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D2CD9" w14:textId="4151A8EA" w:rsidR="00F10088" w:rsidRPr="006B5284" w:rsidRDefault="00074A56" w:rsidP="00CE3D59">
      <w:pPr>
        <w:pStyle w:val="22"/>
        <w:shd w:val="clear" w:color="auto" w:fill="auto"/>
        <w:spacing w:after="0" w:line="240" w:lineRule="auto"/>
        <w:ind w:right="-1" w:firstLine="567"/>
        <w:jc w:val="center"/>
        <w:rPr>
          <w:rFonts w:ascii="Times New Roman" w:hAnsi="Times New Roman" w:cs="Times New Roman"/>
          <w:sz w:val="28"/>
          <w:szCs w:val="28"/>
          <w:lang w:val="kk-KZ"/>
        </w:rPr>
      </w:pPr>
      <w:bookmarkStart w:id="0" w:name="_GoBack"/>
      <w:bookmarkEnd w:id="0"/>
      <w:r w:rsidRPr="006B5284">
        <w:rPr>
          <w:rFonts w:ascii="Times New Roman" w:hAnsi="Times New Roman" w:cs="Times New Roman"/>
          <w:sz w:val="28"/>
          <w:szCs w:val="28"/>
          <w:lang w:val="kk-KZ"/>
        </w:rPr>
        <w:t xml:space="preserve">Ахмет </w:t>
      </w:r>
      <w:r w:rsidR="0097378A" w:rsidRPr="006B5284">
        <w:rPr>
          <w:rFonts w:ascii="Times New Roman" w:hAnsi="Times New Roman" w:cs="Times New Roman"/>
          <w:sz w:val="28"/>
          <w:szCs w:val="28"/>
          <w:lang w:val="kk-KZ"/>
        </w:rPr>
        <w:t>Байтұрсынұлы атындағы Қостанай өңірлік университеті</w:t>
      </w:r>
      <w:r w:rsidR="0097378A" w:rsidRPr="006B5284">
        <w:rPr>
          <w:rFonts w:ascii="Times New Roman" w:hAnsi="Times New Roman" w:cs="Times New Roman"/>
          <w:sz w:val="28"/>
          <w:szCs w:val="28"/>
          <w:lang w:val="kk-KZ"/>
        </w:rPr>
        <w:br/>
      </w:r>
    </w:p>
    <w:p w14:paraId="486325B2" w14:textId="77777777" w:rsidR="00CE3D59" w:rsidRPr="006B5284" w:rsidRDefault="00CE3D59" w:rsidP="00BD75D4">
      <w:pPr>
        <w:pStyle w:val="22"/>
        <w:shd w:val="clear" w:color="auto" w:fill="auto"/>
        <w:spacing w:after="0" w:line="240" w:lineRule="auto"/>
        <w:ind w:right="40" w:firstLine="567"/>
        <w:jc w:val="center"/>
        <w:rPr>
          <w:rFonts w:ascii="Times New Roman" w:hAnsi="Times New Roman" w:cs="Times New Roman"/>
          <w:sz w:val="28"/>
          <w:szCs w:val="28"/>
          <w:lang w:val="kk-KZ"/>
        </w:rPr>
      </w:pPr>
    </w:p>
    <w:p w14:paraId="59BE259F" w14:textId="77777777" w:rsidR="00F10088" w:rsidRPr="006B5284" w:rsidRDefault="00F10088" w:rsidP="00BD75D4">
      <w:pPr>
        <w:pStyle w:val="22"/>
        <w:shd w:val="clear" w:color="auto" w:fill="auto"/>
        <w:spacing w:after="0" w:line="240" w:lineRule="auto"/>
        <w:ind w:left="4840"/>
        <w:jc w:val="center"/>
        <w:rPr>
          <w:rFonts w:ascii="Times New Roman" w:hAnsi="Times New Roman" w:cs="Times New Roman"/>
          <w:sz w:val="28"/>
          <w:szCs w:val="28"/>
          <w:lang w:val="kk-KZ"/>
        </w:rPr>
      </w:pPr>
    </w:p>
    <w:p w14:paraId="6EB625B7" w14:textId="77777777" w:rsidR="00F10088" w:rsidRPr="006B5284" w:rsidRDefault="0097378A" w:rsidP="00CE3D59">
      <w:pPr>
        <w:pStyle w:val="22"/>
        <w:shd w:val="clear" w:color="auto" w:fill="auto"/>
        <w:spacing w:after="0" w:line="240" w:lineRule="auto"/>
        <w:ind w:right="-1"/>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ӘОЖ 81´37: 398                                                                    Қолжазба құқығында</w:t>
      </w:r>
    </w:p>
    <w:p w14:paraId="5CD1DF54" w14:textId="77777777" w:rsidR="00F10088" w:rsidRPr="006B5284" w:rsidRDefault="00F10088" w:rsidP="00BD75D4">
      <w:pPr>
        <w:pStyle w:val="22"/>
        <w:shd w:val="clear" w:color="auto" w:fill="auto"/>
        <w:spacing w:after="0" w:line="240" w:lineRule="auto"/>
        <w:ind w:right="40"/>
        <w:jc w:val="center"/>
        <w:rPr>
          <w:rFonts w:ascii="Times New Roman" w:hAnsi="Times New Roman" w:cs="Times New Roman"/>
          <w:sz w:val="28"/>
          <w:szCs w:val="28"/>
          <w:lang w:val="kk-KZ"/>
        </w:rPr>
      </w:pPr>
    </w:p>
    <w:p w14:paraId="71E6C7BD" w14:textId="77777777" w:rsidR="00F10088" w:rsidRPr="006B5284" w:rsidRDefault="00F10088" w:rsidP="00BD75D4">
      <w:pPr>
        <w:pStyle w:val="22"/>
        <w:shd w:val="clear" w:color="auto" w:fill="auto"/>
        <w:spacing w:after="0" w:line="240" w:lineRule="auto"/>
        <w:ind w:right="40"/>
        <w:jc w:val="left"/>
        <w:rPr>
          <w:rFonts w:ascii="Times New Roman" w:hAnsi="Times New Roman" w:cs="Times New Roman"/>
          <w:sz w:val="28"/>
          <w:szCs w:val="28"/>
          <w:lang w:val="kk-KZ"/>
        </w:rPr>
      </w:pPr>
    </w:p>
    <w:p w14:paraId="3D89965F" w14:textId="77777777" w:rsidR="00F10088" w:rsidRPr="006B5284" w:rsidRDefault="00F10088" w:rsidP="00BD75D4">
      <w:pPr>
        <w:pStyle w:val="22"/>
        <w:shd w:val="clear" w:color="auto" w:fill="auto"/>
        <w:spacing w:after="0" w:line="240" w:lineRule="auto"/>
        <w:ind w:right="40"/>
        <w:jc w:val="center"/>
        <w:rPr>
          <w:rFonts w:ascii="Times New Roman" w:hAnsi="Times New Roman" w:cs="Times New Roman"/>
          <w:sz w:val="28"/>
          <w:szCs w:val="28"/>
          <w:lang w:val="kk-KZ"/>
        </w:rPr>
      </w:pPr>
    </w:p>
    <w:p w14:paraId="625A85F6" w14:textId="77777777" w:rsidR="00F10088" w:rsidRPr="006B5284" w:rsidRDefault="0097378A" w:rsidP="00CE3D59">
      <w:pPr>
        <w:pStyle w:val="22"/>
        <w:shd w:val="clear" w:color="auto" w:fill="auto"/>
        <w:spacing w:after="0" w:line="240" w:lineRule="auto"/>
        <w:ind w:right="-1"/>
        <w:jc w:val="center"/>
        <w:rPr>
          <w:rFonts w:ascii="Times New Roman" w:hAnsi="Times New Roman" w:cs="Times New Roman"/>
          <w:b/>
          <w:sz w:val="28"/>
          <w:szCs w:val="28"/>
          <w:lang w:val="kk-KZ"/>
        </w:rPr>
      </w:pPr>
      <w:r w:rsidRPr="006B5284">
        <w:rPr>
          <w:rFonts w:ascii="Times New Roman" w:hAnsi="Times New Roman" w:cs="Times New Roman"/>
          <w:b/>
          <w:sz w:val="28"/>
          <w:szCs w:val="28"/>
          <w:lang w:val="kk-KZ"/>
        </w:rPr>
        <w:t>МҰРАТҚЫЗЫ МИРА</w:t>
      </w:r>
    </w:p>
    <w:p w14:paraId="45D22B33" w14:textId="77777777" w:rsidR="00F10088" w:rsidRPr="006B5284" w:rsidRDefault="00F10088" w:rsidP="00BD75D4">
      <w:pPr>
        <w:pStyle w:val="22"/>
        <w:shd w:val="clear" w:color="auto" w:fill="auto"/>
        <w:spacing w:after="0" w:line="240" w:lineRule="auto"/>
        <w:ind w:right="40"/>
        <w:jc w:val="center"/>
        <w:rPr>
          <w:rFonts w:ascii="Times New Roman" w:hAnsi="Times New Roman" w:cs="Times New Roman"/>
          <w:b/>
          <w:sz w:val="28"/>
          <w:szCs w:val="28"/>
          <w:lang w:val="kk-KZ"/>
        </w:rPr>
      </w:pPr>
    </w:p>
    <w:p w14:paraId="2AD00E88" w14:textId="77777777" w:rsidR="00F10088" w:rsidRPr="006B5284" w:rsidRDefault="00F10088" w:rsidP="00BD75D4">
      <w:pPr>
        <w:jc w:val="center"/>
        <w:rPr>
          <w:rFonts w:ascii="Times New Roman" w:hAnsi="Times New Roman" w:cs="Times New Roman"/>
          <w:b/>
          <w:sz w:val="28"/>
          <w:szCs w:val="28"/>
          <w:lang w:val="kk-KZ"/>
        </w:rPr>
      </w:pPr>
    </w:p>
    <w:p w14:paraId="0ACA4A6E" w14:textId="77777777" w:rsidR="00F10088" w:rsidRPr="006B5284" w:rsidRDefault="00F10088" w:rsidP="00BD75D4">
      <w:pPr>
        <w:jc w:val="center"/>
        <w:rPr>
          <w:rFonts w:ascii="Times New Roman" w:hAnsi="Times New Roman" w:cs="Times New Roman"/>
          <w:b/>
          <w:sz w:val="28"/>
          <w:szCs w:val="28"/>
          <w:lang w:val="kk-KZ"/>
        </w:rPr>
      </w:pPr>
    </w:p>
    <w:p w14:paraId="0D961B55" w14:textId="126B3F92" w:rsidR="00F10088" w:rsidRPr="006B5284" w:rsidRDefault="00CE3D59" w:rsidP="00BD75D4">
      <w:pPr>
        <w:jc w:val="center"/>
        <w:rPr>
          <w:rFonts w:ascii="Times New Roman" w:hAnsi="Times New Roman" w:cs="Times New Roman"/>
          <w:b/>
          <w:sz w:val="28"/>
          <w:szCs w:val="28"/>
          <w:lang w:val="kk-KZ"/>
        </w:rPr>
      </w:pPr>
      <w:r w:rsidRPr="006B5284">
        <w:rPr>
          <w:rFonts w:ascii="Times New Roman" w:hAnsi="Times New Roman" w:cs="Times New Roman"/>
          <w:b/>
          <w:sz w:val="28"/>
          <w:szCs w:val="28"/>
          <w:lang w:val="kk-KZ"/>
        </w:rPr>
        <w:t>Отбасы ғұрып фольклорының ұлттық код ретінде этнолингвистикалық сипаты</w:t>
      </w:r>
    </w:p>
    <w:p w14:paraId="52A3364A" w14:textId="77777777" w:rsidR="00F10088" w:rsidRPr="006B5284" w:rsidRDefault="00F10088" w:rsidP="00BD75D4">
      <w:pPr>
        <w:jc w:val="center"/>
        <w:rPr>
          <w:rFonts w:ascii="Times New Roman" w:hAnsi="Times New Roman" w:cs="Times New Roman"/>
          <w:sz w:val="28"/>
          <w:szCs w:val="28"/>
          <w:lang w:val="kk-KZ"/>
        </w:rPr>
      </w:pPr>
    </w:p>
    <w:p w14:paraId="5A668761" w14:textId="77777777" w:rsidR="00F10088" w:rsidRPr="006B5284" w:rsidRDefault="00F10088" w:rsidP="00BD75D4">
      <w:pPr>
        <w:pStyle w:val="22"/>
        <w:shd w:val="clear" w:color="auto" w:fill="auto"/>
        <w:spacing w:after="0" w:line="240" w:lineRule="auto"/>
        <w:jc w:val="center"/>
        <w:rPr>
          <w:rFonts w:ascii="Times New Roman" w:hAnsi="Times New Roman" w:cs="Times New Roman"/>
          <w:sz w:val="28"/>
          <w:szCs w:val="28"/>
          <w:lang w:val="kk-KZ"/>
        </w:rPr>
      </w:pPr>
    </w:p>
    <w:p w14:paraId="2A646D8E" w14:textId="77777777" w:rsidR="00F10088" w:rsidRPr="006B5284" w:rsidRDefault="00F10088" w:rsidP="00BD75D4">
      <w:pPr>
        <w:pStyle w:val="22"/>
        <w:shd w:val="clear" w:color="auto" w:fill="auto"/>
        <w:spacing w:after="0" w:line="240" w:lineRule="auto"/>
        <w:jc w:val="center"/>
        <w:rPr>
          <w:rFonts w:ascii="Times New Roman" w:hAnsi="Times New Roman" w:cs="Times New Roman"/>
          <w:sz w:val="28"/>
          <w:szCs w:val="28"/>
          <w:lang w:val="kk-KZ"/>
        </w:rPr>
      </w:pPr>
    </w:p>
    <w:p w14:paraId="69CBA7D7" w14:textId="77777777" w:rsidR="00F10088" w:rsidRPr="006B5284" w:rsidRDefault="0097378A" w:rsidP="00BD75D4">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6D020500 – Филология</w:t>
      </w:r>
    </w:p>
    <w:p w14:paraId="44F2D958" w14:textId="77777777" w:rsidR="00F10088" w:rsidRPr="006B5284" w:rsidRDefault="00F10088" w:rsidP="00BD75D4">
      <w:pPr>
        <w:pStyle w:val="22"/>
        <w:shd w:val="clear" w:color="auto" w:fill="auto"/>
        <w:spacing w:after="0" w:line="240" w:lineRule="auto"/>
        <w:jc w:val="center"/>
        <w:rPr>
          <w:rFonts w:ascii="Times New Roman" w:hAnsi="Times New Roman" w:cs="Times New Roman"/>
          <w:sz w:val="28"/>
          <w:szCs w:val="28"/>
          <w:lang w:val="kk-KZ"/>
        </w:rPr>
      </w:pPr>
    </w:p>
    <w:p w14:paraId="3388D093" w14:textId="77777777" w:rsidR="00F10088" w:rsidRPr="006B5284" w:rsidRDefault="00F10088" w:rsidP="00BD75D4">
      <w:pPr>
        <w:pStyle w:val="22"/>
        <w:shd w:val="clear" w:color="auto" w:fill="auto"/>
        <w:spacing w:after="0" w:line="240" w:lineRule="auto"/>
        <w:jc w:val="center"/>
        <w:rPr>
          <w:rFonts w:ascii="Times New Roman" w:hAnsi="Times New Roman" w:cs="Times New Roman"/>
          <w:sz w:val="28"/>
          <w:szCs w:val="28"/>
          <w:lang w:val="kk-KZ"/>
        </w:rPr>
      </w:pPr>
    </w:p>
    <w:p w14:paraId="22B65572" w14:textId="23DEB619" w:rsidR="00F10088" w:rsidRPr="006B5284" w:rsidRDefault="0097378A" w:rsidP="00BD75D4">
      <w:pPr>
        <w:pStyle w:val="22"/>
        <w:shd w:val="clear" w:color="auto" w:fill="auto"/>
        <w:spacing w:after="0" w:line="240" w:lineRule="auto"/>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Философия </w:t>
      </w:r>
      <w:r w:rsidR="0047065A" w:rsidRPr="006B5284">
        <w:rPr>
          <w:rFonts w:ascii="Times New Roman" w:hAnsi="Times New Roman" w:cs="Times New Roman"/>
          <w:sz w:val="28"/>
          <w:szCs w:val="28"/>
          <w:lang w:val="kk-KZ"/>
        </w:rPr>
        <w:t xml:space="preserve">(PhD) </w:t>
      </w:r>
      <w:r w:rsidRPr="006B5284">
        <w:rPr>
          <w:rFonts w:ascii="Times New Roman" w:hAnsi="Times New Roman" w:cs="Times New Roman"/>
          <w:sz w:val="28"/>
          <w:szCs w:val="28"/>
          <w:lang w:val="kk-KZ"/>
        </w:rPr>
        <w:t xml:space="preserve">докторы </w:t>
      </w:r>
    </w:p>
    <w:p w14:paraId="47F8B92D" w14:textId="77777777" w:rsidR="00F10088" w:rsidRPr="006B5284" w:rsidRDefault="0097378A" w:rsidP="00BD75D4">
      <w:pPr>
        <w:pStyle w:val="22"/>
        <w:shd w:val="clear" w:color="auto" w:fill="auto"/>
        <w:spacing w:after="0" w:line="240" w:lineRule="auto"/>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дәрежесін алу үшін дайындалған диссертация</w:t>
      </w:r>
    </w:p>
    <w:p w14:paraId="2BE4C71E" w14:textId="77777777" w:rsidR="00F10088" w:rsidRPr="006B5284" w:rsidRDefault="00F10088" w:rsidP="00BD75D4">
      <w:pPr>
        <w:pStyle w:val="22"/>
        <w:shd w:val="clear" w:color="auto" w:fill="auto"/>
        <w:spacing w:after="0" w:line="240" w:lineRule="auto"/>
        <w:jc w:val="center"/>
        <w:rPr>
          <w:rFonts w:ascii="Times New Roman" w:hAnsi="Times New Roman" w:cs="Times New Roman"/>
          <w:sz w:val="28"/>
          <w:szCs w:val="28"/>
          <w:lang w:val="kk-KZ"/>
        </w:rPr>
      </w:pPr>
    </w:p>
    <w:p w14:paraId="02B7A697" w14:textId="77777777" w:rsidR="00F10088" w:rsidRPr="006B5284" w:rsidRDefault="00F10088" w:rsidP="00BD75D4">
      <w:pPr>
        <w:pStyle w:val="22"/>
        <w:shd w:val="clear" w:color="auto" w:fill="auto"/>
        <w:spacing w:after="0" w:line="240" w:lineRule="auto"/>
        <w:jc w:val="center"/>
        <w:rPr>
          <w:rFonts w:ascii="Times New Roman" w:hAnsi="Times New Roman" w:cs="Times New Roman"/>
          <w:sz w:val="28"/>
          <w:szCs w:val="28"/>
          <w:lang w:val="kk-KZ"/>
        </w:rPr>
      </w:pPr>
    </w:p>
    <w:p w14:paraId="31FCA577" w14:textId="77777777" w:rsidR="00CE3D59" w:rsidRPr="006B5284" w:rsidRDefault="00CE3D59" w:rsidP="00BD75D4">
      <w:pPr>
        <w:pStyle w:val="22"/>
        <w:shd w:val="clear" w:color="auto" w:fill="auto"/>
        <w:spacing w:after="0" w:line="240" w:lineRule="auto"/>
        <w:jc w:val="center"/>
        <w:rPr>
          <w:rFonts w:ascii="Times New Roman" w:hAnsi="Times New Roman" w:cs="Times New Roman"/>
          <w:sz w:val="28"/>
          <w:szCs w:val="28"/>
          <w:lang w:val="kk-KZ"/>
        </w:rPr>
      </w:pPr>
    </w:p>
    <w:p w14:paraId="44648B8A" w14:textId="6AD6FAF0"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Отандық ғылыми кеңесші</w:t>
      </w:r>
    </w:p>
    <w:p w14:paraId="0150EF55"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филология ғылымдарының докторы, </w:t>
      </w:r>
    </w:p>
    <w:p w14:paraId="68B41FCE" w14:textId="18FA4888"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профессор </w:t>
      </w:r>
    </w:p>
    <w:p w14:paraId="5465C8DD" w14:textId="4B6B7FEC"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Әбсадық А.А.</w:t>
      </w:r>
    </w:p>
    <w:p w14:paraId="366D1CA3" w14:textId="77777777" w:rsidR="00CE3D59" w:rsidRPr="006B5284" w:rsidRDefault="00CE3D59" w:rsidP="00CE3D59">
      <w:pPr>
        <w:pStyle w:val="22"/>
        <w:shd w:val="clear" w:color="auto" w:fill="auto"/>
        <w:spacing w:after="0" w:line="240" w:lineRule="auto"/>
        <w:rPr>
          <w:rFonts w:ascii="Times New Roman" w:hAnsi="Times New Roman" w:cs="Times New Roman"/>
          <w:sz w:val="16"/>
          <w:szCs w:val="16"/>
          <w:lang w:val="kk-KZ"/>
        </w:rPr>
      </w:pPr>
    </w:p>
    <w:p w14:paraId="4B06723B" w14:textId="6138DE1F"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Шетелдік ғылыми кеңесші</w:t>
      </w:r>
    </w:p>
    <w:p w14:paraId="3B714049"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филология ғылымдарының докторы, </w:t>
      </w:r>
    </w:p>
    <w:p w14:paraId="5E34C5B3" w14:textId="02BBFFCC"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профессор </w:t>
      </w:r>
    </w:p>
    <w:p w14:paraId="29915519" w14:textId="2E532B94"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Галиуллина Г.Р.</w:t>
      </w:r>
    </w:p>
    <w:p w14:paraId="2468F54A"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(Қазан федералды </w:t>
      </w:r>
    </w:p>
    <w:p w14:paraId="604A07A5" w14:textId="6996EF3F" w:rsidR="00CE3D59" w:rsidRPr="006B5284" w:rsidRDefault="00CE3D59" w:rsidP="00CE3D59">
      <w:pPr>
        <w:pStyle w:val="22"/>
        <w:shd w:val="clear" w:color="auto" w:fill="auto"/>
        <w:spacing w:after="0" w:line="240" w:lineRule="auto"/>
        <w:rPr>
          <w:rFonts w:ascii="Times New Roman" w:hAnsi="Times New Roman" w:cs="Times New Roman"/>
          <w:sz w:val="28"/>
          <w:szCs w:val="28"/>
        </w:rPr>
      </w:pPr>
      <w:r w:rsidRPr="006B5284">
        <w:rPr>
          <w:rFonts w:ascii="Times New Roman" w:hAnsi="Times New Roman" w:cs="Times New Roman"/>
          <w:sz w:val="28"/>
          <w:szCs w:val="28"/>
          <w:lang w:val="kk-KZ"/>
        </w:rPr>
        <w:t>университеті</w:t>
      </w:r>
      <w:r w:rsidRPr="006B5284">
        <w:rPr>
          <w:rFonts w:ascii="Times New Roman" w:hAnsi="Times New Roman" w:cs="Times New Roman"/>
          <w:sz w:val="28"/>
          <w:szCs w:val="28"/>
        </w:rPr>
        <w:t>)</w:t>
      </w:r>
    </w:p>
    <w:p w14:paraId="5E653C25"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6CC145BC"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4D9D2586"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20B552A2"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672FD93B"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31AD981B"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6BB11E52" w14:textId="77777777" w:rsidR="00CE3D59" w:rsidRPr="006B5284" w:rsidRDefault="00CE3D59" w:rsidP="00CE3D59">
      <w:pPr>
        <w:pStyle w:val="22"/>
        <w:shd w:val="clear" w:color="auto" w:fill="auto"/>
        <w:spacing w:after="0" w:line="240" w:lineRule="auto"/>
        <w:rPr>
          <w:rFonts w:ascii="Times New Roman" w:hAnsi="Times New Roman" w:cs="Times New Roman"/>
          <w:sz w:val="28"/>
          <w:szCs w:val="28"/>
        </w:rPr>
      </w:pPr>
    </w:p>
    <w:p w14:paraId="10BCAC76" w14:textId="77777777" w:rsidR="00F10088" w:rsidRPr="006B5284" w:rsidRDefault="0097378A" w:rsidP="00BD75D4">
      <w:pPr>
        <w:pStyle w:val="22"/>
        <w:shd w:val="clear" w:color="auto" w:fill="auto"/>
        <w:tabs>
          <w:tab w:val="left" w:pos="6400"/>
        </w:tabs>
        <w:spacing w:after="0" w:line="240" w:lineRule="auto"/>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Қазақстан Республикасы</w:t>
      </w:r>
    </w:p>
    <w:p w14:paraId="3130E4F0" w14:textId="6632D0DF" w:rsidR="00F10088" w:rsidRPr="006B5284" w:rsidRDefault="000E01CD" w:rsidP="00BD75D4">
      <w:pPr>
        <w:pStyle w:val="22"/>
        <w:shd w:val="clear" w:color="auto" w:fill="auto"/>
        <w:tabs>
          <w:tab w:val="left" w:pos="6400"/>
        </w:tabs>
        <w:spacing w:after="0" w:line="240" w:lineRule="auto"/>
        <w:ind w:left="7080" w:hanging="7080"/>
        <w:jc w:val="center"/>
        <w:rPr>
          <w:rFonts w:ascii="Times New Roman" w:hAnsi="Times New Roman" w:cs="Times New Roman"/>
          <w:sz w:val="28"/>
          <w:szCs w:val="28"/>
        </w:rPr>
      </w:pPr>
      <w:r w:rsidRPr="006B5284">
        <w:rPr>
          <w:rFonts w:ascii="Times New Roman" w:hAnsi="Times New Roman" w:cs="Times New Roman"/>
          <w:b/>
          <w:noProof/>
          <w:sz w:val="28"/>
          <w:szCs w:val="28"/>
          <w:shd w:val="clear" w:color="auto" w:fill="auto"/>
        </w:rPr>
        <mc:AlternateContent>
          <mc:Choice Requires="wps">
            <w:drawing>
              <wp:anchor distT="0" distB="0" distL="114300" distR="114300" simplePos="0" relativeHeight="251654656" behindDoc="0" locked="0" layoutInCell="1" allowOverlap="1" wp14:anchorId="182A554B" wp14:editId="44F6A78C">
                <wp:simplePos x="0" y="0"/>
                <wp:positionH relativeFrom="margin">
                  <wp:posOffset>3077845</wp:posOffset>
                </wp:positionH>
                <wp:positionV relativeFrom="paragraph">
                  <wp:posOffset>346075</wp:posOffset>
                </wp:positionV>
                <wp:extent cx="457200" cy="295275"/>
                <wp:effectExtent l="0" t="0" r="19050" b="28575"/>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5275"/>
                        </a:xfrm>
                        <a:prstGeom prst="rect">
                          <a:avLst/>
                        </a:prstGeom>
                        <a:solidFill>
                          <a:srgbClr val="FFFFFF"/>
                        </a:solidFill>
                        <a:ln w="9525">
                          <a:solidFill>
                            <a:srgbClr val="FFFFFF"/>
                          </a:solidFill>
                          <a:miter lim="800000"/>
                        </a:ln>
                      </wps:spPr>
                      <wps:bodyPr rot="0" vert="horz" wrap="square" lIns="91440" tIns="45720" rIns="91440" bIns="45720" anchor="t" anchorCtr="0" upright="1">
                        <a:noAutofit/>
                      </wps:bodyPr>
                    </wps:wsp>
                  </a:graphicData>
                </a:graphic>
              </wp:anchor>
            </w:drawing>
          </mc:Choice>
          <mc:Fallback>
            <w:pict>
              <v:rect w14:anchorId="279F6CCB" id="Rectangle 15" o:spid="_x0000_s1026" style="position:absolute;margin-left:242.35pt;margin-top:27.25pt;width:36pt;height:23.25pt;z-index:2516546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" strokecolor="white">
                <w10:wrap anchorx="margin"/>
              </v:rect>
            </w:pict>
          </mc:Fallback>
        </mc:AlternateContent>
      </w:r>
      <w:r w:rsidR="0097378A" w:rsidRPr="006B5284">
        <w:rPr>
          <w:rFonts w:ascii="Times New Roman" w:hAnsi="Times New Roman" w:cs="Times New Roman"/>
          <w:sz w:val="28"/>
          <w:szCs w:val="28"/>
          <w:lang w:val="kk-KZ"/>
        </w:rPr>
        <w:t>Қостанай, 20</w:t>
      </w:r>
      <w:r w:rsidR="0097378A" w:rsidRPr="006B5284">
        <w:rPr>
          <w:rFonts w:ascii="Times New Roman" w:hAnsi="Times New Roman" w:cs="Times New Roman"/>
          <w:sz w:val="28"/>
          <w:szCs w:val="28"/>
          <w:lang w:val="tr-TR"/>
        </w:rPr>
        <w:t>2</w:t>
      </w:r>
      <w:r w:rsidR="0097378A" w:rsidRPr="006B5284">
        <w:rPr>
          <w:rFonts w:ascii="Times New Roman" w:hAnsi="Times New Roman" w:cs="Times New Roman"/>
          <w:sz w:val="28"/>
          <w:szCs w:val="28"/>
        </w:rPr>
        <w:t>5</w:t>
      </w:r>
    </w:p>
    <w:p w14:paraId="641C1B4C" w14:textId="56D6197D" w:rsidR="00CE3D59" w:rsidRPr="006B5284" w:rsidRDefault="00CE3D59" w:rsidP="00BD75D4">
      <w:pPr>
        <w:pStyle w:val="22"/>
        <w:shd w:val="clear" w:color="auto" w:fill="auto"/>
        <w:tabs>
          <w:tab w:val="left" w:pos="6400"/>
        </w:tabs>
        <w:spacing w:after="0" w:line="240" w:lineRule="auto"/>
        <w:ind w:left="7080" w:hanging="7080"/>
        <w:jc w:val="center"/>
        <w:rPr>
          <w:rFonts w:ascii="Times New Roman" w:hAnsi="Times New Roman" w:cs="Times New Roman"/>
          <w:sz w:val="28"/>
          <w:szCs w:val="28"/>
        </w:rPr>
      </w:pPr>
      <w:r w:rsidRPr="006B5284">
        <w:rPr>
          <w:rFonts w:ascii="Times New Roman" w:hAnsi="Times New Roman" w:cs="Times New Roman"/>
          <w:b/>
          <w:bCs/>
          <w:sz w:val="28"/>
          <w:szCs w:val="28"/>
        </w:rPr>
        <w:lastRenderedPageBreak/>
        <w:t>МАЗМҰНЫ</w:t>
      </w:r>
    </w:p>
    <w:p w14:paraId="2550318A" w14:textId="77777777" w:rsidR="00CE3D59" w:rsidRPr="006B5284" w:rsidRDefault="00CE3D59" w:rsidP="00CE3D59">
      <w:pPr>
        <w:pStyle w:val="22"/>
        <w:shd w:val="clear" w:color="auto" w:fill="auto"/>
        <w:tabs>
          <w:tab w:val="left" w:pos="6400"/>
        </w:tabs>
        <w:spacing w:after="0" w:line="240" w:lineRule="auto"/>
        <w:ind w:left="7080" w:hanging="7080"/>
        <w:rPr>
          <w:rFonts w:ascii="Times New Roman" w:hAnsi="Times New Roman" w:cs="Times New Roman"/>
          <w:sz w:val="28"/>
          <w:szCs w:val="28"/>
          <w:lang w:val="kk-KZ"/>
        </w:rPr>
      </w:pPr>
    </w:p>
    <w:tbl>
      <w:tblPr>
        <w:tblStyle w:val="af0"/>
        <w:tblW w:w="0" w:type="auto"/>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gridCol w:w="670"/>
      </w:tblGrid>
      <w:tr w:rsidR="00CE3D59" w:rsidRPr="006B5284" w14:paraId="68457AEA" w14:textId="77777777" w:rsidTr="00FA5849">
        <w:tc>
          <w:tcPr>
            <w:tcW w:w="9016" w:type="dxa"/>
          </w:tcPr>
          <w:p w14:paraId="7A9B566D" w14:textId="5371F8F1"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НОРМАТИВТІК СІЛТЕМЕЛЕР</w:t>
            </w:r>
            <w:r w:rsidRPr="006B5284">
              <w:rPr>
                <w:rFonts w:ascii="Times New Roman" w:hAnsi="Times New Roman" w:cs="Times New Roman"/>
                <w:sz w:val="28"/>
                <w:szCs w:val="28"/>
                <w:lang w:val="kk-KZ"/>
              </w:rPr>
              <w:t>......</w:t>
            </w:r>
            <w:r w:rsidR="009102E7">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tc>
        <w:tc>
          <w:tcPr>
            <w:tcW w:w="674" w:type="dxa"/>
          </w:tcPr>
          <w:p w14:paraId="344F7B99" w14:textId="5FF0A6EF"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CE3D59" w:rsidRPr="006B5284" w14:paraId="14F3B7E1" w14:textId="77777777" w:rsidTr="00FA5849">
        <w:tc>
          <w:tcPr>
            <w:tcW w:w="9016" w:type="dxa"/>
          </w:tcPr>
          <w:p w14:paraId="4C895725" w14:textId="566814C9"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АНЫҚТАМАЛАР</w:t>
            </w:r>
            <w:r w:rsidRPr="006B5284">
              <w:rPr>
                <w:rFonts w:ascii="Times New Roman" w:hAnsi="Times New Roman" w:cs="Times New Roman"/>
                <w:sz w:val="28"/>
                <w:szCs w:val="28"/>
                <w:lang w:val="kk-KZ"/>
              </w:rPr>
              <w:t>........</w:t>
            </w:r>
            <w:r w:rsidR="009102E7">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tc>
        <w:tc>
          <w:tcPr>
            <w:tcW w:w="674" w:type="dxa"/>
          </w:tcPr>
          <w:p w14:paraId="4BE1151C" w14:textId="2E40FD4F"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CE3D59" w:rsidRPr="006B5284" w14:paraId="39CC6210" w14:textId="77777777" w:rsidTr="00FA5849">
        <w:tc>
          <w:tcPr>
            <w:tcW w:w="9016" w:type="dxa"/>
          </w:tcPr>
          <w:p w14:paraId="64E1EB02" w14:textId="71F237B0"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БЕЛГІЛЕУЛЕР МЕН ҚЫСҚАРТУЛАР</w:t>
            </w:r>
            <w:r w:rsidRPr="006B5284">
              <w:rPr>
                <w:rFonts w:ascii="Times New Roman" w:hAnsi="Times New Roman" w:cs="Times New Roman"/>
                <w:sz w:val="28"/>
                <w:szCs w:val="28"/>
                <w:lang w:val="kk-KZ"/>
              </w:rPr>
              <w:t>............</w:t>
            </w:r>
            <w:r w:rsidR="009102E7">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tc>
        <w:tc>
          <w:tcPr>
            <w:tcW w:w="674" w:type="dxa"/>
          </w:tcPr>
          <w:p w14:paraId="4A019560" w14:textId="0E429B6A"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CE3D59" w:rsidRPr="006B5284" w14:paraId="31813403" w14:textId="77777777" w:rsidTr="00FA5849">
        <w:tc>
          <w:tcPr>
            <w:tcW w:w="9016" w:type="dxa"/>
          </w:tcPr>
          <w:p w14:paraId="70DABFA6" w14:textId="744F3E84"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КІРІСПЕ.</w:t>
            </w:r>
            <w:r w:rsidRPr="006B5284">
              <w:rPr>
                <w:rFonts w:ascii="Times New Roman" w:hAnsi="Times New Roman" w:cs="Times New Roman"/>
                <w:sz w:val="28"/>
                <w:szCs w:val="28"/>
                <w:lang w:val="kk-KZ"/>
              </w:rPr>
              <w:t>.......................</w:t>
            </w:r>
            <w:r w:rsidR="009102E7">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tc>
        <w:tc>
          <w:tcPr>
            <w:tcW w:w="674" w:type="dxa"/>
          </w:tcPr>
          <w:p w14:paraId="12F73A38" w14:textId="2C50F193"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CE3D59" w:rsidRPr="006B5284" w14:paraId="46FFB847" w14:textId="77777777" w:rsidTr="00FA5849">
        <w:tc>
          <w:tcPr>
            <w:tcW w:w="9016" w:type="dxa"/>
          </w:tcPr>
          <w:p w14:paraId="44B51D5F" w14:textId="66DA8E39" w:rsidR="00CE3D59" w:rsidRPr="006B5284" w:rsidRDefault="009102E7"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1 НЫСАНДЫ БАҒАМДАУ/</w:t>
            </w:r>
            <w:r w:rsidR="00CE3D59" w:rsidRPr="009102E7">
              <w:rPr>
                <w:rFonts w:ascii="Times New Roman" w:hAnsi="Times New Roman" w:cs="Times New Roman"/>
                <w:b/>
                <w:sz w:val="28"/>
                <w:szCs w:val="28"/>
                <w:lang w:val="kk-KZ"/>
              </w:rPr>
              <w:t>ОТБАСЫ ҒҰРЫП ФОЛЬКЛОРЫНЫҢ ЭТНОЛИНГВИСТИКАЛЫҚ НЕГІЗДЕРІ</w:t>
            </w:r>
            <w:r w:rsidR="00CE3D59" w:rsidRPr="006B5284">
              <w:rPr>
                <w:rFonts w:ascii="Times New Roman" w:hAnsi="Times New Roman" w:cs="Times New Roman"/>
                <w:sz w:val="28"/>
                <w:szCs w:val="28"/>
                <w:lang w:val="kk-KZ"/>
              </w:rPr>
              <w:t>..........</w:t>
            </w:r>
            <w:r>
              <w:rPr>
                <w:rFonts w:ascii="Times New Roman" w:hAnsi="Times New Roman" w:cs="Times New Roman"/>
                <w:sz w:val="28"/>
                <w:szCs w:val="28"/>
                <w:lang w:val="kk-KZ"/>
              </w:rPr>
              <w:t>........................</w:t>
            </w:r>
            <w:r w:rsidR="00CE3D59" w:rsidRPr="006B5284">
              <w:rPr>
                <w:rFonts w:ascii="Times New Roman" w:hAnsi="Times New Roman" w:cs="Times New Roman"/>
                <w:sz w:val="28"/>
                <w:szCs w:val="28"/>
                <w:lang w:val="kk-KZ"/>
              </w:rPr>
              <w:t>...............</w:t>
            </w:r>
          </w:p>
        </w:tc>
        <w:tc>
          <w:tcPr>
            <w:tcW w:w="674" w:type="dxa"/>
          </w:tcPr>
          <w:p w14:paraId="1C6F3697"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7334ADE2" w14:textId="718DFA6C"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CE3D59" w:rsidRPr="006B5284" w14:paraId="688AD2C2" w14:textId="77777777" w:rsidTr="00FA5849">
        <w:tc>
          <w:tcPr>
            <w:tcW w:w="9016" w:type="dxa"/>
          </w:tcPr>
          <w:p w14:paraId="5B4D5B53" w14:textId="65398DDA"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1.1 Отбасы ғұрып фольклорының этнолингвистикалық аспектісі және зерттелу алғышарттары..............................................</w:t>
            </w:r>
            <w:r w:rsidR="009102E7">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tc>
        <w:tc>
          <w:tcPr>
            <w:tcW w:w="674" w:type="dxa"/>
          </w:tcPr>
          <w:p w14:paraId="6ECCEA95"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41B56FB2" w14:textId="46503ECE"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CE3D59" w:rsidRPr="006B5284" w14:paraId="034F10E0" w14:textId="77777777" w:rsidTr="00FA5849">
        <w:tc>
          <w:tcPr>
            <w:tcW w:w="9016" w:type="dxa"/>
          </w:tcPr>
          <w:p w14:paraId="30C4472D" w14:textId="698F16B8"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1.2 Этнолингвистика компоненті ретіндегі «ғұрып» ұғымының мазмұндық сипаты......................</w:t>
            </w:r>
            <w:r w:rsidR="009102E7">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tc>
        <w:tc>
          <w:tcPr>
            <w:tcW w:w="674" w:type="dxa"/>
          </w:tcPr>
          <w:p w14:paraId="0F86353D"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74EB55FF" w14:textId="2AB514D1"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CE3D59" w:rsidRPr="006B5284" w14:paraId="38D49EF0" w14:textId="77777777" w:rsidTr="00FA5849">
        <w:tc>
          <w:tcPr>
            <w:tcW w:w="9016" w:type="dxa"/>
          </w:tcPr>
          <w:p w14:paraId="0B4710CF" w14:textId="31676DE8"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1.3 Отбасы ғұрып фольклоры лексикасы – ұлттық және мәдени код</w:t>
            </w:r>
            <w:r w:rsidR="009102E7">
              <w:rPr>
                <w:rFonts w:ascii="Times New Roman" w:hAnsi="Times New Roman" w:cs="Times New Roman"/>
                <w:sz w:val="28"/>
                <w:szCs w:val="28"/>
                <w:lang w:val="kk-KZ"/>
              </w:rPr>
              <w:t>..........</w:t>
            </w:r>
          </w:p>
        </w:tc>
        <w:tc>
          <w:tcPr>
            <w:tcW w:w="674" w:type="dxa"/>
          </w:tcPr>
          <w:p w14:paraId="405C87DA" w14:textId="2B65916C"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9102E7" w:rsidRPr="006B5284" w14:paraId="0D0FC545" w14:textId="77777777" w:rsidTr="00FA5849">
        <w:tc>
          <w:tcPr>
            <w:tcW w:w="9016" w:type="dxa"/>
          </w:tcPr>
          <w:p w14:paraId="1DDA6362" w14:textId="30A45535" w:rsidR="009102E7" w:rsidRPr="006B5284" w:rsidRDefault="009102E7"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eastAsia="Times New Roman" w:hAnsi="Times New Roman"/>
                <w:bCs/>
                <w:sz w:val="28"/>
                <w:szCs w:val="28"/>
                <w:lang w:val="kk-KZ"/>
              </w:rPr>
              <w:t>1.3.1 «Код» ұғымының көпғылымдық сипаты және этнолингвистикалық сипаты</w:t>
            </w:r>
            <w:r>
              <w:rPr>
                <w:rFonts w:ascii="Times New Roman" w:eastAsia="Times New Roman" w:hAnsi="Times New Roman"/>
                <w:bCs/>
                <w:sz w:val="28"/>
                <w:szCs w:val="28"/>
                <w:lang w:val="kk-KZ"/>
              </w:rPr>
              <w:t>.................................................................................................................</w:t>
            </w:r>
          </w:p>
        </w:tc>
        <w:tc>
          <w:tcPr>
            <w:tcW w:w="674" w:type="dxa"/>
          </w:tcPr>
          <w:p w14:paraId="7288946E" w14:textId="77777777" w:rsidR="009102E7"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5E2358BA" w14:textId="7CB322A3"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31</w:t>
            </w:r>
          </w:p>
        </w:tc>
      </w:tr>
      <w:tr w:rsidR="009102E7" w:rsidRPr="006B5284" w14:paraId="786D1D93" w14:textId="77777777" w:rsidTr="00FA5849">
        <w:tc>
          <w:tcPr>
            <w:tcW w:w="9016" w:type="dxa"/>
          </w:tcPr>
          <w:p w14:paraId="43C9CC36" w14:textId="694438BF" w:rsidR="009102E7" w:rsidRPr="006B5284" w:rsidRDefault="009102E7" w:rsidP="009102E7">
            <w:pPr>
              <w:pStyle w:val="22"/>
              <w:shd w:val="clear" w:color="auto" w:fill="auto"/>
              <w:tabs>
                <w:tab w:val="left" w:pos="6400"/>
              </w:tabs>
              <w:spacing w:after="0" w:line="240" w:lineRule="auto"/>
              <w:jc w:val="both"/>
              <w:rPr>
                <w:rFonts w:ascii="Times New Roman" w:eastAsia="Times New Roman" w:hAnsi="Times New Roman"/>
                <w:bCs/>
                <w:sz w:val="28"/>
                <w:szCs w:val="28"/>
                <w:lang w:val="kk-KZ"/>
              </w:rPr>
            </w:pPr>
            <w:r w:rsidRPr="006B5284">
              <w:rPr>
                <w:rFonts w:ascii="Times New Roman" w:hAnsi="Times New Roman"/>
                <w:sz w:val="28"/>
                <w:szCs w:val="28"/>
                <w:lang w:val="kk-KZ"/>
              </w:rPr>
              <w:t>1.3.2 Ұлттық код және мәдени код түсініктерінің ғылыми-теориялық негіздері</w:t>
            </w:r>
            <w:r>
              <w:rPr>
                <w:rFonts w:ascii="Times New Roman" w:hAnsi="Times New Roman"/>
                <w:sz w:val="28"/>
                <w:szCs w:val="28"/>
                <w:lang w:val="kk-KZ"/>
              </w:rPr>
              <w:t>..............................................................................................................</w:t>
            </w:r>
          </w:p>
        </w:tc>
        <w:tc>
          <w:tcPr>
            <w:tcW w:w="674" w:type="dxa"/>
          </w:tcPr>
          <w:p w14:paraId="7941DCD6" w14:textId="77777777" w:rsidR="009102E7"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2FAC19F8" w14:textId="6EC1FBB2" w:rsidR="009102E7"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CE3D59" w:rsidRPr="006B5284" w14:paraId="3CD47A65" w14:textId="77777777" w:rsidTr="00FA5849">
        <w:tc>
          <w:tcPr>
            <w:tcW w:w="9016" w:type="dxa"/>
          </w:tcPr>
          <w:p w14:paraId="4FE22531" w14:textId="67F027AF"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1.4 Ғұрыптық фольклор этнолексикасының ұлттық танымдық код ретіндегі экспликациясы, трансформациясы</w:t>
            </w:r>
            <w:r w:rsidR="009102E7">
              <w:rPr>
                <w:rFonts w:ascii="Times New Roman" w:hAnsi="Times New Roman" w:cs="Times New Roman"/>
                <w:sz w:val="28"/>
                <w:szCs w:val="28"/>
                <w:lang w:val="kk-KZ"/>
              </w:rPr>
              <w:t>..................................................</w:t>
            </w:r>
          </w:p>
        </w:tc>
        <w:tc>
          <w:tcPr>
            <w:tcW w:w="674" w:type="dxa"/>
          </w:tcPr>
          <w:p w14:paraId="22E1C28B"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31B9B7FF" w14:textId="49F1111B"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38</w:t>
            </w:r>
          </w:p>
        </w:tc>
      </w:tr>
      <w:tr w:rsidR="00CE3D59" w:rsidRPr="006B5284" w14:paraId="50E1D6C0" w14:textId="77777777" w:rsidTr="00FA5849">
        <w:tc>
          <w:tcPr>
            <w:tcW w:w="9016" w:type="dxa"/>
          </w:tcPr>
          <w:p w14:paraId="3E68367B" w14:textId="032F4C94"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1.4.1 Отбасы ғұрып фольклорындағы тілдік таңбалардың ұлттық-мәдени кодтық қызметі</w:t>
            </w:r>
            <w:r w:rsidR="009102E7">
              <w:rPr>
                <w:rFonts w:ascii="Times New Roman" w:hAnsi="Times New Roman" w:cs="Times New Roman"/>
                <w:sz w:val="28"/>
                <w:szCs w:val="28"/>
                <w:lang w:val="kk-KZ"/>
              </w:rPr>
              <w:t>..................................................................................................</w:t>
            </w:r>
          </w:p>
        </w:tc>
        <w:tc>
          <w:tcPr>
            <w:tcW w:w="674" w:type="dxa"/>
          </w:tcPr>
          <w:p w14:paraId="402A2501"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3EFED298" w14:textId="2BDA7C4B"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40</w:t>
            </w:r>
          </w:p>
        </w:tc>
      </w:tr>
      <w:tr w:rsidR="00CE3D59" w:rsidRPr="006B5284" w14:paraId="5DCEA3F2" w14:textId="77777777" w:rsidTr="00FA5849">
        <w:tc>
          <w:tcPr>
            <w:tcW w:w="9016" w:type="dxa"/>
          </w:tcPr>
          <w:p w14:paraId="02F8732C" w14:textId="489981BD"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1.4.2 Ғұрыптық көріністердегі мифтік наным-сенімге байланысты тілдік таңбалар</w:t>
            </w:r>
            <w:r w:rsidR="009102E7">
              <w:rPr>
                <w:rFonts w:ascii="Times New Roman" w:hAnsi="Times New Roman" w:cs="Times New Roman"/>
                <w:sz w:val="28"/>
                <w:szCs w:val="28"/>
                <w:lang w:val="kk-KZ"/>
              </w:rPr>
              <w:t>..............................................................................................................</w:t>
            </w:r>
          </w:p>
        </w:tc>
        <w:tc>
          <w:tcPr>
            <w:tcW w:w="674" w:type="dxa"/>
          </w:tcPr>
          <w:p w14:paraId="77DF166B"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10671649" w14:textId="446C0A85"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CE3D59" w:rsidRPr="006B5284" w14:paraId="2723BF4A" w14:textId="77777777" w:rsidTr="00FA5849">
        <w:tc>
          <w:tcPr>
            <w:tcW w:w="9016" w:type="dxa"/>
          </w:tcPr>
          <w:p w14:paraId="5B7458F3" w14:textId="4412FD70"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1.4.3 Ғұрыптық киім атауларының ұлттық-мәдени код ретіндегі қызметі</w:t>
            </w:r>
            <w:r w:rsidR="009102E7">
              <w:rPr>
                <w:rFonts w:ascii="Times New Roman" w:hAnsi="Times New Roman" w:cs="Times New Roman"/>
                <w:sz w:val="28"/>
                <w:szCs w:val="28"/>
                <w:lang w:val="kk-KZ"/>
              </w:rPr>
              <w:t>..</w:t>
            </w:r>
          </w:p>
        </w:tc>
        <w:tc>
          <w:tcPr>
            <w:tcW w:w="674" w:type="dxa"/>
          </w:tcPr>
          <w:p w14:paraId="19853A8C" w14:textId="7FDC6FB2"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CE3D59" w:rsidRPr="006B5284" w14:paraId="68D8CA70" w14:textId="77777777" w:rsidTr="00FA5849">
        <w:tc>
          <w:tcPr>
            <w:tcW w:w="9016" w:type="dxa"/>
          </w:tcPr>
          <w:p w14:paraId="216E36BA" w14:textId="27919100"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1.4.4 Ғұрыптық тағам атауларының этномәдени және кодтық сипаттары</w:t>
            </w:r>
            <w:r w:rsidR="009102E7">
              <w:rPr>
                <w:rFonts w:ascii="Times New Roman" w:hAnsi="Times New Roman" w:cs="Times New Roman"/>
                <w:sz w:val="28"/>
                <w:szCs w:val="28"/>
                <w:lang w:val="kk-KZ"/>
              </w:rPr>
              <w:t>..</w:t>
            </w:r>
          </w:p>
        </w:tc>
        <w:tc>
          <w:tcPr>
            <w:tcW w:w="674" w:type="dxa"/>
          </w:tcPr>
          <w:p w14:paraId="1C3643EE" w14:textId="46B608A2"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107</w:t>
            </w:r>
          </w:p>
        </w:tc>
      </w:tr>
      <w:tr w:rsidR="00CE3D59" w:rsidRPr="006B5284" w14:paraId="44222E7B" w14:textId="77777777" w:rsidTr="00FA5849">
        <w:tc>
          <w:tcPr>
            <w:tcW w:w="9016" w:type="dxa"/>
          </w:tcPr>
          <w:p w14:paraId="5FDB27BE" w14:textId="16746247"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1.4.5 Туыстық атаулардың ұлттық-мәдени код жүйесіндегі орны</w:t>
            </w:r>
            <w:r w:rsidR="009102E7">
              <w:rPr>
                <w:rFonts w:ascii="Times New Roman" w:hAnsi="Times New Roman" w:cs="Times New Roman"/>
                <w:sz w:val="28"/>
                <w:szCs w:val="28"/>
                <w:lang w:val="kk-KZ"/>
              </w:rPr>
              <w:t>...............</w:t>
            </w:r>
          </w:p>
        </w:tc>
        <w:tc>
          <w:tcPr>
            <w:tcW w:w="674" w:type="dxa"/>
          </w:tcPr>
          <w:p w14:paraId="759083EE" w14:textId="50760A30"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110</w:t>
            </w:r>
          </w:p>
        </w:tc>
      </w:tr>
      <w:tr w:rsidR="00CE3D59" w:rsidRPr="006B5284" w14:paraId="273989E8" w14:textId="77777777" w:rsidTr="00FA5849">
        <w:tc>
          <w:tcPr>
            <w:tcW w:w="9016" w:type="dxa"/>
          </w:tcPr>
          <w:p w14:paraId="6E5E099C" w14:textId="160E4C0B" w:rsidR="00CE3D59" w:rsidRPr="009102E7"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2 ОТБАСЫ ҒҰРЫП ФОЛЬКЛОРЫНЫҢ ТІЛ ТАҢБАЛЫҚ ЖӘНЕ ТАНЫМДЫҚ СИПАТЫ</w:t>
            </w:r>
            <w:r w:rsidR="009102E7">
              <w:rPr>
                <w:rFonts w:ascii="Times New Roman" w:hAnsi="Times New Roman" w:cs="Times New Roman"/>
                <w:sz w:val="28"/>
                <w:szCs w:val="28"/>
                <w:lang w:val="kk-KZ"/>
              </w:rPr>
              <w:t>................................................................................</w:t>
            </w:r>
          </w:p>
        </w:tc>
        <w:tc>
          <w:tcPr>
            <w:tcW w:w="674" w:type="dxa"/>
          </w:tcPr>
          <w:p w14:paraId="5B71BD62"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28A39937" w14:textId="357B52A9"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117</w:t>
            </w:r>
          </w:p>
        </w:tc>
      </w:tr>
      <w:tr w:rsidR="00CE3D59" w:rsidRPr="006B5284" w14:paraId="717DAD36" w14:textId="77777777" w:rsidTr="00FA5849">
        <w:tc>
          <w:tcPr>
            <w:tcW w:w="9016" w:type="dxa"/>
          </w:tcPr>
          <w:p w14:paraId="656C423A" w14:textId="3D87F2DA"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2.1 Бесік жыры мәтіндеріндегі ғұрыптық таным мен тілдік бірліктердің көрінісі</w:t>
            </w:r>
            <w:r w:rsidR="009102E7">
              <w:rPr>
                <w:rFonts w:ascii="Times New Roman" w:hAnsi="Times New Roman" w:cs="Times New Roman"/>
                <w:sz w:val="28"/>
                <w:szCs w:val="28"/>
                <w:lang w:val="kk-KZ"/>
              </w:rPr>
              <w:t>................................................................................................................</w:t>
            </w:r>
          </w:p>
        </w:tc>
        <w:tc>
          <w:tcPr>
            <w:tcW w:w="674" w:type="dxa"/>
          </w:tcPr>
          <w:p w14:paraId="571EF31D"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053586B6" w14:textId="59617195" w:rsidR="009102E7"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117</w:t>
            </w:r>
          </w:p>
        </w:tc>
      </w:tr>
      <w:tr w:rsidR="00CE3D59" w:rsidRPr="006B5284" w14:paraId="7236A0B8" w14:textId="77777777" w:rsidTr="00FA5849">
        <w:tc>
          <w:tcPr>
            <w:tcW w:w="9016" w:type="dxa"/>
          </w:tcPr>
          <w:p w14:paraId="7D6ADA30" w14:textId="747523B4"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2.1.1 Бесікке салу ғұрпы</w:t>
            </w:r>
            <w:r w:rsidR="009102E7">
              <w:rPr>
                <w:rFonts w:ascii="Times New Roman" w:hAnsi="Times New Roman" w:cs="Times New Roman"/>
                <w:sz w:val="28"/>
                <w:szCs w:val="28"/>
                <w:lang w:val="kk-KZ"/>
              </w:rPr>
              <w:t>....................................................................................</w:t>
            </w:r>
          </w:p>
        </w:tc>
        <w:tc>
          <w:tcPr>
            <w:tcW w:w="674" w:type="dxa"/>
          </w:tcPr>
          <w:p w14:paraId="07416119" w14:textId="0A4F3700" w:rsidR="00CE3D59" w:rsidRPr="006B5284" w:rsidRDefault="009102E7"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118</w:t>
            </w:r>
          </w:p>
        </w:tc>
      </w:tr>
      <w:tr w:rsidR="00CE3D59" w:rsidRPr="006B5284" w14:paraId="243D593F" w14:textId="77777777" w:rsidTr="00FA5849">
        <w:tc>
          <w:tcPr>
            <w:tcW w:w="9016" w:type="dxa"/>
          </w:tcPr>
          <w:p w14:paraId="34C0AC3B" w14:textId="4CE797DE"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2.1.2 Ит жейде кигізу ғұрпы – мифтік таным</w:t>
            </w:r>
            <w:r w:rsidR="009102E7">
              <w:rPr>
                <w:rFonts w:ascii="Times New Roman" w:hAnsi="Times New Roman" w:cs="Times New Roman"/>
                <w:sz w:val="28"/>
                <w:szCs w:val="28"/>
                <w:lang w:val="kk-KZ"/>
              </w:rPr>
              <w:t>.................................................</w:t>
            </w:r>
          </w:p>
        </w:tc>
        <w:tc>
          <w:tcPr>
            <w:tcW w:w="674" w:type="dxa"/>
          </w:tcPr>
          <w:p w14:paraId="5E9C10CC" w14:textId="40F678EB"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122</w:t>
            </w:r>
          </w:p>
        </w:tc>
      </w:tr>
      <w:tr w:rsidR="00CE3D59" w:rsidRPr="006B5284" w14:paraId="390CBEA1" w14:textId="77777777" w:rsidTr="00FA5849">
        <w:tc>
          <w:tcPr>
            <w:tcW w:w="9016" w:type="dxa"/>
          </w:tcPr>
          <w:p w14:paraId="60959862" w14:textId="6BB9F3A4"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2.1.3 Тұсаукесер ғұрпы</w:t>
            </w:r>
            <w:r w:rsidR="009102E7">
              <w:rPr>
                <w:rFonts w:ascii="Times New Roman" w:hAnsi="Times New Roman" w:cs="Times New Roman"/>
                <w:sz w:val="28"/>
                <w:szCs w:val="28"/>
                <w:lang w:val="kk-KZ"/>
              </w:rPr>
              <w:t>.....................................................................................</w:t>
            </w:r>
          </w:p>
        </w:tc>
        <w:tc>
          <w:tcPr>
            <w:tcW w:w="674" w:type="dxa"/>
          </w:tcPr>
          <w:p w14:paraId="6603C0EA" w14:textId="4A89AEAE"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127</w:t>
            </w:r>
          </w:p>
        </w:tc>
      </w:tr>
      <w:tr w:rsidR="00CE3D59" w:rsidRPr="006B5284" w14:paraId="3C73CF5F" w14:textId="77777777" w:rsidTr="00FA5849">
        <w:tc>
          <w:tcPr>
            <w:tcW w:w="9016" w:type="dxa"/>
          </w:tcPr>
          <w:p w14:paraId="38F9F65D" w14:textId="57C4CC2B"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 Үйлену ғұрыптарының тілдік-когнитивтік сипаттамасы</w:t>
            </w:r>
            <w:r w:rsidR="009102E7">
              <w:rPr>
                <w:rFonts w:ascii="Times New Roman" w:hAnsi="Times New Roman" w:cs="Times New Roman"/>
                <w:sz w:val="28"/>
                <w:szCs w:val="28"/>
                <w:lang w:val="kk-KZ"/>
              </w:rPr>
              <w:t>........................</w:t>
            </w:r>
          </w:p>
        </w:tc>
        <w:tc>
          <w:tcPr>
            <w:tcW w:w="674" w:type="dxa"/>
          </w:tcPr>
          <w:p w14:paraId="686D1963" w14:textId="1EFF24DA"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139</w:t>
            </w:r>
          </w:p>
        </w:tc>
      </w:tr>
      <w:tr w:rsidR="00CE3D59" w:rsidRPr="006B5284" w14:paraId="169D330B" w14:textId="77777777" w:rsidTr="00FA5849">
        <w:tc>
          <w:tcPr>
            <w:tcW w:w="9016" w:type="dxa"/>
          </w:tcPr>
          <w:p w14:paraId="5947B4F1" w14:textId="33D9758C"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2.2.1 Тойбастар</w:t>
            </w:r>
            <w:r w:rsidR="009102E7">
              <w:rPr>
                <w:rFonts w:ascii="Times New Roman" w:hAnsi="Times New Roman" w:cs="Times New Roman"/>
                <w:sz w:val="28"/>
                <w:szCs w:val="28"/>
                <w:lang w:val="kk-KZ"/>
              </w:rPr>
              <w:t>..................................................................................................</w:t>
            </w:r>
          </w:p>
        </w:tc>
        <w:tc>
          <w:tcPr>
            <w:tcW w:w="674" w:type="dxa"/>
          </w:tcPr>
          <w:p w14:paraId="2EF56129" w14:textId="3D35784B"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139</w:t>
            </w:r>
          </w:p>
        </w:tc>
      </w:tr>
      <w:tr w:rsidR="00CE3D59" w:rsidRPr="006B5284" w14:paraId="3581DEC1" w14:textId="77777777" w:rsidTr="00FA5849">
        <w:tc>
          <w:tcPr>
            <w:tcW w:w="9016" w:type="dxa"/>
          </w:tcPr>
          <w:p w14:paraId="3DCF8BF1" w14:textId="387F533A"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2.2.2 Жар-жар</w:t>
            </w:r>
            <w:r w:rsidR="009102E7">
              <w:rPr>
                <w:rFonts w:ascii="Times New Roman" w:hAnsi="Times New Roman" w:cs="Times New Roman"/>
                <w:sz w:val="28"/>
                <w:szCs w:val="28"/>
                <w:lang w:val="kk-KZ"/>
              </w:rPr>
              <w:t>.....................................................................................................</w:t>
            </w:r>
          </w:p>
        </w:tc>
        <w:tc>
          <w:tcPr>
            <w:tcW w:w="674" w:type="dxa"/>
          </w:tcPr>
          <w:p w14:paraId="5E386B86" w14:textId="47549875"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145</w:t>
            </w:r>
          </w:p>
        </w:tc>
      </w:tr>
      <w:tr w:rsidR="00CE3D59" w:rsidRPr="006B5284" w14:paraId="7B2FEA3B" w14:textId="77777777" w:rsidTr="00FA5849">
        <w:tc>
          <w:tcPr>
            <w:tcW w:w="9016" w:type="dxa"/>
          </w:tcPr>
          <w:p w14:paraId="4F97D51C" w14:textId="07A8A9F8"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2.2.3 Сыңсу</w:t>
            </w:r>
            <w:r w:rsidR="009102E7">
              <w:rPr>
                <w:rFonts w:ascii="Times New Roman" w:hAnsi="Times New Roman" w:cs="Times New Roman"/>
                <w:sz w:val="28"/>
                <w:szCs w:val="28"/>
                <w:lang w:val="kk-KZ"/>
              </w:rPr>
              <w:t>.........................................................................................................</w:t>
            </w:r>
          </w:p>
        </w:tc>
        <w:tc>
          <w:tcPr>
            <w:tcW w:w="674" w:type="dxa"/>
          </w:tcPr>
          <w:p w14:paraId="0ED77854" w14:textId="136997B9"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149</w:t>
            </w:r>
          </w:p>
        </w:tc>
      </w:tr>
      <w:tr w:rsidR="00CE3D59" w:rsidRPr="006B5284" w14:paraId="4C3C00E7" w14:textId="77777777" w:rsidTr="00FA5849">
        <w:tc>
          <w:tcPr>
            <w:tcW w:w="9016" w:type="dxa"/>
          </w:tcPr>
          <w:p w14:paraId="2B49EEC1" w14:textId="6C8D5706"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2.2.4 Беташар</w:t>
            </w:r>
            <w:r w:rsidR="009102E7">
              <w:rPr>
                <w:rFonts w:ascii="Times New Roman" w:hAnsi="Times New Roman" w:cs="Times New Roman"/>
                <w:sz w:val="28"/>
                <w:szCs w:val="28"/>
                <w:lang w:val="kk-KZ"/>
              </w:rPr>
              <w:t>......................................................................................................</w:t>
            </w:r>
          </w:p>
        </w:tc>
        <w:tc>
          <w:tcPr>
            <w:tcW w:w="674" w:type="dxa"/>
          </w:tcPr>
          <w:p w14:paraId="4E592061" w14:textId="54EE582B"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154</w:t>
            </w:r>
          </w:p>
        </w:tc>
      </w:tr>
      <w:tr w:rsidR="00CE3D59" w:rsidRPr="006B5284" w14:paraId="20B2BD96" w14:textId="77777777" w:rsidTr="00FA5849">
        <w:tc>
          <w:tcPr>
            <w:tcW w:w="9016" w:type="dxa"/>
          </w:tcPr>
          <w:p w14:paraId="1E055BF0" w14:textId="05506969"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2.2.5 Беташар: отқа май құю ғұрпы</w:t>
            </w:r>
            <w:r w:rsidR="009102E7">
              <w:rPr>
                <w:rFonts w:ascii="Times New Roman" w:hAnsi="Times New Roman" w:cs="Times New Roman"/>
                <w:sz w:val="28"/>
                <w:szCs w:val="28"/>
                <w:lang w:val="kk-KZ"/>
              </w:rPr>
              <w:t>.................................................................</w:t>
            </w:r>
          </w:p>
        </w:tc>
        <w:tc>
          <w:tcPr>
            <w:tcW w:w="674" w:type="dxa"/>
          </w:tcPr>
          <w:p w14:paraId="4EA4BB50" w14:textId="56B939CB"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161</w:t>
            </w:r>
          </w:p>
        </w:tc>
      </w:tr>
      <w:tr w:rsidR="00CE3D59" w:rsidRPr="006B5284" w14:paraId="1289B0F9" w14:textId="77777777" w:rsidTr="00FA5849">
        <w:tc>
          <w:tcPr>
            <w:tcW w:w="9016" w:type="dxa"/>
          </w:tcPr>
          <w:p w14:paraId="66E0E5F7" w14:textId="78E887BB"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2.2.6 Неке қию ғұрпы</w:t>
            </w:r>
            <w:r w:rsidR="009102E7">
              <w:rPr>
                <w:rFonts w:ascii="Times New Roman" w:hAnsi="Times New Roman" w:cs="Times New Roman"/>
                <w:sz w:val="28"/>
                <w:szCs w:val="28"/>
                <w:lang w:val="kk-KZ"/>
              </w:rPr>
              <w:t>........................................................................................</w:t>
            </w:r>
          </w:p>
        </w:tc>
        <w:tc>
          <w:tcPr>
            <w:tcW w:w="674" w:type="dxa"/>
          </w:tcPr>
          <w:p w14:paraId="5CE32EDD" w14:textId="1AEB083A"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166</w:t>
            </w:r>
          </w:p>
        </w:tc>
      </w:tr>
      <w:tr w:rsidR="00CE3D59" w:rsidRPr="006B5284" w14:paraId="1AB523E7" w14:textId="77777777" w:rsidTr="00FA5849">
        <w:tc>
          <w:tcPr>
            <w:tcW w:w="9016" w:type="dxa"/>
          </w:tcPr>
          <w:p w14:paraId="0B7B7F25" w14:textId="7A02FEAA" w:rsidR="00CE3D59" w:rsidRPr="006B5284" w:rsidRDefault="009102E7"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00CE3D59" w:rsidRPr="006B5284">
              <w:rPr>
                <w:rFonts w:ascii="Times New Roman" w:hAnsi="Times New Roman" w:cs="Times New Roman"/>
                <w:sz w:val="28"/>
                <w:szCs w:val="28"/>
                <w:lang w:val="kk-KZ"/>
              </w:rPr>
              <w:t>Аза тұту және жоқтау ғұрыптарындағы символдық, эвфемистік қолданыстар</w:t>
            </w:r>
            <w:r>
              <w:rPr>
                <w:rFonts w:ascii="Times New Roman" w:hAnsi="Times New Roman" w:cs="Times New Roman"/>
                <w:sz w:val="28"/>
                <w:szCs w:val="28"/>
                <w:lang w:val="kk-KZ"/>
              </w:rPr>
              <w:t>.......................................................................................................</w:t>
            </w:r>
          </w:p>
        </w:tc>
        <w:tc>
          <w:tcPr>
            <w:tcW w:w="674" w:type="dxa"/>
          </w:tcPr>
          <w:p w14:paraId="45A746A0"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1BC975B3" w14:textId="3D4D52C0" w:rsidR="00FD6F06"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168</w:t>
            </w:r>
          </w:p>
        </w:tc>
      </w:tr>
      <w:tr w:rsidR="00CE3D59" w:rsidRPr="006B5284" w14:paraId="31DDCD3F" w14:textId="77777777" w:rsidTr="00FA5849">
        <w:tc>
          <w:tcPr>
            <w:tcW w:w="9016" w:type="dxa"/>
          </w:tcPr>
          <w:p w14:paraId="2795CA9B" w14:textId="229B77D5"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2.3.1 Естірту</w:t>
            </w:r>
            <w:r w:rsidR="009102E7">
              <w:rPr>
                <w:rFonts w:ascii="Times New Roman" w:hAnsi="Times New Roman" w:cs="Times New Roman"/>
                <w:sz w:val="28"/>
                <w:szCs w:val="28"/>
                <w:lang w:val="kk-KZ"/>
              </w:rPr>
              <w:t>.......................................................................................................</w:t>
            </w:r>
          </w:p>
        </w:tc>
        <w:tc>
          <w:tcPr>
            <w:tcW w:w="674" w:type="dxa"/>
          </w:tcPr>
          <w:p w14:paraId="388A6F54" w14:textId="5A6C556F"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169</w:t>
            </w:r>
          </w:p>
        </w:tc>
      </w:tr>
      <w:tr w:rsidR="00CE3D59" w:rsidRPr="006B5284" w14:paraId="2B41532A" w14:textId="77777777" w:rsidTr="00FA5849">
        <w:tc>
          <w:tcPr>
            <w:tcW w:w="9016" w:type="dxa"/>
          </w:tcPr>
          <w:p w14:paraId="69481922" w14:textId="4150EA0A"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2.3.2 Көңіл айту</w:t>
            </w:r>
            <w:r w:rsidR="009102E7">
              <w:rPr>
                <w:rFonts w:ascii="Times New Roman" w:hAnsi="Times New Roman" w:cs="Times New Roman"/>
                <w:sz w:val="28"/>
                <w:szCs w:val="28"/>
                <w:lang w:val="kk-KZ"/>
              </w:rPr>
              <w:t>..................................................................................................</w:t>
            </w:r>
          </w:p>
        </w:tc>
        <w:tc>
          <w:tcPr>
            <w:tcW w:w="674" w:type="dxa"/>
          </w:tcPr>
          <w:p w14:paraId="0DF92D08" w14:textId="39724BF7"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173</w:t>
            </w:r>
          </w:p>
        </w:tc>
      </w:tr>
      <w:tr w:rsidR="00CE3D59" w:rsidRPr="006B5284" w14:paraId="2A0069DC" w14:textId="77777777" w:rsidTr="00FA5849">
        <w:tc>
          <w:tcPr>
            <w:tcW w:w="9016" w:type="dxa"/>
          </w:tcPr>
          <w:p w14:paraId="36702B8E" w14:textId="582F5C4B"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2.3.3 Жоқтау</w:t>
            </w:r>
            <w:r w:rsidR="009102E7">
              <w:rPr>
                <w:rFonts w:ascii="Times New Roman" w:hAnsi="Times New Roman" w:cs="Times New Roman"/>
                <w:sz w:val="28"/>
                <w:szCs w:val="28"/>
                <w:lang w:val="kk-KZ"/>
              </w:rPr>
              <w:t>.......................................................................................................</w:t>
            </w:r>
          </w:p>
        </w:tc>
        <w:tc>
          <w:tcPr>
            <w:tcW w:w="674" w:type="dxa"/>
          </w:tcPr>
          <w:p w14:paraId="0843BEEE" w14:textId="70D91E71"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177</w:t>
            </w:r>
          </w:p>
        </w:tc>
      </w:tr>
      <w:tr w:rsidR="00CE3D59" w:rsidRPr="006B5284" w14:paraId="73609A07" w14:textId="77777777" w:rsidTr="00FA5849">
        <w:tc>
          <w:tcPr>
            <w:tcW w:w="9016" w:type="dxa"/>
          </w:tcPr>
          <w:p w14:paraId="6470BE0B" w14:textId="62D940AC" w:rsidR="00CE3D59" w:rsidRPr="009102E7"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ҚОРЫТЫНДЫ</w:t>
            </w:r>
            <w:r w:rsidR="009102E7">
              <w:rPr>
                <w:rFonts w:ascii="Times New Roman" w:hAnsi="Times New Roman" w:cs="Times New Roman"/>
                <w:sz w:val="28"/>
                <w:szCs w:val="28"/>
                <w:lang w:val="kk-KZ"/>
              </w:rPr>
              <w:t>.................................................................................................</w:t>
            </w:r>
          </w:p>
        </w:tc>
        <w:tc>
          <w:tcPr>
            <w:tcW w:w="674" w:type="dxa"/>
          </w:tcPr>
          <w:p w14:paraId="5437951F" w14:textId="5471BB7A"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199</w:t>
            </w:r>
          </w:p>
        </w:tc>
      </w:tr>
      <w:tr w:rsidR="00CE3D59" w:rsidRPr="006B5284" w14:paraId="6F584F9F" w14:textId="77777777" w:rsidTr="00FA5849">
        <w:tc>
          <w:tcPr>
            <w:tcW w:w="9016" w:type="dxa"/>
          </w:tcPr>
          <w:p w14:paraId="3D17E749" w14:textId="4392FF32" w:rsidR="00CE3D59" w:rsidRPr="009102E7"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ПАЙДАЛАНЫЛҒАН ӘДЕБИЕТТЕР ТІЗІМІ</w:t>
            </w:r>
            <w:r w:rsidR="009102E7">
              <w:rPr>
                <w:rFonts w:ascii="Times New Roman" w:hAnsi="Times New Roman" w:cs="Times New Roman"/>
                <w:sz w:val="28"/>
                <w:szCs w:val="28"/>
                <w:lang w:val="kk-KZ"/>
              </w:rPr>
              <w:t>............................................</w:t>
            </w:r>
          </w:p>
        </w:tc>
        <w:tc>
          <w:tcPr>
            <w:tcW w:w="674" w:type="dxa"/>
          </w:tcPr>
          <w:p w14:paraId="5910AA0B" w14:textId="2A321CDA"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205</w:t>
            </w:r>
          </w:p>
        </w:tc>
      </w:tr>
      <w:tr w:rsidR="00CE3D59" w:rsidRPr="006B5284" w14:paraId="6A241B62" w14:textId="77777777" w:rsidTr="00FA5849">
        <w:tc>
          <w:tcPr>
            <w:tcW w:w="9016" w:type="dxa"/>
          </w:tcPr>
          <w:p w14:paraId="758B672D" w14:textId="0F9A1D59" w:rsidR="00CE3D59" w:rsidRPr="006B5284" w:rsidRDefault="00CE3D59" w:rsidP="009102E7">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ҚОСЫМША А</w:t>
            </w:r>
            <w:r w:rsidR="009102E7">
              <w:rPr>
                <w:rFonts w:ascii="Times New Roman" w:hAnsi="Times New Roman" w:cs="Times New Roman"/>
                <w:sz w:val="28"/>
                <w:szCs w:val="28"/>
                <w:lang w:val="kk-KZ"/>
              </w:rPr>
              <w:t xml:space="preserve"> ‒ </w:t>
            </w:r>
            <w:r w:rsidR="00FD6F06" w:rsidRPr="006B5284">
              <w:rPr>
                <w:rFonts w:ascii="Times New Roman" w:hAnsi="Times New Roman" w:cs="Times New Roman"/>
                <w:sz w:val="28"/>
                <w:szCs w:val="28"/>
                <w:lang w:val="kk-KZ"/>
              </w:rPr>
              <w:t>Қосымша әдебиеттер тізімі</w:t>
            </w:r>
            <w:r w:rsidR="00FD6F06">
              <w:rPr>
                <w:rFonts w:ascii="Times New Roman" w:hAnsi="Times New Roman" w:cs="Times New Roman"/>
                <w:sz w:val="28"/>
                <w:szCs w:val="28"/>
                <w:lang w:val="kk-KZ"/>
              </w:rPr>
              <w:t>...............................................</w:t>
            </w:r>
          </w:p>
        </w:tc>
        <w:tc>
          <w:tcPr>
            <w:tcW w:w="674" w:type="dxa"/>
          </w:tcPr>
          <w:p w14:paraId="00020FC8" w14:textId="26649CC6"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214</w:t>
            </w:r>
          </w:p>
        </w:tc>
      </w:tr>
      <w:tr w:rsidR="00CE3D59" w:rsidRPr="006B5284" w14:paraId="5014FA80" w14:textId="77777777" w:rsidTr="00FA5849">
        <w:tc>
          <w:tcPr>
            <w:tcW w:w="9016" w:type="dxa"/>
          </w:tcPr>
          <w:p w14:paraId="05B4DD31" w14:textId="326423B8" w:rsidR="00CE3D59" w:rsidRPr="006B5284" w:rsidRDefault="00CE3D59" w:rsidP="00FD6F06">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 xml:space="preserve">ҚОСЫМША </w:t>
            </w:r>
            <w:r w:rsidR="00FD6F06">
              <w:rPr>
                <w:rFonts w:ascii="Times New Roman" w:hAnsi="Times New Roman" w:cs="Times New Roman"/>
                <w:b/>
                <w:sz w:val="28"/>
                <w:szCs w:val="28"/>
                <w:lang w:val="kk-KZ"/>
              </w:rPr>
              <w:t>Ә</w:t>
            </w:r>
            <w:r w:rsidR="009102E7">
              <w:rPr>
                <w:rFonts w:ascii="Times New Roman" w:hAnsi="Times New Roman" w:cs="Times New Roman"/>
                <w:sz w:val="28"/>
                <w:szCs w:val="28"/>
                <w:lang w:val="kk-KZ"/>
              </w:rPr>
              <w:t xml:space="preserve"> ‒ </w:t>
            </w:r>
            <w:r w:rsidR="00FD6F06" w:rsidRPr="00A0000B">
              <w:rPr>
                <w:rFonts w:ascii="Times New Roman" w:eastAsia="Times New Roman" w:hAnsi="Times New Roman" w:cs="Times New Roman"/>
                <w:bCs/>
                <w:sz w:val="28"/>
                <w:szCs w:val="28"/>
                <w:lang w:val="kk-KZ"/>
              </w:rPr>
              <w:t>Этнолингвистикалық талдау</w:t>
            </w:r>
            <w:r w:rsidR="00FD6F06">
              <w:rPr>
                <w:rFonts w:ascii="Times New Roman" w:eastAsia="Times New Roman" w:hAnsi="Times New Roman" w:cs="Times New Roman"/>
                <w:bCs/>
                <w:sz w:val="28"/>
                <w:szCs w:val="28"/>
                <w:lang w:val="kk-KZ"/>
              </w:rPr>
              <w:t>.............................................</w:t>
            </w:r>
          </w:p>
        </w:tc>
        <w:tc>
          <w:tcPr>
            <w:tcW w:w="674" w:type="dxa"/>
          </w:tcPr>
          <w:p w14:paraId="069653AE" w14:textId="46BB26FB" w:rsidR="00CE3D59" w:rsidRPr="006B5284" w:rsidRDefault="00FD6F06"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216</w:t>
            </w:r>
          </w:p>
        </w:tc>
      </w:tr>
      <w:tr w:rsidR="00CE3D59" w:rsidRPr="006B5284" w14:paraId="20E9B5F8" w14:textId="77777777" w:rsidTr="00FA5849">
        <w:tc>
          <w:tcPr>
            <w:tcW w:w="9016" w:type="dxa"/>
          </w:tcPr>
          <w:p w14:paraId="2BFE3F9E" w14:textId="4953A1EB" w:rsidR="00CE3D59" w:rsidRPr="006B5284" w:rsidRDefault="00CE3D59" w:rsidP="00FD6F06">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 xml:space="preserve">ҚОСЫМША </w:t>
            </w:r>
            <w:r w:rsidR="00FD6F06">
              <w:rPr>
                <w:rFonts w:ascii="Times New Roman" w:hAnsi="Times New Roman" w:cs="Times New Roman"/>
                <w:b/>
                <w:sz w:val="28"/>
                <w:szCs w:val="28"/>
                <w:lang w:val="kk-KZ"/>
              </w:rPr>
              <w:t>Б</w:t>
            </w:r>
            <w:r w:rsidR="009102E7">
              <w:rPr>
                <w:rFonts w:ascii="Times New Roman" w:hAnsi="Times New Roman" w:cs="Times New Roman"/>
                <w:sz w:val="28"/>
                <w:szCs w:val="28"/>
                <w:lang w:val="kk-KZ"/>
              </w:rPr>
              <w:t xml:space="preserve"> ‒ </w:t>
            </w:r>
            <w:r w:rsidR="001E546F" w:rsidRPr="001E546F">
              <w:rPr>
                <w:rFonts w:ascii="Times New Roman" w:eastAsia="Times New Roman" w:hAnsi="Times New Roman" w:cs="Times New Roman"/>
                <w:bCs/>
                <w:sz w:val="28"/>
                <w:szCs w:val="28"/>
                <w:lang w:val="kk-KZ"/>
              </w:rPr>
              <w:t>Ұлттық кодталған лексика мен тілдік санадағы аялық білімнің деңгейін анықтауға бағытталған ассоциативтік эксперимент нәтижелері</w:t>
            </w:r>
            <w:r w:rsidR="001E546F">
              <w:rPr>
                <w:rFonts w:ascii="Times New Roman" w:eastAsia="Times New Roman" w:hAnsi="Times New Roman" w:cs="Times New Roman"/>
                <w:bCs/>
                <w:sz w:val="28"/>
                <w:szCs w:val="28"/>
                <w:lang w:val="kk-KZ"/>
              </w:rPr>
              <w:t>..........................................................................................................</w:t>
            </w:r>
          </w:p>
        </w:tc>
        <w:tc>
          <w:tcPr>
            <w:tcW w:w="674" w:type="dxa"/>
          </w:tcPr>
          <w:p w14:paraId="0B195C01" w14:textId="77777777" w:rsidR="00CE3D59" w:rsidRDefault="00CE3D59"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66EB3F8B" w14:textId="77777777" w:rsidR="001E546F" w:rsidRDefault="001E546F"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p>
          <w:p w14:paraId="53DB58C7" w14:textId="30460FBF" w:rsidR="001E546F" w:rsidRPr="006B5284" w:rsidRDefault="003D0F7A"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23</w:t>
            </w:r>
            <w:r w:rsidR="005204E0">
              <w:rPr>
                <w:rFonts w:ascii="Times New Roman" w:hAnsi="Times New Roman" w:cs="Times New Roman"/>
                <w:sz w:val="28"/>
                <w:szCs w:val="28"/>
                <w:lang w:val="kk-KZ"/>
              </w:rPr>
              <w:t>3</w:t>
            </w:r>
          </w:p>
        </w:tc>
      </w:tr>
      <w:tr w:rsidR="00CE3D59" w:rsidRPr="006B5284" w14:paraId="7937F1F1" w14:textId="77777777" w:rsidTr="00FA5849">
        <w:tc>
          <w:tcPr>
            <w:tcW w:w="9016" w:type="dxa"/>
          </w:tcPr>
          <w:p w14:paraId="1C50F2B7" w14:textId="28777D94" w:rsidR="00CE3D59" w:rsidRPr="006B5284" w:rsidRDefault="00CE3D59" w:rsidP="00FD6F06">
            <w:pPr>
              <w:pStyle w:val="22"/>
              <w:shd w:val="clear" w:color="auto" w:fill="auto"/>
              <w:tabs>
                <w:tab w:val="left" w:pos="6400"/>
              </w:tabs>
              <w:spacing w:after="0" w:line="240" w:lineRule="auto"/>
              <w:jc w:val="both"/>
              <w:rPr>
                <w:rFonts w:ascii="Times New Roman" w:hAnsi="Times New Roman" w:cs="Times New Roman"/>
                <w:sz w:val="28"/>
                <w:szCs w:val="28"/>
                <w:lang w:val="kk-KZ"/>
              </w:rPr>
            </w:pPr>
            <w:r w:rsidRPr="009102E7">
              <w:rPr>
                <w:rFonts w:ascii="Times New Roman" w:hAnsi="Times New Roman" w:cs="Times New Roman"/>
                <w:b/>
                <w:sz w:val="28"/>
                <w:szCs w:val="28"/>
                <w:lang w:val="kk-KZ"/>
              </w:rPr>
              <w:t xml:space="preserve">ҚОСЫМША </w:t>
            </w:r>
            <w:r w:rsidR="00FD6F06">
              <w:rPr>
                <w:rFonts w:ascii="Times New Roman" w:hAnsi="Times New Roman" w:cs="Times New Roman"/>
                <w:b/>
                <w:sz w:val="28"/>
                <w:szCs w:val="28"/>
                <w:lang w:val="kk-KZ"/>
              </w:rPr>
              <w:t>В</w:t>
            </w:r>
            <w:r w:rsidR="009102E7">
              <w:rPr>
                <w:rFonts w:ascii="Times New Roman" w:hAnsi="Times New Roman" w:cs="Times New Roman"/>
                <w:sz w:val="28"/>
                <w:szCs w:val="28"/>
                <w:lang w:val="kk-KZ"/>
              </w:rPr>
              <w:t xml:space="preserve"> ‒ </w:t>
            </w:r>
            <w:r w:rsidR="00FD6F06">
              <w:rPr>
                <w:rFonts w:ascii="Times New Roman" w:hAnsi="Times New Roman" w:cs="Times New Roman"/>
                <w:sz w:val="28"/>
                <w:szCs w:val="28"/>
                <w:lang w:val="kk-KZ"/>
              </w:rPr>
              <w:t>Енгізу акті...................................................................</w:t>
            </w:r>
            <w:r w:rsidR="001E546F">
              <w:rPr>
                <w:rFonts w:ascii="Times New Roman" w:hAnsi="Times New Roman" w:cs="Times New Roman"/>
                <w:sz w:val="28"/>
                <w:szCs w:val="28"/>
                <w:lang w:val="kk-KZ"/>
              </w:rPr>
              <w:t>.</w:t>
            </w:r>
            <w:r w:rsidR="00FD6F06">
              <w:rPr>
                <w:rFonts w:ascii="Times New Roman" w:hAnsi="Times New Roman" w:cs="Times New Roman"/>
                <w:sz w:val="28"/>
                <w:szCs w:val="28"/>
                <w:lang w:val="kk-KZ"/>
              </w:rPr>
              <w:t>......</w:t>
            </w:r>
          </w:p>
        </w:tc>
        <w:tc>
          <w:tcPr>
            <w:tcW w:w="674" w:type="dxa"/>
          </w:tcPr>
          <w:p w14:paraId="687C077B" w14:textId="6D2F9D0B" w:rsidR="00CE3D59" w:rsidRPr="006B5284" w:rsidRDefault="003D0F7A" w:rsidP="009102E7">
            <w:pPr>
              <w:pStyle w:val="22"/>
              <w:shd w:val="clear" w:color="auto" w:fill="auto"/>
              <w:tabs>
                <w:tab w:val="left" w:pos="6400"/>
              </w:tabs>
              <w:spacing w:after="0" w:line="240" w:lineRule="auto"/>
              <w:jc w:val="left"/>
              <w:rPr>
                <w:rFonts w:ascii="Times New Roman" w:hAnsi="Times New Roman" w:cs="Times New Roman"/>
                <w:sz w:val="28"/>
                <w:szCs w:val="28"/>
                <w:lang w:val="kk-KZ"/>
              </w:rPr>
            </w:pPr>
            <w:r>
              <w:rPr>
                <w:rFonts w:ascii="Times New Roman" w:hAnsi="Times New Roman" w:cs="Times New Roman"/>
                <w:sz w:val="28"/>
                <w:szCs w:val="28"/>
                <w:lang w:val="kk-KZ"/>
              </w:rPr>
              <w:t>270</w:t>
            </w:r>
          </w:p>
        </w:tc>
      </w:tr>
    </w:tbl>
    <w:p w14:paraId="15F5C0E9" w14:textId="77777777" w:rsidR="00CE3D59" w:rsidRPr="006B5284" w:rsidRDefault="00CE3D59" w:rsidP="00BD75D4">
      <w:pPr>
        <w:pStyle w:val="22"/>
        <w:shd w:val="clear" w:color="auto" w:fill="auto"/>
        <w:tabs>
          <w:tab w:val="left" w:pos="6400"/>
        </w:tabs>
        <w:spacing w:after="0" w:line="240" w:lineRule="auto"/>
        <w:ind w:left="7080" w:hanging="7080"/>
        <w:jc w:val="center"/>
        <w:rPr>
          <w:rFonts w:ascii="Times New Roman" w:hAnsi="Times New Roman" w:cs="Times New Roman"/>
          <w:sz w:val="28"/>
          <w:szCs w:val="28"/>
          <w:lang w:val="kk-KZ"/>
        </w:rPr>
      </w:pPr>
    </w:p>
    <w:p w14:paraId="0FF67461" w14:textId="77777777" w:rsidR="00CE3D59" w:rsidRPr="006B5284" w:rsidRDefault="00CE3D59" w:rsidP="00BD75D4">
      <w:pPr>
        <w:pStyle w:val="22"/>
        <w:shd w:val="clear" w:color="auto" w:fill="auto"/>
        <w:tabs>
          <w:tab w:val="left" w:pos="6400"/>
        </w:tabs>
        <w:spacing w:after="0" w:line="240" w:lineRule="auto"/>
        <w:ind w:left="7080" w:hanging="7080"/>
        <w:jc w:val="center"/>
        <w:rPr>
          <w:rFonts w:ascii="Times New Roman" w:hAnsi="Times New Roman" w:cs="Times New Roman"/>
          <w:sz w:val="28"/>
          <w:szCs w:val="28"/>
          <w:lang w:val="kk-KZ"/>
        </w:rPr>
      </w:pPr>
    </w:p>
    <w:p w14:paraId="776CDF87" w14:textId="34DC4158" w:rsidR="000F12C3" w:rsidRPr="006B5284" w:rsidRDefault="000F12C3">
      <w:pPr>
        <w:rPr>
          <w:rFonts w:ascii="Times New Roman" w:hAnsi="Times New Roman" w:cs="Times New Roman"/>
          <w:sz w:val="28"/>
          <w:szCs w:val="28"/>
          <w:lang w:val="kk-KZ"/>
        </w:rPr>
      </w:pPr>
      <w:r w:rsidRPr="006B5284">
        <w:rPr>
          <w:rFonts w:ascii="Times New Roman" w:hAnsi="Times New Roman" w:cs="Times New Roman"/>
          <w:sz w:val="28"/>
          <w:szCs w:val="28"/>
          <w:lang w:val="kk-KZ"/>
        </w:rPr>
        <w:br w:type="page"/>
      </w:r>
    </w:p>
    <w:p w14:paraId="4D4313D0" w14:textId="5DD76A0A" w:rsidR="00C54668" w:rsidRPr="006B5284" w:rsidRDefault="00C54668" w:rsidP="00C54668">
      <w:pPr>
        <w:pStyle w:val="1"/>
        <w:spacing w:before="0"/>
        <w:jc w:val="center"/>
        <w:rPr>
          <w:rStyle w:val="nocopy1"/>
          <w:rFonts w:ascii="Times New Roman" w:hAnsi="Times New Roman"/>
          <w:color w:val="auto"/>
          <w:sz w:val="28"/>
          <w:szCs w:val="28"/>
          <w:lang w:val="kk-KZ"/>
        </w:rPr>
      </w:pPr>
      <w:bookmarkStart w:id="1" w:name="_Toc200369862"/>
      <w:r w:rsidRPr="006B5284">
        <w:rPr>
          <w:rStyle w:val="nocopy1"/>
          <w:rFonts w:ascii="Times New Roman" w:hAnsi="Times New Roman"/>
          <w:color w:val="auto"/>
          <w:sz w:val="28"/>
          <w:szCs w:val="28"/>
          <w:lang w:val="kk-KZ"/>
        </w:rPr>
        <w:t>НОРМАТИВТІК СІЛТЕМЕЛЕР</w:t>
      </w:r>
      <w:bookmarkEnd w:id="1"/>
    </w:p>
    <w:p w14:paraId="5CCAF9CD" w14:textId="77777777" w:rsidR="00FA5849" w:rsidRPr="006B5284" w:rsidRDefault="00FA5849" w:rsidP="00280F9E">
      <w:pPr>
        <w:jc w:val="both"/>
        <w:rPr>
          <w:rFonts w:ascii="Times New Roman" w:hAnsi="Times New Roman" w:cs="Times New Roman"/>
          <w:sz w:val="28"/>
          <w:szCs w:val="28"/>
          <w:lang w:val="kk-KZ"/>
        </w:rPr>
      </w:pPr>
    </w:p>
    <w:p w14:paraId="215BE2F6" w14:textId="1202C88E" w:rsidR="00C54668" w:rsidRPr="006B5284" w:rsidRDefault="00FA5849" w:rsidP="00FA5849">
      <w:pPr>
        <w:ind w:firstLine="709"/>
        <w:jc w:val="both"/>
        <w:rPr>
          <w:rFonts w:ascii="Times New Roman" w:hAnsi="Times New Roman" w:cs="Times New Roman"/>
          <w:sz w:val="28"/>
          <w:szCs w:val="28"/>
          <w:lang w:val="kk-KZ"/>
        </w:rPr>
      </w:pPr>
      <w:r w:rsidRPr="006B5284">
        <w:rPr>
          <w:rFonts w:ascii="Times New Roman" w:eastAsia="Calibri" w:hAnsi="Times New Roman" w:cs="Times New Roman"/>
          <w:sz w:val="28"/>
          <w:szCs w:val="28"/>
          <w:lang w:val="kk-KZ"/>
        </w:rPr>
        <w:t>Диссертациялық жұмыста келесідей мемлекеттік үлгіқалыптарға сілтемелер жасалды</w:t>
      </w:r>
      <w:r w:rsidR="00C54668" w:rsidRPr="006B5284">
        <w:rPr>
          <w:rFonts w:ascii="Times New Roman" w:hAnsi="Times New Roman" w:cs="Times New Roman"/>
          <w:sz w:val="28"/>
          <w:szCs w:val="28"/>
          <w:lang w:val="kk-KZ"/>
        </w:rPr>
        <w:t>:</w:t>
      </w:r>
    </w:p>
    <w:p w14:paraId="5D1ECD62" w14:textId="3A9EFD1A" w:rsidR="00C54668" w:rsidRPr="006B5284" w:rsidRDefault="00C54668" w:rsidP="00FA5849">
      <w:pPr>
        <w:ind w:firstLine="709"/>
        <w:jc w:val="both"/>
        <w:rPr>
          <w:rFonts w:ascii="Times New Roman" w:hAnsi="Times New Roman"/>
          <w:sz w:val="28"/>
          <w:szCs w:val="28"/>
          <w:lang w:val="kk-KZ"/>
        </w:rPr>
      </w:pPr>
      <w:r w:rsidRPr="006B5284">
        <w:rPr>
          <w:rFonts w:ascii="Times New Roman" w:hAnsi="Times New Roman"/>
          <w:sz w:val="28"/>
          <w:szCs w:val="28"/>
          <w:lang w:val="kk-KZ"/>
        </w:rPr>
        <w:t>МСБЖ 7.32-2017 СИБИД. Ғылыми-зерттеу жұмысы туралы есеп.; Ресімдеу құрылымы мен ережелері. 01.07.2018 ж. бастап қолданылады.</w:t>
      </w:r>
    </w:p>
    <w:p w14:paraId="4250436A" w14:textId="0911DFF3" w:rsidR="001D46A5" w:rsidRPr="006B5284" w:rsidRDefault="001D46A5" w:rsidP="00FA5849">
      <w:pPr>
        <w:ind w:firstLine="709"/>
        <w:jc w:val="both"/>
        <w:rPr>
          <w:rFonts w:ascii="Times New Roman" w:hAnsi="Times New Roman"/>
          <w:sz w:val="28"/>
          <w:szCs w:val="28"/>
          <w:lang w:val="kk-KZ"/>
        </w:rPr>
      </w:pPr>
      <w:r w:rsidRPr="006B5284">
        <w:rPr>
          <w:rFonts w:ascii="Times New Roman" w:hAnsi="Times New Roman"/>
          <w:sz w:val="28"/>
          <w:szCs w:val="28"/>
          <w:lang w:val="kk-KZ"/>
        </w:rPr>
        <w:t xml:space="preserve">Қазақстан Республикасы Үкіметі. Қазақстан Республикасында тіл саясатын дамытудың 2023–2029 жылдарға арналған тұжырымдамасын бекіту туралы: ҚР Үкіметінің 2023 жылғы 16 қазанындағы №914 қаулысы. </w:t>
      </w:r>
    </w:p>
    <w:p w14:paraId="1C371227" w14:textId="4DEB10F7" w:rsidR="001D46A5" w:rsidRPr="006B5284" w:rsidRDefault="001D46A5" w:rsidP="00FA5849">
      <w:pPr>
        <w:ind w:firstLine="709"/>
        <w:jc w:val="both"/>
        <w:rPr>
          <w:rFonts w:ascii="Times New Roman" w:hAnsi="Times New Roman"/>
          <w:sz w:val="28"/>
          <w:szCs w:val="28"/>
          <w:lang w:val="kk-KZ"/>
        </w:rPr>
      </w:pPr>
      <w:r w:rsidRPr="006B5284">
        <w:rPr>
          <w:rFonts w:ascii="Times New Roman" w:hAnsi="Times New Roman"/>
          <w:sz w:val="28"/>
          <w:szCs w:val="28"/>
          <w:lang w:val="kk-KZ"/>
        </w:rPr>
        <w:t xml:space="preserve">Қазақстан Республикасы Үкіметі. Қазақстан Республикасының мәдени саясатының 2023–2029 жылдарға арналған тұжырымдамасын бекіту туралы: ҚР Үкіметінің 2023 жылғы 28 наурыздағы № 250 қаулысы. </w:t>
      </w:r>
    </w:p>
    <w:p w14:paraId="0060922F" w14:textId="46386924" w:rsidR="001D46A5" w:rsidRPr="006B5284" w:rsidRDefault="001D46A5" w:rsidP="00FA5849">
      <w:pPr>
        <w:ind w:firstLine="709"/>
        <w:jc w:val="both"/>
        <w:rPr>
          <w:rFonts w:ascii="Times New Roman" w:hAnsi="Times New Roman"/>
          <w:sz w:val="28"/>
          <w:szCs w:val="28"/>
          <w:lang w:val="kk-KZ"/>
        </w:rPr>
      </w:pPr>
      <w:r w:rsidRPr="006B5284">
        <w:rPr>
          <w:rFonts w:ascii="Times New Roman" w:hAnsi="Times New Roman"/>
          <w:sz w:val="28"/>
          <w:szCs w:val="28"/>
          <w:lang w:val="kk-KZ"/>
        </w:rPr>
        <w:t xml:space="preserve">Қазақстан Республикасы. Материалдық емес мәдени мұраны қорғау туралы конвенцияны ратификациялау туралы: 2011 жылғы 21 желтоқсандағы № 514-IV ҚР Заңы // Әділет құқықтық актілер базасы. </w:t>
      </w:r>
    </w:p>
    <w:p w14:paraId="01BA1687" w14:textId="77777777" w:rsidR="00C54668" w:rsidRPr="006B5284" w:rsidRDefault="00C54668" w:rsidP="00280F9E">
      <w:pPr>
        <w:tabs>
          <w:tab w:val="left" w:pos="1276"/>
        </w:tabs>
        <w:ind w:left="360"/>
        <w:jc w:val="both"/>
        <w:rPr>
          <w:rFonts w:ascii="Times New Roman" w:hAnsi="Times New Roman"/>
          <w:sz w:val="28"/>
          <w:szCs w:val="28"/>
          <w:lang w:val="kk-KZ"/>
        </w:rPr>
      </w:pPr>
    </w:p>
    <w:p w14:paraId="000261B2" w14:textId="77777777" w:rsidR="00235DD6" w:rsidRPr="006B5284" w:rsidRDefault="000F12C3" w:rsidP="00FA5849">
      <w:pPr>
        <w:pStyle w:val="af3"/>
        <w:tabs>
          <w:tab w:val="left" w:pos="1276"/>
        </w:tabs>
        <w:ind w:left="0"/>
        <w:jc w:val="center"/>
        <w:outlineLvl w:val="0"/>
        <w:rPr>
          <w:rStyle w:val="nocopy1"/>
          <w:rFonts w:ascii="Times New Roman" w:hAnsi="Times New Roman"/>
          <w:b/>
          <w:bCs/>
          <w:sz w:val="28"/>
          <w:szCs w:val="28"/>
          <w:lang w:val="kk-KZ"/>
        </w:rPr>
      </w:pPr>
      <w:r w:rsidRPr="006B5284">
        <w:rPr>
          <w:rFonts w:ascii="Times New Roman" w:hAnsi="Times New Roman"/>
          <w:sz w:val="28"/>
          <w:szCs w:val="28"/>
          <w:lang w:val="kk-KZ"/>
        </w:rPr>
        <w:br w:type="page"/>
      </w:r>
      <w:bookmarkStart w:id="2" w:name="_Toc200369863"/>
      <w:r w:rsidRPr="006B5284">
        <w:rPr>
          <w:rStyle w:val="nocopy1"/>
          <w:rFonts w:ascii="Times New Roman" w:hAnsi="Times New Roman"/>
          <w:b/>
          <w:bCs/>
          <w:sz w:val="28"/>
          <w:szCs w:val="28"/>
          <w:lang w:val="kk-KZ"/>
        </w:rPr>
        <w:t>АНЫҚТАМАЛАР</w:t>
      </w:r>
      <w:bookmarkEnd w:id="2"/>
    </w:p>
    <w:p w14:paraId="0FD49E58" w14:textId="77777777" w:rsidR="00FA5849" w:rsidRPr="006B5284" w:rsidRDefault="00FA5849" w:rsidP="002B5497">
      <w:pPr>
        <w:pStyle w:val="af3"/>
        <w:tabs>
          <w:tab w:val="left" w:pos="1276"/>
        </w:tabs>
        <w:jc w:val="center"/>
        <w:outlineLvl w:val="0"/>
        <w:rPr>
          <w:rStyle w:val="nocopy1"/>
          <w:rFonts w:ascii="Times New Roman" w:hAnsi="Times New Roman"/>
          <w:b/>
          <w:bCs/>
          <w:sz w:val="28"/>
          <w:szCs w:val="28"/>
          <w:lang w:val="kk-KZ"/>
        </w:rPr>
      </w:pPr>
    </w:p>
    <w:p w14:paraId="695FC4D5" w14:textId="2948AB14" w:rsidR="00235DD6" w:rsidRPr="006B5284" w:rsidRDefault="00FA5849" w:rsidP="00FA5849">
      <w:pPr>
        <w:pStyle w:val="af3"/>
        <w:tabs>
          <w:tab w:val="left" w:pos="567"/>
        </w:tabs>
        <w:ind w:left="0" w:firstLine="709"/>
        <w:jc w:val="both"/>
        <w:rPr>
          <w:rFonts w:ascii="Times New Roman" w:hAnsi="Times New Roman"/>
          <w:sz w:val="28"/>
          <w:szCs w:val="28"/>
          <w:lang w:val="kk-KZ"/>
        </w:rPr>
      </w:pPr>
      <w:r w:rsidRPr="006B5284">
        <w:rPr>
          <w:rFonts w:ascii="Times New Roman" w:hAnsi="Times New Roman"/>
          <w:sz w:val="28"/>
          <w:szCs w:val="28"/>
          <w:lang w:val="kk-KZ"/>
        </w:rPr>
        <w:t>Диссертациялық жұмыста төмендегідей анықтамаларға сәйкес терминдер қолданылды:</w:t>
      </w:r>
    </w:p>
    <w:p w14:paraId="4D8469E8" w14:textId="63D7EF90" w:rsidR="00CA6BA1" w:rsidRPr="006B5284" w:rsidRDefault="00CA6BA1" w:rsidP="00FA5849">
      <w:pPr>
        <w:pStyle w:val="af3"/>
        <w:tabs>
          <w:tab w:val="left" w:pos="567"/>
        </w:tabs>
        <w:ind w:left="0" w:firstLine="709"/>
        <w:jc w:val="both"/>
        <w:rPr>
          <w:rFonts w:ascii="Times New Roman" w:hAnsi="Times New Roman"/>
          <w:sz w:val="28"/>
          <w:szCs w:val="28"/>
          <w:lang w:val="kk-KZ"/>
        </w:rPr>
      </w:pPr>
      <w:r w:rsidRPr="006B5284">
        <w:rPr>
          <w:rFonts w:ascii="Times New Roman" w:hAnsi="Times New Roman"/>
          <w:b/>
          <w:bCs/>
          <w:sz w:val="28"/>
          <w:szCs w:val="28"/>
          <w:lang w:val="kk-KZ"/>
        </w:rPr>
        <w:t>Этнолингвистика</w:t>
      </w:r>
      <w:r w:rsidRPr="006B5284">
        <w:rPr>
          <w:rFonts w:ascii="Times New Roman" w:hAnsi="Times New Roman"/>
          <w:sz w:val="28"/>
          <w:szCs w:val="28"/>
          <w:lang w:val="kk-KZ"/>
        </w:rPr>
        <w:t xml:space="preserve"> – тіл және мәдениет арақатынасын зерттейтін тіл біліміндегі бағыт.</w:t>
      </w:r>
    </w:p>
    <w:p w14:paraId="43B99C68" w14:textId="6E0E4439" w:rsidR="00CA6BA1" w:rsidRPr="006B5284" w:rsidRDefault="00CA6BA1" w:rsidP="00FA5849">
      <w:pPr>
        <w:pStyle w:val="af3"/>
        <w:tabs>
          <w:tab w:val="left" w:pos="567"/>
        </w:tabs>
        <w:ind w:left="0" w:firstLine="709"/>
        <w:jc w:val="both"/>
        <w:rPr>
          <w:rFonts w:ascii="Times New Roman" w:hAnsi="Times New Roman"/>
          <w:sz w:val="28"/>
          <w:szCs w:val="28"/>
          <w:lang w:val="kk-KZ"/>
        </w:rPr>
      </w:pPr>
      <w:r w:rsidRPr="006B5284">
        <w:rPr>
          <w:rFonts w:ascii="Times New Roman" w:hAnsi="Times New Roman"/>
          <w:b/>
          <w:bCs/>
          <w:sz w:val="28"/>
          <w:szCs w:val="28"/>
          <w:lang w:val="kk-KZ"/>
        </w:rPr>
        <w:t xml:space="preserve">Ғұрып – </w:t>
      </w:r>
      <w:r w:rsidRPr="006B5284">
        <w:rPr>
          <w:rFonts w:ascii="Times New Roman" w:hAnsi="Times New Roman"/>
          <w:sz w:val="28"/>
          <w:szCs w:val="28"/>
          <w:lang w:val="kk-KZ"/>
        </w:rPr>
        <w:t>салт, дәстүр. Ежелден келе жатқан әдет, салт, дағды; әр дәуірде діни шараларды өткізу үшін салынған құрылыстар жүйесінің ортақ атауы.</w:t>
      </w:r>
    </w:p>
    <w:p w14:paraId="41EE1AC8" w14:textId="345C218A" w:rsidR="0024480C" w:rsidRPr="006B5284" w:rsidRDefault="006C607D" w:rsidP="00FA5849">
      <w:pPr>
        <w:pStyle w:val="af3"/>
        <w:tabs>
          <w:tab w:val="left" w:pos="567"/>
        </w:tabs>
        <w:ind w:left="0" w:firstLine="709"/>
        <w:jc w:val="both"/>
        <w:rPr>
          <w:rFonts w:ascii="Times New Roman" w:hAnsi="Times New Roman"/>
          <w:sz w:val="28"/>
          <w:szCs w:val="28"/>
          <w:lang w:val="kk-KZ"/>
        </w:rPr>
      </w:pPr>
      <w:r w:rsidRPr="006B5284">
        <w:rPr>
          <w:rStyle w:val="a5"/>
          <w:rFonts w:ascii="Times New Roman" w:hAnsi="Times New Roman"/>
          <w:sz w:val="28"/>
          <w:szCs w:val="28"/>
          <w:lang w:val="kk-KZ"/>
        </w:rPr>
        <w:t>Экспликация</w:t>
      </w:r>
      <w:r w:rsidRPr="006B5284">
        <w:rPr>
          <w:rFonts w:ascii="Times New Roman" w:hAnsi="Times New Roman"/>
          <w:sz w:val="28"/>
          <w:szCs w:val="28"/>
          <w:lang w:val="kk-KZ"/>
        </w:rPr>
        <w:t xml:space="preserve"> – белгілі бір күрделі мазмұнды (семантикалық, мәдени, концептуалдық) ашу, тарқату, түсіндіру.</w:t>
      </w:r>
    </w:p>
    <w:p w14:paraId="205ADE8F" w14:textId="4D7F7516" w:rsidR="00DC1C30" w:rsidRPr="006B5284" w:rsidRDefault="00DC1C30" w:rsidP="00FA5849">
      <w:pPr>
        <w:pStyle w:val="af3"/>
        <w:tabs>
          <w:tab w:val="left" w:pos="567"/>
        </w:tabs>
        <w:ind w:left="0" w:firstLine="709"/>
        <w:jc w:val="both"/>
        <w:rPr>
          <w:rFonts w:ascii="Times New Roman" w:hAnsi="Times New Roman"/>
          <w:sz w:val="28"/>
          <w:szCs w:val="28"/>
          <w:lang w:val="kk-KZ"/>
        </w:rPr>
      </w:pPr>
      <w:r w:rsidRPr="006B5284">
        <w:rPr>
          <w:rFonts w:ascii="Times New Roman" w:hAnsi="Times New Roman"/>
          <w:b/>
          <w:bCs/>
          <w:sz w:val="28"/>
          <w:szCs w:val="28"/>
          <w:lang w:val="kk-KZ"/>
        </w:rPr>
        <w:t>Ұлттық код</w:t>
      </w:r>
      <w:r w:rsidRPr="006B5284">
        <w:rPr>
          <w:rFonts w:ascii="Times New Roman" w:hAnsi="Times New Roman"/>
          <w:sz w:val="28"/>
          <w:szCs w:val="28"/>
          <w:lang w:val="kk-KZ"/>
        </w:rPr>
        <w:t xml:space="preserve"> – әр халықтың, ұлттың, этностың өзіндік ерекшеліктерінен туындайтын ұлттық рухтың субстансасы, ұлттық идеяның субстраты, ұлттық сананың базисі, ұлттың рухани болмысының негізі, ядросы.</w:t>
      </w:r>
    </w:p>
    <w:p w14:paraId="0AC8BEE1" w14:textId="2DBBB18C" w:rsidR="00DC1C30" w:rsidRPr="006B5284" w:rsidRDefault="00DC1C30" w:rsidP="00FA5849">
      <w:pPr>
        <w:pStyle w:val="af3"/>
        <w:tabs>
          <w:tab w:val="left" w:pos="567"/>
        </w:tabs>
        <w:ind w:left="0" w:firstLine="709"/>
        <w:jc w:val="both"/>
        <w:rPr>
          <w:rFonts w:ascii="Times New Roman" w:hAnsi="Times New Roman"/>
          <w:b/>
          <w:bCs/>
          <w:sz w:val="28"/>
          <w:szCs w:val="28"/>
          <w:lang w:val="kk-KZ"/>
        </w:rPr>
      </w:pPr>
      <w:r w:rsidRPr="006B5284">
        <w:rPr>
          <w:rFonts w:ascii="Times New Roman" w:hAnsi="Times New Roman"/>
          <w:b/>
          <w:bCs/>
          <w:sz w:val="28"/>
          <w:szCs w:val="28"/>
          <w:lang w:val="kk-KZ"/>
        </w:rPr>
        <w:t>Мәдени код</w:t>
      </w:r>
      <w:r w:rsidR="009A2C88" w:rsidRPr="006B5284">
        <w:rPr>
          <w:rFonts w:ascii="Times New Roman" w:hAnsi="Times New Roman"/>
          <w:b/>
          <w:bCs/>
          <w:sz w:val="28"/>
          <w:szCs w:val="28"/>
          <w:lang w:val="kk-KZ"/>
        </w:rPr>
        <w:t xml:space="preserve"> </w:t>
      </w:r>
      <w:r w:rsidRPr="006B5284">
        <w:rPr>
          <w:rFonts w:ascii="Times New Roman" w:hAnsi="Times New Roman"/>
          <w:sz w:val="28"/>
          <w:szCs w:val="28"/>
          <w:lang w:val="kk-KZ"/>
        </w:rPr>
        <w:t>– мәдени мәтіндерді түсіну үшін қажетті негізгі ұғымдар, нормалар, ұстанымдар және т.б. жиынтығы</w:t>
      </w:r>
    </w:p>
    <w:p w14:paraId="7CB13402" w14:textId="1497188F" w:rsidR="00DC1C30" w:rsidRPr="006B5284" w:rsidRDefault="00DC1C30" w:rsidP="00FA5849">
      <w:pPr>
        <w:pStyle w:val="af3"/>
        <w:tabs>
          <w:tab w:val="left" w:pos="567"/>
        </w:tabs>
        <w:ind w:left="0" w:firstLine="709"/>
        <w:jc w:val="both"/>
        <w:rPr>
          <w:rFonts w:ascii="Times New Roman" w:hAnsi="Times New Roman"/>
          <w:sz w:val="28"/>
          <w:szCs w:val="28"/>
          <w:lang w:val="kk-KZ"/>
        </w:rPr>
      </w:pPr>
      <w:r w:rsidRPr="006B5284">
        <w:rPr>
          <w:rFonts w:ascii="Times New Roman" w:hAnsi="Times New Roman"/>
          <w:b/>
          <w:bCs/>
          <w:sz w:val="28"/>
          <w:szCs w:val="28"/>
          <w:lang w:val="kk-KZ"/>
        </w:rPr>
        <w:t>Ұлттық прототип</w:t>
      </w:r>
      <w:r w:rsidRPr="006B5284">
        <w:rPr>
          <w:rFonts w:ascii="Times New Roman" w:hAnsi="Times New Roman"/>
          <w:sz w:val="28"/>
          <w:szCs w:val="28"/>
          <w:lang w:val="kk-KZ"/>
        </w:rPr>
        <w:t xml:space="preserve"> – ұлт өкілінің тәжірибелік әрекеті ұлттық менталитеттің верификациялық көрсеткіші.</w:t>
      </w:r>
    </w:p>
    <w:p w14:paraId="3D1F0125" w14:textId="0395F17B" w:rsidR="00DC1C30" w:rsidRPr="006B5284" w:rsidRDefault="00DC1C30" w:rsidP="00FA5849">
      <w:pPr>
        <w:pStyle w:val="af"/>
        <w:spacing w:before="0" w:beforeAutospacing="0" w:after="0" w:afterAutospacing="0"/>
        <w:ind w:firstLine="709"/>
        <w:jc w:val="both"/>
        <w:textAlignment w:val="baseline"/>
        <w:rPr>
          <w:sz w:val="28"/>
          <w:szCs w:val="28"/>
          <w:lang w:val="kk-KZ"/>
        </w:rPr>
      </w:pPr>
      <w:r w:rsidRPr="006B5284">
        <w:rPr>
          <w:b/>
          <w:bCs/>
          <w:sz w:val="28"/>
          <w:szCs w:val="28"/>
          <w:lang w:val="kk-KZ"/>
        </w:rPr>
        <w:t>Ұлттың менталитеті</w:t>
      </w:r>
      <w:r w:rsidRPr="006B5284">
        <w:rPr>
          <w:sz w:val="28"/>
          <w:szCs w:val="28"/>
          <w:lang w:val="kk-KZ"/>
        </w:rPr>
        <w:t xml:space="preserve"> – бұл ұлттың рухани-психологиялық ерекшелігі, ұлттық кодтың бастапқы компоненті.</w:t>
      </w:r>
    </w:p>
    <w:p w14:paraId="0BA72C39" w14:textId="2A5DB2C2" w:rsidR="0013458D" w:rsidRPr="006B5284" w:rsidRDefault="0013458D" w:rsidP="00FA5849">
      <w:pPr>
        <w:pStyle w:val="af"/>
        <w:spacing w:before="0" w:beforeAutospacing="0" w:after="0" w:afterAutospacing="0"/>
        <w:ind w:firstLine="709"/>
        <w:jc w:val="both"/>
        <w:textAlignment w:val="baseline"/>
        <w:rPr>
          <w:bCs/>
          <w:sz w:val="28"/>
          <w:szCs w:val="28"/>
          <w:lang w:val="kk-KZ"/>
        </w:rPr>
      </w:pPr>
      <w:r w:rsidRPr="006B5284">
        <w:rPr>
          <w:b/>
          <w:sz w:val="28"/>
          <w:szCs w:val="28"/>
          <w:lang w:val="kk-KZ"/>
        </w:rPr>
        <w:t>Мифология</w:t>
      </w:r>
      <w:r w:rsidRPr="006B5284">
        <w:rPr>
          <w:bCs/>
          <w:sz w:val="28"/>
          <w:szCs w:val="28"/>
          <w:lang w:val="kk-KZ"/>
        </w:rPr>
        <w:t xml:space="preserve"> (грек тілінде mythos – аңыз, logos – ілім мағынасын береді) – алғашқы санадағы шындықтың ерте дүниедегі шығармашылыққа тән қиял түрінде сипатталуы.</w:t>
      </w:r>
    </w:p>
    <w:p w14:paraId="2CABA049" w14:textId="679F835B" w:rsidR="00490A89" w:rsidRPr="006B5284" w:rsidRDefault="008C4FF4" w:rsidP="00FA5849">
      <w:pPr>
        <w:tabs>
          <w:tab w:val="left" w:pos="567"/>
        </w:tabs>
        <w:ind w:firstLine="709"/>
        <w:jc w:val="both"/>
        <w:rPr>
          <w:rStyle w:val="a5"/>
          <w:rFonts w:ascii="Times New Roman" w:hAnsi="Times New Roman" w:cs="Times New Roman"/>
          <w:sz w:val="28"/>
          <w:szCs w:val="28"/>
          <w:lang w:val="kk-KZ"/>
        </w:rPr>
      </w:pPr>
      <w:r w:rsidRPr="006B5284">
        <w:rPr>
          <w:rStyle w:val="a5"/>
          <w:rFonts w:ascii="Times New Roman" w:hAnsi="Times New Roman" w:cs="Times New Roman"/>
          <w:sz w:val="28"/>
          <w:szCs w:val="28"/>
          <w:lang w:val="kk-KZ"/>
        </w:rPr>
        <w:t>Әлемнің фольклорлық бейнесі</w:t>
      </w:r>
      <w:r w:rsidRPr="006B5284">
        <w:rPr>
          <w:rFonts w:ascii="Times New Roman" w:hAnsi="Times New Roman" w:cs="Times New Roman"/>
          <w:sz w:val="28"/>
          <w:szCs w:val="28"/>
          <w:lang w:val="kk-KZ"/>
        </w:rPr>
        <w:t xml:space="preserve"> – </w:t>
      </w:r>
      <w:r w:rsidR="00490A89" w:rsidRPr="006B5284">
        <w:rPr>
          <w:rFonts w:ascii="Times New Roman" w:hAnsi="Times New Roman" w:cs="Times New Roman"/>
          <w:sz w:val="28"/>
          <w:szCs w:val="28"/>
          <w:lang w:val="kk-KZ"/>
        </w:rPr>
        <w:t xml:space="preserve">ұлттық </w:t>
      </w:r>
      <w:r w:rsidRPr="006B5284">
        <w:rPr>
          <w:rFonts w:ascii="Times New Roman" w:hAnsi="Times New Roman" w:cs="Times New Roman"/>
          <w:sz w:val="28"/>
          <w:szCs w:val="28"/>
          <w:lang w:val="kk-KZ"/>
        </w:rPr>
        <w:t xml:space="preserve">дүниетаным мен </w:t>
      </w:r>
      <w:r w:rsidR="00490A89" w:rsidRPr="006B5284">
        <w:rPr>
          <w:rFonts w:ascii="Times New Roman" w:hAnsi="Times New Roman" w:cs="Times New Roman"/>
          <w:sz w:val="28"/>
          <w:szCs w:val="28"/>
          <w:lang w:val="kk-KZ"/>
        </w:rPr>
        <w:t>ұлттық-</w:t>
      </w:r>
      <w:r w:rsidRPr="006B5284">
        <w:rPr>
          <w:rFonts w:ascii="Times New Roman" w:hAnsi="Times New Roman" w:cs="Times New Roman"/>
          <w:sz w:val="28"/>
          <w:szCs w:val="28"/>
          <w:lang w:val="kk-KZ"/>
        </w:rPr>
        <w:t>мәдени кодқа негізделген, мифологиялық және поэтикалық образдар арқылы жинақталған дүниенің идеалданған үлгісі. Бұл бейне фольклорлық мәтіндерде жинақталған архаикалық таным мен символдық құрылымдар арқылы көрініс табады.</w:t>
      </w:r>
    </w:p>
    <w:p w14:paraId="642A65B6" w14:textId="43F3B922" w:rsidR="00CA6BA1" w:rsidRPr="006B5284" w:rsidRDefault="008C4FF4" w:rsidP="00FA5849">
      <w:pPr>
        <w:tabs>
          <w:tab w:val="left" w:pos="567"/>
        </w:tabs>
        <w:ind w:firstLine="709"/>
        <w:jc w:val="both"/>
        <w:rPr>
          <w:rFonts w:ascii="Times New Roman" w:hAnsi="Times New Roman" w:cs="Times New Roman"/>
          <w:sz w:val="28"/>
          <w:szCs w:val="28"/>
          <w:lang w:val="kk-KZ"/>
        </w:rPr>
      </w:pPr>
      <w:r w:rsidRPr="006B5284">
        <w:rPr>
          <w:rStyle w:val="a5"/>
          <w:rFonts w:ascii="Times New Roman" w:hAnsi="Times New Roman" w:cs="Times New Roman"/>
          <w:sz w:val="28"/>
          <w:szCs w:val="28"/>
          <w:lang w:val="kk-KZ"/>
        </w:rPr>
        <w:t>Әлемнің фольклорлық-тілдік бейнесі</w:t>
      </w:r>
      <w:r w:rsidRPr="006B5284">
        <w:rPr>
          <w:rFonts w:ascii="Times New Roman" w:hAnsi="Times New Roman" w:cs="Times New Roman"/>
          <w:sz w:val="28"/>
          <w:szCs w:val="28"/>
          <w:lang w:val="kk-KZ"/>
        </w:rPr>
        <w:t xml:space="preserve"> – фольклор тілі мен оның көркемдік құралдары арқылы қалыптасқан концептуалды</w:t>
      </w:r>
      <w:r w:rsidR="00C01C47" w:rsidRPr="006B5284">
        <w:rPr>
          <w:rFonts w:ascii="Times New Roman" w:hAnsi="Times New Roman" w:cs="Times New Roman"/>
          <w:sz w:val="28"/>
          <w:szCs w:val="28"/>
          <w:lang w:val="kk-KZ"/>
        </w:rPr>
        <w:t>қ</w:t>
      </w:r>
      <w:r w:rsidRPr="006B5284">
        <w:rPr>
          <w:rFonts w:ascii="Times New Roman" w:hAnsi="Times New Roman" w:cs="Times New Roman"/>
          <w:sz w:val="28"/>
          <w:szCs w:val="28"/>
          <w:lang w:val="kk-KZ"/>
        </w:rPr>
        <w:t xml:space="preserve"> модельдер жүйесі.</w:t>
      </w:r>
    </w:p>
    <w:p w14:paraId="34ABC1EF" w14:textId="78122FE1" w:rsidR="009A3179" w:rsidRPr="006B5284" w:rsidRDefault="009A3179" w:rsidP="00FA5849">
      <w:pPr>
        <w:tabs>
          <w:tab w:val="left" w:pos="567"/>
        </w:tabs>
        <w:ind w:firstLine="709"/>
        <w:jc w:val="both"/>
        <w:rPr>
          <w:rFonts w:ascii="Times New Roman" w:hAnsi="Times New Roman" w:cs="Times New Roman"/>
          <w:sz w:val="28"/>
          <w:szCs w:val="28"/>
          <w:lang w:val="kk-KZ"/>
        </w:rPr>
      </w:pPr>
      <w:r w:rsidRPr="006B5284">
        <w:rPr>
          <w:rFonts w:ascii="Times New Roman" w:hAnsi="Times New Roman" w:cs="Times New Roman"/>
          <w:b/>
          <w:bCs/>
          <w:sz w:val="28"/>
          <w:szCs w:val="28"/>
          <w:lang w:val="kk-KZ"/>
        </w:rPr>
        <w:t>Фрейм</w:t>
      </w:r>
      <w:r w:rsidRPr="006B5284">
        <w:rPr>
          <w:rFonts w:ascii="Times New Roman" w:hAnsi="Times New Roman" w:cs="Times New Roman"/>
          <w:sz w:val="28"/>
          <w:szCs w:val="28"/>
          <w:lang w:val="kk-KZ"/>
        </w:rPr>
        <w:t xml:space="preserve"> – концептінің мағынасын айқындайтын құрылымдық негіз, яғни концепт әлемін бейнелейтін когнитивтік құрылым. Фрейм – концептіні сипаттайтын негізгі, типтік ақпарат жиынтығы.</w:t>
      </w:r>
    </w:p>
    <w:p w14:paraId="72CAC172" w14:textId="6CC3C578" w:rsidR="0002440B" w:rsidRPr="006B5284" w:rsidRDefault="009A3179" w:rsidP="00FA5849">
      <w:pPr>
        <w:tabs>
          <w:tab w:val="left" w:pos="567"/>
        </w:tabs>
        <w:ind w:firstLine="709"/>
        <w:jc w:val="both"/>
        <w:rPr>
          <w:rStyle w:val="nocopy1"/>
          <w:rFonts w:ascii="Times New Roman" w:hAnsi="Times New Roman"/>
          <w:sz w:val="28"/>
          <w:szCs w:val="28"/>
          <w:lang w:val="kk-KZ"/>
        </w:rPr>
      </w:pPr>
      <w:r w:rsidRPr="006B5284">
        <w:rPr>
          <w:rFonts w:ascii="Times New Roman" w:hAnsi="Times New Roman" w:cs="Times New Roman"/>
          <w:b/>
          <w:bCs/>
          <w:sz w:val="28"/>
          <w:szCs w:val="28"/>
          <w:lang w:val="kk-KZ"/>
        </w:rPr>
        <w:t>Фрейм құрылымы</w:t>
      </w:r>
      <w:r w:rsidRPr="006B5284">
        <w:rPr>
          <w:rFonts w:ascii="Times New Roman" w:hAnsi="Times New Roman" w:cs="Times New Roman"/>
          <w:sz w:val="28"/>
          <w:szCs w:val="28"/>
          <w:lang w:val="kk-KZ"/>
        </w:rPr>
        <w:t xml:space="preserve"> – тілдік бірліктер мен олардың арасындағы семантикалық, прагматикалық байланыстар жүйесі. </w:t>
      </w:r>
      <w:r w:rsidR="0002440B" w:rsidRPr="006B5284">
        <w:rPr>
          <w:rStyle w:val="nocopy1"/>
          <w:rFonts w:ascii="Times New Roman" w:hAnsi="Times New Roman"/>
          <w:sz w:val="28"/>
          <w:szCs w:val="28"/>
          <w:lang w:val="kk-KZ"/>
        </w:rPr>
        <w:br w:type="page"/>
      </w:r>
    </w:p>
    <w:p w14:paraId="13F94F8D" w14:textId="4A7482CD" w:rsidR="00F10088" w:rsidRPr="006B5284" w:rsidRDefault="0097378A" w:rsidP="00BD75D4">
      <w:pPr>
        <w:pStyle w:val="1"/>
        <w:spacing w:before="0"/>
        <w:jc w:val="center"/>
        <w:rPr>
          <w:rStyle w:val="nocopy1"/>
          <w:rFonts w:ascii="Times New Roman" w:hAnsi="Times New Roman"/>
          <w:color w:val="auto"/>
          <w:sz w:val="28"/>
          <w:szCs w:val="28"/>
          <w:lang w:val="kk-KZ"/>
        </w:rPr>
      </w:pPr>
      <w:bookmarkStart w:id="3" w:name="_Toc200369864"/>
      <w:r w:rsidRPr="006B5284">
        <w:rPr>
          <w:rStyle w:val="nocopy1"/>
          <w:rFonts w:ascii="Times New Roman" w:hAnsi="Times New Roman"/>
          <w:color w:val="auto"/>
          <w:sz w:val="28"/>
          <w:szCs w:val="28"/>
          <w:lang w:val="kk-KZ"/>
        </w:rPr>
        <w:t>БЕЛГІЛЕУЛЕР МЕН ҚЫСҚАРТУЛАР</w:t>
      </w:r>
      <w:bookmarkEnd w:id="3"/>
    </w:p>
    <w:p w14:paraId="47C51D39" w14:textId="77777777" w:rsidR="00252388" w:rsidRPr="006B5284" w:rsidRDefault="00252388" w:rsidP="00BD75D4">
      <w:pPr>
        <w:jc w:val="both"/>
        <w:rPr>
          <w:rFonts w:ascii="Times New Roman" w:hAnsi="Times New Roman" w:cs="Times New Roman"/>
          <w:sz w:val="28"/>
          <w:szCs w:val="28"/>
          <w:lang w:val="kk-KZ"/>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8518"/>
      </w:tblGrid>
      <w:tr w:rsidR="00FA5849" w:rsidRPr="006B5284" w14:paraId="02C755B7" w14:textId="77777777" w:rsidTr="00FA5849">
        <w:tc>
          <w:tcPr>
            <w:tcW w:w="959" w:type="dxa"/>
          </w:tcPr>
          <w:p w14:paraId="7A3078AE" w14:textId="27A33307"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БС</w:t>
            </w:r>
          </w:p>
        </w:tc>
        <w:tc>
          <w:tcPr>
            <w:tcW w:w="8895" w:type="dxa"/>
          </w:tcPr>
          <w:p w14:paraId="30929769" w14:textId="76D50DE9"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Бабалар сөзі</w:t>
            </w:r>
          </w:p>
        </w:tc>
      </w:tr>
      <w:tr w:rsidR="00FA5849" w:rsidRPr="006B5284" w14:paraId="73895DB7" w14:textId="77777777" w:rsidTr="00FA5849">
        <w:tc>
          <w:tcPr>
            <w:tcW w:w="959" w:type="dxa"/>
          </w:tcPr>
          <w:p w14:paraId="342FF44B" w14:textId="0D818D60"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РСл</w:t>
            </w:r>
          </w:p>
        </w:tc>
        <w:tc>
          <w:tcPr>
            <w:tcW w:w="8895" w:type="dxa"/>
          </w:tcPr>
          <w:p w14:paraId="2EBBBE89" w14:textId="70C4F847"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Радлов В.В. Опыт словаря тюркских наречий</w:t>
            </w:r>
          </w:p>
        </w:tc>
      </w:tr>
      <w:tr w:rsidR="00FA5849" w:rsidRPr="006B5284" w14:paraId="7308C6F4" w14:textId="77777777" w:rsidTr="00FA5849">
        <w:tc>
          <w:tcPr>
            <w:tcW w:w="959" w:type="dxa"/>
          </w:tcPr>
          <w:p w14:paraId="77DD2E69" w14:textId="12DDEDA9"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ЭСТЯ</w:t>
            </w:r>
          </w:p>
        </w:tc>
        <w:tc>
          <w:tcPr>
            <w:tcW w:w="8895" w:type="dxa"/>
          </w:tcPr>
          <w:p w14:paraId="7B4A78CA" w14:textId="4E1D01B1"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sz w:val="28"/>
                <w:szCs w:val="28"/>
              </w:rPr>
              <w:t xml:space="preserve"> Севортян Э.В. Этимологический словарь тюркских языков</w:t>
            </w:r>
          </w:p>
        </w:tc>
      </w:tr>
      <w:tr w:rsidR="00FA5849" w:rsidRPr="006B5284" w14:paraId="375B6C0E" w14:textId="77777777" w:rsidTr="00FA5849">
        <w:tc>
          <w:tcPr>
            <w:tcW w:w="959" w:type="dxa"/>
          </w:tcPr>
          <w:p w14:paraId="32C57C4C" w14:textId="6A87C1EC"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БСл</w:t>
            </w:r>
          </w:p>
        </w:tc>
        <w:tc>
          <w:tcPr>
            <w:tcW w:w="8895" w:type="dxa"/>
          </w:tcPr>
          <w:p w14:paraId="5D3E3A9C" w14:textId="28F655CC"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sz w:val="28"/>
                <w:szCs w:val="28"/>
              </w:rPr>
              <w:t xml:space="preserve"> Будагов Л. 3. Сравнительный словарь турецко-татарских наречий</w:t>
            </w:r>
          </w:p>
        </w:tc>
      </w:tr>
      <w:tr w:rsidR="00FA5849" w:rsidRPr="006B5284" w14:paraId="5F34F786" w14:textId="77777777" w:rsidTr="00FA5849">
        <w:tc>
          <w:tcPr>
            <w:tcW w:w="959" w:type="dxa"/>
          </w:tcPr>
          <w:p w14:paraId="494D38D1" w14:textId="50F872CF"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МҚ</w:t>
            </w:r>
          </w:p>
        </w:tc>
        <w:tc>
          <w:tcPr>
            <w:tcW w:w="8895" w:type="dxa"/>
          </w:tcPr>
          <w:p w14:paraId="32897AB3" w14:textId="7C4CEC9F"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Қашқари М. Түрік сөздігі</w:t>
            </w:r>
          </w:p>
        </w:tc>
      </w:tr>
      <w:tr w:rsidR="00FA5849" w:rsidRPr="006B5284" w14:paraId="4F16F210" w14:textId="77777777" w:rsidTr="00FA5849">
        <w:tc>
          <w:tcPr>
            <w:tcW w:w="959" w:type="dxa"/>
          </w:tcPr>
          <w:p w14:paraId="0E08A8FF" w14:textId="66EC41E1"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ДТС</w:t>
            </w:r>
          </w:p>
        </w:tc>
        <w:tc>
          <w:tcPr>
            <w:tcW w:w="8895" w:type="dxa"/>
          </w:tcPr>
          <w:p w14:paraId="7D4805E4" w14:textId="5EAFE5B5"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sz w:val="28"/>
                <w:szCs w:val="28"/>
              </w:rPr>
              <w:t xml:space="preserve"> Древнетюркский словарь</w:t>
            </w:r>
          </w:p>
        </w:tc>
      </w:tr>
      <w:tr w:rsidR="00FA5849" w:rsidRPr="00C35408" w14:paraId="3A78BCCA" w14:textId="77777777" w:rsidTr="00FA5849">
        <w:tc>
          <w:tcPr>
            <w:tcW w:w="959" w:type="dxa"/>
          </w:tcPr>
          <w:p w14:paraId="3E5141C7" w14:textId="399E3C7A"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МҚ Див</w:t>
            </w:r>
          </w:p>
        </w:tc>
        <w:tc>
          <w:tcPr>
            <w:tcW w:w="8895" w:type="dxa"/>
          </w:tcPr>
          <w:p w14:paraId="4E5553B2" w14:textId="4BDD9CF1"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Қашқари М. Дивону лұғат ит тюрік</w:t>
            </w:r>
          </w:p>
        </w:tc>
      </w:tr>
      <w:tr w:rsidR="00FA5849" w:rsidRPr="006B5284" w14:paraId="7038507B" w14:textId="77777777" w:rsidTr="00FA5849">
        <w:tc>
          <w:tcPr>
            <w:tcW w:w="959" w:type="dxa"/>
          </w:tcPr>
          <w:p w14:paraId="44EF6527" w14:textId="24E343F8"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КРС</w:t>
            </w:r>
          </w:p>
        </w:tc>
        <w:tc>
          <w:tcPr>
            <w:tcW w:w="8895" w:type="dxa"/>
          </w:tcPr>
          <w:p w14:paraId="2F0865DB" w14:textId="20D6D7AE"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rPr>
              <w:t>Киргизско-русский словарь</w:t>
            </w:r>
          </w:p>
        </w:tc>
      </w:tr>
      <w:tr w:rsidR="00FA5849" w:rsidRPr="00C35408" w14:paraId="7325C938" w14:textId="77777777" w:rsidTr="00FA5849">
        <w:tc>
          <w:tcPr>
            <w:tcW w:w="959" w:type="dxa"/>
          </w:tcPr>
          <w:p w14:paraId="3B747B4A" w14:textId="7DD337D4"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Юсл</w:t>
            </w:r>
          </w:p>
        </w:tc>
        <w:tc>
          <w:tcPr>
            <w:tcW w:w="8895" w:type="dxa"/>
          </w:tcPr>
          <w:p w14:paraId="7EAAA26A" w14:textId="19B33C6B"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Юдахин К. Кыргызча-орусча сөздүк</w:t>
            </w:r>
          </w:p>
        </w:tc>
      </w:tr>
      <w:tr w:rsidR="00FA5849" w:rsidRPr="006B5284" w14:paraId="4A254CE3" w14:textId="77777777" w:rsidTr="00FA5849">
        <w:tc>
          <w:tcPr>
            <w:tcW w:w="959" w:type="dxa"/>
          </w:tcPr>
          <w:p w14:paraId="0BA56E32" w14:textId="2E3D2447"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УйгРС</w:t>
            </w:r>
          </w:p>
        </w:tc>
        <w:tc>
          <w:tcPr>
            <w:tcW w:w="8895" w:type="dxa"/>
          </w:tcPr>
          <w:p w14:paraId="64812996" w14:textId="694DAD5F"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sz w:val="28"/>
                <w:szCs w:val="28"/>
              </w:rPr>
              <w:t xml:space="preserve"> Уйгурско-русский словарь</w:t>
            </w:r>
          </w:p>
        </w:tc>
      </w:tr>
      <w:tr w:rsidR="00FA5849" w:rsidRPr="006B5284" w14:paraId="778E872E" w14:textId="77777777" w:rsidTr="00FA5849">
        <w:tc>
          <w:tcPr>
            <w:tcW w:w="959" w:type="dxa"/>
          </w:tcPr>
          <w:p w14:paraId="140381CD" w14:textId="3764815E"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АТС</w:t>
            </w:r>
          </w:p>
        </w:tc>
        <w:tc>
          <w:tcPr>
            <w:tcW w:w="8895" w:type="dxa"/>
          </w:tcPr>
          <w:p w14:paraId="65974713" w14:textId="6AF5EB0E"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Абай тілі сөздігі</w:t>
            </w:r>
          </w:p>
        </w:tc>
      </w:tr>
      <w:tr w:rsidR="00FA5849" w:rsidRPr="00C35408" w14:paraId="295B99DD" w14:textId="77777777" w:rsidTr="00FA5849">
        <w:tc>
          <w:tcPr>
            <w:tcW w:w="959" w:type="dxa"/>
          </w:tcPr>
          <w:p w14:paraId="31E4E367" w14:textId="0066DF56"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ҚТҚЭС</w:t>
            </w:r>
          </w:p>
        </w:tc>
        <w:tc>
          <w:tcPr>
            <w:tcW w:w="8895" w:type="dxa"/>
          </w:tcPr>
          <w:p w14:paraId="34F4AB47" w14:textId="35DF5E09"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Қазақ тілінің қысқаша этимологиялық сөздігі</w:t>
            </w:r>
          </w:p>
        </w:tc>
      </w:tr>
      <w:tr w:rsidR="00FA5849" w:rsidRPr="006B5284" w14:paraId="6ED44342" w14:textId="77777777" w:rsidTr="00FA5849">
        <w:tc>
          <w:tcPr>
            <w:tcW w:w="959" w:type="dxa"/>
          </w:tcPr>
          <w:p w14:paraId="3A2A694F" w14:textId="7584147A"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МРС</w:t>
            </w:r>
          </w:p>
        </w:tc>
        <w:tc>
          <w:tcPr>
            <w:tcW w:w="8895" w:type="dxa"/>
          </w:tcPr>
          <w:p w14:paraId="0816D41E" w14:textId="6DD59863"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rPr>
              <w:t>Монгольско-русский словарь</w:t>
            </w:r>
          </w:p>
        </w:tc>
      </w:tr>
      <w:tr w:rsidR="00FA5849" w:rsidRPr="006B5284" w14:paraId="53332E5A" w14:textId="77777777" w:rsidTr="00FA5849">
        <w:tc>
          <w:tcPr>
            <w:tcW w:w="959" w:type="dxa"/>
          </w:tcPr>
          <w:p w14:paraId="60253C4D" w14:textId="0B67614F"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АҚТС</w:t>
            </w:r>
          </w:p>
        </w:tc>
        <w:tc>
          <w:tcPr>
            <w:tcW w:w="8895" w:type="dxa"/>
          </w:tcPr>
          <w:p w14:paraId="0F874372" w14:textId="4C1E8B05"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Арабша-қазақша түсіндірме сөздік</w:t>
            </w:r>
          </w:p>
        </w:tc>
      </w:tr>
      <w:tr w:rsidR="00FA5849" w:rsidRPr="006B5284" w14:paraId="5C8B7230" w14:textId="77777777" w:rsidTr="00FA5849">
        <w:tc>
          <w:tcPr>
            <w:tcW w:w="959" w:type="dxa"/>
          </w:tcPr>
          <w:p w14:paraId="6D86068A" w14:textId="519BC06F"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ТРС</w:t>
            </w:r>
          </w:p>
        </w:tc>
        <w:tc>
          <w:tcPr>
            <w:tcW w:w="8895" w:type="dxa"/>
          </w:tcPr>
          <w:p w14:paraId="49B5BFCA" w14:textId="0CEC654A"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rPr>
              <w:t>Туркменско-русский словарь</w:t>
            </w:r>
          </w:p>
        </w:tc>
      </w:tr>
      <w:tr w:rsidR="00FA5849" w:rsidRPr="006B5284" w14:paraId="61D34365" w14:textId="77777777" w:rsidTr="00FA5849">
        <w:tc>
          <w:tcPr>
            <w:tcW w:w="959" w:type="dxa"/>
          </w:tcPr>
          <w:p w14:paraId="6CA8720D" w14:textId="131453AA"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rPr>
              <w:t>ТурРС</w:t>
            </w:r>
          </w:p>
        </w:tc>
        <w:tc>
          <w:tcPr>
            <w:tcW w:w="8895" w:type="dxa"/>
          </w:tcPr>
          <w:p w14:paraId="152C5C07" w14:textId="0BEA2435"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rPr>
              <w:t>Турецко-русский словарь</w:t>
            </w:r>
          </w:p>
        </w:tc>
      </w:tr>
      <w:tr w:rsidR="00FA5849" w:rsidRPr="00C35408" w14:paraId="42D1BEF6" w14:textId="77777777" w:rsidTr="00FA5849">
        <w:tc>
          <w:tcPr>
            <w:tcW w:w="959" w:type="dxa"/>
          </w:tcPr>
          <w:p w14:paraId="00CD6525" w14:textId="71703826" w:rsidR="00FA5849" w:rsidRPr="006B5284" w:rsidRDefault="00FA5849"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ҚТАПТС</w:t>
            </w:r>
          </w:p>
        </w:tc>
        <w:tc>
          <w:tcPr>
            <w:tcW w:w="8895" w:type="dxa"/>
          </w:tcPr>
          <w:p w14:paraId="62ADDBAF" w14:textId="3897AE83"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hAnsi="Times New Roman" w:cs="Times New Roman"/>
                <w:sz w:val="28"/>
                <w:szCs w:val="28"/>
                <w:lang w:val="kk-KZ"/>
              </w:rPr>
              <w:t>– Мамырбекова Г. Қазақ тіліндегі араб, парсы сөздерінің түсіндірме сөздігі</w:t>
            </w:r>
          </w:p>
        </w:tc>
      </w:tr>
      <w:tr w:rsidR="00FA5849" w:rsidRPr="006B5284" w14:paraId="112EDE33" w14:textId="77777777" w:rsidTr="00FA5849">
        <w:tc>
          <w:tcPr>
            <w:tcW w:w="959" w:type="dxa"/>
          </w:tcPr>
          <w:p w14:paraId="0397C860" w14:textId="17F1E65D" w:rsidR="00FA5849" w:rsidRPr="006B5284" w:rsidRDefault="00FA5849" w:rsidP="00BD75D4">
            <w:pPr>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ҚТӘС</w:t>
            </w:r>
          </w:p>
        </w:tc>
        <w:tc>
          <w:tcPr>
            <w:tcW w:w="8895" w:type="dxa"/>
          </w:tcPr>
          <w:p w14:paraId="70EEB8A7" w14:textId="347DABDF" w:rsidR="00FA5849" w:rsidRPr="006B5284" w:rsidRDefault="00FA5849" w:rsidP="00FA5849">
            <w:pPr>
              <w:ind w:left="176" w:hanging="176"/>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 </w:t>
            </w:r>
            <w:r w:rsidRPr="006B5284">
              <w:rPr>
                <w:rStyle w:val="nocopy1"/>
                <w:rFonts w:ascii="Times New Roman" w:hAnsi="Times New Roman"/>
                <w:bCs/>
                <w:sz w:val="28"/>
                <w:szCs w:val="28"/>
                <w:lang w:val="kk-KZ"/>
              </w:rPr>
              <w:t>Қазақ әдеби тілінің сөздігі</w:t>
            </w:r>
          </w:p>
        </w:tc>
      </w:tr>
      <w:tr w:rsidR="00FA5849" w:rsidRPr="006B5284" w14:paraId="5253FC21" w14:textId="77777777" w:rsidTr="00FA5849">
        <w:tc>
          <w:tcPr>
            <w:tcW w:w="959" w:type="dxa"/>
          </w:tcPr>
          <w:p w14:paraId="4E0F03D9" w14:textId="3C6BDC77" w:rsidR="00FA5849" w:rsidRPr="006B5284" w:rsidRDefault="00FA5849" w:rsidP="00BD75D4">
            <w:pPr>
              <w:jc w:val="both"/>
              <w:rPr>
                <w:rFonts w:ascii="Times New Roman" w:hAnsi="Times New Roman" w:cs="Times New Roman"/>
                <w:sz w:val="28"/>
                <w:szCs w:val="28"/>
                <w:lang w:val="kk-KZ"/>
              </w:rPr>
            </w:pPr>
            <w:r w:rsidRPr="006B5284">
              <w:rPr>
                <w:rStyle w:val="nocopy1"/>
                <w:rFonts w:ascii="Times New Roman" w:hAnsi="Times New Roman"/>
                <w:bCs/>
                <w:sz w:val="28"/>
                <w:szCs w:val="28"/>
                <w:lang w:val="kk-KZ"/>
              </w:rPr>
              <w:t>ҚТТС</w:t>
            </w:r>
          </w:p>
        </w:tc>
        <w:tc>
          <w:tcPr>
            <w:tcW w:w="8895" w:type="dxa"/>
          </w:tcPr>
          <w:p w14:paraId="311373F3" w14:textId="75BDE6C7" w:rsidR="00FA5849" w:rsidRPr="006B5284" w:rsidRDefault="00FA5849" w:rsidP="00FA5849">
            <w:pPr>
              <w:ind w:left="176" w:hanging="176"/>
              <w:rPr>
                <w:rFonts w:ascii="Times New Roman" w:hAnsi="Times New Roman" w:cs="Times New Roman"/>
                <w:sz w:val="28"/>
                <w:szCs w:val="28"/>
                <w:lang w:val="kk-KZ"/>
              </w:rPr>
            </w:pPr>
            <w:r w:rsidRPr="006B5284">
              <w:rPr>
                <w:rStyle w:val="nocopy1"/>
                <w:rFonts w:ascii="Times New Roman" w:hAnsi="Times New Roman"/>
                <w:bCs/>
                <w:sz w:val="28"/>
                <w:szCs w:val="28"/>
                <w:lang w:val="kk-KZ"/>
              </w:rPr>
              <w:t>– Қазақ тілінің түсіндірме сөздігі</w:t>
            </w:r>
          </w:p>
        </w:tc>
      </w:tr>
    </w:tbl>
    <w:p w14:paraId="6FA4BA6D" w14:textId="77777777" w:rsidR="00FA5849" w:rsidRPr="006B5284" w:rsidRDefault="00FA5849" w:rsidP="00BD75D4">
      <w:pPr>
        <w:jc w:val="both"/>
        <w:rPr>
          <w:rFonts w:ascii="Times New Roman" w:hAnsi="Times New Roman" w:cs="Times New Roman"/>
          <w:sz w:val="28"/>
          <w:szCs w:val="28"/>
          <w:lang w:val="kk-KZ"/>
        </w:rPr>
      </w:pPr>
    </w:p>
    <w:p w14:paraId="46DA3A12" w14:textId="77777777" w:rsidR="00661DFA" w:rsidRPr="006B5284" w:rsidRDefault="00661DFA" w:rsidP="00062F56">
      <w:pPr>
        <w:jc w:val="center"/>
        <w:rPr>
          <w:rStyle w:val="nocopy1"/>
          <w:rFonts w:ascii="Times New Roman" w:hAnsi="Times New Roman"/>
          <w:b/>
          <w:sz w:val="28"/>
          <w:szCs w:val="28"/>
          <w:lang w:val="kk-KZ"/>
        </w:rPr>
      </w:pPr>
    </w:p>
    <w:p w14:paraId="014E9E58" w14:textId="77777777" w:rsidR="00AA7D20" w:rsidRPr="006B5284" w:rsidRDefault="00AA7D20" w:rsidP="00BD75D4">
      <w:pPr>
        <w:jc w:val="center"/>
        <w:rPr>
          <w:rStyle w:val="nocopy1"/>
          <w:rFonts w:ascii="Times New Roman" w:hAnsi="Times New Roman"/>
          <w:b/>
          <w:sz w:val="28"/>
          <w:szCs w:val="28"/>
          <w:lang w:val="kk-KZ"/>
        </w:rPr>
      </w:pPr>
    </w:p>
    <w:p w14:paraId="3EE228BA" w14:textId="77777777" w:rsidR="00AA7D20" w:rsidRPr="006B5284" w:rsidRDefault="00AA7D20" w:rsidP="00BD75D4">
      <w:pPr>
        <w:jc w:val="center"/>
        <w:rPr>
          <w:rStyle w:val="nocopy1"/>
          <w:rFonts w:ascii="Times New Roman" w:hAnsi="Times New Roman"/>
          <w:b/>
          <w:sz w:val="28"/>
          <w:szCs w:val="28"/>
          <w:lang w:val="kk-KZ"/>
        </w:rPr>
      </w:pPr>
    </w:p>
    <w:p w14:paraId="308EAC50" w14:textId="77777777" w:rsidR="00AA7D20" w:rsidRPr="006B5284" w:rsidRDefault="00AA7D20" w:rsidP="00BD75D4">
      <w:pPr>
        <w:jc w:val="center"/>
        <w:rPr>
          <w:rStyle w:val="nocopy1"/>
          <w:rFonts w:ascii="Times New Roman" w:hAnsi="Times New Roman"/>
          <w:b/>
          <w:sz w:val="28"/>
          <w:szCs w:val="28"/>
          <w:lang w:val="kk-KZ"/>
        </w:rPr>
      </w:pPr>
    </w:p>
    <w:p w14:paraId="6AE36622" w14:textId="77777777" w:rsidR="00AA7D20" w:rsidRPr="006B5284" w:rsidRDefault="00AA7D20" w:rsidP="00BD75D4">
      <w:pPr>
        <w:jc w:val="center"/>
        <w:rPr>
          <w:rStyle w:val="nocopy1"/>
          <w:rFonts w:ascii="Times New Roman" w:hAnsi="Times New Roman"/>
          <w:b/>
          <w:sz w:val="28"/>
          <w:szCs w:val="28"/>
          <w:lang w:val="kk-KZ"/>
        </w:rPr>
      </w:pPr>
    </w:p>
    <w:p w14:paraId="05B9CE65" w14:textId="77777777" w:rsidR="00AA7D20" w:rsidRPr="006B5284" w:rsidRDefault="00AA7D20" w:rsidP="00BD75D4">
      <w:pPr>
        <w:jc w:val="center"/>
        <w:rPr>
          <w:rStyle w:val="nocopy1"/>
          <w:rFonts w:ascii="Times New Roman" w:hAnsi="Times New Roman"/>
          <w:b/>
          <w:sz w:val="28"/>
          <w:szCs w:val="28"/>
          <w:lang w:val="kk-KZ"/>
        </w:rPr>
      </w:pPr>
    </w:p>
    <w:p w14:paraId="71B0B907" w14:textId="77777777" w:rsidR="00AA7D20" w:rsidRPr="006B5284" w:rsidRDefault="00AA7D20" w:rsidP="00BD75D4">
      <w:pPr>
        <w:jc w:val="center"/>
        <w:rPr>
          <w:rStyle w:val="nocopy1"/>
          <w:rFonts w:ascii="Times New Roman" w:hAnsi="Times New Roman"/>
          <w:b/>
          <w:sz w:val="28"/>
          <w:szCs w:val="28"/>
          <w:lang w:val="kk-KZ"/>
        </w:rPr>
      </w:pPr>
    </w:p>
    <w:p w14:paraId="44BBD83D" w14:textId="77777777" w:rsidR="00AA7D20" w:rsidRPr="006B5284" w:rsidRDefault="00AA7D20" w:rsidP="00BD75D4">
      <w:pPr>
        <w:jc w:val="center"/>
        <w:rPr>
          <w:rStyle w:val="nocopy1"/>
          <w:rFonts w:ascii="Times New Roman" w:hAnsi="Times New Roman"/>
          <w:b/>
          <w:sz w:val="28"/>
          <w:szCs w:val="28"/>
          <w:lang w:val="kk-KZ"/>
        </w:rPr>
      </w:pPr>
    </w:p>
    <w:p w14:paraId="0536BE37" w14:textId="77777777" w:rsidR="00AA7D20" w:rsidRPr="006B5284" w:rsidRDefault="00AA7D20" w:rsidP="00BD75D4">
      <w:pPr>
        <w:jc w:val="center"/>
        <w:rPr>
          <w:rStyle w:val="nocopy1"/>
          <w:rFonts w:ascii="Times New Roman" w:hAnsi="Times New Roman"/>
          <w:b/>
          <w:sz w:val="28"/>
          <w:szCs w:val="28"/>
          <w:lang w:val="kk-KZ"/>
        </w:rPr>
      </w:pPr>
    </w:p>
    <w:p w14:paraId="548FB4D8" w14:textId="77777777" w:rsidR="00AA7D20" w:rsidRPr="006B5284" w:rsidRDefault="00AA7D20" w:rsidP="00BD75D4">
      <w:pPr>
        <w:jc w:val="center"/>
        <w:rPr>
          <w:rStyle w:val="nocopy1"/>
          <w:rFonts w:ascii="Times New Roman" w:hAnsi="Times New Roman"/>
          <w:b/>
          <w:sz w:val="28"/>
          <w:szCs w:val="28"/>
          <w:lang w:val="kk-KZ"/>
        </w:rPr>
      </w:pPr>
    </w:p>
    <w:p w14:paraId="7A51CB93" w14:textId="77777777" w:rsidR="00AA7D20" w:rsidRPr="006B5284" w:rsidRDefault="00AA7D20" w:rsidP="00BD75D4">
      <w:pPr>
        <w:jc w:val="center"/>
        <w:rPr>
          <w:rStyle w:val="nocopy1"/>
          <w:rFonts w:ascii="Times New Roman" w:hAnsi="Times New Roman"/>
          <w:b/>
          <w:sz w:val="28"/>
          <w:szCs w:val="28"/>
          <w:lang w:val="kk-KZ"/>
        </w:rPr>
      </w:pPr>
    </w:p>
    <w:p w14:paraId="0A2D4F02" w14:textId="77777777" w:rsidR="00AA7D20" w:rsidRPr="006B5284" w:rsidRDefault="00AA7D20" w:rsidP="00BD75D4">
      <w:pPr>
        <w:jc w:val="center"/>
        <w:rPr>
          <w:rStyle w:val="nocopy1"/>
          <w:rFonts w:ascii="Times New Roman" w:hAnsi="Times New Roman"/>
          <w:b/>
          <w:sz w:val="28"/>
          <w:szCs w:val="28"/>
          <w:lang w:val="kk-KZ"/>
        </w:rPr>
      </w:pPr>
    </w:p>
    <w:p w14:paraId="41FDDDAC" w14:textId="77777777" w:rsidR="00AA7D20" w:rsidRPr="006B5284" w:rsidRDefault="00AA7D20" w:rsidP="00BD75D4">
      <w:pPr>
        <w:jc w:val="center"/>
        <w:rPr>
          <w:rStyle w:val="nocopy1"/>
          <w:rFonts w:ascii="Times New Roman" w:hAnsi="Times New Roman"/>
          <w:b/>
          <w:sz w:val="28"/>
          <w:szCs w:val="28"/>
          <w:lang w:val="kk-KZ"/>
        </w:rPr>
      </w:pPr>
    </w:p>
    <w:p w14:paraId="7A4C800F" w14:textId="77777777" w:rsidR="00016D93" w:rsidRPr="006B5284" w:rsidRDefault="00016D93" w:rsidP="00BD75D4">
      <w:pPr>
        <w:jc w:val="center"/>
        <w:rPr>
          <w:rStyle w:val="nocopy1"/>
          <w:rFonts w:ascii="Times New Roman" w:hAnsi="Times New Roman"/>
          <w:b/>
          <w:sz w:val="28"/>
          <w:szCs w:val="28"/>
          <w:lang w:val="kk-KZ"/>
        </w:rPr>
      </w:pPr>
    </w:p>
    <w:p w14:paraId="63D9C9B1" w14:textId="77777777" w:rsidR="00016D93" w:rsidRPr="006B5284" w:rsidRDefault="00016D93" w:rsidP="00BD75D4">
      <w:pPr>
        <w:jc w:val="center"/>
        <w:rPr>
          <w:rStyle w:val="nocopy1"/>
          <w:rFonts w:ascii="Times New Roman" w:hAnsi="Times New Roman"/>
          <w:b/>
          <w:sz w:val="28"/>
          <w:szCs w:val="28"/>
          <w:lang w:val="kk-KZ"/>
        </w:rPr>
      </w:pPr>
    </w:p>
    <w:p w14:paraId="351B6A16" w14:textId="77777777" w:rsidR="00016D93" w:rsidRPr="006B5284" w:rsidRDefault="00016D93" w:rsidP="00BD75D4">
      <w:pPr>
        <w:jc w:val="center"/>
        <w:rPr>
          <w:rStyle w:val="nocopy1"/>
          <w:rFonts w:ascii="Times New Roman" w:hAnsi="Times New Roman"/>
          <w:b/>
          <w:sz w:val="28"/>
          <w:szCs w:val="28"/>
          <w:lang w:val="kk-KZ"/>
        </w:rPr>
      </w:pPr>
    </w:p>
    <w:p w14:paraId="03BC8C4D" w14:textId="4B9563FC" w:rsidR="005C73AD" w:rsidRPr="006B5284" w:rsidRDefault="005C73AD" w:rsidP="00BD75D4">
      <w:pPr>
        <w:jc w:val="center"/>
        <w:rPr>
          <w:rStyle w:val="nocopy1"/>
          <w:rFonts w:ascii="Times New Roman" w:hAnsi="Times New Roman"/>
          <w:b/>
          <w:sz w:val="28"/>
          <w:szCs w:val="28"/>
          <w:lang w:val="kk-KZ"/>
        </w:rPr>
      </w:pPr>
    </w:p>
    <w:p w14:paraId="3D299F07" w14:textId="49D7F654" w:rsidR="000056C9" w:rsidRPr="006B5284" w:rsidRDefault="000056C9" w:rsidP="00BD75D4">
      <w:pPr>
        <w:jc w:val="center"/>
        <w:rPr>
          <w:rStyle w:val="nocopy1"/>
          <w:rFonts w:ascii="Times New Roman" w:hAnsi="Times New Roman"/>
          <w:b/>
          <w:sz w:val="28"/>
          <w:szCs w:val="28"/>
          <w:lang w:val="kk-KZ"/>
        </w:rPr>
      </w:pPr>
    </w:p>
    <w:p w14:paraId="587852B2" w14:textId="50CD155F" w:rsidR="00AA7D20" w:rsidRPr="006B5284" w:rsidRDefault="00AA7D20" w:rsidP="00A84E39">
      <w:pPr>
        <w:rPr>
          <w:rStyle w:val="nocopy1"/>
          <w:rFonts w:ascii="Times New Roman" w:hAnsi="Times New Roman"/>
          <w:b/>
          <w:sz w:val="28"/>
          <w:szCs w:val="28"/>
          <w:lang w:val="kk-KZ"/>
        </w:rPr>
      </w:pPr>
    </w:p>
    <w:p w14:paraId="77C45233" w14:textId="77777777" w:rsidR="00252388" w:rsidRPr="006B5284" w:rsidRDefault="00252388" w:rsidP="001A1E1E">
      <w:pPr>
        <w:ind w:firstLine="709"/>
        <w:jc w:val="both"/>
        <w:rPr>
          <w:rFonts w:ascii="Times New Roman" w:hAnsi="Times New Roman" w:cs="Times New Roman"/>
          <w:b/>
          <w:sz w:val="28"/>
          <w:szCs w:val="28"/>
          <w:lang w:val="kk-KZ"/>
        </w:rPr>
      </w:pPr>
    </w:p>
    <w:p w14:paraId="433EAB16" w14:textId="77777777" w:rsidR="00FA5849" w:rsidRPr="006B5284" w:rsidRDefault="00FA5849" w:rsidP="001A1E1E">
      <w:pPr>
        <w:ind w:firstLine="709"/>
        <w:jc w:val="both"/>
        <w:rPr>
          <w:rFonts w:ascii="Times New Roman" w:hAnsi="Times New Roman" w:cs="Times New Roman"/>
          <w:b/>
          <w:sz w:val="28"/>
          <w:szCs w:val="28"/>
          <w:lang w:val="kk-KZ"/>
        </w:rPr>
      </w:pPr>
    </w:p>
    <w:p w14:paraId="2E7556AA" w14:textId="77777777" w:rsidR="00FA5849" w:rsidRPr="006B5284" w:rsidRDefault="00FA5849" w:rsidP="00FA5849">
      <w:pPr>
        <w:pStyle w:val="1"/>
        <w:spacing w:before="0"/>
        <w:jc w:val="center"/>
        <w:rPr>
          <w:rStyle w:val="nocopy1"/>
          <w:rFonts w:ascii="Times New Roman" w:hAnsi="Times New Roman"/>
          <w:color w:val="auto"/>
          <w:sz w:val="28"/>
          <w:szCs w:val="28"/>
          <w:lang w:val="kk-KZ"/>
        </w:rPr>
      </w:pPr>
      <w:bookmarkStart w:id="4" w:name="_Toc200369865"/>
      <w:r w:rsidRPr="006B5284">
        <w:rPr>
          <w:rStyle w:val="nocopy1"/>
          <w:rFonts w:ascii="Times New Roman" w:hAnsi="Times New Roman"/>
          <w:color w:val="auto"/>
          <w:sz w:val="28"/>
          <w:szCs w:val="28"/>
          <w:lang w:val="kk-KZ"/>
        </w:rPr>
        <w:t>КІРІСПЕ</w:t>
      </w:r>
      <w:bookmarkEnd w:id="4"/>
    </w:p>
    <w:p w14:paraId="7C5D0124" w14:textId="77777777" w:rsidR="00FA5849" w:rsidRPr="006B5284" w:rsidRDefault="00FA5849" w:rsidP="001A1E1E">
      <w:pPr>
        <w:ind w:firstLine="709"/>
        <w:jc w:val="both"/>
        <w:rPr>
          <w:rFonts w:ascii="Times New Roman" w:hAnsi="Times New Roman" w:cs="Times New Roman"/>
          <w:b/>
          <w:sz w:val="28"/>
          <w:szCs w:val="28"/>
          <w:lang w:val="kk-KZ"/>
        </w:rPr>
      </w:pPr>
    </w:p>
    <w:p w14:paraId="6B2BDF67" w14:textId="3558A91B" w:rsidR="0043635D" w:rsidRPr="006B5284" w:rsidRDefault="0097378A" w:rsidP="000A17A8">
      <w:pPr>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 xml:space="preserve">Зерттеудің өзектілігі. </w:t>
      </w:r>
      <w:r w:rsidR="009A1228" w:rsidRPr="006B5284">
        <w:rPr>
          <w:rFonts w:ascii="Times New Roman" w:hAnsi="Times New Roman" w:cs="Times New Roman"/>
          <w:sz w:val="28"/>
          <w:szCs w:val="28"/>
          <w:lang w:val="kk-KZ"/>
        </w:rPr>
        <w:t xml:space="preserve">Ғасырлар бойы халық жадында сақталған терең мазмұнды </w:t>
      </w:r>
      <w:r w:rsidR="00F86CA0" w:rsidRPr="006B5284">
        <w:rPr>
          <w:rFonts w:ascii="Times New Roman" w:hAnsi="Times New Roman" w:cs="Times New Roman"/>
          <w:sz w:val="28"/>
          <w:szCs w:val="28"/>
          <w:lang w:val="kk-KZ"/>
        </w:rPr>
        <w:t>таңба белгілердің</w:t>
      </w:r>
      <w:r w:rsidR="009A1228" w:rsidRPr="006B5284">
        <w:rPr>
          <w:rFonts w:ascii="Times New Roman" w:hAnsi="Times New Roman" w:cs="Times New Roman"/>
          <w:sz w:val="28"/>
          <w:szCs w:val="28"/>
          <w:lang w:val="kk-KZ"/>
        </w:rPr>
        <w:t xml:space="preserve"> шығу төркінін, тарихи даму үдерісін зерделеу, олардың құрылымдық-табиғи ерекшеліктерін ашып көрсету, мағыналық эволюциясы мен көнеру себептерін анықтау – </w:t>
      </w:r>
      <w:r w:rsidR="00F86CA0" w:rsidRPr="006B5284">
        <w:rPr>
          <w:rFonts w:ascii="Times New Roman" w:hAnsi="Times New Roman" w:cs="Times New Roman"/>
          <w:sz w:val="28"/>
          <w:szCs w:val="28"/>
          <w:lang w:val="kk-KZ"/>
        </w:rPr>
        <w:t>филология саласындағы</w:t>
      </w:r>
      <w:r w:rsidR="009A1228" w:rsidRPr="006B5284">
        <w:rPr>
          <w:rFonts w:ascii="Times New Roman" w:hAnsi="Times New Roman" w:cs="Times New Roman"/>
          <w:sz w:val="28"/>
          <w:szCs w:val="28"/>
          <w:lang w:val="kk-KZ"/>
        </w:rPr>
        <w:t xml:space="preserve"> маңызды зерттеу нысандарының бірі болып табылады. Қазіргі қоғам</w:t>
      </w:r>
      <w:r w:rsidR="00435DF0" w:rsidRPr="006B5284">
        <w:rPr>
          <w:rFonts w:ascii="Times New Roman" w:hAnsi="Times New Roman" w:cs="Times New Roman"/>
          <w:sz w:val="28"/>
          <w:szCs w:val="28"/>
          <w:lang w:val="kk-KZ"/>
        </w:rPr>
        <w:t>ның</w:t>
      </w:r>
      <w:r w:rsidR="009A1228" w:rsidRPr="006B5284">
        <w:rPr>
          <w:rFonts w:ascii="Times New Roman" w:hAnsi="Times New Roman" w:cs="Times New Roman"/>
          <w:sz w:val="28"/>
          <w:szCs w:val="28"/>
          <w:lang w:val="kk-KZ"/>
        </w:rPr>
        <w:t xml:space="preserve"> </w:t>
      </w:r>
      <w:r w:rsidR="00435DF0" w:rsidRPr="006B5284">
        <w:rPr>
          <w:rFonts w:ascii="Times New Roman" w:hAnsi="Times New Roman" w:cs="Times New Roman"/>
          <w:sz w:val="28"/>
          <w:szCs w:val="28"/>
          <w:lang w:val="kk-KZ"/>
        </w:rPr>
        <w:t>қайта түлеуі жаңарды</w:t>
      </w:r>
      <w:r w:rsidR="009A1228" w:rsidRPr="006B5284">
        <w:rPr>
          <w:rFonts w:ascii="Times New Roman" w:hAnsi="Times New Roman" w:cs="Times New Roman"/>
          <w:sz w:val="28"/>
          <w:szCs w:val="28"/>
          <w:lang w:val="kk-KZ"/>
        </w:rPr>
        <w:t>,</w:t>
      </w:r>
      <w:r w:rsidR="00435DF0" w:rsidRPr="006B5284">
        <w:rPr>
          <w:rFonts w:ascii="Times New Roman" w:hAnsi="Times New Roman" w:cs="Times New Roman"/>
          <w:sz w:val="28"/>
          <w:szCs w:val="28"/>
          <w:lang w:val="kk-KZ"/>
        </w:rPr>
        <w:t xml:space="preserve"> </w:t>
      </w:r>
      <w:r w:rsidR="009A1228" w:rsidRPr="006B5284">
        <w:rPr>
          <w:rFonts w:ascii="Times New Roman" w:hAnsi="Times New Roman" w:cs="Times New Roman"/>
          <w:sz w:val="28"/>
          <w:szCs w:val="28"/>
          <w:lang w:val="kk-KZ"/>
        </w:rPr>
        <w:t xml:space="preserve">ұлттық сананың өсуі жағдайында </w:t>
      </w:r>
      <w:r w:rsidR="00435DF0" w:rsidRPr="006B5284">
        <w:rPr>
          <w:rFonts w:ascii="Times New Roman" w:hAnsi="Times New Roman" w:cs="Times New Roman"/>
          <w:sz w:val="28"/>
          <w:szCs w:val="28"/>
          <w:lang w:val="kk-KZ"/>
        </w:rPr>
        <w:t>туған</w:t>
      </w:r>
      <w:r w:rsidR="009A1228" w:rsidRPr="006B5284">
        <w:rPr>
          <w:rFonts w:ascii="Times New Roman" w:hAnsi="Times New Roman" w:cs="Times New Roman"/>
          <w:sz w:val="28"/>
          <w:szCs w:val="28"/>
          <w:lang w:val="kk-KZ"/>
        </w:rPr>
        <w:t xml:space="preserve"> тілімізде сақталған этномәдени ақпарат тасымалдаушы </w:t>
      </w:r>
      <w:r w:rsidR="0043635D" w:rsidRPr="006B5284">
        <w:rPr>
          <w:rFonts w:ascii="Times New Roman" w:hAnsi="Times New Roman" w:cs="Times New Roman"/>
          <w:sz w:val="28"/>
          <w:szCs w:val="28"/>
          <w:lang w:val="kk-KZ"/>
        </w:rPr>
        <w:t xml:space="preserve">тілдік </w:t>
      </w:r>
      <w:r w:rsidR="009A1228" w:rsidRPr="006B5284">
        <w:rPr>
          <w:rFonts w:ascii="Times New Roman" w:hAnsi="Times New Roman" w:cs="Times New Roman"/>
          <w:sz w:val="28"/>
          <w:szCs w:val="28"/>
          <w:lang w:val="kk-KZ"/>
        </w:rPr>
        <w:t xml:space="preserve">бірліктерді терең зерттеп, олардың мазмұнын ашу, ғылыми негізде сипаттау – уақыт талабы. Қазақ халқының ұлттық келбетін, тарихи-мәдени мұрасын жаһандық кеңістікте танытуда тілдің орны ерекше. Осыған байланысты қазақ тілінің </w:t>
      </w:r>
      <w:r w:rsidR="00435DF0" w:rsidRPr="006B5284">
        <w:rPr>
          <w:rFonts w:ascii="Times New Roman" w:hAnsi="Times New Roman" w:cs="Times New Roman"/>
          <w:sz w:val="28"/>
          <w:szCs w:val="28"/>
          <w:lang w:val="kk-KZ"/>
        </w:rPr>
        <w:t xml:space="preserve">құрал ретіндегі әмбебаптығын, оның материалдық емес мәдени мұра ретіндегі қазыналық қадірін құнттау </w:t>
      </w:r>
      <w:r w:rsidR="009A1228" w:rsidRPr="006B5284">
        <w:rPr>
          <w:rFonts w:ascii="Times New Roman" w:hAnsi="Times New Roman" w:cs="Times New Roman"/>
          <w:sz w:val="28"/>
          <w:szCs w:val="28"/>
          <w:lang w:val="kk-KZ"/>
        </w:rPr>
        <w:t>– қазіргі кезеңнің өзекті бағыттарының бірі болып табылады.</w:t>
      </w:r>
      <w:r w:rsidRPr="006B5284">
        <w:rPr>
          <w:rFonts w:ascii="Times New Roman" w:hAnsi="Times New Roman" w:cs="Times New Roman"/>
          <w:sz w:val="28"/>
          <w:szCs w:val="28"/>
          <w:lang w:val="kk-KZ"/>
        </w:rPr>
        <w:t xml:space="preserve"> </w:t>
      </w:r>
    </w:p>
    <w:p w14:paraId="5E298F4F" w14:textId="74DD5139" w:rsidR="00F10088" w:rsidRPr="006B5284" w:rsidRDefault="0097378A" w:rsidP="007A747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Қазақстанның Тұңғыш Президенті Н.Ә. Назарбаев «Болашаққа бағдар: рухани жаңғыру» мақаласында ерекше атаған еді: «Жаңа тұрпатты жаңғырудың ең басты шарты – сол ұлттық кодыңды сақтай білу. Онсыз жаңғыру дегеніңіздің құр жаңғырыққа айналуы оп-оңай.</w:t>
      </w:r>
      <w:r w:rsidR="007A747E"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Ұлттық салт-дәстүрлеріміз, тіліміз бен музыкамыз, әдебиетіміз, жоралғыларымыз, бір сөзбен айтқанда ұлттық рухымыз бойымызда мәңгі қалуға тиіс</w:t>
      </w:r>
      <w:r w:rsidR="001447D2" w:rsidRPr="006B5284">
        <w:rPr>
          <w:rFonts w:ascii="Times New Roman" w:hAnsi="Times New Roman" w:cs="Times New Roman"/>
          <w:sz w:val="28"/>
          <w:szCs w:val="28"/>
          <w:lang w:val="kk-KZ"/>
        </w:rPr>
        <w:t xml:space="preserve"> </w:t>
      </w:r>
      <w:r w:rsidR="007A747E"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Біріншісі – ұлттық код, ұлттық мәдениет сақталмаса, ешқандай жаңғыру болмайды. Екіншісі – алға басу үшін ұлттың дамуына кедергі болатын өткеннің кертартпа тұстарынан бас тарту керек» [1]. Осы тұрғыдан алғанда, тілдік бірліктерді ұлттық код пен мәдениеттің көрінісі ретінде қарастырудың ғылыми әрі рухани мәні ерекше.</w:t>
      </w:r>
    </w:p>
    <w:p w14:paraId="3DDFC3A7" w14:textId="4A94125E" w:rsidR="0051419D" w:rsidRPr="006B5284" w:rsidRDefault="00D65A55" w:rsidP="001A1E1E">
      <w:pPr>
        <w:ind w:firstLine="709"/>
        <w:jc w:val="both"/>
        <w:rPr>
          <w:lang w:val="kk-KZ"/>
        </w:rPr>
      </w:pPr>
      <w:r w:rsidRPr="006B5284">
        <w:rPr>
          <w:rFonts w:ascii="Times New Roman" w:hAnsi="Times New Roman" w:cs="Times New Roman"/>
          <w:sz w:val="28"/>
          <w:szCs w:val="28"/>
          <w:lang w:val="kk-KZ"/>
        </w:rPr>
        <w:t>Қазақ халқының рухани-мәдени болмысы мен дүниетанымын тілдік деректер негізінде қарастыру – заманауи лингвистиканың этнолингвистикалық,</w:t>
      </w:r>
      <w:r w:rsidR="00F41270" w:rsidRPr="006B5284">
        <w:rPr>
          <w:rFonts w:ascii="Times New Roman" w:hAnsi="Times New Roman" w:cs="Times New Roman"/>
          <w:sz w:val="28"/>
          <w:szCs w:val="28"/>
          <w:lang w:val="kk-KZ"/>
        </w:rPr>
        <w:t xml:space="preserve"> лингвофольклорлық,</w:t>
      </w:r>
      <w:r w:rsidRPr="006B5284">
        <w:rPr>
          <w:rFonts w:ascii="Times New Roman" w:hAnsi="Times New Roman" w:cs="Times New Roman"/>
          <w:sz w:val="28"/>
          <w:szCs w:val="28"/>
          <w:lang w:val="kk-KZ"/>
        </w:rPr>
        <w:t xml:space="preserve"> лингвомәдени және когнитивтік бағыттарының басты арқауына айналған.</w:t>
      </w:r>
      <w:r w:rsidRPr="006B5284">
        <w:rPr>
          <w:lang w:val="kk-KZ"/>
        </w:rPr>
        <w:t xml:space="preserve"> </w:t>
      </w:r>
      <w:r w:rsidR="0051419D" w:rsidRPr="006B5284">
        <w:rPr>
          <w:rFonts w:ascii="Times New Roman" w:hAnsi="Times New Roman" w:cs="Times New Roman"/>
          <w:sz w:val="28"/>
          <w:szCs w:val="28"/>
          <w:lang w:val="kk-KZ"/>
        </w:rPr>
        <w:t>Тіл – таңба, құрал таңбаның көп қырлы сипаты бар.</w:t>
      </w:r>
      <w:r w:rsidR="008C3CC3" w:rsidRPr="006B5284">
        <w:rPr>
          <w:rFonts w:ascii="Times New Roman" w:hAnsi="Times New Roman" w:cs="Times New Roman"/>
          <w:sz w:val="28"/>
          <w:szCs w:val="28"/>
          <w:lang w:val="kk-KZ"/>
        </w:rPr>
        <w:t xml:space="preserve"> </w:t>
      </w:r>
      <w:r w:rsidR="0051419D" w:rsidRPr="006B5284">
        <w:rPr>
          <w:rFonts w:ascii="Times New Roman" w:hAnsi="Times New Roman" w:cs="Times New Roman"/>
          <w:sz w:val="28"/>
          <w:szCs w:val="28"/>
          <w:lang w:val="kk-KZ"/>
        </w:rPr>
        <w:t>Көп қырлы көріністің басты сипаты лингвистикалық мазмұнда болуымен қатар танымдық, мәдени белгілері де бар.</w:t>
      </w:r>
    </w:p>
    <w:p w14:paraId="7B6BB2AC" w14:textId="4303B6A1" w:rsidR="00F10088" w:rsidRPr="006B5284" w:rsidRDefault="00C90311"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Осы бағытта отбасы ғұрып фольклорына тән тілдік </w:t>
      </w:r>
      <w:r w:rsidR="00D74D1E" w:rsidRPr="006B5284">
        <w:rPr>
          <w:rFonts w:ascii="Times New Roman" w:hAnsi="Times New Roman" w:cs="Times New Roman"/>
          <w:sz w:val="28"/>
          <w:szCs w:val="28"/>
          <w:lang w:val="kk-KZ"/>
        </w:rPr>
        <w:t>таңбалардың</w:t>
      </w:r>
      <w:r w:rsidRPr="006B5284">
        <w:rPr>
          <w:rFonts w:ascii="Times New Roman" w:hAnsi="Times New Roman" w:cs="Times New Roman"/>
          <w:sz w:val="28"/>
          <w:szCs w:val="28"/>
          <w:lang w:val="kk-KZ"/>
        </w:rPr>
        <w:t xml:space="preserve"> қызметін </w:t>
      </w:r>
      <w:r w:rsidR="00D74D1E" w:rsidRPr="006B5284">
        <w:rPr>
          <w:rFonts w:ascii="Times New Roman" w:hAnsi="Times New Roman" w:cs="Times New Roman"/>
          <w:sz w:val="28"/>
          <w:szCs w:val="28"/>
          <w:lang w:val="kk-KZ"/>
        </w:rPr>
        <w:t>тілтану тұрғысынан</w:t>
      </w:r>
      <w:r w:rsidRPr="006B5284">
        <w:rPr>
          <w:rFonts w:ascii="Times New Roman" w:hAnsi="Times New Roman" w:cs="Times New Roman"/>
          <w:sz w:val="28"/>
          <w:szCs w:val="28"/>
          <w:lang w:val="kk-KZ"/>
        </w:rPr>
        <w:t xml:space="preserve"> зерделеу және оларды антропоөзектік парадигма аясында талдау – этномәдени сипаттағы тілдік деректерді жаңа ғылыми деңгейде қайта пайымдауға, соның негізінде мемлекеттік тілдің көркемдік мүмкіндіктері мен функционалдық әлеуетін тереңдетуге мүмкіндік береді. </w:t>
      </w:r>
      <w:r w:rsidR="0097378A" w:rsidRPr="006B5284">
        <w:rPr>
          <w:rFonts w:ascii="Times New Roman" w:hAnsi="Times New Roman" w:cs="Times New Roman"/>
          <w:sz w:val="28"/>
          <w:szCs w:val="28"/>
          <w:lang w:val="kk-KZ"/>
        </w:rPr>
        <w:t xml:space="preserve">Ана тіліміздің асыл қазынасы </w:t>
      </w:r>
      <w:r w:rsidR="0043635D" w:rsidRPr="006B5284">
        <w:rPr>
          <w:rFonts w:ascii="Times New Roman" w:hAnsi="Times New Roman" w:cs="Times New Roman"/>
          <w:sz w:val="28"/>
          <w:szCs w:val="28"/>
          <w:lang w:val="kk-KZ"/>
        </w:rPr>
        <w:t>мен</w:t>
      </w:r>
      <w:r w:rsidR="0097378A" w:rsidRPr="006B5284">
        <w:rPr>
          <w:rFonts w:ascii="Times New Roman" w:hAnsi="Times New Roman" w:cs="Times New Roman"/>
          <w:sz w:val="28"/>
          <w:szCs w:val="28"/>
          <w:lang w:val="kk-KZ"/>
        </w:rPr>
        <w:t xml:space="preserve"> ұлттық мәдениетіміздің мұрасын қазақ халқының </w:t>
      </w:r>
      <w:r w:rsidR="00562BC1" w:rsidRPr="006B5284">
        <w:rPr>
          <w:rFonts w:ascii="Times New Roman" w:hAnsi="Times New Roman" w:cs="Times New Roman"/>
          <w:sz w:val="28"/>
          <w:szCs w:val="28"/>
          <w:lang w:val="kk-KZ"/>
        </w:rPr>
        <w:t>отбасы ғұрып фольклоры</w:t>
      </w:r>
      <w:r w:rsidR="0097378A" w:rsidRPr="006B5284">
        <w:rPr>
          <w:rFonts w:ascii="Times New Roman" w:hAnsi="Times New Roman" w:cs="Times New Roman"/>
          <w:sz w:val="28"/>
          <w:szCs w:val="28"/>
          <w:lang w:val="kk-KZ"/>
        </w:rPr>
        <w:t xml:space="preserve"> лексикасы негізінде таныту, қазіргі тіл білімін зерттеудің кешенді бағыттарына сәйкес тіл мен таным сабақтастығында зерттеу жұмысымыздың өзектілігін айқындайды. Осы ретте</w:t>
      </w:r>
      <w:r w:rsidR="0097378A" w:rsidRPr="006B5284">
        <w:rPr>
          <w:rFonts w:ascii="Times New Roman" w:eastAsia="Times New Roman" w:hAnsi="Times New Roman" w:cs="Times New Roman"/>
          <w:sz w:val="28"/>
          <w:szCs w:val="28"/>
          <w:lang w:val="kk-KZ"/>
        </w:rPr>
        <w:t xml:space="preserve"> </w:t>
      </w:r>
      <w:r w:rsidR="0043635D" w:rsidRPr="006B5284">
        <w:rPr>
          <w:rFonts w:ascii="Times New Roman" w:eastAsia="Times New Roman" w:hAnsi="Times New Roman" w:cs="Times New Roman"/>
          <w:sz w:val="28"/>
          <w:szCs w:val="28"/>
          <w:lang w:val="kk-KZ"/>
        </w:rPr>
        <w:t>«</w:t>
      </w:r>
      <w:r w:rsidR="0097378A" w:rsidRPr="006B5284">
        <w:rPr>
          <w:rFonts w:ascii="Times New Roman" w:eastAsia="Times New Roman" w:hAnsi="Times New Roman" w:cs="Times New Roman"/>
          <w:sz w:val="28"/>
          <w:szCs w:val="28"/>
          <w:lang w:val="kk-KZ"/>
        </w:rPr>
        <w:t>Қазақстан Республикасы Үкіметінің 2023 жылғы 16 қазандағы №914 Қаулысымен бекітілген</w:t>
      </w:r>
      <w:r w:rsidR="0097378A" w:rsidRPr="006B5284">
        <w:rPr>
          <w:rFonts w:ascii="Times New Roman" w:hAnsi="Times New Roman" w:cs="Times New Roman"/>
          <w:sz w:val="28"/>
          <w:szCs w:val="28"/>
          <w:lang w:val="kk-KZ"/>
        </w:rPr>
        <w:t xml:space="preserve"> </w:t>
      </w:r>
      <w:r w:rsidR="0097378A" w:rsidRPr="006B5284">
        <w:rPr>
          <w:rFonts w:ascii="Times New Roman" w:eastAsia="Times New Roman" w:hAnsi="Times New Roman" w:cs="Times New Roman"/>
          <w:sz w:val="28"/>
          <w:szCs w:val="28"/>
          <w:lang w:val="kk-KZ"/>
        </w:rPr>
        <w:t>Қазақстан Республикасында тіл саясатын дамытудың 2023-2029 жылдарға арналған тұжырымдамасының</w:t>
      </w:r>
      <w:r w:rsidR="0043635D" w:rsidRPr="006B5284">
        <w:rPr>
          <w:rFonts w:ascii="Times New Roman" w:eastAsia="Times New Roman" w:hAnsi="Times New Roman" w:cs="Times New Roman"/>
          <w:sz w:val="28"/>
          <w:szCs w:val="28"/>
          <w:lang w:val="kk-KZ"/>
        </w:rPr>
        <w:t>»</w:t>
      </w:r>
      <w:r w:rsidR="00373F2A" w:rsidRPr="006B5284">
        <w:rPr>
          <w:rFonts w:ascii="Times New Roman" w:hAnsi="Times New Roman" w:cs="Times New Roman"/>
          <w:sz w:val="28"/>
          <w:szCs w:val="28"/>
          <w:lang w:val="kk-KZ"/>
        </w:rPr>
        <w:t xml:space="preserve"> [2] </w:t>
      </w:r>
      <w:r w:rsidR="0097378A" w:rsidRPr="006B5284">
        <w:rPr>
          <w:rFonts w:ascii="Times New Roman" w:hAnsi="Times New Roman" w:cs="Times New Roman"/>
          <w:sz w:val="28"/>
          <w:szCs w:val="28"/>
          <w:lang w:val="kk-KZ"/>
        </w:rPr>
        <w:t>1</w:t>
      </w:r>
      <w:r w:rsidR="00BE4E34"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бағытына сәйкес зерттеу жұмысын бірнеше аспектіде қарастыруға болады:</w:t>
      </w:r>
    </w:p>
    <w:p w14:paraId="6DB25CAE" w14:textId="4355965E" w:rsidR="00F10088" w:rsidRPr="006B5284" w:rsidRDefault="0097378A" w:rsidP="003C3033">
      <w:pPr>
        <w:pStyle w:val="af3"/>
        <w:numPr>
          <w:ilvl w:val="0"/>
          <w:numId w:val="119"/>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Тіл саясаты тұжырымдамасы қазақ тілінің</w:t>
      </w:r>
      <w:r w:rsidR="008C3CC3" w:rsidRPr="006B5284">
        <w:rPr>
          <w:rFonts w:ascii="Times New Roman" w:hAnsi="Times New Roman"/>
          <w:sz w:val="28"/>
          <w:szCs w:val="28"/>
          <w:lang w:val="kk-KZ"/>
        </w:rPr>
        <w:t xml:space="preserve"> қоғамдық </w:t>
      </w:r>
      <w:r w:rsidR="00776047" w:rsidRPr="006B5284">
        <w:rPr>
          <w:rFonts w:ascii="Times New Roman" w:hAnsi="Times New Roman"/>
          <w:sz w:val="28"/>
          <w:szCs w:val="28"/>
          <w:lang w:val="kk-KZ"/>
        </w:rPr>
        <w:t>қатынастағы сан алуан  әмбебаптық құрал ретіндегі қолданыс</w:t>
      </w:r>
      <w:r w:rsidRPr="006B5284">
        <w:rPr>
          <w:rFonts w:ascii="Times New Roman" w:hAnsi="Times New Roman"/>
          <w:sz w:val="28"/>
          <w:szCs w:val="28"/>
          <w:lang w:val="kk-KZ"/>
        </w:rPr>
        <w:t xml:space="preserve"> аясын кеңейтуге, оны ұлттық бірегейліктің, тілдік бірегейліктің маңызды элементі ретінде дамытуға бағытталды.</w:t>
      </w:r>
    </w:p>
    <w:p w14:paraId="6E9A6423" w14:textId="77777777" w:rsidR="00F10088" w:rsidRPr="006B5284" w:rsidRDefault="0097378A" w:rsidP="003C3033">
      <w:pPr>
        <w:pStyle w:val="af3"/>
        <w:numPr>
          <w:ilvl w:val="0"/>
          <w:numId w:val="119"/>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Тіл саясатының басты міндеттерінің бірі – қазақ тілінің тұрақты қолданысын қамтамасыз ететін маңызды тетіктерді дамыту. Осы ретте фольклорлық элементтер тілдік құндылықтарды ұрпақтан-ұрпаққа жеткізуге ықпал етеді. Зерттеу жұмысы осы құбылыстарды этнолингвистикалық тұрғыдан қарастыра отырып, тіл саясаты тұжырымдамасының идеясын ғылыми негізде қолдайды.</w:t>
      </w:r>
    </w:p>
    <w:p w14:paraId="34008655" w14:textId="77777777" w:rsidR="00F10088" w:rsidRPr="006B5284" w:rsidRDefault="0097378A" w:rsidP="003C3033">
      <w:pPr>
        <w:pStyle w:val="af3"/>
        <w:numPr>
          <w:ilvl w:val="0"/>
          <w:numId w:val="119"/>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Тұжырымдамада қазақ тілінің қолдану аясын кеңейту үшін дәстүрлі мәдени мұраны заманауи форматта жаңғыртуға баса назар аударылады. Зерттеу жұмысында отбасы ғұрып фольклоры да тілдік жаңғырту процесінің бір бөлігі ретінде қарастырылып, заманауи отбасылық рәсімдерде дәстүрлі фольклор элементтерін қайта енгізу, оларды цифрлық форматта тарату және білім беру жүйесіне енгізу арқылы қазақ тілінің өрісін кеңейту мақсаты көзделді.</w:t>
      </w:r>
    </w:p>
    <w:p w14:paraId="4FAF0449" w14:textId="6E8C0F1D" w:rsidR="0043635D" w:rsidRPr="006B5284" w:rsidRDefault="0097378A" w:rsidP="004F2720">
      <w:pPr>
        <w:ind w:firstLine="709"/>
        <w:jc w:val="both"/>
        <w:rPr>
          <w:rStyle w:val="21"/>
          <w:rFonts w:eastAsiaTheme="minorEastAsia"/>
          <w:sz w:val="28"/>
          <w:szCs w:val="28"/>
          <w:lang w:val="kk-KZ"/>
        </w:rPr>
      </w:pPr>
      <w:r w:rsidRPr="006B5284">
        <w:rPr>
          <w:rFonts w:ascii="Times New Roman" w:hAnsi="Times New Roman" w:cs="Times New Roman"/>
          <w:sz w:val="28"/>
          <w:szCs w:val="28"/>
          <w:lang w:val="kk-KZ"/>
        </w:rPr>
        <w:t xml:space="preserve">Диссертацияда қарастырылатын фольклорлық элементтер қазақ тілінің ұлт тұтастығын қалыптастырудағы рөлін ғылыми негізде түсіндіре отырып, ұлттың тілдік әрі мәдени дамуына ортақ үлес қосатын ғылыми-стратегиялық тұтастықты құрап, тіл саясатының іске асуына ықпал ету алғышарттары жасалды. </w:t>
      </w:r>
      <w:r w:rsidR="0043635D" w:rsidRPr="006B5284">
        <w:rPr>
          <w:rStyle w:val="21"/>
          <w:rFonts w:eastAsiaTheme="minorEastAsia"/>
          <w:sz w:val="28"/>
          <w:szCs w:val="28"/>
          <w:lang w:val="kk-KZ" w:eastAsia="kk-KZ"/>
        </w:rPr>
        <w:t>Т</w:t>
      </w:r>
      <w:r w:rsidRPr="006B5284">
        <w:rPr>
          <w:rStyle w:val="21"/>
          <w:rFonts w:eastAsiaTheme="minorEastAsia"/>
          <w:sz w:val="28"/>
          <w:szCs w:val="28"/>
          <w:lang w:val="kk-KZ" w:eastAsia="kk-KZ"/>
        </w:rPr>
        <w:t xml:space="preserve">ілдік </w:t>
      </w:r>
      <w:r w:rsidR="008C3CC3" w:rsidRPr="006B5284">
        <w:rPr>
          <w:rStyle w:val="21"/>
          <w:rFonts w:eastAsiaTheme="minorEastAsia"/>
          <w:sz w:val="28"/>
          <w:szCs w:val="28"/>
          <w:lang w:val="kk-KZ" w:eastAsia="kk-KZ"/>
        </w:rPr>
        <w:t xml:space="preserve">таңбаны </w:t>
      </w:r>
      <w:r w:rsidRPr="006B5284">
        <w:rPr>
          <w:rStyle w:val="21"/>
          <w:rFonts w:eastAsiaTheme="minorEastAsia"/>
          <w:sz w:val="28"/>
          <w:szCs w:val="28"/>
          <w:lang w:val="kk-KZ" w:eastAsia="kk-KZ"/>
        </w:rPr>
        <w:t xml:space="preserve">зерттеудегі этнолингвистикалық аспект қазақ тілінің сөз байлығындағы әлі де бұрын-соңды зерттелмеген лексикалық топтар мен класстарды толық қамтуды қарастырады. Диссертациялық зерттеу тақырыбының өзектілігі ғұрыптық </w:t>
      </w:r>
      <w:r w:rsidR="004F2720" w:rsidRPr="006B5284">
        <w:rPr>
          <w:rStyle w:val="21"/>
          <w:rFonts w:eastAsiaTheme="minorEastAsia"/>
          <w:sz w:val="28"/>
          <w:szCs w:val="28"/>
          <w:lang w:val="kk-KZ" w:eastAsia="kk-KZ"/>
        </w:rPr>
        <w:t>лесиканы</w:t>
      </w:r>
      <w:r w:rsidRPr="006B5284">
        <w:rPr>
          <w:rStyle w:val="21"/>
          <w:rFonts w:eastAsiaTheme="minorEastAsia"/>
          <w:sz w:val="28"/>
          <w:szCs w:val="28"/>
          <w:lang w:val="kk-KZ" w:eastAsia="kk-KZ"/>
        </w:rPr>
        <w:t xml:space="preserve"> ұлттық код ретінде этнолингвистикалық зерттеу және сипаттау қажеттілігімен анықталады. </w:t>
      </w:r>
    </w:p>
    <w:p w14:paraId="2CDA7A04" w14:textId="7E2258AA" w:rsidR="00F10088" w:rsidRPr="006B5284" w:rsidRDefault="00562BC1" w:rsidP="001A1E1E">
      <w:pPr>
        <w:ind w:firstLine="709"/>
        <w:jc w:val="both"/>
        <w:rPr>
          <w:rFonts w:ascii="Times New Roman" w:hAnsi="Times New Roman" w:cs="Times New Roman"/>
          <w:bCs/>
          <w:sz w:val="28"/>
          <w:szCs w:val="28"/>
          <w:lang w:val="kk-KZ"/>
        </w:rPr>
      </w:pPr>
      <w:r w:rsidRPr="006B5284">
        <w:rPr>
          <w:rStyle w:val="21"/>
          <w:rFonts w:eastAsiaTheme="minorEastAsia"/>
          <w:sz w:val="28"/>
          <w:szCs w:val="28"/>
          <w:lang w:val="kk-KZ" w:eastAsia="kk-KZ"/>
        </w:rPr>
        <w:t>Отбасы ғұрып фольклоры</w:t>
      </w:r>
      <w:r w:rsidR="0097378A" w:rsidRPr="006B5284">
        <w:rPr>
          <w:rStyle w:val="21"/>
          <w:rFonts w:eastAsiaTheme="minorEastAsia"/>
          <w:sz w:val="28"/>
          <w:szCs w:val="28"/>
          <w:lang w:val="kk-KZ" w:eastAsia="kk-KZ"/>
        </w:rPr>
        <w:t xml:space="preserve"> қазақ халқының бай рухани ғұрыптық мәдениетінің тілдік көріністері іспетті, осы ретте </w:t>
      </w:r>
      <w:r w:rsidR="0097378A" w:rsidRPr="006B5284">
        <w:rPr>
          <w:rFonts w:ascii="Times New Roman" w:hAnsi="Times New Roman" w:cs="Times New Roman"/>
          <w:sz w:val="28"/>
          <w:szCs w:val="28"/>
          <w:lang w:val="kk-KZ"/>
        </w:rPr>
        <w:t>«</w:t>
      </w:r>
      <w:r w:rsidR="0097378A" w:rsidRPr="006B5284">
        <w:rPr>
          <w:rFonts w:ascii="Times New Roman" w:hAnsi="Times New Roman" w:cs="Times New Roman"/>
          <w:bCs/>
          <w:sz w:val="28"/>
          <w:szCs w:val="28"/>
          <w:lang w:val="kk-KZ" w:eastAsia="en-US"/>
        </w:rPr>
        <w:t>Қазақстан Республикасы мәдени саясатының 2023</w:t>
      </w:r>
      <w:r w:rsidR="00680624" w:rsidRPr="006B5284">
        <w:rPr>
          <w:rFonts w:ascii="Times New Roman" w:hAnsi="Times New Roman" w:cs="Times New Roman"/>
          <w:bCs/>
          <w:sz w:val="28"/>
          <w:szCs w:val="28"/>
          <w:lang w:val="kk-KZ" w:eastAsia="en-US"/>
        </w:rPr>
        <w:t>-</w:t>
      </w:r>
      <w:r w:rsidR="0097378A" w:rsidRPr="006B5284">
        <w:rPr>
          <w:rFonts w:ascii="Times New Roman" w:hAnsi="Times New Roman" w:cs="Times New Roman"/>
          <w:bCs/>
          <w:sz w:val="28"/>
          <w:szCs w:val="28"/>
          <w:lang w:val="kk-KZ" w:eastAsia="en-US"/>
        </w:rPr>
        <w:t>2029 жылдарға арналған тұжырымдамасын</w:t>
      </w:r>
      <w:r w:rsidR="00E77153" w:rsidRPr="006B5284">
        <w:rPr>
          <w:rFonts w:ascii="Times New Roman" w:hAnsi="Times New Roman" w:cs="Times New Roman"/>
          <w:bCs/>
          <w:sz w:val="28"/>
          <w:szCs w:val="28"/>
          <w:lang w:val="kk-KZ" w:eastAsia="en-US"/>
        </w:rPr>
        <w:t>» [3]</w:t>
      </w:r>
      <w:r w:rsidR="0097378A" w:rsidRPr="006B5284">
        <w:rPr>
          <w:rFonts w:ascii="Times New Roman" w:hAnsi="Times New Roman" w:cs="Times New Roman"/>
          <w:sz w:val="28"/>
          <w:szCs w:val="28"/>
          <w:lang w:val="kk-KZ"/>
        </w:rPr>
        <w:t xml:space="preserve"> жүзеге асыруға өз үлесін қоса алатындығы да жұмыстың өзектілігін айқындайды</w:t>
      </w:r>
      <w:r w:rsidR="00373F2A"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Қазақстанның мәдени саясаты ұлттық бірегейлікті сақтау мен дамытуға бағыттал</w:t>
      </w:r>
      <w:r w:rsidR="0043635D" w:rsidRPr="006B5284">
        <w:rPr>
          <w:rFonts w:ascii="Times New Roman" w:hAnsi="Times New Roman" w:cs="Times New Roman"/>
          <w:sz w:val="28"/>
          <w:szCs w:val="28"/>
          <w:lang w:val="kk-KZ"/>
        </w:rPr>
        <w:t xml:space="preserve">ып, </w:t>
      </w:r>
      <w:r w:rsidR="0043635D" w:rsidRPr="006B5284">
        <w:rPr>
          <w:rStyle w:val="a5"/>
          <w:rFonts w:ascii="Times New Roman" w:hAnsi="Times New Roman" w:cs="Times New Roman"/>
          <w:b w:val="0"/>
          <w:bCs w:val="0"/>
          <w:sz w:val="28"/>
          <w:szCs w:val="28"/>
          <w:lang w:val="kk-KZ"/>
        </w:rPr>
        <w:t>мәдени мұраны цифрландыру</w:t>
      </w:r>
      <w:r w:rsidR="0043635D" w:rsidRPr="006B5284">
        <w:rPr>
          <w:rFonts w:ascii="Times New Roman" w:hAnsi="Times New Roman" w:cs="Times New Roman"/>
          <w:b/>
          <w:bCs/>
          <w:sz w:val="28"/>
          <w:szCs w:val="28"/>
          <w:lang w:val="kk-KZ"/>
        </w:rPr>
        <w:t xml:space="preserve"> </w:t>
      </w:r>
      <w:r w:rsidR="0043635D" w:rsidRPr="006B5284">
        <w:rPr>
          <w:rFonts w:ascii="Times New Roman" w:hAnsi="Times New Roman" w:cs="Times New Roman"/>
          <w:sz w:val="28"/>
          <w:szCs w:val="28"/>
          <w:lang w:val="kk-KZ"/>
        </w:rPr>
        <w:t>мәселесіне ерекше назар аударады</w:t>
      </w:r>
      <w:r w:rsidR="0097378A" w:rsidRPr="006B5284">
        <w:rPr>
          <w:rFonts w:ascii="Times New Roman" w:hAnsi="Times New Roman" w:cs="Times New Roman"/>
          <w:sz w:val="28"/>
          <w:szCs w:val="28"/>
          <w:lang w:val="kk-KZ"/>
        </w:rPr>
        <w:t xml:space="preserve">. Бұл тұрғыда </w:t>
      </w:r>
      <w:r w:rsidR="0097378A" w:rsidRPr="006B5284">
        <w:rPr>
          <w:rStyle w:val="a5"/>
          <w:rFonts w:ascii="Times New Roman" w:hAnsi="Times New Roman" w:cs="Times New Roman"/>
          <w:b w:val="0"/>
          <w:bCs w:val="0"/>
          <w:sz w:val="28"/>
          <w:szCs w:val="28"/>
          <w:lang w:val="kk-KZ"/>
        </w:rPr>
        <w:t>отбасы ғұрып фольклоры</w:t>
      </w:r>
      <w:r w:rsidR="0097378A" w:rsidRPr="006B5284">
        <w:rPr>
          <w:rFonts w:ascii="Times New Roman" w:hAnsi="Times New Roman" w:cs="Times New Roman"/>
          <w:sz w:val="28"/>
          <w:szCs w:val="28"/>
          <w:lang w:val="kk-KZ"/>
        </w:rPr>
        <w:t xml:space="preserve"> ұлттық кодтың маңызды құрамдас бөлігі болып табылады. Өйткені, ғұрыптық фольклор – халықтың тарихи жадын, рухани құндылықтарын, тілдік ерекшеліктерін сақтайтын, ұлттық дүниетанымды бейнелейтін феномен және бала санасына ұлттық тәрбие мен мәдениетті дарытудың басты құралы. Бұл бағытта </w:t>
      </w:r>
      <w:r w:rsidR="0097378A" w:rsidRPr="006B5284">
        <w:rPr>
          <w:rStyle w:val="a5"/>
          <w:rFonts w:ascii="Times New Roman" w:hAnsi="Times New Roman" w:cs="Times New Roman"/>
          <w:b w:val="0"/>
          <w:bCs w:val="0"/>
          <w:sz w:val="28"/>
          <w:szCs w:val="28"/>
          <w:lang w:val="kk-KZ"/>
        </w:rPr>
        <w:t>отбасы ғұрып фольклорын сандық форматта жинақтау, ғұрыптық лексиканың семантикасын ашу, декодтау, ассоциативті эксперимент жасау, жас ұрпаққа арнап анимациялық, аудио-визуалды контенттер әзірлеу</w:t>
      </w:r>
      <w:r w:rsidR="0097378A" w:rsidRPr="006B5284">
        <w:rPr>
          <w:rFonts w:ascii="Times New Roman" w:hAnsi="Times New Roman" w:cs="Times New Roman"/>
          <w:sz w:val="28"/>
          <w:szCs w:val="28"/>
          <w:lang w:val="kk-KZ"/>
        </w:rPr>
        <w:t xml:space="preserve"> өте маңызды. Қазақстанның мәдени саясаты ұлттық кодты сақтау мен жаңғыртуға бағытталғандықтан, отбасы ғұрып фольклоры бұл үдерістің ажырамас бөлігі болып табылады. </w:t>
      </w:r>
      <w:r w:rsidR="00706C99" w:rsidRPr="006B5284">
        <w:rPr>
          <w:rFonts w:ascii="Times New Roman" w:hAnsi="Times New Roman" w:cs="Times New Roman"/>
          <w:sz w:val="28"/>
          <w:szCs w:val="28"/>
          <w:lang w:val="kk-KZ"/>
        </w:rPr>
        <w:t>Аталмыш т</w:t>
      </w:r>
      <w:r w:rsidR="0097378A" w:rsidRPr="006B5284">
        <w:rPr>
          <w:rFonts w:ascii="Times New Roman" w:hAnsi="Times New Roman" w:cs="Times New Roman"/>
          <w:sz w:val="28"/>
          <w:szCs w:val="28"/>
          <w:lang w:val="kk-KZ"/>
        </w:rPr>
        <w:t>ұжырымдамада айқындалған саясат – осы мәдени құндылықтарды сақтауға, насихаттауға және заманауи форматта дамытуға мүмкіндік береді.</w:t>
      </w:r>
    </w:p>
    <w:p w14:paraId="5487C7D7" w14:textId="4281FFE3" w:rsidR="00F10088" w:rsidRPr="006B5284" w:rsidRDefault="0097378A"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Қазіргі Қазақстанның мәдени саясатының векторларының бірі: «...қазақстандық мәдениет ұлттың генетикалық кодының қалыптасқан тарихи-мәдени негізімен жаһандық мәдени диалогқа белсенді қатысу үшін барлық алғышарттарға ие. Ұлттың мәдени кодының негізгі компоненттері – мұра, дәстүр, әдет-ғұрып, тіл, отбасы, шаруашылық жүйелер (өмір салты), мерекелер. Дәстүрлі құндылықтарды қолдау, қоғамдық сананы жаңғыртуға, ұлттың мәдени кодын рухани жаңғыртуға және нығайтуға ықпал ететін адамгершілік бағдарларды қалыптастыру және тілді дамыту, мәдени-тарихи құндылықтарды, дәстүрлерді сақтау» </w:t>
      </w:r>
      <w:r w:rsidR="00E77153" w:rsidRPr="006B5284">
        <w:rPr>
          <w:rFonts w:ascii="Times New Roman" w:hAnsi="Times New Roman" w:cs="Times New Roman"/>
          <w:bCs/>
          <w:sz w:val="28"/>
          <w:szCs w:val="28"/>
          <w:lang w:val="kk-KZ" w:eastAsia="en-US"/>
        </w:rPr>
        <w:t>[3].</w:t>
      </w:r>
    </w:p>
    <w:p w14:paraId="780A5B85" w14:textId="17C229AD" w:rsidR="00F10088" w:rsidRPr="006B5284" w:rsidRDefault="0097378A" w:rsidP="001A1E1E">
      <w:pPr>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Материалдық емес мәдени мұраны сақтау мен дамыту үдерісінде ғылыми құрамдас бөліктің күшейтілуі – бұл саладағы мемлекеттік құрылымдар мен жеткізуші қоғамдастықтардың өзара іс-қимылын жүйелеуге ықпал ететін маңызды фактор. Соңғы жылдары Қазақстан халқының материалдық емес мәдени мұрасы гуманитарлық ғылымдар саласындағы іргелі, қолданбалы және пәнаралық зерттеулердің басым бағыттарының біріне айналды. Бұл үрдіс қазақстандық ғалымдар мен зерттеу топтарын материалдық емес мәдени мұраға арналған ғылыми жобалар мен бағдарламаларды жүзеге асыруға белсенді түрде тартуға мүмкіндік беріп отыр. </w:t>
      </w:r>
    </w:p>
    <w:p w14:paraId="4065E40B" w14:textId="788646A2" w:rsidR="00F10088" w:rsidRPr="006B5284" w:rsidRDefault="0097378A"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2003 жылғы 17 қазандағы </w:t>
      </w:r>
      <w:r w:rsidR="00612782"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Материалдық емес мәдени мұраны қорғау туралы</w:t>
      </w:r>
      <w:r w:rsidR="00612782"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Халықаралық Конвенцияға Қазақстан Республикасының 2011 жылғы 21 желтоқсандағы №514-IV Заңымен қосылуы – қазақ халқының рухани байлығын сақтау, дәріптеу және кеңінен таныту жолындағы жүйелі жұмыстың бастамасы болды. </w:t>
      </w:r>
    </w:p>
    <w:p w14:paraId="1FEA5509" w14:textId="77777777" w:rsidR="00F10088" w:rsidRPr="006B5284" w:rsidRDefault="0097378A"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«Материалдық емес мәдени мұра жоғарыда 1-тармақта айқындалғанындай, мына салаларда көрініс табады, атап айтқанда:</w:t>
      </w:r>
    </w:p>
    <w:p w14:paraId="7BCD0857" w14:textId="0F88B290" w:rsidR="00F10088" w:rsidRPr="006B5284" w:rsidRDefault="00680624" w:rsidP="00680624">
      <w:pPr>
        <w:tabs>
          <w:tab w:val="left" w:pos="993"/>
        </w:tabs>
        <w:ind w:firstLine="709"/>
        <w:jc w:val="both"/>
        <w:rPr>
          <w:rFonts w:ascii="Times New Roman" w:hAnsi="Times New Roman"/>
          <w:sz w:val="28"/>
          <w:szCs w:val="28"/>
          <w:lang w:val="kk-KZ"/>
        </w:rPr>
      </w:pPr>
      <w:r w:rsidRPr="006B5284">
        <w:rPr>
          <w:rFonts w:ascii="Times New Roman" w:hAnsi="Times New Roman"/>
          <w:sz w:val="28"/>
          <w:szCs w:val="28"/>
          <w:lang w:val="kk-KZ"/>
        </w:rPr>
        <w:t xml:space="preserve">а) </w:t>
      </w:r>
      <w:r w:rsidR="0097378A" w:rsidRPr="006B5284">
        <w:rPr>
          <w:rFonts w:ascii="Times New Roman" w:hAnsi="Times New Roman"/>
          <w:sz w:val="28"/>
          <w:szCs w:val="28"/>
          <w:lang w:val="kk-KZ"/>
        </w:rPr>
        <w:t>материалдық емес мәдени мұраның т</w:t>
      </w:r>
      <w:r w:rsidRPr="006B5284">
        <w:rPr>
          <w:rFonts w:ascii="Times New Roman" w:hAnsi="Times New Roman"/>
          <w:sz w:val="28"/>
          <w:szCs w:val="28"/>
          <w:lang w:val="kk-KZ"/>
        </w:rPr>
        <w:t xml:space="preserve">асымалдағышы ретінде тілді қоса </w:t>
      </w:r>
      <w:r w:rsidR="0097378A" w:rsidRPr="006B5284">
        <w:rPr>
          <w:rFonts w:ascii="Times New Roman" w:hAnsi="Times New Roman"/>
          <w:sz w:val="28"/>
          <w:szCs w:val="28"/>
          <w:lang w:val="kk-KZ"/>
        </w:rPr>
        <w:t>алғанда, пайымның дәстүрлері мен нысандары;</w:t>
      </w:r>
    </w:p>
    <w:p w14:paraId="03C5FC27" w14:textId="0A36F22B" w:rsidR="00F10088" w:rsidRPr="006B5284" w:rsidRDefault="00680624" w:rsidP="00680624">
      <w:pPr>
        <w:tabs>
          <w:tab w:val="left" w:pos="993"/>
        </w:tabs>
        <w:ind w:left="1068" w:hanging="359"/>
        <w:jc w:val="both"/>
        <w:rPr>
          <w:rFonts w:ascii="Times New Roman" w:hAnsi="Times New Roman"/>
          <w:sz w:val="28"/>
          <w:szCs w:val="28"/>
          <w:lang w:val="kk-KZ"/>
        </w:rPr>
      </w:pPr>
      <w:r w:rsidRPr="006B5284">
        <w:rPr>
          <w:rFonts w:ascii="Times New Roman" w:hAnsi="Times New Roman"/>
          <w:sz w:val="28"/>
          <w:szCs w:val="28"/>
          <w:lang w:val="kk-KZ"/>
        </w:rPr>
        <w:t xml:space="preserve">ә) </w:t>
      </w:r>
      <w:r w:rsidR="0097378A" w:rsidRPr="006B5284">
        <w:rPr>
          <w:rFonts w:ascii="Times New Roman" w:hAnsi="Times New Roman"/>
          <w:sz w:val="28"/>
          <w:szCs w:val="28"/>
          <w:lang w:val="kk-KZ"/>
        </w:rPr>
        <w:t>орындаушылық өнер;</w:t>
      </w:r>
    </w:p>
    <w:p w14:paraId="44FB5284" w14:textId="4821558F" w:rsidR="00F10088" w:rsidRPr="006B5284" w:rsidRDefault="00680624" w:rsidP="00680624">
      <w:pPr>
        <w:tabs>
          <w:tab w:val="left" w:pos="993"/>
        </w:tabs>
        <w:ind w:left="1068" w:hanging="359"/>
        <w:jc w:val="both"/>
        <w:rPr>
          <w:rFonts w:ascii="Times New Roman" w:hAnsi="Times New Roman"/>
          <w:sz w:val="28"/>
          <w:szCs w:val="28"/>
          <w:lang w:val="kk-KZ"/>
        </w:rPr>
      </w:pPr>
      <w:r w:rsidRPr="003C3033">
        <w:rPr>
          <w:rFonts w:ascii="Times New Roman" w:hAnsi="Times New Roman"/>
          <w:bCs/>
          <w:i/>
          <w:sz w:val="28"/>
          <w:szCs w:val="28"/>
          <w:lang w:val="kk-KZ"/>
        </w:rPr>
        <w:t xml:space="preserve">б) </w:t>
      </w:r>
      <w:r w:rsidR="0097378A" w:rsidRPr="003C3033">
        <w:rPr>
          <w:rFonts w:ascii="Times New Roman" w:hAnsi="Times New Roman"/>
          <w:bCs/>
          <w:i/>
          <w:sz w:val="28"/>
          <w:szCs w:val="28"/>
          <w:lang w:val="kk-KZ"/>
        </w:rPr>
        <w:t>әдет-ғұрыптар, салт-жоралар</w:t>
      </w:r>
      <w:r w:rsidR="0097378A" w:rsidRPr="006B5284">
        <w:rPr>
          <w:rFonts w:ascii="Times New Roman" w:hAnsi="Times New Roman"/>
          <w:b/>
          <w:bCs/>
          <w:sz w:val="28"/>
          <w:szCs w:val="28"/>
          <w:lang w:val="kk-KZ"/>
        </w:rPr>
        <w:t>,</w:t>
      </w:r>
      <w:r w:rsidR="0097378A" w:rsidRPr="006B5284">
        <w:rPr>
          <w:rFonts w:ascii="Times New Roman" w:hAnsi="Times New Roman"/>
          <w:sz w:val="28"/>
          <w:szCs w:val="28"/>
          <w:lang w:val="kk-KZ"/>
        </w:rPr>
        <w:t xml:space="preserve"> мейрамдар</w:t>
      </w:r>
      <w:r w:rsidR="00612782" w:rsidRPr="006B5284">
        <w:rPr>
          <w:rFonts w:ascii="Times New Roman" w:hAnsi="Times New Roman"/>
          <w:sz w:val="28"/>
          <w:szCs w:val="28"/>
          <w:lang w:val="kk-KZ"/>
        </w:rPr>
        <w:t>»</w:t>
      </w:r>
      <w:r w:rsidR="0097378A" w:rsidRPr="006B5284">
        <w:rPr>
          <w:rFonts w:ascii="Times New Roman" w:hAnsi="Times New Roman"/>
          <w:sz w:val="28"/>
          <w:szCs w:val="28"/>
          <w:lang w:val="kk-KZ"/>
        </w:rPr>
        <w:t xml:space="preserve"> </w:t>
      </w:r>
      <w:r w:rsidR="00E77153" w:rsidRPr="006B5284">
        <w:rPr>
          <w:rFonts w:ascii="Times New Roman" w:hAnsi="Times New Roman"/>
          <w:bCs/>
          <w:sz w:val="28"/>
          <w:szCs w:val="28"/>
          <w:lang w:val="kk-KZ"/>
        </w:rPr>
        <w:t>[4].</w:t>
      </w:r>
    </w:p>
    <w:p w14:paraId="78996AD1" w14:textId="5B5DB997" w:rsidR="001B170B" w:rsidRPr="006B5284" w:rsidRDefault="0097378A"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2030 жылға дейін ЮНЕСКО-ның адамзаттың материалдық емес мәдени мұрасының репрезентативтік тізіміне Қазақстан мәдениетінің 20 жаңа элементін енгізу жоспарланып отыр. Бұл қадам қазақстандық материалдық емес мәдени мұраны кеңінен танытуға, оны әлемдік рухани мұра деңгейіне көтеруге және ұлттық бірегейлік пен менталитетті сақтауға мүмкіндік береді. Қазақстан халқының </w:t>
      </w:r>
      <w:r w:rsidR="001B170B" w:rsidRPr="006B5284">
        <w:rPr>
          <w:rFonts w:ascii="Times New Roman" w:hAnsi="Times New Roman" w:cs="Times New Roman"/>
          <w:sz w:val="28"/>
          <w:szCs w:val="28"/>
          <w:lang w:val="kk-KZ"/>
        </w:rPr>
        <w:t xml:space="preserve">материалдық емес </w:t>
      </w:r>
      <w:r w:rsidRPr="006B5284">
        <w:rPr>
          <w:rFonts w:ascii="Times New Roman" w:hAnsi="Times New Roman" w:cs="Times New Roman"/>
          <w:sz w:val="28"/>
          <w:szCs w:val="28"/>
          <w:lang w:val="kk-KZ"/>
        </w:rPr>
        <w:t>мәдени мұрасының с) әдет-ғұрыптар, салт-жоралар, мейрамдар санатына енген ұлттық тізбені басшылыққа ала отырып, зерттеу жұмысының өзектілігін</w:t>
      </w:r>
      <w:r w:rsidR="000C6DAD" w:rsidRPr="006B5284">
        <w:rPr>
          <w:rFonts w:ascii="Times New Roman" w:hAnsi="Times New Roman" w:cs="Times New Roman"/>
          <w:sz w:val="28"/>
          <w:szCs w:val="28"/>
          <w:lang w:val="kk-KZ"/>
        </w:rPr>
        <w:t>е арқау болатынын ескергенімізді жасырмаймыз</w:t>
      </w:r>
      <w:r w:rsidR="00680624" w:rsidRPr="006B5284">
        <w:rPr>
          <w:rFonts w:ascii="Times New Roman" w:hAnsi="Times New Roman" w:cs="Times New Roman"/>
          <w:sz w:val="28"/>
          <w:szCs w:val="28"/>
          <w:lang w:val="kk-KZ"/>
        </w:rPr>
        <w:t xml:space="preserve"> (1-сурет)</w:t>
      </w:r>
      <w:r w:rsidR="000C6DAD"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p>
    <w:p w14:paraId="082947BF" w14:textId="77777777" w:rsidR="004F2720" w:rsidRPr="006B5284" w:rsidRDefault="004F2720" w:rsidP="001A1E1E">
      <w:pPr>
        <w:ind w:firstLine="709"/>
        <w:jc w:val="both"/>
        <w:rPr>
          <w:rFonts w:ascii="Times New Roman" w:hAnsi="Times New Roman" w:cs="Times New Roman"/>
          <w:noProof/>
          <w:sz w:val="28"/>
          <w:szCs w:val="28"/>
          <w:lang w:val="kk-KZ"/>
        </w:rPr>
      </w:pPr>
    </w:p>
    <w:p w14:paraId="0F1810C5" w14:textId="77777777" w:rsidR="0074676F" w:rsidRPr="006B5284" w:rsidRDefault="0074676F" w:rsidP="00BD75D4">
      <w:pPr>
        <w:jc w:val="center"/>
        <w:rPr>
          <w:rFonts w:ascii="Times New Roman" w:hAnsi="Times New Roman" w:cs="Times New Roman"/>
          <w:sz w:val="28"/>
          <w:szCs w:val="28"/>
          <w:lang w:val="kk-KZ"/>
        </w:rPr>
      </w:pPr>
      <w:r w:rsidRPr="006B5284">
        <w:rPr>
          <w:rFonts w:ascii="Times New Roman" w:hAnsi="Times New Roman" w:cs="Times New Roman"/>
          <w:noProof/>
          <w:sz w:val="28"/>
          <w:szCs w:val="28"/>
        </w:rPr>
        <w:drawing>
          <wp:inline distT="0" distB="0" distL="0" distR="0" wp14:anchorId="095F5664" wp14:editId="4D4D95B7">
            <wp:extent cx="3148641" cy="145207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067" t="8432" r="6109" b="8434"/>
                    <a:stretch/>
                  </pic:blipFill>
                  <pic:spPr bwMode="auto">
                    <a:xfrm>
                      <a:off x="0" y="0"/>
                      <a:ext cx="3368277" cy="1553362"/>
                    </a:xfrm>
                    <a:prstGeom prst="rect">
                      <a:avLst/>
                    </a:prstGeom>
                    <a:noFill/>
                    <a:ln>
                      <a:noFill/>
                    </a:ln>
                    <a:extLst>
                      <a:ext uri="{53640926-AAD7-44D8-BBD7-CCE9431645EC}">
                        <a14:shadowObscured xmlns:a14="http://schemas.microsoft.com/office/drawing/2010/main"/>
                      </a:ext>
                    </a:extLst>
                  </pic:spPr>
                </pic:pic>
              </a:graphicData>
            </a:graphic>
          </wp:inline>
        </w:drawing>
      </w:r>
    </w:p>
    <w:p w14:paraId="63AC746B" w14:textId="77777777" w:rsidR="00F95653" w:rsidRPr="006B5284" w:rsidRDefault="00F95653" w:rsidP="00BD75D4">
      <w:pPr>
        <w:jc w:val="center"/>
        <w:rPr>
          <w:rFonts w:ascii="Times New Roman" w:hAnsi="Times New Roman" w:cs="Times New Roman"/>
          <w:sz w:val="16"/>
          <w:szCs w:val="16"/>
          <w:lang w:val="kk-KZ"/>
        </w:rPr>
      </w:pPr>
    </w:p>
    <w:p w14:paraId="671E2031" w14:textId="412B0988" w:rsidR="00682DDE" w:rsidRPr="006B5284" w:rsidRDefault="004700B0" w:rsidP="004F2720">
      <w:pPr>
        <w:ind w:firstLine="708"/>
        <w:jc w:val="center"/>
        <w:rPr>
          <w:rFonts w:ascii="Times New Roman" w:hAnsi="Times New Roman" w:cs="Times New Roman"/>
          <w:noProof/>
          <w:sz w:val="28"/>
          <w:szCs w:val="28"/>
          <w:lang w:val="kk-KZ"/>
        </w:rPr>
      </w:pPr>
      <w:r w:rsidRPr="006B5284">
        <w:rPr>
          <w:rFonts w:ascii="Times New Roman" w:hAnsi="Times New Roman" w:cs="Times New Roman"/>
          <w:noProof/>
          <w:sz w:val="28"/>
          <w:szCs w:val="28"/>
          <w:lang w:val="kk-KZ"/>
        </w:rPr>
        <w:t>Сурет 1</w:t>
      </w:r>
      <w:r w:rsidR="00680624" w:rsidRPr="006B5284">
        <w:rPr>
          <w:rFonts w:ascii="Times New Roman" w:hAnsi="Times New Roman" w:cs="Times New Roman"/>
          <w:noProof/>
          <w:sz w:val="28"/>
          <w:szCs w:val="28"/>
          <w:lang w:val="kk-KZ"/>
        </w:rPr>
        <w:t xml:space="preserve"> </w:t>
      </w:r>
      <w:r w:rsidR="00141B11">
        <w:rPr>
          <w:rFonts w:ascii="Times New Roman" w:hAnsi="Times New Roman" w:cs="Times New Roman"/>
          <w:noProof/>
          <w:sz w:val="28"/>
          <w:szCs w:val="28"/>
          <w:lang w:val="kk-KZ"/>
        </w:rPr>
        <w:t>‒</w:t>
      </w:r>
      <w:r w:rsidRPr="006B5284">
        <w:rPr>
          <w:rFonts w:ascii="Times New Roman" w:hAnsi="Times New Roman" w:cs="Times New Roman"/>
          <w:sz w:val="28"/>
          <w:szCs w:val="28"/>
          <w:lang w:val="kk-KZ"/>
        </w:rPr>
        <w:t xml:space="preserve"> </w:t>
      </w:r>
      <w:r w:rsidRPr="006B5284">
        <w:rPr>
          <w:rFonts w:ascii="Times New Roman" w:hAnsi="Times New Roman" w:cs="Times New Roman"/>
          <w:noProof/>
          <w:sz w:val="28"/>
          <w:szCs w:val="28"/>
          <w:lang w:val="kk-KZ"/>
        </w:rPr>
        <w:t>Материалдық емес мәдени мұрасының ұлттық тізбесі</w:t>
      </w:r>
    </w:p>
    <w:p w14:paraId="0908FA23" w14:textId="77777777" w:rsidR="00680624" w:rsidRPr="006B5284" w:rsidRDefault="00680624" w:rsidP="004F2720">
      <w:pPr>
        <w:ind w:firstLine="708"/>
        <w:rPr>
          <w:rFonts w:ascii="Times New Roman" w:hAnsi="Times New Roman" w:cs="Times New Roman"/>
          <w:noProof/>
          <w:sz w:val="16"/>
          <w:szCs w:val="16"/>
          <w:lang w:val="kk-KZ"/>
        </w:rPr>
      </w:pPr>
      <w:bookmarkStart w:id="5" w:name="_Hlk198196622"/>
    </w:p>
    <w:p w14:paraId="77722C6F" w14:textId="5273E321" w:rsidR="00682DDE" w:rsidRPr="006B5284" w:rsidRDefault="00682DDE" w:rsidP="004F2720">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Автормен құрастырылған</w:t>
      </w:r>
      <w:bookmarkEnd w:id="5"/>
    </w:p>
    <w:p w14:paraId="52950C3A" w14:textId="77777777" w:rsidR="003C7664" w:rsidRPr="006B5284" w:rsidRDefault="003C7664" w:rsidP="001A1E1E">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Ана тіліміздің кумулятивтік қызметі арқылы ұрпақтан-ұрпаққа жеткен, халқымыздың рухани дүниетанымымен етене қабысқан мәдениетке қатысты тілдік бірліктерді ғылыми негізде талдап, олардың ұлттық болмысқа тән семантикалық және концептуалдық мазмұнын айқындау – қазіргі қазақ тіл біліміндегі маңызды әрі өзекті бағыттардың бірі.</w:t>
      </w:r>
    </w:p>
    <w:p w14:paraId="066AEBE1" w14:textId="19685517" w:rsidR="00F10088" w:rsidRPr="006B5284" w:rsidRDefault="0097378A" w:rsidP="001A1E1E">
      <w:pPr>
        <w:autoSpaceDE w:val="0"/>
        <w:autoSpaceDN w:val="0"/>
        <w:adjustRightInd w:val="0"/>
        <w:ind w:firstLine="709"/>
        <w:jc w:val="both"/>
        <w:rPr>
          <w:rFonts w:ascii="Times New Roman" w:eastAsia="TimesNewRomanPSMT" w:hAnsi="Times New Roman" w:cs="Times New Roman"/>
          <w:sz w:val="28"/>
          <w:szCs w:val="28"/>
          <w:lang w:val="kk-KZ"/>
        </w:rPr>
      </w:pPr>
      <w:r w:rsidRPr="006B5284">
        <w:rPr>
          <w:rFonts w:ascii="Times New Roman" w:eastAsia="TimesNewRomanPSMT" w:hAnsi="Times New Roman" w:cs="Times New Roman"/>
          <w:sz w:val="28"/>
          <w:szCs w:val="28"/>
          <w:lang w:val="kk-KZ"/>
        </w:rPr>
        <w:t>Қазақ халқының мәдениетін, қоршаған әлем объектілерін танып-түсініп қабылдауындағы ойлау механизмін, логикалық ой жүйесін, көне дәуірлердің өзінде ұлт санасында сараланған әлем</w:t>
      </w:r>
      <w:r w:rsidR="00706C99" w:rsidRPr="006B5284">
        <w:rPr>
          <w:rFonts w:ascii="Times New Roman" w:eastAsia="TimesNewRomanPSMT" w:hAnsi="Times New Roman" w:cs="Times New Roman"/>
          <w:sz w:val="28"/>
          <w:szCs w:val="28"/>
          <w:lang w:val="kk-KZ"/>
        </w:rPr>
        <w:t>нің фольклорлық-тілдік</w:t>
      </w:r>
      <w:r w:rsidRPr="006B5284">
        <w:rPr>
          <w:rFonts w:ascii="Times New Roman" w:eastAsia="TimesNewRomanPSMT" w:hAnsi="Times New Roman" w:cs="Times New Roman"/>
          <w:sz w:val="28"/>
          <w:szCs w:val="28"/>
          <w:lang w:val="kk-KZ"/>
        </w:rPr>
        <w:t xml:space="preserve"> бейнесінің менталдық ерекшеліктерін зерттеуде </w:t>
      </w:r>
      <w:r w:rsidR="00562BC1" w:rsidRPr="006B5284">
        <w:rPr>
          <w:rFonts w:ascii="Times New Roman" w:eastAsia="TimesNewRomanPSMT" w:hAnsi="Times New Roman" w:cs="Times New Roman"/>
          <w:sz w:val="28"/>
          <w:szCs w:val="28"/>
          <w:lang w:val="kk-KZ"/>
        </w:rPr>
        <w:t>отбасы ғұрып фольклоры</w:t>
      </w:r>
      <w:r w:rsidRPr="006B5284">
        <w:rPr>
          <w:rFonts w:ascii="Times New Roman" w:eastAsia="TimesNewRomanPSMT" w:hAnsi="Times New Roman" w:cs="Times New Roman"/>
          <w:sz w:val="28"/>
          <w:szCs w:val="28"/>
          <w:lang w:val="kk-KZ"/>
        </w:rPr>
        <w:t xml:space="preserve"> таптырмас тілдік дереккөз болып табылады деп ойлаймыз. </w:t>
      </w:r>
    </w:p>
    <w:p w14:paraId="6CE54F22" w14:textId="45B7931C" w:rsidR="00CF50B1" w:rsidRPr="006B5284" w:rsidRDefault="00CF50B1" w:rsidP="001A1E1E">
      <w:pPr>
        <w:pStyle w:val="210"/>
        <w:shd w:val="clear" w:color="auto" w:fill="auto"/>
        <w:spacing w:after="0" w:line="240" w:lineRule="auto"/>
        <w:ind w:firstLine="709"/>
        <w:jc w:val="both"/>
        <w:rPr>
          <w:sz w:val="28"/>
          <w:szCs w:val="28"/>
          <w:shd w:val="clear" w:color="auto" w:fill="FFFFFF"/>
          <w:lang w:val="kk-KZ" w:eastAsia="kk-KZ"/>
        </w:rPr>
      </w:pPr>
      <w:r w:rsidRPr="006B5284">
        <w:rPr>
          <w:rStyle w:val="21"/>
          <w:sz w:val="28"/>
          <w:szCs w:val="28"/>
          <w:lang w:val="kk-KZ" w:eastAsia="kk-KZ"/>
        </w:rPr>
        <w:t xml:space="preserve">Бүгінгі таңда </w:t>
      </w:r>
      <w:bookmarkStart w:id="6" w:name="_Hlk195543914"/>
      <w:r w:rsidRPr="006B5284">
        <w:rPr>
          <w:rStyle w:val="21"/>
          <w:i/>
          <w:sz w:val="28"/>
          <w:szCs w:val="28"/>
          <w:lang w:val="kk-KZ" w:eastAsia="kk-KZ"/>
        </w:rPr>
        <w:t>«</w:t>
      </w:r>
      <w:r w:rsidRPr="006B5284">
        <w:rPr>
          <w:rStyle w:val="21"/>
          <w:bCs/>
          <w:i/>
          <w:sz w:val="28"/>
          <w:szCs w:val="28"/>
          <w:lang w:val="kk-KZ" w:eastAsia="kk-KZ"/>
        </w:rPr>
        <w:t>тіл мен таным</w:t>
      </w:r>
      <w:r w:rsidR="003C3033">
        <w:rPr>
          <w:rStyle w:val="21"/>
          <w:i/>
          <w:sz w:val="28"/>
          <w:szCs w:val="28"/>
          <w:lang w:val="kk-KZ" w:eastAsia="kk-KZ"/>
        </w:rPr>
        <w:t>»,</w:t>
      </w:r>
      <w:r w:rsidRPr="006B5284">
        <w:rPr>
          <w:rStyle w:val="21"/>
          <w:i/>
          <w:sz w:val="28"/>
          <w:szCs w:val="28"/>
          <w:lang w:val="kk-KZ" w:eastAsia="kk-KZ"/>
        </w:rPr>
        <w:t xml:space="preserve"> </w:t>
      </w:r>
      <w:bookmarkEnd w:id="6"/>
      <w:r w:rsidRPr="006B5284">
        <w:rPr>
          <w:rStyle w:val="21"/>
          <w:i/>
          <w:sz w:val="28"/>
          <w:szCs w:val="28"/>
          <w:lang w:val="kk-KZ" w:eastAsia="kk-KZ"/>
        </w:rPr>
        <w:t>«</w:t>
      </w:r>
      <w:r w:rsidRPr="006B5284">
        <w:rPr>
          <w:rStyle w:val="21"/>
          <w:bCs/>
          <w:i/>
          <w:sz w:val="28"/>
          <w:szCs w:val="28"/>
          <w:lang w:val="kk-KZ" w:eastAsia="kk-KZ"/>
        </w:rPr>
        <w:t xml:space="preserve">тіл </w:t>
      </w:r>
      <w:r w:rsidR="00EF772F" w:rsidRPr="006B5284">
        <w:rPr>
          <w:rStyle w:val="21"/>
          <w:bCs/>
          <w:i/>
          <w:sz w:val="28"/>
          <w:szCs w:val="28"/>
          <w:lang w:val="kk-KZ" w:eastAsia="kk-KZ"/>
        </w:rPr>
        <w:t>және</w:t>
      </w:r>
      <w:r w:rsidRPr="006B5284">
        <w:rPr>
          <w:rStyle w:val="21"/>
          <w:bCs/>
          <w:i/>
          <w:sz w:val="28"/>
          <w:szCs w:val="28"/>
          <w:lang w:val="kk-KZ" w:eastAsia="kk-KZ"/>
        </w:rPr>
        <w:t xml:space="preserve"> </w:t>
      </w:r>
      <w:r w:rsidR="00EF772F" w:rsidRPr="006B5284">
        <w:rPr>
          <w:rStyle w:val="21"/>
          <w:bCs/>
          <w:i/>
          <w:sz w:val="28"/>
          <w:szCs w:val="28"/>
          <w:lang w:val="kk-KZ" w:eastAsia="kk-KZ"/>
        </w:rPr>
        <w:t>фольклор</w:t>
      </w:r>
      <w:r w:rsidRPr="006B5284">
        <w:rPr>
          <w:rStyle w:val="21"/>
          <w:i/>
          <w:sz w:val="28"/>
          <w:szCs w:val="28"/>
          <w:lang w:val="kk-KZ" w:eastAsia="kk-KZ"/>
        </w:rPr>
        <w:t>»</w:t>
      </w:r>
      <w:r w:rsidRPr="006B5284">
        <w:rPr>
          <w:rStyle w:val="21"/>
          <w:sz w:val="28"/>
          <w:szCs w:val="28"/>
          <w:lang w:val="kk-KZ" w:eastAsia="kk-KZ"/>
        </w:rPr>
        <w:t xml:space="preserve"> мәселелеріне қатысты қазақ тіл біліміндегі көптеген зерттеу жұмыстары тілдегі ұлттық сипатты, ұлттық танымды, ұлттық құндылықтарды тануға, танытуға негізделген. Рухани таным дерегі ретінде тілдегі ұлттық код ұғымының айқын үлгілері – ғұрыптық атаулар қазақ халқының дүниені түйсінуінен хабар береді, ұлттың рухани таным-талғамын, салт-дәстүрін, ұлттық менталитетті жан-жақты сипаттайды. Сондықтан да отбасы ғұрып фольклорындағы этномәдени атауларды ұлттық код ретінде қарастыру бүгінгі күн талабынан туған </w:t>
      </w:r>
      <w:r w:rsidRPr="006B5284">
        <w:rPr>
          <w:rStyle w:val="21"/>
          <w:i/>
          <w:iCs/>
          <w:sz w:val="28"/>
          <w:szCs w:val="28"/>
          <w:lang w:val="kk-KZ" w:eastAsia="kk-KZ"/>
        </w:rPr>
        <w:t>тіл мен таным, тіл мен рухани мәдениет</w:t>
      </w:r>
      <w:r w:rsidRPr="006B5284">
        <w:rPr>
          <w:rStyle w:val="21"/>
          <w:sz w:val="28"/>
          <w:szCs w:val="28"/>
          <w:lang w:val="kk-KZ" w:eastAsia="kk-KZ"/>
        </w:rPr>
        <w:t xml:space="preserve"> тығыз байланыстарынан туындаған өзекті мәселелердің бірі деп есептейміз.</w:t>
      </w:r>
    </w:p>
    <w:p w14:paraId="4EE7C99D" w14:textId="3475781B" w:rsidR="00F10088" w:rsidRPr="006B5284" w:rsidRDefault="004777FF" w:rsidP="001A1E1E">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w:t>
      </w:r>
      <w:r w:rsidR="0097378A" w:rsidRPr="006B5284">
        <w:rPr>
          <w:rFonts w:ascii="Times New Roman" w:hAnsi="Times New Roman" w:cs="Times New Roman"/>
          <w:sz w:val="28"/>
          <w:szCs w:val="28"/>
          <w:lang w:val="kk-KZ"/>
        </w:rPr>
        <w:t>тбасы ғұрып фольклор тіліне этнолингвистикалық тұрғыдан талдау жасауда «індете зерттеу» принципі басшылыққа алынды.</w:t>
      </w:r>
      <w:r w:rsidR="00706C99"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Мәселен, аңшылық кәсібінде «аңды індетіп алу» дегеніміз – тазылардан қашқан аңның тығыла қашып, кез келген інге жасырынуына байланысты, аңшының су құю, түтін салу, таяқ жүгірту сияқты тәсілдермен оны қолға түсіру әрекеті.</w:t>
      </w:r>
      <w:r w:rsidRPr="006B5284">
        <w:rPr>
          <w:rFonts w:ascii="Times New Roman" w:hAnsi="Times New Roman" w:cs="Times New Roman"/>
          <w:sz w:val="28"/>
          <w:szCs w:val="28"/>
          <w:lang w:val="kk-KZ"/>
        </w:rPr>
        <w:t xml:space="preserve"> Қазақ филологиясының негізін қалаған ғұлама ғалым А.Байтұрсынұлы мәселенің айрықша белгісін сипаттайтын келелі сөздер жиынын «андату» деп атаған.</w:t>
      </w:r>
    </w:p>
    <w:p w14:paraId="69F29DEE" w14:textId="6701C1B8" w:rsidR="00F10088" w:rsidRPr="006B5284" w:rsidRDefault="00706C99"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этнолингвистикасының іргетасын қалаушы ғалым Ә. Қайдардың принципі негізінде «індете зерттеу» арқылы отбасы ғұрып фольклорындағы ұлттық код, мәдени код, әлемнің фольклорлық-тілдік бейнесі, менталдық ерекшеліктерін таныту қазіргі жаһандану жағдайына сәйкес орын алып отырған мәдениеттер үндестігінде қазақ халқының өзіндік ұлттық бейнесінің сақталуы үшін де </w:t>
      </w:r>
      <w:r w:rsidR="008A6710" w:rsidRPr="006B5284">
        <w:rPr>
          <w:rFonts w:ascii="Times New Roman" w:hAnsi="Times New Roman" w:cs="Times New Roman"/>
          <w:sz w:val="28"/>
          <w:szCs w:val="28"/>
          <w:lang w:val="kk-KZ"/>
        </w:rPr>
        <w:t xml:space="preserve">өте </w:t>
      </w:r>
      <w:r w:rsidRPr="006B5284">
        <w:rPr>
          <w:rFonts w:ascii="Times New Roman" w:hAnsi="Times New Roman" w:cs="Times New Roman"/>
          <w:sz w:val="28"/>
          <w:szCs w:val="28"/>
          <w:lang w:val="kk-KZ"/>
        </w:rPr>
        <w:t xml:space="preserve">маңызды. </w:t>
      </w:r>
      <w:bookmarkStart w:id="7" w:name="_Hlk198202100"/>
      <w:r w:rsidR="0097378A" w:rsidRPr="006B5284">
        <w:rPr>
          <w:rFonts w:ascii="Times New Roman" w:hAnsi="Times New Roman" w:cs="Times New Roman"/>
          <w:sz w:val="28"/>
          <w:szCs w:val="28"/>
          <w:lang w:val="kk-KZ"/>
        </w:rPr>
        <w:t>«Індете зерттеу» деп, шартты түрде алынып отырған бұл терминнің мәнісі – зерттеушінің тілімізде күнделікті айтылып, жазылып жүрген сөздермен ғана шектеліп қалмай, не өзі білетін, шеті көрініп тұрған, не ұмыт болған тіл фактілерінің «ізіне түсіп», лексикалық қордың қойнау-қолаттарынан іздеп тауып, түп-тамырымен қопарып, түбегейлі айқындау</w:t>
      </w:r>
      <w:bookmarkEnd w:id="7"/>
      <w:r w:rsidR="0097378A" w:rsidRPr="006B5284">
        <w:rPr>
          <w:rFonts w:ascii="Times New Roman" w:hAnsi="Times New Roman" w:cs="Times New Roman"/>
          <w:sz w:val="28"/>
          <w:szCs w:val="28"/>
          <w:lang w:val="kk-KZ"/>
        </w:rPr>
        <w:t>ға тырысу деген сөз. Сонда ғана этнос табиғатын толық танып-білуге қажетті тілдік фактілерді, сол фактілердің қабатында, астарында, қайнар көзінде жатқан небір, ғажайып этнолингвистикалық деректерді тауып, сөйлетуге болады» [5].</w:t>
      </w:r>
      <w:r w:rsidR="008A6710"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Бұл біздің зерттеуіміздің ұлт ретіндегі орнының сақталуымен байланысты мәселелер шешіміне өз үлесін қосады. Осы тұрғыдан зерттеуіміздің өзектілігінің тағы бір қыры ашылады. </w:t>
      </w:r>
    </w:p>
    <w:p w14:paraId="2345CBA6" w14:textId="1110E8ED" w:rsidR="00F10088" w:rsidRPr="006B5284" w:rsidRDefault="0097378A" w:rsidP="0028615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Фольклор</w:t>
      </w:r>
      <w:r w:rsidR="008D588B" w:rsidRPr="006B5284">
        <w:rPr>
          <w:rFonts w:ascii="Times New Roman" w:hAnsi="Times New Roman" w:cs="Times New Roman"/>
          <w:sz w:val="28"/>
          <w:szCs w:val="28"/>
          <w:lang w:val="kk-KZ"/>
        </w:rPr>
        <w:t>тану ғылымының көрнекті өкілі</w:t>
      </w:r>
      <w:r w:rsidRPr="006B5284">
        <w:rPr>
          <w:rFonts w:ascii="Times New Roman" w:hAnsi="Times New Roman" w:cs="Times New Roman"/>
          <w:sz w:val="28"/>
          <w:szCs w:val="28"/>
          <w:lang w:val="kk-KZ"/>
        </w:rPr>
        <w:t xml:space="preserve"> В.Я.Пропп</w:t>
      </w:r>
      <w:r w:rsidR="00286155" w:rsidRPr="006B5284">
        <w:rPr>
          <w:rFonts w:ascii="Times New Roman" w:hAnsi="Times New Roman" w:cs="Times New Roman"/>
          <w:sz w:val="28"/>
          <w:szCs w:val="28"/>
          <w:lang w:val="kk-KZ"/>
        </w:rPr>
        <w:t xml:space="preserve"> «фольклор әдебиеттен гөрі тілге жақын» деген сипатта баға бере келе:</w:t>
      </w:r>
      <w:r w:rsidRPr="006B5284">
        <w:rPr>
          <w:rFonts w:ascii="Times New Roman" w:hAnsi="Times New Roman" w:cs="Times New Roman"/>
          <w:sz w:val="28"/>
          <w:szCs w:val="28"/>
          <w:lang w:val="kk-KZ"/>
        </w:rPr>
        <w:t xml:space="preserve"> «Бірде-бір гуманитарлық сала – этнография болсын, тарих, тіл білімі немесе әдебиеттану болсын – фольклорлық деректер мен зерттеулерді айналып өте алмайды. Біз қазіргі </w:t>
      </w:r>
      <w:r w:rsidR="00E6537A" w:rsidRPr="006B5284">
        <w:rPr>
          <w:rFonts w:ascii="Times New Roman" w:hAnsi="Times New Roman" w:cs="Times New Roman"/>
          <w:sz w:val="28"/>
          <w:szCs w:val="28"/>
          <w:lang w:val="kk-KZ"/>
        </w:rPr>
        <w:t xml:space="preserve">уақытта </w:t>
      </w:r>
      <w:r w:rsidRPr="006B5284">
        <w:rPr>
          <w:rFonts w:ascii="Times New Roman" w:hAnsi="Times New Roman" w:cs="Times New Roman"/>
          <w:sz w:val="28"/>
          <w:szCs w:val="28"/>
          <w:lang w:val="kk-KZ"/>
        </w:rPr>
        <w:t>рухани мәдениеттің алуан түрлі  көріністерін танып-білуде фольклордың маңызы зор екенін мойындай бастадық», – деп тұжырымын жасаған. Бұл пікірді әдістанулық бағдар ретінде ұстануға толық негіз бар</w:t>
      </w:r>
      <w:r w:rsidR="00081250"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[6]. </w:t>
      </w:r>
    </w:p>
    <w:p w14:paraId="47A276AC" w14:textId="50C474C8" w:rsidR="00F10088" w:rsidRPr="006B5284" w:rsidRDefault="00562BC1" w:rsidP="001A1E1E">
      <w:pPr>
        <w:pStyle w:val="210"/>
        <w:shd w:val="clear" w:color="auto" w:fill="auto"/>
        <w:tabs>
          <w:tab w:val="left" w:pos="567"/>
          <w:tab w:val="left" w:pos="822"/>
        </w:tabs>
        <w:spacing w:after="0" w:line="240" w:lineRule="auto"/>
        <w:ind w:firstLine="709"/>
        <w:jc w:val="both"/>
        <w:rPr>
          <w:rStyle w:val="21"/>
          <w:sz w:val="28"/>
          <w:szCs w:val="28"/>
          <w:lang w:val="kk-KZ"/>
        </w:rPr>
      </w:pPr>
      <w:r w:rsidRPr="006B5284">
        <w:rPr>
          <w:sz w:val="28"/>
          <w:szCs w:val="28"/>
          <w:lang w:val="kk-KZ"/>
        </w:rPr>
        <w:t>Отбасы ғұрып фольклоры</w:t>
      </w:r>
      <w:r w:rsidR="0097378A" w:rsidRPr="006B5284">
        <w:rPr>
          <w:sz w:val="28"/>
          <w:szCs w:val="28"/>
          <w:lang w:val="kk-KZ"/>
        </w:rPr>
        <w:t xml:space="preserve"> символдық, сакральды мәні ерекше, төркіні сонау Тәңірлік сенімдермен байланысты этномәдени тілдік бірліктерге бай. Фольклор мен ғұрыптық әрекет синкретизмінің көрінісі ғұрыпты сүйемелдейтін өлең-жырларда, қазірде ес-жадыдан шығып кеткен ежелгі ұлттық дүниетанымда. Осы тұрғыда </w:t>
      </w:r>
      <w:r w:rsidRPr="006B5284">
        <w:rPr>
          <w:sz w:val="28"/>
          <w:szCs w:val="28"/>
          <w:lang w:val="kk-KZ"/>
        </w:rPr>
        <w:t>отбасы ғұрып фольклоры</w:t>
      </w:r>
      <w:r w:rsidR="0097378A" w:rsidRPr="006B5284">
        <w:rPr>
          <w:sz w:val="28"/>
          <w:szCs w:val="28"/>
          <w:lang w:val="kk-KZ"/>
        </w:rPr>
        <w:t xml:space="preserve"> ұлттық мәдениеттің бет-бейнесін айқындайтын, ғұрыптың тілдік сипатын ашатын өзіндік кодталған этномәдени тілдік бірліктер болып </w:t>
      </w:r>
      <w:r w:rsidR="00267AC2" w:rsidRPr="006B5284">
        <w:rPr>
          <w:sz w:val="28"/>
          <w:szCs w:val="28"/>
          <w:lang w:val="kk-KZ"/>
        </w:rPr>
        <w:t>табылады</w:t>
      </w:r>
      <w:r w:rsidR="0097378A" w:rsidRPr="006B5284">
        <w:rPr>
          <w:sz w:val="28"/>
          <w:szCs w:val="28"/>
          <w:lang w:val="kk-KZ"/>
        </w:rPr>
        <w:t xml:space="preserve">. Отбасылық ғұрып фольклордағы ғұрыптарды сипаттайтын тілдік бірліктер әрі танымдық, әрі көркемдеуіш құрал ретінде қолданылып, ғұрыптық фольклор тіліндегі негізгі тірек элементтер болып табылады. Ондағы тілдік бірліктердің қолданылу, жұмсалу өрісін зерттеу барысында этностың рухани және материалдық мәдениетін тану зерттеу жұмысының өзектілігін танытады. </w:t>
      </w:r>
    </w:p>
    <w:p w14:paraId="53A72AA1" w14:textId="391F1F90" w:rsidR="00F10088" w:rsidRPr="006B5284" w:rsidRDefault="00562BC1"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Отбасы ғұрып фольклоры</w:t>
      </w:r>
      <w:r w:rsidR="0097378A" w:rsidRPr="006B5284">
        <w:rPr>
          <w:rFonts w:ascii="Times New Roman" w:hAnsi="Times New Roman" w:cs="Times New Roman"/>
          <w:sz w:val="28"/>
          <w:szCs w:val="28"/>
          <w:lang w:val="kk-KZ"/>
        </w:rPr>
        <w:t xml:space="preserve">ның жанрлық табиғатын даралап, оны ішкі жанрлық түрлерге жіктеу мен терминологиялық жүйесін саралауда көптеген зерттеу жұмыстары жүргізілгенмен, ішкі жанрлық түрлеріне текстологиялық зерттеулер жүргізу және </w:t>
      </w:r>
      <w:r w:rsidRPr="006B5284">
        <w:rPr>
          <w:rFonts w:ascii="Times New Roman" w:hAnsi="Times New Roman" w:cs="Times New Roman"/>
          <w:sz w:val="28"/>
          <w:szCs w:val="28"/>
          <w:lang w:val="kk-KZ"/>
        </w:rPr>
        <w:t>отбасы ғұрып фольклоры</w:t>
      </w:r>
      <w:r w:rsidR="0097378A" w:rsidRPr="006B5284">
        <w:rPr>
          <w:rFonts w:ascii="Times New Roman" w:hAnsi="Times New Roman" w:cs="Times New Roman"/>
          <w:sz w:val="28"/>
          <w:szCs w:val="28"/>
          <w:lang w:val="kk-KZ"/>
        </w:rPr>
        <w:t xml:space="preserve"> лексикасын, семантикасын әлемнің </w:t>
      </w:r>
      <w:r w:rsidR="00CF50B1" w:rsidRPr="006B5284">
        <w:rPr>
          <w:rFonts w:ascii="Times New Roman" w:hAnsi="Times New Roman" w:cs="Times New Roman"/>
          <w:sz w:val="28"/>
          <w:szCs w:val="28"/>
          <w:lang w:val="kk-KZ"/>
        </w:rPr>
        <w:t>фольклорлық-</w:t>
      </w:r>
      <w:r w:rsidR="0097378A" w:rsidRPr="006B5284">
        <w:rPr>
          <w:rFonts w:ascii="Times New Roman" w:hAnsi="Times New Roman" w:cs="Times New Roman"/>
          <w:sz w:val="28"/>
          <w:szCs w:val="28"/>
          <w:lang w:val="kk-KZ"/>
        </w:rPr>
        <w:t xml:space="preserve">тілдік бейнесі тұрғысында алып сипаттау, </w:t>
      </w:r>
      <w:r w:rsidRPr="006B5284">
        <w:rPr>
          <w:rFonts w:ascii="Times New Roman" w:hAnsi="Times New Roman" w:cs="Times New Roman"/>
          <w:sz w:val="28"/>
          <w:szCs w:val="28"/>
          <w:lang w:val="kk-KZ"/>
        </w:rPr>
        <w:t>отбасы ғұрып фольклоры</w:t>
      </w:r>
      <w:r w:rsidR="0097378A" w:rsidRPr="006B5284">
        <w:rPr>
          <w:rFonts w:ascii="Times New Roman" w:hAnsi="Times New Roman" w:cs="Times New Roman"/>
          <w:sz w:val="28"/>
          <w:szCs w:val="28"/>
          <w:lang w:val="kk-KZ"/>
        </w:rPr>
        <w:t xml:space="preserve"> мәтіндеріндегі тілдік бірліктердің тілдік семантикасы мен мәдени семантикасын ашу – әлі де зерттеуді қажет ететін мәселелер.</w:t>
      </w:r>
    </w:p>
    <w:p w14:paraId="4F1B55CD" w14:textId="538D5A75" w:rsidR="00F10088" w:rsidRPr="006B5284" w:rsidRDefault="0097378A" w:rsidP="001A1E1E">
      <w:pPr>
        <w:ind w:firstLine="709"/>
        <w:jc w:val="both"/>
        <w:rPr>
          <w:rFonts w:ascii="Times New Roman" w:hAnsi="Times New Roman" w:cs="Times New Roman"/>
          <w:b/>
          <w:sz w:val="28"/>
          <w:szCs w:val="28"/>
          <w:lang w:val="kk-KZ"/>
        </w:rPr>
      </w:pPr>
      <w:r w:rsidRPr="006B5284">
        <w:rPr>
          <w:rFonts w:ascii="Times New Roman" w:hAnsi="Times New Roman" w:cs="Times New Roman"/>
          <w:b/>
          <w:sz w:val="28"/>
          <w:szCs w:val="28"/>
          <w:lang w:val="kk-KZ"/>
        </w:rPr>
        <w:t xml:space="preserve">Тақырыптың зерттелу деңгейі. </w:t>
      </w:r>
      <w:r w:rsidRPr="006B5284">
        <w:rPr>
          <w:rFonts w:ascii="Times New Roman" w:hAnsi="Times New Roman" w:cs="Times New Roman"/>
          <w:sz w:val="28"/>
          <w:szCs w:val="28"/>
          <w:lang w:val="kk-KZ"/>
        </w:rPr>
        <w:t>Ұлттың танымына, салт-дәстүріне қатысты лексиканы зерттеуде тіл білімі, этнография, музыкатану, өнертану, мәдениеттану т.б. ғылымдар жетістіктері</w:t>
      </w:r>
      <w:r w:rsidR="0010088A" w:rsidRPr="006B5284">
        <w:rPr>
          <w:rFonts w:ascii="Times New Roman" w:hAnsi="Times New Roman" w:cs="Times New Roman"/>
          <w:sz w:val="28"/>
          <w:szCs w:val="28"/>
          <w:lang w:val="kk-KZ"/>
        </w:rPr>
        <w:t>н тоғыстыра</w:t>
      </w:r>
      <w:r w:rsidRPr="006B5284">
        <w:rPr>
          <w:rFonts w:ascii="Times New Roman" w:hAnsi="Times New Roman" w:cs="Times New Roman"/>
          <w:sz w:val="28"/>
          <w:szCs w:val="28"/>
          <w:lang w:val="kk-KZ"/>
        </w:rPr>
        <w:t>, шендестіре қарау әлемдік фольклортану ғылымында кең өріс алуда. ХҮІІІ-ХІХ ғғ. аралығында қазақ даласын аралап, фольклор мен этнография саласына қатысты құнды деректер жинаған ғалымдар П.И.</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Рычков, П.С.</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Паллас, И.Г.</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Георги, И.Г.</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Андреев, А.И.</w:t>
      </w:r>
      <w:r w:rsidR="00141B11">
        <w:rPr>
          <w:rFonts w:ascii="Times New Roman" w:hAnsi="Times New Roman" w:cs="Times New Roman"/>
          <w:sz w:val="28"/>
          <w:szCs w:val="28"/>
          <w:lang w:val="kk-KZ"/>
        </w:rPr>
        <w:t> </w:t>
      </w:r>
      <w:r w:rsidRPr="006B5284">
        <w:rPr>
          <w:rFonts w:ascii="Times New Roman" w:hAnsi="Times New Roman" w:cs="Times New Roman"/>
          <w:sz w:val="28"/>
          <w:szCs w:val="28"/>
          <w:lang w:val="kk-KZ"/>
        </w:rPr>
        <w:t>Левшин. XIX ғасырдың 2-жартысынан бастап фольклорлық мәтіндерді хатқа түсірген зерттеушілер В.В.</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Радлов, Н.И.</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Гродеков, Ә. Диваев, М.Ж.</w:t>
      </w:r>
      <w:r w:rsidR="00141B11">
        <w:rPr>
          <w:rFonts w:ascii="Times New Roman" w:hAnsi="Times New Roman" w:cs="Times New Roman"/>
          <w:sz w:val="28"/>
          <w:szCs w:val="28"/>
          <w:lang w:val="kk-KZ"/>
        </w:rPr>
        <w:t> </w:t>
      </w:r>
      <w:r w:rsidRPr="006B5284">
        <w:rPr>
          <w:rFonts w:ascii="Times New Roman" w:hAnsi="Times New Roman" w:cs="Times New Roman"/>
          <w:sz w:val="28"/>
          <w:szCs w:val="28"/>
          <w:lang w:val="kk-KZ"/>
        </w:rPr>
        <w:t>Көпеев, Ы. Алтынсарин, Г.Н.</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Потанин, А.Е.</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Алекторов, Я.Я.</w:t>
      </w:r>
      <w:r w:rsidR="00141B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Лютш т.б. Ш. Уәлиханов фольклорлық мұраларды хатқа түсіріп, этнографиялық деректерді мәдениет саласымен сабақтастыра қарастырса, XX ғасырдың басында А. Байтұрсын</w:t>
      </w:r>
      <w:r w:rsidR="0010088A" w:rsidRPr="006B5284">
        <w:rPr>
          <w:rFonts w:ascii="Times New Roman" w:hAnsi="Times New Roman" w:cs="Times New Roman"/>
          <w:sz w:val="28"/>
          <w:szCs w:val="28"/>
          <w:lang w:val="kk-KZ"/>
        </w:rPr>
        <w:t>ұлы</w:t>
      </w:r>
      <w:r w:rsidRPr="006B5284">
        <w:rPr>
          <w:rFonts w:ascii="Times New Roman" w:hAnsi="Times New Roman" w:cs="Times New Roman"/>
          <w:sz w:val="28"/>
          <w:szCs w:val="28"/>
          <w:lang w:val="kk-KZ"/>
        </w:rPr>
        <w:t>, Ә. Бөкейхан, М. Жұмаба</w:t>
      </w:r>
      <w:r w:rsidR="0010088A" w:rsidRPr="006B5284">
        <w:rPr>
          <w:rFonts w:ascii="Times New Roman" w:hAnsi="Times New Roman" w:cs="Times New Roman"/>
          <w:sz w:val="28"/>
          <w:szCs w:val="28"/>
          <w:lang w:val="kk-KZ"/>
        </w:rPr>
        <w:t>йұлы</w:t>
      </w:r>
      <w:r w:rsidRPr="006B5284">
        <w:rPr>
          <w:rFonts w:ascii="Times New Roman" w:hAnsi="Times New Roman" w:cs="Times New Roman"/>
          <w:sz w:val="28"/>
          <w:szCs w:val="28"/>
          <w:lang w:val="kk-KZ"/>
        </w:rPr>
        <w:t>, М. Дулат</w:t>
      </w:r>
      <w:r w:rsidR="0010088A" w:rsidRPr="006B5284">
        <w:rPr>
          <w:rFonts w:ascii="Times New Roman" w:hAnsi="Times New Roman" w:cs="Times New Roman"/>
          <w:sz w:val="28"/>
          <w:szCs w:val="28"/>
          <w:lang w:val="kk-KZ"/>
        </w:rPr>
        <w:t>ұлы</w:t>
      </w:r>
      <w:r w:rsidRPr="006B5284">
        <w:rPr>
          <w:rFonts w:ascii="Times New Roman" w:hAnsi="Times New Roman" w:cs="Times New Roman"/>
          <w:sz w:val="28"/>
          <w:szCs w:val="28"/>
          <w:lang w:val="kk-KZ"/>
        </w:rPr>
        <w:t>, Х.</w:t>
      </w:r>
      <w:r w:rsidR="00141B11">
        <w:rPr>
          <w:rFonts w:ascii="Times New Roman" w:hAnsi="Times New Roman" w:cs="Times New Roman"/>
          <w:sz w:val="28"/>
          <w:szCs w:val="28"/>
          <w:lang w:val="kk-KZ"/>
        </w:rPr>
        <w:t> </w:t>
      </w:r>
      <w:r w:rsidRPr="006B5284">
        <w:rPr>
          <w:rFonts w:ascii="Times New Roman" w:hAnsi="Times New Roman" w:cs="Times New Roman"/>
          <w:sz w:val="28"/>
          <w:szCs w:val="28"/>
          <w:lang w:val="kk-KZ"/>
        </w:rPr>
        <w:t xml:space="preserve">Досмұхамедұлы бастаған зиялылар қазақ фольклортануында алғашқы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 үлгілерін жинақтау, саралауда елеулі үлес қосты.</w:t>
      </w:r>
    </w:p>
    <w:p w14:paraId="66B78837" w14:textId="04AAE210" w:rsidR="00F10088" w:rsidRPr="006B5284" w:rsidRDefault="0097378A" w:rsidP="001A1E1E">
      <w:pPr>
        <w:pStyle w:val="210"/>
        <w:shd w:val="clear" w:color="auto" w:fill="auto"/>
        <w:spacing w:after="0" w:line="240" w:lineRule="auto"/>
        <w:ind w:firstLine="709"/>
        <w:jc w:val="both"/>
        <w:rPr>
          <w:sz w:val="28"/>
          <w:szCs w:val="28"/>
          <w:lang w:val="kk-KZ"/>
        </w:rPr>
      </w:pPr>
      <w:r w:rsidRPr="006B5284">
        <w:rPr>
          <w:sz w:val="28"/>
          <w:szCs w:val="28"/>
          <w:lang w:val="kk-KZ"/>
        </w:rPr>
        <w:t>Ә. Қоңыратбаев, М. Ғабдуллин, М. Әуезов, Б. Уахатов, С. Сейфуллин, Ә.</w:t>
      </w:r>
      <w:r w:rsidR="00141B11">
        <w:rPr>
          <w:sz w:val="28"/>
          <w:szCs w:val="28"/>
          <w:lang w:val="kk-KZ"/>
        </w:rPr>
        <w:t> </w:t>
      </w:r>
      <w:r w:rsidRPr="006B5284">
        <w:rPr>
          <w:sz w:val="28"/>
          <w:szCs w:val="28"/>
          <w:lang w:val="kk-KZ"/>
        </w:rPr>
        <w:t>Марғұлан, Е. Тұрсынов, Б. Абылқасымов, Ш. Ыбыраев сияқты фольклор саласын зерттеушілер еңбектерінің әдебиеттанушылық тұрғыда үлесі зор.</w:t>
      </w:r>
    </w:p>
    <w:p w14:paraId="29F191A7" w14:textId="1E2A113D" w:rsidR="00F10088" w:rsidRPr="006B5284" w:rsidRDefault="0097378A" w:rsidP="001A1E1E">
      <w:pPr>
        <w:pStyle w:val="210"/>
        <w:shd w:val="clear" w:color="auto" w:fill="auto"/>
        <w:spacing w:after="0" w:line="240" w:lineRule="auto"/>
        <w:ind w:firstLine="709"/>
        <w:jc w:val="both"/>
        <w:rPr>
          <w:sz w:val="28"/>
          <w:szCs w:val="28"/>
          <w:lang w:val="kk-KZ"/>
        </w:rPr>
      </w:pPr>
      <w:r w:rsidRPr="006B5284">
        <w:rPr>
          <w:sz w:val="28"/>
          <w:szCs w:val="28"/>
          <w:lang w:val="kk-KZ"/>
        </w:rPr>
        <w:t>Қазіргі қазақ тіл білімінде тілдік бірліктердің семантикалық ерекшеліктері этнолингвистикалық тұрғыдан тақырыптық салаларға жіктеліп зерттелуде. Бұл бағыттың ғылыми-теориялық негіздері Ә. Қайдар, Е.</w:t>
      </w:r>
      <w:r w:rsidR="00141B11">
        <w:rPr>
          <w:sz w:val="28"/>
          <w:szCs w:val="28"/>
          <w:lang w:val="kk-KZ"/>
        </w:rPr>
        <w:t> </w:t>
      </w:r>
      <w:r w:rsidRPr="006B5284">
        <w:rPr>
          <w:sz w:val="28"/>
          <w:szCs w:val="28"/>
          <w:lang w:val="kk-KZ"/>
        </w:rPr>
        <w:t>Жанпейісов, М. Копыленко, Ж. Манкеева, Н. Уәлиев еңбектерінде қаланған. Сонымен қатар Р. Сыздық, Т. Жанұзақов, Б. Қалиев, Ғ. Смағұлова, С. Сәтенова, А. Мұқатаева, А. Айтмұқашева, А. Айтбаева сынды ғалымдардың зерттеулерінен халықтың рухани және материалдық мәдениетін айқындайтын тілдік деректер молынан кездеседі.</w:t>
      </w:r>
    </w:p>
    <w:p w14:paraId="2CCDF8BD" w14:textId="5FF679CF" w:rsidR="003C7664" w:rsidRPr="006B5284" w:rsidRDefault="00B06501"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w:t>
      </w:r>
      <w:r w:rsidR="0097378A" w:rsidRPr="006B5284">
        <w:rPr>
          <w:rFonts w:ascii="Times New Roman" w:hAnsi="Times New Roman" w:cs="Times New Roman"/>
          <w:sz w:val="28"/>
          <w:szCs w:val="28"/>
          <w:lang w:val="kk-KZ"/>
        </w:rPr>
        <w:t xml:space="preserve">емлекет тарапынан ғылыми-зерттеу жұмыстарына кешенді мәселелерді зерделеу, қазақтың рухани және мәдени құндылықтарын ұлттық шеңберде қалып қоймай әлемдік деңгейде саралау, зерттеу нысанының басқа ғылым түрлерімен байланысын ашу міндеттері қойылған болатын. </w:t>
      </w:r>
      <w:r w:rsidR="003C7664" w:rsidRPr="006B5284">
        <w:rPr>
          <w:rFonts w:ascii="Times New Roman" w:hAnsi="Times New Roman" w:cs="Times New Roman"/>
          <w:sz w:val="28"/>
          <w:szCs w:val="28"/>
          <w:lang w:val="kk-KZ"/>
        </w:rPr>
        <w:t>Ұлттық лексиканы тану – тіл біліміндегі антропоөзектік ұстанымдарға негізделген, этносқа тән мәдени-танымдық ерекшеліктерді «тілдік әлем» арқылы зерделеуге мүмкіндік беретін этнолингвистикалық бағыттағы зерттеулердің өзегін құрайды.</w:t>
      </w:r>
    </w:p>
    <w:p w14:paraId="0CF464BD" w14:textId="73E4D50B" w:rsidR="00F10088" w:rsidRPr="006B5284" w:rsidRDefault="0097378A" w:rsidP="001A1E1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Халықтың рухани және материалдық мәдениеттерінен ақпарат беретін ғұрыптық фольклордың лингвистикалық жүйесін анықтау, оны этнолингвистикалық сипатта талдау арқылы көнеден келе жатқан тілдік таңбаның ұлттық рухани болмысы мен бейнесінің мазмұны ашылмақ.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ның жанрлық түрлеріне лингвистикалық кешенді талдау жүргізу негізінде көне құбылыстарды бүгінгі күн талаптарына сай ұлттық-рухани құндылықтар мәртебесінде, ұлттық код ретінде тануға мүмкіндік туады. Себебі ғұрыптық фольклорға тән мазмұндық мән синкреттік, жымдасқан құбылыстардың, көптеген символ, штамп, стандарт, стереотип т.б. ұғым-түсініктердің заманауи ғұрыптар мәртебесінде қалуы тілдік таңбалар қызметінің семантикасына терең үңілуді қажет етеді. </w:t>
      </w:r>
    </w:p>
    <w:p w14:paraId="5B6DB33A" w14:textId="5EAB21CA" w:rsidR="000B46EF" w:rsidRPr="006B5284" w:rsidRDefault="000B46EF" w:rsidP="00680624">
      <w:pPr>
        <w:tabs>
          <w:tab w:val="left" w:pos="993"/>
        </w:tabs>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b/>
          <w:bCs/>
          <w:sz w:val="28"/>
          <w:szCs w:val="28"/>
          <w:lang w:val="kk-KZ"/>
        </w:rPr>
        <w:t>Зерттеудің негізгі мақсаты</w:t>
      </w:r>
      <w:r w:rsidRPr="006B5284">
        <w:rPr>
          <w:rFonts w:ascii="Times New Roman" w:hAnsi="Times New Roman" w:cs="Times New Roman"/>
          <w:sz w:val="28"/>
          <w:szCs w:val="28"/>
          <w:lang w:val="kk-KZ"/>
        </w:rPr>
        <w:t xml:space="preserve"> – отбасы ғұрып фольклоры мәтіндерін этнолингвистикалық парадигмада кешенді талдау арқылы ұлттық дүниетанымға негізделген әлем</w:t>
      </w:r>
      <w:r w:rsidR="00AB44E3" w:rsidRPr="006B5284">
        <w:rPr>
          <w:rFonts w:ascii="Times New Roman" w:hAnsi="Times New Roman" w:cs="Times New Roman"/>
          <w:sz w:val="28"/>
          <w:szCs w:val="28"/>
          <w:lang w:val="kk-KZ"/>
        </w:rPr>
        <w:t xml:space="preserve">нің фольклорлық-тілдік </w:t>
      </w:r>
      <w:r w:rsidRPr="006B5284">
        <w:rPr>
          <w:rFonts w:ascii="Times New Roman" w:hAnsi="Times New Roman" w:cs="Times New Roman"/>
          <w:sz w:val="28"/>
          <w:szCs w:val="28"/>
          <w:lang w:val="kk-KZ"/>
        </w:rPr>
        <w:t xml:space="preserve">бейнесінің концептуалдық құрылымын, оның танымдық механизмдері мен менталдық үдерістерін анықтау. Сонымен қатар, ғұрыптық мәтіндердегі лексикалық, символдық және мәдени-тілдік бірліктердің ұлттық-мәдени кодты танытушы репрезентанттар ретіндегі қызметін айқындау, олардың ұлттық сәйкестілікті сақтау, рухани сабақтастықты қамтамасыз ету және ұлт ішіндегі мәдени-менталдық тұтастықты қалыптастырудағы рөлін саралау. Осы бағытта, фольклорлық </w:t>
      </w:r>
      <w:r w:rsidR="00D2247E" w:rsidRPr="006B5284">
        <w:rPr>
          <w:rFonts w:ascii="Times New Roman" w:hAnsi="Times New Roman" w:cs="Times New Roman"/>
          <w:sz w:val="28"/>
          <w:szCs w:val="28"/>
          <w:lang w:val="kk-KZ"/>
        </w:rPr>
        <w:t>мәтін</w:t>
      </w:r>
      <w:r w:rsidRPr="006B5284">
        <w:rPr>
          <w:rFonts w:ascii="Times New Roman" w:hAnsi="Times New Roman" w:cs="Times New Roman"/>
          <w:sz w:val="28"/>
          <w:szCs w:val="28"/>
          <w:lang w:val="kk-KZ"/>
        </w:rPr>
        <w:t xml:space="preserve"> мен ғұрыптық жүйенің</w:t>
      </w:r>
      <w:r w:rsidR="00AB44E3" w:rsidRPr="006B5284">
        <w:rPr>
          <w:rFonts w:ascii="Times New Roman" w:hAnsi="Times New Roman" w:cs="Times New Roman"/>
          <w:sz w:val="28"/>
          <w:szCs w:val="28"/>
          <w:lang w:val="kk-KZ"/>
        </w:rPr>
        <w:t xml:space="preserve"> бірегейлігі мен</w:t>
      </w:r>
      <w:r w:rsidRPr="006B5284">
        <w:rPr>
          <w:rFonts w:ascii="Times New Roman" w:hAnsi="Times New Roman" w:cs="Times New Roman"/>
          <w:sz w:val="28"/>
          <w:szCs w:val="28"/>
          <w:lang w:val="kk-KZ"/>
        </w:rPr>
        <w:t xml:space="preserve"> қазіргі кезеңдегі трансформациялану үдерістерін де назарға ала отырып, дәстүрлі мәдениет пен заманауи сана арасындағы байланыс арналары зерттеу нысаны ретінде қарастырылады.</w:t>
      </w:r>
    </w:p>
    <w:p w14:paraId="7C7C29E5" w14:textId="77777777" w:rsidR="000B46EF" w:rsidRPr="006B5284" w:rsidRDefault="000B46EF" w:rsidP="00680624">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Осы мақсатты жүзеге асыру үшін төмендегідей міндеттер көзделеді:</w:t>
      </w:r>
    </w:p>
    <w:p w14:paraId="4260277C" w14:textId="1EC8F969" w:rsidR="000B46EF" w:rsidRPr="006B5284" w:rsidRDefault="000B46EF"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Зерттеу жұмысына негіз болатын этнолингвистикалық, лингвомәдени, когнитивтік және мифопоэтикалық бағыттағы теориялық-әдіснамалық қағидаттарды айқындау</w:t>
      </w:r>
      <w:r w:rsidR="00141B11">
        <w:rPr>
          <w:rFonts w:ascii="Times New Roman" w:eastAsia="Times New Roman" w:hAnsi="Times New Roman" w:cs="Times New Roman"/>
          <w:sz w:val="28"/>
          <w:szCs w:val="28"/>
          <w:lang w:val="kk-KZ"/>
        </w:rPr>
        <w:t>.</w:t>
      </w:r>
    </w:p>
    <w:p w14:paraId="7DD78C18" w14:textId="045362BC" w:rsidR="000B46EF" w:rsidRPr="006B5284" w:rsidRDefault="000B46EF"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Этнолингвистика саласындағы отандық және шетелдік зерттеулерге шолу жасап, олардың ғылыми-практикалық негіздемесін саралау</w:t>
      </w:r>
      <w:r w:rsidR="00141B11">
        <w:rPr>
          <w:rFonts w:ascii="Times New Roman" w:eastAsia="Times New Roman" w:hAnsi="Times New Roman" w:cs="Times New Roman"/>
          <w:sz w:val="28"/>
          <w:szCs w:val="28"/>
          <w:lang w:val="kk-KZ"/>
        </w:rPr>
        <w:t>.</w:t>
      </w:r>
    </w:p>
    <w:p w14:paraId="418B7EBB" w14:textId="1A57707A" w:rsidR="00C24138" w:rsidRPr="006B5284" w:rsidRDefault="00C24138"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Отбасы ғұрып фольклорына тән этномәдени сипаттағы лексика-семантикалық және тақырыптық топтағы тілдік бірліктерді жүйелеу</w:t>
      </w:r>
      <w:r w:rsidR="00141B11">
        <w:rPr>
          <w:rFonts w:ascii="Times New Roman" w:eastAsia="Times New Roman" w:hAnsi="Times New Roman" w:cs="Times New Roman"/>
          <w:sz w:val="28"/>
          <w:szCs w:val="28"/>
          <w:lang w:val="kk-KZ"/>
        </w:rPr>
        <w:t>.</w:t>
      </w:r>
    </w:p>
    <w:p w14:paraId="512682EF" w14:textId="5FA2EDA0" w:rsidR="000B46EF" w:rsidRPr="006B5284" w:rsidRDefault="00562BC1"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Отбасы ғұрып фольклоры</w:t>
      </w:r>
      <w:r w:rsidR="000B46EF" w:rsidRPr="006B5284">
        <w:rPr>
          <w:rFonts w:ascii="Times New Roman" w:eastAsia="Times New Roman" w:hAnsi="Times New Roman" w:cs="Times New Roman"/>
          <w:sz w:val="28"/>
          <w:szCs w:val="28"/>
          <w:lang w:val="kk-KZ"/>
        </w:rPr>
        <w:t xml:space="preserve"> мәтіндеріндегі тілдік бірліктерді ұлттық-мәдени кодтың репрезентанттары ретінде концептуалдық, семантикалық және прагматикалық тұрғыдан талдау</w:t>
      </w:r>
      <w:r w:rsidR="00141B11">
        <w:rPr>
          <w:rFonts w:ascii="Times New Roman" w:eastAsia="Times New Roman" w:hAnsi="Times New Roman" w:cs="Times New Roman"/>
          <w:sz w:val="28"/>
          <w:szCs w:val="28"/>
          <w:lang w:val="kk-KZ"/>
        </w:rPr>
        <w:t>.</w:t>
      </w:r>
    </w:p>
    <w:p w14:paraId="78E5412D" w14:textId="269AB9EC" w:rsidR="00C24138" w:rsidRPr="006B5284" w:rsidRDefault="00C24138"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Отбасы ғұрып фольклорында көрініс тапқан концептуалды</w:t>
      </w:r>
      <w:r w:rsidR="00C01C47" w:rsidRPr="006B5284">
        <w:rPr>
          <w:rFonts w:ascii="Times New Roman" w:eastAsia="Times New Roman" w:hAnsi="Times New Roman" w:cs="Times New Roman"/>
          <w:sz w:val="28"/>
          <w:szCs w:val="28"/>
          <w:lang w:val="kk-KZ"/>
        </w:rPr>
        <w:t>қ</w:t>
      </w:r>
      <w:r w:rsidRPr="006B5284">
        <w:rPr>
          <w:rFonts w:ascii="Times New Roman" w:eastAsia="Times New Roman" w:hAnsi="Times New Roman" w:cs="Times New Roman"/>
          <w:sz w:val="28"/>
          <w:szCs w:val="28"/>
          <w:lang w:val="kk-KZ"/>
        </w:rPr>
        <w:t xml:space="preserve"> метафораларды айқындап, олардың ұлттық дүниетанымдағы символдық және танымдық қызметін сипаттау</w:t>
      </w:r>
      <w:r w:rsidR="00141B11">
        <w:rPr>
          <w:rFonts w:ascii="Times New Roman" w:eastAsia="Times New Roman" w:hAnsi="Times New Roman" w:cs="Times New Roman"/>
          <w:sz w:val="28"/>
          <w:szCs w:val="28"/>
          <w:lang w:val="kk-KZ"/>
        </w:rPr>
        <w:t>.</w:t>
      </w:r>
    </w:p>
    <w:p w14:paraId="4D79DB5F" w14:textId="34543B6A" w:rsidR="000B46EF" w:rsidRPr="006B5284" w:rsidRDefault="000B46EF"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Ғұрыптық рәсімдердің (</w:t>
      </w:r>
      <w:r w:rsidR="00C24138" w:rsidRPr="006B5284">
        <w:rPr>
          <w:rFonts w:ascii="Times New Roman" w:eastAsia="Times New Roman" w:hAnsi="Times New Roman" w:cs="Times New Roman"/>
          <w:i/>
          <w:iCs/>
          <w:sz w:val="28"/>
          <w:szCs w:val="28"/>
          <w:lang w:val="kk-KZ"/>
        </w:rPr>
        <w:t>бесікке салу – үйлену – аза тұту</w:t>
      </w:r>
      <w:r w:rsidRPr="006B5284">
        <w:rPr>
          <w:rFonts w:ascii="Times New Roman" w:eastAsia="Times New Roman" w:hAnsi="Times New Roman" w:cs="Times New Roman"/>
          <w:sz w:val="28"/>
          <w:szCs w:val="28"/>
          <w:lang w:val="kk-KZ"/>
        </w:rPr>
        <w:t>) этномәдени мазмұнын ашу арқылы олардың когнитивтік моделі мен мәдени сценарийлерін сипаттау</w:t>
      </w:r>
      <w:r w:rsidR="00141B11">
        <w:rPr>
          <w:rFonts w:ascii="Times New Roman" w:eastAsia="Times New Roman" w:hAnsi="Times New Roman" w:cs="Times New Roman"/>
          <w:sz w:val="28"/>
          <w:szCs w:val="28"/>
          <w:lang w:val="kk-KZ"/>
        </w:rPr>
        <w:t>.</w:t>
      </w:r>
    </w:p>
    <w:p w14:paraId="56E1AF77" w14:textId="5C290178" w:rsidR="000B46EF" w:rsidRPr="006B5284" w:rsidRDefault="000B46EF"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Ғұрыптық фольклордағы (</w:t>
      </w:r>
      <w:r w:rsidRPr="006B5284">
        <w:rPr>
          <w:rFonts w:ascii="Times New Roman" w:eastAsia="Times New Roman" w:hAnsi="Times New Roman" w:cs="Times New Roman"/>
          <w:i/>
          <w:iCs/>
          <w:sz w:val="28"/>
          <w:szCs w:val="28"/>
          <w:lang w:val="kk-KZ"/>
        </w:rPr>
        <w:t>бесікке салу – үйлену – аза тұту/ туу – ер жету– өлу</w:t>
      </w:r>
      <w:r w:rsidRPr="006B5284">
        <w:rPr>
          <w:rFonts w:ascii="Times New Roman" w:eastAsia="Times New Roman" w:hAnsi="Times New Roman" w:cs="Times New Roman"/>
          <w:sz w:val="28"/>
          <w:szCs w:val="28"/>
          <w:lang w:val="kk-KZ"/>
        </w:rPr>
        <w:t>) ұлттық кодталған әлем</w:t>
      </w:r>
      <w:r w:rsidR="00C24138" w:rsidRPr="006B5284">
        <w:rPr>
          <w:rFonts w:ascii="Times New Roman" w:eastAsia="Times New Roman" w:hAnsi="Times New Roman" w:cs="Times New Roman"/>
          <w:sz w:val="28"/>
          <w:szCs w:val="28"/>
          <w:lang w:val="kk-KZ"/>
        </w:rPr>
        <w:t>нің фольклорлық-тілдік</w:t>
      </w:r>
      <w:r w:rsidRPr="006B5284">
        <w:rPr>
          <w:rFonts w:ascii="Times New Roman" w:eastAsia="Times New Roman" w:hAnsi="Times New Roman" w:cs="Times New Roman"/>
          <w:sz w:val="28"/>
          <w:szCs w:val="28"/>
          <w:lang w:val="kk-KZ"/>
        </w:rPr>
        <w:t xml:space="preserve"> бейнесінің концептуалды-когнитивтік ерекшеліктерін анықтау</w:t>
      </w:r>
      <w:r w:rsidR="0006451C">
        <w:rPr>
          <w:rFonts w:ascii="Times New Roman" w:eastAsia="Times New Roman" w:hAnsi="Times New Roman" w:cs="Times New Roman"/>
          <w:sz w:val="28"/>
          <w:szCs w:val="28"/>
          <w:lang w:val="kk-KZ"/>
        </w:rPr>
        <w:t>.</w:t>
      </w:r>
    </w:p>
    <w:p w14:paraId="6B5AA9C6" w14:textId="6EB76620" w:rsidR="000B46EF" w:rsidRPr="006B5284" w:rsidRDefault="000B46EF"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Ғұрыптық мәтіндер негізінде этнопсихолингвистикалық деректерді жинақтап, олардың мәдени контексте қызмет ету заңдылықтарын жүйелеу</w:t>
      </w:r>
      <w:r w:rsidR="0006451C">
        <w:rPr>
          <w:rFonts w:ascii="Times New Roman" w:eastAsia="Times New Roman" w:hAnsi="Times New Roman" w:cs="Times New Roman"/>
          <w:sz w:val="28"/>
          <w:szCs w:val="28"/>
          <w:lang w:val="kk-KZ"/>
        </w:rPr>
        <w:t>.</w:t>
      </w:r>
    </w:p>
    <w:p w14:paraId="6CCC4990" w14:textId="77777777" w:rsidR="000B46EF" w:rsidRPr="006B5284" w:rsidRDefault="000B46EF" w:rsidP="00680624">
      <w:pPr>
        <w:numPr>
          <w:ilvl w:val="0"/>
          <w:numId w:val="20"/>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Ғұрыптық фольклор мәтіндеріндегі дәстүрлі модельдер мен символдардың қазіргі заманғы (урбанизация, медиа, әлеуметтік желілер т.б. ықпалымен) трансформация үдерістерін анықтап, жаңаша интерпретацияларын сипаттау.</w:t>
      </w:r>
    </w:p>
    <w:p w14:paraId="2A93CB2C" w14:textId="04221AA7" w:rsidR="00F10088" w:rsidRPr="006B5284" w:rsidRDefault="0097378A" w:rsidP="00680624">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 xml:space="preserve">Зерттеу нысаны.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 мәтіндері және ұлттық кодталған ғұрыптық лексика. </w:t>
      </w:r>
    </w:p>
    <w:p w14:paraId="02E62523" w14:textId="7D822A7B" w:rsidR="00F10088" w:rsidRPr="006B5284" w:rsidRDefault="0097378A" w:rsidP="00680624">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Зерттеу пәні.</w:t>
      </w:r>
      <w:r w:rsidRPr="006B5284">
        <w:rPr>
          <w:rFonts w:ascii="Times New Roman" w:hAnsi="Times New Roman" w:cs="Times New Roman"/>
          <w:sz w:val="28"/>
          <w:szCs w:val="28"/>
          <w:lang w:val="kk-KZ"/>
        </w:rPr>
        <w:t xml:space="preserve">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ндағы әлемнің </w:t>
      </w:r>
      <w:r w:rsidR="002A5D92" w:rsidRPr="006B5284">
        <w:rPr>
          <w:rFonts w:ascii="Times New Roman" w:hAnsi="Times New Roman" w:cs="Times New Roman"/>
          <w:sz w:val="28"/>
          <w:szCs w:val="28"/>
          <w:lang w:val="kk-KZ"/>
        </w:rPr>
        <w:t>фольклорлық-</w:t>
      </w:r>
      <w:r w:rsidRPr="006B5284">
        <w:rPr>
          <w:rFonts w:ascii="Times New Roman" w:hAnsi="Times New Roman" w:cs="Times New Roman"/>
          <w:sz w:val="28"/>
          <w:szCs w:val="28"/>
          <w:lang w:val="kk-KZ"/>
        </w:rPr>
        <w:t xml:space="preserve">тілдік бейнесі, ғұрып фольклорындағы тілдік бірліктердің этномәдени сипаты және ұлттың менталдық ерекшеліктері, ұлттық код ретіндегі ғұрыптық лексикалық бірліктердің семантикалық аспектілері, этнолингвистикалық сипаты, этимологиясы зерттеледі. </w:t>
      </w:r>
    </w:p>
    <w:p w14:paraId="522B7480" w14:textId="7D1C4D06" w:rsidR="00F10088" w:rsidRPr="006B5284" w:rsidRDefault="00562BC1" w:rsidP="00680624">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Отбасы ғұрып фольклоры</w:t>
      </w:r>
      <w:r w:rsidR="0097378A" w:rsidRPr="006B5284">
        <w:rPr>
          <w:rFonts w:ascii="Times New Roman" w:eastAsia="Times New Roman" w:hAnsi="Times New Roman" w:cs="Times New Roman"/>
          <w:sz w:val="28"/>
          <w:szCs w:val="28"/>
          <w:lang w:val="kk-KZ"/>
        </w:rPr>
        <w:t xml:space="preserve"> тілінің лингвистикалық жүйесі, этномәдени тілдік бірліктер, ұлттың менталдық ерекшеліктері кодталған ұлттық, мәдени лексикалық бірліктер, танымдық механизмдер, менталдық, әлемнің </w:t>
      </w:r>
      <w:r w:rsidR="00267AC2" w:rsidRPr="006B5284">
        <w:rPr>
          <w:rFonts w:ascii="Times New Roman" w:eastAsia="Times New Roman" w:hAnsi="Times New Roman" w:cs="Times New Roman"/>
          <w:sz w:val="28"/>
          <w:szCs w:val="28"/>
          <w:lang w:val="kk-KZ"/>
        </w:rPr>
        <w:t>фольклорлық-</w:t>
      </w:r>
      <w:r w:rsidR="0097378A" w:rsidRPr="006B5284">
        <w:rPr>
          <w:rFonts w:ascii="Times New Roman" w:eastAsia="Times New Roman" w:hAnsi="Times New Roman" w:cs="Times New Roman"/>
          <w:sz w:val="28"/>
          <w:szCs w:val="28"/>
          <w:lang w:val="kk-KZ"/>
        </w:rPr>
        <w:t xml:space="preserve">тілдік бейнесі зерттеледі. </w:t>
      </w:r>
    </w:p>
    <w:p w14:paraId="68212299" w14:textId="2CC5CABA" w:rsidR="00F10088" w:rsidRPr="006B5284" w:rsidRDefault="0097378A" w:rsidP="00680624">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 xml:space="preserve">Зерттеудің теориялық және әдіснамалық негізі </w:t>
      </w:r>
      <w:r w:rsidRPr="006B5284">
        <w:rPr>
          <w:rFonts w:ascii="Times New Roman" w:hAnsi="Times New Roman" w:cs="Times New Roman"/>
          <w:sz w:val="28"/>
          <w:szCs w:val="28"/>
          <w:lang w:val="kk-KZ"/>
        </w:rPr>
        <w:t>«ғұрыптық рәсімнен – тілге»,</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«тілден – фольклорға», «таңбадан – мәнге» қарай талдауды тірек етеді. Фольклор саласына қатысты ғылыми теориялар (К.</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Ісләмжанұлы, В.В.</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Радлов, Н.И.</w:t>
      </w:r>
      <w:r w:rsidR="0006451C">
        <w:rPr>
          <w:rFonts w:ascii="Times New Roman" w:hAnsi="Times New Roman" w:cs="Times New Roman"/>
          <w:sz w:val="28"/>
          <w:szCs w:val="28"/>
          <w:lang w:val="kk-KZ"/>
        </w:rPr>
        <w:t> </w:t>
      </w:r>
      <w:r w:rsidRPr="006B5284">
        <w:rPr>
          <w:rFonts w:ascii="Times New Roman" w:hAnsi="Times New Roman" w:cs="Times New Roman"/>
          <w:sz w:val="28"/>
          <w:szCs w:val="28"/>
          <w:lang w:val="kk-KZ"/>
        </w:rPr>
        <w:t>Гродеков, Ә. Диваев, Ы.</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Алтынсарин, Г.Н.</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Потанин, А.Е.</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Алекторов, Ш.</w:t>
      </w:r>
      <w:r w:rsidR="0006451C">
        <w:rPr>
          <w:rFonts w:ascii="Times New Roman" w:hAnsi="Times New Roman" w:cs="Times New Roman"/>
          <w:sz w:val="28"/>
          <w:szCs w:val="28"/>
          <w:lang w:val="kk-KZ"/>
        </w:rPr>
        <w:t> </w:t>
      </w:r>
      <w:r w:rsidRPr="006B5284">
        <w:rPr>
          <w:rFonts w:ascii="Times New Roman" w:hAnsi="Times New Roman" w:cs="Times New Roman"/>
          <w:sz w:val="28"/>
          <w:szCs w:val="28"/>
          <w:lang w:val="kk-KZ"/>
        </w:rPr>
        <w:t>Уәлиханов, А.</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Байтұрсы</w:t>
      </w:r>
      <w:r w:rsidR="00B06501" w:rsidRPr="006B5284">
        <w:rPr>
          <w:rFonts w:ascii="Times New Roman" w:hAnsi="Times New Roman" w:cs="Times New Roman"/>
          <w:sz w:val="28"/>
          <w:szCs w:val="28"/>
          <w:lang w:val="kk-KZ"/>
        </w:rPr>
        <w:t>нұлы</w:t>
      </w:r>
      <w:r w:rsidRPr="006B5284">
        <w:rPr>
          <w:rFonts w:ascii="Times New Roman" w:hAnsi="Times New Roman" w:cs="Times New Roman"/>
          <w:sz w:val="28"/>
          <w:szCs w:val="28"/>
          <w:lang w:val="kk-KZ"/>
        </w:rPr>
        <w:t>, Б.</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Абылқасымов), этнолингвистика мәселелері бойынша (Н.И.</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Толстой, С.М.</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Толстая, Ә. Қайдар, М.</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Копыленко, Е.</w:t>
      </w:r>
      <w:r w:rsidR="0006451C">
        <w:rPr>
          <w:rFonts w:ascii="Times New Roman" w:hAnsi="Times New Roman" w:cs="Times New Roman"/>
          <w:sz w:val="28"/>
          <w:szCs w:val="28"/>
          <w:lang w:val="kk-KZ"/>
        </w:rPr>
        <w:t> </w:t>
      </w:r>
      <w:r w:rsidRPr="006B5284">
        <w:rPr>
          <w:rFonts w:ascii="Times New Roman" w:hAnsi="Times New Roman" w:cs="Times New Roman"/>
          <w:sz w:val="28"/>
          <w:szCs w:val="28"/>
          <w:lang w:val="kk-KZ"/>
        </w:rPr>
        <w:t>Жанпейісов), лингвомәдениеттану саласы бойынша (Н.</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Уәли, В.А.</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Маслова, Ж. Манкеева), когнитивтік лингвистика мәселелері бойынша (Е.С.</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Кубрякова, Ю.Д. Апресян) еңбектері басшылыққа алынды.</w:t>
      </w:r>
    </w:p>
    <w:p w14:paraId="5A393F17" w14:textId="494B8971" w:rsidR="00F10088" w:rsidRPr="006B5284" w:rsidRDefault="0097378A" w:rsidP="00680624">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Зерттеудің фактологиялық материалдарының негізін</w:t>
      </w:r>
      <w:r w:rsidRPr="006B5284">
        <w:rPr>
          <w:rFonts w:ascii="Times New Roman" w:hAnsi="Times New Roman" w:cs="Times New Roman"/>
          <w:sz w:val="28"/>
          <w:szCs w:val="28"/>
          <w:lang w:val="kk-KZ"/>
        </w:rPr>
        <w:t xml:space="preserve"> «Бабалар сөзі» жүзтомдығы: Т.72: Балалар фольклоры; Т.90: Ғұрыптық фольклор; Т.91: Ғұрыптық фольклор; Т.9</w:t>
      </w:r>
      <w:r w:rsidR="00661DFA" w:rsidRPr="006B528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 Магиялық фольклор; </w:t>
      </w:r>
      <w:r w:rsidR="00874216" w:rsidRPr="006B5284">
        <w:rPr>
          <w:rFonts w:ascii="Times New Roman" w:hAnsi="Times New Roman" w:cs="Times New Roman"/>
          <w:sz w:val="28"/>
          <w:szCs w:val="28"/>
          <w:lang w:val="kk-KZ"/>
        </w:rPr>
        <w:t xml:space="preserve">онлайн ассоциативті эксперимент (Google Forms негізінде) нәтижелері, </w:t>
      </w:r>
      <w:r w:rsidRPr="006B5284">
        <w:rPr>
          <w:rFonts w:ascii="Times New Roman" w:hAnsi="Times New Roman" w:cs="Times New Roman"/>
          <w:sz w:val="28"/>
          <w:szCs w:val="28"/>
          <w:lang w:val="kk-KZ"/>
        </w:rPr>
        <w:t xml:space="preserve">ХХ ғасырдың басынан бастап жарияланған көркем шығармалар құрайды. </w:t>
      </w:r>
    </w:p>
    <w:p w14:paraId="31C5D625" w14:textId="65C29F57" w:rsidR="009E567C" w:rsidRPr="006B5284" w:rsidRDefault="0097378A" w:rsidP="00680624">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Зерттеу әдістері.</w:t>
      </w:r>
      <w:r w:rsidRPr="006B5284">
        <w:rPr>
          <w:rFonts w:ascii="Times New Roman" w:hAnsi="Times New Roman" w:cs="Times New Roman"/>
          <w:sz w:val="28"/>
          <w:szCs w:val="28"/>
          <w:lang w:val="kk-KZ"/>
        </w:rPr>
        <w:t xml:space="preserve"> </w:t>
      </w:r>
      <w:r w:rsidR="00562BC1" w:rsidRPr="006B5284">
        <w:rPr>
          <w:rStyle w:val="fontstyle41"/>
          <w:rFonts w:ascii="Times New Roman" w:hAnsi="Times New Roman" w:cs="Times New Roman"/>
          <w:color w:val="auto"/>
          <w:sz w:val="28"/>
          <w:szCs w:val="28"/>
          <w:lang w:val="kk-KZ"/>
        </w:rPr>
        <w:t>Отбасы ғұрып фольклоры</w:t>
      </w:r>
      <w:r w:rsidRPr="006B5284">
        <w:rPr>
          <w:rFonts w:ascii="Times New Roman" w:hAnsi="Times New Roman" w:cs="Times New Roman"/>
          <w:sz w:val="28"/>
          <w:szCs w:val="28"/>
          <w:lang w:val="kk-KZ"/>
        </w:rPr>
        <w:t>н лингвистикалық тұрғыда зерттеу баяндау, салыстырмалы-тарихи, жүйелеу, ішкі реконструкция, сыртқы реконструкция, диахрониялық, синхрониялық әдістері арқылы іске асырылды. Осы әдістерге сай, ақпараттық, этимологиялық, мәтіндік, семалық, концептілік, контекстік талдау қолданылды. Негізгі зерттеу нәтижесінің қорытындысы ғұрыптық фольклор және көркем шығармаларға талдау жасау арқылы орындалды.</w:t>
      </w:r>
    </w:p>
    <w:p w14:paraId="7ADC535F" w14:textId="77777777" w:rsidR="00F10088" w:rsidRPr="006B5284" w:rsidRDefault="0097378A" w:rsidP="00680624">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Зерттеудің жаңалығы</w:t>
      </w:r>
      <w:r w:rsidRPr="006B5284">
        <w:rPr>
          <w:rFonts w:ascii="Times New Roman" w:hAnsi="Times New Roman" w:cs="Times New Roman"/>
          <w:sz w:val="28"/>
          <w:szCs w:val="28"/>
          <w:lang w:val="kk-KZ"/>
        </w:rPr>
        <w:t xml:space="preserve">: </w:t>
      </w:r>
    </w:p>
    <w:p w14:paraId="71775301" w14:textId="0CF07DF4" w:rsidR="00F10088" w:rsidRPr="006B5284" w:rsidRDefault="00562BC1"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Отбасы ғұрып фольклоры</w:t>
      </w:r>
      <w:r w:rsidR="0097378A" w:rsidRPr="006B5284">
        <w:rPr>
          <w:rFonts w:ascii="Times New Roman" w:hAnsi="Times New Roman"/>
          <w:sz w:val="28"/>
          <w:szCs w:val="28"/>
          <w:lang w:val="kk-KZ"/>
        </w:rPr>
        <w:t xml:space="preserve">ның </w:t>
      </w:r>
      <w:r w:rsidR="00E75160" w:rsidRPr="006B5284">
        <w:rPr>
          <w:rFonts w:ascii="Times New Roman" w:hAnsi="Times New Roman"/>
          <w:sz w:val="28"/>
          <w:szCs w:val="28"/>
          <w:lang w:val="kk-KZ"/>
        </w:rPr>
        <w:t>лексикасы</w:t>
      </w:r>
      <w:r w:rsidR="0097378A" w:rsidRPr="006B5284">
        <w:rPr>
          <w:rFonts w:ascii="Times New Roman" w:hAnsi="Times New Roman"/>
          <w:sz w:val="28"/>
          <w:szCs w:val="28"/>
          <w:lang w:val="kk-KZ"/>
        </w:rPr>
        <w:t xml:space="preserve"> тілтану принциптеріне сай ұлттық-</w:t>
      </w:r>
      <w:r w:rsidR="00477D87" w:rsidRPr="006B5284">
        <w:rPr>
          <w:rFonts w:ascii="Times New Roman" w:hAnsi="Times New Roman"/>
          <w:sz w:val="28"/>
          <w:szCs w:val="28"/>
          <w:lang w:val="kk-KZ"/>
        </w:rPr>
        <w:t>мәдени</w:t>
      </w:r>
      <w:r w:rsidR="0097378A" w:rsidRPr="006B5284">
        <w:rPr>
          <w:rFonts w:ascii="Times New Roman" w:hAnsi="Times New Roman"/>
          <w:sz w:val="28"/>
          <w:szCs w:val="28"/>
          <w:lang w:val="kk-KZ"/>
        </w:rPr>
        <w:t xml:space="preserve"> код ретінде зерттеліп, тілдік таңбаның ұлттық түйіні - тілдік-семантикалық код және мәдени код болып танылды. </w:t>
      </w:r>
      <w:r w:rsidRPr="006B5284">
        <w:rPr>
          <w:rFonts w:ascii="Times New Roman" w:hAnsi="Times New Roman"/>
          <w:sz w:val="28"/>
          <w:szCs w:val="28"/>
          <w:lang w:val="kk-KZ"/>
        </w:rPr>
        <w:t>Отбасы ғұрып фольклоры</w:t>
      </w:r>
      <w:r w:rsidR="0097378A" w:rsidRPr="006B5284">
        <w:rPr>
          <w:rFonts w:ascii="Times New Roman" w:hAnsi="Times New Roman"/>
          <w:sz w:val="28"/>
          <w:szCs w:val="28"/>
          <w:lang w:val="kk-KZ"/>
        </w:rPr>
        <w:t xml:space="preserve"> шығармаларындағы ұлттық код осы екі тармақпен ашылып, </w:t>
      </w:r>
      <w:r w:rsidR="00C0775E" w:rsidRPr="006B5284">
        <w:rPr>
          <w:rFonts w:ascii="Times New Roman" w:hAnsi="Times New Roman"/>
          <w:sz w:val="28"/>
          <w:szCs w:val="28"/>
          <w:lang w:val="kk-KZ"/>
        </w:rPr>
        <w:t xml:space="preserve"> мәні </w:t>
      </w:r>
      <w:r w:rsidR="0097378A" w:rsidRPr="006B5284">
        <w:rPr>
          <w:rFonts w:ascii="Times New Roman" w:hAnsi="Times New Roman"/>
          <w:sz w:val="28"/>
          <w:szCs w:val="28"/>
          <w:lang w:val="kk-KZ"/>
        </w:rPr>
        <w:t>ажыраты</w:t>
      </w:r>
      <w:r w:rsidR="00C0775E" w:rsidRPr="006B5284">
        <w:rPr>
          <w:rFonts w:ascii="Times New Roman" w:hAnsi="Times New Roman"/>
          <w:sz w:val="28"/>
          <w:szCs w:val="28"/>
          <w:lang w:val="kk-KZ"/>
        </w:rPr>
        <w:t>лды</w:t>
      </w:r>
      <w:r w:rsidR="0097378A" w:rsidRPr="006B5284">
        <w:rPr>
          <w:rFonts w:ascii="Times New Roman" w:hAnsi="Times New Roman"/>
          <w:sz w:val="28"/>
          <w:szCs w:val="28"/>
          <w:lang w:val="kk-KZ"/>
        </w:rPr>
        <w:t xml:space="preserve">. </w:t>
      </w:r>
    </w:p>
    <w:p w14:paraId="09B831FF" w14:textId="12C0E2A8" w:rsidR="00F10088" w:rsidRPr="006B5284" w:rsidRDefault="0097378A"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eastAsia="Times New Roman" w:hAnsi="Times New Roman"/>
          <w:sz w:val="28"/>
          <w:szCs w:val="28"/>
          <w:lang w:val="kk-KZ"/>
        </w:rPr>
        <w:t>Отбасы ғұрып фольклорында кездесетін тілдік бірліктердің этномәдени мазмұны жан-жақты талданып, олардың ұлттық сана мен мәдениетті бейнелеудегі рөлі айқындалды.</w:t>
      </w:r>
      <w:r w:rsidR="0067727E" w:rsidRPr="006B5284">
        <w:rPr>
          <w:rFonts w:ascii="Times New Roman" w:eastAsia="Times New Roman" w:hAnsi="Times New Roman"/>
          <w:sz w:val="28"/>
          <w:szCs w:val="28"/>
          <w:lang w:val="kk-KZ"/>
        </w:rPr>
        <w:t xml:space="preserve"> </w:t>
      </w:r>
      <w:r w:rsidRPr="006B5284">
        <w:rPr>
          <w:rFonts w:ascii="Times New Roman" w:eastAsia="Times New Roman" w:hAnsi="Times New Roman"/>
          <w:sz w:val="28"/>
          <w:szCs w:val="28"/>
          <w:lang w:val="kk-KZ"/>
        </w:rPr>
        <w:t>Тіл мен мәдениет байланысы жаңа ғылыми деңгейде қарастырылып, мәдени ұғымдардың тілдік репрезентациясы тереңірек ашылды.</w:t>
      </w:r>
    </w:p>
    <w:p w14:paraId="353693A0" w14:textId="43DFAF45" w:rsidR="00594E45" w:rsidRPr="006B5284" w:rsidRDefault="00594E45"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eastAsia="Times New Roman" w:hAnsi="Times New Roman"/>
          <w:sz w:val="28"/>
          <w:szCs w:val="28"/>
          <w:lang w:val="kk-KZ"/>
        </w:rPr>
        <w:t>Отбасы ғұрып фольклоры мифологиялық дүниетаным, антропология, этнографиялық байланыстар типологиясы негізін басшылыққа алып, қарастырылды.</w:t>
      </w:r>
    </w:p>
    <w:p w14:paraId="7A62B503" w14:textId="15856731" w:rsidR="00F10088" w:rsidRPr="006B5284" w:rsidRDefault="0097378A"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Зерттеу жұмысы отбасы ғұрып фольклоры мәтіндерін семиотикалық жүйе ретінде қарастыруды ұсынады. Бұл тұрғыда ғұрыптық фольклор белгілі бір таңбалар мен белгілер жүйесі арқылы ұлттық дүниетаным, моральдық-этикалық нормалар мен мәдени құндылықтарды ұрпаққа жеткізудің тетігі ретінде қарастырылады. </w:t>
      </w:r>
      <w:r w:rsidR="00C7679A" w:rsidRPr="006B5284">
        <w:rPr>
          <w:rFonts w:ascii="Times New Roman" w:hAnsi="Times New Roman"/>
          <w:sz w:val="28"/>
          <w:szCs w:val="28"/>
          <w:lang w:val="kk-KZ"/>
        </w:rPr>
        <w:t xml:space="preserve">Үштік цикл: туу </w:t>
      </w:r>
      <w:r w:rsidR="00C7679A" w:rsidRPr="006B5284">
        <w:rPr>
          <w:rFonts w:ascii="Times New Roman" w:hAnsi="Times New Roman"/>
          <w:i/>
          <w:sz w:val="28"/>
          <w:szCs w:val="28"/>
          <w:lang w:val="kk-KZ"/>
        </w:rPr>
        <w:t xml:space="preserve">– </w:t>
      </w:r>
      <w:r w:rsidR="00C7679A" w:rsidRPr="006B5284">
        <w:rPr>
          <w:rFonts w:ascii="Times New Roman" w:hAnsi="Times New Roman"/>
          <w:sz w:val="28"/>
          <w:szCs w:val="28"/>
          <w:lang w:val="kk-KZ"/>
        </w:rPr>
        <w:t xml:space="preserve">ер жету </w:t>
      </w:r>
      <w:r w:rsidR="00C7679A" w:rsidRPr="006B5284">
        <w:rPr>
          <w:rFonts w:ascii="Times New Roman" w:hAnsi="Times New Roman"/>
          <w:i/>
          <w:sz w:val="28"/>
          <w:szCs w:val="28"/>
          <w:lang w:val="kk-KZ"/>
        </w:rPr>
        <w:t xml:space="preserve">– </w:t>
      </w:r>
      <w:r w:rsidR="00C7679A" w:rsidRPr="006B5284">
        <w:rPr>
          <w:rFonts w:ascii="Times New Roman" w:hAnsi="Times New Roman"/>
          <w:sz w:val="28"/>
          <w:szCs w:val="28"/>
          <w:lang w:val="kk-KZ"/>
        </w:rPr>
        <w:t>өлу,</w:t>
      </w:r>
      <w:r w:rsidRPr="006B5284">
        <w:rPr>
          <w:rFonts w:ascii="Times New Roman" w:hAnsi="Times New Roman"/>
          <w:sz w:val="28"/>
          <w:szCs w:val="28"/>
          <w:lang w:val="kk-KZ"/>
        </w:rPr>
        <w:t xml:space="preserve"> </w:t>
      </w:r>
      <w:r w:rsidRPr="006B5284">
        <w:rPr>
          <w:rFonts w:ascii="Times New Roman" w:hAnsi="Times New Roman"/>
          <w:i/>
          <w:sz w:val="28"/>
          <w:szCs w:val="28"/>
          <w:lang w:val="kk-KZ"/>
        </w:rPr>
        <w:t>«тұсау кесу», «беташар», «</w:t>
      </w:r>
      <w:r w:rsidR="00BA2539" w:rsidRPr="006B5284">
        <w:rPr>
          <w:rFonts w:ascii="Times New Roman" w:hAnsi="Times New Roman"/>
          <w:i/>
          <w:sz w:val="28"/>
          <w:szCs w:val="28"/>
          <w:lang w:val="kk-KZ"/>
        </w:rPr>
        <w:t>жоқтау</w:t>
      </w:r>
      <w:r w:rsidRPr="006B5284">
        <w:rPr>
          <w:rFonts w:ascii="Times New Roman" w:hAnsi="Times New Roman"/>
          <w:i/>
          <w:sz w:val="28"/>
          <w:szCs w:val="28"/>
          <w:lang w:val="kk-KZ"/>
        </w:rPr>
        <w:t>»</w:t>
      </w:r>
      <w:r w:rsidRPr="006B5284">
        <w:rPr>
          <w:rFonts w:ascii="Times New Roman" w:hAnsi="Times New Roman"/>
          <w:sz w:val="28"/>
          <w:szCs w:val="28"/>
          <w:lang w:val="kk-KZ"/>
        </w:rPr>
        <w:t xml:space="preserve"> сынды ғұрыптар өзіндік тілдік құрылымы мен символдық мәні бар тұрақты формулаларға негізделген. Фольклорлық формулалар мен семиотикалық құрылымдар арқылы қоғамның тарихи жады, рухани тәжірибесі және мәдени мұрасы басшылыққа алынып, </w:t>
      </w:r>
      <w:r w:rsidRPr="006B5284">
        <w:rPr>
          <w:rFonts w:ascii="Times New Roman" w:hAnsi="Times New Roman"/>
          <w:i/>
          <w:sz w:val="28"/>
          <w:szCs w:val="28"/>
          <w:lang w:val="kk-KZ"/>
        </w:rPr>
        <w:t>«ғұрыптық рәсімнен – тілге»,</w:t>
      </w:r>
      <w:r w:rsidRPr="006B5284">
        <w:rPr>
          <w:rFonts w:ascii="Times New Roman" w:hAnsi="Times New Roman"/>
          <w:b/>
          <w:i/>
          <w:sz w:val="28"/>
          <w:szCs w:val="28"/>
          <w:lang w:val="kk-KZ"/>
        </w:rPr>
        <w:t xml:space="preserve"> </w:t>
      </w:r>
      <w:r w:rsidRPr="006B5284">
        <w:rPr>
          <w:rFonts w:ascii="Times New Roman" w:hAnsi="Times New Roman"/>
          <w:i/>
          <w:sz w:val="28"/>
          <w:szCs w:val="28"/>
          <w:lang w:val="kk-KZ"/>
        </w:rPr>
        <w:t xml:space="preserve">«тілден – фольклорға», «таңбадан – мәнге» </w:t>
      </w:r>
      <w:r w:rsidRPr="006B5284">
        <w:rPr>
          <w:rFonts w:ascii="Times New Roman" w:hAnsi="Times New Roman"/>
          <w:sz w:val="28"/>
          <w:szCs w:val="28"/>
          <w:lang w:val="kk-KZ"/>
        </w:rPr>
        <w:t xml:space="preserve">қарай талдау жасалды. </w:t>
      </w:r>
    </w:p>
    <w:p w14:paraId="4878ABFA" w14:textId="68B06ADA" w:rsidR="006724A8" w:rsidRPr="006B5284" w:rsidRDefault="0097378A"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eastAsia="Times New Roman" w:hAnsi="Times New Roman"/>
          <w:sz w:val="28"/>
          <w:szCs w:val="28"/>
          <w:lang w:val="kk-KZ"/>
        </w:rPr>
        <w:t xml:space="preserve">Ғылыми жаңалық ретінде отбасы ғұрып фольклорында гендерлік рөлдер мен отбасы құрылымының тілдік көрінісін зерттеу ұсынылды. Бұл зерттеу отбасы ғұрыптарының гендерлік қырларын айқындап, қазақ қоғамында әйел мен еркектің орны мен рөлін көрсетеді. </w:t>
      </w:r>
    </w:p>
    <w:p w14:paraId="28DB7798" w14:textId="0EFFA615" w:rsidR="006724A8" w:rsidRPr="006B5284" w:rsidRDefault="00C52D96"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Отбасы ғұрып фольклоры</w:t>
      </w:r>
      <w:r w:rsidR="006724A8" w:rsidRPr="006B5284">
        <w:rPr>
          <w:rFonts w:ascii="Times New Roman" w:hAnsi="Times New Roman"/>
          <w:sz w:val="28"/>
          <w:szCs w:val="28"/>
          <w:lang w:val="kk-KZ"/>
        </w:rPr>
        <w:t xml:space="preserve"> мәтіндеріне тән келесі белгілер зерделенді: ғұрыптық факт болып табылады; ғұрыпты сүйемелдеуімен ерекшеленеді; рефлексия тудырады; ойға кодталған ақпаратты береді; қабылдау инварианты қалыптасқан; метафор</w:t>
      </w:r>
      <w:r w:rsidR="0067727E" w:rsidRPr="006B5284">
        <w:rPr>
          <w:rFonts w:ascii="Times New Roman" w:hAnsi="Times New Roman"/>
          <w:sz w:val="28"/>
          <w:szCs w:val="28"/>
          <w:lang w:val="kk-KZ"/>
        </w:rPr>
        <w:t>а</w:t>
      </w:r>
      <w:r w:rsidR="006724A8" w:rsidRPr="006B5284">
        <w:rPr>
          <w:rFonts w:ascii="Times New Roman" w:hAnsi="Times New Roman"/>
          <w:sz w:val="28"/>
          <w:szCs w:val="28"/>
          <w:lang w:val="kk-KZ"/>
        </w:rPr>
        <w:t>ланған; ассоциациялық өрісі кең.</w:t>
      </w:r>
    </w:p>
    <w:p w14:paraId="6AE78C9E" w14:textId="7FED76CA" w:rsidR="00C52D96" w:rsidRPr="006B5284" w:rsidRDefault="00C52D96"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Концепт анықтауда ментал</w:t>
      </w:r>
      <w:r w:rsidR="00A32604" w:rsidRPr="006B5284">
        <w:rPr>
          <w:rFonts w:ascii="Times New Roman" w:hAnsi="Times New Roman"/>
          <w:sz w:val="28"/>
          <w:szCs w:val="28"/>
          <w:lang w:val="kk-KZ"/>
        </w:rPr>
        <w:t>дық</w:t>
      </w:r>
      <w:r w:rsidRPr="006B5284">
        <w:rPr>
          <w:rFonts w:ascii="Times New Roman" w:hAnsi="Times New Roman"/>
          <w:sz w:val="28"/>
          <w:szCs w:val="28"/>
          <w:lang w:val="kk-KZ"/>
        </w:rPr>
        <w:t xml:space="preserve"> репрезентациясына лингвостатистикалық талдаулар арқау болып, жиі қолданылатын тілдік бірліктер</w:t>
      </w:r>
      <w:r w:rsidR="00E75160" w:rsidRPr="006B5284">
        <w:rPr>
          <w:rFonts w:ascii="Times New Roman" w:hAnsi="Times New Roman"/>
          <w:sz w:val="28"/>
          <w:szCs w:val="28"/>
          <w:lang w:val="kk-KZ"/>
        </w:rPr>
        <w:t xml:space="preserve"> </w:t>
      </w:r>
      <w:r w:rsidR="00956013" w:rsidRPr="006B5284">
        <w:rPr>
          <w:rFonts w:ascii="Times New Roman" w:hAnsi="Times New Roman"/>
          <w:sz w:val="28"/>
          <w:szCs w:val="28"/>
          <w:lang w:val="kk-KZ"/>
        </w:rPr>
        <w:t>(тілдік бірліктердің сандық жиілігі анықталды)</w:t>
      </w:r>
      <w:r w:rsidRPr="006B5284">
        <w:rPr>
          <w:rFonts w:ascii="Times New Roman" w:hAnsi="Times New Roman"/>
          <w:sz w:val="28"/>
          <w:szCs w:val="28"/>
          <w:lang w:val="kk-KZ"/>
        </w:rPr>
        <w:t xml:space="preserve"> концепт дәрежесінде белгіленді.</w:t>
      </w:r>
    </w:p>
    <w:p w14:paraId="0B40C2E7" w14:textId="485C29EA" w:rsidR="0067727E" w:rsidRPr="006B5284" w:rsidRDefault="0067727E"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Отбасы ғұрып фольклоры тарихи құндылық ретінде таңылып, бүгінгі қоғамдағы маңызы айқындалып, тәуелсіздік кезеңіндегі жаңғыру үрдістері мен жаһандану жағдайындағы жетістіктері және өзекті мәселелері сараланды.</w:t>
      </w:r>
    </w:p>
    <w:p w14:paraId="6E7626DA" w14:textId="66C036B4" w:rsidR="00F10088" w:rsidRPr="006B5284" w:rsidRDefault="0097378A" w:rsidP="0006451C">
      <w:pPr>
        <w:pStyle w:val="af3"/>
        <w:numPr>
          <w:ilvl w:val="0"/>
          <w:numId w:val="114"/>
        </w:numPr>
        <w:tabs>
          <w:tab w:val="left" w:pos="709"/>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Қазақ филологиясында қалыптасып келе жатқан этнолингвистика және лингвомәдениеттану жетістіктері </w:t>
      </w:r>
      <w:r w:rsidR="00562BC1" w:rsidRPr="006B5284">
        <w:rPr>
          <w:rFonts w:ascii="Times New Roman" w:hAnsi="Times New Roman"/>
          <w:sz w:val="28"/>
          <w:szCs w:val="28"/>
          <w:lang w:val="kk-KZ"/>
        </w:rPr>
        <w:t>отбасы ғұрып фольклоры</w:t>
      </w:r>
      <w:r w:rsidRPr="006B5284">
        <w:rPr>
          <w:rFonts w:ascii="Times New Roman" w:hAnsi="Times New Roman"/>
          <w:sz w:val="28"/>
          <w:szCs w:val="28"/>
          <w:lang w:val="kk-KZ"/>
        </w:rPr>
        <w:t xml:space="preserve">н зерттеуге алғаш рет қолданылды. Нақтырақ айтқанда, </w:t>
      </w:r>
      <w:r w:rsidR="00562BC1" w:rsidRPr="006B5284">
        <w:rPr>
          <w:rFonts w:ascii="Times New Roman" w:hAnsi="Times New Roman"/>
          <w:sz w:val="28"/>
          <w:szCs w:val="28"/>
          <w:lang w:val="kk-KZ"/>
        </w:rPr>
        <w:t>отбасы ғұрып фольклоры</w:t>
      </w:r>
      <w:r w:rsidRPr="006B5284">
        <w:rPr>
          <w:rFonts w:ascii="Times New Roman" w:hAnsi="Times New Roman"/>
          <w:sz w:val="28"/>
          <w:szCs w:val="28"/>
          <w:lang w:val="kk-KZ"/>
        </w:rPr>
        <w:t xml:space="preserve"> бірінші рет пәнаралық тұрғыдан ғылыми талдауға тартылып, парадигмалық интеграция көріністері анықталды. Диссертациялық зерттеу жұмысы бірыңғай тілдік зерттеуге жатпайды деуге де болады, фольклортану жетістіктері мен этнолингвистиканың әдіс-тәсілдерін бағдар еттік, фольклортану мен этнолингвистика салаларын түйістіруге талпыныс жасалды.</w:t>
      </w:r>
    </w:p>
    <w:p w14:paraId="45BD713B" w14:textId="1982B788" w:rsidR="00F10088" w:rsidRPr="006B5284" w:rsidRDefault="0097378A" w:rsidP="001A1E1E">
      <w:pPr>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 xml:space="preserve">Зерттеу жұмысының теориялық маңызы. </w:t>
      </w:r>
      <w:r w:rsidRPr="006B5284">
        <w:rPr>
          <w:rFonts w:ascii="Times New Roman" w:hAnsi="Times New Roman" w:cs="Times New Roman"/>
          <w:sz w:val="28"/>
          <w:szCs w:val="28"/>
          <w:lang w:val="kk-KZ"/>
        </w:rPr>
        <w:t xml:space="preserve">Зерттеу жұмысының нәтижелері мен тұжырымдары жалпы фольклорлық зерттеулер жасауға, фольклортану ғылымының аясын кеңейтуге ықпал етеді. Этнолингвистика, мәтін лингвистикасы, лингвофольклортану, лингвомәдениеттану, когнитивті лингвистика, прагмалингвистика </w:t>
      </w:r>
      <w:r w:rsidR="00E01101" w:rsidRPr="006B5284">
        <w:rPr>
          <w:rFonts w:ascii="Times New Roman" w:hAnsi="Times New Roman" w:cs="Times New Roman"/>
          <w:sz w:val="28"/>
          <w:szCs w:val="28"/>
          <w:lang w:val="kk-KZ"/>
        </w:rPr>
        <w:t>тәрізді ғылыми бағыттардың теориялық және қолданбалы мәселелерін айқындап, сол салаларда кешенді зерттеулер</w:t>
      </w:r>
      <w:r w:rsidR="00C81DB7" w:rsidRPr="006B5284">
        <w:rPr>
          <w:rFonts w:ascii="Times New Roman" w:hAnsi="Times New Roman" w:cs="Times New Roman"/>
          <w:sz w:val="28"/>
          <w:szCs w:val="28"/>
          <w:lang w:val="kk-KZ"/>
        </w:rPr>
        <w:t xml:space="preserve"> жүргізуге септігін тигізеді.</w:t>
      </w:r>
    </w:p>
    <w:p w14:paraId="0FADBDFA" w14:textId="77777777" w:rsidR="00F10088" w:rsidRPr="006B5284" w:rsidRDefault="0097378A" w:rsidP="00680624">
      <w:pPr>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Зерттеу жұмысының практикалық маңызы.</w:t>
      </w:r>
      <w:r w:rsidRPr="006B5284">
        <w:rPr>
          <w:rFonts w:ascii="Times New Roman" w:hAnsi="Times New Roman" w:cs="Times New Roman"/>
          <w:sz w:val="28"/>
          <w:szCs w:val="28"/>
          <w:lang w:val="kk-KZ"/>
        </w:rPr>
        <w:t xml:space="preserve"> Зерттеу нәтижелерін «Этнолингвистика», «Лингвомәдениеттану», «Лингвофольклортану», «Фольклорлық мәтін», «Этнопедагогика», «Интертекстуалдылық байланыс», «Көркем шығарма тілі» «Елтану» сияқты таңдау пәндері курстарына, оқу құралдарын жазуға, фольклор мен этимология, этнолексикология бойынша семинарларда, этимологиялық, түсіндірме сөздіктер түзу тәжірибесінде оқу-әдістемелік кешендер құрастыруға материал ретінде пайдалануға болады. </w:t>
      </w:r>
    </w:p>
    <w:p w14:paraId="175DD59F" w14:textId="2E05B382" w:rsidR="00F10088" w:rsidRPr="006B5284" w:rsidRDefault="0097378A" w:rsidP="00680624">
      <w:pPr>
        <w:pStyle w:val="ab"/>
        <w:spacing w:after="0"/>
        <w:ind w:right="276" w:firstLine="709"/>
        <w:jc w:val="both"/>
        <w:rPr>
          <w:rFonts w:eastAsia="Times New Roman"/>
          <w:sz w:val="28"/>
          <w:szCs w:val="28"/>
          <w:lang w:val="kk-KZ" w:eastAsia="en-US"/>
        </w:rPr>
      </w:pPr>
      <w:r w:rsidRPr="006B5284">
        <w:rPr>
          <w:b/>
          <w:bCs/>
          <w:sz w:val="28"/>
          <w:szCs w:val="28"/>
          <w:lang w:val="kk-KZ"/>
        </w:rPr>
        <w:t>Зерттеу бойынша қорғауға ұсынылатын негізгі тұжырымдар</w:t>
      </w:r>
      <w:r w:rsidR="0006451C">
        <w:rPr>
          <w:b/>
          <w:bCs/>
          <w:sz w:val="28"/>
          <w:szCs w:val="28"/>
          <w:lang w:val="kk-KZ"/>
        </w:rPr>
        <w:t>:</w:t>
      </w:r>
      <w:r w:rsidRPr="006B5284">
        <w:rPr>
          <w:rFonts w:eastAsia="Times New Roman"/>
          <w:b/>
          <w:sz w:val="28"/>
          <w:szCs w:val="28"/>
          <w:lang w:val="kk-KZ" w:eastAsia="en-US"/>
        </w:rPr>
        <w:t xml:space="preserve"> </w:t>
      </w:r>
    </w:p>
    <w:p w14:paraId="6FB96227" w14:textId="77777777" w:rsidR="00F10088" w:rsidRPr="006B5284" w:rsidRDefault="0097378A"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Ұлттық код ретіндегі отбасы ғұрып фольклорының мәні – қазақ халқының тарихи-мәдени жадында сақталған отбасы ғұрып фольклоры, яғни ғұрыптық мәтіндер арқылы берілетін ұлттық дүниетаным мен құндылықтар жүйесін тіл арқылы танытуында жатыр. Бұл үлгілердің мазмұны мен құрылымы халықтың этникалық бірегейлігін сақтауға және нығайтуға ықпал етеді.</w:t>
      </w:r>
    </w:p>
    <w:p w14:paraId="35F7725F" w14:textId="42B1777A" w:rsidR="00F10088" w:rsidRPr="006B5284" w:rsidRDefault="0097378A"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Зерттеу барысында қазақ тіліндегі отбасы ғұрып фольклорының этнолингвистикалық ерекшеліктері (этномәдени тілдік бірліктер, ғұрыптық формулалар, символдық мәнге ие сөздер, тұратқы сөз тіркестері, эвфемизмдер) талданып, олардың ұлттық</w:t>
      </w:r>
      <w:r w:rsidR="00DB388B"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мәдени кодтың тілдік бейнесін жасаудағы қызметі айқындалды.</w:t>
      </w:r>
    </w:p>
    <w:p w14:paraId="70EB7841" w14:textId="7D9C8013" w:rsidR="00F10088" w:rsidRPr="006B5284" w:rsidRDefault="0097378A"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Отбасы ғұрып фольклорында кеңінен қолданылатын ғұрыптық поэзия үлгілері – (</w:t>
      </w:r>
      <w:r w:rsidR="00A01F9E" w:rsidRPr="006B5284">
        <w:rPr>
          <w:rFonts w:ascii="Times New Roman" w:eastAsia="Times New Roman" w:hAnsi="Times New Roman" w:cs="Times New Roman"/>
          <w:i/>
          <w:sz w:val="28"/>
          <w:szCs w:val="28"/>
          <w:lang w:val="kk-KZ"/>
        </w:rPr>
        <w:t>әлпештеу</w:t>
      </w:r>
      <w:r w:rsidRPr="006B5284">
        <w:rPr>
          <w:rFonts w:ascii="Times New Roman" w:eastAsia="Times New Roman" w:hAnsi="Times New Roman" w:cs="Times New Roman"/>
          <w:i/>
          <w:sz w:val="28"/>
          <w:szCs w:val="28"/>
          <w:lang w:val="kk-KZ"/>
        </w:rPr>
        <w:t xml:space="preserve"> –</w:t>
      </w:r>
      <w:r w:rsidR="00A01F9E" w:rsidRPr="006B5284">
        <w:rPr>
          <w:rFonts w:ascii="Times New Roman" w:eastAsia="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үйлену – </w:t>
      </w:r>
      <w:r w:rsidR="00A01F9E" w:rsidRPr="006B5284">
        <w:rPr>
          <w:rFonts w:ascii="Times New Roman" w:eastAsia="Times New Roman" w:hAnsi="Times New Roman" w:cs="Times New Roman"/>
          <w:i/>
          <w:sz w:val="28"/>
          <w:szCs w:val="28"/>
          <w:lang w:val="kk-KZ"/>
        </w:rPr>
        <w:t>азалау</w:t>
      </w:r>
      <w:r w:rsidRPr="006B5284">
        <w:rPr>
          <w:rFonts w:ascii="Times New Roman" w:eastAsia="Times New Roman" w:hAnsi="Times New Roman" w:cs="Times New Roman"/>
          <w:sz w:val="28"/>
          <w:szCs w:val="28"/>
          <w:lang w:val="kk-KZ"/>
        </w:rPr>
        <w:t>) тілдік және бейнелі өрнектер арқылы қазақ халқының эстетикалық талғамын, моральдық-этикалық құндылықтарын, дүниетанымдық ұстанымдарын көрсететін этнолингвистикалық дереккөздер болып табылады.</w:t>
      </w:r>
    </w:p>
    <w:p w14:paraId="14715C56" w14:textId="1171C50C" w:rsidR="00F10088" w:rsidRPr="006B5284" w:rsidRDefault="0097378A"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Отбасы ғұрып фольклорындағы ғұрыптық сөздер мен сөз тіркестері </w:t>
      </w: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ғұрыптық рәсімнен – тілге»,</w:t>
      </w:r>
      <w:r w:rsidRPr="006B5284">
        <w:rPr>
          <w:rFonts w:ascii="Times New Roman" w:hAnsi="Times New Roman" w:cs="Times New Roman"/>
          <w:b/>
          <w:i/>
          <w:sz w:val="28"/>
          <w:szCs w:val="28"/>
          <w:lang w:val="kk-KZ"/>
        </w:rPr>
        <w:t xml:space="preserve"> </w:t>
      </w:r>
      <w:r w:rsidRPr="006B5284">
        <w:rPr>
          <w:rFonts w:ascii="Times New Roman" w:hAnsi="Times New Roman" w:cs="Times New Roman"/>
          <w:i/>
          <w:sz w:val="28"/>
          <w:szCs w:val="28"/>
          <w:lang w:val="kk-KZ"/>
        </w:rPr>
        <w:t>«тілден – фольклорға»</w:t>
      </w:r>
      <w:r w:rsidR="00A01F9E" w:rsidRPr="006B5284">
        <w:rPr>
          <w:rFonts w:ascii="Times New Roman" w:hAnsi="Times New Roman" w:cs="Times New Roman"/>
          <w:i/>
          <w:sz w:val="28"/>
          <w:szCs w:val="28"/>
          <w:lang w:val="kk-KZ"/>
        </w:rPr>
        <w:t>, «таңбадан – мәнге»</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 xml:space="preserve">принципін басшылыққа ала отырып, </w:t>
      </w:r>
      <w:r w:rsidRPr="006B5284">
        <w:rPr>
          <w:rFonts w:ascii="Times New Roman" w:eastAsia="Times New Roman" w:hAnsi="Times New Roman" w:cs="Times New Roman"/>
          <w:sz w:val="28"/>
          <w:szCs w:val="28"/>
          <w:lang w:val="kk-KZ"/>
        </w:rPr>
        <w:t>халықтың дүниеге, өмір мен өлімге, отбасылық қарым-қатынас пен ұрпақ тәрбиесіне қатысты көзқарасын білдіреді. Бұл ұлттық мәдениеттегі киелі ұғымдарды, тыйымдар мен наным-сенімдер жүйесін сақтау мен беруде маңызды рөл атқарады.</w:t>
      </w:r>
    </w:p>
    <w:p w14:paraId="5BF0197F" w14:textId="6292E547" w:rsidR="00F10088" w:rsidRPr="006B5284" w:rsidRDefault="0097378A"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Ғұрыптық мәтіндерде көрініс тапқан символикалық тілдік бірліктер ұлттық мәдениетті кодтау</w:t>
      </w:r>
      <w:r w:rsidR="00DB388B" w:rsidRPr="006B5284">
        <w:rPr>
          <w:rFonts w:ascii="Times New Roman" w:eastAsia="Times New Roman" w:hAnsi="Times New Roman" w:cs="Times New Roman"/>
          <w:sz w:val="28"/>
          <w:szCs w:val="28"/>
          <w:lang w:val="kk-KZ"/>
        </w:rPr>
        <w:t>, декодтау</w:t>
      </w:r>
      <w:r w:rsidRPr="006B5284">
        <w:rPr>
          <w:rFonts w:ascii="Times New Roman" w:eastAsia="Times New Roman" w:hAnsi="Times New Roman" w:cs="Times New Roman"/>
          <w:sz w:val="28"/>
          <w:szCs w:val="28"/>
          <w:lang w:val="kk-KZ"/>
        </w:rPr>
        <w:t xml:space="preserve"> </w:t>
      </w:r>
      <w:r w:rsidR="00DB388B" w:rsidRPr="006B5284">
        <w:rPr>
          <w:rFonts w:ascii="Times New Roman" w:eastAsia="Times New Roman" w:hAnsi="Times New Roman" w:cs="Times New Roman"/>
          <w:sz w:val="28"/>
          <w:szCs w:val="28"/>
          <w:lang w:val="kk-KZ"/>
        </w:rPr>
        <w:t>және</w:t>
      </w:r>
      <w:r w:rsidRPr="006B5284">
        <w:rPr>
          <w:rFonts w:ascii="Times New Roman" w:eastAsia="Times New Roman" w:hAnsi="Times New Roman" w:cs="Times New Roman"/>
          <w:sz w:val="28"/>
          <w:szCs w:val="28"/>
          <w:lang w:val="kk-KZ"/>
        </w:rPr>
        <w:t xml:space="preserve"> жеткізудің бір тәсілі ретінде қарастырылып, олардың мағыналық сипаты мен прагматикалық қызметі зерттелді.</w:t>
      </w:r>
    </w:p>
    <w:p w14:paraId="250EF734" w14:textId="044004D5" w:rsidR="00F10088" w:rsidRPr="006B5284" w:rsidRDefault="00A01F9E"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w:t>
      </w:r>
      <w:r w:rsidR="0097378A" w:rsidRPr="006B5284">
        <w:rPr>
          <w:rFonts w:ascii="Times New Roman" w:eastAsia="Times New Roman" w:hAnsi="Times New Roman" w:cs="Times New Roman"/>
          <w:sz w:val="28"/>
          <w:szCs w:val="28"/>
          <w:lang w:val="kk-KZ"/>
        </w:rPr>
        <w:t>тбасы ғұрып фольклоры – тіл мен мәдениеттің өзара сабақтастығы мен тұтастығын танытатын этнолингвистикалық құрылым ретінде зерттеліп, оның ұлттық</w:t>
      </w:r>
      <w:r w:rsidR="00DB388B" w:rsidRPr="006B5284">
        <w:rPr>
          <w:rFonts w:ascii="Times New Roman" w:eastAsia="Times New Roman" w:hAnsi="Times New Roman" w:cs="Times New Roman"/>
          <w:sz w:val="28"/>
          <w:szCs w:val="28"/>
          <w:lang w:val="kk-KZ"/>
        </w:rPr>
        <w:t>-мәдени</w:t>
      </w:r>
      <w:r w:rsidR="0097378A" w:rsidRPr="006B5284">
        <w:rPr>
          <w:rFonts w:ascii="Times New Roman" w:eastAsia="Times New Roman" w:hAnsi="Times New Roman" w:cs="Times New Roman"/>
          <w:sz w:val="28"/>
          <w:szCs w:val="28"/>
          <w:lang w:val="kk-KZ"/>
        </w:rPr>
        <w:t xml:space="preserve"> кодты сақтаудағы рөлі ғылыми тұрғыда қарастырылды.</w:t>
      </w:r>
    </w:p>
    <w:p w14:paraId="68B2BE7D" w14:textId="4714084C" w:rsidR="00DB388B" w:rsidRPr="006B5284" w:rsidRDefault="00DB388B"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Ментал</w:t>
      </w:r>
      <w:r w:rsidR="00A32604" w:rsidRPr="006B5284">
        <w:rPr>
          <w:rFonts w:ascii="Times New Roman" w:hAnsi="Times New Roman" w:cs="Times New Roman"/>
          <w:sz w:val="28"/>
          <w:szCs w:val="28"/>
          <w:lang w:val="kk-KZ"/>
        </w:rPr>
        <w:t>дылықтың</w:t>
      </w:r>
      <w:r w:rsidRPr="006B5284">
        <w:rPr>
          <w:rFonts w:ascii="Times New Roman" w:hAnsi="Times New Roman" w:cs="Times New Roman"/>
          <w:sz w:val="28"/>
          <w:szCs w:val="28"/>
          <w:lang w:val="kk-KZ"/>
        </w:rPr>
        <w:t xml:space="preserve"> репрезенттелуі – концептілерді анықтауда лингвостатистикалық зерттеулерді басшылыққа алып, қолданылу жиілігі жоғары тілдік бірліктер  концепт ретінде танылды.</w:t>
      </w:r>
    </w:p>
    <w:p w14:paraId="4A2E461B" w14:textId="28C0FA5D" w:rsidR="00F10088" w:rsidRPr="006B5284" w:rsidRDefault="0097378A" w:rsidP="0006451C">
      <w:pPr>
        <w:numPr>
          <w:ilvl w:val="0"/>
          <w:numId w:val="4"/>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Зерттеу нәтижелері қазақ тіл біліміндегі этнолингвистика, фольклортану, мәдениеттану және лингвомәдениеттану салаларының тоғысында кешенді зерттеу жүргізудің маңыздылығын айқындап, ұлттық болмысты тілдік деректер арқылы тануға мүмкіндік беретін теориялық және практикалық негіз қалыптастыр</w:t>
      </w:r>
      <w:r w:rsidR="00DB388B" w:rsidRPr="006B5284">
        <w:rPr>
          <w:rFonts w:ascii="Times New Roman" w:eastAsia="Times New Roman" w:hAnsi="Times New Roman" w:cs="Times New Roman"/>
          <w:sz w:val="28"/>
          <w:szCs w:val="28"/>
          <w:lang w:val="kk-KZ"/>
        </w:rPr>
        <w:t>ыл</w:t>
      </w:r>
      <w:r w:rsidRPr="006B5284">
        <w:rPr>
          <w:rFonts w:ascii="Times New Roman" w:eastAsia="Times New Roman" w:hAnsi="Times New Roman" w:cs="Times New Roman"/>
          <w:sz w:val="28"/>
          <w:szCs w:val="28"/>
          <w:lang w:val="kk-KZ"/>
        </w:rPr>
        <w:t>ды.</w:t>
      </w:r>
    </w:p>
    <w:p w14:paraId="6C4446D5" w14:textId="73356D6D" w:rsidR="00F10088" w:rsidRPr="006B5284" w:rsidRDefault="0097378A" w:rsidP="0006451C">
      <w:pPr>
        <w:pStyle w:val="Default"/>
        <w:tabs>
          <w:tab w:val="left" w:pos="993"/>
        </w:tabs>
        <w:ind w:firstLine="709"/>
        <w:jc w:val="both"/>
        <w:rPr>
          <w:rFonts w:ascii="Times New Roman" w:hAnsi="Times New Roman" w:cs="Times New Roman"/>
          <w:color w:val="auto"/>
          <w:sz w:val="28"/>
          <w:szCs w:val="28"/>
          <w:lang w:val="kk-KZ"/>
        </w:rPr>
      </w:pPr>
      <w:r w:rsidRPr="006B5284">
        <w:rPr>
          <w:rFonts w:ascii="Times New Roman" w:hAnsi="Times New Roman" w:cs="Times New Roman"/>
          <w:b/>
          <w:color w:val="auto"/>
          <w:sz w:val="28"/>
          <w:szCs w:val="28"/>
          <w:lang w:val="kk-KZ"/>
        </w:rPr>
        <w:t xml:space="preserve">Зерттеу жұмысының талқылануы мен жариялануы: </w:t>
      </w:r>
      <w:r w:rsidRPr="006B5284">
        <w:rPr>
          <w:rFonts w:ascii="Times New Roman" w:hAnsi="Times New Roman" w:cs="Times New Roman"/>
          <w:color w:val="auto"/>
          <w:sz w:val="28"/>
          <w:szCs w:val="28"/>
          <w:lang w:val="kk-KZ"/>
        </w:rPr>
        <w:t xml:space="preserve">Зерттеу жұмысының тақырыбы бойынша </w:t>
      </w:r>
      <w:r w:rsidRPr="006B5284">
        <w:rPr>
          <w:rFonts w:ascii="Times New Roman" w:hAnsi="Times New Roman" w:cs="Times New Roman"/>
          <w:color w:val="auto"/>
          <w:sz w:val="28"/>
          <w:szCs w:val="28"/>
          <w:lang w:val="tr-TR"/>
        </w:rPr>
        <w:t>1</w:t>
      </w:r>
      <w:r w:rsidRPr="006B5284">
        <w:rPr>
          <w:rFonts w:ascii="Times New Roman" w:hAnsi="Times New Roman" w:cs="Times New Roman"/>
          <w:color w:val="auto"/>
          <w:sz w:val="28"/>
          <w:szCs w:val="28"/>
          <w:lang w:val="kk-KZ"/>
        </w:rPr>
        <w:t>6 ғылыми еңбек жарияланды. Scopus дерекқорына кіретін «Opcion» және «Astra Salvensis» журналдарында 2</w:t>
      </w:r>
      <w:r w:rsidRPr="006B5284">
        <w:rPr>
          <w:rFonts w:ascii="Times New Roman" w:hAnsi="Times New Roman" w:cs="Times New Roman"/>
          <w:color w:val="auto"/>
          <w:sz w:val="28"/>
          <w:szCs w:val="28"/>
          <w:lang w:val="tr-TR"/>
        </w:rPr>
        <w:t xml:space="preserve"> </w:t>
      </w:r>
      <w:r w:rsidRPr="006B5284">
        <w:rPr>
          <w:rFonts w:ascii="Times New Roman" w:hAnsi="Times New Roman" w:cs="Times New Roman"/>
          <w:color w:val="auto"/>
          <w:sz w:val="28"/>
          <w:szCs w:val="28"/>
          <w:lang w:val="kk-KZ"/>
        </w:rPr>
        <w:t>мақала, ҚР ҒжЖБМ бақылау комитеті ұсынған ғылыми басылымдарда 6 мақала, Халықаралық ғылыми-практикалық конференция материалдарының жинағында 7 мақала, Түркияда, Егей университетінде өткен халықаралық конференция жинағында 1 мақала жарыққа шықты.</w:t>
      </w:r>
    </w:p>
    <w:p w14:paraId="125E4F18" w14:textId="5AAF54F9" w:rsidR="00F10088" w:rsidRPr="006B5284" w:rsidRDefault="0097378A" w:rsidP="0006451C">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Докторлық диссертацияның негізгі мазмұны мен басты тұжырымдары, бағыттары бойынша:</w:t>
      </w:r>
    </w:p>
    <w:p w14:paraId="470D0CFB" w14:textId="57D721B8" w:rsidR="00F10088" w:rsidRPr="006B5284" w:rsidRDefault="0097378A" w:rsidP="0006451C">
      <w:pPr>
        <w:pStyle w:val="af3"/>
        <w:numPr>
          <w:ilvl w:val="0"/>
          <w:numId w:val="115"/>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Scopus базасының дерек қорына кіретін басылымда «Ethnolinguistic reasearch of family ritual folklore of kazakhs in the aspect of cultural code» (Maracaibo-Venezuela, 201</w:t>
      </w:r>
      <w:r w:rsidRPr="006B5284">
        <w:rPr>
          <w:rFonts w:ascii="Times New Roman" w:hAnsi="Times New Roman"/>
          <w:sz w:val="28"/>
          <w:szCs w:val="28"/>
          <w:lang w:val="tr-TR"/>
        </w:rPr>
        <w:t>9</w:t>
      </w:r>
      <w:r w:rsidRPr="006B5284">
        <w:rPr>
          <w:rFonts w:ascii="Times New Roman" w:hAnsi="Times New Roman"/>
          <w:sz w:val="28"/>
          <w:szCs w:val="28"/>
          <w:lang w:val="kk-KZ"/>
        </w:rPr>
        <w:t>), «</w:t>
      </w:r>
      <w:r w:rsidRPr="006B5284">
        <w:rPr>
          <w:rFonts w:ascii="Times New Roman" w:hAnsi="Times New Roman"/>
          <w:sz w:val="28"/>
          <w:szCs w:val="28"/>
          <w:lang w:val="en-US"/>
        </w:rPr>
        <w:t>Abylai khan: a historical figure and a folklore character (case study of legends about the orphanage of the ruler)</w:t>
      </w:r>
      <w:r w:rsidRPr="006B5284">
        <w:rPr>
          <w:rFonts w:ascii="Times New Roman" w:hAnsi="Times New Roman"/>
          <w:sz w:val="28"/>
          <w:szCs w:val="28"/>
          <w:lang w:val="kk-KZ"/>
        </w:rPr>
        <w:t xml:space="preserve">» </w:t>
      </w:r>
      <w:r w:rsidRPr="006B5284">
        <w:rPr>
          <w:rFonts w:ascii="Times New Roman" w:hAnsi="Times New Roman"/>
          <w:sz w:val="28"/>
          <w:szCs w:val="28"/>
          <w:lang w:val="en-US"/>
        </w:rPr>
        <w:t>(Romania</w:t>
      </w:r>
      <w:r w:rsidRPr="006B5284">
        <w:rPr>
          <w:rFonts w:ascii="Times New Roman" w:hAnsi="Times New Roman"/>
          <w:sz w:val="28"/>
          <w:szCs w:val="28"/>
          <w:lang w:val="kk-KZ"/>
        </w:rPr>
        <w:t xml:space="preserve">, </w:t>
      </w:r>
      <w:r w:rsidRPr="006B5284">
        <w:rPr>
          <w:rFonts w:ascii="Times New Roman" w:hAnsi="Times New Roman"/>
          <w:sz w:val="28"/>
          <w:szCs w:val="28"/>
          <w:lang w:val="en-US"/>
        </w:rPr>
        <w:t>2021)</w:t>
      </w:r>
      <w:r w:rsidRPr="006B5284">
        <w:rPr>
          <w:rFonts w:ascii="Times New Roman" w:hAnsi="Times New Roman"/>
          <w:sz w:val="28"/>
          <w:szCs w:val="28"/>
          <w:lang w:val="kk-KZ"/>
        </w:rPr>
        <w:t xml:space="preserve"> мақалалар</w:t>
      </w:r>
      <w:r w:rsidR="001E546F">
        <w:rPr>
          <w:rFonts w:ascii="Times New Roman" w:hAnsi="Times New Roman"/>
          <w:sz w:val="28"/>
          <w:szCs w:val="28"/>
          <w:lang w:val="kk-KZ"/>
        </w:rPr>
        <w:t>.</w:t>
      </w:r>
    </w:p>
    <w:p w14:paraId="5AB7DB0A" w14:textId="6217C1C6" w:rsidR="00F10088" w:rsidRPr="006B5284" w:rsidRDefault="0097378A" w:rsidP="0006451C">
      <w:pPr>
        <w:pStyle w:val="af3"/>
        <w:numPr>
          <w:ilvl w:val="0"/>
          <w:numId w:val="115"/>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Қазақстан Республикасының Ғылым және Жоғары білім саласындағы бақылау комитеті ұсынған ғылыми басылымдарда «Мәдени кодтың этнолингвистикалық сипаты (ғұрыптық фольклор негізінде)» (Астана, 2018), «Үйлену ғұрып фольклорындағы ұлттық дүниетаным негіздері» (Көкшетау, 2019),</w:t>
      </w:r>
      <w:r w:rsidRPr="006B5284">
        <w:rPr>
          <w:rStyle w:val="af6"/>
          <w:rFonts w:ascii="Times New Roman" w:hAnsi="Times New Roman"/>
          <w:b/>
          <w:color w:val="auto"/>
          <w:sz w:val="28"/>
          <w:szCs w:val="28"/>
          <w:lang w:val="kk-KZ"/>
        </w:rPr>
        <w:t xml:space="preserve"> «</w:t>
      </w:r>
      <w:r w:rsidRPr="006B5284">
        <w:rPr>
          <w:rStyle w:val="fontstyle61"/>
          <w:rFonts w:ascii="Times New Roman" w:hAnsi="Times New Roman"/>
          <w:b w:val="0"/>
          <w:color w:val="auto"/>
          <w:lang w:val="kk-KZ"/>
        </w:rPr>
        <w:t xml:space="preserve">Үйлену ғұрып фольклорына қатысты ұғым- түсініктердің трансформациясы» (Нұр-Сұлтан, </w:t>
      </w:r>
      <w:r w:rsidRPr="006B5284">
        <w:rPr>
          <w:rStyle w:val="fontstyle61"/>
          <w:rFonts w:ascii="Times New Roman" w:hAnsi="Times New Roman"/>
          <w:b w:val="0"/>
          <w:color w:val="auto"/>
          <w:lang w:val="tr-TR"/>
        </w:rPr>
        <w:t>2019</w:t>
      </w:r>
      <w:r w:rsidRPr="006B5284">
        <w:rPr>
          <w:rStyle w:val="fontstyle61"/>
          <w:rFonts w:ascii="Times New Roman" w:hAnsi="Times New Roman"/>
          <w:b w:val="0"/>
          <w:color w:val="auto"/>
          <w:lang w:val="kk-KZ"/>
        </w:rPr>
        <w:t>), «</w:t>
      </w:r>
      <w:r w:rsidRPr="006B5284">
        <w:rPr>
          <w:rFonts w:ascii="Times New Roman" w:hAnsi="Times New Roman"/>
          <w:sz w:val="28"/>
          <w:szCs w:val="28"/>
          <w:lang w:val="kk-KZ"/>
        </w:rPr>
        <w:t>Отбасы ғұрып фольклорын этнолингвистикалық тұрғыда зерттеу» (Астана, 2019), «Ақсақ құлан – Жошы хан» аңызы: тарихилығы, көркемдігі және дәстүр сабақтастығы» (Астана, 2024), «Linguistic presentation of common rituals in the folklore of turkic people» (Астана, 2025) атты мақалалар</w:t>
      </w:r>
      <w:r w:rsidR="001E546F">
        <w:rPr>
          <w:rFonts w:ascii="Times New Roman" w:hAnsi="Times New Roman"/>
          <w:sz w:val="28"/>
          <w:szCs w:val="28"/>
          <w:lang w:val="kk-KZ"/>
        </w:rPr>
        <w:t>.</w:t>
      </w:r>
      <w:r w:rsidRPr="006B5284">
        <w:rPr>
          <w:rFonts w:ascii="Times New Roman" w:hAnsi="Times New Roman"/>
          <w:sz w:val="28"/>
          <w:szCs w:val="28"/>
          <w:lang w:val="kk-KZ"/>
        </w:rPr>
        <w:t xml:space="preserve"> </w:t>
      </w:r>
    </w:p>
    <w:p w14:paraId="5A5AF103" w14:textId="47197C38" w:rsidR="00F10088" w:rsidRPr="006B5284" w:rsidRDefault="0097378A" w:rsidP="0006451C">
      <w:pPr>
        <w:pStyle w:val="af3"/>
        <w:numPr>
          <w:ilvl w:val="0"/>
          <w:numId w:val="115"/>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Халықаралық ғылыми-практикалық конференциялар материалдарында «</w:t>
      </w:r>
      <w:r w:rsidR="00562BC1" w:rsidRPr="006B5284">
        <w:rPr>
          <w:rFonts w:ascii="Times New Roman" w:hAnsi="Times New Roman"/>
          <w:sz w:val="28"/>
          <w:szCs w:val="28"/>
          <w:lang w:val="kk-KZ"/>
        </w:rPr>
        <w:t>Отбасы ғұрып фольклоры</w:t>
      </w:r>
      <w:r w:rsidRPr="006B5284">
        <w:rPr>
          <w:rFonts w:ascii="Times New Roman" w:hAnsi="Times New Roman"/>
          <w:sz w:val="28"/>
          <w:szCs w:val="28"/>
          <w:lang w:val="kk-KZ"/>
        </w:rPr>
        <w:t xml:space="preserve">ның жанрлық және тілдік ерекшеліктері» </w:t>
      </w:r>
      <w:r w:rsidRPr="006B5284">
        <w:rPr>
          <w:rStyle w:val="fontstyle61"/>
          <w:rFonts w:ascii="Times New Roman" w:hAnsi="Times New Roman"/>
          <w:b w:val="0"/>
          <w:color w:val="auto"/>
          <w:lang w:val="kk-KZ"/>
        </w:rPr>
        <w:t xml:space="preserve">(Нұр-Сұлтан, </w:t>
      </w:r>
      <w:r w:rsidRPr="006B5284">
        <w:rPr>
          <w:rStyle w:val="fontstyle61"/>
          <w:rFonts w:ascii="Times New Roman" w:hAnsi="Times New Roman"/>
          <w:b w:val="0"/>
          <w:color w:val="auto"/>
          <w:lang w:val="tr-TR"/>
        </w:rPr>
        <w:t>2019</w:t>
      </w:r>
      <w:r w:rsidRPr="006B5284">
        <w:rPr>
          <w:rStyle w:val="fontstyle61"/>
          <w:rFonts w:ascii="Times New Roman" w:hAnsi="Times New Roman"/>
          <w:b w:val="0"/>
          <w:color w:val="auto"/>
          <w:lang w:val="kk-KZ"/>
        </w:rPr>
        <w:t>), «Әдебиет танытқыш» және отбасылық ғұрыптың тілдік көрінісі»</w:t>
      </w:r>
      <w:r w:rsidRPr="006B5284">
        <w:rPr>
          <w:rFonts w:ascii="Times New Roman" w:hAnsi="Times New Roman"/>
          <w:sz w:val="28"/>
          <w:szCs w:val="28"/>
          <w:lang w:val="kk-KZ"/>
        </w:rPr>
        <w:t xml:space="preserve"> (Қостанай, 201</w:t>
      </w:r>
      <w:r w:rsidRPr="006B5284">
        <w:rPr>
          <w:rFonts w:ascii="Times New Roman" w:hAnsi="Times New Roman"/>
          <w:sz w:val="28"/>
          <w:szCs w:val="28"/>
          <w:lang w:val="tr-TR"/>
        </w:rPr>
        <w:t>9</w:t>
      </w:r>
      <w:r w:rsidRPr="006B5284">
        <w:rPr>
          <w:rFonts w:ascii="Times New Roman" w:hAnsi="Times New Roman"/>
          <w:sz w:val="28"/>
          <w:szCs w:val="28"/>
          <w:lang w:val="kk-KZ"/>
        </w:rPr>
        <w:t xml:space="preserve">), </w:t>
      </w:r>
      <w:r w:rsidRPr="006B5284">
        <w:rPr>
          <w:rStyle w:val="fontstyle61"/>
          <w:rFonts w:ascii="Times New Roman" w:hAnsi="Times New Roman"/>
          <w:b w:val="0"/>
          <w:color w:val="auto"/>
          <w:lang w:val="kk-KZ"/>
        </w:rPr>
        <w:t>«Этнолингвистическое изучение лексики семейно-обрядового фольклора в казахском языке» (Прага, 2019), «</w:t>
      </w:r>
      <w:r w:rsidRPr="006B5284">
        <w:rPr>
          <w:rFonts w:ascii="Times New Roman" w:hAnsi="Times New Roman"/>
          <w:sz w:val="28"/>
          <w:szCs w:val="28"/>
          <w:lang w:val="kk-KZ"/>
        </w:rPr>
        <w:t>Ұлттық код: шаңырақ – қазақ дүниетанымындағы киелі әлем» (Қостанай, 201</w:t>
      </w:r>
      <w:r w:rsidRPr="006B5284">
        <w:rPr>
          <w:rFonts w:ascii="Times New Roman" w:hAnsi="Times New Roman"/>
          <w:sz w:val="28"/>
          <w:szCs w:val="28"/>
          <w:lang w:val="tr-TR"/>
        </w:rPr>
        <w:t>9</w:t>
      </w:r>
      <w:r w:rsidRPr="006B5284">
        <w:rPr>
          <w:rFonts w:ascii="Times New Roman" w:hAnsi="Times New Roman"/>
          <w:sz w:val="28"/>
          <w:szCs w:val="28"/>
          <w:lang w:val="kk-KZ"/>
        </w:rPr>
        <w:t>),</w:t>
      </w:r>
      <w:r w:rsidRPr="006B5284">
        <w:rPr>
          <w:rStyle w:val="af6"/>
          <w:rFonts w:ascii="Times New Roman" w:hAnsi="Times New Roman"/>
          <w:b/>
          <w:color w:val="auto"/>
          <w:sz w:val="28"/>
          <w:szCs w:val="28"/>
          <w:lang w:val="kk-KZ"/>
        </w:rPr>
        <w:t xml:space="preserve"> </w:t>
      </w:r>
      <w:r w:rsidRPr="006B5284">
        <w:rPr>
          <w:rFonts w:ascii="Times New Roman" w:hAnsi="Times New Roman"/>
          <w:sz w:val="28"/>
          <w:szCs w:val="28"/>
          <w:lang w:val="kk-KZ"/>
        </w:rPr>
        <w:t>«Азалау ғұрыптарының тілдегі көрінісі»</w:t>
      </w:r>
      <w:r w:rsidRPr="006B5284">
        <w:rPr>
          <w:rStyle w:val="fontstyle61"/>
          <w:rFonts w:ascii="Times New Roman" w:hAnsi="Times New Roman"/>
          <w:b w:val="0"/>
          <w:color w:val="auto"/>
          <w:lang w:val="kk-KZ"/>
        </w:rPr>
        <w:t xml:space="preserve"> (Нұр-Сұлтан, </w:t>
      </w:r>
      <w:r w:rsidRPr="006B5284">
        <w:rPr>
          <w:rStyle w:val="fontstyle61"/>
          <w:rFonts w:ascii="Times New Roman" w:hAnsi="Times New Roman"/>
          <w:b w:val="0"/>
          <w:color w:val="auto"/>
          <w:lang w:val="tr-TR"/>
        </w:rPr>
        <w:t>2020</w:t>
      </w:r>
      <w:r w:rsidRPr="006B5284">
        <w:rPr>
          <w:rStyle w:val="fontstyle61"/>
          <w:rFonts w:ascii="Times New Roman" w:hAnsi="Times New Roman"/>
          <w:b w:val="0"/>
          <w:color w:val="auto"/>
          <w:lang w:val="kk-KZ"/>
        </w:rPr>
        <w:t>), «</w:t>
      </w:r>
      <w:r w:rsidRPr="006B5284">
        <w:rPr>
          <w:rFonts w:ascii="Times New Roman" w:hAnsi="Times New Roman"/>
          <w:sz w:val="28"/>
          <w:szCs w:val="28"/>
          <w:lang w:val="kk-KZ"/>
        </w:rPr>
        <w:t>Мотив сиротства в фольклорных произведениях и в библиографии исторических личностей тюркского мира» (Измир, Түркия, 2024), «Ғұрыптық фольклор поэтикасындағы ұлттық дүниетанымға сәйкес мәдени ақпарат (сыңсу жанры негізінде)» (Көкшетау, 2024), «</w:t>
      </w:r>
      <w:r w:rsidRPr="006B5284">
        <w:rPr>
          <w:rFonts w:ascii="Times New Roman" w:hAnsi="Times New Roman"/>
          <w:iCs/>
          <w:sz w:val="28"/>
          <w:szCs w:val="28"/>
          <w:lang w:val="kk-KZ"/>
        </w:rPr>
        <w:t xml:space="preserve">Қазаға қатысты ғұрыптардың вербалды, сөздік формаларының магиялық қызметі» </w:t>
      </w:r>
      <w:r w:rsidRPr="006B5284">
        <w:rPr>
          <w:rFonts w:ascii="Times New Roman" w:hAnsi="Times New Roman"/>
          <w:sz w:val="28"/>
          <w:szCs w:val="28"/>
          <w:lang w:val="kk-KZ"/>
        </w:rPr>
        <w:t xml:space="preserve"> (Алматы, 2024) </w:t>
      </w:r>
      <w:r w:rsidRPr="006B5284">
        <w:rPr>
          <w:rStyle w:val="fontstyle61"/>
          <w:rFonts w:ascii="Times New Roman" w:hAnsi="Times New Roman"/>
          <w:b w:val="0"/>
          <w:color w:val="auto"/>
          <w:lang w:val="kk-KZ"/>
        </w:rPr>
        <w:t>мақалалар</w:t>
      </w:r>
      <w:r w:rsidRPr="006B5284">
        <w:rPr>
          <w:rFonts w:ascii="Times New Roman" w:hAnsi="Times New Roman"/>
          <w:sz w:val="28"/>
          <w:szCs w:val="28"/>
          <w:lang w:val="kk-KZ"/>
        </w:rPr>
        <w:t>ы жарияланды</w:t>
      </w:r>
      <w:r w:rsidRPr="006B5284">
        <w:rPr>
          <w:rStyle w:val="fontstyle61"/>
          <w:rFonts w:ascii="Times New Roman" w:hAnsi="Times New Roman"/>
          <w:b w:val="0"/>
          <w:color w:val="auto"/>
          <w:lang w:val="kk-KZ"/>
        </w:rPr>
        <w:t>.</w:t>
      </w:r>
    </w:p>
    <w:p w14:paraId="02BDE300" w14:textId="77777777" w:rsidR="00680624" w:rsidRPr="006B5284" w:rsidRDefault="0097378A" w:rsidP="00680624">
      <w:pPr>
        <w:ind w:firstLine="709"/>
        <w:jc w:val="both"/>
        <w:rPr>
          <w:rFonts w:ascii="Times New Roman" w:hAnsi="Times New Roman" w:cs="Times New Roman"/>
          <w:sz w:val="28"/>
          <w:szCs w:val="28"/>
          <w:lang w:val="kk-KZ"/>
        </w:rPr>
      </w:pPr>
      <w:r w:rsidRPr="006B5284">
        <w:rPr>
          <w:rFonts w:ascii="Times New Roman" w:hAnsi="Times New Roman" w:cs="Times New Roman"/>
          <w:b/>
          <w:sz w:val="28"/>
          <w:szCs w:val="28"/>
          <w:lang w:val="kk-KZ"/>
        </w:rPr>
        <w:t>Зерттеу жұмысының құрылымы.</w:t>
      </w:r>
      <w:r w:rsidRPr="006B5284">
        <w:rPr>
          <w:rFonts w:ascii="Times New Roman" w:hAnsi="Times New Roman" w:cs="Times New Roman"/>
          <w:sz w:val="28"/>
          <w:szCs w:val="28"/>
          <w:lang w:val="kk-KZ"/>
        </w:rPr>
        <w:t xml:space="preserve"> Зерттеудің мақсаты мен міндетіне байланысты жұмыс кіріспеден, екі бөлімнен, қорытынды мен пайдаланылған әдебиеттер тізімі және </w:t>
      </w:r>
      <w:r w:rsidR="00206BF0" w:rsidRPr="006B5284">
        <w:rPr>
          <w:rFonts w:ascii="Times New Roman" w:hAnsi="Times New Roman" w:cs="Times New Roman"/>
          <w:sz w:val="28"/>
          <w:szCs w:val="28"/>
          <w:lang w:val="kk-KZ"/>
        </w:rPr>
        <w:t xml:space="preserve">ассоциативті эксперимент нәтижесі, </w:t>
      </w:r>
      <w:r w:rsidRPr="006B5284">
        <w:rPr>
          <w:rFonts w:ascii="Times New Roman" w:hAnsi="Times New Roman" w:cs="Times New Roman"/>
          <w:sz w:val="28"/>
          <w:szCs w:val="28"/>
          <w:lang w:val="kk-KZ"/>
        </w:rPr>
        <w:t>қосымша</w:t>
      </w:r>
      <w:r w:rsidR="0054760E" w:rsidRPr="006B5284">
        <w:rPr>
          <w:rFonts w:ascii="Times New Roman" w:hAnsi="Times New Roman" w:cs="Times New Roman"/>
          <w:sz w:val="28"/>
          <w:szCs w:val="28"/>
          <w:lang w:val="kk-KZ"/>
        </w:rPr>
        <w:t xml:space="preserve">лардан </w:t>
      </w:r>
      <w:r w:rsidRPr="006B5284">
        <w:rPr>
          <w:rFonts w:ascii="Times New Roman" w:hAnsi="Times New Roman" w:cs="Times New Roman"/>
          <w:sz w:val="28"/>
          <w:szCs w:val="28"/>
          <w:lang w:val="kk-KZ"/>
        </w:rPr>
        <w:t>тұрады.</w:t>
      </w:r>
      <w:bookmarkStart w:id="8" w:name="_Toc200369866"/>
    </w:p>
    <w:p w14:paraId="02F43EEB" w14:textId="77777777" w:rsidR="00680624" w:rsidRPr="006B5284" w:rsidRDefault="00680624" w:rsidP="00680624">
      <w:pPr>
        <w:ind w:firstLine="709"/>
        <w:jc w:val="both"/>
        <w:rPr>
          <w:rFonts w:ascii="Times New Roman" w:hAnsi="Times New Roman" w:cs="Times New Roman"/>
          <w:sz w:val="28"/>
          <w:szCs w:val="28"/>
          <w:lang w:val="kk-KZ"/>
        </w:rPr>
      </w:pPr>
    </w:p>
    <w:p w14:paraId="6F1E612F" w14:textId="77777777" w:rsidR="00680624" w:rsidRPr="006B5284" w:rsidRDefault="00680624" w:rsidP="00680624">
      <w:pPr>
        <w:ind w:firstLine="709"/>
        <w:jc w:val="both"/>
        <w:rPr>
          <w:rFonts w:ascii="Times New Roman" w:hAnsi="Times New Roman" w:cs="Times New Roman"/>
          <w:sz w:val="28"/>
          <w:szCs w:val="28"/>
          <w:lang w:val="kk-KZ"/>
        </w:rPr>
      </w:pPr>
    </w:p>
    <w:p w14:paraId="7B834188" w14:textId="77777777" w:rsidR="00680624" w:rsidRPr="006B5284" w:rsidRDefault="00680624" w:rsidP="00680624">
      <w:pPr>
        <w:ind w:firstLine="709"/>
        <w:jc w:val="both"/>
        <w:rPr>
          <w:rFonts w:ascii="Times New Roman" w:hAnsi="Times New Roman" w:cs="Times New Roman"/>
          <w:sz w:val="28"/>
          <w:szCs w:val="28"/>
          <w:lang w:val="kk-KZ"/>
        </w:rPr>
      </w:pPr>
    </w:p>
    <w:p w14:paraId="7576001B" w14:textId="77777777" w:rsidR="00680624" w:rsidRPr="006B5284" w:rsidRDefault="00680624" w:rsidP="00680624">
      <w:pPr>
        <w:ind w:firstLine="709"/>
        <w:jc w:val="both"/>
        <w:rPr>
          <w:rFonts w:ascii="Times New Roman" w:hAnsi="Times New Roman" w:cs="Times New Roman"/>
          <w:sz w:val="28"/>
          <w:szCs w:val="28"/>
          <w:lang w:val="kk-KZ"/>
        </w:rPr>
      </w:pPr>
    </w:p>
    <w:p w14:paraId="4AEEF5D5" w14:textId="77777777" w:rsidR="00680624" w:rsidRPr="006B5284" w:rsidRDefault="00680624" w:rsidP="00680624">
      <w:pPr>
        <w:ind w:firstLine="709"/>
        <w:jc w:val="both"/>
        <w:rPr>
          <w:rFonts w:ascii="Times New Roman" w:hAnsi="Times New Roman" w:cs="Times New Roman"/>
          <w:sz w:val="28"/>
          <w:szCs w:val="28"/>
          <w:lang w:val="kk-KZ"/>
        </w:rPr>
      </w:pPr>
    </w:p>
    <w:p w14:paraId="4C59C71E" w14:textId="77777777" w:rsidR="00680624" w:rsidRPr="006B5284" w:rsidRDefault="00680624" w:rsidP="00680624">
      <w:pPr>
        <w:ind w:firstLine="709"/>
        <w:jc w:val="both"/>
        <w:rPr>
          <w:rFonts w:ascii="Times New Roman" w:hAnsi="Times New Roman" w:cs="Times New Roman"/>
          <w:sz w:val="28"/>
          <w:szCs w:val="28"/>
          <w:lang w:val="kk-KZ"/>
        </w:rPr>
      </w:pPr>
    </w:p>
    <w:p w14:paraId="2B38A277" w14:textId="77777777" w:rsidR="00680624" w:rsidRPr="006B5284" w:rsidRDefault="00680624" w:rsidP="00680624">
      <w:pPr>
        <w:ind w:firstLine="709"/>
        <w:jc w:val="both"/>
        <w:rPr>
          <w:rFonts w:ascii="Times New Roman" w:hAnsi="Times New Roman" w:cs="Times New Roman"/>
          <w:sz w:val="28"/>
          <w:szCs w:val="28"/>
          <w:lang w:val="kk-KZ"/>
        </w:rPr>
      </w:pPr>
    </w:p>
    <w:p w14:paraId="36BD7D88" w14:textId="77777777" w:rsidR="00680624" w:rsidRPr="006B5284" w:rsidRDefault="00680624" w:rsidP="00680624">
      <w:pPr>
        <w:ind w:firstLine="709"/>
        <w:jc w:val="both"/>
        <w:rPr>
          <w:rFonts w:ascii="Times New Roman" w:hAnsi="Times New Roman" w:cs="Times New Roman"/>
          <w:sz w:val="28"/>
          <w:szCs w:val="28"/>
          <w:lang w:val="kk-KZ"/>
        </w:rPr>
      </w:pPr>
    </w:p>
    <w:p w14:paraId="1E859D21" w14:textId="77777777" w:rsidR="00680624" w:rsidRPr="006B5284" w:rsidRDefault="00680624" w:rsidP="00680624">
      <w:pPr>
        <w:ind w:firstLine="709"/>
        <w:jc w:val="both"/>
        <w:rPr>
          <w:rFonts w:ascii="Times New Roman" w:hAnsi="Times New Roman" w:cs="Times New Roman"/>
          <w:sz w:val="28"/>
          <w:szCs w:val="28"/>
          <w:lang w:val="kk-KZ"/>
        </w:rPr>
      </w:pPr>
    </w:p>
    <w:p w14:paraId="06E9C2D9" w14:textId="77777777" w:rsidR="00680624" w:rsidRPr="006B5284" w:rsidRDefault="00680624" w:rsidP="00680624">
      <w:pPr>
        <w:ind w:firstLine="709"/>
        <w:jc w:val="both"/>
        <w:rPr>
          <w:rFonts w:ascii="Times New Roman" w:hAnsi="Times New Roman" w:cs="Times New Roman"/>
          <w:sz w:val="28"/>
          <w:szCs w:val="28"/>
          <w:lang w:val="kk-KZ"/>
        </w:rPr>
      </w:pPr>
    </w:p>
    <w:p w14:paraId="50E4B9BA" w14:textId="77777777" w:rsidR="00680624" w:rsidRPr="006B5284" w:rsidRDefault="00680624" w:rsidP="00680624">
      <w:pPr>
        <w:ind w:firstLine="709"/>
        <w:jc w:val="both"/>
        <w:rPr>
          <w:rFonts w:ascii="Times New Roman" w:hAnsi="Times New Roman" w:cs="Times New Roman"/>
          <w:sz w:val="28"/>
          <w:szCs w:val="28"/>
          <w:lang w:val="kk-KZ"/>
        </w:rPr>
      </w:pPr>
    </w:p>
    <w:p w14:paraId="71B5E591" w14:textId="77777777" w:rsidR="00680624" w:rsidRPr="006B5284" w:rsidRDefault="00680624" w:rsidP="00680624">
      <w:pPr>
        <w:ind w:firstLine="709"/>
        <w:jc w:val="both"/>
        <w:rPr>
          <w:rFonts w:ascii="Times New Roman" w:hAnsi="Times New Roman" w:cs="Times New Roman"/>
          <w:sz w:val="28"/>
          <w:szCs w:val="28"/>
          <w:lang w:val="kk-KZ"/>
        </w:rPr>
      </w:pPr>
    </w:p>
    <w:p w14:paraId="6A34D313" w14:textId="77777777" w:rsidR="00680624" w:rsidRPr="006B5284" w:rsidRDefault="00680624" w:rsidP="00680624">
      <w:pPr>
        <w:ind w:firstLine="709"/>
        <w:jc w:val="both"/>
        <w:rPr>
          <w:rFonts w:ascii="Times New Roman" w:hAnsi="Times New Roman" w:cs="Times New Roman"/>
          <w:sz w:val="28"/>
          <w:szCs w:val="28"/>
          <w:lang w:val="kk-KZ"/>
        </w:rPr>
      </w:pPr>
    </w:p>
    <w:p w14:paraId="07927339" w14:textId="77777777" w:rsidR="00680624" w:rsidRPr="006B5284" w:rsidRDefault="00680624" w:rsidP="00680624">
      <w:pPr>
        <w:ind w:firstLine="709"/>
        <w:jc w:val="both"/>
        <w:rPr>
          <w:rFonts w:ascii="Times New Roman" w:hAnsi="Times New Roman" w:cs="Times New Roman"/>
          <w:sz w:val="28"/>
          <w:szCs w:val="28"/>
          <w:lang w:val="kk-KZ"/>
        </w:rPr>
      </w:pPr>
    </w:p>
    <w:p w14:paraId="185AF3BA" w14:textId="77777777" w:rsidR="00680624" w:rsidRPr="006B5284" w:rsidRDefault="00680624" w:rsidP="00680624">
      <w:pPr>
        <w:ind w:firstLine="709"/>
        <w:jc w:val="both"/>
        <w:rPr>
          <w:rFonts w:ascii="Times New Roman" w:hAnsi="Times New Roman" w:cs="Times New Roman"/>
          <w:sz w:val="28"/>
          <w:szCs w:val="28"/>
          <w:lang w:val="kk-KZ"/>
        </w:rPr>
      </w:pPr>
    </w:p>
    <w:p w14:paraId="7444EBE0" w14:textId="77777777" w:rsidR="00680624" w:rsidRPr="006B5284" w:rsidRDefault="00680624" w:rsidP="00680624">
      <w:pPr>
        <w:ind w:firstLine="709"/>
        <w:jc w:val="both"/>
        <w:rPr>
          <w:rFonts w:ascii="Times New Roman" w:hAnsi="Times New Roman" w:cs="Times New Roman"/>
          <w:sz w:val="28"/>
          <w:szCs w:val="28"/>
          <w:lang w:val="kk-KZ"/>
        </w:rPr>
      </w:pPr>
    </w:p>
    <w:p w14:paraId="1319F141" w14:textId="77777777" w:rsidR="00680624" w:rsidRPr="006B5284" w:rsidRDefault="00680624" w:rsidP="00680624">
      <w:pPr>
        <w:ind w:firstLine="709"/>
        <w:jc w:val="both"/>
        <w:rPr>
          <w:rFonts w:ascii="Times New Roman" w:hAnsi="Times New Roman" w:cs="Times New Roman"/>
          <w:sz w:val="28"/>
          <w:szCs w:val="28"/>
          <w:lang w:val="kk-KZ"/>
        </w:rPr>
      </w:pPr>
    </w:p>
    <w:p w14:paraId="65490E46" w14:textId="77777777" w:rsidR="00680624" w:rsidRPr="006B5284" w:rsidRDefault="00680624" w:rsidP="00680624">
      <w:pPr>
        <w:ind w:firstLine="709"/>
        <w:jc w:val="both"/>
        <w:rPr>
          <w:rFonts w:ascii="Times New Roman" w:hAnsi="Times New Roman" w:cs="Times New Roman"/>
          <w:sz w:val="28"/>
          <w:szCs w:val="28"/>
          <w:lang w:val="kk-KZ"/>
        </w:rPr>
      </w:pPr>
    </w:p>
    <w:p w14:paraId="3EB56E18" w14:textId="77777777" w:rsidR="00680624" w:rsidRPr="006B5284" w:rsidRDefault="00680624" w:rsidP="00680624">
      <w:pPr>
        <w:ind w:firstLine="709"/>
        <w:jc w:val="both"/>
        <w:rPr>
          <w:rFonts w:ascii="Times New Roman" w:hAnsi="Times New Roman" w:cs="Times New Roman"/>
          <w:sz w:val="28"/>
          <w:szCs w:val="28"/>
          <w:lang w:val="kk-KZ"/>
        </w:rPr>
      </w:pPr>
    </w:p>
    <w:p w14:paraId="514D6051" w14:textId="77777777" w:rsidR="00680624" w:rsidRPr="006B5284" w:rsidRDefault="00680624" w:rsidP="00680624">
      <w:pPr>
        <w:ind w:firstLine="709"/>
        <w:jc w:val="both"/>
        <w:rPr>
          <w:rFonts w:ascii="Times New Roman" w:hAnsi="Times New Roman" w:cs="Times New Roman"/>
          <w:sz w:val="28"/>
          <w:szCs w:val="28"/>
          <w:lang w:val="kk-KZ"/>
        </w:rPr>
      </w:pPr>
    </w:p>
    <w:p w14:paraId="2074D5D9" w14:textId="77777777" w:rsidR="00680624" w:rsidRPr="006B5284" w:rsidRDefault="00680624" w:rsidP="00680624">
      <w:pPr>
        <w:ind w:firstLine="709"/>
        <w:jc w:val="both"/>
        <w:rPr>
          <w:rFonts w:ascii="Times New Roman" w:hAnsi="Times New Roman" w:cs="Times New Roman"/>
          <w:sz w:val="28"/>
          <w:szCs w:val="28"/>
          <w:lang w:val="kk-KZ"/>
        </w:rPr>
      </w:pPr>
    </w:p>
    <w:p w14:paraId="3D3CB82E" w14:textId="77777777" w:rsidR="00680624" w:rsidRPr="006B5284" w:rsidRDefault="00680624" w:rsidP="00680624">
      <w:pPr>
        <w:ind w:firstLine="709"/>
        <w:jc w:val="both"/>
        <w:rPr>
          <w:rFonts w:ascii="Times New Roman" w:hAnsi="Times New Roman" w:cs="Times New Roman"/>
          <w:sz w:val="28"/>
          <w:szCs w:val="28"/>
          <w:lang w:val="kk-KZ"/>
        </w:rPr>
      </w:pPr>
    </w:p>
    <w:p w14:paraId="5D728816" w14:textId="77777777" w:rsidR="00680624" w:rsidRPr="006B5284" w:rsidRDefault="00680624" w:rsidP="00680624">
      <w:pPr>
        <w:ind w:firstLine="709"/>
        <w:jc w:val="both"/>
        <w:rPr>
          <w:rFonts w:ascii="Times New Roman" w:hAnsi="Times New Roman" w:cs="Times New Roman"/>
          <w:sz w:val="28"/>
          <w:szCs w:val="28"/>
          <w:lang w:val="kk-KZ"/>
        </w:rPr>
      </w:pPr>
    </w:p>
    <w:p w14:paraId="0DDBA9DC" w14:textId="77777777" w:rsidR="00680624" w:rsidRPr="006B5284" w:rsidRDefault="00680624" w:rsidP="00680624">
      <w:pPr>
        <w:ind w:firstLine="709"/>
        <w:jc w:val="both"/>
        <w:rPr>
          <w:rFonts w:ascii="Times New Roman" w:hAnsi="Times New Roman" w:cs="Times New Roman"/>
          <w:sz w:val="28"/>
          <w:szCs w:val="28"/>
          <w:lang w:val="kk-KZ"/>
        </w:rPr>
      </w:pPr>
    </w:p>
    <w:p w14:paraId="3F1005AF" w14:textId="77777777" w:rsidR="00680624" w:rsidRPr="006B5284" w:rsidRDefault="00680624" w:rsidP="00680624">
      <w:pPr>
        <w:ind w:firstLine="709"/>
        <w:jc w:val="both"/>
        <w:rPr>
          <w:rFonts w:ascii="Times New Roman" w:hAnsi="Times New Roman" w:cs="Times New Roman"/>
          <w:sz w:val="28"/>
          <w:szCs w:val="28"/>
          <w:lang w:val="kk-KZ"/>
        </w:rPr>
      </w:pPr>
    </w:p>
    <w:p w14:paraId="64B6DD38" w14:textId="77777777" w:rsidR="00680624" w:rsidRPr="006B5284" w:rsidRDefault="00680624" w:rsidP="00680624">
      <w:pPr>
        <w:ind w:firstLine="709"/>
        <w:jc w:val="both"/>
        <w:rPr>
          <w:rFonts w:ascii="Times New Roman" w:hAnsi="Times New Roman" w:cs="Times New Roman"/>
          <w:sz w:val="28"/>
          <w:szCs w:val="28"/>
          <w:lang w:val="kk-KZ"/>
        </w:rPr>
      </w:pPr>
    </w:p>
    <w:p w14:paraId="56519498" w14:textId="77777777" w:rsidR="00680624" w:rsidRPr="006B5284" w:rsidRDefault="00680624" w:rsidP="00680624">
      <w:pPr>
        <w:ind w:firstLine="709"/>
        <w:jc w:val="both"/>
        <w:rPr>
          <w:rFonts w:ascii="Times New Roman" w:hAnsi="Times New Roman" w:cs="Times New Roman"/>
          <w:sz w:val="28"/>
          <w:szCs w:val="28"/>
          <w:lang w:val="kk-KZ"/>
        </w:rPr>
      </w:pPr>
    </w:p>
    <w:p w14:paraId="12BE709A" w14:textId="77777777" w:rsidR="00680624" w:rsidRPr="006B5284" w:rsidRDefault="00680624" w:rsidP="00680624">
      <w:pPr>
        <w:ind w:firstLine="709"/>
        <w:jc w:val="both"/>
        <w:rPr>
          <w:rFonts w:ascii="Times New Roman" w:hAnsi="Times New Roman" w:cs="Times New Roman"/>
          <w:sz w:val="28"/>
          <w:szCs w:val="28"/>
          <w:lang w:val="kk-KZ"/>
        </w:rPr>
      </w:pPr>
    </w:p>
    <w:p w14:paraId="2EF26E35" w14:textId="77777777" w:rsidR="00680624" w:rsidRPr="006B5284" w:rsidRDefault="00680624" w:rsidP="00680624">
      <w:pPr>
        <w:ind w:firstLine="709"/>
        <w:jc w:val="both"/>
        <w:rPr>
          <w:rFonts w:ascii="Times New Roman" w:hAnsi="Times New Roman" w:cs="Times New Roman"/>
          <w:sz w:val="28"/>
          <w:szCs w:val="28"/>
          <w:lang w:val="kk-KZ"/>
        </w:rPr>
      </w:pPr>
    </w:p>
    <w:p w14:paraId="257AABD1" w14:textId="77777777" w:rsidR="00680624" w:rsidRPr="006B5284" w:rsidRDefault="00680624" w:rsidP="00680624">
      <w:pPr>
        <w:ind w:firstLine="709"/>
        <w:jc w:val="both"/>
        <w:rPr>
          <w:rFonts w:ascii="Times New Roman" w:hAnsi="Times New Roman" w:cs="Times New Roman"/>
          <w:sz w:val="28"/>
          <w:szCs w:val="28"/>
          <w:lang w:val="kk-KZ"/>
        </w:rPr>
      </w:pPr>
    </w:p>
    <w:p w14:paraId="6E1E2C1E" w14:textId="77777777" w:rsidR="00680624" w:rsidRPr="006B5284" w:rsidRDefault="00680624" w:rsidP="00680624">
      <w:pPr>
        <w:ind w:firstLine="709"/>
        <w:jc w:val="both"/>
        <w:rPr>
          <w:rFonts w:ascii="Times New Roman" w:hAnsi="Times New Roman" w:cs="Times New Roman"/>
          <w:sz w:val="28"/>
          <w:szCs w:val="28"/>
          <w:lang w:val="kk-KZ"/>
        </w:rPr>
      </w:pPr>
    </w:p>
    <w:p w14:paraId="168F67C6" w14:textId="77777777" w:rsidR="00680624" w:rsidRPr="006B5284" w:rsidRDefault="00680624" w:rsidP="00680624">
      <w:pPr>
        <w:ind w:firstLine="709"/>
        <w:jc w:val="both"/>
        <w:rPr>
          <w:rFonts w:ascii="Times New Roman" w:hAnsi="Times New Roman" w:cs="Times New Roman"/>
          <w:sz w:val="28"/>
          <w:szCs w:val="28"/>
          <w:lang w:val="kk-KZ"/>
        </w:rPr>
      </w:pPr>
    </w:p>
    <w:p w14:paraId="168CC790" w14:textId="77777777" w:rsidR="00680624" w:rsidRPr="006B5284" w:rsidRDefault="00680624" w:rsidP="00680624">
      <w:pPr>
        <w:ind w:firstLine="709"/>
        <w:jc w:val="both"/>
        <w:rPr>
          <w:rFonts w:ascii="Times New Roman" w:hAnsi="Times New Roman" w:cs="Times New Roman"/>
          <w:sz w:val="28"/>
          <w:szCs w:val="28"/>
          <w:lang w:val="kk-KZ"/>
        </w:rPr>
      </w:pPr>
    </w:p>
    <w:p w14:paraId="31D08E5E" w14:textId="77777777" w:rsidR="00680624" w:rsidRPr="006B5284" w:rsidRDefault="00680624" w:rsidP="00680624">
      <w:pPr>
        <w:ind w:firstLine="709"/>
        <w:jc w:val="both"/>
        <w:rPr>
          <w:rFonts w:ascii="Times New Roman" w:hAnsi="Times New Roman" w:cs="Times New Roman"/>
          <w:sz w:val="28"/>
          <w:szCs w:val="28"/>
          <w:lang w:val="kk-KZ"/>
        </w:rPr>
      </w:pPr>
    </w:p>
    <w:p w14:paraId="3C6998E6" w14:textId="7C9FE05C" w:rsidR="00F10088" w:rsidRPr="006B5284" w:rsidRDefault="0002440B" w:rsidP="00680624">
      <w:pPr>
        <w:ind w:firstLine="709"/>
        <w:jc w:val="both"/>
        <w:rPr>
          <w:rFonts w:ascii="Times New Roman" w:hAnsi="Times New Roman" w:cs="Times New Roman"/>
          <w:b/>
          <w:lang w:val="kk-KZ"/>
        </w:rPr>
      </w:pPr>
      <w:r w:rsidRPr="006B5284">
        <w:rPr>
          <w:rStyle w:val="nocopy1"/>
          <w:rFonts w:ascii="Times New Roman" w:hAnsi="Times New Roman"/>
          <w:b/>
          <w:sz w:val="28"/>
          <w:szCs w:val="28"/>
          <w:lang w:val="kk-KZ"/>
        </w:rPr>
        <w:t xml:space="preserve">1 </w:t>
      </w:r>
      <w:r w:rsidR="009102E7">
        <w:rPr>
          <w:rStyle w:val="nocopy1"/>
          <w:rFonts w:ascii="Times New Roman" w:hAnsi="Times New Roman"/>
          <w:b/>
          <w:sz w:val="28"/>
          <w:szCs w:val="28"/>
          <w:lang w:val="kk-KZ"/>
        </w:rPr>
        <w:t>НЫСАНДЫ БАҒАМДАУ/</w:t>
      </w:r>
      <w:r w:rsidR="0097378A" w:rsidRPr="006B5284">
        <w:rPr>
          <w:rStyle w:val="nocopy1"/>
          <w:rFonts w:ascii="Times New Roman" w:hAnsi="Times New Roman"/>
          <w:b/>
          <w:sz w:val="28"/>
          <w:szCs w:val="28"/>
          <w:lang w:val="kk-KZ"/>
        </w:rPr>
        <w:t>ОТБАСЫ ҒҰРЫП ФОЛЬКЛОРЫНЫҢ ЭТНОЛИНГВИСТИКАЛЫҚ НЕГІЗДЕРІ</w:t>
      </w:r>
      <w:bookmarkEnd w:id="8"/>
    </w:p>
    <w:p w14:paraId="5B6771A5" w14:textId="77777777" w:rsidR="0002440B" w:rsidRPr="006B5284" w:rsidRDefault="0002440B" w:rsidP="00BD75D4">
      <w:pPr>
        <w:pStyle w:val="2"/>
        <w:spacing w:before="0"/>
        <w:ind w:firstLine="709"/>
        <w:rPr>
          <w:rFonts w:ascii="Times New Roman" w:hAnsi="Times New Roman" w:cs="Times New Roman"/>
          <w:b/>
          <w:color w:val="auto"/>
          <w:sz w:val="28"/>
          <w:szCs w:val="28"/>
          <w:lang w:val="kk-KZ"/>
        </w:rPr>
      </w:pPr>
    </w:p>
    <w:p w14:paraId="4AEED655" w14:textId="3AE93706" w:rsidR="00F10088" w:rsidRPr="006B5284" w:rsidRDefault="0002440B" w:rsidP="00F94FD9">
      <w:pPr>
        <w:pStyle w:val="2"/>
        <w:spacing w:before="0"/>
        <w:ind w:firstLine="709"/>
        <w:jc w:val="both"/>
        <w:rPr>
          <w:rFonts w:ascii="Times New Roman" w:hAnsi="Times New Roman" w:cs="Times New Roman"/>
          <w:color w:val="auto"/>
          <w:sz w:val="28"/>
          <w:szCs w:val="28"/>
          <w:lang w:val="kk-KZ"/>
        </w:rPr>
      </w:pPr>
      <w:bookmarkStart w:id="9" w:name="_Toc200369867"/>
      <w:r w:rsidRPr="006B5284">
        <w:rPr>
          <w:rFonts w:ascii="Times New Roman" w:hAnsi="Times New Roman" w:cs="Times New Roman"/>
          <w:b/>
          <w:color w:val="auto"/>
          <w:sz w:val="28"/>
          <w:szCs w:val="28"/>
          <w:lang w:val="kk-KZ"/>
        </w:rPr>
        <w:t xml:space="preserve">1.1 </w:t>
      </w:r>
      <w:r w:rsidR="00562BC1" w:rsidRPr="006B5284">
        <w:rPr>
          <w:rFonts w:ascii="Times New Roman" w:hAnsi="Times New Roman" w:cs="Times New Roman"/>
          <w:b/>
          <w:color w:val="auto"/>
          <w:sz w:val="28"/>
          <w:szCs w:val="28"/>
          <w:lang w:val="kk-KZ"/>
        </w:rPr>
        <w:t>Отбасы ғұрып фольклоры</w:t>
      </w:r>
      <w:r w:rsidR="0097378A" w:rsidRPr="006B5284">
        <w:rPr>
          <w:rFonts w:ascii="Times New Roman" w:hAnsi="Times New Roman" w:cs="Times New Roman"/>
          <w:b/>
          <w:color w:val="auto"/>
          <w:sz w:val="28"/>
          <w:szCs w:val="28"/>
          <w:lang w:val="kk-KZ"/>
        </w:rPr>
        <w:t>ның этнолингвистикалық аспектісі және зерттелу алғышарттары</w:t>
      </w:r>
      <w:bookmarkEnd w:id="9"/>
    </w:p>
    <w:p w14:paraId="467537EF" w14:textId="77011FD1" w:rsidR="002A3C28" w:rsidRPr="006B5284" w:rsidRDefault="00DF3F74" w:rsidP="0006451C">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Зерттеу нысаны ретінде қарастырылып отырған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 қазақ халқының рухани, мәдени әрі әлеуметтік болмысында ерекше маңызға ие. Бұл фольклорлық мұра жанрлық құрылымы мен нұсқалық көптүрлілігі жағынан аса бай әрі мазмұны терең болып келеді. Қазақ халқының отбасылық ғұрыптарына қатысты қалыптасқан өлең-жырлар – халықтың күнделікті тұрмыс-тіршілігімен тығыз байланысты, отбасылық салт-дәстүрлердің ажырамас бір бөлшегі ретінде көрініс табатын фольклорлық феномен. Халық өз дүниетанымын, өмірлік тәжірибесін, салт-санасы мен дәстүрлік қағидаттарын ең алдымен</w:t>
      </w:r>
      <w:r w:rsidR="00F63969" w:rsidRPr="006B5284">
        <w:rPr>
          <w:rFonts w:ascii="Times New Roman" w:hAnsi="Times New Roman" w:cs="Times New Roman"/>
          <w:sz w:val="28"/>
          <w:szCs w:val="28"/>
          <w:lang w:val="kk-KZ"/>
        </w:rPr>
        <w:t xml:space="preserve"> ауызекі түрде, белгілі бір </w:t>
      </w:r>
      <w:r w:rsidR="002A3C28" w:rsidRPr="006B5284">
        <w:rPr>
          <w:rFonts w:ascii="Times New Roman" w:hAnsi="Times New Roman" w:cs="Times New Roman"/>
          <w:sz w:val="28"/>
          <w:szCs w:val="28"/>
          <w:lang w:val="kk-KZ"/>
        </w:rPr>
        <w:t>қаракеттерге сүйенген рәсімді тілдік таңбамен суреттеу, сипаттау арқылы жүргізген.</w:t>
      </w:r>
      <w:r w:rsidR="00F63969"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Отбасы ғұрып фольклорының басты ерекшелігі тек көркемдік-эстетикалық сипатында ғана емес, сонымен қатар халықтың өмір салтымен, дүниетанымымен, әдет-ғұрпы және салттық әрекеттерімен тығыз байланыста </w:t>
      </w:r>
      <w:r w:rsidR="002A3C28" w:rsidRPr="006B5284">
        <w:rPr>
          <w:rFonts w:ascii="Times New Roman" w:hAnsi="Times New Roman" w:cs="Times New Roman"/>
          <w:sz w:val="28"/>
          <w:szCs w:val="28"/>
          <w:lang w:val="kk-KZ"/>
        </w:rPr>
        <w:t>және оның динамикалық қарекеттерге яғни ғұрыпты атқару рәсімдерімен бірге жүргізілетінін ескеру керек. Сондықтан оны «тірі мәтін» ретіндегі табиғатын да ескеріп</w:t>
      </w:r>
      <w:r w:rsidR="00A87C5F" w:rsidRPr="006B5284">
        <w:rPr>
          <w:rFonts w:ascii="Times New Roman" w:hAnsi="Times New Roman" w:cs="Times New Roman"/>
          <w:sz w:val="28"/>
          <w:szCs w:val="28"/>
          <w:lang w:val="kk-KZ"/>
        </w:rPr>
        <w:t xml:space="preserve"> </w:t>
      </w:r>
      <w:r w:rsidR="002A3C28" w:rsidRPr="006B5284">
        <w:rPr>
          <w:rFonts w:ascii="Times New Roman" w:hAnsi="Times New Roman" w:cs="Times New Roman"/>
          <w:sz w:val="28"/>
          <w:szCs w:val="28"/>
          <w:lang w:val="kk-KZ"/>
        </w:rPr>
        <w:t>отыруымыз шарт.</w:t>
      </w:r>
    </w:p>
    <w:p w14:paraId="425BA6E4" w14:textId="3702081E" w:rsidR="00A87C5F" w:rsidRPr="006B5284" w:rsidRDefault="00A87C5F" w:rsidP="00A87C5F">
      <w:pPr>
        <w:pStyle w:val="af"/>
        <w:spacing w:before="0" w:beforeAutospacing="0" w:after="0" w:afterAutospacing="0"/>
        <w:ind w:firstLine="709"/>
        <w:jc w:val="both"/>
        <w:rPr>
          <w:sz w:val="28"/>
          <w:szCs w:val="28"/>
          <w:lang w:val="kk-KZ"/>
        </w:rPr>
      </w:pPr>
      <w:r w:rsidRPr="006B5284">
        <w:rPr>
          <w:sz w:val="28"/>
          <w:szCs w:val="28"/>
          <w:lang w:val="kk-KZ"/>
        </w:rPr>
        <w:t>Отбасы ғұрып фольклоры белгілі бір ғұрыптық әрекет барысында орындалып, қатысушылардың дүниетанымын көркем тілмен жеткізуді мақсат етеді. Мысалы, «Сыңсу» – қалыңдықтың ішкі толғанысын білдірсе, «Беташар» – келінге өсиет айту мен жаңа ортаға енгізу рәсімін бейнелейді. Осындай жанрлар этнографиялық дерек пен фольклорлық мәтіннің арасындағы шекараны жойып, өзара шарттас, біртұтас мәдени мұра ретінде танылады.</w:t>
      </w:r>
    </w:p>
    <w:p w14:paraId="140873C7" w14:textId="63FE2E3A" w:rsidR="00A87C5F" w:rsidRPr="006B5284" w:rsidRDefault="00A87C5F" w:rsidP="00A87C5F">
      <w:pPr>
        <w:pStyle w:val="af"/>
        <w:spacing w:before="0" w:beforeAutospacing="0" w:after="0" w:afterAutospacing="0"/>
        <w:ind w:firstLine="567"/>
        <w:jc w:val="both"/>
        <w:rPr>
          <w:sz w:val="28"/>
          <w:szCs w:val="28"/>
          <w:lang w:val="kk-KZ"/>
        </w:rPr>
      </w:pPr>
      <w:r w:rsidRPr="006B5284">
        <w:rPr>
          <w:sz w:val="28"/>
          <w:szCs w:val="28"/>
          <w:lang w:val="kk-KZ"/>
        </w:rPr>
        <w:t>Бұл фольклорлық үлгілер – тек қосымша этнографиялық материал емес, ғұрыптың мәні мен символикалық мазмұнын жеткізетін эстетикалық-ғұрыптық категория. Олар қосарлы функция атқарады: біріншіден, салттың құрамдас бөлігі ретінде ғұрыптық рөл атқарса, екіншіден, халық дүниетанымын бейнелейтін көркем мәтін ретінде қызмет етеді. Отбасы ғұрып фольклоры – тек циклдік құрылым емес, қазақ халқының адам ғұмыры туралы дәстүрлі түсінігі мен рухани дүниетанымының тұтас жүйесі.</w:t>
      </w:r>
    </w:p>
    <w:p w14:paraId="7170C7D9" w14:textId="7255E96C" w:rsidR="000A2149" w:rsidRPr="006B5284" w:rsidRDefault="000A2149" w:rsidP="00A87C5F">
      <w:pPr>
        <w:pStyle w:val="af"/>
        <w:spacing w:before="0" w:beforeAutospacing="0" w:after="0" w:afterAutospacing="0"/>
        <w:ind w:firstLine="567"/>
        <w:jc w:val="both"/>
        <w:rPr>
          <w:sz w:val="28"/>
          <w:szCs w:val="28"/>
          <w:lang w:val="kk-KZ"/>
        </w:rPr>
      </w:pPr>
      <w:r w:rsidRPr="006B5284">
        <w:rPr>
          <w:sz w:val="28"/>
          <w:szCs w:val="28"/>
          <w:lang w:val="kk-KZ"/>
        </w:rPr>
        <w:t xml:space="preserve">Хакім Абайдың «Туғанда дүние есігін ашады өлең, Өлеңмен жер қойнына кірер денең» </w:t>
      </w:r>
      <w:r w:rsidR="00141B11">
        <w:rPr>
          <w:sz w:val="28"/>
          <w:szCs w:val="28"/>
          <w:lang w:val="kk-KZ"/>
        </w:rPr>
        <w:t xml:space="preserve">[7] </w:t>
      </w:r>
      <w:r w:rsidRPr="006B5284">
        <w:rPr>
          <w:sz w:val="28"/>
          <w:szCs w:val="28"/>
          <w:lang w:val="kk-KZ"/>
        </w:rPr>
        <w:t>поэтикалық формуласы – қазақ халқының өмірлік цикліндегі поэзияның рөлін айқындай</w:t>
      </w:r>
      <w:r w:rsidR="008007A0" w:rsidRPr="006B5284">
        <w:rPr>
          <w:sz w:val="28"/>
          <w:szCs w:val="28"/>
          <w:lang w:val="kk-KZ"/>
        </w:rPr>
        <w:t>ды.</w:t>
      </w:r>
      <w:r w:rsidRPr="006B5284">
        <w:rPr>
          <w:sz w:val="28"/>
          <w:szCs w:val="28"/>
          <w:lang w:val="kk-KZ"/>
        </w:rPr>
        <w:t xml:space="preserve"> Абай поэзияның </w:t>
      </w:r>
      <w:r w:rsidRPr="006B5284">
        <w:rPr>
          <w:rStyle w:val="a5"/>
          <w:b w:val="0"/>
          <w:bCs w:val="0"/>
          <w:sz w:val="28"/>
          <w:szCs w:val="28"/>
          <w:lang w:val="kk-KZ"/>
        </w:rPr>
        <w:t>тек эстетикалық құндылық емес</w:t>
      </w:r>
      <w:r w:rsidRPr="006B5284">
        <w:rPr>
          <w:sz w:val="28"/>
          <w:szCs w:val="28"/>
          <w:lang w:val="kk-KZ"/>
        </w:rPr>
        <w:t>, р</w:t>
      </w:r>
      <w:r w:rsidRPr="006B5284">
        <w:rPr>
          <w:rStyle w:val="a5"/>
          <w:b w:val="0"/>
          <w:bCs w:val="0"/>
          <w:sz w:val="28"/>
          <w:szCs w:val="28"/>
          <w:lang w:val="kk-KZ"/>
        </w:rPr>
        <w:t>ухани, дүниетанымдық, әлеуметтік және антропологиялық мәнге ие</w:t>
      </w:r>
      <w:r w:rsidRPr="006B5284">
        <w:rPr>
          <w:sz w:val="28"/>
          <w:szCs w:val="28"/>
          <w:lang w:val="kk-KZ"/>
        </w:rPr>
        <w:t xml:space="preserve"> тұтастық ретінде танылуы қажеттігін меңзейді. Бұл тұжырым </w:t>
      </w:r>
      <w:r w:rsidRPr="006B5284">
        <w:rPr>
          <w:rStyle w:val="a5"/>
          <w:b w:val="0"/>
          <w:bCs w:val="0"/>
          <w:sz w:val="28"/>
          <w:szCs w:val="28"/>
          <w:lang w:val="kk-KZ"/>
        </w:rPr>
        <w:t>поэзияны тілдік-мәдени кеңістіктің іргелі компоненті</w:t>
      </w:r>
      <w:r w:rsidRPr="006B5284">
        <w:rPr>
          <w:sz w:val="28"/>
          <w:szCs w:val="28"/>
          <w:lang w:val="kk-KZ"/>
        </w:rPr>
        <w:t xml:space="preserve">, ал </w:t>
      </w:r>
      <w:r w:rsidRPr="006B5284">
        <w:rPr>
          <w:rStyle w:val="a5"/>
          <w:b w:val="0"/>
          <w:bCs w:val="0"/>
          <w:sz w:val="28"/>
          <w:szCs w:val="28"/>
          <w:lang w:val="kk-KZ"/>
        </w:rPr>
        <w:t>өлеңді ұлттық дүниетанымның вербалды-семиотикалық коды</w:t>
      </w:r>
      <w:r w:rsidRPr="006B5284">
        <w:rPr>
          <w:sz w:val="28"/>
          <w:szCs w:val="28"/>
          <w:lang w:val="kk-KZ"/>
        </w:rPr>
        <w:t xml:space="preserve"> ретінде ғылыми тұрғыда пайымдауға жол ашады.</w:t>
      </w:r>
    </w:p>
    <w:p w14:paraId="0FEBC878" w14:textId="2C992A10" w:rsidR="00F10088" w:rsidRPr="006B5284" w:rsidRDefault="00B10476" w:rsidP="000A214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Ғалым С. Қасқабасовтың пайымдауынша, ғұрыптық фольклордың басты ерекшелігі – оның </w:t>
      </w:r>
      <w:r w:rsidRPr="006B5284">
        <w:rPr>
          <w:rStyle w:val="a5"/>
          <w:rFonts w:ascii="Times New Roman" w:hAnsi="Times New Roman" w:cs="Times New Roman"/>
          <w:b w:val="0"/>
          <w:bCs w:val="0"/>
          <w:sz w:val="28"/>
          <w:szCs w:val="28"/>
          <w:lang w:val="kk-KZ"/>
        </w:rPr>
        <w:t>утилитарлық қызметінде</w:t>
      </w:r>
      <w:r w:rsidRPr="006B5284">
        <w:rPr>
          <w:rFonts w:ascii="Times New Roman" w:hAnsi="Times New Roman" w:cs="Times New Roman"/>
          <w:sz w:val="28"/>
          <w:szCs w:val="28"/>
          <w:lang w:val="kk-KZ"/>
        </w:rPr>
        <w:t>, яғни белгілі бір салтты немесе ғұрыпты орындау барысында тікелей қолданылуында.</w:t>
      </w:r>
      <w:r w:rsidR="0097378A" w:rsidRPr="006B5284">
        <w:rPr>
          <w:rFonts w:ascii="Times New Roman" w:hAnsi="Times New Roman" w:cs="Times New Roman"/>
          <w:sz w:val="28"/>
          <w:szCs w:val="28"/>
          <w:lang w:val="kk-KZ"/>
        </w:rPr>
        <w:t xml:space="preserve"> «Фольклордың қатарына тұрмыстық функция атқаратын ғұрыптық және үйлену салтына әрі жерлеу рәсіміне байланысты жанрлар жатады. Мысалы, сәби дүниеге келгенде жүзеге асырылатын әр түрлі ырым-кәделер мен соларға қоса орындалатын ғұрыптық өлең-жырлар, тілек-баталар, сәбиді қырқынан шығару мен бесікке салу кезінде атқарылатын ырымдар мен айтылатын шарапатты сөздер, тұсау кесер кезінде орындалатын кәде-жоралғылар мен өлеңдер. </w:t>
      </w:r>
      <w:r w:rsidR="008007A0" w:rsidRPr="006B5284">
        <w:rPr>
          <w:rFonts w:ascii="Times New Roman" w:hAnsi="Times New Roman" w:cs="Times New Roman"/>
          <w:sz w:val="28"/>
          <w:szCs w:val="28"/>
          <w:lang w:val="kk-KZ"/>
        </w:rPr>
        <w:t>Б</w:t>
      </w:r>
      <w:r w:rsidR="0097378A" w:rsidRPr="006B5284">
        <w:rPr>
          <w:rFonts w:ascii="Times New Roman" w:hAnsi="Times New Roman" w:cs="Times New Roman"/>
          <w:sz w:val="28"/>
          <w:szCs w:val="28"/>
          <w:lang w:val="kk-KZ"/>
        </w:rPr>
        <w:t>еташар секілді жырлар, ал адам қайтыс болғанда міндетті түрде айтылатын естірту, көңіл айту, жұбату, жерлеу рәсімі бойынша айтылуға тиісті жоқтау – адам өмірінің әр кезеңінде таза тұрмыстық, утилитарлық қызмет атқаратын фольклор» [</w:t>
      </w:r>
      <w:r w:rsidR="00AD5F32" w:rsidRPr="006B5284">
        <w:rPr>
          <w:rFonts w:ascii="Times New Roman" w:hAnsi="Times New Roman" w:cs="Times New Roman"/>
          <w:sz w:val="28"/>
          <w:szCs w:val="28"/>
          <w:lang w:val="kk-KZ"/>
        </w:rPr>
        <w:t>8</w:t>
      </w:r>
      <w:r w:rsidR="0097378A" w:rsidRPr="006B5284">
        <w:rPr>
          <w:rFonts w:ascii="Times New Roman" w:hAnsi="Times New Roman" w:cs="Times New Roman"/>
          <w:sz w:val="28"/>
          <w:szCs w:val="28"/>
          <w:lang w:val="kk-KZ"/>
        </w:rPr>
        <w:t xml:space="preserve">].  </w:t>
      </w:r>
    </w:p>
    <w:p w14:paraId="631D523A" w14:textId="20F25F6B" w:rsidR="00BB7F02"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Бүгінгі фольклортану ғылымының үрдісіне сай қазақтың ғұрыптық фольклоры ғылыми жүйе</w:t>
      </w:r>
      <w:r w:rsidR="00DF3F74" w:rsidRPr="006B5284">
        <w:rPr>
          <w:rFonts w:ascii="Times New Roman" w:hAnsi="Times New Roman" w:cs="Times New Roman"/>
          <w:sz w:val="28"/>
          <w:szCs w:val="28"/>
          <w:lang w:val="kk-KZ"/>
        </w:rPr>
        <w:t xml:space="preserve"> бойынша үш салаға бөлінед</w:t>
      </w:r>
      <w:r w:rsidR="0024151C" w:rsidRPr="006B5284">
        <w:rPr>
          <w:rFonts w:ascii="Times New Roman" w:hAnsi="Times New Roman" w:cs="Times New Roman"/>
          <w:sz w:val="28"/>
          <w:szCs w:val="28"/>
          <w:lang w:val="kk-KZ"/>
        </w:rPr>
        <w:t>і</w:t>
      </w:r>
      <w:r w:rsidR="00296993">
        <w:rPr>
          <w:rFonts w:ascii="Times New Roman" w:hAnsi="Times New Roman" w:cs="Times New Roman"/>
          <w:sz w:val="28"/>
          <w:szCs w:val="28"/>
          <w:lang w:val="kk-KZ"/>
        </w:rPr>
        <w:t xml:space="preserve"> (2-сурет)</w:t>
      </w:r>
      <w:r w:rsidR="0024151C" w:rsidRPr="006B5284">
        <w:rPr>
          <w:rFonts w:ascii="Times New Roman" w:hAnsi="Times New Roman" w:cs="Times New Roman"/>
          <w:sz w:val="28"/>
          <w:szCs w:val="28"/>
          <w:lang w:val="kk-KZ"/>
        </w:rPr>
        <w:t>.</w:t>
      </w:r>
    </w:p>
    <w:p w14:paraId="3F5E47EC" w14:textId="77777777" w:rsidR="008007A0" w:rsidRPr="006B5284" w:rsidRDefault="008007A0" w:rsidP="007627AD">
      <w:pPr>
        <w:ind w:firstLine="709"/>
        <w:jc w:val="both"/>
        <w:rPr>
          <w:rFonts w:ascii="Times New Roman" w:hAnsi="Times New Roman" w:cs="Times New Roman"/>
          <w:sz w:val="28"/>
          <w:szCs w:val="28"/>
          <w:lang w:val="kk-KZ"/>
        </w:rPr>
      </w:pPr>
    </w:p>
    <w:p w14:paraId="4F63A2E3" w14:textId="77777777" w:rsidR="006E34EA" w:rsidRPr="006B5284" w:rsidRDefault="00B9191D" w:rsidP="007627AD">
      <w:pPr>
        <w:jc w:val="center"/>
        <w:rPr>
          <w:rFonts w:ascii="Times New Roman" w:hAnsi="Times New Roman" w:cs="Times New Roman"/>
          <w:sz w:val="28"/>
          <w:szCs w:val="28"/>
          <w:lang w:val="kk-KZ"/>
        </w:rPr>
      </w:pPr>
      <w:r w:rsidRPr="006B5284">
        <w:rPr>
          <w:rFonts w:ascii="Times New Roman" w:hAnsi="Times New Roman" w:cs="Times New Roman"/>
          <w:noProof/>
          <w:sz w:val="28"/>
          <w:szCs w:val="28"/>
        </w:rPr>
        <w:drawing>
          <wp:inline distT="0" distB="0" distL="0" distR="0" wp14:anchorId="19E56C79" wp14:editId="1D7D3A53">
            <wp:extent cx="3168502" cy="1180214"/>
            <wp:effectExtent l="0" t="0" r="0" b="1270"/>
            <wp:docPr id="12" name="Рисунок 12" descr="C:\Users\админ админ\Downloads\с) әдет-ғұрыптар, салт-жоралар, мейрамдар - visual selecti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 админ\Downloads\с) әдет-ғұрыптар, салт-жоралар, мейрамдар - visual selection (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518" b="7335"/>
                    <a:stretch/>
                  </pic:blipFill>
                  <pic:spPr bwMode="auto">
                    <a:xfrm>
                      <a:off x="0" y="0"/>
                      <a:ext cx="3233940" cy="1204589"/>
                    </a:xfrm>
                    <a:prstGeom prst="rect">
                      <a:avLst/>
                    </a:prstGeom>
                    <a:noFill/>
                    <a:ln>
                      <a:noFill/>
                    </a:ln>
                    <a:extLst>
                      <a:ext uri="{53640926-AAD7-44D8-BBD7-CCE9431645EC}">
                        <a14:shadowObscured xmlns:a14="http://schemas.microsoft.com/office/drawing/2010/main"/>
                      </a:ext>
                    </a:extLst>
                  </pic:spPr>
                </pic:pic>
              </a:graphicData>
            </a:graphic>
          </wp:inline>
        </w:drawing>
      </w:r>
    </w:p>
    <w:p w14:paraId="0AEF65EE" w14:textId="77777777" w:rsidR="00680624" w:rsidRPr="00141B11" w:rsidRDefault="00680624" w:rsidP="008007A0">
      <w:pPr>
        <w:jc w:val="center"/>
        <w:rPr>
          <w:rFonts w:ascii="Times New Roman" w:hAnsi="Times New Roman" w:cs="Times New Roman"/>
          <w:sz w:val="16"/>
          <w:szCs w:val="16"/>
          <w:lang w:val="kk-KZ"/>
        </w:rPr>
      </w:pPr>
    </w:p>
    <w:p w14:paraId="7383747D" w14:textId="5E3077F0" w:rsidR="00682DDE" w:rsidRPr="006B5284" w:rsidRDefault="004700B0" w:rsidP="008007A0">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Сурет 2 </w:t>
      </w:r>
      <w:r w:rsidR="00141B11">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Қазақтың ғұрыптық фольклоры</w:t>
      </w:r>
    </w:p>
    <w:p w14:paraId="1D262531" w14:textId="77777777" w:rsidR="00680624" w:rsidRPr="00141B11" w:rsidRDefault="00680624" w:rsidP="00682DDE">
      <w:pPr>
        <w:ind w:left="709"/>
        <w:rPr>
          <w:rFonts w:ascii="Times New Roman" w:hAnsi="Times New Roman" w:cs="Times New Roman"/>
          <w:sz w:val="16"/>
          <w:szCs w:val="16"/>
          <w:lang w:val="kk-KZ"/>
        </w:rPr>
      </w:pPr>
    </w:p>
    <w:p w14:paraId="6167E151" w14:textId="79DB1540" w:rsidR="00F95653" w:rsidRPr="006B5284" w:rsidRDefault="00682DDE" w:rsidP="00682DDE">
      <w:pPr>
        <w:ind w:left="709"/>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Ескерту ‒ </w:t>
      </w:r>
      <w:r w:rsidR="0024151C" w:rsidRPr="006B5284">
        <w:rPr>
          <w:rFonts w:ascii="Times New Roman" w:hAnsi="Times New Roman" w:cs="Times New Roman"/>
          <w:sz w:val="24"/>
          <w:szCs w:val="24"/>
          <w:lang w:val="kk-KZ"/>
        </w:rPr>
        <w:t>Әдебиеттер негізінде құрастырылған</w:t>
      </w:r>
      <w:r w:rsidR="00680624" w:rsidRPr="006B5284">
        <w:rPr>
          <w:rFonts w:ascii="Times New Roman" w:hAnsi="Times New Roman" w:cs="Times New Roman"/>
          <w:sz w:val="24"/>
          <w:szCs w:val="24"/>
          <w:lang w:val="kk-KZ"/>
        </w:rPr>
        <w:t xml:space="preserve"> </w:t>
      </w:r>
      <w:r w:rsidR="0024151C" w:rsidRPr="006B5284">
        <w:rPr>
          <w:rFonts w:ascii="Times New Roman" w:hAnsi="Times New Roman" w:cs="Times New Roman"/>
          <w:sz w:val="24"/>
          <w:szCs w:val="24"/>
          <w:lang w:val="kk-KZ"/>
        </w:rPr>
        <w:t>[</w:t>
      </w:r>
      <w:r w:rsidR="00AD5F32" w:rsidRPr="006B5284">
        <w:rPr>
          <w:rFonts w:ascii="Times New Roman" w:hAnsi="Times New Roman" w:cs="Times New Roman"/>
          <w:sz w:val="24"/>
          <w:szCs w:val="24"/>
          <w:lang w:val="kk-KZ"/>
        </w:rPr>
        <w:t>9</w:t>
      </w:r>
      <w:r w:rsidR="0024151C" w:rsidRPr="006B5284">
        <w:rPr>
          <w:rFonts w:ascii="Times New Roman" w:hAnsi="Times New Roman" w:cs="Times New Roman"/>
          <w:sz w:val="24"/>
          <w:szCs w:val="24"/>
          <w:lang w:val="kk-KZ"/>
        </w:rPr>
        <w:t>]</w:t>
      </w:r>
    </w:p>
    <w:p w14:paraId="0459C420" w14:textId="77777777" w:rsidR="00682DDE" w:rsidRPr="006B5284" w:rsidRDefault="00682DDE" w:rsidP="007627AD">
      <w:pPr>
        <w:ind w:firstLine="709"/>
        <w:jc w:val="both"/>
        <w:rPr>
          <w:rFonts w:ascii="Times New Roman" w:hAnsi="Times New Roman" w:cs="Times New Roman"/>
          <w:sz w:val="28"/>
          <w:szCs w:val="28"/>
          <w:lang w:val="kk-KZ"/>
        </w:rPr>
      </w:pPr>
    </w:p>
    <w:p w14:paraId="3C6CB6F5" w14:textId="6FAB7D49" w:rsidR="0045746B" w:rsidRPr="006B5284" w:rsidRDefault="00BE6B3D"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Қазақтың дәстүрлі фольклор жүйесі жанрлық жіктелісі мен мазмұндық ауқымы тұрғысынан сан алуан бағыттардан тұратын күрделі мәдени-рухани құрылым. Сол бағыттардың бірі – отбасы ғұрып фольклоры, ол адам өмірінің табиғи кезеңдерін бейнелейтін ғұрыптық мәтіндер негізінде бала тәрбиесіне, үйлену рәсімдеріне және жерлеу-аза тұту ғұрыптарына байланысты үш ірі тармаққа бөлінеді</w:t>
      </w:r>
      <w:r w:rsidR="00296993">
        <w:rPr>
          <w:rFonts w:ascii="Times New Roman" w:hAnsi="Times New Roman" w:cs="Times New Roman"/>
          <w:sz w:val="28"/>
          <w:szCs w:val="28"/>
          <w:lang w:val="kk-KZ"/>
        </w:rPr>
        <w:t xml:space="preserve"> (3-сурет)</w:t>
      </w:r>
      <w:r w:rsidRPr="006B5284">
        <w:rPr>
          <w:rFonts w:ascii="Times New Roman" w:hAnsi="Times New Roman" w:cs="Times New Roman"/>
          <w:sz w:val="28"/>
          <w:szCs w:val="28"/>
          <w:lang w:val="kk-KZ"/>
        </w:rPr>
        <w:t>.</w:t>
      </w:r>
    </w:p>
    <w:p w14:paraId="64CB4351" w14:textId="77777777" w:rsidR="00680624" w:rsidRPr="006B5284" w:rsidRDefault="00680624" w:rsidP="007627AD">
      <w:pPr>
        <w:ind w:firstLine="709"/>
        <w:jc w:val="both"/>
        <w:rPr>
          <w:rFonts w:ascii="Times New Roman" w:hAnsi="Times New Roman" w:cs="Times New Roman"/>
          <w:sz w:val="28"/>
          <w:szCs w:val="28"/>
          <w:lang w:val="kk-KZ"/>
        </w:rPr>
      </w:pPr>
    </w:p>
    <w:p w14:paraId="31B39C56" w14:textId="1A64B140" w:rsidR="00F10088" w:rsidRPr="006B5284" w:rsidRDefault="00A63DAE" w:rsidP="00BD75D4">
      <w:pPr>
        <w:jc w:val="center"/>
        <w:rPr>
          <w:rFonts w:ascii="Times New Roman" w:hAnsi="Times New Roman" w:cs="Times New Roman"/>
          <w:strike/>
          <w:sz w:val="28"/>
          <w:szCs w:val="28"/>
          <w:lang w:val="kk-KZ"/>
        </w:rPr>
      </w:pPr>
      <w:r w:rsidRPr="006B5284">
        <w:rPr>
          <w:rFonts w:ascii="Times New Roman" w:hAnsi="Times New Roman" w:cs="Times New Roman"/>
          <w:noProof/>
          <w:sz w:val="28"/>
          <w:szCs w:val="28"/>
        </w:rPr>
        <w:drawing>
          <wp:inline distT="0" distB="0" distL="0" distR="0" wp14:anchorId="553A9497" wp14:editId="2BCAFA1F">
            <wp:extent cx="4284921" cy="14672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2232" b="8487"/>
                    <a:stretch/>
                  </pic:blipFill>
                  <pic:spPr bwMode="auto">
                    <a:xfrm>
                      <a:off x="0" y="0"/>
                      <a:ext cx="4412670" cy="1511038"/>
                    </a:xfrm>
                    <a:prstGeom prst="rect">
                      <a:avLst/>
                    </a:prstGeom>
                    <a:noFill/>
                    <a:ln>
                      <a:noFill/>
                    </a:ln>
                    <a:extLst>
                      <a:ext uri="{53640926-AAD7-44D8-BBD7-CCE9431645EC}">
                        <a14:shadowObscured xmlns:a14="http://schemas.microsoft.com/office/drawing/2010/main"/>
                      </a:ext>
                    </a:extLst>
                  </pic:spPr>
                </pic:pic>
              </a:graphicData>
            </a:graphic>
          </wp:inline>
        </w:drawing>
      </w:r>
    </w:p>
    <w:p w14:paraId="693BD4F0" w14:textId="77777777" w:rsidR="00F95653" w:rsidRPr="00296993" w:rsidRDefault="00F95653" w:rsidP="00BD75D4">
      <w:pPr>
        <w:jc w:val="center"/>
        <w:rPr>
          <w:rFonts w:ascii="Times New Roman" w:hAnsi="Times New Roman" w:cs="Times New Roman"/>
          <w:strike/>
          <w:sz w:val="16"/>
          <w:szCs w:val="16"/>
          <w:lang w:val="kk-KZ"/>
        </w:rPr>
      </w:pPr>
    </w:p>
    <w:p w14:paraId="655D66C1" w14:textId="761A53C0" w:rsidR="00682DDE" w:rsidRPr="006B5284" w:rsidRDefault="004E3D3B" w:rsidP="00141B11">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Сурет</w:t>
      </w:r>
      <w:r w:rsidR="008007A0"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3 </w:t>
      </w:r>
      <w:r w:rsidR="00141B11">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К. Ісләмжанұлының отбасы фольклорының жанрлық жіктілісі</w:t>
      </w:r>
    </w:p>
    <w:p w14:paraId="64E2590F" w14:textId="77777777" w:rsidR="00680624" w:rsidRPr="00141B11" w:rsidRDefault="00680624" w:rsidP="00682DDE">
      <w:pPr>
        <w:ind w:left="709"/>
        <w:rPr>
          <w:rFonts w:ascii="Times New Roman" w:hAnsi="Times New Roman" w:cs="Times New Roman"/>
          <w:sz w:val="16"/>
          <w:szCs w:val="16"/>
          <w:lang w:val="kk-KZ"/>
        </w:rPr>
      </w:pPr>
    </w:p>
    <w:p w14:paraId="3764E656" w14:textId="5D0CEF9F" w:rsidR="00F95653" w:rsidRPr="006B5284" w:rsidRDefault="00682DDE" w:rsidP="00682DDE">
      <w:pPr>
        <w:ind w:left="709"/>
        <w:rPr>
          <w:rFonts w:ascii="Times New Roman" w:hAnsi="Times New Roman" w:cs="Times New Roman"/>
          <w:sz w:val="24"/>
          <w:szCs w:val="24"/>
          <w:lang w:val="kk-KZ"/>
        </w:rPr>
      </w:pPr>
      <w:r w:rsidRPr="006B5284">
        <w:rPr>
          <w:rFonts w:ascii="Times New Roman" w:hAnsi="Times New Roman" w:cs="Times New Roman"/>
          <w:sz w:val="24"/>
          <w:szCs w:val="24"/>
          <w:lang w:val="kk-KZ"/>
        </w:rPr>
        <w:t>Ескерту – Әдебиеттер негізінде құрастырылған</w:t>
      </w:r>
      <w:r w:rsidR="00680624" w:rsidRPr="006B5284">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w:t>
      </w:r>
      <w:r w:rsidR="00AD5F32" w:rsidRPr="006B5284">
        <w:rPr>
          <w:rFonts w:ascii="Times New Roman" w:hAnsi="Times New Roman" w:cs="Times New Roman"/>
          <w:sz w:val="24"/>
          <w:szCs w:val="24"/>
          <w:lang w:val="kk-KZ"/>
        </w:rPr>
        <w:t>10</w:t>
      </w:r>
      <w:r w:rsidRPr="006B5284">
        <w:rPr>
          <w:rFonts w:ascii="Times New Roman" w:hAnsi="Times New Roman" w:cs="Times New Roman"/>
          <w:sz w:val="24"/>
          <w:szCs w:val="24"/>
          <w:lang w:val="kk-KZ"/>
        </w:rPr>
        <w:t>]</w:t>
      </w:r>
    </w:p>
    <w:p w14:paraId="59F1C235" w14:textId="77777777" w:rsidR="00682DDE" w:rsidRPr="006B5284" w:rsidRDefault="00682DDE" w:rsidP="007627AD">
      <w:pPr>
        <w:ind w:firstLine="709"/>
        <w:jc w:val="both"/>
        <w:rPr>
          <w:rFonts w:ascii="Times New Roman" w:hAnsi="Times New Roman" w:cs="Times New Roman"/>
          <w:sz w:val="28"/>
          <w:szCs w:val="28"/>
          <w:lang w:val="kk-KZ"/>
        </w:rPr>
      </w:pPr>
    </w:p>
    <w:p w14:paraId="49362179" w14:textId="276D7887"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Біз</w:t>
      </w:r>
      <w:r w:rsidR="00676C95" w:rsidRPr="006B5284">
        <w:rPr>
          <w:rFonts w:ascii="Times New Roman" w:hAnsi="Times New Roman" w:cs="Times New Roman"/>
          <w:sz w:val="28"/>
          <w:szCs w:val="28"/>
          <w:lang w:val="kk-KZ"/>
        </w:rPr>
        <w:t>дер</w:t>
      </w:r>
      <w:r w:rsidRPr="006B5284">
        <w:rPr>
          <w:rFonts w:ascii="Times New Roman" w:hAnsi="Times New Roman" w:cs="Times New Roman"/>
          <w:sz w:val="28"/>
          <w:szCs w:val="28"/>
          <w:lang w:val="kk-KZ"/>
        </w:rPr>
        <w:t xml:space="preserve"> осы жіктілісті басшылыққа ала отырып, отбасы ғұрып фольклоры мәтіндеріндегі ғұрыптардың </w:t>
      </w:r>
      <w:r w:rsidR="00676C95" w:rsidRPr="006B5284">
        <w:rPr>
          <w:rFonts w:ascii="Times New Roman" w:hAnsi="Times New Roman" w:cs="Times New Roman"/>
          <w:sz w:val="28"/>
          <w:szCs w:val="28"/>
          <w:lang w:val="kk-KZ"/>
        </w:rPr>
        <w:t>тілдік таңбасын</w:t>
      </w:r>
      <w:r w:rsidRPr="006B5284">
        <w:rPr>
          <w:rFonts w:ascii="Times New Roman" w:hAnsi="Times New Roman" w:cs="Times New Roman"/>
          <w:sz w:val="28"/>
          <w:szCs w:val="28"/>
          <w:lang w:val="kk-KZ"/>
        </w:rPr>
        <w:t xml:space="preserve"> және лексикасын ұлттық код тұрғысынан қарастыруға тырыстық. </w:t>
      </w:r>
    </w:p>
    <w:p w14:paraId="212F28E7" w14:textId="7135728F"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фольклористикасы Кеңес одағы кезінде М. Ғабдуллин, М. Әуезов, Б. Уахатов, С. Сейфуллин еңбектерінде бірсыдырғы қарастырылды. Сонымен қатар Ә. Марғұлан, Ә. Қоңыратбаев, Е. Тұрсынов, Б. Абылқасымов, Ш.</w:t>
      </w:r>
      <w:r w:rsidR="0006451C">
        <w:rPr>
          <w:rFonts w:ascii="Times New Roman" w:hAnsi="Times New Roman" w:cs="Times New Roman"/>
          <w:sz w:val="28"/>
          <w:szCs w:val="28"/>
          <w:lang w:val="kk-KZ"/>
        </w:rPr>
        <w:t> </w:t>
      </w:r>
      <w:r w:rsidRPr="006B5284">
        <w:rPr>
          <w:rFonts w:ascii="Times New Roman" w:hAnsi="Times New Roman" w:cs="Times New Roman"/>
          <w:sz w:val="28"/>
          <w:szCs w:val="28"/>
          <w:lang w:val="kk-KZ"/>
        </w:rPr>
        <w:t>Ыбыраев сияқты фольклортанушылардың еңбегінде, Н. Матыжанов, Н.</w:t>
      </w:r>
      <w:r w:rsidR="0006451C">
        <w:rPr>
          <w:rFonts w:ascii="Times New Roman" w:hAnsi="Times New Roman" w:cs="Times New Roman"/>
          <w:sz w:val="28"/>
          <w:szCs w:val="28"/>
          <w:lang w:val="kk-KZ"/>
        </w:rPr>
        <w:t> </w:t>
      </w:r>
      <w:r w:rsidRPr="006B5284">
        <w:rPr>
          <w:rFonts w:ascii="Times New Roman" w:hAnsi="Times New Roman" w:cs="Times New Roman"/>
          <w:sz w:val="28"/>
          <w:szCs w:val="28"/>
          <w:lang w:val="kk-KZ"/>
        </w:rPr>
        <w:t xml:space="preserve">Төреқұлов, Г. Болатова сияқты ғалымдардың еңбектерінде жалпы фольклор теориясы саласына қатысты зерттеу жұмыстары баршылық.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ның жанрлық табиғатын, поэтикалық құрылымын, этнографиялық байланыстар типологиясын зерттеген К. Ісләмжанұлының «Қазақтың отбасы фольклоры» еңбегін атап өткен жөн</w:t>
      </w:r>
      <w:r w:rsidR="00680624" w:rsidRPr="006B5284">
        <w:rPr>
          <w:rFonts w:ascii="Times New Roman" w:hAnsi="Times New Roman" w:cs="Times New Roman"/>
          <w:sz w:val="28"/>
          <w:szCs w:val="28"/>
          <w:lang w:val="kk-KZ"/>
        </w:rPr>
        <w:t xml:space="preserve"> </w:t>
      </w:r>
      <w:r w:rsidR="00AD5F32" w:rsidRPr="006B5284">
        <w:rPr>
          <w:rFonts w:ascii="Times New Roman" w:hAnsi="Times New Roman" w:cs="Times New Roman"/>
          <w:sz w:val="28"/>
          <w:szCs w:val="28"/>
          <w:lang w:val="kk-KZ"/>
        </w:rPr>
        <w:t>[10</w:t>
      </w:r>
      <w:r w:rsidR="00680624" w:rsidRPr="006B5284">
        <w:rPr>
          <w:rFonts w:ascii="Times New Roman" w:hAnsi="Times New Roman" w:cs="Times New Roman"/>
          <w:sz w:val="28"/>
          <w:szCs w:val="28"/>
          <w:lang w:val="kk-KZ"/>
        </w:rPr>
        <w:t>, б. 78</w:t>
      </w:r>
      <w:r w:rsidR="00AD5F32"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Аталмыш ғалымдар фольклор жанрының жалпы типологиялық заңдылықтарын ескере отырып, ғұрыптық фольклор шығармаларын әдебиеттанулық тұрғыда қарастырған. </w:t>
      </w:r>
    </w:p>
    <w:p w14:paraId="0FC971D0" w14:textId="078A5D9C" w:rsidR="00EC79F4" w:rsidRPr="006B5284" w:rsidRDefault="00A121E6" w:rsidP="00D55A4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Отбасы</w:t>
      </w:r>
      <w:r w:rsid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ғұрып фольклорын этнолингвистикалық аспектіде қарастыру барысында туындайтын басты ғылыми </w:t>
      </w:r>
      <w:r w:rsidR="00B920ED" w:rsidRPr="006B5284">
        <w:rPr>
          <w:rFonts w:ascii="Times New Roman" w:hAnsi="Times New Roman" w:cs="Times New Roman"/>
          <w:sz w:val="28"/>
          <w:szCs w:val="28"/>
          <w:lang w:val="kk-KZ"/>
        </w:rPr>
        <w:t>мәселелердің бірі</w:t>
      </w:r>
      <w:r w:rsidRPr="006B5284">
        <w:rPr>
          <w:rFonts w:ascii="Times New Roman" w:hAnsi="Times New Roman" w:cs="Times New Roman"/>
          <w:sz w:val="28"/>
          <w:szCs w:val="28"/>
          <w:lang w:val="kk-KZ"/>
        </w:rPr>
        <w:t xml:space="preserve"> – ғұрыптардың тілдік бейнесін, олардың тілде пайда болып, уақыт өте келе адам санасына, мінез-құлқына, әлеуметтік міндеттеріне және дүниетанымдық бағдарларына ықпал ету уәждерін анықтап, талдау болып табылады. Әр этнос үшін ғұрыптар – сол этнос жасаған мәдени-танымдық модель, өзіндік әлеуметтік-логикалық құрылым іспетті. Ал ғұрып фольклоры осы мәдени модельдердің тілдік формада көрініс тауып, ғұрыптық әрекет барысында қолданысқа енуін қамтамасыз етеді, әрі көне дүниетаным үлгілерін сақтап, ұрпаққа жеткізеді. Бұл фольклорлық мәтіндерде тіл тек коммуникативтік құрал қызметін ғана атқармайды, сонымен қатар ұлттық дүниетанымның, салт-дәстүрдің, мәдени кодының көрінісі ретіндегі қызметімен ерекшеленеді. Мысалы, қазақ халқының отбасылық өміріне қатысты ғұрыптар – баланың дүниеге келуіне байланысты жасалатын ғұрыптар (шілдехана, бесікке салу, бесікті аластау т.б.) – тек этнографиялық рәсімдер емес, сонымен бірге оларда қалыптасқан тілдік формулалар, сөз орамдары мен поэтикалық құрылымдар арқылы ұлттық таным мен символика көрініс табады. </w:t>
      </w:r>
    </w:p>
    <w:p w14:paraId="7882551D" w14:textId="364902A4" w:rsidR="00F10088" w:rsidRPr="006B5284" w:rsidRDefault="00D55A4F" w:rsidP="00D55A4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Ж. Манкеева өз зерттеу еңбегінде: </w:t>
      </w:r>
      <w:r w:rsidR="0097378A" w:rsidRPr="006B5284">
        <w:rPr>
          <w:rFonts w:ascii="Times New Roman" w:hAnsi="Times New Roman" w:cs="Times New Roman"/>
          <w:sz w:val="28"/>
          <w:szCs w:val="28"/>
          <w:lang w:val="kk-KZ"/>
        </w:rPr>
        <w:t>«</w:t>
      </w:r>
      <w:r w:rsidR="005C73AD" w:rsidRPr="006B5284">
        <w:rPr>
          <w:rFonts w:ascii="Times New Roman" w:hAnsi="Times New Roman" w:cs="Times New Roman"/>
          <w:sz w:val="28"/>
          <w:szCs w:val="28"/>
          <w:lang w:val="kk-KZ"/>
        </w:rPr>
        <w:t>Ті</w:t>
      </w:r>
      <w:r w:rsidR="0097378A" w:rsidRPr="006B5284">
        <w:rPr>
          <w:rFonts w:ascii="Times New Roman" w:hAnsi="Times New Roman" w:cs="Times New Roman"/>
          <w:sz w:val="28"/>
          <w:szCs w:val="28"/>
          <w:lang w:val="kk-KZ"/>
        </w:rPr>
        <w:t>лдің</w:t>
      </w:r>
      <w:r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қызметі тек коммуникативтік емес, тіл – этномәдени ақпаратты жинап, сақтаушы, жеткізуші, келесі ұрпаққа жалғастырушы, сайып келгенде ұлтты бір бүтін етіп тұтастырушы. Сондықтан да қазіргі қазақ тіл білімінде тіл мен мәдениет сабақтастығын тілдің бойындағы ұлттық сипатты, ұлттық рухты тануға негізделген когнитивтік лингвистика, оның лингвомәдениеттану, этнолингвистика, т.б. салалары өріс алып келе жатыр»</w:t>
      </w:r>
      <w:r w:rsidR="00CD6C24" w:rsidRPr="006B5284">
        <w:rPr>
          <w:rFonts w:ascii="Times New Roman" w:hAnsi="Times New Roman" w:cs="Times New Roman"/>
          <w:sz w:val="28"/>
          <w:szCs w:val="28"/>
          <w:lang w:val="kk-KZ"/>
        </w:rPr>
        <w:t xml:space="preserve"> [1</w:t>
      </w:r>
      <w:r w:rsidR="008000CF" w:rsidRPr="006B5284">
        <w:rPr>
          <w:rFonts w:ascii="Times New Roman" w:hAnsi="Times New Roman" w:cs="Times New Roman"/>
          <w:sz w:val="28"/>
          <w:szCs w:val="28"/>
          <w:lang w:val="kk-KZ"/>
        </w:rPr>
        <w:t>1</w:t>
      </w:r>
      <w:r w:rsidR="00CD6C24" w:rsidRPr="006B5284">
        <w:rPr>
          <w:rFonts w:ascii="Times New Roman" w:hAnsi="Times New Roman" w:cs="Times New Roman"/>
          <w:sz w:val="28"/>
          <w:szCs w:val="28"/>
          <w:lang w:val="kk-KZ"/>
        </w:rPr>
        <w:t>]</w:t>
      </w:r>
      <w:r w:rsidR="00B920ED" w:rsidRPr="006B5284">
        <w:rPr>
          <w:rFonts w:ascii="Times New Roman" w:hAnsi="Times New Roman" w:cs="Times New Roman"/>
          <w:sz w:val="28"/>
          <w:szCs w:val="28"/>
          <w:lang w:val="kk-KZ"/>
        </w:rPr>
        <w:t>, – дейді</w:t>
      </w:r>
      <w:r w:rsidR="00CD6C24" w:rsidRPr="006B5284">
        <w:rPr>
          <w:rFonts w:ascii="Times New Roman" w:hAnsi="Times New Roman" w:cs="Times New Roman"/>
          <w:sz w:val="28"/>
          <w:szCs w:val="28"/>
          <w:lang w:val="kk-KZ"/>
        </w:rPr>
        <w:t>.</w:t>
      </w:r>
    </w:p>
    <w:p w14:paraId="3B084234" w14:textId="435BE24C"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Этномәдени тілдік бірліктердің этнолингвистикалық табиғатын зерттеудің біраз тәжірибелері жинақталып, айтарлықтай ғылыми табыстарға жетсе де, отбасылық ғұрып лексикасын ұлттық код аспектісінде қарастырылған кең көлемдегі теориялық тұжырымдаулар, қарқынды зерттеулер қажеттігі айқын. </w:t>
      </w:r>
    </w:p>
    <w:p w14:paraId="46E0AAB8" w14:textId="1529B5F2"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Тіл білімі сөздігінде этнолингвистика </w:t>
      </w:r>
      <w:r w:rsidR="00D55A4F" w:rsidRPr="006B5284">
        <w:rPr>
          <w:rFonts w:ascii="Times New Roman" w:hAnsi="Times New Roman" w:cs="Times New Roman"/>
          <w:sz w:val="28"/>
          <w:szCs w:val="28"/>
          <w:lang w:val="kk-KZ"/>
        </w:rPr>
        <w:t>терминіне</w:t>
      </w:r>
      <w:r w:rsidRPr="006B5284">
        <w:rPr>
          <w:rFonts w:ascii="Times New Roman" w:hAnsi="Times New Roman" w:cs="Times New Roman"/>
          <w:sz w:val="28"/>
          <w:szCs w:val="28"/>
          <w:lang w:val="kk-KZ"/>
        </w:rPr>
        <w:t xml:space="preserve"> </w:t>
      </w:r>
      <w:r w:rsidR="00D55A4F" w:rsidRPr="006B5284">
        <w:rPr>
          <w:rFonts w:ascii="Times New Roman" w:hAnsi="Times New Roman" w:cs="Times New Roman"/>
          <w:sz w:val="28"/>
          <w:szCs w:val="28"/>
          <w:lang w:val="kk-KZ"/>
        </w:rPr>
        <w:t>түсініктемесі</w:t>
      </w:r>
      <w:r w:rsidRPr="006B5284">
        <w:rPr>
          <w:rFonts w:ascii="Times New Roman" w:hAnsi="Times New Roman" w:cs="Times New Roman"/>
          <w:sz w:val="28"/>
          <w:szCs w:val="28"/>
          <w:lang w:val="kk-KZ"/>
        </w:rPr>
        <w:t>: «Этнолингвистика – тіл және мәдениет арақатынасын з</w:t>
      </w:r>
      <w:r w:rsidR="0033151C" w:rsidRPr="006B5284">
        <w:rPr>
          <w:rFonts w:ascii="Times New Roman" w:hAnsi="Times New Roman" w:cs="Times New Roman"/>
          <w:sz w:val="28"/>
          <w:szCs w:val="28"/>
          <w:lang w:val="kk-KZ"/>
        </w:rPr>
        <w:t>ерттейтін тіл біліміндегі бағыт</w:t>
      </w:r>
      <w:r w:rsidRPr="006B5284">
        <w:rPr>
          <w:rFonts w:ascii="Times New Roman" w:hAnsi="Times New Roman" w:cs="Times New Roman"/>
          <w:sz w:val="28"/>
          <w:szCs w:val="28"/>
          <w:lang w:val="kk-KZ"/>
        </w:rPr>
        <w:t>» [1</w:t>
      </w:r>
      <w:r w:rsidR="00724629" w:rsidRPr="006B5284">
        <w:rPr>
          <w:rFonts w:ascii="Times New Roman" w:hAnsi="Times New Roman" w:cs="Times New Roman"/>
          <w:sz w:val="28"/>
          <w:szCs w:val="28"/>
          <w:lang w:val="kk-KZ"/>
        </w:rPr>
        <w:t>2</w:t>
      </w:r>
      <w:r w:rsidRPr="006B5284">
        <w:rPr>
          <w:rFonts w:ascii="Times New Roman" w:hAnsi="Times New Roman" w:cs="Times New Roman"/>
          <w:sz w:val="28"/>
          <w:szCs w:val="28"/>
          <w:lang w:val="kk-KZ"/>
        </w:rPr>
        <w:t xml:space="preserve">]. </w:t>
      </w:r>
    </w:p>
    <w:p w14:paraId="340228EA" w14:textId="5FA74369"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«Этнолингвистикалық зерттеу – тіл байлығының, этнос болмысының мәдени, рухани дүниесін бейнелейтін мағлұматы бар сөздерін талдап, зерделеп түсіндіру деген сөз; осы күні көпшілік түсіне бермейтін сөздердің арғы қабатында олардың пайда болуы, этнос тұрмыс-ті</w:t>
      </w:r>
      <w:r w:rsidR="005C73AD" w:rsidRPr="006B5284">
        <w:rPr>
          <w:rFonts w:ascii="Times New Roman" w:hAnsi="Times New Roman" w:cs="Times New Roman"/>
          <w:sz w:val="28"/>
          <w:szCs w:val="28"/>
          <w:lang w:val="kk-KZ"/>
        </w:rPr>
        <w:t>ршілігіне қатысты ақпарат жатыр</w:t>
      </w:r>
      <w:r w:rsidRPr="006B5284">
        <w:rPr>
          <w:rFonts w:ascii="Times New Roman" w:hAnsi="Times New Roman" w:cs="Times New Roman"/>
          <w:sz w:val="28"/>
          <w:szCs w:val="28"/>
          <w:lang w:val="kk-KZ"/>
        </w:rPr>
        <w:t>»</w:t>
      </w:r>
      <w:r w:rsidR="0029699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w:t>
      </w:r>
      <w:r w:rsidR="00724629" w:rsidRPr="006B528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 </w:t>
      </w:r>
    </w:p>
    <w:p w14:paraId="51E86B34" w14:textId="45C5D464"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Ал қазақ мифологиясының және көне наным-сенімдердің тілдегі көрінісін зерттеуші Қ. Ғабитханұлы этнолингвистика ғылымының негізгі мақсат-міндеттеріне көңіл аударып, мынадай пікір білдіреді: «этнолингвистика ғылымының негізгі міндеті – тіл байлығы негізінде халықтың рухани, мәдени өмірінің тарихын, салт-дәстүрі мен ұлттық дүниетанымын жан-жақты ашып көрсетіп, оны халыққа түсіндіру» [1</w:t>
      </w:r>
      <w:r w:rsidR="00724629"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w:t>
      </w:r>
    </w:p>
    <w:p w14:paraId="5C658DB2" w14:textId="380D3118"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w:t>
      </w:r>
      <w:r w:rsidR="00AF4D3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Копыленко </w:t>
      </w:r>
      <w:r w:rsidR="00617074" w:rsidRPr="006B5284">
        <w:rPr>
          <w:rFonts w:ascii="Times New Roman" w:hAnsi="Times New Roman" w:cs="Times New Roman"/>
          <w:sz w:val="28"/>
          <w:szCs w:val="28"/>
          <w:lang w:val="kk-KZ"/>
        </w:rPr>
        <w:t xml:space="preserve">этнолингвистика </w:t>
      </w:r>
      <w:r w:rsidR="00D55A4F" w:rsidRPr="006B5284">
        <w:rPr>
          <w:rFonts w:ascii="Times New Roman" w:hAnsi="Times New Roman" w:cs="Times New Roman"/>
          <w:sz w:val="28"/>
          <w:szCs w:val="28"/>
          <w:lang w:val="kk-KZ"/>
        </w:rPr>
        <w:t>саласын</w:t>
      </w:r>
      <w:r w:rsidRPr="006B5284">
        <w:rPr>
          <w:rFonts w:ascii="Times New Roman" w:hAnsi="Times New Roman" w:cs="Times New Roman"/>
          <w:sz w:val="28"/>
          <w:szCs w:val="28"/>
          <w:lang w:val="kk-KZ"/>
        </w:rPr>
        <w:t>: «этномәдени лексика мен фразеологияға дейін ғана шектеліп жүр. Біздің көзқарасымыз бойынша, этнолингвистиканың зерттеу нысаны әлдеқайда кең, ол идиоэтникалық ерекшеліктердің көрініс табатын бүкіл тілдік құбылыстарын, соның ішінде х</w:t>
      </w:r>
      <w:r w:rsidR="00D66C7A" w:rsidRPr="006B5284">
        <w:rPr>
          <w:rFonts w:ascii="Times New Roman" w:hAnsi="Times New Roman" w:cs="Times New Roman"/>
          <w:sz w:val="28"/>
          <w:szCs w:val="28"/>
          <w:lang w:val="kk-KZ"/>
        </w:rPr>
        <w:t>алықтың менталитетін де қамтиды</w:t>
      </w:r>
      <w:r w:rsidRPr="006B5284">
        <w:rPr>
          <w:rFonts w:ascii="Times New Roman" w:hAnsi="Times New Roman" w:cs="Times New Roman"/>
          <w:sz w:val="28"/>
          <w:szCs w:val="28"/>
          <w:lang w:val="kk-KZ"/>
        </w:rPr>
        <w:t>»</w:t>
      </w:r>
      <w:r w:rsidR="00802119" w:rsidRPr="006B5284">
        <w:rPr>
          <w:rFonts w:ascii="Times New Roman" w:hAnsi="Times New Roman" w:cs="Times New Roman"/>
          <w:sz w:val="28"/>
          <w:szCs w:val="28"/>
          <w:lang w:val="kk-KZ"/>
        </w:rPr>
        <w:t>[15]</w:t>
      </w:r>
      <w:r w:rsidRPr="006B5284">
        <w:rPr>
          <w:rFonts w:ascii="Times New Roman" w:hAnsi="Times New Roman" w:cs="Times New Roman"/>
          <w:sz w:val="28"/>
          <w:szCs w:val="28"/>
          <w:lang w:val="kk-KZ"/>
        </w:rPr>
        <w:t>, – де</w:t>
      </w:r>
      <w:r w:rsidR="00617074" w:rsidRPr="006B5284">
        <w:rPr>
          <w:rFonts w:ascii="Times New Roman" w:hAnsi="Times New Roman" w:cs="Times New Roman"/>
          <w:sz w:val="28"/>
          <w:szCs w:val="28"/>
          <w:lang w:val="kk-KZ"/>
        </w:rPr>
        <w:t>йді</w:t>
      </w:r>
      <w:r w:rsidR="00802119" w:rsidRPr="006B5284">
        <w:rPr>
          <w:rFonts w:ascii="Times New Roman" w:hAnsi="Times New Roman" w:cs="Times New Roman"/>
          <w:sz w:val="28"/>
          <w:szCs w:val="28"/>
          <w:lang w:val="kk-KZ"/>
        </w:rPr>
        <w:t>.</w:t>
      </w:r>
      <w:r w:rsidR="004010F9" w:rsidRPr="006B5284">
        <w:rPr>
          <w:rFonts w:ascii="Times New Roman" w:hAnsi="Times New Roman" w:cs="Times New Roman"/>
          <w:sz w:val="28"/>
          <w:szCs w:val="28"/>
          <w:lang w:val="kk-KZ"/>
        </w:rPr>
        <w:t xml:space="preserve"> </w:t>
      </w:r>
    </w:p>
    <w:p w14:paraId="6707B4F7" w14:textId="77777777" w:rsidR="00871771" w:rsidRPr="006B5284" w:rsidRDefault="00871771" w:rsidP="002A4870">
      <w:pPr>
        <w:tabs>
          <w:tab w:val="left" w:pos="567"/>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Этнолингвистика – тіл мен мәдениеттің өзара байланысын зерттейтін, ұлттық дүниетаным мен тарихи жадыны тілдік бірліктер арқылы зерделеуді мақсат ететін пәнаралық ғылым саласы. Бұл бағыттың негізгі нысаны – тілдегі мәдени ақпаратты, дәстүрлі наным-сенімдер мен салт-ғұрыптардың тілдік репрезентациясын анықтау. Этностың рухани және материалдық мәдениетінің көрінісі ретіндегі отбасы ғұрып фольклорын этнолингвистикалық тұрғыдан талдау – халықтың болмысын, ұлттық кодын тануда маңызды. Осыған орай, ғұрыптық мәтіндер мен оларға тән атауларды этнолингвистикалық аспектіде қарастыру – тіл мен мәдениеттің тұтастығын ғылыми негізде пайымдауға жол ашады.</w:t>
      </w:r>
    </w:p>
    <w:p w14:paraId="35A4FB71" w14:textId="460AEB55" w:rsidR="00F10088" w:rsidRPr="006B5284" w:rsidRDefault="00423879" w:rsidP="002A4870">
      <w:pPr>
        <w:pStyle w:val="af"/>
        <w:spacing w:before="0" w:beforeAutospacing="0" w:after="0" w:afterAutospacing="0"/>
        <w:ind w:firstLine="567"/>
        <w:jc w:val="both"/>
        <w:rPr>
          <w:sz w:val="28"/>
          <w:szCs w:val="28"/>
          <w:lang w:val="kk-KZ"/>
        </w:rPr>
      </w:pPr>
      <w:r w:rsidRPr="006B5284">
        <w:rPr>
          <w:sz w:val="28"/>
          <w:szCs w:val="28"/>
          <w:lang w:val="kk-KZ"/>
        </w:rPr>
        <w:t>Этнолингвистика ғылымының теориялық негіздері неміс зерттеушісі Вильгельм фон Гумбольдттің еңбектерінен бастау алады. Оның тұжырымынша, адам мен қоршаған орта арасындағы танымдық қарым-қатынас тіл арқылы жүзеге асады және бұл байланы</w:t>
      </w:r>
      <w:r w:rsidR="002A4870" w:rsidRPr="006B5284">
        <w:rPr>
          <w:sz w:val="28"/>
          <w:szCs w:val="28"/>
          <w:lang w:val="kk-KZ"/>
        </w:rPr>
        <w:t>с тұтастықта қарастырылуы қаже</w:t>
      </w:r>
      <w:r w:rsidR="0097378A" w:rsidRPr="006B5284">
        <w:rPr>
          <w:sz w:val="28"/>
          <w:szCs w:val="28"/>
          <w:lang w:val="kk-KZ"/>
        </w:rPr>
        <w:t>: «</w:t>
      </w:r>
      <w:r w:rsidRPr="006B5284">
        <w:rPr>
          <w:sz w:val="28"/>
          <w:szCs w:val="28"/>
          <w:lang w:val="kk-KZ"/>
        </w:rPr>
        <w:t>Тіл – бұл ұлттың туындысы, онда бұрынғы барлық ұрпақтардың танымдық тәжірибесі мен рухани эволюциясы көрініс тапқан. Тілдің өзі – рухани әлем, ол жеке адамға сыртқы, объективті шындық ретінде ұсынылғанымен, таным процесінде субъективті және біржақты сипатқа ие. Алайда, тілдік әртүрлілікті адамзаттың ортақ болмысынан туындайтын табиғи құбылыс ретінде түсіну қажет, өйткені әрбір тіл – адам баласының ортақ табиғатының жаңғырығы</w:t>
      </w:r>
      <w:r w:rsidR="0097378A" w:rsidRPr="006B5284">
        <w:rPr>
          <w:sz w:val="28"/>
          <w:szCs w:val="28"/>
          <w:lang w:val="kk-KZ"/>
        </w:rPr>
        <w:t>» [16].</w:t>
      </w:r>
    </w:p>
    <w:p w14:paraId="12B3B584" w14:textId="1FB42DCB" w:rsidR="00F10088" w:rsidRPr="006B5284" w:rsidRDefault="0097378A" w:rsidP="002A4870">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ХХ ғасырдың басында Францияда қалыптасқан әлеуметтік лингвистика мектебінің негізін қалаған Фердинанд де Соссюр тілді қоғамдық құбылыс ретінде жаңаша қырынан қарастырып, жалпы тіл білімінің теориялық негіздерін кеңінен</w:t>
      </w:r>
      <w:r w:rsidR="00A63BFF" w:rsidRPr="006B5284">
        <w:rPr>
          <w:rFonts w:ascii="Times New Roman" w:hAnsi="Times New Roman" w:cs="Times New Roman"/>
          <w:sz w:val="28"/>
          <w:szCs w:val="28"/>
          <w:lang w:val="kk-KZ"/>
        </w:rPr>
        <w:t xml:space="preserve"> және жан-жақты түрде зерделеді</w:t>
      </w:r>
      <w:r w:rsidRPr="006B5284">
        <w:rPr>
          <w:rFonts w:ascii="Times New Roman" w:hAnsi="Times New Roman" w:cs="Times New Roman"/>
          <w:sz w:val="28"/>
          <w:szCs w:val="28"/>
          <w:lang w:val="kk-KZ"/>
        </w:rPr>
        <w:t>: «Тіл – бұл үздіксіз өзгеріп отыратын дәстүр, алайда ол уақыттың әсерімен немесе оны қолданушылардың ықпалымен бірден жойылып кетпейді, тек белгілі бір себептерге байланысты ғана өзінен-өзі сөнуі мүмкін. Егер қандай да бір халық басқа бір тілді қабылдайтын болса да, сол тілд</w:t>
      </w:r>
      <w:r w:rsidR="004D3C19" w:rsidRPr="006B5284">
        <w:rPr>
          <w:rFonts w:ascii="Times New Roman" w:hAnsi="Times New Roman" w:cs="Times New Roman"/>
          <w:sz w:val="28"/>
          <w:szCs w:val="28"/>
          <w:lang w:val="kk-KZ"/>
        </w:rPr>
        <w:t>ің жалғастық ұстанымы сақталады</w:t>
      </w:r>
      <w:r w:rsidRPr="006B5284">
        <w:rPr>
          <w:rFonts w:ascii="Times New Roman" w:hAnsi="Times New Roman" w:cs="Times New Roman"/>
          <w:sz w:val="28"/>
          <w:szCs w:val="28"/>
          <w:lang w:val="kk-KZ"/>
        </w:rPr>
        <w:t>» [</w:t>
      </w:r>
      <w:r w:rsidRPr="006B5284">
        <w:rPr>
          <w:rFonts w:ascii="Times New Roman" w:hAnsi="Times New Roman" w:cs="Times New Roman"/>
          <w:sz w:val="28"/>
          <w:szCs w:val="28"/>
          <w:lang w:val="tr-TR"/>
        </w:rPr>
        <w:t>17</w:t>
      </w:r>
      <w:r w:rsidRPr="006B5284">
        <w:rPr>
          <w:rFonts w:ascii="Times New Roman" w:hAnsi="Times New Roman" w:cs="Times New Roman"/>
          <w:sz w:val="28"/>
          <w:szCs w:val="28"/>
          <w:lang w:val="kk-KZ"/>
        </w:rPr>
        <w:t>].</w:t>
      </w:r>
    </w:p>
    <w:p w14:paraId="134753BC" w14:textId="0736E2CB"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Этнолингвистиканың қалыптасуы мен дамуына зор үлес қосқан ғалымдардың бірі Э. Сепир де этнос тілі мен мәдениетіне байланысты өзінің тұжырымдарын білдірген. «Тіл</w:t>
      </w:r>
      <w:bookmarkStart w:id="10" w:name="_Hlk199509928"/>
      <w:r w:rsidRPr="006B5284">
        <w:rPr>
          <w:rFonts w:ascii="Times New Roman" w:hAnsi="Times New Roman" w:cs="Times New Roman"/>
          <w:sz w:val="28"/>
          <w:szCs w:val="28"/>
          <w:lang w:val="tr-TR"/>
        </w:rPr>
        <w:t xml:space="preserve"> </w:t>
      </w:r>
      <w:r w:rsidRPr="006B5284">
        <w:rPr>
          <w:rFonts w:ascii="Times New Roman" w:hAnsi="Times New Roman" w:cs="Times New Roman"/>
          <w:sz w:val="28"/>
          <w:szCs w:val="28"/>
          <w:lang w:val="kk-KZ"/>
        </w:rPr>
        <w:t xml:space="preserve">– </w:t>
      </w:r>
      <w:bookmarkEnd w:id="10"/>
      <w:r w:rsidRPr="006B5284">
        <w:rPr>
          <w:rFonts w:ascii="Times New Roman" w:hAnsi="Times New Roman" w:cs="Times New Roman"/>
          <w:sz w:val="28"/>
          <w:szCs w:val="28"/>
          <w:lang w:val="kk-KZ"/>
        </w:rPr>
        <w:t>әлеуметтік шындықты түсінудің негізгі құралы, күнделікті өмір мен дүниені тану амалдары субъектілердің қай тілде ойлауына байланысты халықтың мәдени дәрежесін оның тілін зерттемей тұрып түсіну мүмкін емес»</w:t>
      </w:r>
      <w:r w:rsidR="0029699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[18]. Ғалымның пікірінен этностың дүниетанымына тіл арқылы бару этнолингвистиканың өзіне тән басты белгісі екенін көреміз. </w:t>
      </w:r>
    </w:p>
    <w:p w14:paraId="5D07A551" w14:textId="7880FB55" w:rsidR="00F10088" w:rsidRPr="006B5284" w:rsidRDefault="00871771" w:rsidP="0032622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Ресей этнолингвистикасының қалыптасуында екі негізгі бағыт айқындалды. Алғашқысы</w:t>
      </w:r>
      <w:r w:rsidR="000A048B" w:rsidRPr="006B5284">
        <w:rPr>
          <w:rFonts w:ascii="Times New Roman" w:hAnsi="Times New Roman" w:cs="Times New Roman"/>
          <w:sz w:val="28"/>
          <w:szCs w:val="28"/>
          <w:lang w:val="tr-TR"/>
        </w:rPr>
        <w:t xml:space="preserve"> </w:t>
      </w:r>
      <w:r w:rsidR="000A048B"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В.Н. Топоров пен В.В. Ивановтың жетекшілігімен дамыған, ол славян халықтарының мифологиялық семантикасын, мәдени лексикасын және этимологияланған тілдік бірліктерін онтологиялық, космологиялық, әлеуметтік қырынан қарастыруымен ерекшеленеді. Екінші бағыт Н.И. Толстой еңбектерінде көрініс тауып, этнолексиканы салт-дәстүрлер, әдет-ғұрыптармен байланыстыра отырып, олардың ареалды таралуына, диалектологиялық және геолингвистикалық ерекшеліктеріне назар аударумен сипатталады. </w:t>
      </w:r>
      <w:r w:rsidR="000A048B" w:rsidRPr="006B5284">
        <w:rPr>
          <w:rFonts w:ascii="Times New Roman" w:eastAsia="Times New Roman" w:hAnsi="Times New Roman" w:cs="Times New Roman"/>
          <w:sz w:val="28"/>
          <w:szCs w:val="28"/>
          <w:lang w:val="kk-KZ"/>
        </w:rPr>
        <w:t>Н.И. Толстой этнолингвистиканы кең және тар мағынада қарастырып, оны тарихи диалектология, фольклортану, этнология, әлеуметтік лингвистикамен өзара байланысты кешенді сала ретінде сипаттайды.</w:t>
      </w:r>
      <w:r w:rsidR="00AB788F" w:rsidRPr="006B5284">
        <w:rPr>
          <w:rFonts w:ascii="Times New Roman" w:eastAsia="Times New Roman" w:hAnsi="Times New Roman" w:cs="Times New Roman"/>
          <w:sz w:val="28"/>
          <w:szCs w:val="28"/>
          <w:lang w:val="kk-KZ"/>
        </w:rPr>
        <w:t xml:space="preserve"> </w:t>
      </w:r>
      <w:r w:rsidR="004D3C19" w:rsidRPr="006B5284">
        <w:rPr>
          <w:rFonts w:ascii="Times New Roman" w:hAnsi="Times New Roman" w:cs="Times New Roman"/>
          <w:sz w:val="28"/>
          <w:szCs w:val="28"/>
          <w:lang w:val="kk-KZ"/>
        </w:rPr>
        <w:t>Бұл ғылымдардың тоғысуы этнос туралы кешенді түсінік қалыптастыруға мүмкіндік береді. Мысалы, мәдениеттану этностың заттық және рухани мәдениетін қарастырса, мифология – дүниетаным мен наным-сенімді, ал лингвистика – ұлттық танымды тілдік көріністер арқылы зерттейді</w:t>
      </w:r>
      <w:r w:rsidR="00296993">
        <w:rPr>
          <w:rFonts w:ascii="Times New Roman" w:hAnsi="Times New Roman" w:cs="Times New Roman"/>
          <w:sz w:val="28"/>
          <w:szCs w:val="28"/>
          <w:lang w:val="kk-KZ"/>
        </w:rPr>
        <w:t xml:space="preserve">. </w:t>
      </w:r>
      <w:r w:rsidR="002F4AE9" w:rsidRPr="006B5284">
        <w:rPr>
          <w:rFonts w:ascii="Times New Roman" w:hAnsi="Times New Roman" w:cs="Times New Roman"/>
          <w:sz w:val="28"/>
          <w:szCs w:val="28"/>
          <w:lang w:val="kk-KZ"/>
        </w:rPr>
        <w:t>Этнолингвистика аталған ғылым салаларының тоғысар тұсы ретінде олардың деректерін кешенді түрде үйлестіріп, фольклорлық және лингвистикалық талдауларды бір арнада тоғыстыратын интеграциялық сипаттағы ғылым саласы болып табылады.</w:t>
      </w:r>
      <w:r w:rsidR="00451229"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«Этнолингвистика – тар және арнайы мағынасында тілді этнос, мәдениет, халықтың менталитеті, мифология және басқа да рухани құбылыстармен өзара байланыста қарастыратын тіл </w:t>
      </w:r>
      <w:r w:rsidR="004D3C19" w:rsidRPr="006B5284">
        <w:rPr>
          <w:rFonts w:ascii="Times New Roman" w:hAnsi="Times New Roman" w:cs="Times New Roman"/>
          <w:sz w:val="28"/>
          <w:szCs w:val="28"/>
          <w:lang w:val="kk-KZ"/>
        </w:rPr>
        <w:t>білімінің саласы болып табылады</w:t>
      </w:r>
      <w:r w:rsidR="0097378A" w:rsidRPr="006B5284">
        <w:rPr>
          <w:rFonts w:ascii="Times New Roman" w:hAnsi="Times New Roman" w:cs="Times New Roman"/>
          <w:sz w:val="28"/>
          <w:szCs w:val="28"/>
          <w:lang w:val="kk-KZ"/>
        </w:rPr>
        <w:t>»</w:t>
      </w:r>
      <w:r w:rsid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326225" w:rsidRPr="006B5284">
        <w:rPr>
          <w:rFonts w:ascii="Times New Roman" w:hAnsi="Times New Roman" w:cs="Times New Roman"/>
          <w:sz w:val="28"/>
          <w:szCs w:val="28"/>
          <w:lang w:val="kk-KZ"/>
        </w:rPr>
        <w:t>19</w:t>
      </w:r>
      <w:r w:rsidR="0097378A" w:rsidRPr="006B5284">
        <w:rPr>
          <w:rFonts w:ascii="Times New Roman" w:hAnsi="Times New Roman" w:cs="Times New Roman"/>
          <w:sz w:val="28"/>
          <w:szCs w:val="28"/>
          <w:lang w:val="kk-KZ"/>
        </w:rPr>
        <w:t>].</w:t>
      </w:r>
      <w:r w:rsidR="00416560" w:rsidRPr="006B5284">
        <w:rPr>
          <w:rFonts w:ascii="Times New Roman" w:hAnsi="Times New Roman" w:cs="Times New Roman"/>
          <w:sz w:val="28"/>
          <w:szCs w:val="28"/>
          <w:lang w:val="kk-KZ"/>
        </w:rPr>
        <w:t xml:space="preserve"> </w:t>
      </w:r>
      <w:r w:rsidR="00247DB1" w:rsidRPr="006B5284">
        <w:rPr>
          <w:rFonts w:ascii="Times New Roman" w:hAnsi="Times New Roman" w:cs="Times New Roman"/>
          <w:sz w:val="28"/>
          <w:szCs w:val="28"/>
          <w:lang w:val="kk-KZ"/>
        </w:rPr>
        <w:t>Этнос ұғымының мағынасы кең ұғым екені белгілі. Демек, этносқа  (ұлтқа) қатысты ғылым саласы лингвистикамен тығыз байланысты. Ұлттық белгілер қатарына фольклор жатады</w:t>
      </w:r>
      <w:r w:rsidR="00296993">
        <w:rPr>
          <w:rFonts w:ascii="Times New Roman" w:hAnsi="Times New Roman" w:cs="Times New Roman"/>
          <w:sz w:val="28"/>
          <w:szCs w:val="28"/>
          <w:lang w:val="kk-KZ"/>
        </w:rPr>
        <w:t xml:space="preserve"> (4-сурет)</w:t>
      </w:r>
      <w:r w:rsidR="00247DB1" w:rsidRPr="006B5284">
        <w:rPr>
          <w:rFonts w:ascii="Times New Roman" w:hAnsi="Times New Roman" w:cs="Times New Roman"/>
          <w:sz w:val="28"/>
          <w:szCs w:val="28"/>
          <w:lang w:val="kk-KZ"/>
        </w:rPr>
        <w:t>.</w:t>
      </w:r>
    </w:p>
    <w:p w14:paraId="1B91B45A" w14:textId="77777777" w:rsidR="0061647F" w:rsidRPr="006B5284" w:rsidRDefault="0061647F" w:rsidP="00BD75D4">
      <w:pPr>
        <w:tabs>
          <w:tab w:val="left" w:pos="567"/>
        </w:tabs>
        <w:jc w:val="center"/>
        <w:rPr>
          <w:rFonts w:ascii="Times New Roman" w:hAnsi="Times New Roman" w:cs="Times New Roman"/>
          <w:sz w:val="28"/>
          <w:szCs w:val="28"/>
          <w:lang w:val="kk-KZ"/>
        </w:rPr>
      </w:pPr>
    </w:p>
    <w:p w14:paraId="59243F81" w14:textId="77777777" w:rsidR="008058C6" w:rsidRPr="006B5284" w:rsidRDefault="003770BB" w:rsidP="00BD75D4">
      <w:pPr>
        <w:tabs>
          <w:tab w:val="left" w:pos="567"/>
        </w:tabs>
        <w:jc w:val="center"/>
        <w:rPr>
          <w:rFonts w:ascii="Times New Roman" w:hAnsi="Times New Roman" w:cs="Times New Roman"/>
          <w:sz w:val="28"/>
          <w:szCs w:val="28"/>
          <w:lang w:val="kk-KZ"/>
        </w:rPr>
      </w:pPr>
      <w:r w:rsidRPr="006B5284">
        <w:rPr>
          <w:rFonts w:ascii="Times New Roman" w:hAnsi="Times New Roman" w:cs="Times New Roman"/>
          <w:noProof/>
          <w:sz w:val="28"/>
          <w:szCs w:val="28"/>
        </w:rPr>
        <w:drawing>
          <wp:inline distT="0" distB="0" distL="0" distR="0" wp14:anchorId="5CDB6799" wp14:editId="3FA0A28A">
            <wp:extent cx="4962858" cy="1664898"/>
            <wp:effectExtent l="0" t="0" r="0" b="0"/>
            <wp:docPr id="23" name="Рисунок 23" descr="C:\Users\админ админ\Downloads\с) әдет-ғұрыптар, салт-жоралар, мейрамдар - visual selection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 админ\Downloads\с) әдет-ғұрыптар, салт-жоралар, мейрамдар - visual selection (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297" b="7422"/>
                    <a:stretch/>
                  </pic:blipFill>
                  <pic:spPr bwMode="auto">
                    <a:xfrm>
                      <a:off x="0" y="0"/>
                      <a:ext cx="5076959" cy="1703176"/>
                    </a:xfrm>
                    <a:prstGeom prst="rect">
                      <a:avLst/>
                    </a:prstGeom>
                    <a:noFill/>
                    <a:ln>
                      <a:noFill/>
                    </a:ln>
                    <a:extLst>
                      <a:ext uri="{53640926-AAD7-44D8-BBD7-CCE9431645EC}">
                        <a14:shadowObscured xmlns:a14="http://schemas.microsoft.com/office/drawing/2010/main"/>
                      </a:ext>
                    </a:extLst>
                  </pic:spPr>
                </pic:pic>
              </a:graphicData>
            </a:graphic>
          </wp:inline>
        </w:drawing>
      </w:r>
    </w:p>
    <w:p w14:paraId="6097D937" w14:textId="77777777" w:rsidR="00F95653" w:rsidRPr="00296993" w:rsidRDefault="00F95653" w:rsidP="00BD75D4">
      <w:pPr>
        <w:tabs>
          <w:tab w:val="left" w:pos="567"/>
        </w:tabs>
        <w:jc w:val="center"/>
        <w:rPr>
          <w:rFonts w:ascii="Times New Roman" w:hAnsi="Times New Roman" w:cs="Times New Roman"/>
          <w:sz w:val="16"/>
          <w:szCs w:val="16"/>
          <w:lang w:val="kk-KZ"/>
        </w:rPr>
      </w:pPr>
    </w:p>
    <w:p w14:paraId="6985558D" w14:textId="5B62B349" w:rsidR="004E3D3B" w:rsidRPr="006B5284" w:rsidRDefault="004E3D3B" w:rsidP="00BD75D4">
      <w:pPr>
        <w:tabs>
          <w:tab w:val="left" w:pos="567"/>
        </w:tabs>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Сурет </w:t>
      </w:r>
      <w:r w:rsidR="00862B3D"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 xml:space="preserve"> </w:t>
      </w:r>
      <w:r w:rsidR="0006451C">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Этнолингвистика ғылым саласының зерттеу арналары</w:t>
      </w:r>
    </w:p>
    <w:p w14:paraId="4EA10966" w14:textId="77777777" w:rsidR="0061647F" w:rsidRPr="0006451C" w:rsidRDefault="0061647F" w:rsidP="0061647F">
      <w:pPr>
        <w:ind w:firstLine="708"/>
        <w:rPr>
          <w:rFonts w:ascii="Times New Roman" w:hAnsi="Times New Roman" w:cs="Times New Roman"/>
          <w:noProof/>
          <w:sz w:val="16"/>
          <w:szCs w:val="16"/>
          <w:lang w:val="kk-KZ"/>
        </w:rPr>
      </w:pPr>
    </w:p>
    <w:p w14:paraId="3C750120" w14:textId="190E2A6E" w:rsidR="00F95653" w:rsidRPr="006B5284" w:rsidRDefault="0061647F" w:rsidP="00060373">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Әдебиеттер негізінде құрастырылған</w:t>
      </w:r>
      <w:r w:rsidR="0006451C">
        <w:rPr>
          <w:rFonts w:ascii="Times New Roman" w:hAnsi="Times New Roman" w:cs="Times New Roman"/>
          <w:noProof/>
          <w:sz w:val="24"/>
          <w:szCs w:val="24"/>
          <w:lang w:val="kk-KZ"/>
        </w:rPr>
        <w:t xml:space="preserve"> </w:t>
      </w:r>
      <w:r w:rsidRPr="006B5284">
        <w:rPr>
          <w:rFonts w:ascii="Times New Roman" w:hAnsi="Times New Roman" w:cs="Times New Roman"/>
          <w:sz w:val="24"/>
          <w:szCs w:val="24"/>
          <w:lang w:val="kk-KZ"/>
        </w:rPr>
        <w:t>[2</w:t>
      </w:r>
      <w:r w:rsidR="00326225" w:rsidRPr="006B5284">
        <w:rPr>
          <w:rFonts w:ascii="Times New Roman" w:hAnsi="Times New Roman" w:cs="Times New Roman"/>
          <w:sz w:val="24"/>
          <w:szCs w:val="24"/>
          <w:lang w:val="kk-KZ"/>
        </w:rPr>
        <w:t>0</w:t>
      </w:r>
      <w:r w:rsidR="006B5284">
        <w:rPr>
          <w:rFonts w:ascii="Times New Roman" w:hAnsi="Times New Roman" w:cs="Times New Roman"/>
          <w:sz w:val="24"/>
          <w:szCs w:val="24"/>
          <w:lang w:val="kk-KZ"/>
        </w:rPr>
        <w:t>]</w:t>
      </w:r>
    </w:p>
    <w:p w14:paraId="21A2497E" w14:textId="77777777" w:rsidR="00680624" w:rsidRPr="006B5284" w:rsidRDefault="00680624" w:rsidP="007627AD">
      <w:pPr>
        <w:ind w:firstLine="709"/>
        <w:jc w:val="both"/>
        <w:rPr>
          <w:rFonts w:ascii="Times New Roman" w:hAnsi="Times New Roman" w:cs="Times New Roman"/>
          <w:sz w:val="28"/>
          <w:szCs w:val="28"/>
          <w:lang w:val="kk-KZ"/>
        </w:rPr>
      </w:pPr>
    </w:p>
    <w:p w14:paraId="5EA529C1" w14:textId="30289A2D" w:rsidR="00F10088" w:rsidRPr="006B5284" w:rsidRDefault="007923C0"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Этнолингвистикалық зерттеулерде олар тұлға, құрылым жағынан әр алуан – бірде жай сөз тіркесі, тұрақты тіркес, не шағын мәтін, өлең-жыр бөлшегі – болып келсе де, «тірек» сөз арқылы негізгі және туынды мағыналық бірліктерге (атауларға) қатысты әр түрлі тақырыптық топтарда сипатталуы тиіс»</w:t>
      </w:r>
      <w:r w:rsidR="00296993">
        <w:rPr>
          <w:rFonts w:ascii="Times New Roman" w:hAnsi="Times New Roman" w:cs="Times New Roman"/>
          <w:sz w:val="28"/>
          <w:szCs w:val="28"/>
          <w:lang w:val="kk-KZ"/>
        </w:rPr>
        <w:t xml:space="preserve"> (1-кесте) </w:t>
      </w:r>
      <w:r w:rsidR="0097378A" w:rsidRPr="006B5284">
        <w:rPr>
          <w:rFonts w:ascii="Times New Roman" w:hAnsi="Times New Roman" w:cs="Times New Roman"/>
          <w:sz w:val="28"/>
          <w:szCs w:val="28"/>
          <w:lang w:val="kk-KZ"/>
        </w:rPr>
        <w:t>[2</w:t>
      </w:r>
      <w:r w:rsidR="00326225" w:rsidRPr="006B5284">
        <w:rPr>
          <w:rFonts w:ascii="Times New Roman" w:hAnsi="Times New Roman" w:cs="Times New Roman"/>
          <w:sz w:val="28"/>
          <w:szCs w:val="28"/>
          <w:lang w:val="kk-KZ"/>
        </w:rPr>
        <w:t>0</w:t>
      </w:r>
      <w:r w:rsidR="0097378A" w:rsidRPr="006B5284">
        <w:rPr>
          <w:rFonts w:ascii="Times New Roman" w:hAnsi="Times New Roman" w:cs="Times New Roman"/>
          <w:sz w:val="28"/>
          <w:szCs w:val="28"/>
          <w:lang w:val="kk-KZ"/>
        </w:rPr>
        <w:t>, б.</w:t>
      </w:r>
      <w:r w:rsid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4</w:t>
      </w:r>
      <w:r w:rsidR="0097378A" w:rsidRPr="006B5284">
        <w:rPr>
          <w:rFonts w:ascii="Times New Roman" w:hAnsi="Times New Roman" w:cs="Times New Roman"/>
          <w:sz w:val="28"/>
          <w:szCs w:val="28"/>
          <w:lang w:val="tr-TR"/>
        </w:rPr>
        <w:t>97</w:t>
      </w:r>
      <w:r w:rsidR="0097378A" w:rsidRPr="006B5284">
        <w:rPr>
          <w:rFonts w:ascii="Times New Roman" w:hAnsi="Times New Roman" w:cs="Times New Roman"/>
          <w:sz w:val="28"/>
          <w:szCs w:val="28"/>
          <w:lang w:val="kk-KZ"/>
        </w:rPr>
        <w:t>].</w:t>
      </w:r>
    </w:p>
    <w:p w14:paraId="710FD9BE" w14:textId="77777777" w:rsidR="001E2FCC" w:rsidRPr="006B5284" w:rsidRDefault="001E2FCC" w:rsidP="007627AD">
      <w:pPr>
        <w:ind w:firstLine="709"/>
        <w:rPr>
          <w:rFonts w:ascii="Times New Roman" w:hAnsi="Times New Roman" w:cs="Times New Roman"/>
          <w:sz w:val="28"/>
          <w:szCs w:val="28"/>
          <w:lang w:val="kk-KZ"/>
        </w:rPr>
      </w:pPr>
    </w:p>
    <w:p w14:paraId="0CA08716" w14:textId="16E24E9B" w:rsidR="002A50C1" w:rsidRDefault="00C24CAD" w:rsidP="00296993">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Кесте 1 – </w:t>
      </w:r>
      <w:r w:rsidR="00C971C1" w:rsidRPr="006B5284">
        <w:rPr>
          <w:rFonts w:ascii="Times New Roman" w:hAnsi="Times New Roman" w:cs="Times New Roman"/>
          <w:sz w:val="28"/>
          <w:szCs w:val="28"/>
          <w:lang w:val="kk-KZ"/>
        </w:rPr>
        <w:t>Этнолингвистикалық аспектіде зертте</w:t>
      </w:r>
      <w:r w:rsidR="00CE0632" w:rsidRPr="006B5284">
        <w:rPr>
          <w:rFonts w:ascii="Times New Roman" w:hAnsi="Times New Roman" w:cs="Times New Roman"/>
          <w:sz w:val="28"/>
          <w:szCs w:val="28"/>
          <w:lang w:val="kk-KZ"/>
        </w:rPr>
        <w:t>у жұмысының әдістанымдық негізі</w:t>
      </w:r>
    </w:p>
    <w:p w14:paraId="4F7E6A9E" w14:textId="77777777" w:rsidR="0006451C" w:rsidRPr="0006451C" w:rsidRDefault="0006451C" w:rsidP="00296993">
      <w:pPr>
        <w:jc w:val="both"/>
        <w:rPr>
          <w:rFonts w:ascii="Times New Roman" w:hAnsi="Times New Roman" w:cs="Times New Roman"/>
          <w:sz w:val="16"/>
          <w:szCs w:val="16"/>
          <w:lang w:val="kk-KZ"/>
        </w:rPr>
      </w:pPr>
    </w:p>
    <w:tbl>
      <w:tblPr>
        <w:tblStyle w:val="af0"/>
        <w:tblW w:w="0" w:type="auto"/>
        <w:jc w:val="center"/>
        <w:tblLayout w:type="fixed"/>
        <w:tblLook w:val="04A0" w:firstRow="1" w:lastRow="0" w:firstColumn="1" w:lastColumn="0" w:noHBand="0" w:noVBand="1"/>
      </w:tblPr>
      <w:tblGrid>
        <w:gridCol w:w="2518"/>
        <w:gridCol w:w="4748"/>
        <w:gridCol w:w="2304"/>
      </w:tblGrid>
      <w:tr w:rsidR="00296993" w:rsidRPr="006B5284" w14:paraId="027066F6" w14:textId="77777777" w:rsidTr="003F18AB">
        <w:trPr>
          <w:jc w:val="center"/>
        </w:trPr>
        <w:tc>
          <w:tcPr>
            <w:tcW w:w="2518" w:type="dxa"/>
          </w:tcPr>
          <w:p w14:paraId="684EF1C4" w14:textId="5CDC25A7"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Ғалым/Зерттеуші</w:t>
            </w:r>
          </w:p>
        </w:tc>
        <w:tc>
          <w:tcPr>
            <w:tcW w:w="4748" w:type="dxa"/>
          </w:tcPr>
          <w:p w14:paraId="379DD8ED" w14:textId="049D581B"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Пайымдауы/Анықтамасы</w:t>
            </w:r>
          </w:p>
        </w:tc>
        <w:tc>
          <w:tcPr>
            <w:tcW w:w="2304" w:type="dxa"/>
          </w:tcPr>
          <w:p w14:paraId="3D97C514" w14:textId="2349AE85"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Ел/Ғылыми бағыт</w:t>
            </w:r>
          </w:p>
        </w:tc>
      </w:tr>
      <w:tr w:rsidR="00296993" w:rsidRPr="006B5284" w14:paraId="045E065E" w14:textId="77777777" w:rsidTr="003F18AB">
        <w:trPr>
          <w:jc w:val="center"/>
        </w:trPr>
        <w:tc>
          <w:tcPr>
            <w:tcW w:w="2518" w:type="dxa"/>
          </w:tcPr>
          <w:p w14:paraId="17AA6261" w14:textId="77777777"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 xml:space="preserve">Б. Уорф </w:t>
            </w:r>
          </w:p>
          <w:p w14:paraId="58056BAB" w14:textId="7E8CF25C"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(B. Whorf)</w:t>
            </w:r>
          </w:p>
        </w:tc>
        <w:tc>
          <w:tcPr>
            <w:tcW w:w="4748" w:type="dxa"/>
          </w:tcPr>
          <w:p w14:paraId="6300549D" w14:textId="3FCB5BC5"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 – этнография мен социология ғылымдарының аралығынан туған.</w:t>
            </w:r>
          </w:p>
        </w:tc>
        <w:tc>
          <w:tcPr>
            <w:tcW w:w="2304" w:type="dxa"/>
          </w:tcPr>
          <w:p w14:paraId="1EBAEE8B" w14:textId="1A26CE34"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АҚШ/Лингвистика, антропология</w:t>
            </w:r>
          </w:p>
        </w:tc>
      </w:tr>
      <w:tr w:rsidR="00296993" w:rsidRPr="006B5284" w14:paraId="73DE360B" w14:textId="77777777" w:rsidTr="003F18AB">
        <w:trPr>
          <w:jc w:val="center"/>
        </w:trPr>
        <w:tc>
          <w:tcPr>
            <w:tcW w:w="2518" w:type="dxa"/>
          </w:tcPr>
          <w:p w14:paraId="3E828A82" w14:textId="77777777" w:rsidR="0006451C"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Ф</w:t>
            </w:r>
            <w:r w:rsidRPr="006B5284">
              <w:rPr>
                <w:rFonts w:ascii="Times New Roman" w:hAnsi="Times New Roman" w:cs="Times New Roman"/>
                <w:sz w:val="24"/>
                <w:szCs w:val="24"/>
                <w:lang w:val="en-US"/>
              </w:rPr>
              <w:t xml:space="preserve">. </w:t>
            </w:r>
            <w:r w:rsidRPr="006B5284">
              <w:rPr>
                <w:rFonts w:ascii="Times New Roman" w:hAnsi="Times New Roman" w:cs="Times New Roman"/>
                <w:sz w:val="24"/>
                <w:szCs w:val="24"/>
              </w:rPr>
              <w:t>де</w:t>
            </w:r>
            <w:r w:rsidRPr="006B5284">
              <w:rPr>
                <w:rFonts w:ascii="Times New Roman" w:hAnsi="Times New Roman" w:cs="Times New Roman"/>
                <w:sz w:val="24"/>
                <w:szCs w:val="24"/>
                <w:lang w:val="en-US"/>
              </w:rPr>
              <w:t xml:space="preserve"> </w:t>
            </w:r>
            <w:r w:rsidRPr="006B5284">
              <w:rPr>
                <w:rFonts w:ascii="Times New Roman" w:hAnsi="Times New Roman" w:cs="Times New Roman"/>
                <w:sz w:val="24"/>
                <w:szCs w:val="24"/>
              </w:rPr>
              <w:t>Соссюр</w:t>
            </w:r>
            <w:r w:rsidRPr="006B5284">
              <w:rPr>
                <w:rFonts w:ascii="Times New Roman" w:hAnsi="Times New Roman" w:cs="Times New Roman"/>
                <w:sz w:val="24"/>
                <w:szCs w:val="24"/>
                <w:lang w:val="en-US"/>
              </w:rPr>
              <w:t xml:space="preserve"> </w:t>
            </w:r>
          </w:p>
          <w:p w14:paraId="40B71E22" w14:textId="3108733F"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lang w:val="en-US"/>
              </w:rPr>
              <w:t>(F. de Saussure)</w:t>
            </w:r>
          </w:p>
        </w:tc>
        <w:tc>
          <w:tcPr>
            <w:tcW w:w="4748" w:type="dxa"/>
          </w:tcPr>
          <w:p w14:paraId="4C0BD02C" w14:textId="62BA4CBC"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Тіл – халықты қалыптастыратын фактор; тілден салт-дәстүр көрініс табады.</w:t>
            </w:r>
          </w:p>
        </w:tc>
        <w:tc>
          <w:tcPr>
            <w:tcW w:w="2304" w:type="dxa"/>
          </w:tcPr>
          <w:p w14:paraId="7C3E0F4F" w14:textId="61775626"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Швейцария/Тіл философиясы</w:t>
            </w:r>
          </w:p>
        </w:tc>
      </w:tr>
      <w:tr w:rsidR="00296993" w:rsidRPr="006B5284" w14:paraId="61268069" w14:textId="77777777" w:rsidTr="003F18AB">
        <w:trPr>
          <w:jc w:val="center"/>
        </w:trPr>
        <w:tc>
          <w:tcPr>
            <w:tcW w:w="2518" w:type="dxa"/>
          </w:tcPr>
          <w:p w14:paraId="6B674108" w14:textId="50111EA6"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Э. Сепир (E. Sapir)</w:t>
            </w:r>
          </w:p>
        </w:tc>
        <w:tc>
          <w:tcPr>
            <w:tcW w:w="4748" w:type="dxa"/>
          </w:tcPr>
          <w:p w14:paraId="7336D307" w14:textId="3BD1A610"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Этнос дүниені тіл арқылы таниды, ол таным салт-дәстүр, мифология, этнография арқылы көрініс табады.</w:t>
            </w:r>
          </w:p>
        </w:tc>
        <w:tc>
          <w:tcPr>
            <w:tcW w:w="2304" w:type="dxa"/>
          </w:tcPr>
          <w:p w14:paraId="194AAEF4" w14:textId="36F68E34"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АҚШ</w:t>
            </w:r>
            <w:r w:rsidR="0006451C">
              <w:rPr>
                <w:rFonts w:ascii="Times New Roman" w:hAnsi="Times New Roman" w:cs="Times New Roman"/>
                <w:sz w:val="24"/>
                <w:szCs w:val="24"/>
              </w:rPr>
              <w:t>/</w:t>
            </w:r>
            <w:r w:rsidRPr="006B5284">
              <w:rPr>
                <w:rFonts w:ascii="Times New Roman" w:hAnsi="Times New Roman" w:cs="Times New Roman"/>
                <w:sz w:val="24"/>
                <w:szCs w:val="24"/>
              </w:rPr>
              <w:t>Антрополо</w:t>
            </w:r>
            <w:r w:rsidR="0006451C">
              <w:rPr>
                <w:rFonts w:ascii="Times New Roman" w:hAnsi="Times New Roman" w:cs="Times New Roman"/>
                <w:sz w:val="24"/>
                <w:szCs w:val="24"/>
                <w:lang w:val="kk-KZ"/>
              </w:rPr>
              <w:t xml:space="preserve"> </w:t>
            </w:r>
            <w:r w:rsidRPr="006B5284">
              <w:rPr>
                <w:rFonts w:ascii="Times New Roman" w:hAnsi="Times New Roman" w:cs="Times New Roman"/>
                <w:sz w:val="24"/>
                <w:szCs w:val="24"/>
              </w:rPr>
              <w:t>гиялық лингвистика</w:t>
            </w:r>
          </w:p>
        </w:tc>
      </w:tr>
      <w:tr w:rsidR="00296993" w:rsidRPr="006B5284" w14:paraId="6F9AFEFE" w14:textId="77777777" w:rsidTr="003F18AB">
        <w:trPr>
          <w:jc w:val="center"/>
        </w:trPr>
        <w:tc>
          <w:tcPr>
            <w:tcW w:w="2518" w:type="dxa"/>
          </w:tcPr>
          <w:p w14:paraId="66AF533E" w14:textId="056E0458"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АҚШ ғалымдары</w:t>
            </w:r>
          </w:p>
        </w:tc>
        <w:tc>
          <w:tcPr>
            <w:tcW w:w="4748" w:type="dxa"/>
          </w:tcPr>
          <w:p w14:paraId="6F195F37" w14:textId="68A9660E" w:rsidR="00296993" w:rsidRPr="006B5284" w:rsidRDefault="00296993" w:rsidP="00BD75D4">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Этнолингвистиканың баламасы ретінде «антропология» термині қолданылады.</w:t>
            </w:r>
          </w:p>
        </w:tc>
        <w:tc>
          <w:tcPr>
            <w:tcW w:w="2304" w:type="dxa"/>
          </w:tcPr>
          <w:p w14:paraId="3B66BE30" w14:textId="1F3E6E35"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АҚШ/Жалпы антропология</w:t>
            </w:r>
          </w:p>
        </w:tc>
      </w:tr>
      <w:tr w:rsidR="00296993" w:rsidRPr="006B5284" w14:paraId="78FE60A3" w14:textId="77777777" w:rsidTr="003F18AB">
        <w:trPr>
          <w:jc w:val="center"/>
        </w:trPr>
        <w:tc>
          <w:tcPr>
            <w:tcW w:w="2518" w:type="dxa"/>
          </w:tcPr>
          <w:p w14:paraId="2C39FF72" w14:textId="77777777" w:rsidR="0006451C"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 xml:space="preserve">Н.И. Толстой, </w:t>
            </w:r>
          </w:p>
          <w:p w14:paraId="2F2BDC98" w14:textId="77777777" w:rsidR="0006451C"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 xml:space="preserve">В.Н. Топоров, </w:t>
            </w:r>
          </w:p>
          <w:p w14:paraId="6CAD99D9" w14:textId="40BA72C2" w:rsidR="00296993" w:rsidRPr="006B5284"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В.В. Иванов</w:t>
            </w:r>
          </w:p>
        </w:tc>
        <w:tc>
          <w:tcPr>
            <w:tcW w:w="4748" w:type="dxa"/>
          </w:tcPr>
          <w:p w14:paraId="5AF41204" w14:textId="77777777" w:rsidR="00296993" w:rsidRPr="006B5284"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Этнолингвистика – көне дүние мен ескі салтты зерттейтін ғылым, жергілікті тіл ерекшеліктерін қарастырады.</w:t>
            </w:r>
          </w:p>
        </w:tc>
        <w:tc>
          <w:tcPr>
            <w:tcW w:w="2304" w:type="dxa"/>
          </w:tcPr>
          <w:p w14:paraId="60640AC7" w14:textId="3576CFDF"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Ресей/Мәдени лингвистика</w:t>
            </w:r>
          </w:p>
        </w:tc>
      </w:tr>
      <w:tr w:rsidR="00296993" w:rsidRPr="006B5284" w14:paraId="3D3E2093" w14:textId="77777777" w:rsidTr="003F18AB">
        <w:trPr>
          <w:jc w:val="center"/>
        </w:trPr>
        <w:tc>
          <w:tcPr>
            <w:tcW w:w="2518" w:type="dxa"/>
          </w:tcPr>
          <w:p w14:paraId="707D2AA3" w14:textId="77777777" w:rsidR="00296993" w:rsidRPr="006B5284"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Е. Жанпейісов</w:t>
            </w:r>
          </w:p>
        </w:tc>
        <w:tc>
          <w:tcPr>
            <w:tcW w:w="4748" w:type="dxa"/>
          </w:tcPr>
          <w:p w14:paraId="0CD99439" w14:textId="77777777" w:rsidR="00296993" w:rsidRPr="006B5284"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Этнолингвистика – көненің көзіне көбірек көңіл бөледі.</w:t>
            </w:r>
          </w:p>
        </w:tc>
        <w:tc>
          <w:tcPr>
            <w:tcW w:w="2304" w:type="dxa"/>
          </w:tcPr>
          <w:p w14:paraId="1217FC7E" w14:textId="78F3B19A"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Қазақстан/Қазақ тіл білімі</w:t>
            </w:r>
          </w:p>
        </w:tc>
      </w:tr>
      <w:tr w:rsidR="00296993" w:rsidRPr="006B5284" w14:paraId="7E3642F7" w14:textId="77777777" w:rsidTr="003F18AB">
        <w:trPr>
          <w:jc w:val="center"/>
        </w:trPr>
        <w:tc>
          <w:tcPr>
            <w:tcW w:w="2518" w:type="dxa"/>
          </w:tcPr>
          <w:p w14:paraId="786F2F1B" w14:textId="77777777" w:rsidR="00296993" w:rsidRPr="006B5284"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М. Копыленко</w:t>
            </w:r>
          </w:p>
        </w:tc>
        <w:tc>
          <w:tcPr>
            <w:tcW w:w="4748" w:type="dxa"/>
          </w:tcPr>
          <w:p w14:paraId="5C6F1006" w14:textId="77777777" w:rsidR="00296993" w:rsidRPr="006B5284" w:rsidRDefault="00296993" w:rsidP="004A105E">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 – пәнаралық ғылым.</w:t>
            </w:r>
          </w:p>
        </w:tc>
        <w:tc>
          <w:tcPr>
            <w:tcW w:w="2304" w:type="dxa"/>
          </w:tcPr>
          <w:p w14:paraId="2BC6A1B4" w14:textId="37F148CC" w:rsidR="00296993" w:rsidRPr="006B5284" w:rsidRDefault="00296993" w:rsidP="0006451C">
            <w:pPr>
              <w:tabs>
                <w:tab w:val="left" w:pos="567"/>
              </w:tabs>
              <w:jc w:val="both"/>
              <w:rPr>
                <w:rFonts w:ascii="Times New Roman" w:hAnsi="Times New Roman" w:cs="Times New Roman"/>
                <w:sz w:val="24"/>
                <w:szCs w:val="24"/>
                <w:lang w:val="kk-KZ"/>
              </w:rPr>
            </w:pPr>
            <w:r w:rsidRPr="006B5284">
              <w:rPr>
                <w:rFonts w:ascii="Times New Roman" w:hAnsi="Times New Roman" w:cs="Times New Roman"/>
                <w:sz w:val="24"/>
                <w:szCs w:val="24"/>
              </w:rPr>
              <w:t>Қазақстан/ Этнолингвистика</w:t>
            </w:r>
          </w:p>
        </w:tc>
      </w:tr>
      <w:tr w:rsidR="00A63BFF" w:rsidRPr="006B5284" w14:paraId="4C0AE3A0" w14:textId="77777777" w:rsidTr="004A105E">
        <w:trPr>
          <w:trHeight w:val="70"/>
          <w:jc w:val="center"/>
        </w:trPr>
        <w:tc>
          <w:tcPr>
            <w:tcW w:w="9570" w:type="dxa"/>
            <w:gridSpan w:val="3"/>
          </w:tcPr>
          <w:p w14:paraId="02B3F000" w14:textId="77777777" w:rsidR="00A63BFF" w:rsidRPr="006B5284" w:rsidRDefault="00A63BFF" w:rsidP="0006451C">
            <w:pPr>
              <w:tabs>
                <w:tab w:val="left" w:pos="567"/>
              </w:tabs>
              <w:ind w:firstLine="425"/>
              <w:jc w:val="both"/>
              <w:rPr>
                <w:rFonts w:ascii="Times New Roman" w:hAnsi="Times New Roman" w:cs="Times New Roman"/>
                <w:sz w:val="24"/>
                <w:szCs w:val="24"/>
              </w:rPr>
            </w:pPr>
            <w:r w:rsidRPr="006B5284">
              <w:rPr>
                <w:rFonts w:ascii="Times New Roman" w:hAnsi="Times New Roman" w:cs="Times New Roman"/>
                <w:sz w:val="24"/>
                <w:szCs w:val="24"/>
              </w:rPr>
              <w:t>Ескерту ‒ Автормен құрастырылған</w:t>
            </w:r>
          </w:p>
        </w:tc>
      </w:tr>
    </w:tbl>
    <w:p w14:paraId="10798113" w14:textId="77777777" w:rsidR="00A63BFF" w:rsidRPr="006B5284" w:rsidRDefault="00A63BFF" w:rsidP="00A63BFF">
      <w:pPr>
        <w:pStyle w:val="af"/>
        <w:spacing w:before="0" w:beforeAutospacing="0" w:after="0" w:afterAutospacing="0"/>
        <w:jc w:val="both"/>
        <w:rPr>
          <w:sz w:val="28"/>
          <w:szCs w:val="28"/>
          <w:lang w:val="kk-KZ"/>
        </w:rPr>
      </w:pPr>
    </w:p>
    <w:p w14:paraId="1322D823" w14:textId="77777777" w:rsidR="00380EAE" w:rsidRPr="006B5284" w:rsidRDefault="00380EAE"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Қазіргі қазақ этнолингвистикасы – әдіснамалық негіздері қалыптасқан, дербес ғылыми бағыт. Оның негізгі ерекшеліктері төмендегідей жинақталады:</w:t>
      </w:r>
    </w:p>
    <w:p w14:paraId="3ACA7FD8" w14:textId="77777777" w:rsidR="00380EAE" w:rsidRPr="006B5284" w:rsidRDefault="00380EAE" w:rsidP="0006451C">
      <w:pPr>
        <w:pStyle w:val="af"/>
        <w:numPr>
          <w:ilvl w:val="0"/>
          <w:numId w:val="103"/>
        </w:numPr>
        <w:tabs>
          <w:tab w:val="left" w:pos="993"/>
        </w:tabs>
        <w:spacing w:before="0" w:beforeAutospacing="0" w:after="0" w:afterAutospacing="0"/>
        <w:ind w:left="0" w:firstLine="709"/>
        <w:jc w:val="both"/>
        <w:rPr>
          <w:sz w:val="28"/>
          <w:szCs w:val="28"/>
          <w:lang w:val="kk-KZ"/>
        </w:rPr>
      </w:pPr>
      <w:r w:rsidRPr="006B5284">
        <w:rPr>
          <w:sz w:val="28"/>
          <w:szCs w:val="28"/>
          <w:lang w:val="kk-KZ"/>
        </w:rPr>
        <w:t>Этнолингвистика – тіл арқылы этностың дүниетанымы мен мәдени болмысын танытатын антропоөзектік ғылым.</w:t>
      </w:r>
    </w:p>
    <w:p w14:paraId="0597661A" w14:textId="77777777" w:rsidR="00380EAE" w:rsidRPr="006B5284" w:rsidRDefault="00380EAE" w:rsidP="0006451C">
      <w:pPr>
        <w:pStyle w:val="af"/>
        <w:numPr>
          <w:ilvl w:val="0"/>
          <w:numId w:val="103"/>
        </w:numPr>
        <w:tabs>
          <w:tab w:val="left" w:pos="993"/>
        </w:tabs>
        <w:spacing w:before="0" w:beforeAutospacing="0" w:after="0" w:afterAutospacing="0"/>
        <w:ind w:left="0" w:firstLine="709"/>
        <w:jc w:val="both"/>
        <w:rPr>
          <w:sz w:val="28"/>
          <w:szCs w:val="28"/>
          <w:lang w:val="kk-KZ"/>
        </w:rPr>
      </w:pPr>
      <w:r w:rsidRPr="006B5284">
        <w:rPr>
          <w:sz w:val="28"/>
          <w:szCs w:val="28"/>
          <w:lang w:val="kk-KZ"/>
        </w:rPr>
        <w:t>Пәнаралық сипатқа ие сала ретінде фольклортану, этнология, мәдениеттанумен тығыз байланыста дамиды.</w:t>
      </w:r>
    </w:p>
    <w:p w14:paraId="1C34A4C0" w14:textId="77777777" w:rsidR="00380EAE" w:rsidRPr="006B5284" w:rsidRDefault="00380EAE" w:rsidP="0006451C">
      <w:pPr>
        <w:pStyle w:val="af"/>
        <w:numPr>
          <w:ilvl w:val="0"/>
          <w:numId w:val="103"/>
        </w:numPr>
        <w:tabs>
          <w:tab w:val="left" w:pos="993"/>
        </w:tabs>
        <w:spacing w:before="0" w:beforeAutospacing="0" w:after="0" w:afterAutospacing="0"/>
        <w:ind w:left="0" w:firstLine="709"/>
        <w:jc w:val="both"/>
        <w:rPr>
          <w:sz w:val="28"/>
          <w:szCs w:val="28"/>
          <w:lang w:val="kk-KZ"/>
        </w:rPr>
      </w:pPr>
      <w:r w:rsidRPr="006B5284">
        <w:rPr>
          <w:sz w:val="28"/>
          <w:szCs w:val="28"/>
          <w:lang w:val="kk-KZ"/>
        </w:rPr>
        <w:t>Ұлттық лексика мен мәдени таңбалар этностың танымдық жүйесіне сай талданып, символдық мағынасы айқындалады.</w:t>
      </w:r>
    </w:p>
    <w:p w14:paraId="2AA12129" w14:textId="77777777" w:rsidR="00380EAE" w:rsidRPr="006B5284" w:rsidRDefault="00380EAE" w:rsidP="0006451C">
      <w:pPr>
        <w:pStyle w:val="af"/>
        <w:numPr>
          <w:ilvl w:val="0"/>
          <w:numId w:val="103"/>
        </w:numPr>
        <w:tabs>
          <w:tab w:val="left" w:pos="993"/>
        </w:tabs>
        <w:spacing w:before="0" w:beforeAutospacing="0" w:after="0" w:afterAutospacing="0"/>
        <w:ind w:left="0" w:firstLine="709"/>
        <w:jc w:val="both"/>
        <w:rPr>
          <w:sz w:val="28"/>
          <w:szCs w:val="28"/>
        </w:rPr>
      </w:pPr>
      <w:r w:rsidRPr="006B5284">
        <w:rPr>
          <w:sz w:val="28"/>
          <w:szCs w:val="28"/>
        </w:rPr>
        <w:t>Ғұрыптық құрылымдар мен мәдени кодтар тілдік деректер негізінде реконструкцияланады.</w:t>
      </w:r>
    </w:p>
    <w:p w14:paraId="0281D958" w14:textId="77777777" w:rsidR="00380EAE" w:rsidRPr="006B5284" w:rsidRDefault="00380EAE" w:rsidP="0006451C">
      <w:pPr>
        <w:pStyle w:val="af"/>
        <w:numPr>
          <w:ilvl w:val="0"/>
          <w:numId w:val="103"/>
        </w:numPr>
        <w:tabs>
          <w:tab w:val="left" w:pos="993"/>
        </w:tabs>
        <w:spacing w:before="0" w:beforeAutospacing="0" w:after="0" w:afterAutospacing="0"/>
        <w:ind w:left="0" w:firstLine="709"/>
        <w:jc w:val="both"/>
        <w:rPr>
          <w:sz w:val="28"/>
          <w:szCs w:val="28"/>
        </w:rPr>
      </w:pPr>
      <w:r w:rsidRPr="006B5284">
        <w:rPr>
          <w:sz w:val="28"/>
          <w:szCs w:val="28"/>
        </w:rPr>
        <w:t>Этнолингвистикалық зерттеулер ұлттық құндылықтардың тарихи-мәдени өзгерістерін зерделеуге және отбасы ғұрып фольклорын ұлттық код ретінде тануға негіз болады.</w:t>
      </w:r>
    </w:p>
    <w:p w14:paraId="37C6442C" w14:textId="0543F1B2" w:rsidR="00AC647A" w:rsidRPr="006B5284" w:rsidRDefault="00AC647A"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 xml:space="preserve">Қазіргі </w:t>
      </w:r>
      <w:r w:rsidR="00A345A8" w:rsidRPr="006B5284">
        <w:rPr>
          <w:sz w:val="28"/>
          <w:szCs w:val="28"/>
          <w:lang w:val="kk-KZ"/>
        </w:rPr>
        <w:t>тіл білімі</w:t>
      </w:r>
      <w:r w:rsidRPr="006B5284">
        <w:rPr>
          <w:sz w:val="28"/>
          <w:szCs w:val="28"/>
          <w:lang w:val="kk-KZ"/>
        </w:rPr>
        <w:t xml:space="preserve"> парадигмада адам факторын алдыңғы орынға қоятын антропоөзектік бағыттың басымдыққа ие болуы нәтижесінде тілдік талдауларда когнитивтік үлгілерге негізделген «әлемнің тілдік бейнесі», «концепт», «фрейм» тәрізді терминдер мен ұғымдар кеңінен қолданылуда.</w:t>
      </w:r>
    </w:p>
    <w:p w14:paraId="6A38D782" w14:textId="34A3D3BB" w:rsidR="004954F1" w:rsidRPr="006B5284" w:rsidRDefault="004954F1" w:rsidP="0006451C">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С.Г.</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Тер-Минасова адамзатты қоршаған әлем үш түрлі формада қабылданады деп есептейді.</w:t>
      </w:r>
    </w:p>
    <w:p w14:paraId="21B080B4" w14:textId="62850661" w:rsidR="004954F1" w:rsidRPr="006B5284" w:rsidRDefault="004954F1" w:rsidP="0006451C">
      <w:pPr>
        <w:numPr>
          <w:ilvl w:val="0"/>
          <w:numId w:val="105"/>
        </w:numPr>
        <w:tabs>
          <w:tab w:val="left" w:pos="993"/>
        </w:tabs>
        <w:ind w:left="0" w:firstLine="709"/>
        <w:jc w:val="both"/>
        <w:rPr>
          <w:rFonts w:ascii="Times New Roman" w:hAnsi="Times New Roman"/>
          <w:sz w:val="28"/>
          <w:szCs w:val="28"/>
        </w:rPr>
      </w:pPr>
      <w:r w:rsidRPr="006B5284">
        <w:rPr>
          <w:rFonts w:ascii="Times New Roman" w:hAnsi="Times New Roman"/>
          <w:bCs/>
          <w:sz w:val="28"/>
          <w:szCs w:val="28"/>
        </w:rPr>
        <w:t>Шынайы</w:t>
      </w:r>
      <w:r w:rsidRPr="006B5284">
        <w:rPr>
          <w:rFonts w:ascii="Times New Roman" w:hAnsi="Times New Roman"/>
          <w:bCs/>
          <w:sz w:val="28"/>
          <w:szCs w:val="28"/>
          <w:lang w:val="kk-KZ"/>
        </w:rPr>
        <w:t>, реалды</w:t>
      </w:r>
      <w:r w:rsidRPr="006B5284">
        <w:rPr>
          <w:rFonts w:ascii="Times New Roman" w:hAnsi="Times New Roman"/>
          <w:bCs/>
          <w:sz w:val="28"/>
          <w:szCs w:val="28"/>
        </w:rPr>
        <w:t xml:space="preserve"> болмыс</w:t>
      </w:r>
      <w:r w:rsidRPr="006B5284">
        <w:rPr>
          <w:rFonts w:ascii="Times New Roman" w:hAnsi="Times New Roman"/>
          <w:sz w:val="28"/>
          <w:szCs w:val="28"/>
        </w:rPr>
        <w:t xml:space="preserve"> </w:t>
      </w:r>
      <w:r w:rsidRPr="006B5284">
        <w:rPr>
          <w:rFonts w:ascii="Times New Roman" w:hAnsi="Times New Roman"/>
          <w:sz w:val="28"/>
          <w:szCs w:val="28"/>
          <w:lang w:val="kk-KZ"/>
        </w:rPr>
        <w:t>–</w:t>
      </w:r>
      <w:r w:rsidRPr="006B5284">
        <w:rPr>
          <w:rFonts w:ascii="Times New Roman" w:hAnsi="Times New Roman"/>
          <w:sz w:val="28"/>
          <w:szCs w:val="28"/>
        </w:rPr>
        <w:t xml:space="preserve"> объективті, адам санасынан тыс, заттық әлем</w:t>
      </w:r>
      <w:r w:rsidR="00296993">
        <w:rPr>
          <w:rFonts w:ascii="Times New Roman" w:hAnsi="Times New Roman"/>
          <w:sz w:val="28"/>
          <w:szCs w:val="28"/>
          <w:lang w:val="kk-KZ"/>
        </w:rPr>
        <w:t>.</w:t>
      </w:r>
    </w:p>
    <w:p w14:paraId="0B463124" w14:textId="0F523568" w:rsidR="004954F1" w:rsidRPr="006B5284" w:rsidRDefault="004954F1" w:rsidP="0006451C">
      <w:pPr>
        <w:numPr>
          <w:ilvl w:val="0"/>
          <w:numId w:val="105"/>
        </w:numPr>
        <w:tabs>
          <w:tab w:val="left" w:pos="993"/>
        </w:tabs>
        <w:ind w:left="0" w:firstLine="709"/>
        <w:jc w:val="both"/>
        <w:rPr>
          <w:rFonts w:ascii="Times New Roman" w:hAnsi="Times New Roman"/>
          <w:sz w:val="28"/>
          <w:szCs w:val="28"/>
        </w:rPr>
      </w:pPr>
      <w:r w:rsidRPr="006B5284">
        <w:rPr>
          <w:rFonts w:ascii="Times New Roman" w:hAnsi="Times New Roman"/>
          <w:bCs/>
          <w:sz w:val="28"/>
          <w:szCs w:val="28"/>
        </w:rPr>
        <w:t>Мәдени (концептуалдық) бейне</w:t>
      </w:r>
      <w:r w:rsidRPr="006B5284">
        <w:rPr>
          <w:rFonts w:ascii="Times New Roman" w:hAnsi="Times New Roman"/>
          <w:sz w:val="28"/>
          <w:szCs w:val="28"/>
        </w:rPr>
        <w:t xml:space="preserve"> </w:t>
      </w:r>
      <w:r w:rsidRPr="006B5284">
        <w:rPr>
          <w:rFonts w:ascii="Times New Roman" w:hAnsi="Times New Roman"/>
          <w:sz w:val="28"/>
          <w:szCs w:val="28"/>
          <w:lang w:val="kk-KZ"/>
        </w:rPr>
        <w:t>–</w:t>
      </w:r>
      <w:r w:rsidRPr="006B5284">
        <w:rPr>
          <w:rFonts w:ascii="Times New Roman" w:hAnsi="Times New Roman"/>
          <w:sz w:val="28"/>
          <w:szCs w:val="28"/>
        </w:rPr>
        <w:t xml:space="preserve"> адамның өмірлік тәжірибесіне, мәдениетіне, ойлауына сүйенген дүниенің ұғымдық моделі</w:t>
      </w:r>
      <w:r w:rsidR="00296993">
        <w:rPr>
          <w:rFonts w:ascii="Times New Roman" w:hAnsi="Times New Roman"/>
          <w:sz w:val="28"/>
          <w:szCs w:val="28"/>
          <w:lang w:val="kk-KZ"/>
        </w:rPr>
        <w:t>.</w:t>
      </w:r>
    </w:p>
    <w:p w14:paraId="1ED7EAF3" w14:textId="77777777" w:rsidR="004954F1" w:rsidRPr="006B5284" w:rsidRDefault="004954F1" w:rsidP="0006451C">
      <w:pPr>
        <w:numPr>
          <w:ilvl w:val="0"/>
          <w:numId w:val="105"/>
        </w:numPr>
        <w:tabs>
          <w:tab w:val="left" w:pos="993"/>
        </w:tabs>
        <w:ind w:left="0" w:firstLine="709"/>
        <w:jc w:val="both"/>
        <w:rPr>
          <w:rFonts w:ascii="Times New Roman" w:hAnsi="Times New Roman"/>
          <w:sz w:val="28"/>
          <w:szCs w:val="28"/>
        </w:rPr>
      </w:pPr>
      <w:r w:rsidRPr="006B5284">
        <w:rPr>
          <w:rFonts w:ascii="Times New Roman" w:hAnsi="Times New Roman"/>
          <w:bCs/>
          <w:sz w:val="28"/>
          <w:szCs w:val="28"/>
        </w:rPr>
        <w:t>Тілдік бейне</w:t>
      </w:r>
      <w:r w:rsidRPr="006B5284">
        <w:rPr>
          <w:rFonts w:ascii="Times New Roman" w:hAnsi="Times New Roman"/>
          <w:sz w:val="28"/>
          <w:szCs w:val="28"/>
        </w:rPr>
        <w:t xml:space="preserve"> </w:t>
      </w:r>
      <w:r w:rsidRPr="006B5284">
        <w:rPr>
          <w:rFonts w:ascii="Times New Roman" w:hAnsi="Times New Roman"/>
          <w:sz w:val="28"/>
          <w:szCs w:val="28"/>
          <w:lang w:val="kk-KZ"/>
        </w:rPr>
        <w:t>–</w:t>
      </w:r>
      <w:r w:rsidRPr="006B5284">
        <w:rPr>
          <w:rFonts w:ascii="Times New Roman" w:hAnsi="Times New Roman"/>
          <w:sz w:val="28"/>
          <w:szCs w:val="28"/>
        </w:rPr>
        <w:t xml:space="preserve"> ұғымдардың тілдік құралдар арқылы вербалдануы, яғни шындықтың тілдегі көрінісі.</w:t>
      </w:r>
    </w:p>
    <w:p w14:paraId="5C5D40F2" w14:textId="77777777" w:rsidR="004954F1" w:rsidRPr="006B5284" w:rsidRDefault="004954F1" w:rsidP="0006451C">
      <w:pPr>
        <w:tabs>
          <w:tab w:val="left" w:pos="993"/>
        </w:tabs>
        <w:ind w:firstLine="709"/>
        <w:jc w:val="both"/>
        <w:rPr>
          <w:rFonts w:ascii="Times New Roman" w:hAnsi="Times New Roman"/>
          <w:sz w:val="28"/>
          <w:szCs w:val="28"/>
          <w:lang w:val="kk-KZ"/>
        </w:rPr>
      </w:pPr>
      <w:r w:rsidRPr="006B5284">
        <w:rPr>
          <w:rFonts w:ascii="Times New Roman" w:hAnsi="Times New Roman"/>
          <w:sz w:val="28"/>
          <w:szCs w:val="28"/>
          <w:lang w:val="kk-KZ"/>
        </w:rPr>
        <w:t>«Әлемнің шынайы болмысы – объективті,  адамзатты қоршаған дүние.</w:t>
      </w:r>
    </w:p>
    <w:p w14:paraId="0091677F" w14:textId="1DF744BA" w:rsidR="004954F1" w:rsidRPr="006B5284" w:rsidRDefault="004954F1" w:rsidP="0006451C">
      <w:pPr>
        <w:tabs>
          <w:tab w:val="left" w:pos="993"/>
        </w:tabs>
        <w:ind w:firstLine="709"/>
        <w:jc w:val="both"/>
        <w:rPr>
          <w:rFonts w:ascii="Times New Roman" w:hAnsi="Times New Roman"/>
          <w:sz w:val="28"/>
          <w:szCs w:val="28"/>
          <w:lang w:val="kk-KZ"/>
        </w:rPr>
      </w:pPr>
      <w:r w:rsidRPr="006B5284">
        <w:rPr>
          <w:rFonts w:ascii="Times New Roman" w:hAnsi="Times New Roman"/>
          <w:sz w:val="28"/>
          <w:szCs w:val="28"/>
          <w:lang w:val="kk-KZ"/>
        </w:rPr>
        <w:t>Әлемнің мәдени (концептуалды</w:t>
      </w:r>
      <w:r w:rsidR="00C01C47" w:rsidRPr="006B5284">
        <w:rPr>
          <w:rFonts w:ascii="Times New Roman" w:hAnsi="Times New Roman"/>
          <w:sz w:val="28"/>
          <w:szCs w:val="28"/>
          <w:lang w:val="kk-KZ"/>
        </w:rPr>
        <w:t>қ</w:t>
      </w:r>
      <w:r w:rsidRPr="006B5284">
        <w:rPr>
          <w:rFonts w:ascii="Times New Roman" w:hAnsi="Times New Roman"/>
          <w:sz w:val="28"/>
          <w:szCs w:val="28"/>
          <w:lang w:val="kk-KZ"/>
        </w:rPr>
        <w:t>) бейнесі – адамның сезім мүшелерінің көмегімен қалыптасқан және оның санасынан ұжымдық және жеке түрде өткен нақты идеяларының көрінісі.</w:t>
      </w:r>
    </w:p>
    <w:p w14:paraId="653C35F9" w14:textId="3245A698" w:rsidR="004954F1" w:rsidRPr="006B5284" w:rsidRDefault="004954F1" w:rsidP="0006451C">
      <w:pPr>
        <w:tabs>
          <w:tab w:val="left" w:pos="993"/>
        </w:tabs>
        <w:ind w:firstLine="709"/>
        <w:jc w:val="both"/>
        <w:rPr>
          <w:rFonts w:ascii="Times New Roman" w:hAnsi="Times New Roman" w:cs="Times New Roman"/>
          <w:sz w:val="28"/>
          <w:szCs w:val="28"/>
          <w:lang w:val="kk-KZ"/>
        </w:rPr>
      </w:pPr>
      <w:r w:rsidRPr="006B5284">
        <w:rPr>
          <w:rFonts w:ascii="Times New Roman" w:hAnsi="Times New Roman"/>
          <w:sz w:val="28"/>
          <w:szCs w:val="28"/>
          <w:lang w:val="kk-KZ"/>
        </w:rPr>
        <w:t>Әлемнің мәдени бейнесі ерекше және әртүрлі халықтар арасында ерекшеленеді. Бұл бірқатар факторларға байланысты: география, климат, табиғи жағдайлар, тарих, әлеуметтік құрылым, наным-сенім,өмір салты</w:t>
      </w:r>
      <w:r w:rsidRPr="006B5284">
        <w:rPr>
          <w:rFonts w:ascii="Times New Roman" w:hAnsi="Times New Roman" w:cs="Times New Roman"/>
          <w:sz w:val="28"/>
          <w:szCs w:val="28"/>
          <w:lang w:val="kk-KZ"/>
        </w:rPr>
        <w:t>»</w:t>
      </w:r>
      <w:r w:rsid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26225" w:rsidRPr="006B5284">
        <w:rPr>
          <w:rFonts w:ascii="Times New Roman" w:hAnsi="Times New Roman" w:cs="Times New Roman"/>
          <w:sz w:val="28"/>
          <w:szCs w:val="28"/>
          <w:lang w:val="kk-KZ"/>
        </w:rPr>
        <w:t>21</w:t>
      </w:r>
      <w:r w:rsidRPr="006B5284">
        <w:rPr>
          <w:rFonts w:ascii="Times New Roman" w:hAnsi="Times New Roman" w:cs="Times New Roman"/>
          <w:sz w:val="28"/>
          <w:szCs w:val="28"/>
          <w:lang w:val="kk-KZ"/>
        </w:rPr>
        <w:t xml:space="preserve">]. </w:t>
      </w:r>
    </w:p>
    <w:p w14:paraId="1A9BE8A6" w14:textId="6E094E22" w:rsidR="004954F1" w:rsidRPr="006B5284" w:rsidRDefault="004954F1" w:rsidP="0006451C">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Демек, тіл, ойлау және мәдениет – өзара ажырамас үштік жүйе. Тіл – тек қатынас құралы емес, сонымен қатар дүниені танудың когнитивтік-мәдени жүйесі. Бұл бейне тілдік қауымдастықтың тарихы, өмір сүру салты, географиялық ортасы, нанымы сияқты факторлардың әсерімен қалыптасады. Сондықтан әр халықтың дүниені тануы мен оны тіл арқылы бейнелеуі – өзіндік ерекшелікке ие мәдени-когнитивтік үдеріс.</w:t>
      </w:r>
    </w:p>
    <w:p w14:paraId="2F22C0B9" w14:textId="3514E205" w:rsidR="00F67CCA" w:rsidRPr="006B5284" w:rsidRDefault="00F67CCA"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Фрейм – білімді бейнелеу үшін қолданылатын формалды тіл құрылымын ұйымдастыруға қатысты болжамдар жиынтығы. Фрейм – стереотипті жағдайларды бейнелеуге арналған деректер құрылымы, әсіресе жадтағы ақпарат көлемі үлкен болғанда қолданылады</w:t>
      </w:r>
      <w:r w:rsidR="006B5284">
        <w:rPr>
          <w:sz w:val="28"/>
          <w:szCs w:val="28"/>
          <w:lang w:val="kk-KZ"/>
        </w:rPr>
        <w:t xml:space="preserve"> </w:t>
      </w:r>
      <w:r w:rsidRPr="006B5284">
        <w:rPr>
          <w:sz w:val="28"/>
          <w:szCs w:val="28"/>
          <w:lang w:val="kk-KZ"/>
        </w:rPr>
        <w:t>[</w:t>
      </w:r>
      <w:r w:rsidR="00326225" w:rsidRPr="006B5284">
        <w:rPr>
          <w:sz w:val="28"/>
          <w:szCs w:val="28"/>
          <w:lang w:val="kk-KZ"/>
        </w:rPr>
        <w:t>22</w:t>
      </w:r>
      <w:r w:rsidRPr="006B5284">
        <w:rPr>
          <w:sz w:val="28"/>
          <w:szCs w:val="28"/>
          <w:lang w:val="kk-KZ"/>
        </w:rPr>
        <w:t>].</w:t>
      </w:r>
    </w:p>
    <w:p w14:paraId="63484A34" w14:textId="0BFE8880" w:rsidR="00F67CCA" w:rsidRPr="006B5284" w:rsidRDefault="00F67CCA" w:rsidP="0006451C">
      <w:pPr>
        <w:tabs>
          <w:tab w:val="left" w:pos="993"/>
        </w:tabs>
        <w:ind w:firstLine="709"/>
        <w:jc w:val="both"/>
        <w:rPr>
          <w:rFonts w:ascii="Times New Roman" w:hAnsi="Times New Roman" w:cs="Times New Roman"/>
          <w:sz w:val="28"/>
          <w:szCs w:val="28"/>
          <w:lang w:val="kk-KZ"/>
        </w:rPr>
      </w:pPr>
      <w:r w:rsidRPr="006B5284">
        <w:rPr>
          <w:rStyle w:val="a5"/>
          <w:rFonts w:ascii="Times New Roman" w:hAnsi="Times New Roman" w:cs="Times New Roman"/>
          <w:b w:val="0"/>
          <w:bCs w:val="0"/>
          <w:sz w:val="28"/>
          <w:szCs w:val="28"/>
          <w:lang w:val="kk-KZ"/>
        </w:rPr>
        <w:t>«Этимологиясы</w:t>
      </w:r>
      <w:r w:rsidRPr="006B5284">
        <w:rPr>
          <w:rFonts w:ascii="Times New Roman" w:hAnsi="Times New Roman" w:cs="Times New Roman"/>
          <w:b/>
          <w:bCs/>
          <w:sz w:val="28"/>
          <w:szCs w:val="28"/>
          <w:lang w:val="kk-KZ"/>
        </w:rPr>
        <w:t>:</w:t>
      </w:r>
      <w:r w:rsidRPr="006B5284">
        <w:rPr>
          <w:rFonts w:ascii="Times New Roman" w:hAnsi="Times New Roman" w:cs="Times New Roman"/>
          <w:sz w:val="28"/>
          <w:szCs w:val="28"/>
          <w:lang w:val="kk-KZ"/>
        </w:rPr>
        <w:t xml:space="preserve"> </w:t>
      </w:r>
      <w:r w:rsidRPr="006B5284">
        <w:rPr>
          <w:rStyle w:val="a3"/>
          <w:rFonts w:ascii="Times New Roman" w:hAnsi="Times New Roman" w:cs="Times New Roman"/>
          <w:sz w:val="28"/>
          <w:szCs w:val="28"/>
          <w:lang w:val="kk-KZ"/>
        </w:rPr>
        <w:t>frame</w:t>
      </w:r>
      <w:r w:rsidRPr="006B5284">
        <w:rPr>
          <w:rFonts w:ascii="Times New Roman" w:hAnsi="Times New Roman" w:cs="Times New Roman"/>
          <w:sz w:val="28"/>
          <w:szCs w:val="28"/>
          <w:lang w:val="kk-KZ"/>
        </w:rPr>
        <w:t xml:space="preserve"> (ағылшын сөзі) – құрылым, шеңбер, кадр; информатика саласында – адамның әлем туралы білімі немесе қандай да бір стандартты жағдай жөніндегі білімін сипаттайтын деректер құрылымы»</w:t>
      </w:r>
      <w:r w:rsid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26225" w:rsidRPr="006B5284">
        <w:rPr>
          <w:rFonts w:ascii="Times New Roman" w:hAnsi="Times New Roman" w:cs="Times New Roman"/>
          <w:sz w:val="28"/>
          <w:szCs w:val="28"/>
          <w:lang w:val="kk-KZ"/>
        </w:rPr>
        <w:t>2</w:t>
      </w:r>
      <w:r w:rsidR="00F372E8" w:rsidRPr="006B5284">
        <w:rPr>
          <w:rFonts w:ascii="Times New Roman" w:hAnsi="Times New Roman" w:cs="Times New Roman"/>
          <w:sz w:val="28"/>
          <w:szCs w:val="28"/>
          <w:lang w:val="kk-KZ"/>
        </w:rPr>
        <w:t>2</w:t>
      </w:r>
      <w:r w:rsidRPr="006B5284">
        <w:rPr>
          <w:rFonts w:ascii="Times New Roman" w:hAnsi="Times New Roman" w:cs="Times New Roman"/>
          <w:sz w:val="28"/>
          <w:szCs w:val="28"/>
          <w:lang w:val="kk-KZ"/>
        </w:rPr>
        <w:t>, с.</w:t>
      </w:r>
      <w:r w:rsidR="0006451C">
        <w:rPr>
          <w:rFonts w:ascii="Times New Roman" w:hAnsi="Times New Roman" w:cs="Times New Roman"/>
          <w:sz w:val="28"/>
          <w:szCs w:val="28"/>
          <w:lang w:val="kk-KZ"/>
        </w:rPr>
        <w:t> </w:t>
      </w:r>
      <w:r w:rsidRPr="006B5284">
        <w:rPr>
          <w:rFonts w:ascii="Times New Roman" w:hAnsi="Times New Roman" w:cs="Times New Roman"/>
          <w:sz w:val="28"/>
          <w:szCs w:val="28"/>
          <w:lang w:val="kk-KZ"/>
        </w:rPr>
        <w:t>196].</w:t>
      </w:r>
    </w:p>
    <w:p w14:paraId="6753944A" w14:textId="2B1759AD" w:rsidR="00F67CCA" w:rsidRPr="006B5284" w:rsidRDefault="00F67CCA"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Ең алған фрейм ұғымын қолданысқа енгізген – Ч. Филлмор. Фрейм ұғымы – Чарльз Дж. Филлмор енгізген когнитивтік-лингвистикалық термин, ол тілдік мағынаны сипаттауда тізімдік модельдерге</w:t>
      </w:r>
      <w:r w:rsidRPr="006B5284">
        <w:rPr>
          <w:b/>
          <w:bCs/>
          <w:sz w:val="28"/>
          <w:szCs w:val="28"/>
          <w:lang w:val="kk-KZ"/>
        </w:rPr>
        <w:t xml:space="preserve"> </w:t>
      </w:r>
      <w:r w:rsidRPr="006B5284">
        <w:rPr>
          <w:sz w:val="28"/>
          <w:szCs w:val="28"/>
          <w:lang w:val="kk-KZ"/>
        </w:rPr>
        <w:t xml:space="preserve">балама ретінде ұсынылады. Филлмор фреймді тіл бірліктерінің семантикалық мазмұнын белгілер жиынтығы емес, сол мағынаны іске асыратын жүйелі когнитивтік құрылым деп қарастырады. Бұл құрылым белгілі бір ұғымға немесе әрекетке байланысты қатысушыларды, рөлдерді, жағдаяттық шарттарды және мәдени контексті қамтиды. Ғалымның пайымдауынша, сөз мағынасы оқшау әрі абстрактілік белгілер арқылы емес, сол сөздің қолданылатын әлеуметтік-мәдени және жағдаяттық фреймі арқылы ашылады. Яғни әрбір тілдік бірлік – белгілі бір рәсімдік сценарийдің немесе мәдени білім құрылымының бір бөлігі. «Фрейм – өзара байланысты ұғымдар мен терминдер жүйесі. Бұл жүйе адам тәжірибесінің белгілі бір аспектісін құрылымдайды және </w:t>
      </w:r>
      <w:r w:rsidRPr="006B5284">
        <w:rPr>
          <w:rStyle w:val="a5"/>
          <w:b w:val="0"/>
          <w:bCs w:val="0"/>
          <w:sz w:val="28"/>
          <w:szCs w:val="28"/>
          <w:lang w:val="kk-KZ"/>
        </w:rPr>
        <w:t>бірнеше фреймдерге ортақ элементтерді</w:t>
      </w:r>
      <w:r w:rsidRPr="006B5284">
        <w:rPr>
          <w:sz w:val="28"/>
          <w:szCs w:val="28"/>
          <w:lang w:val="kk-KZ"/>
        </w:rPr>
        <w:t xml:space="preserve"> қамтуы мүмкін»</w:t>
      </w:r>
      <w:r w:rsidR="006B5284">
        <w:rPr>
          <w:sz w:val="28"/>
          <w:szCs w:val="28"/>
          <w:lang w:val="kk-KZ"/>
        </w:rPr>
        <w:t xml:space="preserve"> </w:t>
      </w:r>
      <w:r w:rsidRPr="006B5284">
        <w:rPr>
          <w:sz w:val="28"/>
          <w:szCs w:val="28"/>
          <w:lang w:val="kk-KZ"/>
        </w:rPr>
        <w:t>[</w:t>
      </w:r>
      <w:r w:rsidR="00326225" w:rsidRPr="006B5284">
        <w:rPr>
          <w:sz w:val="28"/>
          <w:szCs w:val="28"/>
          <w:lang w:val="kk-KZ"/>
        </w:rPr>
        <w:t>2</w:t>
      </w:r>
      <w:r w:rsidR="00F372E8" w:rsidRPr="006B5284">
        <w:rPr>
          <w:sz w:val="28"/>
          <w:szCs w:val="28"/>
          <w:lang w:val="kk-KZ"/>
        </w:rPr>
        <w:t>3</w:t>
      </w:r>
      <w:r w:rsidRPr="006B5284">
        <w:rPr>
          <w:sz w:val="28"/>
          <w:szCs w:val="28"/>
          <w:lang w:val="kk-KZ"/>
        </w:rPr>
        <w:t>].</w:t>
      </w:r>
    </w:p>
    <w:p w14:paraId="0C6CCE33" w14:textId="77777777" w:rsidR="00F67CCA" w:rsidRPr="006B5284" w:rsidRDefault="00F67CCA" w:rsidP="0006451C">
      <w:pPr>
        <w:tabs>
          <w:tab w:val="left" w:pos="993"/>
        </w:tabs>
        <w:ind w:firstLine="709"/>
        <w:rPr>
          <w:rFonts w:ascii="Times New Roman" w:eastAsia="Times New Roman" w:hAnsi="Times New Roman" w:cs="Times New Roman"/>
          <w:b/>
          <w:bCs/>
          <w:sz w:val="28"/>
          <w:szCs w:val="28"/>
          <w:lang w:val="kk-KZ"/>
        </w:rPr>
      </w:pPr>
      <w:r w:rsidRPr="00296993">
        <w:rPr>
          <w:rFonts w:ascii="Times New Roman" w:eastAsia="Times New Roman" w:hAnsi="Times New Roman" w:cs="Times New Roman"/>
          <w:bCs/>
          <w:i/>
          <w:sz w:val="28"/>
          <w:szCs w:val="28"/>
          <w:lang w:val="kk-KZ"/>
        </w:rPr>
        <w:t>Фреймдік семантиканың артықшылықтары</w:t>
      </w:r>
      <w:r w:rsidRPr="006B5284">
        <w:rPr>
          <w:rFonts w:ascii="Times New Roman" w:eastAsia="Times New Roman" w:hAnsi="Times New Roman" w:cs="Times New Roman"/>
          <w:b/>
          <w:bCs/>
          <w:sz w:val="28"/>
          <w:szCs w:val="28"/>
          <w:lang w:val="kk-KZ"/>
        </w:rPr>
        <w:t xml:space="preserve"> </w:t>
      </w:r>
      <w:r w:rsidRPr="00296993">
        <w:rPr>
          <w:rFonts w:ascii="Times New Roman" w:eastAsia="Times New Roman" w:hAnsi="Times New Roman" w:cs="Times New Roman"/>
          <w:bCs/>
          <w:sz w:val="28"/>
          <w:szCs w:val="28"/>
          <w:lang w:val="kk-KZ"/>
        </w:rPr>
        <w:t>(</w:t>
      </w:r>
      <w:r w:rsidRPr="006B5284">
        <w:rPr>
          <w:rFonts w:ascii="Times New Roman" w:eastAsia="Times New Roman" w:hAnsi="Times New Roman" w:cs="Times New Roman"/>
          <w:sz w:val="28"/>
          <w:szCs w:val="28"/>
          <w:lang w:val="kk-KZ"/>
        </w:rPr>
        <w:t>Филлмор</w:t>
      </w:r>
      <w:r w:rsidRPr="006B5284">
        <w:rPr>
          <w:rFonts w:ascii="Times New Roman" w:eastAsia="Times New Roman" w:hAnsi="Times New Roman" w:cs="Times New Roman"/>
          <w:b/>
          <w:bCs/>
          <w:sz w:val="28"/>
          <w:szCs w:val="28"/>
          <w:lang w:val="kk-KZ"/>
        </w:rPr>
        <w:t xml:space="preserve"> </w:t>
      </w:r>
      <w:r w:rsidRPr="006B5284">
        <w:rPr>
          <w:rFonts w:ascii="Times New Roman" w:eastAsia="Times New Roman" w:hAnsi="Times New Roman" w:cs="Times New Roman"/>
          <w:sz w:val="28"/>
          <w:szCs w:val="28"/>
          <w:lang w:val="kk-KZ"/>
        </w:rPr>
        <w:t>бойынша):</w:t>
      </w:r>
    </w:p>
    <w:p w14:paraId="452F42E8" w14:textId="2C118816" w:rsidR="00F67CCA" w:rsidRPr="006B5284" w:rsidRDefault="0006451C" w:rsidP="0006451C">
      <w:pPr>
        <w:pStyle w:val="af3"/>
        <w:numPr>
          <w:ilvl w:val="0"/>
          <w:numId w:val="104"/>
        </w:numPr>
        <w:tabs>
          <w:tab w:val="left" w:pos="567"/>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контекстуалдылық</w:t>
      </w:r>
      <w:r w:rsidR="00F67CCA" w:rsidRPr="006B5284">
        <w:rPr>
          <w:rFonts w:ascii="Times New Roman" w:eastAsia="Times New Roman" w:hAnsi="Times New Roman"/>
          <w:sz w:val="28"/>
          <w:szCs w:val="28"/>
          <w:lang w:val="kk-KZ"/>
        </w:rPr>
        <w:t>: сөз мағынасының қолданылу жағдайын ескереді;</w:t>
      </w:r>
    </w:p>
    <w:p w14:paraId="4126A9F4" w14:textId="3853C9F1" w:rsidR="00F67CCA" w:rsidRPr="006B5284" w:rsidRDefault="0006451C" w:rsidP="0006451C">
      <w:pPr>
        <w:pStyle w:val="af3"/>
        <w:numPr>
          <w:ilvl w:val="0"/>
          <w:numId w:val="104"/>
        </w:numPr>
        <w:tabs>
          <w:tab w:val="left" w:pos="567"/>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когнитивтік </w:t>
      </w:r>
      <w:r w:rsidR="00F67CCA" w:rsidRPr="006B5284">
        <w:rPr>
          <w:rFonts w:ascii="Times New Roman" w:eastAsia="Times New Roman" w:hAnsi="Times New Roman"/>
          <w:sz w:val="28"/>
          <w:szCs w:val="28"/>
          <w:lang w:val="kk-KZ"/>
        </w:rPr>
        <w:t>тұтастық: мағынаны әрекет пен рөлдер жүйесінде қарастырады;</w:t>
      </w:r>
    </w:p>
    <w:p w14:paraId="0352D028" w14:textId="4DE7EA08" w:rsidR="00F67CCA" w:rsidRPr="006B5284" w:rsidRDefault="0006451C" w:rsidP="0006451C">
      <w:pPr>
        <w:pStyle w:val="af3"/>
        <w:numPr>
          <w:ilvl w:val="0"/>
          <w:numId w:val="104"/>
        </w:numPr>
        <w:tabs>
          <w:tab w:val="left" w:pos="567"/>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мәденилік </w:t>
      </w:r>
      <w:r w:rsidR="00F67CCA" w:rsidRPr="006B5284">
        <w:rPr>
          <w:rFonts w:ascii="Times New Roman" w:eastAsia="Times New Roman" w:hAnsi="Times New Roman"/>
          <w:sz w:val="28"/>
          <w:szCs w:val="28"/>
          <w:lang w:val="kk-KZ"/>
        </w:rPr>
        <w:t>сипат: фрейм әр этностың мәдени жадына, дүниетанымына сәйкес құрылады;</w:t>
      </w:r>
    </w:p>
    <w:p w14:paraId="1B085232" w14:textId="33BB415E" w:rsidR="00F67CCA" w:rsidRPr="006B5284" w:rsidRDefault="0006451C" w:rsidP="0006451C">
      <w:pPr>
        <w:pStyle w:val="af3"/>
        <w:numPr>
          <w:ilvl w:val="0"/>
          <w:numId w:val="104"/>
        </w:numPr>
        <w:tabs>
          <w:tab w:val="left" w:pos="567"/>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прагматикалық </w:t>
      </w:r>
      <w:r w:rsidR="00F67CCA" w:rsidRPr="006B5284">
        <w:rPr>
          <w:rFonts w:ascii="Times New Roman" w:eastAsia="Times New Roman" w:hAnsi="Times New Roman"/>
          <w:sz w:val="28"/>
          <w:szCs w:val="28"/>
          <w:lang w:val="kk-KZ"/>
        </w:rPr>
        <w:t>икемділік: тілдің шынайы қолданысындағы реңктер мен мағыналық өзгерістерді ескереді.</w:t>
      </w:r>
    </w:p>
    <w:p w14:paraId="2945FC78" w14:textId="77777777" w:rsidR="00F67CCA" w:rsidRPr="006B5284" w:rsidRDefault="00F67CCA" w:rsidP="0006451C">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Ч. Филлмор фреймдік семантиканы тілді түсіндірудегі әмбебап құрал ретінде таныстырады. Ол семантикалық жүйенің адамзат тәжірибесімен, әлеуметтік қарым-қатынас жүйесімен және мәдени кодпен тығыз байланыста құрылатынын көрсетеді. Осы арқылы тіл мен танымның, мағына мен мәдениеттің өзара сабақтастығын нақты дәлелдейді.</w:t>
      </w:r>
    </w:p>
    <w:p w14:paraId="7CF349D4" w14:textId="31C78EDD" w:rsidR="00F67CCA" w:rsidRPr="006B5284" w:rsidRDefault="00F67CCA" w:rsidP="0006451C">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Американдық ғалым М. Минский Ч. Филлмордың фрейм ұғымына сүйене отырып, оны когнитивтік ғылым саласында дамытты. Оның «Фреймы для представления знаний» атты еңбегінде фрейм – адам жадында сақталатын, нақты бір жағдайға тән ақпараттың құрылымдық моделі ретінде сипатталады. Әр фрейм ішіндегі </w:t>
      </w:r>
      <w:r w:rsidRPr="006B5284">
        <w:rPr>
          <w:rStyle w:val="a5"/>
          <w:rFonts w:ascii="Times New Roman" w:hAnsi="Times New Roman" w:cs="Times New Roman"/>
          <w:b w:val="0"/>
          <w:bCs w:val="0"/>
          <w:sz w:val="28"/>
          <w:szCs w:val="28"/>
          <w:lang w:val="kk-KZ"/>
        </w:rPr>
        <w:t>слоттар</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(элементтер) – орын, уақыт, объект, әрекет сияқты мазмұндық бөліктерді қамтиды. Ғалымның пікірінше, «фрейм (фрейм – ағылшын тілінде «қаңқа») – адам санасында белгілі бір ұғымды немесе жағдайды сипаттауға мүмкіндік беретін ақпараттың жүйелі ұйымдасқан үлгісі. Бұл ақпараттар жиынтығы құрылымдалған түрде сақталып, оны графикалық немесе логикалық сызба арқылы бейнелеуге болады» [</w:t>
      </w:r>
      <w:r w:rsidR="00326225" w:rsidRPr="006B5284">
        <w:rPr>
          <w:rFonts w:ascii="Times New Roman" w:hAnsi="Times New Roman" w:cs="Times New Roman"/>
          <w:sz w:val="28"/>
          <w:szCs w:val="28"/>
          <w:lang w:val="kk-KZ"/>
        </w:rPr>
        <w:t>2</w:t>
      </w:r>
      <w:r w:rsidR="00F372E8"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 М.</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Минский бойынша </w:t>
      </w:r>
      <w:r w:rsidRPr="006B5284">
        <w:rPr>
          <w:rStyle w:val="a5"/>
          <w:rFonts w:ascii="Times New Roman" w:hAnsi="Times New Roman" w:cs="Times New Roman"/>
          <w:b w:val="0"/>
          <w:bCs w:val="0"/>
          <w:sz w:val="28"/>
          <w:szCs w:val="28"/>
          <w:lang w:val="kk-KZ"/>
        </w:rPr>
        <w:t>фрейм-сценарий</w:t>
      </w:r>
      <w:r w:rsidRPr="006B5284">
        <w:rPr>
          <w:rFonts w:ascii="Times New Roman" w:hAnsi="Times New Roman" w:cs="Times New Roman"/>
          <w:sz w:val="28"/>
          <w:szCs w:val="28"/>
          <w:lang w:val="kk-KZ"/>
        </w:rPr>
        <w:t xml:space="preserve"> – белгілі бір әрекетке, ұғымға не оқиғаға тән типтік құрылым. Ол сол әрекетке немесе оқиғаға қатысты сипаттамалық элементтерді қамтиды. Мысалы, баланың туған күнін атап өтуге арналған фрейм-сценарийге келесі элементтер (фрейм түйіндері) кіреді: шақыру, сыйлықтар, торт, құттықтау сөздер, ойын-сауық, яғни бұл әрекеттердің барлығы фреймнің құрылымын толықтырып тұрады.</w:t>
      </w:r>
    </w:p>
    <w:p w14:paraId="61BD3465" w14:textId="6D212FF8" w:rsidR="00B36AF5" w:rsidRPr="006B5284" w:rsidRDefault="00F67CCA"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Т.Л. ван Дейк фрейм ұғымына «Білім құрылымсыз күйде болмайды, ол белгілі бір концепт төңірегінде ұйымдасқан жүйе түрінде фреймдер арқылы көрініс табады. Фреймдер – өзара байланысты, тұтас мағыналық бірліктер жиынтығы болып табылады»</w:t>
      </w:r>
      <w:r w:rsidR="00AF4D3C">
        <w:rPr>
          <w:sz w:val="28"/>
          <w:szCs w:val="28"/>
          <w:lang w:val="kk-KZ"/>
        </w:rPr>
        <w:t xml:space="preserve"> </w:t>
      </w:r>
      <w:r w:rsidRPr="006B5284">
        <w:rPr>
          <w:sz w:val="28"/>
          <w:szCs w:val="28"/>
          <w:lang w:val="kk-KZ"/>
        </w:rPr>
        <w:t>[</w:t>
      </w:r>
      <w:r w:rsidR="00326225" w:rsidRPr="006B5284">
        <w:rPr>
          <w:sz w:val="28"/>
          <w:szCs w:val="28"/>
          <w:lang w:val="kk-KZ"/>
        </w:rPr>
        <w:t>2</w:t>
      </w:r>
      <w:r w:rsidR="00F372E8" w:rsidRPr="006B5284">
        <w:rPr>
          <w:sz w:val="28"/>
          <w:szCs w:val="28"/>
          <w:lang w:val="kk-KZ"/>
        </w:rPr>
        <w:t>5</w:t>
      </w:r>
      <w:r w:rsidRPr="006B5284">
        <w:rPr>
          <w:sz w:val="28"/>
          <w:szCs w:val="28"/>
          <w:lang w:val="kk-KZ"/>
        </w:rPr>
        <w:t xml:space="preserve">], – деген анықтама береді. </w:t>
      </w:r>
      <w:r w:rsidRPr="006B5284">
        <w:rPr>
          <w:rStyle w:val="a5"/>
          <w:b w:val="0"/>
          <w:bCs w:val="0"/>
          <w:sz w:val="28"/>
          <w:szCs w:val="28"/>
          <w:lang w:val="kk-KZ"/>
        </w:rPr>
        <w:t>Фрейм</w:t>
      </w:r>
      <w:r w:rsidRPr="006B5284">
        <w:rPr>
          <w:sz w:val="28"/>
          <w:szCs w:val="28"/>
          <w:lang w:val="kk-KZ"/>
        </w:rPr>
        <w:t xml:space="preserve"> – бұл коммуникативтік жағдаятқа тән білім, тәжірибе, рөлдер мен әлеуметтік нормаларға негізделген когнитивтік модель. Тыңдаушы мен сөйлеуші тілдік актіні осы құрылым арқылы интерпретациялайды. Сондықтан фрейм – концептінің мағынасын айқындайтын құрылымдық негіз, яғни концепт әлемін бейнелейтін когнитивтік құрылым. Ғалымның пайымдауынша: 1</w:t>
      </w:r>
      <w:r w:rsidR="0006451C">
        <w:rPr>
          <w:sz w:val="28"/>
          <w:szCs w:val="28"/>
          <w:lang w:val="kk-KZ"/>
        </w:rPr>
        <w:t>)</w:t>
      </w:r>
      <w:r w:rsidRPr="006B5284">
        <w:rPr>
          <w:sz w:val="28"/>
          <w:szCs w:val="28"/>
          <w:lang w:val="kk-KZ"/>
        </w:rPr>
        <w:t xml:space="preserve"> фрейм – концептіні сипаттайтын негізгі, типтік ақпарат жиынтығы; 2</w:t>
      </w:r>
      <w:r w:rsidR="0006451C">
        <w:rPr>
          <w:sz w:val="28"/>
          <w:szCs w:val="28"/>
          <w:lang w:val="kk-KZ"/>
        </w:rPr>
        <w:t>)</w:t>
      </w:r>
      <w:r w:rsidRPr="006B5284">
        <w:rPr>
          <w:sz w:val="28"/>
          <w:szCs w:val="28"/>
          <w:lang w:val="kk-KZ"/>
        </w:rPr>
        <w:t xml:space="preserve"> бұл ақпараттар концептінің мәндік өзегін құрайды және сөйлеушінің тәжірибесіне сүйенеді; 3</w:t>
      </w:r>
      <w:r w:rsidR="0006451C">
        <w:rPr>
          <w:sz w:val="28"/>
          <w:szCs w:val="28"/>
          <w:lang w:val="kk-KZ"/>
        </w:rPr>
        <w:t>) </w:t>
      </w:r>
      <w:r w:rsidRPr="006B5284">
        <w:rPr>
          <w:sz w:val="28"/>
          <w:szCs w:val="28"/>
          <w:lang w:val="kk-KZ"/>
        </w:rPr>
        <w:t>фрейм құрылымы – тілдік бірліктер мен олардың арасындағы семантикалық, прагматикалық байланыстар жүйесі. Т.Л. ван Дейк фреймдерді концептіні танудың, оны когнитивтік және тілдік деңгейде құрылымдаудың басты тетігі ретінде қарастырады.</w:t>
      </w:r>
    </w:p>
    <w:p w14:paraId="65B2B050" w14:textId="5742332F" w:rsidR="00380EAE" w:rsidRPr="006B5284" w:rsidRDefault="00380EAE"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Осы ретте жинақталған материалдарды сұрыптай келе, ғалымдардың тұжырымдары бойынша отбасы ғұрып фольклорын ұлттық код ретінде этнолингвистикалық</w:t>
      </w:r>
      <w:r w:rsidR="00DF0E5B" w:rsidRPr="006B5284">
        <w:rPr>
          <w:sz w:val="28"/>
          <w:szCs w:val="28"/>
          <w:lang w:val="kk-KZ"/>
        </w:rPr>
        <w:t xml:space="preserve"> және әлемнің фольклорлық-тілдік бейнесі</w:t>
      </w:r>
      <w:r w:rsidRPr="006B5284">
        <w:rPr>
          <w:sz w:val="28"/>
          <w:szCs w:val="28"/>
          <w:lang w:val="kk-KZ"/>
        </w:rPr>
        <w:t xml:space="preserve"> тұрғысынан бірнеше аспектіде зерттеуімізге әдістанымдық бағыт болады.</w:t>
      </w:r>
    </w:p>
    <w:p w14:paraId="3FBF6926" w14:textId="7D748A31" w:rsidR="00276F18" w:rsidRPr="006B5284" w:rsidRDefault="00276F18" w:rsidP="0006451C">
      <w:pPr>
        <w:pStyle w:val="af"/>
        <w:tabs>
          <w:tab w:val="left" w:pos="993"/>
        </w:tabs>
        <w:spacing w:before="0" w:beforeAutospacing="0" w:after="0" w:afterAutospacing="0"/>
        <w:ind w:firstLine="709"/>
        <w:jc w:val="both"/>
        <w:rPr>
          <w:sz w:val="28"/>
          <w:szCs w:val="28"/>
          <w:lang w:val="kk-KZ"/>
        </w:rPr>
      </w:pPr>
      <w:r w:rsidRPr="006B5284">
        <w:rPr>
          <w:sz w:val="28"/>
          <w:szCs w:val="28"/>
          <w:lang w:val="kk-KZ"/>
        </w:rPr>
        <w:t>Ғұрыптық лексика атаулары халық жадында сақталған тарихи бай тілдік материалдар этнолингвистикалық тұрғыдан зерттеліп, аталмыш лексикалық топқа, тілдік фактілерге талдау жасалуы диссертациялық жұмыстың негізгі өзегі болмақ. Осымен байланысты біздің зерттеу жұмысымыздың негізгі ұстанымы этномәдениеттің бір саласы отбасы ғұрып түрлерінің аталуын ақиқат өмірімен байланысты, сан алуан ғұрыптардың табиғатын, ұлттық дүниетаным негізінде тарихи қалыптасуын, шығу тегін т.б. ерекшеліктерін тілтанымдық тұрғыда зерттеу. Дәл осы аспектіде қойып, қарастырудың екі себебі бар: біріншіден, ғұрыптық лексиканы ұлт ерекшелігіне сай, ұлттық код ретінде тіл фактілері арқылы айқындау; екіншіден, отбасы ғұрып фольклоры үлгілері негізінде қалың жұртқа түсінікті ұлттық менталитеттен туындаған ғұрыптық лексиканы әлем</w:t>
      </w:r>
      <w:r w:rsidR="00065393" w:rsidRPr="006B5284">
        <w:rPr>
          <w:sz w:val="28"/>
          <w:szCs w:val="28"/>
          <w:lang w:val="kk-KZ"/>
        </w:rPr>
        <w:t>нің фольклорлық-тілдік</w:t>
      </w:r>
      <w:r w:rsidRPr="006B5284">
        <w:rPr>
          <w:sz w:val="28"/>
          <w:szCs w:val="28"/>
          <w:lang w:val="kk-KZ"/>
        </w:rPr>
        <w:t xml:space="preserve"> бейнесі тұрғысынан зерделеу. Осы себепті тіліміздегі ғұрыпқа байланысты тілдік таңбаларын сөз еткенде, оған байланысты тілдік деректермен бірге экстралингвистикалық факторларға да басым назар аудару қажет.</w:t>
      </w:r>
    </w:p>
    <w:p w14:paraId="3D62BB9C" w14:textId="77777777" w:rsidR="00DF0E5B" w:rsidRPr="006B5284" w:rsidRDefault="00DF0E5B" w:rsidP="0006451C">
      <w:pPr>
        <w:pStyle w:val="2"/>
        <w:tabs>
          <w:tab w:val="left" w:pos="993"/>
        </w:tabs>
        <w:spacing w:before="0"/>
        <w:ind w:firstLine="709"/>
        <w:jc w:val="both"/>
        <w:rPr>
          <w:rFonts w:ascii="Times New Roman" w:hAnsi="Times New Roman" w:cs="Times New Roman"/>
          <w:b/>
          <w:color w:val="auto"/>
          <w:sz w:val="28"/>
          <w:szCs w:val="28"/>
          <w:lang w:val="kk-KZ"/>
        </w:rPr>
      </w:pPr>
    </w:p>
    <w:p w14:paraId="393BD32A" w14:textId="7A12C6D4" w:rsidR="00F10088" w:rsidRPr="006B5284" w:rsidRDefault="0097378A" w:rsidP="0006451C">
      <w:pPr>
        <w:pStyle w:val="2"/>
        <w:tabs>
          <w:tab w:val="left" w:pos="993"/>
        </w:tabs>
        <w:spacing w:before="0"/>
        <w:ind w:firstLine="709"/>
        <w:jc w:val="both"/>
        <w:rPr>
          <w:b/>
          <w:bCs/>
          <w:color w:val="auto"/>
          <w:sz w:val="28"/>
          <w:szCs w:val="28"/>
          <w:lang w:val="kk-KZ"/>
        </w:rPr>
      </w:pPr>
      <w:bookmarkStart w:id="11" w:name="_Toc200369868"/>
      <w:r w:rsidRPr="006B5284">
        <w:rPr>
          <w:rFonts w:ascii="Times New Roman" w:hAnsi="Times New Roman" w:cs="Times New Roman"/>
          <w:b/>
          <w:color w:val="auto"/>
          <w:sz w:val="28"/>
          <w:szCs w:val="28"/>
          <w:lang w:val="kk-KZ"/>
        </w:rPr>
        <w:t>1.2 Этнолингвистика компоненті ретіндегі «ғұрып» ұғымының мазмұндық сипаты</w:t>
      </w:r>
      <w:bookmarkEnd w:id="11"/>
      <w:r w:rsidRPr="006B5284">
        <w:rPr>
          <w:rFonts w:ascii="Times New Roman" w:hAnsi="Times New Roman" w:cs="Times New Roman"/>
          <w:b/>
          <w:color w:val="auto"/>
          <w:sz w:val="28"/>
          <w:szCs w:val="28"/>
          <w:lang w:val="kk-KZ"/>
        </w:rPr>
        <w:t xml:space="preserve"> </w:t>
      </w:r>
    </w:p>
    <w:p w14:paraId="12560DA7" w14:textId="17650135" w:rsidR="008A00CE" w:rsidRPr="006B5284" w:rsidRDefault="008A00CE" w:rsidP="0006451C">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Ғұрып – этномәдени жүйенің күрделі әрі тұрақты құрылымдық бірлігі. Қазақ халқының этностық қалыптасуы мен рухани дүниетанымының ажырамас құрамдас бөлігі болып табылатын ғұрыптар – ежелгі дәуірлерден бастау алып, ру-тайпалық, одан ұлыстық және этнос ретінде дамуы барысында үздіксіз жаңарып, тарихи-мәдени трансформацияға ұшырап отырған этномәдени феномен. Олар қазақ қоғамының әлеуметтік-мәдени болмысы мен тұрмыс-тіршілігінің барлық саласымен тығыз байланысты. Ғұрыптық жүйе халықтың тілдік санасында жинақталып, ұрпақтан-ұрпаққа берілетін мәдени-танымдық код ретінде қызмет етеді. Ғұрыптардың құрылымдық, мағыналық және символдық табиғаты – олардың тек күнделікті тұрмыстық салттар ғана емес, сонымен қатар ғасырлар бойы жинақталған халық даналығының, дүниетанымының және әлеуметтік тәжірибесінің көрінісі екенін дәлелдейді. Басқаша айтқанда, ғұрып – тарихи жад пен ұжымдық тәжірибені бойына сіңірген, белгілі бір әлеуметтік жағдайларға сәйкес тұрақты түрде қайталанып отыратын, ұлт мәдениетінің тұтас болмысын бейнелейтін мәдени семиотикалық жүйе.</w:t>
      </w:r>
    </w:p>
    <w:p w14:paraId="47EC4F63" w14:textId="509E346C" w:rsidR="0061446F" w:rsidRPr="006B5284" w:rsidRDefault="0061446F" w:rsidP="0061446F">
      <w:pPr>
        <w:pStyle w:val="af"/>
        <w:spacing w:before="0" w:beforeAutospacing="0" w:after="0" w:afterAutospacing="0"/>
        <w:ind w:firstLine="709"/>
        <w:jc w:val="both"/>
        <w:rPr>
          <w:sz w:val="28"/>
          <w:szCs w:val="28"/>
          <w:lang w:val="kk-KZ"/>
        </w:rPr>
      </w:pPr>
      <w:r w:rsidRPr="006B5284">
        <w:rPr>
          <w:sz w:val="28"/>
          <w:szCs w:val="28"/>
          <w:lang w:val="kk-KZ"/>
        </w:rPr>
        <w:t>Ғұрып – қоғамның әлеуметтік тәртібін реттеп, мәдени мұраның ұрпақаралық сабақтастығын қамтамасыз ететін әлеуметтік-мәдени механизм. Оның құрылымы мен мазмұны қоғам өмірінің түрлі салаларымен (шаруашылық, кәсіп, маусымдық цикл, отбасылық-әлеуметтік қатынастар) тығыз байланысты. Этностың тіршілік айналымына сәйкес қалыптасқан «</w:t>
      </w:r>
      <w:r w:rsidRPr="006B5284">
        <w:rPr>
          <w:i/>
          <w:iCs/>
          <w:sz w:val="28"/>
          <w:szCs w:val="28"/>
          <w:lang w:val="kk-KZ"/>
        </w:rPr>
        <w:t>туу – ер жету – өлу</w:t>
      </w:r>
      <w:r w:rsidRPr="006B5284">
        <w:rPr>
          <w:sz w:val="28"/>
          <w:szCs w:val="28"/>
          <w:lang w:val="kk-KZ"/>
        </w:rPr>
        <w:t>» цикліндегі ғұрыптар жүйесі қазақ мәдениетінің өзегін құрайды. Аталған жүйеде отбасы ғұрыптары – нәрестені дүниеге келуі, қыз ұзату, келін түсіру, жерлеу рәсімдері – құрылымдық және символдық жағынан күрделі кешендер ретінде ерекшеленеді. Әсіресе үйлену ғұрпы көпсатылы ұйымдасуымен, мазмұндық және мәдени жүктемесімен маңызды. Құда түсу, үкі тағу, құйрық-бауыр, жасау беру сынды рәсімдер әлеуметтік мәнге ие және терең символиканы қамтиды.</w:t>
      </w:r>
    </w:p>
    <w:p w14:paraId="4FAE6E44" w14:textId="77777777" w:rsidR="0061446F" w:rsidRPr="006B5284" w:rsidRDefault="0061446F" w:rsidP="0061446F">
      <w:pPr>
        <w:pStyle w:val="af"/>
        <w:spacing w:before="0" w:beforeAutospacing="0" w:after="0" w:afterAutospacing="0"/>
        <w:ind w:firstLine="709"/>
        <w:jc w:val="both"/>
        <w:rPr>
          <w:sz w:val="28"/>
          <w:szCs w:val="28"/>
          <w:lang w:val="kk-KZ"/>
        </w:rPr>
      </w:pPr>
      <w:r w:rsidRPr="006B5284">
        <w:rPr>
          <w:sz w:val="28"/>
          <w:szCs w:val="28"/>
          <w:lang w:val="kk-KZ"/>
        </w:rPr>
        <w:t>Бұл рәсімдер фольклорлық жанрлармен (беташар, жар-жар, сыңсу) бірге жүзеге асып, тілдің формулалық құрылымы мен мәдени кодты бойына жинақтайды. Осы тұрғыдан алғанда, үйлену ғұрпы – тек әлеуметтік келісім ғана емес, этностың тілдік жады мен мәдени-танымдық жүйесінің көрінісі.</w:t>
      </w:r>
    </w:p>
    <w:p w14:paraId="0EA3519F" w14:textId="5B77790B" w:rsidR="0089001A" w:rsidRPr="006B5284" w:rsidRDefault="0089001A" w:rsidP="007627AD">
      <w:pPr>
        <w:pStyle w:val="af"/>
        <w:spacing w:before="0" w:beforeAutospacing="0" w:after="0" w:afterAutospacing="0"/>
        <w:ind w:firstLine="709"/>
        <w:jc w:val="both"/>
        <w:rPr>
          <w:sz w:val="28"/>
          <w:szCs w:val="28"/>
          <w:lang w:val="kk-KZ"/>
        </w:rPr>
      </w:pPr>
      <w:r w:rsidRPr="006B5284">
        <w:rPr>
          <w:sz w:val="28"/>
          <w:szCs w:val="28"/>
          <w:lang w:val="kk-KZ"/>
        </w:rPr>
        <w:t>«</w:t>
      </w:r>
      <w:r w:rsidRPr="00296993">
        <w:rPr>
          <w:i/>
          <w:sz w:val="28"/>
          <w:szCs w:val="28"/>
          <w:lang w:val="kk-KZ"/>
        </w:rPr>
        <w:t>Ғұрып</w:t>
      </w:r>
      <w:r w:rsidRPr="006B5284">
        <w:rPr>
          <w:sz w:val="28"/>
          <w:szCs w:val="28"/>
          <w:lang w:val="kk-KZ"/>
        </w:rPr>
        <w:t>» сөзі араб тіліндегі</w:t>
      </w:r>
      <w:r w:rsidRPr="006B5284">
        <w:rPr>
          <w:sz w:val="28"/>
          <w:szCs w:val="28"/>
          <w:rtl/>
          <w:lang w:val="kk-KZ"/>
        </w:rPr>
        <w:t xml:space="preserve">العرف </w:t>
      </w:r>
      <w:r w:rsidRPr="006B5284">
        <w:rPr>
          <w:sz w:val="28"/>
          <w:szCs w:val="28"/>
          <w:lang w:val="kk-KZ"/>
        </w:rPr>
        <w:t>«әл-ъурф» сөзінен шыққан. Араб тілінде адамдарға үйреншікті болған, әдеттегі іс-әрекет, үрдіс деген мағыналарды білдіреді. «Әл-урф» сөзінің шариғаттағы терминдік анықтамасы: «Ол ақыл-ойдың, логиканың құптауымен көңілдерге орныққан, адам табиғаты қабыл алатын нәрселер»</w:t>
      </w:r>
      <w:r w:rsidR="006B5284">
        <w:rPr>
          <w:sz w:val="28"/>
          <w:szCs w:val="28"/>
          <w:lang w:val="kk-KZ"/>
        </w:rPr>
        <w:t xml:space="preserve"> </w:t>
      </w:r>
      <w:r w:rsidRPr="006B5284">
        <w:rPr>
          <w:sz w:val="28"/>
          <w:szCs w:val="28"/>
          <w:lang w:val="kk-KZ"/>
        </w:rPr>
        <w:t>[2</w:t>
      </w:r>
      <w:r w:rsidR="00F372E8" w:rsidRPr="006B5284">
        <w:rPr>
          <w:sz w:val="28"/>
          <w:szCs w:val="28"/>
          <w:lang w:val="kk-KZ"/>
        </w:rPr>
        <w:t>6</w:t>
      </w:r>
      <w:r w:rsidRPr="006B5284">
        <w:rPr>
          <w:sz w:val="28"/>
          <w:szCs w:val="28"/>
          <w:lang w:val="kk-KZ"/>
        </w:rPr>
        <w:t xml:space="preserve">]. </w:t>
      </w:r>
    </w:p>
    <w:p w14:paraId="439763D7" w14:textId="48403745" w:rsidR="00F10088" w:rsidRPr="006B5284" w:rsidRDefault="006B0C2D" w:rsidP="007627AD">
      <w:pPr>
        <w:pStyle w:val="af"/>
        <w:spacing w:before="0" w:beforeAutospacing="0" w:after="0" w:afterAutospacing="0"/>
        <w:ind w:firstLine="709"/>
        <w:jc w:val="both"/>
        <w:rPr>
          <w:sz w:val="28"/>
          <w:szCs w:val="28"/>
          <w:lang w:val="kk-KZ"/>
        </w:rPr>
      </w:pPr>
      <w:r w:rsidRPr="00296993">
        <w:rPr>
          <w:bCs/>
          <w:i/>
          <w:iCs/>
          <w:sz w:val="28"/>
          <w:szCs w:val="28"/>
          <w:lang w:val="kk-KZ" w:eastAsia="kk-KZ"/>
        </w:rPr>
        <w:t>«</w:t>
      </w:r>
      <w:r w:rsidR="0097378A" w:rsidRPr="00296993">
        <w:rPr>
          <w:bCs/>
          <w:i/>
          <w:iCs/>
          <w:sz w:val="28"/>
          <w:szCs w:val="28"/>
          <w:lang w:val="kk-KZ" w:eastAsia="kk-KZ"/>
        </w:rPr>
        <w:t>Ғұрып</w:t>
      </w:r>
      <w:r w:rsidR="0097378A" w:rsidRPr="006B5284">
        <w:rPr>
          <w:b/>
          <w:bCs/>
          <w:i/>
          <w:iCs/>
          <w:sz w:val="28"/>
          <w:szCs w:val="28"/>
          <w:lang w:val="kk-KZ" w:eastAsia="kk-KZ"/>
        </w:rPr>
        <w:t xml:space="preserve"> </w:t>
      </w:r>
      <w:r w:rsidR="0097378A" w:rsidRPr="006B5284">
        <w:rPr>
          <w:sz w:val="28"/>
          <w:szCs w:val="28"/>
          <w:lang w:val="kk-KZ" w:eastAsia="kk-KZ"/>
        </w:rPr>
        <w:t xml:space="preserve">атаулының негізгі функциясы - қоғамдық қатынастардың ежелден орныққан құрылымдық және функционалдық ритмін жүзеге асыру. </w:t>
      </w:r>
      <w:r w:rsidR="0097378A" w:rsidRPr="006B5284">
        <w:rPr>
          <w:i/>
          <w:iCs/>
          <w:sz w:val="28"/>
          <w:szCs w:val="28"/>
          <w:lang w:val="kk-KZ" w:eastAsia="kk-KZ"/>
        </w:rPr>
        <w:t>«Ата-баба жолының»</w:t>
      </w:r>
      <w:r w:rsidR="0097378A" w:rsidRPr="006B5284">
        <w:rPr>
          <w:sz w:val="28"/>
          <w:szCs w:val="28"/>
          <w:lang w:val="kk-KZ" w:eastAsia="kk-KZ"/>
        </w:rPr>
        <w:t xml:space="preserve"> ілкімді принциптерінің, нормаларының</w:t>
      </w:r>
      <w:r w:rsidR="0097378A" w:rsidRPr="006B5284">
        <w:rPr>
          <w:sz w:val="28"/>
          <w:szCs w:val="28"/>
          <w:lang w:val="kk-KZ"/>
        </w:rPr>
        <w:t xml:space="preserve"> </w:t>
      </w:r>
      <w:r w:rsidR="0097378A" w:rsidRPr="006B5284">
        <w:rPr>
          <w:sz w:val="28"/>
          <w:szCs w:val="28"/>
          <w:lang w:val="kk-KZ" w:eastAsia="kk-KZ"/>
        </w:rPr>
        <w:t>және ұстанымдарының қалыпты қызметін символдық (ғұрыптық) тәсілмен реттеп отыру болып табылады</w:t>
      </w:r>
      <w:r w:rsidRPr="006B5284">
        <w:rPr>
          <w:sz w:val="28"/>
          <w:szCs w:val="28"/>
          <w:lang w:val="kk-KZ" w:eastAsia="kk-KZ"/>
        </w:rPr>
        <w:t xml:space="preserve">» </w:t>
      </w:r>
      <w:r w:rsidR="0097378A" w:rsidRPr="006B5284">
        <w:rPr>
          <w:sz w:val="28"/>
          <w:szCs w:val="28"/>
          <w:lang w:val="kk-KZ" w:eastAsia="kk-KZ"/>
        </w:rPr>
        <w:t>[</w:t>
      </w:r>
      <w:r w:rsidR="005F4454" w:rsidRPr="006B5284">
        <w:rPr>
          <w:sz w:val="28"/>
          <w:szCs w:val="28"/>
          <w:lang w:val="kk-KZ" w:eastAsia="kk-KZ"/>
        </w:rPr>
        <w:t>2</w:t>
      </w:r>
      <w:r w:rsidR="005D562C" w:rsidRPr="006B5284">
        <w:rPr>
          <w:sz w:val="28"/>
          <w:szCs w:val="28"/>
          <w:lang w:val="kk-KZ" w:eastAsia="kk-KZ"/>
        </w:rPr>
        <w:t>7</w:t>
      </w:r>
      <w:r w:rsidR="0097378A" w:rsidRPr="006B5284">
        <w:rPr>
          <w:rStyle w:val="reference-text"/>
          <w:sz w:val="28"/>
          <w:szCs w:val="28"/>
          <w:lang w:val="kk-KZ"/>
        </w:rPr>
        <w:t>]</w:t>
      </w:r>
    </w:p>
    <w:p w14:paraId="21DE0E6B" w14:textId="32AB009C"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Орыс тіліндегі сөздікте «ғұрып» («обряд») терминіне </w:t>
      </w:r>
      <w:r w:rsidR="006143EC" w:rsidRPr="006B5284">
        <w:rPr>
          <w:rFonts w:ascii="Times New Roman" w:hAnsi="Times New Roman" w:cs="Times New Roman"/>
          <w:sz w:val="28"/>
          <w:szCs w:val="28"/>
          <w:lang w:val="kk-KZ"/>
        </w:rPr>
        <w:t>келесі</w:t>
      </w:r>
      <w:r w:rsidRPr="006B5284">
        <w:rPr>
          <w:rFonts w:ascii="Times New Roman" w:hAnsi="Times New Roman" w:cs="Times New Roman"/>
          <w:sz w:val="28"/>
          <w:szCs w:val="28"/>
          <w:lang w:val="kk-KZ"/>
        </w:rPr>
        <w:t xml:space="preserve"> анықтама берілген: «Совокупность установленных обычаем действий, связанных с выполнением религиозных предписаний или с бытовыми традициями»</w:t>
      </w:r>
      <w:r w:rsid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5F4454" w:rsidRPr="006B5284">
        <w:rPr>
          <w:rFonts w:ascii="Times New Roman" w:hAnsi="Times New Roman" w:cs="Times New Roman"/>
          <w:sz w:val="28"/>
          <w:szCs w:val="28"/>
          <w:lang w:val="kk-KZ"/>
        </w:rPr>
        <w:t>2</w:t>
      </w:r>
      <w:r w:rsidR="005D562C" w:rsidRPr="006B5284">
        <w:rPr>
          <w:rFonts w:ascii="Times New Roman" w:hAnsi="Times New Roman" w:cs="Times New Roman"/>
          <w:sz w:val="28"/>
          <w:szCs w:val="28"/>
          <w:lang w:val="kk-KZ"/>
        </w:rPr>
        <w:t>8</w:t>
      </w:r>
      <w:r w:rsidRPr="006B5284">
        <w:rPr>
          <w:rFonts w:ascii="Times New Roman" w:hAnsi="Times New Roman" w:cs="Times New Roman"/>
          <w:sz w:val="28"/>
          <w:szCs w:val="28"/>
          <w:lang w:val="kk-KZ"/>
        </w:rPr>
        <w:t>].</w:t>
      </w:r>
    </w:p>
    <w:p w14:paraId="5EDBD425" w14:textId="0C595DFD" w:rsidR="00F10088" w:rsidRPr="006B5284" w:rsidRDefault="005B4605" w:rsidP="005B460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фольклорын жүйелі түрде ғылыми тұрғыда жіктеген алғашқы зерттеушілердің бірі – А.</w:t>
      </w:r>
      <w:r w:rsidR="0029699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Байтұрсынұлы. Ол отбасылық ғұрыптарға қатысты шығармаларды арнайы топқа бөліп, оларды «ғұрып сөзі» деп атаған. Ғалымның анықтамасына сәйкес: «</w:t>
      </w:r>
      <w:r w:rsidRPr="00296993">
        <w:rPr>
          <w:rFonts w:ascii="Times New Roman" w:hAnsi="Times New Roman" w:cs="Times New Roman"/>
          <w:i/>
          <w:sz w:val="28"/>
          <w:szCs w:val="28"/>
          <w:lang w:val="kk-KZ"/>
        </w:rPr>
        <w:t>Ғұрып</w:t>
      </w:r>
      <w:r w:rsidRPr="006B5284">
        <w:rPr>
          <w:rFonts w:ascii="Times New Roman" w:hAnsi="Times New Roman" w:cs="Times New Roman"/>
          <w:sz w:val="28"/>
          <w:szCs w:val="28"/>
          <w:lang w:val="kk-KZ"/>
        </w:rPr>
        <w:t xml:space="preserve"> сөзі деп ғұрып сарынымен, яғни ғұрып бойынша істелетін істерге байлаулы сөздер айтылады. Мәселен: той бастар, жар-жар, неке қияр, жарапазан» [2</w:t>
      </w:r>
      <w:r w:rsidR="005D562C" w:rsidRPr="006B5284">
        <w:rPr>
          <w:rFonts w:ascii="Times New Roman" w:hAnsi="Times New Roman" w:cs="Times New Roman"/>
          <w:sz w:val="28"/>
          <w:szCs w:val="28"/>
          <w:lang w:val="kk-KZ"/>
        </w:rPr>
        <w:t>9</w:t>
      </w:r>
      <w:r w:rsidRPr="006B5284">
        <w:rPr>
          <w:rFonts w:ascii="Times New Roman" w:hAnsi="Times New Roman" w:cs="Times New Roman"/>
          <w:sz w:val="28"/>
          <w:szCs w:val="28"/>
          <w:lang w:val="kk-KZ"/>
        </w:rPr>
        <w:t>]. Фольклорлық мұраның құрылымында ғұрыпқа негізделген шығармалар жүйесін алғаш рет ғылыми тұрғыда жіктеп көрсетті.</w:t>
      </w:r>
    </w:p>
    <w:p w14:paraId="32666EE7" w14:textId="2920638A"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Ғалым В.А. Маслованың көзқарасына сәйкес, ғұрып – бұл қалыптасқан салттар мен арнайы рәсімдер жиынтығы. Оның айтуынша: «Ғұрып – күрделі құрылымға ие, бірнеше кезеңнен тұрады және ол арнайы әндермен, драмалық әрекеттермен, шеру, бал ашу сияқты элементтермен қатар жүреді. Ғұрып – бұл ғасырлар бойы қалыптасқан дәстүрмен бекіті</w:t>
      </w:r>
      <w:r w:rsidR="004E7236" w:rsidRPr="006B5284">
        <w:rPr>
          <w:rFonts w:ascii="Times New Roman" w:hAnsi="Times New Roman" w:cs="Times New Roman"/>
          <w:sz w:val="28"/>
          <w:szCs w:val="28"/>
          <w:lang w:val="kk-KZ"/>
        </w:rPr>
        <w:t>лген шартты-символикалық әрекет</w:t>
      </w:r>
      <w:r w:rsidR="00EB476F" w:rsidRPr="006B5284">
        <w:rPr>
          <w:rFonts w:ascii="Times New Roman" w:hAnsi="Times New Roman" w:cs="Times New Roman"/>
          <w:sz w:val="28"/>
          <w:szCs w:val="28"/>
          <w:lang w:val="kk-KZ"/>
        </w:rPr>
        <w:t>» [</w:t>
      </w:r>
      <w:r w:rsidR="004319C1" w:rsidRPr="006B5284">
        <w:rPr>
          <w:rFonts w:ascii="Times New Roman" w:hAnsi="Times New Roman" w:cs="Times New Roman"/>
          <w:sz w:val="28"/>
          <w:szCs w:val="28"/>
          <w:lang w:val="kk-KZ"/>
        </w:rPr>
        <w:t>30</w:t>
      </w:r>
      <w:r w:rsidRPr="006B5284">
        <w:rPr>
          <w:rFonts w:ascii="Times New Roman" w:hAnsi="Times New Roman" w:cs="Times New Roman"/>
          <w:sz w:val="28"/>
          <w:szCs w:val="28"/>
          <w:lang w:val="kk-KZ"/>
        </w:rPr>
        <w:t xml:space="preserve">]. </w:t>
      </w:r>
    </w:p>
    <w:p w14:paraId="1EB95722" w14:textId="4C7A569B" w:rsidR="00F10088" w:rsidRPr="006B5284" w:rsidRDefault="0097378A" w:rsidP="007627AD">
      <w:pPr>
        <w:pStyle w:val="Default"/>
        <w:ind w:firstLine="709"/>
        <w:jc w:val="both"/>
        <w:rPr>
          <w:rFonts w:ascii="Times New Roman" w:hAnsi="Times New Roman" w:cs="Times New Roman"/>
          <w:color w:val="auto"/>
          <w:sz w:val="28"/>
          <w:szCs w:val="28"/>
          <w:lang w:val="kk-KZ"/>
        </w:rPr>
      </w:pPr>
      <w:r w:rsidRPr="006B5284">
        <w:rPr>
          <w:rFonts w:ascii="Times New Roman" w:hAnsi="Times New Roman" w:cs="Times New Roman"/>
          <w:color w:val="auto"/>
          <w:sz w:val="28"/>
          <w:szCs w:val="28"/>
          <w:lang w:val="kk-KZ"/>
        </w:rPr>
        <w:t>«Ғұрып» ұғымын анықтауда С.А.</w:t>
      </w:r>
      <w:r w:rsidR="00296993">
        <w:rPr>
          <w:rFonts w:ascii="Times New Roman" w:hAnsi="Times New Roman" w:cs="Times New Roman"/>
          <w:color w:val="auto"/>
          <w:sz w:val="28"/>
          <w:szCs w:val="28"/>
          <w:lang w:val="kk-KZ"/>
        </w:rPr>
        <w:t xml:space="preserve"> </w:t>
      </w:r>
      <w:r w:rsidRPr="006B5284">
        <w:rPr>
          <w:rFonts w:ascii="Times New Roman" w:hAnsi="Times New Roman" w:cs="Times New Roman"/>
          <w:color w:val="auto"/>
          <w:sz w:val="28"/>
          <w:szCs w:val="28"/>
          <w:lang w:val="kk-KZ"/>
        </w:rPr>
        <w:t xml:space="preserve">Токарев </w:t>
      </w:r>
      <w:r w:rsidR="000D6C83" w:rsidRPr="006B5284">
        <w:rPr>
          <w:rFonts w:ascii="Times New Roman" w:hAnsi="Times New Roman" w:cs="Times New Roman"/>
          <w:color w:val="auto"/>
          <w:sz w:val="28"/>
          <w:szCs w:val="28"/>
          <w:lang w:val="kk-KZ"/>
        </w:rPr>
        <w:t>келесі</w:t>
      </w:r>
      <w:r w:rsidRPr="006B5284">
        <w:rPr>
          <w:rFonts w:ascii="Times New Roman" w:hAnsi="Times New Roman" w:cs="Times New Roman"/>
          <w:color w:val="auto"/>
          <w:sz w:val="28"/>
          <w:szCs w:val="28"/>
          <w:lang w:val="kk-KZ"/>
        </w:rPr>
        <w:t xml:space="preserve"> пікір білдіреді:  «</w:t>
      </w:r>
      <w:r w:rsidRPr="006B5284">
        <w:rPr>
          <w:rFonts w:ascii="Times New Roman" w:hAnsi="Times New Roman" w:cs="Times New Roman"/>
          <w:color w:val="auto"/>
          <w:sz w:val="28"/>
          <w:szCs w:val="28"/>
        </w:rPr>
        <w:t>обряд – это такая разновидность обычая, «цель и смысл которой – выражение (по большей части символическое) какой-либо идеи, чувства, действия либо замена непосредственного воздействия на предмет воображаемым (символическим) воздействие</w:t>
      </w:r>
      <w:r w:rsidR="00EB476F" w:rsidRPr="006B5284">
        <w:rPr>
          <w:rFonts w:ascii="Times New Roman" w:hAnsi="Times New Roman" w:cs="Times New Roman"/>
          <w:color w:val="auto"/>
          <w:sz w:val="28"/>
          <w:szCs w:val="28"/>
        </w:rPr>
        <w:t>м» [</w:t>
      </w:r>
      <w:r w:rsidR="004319C1" w:rsidRPr="006B5284">
        <w:rPr>
          <w:rFonts w:ascii="Times New Roman" w:hAnsi="Times New Roman" w:cs="Times New Roman"/>
          <w:color w:val="auto"/>
          <w:sz w:val="28"/>
          <w:szCs w:val="28"/>
          <w:lang w:val="kk-KZ"/>
        </w:rPr>
        <w:t>31</w:t>
      </w:r>
      <w:r w:rsidRPr="006B5284">
        <w:rPr>
          <w:rFonts w:ascii="Times New Roman" w:hAnsi="Times New Roman" w:cs="Times New Roman"/>
          <w:color w:val="auto"/>
          <w:sz w:val="28"/>
          <w:szCs w:val="28"/>
        </w:rPr>
        <w:t xml:space="preserve">]. </w:t>
      </w:r>
      <w:r w:rsidRPr="006B5284">
        <w:rPr>
          <w:rFonts w:ascii="Times New Roman" w:hAnsi="Times New Roman" w:cs="Times New Roman"/>
          <w:color w:val="auto"/>
          <w:sz w:val="28"/>
          <w:szCs w:val="28"/>
          <w:lang w:val="kk-KZ"/>
        </w:rPr>
        <w:t>Ғалым «ғұрып» ұғымын іс</w:t>
      </w:r>
      <w:r w:rsidRPr="006B5284">
        <w:rPr>
          <w:rFonts w:ascii="Times New Roman" w:hAnsi="Times New Roman" w:cs="Times New Roman"/>
          <w:color w:val="auto"/>
          <w:sz w:val="28"/>
          <w:szCs w:val="28"/>
        </w:rPr>
        <w:t>-</w:t>
      </w:r>
      <w:r w:rsidRPr="006B5284">
        <w:rPr>
          <w:rFonts w:ascii="Times New Roman" w:hAnsi="Times New Roman" w:cs="Times New Roman"/>
          <w:color w:val="auto"/>
          <w:sz w:val="28"/>
          <w:szCs w:val="28"/>
          <w:lang w:val="kk-KZ"/>
        </w:rPr>
        <w:t xml:space="preserve">әрекеттің стереотиптік сипаты ретінде қарастырып, «обряд </w:t>
      </w:r>
      <w:r w:rsidRPr="006B5284">
        <w:rPr>
          <w:rFonts w:ascii="Times New Roman" w:hAnsi="Times New Roman" w:cs="Times New Roman"/>
          <w:color w:val="auto"/>
          <w:sz w:val="28"/>
          <w:szCs w:val="28"/>
        </w:rPr>
        <w:t>(</w:t>
      </w:r>
      <w:r w:rsidRPr="006B5284">
        <w:rPr>
          <w:rFonts w:ascii="Times New Roman" w:hAnsi="Times New Roman" w:cs="Times New Roman"/>
          <w:color w:val="auto"/>
          <w:sz w:val="28"/>
          <w:szCs w:val="28"/>
          <w:lang w:val="kk-KZ"/>
        </w:rPr>
        <w:t>ғұрып</w:t>
      </w:r>
      <w:r w:rsidRPr="006B5284">
        <w:rPr>
          <w:rFonts w:ascii="Times New Roman" w:hAnsi="Times New Roman" w:cs="Times New Roman"/>
          <w:color w:val="auto"/>
          <w:sz w:val="28"/>
          <w:szCs w:val="28"/>
        </w:rPr>
        <w:t>)</w:t>
      </w:r>
      <w:r w:rsidRPr="006B5284">
        <w:rPr>
          <w:rFonts w:ascii="Times New Roman" w:hAnsi="Times New Roman" w:cs="Times New Roman"/>
          <w:color w:val="auto"/>
          <w:sz w:val="28"/>
          <w:szCs w:val="28"/>
          <w:lang w:val="kk-KZ"/>
        </w:rPr>
        <w:t xml:space="preserve"> </w:t>
      </w:r>
      <w:r w:rsidRPr="006B5284">
        <w:rPr>
          <w:rFonts w:ascii="Times New Roman" w:hAnsi="Times New Roman" w:cs="Times New Roman"/>
          <w:color w:val="auto"/>
          <w:sz w:val="28"/>
          <w:szCs w:val="28"/>
        </w:rPr>
        <w:t>=</w:t>
      </w:r>
      <w:r w:rsidRPr="006B5284">
        <w:rPr>
          <w:rFonts w:ascii="Times New Roman" w:hAnsi="Times New Roman" w:cs="Times New Roman"/>
          <w:color w:val="auto"/>
          <w:sz w:val="28"/>
          <w:szCs w:val="28"/>
          <w:lang w:val="kk-KZ"/>
        </w:rPr>
        <w:t xml:space="preserve"> церемониал </w:t>
      </w:r>
      <w:r w:rsidRPr="006B5284">
        <w:rPr>
          <w:rFonts w:ascii="Times New Roman" w:hAnsi="Times New Roman" w:cs="Times New Roman"/>
          <w:color w:val="auto"/>
          <w:sz w:val="28"/>
          <w:szCs w:val="28"/>
        </w:rPr>
        <w:t>=</w:t>
      </w:r>
      <w:r w:rsidRPr="006B5284">
        <w:rPr>
          <w:rFonts w:ascii="Times New Roman" w:hAnsi="Times New Roman" w:cs="Times New Roman"/>
          <w:color w:val="auto"/>
          <w:sz w:val="28"/>
          <w:szCs w:val="28"/>
          <w:lang w:val="kk-KZ"/>
        </w:rPr>
        <w:t xml:space="preserve"> ритуал» ұғымдарын синонимдік қатарда ұсынады.</w:t>
      </w:r>
      <w:r w:rsidRPr="006B5284">
        <w:rPr>
          <w:rFonts w:ascii="Times New Roman" w:hAnsi="Times New Roman" w:cs="Times New Roman"/>
          <w:color w:val="auto"/>
          <w:sz w:val="28"/>
          <w:szCs w:val="28"/>
        </w:rPr>
        <w:t xml:space="preserve"> </w:t>
      </w:r>
    </w:p>
    <w:p w14:paraId="73B63018" w14:textId="77777777" w:rsidR="00850049" w:rsidRPr="006B5284" w:rsidRDefault="00850049" w:rsidP="0085004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Ресейлік зерттеушілер ғұрып ұғымын функционалдық аспектіде қарастырып, оны белгілі бір әлеуметтік топтың орындауындағы сиқырлық, құқықтық, тұрмыстық немесе символдық-ойындық сипаттағы дәстүрлі әрекеттердің жиынтығы ретінде сипаттайды. Бұл ұстаным бойынша ғұрып – қоғамда тарихи қалыптасқан және мәдени контексте орныққан реттелген іс-әрекеттер жүйесі ретінде танылады.</w:t>
      </w:r>
    </w:p>
    <w:p w14:paraId="72210936" w14:textId="5F174609" w:rsidR="00F10088" w:rsidRPr="006B5284" w:rsidRDefault="00850049" w:rsidP="0085004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Орыс фольклортанушысы В.П. Аникин «обряд» ұғымына қатысты пікірінде оны мәдени дәстүр аясында қарастырады</w:t>
      </w:r>
      <w:r w:rsidR="0097378A" w:rsidRPr="006B5284">
        <w:rPr>
          <w:rFonts w:ascii="Times New Roman" w:hAnsi="Times New Roman" w:cs="Times New Roman"/>
          <w:sz w:val="28"/>
          <w:szCs w:val="28"/>
          <w:lang w:val="kk-KZ"/>
        </w:rPr>
        <w:t>: «</w:t>
      </w:r>
      <w:r w:rsidR="004E7236" w:rsidRPr="006B5284">
        <w:rPr>
          <w:rFonts w:ascii="Times New Roman" w:hAnsi="Times New Roman" w:cs="Times New Roman"/>
          <w:sz w:val="28"/>
          <w:szCs w:val="28"/>
          <w:lang w:val="kk-KZ"/>
        </w:rPr>
        <w:t>Кез келген ғұрыптық әрекет үш негізгі сипаттамамен ерекшеленеді: біріншіден, ғұрыптар адамның немесе қоғамның өміріндегі әлеуметтік-маңызды, өтпелі кезеңдер; екіншіден, ғұрыптардың құрамында эмоционалды-бағалаушылық компонент басым, үшіншіден, ғұрып әлеуметтік тәртіп үлгілерін ұрпақтан ұрпаққа жеткізудің құралы</w:t>
      </w:r>
      <w:r w:rsidR="006B5284">
        <w:rPr>
          <w:rFonts w:ascii="Times New Roman" w:hAnsi="Times New Roman" w:cs="Times New Roman"/>
          <w:sz w:val="28"/>
          <w:szCs w:val="28"/>
          <w:lang w:val="kk-KZ"/>
        </w:rPr>
        <w:t>» [</w:t>
      </w:r>
      <w:r w:rsidR="00F55C14" w:rsidRPr="006B5284">
        <w:rPr>
          <w:rFonts w:ascii="Times New Roman" w:hAnsi="Times New Roman" w:cs="Times New Roman"/>
          <w:sz w:val="28"/>
          <w:szCs w:val="28"/>
          <w:lang w:val="kk-KZ"/>
        </w:rPr>
        <w:t>3</w:t>
      </w:r>
      <w:r w:rsidR="004319C1" w:rsidRPr="006B5284">
        <w:rPr>
          <w:rFonts w:ascii="Times New Roman" w:hAnsi="Times New Roman" w:cs="Times New Roman"/>
          <w:sz w:val="28"/>
          <w:szCs w:val="28"/>
          <w:lang w:val="kk-KZ"/>
        </w:rPr>
        <w:t>2</w:t>
      </w:r>
      <w:r w:rsidR="0097378A" w:rsidRPr="006B5284">
        <w:rPr>
          <w:rFonts w:ascii="Times New Roman" w:hAnsi="Times New Roman" w:cs="Times New Roman"/>
          <w:sz w:val="28"/>
          <w:szCs w:val="28"/>
          <w:lang w:val="kk-KZ"/>
        </w:rPr>
        <w:t>].</w:t>
      </w:r>
    </w:p>
    <w:p w14:paraId="1BC36690" w14:textId="2387587C" w:rsidR="00C91062" w:rsidRPr="006B5284" w:rsidRDefault="0097378A" w:rsidP="007627AD">
      <w:pPr>
        <w:ind w:firstLine="709"/>
        <w:jc w:val="both"/>
        <w:rPr>
          <w:lang w:val="kk-KZ"/>
        </w:rPr>
      </w:pPr>
      <w:r w:rsidRPr="006B5284">
        <w:rPr>
          <w:rFonts w:ascii="Times New Roman" w:hAnsi="Times New Roman" w:cs="Times New Roman"/>
          <w:sz w:val="28"/>
          <w:szCs w:val="28"/>
          <w:lang w:val="kk-KZ"/>
        </w:rPr>
        <w:t>А.К.</w:t>
      </w:r>
      <w:r w:rsidR="0006451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Байбурин ғұрыптың негізінде «ұжымның өмір сүруінің міндетті шарты болып табылатын үлгілері» деп санайды [3</w:t>
      </w:r>
      <w:r w:rsidR="004319C1" w:rsidRPr="006B5284">
        <w:rPr>
          <w:rFonts w:ascii="Times New Roman" w:hAnsi="Times New Roman" w:cs="Times New Roman"/>
          <w:sz w:val="28"/>
          <w:szCs w:val="28"/>
          <w:lang w:val="kk-KZ"/>
        </w:rPr>
        <w:t>3</w:t>
      </w:r>
      <w:r w:rsidRPr="006B5284">
        <w:rPr>
          <w:rFonts w:ascii="Times New Roman" w:hAnsi="Times New Roman" w:cs="Times New Roman"/>
          <w:sz w:val="28"/>
          <w:szCs w:val="28"/>
          <w:lang w:val="kk-KZ"/>
        </w:rPr>
        <w:t>].</w:t>
      </w:r>
      <w:r w:rsidR="00FE4031" w:rsidRPr="006B5284">
        <w:rPr>
          <w:lang w:val="kk-KZ"/>
        </w:rPr>
        <w:t xml:space="preserve"> </w:t>
      </w:r>
    </w:p>
    <w:p w14:paraId="5D5517F2" w14:textId="0E07DA37" w:rsidR="00A760E0" w:rsidRPr="006B5284" w:rsidRDefault="00FE4031" w:rsidP="006B0C2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Орыс зерттеушілерінің «ғұрып» ұғымын кең мағынада – қоғамдағы адамның табиғатпен, қоғаммен және ұжыммен қарым-қатынасын реттейтін, символдар мен рәсімдер арқылы жүзеге асатын, мәдени кодты сақтаушы және жеткізуші механизм ретінде түсінетінін байқауға болады. </w:t>
      </w:r>
    </w:p>
    <w:p w14:paraId="6EDFDBAD" w14:textId="01D37EB8" w:rsidR="00F10088" w:rsidRPr="006B5284" w:rsidRDefault="0097378A" w:rsidP="007627AD">
      <w:pPr>
        <w:pStyle w:val="af"/>
        <w:spacing w:before="0" w:beforeAutospacing="0" w:after="0" w:afterAutospacing="0"/>
        <w:ind w:firstLine="709"/>
        <w:jc w:val="both"/>
        <w:rPr>
          <w:sz w:val="28"/>
          <w:szCs w:val="28"/>
          <w:lang w:val="kk-KZ"/>
        </w:rPr>
      </w:pPr>
      <w:r w:rsidRPr="006B5284">
        <w:rPr>
          <w:sz w:val="28"/>
          <w:szCs w:val="28"/>
          <w:lang w:val="kk-KZ"/>
        </w:rPr>
        <w:t xml:space="preserve">Ғалым Ә. Қайдар пікірінше, </w:t>
      </w:r>
      <w:r w:rsidR="00F55C14" w:rsidRPr="006B5284">
        <w:rPr>
          <w:sz w:val="28"/>
          <w:szCs w:val="28"/>
          <w:lang w:val="kk-KZ"/>
        </w:rPr>
        <w:t>«</w:t>
      </w:r>
      <w:r w:rsidRPr="006B5284">
        <w:rPr>
          <w:sz w:val="28"/>
          <w:szCs w:val="28"/>
          <w:lang w:val="kk-KZ"/>
        </w:rPr>
        <w:t>әдет-ғұрып – әдетке де, ғұрыпқа да айналып үлгірген салт-дәстүрдің жалпылама, жинақтама мағынасын білдір</w:t>
      </w:r>
      <w:r w:rsidR="004E7236" w:rsidRPr="006B5284">
        <w:rPr>
          <w:sz w:val="28"/>
          <w:szCs w:val="28"/>
          <w:lang w:val="kk-KZ"/>
        </w:rPr>
        <w:t>етін қос сөз түріндегі атау</w:t>
      </w:r>
      <w:r w:rsidR="00F55C14" w:rsidRPr="006B5284">
        <w:rPr>
          <w:sz w:val="28"/>
          <w:szCs w:val="28"/>
          <w:lang w:val="kk-KZ"/>
        </w:rPr>
        <w:t>» [3</w:t>
      </w:r>
      <w:r w:rsidR="004319C1" w:rsidRPr="006B5284">
        <w:rPr>
          <w:sz w:val="28"/>
          <w:szCs w:val="28"/>
          <w:lang w:val="kk-KZ"/>
        </w:rPr>
        <w:t>4</w:t>
      </w:r>
      <w:r w:rsidRPr="006B5284">
        <w:rPr>
          <w:sz w:val="28"/>
          <w:szCs w:val="28"/>
          <w:lang w:val="kk-KZ"/>
        </w:rPr>
        <w:t>].</w:t>
      </w:r>
    </w:p>
    <w:p w14:paraId="1CFB6533" w14:textId="610FC441" w:rsidR="00F10088" w:rsidRPr="006B5284" w:rsidRDefault="0097378A" w:rsidP="007627AD">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eastAsia="kk-KZ"/>
        </w:rPr>
        <w:t>Салт – дәстүрлі қазақы ортада ежелден орныққан әдет-ғұрыптық жосындардың, ырым-тыйымдардың, сан алуан институттардың, әлеуметтік қатынастың нормалары мен принциптерінің қажеттілігін және дағдылы атқарылу тәртібін білдіретін көп мағыналы категория. Салт ең алдымен функционалды мәнді категория болып табылады.</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eastAsia="kk-KZ"/>
        </w:rPr>
        <w:t xml:space="preserve">Алайда тарихи-этнографиялық зерттеулер мен ақпарат құралдарында, көркем әдебиетте, сондай-ақ адамдардың күнделікті ауызекі байланысында </w:t>
      </w:r>
      <w:r w:rsidRPr="006B5284">
        <w:rPr>
          <w:rFonts w:ascii="Times New Roman" w:eastAsia="Times New Roman" w:hAnsi="Times New Roman" w:cs="Times New Roman"/>
          <w:i/>
          <w:iCs/>
          <w:sz w:val="28"/>
          <w:szCs w:val="28"/>
          <w:lang w:val="kk-KZ" w:eastAsia="kk-KZ"/>
        </w:rPr>
        <w:t xml:space="preserve">ғұрып </w:t>
      </w:r>
      <w:r w:rsidRPr="006B5284">
        <w:rPr>
          <w:rFonts w:ascii="Times New Roman" w:eastAsia="Times New Roman" w:hAnsi="Times New Roman" w:cs="Times New Roman"/>
          <w:sz w:val="28"/>
          <w:szCs w:val="28"/>
          <w:lang w:val="kk-KZ" w:eastAsia="kk-KZ"/>
        </w:rPr>
        <w:t>немесе ә</w:t>
      </w:r>
      <w:r w:rsidRPr="006B5284">
        <w:rPr>
          <w:rFonts w:ascii="Times New Roman" w:eastAsia="Times New Roman" w:hAnsi="Times New Roman" w:cs="Times New Roman"/>
          <w:i/>
          <w:iCs/>
          <w:sz w:val="28"/>
          <w:szCs w:val="28"/>
          <w:lang w:val="kk-KZ" w:eastAsia="kk-KZ"/>
        </w:rPr>
        <w:t>дет-ғұрып</w:t>
      </w:r>
      <w:r w:rsidRPr="006B5284">
        <w:rPr>
          <w:rFonts w:ascii="Times New Roman" w:eastAsia="Times New Roman" w:hAnsi="Times New Roman" w:cs="Times New Roman"/>
          <w:sz w:val="28"/>
          <w:szCs w:val="28"/>
          <w:lang w:val="kk-KZ" w:eastAsia="kk-KZ"/>
        </w:rPr>
        <w:t xml:space="preserve"> орнына салт категориясының қолданыла беретіндігі</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eastAsia="kk-KZ"/>
        </w:rPr>
        <w:t xml:space="preserve">байқалады. Біздің ойымызша, аталмыш категориялар мағыналық жағынан өзара шендескенімен, синонимдер емес. Мысалы, </w:t>
      </w:r>
      <w:r w:rsidRPr="006B5284">
        <w:rPr>
          <w:rFonts w:ascii="Times New Roman" w:eastAsia="Times New Roman" w:hAnsi="Times New Roman" w:cs="Times New Roman"/>
          <w:i/>
          <w:iCs/>
          <w:sz w:val="28"/>
          <w:szCs w:val="28"/>
          <w:lang w:val="kk-KZ" w:eastAsia="kk-KZ"/>
        </w:rPr>
        <w:t>«нәресте өмірге келгеннен кейін қырық күн толысымен қырқынан шығарылады»</w:t>
      </w:r>
      <w:r w:rsidRPr="006B5284">
        <w:rPr>
          <w:rFonts w:ascii="Times New Roman" w:eastAsia="Times New Roman" w:hAnsi="Times New Roman" w:cs="Times New Roman"/>
          <w:sz w:val="28"/>
          <w:szCs w:val="28"/>
          <w:lang w:val="kk-KZ" w:eastAsia="kk-KZ"/>
        </w:rPr>
        <w:t xml:space="preserve"> деген қарапайым «құлаққағыс» түрінде беріліп отырған сөз орамының алдына </w:t>
      </w:r>
      <w:r w:rsidRPr="006B5284">
        <w:rPr>
          <w:rFonts w:ascii="Times New Roman" w:eastAsia="Times New Roman" w:hAnsi="Times New Roman" w:cs="Times New Roman"/>
          <w:i/>
          <w:iCs/>
          <w:sz w:val="28"/>
          <w:szCs w:val="28"/>
          <w:lang w:val="kk-KZ" w:eastAsia="kk-KZ"/>
        </w:rPr>
        <w:t>қазақ салты бойынша</w:t>
      </w:r>
      <w:r w:rsidRPr="006B5284">
        <w:rPr>
          <w:rFonts w:ascii="Times New Roman" w:eastAsia="Times New Roman" w:hAnsi="Times New Roman" w:cs="Times New Roman"/>
          <w:sz w:val="28"/>
          <w:szCs w:val="28"/>
          <w:lang w:val="kk-KZ" w:eastAsia="kk-KZ"/>
        </w:rPr>
        <w:t xml:space="preserve"> және </w:t>
      </w:r>
      <w:r w:rsidRPr="006B5284">
        <w:rPr>
          <w:rFonts w:ascii="Times New Roman" w:eastAsia="Times New Roman" w:hAnsi="Times New Roman" w:cs="Times New Roman"/>
          <w:i/>
          <w:iCs/>
          <w:sz w:val="28"/>
          <w:szCs w:val="28"/>
          <w:lang w:val="kk-KZ" w:eastAsia="kk-KZ"/>
        </w:rPr>
        <w:t>қазақ ғұрпы (немесе әдет-ғұрып) бойынша</w:t>
      </w:r>
      <w:r w:rsidRPr="006B5284">
        <w:rPr>
          <w:rFonts w:ascii="Times New Roman" w:eastAsia="Times New Roman" w:hAnsi="Times New Roman" w:cs="Times New Roman"/>
          <w:sz w:val="28"/>
          <w:szCs w:val="28"/>
          <w:lang w:val="kk-KZ" w:eastAsia="kk-KZ"/>
        </w:rPr>
        <w:t xml:space="preserve"> деген тіркестерді кезекпен қойып алып, әрбіреуінің мән-мағынасын тиісінше зерделесек, жоғарыда айтылған уәждің қисындылығына көз жеткізуге болатындай. Егер </w:t>
      </w:r>
      <w:r w:rsidRPr="006B5284">
        <w:rPr>
          <w:rFonts w:ascii="Times New Roman" w:eastAsia="Times New Roman" w:hAnsi="Times New Roman" w:cs="Times New Roman"/>
          <w:i/>
          <w:iCs/>
          <w:sz w:val="28"/>
          <w:szCs w:val="28"/>
          <w:lang w:val="kk-KZ" w:eastAsia="kk-KZ"/>
        </w:rPr>
        <w:t>қазақ ғұрпы</w:t>
      </w:r>
      <w:r w:rsidRPr="006B5284">
        <w:rPr>
          <w:rFonts w:ascii="Times New Roman" w:eastAsia="Times New Roman" w:hAnsi="Times New Roman" w:cs="Times New Roman"/>
          <w:sz w:val="28"/>
          <w:szCs w:val="28"/>
          <w:lang w:val="kk-KZ" w:eastAsia="kk-KZ"/>
        </w:rPr>
        <w:t xml:space="preserve"> (немесе </w:t>
      </w:r>
      <w:r w:rsidRPr="006B5284">
        <w:rPr>
          <w:rFonts w:ascii="Times New Roman" w:eastAsia="Times New Roman" w:hAnsi="Times New Roman" w:cs="Times New Roman"/>
          <w:i/>
          <w:iCs/>
          <w:sz w:val="28"/>
          <w:szCs w:val="28"/>
          <w:lang w:val="kk-KZ" w:eastAsia="kk-KZ"/>
        </w:rPr>
        <w:t>әдет-ғұрпы</w:t>
      </w:r>
      <w:r w:rsidRPr="006B5284">
        <w:rPr>
          <w:rFonts w:ascii="Times New Roman" w:eastAsia="Times New Roman" w:hAnsi="Times New Roman" w:cs="Times New Roman"/>
          <w:sz w:val="28"/>
          <w:szCs w:val="28"/>
          <w:lang w:val="kk-KZ" w:eastAsia="kk-KZ"/>
        </w:rPr>
        <w:t xml:space="preserve">) </w:t>
      </w:r>
      <w:r w:rsidRPr="006B5284">
        <w:rPr>
          <w:rFonts w:ascii="Times New Roman" w:eastAsia="Times New Roman" w:hAnsi="Times New Roman" w:cs="Times New Roman"/>
          <w:i/>
          <w:iCs/>
          <w:sz w:val="28"/>
          <w:szCs w:val="28"/>
          <w:lang w:val="kk-KZ" w:eastAsia="kk-KZ"/>
        </w:rPr>
        <w:t>бойынша, нәресте өмірге келгеннен кейін қырық күн толысымен қырқынан шығарылады»</w:t>
      </w:r>
      <w:r w:rsidRPr="006B5284">
        <w:rPr>
          <w:rFonts w:ascii="Times New Roman" w:eastAsia="Times New Roman" w:hAnsi="Times New Roman" w:cs="Times New Roman"/>
          <w:sz w:val="28"/>
          <w:szCs w:val="28"/>
          <w:lang w:val="kk-KZ" w:eastAsia="kk-KZ"/>
        </w:rPr>
        <w:t xml:space="preserve"> десек, расында да, сөйлемнің басындағы аталмыш тіркестің алогизм тудырып отырғандығын парықтау қиынға соқпайды. Өйткені мұндағы </w:t>
      </w:r>
      <w:r w:rsidRPr="006B5284">
        <w:rPr>
          <w:rFonts w:ascii="Times New Roman" w:eastAsia="Times New Roman" w:hAnsi="Times New Roman" w:cs="Times New Roman"/>
          <w:i/>
          <w:iCs/>
          <w:sz w:val="28"/>
          <w:szCs w:val="28"/>
          <w:lang w:val="kk-KZ" w:eastAsia="kk-KZ"/>
        </w:rPr>
        <w:t>ғұрып</w:t>
      </w:r>
      <w:r w:rsidRPr="006B5284">
        <w:rPr>
          <w:rFonts w:ascii="Times New Roman" w:eastAsia="Times New Roman" w:hAnsi="Times New Roman" w:cs="Times New Roman"/>
          <w:sz w:val="28"/>
          <w:szCs w:val="28"/>
          <w:lang w:val="kk-KZ" w:eastAsia="kk-KZ"/>
        </w:rPr>
        <w:t xml:space="preserve"> (немесе </w:t>
      </w:r>
      <w:r w:rsidRPr="006B5284">
        <w:rPr>
          <w:rFonts w:ascii="Times New Roman" w:eastAsia="Times New Roman" w:hAnsi="Times New Roman" w:cs="Times New Roman"/>
          <w:i/>
          <w:iCs/>
          <w:sz w:val="28"/>
          <w:szCs w:val="28"/>
          <w:lang w:val="kk-KZ" w:eastAsia="kk-KZ"/>
        </w:rPr>
        <w:t>әдет-ғұрып) -</w:t>
      </w:r>
      <w:r w:rsidRPr="006B5284">
        <w:rPr>
          <w:rFonts w:ascii="Times New Roman" w:eastAsia="Times New Roman" w:hAnsi="Times New Roman" w:cs="Times New Roman"/>
          <w:sz w:val="28"/>
          <w:szCs w:val="28"/>
          <w:lang w:val="kk-KZ" w:eastAsia="kk-KZ"/>
        </w:rPr>
        <w:t xml:space="preserve"> түптеп келгенде, нәрестенің қырқынан шығару үрдісінің өзін ғана білдіретін категория. </w:t>
      </w:r>
      <w:r w:rsidR="00FD4FCA" w:rsidRPr="006B5284">
        <w:rPr>
          <w:rFonts w:ascii="Times New Roman" w:eastAsia="Times New Roman" w:hAnsi="Times New Roman" w:cs="Times New Roman"/>
          <w:sz w:val="28"/>
          <w:szCs w:val="28"/>
          <w:lang w:val="kk-KZ" w:eastAsia="kk-KZ"/>
        </w:rPr>
        <w:t>Б</w:t>
      </w:r>
      <w:r w:rsidRPr="006B5284">
        <w:rPr>
          <w:rFonts w:ascii="Times New Roman" w:eastAsia="Times New Roman" w:hAnsi="Times New Roman" w:cs="Times New Roman"/>
          <w:sz w:val="28"/>
          <w:szCs w:val="28"/>
          <w:lang w:val="kk-KZ" w:eastAsia="kk-KZ"/>
        </w:rPr>
        <w:t xml:space="preserve">ұл тұста ғұрыптық тәртіп болатын себебі </w:t>
      </w:r>
      <w:r w:rsidRPr="006B5284">
        <w:rPr>
          <w:rFonts w:ascii="Times New Roman" w:eastAsia="Times New Roman" w:hAnsi="Times New Roman" w:cs="Times New Roman"/>
          <w:i/>
          <w:iCs/>
          <w:sz w:val="28"/>
          <w:szCs w:val="28"/>
          <w:lang w:val="kk-KZ" w:eastAsia="kk-KZ"/>
        </w:rPr>
        <w:t>ғұрып</w:t>
      </w:r>
      <w:r w:rsidRPr="006B5284">
        <w:rPr>
          <w:rFonts w:ascii="Times New Roman" w:eastAsia="Times New Roman" w:hAnsi="Times New Roman" w:cs="Times New Roman"/>
          <w:sz w:val="28"/>
          <w:szCs w:val="28"/>
          <w:lang w:val="kk-KZ" w:eastAsia="kk-KZ"/>
        </w:rPr>
        <w:t xml:space="preserve"> - жоғарыда айтылғандай, баланың қырқынан шығарылу үрдісінің өзін білдіруге ғана қолданылуы тиіс категория). </w:t>
      </w:r>
    </w:p>
    <w:p w14:paraId="736617FC" w14:textId="1041734D" w:rsidR="00F10088" w:rsidRPr="006B5284" w:rsidRDefault="0097378A" w:rsidP="007627AD">
      <w:pPr>
        <w:tabs>
          <w:tab w:val="left" w:pos="567"/>
        </w:tabs>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eastAsia="kk-KZ"/>
        </w:rPr>
        <w:t xml:space="preserve">Дәстүрлі қазақ қоғамында билер кеңесінің шешімін екі тараптың мойындағанын білдіретін ерекше рәсім – </w:t>
      </w:r>
      <w:r w:rsidRPr="006B5284">
        <w:rPr>
          <w:rFonts w:ascii="Times New Roman" w:eastAsia="Times New Roman" w:hAnsi="Times New Roman" w:cs="Times New Roman"/>
          <w:i/>
          <w:sz w:val="28"/>
          <w:szCs w:val="28"/>
          <w:lang w:val="kk-KZ" w:eastAsia="kk-KZ"/>
        </w:rPr>
        <w:t>ала жіпті кесу</w:t>
      </w:r>
      <w:r w:rsidRPr="006B5284">
        <w:rPr>
          <w:rFonts w:ascii="Times New Roman" w:eastAsia="Times New Roman" w:hAnsi="Times New Roman" w:cs="Times New Roman"/>
          <w:sz w:val="28"/>
          <w:szCs w:val="28"/>
          <w:lang w:val="kk-KZ" w:eastAsia="kk-KZ"/>
        </w:rPr>
        <w:t xml:space="preserve"> рәсімі орындалатын. Ала жіп – дуалистік дүниетанымнан туындаған ұғым. Ол ақ пен қараны, яғни жақсылық пен жамандықты ажыратуға негізделген түсініктен бастау алып, осы рәсімде символикалық мәнге ие болған. Яғни «</w:t>
      </w:r>
      <w:r w:rsidRPr="006B5284">
        <w:rPr>
          <w:rFonts w:ascii="Times New Roman" w:eastAsia="Times New Roman" w:hAnsi="Times New Roman" w:cs="Times New Roman"/>
          <w:i/>
          <w:sz w:val="28"/>
          <w:szCs w:val="28"/>
          <w:lang w:val="kk-KZ" w:eastAsia="kk-KZ"/>
        </w:rPr>
        <w:t>салт бойынша ала жіп кесу ғұрпы атқарылады</w:t>
      </w:r>
      <w:r w:rsidRPr="006B5284">
        <w:rPr>
          <w:rFonts w:ascii="Times New Roman" w:eastAsia="Times New Roman" w:hAnsi="Times New Roman" w:cs="Times New Roman"/>
          <w:sz w:val="28"/>
          <w:szCs w:val="28"/>
          <w:lang w:val="kk-KZ" w:eastAsia="kk-KZ"/>
        </w:rPr>
        <w:t>» деп қолдану рәсімнің әлеуметтік-құқықтық маңызын және дәстүрлі орындалу тәртібін нақты көрсетеді.</w:t>
      </w:r>
    </w:p>
    <w:p w14:paraId="4D933643" w14:textId="2E938093" w:rsidR="0006451C" w:rsidRPr="006B5284" w:rsidRDefault="0006451C" w:rsidP="0006451C">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Отбасы ғұрып фольклоры жіктілісі тарихындағы «ғұрып» және «салт» ұғымдарының қолданысы жайында ғалым Б. Абылқасымов та пікірін білдерген болатын: «Обряд» ұғымын нақты бере алатыны – «салт» пен «ғұрып». «Ғұрып» терминін «обрядтің» тікелей баламасы ретінде кеңірек ұғымда, ал салтты белгілі бір нақты ғұрыптық комплекстерге қатысты пайдаланған ұтымды»</w:t>
      </w:r>
      <w:r>
        <w:rPr>
          <w:rFonts w:ascii="Times New Roman" w:hAnsi="Times New Roman" w:cs="Times New Roman"/>
          <w:sz w:val="28"/>
          <w:szCs w:val="28"/>
          <w:lang w:val="kk-KZ"/>
        </w:rPr>
        <w:t xml:space="preserve"> (5-сурет) </w:t>
      </w:r>
      <w:r w:rsidRPr="006B5284">
        <w:rPr>
          <w:rFonts w:ascii="Times New Roman" w:hAnsi="Times New Roman" w:cs="Times New Roman"/>
          <w:sz w:val="28"/>
          <w:szCs w:val="28"/>
          <w:lang w:val="kk-KZ"/>
        </w:rPr>
        <w:t>[9, б.</w:t>
      </w:r>
      <w:r w:rsidR="003C303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14].</w:t>
      </w:r>
    </w:p>
    <w:p w14:paraId="1719EADD" w14:textId="77777777" w:rsidR="007627AD" w:rsidRPr="006B5284" w:rsidRDefault="007627AD" w:rsidP="007627AD">
      <w:pPr>
        <w:tabs>
          <w:tab w:val="left" w:pos="567"/>
        </w:tabs>
        <w:ind w:firstLine="709"/>
        <w:jc w:val="both"/>
        <w:rPr>
          <w:rFonts w:ascii="Times New Roman" w:eastAsia="Times New Roman" w:hAnsi="Times New Roman" w:cs="Times New Roman"/>
          <w:sz w:val="28"/>
          <w:szCs w:val="28"/>
          <w:lang w:val="kk-KZ" w:eastAsia="kk-KZ"/>
        </w:rPr>
      </w:pPr>
    </w:p>
    <w:p w14:paraId="23D12F27" w14:textId="7D70C418" w:rsidR="00C04A41" w:rsidRPr="006B5284" w:rsidRDefault="00912550" w:rsidP="006B0C2D">
      <w:pPr>
        <w:jc w:val="center"/>
        <w:rPr>
          <w:rFonts w:ascii="Times New Roman" w:hAnsi="Times New Roman" w:cs="Times New Roman"/>
          <w:sz w:val="28"/>
          <w:szCs w:val="28"/>
          <w:lang w:val="kk-KZ"/>
        </w:rPr>
      </w:pPr>
      <w:r w:rsidRPr="006B5284">
        <w:rPr>
          <w:rFonts w:ascii="Times New Roman" w:hAnsi="Times New Roman" w:cs="Times New Roman"/>
          <w:noProof/>
          <w:sz w:val="28"/>
          <w:szCs w:val="28"/>
        </w:rPr>
        <w:drawing>
          <wp:inline distT="0" distB="0" distL="0" distR="0" wp14:anchorId="4BAB58D1" wp14:editId="051F690F">
            <wp:extent cx="4652824" cy="17756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008" t="16899" r="3635" b="9702"/>
                    <a:stretch/>
                  </pic:blipFill>
                  <pic:spPr bwMode="auto">
                    <a:xfrm>
                      <a:off x="0" y="0"/>
                      <a:ext cx="4697913" cy="1792844"/>
                    </a:xfrm>
                    <a:prstGeom prst="rect">
                      <a:avLst/>
                    </a:prstGeom>
                    <a:noFill/>
                    <a:ln>
                      <a:noFill/>
                    </a:ln>
                    <a:extLst>
                      <a:ext uri="{53640926-AAD7-44D8-BBD7-CCE9431645EC}">
                        <a14:shadowObscured xmlns:a14="http://schemas.microsoft.com/office/drawing/2010/main"/>
                      </a:ext>
                    </a:extLst>
                  </pic:spPr>
                </pic:pic>
              </a:graphicData>
            </a:graphic>
          </wp:inline>
        </w:drawing>
      </w:r>
    </w:p>
    <w:p w14:paraId="210E1FCB" w14:textId="77777777" w:rsidR="00A63BFF" w:rsidRPr="00296993" w:rsidRDefault="00A63BFF" w:rsidP="00BD75D4">
      <w:pPr>
        <w:jc w:val="center"/>
        <w:rPr>
          <w:rFonts w:ascii="Times New Roman" w:hAnsi="Times New Roman" w:cs="Times New Roman"/>
          <w:sz w:val="16"/>
          <w:szCs w:val="16"/>
          <w:lang w:val="kk-KZ"/>
        </w:rPr>
      </w:pPr>
    </w:p>
    <w:p w14:paraId="3BE9FB62" w14:textId="6CE0117C" w:rsidR="004E3D3B" w:rsidRPr="006B5284" w:rsidRDefault="004E3D3B" w:rsidP="00BD75D4">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Сурет </w:t>
      </w:r>
      <w:r w:rsidR="00862B3D" w:rsidRPr="006B5284">
        <w:rPr>
          <w:rFonts w:ascii="Times New Roman" w:hAnsi="Times New Roman" w:cs="Times New Roman"/>
          <w:sz w:val="28"/>
          <w:szCs w:val="28"/>
          <w:lang w:val="kk-KZ"/>
        </w:rPr>
        <w:t>5</w:t>
      </w:r>
      <w:r w:rsidRPr="006B5284">
        <w:rPr>
          <w:rFonts w:ascii="Times New Roman" w:hAnsi="Times New Roman" w:cs="Times New Roman"/>
          <w:sz w:val="28"/>
          <w:szCs w:val="28"/>
          <w:lang w:val="kk-KZ"/>
        </w:rPr>
        <w:t xml:space="preserve"> </w:t>
      </w:r>
      <w:r w:rsidR="0006451C">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Отбасы ғұрып фольклоры жанрларының жіктілісінде «ғұрып» және «салт» терминдерінің сан алуан қолданысы</w:t>
      </w:r>
    </w:p>
    <w:p w14:paraId="4A338181" w14:textId="77777777" w:rsidR="00B6279E" w:rsidRPr="00296993" w:rsidRDefault="00B6279E" w:rsidP="00B6279E">
      <w:pPr>
        <w:ind w:firstLine="708"/>
        <w:rPr>
          <w:rFonts w:ascii="Times New Roman" w:hAnsi="Times New Roman" w:cs="Times New Roman"/>
          <w:noProof/>
          <w:sz w:val="16"/>
          <w:szCs w:val="16"/>
          <w:lang w:val="kk-KZ"/>
        </w:rPr>
      </w:pPr>
    </w:p>
    <w:p w14:paraId="2B0AB62C" w14:textId="17936137" w:rsidR="00C04A41" w:rsidRPr="006B5284" w:rsidRDefault="00B6279E" w:rsidP="004D40F1">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Автормен құрастырылған</w:t>
      </w:r>
    </w:p>
    <w:p w14:paraId="29B11AB5" w14:textId="77777777" w:rsidR="00680624" w:rsidRPr="006B5284" w:rsidRDefault="00680624" w:rsidP="007627AD">
      <w:pPr>
        <w:ind w:firstLine="709"/>
        <w:jc w:val="both"/>
        <w:rPr>
          <w:rFonts w:ascii="Times New Roman" w:hAnsi="Times New Roman" w:cs="Times New Roman"/>
          <w:sz w:val="28"/>
          <w:szCs w:val="28"/>
          <w:lang w:val="kk-KZ"/>
        </w:rPr>
      </w:pPr>
    </w:p>
    <w:p w14:paraId="59AB98EA" w14:textId="36FCCEF5"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Орыс фольклортану ғылымында да бұл «ғұрып» терминін «обряд», «обычай», «ритуал» мағыналарында бір-біріне жуық қолданысқа ие. </w:t>
      </w:r>
      <w:r w:rsidRPr="006B5284">
        <w:rPr>
          <w:rFonts w:ascii="Times New Roman" w:hAnsi="Times New Roman" w:cs="Times New Roman"/>
          <w:i/>
          <w:sz w:val="28"/>
          <w:szCs w:val="28"/>
          <w:lang w:val="kk-KZ"/>
        </w:rPr>
        <w:t xml:space="preserve">«Ғұрып» – «обряд», «салт» – «обычай», «рәсім» – «ритуал», «дәстүр» – «традиция», «әдет» – «привычка» </w:t>
      </w:r>
      <w:r w:rsidRPr="006B5284">
        <w:rPr>
          <w:rFonts w:ascii="Times New Roman" w:hAnsi="Times New Roman" w:cs="Times New Roman"/>
          <w:sz w:val="28"/>
          <w:szCs w:val="28"/>
          <w:lang w:val="kk-KZ"/>
        </w:rPr>
        <w:t>сөздерінің баламасы ретінде қолдануға болатын сынды. Берілген ұғымдардың ішінде «обряд» ұғымын нақты бере алатыны – «ғұрып» пен «салт»</w:t>
      </w:r>
      <w:r w:rsidR="0006451C">
        <w:rPr>
          <w:rFonts w:ascii="Times New Roman" w:hAnsi="Times New Roman" w:cs="Times New Roman"/>
          <w:sz w:val="28"/>
          <w:szCs w:val="28"/>
          <w:lang w:val="kk-KZ"/>
        </w:rPr>
        <w:t xml:space="preserve"> (2-кесте)</w:t>
      </w:r>
      <w:r w:rsidRPr="006B5284">
        <w:rPr>
          <w:rFonts w:ascii="Times New Roman" w:hAnsi="Times New Roman" w:cs="Times New Roman"/>
          <w:sz w:val="28"/>
          <w:szCs w:val="28"/>
          <w:lang w:val="kk-KZ"/>
        </w:rPr>
        <w:t xml:space="preserve">. </w:t>
      </w:r>
    </w:p>
    <w:p w14:paraId="7EB0C678" w14:textId="77777777" w:rsidR="00A63BFF" w:rsidRPr="006B5284" w:rsidRDefault="00A63BFF" w:rsidP="00A63BFF">
      <w:pPr>
        <w:pStyle w:val="af"/>
        <w:spacing w:before="0" w:beforeAutospacing="0" w:after="0" w:afterAutospacing="0"/>
        <w:jc w:val="both"/>
        <w:rPr>
          <w:rFonts w:eastAsiaTheme="minorEastAsia"/>
          <w:sz w:val="28"/>
          <w:szCs w:val="28"/>
          <w:lang w:val="kk-KZ"/>
        </w:rPr>
      </w:pPr>
    </w:p>
    <w:p w14:paraId="27162519" w14:textId="69A340E0" w:rsidR="00F10088" w:rsidRPr="006B5284" w:rsidRDefault="00F57B04" w:rsidP="00296993">
      <w:pPr>
        <w:pStyle w:val="af"/>
        <w:spacing w:before="0" w:beforeAutospacing="0" w:after="0" w:afterAutospacing="0"/>
        <w:jc w:val="both"/>
        <w:rPr>
          <w:sz w:val="28"/>
          <w:szCs w:val="28"/>
          <w:lang w:val="kk-KZ"/>
        </w:rPr>
      </w:pPr>
      <w:r w:rsidRPr="006B5284">
        <w:rPr>
          <w:sz w:val="28"/>
          <w:szCs w:val="28"/>
          <w:lang w:val="kk-KZ"/>
        </w:rPr>
        <w:t>Кесте 2</w:t>
      </w:r>
      <w:r w:rsidR="00CE0632" w:rsidRPr="006B5284">
        <w:rPr>
          <w:sz w:val="28"/>
          <w:szCs w:val="28"/>
          <w:lang w:val="kk-KZ"/>
        </w:rPr>
        <w:t xml:space="preserve"> – </w:t>
      </w:r>
      <w:r w:rsidR="0097378A" w:rsidRPr="006B5284">
        <w:rPr>
          <w:sz w:val="28"/>
          <w:szCs w:val="28"/>
          <w:lang w:val="kk-KZ"/>
        </w:rPr>
        <w:t>Қазақ әдеби тілінің сөздігіндегі берілген анықтама</w:t>
      </w:r>
      <w:r w:rsidRPr="006B5284">
        <w:rPr>
          <w:sz w:val="28"/>
          <w:szCs w:val="28"/>
          <w:lang w:val="kk-KZ"/>
        </w:rPr>
        <w:t>лар</w:t>
      </w:r>
    </w:p>
    <w:p w14:paraId="736828FA" w14:textId="77777777" w:rsidR="00CE0632" w:rsidRPr="00296993" w:rsidRDefault="00CE0632" w:rsidP="00BD75D4">
      <w:pPr>
        <w:pStyle w:val="af"/>
        <w:spacing w:before="0" w:beforeAutospacing="0" w:after="0" w:afterAutospacing="0"/>
        <w:ind w:firstLine="567"/>
        <w:jc w:val="both"/>
        <w:rPr>
          <w:sz w:val="16"/>
          <w:szCs w:val="16"/>
          <w:lang w:val="kk-KZ"/>
        </w:rPr>
      </w:pPr>
    </w:p>
    <w:tbl>
      <w:tblPr>
        <w:tblStyle w:val="af0"/>
        <w:tblW w:w="0" w:type="auto"/>
        <w:jc w:val="center"/>
        <w:tblLook w:val="04A0" w:firstRow="1" w:lastRow="0" w:firstColumn="1" w:lastColumn="0" w:noHBand="0" w:noVBand="1"/>
      </w:tblPr>
      <w:tblGrid>
        <w:gridCol w:w="1122"/>
        <w:gridCol w:w="4817"/>
        <w:gridCol w:w="3674"/>
      </w:tblGrid>
      <w:tr w:rsidR="007A1762" w:rsidRPr="00296993" w14:paraId="34783437" w14:textId="77777777" w:rsidTr="006704CD">
        <w:trPr>
          <w:trHeight w:val="615"/>
          <w:jc w:val="center"/>
        </w:trPr>
        <w:tc>
          <w:tcPr>
            <w:tcW w:w="1122" w:type="dxa"/>
            <w:vAlign w:val="center"/>
          </w:tcPr>
          <w:p w14:paraId="30B24159" w14:textId="0F8ACE4C" w:rsidR="00BD42CD" w:rsidRPr="00296993" w:rsidRDefault="00BD42CD" w:rsidP="00BD75D4">
            <w:pPr>
              <w:pStyle w:val="af"/>
              <w:spacing w:before="0" w:beforeAutospacing="0" w:after="0" w:afterAutospacing="0"/>
              <w:jc w:val="center"/>
              <w:rPr>
                <w:sz w:val="28"/>
                <w:szCs w:val="28"/>
                <w:lang w:val="kk-KZ"/>
              </w:rPr>
            </w:pPr>
            <w:r w:rsidRPr="00296993">
              <w:rPr>
                <w:bCs/>
              </w:rPr>
              <w:t>Термин</w:t>
            </w:r>
          </w:p>
        </w:tc>
        <w:tc>
          <w:tcPr>
            <w:tcW w:w="4817" w:type="dxa"/>
            <w:vAlign w:val="center"/>
          </w:tcPr>
          <w:p w14:paraId="4181C933" w14:textId="5B18E49E" w:rsidR="00BD42CD" w:rsidRPr="00296993" w:rsidRDefault="00BD42CD" w:rsidP="00BD75D4">
            <w:pPr>
              <w:pStyle w:val="af"/>
              <w:spacing w:before="0" w:beforeAutospacing="0" w:after="0" w:afterAutospacing="0"/>
              <w:jc w:val="center"/>
              <w:rPr>
                <w:sz w:val="28"/>
                <w:szCs w:val="28"/>
                <w:lang w:val="kk-KZ"/>
              </w:rPr>
            </w:pPr>
            <w:r w:rsidRPr="00296993">
              <w:rPr>
                <w:bCs/>
                <w:lang w:val="kk-KZ"/>
              </w:rPr>
              <w:t>Анықтамасы (ҚТӘС және т.б.)</w:t>
            </w:r>
          </w:p>
        </w:tc>
        <w:tc>
          <w:tcPr>
            <w:tcW w:w="3674" w:type="dxa"/>
            <w:vAlign w:val="center"/>
          </w:tcPr>
          <w:p w14:paraId="2B108983" w14:textId="72B22E74" w:rsidR="00BD42CD" w:rsidRPr="00296993" w:rsidRDefault="00BD42CD" w:rsidP="00BD75D4">
            <w:pPr>
              <w:pStyle w:val="af"/>
              <w:spacing w:before="0" w:beforeAutospacing="0" w:after="0" w:afterAutospacing="0"/>
              <w:jc w:val="center"/>
              <w:rPr>
                <w:sz w:val="28"/>
                <w:szCs w:val="28"/>
                <w:lang w:val="kk-KZ"/>
              </w:rPr>
            </w:pPr>
            <w:r w:rsidRPr="00296993">
              <w:rPr>
                <w:bCs/>
              </w:rPr>
              <w:t>Ерекшеліктері</w:t>
            </w:r>
          </w:p>
        </w:tc>
      </w:tr>
      <w:tr w:rsidR="006704CD" w:rsidRPr="00296993" w14:paraId="1C35663E" w14:textId="77777777" w:rsidTr="0006451C">
        <w:trPr>
          <w:trHeight w:val="261"/>
          <w:jc w:val="center"/>
        </w:trPr>
        <w:tc>
          <w:tcPr>
            <w:tcW w:w="1122" w:type="dxa"/>
            <w:vAlign w:val="center"/>
          </w:tcPr>
          <w:p w14:paraId="3190829D" w14:textId="47A007A7" w:rsidR="006704CD" w:rsidRPr="006704CD" w:rsidRDefault="006704CD" w:rsidP="00BD75D4">
            <w:pPr>
              <w:pStyle w:val="af"/>
              <w:spacing w:before="0" w:beforeAutospacing="0" w:after="0" w:afterAutospacing="0"/>
              <w:jc w:val="center"/>
              <w:rPr>
                <w:bCs/>
                <w:lang w:val="kk-KZ"/>
              </w:rPr>
            </w:pPr>
            <w:r>
              <w:rPr>
                <w:bCs/>
                <w:lang w:val="kk-KZ"/>
              </w:rPr>
              <w:t>1</w:t>
            </w:r>
          </w:p>
        </w:tc>
        <w:tc>
          <w:tcPr>
            <w:tcW w:w="4817" w:type="dxa"/>
            <w:vAlign w:val="center"/>
          </w:tcPr>
          <w:p w14:paraId="0FEF854C" w14:textId="6152752C" w:rsidR="006704CD" w:rsidRPr="00296993" w:rsidRDefault="006704CD" w:rsidP="00BD75D4">
            <w:pPr>
              <w:pStyle w:val="af"/>
              <w:spacing w:before="0" w:beforeAutospacing="0" w:after="0" w:afterAutospacing="0"/>
              <w:jc w:val="center"/>
              <w:rPr>
                <w:bCs/>
                <w:lang w:val="kk-KZ"/>
              </w:rPr>
            </w:pPr>
            <w:r>
              <w:rPr>
                <w:bCs/>
                <w:lang w:val="kk-KZ"/>
              </w:rPr>
              <w:t>2</w:t>
            </w:r>
          </w:p>
        </w:tc>
        <w:tc>
          <w:tcPr>
            <w:tcW w:w="3674" w:type="dxa"/>
            <w:vAlign w:val="center"/>
          </w:tcPr>
          <w:p w14:paraId="72D97A4A" w14:textId="3365FB37" w:rsidR="006704CD" w:rsidRPr="006704CD" w:rsidRDefault="006704CD" w:rsidP="00BD75D4">
            <w:pPr>
              <w:pStyle w:val="af"/>
              <w:spacing w:before="0" w:beforeAutospacing="0" w:after="0" w:afterAutospacing="0"/>
              <w:jc w:val="center"/>
              <w:rPr>
                <w:bCs/>
                <w:lang w:val="kk-KZ"/>
              </w:rPr>
            </w:pPr>
            <w:r>
              <w:rPr>
                <w:bCs/>
                <w:lang w:val="kk-KZ"/>
              </w:rPr>
              <w:t>3</w:t>
            </w:r>
          </w:p>
        </w:tc>
      </w:tr>
      <w:tr w:rsidR="007A1762" w:rsidRPr="00C35408" w14:paraId="34C4205C" w14:textId="77777777" w:rsidTr="0060226D">
        <w:trPr>
          <w:trHeight w:val="477"/>
          <w:jc w:val="center"/>
        </w:trPr>
        <w:tc>
          <w:tcPr>
            <w:tcW w:w="1122" w:type="dxa"/>
            <w:vAlign w:val="center"/>
          </w:tcPr>
          <w:p w14:paraId="027802B8" w14:textId="67C53380" w:rsidR="00BD42CD" w:rsidRPr="00296993" w:rsidRDefault="00BD42CD" w:rsidP="00BD75D4">
            <w:pPr>
              <w:pStyle w:val="af"/>
              <w:spacing w:before="0" w:beforeAutospacing="0" w:after="0" w:afterAutospacing="0"/>
              <w:jc w:val="both"/>
              <w:rPr>
                <w:sz w:val="28"/>
                <w:szCs w:val="28"/>
                <w:lang w:val="kk-KZ"/>
              </w:rPr>
            </w:pPr>
            <w:r w:rsidRPr="00296993">
              <w:rPr>
                <w:bCs/>
              </w:rPr>
              <w:t>Ғұрып</w:t>
            </w:r>
          </w:p>
        </w:tc>
        <w:tc>
          <w:tcPr>
            <w:tcW w:w="4817" w:type="dxa"/>
            <w:vAlign w:val="center"/>
          </w:tcPr>
          <w:p w14:paraId="510CED10" w14:textId="37F4DE52" w:rsidR="00BD42CD" w:rsidRPr="00296993" w:rsidRDefault="004B3C15" w:rsidP="00296993">
            <w:pPr>
              <w:pStyle w:val="af"/>
              <w:spacing w:before="0" w:beforeAutospacing="0" w:after="0" w:afterAutospacing="0"/>
              <w:jc w:val="both"/>
              <w:rPr>
                <w:sz w:val="28"/>
                <w:szCs w:val="28"/>
                <w:lang w:val="kk-KZ"/>
              </w:rPr>
            </w:pPr>
            <w:r w:rsidRPr="00296993">
              <w:rPr>
                <w:lang w:val="kk-KZ"/>
              </w:rPr>
              <w:t>«</w:t>
            </w:r>
            <w:r w:rsidR="00BD42CD" w:rsidRPr="00296993">
              <w:rPr>
                <w:lang w:val="kk-KZ"/>
              </w:rPr>
              <w:t>Салт, дәстүр. Ата ғұрпы: ежелден келе жатқан әдет, салт, дағды; әр дәуірде діни шараларды өткізу үшін салынған құрылыстар жүйесінің ортақ атауы</w:t>
            </w:r>
            <w:r w:rsidRPr="00296993">
              <w:rPr>
                <w:lang w:val="kk-KZ"/>
              </w:rPr>
              <w:t>»</w:t>
            </w:r>
            <w:r w:rsidR="00BD42CD" w:rsidRPr="00296993">
              <w:rPr>
                <w:lang w:val="kk-KZ"/>
              </w:rPr>
              <w:t>.</w:t>
            </w:r>
          </w:p>
        </w:tc>
        <w:tc>
          <w:tcPr>
            <w:tcW w:w="3674" w:type="dxa"/>
            <w:vAlign w:val="center"/>
          </w:tcPr>
          <w:p w14:paraId="77EF5CB2" w14:textId="57D2A6F6" w:rsidR="00BD42CD" w:rsidRPr="00296993" w:rsidRDefault="00BD42CD" w:rsidP="00BD75D4">
            <w:pPr>
              <w:pStyle w:val="af"/>
              <w:spacing w:before="0" w:beforeAutospacing="0" w:after="0" w:afterAutospacing="0"/>
              <w:jc w:val="both"/>
              <w:rPr>
                <w:sz w:val="28"/>
                <w:szCs w:val="28"/>
                <w:lang w:val="kk-KZ"/>
              </w:rPr>
            </w:pPr>
            <w:r w:rsidRPr="00296993">
              <w:rPr>
                <w:lang w:val="kk-KZ"/>
              </w:rPr>
              <w:t>Рәсімдік сипатта, белгілі бір жүйелі құрылыммен өтетін әрекеттер; кейде діни және мифологиялық сипатта болады.</w:t>
            </w:r>
          </w:p>
        </w:tc>
      </w:tr>
      <w:tr w:rsidR="007A1762" w:rsidRPr="00C35408" w14:paraId="0F4E5F0C" w14:textId="77777777" w:rsidTr="0060226D">
        <w:trPr>
          <w:trHeight w:val="68"/>
          <w:jc w:val="center"/>
        </w:trPr>
        <w:tc>
          <w:tcPr>
            <w:tcW w:w="1122" w:type="dxa"/>
            <w:vAlign w:val="center"/>
          </w:tcPr>
          <w:p w14:paraId="631A4176" w14:textId="475C11F2" w:rsidR="00BD42CD" w:rsidRPr="00296993" w:rsidRDefault="00BD42CD" w:rsidP="00BD75D4">
            <w:pPr>
              <w:pStyle w:val="af"/>
              <w:spacing w:before="0" w:beforeAutospacing="0" w:after="0" w:afterAutospacing="0"/>
              <w:jc w:val="both"/>
              <w:rPr>
                <w:sz w:val="28"/>
                <w:szCs w:val="28"/>
                <w:lang w:val="kk-KZ"/>
              </w:rPr>
            </w:pPr>
            <w:r w:rsidRPr="00296993">
              <w:rPr>
                <w:bCs/>
              </w:rPr>
              <w:t>Әдет</w:t>
            </w:r>
          </w:p>
        </w:tc>
        <w:tc>
          <w:tcPr>
            <w:tcW w:w="4817" w:type="dxa"/>
            <w:vAlign w:val="center"/>
          </w:tcPr>
          <w:p w14:paraId="32293DF1" w14:textId="102B02FB" w:rsidR="00BD42CD" w:rsidRPr="00296993" w:rsidRDefault="004B3C15" w:rsidP="00BD75D4">
            <w:pPr>
              <w:pStyle w:val="af"/>
              <w:spacing w:before="0" w:beforeAutospacing="0" w:after="0" w:afterAutospacing="0"/>
              <w:jc w:val="both"/>
              <w:rPr>
                <w:lang w:val="kk-KZ"/>
              </w:rPr>
            </w:pPr>
            <w:r w:rsidRPr="00296993">
              <w:rPr>
                <w:lang w:val="kk-KZ"/>
              </w:rPr>
              <w:t>«</w:t>
            </w:r>
            <w:r w:rsidR="00BD42CD" w:rsidRPr="00296993">
              <w:rPr>
                <w:lang w:val="kk-KZ"/>
              </w:rPr>
              <w:t>Өмірде тұрақтанып қалыптасқан, бойға біткен үйреншікті қылық, іс-әрекет</w:t>
            </w:r>
            <w:r w:rsidRPr="00296993">
              <w:rPr>
                <w:lang w:val="kk-KZ"/>
              </w:rPr>
              <w:t>»</w:t>
            </w:r>
            <w:r w:rsidR="00BD42CD" w:rsidRPr="00296993">
              <w:rPr>
                <w:lang w:val="kk-KZ"/>
              </w:rPr>
              <w:t>.</w:t>
            </w:r>
          </w:p>
          <w:p w14:paraId="014E361F" w14:textId="733A15E6" w:rsidR="00BD42CD" w:rsidRPr="00296993" w:rsidRDefault="00BD42CD" w:rsidP="00BD75D4">
            <w:pPr>
              <w:pStyle w:val="af"/>
              <w:spacing w:before="0" w:beforeAutospacing="0" w:after="0" w:afterAutospacing="0"/>
              <w:jc w:val="both"/>
              <w:rPr>
                <w:sz w:val="28"/>
                <w:szCs w:val="28"/>
                <w:lang w:val="kk-KZ"/>
              </w:rPr>
            </w:pPr>
            <w:r w:rsidRPr="00296993">
              <w:rPr>
                <w:lang w:val="kk-KZ"/>
              </w:rPr>
              <w:t xml:space="preserve">«Әдет» сөзі арабтың «әл-ъаада» </w:t>
            </w:r>
            <w:r w:rsidRPr="00296993">
              <w:rPr>
                <w:rtl/>
                <w:lang w:val="kk-KZ"/>
              </w:rPr>
              <w:t xml:space="preserve">العادة </w:t>
            </w:r>
            <w:r w:rsidRPr="00296993">
              <w:rPr>
                <w:lang w:val="kk-KZ"/>
              </w:rPr>
              <w:t>сөзінен шыққан.</w:t>
            </w:r>
          </w:p>
        </w:tc>
        <w:tc>
          <w:tcPr>
            <w:tcW w:w="3674" w:type="dxa"/>
            <w:vAlign w:val="center"/>
          </w:tcPr>
          <w:p w14:paraId="307EE61B" w14:textId="27B48859" w:rsidR="00BD42CD" w:rsidRPr="00296993" w:rsidRDefault="00BD42CD" w:rsidP="00BD75D4">
            <w:pPr>
              <w:pStyle w:val="af"/>
              <w:spacing w:before="0" w:beforeAutospacing="0" w:after="0" w:afterAutospacing="0"/>
              <w:jc w:val="both"/>
              <w:rPr>
                <w:sz w:val="28"/>
                <w:szCs w:val="28"/>
                <w:lang w:val="kk-KZ"/>
              </w:rPr>
            </w:pPr>
            <w:r w:rsidRPr="00296993">
              <w:rPr>
                <w:lang w:val="kk-KZ"/>
              </w:rPr>
              <w:t>Жеке адам немесе қоғамның күнделікті өміріндегі үйреншікті мінез-құлқы; ойланбай орындала</w:t>
            </w:r>
            <w:r w:rsidR="0060226D">
              <w:rPr>
                <w:lang w:val="kk-KZ"/>
              </w:rPr>
              <w:t xml:space="preserve"> </w:t>
            </w:r>
            <w:r w:rsidRPr="00296993">
              <w:rPr>
                <w:lang w:val="kk-KZ"/>
              </w:rPr>
              <w:t>тын деңгейге жеткен әрекеттер.</w:t>
            </w:r>
          </w:p>
        </w:tc>
      </w:tr>
      <w:tr w:rsidR="007A1762" w:rsidRPr="00C35408" w14:paraId="2321CFF0" w14:textId="77777777" w:rsidTr="0006451C">
        <w:trPr>
          <w:trHeight w:val="1362"/>
          <w:jc w:val="center"/>
        </w:trPr>
        <w:tc>
          <w:tcPr>
            <w:tcW w:w="1122" w:type="dxa"/>
            <w:vAlign w:val="center"/>
          </w:tcPr>
          <w:p w14:paraId="4CA1080B" w14:textId="087BE6DA" w:rsidR="00BD42CD" w:rsidRPr="00296993" w:rsidRDefault="00BD42CD" w:rsidP="00BD75D4">
            <w:pPr>
              <w:pStyle w:val="af"/>
              <w:spacing w:before="0" w:beforeAutospacing="0" w:after="0" w:afterAutospacing="0"/>
              <w:jc w:val="both"/>
              <w:rPr>
                <w:sz w:val="28"/>
                <w:szCs w:val="28"/>
                <w:lang w:val="kk-KZ"/>
              </w:rPr>
            </w:pPr>
            <w:r w:rsidRPr="00296993">
              <w:rPr>
                <w:bCs/>
              </w:rPr>
              <w:t>Әдет-ғұрып</w:t>
            </w:r>
          </w:p>
        </w:tc>
        <w:tc>
          <w:tcPr>
            <w:tcW w:w="4817" w:type="dxa"/>
            <w:vAlign w:val="center"/>
          </w:tcPr>
          <w:p w14:paraId="58BE646D" w14:textId="153E952D" w:rsidR="00BD42CD" w:rsidRPr="00296993" w:rsidRDefault="00192396" w:rsidP="00296993">
            <w:pPr>
              <w:pStyle w:val="af"/>
              <w:spacing w:before="0" w:beforeAutospacing="0" w:after="0" w:afterAutospacing="0"/>
              <w:jc w:val="both"/>
              <w:rPr>
                <w:sz w:val="28"/>
                <w:szCs w:val="28"/>
                <w:lang w:val="kk-KZ"/>
              </w:rPr>
            </w:pPr>
            <w:r w:rsidRPr="00296993">
              <w:rPr>
                <w:lang w:val="kk-KZ"/>
              </w:rPr>
              <w:t>«</w:t>
            </w:r>
            <w:r w:rsidR="00BD42CD" w:rsidRPr="00296993">
              <w:rPr>
                <w:lang w:val="kk-KZ"/>
              </w:rPr>
              <w:t>Белгілі бір қоғамдық-әлеуметтік ортада пайда болып, оның мүшелерінің мінез-құлқының, тұрмыс-тіршілігінің бұлжымас қағидаларына айналған жөн-жосық, жол-жоралғы</w:t>
            </w:r>
            <w:r w:rsidRPr="00296993">
              <w:rPr>
                <w:lang w:val="kk-KZ"/>
              </w:rPr>
              <w:t xml:space="preserve">» </w:t>
            </w:r>
          </w:p>
        </w:tc>
        <w:tc>
          <w:tcPr>
            <w:tcW w:w="3674" w:type="dxa"/>
            <w:vAlign w:val="center"/>
          </w:tcPr>
          <w:p w14:paraId="1B1F8443" w14:textId="70E80875" w:rsidR="00BD42CD" w:rsidRPr="00296993" w:rsidRDefault="00BD42CD" w:rsidP="00BD75D4">
            <w:pPr>
              <w:pStyle w:val="af"/>
              <w:spacing w:before="0" w:beforeAutospacing="0" w:after="0" w:afterAutospacing="0"/>
              <w:jc w:val="both"/>
              <w:rPr>
                <w:sz w:val="28"/>
                <w:szCs w:val="28"/>
                <w:lang w:val="kk-KZ"/>
              </w:rPr>
            </w:pPr>
            <w:r w:rsidRPr="00296993">
              <w:rPr>
                <w:lang w:val="kk-KZ"/>
              </w:rPr>
              <w:t>Қоғамдық өмірдің бұлжымас ережелері; заңнан тыс, бірақ салмақты әлеуметтік күшке ие; көбінесе рәсімдер, тыйымдар, ұстанымдар жиынтығы.</w:t>
            </w:r>
          </w:p>
        </w:tc>
      </w:tr>
      <w:tr w:rsidR="007A1762" w:rsidRPr="00C35408" w14:paraId="048A42B3" w14:textId="77777777" w:rsidTr="0060226D">
        <w:trPr>
          <w:trHeight w:val="990"/>
          <w:jc w:val="center"/>
        </w:trPr>
        <w:tc>
          <w:tcPr>
            <w:tcW w:w="1122" w:type="dxa"/>
            <w:vAlign w:val="center"/>
          </w:tcPr>
          <w:p w14:paraId="2E82A200" w14:textId="77777777" w:rsidR="004B3C15" w:rsidRPr="00296993" w:rsidRDefault="004B3C15" w:rsidP="004B3C15">
            <w:pPr>
              <w:pStyle w:val="af"/>
              <w:spacing w:before="0" w:beforeAutospacing="0" w:after="0" w:afterAutospacing="0"/>
              <w:ind w:right="-256"/>
              <w:jc w:val="both"/>
              <w:rPr>
                <w:sz w:val="28"/>
                <w:szCs w:val="28"/>
                <w:lang w:val="kk-KZ"/>
              </w:rPr>
            </w:pPr>
            <w:r w:rsidRPr="00296993">
              <w:rPr>
                <w:bCs/>
              </w:rPr>
              <w:t>Салт</w:t>
            </w:r>
          </w:p>
        </w:tc>
        <w:tc>
          <w:tcPr>
            <w:tcW w:w="4817" w:type="dxa"/>
            <w:vAlign w:val="center"/>
          </w:tcPr>
          <w:p w14:paraId="648DAAEC" w14:textId="7B43A0B0" w:rsidR="004B3C15" w:rsidRPr="00296993" w:rsidRDefault="004B3C15" w:rsidP="00296993">
            <w:pPr>
              <w:pStyle w:val="af"/>
              <w:spacing w:before="0" w:beforeAutospacing="0" w:after="0" w:afterAutospacing="0"/>
              <w:jc w:val="both"/>
              <w:rPr>
                <w:sz w:val="28"/>
                <w:szCs w:val="28"/>
                <w:lang w:val="kk-KZ"/>
              </w:rPr>
            </w:pPr>
            <w:r w:rsidRPr="00296993">
              <w:rPr>
                <w:lang w:val="kk-KZ"/>
              </w:rPr>
              <w:t>«Халықтың кәсіп, сенім, тіргшілігіне байланысты қалыптасып,  ұрпақтан-ұрпаққа ауыстып отыратын дәстүр түрі. Салт өз уақытына орай жаңарып, қоғамдық болмыс ұстанымдарына бейімделіп отырады»</w:t>
            </w:r>
          </w:p>
        </w:tc>
        <w:tc>
          <w:tcPr>
            <w:tcW w:w="3674" w:type="dxa"/>
            <w:vAlign w:val="center"/>
          </w:tcPr>
          <w:p w14:paraId="29E3002B" w14:textId="77777777" w:rsidR="004B3C15" w:rsidRPr="00296993" w:rsidRDefault="004B3C15" w:rsidP="005359A8">
            <w:pPr>
              <w:pStyle w:val="af"/>
              <w:spacing w:before="0" w:beforeAutospacing="0" w:after="0" w:afterAutospacing="0"/>
              <w:jc w:val="both"/>
              <w:rPr>
                <w:sz w:val="28"/>
                <w:szCs w:val="28"/>
                <w:lang w:val="kk-KZ"/>
              </w:rPr>
            </w:pPr>
            <w:r w:rsidRPr="00296993">
              <w:rPr>
                <w:lang w:val="kk-KZ"/>
              </w:rPr>
              <w:t>Қоғамдық болмысқа бейімделіп отыратын; икемді, жаңарып отыратын; кәсіби, діни немесе тұрмыстық дәстүрлердің нақты түрі ретінде қарастырылады.</w:t>
            </w:r>
          </w:p>
        </w:tc>
      </w:tr>
      <w:tr w:rsidR="007A1762" w:rsidRPr="00C35408" w14:paraId="4A45E531" w14:textId="77777777" w:rsidTr="006704CD">
        <w:trPr>
          <w:trHeight w:val="428"/>
          <w:jc w:val="center"/>
        </w:trPr>
        <w:tc>
          <w:tcPr>
            <w:tcW w:w="1122" w:type="dxa"/>
            <w:tcBorders>
              <w:bottom w:val="nil"/>
            </w:tcBorders>
            <w:vAlign w:val="center"/>
          </w:tcPr>
          <w:p w14:paraId="472D6EAC" w14:textId="77777777" w:rsidR="004B3C15" w:rsidRPr="00296993" w:rsidRDefault="004B3C15" w:rsidP="005359A8">
            <w:pPr>
              <w:pStyle w:val="af"/>
              <w:spacing w:before="0" w:beforeAutospacing="0" w:after="0" w:afterAutospacing="0"/>
              <w:jc w:val="both"/>
              <w:rPr>
                <w:sz w:val="28"/>
                <w:szCs w:val="28"/>
                <w:lang w:val="kk-KZ"/>
              </w:rPr>
            </w:pPr>
            <w:r w:rsidRPr="00296993">
              <w:rPr>
                <w:bCs/>
              </w:rPr>
              <w:t>Дәстүр</w:t>
            </w:r>
          </w:p>
        </w:tc>
        <w:tc>
          <w:tcPr>
            <w:tcW w:w="4817" w:type="dxa"/>
            <w:tcBorders>
              <w:bottom w:val="nil"/>
            </w:tcBorders>
            <w:vAlign w:val="center"/>
          </w:tcPr>
          <w:p w14:paraId="30363D2F" w14:textId="219BF954" w:rsidR="004B3C15" w:rsidRPr="00296993" w:rsidRDefault="004B3C15" w:rsidP="00296993">
            <w:pPr>
              <w:pStyle w:val="af"/>
              <w:spacing w:before="0" w:beforeAutospacing="0" w:after="0" w:afterAutospacing="0"/>
              <w:jc w:val="both"/>
              <w:rPr>
                <w:sz w:val="28"/>
                <w:szCs w:val="28"/>
                <w:lang w:val="kk-KZ"/>
              </w:rPr>
            </w:pPr>
            <w:r w:rsidRPr="00296993">
              <w:rPr>
                <w:lang w:val="kk-KZ"/>
              </w:rPr>
              <w:t>«Ұрпақтан ұрпаққа беріліп отыратын, тарихи қалыптасқан, әлеуметтік ортада сақталған, әлеуметтік мәдени құндылықтар жиынтығы, әдетке сіңген салт-ғұрып, рухани мирас»</w:t>
            </w:r>
          </w:p>
        </w:tc>
        <w:tc>
          <w:tcPr>
            <w:tcW w:w="3674" w:type="dxa"/>
            <w:tcBorders>
              <w:bottom w:val="nil"/>
            </w:tcBorders>
            <w:vAlign w:val="center"/>
          </w:tcPr>
          <w:p w14:paraId="2BD5F5DD" w14:textId="77777777" w:rsidR="004B3C15" w:rsidRPr="00296993" w:rsidRDefault="004B3C15" w:rsidP="005359A8">
            <w:pPr>
              <w:pStyle w:val="af"/>
              <w:spacing w:before="0" w:beforeAutospacing="0" w:after="0" w:afterAutospacing="0"/>
              <w:jc w:val="both"/>
              <w:rPr>
                <w:sz w:val="28"/>
                <w:szCs w:val="28"/>
                <w:lang w:val="kk-KZ"/>
              </w:rPr>
            </w:pPr>
            <w:r w:rsidRPr="00296993">
              <w:rPr>
                <w:lang w:val="tr-TR"/>
              </w:rPr>
              <w:t>Кең ұғым; рухани мирас; заң, ереже, тәртіп ретіндегі мәні бар; тек тұрмыспен емес, мәдениет, өнер, білім, идеология салаларында да қолданылады.</w:t>
            </w:r>
          </w:p>
        </w:tc>
      </w:tr>
      <w:tr w:rsidR="006704CD" w:rsidRPr="00296993" w14:paraId="00DE46FF" w14:textId="77777777" w:rsidTr="006704CD">
        <w:trPr>
          <w:trHeight w:val="144"/>
          <w:jc w:val="center"/>
        </w:trPr>
        <w:tc>
          <w:tcPr>
            <w:tcW w:w="9613" w:type="dxa"/>
            <w:gridSpan w:val="3"/>
            <w:tcBorders>
              <w:top w:val="nil"/>
              <w:left w:val="nil"/>
              <w:right w:val="nil"/>
            </w:tcBorders>
            <w:vAlign w:val="center"/>
          </w:tcPr>
          <w:p w14:paraId="4250BBA2" w14:textId="2E3B140A" w:rsidR="006704CD" w:rsidRPr="006704CD" w:rsidRDefault="006704CD" w:rsidP="006704CD">
            <w:pPr>
              <w:pStyle w:val="af"/>
              <w:spacing w:before="0" w:beforeAutospacing="0" w:after="0" w:afterAutospacing="0"/>
              <w:ind w:hanging="92"/>
              <w:jc w:val="both"/>
              <w:rPr>
                <w:sz w:val="28"/>
                <w:szCs w:val="28"/>
                <w:lang w:val="kk-KZ"/>
              </w:rPr>
            </w:pPr>
            <w:r w:rsidRPr="006704CD">
              <w:rPr>
                <w:sz w:val="28"/>
                <w:szCs w:val="28"/>
                <w:lang w:val="kk-KZ"/>
              </w:rPr>
              <w:t>2-кестенің жалғасы</w:t>
            </w:r>
          </w:p>
          <w:p w14:paraId="2AC92006" w14:textId="77777777" w:rsidR="006704CD" w:rsidRPr="006704CD" w:rsidRDefault="006704CD" w:rsidP="006704CD">
            <w:pPr>
              <w:pStyle w:val="af"/>
              <w:spacing w:before="0" w:beforeAutospacing="0" w:after="0" w:afterAutospacing="0"/>
              <w:ind w:hanging="92"/>
              <w:jc w:val="both"/>
              <w:rPr>
                <w:sz w:val="16"/>
                <w:szCs w:val="16"/>
                <w:lang w:val="kk-KZ"/>
              </w:rPr>
            </w:pPr>
          </w:p>
        </w:tc>
      </w:tr>
      <w:tr w:rsidR="006704CD" w:rsidRPr="00296993" w14:paraId="62FCB3F4" w14:textId="77777777" w:rsidTr="006704CD">
        <w:trPr>
          <w:trHeight w:val="64"/>
          <w:jc w:val="center"/>
        </w:trPr>
        <w:tc>
          <w:tcPr>
            <w:tcW w:w="1122" w:type="dxa"/>
            <w:vAlign w:val="center"/>
          </w:tcPr>
          <w:p w14:paraId="258184C0" w14:textId="77777777" w:rsidR="006704CD" w:rsidRPr="00296993" w:rsidRDefault="006704CD" w:rsidP="005359A8">
            <w:pPr>
              <w:pStyle w:val="af"/>
              <w:spacing w:before="0" w:beforeAutospacing="0" w:after="0" w:afterAutospacing="0"/>
              <w:jc w:val="both"/>
              <w:rPr>
                <w:bCs/>
              </w:rPr>
            </w:pPr>
          </w:p>
        </w:tc>
        <w:tc>
          <w:tcPr>
            <w:tcW w:w="4817" w:type="dxa"/>
            <w:vAlign w:val="center"/>
          </w:tcPr>
          <w:p w14:paraId="74CE8427" w14:textId="77777777" w:rsidR="006704CD" w:rsidRPr="00296993" w:rsidRDefault="006704CD" w:rsidP="00296993">
            <w:pPr>
              <w:jc w:val="both"/>
              <w:rPr>
                <w:rFonts w:ascii="Times New Roman" w:eastAsia="Times New Roman" w:hAnsi="Times New Roman" w:cs="Times New Roman"/>
                <w:sz w:val="24"/>
                <w:szCs w:val="24"/>
                <w:lang w:val="kk-KZ"/>
              </w:rPr>
            </w:pPr>
          </w:p>
        </w:tc>
        <w:tc>
          <w:tcPr>
            <w:tcW w:w="3674" w:type="dxa"/>
            <w:vAlign w:val="center"/>
          </w:tcPr>
          <w:p w14:paraId="31B0B42B" w14:textId="77777777" w:rsidR="006704CD" w:rsidRPr="00296993" w:rsidRDefault="006704CD" w:rsidP="005359A8">
            <w:pPr>
              <w:pStyle w:val="af"/>
              <w:spacing w:before="0" w:beforeAutospacing="0" w:after="0" w:afterAutospacing="0"/>
              <w:jc w:val="both"/>
              <w:rPr>
                <w:lang w:val="kk-KZ"/>
              </w:rPr>
            </w:pPr>
          </w:p>
        </w:tc>
      </w:tr>
      <w:tr w:rsidR="007A1762" w:rsidRPr="00C35408" w14:paraId="3B93A98B" w14:textId="77777777" w:rsidTr="0006451C">
        <w:trPr>
          <w:trHeight w:val="1362"/>
          <w:jc w:val="center"/>
        </w:trPr>
        <w:tc>
          <w:tcPr>
            <w:tcW w:w="1122" w:type="dxa"/>
            <w:vAlign w:val="center"/>
          </w:tcPr>
          <w:p w14:paraId="767674B2" w14:textId="77777777" w:rsidR="004B3C15" w:rsidRPr="00296993" w:rsidRDefault="004B3C15" w:rsidP="005359A8">
            <w:pPr>
              <w:pStyle w:val="af"/>
              <w:spacing w:before="0" w:beforeAutospacing="0" w:after="0" w:afterAutospacing="0"/>
              <w:jc w:val="both"/>
              <w:rPr>
                <w:bCs/>
              </w:rPr>
            </w:pPr>
            <w:r w:rsidRPr="00296993">
              <w:rPr>
                <w:bCs/>
              </w:rPr>
              <w:t>Салт-дәстүр</w:t>
            </w:r>
          </w:p>
        </w:tc>
        <w:tc>
          <w:tcPr>
            <w:tcW w:w="4817" w:type="dxa"/>
            <w:vAlign w:val="center"/>
          </w:tcPr>
          <w:p w14:paraId="3967C015" w14:textId="7C5B4369" w:rsidR="004B3C15" w:rsidRPr="00296993" w:rsidRDefault="004B3C15" w:rsidP="00296993">
            <w:pPr>
              <w:jc w:val="both"/>
              <w:rPr>
                <w:lang w:val="kk-KZ"/>
              </w:rPr>
            </w:pPr>
            <w:r w:rsidRPr="00296993">
              <w:rPr>
                <w:rFonts w:ascii="Times New Roman" w:eastAsia="Times New Roman" w:hAnsi="Times New Roman" w:cs="Times New Roman"/>
                <w:sz w:val="24"/>
                <w:szCs w:val="24"/>
                <w:lang w:val="kk-KZ"/>
              </w:rPr>
              <w:t>«</w:t>
            </w:r>
            <w:r w:rsidRPr="00296993">
              <w:rPr>
                <w:rFonts w:ascii="Times New Roman" w:eastAsia="Times New Roman" w:hAnsi="Times New Roman" w:cs="Times New Roman"/>
                <w:sz w:val="24"/>
                <w:szCs w:val="24"/>
              </w:rPr>
              <w:t>Әр ұлттың, халықтың діні мен сеніміне, тұрмыс-тіршілігіне, ұлттық құрылым ерекшелігіне сәйкес ғасырлар бойы жинақталып, өмірдің өзі туғызған ғұрыптардың жиынтығы</w:t>
            </w:r>
            <w:r w:rsidRPr="00296993">
              <w:rPr>
                <w:rFonts w:ascii="Times New Roman" w:eastAsia="Times New Roman" w:hAnsi="Times New Roman" w:cs="Times New Roman"/>
                <w:sz w:val="24"/>
                <w:szCs w:val="24"/>
                <w:lang w:val="kk-KZ"/>
              </w:rPr>
              <w:t>»</w:t>
            </w:r>
            <w:r w:rsidRPr="00296993">
              <w:rPr>
                <w:rFonts w:ascii="Times New Roman" w:eastAsia="Times New Roman" w:hAnsi="Times New Roman" w:cs="Times New Roman"/>
                <w:sz w:val="24"/>
                <w:szCs w:val="24"/>
              </w:rPr>
              <w:t xml:space="preserve"> </w:t>
            </w:r>
          </w:p>
        </w:tc>
        <w:tc>
          <w:tcPr>
            <w:tcW w:w="3674" w:type="dxa"/>
            <w:vAlign w:val="center"/>
          </w:tcPr>
          <w:p w14:paraId="5C40C35D" w14:textId="62A8987A" w:rsidR="004B3C15" w:rsidRPr="00296993" w:rsidRDefault="004B3C15" w:rsidP="005359A8">
            <w:pPr>
              <w:pStyle w:val="af"/>
              <w:spacing w:before="0" w:beforeAutospacing="0" w:after="0" w:afterAutospacing="0"/>
              <w:jc w:val="both"/>
              <w:rPr>
                <w:lang w:val="tr-TR"/>
              </w:rPr>
            </w:pPr>
            <w:r w:rsidRPr="00296993">
              <w:rPr>
                <w:lang w:val="kk-KZ"/>
              </w:rPr>
              <w:t>Ең кең мағыналы түсінік; ұлттық мәдениет пен руханияттың негізі ретінде қарастырылады; ішіне ғұрып, ырым, жөн-жосық, тыйым, наным-сенімдердің бар</w:t>
            </w:r>
            <w:r w:rsidR="0060226D">
              <w:rPr>
                <w:lang w:val="kk-KZ"/>
              </w:rPr>
              <w:t xml:space="preserve"> </w:t>
            </w:r>
            <w:r w:rsidRPr="00296993">
              <w:rPr>
                <w:lang w:val="kk-KZ"/>
              </w:rPr>
              <w:t>лығы кіреді.</w:t>
            </w:r>
          </w:p>
        </w:tc>
      </w:tr>
      <w:tr w:rsidR="004B3C15" w:rsidRPr="00296993" w14:paraId="546F037D" w14:textId="77777777" w:rsidTr="0006451C">
        <w:trPr>
          <w:trHeight w:val="325"/>
          <w:jc w:val="center"/>
        </w:trPr>
        <w:tc>
          <w:tcPr>
            <w:tcW w:w="9613" w:type="dxa"/>
            <w:gridSpan w:val="3"/>
            <w:vAlign w:val="center"/>
          </w:tcPr>
          <w:p w14:paraId="2ADBFC69" w14:textId="3EBB1DA1" w:rsidR="004B3C15" w:rsidRPr="00296993" w:rsidRDefault="004B3C15" w:rsidP="00296993">
            <w:pPr>
              <w:pStyle w:val="af"/>
              <w:spacing w:before="0" w:beforeAutospacing="0" w:after="0" w:afterAutospacing="0"/>
              <w:ind w:firstLine="709"/>
              <w:jc w:val="both"/>
              <w:rPr>
                <w:lang w:val="kk-KZ"/>
              </w:rPr>
            </w:pPr>
            <w:r w:rsidRPr="00296993">
              <w:t xml:space="preserve">Ескерту ‒ </w:t>
            </w:r>
            <w:r w:rsidR="00296993" w:rsidRPr="00296993">
              <w:rPr>
                <w:lang w:val="kk-KZ"/>
              </w:rPr>
              <w:t>(Қосымша А)</w:t>
            </w:r>
            <w:r w:rsidRPr="00296993">
              <w:t>мен құрастырылған</w:t>
            </w:r>
          </w:p>
        </w:tc>
      </w:tr>
    </w:tbl>
    <w:p w14:paraId="3BFE6069" w14:textId="77777777" w:rsidR="004E7236" w:rsidRPr="006B5284" w:rsidRDefault="004E7236" w:rsidP="00BD75D4">
      <w:pPr>
        <w:jc w:val="both"/>
        <w:rPr>
          <w:rFonts w:ascii="Times New Roman" w:eastAsia="Times New Roman" w:hAnsi="Times New Roman" w:cs="Times New Roman"/>
          <w:sz w:val="28"/>
          <w:szCs w:val="28"/>
          <w:lang w:val="kk-KZ" w:eastAsia="kk-KZ"/>
        </w:rPr>
      </w:pPr>
    </w:p>
    <w:p w14:paraId="2BD57A2C" w14:textId="77777777" w:rsidR="00F10088" w:rsidRPr="006B5284" w:rsidRDefault="0097378A" w:rsidP="006704CD">
      <w:pPr>
        <w:tabs>
          <w:tab w:val="left" w:pos="993"/>
        </w:tabs>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Келтірілген түсініктемелерді саралай келе, «ғұрып» пен «салт» арасында айырмашылыққа келетін болсақ, олардың ара жігін ашатын басты белгілердің бірі: егер біріншісі символикалық іс-әрекетпен байланысты болса, екіншісі – тәжірибелік іс-әрекетпен байланысты ұғым деп тұжырымдаймыз.</w:t>
      </w:r>
    </w:p>
    <w:p w14:paraId="03398A3D" w14:textId="6BB8545A" w:rsidR="006742BE" w:rsidRPr="006B5284" w:rsidRDefault="006742BE" w:rsidP="006704CD">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Әлемдік этнологиялық зерттеулерге сүйенсек, қазіргі кезде үш негізгі жікке </w:t>
      </w:r>
      <w:r w:rsidRPr="006B5284">
        <w:rPr>
          <w:rFonts w:ascii="Times New Roman" w:hAnsi="Times New Roman" w:cs="Times New Roman"/>
          <w:sz w:val="28"/>
          <w:szCs w:val="28"/>
          <w:lang w:val="kk-KZ" w:eastAsia="kk-KZ"/>
        </w:rPr>
        <w:t>«</w:t>
      </w:r>
      <w:r w:rsidRPr="006B5284">
        <w:rPr>
          <w:rFonts w:ascii="Times New Roman" w:hAnsi="Times New Roman" w:cs="Times New Roman"/>
          <w:i/>
          <w:sz w:val="28"/>
          <w:szCs w:val="28"/>
          <w:lang w:val="kk-KZ" w:eastAsia="kk-KZ"/>
        </w:rPr>
        <w:t>туу – ер жету – өлу</w:t>
      </w:r>
      <w:r w:rsidRPr="006B5284">
        <w:rPr>
          <w:rFonts w:ascii="Times New Roman" w:hAnsi="Times New Roman" w:cs="Times New Roman"/>
          <w:sz w:val="28"/>
          <w:szCs w:val="28"/>
          <w:lang w:val="kk-KZ" w:eastAsia="kk-KZ"/>
        </w:rPr>
        <w:t xml:space="preserve">» </w:t>
      </w:r>
      <w:r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i/>
          <w:iCs/>
          <w:sz w:val="28"/>
          <w:szCs w:val="28"/>
          <w:lang w:val="kk-KZ"/>
        </w:rPr>
        <w:t>бесікке салу – үйлену – аза тұту</w:t>
      </w:r>
      <w:r w:rsidRPr="006B5284">
        <w:rPr>
          <w:rFonts w:ascii="Times New Roman" w:eastAsia="Times New Roman" w:hAnsi="Times New Roman" w:cs="Times New Roman"/>
          <w:sz w:val="28"/>
          <w:szCs w:val="28"/>
          <w:lang w:val="kk-KZ"/>
        </w:rPr>
        <w:t>) бөлінетін ғұрыптық жүйе бастапқыда тұтас, біртұтас ритуалдық цикл ретінде ұйымдасқан.</w:t>
      </w:r>
      <w:r w:rsidR="00AB788F"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xml:space="preserve">Аталған дүниетанымдық модель көптеген халықтардың фольклорлық және мифопоэтикалық мұраларынан көрініс табады. Бұл – туу мен өлімге қатысты сенімдердің бастапқыда біртұтас ұғымды құрағанының көрінісі. Осы дүниетанымдық іргетас негізінде алғашқы отбасылық ғұрыптардың біріктірілген құрылымы қалыптасқан деп пайымдауға болады. Уақыт өте келе бұл жүйе біртұтас цикл ретінде ұйымдасып, адамның өмірлік кезеңдерін қамтитын ғұрыптар мен салттарды біріктірді. </w:t>
      </w:r>
    </w:p>
    <w:p w14:paraId="3115369E" w14:textId="6F8A71B5" w:rsidR="00F10088" w:rsidRPr="006B5284" w:rsidRDefault="00D37C77" w:rsidP="006704CD">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Cs/>
          <w:sz w:val="28"/>
          <w:szCs w:val="28"/>
          <w:lang w:val="kk-KZ"/>
        </w:rPr>
        <w:t>Түйіндей келгенде, ғ</w:t>
      </w:r>
      <w:r w:rsidR="0097378A" w:rsidRPr="006B5284">
        <w:rPr>
          <w:rFonts w:ascii="Times New Roman" w:hAnsi="Times New Roman" w:cs="Times New Roman"/>
          <w:bCs/>
          <w:sz w:val="28"/>
          <w:szCs w:val="28"/>
          <w:lang w:val="kk-KZ"/>
        </w:rPr>
        <w:t>ұрып</w:t>
      </w:r>
      <w:r w:rsidR="0097378A" w:rsidRPr="006B5284">
        <w:rPr>
          <w:rFonts w:ascii="Times New Roman" w:hAnsi="Times New Roman" w:cs="Times New Roman"/>
          <w:sz w:val="28"/>
          <w:szCs w:val="28"/>
          <w:lang w:val="kk-KZ"/>
        </w:rPr>
        <w:t xml:space="preserve"> – белгілі бір этностың тарихи-мәдени болмысынан, дүниетанымы мен наным-сенімінен туындап, ұжымдық тәжірибе негізінде қалыптасқан, әлеуметтік өмірдің барлық саласына қатысы бар символдық және іс-әрекеттік мазмұндағы рәсімдер мен әдеттік нормалардың кешені:</w:t>
      </w:r>
    </w:p>
    <w:p w14:paraId="15DD0B3E" w14:textId="36BEF81F" w:rsidR="00F10088" w:rsidRPr="006B5284" w:rsidRDefault="006704CD" w:rsidP="006704CD">
      <w:pPr>
        <w:pStyle w:val="af3"/>
        <w:numPr>
          <w:ilvl w:val="0"/>
          <w:numId w:val="40"/>
        </w:numPr>
        <w:tabs>
          <w:tab w:val="left" w:pos="993"/>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әлеуметтік тәртіпті реттеуші;</w:t>
      </w:r>
    </w:p>
    <w:p w14:paraId="5C04F3B5" w14:textId="0A8AEF68" w:rsidR="00F10088" w:rsidRPr="006B5284" w:rsidRDefault="006704CD" w:rsidP="006704CD">
      <w:pPr>
        <w:pStyle w:val="af3"/>
        <w:numPr>
          <w:ilvl w:val="0"/>
          <w:numId w:val="40"/>
        </w:numPr>
        <w:tabs>
          <w:tab w:val="left" w:pos="993"/>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символдық сипатқа ие;</w:t>
      </w:r>
    </w:p>
    <w:p w14:paraId="45064AB5" w14:textId="5032135E" w:rsidR="00F10088" w:rsidRPr="006B5284" w:rsidRDefault="006704CD" w:rsidP="006704CD">
      <w:pPr>
        <w:pStyle w:val="af3"/>
        <w:numPr>
          <w:ilvl w:val="0"/>
          <w:numId w:val="40"/>
        </w:numPr>
        <w:tabs>
          <w:tab w:val="left" w:pos="993"/>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адам өміріндегі өтпелі кезеңдерді рәсімдеуші;</w:t>
      </w:r>
    </w:p>
    <w:p w14:paraId="1D6CE76F" w14:textId="4782525B" w:rsidR="00F10088" w:rsidRPr="006B5284" w:rsidRDefault="006704CD" w:rsidP="006704CD">
      <w:pPr>
        <w:pStyle w:val="af3"/>
        <w:numPr>
          <w:ilvl w:val="0"/>
          <w:numId w:val="40"/>
        </w:numPr>
        <w:tabs>
          <w:tab w:val="left" w:pos="993"/>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рухани, құқықтық, діни, мәдени қызметтер атқарушы;</w:t>
      </w:r>
    </w:p>
    <w:p w14:paraId="75F75374" w14:textId="6AFBE3C5" w:rsidR="00F10088" w:rsidRPr="006B5284" w:rsidRDefault="006704CD" w:rsidP="006704CD">
      <w:pPr>
        <w:pStyle w:val="af3"/>
        <w:numPr>
          <w:ilvl w:val="0"/>
          <w:numId w:val="40"/>
        </w:numPr>
        <w:tabs>
          <w:tab w:val="left" w:pos="993"/>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 xml:space="preserve">халықтың жинақталған тәжірибесі мен дүниетанымын көркем формада сақтаушы </w:t>
      </w:r>
      <w:r w:rsidR="0097378A" w:rsidRPr="006B5284">
        <w:rPr>
          <w:rFonts w:ascii="Times New Roman" w:hAnsi="Times New Roman"/>
          <w:i/>
          <w:sz w:val="28"/>
          <w:szCs w:val="28"/>
          <w:lang w:val="kk-KZ"/>
        </w:rPr>
        <w:t>элемент.</w:t>
      </w:r>
    </w:p>
    <w:p w14:paraId="2C4989F2" w14:textId="55DC5F3C" w:rsidR="00F10088" w:rsidRPr="006B5284" w:rsidRDefault="0097378A" w:rsidP="006704CD">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Ғұрып – «салт», «дәстүр», «әдет», «рәсім», «жора» ұғымдарымен мағыналас болғанымен, терминдік тұрғыдан ерекше. Мазмұны мен құрылымы бойынша атқарылатын рәсім мен мифологиялық санаға сүйенетін, ұжымдық сипаттағы символикалық актілер жүйесі ретінде танылады. Ғұрып – символдық мәні бар әрекет болса, салт – сол әрекеттің қоғамда орныққан, тәжірибелік мәнге ие жағы Ол символдық әрі рәсімдік сипатқа ие болғандықтан, адамның өмірлік кезеңдеріне (</w:t>
      </w:r>
      <w:r w:rsidRPr="006B5284">
        <w:rPr>
          <w:rFonts w:ascii="Times New Roman" w:hAnsi="Times New Roman" w:cs="Times New Roman"/>
          <w:i/>
          <w:sz w:val="28"/>
          <w:szCs w:val="28"/>
          <w:lang w:val="kk-KZ"/>
        </w:rPr>
        <w:t>туу – ер жету/үйлену – өлу</w:t>
      </w:r>
      <w:r w:rsidRPr="006B5284">
        <w:rPr>
          <w:rFonts w:ascii="Times New Roman" w:hAnsi="Times New Roman" w:cs="Times New Roman"/>
          <w:sz w:val="28"/>
          <w:szCs w:val="28"/>
          <w:lang w:val="kk-KZ"/>
        </w:rPr>
        <w:t xml:space="preserve">) байланысты салттық кешендердің негізі ретінде көрініс табады. </w:t>
      </w:r>
    </w:p>
    <w:p w14:paraId="1F514E6A" w14:textId="77777777" w:rsidR="0071323E" w:rsidRPr="006B5284" w:rsidRDefault="0071323E" w:rsidP="007627AD">
      <w:pPr>
        <w:ind w:firstLine="709"/>
        <w:jc w:val="both"/>
        <w:rPr>
          <w:rFonts w:ascii="Times New Roman" w:hAnsi="Times New Roman" w:cs="Times New Roman"/>
          <w:sz w:val="28"/>
          <w:szCs w:val="28"/>
          <w:lang w:val="kk-KZ"/>
        </w:rPr>
      </w:pPr>
    </w:p>
    <w:p w14:paraId="2DF2E2B3" w14:textId="1A8623AE" w:rsidR="00F10088" w:rsidRPr="009102E7" w:rsidRDefault="009102E7" w:rsidP="00102F47">
      <w:pPr>
        <w:pStyle w:val="2"/>
        <w:numPr>
          <w:ilvl w:val="1"/>
          <w:numId w:val="101"/>
        </w:numPr>
        <w:spacing w:before="0"/>
        <w:jc w:val="both"/>
        <w:rPr>
          <w:rFonts w:ascii="Times New Roman" w:hAnsi="Times New Roman" w:cs="Times New Roman"/>
          <w:b/>
          <w:color w:val="auto"/>
          <w:sz w:val="28"/>
          <w:szCs w:val="28"/>
          <w:lang w:val="kk-KZ"/>
        </w:rPr>
      </w:pPr>
      <w:r w:rsidRPr="009102E7">
        <w:rPr>
          <w:rFonts w:ascii="Times New Roman" w:hAnsi="Times New Roman" w:cs="Times New Roman"/>
          <w:b/>
          <w:color w:val="auto"/>
          <w:sz w:val="28"/>
          <w:szCs w:val="28"/>
          <w:lang w:val="kk-KZ"/>
        </w:rPr>
        <w:t>Отбасы ғұрып фольклоры лексикасы – ұлттық және мәдени код</w:t>
      </w:r>
    </w:p>
    <w:p w14:paraId="35B887AF" w14:textId="77777777" w:rsidR="009E567C" w:rsidRPr="006B5284" w:rsidRDefault="009E567C" w:rsidP="009E567C">
      <w:pPr>
        <w:ind w:left="709"/>
        <w:rPr>
          <w:sz w:val="16"/>
          <w:szCs w:val="16"/>
          <w:lang w:val="kk-KZ"/>
        </w:rPr>
      </w:pPr>
    </w:p>
    <w:p w14:paraId="23A36F39" w14:textId="1018B2E5" w:rsidR="00CA5A69" w:rsidRPr="006B5284" w:rsidRDefault="007627AD" w:rsidP="007627AD">
      <w:pPr>
        <w:ind w:firstLine="709"/>
        <w:jc w:val="both"/>
        <w:rPr>
          <w:rFonts w:ascii="Times New Roman" w:eastAsia="Times New Roman" w:hAnsi="Times New Roman"/>
          <w:bCs/>
          <w:sz w:val="28"/>
          <w:szCs w:val="28"/>
          <w:lang w:val="kk-KZ"/>
        </w:rPr>
      </w:pPr>
      <w:r w:rsidRPr="006B5284">
        <w:rPr>
          <w:rFonts w:ascii="Times New Roman" w:eastAsia="Times New Roman" w:hAnsi="Times New Roman"/>
          <w:bCs/>
          <w:sz w:val="28"/>
          <w:szCs w:val="28"/>
          <w:lang w:val="kk-KZ"/>
        </w:rPr>
        <w:t xml:space="preserve">1.3.1 </w:t>
      </w:r>
      <w:r w:rsidR="00CA5A69" w:rsidRPr="006B5284">
        <w:rPr>
          <w:rFonts w:ascii="Times New Roman" w:eastAsia="Times New Roman" w:hAnsi="Times New Roman"/>
          <w:bCs/>
          <w:sz w:val="28"/>
          <w:szCs w:val="28"/>
          <w:lang w:val="kk-KZ"/>
        </w:rPr>
        <w:t xml:space="preserve">«Код» ұғымының көпғылымдық сипаты және этнолингвистикалық </w:t>
      </w:r>
      <w:r w:rsidR="000056C9" w:rsidRPr="006B5284">
        <w:rPr>
          <w:rFonts w:ascii="Times New Roman" w:eastAsia="Times New Roman" w:hAnsi="Times New Roman"/>
          <w:bCs/>
          <w:sz w:val="28"/>
          <w:szCs w:val="28"/>
          <w:lang w:val="kk-KZ"/>
        </w:rPr>
        <w:t>сипаты</w:t>
      </w:r>
    </w:p>
    <w:p w14:paraId="5A5D4CFC" w14:textId="77777777"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«Код» термині алғашында ғылыми-техникалық салаларда пайда болып, кейіннен математика, биология, информатика, қолданбалы лингвистикада «кодталған жасанды таңбалар жүйесін бейкодтау» мағынасында жұмсалды. Біртіндеп психология, семиотика, психолингвистика, коммуникация теориясы, лингвомәдениеттану мен этнолингвистикада оқып-тануға кілт бола алатын таңбалар мен символдар жүйесін белгілейтін ұғымға ауысты. Бұл ұғым қазір гуманитарлық ғылымдар саласында кең қолданылады, бірақ анықтамасы әлі күнге дейін нақтыланбай отыр.</w:t>
      </w:r>
    </w:p>
    <w:p w14:paraId="082C3C83" w14:textId="4B9676B2" w:rsidR="00F10088" w:rsidRPr="006B5284" w:rsidRDefault="005F6D02" w:rsidP="007627AD">
      <w:pPr>
        <w:tabs>
          <w:tab w:val="left" w:pos="851"/>
        </w:tabs>
        <w:ind w:firstLine="709"/>
        <w:jc w:val="both"/>
        <w:rPr>
          <w:rFonts w:ascii="Times New Roman" w:hAnsi="Times New Roman" w:cs="Times New Roman"/>
          <w:sz w:val="28"/>
          <w:szCs w:val="28"/>
          <w:lang w:val="kk-KZ"/>
        </w:rPr>
      </w:pPr>
      <w:hyperlink r:id="rId14" w:tooltip="Коммуникация" w:history="1">
        <w:r w:rsidR="0097378A" w:rsidRPr="006B5284">
          <w:rPr>
            <w:rStyle w:val="a4"/>
            <w:rFonts w:ascii="Times New Roman" w:hAnsi="Times New Roman" w:cs="Times New Roman"/>
            <w:color w:val="auto"/>
            <w:sz w:val="28"/>
            <w:szCs w:val="28"/>
            <w:u w:val="none"/>
            <w:lang w:val="kk-KZ"/>
          </w:rPr>
          <w:t>Коммуникацияда</w:t>
        </w:r>
      </w:hyperlink>
      <w:r w:rsidR="0097378A" w:rsidRPr="006B5284">
        <w:rPr>
          <w:rFonts w:ascii="Times New Roman" w:hAnsi="Times New Roman" w:cs="Times New Roman"/>
          <w:sz w:val="28"/>
          <w:szCs w:val="28"/>
          <w:lang w:val="kk-KZ"/>
        </w:rPr>
        <w:t xml:space="preserve"> код дегеніміз ақпарды өзгертудің қағидалы жүйесі болып, ол әдетте әріп, сөз, дыбыс, сурет, ым-ишара секілділер арқылы мәлім ақпаратты басқа бір формада айту не сақтау. Ең бір ежелгі мысал, тілдің пайда болуы, ол алғашында көргенін, естігенін, сезінгенін, ойлағанын сөйлеу арқылы жеткізу болды. Яғни, оқиға, ақпарат сөйлеген сөзде кодталды. Сөйлеудің көруге болатын кодтарға көшірілуі (жазылуы) ақпарат жеткізуді уақыт-кеңістік тұрғысынан кеңейтті. Кодтарды екі мағынада түсіну керек, бірі таңбалар, бұл беткі, көрінеу, сыртқы материалды нұсқасы, енді бірі оның ішкі мағынасы. Оған таңбаның өзімен шектелмейтін ақпарат (білім) жүктеген болады. </w:t>
      </w:r>
    </w:p>
    <w:p w14:paraId="74158D34" w14:textId="58A82CCE" w:rsidR="00333ECE" w:rsidRPr="006B5284" w:rsidRDefault="0097378A" w:rsidP="004F5E95">
      <w:pPr>
        <w:ind w:firstLine="709"/>
        <w:jc w:val="both"/>
        <w:rPr>
          <w:rFonts w:ascii="Times New Roman" w:hAnsi="Times New Roman" w:cs="Times New Roman"/>
          <w:sz w:val="28"/>
          <w:szCs w:val="28"/>
          <w:lang w:val="kk-KZ"/>
        </w:rPr>
      </w:pPr>
      <w:r w:rsidRPr="006B5284">
        <w:rPr>
          <w:rFonts w:ascii="Times New Roman" w:hAnsi="Times New Roman" w:cs="Times New Roman"/>
          <w:bCs/>
          <w:sz w:val="28"/>
          <w:szCs w:val="28"/>
          <w:lang w:val="kk-KZ"/>
        </w:rPr>
        <w:t xml:space="preserve">Код терминіне </w:t>
      </w:r>
      <w:r w:rsidR="00911042" w:rsidRPr="006B5284">
        <w:rPr>
          <w:rFonts w:ascii="Times New Roman" w:hAnsi="Times New Roman" w:cs="Times New Roman"/>
          <w:bCs/>
          <w:sz w:val="28"/>
          <w:szCs w:val="28"/>
          <w:lang w:val="kk-KZ"/>
        </w:rPr>
        <w:t>ҚТТС</w:t>
      </w:r>
      <w:r w:rsidRPr="006B5284">
        <w:rPr>
          <w:rFonts w:ascii="Times New Roman" w:hAnsi="Times New Roman" w:cs="Times New Roman"/>
          <w:bCs/>
          <w:sz w:val="28"/>
          <w:szCs w:val="28"/>
          <w:lang w:val="kk-KZ"/>
        </w:rPr>
        <w:t xml:space="preserve"> келесі түсініктеме береді:</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 xml:space="preserve">Код – әртүрлі ақпарат беретін шартты белгілер жүйесі» </w:t>
      </w:r>
      <w:r w:rsidR="00296993">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Код ұғымының мәні бір сөзбен ғана ашылмайды. Код толық ашылуы, түсінікті болуы үшін ол мәтін, хабарлама, байланыс арнасы, адресант, адресат, модель (қалып) сияқты ұғымдармен сабақтастықта қарастырылады және осы ұғымдармен байланысы арқылы түсінікті бола түседі. Бұлардың бәрі де коммуникацияның категориалды аппараттары саналады.</w:t>
      </w:r>
      <w:r w:rsidR="00446255" w:rsidRPr="006B5284">
        <w:rPr>
          <w:rFonts w:ascii="Times New Roman" w:hAnsi="Times New Roman" w:cs="Times New Roman"/>
          <w:sz w:val="28"/>
          <w:szCs w:val="28"/>
          <w:lang w:val="kk-KZ"/>
        </w:rPr>
        <w:t xml:space="preserve"> </w:t>
      </w:r>
    </w:p>
    <w:p w14:paraId="54A471D9" w14:textId="5C5DE624" w:rsidR="00F10088" w:rsidRPr="006B5284" w:rsidRDefault="0097378A" w:rsidP="00F3717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В.М.</w:t>
      </w:r>
      <w:r w:rsidR="0029699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Маслова мен М.В.</w:t>
      </w:r>
      <w:r w:rsidR="006704C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Пименова код терминінің көптеген ғылыми еңбектерде ширф ұғымына синоним болып жүргенін келтіріп, бұл терминология үшін жат құбылыс деп, өз тұжырымдасын ұсынады: «Код - это система знаков и набор правил: их использование необходимо для шифровки, дешифровки, хранения и передачи </w:t>
      </w:r>
      <w:r w:rsidR="00EA0AE1" w:rsidRPr="006B5284">
        <w:rPr>
          <w:rFonts w:ascii="Times New Roman" w:hAnsi="Times New Roman" w:cs="Times New Roman"/>
          <w:sz w:val="28"/>
          <w:szCs w:val="28"/>
          <w:lang w:val="kk-KZ"/>
        </w:rPr>
        <w:t>информации» [3</w:t>
      </w:r>
      <w:r w:rsidR="00546B54" w:rsidRPr="006B5284">
        <w:rPr>
          <w:rFonts w:ascii="Times New Roman" w:hAnsi="Times New Roman" w:cs="Times New Roman"/>
          <w:sz w:val="28"/>
          <w:szCs w:val="28"/>
          <w:lang w:val="kk-KZ"/>
        </w:rPr>
        <w:t>5</w:t>
      </w:r>
      <w:r w:rsidRPr="006B5284">
        <w:rPr>
          <w:rFonts w:ascii="Times New Roman" w:hAnsi="Times New Roman" w:cs="Times New Roman"/>
          <w:sz w:val="28"/>
          <w:szCs w:val="28"/>
          <w:lang w:val="kk-KZ"/>
        </w:rPr>
        <w:t xml:space="preserve">]. </w:t>
      </w:r>
    </w:p>
    <w:p w14:paraId="5589D398" w14:textId="1988EF71" w:rsidR="00F57B04" w:rsidRPr="006B5284" w:rsidRDefault="0097378A" w:rsidP="007627AD">
      <w:pPr>
        <w:pStyle w:val="Default"/>
        <w:ind w:firstLine="709"/>
        <w:jc w:val="both"/>
        <w:rPr>
          <w:rFonts w:ascii="Times New Roman" w:hAnsi="Times New Roman" w:cs="Times New Roman"/>
          <w:color w:val="auto"/>
          <w:sz w:val="28"/>
          <w:szCs w:val="28"/>
          <w:lang w:val="kk-KZ"/>
        </w:rPr>
      </w:pPr>
      <w:r w:rsidRPr="006B5284">
        <w:rPr>
          <w:rStyle w:val="tlid-translation"/>
          <w:rFonts w:ascii="Times New Roman" w:hAnsi="Times New Roman" w:cs="Times New Roman"/>
          <w:color w:val="auto"/>
          <w:sz w:val="28"/>
          <w:szCs w:val="28"/>
          <w:lang w:val="kk-KZ"/>
        </w:rPr>
        <w:t>Лингвистика саласында алғашқылардың бірі болып Р.О.</w:t>
      </w:r>
      <w:r w:rsidR="003C3033">
        <w:rPr>
          <w:rStyle w:val="tlid-translation"/>
          <w:rFonts w:ascii="Times New Roman" w:hAnsi="Times New Roman" w:cs="Times New Roman"/>
          <w:color w:val="auto"/>
          <w:sz w:val="28"/>
          <w:szCs w:val="28"/>
          <w:lang w:val="kk-KZ"/>
        </w:rPr>
        <w:t xml:space="preserve"> </w:t>
      </w:r>
      <w:r w:rsidRPr="006B5284">
        <w:rPr>
          <w:rStyle w:val="tlid-translation"/>
          <w:rFonts w:ascii="Times New Roman" w:hAnsi="Times New Roman" w:cs="Times New Roman"/>
          <w:color w:val="auto"/>
          <w:sz w:val="28"/>
          <w:szCs w:val="28"/>
          <w:lang w:val="kk-KZ"/>
        </w:rPr>
        <w:t xml:space="preserve">Якобсон код ұғымын тілдік категория ретінде қарастырып: </w:t>
      </w:r>
      <w:r w:rsidRPr="006B5284">
        <w:rPr>
          <w:rFonts w:ascii="Times New Roman" w:hAnsi="Times New Roman" w:cs="Times New Roman"/>
          <w:color w:val="auto"/>
          <w:sz w:val="28"/>
          <w:szCs w:val="28"/>
          <w:lang w:val="kk-KZ"/>
        </w:rPr>
        <w:t xml:space="preserve">«Язык – это система, общий код (overall code), включающий различные </w:t>
      </w:r>
      <w:r w:rsidR="00EA0AE1" w:rsidRPr="006B5284">
        <w:rPr>
          <w:rFonts w:ascii="Times New Roman" w:hAnsi="Times New Roman" w:cs="Times New Roman"/>
          <w:color w:val="auto"/>
          <w:sz w:val="28"/>
          <w:szCs w:val="28"/>
          <w:lang w:val="kk-KZ"/>
        </w:rPr>
        <w:t>частные подкоды (subcodes) » [3</w:t>
      </w:r>
      <w:r w:rsidR="00546B54" w:rsidRPr="006B5284">
        <w:rPr>
          <w:rFonts w:ascii="Times New Roman" w:hAnsi="Times New Roman" w:cs="Times New Roman"/>
          <w:color w:val="auto"/>
          <w:sz w:val="28"/>
          <w:szCs w:val="28"/>
          <w:lang w:val="kk-KZ"/>
        </w:rPr>
        <w:t>6</w:t>
      </w:r>
      <w:r w:rsidRPr="006B5284">
        <w:rPr>
          <w:rFonts w:ascii="Times New Roman" w:hAnsi="Times New Roman" w:cs="Times New Roman"/>
          <w:color w:val="auto"/>
          <w:sz w:val="28"/>
          <w:szCs w:val="28"/>
          <w:lang w:val="kk-KZ"/>
        </w:rPr>
        <w:t>] деген анықтама береді.</w:t>
      </w:r>
      <w:r w:rsidR="006202F4" w:rsidRPr="006B5284">
        <w:rPr>
          <w:rFonts w:ascii="Times New Roman" w:hAnsi="Times New Roman" w:cs="Times New Roman"/>
          <w:color w:val="auto"/>
          <w:sz w:val="28"/>
          <w:szCs w:val="28"/>
          <w:lang w:val="kk-KZ"/>
        </w:rPr>
        <w:t xml:space="preserve"> Төменде құрылымдық лингвистика мен семиотикадағы </w:t>
      </w:r>
      <w:r w:rsidR="006202F4" w:rsidRPr="006B5284">
        <w:rPr>
          <w:rFonts w:ascii="Times New Roman" w:hAnsi="Times New Roman" w:cs="Times New Roman"/>
          <w:b/>
          <w:bCs/>
          <w:color w:val="auto"/>
          <w:sz w:val="28"/>
          <w:szCs w:val="28"/>
          <w:lang w:val="kk-KZ"/>
        </w:rPr>
        <w:t>«код»</w:t>
      </w:r>
      <w:r w:rsidR="006202F4" w:rsidRPr="006B5284">
        <w:rPr>
          <w:rFonts w:ascii="Times New Roman" w:hAnsi="Times New Roman" w:cs="Times New Roman"/>
          <w:color w:val="auto"/>
          <w:sz w:val="28"/>
          <w:szCs w:val="28"/>
          <w:lang w:val="kk-KZ"/>
        </w:rPr>
        <w:t xml:space="preserve"> ұғымының ғылыми интерпретацияларын жүйелейтін </w:t>
      </w:r>
      <w:r w:rsidR="006704CD">
        <w:rPr>
          <w:rFonts w:ascii="Times New Roman" w:hAnsi="Times New Roman" w:cs="Times New Roman"/>
          <w:color w:val="auto"/>
          <w:sz w:val="28"/>
          <w:szCs w:val="28"/>
          <w:lang w:val="kk-KZ"/>
        </w:rPr>
        <w:t>3-</w:t>
      </w:r>
      <w:r w:rsidR="006202F4" w:rsidRPr="006B5284">
        <w:rPr>
          <w:rFonts w:ascii="Times New Roman" w:hAnsi="Times New Roman" w:cs="Times New Roman"/>
          <w:color w:val="auto"/>
          <w:sz w:val="28"/>
          <w:szCs w:val="28"/>
          <w:lang w:val="kk-KZ"/>
        </w:rPr>
        <w:t>кесте жасалды.</w:t>
      </w:r>
    </w:p>
    <w:p w14:paraId="5EF970C1" w14:textId="23875732" w:rsidR="00F57B04" w:rsidRPr="006B5284" w:rsidRDefault="006202F4" w:rsidP="00BD75D4">
      <w:pPr>
        <w:pStyle w:val="Default"/>
        <w:ind w:firstLine="708"/>
        <w:jc w:val="both"/>
        <w:rPr>
          <w:rFonts w:ascii="Times New Roman" w:hAnsi="Times New Roman" w:cs="Times New Roman"/>
          <w:color w:val="auto"/>
          <w:sz w:val="28"/>
          <w:szCs w:val="28"/>
          <w:lang w:val="kk-KZ"/>
        </w:rPr>
      </w:pPr>
      <w:r w:rsidRPr="006B5284">
        <w:rPr>
          <w:rFonts w:ascii="Times New Roman" w:hAnsi="Times New Roman" w:cs="Times New Roman"/>
          <w:color w:val="auto"/>
          <w:sz w:val="28"/>
          <w:szCs w:val="28"/>
          <w:lang w:val="kk-KZ"/>
        </w:rPr>
        <w:t xml:space="preserve"> </w:t>
      </w:r>
    </w:p>
    <w:p w14:paraId="336452DA" w14:textId="4BFA5FD9" w:rsidR="00F57B04" w:rsidRDefault="00F57B04" w:rsidP="00296993">
      <w:pPr>
        <w:pStyle w:val="Default"/>
        <w:jc w:val="both"/>
        <w:rPr>
          <w:rFonts w:ascii="Times New Roman" w:hAnsi="Times New Roman" w:cs="Times New Roman"/>
          <w:color w:val="auto"/>
          <w:sz w:val="28"/>
          <w:szCs w:val="28"/>
          <w:lang w:val="kk-KZ"/>
        </w:rPr>
      </w:pPr>
      <w:r w:rsidRPr="006B5284">
        <w:rPr>
          <w:rFonts w:ascii="Times New Roman" w:hAnsi="Times New Roman" w:cs="Times New Roman"/>
          <w:color w:val="auto"/>
          <w:sz w:val="28"/>
          <w:szCs w:val="28"/>
          <w:lang w:val="kk-KZ"/>
        </w:rPr>
        <w:t xml:space="preserve">Кесте </w:t>
      </w:r>
      <w:r w:rsidR="00CE0632" w:rsidRPr="006B5284">
        <w:rPr>
          <w:rFonts w:ascii="Times New Roman" w:hAnsi="Times New Roman" w:cs="Times New Roman"/>
          <w:color w:val="auto"/>
          <w:sz w:val="28"/>
          <w:szCs w:val="28"/>
          <w:lang w:val="kk-KZ"/>
        </w:rPr>
        <w:t>3</w:t>
      </w:r>
      <w:r w:rsidRPr="006B5284">
        <w:rPr>
          <w:rFonts w:ascii="Times New Roman" w:hAnsi="Times New Roman" w:cs="Times New Roman"/>
          <w:color w:val="auto"/>
          <w:sz w:val="28"/>
          <w:szCs w:val="28"/>
          <w:lang w:val="kk-KZ"/>
        </w:rPr>
        <w:t xml:space="preserve"> – Код ұғымының анықтамасы</w:t>
      </w:r>
    </w:p>
    <w:p w14:paraId="61145EC7" w14:textId="77777777" w:rsidR="00296993" w:rsidRPr="00296993" w:rsidRDefault="00296993" w:rsidP="00296993">
      <w:pPr>
        <w:pStyle w:val="Default"/>
        <w:jc w:val="both"/>
        <w:rPr>
          <w:rFonts w:ascii="Times New Roman" w:hAnsi="Times New Roman" w:cs="Times New Roman"/>
          <w:color w:val="auto"/>
          <w:sz w:val="16"/>
          <w:szCs w:val="16"/>
          <w:lang w:val="kk-KZ"/>
        </w:rPr>
      </w:pPr>
    </w:p>
    <w:tbl>
      <w:tblPr>
        <w:tblStyle w:val="af0"/>
        <w:tblW w:w="0" w:type="auto"/>
        <w:jc w:val="center"/>
        <w:tblLayout w:type="fixed"/>
        <w:tblLook w:val="04A0" w:firstRow="1" w:lastRow="0" w:firstColumn="1" w:lastColumn="0" w:noHBand="0" w:noVBand="1"/>
      </w:tblPr>
      <w:tblGrid>
        <w:gridCol w:w="2235"/>
        <w:gridCol w:w="4942"/>
        <w:gridCol w:w="2393"/>
      </w:tblGrid>
      <w:tr w:rsidR="00296993" w:rsidRPr="006B5284" w14:paraId="2D7DCCEE" w14:textId="77777777" w:rsidTr="003F18AB">
        <w:trPr>
          <w:jc w:val="center"/>
        </w:trPr>
        <w:tc>
          <w:tcPr>
            <w:tcW w:w="2235" w:type="dxa"/>
          </w:tcPr>
          <w:p w14:paraId="3E840677" w14:textId="4B79771A" w:rsidR="00296993" w:rsidRPr="006B5284" w:rsidRDefault="00296993" w:rsidP="006704CD">
            <w:pPr>
              <w:pStyle w:val="Default"/>
              <w:jc w:val="center"/>
              <w:rPr>
                <w:rFonts w:ascii="Times New Roman" w:hAnsi="Times New Roman" w:cs="Times New Roman"/>
                <w:color w:val="auto"/>
                <w:lang w:val="kk-KZ"/>
              </w:rPr>
            </w:pPr>
            <w:r w:rsidRPr="006B5284">
              <w:rPr>
                <w:rFonts w:ascii="Times New Roman" w:hAnsi="Times New Roman" w:cs="Times New Roman"/>
                <w:color w:val="auto"/>
              </w:rPr>
              <w:t>Ғалым/Зерттеуші</w:t>
            </w:r>
          </w:p>
        </w:tc>
        <w:tc>
          <w:tcPr>
            <w:tcW w:w="4942" w:type="dxa"/>
          </w:tcPr>
          <w:p w14:paraId="69F8D9B2" w14:textId="0DDAFCFC" w:rsidR="00296993" w:rsidRPr="006B5284" w:rsidRDefault="00296993" w:rsidP="006704CD">
            <w:pPr>
              <w:pStyle w:val="Default"/>
              <w:jc w:val="center"/>
              <w:rPr>
                <w:rFonts w:ascii="Times New Roman" w:hAnsi="Times New Roman" w:cs="Times New Roman"/>
                <w:color w:val="auto"/>
                <w:lang w:val="kk-KZ"/>
              </w:rPr>
            </w:pPr>
            <w:r w:rsidRPr="006B5284">
              <w:rPr>
                <w:rFonts w:ascii="Times New Roman" w:hAnsi="Times New Roman" w:cs="Times New Roman"/>
                <w:color w:val="auto"/>
              </w:rPr>
              <w:t>Код ұғымына берілген анықтама</w:t>
            </w:r>
          </w:p>
        </w:tc>
        <w:tc>
          <w:tcPr>
            <w:tcW w:w="2393" w:type="dxa"/>
          </w:tcPr>
          <w:p w14:paraId="0AC47309" w14:textId="63E6A5AE" w:rsidR="00296993" w:rsidRPr="006B5284" w:rsidRDefault="00296993" w:rsidP="006704CD">
            <w:pPr>
              <w:pStyle w:val="Default"/>
              <w:jc w:val="center"/>
              <w:rPr>
                <w:rFonts w:ascii="Times New Roman" w:hAnsi="Times New Roman" w:cs="Times New Roman"/>
                <w:color w:val="auto"/>
                <w:lang w:val="kk-KZ"/>
              </w:rPr>
            </w:pPr>
            <w:r w:rsidRPr="006B5284">
              <w:rPr>
                <w:rFonts w:ascii="Times New Roman" w:hAnsi="Times New Roman" w:cs="Times New Roman"/>
                <w:color w:val="auto"/>
              </w:rPr>
              <w:t>Ғылыми бағыты</w:t>
            </w:r>
          </w:p>
        </w:tc>
      </w:tr>
      <w:tr w:rsidR="006704CD" w:rsidRPr="006B5284" w14:paraId="09A8F431" w14:textId="77777777" w:rsidTr="003F18AB">
        <w:trPr>
          <w:jc w:val="center"/>
        </w:trPr>
        <w:tc>
          <w:tcPr>
            <w:tcW w:w="2235" w:type="dxa"/>
          </w:tcPr>
          <w:p w14:paraId="56E38D02" w14:textId="31ACB74C" w:rsidR="006704CD" w:rsidRPr="006704CD" w:rsidRDefault="006704CD" w:rsidP="006704CD">
            <w:pPr>
              <w:pStyle w:val="Default"/>
              <w:jc w:val="center"/>
              <w:rPr>
                <w:rFonts w:ascii="Times New Roman" w:hAnsi="Times New Roman" w:cs="Times New Roman"/>
                <w:color w:val="auto"/>
                <w:lang w:val="kk-KZ"/>
              </w:rPr>
            </w:pPr>
            <w:r>
              <w:rPr>
                <w:rFonts w:ascii="Times New Roman" w:hAnsi="Times New Roman" w:cs="Times New Roman"/>
                <w:color w:val="auto"/>
                <w:lang w:val="kk-KZ"/>
              </w:rPr>
              <w:t>1</w:t>
            </w:r>
          </w:p>
        </w:tc>
        <w:tc>
          <w:tcPr>
            <w:tcW w:w="4942" w:type="dxa"/>
          </w:tcPr>
          <w:p w14:paraId="72A55BD1" w14:textId="4A009AA0" w:rsidR="006704CD" w:rsidRPr="006704CD" w:rsidRDefault="006704CD" w:rsidP="006704CD">
            <w:pPr>
              <w:pStyle w:val="Default"/>
              <w:jc w:val="center"/>
              <w:rPr>
                <w:rFonts w:ascii="Times New Roman" w:hAnsi="Times New Roman" w:cs="Times New Roman"/>
                <w:color w:val="auto"/>
                <w:lang w:val="kk-KZ"/>
              </w:rPr>
            </w:pPr>
            <w:r>
              <w:rPr>
                <w:rFonts w:ascii="Times New Roman" w:hAnsi="Times New Roman" w:cs="Times New Roman"/>
                <w:color w:val="auto"/>
                <w:lang w:val="kk-KZ"/>
              </w:rPr>
              <w:t>2</w:t>
            </w:r>
          </w:p>
        </w:tc>
        <w:tc>
          <w:tcPr>
            <w:tcW w:w="2393" w:type="dxa"/>
          </w:tcPr>
          <w:p w14:paraId="4CC055D0" w14:textId="1438D8ED" w:rsidR="006704CD" w:rsidRPr="006704CD" w:rsidRDefault="006704CD" w:rsidP="006704CD">
            <w:pPr>
              <w:pStyle w:val="Default"/>
              <w:jc w:val="center"/>
              <w:rPr>
                <w:rFonts w:ascii="Times New Roman" w:hAnsi="Times New Roman" w:cs="Times New Roman"/>
                <w:color w:val="auto"/>
                <w:lang w:val="kk-KZ"/>
              </w:rPr>
            </w:pPr>
            <w:r>
              <w:rPr>
                <w:rFonts w:ascii="Times New Roman" w:hAnsi="Times New Roman" w:cs="Times New Roman"/>
                <w:color w:val="auto"/>
                <w:lang w:val="kk-KZ"/>
              </w:rPr>
              <w:t>3</w:t>
            </w:r>
          </w:p>
        </w:tc>
      </w:tr>
      <w:tr w:rsidR="00296993" w:rsidRPr="006B5284" w14:paraId="10D45837" w14:textId="77777777" w:rsidTr="006704CD">
        <w:trPr>
          <w:jc w:val="center"/>
        </w:trPr>
        <w:tc>
          <w:tcPr>
            <w:tcW w:w="2235" w:type="dxa"/>
            <w:tcBorders>
              <w:bottom w:val="nil"/>
            </w:tcBorders>
          </w:tcPr>
          <w:p w14:paraId="766D2CC9" w14:textId="614794E4" w:rsidR="00296993" w:rsidRPr="006B5284"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И.В. Арнольд, У. Эко, Р.О. Якобсон, Ф. де Соссюр</w:t>
            </w:r>
          </w:p>
        </w:tc>
        <w:tc>
          <w:tcPr>
            <w:tcW w:w="4942" w:type="dxa"/>
            <w:tcBorders>
              <w:bottom w:val="nil"/>
            </w:tcBorders>
          </w:tcPr>
          <w:p w14:paraId="555C13E1" w14:textId="1227DD93" w:rsidR="00296993" w:rsidRPr="006B5284"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lang w:val="kk-KZ"/>
              </w:rPr>
              <w:t>Код – таңбалық бірліктер мен оларды қолдану ережелерінің жиынтығы, яғни тіл жүйесі ретінде қарастырылады.</w:t>
            </w:r>
          </w:p>
        </w:tc>
        <w:tc>
          <w:tcPr>
            <w:tcW w:w="2393" w:type="dxa"/>
            <w:tcBorders>
              <w:bottom w:val="nil"/>
            </w:tcBorders>
          </w:tcPr>
          <w:p w14:paraId="48737821" w14:textId="1E6C15B7" w:rsidR="00296993" w:rsidRPr="006B5284"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Құрылымдық лингвистика, семиотика</w:t>
            </w:r>
          </w:p>
        </w:tc>
      </w:tr>
      <w:tr w:rsidR="006704CD" w:rsidRPr="006B5284" w14:paraId="4E7ADF1E" w14:textId="77777777" w:rsidTr="006704CD">
        <w:trPr>
          <w:jc w:val="center"/>
        </w:trPr>
        <w:tc>
          <w:tcPr>
            <w:tcW w:w="9570" w:type="dxa"/>
            <w:gridSpan w:val="3"/>
            <w:tcBorders>
              <w:top w:val="nil"/>
              <w:left w:val="nil"/>
              <w:right w:val="nil"/>
            </w:tcBorders>
          </w:tcPr>
          <w:p w14:paraId="23B85F74" w14:textId="7332A281" w:rsidR="006704CD" w:rsidRPr="006704CD" w:rsidRDefault="006704CD" w:rsidP="006704CD">
            <w:pPr>
              <w:pStyle w:val="Default"/>
              <w:ind w:hanging="86"/>
              <w:jc w:val="both"/>
              <w:rPr>
                <w:rFonts w:ascii="Times New Roman" w:hAnsi="Times New Roman" w:cs="Times New Roman"/>
                <w:color w:val="auto"/>
                <w:sz w:val="28"/>
                <w:szCs w:val="28"/>
                <w:lang w:val="kk-KZ"/>
              </w:rPr>
            </w:pPr>
            <w:r w:rsidRPr="006704CD">
              <w:rPr>
                <w:rFonts w:ascii="Times New Roman" w:hAnsi="Times New Roman" w:cs="Times New Roman"/>
                <w:color w:val="auto"/>
                <w:sz w:val="28"/>
                <w:szCs w:val="28"/>
                <w:lang w:val="kk-KZ"/>
              </w:rPr>
              <w:t>3-кестенің жалғасы</w:t>
            </w:r>
          </w:p>
          <w:p w14:paraId="7CC9381E" w14:textId="77777777" w:rsidR="006704CD" w:rsidRPr="006704CD" w:rsidRDefault="006704CD" w:rsidP="006704CD">
            <w:pPr>
              <w:pStyle w:val="Default"/>
              <w:ind w:hanging="86"/>
              <w:jc w:val="both"/>
              <w:rPr>
                <w:rFonts w:ascii="Times New Roman" w:hAnsi="Times New Roman" w:cs="Times New Roman"/>
                <w:color w:val="auto"/>
                <w:sz w:val="16"/>
                <w:szCs w:val="16"/>
                <w:lang w:val="kk-KZ"/>
              </w:rPr>
            </w:pPr>
          </w:p>
        </w:tc>
      </w:tr>
      <w:tr w:rsidR="006704CD" w:rsidRPr="006B5284" w14:paraId="48F21F4F" w14:textId="77777777" w:rsidTr="003F18AB">
        <w:trPr>
          <w:jc w:val="center"/>
        </w:trPr>
        <w:tc>
          <w:tcPr>
            <w:tcW w:w="2235" w:type="dxa"/>
          </w:tcPr>
          <w:p w14:paraId="44A36568" w14:textId="0BA80826" w:rsidR="006704CD" w:rsidRPr="006704CD" w:rsidRDefault="006704CD" w:rsidP="006704CD">
            <w:pPr>
              <w:pStyle w:val="Default"/>
              <w:jc w:val="center"/>
              <w:rPr>
                <w:rFonts w:ascii="Times New Roman" w:hAnsi="Times New Roman" w:cs="Times New Roman"/>
                <w:color w:val="auto"/>
                <w:lang w:val="kk-KZ"/>
              </w:rPr>
            </w:pPr>
            <w:r>
              <w:rPr>
                <w:rFonts w:ascii="Times New Roman" w:hAnsi="Times New Roman" w:cs="Times New Roman"/>
                <w:color w:val="auto"/>
                <w:lang w:val="kk-KZ"/>
              </w:rPr>
              <w:t>1</w:t>
            </w:r>
          </w:p>
        </w:tc>
        <w:tc>
          <w:tcPr>
            <w:tcW w:w="4942" w:type="dxa"/>
          </w:tcPr>
          <w:p w14:paraId="4B762710" w14:textId="484D433D" w:rsidR="006704CD" w:rsidRPr="006B5284" w:rsidRDefault="006704CD" w:rsidP="006704CD">
            <w:pPr>
              <w:pStyle w:val="Default"/>
              <w:jc w:val="center"/>
              <w:rPr>
                <w:rFonts w:ascii="Times New Roman" w:hAnsi="Times New Roman" w:cs="Times New Roman"/>
                <w:color w:val="auto"/>
                <w:lang w:val="kk-KZ"/>
              </w:rPr>
            </w:pPr>
            <w:r>
              <w:rPr>
                <w:rFonts w:ascii="Times New Roman" w:hAnsi="Times New Roman" w:cs="Times New Roman"/>
                <w:color w:val="auto"/>
                <w:lang w:val="kk-KZ"/>
              </w:rPr>
              <w:t>2</w:t>
            </w:r>
          </w:p>
        </w:tc>
        <w:tc>
          <w:tcPr>
            <w:tcW w:w="2393" w:type="dxa"/>
          </w:tcPr>
          <w:p w14:paraId="0EC57A51" w14:textId="57196628" w:rsidR="006704CD" w:rsidRPr="006704CD" w:rsidRDefault="006704CD" w:rsidP="006704CD">
            <w:pPr>
              <w:pStyle w:val="Default"/>
              <w:jc w:val="center"/>
              <w:rPr>
                <w:rFonts w:ascii="Times New Roman" w:hAnsi="Times New Roman" w:cs="Times New Roman"/>
                <w:color w:val="auto"/>
                <w:lang w:val="kk-KZ"/>
              </w:rPr>
            </w:pPr>
            <w:r>
              <w:rPr>
                <w:rFonts w:ascii="Times New Roman" w:hAnsi="Times New Roman" w:cs="Times New Roman"/>
                <w:color w:val="auto"/>
                <w:lang w:val="kk-KZ"/>
              </w:rPr>
              <w:t>3</w:t>
            </w:r>
          </w:p>
        </w:tc>
      </w:tr>
      <w:tr w:rsidR="00296993" w:rsidRPr="006B5284" w14:paraId="43798DC6" w14:textId="77777777" w:rsidTr="003F18AB">
        <w:trPr>
          <w:jc w:val="center"/>
        </w:trPr>
        <w:tc>
          <w:tcPr>
            <w:tcW w:w="2235" w:type="dxa"/>
          </w:tcPr>
          <w:p w14:paraId="226EFD26" w14:textId="77777777" w:rsidR="006704CD"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 xml:space="preserve">В.А. Лазарев, </w:t>
            </w:r>
          </w:p>
          <w:p w14:paraId="69A926B4" w14:textId="77777777" w:rsidR="006704CD"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 xml:space="preserve">Л.А. Шестак, </w:t>
            </w:r>
          </w:p>
          <w:p w14:paraId="3556875C" w14:textId="77777777" w:rsidR="003C3033"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 xml:space="preserve">У. Эко, </w:t>
            </w:r>
          </w:p>
          <w:p w14:paraId="34D45546" w14:textId="5393AEEF" w:rsidR="00296993" w:rsidRPr="006B5284"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Р.О. Якобсон</w:t>
            </w:r>
          </w:p>
        </w:tc>
        <w:tc>
          <w:tcPr>
            <w:tcW w:w="4942" w:type="dxa"/>
          </w:tcPr>
          <w:p w14:paraId="50D83F50" w14:textId="6CB7F251" w:rsidR="00296993" w:rsidRPr="006B5284"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lang w:val="kk-KZ"/>
              </w:rPr>
              <w:t>Код – тілдің әртүрлілігі; коммуникативтік (адресант, адресат), әлеуметтік, аумақтық және деңгейлік (морфологиялық, граммати</w:t>
            </w:r>
            <w:r w:rsidR="006704CD">
              <w:rPr>
                <w:rFonts w:ascii="Times New Roman" w:hAnsi="Times New Roman" w:cs="Times New Roman"/>
                <w:color w:val="auto"/>
                <w:lang w:val="kk-KZ"/>
              </w:rPr>
              <w:t xml:space="preserve"> </w:t>
            </w:r>
            <w:r w:rsidRPr="006B5284">
              <w:rPr>
                <w:rFonts w:ascii="Times New Roman" w:hAnsi="Times New Roman" w:cs="Times New Roman"/>
                <w:color w:val="auto"/>
                <w:lang w:val="kk-KZ"/>
              </w:rPr>
              <w:t>калық, фонологиялық) кодтарға бөлінеді.</w:t>
            </w:r>
          </w:p>
        </w:tc>
        <w:tc>
          <w:tcPr>
            <w:tcW w:w="2393" w:type="dxa"/>
          </w:tcPr>
          <w:p w14:paraId="1301B496" w14:textId="1A3B3A36" w:rsidR="00296993" w:rsidRPr="006B5284" w:rsidRDefault="00296993" w:rsidP="00BD75D4">
            <w:pPr>
              <w:pStyle w:val="Default"/>
              <w:jc w:val="both"/>
              <w:rPr>
                <w:rFonts w:ascii="Times New Roman" w:hAnsi="Times New Roman" w:cs="Times New Roman"/>
                <w:color w:val="auto"/>
                <w:lang w:val="kk-KZ"/>
              </w:rPr>
            </w:pPr>
            <w:r w:rsidRPr="006B5284">
              <w:rPr>
                <w:rFonts w:ascii="Times New Roman" w:hAnsi="Times New Roman" w:cs="Times New Roman"/>
                <w:color w:val="auto"/>
              </w:rPr>
              <w:t>Функционалды-лингвистикалық, әлеуметтік бағыт</w:t>
            </w:r>
          </w:p>
        </w:tc>
      </w:tr>
      <w:tr w:rsidR="00296993" w:rsidRPr="006B5284" w14:paraId="3C7B9082" w14:textId="77777777" w:rsidTr="003F18AB">
        <w:trPr>
          <w:jc w:val="center"/>
        </w:trPr>
        <w:tc>
          <w:tcPr>
            <w:tcW w:w="2235" w:type="dxa"/>
          </w:tcPr>
          <w:p w14:paraId="753E3C14" w14:textId="5A1772F9" w:rsidR="00296993" w:rsidRPr="006B5284" w:rsidRDefault="00296993" w:rsidP="00BB0CC1">
            <w:pPr>
              <w:pStyle w:val="Default"/>
              <w:jc w:val="both"/>
              <w:rPr>
                <w:rFonts w:ascii="Times New Roman" w:hAnsi="Times New Roman" w:cs="Times New Roman"/>
                <w:color w:val="auto"/>
              </w:rPr>
            </w:pPr>
            <w:r w:rsidRPr="006B5284">
              <w:rPr>
                <w:rFonts w:ascii="Times New Roman" w:hAnsi="Times New Roman" w:cs="Times New Roman"/>
                <w:color w:val="auto"/>
              </w:rPr>
              <w:t>Г.П. Мельников</w:t>
            </w:r>
          </w:p>
        </w:tc>
        <w:tc>
          <w:tcPr>
            <w:tcW w:w="4942" w:type="dxa"/>
          </w:tcPr>
          <w:p w14:paraId="6F93CC84" w14:textId="50A2A2E8" w:rsidR="00296993" w:rsidRPr="006B5284" w:rsidRDefault="00296993" w:rsidP="00BB0CC1">
            <w:pPr>
              <w:pStyle w:val="Default"/>
              <w:jc w:val="both"/>
              <w:rPr>
                <w:rFonts w:ascii="Times New Roman" w:hAnsi="Times New Roman" w:cs="Times New Roman"/>
                <w:color w:val="auto"/>
                <w:lang w:val="kk-KZ"/>
              </w:rPr>
            </w:pPr>
            <w:r w:rsidRPr="006B5284">
              <w:rPr>
                <w:rFonts w:ascii="Times New Roman" w:hAnsi="Times New Roman" w:cs="Times New Roman"/>
                <w:color w:val="auto"/>
              </w:rPr>
              <w:t>Код жеке тілімізбен тең; көпқырлы коммуникация нәтижесінде ұжым мүшелерінің кодтары (тілдері) бірдейленеді.</w:t>
            </w:r>
          </w:p>
        </w:tc>
        <w:tc>
          <w:tcPr>
            <w:tcW w:w="2393" w:type="dxa"/>
          </w:tcPr>
          <w:p w14:paraId="1419CA88" w14:textId="0A508011" w:rsidR="00296993" w:rsidRPr="006B5284" w:rsidRDefault="00296993" w:rsidP="00BB0CC1">
            <w:pPr>
              <w:pStyle w:val="Default"/>
              <w:jc w:val="both"/>
              <w:rPr>
                <w:rFonts w:ascii="Times New Roman" w:hAnsi="Times New Roman" w:cs="Times New Roman"/>
                <w:color w:val="auto"/>
              </w:rPr>
            </w:pPr>
            <w:r w:rsidRPr="006B5284">
              <w:rPr>
                <w:rFonts w:ascii="Times New Roman" w:hAnsi="Times New Roman" w:cs="Times New Roman"/>
                <w:color w:val="auto"/>
              </w:rPr>
              <w:t>Социолингвистика, психолингвистика</w:t>
            </w:r>
          </w:p>
        </w:tc>
      </w:tr>
      <w:tr w:rsidR="00296993" w:rsidRPr="006B5284" w14:paraId="143204E3" w14:textId="77777777" w:rsidTr="003F18AB">
        <w:trPr>
          <w:jc w:val="center"/>
        </w:trPr>
        <w:tc>
          <w:tcPr>
            <w:tcW w:w="2235" w:type="dxa"/>
          </w:tcPr>
          <w:p w14:paraId="4C2A5409" w14:textId="3AFA98A0" w:rsidR="00296993" w:rsidRPr="006B5284" w:rsidRDefault="00296993" w:rsidP="00BB0CC1">
            <w:pPr>
              <w:pStyle w:val="Default"/>
              <w:jc w:val="both"/>
              <w:rPr>
                <w:rFonts w:ascii="Times New Roman" w:hAnsi="Times New Roman" w:cs="Times New Roman"/>
                <w:color w:val="auto"/>
              </w:rPr>
            </w:pPr>
            <w:r w:rsidRPr="006B5284">
              <w:rPr>
                <w:rFonts w:ascii="Times New Roman" w:hAnsi="Times New Roman" w:cs="Times New Roman"/>
                <w:color w:val="auto"/>
              </w:rPr>
              <w:t>У. Эко</w:t>
            </w:r>
          </w:p>
        </w:tc>
        <w:tc>
          <w:tcPr>
            <w:tcW w:w="4942" w:type="dxa"/>
          </w:tcPr>
          <w:p w14:paraId="0EE6AA13" w14:textId="67D7FEB7" w:rsidR="00296993" w:rsidRPr="006B5284" w:rsidRDefault="00296993" w:rsidP="00BB0CC1">
            <w:pPr>
              <w:pStyle w:val="Default"/>
              <w:jc w:val="both"/>
              <w:rPr>
                <w:rFonts w:ascii="Times New Roman" w:hAnsi="Times New Roman" w:cs="Times New Roman"/>
                <w:color w:val="auto"/>
                <w:lang w:val="kk-KZ"/>
              </w:rPr>
            </w:pPr>
            <w:r w:rsidRPr="006B5284">
              <w:rPr>
                <w:rFonts w:ascii="Times New Roman" w:hAnsi="Times New Roman" w:cs="Times New Roman"/>
                <w:color w:val="auto"/>
              </w:rPr>
              <w:t>Код – символдардың (белгілердің, сигналдар</w:t>
            </w:r>
            <w:r w:rsidR="006704CD">
              <w:rPr>
                <w:rFonts w:ascii="Times New Roman" w:hAnsi="Times New Roman" w:cs="Times New Roman"/>
                <w:color w:val="auto"/>
                <w:lang w:val="kk-KZ"/>
              </w:rPr>
              <w:t xml:space="preserve"> </w:t>
            </w:r>
            <w:r w:rsidRPr="006B5284">
              <w:rPr>
                <w:rFonts w:ascii="Times New Roman" w:hAnsi="Times New Roman" w:cs="Times New Roman"/>
                <w:color w:val="auto"/>
              </w:rPr>
              <w:t>дың) комбинациясы арқылы хабарламаның құрылуын қамтамасыз ететін ережелер жүйесі.</w:t>
            </w:r>
          </w:p>
        </w:tc>
        <w:tc>
          <w:tcPr>
            <w:tcW w:w="2393" w:type="dxa"/>
          </w:tcPr>
          <w:p w14:paraId="42175559" w14:textId="2654061F" w:rsidR="00296993" w:rsidRPr="006B5284" w:rsidRDefault="00296993" w:rsidP="00BB0CC1">
            <w:pPr>
              <w:pStyle w:val="Default"/>
              <w:jc w:val="both"/>
              <w:rPr>
                <w:rFonts w:ascii="Times New Roman" w:hAnsi="Times New Roman" w:cs="Times New Roman"/>
                <w:color w:val="auto"/>
              </w:rPr>
            </w:pPr>
            <w:r w:rsidRPr="006B5284">
              <w:rPr>
                <w:rFonts w:ascii="Times New Roman" w:hAnsi="Times New Roman" w:cs="Times New Roman"/>
                <w:color w:val="auto"/>
              </w:rPr>
              <w:t>Семиотика, коммуникациялық теория</w:t>
            </w:r>
          </w:p>
        </w:tc>
      </w:tr>
      <w:tr w:rsidR="00BB0CC1" w:rsidRPr="006B5284" w14:paraId="3718ED1D" w14:textId="77777777" w:rsidTr="005359A8">
        <w:trPr>
          <w:jc w:val="center"/>
        </w:trPr>
        <w:tc>
          <w:tcPr>
            <w:tcW w:w="9570" w:type="dxa"/>
            <w:gridSpan w:val="3"/>
          </w:tcPr>
          <w:p w14:paraId="55E7C261" w14:textId="70B9202A" w:rsidR="00BB0CC1" w:rsidRPr="006B5284" w:rsidRDefault="00BB0CC1" w:rsidP="006704CD">
            <w:pPr>
              <w:pStyle w:val="Default"/>
              <w:ind w:firstLine="567"/>
              <w:jc w:val="both"/>
              <w:rPr>
                <w:rFonts w:ascii="Times New Roman" w:hAnsi="Times New Roman" w:cs="Times New Roman"/>
                <w:color w:val="auto"/>
              </w:rPr>
            </w:pPr>
            <w:r w:rsidRPr="006B5284">
              <w:rPr>
                <w:rFonts w:ascii="Times New Roman" w:hAnsi="Times New Roman" w:cs="Times New Roman"/>
                <w:color w:val="auto"/>
              </w:rPr>
              <w:t>Ескерту ‒ Автормен құрастырылған</w:t>
            </w:r>
          </w:p>
        </w:tc>
      </w:tr>
    </w:tbl>
    <w:p w14:paraId="610F49E3" w14:textId="77777777" w:rsidR="006704CD" w:rsidRDefault="006704CD" w:rsidP="00BB0CC1">
      <w:pPr>
        <w:ind w:firstLine="709"/>
        <w:jc w:val="both"/>
        <w:rPr>
          <w:rFonts w:ascii="Times New Roman" w:eastAsia="Times New Roman" w:hAnsi="Times New Roman" w:cs="Times New Roman"/>
          <w:sz w:val="28"/>
          <w:szCs w:val="28"/>
          <w:lang w:val="kk-KZ"/>
        </w:rPr>
      </w:pPr>
    </w:p>
    <w:p w14:paraId="57D106D6" w14:textId="7DBB81CB" w:rsidR="006202F4" w:rsidRPr="006B5284" w:rsidRDefault="006202F4" w:rsidP="00BB0CC1">
      <w:pPr>
        <w:ind w:firstLine="709"/>
        <w:jc w:val="both"/>
        <w:rPr>
          <w:lang w:val="kk-KZ"/>
        </w:rPr>
      </w:pPr>
      <w:r w:rsidRPr="006B5284">
        <w:rPr>
          <w:rFonts w:ascii="Times New Roman" w:eastAsia="Times New Roman" w:hAnsi="Times New Roman" w:cs="Times New Roman"/>
          <w:sz w:val="28"/>
          <w:szCs w:val="28"/>
          <w:lang w:val="kk-KZ"/>
        </w:rPr>
        <w:t xml:space="preserve">Жоғарыда келтірілген анықтамалар бойынша, </w:t>
      </w:r>
      <w:r w:rsidRPr="006B5284">
        <w:rPr>
          <w:rFonts w:ascii="Times New Roman" w:eastAsia="Times New Roman" w:hAnsi="Times New Roman" w:cs="Times New Roman"/>
          <w:bCs/>
          <w:sz w:val="28"/>
          <w:szCs w:val="28"/>
          <w:lang w:val="kk-KZ"/>
        </w:rPr>
        <w:t>код</w:t>
      </w:r>
      <w:r w:rsidRPr="006B5284">
        <w:rPr>
          <w:rFonts w:ascii="Times New Roman" w:eastAsia="Times New Roman" w:hAnsi="Times New Roman" w:cs="Times New Roman"/>
          <w:sz w:val="28"/>
          <w:szCs w:val="28"/>
          <w:lang w:val="kk-KZ"/>
        </w:rPr>
        <w:t xml:space="preserve"> ұғымы лингвистика мен семиотикада көбіне </w:t>
      </w:r>
      <w:r w:rsidRPr="006B5284">
        <w:rPr>
          <w:rFonts w:ascii="Times New Roman" w:eastAsia="Times New Roman" w:hAnsi="Times New Roman" w:cs="Times New Roman"/>
          <w:bCs/>
          <w:sz w:val="28"/>
          <w:szCs w:val="28"/>
          <w:lang w:val="kk-KZ"/>
        </w:rPr>
        <w:t>табиғи тілмен</w:t>
      </w:r>
      <w:r w:rsidRPr="006B5284">
        <w:rPr>
          <w:rFonts w:ascii="Times New Roman" w:eastAsia="Times New Roman" w:hAnsi="Times New Roman" w:cs="Times New Roman"/>
          <w:sz w:val="28"/>
          <w:szCs w:val="28"/>
          <w:lang w:val="kk-KZ"/>
        </w:rPr>
        <w:t xml:space="preserve"> ұқсастырыла қарастырылады. Бұл ретте </w:t>
      </w:r>
      <w:r w:rsidRPr="006B5284">
        <w:rPr>
          <w:rFonts w:ascii="Times New Roman" w:eastAsia="Times New Roman" w:hAnsi="Times New Roman" w:cs="Times New Roman"/>
          <w:bCs/>
          <w:sz w:val="28"/>
          <w:szCs w:val="28"/>
          <w:lang w:val="kk-KZ"/>
        </w:rPr>
        <w:t>семиотика</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код</w:t>
      </w:r>
      <w:r w:rsidRPr="006B5284">
        <w:rPr>
          <w:rFonts w:ascii="Times New Roman" w:eastAsia="Times New Roman" w:hAnsi="Times New Roman" w:cs="Times New Roman"/>
          <w:sz w:val="28"/>
          <w:szCs w:val="28"/>
          <w:lang w:val="kk-KZ"/>
        </w:rPr>
        <w:t xml:space="preserve"> және </w:t>
      </w:r>
      <w:r w:rsidRPr="006B5284">
        <w:rPr>
          <w:rFonts w:ascii="Times New Roman" w:eastAsia="Times New Roman" w:hAnsi="Times New Roman" w:cs="Times New Roman"/>
          <w:bCs/>
          <w:sz w:val="28"/>
          <w:szCs w:val="28"/>
          <w:lang w:val="kk-KZ"/>
        </w:rPr>
        <w:t>тіл</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bCs/>
          <w:sz w:val="28"/>
          <w:szCs w:val="28"/>
          <w:lang w:val="kk-KZ"/>
        </w:rPr>
        <w:t>таңбалық жүйе</w:t>
      </w:r>
      <w:r w:rsidRPr="006B5284">
        <w:rPr>
          <w:rFonts w:ascii="Times New Roman" w:eastAsia="Times New Roman" w:hAnsi="Times New Roman" w:cs="Times New Roman"/>
          <w:sz w:val="28"/>
          <w:szCs w:val="28"/>
          <w:lang w:val="kk-KZ"/>
        </w:rPr>
        <w:t xml:space="preserve"> ретіндегі ортақ негізге ие.</w:t>
      </w:r>
    </w:p>
    <w:p w14:paraId="18E39F3F" w14:textId="05BB8F86" w:rsidR="00842E08" w:rsidRPr="006B5284" w:rsidRDefault="006704CD" w:rsidP="007627AD">
      <w:pPr>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w:t>
      </w:r>
      <w:r w:rsidRPr="006B5284">
        <w:rPr>
          <w:rFonts w:ascii="Times New Roman" w:eastAsia="Times New Roman" w:hAnsi="Times New Roman" w:cs="Times New Roman"/>
          <w:sz w:val="28"/>
          <w:szCs w:val="28"/>
          <w:lang w:val="kk-KZ"/>
        </w:rPr>
        <w:t xml:space="preserve">кестеде </w:t>
      </w:r>
      <w:r w:rsidR="00911042" w:rsidRPr="006B5284">
        <w:rPr>
          <w:rFonts w:ascii="Times New Roman" w:eastAsia="Times New Roman" w:hAnsi="Times New Roman" w:cs="Times New Roman"/>
          <w:sz w:val="28"/>
          <w:szCs w:val="28"/>
          <w:lang w:val="kk-KZ"/>
        </w:rPr>
        <w:t>берілген</w:t>
      </w:r>
      <w:r w:rsidR="00842E08" w:rsidRPr="006B5284">
        <w:rPr>
          <w:rFonts w:ascii="Times New Roman" w:eastAsia="Times New Roman" w:hAnsi="Times New Roman" w:cs="Times New Roman"/>
          <w:sz w:val="28"/>
          <w:szCs w:val="28"/>
          <w:lang w:val="kk-KZ"/>
        </w:rPr>
        <w:t xml:space="preserve"> зерттеушілердің еңбектерінде </w:t>
      </w:r>
      <w:r w:rsidR="00842E08" w:rsidRPr="006B5284">
        <w:rPr>
          <w:rFonts w:ascii="Times New Roman" w:eastAsia="Times New Roman" w:hAnsi="Times New Roman" w:cs="Times New Roman"/>
          <w:bCs/>
          <w:sz w:val="28"/>
          <w:szCs w:val="28"/>
          <w:lang w:val="kk-KZ"/>
        </w:rPr>
        <w:t>коммуникативтік код</w:t>
      </w:r>
      <w:r w:rsidR="00842E08" w:rsidRPr="006B5284">
        <w:rPr>
          <w:rFonts w:ascii="Times New Roman" w:eastAsia="Times New Roman" w:hAnsi="Times New Roman" w:cs="Times New Roman"/>
          <w:sz w:val="28"/>
          <w:szCs w:val="28"/>
          <w:lang w:val="kk-KZ"/>
        </w:rPr>
        <w:t xml:space="preserve"> ретінде </w:t>
      </w:r>
      <w:r w:rsidR="00842E08" w:rsidRPr="006B5284">
        <w:rPr>
          <w:rFonts w:ascii="Times New Roman" w:eastAsia="Times New Roman" w:hAnsi="Times New Roman" w:cs="Times New Roman"/>
          <w:bCs/>
          <w:sz w:val="28"/>
          <w:szCs w:val="28"/>
          <w:lang w:val="kk-KZ"/>
        </w:rPr>
        <w:t>адресант</w:t>
      </w:r>
      <w:r w:rsidR="00842E08" w:rsidRPr="006B5284">
        <w:rPr>
          <w:rFonts w:ascii="Times New Roman" w:eastAsia="Times New Roman" w:hAnsi="Times New Roman" w:cs="Times New Roman"/>
          <w:sz w:val="28"/>
          <w:szCs w:val="28"/>
          <w:lang w:val="kk-KZ"/>
        </w:rPr>
        <w:t xml:space="preserve"> пен </w:t>
      </w:r>
      <w:r w:rsidR="00842E08" w:rsidRPr="006B5284">
        <w:rPr>
          <w:rFonts w:ascii="Times New Roman" w:eastAsia="Times New Roman" w:hAnsi="Times New Roman" w:cs="Times New Roman"/>
          <w:bCs/>
          <w:sz w:val="28"/>
          <w:szCs w:val="28"/>
          <w:lang w:val="kk-KZ"/>
        </w:rPr>
        <w:t>адресаттың кодтары</w:t>
      </w:r>
      <w:r w:rsidR="00842E08" w:rsidRPr="006B5284">
        <w:rPr>
          <w:rFonts w:ascii="Times New Roman" w:eastAsia="Times New Roman" w:hAnsi="Times New Roman" w:cs="Times New Roman"/>
          <w:sz w:val="28"/>
          <w:szCs w:val="28"/>
          <w:lang w:val="kk-KZ"/>
        </w:rPr>
        <w:t xml:space="preserve"> қарастырылады. Бұл кодтар ұлттық тілдің әлеуметтік және географиялық тұрғыдан біркелкі еместігін көрсетеді. Сонымен қатар, аталған ғалымдар кодтарды </w:t>
      </w:r>
      <w:r w:rsidR="00842E08" w:rsidRPr="006B5284">
        <w:rPr>
          <w:rFonts w:ascii="Times New Roman" w:eastAsia="Times New Roman" w:hAnsi="Times New Roman" w:cs="Times New Roman"/>
          <w:bCs/>
          <w:sz w:val="28"/>
          <w:szCs w:val="28"/>
          <w:lang w:val="kk-KZ"/>
        </w:rPr>
        <w:t>«деңгейлік»</w:t>
      </w:r>
      <w:r w:rsidR="00842E08" w:rsidRPr="006B5284">
        <w:rPr>
          <w:rFonts w:ascii="Times New Roman" w:eastAsia="Times New Roman" w:hAnsi="Times New Roman" w:cs="Times New Roman"/>
          <w:sz w:val="28"/>
          <w:szCs w:val="28"/>
          <w:lang w:val="kk-KZ"/>
        </w:rPr>
        <w:t xml:space="preserve"> тұрғыда: </w:t>
      </w:r>
      <w:r w:rsidR="00842E08" w:rsidRPr="006B5284">
        <w:rPr>
          <w:rFonts w:ascii="Times New Roman" w:eastAsia="Times New Roman" w:hAnsi="Times New Roman" w:cs="Times New Roman"/>
          <w:bCs/>
          <w:sz w:val="28"/>
          <w:szCs w:val="28"/>
          <w:lang w:val="kk-KZ"/>
        </w:rPr>
        <w:t>морфологиялық, грамматикалық және фонологиялық кодтар</w:t>
      </w:r>
      <w:r w:rsidR="00842E08" w:rsidRPr="006B5284">
        <w:rPr>
          <w:rFonts w:ascii="Times New Roman" w:eastAsia="Times New Roman" w:hAnsi="Times New Roman" w:cs="Times New Roman"/>
          <w:sz w:val="28"/>
          <w:szCs w:val="28"/>
          <w:lang w:val="kk-KZ"/>
        </w:rPr>
        <w:t xml:space="preserve"> деп жіктейді.</w:t>
      </w:r>
    </w:p>
    <w:p w14:paraId="7DEB9A9E" w14:textId="65401629" w:rsidR="009D7AFA" w:rsidRPr="006B5284" w:rsidRDefault="00842E08" w:rsidP="009D7AFA">
      <w:pPr>
        <w:ind w:firstLine="709"/>
        <w:jc w:val="both"/>
        <w:rPr>
          <w:rFonts w:ascii="Times New Roman" w:hAnsi="Times New Roman" w:cs="Times New Roman"/>
          <w:sz w:val="28"/>
          <w:szCs w:val="28"/>
        </w:rPr>
      </w:pPr>
      <w:r w:rsidRPr="006B5284">
        <w:rPr>
          <w:rFonts w:ascii="Times New Roman" w:eastAsia="Times New Roman" w:hAnsi="Times New Roman" w:cs="Times New Roman"/>
          <w:sz w:val="28"/>
          <w:szCs w:val="28"/>
          <w:lang w:val="kk-KZ"/>
        </w:rPr>
        <w:t xml:space="preserve">Алайда кейбір ғалымдар тілдің код ретіндегі мәнін шектен тыс қарапайымдатылған ұғым деп есептеп, тілдің күрделілігін код түсінігімен толық қамту мүмкін емес екенін алға тартады. Олар тілдік кодтың мәтінді терең интерпретациялауда жеткіліксіз болатынын, ал коммуникацияның табысты жүруі үшін адресант пен адресаттың ортақ аялық білімі мен негізгі мәдени білімдер жиынтығы қажет екенін алға тартады. </w:t>
      </w:r>
      <w:r w:rsidRPr="006B5284">
        <w:rPr>
          <w:rFonts w:ascii="Times New Roman" w:hAnsi="Times New Roman" w:cs="Times New Roman"/>
          <w:sz w:val="28"/>
          <w:szCs w:val="28"/>
          <w:lang w:val="kk-KZ"/>
        </w:rPr>
        <w:t>Т</w:t>
      </w:r>
      <w:r w:rsidR="0097378A" w:rsidRPr="006B5284">
        <w:rPr>
          <w:rFonts w:ascii="Times New Roman" w:hAnsi="Times New Roman" w:cs="Times New Roman"/>
          <w:sz w:val="28"/>
          <w:szCs w:val="28"/>
          <w:lang w:val="kk-KZ"/>
        </w:rPr>
        <w:t>іл мен код ұғымдарының арақатынасына байланысты Ю.М.</w:t>
      </w:r>
      <w:r w:rsidR="00296993">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Лотманның мына пікірі</w:t>
      </w:r>
      <w:r w:rsidR="00BF7DAC" w:rsidRPr="006B5284">
        <w:rPr>
          <w:rFonts w:ascii="Times New Roman" w:hAnsi="Times New Roman" w:cs="Times New Roman"/>
          <w:sz w:val="28"/>
          <w:szCs w:val="28"/>
          <w:lang w:val="kk-KZ"/>
        </w:rPr>
        <w:t>н басшылыққа аламыз</w:t>
      </w:r>
      <w:r w:rsidR="0097378A" w:rsidRPr="006B5284">
        <w:rPr>
          <w:rFonts w:ascii="Times New Roman" w:hAnsi="Times New Roman" w:cs="Times New Roman"/>
          <w:sz w:val="28"/>
          <w:szCs w:val="28"/>
          <w:lang w:val="kk-KZ"/>
        </w:rPr>
        <w:t xml:space="preserve">: «Фактически подмена термина «язык» термином «код» совсем не так безопасна, как кажется. </w:t>
      </w:r>
      <w:r w:rsidR="0097378A" w:rsidRPr="006B5284">
        <w:rPr>
          <w:rFonts w:ascii="Times New Roman" w:hAnsi="Times New Roman" w:cs="Times New Roman"/>
          <w:sz w:val="28"/>
          <w:szCs w:val="28"/>
        </w:rPr>
        <w:t>Термин «код» несет представление о структуре только что созданной, искусственной и введенной мгновенной договоренностью. Код не подразумевает истории, то есть психологически ориентирует нас на искусственный язык, который предполагается идеальной моделью языка вообще. «Язык» же бессознательно вызывает у нас представление об исторической протяженности существования. Язык</w:t>
      </w:r>
      <w:r w:rsidRPr="006B5284">
        <w:rPr>
          <w:rFonts w:ascii="Times New Roman" w:hAnsi="Times New Roman" w:cs="Times New Roman"/>
          <w:sz w:val="28"/>
          <w:szCs w:val="28"/>
          <w:lang w:val="kk-KZ"/>
        </w:rPr>
        <w:t xml:space="preserve"> – </w:t>
      </w:r>
      <w:r w:rsidR="0097378A" w:rsidRPr="006B5284">
        <w:rPr>
          <w:rFonts w:ascii="Times New Roman" w:hAnsi="Times New Roman" w:cs="Times New Roman"/>
          <w:sz w:val="28"/>
          <w:szCs w:val="28"/>
        </w:rPr>
        <w:t>это код плюс его история» [</w:t>
      </w:r>
      <w:r w:rsidR="002577B8" w:rsidRPr="006B5284">
        <w:rPr>
          <w:rFonts w:ascii="Times New Roman" w:hAnsi="Times New Roman" w:cs="Times New Roman"/>
          <w:sz w:val="28"/>
          <w:szCs w:val="28"/>
          <w:lang w:val="kk-KZ"/>
        </w:rPr>
        <w:t>3</w:t>
      </w:r>
      <w:r w:rsidR="00546B54" w:rsidRPr="006B5284">
        <w:rPr>
          <w:rFonts w:ascii="Times New Roman" w:hAnsi="Times New Roman" w:cs="Times New Roman"/>
          <w:sz w:val="28"/>
          <w:szCs w:val="28"/>
          <w:lang w:val="kk-KZ"/>
        </w:rPr>
        <w:t>7</w:t>
      </w:r>
      <w:r w:rsidR="0097378A" w:rsidRPr="006B5284">
        <w:rPr>
          <w:rFonts w:ascii="Times New Roman" w:hAnsi="Times New Roman" w:cs="Times New Roman"/>
          <w:sz w:val="28"/>
          <w:szCs w:val="28"/>
        </w:rPr>
        <w:t>].</w:t>
      </w:r>
    </w:p>
    <w:p w14:paraId="4614F552" w14:textId="75A60A71" w:rsidR="00CA5A69" w:rsidRPr="006B5284" w:rsidRDefault="009D7AFA" w:rsidP="009D7AFA">
      <w:pPr>
        <w:ind w:firstLine="567"/>
        <w:jc w:val="both"/>
        <w:rPr>
          <w:rFonts w:ascii="Times New Roman" w:eastAsia="Times New Roman" w:hAnsi="Times New Roman" w:cs="Times New Roman"/>
          <w:sz w:val="28"/>
          <w:szCs w:val="28"/>
        </w:rPr>
      </w:pPr>
      <w:r w:rsidRPr="006B5284">
        <w:rPr>
          <w:rStyle w:val="a5"/>
          <w:rFonts w:ascii="Times New Roman" w:hAnsi="Times New Roman" w:cs="Times New Roman"/>
          <w:b w:val="0"/>
          <w:bCs w:val="0"/>
          <w:sz w:val="28"/>
          <w:szCs w:val="28"/>
        </w:rPr>
        <w:t>Код ұғымы – семиотикадан лингвистикаға енген, мазмұн мен жеткізу межесінің сәйкестігіне негізделетін күрделі категория.</w:t>
      </w:r>
      <w:r w:rsidRPr="006B5284">
        <w:rPr>
          <w:rFonts w:ascii="Times New Roman" w:hAnsi="Times New Roman" w:cs="Times New Roman"/>
          <w:b/>
          <w:bCs/>
          <w:sz w:val="28"/>
          <w:szCs w:val="28"/>
        </w:rPr>
        <w:t xml:space="preserve"> </w:t>
      </w:r>
      <w:r w:rsidRPr="006B5284">
        <w:rPr>
          <w:rFonts w:ascii="Times New Roman" w:hAnsi="Times New Roman" w:cs="Times New Roman"/>
          <w:sz w:val="28"/>
          <w:szCs w:val="28"/>
        </w:rPr>
        <w:t xml:space="preserve">Ол таңбаның мәнін интерпретациялау арқылы ашуға мүмкіндік береді. Бұл интерпретация үдерісі интерпретатордың мәдени хронотопына, танымдық-мәдени құзыретіне тәуелді. Кодты түсіну үшін санамызда орныққан, ұрпақтан ұрпаққа беріліп келген этномәдени ақпарат қажет. Кодтар қарапайым (сандық, телеграфтық, сигналдық) және күрделі (тілдік) түрлерге бөлінеді. Тілдік кодтар – вербалды және бейвербалды таңбалар мен мәдени белгілерді қамтитын, ұжымдық жадыны сақтауға және мәдени ақпаратты жеткізуге қызмет ететін жүйе. Этнолингвистикалық аспектіде код – этностың тарихи тәжірибесі мен символдық жүйесін тасымалдайтын мәдени тетік. </w:t>
      </w:r>
    </w:p>
    <w:p w14:paraId="257BA7AB" w14:textId="77777777" w:rsidR="00911042" w:rsidRPr="006B5284" w:rsidRDefault="00911042" w:rsidP="007627AD">
      <w:pPr>
        <w:pStyle w:val="af3"/>
        <w:ind w:left="0" w:firstLine="709"/>
        <w:jc w:val="both"/>
        <w:rPr>
          <w:rFonts w:ascii="Times New Roman" w:hAnsi="Times New Roman"/>
          <w:b/>
          <w:sz w:val="28"/>
          <w:szCs w:val="28"/>
          <w:lang w:val="kk-KZ"/>
        </w:rPr>
      </w:pPr>
    </w:p>
    <w:p w14:paraId="081122BF" w14:textId="7585B4F2" w:rsidR="00F10088" w:rsidRPr="006B5284" w:rsidRDefault="0097378A" w:rsidP="007627AD">
      <w:pPr>
        <w:pStyle w:val="af3"/>
        <w:ind w:left="0" w:firstLine="709"/>
        <w:jc w:val="both"/>
        <w:rPr>
          <w:rFonts w:ascii="Times New Roman" w:hAnsi="Times New Roman"/>
          <w:sz w:val="28"/>
          <w:szCs w:val="28"/>
          <w:lang w:val="kk-KZ"/>
        </w:rPr>
      </w:pPr>
      <w:r w:rsidRPr="006B5284">
        <w:rPr>
          <w:rFonts w:ascii="Times New Roman" w:hAnsi="Times New Roman"/>
          <w:sz w:val="28"/>
          <w:szCs w:val="28"/>
          <w:lang w:val="kk-KZ"/>
        </w:rPr>
        <w:t>1.3.2 Ұлттық код және мәдени код түсініктерінің ғылыми-теориялық негіздері</w:t>
      </w:r>
    </w:p>
    <w:p w14:paraId="72E7E31B" w14:textId="668F3961" w:rsidR="00F10088" w:rsidRPr="006B5284" w:rsidRDefault="0097378A" w:rsidP="00DA07C5">
      <w:pPr>
        <w:pStyle w:val="52"/>
        <w:shd w:val="clear" w:color="auto" w:fill="auto"/>
        <w:spacing w:after="0" w:line="240" w:lineRule="auto"/>
        <w:ind w:firstLine="709"/>
        <w:rPr>
          <w:rFonts w:ascii="Times New Roman" w:hAnsi="Times New Roman" w:cs="Times New Roman"/>
          <w:i w:val="0"/>
          <w:iCs w:val="0"/>
          <w:lang w:val="kk-KZ"/>
        </w:rPr>
      </w:pPr>
      <w:r w:rsidRPr="006B5284">
        <w:rPr>
          <w:rFonts w:ascii="Times New Roman" w:hAnsi="Times New Roman" w:cs="Times New Roman"/>
          <w:i w:val="0"/>
          <w:lang w:val="kk-KZ"/>
        </w:rPr>
        <w:t>Ұлттық код</w:t>
      </w:r>
      <w:r w:rsidRPr="006B5284">
        <w:rPr>
          <w:rFonts w:ascii="Times New Roman" w:hAnsi="Times New Roman" w:cs="Times New Roman"/>
          <w:i w:val="0"/>
          <w:lang w:val="tr-TR"/>
        </w:rPr>
        <w:t xml:space="preserve"> </w:t>
      </w:r>
      <w:r w:rsidRPr="006B5284">
        <w:rPr>
          <w:rFonts w:ascii="Times New Roman" w:hAnsi="Times New Roman" w:cs="Times New Roman"/>
          <w:i w:val="0"/>
          <w:lang w:val="kk-KZ"/>
        </w:rPr>
        <w:t>– тілімізден, салт-дәстүрімізден, әдет-ғұрыптарымыздан, мінезімізді айқындайтын ділден, ұлттық мәдениетімізден құралады. Ұлттық кодымызда қазақ халқына тән қарапайымдылық, парасаттылық, мәдени-рухани болмысымыз, ұлтқа тән менталитет көрініс табады. Тұңғыш президеттің «ұлттық код, ұлттық мәдениет сақталмаса, ешқандай жаңғыру болмайды» деген тұжырымын тілді зерттеуде де қағида ретінде ұстануға болады</w:t>
      </w:r>
      <w:r w:rsidRPr="006B5284">
        <w:rPr>
          <w:rFonts w:ascii="Times New Roman" w:hAnsi="Times New Roman" w:cs="Times New Roman"/>
          <w:lang w:val="kk-KZ"/>
        </w:rPr>
        <w:t>.</w:t>
      </w:r>
      <w:r w:rsidRPr="006B5284">
        <w:rPr>
          <w:rFonts w:ascii="Times New Roman" w:hAnsi="Times New Roman" w:cs="Times New Roman"/>
          <w:i w:val="0"/>
          <w:lang w:val="kk-KZ"/>
        </w:rPr>
        <w:t xml:space="preserve"> Осы ретте ғұрыптық лексиканы ұлттық код және мәдени код бірліктері ретінде қарастыру үшін «ұлттық код» және «мәдени код» ұғымдарына кеңінен тоқталуды жөн санадық.</w:t>
      </w:r>
      <w:r w:rsidR="00DA07C5" w:rsidRPr="006B5284">
        <w:rPr>
          <w:rFonts w:ascii="Times New Roman" w:hAnsi="Times New Roman" w:cs="Times New Roman"/>
          <w:i w:val="0"/>
          <w:lang w:val="kk-KZ"/>
        </w:rPr>
        <w:t xml:space="preserve"> </w:t>
      </w:r>
      <w:r w:rsidRPr="006B5284">
        <w:rPr>
          <w:rFonts w:ascii="Times New Roman" w:hAnsi="Times New Roman" w:cs="Times New Roman"/>
          <w:i w:val="0"/>
          <w:iCs w:val="0"/>
          <w:lang w:val="kk-KZ"/>
        </w:rPr>
        <w:t>Бұл үдеріс болашақта арнаулы ғылыми әдебиеттермен қатар, қоғамдық санада бекітіле</w:t>
      </w:r>
      <w:r w:rsidR="00DA07C5" w:rsidRPr="006B5284">
        <w:rPr>
          <w:rFonts w:ascii="Times New Roman" w:hAnsi="Times New Roman" w:cs="Times New Roman"/>
          <w:i w:val="0"/>
          <w:iCs w:val="0"/>
          <w:lang w:val="kk-KZ"/>
        </w:rPr>
        <w:t xml:space="preserve">тін </w:t>
      </w:r>
      <w:r w:rsidRPr="006B5284">
        <w:rPr>
          <w:rFonts w:ascii="Times New Roman" w:hAnsi="Times New Roman" w:cs="Times New Roman"/>
          <w:i w:val="0"/>
          <w:iCs w:val="0"/>
          <w:lang w:val="kk-KZ"/>
        </w:rPr>
        <w:t>өзекті мәселеге айналып отыр.</w:t>
      </w:r>
    </w:p>
    <w:p w14:paraId="450064F7" w14:textId="183E3526"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Ұлттық код ұғымы – көпшілік қоғамдық сана үшін арнайы түсіндіруді қажет ететін кәсіби философиялық термин. Бұл ұғым философиялық дискурс аясында ғана терең де мағыналы түсініктемесін ала алады деп есептейміз. Ұлттық код ұғымына философиялық, мәдениеттанушылық, терминологиялық, герменевтикалық, семантикалық талдау жасауға ұмтылмақпыз. </w:t>
      </w:r>
    </w:p>
    <w:p w14:paraId="132B33E9" w14:textId="7A34B4EA" w:rsidR="00F10088" w:rsidRPr="006B5284" w:rsidRDefault="00C56EAF" w:rsidP="00413CD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Біріншіден, ұлттық код – тылсымдықты, құпиялылықты қамтитын сакральды феномен, халықтың генезисін, тілі мен ділін, діні мен тарихи жадын, тұтас болмысын сипаттайтын биосоциогенетикалық ұғым іспетті.</w:t>
      </w:r>
      <w:r w:rsidR="00413CDF"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Екіншіден, ұлттық код – әр халықтың, ұлттың, этностың өзіндік ерекшеліктерінен туындайтын ұлттық рухтың субстансасы, ұлттың рухани болмысының негізі.</w:t>
      </w:r>
      <w:r w:rsidR="00413CDF"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Үшіншіден, ұлттық код – уақыт пен кеңістік аясындағы халықтың бірегейленуінің негізі</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00BE44A9" w:rsidRPr="006B5284">
        <w:rPr>
          <w:rFonts w:ascii="Times New Roman" w:hAnsi="Times New Roman" w:cs="Times New Roman"/>
          <w:sz w:val="28"/>
          <w:szCs w:val="28"/>
          <w:lang w:val="kk-KZ"/>
        </w:rPr>
        <w:t>3</w:t>
      </w:r>
      <w:r w:rsidR="00FF1EDE" w:rsidRPr="006B5284">
        <w:rPr>
          <w:rFonts w:ascii="Times New Roman" w:hAnsi="Times New Roman" w:cs="Times New Roman"/>
          <w:sz w:val="28"/>
          <w:szCs w:val="28"/>
          <w:lang w:val="kk-KZ"/>
        </w:rPr>
        <w:t>8</w:t>
      </w:r>
      <w:r w:rsidR="0097378A" w:rsidRPr="006B5284">
        <w:rPr>
          <w:rFonts w:ascii="Times New Roman" w:hAnsi="Times New Roman" w:cs="Times New Roman"/>
          <w:sz w:val="28"/>
          <w:szCs w:val="28"/>
          <w:lang w:val="kk-KZ"/>
        </w:rPr>
        <w:t xml:space="preserve">]. </w:t>
      </w:r>
    </w:p>
    <w:p w14:paraId="5C0D644D" w14:textId="77777777" w:rsidR="00862B3D" w:rsidRPr="006B5284" w:rsidRDefault="00862B3D" w:rsidP="00413CDF">
      <w:pPr>
        <w:ind w:firstLine="709"/>
        <w:jc w:val="both"/>
        <w:rPr>
          <w:rFonts w:ascii="Times New Roman" w:hAnsi="Times New Roman" w:cs="Times New Roman"/>
          <w:sz w:val="28"/>
          <w:szCs w:val="28"/>
          <w:lang w:val="kk-KZ"/>
        </w:rPr>
      </w:pPr>
    </w:p>
    <w:p w14:paraId="71E9BA27" w14:textId="72F60B48" w:rsidR="001D0F64" w:rsidRPr="006B5284" w:rsidRDefault="0044001A" w:rsidP="00296993">
      <w:pPr>
        <w:jc w:val="center"/>
        <w:rPr>
          <w:rFonts w:ascii="Times New Roman" w:hAnsi="Times New Roman" w:cs="Times New Roman"/>
          <w:sz w:val="28"/>
          <w:szCs w:val="28"/>
          <w:lang w:val="kk-KZ"/>
        </w:rPr>
      </w:pPr>
      <w:r w:rsidRPr="006B5284">
        <w:rPr>
          <w:noProof/>
        </w:rPr>
        <w:drawing>
          <wp:inline distT="0" distB="0" distL="0" distR="0" wp14:anchorId="6D06CFAF" wp14:editId="7D598103">
            <wp:extent cx="5529532" cy="24585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3267" b="11124"/>
                    <a:stretch/>
                  </pic:blipFill>
                  <pic:spPr bwMode="auto">
                    <a:xfrm>
                      <a:off x="0" y="0"/>
                      <a:ext cx="5531015" cy="2459187"/>
                    </a:xfrm>
                    <a:prstGeom prst="rect">
                      <a:avLst/>
                    </a:prstGeom>
                    <a:noFill/>
                    <a:ln>
                      <a:noFill/>
                    </a:ln>
                    <a:extLst>
                      <a:ext uri="{53640926-AAD7-44D8-BBD7-CCE9431645EC}">
                        <a14:shadowObscured xmlns:a14="http://schemas.microsoft.com/office/drawing/2010/main"/>
                      </a:ext>
                    </a:extLst>
                  </pic:spPr>
                </pic:pic>
              </a:graphicData>
            </a:graphic>
          </wp:inline>
        </w:drawing>
      </w:r>
    </w:p>
    <w:p w14:paraId="4CCFAC8F" w14:textId="77777777" w:rsidR="00862B3D" w:rsidRPr="00296993" w:rsidRDefault="00862B3D" w:rsidP="00862B3D">
      <w:pPr>
        <w:ind w:firstLine="709"/>
        <w:jc w:val="center"/>
        <w:rPr>
          <w:rFonts w:ascii="Times New Roman" w:hAnsi="Times New Roman" w:cs="Times New Roman"/>
          <w:sz w:val="16"/>
          <w:szCs w:val="16"/>
          <w:lang w:val="kk-KZ"/>
        </w:rPr>
      </w:pPr>
    </w:p>
    <w:p w14:paraId="3CE472EA" w14:textId="19A7D1A0" w:rsidR="00862B3D" w:rsidRPr="006B5284" w:rsidRDefault="00296993" w:rsidP="006704CD">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6 – </w:t>
      </w:r>
      <w:r w:rsidR="00862B3D" w:rsidRPr="006B5284">
        <w:rPr>
          <w:rFonts w:ascii="Times New Roman" w:hAnsi="Times New Roman" w:cs="Times New Roman"/>
          <w:sz w:val="28"/>
          <w:szCs w:val="28"/>
          <w:lang w:val="kk-KZ"/>
        </w:rPr>
        <w:t>Ұлттық кодтың 10 индикаторы</w:t>
      </w:r>
    </w:p>
    <w:p w14:paraId="5621979A" w14:textId="77777777" w:rsidR="00296993" w:rsidRPr="006704CD" w:rsidRDefault="00296993" w:rsidP="00862B3D">
      <w:pPr>
        <w:rPr>
          <w:rFonts w:ascii="Times New Roman" w:hAnsi="Times New Roman" w:cs="Times New Roman"/>
          <w:sz w:val="16"/>
          <w:szCs w:val="16"/>
          <w:lang w:val="kk-KZ"/>
        </w:rPr>
      </w:pPr>
    </w:p>
    <w:p w14:paraId="561BBCAB" w14:textId="7D69B9E4" w:rsidR="00862B3D" w:rsidRPr="006B5284" w:rsidRDefault="00862B3D" w:rsidP="00296993">
      <w:pPr>
        <w:ind w:firstLine="709"/>
        <w:rPr>
          <w:rFonts w:ascii="Times New Roman" w:hAnsi="Times New Roman" w:cs="Times New Roman"/>
          <w:sz w:val="24"/>
          <w:szCs w:val="24"/>
          <w:lang w:val="kk-KZ"/>
        </w:rPr>
      </w:pPr>
      <w:r w:rsidRPr="006B5284">
        <w:rPr>
          <w:rFonts w:ascii="Times New Roman" w:hAnsi="Times New Roman" w:cs="Times New Roman"/>
          <w:sz w:val="24"/>
          <w:szCs w:val="24"/>
          <w:lang w:val="kk-KZ"/>
        </w:rPr>
        <w:t>Ескерту – Автормен құрастырылған</w:t>
      </w:r>
    </w:p>
    <w:p w14:paraId="00D01C29" w14:textId="77777777" w:rsidR="001D0F64" w:rsidRPr="006B5284" w:rsidRDefault="001D0F64" w:rsidP="00296993">
      <w:pPr>
        <w:ind w:firstLine="709"/>
        <w:jc w:val="both"/>
        <w:rPr>
          <w:rFonts w:ascii="Times New Roman" w:hAnsi="Times New Roman" w:cs="Times New Roman"/>
          <w:sz w:val="28"/>
          <w:szCs w:val="28"/>
          <w:lang w:val="kk-KZ"/>
        </w:rPr>
      </w:pPr>
    </w:p>
    <w:p w14:paraId="4CE7A17E" w14:textId="61C1DCCA" w:rsidR="00F10088" w:rsidRPr="006B5284" w:rsidRDefault="00296993" w:rsidP="00296993">
      <w:pPr>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6-суретте, </w:t>
      </w:r>
      <w:r w:rsidR="0097378A" w:rsidRPr="006B5284">
        <w:rPr>
          <w:rFonts w:ascii="Times New Roman" w:hAnsi="Times New Roman" w:cs="Times New Roman"/>
          <w:bCs/>
          <w:sz w:val="28"/>
          <w:szCs w:val="28"/>
          <w:lang w:val="kk-KZ"/>
        </w:rPr>
        <w:t>«</w:t>
      </w:r>
      <w:r w:rsidR="0097378A" w:rsidRPr="006B5284">
        <w:rPr>
          <w:rFonts w:ascii="Times New Roman" w:hAnsi="Times New Roman" w:cs="Times New Roman"/>
          <w:sz w:val="28"/>
          <w:szCs w:val="28"/>
          <w:lang w:val="kk-KZ"/>
        </w:rPr>
        <w:t xml:space="preserve">Ұлттық кодты» зерделеу кез-келген ұлттың мәнін түсінудің негізгі кілті болып табылады. Демек, өз мәні бойынша «ұлттық код» ұлттың рухымен байланысты терең әрі айрықша белгілерімен сипатталады. Осыған орай бүгінгі күні «ұлттық код» ұғымы аз зерттелген философиялық-мәдениеттанушылық түсініктер тобына жатады. </w:t>
      </w:r>
    </w:p>
    <w:p w14:paraId="2C19A860" w14:textId="3FF8DA2E" w:rsidR="00F10088" w:rsidRPr="006B5284" w:rsidRDefault="009E7C82" w:rsidP="006704CD">
      <w:pPr>
        <w:pStyle w:val="af"/>
        <w:spacing w:before="0" w:beforeAutospacing="0" w:after="0" w:afterAutospacing="0"/>
        <w:ind w:firstLine="709"/>
        <w:jc w:val="both"/>
        <w:textAlignment w:val="baseline"/>
        <w:rPr>
          <w:sz w:val="28"/>
          <w:szCs w:val="28"/>
          <w:lang w:val="kk-KZ"/>
        </w:rPr>
      </w:pPr>
      <w:r w:rsidRPr="006B5284">
        <w:rPr>
          <w:sz w:val="28"/>
          <w:szCs w:val="28"/>
          <w:lang w:val="kk-KZ"/>
        </w:rPr>
        <w:t xml:space="preserve"> </w:t>
      </w:r>
      <w:r w:rsidR="0097378A" w:rsidRPr="006B5284">
        <w:rPr>
          <w:sz w:val="28"/>
          <w:szCs w:val="28"/>
          <w:lang w:val="kk-KZ"/>
        </w:rPr>
        <w:t>«Ұлттық код» зерттеу үшін айтарлықтай күрделі, және материалдық жүйелердегі ұқсас кодтарға қарағанда, ұлттың дамуы мен атқарымының рухани-гуманитарлық акпектілеріне қатысты. Осындай рухани жұмбақтылық, қандай да бір белгісіздік іс жүзінде айтарлықтай айқындалған бағдарламалануды білдіреді, ал кез-келген кодтың үйлесімді сипаты кез-келген ұлттың ішкі рухымен – оның менталитетімен анықталады. Ұлттық менталитет – бұл оның мазмұнын, айрықша ерекшелігін басқа ұлттар мен халықтардан айырмашылығын анықтайтын негіз, тұғырнама. Ол халықтың мәдениетінің өзіндік айқындамалары – бұл эмоциялық және көркемдік көрінісі, әлемді оңтайлы қабылдау, дүниетанымдық факторлар, қоғамдық көңіл-күй (саяси, діни және т.б.).</w:t>
      </w:r>
    </w:p>
    <w:p w14:paraId="6F5D3739" w14:textId="77777777" w:rsidR="00F10088" w:rsidRPr="006B5284" w:rsidRDefault="0097378A" w:rsidP="00296993">
      <w:pPr>
        <w:pStyle w:val="af"/>
        <w:spacing w:before="0" w:beforeAutospacing="0" w:after="0" w:afterAutospacing="0"/>
        <w:ind w:firstLine="709"/>
        <w:jc w:val="both"/>
        <w:textAlignment w:val="baseline"/>
        <w:rPr>
          <w:sz w:val="28"/>
          <w:szCs w:val="28"/>
          <w:lang w:val="kk-KZ"/>
        </w:rPr>
      </w:pPr>
      <w:r w:rsidRPr="006B5284">
        <w:rPr>
          <w:sz w:val="28"/>
          <w:szCs w:val="28"/>
          <w:lang w:val="kk-KZ"/>
        </w:rPr>
        <w:t xml:space="preserve">Ұлттың менталитеті кодтың орталық элементі болып табылады, халықтың рухын, оның әлемге деген көзқарасын білдіретін психологиялық ой-санасының ерекшеліктерін білдіреді, адамның іс-әрекетінің сипатына әсер етеді. Ұлттың менталитеті ұлттық сипаттың әртүрлі белгілерін – дәстүрлерді, әдет-ғұрыптарды, халықтың абыройын, халықтың эмоциялық сезімдерін, талғамдарын, құндылықтарын және т.б. белгілейді. </w:t>
      </w:r>
    </w:p>
    <w:p w14:paraId="6FD12763" w14:textId="0A3CD73D" w:rsidR="00F10088" w:rsidRPr="006B5284" w:rsidRDefault="009E7C82" w:rsidP="00296993">
      <w:pPr>
        <w:pStyle w:val="af"/>
        <w:spacing w:before="0" w:beforeAutospacing="0" w:after="0" w:afterAutospacing="0"/>
        <w:ind w:firstLine="709"/>
        <w:jc w:val="both"/>
        <w:textAlignment w:val="baseline"/>
        <w:rPr>
          <w:sz w:val="28"/>
          <w:szCs w:val="28"/>
          <w:lang w:val="kk-KZ"/>
        </w:rPr>
      </w:pPr>
      <w:r w:rsidRPr="006B5284">
        <w:rPr>
          <w:sz w:val="28"/>
          <w:szCs w:val="28"/>
          <w:lang w:val="kk-KZ"/>
        </w:rPr>
        <w:t>«</w:t>
      </w:r>
      <w:r w:rsidR="0097378A" w:rsidRPr="006B5284">
        <w:rPr>
          <w:sz w:val="28"/>
          <w:szCs w:val="28"/>
          <w:lang w:val="kk-KZ"/>
        </w:rPr>
        <w:t xml:space="preserve">Ұлт өкілінің тәжірибелік әрекеті ұлттық менталитеттің верификациялық көрсеткіші болып табылады, ұлттық әдебиетте ол «ұлттық прототип» болып табылады. Бірақ оның мәні бізге кеңірек ұсынылады. Ұлттық прототипте ұлттық сипаттың барлық тәжірибелік ерекшеліктері сөздің кең мағынасына кіреді. Бұл – </w:t>
      </w:r>
      <w:r w:rsidR="00C56EAF" w:rsidRPr="006B5284">
        <w:rPr>
          <w:sz w:val="28"/>
          <w:szCs w:val="28"/>
          <w:lang w:val="kk-KZ"/>
        </w:rPr>
        <w:t>«</w:t>
      </w:r>
      <w:r w:rsidR="0097378A" w:rsidRPr="006B5284">
        <w:rPr>
          <w:sz w:val="28"/>
          <w:szCs w:val="28"/>
          <w:lang w:val="kk-KZ"/>
        </w:rPr>
        <w:t xml:space="preserve">ұлт өкіліне тән мінез-құлықтың сипаттамалары ғана емес, сондай-ақ халықтық, дәстүрлі мерекелерді, әдет-ғұрыптарды және т.б. өткізу нысандарының, ұлттық тұрмыстың, киім-кешектің ерекшеліктерінде ұлттың ішкі ақиқат рухы </w:t>
      </w:r>
      <w:r w:rsidR="00BE44A9" w:rsidRPr="006B5284">
        <w:rPr>
          <w:sz w:val="28"/>
          <w:szCs w:val="28"/>
          <w:lang w:val="kk-KZ"/>
        </w:rPr>
        <w:t>жатады</w:t>
      </w:r>
      <w:r w:rsidR="00C56EAF" w:rsidRPr="006B5284">
        <w:rPr>
          <w:sz w:val="28"/>
          <w:szCs w:val="28"/>
          <w:lang w:val="kk-KZ"/>
        </w:rPr>
        <w:t>»</w:t>
      </w:r>
      <w:r w:rsidR="00BE44A9" w:rsidRPr="006B5284">
        <w:rPr>
          <w:sz w:val="28"/>
          <w:szCs w:val="28"/>
          <w:lang w:val="kk-KZ"/>
        </w:rPr>
        <w:t xml:space="preserve"> [3</w:t>
      </w:r>
      <w:r w:rsidR="00DC785F" w:rsidRPr="006B5284">
        <w:rPr>
          <w:sz w:val="28"/>
          <w:szCs w:val="28"/>
          <w:lang w:val="kk-KZ"/>
        </w:rPr>
        <w:t>9</w:t>
      </w:r>
      <w:r w:rsidR="0097378A" w:rsidRPr="006B5284">
        <w:rPr>
          <w:sz w:val="28"/>
          <w:szCs w:val="28"/>
          <w:lang w:val="kk-KZ"/>
        </w:rPr>
        <w:t>].</w:t>
      </w:r>
    </w:p>
    <w:p w14:paraId="45E0E66B" w14:textId="0A16B582" w:rsidR="00F10088" w:rsidRPr="006B5284" w:rsidRDefault="0097378A" w:rsidP="0029699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w:t>
      </w:r>
      <w:r w:rsidR="006704C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Хироюки жапондықтарды ұлттық прототип тұрғысынан былай сипаттайды: «Жапондықтар шешендікті артықшылық деп емес, кемшілік деп есептейді және шешен адамдарға сенімсіздікті жиі білдіреді. Оларда үнсіздік тұлғааралық тілдесудің белсенді құралы болып табылады. Шала таныс адамдармен жапондықтар сөйлеспеуге тырысады және әңгімелесуге мәжбүр болған кезде ыңғайсызданады»</w:t>
      </w:r>
      <w:r w:rsidR="006704C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DC785F" w:rsidRPr="006B5284">
        <w:rPr>
          <w:rFonts w:ascii="Times New Roman" w:hAnsi="Times New Roman" w:cs="Times New Roman"/>
          <w:sz w:val="28"/>
          <w:szCs w:val="28"/>
          <w:lang w:val="kk-KZ"/>
        </w:rPr>
        <w:t>40</w:t>
      </w:r>
      <w:r w:rsidRPr="006B5284">
        <w:rPr>
          <w:rFonts w:ascii="Times New Roman" w:hAnsi="Times New Roman" w:cs="Times New Roman"/>
          <w:sz w:val="28"/>
          <w:szCs w:val="28"/>
          <w:lang w:val="kk-KZ"/>
        </w:rPr>
        <w:t>].</w:t>
      </w:r>
    </w:p>
    <w:p w14:paraId="5FF46E9C" w14:textId="2E5D5787" w:rsidR="00F10088" w:rsidRPr="006B5284" w:rsidRDefault="0097378A" w:rsidP="00296993">
      <w:pPr>
        <w:pStyle w:val="af"/>
        <w:spacing w:before="0" w:beforeAutospacing="0" w:after="0" w:afterAutospacing="0"/>
        <w:ind w:firstLine="709"/>
        <w:jc w:val="both"/>
        <w:textAlignment w:val="baseline"/>
        <w:rPr>
          <w:sz w:val="28"/>
          <w:szCs w:val="28"/>
          <w:lang w:val="kk-KZ"/>
        </w:rPr>
      </w:pPr>
      <w:r w:rsidRPr="006B5284">
        <w:rPr>
          <w:sz w:val="28"/>
          <w:szCs w:val="28"/>
          <w:lang w:val="kk-KZ"/>
        </w:rPr>
        <w:t xml:space="preserve">Жапонияға алғаш рет барған еуропалықтар жапондықтардың көңіл-күйі жақсы болған кезде ғана емес, сондай-ақ біреуге сөгіс айтқан кезде немесе қайғылы хабарды жеткізген кезде, мысалы, баланың қайтыс болғаны хабарлаған кезде де, күлімдеп тұратыны таңқалдырады. Тәжірибесіз адам мұны қайырымсыздық, арсыздық ретінде жиі қабылдайды. Шын мәнісінде күлімсіреуге өзге символикалық мән беріледі: ол ауыр жағдайды жеңілдетуге, адамның барлық қиындықтан шығуға дайын екендігін білдіреді. </w:t>
      </w:r>
    </w:p>
    <w:p w14:paraId="3F444B69" w14:textId="243DE570" w:rsidR="00F10088" w:rsidRPr="006B5284" w:rsidRDefault="0097378A" w:rsidP="0029699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Профессор </w:t>
      </w:r>
      <w:r w:rsidRPr="006B5284">
        <w:rPr>
          <w:rFonts w:ascii="Times New Roman" w:hAnsi="Times New Roman" w:cs="Times New Roman"/>
          <w:bCs/>
          <w:sz w:val="28"/>
          <w:szCs w:val="28"/>
          <w:lang w:val="kk-KZ"/>
        </w:rPr>
        <w:t>И.С.</w:t>
      </w:r>
      <w:r w:rsidR="006704CD">
        <w:rPr>
          <w:rFonts w:ascii="Times New Roman" w:hAnsi="Times New Roman" w:cs="Times New Roman"/>
          <w:bCs/>
          <w:sz w:val="28"/>
          <w:szCs w:val="28"/>
          <w:lang w:val="kk-KZ"/>
        </w:rPr>
        <w:t xml:space="preserve"> </w:t>
      </w:r>
      <w:r w:rsidRPr="006B5284">
        <w:rPr>
          <w:rFonts w:ascii="Times New Roman" w:hAnsi="Times New Roman" w:cs="Times New Roman"/>
          <w:bCs/>
          <w:sz w:val="28"/>
          <w:szCs w:val="28"/>
          <w:lang w:val="kk-KZ"/>
        </w:rPr>
        <w:t xml:space="preserve">Конның пікірінше </w:t>
      </w:r>
      <w:r w:rsidR="00C93931" w:rsidRPr="006B5284">
        <w:rPr>
          <w:rFonts w:ascii="Times New Roman" w:hAnsi="Times New Roman" w:cs="Times New Roman"/>
          <w:bCs/>
          <w:sz w:val="28"/>
          <w:szCs w:val="28"/>
          <w:lang w:val="kk-KZ"/>
        </w:rPr>
        <w:t>«</w:t>
      </w:r>
      <w:r w:rsidRPr="006B5284">
        <w:rPr>
          <w:rFonts w:ascii="Times New Roman" w:hAnsi="Times New Roman" w:cs="Times New Roman"/>
          <w:sz w:val="28"/>
          <w:szCs w:val="28"/>
          <w:lang w:val="kk-KZ"/>
        </w:rPr>
        <w:t>Германияда немесе Голландияда бағаланатын</w:t>
      </w:r>
      <w:r w:rsidRPr="006B5284">
        <w:rPr>
          <w:rFonts w:ascii="Times New Roman" w:hAnsi="Times New Roman" w:cs="Times New Roman"/>
          <w:bCs/>
          <w:sz w:val="28"/>
          <w:szCs w:val="28"/>
          <w:lang w:val="kk-KZ"/>
        </w:rPr>
        <w:t xml:space="preserve"> тиянақтылық Испанияда, Латын Америкада және Африкада аса жоғары бағаланбайды. Солтүстік америкалықтар бір-бірін атымен айта береді, бірақ бұл олардың достығын немесе сырластық жақындығын білдірмейді, ал мұндай әрекет Батыс Еуропада дәл осыны білдірер еді. Ұлттық ерекшеліктер осындай ұлттық прототиптер арқылы халық өнерінде көрініс табады</w:t>
      </w:r>
      <w:r w:rsidR="00C93931" w:rsidRPr="006B5284">
        <w:rPr>
          <w:rFonts w:ascii="Times New Roman" w:hAnsi="Times New Roman" w:cs="Times New Roman"/>
          <w:bCs/>
          <w:sz w:val="28"/>
          <w:szCs w:val="28"/>
          <w:lang w:val="kk-KZ"/>
        </w:rPr>
        <w:t>»</w:t>
      </w:r>
      <w:r w:rsidRPr="006B5284">
        <w:rPr>
          <w:rFonts w:ascii="Times New Roman" w:hAnsi="Times New Roman" w:cs="Times New Roman"/>
          <w:bCs/>
          <w:sz w:val="28"/>
          <w:szCs w:val="28"/>
          <w:lang w:val="kk-KZ"/>
        </w:rPr>
        <w:t xml:space="preserve"> </w:t>
      </w:r>
      <w:r w:rsidR="00BE44A9" w:rsidRPr="006B5284">
        <w:rPr>
          <w:rFonts w:ascii="Times New Roman" w:hAnsi="Times New Roman" w:cs="Times New Roman"/>
          <w:bCs/>
          <w:sz w:val="28"/>
          <w:szCs w:val="28"/>
          <w:lang w:val="kk-KZ"/>
        </w:rPr>
        <w:t>[</w:t>
      </w:r>
      <w:r w:rsidR="00DC785F" w:rsidRPr="006B5284">
        <w:rPr>
          <w:rFonts w:ascii="Times New Roman" w:hAnsi="Times New Roman" w:cs="Times New Roman"/>
          <w:bCs/>
          <w:sz w:val="28"/>
          <w:szCs w:val="28"/>
          <w:lang w:val="kk-KZ"/>
        </w:rPr>
        <w:t>41</w:t>
      </w:r>
      <w:r w:rsidRPr="006B5284">
        <w:rPr>
          <w:rFonts w:ascii="Times New Roman" w:hAnsi="Times New Roman" w:cs="Times New Roman"/>
          <w:bCs/>
          <w:sz w:val="28"/>
          <w:szCs w:val="28"/>
          <w:lang w:val="kk-KZ"/>
        </w:rPr>
        <w:t>].</w:t>
      </w:r>
    </w:p>
    <w:p w14:paraId="3A0DD4D6" w14:textId="77777777" w:rsidR="00F10088" w:rsidRPr="006B5284" w:rsidRDefault="0097378A" w:rsidP="00296993">
      <w:pPr>
        <w:pStyle w:val="af"/>
        <w:spacing w:before="0" w:beforeAutospacing="0" w:after="0" w:afterAutospacing="0"/>
        <w:ind w:firstLine="709"/>
        <w:jc w:val="both"/>
        <w:textAlignment w:val="baseline"/>
        <w:rPr>
          <w:bCs/>
          <w:sz w:val="28"/>
          <w:szCs w:val="28"/>
          <w:lang w:val="kk-KZ"/>
        </w:rPr>
      </w:pPr>
      <w:r w:rsidRPr="006B5284">
        <w:rPr>
          <w:bCs/>
          <w:sz w:val="28"/>
          <w:szCs w:val="28"/>
          <w:lang w:val="kk-KZ"/>
        </w:rPr>
        <w:t xml:space="preserve">Ұлттың менталитетінен, ұлттық прототиптен кейін, тіл – ұлттық кодтың үшінші үйлесімді компоненті болып табылады. Тіл </w:t>
      </w:r>
      <w:r w:rsidRPr="006B5284">
        <w:rPr>
          <w:iCs/>
          <w:sz w:val="28"/>
          <w:szCs w:val="28"/>
          <w:shd w:val="clear" w:color="auto" w:fill="FFFFFF"/>
          <w:lang w:val="kk-KZ"/>
        </w:rPr>
        <w:t xml:space="preserve">семиотикада, когнитивті лингвистикада, психологиялық лингвистикада байқалатын ресми-белгі айқындамасында байқалған кезде мүлдем басқа жағдаяттық желі қалыптасады. Бұл жағдайда ұлттық «мәдени» ақпарат ұлттық тілге негізделген, сөздің семантикалық құрылымында, оның ішкі нысанында, тілдік бірліктердің семантикасында «кодталады». </w:t>
      </w:r>
    </w:p>
    <w:p w14:paraId="1865FEF4" w14:textId="10D1F8E7" w:rsidR="00F10088" w:rsidRPr="006B5284" w:rsidRDefault="0097378A" w:rsidP="00296993">
      <w:pPr>
        <w:ind w:firstLine="709"/>
        <w:jc w:val="both"/>
        <w:rPr>
          <w:rStyle w:val="tlid-translation"/>
          <w:rFonts w:ascii="Times New Roman" w:hAnsi="Times New Roman" w:cs="Times New Roman"/>
          <w:sz w:val="28"/>
          <w:szCs w:val="28"/>
          <w:lang w:val="kk-KZ"/>
        </w:rPr>
      </w:pPr>
      <w:r w:rsidRPr="006B5284">
        <w:rPr>
          <w:rStyle w:val="tlid-translation"/>
          <w:rFonts w:ascii="Times New Roman" w:hAnsi="Times New Roman" w:cs="Times New Roman"/>
          <w:sz w:val="28"/>
          <w:szCs w:val="28"/>
          <w:lang w:val="kk-KZ"/>
        </w:rPr>
        <w:t>Қазақстандық ғылыми және сыни әдебиеттерде мәдени код тақырыбы арнайы зерттеу нысаны ретінде қарастырылмаған. Алайда, мәдени код мәселесінің ғылыми дискурсын жанама түрде зерттеген бірқатар еле</w:t>
      </w:r>
      <w:r w:rsidR="005A641F" w:rsidRPr="006B5284">
        <w:rPr>
          <w:rStyle w:val="tlid-translation"/>
          <w:rFonts w:ascii="Times New Roman" w:hAnsi="Times New Roman" w:cs="Times New Roman"/>
          <w:sz w:val="28"/>
          <w:szCs w:val="28"/>
          <w:lang w:val="kk-KZ"/>
        </w:rPr>
        <w:t>улі еңбектер бар. Х. Арғынбаев</w:t>
      </w:r>
      <w:r w:rsidRPr="006B5284">
        <w:rPr>
          <w:rStyle w:val="tlid-translation"/>
          <w:rFonts w:ascii="Times New Roman" w:hAnsi="Times New Roman" w:cs="Times New Roman"/>
          <w:sz w:val="28"/>
          <w:szCs w:val="28"/>
          <w:lang w:val="kk-KZ"/>
        </w:rPr>
        <w:t>, С. Қондыба</w:t>
      </w:r>
      <w:r w:rsidR="005A641F" w:rsidRPr="006B5284">
        <w:rPr>
          <w:rStyle w:val="tlid-translation"/>
          <w:rFonts w:ascii="Times New Roman" w:hAnsi="Times New Roman" w:cs="Times New Roman"/>
          <w:sz w:val="28"/>
          <w:szCs w:val="28"/>
          <w:lang w:val="kk-KZ"/>
        </w:rPr>
        <w:t>й, Е. Тұрсынов</w:t>
      </w:r>
      <w:r w:rsidR="00C56EAF" w:rsidRPr="006B5284">
        <w:rPr>
          <w:rStyle w:val="tlid-translation"/>
          <w:rFonts w:ascii="Times New Roman" w:hAnsi="Times New Roman" w:cs="Times New Roman"/>
          <w:sz w:val="28"/>
          <w:szCs w:val="28"/>
          <w:lang w:val="kk-KZ"/>
        </w:rPr>
        <w:t xml:space="preserve"> </w:t>
      </w:r>
      <w:r w:rsidRPr="006B5284">
        <w:rPr>
          <w:rStyle w:val="tlid-translation"/>
          <w:rFonts w:ascii="Times New Roman" w:hAnsi="Times New Roman" w:cs="Times New Roman"/>
          <w:sz w:val="28"/>
          <w:szCs w:val="28"/>
          <w:lang w:val="kk-KZ"/>
        </w:rPr>
        <w:t>т.б. зерттеушілердің еңбектерінде рухани және материалдық мұралар мәдени контекст негізі</w:t>
      </w:r>
      <w:r w:rsidR="005A641F" w:rsidRPr="006B5284">
        <w:rPr>
          <w:rStyle w:val="tlid-translation"/>
          <w:rFonts w:ascii="Times New Roman" w:hAnsi="Times New Roman" w:cs="Times New Roman"/>
          <w:sz w:val="28"/>
          <w:szCs w:val="28"/>
          <w:lang w:val="kk-KZ"/>
        </w:rPr>
        <w:t xml:space="preserve">нде философиялық-дүниетанымдық, </w:t>
      </w:r>
      <w:r w:rsidRPr="006B5284">
        <w:rPr>
          <w:rStyle w:val="tlid-translation"/>
          <w:rFonts w:ascii="Times New Roman" w:hAnsi="Times New Roman" w:cs="Times New Roman"/>
          <w:sz w:val="28"/>
          <w:szCs w:val="28"/>
          <w:lang w:val="kk-KZ"/>
        </w:rPr>
        <w:t>этнологиялық, фольклорлық, этнографиялық аспектіде қарастырылған.</w:t>
      </w:r>
    </w:p>
    <w:p w14:paraId="02913A26" w14:textId="5C0AFA2E" w:rsidR="005A641F" w:rsidRPr="006B5284" w:rsidRDefault="005A641F" w:rsidP="00296993">
      <w:pPr>
        <w:pStyle w:val="af1"/>
        <w:tabs>
          <w:tab w:val="left" w:pos="426"/>
        </w:tabs>
        <w:ind w:firstLine="709"/>
        <w:jc w:val="both"/>
        <w:rPr>
          <w:sz w:val="28"/>
          <w:szCs w:val="28"/>
          <w:lang w:val="kk-KZ"/>
        </w:rPr>
      </w:pPr>
      <w:r w:rsidRPr="006B5284">
        <w:rPr>
          <w:sz w:val="28"/>
          <w:szCs w:val="28"/>
          <w:lang w:val="kk-KZ"/>
        </w:rPr>
        <w:t>Мәскеу антропологиялық линг</w:t>
      </w:r>
      <w:r w:rsidR="006704CD">
        <w:rPr>
          <w:sz w:val="28"/>
          <w:szCs w:val="28"/>
          <w:lang w:val="kk-KZ"/>
        </w:rPr>
        <w:t>вистика мектебінің өкілдері (Н.</w:t>
      </w:r>
      <w:r w:rsidRPr="006B5284">
        <w:rPr>
          <w:sz w:val="28"/>
          <w:szCs w:val="28"/>
          <w:lang w:val="kk-KZ"/>
        </w:rPr>
        <w:t>И. Толстой) этностың ғұрыптық қызметіне қатысты мәдени кодтарды зерттеу барысында этнолингвистикалық әдістерді қолданудың негізін қалаған болатын. Этнолингвистикалық әдістерді қолданудың ерекшелігі көп жағдайда олардың интегративті сипатымен шартталған, тиісінше, этнолингвистикалық зерттеу объектісі өз бетімен жеке алынған фольклор немесе диалект, әдет-ғұрыптар, материалдық мәдениет емес, бір тұтас ретінде фольклор да, диалект те, әдет-ғұрыптар да, материалдық мәдениет те кіретін жергілікті мәдени дәстүр болып табылады.</w:t>
      </w:r>
    </w:p>
    <w:p w14:paraId="18706E11" w14:textId="77777777" w:rsidR="005A641F" w:rsidRPr="006B5284" w:rsidRDefault="005A641F" w:rsidP="00296993">
      <w:pPr>
        <w:pStyle w:val="af1"/>
        <w:tabs>
          <w:tab w:val="left" w:pos="426"/>
        </w:tabs>
        <w:ind w:firstLine="709"/>
        <w:jc w:val="both"/>
        <w:rPr>
          <w:sz w:val="28"/>
          <w:szCs w:val="28"/>
          <w:lang w:val="kk-KZ"/>
        </w:rPr>
      </w:pPr>
      <w:r w:rsidRPr="006B5284">
        <w:rPr>
          <w:sz w:val="28"/>
          <w:szCs w:val="28"/>
          <w:lang w:val="kk-KZ"/>
        </w:rPr>
        <w:t>Ғұрыптарды сипаттаудың этнолингвистикалық тәсілі әдет-ғұрып қатысатын барлық мәдени кодтарды қамтиды:</w:t>
      </w:r>
    </w:p>
    <w:p w14:paraId="2C3B46BD"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акционалды</w:t>
      </w:r>
      <w:r w:rsidRPr="006B5284">
        <w:rPr>
          <w:b/>
          <w:sz w:val="28"/>
          <w:szCs w:val="28"/>
          <w:lang w:val="kk-KZ"/>
        </w:rPr>
        <w:t xml:space="preserve"> </w:t>
      </w:r>
      <w:r w:rsidRPr="006B5284">
        <w:rPr>
          <w:sz w:val="28"/>
          <w:szCs w:val="28"/>
          <w:lang w:val="kk-KZ"/>
        </w:rPr>
        <w:t>(ғұрып белгілі бір салттық әрекеттердің тізбегі ретінде);</w:t>
      </w:r>
    </w:p>
    <w:p w14:paraId="791592DA"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sz w:val="28"/>
          <w:szCs w:val="28"/>
          <w:lang w:val="kk-KZ"/>
        </w:rPr>
        <w:t>реалды</w:t>
      </w:r>
      <w:r w:rsidRPr="006B5284">
        <w:rPr>
          <w:b/>
          <w:sz w:val="28"/>
          <w:szCs w:val="28"/>
          <w:lang w:val="kk-KZ"/>
        </w:rPr>
        <w:t xml:space="preserve"> </w:t>
      </w:r>
      <w:r w:rsidRPr="006B5284">
        <w:rPr>
          <w:sz w:val="28"/>
          <w:szCs w:val="28"/>
          <w:lang w:val="kk-KZ"/>
        </w:rPr>
        <w:t>немесе заттық код (ғұрыпты атқару барысында арнайы дайындалған салттық заттардың қатысуымен  әрекеттер жасалады);</w:t>
      </w:r>
    </w:p>
    <w:p w14:paraId="4BAFBF5D"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 xml:space="preserve">вербалды </w:t>
      </w:r>
      <w:r w:rsidRPr="006B5284">
        <w:rPr>
          <w:sz w:val="28"/>
          <w:szCs w:val="28"/>
          <w:lang w:val="kk-KZ"/>
        </w:rPr>
        <w:t>(ғұрып сөздік формулалар, жақсы тілектерді қамтиды);</w:t>
      </w:r>
    </w:p>
    <w:p w14:paraId="304D2A87"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персоналды</w:t>
      </w:r>
      <w:r w:rsidRPr="006B5284">
        <w:rPr>
          <w:sz w:val="28"/>
          <w:szCs w:val="28"/>
          <w:lang w:val="kk-KZ"/>
        </w:rPr>
        <w:t xml:space="preserve"> (ғұрыптық әрекеттерді белгілі бір орындаушылар атқарады);</w:t>
      </w:r>
    </w:p>
    <w:p w14:paraId="1B654B6C"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локативтік</w:t>
      </w:r>
      <w:r w:rsidRPr="006B5284">
        <w:rPr>
          <w:sz w:val="28"/>
          <w:szCs w:val="28"/>
          <w:lang w:val="kk-KZ"/>
        </w:rPr>
        <w:t xml:space="preserve"> (әрекеттер сыртқы немесе ішкі кеңістіктің ғұрыптың маңызды элементтеріне негізделген немесе жалпы кеңістікке бағытталған – жоғары, төмен, терең және т. б.);</w:t>
      </w:r>
    </w:p>
    <w:p w14:paraId="180B2190"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темпоралдық</w:t>
      </w:r>
      <w:r w:rsidRPr="006B5284">
        <w:rPr>
          <w:sz w:val="28"/>
          <w:szCs w:val="28"/>
          <w:lang w:val="kk-KZ"/>
        </w:rPr>
        <w:t xml:space="preserve"> (ғұрып, әдетте, белгілі бір уақытта - жылда, тәулікте, қандай да бір отбасылық немесе әлеуметтік және т. б. оқиғаларға дейін немесе кейін жүргізіледі);</w:t>
      </w:r>
    </w:p>
    <w:p w14:paraId="7E13550B" w14:textId="7777777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музыкалық</w:t>
      </w:r>
      <w:r w:rsidRPr="006B5284">
        <w:rPr>
          <w:sz w:val="28"/>
          <w:szCs w:val="28"/>
          <w:lang w:val="kk-KZ"/>
        </w:rPr>
        <w:t>(сөзбен үйлесімде белгілі әуенмен сүймелденуі);</w:t>
      </w:r>
    </w:p>
    <w:p w14:paraId="46B28EFE" w14:textId="2C2C9E57" w:rsidR="005A641F" w:rsidRPr="006B5284" w:rsidRDefault="005A641F" w:rsidP="006704CD">
      <w:pPr>
        <w:pStyle w:val="af1"/>
        <w:numPr>
          <w:ilvl w:val="0"/>
          <w:numId w:val="41"/>
        </w:numPr>
        <w:tabs>
          <w:tab w:val="left" w:pos="993"/>
        </w:tabs>
        <w:ind w:left="0" w:firstLine="709"/>
        <w:jc w:val="both"/>
        <w:rPr>
          <w:sz w:val="28"/>
          <w:szCs w:val="28"/>
          <w:lang w:val="kk-KZ"/>
        </w:rPr>
      </w:pPr>
      <w:r w:rsidRPr="006B5284">
        <w:rPr>
          <w:i/>
          <w:sz w:val="28"/>
          <w:szCs w:val="28"/>
          <w:lang w:val="kk-KZ"/>
        </w:rPr>
        <w:t>бейнелілік</w:t>
      </w:r>
      <w:r w:rsidRPr="006B5284">
        <w:rPr>
          <w:sz w:val="28"/>
          <w:szCs w:val="28"/>
          <w:lang w:val="kk-KZ"/>
        </w:rPr>
        <w:t xml:space="preserve"> (салттардың, заттардың, тағамның, киімнің, басқа да керек-жарақтың және т. б. бейнелік символдары)</w:t>
      </w:r>
      <w:r w:rsidR="006704CD">
        <w:rPr>
          <w:sz w:val="28"/>
          <w:szCs w:val="28"/>
          <w:lang w:val="kk-KZ"/>
        </w:rPr>
        <w:t xml:space="preserve"> </w:t>
      </w:r>
      <w:r w:rsidRPr="006B5284">
        <w:rPr>
          <w:sz w:val="28"/>
          <w:szCs w:val="28"/>
          <w:lang w:val="kk-KZ"/>
        </w:rPr>
        <w:t>[</w:t>
      </w:r>
      <w:r w:rsidR="00FF2384" w:rsidRPr="006B5284">
        <w:rPr>
          <w:sz w:val="28"/>
          <w:szCs w:val="28"/>
          <w:lang w:val="kk-KZ"/>
        </w:rPr>
        <w:t>4</w:t>
      </w:r>
      <w:r w:rsidR="000B1B42" w:rsidRPr="006B5284">
        <w:rPr>
          <w:sz w:val="28"/>
          <w:szCs w:val="28"/>
          <w:lang w:val="kk-KZ"/>
        </w:rPr>
        <w:t>2</w:t>
      </w:r>
      <w:r w:rsidRPr="006B5284">
        <w:rPr>
          <w:sz w:val="28"/>
          <w:szCs w:val="28"/>
          <w:lang w:val="kk-KZ"/>
        </w:rPr>
        <w:t>].</w:t>
      </w:r>
    </w:p>
    <w:p w14:paraId="4B2473D3" w14:textId="48594076" w:rsidR="005A641F" w:rsidRPr="006B5284" w:rsidRDefault="005A641F" w:rsidP="006704CD">
      <w:pPr>
        <w:tabs>
          <w:tab w:val="left" w:pos="993"/>
        </w:tabs>
        <w:ind w:firstLine="709"/>
        <w:jc w:val="both"/>
        <w:rPr>
          <w:rFonts w:ascii="Times New Roman" w:eastAsia="Times New Roman" w:hAnsi="Times New Roman" w:cs="Times New Roman"/>
          <w:bCs/>
          <w:sz w:val="28"/>
          <w:szCs w:val="28"/>
          <w:lang w:val="kk-KZ"/>
        </w:rPr>
      </w:pPr>
      <w:r w:rsidRPr="006B5284">
        <w:rPr>
          <w:rFonts w:ascii="Times New Roman" w:hAnsi="Times New Roman" w:cs="Times New Roman"/>
          <w:sz w:val="28"/>
          <w:szCs w:val="28"/>
          <w:lang w:val="kk-KZ"/>
        </w:rPr>
        <w:t>Н.И.</w:t>
      </w:r>
      <w:r w:rsidR="006704C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Толстойдың пікірінше, аталмыш код түрлерінің барлығы ғұрыпты орындау барысында орын алып, этнолингвистика тұрғысынан үш таңбалық – акционалды, реалды және вербалды компоненттерден тұратын бір ғана семиотикалық мәтіннің бір тілі, «коды» ретінде қарастырылады. Н.И.</w:t>
      </w:r>
      <w:r w:rsidR="006704CD">
        <w:rPr>
          <w:rFonts w:ascii="Times New Roman" w:hAnsi="Times New Roman" w:cs="Times New Roman"/>
          <w:sz w:val="28"/>
          <w:szCs w:val="28"/>
          <w:lang w:val="kk-KZ"/>
        </w:rPr>
        <w:t> </w:t>
      </w:r>
      <w:r w:rsidRPr="006B5284">
        <w:rPr>
          <w:rFonts w:ascii="Times New Roman" w:hAnsi="Times New Roman" w:cs="Times New Roman"/>
          <w:sz w:val="28"/>
          <w:szCs w:val="28"/>
          <w:lang w:val="kk-KZ"/>
        </w:rPr>
        <w:t>Толстойдың</w:t>
      </w:r>
      <w:r w:rsidRPr="006B5284">
        <w:rPr>
          <w:rFonts w:ascii="Times New Roman" w:eastAsia="Times New Roman" w:hAnsi="Times New Roman" w:cs="Times New Roman"/>
          <w:b/>
          <w:bCs/>
          <w:sz w:val="28"/>
          <w:szCs w:val="28"/>
          <w:lang w:val="kk-KZ"/>
        </w:rPr>
        <w:t xml:space="preserve"> </w:t>
      </w:r>
      <w:r w:rsidRPr="006B5284">
        <w:rPr>
          <w:rFonts w:ascii="Times New Roman" w:hAnsi="Times New Roman" w:cs="Times New Roman"/>
          <w:sz w:val="28"/>
          <w:szCs w:val="28"/>
          <w:lang w:val="kk-KZ"/>
        </w:rPr>
        <w:t xml:space="preserve">ғұрыптарды сипаттаудың этнолингвистикалық тәсілі </w:t>
      </w:r>
      <w:r w:rsidRPr="006B5284">
        <w:rPr>
          <w:rFonts w:ascii="Times New Roman" w:eastAsia="Times New Roman" w:hAnsi="Times New Roman" w:cs="Times New Roman"/>
          <w:bCs/>
          <w:sz w:val="28"/>
          <w:szCs w:val="28"/>
          <w:lang w:val="kk-KZ"/>
        </w:rPr>
        <w:t>тұрғыда мәдени кодтарды келесі типтерге жіктеп қарастырылуы орынды:</w:t>
      </w:r>
    </w:p>
    <w:p w14:paraId="507C3F6A" w14:textId="1DCAD270"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акционалды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ғұрып әрекеттерінің реттілігі (мысалы, тұсаукесерде тұсау кесу рәсімі);</w:t>
      </w:r>
    </w:p>
    <w:p w14:paraId="4999B693" w14:textId="164DECD7"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реалды</w:t>
      </w:r>
      <w:r w:rsidR="005A641F" w:rsidRPr="006B5284">
        <w:rPr>
          <w:rFonts w:ascii="Times New Roman" w:eastAsia="Times New Roman" w:hAnsi="Times New Roman"/>
          <w:bCs/>
          <w:sz w:val="28"/>
          <w:szCs w:val="28"/>
          <w:lang w:val="kk-KZ"/>
        </w:rPr>
        <w:t>/заттық код</w:t>
      </w:r>
      <w:r w:rsidR="005A641F" w:rsidRPr="006B5284">
        <w:rPr>
          <w:rFonts w:ascii="Times New Roman" w:eastAsia="Times New Roman" w:hAnsi="Times New Roman"/>
          <w:sz w:val="28"/>
          <w:szCs w:val="28"/>
          <w:lang w:val="kk-KZ"/>
        </w:rPr>
        <w:t xml:space="preserve"> – ғұрыпқа тән арнайы заттардың қатысуы (мысалы, тұсаукесер ғұрпында ала жіп, көк шөп);</w:t>
      </w:r>
    </w:p>
    <w:p w14:paraId="28FE02EA" w14:textId="2B9A41CA"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вербалды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ғұрыпқа тән тілдік формулалар, ғұрыптық фольклор мәтіндері (тұсаукесер жыры);</w:t>
      </w:r>
    </w:p>
    <w:p w14:paraId="33C298DC" w14:textId="20162FE8"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персоналды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ғұрыпты жүзеге асыратын тұлғалар (үлгілі тұлға, </w:t>
      </w:r>
      <w:r w:rsidR="00F77AF4" w:rsidRPr="006B5284">
        <w:rPr>
          <w:rFonts w:ascii="Times New Roman" w:eastAsia="Times New Roman" w:hAnsi="Times New Roman"/>
          <w:sz w:val="28"/>
          <w:szCs w:val="28"/>
          <w:lang w:val="kk-KZ"/>
        </w:rPr>
        <w:t xml:space="preserve">жүрісі </w:t>
      </w:r>
      <w:r w:rsidR="005A641F" w:rsidRPr="006B5284">
        <w:rPr>
          <w:rFonts w:ascii="Times New Roman" w:eastAsia="Times New Roman" w:hAnsi="Times New Roman"/>
          <w:sz w:val="28"/>
          <w:szCs w:val="28"/>
          <w:lang w:val="kk-KZ"/>
        </w:rPr>
        <w:t>шапшаң адам);</w:t>
      </w:r>
    </w:p>
    <w:p w14:paraId="4B6EFF32" w14:textId="1EB86347"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локативтік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ғұрыптың орындалу кеңістігі (мысалы, ақ жол);</w:t>
      </w:r>
    </w:p>
    <w:p w14:paraId="7C4101BE" w14:textId="69ED52AB"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темпоралдық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ғұрыптың уақыттық орындалу ерекшелігі (мысалы, 1 жас);</w:t>
      </w:r>
    </w:p>
    <w:p w14:paraId="64ECDB65" w14:textId="183D3C46"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музыкалық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жырдың әуені, саздық сүйемелдеу;</w:t>
      </w:r>
    </w:p>
    <w:p w14:paraId="6DA997D1" w14:textId="7C3717C0" w:rsidR="005A641F" w:rsidRPr="006B5284" w:rsidRDefault="006704CD" w:rsidP="006704CD">
      <w:pPr>
        <w:pStyle w:val="af3"/>
        <w:numPr>
          <w:ilvl w:val="0"/>
          <w:numId w:val="39"/>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 xml:space="preserve">бейнелілік </w:t>
      </w:r>
      <w:r w:rsidR="005A641F" w:rsidRPr="006B5284">
        <w:rPr>
          <w:rFonts w:ascii="Times New Roman" w:eastAsia="Times New Roman" w:hAnsi="Times New Roman"/>
          <w:bCs/>
          <w:sz w:val="28"/>
          <w:szCs w:val="28"/>
          <w:lang w:val="kk-KZ"/>
        </w:rPr>
        <w:t>код</w:t>
      </w:r>
      <w:r w:rsidR="005A641F" w:rsidRPr="006B5284">
        <w:rPr>
          <w:rFonts w:ascii="Times New Roman" w:eastAsia="Times New Roman" w:hAnsi="Times New Roman"/>
          <w:sz w:val="28"/>
          <w:szCs w:val="28"/>
          <w:lang w:val="kk-KZ"/>
        </w:rPr>
        <w:t xml:space="preserve"> – салттық заттардың, киімнің, тағамның, әшекейдің символдық сипаты.</w:t>
      </w:r>
    </w:p>
    <w:p w14:paraId="1E321CDF" w14:textId="77777777" w:rsidR="005A641F" w:rsidRPr="006B5284" w:rsidRDefault="005A641F" w:rsidP="006704CD">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Осы кодтардың барлығы ғұрыптық әрекетті біртұтас семиотикалық мәтін ретінде тануға мүмкіндік береді. Мәселен, </w:t>
      </w:r>
      <w:r w:rsidRPr="006B5284">
        <w:rPr>
          <w:rFonts w:ascii="Times New Roman" w:eastAsia="Times New Roman" w:hAnsi="Times New Roman" w:cs="Times New Roman"/>
          <w:bCs/>
          <w:sz w:val="28"/>
          <w:szCs w:val="28"/>
          <w:lang w:val="kk-KZ"/>
        </w:rPr>
        <w:t>беташар</w:t>
      </w:r>
      <w:r w:rsidRPr="006B5284">
        <w:rPr>
          <w:rFonts w:ascii="Times New Roman" w:eastAsia="Times New Roman" w:hAnsi="Times New Roman" w:cs="Times New Roman"/>
          <w:sz w:val="28"/>
          <w:szCs w:val="28"/>
          <w:lang w:val="kk-KZ"/>
        </w:rPr>
        <w:t xml:space="preserve"> ғұрпында ақынның жыр айтуы – вербалды код, шымылдық пен домбыра, таяқ, қамшы, үкі – заттық код, келіннің әрекеті – акционалды код, ал беташардың той кезінде орындалуы – темпоралдық кодтың көрінісі болып табылады.</w:t>
      </w:r>
    </w:p>
    <w:p w14:paraId="0BE1F3D3" w14:textId="079BD09E" w:rsidR="007C54C7" w:rsidRPr="006B5284" w:rsidRDefault="0097378A" w:rsidP="006704CD">
      <w:pPr>
        <w:tabs>
          <w:tab w:val="left" w:pos="993"/>
        </w:tabs>
        <w:autoSpaceDE w:val="0"/>
        <w:autoSpaceDN w:val="0"/>
        <w:adjustRightInd w:val="0"/>
        <w:ind w:firstLine="709"/>
        <w:jc w:val="both"/>
        <w:rPr>
          <w:rFonts w:ascii="Times New Roman" w:eastAsia="TimesNewRomanPSMT" w:hAnsi="Times New Roman" w:cs="Times New Roman"/>
          <w:sz w:val="28"/>
          <w:szCs w:val="28"/>
          <w:lang w:val="kk-KZ"/>
        </w:rPr>
      </w:pPr>
      <w:r w:rsidRPr="006B5284">
        <w:rPr>
          <w:rStyle w:val="tlid-translation"/>
          <w:rFonts w:ascii="Times New Roman" w:hAnsi="Times New Roman" w:cs="Times New Roman"/>
          <w:sz w:val="28"/>
          <w:szCs w:val="28"/>
          <w:lang w:val="kk-KZ"/>
        </w:rPr>
        <w:t>Қазіргі лингвистикада В.В.</w:t>
      </w:r>
      <w:r w:rsidR="006704CD">
        <w:rPr>
          <w:rStyle w:val="tlid-translation"/>
          <w:rFonts w:ascii="Times New Roman" w:hAnsi="Times New Roman" w:cs="Times New Roman"/>
          <w:sz w:val="28"/>
          <w:szCs w:val="28"/>
          <w:lang w:val="kk-KZ"/>
        </w:rPr>
        <w:t xml:space="preserve"> </w:t>
      </w:r>
      <w:r w:rsidRPr="006B5284">
        <w:rPr>
          <w:rStyle w:val="tlid-translation"/>
          <w:rFonts w:ascii="Times New Roman" w:hAnsi="Times New Roman" w:cs="Times New Roman"/>
          <w:sz w:val="28"/>
          <w:szCs w:val="28"/>
          <w:lang w:val="kk-KZ"/>
        </w:rPr>
        <w:t>Красныхтың ұсынған мәдени кодтар жіктілісіне жиі сілтеме жасалады. В.В.</w:t>
      </w:r>
      <w:r w:rsidR="006704CD">
        <w:rPr>
          <w:rStyle w:val="tlid-translation"/>
          <w:rFonts w:ascii="Times New Roman" w:hAnsi="Times New Roman" w:cs="Times New Roman"/>
          <w:sz w:val="28"/>
          <w:szCs w:val="28"/>
          <w:lang w:val="kk-KZ"/>
        </w:rPr>
        <w:t xml:space="preserve"> </w:t>
      </w:r>
      <w:r w:rsidRPr="006B5284">
        <w:rPr>
          <w:rStyle w:val="tlid-translation"/>
          <w:rFonts w:ascii="Times New Roman" w:hAnsi="Times New Roman" w:cs="Times New Roman"/>
          <w:sz w:val="28"/>
          <w:szCs w:val="28"/>
          <w:lang w:val="kk-KZ"/>
        </w:rPr>
        <w:t>Красных мәдени кодтарды келесі топтарға бөледі:</w:t>
      </w:r>
      <w:r w:rsidR="007C54C7" w:rsidRPr="006B5284">
        <w:rPr>
          <w:rStyle w:val="tlid-translation"/>
          <w:rFonts w:ascii="Times New Roman" w:hAnsi="Times New Roman" w:cs="Times New Roman"/>
          <w:sz w:val="28"/>
          <w:szCs w:val="28"/>
          <w:lang w:val="kk-KZ"/>
        </w:rPr>
        <w:t xml:space="preserve"> </w:t>
      </w:r>
      <w:r w:rsidRPr="006B5284">
        <w:rPr>
          <w:rFonts w:ascii="Times New Roman" w:hAnsi="Times New Roman"/>
          <w:sz w:val="28"/>
          <w:szCs w:val="28"/>
          <w:lang w:val="kk-KZ"/>
        </w:rPr>
        <w:t>Соматикалық;</w:t>
      </w:r>
      <w:r w:rsidR="007C54C7" w:rsidRPr="006B5284">
        <w:rPr>
          <w:rFonts w:ascii="Times New Roman" w:hAnsi="Times New Roman"/>
          <w:sz w:val="28"/>
          <w:szCs w:val="28"/>
          <w:lang w:val="kk-KZ"/>
        </w:rPr>
        <w:t xml:space="preserve"> </w:t>
      </w:r>
      <w:r w:rsidRPr="006B5284">
        <w:rPr>
          <w:rFonts w:ascii="Times New Roman" w:hAnsi="Times New Roman"/>
          <w:sz w:val="28"/>
          <w:szCs w:val="28"/>
          <w:lang w:val="kk-KZ"/>
        </w:rPr>
        <w:t>Кеңістіктік</w:t>
      </w:r>
      <w:r w:rsidR="007C54C7" w:rsidRPr="006B5284">
        <w:rPr>
          <w:rFonts w:ascii="Times New Roman" w:hAnsi="Times New Roman"/>
          <w:sz w:val="28"/>
          <w:szCs w:val="28"/>
          <w:lang w:val="kk-KZ"/>
        </w:rPr>
        <w:t xml:space="preserve">; </w:t>
      </w:r>
      <w:r w:rsidRPr="006B5284">
        <w:rPr>
          <w:rFonts w:ascii="Times New Roman" w:hAnsi="Times New Roman"/>
          <w:sz w:val="28"/>
          <w:szCs w:val="28"/>
          <w:lang w:val="kk-KZ"/>
        </w:rPr>
        <w:t>Уақыттық;</w:t>
      </w:r>
      <w:r w:rsidR="007C54C7" w:rsidRPr="006B5284">
        <w:rPr>
          <w:rFonts w:ascii="Times New Roman" w:hAnsi="Times New Roman"/>
          <w:sz w:val="28"/>
          <w:szCs w:val="28"/>
          <w:lang w:val="kk-KZ"/>
        </w:rPr>
        <w:t xml:space="preserve"> </w:t>
      </w:r>
      <w:r w:rsidRPr="006B5284">
        <w:rPr>
          <w:rFonts w:ascii="Times New Roman" w:hAnsi="Times New Roman"/>
          <w:sz w:val="28"/>
          <w:szCs w:val="28"/>
          <w:lang w:val="kk-KZ"/>
        </w:rPr>
        <w:t>Заттық;</w:t>
      </w:r>
      <w:r w:rsidR="007C54C7" w:rsidRPr="006B5284">
        <w:rPr>
          <w:rFonts w:ascii="Times New Roman" w:hAnsi="Times New Roman"/>
          <w:sz w:val="28"/>
          <w:szCs w:val="28"/>
          <w:lang w:val="kk-KZ"/>
        </w:rPr>
        <w:t xml:space="preserve"> </w:t>
      </w:r>
      <w:r w:rsidRPr="006B5284">
        <w:rPr>
          <w:rFonts w:ascii="Times New Roman" w:hAnsi="Times New Roman"/>
          <w:sz w:val="28"/>
          <w:szCs w:val="28"/>
          <w:lang w:val="kk-KZ"/>
        </w:rPr>
        <w:t>Биоморфтық;</w:t>
      </w:r>
      <w:r w:rsidR="007C54C7" w:rsidRPr="006B5284">
        <w:rPr>
          <w:rFonts w:ascii="Times New Roman" w:hAnsi="Times New Roman"/>
          <w:sz w:val="28"/>
          <w:szCs w:val="28"/>
          <w:lang w:val="kk-KZ"/>
        </w:rPr>
        <w:t xml:space="preserve"> </w:t>
      </w:r>
      <w:r w:rsidRPr="006B5284">
        <w:rPr>
          <w:rFonts w:ascii="Times New Roman" w:hAnsi="Times New Roman"/>
          <w:sz w:val="28"/>
          <w:szCs w:val="28"/>
          <w:lang w:val="kk-KZ"/>
        </w:rPr>
        <w:t>Рухани.</w:t>
      </w:r>
      <w:r w:rsidR="007C54C7" w:rsidRPr="006B5284">
        <w:rPr>
          <w:sz w:val="28"/>
          <w:szCs w:val="28"/>
          <w:lang w:val="kk-KZ"/>
        </w:rPr>
        <w:t xml:space="preserve"> </w:t>
      </w:r>
      <w:r w:rsidRPr="006B5284">
        <w:rPr>
          <w:rFonts w:ascii="Times New Roman" w:hAnsi="Times New Roman" w:cs="Times New Roman"/>
          <w:sz w:val="28"/>
          <w:szCs w:val="28"/>
          <w:lang w:val="kk-KZ"/>
        </w:rPr>
        <w:t>Ғалымның пікірінше, мәдени кодтардың арасында қатаң шек болмайды. Мәдени код ұғымына мынадай түсініктеме береді: «Код культуры понимается как «сетка», которую культура набрасывает на окружающий мир, членит, категоризует</w:t>
      </w:r>
      <w:r w:rsidR="001A69DA" w:rsidRPr="006B5284">
        <w:rPr>
          <w:rFonts w:ascii="Times New Roman" w:hAnsi="Times New Roman" w:cs="Times New Roman"/>
          <w:sz w:val="28"/>
          <w:szCs w:val="28"/>
          <w:lang w:val="kk-KZ"/>
        </w:rPr>
        <w:t>, структурирует и оценивает его</w:t>
      </w:r>
      <w:r w:rsidRPr="006B5284">
        <w:rPr>
          <w:rFonts w:ascii="Times New Roman" w:hAnsi="Times New Roman" w:cs="Times New Roman"/>
          <w:sz w:val="28"/>
          <w:szCs w:val="28"/>
          <w:lang w:val="kk-KZ"/>
        </w:rPr>
        <w:t xml:space="preserve">» </w:t>
      </w:r>
      <w:r w:rsidR="00BE44A9" w:rsidRPr="006B5284">
        <w:rPr>
          <w:rFonts w:ascii="Times New Roman" w:hAnsi="Times New Roman" w:cs="Times New Roman"/>
          <w:sz w:val="28"/>
          <w:szCs w:val="28"/>
          <w:lang w:val="kk-KZ"/>
        </w:rPr>
        <w:t>[4</w:t>
      </w:r>
      <w:r w:rsidR="000B1B42" w:rsidRPr="006B528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 </w:t>
      </w:r>
    </w:p>
    <w:p w14:paraId="5AF26B16" w14:textId="7F04F7AC" w:rsidR="00F10088" w:rsidRPr="006B5284" w:rsidRDefault="0097378A" w:rsidP="006704CD">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«Қазіргі антрополингвистикалық бағытқа сәйкес тілдің ұлттық код ретінде анықталуы оның қарым-қатынас және тан</w:t>
      </w:r>
      <w:r w:rsidR="005A641F" w:rsidRPr="006B5284">
        <w:rPr>
          <w:rFonts w:ascii="Times New Roman" w:hAnsi="Times New Roman" w:cs="Times New Roman"/>
          <w:sz w:val="28"/>
          <w:szCs w:val="28"/>
          <w:lang w:val="kk-KZ"/>
        </w:rPr>
        <w:t>ым құралы арқылы іске асырылады</w:t>
      </w:r>
      <w:r w:rsidRPr="006B5284">
        <w:rPr>
          <w:rFonts w:ascii="Times New Roman" w:hAnsi="Times New Roman" w:cs="Times New Roman"/>
          <w:sz w:val="28"/>
          <w:szCs w:val="28"/>
          <w:lang w:val="kk-KZ"/>
        </w:rPr>
        <w:t>»</w:t>
      </w:r>
      <w:r w:rsidR="004348C1" w:rsidRPr="006B5284">
        <w:rPr>
          <w:rFonts w:ascii="Times New Roman" w:hAnsi="Times New Roman" w:cs="Times New Roman"/>
          <w:sz w:val="28"/>
          <w:szCs w:val="28"/>
          <w:lang w:val="kk-KZ"/>
        </w:rPr>
        <w:t>[4</w:t>
      </w:r>
      <w:r w:rsidR="000B1B42"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w:t>
      </w:r>
    </w:p>
    <w:p w14:paraId="210320A2" w14:textId="77777777" w:rsidR="00F10088" w:rsidRPr="006B5284" w:rsidRDefault="0097378A" w:rsidP="006704CD">
      <w:pPr>
        <w:pStyle w:val="af3"/>
        <w:numPr>
          <w:ilvl w:val="0"/>
          <w:numId w:val="6"/>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Ұлттық код ұғымының теориялық негіздері:</w:t>
      </w:r>
    </w:p>
    <w:p w14:paraId="1007A113" w14:textId="578E021D" w:rsidR="00F10088" w:rsidRPr="006B5284" w:rsidRDefault="006704CD" w:rsidP="006704CD">
      <w:pPr>
        <w:pStyle w:val="af3"/>
        <w:numPr>
          <w:ilvl w:val="0"/>
          <w:numId w:val="42"/>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ұлттың </w:t>
      </w:r>
      <w:r w:rsidR="0097378A" w:rsidRPr="006B5284">
        <w:rPr>
          <w:rFonts w:ascii="Times New Roman" w:hAnsi="Times New Roman"/>
          <w:bCs/>
          <w:sz w:val="28"/>
          <w:szCs w:val="28"/>
          <w:lang w:val="kk-KZ"/>
        </w:rPr>
        <w:t>рухани болмысын айқындайтын код ретіндегі маңызы;</w:t>
      </w:r>
    </w:p>
    <w:p w14:paraId="0FBB0E8D" w14:textId="1EEAB702" w:rsidR="00F10088" w:rsidRPr="006B5284" w:rsidRDefault="006704CD" w:rsidP="006704CD">
      <w:pPr>
        <w:pStyle w:val="af3"/>
        <w:numPr>
          <w:ilvl w:val="0"/>
          <w:numId w:val="42"/>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философиялық </w:t>
      </w:r>
      <w:r w:rsidR="0097378A" w:rsidRPr="006B5284">
        <w:rPr>
          <w:rFonts w:ascii="Times New Roman" w:hAnsi="Times New Roman"/>
          <w:bCs/>
          <w:sz w:val="28"/>
          <w:szCs w:val="28"/>
          <w:lang w:val="kk-KZ"/>
        </w:rPr>
        <w:t>және мәдениеттанушылық тұрғыдан қарастыру.</w:t>
      </w:r>
    </w:p>
    <w:p w14:paraId="1629F6FD" w14:textId="4D6864A9" w:rsidR="00F10088" w:rsidRPr="006B5284" w:rsidRDefault="0097378A" w:rsidP="006704CD">
      <w:pPr>
        <w:pStyle w:val="af3"/>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«Ұлттық код» – бұл ұлттың тарихи жадымен, рухани-мәдени мұрасымен, дүниетанымымен, өмір сүру салтымен тығыз байланысты күрделі әрі терең ұғым. Философиялық-мәдениеттанушылық тұрғыда ұлттық кодты ұлттың «рухани ДНҚ-сы» ретінде қарастыруға болады. Яғни, бұл – ұлттың мәдени-тарихи эволюциясы барысында қалыптасқан, ғасырлар сүзгісінен өткен, халықтың жадында сақталған құндылықтар жиынтығы. Ұлттық кодты зерделеу арқылы ұлттың өткені мен бүгіні арасындағы сабақтастықты көруге, сонымен қатар, ұлттың даму болашағына бағдар жасауға болады.</w:t>
      </w:r>
    </w:p>
    <w:p w14:paraId="62F5117D" w14:textId="77777777" w:rsidR="00F10088" w:rsidRPr="006B5284" w:rsidRDefault="0097378A" w:rsidP="006704CD">
      <w:pPr>
        <w:pStyle w:val="af3"/>
        <w:numPr>
          <w:ilvl w:val="0"/>
          <w:numId w:val="6"/>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Ұлттық кодтың құрылымдық компоненттері:</w:t>
      </w:r>
    </w:p>
    <w:p w14:paraId="6EACD07C" w14:textId="443A2995" w:rsidR="00F10088" w:rsidRPr="006B5284" w:rsidRDefault="006704CD" w:rsidP="006704CD">
      <w:pPr>
        <w:pStyle w:val="af3"/>
        <w:numPr>
          <w:ilvl w:val="0"/>
          <w:numId w:val="43"/>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ұлттық </w:t>
      </w:r>
      <w:r w:rsidR="0097378A" w:rsidRPr="006B5284">
        <w:rPr>
          <w:rFonts w:ascii="Times New Roman" w:hAnsi="Times New Roman"/>
          <w:bCs/>
          <w:sz w:val="28"/>
          <w:szCs w:val="28"/>
          <w:lang w:val="kk-KZ"/>
        </w:rPr>
        <w:t>менталитет – рухани ерекшелік</w:t>
      </w:r>
      <w:r w:rsidR="009F6E1A" w:rsidRPr="006B5284">
        <w:rPr>
          <w:rFonts w:ascii="Times New Roman" w:hAnsi="Times New Roman"/>
          <w:bCs/>
          <w:sz w:val="28"/>
          <w:szCs w:val="28"/>
          <w:lang w:val="kk-KZ"/>
        </w:rPr>
        <w:t>;</w:t>
      </w:r>
    </w:p>
    <w:p w14:paraId="76C70A59" w14:textId="08F00E39" w:rsidR="00F10088" w:rsidRPr="006B5284" w:rsidRDefault="006704CD" w:rsidP="006704CD">
      <w:pPr>
        <w:pStyle w:val="af3"/>
        <w:numPr>
          <w:ilvl w:val="0"/>
          <w:numId w:val="43"/>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ұлттық </w:t>
      </w:r>
      <w:r w:rsidR="0097378A" w:rsidRPr="006B5284">
        <w:rPr>
          <w:rFonts w:ascii="Times New Roman" w:hAnsi="Times New Roman"/>
          <w:bCs/>
          <w:sz w:val="28"/>
          <w:szCs w:val="28"/>
          <w:lang w:val="kk-KZ"/>
        </w:rPr>
        <w:t>прототип – мінез-құлық және тұрмыс ерекшеліктері</w:t>
      </w:r>
      <w:r w:rsidR="009F6E1A" w:rsidRPr="006B5284">
        <w:rPr>
          <w:rFonts w:ascii="Times New Roman" w:hAnsi="Times New Roman"/>
          <w:bCs/>
          <w:sz w:val="28"/>
          <w:szCs w:val="28"/>
          <w:lang w:val="kk-KZ"/>
        </w:rPr>
        <w:t>;</w:t>
      </w:r>
    </w:p>
    <w:p w14:paraId="4CE4E859" w14:textId="65C12686" w:rsidR="00F10088" w:rsidRPr="006B5284" w:rsidRDefault="006704CD" w:rsidP="006704CD">
      <w:pPr>
        <w:pStyle w:val="af3"/>
        <w:numPr>
          <w:ilvl w:val="0"/>
          <w:numId w:val="43"/>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тіл </w:t>
      </w:r>
      <w:r w:rsidR="0097378A" w:rsidRPr="006B5284">
        <w:rPr>
          <w:rFonts w:ascii="Times New Roman" w:hAnsi="Times New Roman"/>
          <w:bCs/>
          <w:sz w:val="28"/>
          <w:szCs w:val="28"/>
          <w:lang w:val="kk-KZ"/>
        </w:rPr>
        <w:t>– кодты сақтаушы және тасымалдаушы құрал</w:t>
      </w:r>
      <w:r w:rsidR="009F6E1A" w:rsidRPr="006B5284">
        <w:rPr>
          <w:rFonts w:ascii="Times New Roman" w:hAnsi="Times New Roman"/>
          <w:bCs/>
          <w:sz w:val="28"/>
          <w:szCs w:val="28"/>
          <w:lang w:val="kk-KZ"/>
        </w:rPr>
        <w:t>.</w:t>
      </w:r>
    </w:p>
    <w:p w14:paraId="04B28D74" w14:textId="77777777" w:rsidR="00F10088" w:rsidRPr="006B5284" w:rsidRDefault="0097378A" w:rsidP="006704CD">
      <w:pPr>
        <w:pStyle w:val="af3"/>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Ұлттық кодтың құрамдас бөліктері – ұлттық менталитет, ұлттық прототип және ұлттық тіл – ұлттың рухани бейнесін анықтайтын басты белгілер болып табылады. Ұлттық менталитет – ұлттың әлемді қабылдау ерекшелігін, дүниетанымын, құндылықтық бағдарын танытса, ұлттық прототип – ұлттың өмір салты мен мінез-құлқын бейнелейді. Ал тіл – ұлттың жадын сақтайтын, ұлттық мәдениетті тасымалдайтын, ұлттың ойлау жүйесін бейнелейтін негізгі құрал. Сондықтан да тіл – ұлттық кодтың жүрегі әрі негізі.</w:t>
      </w:r>
    </w:p>
    <w:p w14:paraId="50E95CED" w14:textId="77777777" w:rsidR="00F10088" w:rsidRPr="006B5284" w:rsidRDefault="0097378A" w:rsidP="006704CD">
      <w:pPr>
        <w:pStyle w:val="af3"/>
        <w:numPr>
          <w:ilvl w:val="0"/>
          <w:numId w:val="6"/>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Жаһандану жағдайындағы ұлттық кодты сақтау мәселесі:</w:t>
      </w:r>
    </w:p>
    <w:p w14:paraId="239EDC5F" w14:textId="38A331D9" w:rsidR="00F10088" w:rsidRPr="006B5284" w:rsidRDefault="006704CD" w:rsidP="006704CD">
      <w:pPr>
        <w:pStyle w:val="af3"/>
        <w:numPr>
          <w:ilvl w:val="0"/>
          <w:numId w:val="44"/>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рухани </w:t>
      </w:r>
      <w:r w:rsidR="0097378A" w:rsidRPr="006B5284">
        <w:rPr>
          <w:rFonts w:ascii="Times New Roman" w:hAnsi="Times New Roman"/>
          <w:bCs/>
          <w:sz w:val="28"/>
          <w:szCs w:val="28"/>
          <w:lang w:val="kk-KZ"/>
        </w:rPr>
        <w:t>қауіптер және ұлттық бірегейлікті жоғалту қаупі;</w:t>
      </w:r>
    </w:p>
    <w:p w14:paraId="2078EE0C" w14:textId="02766549" w:rsidR="00F10088" w:rsidRPr="006B5284" w:rsidRDefault="006704CD" w:rsidP="006704CD">
      <w:pPr>
        <w:pStyle w:val="af3"/>
        <w:numPr>
          <w:ilvl w:val="0"/>
          <w:numId w:val="44"/>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ұлттық </w:t>
      </w:r>
      <w:r w:rsidR="0097378A" w:rsidRPr="006B5284">
        <w:rPr>
          <w:rFonts w:ascii="Times New Roman" w:hAnsi="Times New Roman"/>
          <w:bCs/>
          <w:sz w:val="28"/>
          <w:szCs w:val="28"/>
          <w:lang w:val="kk-KZ"/>
        </w:rPr>
        <w:t>кодты сақтау жолдары.</w:t>
      </w:r>
    </w:p>
    <w:p w14:paraId="5A510B6A" w14:textId="77777777" w:rsidR="00F10088" w:rsidRPr="006B5284" w:rsidRDefault="0097378A" w:rsidP="006704CD">
      <w:pPr>
        <w:pStyle w:val="af3"/>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Жаһандану заманында мәдениетаралық ықпалдардың күшеюі жағдайында ұлттық кодтың мәні бұрынғыдан да арта түсті. Батыстық мәдени үлгілердің жаппай енуі, жастар санасында ұлттық емес, жаһандық құндылықтардың орнығуы ұлттық болмысқа елеулі қауіп төндіруі мүмкін. Мұндай жағдайда ұлттық кодты сақтау мен дамыту – елдің рухани қауіпсіздігі мен мәдени егемендігінің басты кепіліне айналады. Демек, ұлттық кодты сақтау – тек мәдениет саласының ғана емес, тұтас мемлекеттің, ұлттың өмірлік маңызы бар стратегиялық міндеті.</w:t>
      </w:r>
    </w:p>
    <w:p w14:paraId="722FBF2A" w14:textId="77777777" w:rsidR="00F10088" w:rsidRPr="006B5284" w:rsidRDefault="0097378A" w:rsidP="006704CD">
      <w:pPr>
        <w:pStyle w:val="af3"/>
        <w:numPr>
          <w:ilvl w:val="0"/>
          <w:numId w:val="6"/>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Мәдени кодпен сабақтастығы:</w:t>
      </w:r>
    </w:p>
    <w:p w14:paraId="2CC5B069" w14:textId="77777777" w:rsidR="00F10088" w:rsidRPr="006B5284" w:rsidRDefault="0097378A" w:rsidP="006704CD">
      <w:pPr>
        <w:pStyle w:val="af3"/>
        <w:numPr>
          <w:ilvl w:val="0"/>
          <w:numId w:val="45"/>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Н.И. Толстой (В.В. Красных) бастаған ресейлік ғалымдардың мәдени кодтар жүйесі;</w:t>
      </w:r>
    </w:p>
    <w:p w14:paraId="370D7341" w14:textId="3E02BC7C" w:rsidR="00F10088" w:rsidRPr="006B5284" w:rsidRDefault="00805258" w:rsidP="006704CD">
      <w:pPr>
        <w:pStyle w:val="af3"/>
        <w:numPr>
          <w:ilvl w:val="0"/>
          <w:numId w:val="45"/>
        </w:numPr>
        <w:tabs>
          <w:tab w:val="left" w:pos="993"/>
        </w:tabs>
        <w:autoSpaceDE w:val="0"/>
        <w:autoSpaceDN w:val="0"/>
        <w:adjustRightInd w:val="0"/>
        <w:ind w:left="0" w:firstLine="709"/>
        <w:jc w:val="both"/>
        <w:rPr>
          <w:rFonts w:ascii="Times New Roman" w:hAnsi="Times New Roman"/>
          <w:bCs/>
          <w:sz w:val="28"/>
          <w:szCs w:val="28"/>
          <w:lang w:val="kk-KZ"/>
        </w:rPr>
      </w:pPr>
      <w:r w:rsidRPr="006B5284">
        <w:rPr>
          <w:rFonts w:ascii="Times New Roman" w:hAnsi="Times New Roman"/>
          <w:bCs/>
          <w:sz w:val="28"/>
          <w:szCs w:val="28"/>
          <w:lang w:val="kk-KZ"/>
        </w:rPr>
        <w:t xml:space="preserve">ұлттық </w:t>
      </w:r>
      <w:r w:rsidR="0097378A" w:rsidRPr="006B5284">
        <w:rPr>
          <w:rFonts w:ascii="Times New Roman" w:hAnsi="Times New Roman"/>
          <w:bCs/>
          <w:sz w:val="28"/>
          <w:szCs w:val="28"/>
          <w:lang w:val="kk-KZ"/>
        </w:rPr>
        <w:t>және мәдени кодтардың тоғысуы.</w:t>
      </w:r>
    </w:p>
    <w:p w14:paraId="1A0B468E" w14:textId="3654027D" w:rsidR="00F10088" w:rsidRPr="006B5284" w:rsidRDefault="0097378A" w:rsidP="006704CD">
      <w:pPr>
        <w:tabs>
          <w:tab w:val="left" w:pos="993"/>
        </w:tabs>
        <w:autoSpaceDE w:val="0"/>
        <w:autoSpaceDN w:val="0"/>
        <w:adjustRightInd w:val="0"/>
        <w:ind w:firstLine="709"/>
        <w:jc w:val="both"/>
        <w:rPr>
          <w:rFonts w:ascii="Times New Roman" w:hAnsi="Times New Roman" w:cs="Times New Roman"/>
          <w:bCs/>
          <w:sz w:val="28"/>
          <w:szCs w:val="28"/>
          <w:lang w:val="kk-KZ"/>
        </w:rPr>
      </w:pPr>
      <w:r w:rsidRPr="006B5284">
        <w:rPr>
          <w:rFonts w:ascii="Times New Roman" w:hAnsi="Times New Roman" w:cs="Times New Roman"/>
          <w:bCs/>
          <w:sz w:val="28"/>
          <w:szCs w:val="28"/>
          <w:lang w:val="kk-KZ"/>
        </w:rPr>
        <w:t xml:space="preserve">Ұлттық код және мәдени код ұғымдары – қазіргі гуманитарлық ғылымдарда, әсіресе тіл білімі, фольклористика, мәдениеттану және философия салаларында кеңінен қолданылып келе жатқан күрделі әрі көпқырлы түсініктер. Бұл ұғымдар халықтың этномәдени болмысын, рухани дүниетанымын, дүниені тану және қабылдау ерекшеліктерін сипаттайтын концептуалдық категориялар ретінде танылады. Зерттеу барысында анықталғандай, ұлттық код – ұлттың өзіндік табиғи-тарихи дамуы негізінде қалыптасатын рухани-мәдени тұтастығын білдіреді. Ол тіл, діл, салт-дәстүр, ұлттық мінез, фольклор, тарихи жады сынды негізгі элементтерден тұрады және ұлттық бірегейлікті сақтау мен ұрпақ сабақтастығын жалғастыруда маңызды рөл атқарады. Мәдени код – адамзаттың материалдық және рухани құндылықтарын бейнелейтін, әлемді тану мен түсіндірудің семиотикалық құрылымы ретінде қарастырылады. </w:t>
      </w:r>
    </w:p>
    <w:p w14:paraId="3D9E6311" w14:textId="77777777" w:rsidR="00F10088" w:rsidRPr="006B5284" w:rsidRDefault="0097378A" w:rsidP="006704CD">
      <w:pPr>
        <w:tabs>
          <w:tab w:val="left" w:pos="993"/>
        </w:tabs>
        <w:autoSpaceDE w:val="0"/>
        <w:autoSpaceDN w:val="0"/>
        <w:adjustRightInd w:val="0"/>
        <w:ind w:firstLine="709"/>
        <w:jc w:val="both"/>
        <w:rPr>
          <w:rFonts w:ascii="Times New Roman" w:hAnsi="Times New Roman" w:cs="Times New Roman"/>
          <w:bCs/>
          <w:sz w:val="28"/>
          <w:szCs w:val="28"/>
          <w:lang w:val="kk-KZ"/>
        </w:rPr>
      </w:pPr>
      <w:r w:rsidRPr="006B5284">
        <w:rPr>
          <w:rFonts w:ascii="Times New Roman" w:hAnsi="Times New Roman" w:cs="Times New Roman"/>
          <w:bCs/>
          <w:sz w:val="28"/>
          <w:szCs w:val="28"/>
          <w:lang w:val="kk-KZ"/>
        </w:rPr>
        <w:t>Сонымен қатар, тіл – осы кодтардың ең қуатты және әмбебап құралы. Ол ұлттық сана мен менталитеттің көрінісі ретінде, халықтың дүниетанымы мен әлеуметтік тәжірибесін жеткізудің басты арнасы саналады. Антрополингвистика мен этнолингвистикадағы тұжырымдар тілдің тек қатынас құралы ғана емес, ұлттық және мәдени кодтарды «кодтау» мен «декодтау» тетігі екенін айғақтайды.</w:t>
      </w:r>
    </w:p>
    <w:p w14:paraId="5DE628A6" w14:textId="77777777" w:rsidR="008A1E7A" w:rsidRPr="006B5284" w:rsidRDefault="008A1E7A" w:rsidP="006704CD">
      <w:pPr>
        <w:tabs>
          <w:tab w:val="left" w:pos="993"/>
        </w:tabs>
        <w:autoSpaceDE w:val="0"/>
        <w:autoSpaceDN w:val="0"/>
        <w:adjustRightInd w:val="0"/>
        <w:ind w:firstLine="709"/>
        <w:jc w:val="both"/>
        <w:rPr>
          <w:rFonts w:ascii="Times New Roman" w:hAnsi="Times New Roman" w:cs="Times New Roman"/>
          <w:bCs/>
          <w:sz w:val="28"/>
          <w:szCs w:val="28"/>
          <w:lang w:val="kk-KZ"/>
        </w:rPr>
      </w:pPr>
    </w:p>
    <w:p w14:paraId="2CB7C153" w14:textId="1ED35AB0" w:rsidR="00F10088" w:rsidRPr="006B5284" w:rsidRDefault="0097378A" w:rsidP="006704CD">
      <w:pPr>
        <w:pStyle w:val="2"/>
        <w:tabs>
          <w:tab w:val="left" w:pos="993"/>
        </w:tabs>
        <w:spacing w:before="0"/>
        <w:ind w:firstLine="709"/>
        <w:jc w:val="both"/>
        <w:rPr>
          <w:rFonts w:ascii="Times New Roman" w:hAnsi="Times New Roman"/>
          <w:b/>
          <w:color w:val="auto"/>
          <w:sz w:val="28"/>
          <w:szCs w:val="28"/>
          <w:lang w:val="kk-KZ"/>
        </w:rPr>
      </w:pPr>
      <w:bookmarkStart w:id="12" w:name="_Toc200369870"/>
      <w:r w:rsidRPr="006B5284">
        <w:rPr>
          <w:rFonts w:ascii="Times New Roman" w:hAnsi="Times New Roman" w:cs="Times New Roman"/>
          <w:b/>
          <w:color w:val="auto"/>
          <w:sz w:val="28"/>
          <w:szCs w:val="28"/>
          <w:lang w:val="kk-KZ"/>
        </w:rPr>
        <w:t xml:space="preserve">1.4 Ғұрыптық фольклор </w:t>
      </w:r>
      <w:r w:rsidR="00077E94" w:rsidRPr="006B5284">
        <w:rPr>
          <w:rFonts w:ascii="Times New Roman" w:hAnsi="Times New Roman" w:cs="Times New Roman"/>
          <w:b/>
          <w:color w:val="auto"/>
          <w:sz w:val="28"/>
          <w:szCs w:val="28"/>
          <w:lang w:val="kk-KZ"/>
        </w:rPr>
        <w:t>этнолексикасының</w:t>
      </w:r>
      <w:r w:rsidRPr="006B5284">
        <w:rPr>
          <w:rFonts w:ascii="Times New Roman" w:hAnsi="Times New Roman" w:cs="Times New Roman"/>
          <w:b/>
          <w:color w:val="auto"/>
          <w:sz w:val="28"/>
          <w:szCs w:val="28"/>
          <w:lang w:val="kk-KZ"/>
        </w:rPr>
        <w:t xml:space="preserve"> ұлттық таным</w:t>
      </w:r>
      <w:r w:rsidR="00F37EC1" w:rsidRPr="006B5284">
        <w:rPr>
          <w:rFonts w:ascii="Times New Roman" w:hAnsi="Times New Roman" w:cs="Times New Roman"/>
          <w:b/>
          <w:color w:val="auto"/>
          <w:sz w:val="28"/>
          <w:szCs w:val="28"/>
          <w:lang w:val="kk-KZ"/>
        </w:rPr>
        <w:t xml:space="preserve">дық код ретіндегі экспликациясы, </w:t>
      </w:r>
      <w:r w:rsidRPr="006B5284">
        <w:rPr>
          <w:rFonts w:ascii="Times New Roman" w:hAnsi="Times New Roman" w:cs="Times New Roman"/>
          <w:b/>
          <w:color w:val="auto"/>
          <w:sz w:val="28"/>
          <w:szCs w:val="28"/>
          <w:lang w:val="kk-KZ"/>
        </w:rPr>
        <w:t>трансформациясы</w:t>
      </w:r>
      <w:bookmarkEnd w:id="12"/>
    </w:p>
    <w:p w14:paraId="517872BA" w14:textId="15B460DB" w:rsidR="00F10088" w:rsidRPr="006B5284" w:rsidRDefault="0097378A" w:rsidP="006704CD">
      <w:pPr>
        <w:tabs>
          <w:tab w:val="left" w:pos="993"/>
        </w:tabs>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Ғұрып фольклорына тән этнолексика және оның ұлттық танымдық код ретіндегі экспликациясы</w:t>
      </w:r>
      <w:r w:rsidR="00C93931" w:rsidRPr="006B5284">
        <w:rPr>
          <w:rStyle w:val="21"/>
          <w:rFonts w:eastAsiaTheme="minorEastAsia"/>
          <w:sz w:val="28"/>
          <w:szCs w:val="28"/>
          <w:lang w:val="kk-KZ" w:eastAsia="kk-KZ"/>
        </w:rPr>
        <w:t xml:space="preserve"> (таңбаның мәнін ашу, ішкі мағына қабаттарын ашу)</w:t>
      </w:r>
      <w:r w:rsidRPr="006B5284">
        <w:rPr>
          <w:rStyle w:val="21"/>
          <w:rFonts w:eastAsiaTheme="minorEastAsia"/>
          <w:sz w:val="28"/>
          <w:szCs w:val="28"/>
          <w:lang w:val="kk-KZ" w:eastAsia="kk-KZ"/>
        </w:rPr>
        <w:t xml:space="preserve"> – бұл тіл білімі, фольклор,</w:t>
      </w:r>
      <w:r w:rsidR="00056E8E" w:rsidRPr="006B5284">
        <w:rPr>
          <w:rStyle w:val="21"/>
          <w:rFonts w:eastAsiaTheme="minorEastAsia"/>
          <w:sz w:val="28"/>
          <w:szCs w:val="28"/>
          <w:lang w:val="kk-KZ" w:eastAsia="kk-KZ"/>
        </w:rPr>
        <w:t xml:space="preserve"> </w:t>
      </w:r>
      <w:r w:rsidRPr="006B5284">
        <w:rPr>
          <w:rStyle w:val="21"/>
          <w:rFonts w:eastAsiaTheme="minorEastAsia"/>
          <w:sz w:val="28"/>
          <w:szCs w:val="28"/>
          <w:lang w:val="kk-KZ" w:eastAsia="kk-KZ"/>
        </w:rPr>
        <w:t xml:space="preserve">этнография, лексикология және мәдениеттану тұрғысынан өте </w:t>
      </w:r>
      <w:r w:rsidR="005725C9" w:rsidRPr="006B5284">
        <w:rPr>
          <w:rStyle w:val="21"/>
          <w:rFonts w:eastAsiaTheme="minorEastAsia"/>
          <w:sz w:val="28"/>
          <w:szCs w:val="28"/>
          <w:lang w:val="kk-KZ" w:eastAsia="kk-KZ"/>
        </w:rPr>
        <w:t>кешенді</w:t>
      </w:r>
      <w:r w:rsidRPr="006B5284">
        <w:rPr>
          <w:rStyle w:val="21"/>
          <w:rFonts w:eastAsiaTheme="minorEastAsia"/>
          <w:sz w:val="28"/>
          <w:szCs w:val="28"/>
          <w:lang w:val="kk-KZ" w:eastAsia="kk-KZ"/>
        </w:rPr>
        <w:t xml:space="preserve"> тақырып. Бұл </w:t>
      </w:r>
      <w:r w:rsidR="005725C9" w:rsidRPr="006B5284">
        <w:rPr>
          <w:rStyle w:val="21"/>
          <w:rFonts w:eastAsiaTheme="minorEastAsia"/>
          <w:sz w:val="28"/>
          <w:szCs w:val="28"/>
          <w:lang w:val="kk-KZ" w:eastAsia="kk-KZ"/>
        </w:rPr>
        <w:t>кешенді құбылыстың</w:t>
      </w:r>
      <w:r w:rsidRPr="006B5284">
        <w:rPr>
          <w:rStyle w:val="21"/>
          <w:rFonts w:eastAsiaTheme="minorEastAsia"/>
          <w:sz w:val="28"/>
          <w:szCs w:val="28"/>
          <w:lang w:val="kk-KZ" w:eastAsia="kk-KZ"/>
        </w:rPr>
        <w:t xml:space="preserve"> ғылыми аспектілерін зерттеу этнолексиканың мәдениет пен ұлттың танымын қалай бейнелейтінін түсінуге мүмкіндік береді.</w:t>
      </w:r>
    </w:p>
    <w:p w14:paraId="75950AC3" w14:textId="5B43B256" w:rsidR="00F10088" w:rsidRPr="00296993" w:rsidRDefault="0097378A" w:rsidP="006704CD">
      <w:pPr>
        <w:tabs>
          <w:tab w:val="left" w:pos="993"/>
        </w:tabs>
        <w:ind w:firstLine="709"/>
        <w:jc w:val="both"/>
        <w:rPr>
          <w:rStyle w:val="21"/>
          <w:rFonts w:eastAsiaTheme="minorEastAsia"/>
          <w:sz w:val="28"/>
          <w:szCs w:val="28"/>
          <w:lang w:val="kk-KZ" w:eastAsia="kk-KZ"/>
        </w:rPr>
      </w:pPr>
      <w:r w:rsidRPr="00296993">
        <w:rPr>
          <w:rStyle w:val="21"/>
          <w:rFonts w:eastAsiaTheme="minorEastAsia"/>
          <w:i/>
          <w:sz w:val="28"/>
          <w:szCs w:val="28"/>
          <w:lang w:val="kk-KZ" w:eastAsia="kk-KZ"/>
        </w:rPr>
        <w:t xml:space="preserve">Ғұрыптық фольклор мен </w:t>
      </w:r>
      <w:r w:rsidR="005725C9" w:rsidRPr="00296993">
        <w:rPr>
          <w:rStyle w:val="21"/>
          <w:rFonts w:eastAsiaTheme="minorEastAsia"/>
          <w:i/>
          <w:sz w:val="28"/>
          <w:szCs w:val="28"/>
          <w:lang w:val="kk-KZ" w:eastAsia="kk-KZ"/>
        </w:rPr>
        <w:t>рәсімдер</w:t>
      </w:r>
      <w:r w:rsidRPr="00296993">
        <w:rPr>
          <w:rStyle w:val="21"/>
          <w:rFonts w:eastAsiaTheme="minorEastAsia"/>
          <w:sz w:val="28"/>
          <w:szCs w:val="28"/>
          <w:lang w:val="kk-KZ" w:eastAsia="kk-KZ"/>
        </w:rPr>
        <w:t>: с</w:t>
      </w:r>
      <w:r w:rsidR="00477A2D" w:rsidRPr="00296993">
        <w:rPr>
          <w:rStyle w:val="21"/>
          <w:rFonts w:eastAsiaTheme="minorEastAsia"/>
          <w:sz w:val="28"/>
          <w:szCs w:val="28"/>
          <w:lang w:val="kk-KZ" w:eastAsia="kk-KZ"/>
        </w:rPr>
        <w:t>ә</w:t>
      </w:r>
      <w:r w:rsidR="00241BB4" w:rsidRPr="00296993">
        <w:rPr>
          <w:rStyle w:val="21"/>
          <w:rFonts w:eastAsiaTheme="minorEastAsia"/>
          <w:sz w:val="28"/>
          <w:szCs w:val="28"/>
          <w:lang w:val="kk-KZ" w:eastAsia="kk-KZ"/>
        </w:rPr>
        <w:t>бидің дүниеге келу</w:t>
      </w:r>
      <w:r w:rsidRPr="00296993">
        <w:rPr>
          <w:rStyle w:val="21"/>
          <w:rFonts w:eastAsiaTheme="minorEastAsia"/>
          <w:sz w:val="28"/>
          <w:szCs w:val="28"/>
          <w:lang w:val="kk-KZ" w:eastAsia="kk-KZ"/>
        </w:rPr>
        <w:t>,</w:t>
      </w:r>
      <w:r w:rsidR="000F3FAC" w:rsidRPr="00296993">
        <w:rPr>
          <w:rStyle w:val="21"/>
          <w:rFonts w:eastAsiaTheme="minorEastAsia"/>
          <w:sz w:val="28"/>
          <w:szCs w:val="28"/>
          <w:lang w:val="kk-KZ" w:eastAsia="kk-KZ"/>
        </w:rPr>
        <w:t xml:space="preserve"> </w:t>
      </w:r>
      <w:r w:rsidRPr="00296993">
        <w:rPr>
          <w:rStyle w:val="21"/>
          <w:rFonts w:eastAsiaTheme="minorEastAsia"/>
          <w:sz w:val="28"/>
          <w:szCs w:val="28"/>
          <w:lang w:val="kk-KZ" w:eastAsia="kk-KZ"/>
        </w:rPr>
        <w:t>үйлену</w:t>
      </w:r>
      <w:r w:rsidR="00241BB4" w:rsidRPr="00296993">
        <w:rPr>
          <w:rStyle w:val="21"/>
          <w:rFonts w:eastAsiaTheme="minorEastAsia"/>
          <w:sz w:val="28"/>
          <w:szCs w:val="28"/>
          <w:lang w:val="kk-KZ" w:eastAsia="kk-KZ"/>
        </w:rPr>
        <w:t xml:space="preserve">, жерлеу </w:t>
      </w:r>
      <w:r w:rsidRPr="00296993">
        <w:rPr>
          <w:rStyle w:val="21"/>
          <w:rFonts w:eastAsiaTheme="minorEastAsia"/>
          <w:sz w:val="28"/>
          <w:szCs w:val="28"/>
          <w:lang w:val="kk-KZ" w:eastAsia="kk-KZ"/>
        </w:rPr>
        <w:t>ғұрыптар</w:t>
      </w:r>
      <w:r w:rsidR="00241BB4" w:rsidRPr="00296993">
        <w:rPr>
          <w:rStyle w:val="21"/>
          <w:rFonts w:eastAsiaTheme="minorEastAsia"/>
          <w:sz w:val="28"/>
          <w:szCs w:val="28"/>
          <w:lang w:val="kk-KZ" w:eastAsia="kk-KZ"/>
        </w:rPr>
        <w:t>ына</w:t>
      </w:r>
      <w:r w:rsidRPr="00296993">
        <w:rPr>
          <w:rStyle w:val="21"/>
          <w:rFonts w:eastAsiaTheme="minorEastAsia"/>
          <w:sz w:val="28"/>
          <w:szCs w:val="28"/>
          <w:lang w:val="kk-KZ" w:eastAsia="kk-KZ"/>
        </w:rPr>
        <w:t xml:space="preserve"> қатысты қолданылатын </w:t>
      </w:r>
      <w:r w:rsidR="00241BB4" w:rsidRPr="00296993">
        <w:rPr>
          <w:rStyle w:val="21"/>
          <w:rFonts w:eastAsiaTheme="minorEastAsia"/>
          <w:sz w:val="28"/>
          <w:szCs w:val="28"/>
          <w:lang w:val="kk-KZ" w:eastAsia="kk-KZ"/>
        </w:rPr>
        <w:t>этнолексика</w:t>
      </w:r>
      <w:r w:rsidRPr="00296993">
        <w:rPr>
          <w:rStyle w:val="21"/>
          <w:rFonts w:eastAsiaTheme="minorEastAsia"/>
          <w:sz w:val="28"/>
          <w:szCs w:val="28"/>
          <w:lang w:val="kk-KZ" w:eastAsia="kk-KZ"/>
        </w:rPr>
        <w:t xml:space="preserve"> </w:t>
      </w:r>
      <w:r w:rsidR="00241BB4" w:rsidRPr="00296993">
        <w:rPr>
          <w:rStyle w:val="21"/>
          <w:rFonts w:eastAsiaTheme="minorEastAsia"/>
          <w:sz w:val="28"/>
          <w:szCs w:val="28"/>
          <w:lang w:val="kk-KZ" w:eastAsia="kk-KZ"/>
        </w:rPr>
        <w:t xml:space="preserve">ұлттық </w:t>
      </w:r>
      <w:r w:rsidRPr="00296993">
        <w:rPr>
          <w:rStyle w:val="21"/>
          <w:rFonts w:eastAsiaTheme="minorEastAsia"/>
          <w:sz w:val="28"/>
          <w:szCs w:val="28"/>
          <w:lang w:val="kk-KZ" w:eastAsia="kk-KZ"/>
        </w:rPr>
        <w:t>дүниетанымының көрінісі ретінде қарастырылады.</w:t>
      </w:r>
    </w:p>
    <w:p w14:paraId="71CAD858" w14:textId="7C9E8A13" w:rsidR="00F10088" w:rsidRPr="00296993" w:rsidRDefault="0097378A" w:rsidP="006704CD">
      <w:pPr>
        <w:tabs>
          <w:tab w:val="left" w:pos="993"/>
        </w:tabs>
        <w:ind w:firstLine="709"/>
        <w:jc w:val="both"/>
        <w:rPr>
          <w:rStyle w:val="21"/>
          <w:rFonts w:eastAsiaTheme="minorEastAsia"/>
          <w:sz w:val="28"/>
          <w:szCs w:val="28"/>
          <w:lang w:val="kk-KZ" w:eastAsia="kk-KZ"/>
        </w:rPr>
      </w:pPr>
      <w:r w:rsidRPr="00296993">
        <w:rPr>
          <w:rStyle w:val="21"/>
          <w:rFonts w:eastAsiaTheme="minorEastAsia"/>
          <w:i/>
          <w:sz w:val="28"/>
          <w:szCs w:val="28"/>
          <w:lang w:val="kk-KZ" w:eastAsia="kk-KZ"/>
        </w:rPr>
        <w:t>Этнолексика және дүниетаным</w:t>
      </w:r>
      <w:r w:rsidRPr="00296993">
        <w:rPr>
          <w:rStyle w:val="21"/>
          <w:rFonts w:eastAsiaTheme="minorEastAsia"/>
          <w:sz w:val="28"/>
          <w:szCs w:val="28"/>
          <w:lang w:val="kk-KZ" w:eastAsia="kk-KZ"/>
        </w:rPr>
        <w:t xml:space="preserve">: ғұрыптарға байланған этнолексиканы тақырыптық негізде қарастыру басшылыққа алынып отыр. </w:t>
      </w:r>
    </w:p>
    <w:p w14:paraId="1422A365" w14:textId="4EA079C0" w:rsidR="00F10088" w:rsidRPr="006B5284" w:rsidRDefault="0097378A" w:rsidP="006704CD">
      <w:pPr>
        <w:tabs>
          <w:tab w:val="left" w:pos="993"/>
        </w:tabs>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 xml:space="preserve">Этнолексика ұлттық мәдениет пен танымның көрінісі ретінде тек тілдік құралдармен шектелмейді, ол халықтың өміріндегі құндылықтарды, сенімдерді және ғұрыптарды да бейнелейді. Мысалы, қазақ халқындағы </w:t>
      </w:r>
      <w:r w:rsidRPr="006B5284">
        <w:rPr>
          <w:rStyle w:val="21"/>
          <w:rFonts w:eastAsiaTheme="minorEastAsia"/>
          <w:i/>
          <w:sz w:val="28"/>
          <w:szCs w:val="28"/>
          <w:lang w:val="kk-KZ" w:eastAsia="kk-KZ"/>
        </w:rPr>
        <w:t>«қара шаңырақ», «қара қазан», «бесік», «келін», «босаға»</w:t>
      </w:r>
      <w:r w:rsidRPr="006B5284">
        <w:rPr>
          <w:rStyle w:val="21"/>
          <w:rFonts w:eastAsiaTheme="minorEastAsia"/>
          <w:sz w:val="28"/>
          <w:szCs w:val="28"/>
          <w:lang w:val="kk-KZ" w:eastAsia="kk-KZ"/>
        </w:rPr>
        <w:t xml:space="preserve"> </w:t>
      </w:r>
      <w:r w:rsidR="00477A2D" w:rsidRPr="006B5284">
        <w:rPr>
          <w:rStyle w:val="21"/>
          <w:rFonts w:eastAsiaTheme="minorEastAsia"/>
          <w:sz w:val="28"/>
          <w:szCs w:val="28"/>
          <w:lang w:val="kk-KZ" w:eastAsia="kk-KZ"/>
        </w:rPr>
        <w:t xml:space="preserve">т.б. </w:t>
      </w:r>
      <w:r w:rsidRPr="006B5284">
        <w:rPr>
          <w:rStyle w:val="21"/>
          <w:rFonts w:eastAsiaTheme="minorEastAsia"/>
          <w:sz w:val="28"/>
          <w:szCs w:val="28"/>
          <w:lang w:val="kk-KZ" w:eastAsia="kk-KZ"/>
        </w:rPr>
        <w:t>с</w:t>
      </w:r>
      <w:r w:rsidR="00477A2D" w:rsidRPr="006B5284">
        <w:rPr>
          <w:rStyle w:val="21"/>
          <w:rFonts w:eastAsiaTheme="minorEastAsia"/>
          <w:sz w:val="28"/>
          <w:szCs w:val="28"/>
          <w:lang w:val="kk-KZ" w:eastAsia="kk-KZ"/>
        </w:rPr>
        <w:t>ынды</w:t>
      </w:r>
      <w:r w:rsidRPr="006B5284">
        <w:rPr>
          <w:rStyle w:val="21"/>
          <w:rFonts w:eastAsiaTheme="minorEastAsia"/>
          <w:sz w:val="28"/>
          <w:szCs w:val="28"/>
          <w:lang w:val="kk-KZ" w:eastAsia="kk-KZ"/>
        </w:rPr>
        <w:t xml:space="preserve"> сөздер мен </w:t>
      </w:r>
      <w:r w:rsidR="00477A2D" w:rsidRPr="006B5284">
        <w:rPr>
          <w:rStyle w:val="21"/>
          <w:rFonts w:eastAsiaTheme="minorEastAsia"/>
          <w:sz w:val="28"/>
          <w:szCs w:val="28"/>
          <w:lang w:val="kk-KZ" w:eastAsia="kk-KZ"/>
        </w:rPr>
        <w:t xml:space="preserve">сөз </w:t>
      </w:r>
      <w:r w:rsidRPr="006B5284">
        <w:rPr>
          <w:rStyle w:val="21"/>
          <w:rFonts w:eastAsiaTheme="minorEastAsia"/>
          <w:sz w:val="28"/>
          <w:szCs w:val="28"/>
          <w:lang w:val="kk-KZ" w:eastAsia="kk-KZ"/>
        </w:rPr>
        <w:t>тіркестер</w:t>
      </w:r>
      <w:r w:rsidR="00477A2D" w:rsidRPr="006B5284">
        <w:rPr>
          <w:rStyle w:val="21"/>
          <w:rFonts w:eastAsiaTheme="minorEastAsia"/>
          <w:sz w:val="28"/>
          <w:szCs w:val="28"/>
          <w:lang w:val="kk-KZ" w:eastAsia="kk-KZ"/>
        </w:rPr>
        <w:t>і</w:t>
      </w:r>
      <w:r w:rsidRPr="006B5284">
        <w:rPr>
          <w:rStyle w:val="21"/>
          <w:rFonts w:eastAsiaTheme="minorEastAsia"/>
          <w:sz w:val="28"/>
          <w:szCs w:val="28"/>
          <w:lang w:val="kk-KZ" w:eastAsia="kk-KZ"/>
        </w:rPr>
        <w:t xml:space="preserve"> халықтың мәдениетін, әлеуметтік құрылымын және мінез-құлық нормаларын</w:t>
      </w:r>
      <w:r w:rsidR="00241BB4" w:rsidRPr="006B5284">
        <w:rPr>
          <w:rStyle w:val="21"/>
          <w:rFonts w:eastAsiaTheme="minorEastAsia"/>
          <w:sz w:val="28"/>
          <w:szCs w:val="28"/>
          <w:lang w:val="kk-KZ" w:eastAsia="kk-KZ"/>
        </w:rPr>
        <w:t>, ұлт менталитетін</w:t>
      </w:r>
      <w:r w:rsidRPr="006B5284">
        <w:rPr>
          <w:rStyle w:val="21"/>
          <w:rFonts w:eastAsiaTheme="minorEastAsia"/>
          <w:sz w:val="28"/>
          <w:szCs w:val="28"/>
          <w:lang w:val="kk-KZ" w:eastAsia="kk-KZ"/>
        </w:rPr>
        <w:t xml:space="preserve"> көрсетеді.</w:t>
      </w:r>
    </w:p>
    <w:p w14:paraId="0FE31D48" w14:textId="294B0D25" w:rsidR="00F10088" w:rsidRPr="006B5284" w:rsidRDefault="0097378A" w:rsidP="006704CD">
      <w:pPr>
        <w:tabs>
          <w:tab w:val="left" w:pos="993"/>
        </w:tabs>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Этнолексиканың ұлттық та</w:t>
      </w:r>
      <w:r w:rsidR="00A62BBB" w:rsidRPr="006B5284">
        <w:rPr>
          <w:rStyle w:val="21"/>
          <w:rFonts w:eastAsiaTheme="minorEastAsia"/>
          <w:sz w:val="28"/>
          <w:szCs w:val="28"/>
          <w:lang w:val="kk-KZ" w:eastAsia="kk-KZ"/>
        </w:rPr>
        <w:t>нымдық кодты түсіндірудегі рөлі.</w:t>
      </w:r>
    </w:p>
    <w:p w14:paraId="16E7007E" w14:textId="5B3C1274" w:rsidR="00F10088" w:rsidRPr="006B5284" w:rsidRDefault="0097378A" w:rsidP="006704CD">
      <w:pPr>
        <w:tabs>
          <w:tab w:val="left" w:pos="993"/>
        </w:tabs>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Қазақ халқының ғұрыптық фольклорында кездесетін «</w:t>
      </w:r>
      <w:r w:rsidRPr="006B5284">
        <w:rPr>
          <w:rStyle w:val="21"/>
          <w:rFonts w:eastAsiaTheme="minorEastAsia"/>
          <w:i/>
          <w:sz w:val="28"/>
          <w:szCs w:val="28"/>
          <w:lang w:val="kk-KZ" w:eastAsia="kk-KZ"/>
        </w:rPr>
        <w:t xml:space="preserve">шаңырақ», «отау», «қамшы», «жасау», «босаға», «үкі», «келін» т.б. </w:t>
      </w:r>
      <w:r w:rsidRPr="006B5284">
        <w:rPr>
          <w:rStyle w:val="21"/>
          <w:rFonts w:eastAsiaTheme="minorEastAsia"/>
          <w:sz w:val="28"/>
          <w:szCs w:val="28"/>
          <w:lang w:val="kk-KZ" w:eastAsia="kk-KZ"/>
        </w:rPr>
        <w:t xml:space="preserve">сынды этнолексемалар – ұлттың дүниетанымы мен рухани-мәдени болмысының терең қабаттарын танытатын ұлттық танымдық кодтардың көрінісі болып табылады. Бұл этнолексемалар – ғұрыптық лексика ғана емес, ғасырлар бойы қалыптасқан символдық жүйенің құрамдас бөлігі. Олар арқылы қазақ халқының отбасылық құрылымы, әлеуметтік қатынастары, гендерлік рөлдер мен дүниеге деген көзқарасы бейнеленеді. </w:t>
      </w:r>
      <w:r w:rsidRPr="006B5284">
        <w:rPr>
          <w:rStyle w:val="21"/>
          <w:rFonts w:eastAsiaTheme="minorEastAsia"/>
          <w:i/>
          <w:sz w:val="28"/>
          <w:szCs w:val="28"/>
          <w:lang w:val="kk-KZ" w:eastAsia="kk-KZ"/>
        </w:rPr>
        <w:t>Шаңырақ пен отау</w:t>
      </w:r>
      <w:r w:rsidRPr="006B5284">
        <w:rPr>
          <w:rStyle w:val="21"/>
          <w:rFonts w:eastAsiaTheme="minorEastAsia"/>
          <w:sz w:val="28"/>
          <w:szCs w:val="28"/>
          <w:lang w:val="kk-KZ" w:eastAsia="kk-KZ"/>
        </w:rPr>
        <w:t xml:space="preserve"> – отбасы мен ұрпақ сабақтастығының, </w:t>
      </w:r>
      <w:r w:rsidRPr="006B5284">
        <w:rPr>
          <w:rStyle w:val="21"/>
          <w:rFonts w:eastAsiaTheme="minorEastAsia"/>
          <w:i/>
          <w:sz w:val="28"/>
          <w:szCs w:val="28"/>
          <w:lang w:val="kk-KZ" w:eastAsia="kk-KZ"/>
        </w:rPr>
        <w:t>қамшы</w:t>
      </w:r>
      <w:r w:rsidRPr="006B5284">
        <w:rPr>
          <w:rStyle w:val="21"/>
          <w:rFonts w:eastAsiaTheme="minorEastAsia"/>
          <w:sz w:val="28"/>
          <w:szCs w:val="28"/>
          <w:lang w:val="kk-KZ" w:eastAsia="kk-KZ"/>
        </w:rPr>
        <w:t xml:space="preserve"> – ер азаматтық пен биліктің, </w:t>
      </w:r>
      <w:r w:rsidRPr="006B5284">
        <w:rPr>
          <w:rStyle w:val="21"/>
          <w:rFonts w:eastAsiaTheme="minorEastAsia"/>
          <w:i/>
          <w:sz w:val="28"/>
          <w:szCs w:val="28"/>
          <w:lang w:val="kk-KZ" w:eastAsia="kk-KZ"/>
        </w:rPr>
        <w:t>жасау</w:t>
      </w:r>
      <w:r w:rsidRPr="006B5284">
        <w:rPr>
          <w:rStyle w:val="21"/>
          <w:rFonts w:eastAsiaTheme="minorEastAsia"/>
          <w:sz w:val="28"/>
          <w:szCs w:val="28"/>
          <w:lang w:val="kk-KZ" w:eastAsia="kk-KZ"/>
        </w:rPr>
        <w:t xml:space="preserve"> – аналық қамқорлық пен әлеуметтік тұрақтылықтың, </w:t>
      </w:r>
      <w:r w:rsidRPr="006B5284">
        <w:rPr>
          <w:rStyle w:val="21"/>
          <w:rFonts w:eastAsiaTheme="minorEastAsia"/>
          <w:i/>
          <w:sz w:val="28"/>
          <w:szCs w:val="28"/>
          <w:lang w:val="kk-KZ" w:eastAsia="kk-KZ"/>
        </w:rPr>
        <w:t>босаға</w:t>
      </w:r>
      <w:r w:rsidRPr="006B5284">
        <w:rPr>
          <w:rStyle w:val="21"/>
          <w:rFonts w:eastAsiaTheme="minorEastAsia"/>
          <w:sz w:val="28"/>
          <w:szCs w:val="28"/>
          <w:lang w:val="kk-KZ" w:eastAsia="kk-KZ"/>
        </w:rPr>
        <w:t xml:space="preserve"> – киелі кеңістік пен инабаттылықтың, </w:t>
      </w:r>
      <w:r w:rsidRPr="006B5284">
        <w:rPr>
          <w:rStyle w:val="21"/>
          <w:rFonts w:eastAsiaTheme="minorEastAsia"/>
          <w:i/>
          <w:sz w:val="28"/>
          <w:szCs w:val="28"/>
          <w:lang w:val="kk-KZ" w:eastAsia="kk-KZ"/>
        </w:rPr>
        <w:t>үкі</w:t>
      </w:r>
      <w:r w:rsidRPr="006B5284">
        <w:rPr>
          <w:rStyle w:val="21"/>
          <w:rFonts w:eastAsiaTheme="minorEastAsia"/>
          <w:sz w:val="28"/>
          <w:szCs w:val="28"/>
          <w:lang w:val="kk-KZ" w:eastAsia="kk-KZ"/>
        </w:rPr>
        <w:t xml:space="preserve"> – рухани қорған мен сән-салтанаттың, ал </w:t>
      </w:r>
      <w:r w:rsidRPr="006B5284">
        <w:rPr>
          <w:rStyle w:val="21"/>
          <w:rFonts w:eastAsiaTheme="minorEastAsia"/>
          <w:i/>
          <w:sz w:val="28"/>
          <w:szCs w:val="28"/>
          <w:lang w:val="kk-KZ" w:eastAsia="kk-KZ"/>
        </w:rPr>
        <w:t>келін</w:t>
      </w:r>
      <w:r w:rsidRPr="006B5284">
        <w:rPr>
          <w:rStyle w:val="21"/>
          <w:rFonts w:eastAsiaTheme="minorEastAsia"/>
          <w:sz w:val="28"/>
          <w:szCs w:val="28"/>
          <w:lang w:val="kk-KZ" w:eastAsia="kk-KZ"/>
        </w:rPr>
        <w:t xml:space="preserve"> – ұрпақ жалғастырушы мен мәдени дәнекердің бейнесі ретінде танымдық жағынан терең мазмұнға ие</w:t>
      </w:r>
      <w:r w:rsidR="00051CB9" w:rsidRPr="006B5284">
        <w:rPr>
          <w:rStyle w:val="21"/>
          <w:rFonts w:eastAsiaTheme="minorEastAsia"/>
          <w:sz w:val="28"/>
          <w:szCs w:val="28"/>
          <w:lang w:val="kk-KZ" w:eastAsia="kk-KZ"/>
        </w:rPr>
        <w:t>.</w:t>
      </w:r>
    </w:p>
    <w:p w14:paraId="46F33C23" w14:textId="0A05B439" w:rsidR="00F10088" w:rsidRPr="006B5284" w:rsidRDefault="0097378A" w:rsidP="006704CD">
      <w:pPr>
        <w:tabs>
          <w:tab w:val="left" w:pos="993"/>
        </w:tabs>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Осыған ұқсас тағы бір маңызды этнолексема – «</w:t>
      </w:r>
      <w:r w:rsidRPr="006B5284">
        <w:rPr>
          <w:rStyle w:val="21"/>
          <w:rFonts w:eastAsiaTheme="minorEastAsia"/>
          <w:i/>
          <w:sz w:val="28"/>
          <w:szCs w:val="28"/>
          <w:lang w:val="kk-KZ" w:eastAsia="kk-KZ"/>
        </w:rPr>
        <w:t>қара қазан</w:t>
      </w:r>
      <w:r w:rsidRPr="006B5284">
        <w:rPr>
          <w:rStyle w:val="21"/>
          <w:rFonts w:eastAsiaTheme="minorEastAsia"/>
          <w:sz w:val="28"/>
          <w:szCs w:val="28"/>
          <w:lang w:val="kk-KZ" w:eastAsia="kk-KZ"/>
        </w:rPr>
        <w:t>». Қазақ халқының дүниетанымында «</w:t>
      </w:r>
      <w:r w:rsidRPr="006B5284">
        <w:rPr>
          <w:rStyle w:val="21"/>
          <w:rFonts w:eastAsiaTheme="minorEastAsia"/>
          <w:i/>
          <w:sz w:val="28"/>
          <w:szCs w:val="28"/>
          <w:lang w:val="kk-KZ" w:eastAsia="kk-KZ"/>
        </w:rPr>
        <w:t>қара қазан, сар баланың амандығы</w:t>
      </w:r>
      <w:r w:rsidRPr="006B5284">
        <w:rPr>
          <w:rStyle w:val="21"/>
          <w:rFonts w:eastAsiaTheme="minorEastAsia"/>
          <w:sz w:val="28"/>
          <w:szCs w:val="28"/>
          <w:lang w:val="kk-KZ" w:eastAsia="kk-KZ"/>
        </w:rPr>
        <w:t xml:space="preserve">» деген тіркес жиі кездесіп, баталарда елдің амандығы, ұрпақтың бейбіт тіршілігі тіленеді. Мұндағы </w:t>
      </w:r>
      <w:r w:rsidRPr="006B5284">
        <w:rPr>
          <w:rStyle w:val="21"/>
          <w:rFonts w:eastAsiaTheme="minorEastAsia"/>
          <w:i/>
          <w:sz w:val="28"/>
          <w:szCs w:val="28"/>
          <w:lang w:val="kk-KZ" w:eastAsia="kk-KZ"/>
        </w:rPr>
        <w:t>қара қазан</w:t>
      </w:r>
      <w:r w:rsidRPr="006B5284">
        <w:rPr>
          <w:rStyle w:val="21"/>
          <w:rFonts w:eastAsiaTheme="minorEastAsia"/>
          <w:sz w:val="28"/>
          <w:szCs w:val="28"/>
          <w:lang w:val="kk-KZ" w:eastAsia="kk-KZ"/>
        </w:rPr>
        <w:t xml:space="preserve"> – тек тұрмыстық ыдыс емес, отбасының, елдің, бірліктің, тіршіліктің символы. Қазақта «</w:t>
      </w:r>
      <w:r w:rsidRPr="006B5284">
        <w:rPr>
          <w:rStyle w:val="21"/>
          <w:rFonts w:eastAsiaTheme="minorEastAsia"/>
          <w:i/>
          <w:sz w:val="28"/>
          <w:szCs w:val="28"/>
          <w:lang w:val="kk-KZ" w:eastAsia="kk-KZ"/>
        </w:rPr>
        <w:t>қара қазан төңкерілмесін</w:t>
      </w:r>
      <w:r w:rsidRPr="006B5284">
        <w:rPr>
          <w:rStyle w:val="21"/>
          <w:rFonts w:eastAsiaTheme="minorEastAsia"/>
          <w:sz w:val="28"/>
          <w:szCs w:val="28"/>
          <w:lang w:val="kk-KZ" w:eastAsia="kk-KZ"/>
        </w:rPr>
        <w:t>», «</w:t>
      </w:r>
      <w:r w:rsidRPr="006B5284">
        <w:rPr>
          <w:rStyle w:val="21"/>
          <w:rFonts w:eastAsiaTheme="minorEastAsia"/>
          <w:i/>
          <w:sz w:val="28"/>
          <w:szCs w:val="28"/>
          <w:lang w:val="kk-KZ" w:eastAsia="kk-KZ"/>
        </w:rPr>
        <w:t>Қазаныңда қайнаған, кілкілдеген май болсын</w:t>
      </w:r>
      <w:r w:rsidRPr="006B5284">
        <w:rPr>
          <w:rStyle w:val="21"/>
          <w:rFonts w:eastAsiaTheme="minorEastAsia"/>
          <w:sz w:val="28"/>
          <w:szCs w:val="28"/>
          <w:lang w:val="kk-KZ" w:eastAsia="kk-KZ"/>
        </w:rPr>
        <w:t xml:space="preserve">!» </w:t>
      </w:r>
      <w:r w:rsidR="002F223B" w:rsidRPr="006B5284">
        <w:rPr>
          <w:rStyle w:val="21"/>
          <w:rFonts w:eastAsiaTheme="minorEastAsia"/>
          <w:sz w:val="28"/>
          <w:szCs w:val="28"/>
          <w:lang w:val="kk-KZ" w:eastAsia="kk-KZ"/>
        </w:rPr>
        <w:t>[45</w:t>
      </w:r>
      <w:r w:rsidR="008D50D2" w:rsidRPr="006B5284">
        <w:rPr>
          <w:rStyle w:val="21"/>
          <w:rFonts w:eastAsiaTheme="minorEastAsia"/>
          <w:sz w:val="28"/>
          <w:szCs w:val="28"/>
          <w:lang w:val="kk-KZ" w:eastAsia="kk-KZ"/>
        </w:rPr>
        <w:t>]</w:t>
      </w:r>
      <w:r w:rsidRPr="006B5284">
        <w:rPr>
          <w:rStyle w:val="21"/>
          <w:rFonts w:eastAsiaTheme="minorEastAsia"/>
          <w:sz w:val="28"/>
          <w:szCs w:val="28"/>
          <w:lang w:val="kk-KZ" w:eastAsia="kk-KZ"/>
        </w:rPr>
        <w:t xml:space="preserve">, деген тілек – отбасының амандығын, бірлігін тілеу. Ертеректе бір ру немесе ауыл ішіндегі татулық бұзылып, отау бөлінсе, немесе жесір, жетім далада қалса, қара қазанды тастап кету – ауыр әрі киесіз іс саналған. Қазіргі </w:t>
      </w:r>
      <w:r w:rsidR="00E6537A" w:rsidRPr="006B5284">
        <w:rPr>
          <w:rStyle w:val="21"/>
          <w:rFonts w:eastAsiaTheme="minorEastAsia"/>
          <w:sz w:val="28"/>
          <w:szCs w:val="28"/>
          <w:lang w:val="kk-KZ" w:eastAsia="kk-KZ"/>
        </w:rPr>
        <w:t>уақытта</w:t>
      </w:r>
      <w:r w:rsidRPr="006B5284">
        <w:rPr>
          <w:rStyle w:val="21"/>
          <w:rFonts w:eastAsiaTheme="minorEastAsia"/>
          <w:sz w:val="28"/>
          <w:szCs w:val="28"/>
          <w:lang w:val="kk-KZ" w:eastAsia="kk-KZ"/>
        </w:rPr>
        <w:t xml:space="preserve"> қара қазан өзінің бастапқы утилитарлық мағынасынан алыстап, рухани-мәдени символ ретінде жиі қолданылады. Мысалы, фольклорлық мәтіндерде  «</w:t>
      </w:r>
      <w:r w:rsidRPr="006B5284">
        <w:rPr>
          <w:rStyle w:val="21"/>
          <w:rFonts w:eastAsiaTheme="minorEastAsia"/>
          <w:i/>
          <w:sz w:val="28"/>
          <w:szCs w:val="28"/>
          <w:lang w:val="kk-KZ" w:eastAsia="kk-KZ"/>
        </w:rPr>
        <w:t>қара қазан</w:t>
      </w:r>
      <w:r w:rsidRPr="006B5284">
        <w:rPr>
          <w:rStyle w:val="21"/>
          <w:rFonts w:eastAsiaTheme="minorEastAsia"/>
          <w:sz w:val="28"/>
          <w:szCs w:val="28"/>
          <w:lang w:val="kk-KZ" w:eastAsia="kk-KZ"/>
        </w:rPr>
        <w:t xml:space="preserve">» бейнесі халықтың тұтастығын, ынтымағын, рухани тірегін білдіретін тұрақты образға айналған. Бұл – этнолексеманың ұлттық танымдық кодқа айналғанын, оның уақыт өте келе символдық деңгейге көтерілгенін көрсетеді. </w:t>
      </w:r>
      <w:r w:rsidRPr="006B5284">
        <w:rPr>
          <w:rStyle w:val="21"/>
          <w:rFonts w:eastAsiaTheme="minorEastAsia"/>
          <w:i/>
          <w:sz w:val="28"/>
          <w:szCs w:val="28"/>
          <w:lang w:val="kk-KZ" w:eastAsia="kk-KZ"/>
        </w:rPr>
        <w:t>Қара қазан</w:t>
      </w:r>
      <w:r w:rsidRPr="006B5284">
        <w:rPr>
          <w:rStyle w:val="21"/>
          <w:rFonts w:eastAsiaTheme="minorEastAsia"/>
          <w:sz w:val="28"/>
          <w:szCs w:val="28"/>
          <w:lang w:val="kk-KZ" w:eastAsia="kk-KZ"/>
        </w:rPr>
        <w:t xml:space="preserve"> – этномәдени жадыда киелі ұғым. Оны төңкеру, тастап кету – үлкен күнә, қарғыс немесе беделден айрылу белгісі саналған. Бұл нанымдарда тұрмыс құралы мен рухани болмыс араласқан, яғни қара қазан материалдық мәннен гөрі символдық мағына алған, елден шыққан сатқынға немесе өз елінен безгенге: «</w:t>
      </w:r>
      <w:r w:rsidRPr="006B5284">
        <w:rPr>
          <w:rStyle w:val="21"/>
          <w:rFonts w:eastAsiaTheme="minorEastAsia"/>
          <w:i/>
          <w:sz w:val="28"/>
          <w:szCs w:val="28"/>
          <w:lang w:val="kk-KZ" w:eastAsia="kk-KZ"/>
        </w:rPr>
        <w:t>Қара қазаныңды төңкердің бе?</w:t>
      </w:r>
      <w:r w:rsidRPr="006B5284">
        <w:rPr>
          <w:rStyle w:val="21"/>
          <w:rFonts w:eastAsiaTheme="minorEastAsia"/>
          <w:sz w:val="28"/>
          <w:szCs w:val="28"/>
          <w:lang w:val="kk-KZ" w:eastAsia="kk-KZ"/>
        </w:rPr>
        <w:t>» деген ауыр айып тағылатын болған.</w:t>
      </w:r>
    </w:p>
    <w:p w14:paraId="7C56EAB2" w14:textId="3316C428" w:rsidR="00F10088" w:rsidRPr="006B5284" w:rsidRDefault="0097378A" w:rsidP="006704CD">
      <w:pPr>
        <w:tabs>
          <w:tab w:val="left" w:pos="993"/>
        </w:tabs>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Қазіргі қолданыстағы трансформациянда «</w:t>
      </w:r>
      <w:r w:rsidRPr="006B5284">
        <w:rPr>
          <w:rStyle w:val="21"/>
          <w:rFonts w:eastAsiaTheme="minorEastAsia"/>
          <w:i/>
          <w:sz w:val="28"/>
          <w:szCs w:val="28"/>
          <w:lang w:val="kk-KZ" w:eastAsia="kk-KZ"/>
        </w:rPr>
        <w:t>қара қазан</w:t>
      </w:r>
      <w:r w:rsidRPr="006B5284">
        <w:rPr>
          <w:rStyle w:val="21"/>
          <w:rFonts w:eastAsiaTheme="minorEastAsia"/>
          <w:sz w:val="28"/>
          <w:szCs w:val="28"/>
          <w:lang w:val="kk-KZ" w:eastAsia="kk-KZ"/>
        </w:rPr>
        <w:t xml:space="preserve">» нақты тұрмыста сирек қолданылатын затқа айналғанымен, ол өзінің фольклорлық, </w:t>
      </w:r>
      <w:r w:rsidR="00A62BBB" w:rsidRPr="006B5284">
        <w:rPr>
          <w:rStyle w:val="21"/>
          <w:rFonts w:eastAsiaTheme="minorEastAsia"/>
          <w:sz w:val="28"/>
          <w:szCs w:val="28"/>
          <w:lang w:val="kk-KZ" w:eastAsia="kk-KZ"/>
        </w:rPr>
        <w:t xml:space="preserve">ғұрыптық </w:t>
      </w:r>
      <w:r w:rsidRPr="006B5284">
        <w:rPr>
          <w:rStyle w:val="21"/>
          <w:rFonts w:eastAsiaTheme="minorEastAsia"/>
          <w:sz w:val="28"/>
          <w:szCs w:val="28"/>
          <w:lang w:val="kk-KZ" w:eastAsia="kk-KZ"/>
        </w:rPr>
        <w:t>және тілдік кеңістіктегі орнын жоғалтқан жоқ. Жаңа мағынада «</w:t>
      </w:r>
      <w:r w:rsidRPr="006B5284">
        <w:rPr>
          <w:rStyle w:val="21"/>
          <w:rFonts w:eastAsiaTheme="minorEastAsia"/>
          <w:i/>
          <w:sz w:val="28"/>
          <w:szCs w:val="28"/>
          <w:lang w:val="kk-KZ" w:eastAsia="kk-KZ"/>
        </w:rPr>
        <w:t>қара қазан</w:t>
      </w:r>
      <w:r w:rsidRPr="006B5284">
        <w:rPr>
          <w:rStyle w:val="21"/>
          <w:rFonts w:eastAsiaTheme="minorEastAsia"/>
          <w:sz w:val="28"/>
          <w:szCs w:val="28"/>
          <w:lang w:val="kk-KZ" w:eastAsia="kk-KZ"/>
        </w:rPr>
        <w:t>» ұғымы ұлттық бірлік, рәміздік мән, тарихи сана нышаны ретінде тұратты сөз тіркестері мен фольклорлық мәтіндерде сақталған.</w:t>
      </w:r>
    </w:p>
    <w:p w14:paraId="2D76A2A8" w14:textId="77300FD5" w:rsidR="00F10088" w:rsidRPr="006B5284" w:rsidRDefault="007A4125" w:rsidP="006704CD">
      <w:pPr>
        <w:tabs>
          <w:tab w:val="left" w:pos="993"/>
        </w:tabs>
        <w:ind w:firstLine="709"/>
        <w:jc w:val="both"/>
        <w:rPr>
          <w:rFonts w:ascii="Times New Roman" w:hAnsi="Times New Roman" w:cs="Times New Roman"/>
          <w:sz w:val="28"/>
          <w:szCs w:val="28"/>
          <w:lang w:val="kk-KZ"/>
        </w:rPr>
      </w:pPr>
      <w:r w:rsidRPr="006B5284">
        <w:rPr>
          <w:rStyle w:val="21"/>
          <w:rFonts w:eastAsiaTheme="minorEastAsia"/>
          <w:sz w:val="28"/>
          <w:szCs w:val="28"/>
          <w:lang w:val="kk-KZ" w:eastAsia="kk-KZ"/>
        </w:rPr>
        <w:t xml:space="preserve">Осы ретте </w:t>
      </w:r>
      <w:r w:rsidR="0097378A" w:rsidRPr="006B5284">
        <w:rPr>
          <w:rStyle w:val="21"/>
          <w:rFonts w:eastAsiaTheme="minorEastAsia"/>
          <w:sz w:val="28"/>
          <w:szCs w:val="28"/>
          <w:lang w:val="kk-KZ" w:eastAsia="kk-KZ"/>
        </w:rPr>
        <w:t>академик Ә.Қайдар ұсынған қазақ этнолингвистикасындағы принциптердің бірі</w:t>
      </w:r>
      <w:r w:rsidR="00113763" w:rsidRPr="006B5284">
        <w:rPr>
          <w:rStyle w:val="21"/>
          <w:rFonts w:eastAsiaTheme="minorEastAsia"/>
          <w:sz w:val="28"/>
          <w:szCs w:val="28"/>
          <w:lang w:val="kk-KZ" w:eastAsia="kk-KZ"/>
        </w:rPr>
        <w:t>:</w:t>
      </w:r>
      <w:r w:rsidR="0097378A" w:rsidRPr="006B5284">
        <w:rPr>
          <w:rStyle w:val="21"/>
          <w:rFonts w:eastAsiaTheme="minorEastAsia"/>
          <w:sz w:val="28"/>
          <w:szCs w:val="28"/>
          <w:lang w:val="kk-KZ" w:eastAsia="kk-KZ"/>
        </w:rPr>
        <w:t xml:space="preserve"> «...лексикалық байлықтың мазмұны мен мән-мағынасын этностық таным тұрғысынан толық ашу»</w:t>
      </w:r>
      <w:r w:rsidR="00113763" w:rsidRPr="006B5284">
        <w:rPr>
          <w:rStyle w:val="21"/>
          <w:rFonts w:eastAsiaTheme="minorEastAsia"/>
          <w:sz w:val="28"/>
          <w:szCs w:val="28"/>
          <w:lang w:val="kk-KZ" w:eastAsia="kk-KZ"/>
        </w:rPr>
        <w:t xml:space="preserve"> деген пікірін</w:t>
      </w:r>
      <w:r w:rsidR="0097378A" w:rsidRPr="006B5284">
        <w:rPr>
          <w:rStyle w:val="21"/>
          <w:rFonts w:eastAsiaTheme="minorEastAsia"/>
          <w:sz w:val="28"/>
          <w:szCs w:val="28"/>
          <w:lang w:val="kk-KZ" w:eastAsia="kk-KZ"/>
        </w:rPr>
        <w:t xml:space="preserve"> </w:t>
      </w:r>
      <w:r w:rsidRPr="006B5284">
        <w:rPr>
          <w:rStyle w:val="21"/>
          <w:rFonts w:eastAsiaTheme="minorEastAsia"/>
          <w:sz w:val="28"/>
          <w:szCs w:val="28"/>
          <w:lang w:val="kk-KZ" w:eastAsia="kk-KZ"/>
        </w:rPr>
        <w:t>басшылыққа аламыз</w:t>
      </w:r>
      <w:r w:rsidR="00805258">
        <w:rPr>
          <w:rStyle w:val="21"/>
          <w:rFonts w:eastAsiaTheme="minorEastAsia"/>
          <w:sz w:val="28"/>
          <w:szCs w:val="28"/>
          <w:lang w:val="kk-KZ" w:eastAsia="kk-KZ"/>
        </w:rPr>
        <w:t> </w:t>
      </w:r>
      <w:r w:rsidR="0097378A" w:rsidRPr="006B5284">
        <w:rPr>
          <w:rStyle w:val="21"/>
          <w:rFonts w:eastAsiaTheme="minorEastAsia"/>
          <w:sz w:val="28"/>
          <w:szCs w:val="28"/>
          <w:lang w:val="kk-KZ" w:eastAsia="kk-KZ"/>
        </w:rPr>
        <w:t>[</w:t>
      </w:r>
      <w:r w:rsidR="0003430F" w:rsidRPr="006B5284">
        <w:rPr>
          <w:rStyle w:val="21"/>
          <w:rFonts w:eastAsiaTheme="minorEastAsia"/>
          <w:sz w:val="28"/>
          <w:szCs w:val="28"/>
          <w:lang w:val="kk-KZ" w:eastAsia="kk-KZ"/>
        </w:rPr>
        <w:t>4</w:t>
      </w:r>
      <w:r w:rsidR="002F223B" w:rsidRPr="006B5284">
        <w:rPr>
          <w:rStyle w:val="21"/>
          <w:rFonts w:eastAsiaTheme="minorEastAsia"/>
          <w:sz w:val="28"/>
          <w:szCs w:val="28"/>
          <w:lang w:val="kk-KZ" w:eastAsia="kk-KZ"/>
        </w:rPr>
        <w:t>6</w:t>
      </w:r>
      <w:r w:rsidR="0097378A" w:rsidRPr="006B5284">
        <w:rPr>
          <w:rStyle w:val="21"/>
          <w:rFonts w:eastAsiaTheme="minorEastAsia"/>
          <w:sz w:val="28"/>
          <w:szCs w:val="28"/>
          <w:lang w:val="kk-KZ" w:eastAsia="kk-KZ"/>
        </w:rPr>
        <w:t>].</w:t>
      </w:r>
      <w:r w:rsidR="0097378A" w:rsidRPr="006B5284">
        <w:rPr>
          <w:rStyle w:val="a7"/>
          <w:rFonts w:ascii="Times New Roman" w:hAnsi="Times New Roman" w:cs="Times New Roman"/>
          <w:sz w:val="28"/>
          <w:szCs w:val="28"/>
          <w:lang w:val="kk-KZ" w:eastAsia="kk-KZ"/>
        </w:rPr>
        <w:t xml:space="preserve"> </w:t>
      </w:r>
    </w:p>
    <w:p w14:paraId="60EB42CB" w14:textId="7413DCFB" w:rsidR="00F10088" w:rsidRPr="006B5284" w:rsidRDefault="0097378A" w:rsidP="006704CD">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Осындай факторлардың нəтижесінде «ғұрыптан – тілге» сынды лингвистикалық зерттеулердің интеграциялық сипаты қалыптасып, тілді ұлттық ой-сана, дүниетаным, мəдениет, тарих, этностық рухты бейнелейтін таңба, ұлттық код ретінде қарастырамыз.  </w:t>
      </w:r>
    </w:p>
    <w:p w14:paraId="6D9E22BF" w14:textId="63AAF0D9" w:rsidR="00F10088" w:rsidRPr="006B5284" w:rsidRDefault="0097378A" w:rsidP="006704CD">
      <w:pPr>
        <w:tabs>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Тілдік бірліктерді лингвомәдени тұрғыдан қарастырғанда ғалымдар тілдік құралдарды концепт, лингвокультуремалар, мәдени семалар, мәдени кеңістік, мәдени коннотация, мәдени интерпретация сияқты ұғымдармен байланыстыра қарастырады. Ж.</w:t>
      </w:r>
      <w:r w:rsidR="003C303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Манкеева өз еңбектерінде тіл арқылы мәдениетті тану туралы мынадай пікір білдіреді: «Осы ғасырда дүниеге келген антропоөзектік парадигма тілді құрылымдық, жүйелік парадигмамен сабақтастықта зерттей отырып, тілді тек қарым-қатынас пен ойды білдірудің құралы емес, ұлттың рухани-мәдени коды ретінде қарастырады» [</w:t>
      </w:r>
      <w:r w:rsidR="00A82887" w:rsidRPr="006B5284">
        <w:rPr>
          <w:rFonts w:ascii="Times New Roman" w:hAnsi="Times New Roman" w:cs="Times New Roman"/>
          <w:sz w:val="28"/>
          <w:szCs w:val="28"/>
          <w:lang w:val="kk-KZ"/>
        </w:rPr>
        <w:t>47</w:t>
      </w:r>
      <w:r w:rsidRPr="006B5284">
        <w:rPr>
          <w:rFonts w:ascii="Times New Roman" w:hAnsi="Times New Roman" w:cs="Times New Roman"/>
          <w:sz w:val="28"/>
          <w:szCs w:val="28"/>
          <w:lang w:val="kk-KZ"/>
        </w:rPr>
        <w:t>]. Ұлттың рухани-мәдени коды: бұл фольклорлық, әдеби туындылар арқылы түзіледі. Өз негізінде тілімен өрнектеледі.</w:t>
      </w:r>
    </w:p>
    <w:p w14:paraId="521C5EB2" w14:textId="348A1AB8" w:rsidR="00F10088" w:rsidRPr="006B5284" w:rsidRDefault="0097378A" w:rsidP="006704CD">
      <w:pPr>
        <w:tabs>
          <w:tab w:val="left" w:pos="993"/>
        </w:tabs>
        <w:autoSpaceDE w:val="0"/>
        <w:autoSpaceDN w:val="0"/>
        <w:adjustRightInd w:val="0"/>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Ғалым Н.</w:t>
      </w:r>
      <w:r w:rsidR="003C303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Уәли: «Тілдік бірліктерде мәдени ақпарат мәдени семалар; мәдени ая (фон), мәдени концепт және мәдени коннотация арқылы беріледі» - деп нақтылайды. Сондай-ақ, ғалым: </w:t>
      </w:r>
      <w:r w:rsidRPr="006B5284">
        <w:rPr>
          <w:rFonts w:ascii="Times New Roman" w:hAnsi="Times New Roman" w:cs="Times New Roman"/>
          <w:b/>
          <w:bCs/>
          <w:sz w:val="28"/>
          <w:szCs w:val="28"/>
          <w:lang w:val="kk-KZ"/>
        </w:rPr>
        <w:t>«</w:t>
      </w:r>
      <w:r w:rsidRPr="006B5284">
        <w:rPr>
          <w:rFonts w:ascii="Times New Roman" w:hAnsi="Times New Roman" w:cs="Times New Roman"/>
          <w:sz w:val="28"/>
          <w:szCs w:val="28"/>
          <w:lang w:val="kk-KZ"/>
        </w:rPr>
        <w:t>Белгілі бір тілдік таңбада екі түрлі мағына (білім) кодқа салынуы, соған сәйкес екі түрлі код болуы мүмкін. Біріншісі – тілдік код, екіншісі – мәдени код» - дей келе, тілдік таңбалардың мәдени семантикасын зерттеуде осы екі түрлі мәнділікті ажырата білу қажет</w:t>
      </w:r>
      <w:r w:rsidR="00A62BBB" w:rsidRPr="006B5284">
        <w:rPr>
          <w:rFonts w:ascii="Times New Roman" w:hAnsi="Times New Roman" w:cs="Times New Roman"/>
          <w:sz w:val="28"/>
          <w:szCs w:val="28"/>
          <w:lang w:val="kk-KZ"/>
        </w:rPr>
        <w:t xml:space="preserve"> екендігіне баса назар аударады</w:t>
      </w:r>
      <w:r w:rsidR="003C3033">
        <w:rPr>
          <w:rFonts w:ascii="Times New Roman" w:hAnsi="Times New Roman" w:cs="Times New Roman"/>
          <w:sz w:val="28"/>
          <w:szCs w:val="28"/>
          <w:lang w:val="kk-KZ"/>
        </w:rPr>
        <w:t xml:space="preserve"> </w:t>
      </w:r>
      <w:r w:rsidR="00A82887" w:rsidRPr="006B5284">
        <w:rPr>
          <w:rFonts w:ascii="Times New Roman" w:hAnsi="Times New Roman" w:cs="Times New Roman"/>
          <w:sz w:val="28"/>
          <w:szCs w:val="28"/>
          <w:lang w:val="kk-KZ"/>
        </w:rPr>
        <w:t>[48</w:t>
      </w:r>
      <w:r w:rsidR="00A62BBB" w:rsidRPr="006B5284">
        <w:rPr>
          <w:rFonts w:ascii="Times New Roman" w:hAnsi="Times New Roman" w:cs="Times New Roman"/>
          <w:sz w:val="28"/>
          <w:szCs w:val="28"/>
          <w:lang w:val="kk-KZ"/>
        </w:rPr>
        <w:t xml:space="preserve">]. </w:t>
      </w:r>
      <w:r w:rsidR="00894C62" w:rsidRPr="006B5284">
        <w:rPr>
          <w:rFonts w:ascii="Times New Roman" w:eastAsia="Times New Roman" w:hAnsi="Times New Roman" w:cs="Times New Roman"/>
          <w:sz w:val="28"/>
          <w:szCs w:val="28"/>
          <w:lang w:val="kk-KZ"/>
        </w:rPr>
        <w:t>Бұл біздің зерттеуімізге темірқазық бола алады.</w:t>
      </w:r>
    </w:p>
    <w:p w14:paraId="2569C143" w14:textId="2F6B3C6F" w:rsidR="00F10088" w:rsidRPr="006B5284" w:rsidRDefault="0097378A" w:rsidP="006704CD">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Отбасы ғұрып фольклорының ғұрыпқа қатысты </w:t>
      </w:r>
      <w:r w:rsidR="00002C5C" w:rsidRPr="006B5284">
        <w:rPr>
          <w:rFonts w:ascii="Times New Roman" w:eastAsia="Times New Roman" w:hAnsi="Times New Roman" w:cs="Times New Roman"/>
          <w:sz w:val="28"/>
          <w:szCs w:val="28"/>
          <w:lang w:val="kk-KZ"/>
        </w:rPr>
        <w:t>тілдік таңбаларға</w:t>
      </w:r>
      <w:r w:rsidRPr="006B5284">
        <w:rPr>
          <w:rFonts w:ascii="Times New Roman" w:eastAsia="Times New Roman" w:hAnsi="Times New Roman" w:cs="Times New Roman"/>
          <w:sz w:val="28"/>
          <w:szCs w:val="28"/>
          <w:lang w:val="kk-KZ"/>
        </w:rPr>
        <w:t xml:space="preserve"> тән ерекшеліктер:</w:t>
      </w:r>
    </w:p>
    <w:p w14:paraId="6527DEB6" w14:textId="77777777" w:rsidR="00F10088" w:rsidRPr="00805258" w:rsidRDefault="0097378A" w:rsidP="00805258">
      <w:pPr>
        <w:tabs>
          <w:tab w:val="left" w:pos="567"/>
          <w:tab w:val="left" w:pos="993"/>
        </w:tabs>
        <w:ind w:firstLine="709"/>
        <w:jc w:val="both"/>
        <w:rPr>
          <w:rFonts w:ascii="Times New Roman" w:eastAsia="Times New Roman" w:hAnsi="Times New Roman"/>
          <w:sz w:val="28"/>
          <w:szCs w:val="28"/>
          <w:lang w:val="kk-KZ"/>
        </w:rPr>
      </w:pPr>
      <w:r w:rsidRPr="00805258">
        <w:rPr>
          <w:rFonts w:ascii="Times New Roman" w:eastAsia="Times New Roman" w:hAnsi="Times New Roman"/>
          <w:bCs/>
          <w:i/>
          <w:sz w:val="28"/>
          <w:szCs w:val="28"/>
          <w:lang w:val="kk-KZ"/>
        </w:rPr>
        <w:t>Ғұрыптық фольклордың көптүрлілігі мен тұрақтылығы</w:t>
      </w:r>
      <w:r w:rsidRPr="00805258">
        <w:rPr>
          <w:rFonts w:ascii="Times New Roman" w:eastAsia="Times New Roman" w:hAnsi="Times New Roman"/>
          <w:i/>
          <w:sz w:val="28"/>
          <w:szCs w:val="28"/>
          <w:lang w:val="kk-KZ"/>
        </w:rPr>
        <w:t>:</w:t>
      </w:r>
      <w:r w:rsidRPr="00805258">
        <w:rPr>
          <w:rFonts w:ascii="Times New Roman" w:eastAsia="Times New Roman" w:hAnsi="Times New Roman"/>
          <w:sz w:val="28"/>
          <w:szCs w:val="28"/>
          <w:lang w:val="kk-KZ"/>
        </w:rPr>
        <w:t xml:space="preserve"> Ғұрыптық фольклор үлгілерінің бірнеше нұсқалары болуы және олардың тұрақты формулалармен көрініс табуы. Бұл – бір ғұрыптың әртүрлі жағдайларда немесе өңірлерде әрқалай көрініс табуы, бірақ негізгі мазмұн мен құрылымның сақталуы.</w:t>
      </w:r>
    </w:p>
    <w:p w14:paraId="4597CEDF" w14:textId="77777777" w:rsidR="00F10088" w:rsidRPr="00805258" w:rsidRDefault="0097378A" w:rsidP="00805258">
      <w:pPr>
        <w:tabs>
          <w:tab w:val="left" w:pos="567"/>
          <w:tab w:val="left" w:pos="993"/>
        </w:tabs>
        <w:ind w:firstLine="709"/>
        <w:jc w:val="both"/>
        <w:rPr>
          <w:rFonts w:ascii="Times New Roman" w:eastAsia="Times New Roman" w:hAnsi="Times New Roman"/>
          <w:sz w:val="28"/>
          <w:szCs w:val="28"/>
          <w:lang w:val="kk-KZ"/>
        </w:rPr>
      </w:pPr>
      <w:r w:rsidRPr="00805258">
        <w:rPr>
          <w:rFonts w:ascii="Times New Roman" w:eastAsia="Times New Roman" w:hAnsi="Times New Roman"/>
          <w:bCs/>
          <w:i/>
          <w:sz w:val="28"/>
          <w:szCs w:val="28"/>
          <w:lang w:val="kk-KZ"/>
        </w:rPr>
        <w:t>Тілдік бірліктердің күрделілігі мен айқындылығы</w:t>
      </w:r>
      <w:r w:rsidRPr="00805258">
        <w:rPr>
          <w:rFonts w:ascii="Times New Roman" w:eastAsia="Times New Roman" w:hAnsi="Times New Roman"/>
          <w:i/>
          <w:sz w:val="28"/>
          <w:szCs w:val="28"/>
          <w:lang w:val="kk-KZ"/>
        </w:rPr>
        <w:t xml:space="preserve">: </w:t>
      </w:r>
      <w:r w:rsidRPr="00805258">
        <w:rPr>
          <w:rFonts w:ascii="Times New Roman" w:eastAsia="Times New Roman" w:hAnsi="Times New Roman"/>
          <w:sz w:val="28"/>
          <w:szCs w:val="28"/>
          <w:lang w:val="kk-KZ"/>
        </w:rPr>
        <w:t>Ғұрыпқа қатысты қолданылатын тілдік элементтер әртүрлі, бай және ерекше болып келеді. Бұл тілдің мәнерлілігі мен әсерлілігі ғұрыптың тереңдігі мен маңыздылығын көрсетеді.</w:t>
      </w:r>
    </w:p>
    <w:p w14:paraId="6BE82A49" w14:textId="77777777" w:rsidR="00F10088" w:rsidRPr="004A2883" w:rsidRDefault="0097378A" w:rsidP="00805258">
      <w:pPr>
        <w:tabs>
          <w:tab w:val="left" w:pos="993"/>
        </w:tabs>
        <w:ind w:firstLine="709"/>
        <w:jc w:val="both"/>
        <w:rPr>
          <w:rFonts w:ascii="Times New Roman" w:eastAsia="Times New Roman" w:hAnsi="Times New Roman"/>
          <w:sz w:val="28"/>
          <w:szCs w:val="28"/>
          <w:lang w:val="kk-KZ"/>
        </w:rPr>
      </w:pPr>
      <w:r w:rsidRPr="00805258">
        <w:rPr>
          <w:rFonts w:ascii="Times New Roman" w:eastAsia="Times New Roman" w:hAnsi="Times New Roman"/>
          <w:bCs/>
          <w:i/>
          <w:sz w:val="28"/>
          <w:szCs w:val="28"/>
          <w:lang w:val="kk-KZ"/>
        </w:rPr>
        <w:t>Бейнелілік пен эмоционалды бояу</w:t>
      </w:r>
      <w:r w:rsidRPr="00805258">
        <w:rPr>
          <w:rFonts w:ascii="Times New Roman" w:eastAsia="Times New Roman" w:hAnsi="Times New Roman"/>
          <w:i/>
          <w:sz w:val="28"/>
          <w:szCs w:val="28"/>
          <w:lang w:val="kk-KZ"/>
        </w:rPr>
        <w:t>:</w:t>
      </w:r>
      <w:r w:rsidRPr="00805258">
        <w:rPr>
          <w:rFonts w:ascii="Times New Roman" w:eastAsia="Times New Roman" w:hAnsi="Times New Roman"/>
          <w:sz w:val="28"/>
          <w:szCs w:val="28"/>
          <w:lang w:val="kk-KZ"/>
        </w:rPr>
        <w:t xml:space="preserve"> Ғұрыптық тілдік бірліктерде эпитет, теңеу, метафора сияқты көркемдеуіш құралдардың жиі қолданылуы, олардың мазмұнын әрі тереңдетіп, әрі сезімдік тұрғыдан байытады. </w:t>
      </w:r>
      <w:r w:rsidRPr="004A2883">
        <w:rPr>
          <w:rFonts w:ascii="Times New Roman" w:eastAsia="Times New Roman" w:hAnsi="Times New Roman"/>
          <w:sz w:val="28"/>
          <w:szCs w:val="28"/>
          <w:lang w:val="kk-KZ"/>
        </w:rPr>
        <w:t>Мұндай құралдар ғұрыптың мәнін және әсерін күшейтеді.</w:t>
      </w:r>
    </w:p>
    <w:p w14:paraId="09229C17" w14:textId="36D3C76A" w:rsidR="00502C3E" w:rsidRPr="004A2883" w:rsidRDefault="0097378A" w:rsidP="00805258">
      <w:pPr>
        <w:tabs>
          <w:tab w:val="left" w:pos="993"/>
        </w:tabs>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Этностық мәдениет пен дүниетанымның көрінісі</w:t>
      </w:r>
      <w:r w:rsidRPr="004A2883">
        <w:rPr>
          <w:rFonts w:ascii="Times New Roman" w:eastAsia="Times New Roman" w:hAnsi="Times New Roman"/>
          <w:i/>
          <w:sz w:val="28"/>
          <w:szCs w:val="28"/>
          <w:lang w:val="kk-KZ"/>
        </w:rPr>
        <w:t>:</w:t>
      </w:r>
      <w:r w:rsidRPr="004A2883">
        <w:rPr>
          <w:rFonts w:ascii="Times New Roman" w:eastAsia="Times New Roman" w:hAnsi="Times New Roman"/>
          <w:sz w:val="28"/>
          <w:szCs w:val="28"/>
          <w:lang w:val="kk-KZ"/>
        </w:rPr>
        <w:t xml:space="preserve"> Ғұрыпқа қатысты тілдік бірліктер тек тілдік тұрғыдан ғана емес, сондай-ақ ұлттың мәдениеті мен дүниетанымының айнасы болып табылады. Бұл тілдік бірліктер халықтың тұрмыс-тіршілігін, салт-дәстүрлерін, ұлттық ерекшеліктерін көрсетеді. «Ұлттық дүниетаным» мен «ұлттық болмыс» ұғымдары осы тілдік бірліктер арқылы тілде көрініс табады.</w:t>
      </w:r>
    </w:p>
    <w:p w14:paraId="0E75390E" w14:textId="77777777" w:rsidR="008A1E7A" w:rsidRPr="004A2883" w:rsidRDefault="008A1E7A" w:rsidP="006704CD">
      <w:pPr>
        <w:pStyle w:val="af3"/>
        <w:tabs>
          <w:tab w:val="left" w:pos="993"/>
        </w:tabs>
        <w:ind w:left="0" w:firstLine="709"/>
        <w:jc w:val="both"/>
        <w:rPr>
          <w:rFonts w:ascii="Times New Roman" w:eastAsia="Times New Roman" w:hAnsi="Times New Roman"/>
          <w:sz w:val="28"/>
          <w:szCs w:val="28"/>
          <w:lang w:val="kk-KZ"/>
        </w:rPr>
      </w:pPr>
    </w:p>
    <w:p w14:paraId="5900B76C" w14:textId="46AFEDF8" w:rsidR="005C2C38" w:rsidRPr="006B5284" w:rsidRDefault="005C2C38" w:rsidP="001223F0">
      <w:pPr>
        <w:pStyle w:val="210"/>
        <w:shd w:val="clear" w:color="auto" w:fill="auto"/>
        <w:tabs>
          <w:tab w:val="left" w:pos="420"/>
        </w:tabs>
        <w:spacing w:after="0" w:line="240" w:lineRule="auto"/>
        <w:ind w:firstLine="709"/>
        <w:jc w:val="both"/>
        <w:outlineLvl w:val="2"/>
        <w:rPr>
          <w:bCs/>
          <w:sz w:val="28"/>
          <w:szCs w:val="28"/>
          <w:lang w:val="kk-KZ"/>
        </w:rPr>
      </w:pPr>
      <w:bookmarkStart w:id="13" w:name="_Toc200369871"/>
      <w:r w:rsidRPr="006B5284">
        <w:rPr>
          <w:bCs/>
          <w:sz w:val="28"/>
          <w:szCs w:val="28"/>
          <w:lang w:val="kk-KZ"/>
        </w:rPr>
        <w:t xml:space="preserve">1.4.1 </w:t>
      </w:r>
      <w:r w:rsidR="000C2F1B" w:rsidRPr="004A2883">
        <w:rPr>
          <w:bCs/>
          <w:sz w:val="28"/>
          <w:szCs w:val="28"/>
          <w:lang w:val="kk-KZ"/>
        </w:rPr>
        <w:t>Отбасы ғұрып фольклорындағы тілдік таңбалардың ұлттық-мәдени кодтық қызметі</w:t>
      </w:r>
      <w:bookmarkEnd w:id="13"/>
    </w:p>
    <w:p w14:paraId="076A4B95" w14:textId="37107826" w:rsidR="00F10088" w:rsidRPr="006B5284" w:rsidRDefault="0097378A" w:rsidP="005C2C38">
      <w:pPr>
        <w:pStyle w:val="210"/>
        <w:shd w:val="clear" w:color="auto" w:fill="auto"/>
        <w:tabs>
          <w:tab w:val="left" w:pos="420"/>
        </w:tabs>
        <w:spacing w:after="0" w:line="240" w:lineRule="auto"/>
        <w:ind w:firstLine="709"/>
        <w:jc w:val="both"/>
        <w:rPr>
          <w:bCs/>
          <w:i/>
          <w:sz w:val="28"/>
          <w:szCs w:val="28"/>
          <w:lang w:val="kk-KZ"/>
        </w:rPr>
      </w:pPr>
      <w:r w:rsidRPr="006B5284">
        <w:rPr>
          <w:bCs/>
          <w:sz w:val="28"/>
          <w:szCs w:val="28"/>
          <w:lang w:val="kk-KZ"/>
        </w:rPr>
        <w:t>Отбасы ғұрып фольклоры мәтіндеріндегі әдет-ғұрыптарға қатысты келесі тілдік бірліктер:</w:t>
      </w:r>
      <w:r w:rsidRPr="006B5284">
        <w:rPr>
          <w:b/>
          <w:bCs/>
          <w:sz w:val="28"/>
          <w:szCs w:val="28"/>
          <w:lang w:val="kk-KZ"/>
        </w:rPr>
        <w:t xml:space="preserve"> </w:t>
      </w:r>
      <w:r w:rsidRPr="006B5284">
        <w:rPr>
          <w:bCs/>
          <w:i/>
          <w:sz w:val="28"/>
          <w:szCs w:val="28"/>
          <w:lang w:val="kk-KZ"/>
        </w:rPr>
        <w:t>шаңырақ, босаға, бесік, түндік, отау, қамшы, жасау(боғжама), төркін, айналайын, сәрсенді күні, енші, тоғыз.</w:t>
      </w:r>
    </w:p>
    <w:p w14:paraId="01394576" w14:textId="7AE086C8" w:rsidR="005716CA" w:rsidRPr="006B5284" w:rsidRDefault="005716C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Ғұрыптық фольклор тілін талдау оның эстетикалық және лингвистикалық табиғатын ғана емес, сонымен қатар ұлттың коммуникативтік мәдениеті мен дүниетанымын тануға мүмкіндік береді. Тіл – этностың тарихи жады мен рухани тәжірибесін бейнелейтін маңызды құрал. Бұл ретте ғұрыптық фольклор белгілі бір тарихи кезеңдегі ұлттық болмыс пен дүниетанымның тілдік көрінісі ретінде ерекшеленеді. Ғұрыптық фольклор тілі көркемдік кеңістікте қызмет ете отырып, дәстүрлі мәдениет пен рухани мұраны ұрпаққа жеткізудің тетігіне айналады. Отбасы ғұрып фольклоры</w:t>
      </w:r>
      <w:r w:rsidR="00E2369C" w:rsidRPr="006B5284">
        <w:rPr>
          <w:rFonts w:ascii="Times New Roman" w:hAnsi="Times New Roman" w:cs="Times New Roman"/>
          <w:sz w:val="28"/>
          <w:szCs w:val="28"/>
          <w:lang w:val="kk-KZ"/>
        </w:rPr>
        <w:t>ның</w:t>
      </w:r>
      <w:r w:rsidRPr="006B5284">
        <w:rPr>
          <w:rFonts w:ascii="Times New Roman" w:hAnsi="Times New Roman" w:cs="Times New Roman"/>
          <w:sz w:val="28"/>
          <w:szCs w:val="28"/>
          <w:lang w:val="kk-KZ"/>
        </w:rPr>
        <w:t xml:space="preserve"> тілі осы орайда этностың мәдени кодын сақтаушы және жеткізуші қызметін атқарады.</w:t>
      </w:r>
    </w:p>
    <w:p w14:paraId="6AD558D0" w14:textId="4A3115C2"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Мысалы, беташар жырындағы қазақ тұрмысы суретінің санамызда бейнеленуін, ассоциациялануын қазақ тұрмысындағы ең маңызды мəдениет бұйымының бірі – киіз үйдің бар құрама бөліктерімен (</w:t>
      </w:r>
      <w:r w:rsidRPr="006B5284">
        <w:rPr>
          <w:rFonts w:ascii="Times New Roman" w:hAnsi="Times New Roman" w:cs="Times New Roman"/>
          <w:i/>
          <w:sz w:val="28"/>
          <w:szCs w:val="28"/>
          <w:lang w:val="kk-KZ"/>
        </w:rPr>
        <w:t>шаңырақ, отау, түндік, кереге, босаға, төр)</w:t>
      </w:r>
      <w:r w:rsidRPr="006B5284">
        <w:rPr>
          <w:rFonts w:ascii="Times New Roman" w:hAnsi="Times New Roman" w:cs="Times New Roman"/>
          <w:sz w:val="28"/>
          <w:szCs w:val="28"/>
          <w:lang w:val="kk-KZ"/>
        </w:rPr>
        <w:t>, жиһазымен тұтас суреттелуінен көреміз</w:t>
      </w:r>
      <w:r w:rsidR="007C5C94" w:rsidRPr="006B5284">
        <w:rPr>
          <w:rFonts w:ascii="Times New Roman" w:hAnsi="Times New Roman" w:cs="Times New Roman"/>
          <w:sz w:val="28"/>
          <w:szCs w:val="28"/>
          <w:lang w:val="kk-KZ"/>
        </w:rPr>
        <w:t xml:space="preserve"> [49]</w:t>
      </w:r>
      <w:r w:rsidR="005A37BB" w:rsidRPr="006B5284">
        <w:rPr>
          <w:rFonts w:ascii="Times New Roman" w:hAnsi="Times New Roman" w:cs="Times New Roman"/>
          <w:sz w:val="28"/>
          <w:szCs w:val="28"/>
          <w:lang w:val="kk-KZ"/>
        </w:rPr>
        <w:t>. Мысалы:</w:t>
      </w:r>
    </w:p>
    <w:p w14:paraId="1397CF90" w14:textId="77777777" w:rsidR="00077E94" w:rsidRPr="006B5284" w:rsidRDefault="00077E94" w:rsidP="00BD75D4">
      <w:pPr>
        <w:ind w:left="1500" w:right="1320"/>
        <w:jc w:val="both"/>
        <w:rPr>
          <w:rFonts w:ascii="Times New Roman" w:hAnsi="Times New Roman" w:cs="Times New Roman"/>
          <w:i/>
          <w:sz w:val="28"/>
          <w:szCs w:val="28"/>
          <w:lang w:val="kk-KZ"/>
        </w:rPr>
        <w:sectPr w:rsidR="00077E94" w:rsidRPr="006B5284" w:rsidSect="00FA5849">
          <w:footerReference w:type="even" r:id="rId16"/>
          <w:footerReference w:type="default" r:id="rId17"/>
          <w:type w:val="continuous"/>
          <w:pgSz w:w="11906" w:h="16838" w:code="9"/>
          <w:pgMar w:top="1134" w:right="567" w:bottom="1134" w:left="1701" w:header="709" w:footer="709" w:gutter="0"/>
          <w:cols w:space="708"/>
          <w:titlePg/>
          <w:docGrid w:linePitch="360"/>
        </w:sectPr>
      </w:pPr>
    </w:p>
    <w:p w14:paraId="15BD2498" w14:textId="5029C087" w:rsidR="00F10088" w:rsidRPr="006B5284" w:rsidRDefault="00742385" w:rsidP="00BD75D4">
      <w:pPr>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Бір ата </w:t>
      </w:r>
      <w:r w:rsidR="0097378A" w:rsidRPr="00805258">
        <w:rPr>
          <w:rFonts w:ascii="Times New Roman" w:hAnsi="Times New Roman" w:cs="Times New Roman"/>
          <w:bCs/>
          <w:sz w:val="28"/>
          <w:szCs w:val="28"/>
          <w:lang w:val="kk-KZ"/>
        </w:rPr>
        <w:t>шаңырағын</w:t>
      </w:r>
      <w:r w:rsidR="0097378A" w:rsidRPr="00805258">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 xml:space="preserve">тік көтеріп, </w:t>
      </w:r>
    </w:p>
    <w:p w14:paraId="32305471" w14:textId="757AF6BD" w:rsidR="00F10088" w:rsidRPr="006B5284" w:rsidRDefault="0097378A" w:rsidP="00BD75D4">
      <w:pPr>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Келінімен қоса қабат сенім келді</w:t>
      </w:r>
      <w:r w:rsidR="00742385"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 285]</w:t>
      </w:r>
    </w:p>
    <w:p w14:paraId="03243F2F" w14:textId="5749F7EB" w:rsidR="00F10088" w:rsidRPr="006B5284" w:rsidRDefault="00742385" w:rsidP="00BD75D4">
      <w:pPr>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Ерте тұрып </w:t>
      </w:r>
      <w:r w:rsidR="0097378A" w:rsidRPr="00805258">
        <w:rPr>
          <w:rFonts w:ascii="Times New Roman" w:hAnsi="Times New Roman" w:cs="Times New Roman"/>
          <w:bCs/>
          <w:sz w:val="28"/>
          <w:szCs w:val="28"/>
          <w:lang w:val="kk-KZ"/>
        </w:rPr>
        <w:t>түндік</w:t>
      </w:r>
      <w:r w:rsidR="0097378A" w:rsidRPr="00805258">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аш,</w:t>
      </w:r>
    </w:p>
    <w:p w14:paraId="2098902B" w14:textId="43F26D65" w:rsidR="00F10088" w:rsidRPr="006B5284" w:rsidRDefault="0097378A" w:rsidP="00BD75D4">
      <w:pPr>
        <w:ind w:right="7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Ерініп жатпай төсекте</w:t>
      </w:r>
      <w:r w:rsidR="00742385"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w:t>
      </w:r>
      <w:r w:rsidRPr="006B5284">
        <w:rPr>
          <w:rFonts w:ascii="Times New Roman" w:hAnsi="Times New Roman" w:cs="Times New Roman"/>
          <w:sz w:val="28"/>
          <w:szCs w:val="28"/>
          <w:lang w:val="kk-KZ"/>
        </w:rPr>
        <w:t>179</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17DF8DE7" w14:textId="1CC3C18D" w:rsidR="00F10088" w:rsidRPr="00805258" w:rsidRDefault="00742385" w:rsidP="00BD75D4">
      <w:pPr>
        <w:ind w:right="7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Атаға қарай </w:t>
      </w:r>
      <w:r w:rsidR="0097378A" w:rsidRPr="00805258">
        <w:rPr>
          <w:rFonts w:ascii="Times New Roman" w:hAnsi="Times New Roman" w:cs="Times New Roman"/>
          <w:bCs/>
          <w:sz w:val="28"/>
          <w:szCs w:val="28"/>
          <w:lang w:val="kk-KZ"/>
        </w:rPr>
        <w:t>отауы</w:t>
      </w:r>
      <w:r w:rsidR="0097378A" w:rsidRPr="00805258">
        <w:rPr>
          <w:rFonts w:ascii="Times New Roman" w:hAnsi="Times New Roman" w:cs="Times New Roman"/>
          <w:sz w:val="28"/>
          <w:szCs w:val="28"/>
          <w:lang w:val="kk-KZ"/>
        </w:rPr>
        <w:t>,</w:t>
      </w:r>
    </w:p>
    <w:p w14:paraId="00DF549D" w14:textId="465B88B8" w:rsidR="00F10088" w:rsidRPr="006B5284" w:rsidRDefault="0097378A"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Енеге қарай </w:t>
      </w:r>
      <w:r w:rsidRPr="00805258">
        <w:rPr>
          <w:rFonts w:ascii="Times New Roman" w:hAnsi="Times New Roman" w:cs="Times New Roman"/>
          <w:bCs/>
          <w:sz w:val="28"/>
          <w:szCs w:val="28"/>
          <w:lang w:val="kk-KZ"/>
        </w:rPr>
        <w:t>жасауы</w:t>
      </w:r>
      <w:r w:rsidR="00742385" w:rsidRPr="00805258">
        <w:rPr>
          <w:rFonts w:ascii="Times New Roman" w:hAnsi="Times New Roman" w:cs="Times New Roman"/>
          <w:bCs/>
          <w:sz w:val="28"/>
          <w:szCs w:val="28"/>
          <w:lang w:val="kk-KZ"/>
        </w:rPr>
        <w:t>»</w:t>
      </w:r>
      <w:r w:rsidR="00805258" w:rsidRPr="00805258">
        <w:rPr>
          <w:rFonts w:ascii="Times New Roman" w:hAnsi="Times New Roman" w:cs="Times New Roman"/>
          <w:bCs/>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218]</w:t>
      </w:r>
      <w:r w:rsidRPr="006B5284">
        <w:rPr>
          <w:rFonts w:ascii="Times New Roman" w:hAnsi="Times New Roman" w:cs="Times New Roman"/>
          <w:sz w:val="28"/>
          <w:szCs w:val="28"/>
          <w:lang w:val="kk-KZ"/>
        </w:rPr>
        <w:t xml:space="preserve"> .</w:t>
      </w:r>
    </w:p>
    <w:p w14:paraId="12BDBCB7" w14:textId="25DC975C" w:rsidR="00F10088" w:rsidRPr="006B5284" w:rsidRDefault="00742385" w:rsidP="00BD75D4">
      <w:pPr>
        <w:jc w:val="both"/>
        <w:rPr>
          <w:rFonts w:ascii="Times New Roman" w:hAnsi="Times New Roman" w:cs="Times New Roman"/>
          <w:b/>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Биік болсын</w:t>
      </w:r>
      <w:r w:rsidR="0097378A" w:rsidRPr="006B5284">
        <w:rPr>
          <w:rFonts w:ascii="Times New Roman" w:hAnsi="Times New Roman" w:cs="Times New Roman"/>
          <w:b/>
          <w:i/>
          <w:sz w:val="28"/>
          <w:szCs w:val="28"/>
          <w:lang w:val="kk-KZ"/>
        </w:rPr>
        <w:t xml:space="preserve"> </w:t>
      </w:r>
      <w:r w:rsidR="0097378A" w:rsidRPr="00805258">
        <w:rPr>
          <w:rFonts w:ascii="Times New Roman" w:hAnsi="Times New Roman" w:cs="Times New Roman"/>
          <w:bCs/>
          <w:sz w:val="28"/>
          <w:szCs w:val="28"/>
          <w:lang w:val="kk-KZ"/>
        </w:rPr>
        <w:t>босағаң,</w:t>
      </w:r>
    </w:p>
    <w:p w14:paraId="13FD7C5F" w14:textId="4098CA31" w:rsidR="00F10088" w:rsidRPr="006B5284" w:rsidRDefault="0097378A" w:rsidP="00BD75D4">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Берік болсын</w:t>
      </w:r>
      <w:r w:rsidRPr="006B5284">
        <w:rPr>
          <w:rFonts w:ascii="Times New Roman" w:hAnsi="Times New Roman" w:cs="Times New Roman"/>
          <w:b/>
          <w:i/>
          <w:sz w:val="28"/>
          <w:szCs w:val="28"/>
          <w:lang w:val="kk-KZ"/>
        </w:rPr>
        <w:t xml:space="preserve"> </w:t>
      </w:r>
      <w:r w:rsidRPr="00805258">
        <w:rPr>
          <w:rFonts w:ascii="Times New Roman" w:hAnsi="Times New Roman" w:cs="Times New Roman"/>
          <w:bCs/>
          <w:i/>
          <w:sz w:val="28"/>
          <w:szCs w:val="28"/>
          <w:lang w:val="kk-KZ"/>
        </w:rPr>
        <w:t>керегең</w:t>
      </w:r>
      <w:r w:rsidR="00742385" w:rsidRPr="00805258">
        <w:rPr>
          <w:rFonts w:ascii="Times New Roman" w:hAnsi="Times New Roman" w:cs="Times New Roman"/>
          <w:bCs/>
          <w:i/>
          <w:sz w:val="28"/>
          <w:szCs w:val="28"/>
          <w:lang w:val="kk-KZ"/>
        </w:rPr>
        <w:t>»</w:t>
      </w:r>
      <w:r w:rsidRPr="00805258">
        <w:rPr>
          <w:rFonts w:ascii="Times New Roman" w:hAnsi="Times New Roman" w:cs="Times New Roman"/>
          <w:bCs/>
          <w:sz w:val="28"/>
          <w:szCs w:val="28"/>
          <w:lang w:val="kk-KZ"/>
        </w:rPr>
        <w:t xml:space="preserve"> </w:t>
      </w:r>
      <w:r w:rsidR="008D50D2" w:rsidRPr="00805258">
        <w:rPr>
          <w:rFonts w:ascii="Times New Roman" w:hAnsi="Times New Roman" w:cs="Times New Roman"/>
          <w:sz w:val="28"/>
          <w:szCs w:val="28"/>
          <w:lang w:val="kk-KZ"/>
        </w:rPr>
        <w:t>[</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185]</w:t>
      </w:r>
      <w:r w:rsidRPr="006B5284">
        <w:rPr>
          <w:rFonts w:ascii="Times New Roman" w:hAnsi="Times New Roman" w:cs="Times New Roman"/>
          <w:sz w:val="28"/>
          <w:szCs w:val="28"/>
          <w:lang w:val="kk-KZ"/>
        </w:rPr>
        <w:t>.</w:t>
      </w:r>
    </w:p>
    <w:p w14:paraId="7E98F6DA" w14:textId="3C9E3C3C" w:rsidR="00F10088" w:rsidRPr="006B5284" w:rsidRDefault="0074238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Даладан ерің келгенде, </w:t>
      </w:r>
    </w:p>
    <w:p w14:paraId="4D430371" w14:textId="77777777" w:rsidR="00F10088" w:rsidRPr="006B5284" w:rsidRDefault="0097378A"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Күлімсіреп есік аш. </w:t>
      </w:r>
    </w:p>
    <w:p w14:paraId="1EE7DA0C" w14:textId="31D33EA2" w:rsidR="00F10088" w:rsidRPr="006B5284" w:rsidRDefault="0097378A"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Үйіңнің тұрмай </w:t>
      </w:r>
      <w:r w:rsidRPr="00805258">
        <w:rPr>
          <w:rFonts w:ascii="Times New Roman" w:hAnsi="Times New Roman" w:cs="Times New Roman"/>
          <w:bCs/>
          <w:sz w:val="28"/>
          <w:szCs w:val="28"/>
          <w:lang w:val="kk-KZ"/>
        </w:rPr>
        <w:t>төрінде</w:t>
      </w:r>
      <w:r w:rsidR="00742385" w:rsidRPr="00805258">
        <w:rPr>
          <w:rFonts w:ascii="Times New Roman" w:hAnsi="Times New Roman" w:cs="Times New Roman"/>
          <w:bCs/>
          <w:sz w:val="28"/>
          <w:szCs w:val="28"/>
          <w:lang w:val="kk-KZ"/>
        </w:rPr>
        <w:t>»</w:t>
      </w:r>
      <w:r w:rsidRPr="00805258">
        <w:rPr>
          <w:rFonts w:ascii="Times New Roman" w:hAnsi="Times New Roman" w:cs="Times New Roman"/>
          <w:bCs/>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258]</w:t>
      </w:r>
      <w:r w:rsidRPr="006B5284">
        <w:rPr>
          <w:rFonts w:ascii="Times New Roman" w:hAnsi="Times New Roman" w:cs="Times New Roman"/>
          <w:sz w:val="28"/>
          <w:szCs w:val="28"/>
          <w:lang w:val="kk-KZ"/>
        </w:rPr>
        <w:t>.</w:t>
      </w:r>
    </w:p>
    <w:p w14:paraId="3FA4C996" w14:textId="5621D52B" w:rsidR="00F10088" w:rsidRPr="006B5284" w:rsidRDefault="0074238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Орныңнан тұр да, </w:t>
      </w:r>
      <w:r w:rsidR="0097378A" w:rsidRPr="00805258">
        <w:rPr>
          <w:rFonts w:ascii="Times New Roman" w:hAnsi="Times New Roman" w:cs="Times New Roman"/>
          <w:bCs/>
          <w:sz w:val="28"/>
          <w:szCs w:val="28"/>
          <w:lang w:val="kk-KZ"/>
        </w:rPr>
        <w:t>төсек</w:t>
      </w:r>
      <w:r w:rsidR="0097378A" w:rsidRPr="00805258">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сал,</w:t>
      </w:r>
    </w:p>
    <w:p w14:paraId="7035350E" w14:textId="2DE7D496" w:rsidR="00F10088" w:rsidRPr="006B5284" w:rsidRDefault="0097378A" w:rsidP="00BD75D4">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Қонақ келсе үйіңе</w:t>
      </w:r>
      <w:r w:rsidR="00742385"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241]</w:t>
      </w:r>
      <w:r w:rsidRPr="006B5284">
        <w:rPr>
          <w:rFonts w:ascii="Times New Roman" w:hAnsi="Times New Roman" w:cs="Times New Roman"/>
          <w:sz w:val="28"/>
          <w:szCs w:val="28"/>
          <w:lang w:val="kk-KZ"/>
        </w:rPr>
        <w:t>.</w:t>
      </w:r>
    </w:p>
    <w:p w14:paraId="44414861" w14:textId="45B45F2B" w:rsidR="00F10088" w:rsidRPr="00805258" w:rsidRDefault="00742385" w:rsidP="00BD75D4">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Біреуің алып </w:t>
      </w:r>
      <w:r w:rsidR="0097378A" w:rsidRPr="00805258">
        <w:rPr>
          <w:rFonts w:ascii="Times New Roman" w:hAnsi="Times New Roman" w:cs="Times New Roman"/>
          <w:bCs/>
          <w:sz w:val="28"/>
          <w:szCs w:val="28"/>
          <w:lang w:val="kk-KZ"/>
        </w:rPr>
        <w:t>балтаны,</w:t>
      </w:r>
    </w:p>
    <w:p w14:paraId="17829977" w14:textId="4091A15A" w:rsidR="00F10088" w:rsidRPr="006B5284" w:rsidRDefault="0097378A" w:rsidP="00BD75D4">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Біреуің алып </w:t>
      </w:r>
      <w:r w:rsidRPr="00805258">
        <w:rPr>
          <w:rFonts w:ascii="Times New Roman" w:hAnsi="Times New Roman" w:cs="Times New Roman"/>
          <w:bCs/>
          <w:sz w:val="28"/>
          <w:szCs w:val="28"/>
          <w:lang w:val="kk-KZ"/>
        </w:rPr>
        <w:t>кетпенді</w:t>
      </w:r>
      <w:r w:rsidR="00742385" w:rsidRPr="00805258">
        <w:rPr>
          <w:rFonts w:ascii="Times New Roman" w:hAnsi="Times New Roman" w:cs="Times New Roman"/>
          <w:bCs/>
          <w:sz w:val="28"/>
          <w:szCs w:val="28"/>
          <w:lang w:val="kk-KZ"/>
        </w:rPr>
        <w:t>»</w:t>
      </w:r>
      <w:r w:rsidRPr="006B5284">
        <w:rPr>
          <w:rFonts w:ascii="Times New Roman" w:hAnsi="Times New Roman" w:cs="Times New Roman"/>
          <w:b/>
          <w:i/>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249]</w:t>
      </w:r>
      <w:r w:rsidRPr="006B5284">
        <w:rPr>
          <w:rFonts w:ascii="Times New Roman" w:hAnsi="Times New Roman" w:cs="Times New Roman"/>
          <w:sz w:val="28"/>
          <w:szCs w:val="28"/>
          <w:lang w:val="kk-KZ"/>
        </w:rPr>
        <w:t>.</w:t>
      </w:r>
    </w:p>
    <w:p w14:paraId="67A3948E" w14:textId="312FD731" w:rsidR="00F10088" w:rsidRPr="006B5284" w:rsidRDefault="00742385" w:rsidP="00BD75D4">
      <w:pPr>
        <w:tabs>
          <w:tab w:val="left" w:pos="0"/>
        </w:tabs>
        <w:ind w:right="70"/>
        <w:jc w:val="both"/>
        <w:rPr>
          <w:rFonts w:ascii="Times New Roman" w:hAnsi="Times New Roman" w:cs="Times New Roman"/>
          <w:sz w:val="28"/>
          <w:szCs w:val="28"/>
          <w:lang w:val="kk-KZ"/>
        </w:rPr>
      </w:pPr>
      <w:r w:rsidRPr="00805258">
        <w:rPr>
          <w:rFonts w:ascii="Times New Roman" w:hAnsi="Times New Roman" w:cs="Times New Roman"/>
          <w:bCs/>
          <w:sz w:val="28"/>
          <w:szCs w:val="28"/>
          <w:lang w:val="kk-KZ"/>
        </w:rPr>
        <w:t>«</w:t>
      </w:r>
      <w:r w:rsidR="0097378A" w:rsidRPr="00805258">
        <w:rPr>
          <w:rFonts w:ascii="Times New Roman" w:hAnsi="Times New Roman" w:cs="Times New Roman"/>
          <w:bCs/>
          <w:sz w:val="28"/>
          <w:szCs w:val="28"/>
          <w:lang w:val="kk-KZ"/>
        </w:rPr>
        <w:t>Кілем</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жапқан наршадай</w:t>
      </w: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3C3033">
        <w:rPr>
          <w:rFonts w:ascii="Times New Roman" w:hAnsi="Times New Roman" w:cs="Times New Roman"/>
          <w:sz w:val="28"/>
          <w:szCs w:val="28"/>
          <w:lang w:val="kk-KZ"/>
        </w:rPr>
        <w:t> </w:t>
      </w:r>
      <w:r w:rsidR="003A2396" w:rsidRPr="006B5284">
        <w:rPr>
          <w:rFonts w:ascii="Times New Roman" w:hAnsi="Times New Roman" w:cs="Times New Roman"/>
          <w:sz w:val="28"/>
          <w:szCs w:val="28"/>
          <w:lang w:val="kk-KZ"/>
        </w:rPr>
        <w:t>221]</w:t>
      </w:r>
      <w:r w:rsidR="0097378A" w:rsidRPr="006B5284">
        <w:rPr>
          <w:rFonts w:ascii="Times New Roman" w:hAnsi="Times New Roman" w:cs="Times New Roman"/>
          <w:sz w:val="28"/>
          <w:szCs w:val="28"/>
          <w:lang w:val="kk-KZ"/>
        </w:rPr>
        <w:t>.</w:t>
      </w:r>
    </w:p>
    <w:p w14:paraId="75CE364D" w14:textId="77777777" w:rsidR="00077E94" w:rsidRPr="006B5284" w:rsidRDefault="00077E94" w:rsidP="00BD75D4">
      <w:pPr>
        <w:pStyle w:val="210"/>
        <w:spacing w:after="0" w:line="240" w:lineRule="auto"/>
        <w:ind w:firstLine="708"/>
        <w:jc w:val="both"/>
        <w:rPr>
          <w:rStyle w:val="21"/>
          <w:sz w:val="28"/>
          <w:szCs w:val="28"/>
          <w:lang w:val="kk-KZ" w:eastAsia="kk-KZ"/>
        </w:rPr>
        <w:sectPr w:rsidR="00077E94" w:rsidRPr="006B5284" w:rsidSect="00296993">
          <w:type w:val="continuous"/>
          <w:pgSz w:w="11906" w:h="16838"/>
          <w:pgMar w:top="1134" w:right="567" w:bottom="1134" w:left="1701" w:header="709" w:footer="709" w:gutter="0"/>
          <w:cols w:num="2" w:space="708"/>
          <w:docGrid w:linePitch="360"/>
        </w:sectPr>
      </w:pPr>
    </w:p>
    <w:p w14:paraId="3479EF6C" w14:textId="59208569" w:rsidR="00DA07C5" w:rsidRPr="006B5284" w:rsidRDefault="00DA07C5" w:rsidP="007627AD">
      <w:pPr>
        <w:pStyle w:val="210"/>
        <w:shd w:val="clear" w:color="auto" w:fill="auto"/>
        <w:spacing w:after="0" w:line="240" w:lineRule="auto"/>
        <w:ind w:firstLine="709"/>
        <w:jc w:val="both"/>
        <w:rPr>
          <w:sz w:val="28"/>
          <w:szCs w:val="28"/>
          <w:lang w:val="kk-KZ" w:eastAsia="kk-KZ"/>
        </w:rPr>
      </w:pPr>
      <w:r w:rsidRPr="006B5284">
        <w:rPr>
          <w:sz w:val="28"/>
          <w:szCs w:val="28"/>
          <w:lang w:val="kk-KZ" w:eastAsia="kk-KZ"/>
        </w:rPr>
        <w:t xml:space="preserve">Киіз үйдің </w:t>
      </w:r>
      <w:r w:rsidRPr="006B5284">
        <w:rPr>
          <w:i/>
          <w:iCs/>
          <w:sz w:val="28"/>
          <w:szCs w:val="28"/>
          <w:lang w:val="kk-KZ" w:eastAsia="kk-KZ"/>
        </w:rPr>
        <w:t>шаңырақ, түндік, отау, кереге, босаға, төр</w:t>
      </w:r>
      <w:r w:rsidRPr="006B5284">
        <w:rPr>
          <w:sz w:val="28"/>
          <w:szCs w:val="28"/>
          <w:lang w:val="kk-KZ" w:eastAsia="kk-KZ"/>
        </w:rPr>
        <w:t xml:space="preserve"> сынды құрылымдық бөліктері тұрмыстық қызметімен қатар, семиотикалық рәміздік мәнге ие. Бұл элементтер қазақтың дүниетанымдық жүйесінде киелі мағынамен ұштасып, ұлттық мәдени кодтың ажырамас құрамына айналған. Киіз үй құрылымының тілдік репрезентациясы – ұлттың рухани-мәдени мұрасын тану мен бағалаудың негізі. Мәселен, «шаңырақ» ұғымы тек архитектуралық құрылым емес, ұрпақ сабақтастығы мен отбасылық тұтастықтың символы ретінде танылады. Бұл – дәстүрлі таным мен символдық ойлаудың бірлігі негізінде қалыптасқан концепт.</w:t>
      </w:r>
    </w:p>
    <w:p w14:paraId="681D752F" w14:textId="45ECD96A" w:rsidR="00F10088" w:rsidRPr="006B5284" w:rsidRDefault="005140E4" w:rsidP="007627AD">
      <w:pPr>
        <w:pStyle w:val="210"/>
        <w:shd w:val="clear" w:color="auto" w:fill="auto"/>
        <w:spacing w:after="0" w:line="240" w:lineRule="auto"/>
        <w:ind w:firstLine="709"/>
        <w:jc w:val="both"/>
        <w:rPr>
          <w:sz w:val="28"/>
          <w:szCs w:val="28"/>
          <w:lang w:val="kk-KZ"/>
        </w:rPr>
      </w:pPr>
      <w:r w:rsidRPr="006B5284">
        <w:rPr>
          <w:b/>
          <w:sz w:val="28"/>
          <w:szCs w:val="28"/>
          <w:lang w:val="kk-KZ"/>
        </w:rPr>
        <w:t>«</w:t>
      </w:r>
      <w:r w:rsidR="0097378A" w:rsidRPr="00296993">
        <w:rPr>
          <w:i/>
          <w:sz w:val="28"/>
          <w:szCs w:val="28"/>
          <w:lang w:val="kk-KZ"/>
        </w:rPr>
        <w:t>Шаңырақ</w:t>
      </w:r>
      <w:r w:rsidR="0097378A" w:rsidRPr="006B5284">
        <w:rPr>
          <w:b/>
          <w:sz w:val="28"/>
          <w:szCs w:val="28"/>
          <w:lang w:val="kk-KZ"/>
        </w:rPr>
        <w:t xml:space="preserve"> </w:t>
      </w:r>
      <w:r w:rsidR="000358C4" w:rsidRPr="006B5284">
        <w:rPr>
          <w:sz w:val="28"/>
          <w:szCs w:val="28"/>
          <w:lang w:val="kk-KZ"/>
        </w:rPr>
        <w:t>– киіз үйдің уықтарын біріктіріп, еңсесін көтеріп, тұтастырып ұстап тұратын дөңгелек шеңбер</w:t>
      </w:r>
      <w:r w:rsidRPr="006B5284">
        <w:rPr>
          <w:sz w:val="28"/>
          <w:szCs w:val="28"/>
          <w:lang w:val="kk-KZ"/>
        </w:rPr>
        <w:t>»</w:t>
      </w:r>
      <w:r w:rsidR="000358C4" w:rsidRPr="006B5284">
        <w:rPr>
          <w:sz w:val="28"/>
          <w:szCs w:val="28"/>
          <w:lang w:val="kk-KZ"/>
        </w:rPr>
        <w:t xml:space="preserve"> </w:t>
      </w:r>
      <w:r w:rsidR="00805258">
        <w:rPr>
          <w:sz w:val="28"/>
          <w:szCs w:val="28"/>
          <w:lang w:val="kk-KZ"/>
        </w:rPr>
        <w:t>(Қосымша А)</w:t>
      </w:r>
      <w:r w:rsidR="000358C4" w:rsidRPr="006B5284">
        <w:rPr>
          <w:sz w:val="28"/>
          <w:szCs w:val="28"/>
          <w:lang w:val="kk-KZ"/>
        </w:rPr>
        <w:t>.</w:t>
      </w:r>
    </w:p>
    <w:p w14:paraId="689821AA" w14:textId="28217E8D" w:rsidR="000358C4" w:rsidRPr="006B5284" w:rsidRDefault="000358C4" w:rsidP="007627AD">
      <w:pPr>
        <w:pStyle w:val="210"/>
        <w:shd w:val="clear" w:color="auto" w:fill="auto"/>
        <w:spacing w:after="0" w:line="240" w:lineRule="auto"/>
        <w:ind w:firstLine="709"/>
        <w:jc w:val="both"/>
        <w:rPr>
          <w:sz w:val="28"/>
          <w:szCs w:val="28"/>
          <w:lang w:val="kk-KZ"/>
        </w:rPr>
      </w:pPr>
      <w:r w:rsidRPr="006B5284">
        <w:rPr>
          <w:sz w:val="28"/>
          <w:szCs w:val="28"/>
          <w:lang w:val="kk-KZ"/>
        </w:rPr>
        <w:t xml:space="preserve">Зерттеу нысанына алынған отбасы ғұрып фольклоры мәтіндерінен аталмыш тілдік бірліктің жиілігі анықталды: </w:t>
      </w:r>
      <w:r w:rsidR="00C50661" w:rsidRPr="006B5284">
        <w:rPr>
          <w:sz w:val="28"/>
          <w:szCs w:val="28"/>
          <w:lang w:val="kk-KZ"/>
        </w:rPr>
        <w:t>әлпештеу фольклорында</w:t>
      </w:r>
      <w:r w:rsidRPr="006B5284">
        <w:rPr>
          <w:sz w:val="28"/>
          <w:szCs w:val="28"/>
          <w:lang w:val="kk-KZ"/>
        </w:rPr>
        <w:t xml:space="preserve"> 1 рет, үйлену ғұрып </w:t>
      </w:r>
      <w:r w:rsidR="00C50661" w:rsidRPr="006B5284">
        <w:rPr>
          <w:sz w:val="28"/>
          <w:szCs w:val="28"/>
          <w:lang w:val="kk-KZ"/>
        </w:rPr>
        <w:t>фольклорында</w:t>
      </w:r>
      <w:r w:rsidRPr="006B5284">
        <w:rPr>
          <w:sz w:val="28"/>
          <w:szCs w:val="28"/>
          <w:lang w:val="kk-KZ"/>
        </w:rPr>
        <w:t xml:space="preserve"> 15 рет, азалау фольклоры мәтіндерінде 4 рет ұшырасады.</w:t>
      </w:r>
    </w:p>
    <w:p w14:paraId="6ACF1B65" w14:textId="135F3E2F" w:rsidR="002C6633" w:rsidRPr="006B5284" w:rsidRDefault="00C73512" w:rsidP="0019647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Шаңырақ этномәдени тілдік </w:t>
      </w:r>
      <w:r w:rsidR="0019647E" w:rsidRPr="006B5284">
        <w:rPr>
          <w:rFonts w:ascii="Times New Roman" w:hAnsi="Times New Roman" w:cs="Times New Roman"/>
          <w:sz w:val="28"/>
          <w:szCs w:val="28"/>
          <w:lang w:val="kk-KZ"/>
        </w:rPr>
        <w:t>таңбасының</w:t>
      </w:r>
      <w:r w:rsidRPr="006B5284">
        <w:rPr>
          <w:rFonts w:ascii="Times New Roman" w:hAnsi="Times New Roman" w:cs="Times New Roman"/>
          <w:sz w:val="28"/>
          <w:szCs w:val="28"/>
          <w:lang w:val="kk-KZ"/>
        </w:rPr>
        <w:t xml:space="preserve"> этимологиясына тоқталсақ, шаңырақ сөзінің шығу тегін анықтауда бірнеше тұжырымдар ұсынылып келеді.</w:t>
      </w:r>
      <w:r w:rsidR="0019647E" w:rsidRPr="006B5284">
        <w:rPr>
          <w:rFonts w:ascii="Times New Roman" w:hAnsi="Times New Roman" w:cs="Times New Roman"/>
          <w:sz w:val="28"/>
          <w:szCs w:val="28"/>
          <w:lang w:val="kk-KZ"/>
        </w:rPr>
        <w:t xml:space="preserve"> Г.</w:t>
      </w:r>
      <w:r w:rsidR="00805258">
        <w:rPr>
          <w:rFonts w:ascii="Times New Roman" w:hAnsi="Times New Roman" w:cs="Times New Roman"/>
          <w:sz w:val="28"/>
          <w:szCs w:val="28"/>
          <w:lang w:val="kk-KZ"/>
        </w:rPr>
        <w:t> </w:t>
      </w:r>
      <w:r w:rsidR="0019647E" w:rsidRPr="006B5284">
        <w:rPr>
          <w:rFonts w:ascii="Times New Roman" w:hAnsi="Times New Roman" w:cs="Times New Roman"/>
          <w:sz w:val="28"/>
          <w:szCs w:val="28"/>
          <w:lang w:val="kk-KZ"/>
        </w:rPr>
        <w:t>Исаеваның зерттеулерінде</w:t>
      </w:r>
      <w:r w:rsidR="002C6633" w:rsidRPr="006B5284">
        <w:rPr>
          <w:rFonts w:ascii="Times New Roman" w:hAnsi="Times New Roman" w:cs="Times New Roman"/>
          <w:sz w:val="28"/>
          <w:szCs w:val="28"/>
          <w:lang w:val="kk-KZ"/>
        </w:rPr>
        <w:t xml:space="preserve"> көне түркі тіліндегі </w:t>
      </w:r>
      <w:r w:rsidR="002C6633" w:rsidRPr="006B5284">
        <w:rPr>
          <w:rStyle w:val="a3"/>
          <w:rFonts w:ascii="Times New Roman" w:hAnsi="Times New Roman" w:cs="Times New Roman"/>
          <w:sz w:val="28"/>
          <w:szCs w:val="28"/>
          <w:lang w:val="kk-KZ"/>
        </w:rPr>
        <w:t>шаң ~ таң ~ шам</w:t>
      </w:r>
      <w:r w:rsidR="002C6633" w:rsidRPr="006B5284">
        <w:rPr>
          <w:rFonts w:ascii="Times New Roman" w:hAnsi="Times New Roman" w:cs="Times New Roman"/>
          <w:sz w:val="28"/>
          <w:szCs w:val="28"/>
          <w:lang w:val="kk-KZ"/>
        </w:rPr>
        <w:t xml:space="preserve"> түбірлерімен байланыстырып, «жарық», «таң» мағынасынан туындайды деген көзқарас</w:t>
      </w:r>
      <w:r w:rsidR="00A82887" w:rsidRPr="006B5284">
        <w:rPr>
          <w:rFonts w:ascii="Times New Roman" w:hAnsi="Times New Roman" w:cs="Times New Roman"/>
          <w:sz w:val="28"/>
          <w:szCs w:val="28"/>
          <w:lang w:val="kk-KZ"/>
        </w:rPr>
        <w:t xml:space="preserve"> [50</w:t>
      </w:r>
      <w:r w:rsidR="0019647E" w:rsidRPr="006B5284">
        <w:rPr>
          <w:rFonts w:ascii="Times New Roman" w:hAnsi="Times New Roman" w:cs="Times New Roman"/>
          <w:sz w:val="28"/>
          <w:szCs w:val="28"/>
          <w:lang w:val="kk-KZ"/>
        </w:rPr>
        <w:t xml:space="preserve">], </w:t>
      </w:r>
      <w:r w:rsidR="002C6633" w:rsidRPr="006B5284">
        <w:rPr>
          <w:rFonts w:ascii="Times New Roman" w:hAnsi="Times New Roman" w:cs="Times New Roman"/>
          <w:sz w:val="28"/>
          <w:szCs w:val="28"/>
          <w:lang w:val="kk-KZ"/>
        </w:rPr>
        <w:t xml:space="preserve">Ә. Нұрмағамбетов ұсынған моңғол тілімен төркіндестігі, яғни </w:t>
      </w:r>
      <w:r w:rsidR="002C6633" w:rsidRPr="006B5284">
        <w:rPr>
          <w:rStyle w:val="a3"/>
          <w:rFonts w:ascii="Times New Roman" w:hAnsi="Times New Roman" w:cs="Times New Roman"/>
          <w:sz w:val="28"/>
          <w:szCs w:val="28"/>
          <w:lang w:val="kk-KZ"/>
        </w:rPr>
        <w:t>цагариг</w:t>
      </w:r>
      <w:r w:rsidR="002C6633" w:rsidRPr="006B5284">
        <w:rPr>
          <w:rFonts w:ascii="Times New Roman" w:hAnsi="Times New Roman" w:cs="Times New Roman"/>
          <w:sz w:val="28"/>
          <w:szCs w:val="28"/>
          <w:lang w:val="kk-KZ"/>
        </w:rPr>
        <w:t xml:space="preserve">, </w:t>
      </w:r>
      <w:r w:rsidR="002C6633" w:rsidRPr="006B5284">
        <w:rPr>
          <w:rStyle w:val="a3"/>
          <w:rFonts w:ascii="Times New Roman" w:hAnsi="Times New Roman" w:cs="Times New Roman"/>
          <w:sz w:val="28"/>
          <w:szCs w:val="28"/>
          <w:lang w:val="kk-KZ"/>
        </w:rPr>
        <w:t>сахариг</w:t>
      </w:r>
      <w:r w:rsidR="002C6633" w:rsidRPr="006B5284">
        <w:rPr>
          <w:rFonts w:ascii="Times New Roman" w:hAnsi="Times New Roman" w:cs="Times New Roman"/>
          <w:sz w:val="28"/>
          <w:szCs w:val="28"/>
          <w:lang w:val="kk-KZ"/>
        </w:rPr>
        <w:t xml:space="preserve"> тәрізді «шеңбер», «құрсау» мағынасына сай туындаған лексема ретінде қарастырады</w:t>
      </w:r>
      <w:r w:rsidR="0019647E" w:rsidRPr="006B5284">
        <w:rPr>
          <w:rFonts w:ascii="Times New Roman" w:hAnsi="Times New Roman" w:cs="Times New Roman"/>
          <w:sz w:val="28"/>
          <w:szCs w:val="28"/>
          <w:lang w:val="kk-KZ"/>
        </w:rPr>
        <w:t xml:space="preserve"> </w:t>
      </w:r>
      <w:r w:rsidR="00A82887" w:rsidRPr="006B5284">
        <w:rPr>
          <w:rFonts w:ascii="Times New Roman" w:hAnsi="Times New Roman" w:cs="Times New Roman"/>
          <w:sz w:val="28"/>
          <w:szCs w:val="28"/>
          <w:lang w:val="kk-KZ"/>
        </w:rPr>
        <w:t>[51</w:t>
      </w:r>
      <w:r w:rsidR="0019647E" w:rsidRPr="006B5284">
        <w:rPr>
          <w:rFonts w:ascii="Times New Roman" w:hAnsi="Times New Roman" w:cs="Times New Roman"/>
          <w:sz w:val="28"/>
          <w:szCs w:val="28"/>
          <w:lang w:val="kk-KZ"/>
        </w:rPr>
        <w:t>].</w:t>
      </w:r>
      <w:r w:rsidR="002C6633" w:rsidRPr="006B5284">
        <w:rPr>
          <w:rFonts w:ascii="Times New Roman" w:hAnsi="Times New Roman" w:cs="Times New Roman"/>
          <w:sz w:val="28"/>
          <w:szCs w:val="28"/>
          <w:lang w:val="kk-KZ"/>
        </w:rPr>
        <w:t xml:space="preserve"> </w:t>
      </w:r>
      <w:r w:rsidR="0019647E" w:rsidRPr="006B5284">
        <w:rPr>
          <w:rFonts w:ascii="Times New Roman" w:hAnsi="Times New Roman" w:cs="Times New Roman"/>
          <w:sz w:val="28"/>
          <w:szCs w:val="28"/>
          <w:lang w:val="kk-KZ"/>
        </w:rPr>
        <w:t>Б.</w:t>
      </w:r>
      <w:r w:rsidR="00805258">
        <w:rPr>
          <w:rFonts w:ascii="Times New Roman" w:hAnsi="Times New Roman" w:cs="Times New Roman"/>
          <w:sz w:val="28"/>
          <w:szCs w:val="28"/>
          <w:lang w:val="kk-KZ"/>
        </w:rPr>
        <w:t xml:space="preserve"> </w:t>
      </w:r>
      <w:r w:rsidR="0019647E" w:rsidRPr="006B5284">
        <w:rPr>
          <w:rFonts w:ascii="Times New Roman" w:hAnsi="Times New Roman" w:cs="Times New Roman"/>
          <w:sz w:val="28"/>
          <w:szCs w:val="28"/>
          <w:lang w:val="kk-KZ"/>
        </w:rPr>
        <w:t>Сағындықұлы</w:t>
      </w:r>
      <w:r w:rsidR="002C6633" w:rsidRPr="006B5284">
        <w:rPr>
          <w:rFonts w:ascii="Times New Roman" w:hAnsi="Times New Roman" w:cs="Times New Roman"/>
          <w:sz w:val="28"/>
          <w:szCs w:val="28"/>
          <w:lang w:val="kk-KZ"/>
        </w:rPr>
        <w:t xml:space="preserve"> </w:t>
      </w:r>
      <w:r w:rsidR="0019647E" w:rsidRPr="006B5284">
        <w:rPr>
          <w:rFonts w:ascii="Times New Roman" w:hAnsi="Times New Roman" w:cs="Times New Roman"/>
          <w:sz w:val="28"/>
          <w:szCs w:val="28"/>
          <w:lang w:val="kk-KZ"/>
        </w:rPr>
        <w:t>«</w:t>
      </w:r>
      <w:r w:rsidR="002C6633" w:rsidRPr="006B5284">
        <w:rPr>
          <w:rFonts w:ascii="Times New Roman" w:hAnsi="Times New Roman" w:cs="Times New Roman"/>
          <w:sz w:val="28"/>
          <w:szCs w:val="28"/>
          <w:lang w:val="kk-KZ"/>
        </w:rPr>
        <w:t xml:space="preserve">фонетикалық сәйкестік (ч ~ ц ~ ш) арқылы «дөңгелек», «айналу» семасын негізге </w:t>
      </w:r>
      <w:r w:rsidR="0019647E" w:rsidRPr="006B5284">
        <w:rPr>
          <w:rFonts w:ascii="Times New Roman" w:hAnsi="Times New Roman" w:cs="Times New Roman"/>
          <w:sz w:val="28"/>
          <w:szCs w:val="28"/>
          <w:lang w:val="kk-KZ"/>
        </w:rPr>
        <w:t xml:space="preserve">алып қарастырады </w:t>
      </w:r>
      <w:r w:rsidR="00A82887" w:rsidRPr="006B5284">
        <w:rPr>
          <w:rFonts w:ascii="Times New Roman" w:hAnsi="Times New Roman" w:cs="Times New Roman"/>
          <w:sz w:val="28"/>
          <w:szCs w:val="28"/>
          <w:shd w:val="clear" w:color="auto" w:fill="FFFFFF"/>
          <w:lang w:val="kk-KZ"/>
        </w:rPr>
        <w:t>[52</w:t>
      </w:r>
      <w:r w:rsidR="0019647E" w:rsidRPr="006B5284">
        <w:rPr>
          <w:rFonts w:ascii="Times New Roman" w:hAnsi="Times New Roman" w:cs="Times New Roman"/>
          <w:sz w:val="28"/>
          <w:szCs w:val="28"/>
          <w:shd w:val="clear" w:color="auto" w:fill="FFFFFF"/>
          <w:lang w:val="kk-KZ"/>
        </w:rPr>
        <w:t>]</w:t>
      </w:r>
      <w:r w:rsidR="002C6633" w:rsidRPr="006B5284">
        <w:rPr>
          <w:rFonts w:ascii="Times New Roman" w:hAnsi="Times New Roman" w:cs="Times New Roman"/>
          <w:sz w:val="28"/>
          <w:szCs w:val="28"/>
          <w:lang w:val="kk-KZ"/>
        </w:rPr>
        <w:t xml:space="preserve">. Осы тұжырымдардың бәрі шаңырақ сөзінің бастапқы мағынасы </w:t>
      </w:r>
      <w:r w:rsidR="002C6633" w:rsidRPr="006B5284">
        <w:rPr>
          <w:rStyle w:val="a3"/>
          <w:rFonts w:ascii="Times New Roman" w:hAnsi="Times New Roman" w:cs="Times New Roman"/>
          <w:sz w:val="28"/>
          <w:szCs w:val="28"/>
          <w:lang w:val="kk-KZ"/>
        </w:rPr>
        <w:t>шеңбер пішінді</w:t>
      </w:r>
      <w:r w:rsidR="002C6633" w:rsidRPr="006B5284">
        <w:rPr>
          <w:rFonts w:ascii="Times New Roman" w:hAnsi="Times New Roman" w:cs="Times New Roman"/>
          <w:sz w:val="28"/>
          <w:szCs w:val="28"/>
          <w:lang w:val="kk-KZ"/>
        </w:rPr>
        <w:t xml:space="preserve">, </w:t>
      </w:r>
      <w:r w:rsidR="002C6633" w:rsidRPr="006B5284">
        <w:rPr>
          <w:rStyle w:val="a3"/>
          <w:rFonts w:ascii="Times New Roman" w:hAnsi="Times New Roman" w:cs="Times New Roman"/>
          <w:sz w:val="28"/>
          <w:szCs w:val="28"/>
          <w:lang w:val="kk-KZ"/>
        </w:rPr>
        <w:t>дөңгелек құрылым</w:t>
      </w:r>
      <w:r w:rsidR="002C6633" w:rsidRPr="006B5284">
        <w:rPr>
          <w:rFonts w:ascii="Times New Roman" w:hAnsi="Times New Roman" w:cs="Times New Roman"/>
          <w:sz w:val="28"/>
          <w:szCs w:val="28"/>
          <w:lang w:val="kk-KZ"/>
        </w:rPr>
        <w:t xml:space="preserve"> деген ұғыммен байланысты екенін, кейіннен оның мәдени-символдық мәнге ие болып, киелі ұғымға айналғанын көрсетеді.</w:t>
      </w:r>
    </w:p>
    <w:p w14:paraId="4D2578B8" w14:textId="3E374E99" w:rsidR="00F10088" w:rsidRPr="006B5284" w:rsidRDefault="0097378A" w:rsidP="007627AD">
      <w:pPr>
        <w:pStyle w:val="210"/>
        <w:shd w:val="clear" w:color="auto" w:fill="auto"/>
        <w:spacing w:after="0" w:line="240" w:lineRule="auto"/>
        <w:ind w:firstLine="709"/>
        <w:jc w:val="both"/>
        <w:rPr>
          <w:sz w:val="28"/>
          <w:szCs w:val="28"/>
          <w:lang w:val="kk-KZ"/>
        </w:rPr>
      </w:pPr>
      <w:r w:rsidRPr="006B5284">
        <w:rPr>
          <w:sz w:val="28"/>
          <w:szCs w:val="28"/>
          <w:lang w:val="kk-KZ"/>
        </w:rPr>
        <w:t xml:space="preserve">Сөз бойындағы ұлттық кодты анықтаудың қажеттілігі: біріншіден, шаңырақ этномәдени тілдік таңбасының </w:t>
      </w:r>
      <w:r w:rsidR="00562BC1" w:rsidRPr="006B5284">
        <w:rPr>
          <w:sz w:val="28"/>
          <w:szCs w:val="28"/>
          <w:lang w:val="kk-KZ"/>
        </w:rPr>
        <w:t>отбасы ғұрып фольклоры</w:t>
      </w:r>
      <w:r w:rsidRPr="006B5284">
        <w:rPr>
          <w:sz w:val="28"/>
          <w:szCs w:val="28"/>
          <w:lang w:val="kk-KZ"/>
        </w:rPr>
        <w:t xml:space="preserve"> жанрындағы қолданысы және «шаңырақ» сөзінің қатысуымен жасалған тұрақты тіркестер, мақал-мәтелдердің бойындағы этномәдени семантиканы ашу арқылы, ұлт пен оның дүниетанымын, ойлау жүйесін, тарихы мен мәдениетін жақынырақ, тереңірек тануға жол ашамыз. Екіншіден, тұрмыстық лексика, тұрақты сөз тіркестері, мақал-мәтелдермен байланысты түсінбестіктен туындайтын сәтсіздіктерді болдырмаудың бірден-бір жолы. </w:t>
      </w:r>
    </w:p>
    <w:p w14:paraId="78D7EB1D" w14:textId="34C06C68" w:rsidR="005C0971" w:rsidRPr="006B5284" w:rsidRDefault="005C0971" w:rsidP="007627AD">
      <w:pPr>
        <w:pStyle w:val="210"/>
        <w:shd w:val="clear" w:color="auto" w:fill="auto"/>
        <w:spacing w:after="0" w:line="240" w:lineRule="auto"/>
        <w:ind w:firstLine="709"/>
        <w:jc w:val="both"/>
        <w:rPr>
          <w:sz w:val="28"/>
          <w:szCs w:val="28"/>
          <w:lang w:val="kk-KZ"/>
        </w:rPr>
      </w:pPr>
      <w:r w:rsidRPr="006B5284">
        <w:rPr>
          <w:sz w:val="28"/>
          <w:szCs w:val="28"/>
          <w:lang w:val="kk-KZ"/>
        </w:rPr>
        <w:t>Дала халқының мәдениетінде шаңырақ маңызды семиотикалық мәртебеге ие. Н.Ж.</w:t>
      </w:r>
      <w:r w:rsidR="00805258">
        <w:rPr>
          <w:sz w:val="28"/>
          <w:szCs w:val="28"/>
          <w:lang w:val="kk-KZ"/>
        </w:rPr>
        <w:t xml:space="preserve"> </w:t>
      </w:r>
      <w:r w:rsidRPr="006B5284">
        <w:rPr>
          <w:sz w:val="28"/>
          <w:szCs w:val="28"/>
          <w:lang w:val="kk-KZ"/>
        </w:rPr>
        <w:t xml:space="preserve">Шаханова былай деп көрсетеді: «правый-левый, соответственно, мужской- женский; сакральная половина (төр - противоположная входу) - профанное (околодверное пространство). Семантическим центром юрты также является очаг </w:t>
      </w:r>
      <w:r w:rsidRPr="006B5284">
        <w:rPr>
          <w:i/>
          <w:iCs/>
          <w:sz w:val="28"/>
          <w:szCs w:val="28"/>
          <w:lang w:val="kk-KZ"/>
        </w:rPr>
        <w:t>ошақ</w:t>
      </w:r>
      <w:r w:rsidRPr="006B5284">
        <w:rPr>
          <w:sz w:val="28"/>
          <w:szCs w:val="28"/>
          <w:lang w:val="kk-KZ"/>
        </w:rPr>
        <w:t xml:space="preserve"> и купольный круг </w:t>
      </w:r>
      <w:r w:rsidRPr="006B5284">
        <w:rPr>
          <w:i/>
          <w:iCs/>
          <w:sz w:val="28"/>
          <w:szCs w:val="28"/>
          <w:lang w:val="kk-KZ"/>
        </w:rPr>
        <w:t xml:space="preserve">шаңырақ» </w:t>
      </w:r>
      <w:r w:rsidR="005B7031" w:rsidRPr="006B5284">
        <w:rPr>
          <w:sz w:val="28"/>
          <w:szCs w:val="28"/>
          <w:lang w:val="kk-KZ"/>
        </w:rPr>
        <w:t>[53</w:t>
      </w:r>
      <w:r w:rsidRPr="006B5284">
        <w:rPr>
          <w:sz w:val="28"/>
          <w:szCs w:val="28"/>
          <w:lang w:val="kk-KZ"/>
        </w:rPr>
        <w:t>].</w:t>
      </w:r>
    </w:p>
    <w:p w14:paraId="31951338" w14:textId="61E5DCFF" w:rsidR="00B544C0" w:rsidRPr="006B5284" w:rsidRDefault="00B544C0" w:rsidP="00805258">
      <w:pPr>
        <w:pStyle w:val="210"/>
        <w:shd w:val="clear" w:color="auto" w:fill="auto"/>
        <w:spacing w:after="0" w:line="240" w:lineRule="auto"/>
        <w:ind w:firstLine="709"/>
        <w:jc w:val="both"/>
        <w:rPr>
          <w:sz w:val="28"/>
          <w:szCs w:val="28"/>
          <w:lang w:val="kk-KZ"/>
        </w:rPr>
      </w:pPr>
      <w:r w:rsidRPr="006B5284">
        <w:rPr>
          <w:sz w:val="28"/>
          <w:szCs w:val="28"/>
          <w:lang w:val="kk-KZ"/>
        </w:rPr>
        <w:t>«Шаңырақ» ұғымы заттық және рухани мағынада маңызды рөл атқарады. Заттық жағынан ол – киіз  үйдің барлық сүйектерін біріктіретін негізгі құрылымдық бөлігі. Шаңырақ көтеру рәсімі – жай  ғана құрылыс әрекеті емес, сол әулеттегі беделді ер-азаматқа тапсырылатын символдық мәні бар іс. Шаңырақтың берік тұруы, уықтардың дұрыс шаншылуы – жақсы ырымға баланған. Екіншіден, көптеген зерттеу жұмыстарында «Шаңырақ»» ұғымы ұлттық дүниетаныммен, қоршаған ортаны тану тәжірибесімен байланыстырылып, танымдық және тілдік тұрғыдан талданады. Ол ұрпақтар арасындағы рухани жалғастықтың белгісі ретінде қарастырылып, ата-баба мұрасын сақтаушы ретінде танылған. Ұл балаға берілетін енші құрамында киіз үймен бірге шаңырақ та маңызды элемент саналады. Шаңырақ қазақ халқының тұрмысында, мәдениетінде маңызды орын алады және ұлттық санада символдық мәнге ие этномәдени тілдік бірлік қана емес, ұлттың дүниетанымы мен ойлау жүйесін танытатын сакральды ұғым.</w:t>
      </w:r>
    </w:p>
    <w:p w14:paraId="3FD34B4D" w14:textId="550BAC25" w:rsidR="00F10088" w:rsidRPr="006B5284" w:rsidRDefault="00742385" w:rsidP="00805258">
      <w:pPr>
        <w:ind w:right="1340" w:firstLine="709"/>
        <w:jc w:val="both"/>
        <w:rPr>
          <w:rFonts w:ascii="Times New Roman" w:hAnsi="Times New Roman" w:cs="Times New Roman"/>
          <w:i/>
          <w:sz w:val="28"/>
          <w:szCs w:val="28"/>
          <w:lang w:val="kk-KZ"/>
        </w:rPr>
      </w:pPr>
      <w:r w:rsidRPr="00805258">
        <w:rPr>
          <w:rFonts w:ascii="Times New Roman" w:hAnsi="Times New Roman" w:cs="Times New Roman"/>
          <w:sz w:val="28"/>
          <w:szCs w:val="28"/>
          <w:lang w:val="kk-KZ"/>
        </w:rPr>
        <w:t>«</w:t>
      </w:r>
      <w:r w:rsidR="0097378A" w:rsidRPr="00805258">
        <w:rPr>
          <w:rFonts w:ascii="Times New Roman" w:hAnsi="Times New Roman" w:cs="Times New Roman"/>
          <w:sz w:val="28"/>
          <w:szCs w:val="28"/>
          <w:lang w:val="kk-KZ"/>
        </w:rPr>
        <w:t>Шаңырағынан</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жиырма жігіт өреді,</w:t>
      </w:r>
    </w:p>
    <w:p w14:paraId="27FC9BD8" w14:textId="30943BDB" w:rsidR="00F10088" w:rsidRPr="006B5284" w:rsidRDefault="0097378A" w:rsidP="00805258">
      <w:pPr>
        <w:ind w:right="134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Бәрі де өзінің қайнысы мен баласы</w:t>
      </w:r>
      <w:r w:rsidR="00742385"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188]</w:t>
      </w:r>
      <w:r w:rsidRPr="006B5284">
        <w:rPr>
          <w:rFonts w:ascii="Times New Roman" w:hAnsi="Times New Roman" w:cs="Times New Roman"/>
          <w:sz w:val="28"/>
          <w:szCs w:val="28"/>
          <w:lang w:val="kk-KZ"/>
        </w:rPr>
        <w:t>.</w:t>
      </w:r>
    </w:p>
    <w:p w14:paraId="20F38344" w14:textId="447F8642" w:rsidR="005137C6" w:rsidRPr="006B5284" w:rsidRDefault="00742385" w:rsidP="00805258">
      <w:pPr>
        <w:ind w:right="134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5137C6" w:rsidRPr="006B5284">
        <w:rPr>
          <w:rFonts w:ascii="Times New Roman" w:hAnsi="Times New Roman" w:cs="Times New Roman"/>
          <w:i/>
          <w:sz w:val="28"/>
          <w:szCs w:val="28"/>
          <w:lang w:val="kk-KZ"/>
        </w:rPr>
        <w:t xml:space="preserve">Бір ата </w:t>
      </w:r>
      <w:r w:rsidR="005137C6" w:rsidRPr="00805258">
        <w:rPr>
          <w:rFonts w:ascii="Times New Roman" w:hAnsi="Times New Roman" w:cs="Times New Roman"/>
          <w:sz w:val="28"/>
          <w:szCs w:val="28"/>
          <w:lang w:val="kk-KZ"/>
        </w:rPr>
        <w:t>шаңырағын</w:t>
      </w:r>
      <w:r w:rsidR="005137C6" w:rsidRPr="006B5284">
        <w:rPr>
          <w:rFonts w:ascii="Times New Roman" w:hAnsi="Times New Roman" w:cs="Times New Roman"/>
          <w:i/>
          <w:sz w:val="28"/>
          <w:szCs w:val="28"/>
          <w:lang w:val="kk-KZ"/>
        </w:rPr>
        <w:t xml:space="preserve"> тік көтеріп,</w:t>
      </w:r>
    </w:p>
    <w:p w14:paraId="44A8AD32" w14:textId="2B106F8D" w:rsidR="007C337F" w:rsidRPr="006B5284" w:rsidRDefault="005137C6" w:rsidP="00805258">
      <w:pPr>
        <w:ind w:right="134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w:t>
      </w:r>
      <w:r w:rsidR="000179B6" w:rsidRPr="006B5284">
        <w:rPr>
          <w:rFonts w:ascii="Times New Roman" w:hAnsi="Times New Roman" w:cs="Times New Roman"/>
          <w:i/>
          <w:sz w:val="28"/>
          <w:szCs w:val="28"/>
          <w:lang w:val="kk-KZ"/>
        </w:rPr>
        <w:t>лінімен қоса қабат сенім келді</w:t>
      </w:r>
      <w:r w:rsidR="00742385"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805258">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285]</w:t>
      </w:r>
      <w:r w:rsidRPr="006B5284">
        <w:rPr>
          <w:rFonts w:ascii="Times New Roman" w:hAnsi="Times New Roman" w:cs="Times New Roman"/>
          <w:sz w:val="28"/>
          <w:szCs w:val="28"/>
          <w:lang w:val="kk-KZ"/>
        </w:rPr>
        <w:t>.</w:t>
      </w:r>
    </w:p>
    <w:p w14:paraId="16092145" w14:textId="3BD7E387" w:rsidR="007C337F" w:rsidRPr="006B5284" w:rsidRDefault="007C337F" w:rsidP="00805258">
      <w:pPr>
        <w:pStyle w:val="Pa23"/>
        <w:spacing w:line="240" w:lineRule="auto"/>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Берілген беташар жырындағы «</w:t>
      </w:r>
      <w:r w:rsidRPr="006B5284">
        <w:rPr>
          <w:rFonts w:ascii="Times New Roman" w:eastAsia="Times New Roman" w:hAnsi="Times New Roman" w:cs="Times New Roman"/>
          <w:i/>
          <w:sz w:val="28"/>
          <w:szCs w:val="28"/>
          <w:lang w:val="kk-KZ"/>
        </w:rPr>
        <w:t>бір ата шаңырағын тік көтеру</w:t>
      </w:r>
      <w:r w:rsidRPr="006B5284">
        <w:rPr>
          <w:rFonts w:ascii="Times New Roman" w:eastAsia="Times New Roman" w:hAnsi="Times New Roman" w:cs="Times New Roman"/>
          <w:sz w:val="28"/>
          <w:szCs w:val="28"/>
          <w:lang w:val="kk-KZ"/>
        </w:rPr>
        <w:t xml:space="preserve">» тіркесі арқылы жас отбасының ата-бабаның жолын жалғап, жаңа өмір бастауы меңзеледі. </w:t>
      </w:r>
      <w:r w:rsidRPr="006B5284">
        <w:rPr>
          <w:rFonts w:ascii="Times New Roman" w:eastAsia="Times New Roman" w:hAnsi="Times New Roman" w:cs="Times New Roman"/>
          <w:i/>
          <w:sz w:val="28"/>
          <w:szCs w:val="28"/>
          <w:lang w:val="kk-KZ"/>
        </w:rPr>
        <w:t>Шаңырақ көтеру</w:t>
      </w:r>
      <w:r w:rsidRPr="006B5284">
        <w:rPr>
          <w:rFonts w:ascii="Times New Roman" w:eastAsia="Times New Roman" w:hAnsi="Times New Roman" w:cs="Times New Roman"/>
          <w:sz w:val="28"/>
          <w:szCs w:val="28"/>
          <w:lang w:val="kk-KZ"/>
        </w:rPr>
        <w:t xml:space="preserve"> – тек үй салу емес, жаңа өмір құру, елдің, ұрпақтың болашағын қалыптастыру.  Шаңырақ – қазақ халқының әлемді тану жүйесінде орталық концепт ретінде орныққан.</w:t>
      </w:r>
    </w:p>
    <w:p w14:paraId="774E2031" w14:textId="331D58AE" w:rsidR="00F10088" w:rsidRPr="006B5284" w:rsidRDefault="00742385" w:rsidP="00805258">
      <w:pPr>
        <w:pStyle w:val="Pa23"/>
        <w:spacing w:line="240" w:lineRule="auto"/>
        <w:ind w:firstLine="709"/>
        <w:jc w:val="both"/>
        <w:rPr>
          <w:rFonts w:ascii="Times New Roman" w:hAnsi="Times New Roman" w:cs="Times New Roman"/>
          <w:i/>
          <w:sz w:val="28"/>
          <w:szCs w:val="28"/>
          <w:lang w:val="kk-KZ"/>
        </w:rPr>
      </w:pPr>
      <w:r w:rsidRPr="00805258">
        <w:rPr>
          <w:rFonts w:ascii="Times New Roman" w:hAnsi="Times New Roman" w:cs="Times New Roman"/>
          <w:sz w:val="28"/>
          <w:szCs w:val="28"/>
          <w:lang w:val="kk-KZ"/>
        </w:rPr>
        <w:t>«</w:t>
      </w:r>
      <w:r w:rsidR="0097378A" w:rsidRPr="00805258">
        <w:rPr>
          <w:rFonts w:ascii="Times New Roman" w:hAnsi="Times New Roman" w:cs="Times New Roman"/>
          <w:sz w:val="28"/>
          <w:szCs w:val="28"/>
          <w:lang w:val="kk-KZ"/>
        </w:rPr>
        <w:t>Шаңырағың</w:t>
      </w:r>
      <w:r w:rsidR="0097378A" w:rsidRPr="006B5284">
        <w:rPr>
          <w:rFonts w:ascii="Times New Roman" w:hAnsi="Times New Roman" w:cs="Times New Roman"/>
          <w:i/>
          <w:sz w:val="28"/>
          <w:szCs w:val="28"/>
          <w:u w:val="single"/>
          <w:lang w:val="kk-KZ"/>
        </w:rPr>
        <w:t xml:space="preserve"> </w:t>
      </w:r>
      <w:r w:rsidR="0097378A" w:rsidRPr="006B5284">
        <w:rPr>
          <w:rFonts w:ascii="Times New Roman" w:hAnsi="Times New Roman" w:cs="Times New Roman"/>
          <w:i/>
          <w:sz w:val="28"/>
          <w:szCs w:val="28"/>
          <w:lang w:val="kk-KZ"/>
        </w:rPr>
        <w:t>шайқалып,</w:t>
      </w:r>
    </w:p>
    <w:p w14:paraId="0B35E6A0" w14:textId="644094F2" w:rsidR="00F10088" w:rsidRPr="006B5284" w:rsidRDefault="0097378A" w:rsidP="00805258">
      <w:pPr>
        <w:pStyle w:val="Default"/>
        <w:ind w:firstLine="709"/>
        <w:jc w:val="both"/>
        <w:rPr>
          <w:rFonts w:ascii="Times New Roman" w:hAnsi="Times New Roman" w:cs="Times New Roman"/>
          <w:i/>
          <w:color w:val="auto"/>
          <w:sz w:val="28"/>
          <w:szCs w:val="28"/>
          <w:lang w:val="kk-KZ"/>
        </w:rPr>
      </w:pPr>
      <w:r w:rsidRPr="006B5284">
        <w:rPr>
          <w:rFonts w:ascii="Times New Roman" w:hAnsi="Times New Roman" w:cs="Times New Roman"/>
          <w:i/>
          <w:color w:val="auto"/>
          <w:sz w:val="28"/>
          <w:szCs w:val="28"/>
          <w:lang w:val="kk-KZ"/>
        </w:rPr>
        <w:t>Мұртынан сыңды босағаң.</w:t>
      </w:r>
    </w:p>
    <w:p w14:paraId="2DDD2E1D" w14:textId="1C9EFF21" w:rsidR="00F10088" w:rsidRPr="006B5284" w:rsidRDefault="0097378A" w:rsidP="00805258">
      <w:pPr>
        <w:pStyle w:val="Default"/>
        <w:ind w:firstLine="709"/>
        <w:jc w:val="both"/>
        <w:rPr>
          <w:rFonts w:ascii="Times New Roman" w:hAnsi="Times New Roman" w:cs="Times New Roman"/>
          <w:i/>
          <w:color w:val="auto"/>
          <w:sz w:val="28"/>
          <w:szCs w:val="28"/>
          <w:lang w:val="kk-KZ"/>
        </w:rPr>
      </w:pPr>
      <w:r w:rsidRPr="006B5284">
        <w:rPr>
          <w:rFonts w:ascii="Times New Roman" w:hAnsi="Times New Roman" w:cs="Times New Roman"/>
          <w:i/>
          <w:color w:val="auto"/>
          <w:sz w:val="28"/>
          <w:szCs w:val="28"/>
          <w:lang w:val="kk-KZ"/>
        </w:rPr>
        <w:t>Әкешім кетті жер үйге,</w:t>
      </w:r>
    </w:p>
    <w:p w14:paraId="1855511D" w14:textId="1AAE4818" w:rsidR="00395669" w:rsidRPr="006B5284" w:rsidRDefault="0097378A" w:rsidP="00805258">
      <w:pPr>
        <w:pStyle w:val="Default"/>
        <w:ind w:firstLine="709"/>
        <w:jc w:val="both"/>
        <w:rPr>
          <w:rFonts w:ascii="Times New Roman" w:hAnsi="Times New Roman" w:cs="Times New Roman"/>
          <w:i/>
          <w:color w:val="auto"/>
          <w:sz w:val="28"/>
          <w:szCs w:val="28"/>
          <w:lang w:val="kk-KZ"/>
        </w:rPr>
      </w:pPr>
      <w:r w:rsidRPr="006B5284">
        <w:rPr>
          <w:rFonts w:ascii="Times New Roman" w:hAnsi="Times New Roman" w:cs="Times New Roman"/>
          <w:i/>
          <w:color w:val="auto"/>
          <w:sz w:val="28"/>
          <w:szCs w:val="28"/>
          <w:lang w:val="kk-KZ"/>
        </w:rPr>
        <w:t>Шайқалмай бақыт тұра ма?!</w:t>
      </w:r>
      <w:r w:rsidR="00742385" w:rsidRPr="006B5284">
        <w:rPr>
          <w:rFonts w:ascii="Times New Roman" w:hAnsi="Times New Roman" w:cs="Times New Roman"/>
          <w:i/>
          <w:color w:val="auto"/>
          <w:sz w:val="28"/>
          <w:szCs w:val="28"/>
          <w:lang w:val="kk-KZ"/>
        </w:rPr>
        <w:t>»</w:t>
      </w:r>
      <w:r w:rsidR="00870614" w:rsidRPr="006B5284">
        <w:rPr>
          <w:rFonts w:ascii="Times New Roman" w:hAnsi="Times New Roman" w:cs="Times New Roman"/>
          <w:color w:val="auto"/>
          <w:sz w:val="28"/>
          <w:szCs w:val="28"/>
          <w:lang w:val="kk-KZ"/>
        </w:rPr>
        <w:t xml:space="preserve"> </w:t>
      </w:r>
      <w:r w:rsidR="00FA6317" w:rsidRPr="006B5284">
        <w:rPr>
          <w:rFonts w:ascii="Times New Roman" w:hAnsi="Times New Roman" w:cs="Times New Roman"/>
          <w:color w:val="auto"/>
          <w:sz w:val="28"/>
          <w:szCs w:val="28"/>
          <w:lang w:val="kk-KZ"/>
        </w:rPr>
        <w:t>[54].</w:t>
      </w:r>
    </w:p>
    <w:p w14:paraId="1C157F02" w14:textId="77777777" w:rsidR="00F10088" w:rsidRPr="006B5284" w:rsidRDefault="00395669" w:rsidP="00805258">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Берілген жоқтауда «</w:t>
      </w:r>
      <w:r w:rsidRPr="006B5284">
        <w:rPr>
          <w:rFonts w:ascii="Times New Roman" w:eastAsia="Times New Roman" w:hAnsi="Times New Roman" w:cs="Times New Roman"/>
          <w:i/>
          <w:sz w:val="28"/>
          <w:szCs w:val="28"/>
          <w:lang w:val="kk-KZ"/>
        </w:rPr>
        <w:t>шаңырағың шайқалып</w:t>
      </w:r>
      <w:r w:rsidRPr="006B5284">
        <w:rPr>
          <w:rFonts w:ascii="Times New Roman" w:eastAsia="Times New Roman" w:hAnsi="Times New Roman" w:cs="Times New Roman"/>
          <w:sz w:val="28"/>
          <w:szCs w:val="28"/>
          <w:lang w:val="kk-KZ"/>
        </w:rPr>
        <w:t>» тіркесі арқылы отбасының күйреуі, әулеттің қасіретке ұшырауы астарлы түрде жеткізіледі. Мұнда шаңырақтың шайқалуы – отбасының, әулеттің түтіні сөнуі, тіршіліктің үзілуі дегенді аңғартады. Шаңырақ – өмірдің, әлемнің тұтастығын білдіреді.  Шайқалу – сол тұтастықтың бұзылуы, өмірдің ажырауы, тепе-теңдіктің күйреуі. Тілдік бейнеде өмір мен өлім, үміт пен үзілу арасындағы байланыс шаңырақтың күйзелісі арқылы сипатталған. Жоқтауда тек эмоционалдық күй ғана емес, кеңістік те сипатталады: босағаның мұрты сыну – үйдің әлсіреуі; шаңырақтың шайқалуы – отбасының тірегі құлауы. Қазақ түсінігінде адамның өмір сүруі мен әулеттің тіршілігі шаңырақтың тік тұруымен байланысты. Сондықтан шаңырақтың шайқалуы жай ғана отбасының күйреуі емес, тұтас дүниенің өзгеруі, рухани күйзеліс.</w:t>
      </w:r>
    </w:p>
    <w:p w14:paraId="50C651C8" w14:textId="3FE87BC1" w:rsidR="000338CC" w:rsidRPr="006B5284" w:rsidRDefault="00395669" w:rsidP="000338CC">
      <w:pPr>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Қазақ тілінің түсіндірме сөздігінде </w:t>
      </w:r>
      <w:r w:rsidR="000338CC"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шаңырағы ортасына түсті (шайқалды) – отбасы ойран болды (азып-тозды) деген түсініктеме береді</w:t>
      </w:r>
      <w:r w:rsidR="000338CC"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w:t>
      </w:r>
      <w:r w:rsidR="00805258">
        <w:rPr>
          <w:rFonts w:ascii="Times New Roman" w:eastAsia="Times New Roman" w:hAnsi="Times New Roman" w:cs="Times New Roman"/>
          <w:sz w:val="28"/>
          <w:szCs w:val="28"/>
          <w:lang w:val="kk-KZ"/>
        </w:rPr>
        <w:t>(Қосымша А)</w:t>
      </w:r>
      <w:r w:rsidRPr="006B5284">
        <w:rPr>
          <w:rFonts w:ascii="Times New Roman" w:eastAsia="Times New Roman" w:hAnsi="Times New Roman" w:cs="Times New Roman"/>
          <w:sz w:val="28"/>
          <w:szCs w:val="28"/>
          <w:lang w:val="kk-KZ"/>
        </w:rPr>
        <w:t xml:space="preserve">. </w:t>
      </w:r>
      <w:r w:rsidR="000338CC" w:rsidRPr="006B5284">
        <w:rPr>
          <w:rFonts w:ascii="Times New Roman" w:hAnsi="Times New Roman" w:cs="Times New Roman"/>
          <w:sz w:val="28"/>
          <w:szCs w:val="28"/>
          <w:lang w:val="kk-KZ"/>
        </w:rPr>
        <w:t>Қазақ тіліндегі «Шаңырағың биік болсын!» батасы – ұлттық дүниетанымда отбасы, әулет ұғымдарымен тығыз байланысқан ең ізгі тілектердің бірі. Керісінше, «шаңырағың ортасына түссін!» – қазақ мәдениетінде отбасының күйреуін, әулеттің ыдырауын білдіретін ең ауыр қарғыстардың бірі болып саналады. Бұл тілдік формулаларда «шаңырақ» концепті отбасы тұтастығы мен ұрпақ сабақтастығының символы ретінде көрінеді.</w:t>
      </w:r>
    </w:p>
    <w:p w14:paraId="19C71807" w14:textId="77777777" w:rsidR="000338CC" w:rsidRPr="006B5284" w:rsidRDefault="000338CC" w:rsidP="000338CC">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«Шаңырағың биік болсын!» деген бата – жас отбасының болашағына бағытталған ізгі тілек. Ол жаңа отаудың құрылуын, береке мен бірліктің орнауын, тұрмыстық тұрақтылық пен ұрпақ жалғастығының сақталуын білдіреді. Демек, шаңырақ – тек тұрмыстық зат қана емес, этностың символдық кеңістігінде отбасы, ұлттың тірегі мен рухани тұтастығының көрінісі ретінде қалыптасқан мәдени-тілдік концепт.</w:t>
      </w:r>
    </w:p>
    <w:p w14:paraId="7499D953" w14:textId="21FA3C8B" w:rsidR="00F10088" w:rsidRPr="006B5284" w:rsidRDefault="00433486" w:rsidP="000338CC">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Ә. Қайдар өзінің «Түр-түстің тілдегі көрінісі» атты зерттеуінде «қара» лексемасының ауыспалы мағынада қадірлі, қасиетті ұғымдарды білдіретін тілдік-мәдени бірлік ретіндегі қызметін этнолингвистикалық және семантикалық тұрғыдан жан-жақты қарастырады</w:t>
      </w:r>
      <w:r w:rsidR="0097378A" w:rsidRPr="006B5284">
        <w:rPr>
          <w:rFonts w:ascii="Times New Roman" w:hAnsi="Times New Roman" w:cs="Times New Roman"/>
          <w:sz w:val="28"/>
          <w:szCs w:val="28"/>
          <w:lang w:val="kk-KZ"/>
        </w:rPr>
        <w:t xml:space="preserve">: «Қара – үлкен, қадірлі, қастерлі, қасиетті: </w:t>
      </w:r>
      <w:r w:rsidR="0097378A" w:rsidRPr="006B5284">
        <w:rPr>
          <w:rFonts w:ascii="Times New Roman" w:hAnsi="Times New Roman" w:cs="Times New Roman"/>
          <w:i/>
          <w:iCs/>
          <w:sz w:val="28"/>
          <w:szCs w:val="28"/>
          <w:lang w:val="kk-KZ"/>
        </w:rPr>
        <w:t xml:space="preserve">қара шаңырақ – </w:t>
      </w:r>
      <w:r w:rsidR="0097378A" w:rsidRPr="006B5284">
        <w:rPr>
          <w:rFonts w:ascii="Times New Roman" w:hAnsi="Times New Roman" w:cs="Times New Roman"/>
          <w:sz w:val="28"/>
          <w:szCs w:val="28"/>
          <w:lang w:val="kk-KZ"/>
        </w:rPr>
        <w:t>ел қадірлейтін әкенің, атаның, не бабаның отырған, не дәстүр бойынша кенжесінің еншісіне тиген үлкен үйі»</w:t>
      </w:r>
      <w:r w:rsidR="00B570A7"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7C251B" w:rsidRPr="006B5284">
        <w:rPr>
          <w:rFonts w:ascii="Times New Roman" w:hAnsi="Times New Roman" w:cs="Times New Roman"/>
          <w:sz w:val="28"/>
          <w:szCs w:val="28"/>
          <w:lang w:val="kk-KZ"/>
        </w:rPr>
        <w:t>55</w:t>
      </w:r>
      <w:r w:rsidR="0097378A" w:rsidRPr="006B5284">
        <w:rPr>
          <w:rFonts w:ascii="Times New Roman" w:hAnsi="Times New Roman" w:cs="Times New Roman"/>
          <w:sz w:val="28"/>
          <w:szCs w:val="28"/>
          <w:lang w:val="kk-KZ"/>
        </w:rPr>
        <w:t>].</w:t>
      </w:r>
    </w:p>
    <w:p w14:paraId="276AD09B" w14:textId="6ABA221C" w:rsidR="0063320F" w:rsidRPr="006B5284" w:rsidRDefault="00370AB1"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Мысалы: </w:t>
      </w:r>
      <w:r w:rsidR="0097378A" w:rsidRPr="006B5284">
        <w:rPr>
          <w:rFonts w:ascii="Times New Roman" w:hAnsi="Times New Roman" w:cs="Times New Roman"/>
          <w:sz w:val="28"/>
          <w:szCs w:val="28"/>
          <w:lang w:val="kk-KZ"/>
        </w:rPr>
        <w:t>«</w:t>
      </w:r>
      <w:r w:rsidR="0097378A" w:rsidRPr="006B5284">
        <w:rPr>
          <w:rFonts w:ascii="Times New Roman" w:hAnsi="Times New Roman" w:cs="Times New Roman"/>
          <w:i/>
          <w:sz w:val="28"/>
          <w:szCs w:val="28"/>
          <w:lang w:val="kk-KZ"/>
        </w:rPr>
        <w:t xml:space="preserve">Бәрін әкет! Үстімде мына </w:t>
      </w:r>
      <w:r w:rsidR="0097378A" w:rsidRPr="00805258">
        <w:rPr>
          <w:rFonts w:ascii="Times New Roman" w:hAnsi="Times New Roman" w:cs="Times New Roman"/>
          <w:sz w:val="28"/>
          <w:szCs w:val="28"/>
          <w:lang w:val="kk-KZ"/>
        </w:rPr>
        <w:t>қара шаңырақ</w:t>
      </w:r>
      <w:r w:rsidR="0097378A" w:rsidRPr="0055448D">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қалқиып тұрса, қара бала аман болса, қара қазан үш мезгіл қайнаса, ендігі қалған тірлікке сол жетеді.Соған қанағат!</w:t>
      </w:r>
      <w:r w:rsidR="0097378A" w:rsidRPr="006B5284">
        <w:rPr>
          <w:rFonts w:ascii="Times New Roman" w:hAnsi="Times New Roman" w:cs="Times New Roman"/>
          <w:sz w:val="28"/>
          <w:szCs w:val="28"/>
          <w:lang w:val="kk-KZ"/>
        </w:rPr>
        <w:t xml:space="preserve">...» </w:t>
      </w:r>
      <w:r w:rsidR="002768AE" w:rsidRPr="006B5284">
        <w:rPr>
          <w:rFonts w:ascii="Times New Roman" w:hAnsi="Times New Roman" w:cs="Times New Roman"/>
          <w:sz w:val="28"/>
          <w:szCs w:val="28"/>
          <w:lang w:val="kk-KZ"/>
        </w:rPr>
        <w:t xml:space="preserve">(Қосымша А). </w:t>
      </w:r>
    </w:p>
    <w:p w14:paraId="4E48B1DC" w14:textId="07AC8259" w:rsidR="0063320F" w:rsidRPr="006B5284" w:rsidRDefault="0063320F"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Сүйектері жұқарған қос кәрі шеше бар. Отын-суы таусылып, қаңырап қалған жоқ па </w:t>
      </w:r>
      <w:r w:rsidRPr="0055448D">
        <w:rPr>
          <w:rFonts w:ascii="Times New Roman" w:hAnsi="Times New Roman" w:cs="Times New Roman"/>
          <w:sz w:val="28"/>
          <w:szCs w:val="28"/>
          <w:lang w:val="kk-KZ"/>
        </w:rPr>
        <w:t>қара шаңырақ</w:t>
      </w:r>
      <w:r w:rsidRPr="006B5284">
        <w:rPr>
          <w:rFonts w:ascii="Times New Roman" w:hAnsi="Times New Roman" w:cs="Times New Roman"/>
          <w:i/>
          <w:sz w:val="28"/>
          <w:szCs w:val="28"/>
          <w:lang w:val="kk-KZ"/>
        </w:rPr>
        <w:t>» – деген сықылды ой беймазалай жетелеп кетті үйіне. Үй-іші, шынында да, жүдеп отыр екен</w:t>
      </w:r>
      <w:r w:rsidRPr="006B5284">
        <w:rPr>
          <w:rFonts w:ascii="Times New Roman" w:hAnsi="Times New Roman" w:cs="Times New Roman"/>
          <w:sz w:val="28"/>
          <w:szCs w:val="28"/>
          <w:lang w:val="kk-KZ"/>
        </w:rPr>
        <w:t>» (Қосымша А).</w:t>
      </w:r>
    </w:p>
    <w:p w14:paraId="3164E624" w14:textId="7F41C37A" w:rsidR="00433486" w:rsidRPr="006B5284" w:rsidRDefault="00433486" w:rsidP="00433486">
      <w:pPr>
        <w:pStyle w:val="af"/>
        <w:spacing w:before="0" w:beforeAutospacing="0" w:after="0" w:afterAutospacing="0"/>
        <w:ind w:firstLine="709"/>
        <w:jc w:val="both"/>
        <w:rPr>
          <w:sz w:val="28"/>
          <w:szCs w:val="28"/>
          <w:lang w:val="kk-KZ"/>
        </w:rPr>
      </w:pPr>
      <w:r w:rsidRPr="006B5284">
        <w:rPr>
          <w:sz w:val="28"/>
          <w:szCs w:val="28"/>
          <w:lang w:val="kk-KZ"/>
        </w:rPr>
        <w:t>Қазақ этномәдени кеңістігінде кенже ұлдың шаңырақ иесі ретінде танылуы – отбасы құрылымындағы дәстүрлі мұрагерлік ұстанымдарының бірі. Бұл ұстаным бойынша, ата-анасының қартайған шағында қамқор болып, әулет дәстүрін жалғастыру – кенже баланың міндеті саналады. Осыған сәйкес, үлкен ұлдарға енші беру, қыздарға жасау әзірлеу арқылы отбасының негізгі құндылықтары мен мүлкін кенже ұлға қалдыру – ертеден қалыптасқан әрі бүгінгі күнге дейін өзектілігін жоғалтпаған құқықтық-әлеуметтік норма.</w:t>
      </w:r>
    </w:p>
    <w:p w14:paraId="04F45197" w14:textId="077625C2" w:rsidR="00433486" w:rsidRPr="006B5284" w:rsidRDefault="00433486" w:rsidP="00433486">
      <w:pPr>
        <w:pStyle w:val="af"/>
        <w:spacing w:before="0" w:beforeAutospacing="0" w:after="0" w:afterAutospacing="0"/>
        <w:ind w:firstLine="709"/>
        <w:jc w:val="both"/>
        <w:rPr>
          <w:sz w:val="28"/>
          <w:szCs w:val="28"/>
          <w:lang w:val="kk-KZ"/>
        </w:rPr>
      </w:pPr>
      <w:r w:rsidRPr="006B5284">
        <w:rPr>
          <w:sz w:val="28"/>
          <w:szCs w:val="28"/>
          <w:lang w:val="kk-KZ"/>
        </w:rPr>
        <w:t xml:space="preserve">«Қара шаңырақ» ұғымының қалыптасуында киіз үйдің құрылымдық және символдық мәні айрықша. Уақыт өте киіз үйдің басқа бөліктері тозып, алмастырылғанымен, </w:t>
      </w:r>
      <w:r w:rsidRPr="006B5284">
        <w:rPr>
          <w:rStyle w:val="a3"/>
          <w:sz w:val="28"/>
          <w:szCs w:val="28"/>
          <w:lang w:val="kk-KZ"/>
        </w:rPr>
        <w:t xml:space="preserve">шаңырақ </w:t>
      </w:r>
      <w:r w:rsidRPr="006B5284">
        <w:rPr>
          <w:sz w:val="28"/>
          <w:szCs w:val="28"/>
          <w:lang w:val="kk-KZ"/>
        </w:rPr>
        <w:t xml:space="preserve">– киелі әрі тұрақты нысан ретінде өзгеріссіз сақталады. Осы шаңыраққа ошақтан көтерілген түтін үздіксіз тарап, оның ішкі жағы күйеленіп, күңгірттене береді. Нәтижесінде, түтінге күйелеген шаңырақтың түсі қараяды, бұл – «қара шаңырақ» атауының материалдық негізі ретінде қарастырылады. Мұндай атау киелі үйдің ұрпақтан-ұрпаққа берілетін жалғастығы мен дәстүр сабақтастығын білдіреді. Сонымен қатар, ауыл адамдарының санын немесе әлеуметтік құрамын сипаттауда «осынша шаңырақ», «осынша түтін» тіркестері қолданылған. Бұл </w:t>
      </w:r>
      <w:r w:rsidR="00170272" w:rsidRPr="006B5284">
        <w:rPr>
          <w:sz w:val="28"/>
          <w:szCs w:val="28"/>
          <w:lang w:val="kk-KZ"/>
        </w:rPr>
        <w:t>–</w:t>
      </w:r>
      <w:r w:rsidRPr="006B5284">
        <w:rPr>
          <w:sz w:val="28"/>
          <w:szCs w:val="28"/>
          <w:lang w:val="kk-KZ"/>
        </w:rPr>
        <w:t xml:space="preserve"> бір-бірінен бөлінбейтін </w:t>
      </w:r>
      <w:r w:rsidRPr="006B5284">
        <w:rPr>
          <w:rStyle w:val="a3"/>
          <w:sz w:val="28"/>
          <w:szCs w:val="28"/>
          <w:lang w:val="kk-KZ"/>
        </w:rPr>
        <w:t>шаңырақ</w:t>
      </w:r>
      <w:r w:rsidRPr="006B5284">
        <w:rPr>
          <w:sz w:val="28"/>
          <w:szCs w:val="28"/>
          <w:lang w:val="kk-KZ"/>
        </w:rPr>
        <w:t xml:space="preserve"> (отбасы) пен </w:t>
      </w:r>
      <w:r w:rsidRPr="006B5284">
        <w:rPr>
          <w:rStyle w:val="a3"/>
          <w:sz w:val="28"/>
          <w:szCs w:val="28"/>
          <w:lang w:val="kk-KZ"/>
        </w:rPr>
        <w:t>түтіннің</w:t>
      </w:r>
      <w:r w:rsidRPr="006B5284">
        <w:rPr>
          <w:sz w:val="28"/>
          <w:szCs w:val="28"/>
          <w:lang w:val="kk-KZ"/>
        </w:rPr>
        <w:t xml:space="preserve"> (өмір, тіршілік белгісі) символикалық бірлігін көрсетеді. Ал, үй ішіндегі тіршіліктің тоқтауын білдіретін «оты өшті» деген тұрақты тіркес </w:t>
      </w:r>
      <w:r w:rsidR="00170272" w:rsidRPr="006B5284">
        <w:rPr>
          <w:sz w:val="28"/>
          <w:szCs w:val="28"/>
          <w:lang w:val="kk-KZ"/>
        </w:rPr>
        <w:t>–</w:t>
      </w:r>
      <w:r w:rsidRPr="006B5284">
        <w:rPr>
          <w:sz w:val="28"/>
          <w:szCs w:val="28"/>
          <w:lang w:val="kk-KZ"/>
        </w:rPr>
        <w:t xml:space="preserve"> от пен түтіннің өмірлік маңызын айқындайтын фразеологиялық көрсеткіш.</w:t>
      </w:r>
    </w:p>
    <w:p w14:paraId="3E61C352" w14:textId="47E13A36" w:rsidR="00913FD2" w:rsidRPr="006B5284" w:rsidRDefault="005C0971" w:rsidP="008D50B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Әрбір отбасы өз тұрмыстық мәселелерін дербес шешкенімен, рухани тұрғыда үлкен үй  ата шаңырақтың беделіне сүйеніп отырған. Маңызды істерді бастамас бұрын, алдымен ата шаңырақпен ақылдасып, келісім алып барып жүзеге асырған. </w:t>
      </w:r>
      <w:r w:rsidR="00913FD2" w:rsidRPr="006B5284">
        <w:rPr>
          <w:rFonts w:ascii="Times New Roman" w:hAnsi="Times New Roman" w:cs="Times New Roman"/>
          <w:i/>
          <w:sz w:val="28"/>
          <w:szCs w:val="28"/>
          <w:lang w:val="kk-KZ"/>
        </w:rPr>
        <w:t>Мысалы</w:t>
      </w:r>
      <w:r w:rsidR="00913FD2" w:rsidRPr="003F18AB">
        <w:rPr>
          <w:rFonts w:ascii="Times New Roman" w:hAnsi="Times New Roman" w:cs="Times New Roman"/>
          <w:sz w:val="28"/>
          <w:szCs w:val="28"/>
          <w:lang w:val="kk-KZ"/>
        </w:rPr>
        <w:t>: «Үлкен шаңырақтың</w:t>
      </w:r>
      <w:r w:rsidR="00913FD2" w:rsidRPr="006B5284">
        <w:rPr>
          <w:rFonts w:ascii="Times New Roman" w:hAnsi="Times New Roman" w:cs="Times New Roman"/>
          <w:i/>
          <w:sz w:val="28"/>
          <w:szCs w:val="28"/>
          <w:lang w:val="kk-KZ"/>
        </w:rPr>
        <w:t xml:space="preserve"> жанында отау көрікті, Жібек шатырдың жібі көрікті, Өнегелі болса – бала көрікті</w:t>
      </w:r>
      <w:r w:rsidR="00913FD2" w:rsidRPr="006B5284">
        <w:rPr>
          <w:rFonts w:ascii="Times New Roman" w:hAnsi="Times New Roman" w:cs="Times New Roman"/>
          <w:sz w:val="28"/>
          <w:szCs w:val="28"/>
          <w:lang w:val="kk-KZ"/>
        </w:rPr>
        <w:t>»</w:t>
      </w:r>
      <w:r w:rsidR="003C3033">
        <w:rPr>
          <w:rFonts w:ascii="Times New Roman" w:hAnsi="Times New Roman" w:cs="Times New Roman"/>
          <w:sz w:val="28"/>
          <w:szCs w:val="28"/>
          <w:lang w:val="kk-KZ"/>
        </w:rPr>
        <w:t xml:space="preserve"> </w:t>
      </w:r>
      <w:r w:rsidR="00913FD2" w:rsidRPr="006B5284">
        <w:rPr>
          <w:rFonts w:ascii="Times New Roman" w:hAnsi="Times New Roman" w:cs="Times New Roman"/>
          <w:sz w:val="28"/>
          <w:szCs w:val="28"/>
          <w:lang w:val="kk-KZ"/>
        </w:rPr>
        <w:t>(Қосымша А).</w:t>
      </w:r>
      <w:r w:rsidR="008D50B3" w:rsidRPr="006B5284">
        <w:rPr>
          <w:rFonts w:ascii="Times New Roman" w:hAnsi="Times New Roman" w:cs="Times New Roman"/>
          <w:sz w:val="28"/>
          <w:szCs w:val="28"/>
          <w:lang w:val="kk-KZ"/>
        </w:rPr>
        <w:t xml:space="preserve"> </w:t>
      </w:r>
    </w:p>
    <w:p w14:paraId="22A92432" w14:textId="77777777" w:rsidR="00AF41FF" w:rsidRPr="006B5284" w:rsidRDefault="005C0971" w:rsidP="00913FD2">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Құда түсіру, келін түсіру, қыз ұзату, ренішті кешу сынды әрекеттерде тәлімдік мазмұн басым болған әрі бұл үдерістерде отбасы мүшелері бірлік пен өзара сыйластықты сақтауға тырысқан. Мұндай жағдайда </w:t>
      </w:r>
      <w:r w:rsidRPr="006B5284">
        <w:rPr>
          <w:rFonts w:ascii="Times New Roman" w:hAnsi="Times New Roman" w:cs="Times New Roman"/>
          <w:i/>
          <w:sz w:val="28"/>
          <w:szCs w:val="28"/>
          <w:lang w:val="kk-KZ"/>
        </w:rPr>
        <w:t>ата шаңырақ</w:t>
      </w:r>
      <w:r w:rsidRPr="006B5284">
        <w:rPr>
          <w:rFonts w:ascii="Times New Roman" w:hAnsi="Times New Roman" w:cs="Times New Roman"/>
          <w:sz w:val="28"/>
          <w:szCs w:val="28"/>
          <w:lang w:val="kk-KZ"/>
        </w:rPr>
        <w:t xml:space="preserve"> ұйытқы рөл атқарып, отбасының рухани тұтастығы мен ынтымағын қамтамасыз етуші ретінде көрінеді.</w:t>
      </w:r>
      <w:r w:rsidR="00913FD2" w:rsidRPr="006B5284">
        <w:rPr>
          <w:rFonts w:ascii="Times New Roman" w:hAnsi="Times New Roman" w:cs="Times New Roman"/>
          <w:sz w:val="28"/>
          <w:szCs w:val="28"/>
          <w:lang w:val="kk-KZ"/>
        </w:rPr>
        <w:t xml:space="preserve"> </w:t>
      </w:r>
    </w:p>
    <w:p w14:paraId="232EDA4A" w14:textId="184F26F9" w:rsidR="005C0971" w:rsidRPr="006B5284" w:rsidRDefault="00A8111B" w:rsidP="00AF41F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ұғымында дәулетті, ұрпағы көп ата шаңырақ – киелі орын. Оған құрметсіздік «аруақ аттау» деп саналып, ондай адам оңбайды делінген. Ұрпақ ата өсиетін тыңдап, батасын алуға ұмтылған.</w:t>
      </w:r>
      <w:r w:rsidR="00AF41FF"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Осы ұғым «Ер Төстік» ертегісінде де көрініс табады: Ерназар шалдың шаңырақтың күлдіреуішінде ілулі тұрған кер биенің төстігін байқап, соны асып жеуі – Төстіктің дүниеге келуінің бастауы ретінде суреттеледі. Бұл сюжет шаңырақтың тек тұрмыстық емес, тылсымдық әрі жаратушы күшпен байланысатын кеңістік екенін айқындайды. «Тұруға мұршасы келмей жатқан шал шаңыраққа қараса, </w:t>
      </w:r>
      <w:r w:rsidR="0097378A" w:rsidRPr="003F18AB">
        <w:rPr>
          <w:rFonts w:ascii="Times New Roman" w:hAnsi="Times New Roman" w:cs="Times New Roman"/>
          <w:i/>
          <w:sz w:val="28"/>
          <w:szCs w:val="28"/>
          <w:lang w:val="kk-KZ"/>
        </w:rPr>
        <w:t>шаңырақтың күлдіреуішінде</w:t>
      </w:r>
      <w:r w:rsidR="0097378A" w:rsidRPr="003F18AB">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керулі тұрған кер биенің төстігі көзіне түседі. Төстікті асып-жеп, шал мен кемпір әлденеді. Ұзамай кемпір жүкті болып, мезгілінде босанады. Бір ұл туады, оның атын </w:t>
      </w:r>
      <w:r w:rsidR="008B482C" w:rsidRPr="006B5284">
        <w:rPr>
          <w:rFonts w:ascii="Times New Roman" w:hAnsi="Times New Roman" w:cs="Times New Roman"/>
          <w:sz w:val="28"/>
          <w:szCs w:val="28"/>
          <w:lang w:val="kk-KZ"/>
        </w:rPr>
        <w:t>«</w:t>
      </w:r>
      <w:r w:rsidR="005C0971" w:rsidRPr="006B5284">
        <w:rPr>
          <w:rFonts w:ascii="Times New Roman" w:hAnsi="Times New Roman" w:cs="Times New Roman"/>
          <w:sz w:val="28"/>
          <w:szCs w:val="28"/>
          <w:lang w:val="kk-KZ"/>
        </w:rPr>
        <w:t>т</w:t>
      </w:r>
      <w:r w:rsidR="0097378A" w:rsidRPr="006B5284">
        <w:rPr>
          <w:rFonts w:ascii="Times New Roman" w:hAnsi="Times New Roman" w:cs="Times New Roman"/>
          <w:sz w:val="28"/>
          <w:szCs w:val="28"/>
          <w:lang w:val="kk-KZ"/>
        </w:rPr>
        <w:t>өстік жеген соң біткен бала</w:t>
      </w:r>
      <w:r w:rsidR="008B482C"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деп, Төстік қояды»</w:t>
      </w:r>
      <w:r w:rsidR="00C22B8E" w:rsidRPr="006B5284">
        <w:rPr>
          <w:rFonts w:ascii="Times New Roman" w:hAnsi="Times New Roman" w:cs="Times New Roman"/>
          <w:sz w:val="28"/>
          <w:szCs w:val="28"/>
          <w:lang w:val="kk-KZ"/>
        </w:rPr>
        <w:t xml:space="preserve"> </w:t>
      </w:r>
      <w:r w:rsidR="008D50B3" w:rsidRPr="006B5284">
        <w:rPr>
          <w:rFonts w:ascii="Times New Roman" w:hAnsi="Times New Roman" w:cs="Times New Roman"/>
          <w:sz w:val="28"/>
          <w:szCs w:val="28"/>
          <w:lang w:val="kk-KZ"/>
        </w:rPr>
        <w:t>[56].</w:t>
      </w:r>
    </w:p>
    <w:p w14:paraId="6F8E43EF" w14:textId="10ABA56A" w:rsidR="00CE0632" w:rsidRPr="006B5284" w:rsidRDefault="0097378A" w:rsidP="008D50B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Біріншіден, Төстіктің дүниеге келуіне түрткі болған төстік етінің дәл шаңырақта орналасуы – бұл нысанның тек тұрмыстық құрылым емес, рухани-киелі кеңістік екенін көрсетеді. Шаңырақтың күлдіреуішінде тұрған ет – кездейсоқтық емес, ол қасиетті кеңістіктен бастау алған өмірді бейнелейді. Екіншіден, шаңырақ пен ұрпақ сабақтастығы арасындағы байланыс ашылады. Шаңырақ – әулеттің, отбасының жалғастығын білдіретін символ. Төстіктің дүниеге келуі шаңырақпен тікелей байланысты болуы арқылы бұл рәміздің ұрпақ әкелудегі, ұрпақ өрбітіп, әулетті жалғастырудағы сакральды маңызын айқындайды. Үшіншіден, этномәдени танымдағы шаңырақтың киелі кеңістік ретіндегі қызметі көрініс табады. Бұл жағдайда шаңырақ тек физикалық құрылым емес, жаратушы күшпен, тағдырмен, тылсыммен байланыс жасалатын шекара ретінде танылады. Күллі оқиға бастауын сол жерден алуы – бұл кеңістіктің мифологиялық және символдық мәнінің дәлелі. «Ер Төстік» ертегісіндегі оқиға желісі шаңырақ ұғымының қазақ дүниетанымындағы киелілігін, оның өмір, рух, ұрпақ және тағдыр концепциялары</w:t>
      </w:r>
      <w:r w:rsidR="008D50B3" w:rsidRPr="006B5284">
        <w:rPr>
          <w:rFonts w:ascii="Times New Roman" w:eastAsia="Times New Roman" w:hAnsi="Times New Roman" w:cs="Times New Roman"/>
          <w:sz w:val="28"/>
          <w:szCs w:val="28"/>
          <w:lang w:val="kk-KZ"/>
        </w:rPr>
        <w:t>мен тығыз байланысын көрсетеді</w:t>
      </w:r>
      <w:r w:rsidR="003F18AB">
        <w:rPr>
          <w:rFonts w:ascii="Times New Roman" w:eastAsia="Times New Roman" w:hAnsi="Times New Roman" w:cs="Times New Roman"/>
          <w:sz w:val="28"/>
          <w:szCs w:val="28"/>
          <w:lang w:val="kk-KZ"/>
        </w:rPr>
        <w:t xml:space="preserve"> (4-кесте)</w:t>
      </w:r>
      <w:r w:rsidR="008D50B3" w:rsidRPr="006B5284">
        <w:rPr>
          <w:rFonts w:ascii="Times New Roman" w:eastAsia="Times New Roman" w:hAnsi="Times New Roman" w:cs="Times New Roman"/>
          <w:sz w:val="28"/>
          <w:szCs w:val="28"/>
          <w:lang w:val="kk-KZ"/>
        </w:rPr>
        <w:t>.</w:t>
      </w:r>
    </w:p>
    <w:p w14:paraId="6F14BF0E" w14:textId="77777777" w:rsidR="002E3C85" w:rsidRPr="006B5284" w:rsidRDefault="002E3C85" w:rsidP="007627AD">
      <w:pPr>
        <w:ind w:firstLine="709"/>
        <w:jc w:val="both"/>
        <w:rPr>
          <w:rFonts w:ascii="Times New Roman" w:eastAsia="Times New Roman" w:hAnsi="Times New Roman" w:cs="Times New Roman"/>
          <w:sz w:val="28"/>
          <w:szCs w:val="28"/>
          <w:lang w:val="kk-KZ"/>
        </w:rPr>
      </w:pPr>
    </w:p>
    <w:p w14:paraId="37010526" w14:textId="544759BE" w:rsidR="001E04CB" w:rsidRPr="006B5284" w:rsidRDefault="00CE0632" w:rsidP="003F18AB">
      <w:pPr>
        <w:jc w:val="both"/>
        <w:rPr>
          <w:rFonts w:ascii="Times New Roman" w:eastAsia="Times New Roman" w:hAnsi="Times New Roman" w:cs="Times New Roman"/>
          <w:bCs/>
          <w:sz w:val="28"/>
          <w:szCs w:val="28"/>
          <w:lang w:val="kk-KZ"/>
        </w:rPr>
      </w:pPr>
      <w:r w:rsidRPr="006B5284">
        <w:rPr>
          <w:rFonts w:ascii="Times New Roman" w:eastAsia="Times New Roman" w:hAnsi="Times New Roman" w:cs="Times New Roman"/>
          <w:sz w:val="28"/>
          <w:szCs w:val="28"/>
          <w:lang w:val="kk-KZ"/>
        </w:rPr>
        <w:t xml:space="preserve">Кесте 4 – </w:t>
      </w:r>
      <w:r w:rsidRPr="006B5284">
        <w:rPr>
          <w:rFonts w:ascii="Times New Roman" w:eastAsia="Times New Roman" w:hAnsi="Times New Roman" w:cs="Times New Roman"/>
          <w:bCs/>
          <w:sz w:val="28"/>
          <w:szCs w:val="28"/>
          <w:lang w:val="kk-KZ"/>
        </w:rPr>
        <w:t>Ш</w:t>
      </w:r>
      <w:r w:rsidR="00A711B0" w:rsidRPr="006B5284">
        <w:rPr>
          <w:rFonts w:ascii="Times New Roman" w:eastAsia="Times New Roman" w:hAnsi="Times New Roman" w:cs="Times New Roman"/>
          <w:bCs/>
          <w:sz w:val="28"/>
          <w:szCs w:val="28"/>
          <w:lang w:val="kk-KZ"/>
        </w:rPr>
        <w:t xml:space="preserve">аңыраққа қатысты ғұрыптар мен </w:t>
      </w:r>
      <w:r w:rsidR="00E51288" w:rsidRPr="006B5284">
        <w:rPr>
          <w:rFonts w:ascii="Times New Roman" w:eastAsia="Times New Roman" w:hAnsi="Times New Roman" w:cs="Times New Roman"/>
          <w:bCs/>
          <w:sz w:val="28"/>
          <w:szCs w:val="28"/>
          <w:lang w:val="kk-KZ"/>
        </w:rPr>
        <w:t>дәстүрлер</w:t>
      </w:r>
      <w:r w:rsidRPr="006B5284">
        <w:rPr>
          <w:rFonts w:ascii="Times New Roman" w:eastAsia="Times New Roman" w:hAnsi="Times New Roman" w:cs="Times New Roman"/>
          <w:bCs/>
          <w:sz w:val="28"/>
          <w:szCs w:val="28"/>
          <w:lang w:val="kk-KZ"/>
        </w:rPr>
        <w:t xml:space="preserve"> тізбегі</w:t>
      </w:r>
    </w:p>
    <w:p w14:paraId="3FD11CB6" w14:textId="77777777" w:rsidR="00CE0632" w:rsidRPr="003F18AB" w:rsidRDefault="00CE0632" w:rsidP="00BD75D4">
      <w:pPr>
        <w:ind w:firstLine="567"/>
        <w:jc w:val="both"/>
        <w:rPr>
          <w:rFonts w:ascii="Times New Roman" w:eastAsia="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2517"/>
        <w:gridCol w:w="2406"/>
        <w:gridCol w:w="2937"/>
        <w:gridCol w:w="1721"/>
      </w:tblGrid>
      <w:tr w:rsidR="003F18AB" w:rsidRPr="006B5284" w14:paraId="442B8A1B" w14:textId="77777777" w:rsidTr="003F18AB">
        <w:trPr>
          <w:jc w:val="center"/>
        </w:trPr>
        <w:tc>
          <w:tcPr>
            <w:tcW w:w="2517" w:type="dxa"/>
          </w:tcPr>
          <w:p w14:paraId="22CD118B" w14:textId="1CEF273B" w:rsidR="003F18AB" w:rsidRPr="006B5284" w:rsidRDefault="003F18AB" w:rsidP="003F18AB">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Ғұрып/Дәстүр</w:t>
            </w:r>
          </w:p>
        </w:tc>
        <w:tc>
          <w:tcPr>
            <w:tcW w:w="2406" w:type="dxa"/>
          </w:tcPr>
          <w:p w14:paraId="3026CBC0" w14:textId="1901C93A" w:rsidR="003F18AB" w:rsidRPr="006B5284" w:rsidRDefault="003F18AB" w:rsidP="003F18AB">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Мақсаты</w:t>
            </w:r>
          </w:p>
        </w:tc>
        <w:tc>
          <w:tcPr>
            <w:tcW w:w="2937" w:type="dxa"/>
          </w:tcPr>
          <w:p w14:paraId="5B635ED0" w14:textId="749186B1" w:rsidR="003F18AB" w:rsidRPr="006B5284" w:rsidRDefault="003F18AB" w:rsidP="003F18AB">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Символдық мәні</w:t>
            </w:r>
          </w:p>
        </w:tc>
        <w:tc>
          <w:tcPr>
            <w:tcW w:w="1721" w:type="dxa"/>
          </w:tcPr>
          <w:p w14:paraId="0E393825" w14:textId="0DE91F3A" w:rsidR="003F18AB" w:rsidRPr="006B5284" w:rsidRDefault="003F18AB" w:rsidP="003F18AB">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Ескертпе</w:t>
            </w:r>
          </w:p>
        </w:tc>
      </w:tr>
      <w:tr w:rsidR="003F18AB" w:rsidRPr="006B5284" w14:paraId="3FCE3C94" w14:textId="77777777" w:rsidTr="003F18AB">
        <w:trPr>
          <w:jc w:val="center"/>
        </w:trPr>
        <w:tc>
          <w:tcPr>
            <w:tcW w:w="2517" w:type="dxa"/>
          </w:tcPr>
          <w:p w14:paraId="35E2B225" w14:textId="65F6CB36" w:rsidR="003F18AB" w:rsidRPr="003F18AB"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06" w:type="dxa"/>
          </w:tcPr>
          <w:p w14:paraId="54D8F368" w14:textId="47DEC177" w:rsidR="003F18AB" w:rsidRPr="003F18AB"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37" w:type="dxa"/>
          </w:tcPr>
          <w:p w14:paraId="21FEBEF1" w14:textId="47B0CCD2" w:rsidR="003F18AB" w:rsidRPr="003F18AB"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21" w:type="dxa"/>
          </w:tcPr>
          <w:p w14:paraId="44EFD514" w14:textId="64AE5EEA" w:rsidR="003F18AB" w:rsidRPr="003F18AB"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F18AB" w:rsidRPr="006B5284" w14:paraId="33EE5AC9" w14:textId="77777777" w:rsidTr="003F18AB">
        <w:trPr>
          <w:jc w:val="center"/>
        </w:trPr>
        <w:tc>
          <w:tcPr>
            <w:tcW w:w="2517" w:type="dxa"/>
          </w:tcPr>
          <w:p w14:paraId="11C5CF16" w14:textId="53B00090" w:rsidR="003F18AB" w:rsidRPr="006B5284" w:rsidRDefault="003F18AB"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Марқұмның бейітіне шаңырақ орнату</w:t>
            </w:r>
          </w:p>
        </w:tc>
        <w:tc>
          <w:tcPr>
            <w:tcW w:w="2406" w:type="dxa"/>
          </w:tcPr>
          <w:p w14:paraId="6CA63384" w14:textId="22128861" w:rsidR="003F18AB" w:rsidRPr="006B5284" w:rsidRDefault="003F18AB"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Әулеттің соңғы өкіліне құрмет көрсету, рухпен байланыс орнату</w:t>
            </w:r>
          </w:p>
        </w:tc>
        <w:tc>
          <w:tcPr>
            <w:tcW w:w="2937" w:type="dxa"/>
          </w:tcPr>
          <w:p w14:paraId="3F133575" w14:textId="3C06B294" w:rsidR="003F18AB" w:rsidRPr="006B5284" w:rsidRDefault="003F18AB"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Шаңырақ – өмір мен өлімнің, тіршілік пен рухтар әлемінің арасындағы дәнекер</w:t>
            </w:r>
          </w:p>
        </w:tc>
        <w:tc>
          <w:tcPr>
            <w:tcW w:w="1721" w:type="dxa"/>
          </w:tcPr>
          <w:p w14:paraId="5EF68F8F" w14:textId="72ED9706" w:rsidR="003F18AB" w:rsidRPr="006B5284" w:rsidRDefault="003F18AB"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Киелі кеңістік мәні </w:t>
            </w:r>
          </w:p>
        </w:tc>
      </w:tr>
      <w:tr w:rsidR="003F18AB" w:rsidRPr="006B5284" w14:paraId="3555A28F" w14:textId="77777777" w:rsidTr="003F18AB">
        <w:trPr>
          <w:jc w:val="center"/>
        </w:trPr>
        <w:tc>
          <w:tcPr>
            <w:tcW w:w="2517" w:type="dxa"/>
          </w:tcPr>
          <w:p w14:paraId="790F37BD"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Ғұрып / Дәстүр</w:t>
            </w:r>
          </w:p>
        </w:tc>
        <w:tc>
          <w:tcPr>
            <w:tcW w:w="2406" w:type="dxa"/>
          </w:tcPr>
          <w:p w14:paraId="57DA458B"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Мақсаты</w:t>
            </w:r>
          </w:p>
        </w:tc>
        <w:tc>
          <w:tcPr>
            <w:tcW w:w="2937" w:type="dxa"/>
          </w:tcPr>
          <w:p w14:paraId="6BAAD74F"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Символдық мәні</w:t>
            </w:r>
          </w:p>
        </w:tc>
        <w:tc>
          <w:tcPr>
            <w:tcW w:w="1721" w:type="dxa"/>
          </w:tcPr>
          <w:p w14:paraId="1412EE88"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Ескертпе</w:t>
            </w:r>
          </w:p>
        </w:tc>
      </w:tr>
      <w:tr w:rsidR="003F18AB" w:rsidRPr="00C35408" w14:paraId="6E4400AF" w14:textId="77777777" w:rsidTr="003F18AB">
        <w:trPr>
          <w:jc w:val="center"/>
        </w:trPr>
        <w:tc>
          <w:tcPr>
            <w:tcW w:w="2517" w:type="dxa"/>
          </w:tcPr>
          <w:p w14:paraId="5F4374AB"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Ескі шаңырақты ләйлек ұясына беру</w:t>
            </w:r>
          </w:p>
        </w:tc>
        <w:tc>
          <w:tcPr>
            <w:tcW w:w="2406" w:type="dxa"/>
          </w:tcPr>
          <w:p w14:paraId="39DFBB42"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Қасиетті затты өмір жалғастығына айналдыру</w:t>
            </w:r>
          </w:p>
        </w:tc>
        <w:tc>
          <w:tcPr>
            <w:tcW w:w="2937" w:type="dxa"/>
          </w:tcPr>
          <w:p w14:paraId="571FA579"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Жаңа өмірдің, ұрпақ жалғастығының символы</w:t>
            </w:r>
          </w:p>
        </w:tc>
        <w:tc>
          <w:tcPr>
            <w:tcW w:w="1721" w:type="dxa"/>
          </w:tcPr>
          <w:p w14:paraId="741BEC45"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 xml:space="preserve">Өмір мен өлім арасындағы сабақтастық </w:t>
            </w:r>
          </w:p>
        </w:tc>
      </w:tr>
      <w:tr w:rsidR="003F18AB" w:rsidRPr="006B5284" w14:paraId="51E6EDF4" w14:textId="77777777" w:rsidTr="003F18AB">
        <w:trPr>
          <w:jc w:val="center"/>
        </w:trPr>
        <w:tc>
          <w:tcPr>
            <w:tcW w:w="2517" w:type="dxa"/>
            <w:tcBorders>
              <w:bottom w:val="nil"/>
            </w:tcBorders>
          </w:tcPr>
          <w:p w14:paraId="10C8EA1D" w14:textId="07E069FC"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Бала шетінеп кете бе</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ретін болса, баланың орнына 7 қара тас орап, шаңыраққа ілу</w:t>
            </w:r>
          </w:p>
        </w:tc>
        <w:tc>
          <w:tcPr>
            <w:tcW w:w="2406" w:type="dxa"/>
            <w:tcBorders>
              <w:bottom w:val="nil"/>
            </w:tcBorders>
          </w:tcPr>
          <w:p w14:paraId="06CA1B6D"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Бос кеңістікті жын-шайтаннан қорғау</w:t>
            </w:r>
          </w:p>
        </w:tc>
        <w:tc>
          <w:tcPr>
            <w:tcW w:w="2937" w:type="dxa"/>
            <w:tcBorders>
              <w:bottom w:val="nil"/>
            </w:tcBorders>
          </w:tcPr>
          <w:p w14:paraId="128AE39E" w14:textId="107C33EB"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Тылсым күштерден сақ</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тау, шаңырақты қорғаныс құралы ретінде пайдалану</w:t>
            </w:r>
          </w:p>
        </w:tc>
        <w:tc>
          <w:tcPr>
            <w:tcW w:w="1721" w:type="dxa"/>
            <w:tcBorders>
              <w:bottom w:val="nil"/>
            </w:tcBorders>
          </w:tcPr>
          <w:p w14:paraId="754ACEA8"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Символдық қорғаныс</w:t>
            </w:r>
          </w:p>
        </w:tc>
      </w:tr>
      <w:tr w:rsidR="003F18AB" w:rsidRPr="006B5284" w14:paraId="2D3AE5B7" w14:textId="77777777" w:rsidTr="003F18AB">
        <w:trPr>
          <w:jc w:val="center"/>
        </w:trPr>
        <w:tc>
          <w:tcPr>
            <w:tcW w:w="9581" w:type="dxa"/>
            <w:gridSpan w:val="4"/>
            <w:tcBorders>
              <w:top w:val="nil"/>
              <w:left w:val="nil"/>
              <w:right w:val="nil"/>
            </w:tcBorders>
          </w:tcPr>
          <w:p w14:paraId="08B71CA0" w14:textId="73D1E091" w:rsidR="003F18AB" w:rsidRPr="003F18AB" w:rsidRDefault="003F18AB" w:rsidP="003F18AB">
            <w:pPr>
              <w:ind w:hanging="122"/>
              <w:jc w:val="both"/>
              <w:rPr>
                <w:rFonts w:ascii="Times New Roman" w:hAnsi="Times New Roman" w:cs="Times New Roman"/>
                <w:sz w:val="28"/>
                <w:szCs w:val="28"/>
                <w:lang w:val="kk-KZ"/>
              </w:rPr>
            </w:pPr>
            <w:r w:rsidRPr="003F18AB">
              <w:rPr>
                <w:rFonts w:ascii="Times New Roman" w:hAnsi="Times New Roman" w:cs="Times New Roman"/>
                <w:sz w:val="28"/>
                <w:szCs w:val="28"/>
                <w:lang w:val="kk-KZ"/>
              </w:rPr>
              <w:t>4-кестенің жалғасы</w:t>
            </w:r>
          </w:p>
          <w:p w14:paraId="1F983521" w14:textId="77777777" w:rsidR="003F18AB" w:rsidRPr="003F18AB" w:rsidRDefault="003F18AB" w:rsidP="003F18AB">
            <w:pPr>
              <w:ind w:hanging="122"/>
              <w:jc w:val="both"/>
              <w:rPr>
                <w:rFonts w:ascii="Times New Roman" w:hAnsi="Times New Roman" w:cs="Times New Roman"/>
                <w:sz w:val="16"/>
                <w:szCs w:val="16"/>
                <w:lang w:val="kk-KZ"/>
              </w:rPr>
            </w:pPr>
          </w:p>
        </w:tc>
      </w:tr>
      <w:tr w:rsidR="003F18AB" w:rsidRPr="006B5284" w14:paraId="157E8808" w14:textId="77777777" w:rsidTr="003F18AB">
        <w:trPr>
          <w:jc w:val="center"/>
        </w:trPr>
        <w:tc>
          <w:tcPr>
            <w:tcW w:w="2517" w:type="dxa"/>
          </w:tcPr>
          <w:p w14:paraId="0606181D" w14:textId="1E8E89DA" w:rsidR="003F18AB" w:rsidRPr="006B5284"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06" w:type="dxa"/>
          </w:tcPr>
          <w:p w14:paraId="32D7B853" w14:textId="5D4B37FA" w:rsidR="003F18AB" w:rsidRPr="006B5284"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37" w:type="dxa"/>
          </w:tcPr>
          <w:p w14:paraId="18C70CF0" w14:textId="29AF4C1C" w:rsidR="003F18AB" w:rsidRPr="006B5284"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721" w:type="dxa"/>
          </w:tcPr>
          <w:p w14:paraId="2748234A" w14:textId="4507A34A" w:rsidR="003F18AB" w:rsidRPr="006B5284" w:rsidRDefault="003F18AB" w:rsidP="003F18AB">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3F18AB" w:rsidRPr="00C35408" w14:paraId="07D69A0A" w14:textId="77777777" w:rsidTr="003F18AB">
        <w:trPr>
          <w:jc w:val="center"/>
        </w:trPr>
        <w:tc>
          <w:tcPr>
            <w:tcW w:w="2517" w:type="dxa"/>
          </w:tcPr>
          <w:p w14:paraId="7142C9E7"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7 тасты кейін табалдырық астына көму</w:t>
            </w:r>
          </w:p>
        </w:tc>
        <w:tc>
          <w:tcPr>
            <w:tcW w:w="2406" w:type="dxa"/>
          </w:tcPr>
          <w:p w14:paraId="2A489C14" w14:textId="038E1F15"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Рухтың тыныш</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тығын қамтамасыз ету</w:t>
            </w:r>
          </w:p>
        </w:tc>
        <w:tc>
          <w:tcPr>
            <w:tcW w:w="2937" w:type="dxa"/>
          </w:tcPr>
          <w:p w14:paraId="3E987A2A" w14:textId="77777777"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Өлі мен тірі арасындағы шекаралық мән</w:t>
            </w:r>
          </w:p>
        </w:tc>
        <w:tc>
          <w:tcPr>
            <w:tcW w:w="1721" w:type="dxa"/>
          </w:tcPr>
          <w:p w14:paraId="7A93815C" w14:textId="32354C96" w:rsidR="003F18AB" w:rsidRPr="006B5284" w:rsidRDefault="003F18AB" w:rsidP="00583DCC">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Қайтыс бол</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ған баланың «орнын» бекіту</w:t>
            </w:r>
          </w:p>
        </w:tc>
      </w:tr>
      <w:tr w:rsidR="003F18AB" w:rsidRPr="006B5284" w14:paraId="6B1376D3" w14:textId="77777777" w:rsidTr="003F18AB">
        <w:trPr>
          <w:jc w:val="center"/>
        </w:trPr>
        <w:tc>
          <w:tcPr>
            <w:tcW w:w="2517" w:type="dxa"/>
          </w:tcPr>
          <w:p w14:paraId="098EE2BE" w14:textId="77777777" w:rsidR="003F18AB" w:rsidRPr="006B5284" w:rsidRDefault="003F18AB" w:rsidP="00583DCC">
            <w:pPr>
              <w:jc w:val="both"/>
              <w:rPr>
                <w:rFonts w:ascii="Times New Roman" w:hAnsi="Times New Roman" w:cs="Times New Roman"/>
                <w:sz w:val="24"/>
                <w:szCs w:val="24"/>
                <w:lang w:val="kk-KZ"/>
              </w:rPr>
            </w:pPr>
            <w:r w:rsidRPr="003F18AB">
              <w:rPr>
                <w:rFonts w:ascii="Times New Roman" w:hAnsi="Times New Roman" w:cs="Times New Roman"/>
                <w:sz w:val="24"/>
                <w:szCs w:val="24"/>
                <w:lang w:val="kk-KZ"/>
              </w:rPr>
              <w:t>Қырқынан шыққанша шаңыраққа мойын омыртқа ілу</w:t>
            </w:r>
          </w:p>
        </w:tc>
        <w:tc>
          <w:tcPr>
            <w:tcW w:w="2406" w:type="dxa"/>
          </w:tcPr>
          <w:p w14:paraId="499D448D" w14:textId="41C7DA61"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Баланың денсаулы</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ғына күш беру, мойын омыртқасын нығайту</w:t>
            </w:r>
          </w:p>
        </w:tc>
        <w:tc>
          <w:tcPr>
            <w:tcW w:w="2937" w:type="dxa"/>
          </w:tcPr>
          <w:p w14:paraId="315BB189"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Шаңырақ арқылы дене беріктігін тілеу</w:t>
            </w:r>
          </w:p>
        </w:tc>
        <w:tc>
          <w:tcPr>
            <w:tcW w:w="1721" w:type="dxa"/>
          </w:tcPr>
          <w:p w14:paraId="25B6A638"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Құрбандық элементтері бар</w:t>
            </w:r>
          </w:p>
        </w:tc>
      </w:tr>
      <w:tr w:rsidR="003F18AB" w:rsidRPr="006B5284" w14:paraId="4B93D455" w14:textId="77777777" w:rsidTr="003F18AB">
        <w:trPr>
          <w:jc w:val="center"/>
        </w:trPr>
        <w:tc>
          <w:tcPr>
            <w:tcW w:w="2517" w:type="dxa"/>
          </w:tcPr>
          <w:p w14:paraId="14596E04" w14:textId="2B118472"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Шаңырақ арқылы нә</w:t>
            </w:r>
            <w:r>
              <w:rPr>
                <w:rFonts w:ascii="Times New Roman" w:hAnsi="Times New Roman" w:cs="Times New Roman"/>
                <w:sz w:val="24"/>
                <w:szCs w:val="24"/>
                <w:lang w:val="kk-KZ"/>
              </w:rPr>
              <w:t xml:space="preserve"> </w:t>
            </w:r>
            <w:r w:rsidRPr="006B5284">
              <w:rPr>
                <w:rFonts w:ascii="Times New Roman" w:hAnsi="Times New Roman" w:cs="Times New Roman"/>
                <w:sz w:val="24"/>
                <w:szCs w:val="24"/>
              </w:rPr>
              <w:t>рестені өткізетін ғұрып</w:t>
            </w:r>
          </w:p>
        </w:tc>
        <w:tc>
          <w:tcPr>
            <w:tcW w:w="2406" w:type="dxa"/>
          </w:tcPr>
          <w:p w14:paraId="45DE469A"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Тылсымнан қорғау</w:t>
            </w:r>
          </w:p>
        </w:tc>
        <w:tc>
          <w:tcPr>
            <w:tcW w:w="2937" w:type="dxa"/>
          </w:tcPr>
          <w:p w14:paraId="7B474FCB"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Шаңырақ – киелі сүзгі, жаман күштен сақтайтын арна</w:t>
            </w:r>
          </w:p>
        </w:tc>
        <w:tc>
          <w:tcPr>
            <w:tcW w:w="1721" w:type="dxa"/>
          </w:tcPr>
          <w:p w14:paraId="79CD1461"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«Тазалау», «қайта туу» идеясы</w:t>
            </w:r>
          </w:p>
        </w:tc>
      </w:tr>
      <w:tr w:rsidR="003F18AB" w:rsidRPr="00C35408" w14:paraId="57D382AB" w14:textId="77777777" w:rsidTr="003F18AB">
        <w:trPr>
          <w:jc w:val="center"/>
        </w:trPr>
        <w:tc>
          <w:tcPr>
            <w:tcW w:w="2517" w:type="dxa"/>
          </w:tcPr>
          <w:p w14:paraId="692D3568" w14:textId="5A12CEA6"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Түндік жабу (босан</w:t>
            </w:r>
            <w:r>
              <w:rPr>
                <w:rFonts w:ascii="Times New Roman" w:hAnsi="Times New Roman" w:cs="Times New Roman"/>
                <w:sz w:val="24"/>
                <w:szCs w:val="24"/>
                <w:lang w:val="kk-KZ"/>
              </w:rPr>
              <w:t xml:space="preserve"> </w:t>
            </w:r>
            <w:r w:rsidRPr="006B5284">
              <w:rPr>
                <w:rFonts w:ascii="Times New Roman" w:hAnsi="Times New Roman" w:cs="Times New Roman"/>
                <w:sz w:val="24"/>
                <w:szCs w:val="24"/>
              </w:rPr>
              <w:t>ғаннан кейін)</w:t>
            </w:r>
          </w:p>
        </w:tc>
        <w:tc>
          <w:tcPr>
            <w:tcW w:w="2406" w:type="dxa"/>
          </w:tcPr>
          <w:p w14:paraId="0666C35B"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Босанған әйел мен нәрестені зұлым рухтардан қорғау</w:t>
            </w:r>
          </w:p>
        </w:tc>
        <w:tc>
          <w:tcPr>
            <w:tcW w:w="2937" w:type="dxa"/>
          </w:tcPr>
          <w:p w14:paraId="2F614091"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Шаңырақ – рухтар енетін қақпа</w:t>
            </w:r>
          </w:p>
        </w:tc>
        <w:tc>
          <w:tcPr>
            <w:tcW w:w="1721" w:type="dxa"/>
          </w:tcPr>
          <w:p w14:paraId="40F6D198" w14:textId="77777777" w:rsidR="003F18AB" w:rsidRPr="006B5284" w:rsidRDefault="003F18AB"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Албасты мен қарақұсты қуатын ырым</w:t>
            </w:r>
          </w:p>
        </w:tc>
      </w:tr>
      <w:tr w:rsidR="003F18AB" w:rsidRPr="006B5284" w14:paraId="6C7FC6A6" w14:textId="77777777" w:rsidTr="003F18AB">
        <w:trPr>
          <w:jc w:val="center"/>
        </w:trPr>
        <w:tc>
          <w:tcPr>
            <w:tcW w:w="9581" w:type="dxa"/>
            <w:gridSpan w:val="4"/>
          </w:tcPr>
          <w:p w14:paraId="33A56E28" w14:textId="1ECF458B" w:rsidR="003F18AB" w:rsidRPr="006B5284" w:rsidRDefault="003F18AB" w:rsidP="003F18AB">
            <w:pPr>
              <w:ind w:firstLine="487"/>
              <w:jc w:val="both"/>
              <w:rPr>
                <w:rFonts w:ascii="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3F3237AE" w14:textId="77777777" w:rsidR="003F18AB" w:rsidRPr="006B5284" w:rsidRDefault="003F18AB" w:rsidP="007627AD">
      <w:pPr>
        <w:pStyle w:val="210"/>
        <w:autoSpaceDE w:val="0"/>
        <w:autoSpaceDN w:val="0"/>
        <w:adjustRightInd w:val="0"/>
        <w:spacing w:after="0" w:line="240" w:lineRule="auto"/>
        <w:ind w:firstLine="709"/>
        <w:jc w:val="both"/>
        <w:rPr>
          <w:sz w:val="28"/>
          <w:szCs w:val="28"/>
          <w:lang w:val="kk-KZ"/>
        </w:rPr>
      </w:pPr>
    </w:p>
    <w:p w14:paraId="4E826FD9" w14:textId="77777777"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6B5284">
        <w:rPr>
          <w:sz w:val="28"/>
          <w:szCs w:val="28"/>
          <w:lang w:val="kk-KZ"/>
        </w:rPr>
        <w:t>Халық тұрмысында қалыптасқан шаңырақ ұғымының ұлттық символ, ұлттық-мәдени код ретінде мәнділігі мынадай тұжырымдарға келіп саяды:</w:t>
      </w:r>
    </w:p>
    <w:p w14:paraId="7D09BBC8" w14:textId="77777777" w:rsidR="00F10088" w:rsidRPr="006B5284" w:rsidRDefault="0097378A" w:rsidP="003F18AB">
      <w:pPr>
        <w:pStyle w:val="210"/>
        <w:autoSpaceDE w:val="0"/>
        <w:autoSpaceDN w:val="0"/>
        <w:adjustRightInd w:val="0"/>
        <w:spacing w:after="0" w:line="240" w:lineRule="auto"/>
        <w:ind w:firstLine="709"/>
        <w:jc w:val="both"/>
        <w:rPr>
          <w:sz w:val="28"/>
          <w:szCs w:val="28"/>
          <w:lang w:val="kk-KZ"/>
        </w:rPr>
      </w:pPr>
      <w:r w:rsidRPr="003F18AB">
        <w:rPr>
          <w:i/>
          <w:sz w:val="28"/>
          <w:szCs w:val="28"/>
          <w:lang w:val="kk-KZ"/>
        </w:rPr>
        <w:t>Шаңырақ – мәңгіліктің белгісі.</w:t>
      </w:r>
      <w:r w:rsidRPr="006B5284">
        <w:rPr>
          <w:sz w:val="28"/>
          <w:szCs w:val="28"/>
          <w:lang w:val="kk-KZ"/>
        </w:rPr>
        <w:t xml:space="preserve"> Киіз үйдің басқа бөліктері (кереге, уық, есік) уақыт өте келе тозып, ауыстырылып отырса да, шаңырақ ешқашан жаңасымен алмастырылмаған. Ол ұрпақ сабақтастығын, ата-баба рухының үзілмейтін жалғасын білдіретін қасиетті дүние ретінде сақталған. Бұл –шаңырақтың тек құрылымдық элемент емес, рухани құндылық екенін дәлелдейді.</w:t>
      </w:r>
    </w:p>
    <w:p w14:paraId="7975F3B2" w14:textId="77777777"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3F18AB">
        <w:rPr>
          <w:i/>
          <w:sz w:val="28"/>
          <w:szCs w:val="28"/>
          <w:lang w:val="kk-KZ"/>
        </w:rPr>
        <w:t>Шаңырақ – отбасылық-рулық сабақтастықтың нышаны.</w:t>
      </w:r>
      <w:r w:rsidRPr="006B5284">
        <w:rPr>
          <w:sz w:val="28"/>
          <w:szCs w:val="28"/>
          <w:lang w:val="kk-KZ"/>
        </w:rPr>
        <w:t xml:space="preserve"> Қазақ көшіп-қонған кезде киіз үйін бөлшектеп, басқа ағаштарын арнайы бөлек артып, шаңырақты түйенің үстіне ең жоғарғы орынға – көштің алдыңғы жағына, яғни көшбасыға байлаған. Мұндай түйені «</w:t>
      </w:r>
      <w:r w:rsidRPr="006B5284">
        <w:rPr>
          <w:i/>
          <w:sz w:val="28"/>
          <w:szCs w:val="28"/>
          <w:lang w:val="kk-KZ"/>
        </w:rPr>
        <w:t>шаңырақ түйе</w:t>
      </w:r>
      <w:r w:rsidRPr="006B5284">
        <w:rPr>
          <w:sz w:val="28"/>
          <w:szCs w:val="28"/>
          <w:lang w:val="kk-KZ"/>
        </w:rPr>
        <w:t>», «</w:t>
      </w:r>
      <w:r w:rsidRPr="006B5284">
        <w:rPr>
          <w:i/>
          <w:sz w:val="28"/>
          <w:szCs w:val="28"/>
          <w:lang w:val="kk-KZ"/>
        </w:rPr>
        <w:t>шаңырақ салар</w:t>
      </w:r>
      <w:r w:rsidRPr="006B5284">
        <w:rPr>
          <w:sz w:val="28"/>
          <w:szCs w:val="28"/>
          <w:lang w:val="kk-KZ"/>
        </w:rPr>
        <w:t>» деп атаған. Бұл әрекет те шаңырақтың қасиетін, көштің ең маңызды белгісі екенін көрсетеді.</w:t>
      </w:r>
    </w:p>
    <w:p w14:paraId="3D12E03C" w14:textId="77777777"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3F18AB">
        <w:rPr>
          <w:i/>
          <w:sz w:val="28"/>
          <w:szCs w:val="28"/>
          <w:lang w:val="kk-KZ"/>
        </w:rPr>
        <w:t>Шаңырақ – төрткүл дүниенің белгісі.</w:t>
      </w:r>
      <w:r w:rsidRPr="006B5284">
        <w:rPr>
          <w:sz w:val="28"/>
          <w:szCs w:val="28"/>
          <w:lang w:val="kk-KZ"/>
        </w:rPr>
        <w:t xml:space="preserve"> Шаңырақтың ортасындағы күлдіреуіштері төрт тарапқа – шығыс, батыс, солтүстік, оңтүстікке бағытталып орналасқан. Бұл – көне түркілік дүниетанымға негізделген кеңістікті бағдарлау ұғымымен байланысты. Осы төрт бағыт өмірдің үйлесімділігі мен тұрақтылығын бейнелейді.</w:t>
      </w:r>
    </w:p>
    <w:p w14:paraId="18313F48" w14:textId="77777777"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3F18AB">
        <w:rPr>
          <w:i/>
          <w:sz w:val="28"/>
          <w:szCs w:val="28"/>
          <w:lang w:val="kk-KZ"/>
        </w:rPr>
        <w:t>Шаңырақ – мәңгілік өмір мен рухани байланыстың белгісі.</w:t>
      </w:r>
      <w:r w:rsidRPr="006B5284">
        <w:rPr>
          <w:sz w:val="28"/>
          <w:szCs w:val="28"/>
          <w:lang w:val="kk-KZ"/>
        </w:rPr>
        <w:t xml:space="preserve"> Қайтыс болған адамның артында еш ұрпақ қалмаса, яғни әулеттің соңғы өкілі дүние салғанда, оның зиратына шаңырағын қалдыратын салт қалыптасқан. Бұл – шаңырақтың енді от жағылмайтын, ұрпақ жалғастығы тоқтаған ұя екенінің белгісі.</w:t>
      </w:r>
    </w:p>
    <w:p w14:paraId="34556CB2" w14:textId="77777777"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3F18AB">
        <w:rPr>
          <w:i/>
          <w:sz w:val="28"/>
          <w:szCs w:val="28"/>
          <w:lang w:val="kk-KZ"/>
        </w:rPr>
        <w:t>Қара шаңырақ – отбасылық сабақтастықтың ұйытқысы.</w:t>
      </w:r>
      <w:r w:rsidRPr="006B5284">
        <w:rPr>
          <w:sz w:val="28"/>
          <w:szCs w:val="28"/>
          <w:lang w:val="kk-KZ"/>
        </w:rPr>
        <w:t xml:space="preserve"> Отбасының ең кенже ұлы ата-анасымен бірге қалып, «қара шаңырақтың» иесі болады. Бұл шаңыраққа отбасы мүшелері жиі жиналып, ата салтын, әке өсиетін, ұрпақ тәрбиесін жалғастырады. Қара шаңырақ – бүкіл әулеттің, рудың рухани орталығы, берекесі мен бірлігінің нышаны.</w:t>
      </w:r>
    </w:p>
    <w:p w14:paraId="4C37C3B4" w14:textId="77777777"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3F18AB">
        <w:rPr>
          <w:i/>
          <w:sz w:val="28"/>
          <w:szCs w:val="28"/>
          <w:lang w:val="kk-KZ"/>
        </w:rPr>
        <w:t>Шаңырақ – әруақ пен обал-сауап категорияларымен сабақтас.</w:t>
      </w:r>
      <w:r w:rsidRPr="006B5284">
        <w:rPr>
          <w:sz w:val="28"/>
          <w:szCs w:val="28"/>
          <w:lang w:val="kk-KZ"/>
        </w:rPr>
        <w:t xml:space="preserve"> Киіз үйдегі шаңырақ – аспанмен байланыс, күн сәулесінің, жарықтың, таза ауаның ену жолы ғана емес, сондай-ақ әруақтар мен тылсым күштермен байланыс орнайтын орын деп есептелген. Бұл ұғым әсіресе шілдехана, бесік той, жоқтау, жерлеу сияқты </w:t>
      </w:r>
      <w:r w:rsidR="002109D3" w:rsidRPr="006B5284">
        <w:rPr>
          <w:sz w:val="28"/>
          <w:szCs w:val="28"/>
          <w:lang w:val="kk-KZ"/>
        </w:rPr>
        <w:t>ғұрыптарынан</w:t>
      </w:r>
      <w:r w:rsidRPr="006B5284">
        <w:rPr>
          <w:sz w:val="28"/>
          <w:szCs w:val="28"/>
          <w:lang w:val="kk-KZ"/>
        </w:rPr>
        <w:t xml:space="preserve"> көрініс тапқан.</w:t>
      </w:r>
    </w:p>
    <w:p w14:paraId="520EE457" w14:textId="2EB6F45F" w:rsidR="00061FCB" w:rsidRPr="006B5284" w:rsidRDefault="0097378A" w:rsidP="007627AD">
      <w:pPr>
        <w:pStyle w:val="210"/>
        <w:shd w:val="clear" w:color="auto" w:fill="auto"/>
        <w:autoSpaceDE w:val="0"/>
        <w:autoSpaceDN w:val="0"/>
        <w:adjustRightInd w:val="0"/>
        <w:spacing w:after="0" w:line="240" w:lineRule="auto"/>
        <w:ind w:firstLine="709"/>
        <w:jc w:val="both"/>
        <w:rPr>
          <w:sz w:val="28"/>
          <w:szCs w:val="28"/>
          <w:lang w:val="kk-KZ"/>
        </w:rPr>
      </w:pPr>
      <w:r w:rsidRPr="003F18AB">
        <w:rPr>
          <w:i/>
          <w:sz w:val="28"/>
          <w:szCs w:val="28"/>
          <w:lang w:val="kk-KZ"/>
        </w:rPr>
        <w:t>Шаңырақ – мемлекеттік рәміз ретінде.</w:t>
      </w:r>
      <w:r w:rsidRPr="006B5284">
        <w:rPr>
          <w:sz w:val="28"/>
          <w:szCs w:val="28"/>
          <w:lang w:val="kk-KZ"/>
        </w:rPr>
        <w:t xml:space="preserve"> Бүгінгі күні шаңырақ – тек этномәдени таңба ғана емес, Қазақстан Республикасының Елтаңбасындағы басты элемент ретінде ұлттық бірліктің, тәуелсіздіктің және бейбіт өмірдің символына айналды. Елтаңбадағы шаңырақ бейнесі – барлық ұлт пен ұлыстың ортақ үйі, ортақ аспаны ретінде алынды</w:t>
      </w:r>
      <w:r w:rsidR="003F18AB">
        <w:rPr>
          <w:sz w:val="28"/>
          <w:szCs w:val="28"/>
          <w:lang w:val="kk-KZ"/>
        </w:rPr>
        <w:t xml:space="preserve"> (5-кесте)</w:t>
      </w:r>
      <w:r w:rsidRPr="006B5284">
        <w:rPr>
          <w:sz w:val="28"/>
          <w:szCs w:val="28"/>
          <w:lang w:val="kk-KZ"/>
        </w:rPr>
        <w:t>.</w:t>
      </w:r>
    </w:p>
    <w:p w14:paraId="4E7902BF" w14:textId="77777777" w:rsidR="00B51629" w:rsidRPr="006B5284" w:rsidRDefault="00B51629" w:rsidP="007627AD">
      <w:pPr>
        <w:pStyle w:val="210"/>
        <w:shd w:val="clear" w:color="auto" w:fill="auto"/>
        <w:autoSpaceDE w:val="0"/>
        <w:autoSpaceDN w:val="0"/>
        <w:adjustRightInd w:val="0"/>
        <w:spacing w:after="0" w:line="240" w:lineRule="auto"/>
        <w:ind w:firstLine="709"/>
        <w:jc w:val="both"/>
        <w:rPr>
          <w:sz w:val="28"/>
          <w:szCs w:val="28"/>
          <w:lang w:val="kk-KZ"/>
        </w:rPr>
      </w:pPr>
    </w:p>
    <w:p w14:paraId="0C7625AA" w14:textId="3BC9ABAA" w:rsidR="00DC11EE" w:rsidRPr="006B5284" w:rsidRDefault="00DC11EE" w:rsidP="003F18AB">
      <w:pPr>
        <w:pStyle w:val="210"/>
        <w:shd w:val="clear" w:color="auto" w:fill="auto"/>
        <w:autoSpaceDE w:val="0"/>
        <w:autoSpaceDN w:val="0"/>
        <w:adjustRightInd w:val="0"/>
        <w:spacing w:after="0" w:line="240" w:lineRule="auto"/>
        <w:jc w:val="both"/>
        <w:rPr>
          <w:sz w:val="28"/>
          <w:szCs w:val="28"/>
          <w:lang w:val="kk-KZ"/>
        </w:rPr>
      </w:pPr>
      <w:r w:rsidRPr="006B5284">
        <w:rPr>
          <w:sz w:val="28"/>
          <w:szCs w:val="28"/>
          <w:lang w:val="kk-KZ"/>
        </w:rPr>
        <w:t xml:space="preserve">Кесте </w:t>
      </w:r>
      <w:r w:rsidR="00061FCB" w:rsidRPr="006B5284">
        <w:rPr>
          <w:sz w:val="28"/>
          <w:szCs w:val="28"/>
          <w:lang w:val="kk-KZ"/>
        </w:rPr>
        <w:t>5</w:t>
      </w:r>
      <w:r w:rsidR="00B51629" w:rsidRPr="006B5284">
        <w:rPr>
          <w:sz w:val="28"/>
          <w:szCs w:val="28"/>
          <w:lang w:val="kk-KZ"/>
        </w:rPr>
        <w:t xml:space="preserve"> – Шаңырақ сипаттамасы мен мәні</w:t>
      </w:r>
    </w:p>
    <w:p w14:paraId="56B49A20" w14:textId="77777777" w:rsidR="00061FCB" w:rsidRPr="003F18AB" w:rsidRDefault="00061FCB" w:rsidP="00BD75D4">
      <w:pPr>
        <w:pStyle w:val="210"/>
        <w:shd w:val="clear" w:color="auto" w:fill="auto"/>
        <w:autoSpaceDE w:val="0"/>
        <w:autoSpaceDN w:val="0"/>
        <w:adjustRightInd w:val="0"/>
        <w:spacing w:after="0" w:line="240" w:lineRule="auto"/>
        <w:ind w:firstLine="708"/>
        <w:jc w:val="both"/>
        <w:rPr>
          <w:sz w:val="16"/>
          <w:szCs w:val="16"/>
          <w:lang w:val="kk-KZ"/>
        </w:rPr>
      </w:pPr>
    </w:p>
    <w:tbl>
      <w:tblPr>
        <w:tblStyle w:val="af0"/>
        <w:tblW w:w="0" w:type="auto"/>
        <w:jc w:val="center"/>
        <w:tblLook w:val="04A0" w:firstRow="1" w:lastRow="0" w:firstColumn="1" w:lastColumn="0" w:noHBand="0" w:noVBand="1"/>
      </w:tblPr>
      <w:tblGrid>
        <w:gridCol w:w="1809"/>
        <w:gridCol w:w="3686"/>
        <w:gridCol w:w="4075"/>
      </w:tblGrid>
      <w:tr w:rsidR="007A1762" w:rsidRPr="006B5284" w14:paraId="7C066CF6" w14:textId="77777777" w:rsidTr="007627AD">
        <w:trPr>
          <w:jc w:val="center"/>
        </w:trPr>
        <w:tc>
          <w:tcPr>
            <w:tcW w:w="1809" w:type="dxa"/>
          </w:tcPr>
          <w:p w14:paraId="7D8D5D04" w14:textId="509266D7" w:rsidR="00DC11EE" w:rsidRPr="006B5284" w:rsidRDefault="00DC11EE" w:rsidP="003F18AB">
            <w:pPr>
              <w:pStyle w:val="210"/>
              <w:shd w:val="clear" w:color="auto" w:fill="auto"/>
              <w:autoSpaceDE w:val="0"/>
              <w:autoSpaceDN w:val="0"/>
              <w:adjustRightInd w:val="0"/>
              <w:spacing w:after="0" w:line="240" w:lineRule="auto"/>
              <w:jc w:val="center"/>
              <w:rPr>
                <w:sz w:val="24"/>
                <w:szCs w:val="24"/>
                <w:lang w:val="kk-KZ"/>
              </w:rPr>
            </w:pPr>
            <w:r w:rsidRPr="006B5284">
              <w:rPr>
                <w:sz w:val="24"/>
                <w:szCs w:val="24"/>
              </w:rPr>
              <w:t>Шаңырақ</w:t>
            </w:r>
          </w:p>
        </w:tc>
        <w:tc>
          <w:tcPr>
            <w:tcW w:w="3686" w:type="dxa"/>
          </w:tcPr>
          <w:p w14:paraId="3336668E" w14:textId="78021B73" w:rsidR="00DC11EE" w:rsidRPr="006B5284" w:rsidRDefault="00DC11EE" w:rsidP="003F18AB">
            <w:pPr>
              <w:pStyle w:val="210"/>
              <w:shd w:val="clear" w:color="auto" w:fill="auto"/>
              <w:autoSpaceDE w:val="0"/>
              <w:autoSpaceDN w:val="0"/>
              <w:adjustRightInd w:val="0"/>
              <w:spacing w:after="0" w:line="240" w:lineRule="auto"/>
              <w:jc w:val="center"/>
              <w:rPr>
                <w:sz w:val="24"/>
                <w:szCs w:val="24"/>
                <w:lang w:val="kk-KZ"/>
              </w:rPr>
            </w:pPr>
            <w:r w:rsidRPr="006B5284">
              <w:rPr>
                <w:sz w:val="24"/>
                <w:szCs w:val="24"/>
              </w:rPr>
              <w:t>Сипаттамасы</w:t>
            </w:r>
          </w:p>
        </w:tc>
        <w:tc>
          <w:tcPr>
            <w:tcW w:w="4075" w:type="dxa"/>
          </w:tcPr>
          <w:p w14:paraId="4909120E" w14:textId="03E3F9E6" w:rsidR="00DC11EE" w:rsidRPr="006B5284" w:rsidRDefault="00DC11EE" w:rsidP="003F18AB">
            <w:pPr>
              <w:pStyle w:val="210"/>
              <w:shd w:val="clear" w:color="auto" w:fill="auto"/>
              <w:autoSpaceDE w:val="0"/>
              <w:autoSpaceDN w:val="0"/>
              <w:adjustRightInd w:val="0"/>
              <w:spacing w:after="0" w:line="240" w:lineRule="auto"/>
              <w:jc w:val="center"/>
              <w:rPr>
                <w:sz w:val="24"/>
                <w:szCs w:val="24"/>
                <w:lang w:val="kk-KZ"/>
              </w:rPr>
            </w:pPr>
            <w:r w:rsidRPr="006B5284">
              <w:rPr>
                <w:sz w:val="24"/>
                <w:szCs w:val="24"/>
              </w:rPr>
              <w:t>Мәдени мағынасы</w:t>
            </w:r>
          </w:p>
        </w:tc>
      </w:tr>
      <w:tr w:rsidR="007A1762" w:rsidRPr="00C35408" w14:paraId="3476DF7B" w14:textId="77777777" w:rsidTr="007627AD">
        <w:trPr>
          <w:jc w:val="center"/>
        </w:trPr>
        <w:tc>
          <w:tcPr>
            <w:tcW w:w="1809" w:type="dxa"/>
          </w:tcPr>
          <w:p w14:paraId="1D8F1D51" w14:textId="5BF6AE6A"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Құрылымдық бөлігі</w:t>
            </w:r>
          </w:p>
        </w:tc>
        <w:tc>
          <w:tcPr>
            <w:tcW w:w="3686" w:type="dxa"/>
          </w:tcPr>
          <w:p w14:paraId="16648153" w14:textId="218E0BC0"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Киіз үйдің төбесіндегі дөңгелек ағаш бөлшек</w:t>
            </w:r>
          </w:p>
        </w:tc>
        <w:tc>
          <w:tcPr>
            <w:tcW w:w="4075" w:type="dxa"/>
          </w:tcPr>
          <w:p w14:paraId="28C1F8EA" w14:textId="61658629"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Үйдің беріктігі мен тұтастығының архитектуралық негізі</w:t>
            </w:r>
          </w:p>
        </w:tc>
      </w:tr>
      <w:tr w:rsidR="007A1762" w:rsidRPr="00C35408" w14:paraId="3EB5DAB1" w14:textId="77777777" w:rsidTr="007627AD">
        <w:trPr>
          <w:jc w:val="center"/>
        </w:trPr>
        <w:tc>
          <w:tcPr>
            <w:tcW w:w="1809" w:type="dxa"/>
          </w:tcPr>
          <w:p w14:paraId="4F684D8C" w14:textId="0ED8C2B1"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Рухани мәні</w:t>
            </w:r>
          </w:p>
        </w:tc>
        <w:tc>
          <w:tcPr>
            <w:tcW w:w="3686" w:type="dxa"/>
          </w:tcPr>
          <w:p w14:paraId="6F73C1DB" w14:textId="2CB1B414"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Қасиетті, киелі нысан</w:t>
            </w:r>
          </w:p>
        </w:tc>
        <w:tc>
          <w:tcPr>
            <w:tcW w:w="4075" w:type="dxa"/>
          </w:tcPr>
          <w:p w14:paraId="46E0F222" w14:textId="38562A73"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Ұрпақ сабақтастығы, отбасының рухани өзегі</w:t>
            </w:r>
          </w:p>
        </w:tc>
      </w:tr>
      <w:tr w:rsidR="007A1762" w:rsidRPr="00C35408" w14:paraId="3073F653" w14:textId="77777777" w:rsidTr="007627AD">
        <w:trPr>
          <w:jc w:val="center"/>
        </w:trPr>
        <w:tc>
          <w:tcPr>
            <w:tcW w:w="1809" w:type="dxa"/>
          </w:tcPr>
          <w:p w14:paraId="6193980F" w14:textId="5CA746AE"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Семантикалық мағынасы</w:t>
            </w:r>
          </w:p>
        </w:tc>
        <w:tc>
          <w:tcPr>
            <w:tcW w:w="3686" w:type="dxa"/>
          </w:tcPr>
          <w:p w14:paraId="763D5688" w14:textId="184F774D"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Төрт бағытқа бағытталған күлдіреуіштер</w:t>
            </w:r>
          </w:p>
        </w:tc>
        <w:tc>
          <w:tcPr>
            <w:tcW w:w="4075" w:type="dxa"/>
          </w:tcPr>
          <w:p w14:paraId="2A2D8C81" w14:textId="3BA082A4"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Дүниенің төрт тарапы, әлемдік үйлесім мен тұтастық</w:t>
            </w:r>
          </w:p>
        </w:tc>
      </w:tr>
      <w:tr w:rsidR="007A1762" w:rsidRPr="00C35408" w14:paraId="64FD8327" w14:textId="77777777" w:rsidTr="007627AD">
        <w:trPr>
          <w:jc w:val="center"/>
        </w:trPr>
        <w:tc>
          <w:tcPr>
            <w:tcW w:w="1809" w:type="dxa"/>
          </w:tcPr>
          <w:p w14:paraId="6BBD903D" w14:textId="17C093DD"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Рәміздік мәні</w:t>
            </w:r>
          </w:p>
        </w:tc>
        <w:tc>
          <w:tcPr>
            <w:tcW w:w="3686" w:type="dxa"/>
          </w:tcPr>
          <w:p w14:paraId="625355F1" w14:textId="51F5474C"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Елтаңбада бейнеленуі, ұлттық символ ретіндегі көрінісі</w:t>
            </w:r>
          </w:p>
        </w:tc>
        <w:tc>
          <w:tcPr>
            <w:tcW w:w="4075" w:type="dxa"/>
          </w:tcPr>
          <w:p w14:paraId="3214DA0A" w14:textId="49BD096C"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Тәуелсіздік, бірлік, мемлекет пен халық тұтастығы</w:t>
            </w:r>
          </w:p>
        </w:tc>
      </w:tr>
      <w:tr w:rsidR="007A1762" w:rsidRPr="00C35408" w14:paraId="3A593957" w14:textId="77777777" w:rsidTr="007627AD">
        <w:trPr>
          <w:jc w:val="center"/>
        </w:trPr>
        <w:tc>
          <w:tcPr>
            <w:tcW w:w="1809" w:type="dxa"/>
          </w:tcPr>
          <w:p w14:paraId="6C9D60FB" w14:textId="741F53C4"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Мифологиялық мәні</w:t>
            </w:r>
          </w:p>
        </w:tc>
        <w:tc>
          <w:tcPr>
            <w:tcW w:w="3686" w:type="dxa"/>
          </w:tcPr>
          <w:p w14:paraId="6C9E7A03" w14:textId="70DD76BE"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Аспан әлемінің символы, көкпен байланыс нүктесі ретінде</w:t>
            </w:r>
          </w:p>
        </w:tc>
        <w:tc>
          <w:tcPr>
            <w:tcW w:w="4075" w:type="dxa"/>
          </w:tcPr>
          <w:p w14:paraId="16BBB69C" w14:textId="7B2150A1"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Көк Тәңіріге жалғану, рухани тазару мен қорғау нышаны</w:t>
            </w:r>
          </w:p>
        </w:tc>
      </w:tr>
      <w:tr w:rsidR="007A1762" w:rsidRPr="006B5284" w14:paraId="0A644D27" w14:textId="77777777" w:rsidTr="007627AD">
        <w:trPr>
          <w:jc w:val="center"/>
        </w:trPr>
        <w:tc>
          <w:tcPr>
            <w:tcW w:w="1809" w:type="dxa"/>
          </w:tcPr>
          <w:p w14:paraId="0BF9A111" w14:textId="481F2933"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Поэтикалық мәні</w:t>
            </w:r>
          </w:p>
        </w:tc>
        <w:tc>
          <w:tcPr>
            <w:tcW w:w="3686" w:type="dxa"/>
          </w:tcPr>
          <w:p w14:paraId="02A4B038" w14:textId="6E7C54FA"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Ғұрыптық фольклорда отбасы, туған үй, ата-баба рухымен байланысты бейне</w:t>
            </w:r>
          </w:p>
        </w:tc>
        <w:tc>
          <w:tcPr>
            <w:tcW w:w="4075" w:type="dxa"/>
          </w:tcPr>
          <w:p w14:paraId="0308F9D0" w14:textId="536A67EA"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Туған жерге, ата жұрт, отау</w:t>
            </w:r>
            <w:r w:rsidR="002970A3" w:rsidRPr="006B5284">
              <w:rPr>
                <w:sz w:val="24"/>
                <w:szCs w:val="24"/>
                <w:lang w:val="kk-KZ"/>
              </w:rPr>
              <w:t>,</w:t>
            </w:r>
            <w:r w:rsidRPr="006B5284">
              <w:rPr>
                <w:sz w:val="24"/>
                <w:szCs w:val="24"/>
              </w:rPr>
              <w:t xml:space="preserve"> отбасы</w:t>
            </w:r>
          </w:p>
        </w:tc>
      </w:tr>
      <w:tr w:rsidR="007A1762" w:rsidRPr="00C35408" w14:paraId="21B2A2CE" w14:textId="77777777" w:rsidTr="007627AD">
        <w:trPr>
          <w:jc w:val="center"/>
        </w:trPr>
        <w:tc>
          <w:tcPr>
            <w:tcW w:w="1809" w:type="dxa"/>
          </w:tcPr>
          <w:p w14:paraId="44F07833" w14:textId="2F2D8CD3"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rPr>
              <w:t>Когнитивтік мәні</w:t>
            </w:r>
          </w:p>
        </w:tc>
        <w:tc>
          <w:tcPr>
            <w:tcW w:w="3686" w:type="dxa"/>
          </w:tcPr>
          <w:p w14:paraId="58402718" w14:textId="01803540"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Ұлттық дүниетанымда кеңістік пен өмір құрылымының орталық образы</w:t>
            </w:r>
          </w:p>
        </w:tc>
        <w:tc>
          <w:tcPr>
            <w:tcW w:w="4075" w:type="dxa"/>
          </w:tcPr>
          <w:p w14:paraId="3028A0EE" w14:textId="2E878D60" w:rsidR="00DC11EE" w:rsidRPr="006B5284" w:rsidRDefault="00DC11EE" w:rsidP="00BD75D4">
            <w:pPr>
              <w:pStyle w:val="210"/>
              <w:shd w:val="clear" w:color="auto" w:fill="auto"/>
              <w:autoSpaceDE w:val="0"/>
              <w:autoSpaceDN w:val="0"/>
              <w:adjustRightInd w:val="0"/>
              <w:spacing w:after="0" w:line="240" w:lineRule="auto"/>
              <w:jc w:val="both"/>
              <w:rPr>
                <w:sz w:val="24"/>
                <w:szCs w:val="24"/>
                <w:lang w:val="kk-KZ"/>
              </w:rPr>
            </w:pPr>
            <w:r w:rsidRPr="006B5284">
              <w:rPr>
                <w:sz w:val="24"/>
                <w:szCs w:val="24"/>
                <w:lang w:val="kk-KZ"/>
              </w:rPr>
              <w:t>Этностың менталдық модельдеріндегі үйлесім, иерархия және дәстүрлі құндылықтар образы</w:t>
            </w:r>
          </w:p>
        </w:tc>
      </w:tr>
      <w:tr w:rsidR="00CC7447" w:rsidRPr="006B5284" w14:paraId="1B08B0C4" w14:textId="77777777" w:rsidTr="00537576">
        <w:trPr>
          <w:jc w:val="center"/>
        </w:trPr>
        <w:tc>
          <w:tcPr>
            <w:tcW w:w="9570" w:type="dxa"/>
            <w:gridSpan w:val="3"/>
          </w:tcPr>
          <w:p w14:paraId="0FC887A6" w14:textId="797753CA" w:rsidR="00CC7447" w:rsidRPr="006B5284" w:rsidRDefault="00CC7447" w:rsidP="003F18AB">
            <w:pPr>
              <w:pStyle w:val="210"/>
              <w:shd w:val="clear" w:color="auto" w:fill="auto"/>
              <w:autoSpaceDE w:val="0"/>
              <w:autoSpaceDN w:val="0"/>
              <w:adjustRightInd w:val="0"/>
              <w:spacing w:after="0" w:line="240" w:lineRule="auto"/>
              <w:ind w:firstLine="567"/>
              <w:jc w:val="both"/>
              <w:rPr>
                <w:sz w:val="24"/>
                <w:szCs w:val="24"/>
                <w:lang w:val="kk-KZ"/>
              </w:rPr>
            </w:pPr>
            <w:r w:rsidRPr="006B5284">
              <w:rPr>
                <w:sz w:val="24"/>
                <w:szCs w:val="24"/>
              </w:rPr>
              <w:t>Ескерту ‒ Автормен құрастырылған</w:t>
            </w:r>
          </w:p>
        </w:tc>
      </w:tr>
    </w:tbl>
    <w:p w14:paraId="0B117AE9" w14:textId="77777777" w:rsidR="00B51629" w:rsidRPr="006B5284" w:rsidRDefault="00B51629" w:rsidP="00BD75D4">
      <w:pPr>
        <w:pStyle w:val="210"/>
        <w:autoSpaceDE w:val="0"/>
        <w:autoSpaceDN w:val="0"/>
        <w:adjustRightInd w:val="0"/>
        <w:spacing w:after="0" w:line="240" w:lineRule="auto"/>
        <w:ind w:firstLine="708"/>
        <w:jc w:val="both"/>
        <w:rPr>
          <w:sz w:val="28"/>
          <w:szCs w:val="28"/>
          <w:lang w:val="kk-KZ"/>
        </w:rPr>
      </w:pPr>
    </w:p>
    <w:p w14:paraId="4F296B31" w14:textId="36B903C4" w:rsidR="00F10088" w:rsidRPr="006B5284" w:rsidRDefault="0097378A" w:rsidP="007627AD">
      <w:pPr>
        <w:pStyle w:val="210"/>
        <w:autoSpaceDE w:val="0"/>
        <w:autoSpaceDN w:val="0"/>
        <w:adjustRightInd w:val="0"/>
        <w:spacing w:after="0" w:line="240" w:lineRule="auto"/>
        <w:ind w:firstLine="709"/>
        <w:jc w:val="both"/>
        <w:rPr>
          <w:sz w:val="28"/>
          <w:szCs w:val="28"/>
          <w:lang w:val="kk-KZ"/>
        </w:rPr>
      </w:pPr>
      <w:r w:rsidRPr="006B5284">
        <w:rPr>
          <w:sz w:val="28"/>
          <w:szCs w:val="28"/>
          <w:lang w:val="kk-KZ"/>
        </w:rPr>
        <w:t xml:space="preserve">Қазіргі </w:t>
      </w:r>
      <w:r w:rsidR="00E6537A" w:rsidRPr="006B5284">
        <w:rPr>
          <w:sz w:val="28"/>
          <w:szCs w:val="28"/>
          <w:lang w:val="kk-KZ"/>
        </w:rPr>
        <w:t>уақытта</w:t>
      </w:r>
      <w:r w:rsidRPr="006B5284">
        <w:rPr>
          <w:sz w:val="28"/>
          <w:szCs w:val="28"/>
          <w:lang w:val="kk-KZ"/>
        </w:rPr>
        <w:t xml:space="preserve"> шаңырақ ұғымы қоғамның сан түрлі салаларында кеңінен қолданылып, ұлттық мәдениетіміздің айқын белгісі ретінде танылып келеді. Мәселен, Ахмет Байтұрсынұлы атындағы Қостанай өңірлік университетін халық арасында «</w:t>
      </w:r>
      <w:r w:rsidRPr="006B5284">
        <w:rPr>
          <w:i/>
          <w:sz w:val="28"/>
          <w:szCs w:val="28"/>
          <w:lang w:val="kk-KZ"/>
        </w:rPr>
        <w:t>Ахаңның қара шаңырағы</w:t>
      </w:r>
      <w:r w:rsidRPr="006B5284">
        <w:rPr>
          <w:sz w:val="28"/>
          <w:szCs w:val="28"/>
          <w:lang w:val="kk-KZ"/>
        </w:rPr>
        <w:t>» деп атау дәстүрге айналған. Бұл тіркес арқылы білім ордасының киелі, тарихи маңызға ие екені, қазақ зиялыларының рухани мұрасын жалғастырушы орталық ретіндегі рөлі айқындалады.</w:t>
      </w:r>
    </w:p>
    <w:p w14:paraId="030212AB" w14:textId="77777777" w:rsidR="00F10088" w:rsidRPr="006B5284" w:rsidRDefault="0097378A" w:rsidP="007627AD">
      <w:pPr>
        <w:pStyle w:val="210"/>
        <w:autoSpaceDE w:val="0"/>
        <w:autoSpaceDN w:val="0"/>
        <w:adjustRightInd w:val="0"/>
        <w:spacing w:after="0" w:line="240" w:lineRule="auto"/>
        <w:ind w:firstLine="709"/>
        <w:jc w:val="both"/>
        <w:rPr>
          <w:sz w:val="28"/>
          <w:szCs w:val="28"/>
          <w:u w:val="single"/>
          <w:lang w:val="kk-KZ"/>
        </w:rPr>
      </w:pPr>
      <w:r w:rsidRPr="006B5284">
        <w:rPr>
          <w:sz w:val="28"/>
          <w:szCs w:val="28"/>
          <w:lang w:val="kk-KZ"/>
        </w:rPr>
        <w:t>Шаңырақ бейнесі – Қазақстанның мемлекеттік рәміздеріндегі басты символдардың бірі. Елтаңбада орналасқан шаңырақ – халық бірлігінің, ұлттық тұтастық пен бейбіт өмірдің көрінісі. Бұл бейне қазақ халқының тамырлы тарихын, кеңістікті біртұтас қабылдау дүниетанымын және ұлттың мәңгілік идеяларын паш етеді. Мемлекеттік маңызы бар жобалар мен тарихи оқиғаларда да шаңырақ символикасы жиі қолданылады. Мәселен, Қазақстан халқы Ассамблеясының логотипінде, Қазақ хандығының 550 жылдығына арналған іс-шараларда, халықаралық деңгейде еліміздің келбетін танытатын түрлі мәдени-ағартушылық бастамаларда да шаңырақтың образы ұлттық идеяның өзегін бейнелейтін мағыналы нышан ретінде орын алған.</w:t>
      </w:r>
      <w:r w:rsidRPr="006B5284">
        <w:rPr>
          <w:sz w:val="28"/>
          <w:szCs w:val="28"/>
          <w:u w:val="single"/>
          <w:lang w:val="kk-KZ"/>
        </w:rPr>
        <w:t xml:space="preserve"> </w:t>
      </w:r>
    </w:p>
    <w:p w14:paraId="4C19CB14" w14:textId="77777777" w:rsidR="000701D3" w:rsidRPr="006B5284" w:rsidRDefault="0097378A" w:rsidP="007627AD">
      <w:pPr>
        <w:pStyle w:val="210"/>
        <w:spacing w:after="0" w:line="240" w:lineRule="auto"/>
        <w:ind w:firstLine="709"/>
        <w:jc w:val="both"/>
        <w:rPr>
          <w:sz w:val="28"/>
          <w:szCs w:val="28"/>
          <w:lang w:val="kk-KZ"/>
        </w:rPr>
      </w:pPr>
      <w:r w:rsidRPr="003F18AB">
        <w:rPr>
          <w:i/>
          <w:sz w:val="28"/>
          <w:szCs w:val="28"/>
          <w:lang w:val="kk-KZ"/>
        </w:rPr>
        <w:t>Босаға</w:t>
      </w:r>
      <w:r w:rsidRPr="006B5284">
        <w:rPr>
          <w:sz w:val="28"/>
          <w:szCs w:val="28"/>
          <w:lang w:val="kk-KZ"/>
        </w:rPr>
        <w:t xml:space="preserve"> – қазақ халқының дәстүрлі дүниетанымында терең мазмұнға ие, ұлттық кодтың заттық таңбасы. </w:t>
      </w:r>
      <w:r w:rsidR="000701D3" w:rsidRPr="006B5284">
        <w:rPr>
          <w:sz w:val="28"/>
          <w:szCs w:val="28"/>
          <w:lang w:val="kk-KZ"/>
        </w:rPr>
        <w:t>Ол тек архитектуралық құрылым немесе тұрмыстық элемент қана емес, сонымен қатар рухани-мәдени кеңістіктің, ғұрып, наным-сенім мен мифологиялық көзқарастардың тоғысқан тұсы, киелі шекара ретінде ерекше мәнге ие. Босаға – ішкі және сыртқы кеңістікті бөліп тұрған киелі шек, отбасының тұтастығы мен берекесінің сақтаушысы, үй ішіндегі рухани әлемнің қорғаушысы ретінде қарастырамыз.</w:t>
      </w:r>
    </w:p>
    <w:p w14:paraId="3EFD66B1" w14:textId="37F858AD" w:rsidR="005C5A25" w:rsidRPr="006B5284" w:rsidRDefault="005C5A25"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тілінің түсіндірмелі сөздігінде берілген түсініктемеге сәйкес </w:t>
      </w:r>
      <w:r w:rsidR="00970457"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б</w:t>
      </w:r>
      <w:r w:rsidRPr="006B5284">
        <w:rPr>
          <w:rFonts w:ascii="Times New Roman" w:hAnsi="Times New Roman" w:cs="Times New Roman"/>
          <w:bCs/>
          <w:sz w:val="28"/>
          <w:szCs w:val="28"/>
          <w:lang w:val="kk-KZ"/>
        </w:rPr>
        <w:t>осаға</w:t>
      </w:r>
      <w:r w:rsidRPr="006B5284">
        <w:rPr>
          <w:rFonts w:ascii="Times New Roman" w:hAnsi="Times New Roman" w:cs="Times New Roman"/>
          <w:sz w:val="28"/>
          <w:szCs w:val="28"/>
          <w:lang w:val="kk-KZ"/>
        </w:rPr>
        <w:t xml:space="preserve"> сөзі қазақ тілінде бірнеше мағынада қолданылады: 1) есіктің жақтауы; 2) үйдің төрге қарама-қарсы есік жағы; 3) ауыс мағынада үй, отбасы, табалдырық</w:t>
      </w:r>
      <w:r w:rsidR="00970457"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003F18AB">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p>
    <w:p w14:paraId="7587D651" w14:textId="09F0BF2E" w:rsidR="005C5A25" w:rsidRPr="006B5284" w:rsidRDefault="005C5A25" w:rsidP="007627AD">
      <w:pPr>
        <w:pStyle w:val="210"/>
        <w:spacing w:after="0" w:line="240" w:lineRule="auto"/>
        <w:ind w:firstLine="709"/>
        <w:jc w:val="both"/>
        <w:rPr>
          <w:sz w:val="28"/>
          <w:szCs w:val="28"/>
          <w:lang w:val="kk-KZ"/>
        </w:rPr>
      </w:pPr>
      <w:r w:rsidRPr="006B5284">
        <w:rPr>
          <w:sz w:val="28"/>
          <w:szCs w:val="28"/>
          <w:lang w:val="kk-KZ"/>
        </w:rPr>
        <w:t>Отбасы ғұрып фольклоры мәтіндеріндегі жиілігі: әлпештеу фольклорында 1 мысал, үйлену ғұрып фольклорында 25 мысал, азалау фольклоры бойынша 4 мысал ұшырасады.</w:t>
      </w:r>
      <w:r w:rsidR="008A708C" w:rsidRPr="006B5284">
        <w:rPr>
          <w:sz w:val="28"/>
          <w:szCs w:val="28"/>
          <w:lang w:val="kk-KZ"/>
        </w:rPr>
        <w:t xml:space="preserve"> </w:t>
      </w:r>
    </w:p>
    <w:p w14:paraId="79E8DF4E" w14:textId="6F3DE7E3" w:rsidR="004567BB" w:rsidRPr="006B5284" w:rsidRDefault="008A708C" w:rsidP="007627AD">
      <w:pPr>
        <w:pStyle w:val="210"/>
        <w:spacing w:after="0" w:line="240" w:lineRule="auto"/>
        <w:ind w:firstLine="709"/>
        <w:jc w:val="both"/>
        <w:rPr>
          <w:sz w:val="28"/>
          <w:szCs w:val="28"/>
          <w:lang w:val="kk-KZ"/>
        </w:rPr>
      </w:pPr>
      <w:r w:rsidRPr="006B5284">
        <w:rPr>
          <w:sz w:val="28"/>
          <w:szCs w:val="28"/>
          <w:lang w:val="kk-KZ"/>
        </w:rPr>
        <w:t>Зерттеу жұмысында б</w:t>
      </w:r>
      <w:r w:rsidR="0097378A" w:rsidRPr="006B5284">
        <w:rPr>
          <w:sz w:val="28"/>
          <w:szCs w:val="28"/>
          <w:lang w:val="kk-KZ"/>
        </w:rPr>
        <w:t>осаға ұғымы</w:t>
      </w:r>
      <w:r w:rsidRPr="006B5284">
        <w:rPr>
          <w:sz w:val="28"/>
          <w:szCs w:val="28"/>
          <w:lang w:val="kk-KZ"/>
        </w:rPr>
        <w:t>м</w:t>
      </w:r>
      <w:r w:rsidR="0097378A" w:rsidRPr="006B5284">
        <w:rPr>
          <w:sz w:val="28"/>
          <w:szCs w:val="28"/>
          <w:lang w:val="kk-KZ"/>
        </w:rPr>
        <w:t xml:space="preserve"> </w:t>
      </w:r>
      <w:r w:rsidR="0097378A" w:rsidRPr="006B5284">
        <w:rPr>
          <w:i/>
          <w:sz w:val="28"/>
          <w:szCs w:val="28"/>
          <w:lang w:val="kk-KZ"/>
        </w:rPr>
        <w:t>туу/</w:t>
      </w:r>
      <w:r w:rsidR="003C3033">
        <w:rPr>
          <w:i/>
          <w:sz w:val="28"/>
          <w:szCs w:val="28"/>
          <w:lang w:val="kk-KZ"/>
        </w:rPr>
        <w:t>ер жету, үйлену/</w:t>
      </w:r>
      <w:r w:rsidR="0097378A" w:rsidRPr="006B5284">
        <w:rPr>
          <w:i/>
          <w:sz w:val="28"/>
          <w:szCs w:val="28"/>
          <w:lang w:val="kk-KZ"/>
        </w:rPr>
        <w:t>өлу</w:t>
      </w:r>
      <w:r w:rsidR="0097378A" w:rsidRPr="006B5284">
        <w:rPr>
          <w:sz w:val="28"/>
          <w:szCs w:val="28"/>
          <w:lang w:val="kk-KZ"/>
        </w:rPr>
        <w:t xml:space="preserve"> – </w:t>
      </w:r>
      <w:r w:rsidR="004567BB" w:rsidRPr="006B5284">
        <w:rPr>
          <w:sz w:val="28"/>
          <w:szCs w:val="28"/>
          <w:lang w:val="kk-KZ"/>
        </w:rPr>
        <w:t xml:space="preserve">циклімен </w:t>
      </w:r>
      <w:r w:rsidR="0097378A" w:rsidRPr="006B5284">
        <w:rPr>
          <w:sz w:val="28"/>
          <w:szCs w:val="28"/>
          <w:lang w:val="kk-KZ"/>
        </w:rPr>
        <w:t>тығыз байланысты</w:t>
      </w:r>
      <w:r w:rsidRPr="006B5284">
        <w:rPr>
          <w:sz w:val="28"/>
          <w:szCs w:val="28"/>
          <w:lang w:val="kk-KZ"/>
        </w:rPr>
        <w:t>лықта қарастырмыз</w:t>
      </w:r>
      <w:r w:rsidR="003F18AB">
        <w:rPr>
          <w:sz w:val="28"/>
          <w:szCs w:val="28"/>
          <w:lang w:val="kk-KZ"/>
        </w:rPr>
        <w:t xml:space="preserve"> (7-сурет)</w:t>
      </w:r>
      <w:r w:rsidRPr="006B5284">
        <w:rPr>
          <w:sz w:val="28"/>
          <w:szCs w:val="28"/>
          <w:lang w:val="kk-KZ"/>
        </w:rPr>
        <w:t xml:space="preserve">. </w:t>
      </w:r>
    </w:p>
    <w:p w14:paraId="38A4E196" w14:textId="77777777" w:rsidR="00B51629" w:rsidRPr="006B5284" w:rsidRDefault="00B51629" w:rsidP="00BD75D4">
      <w:pPr>
        <w:pStyle w:val="210"/>
        <w:spacing w:after="0" w:line="240" w:lineRule="auto"/>
        <w:ind w:firstLine="708"/>
        <w:jc w:val="both"/>
        <w:rPr>
          <w:sz w:val="28"/>
          <w:szCs w:val="28"/>
          <w:lang w:val="kk-KZ"/>
        </w:rPr>
      </w:pPr>
    </w:p>
    <w:p w14:paraId="31529639" w14:textId="5396E75D" w:rsidR="00D63D7D" w:rsidRPr="006B5284" w:rsidRDefault="00A50321" w:rsidP="003F18AB">
      <w:pPr>
        <w:pStyle w:val="210"/>
        <w:spacing w:after="0" w:line="240" w:lineRule="auto"/>
        <w:jc w:val="center"/>
        <w:rPr>
          <w:sz w:val="28"/>
          <w:szCs w:val="28"/>
          <w:lang w:val="kk-KZ"/>
        </w:rPr>
      </w:pPr>
      <w:r w:rsidRPr="006B5284">
        <w:rPr>
          <w:noProof/>
        </w:rPr>
        <w:drawing>
          <wp:inline distT="0" distB="0" distL="0" distR="0" wp14:anchorId="125A7D3A" wp14:editId="17F045FF">
            <wp:extent cx="3423285" cy="2271010"/>
            <wp:effectExtent l="0" t="0" r="571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680" t="16097" r="3197" b="9039"/>
                    <a:stretch/>
                  </pic:blipFill>
                  <pic:spPr bwMode="auto">
                    <a:xfrm>
                      <a:off x="0" y="0"/>
                      <a:ext cx="3603249" cy="2390398"/>
                    </a:xfrm>
                    <a:prstGeom prst="rect">
                      <a:avLst/>
                    </a:prstGeom>
                    <a:noFill/>
                    <a:ln>
                      <a:noFill/>
                    </a:ln>
                    <a:extLst>
                      <a:ext uri="{53640926-AAD7-44D8-BBD7-CCE9431645EC}">
                        <a14:shadowObscured xmlns:a14="http://schemas.microsoft.com/office/drawing/2010/main"/>
                      </a:ext>
                    </a:extLst>
                  </pic:spPr>
                </pic:pic>
              </a:graphicData>
            </a:graphic>
          </wp:inline>
        </w:drawing>
      </w:r>
    </w:p>
    <w:p w14:paraId="38539B25" w14:textId="77777777" w:rsidR="00C04A41" w:rsidRPr="003F18AB" w:rsidRDefault="00C04A41" w:rsidP="00BD75D4">
      <w:pPr>
        <w:pStyle w:val="210"/>
        <w:spacing w:after="0" w:line="240" w:lineRule="auto"/>
        <w:ind w:firstLine="567"/>
        <w:jc w:val="center"/>
        <w:rPr>
          <w:sz w:val="16"/>
          <w:szCs w:val="16"/>
          <w:lang w:val="kk-KZ"/>
        </w:rPr>
      </w:pPr>
    </w:p>
    <w:p w14:paraId="295130F4" w14:textId="0CF45E37" w:rsidR="000E485E" w:rsidRPr="006B5284" w:rsidRDefault="00CD57DF" w:rsidP="003F18AB">
      <w:pPr>
        <w:pStyle w:val="210"/>
        <w:spacing w:after="0" w:line="240" w:lineRule="auto"/>
        <w:jc w:val="center"/>
        <w:rPr>
          <w:sz w:val="28"/>
          <w:szCs w:val="28"/>
          <w:lang w:val="kk-KZ"/>
        </w:rPr>
      </w:pPr>
      <w:r w:rsidRPr="006B5284">
        <w:rPr>
          <w:sz w:val="28"/>
          <w:szCs w:val="28"/>
          <w:lang w:val="kk-KZ"/>
        </w:rPr>
        <w:t>Сурет 7</w:t>
      </w:r>
      <w:r w:rsidR="000E485E" w:rsidRPr="006B5284">
        <w:rPr>
          <w:sz w:val="28"/>
          <w:szCs w:val="28"/>
          <w:lang w:val="kk-KZ"/>
        </w:rPr>
        <w:t xml:space="preserve"> </w:t>
      </w:r>
      <w:r w:rsidR="003F18AB">
        <w:rPr>
          <w:sz w:val="28"/>
          <w:szCs w:val="28"/>
          <w:lang w:val="kk-KZ"/>
        </w:rPr>
        <w:t>‒</w:t>
      </w:r>
      <w:r w:rsidR="000E485E" w:rsidRPr="006B5284">
        <w:rPr>
          <w:sz w:val="28"/>
          <w:szCs w:val="28"/>
          <w:lang w:val="kk-KZ"/>
        </w:rPr>
        <w:t xml:space="preserve"> Босағаның ғұрыптардағы көрінісі</w:t>
      </w:r>
    </w:p>
    <w:p w14:paraId="36DFCD75" w14:textId="77777777" w:rsidR="00B6279E" w:rsidRPr="003F18AB" w:rsidRDefault="00B6279E" w:rsidP="00B6279E">
      <w:pPr>
        <w:ind w:firstLine="708"/>
        <w:rPr>
          <w:rFonts w:ascii="Times New Roman" w:hAnsi="Times New Roman" w:cs="Times New Roman"/>
          <w:noProof/>
          <w:sz w:val="16"/>
          <w:szCs w:val="16"/>
          <w:lang w:val="kk-KZ"/>
        </w:rPr>
      </w:pPr>
    </w:p>
    <w:p w14:paraId="0ED1CC8D" w14:textId="21A0F4E6" w:rsidR="00B6279E" w:rsidRPr="006B5284" w:rsidRDefault="00B6279E" w:rsidP="00B6279E">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Автормен құрастырылған</w:t>
      </w:r>
    </w:p>
    <w:p w14:paraId="7A73BEC4" w14:textId="77777777" w:rsidR="00C04A41" w:rsidRPr="006B5284" w:rsidRDefault="00C04A41" w:rsidP="00BD75D4">
      <w:pPr>
        <w:pStyle w:val="210"/>
        <w:spacing w:after="0" w:line="240" w:lineRule="auto"/>
        <w:ind w:firstLine="567"/>
        <w:jc w:val="center"/>
        <w:rPr>
          <w:sz w:val="28"/>
          <w:szCs w:val="28"/>
          <w:lang w:val="kk-KZ"/>
        </w:rPr>
      </w:pPr>
    </w:p>
    <w:p w14:paraId="7885DCB0" w14:textId="3DF33A4F" w:rsidR="00F10088" w:rsidRPr="006B5284" w:rsidRDefault="0097378A" w:rsidP="003F18AB">
      <w:pPr>
        <w:pStyle w:val="210"/>
        <w:spacing w:after="0" w:line="240" w:lineRule="auto"/>
        <w:ind w:firstLine="709"/>
        <w:jc w:val="both"/>
        <w:rPr>
          <w:sz w:val="28"/>
          <w:szCs w:val="28"/>
          <w:lang w:val="kk-KZ"/>
        </w:rPr>
      </w:pPr>
      <w:r w:rsidRPr="006B5284">
        <w:rPr>
          <w:sz w:val="28"/>
          <w:szCs w:val="28"/>
          <w:lang w:val="kk-KZ"/>
        </w:rPr>
        <w:t>Босаға – әйел заты үшін ерекше мағыналық жүк арқалайды. Ұзатылатын қыз үшін ол туған үйінің, балалық шағының белгісі болса, келін болып түскендегі «</w:t>
      </w:r>
      <w:r w:rsidRPr="006B5284">
        <w:rPr>
          <w:i/>
          <w:sz w:val="28"/>
          <w:szCs w:val="28"/>
          <w:lang w:val="kk-KZ"/>
        </w:rPr>
        <w:t>ақ босаға</w:t>
      </w:r>
      <w:r w:rsidRPr="006B5284">
        <w:rPr>
          <w:sz w:val="28"/>
          <w:szCs w:val="28"/>
          <w:lang w:val="kk-KZ"/>
        </w:rPr>
        <w:t>» жаңа өмірдің, жаңа отбасының бастауын білдіреді. Үйлену ғұрып фольклорында «</w:t>
      </w:r>
      <w:r w:rsidRPr="006B5284">
        <w:rPr>
          <w:i/>
          <w:sz w:val="28"/>
          <w:szCs w:val="28"/>
          <w:lang w:val="kk-KZ"/>
        </w:rPr>
        <w:t>босаға</w:t>
      </w:r>
      <w:r w:rsidRPr="006B5284">
        <w:rPr>
          <w:sz w:val="28"/>
          <w:szCs w:val="28"/>
          <w:lang w:val="kk-KZ"/>
        </w:rPr>
        <w:t>» сөзі эмоционалдық-экспрессивтік мағынада жиі қолданылатын тұрақты формулаға айналған. Б</w:t>
      </w:r>
      <w:r w:rsidR="004567BB" w:rsidRPr="006B5284">
        <w:rPr>
          <w:sz w:val="28"/>
          <w:szCs w:val="28"/>
          <w:lang w:val="kk-KZ"/>
        </w:rPr>
        <w:t xml:space="preserve">ұл </w:t>
      </w:r>
      <w:r w:rsidRPr="006B5284">
        <w:rPr>
          <w:sz w:val="28"/>
          <w:szCs w:val="28"/>
          <w:lang w:val="kk-KZ"/>
        </w:rPr>
        <w:t>ұғым арқылы қазақ халқының дүниетанымы мен өмір салты, кеңістікке деген қатынасы, тылсым дүниеге сенімі айқындалады. Сондықтан да бұл ұғым тек лексикалық бірлік емес, этнос болмысын, рухани-мәдени құндылықтарын танытатын</w:t>
      </w:r>
      <w:r w:rsidR="004567BB" w:rsidRPr="006B5284">
        <w:rPr>
          <w:sz w:val="28"/>
          <w:szCs w:val="28"/>
          <w:lang w:val="kk-KZ"/>
        </w:rPr>
        <w:t xml:space="preserve"> көпқабатты, көпмағыналы ұлттық-мәдени</w:t>
      </w:r>
      <w:r w:rsidR="003F18AB">
        <w:rPr>
          <w:sz w:val="28"/>
          <w:szCs w:val="28"/>
          <w:lang w:val="kk-KZ"/>
        </w:rPr>
        <w:t xml:space="preserve"> код ретінде маңызды.</w:t>
      </w:r>
    </w:p>
    <w:p w14:paraId="72C3826E" w14:textId="3710C516" w:rsidR="00F10088" w:rsidRPr="006B5284" w:rsidRDefault="002F13B9" w:rsidP="003F18AB">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Боз үйде отыр едім барқыт пішіп,</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Біреуін біреуінен артық пішіп.</w:t>
      </w:r>
      <w:r w:rsidR="00C33F70"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Бар ма екен қыздай мұңлық сорлап өткен,Отырып</w:t>
      </w:r>
      <w:r w:rsidR="0097378A" w:rsidRPr="006B5284">
        <w:rPr>
          <w:rFonts w:ascii="Times New Roman" w:hAnsi="Times New Roman" w:cs="Times New Roman"/>
          <w:b/>
          <w:i/>
          <w:sz w:val="28"/>
          <w:szCs w:val="28"/>
          <w:lang w:val="kk-KZ"/>
        </w:rPr>
        <w:t xml:space="preserve"> </w:t>
      </w:r>
      <w:r w:rsidR="0097378A" w:rsidRPr="003C3033">
        <w:rPr>
          <w:rFonts w:ascii="Times New Roman" w:hAnsi="Times New Roman" w:cs="Times New Roman"/>
          <w:sz w:val="28"/>
          <w:szCs w:val="28"/>
          <w:lang w:val="kk-KZ"/>
        </w:rPr>
        <w:t>босағада</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сарқыт ішіп</w:t>
      </w:r>
      <w:r w:rsidR="00421B5F" w:rsidRPr="006B5284">
        <w:rPr>
          <w:rFonts w:ascii="Times New Roman" w:hAnsi="Times New Roman" w:cs="Times New Roman"/>
          <w:i/>
          <w:sz w:val="28"/>
          <w:szCs w:val="28"/>
          <w:lang w:val="kk-KZ"/>
        </w:rPr>
        <w:t>»</w:t>
      </w:r>
      <w:r w:rsidR="0097378A"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w:t>
      </w:r>
      <w:r w:rsidR="003F18AB">
        <w:rPr>
          <w:rFonts w:ascii="Times New Roman" w:hAnsi="Times New Roman" w:cs="Times New Roman"/>
          <w:sz w:val="28"/>
          <w:szCs w:val="28"/>
          <w:lang w:val="kk-KZ"/>
        </w:rPr>
        <w:t> </w:t>
      </w:r>
      <w:r w:rsidR="003A2396" w:rsidRPr="006B5284">
        <w:rPr>
          <w:rFonts w:ascii="Times New Roman" w:hAnsi="Times New Roman" w:cs="Times New Roman"/>
          <w:sz w:val="28"/>
          <w:szCs w:val="28"/>
          <w:lang w:val="kk-KZ"/>
        </w:rPr>
        <w:t>133]</w:t>
      </w:r>
      <w:r w:rsidR="0097378A" w:rsidRPr="006B5284">
        <w:rPr>
          <w:rFonts w:ascii="Times New Roman" w:hAnsi="Times New Roman" w:cs="Times New Roman"/>
          <w:sz w:val="28"/>
          <w:szCs w:val="28"/>
          <w:lang w:val="kk-KZ"/>
        </w:rPr>
        <w:t>.</w:t>
      </w:r>
    </w:p>
    <w:p w14:paraId="516FAED2" w14:textId="71DC2565" w:rsidR="00F10088" w:rsidRPr="006B5284" w:rsidRDefault="0097378A" w:rsidP="003F18AB">
      <w:pPr>
        <w:ind w:firstLine="709"/>
        <w:jc w:val="both"/>
        <w:rPr>
          <w:rStyle w:val="61"/>
          <w:rFonts w:ascii="Times New Roman" w:hAnsi="Times New Roman" w:cs="Times New Roman"/>
          <w:i w:val="0"/>
          <w:color w:val="auto"/>
        </w:rPr>
      </w:pPr>
      <w:r w:rsidRPr="006B5284">
        <w:rPr>
          <w:rStyle w:val="61"/>
          <w:rFonts w:ascii="Times New Roman" w:hAnsi="Times New Roman" w:cs="Times New Roman"/>
          <w:i w:val="0"/>
          <w:color w:val="auto"/>
        </w:rPr>
        <w:t xml:space="preserve">Сыңсу мәтініндегі соңғы үзіндіде ұлттық реңкі қанық, терең мағыналы сөз – </w:t>
      </w:r>
      <w:r w:rsidRPr="006B5284">
        <w:rPr>
          <w:rStyle w:val="61"/>
          <w:rFonts w:ascii="Times New Roman" w:hAnsi="Times New Roman" w:cs="Times New Roman"/>
          <w:color w:val="auto"/>
        </w:rPr>
        <w:t>босаға</w:t>
      </w:r>
      <w:r w:rsidRPr="006B5284">
        <w:rPr>
          <w:rStyle w:val="61"/>
          <w:rFonts w:ascii="Times New Roman" w:hAnsi="Times New Roman" w:cs="Times New Roman"/>
          <w:i w:val="0"/>
          <w:color w:val="auto"/>
        </w:rPr>
        <w:t xml:space="preserve"> лексемасы болып табылады. Бұл сөз тек поэтикалық образ ғана емес, сонымен қатар өзіндік тілдік және мәдени кодты қамтитын этномәдени таңба ретінде көрінеді. Тілдік тұрғыдан, босаға – құрылымдық элементті білдіретін сөз болса, мәдени тұрғыда ол қазақ халқының дәстүрлі өмір салтымен, наным-сенімдерімен, әлеуметтік және отбасылық қатынастарымен тығыз байланысты символ. Сыңсуда босағаның аталуы – </w:t>
      </w:r>
      <w:r w:rsidR="00F21040" w:rsidRPr="006B5284">
        <w:rPr>
          <w:rStyle w:val="61"/>
          <w:rFonts w:ascii="Times New Roman" w:hAnsi="Times New Roman" w:cs="Times New Roman"/>
          <w:i w:val="0"/>
          <w:color w:val="auto"/>
        </w:rPr>
        <w:t xml:space="preserve">дуалдық танымнан туындаған, бір рудан басқа руға өту, </w:t>
      </w:r>
      <w:r w:rsidRPr="006B5284">
        <w:rPr>
          <w:rStyle w:val="61"/>
          <w:rFonts w:ascii="Times New Roman" w:hAnsi="Times New Roman" w:cs="Times New Roman"/>
          <w:i w:val="0"/>
          <w:color w:val="auto"/>
        </w:rPr>
        <w:t xml:space="preserve">қыздың өз үйімен, ата-анасымен, балалық кезеңімен қоштасуы, яғни бір кеңістіктен (өз үйінен) екінші кеңістікке (жат жұртқа) өтуін білдіретін терең эмоционалды және ғұрыптық мазмұнға ие. </w:t>
      </w:r>
    </w:p>
    <w:p w14:paraId="52CCCB07" w14:textId="77777777" w:rsidR="00F10088" w:rsidRPr="006B5284" w:rsidRDefault="0097378A" w:rsidP="003F18AB">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Сыңсудың негізгі мазмұндық өзегі – ұзатылатын қыздың туған үйімен, өскен ортасымен, кіндік қаны тамған жерімен қоштасуы. Алайда бұл қоштасу тек әлеуметтік кеңістіктен кетуді ғана емес, сонымен қатар балалық кезеңмен, еркін өмірмен, әке үйіндегі бейқам шақпен қоштасуды да білдіреді. Ұзатылатын қыз тек туған-туыстарымен ғана емес, өзінің </w:t>
      </w:r>
      <w:r w:rsidRPr="006B5284">
        <w:rPr>
          <w:rFonts w:ascii="Times New Roman" w:hAnsi="Times New Roman" w:cs="Times New Roman"/>
          <w:i/>
          <w:sz w:val="28"/>
          <w:szCs w:val="28"/>
          <w:lang w:val="kk-KZ"/>
        </w:rPr>
        <w:t>тақиясымен</w:t>
      </w:r>
      <w:r w:rsidRPr="006B5284">
        <w:rPr>
          <w:rFonts w:ascii="Times New Roman" w:hAnsi="Times New Roman" w:cs="Times New Roman"/>
          <w:sz w:val="28"/>
          <w:szCs w:val="28"/>
          <w:lang w:val="kk-KZ"/>
        </w:rPr>
        <w:t xml:space="preserve"> (оның орнына сәукеле киіледі), </w:t>
      </w:r>
      <w:r w:rsidRPr="006B5284">
        <w:rPr>
          <w:rFonts w:ascii="Times New Roman" w:hAnsi="Times New Roman" w:cs="Times New Roman"/>
          <w:i/>
          <w:sz w:val="28"/>
          <w:szCs w:val="28"/>
          <w:lang w:val="kk-KZ"/>
        </w:rPr>
        <w:t>төрімен, маңдайшасымен</w:t>
      </w:r>
      <w:r w:rsidRPr="006B5284">
        <w:rPr>
          <w:rFonts w:ascii="Times New Roman" w:hAnsi="Times New Roman" w:cs="Times New Roman"/>
          <w:sz w:val="28"/>
          <w:szCs w:val="28"/>
          <w:lang w:val="kk-KZ"/>
        </w:rPr>
        <w:t xml:space="preserve"> және </w:t>
      </w:r>
      <w:r w:rsidRPr="006B5284">
        <w:rPr>
          <w:rFonts w:ascii="Times New Roman" w:hAnsi="Times New Roman" w:cs="Times New Roman"/>
          <w:i/>
          <w:sz w:val="28"/>
          <w:szCs w:val="28"/>
          <w:lang w:val="kk-KZ"/>
        </w:rPr>
        <w:t>босағасымен</w:t>
      </w:r>
      <w:r w:rsidRPr="006B5284">
        <w:rPr>
          <w:rFonts w:ascii="Times New Roman" w:hAnsi="Times New Roman" w:cs="Times New Roman"/>
          <w:sz w:val="28"/>
          <w:szCs w:val="28"/>
          <w:lang w:val="kk-KZ"/>
        </w:rPr>
        <w:t xml:space="preserve"> де қоштасады. Босаға ғұрыптық фольклор контексте – қыз үшін өз әлемінің, өзінің ішкі кеңістігінің, балалықтың шекарасын білдіретін киелі нысан. Қыздың «босағам» деп егілуі – өз болмысы мен өткен өмірін артқа тастап, мүлде жаңа кеңістікке, жаңа мәртебеге аяқ басуының белгісі. Бұл – тек физикалық көшу емес, рухани, әлеуметтік өзгерісті де білдіретін маңызды өтпелі кезең. Сыңсу жанрында </w:t>
      </w:r>
      <w:r w:rsidRPr="006B5284">
        <w:rPr>
          <w:rStyle w:val="a3"/>
          <w:rFonts w:ascii="Times New Roman" w:hAnsi="Times New Roman" w:cs="Times New Roman"/>
          <w:sz w:val="28"/>
          <w:szCs w:val="28"/>
          <w:lang w:val="kk-KZ"/>
        </w:rPr>
        <w:t>босаға</w:t>
      </w:r>
      <w:r w:rsidRPr="006B5284">
        <w:rPr>
          <w:rFonts w:ascii="Times New Roman" w:hAnsi="Times New Roman" w:cs="Times New Roman"/>
          <w:sz w:val="28"/>
          <w:szCs w:val="28"/>
          <w:lang w:val="kk-KZ"/>
        </w:rPr>
        <w:t xml:space="preserve"> образы символдық мәнге ие тұрақты поэтикалық формула ретінде қалыптасқан. Бұл образ ғұрыптық дүниетанымнан бастау алып, фольклорлық мәтіндердің көркемдік жүйесіне терең сіңген. </w:t>
      </w:r>
      <w:r w:rsidRPr="006B5284">
        <w:rPr>
          <w:rFonts w:ascii="Times New Roman" w:eastAsia="Times New Roman" w:hAnsi="Times New Roman" w:cs="Times New Roman"/>
          <w:sz w:val="28"/>
          <w:szCs w:val="28"/>
          <w:lang w:val="kk-KZ"/>
        </w:rPr>
        <w:t>Мысалы:</w:t>
      </w:r>
    </w:p>
    <w:p w14:paraId="3B61B061" w14:textId="5896B4B3" w:rsidR="00F10088" w:rsidRPr="006B5284" w:rsidRDefault="007B2FF1" w:rsidP="003F18AB">
      <w:pPr>
        <w:pStyle w:val="ab"/>
        <w:spacing w:after="0"/>
        <w:ind w:right="40" w:firstLine="709"/>
        <w:jc w:val="both"/>
        <w:rPr>
          <w:i/>
          <w:sz w:val="28"/>
          <w:szCs w:val="28"/>
          <w:lang w:val="kk-KZ"/>
        </w:rPr>
      </w:pPr>
      <w:r w:rsidRPr="003F18AB">
        <w:rPr>
          <w:bCs/>
          <w:sz w:val="28"/>
          <w:szCs w:val="28"/>
          <w:lang w:val="kk-KZ"/>
        </w:rPr>
        <w:t>«</w:t>
      </w:r>
      <w:r w:rsidR="0097378A" w:rsidRPr="003F18AB">
        <w:rPr>
          <w:bCs/>
          <w:sz w:val="28"/>
          <w:szCs w:val="28"/>
          <w:lang w:val="kk-KZ"/>
        </w:rPr>
        <w:t>Босағада</w:t>
      </w:r>
      <w:r w:rsidR="0097378A" w:rsidRPr="006B5284">
        <w:rPr>
          <w:i/>
          <w:sz w:val="28"/>
          <w:szCs w:val="28"/>
          <w:lang w:val="kk-KZ"/>
        </w:rPr>
        <w:t xml:space="preserve"> шашылып инем қалды, Кішкенеден жинаған дүнием қалды</w:t>
      </w:r>
      <w:r w:rsidRPr="006B5284">
        <w:rPr>
          <w:i/>
          <w:sz w:val="28"/>
          <w:szCs w:val="28"/>
          <w:lang w:val="kk-KZ"/>
        </w:rPr>
        <w:t xml:space="preserve">» </w:t>
      </w:r>
      <w:r w:rsidR="008D50D2" w:rsidRPr="006B5284">
        <w:rPr>
          <w:sz w:val="28"/>
          <w:szCs w:val="28"/>
          <w:lang w:val="kk-KZ"/>
        </w:rPr>
        <w:t>[49, б</w:t>
      </w:r>
      <w:r w:rsidR="00742385" w:rsidRPr="006B5284">
        <w:rPr>
          <w:sz w:val="28"/>
          <w:szCs w:val="28"/>
          <w:lang w:val="kk-KZ"/>
        </w:rPr>
        <w:t>.</w:t>
      </w:r>
      <w:r w:rsidR="003F18AB">
        <w:rPr>
          <w:sz w:val="28"/>
          <w:szCs w:val="28"/>
          <w:lang w:val="kk-KZ"/>
        </w:rPr>
        <w:t> </w:t>
      </w:r>
      <w:r w:rsidR="003A2396" w:rsidRPr="006B5284">
        <w:rPr>
          <w:sz w:val="28"/>
          <w:szCs w:val="28"/>
          <w:lang w:val="kk-KZ"/>
        </w:rPr>
        <w:t>121]</w:t>
      </w:r>
      <w:r w:rsidR="0097378A" w:rsidRPr="006B5284">
        <w:rPr>
          <w:sz w:val="28"/>
          <w:szCs w:val="28"/>
          <w:lang w:val="kk-KZ"/>
        </w:rPr>
        <w:t>.</w:t>
      </w:r>
      <w:r w:rsidRPr="006B5284">
        <w:rPr>
          <w:i/>
          <w:sz w:val="28"/>
          <w:szCs w:val="28"/>
          <w:lang w:val="kk-KZ"/>
        </w:rPr>
        <w:t xml:space="preserve"> «</w:t>
      </w:r>
      <w:r w:rsidR="0097378A" w:rsidRPr="006B5284">
        <w:rPr>
          <w:i/>
          <w:sz w:val="28"/>
          <w:szCs w:val="28"/>
          <w:lang w:val="kk-KZ"/>
        </w:rPr>
        <w:t>Жыл айналып келгенше,</w:t>
      </w:r>
      <w:r w:rsidRPr="006B5284">
        <w:rPr>
          <w:i/>
          <w:sz w:val="28"/>
          <w:szCs w:val="28"/>
          <w:lang w:val="kk-KZ"/>
        </w:rPr>
        <w:t xml:space="preserve"> </w:t>
      </w:r>
      <w:r w:rsidR="0097378A" w:rsidRPr="006B5284">
        <w:rPr>
          <w:i/>
          <w:sz w:val="28"/>
          <w:szCs w:val="28"/>
          <w:lang w:val="kk-KZ"/>
        </w:rPr>
        <w:t xml:space="preserve">Қош-аман бол, </w:t>
      </w:r>
      <w:r w:rsidR="0097378A" w:rsidRPr="003F18AB">
        <w:rPr>
          <w:bCs/>
          <w:sz w:val="28"/>
          <w:szCs w:val="28"/>
          <w:lang w:val="kk-KZ"/>
        </w:rPr>
        <w:t>босағам!</w:t>
      </w:r>
      <w:r w:rsidRPr="006B5284">
        <w:rPr>
          <w:i/>
          <w:sz w:val="28"/>
          <w:szCs w:val="28"/>
          <w:lang w:val="kk-KZ"/>
        </w:rPr>
        <w:t>»</w:t>
      </w:r>
      <w:r w:rsidR="0097378A" w:rsidRPr="006B5284">
        <w:rPr>
          <w:i/>
          <w:sz w:val="28"/>
          <w:szCs w:val="28"/>
          <w:lang w:val="kk-KZ"/>
        </w:rPr>
        <w:t xml:space="preserve"> </w:t>
      </w:r>
      <w:r w:rsidR="008D50D2" w:rsidRPr="006B5284">
        <w:rPr>
          <w:sz w:val="28"/>
          <w:szCs w:val="28"/>
          <w:lang w:val="kk-KZ"/>
        </w:rPr>
        <w:t>[49, б</w:t>
      </w:r>
      <w:r w:rsidR="003F18AB">
        <w:rPr>
          <w:sz w:val="28"/>
          <w:szCs w:val="28"/>
          <w:lang w:val="kk-KZ"/>
        </w:rPr>
        <w:t xml:space="preserve">. </w:t>
      </w:r>
      <w:r w:rsidR="003A2396" w:rsidRPr="006B5284">
        <w:rPr>
          <w:sz w:val="28"/>
          <w:szCs w:val="28"/>
          <w:lang w:val="kk-KZ"/>
        </w:rPr>
        <w:t>135]</w:t>
      </w:r>
      <w:r w:rsidR="0097378A" w:rsidRPr="006B5284">
        <w:rPr>
          <w:sz w:val="28"/>
          <w:szCs w:val="28"/>
          <w:lang w:val="kk-KZ"/>
        </w:rPr>
        <w:t>.</w:t>
      </w:r>
      <w:r w:rsidRPr="006B5284">
        <w:rPr>
          <w:i/>
          <w:sz w:val="28"/>
          <w:szCs w:val="28"/>
          <w:lang w:val="kk-KZ"/>
        </w:rPr>
        <w:t xml:space="preserve"> «</w:t>
      </w:r>
      <w:r w:rsidR="0097378A" w:rsidRPr="006B5284">
        <w:rPr>
          <w:i/>
          <w:sz w:val="28"/>
          <w:szCs w:val="28"/>
          <w:lang w:val="kk-KZ"/>
        </w:rPr>
        <w:t>Қаралы тоқым қашаған,</w:t>
      </w:r>
      <w:r w:rsidRPr="006B5284">
        <w:rPr>
          <w:i/>
          <w:sz w:val="28"/>
          <w:szCs w:val="28"/>
          <w:lang w:val="kk-KZ"/>
        </w:rPr>
        <w:t xml:space="preserve"> </w:t>
      </w:r>
      <w:r w:rsidR="0097378A" w:rsidRPr="006B5284">
        <w:rPr>
          <w:i/>
          <w:sz w:val="28"/>
          <w:szCs w:val="28"/>
          <w:lang w:val="kk-KZ"/>
        </w:rPr>
        <w:t xml:space="preserve">Артымда менің </w:t>
      </w:r>
      <w:r w:rsidR="0097378A" w:rsidRPr="003F18AB">
        <w:rPr>
          <w:bCs/>
          <w:sz w:val="28"/>
          <w:szCs w:val="28"/>
          <w:lang w:val="kk-KZ"/>
        </w:rPr>
        <w:t>босағам</w:t>
      </w:r>
      <w:r w:rsidRPr="003F18AB">
        <w:rPr>
          <w:bCs/>
          <w:sz w:val="28"/>
          <w:szCs w:val="28"/>
          <w:lang w:val="kk-KZ"/>
        </w:rPr>
        <w:t>»</w:t>
      </w:r>
      <w:r w:rsidR="002663DF" w:rsidRPr="003F18AB">
        <w:rPr>
          <w:bCs/>
          <w:sz w:val="28"/>
          <w:szCs w:val="28"/>
          <w:lang w:val="kk-KZ"/>
        </w:rPr>
        <w:t xml:space="preserve"> </w:t>
      </w:r>
      <w:r w:rsidR="008D50D2" w:rsidRPr="006B5284">
        <w:rPr>
          <w:bCs/>
          <w:iCs/>
          <w:sz w:val="28"/>
          <w:szCs w:val="28"/>
          <w:lang w:val="kk-KZ"/>
        </w:rPr>
        <w:t>[49, б</w:t>
      </w:r>
      <w:r w:rsidR="00742385" w:rsidRPr="006B5284">
        <w:rPr>
          <w:bCs/>
          <w:iCs/>
          <w:sz w:val="28"/>
          <w:szCs w:val="28"/>
          <w:lang w:val="kk-KZ"/>
        </w:rPr>
        <w:t>.</w:t>
      </w:r>
      <w:r w:rsidR="003C3033">
        <w:rPr>
          <w:bCs/>
          <w:iCs/>
          <w:sz w:val="28"/>
          <w:szCs w:val="28"/>
          <w:lang w:val="kk-KZ"/>
        </w:rPr>
        <w:t xml:space="preserve"> </w:t>
      </w:r>
      <w:r w:rsidR="003A2396" w:rsidRPr="006B5284">
        <w:rPr>
          <w:iCs/>
          <w:sz w:val="28"/>
          <w:szCs w:val="28"/>
          <w:lang w:val="kk-KZ"/>
        </w:rPr>
        <w:t>139]</w:t>
      </w:r>
      <w:r w:rsidR="0097378A" w:rsidRPr="006B5284">
        <w:rPr>
          <w:iCs/>
          <w:sz w:val="28"/>
          <w:szCs w:val="28"/>
          <w:lang w:val="kk-KZ"/>
        </w:rPr>
        <w:t>.</w:t>
      </w:r>
      <w:r w:rsidRPr="006B5284">
        <w:rPr>
          <w:i/>
          <w:sz w:val="28"/>
          <w:szCs w:val="28"/>
          <w:lang w:val="kk-KZ"/>
        </w:rPr>
        <w:t xml:space="preserve"> «</w:t>
      </w:r>
      <w:r w:rsidR="0097378A" w:rsidRPr="006B5284">
        <w:rPr>
          <w:i/>
          <w:sz w:val="28"/>
          <w:szCs w:val="28"/>
          <w:lang w:val="kk-KZ"/>
        </w:rPr>
        <w:t xml:space="preserve">Алтын менің </w:t>
      </w:r>
      <w:r w:rsidR="0097378A" w:rsidRPr="003F18AB">
        <w:rPr>
          <w:bCs/>
          <w:sz w:val="28"/>
          <w:szCs w:val="28"/>
          <w:lang w:val="kk-KZ"/>
        </w:rPr>
        <w:t>босағам,</w:t>
      </w:r>
      <w:r w:rsidRPr="006B5284">
        <w:rPr>
          <w:i/>
          <w:sz w:val="28"/>
          <w:szCs w:val="28"/>
          <w:lang w:val="kk-KZ"/>
        </w:rPr>
        <w:t xml:space="preserve"> </w:t>
      </w:r>
      <w:r w:rsidR="0097378A" w:rsidRPr="006B5284">
        <w:rPr>
          <w:i/>
          <w:sz w:val="28"/>
          <w:szCs w:val="28"/>
          <w:lang w:val="kk-KZ"/>
        </w:rPr>
        <w:t>Аттаттың ба, жасаған?!</w:t>
      </w:r>
      <w:r w:rsidRPr="006B5284">
        <w:rPr>
          <w:i/>
          <w:sz w:val="28"/>
          <w:szCs w:val="28"/>
          <w:lang w:val="kk-KZ"/>
        </w:rPr>
        <w:t>»</w:t>
      </w:r>
      <w:r w:rsidR="003F18AB">
        <w:rPr>
          <w:i/>
          <w:sz w:val="28"/>
          <w:szCs w:val="28"/>
          <w:lang w:val="kk-KZ"/>
        </w:rPr>
        <w:t xml:space="preserve"> </w:t>
      </w:r>
      <w:r w:rsidR="008D50D2" w:rsidRPr="006B5284">
        <w:rPr>
          <w:sz w:val="28"/>
          <w:szCs w:val="28"/>
          <w:lang w:val="kk-KZ"/>
        </w:rPr>
        <w:t>[49, б</w:t>
      </w:r>
      <w:r w:rsidR="00742385" w:rsidRPr="006B5284">
        <w:rPr>
          <w:sz w:val="28"/>
          <w:szCs w:val="28"/>
          <w:lang w:val="kk-KZ"/>
        </w:rPr>
        <w:t>.</w:t>
      </w:r>
      <w:r w:rsidR="003C3033">
        <w:rPr>
          <w:sz w:val="28"/>
          <w:szCs w:val="28"/>
          <w:lang w:val="kk-KZ"/>
        </w:rPr>
        <w:t xml:space="preserve"> </w:t>
      </w:r>
      <w:r w:rsidR="003A2396" w:rsidRPr="006B5284">
        <w:rPr>
          <w:sz w:val="28"/>
          <w:szCs w:val="28"/>
          <w:lang w:val="kk-KZ"/>
        </w:rPr>
        <w:t>160]</w:t>
      </w:r>
      <w:r w:rsidR="0097378A" w:rsidRPr="006B5284">
        <w:rPr>
          <w:sz w:val="28"/>
          <w:szCs w:val="28"/>
          <w:lang w:val="kk-KZ"/>
        </w:rPr>
        <w:t>.</w:t>
      </w:r>
    </w:p>
    <w:p w14:paraId="2DB85567" w14:textId="27ADD165" w:rsidR="00F10088" w:rsidRPr="006B5284" w:rsidRDefault="0097378A" w:rsidP="003F18AB">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Босаға аттау</w:t>
      </w:r>
      <w:r w:rsidRPr="006B5284">
        <w:rPr>
          <w:rFonts w:ascii="Times New Roman" w:hAnsi="Times New Roman" w:cs="Times New Roman"/>
          <w:sz w:val="28"/>
          <w:szCs w:val="28"/>
          <w:lang w:val="kk-KZ"/>
        </w:rPr>
        <w:t>» – әлеуметтік мәртебенің өзгеруін білдіретін маңызды рәсім.</w:t>
      </w:r>
      <w:r w:rsidR="000F27BB" w:rsidRPr="006B5284">
        <w:rPr>
          <w:rFonts w:ascii="Times New Roman" w:hAnsi="Times New Roman" w:cs="Times New Roman"/>
          <w:sz w:val="28"/>
          <w:szCs w:val="28"/>
          <w:lang w:val="kk-KZ"/>
        </w:rPr>
        <w:t xml:space="preserve"> Босаға аттар алдында жар-жар айтысы, беташар ғұрпы орындалады.</w:t>
      </w:r>
      <w:r w:rsidRPr="006B5284">
        <w:rPr>
          <w:rFonts w:ascii="Times New Roman" w:hAnsi="Times New Roman" w:cs="Times New Roman"/>
          <w:sz w:val="28"/>
          <w:szCs w:val="28"/>
          <w:lang w:val="kk-KZ"/>
        </w:rPr>
        <w:t xml:space="preserve"> </w:t>
      </w:r>
      <w:r w:rsidR="000F27BB" w:rsidRPr="006B5284">
        <w:rPr>
          <w:rFonts w:ascii="Times New Roman" w:hAnsi="Times New Roman" w:cs="Times New Roman"/>
          <w:sz w:val="28"/>
          <w:szCs w:val="28"/>
          <w:lang w:val="kk-KZ"/>
        </w:rPr>
        <w:t xml:space="preserve">Жар-жар айтысы дуалдық танымның поэтикалық көрінісі болса, беташар келінді жаңа ортаға қабылдау. </w:t>
      </w:r>
      <w:r w:rsidRPr="006B5284">
        <w:rPr>
          <w:rFonts w:ascii="Times New Roman" w:hAnsi="Times New Roman" w:cs="Times New Roman"/>
          <w:sz w:val="28"/>
          <w:szCs w:val="28"/>
          <w:lang w:val="kk-KZ"/>
        </w:rPr>
        <w:t>Бұл сәтте қыз туған үйімен қоштасып, жаңа отбасына келін ретінде қабылданады. Сыңсу жырларында туған үйдің босағасы «</w:t>
      </w:r>
      <w:r w:rsidRPr="006B5284">
        <w:rPr>
          <w:rFonts w:ascii="Times New Roman" w:hAnsi="Times New Roman" w:cs="Times New Roman"/>
          <w:i/>
          <w:sz w:val="28"/>
          <w:szCs w:val="28"/>
          <w:lang w:val="kk-KZ"/>
        </w:rPr>
        <w:t>алтын босаға</w:t>
      </w:r>
      <w:r w:rsidRPr="006B5284">
        <w:rPr>
          <w:rFonts w:ascii="Times New Roman" w:hAnsi="Times New Roman" w:cs="Times New Roman"/>
          <w:sz w:val="28"/>
          <w:szCs w:val="28"/>
          <w:lang w:val="kk-KZ"/>
        </w:rPr>
        <w:t>» деп аталып, балалық пен еркіндіктің символы ретінде сипатталады. Ал келін боп түскен, оң аяғымен аттаған босағасы – «</w:t>
      </w:r>
      <w:r w:rsidRPr="006B5284">
        <w:rPr>
          <w:rFonts w:ascii="Times New Roman" w:hAnsi="Times New Roman" w:cs="Times New Roman"/>
          <w:i/>
          <w:sz w:val="28"/>
          <w:szCs w:val="28"/>
          <w:lang w:val="kk-KZ"/>
        </w:rPr>
        <w:t>ақ босаға</w:t>
      </w:r>
      <w:r w:rsidRPr="006B5284">
        <w:rPr>
          <w:rFonts w:ascii="Times New Roman" w:hAnsi="Times New Roman" w:cs="Times New Roman"/>
          <w:sz w:val="28"/>
          <w:szCs w:val="28"/>
          <w:lang w:val="kk-KZ"/>
        </w:rPr>
        <w:t>» деп аталып, жаңа өмір мен қуаныштың, береке мен жауапкершіліктің нышанына айналады. Бұл ұғымдар қыздың өмірлік өткелін бейнелейтін мәдени-символдық мәнге ие. Мысалы</w:t>
      </w:r>
      <w:r w:rsidR="007B2FF1" w:rsidRPr="006B5284">
        <w:rPr>
          <w:rFonts w:ascii="Times New Roman" w:hAnsi="Times New Roman" w:cs="Times New Roman"/>
          <w:sz w:val="28"/>
          <w:szCs w:val="28"/>
          <w:lang w:val="kk-KZ"/>
        </w:rPr>
        <w:t>:</w:t>
      </w:r>
    </w:p>
    <w:p w14:paraId="13B113EE" w14:textId="475FDC40" w:rsidR="00F10088" w:rsidRPr="006B5284" w:rsidRDefault="00742385" w:rsidP="003F18AB">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Қуанышқа қарық қып кейін келді,</w:t>
      </w:r>
    </w:p>
    <w:p w14:paraId="0B565E31" w14:textId="77777777" w:rsidR="00F10088" w:rsidRPr="006B5284" w:rsidRDefault="0097378A" w:rsidP="003F18AB">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Көсілетін кезім бұл менің де енді.</w:t>
      </w:r>
    </w:p>
    <w:p w14:paraId="0B683148" w14:textId="77777777" w:rsidR="00F10088" w:rsidRPr="003F18AB" w:rsidRDefault="0097378A" w:rsidP="003F18AB">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Осы бір аттап түскен </w:t>
      </w:r>
      <w:r w:rsidRPr="003F18AB">
        <w:rPr>
          <w:rFonts w:ascii="Times New Roman" w:hAnsi="Times New Roman" w:cs="Times New Roman"/>
          <w:sz w:val="28"/>
          <w:szCs w:val="28"/>
          <w:lang w:val="kk-KZ"/>
        </w:rPr>
        <w:t>ақ босаға</w:t>
      </w:r>
    </w:p>
    <w:p w14:paraId="7643B7BB" w14:textId="0CF9ACFA" w:rsidR="00F10088" w:rsidRPr="006B5284" w:rsidRDefault="0097378A" w:rsidP="003F18AB">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Мәңгілік құт мекенің сенің де енді!</w:t>
      </w:r>
      <w:r w:rsidR="00742385" w:rsidRPr="006B5284">
        <w:rPr>
          <w:rFonts w:ascii="Times New Roman" w:hAnsi="Times New Roman" w:cs="Times New Roman"/>
          <w:i/>
          <w:sz w:val="28"/>
          <w:szCs w:val="28"/>
          <w:lang w:val="kk-KZ"/>
        </w:rPr>
        <w:t>»</w:t>
      </w:r>
      <w:r w:rsidR="008D50D2" w:rsidRPr="006B5284">
        <w:rPr>
          <w:rFonts w:ascii="Times New Roman" w:hAnsi="Times New Roman" w:cs="Times New Roman"/>
          <w:i/>
          <w:sz w:val="28"/>
          <w:szCs w:val="28"/>
          <w:lang w:val="kk-KZ"/>
        </w:rPr>
        <w:t>[49, б</w:t>
      </w:r>
      <w:r w:rsidR="00742385" w:rsidRPr="006B5284">
        <w:rPr>
          <w:rFonts w:ascii="Times New Roman" w:hAnsi="Times New Roman" w:cs="Times New Roman"/>
          <w:i/>
          <w:sz w:val="28"/>
          <w:szCs w:val="28"/>
          <w:lang w:val="kk-KZ"/>
        </w:rPr>
        <w:t>.</w:t>
      </w:r>
      <w:r w:rsidR="003F18AB">
        <w:rPr>
          <w:rFonts w:ascii="Times New Roman" w:hAnsi="Times New Roman" w:cs="Times New Roman"/>
          <w:i/>
          <w:sz w:val="28"/>
          <w:szCs w:val="28"/>
          <w:lang w:val="kk-KZ"/>
        </w:rPr>
        <w:t xml:space="preserve"> </w:t>
      </w:r>
      <w:r w:rsidR="003A2396" w:rsidRPr="006B5284">
        <w:rPr>
          <w:rFonts w:ascii="Times New Roman" w:hAnsi="Times New Roman" w:cs="Times New Roman"/>
          <w:i/>
          <w:sz w:val="28"/>
          <w:szCs w:val="28"/>
          <w:lang w:val="kk-KZ"/>
        </w:rPr>
        <w:t>288]</w:t>
      </w:r>
      <w:r w:rsidRPr="006B5284">
        <w:rPr>
          <w:rFonts w:ascii="Times New Roman" w:hAnsi="Times New Roman" w:cs="Times New Roman"/>
          <w:i/>
          <w:sz w:val="28"/>
          <w:szCs w:val="28"/>
          <w:lang w:val="kk-KZ"/>
        </w:rPr>
        <w:t>.</w:t>
      </w:r>
    </w:p>
    <w:p w14:paraId="1EEC882E" w14:textId="77777777" w:rsidR="00F10088" w:rsidRPr="006B5284" w:rsidRDefault="0097378A" w:rsidP="003F18AB">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жыры контексіндегі «</w:t>
      </w:r>
      <w:r w:rsidRPr="006B5284">
        <w:rPr>
          <w:rFonts w:ascii="Times New Roman" w:hAnsi="Times New Roman" w:cs="Times New Roman"/>
          <w:i/>
          <w:sz w:val="28"/>
          <w:szCs w:val="28"/>
          <w:lang w:val="kk-KZ"/>
        </w:rPr>
        <w:t>ақ босаға</w:t>
      </w:r>
      <w:r w:rsidRPr="006B5284">
        <w:rPr>
          <w:rFonts w:ascii="Times New Roman" w:hAnsi="Times New Roman" w:cs="Times New Roman"/>
          <w:sz w:val="28"/>
          <w:szCs w:val="28"/>
          <w:lang w:val="kk-KZ"/>
        </w:rPr>
        <w:t xml:space="preserve">» жаңа отау құрылғаны туралы қуаныш, ізгі ниет-тілек мағынасында қолданысқа ие. </w:t>
      </w:r>
    </w:p>
    <w:p w14:paraId="7331214D" w14:textId="77777777" w:rsidR="00F10088" w:rsidRPr="006B5284" w:rsidRDefault="0097378A" w:rsidP="007627AD">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Отау құрған жас жұбайларға беретін ақ батасында «</w:t>
      </w:r>
      <w:r w:rsidRPr="006B5284">
        <w:rPr>
          <w:rFonts w:ascii="Times New Roman" w:eastAsia="Times New Roman" w:hAnsi="Times New Roman" w:cs="Times New Roman"/>
          <w:i/>
          <w:sz w:val="28"/>
          <w:szCs w:val="28"/>
          <w:lang w:val="kk-KZ"/>
        </w:rPr>
        <w:t xml:space="preserve">ақ босағадан аттаған келін оң аяғымен енсін», «қос босағаң берік болсын» </w:t>
      </w:r>
      <w:r w:rsidRPr="006B5284">
        <w:rPr>
          <w:rFonts w:ascii="Times New Roman" w:eastAsia="Times New Roman" w:hAnsi="Times New Roman" w:cs="Times New Roman"/>
          <w:sz w:val="28"/>
          <w:szCs w:val="28"/>
          <w:lang w:val="kk-KZ"/>
        </w:rPr>
        <w:t>деген тілектер, «</w:t>
      </w:r>
      <w:r w:rsidRPr="006B5284">
        <w:rPr>
          <w:rFonts w:ascii="Times New Roman" w:eastAsia="Times New Roman" w:hAnsi="Times New Roman" w:cs="Times New Roman"/>
          <w:i/>
          <w:sz w:val="28"/>
          <w:szCs w:val="28"/>
          <w:lang w:val="kk-KZ"/>
        </w:rPr>
        <w:t>босаға аттады</w:t>
      </w:r>
      <w:r w:rsidRPr="006B5284">
        <w:rPr>
          <w:rFonts w:ascii="Times New Roman" w:eastAsia="Times New Roman" w:hAnsi="Times New Roman" w:cs="Times New Roman"/>
          <w:sz w:val="28"/>
          <w:szCs w:val="28"/>
          <w:lang w:val="kk-KZ"/>
        </w:rPr>
        <w:t>» (келін түскенде айтылып, жаңа өмірге қадам басты, үйге кірді), «</w:t>
      </w:r>
      <w:r w:rsidRPr="006B5284">
        <w:rPr>
          <w:rFonts w:ascii="Times New Roman" w:eastAsia="Times New Roman" w:hAnsi="Times New Roman" w:cs="Times New Roman"/>
          <w:i/>
          <w:sz w:val="28"/>
          <w:szCs w:val="28"/>
          <w:lang w:val="kk-KZ"/>
        </w:rPr>
        <w:t>босаға аттар</w:t>
      </w:r>
      <w:r w:rsidRPr="006B5284">
        <w:rPr>
          <w:rFonts w:ascii="Times New Roman" w:eastAsia="Times New Roman" w:hAnsi="Times New Roman" w:cs="Times New Roman"/>
          <w:sz w:val="28"/>
          <w:szCs w:val="28"/>
          <w:lang w:val="kk-KZ"/>
        </w:rPr>
        <w:t xml:space="preserve">»( күйеу кәде), т.б. босағаны киелі, қасиетті санағаннан туындаған. </w:t>
      </w:r>
    </w:p>
    <w:p w14:paraId="3ED789F3" w14:textId="69384A04" w:rsidR="00F10088" w:rsidRPr="006B5284" w:rsidRDefault="0097378A" w:rsidP="007627AD">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Азалау фольклорында, жоқтау мен естіртуде </w:t>
      </w:r>
      <w:r w:rsidRPr="006B5284">
        <w:rPr>
          <w:rFonts w:ascii="Times New Roman" w:eastAsia="Times New Roman" w:hAnsi="Times New Roman" w:cs="Times New Roman"/>
          <w:i/>
          <w:sz w:val="28"/>
          <w:szCs w:val="28"/>
          <w:lang w:val="kk-KZ"/>
        </w:rPr>
        <w:t>«босаға құлады», «босаға сынды»</w:t>
      </w:r>
      <w:r w:rsidRPr="006B5284">
        <w:rPr>
          <w:rFonts w:ascii="Times New Roman" w:eastAsia="Times New Roman" w:hAnsi="Times New Roman" w:cs="Times New Roman"/>
          <w:sz w:val="28"/>
          <w:szCs w:val="28"/>
          <w:lang w:val="kk-KZ"/>
        </w:rPr>
        <w:t xml:space="preserve"> қолданыстары қазаны астарлап жеткізуге арналған тұрақты бейнелік формула. Бұл – өлімге деген тікелей сөз айтудан сақтанудың, оны тұспалдап жеткізудің тәсілі.</w:t>
      </w:r>
      <w:r w:rsidR="00E9667B" w:rsidRPr="006B5284">
        <w:rPr>
          <w:rFonts w:ascii="Times New Roman" w:eastAsia="Times New Roman" w:hAnsi="Times New Roman" w:cs="Times New Roman"/>
          <w:sz w:val="28"/>
          <w:szCs w:val="28"/>
          <w:lang w:val="kk-KZ"/>
        </w:rPr>
        <w:t xml:space="preserve"> Мысалы:</w:t>
      </w:r>
    </w:p>
    <w:p w14:paraId="6DD3F63B" w14:textId="7CE9FEAA" w:rsidR="00F10088" w:rsidRPr="006B5284" w:rsidRDefault="00742385" w:rsidP="00BD75D4">
      <w:pPr>
        <w:ind w:firstLine="708"/>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w:t>
      </w:r>
      <w:r w:rsidR="0097378A" w:rsidRPr="006B5284">
        <w:rPr>
          <w:rFonts w:ascii="Times New Roman" w:eastAsia="Times New Roman" w:hAnsi="Times New Roman" w:cs="Times New Roman"/>
          <w:i/>
          <w:sz w:val="28"/>
          <w:szCs w:val="28"/>
          <w:lang w:val="kk-KZ"/>
        </w:rPr>
        <w:t>Шаңырағың шайқалып,</w:t>
      </w:r>
    </w:p>
    <w:p w14:paraId="779A3628" w14:textId="73B052B6" w:rsidR="00F10088" w:rsidRPr="003F18AB" w:rsidRDefault="0097378A" w:rsidP="00BD75D4">
      <w:pPr>
        <w:ind w:firstLine="708"/>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sz w:val="28"/>
          <w:szCs w:val="28"/>
          <w:lang w:val="kk-KZ"/>
        </w:rPr>
        <w:tab/>
        <w:t xml:space="preserve">Мұртынан сынды </w:t>
      </w:r>
      <w:r w:rsidRPr="003F18AB">
        <w:rPr>
          <w:rFonts w:ascii="Times New Roman" w:eastAsia="Times New Roman" w:hAnsi="Times New Roman" w:cs="Times New Roman"/>
          <w:sz w:val="28"/>
          <w:szCs w:val="28"/>
          <w:lang w:val="kk-KZ"/>
        </w:rPr>
        <w:t>босағаң.</w:t>
      </w:r>
    </w:p>
    <w:p w14:paraId="721C9F21" w14:textId="4E6206F4" w:rsidR="00F10088" w:rsidRPr="006B5284" w:rsidRDefault="0097378A" w:rsidP="00BD75D4">
      <w:pPr>
        <w:ind w:firstLine="708"/>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ab/>
        <w:t>Әкешім кетті жер үйге,</w:t>
      </w:r>
    </w:p>
    <w:p w14:paraId="41F67B86" w14:textId="289F1896" w:rsidR="00F10088" w:rsidRPr="006B5284" w:rsidRDefault="0097378A" w:rsidP="007627AD">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Шайқалмай бақыт тұра ма?!</w:t>
      </w:r>
      <w:r w:rsidR="00742385" w:rsidRPr="006B5284">
        <w:rPr>
          <w:rFonts w:ascii="Times New Roman" w:eastAsia="Times New Roman" w:hAnsi="Times New Roman" w:cs="Times New Roman"/>
          <w:i/>
          <w:sz w:val="28"/>
          <w:szCs w:val="28"/>
          <w:lang w:val="kk-KZ"/>
        </w:rPr>
        <w:t>»</w:t>
      </w:r>
      <w:r w:rsidR="003F18AB">
        <w:rPr>
          <w:rFonts w:ascii="Times New Roman" w:eastAsia="Times New Roman" w:hAnsi="Times New Roman" w:cs="Times New Roman"/>
          <w:i/>
          <w:sz w:val="28"/>
          <w:szCs w:val="28"/>
          <w:lang w:val="kk-KZ"/>
        </w:rPr>
        <w:t xml:space="preserve"> </w:t>
      </w:r>
      <w:r w:rsidR="00D97F02" w:rsidRPr="006B5284">
        <w:rPr>
          <w:rFonts w:ascii="Times New Roman" w:eastAsia="Times New Roman" w:hAnsi="Times New Roman" w:cs="Times New Roman"/>
          <w:sz w:val="28"/>
          <w:szCs w:val="28"/>
          <w:lang w:val="kk-KZ"/>
        </w:rPr>
        <w:t>[54, б.</w:t>
      </w:r>
      <w:r w:rsidR="003C3033">
        <w:rPr>
          <w:rFonts w:ascii="Times New Roman" w:eastAsia="Times New Roman" w:hAnsi="Times New Roman" w:cs="Times New Roman"/>
          <w:sz w:val="28"/>
          <w:szCs w:val="28"/>
          <w:lang w:val="kk-KZ"/>
        </w:rPr>
        <w:t xml:space="preserve"> </w:t>
      </w:r>
      <w:r w:rsidR="00D97F02" w:rsidRPr="006B5284">
        <w:rPr>
          <w:rFonts w:ascii="Times New Roman" w:eastAsia="Times New Roman" w:hAnsi="Times New Roman" w:cs="Times New Roman"/>
          <w:sz w:val="28"/>
          <w:szCs w:val="28"/>
          <w:lang w:val="kk-KZ"/>
        </w:rPr>
        <w:t>38]</w:t>
      </w:r>
      <w:r w:rsidR="00742385" w:rsidRPr="006B5284">
        <w:rPr>
          <w:rFonts w:ascii="Times New Roman" w:eastAsia="Times New Roman" w:hAnsi="Times New Roman" w:cs="Times New Roman"/>
          <w:sz w:val="28"/>
          <w:szCs w:val="28"/>
          <w:lang w:val="kk-KZ"/>
        </w:rPr>
        <w:t>,</w:t>
      </w:r>
      <w:r w:rsidR="003F18AB">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xml:space="preserve">– </w:t>
      </w:r>
      <w:r w:rsidR="003F18AB">
        <w:rPr>
          <w:rFonts w:ascii="Times New Roman" w:hAnsi="Times New Roman" w:cs="Times New Roman"/>
          <w:sz w:val="28"/>
          <w:szCs w:val="28"/>
          <w:lang w:val="kk-KZ"/>
        </w:rPr>
        <w:t xml:space="preserve">деген </w:t>
      </w:r>
      <w:r w:rsidRPr="006B5284">
        <w:rPr>
          <w:rFonts w:ascii="Times New Roman" w:hAnsi="Times New Roman" w:cs="Times New Roman"/>
          <w:sz w:val="28"/>
          <w:szCs w:val="28"/>
          <w:lang w:val="kk-KZ"/>
        </w:rPr>
        <w:t>жолдарда қайғылы жағдай, яғни отбасының бір мүшесінің қазасы бейнеленіп тұр. Бұл тіркес арқылы отбасының тұтастығы бұзылды, отау ортасынан кетті, рухани іргесі шайқалды деген ұғым жеткізіледі. Мұндағы босағаның «</w:t>
      </w:r>
      <w:r w:rsidRPr="006B5284">
        <w:rPr>
          <w:rFonts w:ascii="Times New Roman" w:hAnsi="Times New Roman" w:cs="Times New Roman"/>
          <w:i/>
          <w:sz w:val="28"/>
          <w:szCs w:val="28"/>
          <w:lang w:val="kk-KZ"/>
        </w:rPr>
        <w:t>мұртынан сынуы</w:t>
      </w:r>
      <w:r w:rsidRPr="006B5284">
        <w:rPr>
          <w:rFonts w:ascii="Times New Roman" w:hAnsi="Times New Roman" w:cs="Times New Roman"/>
          <w:sz w:val="28"/>
          <w:szCs w:val="28"/>
          <w:lang w:val="kk-KZ"/>
        </w:rPr>
        <w:t>» – символдық күйреу, қайғының ең ауыр көрінісі. Бұл образ – ұлттық дүниетанымдағы өлім мен өмір, кеңістік пен шекара ұғымдарының бірлігін айқын көрсететін поэтикалық-кодтық құрылым.</w:t>
      </w:r>
    </w:p>
    <w:p w14:paraId="47B5C78B" w14:textId="75FAF61B" w:rsidR="00970457" w:rsidRPr="006B5284" w:rsidRDefault="0097378A" w:rsidP="00F325B2">
      <w:pPr>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Жерлеу салттарында босаға – тек есік маңындағы ағаш бөлшек емес, отбасының рухани шекарасы, қорғаны, амандығының кепілі. Босаға ауыспалы мағынада жас балаға көңіл айту ғұрпында да өз орнын тапқан, мәселен тілімізде қалыптасқан көңіл айту үлгісінде: «</w:t>
      </w:r>
      <w:r w:rsidRPr="006B5284">
        <w:rPr>
          <w:rFonts w:ascii="Times New Roman" w:hAnsi="Times New Roman" w:cs="Times New Roman"/>
          <w:i/>
          <w:sz w:val="28"/>
          <w:szCs w:val="28"/>
          <w:lang w:val="kk-KZ"/>
        </w:rPr>
        <w:t>теректен бұтақ ұшып, теңізден көбік шашырапты, екі босаға аман болсын, және орыны толар, қалғанына өмір берсін</w:t>
      </w:r>
      <w:r w:rsidRPr="006B5284">
        <w:rPr>
          <w:rFonts w:ascii="Times New Roman" w:hAnsi="Times New Roman" w:cs="Times New Roman"/>
          <w:sz w:val="28"/>
          <w:szCs w:val="28"/>
          <w:lang w:val="kk-KZ"/>
        </w:rPr>
        <w:t xml:space="preserve">», - дейді. </w:t>
      </w:r>
      <w:r w:rsidR="00F325B2" w:rsidRPr="006B5284">
        <w:rPr>
          <w:rFonts w:ascii="Times New Roman" w:hAnsi="Times New Roman" w:cs="Times New Roman"/>
          <w:sz w:val="28"/>
          <w:szCs w:val="28"/>
          <w:lang w:val="kk-KZ"/>
        </w:rPr>
        <w:t>Х.</w:t>
      </w:r>
      <w:r w:rsidR="003F18AB">
        <w:rPr>
          <w:rFonts w:ascii="Times New Roman" w:hAnsi="Times New Roman" w:cs="Times New Roman"/>
          <w:sz w:val="28"/>
          <w:szCs w:val="28"/>
          <w:lang w:val="kk-KZ"/>
        </w:rPr>
        <w:t xml:space="preserve"> </w:t>
      </w:r>
      <w:r w:rsidR="00F325B2" w:rsidRPr="006B5284">
        <w:rPr>
          <w:rFonts w:ascii="Times New Roman" w:hAnsi="Times New Roman" w:cs="Times New Roman"/>
          <w:sz w:val="28"/>
          <w:szCs w:val="28"/>
          <w:lang w:val="kk-KZ"/>
        </w:rPr>
        <w:t>Арғынбаевтың: «Өліктің жасына, жынысына қарай көңіл айтудың да үлгілері бар» деген сөзінде терең мағына жатыр</w:t>
      </w:r>
      <w:r w:rsidR="003F18AB">
        <w:rPr>
          <w:rFonts w:ascii="Times New Roman" w:hAnsi="Times New Roman" w:cs="Times New Roman"/>
          <w:sz w:val="28"/>
          <w:szCs w:val="28"/>
          <w:lang w:val="kk-KZ"/>
        </w:rPr>
        <w:t xml:space="preserve"> </w:t>
      </w:r>
      <w:r w:rsidR="008D50B3" w:rsidRPr="006B5284">
        <w:rPr>
          <w:rFonts w:ascii="Times New Roman" w:hAnsi="Times New Roman" w:cs="Times New Roman"/>
          <w:sz w:val="28"/>
          <w:szCs w:val="28"/>
          <w:lang w:val="kk-KZ"/>
        </w:rPr>
        <w:t>[57</w:t>
      </w:r>
      <w:r w:rsidR="00F325B2" w:rsidRPr="006B5284">
        <w:rPr>
          <w:rFonts w:ascii="Times New Roman" w:hAnsi="Times New Roman" w:cs="Times New Roman"/>
          <w:sz w:val="28"/>
          <w:szCs w:val="28"/>
          <w:lang w:val="kk-KZ"/>
        </w:rPr>
        <w:t>]</w:t>
      </w:r>
      <w:r w:rsidR="00742385" w:rsidRPr="006B5284">
        <w:rPr>
          <w:rFonts w:ascii="Times New Roman" w:hAnsi="Times New Roman" w:cs="Times New Roman"/>
          <w:sz w:val="28"/>
          <w:szCs w:val="28"/>
          <w:lang w:val="kk-KZ"/>
        </w:rPr>
        <w:t>, – деп ерекше мән береді</w:t>
      </w:r>
      <w:r w:rsidR="00F325B2" w:rsidRPr="006B5284">
        <w:rPr>
          <w:rFonts w:ascii="Times New Roman" w:hAnsi="Times New Roman" w:cs="Times New Roman"/>
          <w:sz w:val="28"/>
          <w:szCs w:val="28"/>
          <w:lang w:val="kk-KZ"/>
        </w:rPr>
        <w:t>.</w:t>
      </w:r>
      <w:r w:rsidR="00F325B2" w:rsidRPr="006B5284">
        <w:rPr>
          <w:sz w:val="28"/>
          <w:szCs w:val="28"/>
          <w:lang w:val="kk-KZ"/>
        </w:rPr>
        <w:t xml:space="preserve"> </w:t>
      </w:r>
      <w:r w:rsidRPr="006B5284">
        <w:rPr>
          <w:rFonts w:ascii="Times New Roman" w:hAnsi="Times New Roman" w:cs="Times New Roman"/>
          <w:sz w:val="28"/>
          <w:szCs w:val="28"/>
          <w:lang w:val="kk-KZ"/>
        </w:rPr>
        <w:t>Бұл тіркесте босаға арқылы ата-ана бейнеленеді: отбасы тірегі ретінде «екі босаға» – әке мен шешені сипаттап тұр. Көңіл айту үлгісіндегі бұл сөз тіркесі арқылы баласынан айырылған отбасына жұбату білдіріліп, қалған ұрпағына амандық, өмір тілейді. Босаға бұл контексте қазақ дүниетанымында отбасының негізін, оның рухани және әлеуметтік тұтастығын бейнелейтін лексема ретінде көрініс табады.</w:t>
      </w:r>
      <w:r w:rsidR="00F325B2" w:rsidRPr="006B5284">
        <w:rPr>
          <w:rFonts w:ascii="Times New Roman" w:hAnsi="Times New Roman" w:cs="Times New Roman"/>
          <w:sz w:val="28"/>
          <w:szCs w:val="28"/>
          <w:lang w:val="kk-KZ"/>
        </w:rPr>
        <w:t xml:space="preserve"> </w:t>
      </w:r>
      <w:r w:rsidR="00970457" w:rsidRPr="006B5284">
        <w:rPr>
          <w:rFonts w:ascii="Times New Roman" w:hAnsi="Times New Roman" w:cs="Times New Roman"/>
          <w:sz w:val="28"/>
          <w:szCs w:val="28"/>
          <w:lang w:val="kk-KZ"/>
        </w:rPr>
        <w:t>Қазақ халқының дәстүрлі наным-сенімінде бала – күнәсіз, рухани таза жаратылыс. Балиғат жасына жетпеген сәбидің жан дүниесі жұмақпен байланыстырылады және ол ата-анасының күнәсін жеңілдетуге себепші болады деген ұғым бар. Бұл түсінік діни-мистикалық дүниетаныммен сабақтасып жатады.</w:t>
      </w:r>
      <w:r w:rsidR="00817333" w:rsidRPr="006B5284">
        <w:rPr>
          <w:sz w:val="28"/>
          <w:szCs w:val="28"/>
          <w:lang w:val="kk-KZ"/>
        </w:rPr>
        <w:t xml:space="preserve"> </w:t>
      </w:r>
    </w:p>
    <w:p w14:paraId="23B4F00C" w14:textId="77777777" w:rsidR="00970457" w:rsidRPr="006B5284" w:rsidRDefault="00970457" w:rsidP="00D74570">
      <w:pPr>
        <w:pStyle w:val="af"/>
        <w:spacing w:before="0" w:beforeAutospacing="0" w:after="0" w:afterAutospacing="0"/>
        <w:ind w:firstLine="567"/>
        <w:jc w:val="both"/>
        <w:rPr>
          <w:sz w:val="28"/>
          <w:szCs w:val="28"/>
          <w:lang w:val="kk-KZ"/>
        </w:rPr>
      </w:pPr>
      <w:r w:rsidRPr="006B5284">
        <w:rPr>
          <w:sz w:val="28"/>
          <w:szCs w:val="28"/>
          <w:lang w:val="kk-KZ"/>
        </w:rPr>
        <w:t>Босаға – қазақтың мәдени кеңістігінде шекаралық әрі киелі ұғым. Ол ішкі рухани әлем мен сыртқы материалдық орта арасындағы символдық шеп ретінде танылады. Жерлеу салтында мәйіттің босағада кідіртілуі – қоштасу және жамандықтың үйде тұрақтамауын қамтамасыз етуге бағытталған ритуалдық амал. Босағаға қатысты тыйымдар мен салттар оның сакралды маңызын айқындайды және ұлттық кеңістік моделіндегі қорғаушы қызметін білдіреді.</w:t>
      </w:r>
    </w:p>
    <w:p w14:paraId="6A258DFE" w14:textId="74234BEA" w:rsidR="009A0DF4" w:rsidRPr="006B5284" w:rsidRDefault="009A0DF4" w:rsidP="00970457">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Аталмыш тілдік таңбаның мәдени коды ұлттық дүниетаным шеңберінде мынадай мазмұндар арқылы айқындалады: босаға – бұл ішкі және сыртқы кеңістіктің, яғни екі әлемнің арасын бөлетін шекара ретінде символдық мағынаға ие. Уақыт өте келе бұл ұғым ауыспалы сипат алып, кез келген нәрсенің басталар тұсы, кірер-шығар есігі, өткел ретіндегі мәнде де қолданыла бастаған. Қазақ дүниетанымында есік пен босаға тек тұрмыстық-архитектуралық элемент қана емес, сонымен қатар сыртқы әлемнен келетін қауіп-қатерден қорғаушы, ішкі кеңістіктің берекесі мен тыныштығын қамтамасыз етуші ғұрыптық нысан ретінде қабылданады. Осыған байланысты, босағаға қатысты тыйымдар мен ырымдар – мысалы, «табалдырықты баспа», «боса</w:t>
      </w:r>
      <w:r w:rsidR="003C3033">
        <w:rPr>
          <w:rFonts w:ascii="Times New Roman" w:eastAsia="Times New Roman" w:hAnsi="Times New Roman" w:cs="Times New Roman"/>
          <w:sz w:val="28"/>
          <w:szCs w:val="28"/>
          <w:lang w:val="kk-KZ"/>
        </w:rPr>
        <w:t xml:space="preserve">ғаны керме» сияқты – босағаның </w:t>
      </w:r>
      <w:r w:rsidRPr="006B5284">
        <w:rPr>
          <w:rFonts w:ascii="Times New Roman" w:eastAsia="Times New Roman" w:hAnsi="Times New Roman" w:cs="Times New Roman"/>
          <w:sz w:val="28"/>
          <w:szCs w:val="28"/>
          <w:lang w:val="kk-KZ"/>
        </w:rPr>
        <w:t>сакралды сипатын дәлелдейді. Мәдени код тұрғысынан алғанда, босаға ұғымы қазақ халқының заттық мәдениетімен қатар, оның рухани-мифологиялық танымымен де тығыз сабақтасып жатыр. Бұл таңба – киелі кеңістік туралы түсініктердің, әлемдік құрылымға қатысты сенімдердің тілдік және мәдени репрезентациясы болып табылады.</w:t>
      </w:r>
    </w:p>
    <w:p w14:paraId="76A6CC00" w14:textId="37C059E7" w:rsidR="00F10088" w:rsidRPr="006B5284" w:rsidRDefault="0097378A" w:rsidP="007627AD">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Қазақ халқының дәстүрлі дүниетанымында табалдырық пен босаға – киелі кеңістіктің белгісі ретінде қабылданған. «</w:t>
      </w:r>
      <w:r w:rsidRPr="006B5284">
        <w:rPr>
          <w:rFonts w:ascii="Times New Roman" w:eastAsia="Times New Roman" w:hAnsi="Times New Roman" w:cs="Times New Roman"/>
          <w:i/>
          <w:sz w:val="28"/>
          <w:szCs w:val="28"/>
          <w:lang w:val="kk-KZ"/>
        </w:rPr>
        <w:t>Табалдырықты баспа</w:t>
      </w:r>
      <w:r w:rsidRPr="006B5284">
        <w:rPr>
          <w:rFonts w:ascii="Times New Roman" w:eastAsia="Times New Roman" w:hAnsi="Times New Roman" w:cs="Times New Roman"/>
          <w:sz w:val="28"/>
          <w:szCs w:val="28"/>
          <w:lang w:val="kk-KZ"/>
        </w:rPr>
        <w:t>», «</w:t>
      </w:r>
      <w:r w:rsidRPr="006B5284">
        <w:rPr>
          <w:rFonts w:ascii="Times New Roman" w:eastAsia="Times New Roman" w:hAnsi="Times New Roman" w:cs="Times New Roman"/>
          <w:i/>
          <w:sz w:val="28"/>
          <w:szCs w:val="28"/>
          <w:lang w:val="kk-KZ"/>
        </w:rPr>
        <w:t>босағаны керме</w:t>
      </w:r>
      <w:r w:rsidRPr="006B5284">
        <w:rPr>
          <w:rFonts w:ascii="Times New Roman" w:eastAsia="Times New Roman" w:hAnsi="Times New Roman" w:cs="Times New Roman"/>
          <w:sz w:val="28"/>
          <w:szCs w:val="28"/>
          <w:lang w:val="kk-KZ"/>
        </w:rPr>
        <w:t>» деген тыйымдар – бұл кеңістікке құрметпен қараудың, рухани шекараны бұзбаудың көрінісі. Этнографиялық деректерге сүйенсек, бұл тыйымдардың түп-төркіні тереңде жатыр. Елге қаралы хабар жеткізуші жаушы хан ордасына кіргенде табалдырықты оң аяғымен басып, екі қолымен босағаны керіп тұрып, суық хабарды мәлімдейтін болған. Бұл әрекет әдеттегі күнделікті іс-қимылдан ерекше екенін білдіріп, қаралы хабарды тыңдауға ішкі дайындықты талап еткен. Осы дәстүрден кейін халық санасында босағаны керу – жамандықтың белгісі ретінде қалыптасып, тыйымға айналған.</w:t>
      </w:r>
    </w:p>
    <w:p w14:paraId="77ED2437" w14:textId="77777777" w:rsidR="00F10088" w:rsidRPr="006B5284" w:rsidRDefault="0097378A" w:rsidP="007627AD">
      <w:pPr>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Бұндай тыйымдар тек әлеуметтік тәртіп ережесі ғана емес, сонымен қатар киелі кеңістікті құрметтеу, үй ішінің амандығын сақтау, жамандықтан арылу мақсатында жасалған символдық қорғау шарасы ретінде ұрпақтан ұрпаққа беріліп отырған. Бүгінде бұл нанымдар фольклорлық мәтіндер мен тұрмыстық сөйлеу тілінде сақталып, ұлттық дүниетанымның ажырамас бөлігі ретінде көрініс табуда.</w:t>
      </w:r>
      <w:r w:rsidRPr="006B5284">
        <w:rPr>
          <w:rFonts w:ascii="Times New Roman" w:hAnsi="Times New Roman" w:cs="Times New Roman"/>
          <w:sz w:val="28"/>
          <w:szCs w:val="28"/>
          <w:lang w:val="kk-KZ"/>
        </w:rPr>
        <w:t xml:space="preserve"> </w:t>
      </w:r>
    </w:p>
    <w:p w14:paraId="40898B39" w14:textId="7AD0A0C2" w:rsidR="0017786E" w:rsidRPr="006B5284" w:rsidRDefault="0097378A" w:rsidP="007627AD">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«Босаға» </w:t>
      </w:r>
      <w:r w:rsidR="0017786E" w:rsidRPr="006B5284">
        <w:rPr>
          <w:rFonts w:ascii="Times New Roman" w:eastAsia="Times New Roman" w:hAnsi="Times New Roman" w:cs="Times New Roman"/>
          <w:sz w:val="28"/>
          <w:szCs w:val="28"/>
          <w:lang w:val="kk-KZ"/>
        </w:rPr>
        <w:t xml:space="preserve">ұғымы қазақ халқының дәстүрлі дүниетанымында тек тұрмыстық құрылымның элементі ғана емес, сондай-ақ мифологиялық, символдық және сакралды мәнге ие мәдени код ретінде орныққан. Ол – ішкі және сыртқы кеңістікті ажырататын шекаралық нүкте, рухани қорғаушы, өткел ретіндегі мағыналармен ұштасып, өлім мен өмір, балалық пен ересектік арасындағы өтпелі сәттерді бейнелейтін этномәдени таңба ретінде қызмет етеді. Босағаға қатысты тыйымдар мен ырымдар арқылы халық оның қасиетті кеңістікті қорғау қызметін ұрпақтан ұрпаққа жеткізіп отырған. Демек, босаға – қазақ этносының рухани болмысы мен мәдени жадын бейнелейтін маңызды </w:t>
      </w:r>
      <w:r w:rsidR="002D3C13" w:rsidRPr="006B5284">
        <w:rPr>
          <w:rFonts w:ascii="Times New Roman" w:eastAsia="Times New Roman" w:hAnsi="Times New Roman" w:cs="Times New Roman"/>
          <w:sz w:val="28"/>
          <w:szCs w:val="28"/>
          <w:lang w:val="kk-KZ"/>
        </w:rPr>
        <w:t>ұлттық кодтың заттық таңбасы</w:t>
      </w:r>
      <w:r w:rsidR="0017786E" w:rsidRPr="006B5284">
        <w:rPr>
          <w:rFonts w:ascii="Times New Roman" w:eastAsia="Times New Roman" w:hAnsi="Times New Roman" w:cs="Times New Roman"/>
          <w:sz w:val="28"/>
          <w:szCs w:val="28"/>
          <w:lang w:val="kk-KZ"/>
        </w:rPr>
        <w:t>.</w:t>
      </w:r>
    </w:p>
    <w:p w14:paraId="2653FA6B" w14:textId="28620EDC" w:rsidR="00491871" w:rsidRPr="006B5284" w:rsidRDefault="0097378A" w:rsidP="007627AD">
      <w:pPr>
        <w:ind w:firstLine="709"/>
        <w:jc w:val="both"/>
        <w:rPr>
          <w:rFonts w:ascii="Times New Roman" w:eastAsia="SimSun" w:hAnsi="Times New Roman" w:cs="Times New Roman"/>
          <w:bCs/>
          <w:sz w:val="28"/>
          <w:szCs w:val="28"/>
          <w:lang w:val="kk-KZ"/>
        </w:rPr>
      </w:pPr>
      <w:r w:rsidRPr="003F18AB">
        <w:rPr>
          <w:rFonts w:ascii="Times New Roman" w:hAnsi="Times New Roman" w:cs="Times New Roman"/>
          <w:i/>
          <w:sz w:val="28"/>
          <w:szCs w:val="28"/>
          <w:lang w:val="kk-KZ"/>
        </w:rPr>
        <w:t>Бесік.</w:t>
      </w:r>
      <w:r w:rsidRPr="006B5284">
        <w:rPr>
          <w:rFonts w:ascii="Times New Roman" w:hAnsi="Times New Roman" w:cs="Times New Roman"/>
          <w:b/>
          <w:sz w:val="28"/>
          <w:szCs w:val="28"/>
          <w:lang w:val="kk-KZ"/>
        </w:rPr>
        <w:t xml:space="preserve"> </w:t>
      </w:r>
      <w:r w:rsidR="00491871" w:rsidRPr="006B5284">
        <w:rPr>
          <w:rFonts w:ascii="Times New Roman" w:eastAsia="SimSun" w:hAnsi="Times New Roman" w:cs="Times New Roman"/>
          <w:bCs/>
          <w:sz w:val="28"/>
          <w:szCs w:val="28"/>
          <w:lang w:val="kk-KZ"/>
        </w:rPr>
        <w:t>Қазақ халқының дүниетанымында бесік – тек нәресте ұйықтайтын төсек қана емес, сонымен қатар этномәдени және сакральды мәнге ие нысан ретінде қабылданады.</w:t>
      </w:r>
      <w:r w:rsidR="00491871" w:rsidRPr="006B5284">
        <w:rPr>
          <w:lang w:val="kk-KZ"/>
        </w:rPr>
        <w:t xml:space="preserve"> </w:t>
      </w:r>
      <w:r w:rsidR="00491871" w:rsidRPr="006B5284">
        <w:rPr>
          <w:rFonts w:ascii="Times New Roman" w:eastAsia="SimSun" w:hAnsi="Times New Roman" w:cs="Times New Roman"/>
          <w:bCs/>
          <w:sz w:val="28"/>
          <w:szCs w:val="28"/>
          <w:lang w:val="kk-KZ"/>
        </w:rPr>
        <w:t>Бесік – қазақ халқының дүниетанымында тек функционалдық қызмет атқаратын бұйым ғана емес, ұрпақ тәрбиесімен, рухани тазалықпен, әлеуметтік жалғастықпен байланысқан ұлттық концепт. Ол фольклорда көркем бейне ретінде, тілдік санада символ ретінде орныққан. Сондықтан бесік ұғымын ұлттық кодтың бір көрінісі ретінде зерттеу – этнолингвистика мен фольклортанудың маңызды бағыты.</w:t>
      </w:r>
    </w:p>
    <w:p w14:paraId="1B8BB3E3" w14:textId="7EBAA9C4" w:rsidR="001876FF" w:rsidRPr="006B5284" w:rsidRDefault="001876FF" w:rsidP="00915F69">
      <w:pPr>
        <w:ind w:firstLine="567"/>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Зерттеу нысанына алынған отбасы ғұрып фольклоры мәтіндерінен аталмыш тілдік бірліктің жиілігі анықталды: бесік жырында 21 рет, үйлену ғұрып жырларында 19 рет ұшырасады. </w:t>
      </w:r>
    </w:p>
    <w:p w14:paraId="2C8BF2C3" w14:textId="076BBDDF" w:rsidR="001876FF" w:rsidRPr="006B5284" w:rsidRDefault="00915F69" w:rsidP="00915F69">
      <w:pPr>
        <w:ind w:firstLine="567"/>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Көшпелі қазақ халқының мәдени-рухани мұрасының бірі ретінде ұрпақтан-ұрпаққа беріліп келе жатқан, әр үйдің төрінен орын алған «бесік» атауы – этномәдени сипаттағы киелі ұғым ретінде өзіндік тілдік кодқа ие</w:t>
      </w:r>
      <w:r w:rsidR="001876FF" w:rsidRPr="006B5284">
        <w:rPr>
          <w:rFonts w:ascii="Times New Roman" w:hAnsi="Times New Roman" w:cs="Times New Roman"/>
          <w:sz w:val="28"/>
          <w:szCs w:val="28"/>
          <w:lang w:val="kk-KZ"/>
        </w:rPr>
        <w:t>: 1. Жас нәрестеге арналып жасалған, тербелмелі ағаш төсек. 2. Ауысп. Өскен орта, мекен, атақоныс. 3.Ауысп. Бір нәрсенің тұңғыш шыққан жері</w:t>
      </w:r>
      <w:r w:rsidR="003F18DD" w:rsidRPr="006B5284">
        <w:rPr>
          <w:rFonts w:ascii="Times New Roman" w:hAnsi="Times New Roman" w:cs="Times New Roman"/>
          <w:sz w:val="28"/>
          <w:szCs w:val="28"/>
          <w:lang w:val="kk-KZ"/>
        </w:rPr>
        <w:t xml:space="preserve"> </w:t>
      </w:r>
      <w:r w:rsidR="003F18AB">
        <w:rPr>
          <w:rFonts w:ascii="Times New Roman" w:hAnsi="Times New Roman" w:cs="Times New Roman"/>
          <w:sz w:val="28"/>
          <w:szCs w:val="28"/>
          <w:lang w:val="kk-KZ"/>
        </w:rPr>
        <w:t>(Қосымша А)</w:t>
      </w:r>
      <w:r w:rsidR="001876FF" w:rsidRPr="006B5284">
        <w:rPr>
          <w:rFonts w:ascii="Times New Roman" w:hAnsi="Times New Roman" w:cs="Times New Roman"/>
          <w:sz w:val="28"/>
          <w:szCs w:val="28"/>
          <w:lang w:val="kk-KZ"/>
        </w:rPr>
        <w:t xml:space="preserve">. </w:t>
      </w:r>
    </w:p>
    <w:p w14:paraId="70F49F6A" w14:textId="092444D3" w:rsidR="001876FF" w:rsidRPr="006B5284" w:rsidRDefault="001876FF" w:rsidP="007627AD">
      <w:pPr>
        <w:pStyle w:val="210"/>
        <w:shd w:val="clear" w:color="auto" w:fill="auto"/>
        <w:spacing w:after="0" w:line="240" w:lineRule="auto"/>
        <w:ind w:firstLine="709"/>
        <w:jc w:val="both"/>
        <w:rPr>
          <w:sz w:val="28"/>
          <w:szCs w:val="28"/>
          <w:lang w:val="kk-KZ"/>
        </w:rPr>
      </w:pPr>
      <w:r w:rsidRPr="006B5284">
        <w:rPr>
          <w:sz w:val="28"/>
          <w:szCs w:val="28"/>
          <w:lang w:val="kk-KZ"/>
        </w:rPr>
        <w:t>Е.</w:t>
      </w:r>
      <w:r w:rsidR="003C3033">
        <w:rPr>
          <w:sz w:val="28"/>
          <w:szCs w:val="28"/>
          <w:lang w:val="kk-KZ"/>
        </w:rPr>
        <w:t xml:space="preserve"> </w:t>
      </w:r>
      <w:r w:rsidRPr="006B5284">
        <w:rPr>
          <w:sz w:val="28"/>
          <w:szCs w:val="28"/>
          <w:lang w:val="kk-KZ"/>
        </w:rPr>
        <w:t xml:space="preserve">Жанпейісовтің тұжырымдамасы: «род», «потомство» мағынасында айтылатын </w:t>
      </w:r>
      <w:r w:rsidRPr="003C3033">
        <w:rPr>
          <w:rStyle w:val="24"/>
          <w:b w:val="0"/>
          <w:i/>
          <w:color w:val="auto"/>
        </w:rPr>
        <w:t>біс</w:t>
      </w:r>
      <w:r w:rsidRPr="006B5284">
        <w:rPr>
          <w:rStyle w:val="24"/>
          <w:color w:val="auto"/>
        </w:rPr>
        <w:t xml:space="preserve"> </w:t>
      </w:r>
      <w:r w:rsidRPr="006B5284">
        <w:rPr>
          <w:sz w:val="28"/>
          <w:szCs w:val="28"/>
          <w:lang w:val="kk-KZ"/>
        </w:rPr>
        <w:t xml:space="preserve">дейтін де сөз бар көрінеді </w:t>
      </w:r>
      <w:r w:rsidR="003F18AB">
        <w:rPr>
          <w:sz w:val="28"/>
          <w:szCs w:val="28"/>
          <w:lang w:val="kk-KZ"/>
        </w:rPr>
        <w:t>(Қлсымша А)</w:t>
      </w:r>
      <w:r w:rsidRPr="006B5284">
        <w:rPr>
          <w:sz w:val="28"/>
          <w:szCs w:val="28"/>
          <w:lang w:val="kk-KZ"/>
        </w:rPr>
        <w:t xml:space="preserve">. </w:t>
      </w:r>
      <w:r w:rsidRPr="006B5284">
        <w:rPr>
          <w:i/>
          <w:sz w:val="28"/>
          <w:szCs w:val="28"/>
          <w:lang w:val="kk-KZ"/>
        </w:rPr>
        <w:t>Бесік</w:t>
      </w:r>
      <w:r w:rsidRPr="006B5284">
        <w:rPr>
          <w:sz w:val="28"/>
          <w:szCs w:val="28"/>
          <w:lang w:val="kk-KZ"/>
        </w:rPr>
        <w:t xml:space="preserve"> (бісік) сөзінің түбірі осы біс болу керек» [</w:t>
      </w:r>
      <w:r w:rsidR="00DC1D82" w:rsidRPr="006B5284">
        <w:rPr>
          <w:sz w:val="28"/>
          <w:szCs w:val="28"/>
          <w:lang w:val="kk-KZ"/>
        </w:rPr>
        <w:t>58</w:t>
      </w:r>
      <w:r w:rsidRPr="006B5284">
        <w:rPr>
          <w:sz w:val="28"/>
          <w:szCs w:val="28"/>
          <w:lang w:val="kk-KZ"/>
        </w:rPr>
        <w:t>].</w:t>
      </w:r>
    </w:p>
    <w:p w14:paraId="73949FCA" w14:textId="1DF4CBF2" w:rsidR="001876FF" w:rsidRPr="006B5284" w:rsidRDefault="001876FF" w:rsidP="007627AD">
      <w:pPr>
        <w:pStyle w:val="210"/>
        <w:shd w:val="clear" w:color="auto" w:fill="auto"/>
        <w:spacing w:after="0" w:line="240" w:lineRule="auto"/>
        <w:ind w:firstLine="709"/>
        <w:jc w:val="both"/>
        <w:rPr>
          <w:sz w:val="28"/>
          <w:szCs w:val="28"/>
          <w:lang w:val="kk-KZ"/>
        </w:rPr>
      </w:pPr>
      <w:r w:rsidRPr="006B5284">
        <w:rPr>
          <w:sz w:val="28"/>
          <w:szCs w:val="28"/>
          <w:lang w:val="kk-KZ"/>
        </w:rPr>
        <w:t>А.А. Айтмұқашева: «</w:t>
      </w:r>
      <w:r w:rsidRPr="003F18AB">
        <w:rPr>
          <w:rStyle w:val="24"/>
          <w:b w:val="0"/>
          <w:i/>
          <w:color w:val="auto"/>
        </w:rPr>
        <w:t xml:space="preserve">бесік </w:t>
      </w:r>
      <w:r w:rsidRPr="008E6559">
        <w:rPr>
          <w:sz w:val="28"/>
          <w:szCs w:val="28"/>
          <w:lang w:val="kk-KZ"/>
        </w:rPr>
        <w:t>сөзі</w:t>
      </w:r>
      <w:r w:rsidRPr="003F18AB">
        <w:rPr>
          <w:b/>
          <w:i/>
          <w:sz w:val="28"/>
          <w:szCs w:val="28"/>
          <w:lang w:val="kk-KZ"/>
        </w:rPr>
        <w:t xml:space="preserve"> </w:t>
      </w:r>
      <w:r w:rsidRPr="003F18AB">
        <w:rPr>
          <w:rStyle w:val="24"/>
          <w:b w:val="0"/>
          <w:i/>
          <w:color w:val="auto"/>
          <w:lang w:eastAsia="en-US"/>
        </w:rPr>
        <w:t xml:space="preserve">bele </w:t>
      </w:r>
      <w:r w:rsidRPr="003F18AB">
        <w:rPr>
          <w:rStyle w:val="24"/>
          <w:b w:val="0"/>
          <w:i/>
          <w:color w:val="auto"/>
        </w:rPr>
        <w:t>~ bele-mек</w:t>
      </w:r>
      <w:r w:rsidRPr="006B5284">
        <w:rPr>
          <w:rStyle w:val="24"/>
          <w:color w:val="auto"/>
        </w:rPr>
        <w:t xml:space="preserve"> </w:t>
      </w:r>
      <w:r w:rsidRPr="006B5284">
        <w:rPr>
          <w:sz w:val="28"/>
          <w:szCs w:val="28"/>
          <w:lang w:val="kk-KZ"/>
        </w:rPr>
        <w:t xml:space="preserve">деген «құндақ, құндақтау» мағыналы көне түркі сөзінен шыққан деп жорамалдайды </w:t>
      </w:r>
      <w:r w:rsidR="00DC1D82" w:rsidRPr="006B5284">
        <w:rPr>
          <w:sz w:val="28"/>
          <w:szCs w:val="28"/>
          <w:lang w:val="kk-KZ"/>
        </w:rPr>
        <w:t>[59</w:t>
      </w:r>
      <w:r w:rsidRPr="006B5284">
        <w:rPr>
          <w:sz w:val="28"/>
          <w:szCs w:val="28"/>
          <w:lang w:val="kk-KZ"/>
        </w:rPr>
        <w:t>].</w:t>
      </w:r>
    </w:p>
    <w:p w14:paraId="6FA4B32B" w14:textId="7974C264" w:rsidR="00DA092B" w:rsidRPr="006B5284" w:rsidRDefault="00DA092B"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«Бесік» сөзінің шығу тегі түркі тілдеріндегі «тербету», «әлдилеу», «құндақтау» мағынасындағы етістіктермен байланысты. Зерттеулерге сүйенсек, ол көне түркілік </w:t>
      </w:r>
      <w:r w:rsidRPr="006B5284">
        <w:rPr>
          <w:rStyle w:val="a3"/>
          <w:rFonts w:ascii="Times New Roman" w:hAnsi="Times New Roman" w:cs="Times New Roman"/>
          <w:sz w:val="28"/>
          <w:szCs w:val="28"/>
          <w:lang w:val="kk-KZ"/>
        </w:rPr>
        <w:t>bi, pe, bele</w:t>
      </w:r>
      <w:r w:rsidRPr="006B5284">
        <w:rPr>
          <w:rFonts w:ascii="Times New Roman" w:hAnsi="Times New Roman" w:cs="Times New Roman"/>
          <w:sz w:val="28"/>
          <w:szCs w:val="28"/>
          <w:lang w:val="kk-KZ"/>
        </w:rPr>
        <w:t xml:space="preserve"> сияқты түбірлерден туындаған. Осыған орай, «бесік» – бастапқыда әрекетті білдірген етістіктің заттық ұғымға ауысуынан пайда болған, түркі халықтарына ортақ тілдік таңба.</w:t>
      </w:r>
    </w:p>
    <w:p w14:paraId="331217D2" w14:textId="3D909B5A" w:rsidR="00F10088" w:rsidRPr="006B5284" w:rsidRDefault="0097378A" w:rsidP="007627AD">
      <w:pPr>
        <w:ind w:firstLine="709"/>
        <w:jc w:val="both"/>
        <w:rPr>
          <w:rFonts w:ascii="Times New Roman" w:hAnsi="Times New Roman" w:cs="Times New Roman"/>
          <w:bCs/>
          <w:sz w:val="28"/>
          <w:szCs w:val="28"/>
          <w:lang w:val="kk-KZ"/>
        </w:rPr>
      </w:pPr>
      <w:r w:rsidRPr="006B5284">
        <w:rPr>
          <w:rFonts w:ascii="Times New Roman" w:eastAsia="SimSun" w:hAnsi="Times New Roman" w:cs="Times New Roman"/>
          <w:bCs/>
          <w:sz w:val="28"/>
          <w:szCs w:val="28"/>
          <w:lang w:val="kk-KZ"/>
        </w:rPr>
        <w:t xml:space="preserve">Ол тек нәрестеге арналған төсек қана емес, сонымен қатар </w:t>
      </w:r>
      <w:r w:rsidRPr="006B5284">
        <w:rPr>
          <w:rStyle w:val="a5"/>
          <w:rFonts w:ascii="Times New Roman" w:eastAsia="SimSun" w:hAnsi="Times New Roman" w:cs="Times New Roman"/>
          <w:b w:val="0"/>
          <w:sz w:val="28"/>
          <w:szCs w:val="28"/>
          <w:lang w:val="kk-KZ"/>
        </w:rPr>
        <w:t>ұлттық кодтың заттық таңбасы</w:t>
      </w:r>
      <w:r w:rsidRPr="006B5284">
        <w:rPr>
          <w:rFonts w:ascii="Times New Roman" w:eastAsia="SimSun" w:hAnsi="Times New Roman" w:cs="Times New Roman"/>
          <w:bCs/>
          <w:sz w:val="28"/>
          <w:szCs w:val="28"/>
          <w:lang w:val="kk-KZ"/>
        </w:rPr>
        <w:t xml:space="preserve"> ретінде танылып, қазақтың дәстүрлі </w:t>
      </w:r>
      <w:r w:rsidRPr="006B5284">
        <w:rPr>
          <w:rStyle w:val="a5"/>
          <w:rFonts w:ascii="Times New Roman" w:eastAsia="SimSun" w:hAnsi="Times New Roman" w:cs="Times New Roman"/>
          <w:b w:val="0"/>
          <w:sz w:val="28"/>
          <w:szCs w:val="28"/>
          <w:lang w:val="kk-KZ"/>
        </w:rPr>
        <w:t>тәрбие жүйесінің өзегін</w:t>
      </w:r>
      <w:r w:rsidRPr="006B5284">
        <w:rPr>
          <w:rFonts w:ascii="Times New Roman" w:eastAsia="SimSun" w:hAnsi="Times New Roman" w:cs="Times New Roman"/>
          <w:bCs/>
          <w:sz w:val="28"/>
          <w:szCs w:val="28"/>
          <w:lang w:val="kk-KZ"/>
        </w:rPr>
        <w:t xml:space="preserve"> құрайды. Бесікке қатысты түсінік өз мәнін тұрмыстық қолданыстан асырып, </w:t>
      </w:r>
      <w:r w:rsidRPr="006B5284">
        <w:rPr>
          <w:rStyle w:val="a5"/>
          <w:rFonts w:ascii="Times New Roman" w:eastAsia="SimSun" w:hAnsi="Times New Roman" w:cs="Times New Roman"/>
          <w:b w:val="0"/>
          <w:sz w:val="28"/>
          <w:szCs w:val="28"/>
          <w:lang w:val="kk-KZ"/>
        </w:rPr>
        <w:t>мәдени-символдық деңгейге</w:t>
      </w:r>
      <w:r w:rsidRPr="006B5284">
        <w:rPr>
          <w:rFonts w:ascii="Times New Roman" w:eastAsia="SimSun" w:hAnsi="Times New Roman" w:cs="Times New Roman"/>
          <w:bCs/>
          <w:sz w:val="28"/>
          <w:szCs w:val="28"/>
          <w:lang w:val="kk-KZ"/>
        </w:rPr>
        <w:t xml:space="preserve"> көтерілген және ол халықтың рухани құндылықтарын бейнелейтін </w:t>
      </w:r>
      <w:r w:rsidRPr="006B5284">
        <w:rPr>
          <w:rStyle w:val="a5"/>
          <w:rFonts w:ascii="Times New Roman" w:eastAsia="SimSun" w:hAnsi="Times New Roman" w:cs="Times New Roman"/>
          <w:b w:val="0"/>
          <w:sz w:val="28"/>
          <w:szCs w:val="28"/>
          <w:lang w:val="kk-KZ"/>
        </w:rPr>
        <w:t>маңызды этномәдени концепт</w:t>
      </w:r>
      <w:r w:rsidRPr="006B5284">
        <w:rPr>
          <w:rFonts w:ascii="Times New Roman" w:eastAsia="SimSun" w:hAnsi="Times New Roman" w:cs="Times New Roman"/>
          <w:bCs/>
          <w:sz w:val="28"/>
          <w:szCs w:val="28"/>
          <w:lang w:val="kk-KZ"/>
        </w:rPr>
        <w:t xml:space="preserve"> ретінде қарастырылады.</w:t>
      </w:r>
    </w:p>
    <w:p w14:paraId="29DA4FEE" w14:textId="174CB68B" w:rsidR="00F10088" w:rsidRPr="006B5284" w:rsidRDefault="00742385" w:rsidP="003F18AB">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i/>
          <w:sz w:val="28"/>
          <w:szCs w:val="28"/>
          <w:lang w:val="kk-KZ"/>
        </w:rPr>
        <w:t>Әлди, әлди, ақ бөпем,</w:t>
      </w:r>
    </w:p>
    <w:p w14:paraId="37393713" w14:textId="7503C271" w:rsidR="00F10088" w:rsidRPr="006B5284" w:rsidRDefault="0097378A" w:rsidP="003F18AB">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Ақ </w:t>
      </w:r>
      <w:r w:rsidRPr="003F18AB">
        <w:rPr>
          <w:rFonts w:ascii="Times New Roman" w:hAnsi="Times New Roman" w:cs="Times New Roman"/>
          <w:sz w:val="28"/>
          <w:szCs w:val="28"/>
          <w:lang w:val="kk-KZ"/>
        </w:rPr>
        <w:t xml:space="preserve">бесікке </w:t>
      </w:r>
      <w:r w:rsidRPr="006B5284">
        <w:rPr>
          <w:rFonts w:ascii="Times New Roman" w:hAnsi="Times New Roman" w:cs="Times New Roman"/>
          <w:i/>
          <w:sz w:val="28"/>
          <w:szCs w:val="28"/>
          <w:lang w:val="kk-KZ"/>
        </w:rPr>
        <w:t>жат бөпем.</w:t>
      </w:r>
    </w:p>
    <w:p w14:paraId="2902B709" w14:textId="2C4761FD" w:rsidR="00F10088" w:rsidRPr="006B5284" w:rsidRDefault="0097378A" w:rsidP="003F18AB">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Жылама бөпем, жылама,</w:t>
      </w:r>
    </w:p>
    <w:p w14:paraId="683493A8" w14:textId="10CE0800" w:rsidR="00F10088" w:rsidRPr="006B5284" w:rsidRDefault="001E3868" w:rsidP="003F18AB">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Көзіңнің жасын бұлама!</w:t>
      </w:r>
      <w:r w:rsidR="00742385" w:rsidRPr="006B5284">
        <w:rPr>
          <w:rFonts w:ascii="Times New Roman" w:hAnsi="Times New Roman" w:cs="Times New Roman"/>
          <w:i/>
          <w:sz w:val="28"/>
          <w:szCs w:val="28"/>
          <w:lang w:val="kk-KZ"/>
        </w:rPr>
        <w:t>»</w:t>
      </w:r>
      <w:r w:rsidR="003F18AB">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[45, б.</w:t>
      </w:r>
      <w:r w:rsidR="003F18AB">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85]</w:t>
      </w:r>
    </w:p>
    <w:p w14:paraId="4411877F" w14:textId="742E7476" w:rsidR="00090995" w:rsidRPr="006B5284" w:rsidRDefault="00742385" w:rsidP="003F18AB">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3F18AB">
        <w:rPr>
          <w:rFonts w:ascii="Times New Roman" w:hAnsi="Times New Roman" w:cs="Times New Roman"/>
          <w:i/>
          <w:sz w:val="28"/>
          <w:szCs w:val="28"/>
          <w:lang w:val="kk-KZ"/>
        </w:rPr>
        <w:t xml:space="preserve">Алтыннан болсын </w:t>
      </w:r>
      <w:r w:rsidR="00090995" w:rsidRPr="003F18AB">
        <w:rPr>
          <w:rFonts w:ascii="Times New Roman" w:hAnsi="Times New Roman" w:cs="Times New Roman"/>
          <w:sz w:val="28"/>
          <w:szCs w:val="28"/>
          <w:lang w:val="kk-KZ"/>
        </w:rPr>
        <w:t>шүмегің,</w:t>
      </w:r>
    </w:p>
    <w:p w14:paraId="6F87E974" w14:textId="171447D5" w:rsidR="00090995" w:rsidRPr="006B5284" w:rsidRDefault="00090995" w:rsidP="003F18AB">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Күмістен болсын </w:t>
      </w:r>
      <w:r w:rsidRPr="003F18AB">
        <w:rPr>
          <w:rFonts w:ascii="Times New Roman" w:hAnsi="Times New Roman" w:cs="Times New Roman"/>
          <w:sz w:val="28"/>
          <w:szCs w:val="28"/>
          <w:lang w:val="kk-KZ"/>
        </w:rPr>
        <w:t>түбегің!</w:t>
      </w:r>
      <w:r w:rsidR="00742385" w:rsidRPr="006B5284">
        <w:rPr>
          <w:rFonts w:ascii="Times New Roman" w:hAnsi="Times New Roman" w:cs="Times New Roman"/>
          <w:i/>
          <w:sz w:val="28"/>
          <w:szCs w:val="28"/>
          <w:lang w:val="kk-KZ"/>
        </w:rPr>
        <w:t>»</w:t>
      </w:r>
      <w:r w:rsidR="003F18AB">
        <w:rPr>
          <w:rFonts w:ascii="Times New Roman" w:hAnsi="Times New Roman" w:cs="Times New Roman"/>
          <w:i/>
          <w:sz w:val="28"/>
          <w:szCs w:val="28"/>
          <w:lang w:val="kk-KZ"/>
        </w:rPr>
        <w:t xml:space="preserve"> </w:t>
      </w:r>
      <w:r w:rsidR="001E3868" w:rsidRPr="006B5284">
        <w:rPr>
          <w:rFonts w:ascii="Times New Roman" w:hAnsi="Times New Roman" w:cs="Times New Roman"/>
          <w:sz w:val="28"/>
          <w:szCs w:val="28"/>
          <w:lang w:val="kk-KZ"/>
        </w:rPr>
        <w:t>[45, б.</w:t>
      </w:r>
      <w:r w:rsidR="003F18AB">
        <w:rPr>
          <w:rFonts w:ascii="Times New Roman" w:hAnsi="Times New Roman" w:cs="Times New Roman"/>
          <w:sz w:val="28"/>
          <w:szCs w:val="28"/>
          <w:lang w:val="kk-KZ"/>
        </w:rPr>
        <w:t xml:space="preserve"> </w:t>
      </w:r>
      <w:r w:rsidR="001E3868" w:rsidRPr="006B5284">
        <w:rPr>
          <w:rFonts w:ascii="Times New Roman" w:hAnsi="Times New Roman" w:cs="Times New Roman"/>
          <w:sz w:val="28"/>
          <w:szCs w:val="28"/>
          <w:lang w:val="kk-KZ"/>
        </w:rPr>
        <w:t>39]</w:t>
      </w:r>
    </w:p>
    <w:p w14:paraId="4C13EA92" w14:textId="77777777" w:rsidR="00976535" w:rsidRPr="006B5284" w:rsidRDefault="00976535" w:rsidP="003F18AB">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Берілген бесік жырлары арқылы бесіктің заттық қолданысы мен мәдени-рухани мәнін, сондай-ақ әлемнің қазақы тілдік бейнесіндегі орнын ашуға тырысамыз. Ғұрыптық фольклорда «бесік» – дүниенің кішірейтілген моделі, яғни бала үшін әлемнің алғашқы пішіні:</w:t>
      </w:r>
    </w:p>
    <w:p w14:paraId="331ABE61" w14:textId="0CBDD74D" w:rsidR="00976535" w:rsidRPr="006B5284" w:rsidRDefault="003F18AB" w:rsidP="003F18AB">
      <w:pPr>
        <w:pStyle w:val="af3"/>
        <w:numPr>
          <w:ilvl w:val="0"/>
          <w:numId w:val="48"/>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бесік </w:t>
      </w:r>
      <w:r w:rsidR="00976535" w:rsidRPr="006B5284">
        <w:rPr>
          <w:rFonts w:ascii="Times New Roman" w:hAnsi="Times New Roman"/>
          <w:sz w:val="28"/>
          <w:szCs w:val="28"/>
          <w:lang w:val="kk-KZ"/>
        </w:rPr>
        <w:t>– кеңістіктік шекара: сәби үшін алғашқы «</w:t>
      </w:r>
      <w:r w:rsidR="00976535" w:rsidRPr="006B5284">
        <w:rPr>
          <w:rFonts w:ascii="Times New Roman" w:hAnsi="Times New Roman"/>
          <w:i/>
          <w:sz w:val="28"/>
          <w:szCs w:val="28"/>
          <w:lang w:val="kk-KZ"/>
        </w:rPr>
        <w:t>орта</w:t>
      </w:r>
      <w:r w:rsidR="00976535" w:rsidRPr="006B5284">
        <w:rPr>
          <w:rFonts w:ascii="Times New Roman" w:hAnsi="Times New Roman"/>
          <w:sz w:val="28"/>
          <w:szCs w:val="28"/>
          <w:lang w:val="kk-KZ"/>
        </w:rPr>
        <w:t>» – ана құрсағы болса, туған соңғы ең алғашқы «</w:t>
      </w:r>
      <w:r w:rsidR="00976535" w:rsidRPr="006B5284">
        <w:rPr>
          <w:rFonts w:ascii="Times New Roman" w:hAnsi="Times New Roman"/>
          <w:i/>
          <w:sz w:val="28"/>
          <w:szCs w:val="28"/>
          <w:lang w:val="kk-KZ"/>
        </w:rPr>
        <w:t>әлемі</w:t>
      </w:r>
      <w:r w:rsidR="00976535" w:rsidRPr="006B5284">
        <w:rPr>
          <w:rFonts w:ascii="Times New Roman" w:hAnsi="Times New Roman"/>
          <w:sz w:val="28"/>
          <w:szCs w:val="28"/>
          <w:lang w:val="kk-KZ"/>
        </w:rPr>
        <w:t>» – бесік</w:t>
      </w:r>
      <w:r>
        <w:rPr>
          <w:rFonts w:ascii="Times New Roman" w:hAnsi="Times New Roman"/>
          <w:sz w:val="28"/>
          <w:szCs w:val="28"/>
          <w:lang w:val="kk-KZ"/>
        </w:rPr>
        <w:t>;</w:t>
      </w:r>
    </w:p>
    <w:p w14:paraId="240652D3" w14:textId="083CDD51" w:rsidR="00976535" w:rsidRPr="006B5284" w:rsidRDefault="003F18AB" w:rsidP="003F18AB">
      <w:pPr>
        <w:pStyle w:val="af3"/>
        <w:numPr>
          <w:ilvl w:val="0"/>
          <w:numId w:val="48"/>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тазалық </w:t>
      </w:r>
      <w:r w:rsidR="00976535" w:rsidRPr="006B5284">
        <w:rPr>
          <w:rFonts w:ascii="Times New Roman" w:hAnsi="Times New Roman"/>
          <w:sz w:val="28"/>
          <w:szCs w:val="28"/>
          <w:lang w:val="kk-KZ"/>
        </w:rPr>
        <w:t>пен киелілік: «</w:t>
      </w:r>
      <w:r w:rsidR="00976535" w:rsidRPr="006B5284">
        <w:rPr>
          <w:rFonts w:ascii="Times New Roman" w:hAnsi="Times New Roman"/>
          <w:i/>
          <w:sz w:val="28"/>
          <w:szCs w:val="28"/>
          <w:lang w:val="kk-KZ"/>
        </w:rPr>
        <w:t>ақ бесік</w:t>
      </w:r>
      <w:r w:rsidR="00976535" w:rsidRPr="006B5284">
        <w:rPr>
          <w:rFonts w:ascii="Times New Roman" w:hAnsi="Times New Roman"/>
          <w:sz w:val="28"/>
          <w:szCs w:val="28"/>
          <w:lang w:val="kk-KZ"/>
        </w:rPr>
        <w:t>» тіркесі – тек түстік сипат емес, рухани тазалық пен мейірімнің, аналық махаббаттың белгісі</w:t>
      </w:r>
      <w:r>
        <w:rPr>
          <w:rFonts w:ascii="Times New Roman" w:hAnsi="Times New Roman"/>
          <w:sz w:val="28"/>
          <w:szCs w:val="28"/>
          <w:lang w:val="kk-KZ"/>
        </w:rPr>
        <w:t>;</w:t>
      </w:r>
    </w:p>
    <w:p w14:paraId="21A43C59" w14:textId="196D8126" w:rsidR="00976535" w:rsidRPr="006B5284" w:rsidRDefault="003F18AB" w:rsidP="003F18AB">
      <w:pPr>
        <w:pStyle w:val="af3"/>
        <w:numPr>
          <w:ilvl w:val="0"/>
          <w:numId w:val="48"/>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әлеуметтік </w:t>
      </w:r>
      <w:r w:rsidR="00976535" w:rsidRPr="006B5284">
        <w:rPr>
          <w:rFonts w:ascii="Times New Roman" w:hAnsi="Times New Roman"/>
          <w:sz w:val="28"/>
          <w:szCs w:val="28"/>
          <w:lang w:val="kk-KZ"/>
        </w:rPr>
        <w:t xml:space="preserve">коды: бесік – ұрпақ жалғастығының, ата-баба мұрасының символы. Қазақта </w:t>
      </w:r>
      <w:r w:rsidR="00976535" w:rsidRPr="006B5284">
        <w:rPr>
          <w:rFonts w:ascii="Times New Roman" w:hAnsi="Times New Roman"/>
          <w:i/>
          <w:sz w:val="28"/>
          <w:szCs w:val="28"/>
          <w:lang w:val="kk-KZ"/>
        </w:rPr>
        <w:t xml:space="preserve">«бесікке салу», «бесік тойы», «бесіктен белі шықпай жатып» </w:t>
      </w:r>
      <w:r w:rsidR="00976535" w:rsidRPr="006B5284">
        <w:rPr>
          <w:rFonts w:ascii="Times New Roman" w:hAnsi="Times New Roman"/>
          <w:sz w:val="28"/>
          <w:szCs w:val="28"/>
          <w:lang w:val="kk-KZ"/>
        </w:rPr>
        <w:t>деген тіркестер әлеуметтік кезеңдерді білдіретін кодталған ұғымдар.</w:t>
      </w:r>
    </w:p>
    <w:p w14:paraId="34ABF80D" w14:textId="77777777" w:rsidR="00976535" w:rsidRPr="006B5284" w:rsidRDefault="00976535" w:rsidP="003F18AB">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Бесік жырларында бейнеленген бесік пен оның әбзелдері – қазақ халқының дүниені тану, ұрпақты тәрбиелеу, өмірді сәбидің көзқарасымен түсіндіру тәсілі ретінде көрінеді.</w:t>
      </w:r>
    </w:p>
    <w:p w14:paraId="4457DCC5" w14:textId="77777777" w:rsidR="00723157" w:rsidRPr="006B5284" w:rsidRDefault="00723157"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Үйлену ғұрып фольклорының беташар жанрында бесік ұғымы болашақ ұрпақ символы ретінде қоданысқа ие.</w:t>
      </w:r>
    </w:p>
    <w:p w14:paraId="444D3A6E" w14:textId="77777777" w:rsidR="00D4056E" w:rsidRPr="006B5284" w:rsidRDefault="00D4056E" w:rsidP="007627AD">
      <w:pPr>
        <w:ind w:firstLine="709"/>
        <w:jc w:val="both"/>
        <w:rPr>
          <w:rFonts w:ascii="Times New Roman" w:hAnsi="Times New Roman" w:cs="Times New Roman"/>
          <w:i/>
          <w:sz w:val="28"/>
          <w:szCs w:val="28"/>
          <w:lang w:val="kk-KZ"/>
        </w:rPr>
        <w:sectPr w:rsidR="00D4056E" w:rsidRPr="006B5284" w:rsidSect="007C5C94">
          <w:type w:val="continuous"/>
          <w:pgSz w:w="11906" w:h="16838"/>
          <w:pgMar w:top="1134" w:right="567" w:bottom="1134" w:left="1701" w:header="709" w:footer="709" w:gutter="0"/>
          <w:cols w:space="708"/>
          <w:docGrid w:linePitch="360"/>
        </w:sectPr>
      </w:pPr>
    </w:p>
    <w:p w14:paraId="79BD476E" w14:textId="19CB0F9C" w:rsidR="00976535" w:rsidRPr="006B5284" w:rsidRDefault="00E02997"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6535" w:rsidRPr="006B5284">
        <w:rPr>
          <w:rFonts w:ascii="Times New Roman" w:hAnsi="Times New Roman" w:cs="Times New Roman"/>
          <w:i/>
          <w:sz w:val="28"/>
          <w:szCs w:val="28"/>
          <w:lang w:val="kk-KZ"/>
        </w:rPr>
        <w:t>Түн ұйқысын төрт бөліп,</w:t>
      </w:r>
    </w:p>
    <w:p w14:paraId="6D6A4D4E" w14:textId="77777777" w:rsidR="00976535" w:rsidRPr="006B5284" w:rsidRDefault="0097653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Түнде </w:t>
      </w:r>
      <w:r w:rsidRPr="003F18AB">
        <w:rPr>
          <w:rFonts w:ascii="Times New Roman" w:hAnsi="Times New Roman" w:cs="Times New Roman"/>
          <w:bCs/>
          <w:sz w:val="28"/>
          <w:szCs w:val="28"/>
          <w:lang w:val="kk-KZ"/>
        </w:rPr>
        <w:t>бесік</w:t>
      </w:r>
      <w:r w:rsidRPr="006B5284">
        <w:rPr>
          <w:rFonts w:ascii="Times New Roman" w:hAnsi="Times New Roman" w:cs="Times New Roman"/>
          <w:b/>
          <w:i/>
          <w:sz w:val="28"/>
          <w:szCs w:val="28"/>
          <w:lang w:val="kk-KZ"/>
        </w:rPr>
        <w:t xml:space="preserve"> </w:t>
      </w:r>
      <w:r w:rsidRPr="006B5284">
        <w:rPr>
          <w:rFonts w:ascii="Times New Roman" w:hAnsi="Times New Roman" w:cs="Times New Roman"/>
          <w:i/>
          <w:sz w:val="28"/>
          <w:szCs w:val="28"/>
          <w:lang w:val="kk-KZ"/>
        </w:rPr>
        <w:t>тербеткен.</w:t>
      </w:r>
    </w:p>
    <w:p w14:paraId="22249D67" w14:textId="77777777" w:rsidR="00976535" w:rsidRPr="006B5284" w:rsidRDefault="0097653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Бақыт жолы былай деп,</w:t>
      </w:r>
    </w:p>
    <w:p w14:paraId="71B739D4" w14:textId="77777777" w:rsidR="00976535" w:rsidRPr="006B5284" w:rsidRDefault="0097653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Ұл-қызына үйреткен,</w:t>
      </w:r>
    </w:p>
    <w:p w14:paraId="1D3269D0" w14:textId="77777777" w:rsidR="00976535" w:rsidRPr="006B5284" w:rsidRDefault="0097653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Атаңыздың жолдасы</w:t>
      </w:r>
    </w:p>
    <w:p w14:paraId="32120457" w14:textId="710EE4BE" w:rsidR="00976535" w:rsidRPr="006B5284" w:rsidRDefault="0097653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Қайын</w:t>
      </w:r>
      <w:r w:rsidR="00AB5EB6" w:rsidRPr="006B5284">
        <w:rPr>
          <w:rFonts w:ascii="Times New Roman" w:hAnsi="Times New Roman" w:cs="Times New Roman"/>
          <w:i/>
          <w:sz w:val="28"/>
          <w:szCs w:val="28"/>
          <w:lang w:val="kk-KZ"/>
        </w:rPr>
        <w:t xml:space="preserve"> </w:t>
      </w:r>
      <w:r w:rsidR="009D32EF" w:rsidRPr="006B5284">
        <w:rPr>
          <w:rFonts w:ascii="Times New Roman" w:hAnsi="Times New Roman" w:cs="Times New Roman"/>
          <w:i/>
          <w:sz w:val="28"/>
          <w:szCs w:val="28"/>
          <w:lang w:val="kk-KZ"/>
        </w:rPr>
        <w:t>енеңізге бір сәлем!</w:t>
      </w:r>
      <w:r w:rsidR="00E02997"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AE5846" w:rsidRPr="006B5284">
        <w:rPr>
          <w:rFonts w:ascii="Times New Roman" w:hAnsi="Times New Roman" w:cs="Times New Roman"/>
          <w:sz w:val="28"/>
          <w:szCs w:val="28"/>
          <w:lang w:val="kk-KZ"/>
        </w:rPr>
        <w:t>[49, б.</w:t>
      </w:r>
      <w:r w:rsidR="004D766C">
        <w:rPr>
          <w:rFonts w:ascii="Times New Roman" w:hAnsi="Times New Roman" w:cs="Times New Roman"/>
          <w:sz w:val="28"/>
          <w:szCs w:val="28"/>
          <w:lang w:val="kk-KZ"/>
        </w:rPr>
        <w:t> </w:t>
      </w:r>
      <w:r w:rsidR="009D32EF" w:rsidRPr="006B5284">
        <w:rPr>
          <w:rFonts w:ascii="Times New Roman" w:hAnsi="Times New Roman" w:cs="Times New Roman"/>
          <w:sz w:val="28"/>
          <w:szCs w:val="28"/>
          <w:lang w:val="kk-KZ"/>
        </w:rPr>
        <w:t>263</w:t>
      </w:r>
      <w:r w:rsidR="00AE5846" w:rsidRPr="006B5284">
        <w:rPr>
          <w:rFonts w:ascii="Times New Roman" w:hAnsi="Times New Roman" w:cs="Times New Roman"/>
          <w:sz w:val="28"/>
          <w:szCs w:val="28"/>
          <w:lang w:val="kk-KZ"/>
        </w:rPr>
        <w:t>]</w:t>
      </w:r>
      <w:r w:rsidR="009D32EF" w:rsidRPr="006B5284">
        <w:rPr>
          <w:rFonts w:ascii="Times New Roman" w:hAnsi="Times New Roman" w:cs="Times New Roman"/>
          <w:sz w:val="28"/>
          <w:szCs w:val="28"/>
          <w:lang w:val="kk-KZ"/>
        </w:rPr>
        <w:t>.</w:t>
      </w:r>
    </w:p>
    <w:p w14:paraId="783D44C9" w14:textId="3E6FFE44" w:rsidR="00976535" w:rsidRPr="006B5284" w:rsidRDefault="00E02997"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6535" w:rsidRPr="006B5284">
        <w:rPr>
          <w:rFonts w:ascii="Times New Roman" w:hAnsi="Times New Roman" w:cs="Times New Roman"/>
          <w:i/>
          <w:sz w:val="28"/>
          <w:szCs w:val="28"/>
          <w:lang w:val="kk-KZ"/>
        </w:rPr>
        <w:t>Жарапазан айта келдім есігіңе,</w:t>
      </w:r>
    </w:p>
    <w:p w14:paraId="6184C249" w14:textId="77777777" w:rsidR="00976535" w:rsidRPr="003F18AB" w:rsidRDefault="00976535" w:rsidP="00BD75D4">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Қошқардай қос ұл берсін </w:t>
      </w:r>
      <w:r w:rsidRPr="003F18AB">
        <w:rPr>
          <w:rFonts w:ascii="Times New Roman" w:hAnsi="Times New Roman" w:cs="Times New Roman"/>
          <w:bCs/>
          <w:sz w:val="28"/>
          <w:szCs w:val="28"/>
          <w:lang w:val="kk-KZ"/>
        </w:rPr>
        <w:t>бесігіңе!</w:t>
      </w:r>
    </w:p>
    <w:p w14:paraId="3D1E60AF" w14:textId="77777777" w:rsidR="00976535" w:rsidRPr="006B5284" w:rsidRDefault="00976535"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Қошқардай қос ұл берсе </w:t>
      </w:r>
      <w:r w:rsidRPr="003F18AB">
        <w:rPr>
          <w:rFonts w:ascii="Times New Roman" w:hAnsi="Times New Roman" w:cs="Times New Roman"/>
          <w:bCs/>
          <w:sz w:val="28"/>
          <w:szCs w:val="28"/>
          <w:lang w:val="kk-KZ"/>
        </w:rPr>
        <w:t>бесігіңе,</w:t>
      </w:r>
    </w:p>
    <w:p w14:paraId="516FDE35" w14:textId="00146AAF" w:rsidR="00976535" w:rsidRPr="006B5284" w:rsidRDefault="00976535" w:rsidP="00BD75D4">
      <w:pPr>
        <w:jc w:val="both"/>
        <w:rPr>
          <w:rFonts w:ascii="Times New Roman" w:hAnsi="Times New Roman" w:cs="Times New Roman"/>
          <w:iCs/>
          <w:sz w:val="28"/>
          <w:szCs w:val="28"/>
          <w:lang w:val="kk-KZ"/>
        </w:rPr>
      </w:pPr>
      <w:r w:rsidRPr="006B5284">
        <w:rPr>
          <w:rFonts w:ascii="Times New Roman" w:hAnsi="Times New Roman" w:cs="Times New Roman"/>
          <w:i/>
          <w:sz w:val="28"/>
          <w:szCs w:val="28"/>
          <w:lang w:val="kk-KZ"/>
        </w:rPr>
        <w:t>Жауғ</w:t>
      </w:r>
      <w:r w:rsidR="009D32EF" w:rsidRPr="006B5284">
        <w:rPr>
          <w:rFonts w:ascii="Times New Roman" w:hAnsi="Times New Roman" w:cs="Times New Roman"/>
          <w:i/>
          <w:sz w:val="28"/>
          <w:szCs w:val="28"/>
          <w:lang w:val="kk-KZ"/>
        </w:rPr>
        <w:t>а шауып, батыр болсын несібеңе</w:t>
      </w:r>
      <w:r w:rsidR="00E02997" w:rsidRPr="006B5284">
        <w:rPr>
          <w:rFonts w:ascii="Times New Roman" w:hAnsi="Times New Roman" w:cs="Times New Roman"/>
          <w:i/>
          <w:sz w:val="28"/>
          <w:szCs w:val="28"/>
          <w:lang w:val="kk-KZ"/>
        </w:rPr>
        <w:t>»</w:t>
      </w:r>
      <w:r w:rsidR="009D32EF" w:rsidRPr="006B5284">
        <w:rPr>
          <w:rFonts w:ascii="Times New Roman" w:hAnsi="Times New Roman" w:cs="Times New Roman"/>
          <w:i/>
          <w:sz w:val="28"/>
          <w:szCs w:val="28"/>
          <w:lang w:val="kk-KZ"/>
        </w:rPr>
        <w:t xml:space="preserve"> </w:t>
      </w:r>
      <w:r w:rsidR="00AE5846" w:rsidRPr="006B5284">
        <w:rPr>
          <w:rFonts w:ascii="Times New Roman" w:hAnsi="Times New Roman" w:cs="Times New Roman"/>
          <w:iCs/>
          <w:sz w:val="28"/>
          <w:szCs w:val="28"/>
          <w:lang w:val="kk-KZ"/>
        </w:rPr>
        <w:t>[49, б.</w:t>
      </w:r>
      <w:r w:rsidR="003F18AB">
        <w:rPr>
          <w:rFonts w:ascii="Times New Roman" w:hAnsi="Times New Roman" w:cs="Times New Roman"/>
          <w:iCs/>
          <w:sz w:val="28"/>
          <w:szCs w:val="28"/>
          <w:lang w:val="kk-KZ"/>
        </w:rPr>
        <w:t xml:space="preserve"> </w:t>
      </w:r>
      <w:r w:rsidR="00AE5846" w:rsidRPr="006B5284">
        <w:rPr>
          <w:rFonts w:ascii="Times New Roman" w:hAnsi="Times New Roman" w:cs="Times New Roman"/>
          <w:iCs/>
          <w:sz w:val="28"/>
          <w:szCs w:val="28"/>
          <w:lang w:val="kk-KZ"/>
        </w:rPr>
        <w:t>44].</w:t>
      </w:r>
    </w:p>
    <w:p w14:paraId="388A24CB" w14:textId="77777777" w:rsidR="00D4056E" w:rsidRPr="006B5284" w:rsidRDefault="00D4056E" w:rsidP="00BD75D4">
      <w:pPr>
        <w:jc w:val="both"/>
        <w:rPr>
          <w:rFonts w:ascii="Times New Roman" w:hAnsi="Times New Roman" w:cs="Times New Roman"/>
          <w:sz w:val="28"/>
          <w:szCs w:val="28"/>
          <w:lang w:val="kk-KZ"/>
        </w:rPr>
        <w:sectPr w:rsidR="00D4056E" w:rsidRPr="006B5284" w:rsidSect="00AA55A6">
          <w:type w:val="continuous"/>
          <w:pgSz w:w="11906" w:h="16838"/>
          <w:pgMar w:top="1134" w:right="567" w:bottom="1134" w:left="1701" w:header="709" w:footer="709" w:gutter="0"/>
          <w:cols w:num="2" w:space="708"/>
          <w:docGrid w:linePitch="360"/>
        </w:sectPr>
      </w:pPr>
    </w:p>
    <w:p w14:paraId="4BAC7FC7" w14:textId="61C75EBB" w:rsidR="00FC302F" w:rsidRPr="006B5284" w:rsidRDefault="009D32EF"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Түн ортасында тұрып, бесік тербеткен ананың бейнесі – қазақ мәдениетінде құрметтің ең жоғары формасы. Бұл жолдар – ананың құрбандыққа бергісіз еңбегін, аналық махаббаттың шексіздігін бейнелейді. Бесік тербеткен ана – тек ұрпақ тәрбиелеуші ғана емес, қоғамның моральдық тірегі. Беташар жырындағы «</w:t>
      </w:r>
      <w:r w:rsidRPr="006B5284">
        <w:rPr>
          <w:rFonts w:ascii="Times New Roman" w:hAnsi="Times New Roman" w:cs="Times New Roman"/>
          <w:i/>
          <w:sz w:val="28"/>
          <w:szCs w:val="28"/>
          <w:lang w:val="kk-KZ"/>
        </w:rPr>
        <w:t>ұл берсін бесігіңе</w:t>
      </w:r>
      <w:r w:rsidRPr="006B5284">
        <w:rPr>
          <w:rFonts w:ascii="Times New Roman" w:hAnsi="Times New Roman" w:cs="Times New Roman"/>
          <w:sz w:val="28"/>
          <w:szCs w:val="28"/>
          <w:lang w:val="kk-KZ"/>
        </w:rPr>
        <w:t xml:space="preserve">» деген тілектер – бесікке емес, бесікте жататын балаға, болашақ азаматқа бағытталған. Бұл тілдік санадағы «зат арқылы ұрпаққа тілек айту» үрдісін көрсетеді. </w:t>
      </w:r>
    </w:p>
    <w:p w14:paraId="47B0722C" w14:textId="77777777" w:rsidR="00D4056E" w:rsidRPr="006B5284" w:rsidRDefault="00D4056E" w:rsidP="007627AD">
      <w:pPr>
        <w:tabs>
          <w:tab w:val="left" w:pos="1842"/>
        </w:tabs>
        <w:ind w:firstLine="709"/>
        <w:jc w:val="both"/>
        <w:rPr>
          <w:rFonts w:ascii="Times New Roman" w:hAnsi="Times New Roman" w:cs="Times New Roman"/>
          <w:i/>
          <w:sz w:val="28"/>
          <w:szCs w:val="28"/>
          <w:lang w:val="kk-KZ"/>
        </w:rPr>
        <w:sectPr w:rsidR="00D4056E" w:rsidRPr="006B5284" w:rsidSect="00AA55A6">
          <w:type w:val="continuous"/>
          <w:pgSz w:w="11906" w:h="16838"/>
          <w:pgMar w:top="1134" w:right="567" w:bottom="1134" w:left="1701" w:header="709" w:footer="709" w:gutter="0"/>
          <w:cols w:space="708"/>
          <w:docGrid w:linePitch="360"/>
        </w:sectPr>
      </w:pPr>
    </w:p>
    <w:p w14:paraId="33AEDE0B" w14:textId="129E2B34" w:rsidR="00E56A5A" w:rsidRPr="006B5284" w:rsidRDefault="00E02997" w:rsidP="00454309">
      <w:pPr>
        <w:tabs>
          <w:tab w:val="left" w:pos="1842"/>
        </w:tabs>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E56A5A" w:rsidRPr="006B5284">
        <w:rPr>
          <w:rFonts w:ascii="Times New Roman" w:hAnsi="Times New Roman" w:cs="Times New Roman"/>
          <w:i/>
          <w:sz w:val="28"/>
          <w:szCs w:val="28"/>
          <w:lang w:val="kk-KZ"/>
        </w:rPr>
        <w:t>Ал, жігітім, жігітім,</w:t>
      </w:r>
    </w:p>
    <w:p w14:paraId="56892349" w14:textId="77777777" w:rsidR="00E56A5A" w:rsidRPr="006B5284" w:rsidRDefault="00E56A5A" w:rsidP="00454309">
      <w:pPr>
        <w:tabs>
          <w:tab w:val="left" w:pos="1842"/>
        </w:tabs>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Қанша тапқыр болсаң да,</w:t>
      </w:r>
    </w:p>
    <w:p w14:paraId="661B98CF" w14:textId="77777777" w:rsidR="00E56A5A" w:rsidRPr="006B5284" w:rsidRDefault="00E56A5A" w:rsidP="00454309">
      <w:pPr>
        <w:tabs>
          <w:tab w:val="left" w:pos="1842"/>
        </w:tabs>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Шеше алмадың жұмбақты.</w:t>
      </w:r>
    </w:p>
    <w:p w14:paraId="4BC22F9D" w14:textId="77777777" w:rsidR="00E56A5A" w:rsidRPr="006B5284" w:rsidRDefault="00E56A5A" w:rsidP="00454309">
      <w:pPr>
        <w:tabs>
          <w:tab w:val="left" w:pos="1842"/>
        </w:tabs>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Ақылың аздау көрінді,</w:t>
      </w:r>
    </w:p>
    <w:p w14:paraId="73A981E2" w14:textId="77777777" w:rsidR="00E56A5A" w:rsidRPr="00454309" w:rsidRDefault="00E56A5A" w:rsidP="00BD75D4">
      <w:pPr>
        <w:tabs>
          <w:tab w:val="left" w:pos="1842"/>
        </w:tabs>
        <w:jc w:val="both"/>
        <w:rPr>
          <w:rFonts w:ascii="Times New Roman" w:hAnsi="Times New Roman" w:cs="Times New Roman"/>
          <w:bCs/>
          <w:sz w:val="28"/>
          <w:szCs w:val="28"/>
          <w:lang w:val="kk-KZ"/>
        </w:rPr>
      </w:pPr>
      <w:r w:rsidRPr="00454309">
        <w:rPr>
          <w:rFonts w:ascii="Times New Roman" w:hAnsi="Times New Roman" w:cs="Times New Roman"/>
          <w:bCs/>
          <w:sz w:val="28"/>
          <w:szCs w:val="28"/>
          <w:lang w:val="kk-KZ"/>
        </w:rPr>
        <w:t>Тар болған-ау бесігің.</w:t>
      </w:r>
    </w:p>
    <w:p w14:paraId="48E8B1DD" w14:textId="77777777" w:rsidR="00E56A5A" w:rsidRPr="006B5284" w:rsidRDefault="00E56A5A" w:rsidP="00BD75D4">
      <w:pPr>
        <w:tabs>
          <w:tab w:val="left" w:pos="1842"/>
        </w:tabs>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Оп-оңай-ақ жұмбақтың</w:t>
      </w:r>
    </w:p>
    <w:p w14:paraId="21FC4161" w14:textId="050D0291" w:rsidR="00E56A5A" w:rsidRPr="006B5284" w:rsidRDefault="00E56A5A" w:rsidP="00BD75D4">
      <w:pPr>
        <w:tabs>
          <w:tab w:val="left" w:pos="1842"/>
        </w:tabs>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Таба алмадың шешімін</w:t>
      </w:r>
      <w:r w:rsidR="00E02997" w:rsidRPr="006B5284">
        <w:rPr>
          <w:rFonts w:ascii="Times New Roman" w:hAnsi="Times New Roman" w:cs="Times New Roman"/>
          <w:i/>
          <w:sz w:val="28"/>
          <w:szCs w:val="28"/>
          <w:lang w:val="kk-KZ"/>
        </w:rPr>
        <w:t>»</w:t>
      </w:r>
      <w:r w:rsidR="00AE5846" w:rsidRPr="006B5284">
        <w:rPr>
          <w:rFonts w:ascii="Times New Roman" w:hAnsi="Times New Roman" w:cs="Times New Roman"/>
          <w:iCs/>
          <w:sz w:val="28"/>
          <w:szCs w:val="28"/>
          <w:lang w:val="kk-KZ"/>
        </w:rPr>
        <w:t>[49, б.</w:t>
      </w:r>
      <w:r w:rsidR="00454309">
        <w:rPr>
          <w:rFonts w:ascii="Times New Roman" w:hAnsi="Times New Roman" w:cs="Times New Roman"/>
          <w:iCs/>
          <w:sz w:val="28"/>
          <w:szCs w:val="28"/>
          <w:lang w:val="kk-KZ"/>
        </w:rPr>
        <w:t xml:space="preserve"> </w:t>
      </w:r>
      <w:r w:rsidR="00AE5846" w:rsidRPr="006B5284">
        <w:rPr>
          <w:rFonts w:ascii="Times New Roman" w:hAnsi="Times New Roman" w:cs="Times New Roman"/>
          <w:iCs/>
          <w:sz w:val="28"/>
          <w:szCs w:val="28"/>
          <w:lang w:val="kk-KZ"/>
        </w:rPr>
        <w:t>348].</w:t>
      </w:r>
    </w:p>
    <w:p w14:paraId="7059D7F3" w14:textId="77777777" w:rsidR="00D4056E" w:rsidRPr="006B5284" w:rsidRDefault="00D4056E" w:rsidP="00BD75D4">
      <w:pPr>
        <w:jc w:val="both"/>
        <w:rPr>
          <w:rFonts w:ascii="Times New Roman" w:hAnsi="Times New Roman" w:cs="Times New Roman"/>
          <w:sz w:val="28"/>
          <w:szCs w:val="28"/>
          <w:lang w:val="kk-KZ"/>
        </w:rPr>
        <w:sectPr w:rsidR="00D4056E" w:rsidRPr="006B5284" w:rsidSect="00AA55A6">
          <w:type w:val="continuous"/>
          <w:pgSz w:w="11906" w:h="16838"/>
          <w:pgMar w:top="1134" w:right="567" w:bottom="1134" w:left="1701" w:header="709" w:footer="709" w:gutter="0"/>
          <w:cols w:num="2" w:space="708"/>
          <w:docGrid w:linePitch="360"/>
        </w:sectPr>
      </w:pPr>
    </w:p>
    <w:p w14:paraId="4560B96D" w14:textId="77777777" w:rsidR="00B51629" w:rsidRPr="006B5284" w:rsidRDefault="00B92E9F"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Берілген үйлену ғұрып фольклоры мысалында «бесік» сөзі заттық мәнде емес, метафоралық-мағыналық тұрғыда, адам ақылы мен санасының қалыптасу кеңістігі ретінде қолданылады. «</w:t>
      </w:r>
      <w:r w:rsidRPr="006B5284">
        <w:rPr>
          <w:rFonts w:ascii="Times New Roman" w:hAnsi="Times New Roman" w:cs="Times New Roman"/>
          <w:i/>
          <w:sz w:val="28"/>
          <w:szCs w:val="28"/>
          <w:lang w:val="kk-KZ"/>
        </w:rPr>
        <w:t>Тар болған-ау бесігің</w:t>
      </w:r>
      <w:r w:rsidRPr="006B5284">
        <w:rPr>
          <w:rFonts w:ascii="Times New Roman" w:hAnsi="Times New Roman" w:cs="Times New Roman"/>
          <w:sz w:val="28"/>
          <w:szCs w:val="28"/>
          <w:lang w:val="kk-KZ"/>
        </w:rPr>
        <w:t>» – адамның дүниетанымы, ой-өрісі, тәрбиесі, рухани кеңістігі шектеулі деген сын. Бұл – қазақ тілдік санасындағы бесіктің әлемдік бейнесін қалыптастыратын көркем тәсілдердің бірі. Бесік – баланың ғана емес, тұлғаның, болашақ азаматтың іргетасы қаланатын орта. «</w:t>
      </w:r>
      <w:r w:rsidRPr="006B5284">
        <w:rPr>
          <w:rFonts w:ascii="Times New Roman" w:hAnsi="Times New Roman" w:cs="Times New Roman"/>
          <w:i/>
          <w:sz w:val="28"/>
          <w:szCs w:val="28"/>
          <w:lang w:val="kk-KZ"/>
        </w:rPr>
        <w:t>Ел болам десең, бесігіңді түзе</w:t>
      </w:r>
      <w:r w:rsidRPr="006B5284">
        <w:rPr>
          <w:rFonts w:ascii="Times New Roman" w:hAnsi="Times New Roman" w:cs="Times New Roman"/>
          <w:sz w:val="28"/>
          <w:szCs w:val="28"/>
          <w:lang w:val="kk-KZ"/>
        </w:rPr>
        <w:t xml:space="preserve">» деген халықтың болашағы ұрпақ тәрбиесіне, ал тәрбиенің бастауы </w:t>
      </w:r>
      <w:r w:rsidR="00B744FA" w:rsidRPr="006B5284">
        <w:rPr>
          <w:rFonts w:ascii="Times New Roman" w:hAnsi="Times New Roman" w:cs="Times New Roman"/>
          <w:sz w:val="28"/>
          <w:szCs w:val="28"/>
          <w:lang w:val="kk-KZ"/>
        </w:rPr>
        <w:t>сәбилік кезеңнен деген</w:t>
      </w:r>
      <w:r w:rsidRPr="006B5284">
        <w:rPr>
          <w:rFonts w:ascii="Times New Roman" w:hAnsi="Times New Roman" w:cs="Times New Roman"/>
          <w:sz w:val="28"/>
          <w:szCs w:val="28"/>
          <w:lang w:val="kk-KZ"/>
        </w:rPr>
        <w:t xml:space="preserve"> көзқарастың көрінісі.</w:t>
      </w:r>
    </w:p>
    <w:p w14:paraId="31159B6C" w14:textId="77777777" w:rsidR="00B51629" w:rsidRPr="006B5284" w:rsidRDefault="00B51629" w:rsidP="00BD75D4">
      <w:pPr>
        <w:jc w:val="both"/>
        <w:rPr>
          <w:rFonts w:ascii="Times New Roman" w:hAnsi="Times New Roman" w:cs="Times New Roman"/>
          <w:sz w:val="28"/>
          <w:szCs w:val="28"/>
          <w:lang w:val="kk-KZ"/>
        </w:rPr>
      </w:pPr>
    </w:p>
    <w:p w14:paraId="18786E00" w14:textId="2AB65CDF" w:rsidR="002234E9" w:rsidRPr="006B5284" w:rsidRDefault="002234E9" w:rsidP="007627AD">
      <w:pPr>
        <w:jc w:val="center"/>
        <w:rPr>
          <w:rFonts w:ascii="Times New Roman" w:hAnsi="Times New Roman" w:cs="Times New Roman"/>
          <w:sz w:val="28"/>
          <w:szCs w:val="28"/>
          <w:lang w:val="kk-KZ"/>
        </w:rPr>
      </w:pPr>
      <w:r w:rsidRPr="006B5284">
        <w:rPr>
          <w:rFonts w:ascii="Times New Roman" w:hAnsi="Times New Roman" w:cs="Times New Roman"/>
          <w:noProof/>
          <w:sz w:val="28"/>
          <w:szCs w:val="28"/>
        </w:rPr>
        <w:drawing>
          <wp:inline distT="0" distB="0" distL="0" distR="0" wp14:anchorId="7B2E3D93" wp14:editId="2800B29B">
            <wp:extent cx="4658264" cy="11818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45181" b="18675"/>
                    <a:stretch/>
                  </pic:blipFill>
                  <pic:spPr bwMode="auto">
                    <a:xfrm>
                      <a:off x="0" y="0"/>
                      <a:ext cx="4699371" cy="1192248"/>
                    </a:xfrm>
                    <a:prstGeom prst="rect">
                      <a:avLst/>
                    </a:prstGeom>
                    <a:noFill/>
                    <a:ln>
                      <a:noFill/>
                    </a:ln>
                    <a:extLst>
                      <a:ext uri="{53640926-AAD7-44D8-BBD7-CCE9431645EC}">
                        <a14:shadowObscured xmlns:a14="http://schemas.microsoft.com/office/drawing/2010/main"/>
                      </a:ext>
                    </a:extLst>
                  </pic:spPr>
                </pic:pic>
              </a:graphicData>
            </a:graphic>
          </wp:inline>
        </w:drawing>
      </w:r>
    </w:p>
    <w:p w14:paraId="456A6DB9" w14:textId="77777777" w:rsidR="00C04A41" w:rsidRPr="00454309" w:rsidRDefault="00C04A41" w:rsidP="00BD75D4">
      <w:pPr>
        <w:jc w:val="center"/>
        <w:rPr>
          <w:rFonts w:ascii="Times New Roman" w:hAnsi="Times New Roman" w:cs="Times New Roman"/>
          <w:sz w:val="16"/>
          <w:szCs w:val="16"/>
          <w:lang w:val="kk-KZ"/>
        </w:rPr>
      </w:pPr>
    </w:p>
    <w:p w14:paraId="44D2C8D8" w14:textId="568274AD" w:rsidR="000E485E" w:rsidRPr="006B5284" w:rsidRDefault="00CD57DF" w:rsidP="00454309">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Сурет 8</w:t>
      </w:r>
      <w:r w:rsidR="000E485E" w:rsidRPr="006B5284">
        <w:rPr>
          <w:rFonts w:ascii="Times New Roman" w:hAnsi="Times New Roman" w:cs="Times New Roman"/>
          <w:sz w:val="28"/>
          <w:szCs w:val="28"/>
          <w:lang w:val="kk-KZ"/>
        </w:rPr>
        <w:t xml:space="preserve"> </w:t>
      </w:r>
      <w:r w:rsidR="00454309">
        <w:rPr>
          <w:rFonts w:ascii="Times New Roman" w:hAnsi="Times New Roman" w:cs="Times New Roman"/>
          <w:sz w:val="28"/>
          <w:szCs w:val="28"/>
          <w:lang w:val="kk-KZ"/>
        </w:rPr>
        <w:t>‒</w:t>
      </w:r>
      <w:r w:rsidR="000E485E" w:rsidRPr="006B5284">
        <w:rPr>
          <w:rFonts w:ascii="Times New Roman" w:hAnsi="Times New Roman" w:cs="Times New Roman"/>
          <w:sz w:val="28"/>
          <w:szCs w:val="28"/>
          <w:lang w:val="kk-KZ"/>
        </w:rPr>
        <w:t xml:space="preserve"> Дүниенің тілдік бейнесіндегі ұлттық ойлау жүйесі</w:t>
      </w:r>
    </w:p>
    <w:p w14:paraId="009FF281" w14:textId="77777777" w:rsidR="00B6279E" w:rsidRPr="00454309" w:rsidRDefault="00B6279E" w:rsidP="00B6279E">
      <w:pPr>
        <w:ind w:firstLine="708"/>
        <w:rPr>
          <w:rFonts w:ascii="Times New Roman" w:hAnsi="Times New Roman" w:cs="Times New Roman"/>
          <w:noProof/>
          <w:sz w:val="16"/>
          <w:szCs w:val="16"/>
          <w:lang w:val="kk-KZ"/>
        </w:rPr>
      </w:pPr>
    </w:p>
    <w:p w14:paraId="42D9DA4B" w14:textId="3A985274" w:rsidR="00B6279E" w:rsidRPr="006B5284" w:rsidRDefault="00B6279E" w:rsidP="00B6279E">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Автормен құрастырылған</w:t>
      </w:r>
    </w:p>
    <w:p w14:paraId="1F002A40" w14:textId="77777777" w:rsidR="00C04A41" w:rsidRPr="006B5284" w:rsidRDefault="00C04A41" w:rsidP="00BD75D4">
      <w:pPr>
        <w:jc w:val="center"/>
        <w:rPr>
          <w:rFonts w:ascii="Times New Roman" w:hAnsi="Times New Roman" w:cs="Times New Roman"/>
          <w:sz w:val="28"/>
          <w:szCs w:val="28"/>
          <w:lang w:val="kk-KZ"/>
        </w:rPr>
      </w:pPr>
    </w:p>
    <w:p w14:paraId="4E8E9C69" w14:textId="77777777" w:rsidR="00B92E9F" w:rsidRPr="006B5284" w:rsidRDefault="00B92E9F"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Фольклорлық мәтінде бесік тек баланың ұйықтайтын орны емес, ол тұлғаның болмысы, рухани кеңістігінің ауқымы ретінде көрсетіледі. Бесігі тар – тәрбиесі тар, ойы таяз, білімсіз адам. Бұл жерде бесік мифопоэтикалық бейнеге айналған. Мұндай тілдік бейнелеу антропоөзектік дүниетанымның көрінісі: адам – қоғамның өзегі, ал оның сапасы – алған тәрбиесіне байланысты.</w:t>
      </w:r>
    </w:p>
    <w:p w14:paraId="50133A0A" w14:textId="77777777" w:rsidR="00E56A5A" w:rsidRPr="006B5284" w:rsidRDefault="00B92E9F" w:rsidP="007627A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Мұндағы «бесік» сөзі фольклорда тілдік символ, тұлғаның әлеуметтік мінездемесі ретінде жұмсалып тұр. Бұл фольклорлық таным – қазақ тілінің концептуалдық бейнесінде орныққан тұрақты модель.</w:t>
      </w:r>
    </w:p>
    <w:p w14:paraId="2823FC83" w14:textId="133A229A" w:rsidR="00F10088" w:rsidRPr="006B5284" w:rsidRDefault="0097378A" w:rsidP="00454309">
      <w:pPr>
        <w:pStyle w:val="210"/>
        <w:shd w:val="clear" w:color="auto" w:fill="auto"/>
        <w:tabs>
          <w:tab w:val="left" w:pos="1134"/>
        </w:tabs>
        <w:spacing w:after="0" w:line="240" w:lineRule="auto"/>
        <w:ind w:firstLine="709"/>
        <w:jc w:val="both"/>
        <w:rPr>
          <w:sz w:val="28"/>
          <w:szCs w:val="28"/>
          <w:lang w:val="kk-KZ"/>
        </w:rPr>
      </w:pPr>
      <w:r w:rsidRPr="006B5284">
        <w:rPr>
          <w:sz w:val="28"/>
          <w:szCs w:val="28"/>
          <w:lang w:val="kk-KZ"/>
        </w:rPr>
        <w:t>Бесік бұйымының өзіндік жасалу жолдары, әдіс-тәсілдері бар: «Бесік иіп кептірілген талдан жасалады. Екі басын қайың ағаштан да шауып жасауы мүмкін. Астына тақтай салып, дәрет жүретін жерді ойып қояды. Оған киізден түбек жасап кигізеді. Баланы орайтын кеудеше, аяқ жақты қымтайтын көрпешемен (оны жөргек деп атайды) орап таңып қояды, басына кішкене жастық салады. Баланың бесікке кіші дәретке отыруына қолайлы етіп қойдың асық жілігінен тесіп шүмек, үлкен дәретке арнап киізден түбек жасайды. Оған орта беліне дейін кү</w:t>
      </w:r>
      <w:r w:rsidR="0019417F" w:rsidRPr="006B5284">
        <w:rPr>
          <w:sz w:val="28"/>
          <w:szCs w:val="28"/>
          <w:lang w:val="kk-KZ"/>
        </w:rPr>
        <w:t>л салады</w:t>
      </w:r>
      <w:r w:rsidRPr="006B5284">
        <w:rPr>
          <w:sz w:val="28"/>
          <w:szCs w:val="28"/>
          <w:lang w:val="kk-KZ"/>
        </w:rPr>
        <w:t>» [</w:t>
      </w:r>
      <w:r w:rsidR="00DC1D82" w:rsidRPr="006B5284">
        <w:rPr>
          <w:sz w:val="28"/>
          <w:szCs w:val="28"/>
          <w:lang w:val="kk-KZ"/>
        </w:rPr>
        <w:t>60</w:t>
      </w:r>
      <w:r w:rsidRPr="006B5284">
        <w:rPr>
          <w:sz w:val="28"/>
          <w:szCs w:val="28"/>
          <w:lang w:val="kk-KZ"/>
        </w:rPr>
        <w:t xml:space="preserve">]. </w:t>
      </w:r>
    </w:p>
    <w:p w14:paraId="079B015D" w14:textId="2FE331DF" w:rsidR="00F10088" w:rsidRPr="006B5284" w:rsidRDefault="0097378A" w:rsidP="00454309">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ХІХ ғасырдың аяғында-ақ И.С.</w:t>
      </w:r>
      <w:r w:rsidR="00454309">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Колбасенко «Киргизская колыбель. Несколько слов об уходе за детьми у киргизов» атты еңбегінде қазақ бесігінің артықшылықтары мен кемшіліктеріне тоқталған болатын. </w:t>
      </w:r>
    </w:p>
    <w:p w14:paraId="6090031B" w14:textId="77777777" w:rsidR="00F10088" w:rsidRPr="006B5284" w:rsidRDefault="0097378A" w:rsidP="00454309">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«Артықшылықтары:</w:t>
      </w:r>
    </w:p>
    <w:p w14:paraId="0FD4171A" w14:textId="77777777" w:rsidR="00F10088" w:rsidRPr="006B5284" w:rsidRDefault="0097378A" w:rsidP="00454309">
      <w:pPr>
        <w:pStyle w:val="af3"/>
        <w:numPr>
          <w:ilvl w:val="0"/>
          <w:numId w:val="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Ышамдылық, қазақ әйелі салт атқа мініп, ерге отырғанда бесікті ер- тоқымның алдыңғы қасында жатқан бірнеше бүктелген көрпеге немесе көпшікке тіреп, алдында ұстайды; ондай бесіктегі бала тіпті анасын салт жүріп келе жатқанда да еме береді.</w:t>
      </w:r>
    </w:p>
    <w:p w14:paraId="5686F053" w14:textId="77777777" w:rsidR="00F10088" w:rsidRPr="006B5284" w:rsidRDefault="0097378A" w:rsidP="00454309">
      <w:pPr>
        <w:pStyle w:val="af3"/>
        <w:numPr>
          <w:ilvl w:val="0"/>
          <w:numId w:val="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Зәрдің ағуы жақсы ойластырылған, соның арқасында қазақ балалары астына жібермейді, зәрге тән иіс шығармайды және, ең бастысы, отырықшы тұрғындардың емшектегі балаларында жиі зардап шектіретін қызарып бөрткен жара есекжемдері болмайды.</w:t>
      </w:r>
    </w:p>
    <w:p w14:paraId="11BE7C9E" w14:textId="77777777" w:rsidR="00F10088" w:rsidRPr="006B5284" w:rsidRDefault="0097378A" w:rsidP="00454309">
      <w:pPr>
        <w:pStyle w:val="af3"/>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Кемшіліктері:</w:t>
      </w:r>
    </w:p>
    <w:p w14:paraId="53BF726B" w14:textId="77777777" w:rsidR="00F10088" w:rsidRPr="006B5284" w:rsidRDefault="0097378A" w:rsidP="00454309">
      <w:pPr>
        <w:pStyle w:val="af3"/>
        <w:numPr>
          <w:ilvl w:val="0"/>
          <w:numId w:val="8"/>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Сәбидің кеудесі мен ішін лажсыз таңып, байлап тастау.</w:t>
      </w:r>
    </w:p>
    <w:p w14:paraId="72955579" w14:textId="1990CCE5" w:rsidR="00F10088" w:rsidRPr="006B5284" w:rsidRDefault="0097378A" w:rsidP="00454309">
      <w:pPr>
        <w:pStyle w:val="af3"/>
        <w:numPr>
          <w:ilvl w:val="0"/>
          <w:numId w:val="8"/>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Тұмшалап жабылған бесікте ауаның тарлығы, жел алмасуы жеткіліксіз болуы» [</w:t>
      </w:r>
      <w:r w:rsidR="00DC1D82" w:rsidRPr="006B5284">
        <w:rPr>
          <w:rFonts w:ascii="Times New Roman" w:hAnsi="Times New Roman"/>
          <w:sz w:val="28"/>
          <w:szCs w:val="28"/>
          <w:lang w:val="kk-KZ"/>
        </w:rPr>
        <w:t>61</w:t>
      </w:r>
      <w:r w:rsidRPr="006B5284">
        <w:rPr>
          <w:rFonts w:ascii="Times New Roman" w:hAnsi="Times New Roman"/>
          <w:sz w:val="28"/>
          <w:szCs w:val="28"/>
          <w:lang w:val="kk-KZ"/>
        </w:rPr>
        <w:t>].</w:t>
      </w:r>
    </w:p>
    <w:p w14:paraId="65FD04A8" w14:textId="77777777" w:rsidR="00F10088" w:rsidRPr="006B5284" w:rsidRDefault="0097378A" w:rsidP="00454309">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Бесік бұйымы халықтық тыйымдар жүйесінде киелі және қасиетті нысан ретінде тағылған. Оның сакральды сипаты ұрпақ жалғастығы мен бала тәрбиесіне қатысты терең ұғымдармен астысып, ұлттың рухани-мәдени кеңістігінде маңызды рөл атқарады.  Осы ретте бесікке қатысты қалыптасқан ырым-тыйымдар мен наным-сенімдер жүйесі келесі бағытта жіктелді:</w:t>
      </w:r>
    </w:p>
    <w:p w14:paraId="36A88B0E" w14:textId="77777777" w:rsidR="00F10088" w:rsidRPr="006B5284" w:rsidRDefault="0097378A" w:rsidP="00454309">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Бос бесікке қатысты тыйымдар:</w:t>
      </w:r>
    </w:p>
    <w:p w14:paraId="7AEB72BF" w14:textId="296871AA" w:rsidR="00F10088" w:rsidRPr="006B5284" w:rsidRDefault="00454309" w:rsidP="00454309">
      <w:pPr>
        <w:pStyle w:val="af3"/>
        <w:numPr>
          <w:ilvl w:val="0"/>
          <w:numId w:val="49"/>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бос </w:t>
      </w:r>
      <w:r w:rsidR="0097378A" w:rsidRPr="006B5284">
        <w:rPr>
          <w:rFonts w:ascii="Times New Roman" w:hAnsi="Times New Roman"/>
          <w:sz w:val="28"/>
          <w:szCs w:val="28"/>
          <w:lang w:val="kk-KZ"/>
        </w:rPr>
        <w:t>бесікті тербетпейді, бұл болашақ ұрпақсыздық белгісі</w:t>
      </w:r>
      <w:r>
        <w:rPr>
          <w:rFonts w:ascii="Times New Roman" w:hAnsi="Times New Roman"/>
          <w:sz w:val="28"/>
          <w:szCs w:val="28"/>
          <w:lang w:val="kk-KZ"/>
        </w:rPr>
        <w:t>;</w:t>
      </w:r>
    </w:p>
    <w:p w14:paraId="359E0159" w14:textId="79B9E0E8" w:rsidR="00F10088" w:rsidRPr="006B5284" w:rsidRDefault="00454309" w:rsidP="00454309">
      <w:pPr>
        <w:pStyle w:val="af3"/>
        <w:numPr>
          <w:ilvl w:val="0"/>
          <w:numId w:val="49"/>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бос </w:t>
      </w:r>
      <w:r w:rsidR="0097378A" w:rsidRPr="006B5284">
        <w:rPr>
          <w:rFonts w:ascii="Times New Roman" w:hAnsi="Times New Roman"/>
          <w:sz w:val="28"/>
          <w:szCs w:val="28"/>
          <w:lang w:val="kk-KZ"/>
        </w:rPr>
        <w:t>бесікті жабусыз қалдыруға болмайды; бесіктің бетіне міндетті түрде ақ мата жабылады немесе ұшығына орамал байланады.</w:t>
      </w:r>
    </w:p>
    <w:p w14:paraId="09A685D5" w14:textId="77777777" w:rsidR="00F10088" w:rsidRPr="006B5284" w:rsidRDefault="0097378A" w:rsidP="00454309">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Қасиетті кеңістіктік қатынас:</w:t>
      </w:r>
    </w:p>
    <w:p w14:paraId="5468EF54" w14:textId="60FAB0DF" w:rsidR="00F10088" w:rsidRPr="006B5284" w:rsidRDefault="00454309" w:rsidP="00454309">
      <w:pPr>
        <w:pStyle w:val="af"/>
        <w:numPr>
          <w:ilvl w:val="0"/>
          <w:numId w:val="50"/>
        </w:numPr>
        <w:tabs>
          <w:tab w:val="left" w:pos="993"/>
        </w:tabs>
        <w:spacing w:before="0" w:beforeAutospacing="0" w:after="0" w:afterAutospacing="0"/>
        <w:ind w:left="0" w:firstLine="709"/>
        <w:jc w:val="both"/>
        <w:rPr>
          <w:rStyle w:val="a5"/>
          <w:b w:val="0"/>
          <w:bCs w:val="0"/>
          <w:i/>
          <w:iCs/>
          <w:sz w:val="28"/>
          <w:szCs w:val="28"/>
          <w:lang w:val="kk-KZ"/>
        </w:rPr>
      </w:pPr>
      <w:r w:rsidRPr="006B5284">
        <w:rPr>
          <w:rStyle w:val="a5"/>
          <w:b w:val="0"/>
          <w:bCs w:val="0"/>
          <w:iCs/>
          <w:sz w:val="28"/>
          <w:szCs w:val="28"/>
          <w:lang w:val="kk-KZ"/>
        </w:rPr>
        <w:t xml:space="preserve">бесіктің </w:t>
      </w:r>
      <w:r w:rsidR="0097378A" w:rsidRPr="006B5284">
        <w:rPr>
          <w:rStyle w:val="a5"/>
          <w:b w:val="0"/>
          <w:bCs w:val="0"/>
          <w:iCs/>
          <w:sz w:val="28"/>
          <w:szCs w:val="28"/>
          <w:lang w:val="kk-KZ"/>
        </w:rPr>
        <w:t>теріс жағына отыруға тыйым салынған, бұл – құрметсіздік белгісі</w:t>
      </w:r>
      <w:r>
        <w:rPr>
          <w:rStyle w:val="a5"/>
          <w:b w:val="0"/>
          <w:bCs w:val="0"/>
          <w:iCs/>
          <w:sz w:val="28"/>
          <w:szCs w:val="28"/>
          <w:lang w:val="kk-KZ"/>
        </w:rPr>
        <w:t>;</w:t>
      </w:r>
    </w:p>
    <w:p w14:paraId="58B25722" w14:textId="6D24F1DD" w:rsidR="00F10088" w:rsidRPr="006B5284" w:rsidRDefault="00454309" w:rsidP="00454309">
      <w:pPr>
        <w:pStyle w:val="af"/>
        <w:numPr>
          <w:ilvl w:val="0"/>
          <w:numId w:val="50"/>
        </w:numPr>
        <w:tabs>
          <w:tab w:val="left" w:pos="993"/>
        </w:tabs>
        <w:spacing w:before="0" w:beforeAutospacing="0" w:after="0" w:afterAutospacing="0"/>
        <w:ind w:left="0" w:firstLine="709"/>
        <w:contextualSpacing/>
        <w:jc w:val="both"/>
        <w:rPr>
          <w:sz w:val="28"/>
          <w:szCs w:val="28"/>
          <w:lang w:val="kk-KZ"/>
        </w:rPr>
      </w:pPr>
      <w:r w:rsidRPr="006B5284">
        <w:rPr>
          <w:iCs/>
          <w:sz w:val="28"/>
          <w:szCs w:val="28"/>
          <w:lang w:val="kk-KZ"/>
        </w:rPr>
        <w:t xml:space="preserve">қазақ </w:t>
      </w:r>
      <w:r w:rsidR="0097378A" w:rsidRPr="006B5284">
        <w:rPr>
          <w:iCs/>
          <w:sz w:val="28"/>
          <w:szCs w:val="28"/>
          <w:lang w:val="kk-KZ"/>
        </w:rPr>
        <w:t>танымында бесік, шаңырақ, табалдырық – ең ұасиетті үш нысан саналады. Бұл заттар ешқашан аяқасты етпей, арнайы өртеп, күлін көміп тастау дәстүрі сақталады.</w:t>
      </w:r>
    </w:p>
    <w:p w14:paraId="4CC5A997" w14:textId="77777777" w:rsidR="00F10088" w:rsidRPr="006B5284" w:rsidRDefault="0097378A" w:rsidP="00454309">
      <w:pPr>
        <w:pStyle w:val="af"/>
        <w:tabs>
          <w:tab w:val="left" w:pos="993"/>
        </w:tabs>
        <w:spacing w:before="0" w:beforeAutospacing="0" w:after="0" w:afterAutospacing="0"/>
        <w:ind w:firstLine="709"/>
        <w:contextualSpacing/>
        <w:jc w:val="both"/>
        <w:rPr>
          <w:i/>
          <w:sz w:val="28"/>
          <w:szCs w:val="28"/>
          <w:lang w:val="kk-KZ"/>
        </w:rPr>
      </w:pPr>
      <w:r w:rsidRPr="006B5284">
        <w:rPr>
          <w:i/>
          <w:sz w:val="28"/>
          <w:szCs w:val="28"/>
          <w:lang w:val="kk-KZ"/>
        </w:rPr>
        <w:t>Материалдық құндылықтан жоғары тұратын рухани мән:</w:t>
      </w:r>
    </w:p>
    <w:p w14:paraId="5607D175" w14:textId="39C139CA" w:rsidR="00F10088" w:rsidRPr="006B5284" w:rsidRDefault="00454309" w:rsidP="00454309">
      <w:pPr>
        <w:pStyle w:val="af"/>
        <w:numPr>
          <w:ilvl w:val="0"/>
          <w:numId w:val="51"/>
        </w:numPr>
        <w:tabs>
          <w:tab w:val="left" w:pos="993"/>
        </w:tabs>
        <w:spacing w:before="0" w:beforeAutospacing="0" w:after="0" w:afterAutospacing="0"/>
        <w:ind w:left="0" w:firstLine="709"/>
        <w:contextualSpacing/>
        <w:jc w:val="both"/>
        <w:rPr>
          <w:sz w:val="28"/>
          <w:szCs w:val="28"/>
          <w:lang w:val="kk-KZ"/>
        </w:rPr>
      </w:pPr>
      <w:r w:rsidRPr="006B5284">
        <w:rPr>
          <w:sz w:val="28"/>
          <w:szCs w:val="28"/>
          <w:lang w:val="kk-KZ"/>
        </w:rPr>
        <w:t xml:space="preserve">бесік </w:t>
      </w:r>
      <w:r w:rsidR="0097378A" w:rsidRPr="006B5284">
        <w:rPr>
          <w:sz w:val="28"/>
          <w:szCs w:val="28"/>
          <w:lang w:val="kk-KZ"/>
        </w:rPr>
        <w:t>саудаланбайды, оның құны алдын-ала белгіленіп, айтылған баға бойынша ғана беріледі</w:t>
      </w:r>
      <w:r>
        <w:rPr>
          <w:sz w:val="28"/>
          <w:szCs w:val="28"/>
          <w:lang w:val="kk-KZ"/>
        </w:rPr>
        <w:t>;</w:t>
      </w:r>
    </w:p>
    <w:p w14:paraId="04FB59E9" w14:textId="30C1C7F8" w:rsidR="00F10088" w:rsidRPr="006B5284" w:rsidRDefault="00454309" w:rsidP="00454309">
      <w:pPr>
        <w:pStyle w:val="af"/>
        <w:numPr>
          <w:ilvl w:val="0"/>
          <w:numId w:val="51"/>
        </w:numPr>
        <w:tabs>
          <w:tab w:val="left" w:pos="993"/>
        </w:tabs>
        <w:spacing w:before="0" w:beforeAutospacing="0" w:after="0" w:afterAutospacing="0"/>
        <w:ind w:left="0" w:firstLine="709"/>
        <w:contextualSpacing/>
        <w:jc w:val="both"/>
        <w:rPr>
          <w:sz w:val="28"/>
          <w:szCs w:val="28"/>
          <w:lang w:val="kk-KZ"/>
        </w:rPr>
      </w:pPr>
      <w:r w:rsidRPr="006B5284">
        <w:rPr>
          <w:sz w:val="28"/>
          <w:szCs w:val="28"/>
          <w:lang w:val="kk-KZ"/>
        </w:rPr>
        <w:t xml:space="preserve">бесік </w:t>
      </w:r>
      <w:r w:rsidR="0097378A" w:rsidRPr="006B5284">
        <w:rPr>
          <w:sz w:val="28"/>
          <w:szCs w:val="28"/>
          <w:lang w:val="kk-KZ"/>
        </w:rPr>
        <w:t>жасаушы шеберлердің де ерекше әлеуметтік-рухани жауапкершілікке ие болғаны маңызды деп есептеледі.Олардан адалдық пен ынсап талап етіледі.</w:t>
      </w:r>
    </w:p>
    <w:p w14:paraId="39B50268" w14:textId="77777777" w:rsidR="00F10088" w:rsidRPr="006B5284" w:rsidRDefault="0097378A" w:rsidP="00454309">
      <w:pPr>
        <w:pStyle w:val="af"/>
        <w:tabs>
          <w:tab w:val="left" w:pos="993"/>
        </w:tabs>
        <w:spacing w:before="0" w:beforeAutospacing="0" w:after="0" w:afterAutospacing="0"/>
        <w:ind w:firstLine="709"/>
        <w:contextualSpacing/>
        <w:jc w:val="both"/>
        <w:rPr>
          <w:i/>
          <w:sz w:val="28"/>
          <w:szCs w:val="28"/>
          <w:lang w:val="kk-KZ"/>
        </w:rPr>
      </w:pPr>
      <w:r w:rsidRPr="006B5284">
        <w:rPr>
          <w:i/>
          <w:sz w:val="28"/>
          <w:szCs w:val="28"/>
          <w:lang w:val="kk-KZ"/>
        </w:rPr>
        <w:t>Әлеуметтік-эмоциональдық функция:</w:t>
      </w:r>
    </w:p>
    <w:p w14:paraId="702A238C" w14:textId="649CEF33" w:rsidR="00F10088" w:rsidRPr="006B5284" w:rsidRDefault="00454309" w:rsidP="00454309">
      <w:pPr>
        <w:pStyle w:val="af"/>
        <w:numPr>
          <w:ilvl w:val="0"/>
          <w:numId w:val="52"/>
        </w:numPr>
        <w:tabs>
          <w:tab w:val="left" w:pos="993"/>
        </w:tabs>
        <w:spacing w:before="0" w:beforeAutospacing="0" w:after="0" w:afterAutospacing="0"/>
        <w:ind w:left="0" w:firstLine="709"/>
        <w:contextualSpacing/>
        <w:jc w:val="both"/>
        <w:rPr>
          <w:sz w:val="28"/>
          <w:szCs w:val="28"/>
          <w:lang w:val="kk-KZ"/>
        </w:rPr>
      </w:pPr>
      <w:r w:rsidRPr="006B5284">
        <w:rPr>
          <w:sz w:val="28"/>
          <w:szCs w:val="28"/>
          <w:lang w:val="kk-KZ"/>
        </w:rPr>
        <w:t xml:space="preserve">қонаққа </w:t>
      </w:r>
      <w:r w:rsidR="0097378A" w:rsidRPr="006B5284">
        <w:rPr>
          <w:sz w:val="28"/>
          <w:szCs w:val="28"/>
          <w:lang w:val="kk-KZ"/>
        </w:rPr>
        <w:t>келген адам бос бесікті тербету арқылы өз баласыздығын, ұқпақсыздық күйін үнсіз білдіру мүмкіндігіне ие болған. Бұл – вербалды  емес қарым-қатынас үлгісінің көрінісі.</w:t>
      </w:r>
    </w:p>
    <w:p w14:paraId="1BA2B4E9" w14:textId="73916C0A" w:rsidR="00F10088" w:rsidRPr="006B5284" w:rsidRDefault="0097378A" w:rsidP="00454309">
      <w:pPr>
        <w:pStyle w:val="af"/>
        <w:tabs>
          <w:tab w:val="left" w:pos="993"/>
        </w:tabs>
        <w:spacing w:before="0" w:beforeAutospacing="0" w:after="0" w:afterAutospacing="0"/>
        <w:ind w:firstLine="709"/>
        <w:jc w:val="both"/>
        <w:rPr>
          <w:sz w:val="28"/>
          <w:szCs w:val="28"/>
          <w:lang w:val="kk-KZ"/>
        </w:rPr>
      </w:pPr>
      <w:r w:rsidRPr="006B5284">
        <w:rPr>
          <w:sz w:val="28"/>
          <w:szCs w:val="28"/>
          <w:lang w:val="kk-KZ"/>
        </w:rPr>
        <w:t xml:space="preserve">Осы тыйымдар мен нанымдар жиынтығы бесіктің тек заттық емес, </w:t>
      </w:r>
      <w:r w:rsidRPr="006B5284">
        <w:rPr>
          <w:rStyle w:val="a5"/>
          <w:b w:val="0"/>
          <w:bCs w:val="0"/>
          <w:sz w:val="28"/>
          <w:szCs w:val="28"/>
          <w:lang w:val="kk-KZ"/>
        </w:rPr>
        <w:t>символдық</w:t>
      </w:r>
      <w:r w:rsidRPr="006B5284">
        <w:rPr>
          <w:sz w:val="28"/>
          <w:szCs w:val="28"/>
          <w:lang w:val="kk-KZ"/>
        </w:rPr>
        <w:t xml:space="preserve">, </w:t>
      </w:r>
      <w:r w:rsidRPr="006B5284">
        <w:rPr>
          <w:rStyle w:val="a5"/>
          <w:b w:val="0"/>
          <w:bCs w:val="0"/>
          <w:sz w:val="28"/>
          <w:szCs w:val="28"/>
          <w:lang w:val="kk-KZ"/>
        </w:rPr>
        <w:t>мәдени</w:t>
      </w:r>
      <w:r w:rsidRPr="006B5284">
        <w:rPr>
          <w:sz w:val="28"/>
          <w:szCs w:val="28"/>
          <w:lang w:val="kk-KZ"/>
        </w:rPr>
        <w:t xml:space="preserve">, </w:t>
      </w:r>
      <w:r w:rsidRPr="006B5284">
        <w:rPr>
          <w:rStyle w:val="a5"/>
          <w:b w:val="0"/>
          <w:bCs w:val="0"/>
          <w:sz w:val="28"/>
          <w:szCs w:val="28"/>
          <w:lang w:val="kk-KZ"/>
        </w:rPr>
        <w:t>рухани-антропологиялық</w:t>
      </w:r>
      <w:r w:rsidRPr="006B5284">
        <w:rPr>
          <w:sz w:val="28"/>
          <w:szCs w:val="28"/>
          <w:lang w:val="kk-KZ"/>
        </w:rPr>
        <w:t xml:space="preserve"> мәнге ие екендігін дәлелдейді. Бесікке қатысты бұл жүйе – қазақ халқының </w:t>
      </w:r>
      <w:r w:rsidRPr="006B5284">
        <w:rPr>
          <w:rStyle w:val="a5"/>
          <w:b w:val="0"/>
          <w:bCs w:val="0"/>
          <w:sz w:val="28"/>
          <w:szCs w:val="28"/>
          <w:lang w:val="kk-KZ"/>
        </w:rPr>
        <w:t>құндылықтар иерархиясында</w:t>
      </w:r>
      <w:r w:rsidRPr="006B5284">
        <w:rPr>
          <w:sz w:val="28"/>
          <w:szCs w:val="28"/>
          <w:lang w:val="kk-KZ"/>
        </w:rPr>
        <w:t xml:space="preserve"> отбасылық қасиеттер мен ұрпақ сабақтастығын ең жоғары орынға қойғанын көрсетеді</w:t>
      </w:r>
      <w:r w:rsidR="00454309">
        <w:rPr>
          <w:sz w:val="28"/>
          <w:szCs w:val="28"/>
          <w:lang w:val="kk-KZ"/>
        </w:rPr>
        <w:t xml:space="preserve"> (9-сурет)</w:t>
      </w:r>
      <w:r w:rsidRPr="006B5284">
        <w:rPr>
          <w:sz w:val="28"/>
          <w:szCs w:val="28"/>
          <w:lang w:val="kk-KZ"/>
        </w:rPr>
        <w:t>.</w:t>
      </w:r>
      <w:r w:rsidR="00594F17" w:rsidRPr="006B5284">
        <w:rPr>
          <w:sz w:val="28"/>
          <w:szCs w:val="28"/>
          <w:lang w:val="kk-KZ"/>
        </w:rPr>
        <w:t xml:space="preserve"> </w:t>
      </w:r>
    </w:p>
    <w:p w14:paraId="7986133B" w14:textId="77777777" w:rsidR="007627AD" w:rsidRPr="006B5284" w:rsidRDefault="007627AD" w:rsidP="007627AD">
      <w:pPr>
        <w:pStyle w:val="af"/>
        <w:spacing w:before="0" w:beforeAutospacing="0" w:after="0" w:afterAutospacing="0"/>
        <w:ind w:firstLine="709"/>
        <w:jc w:val="both"/>
        <w:rPr>
          <w:sz w:val="28"/>
          <w:szCs w:val="28"/>
          <w:lang w:val="kk-KZ"/>
        </w:rPr>
      </w:pPr>
    </w:p>
    <w:p w14:paraId="1209E2E6" w14:textId="47351B30" w:rsidR="000E485E" w:rsidRPr="006B5284" w:rsidRDefault="00594F17" w:rsidP="00454309">
      <w:pPr>
        <w:pStyle w:val="af"/>
        <w:spacing w:before="0" w:beforeAutospacing="0" w:after="0" w:afterAutospacing="0"/>
        <w:jc w:val="center"/>
        <w:rPr>
          <w:sz w:val="28"/>
          <w:szCs w:val="28"/>
          <w:lang w:val="kk-KZ"/>
        </w:rPr>
      </w:pPr>
      <w:r w:rsidRPr="006B5284">
        <w:rPr>
          <w:noProof/>
        </w:rPr>
        <w:drawing>
          <wp:inline distT="0" distB="0" distL="0" distR="0" wp14:anchorId="7A2B9E67" wp14:editId="04936E31">
            <wp:extent cx="3726180" cy="13566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4668" t="30250" r="3839" b="12064"/>
                    <a:stretch/>
                  </pic:blipFill>
                  <pic:spPr bwMode="auto">
                    <a:xfrm>
                      <a:off x="0" y="0"/>
                      <a:ext cx="3815238" cy="1389034"/>
                    </a:xfrm>
                    <a:prstGeom prst="rect">
                      <a:avLst/>
                    </a:prstGeom>
                    <a:noFill/>
                    <a:ln>
                      <a:noFill/>
                    </a:ln>
                    <a:extLst>
                      <a:ext uri="{53640926-AAD7-44D8-BBD7-CCE9431645EC}">
                        <a14:shadowObscured xmlns:a14="http://schemas.microsoft.com/office/drawing/2010/main"/>
                      </a:ext>
                    </a:extLst>
                  </pic:spPr>
                </pic:pic>
              </a:graphicData>
            </a:graphic>
          </wp:inline>
        </w:drawing>
      </w:r>
    </w:p>
    <w:p w14:paraId="2253F2F8" w14:textId="77777777" w:rsidR="00C04A41" w:rsidRPr="00454309" w:rsidRDefault="00C04A41" w:rsidP="00BD75D4">
      <w:pPr>
        <w:pStyle w:val="af"/>
        <w:spacing w:before="0" w:beforeAutospacing="0" w:after="0" w:afterAutospacing="0"/>
        <w:ind w:firstLine="567"/>
        <w:jc w:val="center"/>
        <w:rPr>
          <w:sz w:val="16"/>
          <w:szCs w:val="16"/>
          <w:lang w:val="kk-KZ"/>
        </w:rPr>
      </w:pPr>
    </w:p>
    <w:p w14:paraId="2D24C1EB" w14:textId="54200DCD" w:rsidR="00594F17" w:rsidRPr="006B5284" w:rsidRDefault="00CD57DF" w:rsidP="00454309">
      <w:pPr>
        <w:pStyle w:val="af"/>
        <w:spacing w:before="0" w:beforeAutospacing="0" w:after="0" w:afterAutospacing="0"/>
        <w:jc w:val="center"/>
        <w:rPr>
          <w:sz w:val="28"/>
          <w:szCs w:val="28"/>
          <w:lang w:val="kk-KZ"/>
        </w:rPr>
      </w:pPr>
      <w:r w:rsidRPr="006B5284">
        <w:rPr>
          <w:sz w:val="28"/>
          <w:szCs w:val="28"/>
          <w:lang w:val="kk-KZ"/>
        </w:rPr>
        <w:t>Сурет 9</w:t>
      </w:r>
      <w:r w:rsidR="000E485E" w:rsidRPr="006B5284">
        <w:rPr>
          <w:sz w:val="28"/>
          <w:szCs w:val="28"/>
          <w:lang w:val="kk-KZ"/>
        </w:rPr>
        <w:t xml:space="preserve"> </w:t>
      </w:r>
      <w:r w:rsidR="00454309">
        <w:rPr>
          <w:sz w:val="28"/>
          <w:szCs w:val="28"/>
          <w:lang w:val="kk-KZ"/>
        </w:rPr>
        <w:t>‒</w:t>
      </w:r>
      <w:r w:rsidR="000E485E" w:rsidRPr="006B5284">
        <w:rPr>
          <w:sz w:val="28"/>
          <w:szCs w:val="28"/>
          <w:lang w:val="kk-KZ"/>
        </w:rPr>
        <w:t xml:space="preserve"> Бесікке қатысты ғұрыптық тізім</w:t>
      </w:r>
    </w:p>
    <w:p w14:paraId="36590849" w14:textId="77777777" w:rsidR="00B6279E" w:rsidRPr="00454309" w:rsidRDefault="00B6279E" w:rsidP="00B6279E">
      <w:pPr>
        <w:ind w:firstLine="708"/>
        <w:rPr>
          <w:rFonts w:ascii="Times New Roman" w:hAnsi="Times New Roman" w:cs="Times New Roman"/>
          <w:noProof/>
          <w:sz w:val="16"/>
          <w:szCs w:val="16"/>
          <w:lang w:val="kk-KZ"/>
        </w:rPr>
      </w:pPr>
    </w:p>
    <w:p w14:paraId="099CE7A4" w14:textId="1ADF3C74" w:rsidR="00C04A41" w:rsidRPr="006B5284" w:rsidRDefault="00B6279E" w:rsidP="007B2FF1">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Автормен құрастырылған</w:t>
      </w:r>
    </w:p>
    <w:p w14:paraId="6311216A" w14:textId="77777777" w:rsidR="007C5C94" w:rsidRPr="006B5284" w:rsidRDefault="007C5C94" w:rsidP="007627AD">
      <w:pPr>
        <w:pStyle w:val="af"/>
        <w:spacing w:before="0" w:beforeAutospacing="0" w:after="0" w:afterAutospacing="0"/>
        <w:ind w:firstLine="709"/>
        <w:jc w:val="both"/>
        <w:rPr>
          <w:sz w:val="28"/>
          <w:szCs w:val="28"/>
          <w:lang w:val="kk-KZ"/>
        </w:rPr>
      </w:pPr>
    </w:p>
    <w:p w14:paraId="4C031CA5" w14:textId="45F6B070" w:rsidR="00F10088" w:rsidRPr="006B5284" w:rsidRDefault="0097378A" w:rsidP="00454309">
      <w:pPr>
        <w:pStyle w:val="af"/>
        <w:spacing w:before="0" w:beforeAutospacing="0" w:after="0" w:afterAutospacing="0"/>
        <w:ind w:firstLine="709"/>
        <w:jc w:val="both"/>
        <w:rPr>
          <w:sz w:val="28"/>
          <w:szCs w:val="28"/>
          <w:lang w:val="kk-KZ"/>
        </w:rPr>
      </w:pPr>
      <w:r w:rsidRPr="006B5284">
        <w:rPr>
          <w:sz w:val="28"/>
          <w:szCs w:val="28"/>
          <w:lang w:val="kk-KZ"/>
        </w:rPr>
        <w:t xml:space="preserve">Қазақ танымындағы «бесік» ұғымының мәні </w:t>
      </w:r>
      <w:r w:rsidRPr="006B5284">
        <w:rPr>
          <w:i/>
          <w:sz w:val="28"/>
          <w:szCs w:val="28"/>
          <w:lang w:val="kk-KZ"/>
        </w:rPr>
        <w:t xml:space="preserve">бесікті тұмарлау, бесік құда, бесік табы кеппеген, бесіктен белі шықпаған, бесіктен танылды, бесікте жатып сіңірді, бесігі төрге шықпаған </w:t>
      </w:r>
      <w:r w:rsidRPr="006B5284">
        <w:rPr>
          <w:sz w:val="28"/>
          <w:szCs w:val="28"/>
          <w:lang w:val="kk-KZ"/>
        </w:rPr>
        <w:t>және т.б. тұрақты сө</w:t>
      </w:r>
      <w:r w:rsidR="00454309">
        <w:rPr>
          <w:sz w:val="28"/>
          <w:szCs w:val="28"/>
          <w:lang w:val="kk-KZ"/>
        </w:rPr>
        <w:t>з тіркестерінен айқын көрінеді.</w:t>
      </w:r>
    </w:p>
    <w:p w14:paraId="2E6EC327" w14:textId="1E150A9C" w:rsidR="00F10088" w:rsidRPr="006B5284" w:rsidRDefault="0097378A" w:rsidP="00454309">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Қазақ мәдениетінде жаңа туған нәрестелері бесіктен шықпай тұрып, ата-аналары оларды бір-бірімен атастырып, өскенде малын беріп, құда-анда болу ескі салты орын алған. ХХ ғасырдың басында қазақ мәдениетінде тоқтаған көне салт негізі көңіл қимас дос-жарандар арасында болып, олардың арасындағы достық, сыйластық жалғастығы мақсатында болуы фольклорлық, тарихи, этнографиялық деректерде кездеседі. Мысалы, «Қозы Көрпеш Баян сұлу» жырында аталмыш салт былайша көрініс тапқан:</w:t>
      </w:r>
    </w:p>
    <w:p w14:paraId="0AA703D3" w14:textId="43CEF631" w:rsidR="00F10088" w:rsidRPr="006B5284" w:rsidRDefault="00CD0FB5" w:rsidP="00454309">
      <w:pPr>
        <w:pStyle w:val="af"/>
        <w:spacing w:before="0" w:beforeAutospacing="0" w:after="0" w:afterAutospacing="0"/>
        <w:ind w:firstLine="709"/>
        <w:jc w:val="both"/>
        <w:rPr>
          <w:i/>
          <w:sz w:val="28"/>
          <w:szCs w:val="28"/>
          <w:lang w:val="kk-KZ"/>
        </w:rPr>
      </w:pPr>
      <w:r w:rsidRPr="006B5284">
        <w:rPr>
          <w:i/>
          <w:sz w:val="28"/>
          <w:szCs w:val="28"/>
          <w:lang w:val="kk-KZ"/>
        </w:rPr>
        <w:t>«</w:t>
      </w:r>
      <w:r w:rsidR="0097378A" w:rsidRPr="006B5284">
        <w:rPr>
          <w:i/>
          <w:sz w:val="28"/>
          <w:szCs w:val="28"/>
          <w:lang w:val="kk-KZ"/>
        </w:rPr>
        <w:t>Алланың әміріне көніселік,</w:t>
      </w:r>
    </w:p>
    <w:p w14:paraId="444A739E" w14:textId="77777777" w:rsidR="00F10088" w:rsidRPr="006B5284" w:rsidRDefault="0097378A" w:rsidP="00454309">
      <w:pPr>
        <w:pStyle w:val="af"/>
        <w:spacing w:before="0" w:beforeAutospacing="0" w:after="0" w:afterAutospacing="0"/>
        <w:ind w:firstLine="709"/>
        <w:jc w:val="both"/>
        <w:rPr>
          <w:i/>
          <w:sz w:val="28"/>
          <w:szCs w:val="28"/>
          <w:lang w:val="kk-KZ"/>
        </w:rPr>
      </w:pPr>
      <w:r w:rsidRPr="006B5284">
        <w:rPr>
          <w:i/>
          <w:sz w:val="28"/>
          <w:szCs w:val="28"/>
          <w:lang w:val="kk-KZ"/>
        </w:rPr>
        <w:t>Көздің қыры түскенін көріселік,</w:t>
      </w:r>
    </w:p>
    <w:p w14:paraId="7742568D" w14:textId="77777777" w:rsidR="00F10088" w:rsidRPr="006B5284" w:rsidRDefault="0097378A" w:rsidP="00454309">
      <w:pPr>
        <w:pStyle w:val="af"/>
        <w:spacing w:before="0" w:beforeAutospacing="0" w:after="0" w:afterAutospacing="0"/>
        <w:ind w:firstLine="709"/>
        <w:jc w:val="both"/>
        <w:rPr>
          <w:i/>
          <w:sz w:val="28"/>
          <w:szCs w:val="28"/>
          <w:lang w:val="kk-KZ"/>
        </w:rPr>
      </w:pPr>
      <w:r w:rsidRPr="006B5284">
        <w:rPr>
          <w:i/>
          <w:sz w:val="28"/>
          <w:szCs w:val="28"/>
          <w:lang w:val="kk-KZ"/>
        </w:rPr>
        <w:t>Ұл туар да, қыз туар заман болса,</w:t>
      </w:r>
    </w:p>
    <w:p w14:paraId="46FF5D7A" w14:textId="4EB0AA7D" w:rsidR="00F10088" w:rsidRPr="006B5284" w:rsidRDefault="00CD0FB5" w:rsidP="00454309">
      <w:pPr>
        <w:pStyle w:val="af"/>
        <w:spacing w:before="0" w:beforeAutospacing="0" w:after="0" w:afterAutospacing="0"/>
        <w:ind w:firstLine="709"/>
        <w:jc w:val="both"/>
        <w:rPr>
          <w:sz w:val="28"/>
          <w:szCs w:val="28"/>
          <w:lang w:val="kk-KZ"/>
        </w:rPr>
      </w:pPr>
      <w:r w:rsidRPr="006B5284">
        <w:rPr>
          <w:i/>
          <w:sz w:val="28"/>
          <w:szCs w:val="28"/>
          <w:lang w:val="kk-KZ"/>
        </w:rPr>
        <w:t xml:space="preserve">Уағыдамен қалыңсыз беріселік» </w:t>
      </w:r>
      <w:r w:rsidR="00045F54" w:rsidRPr="006B5284">
        <w:rPr>
          <w:sz w:val="28"/>
          <w:szCs w:val="28"/>
          <w:lang w:val="kk-KZ"/>
        </w:rPr>
        <w:t>[62].</w:t>
      </w:r>
    </w:p>
    <w:p w14:paraId="4DB1EDB5" w14:textId="77777777" w:rsidR="00F10088" w:rsidRPr="006B5284" w:rsidRDefault="0097378A" w:rsidP="00454309">
      <w:pPr>
        <w:pStyle w:val="af"/>
        <w:spacing w:before="0" w:beforeAutospacing="0" w:after="0" w:afterAutospacing="0"/>
        <w:ind w:firstLine="709"/>
        <w:jc w:val="both"/>
        <w:rPr>
          <w:sz w:val="28"/>
          <w:szCs w:val="28"/>
          <w:lang w:val="kk-KZ"/>
        </w:rPr>
      </w:pPr>
      <w:r w:rsidRPr="006B5284">
        <w:rPr>
          <w:sz w:val="28"/>
          <w:szCs w:val="28"/>
          <w:lang w:val="kk-KZ"/>
        </w:rPr>
        <w:t>Берілген жыр жолдарынан бесік құда болу салты ғасырлар бойы күнделікті қолданыста болған дәстүрлердің қатарында болғанына дәлел болмақ.</w:t>
      </w:r>
    </w:p>
    <w:p w14:paraId="3DF9112B" w14:textId="12A0F79E" w:rsidR="00F10088" w:rsidRPr="006B5284" w:rsidRDefault="0097378A" w:rsidP="00454309">
      <w:pPr>
        <w:pStyle w:val="af"/>
        <w:spacing w:before="0" w:beforeAutospacing="0" w:after="0" w:afterAutospacing="0"/>
        <w:ind w:firstLine="709"/>
        <w:jc w:val="both"/>
        <w:rPr>
          <w:sz w:val="28"/>
          <w:szCs w:val="28"/>
          <w:lang w:val="kk-KZ"/>
        </w:rPr>
      </w:pPr>
      <w:r w:rsidRPr="006B5284">
        <w:rPr>
          <w:sz w:val="28"/>
          <w:szCs w:val="28"/>
          <w:lang w:val="kk-KZ"/>
        </w:rPr>
        <w:t>Ғалым З.К. Ахметжанова</w:t>
      </w:r>
      <w:r w:rsidRPr="006B5284">
        <w:rPr>
          <w:i/>
          <w:sz w:val="28"/>
          <w:szCs w:val="28"/>
          <w:lang w:val="kk-KZ"/>
        </w:rPr>
        <w:t xml:space="preserve"> бесік құда </w:t>
      </w:r>
      <w:r w:rsidRPr="006B5284">
        <w:rPr>
          <w:sz w:val="28"/>
          <w:szCs w:val="28"/>
          <w:lang w:val="kk-KZ"/>
        </w:rPr>
        <w:t>тұрақты сөз тіркесіндегі бесік ұғымының танымдық сипатына мынадай пікір білдіреді:</w:t>
      </w:r>
      <w:r w:rsidRPr="006B5284">
        <w:rPr>
          <w:i/>
          <w:sz w:val="28"/>
          <w:szCs w:val="28"/>
          <w:lang w:val="kk-KZ"/>
        </w:rPr>
        <w:t xml:space="preserve"> «</w:t>
      </w:r>
      <w:r w:rsidRPr="006B5284">
        <w:rPr>
          <w:sz w:val="28"/>
          <w:szCs w:val="28"/>
          <w:lang w:val="kk-KZ"/>
        </w:rPr>
        <w:t xml:space="preserve">Данный фразеологизм интересен тем,что в нем слово бесік пополняется значением «с младенческого возраста». Это же значение присутствует во фразеологизмах </w:t>
      </w:r>
      <w:r w:rsidRPr="006B5284">
        <w:rPr>
          <w:i/>
          <w:sz w:val="28"/>
          <w:szCs w:val="28"/>
          <w:lang w:val="kk-KZ"/>
        </w:rPr>
        <w:t>бесік табы кеппеген</w:t>
      </w:r>
      <w:r w:rsidRPr="006B5284">
        <w:rPr>
          <w:sz w:val="28"/>
          <w:szCs w:val="28"/>
          <w:lang w:val="kk-KZ"/>
        </w:rPr>
        <w:t xml:space="preserve"> </w:t>
      </w:r>
      <w:r w:rsidRPr="006B5284">
        <w:rPr>
          <w:sz w:val="28"/>
          <w:szCs w:val="28"/>
        </w:rPr>
        <w:t>–</w:t>
      </w:r>
      <w:r w:rsidRPr="006B5284">
        <w:rPr>
          <w:sz w:val="28"/>
          <w:szCs w:val="28"/>
          <w:lang w:val="kk-KZ"/>
        </w:rPr>
        <w:t xml:space="preserve"> т.е. совсем молодой, у которого сохранились на теле отпечатки бесіка, </w:t>
      </w:r>
      <w:r w:rsidRPr="006B5284">
        <w:rPr>
          <w:i/>
          <w:sz w:val="28"/>
          <w:szCs w:val="28"/>
          <w:lang w:val="kk-KZ"/>
        </w:rPr>
        <w:t>бесіктен белі шықпаған</w:t>
      </w:r>
      <w:r w:rsidRPr="006B5284">
        <w:rPr>
          <w:sz w:val="28"/>
          <w:szCs w:val="28"/>
          <w:lang w:val="kk-KZ"/>
        </w:rPr>
        <w:t xml:space="preserve"> – т.е. маленький, еще не вышедший из колыбели»</w:t>
      </w:r>
      <w:r w:rsidR="00454309">
        <w:rPr>
          <w:sz w:val="28"/>
          <w:szCs w:val="28"/>
          <w:lang w:val="kk-KZ"/>
        </w:rPr>
        <w:t xml:space="preserve"> </w:t>
      </w:r>
      <w:r w:rsidRPr="006B5284">
        <w:rPr>
          <w:sz w:val="28"/>
          <w:szCs w:val="28"/>
        </w:rPr>
        <w:t>[</w:t>
      </w:r>
      <w:r w:rsidR="00045F54" w:rsidRPr="006B5284">
        <w:rPr>
          <w:sz w:val="28"/>
          <w:szCs w:val="28"/>
          <w:lang w:val="kk-KZ"/>
        </w:rPr>
        <w:t>63</w:t>
      </w:r>
      <w:r w:rsidRPr="006B5284">
        <w:rPr>
          <w:sz w:val="28"/>
          <w:szCs w:val="28"/>
        </w:rPr>
        <w:t>].</w:t>
      </w:r>
      <w:r w:rsidRPr="006B5284">
        <w:rPr>
          <w:sz w:val="28"/>
          <w:szCs w:val="28"/>
          <w:lang w:val="kk-KZ"/>
        </w:rPr>
        <w:t xml:space="preserve"> Яғни, берілген тұрақты сөз тіркестеріндегі бесік сөзі сәбилік кезеңінен, жастайынан сынды ауыс мағынада қолданыс тапқан. </w:t>
      </w:r>
    </w:p>
    <w:p w14:paraId="1714855A" w14:textId="20FA08AA" w:rsidR="00F10088" w:rsidRPr="006B5284" w:rsidRDefault="0097378A" w:rsidP="00454309">
      <w:pPr>
        <w:pStyle w:val="af"/>
        <w:spacing w:before="0" w:beforeAutospacing="0" w:after="0" w:afterAutospacing="0"/>
        <w:ind w:firstLine="709"/>
        <w:jc w:val="both"/>
        <w:rPr>
          <w:sz w:val="28"/>
          <w:szCs w:val="28"/>
        </w:rPr>
      </w:pPr>
      <w:r w:rsidRPr="006B5284">
        <w:rPr>
          <w:sz w:val="28"/>
          <w:szCs w:val="28"/>
          <w:lang w:val="kk-KZ"/>
        </w:rPr>
        <w:t>Мәдениеттанушы ғалым мәдени құндылықтарды білу және түсіну нақты мәдени фактілерді, ұлт мәдениетінің дамуы мен диалектикалық өзгерістерін ұғынудың кілті деуге болады деген пікір білдіріп, бесік ұғымына концептілік талдау жасаған. Мәселен, дүниеге келген нәрестені бесікке салу, бесікке салу тойы ерекшелі</w:t>
      </w:r>
      <w:r w:rsidR="001876FF" w:rsidRPr="006B5284">
        <w:rPr>
          <w:sz w:val="28"/>
          <w:szCs w:val="28"/>
          <w:lang w:val="kk-KZ"/>
        </w:rPr>
        <w:t>к</w:t>
      </w:r>
      <w:r w:rsidRPr="006B5284">
        <w:rPr>
          <w:sz w:val="28"/>
          <w:szCs w:val="28"/>
          <w:lang w:val="kk-KZ"/>
        </w:rPr>
        <w:t xml:space="preserve">терін сипаттап, тойда кішкентай сәбиге арнап айтылатын </w:t>
      </w:r>
      <w:r w:rsidRPr="006B5284">
        <w:rPr>
          <w:i/>
          <w:sz w:val="28"/>
          <w:szCs w:val="28"/>
          <w:lang w:val="kk-KZ"/>
        </w:rPr>
        <w:t>үлкен боп өссін, ауырмай-сырқамай өссін, тез ширасын</w:t>
      </w:r>
      <w:r w:rsidRPr="006B5284">
        <w:rPr>
          <w:sz w:val="28"/>
          <w:szCs w:val="28"/>
          <w:lang w:val="kk-KZ"/>
        </w:rPr>
        <w:t>, т.б. сияқты бата- тілектердің мән-мағынасы мен айтылу орнын келтірген</w:t>
      </w:r>
      <w:r w:rsidR="007E5517" w:rsidRPr="006B5284">
        <w:rPr>
          <w:sz w:val="28"/>
          <w:szCs w:val="28"/>
          <w:lang w:val="kk-KZ"/>
        </w:rPr>
        <w:t xml:space="preserve">. </w:t>
      </w:r>
      <w:r w:rsidRPr="006B5284">
        <w:rPr>
          <w:sz w:val="28"/>
          <w:szCs w:val="28"/>
        </w:rPr>
        <w:t>«Анализ приведенных данных, а также большого количества фразеологизмов и паремий с компонентом бесік</w:t>
      </w:r>
      <w:r w:rsidRPr="006B5284">
        <w:rPr>
          <w:sz w:val="28"/>
          <w:szCs w:val="28"/>
          <w:lang w:val="kk-KZ"/>
        </w:rPr>
        <w:t xml:space="preserve"> </w:t>
      </w:r>
      <w:r w:rsidRPr="006B5284">
        <w:rPr>
          <w:sz w:val="28"/>
          <w:szCs w:val="28"/>
        </w:rPr>
        <w:t>позволяют вывести ценностную концепцию: бесік</w:t>
      </w:r>
      <w:r w:rsidRPr="006B5284">
        <w:rPr>
          <w:sz w:val="28"/>
          <w:szCs w:val="28"/>
          <w:lang w:val="kk-KZ"/>
        </w:rPr>
        <w:t xml:space="preserve"> </w:t>
      </w:r>
      <w:r w:rsidRPr="006B5284">
        <w:rPr>
          <w:sz w:val="28"/>
          <w:szCs w:val="28"/>
        </w:rPr>
        <w:t>в мировопосприятии казахов –это потомки, и патомство у казахов –</w:t>
      </w:r>
      <w:r w:rsidR="00454309">
        <w:rPr>
          <w:sz w:val="28"/>
          <w:szCs w:val="28"/>
          <w:lang w:val="kk-KZ"/>
        </w:rPr>
        <w:t xml:space="preserve"> </w:t>
      </w:r>
      <w:r w:rsidRPr="006B5284">
        <w:rPr>
          <w:sz w:val="28"/>
          <w:szCs w:val="28"/>
        </w:rPr>
        <w:t xml:space="preserve">это след, остающийся на земле, это то, что обеспечивает бессмертие казахского народа. В свою очередь, если хочешь, чтобы твои потомки прославили твое имя, особо обрати внимание на воспитание детей. Отсюда фразеологизм </w:t>
      </w:r>
      <w:r w:rsidRPr="006B5284">
        <w:rPr>
          <w:i/>
          <w:sz w:val="28"/>
          <w:szCs w:val="28"/>
        </w:rPr>
        <w:t>бесігіңді түзе</w:t>
      </w:r>
      <w:r w:rsidRPr="006B5284">
        <w:rPr>
          <w:sz w:val="28"/>
          <w:szCs w:val="28"/>
        </w:rPr>
        <w:t>-обрати внимание на воспитание подрастающего поколения»</w:t>
      </w:r>
      <w:r w:rsidR="00454309">
        <w:rPr>
          <w:sz w:val="28"/>
          <w:szCs w:val="28"/>
          <w:lang w:val="kk-KZ"/>
        </w:rPr>
        <w:t xml:space="preserve"> </w:t>
      </w:r>
      <w:r w:rsidRPr="006B5284">
        <w:rPr>
          <w:sz w:val="28"/>
          <w:szCs w:val="28"/>
        </w:rPr>
        <w:t>[</w:t>
      </w:r>
      <w:r w:rsidR="00045F54" w:rsidRPr="006B5284">
        <w:rPr>
          <w:sz w:val="28"/>
          <w:szCs w:val="28"/>
          <w:lang w:val="kk-KZ"/>
        </w:rPr>
        <w:t>64</w:t>
      </w:r>
      <w:r w:rsidRPr="006B5284">
        <w:rPr>
          <w:sz w:val="28"/>
          <w:szCs w:val="28"/>
        </w:rPr>
        <w:t xml:space="preserve">]. </w:t>
      </w:r>
    </w:p>
    <w:p w14:paraId="094C824C" w14:textId="1A6107DD" w:rsidR="00F10088" w:rsidRPr="006B5284" w:rsidRDefault="0097378A" w:rsidP="00454309">
      <w:pPr>
        <w:pStyle w:val="af"/>
        <w:spacing w:before="0" w:beforeAutospacing="0" w:after="0" w:afterAutospacing="0"/>
        <w:ind w:firstLine="709"/>
        <w:jc w:val="both"/>
        <w:rPr>
          <w:sz w:val="28"/>
          <w:szCs w:val="28"/>
          <w:lang w:val="kk-KZ"/>
        </w:rPr>
      </w:pPr>
      <w:r w:rsidRPr="006B5284">
        <w:rPr>
          <w:sz w:val="28"/>
          <w:szCs w:val="28"/>
          <w:lang w:val="kk-KZ"/>
        </w:rPr>
        <w:t xml:space="preserve">Зерттеу барысында бесікке қатысты деректердің тілдік, этнографиялық, тарихи және мәдени қырлары кеңінен қарастырылды. Фольклорлық мәтіндерде бесіктің көрініс табуы – оның </w:t>
      </w:r>
      <w:r w:rsidRPr="006B5284">
        <w:rPr>
          <w:rStyle w:val="a5"/>
          <w:b w:val="0"/>
          <w:bCs w:val="0"/>
          <w:sz w:val="28"/>
          <w:szCs w:val="28"/>
          <w:lang w:val="kk-KZ"/>
        </w:rPr>
        <w:t>мәдени жадыда сақталған</w:t>
      </w:r>
      <w:r w:rsidRPr="006B5284">
        <w:rPr>
          <w:sz w:val="28"/>
          <w:szCs w:val="28"/>
          <w:lang w:val="kk-KZ"/>
        </w:rPr>
        <w:t xml:space="preserve"> маңызды образ екенін дәлелдейді. </w:t>
      </w:r>
      <w:r w:rsidRPr="006B5284">
        <w:rPr>
          <w:rStyle w:val="a3"/>
          <w:sz w:val="28"/>
          <w:szCs w:val="28"/>
          <w:lang w:val="kk-KZ"/>
        </w:rPr>
        <w:t>Бесік жыры</w:t>
      </w:r>
      <w:r w:rsidRPr="006B5284">
        <w:rPr>
          <w:sz w:val="28"/>
          <w:szCs w:val="28"/>
          <w:lang w:val="kk-KZ"/>
        </w:rPr>
        <w:t xml:space="preserve"> – тек нәрестеге арналған ән емес, ол ұлттың болашаққа аманат етер арманын, ананың үмітін, баба тілегін жеткізетін поэтикалық мәтін. Сонымен қатар, </w:t>
      </w:r>
      <w:r w:rsidRPr="006B5284">
        <w:rPr>
          <w:rStyle w:val="a3"/>
          <w:sz w:val="28"/>
          <w:szCs w:val="28"/>
          <w:lang w:val="kk-KZ"/>
        </w:rPr>
        <w:t>бесікке салу</w:t>
      </w:r>
      <w:r w:rsidRPr="006B5284">
        <w:rPr>
          <w:sz w:val="28"/>
          <w:szCs w:val="28"/>
          <w:lang w:val="kk-KZ"/>
        </w:rPr>
        <w:t xml:space="preserve"> салты арқылы қазақ халқы балаға қатысты алғашқы қоғамдық рәсімді орындап, оны қоғам мүшесі ретінде қабылдаудың алғашқы қадамын жасаған</w:t>
      </w:r>
      <w:r w:rsidR="00454309">
        <w:rPr>
          <w:sz w:val="28"/>
          <w:szCs w:val="28"/>
          <w:lang w:val="kk-KZ"/>
        </w:rPr>
        <w:t xml:space="preserve"> (10-сурет)</w:t>
      </w:r>
      <w:r w:rsidRPr="006B5284">
        <w:rPr>
          <w:sz w:val="28"/>
          <w:szCs w:val="28"/>
          <w:lang w:val="kk-KZ"/>
        </w:rPr>
        <w:t xml:space="preserve">. </w:t>
      </w:r>
    </w:p>
    <w:p w14:paraId="572F64B7" w14:textId="504D04F4" w:rsidR="00F10088" w:rsidRPr="006B5284" w:rsidRDefault="0097378A" w:rsidP="00BD75D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ab/>
      </w:r>
    </w:p>
    <w:p w14:paraId="3EAF1628" w14:textId="777B5454" w:rsidR="00F10088" w:rsidRPr="006B5284" w:rsidRDefault="008D5033" w:rsidP="00BD75D4">
      <w:pPr>
        <w:jc w:val="center"/>
        <w:rPr>
          <w:rFonts w:ascii="Times New Roman" w:hAnsi="Times New Roman" w:cs="Times New Roman"/>
          <w:sz w:val="28"/>
          <w:szCs w:val="28"/>
          <w:lang w:val="kk-KZ"/>
        </w:rPr>
      </w:pPr>
      <w:r w:rsidRPr="006B5284">
        <w:rPr>
          <w:noProof/>
        </w:rPr>
        <w:drawing>
          <wp:inline distT="0" distB="0" distL="0" distR="0" wp14:anchorId="1DF69EDE" wp14:editId="7970D6B7">
            <wp:extent cx="4057007" cy="200132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t="21536" b="5091"/>
                    <a:stretch/>
                  </pic:blipFill>
                  <pic:spPr bwMode="auto">
                    <a:xfrm>
                      <a:off x="0" y="0"/>
                      <a:ext cx="4135209" cy="2039906"/>
                    </a:xfrm>
                    <a:prstGeom prst="rect">
                      <a:avLst/>
                    </a:prstGeom>
                    <a:noFill/>
                    <a:ln>
                      <a:noFill/>
                    </a:ln>
                    <a:extLst>
                      <a:ext uri="{53640926-AAD7-44D8-BBD7-CCE9431645EC}">
                        <a14:shadowObscured xmlns:a14="http://schemas.microsoft.com/office/drawing/2010/main"/>
                      </a:ext>
                    </a:extLst>
                  </pic:spPr>
                </pic:pic>
              </a:graphicData>
            </a:graphic>
          </wp:inline>
        </w:drawing>
      </w:r>
    </w:p>
    <w:p w14:paraId="5B13483C" w14:textId="77777777" w:rsidR="00C04A41" w:rsidRPr="00454309" w:rsidRDefault="00C04A41" w:rsidP="00BD75D4">
      <w:pPr>
        <w:jc w:val="center"/>
        <w:rPr>
          <w:rFonts w:ascii="Times New Roman" w:hAnsi="Times New Roman" w:cs="Times New Roman"/>
          <w:sz w:val="16"/>
          <w:szCs w:val="16"/>
          <w:lang w:val="kk-KZ"/>
        </w:rPr>
      </w:pPr>
    </w:p>
    <w:p w14:paraId="2D85E8C2" w14:textId="580CBE2C" w:rsidR="000E485E" w:rsidRPr="006B5284" w:rsidRDefault="000E485E" w:rsidP="00BD75D4">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Сурет 1</w:t>
      </w:r>
      <w:r w:rsidR="00CD57DF" w:rsidRPr="006B5284">
        <w:rPr>
          <w:rFonts w:ascii="Times New Roman" w:hAnsi="Times New Roman" w:cs="Times New Roman"/>
          <w:sz w:val="28"/>
          <w:szCs w:val="28"/>
          <w:lang w:val="kk-KZ"/>
        </w:rPr>
        <w:t>0</w:t>
      </w:r>
      <w:r w:rsidRPr="006B5284">
        <w:rPr>
          <w:rFonts w:ascii="Times New Roman" w:hAnsi="Times New Roman" w:cs="Times New Roman"/>
          <w:sz w:val="28"/>
          <w:szCs w:val="28"/>
          <w:lang w:val="kk-KZ"/>
        </w:rPr>
        <w:t xml:space="preserve"> </w:t>
      </w:r>
      <w:r w:rsidR="00454309">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Ұлттық кодтың заттық, рухани және символдық таңбасы бесік ұғымының семантикалық жүйесі</w:t>
      </w:r>
    </w:p>
    <w:p w14:paraId="61C247C7" w14:textId="77777777" w:rsidR="00B6279E" w:rsidRPr="00454309" w:rsidRDefault="00B6279E" w:rsidP="00B6279E">
      <w:pPr>
        <w:ind w:firstLine="708"/>
        <w:rPr>
          <w:rFonts w:ascii="Times New Roman" w:hAnsi="Times New Roman" w:cs="Times New Roman"/>
          <w:noProof/>
          <w:sz w:val="16"/>
          <w:szCs w:val="16"/>
          <w:lang w:val="kk-KZ"/>
        </w:rPr>
      </w:pPr>
    </w:p>
    <w:p w14:paraId="109FADCB" w14:textId="58DAECFB" w:rsidR="00B6279E" w:rsidRPr="006B5284" w:rsidRDefault="00B6279E" w:rsidP="00B6279E">
      <w:pPr>
        <w:ind w:firstLine="708"/>
        <w:rPr>
          <w:rFonts w:ascii="Times New Roman" w:hAnsi="Times New Roman" w:cs="Times New Roman"/>
          <w:noProof/>
          <w:sz w:val="24"/>
          <w:szCs w:val="24"/>
          <w:lang w:val="kk-KZ"/>
        </w:rPr>
      </w:pPr>
      <w:r w:rsidRPr="006B5284">
        <w:rPr>
          <w:rFonts w:ascii="Times New Roman" w:hAnsi="Times New Roman" w:cs="Times New Roman"/>
          <w:noProof/>
          <w:sz w:val="24"/>
          <w:szCs w:val="24"/>
          <w:lang w:val="kk-KZ"/>
        </w:rPr>
        <w:t>Ескерту ‒ Автормен құрастырылған</w:t>
      </w:r>
    </w:p>
    <w:p w14:paraId="5DF1C656" w14:textId="77777777" w:rsidR="0043257F" w:rsidRPr="006B5284" w:rsidRDefault="00277A1C" w:rsidP="007627AD">
      <w:pPr>
        <w:pStyle w:val="210"/>
        <w:spacing w:after="0" w:line="240" w:lineRule="auto"/>
        <w:ind w:firstLine="709"/>
        <w:jc w:val="both"/>
        <w:rPr>
          <w:bCs/>
          <w:sz w:val="28"/>
          <w:szCs w:val="28"/>
          <w:lang w:val="kk-KZ"/>
        </w:rPr>
      </w:pPr>
      <w:r w:rsidRPr="006B5284">
        <w:rPr>
          <w:bCs/>
          <w:sz w:val="28"/>
          <w:szCs w:val="28"/>
          <w:lang w:val="kk-KZ"/>
        </w:rPr>
        <w:t xml:space="preserve">Бесіктің қазіргі </w:t>
      </w:r>
      <w:r w:rsidR="0043257F" w:rsidRPr="006B5284">
        <w:rPr>
          <w:bCs/>
          <w:sz w:val="28"/>
          <w:szCs w:val="28"/>
          <w:lang w:val="kk-KZ"/>
        </w:rPr>
        <w:t>трансформациясы – бұл дәстүрлі қазақ бесігінің заманауи өмір салты мен технологиялар әсерінен өзгеруі. Осы трансформацияның негізгі бағыттарына тоқталсақ:</w:t>
      </w:r>
    </w:p>
    <w:p w14:paraId="1F52BEDD" w14:textId="77777777" w:rsidR="0043257F" w:rsidRPr="006B5284" w:rsidRDefault="0043257F" w:rsidP="007627AD">
      <w:pPr>
        <w:pStyle w:val="210"/>
        <w:spacing w:after="0" w:line="240" w:lineRule="auto"/>
        <w:ind w:firstLine="709"/>
        <w:jc w:val="both"/>
        <w:rPr>
          <w:bCs/>
          <w:sz w:val="28"/>
          <w:szCs w:val="28"/>
          <w:lang w:val="kk-KZ"/>
        </w:rPr>
      </w:pPr>
      <w:r w:rsidRPr="006B5284">
        <w:rPr>
          <w:bCs/>
          <w:sz w:val="28"/>
          <w:szCs w:val="28"/>
          <w:lang w:val="kk-KZ"/>
        </w:rPr>
        <w:t>1. Материалдық трансформациясы:дәстүрлі бесік көбінесе қайың ағашынан жасалатын, табиғи әрі экологиялық таза болатын. Қазіргі бесіктер көбіне зауытта жасалады, пластик, металл, ДСП сияқты заманауи материалдар қолданылуы мүмкін. Заманауи үлгілеріне электронды функциялар (тербету, музыка ойнату, сенсорлық бақылау) қосылған.</w:t>
      </w:r>
    </w:p>
    <w:p w14:paraId="4470F429" w14:textId="78EA347F" w:rsidR="0043257F" w:rsidRPr="006B5284" w:rsidRDefault="0043257F" w:rsidP="007627AD">
      <w:pPr>
        <w:pStyle w:val="210"/>
        <w:spacing w:after="0" w:line="240" w:lineRule="auto"/>
        <w:ind w:firstLine="709"/>
        <w:jc w:val="both"/>
        <w:rPr>
          <w:bCs/>
          <w:sz w:val="28"/>
          <w:szCs w:val="28"/>
          <w:lang w:val="kk-KZ"/>
        </w:rPr>
      </w:pPr>
      <w:r w:rsidRPr="006B5284">
        <w:rPr>
          <w:bCs/>
          <w:sz w:val="28"/>
          <w:szCs w:val="28"/>
          <w:lang w:val="kk-KZ"/>
        </w:rPr>
        <w:t>2. Семантикалық-символдық трансформация:дәстүрлі бесік – киелі, салт-дәстүр мен наным-сеніммен байланысқан зат (кей ата-аналар бесікті тек бесікке салу рәсімі үшін қолданады). Қазіргі қоғамда бесіктің символдық мәні әлсіреп, көбіне жай тұрмыстық зат ретінде қарастырылады.</w:t>
      </w:r>
    </w:p>
    <w:p w14:paraId="3C53947F" w14:textId="77777777" w:rsidR="0043257F" w:rsidRPr="006B5284" w:rsidRDefault="0043257F" w:rsidP="007627AD">
      <w:pPr>
        <w:pStyle w:val="210"/>
        <w:spacing w:after="0" w:line="240" w:lineRule="auto"/>
        <w:ind w:firstLine="709"/>
        <w:jc w:val="both"/>
        <w:rPr>
          <w:bCs/>
          <w:sz w:val="28"/>
          <w:szCs w:val="28"/>
          <w:lang w:val="kk-KZ"/>
        </w:rPr>
      </w:pPr>
      <w:r w:rsidRPr="006B5284">
        <w:rPr>
          <w:bCs/>
          <w:sz w:val="28"/>
          <w:szCs w:val="28"/>
          <w:lang w:val="kk-KZ"/>
        </w:rPr>
        <w:t>3. Функционалдық өзгерістер: бұрын бесік баланы тербетіп ұйықтату, желден, суықтан, тіл-көзден қорғау сияқты міндеттер атқарған. Қазір бұл функцияларды арба, электрлік тербеткіштер, люлька сияқты құрылғылар атқарады.</w:t>
      </w:r>
    </w:p>
    <w:p w14:paraId="6D74B08A" w14:textId="77777777" w:rsidR="0043257F" w:rsidRPr="006B5284" w:rsidRDefault="0043257F" w:rsidP="007627AD">
      <w:pPr>
        <w:pStyle w:val="210"/>
        <w:spacing w:after="0" w:line="240" w:lineRule="auto"/>
        <w:ind w:firstLine="709"/>
        <w:jc w:val="both"/>
        <w:rPr>
          <w:bCs/>
          <w:sz w:val="28"/>
          <w:szCs w:val="28"/>
          <w:lang w:val="kk-KZ"/>
        </w:rPr>
      </w:pPr>
      <w:r w:rsidRPr="006B5284">
        <w:rPr>
          <w:bCs/>
          <w:sz w:val="28"/>
          <w:szCs w:val="28"/>
          <w:lang w:val="kk-KZ"/>
        </w:rPr>
        <w:t>4. Қолданылу жиілігі мен таралуы: қала тұрғындары арасында бесік қолдану сирек, ал ауылдық жерлерде әлі де кең таралған. Әлеуметтік желілер мен БАҚ арқылы бесік туралы қызығушылық қайта оянып, кейбір дизайнерлер бесіктің заманауи, сәнді нұсқаларын жасап жүр.</w:t>
      </w:r>
    </w:p>
    <w:p w14:paraId="30A58742" w14:textId="77777777" w:rsidR="0043257F" w:rsidRPr="006B5284" w:rsidRDefault="0043257F" w:rsidP="00454309">
      <w:pPr>
        <w:pStyle w:val="210"/>
        <w:spacing w:after="0" w:line="240" w:lineRule="auto"/>
        <w:ind w:firstLine="709"/>
        <w:jc w:val="both"/>
        <w:rPr>
          <w:bCs/>
          <w:sz w:val="28"/>
          <w:szCs w:val="28"/>
          <w:lang w:val="kk-KZ"/>
        </w:rPr>
      </w:pPr>
      <w:r w:rsidRPr="006B5284">
        <w:rPr>
          <w:bCs/>
          <w:sz w:val="28"/>
          <w:szCs w:val="28"/>
          <w:lang w:val="kk-KZ"/>
        </w:rPr>
        <w:t>5. Мәдени жаңғыру мен трендке айналуы: этнотуризм, ұлттық стильдегі интерьерлердің сұранысқа ие болуы бесікке жаңаша көзқарас туғызды.</w:t>
      </w:r>
    </w:p>
    <w:p w14:paraId="5942C2D2" w14:textId="76A22FCC" w:rsidR="00F10088" w:rsidRPr="006B5284" w:rsidRDefault="00D557EC" w:rsidP="007627AD">
      <w:pPr>
        <w:pStyle w:val="210"/>
        <w:shd w:val="clear" w:color="auto" w:fill="auto"/>
        <w:spacing w:after="0" w:line="240" w:lineRule="auto"/>
        <w:ind w:firstLine="709"/>
        <w:jc w:val="both"/>
        <w:rPr>
          <w:bCs/>
          <w:sz w:val="28"/>
          <w:szCs w:val="28"/>
          <w:lang w:val="kk-KZ"/>
        </w:rPr>
      </w:pPr>
      <w:r w:rsidRPr="006B5284">
        <w:rPr>
          <w:bCs/>
          <w:sz w:val="28"/>
          <w:szCs w:val="28"/>
          <w:lang w:val="kk-KZ"/>
        </w:rPr>
        <w:t>«Ұлттық код» ұғымы</w:t>
      </w:r>
      <w:r w:rsidR="0043257F" w:rsidRPr="006B5284">
        <w:rPr>
          <w:bCs/>
          <w:sz w:val="28"/>
          <w:szCs w:val="28"/>
          <w:lang w:val="kk-KZ"/>
        </w:rPr>
        <w:t xml:space="preserve"> аясында бесік </w:t>
      </w:r>
      <w:r w:rsidRPr="006B5284">
        <w:rPr>
          <w:bCs/>
          <w:sz w:val="28"/>
          <w:szCs w:val="28"/>
          <w:lang w:val="kk-KZ"/>
        </w:rPr>
        <w:t>ұлттық дүниетаным</w:t>
      </w:r>
      <w:r w:rsidR="0043257F" w:rsidRPr="006B5284">
        <w:rPr>
          <w:bCs/>
          <w:sz w:val="28"/>
          <w:szCs w:val="28"/>
          <w:lang w:val="kk-KZ"/>
        </w:rPr>
        <w:t xml:space="preserve"> мен мәдени символ ретінде қайта бағалануда. Қазіргі трансформация оны тұрмыстық заттан мәдени феноменге айналдырып отыр</w:t>
      </w:r>
      <w:r w:rsidR="00454309">
        <w:rPr>
          <w:bCs/>
          <w:sz w:val="28"/>
          <w:szCs w:val="28"/>
          <w:lang w:val="kk-KZ"/>
        </w:rPr>
        <w:t>:</w:t>
      </w:r>
    </w:p>
    <w:p w14:paraId="6AEC9E76" w14:textId="77777777" w:rsidR="00EE54AE" w:rsidRPr="006B5284" w:rsidRDefault="00EE54AE" w:rsidP="00454309">
      <w:pPr>
        <w:pStyle w:val="210"/>
        <w:shd w:val="clear" w:color="auto" w:fill="auto"/>
        <w:spacing w:after="0" w:line="240" w:lineRule="auto"/>
        <w:ind w:firstLine="709"/>
        <w:jc w:val="both"/>
        <w:rPr>
          <w:sz w:val="28"/>
          <w:szCs w:val="28"/>
          <w:lang w:val="kk-KZ"/>
        </w:rPr>
      </w:pPr>
      <w:r w:rsidRPr="00454309">
        <w:rPr>
          <w:rStyle w:val="a5"/>
          <w:b w:val="0"/>
          <w:i/>
          <w:sz w:val="28"/>
          <w:szCs w:val="28"/>
          <w:lang w:val="kk-KZ"/>
        </w:rPr>
        <w:t>Түндік</w:t>
      </w:r>
      <w:r w:rsidRPr="006B5284">
        <w:rPr>
          <w:sz w:val="28"/>
          <w:szCs w:val="28"/>
          <w:lang w:val="kk-KZ"/>
        </w:rPr>
        <w:t xml:space="preserve"> – отбасы ғұрып фольклорында жиі ұшырасатын, символдық жүктемесі терең этномәдени тілдік таңбалардың бірі. Қазақтың халық өлеңдерінде, соның ішінде қара өлең үлгілерінде бұл ұғым көбіне киелі қара шаңырақтың метафорасы ретінде көрінсе, жоқтау жырларында түндік сөзі «қорған», «сүйеніш» тәрізді семантикалық реңктермен сипатталады.</w:t>
      </w:r>
    </w:p>
    <w:p w14:paraId="6B1D4657" w14:textId="77E73E40" w:rsidR="00D63D7D" w:rsidRPr="006B5284" w:rsidRDefault="0097378A" w:rsidP="00454309">
      <w:pPr>
        <w:pStyle w:val="210"/>
        <w:shd w:val="clear" w:color="auto" w:fill="auto"/>
        <w:spacing w:after="0" w:line="240" w:lineRule="auto"/>
        <w:ind w:firstLine="709"/>
        <w:jc w:val="both"/>
        <w:rPr>
          <w:sz w:val="28"/>
          <w:szCs w:val="28"/>
          <w:lang w:val="kk-KZ"/>
        </w:rPr>
      </w:pPr>
      <w:r w:rsidRPr="00454309">
        <w:rPr>
          <w:bCs/>
          <w:i/>
          <w:sz w:val="28"/>
          <w:szCs w:val="28"/>
          <w:lang w:val="kk-KZ"/>
        </w:rPr>
        <w:t>Түндік.</w:t>
      </w:r>
      <w:r w:rsidRPr="006B5284">
        <w:rPr>
          <w:b/>
          <w:bCs/>
          <w:sz w:val="28"/>
          <w:szCs w:val="28"/>
          <w:lang w:val="kk-KZ"/>
        </w:rPr>
        <w:t xml:space="preserve"> </w:t>
      </w:r>
      <w:r w:rsidR="00EE54AE" w:rsidRPr="006B5284">
        <w:rPr>
          <w:b/>
          <w:bCs/>
          <w:sz w:val="28"/>
          <w:szCs w:val="28"/>
          <w:lang w:val="kk-KZ"/>
        </w:rPr>
        <w:t>«</w:t>
      </w:r>
      <w:r w:rsidRPr="006B5284">
        <w:rPr>
          <w:sz w:val="28"/>
          <w:szCs w:val="28"/>
          <w:lang w:val="kk-KZ"/>
        </w:rPr>
        <w:t>Киіз үйдің шаңырағын  жауып тұратын, жаңбыр өткізбейтін, күн түсірмейтін төрт бұрышты шағын киіз</w:t>
      </w:r>
      <w:r w:rsidR="00EE54AE" w:rsidRPr="006B5284">
        <w:rPr>
          <w:sz w:val="28"/>
          <w:szCs w:val="28"/>
          <w:lang w:val="kk-KZ"/>
        </w:rPr>
        <w:t>»</w:t>
      </w:r>
      <w:r w:rsidRPr="006B5284">
        <w:rPr>
          <w:sz w:val="28"/>
          <w:szCs w:val="28"/>
          <w:lang w:val="kk-KZ"/>
        </w:rPr>
        <w:t xml:space="preserve"> </w:t>
      </w:r>
      <w:r w:rsidR="00454309">
        <w:rPr>
          <w:sz w:val="28"/>
          <w:szCs w:val="28"/>
          <w:lang w:val="kk-KZ"/>
        </w:rPr>
        <w:t>(Қосымша А)</w:t>
      </w:r>
      <w:r w:rsidRPr="006B5284">
        <w:rPr>
          <w:sz w:val="28"/>
          <w:szCs w:val="28"/>
          <w:lang w:val="kk-KZ"/>
        </w:rPr>
        <w:t xml:space="preserve">. </w:t>
      </w:r>
    </w:p>
    <w:p w14:paraId="3E59B7B6" w14:textId="48D82168" w:rsidR="00D63D7D" w:rsidRPr="006B5284" w:rsidRDefault="0097378A" w:rsidP="00454309">
      <w:pPr>
        <w:pStyle w:val="210"/>
        <w:shd w:val="clear" w:color="auto" w:fill="auto"/>
        <w:spacing w:after="0" w:line="240" w:lineRule="auto"/>
        <w:ind w:firstLine="709"/>
        <w:jc w:val="both"/>
        <w:rPr>
          <w:sz w:val="28"/>
          <w:szCs w:val="28"/>
          <w:lang w:val="kk-KZ"/>
        </w:rPr>
      </w:pPr>
      <w:r w:rsidRPr="006B5284">
        <w:rPr>
          <w:sz w:val="28"/>
          <w:szCs w:val="28"/>
          <w:lang w:val="kk-KZ"/>
        </w:rPr>
        <w:t xml:space="preserve">Отбасы ғұрып фольклоры мәтіндерінде </w:t>
      </w:r>
      <w:r w:rsidRPr="006B5284">
        <w:rPr>
          <w:i/>
          <w:sz w:val="28"/>
          <w:szCs w:val="28"/>
          <w:lang w:val="kk-KZ"/>
        </w:rPr>
        <w:t>түндік</w:t>
      </w:r>
      <w:r w:rsidRPr="006B5284">
        <w:rPr>
          <w:sz w:val="28"/>
          <w:szCs w:val="28"/>
          <w:lang w:val="kk-KZ"/>
        </w:rPr>
        <w:t xml:space="preserve"> немесе </w:t>
      </w:r>
      <w:r w:rsidRPr="006B5284">
        <w:rPr>
          <w:i/>
          <w:sz w:val="28"/>
          <w:szCs w:val="28"/>
          <w:lang w:val="kk-KZ"/>
        </w:rPr>
        <w:t xml:space="preserve">түңлік </w:t>
      </w:r>
      <w:r w:rsidRPr="006B5284">
        <w:rPr>
          <w:sz w:val="28"/>
          <w:szCs w:val="28"/>
          <w:lang w:val="kk-KZ"/>
        </w:rPr>
        <w:t>(тойбастар, сыңсу,</w:t>
      </w:r>
      <w:r w:rsidRPr="006B5284">
        <w:rPr>
          <w:b/>
          <w:bCs/>
          <w:sz w:val="28"/>
          <w:szCs w:val="28"/>
          <w:lang w:val="kk-KZ"/>
        </w:rPr>
        <w:t xml:space="preserve"> </w:t>
      </w:r>
      <w:r w:rsidR="00563D8F" w:rsidRPr="006B5284">
        <w:rPr>
          <w:sz w:val="28"/>
          <w:szCs w:val="28"/>
          <w:lang w:val="kk-KZ"/>
        </w:rPr>
        <w:t>беташар,</w:t>
      </w:r>
      <w:r w:rsidR="00D81E5E" w:rsidRPr="006B5284">
        <w:rPr>
          <w:sz w:val="28"/>
          <w:szCs w:val="28"/>
          <w:lang w:val="kk-KZ"/>
        </w:rPr>
        <w:t xml:space="preserve"> </w:t>
      </w:r>
      <w:r w:rsidR="00563D8F" w:rsidRPr="006B5284">
        <w:rPr>
          <w:sz w:val="28"/>
          <w:szCs w:val="28"/>
          <w:lang w:val="kk-KZ"/>
        </w:rPr>
        <w:t xml:space="preserve">жоқтау </w:t>
      </w:r>
      <w:r w:rsidRPr="006B5284">
        <w:rPr>
          <w:sz w:val="28"/>
          <w:szCs w:val="28"/>
          <w:lang w:val="kk-KZ"/>
        </w:rPr>
        <w:t>т.б</w:t>
      </w:r>
      <w:r w:rsidR="00454309">
        <w:rPr>
          <w:sz w:val="28"/>
          <w:szCs w:val="28"/>
          <w:lang w:val="kk-KZ"/>
        </w:rPr>
        <w:t>.</w:t>
      </w:r>
      <w:r w:rsidRPr="006B5284">
        <w:rPr>
          <w:sz w:val="28"/>
          <w:szCs w:val="28"/>
          <w:lang w:val="kk-KZ"/>
        </w:rPr>
        <w:t>)</w:t>
      </w:r>
      <w:r w:rsidRPr="006B5284">
        <w:rPr>
          <w:i/>
          <w:sz w:val="28"/>
          <w:szCs w:val="28"/>
          <w:lang w:val="kk-KZ"/>
        </w:rPr>
        <w:t xml:space="preserve"> </w:t>
      </w:r>
      <w:r w:rsidRPr="006B5284">
        <w:rPr>
          <w:bCs/>
          <w:sz w:val="28"/>
          <w:szCs w:val="28"/>
          <w:lang w:val="kk-KZ"/>
        </w:rPr>
        <w:t>формасында</w:t>
      </w:r>
      <w:r w:rsidRPr="006B5284">
        <w:rPr>
          <w:sz w:val="28"/>
          <w:szCs w:val="28"/>
          <w:lang w:val="kk-KZ"/>
        </w:rPr>
        <w:t xml:space="preserve"> кездеседі: үйлену ғұрып фольклорында </w:t>
      </w:r>
      <w:r w:rsidR="00FE488D" w:rsidRPr="006B5284">
        <w:rPr>
          <w:sz w:val="28"/>
          <w:szCs w:val="28"/>
          <w:lang w:val="kk-KZ"/>
        </w:rPr>
        <w:t>16</w:t>
      </w:r>
      <w:r w:rsidRPr="006B5284">
        <w:rPr>
          <w:sz w:val="28"/>
          <w:szCs w:val="28"/>
          <w:lang w:val="kk-KZ"/>
        </w:rPr>
        <w:t xml:space="preserve"> рет, азалау фольклорында </w:t>
      </w:r>
      <w:r w:rsidR="00FE488D" w:rsidRPr="006B5284">
        <w:rPr>
          <w:sz w:val="28"/>
          <w:szCs w:val="28"/>
          <w:lang w:val="kk-KZ"/>
        </w:rPr>
        <w:t>2</w:t>
      </w:r>
      <w:r w:rsidRPr="006B5284">
        <w:rPr>
          <w:sz w:val="28"/>
          <w:szCs w:val="28"/>
          <w:lang w:val="kk-KZ"/>
        </w:rPr>
        <w:t xml:space="preserve"> рет. </w:t>
      </w:r>
    </w:p>
    <w:p w14:paraId="2CFCF3BC" w14:textId="66D8A2ED" w:rsidR="00D63D7D" w:rsidRPr="006B5284" w:rsidRDefault="00E626CA" w:rsidP="00454309">
      <w:pPr>
        <w:pStyle w:val="210"/>
        <w:shd w:val="clear" w:color="auto" w:fill="auto"/>
        <w:spacing w:after="0" w:line="240" w:lineRule="auto"/>
        <w:ind w:firstLine="709"/>
        <w:jc w:val="both"/>
        <w:rPr>
          <w:sz w:val="28"/>
          <w:szCs w:val="28"/>
          <w:lang w:val="kk-KZ"/>
        </w:rPr>
      </w:pPr>
      <w:r w:rsidRPr="00454309">
        <w:rPr>
          <w:bCs/>
          <w:i/>
          <w:sz w:val="28"/>
          <w:szCs w:val="28"/>
          <w:lang w:val="kk-KZ"/>
        </w:rPr>
        <w:t>Түндік</w:t>
      </w:r>
      <w:r w:rsidRPr="006B5284">
        <w:rPr>
          <w:b/>
          <w:bCs/>
          <w:sz w:val="28"/>
          <w:szCs w:val="28"/>
          <w:lang w:val="kk-KZ"/>
        </w:rPr>
        <w:t xml:space="preserve"> </w:t>
      </w:r>
      <w:r w:rsidRPr="006B5284">
        <w:rPr>
          <w:sz w:val="28"/>
          <w:szCs w:val="28"/>
          <w:lang w:val="kk-KZ"/>
        </w:rPr>
        <w:t>сөзі ежелгі жазба ескерткіштерде және  көптеген түркі тілдерінде  кездеседі: т</w:t>
      </w:r>
      <w:r w:rsidR="00D63D7D" w:rsidRPr="006B5284">
        <w:rPr>
          <w:sz w:val="28"/>
          <w:szCs w:val="28"/>
          <w:lang w:val="kk-KZ"/>
        </w:rPr>
        <w:t xml:space="preserve">үркілік </w:t>
      </w:r>
      <w:r w:rsidR="00D63D7D" w:rsidRPr="00454309">
        <w:rPr>
          <w:bCs/>
          <w:i/>
          <w:sz w:val="28"/>
          <w:szCs w:val="28"/>
          <w:lang w:val="kk-KZ"/>
        </w:rPr>
        <w:t>түннүк/түндүк/түңлүк</w:t>
      </w:r>
      <w:r w:rsidR="00D63D7D" w:rsidRPr="006B5284">
        <w:rPr>
          <w:b/>
          <w:bCs/>
          <w:sz w:val="28"/>
          <w:szCs w:val="28"/>
          <w:lang w:val="kk-KZ"/>
        </w:rPr>
        <w:t xml:space="preserve"> </w:t>
      </w:r>
      <w:r w:rsidR="00D63D7D" w:rsidRPr="006B5284">
        <w:rPr>
          <w:sz w:val="28"/>
          <w:szCs w:val="28"/>
          <w:lang w:val="kk-KZ"/>
        </w:rPr>
        <w:t xml:space="preserve">«четырехугольный войлок, закрывающий надкупольное верхнее отверстие юрты» мағынасын беретін лексемасы моңғол тілінің «верхний деревянный круг остова юрты» деген мағына беретін моңғолдың </w:t>
      </w:r>
      <w:r w:rsidR="00D63D7D" w:rsidRPr="00454309">
        <w:rPr>
          <w:bCs/>
          <w:i/>
          <w:sz w:val="28"/>
          <w:szCs w:val="28"/>
          <w:lang w:val="kk-KZ"/>
        </w:rPr>
        <w:t>тооно/тоно</w:t>
      </w:r>
      <w:r w:rsidR="00D63D7D" w:rsidRPr="006B5284">
        <w:rPr>
          <w:b/>
          <w:bCs/>
          <w:sz w:val="28"/>
          <w:szCs w:val="28"/>
          <w:lang w:val="kk-KZ"/>
        </w:rPr>
        <w:t xml:space="preserve"> </w:t>
      </w:r>
      <w:r w:rsidR="00D63D7D" w:rsidRPr="006B5284">
        <w:rPr>
          <w:sz w:val="28"/>
          <w:szCs w:val="28"/>
          <w:lang w:val="kk-KZ"/>
        </w:rPr>
        <w:t>сөздерінен шыққан [6</w:t>
      </w:r>
      <w:r w:rsidR="00C43F47" w:rsidRPr="006B5284">
        <w:rPr>
          <w:sz w:val="28"/>
          <w:szCs w:val="28"/>
          <w:lang w:val="kk-KZ"/>
        </w:rPr>
        <w:t>5</w:t>
      </w:r>
      <w:r w:rsidR="00D63D7D" w:rsidRPr="006B5284">
        <w:rPr>
          <w:sz w:val="28"/>
          <w:szCs w:val="28"/>
          <w:lang w:val="kk-KZ"/>
        </w:rPr>
        <w:t xml:space="preserve">]. </w:t>
      </w:r>
      <w:r w:rsidR="0045632F" w:rsidRPr="006B5284">
        <w:rPr>
          <w:sz w:val="28"/>
          <w:szCs w:val="28"/>
          <w:lang w:val="kk-KZ"/>
        </w:rPr>
        <w:t>Қырғыз тілін зерттеуші К.</w:t>
      </w:r>
      <w:r w:rsidR="00454309">
        <w:rPr>
          <w:sz w:val="28"/>
          <w:szCs w:val="28"/>
          <w:lang w:val="kk-KZ"/>
        </w:rPr>
        <w:t xml:space="preserve"> </w:t>
      </w:r>
      <w:r w:rsidR="0045632F" w:rsidRPr="006B5284">
        <w:rPr>
          <w:sz w:val="28"/>
          <w:szCs w:val="28"/>
          <w:lang w:val="kk-KZ"/>
        </w:rPr>
        <w:t>Дыйканов</w:t>
      </w:r>
      <w:r w:rsidR="0045632F" w:rsidRPr="006B5284">
        <w:rPr>
          <w:b/>
          <w:bCs/>
          <w:sz w:val="28"/>
          <w:szCs w:val="28"/>
          <w:lang w:val="kk-KZ"/>
        </w:rPr>
        <w:t xml:space="preserve"> </w:t>
      </w:r>
      <w:r w:rsidR="0045632F" w:rsidRPr="00454309">
        <w:rPr>
          <w:bCs/>
          <w:i/>
          <w:sz w:val="28"/>
          <w:szCs w:val="28"/>
          <w:lang w:val="kk-KZ"/>
        </w:rPr>
        <w:t>түндүк</w:t>
      </w:r>
      <w:r w:rsidR="0045632F" w:rsidRPr="006B5284">
        <w:rPr>
          <w:b/>
          <w:bCs/>
          <w:sz w:val="28"/>
          <w:szCs w:val="28"/>
          <w:lang w:val="kk-KZ"/>
        </w:rPr>
        <w:t xml:space="preserve"> </w:t>
      </w:r>
      <w:r w:rsidR="0045632F" w:rsidRPr="006B5284">
        <w:rPr>
          <w:sz w:val="28"/>
          <w:szCs w:val="28"/>
          <w:lang w:val="kk-KZ"/>
        </w:rPr>
        <w:t xml:space="preserve">дериватының негізі </w:t>
      </w:r>
      <w:r w:rsidR="0045632F" w:rsidRPr="00454309">
        <w:rPr>
          <w:bCs/>
          <w:i/>
          <w:sz w:val="28"/>
          <w:szCs w:val="28"/>
          <w:lang w:val="kk-KZ"/>
        </w:rPr>
        <w:t>түн</w:t>
      </w:r>
      <w:r w:rsidR="0045632F" w:rsidRPr="006B5284">
        <w:rPr>
          <w:b/>
          <w:bCs/>
          <w:sz w:val="28"/>
          <w:szCs w:val="28"/>
          <w:lang w:val="kk-KZ"/>
        </w:rPr>
        <w:t xml:space="preserve"> </w:t>
      </w:r>
      <w:r w:rsidR="0045632F" w:rsidRPr="006B5284">
        <w:rPr>
          <w:bCs/>
          <w:sz w:val="28"/>
          <w:szCs w:val="28"/>
          <w:lang w:val="kk-KZ"/>
        </w:rPr>
        <w:t>(ночь)</w:t>
      </w:r>
      <w:r w:rsidR="0045632F" w:rsidRPr="006B5284">
        <w:rPr>
          <w:b/>
          <w:bCs/>
          <w:sz w:val="28"/>
          <w:szCs w:val="28"/>
          <w:lang w:val="kk-KZ"/>
        </w:rPr>
        <w:t xml:space="preserve"> </w:t>
      </w:r>
      <w:r w:rsidR="0045632F" w:rsidRPr="006B5284">
        <w:rPr>
          <w:sz w:val="28"/>
          <w:szCs w:val="28"/>
          <w:lang w:val="kk-KZ"/>
        </w:rPr>
        <w:t xml:space="preserve">деп тұжырымдайды: </w:t>
      </w:r>
      <w:r w:rsidR="0045632F" w:rsidRPr="006B5284">
        <w:rPr>
          <w:b/>
          <w:bCs/>
          <w:sz w:val="28"/>
          <w:szCs w:val="28"/>
          <w:lang w:val="kk-KZ"/>
        </w:rPr>
        <w:t>«</w:t>
      </w:r>
      <w:r w:rsidR="0045632F" w:rsidRPr="00454309">
        <w:rPr>
          <w:bCs/>
          <w:i/>
          <w:sz w:val="28"/>
          <w:szCs w:val="28"/>
          <w:lang w:val="kk-KZ"/>
        </w:rPr>
        <w:t xml:space="preserve">Түндүк </w:t>
      </w:r>
      <w:r w:rsidR="0045632F" w:rsidRPr="006B5284">
        <w:rPr>
          <w:sz w:val="28"/>
          <w:szCs w:val="28"/>
          <w:lang w:val="kk-KZ"/>
        </w:rPr>
        <w:t xml:space="preserve">«верх остова юрты» </w:t>
      </w:r>
      <w:r w:rsidR="0045632F" w:rsidRPr="006B5284">
        <w:rPr>
          <w:b/>
          <w:bCs/>
          <w:sz w:val="28"/>
          <w:szCs w:val="28"/>
          <w:lang w:val="kk-KZ"/>
        </w:rPr>
        <w:t>&lt;т</w:t>
      </w:r>
      <w:r w:rsidR="0045632F" w:rsidRPr="00454309">
        <w:rPr>
          <w:bCs/>
          <w:i/>
          <w:sz w:val="28"/>
          <w:szCs w:val="28"/>
          <w:lang w:val="kk-KZ"/>
        </w:rPr>
        <w:t xml:space="preserve">үн </w:t>
      </w:r>
      <w:r w:rsidR="0045632F" w:rsidRPr="006B5284">
        <w:rPr>
          <w:sz w:val="28"/>
          <w:szCs w:val="28"/>
          <w:lang w:val="kk-KZ"/>
        </w:rPr>
        <w:t xml:space="preserve">«ночь»+-дук </w:t>
      </w:r>
      <w:r w:rsidR="0045632F" w:rsidRPr="00454309">
        <w:rPr>
          <w:bCs/>
          <w:sz w:val="28"/>
          <w:szCs w:val="28"/>
          <w:lang w:val="kk-KZ"/>
        </w:rPr>
        <w:t>(</w:t>
      </w:r>
      <w:r w:rsidR="0045632F" w:rsidRPr="006B5284">
        <w:rPr>
          <w:b/>
          <w:bCs/>
          <w:sz w:val="28"/>
          <w:szCs w:val="28"/>
          <w:lang w:val="kk-KZ"/>
        </w:rPr>
        <w:t>-</w:t>
      </w:r>
      <w:r w:rsidR="0045632F" w:rsidRPr="00454309">
        <w:rPr>
          <w:bCs/>
          <w:i/>
          <w:sz w:val="28"/>
          <w:szCs w:val="28"/>
          <w:lang w:val="kk-KZ"/>
        </w:rPr>
        <w:t>лык</w:t>
      </w:r>
      <w:r w:rsidR="0045632F" w:rsidRPr="006B5284">
        <w:rPr>
          <w:b/>
          <w:bCs/>
          <w:sz w:val="28"/>
          <w:szCs w:val="28"/>
          <w:lang w:val="kk-KZ"/>
        </w:rPr>
        <w:t xml:space="preserve"> </w:t>
      </w:r>
      <w:r w:rsidR="0045632F" w:rsidRPr="006B5284">
        <w:rPr>
          <w:sz w:val="28"/>
          <w:szCs w:val="28"/>
          <w:lang w:val="kk-KZ"/>
        </w:rPr>
        <w:t>мучө)»</w:t>
      </w:r>
      <w:r w:rsidR="00454309">
        <w:rPr>
          <w:sz w:val="28"/>
          <w:szCs w:val="28"/>
          <w:lang w:val="kk-KZ"/>
        </w:rPr>
        <w:t> </w:t>
      </w:r>
      <w:r w:rsidR="0045632F" w:rsidRPr="006B5284">
        <w:rPr>
          <w:sz w:val="28"/>
          <w:szCs w:val="28"/>
          <w:lang w:val="kk-KZ"/>
        </w:rPr>
        <w:t>[6</w:t>
      </w:r>
      <w:r w:rsidR="00C43F47" w:rsidRPr="006B5284">
        <w:rPr>
          <w:sz w:val="28"/>
          <w:szCs w:val="28"/>
          <w:lang w:val="kk-KZ"/>
        </w:rPr>
        <w:t>6</w:t>
      </w:r>
      <w:r w:rsidR="0045632F" w:rsidRPr="006B5284">
        <w:rPr>
          <w:sz w:val="28"/>
          <w:szCs w:val="28"/>
          <w:lang w:val="kk-KZ"/>
        </w:rPr>
        <w:t xml:space="preserve">]. </w:t>
      </w:r>
    </w:p>
    <w:p w14:paraId="7F1F2C04" w14:textId="1FEF5C5B" w:rsidR="00D63D7D" w:rsidRPr="006B5284" w:rsidRDefault="00D63D7D" w:rsidP="00454309">
      <w:pPr>
        <w:pStyle w:val="210"/>
        <w:shd w:val="clear" w:color="auto" w:fill="auto"/>
        <w:tabs>
          <w:tab w:val="left" w:pos="567"/>
          <w:tab w:val="left" w:pos="1066"/>
        </w:tabs>
        <w:spacing w:after="0" w:line="240" w:lineRule="auto"/>
        <w:ind w:firstLine="709"/>
        <w:jc w:val="both"/>
        <w:rPr>
          <w:sz w:val="28"/>
          <w:szCs w:val="28"/>
          <w:lang w:val="kk-KZ"/>
        </w:rPr>
      </w:pPr>
      <w:r w:rsidRPr="006B5284">
        <w:rPr>
          <w:rFonts w:eastAsia="SimSun"/>
          <w:sz w:val="28"/>
          <w:szCs w:val="28"/>
          <w:lang w:val="kk-KZ"/>
        </w:rPr>
        <w:t>Зерттеушілердің  әртүрлі этимологиялық негіздеріне сүйеніп «т</w:t>
      </w:r>
      <w:r w:rsidRPr="006B5284">
        <w:rPr>
          <w:rFonts w:eastAsia="SimSun"/>
          <w:i/>
          <w:iCs/>
          <w:sz w:val="28"/>
          <w:szCs w:val="28"/>
          <w:lang w:val="kk-KZ"/>
        </w:rPr>
        <w:t>үндік</w:t>
      </w:r>
      <w:r w:rsidRPr="006B5284">
        <w:rPr>
          <w:rFonts w:eastAsia="SimSun"/>
          <w:sz w:val="28"/>
          <w:szCs w:val="28"/>
          <w:lang w:val="kk-KZ"/>
        </w:rPr>
        <w:t xml:space="preserve">» сөзі </w:t>
      </w:r>
      <w:r w:rsidRPr="006B5284">
        <w:rPr>
          <w:sz w:val="28"/>
          <w:szCs w:val="28"/>
          <w:lang w:val="kk-KZ"/>
        </w:rPr>
        <w:t>–</w:t>
      </w:r>
      <w:r w:rsidRPr="006B5284">
        <w:rPr>
          <w:rFonts w:eastAsia="SimSun"/>
          <w:sz w:val="28"/>
          <w:szCs w:val="28"/>
          <w:lang w:val="kk-KZ"/>
        </w:rPr>
        <w:t xml:space="preserve"> түркі тілдерінде кең таралған, киіз үйдің күмбезіндегі түтін мен жарық шығатын ашық бөлікті білдіретін, </w:t>
      </w:r>
      <w:r w:rsidRPr="006B5284">
        <w:rPr>
          <w:rStyle w:val="a5"/>
          <w:rFonts w:eastAsia="SimSun"/>
          <w:b w:val="0"/>
          <w:bCs w:val="0"/>
          <w:sz w:val="28"/>
          <w:szCs w:val="28"/>
          <w:lang w:val="kk-KZ"/>
        </w:rPr>
        <w:t>көпмағыналы</w:t>
      </w:r>
      <w:r w:rsidRPr="006B5284">
        <w:rPr>
          <w:rFonts w:eastAsia="SimSun"/>
          <w:sz w:val="28"/>
          <w:szCs w:val="28"/>
          <w:lang w:val="kk-KZ"/>
        </w:rPr>
        <w:t xml:space="preserve"> және </w:t>
      </w:r>
      <w:r w:rsidRPr="006B5284">
        <w:rPr>
          <w:rStyle w:val="a5"/>
          <w:rFonts w:eastAsia="SimSun"/>
          <w:b w:val="0"/>
          <w:bCs w:val="0"/>
          <w:sz w:val="28"/>
          <w:szCs w:val="28"/>
          <w:lang w:val="kk-KZ"/>
        </w:rPr>
        <w:t xml:space="preserve">тарихи-мәдени </w:t>
      </w:r>
      <w:r w:rsidRPr="006B5284">
        <w:rPr>
          <w:rFonts w:eastAsia="SimSun"/>
          <w:sz w:val="28"/>
          <w:szCs w:val="28"/>
          <w:lang w:val="kk-KZ"/>
        </w:rPr>
        <w:t xml:space="preserve"> ұғым ретінде қарастырамыз. </w:t>
      </w:r>
    </w:p>
    <w:p w14:paraId="2D3AFAC9" w14:textId="4C0C4ABA" w:rsidR="00F6238C" w:rsidRPr="006B5284" w:rsidRDefault="00D63D7D" w:rsidP="00454309">
      <w:pPr>
        <w:pStyle w:val="210"/>
        <w:shd w:val="clear" w:color="auto" w:fill="auto"/>
        <w:spacing w:after="0" w:line="240" w:lineRule="auto"/>
        <w:ind w:firstLine="709"/>
        <w:jc w:val="both"/>
        <w:rPr>
          <w:sz w:val="28"/>
          <w:szCs w:val="28"/>
          <w:lang w:val="kk-KZ"/>
        </w:rPr>
      </w:pPr>
      <w:r w:rsidRPr="006B5284">
        <w:rPr>
          <w:sz w:val="28"/>
          <w:szCs w:val="28"/>
          <w:lang w:val="kk-KZ"/>
        </w:rPr>
        <w:t>Заттық тұрғыда сипаты: киіз үй бөлшектерінің бірі түндік төрт бұрышты ақ киізден жасалып, шаңырақ үстіне жабылады. Мысалы: «</w:t>
      </w:r>
      <w:r w:rsidRPr="006B5284">
        <w:rPr>
          <w:i/>
          <w:sz w:val="28"/>
          <w:szCs w:val="28"/>
          <w:lang w:val="kk-KZ"/>
        </w:rPr>
        <w:t xml:space="preserve">Ертең ауыл көшеді, </w:t>
      </w:r>
      <w:r w:rsidRPr="006B5284">
        <w:rPr>
          <w:rStyle w:val="result1"/>
          <w:sz w:val="28"/>
          <w:szCs w:val="28"/>
          <w:lang w:val="kk-KZ"/>
        </w:rPr>
        <w:t>Түндік</w:t>
      </w:r>
      <w:r w:rsidRPr="006B5284">
        <w:rPr>
          <w:i/>
          <w:sz w:val="28"/>
          <w:szCs w:val="28"/>
          <w:lang w:val="kk-KZ"/>
        </w:rPr>
        <w:t xml:space="preserve"> бауын шешеді. Қара койым қашады, Құмалағын шашады,– деп ойыншық өлең есіне түсті» </w:t>
      </w:r>
      <w:r w:rsidRPr="006B5284">
        <w:rPr>
          <w:sz w:val="28"/>
          <w:szCs w:val="28"/>
          <w:lang w:val="kk-KZ"/>
        </w:rPr>
        <w:t xml:space="preserve">(Қосымша А). </w:t>
      </w:r>
      <w:r w:rsidR="00F6238C" w:rsidRPr="00454309">
        <w:rPr>
          <w:rStyle w:val="a5"/>
          <w:b w:val="0"/>
          <w:i/>
          <w:sz w:val="28"/>
          <w:szCs w:val="28"/>
          <w:lang w:val="kk-KZ"/>
        </w:rPr>
        <w:t>Түндік</w:t>
      </w:r>
      <w:r w:rsidR="00F6238C" w:rsidRPr="006B5284">
        <w:rPr>
          <w:sz w:val="28"/>
          <w:szCs w:val="28"/>
          <w:lang w:val="kk-KZ"/>
        </w:rPr>
        <w:t xml:space="preserve"> киіз үйдің маңызды конструктивтік әрі символдық элементі ретінде арнайы есілген жіптерден дайындалған баулар арқылы шеттері жиектеліп, үйдің белдеулік бөлігіне бекітіледі. Күндіз ішкі кеңістікті жарықтандыру үшін түндік ашық күйде ұсталып, ал түн мезгілінде немесе ауа райының қолайсыз кезінде жабылады. Жауынды күндері түтіннің сыртқа шығуын қамтамасыз ету мақсатында түндіктің бір шеті бақанмен көтеріліп қойылады. Осыған байланысты қалыптасқан «түндік ашу», «түндік көтеру» тіркестері – қазақ тіліндегі тұрмыстық-мәдени тәжірибеден туындаған тұрақты сөз орамдары ретінде танылып, кеңістік пен уақытқа қатысты символдық мағынаға ие болады.</w:t>
      </w:r>
    </w:p>
    <w:p w14:paraId="24413954" w14:textId="4AB0AF2C" w:rsidR="00D63D7D" w:rsidRPr="006B5284" w:rsidRDefault="00D63D7D" w:rsidP="007627AD">
      <w:pPr>
        <w:pStyle w:val="210"/>
        <w:shd w:val="clear" w:color="auto" w:fill="auto"/>
        <w:spacing w:after="0" w:line="240" w:lineRule="auto"/>
        <w:ind w:firstLine="709"/>
        <w:jc w:val="both"/>
        <w:rPr>
          <w:sz w:val="28"/>
          <w:szCs w:val="28"/>
          <w:lang w:val="kk-KZ"/>
        </w:rPr>
      </w:pPr>
      <w:r w:rsidRPr="006B5284">
        <w:rPr>
          <w:sz w:val="28"/>
          <w:szCs w:val="28"/>
          <w:lang w:val="kk-KZ"/>
        </w:rPr>
        <w:t xml:space="preserve">Түндіктің қызметі – үйге </w:t>
      </w:r>
      <w:r w:rsidR="00454309">
        <w:rPr>
          <w:sz w:val="28"/>
          <w:szCs w:val="28"/>
          <w:lang w:val="kk-KZ"/>
        </w:rPr>
        <w:t xml:space="preserve">жарық түсіру, шығыстан ашылып, </w:t>
      </w:r>
      <w:r w:rsidRPr="006B5284">
        <w:rPr>
          <w:sz w:val="28"/>
          <w:szCs w:val="28"/>
          <w:lang w:val="kk-KZ"/>
        </w:rPr>
        <w:t>батысқа ауысуы, түндік ашу, таң атқанда атқарылады.</w:t>
      </w:r>
    </w:p>
    <w:p w14:paraId="29B67644" w14:textId="77777777" w:rsidR="00715343" w:rsidRPr="006B5284" w:rsidRDefault="00715343" w:rsidP="007627AD">
      <w:pPr>
        <w:ind w:firstLine="709"/>
        <w:jc w:val="both"/>
        <w:rPr>
          <w:rFonts w:ascii="Times New Roman" w:hAnsi="Times New Roman" w:cs="Times New Roman"/>
          <w:i/>
          <w:sz w:val="28"/>
          <w:szCs w:val="28"/>
          <w:lang w:val="kk-KZ"/>
        </w:rPr>
        <w:sectPr w:rsidR="00715343" w:rsidRPr="006B5284" w:rsidSect="007C5C94">
          <w:type w:val="continuous"/>
          <w:pgSz w:w="11906" w:h="16838"/>
          <w:pgMar w:top="1134" w:right="567" w:bottom="1134" w:left="1701" w:header="709" w:footer="709" w:gutter="0"/>
          <w:cols w:space="708"/>
          <w:docGrid w:linePitch="360"/>
        </w:sectPr>
      </w:pPr>
    </w:p>
    <w:p w14:paraId="09C85F8A" w14:textId="6EB2ED4B" w:rsidR="00EB4BEB" w:rsidRPr="006B5284" w:rsidRDefault="00E02997" w:rsidP="00454309">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EB4BEB" w:rsidRPr="006B5284">
        <w:rPr>
          <w:rFonts w:ascii="Times New Roman" w:hAnsi="Times New Roman" w:cs="Times New Roman"/>
          <w:i/>
          <w:sz w:val="28"/>
          <w:szCs w:val="28"/>
          <w:lang w:val="kk-KZ"/>
        </w:rPr>
        <w:t xml:space="preserve">Ертеңменен </w:t>
      </w:r>
      <w:r w:rsidR="00EB4BEB" w:rsidRPr="00454309">
        <w:rPr>
          <w:rFonts w:ascii="Times New Roman" w:hAnsi="Times New Roman" w:cs="Times New Roman"/>
          <w:bCs/>
          <w:i/>
          <w:iCs/>
          <w:sz w:val="28"/>
          <w:szCs w:val="28"/>
          <w:lang w:val="kk-KZ"/>
        </w:rPr>
        <w:t>түндік</w:t>
      </w:r>
      <w:r w:rsidR="00EB4BEB" w:rsidRPr="006B5284">
        <w:rPr>
          <w:rFonts w:ascii="Times New Roman" w:hAnsi="Times New Roman" w:cs="Times New Roman"/>
          <w:i/>
          <w:sz w:val="28"/>
          <w:szCs w:val="28"/>
          <w:lang w:val="kk-KZ"/>
        </w:rPr>
        <w:t xml:space="preserve"> аш</w:t>
      </w:r>
    </w:p>
    <w:p w14:paraId="6705EAAD" w14:textId="77777777" w:rsidR="00EB4BEB" w:rsidRPr="006B5284" w:rsidRDefault="00EB4BEB" w:rsidP="00454309">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Шыға көрме жалаңбас.</w:t>
      </w:r>
    </w:p>
    <w:p w14:paraId="6908DBDE" w14:textId="77777777" w:rsidR="00EB4BEB" w:rsidRPr="006B5284" w:rsidRDefault="00EB4BEB" w:rsidP="00454309">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Егер шықсаң жалаңбас,</w:t>
      </w:r>
    </w:p>
    <w:p w14:paraId="13E7B881" w14:textId="77777777" w:rsidR="00EB4BEB" w:rsidRPr="006B5284" w:rsidRDefault="00EB4BEB" w:rsidP="00454309">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Халыққа ісің ұнамас,</w:t>
      </w:r>
    </w:p>
    <w:p w14:paraId="3B9DF312" w14:textId="3D462544" w:rsidR="00EB4BEB" w:rsidRPr="006B5284" w:rsidRDefault="00EB4BEB" w:rsidP="00454309">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«Мұның не?» деп сұрамас</w:t>
      </w:r>
      <w:r w:rsidR="00E02997"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3A2396" w:rsidRPr="006B5284">
        <w:rPr>
          <w:rFonts w:ascii="Times New Roman" w:hAnsi="Times New Roman" w:cs="Times New Roman"/>
          <w:sz w:val="28"/>
          <w:szCs w:val="28"/>
          <w:lang w:val="kk-KZ"/>
        </w:rPr>
        <w:t>. 186</w:t>
      </w:r>
      <w:r w:rsidR="003A2396"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3582DAF2" w14:textId="1ED778CC" w:rsidR="00F10088" w:rsidRPr="006B5284" w:rsidRDefault="00E02997"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Кісі келсе үйіңе, </w:t>
      </w:r>
    </w:p>
    <w:p w14:paraId="781654D8" w14:textId="77777777" w:rsidR="00F10088" w:rsidRPr="006B5284" w:rsidRDefault="0097378A"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Киізіңді қақ, келін! </w:t>
      </w:r>
    </w:p>
    <w:p w14:paraId="0BC1E7FF" w14:textId="77777777" w:rsidR="00F10088" w:rsidRPr="006B5284" w:rsidRDefault="0097378A"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Атаңды бұрын жатқызып,</w:t>
      </w:r>
    </w:p>
    <w:p w14:paraId="5B042932" w14:textId="26F4C9BC" w:rsidR="00715343" w:rsidRPr="006B5284" w:rsidRDefault="0097378A" w:rsidP="00BD75D4">
      <w:pPr>
        <w:jc w:val="both"/>
        <w:rPr>
          <w:rFonts w:ascii="Times New Roman" w:hAnsi="Times New Roman" w:cs="Times New Roman"/>
          <w:sz w:val="28"/>
          <w:szCs w:val="28"/>
          <w:lang w:val="kk-KZ"/>
        </w:rPr>
        <w:sectPr w:rsidR="00715343" w:rsidRPr="006B5284" w:rsidSect="001A5D6E">
          <w:type w:val="continuous"/>
          <w:pgSz w:w="11906" w:h="16838"/>
          <w:pgMar w:top="1134" w:right="567" w:bottom="1134" w:left="1701" w:header="709" w:footer="709" w:gutter="0"/>
          <w:cols w:num="2" w:space="708"/>
          <w:docGrid w:linePitch="360"/>
        </w:sectPr>
      </w:pPr>
      <w:r w:rsidRPr="00454309">
        <w:rPr>
          <w:rFonts w:ascii="Times New Roman" w:hAnsi="Times New Roman" w:cs="Times New Roman"/>
          <w:bCs/>
          <w:sz w:val="28"/>
          <w:szCs w:val="28"/>
          <w:lang w:val="kk-KZ"/>
        </w:rPr>
        <w:t>Түндігіңді</w:t>
      </w:r>
      <w:r w:rsidRPr="00454309">
        <w:rPr>
          <w:rFonts w:ascii="Times New Roman" w:hAnsi="Times New Roman" w:cs="Times New Roman"/>
          <w:b/>
          <w:sz w:val="28"/>
          <w:szCs w:val="28"/>
          <w:lang w:val="kk-KZ"/>
        </w:rPr>
        <w:t xml:space="preserve"> </w:t>
      </w:r>
      <w:r w:rsidRPr="006B5284">
        <w:rPr>
          <w:rFonts w:ascii="Times New Roman" w:hAnsi="Times New Roman" w:cs="Times New Roman"/>
          <w:i/>
          <w:sz w:val="28"/>
          <w:szCs w:val="28"/>
          <w:lang w:val="kk-KZ"/>
        </w:rPr>
        <w:t>жап, келін!</w:t>
      </w:r>
      <w:r w:rsidR="00E02997" w:rsidRPr="006B5284">
        <w:rPr>
          <w:rFonts w:ascii="Times New Roman" w:hAnsi="Times New Roman" w:cs="Times New Roman"/>
          <w:sz w:val="28"/>
          <w:szCs w:val="28"/>
          <w:lang w:val="kk-KZ"/>
        </w:rPr>
        <w:t xml:space="preserve">» </w:t>
      </w:r>
      <w:r w:rsidR="003A2396" w:rsidRPr="006B5284">
        <w:rPr>
          <w:rFonts w:ascii="Times New Roman" w:hAnsi="Times New Roman" w:cs="Times New Roman"/>
          <w:sz w:val="28"/>
          <w:szCs w:val="28"/>
          <w:lang w:val="kk-KZ"/>
        </w:rPr>
        <w:t>[49, б. 176].</w:t>
      </w:r>
    </w:p>
    <w:p w14:paraId="45499FE6" w14:textId="57E3D8E2" w:rsidR="000C6258" w:rsidRPr="006B5284" w:rsidRDefault="000C6258" w:rsidP="00454309">
      <w:pPr>
        <w:ind w:right="-1"/>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деген жолдар түндік ұғымының қазақ халқының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ндағы символдық, этномәдени мәнін және әлемнің </w:t>
      </w:r>
      <w:r w:rsidR="00D63D7D" w:rsidRPr="006B5284">
        <w:rPr>
          <w:rFonts w:ascii="Times New Roman" w:hAnsi="Times New Roman" w:cs="Times New Roman"/>
          <w:sz w:val="28"/>
          <w:szCs w:val="28"/>
          <w:lang w:val="kk-KZ"/>
        </w:rPr>
        <w:t>фольклорлық-</w:t>
      </w:r>
      <w:r w:rsidRPr="006B5284">
        <w:rPr>
          <w:rFonts w:ascii="Times New Roman" w:hAnsi="Times New Roman" w:cs="Times New Roman"/>
          <w:sz w:val="28"/>
          <w:szCs w:val="28"/>
          <w:lang w:val="kk-KZ"/>
        </w:rPr>
        <w:t>тілдік бейнесін танытатын этнолингвистикалық бірлік екенін көрсетеді. Бұл мысалдарды талдай отырып, бірнеше маңызды аспектіні ашуға болады:</w:t>
      </w:r>
    </w:p>
    <w:p w14:paraId="34881B23" w14:textId="20BA29B2" w:rsidR="00D81E5E" w:rsidRPr="006B5284" w:rsidRDefault="00454309" w:rsidP="00454309">
      <w:pPr>
        <w:pStyle w:val="af3"/>
        <w:numPr>
          <w:ilvl w:val="0"/>
          <w:numId w:val="53"/>
        </w:numPr>
        <w:tabs>
          <w:tab w:val="left" w:pos="993"/>
        </w:tabs>
        <w:ind w:left="0" w:right="-1" w:firstLine="709"/>
        <w:jc w:val="both"/>
        <w:rPr>
          <w:rFonts w:ascii="Times New Roman" w:hAnsi="Times New Roman"/>
          <w:sz w:val="28"/>
          <w:szCs w:val="28"/>
          <w:lang w:val="kk-KZ"/>
        </w:rPr>
      </w:pPr>
      <w:r w:rsidRPr="006B5284">
        <w:rPr>
          <w:rFonts w:ascii="Times New Roman" w:hAnsi="Times New Roman"/>
          <w:sz w:val="28"/>
          <w:szCs w:val="28"/>
          <w:lang w:val="kk-KZ"/>
        </w:rPr>
        <w:t xml:space="preserve">түндік </w:t>
      </w:r>
      <w:r w:rsidR="000C6258" w:rsidRPr="006B5284">
        <w:rPr>
          <w:rFonts w:ascii="Times New Roman" w:hAnsi="Times New Roman"/>
          <w:sz w:val="28"/>
          <w:szCs w:val="28"/>
          <w:lang w:val="kk-KZ"/>
        </w:rPr>
        <w:t>– киіз үйдің төбесіндегі жарық түсетін, түтін шығатын, киіз үйдің «көзі» іспетті бөлігі;</w:t>
      </w:r>
    </w:p>
    <w:p w14:paraId="6485ECB9" w14:textId="7504FAFA" w:rsidR="00D81E5E" w:rsidRPr="006B5284" w:rsidRDefault="000C6258" w:rsidP="00454309">
      <w:pPr>
        <w:pStyle w:val="af3"/>
        <w:numPr>
          <w:ilvl w:val="0"/>
          <w:numId w:val="53"/>
        </w:numPr>
        <w:tabs>
          <w:tab w:val="left" w:pos="993"/>
        </w:tabs>
        <w:ind w:left="0" w:right="-1" w:firstLine="709"/>
        <w:jc w:val="both"/>
        <w:rPr>
          <w:rFonts w:ascii="Times New Roman" w:hAnsi="Times New Roman"/>
          <w:sz w:val="28"/>
          <w:szCs w:val="28"/>
          <w:lang w:val="kk-KZ"/>
        </w:rPr>
      </w:pPr>
      <w:r w:rsidRPr="006B5284">
        <w:rPr>
          <w:rFonts w:ascii="Times New Roman" w:hAnsi="Times New Roman"/>
          <w:sz w:val="28"/>
          <w:szCs w:val="28"/>
          <w:lang w:val="kk-KZ"/>
        </w:rPr>
        <w:t>«</w:t>
      </w:r>
      <w:r w:rsidR="00454309" w:rsidRPr="006B5284">
        <w:rPr>
          <w:rFonts w:ascii="Times New Roman" w:hAnsi="Times New Roman"/>
          <w:sz w:val="28"/>
          <w:szCs w:val="28"/>
          <w:lang w:val="kk-KZ"/>
        </w:rPr>
        <w:t xml:space="preserve">түндік </w:t>
      </w:r>
      <w:r w:rsidRPr="006B5284">
        <w:rPr>
          <w:rFonts w:ascii="Times New Roman" w:hAnsi="Times New Roman"/>
          <w:sz w:val="28"/>
          <w:szCs w:val="28"/>
          <w:lang w:val="kk-KZ"/>
        </w:rPr>
        <w:t>ашу» – күннің шығуын, күнделікті өмірдің басталуын меңзейтін әрекет;</w:t>
      </w:r>
    </w:p>
    <w:p w14:paraId="00D75B57" w14:textId="05FFE4A4" w:rsidR="00D81E5E" w:rsidRPr="006B5284" w:rsidRDefault="00454309" w:rsidP="00454309">
      <w:pPr>
        <w:pStyle w:val="af3"/>
        <w:numPr>
          <w:ilvl w:val="0"/>
          <w:numId w:val="53"/>
        </w:numPr>
        <w:tabs>
          <w:tab w:val="left" w:pos="993"/>
        </w:tabs>
        <w:ind w:left="0" w:right="-1" w:firstLine="709"/>
        <w:jc w:val="both"/>
        <w:rPr>
          <w:rFonts w:ascii="Times New Roman" w:hAnsi="Times New Roman"/>
          <w:sz w:val="28"/>
          <w:szCs w:val="28"/>
          <w:lang w:val="kk-KZ"/>
        </w:rPr>
      </w:pPr>
      <w:r w:rsidRPr="006B5284">
        <w:rPr>
          <w:rFonts w:ascii="Times New Roman" w:hAnsi="Times New Roman"/>
          <w:sz w:val="28"/>
          <w:szCs w:val="28"/>
          <w:lang w:val="kk-KZ"/>
        </w:rPr>
        <w:t xml:space="preserve">келіннің </w:t>
      </w:r>
      <w:r w:rsidR="000C6258" w:rsidRPr="006B5284">
        <w:rPr>
          <w:rFonts w:ascii="Times New Roman" w:hAnsi="Times New Roman"/>
          <w:sz w:val="28"/>
          <w:szCs w:val="28"/>
          <w:lang w:val="kk-KZ"/>
        </w:rPr>
        <w:t xml:space="preserve">таңертең түндік ашуы – жаңа өмірге қадам басқан келіннің міндеттерінің бірі ретінде көрсетіледі. Түндік ашу арқылы келін жаңа үйдің тіршілігіне араласатынын, отбасы мүшесі екенін паш етеді; </w:t>
      </w:r>
    </w:p>
    <w:p w14:paraId="09854110" w14:textId="3F918649" w:rsidR="00715343" w:rsidRPr="006B5284" w:rsidRDefault="00454309" w:rsidP="00454309">
      <w:pPr>
        <w:pStyle w:val="af3"/>
        <w:numPr>
          <w:ilvl w:val="0"/>
          <w:numId w:val="53"/>
        </w:numPr>
        <w:tabs>
          <w:tab w:val="left" w:pos="993"/>
        </w:tabs>
        <w:ind w:left="0" w:right="-1" w:firstLine="709"/>
        <w:jc w:val="both"/>
        <w:rPr>
          <w:rFonts w:ascii="Times New Roman" w:hAnsi="Times New Roman"/>
          <w:sz w:val="28"/>
          <w:szCs w:val="28"/>
          <w:lang w:val="kk-KZ"/>
        </w:rPr>
        <w:sectPr w:rsidR="00715343" w:rsidRPr="006B5284" w:rsidSect="007C5C94">
          <w:type w:val="continuous"/>
          <w:pgSz w:w="11906" w:h="16838"/>
          <w:pgMar w:top="1134" w:right="567" w:bottom="1134" w:left="1701" w:header="709" w:footer="709" w:gutter="0"/>
          <w:cols w:space="708"/>
          <w:docGrid w:linePitch="360"/>
        </w:sectPr>
      </w:pPr>
      <w:r w:rsidRPr="006B5284">
        <w:rPr>
          <w:rFonts w:ascii="Times New Roman" w:hAnsi="Times New Roman"/>
          <w:sz w:val="28"/>
          <w:szCs w:val="28"/>
          <w:lang w:val="kk-KZ"/>
        </w:rPr>
        <w:t xml:space="preserve">түндік </w:t>
      </w:r>
      <w:r w:rsidR="000C6258" w:rsidRPr="006B5284">
        <w:rPr>
          <w:rFonts w:ascii="Times New Roman" w:hAnsi="Times New Roman"/>
          <w:sz w:val="28"/>
          <w:szCs w:val="28"/>
          <w:lang w:val="kk-KZ"/>
        </w:rPr>
        <w:t>жабық болса – қаралы, қуанышсыз жағдаймен байланыстырылады</w:t>
      </w:r>
      <w:r w:rsidR="00715343" w:rsidRPr="006B5284">
        <w:rPr>
          <w:rFonts w:ascii="Times New Roman" w:hAnsi="Times New Roman"/>
          <w:sz w:val="28"/>
          <w:szCs w:val="28"/>
          <w:lang w:val="kk-KZ"/>
        </w:rPr>
        <w:t>.</w:t>
      </w:r>
      <w:r w:rsidR="00283F22" w:rsidRPr="006B5284">
        <w:rPr>
          <w:rFonts w:ascii="Times New Roman" w:hAnsi="Times New Roman"/>
          <w:sz w:val="28"/>
          <w:szCs w:val="28"/>
          <w:lang w:val="kk-KZ"/>
        </w:rPr>
        <w:t xml:space="preserve"> </w:t>
      </w:r>
      <w:r w:rsidR="000C6258" w:rsidRPr="006B5284">
        <w:rPr>
          <w:rFonts w:ascii="Times New Roman" w:hAnsi="Times New Roman"/>
          <w:sz w:val="28"/>
          <w:szCs w:val="28"/>
          <w:lang w:val="kk-KZ"/>
        </w:rPr>
        <w:t xml:space="preserve"> </w:t>
      </w:r>
      <w:r w:rsidR="00715343" w:rsidRPr="006B5284">
        <w:rPr>
          <w:rFonts w:ascii="Times New Roman" w:hAnsi="Times New Roman"/>
          <w:sz w:val="28"/>
          <w:szCs w:val="28"/>
          <w:lang w:val="kk-KZ"/>
        </w:rPr>
        <w:t>Мысалы, жоқтау жырларында:</w:t>
      </w:r>
      <w:r w:rsidR="00715343" w:rsidRPr="006B5284">
        <w:rPr>
          <w:rFonts w:ascii="Times New Roman" w:hAnsi="Times New Roman"/>
          <w:sz w:val="28"/>
          <w:szCs w:val="28"/>
          <w:lang w:val="kk-KZ"/>
        </w:rPr>
        <w:tab/>
      </w:r>
    </w:p>
    <w:p w14:paraId="4F4D4F5D" w14:textId="7A6FDA40" w:rsidR="00563D8F" w:rsidRPr="006B5284" w:rsidRDefault="00E02997"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563D8F" w:rsidRPr="006B5284">
        <w:rPr>
          <w:rFonts w:ascii="Times New Roman" w:hAnsi="Times New Roman" w:cs="Times New Roman"/>
          <w:i/>
          <w:sz w:val="28"/>
          <w:szCs w:val="28"/>
          <w:lang w:val="kk-KZ"/>
        </w:rPr>
        <w:t>Қанатым, жалым, құйрығым,</w:t>
      </w:r>
    </w:p>
    <w:p w14:paraId="63EA938D"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Кермиығым, келбеттім,</w:t>
      </w:r>
    </w:p>
    <w:p w14:paraId="392B7039"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Кемеңгерім, тұйғыным.</w:t>
      </w:r>
    </w:p>
    <w:p w14:paraId="527D190A"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Ұсынса қол жеткісіз,</w:t>
      </w:r>
    </w:p>
    <w:p w14:paraId="243688C6" w14:textId="77777777" w:rsidR="00EB4BEB"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Ұстын болған </w:t>
      </w:r>
      <w:r w:rsidRPr="00454309">
        <w:rPr>
          <w:rFonts w:ascii="Times New Roman" w:hAnsi="Times New Roman" w:cs="Times New Roman"/>
          <w:bCs/>
          <w:sz w:val="28"/>
          <w:szCs w:val="28"/>
          <w:lang w:val="kk-KZ"/>
        </w:rPr>
        <w:t>түндігім</w:t>
      </w:r>
      <w:r w:rsidRPr="006B5284">
        <w:rPr>
          <w:rFonts w:ascii="Times New Roman" w:hAnsi="Times New Roman" w:cs="Times New Roman"/>
          <w:i/>
          <w:sz w:val="28"/>
          <w:szCs w:val="28"/>
          <w:lang w:val="kk-KZ"/>
        </w:rPr>
        <w:t>!</w:t>
      </w:r>
    </w:p>
    <w:p w14:paraId="5B29DC3C"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Қарадан туып хан болып,</w:t>
      </w:r>
    </w:p>
    <w:p w14:paraId="6FF2CE7F"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Тұлпардан туған дүлдүлім!</w:t>
      </w:r>
    </w:p>
    <w:p w14:paraId="50E8E322"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Орта жүзден орасан,</w:t>
      </w:r>
    </w:p>
    <w:p w14:paraId="115E7914"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Ойқастап озған жүйрігім!</w:t>
      </w:r>
    </w:p>
    <w:p w14:paraId="7057B30E" w14:textId="77777777" w:rsidR="00563D8F" w:rsidRPr="006B5284" w:rsidRDefault="00563D8F" w:rsidP="000759D6">
      <w:pPr>
        <w:tabs>
          <w:tab w:val="left" w:pos="1418"/>
        </w:tabs>
        <w:ind w:left="709" w:right="-1"/>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Қылау салмай қырғында,</w:t>
      </w:r>
    </w:p>
    <w:p w14:paraId="2518F8E2" w14:textId="53E7C655" w:rsidR="00715343" w:rsidRPr="006B5284" w:rsidRDefault="00563D8F" w:rsidP="000759D6">
      <w:pPr>
        <w:tabs>
          <w:tab w:val="left" w:pos="1418"/>
        </w:tabs>
        <w:ind w:left="709" w:right="-1"/>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Жеткізді Құдай бұйрығын</w:t>
      </w:r>
      <w:r w:rsidR="00E02997"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p>
    <w:p w14:paraId="6F7D022A" w14:textId="4CD96819" w:rsidR="00EB4BEB" w:rsidRPr="00454309" w:rsidRDefault="00705D6F" w:rsidP="000759D6">
      <w:pPr>
        <w:tabs>
          <w:tab w:val="left" w:pos="1418"/>
        </w:tabs>
        <w:ind w:left="709" w:right="-1"/>
        <w:jc w:val="both"/>
        <w:rPr>
          <w:rFonts w:ascii="Times New Roman" w:hAnsi="Times New Roman" w:cs="Times New Roman"/>
          <w:iCs/>
          <w:sz w:val="28"/>
          <w:szCs w:val="28"/>
          <w:lang w:val="kk-KZ"/>
        </w:rPr>
      </w:pPr>
      <w:r w:rsidRPr="006B5284">
        <w:rPr>
          <w:rFonts w:ascii="Times New Roman" w:hAnsi="Times New Roman" w:cs="Times New Roman"/>
          <w:iCs/>
          <w:sz w:val="28"/>
          <w:szCs w:val="28"/>
          <w:lang w:val="kk-KZ"/>
        </w:rPr>
        <w:t>[54, б</w:t>
      </w:r>
      <w:r w:rsidR="00563D8F" w:rsidRPr="006B5284">
        <w:rPr>
          <w:rFonts w:ascii="Times New Roman" w:hAnsi="Times New Roman" w:cs="Times New Roman"/>
          <w:iCs/>
          <w:sz w:val="28"/>
          <w:szCs w:val="28"/>
          <w:lang w:val="kk-KZ"/>
        </w:rPr>
        <w:t>.</w:t>
      </w:r>
      <w:r w:rsidR="00454309">
        <w:rPr>
          <w:rFonts w:ascii="Times New Roman" w:hAnsi="Times New Roman" w:cs="Times New Roman"/>
          <w:iCs/>
          <w:sz w:val="28"/>
          <w:szCs w:val="28"/>
          <w:lang w:val="kk-KZ"/>
        </w:rPr>
        <w:t xml:space="preserve"> </w:t>
      </w:r>
      <w:r w:rsidR="00563D8F" w:rsidRPr="006B5284">
        <w:rPr>
          <w:rFonts w:ascii="Times New Roman" w:hAnsi="Times New Roman" w:cs="Times New Roman"/>
          <w:iCs/>
          <w:sz w:val="28"/>
          <w:szCs w:val="28"/>
          <w:lang w:val="kk-KZ"/>
        </w:rPr>
        <w:t>248</w:t>
      </w:r>
      <w:r w:rsidRPr="00454309">
        <w:rPr>
          <w:rFonts w:ascii="Times New Roman" w:hAnsi="Times New Roman" w:cs="Times New Roman"/>
          <w:iCs/>
          <w:sz w:val="28"/>
          <w:szCs w:val="28"/>
          <w:lang w:val="kk-KZ"/>
        </w:rPr>
        <w:t>]</w:t>
      </w:r>
    </w:p>
    <w:p w14:paraId="064BCD8B" w14:textId="77777777" w:rsidR="00715343" w:rsidRPr="006B5284" w:rsidRDefault="00715343" w:rsidP="000759D6">
      <w:pPr>
        <w:tabs>
          <w:tab w:val="left" w:pos="567"/>
        </w:tabs>
        <w:ind w:left="709" w:right="-1"/>
        <w:jc w:val="both"/>
        <w:rPr>
          <w:rFonts w:ascii="Times New Roman" w:hAnsi="Times New Roman" w:cs="Times New Roman"/>
          <w:sz w:val="28"/>
          <w:szCs w:val="28"/>
          <w:lang w:val="kk-KZ"/>
        </w:rPr>
        <w:sectPr w:rsidR="00715343" w:rsidRPr="006B5284" w:rsidSect="001A5D6E">
          <w:type w:val="continuous"/>
          <w:pgSz w:w="11906" w:h="16838"/>
          <w:pgMar w:top="1134" w:right="567" w:bottom="1134" w:left="1701" w:header="709" w:footer="709" w:gutter="0"/>
          <w:cols w:num="2" w:space="708"/>
          <w:docGrid w:linePitch="360"/>
        </w:sectPr>
      </w:pPr>
    </w:p>
    <w:p w14:paraId="29C8FC9F" w14:textId="076F88C7" w:rsidR="00152BA0" w:rsidRPr="006B5284" w:rsidRDefault="00152BA0" w:rsidP="00454309">
      <w:pPr>
        <w:tabs>
          <w:tab w:val="left" w:pos="851"/>
        </w:tabs>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Жоқтауларда кездесетін «</w:t>
      </w:r>
      <w:r w:rsidRPr="006B5284">
        <w:rPr>
          <w:rFonts w:ascii="Times New Roman" w:hAnsi="Times New Roman" w:cs="Times New Roman"/>
          <w:i/>
          <w:sz w:val="28"/>
          <w:szCs w:val="28"/>
          <w:lang w:val="kk-KZ"/>
        </w:rPr>
        <w:t>түндігі жабылды</w:t>
      </w:r>
      <w:r w:rsidRPr="006B5284">
        <w:rPr>
          <w:rFonts w:ascii="Times New Roman" w:hAnsi="Times New Roman" w:cs="Times New Roman"/>
          <w:sz w:val="28"/>
          <w:szCs w:val="28"/>
          <w:lang w:val="kk-KZ"/>
        </w:rPr>
        <w:t>», «</w:t>
      </w:r>
      <w:r w:rsidRPr="006B5284">
        <w:rPr>
          <w:rFonts w:ascii="Times New Roman" w:hAnsi="Times New Roman" w:cs="Times New Roman"/>
          <w:i/>
          <w:sz w:val="28"/>
          <w:szCs w:val="28"/>
          <w:lang w:val="kk-KZ"/>
        </w:rPr>
        <w:t>түтіні шықпас болды</w:t>
      </w:r>
      <w:r w:rsidRPr="006B5284">
        <w:rPr>
          <w:rFonts w:ascii="Times New Roman" w:hAnsi="Times New Roman" w:cs="Times New Roman"/>
          <w:sz w:val="28"/>
          <w:szCs w:val="28"/>
          <w:lang w:val="kk-KZ"/>
        </w:rPr>
        <w:t>», сияқты бейнелі тіркестер – адамның дүниеден өтуін, отбасының тірегінен айырылуын сипаттайтын этнолингвистикалық құрылымдар. Түндік жабылуы – тек жеке адамның қайтыс болуы ғана емес, көбіне шаңырақ иесінің, отбасы басшысының дүниеден озуын білдіреді. Мұндай кезде: «</w:t>
      </w:r>
      <w:r w:rsidRPr="006B5284">
        <w:rPr>
          <w:rFonts w:ascii="Times New Roman" w:hAnsi="Times New Roman" w:cs="Times New Roman"/>
          <w:i/>
          <w:sz w:val="28"/>
          <w:szCs w:val="28"/>
          <w:lang w:val="kk-KZ"/>
        </w:rPr>
        <w:t>Түндігі жабылды</w:t>
      </w:r>
      <w:r w:rsidRPr="006B5284">
        <w:rPr>
          <w:rFonts w:ascii="Times New Roman" w:hAnsi="Times New Roman" w:cs="Times New Roman"/>
          <w:sz w:val="28"/>
          <w:szCs w:val="28"/>
          <w:lang w:val="kk-KZ"/>
        </w:rPr>
        <w:t>» – қаралы жағдай, үй ішінің тіршілігі тоқтап қалды; «</w:t>
      </w:r>
      <w:r w:rsidRPr="006B5284">
        <w:rPr>
          <w:rFonts w:ascii="Times New Roman" w:hAnsi="Times New Roman" w:cs="Times New Roman"/>
          <w:i/>
          <w:sz w:val="28"/>
          <w:szCs w:val="28"/>
          <w:lang w:val="kk-KZ"/>
        </w:rPr>
        <w:t>Түтіні шықпай қалды</w:t>
      </w:r>
      <w:r w:rsidRPr="006B5284">
        <w:rPr>
          <w:rFonts w:ascii="Times New Roman" w:hAnsi="Times New Roman" w:cs="Times New Roman"/>
          <w:sz w:val="28"/>
          <w:szCs w:val="28"/>
          <w:lang w:val="kk-KZ"/>
        </w:rPr>
        <w:t>» – береке мен бірлік кеткен, ру-тайпа ішіндегі қайғыны білдіреді. Бұл тіркестер қазақ халқының дүниетанымын, тіршілік пен өлімге қатысты философиялық көзқарасын, сондай-ақ әлемнің</w:t>
      </w:r>
      <w:r w:rsidR="00715343" w:rsidRPr="006B5284">
        <w:rPr>
          <w:rFonts w:ascii="Times New Roman" w:hAnsi="Times New Roman" w:cs="Times New Roman"/>
          <w:sz w:val="28"/>
          <w:szCs w:val="28"/>
          <w:lang w:val="kk-KZ"/>
        </w:rPr>
        <w:t>-фольклорлық</w:t>
      </w:r>
      <w:r w:rsidRPr="006B5284">
        <w:rPr>
          <w:rFonts w:ascii="Times New Roman" w:hAnsi="Times New Roman" w:cs="Times New Roman"/>
          <w:sz w:val="28"/>
          <w:szCs w:val="28"/>
          <w:lang w:val="kk-KZ"/>
        </w:rPr>
        <w:t xml:space="preserve"> тілдік бейнесін </w:t>
      </w:r>
      <w:r w:rsidR="00715343" w:rsidRPr="006B5284">
        <w:rPr>
          <w:rFonts w:ascii="Times New Roman" w:hAnsi="Times New Roman" w:cs="Times New Roman"/>
          <w:sz w:val="28"/>
          <w:szCs w:val="28"/>
          <w:lang w:val="kk-KZ"/>
        </w:rPr>
        <w:t>сипаттайды</w:t>
      </w:r>
      <w:r w:rsidRPr="006B5284">
        <w:rPr>
          <w:rFonts w:ascii="Times New Roman" w:hAnsi="Times New Roman" w:cs="Times New Roman"/>
          <w:sz w:val="28"/>
          <w:szCs w:val="28"/>
          <w:lang w:val="kk-KZ"/>
        </w:rPr>
        <w:t>. Мұндағы түндік тек киіз үйдің бір бөлшегі емес, өмір мен рухани әлем арасындағы шекара ретінде көрінеді. Егер түндік жабық болса:</w:t>
      </w:r>
    </w:p>
    <w:p w14:paraId="1E9020E0" w14:textId="51CA0E39" w:rsidR="00152BA0" w:rsidRPr="006B5284" w:rsidRDefault="00152BA0" w:rsidP="00454309">
      <w:pPr>
        <w:pStyle w:val="af3"/>
        <w:numPr>
          <w:ilvl w:val="0"/>
          <w:numId w:val="54"/>
        </w:numPr>
        <w:tabs>
          <w:tab w:val="left" w:pos="993"/>
        </w:tabs>
        <w:ind w:left="0" w:right="-1" w:firstLine="709"/>
        <w:jc w:val="both"/>
        <w:rPr>
          <w:rFonts w:ascii="Times New Roman" w:hAnsi="Times New Roman"/>
          <w:sz w:val="28"/>
          <w:szCs w:val="28"/>
          <w:lang w:val="kk-KZ"/>
        </w:rPr>
      </w:pPr>
      <w:r w:rsidRPr="006B5284">
        <w:rPr>
          <w:rFonts w:ascii="Times New Roman" w:hAnsi="Times New Roman"/>
          <w:sz w:val="28"/>
          <w:szCs w:val="28"/>
          <w:lang w:val="kk-KZ"/>
        </w:rPr>
        <w:t>жарық түспейді → өмір тоқтады;</w:t>
      </w:r>
    </w:p>
    <w:p w14:paraId="1A4A054C" w14:textId="56F87DE5" w:rsidR="00152BA0" w:rsidRPr="006B5284" w:rsidRDefault="00152BA0" w:rsidP="00454309">
      <w:pPr>
        <w:pStyle w:val="af3"/>
        <w:numPr>
          <w:ilvl w:val="0"/>
          <w:numId w:val="54"/>
        </w:numPr>
        <w:tabs>
          <w:tab w:val="left" w:pos="993"/>
        </w:tabs>
        <w:ind w:left="0" w:right="-1" w:firstLine="709"/>
        <w:jc w:val="both"/>
        <w:rPr>
          <w:rFonts w:ascii="Times New Roman" w:hAnsi="Times New Roman"/>
          <w:sz w:val="28"/>
          <w:szCs w:val="28"/>
          <w:lang w:val="kk-KZ"/>
        </w:rPr>
      </w:pPr>
      <w:r w:rsidRPr="006B5284">
        <w:rPr>
          <w:rFonts w:ascii="Times New Roman" w:hAnsi="Times New Roman"/>
          <w:sz w:val="28"/>
          <w:szCs w:val="28"/>
          <w:lang w:val="kk-KZ"/>
        </w:rPr>
        <w:t>түтін шықпайды → ошақ сөніп, тіршілік үзілді;</w:t>
      </w:r>
    </w:p>
    <w:p w14:paraId="24B9F8DF" w14:textId="66E347BE" w:rsidR="00152BA0" w:rsidRPr="006B5284" w:rsidRDefault="00152BA0" w:rsidP="00454309">
      <w:pPr>
        <w:pStyle w:val="af3"/>
        <w:numPr>
          <w:ilvl w:val="0"/>
          <w:numId w:val="54"/>
        </w:numPr>
        <w:tabs>
          <w:tab w:val="left" w:pos="993"/>
        </w:tabs>
        <w:ind w:left="0" w:right="-1" w:firstLine="709"/>
        <w:jc w:val="both"/>
        <w:rPr>
          <w:rFonts w:ascii="Times New Roman" w:hAnsi="Times New Roman"/>
          <w:sz w:val="28"/>
          <w:szCs w:val="28"/>
          <w:lang w:val="kk-KZ"/>
        </w:rPr>
      </w:pPr>
      <w:r w:rsidRPr="006B5284">
        <w:rPr>
          <w:rFonts w:ascii="Times New Roman" w:hAnsi="Times New Roman"/>
          <w:sz w:val="28"/>
          <w:szCs w:val="28"/>
          <w:lang w:val="kk-KZ"/>
        </w:rPr>
        <w:t>көкпен байланыс үзіледі → рух жоғарғы әлемге өтті.</w:t>
      </w:r>
    </w:p>
    <w:p w14:paraId="2F8A6D84" w14:textId="77777777" w:rsidR="000759D6" w:rsidRPr="006B5284" w:rsidRDefault="00152BA0" w:rsidP="00454309">
      <w:pPr>
        <w:tabs>
          <w:tab w:val="left" w:pos="851"/>
        </w:tabs>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Бұл тұрғыдан алғанда, түндік – халықтың өлім туралы көзқарасын бейнелейтін семиотикалық құрал. Өмір мен өлімнің, тіршілік пен руханияттың арасын жалғайтын космологиялық символ ретінде қызмет етеді. Түндік ұғымы қазақтың әлемді қабылдау жүйесінде – тілдік </w:t>
      </w:r>
      <w:r w:rsidR="001F5C40" w:rsidRPr="006B5284">
        <w:rPr>
          <w:rFonts w:ascii="Times New Roman" w:hAnsi="Times New Roman" w:cs="Times New Roman"/>
          <w:sz w:val="28"/>
          <w:szCs w:val="28"/>
          <w:lang w:val="kk-KZ"/>
        </w:rPr>
        <w:t>таңба</w:t>
      </w:r>
      <w:r w:rsidRPr="006B5284">
        <w:rPr>
          <w:rFonts w:ascii="Times New Roman" w:hAnsi="Times New Roman" w:cs="Times New Roman"/>
          <w:sz w:val="28"/>
          <w:szCs w:val="28"/>
          <w:lang w:val="kk-KZ"/>
        </w:rPr>
        <w:t xml:space="preserve"> мен мәдени кодтың тоғысқан тұсы. Ол тек тілдік бірлік емес, ұлттың когнитивтік санасындағы өмір мен өлім туралы түсініктерді көркем де бейнелі тілмен жеткізетін құрал.</w:t>
      </w:r>
    </w:p>
    <w:p w14:paraId="002AABA9" w14:textId="3DC451FF" w:rsidR="00EB4BEB" w:rsidRPr="006B5284" w:rsidRDefault="002F0355" w:rsidP="00454309">
      <w:pPr>
        <w:tabs>
          <w:tab w:val="left" w:pos="851"/>
        </w:tabs>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Берілген мысалдарда түндік ұғымын талдау арқылы қазақтың дәстүрлі дүниетанымы, отбасындағы әлеуметтік рөлдер, тұлғаның қоғамдағы орны мен құндылықтық жүйесі көрініс табады.</w:t>
      </w:r>
      <w:r w:rsidR="00152BA0" w:rsidRPr="006B5284">
        <w:rPr>
          <w:rFonts w:ascii="Times New Roman" w:hAnsi="Times New Roman" w:cs="Times New Roman"/>
          <w:sz w:val="28"/>
          <w:szCs w:val="28"/>
          <w:lang w:val="kk-KZ"/>
        </w:rPr>
        <w:t xml:space="preserve"> Түндік – қазақ халқының отбасы ғұрып фольклорында, әсіресе беташар мен жоқтау жырларында терең символдық мәнге ие тілдік бірлік. Ол отбасылық құрылымның тұрақтылығы мен жалғастығының, адамның қоғамдағы орны мен міндеттерінің көрінісі ретінде, сондай-ақ дәстүрлі дүниетаным мен әлемнің</w:t>
      </w:r>
      <w:r w:rsidR="00D63D7D" w:rsidRPr="006B5284">
        <w:rPr>
          <w:rFonts w:ascii="Times New Roman" w:hAnsi="Times New Roman" w:cs="Times New Roman"/>
          <w:sz w:val="28"/>
          <w:szCs w:val="28"/>
          <w:lang w:val="kk-KZ"/>
        </w:rPr>
        <w:t xml:space="preserve"> фольклорлық-</w:t>
      </w:r>
      <w:r w:rsidR="00152BA0" w:rsidRPr="006B5284">
        <w:rPr>
          <w:rFonts w:ascii="Times New Roman" w:hAnsi="Times New Roman" w:cs="Times New Roman"/>
          <w:sz w:val="28"/>
          <w:szCs w:val="28"/>
          <w:lang w:val="kk-KZ"/>
        </w:rPr>
        <w:t>тілдік бейнесінің коды ретінде қызмет етеді.</w:t>
      </w:r>
    </w:p>
    <w:p w14:paraId="41473DEA" w14:textId="6C983E89" w:rsidR="00F10088" w:rsidRPr="006B5284" w:rsidRDefault="0097378A" w:rsidP="00454309">
      <w:pPr>
        <w:pStyle w:val="210"/>
        <w:shd w:val="clear" w:color="auto" w:fill="auto"/>
        <w:tabs>
          <w:tab w:val="left" w:pos="567"/>
          <w:tab w:val="left" w:pos="851"/>
          <w:tab w:val="left" w:pos="1066"/>
        </w:tabs>
        <w:spacing w:after="0" w:line="240" w:lineRule="auto"/>
        <w:ind w:firstLine="709"/>
        <w:jc w:val="both"/>
        <w:rPr>
          <w:sz w:val="28"/>
          <w:szCs w:val="28"/>
          <w:lang w:val="kk-KZ"/>
        </w:rPr>
      </w:pPr>
      <w:r w:rsidRPr="006B5284">
        <w:rPr>
          <w:sz w:val="28"/>
          <w:szCs w:val="28"/>
          <w:lang w:val="kk-KZ"/>
        </w:rPr>
        <w:t xml:space="preserve">Түндік – қараңғыны (түнді) ашып, жарық кіргізетін жабдық. Түндік киізден жасалатын болғандықтан «тесік» дегеннен гөрі, жабдық деген дұрыс деп тұжырымдаймыз. </w:t>
      </w:r>
    </w:p>
    <w:p w14:paraId="651F115F" w14:textId="3F0D65C3" w:rsidR="00D81E5E" w:rsidRPr="006B5284" w:rsidRDefault="00D81E5E" w:rsidP="00454309">
      <w:pPr>
        <w:pStyle w:val="210"/>
        <w:shd w:val="clear" w:color="auto" w:fill="auto"/>
        <w:tabs>
          <w:tab w:val="left" w:pos="567"/>
          <w:tab w:val="left" w:pos="851"/>
          <w:tab w:val="left" w:pos="1066"/>
        </w:tabs>
        <w:spacing w:after="0" w:line="240" w:lineRule="auto"/>
        <w:ind w:firstLine="709"/>
        <w:jc w:val="both"/>
        <w:rPr>
          <w:sz w:val="28"/>
          <w:szCs w:val="28"/>
          <w:lang w:val="kk-KZ"/>
        </w:rPr>
      </w:pPr>
      <w:r w:rsidRPr="006B5284">
        <w:rPr>
          <w:sz w:val="28"/>
          <w:szCs w:val="28"/>
          <w:lang w:val="kk-KZ"/>
        </w:rPr>
        <w:t>«Түндік» ұлттық код</w:t>
      </w:r>
      <w:r w:rsidR="00715343" w:rsidRPr="006B5284">
        <w:rPr>
          <w:sz w:val="28"/>
          <w:szCs w:val="28"/>
          <w:lang w:val="kk-KZ"/>
        </w:rPr>
        <w:t>тың заттық және мәдени</w:t>
      </w:r>
      <w:r w:rsidRPr="006B5284">
        <w:rPr>
          <w:sz w:val="28"/>
          <w:szCs w:val="28"/>
          <w:lang w:val="kk-KZ"/>
        </w:rPr>
        <w:t xml:space="preserve"> элементі ретінде де сипатталуы тиіс. Себебі ол тек тұрмыстық емес, ғұрыптық мәнге ие. Қорыта айтқанда, түндік – қазақ халқының </w:t>
      </w:r>
      <w:r w:rsidR="00562BC1" w:rsidRPr="006B5284">
        <w:rPr>
          <w:sz w:val="28"/>
          <w:szCs w:val="28"/>
          <w:lang w:val="kk-KZ"/>
        </w:rPr>
        <w:t>отбасы ғұрып фольклоры</w:t>
      </w:r>
      <w:r w:rsidRPr="006B5284">
        <w:rPr>
          <w:sz w:val="28"/>
          <w:szCs w:val="28"/>
          <w:lang w:val="kk-KZ"/>
        </w:rPr>
        <w:t xml:space="preserve">нда кең мағыналы концепт, өмірдің басталуы мен аяқталуын, қуаныш пен қайғыны, жарық пен қараңғылықты білдіретін символ. Этнолингвистикалық тұрғыдан түндік – әлемнің </w:t>
      </w:r>
      <w:r w:rsidR="00D63D7D" w:rsidRPr="006B5284">
        <w:rPr>
          <w:sz w:val="28"/>
          <w:szCs w:val="28"/>
          <w:lang w:val="kk-KZ"/>
        </w:rPr>
        <w:t>фольклорлық-</w:t>
      </w:r>
      <w:r w:rsidRPr="006B5284">
        <w:rPr>
          <w:sz w:val="28"/>
          <w:szCs w:val="28"/>
          <w:lang w:val="kk-KZ"/>
        </w:rPr>
        <w:t>тілдік бейнесінде қазақтың дүниетанымдық, мифологиялық және әлеуметтік түсініктерін айшықтайтын маңызды таңба.</w:t>
      </w:r>
    </w:p>
    <w:p w14:paraId="73EA61C5" w14:textId="5A40CBC6" w:rsidR="00F10088" w:rsidRPr="006B5284" w:rsidRDefault="0097378A" w:rsidP="000759D6">
      <w:pPr>
        <w:pStyle w:val="210"/>
        <w:shd w:val="clear" w:color="auto" w:fill="auto"/>
        <w:tabs>
          <w:tab w:val="left" w:pos="567"/>
          <w:tab w:val="left" w:pos="1066"/>
        </w:tabs>
        <w:spacing w:after="0" w:line="240" w:lineRule="auto"/>
        <w:ind w:firstLine="709"/>
        <w:jc w:val="both"/>
        <w:rPr>
          <w:sz w:val="28"/>
          <w:szCs w:val="28"/>
          <w:lang w:val="kk-KZ"/>
        </w:rPr>
      </w:pPr>
      <w:r w:rsidRPr="006B5284">
        <w:rPr>
          <w:sz w:val="28"/>
          <w:szCs w:val="28"/>
          <w:lang w:val="kk-KZ"/>
        </w:rPr>
        <w:t>Қазақтың отбасы ғұрып фольклорында «отау» сөзі өте жиі қолданылып, жерлеу ғұрпы мен үйлену ғұрпында кездесетін отау сөзінің мәні мен мағынасы біршама кең әрі терең.</w:t>
      </w:r>
    </w:p>
    <w:p w14:paraId="01B5B0DD" w14:textId="3546B421" w:rsidR="00F10088" w:rsidRPr="006B5284" w:rsidRDefault="00E02997" w:rsidP="00AC37A6">
      <w:pPr>
        <w:ind w:right="24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Қиын-қыстау кезеңде, </w:t>
      </w:r>
    </w:p>
    <w:p w14:paraId="324ED026" w14:textId="77777777" w:rsidR="00F10088" w:rsidRPr="006B5284" w:rsidRDefault="0097378A" w:rsidP="00AC37A6">
      <w:pPr>
        <w:ind w:right="24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Сабырлы болып төзіңіз. </w:t>
      </w:r>
    </w:p>
    <w:p w14:paraId="14940EB0" w14:textId="77777777" w:rsidR="00F10088" w:rsidRPr="006B5284" w:rsidRDefault="0097378A" w:rsidP="00AC37A6">
      <w:pPr>
        <w:ind w:right="2400" w:firstLine="709"/>
        <w:jc w:val="both"/>
        <w:rPr>
          <w:rFonts w:ascii="Times New Roman" w:hAnsi="Times New Roman" w:cs="Times New Roman"/>
          <w:i/>
          <w:sz w:val="28"/>
          <w:szCs w:val="28"/>
          <w:lang w:val="kk-KZ"/>
        </w:rPr>
      </w:pPr>
      <w:r w:rsidRPr="00AC37A6">
        <w:rPr>
          <w:rFonts w:ascii="Times New Roman" w:hAnsi="Times New Roman" w:cs="Times New Roman"/>
          <w:bCs/>
          <w:sz w:val="28"/>
          <w:szCs w:val="28"/>
          <w:lang w:val="kk-KZ"/>
        </w:rPr>
        <w:t>Отау</w:t>
      </w:r>
      <w:r w:rsidRPr="006B5284">
        <w:rPr>
          <w:rFonts w:ascii="Times New Roman" w:hAnsi="Times New Roman" w:cs="Times New Roman"/>
          <w:i/>
          <w:sz w:val="28"/>
          <w:szCs w:val="28"/>
          <w:lang w:val="kk-KZ"/>
        </w:rPr>
        <w:t xml:space="preserve"> құру әр жасқа </w:t>
      </w:r>
    </w:p>
    <w:p w14:paraId="0F0427FE" w14:textId="29F1DA4F" w:rsidR="00F10088" w:rsidRPr="006B5284" w:rsidRDefault="0097378A" w:rsidP="00AC37A6">
      <w:pPr>
        <w:ind w:right="240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Жауапты міндет, біліңіз</w:t>
      </w:r>
      <w:r w:rsidR="00E02997"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198</w:t>
      </w:r>
      <w:r w:rsidR="001A3531" w:rsidRPr="006B5284">
        <w:rPr>
          <w:rFonts w:ascii="Times New Roman" w:hAnsi="Times New Roman" w:cs="Times New Roman"/>
          <w:sz w:val="28"/>
          <w:szCs w:val="28"/>
          <w:lang w:val="kk-KZ"/>
        </w:rPr>
        <w:t>]</w:t>
      </w:r>
    </w:p>
    <w:p w14:paraId="2B8F6211" w14:textId="68C6D2FC" w:rsidR="00B50C8D" w:rsidRPr="006B5284" w:rsidRDefault="0097378A" w:rsidP="00AC37A6">
      <w:pPr>
        <w:pStyle w:val="ab"/>
        <w:spacing w:after="0"/>
        <w:ind w:right="20" w:firstLine="709"/>
        <w:jc w:val="both"/>
        <w:rPr>
          <w:rFonts w:eastAsia="Times New Roman"/>
          <w:sz w:val="28"/>
          <w:szCs w:val="28"/>
          <w:lang w:val="kk-KZ"/>
        </w:rPr>
      </w:pPr>
      <w:r w:rsidRPr="006B5284">
        <w:rPr>
          <w:rFonts w:eastAsia="Times New Roman"/>
          <w:b/>
          <w:sz w:val="28"/>
          <w:szCs w:val="28"/>
          <w:lang w:val="kk-KZ"/>
        </w:rPr>
        <w:t>Отау.</w:t>
      </w:r>
      <w:r w:rsidRPr="006B5284">
        <w:rPr>
          <w:rFonts w:eastAsia="Times New Roman"/>
          <w:sz w:val="28"/>
          <w:szCs w:val="28"/>
          <w:lang w:val="kk-KZ"/>
        </w:rPr>
        <w:t xml:space="preserve"> </w:t>
      </w:r>
      <w:r w:rsidR="00F6238C" w:rsidRPr="006B5284">
        <w:rPr>
          <w:rFonts w:eastAsia="Times New Roman"/>
          <w:sz w:val="28"/>
          <w:szCs w:val="28"/>
          <w:lang w:val="kk-KZ"/>
        </w:rPr>
        <w:t>«</w:t>
      </w:r>
      <w:r w:rsidRPr="006B5284">
        <w:rPr>
          <w:rFonts w:eastAsia="Times New Roman"/>
          <w:sz w:val="28"/>
          <w:szCs w:val="28"/>
          <w:lang w:val="kk-KZ"/>
        </w:rPr>
        <w:t xml:space="preserve">Жаңадан тұрмыс құрып, енші алып бөлінген ұлдың үйі; отау үй. </w:t>
      </w:r>
      <w:r w:rsidRPr="00AC37A6">
        <w:rPr>
          <w:rFonts w:eastAsia="Times New Roman"/>
          <w:i/>
          <w:sz w:val="28"/>
          <w:szCs w:val="28"/>
          <w:lang w:val="kk-KZ"/>
        </w:rPr>
        <w:t>Отау иесі</w:t>
      </w:r>
      <w:r w:rsidRPr="006B5284">
        <w:rPr>
          <w:rFonts w:eastAsia="Times New Roman"/>
          <w:sz w:val="28"/>
          <w:szCs w:val="28"/>
          <w:lang w:val="kk-KZ"/>
        </w:rPr>
        <w:t xml:space="preserve"> – жеке шаңырақ иесі, кіші үйдің иесі. </w:t>
      </w:r>
      <w:r w:rsidRPr="00AC37A6">
        <w:rPr>
          <w:rFonts w:eastAsia="Times New Roman"/>
          <w:i/>
          <w:sz w:val="28"/>
          <w:szCs w:val="28"/>
          <w:lang w:val="kk-KZ"/>
        </w:rPr>
        <w:t>Отау жабар көне</w:t>
      </w:r>
      <w:r w:rsidRPr="006B5284">
        <w:rPr>
          <w:rFonts w:eastAsia="Times New Roman"/>
          <w:sz w:val="28"/>
          <w:szCs w:val="28"/>
          <w:lang w:val="kk-KZ"/>
        </w:rPr>
        <w:t xml:space="preserve"> – ұзатылатын қалыңдықтың отауын тіккенде әйелдердің күйеу шешесінен алатын кәдесі</w:t>
      </w:r>
      <w:r w:rsidR="00F6238C" w:rsidRPr="006B5284">
        <w:rPr>
          <w:rFonts w:eastAsia="Times New Roman"/>
          <w:sz w:val="28"/>
          <w:szCs w:val="28"/>
          <w:lang w:val="kk-KZ"/>
        </w:rPr>
        <w:t>»</w:t>
      </w:r>
      <w:r w:rsidRPr="006B5284">
        <w:rPr>
          <w:rFonts w:eastAsia="Times New Roman"/>
          <w:sz w:val="28"/>
          <w:szCs w:val="28"/>
          <w:lang w:val="kk-KZ"/>
        </w:rPr>
        <w:t xml:space="preserve"> (</w:t>
      </w:r>
      <w:r w:rsidR="00AC37A6">
        <w:rPr>
          <w:rFonts w:eastAsia="Times New Roman"/>
          <w:sz w:val="28"/>
          <w:szCs w:val="28"/>
          <w:lang w:val="kk-KZ"/>
        </w:rPr>
        <w:t>Қосымша А</w:t>
      </w:r>
      <w:r w:rsidRPr="006B5284">
        <w:rPr>
          <w:rFonts w:eastAsia="Times New Roman"/>
          <w:sz w:val="28"/>
          <w:szCs w:val="28"/>
          <w:lang w:val="kk-KZ"/>
        </w:rPr>
        <w:t xml:space="preserve">). </w:t>
      </w:r>
    </w:p>
    <w:p w14:paraId="13A6FBE7" w14:textId="77777777" w:rsidR="00B50C8D" w:rsidRPr="006B5284" w:rsidRDefault="0097378A" w:rsidP="000759D6">
      <w:pPr>
        <w:pStyle w:val="ab"/>
        <w:spacing w:after="0"/>
        <w:ind w:right="20" w:firstLine="709"/>
        <w:jc w:val="both"/>
        <w:rPr>
          <w:rFonts w:eastAsia="Times New Roman"/>
          <w:sz w:val="28"/>
          <w:szCs w:val="28"/>
          <w:lang w:val="kk-KZ"/>
        </w:rPr>
      </w:pPr>
      <w:r w:rsidRPr="006B5284">
        <w:rPr>
          <w:rFonts w:eastAsia="Times New Roman"/>
          <w:sz w:val="28"/>
          <w:szCs w:val="28"/>
          <w:lang w:val="kk-KZ"/>
        </w:rPr>
        <w:t xml:space="preserve">Зерттеліп отырған </w:t>
      </w:r>
      <w:r w:rsidR="00562BC1" w:rsidRPr="006B5284">
        <w:rPr>
          <w:rFonts w:eastAsia="Times New Roman"/>
          <w:sz w:val="28"/>
          <w:szCs w:val="28"/>
          <w:lang w:val="kk-KZ"/>
        </w:rPr>
        <w:t>отбасы ғұрып фольклоры</w:t>
      </w:r>
      <w:r w:rsidRPr="006B5284">
        <w:rPr>
          <w:rFonts w:eastAsia="Times New Roman"/>
          <w:sz w:val="28"/>
          <w:szCs w:val="28"/>
          <w:lang w:val="kk-KZ"/>
        </w:rPr>
        <w:t xml:space="preserve">ндағы отау сөзінің жиілігі: үйлену ғұрып фольклорында </w:t>
      </w:r>
      <w:r w:rsidR="00FE488D" w:rsidRPr="006B5284">
        <w:rPr>
          <w:rFonts w:eastAsia="Times New Roman"/>
          <w:sz w:val="28"/>
          <w:szCs w:val="28"/>
          <w:lang w:val="kk-KZ"/>
        </w:rPr>
        <w:t xml:space="preserve">22 </w:t>
      </w:r>
      <w:r w:rsidRPr="006B5284">
        <w:rPr>
          <w:rFonts w:eastAsia="Times New Roman"/>
          <w:sz w:val="28"/>
          <w:szCs w:val="28"/>
          <w:lang w:val="kk-KZ"/>
        </w:rPr>
        <w:t xml:space="preserve">рет, </w:t>
      </w:r>
      <w:r w:rsidR="00FE488D" w:rsidRPr="006B5284">
        <w:rPr>
          <w:rFonts w:eastAsia="Times New Roman"/>
          <w:sz w:val="28"/>
          <w:szCs w:val="28"/>
          <w:lang w:val="kk-KZ"/>
        </w:rPr>
        <w:t>азалау фольклорында</w:t>
      </w:r>
      <w:r w:rsidRPr="006B5284">
        <w:rPr>
          <w:rFonts w:eastAsia="Times New Roman"/>
          <w:sz w:val="28"/>
          <w:szCs w:val="28"/>
          <w:lang w:val="kk-KZ"/>
        </w:rPr>
        <w:t xml:space="preserve"> </w:t>
      </w:r>
      <w:r w:rsidR="00FE488D" w:rsidRPr="006B5284">
        <w:rPr>
          <w:rFonts w:eastAsia="Times New Roman"/>
          <w:sz w:val="28"/>
          <w:szCs w:val="28"/>
          <w:lang w:val="kk-KZ"/>
        </w:rPr>
        <w:t>8</w:t>
      </w:r>
      <w:r w:rsidRPr="006B5284">
        <w:rPr>
          <w:rFonts w:eastAsia="Times New Roman"/>
          <w:sz w:val="28"/>
          <w:szCs w:val="28"/>
          <w:lang w:val="kk-KZ"/>
        </w:rPr>
        <w:t xml:space="preserve"> рет кездеседі. </w:t>
      </w:r>
    </w:p>
    <w:p w14:paraId="39E778CC" w14:textId="35A730A6" w:rsidR="008E3CF4" w:rsidRPr="006B5284" w:rsidRDefault="00B50C8D" w:rsidP="000759D6">
      <w:pPr>
        <w:ind w:firstLine="709"/>
        <w:jc w:val="both"/>
        <w:rPr>
          <w:rFonts w:ascii="Times New Roman" w:hAnsi="Times New Roman" w:cs="Times New Roman"/>
          <w:b/>
          <w:sz w:val="28"/>
          <w:szCs w:val="28"/>
          <w:lang w:val="kk-KZ"/>
        </w:rPr>
      </w:pPr>
      <w:r w:rsidRPr="006B5284">
        <w:rPr>
          <w:rFonts w:ascii="Times New Roman" w:hAnsi="Times New Roman" w:cs="Times New Roman"/>
          <w:bCs/>
          <w:i/>
          <w:sz w:val="28"/>
          <w:szCs w:val="28"/>
          <w:lang w:val="kk-KZ"/>
        </w:rPr>
        <w:t>Отау</w:t>
      </w:r>
      <w:r w:rsidRPr="006B5284">
        <w:rPr>
          <w:rFonts w:ascii="Times New Roman" w:hAnsi="Times New Roman" w:cs="Times New Roman"/>
          <w:bCs/>
          <w:sz w:val="28"/>
          <w:szCs w:val="28"/>
          <w:lang w:val="kk-KZ"/>
        </w:rPr>
        <w:t xml:space="preserve"> этномәдени тілдік таңбасының тілдік коды: </w:t>
      </w:r>
      <w:r w:rsidRPr="00AC37A6">
        <w:rPr>
          <w:rFonts w:ascii="Times New Roman" w:hAnsi="Times New Roman" w:cs="Times New Roman"/>
          <w:bCs/>
          <w:i/>
          <w:sz w:val="28"/>
          <w:szCs w:val="28"/>
          <w:lang w:val="kk-KZ"/>
        </w:rPr>
        <w:t xml:space="preserve">отағ </w:t>
      </w:r>
      <w:r w:rsidRPr="00AC37A6">
        <w:rPr>
          <w:rFonts w:ascii="Times New Roman" w:hAnsi="Times New Roman" w:cs="Times New Roman"/>
          <w:bCs/>
          <w:i/>
          <w:sz w:val="28"/>
          <w:szCs w:val="28"/>
          <w:lang w:val="kk-KZ"/>
        </w:rPr>
        <w:sym w:font="Symbol" w:char="F07E"/>
      </w:r>
      <w:r w:rsidRPr="00AC37A6">
        <w:rPr>
          <w:rFonts w:ascii="Times New Roman" w:hAnsi="Times New Roman" w:cs="Times New Roman"/>
          <w:bCs/>
          <w:i/>
          <w:sz w:val="28"/>
          <w:szCs w:val="28"/>
          <w:lang w:val="kk-KZ"/>
        </w:rPr>
        <w:t xml:space="preserve"> отақ </w:t>
      </w:r>
      <w:r w:rsidRPr="00AC37A6">
        <w:rPr>
          <w:rFonts w:ascii="Times New Roman" w:hAnsi="Times New Roman" w:cs="Times New Roman"/>
          <w:bCs/>
          <w:i/>
          <w:sz w:val="28"/>
          <w:szCs w:val="28"/>
          <w:lang w:val="kk-KZ"/>
        </w:rPr>
        <w:sym w:font="Symbol" w:char="F07E"/>
      </w:r>
      <w:r w:rsidRPr="00AC37A6">
        <w:rPr>
          <w:rFonts w:ascii="Times New Roman" w:hAnsi="Times New Roman" w:cs="Times New Roman"/>
          <w:bCs/>
          <w:i/>
          <w:sz w:val="28"/>
          <w:szCs w:val="28"/>
          <w:lang w:val="kk-KZ"/>
        </w:rPr>
        <w:t xml:space="preserve"> одақ </w:t>
      </w:r>
      <w:r w:rsidRPr="00AC37A6">
        <w:rPr>
          <w:rFonts w:ascii="Times New Roman" w:hAnsi="Times New Roman" w:cs="Times New Roman"/>
          <w:bCs/>
          <w:i/>
          <w:sz w:val="28"/>
          <w:szCs w:val="28"/>
          <w:lang w:val="kk-KZ"/>
        </w:rPr>
        <w:sym w:font="Symbol" w:char="F07E"/>
      </w:r>
      <w:r w:rsidRPr="00AC37A6">
        <w:rPr>
          <w:rFonts w:ascii="Times New Roman" w:hAnsi="Times New Roman" w:cs="Times New Roman"/>
          <w:bCs/>
          <w:i/>
          <w:sz w:val="28"/>
          <w:szCs w:val="28"/>
          <w:lang w:val="kk-KZ"/>
        </w:rPr>
        <w:t xml:space="preserve"> ода </w:t>
      </w:r>
      <w:r w:rsidRPr="00AC37A6">
        <w:rPr>
          <w:rFonts w:ascii="Times New Roman" w:hAnsi="Times New Roman" w:cs="Times New Roman"/>
          <w:bCs/>
          <w:i/>
          <w:sz w:val="28"/>
          <w:szCs w:val="28"/>
          <w:lang w:val="kk-KZ"/>
        </w:rPr>
        <w:sym w:font="Symbol" w:char="F07E"/>
      </w:r>
      <w:r w:rsidRPr="00AC37A6">
        <w:rPr>
          <w:rFonts w:ascii="Times New Roman" w:hAnsi="Times New Roman" w:cs="Times New Roman"/>
          <w:bCs/>
          <w:i/>
          <w:sz w:val="28"/>
          <w:szCs w:val="28"/>
          <w:lang w:val="kk-KZ"/>
        </w:rPr>
        <w:t xml:space="preserve"> оду </w:t>
      </w:r>
      <w:r w:rsidRPr="006B5284">
        <w:rPr>
          <w:rFonts w:ascii="Times New Roman" w:hAnsi="Times New Roman" w:cs="Times New Roman"/>
          <w:bCs/>
          <w:sz w:val="28"/>
          <w:szCs w:val="28"/>
          <w:lang w:val="kk-KZ"/>
        </w:rPr>
        <w:t xml:space="preserve">т.б. формалары </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от- (</w:t>
      </w:r>
      <w:r w:rsidRPr="006B5284">
        <w:rPr>
          <w:rFonts w:ascii="Times New Roman" w:hAnsi="Times New Roman" w:cs="Times New Roman"/>
          <w:bCs/>
          <w:sz w:val="28"/>
          <w:szCs w:val="28"/>
          <w:lang w:val="kk-KZ"/>
        </w:rPr>
        <w:sym w:font="Symbol" w:char="F07E"/>
      </w:r>
      <w:r w:rsidRPr="006B5284">
        <w:rPr>
          <w:rFonts w:ascii="Times New Roman" w:hAnsi="Times New Roman" w:cs="Times New Roman"/>
          <w:bCs/>
          <w:sz w:val="28"/>
          <w:szCs w:val="28"/>
          <w:lang w:val="kk-KZ"/>
        </w:rPr>
        <w:t>о:т-</w:t>
      </w: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немесе ота- (</w:t>
      </w:r>
      <w:r w:rsidRPr="006B5284">
        <w:rPr>
          <w:rFonts w:ascii="Times New Roman" w:hAnsi="Times New Roman" w:cs="Times New Roman"/>
          <w:sz w:val="28"/>
          <w:szCs w:val="28"/>
          <w:lang w:val="kk-KZ"/>
        </w:rPr>
        <w:sym w:font="Symbol" w:char="F07E"/>
      </w:r>
      <w:r w:rsidRPr="006B5284">
        <w:rPr>
          <w:rFonts w:ascii="Times New Roman" w:hAnsi="Times New Roman" w:cs="Times New Roman"/>
          <w:sz w:val="28"/>
          <w:szCs w:val="28"/>
          <w:lang w:val="kk-KZ"/>
        </w:rPr>
        <w:t xml:space="preserve">о:та-)  келесі – (а)қ </w:t>
      </w:r>
      <w:r w:rsidRPr="006B5284">
        <w:rPr>
          <w:rFonts w:ascii="Times New Roman" w:hAnsi="Times New Roman" w:cs="Times New Roman"/>
          <w:bCs/>
          <w:i/>
          <w:sz w:val="28"/>
          <w:szCs w:val="28"/>
          <w:lang w:val="kk-KZ"/>
        </w:rPr>
        <w:sym w:font="Symbol" w:char="F07E"/>
      </w:r>
      <w:r w:rsidRPr="006B5284">
        <w:rPr>
          <w:rFonts w:ascii="Times New Roman" w:hAnsi="Times New Roman" w:cs="Times New Roman"/>
          <w:bCs/>
          <w:i/>
          <w:sz w:val="28"/>
          <w:szCs w:val="28"/>
          <w:lang w:val="kk-KZ"/>
        </w:rPr>
        <w:t xml:space="preserve"> </w:t>
      </w:r>
      <w:r w:rsidRPr="006B5284">
        <w:rPr>
          <w:rFonts w:ascii="Times New Roman" w:hAnsi="Times New Roman" w:cs="Times New Roman"/>
          <w:sz w:val="28"/>
          <w:szCs w:val="28"/>
          <w:lang w:val="kk-KZ"/>
        </w:rPr>
        <w:t xml:space="preserve">– (а)ғ </w:t>
      </w:r>
      <w:r w:rsidRPr="006B5284">
        <w:rPr>
          <w:rFonts w:ascii="Times New Roman" w:hAnsi="Times New Roman" w:cs="Times New Roman"/>
          <w:bCs/>
          <w:i/>
          <w:sz w:val="28"/>
          <w:szCs w:val="28"/>
          <w:lang w:val="kk-KZ"/>
        </w:rPr>
        <w:sym w:font="Symbol" w:char="F07E"/>
      </w:r>
      <w:r w:rsidRPr="006B5284">
        <w:rPr>
          <w:rFonts w:ascii="Times New Roman" w:hAnsi="Times New Roman" w:cs="Times New Roman"/>
          <w:bCs/>
          <w:i/>
          <w:sz w:val="28"/>
          <w:szCs w:val="28"/>
          <w:lang w:val="kk-KZ"/>
        </w:rPr>
        <w:t xml:space="preserve"> </w:t>
      </w:r>
      <w:r w:rsidRPr="006B5284">
        <w:rPr>
          <w:rFonts w:ascii="Times New Roman" w:hAnsi="Times New Roman" w:cs="Times New Roman"/>
          <w:sz w:val="28"/>
          <w:szCs w:val="28"/>
          <w:lang w:val="kk-KZ"/>
        </w:rPr>
        <w:t xml:space="preserve">– (а)в </w:t>
      </w:r>
      <w:r w:rsidRPr="006B5284">
        <w:rPr>
          <w:rFonts w:ascii="Times New Roman" w:hAnsi="Times New Roman" w:cs="Times New Roman"/>
          <w:bCs/>
          <w:i/>
          <w:sz w:val="28"/>
          <w:szCs w:val="28"/>
          <w:lang w:val="kk-KZ"/>
        </w:rPr>
        <w:sym w:font="Symbol" w:char="F07E"/>
      </w:r>
      <w:r w:rsidRPr="006B5284">
        <w:rPr>
          <w:rFonts w:ascii="Times New Roman" w:hAnsi="Times New Roman" w:cs="Times New Roman"/>
          <w:bCs/>
          <w:i/>
          <w:sz w:val="28"/>
          <w:szCs w:val="28"/>
          <w:lang w:val="kk-KZ"/>
        </w:rPr>
        <w:t xml:space="preserve"> және  -а </w:t>
      </w:r>
      <w:r w:rsidRPr="006B5284">
        <w:rPr>
          <w:rFonts w:ascii="Times New Roman" w:hAnsi="Times New Roman" w:cs="Times New Roman"/>
          <w:bCs/>
          <w:i/>
          <w:sz w:val="28"/>
          <w:szCs w:val="28"/>
          <w:lang w:val="kk-KZ"/>
        </w:rPr>
        <w:sym w:font="Symbol" w:char="F07E"/>
      </w:r>
      <w:r w:rsidRPr="006B5284">
        <w:rPr>
          <w:rFonts w:ascii="Times New Roman" w:hAnsi="Times New Roman" w:cs="Times New Roman"/>
          <w:bCs/>
          <w:i/>
          <w:sz w:val="28"/>
          <w:szCs w:val="28"/>
          <w:lang w:val="kk-KZ"/>
        </w:rPr>
        <w:t xml:space="preserve"> -у (алт. оду:) </w:t>
      </w:r>
      <w:r w:rsidRPr="006B5284">
        <w:rPr>
          <w:rFonts w:ascii="Times New Roman" w:hAnsi="Times New Roman" w:cs="Times New Roman"/>
          <w:bCs/>
          <w:sz w:val="28"/>
          <w:szCs w:val="28"/>
          <w:lang w:val="kk-KZ"/>
        </w:rPr>
        <w:t xml:space="preserve">аффикстері арқылы жасалған </w:t>
      </w:r>
      <w:r w:rsidR="00AC37A6">
        <w:rPr>
          <w:rFonts w:ascii="Times New Roman" w:hAnsi="Times New Roman" w:cs="Times New Roman"/>
          <w:bCs/>
          <w:sz w:val="28"/>
          <w:szCs w:val="28"/>
          <w:lang w:val="kk-KZ"/>
        </w:rPr>
        <w:t>(Қосымша А)</w:t>
      </w:r>
      <w:r w:rsidRPr="006B5284">
        <w:rPr>
          <w:rFonts w:ascii="Times New Roman" w:hAnsi="Times New Roman" w:cs="Times New Roman"/>
          <w:sz w:val="28"/>
          <w:szCs w:val="28"/>
          <w:lang w:val="kk-KZ"/>
        </w:rPr>
        <w:t xml:space="preserve">. </w:t>
      </w:r>
    </w:p>
    <w:p w14:paraId="10A39595" w14:textId="6A021DC7" w:rsidR="008E3CF4" w:rsidRPr="006B5284" w:rsidRDefault="00B50C8D" w:rsidP="000759D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w:t>
      </w:r>
      <w:r w:rsidRPr="006B5284">
        <w:rPr>
          <w:rFonts w:ascii="Times New Roman" w:hAnsi="Times New Roman" w:cs="Times New Roman"/>
          <w:bCs/>
          <w:sz w:val="28"/>
          <w:szCs w:val="28"/>
          <w:lang w:val="kk-KZ"/>
        </w:rPr>
        <w:t>Манкеева</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адамның тұpағының атауы</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pетiнде ұғынылатын бұл</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 xml:space="preserve">сөздiң тегi туpалы көп пiкipлеpдiң iшiнен оны </w:t>
      </w:r>
      <w:r w:rsidRPr="006B5284">
        <w:rPr>
          <w:rFonts w:ascii="Times New Roman" w:hAnsi="Times New Roman" w:cs="Times New Roman"/>
          <w:b/>
          <w:bCs/>
          <w:sz w:val="28"/>
          <w:szCs w:val="28"/>
          <w:lang w:val="kk-KZ"/>
        </w:rPr>
        <w:t>«от»</w:t>
      </w:r>
      <w:r w:rsidRPr="006B5284">
        <w:rPr>
          <w:rFonts w:ascii="Times New Roman" w:hAnsi="Times New Roman" w:cs="Times New Roman"/>
          <w:sz w:val="28"/>
          <w:szCs w:val="28"/>
          <w:lang w:val="kk-KZ"/>
        </w:rPr>
        <w:t>-пен байланыстыр</w:t>
      </w:r>
      <w:r w:rsidR="008E3CF4" w:rsidRPr="006B5284">
        <w:rPr>
          <w:rFonts w:ascii="Times New Roman" w:hAnsi="Times New Roman" w:cs="Times New Roman"/>
          <w:sz w:val="28"/>
          <w:szCs w:val="28"/>
          <w:lang w:val="kk-KZ"/>
        </w:rPr>
        <w:t>ып қарастырады</w:t>
      </w:r>
      <w:r w:rsidRPr="006B5284">
        <w:rPr>
          <w:rFonts w:ascii="Times New Roman" w:hAnsi="Times New Roman" w:cs="Times New Roman"/>
          <w:sz w:val="28"/>
          <w:szCs w:val="28"/>
          <w:lang w:val="kk-KZ"/>
        </w:rPr>
        <w:t xml:space="preserve"> [1</w:t>
      </w:r>
      <w:r w:rsidR="008000CF" w:rsidRPr="006B5284">
        <w:rPr>
          <w:rFonts w:ascii="Times New Roman" w:hAnsi="Times New Roman" w:cs="Times New Roman"/>
          <w:sz w:val="28"/>
          <w:szCs w:val="28"/>
          <w:lang w:val="kk-KZ"/>
        </w:rPr>
        <w:t>1</w:t>
      </w:r>
      <w:r w:rsidRPr="006B5284">
        <w:rPr>
          <w:rFonts w:ascii="Times New Roman" w:hAnsi="Times New Roman" w:cs="Times New Roman"/>
          <w:sz w:val="28"/>
          <w:szCs w:val="28"/>
          <w:lang w:val="kk-KZ"/>
        </w:rPr>
        <w:t>, б.</w:t>
      </w:r>
      <w:r w:rsidR="00AC37A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230]. </w:t>
      </w:r>
    </w:p>
    <w:p w14:paraId="7E5D1619" w14:textId="5D1580EA" w:rsidR="00B50C8D" w:rsidRPr="006B5284" w:rsidRDefault="00B50C8D" w:rsidP="000759D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«Отау» этномәдени тілдік таңбасы қазақ тілінде және басқа түркі тілдерінде бай тарихи және мәдени мағынаға ие. Бұл сөздің негізгі түбірі – «от», яғни жылу, жарық көзі, отбасының жылуы мен қауіпсіздігін білдіретін символ. Отау сөзінің әртүрлі формалары мен туындылары (</w:t>
      </w:r>
      <w:r w:rsidRPr="006B5284">
        <w:rPr>
          <w:rFonts w:ascii="Times New Roman" w:hAnsi="Times New Roman" w:cs="Times New Roman"/>
          <w:i/>
          <w:sz w:val="28"/>
          <w:szCs w:val="28"/>
          <w:lang w:val="kk-KZ"/>
        </w:rPr>
        <w:t>отағ, отақ, одақ, ода, оду</w:t>
      </w:r>
      <w:r w:rsidRPr="006B5284">
        <w:rPr>
          <w:rFonts w:ascii="Times New Roman" w:hAnsi="Times New Roman" w:cs="Times New Roman"/>
          <w:sz w:val="28"/>
          <w:szCs w:val="28"/>
          <w:lang w:val="kk-KZ"/>
        </w:rPr>
        <w:t>) оның тілдік жүйеде қалай қолданылатынын және оның кең мағыналық аясын көрсетеді</w:t>
      </w:r>
      <w:r w:rsidR="00A50A2B" w:rsidRPr="006B5284">
        <w:rPr>
          <w:rFonts w:ascii="Times New Roman" w:hAnsi="Times New Roman" w:cs="Times New Roman"/>
          <w:sz w:val="28"/>
          <w:szCs w:val="28"/>
          <w:lang w:val="kk-KZ"/>
        </w:rPr>
        <w:t>.</w:t>
      </w:r>
    </w:p>
    <w:p w14:paraId="58D0C77B" w14:textId="77777777" w:rsidR="00A50A2B" w:rsidRPr="006B5284" w:rsidRDefault="00A50A2B" w:rsidP="000759D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дүниетанымында «отау» сөзі тек тұрмыс құру немесе үйлену рәсімімен шектелмейді, ол адам баласының есеюі, қоғамның толыққанды мүшесі болуға қадам басуының маңызды символы болып табылады. Отау көтеру – жаңа отбасының іргетасын қалау, жауапкершілікті мойынға алу, сондай-ақ ұлттық салт-дәстүрлер мен құндылықтарды сақтау мен ұрпақтан ұрпаққа жеткізу процесі.</w:t>
      </w:r>
    </w:p>
    <w:p w14:paraId="7726AE9F" w14:textId="7532C8C0" w:rsidR="00A50A2B" w:rsidRPr="006B5284" w:rsidRDefault="00A50A2B" w:rsidP="000759D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Фольклор мен этнографияда «отау» ұғымы отбасы құру мен ер мен әйел арасындағы қарым-қатынастың негізін, сондай-ақ қазақ халқының рухани дүниетанымының көрінісі ретінде маңызды орын алады. «</w:t>
      </w:r>
      <w:r w:rsidRPr="006B5284">
        <w:rPr>
          <w:rFonts w:ascii="Times New Roman" w:hAnsi="Times New Roman" w:cs="Times New Roman"/>
          <w:i/>
          <w:sz w:val="28"/>
          <w:szCs w:val="28"/>
          <w:lang w:val="kk-KZ"/>
        </w:rPr>
        <w:t>Ақ отау», «отау көтеру», «отау иесі»</w:t>
      </w:r>
      <w:r w:rsidRPr="006B5284">
        <w:rPr>
          <w:rFonts w:ascii="Times New Roman" w:hAnsi="Times New Roman" w:cs="Times New Roman"/>
          <w:sz w:val="28"/>
          <w:szCs w:val="28"/>
          <w:lang w:val="kk-KZ"/>
        </w:rPr>
        <w:t xml:space="preserve"> болу сияқты түсініктер дүниетанымымызда отбасының тазалығы, бірлігі және тұрақтылығының символдары. </w:t>
      </w:r>
      <w:r w:rsidRPr="006B5284">
        <w:rPr>
          <w:rFonts w:ascii="Times New Roman" w:hAnsi="Times New Roman" w:cs="Times New Roman"/>
          <w:i/>
          <w:sz w:val="28"/>
          <w:szCs w:val="28"/>
          <w:lang w:val="kk-KZ"/>
        </w:rPr>
        <w:t>Отау</w:t>
      </w:r>
      <w:r w:rsidRPr="006B5284">
        <w:rPr>
          <w:rFonts w:ascii="Times New Roman" w:hAnsi="Times New Roman" w:cs="Times New Roman"/>
          <w:sz w:val="28"/>
          <w:szCs w:val="28"/>
          <w:lang w:val="kk-KZ"/>
        </w:rPr>
        <w:t xml:space="preserve"> сөзінің тілдік құрылымы мен оның қолданысы қазақ халқының ұлттық дүниетанымының, тұрмыс-тіршілігінің терең тамырларынан орын алғандығын көрсетеді. </w:t>
      </w:r>
    </w:p>
    <w:p w14:paraId="2D7EFBA3" w14:textId="081A91EE" w:rsidR="00F10088" w:rsidRPr="006B5284" w:rsidRDefault="0097378A" w:rsidP="000759D6">
      <w:pPr>
        <w:pStyle w:val="ab"/>
        <w:spacing w:after="0"/>
        <w:ind w:right="20" w:firstLine="709"/>
        <w:jc w:val="both"/>
        <w:rPr>
          <w:sz w:val="28"/>
          <w:szCs w:val="28"/>
          <w:lang w:val="kk-KZ"/>
        </w:rPr>
      </w:pPr>
      <w:r w:rsidRPr="006B5284">
        <w:rPr>
          <w:rStyle w:val="0pt"/>
          <w:color w:val="auto"/>
          <w:spacing w:val="0"/>
          <w:sz w:val="28"/>
          <w:szCs w:val="28"/>
        </w:rPr>
        <w:t xml:space="preserve">Қай халықта, қай кезеңде болмасын адам баласының ер жетіп, коғамның, белді мүшесі болуының басты белгісі </w:t>
      </w:r>
      <w:r w:rsidRPr="006B5284">
        <w:rPr>
          <w:rFonts w:eastAsia="Times New Roman"/>
          <w:sz w:val="28"/>
          <w:szCs w:val="28"/>
          <w:lang w:val="kk-KZ"/>
        </w:rPr>
        <w:t>–</w:t>
      </w:r>
      <w:r w:rsidRPr="006B5284">
        <w:rPr>
          <w:rStyle w:val="0pt"/>
          <w:color w:val="auto"/>
          <w:spacing w:val="0"/>
          <w:sz w:val="28"/>
          <w:szCs w:val="28"/>
        </w:rPr>
        <w:t xml:space="preserve"> өз алдына шаңырақ көтеріп, отау тігу беташар жанрында кеңінен жырланады:</w:t>
      </w:r>
    </w:p>
    <w:p w14:paraId="4600F518" w14:textId="77777777" w:rsidR="00B50C8D" w:rsidRPr="006B5284" w:rsidRDefault="00B50C8D" w:rsidP="000759D6">
      <w:pPr>
        <w:ind w:firstLine="709"/>
        <w:jc w:val="both"/>
        <w:rPr>
          <w:rFonts w:ascii="Times New Roman" w:hAnsi="Times New Roman" w:cs="Times New Roman"/>
          <w:i/>
          <w:sz w:val="28"/>
          <w:szCs w:val="28"/>
          <w:lang w:val="kk-KZ"/>
        </w:rPr>
        <w:sectPr w:rsidR="00B50C8D" w:rsidRPr="006B5284" w:rsidSect="007C5C94">
          <w:type w:val="continuous"/>
          <w:pgSz w:w="11906" w:h="16838"/>
          <w:pgMar w:top="1134" w:right="567" w:bottom="1134" w:left="1701" w:header="709" w:footer="709" w:gutter="0"/>
          <w:cols w:space="708"/>
          <w:docGrid w:linePitch="360"/>
        </w:sectPr>
      </w:pPr>
    </w:p>
    <w:p w14:paraId="7B88772D" w14:textId="12B081F1" w:rsidR="00F10088" w:rsidRPr="006B5284" w:rsidRDefault="009A07D2" w:rsidP="000759D6">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Ата-ананың жолы деп,</w:t>
      </w:r>
    </w:p>
    <w:p w14:paraId="3D50E6D2" w14:textId="77777777" w:rsidR="00F10088" w:rsidRPr="006B5284" w:rsidRDefault="0097378A" w:rsidP="000759D6">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Жақсылардың соңы деп,</w:t>
      </w:r>
    </w:p>
    <w:p w14:paraId="63B3C84D" w14:textId="77777777" w:rsidR="00F10088" w:rsidRPr="006B5284" w:rsidRDefault="0097378A" w:rsidP="000759D6">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Келтірді кезек алдыңа.</w:t>
      </w:r>
    </w:p>
    <w:p w14:paraId="03180CCA" w14:textId="77777777" w:rsidR="00F10088" w:rsidRPr="006B5284" w:rsidRDefault="0097378A" w:rsidP="000759D6">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Қабыл екен тілегің,</w:t>
      </w:r>
    </w:p>
    <w:p w14:paraId="4CAF5A8D" w14:textId="77777777" w:rsidR="00F10088" w:rsidRPr="006B5284" w:rsidRDefault="0097378A" w:rsidP="000759D6">
      <w:pPr>
        <w:ind w:left="709"/>
        <w:jc w:val="both"/>
        <w:rPr>
          <w:rFonts w:ascii="Times New Roman" w:hAnsi="Times New Roman" w:cs="Times New Roman"/>
          <w:i/>
          <w:sz w:val="28"/>
          <w:szCs w:val="28"/>
          <w:lang w:val="kk-KZ"/>
        </w:rPr>
      </w:pPr>
      <w:r w:rsidRPr="00AC37A6">
        <w:rPr>
          <w:rFonts w:ascii="Times New Roman" w:hAnsi="Times New Roman" w:cs="Times New Roman"/>
          <w:bCs/>
          <w:sz w:val="28"/>
          <w:szCs w:val="28"/>
          <w:lang w:val="kk-KZ"/>
        </w:rPr>
        <w:t>Отау</w:t>
      </w:r>
      <w:r w:rsidRPr="00AC37A6">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иесі болғанға</w:t>
      </w:r>
    </w:p>
    <w:p w14:paraId="7E31C3C4" w14:textId="77777777" w:rsidR="00F10088" w:rsidRPr="006B5284" w:rsidRDefault="0097378A" w:rsidP="000759D6">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Шәукілдеп тұр-ау жүрегің,</w:t>
      </w:r>
    </w:p>
    <w:p w14:paraId="5630204D" w14:textId="6E3D5473" w:rsidR="00F10088" w:rsidRPr="006B5284" w:rsidRDefault="0097378A" w:rsidP="000759D6">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Тап келді келін бағыңа</w:t>
      </w:r>
      <w:r w:rsidR="009A07D2"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w:t>
      </w:r>
      <w:r w:rsidRPr="006B5284">
        <w:rPr>
          <w:rFonts w:ascii="Times New Roman" w:hAnsi="Times New Roman" w:cs="Times New Roman"/>
          <w:sz w:val="28"/>
          <w:szCs w:val="28"/>
          <w:lang w:val="kk-KZ"/>
        </w:rPr>
        <w:t>240</w:t>
      </w:r>
      <w:r w:rsidR="001A353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59949081" w14:textId="77777777" w:rsidR="00B50C8D" w:rsidRPr="006B5284" w:rsidRDefault="00B50C8D" w:rsidP="000759D6">
      <w:pPr>
        <w:ind w:left="709" w:firstLine="709"/>
        <w:jc w:val="both"/>
        <w:rPr>
          <w:rFonts w:ascii="Times New Roman" w:hAnsi="Times New Roman" w:cs="Times New Roman"/>
          <w:sz w:val="28"/>
          <w:szCs w:val="28"/>
          <w:lang w:val="kk-KZ"/>
        </w:rPr>
        <w:sectPr w:rsidR="00B50C8D" w:rsidRPr="006B5284" w:rsidSect="001A5D6E">
          <w:type w:val="continuous"/>
          <w:pgSz w:w="11906" w:h="16838"/>
          <w:pgMar w:top="1134" w:right="567" w:bottom="1134" w:left="1701" w:header="709" w:footer="709" w:gutter="0"/>
          <w:cols w:num="2" w:space="139"/>
          <w:docGrid w:linePitch="360"/>
        </w:sectPr>
      </w:pPr>
    </w:p>
    <w:p w14:paraId="0F540B9C" w14:textId="2DC7805F" w:rsidR="00F10088" w:rsidRPr="006B5284" w:rsidRDefault="0097378A" w:rsidP="000759D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Ұлтымыздың мәдениетінде «отау көтеру», «он үште отау иесі» деген ұғымдар қалыптасқан. Ол «үйлену, жұпты болу, отбасын құру, есею» деген мағынаны білдіреді.</w:t>
      </w:r>
    </w:p>
    <w:p w14:paraId="264E06C9" w14:textId="2DB19385" w:rsidR="00F10088" w:rsidRPr="006B5284" w:rsidRDefault="009A07D2"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Тату-тәтті отбасын</w:t>
      </w:r>
    </w:p>
    <w:p w14:paraId="1A671FD1" w14:textId="77777777" w:rsidR="00F10088" w:rsidRPr="006B5284" w:rsidRDefault="0097378A"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Келіннің өзі құрайды.</w:t>
      </w:r>
    </w:p>
    <w:p w14:paraId="013C63C1" w14:textId="77777777" w:rsidR="00F10088" w:rsidRPr="006B5284" w:rsidRDefault="0097378A"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Жас </w:t>
      </w:r>
      <w:r w:rsidRPr="00AC37A6">
        <w:rPr>
          <w:rFonts w:ascii="Times New Roman" w:hAnsi="Times New Roman" w:cs="Times New Roman"/>
          <w:bCs/>
          <w:sz w:val="28"/>
          <w:szCs w:val="28"/>
          <w:lang w:val="kk-KZ"/>
        </w:rPr>
        <w:t>отаудың</w:t>
      </w:r>
      <w:r w:rsidRPr="006B5284">
        <w:rPr>
          <w:rFonts w:ascii="Times New Roman" w:hAnsi="Times New Roman" w:cs="Times New Roman"/>
          <w:i/>
          <w:sz w:val="28"/>
          <w:szCs w:val="28"/>
          <w:lang w:val="kk-KZ"/>
        </w:rPr>
        <w:t xml:space="preserve"> иесі – </w:t>
      </w:r>
    </w:p>
    <w:p w14:paraId="04CB99E4" w14:textId="41DDB4F7"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Болашақта анасың</w:t>
      </w:r>
      <w:r w:rsidR="009A07D2"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290</w:t>
      </w:r>
      <w:r w:rsidR="001A353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11DB6AD7" w14:textId="1482CA06" w:rsidR="00F10088" w:rsidRPr="006B5284" w:rsidRDefault="0097378A" w:rsidP="000759D6">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Отау </w:t>
      </w:r>
      <w:r w:rsidRPr="006B5284">
        <w:rPr>
          <w:rFonts w:ascii="Times New Roman" w:hAnsi="Times New Roman" w:cs="Times New Roman"/>
          <w:sz w:val="28"/>
          <w:szCs w:val="28"/>
          <w:lang w:val="kk-KZ"/>
        </w:rPr>
        <w:t xml:space="preserve">сөзі </w:t>
      </w:r>
      <w:r w:rsidRPr="006B5284">
        <w:rPr>
          <w:rFonts w:ascii="Times New Roman" w:hAnsi="Times New Roman" w:cs="Times New Roman"/>
          <w:i/>
          <w:sz w:val="28"/>
          <w:szCs w:val="28"/>
          <w:lang w:val="kk-KZ"/>
        </w:rPr>
        <w:t>ақ</w:t>
      </w:r>
      <w:r w:rsidRPr="006B5284">
        <w:rPr>
          <w:rFonts w:ascii="Times New Roman" w:hAnsi="Times New Roman" w:cs="Times New Roman"/>
          <w:sz w:val="28"/>
          <w:szCs w:val="28"/>
          <w:lang w:val="kk-KZ"/>
        </w:rPr>
        <w:t xml:space="preserve"> сөзімен тіркесіп айтылады, басқа түстермен тіркеспейді. Ақ түс - тазалықтың, пәктіктің, жақсы ниеттің белгісі ретінде қазақ фольклорындағы символ-формулаға айналған, эпитет. Олардың біразы отба</w:t>
      </w:r>
      <w:r w:rsidR="00AC37A6">
        <w:rPr>
          <w:rFonts w:ascii="Times New Roman" w:hAnsi="Times New Roman" w:cs="Times New Roman"/>
          <w:sz w:val="28"/>
          <w:szCs w:val="28"/>
          <w:lang w:val="kk-KZ"/>
        </w:rPr>
        <w:t xml:space="preserve">сы ғұрып фольклорында тереңнен </w:t>
      </w:r>
      <w:r w:rsidRPr="006B5284">
        <w:rPr>
          <w:rFonts w:ascii="Times New Roman" w:hAnsi="Times New Roman" w:cs="Times New Roman"/>
          <w:sz w:val="28"/>
          <w:szCs w:val="28"/>
          <w:lang w:val="kk-KZ"/>
        </w:rPr>
        <w:t xml:space="preserve">орнығып, тұрақты формулаға айналған. Ұлттық дүниетанымның бейнесі </w:t>
      </w:r>
      <w:r w:rsidRPr="006B5284">
        <w:rPr>
          <w:rFonts w:ascii="Times New Roman" w:hAnsi="Times New Roman" w:cs="Times New Roman"/>
          <w:i/>
          <w:sz w:val="28"/>
          <w:szCs w:val="28"/>
          <w:lang w:val="kk-KZ"/>
        </w:rPr>
        <w:t xml:space="preserve">отау </w:t>
      </w:r>
      <w:r w:rsidRPr="006B5284">
        <w:rPr>
          <w:rFonts w:ascii="Times New Roman" w:hAnsi="Times New Roman" w:cs="Times New Roman"/>
          <w:sz w:val="28"/>
          <w:szCs w:val="28"/>
          <w:lang w:val="kk-KZ"/>
        </w:rPr>
        <w:t xml:space="preserve">тілдік таңбасы үйлену ғұрып фольклорының барлық жанрларының мәтіндерінде көрініс тапқан. Ұзатылатын қызға арнайы отау тігіліп, жасауы теңделіп, аттандырылады. </w:t>
      </w:r>
      <w:r w:rsidRPr="006B5284">
        <w:rPr>
          <w:rFonts w:ascii="Times New Roman" w:hAnsi="Times New Roman" w:cs="Times New Roman"/>
          <w:i/>
          <w:sz w:val="28"/>
          <w:szCs w:val="28"/>
          <w:lang w:val="kk-KZ"/>
        </w:rPr>
        <w:t xml:space="preserve">Ақ отау, отау </w:t>
      </w:r>
      <w:r w:rsidRPr="006B5284">
        <w:rPr>
          <w:rFonts w:ascii="Times New Roman" w:hAnsi="Times New Roman" w:cs="Times New Roman"/>
          <w:sz w:val="28"/>
          <w:szCs w:val="28"/>
          <w:lang w:val="kk-KZ"/>
        </w:rPr>
        <w:t>этномәдени тілдік таңбасының  сыңсу жанрындағы көрінісі:</w:t>
      </w:r>
    </w:p>
    <w:p w14:paraId="299E831F" w14:textId="61E30461" w:rsidR="00F10088" w:rsidRPr="006B5284" w:rsidRDefault="009A07D2" w:rsidP="00AC37A6">
      <w:pPr>
        <w:ind w:right="880" w:firstLine="709"/>
        <w:jc w:val="both"/>
        <w:rPr>
          <w:rFonts w:ascii="Times New Roman" w:hAnsi="Times New Roman" w:cs="Times New Roman"/>
          <w:i/>
          <w:sz w:val="28"/>
          <w:szCs w:val="28"/>
          <w:lang w:val="kk-KZ"/>
        </w:rPr>
      </w:pPr>
      <w:r w:rsidRPr="00AC37A6">
        <w:rPr>
          <w:rFonts w:ascii="Times New Roman" w:hAnsi="Times New Roman" w:cs="Times New Roman"/>
          <w:i/>
          <w:sz w:val="28"/>
          <w:szCs w:val="28"/>
          <w:lang w:val="kk-KZ"/>
        </w:rPr>
        <w:t>«</w:t>
      </w:r>
      <w:r w:rsidR="0097378A" w:rsidRPr="00AC37A6">
        <w:rPr>
          <w:rFonts w:ascii="Times New Roman" w:hAnsi="Times New Roman" w:cs="Times New Roman"/>
          <w:bCs/>
          <w:sz w:val="28"/>
          <w:szCs w:val="28"/>
          <w:lang w:val="kk-KZ"/>
        </w:rPr>
        <w:t>Ақ отауды</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 xml:space="preserve">тіккен жерің майдан болсын, </w:t>
      </w:r>
    </w:p>
    <w:p w14:paraId="4118FBA2" w14:textId="77777777" w:rsidR="00F10088" w:rsidRPr="006B5284" w:rsidRDefault="0097378A" w:rsidP="00AC37A6">
      <w:pPr>
        <w:ind w:right="88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Ақ жүзіңді көргенде айдай болсын.</w:t>
      </w:r>
    </w:p>
    <w:p w14:paraId="767A4AD1" w14:textId="77777777" w:rsidR="00F10088" w:rsidRPr="006B5284" w:rsidRDefault="0097378A" w:rsidP="00AC37A6">
      <w:pPr>
        <w:ind w:right="88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 «Әкең үшін қайын атаң» дейді қазақ, </w:t>
      </w:r>
    </w:p>
    <w:p w14:paraId="4C953361" w14:textId="788D05B1" w:rsidR="00F10088" w:rsidRPr="006B5284" w:rsidRDefault="0097378A" w:rsidP="00AC37A6">
      <w:pPr>
        <w:ind w:right="88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Айналайын әкеңдей қайдан болсын!</w:t>
      </w:r>
      <w:r w:rsidR="009A07D2"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132</w:t>
      </w:r>
      <w:r w:rsidR="001A353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12E0E908" w14:textId="77777777" w:rsidR="00F10088" w:rsidRPr="006B5284" w:rsidRDefault="0097378A" w:rsidP="00AC37A6">
      <w:pPr>
        <w:ind w:right="1220"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Тойбастар:</w:t>
      </w:r>
    </w:p>
    <w:p w14:paraId="595894BF" w14:textId="316A6777" w:rsidR="00F10088" w:rsidRPr="006B5284" w:rsidRDefault="009A07D2" w:rsidP="00AC37A6">
      <w:pPr>
        <w:ind w:right="1220" w:firstLine="709"/>
        <w:jc w:val="both"/>
        <w:rPr>
          <w:rFonts w:ascii="Times New Roman" w:hAnsi="Times New Roman" w:cs="Times New Roman"/>
          <w:i/>
          <w:sz w:val="28"/>
          <w:szCs w:val="28"/>
          <w:lang w:val="kk-KZ"/>
        </w:rPr>
      </w:pPr>
      <w:r w:rsidRPr="00AC37A6">
        <w:rPr>
          <w:rFonts w:ascii="Times New Roman" w:hAnsi="Times New Roman" w:cs="Times New Roman"/>
          <w:bCs/>
          <w:sz w:val="28"/>
          <w:szCs w:val="28"/>
          <w:lang w:val="kk-KZ"/>
        </w:rPr>
        <w:t>«</w:t>
      </w:r>
      <w:r w:rsidR="0097378A" w:rsidRPr="00AC37A6">
        <w:rPr>
          <w:rFonts w:ascii="Times New Roman" w:hAnsi="Times New Roman" w:cs="Times New Roman"/>
          <w:bCs/>
          <w:sz w:val="28"/>
          <w:szCs w:val="28"/>
          <w:lang w:val="kk-KZ"/>
        </w:rPr>
        <w:t>Ақ отау</w:t>
      </w:r>
      <w:r w:rsidR="0097378A" w:rsidRPr="006B5284">
        <w:rPr>
          <w:rFonts w:ascii="Times New Roman" w:hAnsi="Times New Roman" w:cs="Times New Roman"/>
          <w:i/>
          <w:sz w:val="28"/>
          <w:szCs w:val="28"/>
          <w:lang w:val="kk-KZ"/>
        </w:rPr>
        <w:t xml:space="preserve"> әшекейлеп тіккен шетке, </w:t>
      </w:r>
    </w:p>
    <w:p w14:paraId="364F501C" w14:textId="55205C5F" w:rsidR="00F10088" w:rsidRPr="006B5284" w:rsidRDefault="0097378A" w:rsidP="00AC37A6">
      <w:pPr>
        <w:ind w:right="122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О дағы бір белгісі босағаның</w:t>
      </w:r>
      <w:r w:rsidR="009A07D2"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78</w:t>
      </w:r>
      <w:r w:rsidR="001A353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1BC10B28" w14:textId="77777777" w:rsidR="00F10088" w:rsidRPr="006B5284" w:rsidRDefault="0097378A" w:rsidP="00AC37A6">
      <w:pPr>
        <w:ind w:right="2420"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Жар-жар:</w:t>
      </w:r>
    </w:p>
    <w:p w14:paraId="57D5ADDC" w14:textId="3EFCF0E6" w:rsidR="00F10088" w:rsidRPr="006B5284" w:rsidRDefault="009A07D2" w:rsidP="00AC37A6">
      <w:pPr>
        <w:tabs>
          <w:tab w:val="left" w:pos="1460"/>
        </w:tabs>
        <w:ind w:right="40" w:firstLine="709"/>
        <w:jc w:val="both"/>
        <w:rPr>
          <w:rFonts w:ascii="Times New Roman" w:hAnsi="Times New Roman" w:cs="Times New Roman"/>
          <w:b/>
          <w:bCs/>
          <w:i/>
          <w:sz w:val="28"/>
          <w:szCs w:val="28"/>
          <w:lang w:val="kk-KZ"/>
        </w:rPr>
      </w:pPr>
      <w:r w:rsidRPr="00AC37A6">
        <w:rPr>
          <w:rFonts w:ascii="Times New Roman" w:hAnsi="Times New Roman" w:cs="Times New Roman"/>
          <w:bCs/>
          <w:sz w:val="28"/>
          <w:szCs w:val="28"/>
          <w:lang w:val="kk-KZ"/>
        </w:rPr>
        <w:t>«</w:t>
      </w:r>
      <w:r w:rsidR="0097378A" w:rsidRPr="00AC37A6">
        <w:rPr>
          <w:rFonts w:ascii="Times New Roman" w:hAnsi="Times New Roman" w:cs="Times New Roman"/>
          <w:bCs/>
          <w:sz w:val="28"/>
          <w:szCs w:val="28"/>
          <w:lang w:val="kk-KZ"/>
        </w:rPr>
        <w:t>Ақ отауым</w:t>
      </w:r>
      <w:r w:rsidR="0097378A" w:rsidRPr="006B5284">
        <w:rPr>
          <w:rFonts w:ascii="Times New Roman" w:hAnsi="Times New Roman" w:cs="Times New Roman"/>
          <w:i/>
          <w:sz w:val="28"/>
          <w:szCs w:val="28"/>
          <w:lang w:val="kk-KZ"/>
        </w:rPr>
        <w:t xml:space="preserve"> тіккен жер майдан болсын, жар-жар,</w:t>
      </w:r>
      <w:r w:rsidR="0097378A" w:rsidRPr="006B5284">
        <w:rPr>
          <w:rFonts w:ascii="Times New Roman" w:hAnsi="Times New Roman" w:cs="Times New Roman"/>
          <w:b/>
          <w:bCs/>
          <w:i/>
          <w:sz w:val="28"/>
          <w:szCs w:val="28"/>
          <w:lang w:val="kk-KZ"/>
        </w:rPr>
        <w:t xml:space="preserve"> </w:t>
      </w:r>
    </w:p>
    <w:p w14:paraId="3B7BB0D5" w14:textId="55849921" w:rsidR="00F10088" w:rsidRPr="006B5284" w:rsidRDefault="0097378A" w:rsidP="00AC37A6">
      <w:pPr>
        <w:ind w:right="-1"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Ақ жүзімді көргендер қайран болсын, жар-жар</w:t>
      </w:r>
      <w:r w:rsidR="009A07D2" w:rsidRPr="006B5284">
        <w:rPr>
          <w:rFonts w:ascii="Times New Roman" w:hAnsi="Times New Roman" w:cs="Times New Roman"/>
          <w:sz w:val="28"/>
          <w:szCs w:val="28"/>
          <w:lang w:val="kk-KZ"/>
        </w:rPr>
        <w:t>»</w:t>
      </w:r>
      <w:r w:rsidR="00705D6F" w:rsidRPr="006B5284">
        <w:rPr>
          <w:rFonts w:ascii="Times New Roman" w:hAnsi="Times New Roman" w:cs="Times New Roman"/>
          <w:sz w:val="28"/>
          <w:szCs w:val="28"/>
          <w:lang w:val="kk-KZ"/>
        </w:rPr>
        <w:t xml:space="preserve"> [49,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108</w:t>
      </w:r>
      <w:r w:rsidR="001A353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133BA20A" w14:textId="75725AF5" w:rsidR="00F10088" w:rsidRPr="00AC37A6" w:rsidRDefault="0097378A" w:rsidP="000759D6">
      <w:pPr>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Бұл жанрлар – ұзатылып  бара жатқан қыздың, оның туған-туысқандары мен қалыңдықтың ауылына келген жастардың айтатын жыр түрлері. Бұл жолдарда </w:t>
      </w:r>
      <w:r w:rsidRPr="006B5284">
        <w:rPr>
          <w:rFonts w:ascii="Times New Roman" w:hAnsi="Times New Roman" w:cs="Times New Roman"/>
          <w:bCs/>
          <w:sz w:val="28"/>
          <w:szCs w:val="28"/>
          <w:lang w:val="kk-KZ"/>
        </w:rPr>
        <w:t>отау</w:t>
      </w:r>
      <w:r w:rsidRPr="006B5284">
        <w:rPr>
          <w:rFonts w:ascii="Times New Roman" w:hAnsi="Times New Roman" w:cs="Times New Roman"/>
          <w:sz w:val="28"/>
          <w:szCs w:val="28"/>
          <w:lang w:val="kk-KZ"/>
        </w:rPr>
        <w:t xml:space="preserve"> ұғымы арқылы </w:t>
      </w:r>
      <w:r w:rsidRPr="006B5284">
        <w:rPr>
          <w:rFonts w:ascii="Times New Roman" w:hAnsi="Times New Roman" w:cs="Times New Roman"/>
          <w:bCs/>
          <w:sz w:val="28"/>
          <w:szCs w:val="28"/>
          <w:lang w:val="kk-KZ"/>
        </w:rPr>
        <w:t>қыздың жаңа өмірге қадам басуы</w:t>
      </w:r>
      <w:r w:rsidRPr="006B5284">
        <w:rPr>
          <w:rFonts w:ascii="Times New Roman" w:hAnsi="Times New Roman" w:cs="Times New Roman"/>
          <w:sz w:val="28"/>
          <w:szCs w:val="28"/>
          <w:lang w:val="kk-KZ"/>
        </w:rPr>
        <w:t xml:space="preserve">, </w:t>
      </w:r>
      <w:r w:rsidRPr="006B5284">
        <w:rPr>
          <w:rFonts w:ascii="Times New Roman" w:hAnsi="Times New Roman" w:cs="Times New Roman"/>
          <w:bCs/>
          <w:sz w:val="28"/>
          <w:szCs w:val="28"/>
          <w:lang w:val="kk-KZ"/>
        </w:rPr>
        <w:t>мәдени және әлеуметтік рөлінің өзгеруі</w:t>
      </w:r>
      <w:r w:rsidRPr="006B5284">
        <w:rPr>
          <w:rFonts w:ascii="Times New Roman" w:hAnsi="Times New Roman" w:cs="Times New Roman"/>
          <w:sz w:val="28"/>
          <w:szCs w:val="28"/>
          <w:lang w:val="kk-KZ"/>
        </w:rPr>
        <w:t xml:space="preserve"> көркем бейнеленеді. «</w:t>
      </w:r>
      <w:r w:rsidRPr="00AC37A6">
        <w:rPr>
          <w:rFonts w:ascii="Times New Roman" w:hAnsi="Times New Roman" w:cs="Times New Roman"/>
          <w:i/>
          <w:sz w:val="28"/>
          <w:szCs w:val="28"/>
          <w:lang w:val="kk-KZ"/>
        </w:rPr>
        <w:t xml:space="preserve">Ақ отауды тіккен жерің майдан болсын» </w:t>
      </w:r>
      <w:r w:rsidRPr="00AC37A6">
        <w:rPr>
          <w:rFonts w:ascii="Times New Roman" w:hAnsi="Times New Roman" w:cs="Times New Roman"/>
          <w:sz w:val="28"/>
          <w:szCs w:val="28"/>
          <w:lang w:val="kk-KZ"/>
        </w:rPr>
        <w:t xml:space="preserve">дегендегі  </w:t>
      </w:r>
      <w:r w:rsidRPr="00AC37A6">
        <w:rPr>
          <w:rFonts w:ascii="Times New Roman" w:hAnsi="Times New Roman" w:cs="Times New Roman"/>
          <w:bCs/>
          <w:i/>
          <w:sz w:val="28"/>
          <w:szCs w:val="28"/>
          <w:lang w:val="kk-KZ"/>
        </w:rPr>
        <w:t>ақ отау</w:t>
      </w:r>
      <w:r w:rsidRPr="00AC37A6">
        <w:rPr>
          <w:rFonts w:ascii="Times New Roman" w:hAnsi="Times New Roman" w:cs="Times New Roman"/>
          <w:sz w:val="28"/>
          <w:szCs w:val="28"/>
          <w:lang w:val="kk-KZ"/>
        </w:rPr>
        <w:t xml:space="preserve"> – қазақ халқында ұзатылатын қыз үшін тігіп берілетін </w:t>
      </w:r>
      <w:r w:rsidRPr="00AC37A6">
        <w:rPr>
          <w:rFonts w:ascii="Times New Roman" w:hAnsi="Times New Roman" w:cs="Times New Roman"/>
          <w:bCs/>
          <w:sz w:val="28"/>
          <w:szCs w:val="28"/>
          <w:lang w:val="kk-KZ"/>
        </w:rPr>
        <w:t>арнайы жеке киіз үй</w:t>
      </w:r>
      <w:r w:rsidRPr="00AC37A6">
        <w:rPr>
          <w:rFonts w:ascii="Times New Roman" w:hAnsi="Times New Roman" w:cs="Times New Roman"/>
          <w:sz w:val="28"/>
          <w:szCs w:val="28"/>
          <w:lang w:val="kk-KZ"/>
        </w:rPr>
        <w:t xml:space="preserve">. Бұл – қыздың өз алдына жеке </w:t>
      </w:r>
      <w:r w:rsidRPr="00AC37A6">
        <w:rPr>
          <w:rFonts w:ascii="Times New Roman" w:hAnsi="Times New Roman" w:cs="Times New Roman"/>
          <w:bCs/>
          <w:sz w:val="28"/>
          <w:szCs w:val="28"/>
          <w:lang w:val="kk-KZ"/>
        </w:rPr>
        <w:t>шаңырақ иесі</w:t>
      </w:r>
      <w:r w:rsidRPr="00AC37A6">
        <w:rPr>
          <w:rFonts w:ascii="Times New Roman" w:hAnsi="Times New Roman" w:cs="Times New Roman"/>
          <w:sz w:val="28"/>
          <w:szCs w:val="28"/>
          <w:lang w:val="kk-KZ"/>
        </w:rPr>
        <w:t xml:space="preserve"> атануының белгісі. Ол тек материалдық емес, </w:t>
      </w:r>
      <w:r w:rsidRPr="00AC37A6">
        <w:rPr>
          <w:rFonts w:ascii="Times New Roman" w:hAnsi="Times New Roman" w:cs="Times New Roman"/>
          <w:bCs/>
          <w:sz w:val="28"/>
          <w:szCs w:val="28"/>
          <w:lang w:val="kk-KZ"/>
        </w:rPr>
        <w:t>рухани тұрғыдан да тәуелсіздік, жаңа мәртебе</w:t>
      </w:r>
      <w:r w:rsidRPr="00AC37A6">
        <w:rPr>
          <w:rFonts w:ascii="Times New Roman" w:hAnsi="Times New Roman" w:cs="Times New Roman"/>
          <w:sz w:val="28"/>
          <w:szCs w:val="28"/>
          <w:lang w:val="kk-KZ"/>
        </w:rPr>
        <w:t xml:space="preserve"> дегенді білдірсе, </w:t>
      </w:r>
      <w:r w:rsidRPr="00AC37A6">
        <w:rPr>
          <w:rFonts w:ascii="Times New Roman" w:hAnsi="Times New Roman" w:cs="Times New Roman"/>
          <w:bCs/>
          <w:i/>
          <w:sz w:val="28"/>
          <w:szCs w:val="28"/>
          <w:lang w:val="kk-KZ"/>
        </w:rPr>
        <w:t>«майдан болсын»</w:t>
      </w:r>
      <w:r w:rsidRPr="00AC37A6">
        <w:rPr>
          <w:rFonts w:ascii="Times New Roman" w:hAnsi="Times New Roman" w:cs="Times New Roman"/>
          <w:sz w:val="28"/>
          <w:szCs w:val="28"/>
          <w:lang w:val="kk-KZ"/>
        </w:rPr>
        <w:t xml:space="preserve"> – бұл жерде майдан сөзі соғыс емес, </w:t>
      </w:r>
      <w:r w:rsidRPr="00AC37A6">
        <w:rPr>
          <w:rFonts w:ascii="Times New Roman" w:hAnsi="Times New Roman" w:cs="Times New Roman"/>
          <w:bCs/>
          <w:sz w:val="28"/>
          <w:szCs w:val="28"/>
          <w:lang w:val="kk-KZ"/>
        </w:rPr>
        <w:t>кең өріс, сәттілік алаңы</w:t>
      </w:r>
      <w:r w:rsidRPr="00AC37A6">
        <w:rPr>
          <w:rFonts w:ascii="Times New Roman" w:hAnsi="Times New Roman" w:cs="Times New Roman"/>
          <w:sz w:val="28"/>
          <w:szCs w:val="28"/>
          <w:lang w:val="kk-KZ"/>
        </w:rPr>
        <w:t xml:space="preserve"> мағынасында қол</w:t>
      </w:r>
      <w:r w:rsidR="00BF698E" w:rsidRPr="00AC37A6">
        <w:rPr>
          <w:rFonts w:ascii="Times New Roman" w:hAnsi="Times New Roman" w:cs="Times New Roman"/>
          <w:sz w:val="28"/>
          <w:szCs w:val="28"/>
          <w:lang w:val="kk-KZ"/>
        </w:rPr>
        <w:t xml:space="preserve">данылып отыр. Қыз барған жері – </w:t>
      </w:r>
      <w:r w:rsidRPr="00AC37A6">
        <w:rPr>
          <w:rFonts w:ascii="Times New Roman" w:hAnsi="Times New Roman" w:cs="Times New Roman"/>
          <w:sz w:val="28"/>
          <w:szCs w:val="28"/>
          <w:lang w:val="kk-KZ"/>
        </w:rPr>
        <w:t xml:space="preserve">тек тұрмыстық жаңа мекен емес, </w:t>
      </w:r>
      <w:r w:rsidRPr="00AC37A6">
        <w:rPr>
          <w:rFonts w:ascii="Times New Roman" w:hAnsi="Times New Roman" w:cs="Times New Roman"/>
          <w:bCs/>
          <w:sz w:val="28"/>
          <w:szCs w:val="28"/>
          <w:lang w:val="kk-KZ"/>
        </w:rPr>
        <w:t>жеке өмірлік күресінің, бақ сынайтын алаңының символы</w:t>
      </w:r>
      <w:r w:rsidRPr="00AC37A6">
        <w:rPr>
          <w:rFonts w:ascii="Times New Roman" w:hAnsi="Times New Roman" w:cs="Times New Roman"/>
          <w:sz w:val="28"/>
          <w:szCs w:val="28"/>
          <w:lang w:val="kk-KZ"/>
        </w:rPr>
        <w:t xml:space="preserve">. </w:t>
      </w:r>
      <w:r w:rsidRPr="00AC37A6">
        <w:rPr>
          <w:rFonts w:ascii="Times New Roman" w:hAnsi="Times New Roman" w:cs="Times New Roman"/>
          <w:i/>
          <w:sz w:val="28"/>
          <w:szCs w:val="28"/>
          <w:lang w:val="kk-KZ"/>
        </w:rPr>
        <w:t>«Ақ отау әшекейлеп тіккен шетке</w:t>
      </w:r>
      <w:r w:rsidRPr="00AC37A6">
        <w:rPr>
          <w:rFonts w:ascii="Times New Roman" w:hAnsi="Times New Roman" w:cs="Times New Roman"/>
          <w:sz w:val="28"/>
          <w:szCs w:val="28"/>
          <w:lang w:val="kk-KZ"/>
        </w:rPr>
        <w:t xml:space="preserve">» жолдарында ұзатылған қыздың енді бір </w:t>
      </w:r>
      <w:r w:rsidRPr="00AC37A6">
        <w:rPr>
          <w:rStyle w:val="a5"/>
          <w:rFonts w:ascii="Times New Roman" w:hAnsi="Times New Roman" w:cs="Times New Roman"/>
          <w:b w:val="0"/>
          <w:sz w:val="28"/>
          <w:szCs w:val="28"/>
          <w:lang w:val="kk-KZ"/>
        </w:rPr>
        <w:t>рухани және әлеуметтік шекарадан өйткені</w:t>
      </w:r>
      <w:r w:rsidRPr="00AC37A6">
        <w:rPr>
          <w:rFonts w:ascii="Times New Roman" w:hAnsi="Times New Roman" w:cs="Times New Roman"/>
          <w:sz w:val="28"/>
          <w:szCs w:val="28"/>
          <w:lang w:val="kk-KZ"/>
        </w:rPr>
        <w:t>, яғни</w:t>
      </w:r>
      <w:r w:rsidRPr="00AC37A6">
        <w:rPr>
          <w:rFonts w:ascii="Times New Roman" w:hAnsi="Times New Roman" w:cs="Times New Roman"/>
          <w:b/>
          <w:sz w:val="28"/>
          <w:szCs w:val="28"/>
          <w:lang w:val="kk-KZ"/>
        </w:rPr>
        <w:t xml:space="preserve"> </w:t>
      </w:r>
      <w:r w:rsidRPr="00AC37A6">
        <w:rPr>
          <w:rStyle w:val="a5"/>
          <w:rFonts w:ascii="Times New Roman" w:hAnsi="Times New Roman" w:cs="Times New Roman"/>
          <w:b w:val="0"/>
          <w:sz w:val="28"/>
          <w:szCs w:val="28"/>
          <w:lang w:val="kk-KZ"/>
        </w:rPr>
        <w:t>босаға аттауы</w:t>
      </w:r>
      <w:r w:rsidRPr="00AC37A6">
        <w:rPr>
          <w:rFonts w:ascii="Times New Roman" w:hAnsi="Times New Roman" w:cs="Times New Roman"/>
          <w:b/>
          <w:sz w:val="28"/>
          <w:szCs w:val="28"/>
          <w:lang w:val="kk-KZ"/>
        </w:rPr>
        <w:t xml:space="preserve"> </w:t>
      </w:r>
      <w:r w:rsidRPr="00AC37A6">
        <w:rPr>
          <w:rFonts w:ascii="Times New Roman" w:hAnsi="Times New Roman" w:cs="Times New Roman"/>
          <w:sz w:val="28"/>
          <w:szCs w:val="28"/>
          <w:lang w:val="kk-KZ"/>
        </w:rPr>
        <w:t>деген түсінікті білдіреді.</w:t>
      </w:r>
    </w:p>
    <w:p w14:paraId="3C284AD3" w14:textId="1A675500" w:rsidR="00F10088" w:rsidRPr="006B5284" w:rsidRDefault="0097378A" w:rsidP="001A3531">
      <w:pPr>
        <w:pStyle w:val="ab"/>
        <w:spacing w:after="0"/>
        <w:ind w:right="20" w:firstLine="709"/>
        <w:jc w:val="both"/>
        <w:rPr>
          <w:sz w:val="28"/>
          <w:szCs w:val="28"/>
          <w:lang w:val="kk-KZ"/>
        </w:rPr>
      </w:pPr>
      <w:r w:rsidRPr="006B5284">
        <w:rPr>
          <w:sz w:val="28"/>
          <w:szCs w:val="28"/>
          <w:lang w:val="kk-KZ"/>
        </w:rPr>
        <w:t>Қазақ фольклоры мен этнографиясына қатысты құнды деректер И.</w:t>
      </w:r>
      <w:r w:rsidR="00AC37A6">
        <w:rPr>
          <w:sz w:val="28"/>
          <w:szCs w:val="28"/>
          <w:lang w:val="kk-KZ"/>
        </w:rPr>
        <w:t> </w:t>
      </w:r>
      <w:r w:rsidRPr="006B5284">
        <w:rPr>
          <w:sz w:val="28"/>
          <w:szCs w:val="28"/>
          <w:lang w:val="kk-KZ"/>
        </w:rPr>
        <w:t>Георгийдің «Описание всех в российском государстве обитающих народов» атты  еңбегінде қазақтың үйлену тойы жөнінде «Тойды... қалыңдыққа жаңа отау тігіп өткізеді. Қалыңдықты ауылға кілемге салып көтеріп әкеледі, оның артынан құрбы қыздары қоштасу айтып, жырлап, еріп жүреді... Той салтанаты әлденеше күнге созылып, би биленіп, жыр жырланып, айтыс, бәйге, күрес, жамбы ату сияқты ойын-сауық болады..» [</w:t>
      </w:r>
      <w:r w:rsidR="00CF388A" w:rsidRPr="006B5284">
        <w:rPr>
          <w:sz w:val="28"/>
          <w:szCs w:val="28"/>
          <w:lang w:val="kk-KZ"/>
        </w:rPr>
        <w:t>6</w:t>
      </w:r>
      <w:r w:rsidR="00C43F47" w:rsidRPr="006B5284">
        <w:rPr>
          <w:sz w:val="28"/>
          <w:szCs w:val="28"/>
          <w:lang w:val="kk-KZ"/>
        </w:rPr>
        <w:t>7</w:t>
      </w:r>
      <w:r w:rsidRPr="006B5284">
        <w:rPr>
          <w:sz w:val="28"/>
          <w:szCs w:val="28"/>
          <w:lang w:val="kk-KZ"/>
        </w:rPr>
        <w:t>], - деп жазған мәліметіне беташар жанрының келесі жолдары да дәлел болмақ:</w:t>
      </w:r>
      <w:r w:rsidR="009A07D2" w:rsidRPr="006B5284">
        <w:rPr>
          <w:sz w:val="28"/>
          <w:szCs w:val="28"/>
          <w:lang w:val="kk-KZ"/>
        </w:rPr>
        <w:t xml:space="preserve"> </w:t>
      </w:r>
      <w:r w:rsidR="009A07D2" w:rsidRPr="006B5284">
        <w:rPr>
          <w:i/>
          <w:sz w:val="28"/>
          <w:szCs w:val="28"/>
          <w:lang w:val="kk-KZ"/>
        </w:rPr>
        <w:t>«</w:t>
      </w:r>
      <w:r w:rsidRPr="006B5284">
        <w:rPr>
          <w:i/>
          <w:sz w:val="28"/>
          <w:szCs w:val="28"/>
          <w:lang w:val="kk-KZ"/>
        </w:rPr>
        <w:t>Келініңіз құр емес,</w:t>
      </w:r>
      <w:r w:rsidR="009A07D2" w:rsidRPr="006B5284">
        <w:rPr>
          <w:i/>
          <w:sz w:val="28"/>
          <w:szCs w:val="28"/>
          <w:lang w:val="kk-KZ"/>
        </w:rPr>
        <w:t xml:space="preserve"> </w:t>
      </w:r>
      <w:r w:rsidRPr="00AC37A6">
        <w:rPr>
          <w:bCs/>
          <w:sz w:val="28"/>
          <w:szCs w:val="28"/>
          <w:lang w:val="kk-KZ"/>
        </w:rPr>
        <w:t xml:space="preserve">Отауға </w:t>
      </w:r>
      <w:r w:rsidRPr="006B5284">
        <w:rPr>
          <w:i/>
          <w:sz w:val="28"/>
          <w:szCs w:val="28"/>
          <w:lang w:val="kk-KZ"/>
        </w:rPr>
        <w:t>салып келгені,</w:t>
      </w:r>
      <w:r w:rsidR="009A07D2" w:rsidRPr="006B5284">
        <w:rPr>
          <w:i/>
          <w:sz w:val="28"/>
          <w:szCs w:val="28"/>
          <w:lang w:val="kk-KZ"/>
        </w:rPr>
        <w:t xml:space="preserve"> </w:t>
      </w:r>
      <w:r w:rsidRPr="006B5284">
        <w:rPr>
          <w:i/>
          <w:sz w:val="28"/>
          <w:szCs w:val="28"/>
          <w:lang w:val="kk-KZ"/>
        </w:rPr>
        <w:t xml:space="preserve">Нәрселері және бар </w:t>
      </w:r>
      <w:r w:rsidR="008D50D2" w:rsidRPr="006B5284">
        <w:rPr>
          <w:sz w:val="28"/>
          <w:szCs w:val="28"/>
          <w:lang w:val="kk-KZ"/>
        </w:rPr>
        <w:t>[49, б</w:t>
      </w:r>
      <w:r w:rsidRPr="006B5284">
        <w:rPr>
          <w:sz w:val="28"/>
          <w:szCs w:val="28"/>
          <w:lang w:val="kk-KZ"/>
        </w:rPr>
        <w:t>.</w:t>
      </w:r>
      <w:r w:rsidR="00AC37A6">
        <w:rPr>
          <w:sz w:val="28"/>
          <w:szCs w:val="28"/>
          <w:lang w:val="kk-KZ"/>
        </w:rPr>
        <w:t xml:space="preserve"> </w:t>
      </w:r>
      <w:r w:rsidRPr="006B5284">
        <w:rPr>
          <w:sz w:val="28"/>
          <w:szCs w:val="28"/>
          <w:lang w:val="kk-KZ"/>
        </w:rPr>
        <w:t>273</w:t>
      </w:r>
      <w:r w:rsidR="001A3531" w:rsidRPr="006B5284">
        <w:rPr>
          <w:sz w:val="28"/>
          <w:szCs w:val="28"/>
          <w:lang w:val="kk-KZ"/>
        </w:rPr>
        <w:t>]</w:t>
      </w:r>
      <w:r w:rsidRPr="006B5284">
        <w:rPr>
          <w:sz w:val="28"/>
          <w:szCs w:val="28"/>
          <w:lang w:val="kk-KZ"/>
        </w:rPr>
        <w:t>.</w:t>
      </w:r>
    </w:p>
    <w:p w14:paraId="44896360" w14:textId="77777777"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Отау сөзі тек тұрмыстық құрылым ретінде ғана емес, сонымен бірге әлеуметтік және рухани контексте терең мәнге ие. Отау көтеру – отбасылық құндылықтар мен дәстүрлердің сақталуы, жеке тұлғаның жауапкершілігінің артуы, әрі қоғамда өзінің орнын табу процессін білдіреді. Қазақтың «от» ұғымы мен оған негізделген «</w:t>
      </w:r>
      <w:r w:rsidRPr="006B5284">
        <w:rPr>
          <w:rFonts w:ascii="Times New Roman" w:hAnsi="Times New Roman" w:cs="Times New Roman"/>
          <w:i/>
          <w:sz w:val="28"/>
          <w:szCs w:val="28"/>
          <w:lang w:val="kk-KZ"/>
        </w:rPr>
        <w:t>отау</w:t>
      </w:r>
      <w:r w:rsidRPr="006B5284">
        <w:rPr>
          <w:rFonts w:ascii="Times New Roman" w:hAnsi="Times New Roman" w:cs="Times New Roman"/>
          <w:sz w:val="28"/>
          <w:szCs w:val="28"/>
          <w:lang w:val="kk-KZ"/>
        </w:rPr>
        <w:t xml:space="preserve">» сөзі отбасының ішкі бірлігін, оның қоғамдағы рөлін бейнелейді. Тілдік тұрғыдан алғанда, отау сөзі мен оның әртүрлі формаларының арақатынасы түркі тілдерінде ортақ лексикалық және семантикалық құрылымдардың бар екенін көрсетеді. Отау түбірі «от» сөзі арқылы </w:t>
      </w:r>
      <w:r w:rsidRPr="006B5284">
        <w:rPr>
          <w:rFonts w:ascii="Times New Roman" w:hAnsi="Times New Roman" w:cs="Times New Roman"/>
          <w:i/>
          <w:sz w:val="28"/>
          <w:szCs w:val="28"/>
          <w:lang w:val="kk-KZ"/>
        </w:rPr>
        <w:t>отбасы, отағасы, отанасы, Отан</w:t>
      </w:r>
      <w:r w:rsidRPr="006B5284">
        <w:rPr>
          <w:rFonts w:ascii="Times New Roman" w:hAnsi="Times New Roman" w:cs="Times New Roman"/>
          <w:sz w:val="28"/>
          <w:szCs w:val="28"/>
          <w:lang w:val="kk-KZ"/>
        </w:rPr>
        <w:t xml:space="preserve"> сияқты маңызды ұғымдарды қалыптастырып, қоғамның негізі болып саналатын отбасының рөлін және маңыздылығын түсінуге мүмкіндік береді.</w:t>
      </w:r>
    </w:p>
    <w:p w14:paraId="0EB87321" w14:textId="67062A96" w:rsidR="00516DAA" w:rsidRPr="006B5284" w:rsidRDefault="00516DAA" w:rsidP="003C3033">
      <w:pPr>
        <w:pStyle w:val="af3"/>
        <w:numPr>
          <w:ilvl w:val="0"/>
          <w:numId w:val="55"/>
        </w:numPr>
        <w:tabs>
          <w:tab w:val="left" w:pos="993"/>
        </w:tabs>
        <w:ind w:left="0" w:firstLine="709"/>
        <w:jc w:val="both"/>
        <w:rPr>
          <w:rFonts w:ascii="Times New Roman" w:eastAsia="Times New Roman" w:hAnsi="Times New Roman"/>
          <w:sz w:val="28"/>
          <w:szCs w:val="28"/>
          <w:lang w:val="kk-KZ"/>
        </w:rPr>
      </w:pPr>
      <w:r w:rsidRPr="003C3033">
        <w:rPr>
          <w:rFonts w:ascii="Times New Roman" w:eastAsia="Times New Roman" w:hAnsi="Times New Roman"/>
          <w:bCs/>
          <w:i/>
          <w:sz w:val="28"/>
          <w:szCs w:val="28"/>
          <w:lang w:val="kk-KZ"/>
        </w:rPr>
        <w:t>От → От</w:t>
      </w:r>
      <w:r w:rsidR="00D13AA7" w:rsidRPr="003C3033">
        <w:rPr>
          <w:rFonts w:ascii="Times New Roman" w:eastAsia="Times New Roman" w:hAnsi="Times New Roman"/>
          <w:bCs/>
          <w:i/>
          <w:sz w:val="28"/>
          <w:szCs w:val="28"/>
          <w:lang w:val="kk-KZ"/>
        </w:rPr>
        <w:t>ау</w:t>
      </w:r>
      <w:r w:rsidRPr="003C3033">
        <w:rPr>
          <w:rFonts w:ascii="Times New Roman" w:eastAsia="Times New Roman" w:hAnsi="Times New Roman"/>
          <w:bCs/>
          <w:i/>
          <w:sz w:val="28"/>
          <w:szCs w:val="28"/>
          <w:lang w:val="kk-KZ"/>
        </w:rPr>
        <w:t xml:space="preserve"> → Ошақ → Шаңырақ</w:t>
      </w:r>
      <w:r w:rsidRPr="006B5284">
        <w:rPr>
          <w:rFonts w:ascii="Times New Roman" w:eastAsia="Times New Roman" w:hAnsi="Times New Roman"/>
          <w:sz w:val="28"/>
          <w:szCs w:val="28"/>
          <w:lang w:val="kk-KZ"/>
        </w:rPr>
        <w:t xml:space="preserve"> – бұл тізбек әлемнің</w:t>
      </w:r>
      <w:r w:rsidRPr="006B5284">
        <w:rPr>
          <w:rFonts w:ascii="Times New Roman" w:eastAsia="Times New Roman" w:hAnsi="Times New Roman"/>
          <w:bCs/>
          <w:sz w:val="28"/>
          <w:szCs w:val="28"/>
          <w:lang w:val="kk-KZ"/>
        </w:rPr>
        <w:t xml:space="preserve"> тілдік бейнесіндегі</w:t>
      </w:r>
      <w:r w:rsidRPr="006B5284">
        <w:rPr>
          <w:rFonts w:ascii="Times New Roman" w:eastAsia="Times New Roman" w:hAnsi="Times New Roman"/>
          <w:sz w:val="28"/>
          <w:szCs w:val="28"/>
          <w:lang w:val="kk-KZ"/>
        </w:rPr>
        <w:t xml:space="preserve"> тұтастықты, бірлікті, өмір мен ұрпақ жалғастығын білдіреді.</w:t>
      </w:r>
    </w:p>
    <w:p w14:paraId="27FFABA8" w14:textId="575B6D0C" w:rsidR="00516DAA" w:rsidRPr="006B5284" w:rsidRDefault="00516DAA" w:rsidP="003C3033">
      <w:pPr>
        <w:pStyle w:val="af3"/>
        <w:numPr>
          <w:ilvl w:val="0"/>
          <w:numId w:val="55"/>
        </w:numPr>
        <w:tabs>
          <w:tab w:val="left" w:pos="993"/>
        </w:tabs>
        <w:ind w:left="0" w:firstLine="709"/>
        <w:jc w:val="both"/>
        <w:rPr>
          <w:rFonts w:ascii="Times New Roman" w:eastAsia="Times New Roman" w:hAnsi="Times New Roman"/>
          <w:sz w:val="28"/>
          <w:szCs w:val="28"/>
          <w:lang w:val="kk-KZ"/>
        </w:rPr>
      </w:pPr>
      <w:r w:rsidRPr="003C3033">
        <w:rPr>
          <w:rFonts w:ascii="Times New Roman" w:eastAsia="Times New Roman" w:hAnsi="Times New Roman"/>
          <w:bCs/>
          <w:i/>
          <w:sz w:val="28"/>
          <w:szCs w:val="28"/>
          <w:lang w:val="kk-KZ"/>
        </w:rPr>
        <w:t>Ақ отау</w:t>
      </w:r>
      <w:r w:rsidRPr="006B5284">
        <w:rPr>
          <w:rFonts w:ascii="Times New Roman" w:eastAsia="Times New Roman" w:hAnsi="Times New Roman"/>
          <w:b/>
          <w:bCs/>
          <w:sz w:val="28"/>
          <w:szCs w:val="28"/>
          <w:lang w:val="kk-KZ"/>
        </w:rPr>
        <w:t xml:space="preserve"> → </w:t>
      </w:r>
      <w:r w:rsidRPr="006B5284">
        <w:rPr>
          <w:rFonts w:ascii="Times New Roman" w:eastAsia="Times New Roman" w:hAnsi="Times New Roman"/>
          <w:bCs/>
          <w:sz w:val="28"/>
          <w:szCs w:val="28"/>
          <w:lang w:val="kk-KZ"/>
        </w:rPr>
        <w:t>жаңа өмір, тәуелсіздік, әлеуметтік мәртебе</w:t>
      </w:r>
      <w:r w:rsidRPr="006B5284">
        <w:rPr>
          <w:rFonts w:ascii="Times New Roman" w:eastAsia="Times New Roman" w:hAnsi="Times New Roman"/>
          <w:sz w:val="28"/>
          <w:szCs w:val="28"/>
          <w:lang w:val="kk-KZ"/>
        </w:rPr>
        <w:t xml:space="preserve"> – тек тұрмыстық емес, </w:t>
      </w:r>
      <w:r w:rsidRPr="006B5284">
        <w:rPr>
          <w:rFonts w:ascii="Times New Roman" w:eastAsia="Times New Roman" w:hAnsi="Times New Roman"/>
          <w:bCs/>
          <w:sz w:val="28"/>
          <w:szCs w:val="28"/>
          <w:lang w:val="kk-KZ"/>
        </w:rPr>
        <w:t>рухани мәні бар</w:t>
      </w:r>
      <w:r w:rsidRPr="006B5284">
        <w:rPr>
          <w:rFonts w:ascii="Times New Roman" w:eastAsia="Times New Roman" w:hAnsi="Times New Roman"/>
          <w:sz w:val="28"/>
          <w:szCs w:val="28"/>
          <w:lang w:val="kk-KZ"/>
        </w:rPr>
        <w:t xml:space="preserve"> ұғым.</w:t>
      </w:r>
    </w:p>
    <w:p w14:paraId="3C154FE5" w14:textId="1B17C09F" w:rsidR="00516DAA" w:rsidRPr="006B5284" w:rsidRDefault="00516DA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Отың өшпесін</w:t>
      </w:r>
      <w:r w:rsidRPr="006B5284">
        <w:rPr>
          <w:rFonts w:ascii="Times New Roman" w:hAnsi="Times New Roman" w:cs="Times New Roman"/>
          <w:sz w:val="28"/>
          <w:szCs w:val="28"/>
          <w:lang w:val="kk-KZ"/>
        </w:rPr>
        <w:t xml:space="preserve">» тіркесі </w:t>
      </w:r>
      <w:r w:rsidRPr="006B5284">
        <w:rPr>
          <w:rStyle w:val="a5"/>
          <w:rFonts w:ascii="Times New Roman" w:hAnsi="Times New Roman" w:cs="Times New Roman"/>
          <w:sz w:val="28"/>
          <w:szCs w:val="28"/>
          <w:lang w:val="kk-KZ"/>
        </w:rPr>
        <w:t>«</w:t>
      </w:r>
      <w:r w:rsidRPr="006B5284">
        <w:rPr>
          <w:rStyle w:val="a5"/>
          <w:rFonts w:ascii="Times New Roman" w:hAnsi="Times New Roman" w:cs="Times New Roman"/>
          <w:b w:val="0"/>
          <w:sz w:val="28"/>
          <w:szCs w:val="28"/>
          <w:lang w:val="kk-KZ"/>
        </w:rPr>
        <w:t>отау»</w:t>
      </w:r>
      <w:r w:rsidR="00E90B13" w:rsidRPr="006B5284">
        <w:rPr>
          <w:rStyle w:val="a5"/>
          <w:rFonts w:ascii="Times New Roman" w:hAnsi="Times New Roman" w:cs="Times New Roman"/>
          <w:b w:val="0"/>
          <w:sz w:val="28"/>
          <w:szCs w:val="28"/>
          <w:lang w:val="kk-KZ"/>
        </w:rPr>
        <w:t>, «от»</w:t>
      </w:r>
      <w:r w:rsidRPr="006B5284">
        <w:rPr>
          <w:rStyle w:val="a5"/>
          <w:rFonts w:ascii="Times New Roman" w:hAnsi="Times New Roman" w:cs="Times New Roman"/>
          <w:b w:val="0"/>
          <w:sz w:val="28"/>
          <w:szCs w:val="28"/>
          <w:lang w:val="kk-KZ"/>
        </w:rPr>
        <w:t xml:space="preserve"> ұғымымен ажырамас байланыста</w:t>
      </w:r>
      <w:r w:rsidRPr="006B5284">
        <w:rPr>
          <w:rFonts w:ascii="Times New Roman" w:hAnsi="Times New Roman" w:cs="Times New Roman"/>
          <w:b/>
          <w:sz w:val="28"/>
          <w:szCs w:val="28"/>
          <w:lang w:val="kk-KZ"/>
        </w:rPr>
        <w:t>,</w:t>
      </w:r>
      <w:r w:rsidRPr="006B5284">
        <w:rPr>
          <w:rFonts w:ascii="Times New Roman" w:hAnsi="Times New Roman" w:cs="Times New Roman"/>
          <w:sz w:val="28"/>
          <w:szCs w:val="28"/>
          <w:lang w:val="kk-KZ"/>
        </w:rPr>
        <w:t xml:space="preserve"> өйткені отау – жаңа от жағылатын, жаңа өмір басталатын киелі орын. Осы тіркес арқылы қазақ халқы </w:t>
      </w:r>
      <w:r w:rsidRPr="006B5284">
        <w:rPr>
          <w:rStyle w:val="a5"/>
          <w:rFonts w:ascii="Times New Roman" w:hAnsi="Times New Roman" w:cs="Times New Roman"/>
          <w:b w:val="0"/>
          <w:sz w:val="28"/>
          <w:szCs w:val="28"/>
          <w:lang w:val="kk-KZ"/>
        </w:rPr>
        <w:t>тек тілдік қана емес, терең дүниетанымдық</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отбасы институтының</w:t>
      </w:r>
      <w:r w:rsidRPr="006B5284">
        <w:rPr>
          <w:rFonts w:ascii="Times New Roman" w:hAnsi="Times New Roman" w:cs="Times New Roman"/>
          <w:sz w:val="28"/>
          <w:szCs w:val="28"/>
          <w:lang w:val="kk-KZ"/>
        </w:rPr>
        <w:t xml:space="preserve"> мәңгілігін, өміршеңдігі</w:t>
      </w:r>
      <w:r w:rsidR="00AF72AA" w:rsidRPr="006B5284">
        <w:rPr>
          <w:rFonts w:ascii="Times New Roman" w:hAnsi="Times New Roman" w:cs="Times New Roman"/>
          <w:sz w:val="28"/>
          <w:szCs w:val="28"/>
          <w:lang w:val="kk-KZ"/>
        </w:rPr>
        <w:t>н сипаттаған.</w:t>
      </w:r>
    </w:p>
    <w:p w14:paraId="49E8F74C" w14:textId="0CC4E212" w:rsidR="00516DAA" w:rsidRPr="00AC37A6" w:rsidRDefault="00516DAA" w:rsidP="00AC37A6">
      <w:pPr>
        <w:ind w:firstLine="709"/>
        <w:jc w:val="both"/>
        <w:rPr>
          <w:rFonts w:ascii="Times New Roman" w:eastAsia="Times New Roman" w:hAnsi="Times New Roman"/>
          <w:sz w:val="28"/>
          <w:szCs w:val="28"/>
        </w:rPr>
      </w:pPr>
      <w:r w:rsidRPr="00AC37A6">
        <w:rPr>
          <w:rFonts w:ascii="Times New Roman" w:eastAsia="Times New Roman" w:hAnsi="Times New Roman"/>
          <w:i/>
          <w:sz w:val="28"/>
          <w:szCs w:val="28"/>
        </w:rPr>
        <w:t>«От»</w:t>
      </w:r>
      <w:r w:rsidRPr="00AC37A6">
        <w:rPr>
          <w:rFonts w:ascii="Times New Roman" w:eastAsia="Times New Roman" w:hAnsi="Times New Roman"/>
          <w:sz w:val="28"/>
          <w:szCs w:val="28"/>
        </w:rPr>
        <w:t xml:space="preserve"> </w:t>
      </w:r>
      <w:r w:rsidR="00D13AA7" w:rsidRPr="00AC37A6">
        <w:rPr>
          <w:rFonts w:ascii="Times New Roman" w:eastAsia="Times New Roman" w:hAnsi="Times New Roman"/>
          <w:sz w:val="28"/>
          <w:szCs w:val="28"/>
        </w:rPr>
        <w:t>–</w:t>
      </w:r>
      <w:r w:rsidR="00AC37A6">
        <w:rPr>
          <w:rFonts w:ascii="Times New Roman" w:eastAsia="Times New Roman" w:hAnsi="Times New Roman"/>
          <w:sz w:val="28"/>
          <w:szCs w:val="28"/>
          <w:lang w:val="kk-KZ"/>
        </w:rPr>
        <w:t xml:space="preserve"> </w:t>
      </w:r>
      <w:r w:rsidRPr="00AC37A6">
        <w:rPr>
          <w:rFonts w:ascii="Times New Roman" w:eastAsia="Times New Roman" w:hAnsi="Times New Roman"/>
          <w:sz w:val="28"/>
          <w:szCs w:val="28"/>
        </w:rPr>
        <w:t>өмір, жылу, береке,</w:t>
      </w:r>
      <w:r w:rsidR="00B07CC4" w:rsidRPr="00AC37A6">
        <w:rPr>
          <w:rFonts w:ascii="Times New Roman" w:eastAsia="Times New Roman" w:hAnsi="Times New Roman"/>
          <w:sz w:val="28"/>
          <w:szCs w:val="28"/>
          <w:lang w:val="kk-KZ"/>
        </w:rPr>
        <w:t xml:space="preserve"> тазалық,</w:t>
      </w:r>
      <w:r w:rsidR="00B07CC4" w:rsidRPr="00AC37A6">
        <w:rPr>
          <w:rFonts w:ascii="Times New Roman" w:eastAsia="Times New Roman" w:hAnsi="Times New Roman"/>
          <w:sz w:val="28"/>
          <w:szCs w:val="28"/>
        </w:rPr>
        <w:t xml:space="preserve"> жан мен рух</w:t>
      </w:r>
      <w:r w:rsidRPr="00AC37A6">
        <w:rPr>
          <w:rFonts w:ascii="Times New Roman" w:eastAsia="Times New Roman" w:hAnsi="Times New Roman"/>
          <w:sz w:val="28"/>
          <w:szCs w:val="28"/>
        </w:rPr>
        <w:t>.</w:t>
      </w:r>
    </w:p>
    <w:p w14:paraId="09640C62" w14:textId="4EB35857" w:rsidR="00516DAA" w:rsidRPr="00AC37A6" w:rsidRDefault="00516DAA" w:rsidP="00AC37A6">
      <w:pPr>
        <w:ind w:firstLine="709"/>
        <w:jc w:val="both"/>
        <w:rPr>
          <w:rFonts w:ascii="Times New Roman" w:eastAsia="Times New Roman" w:hAnsi="Times New Roman"/>
          <w:sz w:val="28"/>
          <w:szCs w:val="28"/>
        </w:rPr>
      </w:pPr>
      <w:r w:rsidRPr="00AC37A6">
        <w:rPr>
          <w:rFonts w:ascii="Times New Roman" w:eastAsia="Times New Roman" w:hAnsi="Times New Roman"/>
          <w:i/>
          <w:sz w:val="28"/>
          <w:szCs w:val="28"/>
        </w:rPr>
        <w:t>«Өшу»</w:t>
      </w:r>
      <w:r w:rsidRPr="00AC37A6">
        <w:rPr>
          <w:rFonts w:ascii="Times New Roman" w:eastAsia="Times New Roman" w:hAnsi="Times New Roman"/>
          <w:sz w:val="28"/>
          <w:szCs w:val="28"/>
        </w:rPr>
        <w:t xml:space="preserve"> </w:t>
      </w:r>
      <w:r w:rsidR="00D13AA7" w:rsidRPr="00AC37A6">
        <w:rPr>
          <w:rFonts w:ascii="Times New Roman" w:eastAsia="Times New Roman" w:hAnsi="Times New Roman"/>
          <w:sz w:val="28"/>
          <w:szCs w:val="28"/>
        </w:rPr>
        <w:t>–</w:t>
      </w:r>
      <w:r w:rsidR="00D13AA7" w:rsidRPr="00AC37A6">
        <w:rPr>
          <w:rFonts w:ascii="Times New Roman" w:eastAsia="Times New Roman" w:hAnsi="Times New Roman"/>
          <w:sz w:val="28"/>
          <w:szCs w:val="28"/>
          <w:lang w:val="kk-KZ"/>
        </w:rPr>
        <w:t xml:space="preserve"> </w:t>
      </w:r>
      <w:r w:rsidRPr="00AC37A6">
        <w:rPr>
          <w:rFonts w:ascii="Times New Roman" w:eastAsia="Times New Roman" w:hAnsi="Times New Roman"/>
          <w:sz w:val="28"/>
          <w:szCs w:val="28"/>
        </w:rPr>
        <w:t>жойылу, құру, тіршіліктің тоқтауы.</w:t>
      </w:r>
    </w:p>
    <w:p w14:paraId="5E3BC30C" w14:textId="3BABA4DE" w:rsidR="00516DAA" w:rsidRPr="00AC37A6" w:rsidRDefault="00516DAA" w:rsidP="00AC37A6">
      <w:pPr>
        <w:ind w:firstLine="709"/>
        <w:jc w:val="both"/>
        <w:rPr>
          <w:rFonts w:ascii="Times New Roman" w:eastAsia="Times New Roman" w:hAnsi="Times New Roman"/>
          <w:sz w:val="28"/>
          <w:szCs w:val="28"/>
        </w:rPr>
      </w:pPr>
      <w:r w:rsidRPr="00AC37A6">
        <w:rPr>
          <w:rFonts w:ascii="Times New Roman" w:eastAsia="Times New Roman" w:hAnsi="Times New Roman"/>
          <w:i/>
          <w:sz w:val="28"/>
          <w:szCs w:val="28"/>
        </w:rPr>
        <w:t>«Отың өшпесін»</w:t>
      </w:r>
      <w:r w:rsidRPr="00AC37A6">
        <w:rPr>
          <w:rFonts w:ascii="Times New Roman" w:eastAsia="Times New Roman" w:hAnsi="Times New Roman"/>
          <w:sz w:val="28"/>
          <w:szCs w:val="28"/>
        </w:rPr>
        <w:t xml:space="preserve"> </w:t>
      </w:r>
      <w:r w:rsidR="00D13AA7" w:rsidRPr="00AC37A6">
        <w:rPr>
          <w:rFonts w:ascii="Times New Roman" w:eastAsia="Times New Roman" w:hAnsi="Times New Roman"/>
          <w:sz w:val="28"/>
          <w:szCs w:val="28"/>
        </w:rPr>
        <w:t>–</w:t>
      </w:r>
      <w:r w:rsidRPr="00AC37A6">
        <w:rPr>
          <w:rFonts w:ascii="Times New Roman" w:eastAsia="Times New Roman" w:hAnsi="Times New Roman"/>
          <w:sz w:val="28"/>
          <w:szCs w:val="28"/>
        </w:rPr>
        <w:t xml:space="preserve"> </w:t>
      </w:r>
      <w:r w:rsidRPr="00AC37A6">
        <w:rPr>
          <w:rFonts w:ascii="Times New Roman" w:eastAsia="Times New Roman" w:hAnsi="Times New Roman"/>
          <w:i/>
          <w:sz w:val="28"/>
          <w:szCs w:val="28"/>
        </w:rPr>
        <w:t xml:space="preserve">«өмірің сөнбесін», </w:t>
      </w:r>
      <w:r w:rsidR="00D13AA7" w:rsidRPr="00AC37A6">
        <w:rPr>
          <w:rFonts w:ascii="Times New Roman" w:eastAsia="Times New Roman" w:hAnsi="Times New Roman"/>
          <w:i/>
          <w:sz w:val="28"/>
          <w:szCs w:val="28"/>
        </w:rPr>
        <w:t xml:space="preserve">«ошағыңнан от кетпесін» </w:t>
      </w:r>
      <w:r w:rsidRPr="00AC37A6">
        <w:rPr>
          <w:rFonts w:ascii="Times New Roman" w:eastAsia="Times New Roman" w:hAnsi="Times New Roman"/>
          <w:i/>
          <w:sz w:val="28"/>
          <w:szCs w:val="28"/>
        </w:rPr>
        <w:t>«ұрпағың жа</w:t>
      </w:r>
      <w:r w:rsidR="00D13AA7" w:rsidRPr="00AC37A6">
        <w:rPr>
          <w:rFonts w:ascii="Times New Roman" w:eastAsia="Times New Roman" w:hAnsi="Times New Roman"/>
          <w:i/>
          <w:sz w:val="28"/>
          <w:szCs w:val="28"/>
        </w:rPr>
        <w:t>лғассын»</w:t>
      </w:r>
      <w:r w:rsidR="0017344A" w:rsidRPr="00AC37A6">
        <w:rPr>
          <w:rFonts w:ascii="Times New Roman" w:eastAsia="Times New Roman" w:hAnsi="Times New Roman"/>
          <w:i/>
          <w:sz w:val="28"/>
          <w:szCs w:val="28"/>
          <w:lang w:val="kk-KZ"/>
        </w:rPr>
        <w:t>.</w:t>
      </w:r>
    </w:p>
    <w:p w14:paraId="04121AFB" w14:textId="78218DE0" w:rsidR="00516DAA" w:rsidRPr="006B5284" w:rsidRDefault="00D13AA7" w:rsidP="00AC37A6">
      <w:pPr>
        <w:ind w:firstLine="709"/>
        <w:jc w:val="both"/>
        <w:rPr>
          <w:rFonts w:ascii="Times New Roman" w:eastAsia="Times New Roman" w:hAnsi="Times New Roman" w:cs="Times New Roman"/>
          <w:sz w:val="28"/>
          <w:szCs w:val="28"/>
        </w:rPr>
      </w:pPr>
      <w:r w:rsidRPr="00AC37A6">
        <w:rPr>
          <w:rFonts w:ascii="Times New Roman" w:eastAsia="Times New Roman" w:hAnsi="Times New Roman" w:cs="Times New Roman"/>
          <w:bCs/>
          <w:i/>
          <w:sz w:val="28"/>
          <w:szCs w:val="28"/>
          <w:lang w:val="kk-KZ"/>
        </w:rPr>
        <w:t>Ғұрып</w:t>
      </w:r>
      <w:r w:rsidR="00516DAA" w:rsidRPr="006B5284">
        <w:rPr>
          <w:rFonts w:ascii="Times New Roman" w:eastAsia="Times New Roman" w:hAnsi="Times New Roman" w:cs="Times New Roman"/>
          <w:bCs/>
          <w:sz w:val="28"/>
          <w:szCs w:val="28"/>
        </w:rPr>
        <w:t>:</w:t>
      </w:r>
      <w:r w:rsidR="00516DAA" w:rsidRPr="006B5284">
        <w:rPr>
          <w:rFonts w:ascii="Times New Roman" w:eastAsia="Times New Roman" w:hAnsi="Times New Roman" w:cs="Times New Roman"/>
          <w:sz w:val="28"/>
          <w:szCs w:val="28"/>
        </w:rPr>
        <w:t xml:space="preserve"> отау тігу, отқа май құю, от тұтату,</w:t>
      </w:r>
      <w:r w:rsidRPr="006B5284">
        <w:rPr>
          <w:rFonts w:ascii="Times New Roman" w:eastAsia="Times New Roman" w:hAnsi="Times New Roman" w:cs="Times New Roman"/>
          <w:sz w:val="28"/>
          <w:szCs w:val="28"/>
          <w:lang w:val="kk-KZ"/>
        </w:rPr>
        <w:t xml:space="preserve"> отпен аластау,</w:t>
      </w:r>
      <w:r w:rsidR="00B07CC4" w:rsidRPr="006B5284">
        <w:rPr>
          <w:rFonts w:ascii="Times New Roman" w:eastAsia="Times New Roman" w:hAnsi="Times New Roman" w:cs="Times New Roman"/>
          <w:sz w:val="28"/>
          <w:szCs w:val="28"/>
          <w:lang w:val="kk-KZ"/>
        </w:rPr>
        <w:t xml:space="preserve"> тазарту; </w:t>
      </w:r>
      <w:r w:rsidR="00B07CC4" w:rsidRPr="00AC37A6">
        <w:rPr>
          <w:rFonts w:ascii="Times New Roman" w:eastAsia="Times New Roman" w:hAnsi="Times New Roman" w:cs="Times New Roman"/>
          <w:i/>
          <w:sz w:val="28"/>
          <w:szCs w:val="28"/>
          <w:lang w:val="kk-KZ"/>
        </w:rPr>
        <w:t>туу</w:t>
      </w:r>
      <w:r w:rsidR="00B07CC4" w:rsidRPr="006B5284">
        <w:rPr>
          <w:rFonts w:ascii="Times New Roman" w:eastAsia="Times New Roman" w:hAnsi="Times New Roman" w:cs="Times New Roman"/>
          <w:b/>
          <w:sz w:val="28"/>
          <w:szCs w:val="28"/>
          <w:lang w:val="kk-KZ"/>
        </w:rPr>
        <w:t xml:space="preserve"> </w:t>
      </w:r>
      <w:r w:rsidR="00B07CC4" w:rsidRPr="006B5284">
        <w:rPr>
          <w:rFonts w:ascii="Times New Roman" w:eastAsia="Times New Roman" w:hAnsi="Times New Roman" w:cs="Times New Roman"/>
          <w:sz w:val="28"/>
          <w:szCs w:val="28"/>
          <w:lang w:val="kk-KZ"/>
        </w:rPr>
        <w:t xml:space="preserve">– бесікті аластау; </w:t>
      </w:r>
      <w:r w:rsidR="0017344A" w:rsidRPr="00AC37A6">
        <w:rPr>
          <w:rFonts w:ascii="Times New Roman" w:eastAsia="Times New Roman" w:hAnsi="Times New Roman" w:cs="Times New Roman"/>
          <w:i/>
          <w:sz w:val="28"/>
          <w:szCs w:val="28"/>
          <w:lang w:val="kk-KZ"/>
        </w:rPr>
        <w:t>үйлену</w:t>
      </w:r>
      <w:r w:rsidR="00B07CC4" w:rsidRPr="006B5284">
        <w:rPr>
          <w:rFonts w:ascii="Times New Roman" w:eastAsia="Times New Roman" w:hAnsi="Times New Roman" w:cs="Times New Roman"/>
          <w:sz w:val="28"/>
          <w:szCs w:val="28"/>
          <w:lang w:val="kk-KZ"/>
        </w:rPr>
        <w:t xml:space="preserve"> – </w:t>
      </w:r>
      <w:r w:rsidR="0017344A" w:rsidRPr="006B5284">
        <w:rPr>
          <w:rFonts w:ascii="Times New Roman" w:eastAsia="Times New Roman" w:hAnsi="Times New Roman" w:cs="Times New Roman"/>
          <w:sz w:val="28"/>
          <w:szCs w:val="28"/>
          <w:lang w:val="kk-KZ"/>
        </w:rPr>
        <w:t>отқа май құю</w:t>
      </w:r>
      <w:r w:rsidR="00B07CC4" w:rsidRPr="006B5284">
        <w:rPr>
          <w:rFonts w:ascii="Times New Roman" w:eastAsia="Times New Roman" w:hAnsi="Times New Roman" w:cs="Times New Roman"/>
          <w:sz w:val="28"/>
          <w:szCs w:val="28"/>
          <w:lang w:val="kk-KZ"/>
        </w:rPr>
        <w:t xml:space="preserve">; </w:t>
      </w:r>
      <w:r w:rsidR="00B07CC4" w:rsidRPr="00AC37A6">
        <w:rPr>
          <w:rFonts w:ascii="Times New Roman" w:eastAsia="Times New Roman" w:hAnsi="Times New Roman" w:cs="Times New Roman"/>
          <w:i/>
          <w:sz w:val="28"/>
          <w:szCs w:val="28"/>
          <w:lang w:val="kk-KZ"/>
        </w:rPr>
        <w:t>өлу</w:t>
      </w:r>
      <w:r w:rsidR="00B07CC4" w:rsidRPr="006B5284">
        <w:rPr>
          <w:rFonts w:ascii="Times New Roman" w:eastAsia="Times New Roman" w:hAnsi="Times New Roman" w:cs="Times New Roman"/>
          <w:sz w:val="28"/>
          <w:szCs w:val="28"/>
          <w:lang w:val="kk-KZ"/>
        </w:rPr>
        <w:t xml:space="preserve"> – шырақ жағу.</w:t>
      </w:r>
    </w:p>
    <w:p w14:paraId="45A1C907" w14:textId="24C7F0A3" w:rsidR="00516DAA" w:rsidRPr="006B5284" w:rsidRDefault="00516DAA" w:rsidP="00AC37A6">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Символ:</w:t>
      </w:r>
      <w:r w:rsidRPr="006B5284">
        <w:rPr>
          <w:rFonts w:ascii="Times New Roman" w:eastAsia="Times New Roman" w:hAnsi="Times New Roman" w:cs="Times New Roman"/>
          <w:sz w:val="28"/>
          <w:szCs w:val="28"/>
        </w:rPr>
        <w:t xml:space="preserve"> от – өмір, ошақ – отбасы, отау – жаңа өмір</w:t>
      </w:r>
      <w:r w:rsidR="0076562C" w:rsidRPr="006B5284">
        <w:rPr>
          <w:rFonts w:ascii="Times New Roman" w:eastAsia="Times New Roman" w:hAnsi="Times New Roman" w:cs="Times New Roman"/>
          <w:sz w:val="28"/>
          <w:szCs w:val="28"/>
          <w:lang w:val="kk-KZ"/>
        </w:rPr>
        <w:t>.</w:t>
      </w:r>
    </w:p>
    <w:p w14:paraId="5C744B05" w14:textId="77777777" w:rsidR="00E90B13" w:rsidRPr="00AC37A6" w:rsidRDefault="00D13AA7" w:rsidP="00AC37A6">
      <w:pPr>
        <w:ind w:firstLine="709"/>
        <w:jc w:val="both"/>
        <w:rPr>
          <w:rFonts w:ascii="Times New Roman" w:eastAsia="Times New Roman" w:hAnsi="Times New Roman"/>
          <w:bCs/>
          <w:i/>
          <w:sz w:val="28"/>
          <w:szCs w:val="28"/>
          <w:lang w:val="kk-KZ"/>
        </w:rPr>
      </w:pPr>
      <w:r w:rsidRPr="00AC37A6">
        <w:rPr>
          <w:rFonts w:ascii="Times New Roman" w:eastAsia="Times New Roman" w:hAnsi="Times New Roman"/>
          <w:bCs/>
          <w:i/>
          <w:sz w:val="28"/>
          <w:szCs w:val="28"/>
          <w:lang w:val="kk-KZ"/>
        </w:rPr>
        <w:t xml:space="preserve">Тілдік сипаты: </w:t>
      </w:r>
    </w:p>
    <w:p w14:paraId="15055146" w14:textId="3A4CB333" w:rsidR="00516DAA" w:rsidRPr="00AC37A6" w:rsidRDefault="007F46E2" w:rsidP="00AC37A6">
      <w:pPr>
        <w:ind w:firstLine="709"/>
        <w:jc w:val="both"/>
        <w:rPr>
          <w:rFonts w:ascii="Times New Roman" w:eastAsia="Times New Roman" w:hAnsi="Times New Roman"/>
          <w:sz w:val="28"/>
          <w:szCs w:val="28"/>
          <w:lang w:val="kk-KZ"/>
        </w:rPr>
      </w:pPr>
      <w:r w:rsidRPr="00AC37A6">
        <w:rPr>
          <w:rFonts w:ascii="Times New Roman" w:eastAsia="Times New Roman" w:hAnsi="Times New Roman"/>
          <w:bCs/>
          <w:i/>
          <w:sz w:val="28"/>
          <w:szCs w:val="28"/>
          <w:lang w:val="kk-KZ"/>
        </w:rPr>
        <w:t>Беташар</w:t>
      </w:r>
      <w:r w:rsidR="00E90B13" w:rsidRPr="00AC37A6">
        <w:rPr>
          <w:rFonts w:ascii="Times New Roman" w:eastAsia="Times New Roman" w:hAnsi="Times New Roman"/>
          <w:bCs/>
          <w:i/>
          <w:sz w:val="28"/>
          <w:szCs w:val="28"/>
          <w:lang w:val="kk-KZ"/>
        </w:rPr>
        <w:t>:</w:t>
      </w:r>
      <w:r w:rsidRPr="00AC37A6">
        <w:rPr>
          <w:rFonts w:ascii="Times New Roman" w:eastAsia="Times New Roman" w:hAnsi="Times New Roman"/>
          <w:bCs/>
          <w:sz w:val="28"/>
          <w:szCs w:val="28"/>
          <w:lang w:val="kk-KZ"/>
        </w:rPr>
        <w:t xml:space="preserve"> «</w:t>
      </w:r>
      <w:r w:rsidRPr="00AC37A6">
        <w:rPr>
          <w:rFonts w:ascii="Times New Roman" w:eastAsia="Times New Roman" w:hAnsi="Times New Roman"/>
          <w:bCs/>
          <w:i/>
          <w:sz w:val="28"/>
          <w:szCs w:val="28"/>
          <w:lang w:val="kk-KZ"/>
        </w:rPr>
        <w:t xml:space="preserve">Жамандық біткен божырап, Жоламасын </w:t>
      </w:r>
      <w:r w:rsidRPr="00AC37A6">
        <w:rPr>
          <w:rFonts w:ascii="Times New Roman" w:eastAsia="Times New Roman" w:hAnsi="Times New Roman"/>
          <w:bCs/>
          <w:sz w:val="28"/>
          <w:szCs w:val="28"/>
          <w:lang w:val="kk-KZ"/>
        </w:rPr>
        <w:t xml:space="preserve">отыңа» </w:t>
      </w:r>
      <w:r w:rsidR="00705D6F" w:rsidRPr="00AC37A6">
        <w:rPr>
          <w:rFonts w:ascii="Times New Roman" w:hAnsi="Times New Roman"/>
          <w:sz w:val="28"/>
          <w:szCs w:val="28"/>
          <w:lang w:val="kk-KZ"/>
        </w:rPr>
        <w:t>[49, б.</w:t>
      </w:r>
      <w:r w:rsidR="00AC37A6">
        <w:rPr>
          <w:rFonts w:ascii="Times New Roman" w:hAnsi="Times New Roman"/>
          <w:sz w:val="28"/>
          <w:szCs w:val="28"/>
          <w:lang w:val="kk-KZ"/>
        </w:rPr>
        <w:t xml:space="preserve"> </w:t>
      </w:r>
      <w:r w:rsidR="00705D6F" w:rsidRPr="00AC37A6">
        <w:rPr>
          <w:rFonts w:ascii="Times New Roman" w:hAnsi="Times New Roman"/>
          <w:sz w:val="28"/>
          <w:szCs w:val="28"/>
          <w:lang w:val="kk-KZ"/>
        </w:rPr>
        <w:t>68]</w:t>
      </w:r>
      <w:r w:rsidRPr="00AC37A6">
        <w:rPr>
          <w:rFonts w:ascii="Times New Roman" w:hAnsi="Times New Roman"/>
          <w:sz w:val="28"/>
          <w:szCs w:val="28"/>
          <w:lang w:val="kk-KZ"/>
        </w:rPr>
        <w:t>.</w:t>
      </w:r>
      <w:r w:rsidR="00516DAA" w:rsidRPr="00AC37A6">
        <w:rPr>
          <w:rFonts w:ascii="Times New Roman" w:eastAsia="Times New Roman" w:hAnsi="Times New Roman"/>
          <w:sz w:val="28"/>
          <w:szCs w:val="28"/>
          <w:lang w:val="kk-KZ"/>
        </w:rPr>
        <w:t xml:space="preserve"> «Отың өшпесін», «от жағып, отауыңды көтер», «ошағыңнан ырыс кетпесін» – жиі айтылатын жолдар.</w:t>
      </w:r>
    </w:p>
    <w:p w14:paraId="080BB224" w14:textId="77777777" w:rsidR="00516DAA" w:rsidRPr="006B5284" w:rsidRDefault="00516DAA" w:rsidP="00AC37A6">
      <w:pPr>
        <w:ind w:firstLine="709"/>
        <w:jc w:val="both"/>
        <w:rPr>
          <w:rFonts w:ascii="Times New Roman" w:eastAsia="Times New Roman" w:hAnsi="Times New Roman" w:cs="Times New Roman"/>
          <w:sz w:val="28"/>
          <w:szCs w:val="28"/>
          <w:lang w:val="kk-KZ"/>
        </w:rPr>
      </w:pPr>
      <w:r w:rsidRPr="00AC37A6">
        <w:rPr>
          <w:rFonts w:ascii="Times New Roman" w:eastAsia="Times New Roman" w:hAnsi="Times New Roman" w:cs="Times New Roman"/>
          <w:bCs/>
          <w:i/>
          <w:sz w:val="28"/>
          <w:szCs w:val="28"/>
          <w:lang w:val="kk-KZ"/>
        </w:rPr>
        <w:t>Жар-жар:</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sz w:val="28"/>
          <w:szCs w:val="28"/>
          <w:lang w:val="kk-KZ"/>
        </w:rPr>
        <w:t xml:space="preserve">Осы үйдің </w:t>
      </w:r>
      <w:r w:rsidRPr="00AC37A6">
        <w:rPr>
          <w:rFonts w:ascii="Times New Roman" w:eastAsia="Times New Roman" w:hAnsi="Times New Roman" w:cs="Times New Roman"/>
          <w:sz w:val="28"/>
          <w:szCs w:val="28"/>
          <w:lang w:val="kk-KZ"/>
        </w:rPr>
        <w:t>отын</w:t>
      </w:r>
      <w:r w:rsidRPr="006B5284">
        <w:rPr>
          <w:rFonts w:ascii="Times New Roman" w:eastAsia="Times New Roman" w:hAnsi="Times New Roman" w:cs="Times New Roman"/>
          <w:i/>
          <w:sz w:val="28"/>
          <w:szCs w:val="28"/>
          <w:lang w:val="kk-KZ"/>
        </w:rPr>
        <w:t xml:space="preserve"> өшірмейін</w:t>
      </w:r>
      <w:r w:rsidRPr="006B5284">
        <w:rPr>
          <w:rFonts w:ascii="Times New Roman" w:eastAsia="Times New Roman" w:hAnsi="Times New Roman" w:cs="Times New Roman"/>
          <w:sz w:val="28"/>
          <w:szCs w:val="28"/>
          <w:lang w:val="kk-KZ"/>
        </w:rPr>
        <w:t>» – келіннің аманаты.</w:t>
      </w:r>
    </w:p>
    <w:p w14:paraId="43BDBC09" w14:textId="3F45024A" w:rsidR="00516DAA" w:rsidRPr="006B5284" w:rsidRDefault="00516DAA" w:rsidP="00AC37A6">
      <w:pPr>
        <w:ind w:firstLine="709"/>
        <w:jc w:val="both"/>
        <w:rPr>
          <w:rFonts w:ascii="Times New Roman" w:eastAsia="Times New Roman" w:hAnsi="Times New Roman" w:cs="Times New Roman"/>
          <w:sz w:val="28"/>
          <w:szCs w:val="28"/>
          <w:lang w:val="kk-KZ"/>
        </w:rPr>
      </w:pPr>
      <w:r w:rsidRPr="00AC37A6">
        <w:rPr>
          <w:rFonts w:ascii="Times New Roman" w:eastAsia="Times New Roman" w:hAnsi="Times New Roman" w:cs="Times New Roman"/>
          <w:bCs/>
          <w:i/>
          <w:sz w:val="28"/>
          <w:szCs w:val="28"/>
          <w:lang w:val="kk-KZ"/>
        </w:rPr>
        <w:t>Сыңсу:</w:t>
      </w:r>
      <w:r w:rsidRPr="006B5284">
        <w:rPr>
          <w:rFonts w:ascii="Times New Roman" w:eastAsia="Times New Roman" w:hAnsi="Times New Roman" w:cs="Times New Roman"/>
          <w:sz w:val="28"/>
          <w:szCs w:val="28"/>
          <w:lang w:val="kk-KZ"/>
        </w:rPr>
        <w:t xml:space="preserve"> қыздың кетердегі қоштасуы – «</w:t>
      </w:r>
      <w:r w:rsidR="00162DCE" w:rsidRPr="006B5284">
        <w:rPr>
          <w:rFonts w:ascii="Times New Roman" w:eastAsia="Times New Roman" w:hAnsi="Times New Roman" w:cs="Times New Roman"/>
          <w:i/>
          <w:sz w:val="28"/>
          <w:szCs w:val="28"/>
          <w:lang w:val="kk-KZ"/>
        </w:rPr>
        <w:t>мен от</w:t>
      </w:r>
      <w:r w:rsidRPr="006B5284">
        <w:rPr>
          <w:rFonts w:ascii="Times New Roman" w:eastAsia="Times New Roman" w:hAnsi="Times New Roman" w:cs="Times New Roman"/>
          <w:i/>
          <w:sz w:val="28"/>
          <w:szCs w:val="28"/>
          <w:lang w:val="kk-KZ"/>
        </w:rPr>
        <w:t>басына өзге түсем</w:t>
      </w:r>
      <w:r w:rsidRPr="006B5284">
        <w:rPr>
          <w:rFonts w:ascii="Times New Roman" w:eastAsia="Times New Roman" w:hAnsi="Times New Roman" w:cs="Times New Roman"/>
          <w:sz w:val="28"/>
          <w:szCs w:val="28"/>
          <w:lang w:val="kk-KZ"/>
        </w:rPr>
        <w:t>».</w:t>
      </w:r>
    </w:p>
    <w:p w14:paraId="3EC1B313" w14:textId="704CB10F" w:rsidR="00516DAA" w:rsidRPr="00AC37A6" w:rsidRDefault="007F46E2" w:rsidP="00AC37A6">
      <w:pPr>
        <w:ind w:firstLine="709"/>
        <w:jc w:val="both"/>
        <w:rPr>
          <w:rFonts w:ascii="Times New Roman" w:eastAsia="Times New Roman" w:hAnsi="Times New Roman" w:cs="Times New Roman"/>
          <w:sz w:val="28"/>
          <w:szCs w:val="28"/>
          <w:lang w:val="kk-KZ"/>
        </w:rPr>
      </w:pPr>
      <w:r w:rsidRPr="00AC37A6">
        <w:rPr>
          <w:rFonts w:ascii="Times New Roman" w:eastAsia="Times New Roman" w:hAnsi="Times New Roman" w:cs="Times New Roman"/>
          <w:bCs/>
          <w:i/>
          <w:sz w:val="28"/>
          <w:szCs w:val="28"/>
          <w:lang w:val="kk-KZ"/>
        </w:rPr>
        <w:t>Жоқтау</w:t>
      </w:r>
      <w:r w:rsidR="00E90B13" w:rsidRPr="00AC37A6">
        <w:rPr>
          <w:rFonts w:ascii="Times New Roman" w:eastAsia="Times New Roman" w:hAnsi="Times New Roman" w:cs="Times New Roman"/>
          <w:bCs/>
          <w:i/>
          <w:sz w:val="28"/>
          <w:szCs w:val="28"/>
          <w:lang w:val="kk-KZ"/>
        </w:rPr>
        <w:t>:</w:t>
      </w:r>
      <w:r w:rsidR="00E90B13" w:rsidRPr="006B5284">
        <w:rPr>
          <w:rFonts w:ascii="Times New Roman" w:eastAsia="Times New Roman" w:hAnsi="Times New Roman" w:cs="Times New Roman"/>
          <w:sz w:val="28"/>
          <w:szCs w:val="28"/>
          <w:lang w:val="kk-KZ"/>
        </w:rPr>
        <w:t xml:space="preserve"> «</w:t>
      </w:r>
      <w:r w:rsidR="003814FC" w:rsidRPr="006B5284">
        <w:rPr>
          <w:rFonts w:ascii="Times New Roman" w:eastAsia="SimSun" w:hAnsi="Times New Roman" w:cs="Times New Roman"/>
          <w:i/>
          <w:sz w:val="28"/>
          <w:szCs w:val="28"/>
          <w:lang w:val="kk-KZ"/>
        </w:rPr>
        <w:t xml:space="preserve">Тізем қалды кесіліп, Таңдайым қалды тесіліп. Жетемін енді дегенде, </w:t>
      </w:r>
      <w:r w:rsidR="00E90B13" w:rsidRPr="00AC37A6">
        <w:rPr>
          <w:rFonts w:ascii="Times New Roman" w:eastAsia="SimSun" w:hAnsi="Times New Roman" w:cs="Times New Roman"/>
          <w:sz w:val="28"/>
          <w:szCs w:val="28"/>
          <w:lang w:val="kk-KZ"/>
        </w:rPr>
        <w:t>Отыңды</w:t>
      </w:r>
      <w:r w:rsidR="00E90B13" w:rsidRPr="006B5284">
        <w:rPr>
          <w:rFonts w:ascii="Times New Roman" w:eastAsia="SimSun" w:hAnsi="Times New Roman" w:cs="Times New Roman"/>
          <w:i/>
          <w:sz w:val="28"/>
          <w:szCs w:val="28"/>
          <w:lang w:val="kk-KZ"/>
        </w:rPr>
        <w:t xml:space="preserve"> кетті-ау өшіріп</w:t>
      </w:r>
      <w:r w:rsidR="00E90B13" w:rsidRPr="006B5284">
        <w:rPr>
          <w:rFonts w:ascii="Times New Roman" w:hAnsi="Times New Roman" w:cs="Times New Roman"/>
          <w:iCs/>
          <w:sz w:val="28"/>
          <w:szCs w:val="28"/>
          <w:lang w:val="kk-KZ"/>
        </w:rPr>
        <w:t>»</w:t>
      </w:r>
      <w:r w:rsidR="00705D6F" w:rsidRPr="006B5284">
        <w:rPr>
          <w:rFonts w:ascii="Times New Roman" w:hAnsi="Times New Roman" w:cs="Times New Roman"/>
          <w:iCs/>
          <w:sz w:val="28"/>
          <w:szCs w:val="28"/>
          <w:lang w:val="kk-KZ"/>
        </w:rPr>
        <w:t>[54, б</w:t>
      </w:r>
      <w:r w:rsidR="00E90B13" w:rsidRPr="006B5284">
        <w:rPr>
          <w:rFonts w:ascii="Times New Roman" w:hAnsi="Times New Roman" w:cs="Times New Roman"/>
          <w:iCs/>
          <w:sz w:val="28"/>
          <w:szCs w:val="28"/>
          <w:lang w:val="kk-KZ"/>
        </w:rPr>
        <w:t>.</w:t>
      </w:r>
      <w:r w:rsidR="00AC37A6">
        <w:rPr>
          <w:rFonts w:ascii="Times New Roman" w:hAnsi="Times New Roman" w:cs="Times New Roman"/>
          <w:iCs/>
          <w:sz w:val="28"/>
          <w:szCs w:val="28"/>
          <w:lang w:val="kk-KZ"/>
        </w:rPr>
        <w:t xml:space="preserve"> </w:t>
      </w:r>
      <w:r w:rsidR="00E90B13" w:rsidRPr="006B5284">
        <w:rPr>
          <w:rFonts w:ascii="Times New Roman" w:hAnsi="Times New Roman" w:cs="Times New Roman"/>
          <w:iCs/>
          <w:sz w:val="28"/>
          <w:szCs w:val="28"/>
          <w:lang w:val="kk-KZ"/>
        </w:rPr>
        <w:t>181</w:t>
      </w:r>
      <w:r w:rsidR="00705D6F" w:rsidRPr="006B5284">
        <w:rPr>
          <w:rFonts w:ascii="Times New Roman" w:hAnsi="Times New Roman" w:cs="Times New Roman"/>
          <w:iCs/>
          <w:sz w:val="28"/>
          <w:szCs w:val="28"/>
          <w:lang w:val="kk-KZ"/>
        </w:rPr>
        <w:t>]</w:t>
      </w:r>
      <w:r w:rsidR="00E90B13" w:rsidRPr="006B5284">
        <w:rPr>
          <w:rFonts w:ascii="Times New Roman" w:hAnsi="Times New Roman" w:cs="Times New Roman"/>
          <w:iCs/>
          <w:sz w:val="28"/>
          <w:szCs w:val="28"/>
          <w:lang w:val="kk-KZ"/>
        </w:rPr>
        <w:t>.</w:t>
      </w:r>
      <w:r w:rsidR="00E90B13" w:rsidRPr="006B5284">
        <w:rPr>
          <w:rFonts w:ascii="Times New Roman" w:hAnsi="Times New Roman" w:cs="Times New Roman"/>
          <w:sz w:val="28"/>
          <w:szCs w:val="28"/>
          <w:lang w:val="kk-KZ"/>
        </w:rPr>
        <w:t xml:space="preserve"> </w:t>
      </w:r>
      <w:r w:rsidR="00E90B13" w:rsidRPr="006B5284">
        <w:rPr>
          <w:rFonts w:ascii="Times New Roman" w:eastAsia="Times New Roman" w:hAnsi="Times New Roman" w:cs="Times New Roman"/>
          <w:sz w:val="28"/>
          <w:szCs w:val="28"/>
          <w:lang w:val="kk-KZ"/>
        </w:rPr>
        <w:t>«</w:t>
      </w:r>
      <w:r w:rsidR="003814FC" w:rsidRPr="00AC37A6">
        <w:rPr>
          <w:rFonts w:ascii="Times New Roman" w:eastAsia="SimSun" w:hAnsi="Times New Roman" w:cs="Times New Roman"/>
          <w:i/>
          <w:sz w:val="28"/>
          <w:szCs w:val="28"/>
          <w:lang w:val="kk-KZ"/>
        </w:rPr>
        <w:t xml:space="preserve">Артыңда құдай еңіретті, </w:t>
      </w:r>
      <w:r w:rsidR="00E90B13" w:rsidRPr="00AC37A6">
        <w:rPr>
          <w:rFonts w:ascii="Times New Roman" w:eastAsia="SimSun" w:hAnsi="Times New Roman" w:cs="Times New Roman"/>
          <w:sz w:val="28"/>
          <w:szCs w:val="28"/>
          <w:lang w:val="kk-KZ"/>
        </w:rPr>
        <w:t>Ақ отауың</w:t>
      </w:r>
      <w:r w:rsidR="00E90B13" w:rsidRPr="00AC37A6">
        <w:rPr>
          <w:rFonts w:ascii="Times New Roman" w:eastAsia="SimSun" w:hAnsi="Times New Roman" w:cs="Times New Roman"/>
          <w:i/>
          <w:sz w:val="28"/>
          <w:szCs w:val="28"/>
          <w:lang w:val="kk-KZ"/>
        </w:rPr>
        <w:t xml:space="preserve"> тұл қалып</w:t>
      </w:r>
      <w:r w:rsidR="00E90B13" w:rsidRPr="006B5284">
        <w:rPr>
          <w:rFonts w:ascii="Times New Roman" w:hAnsi="Times New Roman" w:cs="Times New Roman"/>
          <w:sz w:val="28"/>
          <w:szCs w:val="28"/>
          <w:lang w:val="kk-KZ"/>
        </w:rPr>
        <w:t>»</w:t>
      </w:r>
      <w:r w:rsidR="00705D6F" w:rsidRPr="006B5284">
        <w:rPr>
          <w:rFonts w:ascii="Times New Roman" w:hAnsi="Times New Roman" w:cs="Times New Roman"/>
          <w:sz w:val="28"/>
          <w:szCs w:val="28"/>
          <w:lang w:val="kk-KZ"/>
        </w:rPr>
        <w:t>[54, б</w:t>
      </w:r>
      <w:r w:rsidR="00E90B13"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00E90B13" w:rsidRPr="006B5284">
        <w:rPr>
          <w:rFonts w:ascii="Times New Roman" w:hAnsi="Times New Roman" w:cs="Times New Roman"/>
          <w:sz w:val="28"/>
          <w:szCs w:val="28"/>
          <w:lang w:val="kk-KZ"/>
        </w:rPr>
        <w:t>290</w:t>
      </w:r>
      <w:r w:rsidR="00705D6F" w:rsidRPr="00AC37A6">
        <w:rPr>
          <w:rFonts w:ascii="Times New Roman" w:hAnsi="Times New Roman" w:cs="Times New Roman"/>
          <w:sz w:val="28"/>
          <w:szCs w:val="28"/>
          <w:lang w:val="kk-KZ"/>
        </w:rPr>
        <w:t>]</w:t>
      </w:r>
      <w:r w:rsidR="00E90B13" w:rsidRPr="006B5284">
        <w:rPr>
          <w:rFonts w:ascii="Times New Roman" w:hAnsi="Times New Roman" w:cs="Times New Roman"/>
          <w:sz w:val="28"/>
          <w:szCs w:val="28"/>
          <w:lang w:val="kk-KZ"/>
        </w:rPr>
        <w:t>.</w:t>
      </w:r>
    </w:p>
    <w:p w14:paraId="2CB41290" w14:textId="309B5754" w:rsidR="00F10088" w:rsidRPr="006B5284" w:rsidRDefault="00FF5CFE"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Этимологиялық жағынан қарағанда, «отау» сөзі түркі тілдерінде ортақ қолданыста болған және олардың барлығында да «от» (жылу, ошақ) мағынасын сақтаған. </w:t>
      </w:r>
      <w:r w:rsidR="00C722C8" w:rsidRPr="006B5284">
        <w:rPr>
          <w:rFonts w:ascii="Times New Roman" w:hAnsi="Times New Roman" w:cs="Times New Roman"/>
          <w:sz w:val="28"/>
          <w:szCs w:val="28"/>
          <w:lang w:val="kk-KZ"/>
        </w:rPr>
        <w:t>Әлемнің фольклорлық-</w:t>
      </w:r>
      <w:r w:rsidRPr="006B5284">
        <w:rPr>
          <w:rFonts w:ascii="Times New Roman" w:hAnsi="Times New Roman" w:cs="Times New Roman"/>
          <w:sz w:val="28"/>
          <w:szCs w:val="28"/>
          <w:lang w:val="kk-KZ"/>
        </w:rPr>
        <w:t>тілдік бейнесінде отбасы, ошақ, шаңырақ, ұрпақ жалғастығы, жауапкершілік пен тәуелсіздік секілді негізгі ұғымдарды қамтиды. Ол – ұлттық код ретінде мәдени жадыда орныққан</w:t>
      </w:r>
      <w:r w:rsidR="005A2BA2"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p>
    <w:p w14:paraId="36E3DD36" w14:textId="01859DB1" w:rsidR="005A2BA2" w:rsidRPr="006B5284" w:rsidRDefault="0097378A" w:rsidP="00AC37A6">
      <w:pPr>
        <w:tabs>
          <w:tab w:val="left" w:pos="567"/>
          <w:tab w:val="left" w:pos="914"/>
        </w:tabs>
        <w:ind w:firstLine="709"/>
        <w:jc w:val="both"/>
        <w:rPr>
          <w:rFonts w:ascii="Times New Roman" w:hAnsi="Times New Roman" w:cs="Times New Roman"/>
          <w:sz w:val="28"/>
          <w:szCs w:val="28"/>
          <w:lang w:val="kk-KZ"/>
        </w:rPr>
      </w:pPr>
      <w:r w:rsidRPr="00AC37A6">
        <w:rPr>
          <w:rFonts w:ascii="Times New Roman" w:hAnsi="Times New Roman" w:cs="Times New Roman"/>
          <w:i/>
          <w:sz w:val="28"/>
          <w:szCs w:val="28"/>
          <w:lang w:val="kk-KZ"/>
        </w:rPr>
        <w:t>Қамшы.</w:t>
      </w: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Қайыстан өрген, тобылға сабы бар, көлік жүргізу үшін пайдаланылатын құрал.</w:t>
      </w:r>
      <w:r w:rsidRPr="006B5284">
        <w:rPr>
          <w:rFonts w:ascii="Times New Roman" w:hAnsi="Times New Roman" w:cs="Times New Roman"/>
          <w:sz w:val="28"/>
          <w:szCs w:val="28"/>
          <w:lang w:val="kk-KZ"/>
        </w:rPr>
        <w:t xml:space="preserve"> Қамшы болды – бір нәрсеге түрткі болды. Қамшысынан қан сорғалаған – қатігез, қатал, жауыз. Қамшы тастады этн. – дауласқан жақтардың билер алқасынан рұқсат сұрау дәстүрі </w:t>
      </w:r>
      <w:r w:rsidR="00AC37A6">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p>
    <w:p w14:paraId="1338EFC3" w14:textId="7C2A73BA" w:rsidR="00F10088" w:rsidRPr="006B5284" w:rsidRDefault="0097378A" w:rsidP="00AC37A6">
      <w:pPr>
        <w:tabs>
          <w:tab w:val="left" w:pos="567"/>
          <w:tab w:val="left" w:pos="91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Қамшы сөзі үйлену ғұрып фольклорында </w:t>
      </w:r>
      <w:r w:rsidR="00F44160" w:rsidRPr="006B5284">
        <w:rPr>
          <w:rFonts w:ascii="Times New Roman" w:hAnsi="Times New Roman" w:cs="Times New Roman"/>
          <w:sz w:val="28"/>
          <w:szCs w:val="28"/>
          <w:lang w:val="kk-KZ"/>
        </w:rPr>
        <w:t>12</w:t>
      </w:r>
      <w:r w:rsidRPr="006B5284">
        <w:rPr>
          <w:rFonts w:ascii="Times New Roman" w:hAnsi="Times New Roman" w:cs="Times New Roman"/>
          <w:sz w:val="28"/>
          <w:szCs w:val="28"/>
          <w:lang w:val="kk-KZ"/>
        </w:rPr>
        <w:t xml:space="preserve"> рет, </w:t>
      </w:r>
      <w:r w:rsidR="00F44160" w:rsidRPr="006B5284">
        <w:rPr>
          <w:rFonts w:ascii="Times New Roman" w:hAnsi="Times New Roman" w:cs="Times New Roman"/>
          <w:sz w:val="28"/>
          <w:szCs w:val="28"/>
          <w:lang w:val="kk-KZ"/>
        </w:rPr>
        <w:t>азалау фольклоры</w:t>
      </w:r>
      <w:r w:rsidRPr="006B5284">
        <w:rPr>
          <w:rFonts w:ascii="Times New Roman" w:hAnsi="Times New Roman" w:cs="Times New Roman"/>
          <w:sz w:val="28"/>
          <w:szCs w:val="28"/>
          <w:lang w:val="kk-KZ"/>
        </w:rPr>
        <w:t xml:space="preserve"> мәтіндерінде </w:t>
      </w:r>
      <w:r w:rsidR="00F44160" w:rsidRPr="006B5284">
        <w:rPr>
          <w:rFonts w:ascii="Times New Roman" w:hAnsi="Times New Roman" w:cs="Times New Roman"/>
          <w:sz w:val="28"/>
          <w:szCs w:val="28"/>
          <w:lang w:val="kk-KZ"/>
        </w:rPr>
        <w:t>6</w:t>
      </w:r>
      <w:r w:rsidRPr="006B5284">
        <w:rPr>
          <w:rFonts w:ascii="Times New Roman" w:hAnsi="Times New Roman" w:cs="Times New Roman"/>
          <w:sz w:val="28"/>
          <w:szCs w:val="28"/>
          <w:lang w:val="kk-KZ"/>
        </w:rPr>
        <w:t xml:space="preserve"> рет кездеседі.</w:t>
      </w:r>
    </w:p>
    <w:p w14:paraId="6F8D3F69" w14:textId="78CBF4E5" w:rsidR="00EE17F4" w:rsidRPr="006B5284" w:rsidRDefault="00EE17F4" w:rsidP="00AC37A6">
      <w:pPr>
        <w:tabs>
          <w:tab w:val="left" w:pos="567"/>
          <w:tab w:val="left" w:pos="914"/>
        </w:tabs>
        <w:ind w:firstLine="709"/>
        <w:jc w:val="both"/>
        <w:rPr>
          <w:rFonts w:ascii="Times New Roman" w:hAnsi="Times New Roman" w:cs="Times New Roman"/>
          <w:sz w:val="28"/>
          <w:szCs w:val="28"/>
          <w:lang w:val="tr-TR"/>
        </w:rPr>
      </w:pPr>
      <w:r w:rsidRPr="006B5284">
        <w:rPr>
          <w:rFonts w:ascii="Times New Roman" w:hAnsi="Times New Roman" w:cs="Times New Roman"/>
          <w:sz w:val="28"/>
          <w:szCs w:val="28"/>
          <w:lang w:val="kk-KZ"/>
        </w:rPr>
        <w:t xml:space="preserve">«Бұл сөздің түбірі – </w:t>
      </w:r>
      <w:r w:rsidRPr="006B5284">
        <w:rPr>
          <w:rFonts w:ascii="Times New Roman" w:hAnsi="Times New Roman" w:cs="Times New Roman"/>
          <w:i/>
          <w:sz w:val="28"/>
          <w:szCs w:val="28"/>
          <w:lang w:val="kk-KZ"/>
        </w:rPr>
        <w:t>қам</w:t>
      </w:r>
      <w:r w:rsidR="003C3033">
        <w:rPr>
          <w:rFonts w:ascii="Times New Roman" w:hAnsi="Times New Roman" w:cs="Times New Roman"/>
          <w:sz w:val="28"/>
          <w:szCs w:val="28"/>
          <w:lang w:val="kk-KZ"/>
        </w:rPr>
        <w:t>, ал</w:t>
      </w: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шы</w:t>
      </w:r>
      <w:r w:rsidRPr="006B5284">
        <w:rPr>
          <w:rFonts w:ascii="Times New Roman" w:hAnsi="Times New Roman" w:cs="Times New Roman"/>
          <w:sz w:val="28"/>
          <w:szCs w:val="28"/>
          <w:lang w:val="kk-KZ"/>
        </w:rPr>
        <w:t xml:space="preserve"> – малшы, егінші тәрізді сөздерде кездесетін қосымша. Қазіргі қазақ тілінде </w:t>
      </w:r>
      <w:r w:rsidRPr="006B5284">
        <w:rPr>
          <w:rFonts w:ascii="Times New Roman" w:hAnsi="Times New Roman" w:cs="Times New Roman"/>
          <w:i/>
          <w:sz w:val="28"/>
          <w:szCs w:val="28"/>
          <w:lang w:val="kk-KZ"/>
        </w:rPr>
        <w:t>қам</w:t>
      </w:r>
      <w:r w:rsidRPr="006B5284">
        <w:rPr>
          <w:rFonts w:ascii="Times New Roman" w:hAnsi="Times New Roman" w:cs="Times New Roman"/>
          <w:sz w:val="28"/>
          <w:szCs w:val="28"/>
          <w:lang w:val="kk-KZ"/>
        </w:rPr>
        <w:t xml:space="preserve"> түбірі жеке қолданылмайды. Әуелі </w:t>
      </w:r>
      <w:r w:rsidRPr="006B5284">
        <w:rPr>
          <w:rFonts w:ascii="Times New Roman" w:hAnsi="Times New Roman" w:cs="Times New Roman"/>
          <w:i/>
          <w:sz w:val="28"/>
          <w:szCs w:val="28"/>
          <w:lang w:val="kk-KZ"/>
        </w:rPr>
        <w:t>қамшы</w:t>
      </w:r>
      <w:r w:rsidRPr="006B5284">
        <w:rPr>
          <w:rFonts w:ascii="Times New Roman" w:hAnsi="Times New Roman" w:cs="Times New Roman"/>
          <w:sz w:val="28"/>
          <w:szCs w:val="28"/>
          <w:lang w:val="kk-KZ"/>
        </w:rPr>
        <w:t xml:space="preserve"> сөзі қазақтарда да «бақсы, шаман» мағынасында жұмсала келіп, екінші бір заттың атауына көшкен» [6</w:t>
      </w:r>
      <w:r w:rsidR="00C43F47" w:rsidRPr="006B5284">
        <w:rPr>
          <w:rFonts w:ascii="Times New Roman" w:hAnsi="Times New Roman" w:cs="Times New Roman"/>
          <w:sz w:val="28"/>
          <w:szCs w:val="28"/>
          <w:lang w:val="kk-KZ"/>
        </w:rPr>
        <w:t>8</w:t>
      </w:r>
      <w:r w:rsidRPr="006B5284">
        <w:rPr>
          <w:rFonts w:ascii="Times New Roman" w:hAnsi="Times New Roman" w:cs="Times New Roman"/>
          <w:sz w:val="28"/>
          <w:szCs w:val="28"/>
          <w:lang w:val="kk-KZ"/>
        </w:rPr>
        <w:t>].</w:t>
      </w:r>
    </w:p>
    <w:p w14:paraId="74C26F69" w14:textId="4821B135" w:rsidR="00EE17F4" w:rsidRPr="006B5284" w:rsidRDefault="00EE17F4" w:rsidP="00AC37A6">
      <w:pPr>
        <w:tabs>
          <w:tab w:val="left" w:pos="567"/>
          <w:tab w:val="left" w:pos="91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«Қамшы» ұғымы күрделі семиотикалық құрылымға ие. Бір жағынан, лексикалық бірлік ретінде тілдік таңбалар жүйесінде көрініс тапса, екінші жағынан, этностың дәстүрлі мәдени болмысын бейнелейтін этномәдени код ретінде танылады. Осыған байланысты «қамшы» ұғымы тілдік және мәдени кодтардың тоғысында орналасып, мағынаның екі қабатты құрылымын қамтиды. Сондықтан бұл ұғымды зерттеу барысында оны тек тілдік бірлік ретінде қарастыру жеткіліксіз; оны тарихи-мәдени контексте, яғни ұлттың дүниетанымы мен мәдени тәжірибесі тұрғысынан кешенді түрде талдау маңызды болып табылады.</w:t>
      </w:r>
    </w:p>
    <w:p w14:paraId="22EA75A7" w14:textId="1D57426A" w:rsidR="00F10088" w:rsidRPr="006B5284" w:rsidRDefault="002809F8" w:rsidP="00AC37A6">
      <w:pPr>
        <w:tabs>
          <w:tab w:val="left" w:pos="567"/>
          <w:tab w:val="left" w:pos="91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Қамшы – қазақ өмірінде сан алуан қызмет атқарады. Мысалы, дүре соғатын құрал, науқастың бойынан жын-шайтандарды қуып, емдейтін құрал, өлшеу құралы т.б. Осы қызметтеріне байланысты қамшы этностың (тілдің ұлттық бейнесін) ұлттық мәдени әлемін тануда, ұлттық кодын ашуда мол ақпарат береді. «Осы сөздің тілдегі мағыналық аясы мен өрісіне назар аударсақ, бір ғана атаудың өзінде қаншалықты мәдени, ұлттық мазмұн жатқанын этностың материалдық, рухани мәдениетінде алатын орнын айқын аңғаруға болады</w:t>
      </w:r>
      <w:r w:rsidR="0030490E"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0030490E" w:rsidRPr="006B5284">
        <w:rPr>
          <w:rFonts w:ascii="Times New Roman" w:hAnsi="Times New Roman" w:cs="Times New Roman"/>
          <w:sz w:val="28"/>
          <w:szCs w:val="28"/>
          <w:lang w:val="kk-KZ"/>
        </w:rPr>
        <w:t>[6</w:t>
      </w:r>
      <w:r w:rsidR="00206433" w:rsidRPr="006B5284">
        <w:rPr>
          <w:rFonts w:ascii="Times New Roman" w:hAnsi="Times New Roman" w:cs="Times New Roman"/>
          <w:sz w:val="28"/>
          <w:szCs w:val="28"/>
          <w:lang w:val="kk-KZ"/>
        </w:rPr>
        <w:t>8</w:t>
      </w:r>
      <w:r w:rsidR="0030490E" w:rsidRPr="006B5284">
        <w:rPr>
          <w:rFonts w:ascii="Times New Roman" w:hAnsi="Times New Roman" w:cs="Times New Roman"/>
          <w:sz w:val="28"/>
          <w:szCs w:val="28"/>
          <w:lang w:val="kk-KZ"/>
        </w:rPr>
        <w:t>].</w:t>
      </w:r>
    </w:p>
    <w:p w14:paraId="7D31E2C0" w14:textId="1942DDFF" w:rsidR="00F10088" w:rsidRPr="006B5284" w:rsidRDefault="0097378A" w:rsidP="003A7675">
      <w:pPr>
        <w:tabs>
          <w:tab w:val="left" w:pos="567"/>
          <w:tab w:val="left" w:pos="91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Жоғарыда келтірілген бағамдауға сәйкес беташар жанрында </w:t>
      </w:r>
      <w:r w:rsidRPr="006B5284">
        <w:rPr>
          <w:rFonts w:ascii="Times New Roman" w:hAnsi="Times New Roman" w:cs="Times New Roman"/>
          <w:i/>
          <w:sz w:val="28"/>
          <w:szCs w:val="28"/>
          <w:lang w:val="kk-KZ"/>
        </w:rPr>
        <w:t>қамшы</w:t>
      </w:r>
      <w:r w:rsidRPr="006B5284">
        <w:rPr>
          <w:rFonts w:ascii="Times New Roman" w:hAnsi="Times New Roman" w:cs="Times New Roman"/>
          <w:sz w:val="28"/>
          <w:szCs w:val="28"/>
          <w:lang w:val="kk-KZ"/>
        </w:rPr>
        <w:t xml:space="preserve"> атауы былайша көрініс тапқан:</w:t>
      </w:r>
    </w:p>
    <w:p w14:paraId="6FC72B97" w14:textId="77777777" w:rsidR="0030490E" w:rsidRPr="006B5284" w:rsidRDefault="0030490E" w:rsidP="003A7675">
      <w:pPr>
        <w:ind w:firstLine="709"/>
        <w:jc w:val="both"/>
        <w:rPr>
          <w:rFonts w:ascii="Times New Roman" w:hAnsi="Times New Roman" w:cs="Times New Roman"/>
          <w:i/>
          <w:sz w:val="28"/>
          <w:szCs w:val="28"/>
          <w:lang w:val="kk-KZ"/>
        </w:rPr>
        <w:sectPr w:rsidR="0030490E" w:rsidRPr="006B5284" w:rsidSect="007C5C94">
          <w:type w:val="continuous"/>
          <w:pgSz w:w="11906" w:h="16838"/>
          <w:pgMar w:top="1134" w:right="567" w:bottom="1134" w:left="1701" w:header="709" w:footer="709" w:gutter="0"/>
          <w:cols w:space="708"/>
          <w:docGrid w:linePitch="360"/>
        </w:sectPr>
      </w:pPr>
    </w:p>
    <w:p w14:paraId="7DD4EA37" w14:textId="70DF710A" w:rsidR="00F10088" w:rsidRPr="006B5284" w:rsidRDefault="00653E98"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Жақсы болса келіншек,</w:t>
      </w:r>
    </w:p>
    <w:p w14:paraId="6C2A3398" w14:textId="77777777" w:rsidR="00F10088" w:rsidRPr="006B5284" w:rsidRDefault="0097378A"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Май тығылар ұртына.</w:t>
      </w:r>
    </w:p>
    <w:p w14:paraId="2A0A328D" w14:textId="77777777" w:rsidR="00F10088" w:rsidRPr="006B5284" w:rsidRDefault="0097378A"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Жаман болса келіншек,</w:t>
      </w:r>
    </w:p>
    <w:p w14:paraId="64420717" w14:textId="42F6F1E2" w:rsidR="00F10088" w:rsidRPr="006B5284" w:rsidRDefault="0097378A" w:rsidP="00AC37A6">
      <w:pPr>
        <w:ind w:firstLine="709"/>
        <w:jc w:val="both"/>
        <w:rPr>
          <w:rFonts w:ascii="Times New Roman" w:hAnsi="Times New Roman" w:cs="Times New Roman"/>
          <w:sz w:val="28"/>
          <w:szCs w:val="28"/>
          <w:lang w:val="kk-KZ"/>
        </w:rPr>
      </w:pPr>
      <w:r w:rsidRPr="00AC37A6">
        <w:rPr>
          <w:rFonts w:ascii="Times New Roman" w:hAnsi="Times New Roman" w:cs="Times New Roman"/>
          <w:bCs/>
          <w:sz w:val="28"/>
          <w:szCs w:val="28"/>
          <w:lang w:val="kk-KZ"/>
        </w:rPr>
        <w:t>Қамшы</w:t>
      </w:r>
      <w:r w:rsidRPr="006B5284">
        <w:rPr>
          <w:rFonts w:ascii="Times New Roman" w:hAnsi="Times New Roman" w:cs="Times New Roman"/>
          <w:i/>
          <w:sz w:val="28"/>
          <w:szCs w:val="28"/>
          <w:lang w:val="kk-KZ"/>
        </w:rPr>
        <w:t xml:space="preserve"> тиер сыртына</w:t>
      </w:r>
      <w:r w:rsidR="00653E98"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w:t>
      </w:r>
      <w:r w:rsidRPr="006B5284">
        <w:rPr>
          <w:rFonts w:ascii="Times New Roman" w:hAnsi="Times New Roman" w:cs="Times New Roman"/>
          <w:sz w:val="28"/>
          <w:szCs w:val="28"/>
          <w:lang w:val="kk-KZ"/>
        </w:rPr>
        <w:t>222</w:t>
      </w:r>
      <w:r w:rsidR="001A353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p>
    <w:p w14:paraId="5416DC37" w14:textId="6EBF6C39" w:rsidR="00F10088" w:rsidRPr="006B5284" w:rsidRDefault="00653E98" w:rsidP="003A7675">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Жақсы болсаң, бәсің жоқ,</w:t>
      </w:r>
    </w:p>
    <w:p w14:paraId="0C0B022D" w14:textId="77777777" w:rsidR="00F10088" w:rsidRPr="006B5284" w:rsidRDefault="0097378A" w:rsidP="003A7675">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Жаман болсаң, келіншек,</w:t>
      </w:r>
    </w:p>
    <w:p w14:paraId="1D5F23CF" w14:textId="585BA6D3" w:rsidR="00F10088" w:rsidRPr="006B5284" w:rsidRDefault="0097378A" w:rsidP="003A7675">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Тек </w:t>
      </w:r>
      <w:r w:rsidRPr="00AC37A6">
        <w:rPr>
          <w:rFonts w:ascii="Times New Roman" w:hAnsi="Times New Roman" w:cs="Times New Roman"/>
          <w:bCs/>
          <w:sz w:val="28"/>
          <w:szCs w:val="28"/>
          <w:lang w:val="kk-KZ"/>
        </w:rPr>
        <w:t>қамшының</w:t>
      </w:r>
      <w:r w:rsidRPr="006B5284">
        <w:rPr>
          <w:rFonts w:ascii="Times New Roman" w:hAnsi="Times New Roman" w:cs="Times New Roman"/>
          <w:i/>
          <w:sz w:val="28"/>
          <w:szCs w:val="28"/>
          <w:lang w:val="kk-KZ"/>
        </w:rPr>
        <w:t xml:space="preserve"> сабысың</w:t>
      </w:r>
      <w:r w:rsidR="00653E98"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1A3531" w:rsidRPr="006B5284">
        <w:rPr>
          <w:rFonts w:ascii="Times New Roman" w:hAnsi="Times New Roman" w:cs="Times New Roman"/>
          <w:sz w:val="28"/>
          <w:szCs w:val="28"/>
          <w:lang w:val="kk-KZ"/>
        </w:rPr>
        <w:t>.249]</w:t>
      </w:r>
      <w:r w:rsidR="00653E98" w:rsidRPr="006B5284">
        <w:rPr>
          <w:rFonts w:ascii="Times New Roman" w:hAnsi="Times New Roman" w:cs="Times New Roman"/>
          <w:sz w:val="28"/>
          <w:szCs w:val="28"/>
          <w:lang w:val="kk-KZ"/>
        </w:rPr>
        <w:t>.</w:t>
      </w:r>
    </w:p>
    <w:p w14:paraId="23F528E7" w14:textId="77777777" w:rsidR="0030490E" w:rsidRPr="006B5284" w:rsidRDefault="0030490E" w:rsidP="003A7675">
      <w:pPr>
        <w:jc w:val="both"/>
        <w:rPr>
          <w:rFonts w:ascii="Times New Roman" w:hAnsi="Times New Roman" w:cs="Times New Roman"/>
          <w:sz w:val="28"/>
          <w:szCs w:val="28"/>
          <w:lang w:val="kk-KZ"/>
        </w:rPr>
        <w:sectPr w:rsidR="0030490E" w:rsidRPr="006B5284" w:rsidSect="007C5C94">
          <w:type w:val="continuous"/>
          <w:pgSz w:w="11906" w:h="16838"/>
          <w:pgMar w:top="1134" w:right="567" w:bottom="1134" w:left="1701" w:header="709" w:footer="709" w:gutter="0"/>
          <w:cols w:num="2" w:space="131"/>
          <w:docGrid w:linePitch="360"/>
        </w:sectPr>
      </w:pPr>
    </w:p>
    <w:p w14:paraId="65ED7D29" w14:textId="505CEADE" w:rsidR="00F10088" w:rsidRPr="006B5284" w:rsidRDefault="0097378A" w:rsidP="003A767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Берілген жолдар қазақтың үйлену ғұрып фольклорына жататын </w:t>
      </w:r>
      <w:r w:rsidRPr="006B5284">
        <w:rPr>
          <w:rStyle w:val="a5"/>
          <w:rFonts w:ascii="Times New Roman" w:hAnsi="Times New Roman" w:cs="Times New Roman"/>
          <w:b w:val="0"/>
          <w:sz w:val="28"/>
          <w:szCs w:val="28"/>
          <w:lang w:val="kk-KZ"/>
        </w:rPr>
        <w:t>беташар</w:t>
      </w:r>
      <w:r w:rsidR="00AC37A6">
        <w:rPr>
          <w:rFonts w:ascii="Times New Roman" w:hAnsi="Times New Roman" w:cs="Times New Roman"/>
          <w:sz w:val="28"/>
          <w:szCs w:val="28"/>
          <w:lang w:val="kk-KZ"/>
        </w:rPr>
        <w:t xml:space="preserve"> үлгілерінде </w:t>
      </w:r>
      <w:r w:rsidRPr="006B5284">
        <w:rPr>
          <w:rFonts w:ascii="Times New Roman" w:hAnsi="Times New Roman" w:cs="Times New Roman"/>
          <w:sz w:val="28"/>
          <w:szCs w:val="28"/>
          <w:lang w:val="kk-KZ"/>
        </w:rPr>
        <w:t xml:space="preserve">жаңа түскен келінге ақыл-өсиет, мінез-құлық нормалары мен әлеуметтік рөлдер меңзеліп, образдық және поэтикалық тілмен жеткізілген. </w:t>
      </w:r>
      <w:r w:rsidRPr="006B5284">
        <w:rPr>
          <w:rStyle w:val="a5"/>
          <w:rFonts w:ascii="Times New Roman" w:hAnsi="Times New Roman" w:cs="Times New Roman"/>
          <w:b w:val="0"/>
          <w:i/>
          <w:sz w:val="28"/>
          <w:szCs w:val="28"/>
          <w:lang w:val="kk-KZ"/>
        </w:rPr>
        <w:t>«Қамшы тиер сыртына»</w:t>
      </w:r>
      <w:r w:rsidRPr="006B5284">
        <w:rPr>
          <w:rFonts w:ascii="Times New Roman" w:hAnsi="Times New Roman" w:cs="Times New Roman"/>
          <w:sz w:val="28"/>
          <w:szCs w:val="28"/>
          <w:lang w:val="kk-KZ"/>
        </w:rPr>
        <w:t xml:space="preserve"> – жаман келіннің қылығы қоғамға жат, теріс, түзетуді қажет ететіндігін меңзейді. Мұндағы </w:t>
      </w:r>
      <w:r w:rsidRPr="006B5284">
        <w:rPr>
          <w:rStyle w:val="a3"/>
          <w:rFonts w:ascii="Times New Roman" w:hAnsi="Times New Roman" w:cs="Times New Roman"/>
          <w:sz w:val="28"/>
          <w:szCs w:val="28"/>
          <w:lang w:val="kk-KZ"/>
        </w:rPr>
        <w:t>қамшы</w:t>
      </w:r>
      <w:r w:rsidRPr="006B5284">
        <w:rPr>
          <w:rFonts w:ascii="Times New Roman" w:hAnsi="Times New Roman" w:cs="Times New Roman"/>
          <w:sz w:val="28"/>
          <w:szCs w:val="28"/>
          <w:lang w:val="kk-KZ"/>
        </w:rPr>
        <w:t xml:space="preserve"> – тәрбие құралы, жазалау емес, ескерту мағынасындағы ишара. Бұл жолдар арқылы келіннің мінез-құлқы мен жүріс-тұрысы оның қадір-қасиетіне тікелей әсер ететіндігі көркем түрде жеткізіледі. «Қамшы» – көбіне тәртіп пен шекараны білдіретін таңба ретінде қолданылған.</w:t>
      </w:r>
      <w:r w:rsidRPr="006B5284">
        <w:rPr>
          <w:rFonts w:ascii="Times New Roman" w:hAnsi="Times New Roman" w:cs="Times New Roman"/>
          <w:b/>
          <w:bCs/>
          <w:sz w:val="28"/>
          <w:szCs w:val="28"/>
          <w:lang w:val="kk-KZ"/>
        </w:rPr>
        <w:t xml:space="preserve"> </w:t>
      </w:r>
      <w:r w:rsidRPr="006B5284">
        <w:rPr>
          <w:rFonts w:ascii="Times New Roman" w:hAnsi="Times New Roman" w:cs="Times New Roman"/>
          <w:bCs/>
          <w:i/>
          <w:sz w:val="28"/>
          <w:szCs w:val="28"/>
          <w:lang w:val="kk-KZ"/>
        </w:rPr>
        <w:t>«Қамшының сабысың»</w:t>
      </w:r>
      <w:r w:rsidRPr="006B5284">
        <w:rPr>
          <w:rFonts w:ascii="Times New Roman" w:hAnsi="Times New Roman" w:cs="Times New Roman"/>
          <w:sz w:val="28"/>
          <w:szCs w:val="28"/>
          <w:lang w:val="kk-KZ"/>
        </w:rPr>
        <w:t xml:space="preserve"> – жаман келіннің пайдасыз, мәнсіз, тек сыртқы бейнесі бар адамға теңелуі. Қамшының сабы – өзі құрал, бірақ ұрушы бөлігі емес, яғни «әсері жоқ» деген мағына. Қазақ қоғамындағы </w:t>
      </w:r>
      <w:r w:rsidRPr="006B5284">
        <w:rPr>
          <w:rStyle w:val="a5"/>
          <w:rFonts w:ascii="Times New Roman" w:hAnsi="Times New Roman" w:cs="Times New Roman"/>
          <w:b w:val="0"/>
          <w:sz w:val="28"/>
          <w:szCs w:val="28"/>
          <w:lang w:val="kk-KZ"/>
        </w:rPr>
        <w:t>келіннің әлеуметтік орны</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тәрбиелік мәні</w:t>
      </w:r>
      <w:r w:rsidRPr="006B5284">
        <w:rPr>
          <w:rFonts w:ascii="Times New Roman" w:hAnsi="Times New Roman" w:cs="Times New Roman"/>
          <w:sz w:val="28"/>
          <w:szCs w:val="28"/>
          <w:lang w:val="kk-KZ"/>
        </w:rPr>
        <w:t xml:space="preserve"> мен </w:t>
      </w:r>
      <w:r w:rsidRPr="006B5284">
        <w:rPr>
          <w:rStyle w:val="a5"/>
          <w:rFonts w:ascii="Times New Roman" w:hAnsi="Times New Roman" w:cs="Times New Roman"/>
          <w:b w:val="0"/>
          <w:sz w:val="28"/>
          <w:szCs w:val="28"/>
          <w:lang w:val="kk-KZ"/>
        </w:rPr>
        <w:t>мінез-құлық нормаларын</w:t>
      </w:r>
      <w:r w:rsidRPr="006B5284">
        <w:rPr>
          <w:rFonts w:ascii="Times New Roman" w:hAnsi="Times New Roman" w:cs="Times New Roman"/>
          <w:sz w:val="28"/>
          <w:szCs w:val="28"/>
          <w:lang w:val="kk-KZ"/>
        </w:rPr>
        <w:t xml:space="preserve"> көрсетуге бағытталған. Қамшы бейнесі – фольклорда тек жазалау емес, </w:t>
      </w:r>
      <w:r w:rsidRPr="006B5284">
        <w:rPr>
          <w:rStyle w:val="a5"/>
          <w:rFonts w:ascii="Times New Roman" w:hAnsi="Times New Roman" w:cs="Times New Roman"/>
          <w:b w:val="0"/>
          <w:sz w:val="28"/>
          <w:szCs w:val="28"/>
          <w:lang w:val="kk-KZ"/>
        </w:rPr>
        <w:t>тәртіп, тәлім мен ескерту</w:t>
      </w:r>
      <w:r w:rsidRPr="006B5284">
        <w:rPr>
          <w:rFonts w:ascii="Times New Roman" w:hAnsi="Times New Roman" w:cs="Times New Roman"/>
          <w:sz w:val="28"/>
          <w:szCs w:val="28"/>
          <w:lang w:val="kk-KZ"/>
        </w:rPr>
        <w:t xml:space="preserve"> ретінде беріліп</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қазақтың астарлап сөйлеу мәдениеті</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бейнелі сөз өрнегі айқын аңғарылады.</w:t>
      </w:r>
    </w:p>
    <w:p w14:paraId="4F514862" w14:textId="2BB04EC0" w:rsidR="0068392E" w:rsidRPr="006B5284" w:rsidRDefault="00586DA6" w:rsidP="003A7675">
      <w:pPr>
        <w:ind w:firstLine="709"/>
        <w:jc w:val="both"/>
        <w:rPr>
          <w:rFonts w:ascii="Times New Roman" w:hAnsi="Times New Roman" w:cs="Times New Roman"/>
          <w:i/>
          <w:sz w:val="28"/>
          <w:szCs w:val="28"/>
          <w:lang w:val="kk-KZ"/>
        </w:rPr>
        <w:sectPr w:rsidR="0068392E" w:rsidRPr="006B5284" w:rsidSect="007C5C94">
          <w:type w:val="continuous"/>
          <w:pgSz w:w="11906" w:h="16838"/>
          <w:pgMar w:top="1134" w:right="567" w:bottom="1134" w:left="1701" w:header="709" w:footer="709" w:gutter="0"/>
          <w:cols w:space="708"/>
          <w:docGrid w:linePitch="360"/>
        </w:sectPr>
      </w:pPr>
      <w:r w:rsidRPr="006B5284">
        <w:rPr>
          <w:rFonts w:ascii="Times New Roman" w:hAnsi="Times New Roman" w:cs="Times New Roman"/>
          <w:sz w:val="28"/>
          <w:szCs w:val="28"/>
          <w:lang w:val="kk-KZ"/>
        </w:rPr>
        <w:t xml:space="preserve">Қамшы – қазақ этносының дәстүрлі мәдени кеңістігінде тек тұрмыстық зат емес, көпқырлы </w:t>
      </w:r>
      <w:r w:rsidRPr="006B5284">
        <w:rPr>
          <w:rStyle w:val="a5"/>
          <w:rFonts w:ascii="Times New Roman" w:hAnsi="Times New Roman" w:cs="Times New Roman"/>
          <w:b w:val="0"/>
          <w:bCs w:val="0"/>
          <w:sz w:val="28"/>
          <w:szCs w:val="28"/>
          <w:lang w:val="kk-KZ"/>
        </w:rPr>
        <w:t>этномәдени тілдік таңба</w:t>
      </w:r>
      <w:r w:rsidRPr="006B5284">
        <w:rPr>
          <w:rFonts w:ascii="Times New Roman" w:hAnsi="Times New Roman" w:cs="Times New Roman"/>
          <w:sz w:val="28"/>
          <w:szCs w:val="28"/>
          <w:lang w:val="kk-KZ"/>
        </w:rPr>
        <w:t xml:space="preserve"> ретінде танылған. Бұл ұғыммен байланысты туған мақал-мәтелдер мен фразеологизмдер («қамшы таяну», «қамшы бойы», «қамшының сабындай» т.б.) оның </w:t>
      </w:r>
      <w:r w:rsidRPr="006B5284">
        <w:rPr>
          <w:rStyle w:val="a5"/>
          <w:rFonts w:ascii="Times New Roman" w:hAnsi="Times New Roman" w:cs="Times New Roman"/>
          <w:b w:val="0"/>
          <w:bCs w:val="0"/>
          <w:sz w:val="28"/>
          <w:szCs w:val="28"/>
          <w:lang w:val="kk-KZ"/>
        </w:rPr>
        <w:t>когнитивтік</w:t>
      </w:r>
      <w:r w:rsidRPr="006B5284">
        <w:rPr>
          <w:rFonts w:ascii="Times New Roman" w:hAnsi="Times New Roman" w:cs="Times New Roman"/>
          <w:sz w:val="28"/>
          <w:szCs w:val="28"/>
          <w:lang w:val="kk-KZ"/>
        </w:rPr>
        <w:t xml:space="preserve"> және </w:t>
      </w:r>
      <w:r w:rsidRPr="006B5284">
        <w:rPr>
          <w:rStyle w:val="a5"/>
          <w:rFonts w:ascii="Times New Roman" w:hAnsi="Times New Roman" w:cs="Times New Roman"/>
          <w:b w:val="0"/>
          <w:bCs w:val="0"/>
          <w:sz w:val="28"/>
          <w:szCs w:val="28"/>
          <w:lang w:val="kk-KZ"/>
        </w:rPr>
        <w:t>этнолингвистикалық</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мазмұнының байлығын айғақтайды. Қамшының қару ретіндегі қызметі «қасқырға қырық сегіз өрім таспа қамшыдан артық қару жоқ» секілді мәтелдерден байқалса, ұлттық өлшемдік бірлік ретінде «сыңсу» жанрында қыз дәуренін бейнелеуде қолданылады.</w:t>
      </w:r>
    </w:p>
    <w:p w14:paraId="65496906" w14:textId="0B5588CE" w:rsidR="00F10088" w:rsidRPr="006B5284" w:rsidRDefault="00653E98"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Боз үйден аққан тамшыдай,</w:t>
      </w:r>
    </w:p>
    <w:p w14:paraId="4C4EF67A" w14:textId="77777777" w:rsidR="00F10088" w:rsidRPr="00AC37A6" w:rsidRDefault="0097378A" w:rsidP="00AC37A6">
      <w:pPr>
        <w:ind w:firstLine="709"/>
        <w:jc w:val="both"/>
        <w:rPr>
          <w:rFonts w:ascii="Times New Roman" w:hAnsi="Times New Roman" w:cs="Times New Roman"/>
          <w:bCs/>
          <w:sz w:val="28"/>
          <w:szCs w:val="28"/>
          <w:lang w:val="kk-KZ"/>
        </w:rPr>
      </w:pPr>
      <w:r w:rsidRPr="006B5284">
        <w:rPr>
          <w:rFonts w:ascii="Times New Roman" w:hAnsi="Times New Roman" w:cs="Times New Roman"/>
          <w:i/>
          <w:sz w:val="28"/>
          <w:szCs w:val="28"/>
          <w:lang w:val="kk-KZ"/>
        </w:rPr>
        <w:t>Қолыма алған</w:t>
      </w:r>
      <w:r w:rsidRPr="006B5284">
        <w:rPr>
          <w:rFonts w:ascii="Times New Roman" w:hAnsi="Times New Roman" w:cs="Times New Roman"/>
          <w:b/>
          <w:i/>
          <w:sz w:val="28"/>
          <w:szCs w:val="28"/>
          <w:lang w:val="kk-KZ"/>
        </w:rPr>
        <w:t xml:space="preserve"> </w:t>
      </w:r>
      <w:r w:rsidRPr="00AC37A6">
        <w:rPr>
          <w:rFonts w:ascii="Times New Roman" w:hAnsi="Times New Roman" w:cs="Times New Roman"/>
          <w:bCs/>
          <w:sz w:val="28"/>
          <w:szCs w:val="28"/>
          <w:lang w:val="kk-KZ"/>
        </w:rPr>
        <w:t>қамшыдай.</w:t>
      </w:r>
    </w:p>
    <w:p w14:paraId="0C52845C" w14:textId="77777777" w:rsidR="00F10088" w:rsidRPr="006B5284" w:rsidRDefault="0097378A" w:rsidP="00AC37A6">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Күнім бір бітіп қалып па ед,</w:t>
      </w:r>
    </w:p>
    <w:p w14:paraId="344985F4" w14:textId="49B1044A" w:rsidR="0068392E"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Есікке салған жамшыдай?!</w:t>
      </w:r>
      <w:r w:rsidR="00653E98" w:rsidRPr="006B5284">
        <w:rPr>
          <w:rFonts w:ascii="Times New Roman" w:hAnsi="Times New Roman" w:cs="Times New Roman"/>
          <w:sz w:val="28"/>
          <w:szCs w:val="28"/>
          <w:lang w:val="kk-KZ"/>
        </w:rPr>
        <w:t>»</w:t>
      </w:r>
    </w:p>
    <w:p w14:paraId="6BFF6306" w14:textId="1E124A2B" w:rsidR="0068392E" w:rsidRPr="006B5284" w:rsidRDefault="008D50D2" w:rsidP="0068478C">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AC37A6">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137</w:t>
      </w:r>
      <w:r w:rsidR="001A3531"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76379BF0" w14:textId="463FFF4F" w:rsidR="00F10088" w:rsidRPr="006B5284" w:rsidRDefault="00653E98" w:rsidP="00BD75D4">
      <w:pPr>
        <w:jc w:val="both"/>
        <w:rPr>
          <w:rFonts w:ascii="Times New Roman" w:hAnsi="Times New Roman" w:cs="Times New Roman"/>
          <w:sz w:val="28"/>
          <w:szCs w:val="28"/>
          <w:lang w:val="kk-KZ"/>
        </w:rPr>
      </w:pPr>
      <w:r w:rsidRPr="00AC37A6">
        <w:rPr>
          <w:rFonts w:ascii="Times New Roman" w:hAnsi="Times New Roman" w:cs="Times New Roman"/>
          <w:bCs/>
          <w:sz w:val="28"/>
          <w:szCs w:val="28"/>
          <w:lang w:val="kk-KZ"/>
        </w:rPr>
        <w:t>«</w:t>
      </w:r>
      <w:r w:rsidR="0097378A" w:rsidRPr="00AC37A6">
        <w:rPr>
          <w:rFonts w:ascii="Times New Roman" w:hAnsi="Times New Roman" w:cs="Times New Roman"/>
          <w:bCs/>
          <w:sz w:val="28"/>
          <w:szCs w:val="28"/>
          <w:lang w:val="kk-KZ"/>
        </w:rPr>
        <w:t>Қамшының сабы</w:t>
      </w:r>
      <w:r w:rsidR="0097378A" w:rsidRPr="006B5284">
        <w:rPr>
          <w:rFonts w:ascii="Times New Roman" w:hAnsi="Times New Roman" w:cs="Times New Roman"/>
          <w:i/>
          <w:sz w:val="28"/>
          <w:szCs w:val="28"/>
          <w:lang w:val="kk-KZ"/>
        </w:rPr>
        <w:t xml:space="preserve"> бола ма, бикем, </w:t>
      </w:r>
    </w:p>
    <w:p w14:paraId="4E664FC1" w14:textId="77777777" w:rsidR="00F10088" w:rsidRPr="006B5284" w:rsidRDefault="0097378A" w:rsidP="00BD75D4">
      <w:pPr>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Жалғанға пенде тоя ма, бикем. </w:t>
      </w:r>
    </w:p>
    <w:p w14:paraId="460E8BD6" w14:textId="77777777" w:rsidR="00F10088" w:rsidRPr="006B5284" w:rsidRDefault="0097378A" w:rsidP="00BD75D4">
      <w:pPr>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«Бермеймін» әкең десе де сені, </w:t>
      </w:r>
    </w:p>
    <w:p w14:paraId="26538EF7" w14:textId="77777777" w:rsidR="00653E98" w:rsidRPr="006B5284" w:rsidRDefault="0097378A" w:rsidP="00BD75D4">
      <w:pPr>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Мал бе</w:t>
      </w:r>
      <w:r w:rsidR="001A3531" w:rsidRPr="006B5284">
        <w:rPr>
          <w:rFonts w:ascii="Times New Roman" w:hAnsi="Times New Roman" w:cs="Times New Roman"/>
          <w:i/>
          <w:sz w:val="28"/>
          <w:szCs w:val="28"/>
          <w:lang w:val="kk-KZ"/>
        </w:rPr>
        <w:t>рген жерің қоя ма, бикем?</w:t>
      </w:r>
      <w:r w:rsidR="00653E98" w:rsidRPr="006B5284">
        <w:rPr>
          <w:rFonts w:ascii="Times New Roman" w:hAnsi="Times New Roman" w:cs="Times New Roman"/>
          <w:i/>
          <w:sz w:val="28"/>
          <w:szCs w:val="28"/>
          <w:lang w:val="kk-KZ"/>
        </w:rPr>
        <w:t>»</w:t>
      </w:r>
    </w:p>
    <w:p w14:paraId="371759B9" w14:textId="17AB34B9" w:rsidR="00F10088" w:rsidRPr="006B5284" w:rsidRDefault="001A3531" w:rsidP="00BD75D4">
      <w:pPr>
        <w:ind w:right="70"/>
        <w:jc w:val="both"/>
        <w:rPr>
          <w:rFonts w:ascii="Times New Roman" w:hAnsi="Times New Roman" w:cs="Times New Roman"/>
          <w:iCs/>
          <w:sz w:val="28"/>
          <w:szCs w:val="28"/>
          <w:lang w:val="kk-KZ"/>
        </w:rPr>
      </w:pPr>
      <w:r w:rsidRPr="006B5284">
        <w:rPr>
          <w:rFonts w:ascii="Times New Roman" w:hAnsi="Times New Roman" w:cs="Times New Roman"/>
          <w:iCs/>
          <w:sz w:val="28"/>
          <w:szCs w:val="28"/>
          <w:lang w:val="kk-KZ"/>
        </w:rPr>
        <w:t>[49, б.</w:t>
      </w:r>
      <w:r w:rsidR="00AC37A6">
        <w:rPr>
          <w:rFonts w:ascii="Times New Roman" w:hAnsi="Times New Roman" w:cs="Times New Roman"/>
          <w:iCs/>
          <w:sz w:val="28"/>
          <w:szCs w:val="28"/>
          <w:lang w:val="kk-KZ"/>
        </w:rPr>
        <w:t xml:space="preserve"> </w:t>
      </w:r>
      <w:r w:rsidR="0097378A" w:rsidRPr="006B5284">
        <w:rPr>
          <w:rFonts w:ascii="Times New Roman" w:hAnsi="Times New Roman" w:cs="Times New Roman"/>
          <w:iCs/>
          <w:sz w:val="28"/>
          <w:szCs w:val="28"/>
          <w:lang w:val="kk-KZ"/>
        </w:rPr>
        <w:t>164</w:t>
      </w:r>
      <w:r w:rsidRPr="006B5284">
        <w:rPr>
          <w:rFonts w:ascii="Times New Roman" w:hAnsi="Times New Roman" w:cs="Times New Roman"/>
          <w:iCs/>
          <w:sz w:val="28"/>
          <w:szCs w:val="28"/>
          <w:lang w:val="kk-KZ"/>
        </w:rPr>
        <w:t>]</w:t>
      </w:r>
      <w:r w:rsidR="0097378A" w:rsidRPr="006B5284">
        <w:rPr>
          <w:rFonts w:ascii="Times New Roman" w:hAnsi="Times New Roman" w:cs="Times New Roman"/>
          <w:iCs/>
          <w:sz w:val="28"/>
          <w:szCs w:val="28"/>
          <w:lang w:val="kk-KZ"/>
        </w:rPr>
        <w:t>.</w:t>
      </w:r>
    </w:p>
    <w:p w14:paraId="0A209CBA" w14:textId="77777777" w:rsidR="0068392E" w:rsidRPr="006B5284" w:rsidRDefault="0068392E" w:rsidP="00BD75D4">
      <w:pPr>
        <w:ind w:right="70"/>
        <w:jc w:val="both"/>
        <w:rPr>
          <w:rFonts w:ascii="Times New Roman" w:eastAsia="Times New Roman" w:hAnsi="Times New Roman" w:cs="Times New Roman"/>
          <w:bCs/>
          <w:i/>
          <w:sz w:val="28"/>
          <w:szCs w:val="28"/>
          <w:lang w:val="kk-KZ"/>
        </w:rPr>
        <w:sectPr w:rsidR="0068392E" w:rsidRPr="006B5284" w:rsidSect="007C5C94">
          <w:type w:val="continuous"/>
          <w:pgSz w:w="11906" w:h="16838"/>
          <w:pgMar w:top="1134" w:right="567" w:bottom="1134" w:left="1701" w:header="709" w:footer="709" w:gutter="0"/>
          <w:cols w:num="2" w:space="708"/>
          <w:docGrid w:linePitch="360"/>
        </w:sectPr>
      </w:pPr>
    </w:p>
    <w:p w14:paraId="15D9E4E7" w14:textId="7C52A8BF" w:rsidR="00F10088" w:rsidRPr="006B5284" w:rsidRDefault="0097378A" w:rsidP="00AC37A6">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Cs/>
          <w:i/>
          <w:sz w:val="28"/>
          <w:szCs w:val="28"/>
          <w:lang w:val="kk-KZ"/>
        </w:rPr>
        <w:t>«Қолыма алған қамшыдай»</w:t>
      </w:r>
      <w:r w:rsidRPr="006B5284">
        <w:rPr>
          <w:rFonts w:ascii="Times New Roman" w:eastAsia="Times New Roman" w:hAnsi="Times New Roman" w:cs="Times New Roman"/>
          <w:sz w:val="28"/>
          <w:szCs w:val="28"/>
          <w:lang w:val="kk-KZ"/>
        </w:rPr>
        <w:t xml:space="preserve"> – ұзатылатын қыздың енді өз қолына қамшы ұстауы – оның </w:t>
      </w:r>
      <w:r w:rsidRPr="006B5284">
        <w:rPr>
          <w:rFonts w:ascii="Times New Roman" w:eastAsia="Times New Roman" w:hAnsi="Times New Roman" w:cs="Times New Roman"/>
          <w:bCs/>
          <w:sz w:val="28"/>
          <w:szCs w:val="28"/>
          <w:lang w:val="kk-KZ"/>
        </w:rPr>
        <w:t>ересек өмірге, жеке жауапкершілікке</w:t>
      </w:r>
      <w:r w:rsidRPr="006B5284">
        <w:rPr>
          <w:rFonts w:ascii="Times New Roman" w:eastAsia="Times New Roman" w:hAnsi="Times New Roman" w:cs="Times New Roman"/>
          <w:sz w:val="28"/>
          <w:szCs w:val="28"/>
          <w:lang w:val="kk-KZ"/>
        </w:rPr>
        <w:t xml:space="preserve"> қадам басқанын білдірсе, қамшы бейнесі мұнда тағдыр, бұйрық, есеюдің символы ретінде қолданылады. Қыз жасауына қамшы салу – оның ендігі жерде </w:t>
      </w:r>
      <w:r w:rsidRPr="006B5284">
        <w:rPr>
          <w:rFonts w:ascii="Times New Roman" w:eastAsia="Times New Roman" w:hAnsi="Times New Roman" w:cs="Times New Roman"/>
          <w:bCs/>
          <w:sz w:val="28"/>
          <w:szCs w:val="28"/>
          <w:lang w:val="kk-KZ"/>
        </w:rPr>
        <w:t>шаңырақтың ұйытқысы, болашақ ананың жауапкершілігін</w:t>
      </w:r>
      <w:r w:rsidRPr="006B5284">
        <w:rPr>
          <w:rFonts w:ascii="Times New Roman" w:eastAsia="Times New Roman" w:hAnsi="Times New Roman" w:cs="Times New Roman"/>
          <w:sz w:val="28"/>
          <w:szCs w:val="28"/>
          <w:lang w:val="kk-KZ"/>
        </w:rPr>
        <w:t xml:space="preserve"> алатынын білдіреді. </w:t>
      </w:r>
      <w:r w:rsidRPr="006B5284">
        <w:rPr>
          <w:rFonts w:ascii="Times New Roman" w:eastAsia="Times New Roman" w:hAnsi="Times New Roman" w:cs="Times New Roman"/>
          <w:bCs/>
          <w:i/>
          <w:sz w:val="28"/>
          <w:szCs w:val="28"/>
          <w:lang w:val="kk-KZ"/>
        </w:rPr>
        <w:t>«Есікке салған жамшыдай»</w:t>
      </w:r>
      <w:r w:rsidRPr="006B5284">
        <w:rPr>
          <w:rFonts w:ascii="Times New Roman" w:eastAsia="Times New Roman" w:hAnsi="Times New Roman" w:cs="Times New Roman"/>
          <w:sz w:val="28"/>
          <w:szCs w:val="28"/>
          <w:lang w:val="kk-KZ"/>
        </w:rPr>
        <w:t xml:space="preserve"> – қолдануға жарамай қалған, шетке қойылған қамшы бейнесі арқылы қыздың </w:t>
      </w:r>
      <w:r w:rsidRPr="006B5284">
        <w:rPr>
          <w:rFonts w:ascii="Times New Roman" w:eastAsia="Times New Roman" w:hAnsi="Times New Roman" w:cs="Times New Roman"/>
          <w:bCs/>
          <w:sz w:val="28"/>
          <w:szCs w:val="28"/>
          <w:lang w:val="kk-KZ"/>
        </w:rPr>
        <w:t>жаңа ортада өз орнын таба алмай қалу қорқынышы</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өткен өмірге деген сағынышы</w:t>
      </w:r>
      <w:r w:rsidRPr="006B5284">
        <w:rPr>
          <w:rFonts w:ascii="Times New Roman" w:eastAsia="Times New Roman" w:hAnsi="Times New Roman" w:cs="Times New Roman"/>
          <w:sz w:val="28"/>
          <w:szCs w:val="28"/>
          <w:lang w:val="kk-KZ"/>
        </w:rPr>
        <w:t xml:space="preserve"> суреттеледі. Бұл – </w:t>
      </w:r>
      <w:r w:rsidRPr="006B5284">
        <w:rPr>
          <w:rFonts w:ascii="Times New Roman" w:eastAsia="Times New Roman" w:hAnsi="Times New Roman" w:cs="Times New Roman"/>
          <w:bCs/>
          <w:sz w:val="28"/>
          <w:szCs w:val="28"/>
          <w:lang w:val="kk-KZ"/>
        </w:rPr>
        <w:t>қамшы арқылы қыз тағдырының бейнесін</w:t>
      </w:r>
      <w:r w:rsidRPr="006B5284">
        <w:rPr>
          <w:rFonts w:ascii="Times New Roman" w:eastAsia="Times New Roman" w:hAnsi="Times New Roman" w:cs="Times New Roman"/>
          <w:sz w:val="28"/>
          <w:szCs w:val="28"/>
          <w:lang w:val="kk-KZ"/>
        </w:rPr>
        <w:t xml:space="preserve"> астарлап жеткізу</w:t>
      </w:r>
      <w:r w:rsidRPr="006B5284">
        <w:rPr>
          <w:rFonts w:ascii="Times New Roman" w:eastAsia="Times New Roman" w:hAnsi="Times New Roman" w:cs="Times New Roman"/>
          <w:i/>
          <w:sz w:val="28"/>
          <w:szCs w:val="28"/>
          <w:lang w:val="kk-KZ"/>
        </w:rPr>
        <w:t>.</w:t>
      </w:r>
      <w:r w:rsidRPr="006B5284">
        <w:rPr>
          <w:rFonts w:ascii="Times New Roman" w:hAnsi="Times New Roman" w:cs="Times New Roman"/>
          <w:bCs/>
          <w:i/>
          <w:sz w:val="28"/>
          <w:szCs w:val="28"/>
          <w:lang w:val="kk-KZ"/>
        </w:rPr>
        <w:t xml:space="preserve"> </w:t>
      </w:r>
      <w:r w:rsidRPr="006B5284">
        <w:rPr>
          <w:rFonts w:ascii="Times New Roman" w:eastAsia="Times New Roman" w:hAnsi="Times New Roman" w:cs="Times New Roman"/>
          <w:sz w:val="28"/>
          <w:szCs w:val="28"/>
          <w:lang w:val="kk-KZ"/>
        </w:rPr>
        <w:t xml:space="preserve">Қамшы сабы – қамшының әсер етпейтін бөлігі, яғни іске аспайтын, пайдасыз нәрсе іспеттес. Сол себепті </w:t>
      </w:r>
      <w:r w:rsidRPr="006B5284">
        <w:rPr>
          <w:rFonts w:ascii="Times New Roman" w:eastAsia="Times New Roman" w:hAnsi="Times New Roman" w:cs="Times New Roman"/>
          <w:bCs/>
          <w:i/>
          <w:sz w:val="28"/>
          <w:szCs w:val="28"/>
          <w:lang w:val="kk-KZ"/>
        </w:rPr>
        <w:t>«қамшының сабы бола ма, бикем»</w:t>
      </w:r>
      <w:r w:rsidRPr="006B5284">
        <w:rPr>
          <w:rFonts w:ascii="Times New Roman" w:eastAsia="Times New Roman" w:hAnsi="Times New Roman" w:cs="Times New Roman"/>
          <w:sz w:val="28"/>
          <w:szCs w:val="28"/>
          <w:lang w:val="kk-KZ"/>
        </w:rPr>
        <w:t xml:space="preserve"> – бұл жолда </w:t>
      </w:r>
      <w:r w:rsidRPr="006B5284">
        <w:rPr>
          <w:rFonts w:ascii="Times New Roman" w:eastAsia="Times New Roman" w:hAnsi="Times New Roman" w:cs="Times New Roman"/>
          <w:bCs/>
          <w:sz w:val="28"/>
          <w:szCs w:val="28"/>
          <w:lang w:val="kk-KZ"/>
        </w:rPr>
        <w:t>жақсы қыздың қамшы сабындай болуға тиіс еместігі</w:t>
      </w:r>
      <w:r w:rsidRPr="006B5284">
        <w:rPr>
          <w:rFonts w:ascii="Times New Roman" w:eastAsia="Times New Roman" w:hAnsi="Times New Roman" w:cs="Times New Roman"/>
          <w:sz w:val="28"/>
          <w:szCs w:val="28"/>
          <w:lang w:val="kk-KZ"/>
        </w:rPr>
        <w:t xml:space="preserve"> астарланған. Осы арқылы қыздың өз қадірін түсінуге, бекем болуға үндеу жатыр.</w:t>
      </w:r>
    </w:p>
    <w:p w14:paraId="632F2B76" w14:textId="77777777" w:rsidR="00F10088" w:rsidRPr="006B5284" w:rsidRDefault="0097378A" w:rsidP="00AC37A6">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Азалау фольклорында адам қазасы туралы қайғылы хабарды жеткізуде немесе қайғыны бөлісуде «</w:t>
      </w:r>
      <w:r w:rsidRPr="006B5284">
        <w:rPr>
          <w:rFonts w:ascii="Times New Roman" w:eastAsia="Times New Roman" w:hAnsi="Times New Roman" w:cs="Times New Roman"/>
          <w:i/>
          <w:sz w:val="28"/>
          <w:szCs w:val="28"/>
          <w:lang w:val="kk-KZ"/>
        </w:rPr>
        <w:t>қамшының сабындай</w:t>
      </w:r>
      <w:r w:rsidRPr="006B5284">
        <w:rPr>
          <w:rFonts w:ascii="Times New Roman" w:eastAsia="Times New Roman" w:hAnsi="Times New Roman" w:cs="Times New Roman"/>
          <w:sz w:val="28"/>
          <w:szCs w:val="28"/>
          <w:lang w:val="kk-KZ"/>
        </w:rPr>
        <w:t xml:space="preserve">» тіркесі – </w:t>
      </w:r>
      <w:r w:rsidRPr="006B5284">
        <w:rPr>
          <w:rFonts w:ascii="Times New Roman" w:eastAsia="Times New Roman" w:hAnsi="Times New Roman" w:cs="Times New Roman"/>
          <w:bCs/>
          <w:sz w:val="28"/>
          <w:szCs w:val="28"/>
          <w:lang w:val="kk-KZ"/>
        </w:rPr>
        <w:t>жақындарын сабыр мен төзімге шақыруда</w:t>
      </w:r>
      <w:r w:rsidRPr="006B5284">
        <w:rPr>
          <w:rFonts w:ascii="Times New Roman" w:hAnsi="Times New Roman" w:cs="Times New Roman"/>
          <w:bCs/>
          <w:sz w:val="28"/>
          <w:szCs w:val="28"/>
          <w:lang w:val="kk-KZ"/>
        </w:rPr>
        <w:t xml:space="preserve"> </w:t>
      </w:r>
      <w:r w:rsidRPr="006B5284">
        <w:rPr>
          <w:rFonts w:ascii="Times New Roman" w:eastAsia="Times New Roman" w:hAnsi="Times New Roman" w:cs="Times New Roman"/>
          <w:bCs/>
          <w:sz w:val="28"/>
          <w:szCs w:val="28"/>
          <w:lang w:val="kk-KZ"/>
        </w:rPr>
        <w:t>адам ғұмырының шектеулі, дүниенің өткінші, уақыттың тоқтаусыз</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екенін</w:t>
      </w:r>
      <w:r w:rsidRPr="006B5284">
        <w:rPr>
          <w:rFonts w:ascii="Times New Roman" w:eastAsia="Times New Roman" w:hAnsi="Times New Roman" w:cs="Times New Roman"/>
          <w:sz w:val="28"/>
          <w:szCs w:val="28"/>
          <w:lang w:val="kk-KZ"/>
        </w:rPr>
        <w:t xml:space="preserve"> меңзеп қолданылады.</w:t>
      </w:r>
    </w:p>
    <w:p w14:paraId="23A33AE4" w14:textId="37BEC0F5" w:rsidR="00F10088" w:rsidRPr="006B5284" w:rsidRDefault="00653E98" w:rsidP="00AC37A6">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w:t>
      </w:r>
      <w:r w:rsidR="0097378A" w:rsidRPr="006B5284">
        <w:rPr>
          <w:rFonts w:ascii="Times New Roman" w:eastAsia="Times New Roman" w:hAnsi="Times New Roman" w:cs="Times New Roman"/>
          <w:i/>
          <w:sz w:val="28"/>
          <w:szCs w:val="28"/>
          <w:lang w:val="kk-KZ"/>
        </w:rPr>
        <w:t>Жазмыштан адам артылмас,</w:t>
      </w:r>
    </w:p>
    <w:p w14:paraId="4816FB51" w14:textId="77777777" w:rsidR="00F10088" w:rsidRPr="006B5284" w:rsidRDefault="0097378A" w:rsidP="00AC37A6">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Жазуы болған сиядан.</w:t>
      </w:r>
    </w:p>
    <w:p w14:paraId="34B43EFF" w14:textId="77777777" w:rsidR="00F10088" w:rsidRPr="006B5284" w:rsidRDefault="0097378A" w:rsidP="00AC37A6">
      <w:pPr>
        <w:ind w:firstLine="709"/>
        <w:jc w:val="both"/>
        <w:rPr>
          <w:rFonts w:ascii="Times New Roman" w:eastAsia="Times New Roman" w:hAnsi="Times New Roman" w:cs="Times New Roman"/>
          <w:i/>
          <w:sz w:val="28"/>
          <w:szCs w:val="28"/>
          <w:lang w:val="kk-KZ"/>
        </w:rPr>
      </w:pPr>
      <w:r w:rsidRPr="00AC37A6">
        <w:rPr>
          <w:rFonts w:ascii="Times New Roman" w:eastAsia="Times New Roman" w:hAnsi="Times New Roman" w:cs="Times New Roman"/>
          <w:bCs/>
          <w:sz w:val="28"/>
          <w:szCs w:val="28"/>
          <w:lang w:val="kk-KZ"/>
        </w:rPr>
        <w:t>Қамшының сабы</w:t>
      </w:r>
      <w:r w:rsidRPr="006B5284">
        <w:rPr>
          <w:rFonts w:ascii="Times New Roman" w:eastAsia="Times New Roman" w:hAnsi="Times New Roman" w:cs="Times New Roman"/>
          <w:i/>
          <w:sz w:val="28"/>
          <w:szCs w:val="28"/>
          <w:lang w:val="kk-KZ"/>
        </w:rPr>
        <w:t xml:space="preserve"> бояма,</w:t>
      </w:r>
    </w:p>
    <w:p w14:paraId="01E19E0C" w14:textId="52C26E28"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i/>
          <w:sz w:val="28"/>
          <w:szCs w:val="28"/>
          <w:lang w:val="kk-KZ"/>
        </w:rPr>
        <w:t>Бендесін Алла қоя ма?</w:t>
      </w:r>
      <w:r w:rsidR="00653E98" w:rsidRPr="006B5284">
        <w:rPr>
          <w:rFonts w:ascii="Times New Roman" w:eastAsia="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705D6F" w:rsidRPr="006B5284">
        <w:rPr>
          <w:rFonts w:ascii="Times New Roman" w:hAnsi="Times New Roman" w:cs="Times New Roman"/>
          <w:iCs/>
          <w:sz w:val="28"/>
          <w:szCs w:val="28"/>
          <w:lang w:val="kk-KZ"/>
        </w:rPr>
        <w:t>[54, б</w:t>
      </w:r>
      <w:r w:rsidRPr="006B5284">
        <w:rPr>
          <w:rFonts w:ascii="Times New Roman" w:hAnsi="Times New Roman" w:cs="Times New Roman"/>
          <w:iCs/>
          <w:sz w:val="28"/>
          <w:szCs w:val="28"/>
          <w:lang w:val="kk-KZ"/>
        </w:rPr>
        <w:t>.</w:t>
      </w:r>
      <w:r w:rsidR="00AC37A6">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48</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4778EAEE" w14:textId="54830873" w:rsidR="00F10088" w:rsidRPr="006B5284" w:rsidRDefault="0097378A" w:rsidP="003A7675">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i/>
          <w:sz w:val="28"/>
          <w:szCs w:val="28"/>
          <w:lang w:val="kk-KZ"/>
        </w:rPr>
        <w:t>Қамшының сабы</w:t>
      </w:r>
      <w:r w:rsidR="00AC37A6">
        <w:rPr>
          <w:rFonts w:ascii="Times New Roman" w:eastAsia="Times New Roman" w:hAnsi="Times New Roman" w:cs="Times New Roman"/>
          <w:sz w:val="28"/>
          <w:szCs w:val="28"/>
          <w:lang w:val="kk-KZ"/>
        </w:rPr>
        <w:t xml:space="preserve">» – қазақтың </w:t>
      </w:r>
      <w:r w:rsidRPr="006B5284">
        <w:rPr>
          <w:rFonts w:ascii="Times New Roman" w:eastAsia="Times New Roman" w:hAnsi="Times New Roman" w:cs="Times New Roman"/>
          <w:bCs/>
          <w:sz w:val="28"/>
          <w:szCs w:val="28"/>
          <w:lang w:val="kk-KZ"/>
        </w:rPr>
        <w:t>уақыт пен өмір</w:t>
      </w:r>
      <w:r w:rsidRPr="006B5284">
        <w:rPr>
          <w:rFonts w:ascii="Times New Roman" w:eastAsia="Times New Roman" w:hAnsi="Times New Roman" w:cs="Times New Roman"/>
          <w:sz w:val="28"/>
          <w:szCs w:val="28"/>
          <w:lang w:val="kk-KZ"/>
        </w:rPr>
        <w:t xml:space="preserve"> туралы философиялық көзқарасын жинақы әрі бейнелі түрде білдіретін тұрақты тіркес. Ол тек метафора емес, </w:t>
      </w:r>
      <w:r w:rsidRPr="006B5284">
        <w:rPr>
          <w:rFonts w:ascii="Times New Roman" w:eastAsia="Times New Roman" w:hAnsi="Times New Roman" w:cs="Times New Roman"/>
          <w:bCs/>
          <w:sz w:val="28"/>
          <w:szCs w:val="28"/>
          <w:lang w:val="kk-KZ"/>
        </w:rPr>
        <w:t>ұлттық дүниетанымның поэтикалық формуласы</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адам өмірінің баянсыздығын</w:t>
      </w:r>
      <w:r w:rsidRPr="006B5284">
        <w:rPr>
          <w:rFonts w:ascii="Times New Roman" w:eastAsia="Times New Roman" w:hAnsi="Times New Roman" w:cs="Times New Roman"/>
          <w:sz w:val="28"/>
          <w:szCs w:val="28"/>
          <w:lang w:val="kk-KZ"/>
        </w:rPr>
        <w:t xml:space="preserve"> түсіндіретін мәдени белгі. Бұл тіркес арқылы халық </w:t>
      </w:r>
      <w:r w:rsidRPr="006B5284">
        <w:rPr>
          <w:rFonts w:ascii="Times New Roman" w:eastAsia="Times New Roman" w:hAnsi="Times New Roman" w:cs="Times New Roman"/>
          <w:bCs/>
          <w:sz w:val="28"/>
          <w:szCs w:val="28"/>
          <w:lang w:val="kk-KZ"/>
        </w:rPr>
        <w:t>өлімді – қорқынышты емес, табиғи заңдылық ретінде</w:t>
      </w:r>
      <w:r w:rsidRPr="006B5284">
        <w:rPr>
          <w:rFonts w:ascii="Times New Roman" w:eastAsia="Times New Roman" w:hAnsi="Times New Roman" w:cs="Times New Roman"/>
          <w:sz w:val="28"/>
          <w:szCs w:val="28"/>
          <w:lang w:val="kk-KZ"/>
        </w:rPr>
        <w:t xml:space="preserve"> қабылдауға үйретеді.</w:t>
      </w:r>
    </w:p>
    <w:p w14:paraId="04D98BA0" w14:textId="77777777" w:rsidR="00F10088" w:rsidRPr="006B5284" w:rsidRDefault="0097378A" w:rsidP="003A7675">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Тұлданған атқа арналған жоқтау мәтінінде қазақ халқының </w:t>
      </w:r>
      <w:r w:rsidRPr="006B5284">
        <w:rPr>
          <w:rFonts w:ascii="Times New Roman" w:eastAsia="Times New Roman" w:hAnsi="Times New Roman" w:cs="Times New Roman"/>
          <w:bCs/>
          <w:sz w:val="28"/>
          <w:szCs w:val="28"/>
          <w:lang w:val="kk-KZ"/>
        </w:rPr>
        <w:t>азалау фольклорының</w:t>
      </w:r>
      <w:r w:rsidRPr="006B5284">
        <w:rPr>
          <w:rFonts w:ascii="Times New Roman" w:eastAsia="Times New Roman" w:hAnsi="Times New Roman" w:cs="Times New Roman"/>
          <w:sz w:val="28"/>
          <w:szCs w:val="28"/>
          <w:lang w:val="kk-KZ"/>
        </w:rPr>
        <w:t xml:space="preserve"> ішкі құрылымында маңызды этномәдени мәнге ие </w:t>
      </w:r>
      <w:r w:rsidRPr="006B5284">
        <w:rPr>
          <w:rFonts w:ascii="Times New Roman" w:eastAsia="Times New Roman" w:hAnsi="Times New Roman" w:cs="Times New Roman"/>
          <w:bCs/>
          <w:sz w:val="28"/>
          <w:szCs w:val="28"/>
          <w:lang w:val="kk-KZ"/>
        </w:rPr>
        <w:t>«қамшы» таңбасының</w:t>
      </w:r>
      <w:r w:rsidRPr="006B5284">
        <w:rPr>
          <w:rFonts w:ascii="Times New Roman" w:eastAsia="Times New Roman" w:hAnsi="Times New Roman" w:cs="Times New Roman"/>
          <w:sz w:val="28"/>
          <w:szCs w:val="28"/>
          <w:lang w:val="kk-KZ"/>
        </w:rPr>
        <w:t xml:space="preserve"> ғұрыптық-функционалдық қызметін айқын танытады:</w:t>
      </w:r>
    </w:p>
    <w:p w14:paraId="28CE3778" w14:textId="3D3DC5EF" w:rsidR="00F10088" w:rsidRPr="006B5284" w:rsidRDefault="00653E98" w:rsidP="00AC37A6">
      <w:pPr>
        <w:ind w:firstLine="709"/>
        <w:jc w:val="both"/>
        <w:rPr>
          <w:rFonts w:ascii="Times New Roman" w:eastAsia="Times New Roman" w:hAnsi="Times New Roman" w:cs="Times New Roman"/>
          <w:i/>
          <w:sz w:val="28"/>
          <w:szCs w:val="28"/>
          <w:lang w:val="kk-KZ"/>
        </w:rPr>
      </w:pPr>
      <w:r w:rsidRPr="00AC37A6">
        <w:rPr>
          <w:rFonts w:ascii="Times New Roman" w:eastAsia="Times New Roman" w:hAnsi="Times New Roman" w:cs="Times New Roman"/>
          <w:bCs/>
          <w:sz w:val="28"/>
          <w:szCs w:val="28"/>
          <w:lang w:val="kk-KZ"/>
        </w:rPr>
        <w:t>«</w:t>
      </w:r>
      <w:r w:rsidR="0097378A" w:rsidRPr="00AC37A6">
        <w:rPr>
          <w:rFonts w:ascii="Times New Roman" w:eastAsia="Times New Roman" w:hAnsi="Times New Roman" w:cs="Times New Roman"/>
          <w:bCs/>
          <w:sz w:val="28"/>
          <w:szCs w:val="28"/>
          <w:lang w:val="kk-KZ"/>
        </w:rPr>
        <w:t xml:space="preserve">Қамшың </w:t>
      </w:r>
      <w:r w:rsidR="0097378A" w:rsidRPr="006B5284">
        <w:rPr>
          <w:rFonts w:ascii="Times New Roman" w:eastAsia="Times New Roman" w:hAnsi="Times New Roman" w:cs="Times New Roman"/>
          <w:i/>
          <w:sz w:val="28"/>
          <w:szCs w:val="28"/>
          <w:lang w:val="kk-KZ"/>
        </w:rPr>
        <w:t>бір қалды ілініп,</w:t>
      </w:r>
    </w:p>
    <w:p w14:paraId="0A32AEDE" w14:textId="77777777" w:rsidR="00F10088" w:rsidRPr="006B5284" w:rsidRDefault="0097378A" w:rsidP="00AC37A6">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Киімің бір қалды жиылып.</w:t>
      </w:r>
    </w:p>
    <w:p w14:paraId="556B3DEF" w14:textId="77777777" w:rsidR="00F10088" w:rsidRPr="006B5284" w:rsidRDefault="0097378A" w:rsidP="00AC37A6">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Тұлпарыңды тұлдадық,</w:t>
      </w:r>
    </w:p>
    <w:p w14:paraId="0E33D803" w14:textId="379B984D"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i/>
          <w:sz w:val="28"/>
          <w:szCs w:val="28"/>
          <w:lang w:val="kk-KZ"/>
        </w:rPr>
        <w:t>Бір құдайға сыйынып</w:t>
      </w:r>
      <w:r w:rsidR="00653E98" w:rsidRPr="006B5284">
        <w:rPr>
          <w:rFonts w:ascii="Times New Roman" w:eastAsia="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705D6F" w:rsidRPr="006B5284">
        <w:rPr>
          <w:rFonts w:ascii="Times New Roman" w:hAnsi="Times New Roman" w:cs="Times New Roman"/>
          <w:iCs/>
          <w:sz w:val="28"/>
          <w:szCs w:val="28"/>
          <w:lang w:val="kk-KZ"/>
        </w:rPr>
        <w:t>[54, б</w:t>
      </w:r>
      <w:r w:rsidR="000D27F4" w:rsidRPr="006B5284">
        <w:rPr>
          <w:rFonts w:ascii="Times New Roman" w:hAnsi="Times New Roman" w:cs="Times New Roman"/>
          <w:iCs/>
          <w:sz w:val="28"/>
          <w:szCs w:val="28"/>
          <w:lang w:val="kk-KZ"/>
        </w:rPr>
        <w:t>.</w:t>
      </w:r>
      <w:r w:rsidR="0068478C">
        <w:rPr>
          <w:rFonts w:ascii="Times New Roman" w:hAnsi="Times New Roman" w:cs="Times New Roman"/>
          <w:iCs/>
          <w:sz w:val="28"/>
          <w:szCs w:val="28"/>
          <w:lang w:val="kk-KZ"/>
        </w:rPr>
        <w:t xml:space="preserve"> </w:t>
      </w:r>
      <w:r w:rsidR="000D27F4" w:rsidRPr="006B5284">
        <w:rPr>
          <w:rFonts w:ascii="Times New Roman" w:hAnsi="Times New Roman" w:cs="Times New Roman"/>
          <w:iCs/>
          <w:sz w:val="28"/>
          <w:szCs w:val="28"/>
          <w:lang w:val="kk-KZ"/>
        </w:rPr>
        <w:t>341]</w:t>
      </w:r>
      <w:r w:rsidRPr="006B5284">
        <w:rPr>
          <w:rFonts w:ascii="Times New Roman" w:hAnsi="Times New Roman" w:cs="Times New Roman"/>
          <w:iCs/>
          <w:sz w:val="28"/>
          <w:szCs w:val="28"/>
          <w:lang w:val="kk-KZ"/>
        </w:rPr>
        <w:t>.</w:t>
      </w:r>
    </w:p>
    <w:p w14:paraId="75F2AAED" w14:textId="77777777" w:rsidR="00F10088" w:rsidRPr="006B5284" w:rsidRDefault="0097378A" w:rsidP="00AC37A6">
      <w:pPr>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Қамшың бір қалды ілініп</w:t>
      </w:r>
      <w:r w:rsidRPr="006B5284">
        <w:rPr>
          <w:rFonts w:ascii="Times New Roman" w:hAnsi="Times New Roman" w:cs="Times New Roman"/>
          <w:sz w:val="28"/>
          <w:szCs w:val="28"/>
          <w:lang w:val="kk-KZ"/>
        </w:rPr>
        <w:t xml:space="preserve">» жолы – марқұмның артында қалған жеке мүлкі арқылы оның </w:t>
      </w:r>
      <w:r w:rsidRPr="006B5284">
        <w:rPr>
          <w:rStyle w:val="a5"/>
          <w:rFonts w:ascii="Times New Roman" w:hAnsi="Times New Roman" w:cs="Times New Roman"/>
          <w:b w:val="0"/>
          <w:sz w:val="28"/>
          <w:szCs w:val="28"/>
          <w:lang w:val="kk-KZ"/>
        </w:rPr>
        <w:t>жоқтығын меңзейтін символикалық форма</w:t>
      </w:r>
      <w:r w:rsidRPr="006B5284">
        <w:rPr>
          <w:rFonts w:ascii="Times New Roman" w:hAnsi="Times New Roman" w:cs="Times New Roman"/>
          <w:b/>
          <w:sz w:val="28"/>
          <w:szCs w:val="28"/>
          <w:lang w:val="kk-KZ"/>
        </w:rPr>
        <w:t>.</w:t>
      </w:r>
      <w:r w:rsidRPr="006B5284">
        <w:rPr>
          <w:rFonts w:ascii="Times New Roman" w:hAnsi="Times New Roman" w:cs="Times New Roman"/>
          <w:sz w:val="28"/>
          <w:szCs w:val="28"/>
          <w:lang w:val="kk-KZ"/>
        </w:rPr>
        <w:t xml:space="preserve"> Ілулі қамшы – енді ешкім ұстамайтын, иесіз қалған зат ретінде </w:t>
      </w:r>
      <w:r w:rsidRPr="006B5284">
        <w:rPr>
          <w:rStyle w:val="a5"/>
          <w:rFonts w:ascii="Times New Roman" w:hAnsi="Times New Roman" w:cs="Times New Roman"/>
          <w:b w:val="0"/>
          <w:sz w:val="28"/>
          <w:szCs w:val="28"/>
          <w:lang w:val="kk-KZ"/>
        </w:rPr>
        <w:t>иесінің мәңгілік сапарға аттанғанын бейнелі түрде білдіреді</w:t>
      </w:r>
      <w:r w:rsidRPr="006B5284">
        <w:rPr>
          <w:rFonts w:ascii="Times New Roman" w:hAnsi="Times New Roman" w:cs="Times New Roman"/>
          <w:b/>
          <w:sz w:val="28"/>
          <w:szCs w:val="28"/>
          <w:lang w:val="kk-KZ"/>
        </w:rPr>
        <w:t>.</w:t>
      </w:r>
      <w:r w:rsidRPr="006B5284">
        <w:rPr>
          <w:rFonts w:ascii="Times New Roman" w:hAnsi="Times New Roman" w:cs="Times New Roman"/>
          <w:sz w:val="28"/>
          <w:szCs w:val="28"/>
          <w:lang w:val="kk-KZ"/>
        </w:rPr>
        <w:t xml:space="preserve"> Қамшы бұл жерде «тұлдану» үдерісінің бір бөлшегіне айналып, өлі мен тірінің арасындағы </w:t>
      </w:r>
      <w:r w:rsidRPr="006B5284">
        <w:rPr>
          <w:rStyle w:val="a5"/>
          <w:rFonts w:ascii="Times New Roman" w:hAnsi="Times New Roman" w:cs="Times New Roman"/>
          <w:b w:val="0"/>
          <w:sz w:val="28"/>
          <w:szCs w:val="28"/>
          <w:lang w:val="kk-KZ"/>
        </w:rPr>
        <w:t>метафоралық шекараны көрсететін құрал</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қызметін атқарады. Азалау фольклорында </w:t>
      </w:r>
      <w:r w:rsidRPr="006B5284">
        <w:rPr>
          <w:rStyle w:val="a5"/>
          <w:rFonts w:ascii="Times New Roman" w:hAnsi="Times New Roman" w:cs="Times New Roman"/>
          <w:b w:val="0"/>
          <w:sz w:val="28"/>
          <w:szCs w:val="28"/>
          <w:lang w:val="kk-KZ"/>
        </w:rPr>
        <w:t>зат арқылы адамды жоқтау, символдармен рухани қоштасу</w:t>
      </w:r>
      <w:r w:rsidRPr="006B5284">
        <w:rPr>
          <w:rFonts w:ascii="Times New Roman" w:hAnsi="Times New Roman" w:cs="Times New Roman"/>
          <w:sz w:val="28"/>
          <w:szCs w:val="28"/>
          <w:lang w:val="kk-KZ"/>
        </w:rPr>
        <w:t>,</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сондай-ақ </w:t>
      </w:r>
      <w:r w:rsidRPr="006B5284">
        <w:rPr>
          <w:rStyle w:val="a5"/>
          <w:rFonts w:ascii="Times New Roman" w:hAnsi="Times New Roman" w:cs="Times New Roman"/>
          <w:b w:val="0"/>
          <w:sz w:val="28"/>
          <w:szCs w:val="28"/>
          <w:lang w:val="kk-KZ"/>
        </w:rPr>
        <w:t>эстетикалық-метафоралық формада қайғыны жеткізу</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секілді көркем әрі ғұрыптық тәсілдердің бар екенін көрсетеді. Қамшы мен тұлпар – марқұмның әлеуметтік бейнесін толықтыратын мәдени кодтар ретінде танылып, аза тұтудың маңызды этнографиялық элементтерін айқындайды.</w:t>
      </w:r>
    </w:p>
    <w:p w14:paraId="79943D01" w14:textId="507BCF98"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Қамшының ұлттың дүниетаным</w:t>
      </w:r>
      <w:r w:rsidR="0048485B" w:rsidRPr="006B5284">
        <w:rPr>
          <w:rFonts w:ascii="Times New Roman" w:hAnsi="Times New Roman" w:cs="Times New Roman"/>
          <w:sz w:val="28"/>
          <w:szCs w:val="28"/>
          <w:lang w:val="kk-KZ"/>
        </w:rPr>
        <w:t>ды</w:t>
      </w:r>
      <w:r w:rsidRPr="006B5284">
        <w:rPr>
          <w:rFonts w:ascii="Times New Roman" w:hAnsi="Times New Roman" w:cs="Times New Roman"/>
          <w:sz w:val="28"/>
          <w:szCs w:val="28"/>
          <w:lang w:val="kk-KZ"/>
        </w:rPr>
        <w:t xml:space="preserve"> танытудағы тағы бір бейнесі – оған байланысты қалыптасқан ырым-жоралғылар. </w:t>
      </w:r>
    </w:p>
    <w:p w14:paraId="46F559C1" w14:textId="77777777" w:rsidR="00F10088" w:rsidRPr="00AC37A6" w:rsidRDefault="0097378A" w:rsidP="00AC37A6">
      <w:pPr>
        <w:ind w:firstLine="709"/>
        <w:jc w:val="both"/>
        <w:rPr>
          <w:rFonts w:ascii="Times New Roman" w:eastAsia="Times New Roman" w:hAnsi="Times New Roman"/>
          <w:sz w:val="28"/>
          <w:szCs w:val="28"/>
          <w:lang w:val="kk-KZ"/>
        </w:rPr>
      </w:pPr>
      <w:r w:rsidRPr="00AC37A6">
        <w:rPr>
          <w:rFonts w:ascii="Times New Roman" w:eastAsia="Times New Roman" w:hAnsi="Times New Roman"/>
          <w:bCs/>
          <w:i/>
          <w:sz w:val="28"/>
          <w:szCs w:val="28"/>
          <w:lang w:val="kk-KZ"/>
        </w:rPr>
        <w:t>«Қамшы тастау»</w:t>
      </w:r>
      <w:r w:rsidRPr="00AC37A6">
        <w:rPr>
          <w:rFonts w:ascii="Times New Roman" w:eastAsia="Times New Roman" w:hAnsi="Times New Roman"/>
          <w:sz w:val="28"/>
          <w:szCs w:val="28"/>
          <w:lang w:val="kk-KZ"/>
        </w:rPr>
        <w:t xml:space="preserve"> – белгілі бір даулы мәселе бойынша дау туғызушы тараптың </w:t>
      </w:r>
      <w:r w:rsidRPr="00AC37A6">
        <w:rPr>
          <w:rFonts w:ascii="Times New Roman" w:eastAsia="Times New Roman" w:hAnsi="Times New Roman"/>
          <w:bCs/>
          <w:sz w:val="28"/>
          <w:szCs w:val="28"/>
          <w:lang w:val="kk-KZ"/>
        </w:rPr>
        <w:t>ресми түрде талап қоюға ниетті екенін</w:t>
      </w:r>
      <w:r w:rsidRPr="00AC37A6">
        <w:rPr>
          <w:rFonts w:ascii="Times New Roman" w:eastAsia="Times New Roman" w:hAnsi="Times New Roman"/>
          <w:sz w:val="28"/>
          <w:szCs w:val="28"/>
          <w:lang w:val="kk-KZ"/>
        </w:rPr>
        <w:t xml:space="preserve"> білдіретін ырым.</w:t>
      </w:r>
    </w:p>
    <w:p w14:paraId="4D812DD5" w14:textId="25BDAC6B" w:rsidR="00F10088" w:rsidRPr="004A2883" w:rsidRDefault="0097378A" w:rsidP="00AC37A6">
      <w:pPr>
        <w:ind w:firstLine="709"/>
        <w:jc w:val="both"/>
        <w:rPr>
          <w:rFonts w:ascii="Times New Roman" w:eastAsia="Times New Roman" w:hAnsi="Times New Roman"/>
          <w:sz w:val="28"/>
          <w:szCs w:val="28"/>
          <w:lang w:val="kk-KZ"/>
        </w:rPr>
      </w:pPr>
      <w:r w:rsidRPr="00AC37A6">
        <w:rPr>
          <w:rFonts w:ascii="Times New Roman" w:eastAsia="Times New Roman" w:hAnsi="Times New Roman"/>
          <w:bCs/>
          <w:i/>
          <w:sz w:val="28"/>
          <w:szCs w:val="28"/>
          <w:lang w:val="kk-KZ"/>
        </w:rPr>
        <w:t>«Қамшымен нұқу»</w:t>
      </w:r>
      <w:r w:rsidRPr="00AC37A6">
        <w:rPr>
          <w:rFonts w:ascii="Times New Roman" w:eastAsia="Times New Roman" w:hAnsi="Times New Roman"/>
          <w:sz w:val="28"/>
          <w:szCs w:val="28"/>
          <w:lang w:val="kk-KZ"/>
        </w:rPr>
        <w:t xml:space="preserve"> – қарсы тарапқа бағытталған </w:t>
      </w:r>
      <w:r w:rsidRPr="00AC37A6">
        <w:rPr>
          <w:rFonts w:ascii="Times New Roman" w:eastAsia="Times New Roman" w:hAnsi="Times New Roman"/>
          <w:bCs/>
          <w:sz w:val="28"/>
          <w:szCs w:val="28"/>
          <w:lang w:val="kk-KZ"/>
        </w:rPr>
        <w:t>қысым көрсету, қорқыту, немесе жәбір көрсету ниетінің</w:t>
      </w:r>
      <w:r w:rsidRPr="00AC37A6">
        <w:rPr>
          <w:rFonts w:ascii="Times New Roman" w:eastAsia="Times New Roman" w:hAnsi="Times New Roman"/>
          <w:sz w:val="28"/>
          <w:szCs w:val="28"/>
          <w:lang w:val="kk-KZ"/>
        </w:rPr>
        <w:t xml:space="preserve"> белгісі. </w:t>
      </w:r>
      <w:r w:rsidRPr="004A2883">
        <w:rPr>
          <w:rFonts w:ascii="Times New Roman" w:eastAsia="Times New Roman" w:hAnsi="Times New Roman"/>
          <w:sz w:val="28"/>
          <w:szCs w:val="28"/>
          <w:lang w:val="kk-KZ"/>
        </w:rPr>
        <w:t>Бұл – агрессияның, үстемдіктің көрінісі.</w:t>
      </w:r>
    </w:p>
    <w:p w14:paraId="6FC833B8" w14:textId="77777777" w:rsidR="00F10088" w:rsidRPr="004A2883" w:rsidRDefault="0097378A" w:rsidP="00AC37A6">
      <w:pPr>
        <w:ind w:firstLine="709"/>
        <w:jc w:val="both"/>
        <w:rPr>
          <w:rFonts w:ascii="Times New Roman" w:eastAsia="Times New Roman" w:hAnsi="Times New Roman"/>
          <w:sz w:val="28"/>
          <w:szCs w:val="28"/>
          <w:lang w:val="kk-KZ"/>
        </w:rPr>
      </w:pPr>
      <w:r w:rsidRPr="004A2883">
        <w:rPr>
          <w:rFonts w:ascii="Times New Roman" w:eastAsia="Times New Roman" w:hAnsi="Times New Roman"/>
          <w:bCs/>
          <w:sz w:val="28"/>
          <w:szCs w:val="28"/>
          <w:lang w:val="kk-KZ"/>
        </w:rPr>
        <w:t>«</w:t>
      </w:r>
      <w:r w:rsidRPr="004A2883">
        <w:rPr>
          <w:rFonts w:ascii="Times New Roman" w:eastAsia="Times New Roman" w:hAnsi="Times New Roman"/>
          <w:bCs/>
          <w:i/>
          <w:sz w:val="28"/>
          <w:szCs w:val="28"/>
          <w:lang w:val="kk-KZ"/>
        </w:rPr>
        <w:t>Қамшыны қонышқа тығу</w:t>
      </w:r>
      <w:r w:rsidRPr="004A2883">
        <w:rPr>
          <w:rFonts w:ascii="Times New Roman" w:eastAsia="Times New Roman" w:hAnsi="Times New Roman"/>
          <w:bCs/>
          <w:sz w:val="28"/>
          <w:szCs w:val="28"/>
          <w:lang w:val="kk-KZ"/>
        </w:rPr>
        <w:t>»</w:t>
      </w:r>
      <w:r w:rsidRPr="004A2883">
        <w:rPr>
          <w:rFonts w:ascii="Times New Roman" w:eastAsia="Times New Roman" w:hAnsi="Times New Roman"/>
          <w:sz w:val="28"/>
          <w:szCs w:val="28"/>
          <w:lang w:val="kk-KZ"/>
        </w:rPr>
        <w:t xml:space="preserve"> – </w:t>
      </w:r>
      <w:r w:rsidRPr="004A2883">
        <w:rPr>
          <w:rFonts w:ascii="Times New Roman" w:eastAsia="Times New Roman" w:hAnsi="Times New Roman"/>
          <w:bCs/>
          <w:sz w:val="28"/>
          <w:szCs w:val="28"/>
          <w:lang w:val="kk-KZ"/>
        </w:rPr>
        <w:t>күресуге, қарсылық көрсетуге дайындық білдіретін әрекет</w:t>
      </w:r>
      <w:r w:rsidRPr="004A2883">
        <w:rPr>
          <w:rFonts w:ascii="Times New Roman" w:eastAsia="Times New Roman" w:hAnsi="Times New Roman"/>
          <w:sz w:val="28"/>
          <w:szCs w:val="28"/>
          <w:lang w:val="kk-KZ"/>
        </w:rPr>
        <w:t>. Бұл  – жасырын түрде қақтығысқа әзір екендіктің белгісі.</w:t>
      </w:r>
    </w:p>
    <w:p w14:paraId="6E7516E6" w14:textId="788C4395" w:rsidR="00F10088" w:rsidRPr="004A2883" w:rsidRDefault="0097378A" w:rsidP="00AC37A6">
      <w:pPr>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«Қамшыны бірге тапсыру»</w:t>
      </w:r>
      <w:r w:rsidRPr="004A2883">
        <w:rPr>
          <w:rFonts w:ascii="Times New Roman" w:eastAsia="Times New Roman" w:hAnsi="Times New Roman"/>
          <w:sz w:val="28"/>
          <w:szCs w:val="28"/>
          <w:lang w:val="kk-KZ"/>
        </w:rPr>
        <w:t xml:space="preserve"> – қазақ дәстүріндегі </w:t>
      </w:r>
      <w:r w:rsidRPr="004A2883">
        <w:rPr>
          <w:rFonts w:ascii="Times New Roman" w:eastAsia="Times New Roman" w:hAnsi="Times New Roman"/>
          <w:bCs/>
          <w:sz w:val="28"/>
          <w:szCs w:val="28"/>
          <w:lang w:val="kk-KZ"/>
        </w:rPr>
        <w:t>мықты уәде, серт беру</w:t>
      </w:r>
      <w:r w:rsidRPr="004A2883">
        <w:rPr>
          <w:rFonts w:ascii="Times New Roman" w:eastAsia="Times New Roman" w:hAnsi="Times New Roman"/>
          <w:sz w:val="28"/>
          <w:szCs w:val="28"/>
          <w:lang w:val="kk-KZ"/>
        </w:rPr>
        <w:t xml:space="preserve"> формасы. Мұндай ишара екі жақты қайтып қаралмайтын, қайта айтылмайтын келісім ретінде есептелген. Бұл – </w:t>
      </w:r>
      <w:r w:rsidRPr="004A2883">
        <w:rPr>
          <w:rFonts w:ascii="Times New Roman" w:eastAsia="Times New Roman" w:hAnsi="Times New Roman"/>
          <w:bCs/>
          <w:sz w:val="28"/>
          <w:szCs w:val="28"/>
          <w:lang w:val="kk-KZ"/>
        </w:rPr>
        <w:t>екі айтылмас анттың нышаны</w:t>
      </w:r>
      <w:r w:rsidRPr="004A2883">
        <w:rPr>
          <w:rFonts w:ascii="Times New Roman" w:eastAsia="Times New Roman" w:hAnsi="Times New Roman"/>
          <w:sz w:val="28"/>
          <w:szCs w:val="28"/>
          <w:lang w:val="kk-KZ"/>
        </w:rPr>
        <w:t>.</w:t>
      </w:r>
    </w:p>
    <w:p w14:paraId="1CFC558A" w14:textId="5BC13F5E" w:rsidR="00F10088" w:rsidRPr="004A2883" w:rsidRDefault="0097378A" w:rsidP="00AC37A6">
      <w:pPr>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 xml:space="preserve">«Қара танымаған </w:t>
      </w:r>
      <w:r w:rsidR="0048485B" w:rsidRPr="00AC37A6">
        <w:rPr>
          <w:rFonts w:ascii="Times New Roman" w:eastAsia="Times New Roman" w:hAnsi="Times New Roman"/>
          <w:bCs/>
          <w:i/>
          <w:sz w:val="28"/>
          <w:szCs w:val="28"/>
          <w:lang w:val="kk-KZ"/>
        </w:rPr>
        <w:t>адам</w:t>
      </w:r>
      <w:r w:rsidRPr="004A2883">
        <w:rPr>
          <w:rFonts w:ascii="Times New Roman" w:eastAsia="Times New Roman" w:hAnsi="Times New Roman"/>
          <w:bCs/>
          <w:i/>
          <w:sz w:val="28"/>
          <w:szCs w:val="28"/>
          <w:lang w:val="kk-KZ"/>
        </w:rPr>
        <w:t xml:space="preserve"> белгі</w:t>
      </w:r>
      <w:r w:rsidR="0048485B" w:rsidRPr="00AC37A6">
        <w:rPr>
          <w:rFonts w:ascii="Times New Roman" w:eastAsia="Times New Roman" w:hAnsi="Times New Roman"/>
          <w:bCs/>
          <w:i/>
          <w:sz w:val="28"/>
          <w:szCs w:val="28"/>
          <w:lang w:val="kk-KZ"/>
        </w:rPr>
        <w:t xml:space="preserve"> ретінде</w:t>
      </w:r>
      <w:r w:rsidRPr="004A2883">
        <w:rPr>
          <w:rFonts w:ascii="Times New Roman" w:eastAsia="Times New Roman" w:hAnsi="Times New Roman"/>
          <w:bCs/>
          <w:i/>
          <w:sz w:val="28"/>
          <w:szCs w:val="28"/>
          <w:lang w:val="kk-KZ"/>
        </w:rPr>
        <w:t xml:space="preserve"> қамшы </w:t>
      </w:r>
      <w:r w:rsidR="00EE70E9" w:rsidRPr="00AC37A6">
        <w:rPr>
          <w:rFonts w:ascii="Times New Roman" w:eastAsia="Times New Roman" w:hAnsi="Times New Roman"/>
          <w:bCs/>
          <w:i/>
          <w:sz w:val="28"/>
          <w:szCs w:val="28"/>
          <w:lang w:val="kk-KZ"/>
        </w:rPr>
        <w:t>жіберген</w:t>
      </w:r>
      <w:r w:rsidRPr="004A2883">
        <w:rPr>
          <w:rFonts w:ascii="Times New Roman" w:eastAsia="Times New Roman" w:hAnsi="Times New Roman"/>
          <w:bCs/>
          <w:i/>
          <w:sz w:val="28"/>
          <w:szCs w:val="28"/>
          <w:lang w:val="kk-KZ"/>
        </w:rPr>
        <w:t>»</w:t>
      </w:r>
      <w:r w:rsidRPr="004A2883">
        <w:rPr>
          <w:rFonts w:ascii="Times New Roman" w:eastAsia="Times New Roman" w:hAnsi="Times New Roman"/>
          <w:sz w:val="28"/>
          <w:szCs w:val="28"/>
          <w:lang w:val="kk-KZ"/>
        </w:rPr>
        <w:t xml:space="preserve"> – жазу-сызуды білмеген халықтың </w:t>
      </w:r>
      <w:r w:rsidRPr="004A2883">
        <w:rPr>
          <w:rFonts w:ascii="Times New Roman" w:eastAsia="Times New Roman" w:hAnsi="Times New Roman"/>
          <w:bCs/>
          <w:sz w:val="28"/>
          <w:szCs w:val="28"/>
          <w:lang w:val="kk-KZ"/>
        </w:rPr>
        <w:t>хабар жеткізу, келісім білдіру, уәде беру немесе дау айту үшін</w:t>
      </w:r>
      <w:r w:rsidRPr="004A2883">
        <w:rPr>
          <w:rFonts w:ascii="Times New Roman" w:eastAsia="Times New Roman" w:hAnsi="Times New Roman"/>
          <w:sz w:val="28"/>
          <w:szCs w:val="28"/>
          <w:lang w:val="kk-KZ"/>
        </w:rPr>
        <w:t xml:space="preserve"> сөздің орнына </w:t>
      </w:r>
      <w:r w:rsidRPr="004A2883">
        <w:rPr>
          <w:rFonts w:ascii="Times New Roman" w:eastAsia="Times New Roman" w:hAnsi="Times New Roman"/>
          <w:bCs/>
          <w:sz w:val="28"/>
          <w:szCs w:val="28"/>
          <w:lang w:val="kk-KZ"/>
        </w:rPr>
        <w:t>қамшыны символ ретінде қолданғанын</w:t>
      </w:r>
      <w:r w:rsidRPr="004A2883">
        <w:rPr>
          <w:rFonts w:ascii="Times New Roman" w:eastAsia="Times New Roman" w:hAnsi="Times New Roman"/>
          <w:sz w:val="28"/>
          <w:szCs w:val="28"/>
          <w:lang w:val="kk-KZ"/>
        </w:rPr>
        <w:t xml:space="preserve"> білдіреді. Яғни, қамшы – </w:t>
      </w:r>
      <w:r w:rsidRPr="004A2883">
        <w:rPr>
          <w:rFonts w:ascii="Times New Roman" w:eastAsia="Times New Roman" w:hAnsi="Times New Roman"/>
          <w:bCs/>
          <w:sz w:val="28"/>
          <w:szCs w:val="28"/>
          <w:lang w:val="kk-KZ"/>
        </w:rPr>
        <w:t>вербалды емес, мәдени-әлеуметтік таңба</w:t>
      </w:r>
      <w:r w:rsidRPr="004A2883">
        <w:rPr>
          <w:rFonts w:ascii="Times New Roman" w:eastAsia="Times New Roman" w:hAnsi="Times New Roman"/>
          <w:sz w:val="28"/>
          <w:szCs w:val="28"/>
          <w:lang w:val="kk-KZ"/>
        </w:rPr>
        <w:t xml:space="preserve"> қызметін атқарған.</w:t>
      </w:r>
    </w:p>
    <w:p w14:paraId="176A5CD6" w14:textId="496F7C4B" w:rsidR="00F10088" w:rsidRPr="006B5284" w:rsidRDefault="0097378A" w:rsidP="00AC37A6">
      <w:pPr>
        <w:ind w:firstLine="709"/>
        <w:jc w:val="both"/>
        <w:rPr>
          <w:rFonts w:ascii="Times New Roman" w:hAnsi="Times New Roman" w:cs="Times New Roman"/>
          <w:sz w:val="28"/>
          <w:szCs w:val="28"/>
          <w:lang w:val="kk-KZ"/>
        </w:rPr>
      </w:pPr>
      <w:r w:rsidRPr="004A2883">
        <w:rPr>
          <w:rFonts w:ascii="Times New Roman" w:hAnsi="Times New Roman" w:cs="Times New Roman"/>
          <w:sz w:val="28"/>
          <w:szCs w:val="28"/>
          <w:lang w:val="kk-KZ"/>
        </w:rPr>
        <w:t xml:space="preserve">Қазақ халқының </w:t>
      </w:r>
      <w:r w:rsidR="00EE70E9" w:rsidRPr="006B5284">
        <w:rPr>
          <w:rFonts w:ascii="Times New Roman" w:hAnsi="Times New Roman" w:cs="Times New Roman"/>
          <w:sz w:val="28"/>
          <w:szCs w:val="28"/>
          <w:lang w:val="kk-KZ"/>
        </w:rPr>
        <w:t>ұлттық</w:t>
      </w:r>
      <w:r w:rsidRPr="004A2883">
        <w:rPr>
          <w:rFonts w:ascii="Times New Roman" w:hAnsi="Times New Roman" w:cs="Times New Roman"/>
          <w:sz w:val="28"/>
          <w:szCs w:val="28"/>
          <w:lang w:val="kk-KZ"/>
        </w:rPr>
        <w:t xml:space="preserve"> дүниетанымында қамшы тек шаруашылыққа қажетті тұрмыстық бұйым ғана емес, сонымен қатар </w:t>
      </w:r>
      <w:r w:rsidRPr="004A2883">
        <w:rPr>
          <w:rFonts w:ascii="Times New Roman" w:hAnsi="Times New Roman" w:cs="Times New Roman"/>
          <w:bCs/>
          <w:sz w:val="28"/>
          <w:szCs w:val="28"/>
          <w:lang w:val="kk-KZ"/>
        </w:rPr>
        <w:t xml:space="preserve">сакральды (киелі) сипатқа ие </w:t>
      </w:r>
      <w:r w:rsidRPr="006B5284">
        <w:rPr>
          <w:rFonts w:ascii="Times New Roman" w:hAnsi="Times New Roman" w:cs="Times New Roman"/>
          <w:bCs/>
          <w:sz w:val="28"/>
          <w:szCs w:val="28"/>
          <w:lang w:val="kk-KZ"/>
        </w:rPr>
        <w:t>ғұрыптық</w:t>
      </w:r>
      <w:r w:rsidRPr="004A2883">
        <w:rPr>
          <w:rFonts w:ascii="Times New Roman" w:hAnsi="Times New Roman" w:cs="Times New Roman"/>
          <w:bCs/>
          <w:sz w:val="28"/>
          <w:szCs w:val="28"/>
          <w:lang w:val="kk-KZ"/>
        </w:rPr>
        <w:t xml:space="preserve"> нысан</w:t>
      </w:r>
      <w:r w:rsidRPr="004A2883">
        <w:rPr>
          <w:rFonts w:ascii="Times New Roman" w:hAnsi="Times New Roman" w:cs="Times New Roman"/>
          <w:sz w:val="28"/>
          <w:szCs w:val="28"/>
          <w:lang w:val="kk-KZ"/>
        </w:rPr>
        <w:t xml:space="preserve"> ретінде де танылған. Халықтық наным-сенімдерге сәйкес, ауырған адамның басына қамшыны жастау немесе оны керегенің басына іліп қою тәжірибесі – қамшының </w:t>
      </w:r>
      <w:r w:rsidRPr="004A2883">
        <w:rPr>
          <w:rFonts w:ascii="Times New Roman" w:hAnsi="Times New Roman" w:cs="Times New Roman"/>
          <w:bCs/>
          <w:sz w:val="28"/>
          <w:szCs w:val="28"/>
          <w:lang w:val="kk-KZ"/>
        </w:rPr>
        <w:t>жамандықтан, ауру-сырқаудан сақтайтын күшке ие</w:t>
      </w:r>
      <w:r w:rsidRPr="004A2883">
        <w:rPr>
          <w:rFonts w:ascii="Times New Roman" w:hAnsi="Times New Roman" w:cs="Times New Roman"/>
          <w:sz w:val="28"/>
          <w:szCs w:val="28"/>
          <w:lang w:val="kk-KZ"/>
        </w:rPr>
        <w:t xml:space="preserve"> деген сенімнен туындайды.</w:t>
      </w:r>
      <w:r w:rsidRPr="006B5284">
        <w:rPr>
          <w:rFonts w:ascii="Times New Roman" w:hAnsi="Times New Roman" w:cs="Times New Roman"/>
          <w:sz w:val="28"/>
          <w:szCs w:val="28"/>
          <w:lang w:val="kk-KZ"/>
        </w:rPr>
        <w:t xml:space="preserve"> Бала түн ішінде мазасызданып жылай берсе, алыс жолда жүрген туысының, әсіресе әкесінің қамшысының «тиіп жатқаны» туралы жорамал айту – </w:t>
      </w:r>
      <w:r w:rsidRPr="006B5284">
        <w:rPr>
          <w:rFonts w:ascii="Times New Roman" w:hAnsi="Times New Roman" w:cs="Times New Roman"/>
          <w:bCs/>
          <w:sz w:val="28"/>
          <w:szCs w:val="28"/>
          <w:lang w:val="kk-KZ"/>
        </w:rPr>
        <w:t>қамшы арқылы рухани байланысты</w:t>
      </w:r>
      <w:r w:rsidRPr="006B5284">
        <w:rPr>
          <w:rFonts w:ascii="Times New Roman" w:hAnsi="Times New Roman" w:cs="Times New Roman"/>
          <w:sz w:val="28"/>
          <w:szCs w:val="28"/>
          <w:lang w:val="kk-KZ"/>
        </w:rPr>
        <w:t xml:space="preserve"> тану көрінісі. Бұл сенім бойынша қамшы иесінің көлеңкесі немесе ізі оның мүлкі арқылы әсер етуі мүмкін деген мифологиялық түсінік жатыр. Мұндай жорамалдар –</w:t>
      </w:r>
      <w:r w:rsidR="00EE70E9"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қазақ қоғамының </w:t>
      </w:r>
      <w:r w:rsidRPr="006B5284">
        <w:rPr>
          <w:rFonts w:ascii="Times New Roman" w:hAnsi="Times New Roman" w:cs="Times New Roman"/>
          <w:bCs/>
          <w:sz w:val="28"/>
          <w:szCs w:val="28"/>
          <w:lang w:val="kk-KZ"/>
        </w:rPr>
        <w:t>антропоцентрлік және анимистік көзқарастарының</w:t>
      </w:r>
      <w:r w:rsidRPr="006B5284">
        <w:rPr>
          <w:rFonts w:ascii="Times New Roman" w:hAnsi="Times New Roman" w:cs="Times New Roman"/>
          <w:sz w:val="28"/>
          <w:szCs w:val="28"/>
          <w:lang w:val="kk-KZ"/>
        </w:rPr>
        <w:t xml:space="preserve"> көрінісі. Қарастырылып отырған </w:t>
      </w:r>
      <w:r w:rsidRPr="006B5284">
        <w:rPr>
          <w:rFonts w:ascii="Times New Roman" w:hAnsi="Times New Roman" w:cs="Times New Roman"/>
          <w:i/>
          <w:sz w:val="28"/>
          <w:szCs w:val="28"/>
          <w:lang w:val="kk-KZ"/>
        </w:rPr>
        <w:t>қамшы</w:t>
      </w:r>
      <w:r w:rsidRPr="006B5284">
        <w:rPr>
          <w:rFonts w:ascii="Times New Roman" w:hAnsi="Times New Roman" w:cs="Times New Roman"/>
          <w:sz w:val="28"/>
          <w:szCs w:val="28"/>
          <w:lang w:val="kk-KZ"/>
        </w:rPr>
        <w:t xml:space="preserve"> тек тұрмыстық қызметімен ғана емес, </w:t>
      </w:r>
      <w:r w:rsidRPr="006B5284">
        <w:rPr>
          <w:rFonts w:ascii="Times New Roman" w:hAnsi="Times New Roman" w:cs="Times New Roman"/>
          <w:bCs/>
          <w:sz w:val="28"/>
          <w:szCs w:val="28"/>
          <w:lang w:val="kk-KZ"/>
        </w:rPr>
        <w:t>этнолингвистикалық, символдық және психоэмоционалдық қызметімен де</w:t>
      </w:r>
      <w:r w:rsidRPr="006B5284">
        <w:rPr>
          <w:rFonts w:ascii="Times New Roman" w:hAnsi="Times New Roman" w:cs="Times New Roman"/>
          <w:sz w:val="28"/>
          <w:szCs w:val="28"/>
          <w:lang w:val="kk-KZ"/>
        </w:rPr>
        <w:t xml:space="preserve"> ерекшеленіп, қазақ халқының рухани мәдениетінде ерекше орын алады.</w:t>
      </w:r>
    </w:p>
    <w:p w14:paraId="66783F14" w14:textId="53504916"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тұрмысы туралы жазбаларында саяхатшылар қазақ отбасында адалбақанда сары ала қамшы ілулі тұратындығын айтады.</w:t>
      </w:r>
      <w:r w:rsidR="00653E98" w:rsidRPr="006B5284">
        <w:rPr>
          <w:rFonts w:ascii="Times New Roman" w:hAnsi="Times New Roman" w:cs="Times New Roman"/>
          <w:sz w:val="28"/>
          <w:szCs w:val="28"/>
          <w:lang w:val="kk-KZ"/>
        </w:rPr>
        <w:t xml:space="preserve"> </w:t>
      </w:r>
      <w:r w:rsidR="004332F4" w:rsidRPr="006B5284">
        <w:rPr>
          <w:rFonts w:ascii="Times New Roman" w:hAnsi="Times New Roman" w:cs="Times New Roman"/>
          <w:sz w:val="28"/>
          <w:szCs w:val="28"/>
          <w:lang w:val="kk-KZ"/>
        </w:rPr>
        <w:t>Мысалы:</w:t>
      </w:r>
      <w:r w:rsidRPr="006B5284">
        <w:rPr>
          <w:rFonts w:ascii="Times New Roman" w:hAnsi="Times New Roman" w:cs="Times New Roman"/>
          <w:sz w:val="28"/>
          <w:szCs w:val="28"/>
          <w:lang w:val="kk-KZ"/>
        </w:rPr>
        <w:t xml:space="preserve"> </w:t>
      </w:r>
      <w:r w:rsidR="00DB0461"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Босағада керегеге жібек бүлдіргісінен ілінген сегіз қарыс, өрімі қос саусақты ырғай сапты </w:t>
      </w:r>
      <w:r w:rsidRPr="006B5284">
        <w:rPr>
          <w:rStyle w:val="result1"/>
          <w:rFonts w:ascii="Times New Roman" w:hAnsi="Times New Roman" w:cs="Times New Roman"/>
          <w:bCs/>
          <w:sz w:val="28"/>
          <w:szCs w:val="28"/>
          <w:lang w:val="kk-KZ"/>
        </w:rPr>
        <w:t>қамшы</w:t>
      </w:r>
      <w:r w:rsidRPr="006B5284">
        <w:rPr>
          <w:rFonts w:ascii="Times New Roman" w:hAnsi="Times New Roman" w:cs="Times New Roman"/>
          <w:i/>
          <w:sz w:val="28"/>
          <w:szCs w:val="28"/>
          <w:lang w:val="kk-KZ"/>
        </w:rPr>
        <w:t xml:space="preserve"> тұр</w:t>
      </w:r>
      <w:r w:rsidR="00DB0461"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DB0461" w:rsidRPr="006B5284">
        <w:rPr>
          <w:rFonts w:ascii="Times New Roman" w:hAnsi="Times New Roman" w:cs="Times New Roman"/>
          <w:sz w:val="28"/>
          <w:szCs w:val="28"/>
          <w:lang w:val="kk-KZ"/>
        </w:rPr>
        <w:t xml:space="preserve">(Қосымша А). </w:t>
      </w:r>
      <w:r w:rsidRPr="006B5284">
        <w:rPr>
          <w:rFonts w:ascii="Times New Roman" w:hAnsi="Times New Roman" w:cs="Times New Roman"/>
          <w:sz w:val="28"/>
          <w:szCs w:val="28"/>
          <w:lang w:val="kk-KZ"/>
        </w:rPr>
        <w:t xml:space="preserve">Қазақ еш уақытта «қанша балаң бар?» деп сұрамаған, Керегеде ілулі тұрған қамшының санына қарап, қанша баласы бар екенін, айтқызбай болжап білген. Халқымыздың  ескі заңы бойынша кәмелетке толған ұл баланың қолында қамшы алып жүруі міндетті болған. Этикалық ұстанымдарға байланысты ер азаматтың міндетті түрде  аты, ер-тұрманы, қамшысы болуы керек дегенге саяды. Қыз балаға қатысы – қыз жасауының кәделі бұйымы, оны қыз қырқынан шығысымен жасаған. </w:t>
      </w:r>
    </w:p>
    <w:p w14:paraId="2E18CB17" w14:textId="77777777"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этномәдени кеңістігінде қамшы – тек тұрмыстық құрал ғана емес, қоғамдық қатынастарды реттейтін, әлеуметтік нормаларды белгілейтін, әрі рухани мәнге ие символдық таңба ретінде қызмет атқарған. Ер адамдардың бір-біріне қамшы көтеруі немесе оны сес көрсету үшін қолдануы – дау-жанжалдың бейбіт шешіміне бағытталған астарлы әрекет, мәдени коммуникацияның бір түрі болып саналған. Бұл ишаралар белгілі бір әлеуметтік кодты білдіріп, ар-намыс, мәртебе, келісім ұғымдарымен тығыз байланысты болған.</w:t>
      </w:r>
    </w:p>
    <w:p w14:paraId="08340F9E" w14:textId="52158576"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Сондай-ақ, қамшыға қатысты сенімдер мен ырымдар (мысалы, баланың мазасыздануын алыстағы әкенің «қамшысының тиюі» деп жору) оның қазақ дүниетанымындағы рухани-магиялық қызметін де айғақтайды. </w:t>
      </w:r>
      <w:r w:rsidR="00DE0AD5" w:rsidRPr="006B5284">
        <w:rPr>
          <w:rFonts w:ascii="Times New Roman" w:hAnsi="Times New Roman" w:cs="Times New Roman"/>
          <w:sz w:val="28"/>
          <w:szCs w:val="28"/>
          <w:lang w:val="kk-KZ"/>
        </w:rPr>
        <w:t xml:space="preserve">Қамшы – қазақ  халқының тұрмыс-тіршілігінде маңызды рөл атқаратын көпқырлы мәдени және ұлттық код. </w:t>
      </w:r>
      <w:r w:rsidRPr="006B5284">
        <w:rPr>
          <w:rFonts w:ascii="Times New Roman" w:hAnsi="Times New Roman" w:cs="Times New Roman"/>
          <w:sz w:val="28"/>
          <w:szCs w:val="28"/>
          <w:lang w:val="kk-KZ"/>
        </w:rPr>
        <w:t>Осылайша, қамшы – қазақ халқының дәстүрлі мәдениетінде материалдық, әлеуметтік және рухани мәндердің тоғысқан символы ретінде танылып, этномәдени кодтың бірегей көрінісі болып табылады.</w:t>
      </w:r>
    </w:p>
    <w:p w14:paraId="7CBCFF89" w14:textId="77777777"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Қамшының этнографиялық және мәдени аспектілері оның қазақ қоғамындағы мәнін тереңдете түседі. Мысалы, қамшының сабы сынса, адам өмірінде маңызды өзгерістердің орын алуына қатысты ырым-жоралғылар, сондай-ақ «</w:t>
      </w:r>
      <w:r w:rsidRPr="006B5284">
        <w:rPr>
          <w:rFonts w:ascii="Times New Roman" w:hAnsi="Times New Roman" w:cs="Times New Roman"/>
          <w:i/>
          <w:sz w:val="28"/>
          <w:szCs w:val="28"/>
          <w:lang w:val="kk-KZ"/>
        </w:rPr>
        <w:t>қамшы тастау</w:t>
      </w:r>
      <w:r w:rsidRPr="006B5284">
        <w:rPr>
          <w:rFonts w:ascii="Times New Roman" w:hAnsi="Times New Roman" w:cs="Times New Roman"/>
          <w:sz w:val="28"/>
          <w:szCs w:val="28"/>
          <w:lang w:val="kk-KZ"/>
        </w:rPr>
        <w:t>», «</w:t>
      </w:r>
      <w:r w:rsidRPr="006B5284">
        <w:rPr>
          <w:rFonts w:ascii="Times New Roman" w:hAnsi="Times New Roman" w:cs="Times New Roman"/>
          <w:i/>
          <w:sz w:val="28"/>
          <w:szCs w:val="28"/>
          <w:lang w:val="kk-KZ"/>
        </w:rPr>
        <w:t>қамшының сабы</w:t>
      </w:r>
      <w:r w:rsidRPr="006B5284">
        <w:rPr>
          <w:rFonts w:ascii="Times New Roman" w:hAnsi="Times New Roman" w:cs="Times New Roman"/>
          <w:sz w:val="28"/>
          <w:szCs w:val="28"/>
          <w:lang w:val="kk-KZ"/>
        </w:rPr>
        <w:t>» сияқты әлеуметтік-келісімдік әрекеттер қазақтардың өзара қарым-қатынасындағы нәзік бірліктерді көрсетеді. Бұл қамшының тек материалдық зат емес, әлеуметтік және рухани мәні бар құндылық ретінде қарастырылуының негізі болып табылады.</w:t>
      </w:r>
    </w:p>
    <w:p w14:paraId="7D8A6F67" w14:textId="78D2416C" w:rsidR="00DE0AD5" w:rsidRPr="006B5284" w:rsidRDefault="00DE0AD5"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Қамшы – қазақ мәдениетінің символдық кеңістігінде ерекше орын алатын көпқабатты таңба. Ол бір мезгілде қару, тәрбие құралы, өлшем бірлігі, әлеуметтік статус нышаны, әрі дүниетанымдық кілт ретінде танылып, вербалды және вербалды емес дискурс деңгейінде кең қолданысқа ие. Бұл ұғым этностың тарихы, салты, фольклоры, мифтік санасы мен моральдық нормаларын тоғыстыратын </w:t>
      </w:r>
      <w:r w:rsidR="00B760CC" w:rsidRPr="006B5284">
        <w:rPr>
          <w:rFonts w:ascii="Times New Roman" w:hAnsi="Times New Roman" w:cs="Times New Roman"/>
          <w:sz w:val="28"/>
          <w:szCs w:val="28"/>
          <w:lang w:val="kk-KZ"/>
        </w:rPr>
        <w:t>ұлттық-</w:t>
      </w:r>
      <w:r w:rsidRPr="006B5284">
        <w:rPr>
          <w:rFonts w:ascii="Times New Roman" w:hAnsi="Times New Roman" w:cs="Times New Roman"/>
          <w:sz w:val="28"/>
          <w:szCs w:val="28"/>
          <w:lang w:val="kk-KZ"/>
        </w:rPr>
        <w:t>мәдени код ретінде маңызды ғылыми назарда болуға тиіс.</w:t>
      </w:r>
    </w:p>
    <w:p w14:paraId="2B5355B9" w14:textId="74DAD799" w:rsidR="00F10088" w:rsidRPr="006B5284" w:rsidRDefault="00653E98" w:rsidP="00AC37A6">
      <w:pPr>
        <w:ind w:right="13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Түбінде </w:t>
      </w:r>
      <w:r w:rsidR="0097378A" w:rsidRPr="00AC37A6">
        <w:rPr>
          <w:rFonts w:ascii="Times New Roman" w:hAnsi="Times New Roman" w:cs="Times New Roman"/>
          <w:bCs/>
          <w:sz w:val="28"/>
          <w:szCs w:val="28"/>
          <w:lang w:val="kk-KZ"/>
        </w:rPr>
        <w:t xml:space="preserve">боғжаманың </w:t>
      </w:r>
      <w:r w:rsidR="0097378A" w:rsidRPr="006B5284">
        <w:rPr>
          <w:rFonts w:ascii="Times New Roman" w:hAnsi="Times New Roman" w:cs="Times New Roman"/>
          <w:i/>
          <w:sz w:val="28"/>
          <w:szCs w:val="28"/>
          <w:lang w:val="kk-KZ"/>
        </w:rPr>
        <w:t xml:space="preserve">бұйым қалды, </w:t>
      </w:r>
    </w:p>
    <w:p w14:paraId="370C5314" w14:textId="77777777" w:rsidR="00F10088" w:rsidRPr="006B5284" w:rsidRDefault="0097378A" w:rsidP="00AC37A6">
      <w:pPr>
        <w:ind w:right="13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Әңкиіп еңгезердей үйім қалды. </w:t>
      </w:r>
    </w:p>
    <w:p w14:paraId="6EDBFAEF" w14:textId="77777777" w:rsidR="00F10088" w:rsidRPr="006B5284" w:rsidRDefault="0097378A" w:rsidP="00AC37A6">
      <w:pPr>
        <w:ind w:right="13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Үйімнің қалғанына өкінбес ем, </w:t>
      </w:r>
    </w:p>
    <w:p w14:paraId="08368668" w14:textId="3809AC9B" w:rsidR="00F10088" w:rsidRPr="006B5284" w:rsidRDefault="0097378A" w:rsidP="00AC37A6">
      <w:pPr>
        <w:ind w:right="136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Өсірген кішкентайдан інім қалды</w:t>
      </w:r>
      <w:r w:rsidR="00653E98"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4036E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144</w:t>
      </w:r>
      <w:r w:rsidR="00DC3193"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2ECF06B2" w14:textId="239E8D19" w:rsidR="00F10088" w:rsidRPr="006B5284" w:rsidRDefault="0097378A" w:rsidP="00AC37A6">
      <w:pPr>
        <w:ind w:firstLine="709"/>
        <w:jc w:val="both"/>
        <w:rPr>
          <w:rFonts w:ascii="Times New Roman" w:hAnsi="Times New Roman" w:cs="Times New Roman"/>
          <w:bCs/>
          <w:sz w:val="28"/>
          <w:szCs w:val="28"/>
          <w:lang w:val="kk-KZ"/>
        </w:rPr>
      </w:pPr>
      <w:r w:rsidRPr="006B5284">
        <w:rPr>
          <w:rFonts w:ascii="Times New Roman" w:hAnsi="Times New Roman" w:cs="Times New Roman"/>
          <w:bCs/>
          <w:sz w:val="28"/>
          <w:szCs w:val="28"/>
          <w:lang w:val="kk-KZ"/>
        </w:rPr>
        <w:t xml:space="preserve">Осы контекстте берілген </w:t>
      </w:r>
      <w:r w:rsidRPr="00AC37A6">
        <w:rPr>
          <w:rFonts w:ascii="Times New Roman" w:hAnsi="Times New Roman" w:cs="Times New Roman"/>
          <w:bCs/>
          <w:i/>
          <w:sz w:val="28"/>
          <w:szCs w:val="28"/>
          <w:lang w:val="kk-KZ"/>
        </w:rPr>
        <w:t>боғжама</w:t>
      </w:r>
      <w:r w:rsidRPr="006B5284">
        <w:rPr>
          <w:rFonts w:ascii="Times New Roman" w:hAnsi="Times New Roman" w:cs="Times New Roman"/>
          <w:bCs/>
          <w:sz w:val="28"/>
          <w:szCs w:val="28"/>
          <w:lang w:val="kk-KZ"/>
        </w:rPr>
        <w:t xml:space="preserve"> сөзі қыз жасауы салынатын «қолдан тігілген боқша, дорба» мағынасын білдіреді (Қ</w:t>
      </w:r>
      <w:r w:rsidR="00AC37A6">
        <w:rPr>
          <w:rFonts w:ascii="Times New Roman" w:hAnsi="Times New Roman" w:cs="Times New Roman"/>
          <w:bCs/>
          <w:sz w:val="28"/>
          <w:szCs w:val="28"/>
          <w:lang w:val="kk-KZ"/>
        </w:rPr>
        <w:t>осымша А</w:t>
      </w:r>
      <w:r w:rsidRPr="006B5284">
        <w:rPr>
          <w:rFonts w:ascii="Times New Roman" w:hAnsi="Times New Roman" w:cs="Times New Roman"/>
          <w:bCs/>
          <w:sz w:val="28"/>
          <w:szCs w:val="28"/>
          <w:lang w:val="kk-KZ"/>
        </w:rPr>
        <w:t xml:space="preserve">). </w:t>
      </w:r>
    </w:p>
    <w:p w14:paraId="1F938801" w14:textId="67EDA399" w:rsidR="0085624B" w:rsidRPr="006B5284" w:rsidRDefault="0097378A" w:rsidP="00AC37A6">
      <w:pPr>
        <w:ind w:firstLine="709"/>
        <w:jc w:val="both"/>
        <w:rPr>
          <w:rFonts w:ascii="Times New Roman" w:hAnsi="Times New Roman" w:cs="Times New Roman"/>
          <w:sz w:val="28"/>
          <w:szCs w:val="28"/>
          <w:lang w:val="kk-KZ"/>
        </w:rPr>
      </w:pPr>
      <w:r w:rsidRPr="00AC37A6">
        <w:rPr>
          <w:rFonts w:ascii="Times New Roman" w:hAnsi="Times New Roman" w:cs="Times New Roman"/>
          <w:i/>
          <w:sz w:val="28"/>
          <w:szCs w:val="28"/>
          <w:lang w:val="kk-KZ"/>
        </w:rPr>
        <w:t>Жасау</w:t>
      </w:r>
      <w:r w:rsidRPr="006B5284">
        <w:rPr>
          <w:rFonts w:ascii="Times New Roman" w:hAnsi="Times New Roman" w:cs="Times New Roman"/>
          <w:sz w:val="28"/>
          <w:szCs w:val="28"/>
          <w:lang w:val="kk-KZ"/>
        </w:rPr>
        <w:t xml:space="preserve"> – ұзатылатын қызға берілетін мүлік, дүниелік. Үй ішіндегі жиһаз, дүние. Жасауына қарай қалыңы – берілетін дүние-мүлкіне лайық қалыңы (</w:t>
      </w:r>
      <w:r w:rsidR="00AC37A6">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p>
    <w:p w14:paraId="57409602" w14:textId="2A35CAB8" w:rsidR="00F10088" w:rsidRPr="006B5284" w:rsidRDefault="0097378A"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Қарастырылып отырған үйлену ғұрып фольклоры мәтіндерінде боғжама тілдік бірлігі </w:t>
      </w:r>
      <w:r w:rsidR="00F44160" w:rsidRPr="006B5284">
        <w:rPr>
          <w:rFonts w:ascii="Times New Roman" w:hAnsi="Times New Roman" w:cs="Times New Roman"/>
          <w:sz w:val="28"/>
          <w:szCs w:val="28"/>
          <w:lang w:val="kk-KZ"/>
        </w:rPr>
        <w:t>2</w:t>
      </w:r>
      <w:r w:rsidRPr="006B5284">
        <w:rPr>
          <w:rFonts w:ascii="Times New Roman" w:hAnsi="Times New Roman" w:cs="Times New Roman"/>
          <w:sz w:val="28"/>
          <w:szCs w:val="28"/>
          <w:lang w:val="kk-KZ"/>
        </w:rPr>
        <w:t xml:space="preserve"> рет,</w:t>
      </w:r>
      <w:r w:rsidR="00F44160" w:rsidRPr="006B5284">
        <w:rPr>
          <w:rFonts w:ascii="Times New Roman" w:hAnsi="Times New Roman" w:cs="Times New Roman"/>
          <w:sz w:val="28"/>
          <w:szCs w:val="28"/>
          <w:lang w:val="kk-KZ"/>
        </w:rPr>
        <w:t xml:space="preserve"> боқша 1 рет,</w:t>
      </w:r>
      <w:r w:rsidRPr="006B5284">
        <w:rPr>
          <w:rFonts w:ascii="Times New Roman" w:hAnsi="Times New Roman" w:cs="Times New Roman"/>
          <w:sz w:val="28"/>
          <w:szCs w:val="28"/>
          <w:lang w:val="kk-KZ"/>
        </w:rPr>
        <w:t xml:space="preserve"> жасау тілдік бірлігі </w:t>
      </w:r>
      <w:r w:rsidR="00F44160" w:rsidRPr="006B5284">
        <w:rPr>
          <w:rFonts w:ascii="Times New Roman" w:hAnsi="Times New Roman" w:cs="Times New Roman"/>
          <w:sz w:val="28"/>
          <w:szCs w:val="28"/>
          <w:lang w:val="kk-KZ"/>
        </w:rPr>
        <w:t>10</w:t>
      </w:r>
      <w:r w:rsidRPr="006B5284">
        <w:rPr>
          <w:rFonts w:ascii="Times New Roman" w:hAnsi="Times New Roman" w:cs="Times New Roman"/>
          <w:sz w:val="28"/>
          <w:szCs w:val="28"/>
          <w:lang w:val="kk-KZ"/>
        </w:rPr>
        <w:t xml:space="preserve"> рет кездеседі.</w:t>
      </w:r>
    </w:p>
    <w:p w14:paraId="507B7ECF" w14:textId="56F9C7B3" w:rsidR="00B760CC" w:rsidRPr="006B5284" w:rsidRDefault="00D53428" w:rsidP="00AC37A6">
      <w:pPr>
        <w:tabs>
          <w:tab w:val="left" w:pos="567"/>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Аталған тілдік таңбаның этимологиясын арнайы зерттеген Э.В. Севортян </w:t>
      </w:r>
      <w:r w:rsidRPr="006B5284">
        <w:rPr>
          <w:rStyle w:val="a5"/>
          <w:rFonts w:ascii="Times New Roman" w:hAnsi="Times New Roman" w:cs="Times New Roman"/>
          <w:b w:val="0"/>
          <w:bCs w:val="0"/>
          <w:sz w:val="28"/>
          <w:szCs w:val="28"/>
          <w:lang w:val="kk-KZ"/>
        </w:rPr>
        <w:t>«боғжама»</w:t>
      </w:r>
      <w:r w:rsidRPr="006B5284">
        <w:rPr>
          <w:rFonts w:ascii="Times New Roman" w:hAnsi="Times New Roman" w:cs="Times New Roman"/>
          <w:sz w:val="28"/>
          <w:szCs w:val="28"/>
          <w:lang w:val="kk-KZ"/>
        </w:rPr>
        <w:t xml:space="preserve"> сөзін көне түркі тіліндегі </w:t>
      </w:r>
      <w:r w:rsidRPr="006B5284">
        <w:rPr>
          <w:rStyle w:val="a5"/>
          <w:rFonts w:ascii="Times New Roman" w:hAnsi="Times New Roman" w:cs="Times New Roman"/>
          <w:b w:val="0"/>
          <w:bCs w:val="0"/>
          <w:sz w:val="28"/>
          <w:szCs w:val="28"/>
          <w:lang w:val="kk-KZ"/>
        </w:rPr>
        <w:t>«байлау, таңу»</w:t>
      </w:r>
      <w:r w:rsidRPr="006B5284">
        <w:rPr>
          <w:rFonts w:ascii="Times New Roman" w:hAnsi="Times New Roman" w:cs="Times New Roman"/>
          <w:sz w:val="28"/>
          <w:szCs w:val="28"/>
          <w:lang w:val="kk-KZ"/>
        </w:rPr>
        <w:t xml:space="preserve"> мағынасындағы етістік ретінде қалыптасқан (</w:t>
      </w:r>
      <w:r w:rsidRPr="006B5284">
        <w:rPr>
          <w:rStyle w:val="a3"/>
          <w:rFonts w:ascii="Times New Roman" w:hAnsi="Times New Roman" w:cs="Times New Roman"/>
          <w:sz w:val="28"/>
          <w:szCs w:val="28"/>
          <w:lang w:val="kk-KZ"/>
        </w:rPr>
        <w:t>bog-a-mak</w:t>
      </w:r>
      <w:r w:rsidRPr="006B5284">
        <w:rPr>
          <w:rFonts w:ascii="Times New Roman" w:hAnsi="Times New Roman" w:cs="Times New Roman"/>
          <w:sz w:val="28"/>
          <w:szCs w:val="28"/>
          <w:lang w:val="kk-KZ"/>
        </w:rPr>
        <w:t>). Осыдан туындаған «боғжама» сөзі кейін келе тұрмыс-салттық және ғұрыптық мазмұнмен астасып, семантикалық кеңеюге ұшыраған</w:t>
      </w:r>
      <w:r w:rsidR="00B760CC" w:rsidRPr="006B5284">
        <w:rPr>
          <w:rFonts w:ascii="Times New Roman" w:hAnsi="Times New Roman" w:cs="Times New Roman"/>
          <w:sz w:val="28"/>
          <w:szCs w:val="28"/>
          <w:lang w:val="kk-KZ"/>
        </w:rPr>
        <w:t>:</w:t>
      </w:r>
      <w:r w:rsidR="00B760CC" w:rsidRPr="006B5284">
        <w:rPr>
          <w:rStyle w:val="21"/>
          <w:rFonts w:eastAsiaTheme="minorEastAsia"/>
          <w:sz w:val="28"/>
          <w:szCs w:val="28"/>
          <w:lang w:val="kk-KZ"/>
        </w:rPr>
        <w:t xml:space="preserve"> </w:t>
      </w:r>
      <w:r w:rsidR="00B760CC" w:rsidRPr="006B5284">
        <w:rPr>
          <w:rStyle w:val="tlid-translation"/>
          <w:rFonts w:ascii="Times New Roman" w:hAnsi="Times New Roman" w:cs="Times New Roman"/>
          <w:sz w:val="28"/>
          <w:szCs w:val="28"/>
          <w:lang w:val="kk-KZ"/>
        </w:rPr>
        <w:t xml:space="preserve">I. 1. байлау; түйін. 2. зат тасымалдауға арналған дорба. 3. орауыш, ағаш қабығы, дастархан. 4. жол сөмкесі. ІІ. </w:t>
      </w:r>
      <w:r w:rsidR="00B760CC" w:rsidRPr="006B5284">
        <w:rPr>
          <w:rFonts w:ascii="Times New Roman" w:hAnsi="Times New Roman" w:cs="Times New Roman"/>
          <w:sz w:val="28"/>
          <w:szCs w:val="28"/>
          <w:lang w:val="kk-KZ"/>
        </w:rPr>
        <w:t xml:space="preserve">1. тоқу, байлау. 2. ауысп. шектеу. </w:t>
      </w:r>
      <w:r w:rsidR="004036E2">
        <w:rPr>
          <w:rFonts w:ascii="Times New Roman" w:hAnsi="Times New Roman" w:cs="Times New Roman"/>
          <w:sz w:val="28"/>
          <w:szCs w:val="28"/>
          <w:lang w:val="kk-KZ"/>
        </w:rPr>
        <w:t>(Қосымша А)</w:t>
      </w:r>
      <w:r w:rsidR="00B760CC" w:rsidRPr="006B5284">
        <w:rPr>
          <w:rFonts w:ascii="Times New Roman" w:hAnsi="Times New Roman" w:cs="Times New Roman"/>
          <w:sz w:val="28"/>
          <w:szCs w:val="28"/>
          <w:lang w:val="kk-KZ"/>
        </w:rPr>
        <w:t>.</w:t>
      </w:r>
    </w:p>
    <w:p w14:paraId="4DE13422" w14:textId="790A8024" w:rsidR="00B760CC" w:rsidRPr="006B5284" w:rsidRDefault="00B760CC" w:rsidP="00AC37A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Келтірілген бағамдауға сәйкес, «қоржын» мағынасын білдіретін </w:t>
      </w:r>
      <w:r w:rsidRPr="00AC37A6">
        <w:rPr>
          <w:rFonts w:ascii="Times New Roman" w:hAnsi="Times New Roman" w:cs="Times New Roman"/>
          <w:i/>
          <w:sz w:val="28"/>
          <w:szCs w:val="28"/>
          <w:lang w:val="kk-KZ"/>
        </w:rPr>
        <w:t>богц,</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қыз жасауы түйілген орамал» мағынасындағы </w:t>
      </w:r>
      <w:r w:rsidRPr="00AC37A6">
        <w:rPr>
          <w:rFonts w:ascii="Times New Roman" w:hAnsi="Times New Roman" w:cs="Times New Roman"/>
          <w:bCs/>
          <w:i/>
          <w:sz w:val="28"/>
          <w:szCs w:val="28"/>
          <w:lang w:val="kk-KZ"/>
        </w:rPr>
        <w:t>боғ(а),</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 xml:space="preserve">«байлау, таңу» мағыналы етістік </w:t>
      </w:r>
      <w:r w:rsidRPr="00AC37A6">
        <w:rPr>
          <w:rFonts w:ascii="Times New Roman" w:hAnsi="Times New Roman" w:cs="Times New Roman"/>
          <w:i/>
          <w:sz w:val="28"/>
          <w:szCs w:val="28"/>
          <w:lang w:val="kk-KZ"/>
        </w:rPr>
        <w:t>боғ/bog</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формалары</w:t>
      </w:r>
      <w:r w:rsidRPr="006B5284">
        <w:rPr>
          <w:rFonts w:ascii="Times New Roman" w:hAnsi="Times New Roman" w:cs="Times New Roman"/>
          <w:b/>
          <w:sz w:val="28"/>
          <w:szCs w:val="28"/>
          <w:lang w:val="kk-KZ"/>
        </w:rPr>
        <w:t xml:space="preserve"> </w:t>
      </w:r>
      <w:r w:rsidRPr="00AC37A6">
        <w:rPr>
          <w:rFonts w:ascii="Times New Roman" w:hAnsi="Times New Roman" w:cs="Times New Roman"/>
          <w:i/>
          <w:sz w:val="28"/>
          <w:szCs w:val="28"/>
          <w:lang w:val="kk-KZ"/>
        </w:rPr>
        <w:t>бог</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түбірінен өрбиді деген тұжырымға келеміз.</w:t>
      </w:r>
    </w:p>
    <w:p w14:paraId="5DA7FFE3" w14:textId="77777777" w:rsidR="0052106D" w:rsidRPr="006B5284" w:rsidRDefault="0097378A" w:rsidP="00AC37A6">
      <w:pPr>
        <w:ind w:firstLine="709"/>
        <w:jc w:val="both"/>
        <w:rPr>
          <w:rFonts w:ascii="Times New Roman" w:hAnsi="Times New Roman" w:cs="Times New Roman"/>
          <w:bCs/>
          <w:sz w:val="28"/>
          <w:szCs w:val="28"/>
          <w:lang w:val="kk-KZ"/>
        </w:rPr>
      </w:pPr>
      <w:r w:rsidRPr="00AC37A6">
        <w:rPr>
          <w:rFonts w:ascii="Times New Roman" w:hAnsi="Times New Roman" w:cs="Times New Roman"/>
          <w:bCs/>
          <w:i/>
          <w:sz w:val="28"/>
          <w:szCs w:val="28"/>
          <w:lang w:val="kk-KZ"/>
        </w:rPr>
        <w:t>Жасау</w:t>
      </w:r>
      <w:r w:rsidRPr="006B5284">
        <w:rPr>
          <w:rFonts w:ascii="Times New Roman" w:hAnsi="Times New Roman" w:cs="Times New Roman"/>
          <w:b/>
          <w:bCs/>
          <w:sz w:val="28"/>
          <w:szCs w:val="28"/>
          <w:lang w:val="kk-KZ"/>
        </w:rPr>
        <w:t xml:space="preserve"> </w:t>
      </w:r>
      <w:r w:rsidRPr="006B5284">
        <w:rPr>
          <w:rFonts w:ascii="Times New Roman" w:hAnsi="Times New Roman" w:cs="Times New Roman"/>
          <w:bCs/>
          <w:sz w:val="28"/>
          <w:szCs w:val="28"/>
          <w:lang w:val="kk-KZ"/>
        </w:rPr>
        <w:t xml:space="preserve">этномәдени тілдік таңбасы беташар жанрының мәтіндерінде жиі ұшырасады: </w:t>
      </w:r>
    </w:p>
    <w:p w14:paraId="26BE8746" w14:textId="77777777" w:rsidR="0052106D" w:rsidRPr="006B5284" w:rsidRDefault="0052106D" w:rsidP="003A7675">
      <w:pPr>
        <w:ind w:firstLine="709"/>
        <w:jc w:val="both"/>
        <w:rPr>
          <w:rFonts w:ascii="Times New Roman" w:hAnsi="Times New Roman" w:cs="Times New Roman"/>
          <w:bCs/>
          <w:sz w:val="28"/>
          <w:szCs w:val="28"/>
          <w:lang w:val="kk-KZ"/>
        </w:rPr>
        <w:sectPr w:rsidR="0052106D" w:rsidRPr="006B5284" w:rsidSect="007C5C94">
          <w:type w:val="continuous"/>
          <w:pgSz w:w="11906" w:h="16838"/>
          <w:pgMar w:top="1134" w:right="567" w:bottom="1134" w:left="1701" w:header="709" w:footer="709" w:gutter="0"/>
          <w:cols w:space="708"/>
          <w:docGrid w:linePitch="360"/>
        </w:sectPr>
      </w:pPr>
    </w:p>
    <w:p w14:paraId="63C79F2B" w14:textId="03C47564" w:rsidR="00F10088" w:rsidRPr="006B5284" w:rsidRDefault="0097378A" w:rsidP="004036E2">
      <w:pPr>
        <w:ind w:firstLine="709"/>
        <w:jc w:val="both"/>
        <w:rPr>
          <w:rFonts w:ascii="Times New Roman" w:hAnsi="Times New Roman" w:cs="Times New Roman"/>
          <w:i/>
          <w:sz w:val="28"/>
          <w:szCs w:val="28"/>
          <w:lang w:val="kk-KZ"/>
        </w:rPr>
      </w:pPr>
      <w:r w:rsidRPr="006B5284">
        <w:rPr>
          <w:rFonts w:ascii="Times New Roman" w:hAnsi="Times New Roman" w:cs="Times New Roman"/>
          <w:bCs/>
          <w:sz w:val="28"/>
          <w:szCs w:val="28"/>
          <w:lang w:val="kk-KZ"/>
        </w:rPr>
        <w:t>«</w:t>
      </w:r>
      <w:r w:rsidRPr="006B5284">
        <w:rPr>
          <w:rFonts w:ascii="Times New Roman" w:hAnsi="Times New Roman" w:cs="Times New Roman"/>
          <w:i/>
          <w:sz w:val="28"/>
          <w:szCs w:val="28"/>
          <w:lang w:val="kk-KZ"/>
        </w:rPr>
        <w:t xml:space="preserve">Атасына қарай отауы, </w:t>
      </w:r>
    </w:p>
    <w:p w14:paraId="7C3229A8" w14:textId="6ABF0994" w:rsidR="00F10088" w:rsidRPr="006B5284" w:rsidRDefault="0097378A" w:rsidP="004036E2">
      <w:pPr>
        <w:ind w:firstLine="709"/>
        <w:jc w:val="both"/>
        <w:rPr>
          <w:rFonts w:ascii="Times New Roman" w:hAnsi="Times New Roman" w:cs="Times New Roman"/>
          <w:bCs/>
          <w:sz w:val="28"/>
          <w:szCs w:val="28"/>
          <w:lang w:val="kk-KZ"/>
        </w:rPr>
      </w:pPr>
      <w:r w:rsidRPr="006B5284">
        <w:rPr>
          <w:rFonts w:ascii="Times New Roman" w:hAnsi="Times New Roman" w:cs="Times New Roman"/>
          <w:i/>
          <w:sz w:val="28"/>
          <w:szCs w:val="28"/>
          <w:lang w:val="kk-KZ"/>
        </w:rPr>
        <w:t xml:space="preserve">Енесіне қарай </w:t>
      </w:r>
      <w:r w:rsidRPr="004036E2">
        <w:rPr>
          <w:rFonts w:ascii="Times New Roman" w:hAnsi="Times New Roman" w:cs="Times New Roman"/>
          <w:bCs/>
          <w:sz w:val="28"/>
          <w:szCs w:val="28"/>
          <w:lang w:val="kk-KZ"/>
        </w:rPr>
        <w:t>жасауы»</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4036E2">
        <w:rPr>
          <w:rFonts w:ascii="Times New Roman" w:hAnsi="Times New Roman" w:cs="Times New Roman"/>
          <w:sz w:val="28"/>
          <w:szCs w:val="28"/>
          <w:lang w:val="kk-KZ"/>
        </w:rPr>
        <w:t> </w:t>
      </w:r>
      <w:r w:rsidRPr="006B5284">
        <w:rPr>
          <w:rFonts w:ascii="Times New Roman" w:hAnsi="Times New Roman" w:cs="Times New Roman"/>
          <w:sz w:val="28"/>
          <w:szCs w:val="28"/>
          <w:lang w:val="kk-KZ"/>
        </w:rPr>
        <w:t>172</w:t>
      </w:r>
      <w:r w:rsidR="00DC3193" w:rsidRPr="006B5284">
        <w:rPr>
          <w:rFonts w:ascii="Times New Roman" w:hAnsi="Times New Roman" w:cs="Times New Roman"/>
          <w:sz w:val="28"/>
          <w:szCs w:val="28"/>
          <w:lang w:val="kk-KZ"/>
        </w:rPr>
        <w:t>]</w:t>
      </w:r>
      <w:r w:rsidR="00653E98" w:rsidRPr="006B5284">
        <w:rPr>
          <w:rFonts w:ascii="Times New Roman" w:hAnsi="Times New Roman" w:cs="Times New Roman"/>
          <w:sz w:val="28"/>
          <w:szCs w:val="28"/>
          <w:lang w:val="kk-KZ"/>
        </w:rPr>
        <w:t>.</w:t>
      </w:r>
    </w:p>
    <w:p w14:paraId="2B750798" w14:textId="77777777" w:rsidR="00F10088" w:rsidRPr="006B5284" w:rsidRDefault="0097378A" w:rsidP="004036E2">
      <w:pPr>
        <w:ind w:firstLine="709"/>
        <w:jc w:val="both"/>
        <w:rPr>
          <w:rFonts w:ascii="Times New Roman" w:hAnsi="Times New Roman" w:cs="Times New Roman"/>
          <w:bCs/>
          <w:sz w:val="28"/>
          <w:szCs w:val="28"/>
          <w:lang w:val="kk-KZ"/>
        </w:rPr>
      </w:pPr>
      <w:r w:rsidRPr="006B5284">
        <w:rPr>
          <w:rFonts w:ascii="Times New Roman" w:hAnsi="Times New Roman" w:cs="Times New Roman"/>
          <w:bCs/>
          <w:sz w:val="28"/>
          <w:szCs w:val="28"/>
          <w:lang w:val="kk-KZ"/>
        </w:rPr>
        <w:t>«</w:t>
      </w:r>
      <w:r w:rsidRPr="006B5284">
        <w:rPr>
          <w:rFonts w:ascii="Times New Roman" w:hAnsi="Times New Roman" w:cs="Times New Roman"/>
          <w:i/>
          <w:sz w:val="28"/>
          <w:szCs w:val="28"/>
          <w:lang w:val="kk-KZ"/>
        </w:rPr>
        <w:t xml:space="preserve">Бар </w:t>
      </w:r>
      <w:r w:rsidRPr="004036E2">
        <w:rPr>
          <w:rFonts w:ascii="Times New Roman" w:hAnsi="Times New Roman" w:cs="Times New Roman"/>
          <w:bCs/>
          <w:sz w:val="28"/>
          <w:szCs w:val="28"/>
          <w:lang w:val="kk-KZ"/>
        </w:rPr>
        <w:t>жасауын</w:t>
      </w:r>
      <w:r w:rsidRPr="006B5284">
        <w:rPr>
          <w:rFonts w:ascii="Times New Roman" w:hAnsi="Times New Roman" w:cs="Times New Roman"/>
          <w:i/>
          <w:sz w:val="28"/>
          <w:szCs w:val="28"/>
          <w:lang w:val="kk-KZ"/>
        </w:rPr>
        <w:t xml:space="preserve"> алған соң,</w:t>
      </w:r>
      <w:r w:rsidRPr="006B5284">
        <w:rPr>
          <w:rFonts w:ascii="Times New Roman" w:hAnsi="Times New Roman" w:cs="Times New Roman"/>
          <w:bCs/>
          <w:sz w:val="28"/>
          <w:szCs w:val="28"/>
          <w:lang w:val="kk-KZ"/>
        </w:rPr>
        <w:t xml:space="preserve"> </w:t>
      </w:r>
    </w:p>
    <w:p w14:paraId="43B12BE8" w14:textId="77777777" w:rsidR="00F10088" w:rsidRPr="006B5284" w:rsidRDefault="0097378A" w:rsidP="004036E2">
      <w:pPr>
        <w:ind w:firstLine="709"/>
        <w:jc w:val="both"/>
        <w:rPr>
          <w:rFonts w:ascii="Times New Roman" w:hAnsi="Times New Roman" w:cs="Times New Roman"/>
          <w:bCs/>
          <w:sz w:val="28"/>
          <w:szCs w:val="28"/>
          <w:lang w:val="kk-KZ"/>
        </w:rPr>
      </w:pPr>
      <w:r w:rsidRPr="006B5284">
        <w:rPr>
          <w:rFonts w:ascii="Times New Roman" w:hAnsi="Times New Roman" w:cs="Times New Roman"/>
          <w:i/>
          <w:sz w:val="28"/>
          <w:szCs w:val="28"/>
          <w:lang w:val="kk-KZ"/>
        </w:rPr>
        <w:t>Теңіне буып салған соң,</w:t>
      </w:r>
      <w:r w:rsidRPr="006B5284">
        <w:rPr>
          <w:rFonts w:ascii="Times New Roman" w:hAnsi="Times New Roman" w:cs="Times New Roman"/>
          <w:bCs/>
          <w:sz w:val="28"/>
          <w:szCs w:val="28"/>
          <w:lang w:val="kk-KZ"/>
        </w:rPr>
        <w:t xml:space="preserve"> </w:t>
      </w:r>
    </w:p>
    <w:p w14:paraId="7EEE4D60" w14:textId="77777777" w:rsidR="00F10088" w:rsidRPr="006B5284" w:rsidRDefault="0097378A" w:rsidP="004036E2">
      <w:pPr>
        <w:ind w:firstLine="709"/>
        <w:jc w:val="both"/>
        <w:rPr>
          <w:rFonts w:ascii="Times New Roman" w:hAnsi="Times New Roman" w:cs="Times New Roman"/>
          <w:bCs/>
          <w:sz w:val="28"/>
          <w:szCs w:val="28"/>
          <w:lang w:val="kk-KZ"/>
        </w:rPr>
      </w:pPr>
      <w:r w:rsidRPr="006B5284">
        <w:rPr>
          <w:rFonts w:ascii="Times New Roman" w:hAnsi="Times New Roman" w:cs="Times New Roman"/>
          <w:i/>
          <w:sz w:val="28"/>
          <w:szCs w:val="28"/>
          <w:lang w:val="kk-KZ"/>
        </w:rPr>
        <w:t>Мен де осындай болам деп,</w:t>
      </w:r>
      <w:r w:rsidRPr="006B5284">
        <w:rPr>
          <w:rFonts w:ascii="Times New Roman" w:hAnsi="Times New Roman" w:cs="Times New Roman"/>
          <w:bCs/>
          <w:sz w:val="28"/>
          <w:szCs w:val="28"/>
          <w:lang w:val="kk-KZ"/>
        </w:rPr>
        <w:t xml:space="preserve"> </w:t>
      </w:r>
    </w:p>
    <w:p w14:paraId="171B63DF" w14:textId="77777777" w:rsidR="00F10088" w:rsidRPr="006B5284" w:rsidRDefault="0097378A" w:rsidP="004036E2">
      <w:pPr>
        <w:ind w:firstLine="284"/>
        <w:jc w:val="both"/>
        <w:rPr>
          <w:rFonts w:ascii="Times New Roman" w:hAnsi="Times New Roman" w:cs="Times New Roman"/>
          <w:bCs/>
          <w:sz w:val="28"/>
          <w:szCs w:val="28"/>
          <w:lang w:val="kk-KZ"/>
        </w:rPr>
      </w:pPr>
      <w:r w:rsidRPr="006B5284">
        <w:rPr>
          <w:rFonts w:ascii="Times New Roman" w:hAnsi="Times New Roman" w:cs="Times New Roman"/>
          <w:i/>
          <w:sz w:val="28"/>
          <w:szCs w:val="28"/>
          <w:lang w:val="kk-KZ"/>
        </w:rPr>
        <w:t>Құрып отыр жүйкесі,</w:t>
      </w:r>
      <w:r w:rsidRPr="006B5284">
        <w:rPr>
          <w:rFonts w:ascii="Times New Roman" w:hAnsi="Times New Roman" w:cs="Times New Roman"/>
          <w:bCs/>
          <w:sz w:val="28"/>
          <w:szCs w:val="28"/>
          <w:lang w:val="kk-KZ"/>
        </w:rPr>
        <w:t xml:space="preserve"> </w:t>
      </w:r>
    </w:p>
    <w:p w14:paraId="10D32F91" w14:textId="22D82AA9" w:rsidR="00F10088" w:rsidRPr="006B5284" w:rsidRDefault="0097378A" w:rsidP="004036E2">
      <w:pPr>
        <w:ind w:firstLine="284"/>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Бикешіңе бір сәлем!»</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4036E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18</w:t>
      </w:r>
      <w:r w:rsidR="00DC3193" w:rsidRPr="006B5284">
        <w:rPr>
          <w:rFonts w:ascii="Times New Roman" w:hAnsi="Times New Roman" w:cs="Times New Roman"/>
          <w:sz w:val="28"/>
          <w:szCs w:val="28"/>
          <w:lang w:val="kk-KZ"/>
        </w:rPr>
        <w:t>4</w:t>
      </w:r>
      <w:r w:rsidR="00DC3193"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10D48114" w14:textId="77777777" w:rsidR="00F10088" w:rsidRPr="006B5284" w:rsidRDefault="0097378A" w:rsidP="004036E2">
      <w:pPr>
        <w:ind w:firstLine="284"/>
        <w:jc w:val="both"/>
        <w:rPr>
          <w:rFonts w:ascii="Times New Roman" w:hAnsi="Times New Roman" w:cs="Times New Roman"/>
          <w:bCs/>
          <w:sz w:val="28"/>
          <w:szCs w:val="28"/>
          <w:lang w:val="kk-KZ"/>
        </w:rPr>
      </w:pPr>
      <w:r w:rsidRPr="004036E2">
        <w:rPr>
          <w:rFonts w:ascii="Times New Roman" w:hAnsi="Times New Roman" w:cs="Times New Roman"/>
          <w:bCs/>
          <w:sz w:val="28"/>
          <w:szCs w:val="28"/>
          <w:lang w:val="kk-KZ"/>
        </w:rPr>
        <w:t>«Жасауы</w:t>
      </w:r>
      <w:r w:rsidRPr="006B5284">
        <w:rPr>
          <w:rFonts w:ascii="Times New Roman" w:hAnsi="Times New Roman" w:cs="Times New Roman"/>
          <w:i/>
          <w:sz w:val="28"/>
          <w:szCs w:val="28"/>
          <w:lang w:val="kk-KZ"/>
        </w:rPr>
        <w:t xml:space="preserve"> аз екен деп,</w:t>
      </w:r>
      <w:r w:rsidRPr="006B5284">
        <w:rPr>
          <w:rFonts w:ascii="Times New Roman" w:hAnsi="Times New Roman" w:cs="Times New Roman"/>
          <w:bCs/>
          <w:sz w:val="28"/>
          <w:szCs w:val="28"/>
          <w:lang w:val="kk-KZ"/>
        </w:rPr>
        <w:t xml:space="preserve"> </w:t>
      </w:r>
    </w:p>
    <w:p w14:paraId="4368A6F8" w14:textId="77777777" w:rsidR="00F10088" w:rsidRPr="006B5284" w:rsidRDefault="0097378A" w:rsidP="004036E2">
      <w:pPr>
        <w:ind w:firstLine="284"/>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Жүгіре шығар пайдаға.</w:t>
      </w:r>
    </w:p>
    <w:p w14:paraId="20DA559B" w14:textId="08782231" w:rsidR="00F10088" w:rsidRPr="006B5284" w:rsidRDefault="0097378A" w:rsidP="004036E2">
      <w:pPr>
        <w:ind w:firstLine="284"/>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Қайынағаңызға бір сәлем!» </w:t>
      </w:r>
      <w:r w:rsidR="008D50D2" w:rsidRPr="006B5284">
        <w:rPr>
          <w:rFonts w:ascii="Times New Roman" w:hAnsi="Times New Roman" w:cs="Times New Roman"/>
          <w:sz w:val="28"/>
          <w:szCs w:val="28"/>
          <w:lang w:val="kk-KZ"/>
        </w:rPr>
        <w:t>[49, б</w:t>
      </w:r>
      <w:r w:rsidR="00DC3193" w:rsidRPr="006B5284">
        <w:rPr>
          <w:rFonts w:ascii="Times New Roman" w:hAnsi="Times New Roman" w:cs="Times New Roman"/>
          <w:sz w:val="28"/>
          <w:szCs w:val="28"/>
          <w:lang w:val="kk-KZ"/>
        </w:rPr>
        <w:t>.</w:t>
      </w:r>
      <w:r w:rsidR="004036E2">
        <w:rPr>
          <w:rFonts w:ascii="Times New Roman" w:hAnsi="Times New Roman" w:cs="Times New Roman"/>
          <w:sz w:val="28"/>
          <w:szCs w:val="28"/>
          <w:lang w:val="kk-KZ"/>
        </w:rPr>
        <w:t> </w:t>
      </w:r>
      <w:r w:rsidR="00DC3193" w:rsidRPr="006B5284">
        <w:rPr>
          <w:rFonts w:ascii="Times New Roman" w:hAnsi="Times New Roman" w:cs="Times New Roman"/>
          <w:sz w:val="28"/>
          <w:szCs w:val="28"/>
          <w:lang w:val="kk-KZ"/>
        </w:rPr>
        <w:t>218]</w:t>
      </w:r>
      <w:r w:rsidR="00653E98" w:rsidRPr="006B5284">
        <w:rPr>
          <w:rFonts w:ascii="Times New Roman" w:hAnsi="Times New Roman" w:cs="Times New Roman"/>
          <w:sz w:val="28"/>
          <w:szCs w:val="28"/>
          <w:lang w:val="kk-KZ"/>
        </w:rPr>
        <w:t>.</w:t>
      </w:r>
    </w:p>
    <w:p w14:paraId="35859C59" w14:textId="77777777" w:rsidR="0052106D" w:rsidRPr="006B5284" w:rsidRDefault="0052106D" w:rsidP="00BD75D4">
      <w:pPr>
        <w:ind w:firstLine="567"/>
        <w:jc w:val="both"/>
        <w:rPr>
          <w:rFonts w:ascii="Times New Roman" w:hAnsi="Times New Roman" w:cs="Times New Roman"/>
          <w:sz w:val="28"/>
          <w:szCs w:val="28"/>
          <w:lang w:val="kk-KZ"/>
        </w:rPr>
        <w:sectPr w:rsidR="0052106D" w:rsidRPr="006B5284" w:rsidSect="007C5C94">
          <w:type w:val="continuous"/>
          <w:pgSz w:w="11906" w:h="16838"/>
          <w:pgMar w:top="1134" w:right="567" w:bottom="1134" w:left="1701" w:header="709" w:footer="709" w:gutter="0"/>
          <w:cols w:num="2" w:space="708"/>
          <w:docGrid w:linePitch="360"/>
        </w:sectPr>
      </w:pPr>
    </w:p>
    <w:p w14:paraId="5E73A08F" w14:textId="3DDF6EFF" w:rsidR="00F10088" w:rsidRPr="006B5284" w:rsidRDefault="0097378A" w:rsidP="003A767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тілдік санасында «</w:t>
      </w:r>
      <w:r w:rsidRPr="006B5284">
        <w:rPr>
          <w:rFonts w:ascii="Times New Roman" w:hAnsi="Times New Roman" w:cs="Times New Roman"/>
          <w:i/>
          <w:sz w:val="28"/>
          <w:szCs w:val="28"/>
          <w:lang w:val="kk-KZ"/>
        </w:rPr>
        <w:t>жасау</w:t>
      </w:r>
      <w:r w:rsidRPr="006B5284">
        <w:rPr>
          <w:rFonts w:ascii="Times New Roman" w:hAnsi="Times New Roman" w:cs="Times New Roman"/>
          <w:sz w:val="28"/>
          <w:szCs w:val="28"/>
          <w:lang w:val="kk-KZ"/>
        </w:rPr>
        <w:t xml:space="preserve">» ұғымы </w:t>
      </w:r>
      <w:r w:rsidRPr="006B5284">
        <w:rPr>
          <w:rStyle w:val="a5"/>
          <w:rFonts w:ascii="Times New Roman" w:hAnsi="Times New Roman" w:cs="Times New Roman"/>
          <w:b w:val="0"/>
          <w:sz w:val="28"/>
          <w:szCs w:val="28"/>
          <w:lang w:val="kk-KZ"/>
        </w:rPr>
        <w:t>қоғамдық қатынастарды</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әлеуметтік мәртебені, әл-ауқатты,</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гендерлік рөлдерді</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тәрбиелік құндылықтарды</w:t>
      </w:r>
      <w:r w:rsidRPr="006B5284">
        <w:rPr>
          <w:rFonts w:ascii="Times New Roman" w:hAnsi="Times New Roman" w:cs="Times New Roman"/>
          <w:sz w:val="28"/>
          <w:szCs w:val="28"/>
          <w:lang w:val="kk-KZ"/>
        </w:rPr>
        <w:t xml:space="preserve"> жинақтаған күрделі семиотикалық бірлік ретінде қалыптасқан.</w:t>
      </w:r>
      <w:r w:rsidRPr="006B5284">
        <w:rPr>
          <w:rFonts w:ascii="Times New Roman" w:hAnsi="Times New Roman" w:cs="Times New Roman"/>
          <w:b/>
          <w:bCs/>
          <w:sz w:val="28"/>
          <w:szCs w:val="28"/>
          <w:lang w:val="kk-KZ"/>
        </w:rPr>
        <w:t xml:space="preserve"> </w:t>
      </w:r>
      <w:r w:rsidRPr="009102E7">
        <w:rPr>
          <w:rFonts w:ascii="Times New Roman" w:hAnsi="Times New Roman" w:cs="Times New Roman"/>
          <w:bCs/>
          <w:sz w:val="28"/>
          <w:szCs w:val="28"/>
          <w:lang w:val="kk-KZ"/>
        </w:rPr>
        <w:t>«</w:t>
      </w:r>
      <w:r w:rsidRPr="009102E7">
        <w:rPr>
          <w:rFonts w:ascii="Times New Roman" w:hAnsi="Times New Roman" w:cs="Times New Roman"/>
          <w:bCs/>
          <w:i/>
          <w:sz w:val="28"/>
          <w:szCs w:val="28"/>
          <w:lang w:val="kk-KZ"/>
        </w:rPr>
        <w:t>Жасау</w:t>
      </w:r>
      <w:r w:rsidRPr="006B5284">
        <w:rPr>
          <w:rFonts w:ascii="Times New Roman" w:hAnsi="Times New Roman" w:cs="Times New Roman"/>
          <w:bCs/>
          <w:i/>
          <w:sz w:val="28"/>
          <w:szCs w:val="28"/>
          <w:lang w:val="kk-KZ"/>
        </w:rPr>
        <w:t xml:space="preserve"> жиып төр жаққа</w:t>
      </w:r>
      <w:r w:rsidRPr="006B5284">
        <w:rPr>
          <w:rFonts w:ascii="Times New Roman" w:hAnsi="Times New Roman" w:cs="Times New Roman"/>
          <w:bCs/>
          <w:sz w:val="28"/>
          <w:szCs w:val="28"/>
          <w:lang w:val="kk-KZ"/>
        </w:rPr>
        <w:t>»</w:t>
      </w:r>
      <w:r w:rsidRPr="006B5284">
        <w:rPr>
          <w:rFonts w:ascii="Times New Roman" w:hAnsi="Times New Roman" w:cs="Times New Roman"/>
          <w:sz w:val="28"/>
          <w:szCs w:val="28"/>
          <w:lang w:val="kk-KZ"/>
        </w:rPr>
        <w:t xml:space="preserve"> – жасаудың үйдің төріне қойылуы оның маңыздылығын, әлеуметтік салмағын, көркемдік-эстетикалық сипатын бейнелейтін мәдени код болып табылады. Төр – отбасының ең мәртебелі орны. Бұл үйлену процесінің элементтері ғана емес, </w:t>
      </w:r>
      <w:r w:rsidRPr="006B5284">
        <w:rPr>
          <w:rStyle w:val="a5"/>
          <w:rFonts w:ascii="Times New Roman" w:hAnsi="Times New Roman" w:cs="Times New Roman"/>
          <w:b w:val="0"/>
          <w:sz w:val="28"/>
          <w:szCs w:val="28"/>
          <w:lang w:val="kk-KZ"/>
        </w:rPr>
        <w:t>қазақтың дүниетанымдық кеңістігіндегі әйел рөлі мен әлеуметтік құрылымның көрінісі</w:t>
      </w:r>
      <w:r w:rsidRPr="006B5284">
        <w:rPr>
          <w:rFonts w:ascii="Times New Roman" w:hAnsi="Times New Roman" w:cs="Times New Roman"/>
          <w:sz w:val="28"/>
          <w:szCs w:val="28"/>
          <w:lang w:val="kk-KZ"/>
        </w:rPr>
        <w:t xml:space="preserve">. Жасау – тек заттық категория емес, </w:t>
      </w:r>
      <w:r w:rsidRPr="006B5284">
        <w:rPr>
          <w:rStyle w:val="a5"/>
          <w:rFonts w:ascii="Times New Roman" w:hAnsi="Times New Roman" w:cs="Times New Roman"/>
          <w:b w:val="0"/>
          <w:sz w:val="28"/>
          <w:szCs w:val="28"/>
          <w:lang w:val="kk-KZ"/>
        </w:rPr>
        <w:t>ұлттық мәдени код</w:t>
      </w:r>
      <w:r w:rsidRPr="006B5284">
        <w:rPr>
          <w:rFonts w:ascii="Times New Roman" w:hAnsi="Times New Roman" w:cs="Times New Roman"/>
          <w:sz w:val="28"/>
          <w:szCs w:val="28"/>
          <w:lang w:val="kk-KZ"/>
        </w:rPr>
        <w:t xml:space="preserve">: ол арқылы </w:t>
      </w:r>
      <w:r w:rsidRPr="006B5284">
        <w:rPr>
          <w:rStyle w:val="a5"/>
          <w:rFonts w:ascii="Times New Roman" w:hAnsi="Times New Roman" w:cs="Times New Roman"/>
          <w:b w:val="0"/>
          <w:sz w:val="28"/>
          <w:szCs w:val="28"/>
          <w:lang w:val="kk-KZ"/>
        </w:rPr>
        <w:t>ұлттық таным, эстетика, тәрбие, ғұрыптық жүйе</w:t>
      </w:r>
      <w:r w:rsidRPr="006B5284">
        <w:rPr>
          <w:rFonts w:ascii="Times New Roman" w:hAnsi="Times New Roman" w:cs="Times New Roman"/>
          <w:sz w:val="28"/>
          <w:szCs w:val="28"/>
          <w:lang w:val="kk-KZ"/>
        </w:rPr>
        <w:t xml:space="preserve"> сақталып, ұрпаққа беріледі.</w:t>
      </w:r>
    </w:p>
    <w:p w14:paraId="0B3471DC" w14:textId="11749767" w:rsidR="00F64707" w:rsidRPr="006B5284" w:rsidRDefault="00F64707" w:rsidP="003A767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Заттық тұрғыда жасау құрамы:</w:t>
      </w:r>
    </w:p>
    <w:p w14:paraId="25E5D641" w14:textId="15B04362" w:rsidR="00F64707" w:rsidRPr="006B5284" w:rsidRDefault="0097378A" w:rsidP="004036E2">
      <w:pPr>
        <w:pStyle w:val="af3"/>
        <w:numPr>
          <w:ilvl w:val="0"/>
          <w:numId w:val="22"/>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Қазақстанның әр түрлі аймақтарында ежелден қалыптасқан қыз жасауының мөлшері мен құрамына қатысты толық ақпаратты аймақтық әдеби мұралар мен мұрағаттық д</w:t>
      </w:r>
      <w:r w:rsidR="00F64707" w:rsidRPr="006B5284">
        <w:rPr>
          <w:rFonts w:ascii="Times New Roman" w:hAnsi="Times New Roman"/>
          <w:sz w:val="28"/>
          <w:szCs w:val="28"/>
          <w:lang w:val="kk-KZ"/>
        </w:rPr>
        <w:t xml:space="preserve">еректерден кездестіруге болады. Этнографиялық деректерде: </w:t>
      </w:r>
      <w:r w:rsidRPr="006B5284">
        <w:rPr>
          <w:rFonts w:ascii="Times New Roman" w:hAnsi="Times New Roman"/>
          <w:sz w:val="28"/>
          <w:szCs w:val="28"/>
          <w:lang w:val="kk-KZ"/>
        </w:rPr>
        <w:t>«Ол қызының жасауына үй және жасау артатын 25 түйе кәнауыздан, жібектен, жай маталардан тігілген 125 шапан, 50 кілем, оның 20-сы үлкен, қымбат кілемдер де,қалғандары орташа кілемдер; 25 ішік, оның біреуі жанат ішік, 10 түлкі ішік, қалғандары қасқыр, қарсақ ішіктер, бәрі де мауытпен, жібекпен тысталған; 300 сомдық отау, 5 ат, оның екеуі қызы мінетін жорға, жүз сомдық ат-тұрман, төсек-орын, бірнеше көрпе, көйлектер берді, бұлардан басқа тағы да, бағасы ең кемі 400 сом тұратын, аяқ-табақ, киіз сияқты шаруашылық заттар берді»</w:t>
      </w:r>
      <w:r w:rsidR="004036E2">
        <w:rPr>
          <w:rFonts w:ascii="Times New Roman" w:hAnsi="Times New Roman"/>
          <w:sz w:val="28"/>
          <w:szCs w:val="28"/>
          <w:lang w:val="kk-KZ"/>
        </w:rPr>
        <w:t xml:space="preserve"> </w:t>
      </w:r>
      <w:r w:rsidRPr="006B5284">
        <w:rPr>
          <w:rFonts w:ascii="Times New Roman" w:hAnsi="Times New Roman"/>
          <w:sz w:val="28"/>
          <w:szCs w:val="28"/>
          <w:lang w:val="kk-KZ"/>
        </w:rPr>
        <w:t>[</w:t>
      </w:r>
      <w:r w:rsidR="00683987" w:rsidRPr="006B5284">
        <w:rPr>
          <w:rFonts w:ascii="Times New Roman" w:hAnsi="Times New Roman"/>
          <w:sz w:val="28"/>
          <w:szCs w:val="28"/>
          <w:lang w:val="kk-KZ"/>
        </w:rPr>
        <w:t>6</w:t>
      </w:r>
      <w:r w:rsidR="00206433" w:rsidRPr="006B5284">
        <w:rPr>
          <w:rFonts w:ascii="Times New Roman" w:hAnsi="Times New Roman"/>
          <w:sz w:val="28"/>
          <w:szCs w:val="28"/>
          <w:lang w:val="kk-KZ"/>
        </w:rPr>
        <w:t>9</w:t>
      </w:r>
      <w:r w:rsidRPr="006B5284">
        <w:rPr>
          <w:rFonts w:ascii="Times New Roman" w:hAnsi="Times New Roman"/>
          <w:sz w:val="28"/>
          <w:szCs w:val="28"/>
          <w:lang w:val="kk-KZ"/>
        </w:rPr>
        <w:t xml:space="preserve">]. </w:t>
      </w:r>
      <w:r w:rsidR="00D56A34" w:rsidRPr="006B5284">
        <w:rPr>
          <w:rFonts w:ascii="Times New Roman" w:hAnsi="Times New Roman"/>
          <w:sz w:val="28"/>
          <w:szCs w:val="28"/>
          <w:lang w:val="kk-KZ"/>
        </w:rPr>
        <w:t xml:space="preserve"> </w:t>
      </w:r>
    </w:p>
    <w:p w14:paraId="55F18A21" w14:textId="7D5931DC" w:rsidR="00F64707" w:rsidRPr="006B5284" w:rsidRDefault="00F64707" w:rsidP="00102F47">
      <w:pPr>
        <w:pStyle w:val="af3"/>
        <w:numPr>
          <w:ilvl w:val="0"/>
          <w:numId w:val="22"/>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Жасау құрамына тек қалыңдықтың жеке мүлкі ғана емес, күйеу жігіттің жақындарына арналған түрлі сый-сияпаттар да кірген. Бұл дәстүр құдалар арасындағы өзара құрмет пен байланыс орнатудың бір жолы ретінде қарастырылған.</w:t>
      </w:r>
    </w:p>
    <w:p w14:paraId="61DAB23E" w14:textId="56DC6C20" w:rsidR="00F64707" w:rsidRPr="006B5284" w:rsidRDefault="00F64707" w:rsidP="003A7675">
      <w:pPr>
        <w:ind w:firstLine="709"/>
        <w:jc w:val="both"/>
        <w:rPr>
          <w:rFonts w:ascii="Times New Roman" w:hAnsi="Times New Roman" w:cs="Times New Roman"/>
          <w:strike/>
          <w:sz w:val="28"/>
          <w:szCs w:val="28"/>
          <w:lang w:val="kk-KZ"/>
        </w:rPr>
      </w:pPr>
      <w:r w:rsidRPr="006B5284">
        <w:rPr>
          <w:rFonts w:ascii="Times New Roman" w:hAnsi="Times New Roman" w:cs="Times New Roman"/>
          <w:iCs/>
          <w:sz w:val="28"/>
          <w:szCs w:val="28"/>
          <w:lang w:val="kk-KZ"/>
        </w:rPr>
        <w:t xml:space="preserve">Қазақ фольклоры, соның ішінде эпостық жырлар, ұзатылатын қызға берілетін жасаудың көлемді әрі салтанатты түрде дайындалатынын, оның құрамына кейде бірнеше күтуші немесе қызметшінің де қосылғанын көрсетеді. </w:t>
      </w:r>
      <w:r w:rsidRPr="006B5284">
        <w:rPr>
          <w:rFonts w:ascii="Times New Roman" w:hAnsi="Times New Roman" w:cs="Times New Roman"/>
          <w:sz w:val="28"/>
          <w:szCs w:val="28"/>
          <w:lang w:val="kk-KZ"/>
        </w:rPr>
        <w:t xml:space="preserve">Қыз Жібек жырында Төлеген қайтыс болғаннан кейін, дәстүрлі әменгерлік салтына сай Жібек Сансызбайға қосылып, оған мол </w:t>
      </w:r>
      <w:r w:rsidR="006D2607"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жасау – сексен нарға артылған дүниесімен бірге, </w:t>
      </w:r>
      <w:r w:rsidRPr="004036E2">
        <w:rPr>
          <w:rFonts w:ascii="Times New Roman" w:hAnsi="Times New Roman" w:cs="Times New Roman"/>
          <w:i/>
          <w:sz w:val="28"/>
          <w:szCs w:val="28"/>
          <w:lang w:val="kk-KZ"/>
        </w:rPr>
        <w:t>бес қызметші</w:t>
      </w:r>
      <w:r w:rsidRPr="004036E2">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сән-салтанаты келіскен алтынмен апталған отау және тоғыз жорғамен</w:t>
      </w:r>
      <w:r w:rsidR="006D2607"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ұзатылғаны баяндалады </w:t>
      </w:r>
      <w:r w:rsidR="00206433" w:rsidRPr="006B5284">
        <w:rPr>
          <w:rFonts w:ascii="Times New Roman" w:hAnsi="Times New Roman"/>
          <w:sz w:val="28"/>
          <w:szCs w:val="28"/>
          <w:lang w:val="kk-KZ"/>
        </w:rPr>
        <w:t xml:space="preserve">[70].  </w:t>
      </w:r>
    </w:p>
    <w:p w14:paraId="2E4D06A1" w14:textId="672E99DD" w:rsidR="00F64707" w:rsidRPr="006B5284" w:rsidRDefault="00F64707" w:rsidP="007B2FF1">
      <w:pPr>
        <w:ind w:firstLine="709"/>
        <w:jc w:val="both"/>
        <w:rPr>
          <w:rFonts w:ascii="Times New Roman" w:hAnsi="Times New Roman" w:cs="Times New Roman"/>
          <w:iCs/>
          <w:sz w:val="28"/>
          <w:szCs w:val="28"/>
          <w:lang w:val="kk-KZ"/>
        </w:rPr>
      </w:pPr>
      <w:r w:rsidRPr="006B5284">
        <w:rPr>
          <w:rFonts w:ascii="Times New Roman" w:hAnsi="Times New Roman" w:cs="Times New Roman"/>
          <w:sz w:val="28"/>
          <w:szCs w:val="28"/>
          <w:lang w:val="kk-KZ"/>
        </w:rPr>
        <w:t xml:space="preserve">Ғалым Р. Сыздықтың пайымынша, «бес жетім» – дәстүрлі қазақ қоғамында ұзатылатын қызға еріп баратын және отауда қызмет атқаратын бес адамды, жалшы не күңдерді білдіретін этнолексема: </w:t>
      </w:r>
      <w:r w:rsidRPr="006B5284">
        <w:rPr>
          <w:rFonts w:ascii="Times New Roman" w:hAnsi="Times New Roman" w:cs="Times New Roman"/>
          <w:iCs/>
          <w:sz w:val="28"/>
          <w:szCs w:val="28"/>
          <w:lang w:val="kk-KZ"/>
        </w:rPr>
        <w:t xml:space="preserve">«бес сірә (бас) болар, жетім де ұзатылған қыздың жасауына қосып беретін </w:t>
      </w:r>
      <w:r w:rsidRPr="004036E2">
        <w:rPr>
          <w:rFonts w:ascii="Times New Roman" w:hAnsi="Times New Roman" w:cs="Times New Roman"/>
          <w:i/>
          <w:iCs/>
          <w:sz w:val="28"/>
          <w:szCs w:val="28"/>
          <w:lang w:val="kk-KZ"/>
        </w:rPr>
        <w:t xml:space="preserve">құл немесе құлдар (бесеу болса). </w:t>
      </w:r>
      <w:r w:rsidRPr="006B5284">
        <w:rPr>
          <w:rFonts w:ascii="Times New Roman" w:hAnsi="Times New Roman" w:cs="Times New Roman"/>
          <w:iCs/>
          <w:sz w:val="28"/>
          <w:szCs w:val="28"/>
          <w:lang w:val="kk-KZ"/>
        </w:rPr>
        <w:t>Бұрынғы қазақ салтында ұзатылған қызға жасаудан өзге малшы- жалшы, құл-құтан қоса беретін дәстүр болғаны мәлім»</w:t>
      </w:r>
      <w:r w:rsidR="0068478C">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w:t>
      </w:r>
      <w:r w:rsidR="00206433" w:rsidRPr="006B5284">
        <w:rPr>
          <w:rFonts w:ascii="Times New Roman" w:hAnsi="Times New Roman" w:cs="Times New Roman"/>
          <w:iCs/>
          <w:sz w:val="28"/>
          <w:szCs w:val="28"/>
          <w:lang w:val="kk-KZ"/>
        </w:rPr>
        <w:t>71</w:t>
      </w:r>
      <w:r w:rsidRPr="006B5284">
        <w:rPr>
          <w:rFonts w:ascii="Times New Roman" w:hAnsi="Times New Roman" w:cs="Times New Roman"/>
          <w:iCs/>
          <w:sz w:val="28"/>
          <w:szCs w:val="28"/>
          <w:lang w:val="kk-KZ"/>
        </w:rPr>
        <w:t xml:space="preserve">]. </w:t>
      </w:r>
    </w:p>
    <w:p w14:paraId="5C0424E1" w14:textId="66761A10" w:rsidR="00F64707" w:rsidRPr="006B5284" w:rsidRDefault="00F64707" w:rsidP="003A7675">
      <w:pPr>
        <w:ind w:firstLine="709"/>
        <w:jc w:val="both"/>
        <w:rPr>
          <w:rFonts w:ascii="Times New Roman" w:hAnsi="Times New Roman" w:cs="Times New Roman"/>
          <w:b/>
          <w:sz w:val="28"/>
          <w:szCs w:val="28"/>
          <w:lang w:val="kk-KZ"/>
        </w:rPr>
      </w:pPr>
      <w:r w:rsidRPr="006B5284">
        <w:rPr>
          <w:rFonts w:ascii="Times New Roman" w:hAnsi="Times New Roman" w:cs="Times New Roman"/>
          <w:sz w:val="28"/>
          <w:szCs w:val="28"/>
          <w:lang w:val="kk-KZ"/>
        </w:rPr>
        <w:t>Бұл пікірді</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«Қобыланды батыр» жыры жолдарынан да кездестіреміз:</w:t>
      </w:r>
    </w:p>
    <w:p w14:paraId="2607B623" w14:textId="3050D650" w:rsidR="00F64707" w:rsidRPr="006B5284" w:rsidRDefault="00F64707" w:rsidP="00BD75D4">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Pr="004036E2">
        <w:rPr>
          <w:rFonts w:ascii="Times New Roman" w:hAnsi="Times New Roman" w:cs="Times New Roman"/>
          <w:sz w:val="28"/>
          <w:szCs w:val="28"/>
          <w:lang w:val="kk-KZ"/>
        </w:rPr>
        <w:t>Екі пенде</w:t>
      </w:r>
      <w:r w:rsidRPr="006B5284">
        <w:rPr>
          <w:rFonts w:ascii="Times New Roman" w:hAnsi="Times New Roman" w:cs="Times New Roman"/>
          <w:i/>
          <w:sz w:val="28"/>
          <w:szCs w:val="28"/>
          <w:lang w:val="kk-KZ"/>
        </w:rPr>
        <w:t xml:space="preserve"> әкелдім,</w:t>
      </w:r>
    </w:p>
    <w:p w14:paraId="10E333DC" w14:textId="77777777" w:rsidR="00F64707" w:rsidRPr="006B5284" w:rsidRDefault="00F64707" w:rsidP="00BD75D4">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Берсем сені күйеуге</w:t>
      </w:r>
    </w:p>
    <w:p w14:paraId="77493BE9" w14:textId="2BD4ED05" w:rsidR="00F64707" w:rsidRPr="006B5284" w:rsidRDefault="00F64707" w:rsidP="00BD75D4">
      <w:pPr>
        <w:ind w:firstLine="708"/>
        <w:jc w:val="both"/>
        <w:rPr>
          <w:rFonts w:ascii="Times New Roman" w:hAnsi="Times New Roman" w:cs="Times New Roman"/>
          <w:sz w:val="28"/>
          <w:szCs w:val="28"/>
          <w:lang w:val="kk-KZ"/>
        </w:rPr>
      </w:pPr>
      <w:r w:rsidRPr="004036E2">
        <w:rPr>
          <w:rStyle w:val="1012pt"/>
          <w:b w:val="0"/>
          <w:color w:val="auto"/>
          <w:spacing w:val="0"/>
          <w:sz w:val="28"/>
          <w:szCs w:val="28"/>
          <w:lang w:val="kk-KZ"/>
        </w:rPr>
        <w:t>Бес жетімің</w:t>
      </w:r>
      <w:r w:rsidRPr="006B5284">
        <w:rPr>
          <w:rFonts w:ascii="Times New Roman" w:hAnsi="Times New Roman" w:cs="Times New Roman"/>
          <w:i/>
          <w:sz w:val="28"/>
          <w:szCs w:val="28"/>
          <w:lang w:val="kk-KZ"/>
        </w:rPr>
        <w:t xml:space="preserve"> еткенде</w:t>
      </w:r>
      <w:r w:rsidRPr="006B5284">
        <w:rPr>
          <w:rFonts w:ascii="Times New Roman" w:hAnsi="Times New Roman" w:cs="Times New Roman"/>
          <w:sz w:val="28"/>
          <w:szCs w:val="28"/>
          <w:lang w:val="kk-KZ"/>
        </w:rPr>
        <w:t xml:space="preserve">й» </w:t>
      </w:r>
      <w:r w:rsidR="005B2FB7" w:rsidRPr="006B5284">
        <w:rPr>
          <w:rFonts w:ascii="Times New Roman" w:hAnsi="Times New Roman" w:cs="Times New Roman"/>
          <w:iCs/>
          <w:sz w:val="28"/>
          <w:szCs w:val="28"/>
          <w:lang w:val="kk-KZ"/>
        </w:rPr>
        <w:t>[72].</w:t>
      </w:r>
    </w:p>
    <w:p w14:paraId="4F8C544D" w14:textId="0D890422" w:rsidR="00F64707" w:rsidRPr="006B5284" w:rsidRDefault="00F64707" w:rsidP="003A767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Аталған жолдарда «екі пенде» деп отырғаны – тұтқынға түскен Қобыланды мен Қараман батырлар. </w:t>
      </w:r>
      <w:r w:rsidR="00EF1BA7" w:rsidRPr="006B5284">
        <w:rPr>
          <w:rFonts w:ascii="Times New Roman" w:hAnsi="Times New Roman" w:cs="Times New Roman"/>
          <w:sz w:val="28"/>
          <w:szCs w:val="28"/>
          <w:lang w:val="kk-KZ"/>
        </w:rPr>
        <w:t>Қыз жасауына осы екеуін құл ретінде «бес жетім» ұғымында жыр жолдарда орын алған.</w:t>
      </w:r>
    </w:p>
    <w:p w14:paraId="523A6884" w14:textId="7D2955F1" w:rsidR="00EF1BA7" w:rsidRPr="006B5284" w:rsidRDefault="00EF1BA7" w:rsidP="003A7675">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Қарастырылған мысалдардан ұлттық дүниетанымындағы «жетім» ұғымының терең әлеуметтік-мәдени астарын ашуға негіз болады. Қазақ тілінде «жетім» сөзі тек ата-анасынан айырылған баланы ғана емес, сонымен қатар қамқорсыз, иесіз, қоғамның әлсіз тобына жататын адамдарды да білдіреді. Дәстүрлі қоғамда мұндай жандардың тіршілік етуінің жалғыз жолы – ауқатты, дәулетті адамдардың қол астында қызмет ету, яғни малайлық, күңдік немесе құлдық болды.</w:t>
      </w:r>
    </w:p>
    <w:p w14:paraId="7E328A7B" w14:textId="24F0146B" w:rsidR="00B51629" w:rsidRPr="006B5284" w:rsidRDefault="00EF1BA7" w:rsidP="003A7675">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Жырда сипатталатын келінге еріп жүретін қызметші адамдар – көбінесе осындай қорғансыз, әлеуметтік жағынан осал жандар. Бұл дерек қыз жасауы құрамында баратын күтуші-қызметшілердің әлеуметтік мәртебесін анықтауға және халық танымындағы «бес жетім» ұғымының мәнін терең ұғынуға мүмкіндік береді</w:t>
      </w:r>
      <w:r w:rsidR="004036E2">
        <w:rPr>
          <w:rFonts w:ascii="Times New Roman" w:eastAsia="Times New Roman" w:hAnsi="Times New Roman" w:cs="Times New Roman"/>
          <w:sz w:val="28"/>
          <w:szCs w:val="28"/>
          <w:lang w:val="kk-KZ"/>
        </w:rPr>
        <w:t xml:space="preserve"> (6-кесте)</w:t>
      </w:r>
      <w:r w:rsidRPr="006B5284">
        <w:rPr>
          <w:rFonts w:ascii="Times New Roman" w:eastAsia="Times New Roman" w:hAnsi="Times New Roman" w:cs="Times New Roman"/>
          <w:sz w:val="28"/>
          <w:szCs w:val="28"/>
          <w:lang w:val="kk-KZ"/>
        </w:rPr>
        <w:t>.</w:t>
      </w:r>
    </w:p>
    <w:p w14:paraId="49E051C9" w14:textId="77777777" w:rsidR="002B5497" w:rsidRPr="006B5284" w:rsidRDefault="002B5497" w:rsidP="003A7675">
      <w:pPr>
        <w:ind w:firstLine="709"/>
        <w:jc w:val="both"/>
        <w:rPr>
          <w:rFonts w:ascii="Times New Roman" w:eastAsia="Times New Roman" w:hAnsi="Times New Roman" w:cs="Times New Roman"/>
          <w:sz w:val="28"/>
          <w:szCs w:val="28"/>
          <w:lang w:val="kk-KZ"/>
        </w:rPr>
      </w:pPr>
    </w:p>
    <w:p w14:paraId="7DCE0FC0" w14:textId="294C1AE0" w:rsidR="00EB4599" w:rsidRPr="006B5284" w:rsidRDefault="00B51629" w:rsidP="004036E2">
      <w:pPr>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 xml:space="preserve">Кесте 6 – </w:t>
      </w:r>
      <w:r w:rsidR="0097378A" w:rsidRPr="006B5284">
        <w:rPr>
          <w:rFonts w:ascii="Times New Roman" w:hAnsi="Times New Roman" w:cs="Times New Roman"/>
          <w:sz w:val="28"/>
          <w:szCs w:val="28"/>
          <w:lang w:val="kk-KZ"/>
        </w:rPr>
        <w:t>Қыз ж</w:t>
      </w:r>
      <w:r w:rsidR="001619C9" w:rsidRPr="006B5284">
        <w:rPr>
          <w:rFonts w:ascii="Times New Roman" w:hAnsi="Times New Roman" w:cs="Times New Roman"/>
          <w:sz w:val="28"/>
          <w:szCs w:val="28"/>
          <w:lang w:val="kk-KZ"/>
        </w:rPr>
        <w:t xml:space="preserve">асауының ерекше орнының </w:t>
      </w:r>
      <w:r w:rsidR="00303471" w:rsidRPr="006B5284">
        <w:rPr>
          <w:rFonts w:ascii="Times New Roman" w:hAnsi="Times New Roman" w:cs="Times New Roman"/>
          <w:sz w:val="28"/>
          <w:szCs w:val="28"/>
          <w:lang w:val="kk-KZ"/>
        </w:rPr>
        <w:t>сипаты</w:t>
      </w:r>
    </w:p>
    <w:p w14:paraId="29D6FC5D" w14:textId="77777777" w:rsidR="00B51629" w:rsidRPr="004036E2" w:rsidRDefault="00B51629" w:rsidP="00BD75D4">
      <w:pPr>
        <w:ind w:firstLine="567"/>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2379"/>
        <w:gridCol w:w="3846"/>
        <w:gridCol w:w="3348"/>
      </w:tblGrid>
      <w:tr w:rsidR="004036E2" w:rsidRPr="006B5284" w14:paraId="50FC055F" w14:textId="77777777" w:rsidTr="00D9241F">
        <w:trPr>
          <w:jc w:val="center"/>
        </w:trPr>
        <w:tc>
          <w:tcPr>
            <w:tcW w:w="2379" w:type="dxa"/>
            <w:vAlign w:val="center"/>
          </w:tcPr>
          <w:p w14:paraId="1A6C7896" w14:textId="428CCE49" w:rsidR="004036E2" w:rsidRPr="006B5284" w:rsidRDefault="004036E2" w:rsidP="00D9241F">
            <w:pPr>
              <w:jc w:val="center"/>
              <w:rPr>
                <w:rFonts w:ascii="Times New Roman" w:hAnsi="Times New Roman" w:cs="Times New Roman"/>
                <w:sz w:val="24"/>
                <w:szCs w:val="24"/>
                <w:lang w:val="kk-KZ"/>
              </w:rPr>
            </w:pPr>
            <w:r w:rsidRPr="006B5284">
              <w:rPr>
                <w:rFonts w:ascii="Times New Roman" w:hAnsi="Times New Roman" w:cs="Times New Roman"/>
                <w:sz w:val="24"/>
                <w:szCs w:val="24"/>
              </w:rPr>
              <w:t>Мақал-мәтел / тұрақты тіркес</w:t>
            </w:r>
          </w:p>
        </w:tc>
        <w:tc>
          <w:tcPr>
            <w:tcW w:w="3846" w:type="dxa"/>
            <w:vAlign w:val="center"/>
          </w:tcPr>
          <w:p w14:paraId="4E5AE237" w14:textId="2ED29545" w:rsidR="004036E2" w:rsidRPr="006B5284" w:rsidRDefault="004036E2" w:rsidP="00D9241F">
            <w:pPr>
              <w:jc w:val="center"/>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Этнолингвистикалық талдау</w:t>
            </w:r>
          </w:p>
        </w:tc>
        <w:tc>
          <w:tcPr>
            <w:tcW w:w="3348" w:type="dxa"/>
            <w:vAlign w:val="center"/>
          </w:tcPr>
          <w:p w14:paraId="0FA53C03" w14:textId="5FB54E3B" w:rsidR="004036E2" w:rsidRPr="006B5284" w:rsidRDefault="004036E2" w:rsidP="00D9241F">
            <w:pPr>
              <w:jc w:val="center"/>
              <w:rPr>
                <w:rFonts w:ascii="Times New Roman" w:hAnsi="Times New Roman" w:cs="Times New Roman"/>
                <w:sz w:val="24"/>
                <w:szCs w:val="24"/>
                <w:lang w:val="kk-KZ"/>
              </w:rPr>
            </w:pPr>
            <w:r w:rsidRPr="006B5284">
              <w:rPr>
                <w:rFonts w:ascii="Times New Roman" w:hAnsi="Times New Roman" w:cs="Times New Roman"/>
                <w:sz w:val="24"/>
                <w:szCs w:val="24"/>
              </w:rPr>
              <w:t>Ұлттық кодтық мәні</w:t>
            </w:r>
          </w:p>
        </w:tc>
      </w:tr>
      <w:tr w:rsidR="004036E2" w:rsidRPr="005204E0" w14:paraId="088F9AC3" w14:textId="77777777" w:rsidTr="004036E2">
        <w:trPr>
          <w:jc w:val="center"/>
        </w:trPr>
        <w:tc>
          <w:tcPr>
            <w:tcW w:w="2379" w:type="dxa"/>
          </w:tcPr>
          <w:p w14:paraId="5BF3E047" w14:textId="6147DF63"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«Жасауды алты жастан жинасаң асады, жеті жастан жинасаң жетеді»</w:t>
            </w:r>
          </w:p>
        </w:tc>
        <w:tc>
          <w:tcPr>
            <w:tcW w:w="3846" w:type="dxa"/>
          </w:tcPr>
          <w:p w14:paraId="35EFE354" w14:textId="6023C914"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«Жасау» – қалыңдықтың тұр</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мысқа шығарда алып баратын мүлкі. «Ерте қамдану», «ұқыпты</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лық», «болашаққа жоспарлау».</w:t>
            </w:r>
          </w:p>
        </w:tc>
        <w:tc>
          <w:tcPr>
            <w:tcW w:w="3348" w:type="dxa"/>
          </w:tcPr>
          <w:p w14:paraId="4EF0D7B2" w14:textId="0544C8C8"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Қыз баланың болашағына жауапкершілікпен қарау, ұзақ мерзімді отбасылық жоспар</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 xml:space="preserve">лау, еңбек пен ұқыптылық </w:t>
            </w:r>
          </w:p>
        </w:tc>
      </w:tr>
      <w:tr w:rsidR="004036E2" w:rsidRPr="005204E0" w14:paraId="57A9AFDA" w14:textId="77777777" w:rsidTr="004036E2">
        <w:trPr>
          <w:jc w:val="center"/>
        </w:trPr>
        <w:tc>
          <w:tcPr>
            <w:tcW w:w="2379" w:type="dxa"/>
          </w:tcPr>
          <w:p w14:paraId="58545E00" w14:textId="35A3C056"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«Күйеу жолдасымен, қыз жасауымен»</w:t>
            </w:r>
          </w:p>
        </w:tc>
        <w:tc>
          <w:tcPr>
            <w:tcW w:w="3846" w:type="dxa"/>
          </w:tcPr>
          <w:p w14:paraId="37A6F8DF" w14:textId="3AD75987"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Бұл тіркесте күйеу мен қыздың әлеуметтік мәртебесі олардың жа</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нындағы адамдар мен материал</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д</w:t>
            </w:r>
            <w:r>
              <w:rPr>
                <w:rFonts w:ascii="Times New Roman" w:hAnsi="Times New Roman" w:cs="Times New Roman"/>
                <w:sz w:val="24"/>
                <w:szCs w:val="24"/>
                <w:lang w:val="kk-KZ"/>
              </w:rPr>
              <w:t>ық дайындығы арқылы бағалана ды</w:t>
            </w:r>
          </w:p>
        </w:tc>
        <w:tc>
          <w:tcPr>
            <w:tcW w:w="3348" w:type="dxa"/>
          </w:tcPr>
          <w:p w14:paraId="1BA658CF" w14:textId="040F0B3E"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Әлеуметтік абырой, ұжымдық өкілдік, тұлғалық емес, отбасылық деңгейдегі бедел </w:t>
            </w:r>
          </w:p>
        </w:tc>
      </w:tr>
      <w:tr w:rsidR="004036E2" w:rsidRPr="005204E0" w14:paraId="34BA8F9E" w14:textId="77777777" w:rsidTr="004036E2">
        <w:trPr>
          <w:jc w:val="center"/>
        </w:trPr>
        <w:tc>
          <w:tcPr>
            <w:tcW w:w="2379" w:type="dxa"/>
          </w:tcPr>
          <w:p w14:paraId="3A34A072" w14:textId="398DA8A9"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«Қалыңдық жасауына қарай назданады»</w:t>
            </w:r>
          </w:p>
        </w:tc>
        <w:tc>
          <w:tcPr>
            <w:tcW w:w="3846" w:type="dxa"/>
          </w:tcPr>
          <w:p w14:paraId="0FFBF987" w14:textId="729264B6"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Жасау – қыздың әлеуметтік мәрте</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бесін көрсететін көрсеткіш. Жақсы жасау – оның жаңа отбасындағы өзін-өзі танытуының бір жолы.</w:t>
            </w:r>
          </w:p>
        </w:tc>
        <w:tc>
          <w:tcPr>
            <w:tcW w:w="3348" w:type="dxa"/>
          </w:tcPr>
          <w:p w14:paraId="50A067CA" w14:textId="3CF7C919"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Материалдық мәртебе, өзін-өзі көрсету, әлеуметтік бедел және мақтаныш </w:t>
            </w:r>
          </w:p>
        </w:tc>
      </w:tr>
      <w:tr w:rsidR="004036E2" w:rsidRPr="005204E0" w14:paraId="625702ED" w14:textId="77777777" w:rsidTr="004036E2">
        <w:trPr>
          <w:jc w:val="center"/>
        </w:trPr>
        <w:tc>
          <w:tcPr>
            <w:tcW w:w="2379" w:type="dxa"/>
          </w:tcPr>
          <w:p w14:paraId="35ABF0C2" w14:textId="29E4AD7D"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«Жасауынан қарай қалыңы»</w:t>
            </w:r>
          </w:p>
        </w:tc>
        <w:tc>
          <w:tcPr>
            <w:tcW w:w="3846" w:type="dxa"/>
          </w:tcPr>
          <w:p w14:paraId="20400564" w14:textId="1398FEF1"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Қалың мал мен жасау арасында өзара сәйкестік бар. Бұл теңдік ұғымы – екі жақтың да әлеуметтік дә</w:t>
            </w:r>
            <w:r>
              <w:rPr>
                <w:rFonts w:ascii="Times New Roman" w:hAnsi="Times New Roman" w:cs="Times New Roman"/>
                <w:sz w:val="24"/>
                <w:szCs w:val="24"/>
                <w:lang w:val="kk-KZ"/>
              </w:rPr>
              <w:t>режесін теңестіруге бағытталған</w:t>
            </w:r>
          </w:p>
        </w:tc>
        <w:tc>
          <w:tcPr>
            <w:tcW w:w="3348" w:type="dxa"/>
          </w:tcPr>
          <w:p w14:paraId="531B88AC" w14:textId="6E0FA028" w:rsidR="004036E2" w:rsidRPr="006B5284" w:rsidRDefault="004036E2"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Эквиваленттілік, әлеуметтік тепе-теңдік, әділеттілік, екі жақтың тең құндылығы мен жауапкершілік </w:t>
            </w:r>
          </w:p>
        </w:tc>
      </w:tr>
      <w:tr w:rsidR="00CC7447" w:rsidRPr="006B5284" w14:paraId="49320360" w14:textId="77777777" w:rsidTr="00537576">
        <w:trPr>
          <w:jc w:val="center"/>
        </w:trPr>
        <w:tc>
          <w:tcPr>
            <w:tcW w:w="9573" w:type="dxa"/>
            <w:gridSpan w:val="3"/>
          </w:tcPr>
          <w:p w14:paraId="32F702C5" w14:textId="7B655D19" w:rsidR="00CC7447" w:rsidRPr="006B5284" w:rsidRDefault="00CC7447" w:rsidP="004036E2">
            <w:pPr>
              <w:ind w:firstLine="569"/>
              <w:jc w:val="both"/>
              <w:rPr>
                <w:rFonts w:ascii="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49E2342B" w14:textId="3D523779" w:rsidR="00F10088" w:rsidRPr="006B5284" w:rsidRDefault="0097378A" w:rsidP="00FC79ED">
      <w:pPr>
        <w:ind w:firstLine="709"/>
        <w:jc w:val="both"/>
        <w:rPr>
          <w:rFonts w:ascii="Times New Roman" w:hAnsi="Times New Roman" w:cs="Times New Roman"/>
          <w:strike/>
          <w:sz w:val="28"/>
          <w:szCs w:val="28"/>
          <w:lang w:val="kk-KZ"/>
        </w:rPr>
      </w:pPr>
      <w:r w:rsidRPr="006B5284">
        <w:rPr>
          <w:rFonts w:ascii="Times New Roman" w:hAnsi="Times New Roman" w:cs="Times New Roman"/>
          <w:sz w:val="28"/>
          <w:szCs w:val="28"/>
          <w:lang w:val="kk-KZ"/>
        </w:rPr>
        <w:t xml:space="preserve">Қазіргі </w:t>
      </w:r>
      <w:r w:rsidR="00E6537A" w:rsidRPr="006B5284">
        <w:rPr>
          <w:rFonts w:ascii="Times New Roman" w:hAnsi="Times New Roman" w:cs="Times New Roman"/>
          <w:sz w:val="28"/>
          <w:szCs w:val="28"/>
          <w:lang w:val="kk-KZ"/>
        </w:rPr>
        <w:t>уақытта</w:t>
      </w:r>
      <w:r w:rsidRPr="006B5284">
        <w:rPr>
          <w:rFonts w:ascii="Times New Roman" w:hAnsi="Times New Roman" w:cs="Times New Roman"/>
          <w:sz w:val="28"/>
          <w:szCs w:val="28"/>
          <w:lang w:val="kk-KZ"/>
        </w:rPr>
        <w:t xml:space="preserve"> қазақ қоғамында қыз жасауындағы дәстүрлі элементтердің трансформациясы айтарлықтай өзгерістерге ұшыраған. ХХІ ғасырдың басталуымен бірге әлеуметтік және экономикалық өзгерістер, жаһандану және жаңа құндылықтар жүйесі дәстүрлі қазақ қоғамының көптеген салт-дәстүрлеріне өз әсерін тигізді. Қыз жасауының қазіргі трансформациясы келесі бірнеше бағытта көрінеді. Қазіргі </w:t>
      </w:r>
      <w:r w:rsidR="00E6537A" w:rsidRPr="006B5284">
        <w:rPr>
          <w:rFonts w:ascii="Times New Roman" w:hAnsi="Times New Roman" w:cs="Times New Roman"/>
          <w:sz w:val="28"/>
          <w:szCs w:val="28"/>
          <w:lang w:val="kk-KZ"/>
        </w:rPr>
        <w:t>кезеңде</w:t>
      </w:r>
      <w:r w:rsidRPr="006B5284">
        <w:rPr>
          <w:rFonts w:ascii="Times New Roman" w:hAnsi="Times New Roman" w:cs="Times New Roman"/>
          <w:sz w:val="28"/>
          <w:szCs w:val="28"/>
          <w:lang w:val="kk-KZ"/>
        </w:rPr>
        <w:t xml:space="preserve"> қыз жасауының құрамындағы заттар мен мүліктер дәстүрден көп айырмашылыққа ие. Бұрын қыз жасауына қоса берілетін мал, құл-құтан, қызметшілер сияқты элементтер бүгінде жойылып, тек тұрмысқа қажетті заттар ғана берілетін болып келеді.</w:t>
      </w:r>
    </w:p>
    <w:p w14:paraId="1E5E26BD" w14:textId="0A941799" w:rsidR="00F10088" w:rsidRPr="006B5284" w:rsidRDefault="0097378A" w:rsidP="00FC79E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Жасау құрамына енген </w:t>
      </w:r>
      <w:r w:rsidRPr="006B5284">
        <w:rPr>
          <w:rFonts w:ascii="Times New Roman" w:hAnsi="Times New Roman" w:cs="Times New Roman"/>
          <w:bCs/>
          <w:sz w:val="28"/>
          <w:szCs w:val="28"/>
          <w:lang w:val="kk-KZ"/>
        </w:rPr>
        <w:t>боғжама</w:t>
      </w:r>
      <w:r w:rsidRPr="006B5284">
        <w:rPr>
          <w:rFonts w:ascii="Times New Roman" w:hAnsi="Times New Roman" w:cs="Times New Roman"/>
          <w:sz w:val="28"/>
          <w:szCs w:val="28"/>
          <w:lang w:val="kk-KZ"/>
        </w:rPr>
        <w:t xml:space="preserve"> – тілдік санада тек заттық ұғым ғана емес, </w:t>
      </w:r>
      <w:r w:rsidRPr="006B5284">
        <w:rPr>
          <w:rFonts w:ascii="Times New Roman" w:hAnsi="Times New Roman" w:cs="Times New Roman"/>
          <w:bCs/>
          <w:sz w:val="28"/>
          <w:szCs w:val="28"/>
          <w:lang w:val="kk-KZ"/>
        </w:rPr>
        <w:t>рухани-мәдени таңба</w:t>
      </w:r>
      <w:r w:rsidRPr="006B5284">
        <w:rPr>
          <w:rFonts w:ascii="Times New Roman" w:hAnsi="Times New Roman" w:cs="Times New Roman"/>
          <w:sz w:val="28"/>
          <w:szCs w:val="28"/>
          <w:lang w:val="kk-KZ"/>
        </w:rPr>
        <w:t>, яғни қыздың жасауы салынған, мәндік жүк арқалаған «</w:t>
      </w:r>
      <w:r w:rsidR="00A30253" w:rsidRPr="006B5284">
        <w:rPr>
          <w:rFonts w:ascii="Times New Roman" w:hAnsi="Times New Roman" w:cs="Times New Roman"/>
          <w:sz w:val="28"/>
          <w:szCs w:val="28"/>
          <w:lang w:val="kk-KZ"/>
        </w:rPr>
        <w:t>түйін</w:t>
      </w:r>
      <w:r w:rsidRPr="006B5284">
        <w:rPr>
          <w:rFonts w:ascii="Times New Roman" w:hAnsi="Times New Roman" w:cs="Times New Roman"/>
          <w:sz w:val="28"/>
          <w:szCs w:val="28"/>
          <w:lang w:val="kk-KZ"/>
        </w:rPr>
        <w:t xml:space="preserve">» ретінде танылады. Бұл сөздің </w:t>
      </w:r>
      <w:r w:rsidRPr="006B5284">
        <w:rPr>
          <w:rFonts w:ascii="Times New Roman" w:hAnsi="Times New Roman" w:cs="Times New Roman"/>
          <w:bCs/>
          <w:sz w:val="28"/>
          <w:szCs w:val="28"/>
          <w:lang w:val="kk-KZ"/>
        </w:rPr>
        <w:t>түркілік және парсылық</w:t>
      </w:r>
      <w:r w:rsidRPr="006B5284">
        <w:rPr>
          <w:rFonts w:ascii="Times New Roman" w:hAnsi="Times New Roman" w:cs="Times New Roman"/>
          <w:sz w:val="28"/>
          <w:szCs w:val="28"/>
          <w:lang w:val="kk-KZ"/>
        </w:rPr>
        <w:t xml:space="preserve"> компоненттерге сүйенген </w:t>
      </w:r>
      <w:r w:rsidRPr="006B5284">
        <w:rPr>
          <w:rFonts w:ascii="Times New Roman" w:hAnsi="Times New Roman" w:cs="Times New Roman"/>
          <w:bCs/>
          <w:sz w:val="28"/>
          <w:szCs w:val="28"/>
          <w:lang w:val="kk-KZ"/>
        </w:rPr>
        <w:t>этимологиялық тамыры</w:t>
      </w:r>
      <w:r w:rsidRPr="006B5284">
        <w:rPr>
          <w:rFonts w:ascii="Times New Roman" w:hAnsi="Times New Roman" w:cs="Times New Roman"/>
          <w:sz w:val="28"/>
          <w:szCs w:val="28"/>
          <w:lang w:val="kk-KZ"/>
        </w:rPr>
        <w:t xml:space="preserve"> мен </w:t>
      </w:r>
      <w:r w:rsidRPr="006B5284">
        <w:rPr>
          <w:rFonts w:ascii="Times New Roman" w:hAnsi="Times New Roman" w:cs="Times New Roman"/>
          <w:bCs/>
          <w:sz w:val="28"/>
          <w:szCs w:val="28"/>
          <w:lang w:val="kk-KZ"/>
        </w:rPr>
        <w:t>байлау, түю, иелену, сыйлау</w:t>
      </w:r>
      <w:r w:rsidRPr="006B5284">
        <w:rPr>
          <w:rFonts w:ascii="Times New Roman" w:hAnsi="Times New Roman" w:cs="Times New Roman"/>
          <w:sz w:val="28"/>
          <w:szCs w:val="28"/>
          <w:lang w:val="kk-KZ"/>
        </w:rPr>
        <w:t xml:space="preserve"> сынды мағыналармен байланысуы – оның көпқабатты мәдени мәнге ие екенін аңғартады.</w:t>
      </w:r>
    </w:p>
    <w:p w14:paraId="45DF5CFB" w14:textId="77777777" w:rsidR="00F10088" w:rsidRPr="006B5284" w:rsidRDefault="0097378A" w:rsidP="00FC79E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Үйлену ғұрып фольклорының беташар мәтіндері арқылы «</w:t>
      </w:r>
      <w:r w:rsidRPr="006B5284">
        <w:rPr>
          <w:rFonts w:ascii="Times New Roman" w:hAnsi="Times New Roman" w:cs="Times New Roman"/>
          <w:i/>
          <w:sz w:val="28"/>
          <w:szCs w:val="28"/>
          <w:lang w:val="kk-KZ"/>
        </w:rPr>
        <w:t>жасау</w:t>
      </w:r>
      <w:r w:rsidRPr="006B5284">
        <w:rPr>
          <w:rFonts w:ascii="Times New Roman" w:hAnsi="Times New Roman" w:cs="Times New Roman"/>
          <w:sz w:val="28"/>
          <w:szCs w:val="28"/>
          <w:lang w:val="kk-KZ"/>
        </w:rPr>
        <w:t>» мен «</w:t>
      </w:r>
      <w:r w:rsidRPr="006B5284">
        <w:rPr>
          <w:rFonts w:ascii="Times New Roman" w:hAnsi="Times New Roman" w:cs="Times New Roman"/>
          <w:i/>
          <w:sz w:val="28"/>
          <w:szCs w:val="28"/>
          <w:lang w:val="kk-KZ"/>
        </w:rPr>
        <w:t>боғжама</w:t>
      </w:r>
      <w:r w:rsidRPr="006B5284">
        <w:rPr>
          <w:rFonts w:ascii="Times New Roman" w:hAnsi="Times New Roman" w:cs="Times New Roman"/>
          <w:sz w:val="28"/>
          <w:szCs w:val="28"/>
          <w:lang w:val="kk-KZ"/>
        </w:rPr>
        <w:t xml:space="preserve">» сөздері </w:t>
      </w:r>
      <w:r w:rsidRPr="006B5284">
        <w:rPr>
          <w:rFonts w:ascii="Times New Roman" w:hAnsi="Times New Roman" w:cs="Times New Roman"/>
          <w:bCs/>
          <w:sz w:val="28"/>
          <w:szCs w:val="28"/>
          <w:lang w:val="kk-KZ"/>
        </w:rPr>
        <w:t>ұлттық болмысты бейнелейтін семиотикалық белгілер</w:t>
      </w:r>
      <w:r w:rsidRPr="006B5284">
        <w:rPr>
          <w:rFonts w:ascii="Times New Roman" w:hAnsi="Times New Roman" w:cs="Times New Roman"/>
          <w:sz w:val="28"/>
          <w:szCs w:val="28"/>
          <w:lang w:val="kk-KZ"/>
        </w:rPr>
        <w:t xml:space="preserve"> ретінде танылып, </w:t>
      </w:r>
      <w:r w:rsidRPr="006B5284">
        <w:rPr>
          <w:rFonts w:ascii="Times New Roman" w:hAnsi="Times New Roman" w:cs="Times New Roman"/>
          <w:bCs/>
          <w:sz w:val="28"/>
          <w:szCs w:val="28"/>
          <w:lang w:val="kk-KZ"/>
        </w:rPr>
        <w:t>ұрпақ тәрбиесі мен ұлттық дүниетанымның негізі</w:t>
      </w:r>
      <w:r w:rsidRPr="006B5284">
        <w:rPr>
          <w:rFonts w:ascii="Times New Roman" w:hAnsi="Times New Roman" w:cs="Times New Roman"/>
          <w:sz w:val="28"/>
          <w:szCs w:val="28"/>
          <w:lang w:val="kk-KZ"/>
        </w:rPr>
        <w:t xml:space="preserve"> ретінде ұрпақтан-ұрпаққа жалғасып келеді.Осы ретте </w:t>
      </w:r>
      <w:r w:rsidRPr="006B5284">
        <w:rPr>
          <w:rFonts w:ascii="Times New Roman" w:hAnsi="Times New Roman" w:cs="Times New Roman"/>
          <w:bCs/>
          <w:sz w:val="28"/>
          <w:szCs w:val="28"/>
          <w:lang w:val="kk-KZ"/>
        </w:rPr>
        <w:t>жасау мен боғжама</w:t>
      </w:r>
      <w:r w:rsidRPr="006B5284">
        <w:rPr>
          <w:rFonts w:ascii="Times New Roman" w:hAnsi="Times New Roman" w:cs="Times New Roman"/>
          <w:sz w:val="28"/>
          <w:szCs w:val="28"/>
          <w:lang w:val="kk-KZ"/>
        </w:rPr>
        <w:t xml:space="preserve"> ұғымдары – қазақ халқының </w:t>
      </w:r>
      <w:r w:rsidRPr="006B5284">
        <w:rPr>
          <w:rFonts w:ascii="Times New Roman" w:hAnsi="Times New Roman" w:cs="Times New Roman"/>
          <w:bCs/>
          <w:sz w:val="28"/>
          <w:szCs w:val="28"/>
          <w:lang w:val="kk-KZ"/>
        </w:rPr>
        <w:t>ұлттық тілдік санасындағы әлеуметтік-мәдени кодты</w:t>
      </w:r>
      <w:r w:rsidRPr="006B5284">
        <w:rPr>
          <w:rFonts w:ascii="Times New Roman" w:hAnsi="Times New Roman" w:cs="Times New Roman"/>
          <w:sz w:val="28"/>
          <w:szCs w:val="28"/>
          <w:lang w:val="kk-KZ"/>
        </w:rPr>
        <w:t xml:space="preserve">, </w:t>
      </w:r>
      <w:r w:rsidRPr="006B5284">
        <w:rPr>
          <w:rFonts w:ascii="Times New Roman" w:hAnsi="Times New Roman" w:cs="Times New Roman"/>
          <w:bCs/>
          <w:sz w:val="28"/>
          <w:szCs w:val="28"/>
          <w:lang w:val="kk-KZ"/>
        </w:rPr>
        <w:t>тұрмыстық және рухани мұралардың сабақтастығын</w:t>
      </w:r>
      <w:r w:rsidRPr="006B5284">
        <w:rPr>
          <w:rFonts w:ascii="Times New Roman" w:hAnsi="Times New Roman" w:cs="Times New Roman"/>
          <w:sz w:val="28"/>
          <w:szCs w:val="28"/>
          <w:lang w:val="kk-KZ"/>
        </w:rPr>
        <w:t xml:space="preserve">, </w:t>
      </w:r>
      <w:r w:rsidRPr="006B5284">
        <w:rPr>
          <w:rFonts w:ascii="Times New Roman" w:hAnsi="Times New Roman" w:cs="Times New Roman"/>
          <w:bCs/>
          <w:sz w:val="28"/>
          <w:szCs w:val="28"/>
          <w:lang w:val="kk-KZ"/>
        </w:rPr>
        <w:t>дәстүр мен танымның бірлігін</w:t>
      </w:r>
      <w:r w:rsidRPr="006B5284">
        <w:rPr>
          <w:rFonts w:ascii="Times New Roman" w:hAnsi="Times New Roman" w:cs="Times New Roman"/>
          <w:sz w:val="28"/>
          <w:szCs w:val="28"/>
          <w:lang w:val="kk-KZ"/>
        </w:rPr>
        <w:t xml:space="preserve"> танытатын күрделі ұғымдар жүйесі ретінде бағаланады.</w:t>
      </w:r>
    </w:p>
    <w:p w14:paraId="03528F93" w14:textId="77777777" w:rsidR="00B509E8" w:rsidRPr="006B5284" w:rsidRDefault="00B509E8" w:rsidP="003A7675">
      <w:pPr>
        <w:ind w:firstLine="709"/>
        <w:jc w:val="both"/>
        <w:rPr>
          <w:rFonts w:ascii="Times New Roman" w:hAnsi="Times New Roman" w:cs="Times New Roman"/>
          <w:i/>
          <w:sz w:val="28"/>
          <w:szCs w:val="28"/>
          <w:lang w:val="kk-KZ"/>
        </w:rPr>
        <w:sectPr w:rsidR="00B509E8" w:rsidRPr="006B5284" w:rsidSect="007C5C94">
          <w:type w:val="continuous"/>
          <w:pgSz w:w="11906" w:h="16838"/>
          <w:pgMar w:top="1134" w:right="567" w:bottom="1134" w:left="1701" w:header="709" w:footer="709" w:gutter="0"/>
          <w:cols w:space="708"/>
          <w:docGrid w:linePitch="360"/>
        </w:sectPr>
      </w:pPr>
    </w:p>
    <w:p w14:paraId="24FED191" w14:textId="193A11B6" w:rsidR="00F10088" w:rsidRPr="006B5284" w:rsidRDefault="008834AC" w:rsidP="00FC79ED">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Салдырама арықтай,</w:t>
      </w:r>
    </w:p>
    <w:p w14:paraId="5EBA6CFC" w14:textId="77777777" w:rsidR="00F10088" w:rsidRPr="006B5284" w:rsidRDefault="0097378A" w:rsidP="00FC79ED">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Көлдей болып көлкіңіз.</w:t>
      </w:r>
    </w:p>
    <w:p w14:paraId="30F3DA10" w14:textId="77777777" w:rsidR="00F10088" w:rsidRPr="006B5284" w:rsidRDefault="0097378A" w:rsidP="00BD75D4">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Шын еліңді тапқан соң,</w:t>
      </w:r>
    </w:p>
    <w:p w14:paraId="16015B7A" w14:textId="68FE1313" w:rsidR="00F10088" w:rsidRPr="006B5284" w:rsidRDefault="0097378A" w:rsidP="00BD75D4">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Боп жүрмесін </w:t>
      </w:r>
      <w:r w:rsidRPr="00FC79ED">
        <w:rPr>
          <w:rFonts w:ascii="Times New Roman" w:hAnsi="Times New Roman" w:cs="Times New Roman"/>
          <w:bCs/>
          <w:sz w:val="28"/>
          <w:szCs w:val="28"/>
          <w:lang w:val="kk-KZ"/>
        </w:rPr>
        <w:t>төркін</w:t>
      </w:r>
      <w:r w:rsidRPr="00FC79ED">
        <w:rPr>
          <w:rFonts w:ascii="Times New Roman" w:hAnsi="Times New Roman" w:cs="Times New Roman"/>
          <w:b/>
          <w:sz w:val="28"/>
          <w:szCs w:val="28"/>
          <w:lang w:val="kk-KZ"/>
        </w:rPr>
        <w:t xml:space="preserve"> </w:t>
      </w:r>
      <w:r w:rsidRPr="006B5284">
        <w:rPr>
          <w:rFonts w:ascii="Times New Roman" w:hAnsi="Times New Roman" w:cs="Times New Roman"/>
          <w:i/>
          <w:sz w:val="28"/>
          <w:szCs w:val="28"/>
          <w:lang w:val="kk-KZ"/>
        </w:rPr>
        <w:t>із</w:t>
      </w:r>
      <w:r w:rsidR="008834AC"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00DC3193" w:rsidRPr="006B5284">
        <w:rPr>
          <w:rFonts w:ascii="Times New Roman" w:hAnsi="Times New Roman" w:cs="Times New Roman"/>
          <w:sz w:val="28"/>
          <w:szCs w:val="28"/>
          <w:lang w:val="kk-KZ"/>
        </w:rPr>
        <w:t>.</w:t>
      </w:r>
      <w:r w:rsidR="00FC79ED">
        <w:rPr>
          <w:rFonts w:ascii="Times New Roman" w:hAnsi="Times New Roman" w:cs="Times New Roman"/>
          <w:sz w:val="28"/>
          <w:szCs w:val="28"/>
          <w:lang w:val="kk-KZ"/>
        </w:rPr>
        <w:t xml:space="preserve"> </w:t>
      </w:r>
      <w:r w:rsidR="00DC3193" w:rsidRPr="006B5284">
        <w:rPr>
          <w:rFonts w:ascii="Times New Roman" w:hAnsi="Times New Roman" w:cs="Times New Roman"/>
          <w:sz w:val="28"/>
          <w:szCs w:val="28"/>
          <w:lang w:val="kk-KZ"/>
        </w:rPr>
        <w:t>215]</w:t>
      </w:r>
      <w:r w:rsidRPr="006B5284">
        <w:rPr>
          <w:rFonts w:ascii="Times New Roman" w:hAnsi="Times New Roman" w:cs="Times New Roman"/>
          <w:sz w:val="28"/>
          <w:szCs w:val="28"/>
          <w:lang w:val="kk-KZ"/>
        </w:rPr>
        <w:t>.</w:t>
      </w:r>
    </w:p>
    <w:p w14:paraId="6076CF45" w14:textId="77777777" w:rsidR="00B509E8" w:rsidRPr="006B5284" w:rsidRDefault="00B509E8" w:rsidP="00BD75D4">
      <w:pPr>
        <w:jc w:val="both"/>
        <w:rPr>
          <w:rFonts w:ascii="Times New Roman" w:hAnsi="Times New Roman" w:cs="Times New Roman"/>
          <w:sz w:val="28"/>
          <w:szCs w:val="28"/>
          <w:lang w:val="kk-KZ"/>
        </w:rPr>
        <w:sectPr w:rsidR="00B509E8" w:rsidRPr="006B5284" w:rsidSect="007C5C94">
          <w:type w:val="continuous"/>
          <w:pgSz w:w="11906" w:h="16838"/>
          <w:pgMar w:top="1134" w:right="567" w:bottom="1134" w:left="1701" w:header="709" w:footer="709" w:gutter="0"/>
          <w:cols w:num="2" w:space="708"/>
          <w:docGrid w:linePitch="360"/>
        </w:sectPr>
      </w:pPr>
    </w:p>
    <w:p w14:paraId="1F5F4970" w14:textId="6059AB0D" w:rsidR="00B509E8" w:rsidRPr="006B5284" w:rsidRDefault="0097378A" w:rsidP="00FC79E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Берілген беташар контексінде қыз бала – жат жұрттық, шын елі сол өзі баратын болашақ әулеті, ал </w:t>
      </w:r>
      <w:r w:rsidRPr="00FC79ED">
        <w:rPr>
          <w:rFonts w:ascii="Times New Roman" w:hAnsi="Times New Roman" w:cs="Times New Roman"/>
          <w:i/>
          <w:sz w:val="28"/>
          <w:szCs w:val="28"/>
          <w:lang w:val="kk-KZ"/>
        </w:rPr>
        <w:t>төркін</w:t>
      </w:r>
      <w:r w:rsidRPr="006B5284">
        <w:rPr>
          <w:rFonts w:ascii="Times New Roman" w:hAnsi="Times New Roman" w:cs="Times New Roman"/>
          <w:sz w:val="28"/>
          <w:szCs w:val="28"/>
          <w:lang w:val="kk-KZ"/>
        </w:rPr>
        <w:t xml:space="preserve"> сөзі бірінші мағынада қолданысқа ие: 1.</w:t>
      </w:r>
      <w:r w:rsidR="00FC79ED">
        <w:rPr>
          <w:rFonts w:ascii="Times New Roman" w:hAnsi="Times New Roman" w:cs="Times New Roman"/>
          <w:sz w:val="28"/>
          <w:szCs w:val="28"/>
          <w:lang w:val="kk-KZ"/>
        </w:rPr>
        <w:t> </w:t>
      </w:r>
      <w:r w:rsidRPr="006B5284">
        <w:rPr>
          <w:rFonts w:ascii="Times New Roman" w:hAnsi="Times New Roman" w:cs="Times New Roman"/>
          <w:i/>
          <w:sz w:val="28"/>
          <w:szCs w:val="28"/>
          <w:lang w:val="kk-KZ"/>
        </w:rPr>
        <w:t xml:space="preserve">Тұрмысқа шыққан қыздың ағайыны, туған-туысқаны. 2. Түпкі негізі, шыққан жері, басты арқауы </w:t>
      </w:r>
      <w:r w:rsidRPr="006B5284">
        <w:rPr>
          <w:rFonts w:ascii="Times New Roman" w:hAnsi="Times New Roman" w:cs="Times New Roman"/>
          <w:sz w:val="28"/>
          <w:szCs w:val="28"/>
          <w:lang w:val="kk-KZ"/>
        </w:rPr>
        <w:t>(Қ</w:t>
      </w:r>
      <w:r w:rsidR="00FC79ED">
        <w:rPr>
          <w:rFonts w:ascii="Times New Roman" w:hAnsi="Times New Roman" w:cs="Times New Roman"/>
          <w:sz w:val="28"/>
          <w:szCs w:val="28"/>
          <w:lang w:val="kk-KZ"/>
        </w:rPr>
        <w:t>осымша А</w:t>
      </w:r>
      <w:r w:rsidRPr="006B5284">
        <w:rPr>
          <w:rFonts w:ascii="Times New Roman" w:hAnsi="Times New Roman" w:cs="Times New Roman"/>
          <w:sz w:val="28"/>
          <w:szCs w:val="28"/>
          <w:lang w:val="kk-KZ"/>
        </w:rPr>
        <w:t>). Төркін сөзі екі түрлі мағынада қолданылуының ара жігін  мысал арқылы келтірсек:</w:t>
      </w:r>
    </w:p>
    <w:p w14:paraId="4124BD5C" w14:textId="7A030166" w:rsidR="00B509E8" w:rsidRPr="006B5284" w:rsidRDefault="0097378A" w:rsidP="00FC79ED">
      <w:pPr>
        <w:pStyle w:val="af3"/>
        <w:numPr>
          <w:ilvl w:val="0"/>
          <w:numId w:val="23"/>
        </w:numPr>
        <w:tabs>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 xml:space="preserve">Жермен қоштасып болғаннан кейін олар аттарының басын бұрып алып, әйелдің </w:t>
      </w:r>
      <w:r w:rsidRPr="00FC79ED">
        <w:rPr>
          <w:rFonts w:ascii="Times New Roman" w:hAnsi="Times New Roman"/>
          <w:sz w:val="28"/>
          <w:szCs w:val="28"/>
          <w:lang w:val="kk-KZ"/>
        </w:rPr>
        <w:t>төркіні</w:t>
      </w:r>
      <w:r w:rsidRPr="006B5284">
        <w:rPr>
          <w:rFonts w:ascii="Times New Roman" w:hAnsi="Times New Roman"/>
          <w:i/>
          <w:sz w:val="28"/>
          <w:szCs w:val="28"/>
          <w:lang w:val="kk-KZ"/>
        </w:rPr>
        <w:t xml:space="preserve"> – қыздың нағашысы жаққа қарай бет түзейді</w:t>
      </w:r>
      <w:r w:rsidRPr="006B5284">
        <w:rPr>
          <w:rFonts w:ascii="Times New Roman" w:hAnsi="Times New Roman"/>
          <w:sz w:val="28"/>
          <w:szCs w:val="28"/>
          <w:lang w:val="kk-KZ"/>
        </w:rPr>
        <w:t xml:space="preserve"> </w:t>
      </w:r>
      <w:bookmarkStart w:id="14" w:name="_Hlk197185400"/>
      <w:r w:rsidR="00FC79ED">
        <w:rPr>
          <w:rFonts w:ascii="Times New Roman" w:hAnsi="Times New Roman"/>
          <w:sz w:val="28"/>
          <w:szCs w:val="28"/>
          <w:lang w:val="kk-KZ"/>
        </w:rPr>
        <w:t>(Қосымша </w:t>
      </w:r>
      <w:r w:rsidR="005902B6" w:rsidRPr="006B5284">
        <w:rPr>
          <w:rFonts w:ascii="Times New Roman" w:hAnsi="Times New Roman"/>
          <w:sz w:val="28"/>
          <w:szCs w:val="28"/>
          <w:lang w:val="kk-KZ"/>
        </w:rPr>
        <w:t>А).</w:t>
      </w:r>
    </w:p>
    <w:p w14:paraId="4D1F0B9F" w14:textId="7DF165C0" w:rsidR="00F10088" w:rsidRPr="006B5284" w:rsidRDefault="005902B6" w:rsidP="00FC79ED">
      <w:pPr>
        <w:pStyle w:val="af3"/>
        <w:numPr>
          <w:ilvl w:val="0"/>
          <w:numId w:val="23"/>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 </w:t>
      </w:r>
      <w:r w:rsidR="0097378A" w:rsidRPr="006B5284">
        <w:rPr>
          <w:rFonts w:ascii="Times New Roman" w:hAnsi="Times New Roman"/>
          <w:i/>
          <w:sz w:val="28"/>
          <w:szCs w:val="28"/>
          <w:lang w:val="kk-KZ"/>
        </w:rPr>
        <w:t xml:space="preserve">Қағытпа сөздің </w:t>
      </w:r>
      <w:r w:rsidR="0097378A" w:rsidRPr="00FC79ED">
        <w:rPr>
          <w:rFonts w:ascii="Times New Roman" w:hAnsi="Times New Roman"/>
          <w:sz w:val="28"/>
          <w:szCs w:val="28"/>
          <w:lang w:val="kk-KZ"/>
        </w:rPr>
        <w:t>төркінін</w:t>
      </w:r>
      <w:r w:rsidR="0097378A" w:rsidRPr="006B5284">
        <w:rPr>
          <w:rFonts w:ascii="Times New Roman" w:hAnsi="Times New Roman"/>
          <w:i/>
          <w:sz w:val="28"/>
          <w:szCs w:val="28"/>
          <w:lang w:val="kk-KZ"/>
        </w:rPr>
        <w:t xml:space="preserve"> түсіне қойған Күлзипа қызарып кетті</w:t>
      </w:r>
      <w:r w:rsidR="0097378A" w:rsidRPr="006B5284">
        <w:rPr>
          <w:rFonts w:ascii="Times New Roman" w:hAnsi="Times New Roman"/>
          <w:sz w:val="28"/>
          <w:szCs w:val="28"/>
          <w:lang w:val="kk-KZ"/>
        </w:rPr>
        <w:t xml:space="preserve"> </w:t>
      </w:r>
      <w:r w:rsidRPr="006B5284">
        <w:rPr>
          <w:rFonts w:ascii="Times New Roman" w:hAnsi="Times New Roman"/>
          <w:sz w:val="28"/>
          <w:szCs w:val="28"/>
          <w:lang w:val="kk-KZ"/>
        </w:rPr>
        <w:t>(Қосымша А).</w:t>
      </w:r>
    </w:p>
    <w:bookmarkEnd w:id="14"/>
    <w:p w14:paraId="3B0DA45C" w14:textId="429AB09C" w:rsidR="00F10088" w:rsidRPr="006B5284" w:rsidRDefault="0097378A" w:rsidP="00FC79E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Төркін тілдік бірлігі үйлену ғұрып фольклоры бойынша </w:t>
      </w:r>
      <w:r w:rsidR="004E5D8D" w:rsidRPr="006B528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 мысал, </w:t>
      </w:r>
      <w:r w:rsidR="004E5D8D" w:rsidRPr="006B5284">
        <w:rPr>
          <w:rFonts w:ascii="Times New Roman" w:hAnsi="Times New Roman" w:cs="Times New Roman"/>
          <w:sz w:val="28"/>
          <w:szCs w:val="28"/>
          <w:lang w:val="kk-KZ"/>
        </w:rPr>
        <w:t>азалау</w:t>
      </w:r>
      <w:r w:rsidRPr="006B5284">
        <w:rPr>
          <w:rFonts w:ascii="Times New Roman" w:hAnsi="Times New Roman" w:cs="Times New Roman"/>
          <w:sz w:val="28"/>
          <w:szCs w:val="28"/>
          <w:lang w:val="kk-KZ"/>
        </w:rPr>
        <w:t xml:space="preserve"> фольклоры бойынша </w:t>
      </w:r>
      <w:r w:rsidR="004E5D8D" w:rsidRPr="006B5284">
        <w:rPr>
          <w:rFonts w:ascii="Times New Roman" w:hAnsi="Times New Roman" w:cs="Times New Roman"/>
          <w:sz w:val="28"/>
          <w:szCs w:val="28"/>
          <w:lang w:val="kk-KZ"/>
        </w:rPr>
        <w:t>1</w:t>
      </w:r>
      <w:r w:rsidRPr="006B5284">
        <w:rPr>
          <w:rFonts w:ascii="Times New Roman" w:hAnsi="Times New Roman" w:cs="Times New Roman"/>
          <w:sz w:val="28"/>
          <w:szCs w:val="28"/>
          <w:lang w:val="kk-KZ"/>
        </w:rPr>
        <w:t xml:space="preserve"> мысал кездеседі.</w:t>
      </w:r>
    </w:p>
    <w:p w14:paraId="7C36C3B6" w14:textId="12D22992" w:rsidR="00926E44" w:rsidRPr="006B5284" w:rsidRDefault="00FC79ED" w:rsidP="00FC79ED">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«Төркін»</w:t>
      </w:r>
      <w:r w:rsidR="00926E44" w:rsidRPr="006B5284">
        <w:rPr>
          <w:rFonts w:ascii="Times New Roman" w:hAnsi="Times New Roman" w:cs="Times New Roman"/>
          <w:sz w:val="28"/>
          <w:szCs w:val="28"/>
          <w:lang w:val="kk-KZ"/>
        </w:rPr>
        <w:t xml:space="preserve"> тілдік кодына шолу жасасақ. «Қазақ тіліндегі  </w:t>
      </w:r>
      <w:r w:rsidR="00926E44" w:rsidRPr="006B5284">
        <w:rPr>
          <w:rFonts w:ascii="Times New Roman" w:hAnsi="Times New Roman" w:cs="Times New Roman"/>
          <w:i/>
          <w:sz w:val="28"/>
          <w:szCs w:val="28"/>
          <w:lang w:val="kk-KZ"/>
        </w:rPr>
        <w:t>төркін</w:t>
      </w:r>
      <w:r w:rsidR="00926E44" w:rsidRPr="006B5284">
        <w:rPr>
          <w:rFonts w:ascii="Times New Roman" w:hAnsi="Times New Roman" w:cs="Times New Roman"/>
          <w:sz w:val="28"/>
          <w:szCs w:val="28"/>
          <w:lang w:val="kk-KZ"/>
        </w:rPr>
        <w:t xml:space="preserve">, қырғыз тіліндегі </w:t>
      </w:r>
      <w:r w:rsidR="00926E44" w:rsidRPr="006B5284">
        <w:rPr>
          <w:rFonts w:ascii="Times New Roman" w:hAnsi="Times New Roman" w:cs="Times New Roman"/>
          <w:i/>
          <w:sz w:val="28"/>
          <w:szCs w:val="28"/>
          <w:lang w:val="kk-KZ"/>
        </w:rPr>
        <w:t>төркүн</w:t>
      </w:r>
      <w:r w:rsidR="00926E44" w:rsidRPr="006B5284">
        <w:rPr>
          <w:rFonts w:ascii="Times New Roman" w:hAnsi="Times New Roman" w:cs="Times New Roman"/>
          <w:sz w:val="28"/>
          <w:szCs w:val="28"/>
          <w:lang w:val="kk-KZ"/>
        </w:rPr>
        <w:t xml:space="preserve">, қарқалпақ тіліндегі </w:t>
      </w:r>
      <w:r w:rsidR="00926E44" w:rsidRPr="006B5284">
        <w:rPr>
          <w:rFonts w:ascii="Times New Roman" w:hAnsi="Times New Roman" w:cs="Times New Roman"/>
          <w:i/>
          <w:sz w:val="28"/>
          <w:szCs w:val="28"/>
          <w:lang w:val="kk-KZ"/>
        </w:rPr>
        <w:t>төркин</w:t>
      </w:r>
      <w:r w:rsidR="00926E44" w:rsidRPr="006B5284">
        <w:rPr>
          <w:rFonts w:ascii="Times New Roman" w:hAnsi="Times New Roman" w:cs="Times New Roman"/>
          <w:sz w:val="28"/>
          <w:szCs w:val="28"/>
          <w:lang w:val="kk-KZ"/>
        </w:rPr>
        <w:t xml:space="preserve">, моңғол тіліндегі </w:t>
      </w:r>
      <w:r w:rsidR="00926E44" w:rsidRPr="006B5284">
        <w:rPr>
          <w:rFonts w:ascii="Times New Roman" w:hAnsi="Times New Roman" w:cs="Times New Roman"/>
          <w:i/>
          <w:sz w:val="28"/>
          <w:szCs w:val="28"/>
          <w:lang w:val="kk-KZ"/>
        </w:rPr>
        <w:t xml:space="preserve">төрхөм – родители, родня замужней женщины </w:t>
      </w:r>
      <w:r w:rsidR="00926E44" w:rsidRPr="006B5284">
        <w:rPr>
          <w:rFonts w:ascii="Times New Roman" w:hAnsi="Times New Roman" w:cs="Times New Roman"/>
          <w:sz w:val="28"/>
          <w:szCs w:val="28"/>
          <w:lang w:val="kk-KZ"/>
        </w:rPr>
        <w:t>(</w:t>
      </w:r>
      <w:r>
        <w:rPr>
          <w:rFonts w:ascii="Times New Roman" w:hAnsi="Times New Roman" w:cs="Times New Roman"/>
          <w:sz w:val="28"/>
          <w:szCs w:val="28"/>
          <w:lang w:val="kk-KZ"/>
        </w:rPr>
        <w:t>Қосымша А</w:t>
      </w:r>
      <w:r w:rsidR="00926E44" w:rsidRPr="006B5284">
        <w:rPr>
          <w:rFonts w:ascii="Times New Roman" w:hAnsi="Times New Roman" w:cs="Times New Roman"/>
          <w:sz w:val="28"/>
          <w:szCs w:val="28"/>
          <w:lang w:val="kk-KZ"/>
        </w:rPr>
        <w:t>),</w:t>
      </w:r>
      <w:r w:rsidR="00926E44" w:rsidRPr="006B5284">
        <w:rPr>
          <w:rFonts w:ascii="Times New Roman" w:hAnsi="Times New Roman" w:cs="Times New Roman"/>
          <w:i/>
          <w:sz w:val="28"/>
          <w:szCs w:val="28"/>
          <w:lang w:val="kk-KZ"/>
        </w:rPr>
        <w:t xml:space="preserve"> </w:t>
      </w:r>
      <w:r w:rsidR="00926E44" w:rsidRPr="006B5284">
        <w:rPr>
          <w:rFonts w:ascii="Times New Roman" w:hAnsi="Times New Roman" w:cs="Times New Roman"/>
          <w:sz w:val="28"/>
          <w:szCs w:val="28"/>
          <w:lang w:val="kk-KZ"/>
        </w:rPr>
        <w:t xml:space="preserve">ноғай тіліндегі </w:t>
      </w:r>
      <w:r w:rsidR="00926E44" w:rsidRPr="006B5284">
        <w:rPr>
          <w:rFonts w:ascii="Times New Roman" w:hAnsi="Times New Roman" w:cs="Times New Roman"/>
          <w:i/>
          <w:sz w:val="28"/>
          <w:szCs w:val="28"/>
          <w:lang w:val="kk-KZ"/>
        </w:rPr>
        <w:t>тоъркин</w:t>
      </w:r>
      <w:r w:rsidR="00926E44" w:rsidRPr="006B5284">
        <w:rPr>
          <w:rFonts w:ascii="Times New Roman" w:hAnsi="Times New Roman" w:cs="Times New Roman"/>
          <w:sz w:val="28"/>
          <w:szCs w:val="28"/>
          <w:lang w:val="kk-KZ"/>
        </w:rPr>
        <w:t xml:space="preserve">, төркіндеу, төркіншіл т.б. сияқты сөздердің негізгі түбірі </w:t>
      </w:r>
      <w:r w:rsidR="00926E44" w:rsidRPr="00FC79ED">
        <w:rPr>
          <w:rFonts w:ascii="Times New Roman" w:hAnsi="Times New Roman" w:cs="Times New Roman"/>
          <w:i/>
          <w:sz w:val="28"/>
          <w:szCs w:val="28"/>
          <w:lang w:val="kk-KZ"/>
        </w:rPr>
        <w:t>төре-//төрә-//төрі</w:t>
      </w:r>
      <w:r>
        <w:rPr>
          <w:rFonts w:ascii="Times New Roman" w:hAnsi="Times New Roman" w:cs="Times New Roman"/>
          <w:b/>
          <w:sz w:val="28"/>
          <w:szCs w:val="28"/>
          <w:lang w:val="kk-KZ"/>
        </w:rPr>
        <w:t xml:space="preserve"> </w:t>
      </w:r>
      <w:r w:rsidR="00926E44" w:rsidRPr="006B5284">
        <w:rPr>
          <w:rFonts w:ascii="Times New Roman" w:hAnsi="Times New Roman" w:cs="Times New Roman"/>
          <w:b/>
          <w:sz w:val="28"/>
          <w:szCs w:val="28"/>
          <w:lang w:val="kk-KZ"/>
        </w:rPr>
        <w:t>-</w:t>
      </w:r>
      <w:r w:rsidR="00926E44" w:rsidRPr="006B5284">
        <w:rPr>
          <w:rFonts w:ascii="Times New Roman" w:hAnsi="Times New Roman" w:cs="Times New Roman"/>
          <w:sz w:val="28"/>
          <w:szCs w:val="28"/>
          <w:lang w:val="kk-KZ"/>
        </w:rPr>
        <w:t xml:space="preserve"> деп пайымдауға болады. </w:t>
      </w:r>
    </w:p>
    <w:p w14:paraId="4E449CD3" w14:textId="511411B1" w:rsidR="00926E44" w:rsidRPr="006B5284" w:rsidRDefault="00926E44" w:rsidP="00FC79ED">
      <w:pPr>
        <w:pStyle w:val="210"/>
        <w:tabs>
          <w:tab w:val="left" w:pos="567"/>
          <w:tab w:val="left" w:pos="1035"/>
        </w:tabs>
        <w:spacing w:after="0" w:line="240" w:lineRule="auto"/>
        <w:ind w:firstLine="709"/>
        <w:jc w:val="both"/>
        <w:rPr>
          <w:sz w:val="28"/>
          <w:szCs w:val="28"/>
          <w:lang w:val="kk-KZ"/>
        </w:rPr>
      </w:pPr>
      <w:r w:rsidRPr="006B5284">
        <w:rPr>
          <w:sz w:val="28"/>
          <w:szCs w:val="28"/>
          <w:lang w:val="kk-KZ"/>
        </w:rPr>
        <w:t xml:space="preserve">Зерттелген түркі тілдерде </w:t>
      </w:r>
      <w:r w:rsidRPr="006B5284">
        <w:rPr>
          <w:bCs/>
          <w:i/>
          <w:sz w:val="28"/>
          <w:szCs w:val="28"/>
          <w:lang w:val="kk-KZ"/>
        </w:rPr>
        <w:t>«төркін»</w:t>
      </w:r>
      <w:r w:rsidRPr="006B5284">
        <w:rPr>
          <w:sz w:val="28"/>
          <w:szCs w:val="28"/>
          <w:lang w:val="kk-KZ"/>
        </w:rPr>
        <w:t xml:space="preserve"> сөзі тек әйел адамның туған-туысқандары мен шыққан отбасын, ата мекенін білдіру үшін қолданылады.</w:t>
      </w:r>
      <w:r w:rsidR="00511CD4" w:rsidRPr="006B5284">
        <w:rPr>
          <w:sz w:val="28"/>
          <w:szCs w:val="28"/>
          <w:lang w:val="kk-KZ"/>
        </w:rPr>
        <w:t>Төркін – дүниеге келген жер. Тұрмысқа шыққан жұрты – жат жұрт.</w:t>
      </w:r>
      <w:r w:rsidRPr="006B5284">
        <w:rPr>
          <w:sz w:val="28"/>
          <w:szCs w:val="28"/>
          <w:lang w:val="kk-KZ"/>
        </w:rPr>
        <w:t xml:space="preserve"> </w:t>
      </w:r>
      <w:r w:rsidR="00511CD4" w:rsidRPr="006B5284">
        <w:rPr>
          <w:sz w:val="28"/>
          <w:szCs w:val="28"/>
          <w:lang w:val="kk-KZ"/>
        </w:rPr>
        <w:t xml:space="preserve">Дуалисттік ұғымда: осы дүние мен о дүние. </w:t>
      </w:r>
      <w:r w:rsidRPr="006B5284">
        <w:rPr>
          <w:sz w:val="28"/>
          <w:szCs w:val="28"/>
          <w:lang w:val="kk-KZ"/>
        </w:rPr>
        <w:t xml:space="preserve">Бұл тілдік ерекшелікті тарихи-мәдени контексте қарастырғанда, оның шығу төркіні адамзат қоғамының алғашқы даму сатыларындағы </w:t>
      </w:r>
      <w:r w:rsidRPr="006B5284">
        <w:rPr>
          <w:bCs/>
          <w:sz w:val="28"/>
          <w:szCs w:val="28"/>
          <w:lang w:val="kk-KZ"/>
        </w:rPr>
        <w:t>матриархаттық кезеңмен</w:t>
      </w:r>
      <w:r w:rsidRPr="006B5284">
        <w:rPr>
          <w:sz w:val="28"/>
          <w:szCs w:val="28"/>
          <w:lang w:val="kk-KZ"/>
        </w:rPr>
        <w:t xml:space="preserve"> байланысты болуы мүмкін деген жорамал жасауға негіз бар.</w:t>
      </w:r>
    </w:p>
    <w:p w14:paraId="15672FD9" w14:textId="7A9531C6" w:rsidR="00F10088" w:rsidRPr="006B5284" w:rsidRDefault="0097378A" w:rsidP="00FC79E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Ә.</w:t>
      </w:r>
      <w:r w:rsidR="00FC79E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Қайдар этнолингвистикалық сөздігінде: «Біз үшін ең бастысы – құдандалық рәсімдеріне байланысты қалыптасқан туыстық-жақындық қатынастар, оларды білдіретін атаулар мен тіркестер  жұбайлардың бірі – еркек, ер-азамат тұрғысынан алып қарасақ, құда-құдағилар – алып отырған әйелінің ата-аналары, ата-бабалары, тіпті сол елдің (ру-тайпаның) тұтас өзі «қайын жұрт» болып аталады да, алған әйелінің өзі үшін – «төркін жұрты» болып саналады»</w:t>
      </w:r>
      <w:r w:rsidR="00FC79ED">
        <w:rPr>
          <w:rFonts w:ascii="Times New Roman" w:hAnsi="Times New Roman" w:cs="Times New Roman"/>
          <w:sz w:val="28"/>
          <w:szCs w:val="28"/>
          <w:lang w:val="kk-KZ"/>
        </w:rPr>
        <w:t xml:space="preserve"> </w:t>
      </w:r>
      <w:r w:rsidR="00F55C14" w:rsidRPr="006B5284">
        <w:rPr>
          <w:rFonts w:ascii="Times New Roman" w:hAnsi="Times New Roman" w:cs="Times New Roman"/>
          <w:sz w:val="28"/>
          <w:szCs w:val="28"/>
          <w:lang w:val="kk-KZ"/>
        </w:rPr>
        <w:t>[3</w:t>
      </w:r>
      <w:r w:rsidR="004319C1"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w:t>
      </w:r>
      <w:r w:rsidR="0068478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б.</w:t>
      </w:r>
      <w:r w:rsidR="0068478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316].</w:t>
      </w:r>
    </w:p>
    <w:p w14:paraId="32A343D1" w14:textId="6B4BB7A7" w:rsidR="00F10088" w:rsidRPr="006B5284" w:rsidRDefault="008834AC" w:rsidP="00FC79ED">
      <w:pPr>
        <w:ind w:firstLine="709"/>
        <w:jc w:val="both"/>
        <w:rPr>
          <w:rFonts w:ascii="Times New Roman" w:hAnsi="Times New Roman" w:cs="Times New Roman"/>
          <w:i/>
          <w:sz w:val="28"/>
          <w:szCs w:val="28"/>
          <w:lang w:val="kk-KZ"/>
        </w:rPr>
      </w:pPr>
      <w:r w:rsidRPr="00FC79ED">
        <w:rPr>
          <w:rFonts w:ascii="Times New Roman" w:hAnsi="Times New Roman" w:cs="Times New Roman"/>
          <w:bCs/>
          <w:sz w:val="28"/>
          <w:szCs w:val="28"/>
          <w:lang w:val="kk-KZ"/>
        </w:rPr>
        <w:t>«</w:t>
      </w:r>
      <w:r w:rsidR="0097378A" w:rsidRPr="00FC79ED">
        <w:rPr>
          <w:rFonts w:ascii="Times New Roman" w:hAnsi="Times New Roman" w:cs="Times New Roman"/>
          <w:bCs/>
          <w:sz w:val="28"/>
          <w:szCs w:val="28"/>
          <w:lang w:val="kk-KZ"/>
        </w:rPr>
        <w:t>Төркіндегі</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үйімнен</w:t>
      </w:r>
    </w:p>
    <w:p w14:paraId="3C6D744E" w14:textId="77777777" w:rsidR="00F10088" w:rsidRPr="006B5284" w:rsidRDefault="0097378A" w:rsidP="00FC79ED">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Кеттім, әке, жар-жар-ау,</w:t>
      </w:r>
    </w:p>
    <w:p w14:paraId="4E13A3D6" w14:textId="77777777" w:rsidR="00F10088" w:rsidRPr="006B5284" w:rsidRDefault="0097378A" w:rsidP="00FC79ED">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Қыз да болсам, сізге мен</w:t>
      </w:r>
    </w:p>
    <w:p w14:paraId="628117DD" w14:textId="1A7E4905" w:rsidR="00F10088" w:rsidRPr="006B5284" w:rsidRDefault="0097378A" w:rsidP="00FC79ED">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Перзент едім, жар-жар-ау</w:t>
      </w:r>
      <w:r w:rsidR="008834AC"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DC3193" w:rsidRPr="006B5284">
        <w:rPr>
          <w:rFonts w:ascii="Times New Roman" w:hAnsi="Times New Roman" w:cs="Times New Roman"/>
          <w:sz w:val="28"/>
          <w:szCs w:val="28"/>
          <w:lang w:val="kk-KZ"/>
        </w:rPr>
        <w:t>.324</w:t>
      </w:r>
      <w:r w:rsidR="00DC3193"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3FC9D76D" w14:textId="112F521C" w:rsidR="000B7259" w:rsidRPr="006B5284" w:rsidRDefault="0097378A" w:rsidP="00FC79ED">
      <w:pPr>
        <w:ind w:firstLine="709"/>
        <w:jc w:val="both"/>
        <w:rPr>
          <w:rFonts w:ascii="Times New Roman" w:hAnsi="Times New Roman" w:cs="Times New Roman"/>
          <w:sz w:val="28"/>
          <w:szCs w:val="28"/>
          <w:lang w:val="kk-KZ"/>
        </w:rPr>
        <w:sectPr w:rsidR="000B7259" w:rsidRPr="006B5284" w:rsidSect="007C5C94">
          <w:type w:val="continuous"/>
          <w:pgSz w:w="11906" w:h="16838"/>
          <w:pgMar w:top="1134" w:right="567" w:bottom="1134" w:left="1701" w:header="709" w:footer="709" w:gutter="0"/>
          <w:cols w:space="708"/>
          <w:docGrid w:linePitch="360"/>
        </w:sectPr>
      </w:pPr>
      <w:r w:rsidRPr="006B5284">
        <w:rPr>
          <w:rFonts w:ascii="Times New Roman" w:hAnsi="Times New Roman" w:cs="Times New Roman"/>
          <w:i/>
          <w:sz w:val="28"/>
          <w:szCs w:val="28"/>
          <w:lang w:val="kk-KZ"/>
        </w:rPr>
        <w:t xml:space="preserve">«Қыз да болсам, сізге мен, Перзент едім»- </w:t>
      </w:r>
      <w:r w:rsidRPr="006B5284">
        <w:rPr>
          <w:rFonts w:ascii="Times New Roman" w:hAnsi="Times New Roman" w:cs="Times New Roman"/>
          <w:sz w:val="28"/>
          <w:szCs w:val="28"/>
          <w:lang w:val="kk-KZ"/>
        </w:rPr>
        <w:t xml:space="preserve">деген жыр жолдары қазақ дәстүрінде қыз бала </w:t>
      </w:r>
      <w:r w:rsidRPr="006B5284">
        <w:rPr>
          <w:rFonts w:ascii="Times New Roman" w:hAnsi="Times New Roman" w:cs="Times New Roman"/>
          <w:bCs/>
          <w:sz w:val="28"/>
          <w:szCs w:val="28"/>
          <w:lang w:val="kk-KZ"/>
        </w:rPr>
        <w:t>«жат жұрттық»</w:t>
      </w:r>
      <w:r w:rsidRPr="006B5284">
        <w:rPr>
          <w:rFonts w:ascii="Times New Roman" w:hAnsi="Times New Roman" w:cs="Times New Roman"/>
          <w:sz w:val="28"/>
          <w:szCs w:val="28"/>
          <w:lang w:val="kk-KZ"/>
        </w:rPr>
        <w:t xml:space="preserve">, қыз баланың ерте ме, кеш пе, </w:t>
      </w:r>
      <w:r w:rsidRPr="006B5284">
        <w:rPr>
          <w:rFonts w:ascii="Times New Roman" w:hAnsi="Times New Roman" w:cs="Times New Roman"/>
          <w:bCs/>
          <w:sz w:val="28"/>
          <w:szCs w:val="28"/>
          <w:lang w:val="kk-KZ"/>
        </w:rPr>
        <w:t>басқа әулетке кететінін</w:t>
      </w:r>
      <w:r w:rsidRPr="006B5284">
        <w:rPr>
          <w:rFonts w:ascii="Times New Roman" w:hAnsi="Times New Roman" w:cs="Times New Roman"/>
          <w:sz w:val="28"/>
          <w:szCs w:val="28"/>
          <w:lang w:val="kk-KZ"/>
        </w:rPr>
        <w:t xml:space="preserve">, өзінің шыққан жұрты – </w:t>
      </w:r>
      <w:r w:rsidRPr="006B5284">
        <w:rPr>
          <w:rFonts w:ascii="Times New Roman" w:hAnsi="Times New Roman" w:cs="Times New Roman"/>
          <w:bCs/>
          <w:sz w:val="28"/>
          <w:szCs w:val="28"/>
          <w:lang w:val="kk-KZ"/>
        </w:rPr>
        <w:t>төркініне</w:t>
      </w:r>
      <w:r w:rsidRPr="006B5284">
        <w:rPr>
          <w:rFonts w:ascii="Times New Roman" w:hAnsi="Times New Roman" w:cs="Times New Roman"/>
          <w:sz w:val="28"/>
          <w:szCs w:val="28"/>
          <w:lang w:val="kk-KZ"/>
        </w:rPr>
        <w:t xml:space="preserve"> тек қонақ ретінде келетінін білдіреді. Осы контекстте </w:t>
      </w:r>
      <w:r w:rsidRPr="006B5284">
        <w:rPr>
          <w:rFonts w:ascii="Times New Roman" w:hAnsi="Times New Roman" w:cs="Times New Roman"/>
          <w:bCs/>
          <w:sz w:val="28"/>
          <w:szCs w:val="28"/>
          <w:lang w:val="kk-KZ"/>
        </w:rPr>
        <w:t>«қыз да болсам»</w:t>
      </w:r>
      <w:r w:rsidRPr="006B5284">
        <w:rPr>
          <w:rFonts w:ascii="Times New Roman" w:hAnsi="Times New Roman" w:cs="Times New Roman"/>
          <w:sz w:val="28"/>
          <w:szCs w:val="28"/>
          <w:lang w:val="kk-KZ"/>
        </w:rPr>
        <w:t xml:space="preserve"> тіркесі қыз баланың отбасы мүшесі ретіндегі </w:t>
      </w:r>
      <w:r w:rsidRPr="006B5284">
        <w:rPr>
          <w:rFonts w:ascii="Times New Roman" w:hAnsi="Times New Roman" w:cs="Times New Roman"/>
          <w:iCs/>
          <w:sz w:val="28"/>
          <w:szCs w:val="28"/>
          <w:lang w:val="kk-KZ"/>
        </w:rPr>
        <w:t>уақытша мәртебесін</w:t>
      </w:r>
      <w:r w:rsidRPr="006B5284">
        <w:rPr>
          <w:rFonts w:ascii="Times New Roman" w:hAnsi="Times New Roman" w:cs="Times New Roman"/>
          <w:sz w:val="28"/>
          <w:szCs w:val="28"/>
          <w:lang w:val="kk-KZ"/>
        </w:rPr>
        <w:t xml:space="preserve"> білдіріп, </w:t>
      </w:r>
      <w:r w:rsidRPr="006B5284">
        <w:rPr>
          <w:rFonts w:ascii="Times New Roman" w:hAnsi="Times New Roman" w:cs="Times New Roman"/>
          <w:bCs/>
          <w:sz w:val="28"/>
          <w:szCs w:val="28"/>
          <w:lang w:val="kk-KZ"/>
        </w:rPr>
        <w:t>гендерлік ерекшелікті</w:t>
      </w:r>
      <w:r w:rsidRPr="006B5284">
        <w:rPr>
          <w:rFonts w:ascii="Times New Roman" w:hAnsi="Times New Roman" w:cs="Times New Roman"/>
          <w:sz w:val="28"/>
          <w:szCs w:val="28"/>
          <w:lang w:val="kk-KZ"/>
        </w:rPr>
        <w:t xml:space="preserve"> де алға тартады. Берілген жыр жолдары арқылы </w:t>
      </w:r>
      <w:r w:rsidRPr="006B5284">
        <w:rPr>
          <w:rFonts w:ascii="Times New Roman" w:hAnsi="Times New Roman" w:cs="Times New Roman"/>
          <w:bCs/>
          <w:sz w:val="28"/>
          <w:szCs w:val="28"/>
          <w:lang w:val="kk-KZ"/>
        </w:rPr>
        <w:t>«төркін»</w:t>
      </w:r>
      <w:r w:rsidRPr="006B5284">
        <w:rPr>
          <w:rFonts w:ascii="Times New Roman" w:hAnsi="Times New Roman" w:cs="Times New Roman"/>
          <w:sz w:val="28"/>
          <w:szCs w:val="28"/>
          <w:lang w:val="kk-KZ"/>
        </w:rPr>
        <w:t xml:space="preserve"> сөзі жасырын түрде (имплицитті) қолданылып отыр. Мұнда </w:t>
      </w:r>
      <w:r w:rsidRPr="006B5284">
        <w:rPr>
          <w:rFonts w:ascii="Times New Roman" w:hAnsi="Times New Roman" w:cs="Times New Roman"/>
          <w:bCs/>
          <w:sz w:val="28"/>
          <w:szCs w:val="28"/>
          <w:lang w:val="kk-KZ"/>
        </w:rPr>
        <w:t>«төркіндегі үйімнен кеттім»</w:t>
      </w:r>
      <w:r w:rsidRPr="006B5284">
        <w:rPr>
          <w:rFonts w:ascii="Times New Roman" w:hAnsi="Times New Roman" w:cs="Times New Roman"/>
          <w:sz w:val="28"/>
          <w:szCs w:val="28"/>
          <w:lang w:val="kk-KZ"/>
        </w:rPr>
        <w:t xml:space="preserve"> деп ашық айтылғанымен, оның ішкі мағынасы – </w:t>
      </w:r>
      <w:r w:rsidRPr="006B5284">
        <w:rPr>
          <w:rFonts w:ascii="Times New Roman" w:hAnsi="Times New Roman" w:cs="Times New Roman"/>
          <w:bCs/>
          <w:sz w:val="28"/>
          <w:szCs w:val="28"/>
          <w:lang w:val="kk-KZ"/>
        </w:rPr>
        <w:t>туған-туыс, ата-анасы, өскен елі мен жұрты</w:t>
      </w:r>
      <w:r w:rsidRPr="006B5284">
        <w:rPr>
          <w:rFonts w:ascii="Times New Roman" w:hAnsi="Times New Roman" w:cs="Times New Roman"/>
          <w:sz w:val="28"/>
          <w:szCs w:val="28"/>
          <w:lang w:val="kk-KZ"/>
        </w:rPr>
        <w:t xml:space="preserve">. Демек, «төркін» – тек </w:t>
      </w:r>
      <w:r w:rsidRPr="006B5284">
        <w:rPr>
          <w:rFonts w:ascii="Times New Roman" w:hAnsi="Times New Roman" w:cs="Times New Roman"/>
          <w:bCs/>
          <w:sz w:val="28"/>
          <w:szCs w:val="28"/>
          <w:lang w:val="kk-KZ"/>
        </w:rPr>
        <w:t>физикалық кеңістік емес</w:t>
      </w:r>
      <w:r w:rsidRPr="006B5284">
        <w:rPr>
          <w:rFonts w:ascii="Times New Roman" w:hAnsi="Times New Roman" w:cs="Times New Roman"/>
          <w:sz w:val="28"/>
          <w:szCs w:val="28"/>
          <w:lang w:val="kk-KZ"/>
        </w:rPr>
        <w:t xml:space="preserve">, сонымен қатар </w:t>
      </w:r>
      <w:r w:rsidRPr="006B5284">
        <w:rPr>
          <w:rFonts w:ascii="Times New Roman" w:hAnsi="Times New Roman" w:cs="Times New Roman"/>
          <w:bCs/>
          <w:sz w:val="28"/>
          <w:szCs w:val="28"/>
          <w:lang w:val="kk-KZ"/>
        </w:rPr>
        <w:t>қыздың болмысын қалыптастырған рухани және мәдени орта</w:t>
      </w:r>
      <w:r w:rsidRPr="006B5284">
        <w:rPr>
          <w:rFonts w:ascii="Times New Roman" w:hAnsi="Times New Roman" w:cs="Times New Roman"/>
          <w:sz w:val="28"/>
          <w:szCs w:val="28"/>
          <w:lang w:val="kk-KZ"/>
        </w:rPr>
        <w:t xml:space="preserve"> ретінде де танылады. Бұл – </w:t>
      </w:r>
      <w:r w:rsidRPr="006B5284">
        <w:rPr>
          <w:rFonts w:ascii="Times New Roman" w:hAnsi="Times New Roman" w:cs="Times New Roman"/>
          <w:bCs/>
          <w:i/>
          <w:sz w:val="28"/>
          <w:szCs w:val="28"/>
          <w:lang w:val="kk-KZ"/>
        </w:rPr>
        <w:t>төркін</w:t>
      </w:r>
      <w:r w:rsidRPr="006B5284">
        <w:rPr>
          <w:rFonts w:ascii="Times New Roman" w:hAnsi="Times New Roman" w:cs="Times New Roman"/>
          <w:sz w:val="28"/>
          <w:szCs w:val="28"/>
          <w:lang w:val="kk-KZ"/>
        </w:rPr>
        <w:t xml:space="preserve"> сөзінің </w:t>
      </w:r>
      <w:r w:rsidRPr="006B5284">
        <w:rPr>
          <w:rFonts w:ascii="Times New Roman" w:hAnsi="Times New Roman" w:cs="Times New Roman"/>
          <w:bCs/>
          <w:sz w:val="28"/>
          <w:szCs w:val="28"/>
          <w:lang w:val="kk-KZ"/>
        </w:rPr>
        <w:t>этномәдени тілдік таңба</w:t>
      </w:r>
      <w:r w:rsidRPr="006B5284">
        <w:rPr>
          <w:rFonts w:ascii="Times New Roman" w:hAnsi="Times New Roman" w:cs="Times New Roman"/>
          <w:sz w:val="28"/>
          <w:szCs w:val="28"/>
          <w:lang w:val="kk-KZ"/>
        </w:rPr>
        <w:t xml:space="preserve"> ретіндегі көрінісі.</w:t>
      </w:r>
      <w:r w:rsidR="00B608C1" w:rsidRPr="006B5284">
        <w:rPr>
          <w:rFonts w:ascii="Times New Roman" w:hAnsi="Times New Roman" w:cs="Times New Roman"/>
          <w:sz w:val="28"/>
          <w:szCs w:val="28"/>
          <w:lang w:val="kk-KZ"/>
        </w:rPr>
        <w:t xml:space="preserve"> Мысалы:</w:t>
      </w:r>
    </w:p>
    <w:p w14:paraId="36D50124" w14:textId="0E55D7AF" w:rsidR="00926E44" w:rsidRPr="006B5284" w:rsidRDefault="008834AC" w:rsidP="00FC79ED">
      <w:pPr>
        <w:autoSpaceDE w:val="0"/>
        <w:autoSpaceDN w:val="0"/>
        <w:adjustRightInd w:val="0"/>
        <w:ind w:firstLine="709"/>
        <w:rPr>
          <w:rFonts w:ascii="Times New Roman" w:eastAsia="SimSun" w:hAnsi="Times New Roman" w:cs="Times New Roman"/>
          <w:i/>
          <w:sz w:val="28"/>
          <w:szCs w:val="28"/>
          <w:lang w:val="kk-KZ"/>
        </w:rPr>
      </w:pPr>
      <w:r w:rsidRPr="00FC79ED">
        <w:rPr>
          <w:rFonts w:ascii="Times New Roman" w:eastAsia="SimSun" w:hAnsi="Times New Roman" w:cs="Times New Roman"/>
          <w:sz w:val="28"/>
          <w:szCs w:val="28"/>
          <w:lang w:val="kk-KZ"/>
        </w:rPr>
        <w:t>«</w:t>
      </w:r>
      <w:r w:rsidR="00926E44" w:rsidRPr="00FC79ED">
        <w:rPr>
          <w:rFonts w:ascii="Times New Roman" w:eastAsia="SimSun" w:hAnsi="Times New Roman" w:cs="Times New Roman"/>
          <w:sz w:val="28"/>
          <w:szCs w:val="28"/>
          <w:lang w:val="kk-KZ"/>
        </w:rPr>
        <w:t>Жыл айналып келгенше</w:t>
      </w:r>
      <w:r w:rsidR="00926E44" w:rsidRPr="006B5284">
        <w:rPr>
          <w:rFonts w:ascii="Times New Roman" w:eastAsia="SimSun" w:hAnsi="Times New Roman" w:cs="Times New Roman"/>
          <w:i/>
          <w:sz w:val="28"/>
          <w:szCs w:val="28"/>
          <w:lang w:val="kk-KZ"/>
        </w:rPr>
        <w:t>,</w:t>
      </w:r>
    </w:p>
    <w:p w14:paraId="56CF7DD5" w14:textId="57EF23FD" w:rsidR="00926E44" w:rsidRPr="006B5284" w:rsidRDefault="00926E44" w:rsidP="00FC79ED">
      <w:pPr>
        <w:autoSpaceDE w:val="0"/>
        <w:autoSpaceDN w:val="0"/>
        <w:adjustRightInd w:val="0"/>
        <w:ind w:firstLine="709"/>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Қош</w:t>
      </w:r>
      <w:r w:rsidR="000B7259" w:rsidRPr="006B5284">
        <w:rPr>
          <w:rFonts w:ascii="Times New Roman" w:eastAsia="SimSun" w:hAnsi="Times New Roman" w:cs="Times New Roman"/>
          <w:i/>
          <w:sz w:val="28"/>
          <w:szCs w:val="28"/>
          <w:lang w:val="kk-KZ"/>
        </w:rPr>
        <w:t>-аман бол, жеңеше!</w:t>
      </w:r>
      <w:r w:rsidR="008834AC" w:rsidRPr="006B5284">
        <w:rPr>
          <w:rFonts w:ascii="Times New Roman" w:eastAsia="SimSun" w:hAnsi="Times New Roman" w:cs="Times New Roman"/>
          <w:i/>
          <w:sz w:val="28"/>
          <w:szCs w:val="28"/>
          <w:lang w:val="kk-KZ"/>
        </w:rPr>
        <w:t>»</w:t>
      </w:r>
      <w:r w:rsidR="000B7259" w:rsidRPr="006B5284">
        <w:rPr>
          <w:rStyle w:val="21"/>
          <w:rFonts w:eastAsiaTheme="minorEastAsia"/>
          <w:i/>
          <w:sz w:val="28"/>
          <w:szCs w:val="28"/>
          <w:lang w:val="kk-KZ"/>
        </w:rPr>
        <w:t xml:space="preserve"> </w:t>
      </w:r>
      <w:r w:rsidR="008D50D2" w:rsidRPr="006B5284">
        <w:rPr>
          <w:rStyle w:val="21"/>
          <w:rFonts w:eastAsiaTheme="minorEastAsia"/>
          <w:iCs/>
          <w:sz w:val="28"/>
          <w:szCs w:val="28"/>
          <w:lang w:val="kk-KZ"/>
        </w:rPr>
        <w:t>[49, б</w:t>
      </w:r>
      <w:r w:rsidR="00DC3193" w:rsidRPr="006B5284">
        <w:rPr>
          <w:rStyle w:val="21"/>
          <w:rFonts w:eastAsiaTheme="minorEastAsia"/>
          <w:iCs/>
          <w:sz w:val="28"/>
          <w:szCs w:val="28"/>
          <w:lang w:val="kk-KZ"/>
        </w:rPr>
        <w:t>.</w:t>
      </w:r>
      <w:r w:rsidR="00FC79ED">
        <w:rPr>
          <w:rStyle w:val="21"/>
          <w:rFonts w:eastAsiaTheme="minorEastAsia"/>
          <w:iCs/>
          <w:sz w:val="28"/>
          <w:szCs w:val="28"/>
          <w:lang w:val="kk-KZ"/>
        </w:rPr>
        <w:t> </w:t>
      </w:r>
      <w:r w:rsidR="00DC3193" w:rsidRPr="006B5284">
        <w:rPr>
          <w:rStyle w:val="21"/>
          <w:rFonts w:eastAsiaTheme="minorEastAsia"/>
          <w:iCs/>
          <w:sz w:val="28"/>
          <w:szCs w:val="28"/>
          <w:lang w:val="kk-KZ"/>
        </w:rPr>
        <w:t>160]</w:t>
      </w:r>
      <w:r w:rsidR="000B7259" w:rsidRPr="006B5284">
        <w:rPr>
          <w:rStyle w:val="21"/>
          <w:rFonts w:eastAsiaTheme="minorEastAsia"/>
          <w:iCs/>
          <w:sz w:val="28"/>
          <w:szCs w:val="28"/>
          <w:lang w:val="kk-KZ"/>
        </w:rPr>
        <w:t>.</w:t>
      </w:r>
    </w:p>
    <w:p w14:paraId="5B9B9A15" w14:textId="0A3C22EC" w:rsidR="00926E44" w:rsidRPr="006B5284" w:rsidRDefault="008834AC" w:rsidP="00FC79ED">
      <w:pPr>
        <w:autoSpaceDE w:val="0"/>
        <w:autoSpaceDN w:val="0"/>
        <w:adjustRightInd w:val="0"/>
        <w:ind w:right="-98" w:firstLine="709"/>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w:t>
      </w:r>
      <w:r w:rsidR="00926E44" w:rsidRPr="006B5284">
        <w:rPr>
          <w:rFonts w:ascii="Times New Roman" w:eastAsia="SimSun" w:hAnsi="Times New Roman" w:cs="Times New Roman"/>
          <w:i/>
          <w:sz w:val="28"/>
          <w:szCs w:val="28"/>
          <w:lang w:val="kk-KZ"/>
        </w:rPr>
        <w:t>Тақияма таққаным таналарым,</w:t>
      </w:r>
    </w:p>
    <w:p w14:paraId="7B730219" w14:textId="77777777" w:rsidR="00926E44" w:rsidRPr="00FC79ED" w:rsidRDefault="00926E44" w:rsidP="00FC79ED">
      <w:pPr>
        <w:autoSpaceDE w:val="0"/>
        <w:autoSpaceDN w:val="0"/>
        <w:adjustRightInd w:val="0"/>
        <w:ind w:right="-98" w:firstLine="709"/>
        <w:rPr>
          <w:rFonts w:ascii="Times New Roman" w:eastAsia="SimSun" w:hAnsi="Times New Roman" w:cs="Times New Roman"/>
          <w:i/>
          <w:sz w:val="28"/>
          <w:szCs w:val="28"/>
          <w:lang w:val="kk-KZ"/>
        </w:rPr>
      </w:pPr>
      <w:r w:rsidRPr="00FC79ED">
        <w:rPr>
          <w:rFonts w:ascii="Times New Roman" w:eastAsia="SimSun" w:hAnsi="Times New Roman" w:cs="Times New Roman"/>
          <w:i/>
          <w:sz w:val="28"/>
          <w:szCs w:val="28"/>
          <w:lang w:val="kk-KZ"/>
        </w:rPr>
        <w:t>Алыс-жуық, аман бол, аналарым.</w:t>
      </w:r>
    </w:p>
    <w:p w14:paraId="06247D8F" w14:textId="77777777" w:rsidR="00926E44" w:rsidRPr="00FC79ED" w:rsidRDefault="00926E44" w:rsidP="00FC79ED">
      <w:pPr>
        <w:autoSpaceDE w:val="0"/>
        <w:autoSpaceDN w:val="0"/>
        <w:adjustRightInd w:val="0"/>
        <w:ind w:right="-98" w:firstLine="709"/>
        <w:rPr>
          <w:rFonts w:ascii="Times New Roman" w:eastAsia="SimSun" w:hAnsi="Times New Roman" w:cs="Times New Roman"/>
          <w:sz w:val="28"/>
          <w:szCs w:val="28"/>
          <w:lang w:val="kk-KZ"/>
        </w:rPr>
      </w:pPr>
      <w:r w:rsidRPr="00FC79ED">
        <w:rPr>
          <w:rFonts w:ascii="Times New Roman" w:eastAsia="SimSun" w:hAnsi="Times New Roman" w:cs="Times New Roman"/>
          <w:sz w:val="28"/>
          <w:szCs w:val="28"/>
          <w:lang w:val="kk-KZ"/>
        </w:rPr>
        <w:t>Жыл айналып келгенше кім бар, кім жоқ,</w:t>
      </w:r>
    </w:p>
    <w:p w14:paraId="50CC0D58" w14:textId="77777777" w:rsidR="008834AC" w:rsidRPr="006B5284" w:rsidRDefault="00926E44" w:rsidP="00FC79ED">
      <w:pPr>
        <w:ind w:firstLine="709"/>
        <w:jc w:val="both"/>
        <w:rPr>
          <w:rFonts w:ascii="Times New Roman" w:eastAsia="SimSun" w:hAnsi="Times New Roman" w:cs="Times New Roman"/>
          <w:i/>
          <w:sz w:val="28"/>
          <w:szCs w:val="28"/>
          <w:lang w:val="kk-KZ"/>
        </w:rPr>
      </w:pPr>
      <w:r w:rsidRPr="00FC79ED">
        <w:rPr>
          <w:rFonts w:ascii="Times New Roman" w:eastAsia="SimSun" w:hAnsi="Times New Roman" w:cs="Times New Roman"/>
          <w:i/>
          <w:sz w:val="28"/>
          <w:szCs w:val="28"/>
          <w:lang w:val="kk-KZ"/>
        </w:rPr>
        <w:t>Сағындырмай келіп жүр, ағала</w:t>
      </w:r>
      <w:r w:rsidRPr="004A2883">
        <w:rPr>
          <w:rFonts w:ascii="Times New Roman" w:eastAsia="SimSun" w:hAnsi="Times New Roman" w:cs="Times New Roman"/>
          <w:i/>
          <w:sz w:val="28"/>
          <w:szCs w:val="28"/>
          <w:lang w:val="kk-KZ"/>
        </w:rPr>
        <w:t>рым</w:t>
      </w:r>
      <w:r w:rsidR="008834AC" w:rsidRPr="006B5284">
        <w:rPr>
          <w:rFonts w:ascii="Times New Roman" w:eastAsia="SimSun" w:hAnsi="Times New Roman" w:cs="Times New Roman"/>
          <w:i/>
          <w:sz w:val="28"/>
          <w:szCs w:val="28"/>
          <w:lang w:val="kk-KZ"/>
        </w:rPr>
        <w:t xml:space="preserve">» </w:t>
      </w:r>
    </w:p>
    <w:p w14:paraId="707DFA2D" w14:textId="718A317B" w:rsidR="00926E44" w:rsidRPr="006B5284" w:rsidRDefault="008D50D2" w:rsidP="00FC79ED">
      <w:pPr>
        <w:ind w:firstLine="709"/>
        <w:jc w:val="both"/>
        <w:rPr>
          <w:rFonts w:ascii="Times New Roman" w:eastAsia="SimSun" w:hAnsi="Times New Roman" w:cs="Times New Roman"/>
          <w:iCs/>
          <w:sz w:val="28"/>
          <w:szCs w:val="28"/>
          <w:lang w:val="kk-KZ"/>
        </w:rPr>
      </w:pPr>
      <w:r w:rsidRPr="004A2883">
        <w:rPr>
          <w:rStyle w:val="21"/>
          <w:rFonts w:eastAsiaTheme="minorEastAsia"/>
          <w:iCs/>
          <w:sz w:val="28"/>
          <w:szCs w:val="28"/>
          <w:lang w:val="kk-KZ"/>
        </w:rPr>
        <w:t>[49, б</w:t>
      </w:r>
      <w:r w:rsidR="000B7259" w:rsidRPr="006B5284">
        <w:rPr>
          <w:rStyle w:val="21"/>
          <w:rFonts w:eastAsiaTheme="minorEastAsia"/>
          <w:iCs/>
          <w:sz w:val="28"/>
          <w:szCs w:val="28"/>
          <w:lang w:val="kk-KZ"/>
        </w:rPr>
        <w:t>.</w:t>
      </w:r>
      <w:r w:rsidR="00FC79ED">
        <w:rPr>
          <w:rStyle w:val="21"/>
          <w:rFonts w:eastAsiaTheme="minorEastAsia"/>
          <w:iCs/>
          <w:sz w:val="28"/>
          <w:szCs w:val="28"/>
          <w:lang w:val="kk-KZ"/>
        </w:rPr>
        <w:t xml:space="preserve"> </w:t>
      </w:r>
      <w:r w:rsidR="000B7259" w:rsidRPr="006B5284">
        <w:rPr>
          <w:rStyle w:val="21"/>
          <w:rFonts w:eastAsiaTheme="minorEastAsia"/>
          <w:iCs/>
          <w:sz w:val="28"/>
          <w:szCs w:val="28"/>
          <w:lang w:val="kk-KZ"/>
        </w:rPr>
        <w:t>165</w:t>
      </w:r>
      <w:r w:rsidR="00DC3193" w:rsidRPr="006B5284">
        <w:rPr>
          <w:rStyle w:val="21"/>
          <w:rFonts w:eastAsiaTheme="minorEastAsia"/>
          <w:iCs/>
          <w:sz w:val="28"/>
          <w:szCs w:val="28"/>
          <w:lang w:val="kk-KZ"/>
        </w:rPr>
        <w:t>]</w:t>
      </w:r>
      <w:r w:rsidR="000B7259" w:rsidRPr="006B5284">
        <w:rPr>
          <w:rStyle w:val="21"/>
          <w:rFonts w:eastAsiaTheme="minorEastAsia"/>
          <w:iCs/>
          <w:sz w:val="28"/>
          <w:szCs w:val="28"/>
          <w:lang w:val="kk-KZ"/>
        </w:rPr>
        <w:t>.</w:t>
      </w:r>
    </w:p>
    <w:p w14:paraId="3A9CBB35" w14:textId="3EBD6A1B" w:rsidR="00926E44" w:rsidRPr="00FC79ED" w:rsidRDefault="008834AC" w:rsidP="00BD75D4">
      <w:pPr>
        <w:autoSpaceDE w:val="0"/>
        <w:autoSpaceDN w:val="0"/>
        <w:adjustRightInd w:val="0"/>
        <w:rPr>
          <w:rFonts w:ascii="Times New Roman" w:eastAsia="SimSun" w:hAnsi="Times New Roman" w:cs="Times New Roman"/>
          <w:sz w:val="28"/>
          <w:szCs w:val="28"/>
        </w:rPr>
      </w:pPr>
      <w:r w:rsidRPr="00FC79ED">
        <w:rPr>
          <w:rFonts w:ascii="Times New Roman" w:eastAsia="SimSun" w:hAnsi="Times New Roman" w:cs="Times New Roman"/>
          <w:sz w:val="28"/>
          <w:szCs w:val="28"/>
          <w:lang w:val="kk-KZ"/>
        </w:rPr>
        <w:t>«</w:t>
      </w:r>
      <w:r w:rsidR="00926E44" w:rsidRPr="00FC79ED">
        <w:rPr>
          <w:rFonts w:ascii="Times New Roman" w:eastAsia="SimSun" w:hAnsi="Times New Roman" w:cs="Times New Roman"/>
          <w:sz w:val="28"/>
          <w:szCs w:val="28"/>
        </w:rPr>
        <w:t>Жыл айналып сағынып мен келермін,</w:t>
      </w:r>
    </w:p>
    <w:p w14:paraId="1AA3A6EA" w14:textId="29F40F0B" w:rsidR="008834AC" w:rsidRPr="006B5284" w:rsidRDefault="00926E44" w:rsidP="00BD75D4">
      <w:pPr>
        <w:autoSpaceDE w:val="0"/>
        <w:autoSpaceDN w:val="0"/>
        <w:adjustRightInd w:val="0"/>
        <w:rPr>
          <w:rStyle w:val="21"/>
          <w:rFonts w:eastAsiaTheme="minorEastAsia"/>
          <w:i/>
          <w:sz w:val="28"/>
          <w:szCs w:val="28"/>
          <w:lang w:val="kk-KZ"/>
        </w:rPr>
      </w:pPr>
      <w:r w:rsidRPr="006B5284">
        <w:rPr>
          <w:rFonts w:ascii="Times New Roman" w:eastAsia="SimSun" w:hAnsi="Times New Roman" w:cs="Times New Roman"/>
          <w:i/>
          <w:sz w:val="28"/>
          <w:szCs w:val="28"/>
        </w:rPr>
        <w:t>Бозінгеннің ботасын сақта, ата</w:t>
      </w:r>
      <w:r w:rsidR="008834AC" w:rsidRPr="006B5284">
        <w:rPr>
          <w:rFonts w:ascii="Times New Roman" w:eastAsia="SimSun" w:hAnsi="Times New Roman" w:cs="Times New Roman"/>
          <w:i/>
          <w:sz w:val="28"/>
          <w:szCs w:val="28"/>
          <w:lang w:val="kk-KZ"/>
        </w:rPr>
        <w:t>»</w:t>
      </w:r>
    </w:p>
    <w:p w14:paraId="29C6A929" w14:textId="4980E97D" w:rsidR="00926E44" w:rsidRPr="006B5284" w:rsidRDefault="008D50D2" w:rsidP="00BD75D4">
      <w:pPr>
        <w:autoSpaceDE w:val="0"/>
        <w:autoSpaceDN w:val="0"/>
        <w:adjustRightInd w:val="0"/>
        <w:rPr>
          <w:rFonts w:ascii="Times New Roman" w:eastAsia="SimSun" w:hAnsi="Times New Roman" w:cs="Times New Roman"/>
          <w:iCs/>
          <w:sz w:val="28"/>
          <w:szCs w:val="28"/>
          <w:lang w:val="kk-KZ"/>
        </w:rPr>
      </w:pPr>
      <w:r w:rsidRPr="006B5284">
        <w:rPr>
          <w:rStyle w:val="21"/>
          <w:rFonts w:eastAsiaTheme="minorEastAsia"/>
          <w:iCs/>
          <w:sz w:val="28"/>
          <w:szCs w:val="28"/>
        </w:rPr>
        <w:t>[49, б</w:t>
      </w:r>
      <w:r w:rsidR="000B7259" w:rsidRPr="006B5284">
        <w:rPr>
          <w:rStyle w:val="21"/>
          <w:rFonts w:eastAsiaTheme="minorEastAsia"/>
          <w:iCs/>
          <w:sz w:val="28"/>
          <w:szCs w:val="28"/>
          <w:lang w:val="kk-KZ"/>
        </w:rPr>
        <w:t>.</w:t>
      </w:r>
      <w:r w:rsidR="00FC79ED">
        <w:rPr>
          <w:rStyle w:val="21"/>
          <w:rFonts w:eastAsiaTheme="minorEastAsia"/>
          <w:iCs/>
          <w:sz w:val="28"/>
          <w:szCs w:val="28"/>
          <w:lang w:val="kk-KZ"/>
        </w:rPr>
        <w:t xml:space="preserve"> </w:t>
      </w:r>
      <w:r w:rsidR="000B7259" w:rsidRPr="006B5284">
        <w:rPr>
          <w:rStyle w:val="21"/>
          <w:rFonts w:eastAsiaTheme="minorEastAsia"/>
          <w:iCs/>
          <w:sz w:val="28"/>
          <w:szCs w:val="28"/>
          <w:lang w:val="kk-KZ"/>
        </w:rPr>
        <w:t>165</w:t>
      </w:r>
      <w:r w:rsidR="00DC3193" w:rsidRPr="006B5284">
        <w:rPr>
          <w:rStyle w:val="21"/>
          <w:rFonts w:eastAsiaTheme="minorEastAsia"/>
          <w:iCs/>
          <w:sz w:val="28"/>
          <w:szCs w:val="28"/>
          <w:lang w:val="kk-KZ"/>
        </w:rPr>
        <w:t>]</w:t>
      </w:r>
      <w:r w:rsidR="000B7259" w:rsidRPr="006B5284">
        <w:rPr>
          <w:rStyle w:val="21"/>
          <w:rFonts w:eastAsiaTheme="minorEastAsia"/>
          <w:iCs/>
          <w:sz w:val="28"/>
          <w:szCs w:val="28"/>
          <w:lang w:val="kk-KZ"/>
        </w:rPr>
        <w:t>.</w:t>
      </w:r>
    </w:p>
    <w:p w14:paraId="6174787A" w14:textId="773A1DB2" w:rsidR="00926E44" w:rsidRPr="006B5284" w:rsidRDefault="008834AC" w:rsidP="00BD75D4">
      <w:pPr>
        <w:autoSpaceDE w:val="0"/>
        <w:autoSpaceDN w:val="0"/>
        <w:adjustRightInd w:val="0"/>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w:t>
      </w:r>
      <w:r w:rsidR="00926E44" w:rsidRPr="006B5284">
        <w:rPr>
          <w:rFonts w:ascii="Times New Roman" w:eastAsia="SimSun" w:hAnsi="Times New Roman" w:cs="Times New Roman"/>
          <w:i/>
          <w:sz w:val="28"/>
          <w:szCs w:val="28"/>
          <w:lang w:val="kk-KZ"/>
        </w:rPr>
        <w:t>Есіктің алды ошаған,</w:t>
      </w:r>
    </w:p>
    <w:p w14:paraId="4C3EDDFA" w14:textId="77777777" w:rsidR="00926E44" w:rsidRPr="006B5284" w:rsidRDefault="00926E44" w:rsidP="00BD75D4">
      <w:pPr>
        <w:autoSpaceDE w:val="0"/>
        <w:autoSpaceDN w:val="0"/>
        <w:adjustRightInd w:val="0"/>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Жылқы ішінде қашаған.</w:t>
      </w:r>
    </w:p>
    <w:p w14:paraId="22D68AC0" w14:textId="77777777" w:rsidR="00926E44" w:rsidRPr="00FC79ED" w:rsidRDefault="00926E44" w:rsidP="00BD75D4">
      <w:pPr>
        <w:autoSpaceDE w:val="0"/>
        <w:autoSpaceDN w:val="0"/>
        <w:adjustRightInd w:val="0"/>
        <w:rPr>
          <w:rFonts w:ascii="Times New Roman" w:eastAsia="SimSun" w:hAnsi="Times New Roman" w:cs="Times New Roman"/>
          <w:sz w:val="28"/>
          <w:szCs w:val="28"/>
          <w:lang w:val="kk-KZ"/>
        </w:rPr>
      </w:pPr>
      <w:r w:rsidRPr="00FC79ED">
        <w:rPr>
          <w:rFonts w:ascii="Times New Roman" w:eastAsia="SimSun" w:hAnsi="Times New Roman" w:cs="Times New Roman"/>
          <w:sz w:val="28"/>
          <w:szCs w:val="28"/>
          <w:lang w:val="kk-KZ"/>
        </w:rPr>
        <w:t>Жыл айналып келгенше,</w:t>
      </w:r>
    </w:p>
    <w:p w14:paraId="711B4093" w14:textId="239181C2" w:rsidR="00926E44" w:rsidRPr="006B5284" w:rsidRDefault="00926E44" w:rsidP="00BD75D4">
      <w:pPr>
        <w:ind w:left="-142"/>
        <w:jc w:val="both"/>
        <w:rPr>
          <w:rStyle w:val="21"/>
          <w:rFonts w:eastAsiaTheme="minorEastAsia"/>
          <w:i/>
          <w:sz w:val="28"/>
          <w:szCs w:val="28"/>
          <w:lang w:val="kk-KZ"/>
        </w:rPr>
      </w:pPr>
      <w:r w:rsidRPr="006B5284">
        <w:rPr>
          <w:rFonts w:ascii="Times New Roman" w:eastAsia="SimSun" w:hAnsi="Times New Roman" w:cs="Times New Roman"/>
          <w:i/>
          <w:sz w:val="28"/>
          <w:szCs w:val="28"/>
          <w:lang w:val="kk-KZ"/>
        </w:rPr>
        <w:t>Қош-аман бол, босағам!</w:t>
      </w:r>
      <w:r w:rsidR="008834AC" w:rsidRPr="006B5284">
        <w:rPr>
          <w:rFonts w:ascii="Times New Roman" w:eastAsia="SimSun" w:hAnsi="Times New Roman" w:cs="Times New Roman"/>
          <w:i/>
          <w:sz w:val="28"/>
          <w:szCs w:val="28"/>
          <w:lang w:val="kk-KZ"/>
        </w:rPr>
        <w:t>»</w:t>
      </w:r>
      <w:r w:rsidR="000B7259" w:rsidRPr="006B5284">
        <w:rPr>
          <w:rStyle w:val="21"/>
          <w:rFonts w:eastAsiaTheme="minorEastAsia"/>
          <w:i/>
          <w:sz w:val="28"/>
          <w:szCs w:val="28"/>
          <w:lang w:val="kk-KZ"/>
        </w:rPr>
        <w:t xml:space="preserve"> </w:t>
      </w:r>
      <w:r w:rsidR="008D50D2" w:rsidRPr="006B5284">
        <w:rPr>
          <w:rStyle w:val="21"/>
          <w:rFonts w:eastAsiaTheme="minorEastAsia"/>
          <w:iCs/>
          <w:sz w:val="28"/>
          <w:szCs w:val="28"/>
          <w:lang w:val="kk-KZ"/>
        </w:rPr>
        <w:t>[49, б</w:t>
      </w:r>
      <w:r w:rsidR="000B7259" w:rsidRPr="006B5284">
        <w:rPr>
          <w:rStyle w:val="21"/>
          <w:rFonts w:eastAsiaTheme="minorEastAsia"/>
          <w:iCs/>
          <w:sz w:val="28"/>
          <w:szCs w:val="28"/>
          <w:lang w:val="kk-KZ"/>
        </w:rPr>
        <w:t>.</w:t>
      </w:r>
      <w:r w:rsidR="00FC79ED">
        <w:rPr>
          <w:rStyle w:val="21"/>
          <w:rFonts w:eastAsiaTheme="minorEastAsia"/>
          <w:iCs/>
          <w:sz w:val="28"/>
          <w:szCs w:val="28"/>
          <w:lang w:val="kk-KZ"/>
        </w:rPr>
        <w:t xml:space="preserve"> </w:t>
      </w:r>
      <w:r w:rsidR="000B7259" w:rsidRPr="006B5284">
        <w:rPr>
          <w:rStyle w:val="21"/>
          <w:rFonts w:eastAsiaTheme="minorEastAsia"/>
          <w:iCs/>
          <w:sz w:val="28"/>
          <w:szCs w:val="28"/>
          <w:lang w:val="kk-KZ"/>
        </w:rPr>
        <w:t>135</w:t>
      </w:r>
      <w:r w:rsidR="00DC3193" w:rsidRPr="006B5284">
        <w:rPr>
          <w:rStyle w:val="21"/>
          <w:rFonts w:eastAsiaTheme="minorEastAsia"/>
          <w:iCs/>
          <w:sz w:val="28"/>
          <w:szCs w:val="28"/>
          <w:lang w:val="kk-KZ"/>
        </w:rPr>
        <w:t>]</w:t>
      </w:r>
      <w:r w:rsidR="000B7259" w:rsidRPr="006B5284">
        <w:rPr>
          <w:rStyle w:val="21"/>
          <w:rFonts w:eastAsiaTheme="minorEastAsia"/>
          <w:iCs/>
          <w:sz w:val="28"/>
          <w:szCs w:val="28"/>
          <w:lang w:val="kk-KZ"/>
        </w:rPr>
        <w:t>.</w:t>
      </w:r>
    </w:p>
    <w:p w14:paraId="4D6A8AE6" w14:textId="77777777" w:rsidR="000B7259" w:rsidRPr="006B5284" w:rsidRDefault="000B7259" w:rsidP="00BD75D4">
      <w:pPr>
        <w:ind w:firstLine="567"/>
        <w:jc w:val="both"/>
        <w:rPr>
          <w:rStyle w:val="21"/>
          <w:rFonts w:eastAsiaTheme="minorEastAsia"/>
          <w:sz w:val="28"/>
          <w:szCs w:val="28"/>
          <w:lang w:val="kk-KZ"/>
        </w:rPr>
        <w:sectPr w:rsidR="000B7259" w:rsidRPr="006B5284" w:rsidSect="001A5D6E">
          <w:type w:val="continuous"/>
          <w:pgSz w:w="11906" w:h="16838"/>
          <w:pgMar w:top="1134" w:right="567" w:bottom="1134" w:left="1701" w:header="709" w:footer="709" w:gutter="0"/>
          <w:cols w:num="2" w:space="286"/>
          <w:docGrid w:linePitch="360"/>
        </w:sectPr>
      </w:pPr>
    </w:p>
    <w:p w14:paraId="6E4CE656" w14:textId="374D129D" w:rsidR="000B7259" w:rsidRPr="006B5284" w:rsidRDefault="000B7259" w:rsidP="00FC79ED">
      <w:pPr>
        <w:tabs>
          <w:tab w:val="left" w:pos="993"/>
        </w:tabs>
        <w:ind w:firstLine="709"/>
        <w:jc w:val="both"/>
        <w:rPr>
          <w:rFonts w:ascii="Times New Roman" w:hAnsi="Times New Roman" w:cs="Times New Roman"/>
          <w:sz w:val="28"/>
          <w:szCs w:val="28"/>
          <w:lang w:val="kk-KZ"/>
        </w:rPr>
      </w:pPr>
      <w:r w:rsidRPr="006B5284">
        <w:rPr>
          <w:rStyle w:val="21"/>
          <w:rFonts w:eastAsiaTheme="minorEastAsia"/>
          <w:sz w:val="28"/>
          <w:szCs w:val="28"/>
          <w:lang w:val="kk-KZ"/>
        </w:rPr>
        <w:t>Төркін ұғымымен астасып жүретін сыңсу</w:t>
      </w:r>
      <w:r w:rsidRPr="006B5284">
        <w:rPr>
          <w:rFonts w:ascii="Times New Roman" w:hAnsi="Times New Roman" w:cs="Times New Roman"/>
          <w:sz w:val="28"/>
          <w:szCs w:val="28"/>
          <w:lang w:val="kk-KZ"/>
        </w:rPr>
        <w:t xml:space="preserve"> мәтініндегі «</w:t>
      </w:r>
      <w:r w:rsidRPr="006B5284">
        <w:rPr>
          <w:rFonts w:ascii="Times New Roman" w:hAnsi="Times New Roman" w:cs="Times New Roman"/>
          <w:i/>
          <w:sz w:val="28"/>
          <w:szCs w:val="28"/>
          <w:lang w:val="kk-KZ"/>
        </w:rPr>
        <w:t>жыл айналып келгенше</w:t>
      </w:r>
      <w:r w:rsidRPr="006B5284">
        <w:rPr>
          <w:rFonts w:ascii="Times New Roman" w:hAnsi="Times New Roman" w:cs="Times New Roman"/>
          <w:sz w:val="28"/>
          <w:szCs w:val="28"/>
          <w:lang w:val="kk-KZ"/>
        </w:rPr>
        <w:t>» жолдары, ұзатылған қыз бір жылдан кейін төркіндеп келу ғұрпының тілдік көрінісі.</w:t>
      </w:r>
    </w:p>
    <w:p w14:paraId="30926A3F" w14:textId="02821D35" w:rsidR="00B06856" w:rsidRPr="006B5284" w:rsidRDefault="00FC79ED" w:rsidP="00FC79ED">
      <w:pPr>
        <w:pStyle w:val="af3"/>
        <w:numPr>
          <w:ilvl w:val="0"/>
          <w:numId w:val="21"/>
        </w:numPr>
        <w:tabs>
          <w:tab w:val="left" w:pos="993"/>
        </w:tabs>
        <w:ind w:left="0" w:firstLine="709"/>
        <w:jc w:val="both"/>
        <w:rPr>
          <w:rFonts w:ascii="Times New Roman" w:hAnsi="Times New Roman"/>
          <w:sz w:val="28"/>
          <w:szCs w:val="28"/>
          <w:lang w:val="kk-KZ"/>
        </w:rPr>
      </w:pPr>
      <w:r w:rsidRPr="006B5284">
        <w:rPr>
          <w:rFonts w:ascii="Times New Roman" w:hAnsi="Times New Roman"/>
          <w:noProof/>
          <w:sz w:val="28"/>
          <w:szCs w:val="28"/>
          <w:lang w:eastAsia="ru-RU"/>
        </w:rPr>
        <mc:AlternateContent>
          <mc:Choice Requires="wps">
            <w:drawing>
              <wp:anchor distT="0" distB="0" distL="114300" distR="114300" simplePos="0" relativeHeight="251659776" behindDoc="0" locked="0" layoutInCell="1" allowOverlap="1" wp14:anchorId="3ADF2A6B" wp14:editId="2DCE6262">
                <wp:simplePos x="0" y="0"/>
                <wp:positionH relativeFrom="column">
                  <wp:posOffset>1360805</wp:posOffset>
                </wp:positionH>
                <wp:positionV relativeFrom="paragraph">
                  <wp:posOffset>481965</wp:posOffset>
                </wp:positionV>
                <wp:extent cx="89535" cy="69850"/>
                <wp:effectExtent l="0" t="19050" r="43815" b="44450"/>
                <wp:wrapNone/>
                <wp:docPr id="25" name="Стрелка вправо 25"/>
                <wp:cNvGraphicFramePr/>
                <a:graphic xmlns:a="http://schemas.openxmlformats.org/drawingml/2006/main">
                  <a:graphicData uri="http://schemas.microsoft.com/office/word/2010/wordprocessingShape">
                    <wps:wsp>
                      <wps:cNvSpPr/>
                      <wps:spPr>
                        <a:xfrm>
                          <a:off x="0" y="0"/>
                          <a:ext cx="89535" cy="698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020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5" o:spid="_x0000_s1026" type="#_x0000_t13" style="position:absolute;margin-left:107.15pt;margin-top:37.95pt;width:7.05pt;height: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" adj="13174" fillcolor="#4f81bd [3204]" strokecolor="#243f60 [1604]" strokeweight="2pt"/>
            </w:pict>
          </mc:Fallback>
        </mc:AlternateContent>
      </w:r>
      <w:r w:rsidRPr="006B5284">
        <w:rPr>
          <w:rFonts w:ascii="Times New Roman" w:hAnsi="Times New Roman"/>
          <w:noProof/>
          <w:sz w:val="28"/>
          <w:szCs w:val="28"/>
          <w:lang w:eastAsia="ru-RU"/>
        </w:rPr>
        <mc:AlternateContent>
          <mc:Choice Requires="wps">
            <w:drawing>
              <wp:anchor distT="0" distB="0" distL="114300" distR="114300" simplePos="0" relativeHeight="251658752" behindDoc="0" locked="0" layoutInCell="1" allowOverlap="1" wp14:anchorId="731189BC" wp14:editId="54A735F9">
                <wp:simplePos x="0" y="0"/>
                <wp:positionH relativeFrom="column">
                  <wp:posOffset>2811780</wp:posOffset>
                </wp:positionH>
                <wp:positionV relativeFrom="paragraph">
                  <wp:posOffset>82550</wp:posOffset>
                </wp:positionV>
                <wp:extent cx="130175" cy="46990"/>
                <wp:effectExtent l="0" t="19050" r="41275" b="29210"/>
                <wp:wrapNone/>
                <wp:docPr id="20" name="Стрелка вправо 20"/>
                <wp:cNvGraphicFramePr/>
                <a:graphic xmlns:a="http://schemas.openxmlformats.org/drawingml/2006/main">
                  <a:graphicData uri="http://schemas.microsoft.com/office/word/2010/wordprocessingShape">
                    <wps:wsp>
                      <wps:cNvSpPr/>
                      <wps:spPr>
                        <a:xfrm>
                          <a:off x="0" y="0"/>
                          <a:ext cx="130175" cy="46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A2AD43" id="Стрелка вправо 20" o:spid="_x0000_s1026" type="#_x0000_t13" style="position:absolute;margin-left:221.4pt;margin-top:6.5pt;width:10.25pt;height:3.7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" adj="17701" fillcolor="#4f81bd [3204]" strokecolor="#243f60 [1604]" strokeweight="2pt"/>
            </w:pict>
          </mc:Fallback>
        </mc:AlternateContent>
      </w:r>
      <w:r w:rsidR="0065193A" w:rsidRPr="006B5284">
        <w:rPr>
          <w:rFonts w:ascii="Times New Roman" w:hAnsi="Times New Roman"/>
          <w:sz w:val="28"/>
          <w:szCs w:val="28"/>
          <w:lang w:val="kk-KZ"/>
        </w:rPr>
        <w:t xml:space="preserve">«Жыл айналып келгенше»     </w:t>
      </w:r>
      <w:r w:rsidR="00F90006" w:rsidRPr="006B5284">
        <w:rPr>
          <w:rFonts w:ascii="Times New Roman" w:hAnsi="Times New Roman"/>
          <w:sz w:val="28"/>
          <w:szCs w:val="28"/>
          <w:lang w:val="kk-KZ"/>
        </w:rPr>
        <w:t xml:space="preserve">  </w:t>
      </w:r>
      <w:r w:rsidR="0065193A" w:rsidRPr="006B5284">
        <w:rPr>
          <w:rFonts w:ascii="Times New Roman" w:hAnsi="Times New Roman"/>
          <w:sz w:val="28"/>
          <w:szCs w:val="28"/>
          <w:lang w:val="kk-KZ"/>
        </w:rPr>
        <w:t>Қыз ұзатылғанда айтылатын қоштасу сөз. Бұл жол – төркінге келудің уақыты ретінде бір жылдық циклдің тілдік коды.</w:t>
      </w:r>
      <w:r w:rsidR="0065193A" w:rsidRPr="006B5284">
        <w:rPr>
          <w:rFonts w:ascii="Times New Roman" w:hAnsi="Times New Roman"/>
          <w:noProof/>
          <w:sz w:val="28"/>
          <w:szCs w:val="28"/>
          <w:lang w:val="kk-KZ" w:eastAsia="ru-RU"/>
        </w:rPr>
        <w:t xml:space="preserve"> </w:t>
      </w:r>
      <w:r w:rsidR="00B06856" w:rsidRPr="006B5284">
        <w:rPr>
          <w:rFonts w:ascii="Times New Roman" w:hAnsi="Times New Roman"/>
          <w:noProof/>
          <w:sz w:val="28"/>
          <w:szCs w:val="28"/>
          <w:lang w:val="kk-KZ" w:eastAsia="ru-RU"/>
        </w:rPr>
        <w:t xml:space="preserve">   </w:t>
      </w:r>
      <w:r w:rsidR="0065193A" w:rsidRPr="006B5284">
        <w:rPr>
          <w:rFonts w:ascii="Times New Roman" w:hAnsi="Times New Roman"/>
          <w:sz w:val="28"/>
          <w:szCs w:val="28"/>
          <w:lang w:val="kk-KZ"/>
        </w:rPr>
        <w:t>Төркі</w:t>
      </w:r>
      <w:r w:rsidR="00F90006" w:rsidRPr="006B5284">
        <w:rPr>
          <w:rFonts w:ascii="Times New Roman" w:hAnsi="Times New Roman"/>
          <w:sz w:val="28"/>
          <w:szCs w:val="28"/>
          <w:lang w:val="kk-KZ"/>
        </w:rPr>
        <w:t>н</w:t>
      </w:r>
      <w:r w:rsidR="0065193A" w:rsidRPr="006B5284">
        <w:rPr>
          <w:rFonts w:ascii="Times New Roman" w:hAnsi="Times New Roman"/>
          <w:sz w:val="28"/>
          <w:szCs w:val="28"/>
          <w:lang w:val="kk-KZ"/>
        </w:rPr>
        <w:t xml:space="preserve">ді </w:t>
      </w:r>
      <w:r w:rsidR="00F90006" w:rsidRPr="006B5284">
        <w:rPr>
          <w:rFonts w:ascii="Times New Roman" w:hAnsi="Times New Roman"/>
          <w:sz w:val="28"/>
          <w:szCs w:val="28"/>
          <w:lang w:val="kk-KZ"/>
        </w:rPr>
        <w:t xml:space="preserve">   </w:t>
      </w:r>
      <w:r w:rsidR="0065193A" w:rsidRPr="006B5284">
        <w:rPr>
          <w:rFonts w:ascii="Times New Roman" w:hAnsi="Times New Roman"/>
          <w:sz w:val="28"/>
          <w:szCs w:val="28"/>
          <w:lang w:val="kk-KZ"/>
        </w:rPr>
        <w:t>сағыну,</w:t>
      </w:r>
      <w:r w:rsidR="00F90006" w:rsidRPr="006B5284">
        <w:rPr>
          <w:rFonts w:ascii="Times New Roman" w:hAnsi="Times New Roman"/>
          <w:sz w:val="28"/>
          <w:szCs w:val="28"/>
          <w:lang w:val="kk-KZ"/>
        </w:rPr>
        <w:t xml:space="preserve">   </w:t>
      </w:r>
      <w:r w:rsidR="0065193A" w:rsidRPr="006B5284">
        <w:rPr>
          <w:rFonts w:ascii="Times New Roman" w:hAnsi="Times New Roman"/>
          <w:sz w:val="28"/>
          <w:szCs w:val="28"/>
          <w:lang w:val="kk-KZ"/>
        </w:rPr>
        <w:t xml:space="preserve"> отбасылық байланыс, уақыттық шеңбермен санау дәстүрі.   </w:t>
      </w:r>
    </w:p>
    <w:p w14:paraId="1B128559" w14:textId="291D6025" w:rsidR="00B06856" w:rsidRPr="006B5284" w:rsidRDefault="00B06856" w:rsidP="00FC79ED">
      <w:pPr>
        <w:pStyle w:val="af3"/>
        <w:numPr>
          <w:ilvl w:val="0"/>
          <w:numId w:val="21"/>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«ТУУ – ЕР ЖЕТУ – ӨЛУ» цикліндегі уақыттық меже, ғұрыптық байланыс: </w:t>
      </w:r>
      <w:r w:rsidR="00F90006" w:rsidRPr="006B5284">
        <w:rPr>
          <w:rFonts w:ascii="Times New Roman" w:hAnsi="Times New Roman"/>
          <w:sz w:val="28"/>
          <w:szCs w:val="28"/>
          <w:lang w:val="kk-KZ"/>
        </w:rPr>
        <w:t>ТУУ</w:t>
      </w:r>
      <w:r w:rsidR="00614BF3" w:rsidRPr="006B5284">
        <w:rPr>
          <w:rFonts w:ascii="Times New Roman" w:hAnsi="Times New Roman"/>
          <w:sz w:val="28"/>
          <w:szCs w:val="28"/>
          <w:lang w:val="kk-KZ"/>
        </w:rPr>
        <w:t>=</w:t>
      </w:r>
      <w:r w:rsidRPr="006B5284">
        <w:rPr>
          <w:rFonts w:ascii="Times New Roman" w:hAnsi="Times New Roman"/>
          <w:sz w:val="28"/>
          <w:szCs w:val="28"/>
          <w:lang w:val="kk-KZ"/>
        </w:rPr>
        <w:t xml:space="preserve">1 жас – тұсаукесу, </w:t>
      </w:r>
      <w:r w:rsidR="00614BF3" w:rsidRPr="006B5284">
        <w:rPr>
          <w:rFonts w:ascii="Times New Roman" w:hAnsi="Times New Roman"/>
          <w:sz w:val="28"/>
          <w:szCs w:val="28"/>
          <w:lang w:val="kk-KZ"/>
        </w:rPr>
        <w:t>ЕР ЖЕТУ,ҮЙЛЕНУ=</w:t>
      </w:r>
      <w:r w:rsidRPr="006B5284">
        <w:rPr>
          <w:rFonts w:ascii="Times New Roman" w:hAnsi="Times New Roman"/>
          <w:sz w:val="28"/>
          <w:szCs w:val="28"/>
          <w:lang w:val="kk-KZ"/>
        </w:rPr>
        <w:t xml:space="preserve">1 жыл – төркіндеу, </w:t>
      </w:r>
      <w:r w:rsidR="00614BF3" w:rsidRPr="006B5284">
        <w:rPr>
          <w:rFonts w:ascii="Times New Roman" w:hAnsi="Times New Roman"/>
          <w:sz w:val="28"/>
          <w:szCs w:val="28"/>
          <w:lang w:val="kk-KZ"/>
        </w:rPr>
        <w:t>ӨЛУ=</w:t>
      </w:r>
      <w:r w:rsidR="00FC79ED">
        <w:rPr>
          <w:rFonts w:ascii="Times New Roman" w:hAnsi="Times New Roman"/>
          <w:sz w:val="28"/>
          <w:szCs w:val="28"/>
          <w:lang w:val="kk-KZ"/>
        </w:rPr>
        <w:t>1 жыл – ас беру.</w:t>
      </w:r>
    </w:p>
    <w:p w14:paraId="3F5891CE" w14:textId="48A36128" w:rsidR="007A0313" w:rsidRPr="006B5284" w:rsidRDefault="00B06856" w:rsidP="00FC79ED">
      <w:pPr>
        <w:pStyle w:val="210"/>
        <w:tabs>
          <w:tab w:val="left" w:pos="567"/>
          <w:tab w:val="left" w:pos="993"/>
          <w:tab w:val="left" w:pos="1035"/>
        </w:tabs>
        <w:spacing w:after="0" w:line="240" w:lineRule="auto"/>
        <w:ind w:firstLine="709"/>
        <w:jc w:val="both"/>
        <w:rPr>
          <w:sz w:val="28"/>
          <w:szCs w:val="28"/>
          <w:lang w:val="kk-KZ"/>
        </w:rPr>
      </w:pPr>
      <w:r w:rsidRPr="006B5284">
        <w:rPr>
          <w:sz w:val="28"/>
          <w:szCs w:val="28"/>
          <w:lang w:val="kk-KZ"/>
        </w:rPr>
        <w:t>Ұлттық дүниетанымда</w:t>
      </w:r>
      <w:r w:rsidR="0097378A" w:rsidRPr="006B5284">
        <w:rPr>
          <w:sz w:val="28"/>
          <w:szCs w:val="28"/>
          <w:lang w:val="kk-KZ"/>
        </w:rPr>
        <w:t xml:space="preserve"> қыз бала өз төркінінде – яғни ата-анасының үйінде </w:t>
      </w:r>
      <w:r w:rsidR="0097378A" w:rsidRPr="006B5284">
        <w:rPr>
          <w:bCs/>
          <w:i/>
          <w:sz w:val="28"/>
          <w:szCs w:val="28"/>
          <w:lang w:val="kk-KZ"/>
        </w:rPr>
        <w:t>оң жақта</w:t>
      </w:r>
      <w:r w:rsidR="0097378A" w:rsidRPr="006B5284">
        <w:rPr>
          <w:i/>
          <w:sz w:val="28"/>
          <w:szCs w:val="28"/>
          <w:lang w:val="kk-KZ"/>
        </w:rPr>
        <w:t xml:space="preserve">, </w:t>
      </w:r>
      <w:r w:rsidR="0097378A" w:rsidRPr="006B5284">
        <w:rPr>
          <w:bCs/>
          <w:i/>
          <w:sz w:val="28"/>
          <w:szCs w:val="28"/>
          <w:lang w:val="kk-KZ"/>
        </w:rPr>
        <w:t>төрге таяу</w:t>
      </w:r>
      <w:r w:rsidR="0097378A" w:rsidRPr="006B5284">
        <w:rPr>
          <w:sz w:val="28"/>
          <w:szCs w:val="28"/>
          <w:lang w:val="kk-KZ"/>
        </w:rPr>
        <w:t xml:space="preserve"> отыра</w:t>
      </w:r>
      <w:r w:rsidR="004A3B86" w:rsidRPr="006B5284">
        <w:rPr>
          <w:sz w:val="28"/>
          <w:szCs w:val="28"/>
          <w:lang w:val="kk-KZ"/>
        </w:rPr>
        <w:t>ды</w:t>
      </w:r>
      <w:r w:rsidR="0097378A" w:rsidRPr="006B5284">
        <w:rPr>
          <w:sz w:val="28"/>
          <w:szCs w:val="28"/>
          <w:lang w:val="kk-KZ"/>
        </w:rPr>
        <w:t xml:space="preserve">. Бұл оның қоғамдағы ерекше мәртебесін көрсетумен қатар, </w:t>
      </w:r>
      <w:r w:rsidR="0097378A" w:rsidRPr="006B5284">
        <w:rPr>
          <w:bCs/>
          <w:sz w:val="28"/>
          <w:szCs w:val="28"/>
          <w:lang w:val="kk-KZ"/>
        </w:rPr>
        <w:t>уақытша тұрған адам</w:t>
      </w:r>
      <w:r w:rsidR="0097378A" w:rsidRPr="006B5284">
        <w:rPr>
          <w:sz w:val="28"/>
          <w:szCs w:val="28"/>
          <w:lang w:val="kk-KZ"/>
        </w:rPr>
        <w:t xml:space="preserve"> ретіндегі орнын да білдіретін.</w:t>
      </w:r>
      <w:r w:rsidR="007A0313" w:rsidRPr="006B5284">
        <w:rPr>
          <w:sz w:val="28"/>
          <w:szCs w:val="28"/>
          <w:lang w:val="kk-KZ"/>
        </w:rPr>
        <w:t xml:space="preserve"> </w:t>
      </w:r>
      <w:r w:rsidR="004A3B86" w:rsidRPr="006B5284">
        <w:rPr>
          <w:sz w:val="28"/>
          <w:szCs w:val="28"/>
          <w:lang w:val="kk-KZ"/>
        </w:rPr>
        <w:t>Қыздың өз төркінінде төрде отыруы – оның отбасы алдындағы мәртебесінің белгісі. Ал, ұзатылар алдындағы сыңсу мәтінінде төрмен қоштасуы – сол мәртебемен, бала күнгі киелі кеңістікпен, отбасылық ортадағы орнымен қоштасудың символдық көрінісі.</w:t>
      </w:r>
      <w:r w:rsidR="0068478C">
        <w:rPr>
          <w:sz w:val="28"/>
          <w:szCs w:val="28"/>
          <w:lang w:val="kk-KZ"/>
        </w:rPr>
        <w:t xml:space="preserve"> </w:t>
      </w:r>
      <w:r w:rsidR="00243099" w:rsidRPr="006B5284">
        <w:rPr>
          <w:sz w:val="28"/>
          <w:szCs w:val="28"/>
          <w:lang w:val="kk-KZ"/>
        </w:rPr>
        <w:t>Мысалы:</w:t>
      </w:r>
    </w:p>
    <w:p w14:paraId="06A8D367" w14:textId="2AAED6A6" w:rsidR="007A0313" w:rsidRPr="006B5284" w:rsidRDefault="007A0313" w:rsidP="00FC79ED">
      <w:pPr>
        <w:tabs>
          <w:tab w:val="left" w:pos="993"/>
        </w:tabs>
        <w:autoSpaceDE w:val="0"/>
        <w:autoSpaceDN w:val="0"/>
        <w:adjustRightInd w:val="0"/>
        <w:ind w:firstLine="709"/>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w:t>
      </w:r>
      <w:r w:rsidRPr="00FC79ED">
        <w:rPr>
          <w:rFonts w:ascii="Times New Roman" w:eastAsia="SimSun" w:hAnsi="Times New Roman" w:cs="Times New Roman"/>
          <w:sz w:val="28"/>
          <w:szCs w:val="28"/>
          <w:lang w:val="kk-KZ"/>
        </w:rPr>
        <w:t>Төрге</w:t>
      </w:r>
      <w:r w:rsidRPr="00FC79ED">
        <w:rPr>
          <w:rFonts w:ascii="Times New Roman" w:eastAsia="SimSun" w:hAnsi="Times New Roman" w:cs="Times New Roman"/>
          <w:i/>
          <w:sz w:val="28"/>
          <w:szCs w:val="28"/>
          <w:lang w:val="kk-KZ"/>
        </w:rPr>
        <w:t xml:space="preserve"> </w:t>
      </w:r>
      <w:r w:rsidRPr="006B5284">
        <w:rPr>
          <w:rFonts w:ascii="Times New Roman" w:eastAsia="SimSun" w:hAnsi="Times New Roman" w:cs="Times New Roman"/>
          <w:i/>
          <w:sz w:val="28"/>
          <w:szCs w:val="28"/>
          <w:lang w:val="kk-KZ"/>
        </w:rPr>
        <w:t>бидай шашайын,</w:t>
      </w:r>
    </w:p>
    <w:p w14:paraId="15C2D30A" w14:textId="77777777" w:rsidR="007A0313" w:rsidRPr="006B5284" w:rsidRDefault="007A0313" w:rsidP="00FC79ED">
      <w:pPr>
        <w:tabs>
          <w:tab w:val="left" w:pos="993"/>
        </w:tabs>
        <w:autoSpaceDE w:val="0"/>
        <w:autoSpaceDN w:val="0"/>
        <w:adjustRightInd w:val="0"/>
        <w:ind w:firstLine="709"/>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Түкті кілем басайын.</w:t>
      </w:r>
    </w:p>
    <w:p w14:paraId="6E26D815" w14:textId="77777777" w:rsidR="007A0313" w:rsidRPr="006B5284" w:rsidRDefault="007A0313" w:rsidP="00FC79ED">
      <w:pPr>
        <w:tabs>
          <w:tab w:val="left" w:pos="993"/>
        </w:tabs>
        <w:autoSpaceDE w:val="0"/>
        <w:autoSpaceDN w:val="0"/>
        <w:adjustRightInd w:val="0"/>
        <w:ind w:firstLine="709"/>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Айырма, жұртым, айырма,</w:t>
      </w:r>
    </w:p>
    <w:p w14:paraId="633C9955" w14:textId="39F84EE4" w:rsidR="007A0313" w:rsidRPr="006B5284" w:rsidRDefault="007A0313" w:rsidP="00FC79ED">
      <w:pPr>
        <w:pStyle w:val="210"/>
        <w:tabs>
          <w:tab w:val="left" w:pos="567"/>
          <w:tab w:val="left" w:pos="993"/>
          <w:tab w:val="left" w:pos="1035"/>
        </w:tabs>
        <w:spacing w:after="0" w:line="240" w:lineRule="auto"/>
        <w:ind w:firstLine="709"/>
        <w:jc w:val="both"/>
        <w:rPr>
          <w:rFonts w:eastAsia="SimSun"/>
          <w:i/>
          <w:sz w:val="28"/>
          <w:szCs w:val="28"/>
          <w:lang w:val="kk-KZ"/>
        </w:rPr>
      </w:pPr>
      <w:r w:rsidRPr="006B5284">
        <w:rPr>
          <w:rFonts w:eastAsia="SimSun"/>
          <w:i/>
          <w:sz w:val="28"/>
          <w:szCs w:val="28"/>
          <w:lang w:val="kk-KZ"/>
        </w:rPr>
        <w:t>Жылап та мауқым басайын»</w:t>
      </w:r>
      <w:r w:rsidRPr="006B5284">
        <w:rPr>
          <w:rStyle w:val="21"/>
          <w:rFonts w:eastAsiaTheme="minorEastAsia"/>
          <w:iCs/>
          <w:sz w:val="28"/>
          <w:szCs w:val="28"/>
          <w:lang w:val="kk-KZ"/>
        </w:rPr>
        <w:t xml:space="preserve"> </w:t>
      </w:r>
      <w:r w:rsidR="008D50D2" w:rsidRPr="006B5284">
        <w:rPr>
          <w:rStyle w:val="21"/>
          <w:rFonts w:eastAsiaTheme="minorEastAsia"/>
          <w:iCs/>
          <w:sz w:val="28"/>
          <w:szCs w:val="28"/>
          <w:lang w:val="kk-KZ"/>
        </w:rPr>
        <w:t>[49, б</w:t>
      </w:r>
      <w:r w:rsidRPr="006B5284">
        <w:rPr>
          <w:rStyle w:val="21"/>
          <w:rFonts w:eastAsiaTheme="minorEastAsia"/>
          <w:iCs/>
          <w:sz w:val="28"/>
          <w:szCs w:val="28"/>
          <w:lang w:val="kk-KZ"/>
        </w:rPr>
        <w:t>. 139</w:t>
      </w:r>
      <w:r w:rsidR="00DC3193" w:rsidRPr="006B5284">
        <w:rPr>
          <w:rStyle w:val="21"/>
          <w:iCs/>
          <w:sz w:val="28"/>
          <w:szCs w:val="28"/>
          <w:lang w:val="kk-KZ"/>
        </w:rPr>
        <w:t>]</w:t>
      </w:r>
      <w:r w:rsidRPr="006B5284">
        <w:rPr>
          <w:rStyle w:val="21"/>
          <w:iCs/>
          <w:sz w:val="28"/>
          <w:szCs w:val="28"/>
          <w:lang w:val="kk-KZ"/>
        </w:rPr>
        <w:t>.</w:t>
      </w:r>
    </w:p>
    <w:p w14:paraId="26D34DE3" w14:textId="70FEA1DA" w:rsidR="007A0313" w:rsidRPr="006B5284" w:rsidRDefault="008834AC" w:rsidP="00FC79ED">
      <w:pPr>
        <w:tabs>
          <w:tab w:val="left" w:pos="993"/>
        </w:tabs>
        <w:autoSpaceDE w:val="0"/>
        <w:autoSpaceDN w:val="0"/>
        <w:adjustRightInd w:val="0"/>
        <w:ind w:firstLine="709"/>
        <w:rPr>
          <w:rFonts w:ascii="Times New Roman" w:eastAsia="SimSun" w:hAnsi="Times New Roman" w:cs="Times New Roman"/>
          <w:i/>
          <w:sz w:val="28"/>
          <w:szCs w:val="28"/>
          <w:lang w:val="kk-KZ"/>
        </w:rPr>
      </w:pPr>
      <w:r w:rsidRPr="006B5284">
        <w:rPr>
          <w:rFonts w:ascii="Times New Roman" w:eastAsia="SimSun" w:hAnsi="Times New Roman" w:cs="Times New Roman"/>
          <w:i/>
          <w:sz w:val="28"/>
          <w:szCs w:val="28"/>
          <w:lang w:val="kk-KZ"/>
        </w:rPr>
        <w:t>«</w:t>
      </w:r>
      <w:r w:rsidR="007A0313" w:rsidRPr="006B5284">
        <w:rPr>
          <w:rFonts w:ascii="Times New Roman" w:eastAsia="SimSun" w:hAnsi="Times New Roman" w:cs="Times New Roman"/>
          <w:i/>
          <w:sz w:val="28"/>
          <w:szCs w:val="28"/>
          <w:lang w:val="kk-KZ"/>
        </w:rPr>
        <w:t>Есіктің алды талды ғой,</w:t>
      </w:r>
    </w:p>
    <w:p w14:paraId="135FC88C" w14:textId="7A128D9C" w:rsidR="007A0313" w:rsidRPr="006B5284" w:rsidRDefault="007A0313" w:rsidP="00FC79ED">
      <w:pPr>
        <w:pStyle w:val="210"/>
        <w:tabs>
          <w:tab w:val="left" w:pos="567"/>
          <w:tab w:val="left" w:pos="993"/>
          <w:tab w:val="left" w:pos="1035"/>
        </w:tabs>
        <w:spacing w:after="0" w:line="240" w:lineRule="auto"/>
        <w:ind w:firstLine="709"/>
        <w:jc w:val="both"/>
        <w:rPr>
          <w:iCs/>
          <w:sz w:val="28"/>
          <w:szCs w:val="28"/>
          <w:lang w:val="kk-KZ"/>
        </w:rPr>
      </w:pPr>
      <w:r w:rsidRPr="006B5284">
        <w:rPr>
          <w:rFonts w:eastAsia="SimSun"/>
          <w:i/>
          <w:sz w:val="28"/>
          <w:szCs w:val="28"/>
          <w:lang w:val="kk-KZ"/>
        </w:rPr>
        <w:t xml:space="preserve">Қайран бір </w:t>
      </w:r>
      <w:r w:rsidRPr="00FC79ED">
        <w:rPr>
          <w:rFonts w:eastAsia="SimSun"/>
          <w:sz w:val="28"/>
          <w:szCs w:val="28"/>
          <w:lang w:val="kk-KZ"/>
        </w:rPr>
        <w:t xml:space="preserve">төрім </w:t>
      </w:r>
      <w:r w:rsidRPr="006B5284">
        <w:rPr>
          <w:rFonts w:eastAsia="SimSun"/>
          <w:i/>
          <w:sz w:val="28"/>
          <w:szCs w:val="28"/>
          <w:lang w:val="kk-KZ"/>
        </w:rPr>
        <w:t>қалды ғой</w:t>
      </w:r>
      <w:r w:rsidR="008834AC" w:rsidRPr="006B5284">
        <w:rPr>
          <w:rFonts w:eastAsia="SimSun"/>
          <w:sz w:val="28"/>
          <w:szCs w:val="28"/>
          <w:lang w:val="kk-KZ"/>
        </w:rPr>
        <w:t>»</w:t>
      </w:r>
      <w:r w:rsidRPr="006B5284">
        <w:rPr>
          <w:rFonts w:eastAsia="SimSun"/>
          <w:sz w:val="28"/>
          <w:szCs w:val="28"/>
          <w:lang w:val="kk-KZ"/>
        </w:rPr>
        <w:t xml:space="preserve"> </w:t>
      </w:r>
      <w:r w:rsidR="008D50D2" w:rsidRPr="006B5284">
        <w:rPr>
          <w:rStyle w:val="21"/>
          <w:rFonts w:eastAsiaTheme="minorEastAsia"/>
          <w:iCs/>
          <w:sz w:val="28"/>
          <w:szCs w:val="28"/>
          <w:lang w:val="kk-KZ"/>
        </w:rPr>
        <w:t>[49, б</w:t>
      </w:r>
      <w:r w:rsidRPr="006B5284">
        <w:rPr>
          <w:rStyle w:val="21"/>
          <w:rFonts w:eastAsiaTheme="minorEastAsia"/>
          <w:iCs/>
          <w:sz w:val="28"/>
          <w:szCs w:val="28"/>
          <w:lang w:val="kk-KZ"/>
        </w:rPr>
        <w:t>. 142</w:t>
      </w:r>
      <w:r w:rsidR="00DC3193" w:rsidRPr="006B5284">
        <w:rPr>
          <w:rStyle w:val="21"/>
          <w:rFonts w:eastAsiaTheme="minorEastAsia"/>
          <w:iCs/>
          <w:sz w:val="28"/>
          <w:szCs w:val="28"/>
          <w:lang w:val="kk-KZ"/>
        </w:rPr>
        <w:t>]</w:t>
      </w:r>
      <w:r w:rsidRPr="006B5284">
        <w:rPr>
          <w:rStyle w:val="21"/>
          <w:iCs/>
          <w:sz w:val="28"/>
          <w:szCs w:val="28"/>
          <w:lang w:val="kk-KZ"/>
        </w:rPr>
        <w:t>.</w:t>
      </w:r>
    </w:p>
    <w:p w14:paraId="640DE730" w14:textId="77777777" w:rsidR="003A7675" w:rsidRPr="006B5284" w:rsidRDefault="004A3B86" w:rsidP="00FC79ED">
      <w:pPr>
        <w:pStyle w:val="210"/>
        <w:tabs>
          <w:tab w:val="left" w:pos="993"/>
        </w:tabs>
        <w:spacing w:after="0" w:line="240" w:lineRule="auto"/>
        <w:ind w:firstLine="709"/>
        <w:jc w:val="both"/>
        <w:rPr>
          <w:sz w:val="28"/>
          <w:szCs w:val="28"/>
          <w:lang w:val="kk-KZ"/>
        </w:rPr>
      </w:pPr>
      <w:r w:rsidRPr="006B5284">
        <w:rPr>
          <w:sz w:val="28"/>
          <w:szCs w:val="28"/>
          <w:lang w:val="kk-KZ"/>
        </w:rPr>
        <w:t xml:space="preserve">Сыңсу мәтіндерінде кездесетін «төрім қалды», «төріме бидай шашайын» сияқты тіркестер қыздың төркінмен қоштасу сәтіндегі киелі кеңістікпен – ата-анасының үйіндегі төрмен қоштасуын білдіреді. Мұндағы «төр» – тек физикалық орын емес, қыздың отбасындағы құрметті орны, мәртебесі, балалық кезеңінің символы. </w:t>
      </w:r>
      <w:r w:rsidR="00273C48" w:rsidRPr="006B5284">
        <w:rPr>
          <w:sz w:val="28"/>
          <w:szCs w:val="28"/>
          <w:lang w:val="kk-KZ"/>
        </w:rPr>
        <w:t>Жер</w:t>
      </w:r>
      <w:r w:rsidRPr="006B5284">
        <w:rPr>
          <w:sz w:val="28"/>
          <w:szCs w:val="28"/>
          <w:lang w:val="kk-KZ"/>
        </w:rPr>
        <w:t>л</w:t>
      </w:r>
      <w:r w:rsidR="00273C48" w:rsidRPr="006B5284">
        <w:rPr>
          <w:sz w:val="28"/>
          <w:szCs w:val="28"/>
          <w:lang w:val="kk-KZ"/>
        </w:rPr>
        <w:t xml:space="preserve">еу салтында өлікті </w:t>
      </w:r>
      <w:r w:rsidRPr="006B5284">
        <w:rPr>
          <w:sz w:val="28"/>
          <w:szCs w:val="28"/>
          <w:lang w:val="kk-KZ"/>
        </w:rPr>
        <w:t xml:space="preserve">арулап </w:t>
      </w:r>
      <w:r w:rsidR="00273C48" w:rsidRPr="006B5284">
        <w:rPr>
          <w:sz w:val="28"/>
          <w:szCs w:val="28"/>
          <w:lang w:val="kk-KZ"/>
        </w:rPr>
        <w:t xml:space="preserve">шығарғаннан кейін, </w:t>
      </w:r>
      <w:r w:rsidRPr="006B5284">
        <w:rPr>
          <w:sz w:val="28"/>
          <w:szCs w:val="28"/>
          <w:lang w:val="kk-KZ"/>
        </w:rPr>
        <w:t>«бидай шашу» рәсімі – қоштасу, тазарту мәніне ие ежелгі ғұрып жасалған. Екі жағдайда да бидай – өмір мен берекенің символы ретінде киелі кеңістікпен қоштасу және жаңа кезеңге өту актісінің ғұрыптық құрал ретінде көрінеді.</w:t>
      </w:r>
    </w:p>
    <w:p w14:paraId="295A22B6" w14:textId="0F484F11" w:rsidR="00F10088" w:rsidRPr="006B5284" w:rsidRDefault="0097378A" w:rsidP="00FC79ED">
      <w:pPr>
        <w:pStyle w:val="210"/>
        <w:tabs>
          <w:tab w:val="left" w:pos="993"/>
        </w:tabs>
        <w:spacing w:after="0" w:line="240" w:lineRule="auto"/>
        <w:ind w:firstLine="709"/>
        <w:jc w:val="both"/>
        <w:rPr>
          <w:sz w:val="28"/>
          <w:szCs w:val="28"/>
          <w:lang w:val="kk-KZ"/>
        </w:rPr>
      </w:pPr>
      <w:r w:rsidRPr="006B5284">
        <w:rPr>
          <w:sz w:val="28"/>
          <w:szCs w:val="28"/>
          <w:lang w:val="kk-KZ"/>
        </w:rPr>
        <w:t xml:space="preserve">Қыздың төркін үйі – оның дүниеге келген, тәрбиеленген, бірақ түпкілікті мекені емес, уақытша өмір сүретін жері. Ұзатылған соң, қыз баланың </w:t>
      </w:r>
      <w:r w:rsidRPr="006B5284">
        <w:rPr>
          <w:bCs/>
          <w:sz w:val="28"/>
          <w:szCs w:val="28"/>
          <w:lang w:val="kk-KZ"/>
        </w:rPr>
        <w:t>«шын елі»</w:t>
      </w:r>
      <w:r w:rsidRPr="006B5284">
        <w:rPr>
          <w:sz w:val="28"/>
          <w:szCs w:val="28"/>
          <w:lang w:val="kk-KZ"/>
        </w:rPr>
        <w:t xml:space="preserve">, яғни әлеуметтік әрі рухани тұрғыда қабылданатын түпкі жұрты – ол </w:t>
      </w:r>
      <w:r w:rsidRPr="006B5284">
        <w:rPr>
          <w:bCs/>
          <w:sz w:val="28"/>
          <w:szCs w:val="28"/>
          <w:lang w:val="kk-KZ"/>
        </w:rPr>
        <w:t>күйеуінің отбасы</w:t>
      </w:r>
      <w:r w:rsidRPr="006B5284">
        <w:rPr>
          <w:sz w:val="28"/>
          <w:szCs w:val="28"/>
          <w:lang w:val="kk-KZ"/>
        </w:rPr>
        <w:t>, барған әулеті болады. Бұл дәстүр қыздың тұрмысқа шығуымен бірге оның әлеуметтік мәртебесінің, рөлінің және міндеттерінің түбегейлі өзгеретінін білдіреді.</w:t>
      </w:r>
    </w:p>
    <w:p w14:paraId="4C5949BF" w14:textId="046AF621" w:rsidR="00767ECE" w:rsidRPr="006B5284" w:rsidRDefault="0097378A" w:rsidP="00FC79ED">
      <w:pPr>
        <w:pStyle w:val="210"/>
        <w:shd w:val="clear" w:color="auto" w:fill="auto"/>
        <w:tabs>
          <w:tab w:val="left" w:pos="993"/>
        </w:tabs>
        <w:spacing w:after="0" w:line="240" w:lineRule="auto"/>
        <w:ind w:firstLine="709"/>
        <w:jc w:val="both"/>
        <w:rPr>
          <w:sz w:val="28"/>
          <w:szCs w:val="28"/>
          <w:lang w:val="kk-KZ"/>
        </w:rPr>
      </w:pPr>
      <w:r w:rsidRPr="00FC79ED">
        <w:rPr>
          <w:i/>
          <w:sz w:val="28"/>
          <w:szCs w:val="28"/>
          <w:lang w:val="kk-KZ"/>
        </w:rPr>
        <w:t>Айналайын.</w:t>
      </w:r>
      <w:r w:rsidRPr="006B5284">
        <w:rPr>
          <w:b/>
          <w:sz w:val="28"/>
          <w:szCs w:val="28"/>
          <w:lang w:val="kk-KZ"/>
        </w:rPr>
        <w:t xml:space="preserve"> </w:t>
      </w:r>
      <w:r w:rsidRPr="006B5284">
        <w:rPr>
          <w:sz w:val="28"/>
          <w:szCs w:val="28"/>
          <w:lang w:val="kk-KZ"/>
        </w:rPr>
        <w:t xml:space="preserve">Қазақ </w:t>
      </w:r>
      <w:r w:rsidR="00562BC1" w:rsidRPr="006B5284">
        <w:rPr>
          <w:sz w:val="28"/>
          <w:szCs w:val="28"/>
          <w:lang w:val="kk-KZ"/>
        </w:rPr>
        <w:t>отбасы ғұрып фольклоры</w:t>
      </w:r>
      <w:r w:rsidRPr="006B5284">
        <w:rPr>
          <w:sz w:val="28"/>
          <w:szCs w:val="28"/>
          <w:lang w:val="kk-KZ"/>
        </w:rPr>
        <w:t xml:space="preserve"> жырларында жиі кездесетін этномәдени тілдік таңба – </w:t>
      </w:r>
      <w:r w:rsidRPr="006B5284">
        <w:rPr>
          <w:bCs/>
          <w:sz w:val="28"/>
          <w:szCs w:val="28"/>
          <w:lang w:val="kk-KZ"/>
        </w:rPr>
        <w:t>айналайын</w:t>
      </w:r>
      <w:r w:rsidRPr="006B5284">
        <w:rPr>
          <w:sz w:val="28"/>
          <w:szCs w:val="28"/>
          <w:lang w:val="kk-KZ"/>
        </w:rPr>
        <w:t xml:space="preserve"> сөзі. </w:t>
      </w:r>
    </w:p>
    <w:p w14:paraId="01F266A1" w14:textId="167113BA" w:rsidR="00F10088" w:rsidRPr="006B5284" w:rsidRDefault="0097378A" w:rsidP="00FC79ED">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Бұл этномәдени тілдік бірлік әлпештеу фольклорында </w:t>
      </w:r>
      <w:r w:rsidR="004E5D8D" w:rsidRPr="006B5284">
        <w:rPr>
          <w:sz w:val="28"/>
          <w:szCs w:val="28"/>
          <w:lang w:val="kk-KZ"/>
        </w:rPr>
        <w:t>11</w:t>
      </w:r>
      <w:r w:rsidRPr="006B5284">
        <w:rPr>
          <w:sz w:val="28"/>
          <w:szCs w:val="28"/>
          <w:lang w:val="kk-KZ"/>
        </w:rPr>
        <w:t xml:space="preserve"> рет, үйлену ғұрып фольклорында </w:t>
      </w:r>
      <w:r w:rsidR="004E5D8D" w:rsidRPr="006B5284">
        <w:rPr>
          <w:sz w:val="28"/>
          <w:szCs w:val="28"/>
          <w:lang w:val="kk-KZ"/>
        </w:rPr>
        <w:t>84</w:t>
      </w:r>
      <w:r w:rsidRPr="006B5284">
        <w:rPr>
          <w:sz w:val="28"/>
          <w:szCs w:val="28"/>
          <w:lang w:val="kk-KZ"/>
        </w:rPr>
        <w:t xml:space="preserve"> рет, </w:t>
      </w:r>
      <w:r w:rsidR="004E5D8D" w:rsidRPr="006B5284">
        <w:rPr>
          <w:sz w:val="28"/>
          <w:szCs w:val="28"/>
          <w:lang w:val="kk-KZ"/>
        </w:rPr>
        <w:t>азалау фольклорында</w:t>
      </w:r>
      <w:r w:rsidRPr="006B5284">
        <w:rPr>
          <w:sz w:val="28"/>
          <w:szCs w:val="28"/>
          <w:lang w:val="kk-KZ"/>
        </w:rPr>
        <w:t xml:space="preserve"> фольклорда </w:t>
      </w:r>
      <w:r w:rsidR="004E5D8D" w:rsidRPr="006B5284">
        <w:rPr>
          <w:sz w:val="28"/>
          <w:szCs w:val="28"/>
          <w:lang w:val="kk-KZ"/>
        </w:rPr>
        <w:t>46</w:t>
      </w:r>
      <w:r w:rsidRPr="006B5284">
        <w:rPr>
          <w:sz w:val="28"/>
          <w:szCs w:val="28"/>
          <w:lang w:val="kk-KZ"/>
        </w:rPr>
        <w:t xml:space="preserve"> рет ұшырасады. </w:t>
      </w:r>
    </w:p>
    <w:p w14:paraId="7C10C37A" w14:textId="66FE473A" w:rsidR="003A7675" w:rsidRPr="006B5284" w:rsidRDefault="00767ECE" w:rsidP="00FC79ED">
      <w:pPr>
        <w:pStyle w:val="210"/>
        <w:shd w:val="clear" w:color="auto" w:fill="auto"/>
        <w:tabs>
          <w:tab w:val="left" w:pos="420"/>
          <w:tab w:val="left" w:pos="993"/>
        </w:tabs>
        <w:spacing w:after="0" w:line="240" w:lineRule="auto"/>
        <w:ind w:firstLine="709"/>
        <w:jc w:val="both"/>
        <w:rPr>
          <w:sz w:val="28"/>
          <w:szCs w:val="28"/>
          <w:lang w:val="kk-KZ"/>
        </w:rPr>
      </w:pPr>
      <w:r w:rsidRPr="006B5284">
        <w:rPr>
          <w:rStyle w:val="21"/>
          <w:sz w:val="28"/>
          <w:szCs w:val="28"/>
          <w:lang w:val="kk-KZ"/>
        </w:rPr>
        <w:t>«Айналайын» сөзінің  түп-төркінін Ш. Уәлиханов, О. Сүлейменов және шетелдік авторлар Мажарстан этнограф ғалымы Йожеф Торма, т.б. қарастырған.</w:t>
      </w:r>
      <w:r w:rsidR="003A7675" w:rsidRPr="006B5284">
        <w:rPr>
          <w:sz w:val="28"/>
          <w:szCs w:val="28"/>
          <w:lang w:val="kk-KZ"/>
        </w:rPr>
        <w:t xml:space="preserve"> </w:t>
      </w:r>
    </w:p>
    <w:p w14:paraId="24986A44" w14:textId="43FF6977" w:rsidR="00767ECE" w:rsidRPr="006B5284" w:rsidRDefault="00586DA6" w:rsidP="00FC79ED">
      <w:pPr>
        <w:pStyle w:val="210"/>
        <w:shd w:val="clear" w:color="auto" w:fill="auto"/>
        <w:tabs>
          <w:tab w:val="left" w:pos="420"/>
          <w:tab w:val="left" w:pos="993"/>
        </w:tabs>
        <w:spacing w:after="0" w:line="240" w:lineRule="auto"/>
        <w:ind w:firstLine="709"/>
        <w:jc w:val="both"/>
        <w:rPr>
          <w:rStyle w:val="21"/>
          <w:sz w:val="28"/>
          <w:szCs w:val="28"/>
          <w:lang w:val="kk-KZ"/>
        </w:rPr>
      </w:pPr>
      <w:r w:rsidRPr="006B5284">
        <w:rPr>
          <w:sz w:val="28"/>
          <w:szCs w:val="28"/>
          <w:lang w:val="kk-KZ"/>
        </w:rPr>
        <w:t xml:space="preserve">Шоқан Уәлиханов алғашқылардың бірі болып «айналайын» сөзін «айналайын, қарағым, шырағым» тәрізді тіркестер құрамында қарастырып, бұл лексеманың төркіні «айналу» етістігімен байланысты екенін және қазақ дүниетанымында ол </w:t>
      </w:r>
      <w:r w:rsidRPr="006B5284">
        <w:rPr>
          <w:rStyle w:val="a5"/>
          <w:b w:val="0"/>
          <w:bCs w:val="0"/>
          <w:sz w:val="28"/>
          <w:szCs w:val="28"/>
          <w:lang w:val="kk-KZ"/>
        </w:rPr>
        <w:t>құрбандық ұғымын</w:t>
      </w:r>
      <w:r w:rsidRPr="006B5284">
        <w:rPr>
          <w:sz w:val="28"/>
          <w:szCs w:val="28"/>
          <w:lang w:val="kk-KZ"/>
        </w:rPr>
        <w:t xml:space="preserve"> білдіретін семантикалық мазмұнға ие екенін атап өткен</w:t>
      </w:r>
      <w:r w:rsidR="00FC79ED">
        <w:rPr>
          <w:sz w:val="28"/>
          <w:szCs w:val="28"/>
          <w:lang w:val="kk-KZ"/>
        </w:rPr>
        <w:t xml:space="preserve"> </w:t>
      </w:r>
      <w:r w:rsidR="005B2FB7" w:rsidRPr="006B5284">
        <w:rPr>
          <w:rStyle w:val="21"/>
          <w:sz w:val="28"/>
          <w:szCs w:val="28"/>
          <w:lang w:val="kk-KZ"/>
        </w:rPr>
        <w:t>[73</w:t>
      </w:r>
      <w:r w:rsidR="00767ECE" w:rsidRPr="006B5284">
        <w:rPr>
          <w:rStyle w:val="21"/>
          <w:sz w:val="28"/>
          <w:szCs w:val="28"/>
          <w:lang w:val="kk-KZ"/>
        </w:rPr>
        <w:t xml:space="preserve">]. </w:t>
      </w:r>
    </w:p>
    <w:p w14:paraId="06318B59" w14:textId="4BDC40ED" w:rsidR="00767ECE" w:rsidRPr="006B5284" w:rsidRDefault="00767ECE" w:rsidP="00FC79ED">
      <w:pPr>
        <w:pStyle w:val="210"/>
        <w:shd w:val="clear" w:color="auto" w:fill="auto"/>
        <w:tabs>
          <w:tab w:val="left" w:pos="993"/>
        </w:tabs>
        <w:spacing w:after="0" w:line="240" w:lineRule="auto"/>
        <w:ind w:firstLine="709"/>
        <w:jc w:val="both"/>
        <w:rPr>
          <w:rStyle w:val="21"/>
          <w:sz w:val="28"/>
          <w:szCs w:val="28"/>
          <w:lang w:val="kk-KZ"/>
        </w:rPr>
      </w:pPr>
      <w:r w:rsidRPr="006B5284">
        <w:rPr>
          <w:rStyle w:val="21"/>
          <w:sz w:val="28"/>
          <w:szCs w:val="28"/>
          <w:lang w:val="kk-KZ"/>
        </w:rPr>
        <w:t>Мажарстандық этнограф ғалымы Йожеф Торма «</w:t>
      </w:r>
      <w:r w:rsidRPr="006B5284">
        <w:rPr>
          <w:rStyle w:val="21"/>
          <w:i/>
          <w:sz w:val="28"/>
          <w:szCs w:val="28"/>
          <w:lang w:val="kk-KZ"/>
        </w:rPr>
        <w:t>Айналайын</w:t>
      </w:r>
      <w:r w:rsidRPr="006B5284">
        <w:rPr>
          <w:rStyle w:val="21"/>
          <w:sz w:val="28"/>
          <w:szCs w:val="28"/>
          <w:lang w:val="kk-KZ"/>
        </w:rPr>
        <w:t>» сөзін қазақ тілінде және түркі тілдес халықтарда қандай мағынада қолданылатынын зерттей келе, «Айналайын» сөзінің төрт мағынасын көрсетеді:</w:t>
      </w:r>
    </w:p>
    <w:p w14:paraId="35BB843D" w14:textId="2AF5C43B" w:rsidR="00767ECE" w:rsidRPr="006B5284" w:rsidRDefault="00767ECE" w:rsidP="00FC79ED">
      <w:pPr>
        <w:pStyle w:val="210"/>
        <w:shd w:val="clear" w:color="auto" w:fill="auto"/>
        <w:tabs>
          <w:tab w:val="left" w:pos="993"/>
        </w:tabs>
        <w:spacing w:after="0" w:line="240" w:lineRule="auto"/>
        <w:ind w:firstLine="709"/>
        <w:jc w:val="both"/>
        <w:rPr>
          <w:rStyle w:val="21"/>
          <w:sz w:val="28"/>
          <w:szCs w:val="28"/>
          <w:lang w:val="kk-KZ"/>
        </w:rPr>
      </w:pPr>
      <w:r w:rsidRPr="006B5284">
        <w:rPr>
          <w:rStyle w:val="21"/>
          <w:sz w:val="28"/>
          <w:szCs w:val="28"/>
          <w:lang w:val="kk-KZ"/>
        </w:rPr>
        <w:t>1</w:t>
      </w:r>
      <w:r w:rsidR="00FC79ED">
        <w:rPr>
          <w:rStyle w:val="21"/>
          <w:sz w:val="28"/>
          <w:szCs w:val="28"/>
          <w:lang w:val="kk-KZ"/>
        </w:rPr>
        <w:t>.</w:t>
      </w:r>
      <w:r w:rsidRPr="006B5284">
        <w:rPr>
          <w:rStyle w:val="21"/>
          <w:sz w:val="28"/>
          <w:szCs w:val="28"/>
          <w:lang w:val="kk-KZ"/>
        </w:rPr>
        <w:t xml:space="preserve"> «</w:t>
      </w:r>
      <w:r w:rsidRPr="006B5284">
        <w:rPr>
          <w:rStyle w:val="21"/>
          <w:i/>
          <w:sz w:val="28"/>
          <w:szCs w:val="28"/>
          <w:lang w:val="kk-KZ"/>
        </w:rPr>
        <w:t>Менің қымбаттым, сүйкімдім</w:t>
      </w:r>
      <w:r w:rsidRPr="006B5284">
        <w:rPr>
          <w:rStyle w:val="21"/>
          <w:sz w:val="28"/>
          <w:szCs w:val="28"/>
          <w:lang w:val="kk-KZ"/>
        </w:rPr>
        <w:t xml:space="preserve">»  сын есім түрінде: </w:t>
      </w:r>
      <w:r w:rsidRPr="006B5284">
        <w:rPr>
          <w:rStyle w:val="21"/>
          <w:i/>
          <w:sz w:val="28"/>
          <w:szCs w:val="28"/>
          <w:lang w:val="kk-KZ"/>
        </w:rPr>
        <w:t>Айналайын балалар</w:t>
      </w:r>
      <w:r w:rsidR="00FC79ED">
        <w:rPr>
          <w:rStyle w:val="21"/>
          <w:i/>
          <w:sz w:val="28"/>
          <w:szCs w:val="28"/>
          <w:lang w:val="kk-KZ"/>
        </w:rPr>
        <w:t>.</w:t>
      </w:r>
      <w:r w:rsidRPr="006B5284">
        <w:rPr>
          <w:rStyle w:val="21"/>
          <w:sz w:val="28"/>
          <w:szCs w:val="28"/>
          <w:lang w:val="kk-KZ"/>
        </w:rPr>
        <w:t xml:space="preserve"> </w:t>
      </w:r>
    </w:p>
    <w:p w14:paraId="75CCE6C2" w14:textId="0A3773AF" w:rsidR="00767ECE" w:rsidRPr="006B5284" w:rsidRDefault="00767ECE" w:rsidP="00FC79ED">
      <w:pPr>
        <w:pStyle w:val="210"/>
        <w:shd w:val="clear" w:color="auto" w:fill="auto"/>
        <w:tabs>
          <w:tab w:val="left" w:pos="993"/>
        </w:tabs>
        <w:spacing w:after="0" w:line="240" w:lineRule="auto"/>
        <w:ind w:firstLine="709"/>
        <w:jc w:val="both"/>
        <w:rPr>
          <w:rStyle w:val="21"/>
          <w:sz w:val="28"/>
          <w:szCs w:val="28"/>
          <w:lang w:val="kk-KZ"/>
        </w:rPr>
      </w:pPr>
      <w:r w:rsidRPr="006B5284">
        <w:rPr>
          <w:rStyle w:val="21"/>
          <w:sz w:val="28"/>
          <w:szCs w:val="28"/>
          <w:lang w:val="kk-KZ"/>
        </w:rPr>
        <w:t>2</w:t>
      </w:r>
      <w:r w:rsidR="00FC79ED">
        <w:rPr>
          <w:rStyle w:val="21"/>
          <w:sz w:val="28"/>
          <w:szCs w:val="28"/>
          <w:lang w:val="kk-KZ"/>
        </w:rPr>
        <w:t>.</w:t>
      </w:r>
      <w:r w:rsidRPr="006B5284">
        <w:rPr>
          <w:rStyle w:val="21"/>
          <w:sz w:val="28"/>
          <w:szCs w:val="28"/>
          <w:lang w:val="kk-KZ"/>
        </w:rPr>
        <w:t xml:space="preserve"> «</w:t>
      </w:r>
      <w:r w:rsidRPr="006B5284">
        <w:rPr>
          <w:rStyle w:val="21"/>
          <w:i/>
          <w:sz w:val="28"/>
          <w:szCs w:val="28"/>
          <w:lang w:val="kk-KZ"/>
        </w:rPr>
        <w:t>Баланы шамадан тыс еркелету</w:t>
      </w:r>
      <w:r w:rsidRPr="006B5284">
        <w:rPr>
          <w:rStyle w:val="21"/>
          <w:sz w:val="28"/>
          <w:szCs w:val="28"/>
          <w:lang w:val="kk-KZ"/>
        </w:rPr>
        <w:t>»: Балаға айналайын өтіп кеткен</w:t>
      </w:r>
      <w:r w:rsidR="00FC79ED">
        <w:rPr>
          <w:rStyle w:val="21"/>
          <w:sz w:val="28"/>
          <w:szCs w:val="28"/>
          <w:lang w:val="kk-KZ"/>
        </w:rPr>
        <w:t>.</w:t>
      </w:r>
      <w:r w:rsidRPr="006B5284">
        <w:rPr>
          <w:rStyle w:val="21"/>
          <w:sz w:val="28"/>
          <w:szCs w:val="28"/>
          <w:lang w:val="kk-KZ"/>
        </w:rPr>
        <w:t xml:space="preserve"> </w:t>
      </w:r>
    </w:p>
    <w:p w14:paraId="50BD8F12" w14:textId="00EB32BF" w:rsidR="00767ECE" w:rsidRPr="006B5284" w:rsidRDefault="00767ECE" w:rsidP="00FC79ED">
      <w:pPr>
        <w:pStyle w:val="210"/>
        <w:shd w:val="clear" w:color="auto" w:fill="auto"/>
        <w:tabs>
          <w:tab w:val="left" w:pos="993"/>
        </w:tabs>
        <w:spacing w:after="0" w:line="240" w:lineRule="auto"/>
        <w:ind w:firstLine="709"/>
        <w:jc w:val="both"/>
        <w:rPr>
          <w:rStyle w:val="21"/>
          <w:sz w:val="28"/>
          <w:szCs w:val="28"/>
          <w:lang w:val="kk-KZ"/>
        </w:rPr>
      </w:pPr>
      <w:r w:rsidRPr="006B5284">
        <w:rPr>
          <w:rStyle w:val="21"/>
          <w:sz w:val="28"/>
          <w:szCs w:val="28"/>
          <w:lang w:val="kk-KZ"/>
        </w:rPr>
        <w:t>3</w:t>
      </w:r>
      <w:r w:rsidR="00FC79ED">
        <w:rPr>
          <w:rStyle w:val="21"/>
          <w:sz w:val="28"/>
          <w:szCs w:val="28"/>
          <w:lang w:val="kk-KZ"/>
        </w:rPr>
        <w:t>.</w:t>
      </w:r>
      <w:r w:rsidRPr="006B5284">
        <w:rPr>
          <w:rStyle w:val="21"/>
          <w:sz w:val="28"/>
          <w:szCs w:val="28"/>
          <w:lang w:val="kk-KZ"/>
        </w:rPr>
        <w:t xml:space="preserve"> «</w:t>
      </w:r>
      <w:r w:rsidRPr="006B5284">
        <w:rPr>
          <w:rStyle w:val="21"/>
          <w:i/>
          <w:sz w:val="28"/>
          <w:szCs w:val="28"/>
          <w:lang w:val="kk-KZ"/>
        </w:rPr>
        <w:t>Жарайсың айна-а-лайын</w:t>
      </w:r>
      <w:r w:rsidRPr="006B5284">
        <w:rPr>
          <w:rStyle w:val="21"/>
          <w:sz w:val="28"/>
          <w:szCs w:val="28"/>
          <w:lang w:val="kk-KZ"/>
        </w:rPr>
        <w:t>» - созыңқы дауыспен, Наурыз айтыста</w:t>
      </w:r>
      <w:r w:rsidR="00FC79ED">
        <w:rPr>
          <w:rStyle w:val="21"/>
          <w:sz w:val="28"/>
          <w:szCs w:val="28"/>
          <w:lang w:val="kk-KZ"/>
        </w:rPr>
        <w:t>.</w:t>
      </w:r>
      <w:r w:rsidRPr="006B5284">
        <w:rPr>
          <w:rStyle w:val="21"/>
          <w:sz w:val="28"/>
          <w:szCs w:val="28"/>
          <w:lang w:val="kk-KZ"/>
        </w:rPr>
        <w:t xml:space="preserve"> </w:t>
      </w:r>
    </w:p>
    <w:p w14:paraId="13268347" w14:textId="279B7102" w:rsidR="00767ECE" w:rsidRPr="006B5284" w:rsidRDefault="00767ECE" w:rsidP="00FC79ED">
      <w:pPr>
        <w:pStyle w:val="210"/>
        <w:shd w:val="clear" w:color="auto" w:fill="auto"/>
        <w:tabs>
          <w:tab w:val="left" w:pos="993"/>
        </w:tabs>
        <w:spacing w:after="0" w:line="240" w:lineRule="auto"/>
        <w:ind w:firstLine="709"/>
        <w:jc w:val="both"/>
        <w:rPr>
          <w:rStyle w:val="21"/>
          <w:sz w:val="28"/>
          <w:szCs w:val="28"/>
          <w:lang w:val="kk-KZ"/>
        </w:rPr>
      </w:pPr>
      <w:r w:rsidRPr="006B5284">
        <w:rPr>
          <w:rStyle w:val="21"/>
          <w:sz w:val="28"/>
          <w:szCs w:val="28"/>
          <w:lang w:val="kk-KZ"/>
        </w:rPr>
        <w:t>4</w:t>
      </w:r>
      <w:r w:rsidR="00FC79ED">
        <w:rPr>
          <w:rStyle w:val="21"/>
          <w:sz w:val="28"/>
          <w:szCs w:val="28"/>
          <w:lang w:val="kk-KZ"/>
        </w:rPr>
        <w:t>.</w:t>
      </w:r>
      <w:r w:rsidRPr="006B5284">
        <w:rPr>
          <w:rStyle w:val="21"/>
          <w:sz w:val="28"/>
          <w:szCs w:val="28"/>
          <w:lang w:val="kk-KZ"/>
        </w:rPr>
        <w:t xml:space="preserve"> «</w:t>
      </w:r>
      <w:r w:rsidRPr="006B5284">
        <w:rPr>
          <w:rStyle w:val="21"/>
          <w:i/>
          <w:sz w:val="28"/>
          <w:szCs w:val="28"/>
          <w:lang w:val="kk-KZ"/>
        </w:rPr>
        <w:t>Айтылған сөзге тәнті болып, таңғалғанда</w:t>
      </w:r>
      <w:r w:rsidRPr="006B5284">
        <w:rPr>
          <w:rStyle w:val="21"/>
          <w:sz w:val="28"/>
          <w:szCs w:val="28"/>
          <w:lang w:val="kk-KZ"/>
        </w:rPr>
        <w:t xml:space="preserve">». </w:t>
      </w:r>
    </w:p>
    <w:p w14:paraId="4786F72F" w14:textId="78E2D778" w:rsidR="00767ECE" w:rsidRPr="006B5284" w:rsidRDefault="00767ECE" w:rsidP="00FC79ED">
      <w:pPr>
        <w:pStyle w:val="210"/>
        <w:shd w:val="clear" w:color="auto" w:fill="auto"/>
        <w:tabs>
          <w:tab w:val="left" w:pos="567"/>
          <w:tab w:val="left" w:pos="993"/>
        </w:tabs>
        <w:spacing w:after="0" w:line="240" w:lineRule="auto"/>
        <w:ind w:firstLine="709"/>
        <w:jc w:val="both"/>
        <w:rPr>
          <w:sz w:val="28"/>
          <w:szCs w:val="28"/>
          <w:lang w:val="kk-KZ"/>
        </w:rPr>
      </w:pPr>
      <w:r w:rsidRPr="006B5284">
        <w:rPr>
          <w:rStyle w:val="21"/>
          <w:sz w:val="28"/>
          <w:szCs w:val="28"/>
          <w:lang w:val="kk-KZ"/>
        </w:rPr>
        <w:t>Й. Торма: «Айнал» етістігінің ежелгі, бастапқы түрі, «айдай айналу», «айналып өту, айналып жүгіру, айналып билеу», «айдың айналуын қайталау» мағынасында болуы мүмкін деген тұжырымға саяды. Қазақ және қырғыз тілдерінде айналайын, айланайын сөзі айналу етістігінен алшақтап жеке одағай сөз ретінде танылады.</w:t>
      </w:r>
      <w:r w:rsidRPr="006B5284">
        <w:rPr>
          <w:sz w:val="28"/>
          <w:szCs w:val="28"/>
          <w:lang w:val="kk-KZ"/>
        </w:rPr>
        <w:t xml:space="preserve"> </w:t>
      </w:r>
      <w:r w:rsidRPr="006B5284">
        <w:rPr>
          <w:rStyle w:val="21"/>
          <w:sz w:val="28"/>
          <w:szCs w:val="28"/>
          <w:lang w:val="kk-KZ"/>
        </w:rPr>
        <w:t>«Айналайын» сөзі әр халықта әртүрлі айтылғанымен, семантикалық мағынасы жағынан да бір-біріне ұқсас. Қырғыз тілінде «айналайын»-ның бірнеше фонетикалық түрлері бар: айналайын, айнанайын, айлайын» мағынасында қарастырған [</w:t>
      </w:r>
      <w:r w:rsidR="005B2FB7" w:rsidRPr="006B5284">
        <w:rPr>
          <w:rStyle w:val="21"/>
          <w:sz w:val="28"/>
          <w:szCs w:val="28"/>
          <w:lang w:val="kk-KZ"/>
        </w:rPr>
        <w:t>74</w:t>
      </w:r>
      <w:r w:rsidRPr="006B5284">
        <w:rPr>
          <w:rStyle w:val="21"/>
          <w:sz w:val="28"/>
          <w:szCs w:val="28"/>
          <w:lang w:val="kk-KZ"/>
        </w:rPr>
        <w:t>].</w:t>
      </w:r>
    </w:p>
    <w:p w14:paraId="2B48D822" w14:textId="3CA02123" w:rsidR="00767ECE" w:rsidRPr="006B5284" w:rsidRDefault="00767ECE" w:rsidP="00FC79ED">
      <w:pPr>
        <w:pStyle w:val="210"/>
        <w:shd w:val="clear" w:color="auto" w:fill="auto"/>
        <w:tabs>
          <w:tab w:val="left" w:pos="993"/>
        </w:tabs>
        <w:spacing w:after="0" w:line="240" w:lineRule="auto"/>
        <w:ind w:firstLine="709"/>
        <w:jc w:val="both"/>
        <w:rPr>
          <w:sz w:val="28"/>
          <w:szCs w:val="28"/>
          <w:lang w:val="kk-KZ"/>
        </w:rPr>
      </w:pPr>
      <w:r w:rsidRPr="006B5284">
        <w:rPr>
          <w:rStyle w:val="21"/>
          <w:sz w:val="28"/>
          <w:szCs w:val="28"/>
          <w:lang w:val="kk-KZ"/>
        </w:rPr>
        <w:t xml:space="preserve">«Айналайын» сөзі от арқылы аластау /зороастризм/ тәсіліне байланысты пайда болған. «Ауру адамды айналу арқылы оның бойындағы дертін өзіне қабылдауға, оны сөйтіп аман алып қалуға болады» деген ертедегі сенім негізінде қазақтарда баласын, жақын адамын үш рет айналып өту әрекетін кейін сөз жүзіне ауыстырып, «айналайын» дейтін болған. Демек, жас баланы емірене сүйгенде, жақсы көргенде айтылатын «айналайын» деген сөздер қалыптасқан. Отты ортаға алау (костер) ғып жағып оны төңірегіне айналып билейтін дәстүр болған, яғни халықтар от жағып, оны айнала би билеп, сауық құрған. Бұндай мейрамдар жаздың ең ұзақ күні 22 маусымда өткізілген. Мұндай мейрамдарға орыстардың «Иван Купала», беларустардың «Янка Купала» мейрамын, француздардың «Киелі Жан (Святого Жана)» мейрамын айтуға болады» </w:t>
      </w:r>
      <w:r w:rsidR="005B2FB7" w:rsidRPr="006B5284">
        <w:rPr>
          <w:rStyle w:val="21"/>
          <w:sz w:val="28"/>
          <w:szCs w:val="28"/>
          <w:lang w:val="kk-KZ"/>
        </w:rPr>
        <w:t>[75</w:t>
      </w:r>
      <w:r w:rsidRPr="006B5284">
        <w:rPr>
          <w:rStyle w:val="21"/>
          <w:sz w:val="28"/>
          <w:szCs w:val="28"/>
          <w:lang w:val="kk-KZ"/>
        </w:rPr>
        <w:t>].</w:t>
      </w:r>
    </w:p>
    <w:p w14:paraId="582EBBDA" w14:textId="19779546" w:rsidR="00767ECE" w:rsidRPr="006B5284" w:rsidRDefault="0097378A" w:rsidP="00FC79ED">
      <w:pPr>
        <w:pStyle w:val="210"/>
        <w:shd w:val="clear" w:color="auto" w:fill="auto"/>
        <w:tabs>
          <w:tab w:val="left" w:pos="567"/>
          <w:tab w:val="left" w:pos="993"/>
        </w:tabs>
        <w:spacing w:after="0" w:line="240" w:lineRule="auto"/>
        <w:ind w:firstLine="709"/>
        <w:jc w:val="both"/>
        <w:rPr>
          <w:rStyle w:val="21"/>
          <w:sz w:val="28"/>
          <w:szCs w:val="28"/>
          <w:lang w:val="kk-KZ"/>
        </w:rPr>
        <w:sectPr w:rsidR="00767ECE" w:rsidRPr="006B5284" w:rsidSect="001A5D6E">
          <w:type w:val="continuous"/>
          <w:pgSz w:w="11906" w:h="16838"/>
          <w:pgMar w:top="1134" w:right="567" w:bottom="1134" w:left="1701" w:header="709" w:footer="709" w:gutter="0"/>
          <w:cols w:space="708"/>
          <w:docGrid w:linePitch="360"/>
        </w:sectPr>
      </w:pPr>
      <w:r w:rsidRPr="006B5284">
        <w:rPr>
          <w:rStyle w:val="21"/>
          <w:sz w:val="28"/>
          <w:szCs w:val="28"/>
          <w:lang w:val="kk-KZ"/>
        </w:rPr>
        <w:t>Тілдегі мәдени құндылықтар белгілі бір сөздер мен сөз тіркестері арқылы ұлттық мінез-құлықты, дүниетанымды және этномәдени менталитетті сипаттайды. «Айналайын» сөзі – қазақ халқының тілдік-мәдени кеңістігінде терең мағыналық жүк арқалаған ерекше лексема. Бесік жырларында кездесетін «айналайын» сөзі – үлкен кісінің өзінен кішіге деген ықыласы мен қамқорлығын, мейірімін білдіретін тілдік форма ретінде де маңызды қызмет атқарады. Ол кішіге деген сүйіспеншілікті, ішкі жылылық пен мейірбандықты білдіру үшін қолданылады, әрі ұлттық дүниетанымның көрінісі ретінде бағаланады. «айналайын» сынды сөздер арқылы қазақ халқының рухани мәдениеті мен ұлттық психологиясы айқын көрініс табады, ал мұндай сөздер тілдің тек лексикалық емес, танымдық және мәдени қызметін де ашып көрсетеді.</w:t>
      </w:r>
      <w:r w:rsidRPr="006B5284">
        <w:rPr>
          <w:rStyle w:val="21"/>
          <w:i/>
          <w:sz w:val="28"/>
          <w:szCs w:val="28"/>
          <w:lang w:val="kk-KZ"/>
        </w:rPr>
        <w:t xml:space="preserve"> </w:t>
      </w:r>
      <w:r w:rsidR="003A2759" w:rsidRPr="006B5284">
        <w:rPr>
          <w:rStyle w:val="21"/>
          <w:i/>
          <w:sz w:val="28"/>
          <w:szCs w:val="28"/>
          <w:lang w:val="kk-KZ"/>
        </w:rPr>
        <w:t>Мысалы:</w:t>
      </w:r>
    </w:p>
    <w:p w14:paraId="1D4E5765" w14:textId="4389D7A2" w:rsidR="00F10088" w:rsidRPr="006B5284" w:rsidRDefault="003A2759" w:rsidP="00D9241F">
      <w:pPr>
        <w:pStyle w:val="210"/>
        <w:shd w:val="clear" w:color="auto" w:fill="auto"/>
        <w:tabs>
          <w:tab w:val="left" w:pos="1418"/>
        </w:tabs>
        <w:spacing w:after="0" w:line="240" w:lineRule="auto"/>
        <w:ind w:firstLine="709"/>
        <w:jc w:val="both"/>
        <w:rPr>
          <w:rStyle w:val="21"/>
          <w:i/>
          <w:sz w:val="28"/>
          <w:szCs w:val="28"/>
          <w:lang w:val="kk-KZ"/>
        </w:rPr>
      </w:pPr>
      <w:r w:rsidRPr="00FC79ED">
        <w:rPr>
          <w:rStyle w:val="21"/>
          <w:bCs/>
          <w:sz w:val="28"/>
          <w:szCs w:val="28"/>
          <w:lang w:val="kk-KZ"/>
        </w:rPr>
        <w:t>«Ай</w:t>
      </w:r>
      <w:r w:rsidR="0097378A" w:rsidRPr="00FC79ED">
        <w:rPr>
          <w:rStyle w:val="21"/>
          <w:bCs/>
          <w:sz w:val="28"/>
          <w:szCs w:val="28"/>
          <w:lang w:val="kk-KZ"/>
        </w:rPr>
        <w:t>налайын</w:t>
      </w:r>
      <w:r w:rsidR="0097378A" w:rsidRPr="006B5284">
        <w:rPr>
          <w:rStyle w:val="21"/>
          <w:bCs/>
          <w:i/>
          <w:sz w:val="28"/>
          <w:szCs w:val="28"/>
          <w:u w:val="single"/>
          <w:lang w:val="kk-KZ"/>
        </w:rPr>
        <w:t>,</w:t>
      </w:r>
      <w:r w:rsidR="0097378A" w:rsidRPr="006B5284">
        <w:rPr>
          <w:rStyle w:val="21"/>
          <w:i/>
          <w:sz w:val="28"/>
          <w:szCs w:val="28"/>
          <w:lang w:val="kk-KZ"/>
        </w:rPr>
        <w:t xml:space="preserve"> балам-ай,</w:t>
      </w:r>
      <w:r w:rsidRPr="006B5284">
        <w:rPr>
          <w:rStyle w:val="21"/>
          <w:i/>
          <w:sz w:val="28"/>
          <w:szCs w:val="28"/>
          <w:lang w:val="kk-KZ"/>
        </w:rPr>
        <w:t xml:space="preserve"> </w:t>
      </w:r>
      <w:r w:rsidR="0097378A" w:rsidRPr="00FC79ED">
        <w:rPr>
          <w:rStyle w:val="21"/>
          <w:bCs/>
          <w:sz w:val="28"/>
          <w:szCs w:val="28"/>
          <w:lang w:val="kk-KZ"/>
        </w:rPr>
        <w:t>Айналсын</w:t>
      </w:r>
      <w:r w:rsidR="0097378A" w:rsidRPr="00FC79ED">
        <w:rPr>
          <w:rStyle w:val="21"/>
          <w:b/>
          <w:sz w:val="28"/>
          <w:szCs w:val="28"/>
          <w:lang w:val="kk-KZ"/>
        </w:rPr>
        <w:t xml:space="preserve"> </w:t>
      </w:r>
      <w:r w:rsidR="0097378A" w:rsidRPr="006B5284">
        <w:rPr>
          <w:rStyle w:val="21"/>
          <w:i/>
          <w:sz w:val="28"/>
          <w:szCs w:val="28"/>
          <w:lang w:val="kk-KZ"/>
        </w:rPr>
        <w:t>сенен анаң-ай</w:t>
      </w:r>
      <w:r w:rsidRPr="006B5284">
        <w:rPr>
          <w:rStyle w:val="21"/>
          <w:i/>
          <w:sz w:val="28"/>
          <w:szCs w:val="28"/>
          <w:lang w:val="kk-KZ"/>
        </w:rPr>
        <w:t>»</w:t>
      </w:r>
      <w:r w:rsidR="0097378A" w:rsidRPr="006B5284">
        <w:rPr>
          <w:rStyle w:val="21"/>
          <w:i/>
          <w:sz w:val="28"/>
          <w:szCs w:val="28"/>
          <w:lang w:val="kk-KZ"/>
        </w:rPr>
        <w:t xml:space="preserve"> </w:t>
      </w:r>
      <w:r w:rsidR="008D50D2" w:rsidRPr="006B5284">
        <w:rPr>
          <w:rStyle w:val="21"/>
          <w:sz w:val="28"/>
          <w:szCs w:val="28"/>
          <w:lang w:val="kk-KZ"/>
        </w:rPr>
        <w:t>[45, б.</w:t>
      </w:r>
      <w:r w:rsidR="00FC79ED">
        <w:rPr>
          <w:rStyle w:val="21"/>
          <w:sz w:val="28"/>
          <w:szCs w:val="28"/>
          <w:lang w:val="kk-KZ"/>
        </w:rPr>
        <w:t xml:space="preserve"> </w:t>
      </w:r>
      <w:r w:rsidR="008D50D2" w:rsidRPr="006B5284">
        <w:rPr>
          <w:rStyle w:val="21"/>
          <w:sz w:val="28"/>
          <w:szCs w:val="28"/>
          <w:lang w:val="kk-KZ"/>
        </w:rPr>
        <w:t>50]</w:t>
      </w:r>
      <w:r w:rsidR="0097378A" w:rsidRPr="006B5284">
        <w:rPr>
          <w:rStyle w:val="21"/>
          <w:sz w:val="28"/>
          <w:szCs w:val="28"/>
          <w:lang w:val="kk-KZ"/>
        </w:rPr>
        <w:t>.</w:t>
      </w:r>
    </w:p>
    <w:p w14:paraId="5B0CC9A0" w14:textId="1A224642" w:rsidR="00F10088" w:rsidRPr="006B5284" w:rsidRDefault="003A2759" w:rsidP="00D9241F">
      <w:pPr>
        <w:pStyle w:val="210"/>
        <w:shd w:val="clear" w:color="auto" w:fill="auto"/>
        <w:tabs>
          <w:tab w:val="left" w:pos="1418"/>
        </w:tabs>
        <w:spacing w:after="0" w:line="240" w:lineRule="auto"/>
        <w:ind w:firstLine="709"/>
        <w:jc w:val="both"/>
        <w:rPr>
          <w:rStyle w:val="21"/>
          <w:i/>
          <w:sz w:val="28"/>
          <w:szCs w:val="28"/>
          <w:lang w:val="kk-KZ"/>
        </w:rPr>
      </w:pPr>
      <w:r w:rsidRPr="00D9241F">
        <w:rPr>
          <w:sz w:val="28"/>
          <w:szCs w:val="28"/>
          <w:lang w:val="kk-KZ"/>
        </w:rPr>
        <w:t>«</w:t>
      </w:r>
      <w:r w:rsidR="0097378A" w:rsidRPr="00D9241F">
        <w:rPr>
          <w:sz w:val="28"/>
          <w:szCs w:val="28"/>
          <w:lang w:val="kk-KZ"/>
        </w:rPr>
        <w:t>Айналайын</w:t>
      </w:r>
      <w:r w:rsidR="0097378A" w:rsidRPr="006B5284">
        <w:rPr>
          <w:b/>
          <w:i/>
          <w:sz w:val="28"/>
          <w:szCs w:val="28"/>
          <w:lang w:val="kk-KZ"/>
        </w:rPr>
        <w:t xml:space="preserve"> </w:t>
      </w:r>
      <w:r w:rsidR="0097378A" w:rsidRPr="006B5284">
        <w:rPr>
          <w:i/>
          <w:sz w:val="28"/>
          <w:szCs w:val="28"/>
          <w:lang w:val="kk-KZ"/>
        </w:rPr>
        <w:t>баладан,</w:t>
      </w:r>
      <w:r w:rsidRPr="006B5284">
        <w:rPr>
          <w:i/>
          <w:sz w:val="28"/>
          <w:szCs w:val="28"/>
          <w:lang w:val="kk-KZ"/>
        </w:rPr>
        <w:t xml:space="preserve"> </w:t>
      </w:r>
      <w:r w:rsidR="0097378A" w:rsidRPr="006B5284">
        <w:rPr>
          <w:i/>
          <w:sz w:val="28"/>
          <w:szCs w:val="28"/>
          <w:lang w:val="kk-KZ"/>
        </w:rPr>
        <w:t>Тауып алған даладан</w:t>
      </w:r>
      <w:r w:rsidRPr="006B5284">
        <w:rPr>
          <w:i/>
          <w:sz w:val="28"/>
          <w:szCs w:val="28"/>
          <w:lang w:val="kk-KZ"/>
        </w:rPr>
        <w:t>»</w:t>
      </w:r>
      <w:r w:rsidR="0097378A" w:rsidRPr="006B5284">
        <w:rPr>
          <w:i/>
          <w:sz w:val="28"/>
          <w:szCs w:val="28"/>
          <w:lang w:val="kk-KZ"/>
        </w:rPr>
        <w:t xml:space="preserve"> </w:t>
      </w:r>
      <w:r w:rsidR="008D50D2" w:rsidRPr="006B5284">
        <w:rPr>
          <w:rStyle w:val="21"/>
          <w:sz w:val="28"/>
          <w:szCs w:val="28"/>
          <w:lang w:val="kk-KZ"/>
        </w:rPr>
        <w:t>[45, б</w:t>
      </w:r>
      <w:r w:rsidR="0097378A" w:rsidRPr="006B5284">
        <w:rPr>
          <w:rStyle w:val="21"/>
          <w:sz w:val="28"/>
          <w:szCs w:val="28"/>
          <w:lang w:val="kk-KZ"/>
        </w:rPr>
        <w:t>.</w:t>
      </w:r>
      <w:r w:rsidR="00FC79ED">
        <w:rPr>
          <w:rStyle w:val="21"/>
          <w:sz w:val="28"/>
          <w:szCs w:val="28"/>
          <w:lang w:val="kk-KZ"/>
        </w:rPr>
        <w:t xml:space="preserve"> </w:t>
      </w:r>
      <w:r w:rsidR="0097378A" w:rsidRPr="006B5284">
        <w:rPr>
          <w:rStyle w:val="21"/>
          <w:sz w:val="28"/>
          <w:szCs w:val="28"/>
          <w:lang w:val="kk-KZ"/>
        </w:rPr>
        <w:t>69</w:t>
      </w:r>
      <w:r w:rsidR="008D50D2" w:rsidRPr="006B5284">
        <w:rPr>
          <w:rStyle w:val="21"/>
          <w:sz w:val="28"/>
          <w:szCs w:val="28"/>
          <w:lang w:val="kk-KZ"/>
        </w:rPr>
        <w:t>]</w:t>
      </w:r>
      <w:r w:rsidR="0097378A" w:rsidRPr="006B5284">
        <w:rPr>
          <w:rStyle w:val="21"/>
          <w:sz w:val="28"/>
          <w:szCs w:val="28"/>
          <w:lang w:val="kk-KZ"/>
        </w:rPr>
        <w:t>.</w:t>
      </w:r>
    </w:p>
    <w:p w14:paraId="5292B611" w14:textId="1751EE92" w:rsidR="00F10088" w:rsidRPr="006B5284" w:rsidRDefault="003A2759" w:rsidP="00D9241F">
      <w:pPr>
        <w:pStyle w:val="210"/>
        <w:shd w:val="clear" w:color="auto" w:fill="auto"/>
        <w:tabs>
          <w:tab w:val="left" w:pos="1418"/>
        </w:tabs>
        <w:spacing w:after="0" w:line="240" w:lineRule="auto"/>
        <w:ind w:firstLine="709"/>
        <w:jc w:val="both"/>
        <w:rPr>
          <w:rStyle w:val="21"/>
          <w:i/>
          <w:sz w:val="28"/>
          <w:szCs w:val="28"/>
          <w:lang w:val="kk-KZ"/>
        </w:rPr>
      </w:pPr>
      <w:r w:rsidRPr="00D9241F">
        <w:rPr>
          <w:rStyle w:val="21"/>
          <w:bCs/>
          <w:sz w:val="28"/>
          <w:szCs w:val="28"/>
          <w:lang w:val="kk-KZ"/>
        </w:rPr>
        <w:t>«</w:t>
      </w:r>
      <w:r w:rsidR="0097378A" w:rsidRPr="00D9241F">
        <w:rPr>
          <w:rStyle w:val="21"/>
          <w:bCs/>
          <w:sz w:val="28"/>
          <w:szCs w:val="28"/>
          <w:lang w:val="kk-KZ"/>
        </w:rPr>
        <w:t>Айналайын</w:t>
      </w:r>
      <w:r w:rsidR="0097378A" w:rsidRPr="006B5284">
        <w:rPr>
          <w:rStyle w:val="21"/>
          <w:i/>
          <w:sz w:val="28"/>
          <w:szCs w:val="28"/>
          <w:lang w:val="kk-KZ"/>
        </w:rPr>
        <w:t xml:space="preserve"> жайнағым,</w:t>
      </w:r>
      <w:r w:rsidRPr="006B5284">
        <w:rPr>
          <w:rStyle w:val="21"/>
          <w:i/>
          <w:sz w:val="28"/>
          <w:szCs w:val="28"/>
          <w:lang w:val="kk-KZ"/>
        </w:rPr>
        <w:t xml:space="preserve"> </w:t>
      </w:r>
      <w:r w:rsidR="0097378A" w:rsidRPr="006B5284">
        <w:rPr>
          <w:rStyle w:val="21"/>
          <w:i/>
          <w:sz w:val="28"/>
          <w:szCs w:val="28"/>
          <w:lang w:val="kk-KZ"/>
        </w:rPr>
        <w:t>Сүт бетіндегі қаймағым</w:t>
      </w:r>
      <w:r w:rsidRPr="006B5284">
        <w:rPr>
          <w:rStyle w:val="21"/>
          <w:i/>
          <w:sz w:val="28"/>
          <w:szCs w:val="28"/>
          <w:lang w:val="kk-KZ"/>
        </w:rPr>
        <w:t xml:space="preserve">» </w:t>
      </w:r>
      <w:r w:rsidR="008D50D2" w:rsidRPr="006B5284">
        <w:rPr>
          <w:rStyle w:val="21"/>
          <w:sz w:val="28"/>
          <w:szCs w:val="28"/>
          <w:lang w:val="kk-KZ"/>
        </w:rPr>
        <w:t>[45, б</w:t>
      </w:r>
      <w:r w:rsidR="0097378A" w:rsidRPr="006B5284">
        <w:rPr>
          <w:rStyle w:val="21"/>
          <w:sz w:val="28"/>
          <w:szCs w:val="28"/>
          <w:lang w:val="kk-KZ"/>
        </w:rPr>
        <w:t>.</w:t>
      </w:r>
      <w:r w:rsidR="00FC79ED">
        <w:rPr>
          <w:rStyle w:val="21"/>
          <w:sz w:val="28"/>
          <w:szCs w:val="28"/>
          <w:lang w:val="kk-KZ"/>
        </w:rPr>
        <w:t xml:space="preserve"> </w:t>
      </w:r>
      <w:r w:rsidR="0097378A" w:rsidRPr="006B5284">
        <w:rPr>
          <w:rStyle w:val="21"/>
          <w:sz w:val="28"/>
          <w:szCs w:val="28"/>
          <w:lang w:val="kk-KZ"/>
        </w:rPr>
        <w:t>52</w:t>
      </w:r>
      <w:r w:rsidR="008D50D2" w:rsidRPr="006B5284">
        <w:rPr>
          <w:rStyle w:val="21"/>
          <w:sz w:val="28"/>
          <w:szCs w:val="28"/>
          <w:lang w:val="kk-KZ"/>
        </w:rPr>
        <w:t>]</w:t>
      </w:r>
      <w:r w:rsidR="0097378A" w:rsidRPr="006B5284">
        <w:rPr>
          <w:rStyle w:val="21"/>
          <w:sz w:val="28"/>
          <w:szCs w:val="28"/>
          <w:lang w:val="kk-KZ"/>
        </w:rPr>
        <w:t>.</w:t>
      </w:r>
    </w:p>
    <w:p w14:paraId="296972D7" w14:textId="5B9E6A6E" w:rsidR="00F10088" w:rsidRPr="006B5284" w:rsidRDefault="003A2759" w:rsidP="00D9241F">
      <w:pPr>
        <w:pStyle w:val="210"/>
        <w:shd w:val="clear" w:color="auto" w:fill="auto"/>
        <w:tabs>
          <w:tab w:val="left" w:pos="1418"/>
        </w:tabs>
        <w:spacing w:after="0" w:line="240" w:lineRule="auto"/>
        <w:ind w:firstLine="709"/>
        <w:jc w:val="both"/>
        <w:rPr>
          <w:rStyle w:val="21"/>
          <w:sz w:val="28"/>
          <w:szCs w:val="28"/>
          <w:lang w:val="kk-KZ"/>
        </w:rPr>
      </w:pPr>
      <w:r w:rsidRPr="006B5284">
        <w:rPr>
          <w:rStyle w:val="21"/>
          <w:i/>
          <w:sz w:val="28"/>
          <w:szCs w:val="28"/>
          <w:lang w:val="kk-KZ"/>
        </w:rPr>
        <w:t>«</w:t>
      </w:r>
      <w:r w:rsidR="0097378A" w:rsidRPr="006B5284">
        <w:rPr>
          <w:rStyle w:val="21"/>
          <w:i/>
          <w:sz w:val="28"/>
          <w:szCs w:val="28"/>
          <w:lang w:val="kk-KZ"/>
        </w:rPr>
        <w:t>Жұмсақ қана көрпешім,</w:t>
      </w:r>
      <w:r w:rsidRPr="006B5284">
        <w:rPr>
          <w:rStyle w:val="21"/>
          <w:sz w:val="28"/>
          <w:szCs w:val="28"/>
          <w:lang w:val="kk-KZ"/>
        </w:rPr>
        <w:t xml:space="preserve"> </w:t>
      </w:r>
      <w:r w:rsidR="0097378A" w:rsidRPr="00D9241F">
        <w:rPr>
          <w:rStyle w:val="21"/>
          <w:bCs/>
          <w:sz w:val="28"/>
          <w:szCs w:val="28"/>
          <w:lang w:val="kk-KZ"/>
        </w:rPr>
        <w:t>Айналайын</w:t>
      </w:r>
      <w:r w:rsidR="0097378A" w:rsidRPr="006B5284">
        <w:rPr>
          <w:rStyle w:val="21"/>
          <w:i/>
          <w:sz w:val="28"/>
          <w:szCs w:val="28"/>
          <w:lang w:val="kk-KZ"/>
        </w:rPr>
        <w:t xml:space="preserve"> айымыз!</w:t>
      </w:r>
      <w:r w:rsidRPr="006B5284">
        <w:rPr>
          <w:rStyle w:val="21"/>
          <w:i/>
          <w:sz w:val="28"/>
          <w:szCs w:val="28"/>
          <w:lang w:val="kk-KZ"/>
        </w:rPr>
        <w:t>»</w:t>
      </w:r>
      <w:r w:rsidR="0097378A" w:rsidRPr="006B5284">
        <w:rPr>
          <w:rStyle w:val="21"/>
          <w:sz w:val="28"/>
          <w:szCs w:val="28"/>
          <w:lang w:val="kk-KZ"/>
        </w:rPr>
        <w:t xml:space="preserve"> </w:t>
      </w:r>
      <w:r w:rsidR="00FF001A" w:rsidRPr="006B5284">
        <w:rPr>
          <w:rStyle w:val="21"/>
          <w:sz w:val="28"/>
          <w:szCs w:val="28"/>
          <w:lang w:val="kk-KZ"/>
        </w:rPr>
        <w:t>[45, б.</w:t>
      </w:r>
      <w:r w:rsidR="00FC79ED">
        <w:rPr>
          <w:rStyle w:val="21"/>
          <w:sz w:val="28"/>
          <w:szCs w:val="28"/>
          <w:lang w:val="kk-KZ"/>
        </w:rPr>
        <w:t xml:space="preserve"> </w:t>
      </w:r>
      <w:r w:rsidR="0097378A" w:rsidRPr="006B5284">
        <w:rPr>
          <w:rStyle w:val="21"/>
          <w:sz w:val="28"/>
          <w:szCs w:val="28"/>
          <w:lang w:val="kk-KZ"/>
        </w:rPr>
        <w:t>46</w:t>
      </w:r>
      <w:r w:rsidR="008D50D2" w:rsidRPr="006B5284">
        <w:rPr>
          <w:rStyle w:val="21"/>
          <w:sz w:val="28"/>
          <w:szCs w:val="28"/>
          <w:lang w:val="kk-KZ"/>
        </w:rPr>
        <w:t>]</w:t>
      </w:r>
      <w:r w:rsidR="0097378A" w:rsidRPr="006B5284">
        <w:rPr>
          <w:rStyle w:val="21"/>
          <w:sz w:val="28"/>
          <w:szCs w:val="28"/>
          <w:lang w:val="kk-KZ"/>
        </w:rPr>
        <w:t>.</w:t>
      </w:r>
    </w:p>
    <w:p w14:paraId="02879BBB" w14:textId="77777777" w:rsidR="00767ECE" w:rsidRPr="006B5284" w:rsidRDefault="00767ECE" w:rsidP="00D9241F">
      <w:pPr>
        <w:pStyle w:val="140"/>
        <w:shd w:val="clear" w:color="auto" w:fill="auto"/>
        <w:spacing w:line="240" w:lineRule="auto"/>
        <w:ind w:firstLine="709"/>
        <w:rPr>
          <w:rStyle w:val="14"/>
          <w:sz w:val="28"/>
          <w:szCs w:val="28"/>
          <w:lang w:val="kk-KZ" w:eastAsia="kk-KZ"/>
        </w:rPr>
        <w:sectPr w:rsidR="00767ECE" w:rsidRPr="006B5284" w:rsidSect="00D9241F">
          <w:type w:val="continuous"/>
          <w:pgSz w:w="11906" w:h="16838"/>
          <w:pgMar w:top="1134" w:right="567" w:bottom="1134" w:left="1701" w:header="709" w:footer="709" w:gutter="0"/>
          <w:cols w:space="708"/>
          <w:docGrid w:linePitch="360"/>
        </w:sectPr>
      </w:pPr>
    </w:p>
    <w:p w14:paraId="4D6773A1" w14:textId="13E991B5" w:rsidR="00F10088" w:rsidRPr="006B5284" w:rsidRDefault="0097378A" w:rsidP="003A7675">
      <w:pPr>
        <w:pStyle w:val="140"/>
        <w:shd w:val="clear" w:color="auto" w:fill="auto"/>
        <w:spacing w:line="240" w:lineRule="auto"/>
        <w:ind w:firstLine="709"/>
        <w:rPr>
          <w:rStyle w:val="141"/>
          <w:sz w:val="28"/>
          <w:szCs w:val="28"/>
          <w:lang w:val="kk-KZ" w:eastAsia="kk-KZ"/>
        </w:rPr>
      </w:pPr>
      <w:r w:rsidRPr="006B5284">
        <w:rPr>
          <w:rStyle w:val="14"/>
          <w:sz w:val="28"/>
          <w:szCs w:val="28"/>
          <w:lang w:val="kk-KZ" w:eastAsia="kk-KZ"/>
        </w:rPr>
        <w:t>Бесік жыры мәтінінде «Айналайын»</w:t>
      </w:r>
      <w:r w:rsidRPr="006B5284">
        <w:rPr>
          <w:rStyle w:val="141"/>
          <w:sz w:val="28"/>
          <w:szCs w:val="28"/>
          <w:lang w:val="kk-KZ" w:eastAsia="kk-KZ"/>
        </w:rPr>
        <w:t xml:space="preserve"> сөзі көбінесе </w:t>
      </w:r>
      <w:r w:rsidRPr="006B5284">
        <w:rPr>
          <w:rStyle w:val="141"/>
          <w:i/>
          <w:sz w:val="28"/>
          <w:szCs w:val="28"/>
          <w:lang w:val="kk-KZ" w:eastAsia="kk-KZ"/>
        </w:rPr>
        <w:t>айым, көзіңнен, жұлдызым шырағым, жарқыным, қарашығым, жаным, жалғызым</w:t>
      </w:r>
      <w:r w:rsidRPr="006B5284">
        <w:rPr>
          <w:rStyle w:val="141"/>
          <w:sz w:val="28"/>
          <w:szCs w:val="28"/>
          <w:lang w:val="kk-KZ" w:eastAsia="kk-KZ"/>
        </w:rPr>
        <w:t xml:space="preserve">  деген сияқты сөздермен тіркесіп қолданылады. Мысалы:</w:t>
      </w:r>
    </w:p>
    <w:p w14:paraId="09152CCC" w14:textId="77777777" w:rsidR="00767ECE" w:rsidRPr="006B5284" w:rsidRDefault="00767ECE" w:rsidP="003A7675">
      <w:pPr>
        <w:pStyle w:val="140"/>
        <w:shd w:val="clear" w:color="auto" w:fill="auto"/>
        <w:spacing w:line="240" w:lineRule="auto"/>
        <w:ind w:firstLine="709"/>
        <w:rPr>
          <w:rStyle w:val="141"/>
          <w:b/>
          <w:i/>
          <w:iCs/>
          <w:sz w:val="28"/>
          <w:szCs w:val="28"/>
          <w:lang w:val="kk-KZ" w:eastAsia="kk-KZ"/>
        </w:rPr>
        <w:sectPr w:rsidR="00767ECE" w:rsidRPr="006B5284" w:rsidSect="00D9241F">
          <w:type w:val="continuous"/>
          <w:pgSz w:w="11906" w:h="16838"/>
          <w:pgMar w:top="1134" w:right="567" w:bottom="1134" w:left="1701" w:header="709" w:footer="709" w:gutter="0"/>
          <w:cols w:space="708"/>
          <w:docGrid w:linePitch="360"/>
        </w:sectPr>
      </w:pPr>
    </w:p>
    <w:p w14:paraId="3C317B4F" w14:textId="630D824F" w:rsidR="00F10088" w:rsidRPr="006B5284" w:rsidRDefault="003A2759" w:rsidP="00D9241F">
      <w:pPr>
        <w:pStyle w:val="140"/>
        <w:shd w:val="clear" w:color="auto" w:fill="auto"/>
        <w:spacing w:line="240" w:lineRule="auto"/>
        <w:ind w:firstLine="709"/>
        <w:rPr>
          <w:rStyle w:val="141"/>
          <w:i/>
          <w:iCs/>
          <w:sz w:val="28"/>
          <w:szCs w:val="28"/>
          <w:lang w:val="kk-KZ" w:eastAsia="kk-KZ"/>
        </w:rPr>
      </w:pPr>
      <w:r w:rsidRPr="00D9241F">
        <w:rPr>
          <w:rStyle w:val="141"/>
          <w:bCs/>
          <w:iCs/>
          <w:sz w:val="28"/>
          <w:szCs w:val="28"/>
          <w:lang w:val="kk-KZ" w:eastAsia="kk-KZ"/>
        </w:rPr>
        <w:t>«</w:t>
      </w:r>
      <w:r w:rsidR="0097378A" w:rsidRPr="00D9241F">
        <w:rPr>
          <w:rStyle w:val="141"/>
          <w:bCs/>
          <w:iCs/>
          <w:sz w:val="28"/>
          <w:szCs w:val="28"/>
          <w:lang w:val="kk-KZ" w:eastAsia="kk-KZ"/>
        </w:rPr>
        <w:t>Айналайын көзіңнен</w:t>
      </w:r>
      <w:r w:rsidRPr="00D9241F">
        <w:rPr>
          <w:rStyle w:val="141"/>
          <w:bCs/>
          <w:iCs/>
          <w:sz w:val="28"/>
          <w:szCs w:val="28"/>
          <w:lang w:val="kk-KZ" w:eastAsia="kk-KZ"/>
        </w:rPr>
        <w:t>»</w:t>
      </w:r>
      <w:r w:rsidRPr="00D9241F">
        <w:rPr>
          <w:rStyle w:val="141"/>
          <w:iCs/>
          <w:sz w:val="28"/>
          <w:szCs w:val="28"/>
          <w:lang w:val="kk-KZ" w:eastAsia="kk-KZ"/>
        </w:rPr>
        <w:t xml:space="preserve"> </w:t>
      </w:r>
      <w:r w:rsidR="00FF001A" w:rsidRPr="006B5284">
        <w:rPr>
          <w:rStyle w:val="141"/>
          <w:sz w:val="28"/>
          <w:szCs w:val="28"/>
          <w:lang w:val="kk-KZ" w:eastAsia="kk-KZ"/>
        </w:rPr>
        <w:t>[45, б.</w:t>
      </w:r>
      <w:r w:rsidR="00FC79ED">
        <w:rPr>
          <w:rStyle w:val="141"/>
          <w:sz w:val="28"/>
          <w:szCs w:val="28"/>
          <w:lang w:val="kk-KZ" w:eastAsia="kk-KZ"/>
        </w:rPr>
        <w:t xml:space="preserve"> </w:t>
      </w:r>
      <w:r w:rsidR="0097378A" w:rsidRPr="006B5284">
        <w:rPr>
          <w:rStyle w:val="141"/>
          <w:sz w:val="28"/>
          <w:szCs w:val="28"/>
          <w:lang w:val="kk-KZ" w:eastAsia="kk-KZ"/>
        </w:rPr>
        <w:t>49</w:t>
      </w:r>
      <w:r w:rsidR="008D50D2" w:rsidRPr="006B5284">
        <w:rPr>
          <w:rStyle w:val="141"/>
          <w:sz w:val="28"/>
          <w:szCs w:val="28"/>
          <w:lang w:val="kk-KZ" w:eastAsia="kk-KZ"/>
        </w:rPr>
        <w:t>]</w:t>
      </w:r>
      <w:r w:rsidR="0097378A" w:rsidRPr="006B5284">
        <w:rPr>
          <w:rStyle w:val="141"/>
          <w:sz w:val="28"/>
          <w:szCs w:val="28"/>
          <w:lang w:val="kk-KZ" w:eastAsia="kk-KZ"/>
        </w:rPr>
        <w:t>.</w:t>
      </w:r>
      <w:r w:rsidRPr="006B5284">
        <w:rPr>
          <w:rStyle w:val="141"/>
          <w:i/>
          <w:iCs/>
          <w:sz w:val="28"/>
          <w:szCs w:val="28"/>
          <w:lang w:val="kk-KZ" w:eastAsia="kk-KZ"/>
        </w:rPr>
        <w:t xml:space="preserve"> </w:t>
      </w:r>
      <w:r w:rsidRPr="00D9241F">
        <w:rPr>
          <w:rStyle w:val="14"/>
          <w:bCs/>
          <w:iCs/>
          <w:sz w:val="28"/>
          <w:szCs w:val="28"/>
          <w:lang w:val="kk-KZ" w:eastAsia="kk-KZ"/>
        </w:rPr>
        <w:t>«</w:t>
      </w:r>
      <w:r w:rsidR="0097378A" w:rsidRPr="00D9241F">
        <w:rPr>
          <w:rStyle w:val="14"/>
          <w:bCs/>
          <w:iCs/>
          <w:sz w:val="28"/>
          <w:szCs w:val="28"/>
          <w:lang w:val="kk-KZ" w:eastAsia="kk-KZ"/>
        </w:rPr>
        <w:t>Айналайын, шырағым</w:t>
      </w:r>
      <w:r w:rsidRPr="00D9241F">
        <w:rPr>
          <w:rStyle w:val="14"/>
          <w:bCs/>
          <w:iCs/>
          <w:sz w:val="28"/>
          <w:szCs w:val="28"/>
          <w:lang w:val="kk-KZ" w:eastAsia="kk-KZ"/>
        </w:rPr>
        <w:t>»</w:t>
      </w:r>
      <w:r w:rsidRPr="006B5284">
        <w:rPr>
          <w:rStyle w:val="14"/>
          <w:b/>
          <w:i/>
          <w:iCs/>
          <w:sz w:val="28"/>
          <w:szCs w:val="28"/>
          <w:lang w:val="kk-KZ" w:eastAsia="kk-KZ"/>
        </w:rPr>
        <w:t xml:space="preserve"> </w:t>
      </w:r>
      <w:r w:rsidR="00FF001A" w:rsidRPr="006B5284">
        <w:rPr>
          <w:rStyle w:val="141"/>
          <w:sz w:val="28"/>
          <w:szCs w:val="28"/>
          <w:lang w:val="kk-KZ" w:eastAsia="kk-KZ"/>
        </w:rPr>
        <w:t>[45, б.</w:t>
      </w:r>
      <w:r w:rsidR="00FC79ED">
        <w:rPr>
          <w:rStyle w:val="141"/>
          <w:sz w:val="28"/>
          <w:szCs w:val="28"/>
          <w:lang w:val="kk-KZ" w:eastAsia="kk-KZ"/>
        </w:rPr>
        <w:t xml:space="preserve"> </w:t>
      </w:r>
      <w:r w:rsidR="0097378A" w:rsidRPr="006B5284">
        <w:rPr>
          <w:rStyle w:val="141"/>
          <w:sz w:val="28"/>
          <w:szCs w:val="28"/>
          <w:lang w:val="kk-KZ" w:eastAsia="kk-KZ"/>
        </w:rPr>
        <w:t>50</w:t>
      </w:r>
      <w:r w:rsidR="008D50D2" w:rsidRPr="006B5284">
        <w:rPr>
          <w:rStyle w:val="141"/>
          <w:sz w:val="28"/>
          <w:szCs w:val="28"/>
          <w:lang w:val="kk-KZ" w:eastAsia="kk-KZ"/>
        </w:rPr>
        <w:t>]</w:t>
      </w:r>
      <w:r w:rsidR="0097378A" w:rsidRPr="006B5284">
        <w:rPr>
          <w:rStyle w:val="141"/>
          <w:sz w:val="28"/>
          <w:szCs w:val="28"/>
          <w:lang w:val="kk-KZ" w:eastAsia="kk-KZ"/>
        </w:rPr>
        <w:t>.</w:t>
      </w:r>
    </w:p>
    <w:p w14:paraId="6D283F69" w14:textId="4981E03B" w:rsidR="00F10088" w:rsidRPr="006B5284" w:rsidRDefault="003A2759" w:rsidP="00D9241F">
      <w:pPr>
        <w:pStyle w:val="140"/>
        <w:shd w:val="clear" w:color="auto" w:fill="auto"/>
        <w:spacing w:line="240" w:lineRule="auto"/>
        <w:ind w:firstLine="709"/>
        <w:rPr>
          <w:rStyle w:val="141"/>
          <w:i/>
          <w:iCs/>
          <w:sz w:val="28"/>
          <w:szCs w:val="28"/>
          <w:lang w:val="kk-KZ" w:eastAsia="kk-KZ"/>
        </w:rPr>
      </w:pPr>
      <w:r w:rsidRPr="00D9241F">
        <w:rPr>
          <w:rStyle w:val="141"/>
          <w:iCs/>
          <w:sz w:val="28"/>
          <w:szCs w:val="28"/>
          <w:lang w:val="kk-KZ" w:eastAsia="kk-KZ"/>
        </w:rPr>
        <w:t>«</w:t>
      </w:r>
      <w:r w:rsidR="0097378A" w:rsidRPr="00D9241F">
        <w:rPr>
          <w:rStyle w:val="141"/>
          <w:iCs/>
          <w:sz w:val="28"/>
          <w:szCs w:val="28"/>
          <w:lang w:val="kk-KZ" w:eastAsia="kk-KZ"/>
        </w:rPr>
        <w:t>Айналайын баладан,</w:t>
      </w:r>
      <w:r w:rsidRPr="00D9241F">
        <w:rPr>
          <w:rStyle w:val="141"/>
          <w:iCs/>
          <w:sz w:val="28"/>
          <w:szCs w:val="28"/>
          <w:lang w:val="kk-KZ" w:eastAsia="kk-KZ"/>
        </w:rPr>
        <w:t xml:space="preserve"> </w:t>
      </w:r>
      <w:r w:rsidR="0097378A" w:rsidRPr="006B5284">
        <w:rPr>
          <w:rStyle w:val="141"/>
          <w:i/>
          <w:iCs/>
          <w:sz w:val="28"/>
          <w:szCs w:val="28"/>
          <w:lang w:val="kk-KZ" w:eastAsia="kk-KZ"/>
        </w:rPr>
        <w:t>Тауып алдық даладан</w:t>
      </w:r>
      <w:r w:rsidRPr="006B5284">
        <w:rPr>
          <w:rStyle w:val="141"/>
          <w:i/>
          <w:iCs/>
          <w:sz w:val="28"/>
          <w:szCs w:val="28"/>
          <w:lang w:val="kk-KZ" w:eastAsia="kk-KZ"/>
        </w:rPr>
        <w:t>»</w:t>
      </w:r>
      <w:r w:rsidR="0097378A" w:rsidRPr="006B5284">
        <w:rPr>
          <w:rStyle w:val="141"/>
          <w:sz w:val="28"/>
          <w:szCs w:val="28"/>
          <w:lang w:val="kk-KZ" w:eastAsia="kk-KZ"/>
        </w:rPr>
        <w:t xml:space="preserve"> </w:t>
      </w:r>
      <w:r w:rsidR="00FF001A" w:rsidRPr="006B5284">
        <w:rPr>
          <w:rStyle w:val="141"/>
          <w:sz w:val="28"/>
          <w:szCs w:val="28"/>
          <w:lang w:val="kk-KZ" w:eastAsia="kk-KZ"/>
        </w:rPr>
        <w:t>[4</w:t>
      </w:r>
      <w:r w:rsidR="008D50D2" w:rsidRPr="006B5284">
        <w:rPr>
          <w:rStyle w:val="141"/>
          <w:sz w:val="28"/>
          <w:szCs w:val="28"/>
          <w:lang w:val="kk-KZ" w:eastAsia="kk-KZ"/>
        </w:rPr>
        <w:t>5, б.</w:t>
      </w:r>
      <w:r w:rsidR="00FC79ED">
        <w:rPr>
          <w:rStyle w:val="141"/>
          <w:sz w:val="28"/>
          <w:szCs w:val="28"/>
          <w:lang w:val="kk-KZ" w:eastAsia="kk-KZ"/>
        </w:rPr>
        <w:t xml:space="preserve"> </w:t>
      </w:r>
      <w:r w:rsidR="008D50D2" w:rsidRPr="006B5284">
        <w:rPr>
          <w:rStyle w:val="141"/>
          <w:sz w:val="28"/>
          <w:szCs w:val="28"/>
          <w:lang w:val="kk-KZ" w:eastAsia="kk-KZ"/>
        </w:rPr>
        <w:t>69]</w:t>
      </w:r>
      <w:r w:rsidR="0097378A" w:rsidRPr="006B5284">
        <w:rPr>
          <w:rStyle w:val="141"/>
          <w:sz w:val="28"/>
          <w:szCs w:val="28"/>
          <w:lang w:val="kk-KZ" w:eastAsia="kk-KZ"/>
        </w:rPr>
        <w:t>.</w:t>
      </w:r>
    </w:p>
    <w:p w14:paraId="226CC3A7" w14:textId="16840DAE" w:rsidR="00F10088" w:rsidRPr="006B5284" w:rsidRDefault="003A2759" w:rsidP="00D9241F">
      <w:pPr>
        <w:pStyle w:val="140"/>
        <w:shd w:val="clear" w:color="auto" w:fill="auto"/>
        <w:spacing w:line="240" w:lineRule="auto"/>
        <w:ind w:firstLine="709"/>
        <w:rPr>
          <w:rStyle w:val="141"/>
          <w:i/>
          <w:iCs/>
          <w:sz w:val="28"/>
          <w:szCs w:val="28"/>
          <w:lang w:val="kk-KZ" w:eastAsia="kk-KZ"/>
        </w:rPr>
      </w:pPr>
      <w:r w:rsidRPr="00D9241F">
        <w:rPr>
          <w:rStyle w:val="141"/>
          <w:bCs/>
          <w:iCs/>
          <w:sz w:val="28"/>
          <w:szCs w:val="28"/>
          <w:lang w:val="kk-KZ" w:eastAsia="kk-KZ"/>
        </w:rPr>
        <w:t>«</w:t>
      </w:r>
      <w:r w:rsidR="0097378A" w:rsidRPr="00D9241F">
        <w:rPr>
          <w:rStyle w:val="141"/>
          <w:bCs/>
          <w:iCs/>
          <w:sz w:val="28"/>
          <w:szCs w:val="28"/>
          <w:lang w:eastAsia="kk-KZ"/>
        </w:rPr>
        <w:t>Айналайын айдан</w:t>
      </w:r>
      <w:r w:rsidR="0097378A" w:rsidRPr="00D9241F">
        <w:rPr>
          <w:rStyle w:val="141"/>
          <w:bCs/>
          <w:iCs/>
          <w:sz w:val="28"/>
          <w:szCs w:val="28"/>
          <w:lang w:val="kk-KZ" w:eastAsia="kk-KZ"/>
        </w:rPr>
        <w:t>,</w:t>
      </w:r>
      <w:r w:rsidRPr="006B5284">
        <w:rPr>
          <w:rStyle w:val="141"/>
          <w:i/>
          <w:iCs/>
          <w:sz w:val="28"/>
          <w:szCs w:val="28"/>
          <w:lang w:val="kk-KZ" w:eastAsia="kk-KZ"/>
        </w:rPr>
        <w:t xml:space="preserve"> </w:t>
      </w:r>
      <w:r w:rsidR="0097378A" w:rsidRPr="006B5284">
        <w:rPr>
          <w:rStyle w:val="141"/>
          <w:i/>
          <w:iCs/>
          <w:sz w:val="28"/>
          <w:szCs w:val="28"/>
          <w:lang w:val="kk-KZ" w:eastAsia="kk-KZ"/>
        </w:rPr>
        <w:t>Су алайын сайдан</w:t>
      </w:r>
      <w:r w:rsidRPr="006B5284">
        <w:rPr>
          <w:rStyle w:val="141"/>
          <w:i/>
          <w:iCs/>
          <w:sz w:val="28"/>
          <w:szCs w:val="28"/>
          <w:lang w:val="kk-KZ" w:eastAsia="kk-KZ"/>
        </w:rPr>
        <w:t>»</w:t>
      </w:r>
      <w:r w:rsidR="0097378A" w:rsidRPr="006B5284">
        <w:rPr>
          <w:rStyle w:val="141"/>
          <w:sz w:val="28"/>
          <w:szCs w:val="28"/>
          <w:lang w:val="kk-KZ" w:eastAsia="kk-KZ"/>
        </w:rPr>
        <w:t xml:space="preserve"> </w:t>
      </w:r>
      <w:r w:rsidR="00FF001A" w:rsidRPr="006B5284">
        <w:rPr>
          <w:rStyle w:val="141"/>
          <w:sz w:val="28"/>
          <w:szCs w:val="28"/>
          <w:lang w:val="kk-KZ" w:eastAsia="kk-KZ"/>
        </w:rPr>
        <w:t>[45, б.</w:t>
      </w:r>
      <w:r w:rsidR="00FC79ED">
        <w:rPr>
          <w:rStyle w:val="141"/>
          <w:sz w:val="28"/>
          <w:szCs w:val="28"/>
          <w:lang w:val="kk-KZ" w:eastAsia="kk-KZ"/>
        </w:rPr>
        <w:t xml:space="preserve"> </w:t>
      </w:r>
      <w:r w:rsidR="008D50D2" w:rsidRPr="006B5284">
        <w:rPr>
          <w:rStyle w:val="141"/>
          <w:sz w:val="28"/>
          <w:szCs w:val="28"/>
          <w:lang w:val="kk-KZ" w:eastAsia="kk-KZ"/>
        </w:rPr>
        <w:t>70</w:t>
      </w:r>
      <w:r w:rsidR="008D50D2" w:rsidRPr="006B5284">
        <w:rPr>
          <w:rStyle w:val="141"/>
          <w:sz w:val="28"/>
          <w:szCs w:val="28"/>
          <w:lang w:eastAsia="kk-KZ"/>
        </w:rPr>
        <w:t>]</w:t>
      </w:r>
      <w:r w:rsidR="0097378A" w:rsidRPr="006B5284">
        <w:rPr>
          <w:rStyle w:val="141"/>
          <w:sz w:val="28"/>
          <w:szCs w:val="28"/>
          <w:lang w:val="kk-KZ" w:eastAsia="kk-KZ"/>
        </w:rPr>
        <w:t>.</w:t>
      </w:r>
    </w:p>
    <w:p w14:paraId="7EB617D5" w14:textId="77777777" w:rsidR="00767ECE" w:rsidRPr="006B5284" w:rsidRDefault="00767ECE" w:rsidP="003A7675">
      <w:pPr>
        <w:pStyle w:val="140"/>
        <w:shd w:val="clear" w:color="auto" w:fill="auto"/>
        <w:spacing w:line="240" w:lineRule="auto"/>
        <w:ind w:left="567"/>
        <w:rPr>
          <w:rStyle w:val="141"/>
          <w:sz w:val="28"/>
          <w:szCs w:val="28"/>
          <w:lang w:val="kk-KZ" w:eastAsia="kk-KZ"/>
        </w:rPr>
        <w:sectPr w:rsidR="00767ECE" w:rsidRPr="006B5284" w:rsidSect="00D9241F">
          <w:type w:val="continuous"/>
          <w:pgSz w:w="11906" w:h="16838"/>
          <w:pgMar w:top="1134" w:right="567" w:bottom="1134" w:left="1701" w:header="709" w:footer="709" w:gutter="0"/>
          <w:cols w:space="708"/>
          <w:docGrid w:linePitch="360"/>
        </w:sectPr>
      </w:pPr>
    </w:p>
    <w:p w14:paraId="70A143DD" w14:textId="75B57509" w:rsidR="00FF001A" w:rsidRPr="006B5284" w:rsidRDefault="0097378A" w:rsidP="00FF001A">
      <w:pPr>
        <w:pStyle w:val="140"/>
        <w:shd w:val="clear" w:color="auto" w:fill="auto"/>
        <w:spacing w:line="240" w:lineRule="auto"/>
        <w:rPr>
          <w:rStyle w:val="21"/>
          <w:rFonts w:eastAsiaTheme="minorEastAsia"/>
          <w:i w:val="0"/>
          <w:iCs w:val="0"/>
          <w:sz w:val="28"/>
          <w:szCs w:val="28"/>
          <w:shd w:val="clear" w:color="auto" w:fill="FFFFFF"/>
          <w:lang w:val="kk-KZ" w:eastAsia="kk-KZ"/>
        </w:rPr>
      </w:pPr>
      <w:r w:rsidRPr="006B5284">
        <w:rPr>
          <w:rStyle w:val="141"/>
          <w:sz w:val="28"/>
          <w:szCs w:val="28"/>
          <w:lang w:val="kk-KZ" w:eastAsia="kk-KZ"/>
        </w:rPr>
        <w:t xml:space="preserve">Сонымен қатар </w:t>
      </w:r>
      <w:r w:rsidRPr="006B5284">
        <w:rPr>
          <w:rStyle w:val="14"/>
          <w:sz w:val="28"/>
          <w:szCs w:val="28"/>
          <w:lang w:val="kk-KZ" w:eastAsia="kk-KZ"/>
        </w:rPr>
        <w:t>«Айналайын»</w:t>
      </w:r>
      <w:r w:rsidRPr="006B5284">
        <w:rPr>
          <w:rStyle w:val="141"/>
          <w:sz w:val="28"/>
          <w:szCs w:val="28"/>
          <w:lang w:val="kk-KZ" w:eastAsia="kk-KZ"/>
        </w:rPr>
        <w:t xml:space="preserve"> сөзінің басқа да тіркестік қолданысынан көптеп мысалдар келтіруге болады: </w:t>
      </w:r>
      <w:r w:rsidRPr="006B5284">
        <w:rPr>
          <w:rStyle w:val="14"/>
          <w:i/>
          <w:iCs/>
          <w:sz w:val="28"/>
          <w:szCs w:val="28"/>
          <w:lang w:val="kk-KZ" w:eastAsia="kk-KZ"/>
        </w:rPr>
        <w:t>айналайын жарқыным, айналайын шырағым, айналайын қарағым,</w:t>
      </w:r>
      <w:r w:rsidR="00767ECE" w:rsidRPr="006B5284">
        <w:rPr>
          <w:rStyle w:val="14"/>
          <w:i/>
          <w:iCs/>
          <w:sz w:val="28"/>
          <w:szCs w:val="28"/>
          <w:lang w:val="kk-KZ" w:eastAsia="kk-KZ"/>
        </w:rPr>
        <w:t xml:space="preserve"> </w:t>
      </w:r>
      <w:r w:rsidRPr="006B5284">
        <w:rPr>
          <w:rStyle w:val="14"/>
          <w:i/>
          <w:iCs/>
          <w:sz w:val="28"/>
          <w:szCs w:val="28"/>
          <w:lang w:val="kk-KZ" w:eastAsia="kk-KZ"/>
        </w:rPr>
        <w:t xml:space="preserve">айналайын жалғызым, көзіңнен айналайын, айналайын күнім, айналып өту, айналып жүгіру, басынан айналдыру, айналып шығу, үш рет айналу, жеті рет айналу </w:t>
      </w:r>
      <w:r w:rsidRPr="006B5284">
        <w:rPr>
          <w:rStyle w:val="141"/>
          <w:sz w:val="28"/>
          <w:szCs w:val="28"/>
          <w:lang w:val="kk-KZ" w:eastAsia="kk-KZ"/>
        </w:rPr>
        <w:t xml:space="preserve">т.б. </w:t>
      </w:r>
    </w:p>
    <w:p w14:paraId="576DEBB0" w14:textId="77777777" w:rsidR="00767ECE" w:rsidRPr="006B5284" w:rsidRDefault="0097378A" w:rsidP="003A7675">
      <w:pPr>
        <w:pStyle w:val="210"/>
        <w:shd w:val="clear" w:color="auto" w:fill="auto"/>
        <w:tabs>
          <w:tab w:val="left" w:pos="993"/>
        </w:tabs>
        <w:spacing w:after="0" w:line="240" w:lineRule="auto"/>
        <w:ind w:firstLine="709"/>
        <w:jc w:val="both"/>
        <w:rPr>
          <w:rStyle w:val="21"/>
          <w:sz w:val="28"/>
          <w:szCs w:val="28"/>
          <w:lang w:val="kk-KZ"/>
        </w:rPr>
      </w:pPr>
      <w:r w:rsidRPr="006B5284">
        <w:rPr>
          <w:rStyle w:val="21"/>
          <w:sz w:val="28"/>
          <w:szCs w:val="28"/>
          <w:lang w:val="kk-KZ"/>
        </w:rPr>
        <w:t xml:space="preserve">Тіліміздегі «айналайын» сөзінің төркіні көне замандағы діни-нанымдардан туындаған. «Айналайын» сөзінің бірнеше мағынасы бар.Үлкен кісінің өзінен кіші адамды жақсы көргенде айтатын одағай сөз. Жақсы көргенде «айналайын» деп жататынымыз сондықтан болар. Мысалы: </w:t>
      </w:r>
    </w:p>
    <w:p w14:paraId="7E2D1E43" w14:textId="18FFC72C" w:rsidR="00767ECE" w:rsidRPr="006B5284" w:rsidRDefault="0097378A" w:rsidP="00102F47">
      <w:pPr>
        <w:pStyle w:val="210"/>
        <w:numPr>
          <w:ilvl w:val="0"/>
          <w:numId w:val="24"/>
        </w:numPr>
        <w:shd w:val="clear" w:color="auto" w:fill="auto"/>
        <w:tabs>
          <w:tab w:val="left" w:pos="284"/>
          <w:tab w:val="left" w:pos="993"/>
        </w:tabs>
        <w:spacing w:after="0" w:line="240" w:lineRule="auto"/>
        <w:ind w:left="0" w:firstLine="709"/>
        <w:jc w:val="both"/>
        <w:rPr>
          <w:sz w:val="28"/>
          <w:szCs w:val="28"/>
          <w:lang w:val="kk-KZ"/>
        </w:rPr>
      </w:pPr>
      <w:r w:rsidRPr="006B5284">
        <w:rPr>
          <w:i/>
          <w:iCs/>
          <w:sz w:val="28"/>
          <w:szCs w:val="28"/>
          <w:lang w:val="kk-KZ"/>
        </w:rPr>
        <w:t xml:space="preserve">Зейнетің </w:t>
      </w:r>
      <w:bookmarkStart w:id="15" w:name="_Hlk197185438"/>
      <w:r w:rsidRPr="006B5284">
        <w:rPr>
          <w:i/>
          <w:iCs/>
          <w:sz w:val="28"/>
          <w:szCs w:val="28"/>
          <w:lang w:val="kk-KZ"/>
        </w:rPr>
        <w:t xml:space="preserve">де бой жетіп қалыпты ғой. Бері келші, </w:t>
      </w:r>
      <w:r w:rsidRPr="00D9241F">
        <w:rPr>
          <w:rStyle w:val="result1"/>
          <w:bCs/>
          <w:iCs/>
          <w:sz w:val="28"/>
          <w:szCs w:val="28"/>
          <w:lang w:val="kk-KZ"/>
        </w:rPr>
        <w:t>айналайын</w:t>
      </w:r>
      <w:r w:rsidRPr="00D9241F">
        <w:rPr>
          <w:iCs/>
          <w:sz w:val="28"/>
          <w:szCs w:val="28"/>
          <w:lang w:val="kk-KZ"/>
        </w:rPr>
        <w:t>,</w:t>
      </w:r>
      <w:r w:rsidRPr="006B5284">
        <w:rPr>
          <w:i/>
          <w:iCs/>
          <w:sz w:val="28"/>
          <w:szCs w:val="28"/>
          <w:lang w:val="kk-KZ"/>
        </w:rPr>
        <w:t xml:space="preserve"> бетіңнен сүйейін</w:t>
      </w:r>
      <w:r w:rsidRPr="006B5284">
        <w:rPr>
          <w:sz w:val="28"/>
          <w:szCs w:val="28"/>
          <w:lang w:val="kk-KZ"/>
        </w:rPr>
        <w:t xml:space="preserve"> </w:t>
      </w:r>
      <w:r w:rsidR="006D020C" w:rsidRPr="006B5284">
        <w:rPr>
          <w:sz w:val="28"/>
          <w:szCs w:val="28"/>
          <w:lang w:val="kk-KZ"/>
        </w:rPr>
        <w:t>(Қосымша А</w:t>
      </w:r>
      <w:r w:rsidR="005902B6" w:rsidRPr="006B5284">
        <w:rPr>
          <w:sz w:val="28"/>
          <w:szCs w:val="28"/>
          <w:lang w:val="kk-KZ"/>
        </w:rPr>
        <w:t>)</w:t>
      </w:r>
      <w:r w:rsidRPr="006B5284">
        <w:rPr>
          <w:rStyle w:val="21"/>
          <w:sz w:val="28"/>
          <w:szCs w:val="28"/>
          <w:lang w:val="kk-KZ"/>
        </w:rPr>
        <w:t>.</w:t>
      </w:r>
      <w:r w:rsidRPr="006B5284">
        <w:rPr>
          <w:sz w:val="28"/>
          <w:szCs w:val="28"/>
          <w:lang w:val="kk-KZ"/>
        </w:rPr>
        <w:t xml:space="preserve"> </w:t>
      </w:r>
    </w:p>
    <w:p w14:paraId="20389A20" w14:textId="166D1E6A" w:rsidR="00767ECE" w:rsidRPr="006B5284" w:rsidRDefault="0097378A" w:rsidP="00102F47">
      <w:pPr>
        <w:pStyle w:val="210"/>
        <w:numPr>
          <w:ilvl w:val="0"/>
          <w:numId w:val="24"/>
        </w:numPr>
        <w:shd w:val="clear" w:color="auto" w:fill="auto"/>
        <w:tabs>
          <w:tab w:val="left" w:pos="284"/>
          <w:tab w:val="left" w:pos="993"/>
        </w:tabs>
        <w:spacing w:after="0" w:line="240" w:lineRule="auto"/>
        <w:ind w:left="0" w:firstLine="709"/>
        <w:jc w:val="both"/>
        <w:rPr>
          <w:sz w:val="28"/>
          <w:szCs w:val="28"/>
          <w:lang w:val="kk-KZ"/>
        </w:rPr>
      </w:pPr>
      <w:r w:rsidRPr="006B5284">
        <w:rPr>
          <w:i/>
          <w:iCs/>
          <w:sz w:val="28"/>
          <w:szCs w:val="28"/>
          <w:lang w:val="kk-KZ"/>
        </w:rPr>
        <w:t xml:space="preserve">Ой, бауыр болғаныңнан </w:t>
      </w:r>
      <w:r w:rsidRPr="00D9241F">
        <w:rPr>
          <w:rStyle w:val="result1"/>
          <w:bCs/>
          <w:iCs/>
          <w:sz w:val="28"/>
          <w:szCs w:val="28"/>
          <w:lang w:val="kk-KZ"/>
        </w:rPr>
        <w:t>айналайын</w:t>
      </w:r>
      <w:r w:rsidRPr="00D9241F">
        <w:rPr>
          <w:iCs/>
          <w:sz w:val="28"/>
          <w:szCs w:val="28"/>
          <w:lang w:val="kk-KZ"/>
        </w:rPr>
        <w:t>!</w:t>
      </w:r>
      <w:r w:rsidR="00D9241F">
        <w:rPr>
          <w:i/>
          <w:iCs/>
          <w:sz w:val="28"/>
          <w:szCs w:val="28"/>
          <w:lang w:val="kk-KZ"/>
        </w:rPr>
        <w:t xml:space="preserve"> </w:t>
      </w:r>
      <w:r w:rsidRPr="006B5284">
        <w:rPr>
          <w:i/>
          <w:iCs/>
          <w:sz w:val="28"/>
          <w:szCs w:val="28"/>
          <w:lang w:val="kk-KZ"/>
        </w:rPr>
        <w:t xml:space="preserve">– деп шақырып алып, бетінен сүйді </w:t>
      </w:r>
      <w:r w:rsidR="006D020C" w:rsidRPr="006B5284">
        <w:rPr>
          <w:sz w:val="28"/>
          <w:szCs w:val="28"/>
          <w:lang w:val="kk-KZ"/>
        </w:rPr>
        <w:t>(Қосымша А</w:t>
      </w:r>
      <w:r w:rsidR="005902B6" w:rsidRPr="006B5284">
        <w:rPr>
          <w:sz w:val="28"/>
          <w:szCs w:val="28"/>
          <w:lang w:val="kk-KZ"/>
        </w:rPr>
        <w:t xml:space="preserve">). </w:t>
      </w:r>
    </w:p>
    <w:p w14:paraId="4F5ADEA6" w14:textId="69A426A8" w:rsidR="00F10088" w:rsidRPr="006B5284" w:rsidRDefault="0097378A" w:rsidP="00102F47">
      <w:pPr>
        <w:pStyle w:val="210"/>
        <w:numPr>
          <w:ilvl w:val="0"/>
          <w:numId w:val="24"/>
        </w:numPr>
        <w:shd w:val="clear" w:color="auto" w:fill="auto"/>
        <w:tabs>
          <w:tab w:val="left" w:pos="284"/>
          <w:tab w:val="left" w:pos="993"/>
        </w:tabs>
        <w:spacing w:after="0" w:line="240" w:lineRule="auto"/>
        <w:ind w:left="0" w:firstLine="709"/>
        <w:jc w:val="both"/>
        <w:rPr>
          <w:sz w:val="28"/>
          <w:szCs w:val="28"/>
          <w:lang w:val="kk-KZ"/>
        </w:rPr>
      </w:pPr>
      <w:r w:rsidRPr="00D9241F">
        <w:rPr>
          <w:rStyle w:val="result1"/>
          <w:bCs/>
          <w:iCs/>
          <w:sz w:val="28"/>
          <w:szCs w:val="28"/>
          <w:lang w:val="kk-KZ"/>
        </w:rPr>
        <w:t>Айналайын</w:t>
      </w:r>
      <w:r w:rsidRPr="006B5284">
        <w:rPr>
          <w:i/>
          <w:iCs/>
          <w:sz w:val="28"/>
          <w:szCs w:val="28"/>
          <w:lang w:val="kk-KZ"/>
        </w:rPr>
        <w:t xml:space="preserve"> құлыным, ел қамын ойлар азаматтың сөзін айтып тұрсың </w:t>
      </w:r>
      <w:r w:rsidR="005902B6" w:rsidRPr="006B5284">
        <w:rPr>
          <w:sz w:val="28"/>
          <w:szCs w:val="28"/>
          <w:lang w:val="kk-KZ"/>
        </w:rPr>
        <w:t>(Қосымша А).</w:t>
      </w:r>
    </w:p>
    <w:bookmarkEnd w:id="15"/>
    <w:p w14:paraId="182173C2" w14:textId="7033C996" w:rsidR="00F10088" w:rsidRPr="006B5284" w:rsidRDefault="0097378A" w:rsidP="00D9241F">
      <w:pPr>
        <w:pStyle w:val="210"/>
        <w:shd w:val="clear" w:color="auto" w:fill="auto"/>
        <w:tabs>
          <w:tab w:val="left" w:pos="420"/>
          <w:tab w:val="left" w:pos="993"/>
        </w:tabs>
        <w:spacing w:after="0" w:line="240" w:lineRule="auto"/>
        <w:ind w:firstLine="709"/>
        <w:jc w:val="both"/>
        <w:rPr>
          <w:rStyle w:val="21"/>
          <w:sz w:val="28"/>
          <w:szCs w:val="28"/>
          <w:lang w:val="kk-KZ"/>
        </w:rPr>
      </w:pPr>
      <w:r w:rsidRPr="006B5284">
        <w:rPr>
          <w:rStyle w:val="21"/>
          <w:sz w:val="28"/>
          <w:szCs w:val="28"/>
          <w:lang w:val="kk-KZ"/>
        </w:rPr>
        <w:t>Қазақтар айналып өтудің әсеріне әбден сенген. Олар қолына түскен құсты басынан бірнеше рет айналдырып алмай жібермейді. Сол құс барлық ауыртпалықты (жамандықты, бақытсыздықты) өзімен ала кетеді деп түсінген. Өзін аруақтарға ұсынған адам да солай істейді. Сондықтан да «айналайын» дейді.</w:t>
      </w:r>
    </w:p>
    <w:p w14:paraId="56629964" w14:textId="73349010" w:rsidR="003A09A6" w:rsidRPr="006B5284" w:rsidRDefault="003A09A6" w:rsidP="00D9241F">
      <w:pPr>
        <w:pStyle w:val="210"/>
        <w:tabs>
          <w:tab w:val="left" w:pos="420"/>
          <w:tab w:val="left" w:pos="567"/>
          <w:tab w:val="left" w:pos="993"/>
        </w:tabs>
        <w:spacing w:after="0" w:line="240" w:lineRule="auto"/>
        <w:ind w:firstLine="709"/>
        <w:jc w:val="both"/>
        <w:rPr>
          <w:rStyle w:val="21"/>
          <w:sz w:val="28"/>
          <w:szCs w:val="28"/>
          <w:lang w:val="kk-KZ"/>
        </w:rPr>
      </w:pPr>
      <w:r w:rsidRPr="006B5284">
        <w:rPr>
          <w:rStyle w:val="21"/>
          <w:sz w:val="28"/>
          <w:szCs w:val="28"/>
          <w:lang w:val="kk-KZ"/>
        </w:rPr>
        <w:t>«Айналайын» сөзі қазақ халқының тілдік-мәдени кеңістігінде ежелгі дүниетанымдық қабаттардан тамыр алатын, бүгінге дейін өзінің эмоциялық, тәрбиелік маңызын жоғалтпаған ерекше этномәдени тілдік таңба болып табылады:</w:t>
      </w:r>
    </w:p>
    <w:p w14:paraId="1FA368D9" w14:textId="6347F0FB" w:rsidR="003A09A6" w:rsidRPr="006B5284" w:rsidRDefault="003A09A6" w:rsidP="00D9241F">
      <w:pPr>
        <w:pStyle w:val="210"/>
        <w:numPr>
          <w:ilvl w:val="0"/>
          <w:numId w:val="59"/>
        </w:numPr>
        <w:tabs>
          <w:tab w:val="left" w:pos="993"/>
        </w:tabs>
        <w:spacing w:after="0" w:line="240" w:lineRule="auto"/>
        <w:ind w:left="0" w:firstLine="709"/>
        <w:jc w:val="both"/>
        <w:rPr>
          <w:rStyle w:val="21"/>
          <w:i/>
          <w:sz w:val="28"/>
          <w:szCs w:val="28"/>
          <w:lang w:val="kk-KZ"/>
        </w:rPr>
      </w:pPr>
      <w:r w:rsidRPr="006B5284">
        <w:rPr>
          <w:rStyle w:val="21"/>
          <w:i/>
          <w:sz w:val="28"/>
          <w:szCs w:val="28"/>
          <w:lang w:val="kk-KZ"/>
        </w:rPr>
        <w:t>көне діни наным-сенімдерге (отқа табыну, аурудан айналып құтылу, құрбандық ұсыну) негізделген;</w:t>
      </w:r>
    </w:p>
    <w:p w14:paraId="5AFA064D" w14:textId="59F4B269" w:rsidR="003A09A6" w:rsidRPr="006B5284" w:rsidRDefault="003A09A6" w:rsidP="00D9241F">
      <w:pPr>
        <w:pStyle w:val="210"/>
        <w:numPr>
          <w:ilvl w:val="0"/>
          <w:numId w:val="59"/>
        </w:numPr>
        <w:tabs>
          <w:tab w:val="left" w:pos="993"/>
        </w:tabs>
        <w:spacing w:after="0" w:line="240" w:lineRule="auto"/>
        <w:ind w:left="0" w:firstLine="709"/>
        <w:jc w:val="both"/>
        <w:rPr>
          <w:rStyle w:val="21"/>
          <w:i/>
          <w:sz w:val="28"/>
          <w:szCs w:val="28"/>
          <w:lang w:val="kk-KZ"/>
        </w:rPr>
      </w:pPr>
      <w:r w:rsidRPr="006B5284">
        <w:rPr>
          <w:rStyle w:val="21"/>
          <w:i/>
          <w:sz w:val="28"/>
          <w:szCs w:val="28"/>
          <w:lang w:val="kk-KZ"/>
        </w:rPr>
        <w:t>адамның бір-біріне деген сүйіспеншілігін, құрбандыққа дайын екендігін, рухани жақындықты білдіреді;</w:t>
      </w:r>
    </w:p>
    <w:p w14:paraId="44D09E06" w14:textId="1B6D4F32" w:rsidR="003A09A6" w:rsidRPr="006B5284" w:rsidRDefault="003A09A6" w:rsidP="00D9241F">
      <w:pPr>
        <w:pStyle w:val="210"/>
        <w:numPr>
          <w:ilvl w:val="0"/>
          <w:numId w:val="59"/>
        </w:numPr>
        <w:tabs>
          <w:tab w:val="left" w:pos="993"/>
        </w:tabs>
        <w:spacing w:after="0" w:line="240" w:lineRule="auto"/>
        <w:ind w:left="0" w:firstLine="709"/>
        <w:jc w:val="both"/>
        <w:rPr>
          <w:rStyle w:val="21"/>
          <w:i/>
          <w:sz w:val="28"/>
          <w:szCs w:val="28"/>
          <w:lang w:val="kk-KZ"/>
        </w:rPr>
      </w:pPr>
      <w:r w:rsidRPr="006B5284">
        <w:rPr>
          <w:rStyle w:val="21"/>
          <w:i/>
          <w:sz w:val="28"/>
          <w:szCs w:val="28"/>
          <w:lang w:val="kk-KZ"/>
        </w:rPr>
        <w:t>ұлттық дүниетанымдағы мейірім, құрмет, қорғау, амандық тілеу сияқты ұғымдар айқын көрініс табады;</w:t>
      </w:r>
    </w:p>
    <w:p w14:paraId="124B3528" w14:textId="4B83FDF7" w:rsidR="003A09A6" w:rsidRPr="006B5284" w:rsidRDefault="003A09A6" w:rsidP="00D9241F">
      <w:pPr>
        <w:pStyle w:val="210"/>
        <w:numPr>
          <w:ilvl w:val="0"/>
          <w:numId w:val="59"/>
        </w:numPr>
        <w:shd w:val="clear" w:color="auto" w:fill="auto"/>
        <w:tabs>
          <w:tab w:val="left" w:pos="993"/>
        </w:tabs>
        <w:spacing w:after="0" w:line="240" w:lineRule="auto"/>
        <w:ind w:left="0" w:firstLine="709"/>
        <w:jc w:val="both"/>
        <w:rPr>
          <w:rStyle w:val="21"/>
          <w:i/>
          <w:sz w:val="28"/>
          <w:szCs w:val="28"/>
          <w:lang w:val="kk-KZ"/>
        </w:rPr>
      </w:pPr>
      <w:r w:rsidRPr="006B5284">
        <w:rPr>
          <w:rStyle w:val="21"/>
          <w:i/>
          <w:sz w:val="28"/>
          <w:szCs w:val="28"/>
          <w:lang w:val="kk-KZ"/>
        </w:rPr>
        <w:t>қазақ халқының жақынға деген шынайы ықыласы, құрбандық ұғымы, әлемді үш қабатта тану (жоғарғы, ортаңғы, төменгі әлем) сынды архетиптік ұғымдар бейнеленеді.</w:t>
      </w:r>
    </w:p>
    <w:p w14:paraId="6A43055D" w14:textId="34C2C287" w:rsidR="00F10088" w:rsidRPr="006B5284" w:rsidRDefault="008B2BB4" w:rsidP="00D9241F">
      <w:pPr>
        <w:ind w:right="1060"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bCs/>
          <w:i/>
          <w:sz w:val="28"/>
          <w:szCs w:val="28"/>
          <w:lang w:val="kk-KZ"/>
        </w:rPr>
        <w:t>«</w:t>
      </w:r>
      <w:r w:rsidR="0097378A" w:rsidRPr="00D9241F">
        <w:rPr>
          <w:rFonts w:ascii="Times New Roman" w:eastAsia="Times New Roman" w:hAnsi="Times New Roman" w:cs="Times New Roman"/>
          <w:bCs/>
          <w:sz w:val="28"/>
          <w:szCs w:val="28"/>
          <w:lang w:val="kk-KZ"/>
        </w:rPr>
        <w:t>Сәрсенбі – сәтті күні</w:t>
      </w:r>
      <w:r w:rsidR="0097378A" w:rsidRPr="006B5284">
        <w:rPr>
          <w:rFonts w:ascii="Times New Roman" w:eastAsia="Times New Roman" w:hAnsi="Times New Roman" w:cs="Times New Roman"/>
          <w:i/>
          <w:sz w:val="28"/>
          <w:szCs w:val="28"/>
          <w:lang w:val="kk-KZ"/>
        </w:rPr>
        <w:t xml:space="preserve"> той қылыпсыз, </w:t>
      </w:r>
    </w:p>
    <w:p w14:paraId="4AD22FB4" w14:textId="5A9A62D3" w:rsidR="00705D6F" w:rsidRPr="006B5284" w:rsidRDefault="0097378A" w:rsidP="00D9241F">
      <w:pPr>
        <w:pStyle w:val="210"/>
        <w:shd w:val="clear" w:color="auto" w:fill="auto"/>
        <w:tabs>
          <w:tab w:val="left" w:pos="1066"/>
        </w:tabs>
        <w:spacing w:after="0" w:line="240" w:lineRule="auto"/>
        <w:ind w:firstLine="709"/>
        <w:jc w:val="both"/>
        <w:rPr>
          <w:sz w:val="28"/>
          <w:szCs w:val="28"/>
          <w:lang w:val="kk-KZ"/>
        </w:rPr>
      </w:pPr>
      <w:r w:rsidRPr="006B5284">
        <w:rPr>
          <w:i/>
          <w:sz w:val="28"/>
          <w:szCs w:val="28"/>
          <w:lang w:val="kk-KZ"/>
        </w:rPr>
        <w:t>Тойыңыз тойға ұлассын, берекелі!</w:t>
      </w:r>
      <w:r w:rsidR="008B2BB4" w:rsidRPr="006B5284">
        <w:rPr>
          <w:i/>
          <w:sz w:val="28"/>
          <w:szCs w:val="28"/>
          <w:lang w:val="kk-KZ"/>
        </w:rPr>
        <w:t>»</w:t>
      </w:r>
      <w:r w:rsidRPr="006B5284">
        <w:rPr>
          <w:sz w:val="28"/>
          <w:szCs w:val="28"/>
          <w:lang w:val="kk-KZ"/>
        </w:rPr>
        <w:t xml:space="preserve"> </w:t>
      </w:r>
      <w:r w:rsidR="00705D6F" w:rsidRPr="006B5284">
        <w:rPr>
          <w:sz w:val="28"/>
          <w:szCs w:val="28"/>
          <w:lang w:val="kk-KZ"/>
        </w:rPr>
        <w:t>[49, б.</w:t>
      </w:r>
      <w:r w:rsidR="00D9241F">
        <w:rPr>
          <w:sz w:val="28"/>
          <w:szCs w:val="28"/>
          <w:lang w:val="kk-KZ"/>
        </w:rPr>
        <w:t xml:space="preserve"> </w:t>
      </w:r>
      <w:r w:rsidR="00705D6F" w:rsidRPr="006B5284">
        <w:rPr>
          <w:sz w:val="28"/>
          <w:szCs w:val="28"/>
          <w:lang w:val="kk-KZ"/>
        </w:rPr>
        <w:t>82].</w:t>
      </w:r>
    </w:p>
    <w:p w14:paraId="13AF2AA9" w14:textId="684DCC6E" w:rsidR="00F10088" w:rsidRPr="006B5284" w:rsidRDefault="0097378A" w:rsidP="00D9241F">
      <w:pPr>
        <w:pStyle w:val="210"/>
        <w:shd w:val="clear" w:color="auto" w:fill="auto"/>
        <w:tabs>
          <w:tab w:val="left" w:pos="1066"/>
        </w:tabs>
        <w:spacing w:after="0" w:line="240" w:lineRule="auto"/>
        <w:ind w:firstLine="709"/>
        <w:jc w:val="both"/>
        <w:rPr>
          <w:sz w:val="28"/>
          <w:szCs w:val="28"/>
          <w:lang w:val="kk-KZ"/>
        </w:rPr>
      </w:pPr>
      <w:r w:rsidRPr="006B5284">
        <w:rPr>
          <w:sz w:val="28"/>
          <w:szCs w:val="28"/>
          <w:lang w:val="kk-KZ"/>
        </w:rPr>
        <w:t>Тойбастар жанрында кездесетін үлгілік жолдардың бірі, мұндағы «</w:t>
      </w:r>
      <w:r w:rsidRPr="006B5284">
        <w:rPr>
          <w:i/>
          <w:sz w:val="28"/>
          <w:szCs w:val="28"/>
          <w:lang w:val="kk-KZ"/>
        </w:rPr>
        <w:t>сәрсенбі – сәтті күн</w:t>
      </w:r>
      <w:r w:rsidRPr="006B5284">
        <w:rPr>
          <w:sz w:val="28"/>
          <w:szCs w:val="28"/>
          <w:lang w:val="kk-KZ"/>
        </w:rPr>
        <w:t>» тіркесі қазақтың дәстүрлі күнтізбелік наным-сенімі мен дүниетанымына негізделген қасиетті күндер ұғымының көрінісі. Бұл жол – әрі тілек, әрі ырымдық мәні бар мәдени-тілдік таңба. Қазақ халқында апта күндерінің әрқайсысына қатысты қалыптасқан таным бар. Сәрсенбі – сакральды күн ретінде ырысты, берекелі болады деген наным. Осы жырда</w:t>
      </w:r>
      <w:r w:rsidR="00D9241F">
        <w:rPr>
          <w:sz w:val="28"/>
          <w:szCs w:val="28"/>
          <w:lang w:val="kk-KZ"/>
        </w:rPr>
        <w:t xml:space="preserve"> тойдың сәрсенбіде өтуі – оның </w:t>
      </w:r>
      <w:r w:rsidRPr="006B5284">
        <w:rPr>
          <w:sz w:val="28"/>
          <w:szCs w:val="28"/>
          <w:lang w:val="kk-KZ"/>
        </w:rPr>
        <w:t>сәттілікпен басталғанын, жақсылыққа ұласуын меңзейді. Фольклорлық мәтінде тойдың рухани және рәсімдік маңызын арттырып, жаңа өмірдің сәтті басталуына ниет білдіреді.</w:t>
      </w:r>
    </w:p>
    <w:p w14:paraId="636C38BA" w14:textId="0BA87DDE" w:rsidR="00F10088" w:rsidRPr="006B5284" w:rsidRDefault="0097378A" w:rsidP="00D9241F">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 xml:space="preserve">Бұл сөз үйлену ғұрып фольклорында </w:t>
      </w:r>
      <w:r w:rsidR="003703E6" w:rsidRPr="006B5284">
        <w:rPr>
          <w:sz w:val="28"/>
          <w:szCs w:val="28"/>
          <w:lang w:val="kk-KZ"/>
        </w:rPr>
        <w:t>10</w:t>
      </w:r>
      <w:r w:rsidRPr="006B5284">
        <w:rPr>
          <w:sz w:val="28"/>
          <w:szCs w:val="28"/>
          <w:lang w:val="kk-KZ"/>
        </w:rPr>
        <w:t xml:space="preserve"> рет, </w:t>
      </w:r>
      <w:r w:rsidR="003703E6" w:rsidRPr="006B5284">
        <w:rPr>
          <w:sz w:val="28"/>
          <w:szCs w:val="28"/>
          <w:lang w:val="kk-KZ"/>
        </w:rPr>
        <w:t>азалау</w:t>
      </w:r>
      <w:r w:rsidRPr="006B5284">
        <w:rPr>
          <w:sz w:val="28"/>
          <w:szCs w:val="28"/>
          <w:lang w:val="kk-KZ"/>
        </w:rPr>
        <w:t xml:space="preserve"> фольклор</w:t>
      </w:r>
      <w:r w:rsidR="003703E6" w:rsidRPr="006B5284">
        <w:rPr>
          <w:sz w:val="28"/>
          <w:szCs w:val="28"/>
          <w:lang w:val="kk-KZ"/>
        </w:rPr>
        <w:t>ы</w:t>
      </w:r>
      <w:r w:rsidRPr="006B5284">
        <w:rPr>
          <w:sz w:val="28"/>
          <w:szCs w:val="28"/>
          <w:lang w:val="kk-KZ"/>
        </w:rPr>
        <w:t xml:space="preserve"> мәтіндерінде </w:t>
      </w:r>
      <w:r w:rsidR="003703E6" w:rsidRPr="006B5284">
        <w:rPr>
          <w:sz w:val="28"/>
          <w:szCs w:val="28"/>
          <w:lang w:val="kk-KZ"/>
        </w:rPr>
        <w:t>3</w:t>
      </w:r>
      <w:r w:rsidRPr="006B5284">
        <w:rPr>
          <w:sz w:val="28"/>
          <w:szCs w:val="28"/>
          <w:lang w:val="kk-KZ"/>
        </w:rPr>
        <w:t xml:space="preserve"> рет ұшырасады.</w:t>
      </w:r>
      <w:r w:rsidR="00A3338A" w:rsidRPr="006B5284">
        <w:rPr>
          <w:sz w:val="28"/>
          <w:szCs w:val="28"/>
          <w:lang w:val="kk-KZ"/>
        </w:rPr>
        <w:t xml:space="preserve"> </w:t>
      </w:r>
      <w:r w:rsidR="00A3338A" w:rsidRPr="00D9241F">
        <w:rPr>
          <w:sz w:val="28"/>
          <w:szCs w:val="28"/>
          <w:lang w:val="kk-KZ"/>
        </w:rPr>
        <w:t>«</w:t>
      </w:r>
      <w:r w:rsidRPr="00D9241F">
        <w:rPr>
          <w:sz w:val="28"/>
          <w:szCs w:val="28"/>
          <w:lang w:val="kk-KZ"/>
        </w:rPr>
        <w:t>Сәрсенбінің сәтіне</w:t>
      </w:r>
      <w:r w:rsidRPr="006B5284">
        <w:rPr>
          <w:i/>
          <w:sz w:val="28"/>
          <w:szCs w:val="28"/>
          <w:lang w:val="kk-KZ"/>
        </w:rPr>
        <w:t xml:space="preserve"> той қылыпсың, жар-жар,</w:t>
      </w:r>
      <w:r w:rsidR="00A3338A" w:rsidRPr="006B5284">
        <w:rPr>
          <w:sz w:val="28"/>
          <w:szCs w:val="28"/>
          <w:lang w:val="kk-KZ"/>
        </w:rPr>
        <w:t xml:space="preserve"> </w:t>
      </w:r>
      <w:r w:rsidRPr="006B5284">
        <w:rPr>
          <w:i/>
          <w:sz w:val="28"/>
          <w:szCs w:val="28"/>
          <w:lang w:val="kk-KZ"/>
        </w:rPr>
        <w:t>Жұртты жиып мерекемен тойғызыпсың, жар-жар</w:t>
      </w:r>
      <w:r w:rsidR="00A3338A" w:rsidRPr="006B5284">
        <w:rPr>
          <w:i/>
          <w:sz w:val="28"/>
          <w:szCs w:val="28"/>
          <w:lang w:val="kk-KZ"/>
        </w:rPr>
        <w:t>»</w:t>
      </w:r>
      <w:r w:rsidRPr="006B5284">
        <w:rPr>
          <w:i/>
          <w:sz w:val="28"/>
          <w:szCs w:val="28"/>
          <w:lang w:val="kk-KZ"/>
        </w:rPr>
        <w:t xml:space="preserve"> </w:t>
      </w:r>
      <w:r w:rsidR="00705D6F" w:rsidRPr="006B5284">
        <w:rPr>
          <w:iCs/>
          <w:sz w:val="28"/>
          <w:szCs w:val="28"/>
          <w:lang w:val="kk-KZ"/>
        </w:rPr>
        <w:t>[49, б.</w:t>
      </w:r>
      <w:r w:rsidR="00D9241F">
        <w:rPr>
          <w:iCs/>
          <w:sz w:val="28"/>
          <w:szCs w:val="28"/>
          <w:lang w:val="kk-KZ"/>
        </w:rPr>
        <w:t xml:space="preserve"> </w:t>
      </w:r>
      <w:r w:rsidR="00705D6F" w:rsidRPr="006B5284">
        <w:rPr>
          <w:iCs/>
          <w:sz w:val="28"/>
          <w:szCs w:val="28"/>
          <w:lang w:val="kk-KZ"/>
        </w:rPr>
        <w:t>326].</w:t>
      </w:r>
    </w:p>
    <w:p w14:paraId="49C93526" w14:textId="77777777" w:rsidR="00F10088" w:rsidRPr="006B5284" w:rsidRDefault="0097378A" w:rsidP="00D9241F">
      <w:pPr>
        <w:pStyle w:val="210"/>
        <w:spacing w:after="0" w:line="240" w:lineRule="auto"/>
        <w:ind w:firstLine="709"/>
        <w:jc w:val="both"/>
        <w:rPr>
          <w:sz w:val="28"/>
          <w:szCs w:val="28"/>
          <w:lang w:val="kk-KZ"/>
        </w:rPr>
      </w:pPr>
      <w:r w:rsidRPr="006B5284">
        <w:rPr>
          <w:sz w:val="28"/>
          <w:szCs w:val="28"/>
          <w:lang w:val="kk-KZ"/>
        </w:rPr>
        <w:t>Берілген жар-жар үлгісіндегі: «</w:t>
      </w:r>
      <w:r w:rsidRPr="006B5284">
        <w:rPr>
          <w:i/>
          <w:sz w:val="28"/>
          <w:szCs w:val="28"/>
          <w:lang w:val="kk-KZ"/>
        </w:rPr>
        <w:t>Сәрсенбінің сәтіне той қылыпсың, жар-жар</w:t>
      </w:r>
      <w:r w:rsidRPr="006B5284">
        <w:rPr>
          <w:sz w:val="28"/>
          <w:szCs w:val="28"/>
          <w:lang w:val="kk-KZ"/>
        </w:rPr>
        <w:t>...» жолдары – жар-жар жанрының ерекшеліктері мен фольклорлық дүниетанымын терең бейнелейтін көркем, әрі танымдық жүкке ие мәтін. «</w:t>
      </w:r>
      <w:r w:rsidRPr="006B5284">
        <w:rPr>
          <w:i/>
          <w:sz w:val="28"/>
          <w:szCs w:val="28"/>
          <w:lang w:val="kk-KZ"/>
        </w:rPr>
        <w:t>Сәрсенбінің сәтіне</w:t>
      </w:r>
      <w:r w:rsidRPr="006B5284">
        <w:rPr>
          <w:sz w:val="28"/>
          <w:szCs w:val="28"/>
          <w:lang w:val="kk-KZ"/>
        </w:rPr>
        <w:t>» тіркесінің жар-жардағы қолданылуы – қазақтың дәстүрлі дүниетанымындағы уақыттың қасиеттілігі мен өмірлік өтпелі кезеңдердің ғұрыптық маңызын айқын бейнелейді. Бұл тіркес қыздың болашақ өмірінің сәтті басталуына бағытталған тілек қана емес, сонымен қатар көне мифологиялық, діни және астрологиялық түсініктердің фольклор мәтініндегі сақталу формасы.  «Сәрсенбі» ұғымы – этнотағылым мен тілдік жүйенің өзара сабақтасқан көрінісі ретінде ұлттық мәдени кодты бойына сіңірген тұрақты мәнді мәдени элемент.</w:t>
      </w:r>
    </w:p>
    <w:p w14:paraId="4708DD21" w14:textId="6DEA2478" w:rsidR="00F10088" w:rsidRPr="006B5284" w:rsidRDefault="00562BC1" w:rsidP="00D9241F">
      <w:pPr>
        <w:pStyle w:val="210"/>
        <w:spacing w:after="0" w:line="240" w:lineRule="auto"/>
        <w:ind w:firstLine="709"/>
        <w:jc w:val="both"/>
        <w:rPr>
          <w:sz w:val="28"/>
          <w:szCs w:val="28"/>
          <w:lang w:val="kk-KZ"/>
        </w:rPr>
      </w:pPr>
      <w:r w:rsidRPr="006B5284">
        <w:rPr>
          <w:sz w:val="28"/>
          <w:szCs w:val="28"/>
          <w:lang w:val="kk-KZ"/>
        </w:rPr>
        <w:t>Отбасы ғұрып фольклоры</w:t>
      </w:r>
      <w:r w:rsidR="0097378A" w:rsidRPr="006B5284">
        <w:rPr>
          <w:sz w:val="28"/>
          <w:szCs w:val="28"/>
          <w:lang w:val="kk-KZ"/>
        </w:rPr>
        <w:t xml:space="preserve">нда жиі ұшырасатын </w:t>
      </w:r>
      <w:r w:rsidR="0097378A" w:rsidRPr="006B5284">
        <w:rPr>
          <w:i/>
          <w:sz w:val="28"/>
          <w:szCs w:val="28"/>
          <w:lang w:val="kk-KZ"/>
        </w:rPr>
        <w:t xml:space="preserve">«сәрсенбі </w:t>
      </w:r>
      <w:r w:rsidR="0097378A" w:rsidRPr="006B5284">
        <w:rPr>
          <w:b/>
          <w:sz w:val="28"/>
          <w:szCs w:val="28"/>
          <w:lang w:val="kk-KZ"/>
        </w:rPr>
        <w:t xml:space="preserve">– </w:t>
      </w:r>
      <w:r w:rsidR="0097378A" w:rsidRPr="006B5284">
        <w:rPr>
          <w:i/>
          <w:sz w:val="28"/>
          <w:szCs w:val="28"/>
          <w:lang w:val="kk-KZ"/>
        </w:rPr>
        <w:t>сәтті күн»,</w:t>
      </w:r>
      <w:r w:rsidR="0097378A" w:rsidRPr="006B5284">
        <w:rPr>
          <w:sz w:val="28"/>
          <w:szCs w:val="28"/>
          <w:lang w:val="kk-KZ"/>
        </w:rPr>
        <w:t xml:space="preserve"> </w:t>
      </w:r>
      <w:r w:rsidR="00D9241F">
        <w:rPr>
          <w:i/>
          <w:sz w:val="28"/>
          <w:szCs w:val="28"/>
          <w:lang w:val="kk-KZ"/>
        </w:rPr>
        <w:t>«сәтіне сәрсенбінің»,</w:t>
      </w:r>
      <w:r w:rsidR="0097378A" w:rsidRPr="006B5284">
        <w:rPr>
          <w:i/>
          <w:sz w:val="28"/>
          <w:szCs w:val="28"/>
          <w:lang w:val="kk-KZ"/>
        </w:rPr>
        <w:t xml:space="preserve"> «сәрсенбінің сәтіне» </w:t>
      </w:r>
      <w:r w:rsidR="0097378A" w:rsidRPr="006B5284">
        <w:rPr>
          <w:sz w:val="28"/>
          <w:szCs w:val="28"/>
          <w:lang w:val="kk-KZ"/>
        </w:rPr>
        <w:t xml:space="preserve">тіркестерінің мағынасы өте арыда жатыр. Жұлдыздарға, құдайға табынуға байланысты пайда болып, араб, парсылар арқылы бізге ауысқан. </w:t>
      </w:r>
      <w:r w:rsidR="0039478C" w:rsidRPr="006B5284">
        <w:rPr>
          <w:sz w:val="28"/>
          <w:szCs w:val="28"/>
          <w:lang w:val="kk-KZ"/>
        </w:rPr>
        <w:t>«</w:t>
      </w:r>
      <w:r w:rsidR="0097378A" w:rsidRPr="00D9241F">
        <w:rPr>
          <w:rStyle w:val="24"/>
          <w:b w:val="0"/>
          <w:color w:val="auto"/>
        </w:rPr>
        <w:t>Сәрсенбі</w:t>
      </w:r>
      <w:r w:rsidR="0097378A" w:rsidRPr="006B5284">
        <w:rPr>
          <w:rStyle w:val="24"/>
          <w:i/>
          <w:color w:val="auto"/>
        </w:rPr>
        <w:t xml:space="preserve"> </w:t>
      </w:r>
      <w:r w:rsidR="00D9241F">
        <w:rPr>
          <w:sz w:val="28"/>
          <w:szCs w:val="28"/>
          <w:lang w:val="kk-KZ"/>
        </w:rPr>
        <w:t>‒</w:t>
      </w:r>
      <w:r w:rsidR="0097378A" w:rsidRPr="006B5284">
        <w:rPr>
          <w:sz w:val="28"/>
          <w:szCs w:val="28"/>
          <w:lang w:val="kk-KZ"/>
        </w:rPr>
        <w:t xml:space="preserve"> Вавилоида- «набу», гректерде - «гермес», Римде - «Меркурий» Құдайдың күні болған. Сол себепті </w:t>
      </w:r>
      <w:r w:rsidR="0097378A" w:rsidRPr="006B5284">
        <w:rPr>
          <w:i/>
          <w:sz w:val="28"/>
          <w:szCs w:val="28"/>
          <w:lang w:val="kk-KZ"/>
        </w:rPr>
        <w:t>сәрсенбі күні</w:t>
      </w:r>
      <w:r w:rsidR="0097378A" w:rsidRPr="006B5284">
        <w:rPr>
          <w:sz w:val="28"/>
          <w:szCs w:val="28"/>
          <w:lang w:val="kk-KZ"/>
        </w:rPr>
        <w:t xml:space="preserve"> француз, латын, испан, итальян, румын тілдерінде Меркурий планетасымен, яғни Рим құдайының атымен аталған</w:t>
      </w:r>
      <w:r w:rsidR="0039478C" w:rsidRPr="006B5284">
        <w:rPr>
          <w:sz w:val="28"/>
          <w:szCs w:val="28"/>
          <w:lang w:val="kk-KZ"/>
        </w:rPr>
        <w:t>»</w:t>
      </w:r>
      <w:r w:rsidR="0097378A" w:rsidRPr="006B5284">
        <w:rPr>
          <w:sz w:val="28"/>
          <w:szCs w:val="28"/>
          <w:lang w:val="kk-KZ"/>
        </w:rPr>
        <w:t xml:space="preserve"> [</w:t>
      </w:r>
      <w:r w:rsidR="005B2FB7" w:rsidRPr="006B5284">
        <w:rPr>
          <w:sz w:val="28"/>
          <w:szCs w:val="28"/>
          <w:lang w:val="kk-KZ"/>
        </w:rPr>
        <w:t>76</w:t>
      </w:r>
      <w:r w:rsidR="0097378A" w:rsidRPr="006B5284">
        <w:rPr>
          <w:sz w:val="28"/>
          <w:szCs w:val="28"/>
          <w:lang w:val="kk-KZ"/>
        </w:rPr>
        <w:t xml:space="preserve">]. </w:t>
      </w:r>
    </w:p>
    <w:p w14:paraId="4BD2152D" w14:textId="35E95245" w:rsidR="00F10088" w:rsidRPr="006B5284" w:rsidRDefault="0097378A" w:rsidP="00773FAE">
      <w:pPr>
        <w:pStyle w:val="210"/>
        <w:shd w:val="clear" w:color="auto" w:fill="auto"/>
        <w:spacing w:after="0" w:line="240" w:lineRule="auto"/>
        <w:ind w:firstLine="709"/>
        <w:jc w:val="both"/>
        <w:rPr>
          <w:sz w:val="28"/>
          <w:szCs w:val="28"/>
          <w:lang w:val="kk-KZ"/>
        </w:rPr>
      </w:pPr>
      <w:r w:rsidRPr="00D9241F">
        <w:rPr>
          <w:rStyle w:val="24"/>
          <w:b w:val="0"/>
          <w:i/>
          <w:color w:val="auto"/>
        </w:rPr>
        <w:t>Сәрсенбі күні</w:t>
      </w:r>
      <w:r w:rsidRPr="006B5284">
        <w:rPr>
          <w:rStyle w:val="24"/>
          <w:color w:val="auto"/>
        </w:rPr>
        <w:t xml:space="preserve"> </w:t>
      </w:r>
      <w:r w:rsidRPr="006B5284">
        <w:rPr>
          <w:sz w:val="28"/>
          <w:szCs w:val="28"/>
          <w:lang w:val="kk-KZ"/>
        </w:rPr>
        <w:t>грекше Гермес құдайының күні солай болса, «Гермес - жолаушылар құдайы» ретінде мағына береді [</w:t>
      </w:r>
      <w:r w:rsidR="005B2FB7" w:rsidRPr="006B5284">
        <w:rPr>
          <w:sz w:val="28"/>
          <w:szCs w:val="28"/>
          <w:lang w:val="kk-KZ"/>
        </w:rPr>
        <w:t>77</w:t>
      </w:r>
      <w:r w:rsidRPr="006B5284">
        <w:rPr>
          <w:sz w:val="28"/>
          <w:szCs w:val="28"/>
          <w:lang w:val="kk-KZ"/>
        </w:rPr>
        <w:t xml:space="preserve">]. </w:t>
      </w:r>
      <w:r w:rsidR="00773FAE" w:rsidRPr="006B5284">
        <w:rPr>
          <w:sz w:val="28"/>
          <w:szCs w:val="28"/>
          <w:lang w:val="kk-KZ"/>
        </w:rPr>
        <w:t>«</w:t>
      </w:r>
      <w:r w:rsidRPr="006B5284">
        <w:rPr>
          <w:i/>
          <w:sz w:val="28"/>
          <w:szCs w:val="28"/>
          <w:lang w:val="kk-KZ"/>
        </w:rPr>
        <w:t xml:space="preserve">Бастадым «бисмилла» деп бұл тойыңды, Тіліме жәрдем болғай бір Алладан. </w:t>
      </w:r>
      <w:r w:rsidRPr="00D9241F">
        <w:rPr>
          <w:bCs/>
          <w:sz w:val="28"/>
          <w:szCs w:val="28"/>
          <w:lang w:val="kk-KZ"/>
        </w:rPr>
        <w:t>Сәтіне сәрсенбінің</w:t>
      </w:r>
      <w:r w:rsidRPr="006B5284">
        <w:rPr>
          <w:b/>
          <w:i/>
          <w:sz w:val="28"/>
          <w:szCs w:val="28"/>
          <w:lang w:val="kk-KZ"/>
        </w:rPr>
        <w:t xml:space="preserve"> </w:t>
      </w:r>
      <w:r w:rsidRPr="006B5284">
        <w:rPr>
          <w:i/>
          <w:sz w:val="28"/>
          <w:szCs w:val="28"/>
          <w:lang w:val="kk-KZ"/>
        </w:rPr>
        <w:t>той қылыпсыз,</w:t>
      </w:r>
      <w:r w:rsidR="00D9241F">
        <w:rPr>
          <w:i/>
          <w:sz w:val="28"/>
          <w:szCs w:val="28"/>
          <w:lang w:val="kk-KZ"/>
        </w:rPr>
        <w:t xml:space="preserve"> </w:t>
      </w:r>
      <w:r w:rsidRPr="006B5284">
        <w:rPr>
          <w:i/>
          <w:sz w:val="28"/>
          <w:szCs w:val="28"/>
          <w:lang w:val="kk-KZ"/>
        </w:rPr>
        <w:t>Тойыңыз құтты болсын, көп алуан!</w:t>
      </w:r>
      <w:r w:rsidR="00773FAE" w:rsidRPr="006B5284">
        <w:rPr>
          <w:i/>
          <w:sz w:val="28"/>
          <w:szCs w:val="28"/>
          <w:lang w:val="kk-KZ"/>
        </w:rPr>
        <w:t>»</w:t>
      </w:r>
      <w:r w:rsidRPr="006B5284">
        <w:rPr>
          <w:sz w:val="28"/>
          <w:szCs w:val="28"/>
          <w:lang w:val="kk-KZ"/>
        </w:rPr>
        <w:t xml:space="preserve"> </w:t>
      </w:r>
      <w:r w:rsidR="00705D6F" w:rsidRPr="006B5284">
        <w:rPr>
          <w:sz w:val="28"/>
          <w:szCs w:val="28"/>
          <w:lang w:val="kk-KZ"/>
        </w:rPr>
        <w:t>[49, б.</w:t>
      </w:r>
      <w:r w:rsidR="0068478C">
        <w:rPr>
          <w:sz w:val="28"/>
          <w:szCs w:val="28"/>
          <w:lang w:val="kk-KZ"/>
        </w:rPr>
        <w:t xml:space="preserve"> 3</w:t>
      </w:r>
      <w:r w:rsidR="00705D6F" w:rsidRPr="006B5284">
        <w:rPr>
          <w:sz w:val="28"/>
          <w:szCs w:val="28"/>
          <w:lang w:val="kk-KZ"/>
        </w:rPr>
        <w:t>94].</w:t>
      </w:r>
    </w:p>
    <w:p w14:paraId="55833657" w14:textId="53636047" w:rsidR="00F10088" w:rsidRPr="006B5284" w:rsidRDefault="0097378A" w:rsidP="003A7675">
      <w:pPr>
        <w:pStyle w:val="210"/>
        <w:shd w:val="clear" w:color="auto" w:fill="auto"/>
        <w:spacing w:after="0" w:line="240" w:lineRule="auto"/>
        <w:ind w:firstLine="709"/>
        <w:jc w:val="both"/>
        <w:rPr>
          <w:sz w:val="28"/>
          <w:szCs w:val="28"/>
          <w:lang w:val="kk-KZ"/>
        </w:rPr>
      </w:pPr>
      <w:r w:rsidRPr="006B5284">
        <w:rPr>
          <w:sz w:val="28"/>
          <w:szCs w:val="28"/>
          <w:lang w:val="kk-KZ"/>
        </w:rPr>
        <w:t xml:space="preserve">Парсы тілінен енген </w:t>
      </w:r>
      <w:r w:rsidRPr="00D9241F">
        <w:rPr>
          <w:rStyle w:val="24"/>
          <w:b w:val="0"/>
          <w:i/>
          <w:color w:val="auto"/>
        </w:rPr>
        <w:t>сәрсенбі</w:t>
      </w:r>
      <w:r w:rsidRPr="006B5284">
        <w:rPr>
          <w:rStyle w:val="24"/>
          <w:color w:val="auto"/>
        </w:rPr>
        <w:t xml:space="preserve"> </w:t>
      </w:r>
      <w:r w:rsidRPr="006B5284">
        <w:rPr>
          <w:sz w:val="28"/>
          <w:szCs w:val="28"/>
          <w:lang w:val="kk-KZ"/>
        </w:rPr>
        <w:t xml:space="preserve">сөзі жоғарыдағы діни сенімге қатысы жоқ болғанымен, оның арғы тегі, яғни, қазіргі халық жадында бар </w:t>
      </w:r>
      <w:r w:rsidRPr="006B5284">
        <w:rPr>
          <w:rStyle w:val="24"/>
          <w:b w:val="0"/>
          <w:i/>
          <w:color w:val="auto"/>
        </w:rPr>
        <w:t xml:space="preserve">сәрсенбі сәтті күн </w:t>
      </w:r>
      <w:r w:rsidRPr="006B5284">
        <w:rPr>
          <w:sz w:val="28"/>
          <w:szCs w:val="28"/>
          <w:lang w:val="kk-KZ"/>
        </w:rPr>
        <w:t>деген сөздің мәні, түп негізі біздің жыл санауымыздан екі-үш мың жыл бұрынғы Вавилон құдайларымен, Гомер дәуіріндегі грек мифологиясымен, одан бері Рим пантеондарымен ұштасады</w:t>
      </w:r>
      <w:r w:rsidR="008F4C8B" w:rsidRPr="006B5284">
        <w:rPr>
          <w:sz w:val="28"/>
          <w:szCs w:val="28"/>
          <w:lang w:val="kk-KZ"/>
        </w:rPr>
        <w:t xml:space="preserve"> </w:t>
      </w:r>
      <w:r w:rsidRPr="006B5284">
        <w:rPr>
          <w:sz w:val="28"/>
          <w:szCs w:val="28"/>
          <w:lang w:val="kk-KZ"/>
        </w:rPr>
        <w:t>[</w:t>
      </w:r>
      <w:r w:rsidRPr="006B5284">
        <w:rPr>
          <w:sz w:val="28"/>
          <w:szCs w:val="28"/>
          <w:lang w:val="tr-TR"/>
        </w:rPr>
        <w:t>1</w:t>
      </w:r>
      <w:r w:rsidR="00724629" w:rsidRPr="006B5284">
        <w:rPr>
          <w:sz w:val="28"/>
          <w:szCs w:val="28"/>
          <w:lang w:val="kk-KZ"/>
        </w:rPr>
        <w:t>4</w:t>
      </w:r>
      <w:r w:rsidRPr="006B5284">
        <w:rPr>
          <w:sz w:val="28"/>
          <w:szCs w:val="28"/>
          <w:lang w:val="kk-KZ"/>
        </w:rPr>
        <w:t>, б.</w:t>
      </w:r>
      <w:r w:rsidR="00D9241F">
        <w:rPr>
          <w:sz w:val="28"/>
          <w:szCs w:val="28"/>
          <w:lang w:val="kk-KZ"/>
        </w:rPr>
        <w:t xml:space="preserve"> </w:t>
      </w:r>
      <w:r w:rsidRPr="006B5284">
        <w:rPr>
          <w:sz w:val="28"/>
          <w:szCs w:val="28"/>
          <w:lang w:val="kk-KZ"/>
        </w:rPr>
        <w:t>58].</w:t>
      </w:r>
    </w:p>
    <w:p w14:paraId="25C87D07" w14:textId="64AF1234" w:rsidR="00546D6B" w:rsidRPr="006B5284" w:rsidRDefault="0097378A" w:rsidP="003A7675">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i/>
          <w:sz w:val="28"/>
          <w:szCs w:val="28"/>
          <w:lang w:val="kk-KZ"/>
        </w:rPr>
        <w:t>Сәрсенбі – сәтті күн</w:t>
      </w:r>
      <w:r w:rsidRPr="006B5284">
        <w:rPr>
          <w:rFonts w:ascii="Times New Roman" w:eastAsia="Times New Roman" w:hAnsi="Times New Roman" w:cs="Times New Roman"/>
          <w:sz w:val="28"/>
          <w:szCs w:val="28"/>
          <w:lang w:val="kk-KZ"/>
        </w:rPr>
        <w:t>» тіркесі қазақтың отбасы ғұрып фольклорында жиі кездесетін, көне дүниетаным мен фольклорлық поэтикада орныққан ырымдық-танымдық сипаттағы тілдік таңба. Бұл тіркестің шығу тегі мен семантикалық ауқымы қазақ халқының исламға дейінгі, тіпті антикалық және шығыстық мифологиялық жүйелермен байланыста қалыптасқан наным-сенімдеріне дейін барады. «</w:t>
      </w:r>
      <w:r w:rsidRPr="006B5284">
        <w:rPr>
          <w:rFonts w:ascii="Times New Roman" w:eastAsia="Times New Roman" w:hAnsi="Times New Roman" w:cs="Times New Roman"/>
          <w:i/>
          <w:sz w:val="28"/>
          <w:szCs w:val="28"/>
          <w:lang w:val="kk-KZ"/>
        </w:rPr>
        <w:t>Сәрсенбі</w:t>
      </w:r>
      <w:r w:rsidRPr="006B5284">
        <w:rPr>
          <w:rFonts w:ascii="Times New Roman" w:eastAsia="Times New Roman" w:hAnsi="Times New Roman" w:cs="Times New Roman"/>
          <w:sz w:val="28"/>
          <w:szCs w:val="28"/>
          <w:lang w:val="kk-KZ"/>
        </w:rPr>
        <w:t xml:space="preserve">» ұғымы түркілік мәдени ортада </w:t>
      </w:r>
      <w:r w:rsidRPr="006B5284">
        <w:rPr>
          <w:rFonts w:ascii="Times New Roman" w:eastAsia="Times New Roman" w:hAnsi="Times New Roman" w:cs="Times New Roman"/>
          <w:i/>
          <w:sz w:val="28"/>
          <w:szCs w:val="28"/>
          <w:lang w:val="kk-KZ"/>
        </w:rPr>
        <w:t>«құт», «сәт», «береке», «жақсылық»</w:t>
      </w:r>
      <w:r w:rsidRPr="006B5284">
        <w:rPr>
          <w:rFonts w:ascii="Times New Roman" w:eastAsia="Times New Roman" w:hAnsi="Times New Roman" w:cs="Times New Roman"/>
          <w:sz w:val="28"/>
          <w:szCs w:val="28"/>
          <w:lang w:val="kk-KZ"/>
        </w:rPr>
        <w:t xml:space="preserve"> символы ретінде орныққан. Фольклорда бұл наным тілек, бата және жыр үлгілерімен жалғасып, үйлену салттарында тойдың сәтті басталуы мен рухани мәнін арттыратын мәдени-тілдік код. Бұл тілдік бірлік – дәстүрлі күнтізбелік дүниетанымның, әсіресе той, сапар, маңызды бастамалармен байланысты мәдени танымның бір бөлшегі</w:t>
      </w:r>
      <w:r w:rsidR="00D9241F">
        <w:rPr>
          <w:rFonts w:ascii="Times New Roman" w:eastAsia="Times New Roman" w:hAnsi="Times New Roman" w:cs="Times New Roman"/>
          <w:sz w:val="28"/>
          <w:szCs w:val="28"/>
          <w:lang w:val="kk-KZ"/>
        </w:rPr>
        <w:t xml:space="preserve"> (7-кесте)</w:t>
      </w:r>
      <w:r w:rsidRPr="006B5284">
        <w:rPr>
          <w:rFonts w:ascii="Times New Roman" w:eastAsia="Times New Roman" w:hAnsi="Times New Roman" w:cs="Times New Roman"/>
          <w:sz w:val="28"/>
          <w:szCs w:val="28"/>
          <w:lang w:val="kk-KZ"/>
        </w:rPr>
        <w:t xml:space="preserve">. </w:t>
      </w:r>
    </w:p>
    <w:p w14:paraId="6505C6F3" w14:textId="77777777" w:rsidR="00D9241F" w:rsidRPr="006B5284" w:rsidRDefault="00D9241F" w:rsidP="00D9241F">
      <w:pPr>
        <w:pStyle w:val="af"/>
        <w:spacing w:before="0" w:beforeAutospacing="0" w:after="0" w:afterAutospacing="0"/>
        <w:ind w:firstLine="709"/>
        <w:jc w:val="both"/>
        <w:rPr>
          <w:sz w:val="28"/>
          <w:szCs w:val="28"/>
          <w:lang w:val="kk-KZ"/>
        </w:rPr>
      </w:pPr>
      <w:r w:rsidRPr="006B5284">
        <w:rPr>
          <w:sz w:val="28"/>
          <w:szCs w:val="28"/>
          <w:lang w:val="kk-KZ"/>
        </w:rPr>
        <w:t>«Сәрсенбі» ұғымы – дәстүрлі дүниетаным мен уақытты қабылдау жүйесінің этномәдени және тілдік индикаторы. Оның қазіргі трансформациясы – тек семантикалық өзгеріс емес, ол ұлттық дүниетанымның өзгеру бағытын, қасиетті кеңістіктің тұрмыстық шеңберге ығысуын да айғақтайды. Бұл өзгеріс фольклорлық мәтіндерде поэтикалық, ғұрыптық қызметін сақтаса да, бүгінгі санада ол көбіне дәстүрлі символизмнен ажырап, тек мәдени реңктегі тілдік клише ретінде көрінеді.</w:t>
      </w:r>
    </w:p>
    <w:p w14:paraId="3FC46AFB" w14:textId="77777777" w:rsidR="00D30F8D" w:rsidRPr="006B5284" w:rsidRDefault="00D30F8D" w:rsidP="00CC7447">
      <w:pPr>
        <w:jc w:val="both"/>
        <w:rPr>
          <w:rFonts w:ascii="Times New Roman" w:hAnsi="Times New Roman" w:cs="Times New Roman"/>
          <w:sz w:val="28"/>
          <w:szCs w:val="28"/>
          <w:lang w:val="kk-KZ"/>
        </w:rPr>
      </w:pPr>
    </w:p>
    <w:p w14:paraId="23E7E617" w14:textId="589DFB74" w:rsidR="00DD28EE" w:rsidRPr="006B5284" w:rsidRDefault="00DD28EE" w:rsidP="00CC7447">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Кесте 7 – Қазіргі жаһандану үдерісінде «сәрсенбі» ұғымы </w:t>
      </w:r>
    </w:p>
    <w:p w14:paraId="17712BB8" w14:textId="252CF417" w:rsidR="00546D6B" w:rsidRPr="00D9241F" w:rsidRDefault="00546D6B" w:rsidP="00BD75D4">
      <w:pPr>
        <w:ind w:firstLine="567"/>
        <w:jc w:val="both"/>
        <w:rPr>
          <w:rFonts w:ascii="Times New Roman" w:eastAsia="Times New Roman" w:hAnsi="Times New Roman" w:cs="Times New Roman"/>
          <w:sz w:val="16"/>
          <w:szCs w:val="16"/>
          <w:lang w:val="kk-KZ"/>
        </w:rPr>
      </w:pP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1762" w:rsidRPr="00D9241F" w14:paraId="35493813" w14:textId="77777777" w:rsidTr="003A7675">
        <w:trPr>
          <w:jc w:val="center"/>
        </w:trPr>
        <w:tc>
          <w:tcPr>
            <w:tcW w:w="4785" w:type="dxa"/>
          </w:tcPr>
          <w:p w14:paraId="6BA6F1D5" w14:textId="77777777" w:rsidR="00546D6B" w:rsidRPr="00D9241F" w:rsidRDefault="00546D6B" w:rsidP="00D9241F">
            <w:pPr>
              <w:jc w:val="center"/>
              <w:rPr>
                <w:rFonts w:ascii="Times New Roman" w:hAnsi="Times New Roman" w:cs="Times New Roman"/>
                <w:sz w:val="24"/>
                <w:szCs w:val="24"/>
              </w:rPr>
            </w:pPr>
            <w:r w:rsidRPr="00D9241F">
              <w:rPr>
                <w:rFonts w:ascii="Times New Roman" w:hAnsi="Times New Roman" w:cs="Times New Roman"/>
                <w:sz w:val="24"/>
                <w:szCs w:val="24"/>
              </w:rPr>
              <w:t>Дәстүрлі мазмұны</w:t>
            </w:r>
          </w:p>
        </w:tc>
        <w:tc>
          <w:tcPr>
            <w:tcW w:w="4786" w:type="dxa"/>
          </w:tcPr>
          <w:p w14:paraId="7E9856DC" w14:textId="77777777" w:rsidR="00546D6B" w:rsidRPr="00D9241F" w:rsidRDefault="00546D6B" w:rsidP="00D9241F">
            <w:pPr>
              <w:jc w:val="center"/>
              <w:rPr>
                <w:rFonts w:ascii="Times New Roman" w:hAnsi="Times New Roman" w:cs="Times New Roman"/>
                <w:sz w:val="24"/>
                <w:szCs w:val="24"/>
              </w:rPr>
            </w:pPr>
            <w:r w:rsidRPr="00D9241F">
              <w:rPr>
                <w:rFonts w:ascii="Times New Roman" w:hAnsi="Times New Roman" w:cs="Times New Roman"/>
                <w:sz w:val="24"/>
                <w:szCs w:val="24"/>
              </w:rPr>
              <w:t>Қазіргі көрінісі</w:t>
            </w:r>
          </w:p>
        </w:tc>
      </w:tr>
      <w:tr w:rsidR="007A1762" w:rsidRPr="00D9241F" w14:paraId="734AD963" w14:textId="77777777" w:rsidTr="003A7675">
        <w:trPr>
          <w:jc w:val="center"/>
        </w:trPr>
        <w:tc>
          <w:tcPr>
            <w:tcW w:w="4785" w:type="dxa"/>
          </w:tcPr>
          <w:p w14:paraId="54F8F802"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Киелі, сакральды күн</w:t>
            </w:r>
          </w:p>
        </w:tc>
        <w:tc>
          <w:tcPr>
            <w:tcW w:w="4786" w:type="dxa"/>
          </w:tcPr>
          <w:p w14:paraId="6E4F4D06"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Күнтізбелік белгі, поэтикалық тіркес</w:t>
            </w:r>
          </w:p>
        </w:tc>
      </w:tr>
      <w:tr w:rsidR="007A1762" w:rsidRPr="00D9241F" w14:paraId="315E620E" w14:textId="77777777" w:rsidTr="003A7675">
        <w:trPr>
          <w:jc w:val="center"/>
        </w:trPr>
        <w:tc>
          <w:tcPr>
            <w:tcW w:w="4785" w:type="dxa"/>
          </w:tcPr>
          <w:p w14:paraId="19828EB2"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Сәттілік бастауы, жолға шығу, той тойлау күні</w:t>
            </w:r>
          </w:p>
        </w:tc>
        <w:tc>
          <w:tcPr>
            <w:tcW w:w="4786" w:type="dxa"/>
          </w:tcPr>
          <w:p w14:paraId="40A91383"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Ырым ретінде айтылатын, нақты функциясынан ажыраған сөз</w:t>
            </w:r>
          </w:p>
        </w:tc>
      </w:tr>
      <w:tr w:rsidR="007A1762" w:rsidRPr="00D9241F" w14:paraId="421786BC" w14:textId="77777777" w:rsidTr="003A7675">
        <w:trPr>
          <w:jc w:val="center"/>
        </w:trPr>
        <w:tc>
          <w:tcPr>
            <w:tcW w:w="4785" w:type="dxa"/>
          </w:tcPr>
          <w:p w14:paraId="0CE48848"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Фольклорлық формула (жар-жар, бата, тойбастар т.б.)</w:t>
            </w:r>
          </w:p>
        </w:tc>
        <w:tc>
          <w:tcPr>
            <w:tcW w:w="4786" w:type="dxa"/>
          </w:tcPr>
          <w:p w14:paraId="364CF9CA"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Көркем стиль элементі, дәстүрлі тілдік қалып</w:t>
            </w:r>
          </w:p>
        </w:tc>
      </w:tr>
      <w:tr w:rsidR="007A1762" w:rsidRPr="00D9241F" w14:paraId="11C24438" w14:textId="77777777" w:rsidTr="003A7675">
        <w:trPr>
          <w:jc w:val="center"/>
        </w:trPr>
        <w:tc>
          <w:tcPr>
            <w:tcW w:w="4785" w:type="dxa"/>
          </w:tcPr>
          <w:p w14:paraId="1B98B7A9"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Уақытқа қатысты мистикалық сенім</w:t>
            </w:r>
          </w:p>
        </w:tc>
        <w:tc>
          <w:tcPr>
            <w:tcW w:w="4786" w:type="dxa"/>
          </w:tcPr>
          <w:p w14:paraId="4CCA8E4F" w14:textId="77777777" w:rsidR="00546D6B" w:rsidRPr="00D9241F" w:rsidRDefault="00546D6B" w:rsidP="00BD75D4">
            <w:pPr>
              <w:rPr>
                <w:rFonts w:ascii="Times New Roman" w:hAnsi="Times New Roman" w:cs="Times New Roman"/>
                <w:sz w:val="24"/>
                <w:szCs w:val="24"/>
              </w:rPr>
            </w:pPr>
            <w:r w:rsidRPr="00D9241F">
              <w:rPr>
                <w:rFonts w:ascii="Times New Roman" w:hAnsi="Times New Roman" w:cs="Times New Roman"/>
                <w:sz w:val="24"/>
                <w:szCs w:val="24"/>
              </w:rPr>
              <w:t>Дәстүрлі символизмнен алыстаған, тұрмыстық фраза</w:t>
            </w:r>
          </w:p>
        </w:tc>
      </w:tr>
      <w:tr w:rsidR="00CC7447" w:rsidRPr="00D9241F" w14:paraId="0D4F66F3" w14:textId="77777777" w:rsidTr="00537576">
        <w:trPr>
          <w:jc w:val="center"/>
        </w:trPr>
        <w:tc>
          <w:tcPr>
            <w:tcW w:w="9571" w:type="dxa"/>
            <w:gridSpan w:val="2"/>
          </w:tcPr>
          <w:p w14:paraId="68A7ED81" w14:textId="47576294" w:rsidR="00CC7447" w:rsidRPr="00D9241F" w:rsidRDefault="00CC7447" w:rsidP="00D9241F">
            <w:pPr>
              <w:ind w:firstLine="568"/>
              <w:rPr>
                <w:rFonts w:ascii="Times New Roman" w:hAnsi="Times New Roman" w:cs="Times New Roman"/>
                <w:sz w:val="24"/>
                <w:szCs w:val="24"/>
              </w:rPr>
            </w:pPr>
            <w:r w:rsidRPr="00D9241F">
              <w:rPr>
                <w:rFonts w:ascii="Times New Roman" w:hAnsi="Times New Roman" w:cs="Times New Roman"/>
                <w:sz w:val="24"/>
                <w:szCs w:val="24"/>
              </w:rPr>
              <w:t>Ескерту ‒ Автормен құрастырылған</w:t>
            </w:r>
          </w:p>
        </w:tc>
      </w:tr>
    </w:tbl>
    <w:p w14:paraId="22ABD593" w14:textId="77777777" w:rsidR="00DD28EE" w:rsidRPr="006B5284" w:rsidRDefault="00DD28EE" w:rsidP="00BD75D4">
      <w:pPr>
        <w:pStyle w:val="af"/>
        <w:spacing w:before="0" w:beforeAutospacing="0" w:after="0" w:afterAutospacing="0"/>
        <w:ind w:firstLine="567"/>
        <w:jc w:val="both"/>
        <w:rPr>
          <w:sz w:val="28"/>
          <w:szCs w:val="28"/>
          <w:lang w:val="kk-KZ"/>
        </w:rPr>
      </w:pPr>
    </w:p>
    <w:p w14:paraId="5D620E46" w14:textId="4D244AC7" w:rsidR="00A743F4" w:rsidRPr="006B5284" w:rsidRDefault="0097378A" w:rsidP="00D9241F">
      <w:pPr>
        <w:pStyle w:val="af"/>
        <w:spacing w:before="0" w:beforeAutospacing="0" w:after="0" w:afterAutospacing="0"/>
        <w:ind w:firstLine="709"/>
        <w:jc w:val="both"/>
        <w:rPr>
          <w:sz w:val="28"/>
          <w:szCs w:val="28"/>
          <w:lang w:val="kk-KZ"/>
        </w:rPr>
      </w:pPr>
      <w:r w:rsidRPr="00D9241F">
        <w:rPr>
          <w:i/>
          <w:sz w:val="28"/>
          <w:szCs w:val="28"/>
          <w:lang w:val="kk-KZ"/>
        </w:rPr>
        <w:t>Енші.</w:t>
      </w:r>
      <w:r w:rsidRPr="006B5284">
        <w:rPr>
          <w:sz w:val="28"/>
          <w:szCs w:val="28"/>
          <w:lang w:val="kk-KZ"/>
        </w:rPr>
        <w:t xml:space="preserve"> </w:t>
      </w:r>
      <w:r w:rsidR="00DC77E3" w:rsidRPr="006B5284">
        <w:rPr>
          <w:sz w:val="28"/>
          <w:szCs w:val="28"/>
          <w:lang w:val="kk-KZ"/>
        </w:rPr>
        <w:t xml:space="preserve">Қазақтың дәстүрлі дүниетанымында «енші» ұғымы – отбасы құрылымындағы мүліктік қатынастар мен мұрагерлік құқықтарды айқындайтын, сонымен қатар әлеуметтік жауапкершілік пен дербестікке өту үдерісін бейнелейтін маңызды этномәдени тілдік таңба болып табылады. </w:t>
      </w:r>
      <w:r w:rsidR="00DC77E3" w:rsidRPr="00D9241F">
        <w:rPr>
          <w:i/>
          <w:sz w:val="28"/>
          <w:szCs w:val="28"/>
          <w:lang w:val="kk-KZ"/>
        </w:rPr>
        <w:t>«</w:t>
      </w:r>
      <w:r w:rsidRPr="00D9241F">
        <w:rPr>
          <w:i/>
          <w:sz w:val="28"/>
          <w:szCs w:val="28"/>
          <w:lang w:val="kk-KZ"/>
        </w:rPr>
        <w:t>Енші, енші алу. 1.</w:t>
      </w:r>
      <w:r w:rsidRPr="006B5284">
        <w:rPr>
          <w:b/>
          <w:sz w:val="28"/>
          <w:szCs w:val="28"/>
          <w:lang w:val="kk-KZ"/>
        </w:rPr>
        <w:t xml:space="preserve"> </w:t>
      </w:r>
      <w:r w:rsidRPr="006B5284">
        <w:rPr>
          <w:sz w:val="28"/>
          <w:szCs w:val="28"/>
          <w:lang w:val="kk-KZ"/>
        </w:rPr>
        <w:t>Бала жеке үй боп бөлiнiп шыққанда, ата-ананың бөлiп беpетiн мал-мүлік. 2. Иелігінде, меншігінде болу, тәнділік. 3. Ауысп. Міндет, борыш. Енші берді –баласына мал-мүлік берді, бөл</w:t>
      </w:r>
      <w:r w:rsidR="00A743F4" w:rsidRPr="006B5284">
        <w:rPr>
          <w:sz w:val="28"/>
          <w:szCs w:val="28"/>
          <w:lang w:val="kk-KZ"/>
        </w:rPr>
        <w:t>ек үй етіп шығарды</w:t>
      </w:r>
      <w:r w:rsidR="00DC77E3" w:rsidRPr="006B5284">
        <w:rPr>
          <w:sz w:val="28"/>
          <w:szCs w:val="28"/>
          <w:lang w:val="kk-KZ"/>
        </w:rPr>
        <w:t>»</w:t>
      </w:r>
      <w:r w:rsidR="00D9241F">
        <w:rPr>
          <w:sz w:val="28"/>
          <w:szCs w:val="28"/>
          <w:lang w:val="kk-KZ"/>
        </w:rPr>
        <w:t xml:space="preserve"> (Қосымша А)</w:t>
      </w:r>
      <w:r w:rsidR="00A743F4" w:rsidRPr="006B5284">
        <w:rPr>
          <w:sz w:val="28"/>
          <w:szCs w:val="28"/>
          <w:lang w:val="kk-KZ"/>
        </w:rPr>
        <w:t>.</w:t>
      </w:r>
    </w:p>
    <w:p w14:paraId="2DE0FE9E" w14:textId="15CA78BC" w:rsidR="00F10088" w:rsidRPr="006B5284" w:rsidRDefault="0097378A" w:rsidP="00D9241F">
      <w:pPr>
        <w:pStyle w:val="af"/>
        <w:spacing w:before="0" w:beforeAutospacing="0" w:after="0" w:afterAutospacing="0"/>
        <w:ind w:firstLine="709"/>
        <w:jc w:val="both"/>
        <w:rPr>
          <w:sz w:val="28"/>
          <w:szCs w:val="28"/>
          <w:lang w:val="kk-KZ"/>
        </w:rPr>
      </w:pPr>
      <w:r w:rsidRPr="006B5284">
        <w:rPr>
          <w:sz w:val="28"/>
          <w:szCs w:val="28"/>
          <w:lang w:val="kk-KZ"/>
        </w:rPr>
        <w:t xml:space="preserve">Бұл сөз үйлену ғұрып фольклоры мәтіндерінде </w:t>
      </w:r>
      <w:r w:rsidR="003703E6" w:rsidRPr="006B5284">
        <w:rPr>
          <w:sz w:val="28"/>
          <w:szCs w:val="28"/>
          <w:lang w:val="kk-KZ"/>
        </w:rPr>
        <w:t>2</w:t>
      </w:r>
      <w:r w:rsidRPr="006B5284">
        <w:rPr>
          <w:sz w:val="28"/>
          <w:szCs w:val="28"/>
          <w:lang w:val="kk-KZ"/>
        </w:rPr>
        <w:t xml:space="preserve"> рет кездеседі. </w:t>
      </w:r>
    </w:p>
    <w:p w14:paraId="028416D3" w14:textId="57677863" w:rsidR="00522A1E" w:rsidRPr="006B5284" w:rsidRDefault="00522A1E" w:rsidP="00D9241F">
      <w:pPr>
        <w:tabs>
          <w:tab w:val="left" w:pos="9355"/>
        </w:tabs>
        <w:ind w:right="-1" w:firstLine="709"/>
        <w:jc w:val="both"/>
        <w:rPr>
          <w:rFonts w:ascii="Times New Roman" w:hAnsi="Times New Roman" w:cs="Times New Roman"/>
          <w:iCs/>
          <w:sz w:val="28"/>
          <w:szCs w:val="28"/>
          <w:lang w:val="kk-KZ"/>
        </w:rPr>
      </w:pPr>
      <w:r w:rsidRPr="006B5284">
        <w:rPr>
          <w:rFonts w:ascii="Times New Roman" w:hAnsi="Times New Roman" w:cs="Times New Roman"/>
          <w:iCs/>
          <w:sz w:val="28"/>
          <w:szCs w:val="28"/>
          <w:lang w:val="kk-KZ"/>
        </w:rPr>
        <w:t xml:space="preserve">Енші этномәдени тілдік таңбасының тілдік кодың тарқататын болсақ: «оның түбipi – малдың құлағына салатын белгi, таңба» </w:t>
      </w:r>
      <w:r w:rsidR="00D9241F">
        <w:rPr>
          <w:rFonts w:ascii="Times New Roman" w:hAnsi="Times New Roman" w:cs="Times New Roman"/>
          <w:iCs/>
          <w:sz w:val="28"/>
          <w:szCs w:val="28"/>
          <w:lang w:val="kk-KZ"/>
        </w:rPr>
        <w:t>(Қосымша А)</w:t>
      </w:r>
      <w:r w:rsidRPr="006B5284">
        <w:rPr>
          <w:rFonts w:ascii="Times New Roman" w:hAnsi="Times New Roman" w:cs="Times New Roman"/>
          <w:iCs/>
          <w:sz w:val="28"/>
          <w:szCs w:val="28"/>
          <w:lang w:val="kk-KZ"/>
        </w:rPr>
        <w:t xml:space="preserve"> дегендi бiлдipетiн ен түбipi. Ол түбip түpкi тiлдеpiнiң көбiнде осы мағынада кездеседi. Мысалы: Ен... им, имнә «метка», «тамга», «клеймо» (разрез на ушах животных) </w:t>
      </w:r>
      <w:r w:rsidR="00D9241F">
        <w:rPr>
          <w:rFonts w:ascii="Times New Roman" w:hAnsi="Times New Roman" w:cs="Times New Roman"/>
          <w:iCs/>
          <w:sz w:val="28"/>
          <w:szCs w:val="28"/>
          <w:lang w:val="kk-KZ"/>
        </w:rPr>
        <w:t>(Қосымша А)</w:t>
      </w:r>
      <w:r w:rsidR="008B2BB4" w:rsidRPr="006B5284">
        <w:rPr>
          <w:rFonts w:ascii="Times New Roman" w:hAnsi="Times New Roman" w:cs="Times New Roman"/>
          <w:iCs/>
          <w:sz w:val="28"/>
          <w:szCs w:val="28"/>
          <w:lang w:val="kk-KZ"/>
        </w:rPr>
        <w:t>.</w:t>
      </w:r>
    </w:p>
    <w:p w14:paraId="4B839E7F" w14:textId="5305FB94" w:rsidR="00F10088" w:rsidRPr="006B5284" w:rsidRDefault="00A743F4" w:rsidP="00D9241F">
      <w:pPr>
        <w:tabs>
          <w:tab w:val="left" w:pos="9355"/>
        </w:tabs>
        <w:ind w:right="-1" w:firstLine="709"/>
        <w:jc w:val="both"/>
        <w:rPr>
          <w:rFonts w:ascii="Times New Roman" w:eastAsia="Times New Roman" w:hAnsi="Times New Roman" w:cs="Times New Roman"/>
          <w:i/>
          <w:sz w:val="28"/>
          <w:szCs w:val="28"/>
          <w:lang w:val="kk-KZ"/>
        </w:rPr>
      </w:pPr>
      <w:r w:rsidRPr="006B5284">
        <w:rPr>
          <w:rFonts w:ascii="Times New Roman" w:eastAsia="SimSun" w:hAnsi="Times New Roman" w:cs="Times New Roman"/>
          <w:sz w:val="28"/>
          <w:szCs w:val="28"/>
          <w:lang w:val="kk-KZ"/>
        </w:rPr>
        <w:t xml:space="preserve">Ә. Қайдардың, Э.В. Севортянның, сондай-ақ тарихи сөздіктердегі мәліметтерге сүйене отырып, </w:t>
      </w:r>
      <w:r w:rsidRPr="006B5284">
        <w:rPr>
          <w:rStyle w:val="a5"/>
          <w:rFonts w:ascii="Times New Roman" w:eastAsia="SimSun" w:hAnsi="Times New Roman" w:cs="Times New Roman"/>
          <w:b w:val="0"/>
          <w:bCs w:val="0"/>
          <w:sz w:val="28"/>
          <w:szCs w:val="28"/>
          <w:lang w:val="kk-KZ"/>
        </w:rPr>
        <w:t>«</w:t>
      </w:r>
      <w:r w:rsidRPr="006B5284">
        <w:rPr>
          <w:rStyle w:val="a5"/>
          <w:rFonts w:ascii="Times New Roman" w:eastAsia="SimSun" w:hAnsi="Times New Roman" w:cs="Times New Roman"/>
          <w:b w:val="0"/>
          <w:bCs w:val="0"/>
          <w:i/>
          <w:iCs/>
          <w:sz w:val="28"/>
          <w:szCs w:val="28"/>
          <w:lang w:val="kk-KZ"/>
        </w:rPr>
        <w:t>енші</w:t>
      </w:r>
      <w:r w:rsidRPr="006B5284">
        <w:rPr>
          <w:rStyle w:val="a5"/>
          <w:rFonts w:ascii="Times New Roman" w:eastAsia="SimSun" w:hAnsi="Times New Roman" w:cs="Times New Roman"/>
          <w:b w:val="0"/>
          <w:bCs w:val="0"/>
          <w:sz w:val="28"/>
          <w:szCs w:val="28"/>
          <w:lang w:val="kk-KZ"/>
        </w:rPr>
        <w:t>» сөзі түркі дүниетанымында жеке меншік, мүлік, отбасы және туыстық қатынастардың тілдік бейнесін</w:t>
      </w:r>
      <w:r w:rsidRPr="006B5284">
        <w:rPr>
          <w:rFonts w:ascii="Times New Roman" w:eastAsia="SimSun" w:hAnsi="Times New Roman" w:cs="Times New Roman"/>
          <w:sz w:val="28"/>
          <w:szCs w:val="28"/>
          <w:lang w:val="kk-KZ"/>
        </w:rPr>
        <w:t xml:space="preserve"> көрсететін таңбалық жүйенің бір бөлшегі ретінде танылады. Бұл сөз – </w:t>
      </w:r>
      <w:r w:rsidRPr="006B5284">
        <w:rPr>
          <w:rStyle w:val="a5"/>
          <w:rFonts w:ascii="Times New Roman" w:eastAsia="SimSun" w:hAnsi="Times New Roman" w:cs="Times New Roman"/>
          <w:b w:val="0"/>
          <w:bCs w:val="0"/>
          <w:sz w:val="28"/>
          <w:szCs w:val="28"/>
          <w:lang w:val="kk-KZ"/>
        </w:rPr>
        <w:t>дәстүрлі көшпелі қоғамдағы құқықтық, әлеуметтік және мәдени категориялардың</w:t>
      </w:r>
      <w:r w:rsidRPr="006B5284">
        <w:rPr>
          <w:rFonts w:ascii="Times New Roman" w:eastAsia="SimSun" w:hAnsi="Times New Roman" w:cs="Times New Roman"/>
          <w:sz w:val="28"/>
          <w:szCs w:val="28"/>
          <w:lang w:val="kk-KZ"/>
        </w:rPr>
        <w:t xml:space="preserve"> тілде таңбалануының айқын көрінісі.</w:t>
      </w:r>
      <w:r w:rsidR="00C42A5D" w:rsidRPr="006B5284">
        <w:rPr>
          <w:rFonts w:ascii="Times New Roman" w:eastAsia="SimSun" w:hAnsi="Times New Roman" w:cs="Times New Roman"/>
          <w:sz w:val="28"/>
          <w:szCs w:val="28"/>
          <w:lang w:val="kk-KZ"/>
        </w:rPr>
        <w:t xml:space="preserve"> Мысалы: </w:t>
      </w:r>
      <w:r w:rsidR="005318EB"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Жөнелсең, атқа көпшік ер саларсың, Барғанда, ұнамаса, </w:t>
      </w:r>
      <w:r w:rsidR="0097378A" w:rsidRPr="00D9241F">
        <w:rPr>
          <w:rFonts w:ascii="Times New Roman" w:hAnsi="Times New Roman" w:cs="Times New Roman"/>
          <w:bCs/>
          <w:sz w:val="28"/>
          <w:szCs w:val="28"/>
          <w:lang w:val="kk-KZ"/>
        </w:rPr>
        <w:t>енші</w:t>
      </w:r>
      <w:r w:rsidR="0097378A" w:rsidRPr="006B5284">
        <w:rPr>
          <w:rFonts w:ascii="Times New Roman" w:hAnsi="Times New Roman" w:cs="Times New Roman"/>
          <w:b/>
          <w:i/>
          <w:sz w:val="28"/>
          <w:szCs w:val="28"/>
          <w:lang w:val="kk-KZ"/>
        </w:rPr>
        <w:t xml:space="preserve"> </w:t>
      </w:r>
      <w:r w:rsidR="005318EB" w:rsidRPr="006B5284">
        <w:rPr>
          <w:rFonts w:ascii="Times New Roman" w:hAnsi="Times New Roman" w:cs="Times New Roman"/>
          <w:i/>
          <w:sz w:val="28"/>
          <w:szCs w:val="28"/>
          <w:lang w:val="kk-KZ"/>
        </w:rPr>
        <w:t xml:space="preserve">аларсың» </w:t>
      </w:r>
      <w:r w:rsidR="008D50D2" w:rsidRPr="006B5284">
        <w:rPr>
          <w:rFonts w:ascii="Times New Roman" w:hAnsi="Times New Roman" w:cs="Times New Roman"/>
          <w:iCs/>
          <w:sz w:val="28"/>
          <w:szCs w:val="28"/>
          <w:lang w:val="kk-KZ"/>
        </w:rPr>
        <w:t>[49, б</w:t>
      </w:r>
      <w:r w:rsidR="0097378A" w:rsidRPr="006B5284">
        <w:rPr>
          <w:rFonts w:ascii="Times New Roman" w:hAnsi="Times New Roman" w:cs="Times New Roman"/>
          <w:iCs/>
          <w:sz w:val="28"/>
          <w:szCs w:val="28"/>
          <w:lang w:val="kk-KZ"/>
        </w:rPr>
        <w:t>.</w:t>
      </w:r>
      <w:r w:rsidR="0068478C">
        <w:rPr>
          <w:rFonts w:ascii="Times New Roman" w:hAnsi="Times New Roman" w:cs="Times New Roman"/>
          <w:iCs/>
          <w:sz w:val="28"/>
          <w:szCs w:val="28"/>
          <w:lang w:val="kk-KZ"/>
        </w:rPr>
        <w:t xml:space="preserve"> </w:t>
      </w:r>
      <w:r w:rsidR="0097378A" w:rsidRPr="006B5284">
        <w:rPr>
          <w:rFonts w:ascii="Times New Roman" w:hAnsi="Times New Roman" w:cs="Times New Roman"/>
          <w:iCs/>
          <w:sz w:val="28"/>
          <w:szCs w:val="28"/>
          <w:lang w:val="kk-KZ"/>
        </w:rPr>
        <w:t>93</w:t>
      </w:r>
      <w:r w:rsidR="008D50D2" w:rsidRPr="006B5284">
        <w:rPr>
          <w:rFonts w:ascii="Times New Roman" w:hAnsi="Times New Roman" w:cs="Times New Roman"/>
          <w:iCs/>
          <w:sz w:val="28"/>
          <w:szCs w:val="28"/>
          <w:lang w:val="kk-KZ"/>
        </w:rPr>
        <w:t>]</w:t>
      </w:r>
      <w:r w:rsidR="0097378A" w:rsidRPr="006B5284">
        <w:rPr>
          <w:rFonts w:ascii="Times New Roman" w:hAnsi="Times New Roman" w:cs="Times New Roman"/>
          <w:iCs/>
          <w:sz w:val="28"/>
          <w:szCs w:val="28"/>
          <w:lang w:val="kk-KZ"/>
        </w:rPr>
        <w:t>.</w:t>
      </w:r>
      <w:r w:rsidR="008F4C8B" w:rsidRPr="006B5284">
        <w:rPr>
          <w:rFonts w:ascii="Times New Roman" w:hAnsi="Times New Roman" w:cs="Times New Roman"/>
          <w:i/>
          <w:sz w:val="28"/>
          <w:szCs w:val="28"/>
          <w:lang w:val="kk-KZ"/>
        </w:rPr>
        <w:t xml:space="preserve"> </w:t>
      </w:r>
    </w:p>
    <w:p w14:paraId="136450BF" w14:textId="3782428F" w:rsidR="00F10088" w:rsidRPr="006B5284" w:rsidRDefault="0097378A" w:rsidP="00D9241F">
      <w:pPr>
        <w:pStyle w:val="af"/>
        <w:spacing w:before="0" w:beforeAutospacing="0" w:after="0" w:afterAutospacing="0"/>
        <w:ind w:firstLine="709"/>
        <w:jc w:val="both"/>
        <w:rPr>
          <w:sz w:val="28"/>
          <w:szCs w:val="28"/>
          <w:lang w:val="kk-KZ"/>
        </w:rPr>
      </w:pPr>
      <w:r w:rsidRPr="006B5284">
        <w:rPr>
          <w:sz w:val="28"/>
          <w:szCs w:val="28"/>
          <w:lang w:val="kk-KZ"/>
        </w:rPr>
        <w:t xml:space="preserve">Жоғарыда келтірілген өлең жолдарында «енші» сөзі екі рет қолданылып, әр қолдануында белгілі бір әлеуметтік және мәдени реңкке ие. Бірінші мәтінде енші алу – отбасынан бөлініп, жеке шаңырақ көтерумен байланысты әлеуметтік акт ретінде бейнеленсе, екінші мысалда еншіге мал бөлудің нақты рәсімі мен мәні айтылады. </w:t>
      </w:r>
    </w:p>
    <w:p w14:paraId="0A7A645D" w14:textId="77777777" w:rsidR="00F10088" w:rsidRPr="006B5284" w:rsidRDefault="0097378A" w:rsidP="00D9241F">
      <w:pPr>
        <w:pStyle w:val="af"/>
        <w:spacing w:before="0" w:beforeAutospacing="0" w:after="0" w:afterAutospacing="0"/>
        <w:ind w:firstLine="709"/>
        <w:jc w:val="both"/>
        <w:rPr>
          <w:sz w:val="28"/>
          <w:szCs w:val="28"/>
          <w:lang w:val="kk-KZ"/>
        </w:rPr>
      </w:pPr>
      <w:r w:rsidRPr="006B5284">
        <w:rPr>
          <w:sz w:val="28"/>
          <w:szCs w:val="28"/>
          <w:lang w:val="kk-KZ"/>
        </w:rPr>
        <w:t>Фольклорлық мәтіндерде «</w:t>
      </w:r>
      <w:r w:rsidRPr="006B5284">
        <w:rPr>
          <w:i/>
          <w:sz w:val="28"/>
          <w:szCs w:val="28"/>
          <w:lang w:val="kk-KZ"/>
        </w:rPr>
        <w:t>енші беру</w:t>
      </w:r>
      <w:r w:rsidRPr="006B5284">
        <w:rPr>
          <w:sz w:val="28"/>
          <w:szCs w:val="28"/>
          <w:lang w:val="kk-KZ"/>
        </w:rPr>
        <w:t>» дәстүрі – ұл балаға шаңырақ көтеріп, отау тіккен кезде ата-анасы тарапынан берілетін мал-мүлікке иелік ету құқығы мен жеке тіршілік жүргізу мүмкіндігін білдіреді. Мысалы, түйе беру – көшпенді тұрмысқа икемделу мен шаңырақтың тұрақтылығын қамтамасыз етудің нышаны болса, бұзаулы сиыр – күнделікті тіршілікке қажеттілік пен болашақ ұрпақ қамын ойлаудың белгісі.</w:t>
      </w:r>
    </w:p>
    <w:p w14:paraId="14690760" w14:textId="1B404490" w:rsidR="00F10088" w:rsidRPr="006B5284" w:rsidRDefault="008F4C8B" w:rsidP="008F4C8B">
      <w:pPr>
        <w:tabs>
          <w:tab w:val="left" w:pos="9355"/>
        </w:tabs>
        <w:ind w:right="-1" w:firstLine="709"/>
        <w:jc w:val="both"/>
        <w:rPr>
          <w:rFonts w:ascii="Times New Roman" w:eastAsia="Times New Roman" w:hAnsi="Times New Roman" w:cs="Times New Roman"/>
          <w:i/>
          <w:sz w:val="28"/>
          <w:szCs w:val="28"/>
          <w:lang w:val="kk-KZ"/>
        </w:rPr>
      </w:pPr>
      <w:r w:rsidRPr="006B5284">
        <w:rPr>
          <w:rFonts w:ascii="Times New Roman" w:hAnsi="Times New Roman" w:cs="Times New Roman"/>
          <w:i/>
          <w:sz w:val="28"/>
          <w:szCs w:val="28"/>
          <w:lang w:val="kk-KZ"/>
        </w:rPr>
        <w:t>«</w:t>
      </w:r>
      <w:r w:rsidRPr="00D9241F">
        <w:rPr>
          <w:rFonts w:ascii="Times New Roman" w:hAnsi="Times New Roman" w:cs="Times New Roman"/>
          <w:sz w:val="28"/>
          <w:szCs w:val="28"/>
          <w:lang w:val="kk-KZ"/>
        </w:rPr>
        <w:t xml:space="preserve">Енші </w:t>
      </w:r>
      <w:r w:rsidRPr="006B5284">
        <w:rPr>
          <w:rFonts w:ascii="Times New Roman" w:hAnsi="Times New Roman" w:cs="Times New Roman"/>
          <w:i/>
          <w:sz w:val="28"/>
          <w:szCs w:val="28"/>
          <w:lang w:val="kk-KZ"/>
        </w:rPr>
        <w:t xml:space="preserve">мал араласып кетеді деп, Малыңның құлағына </w:t>
      </w:r>
      <w:r w:rsidRPr="00D9241F">
        <w:rPr>
          <w:rFonts w:ascii="Times New Roman" w:hAnsi="Times New Roman" w:cs="Times New Roman"/>
          <w:bCs/>
          <w:sz w:val="28"/>
          <w:szCs w:val="28"/>
          <w:lang w:val="kk-KZ"/>
        </w:rPr>
        <w:t>ен</w:t>
      </w:r>
      <w:r w:rsidRPr="006B5284">
        <w:rPr>
          <w:rFonts w:ascii="Times New Roman" w:hAnsi="Times New Roman" w:cs="Times New Roman"/>
          <w:i/>
          <w:sz w:val="28"/>
          <w:szCs w:val="28"/>
          <w:lang w:val="kk-KZ"/>
        </w:rPr>
        <w:t xml:space="preserve"> саларсың»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D9241F">
        <w:rPr>
          <w:rFonts w:ascii="Times New Roman" w:hAnsi="Times New Roman" w:cs="Times New Roman"/>
          <w:sz w:val="28"/>
          <w:szCs w:val="28"/>
          <w:lang w:val="kk-KZ"/>
        </w:rPr>
        <w:t> </w:t>
      </w:r>
      <w:r w:rsidRPr="006B5284">
        <w:rPr>
          <w:rFonts w:ascii="Times New Roman" w:hAnsi="Times New Roman" w:cs="Times New Roman"/>
          <w:sz w:val="28"/>
          <w:szCs w:val="28"/>
          <w:lang w:val="kk-KZ"/>
        </w:rPr>
        <w:t>93</w:t>
      </w:r>
      <w:r w:rsidR="008D50D2"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sz w:val="28"/>
          <w:szCs w:val="28"/>
          <w:lang w:val="kk-KZ"/>
        </w:rPr>
        <w:t xml:space="preserve">мысалында </w:t>
      </w:r>
      <w:r w:rsidR="0097378A" w:rsidRPr="006B5284">
        <w:rPr>
          <w:rStyle w:val="a5"/>
          <w:rFonts w:ascii="Times New Roman" w:eastAsia="SimSun" w:hAnsi="Times New Roman" w:cs="Times New Roman"/>
          <w:b w:val="0"/>
          <w:bCs w:val="0"/>
          <w:sz w:val="28"/>
          <w:szCs w:val="28"/>
          <w:lang w:val="kk-KZ"/>
        </w:rPr>
        <w:t>«</w:t>
      </w:r>
      <w:r w:rsidR="0097378A" w:rsidRPr="006B5284">
        <w:rPr>
          <w:rStyle w:val="a5"/>
          <w:rFonts w:ascii="Times New Roman" w:eastAsia="SimSun" w:hAnsi="Times New Roman" w:cs="Times New Roman"/>
          <w:b w:val="0"/>
          <w:bCs w:val="0"/>
          <w:i/>
          <w:iCs/>
          <w:sz w:val="28"/>
          <w:szCs w:val="28"/>
          <w:lang w:val="kk-KZ"/>
        </w:rPr>
        <w:t>енші</w:t>
      </w:r>
      <w:r w:rsidR="0097378A" w:rsidRPr="006B5284">
        <w:rPr>
          <w:rStyle w:val="a5"/>
          <w:rFonts w:ascii="Times New Roman" w:eastAsia="SimSun" w:hAnsi="Times New Roman" w:cs="Times New Roman"/>
          <w:b w:val="0"/>
          <w:bCs w:val="0"/>
          <w:sz w:val="28"/>
          <w:szCs w:val="28"/>
          <w:lang w:val="kk-KZ"/>
        </w:rPr>
        <w:t>»</w:t>
      </w:r>
      <w:r w:rsidR="0097378A" w:rsidRPr="006B5284">
        <w:rPr>
          <w:rFonts w:ascii="Times New Roman" w:eastAsia="SimSun" w:hAnsi="Times New Roman" w:cs="Times New Roman"/>
          <w:sz w:val="28"/>
          <w:szCs w:val="28"/>
          <w:lang w:val="kk-KZ"/>
        </w:rPr>
        <w:t xml:space="preserve"> мен </w:t>
      </w:r>
      <w:r w:rsidR="0097378A" w:rsidRPr="006B5284">
        <w:rPr>
          <w:rStyle w:val="a5"/>
          <w:rFonts w:ascii="Times New Roman" w:eastAsia="SimSun" w:hAnsi="Times New Roman" w:cs="Times New Roman"/>
          <w:b w:val="0"/>
          <w:bCs w:val="0"/>
          <w:sz w:val="28"/>
          <w:szCs w:val="28"/>
          <w:lang w:val="kk-KZ"/>
        </w:rPr>
        <w:t>«</w:t>
      </w:r>
      <w:r w:rsidR="0097378A" w:rsidRPr="006B5284">
        <w:rPr>
          <w:rStyle w:val="a5"/>
          <w:rFonts w:ascii="Times New Roman" w:eastAsia="SimSun" w:hAnsi="Times New Roman" w:cs="Times New Roman"/>
          <w:b w:val="0"/>
          <w:bCs w:val="0"/>
          <w:i/>
          <w:iCs/>
          <w:sz w:val="28"/>
          <w:szCs w:val="28"/>
          <w:lang w:val="kk-KZ"/>
        </w:rPr>
        <w:t>ен</w:t>
      </w:r>
      <w:r w:rsidR="0097378A" w:rsidRPr="006B5284">
        <w:rPr>
          <w:rStyle w:val="a5"/>
          <w:rFonts w:ascii="Times New Roman" w:eastAsia="SimSun" w:hAnsi="Times New Roman" w:cs="Times New Roman"/>
          <w:b w:val="0"/>
          <w:bCs w:val="0"/>
          <w:sz w:val="28"/>
          <w:szCs w:val="28"/>
          <w:lang w:val="kk-KZ"/>
        </w:rPr>
        <w:t>»</w:t>
      </w:r>
      <w:r w:rsidR="0097378A" w:rsidRPr="006B5284">
        <w:rPr>
          <w:rFonts w:ascii="Times New Roman" w:eastAsia="SimSun" w:hAnsi="Times New Roman" w:cs="Times New Roman"/>
          <w:sz w:val="28"/>
          <w:szCs w:val="28"/>
          <w:lang w:val="kk-KZ"/>
        </w:rPr>
        <w:t xml:space="preserve"> сөздері өзара мағыналық және функциялық байланысты сақтай отырып, қазақ халқының </w:t>
      </w:r>
      <w:r w:rsidR="0097378A" w:rsidRPr="006B5284">
        <w:rPr>
          <w:rStyle w:val="a5"/>
          <w:rFonts w:ascii="Times New Roman" w:eastAsia="SimSun" w:hAnsi="Times New Roman" w:cs="Times New Roman"/>
          <w:b w:val="0"/>
          <w:bCs w:val="0"/>
          <w:sz w:val="28"/>
          <w:szCs w:val="28"/>
          <w:lang w:val="kk-KZ"/>
        </w:rPr>
        <w:t>меншіктік қатынастарды белгілеу жүйесінің</w:t>
      </w:r>
      <w:r w:rsidR="0097378A" w:rsidRPr="006B5284">
        <w:rPr>
          <w:rFonts w:ascii="Times New Roman" w:eastAsia="SimSun" w:hAnsi="Times New Roman" w:cs="Times New Roman"/>
          <w:sz w:val="28"/>
          <w:szCs w:val="28"/>
          <w:lang w:val="kk-KZ"/>
        </w:rPr>
        <w:t xml:space="preserve"> көрінісін береді. </w:t>
      </w:r>
      <w:r w:rsidR="0097378A" w:rsidRPr="006B5284">
        <w:rPr>
          <w:rStyle w:val="a5"/>
          <w:rFonts w:ascii="Times New Roman" w:eastAsia="SimSun" w:hAnsi="Times New Roman" w:cs="Times New Roman"/>
          <w:b w:val="0"/>
          <w:bCs w:val="0"/>
          <w:i/>
          <w:iCs/>
          <w:sz w:val="28"/>
          <w:szCs w:val="28"/>
          <w:lang w:val="kk-KZ"/>
        </w:rPr>
        <w:t>«Ен салу»</w:t>
      </w:r>
      <w:r w:rsidR="0097378A" w:rsidRPr="006B5284">
        <w:rPr>
          <w:rFonts w:ascii="Times New Roman" w:eastAsia="SimSun" w:hAnsi="Times New Roman" w:cs="Times New Roman"/>
          <w:i/>
          <w:iCs/>
          <w:sz w:val="28"/>
          <w:szCs w:val="28"/>
          <w:lang w:val="kk-KZ"/>
        </w:rPr>
        <w:t xml:space="preserve"> </w:t>
      </w:r>
      <w:r w:rsidR="0097378A" w:rsidRPr="006B5284">
        <w:rPr>
          <w:rFonts w:ascii="Times New Roman" w:eastAsia="SimSun" w:hAnsi="Times New Roman" w:cs="Times New Roman"/>
          <w:sz w:val="28"/>
          <w:szCs w:val="28"/>
          <w:lang w:val="kk-KZ"/>
        </w:rPr>
        <w:t xml:space="preserve">– еншіге берілген малдың өзге малмен араласып кетпеуі үшін құлағына салынатын </w:t>
      </w:r>
      <w:r w:rsidR="0097378A" w:rsidRPr="006B5284">
        <w:rPr>
          <w:rStyle w:val="a5"/>
          <w:rFonts w:ascii="Times New Roman" w:eastAsia="SimSun" w:hAnsi="Times New Roman" w:cs="Times New Roman"/>
          <w:b w:val="0"/>
          <w:bCs w:val="0"/>
          <w:sz w:val="28"/>
          <w:szCs w:val="28"/>
          <w:lang w:val="kk-KZ"/>
        </w:rPr>
        <w:t>таңба, белгі</w:t>
      </w:r>
      <w:r w:rsidR="0097378A" w:rsidRPr="006B5284">
        <w:rPr>
          <w:rFonts w:ascii="Times New Roman" w:eastAsia="SimSun" w:hAnsi="Times New Roman" w:cs="Times New Roman"/>
          <w:sz w:val="28"/>
          <w:szCs w:val="28"/>
          <w:lang w:val="kk-KZ"/>
        </w:rPr>
        <w:t xml:space="preserve">. Бұл белгі – </w:t>
      </w:r>
      <w:r w:rsidR="0097378A" w:rsidRPr="006B5284">
        <w:rPr>
          <w:rStyle w:val="a5"/>
          <w:rFonts w:ascii="Times New Roman" w:eastAsia="SimSun" w:hAnsi="Times New Roman" w:cs="Times New Roman"/>
          <w:b w:val="0"/>
          <w:bCs w:val="0"/>
          <w:sz w:val="28"/>
          <w:szCs w:val="28"/>
          <w:lang w:val="kk-KZ"/>
        </w:rPr>
        <w:t>иелікті нақтылау, меншікті айқындау</w:t>
      </w:r>
      <w:r w:rsidR="0097378A" w:rsidRPr="006B5284">
        <w:rPr>
          <w:rFonts w:ascii="Times New Roman" w:eastAsia="SimSun" w:hAnsi="Times New Roman" w:cs="Times New Roman"/>
          <w:sz w:val="28"/>
          <w:szCs w:val="28"/>
          <w:lang w:val="kk-KZ"/>
        </w:rPr>
        <w:t xml:space="preserve"> тәсілі және көшпелі өмір салтының қажеттілігінен туындаған тәжірибе. Тілдік тұрғыдан алғанда,</w:t>
      </w:r>
      <w:r w:rsidR="0097378A" w:rsidRPr="006B5284">
        <w:rPr>
          <w:rFonts w:ascii="Times New Roman" w:eastAsia="SimSun" w:hAnsi="Times New Roman" w:cs="Times New Roman"/>
          <w:i/>
          <w:iCs/>
          <w:sz w:val="28"/>
          <w:szCs w:val="28"/>
          <w:lang w:val="kk-KZ"/>
        </w:rPr>
        <w:t xml:space="preserve"> </w:t>
      </w:r>
      <w:r w:rsidR="0097378A" w:rsidRPr="006B5284">
        <w:rPr>
          <w:rStyle w:val="a5"/>
          <w:rFonts w:ascii="Times New Roman" w:eastAsia="SimSun" w:hAnsi="Times New Roman" w:cs="Times New Roman"/>
          <w:b w:val="0"/>
          <w:bCs w:val="0"/>
          <w:i/>
          <w:iCs/>
          <w:sz w:val="28"/>
          <w:szCs w:val="28"/>
          <w:lang w:val="kk-KZ"/>
        </w:rPr>
        <w:t>«ен»</w:t>
      </w:r>
      <w:r w:rsidR="0097378A" w:rsidRPr="006B5284">
        <w:rPr>
          <w:rFonts w:ascii="Times New Roman" w:eastAsia="SimSun" w:hAnsi="Times New Roman" w:cs="Times New Roman"/>
          <w:i/>
          <w:iCs/>
          <w:sz w:val="28"/>
          <w:szCs w:val="28"/>
          <w:lang w:val="kk-KZ"/>
        </w:rPr>
        <w:t xml:space="preserve"> – </w:t>
      </w:r>
      <w:r w:rsidR="0097378A" w:rsidRPr="006B5284">
        <w:rPr>
          <w:rStyle w:val="a5"/>
          <w:rFonts w:ascii="Times New Roman" w:eastAsia="SimSun" w:hAnsi="Times New Roman" w:cs="Times New Roman"/>
          <w:b w:val="0"/>
          <w:bCs w:val="0"/>
          <w:i/>
          <w:iCs/>
          <w:sz w:val="28"/>
          <w:szCs w:val="28"/>
          <w:lang w:val="kk-KZ"/>
        </w:rPr>
        <w:t>«енші»</w:t>
      </w:r>
      <w:r w:rsidR="0097378A" w:rsidRPr="006B5284">
        <w:rPr>
          <w:rFonts w:ascii="Times New Roman" w:eastAsia="SimSun" w:hAnsi="Times New Roman" w:cs="Times New Roman"/>
          <w:sz w:val="28"/>
          <w:szCs w:val="28"/>
          <w:lang w:val="kk-KZ"/>
        </w:rPr>
        <w:t xml:space="preserve"> сөзінің түбірі, әрі бастапқы мағынасы. Екеуінің байланысы морфосемантикалық сабақтастықта жатыр. Берілген өлең жолдарында </w:t>
      </w:r>
      <w:r w:rsidR="0097378A" w:rsidRPr="006B5284">
        <w:rPr>
          <w:rStyle w:val="a5"/>
          <w:rFonts w:ascii="Times New Roman" w:eastAsia="SimSun" w:hAnsi="Times New Roman" w:cs="Times New Roman"/>
          <w:sz w:val="28"/>
          <w:szCs w:val="28"/>
          <w:lang w:val="kk-KZ"/>
        </w:rPr>
        <w:t>«</w:t>
      </w:r>
      <w:r w:rsidR="0097378A" w:rsidRPr="006B5284">
        <w:rPr>
          <w:rStyle w:val="a5"/>
          <w:rFonts w:ascii="Times New Roman" w:eastAsia="SimSun" w:hAnsi="Times New Roman" w:cs="Times New Roman"/>
          <w:b w:val="0"/>
          <w:bCs w:val="0"/>
          <w:i/>
          <w:iCs/>
          <w:sz w:val="28"/>
          <w:szCs w:val="28"/>
          <w:lang w:val="kk-KZ"/>
        </w:rPr>
        <w:t>енші»</w:t>
      </w:r>
      <w:r w:rsidR="0097378A" w:rsidRPr="006B5284">
        <w:rPr>
          <w:rFonts w:ascii="Times New Roman" w:eastAsia="SimSun" w:hAnsi="Times New Roman" w:cs="Times New Roman"/>
          <w:i/>
          <w:iCs/>
          <w:sz w:val="28"/>
          <w:szCs w:val="28"/>
          <w:lang w:val="kk-KZ"/>
        </w:rPr>
        <w:t xml:space="preserve"> </w:t>
      </w:r>
      <w:r w:rsidR="0097378A" w:rsidRPr="006B5284">
        <w:rPr>
          <w:rFonts w:ascii="Times New Roman" w:eastAsia="SimSun" w:hAnsi="Times New Roman" w:cs="Times New Roman"/>
          <w:sz w:val="28"/>
          <w:szCs w:val="28"/>
          <w:lang w:val="kk-KZ"/>
        </w:rPr>
        <w:t xml:space="preserve">мен </w:t>
      </w:r>
      <w:r w:rsidR="0097378A" w:rsidRPr="006B5284">
        <w:rPr>
          <w:rStyle w:val="a5"/>
          <w:rFonts w:ascii="Times New Roman" w:eastAsia="SimSun" w:hAnsi="Times New Roman" w:cs="Times New Roman"/>
          <w:b w:val="0"/>
          <w:bCs w:val="0"/>
          <w:i/>
          <w:iCs/>
          <w:sz w:val="28"/>
          <w:szCs w:val="28"/>
          <w:lang w:val="kk-KZ"/>
        </w:rPr>
        <w:t>«ен»</w:t>
      </w:r>
      <w:r w:rsidR="0097378A" w:rsidRPr="006B5284">
        <w:rPr>
          <w:rFonts w:ascii="Times New Roman" w:eastAsia="SimSun" w:hAnsi="Times New Roman" w:cs="Times New Roman"/>
          <w:sz w:val="28"/>
          <w:szCs w:val="28"/>
          <w:lang w:val="kk-KZ"/>
        </w:rPr>
        <w:t xml:space="preserve"> сөздері өзара семантикалық байланыста қолданыла отырып, </w:t>
      </w:r>
      <w:r w:rsidR="0097378A" w:rsidRPr="006B5284">
        <w:rPr>
          <w:rStyle w:val="a5"/>
          <w:rFonts w:ascii="Times New Roman" w:eastAsia="SimSun" w:hAnsi="Times New Roman" w:cs="Times New Roman"/>
          <w:b w:val="0"/>
          <w:bCs w:val="0"/>
          <w:sz w:val="28"/>
          <w:szCs w:val="28"/>
          <w:lang w:val="kk-KZ"/>
        </w:rPr>
        <w:t>қазақ халқының дәстүрлі меншіктік жүйесі мен әлеуметтік құрылымының</w:t>
      </w:r>
      <w:r w:rsidR="0097378A" w:rsidRPr="006B5284">
        <w:rPr>
          <w:rFonts w:ascii="Times New Roman" w:eastAsia="SimSun" w:hAnsi="Times New Roman" w:cs="Times New Roman"/>
          <w:sz w:val="28"/>
          <w:szCs w:val="28"/>
          <w:lang w:val="kk-KZ"/>
        </w:rPr>
        <w:t xml:space="preserve"> тілдік-когнитивтік бейнесін көрсетеді.</w:t>
      </w:r>
    </w:p>
    <w:p w14:paraId="2B3BBEBD" w14:textId="6C4AB7BA" w:rsidR="00F10088" w:rsidRPr="006B5284" w:rsidRDefault="0097378A" w:rsidP="00D9241F">
      <w:pPr>
        <w:pStyle w:val="af"/>
        <w:spacing w:before="0" w:beforeAutospacing="0" w:after="0" w:afterAutospacing="0"/>
        <w:ind w:firstLine="709"/>
        <w:jc w:val="both"/>
        <w:rPr>
          <w:i/>
          <w:sz w:val="28"/>
          <w:szCs w:val="28"/>
          <w:lang w:val="kk-KZ"/>
        </w:rPr>
      </w:pPr>
      <w:r w:rsidRPr="006B5284">
        <w:rPr>
          <w:sz w:val="28"/>
          <w:szCs w:val="28"/>
          <w:lang w:val="kk-KZ"/>
        </w:rPr>
        <w:t xml:space="preserve">Бұл дәстүр тек шаруашылық әрекет қана емес, </w:t>
      </w:r>
      <w:r w:rsidRPr="006B5284">
        <w:rPr>
          <w:rStyle w:val="a5"/>
          <w:b w:val="0"/>
          <w:bCs w:val="0"/>
          <w:sz w:val="28"/>
          <w:szCs w:val="28"/>
          <w:lang w:val="kk-KZ"/>
        </w:rPr>
        <w:t>ұлттық рухани құндылықтар жүйесінің ажырамас бөлігі</w:t>
      </w:r>
      <w:r w:rsidRPr="006B5284">
        <w:rPr>
          <w:sz w:val="28"/>
          <w:szCs w:val="28"/>
          <w:lang w:val="kk-KZ"/>
        </w:rPr>
        <w:t xml:space="preserve">. Мұндағы ата-ананың баласына енші бөлуі – бір жағынан </w:t>
      </w:r>
      <w:r w:rsidRPr="006B5284">
        <w:rPr>
          <w:rStyle w:val="a5"/>
          <w:b w:val="0"/>
          <w:bCs w:val="0"/>
          <w:sz w:val="28"/>
          <w:szCs w:val="28"/>
          <w:lang w:val="kk-KZ"/>
        </w:rPr>
        <w:t>отбасылық қарым-қатынастың заңдылығы мен әдебін</w:t>
      </w:r>
      <w:r w:rsidRPr="006B5284">
        <w:rPr>
          <w:sz w:val="28"/>
          <w:szCs w:val="28"/>
          <w:lang w:val="kk-KZ"/>
        </w:rPr>
        <w:t xml:space="preserve">, екінші жағынан </w:t>
      </w:r>
      <w:r w:rsidRPr="006B5284">
        <w:rPr>
          <w:rStyle w:val="a5"/>
          <w:b w:val="0"/>
          <w:bCs w:val="0"/>
          <w:sz w:val="28"/>
          <w:szCs w:val="28"/>
          <w:lang w:val="kk-KZ"/>
        </w:rPr>
        <w:t>әлеуметтік жауапкершілік пен тұлғалық дербестікті</w:t>
      </w:r>
      <w:r w:rsidRPr="006B5284">
        <w:rPr>
          <w:sz w:val="28"/>
          <w:szCs w:val="28"/>
          <w:lang w:val="kk-KZ"/>
        </w:rPr>
        <w:t xml:space="preserve"> </w:t>
      </w:r>
      <w:r w:rsidR="00240A23" w:rsidRPr="006B5284">
        <w:rPr>
          <w:sz w:val="28"/>
          <w:szCs w:val="28"/>
          <w:lang w:val="kk-KZ"/>
        </w:rPr>
        <w:t xml:space="preserve">бекітетін мәдени институт. </w:t>
      </w:r>
      <w:r w:rsidRPr="006B5284">
        <w:rPr>
          <w:rFonts w:eastAsia="SimSun"/>
          <w:sz w:val="28"/>
          <w:szCs w:val="28"/>
          <w:lang w:val="kk-KZ"/>
        </w:rPr>
        <w:t>«</w:t>
      </w:r>
      <w:r w:rsidRPr="006B5284">
        <w:rPr>
          <w:rFonts w:eastAsia="SimSun"/>
          <w:i/>
          <w:iCs/>
          <w:sz w:val="28"/>
          <w:szCs w:val="28"/>
          <w:lang w:val="kk-KZ"/>
        </w:rPr>
        <w:t>Енші</w:t>
      </w:r>
      <w:r w:rsidRPr="006B5284">
        <w:rPr>
          <w:rFonts w:eastAsia="SimSun"/>
          <w:sz w:val="28"/>
          <w:szCs w:val="28"/>
          <w:lang w:val="kk-KZ"/>
        </w:rPr>
        <w:t xml:space="preserve">» ұғымы отбасы ғұрып фольклорында тек мүліктік үлес ретінде емес, </w:t>
      </w:r>
      <w:r w:rsidRPr="006B5284">
        <w:rPr>
          <w:rStyle w:val="a5"/>
          <w:rFonts w:eastAsia="SimSun"/>
          <w:b w:val="0"/>
          <w:bCs w:val="0"/>
          <w:sz w:val="28"/>
          <w:szCs w:val="28"/>
          <w:lang w:val="kk-KZ"/>
        </w:rPr>
        <w:t>рухани мұра, тәрбие құралы және мәдени код</w:t>
      </w:r>
      <w:r w:rsidRPr="006B5284">
        <w:rPr>
          <w:rFonts w:eastAsia="SimSun"/>
          <w:sz w:val="28"/>
          <w:szCs w:val="28"/>
          <w:lang w:val="kk-KZ"/>
        </w:rPr>
        <w:t xml:space="preserve"> ретінде көрініс табады. Ол – ата-ананың баласына деген қамқорлығы мен сенімінің белгісі, әрі отбасынан бөлініп шыққан жас отбасының </w:t>
      </w:r>
      <w:r w:rsidRPr="006B5284">
        <w:rPr>
          <w:rStyle w:val="a5"/>
          <w:rFonts w:eastAsia="SimSun"/>
          <w:b w:val="0"/>
          <w:bCs w:val="0"/>
          <w:sz w:val="28"/>
          <w:szCs w:val="28"/>
          <w:lang w:val="kk-KZ"/>
        </w:rPr>
        <w:t>әлеуметтік, шаруашылық және рухани тәуелсіздікке</w:t>
      </w:r>
      <w:r w:rsidRPr="006B5284">
        <w:rPr>
          <w:rFonts w:eastAsia="SimSun"/>
          <w:sz w:val="28"/>
          <w:szCs w:val="28"/>
          <w:lang w:val="kk-KZ"/>
        </w:rPr>
        <w:t xml:space="preserve"> қадам басуының символы</w:t>
      </w:r>
      <w:r w:rsidR="00724C35" w:rsidRPr="006B5284">
        <w:rPr>
          <w:rFonts w:eastAsia="SimSun"/>
          <w:sz w:val="28"/>
          <w:szCs w:val="28"/>
          <w:lang w:val="kk-KZ"/>
        </w:rPr>
        <w:t>.</w:t>
      </w:r>
    </w:p>
    <w:p w14:paraId="202A4158" w14:textId="58F6A55D" w:rsidR="00F10088" w:rsidRPr="006B5284" w:rsidRDefault="00213B69" w:rsidP="00D9241F">
      <w:pPr>
        <w:ind w:right="1100"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w:t>
      </w:r>
      <w:r w:rsidR="0097378A" w:rsidRPr="006B5284">
        <w:rPr>
          <w:rFonts w:ascii="Times New Roman" w:eastAsia="Times New Roman" w:hAnsi="Times New Roman" w:cs="Times New Roman"/>
          <w:i/>
          <w:sz w:val="28"/>
          <w:szCs w:val="28"/>
          <w:lang w:val="kk-KZ"/>
        </w:rPr>
        <w:t xml:space="preserve"> Алтын сақа қолға алып ойнай келсек,</w:t>
      </w:r>
    </w:p>
    <w:p w14:paraId="10199474" w14:textId="279146CA" w:rsidR="00F10088" w:rsidRPr="006B5284" w:rsidRDefault="0097378A" w:rsidP="00D9241F">
      <w:pPr>
        <w:ind w:right="1100" w:firstLine="709"/>
        <w:jc w:val="both"/>
        <w:rPr>
          <w:rFonts w:ascii="Times New Roman" w:eastAsia="Times New Roman" w:hAnsi="Times New Roman" w:cs="Times New Roman"/>
          <w:b/>
          <w:bCs/>
          <w:sz w:val="28"/>
          <w:szCs w:val="28"/>
          <w:lang w:val="kk-KZ"/>
        </w:rPr>
      </w:pPr>
      <w:r w:rsidRPr="006B5284">
        <w:rPr>
          <w:rFonts w:ascii="Times New Roman" w:eastAsia="Times New Roman" w:hAnsi="Times New Roman" w:cs="Times New Roman"/>
          <w:i/>
          <w:sz w:val="28"/>
          <w:szCs w:val="28"/>
          <w:lang w:val="kk-KZ"/>
        </w:rPr>
        <w:t xml:space="preserve">Той бастаған </w:t>
      </w:r>
      <w:r w:rsidRPr="00D9241F">
        <w:rPr>
          <w:rFonts w:ascii="Times New Roman" w:eastAsia="Times New Roman" w:hAnsi="Times New Roman" w:cs="Times New Roman"/>
          <w:sz w:val="28"/>
          <w:szCs w:val="28"/>
          <w:lang w:val="kk-KZ"/>
        </w:rPr>
        <w:t>тоғызды</w:t>
      </w:r>
      <w:r w:rsidRPr="006B5284">
        <w:rPr>
          <w:rFonts w:ascii="Times New Roman" w:eastAsia="Times New Roman" w:hAnsi="Times New Roman" w:cs="Times New Roman"/>
          <w:i/>
          <w:sz w:val="28"/>
          <w:szCs w:val="28"/>
          <w:lang w:val="kk-KZ"/>
        </w:rPr>
        <w:t xml:space="preserve"> ойлай келдік</w:t>
      </w:r>
      <w:r w:rsidR="00213B69" w:rsidRPr="006B5284">
        <w:rPr>
          <w:rFonts w:ascii="Times New Roman" w:eastAsia="Times New Roman" w:hAnsi="Times New Roman" w:cs="Times New Roman"/>
          <w:i/>
          <w:sz w:val="28"/>
          <w:szCs w:val="28"/>
          <w:lang w:val="kk-KZ"/>
        </w:rPr>
        <w:t>»</w:t>
      </w:r>
      <w:r w:rsidRPr="006B5284">
        <w:rPr>
          <w:rFonts w:ascii="Times New Roman" w:eastAsia="Times New Roman" w:hAnsi="Times New Roman" w:cs="Times New Roman"/>
          <w:sz w:val="28"/>
          <w:szCs w:val="28"/>
          <w:lang w:val="kk-KZ"/>
        </w:rPr>
        <w:t xml:space="preserve"> </w:t>
      </w:r>
      <w:r w:rsidR="008D50D2" w:rsidRPr="006B5284">
        <w:rPr>
          <w:rFonts w:ascii="Times New Roman" w:eastAsia="Times New Roman" w:hAnsi="Times New Roman" w:cs="Times New Roman"/>
          <w:sz w:val="28"/>
          <w:szCs w:val="28"/>
          <w:lang w:val="kk-KZ"/>
        </w:rPr>
        <w:t>[49, б</w:t>
      </w:r>
      <w:r w:rsidRPr="006B5284">
        <w:rPr>
          <w:rFonts w:ascii="Times New Roman" w:eastAsia="Times New Roman" w:hAnsi="Times New Roman" w:cs="Times New Roman"/>
          <w:sz w:val="28"/>
          <w:szCs w:val="28"/>
          <w:lang w:val="kk-KZ"/>
        </w:rPr>
        <w:t>.</w:t>
      </w:r>
      <w:r w:rsidR="0068478C">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81</w:t>
      </w:r>
      <w:r w:rsidR="008D50D2" w:rsidRPr="006B5284">
        <w:rPr>
          <w:rFonts w:ascii="Times New Roman" w:eastAsia="Times New Roman" w:hAnsi="Times New Roman" w:cs="Times New Roman"/>
          <w:sz w:val="28"/>
          <w:szCs w:val="28"/>
        </w:rPr>
        <w:t>]</w:t>
      </w:r>
      <w:r w:rsidRPr="006B5284">
        <w:rPr>
          <w:rFonts w:ascii="Times New Roman" w:eastAsia="Times New Roman" w:hAnsi="Times New Roman" w:cs="Times New Roman"/>
          <w:sz w:val="28"/>
          <w:szCs w:val="28"/>
          <w:lang w:val="kk-KZ"/>
        </w:rPr>
        <w:t>.</w:t>
      </w:r>
    </w:p>
    <w:p w14:paraId="72A2E592" w14:textId="6E0E6CA8" w:rsidR="002D7741" w:rsidRPr="006B5284" w:rsidRDefault="0097378A" w:rsidP="00D9241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Осы тойбастар контекстінде ұшырасатын </w:t>
      </w:r>
      <w:r w:rsidRPr="006B5284">
        <w:rPr>
          <w:rFonts w:ascii="Times New Roman" w:hAnsi="Times New Roman" w:cs="Times New Roman"/>
          <w:i/>
          <w:sz w:val="28"/>
          <w:szCs w:val="28"/>
          <w:lang w:val="kk-KZ"/>
        </w:rPr>
        <w:t xml:space="preserve">тоғыз </w:t>
      </w:r>
      <w:r w:rsidRPr="006B5284">
        <w:rPr>
          <w:rFonts w:ascii="Times New Roman" w:hAnsi="Times New Roman" w:cs="Times New Roman"/>
          <w:sz w:val="28"/>
          <w:szCs w:val="28"/>
          <w:lang w:val="kk-KZ"/>
        </w:rPr>
        <w:t xml:space="preserve">этномәдени тілдік таңбасы «қазақтың ескі дәстүрі бойынша үлкен жиын-тойда, ат бәйгесінде берілетін сыйлық» </w:t>
      </w:r>
      <w:r w:rsidR="00D9241F">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мағынасында қолданыс тапқан. </w:t>
      </w:r>
    </w:p>
    <w:p w14:paraId="404A7272" w14:textId="15835741" w:rsidR="002D7741" w:rsidRPr="006B5284" w:rsidRDefault="0097378A" w:rsidP="00D9241F">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Тоғыз</w:t>
      </w:r>
      <w:r w:rsidRPr="006B5284">
        <w:rPr>
          <w:rFonts w:ascii="Times New Roman" w:hAnsi="Times New Roman" w:cs="Times New Roman"/>
          <w:sz w:val="28"/>
          <w:szCs w:val="28"/>
          <w:lang w:val="kk-KZ"/>
        </w:rPr>
        <w:t xml:space="preserve"> сөзі үйлену ғұрып фольклорында </w:t>
      </w:r>
      <w:r w:rsidR="003703E6" w:rsidRPr="006B5284">
        <w:rPr>
          <w:rFonts w:ascii="Times New Roman" w:hAnsi="Times New Roman" w:cs="Times New Roman"/>
          <w:sz w:val="28"/>
          <w:szCs w:val="28"/>
          <w:lang w:val="kk-KZ"/>
        </w:rPr>
        <w:t>5</w:t>
      </w:r>
      <w:r w:rsidRPr="006B5284">
        <w:rPr>
          <w:rFonts w:ascii="Times New Roman" w:hAnsi="Times New Roman" w:cs="Times New Roman"/>
          <w:sz w:val="28"/>
          <w:szCs w:val="28"/>
          <w:lang w:val="kk-KZ"/>
        </w:rPr>
        <w:t xml:space="preserve"> рет, </w:t>
      </w:r>
      <w:r w:rsidR="003703E6" w:rsidRPr="006B5284">
        <w:rPr>
          <w:rFonts w:ascii="Times New Roman" w:hAnsi="Times New Roman" w:cs="Times New Roman"/>
          <w:sz w:val="28"/>
          <w:szCs w:val="28"/>
          <w:lang w:val="kk-KZ"/>
        </w:rPr>
        <w:t>азалау фольклорында</w:t>
      </w:r>
      <w:r w:rsidRPr="006B5284">
        <w:rPr>
          <w:rFonts w:ascii="Times New Roman" w:hAnsi="Times New Roman" w:cs="Times New Roman"/>
          <w:sz w:val="28"/>
          <w:szCs w:val="28"/>
          <w:lang w:val="kk-KZ"/>
        </w:rPr>
        <w:t xml:space="preserve"> </w:t>
      </w:r>
      <w:r w:rsidR="003703E6"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 xml:space="preserve"> рет кездеседі. </w:t>
      </w:r>
    </w:p>
    <w:p w14:paraId="0C1B173D" w14:textId="6A158AB3" w:rsidR="002D7741" w:rsidRPr="006B5284" w:rsidRDefault="002D7741" w:rsidP="00D9241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Э.В. Севортян көрсет</w:t>
      </w:r>
      <w:r w:rsidR="00F2340D" w:rsidRPr="006B5284">
        <w:rPr>
          <w:rFonts w:ascii="Times New Roman" w:hAnsi="Times New Roman" w:cs="Times New Roman"/>
          <w:sz w:val="28"/>
          <w:szCs w:val="28"/>
          <w:lang w:val="kk-KZ"/>
        </w:rPr>
        <w:t>кен</w:t>
      </w:r>
      <w:r w:rsidRPr="006B5284">
        <w:rPr>
          <w:rFonts w:ascii="Times New Roman" w:hAnsi="Times New Roman" w:cs="Times New Roman"/>
          <w:sz w:val="28"/>
          <w:szCs w:val="28"/>
          <w:lang w:val="kk-KZ"/>
        </w:rPr>
        <w:t xml:space="preserve"> дереккөздерде, біріншіден, </w:t>
      </w:r>
      <w:r w:rsidRPr="006B5284">
        <w:rPr>
          <w:rFonts w:ascii="Times New Roman" w:hAnsi="Times New Roman" w:cs="Times New Roman"/>
          <w:i/>
          <w:sz w:val="28"/>
          <w:szCs w:val="28"/>
          <w:lang w:val="kk-KZ"/>
        </w:rPr>
        <w:t>«тоғыз», «тоғыз бөлік»</w:t>
      </w:r>
      <w:r w:rsidRPr="006B5284">
        <w:rPr>
          <w:rFonts w:ascii="Times New Roman" w:hAnsi="Times New Roman" w:cs="Times New Roman"/>
          <w:sz w:val="28"/>
          <w:szCs w:val="28"/>
          <w:lang w:val="kk-KZ"/>
        </w:rPr>
        <w:t>, екіншіден, қазақ және қырғыз тілінде «</w:t>
      </w:r>
      <w:r w:rsidRPr="006B5284">
        <w:rPr>
          <w:rFonts w:ascii="Times New Roman" w:hAnsi="Times New Roman" w:cs="Times New Roman"/>
          <w:i/>
          <w:sz w:val="28"/>
          <w:szCs w:val="28"/>
          <w:lang w:val="kk-KZ"/>
        </w:rPr>
        <w:t xml:space="preserve">сыйлық» </w:t>
      </w:r>
      <w:r w:rsidRPr="006B5284">
        <w:rPr>
          <w:rFonts w:ascii="Times New Roman" w:hAnsi="Times New Roman" w:cs="Times New Roman"/>
          <w:sz w:val="28"/>
          <w:szCs w:val="28"/>
          <w:lang w:val="kk-KZ"/>
        </w:rPr>
        <w:t>немесе</w:t>
      </w:r>
      <w:r w:rsidRPr="006B5284">
        <w:rPr>
          <w:rFonts w:ascii="Times New Roman" w:hAnsi="Times New Roman" w:cs="Times New Roman"/>
          <w:i/>
          <w:sz w:val="28"/>
          <w:szCs w:val="28"/>
          <w:lang w:val="kk-KZ"/>
        </w:rPr>
        <w:t xml:space="preserve"> «тоғыз бас мал көлемінде айыппұл», </w:t>
      </w:r>
      <w:r w:rsidRPr="006B5284">
        <w:rPr>
          <w:rFonts w:ascii="Times New Roman" w:hAnsi="Times New Roman" w:cs="Times New Roman"/>
          <w:sz w:val="28"/>
          <w:szCs w:val="28"/>
          <w:lang w:val="kk-KZ"/>
        </w:rPr>
        <w:t>үшіншіден</w:t>
      </w:r>
      <w:r w:rsidR="00D9241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ұйғыр диалект</w:t>
      </w:r>
      <w:r w:rsidR="00D9241F">
        <w:rPr>
          <w:rFonts w:ascii="Times New Roman" w:hAnsi="Times New Roman" w:cs="Times New Roman"/>
          <w:sz w:val="28"/>
          <w:szCs w:val="28"/>
          <w:lang w:val="kk-KZ"/>
        </w:rPr>
        <w:t xml:space="preserve">ісінде «сансыз (бесчисленный)» </w:t>
      </w:r>
      <w:r w:rsidRPr="006B5284">
        <w:rPr>
          <w:rFonts w:ascii="Times New Roman" w:hAnsi="Times New Roman" w:cs="Times New Roman"/>
          <w:sz w:val="28"/>
          <w:szCs w:val="28"/>
          <w:lang w:val="kk-KZ"/>
        </w:rPr>
        <w:t xml:space="preserve">мағынасында берілген </w:t>
      </w:r>
      <w:r w:rsidR="00D9241F">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p>
    <w:p w14:paraId="06572680" w14:textId="0704C782" w:rsidR="002D7741" w:rsidRPr="006B5284" w:rsidRDefault="002D7741" w:rsidP="00D9241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Л.</w:t>
      </w:r>
      <w:r w:rsidR="00D9241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Будагов сөздігінде моңғолдарда </w:t>
      </w:r>
      <w:r w:rsidR="00D9241F" w:rsidRPr="00D9241F">
        <w:rPr>
          <w:rFonts w:ascii="Times New Roman" w:hAnsi="Times New Roman" w:cs="Times New Roman"/>
          <w:i/>
          <w:sz w:val="28"/>
          <w:szCs w:val="28"/>
          <w:lang w:val="kk-KZ"/>
        </w:rPr>
        <w:t>докузъ/</w:t>
      </w:r>
      <w:r w:rsidRPr="00D9241F">
        <w:rPr>
          <w:rFonts w:ascii="Times New Roman" w:hAnsi="Times New Roman" w:cs="Times New Roman"/>
          <w:i/>
          <w:sz w:val="28"/>
          <w:szCs w:val="28"/>
          <w:lang w:val="kk-KZ"/>
        </w:rPr>
        <w:t>тоғыз</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қаси</w:t>
      </w:r>
      <w:r w:rsidR="00D9241F">
        <w:rPr>
          <w:rFonts w:ascii="Times New Roman" w:hAnsi="Times New Roman" w:cs="Times New Roman"/>
          <w:sz w:val="28"/>
          <w:szCs w:val="28"/>
          <w:lang w:val="kk-KZ"/>
        </w:rPr>
        <w:t>етті сан ретінде сипатталған: «</w:t>
      </w:r>
      <w:r w:rsidRPr="006B5284">
        <w:rPr>
          <w:rFonts w:ascii="Times New Roman" w:hAnsi="Times New Roman" w:cs="Times New Roman"/>
          <w:sz w:val="28"/>
          <w:szCs w:val="28"/>
          <w:lang w:val="kk-KZ"/>
        </w:rPr>
        <w:t xml:space="preserve">Предметы или подарки представляемые хану состояли из </w:t>
      </w:r>
      <w:r w:rsidRPr="006B5284">
        <w:rPr>
          <w:rFonts w:ascii="Times New Roman" w:hAnsi="Times New Roman" w:cs="Times New Roman"/>
          <w:sz w:val="28"/>
          <w:szCs w:val="28"/>
        </w:rPr>
        <w:t xml:space="preserve">9 </w:t>
      </w:r>
      <w:r w:rsidR="00D9241F">
        <w:rPr>
          <w:rFonts w:ascii="Times New Roman" w:hAnsi="Times New Roman" w:cs="Times New Roman"/>
          <w:sz w:val="28"/>
          <w:szCs w:val="28"/>
          <w:lang w:val="kk-KZ"/>
        </w:rPr>
        <w:t xml:space="preserve">штук... У татар </w:t>
      </w:r>
      <w:r w:rsidR="0096004F">
        <w:rPr>
          <w:rFonts w:ascii="Times New Roman" w:hAnsi="Times New Roman" w:cs="Times New Roman"/>
          <w:sz w:val="28"/>
          <w:szCs w:val="28"/>
          <w:lang w:val="kk-KZ"/>
        </w:rPr>
        <w:t>и поныне под словом</w:t>
      </w:r>
      <w:r w:rsidRPr="006B5284">
        <w:rPr>
          <w:rFonts w:ascii="Times New Roman" w:hAnsi="Times New Roman" w:cs="Times New Roman"/>
          <w:sz w:val="28"/>
          <w:szCs w:val="28"/>
          <w:lang w:val="kk-KZ"/>
        </w:rPr>
        <w:t xml:space="preserve"> «тоғуз» разумеют подарки несвесте, состоящие из </w:t>
      </w:r>
      <w:r w:rsidRPr="006B5284">
        <w:rPr>
          <w:rFonts w:ascii="Times New Roman" w:hAnsi="Times New Roman" w:cs="Times New Roman"/>
          <w:sz w:val="28"/>
          <w:szCs w:val="28"/>
        </w:rPr>
        <w:t xml:space="preserve">9 </w:t>
      </w:r>
      <w:r w:rsidRPr="006B5284">
        <w:rPr>
          <w:rFonts w:ascii="Times New Roman" w:hAnsi="Times New Roman" w:cs="Times New Roman"/>
          <w:sz w:val="28"/>
          <w:szCs w:val="28"/>
          <w:lang w:val="kk-KZ"/>
        </w:rPr>
        <w:t>предметов»</w:t>
      </w:r>
      <w:r w:rsidR="00D9241F">
        <w:rPr>
          <w:rFonts w:ascii="Times New Roman" w:hAnsi="Times New Roman" w:cs="Times New Roman"/>
          <w:sz w:val="28"/>
          <w:szCs w:val="28"/>
          <w:lang w:val="kk-KZ"/>
        </w:rPr>
        <w:t xml:space="preserve"> (Қосымша А)</w:t>
      </w:r>
      <w:r w:rsidRPr="006B5284">
        <w:rPr>
          <w:rFonts w:ascii="Times New Roman" w:hAnsi="Times New Roman" w:cs="Times New Roman"/>
          <w:sz w:val="28"/>
          <w:szCs w:val="28"/>
        </w:rPr>
        <w:t>.</w:t>
      </w:r>
    </w:p>
    <w:p w14:paraId="6AB7112F" w14:textId="5D666CD0" w:rsidR="002D7741" w:rsidRPr="006B5284" w:rsidRDefault="002D7741" w:rsidP="00D9241F">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«Тоғыз»</w:t>
      </w:r>
      <w:r w:rsidRPr="006B5284">
        <w:rPr>
          <w:rFonts w:ascii="Times New Roman" w:hAnsi="Times New Roman" w:cs="Times New Roman"/>
          <w:sz w:val="28"/>
          <w:szCs w:val="28"/>
          <w:lang w:val="kk-KZ"/>
        </w:rPr>
        <w:t xml:space="preserve"> сөзі көне түркі тілдерінен бастау алады және әртүрлі түркі тілдерінде әртүрлі фонетикалық нұсқаларда қолданылып, оның жалпытүркілік лексема екенін көрсетеді. Ғылыми дереккөздер бұл сөздің кең таралғандығын және оның негізі «сан» ұғымына байланысты екендігін дәлелдейді. «Тоғыз» саны түркі халықтарының дәстүрлі дүниетанымында киелі, тұрақты жүйе мен толықтықтың белгісі ретінде қабылданған. Бұл санмен байланысты қалыптасқан мәдени ұғымдар (сыйлық саны, айып мөлшері, діни-маңыздық рәміздер) оның тарихи тұрғыдан маңызын айқындайды</w:t>
      </w:r>
      <w:r w:rsidR="0096004F">
        <w:rPr>
          <w:rFonts w:ascii="Times New Roman" w:hAnsi="Times New Roman" w:cs="Times New Roman"/>
          <w:sz w:val="28"/>
          <w:szCs w:val="28"/>
          <w:lang w:val="kk-KZ"/>
        </w:rPr>
        <w:t xml:space="preserve"> (11-сурет)</w:t>
      </w:r>
      <w:r w:rsidRPr="006B5284">
        <w:rPr>
          <w:rFonts w:ascii="Times New Roman" w:hAnsi="Times New Roman" w:cs="Times New Roman"/>
          <w:sz w:val="28"/>
          <w:szCs w:val="28"/>
          <w:lang w:val="kk-KZ"/>
        </w:rPr>
        <w:t xml:space="preserve">. </w:t>
      </w:r>
    </w:p>
    <w:p w14:paraId="66A1D202" w14:textId="77777777" w:rsidR="00CD57DF" w:rsidRPr="006B5284" w:rsidRDefault="00CD57DF" w:rsidP="003A7675">
      <w:pPr>
        <w:ind w:firstLine="703"/>
        <w:jc w:val="both"/>
        <w:rPr>
          <w:rFonts w:ascii="Times New Roman" w:hAnsi="Times New Roman" w:cs="Times New Roman"/>
          <w:sz w:val="28"/>
          <w:szCs w:val="28"/>
          <w:lang w:val="kk-KZ"/>
        </w:rPr>
      </w:pPr>
    </w:p>
    <w:p w14:paraId="72446452" w14:textId="4AFF0481" w:rsidR="0064620D" w:rsidRPr="006B5284" w:rsidRDefault="0064620D" w:rsidP="0064620D">
      <w:pPr>
        <w:ind w:left="6" w:hanging="6"/>
        <w:jc w:val="center"/>
        <w:rPr>
          <w:rFonts w:ascii="Times New Roman" w:hAnsi="Times New Roman" w:cs="Times New Roman"/>
          <w:sz w:val="28"/>
          <w:szCs w:val="28"/>
          <w:lang w:val="kk-KZ" w:eastAsia="kk-KZ"/>
        </w:rPr>
      </w:pPr>
      <w:r w:rsidRPr="006B5284">
        <w:rPr>
          <w:noProof/>
        </w:rPr>
        <w:drawing>
          <wp:inline distT="0" distB="0" distL="0" distR="0" wp14:anchorId="039703DB" wp14:editId="6B91949C">
            <wp:extent cx="4226557" cy="24003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764" t="15289" r="4165" b="6054"/>
                    <a:stretch/>
                  </pic:blipFill>
                  <pic:spPr bwMode="auto">
                    <a:xfrm>
                      <a:off x="0" y="0"/>
                      <a:ext cx="4264563" cy="2421884"/>
                    </a:xfrm>
                    <a:prstGeom prst="rect">
                      <a:avLst/>
                    </a:prstGeom>
                    <a:noFill/>
                    <a:ln>
                      <a:noFill/>
                    </a:ln>
                    <a:extLst>
                      <a:ext uri="{53640926-AAD7-44D8-BBD7-CCE9431645EC}">
                        <a14:shadowObscured xmlns:a14="http://schemas.microsoft.com/office/drawing/2010/main"/>
                      </a:ext>
                    </a:extLst>
                  </pic:spPr>
                </pic:pic>
              </a:graphicData>
            </a:graphic>
          </wp:inline>
        </w:drawing>
      </w:r>
    </w:p>
    <w:p w14:paraId="69027EE0" w14:textId="77777777" w:rsidR="00CD57DF" w:rsidRPr="0096004F" w:rsidRDefault="00CD57DF" w:rsidP="00CD57DF">
      <w:pPr>
        <w:ind w:left="6" w:firstLine="703"/>
        <w:jc w:val="both"/>
        <w:rPr>
          <w:rFonts w:ascii="Times New Roman" w:eastAsia="TimesNewRomanPSMT" w:hAnsi="Times New Roman" w:cs="Times New Roman"/>
          <w:sz w:val="16"/>
          <w:szCs w:val="16"/>
          <w:lang w:val="kk-KZ"/>
        </w:rPr>
      </w:pPr>
    </w:p>
    <w:p w14:paraId="25EEDBCC" w14:textId="549D8D29" w:rsidR="00CD57DF" w:rsidRPr="006B5284" w:rsidRDefault="00CD57DF" w:rsidP="0096004F">
      <w:pPr>
        <w:ind w:left="6" w:hanging="6"/>
        <w:jc w:val="center"/>
        <w:rPr>
          <w:rFonts w:ascii="Times New Roman" w:eastAsia="TimesNewRomanPSMT" w:hAnsi="Times New Roman" w:cs="Times New Roman"/>
          <w:sz w:val="28"/>
          <w:szCs w:val="28"/>
          <w:lang w:val="kk-KZ"/>
        </w:rPr>
      </w:pPr>
      <w:r w:rsidRPr="006B5284">
        <w:rPr>
          <w:rFonts w:ascii="Times New Roman" w:eastAsia="TimesNewRomanPSMT" w:hAnsi="Times New Roman" w:cs="Times New Roman"/>
          <w:sz w:val="28"/>
          <w:szCs w:val="28"/>
          <w:lang w:val="kk-KZ"/>
        </w:rPr>
        <w:t>Сурет 11 – «Тоғыз беру» тіркесін тұрақты мәдени-тілдік бірлік ретінде сипаты</w:t>
      </w:r>
    </w:p>
    <w:p w14:paraId="4058593E" w14:textId="77777777" w:rsidR="0096004F" w:rsidRPr="0096004F" w:rsidRDefault="0096004F" w:rsidP="00CD57DF">
      <w:pPr>
        <w:ind w:left="6" w:hanging="6"/>
        <w:rPr>
          <w:rFonts w:ascii="Times New Roman" w:hAnsi="Times New Roman" w:cs="Times New Roman"/>
          <w:sz w:val="16"/>
          <w:szCs w:val="16"/>
          <w:lang w:val="kk-KZ" w:eastAsia="kk-KZ"/>
        </w:rPr>
      </w:pPr>
    </w:p>
    <w:p w14:paraId="345CAEFE" w14:textId="33BFF835" w:rsidR="0064620D" w:rsidRPr="006B5284" w:rsidRDefault="00CD57DF" w:rsidP="0096004F">
      <w:pPr>
        <w:ind w:left="6" w:firstLine="703"/>
        <w:rPr>
          <w:rFonts w:ascii="Times New Roman" w:hAnsi="Times New Roman" w:cs="Times New Roman"/>
          <w:sz w:val="24"/>
          <w:szCs w:val="24"/>
          <w:lang w:val="kk-KZ" w:eastAsia="kk-KZ"/>
        </w:rPr>
      </w:pPr>
      <w:r w:rsidRPr="006B5284">
        <w:rPr>
          <w:rFonts w:ascii="Times New Roman" w:hAnsi="Times New Roman" w:cs="Times New Roman"/>
          <w:sz w:val="24"/>
          <w:szCs w:val="24"/>
          <w:lang w:val="kk-KZ" w:eastAsia="kk-KZ"/>
        </w:rPr>
        <w:t>Ескерту – Автормен құрастырылған</w:t>
      </w:r>
    </w:p>
    <w:p w14:paraId="1FCA43A6" w14:textId="77777777" w:rsidR="00CD57DF" w:rsidRPr="006B5284" w:rsidRDefault="00CD57DF" w:rsidP="005B2FB7">
      <w:pPr>
        <w:ind w:firstLine="709"/>
        <w:jc w:val="both"/>
        <w:rPr>
          <w:rFonts w:ascii="Times New Roman" w:eastAsia="Times New Roman" w:hAnsi="Times New Roman"/>
          <w:sz w:val="28"/>
          <w:szCs w:val="28"/>
          <w:lang w:val="kk-KZ"/>
        </w:rPr>
      </w:pPr>
    </w:p>
    <w:p w14:paraId="26CFB743" w14:textId="316B02B7" w:rsidR="0064620D" w:rsidRPr="006B5284" w:rsidRDefault="0064620D" w:rsidP="005B2FB7">
      <w:pPr>
        <w:ind w:firstLine="709"/>
        <w:jc w:val="both"/>
        <w:rPr>
          <w:rStyle w:val="21"/>
          <w:rFonts w:eastAsiaTheme="minorEastAsia" w:cstheme="minorBidi"/>
          <w:sz w:val="28"/>
          <w:szCs w:val="28"/>
          <w:lang w:val="kk-KZ"/>
        </w:rPr>
      </w:pPr>
      <w:r w:rsidRPr="006B5284">
        <w:rPr>
          <w:rFonts w:ascii="Times New Roman" w:eastAsia="Times New Roman" w:hAnsi="Times New Roman"/>
          <w:sz w:val="28"/>
          <w:szCs w:val="28"/>
          <w:lang w:val="kk-KZ"/>
        </w:rPr>
        <w:t>Бұл үйлесім дәстүрлі құқықтық-этникалық норманың тұрақталған көрінісі ретінде танылған»</w:t>
      </w:r>
      <w:r w:rsidR="005B2FB7" w:rsidRPr="006B5284">
        <w:rPr>
          <w:rFonts w:ascii="Times New Roman" w:eastAsia="TimesNewRomanPSMT" w:hAnsi="Times New Roman"/>
          <w:sz w:val="28"/>
          <w:szCs w:val="28"/>
          <w:lang w:val="kk-KZ"/>
        </w:rPr>
        <w:t xml:space="preserve"> [78</w:t>
      </w:r>
      <w:r w:rsidRPr="006B5284">
        <w:rPr>
          <w:rFonts w:ascii="Times New Roman" w:eastAsia="TimesNewRomanPSMT" w:hAnsi="Times New Roman"/>
          <w:sz w:val="28"/>
          <w:szCs w:val="28"/>
          <w:lang w:val="kk-KZ"/>
        </w:rPr>
        <w:t xml:space="preserve">]. </w:t>
      </w:r>
      <w:r w:rsidRPr="006B5284">
        <w:rPr>
          <w:rFonts w:ascii="Times New Roman" w:hAnsi="Times New Roman"/>
          <w:sz w:val="28"/>
          <w:szCs w:val="28"/>
          <w:lang w:val="kk-KZ"/>
        </w:rPr>
        <w:t>Бұл деректер тоғыз санының қазақтың үйлену ғұрыптарын, құқықтық мәдениетін, әлеуметтік мәнін терең аша түседі.</w:t>
      </w:r>
    </w:p>
    <w:p w14:paraId="4060E48E" w14:textId="74DEEA4E" w:rsidR="00F10088" w:rsidRPr="006B5284" w:rsidRDefault="0097378A" w:rsidP="003A7675">
      <w:pPr>
        <w:ind w:left="6" w:firstLine="703"/>
        <w:jc w:val="both"/>
        <w:rPr>
          <w:rStyle w:val="21"/>
          <w:rFonts w:eastAsiaTheme="minorEastAsia"/>
          <w:i/>
          <w:sz w:val="28"/>
          <w:szCs w:val="28"/>
          <w:lang w:val="kk-KZ" w:eastAsia="kk-KZ"/>
        </w:rPr>
      </w:pPr>
      <w:r w:rsidRPr="006B5284">
        <w:rPr>
          <w:rStyle w:val="21"/>
          <w:rFonts w:eastAsiaTheme="minorEastAsia"/>
          <w:i/>
          <w:sz w:val="28"/>
          <w:szCs w:val="28"/>
          <w:lang w:val="kk-KZ" w:eastAsia="kk-KZ"/>
        </w:rPr>
        <w:t>Тоғыз</w:t>
      </w:r>
      <w:r w:rsidRPr="006B5284">
        <w:rPr>
          <w:rStyle w:val="21"/>
          <w:rFonts w:eastAsiaTheme="minorEastAsia"/>
          <w:sz w:val="28"/>
          <w:szCs w:val="28"/>
          <w:lang w:val="kk-KZ" w:eastAsia="kk-KZ"/>
        </w:rPr>
        <w:t xml:space="preserve"> – қазақтың </w:t>
      </w:r>
      <w:r w:rsidR="002D7741" w:rsidRPr="006B5284">
        <w:rPr>
          <w:rStyle w:val="21"/>
          <w:rFonts w:eastAsiaTheme="minorEastAsia"/>
          <w:sz w:val="28"/>
          <w:szCs w:val="28"/>
          <w:lang w:val="kk-KZ" w:eastAsia="kk-KZ"/>
        </w:rPr>
        <w:t>ұлттық</w:t>
      </w:r>
      <w:r w:rsidRPr="006B5284">
        <w:rPr>
          <w:rStyle w:val="21"/>
          <w:rFonts w:eastAsiaTheme="minorEastAsia"/>
          <w:sz w:val="28"/>
          <w:szCs w:val="28"/>
          <w:lang w:val="kk-KZ" w:eastAsia="kk-KZ"/>
        </w:rPr>
        <w:t xml:space="preserve"> дүниетанымында терең мағына жүктелген сакральды сан ретінде ұлттық мәдениеттің мәнді таңбаларының бірі. Тарихи деректер мен этнографиялық материалдар бұл санның ғұрыптық сипат алып, рәсім, наным-сенімдер жүйесінде тұрақты орын алған элемент екенін және көне жазба деректер тоғыздың ұлттық код ретіндегі қызметін айқын көрсетеді.</w:t>
      </w:r>
    </w:p>
    <w:p w14:paraId="602D0130" w14:textId="1B6FF7F2" w:rsidR="00F10088" w:rsidRPr="006B5284" w:rsidRDefault="0097378A" w:rsidP="003A7675">
      <w:pPr>
        <w:ind w:left="6" w:firstLine="703"/>
        <w:jc w:val="both"/>
        <w:rPr>
          <w:rStyle w:val="21"/>
          <w:rFonts w:eastAsiaTheme="minorEastAsia"/>
          <w:sz w:val="28"/>
          <w:szCs w:val="28"/>
          <w:lang w:val="kk-KZ" w:eastAsia="kk-KZ"/>
        </w:rPr>
      </w:pPr>
      <w:r w:rsidRPr="006B5284">
        <w:rPr>
          <w:rStyle w:val="21"/>
          <w:rFonts w:eastAsiaTheme="minorEastAsia"/>
          <w:sz w:val="28"/>
          <w:szCs w:val="28"/>
          <w:lang w:val="kk-KZ" w:eastAsia="kk-KZ"/>
        </w:rPr>
        <w:t>Ә. Қайдар «тоғыз» санын қазақ этносының дүниетанымы мен дәстүрлі мәдениетінің ажырамас бөлігі ретінде қарастырады: «</w:t>
      </w:r>
      <w:r w:rsidRPr="006B5284">
        <w:rPr>
          <w:rStyle w:val="21"/>
          <w:rFonts w:eastAsiaTheme="minorEastAsia"/>
          <w:i/>
          <w:sz w:val="28"/>
          <w:szCs w:val="28"/>
          <w:lang w:val="kk-KZ" w:eastAsia="kk-KZ"/>
        </w:rPr>
        <w:t>Тоғыз тарту</w:t>
      </w:r>
      <w:r w:rsidRPr="006B5284">
        <w:rPr>
          <w:rStyle w:val="21"/>
          <w:rFonts w:eastAsiaTheme="minorEastAsia"/>
          <w:sz w:val="28"/>
          <w:szCs w:val="28"/>
          <w:lang w:val="kk-KZ" w:eastAsia="kk-KZ"/>
        </w:rPr>
        <w:t xml:space="preserve"> </w:t>
      </w:r>
      <w:r w:rsidR="00CF5208" w:rsidRPr="006B5284">
        <w:rPr>
          <w:rStyle w:val="21"/>
          <w:rFonts w:eastAsiaTheme="minorEastAsia"/>
          <w:sz w:val="28"/>
          <w:szCs w:val="28"/>
          <w:lang w:val="kk-KZ" w:eastAsia="kk-KZ"/>
        </w:rPr>
        <w:t>–</w:t>
      </w:r>
      <w:r w:rsidRPr="006B5284">
        <w:rPr>
          <w:rStyle w:val="21"/>
          <w:rFonts w:eastAsiaTheme="minorEastAsia"/>
          <w:sz w:val="28"/>
          <w:szCs w:val="28"/>
          <w:lang w:val="kk-KZ" w:eastAsia="kk-KZ"/>
        </w:rPr>
        <w:t xml:space="preserve"> халқымыздың көне дәстүрлерінде жиі қолданылып келген сыйлық пен айып өлшемі. Тоғыз тарту әдеті, оның мөлшері қазақ арасында әр түрлі болып келген; ол көбінесе айыптың, құнның ауыр-жеңілдігіне, сыйдың қымбат-арзандығына байланысты өзгеріп тұрған. Алайда «бір тоғыз» деп аталатын тарту мен «тоғыз» саны айыптың барлық түрінде де қайталанып отырады» [</w:t>
      </w:r>
      <w:r w:rsidR="0003430F" w:rsidRPr="006B5284">
        <w:rPr>
          <w:rStyle w:val="21"/>
          <w:rFonts w:eastAsiaTheme="minorEastAsia"/>
          <w:sz w:val="28"/>
          <w:szCs w:val="28"/>
          <w:lang w:val="kk-KZ" w:eastAsia="kk-KZ"/>
        </w:rPr>
        <w:t>4</w:t>
      </w:r>
      <w:r w:rsidR="002F223B" w:rsidRPr="006B5284">
        <w:rPr>
          <w:rStyle w:val="21"/>
          <w:rFonts w:eastAsiaTheme="minorEastAsia"/>
          <w:sz w:val="28"/>
          <w:szCs w:val="28"/>
          <w:lang w:val="kk-KZ" w:eastAsia="kk-KZ"/>
        </w:rPr>
        <w:t>6</w:t>
      </w:r>
      <w:r w:rsidRPr="006B5284">
        <w:rPr>
          <w:rStyle w:val="21"/>
          <w:rFonts w:eastAsiaTheme="minorEastAsia"/>
          <w:sz w:val="28"/>
          <w:szCs w:val="28"/>
          <w:lang w:val="kk-KZ" w:eastAsia="kk-KZ"/>
        </w:rPr>
        <w:t>, б.</w:t>
      </w:r>
      <w:r w:rsidR="0096004F">
        <w:rPr>
          <w:rStyle w:val="21"/>
          <w:rFonts w:eastAsiaTheme="minorEastAsia"/>
          <w:sz w:val="28"/>
          <w:szCs w:val="28"/>
          <w:lang w:val="kk-KZ" w:eastAsia="kk-KZ"/>
        </w:rPr>
        <w:t> </w:t>
      </w:r>
      <w:r w:rsidR="0068478C">
        <w:rPr>
          <w:rStyle w:val="21"/>
          <w:rFonts w:eastAsiaTheme="minorEastAsia"/>
          <w:sz w:val="28"/>
          <w:szCs w:val="28"/>
          <w:lang w:val="kk-KZ" w:eastAsia="kk-KZ"/>
        </w:rPr>
        <w:t>8-28</w:t>
      </w:r>
      <w:r w:rsidRPr="006B5284">
        <w:rPr>
          <w:rStyle w:val="21"/>
          <w:rFonts w:eastAsiaTheme="minorEastAsia"/>
          <w:sz w:val="28"/>
          <w:szCs w:val="28"/>
          <w:lang w:val="kk-KZ" w:eastAsia="kk-KZ"/>
        </w:rPr>
        <w:t xml:space="preserve">]. </w:t>
      </w:r>
    </w:p>
    <w:p w14:paraId="68D4A94A" w14:textId="548CDBC1" w:rsidR="00F10088" w:rsidRPr="006B5284" w:rsidRDefault="0097378A" w:rsidP="00931F71">
      <w:pPr>
        <w:ind w:firstLine="709"/>
        <w:jc w:val="both"/>
        <w:rPr>
          <w:rFonts w:ascii="Times New Roman" w:eastAsia="Times New Roman" w:hAnsi="Times New Roman" w:cs="Times New Roman"/>
          <w:sz w:val="28"/>
          <w:szCs w:val="28"/>
          <w:lang w:val="kk-KZ"/>
        </w:rPr>
      </w:pPr>
      <w:r w:rsidRPr="006B5284">
        <w:rPr>
          <w:rStyle w:val="2BookmanOldStyle"/>
          <w:rFonts w:ascii="Times New Roman" w:eastAsiaTheme="minorEastAsia" w:hAnsi="Times New Roman" w:cs="Times New Roman"/>
          <w:sz w:val="28"/>
          <w:szCs w:val="28"/>
          <w:lang w:val="kk-KZ" w:eastAsia="kk-KZ"/>
        </w:rPr>
        <w:t>«</w:t>
      </w:r>
      <w:r w:rsidRPr="006B5284">
        <w:rPr>
          <w:rFonts w:ascii="Times New Roman" w:eastAsia="Times New Roman" w:hAnsi="Times New Roman" w:cs="Times New Roman"/>
          <w:i/>
          <w:sz w:val="28"/>
          <w:szCs w:val="28"/>
          <w:lang w:val="kk-KZ"/>
        </w:rPr>
        <w:t xml:space="preserve">Алтын сақа қолға алып ойнай келсек, Той бастаған </w:t>
      </w:r>
      <w:r w:rsidRPr="0096004F">
        <w:rPr>
          <w:rFonts w:ascii="Times New Roman" w:eastAsia="Times New Roman" w:hAnsi="Times New Roman" w:cs="Times New Roman"/>
          <w:sz w:val="28"/>
          <w:szCs w:val="28"/>
          <w:lang w:val="kk-KZ"/>
        </w:rPr>
        <w:t>тоғызды</w:t>
      </w:r>
      <w:r w:rsidRPr="006B5284">
        <w:rPr>
          <w:rFonts w:ascii="Times New Roman" w:eastAsia="Times New Roman" w:hAnsi="Times New Roman" w:cs="Times New Roman"/>
          <w:i/>
          <w:sz w:val="28"/>
          <w:szCs w:val="28"/>
          <w:lang w:val="kk-KZ"/>
        </w:rPr>
        <w:t xml:space="preserve"> ойлай келдік»</w:t>
      </w:r>
      <w:r w:rsidRPr="006B5284">
        <w:rPr>
          <w:rFonts w:ascii="Times New Roman" w:eastAsia="Times New Roman" w:hAnsi="Times New Roman" w:cs="Times New Roman"/>
          <w:sz w:val="28"/>
          <w:szCs w:val="28"/>
          <w:lang w:val="kk-KZ"/>
        </w:rPr>
        <w:t xml:space="preserve"> </w:t>
      </w:r>
      <w:r w:rsidR="00705D6F" w:rsidRPr="006B5284">
        <w:rPr>
          <w:rFonts w:ascii="Times New Roman" w:eastAsia="Times New Roman" w:hAnsi="Times New Roman" w:cs="Times New Roman"/>
          <w:sz w:val="28"/>
          <w:szCs w:val="28"/>
          <w:lang w:val="kk-KZ"/>
        </w:rPr>
        <w:t>[49, б.</w:t>
      </w:r>
      <w:r w:rsidR="0096004F">
        <w:rPr>
          <w:rFonts w:ascii="Times New Roman" w:eastAsia="Times New Roman" w:hAnsi="Times New Roman" w:cs="Times New Roman"/>
          <w:sz w:val="28"/>
          <w:szCs w:val="28"/>
          <w:lang w:val="kk-KZ"/>
        </w:rPr>
        <w:t xml:space="preserve"> </w:t>
      </w:r>
      <w:r w:rsidR="00705D6F" w:rsidRPr="006B5284">
        <w:rPr>
          <w:rFonts w:ascii="Times New Roman" w:eastAsia="Times New Roman" w:hAnsi="Times New Roman" w:cs="Times New Roman"/>
          <w:sz w:val="28"/>
          <w:szCs w:val="28"/>
          <w:lang w:val="kk-KZ"/>
        </w:rPr>
        <w:t>81]</w:t>
      </w:r>
      <w:r w:rsidR="0096004F">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берілген тойб</w:t>
      </w:r>
      <w:r w:rsidR="0096004F">
        <w:rPr>
          <w:rFonts w:ascii="Times New Roman" w:eastAsia="Times New Roman" w:hAnsi="Times New Roman" w:cs="Times New Roman"/>
          <w:sz w:val="28"/>
          <w:szCs w:val="28"/>
          <w:lang w:val="kk-KZ"/>
        </w:rPr>
        <w:t xml:space="preserve">астар </w:t>
      </w:r>
      <w:r w:rsidRPr="006B5284">
        <w:rPr>
          <w:rFonts w:ascii="Times New Roman" w:eastAsia="Times New Roman" w:hAnsi="Times New Roman" w:cs="Times New Roman"/>
          <w:sz w:val="28"/>
          <w:szCs w:val="28"/>
          <w:lang w:val="kk-KZ"/>
        </w:rPr>
        <w:t>үзіндісіндегі «</w:t>
      </w:r>
      <w:r w:rsidRPr="006B5284">
        <w:rPr>
          <w:rFonts w:ascii="Times New Roman" w:eastAsia="Times New Roman" w:hAnsi="Times New Roman" w:cs="Times New Roman"/>
          <w:i/>
          <w:sz w:val="28"/>
          <w:szCs w:val="28"/>
          <w:lang w:val="kk-KZ"/>
        </w:rPr>
        <w:t>тоғыз»</w:t>
      </w:r>
      <w:r w:rsidRPr="006B5284">
        <w:rPr>
          <w:rFonts w:ascii="Times New Roman" w:eastAsia="Times New Roman" w:hAnsi="Times New Roman" w:cs="Times New Roman"/>
          <w:sz w:val="28"/>
          <w:szCs w:val="28"/>
          <w:lang w:val="kk-KZ"/>
        </w:rPr>
        <w:t xml:space="preserve"> ұғымы түркі халықтарының дәстүрлі мәдениетінде қалыптасқан символикалық және әлеуметтік мағынамен астасып жатыр. Қазақ халқының үйлену тойы сынды салттық рәсімдерінде айтылатын алты ауыздан кейін, меймандар қонақ кәде ретінде өнер көрсетіп, ойын-сауыққа қатысады. Осы орайда, қайым айтыс сынды сөз сайысында жеңілген тараптың «</w:t>
      </w:r>
      <w:r w:rsidRPr="006B5284">
        <w:rPr>
          <w:rFonts w:ascii="Times New Roman" w:eastAsia="Times New Roman" w:hAnsi="Times New Roman" w:cs="Times New Roman"/>
          <w:i/>
          <w:sz w:val="28"/>
          <w:szCs w:val="28"/>
          <w:lang w:val="kk-KZ"/>
        </w:rPr>
        <w:t>тоғыз тартуы</w:t>
      </w:r>
      <w:r w:rsidRPr="006B5284">
        <w:rPr>
          <w:rFonts w:ascii="Times New Roman" w:eastAsia="Times New Roman" w:hAnsi="Times New Roman" w:cs="Times New Roman"/>
          <w:sz w:val="28"/>
          <w:szCs w:val="28"/>
          <w:lang w:val="kk-KZ"/>
        </w:rPr>
        <w:t>» – материалдық немесе символикалық сый ұсыну дәстүрі – ежелгі құқықтық және этикалық нормалардың жалғасы ретінде көрініс табады. Бұл сыйлық көп жағдайда тоғыздан тұратын нақты заттар жиынтығы болмаса да, оның «тоғыз» деп аталуы сый-құрметтің шартты атауы ретінде орныққан. Айтыста немесе басқа ойын түрлерінде жеңілген тараптың орамалға күміс жүзік түйіп беруі – осы дәстүрлі «</w:t>
      </w:r>
      <w:r w:rsidRPr="006B5284">
        <w:rPr>
          <w:rFonts w:ascii="Times New Roman" w:eastAsia="Times New Roman" w:hAnsi="Times New Roman" w:cs="Times New Roman"/>
          <w:i/>
          <w:sz w:val="28"/>
          <w:szCs w:val="28"/>
          <w:lang w:val="kk-KZ"/>
        </w:rPr>
        <w:t>тоғыз</w:t>
      </w:r>
      <w:r w:rsidRPr="006B5284">
        <w:rPr>
          <w:rFonts w:ascii="Times New Roman" w:eastAsia="Times New Roman" w:hAnsi="Times New Roman" w:cs="Times New Roman"/>
          <w:sz w:val="28"/>
          <w:szCs w:val="28"/>
          <w:lang w:val="kk-KZ"/>
        </w:rPr>
        <w:t>» ұғымының символикалық көрінісі. «</w:t>
      </w:r>
      <w:r w:rsidRPr="006B5284">
        <w:rPr>
          <w:rFonts w:ascii="Times New Roman" w:eastAsia="Times New Roman" w:hAnsi="Times New Roman" w:cs="Times New Roman"/>
          <w:i/>
          <w:sz w:val="28"/>
          <w:szCs w:val="28"/>
          <w:lang w:val="kk-KZ"/>
        </w:rPr>
        <w:t>Тоғыз</w:t>
      </w:r>
      <w:r w:rsidRPr="006B5284">
        <w:rPr>
          <w:rFonts w:ascii="Times New Roman" w:eastAsia="Times New Roman" w:hAnsi="Times New Roman" w:cs="Times New Roman"/>
          <w:sz w:val="28"/>
          <w:szCs w:val="28"/>
          <w:lang w:val="kk-KZ"/>
        </w:rPr>
        <w:t>» ұғымы тек сандық мағынамен шектелмей, қазақтың дәстүрлі қоғамындағы әлеуметтік-коммуникативтік қатынастарда, салт-дәстүр мен ғұрыптық тәжірибелерде маңызды символикалық қызмет атқарған.</w:t>
      </w:r>
    </w:p>
    <w:p w14:paraId="5A53BD27" w14:textId="77777777" w:rsidR="002D7741" w:rsidRPr="006B5284" w:rsidRDefault="002D7741" w:rsidP="00931F71">
      <w:pPr>
        <w:ind w:firstLine="709"/>
        <w:jc w:val="both"/>
        <w:rPr>
          <w:rFonts w:ascii="Times New Roman" w:eastAsia="Times New Roman" w:hAnsi="Times New Roman" w:cs="Times New Roman"/>
          <w:b/>
          <w:i/>
          <w:sz w:val="28"/>
          <w:szCs w:val="28"/>
          <w:lang w:val="kk-KZ"/>
        </w:rPr>
        <w:sectPr w:rsidR="002D7741" w:rsidRPr="006B5284" w:rsidSect="001A5D6E">
          <w:type w:val="continuous"/>
          <w:pgSz w:w="11906" w:h="16838"/>
          <w:pgMar w:top="1134" w:right="567" w:bottom="1134" w:left="1701" w:header="709" w:footer="709" w:gutter="0"/>
          <w:cols w:space="708"/>
          <w:docGrid w:linePitch="360"/>
        </w:sectPr>
      </w:pPr>
    </w:p>
    <w:p w14:paraId="416F5E90" w14:textId="3A0A6E02" w:rsidR="00F10088" w:rsidRPr="006B5284" w:rsidRDefault="00213B69" w:rsidP="00931F71">
      <w:pPr>
        <w:ind w:left="709"/>
        <w:jc w:val="both"/>
        <w:rPr>
          <w:rFonts w:ascii="Times New Roman" w:eastAsia="Times New Roman" w:hAnsi="Times New Roman" w:cs="Times New Roman"/>
          <w:i/>
          <w:sz w:val="28"/>
          <w:szCs w:val="28"/>
          <w:lang w:val="kk-KZ"/>
        </w:rPr>
      </w:pPr>
      <w:r w:rsidRPr="0096004F">
        <w:rPr>
          <w:rFonts w:ascii="Times New Roman" w:eastAsia="Times New Roman" w:hAnsi="Times New Roman" w:cs="Times New Roman"/>
          <w:bCs/>
          <w:sz w:val="28"/>
          <w:szCs w:val="28"/>
          <w:lang w:val="kk-KZ"/>
        </w:rPr>
        <w:t>«</w:t>
      </w:r>
      <w:r w:rsidR="0097378A" w:rsidRPr="0096004F">
        <w:rPr>
          <w:rFonts w:ascii="Times New Roman" w:eastAsia="Times New Roman" w:hAnsi="Times New Roman" w:cs="Times New Roman"/>
          <w:bCs/>
          <w:sz w:val="28"/>
          <w:szCs w:val="28"/>
          <w:lang w:val="kk-KZ"/>
        </w:rPr>
        <w:t>Тоғыз</w:t>
      </w:r>
      <w:r w:rsidR="0097378A" w:rsidRPr="0096004F">
        <w:rPr>
          <w:rFonts w:ascii="Times New Roman" w:eastAsia="Times New Roman" w:hAnsi="Times New Roman" w:cs="Times New Roman"/>
          <w:sz w:val="28"/>
          <w:szCs w:val="28"/>
          <w:lang w:val="kk-KZ"/>
        </w:rPr>
        <w:t xml:space="preserve"> </w:t>
      </w:r>
      <w:r w:rsidR="0097378A" w:rsidRPr="006B5284">
        <w:rPr>
          <w:rFonts w:ascii="Times New Roman" w:eastAsia="Times New Roman" w:hAnsi="Times New Roman" w:cs="Times New Roman"/>
          <w:i/>
          <w:sz w:val="28"/>
          <w:szCs w:val="28"/>
          <w:lang w:val="kk-KZ"/>
        </w:rPr>
        <w:t>орда тіктіртіп,</w:t>
      </w:r>
    </w:p>
    <w:p w14:paraId="688B9C9E"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Толтырып асыл жинаған.</w:t>
      </w:r>
    </w:p>
    <w:p w14:paraId="4F043F3A"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Тоқсан қонақ келсе де,</w:t>
      </w:r>
    </w:p>
    <w:p w14:paraId="70FA6823"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Асып-саспай сыйлаған.</w:t>
      </w:r>
    </w:p>
    <w:p w14:paraId="5179FF46"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Сапырулы қымыз, салқын үй</w:t>
      </w:r>
    </w:p>
    <w:p w14:paraId="5043044F" w14:textId="7A3898A8" w:rsidR="00F10088" w:rsidRPr="006B5284" w:rsidRDefault="0097378A" w:rsidP="00931F71">
      <w:pPr>
        <w:ind w:left="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sz w:val="28"/>
          <w:szCs w:val="28"/>
          <w:lang w:val="kk-KZ"/>
        </w:rPr>
        <w:t>Мәжілісін тыймаған</w:t>
      </w:r>
      <w:r w:rsidR="00213B69" w:rsidRPr="006B5284">
        <w:rPr>
          <w:rFonts w:ascii="Times New Roman" w:eastAsia="Times New Roman" w:hAnsi="Times New Roman" w:cs="Times New Roman"/>
          <w:i/>
          <w:sz w:val="28"/>
          <w:szCs w:val="28"/>
          <w:lang w:val="kk-KZ"/>
        </w:rPr>
        <w:t>»</w:t>
      </w:r>
      <w:r w:rsidRPr="006B5284">
        <w:rPr>
          <w:rFonts w:ascii="Times New Roman" w:eastAsia="Times New Roman" w:hAnsi="Times New Roman" w:cs="Times New Roman"/>
          <w:i/>
          <w:sz w:val="28"/>
          <w:szCs w:val="28"/>
          <w:lang w:val="kk-KZ"/>
        </w:rPr>
        <w:t xml:space="preserve"> </w:t>
      </w:r>
      <w:r w:rsidR="00882399" w:rsidRPr="006B5284">
        <w:rPr>
          <w:rFonts w:ascii="Times New Roman" w:eastAsia="Times New Roman" w:hAnsi="Times New Roman" w:cs="Times New Roman"/>
          <w:sz w:val="28"/>
          <w:szCs w:val="28"/>
          <w:lang w:val="kk-KZ"/>
        </w:rPr>
        <w:t>[54, б.</w:t>
      </w:r>
      <w:r w:rsidR="0096004F">
        <w:rPr>
          <w:rFonts w:ascii="Times New Roman" w:eastAsia="Times New Roman" w:hAnsi="Times New Roman" w:cs="Times New Roman"/>
          <w:sz w:val="28"/>
          <w:szCs w:val="28"/>
          <w:lang w:val="kk-KZ"/>
        </w:rPr>
        <w:t> </w:t>
      </w:r>
      <w:r w:rsidR="00882399" w:rsidRPr="006B5284">
        <w:rPr>
          <w:rFonts w:ascii="Times New Roman" w:eastAsia="Times New Roman" w:hAnsi="Times New Roman" w:cs="Times New Roman"/>
          <w:sz w:val="28"/>
          <w:szCs w:val="28"/>
          <w:lang w:val="kk-KZ"/>
        </w:rPr>
        <w:t>235].</w:t>
      </w:r>
    </w:p>
    <w:p w14:paraId="36092969" w14:textId="73C6C711" w:rsidR="00F10088" w:rsidRPr="006B5284" w:rsidRDefault="00213B69" w:rsidP="00931F71">
      <w:pPr>
        <w:ind w:left="709"/>
        <w:jc w:val="both"/>
        <w:rPr>
          <w:rFonts w:ascii="Times New Roman" w:eastAsia="Times New Roman" w:hAnsi="Times New Roman" w:cs="Times New Roman"/>
          <w:i/>
          <w:sz w:val="28"/>
          <w:szCs w:val="28"/>
          <w:lang w:val="kk-KZ"/>
        </w:rPr>
      </w:pPr>
      <w:r w:rsidRPr="0096004F">
        <w:rPr>
          <w:rFonts w:ascii="Times New Roman" w:eastAsia="Times New Roman" w:hAnsi="Times New Roman" w:cs="Times New Roman"/>
          <w:bCs/>
          <w:sz w:val="28"/>
          <w:szCs w:val="28"/>
          <w:lang w:val="kk-KZ"/>
        </w:rPr>
        <w:t>«</w:t>
      </w:r>
      <w:r w:rsidR="0097378A" w:rsidRPr="0096004F">
        <w:rPr>
          <w:rFonts w:ascii="Times New Roman" w:eastAsia="Times New Roman" w:hAnsi="Times New Roman" w:cs="Times New Roman"/>
          <w:bCs/>
          <w:sz w:val="28"/>
          <w:szCs w:val="28"/>
          <w:lang w:val="kk-KZ"/>
        </w:rPr>
        <w:t>Тоғыз</w:t>
      </w:r>
      <w:r w:rsidR="0097378A" w:rsidRPr="006B5284">
        <w:rPr>
          <w:rFonts w:ascii="Times New Roman" w:eastAsia="Times New Roman" w:hAnsi="Times New Roman" w:cs="Times New Roman"/>
          <w:b/>
          <w:i/>
          <w:sz w:val="28"/>
          <w:szCs w:val="28"/>
          <w:lang w:val="kk-KZ"/>
        </w:rPr>
        <w:t xml:space="preserve"> </w:t>
      </w:r>
      <w:r w:rsidR="0097378A" w:rsidRPr="006B5284">
        <w:rPr>
          <w:rFonts w:ascii="Times New Roman" w:eastAsia="Times New Roman" w:hAnsi="Times New Roman" w:cs="Times New Roman"/>
          <w:i/>
          <w:sz w:val="28"/>
          <w:szCs w:val="28"/>
          <w:lang w:val="kk-KZ"/>
        </w:rPr>
        <w:t>қатар орданы</w:t>
      </w:r>
    </w:p>
    <w:p w14:paraId="18866B67"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Тоқсан нарға қомдаған.</w:t>
      </w:r>
    </w:p>
    <w:p w14:paraId="77D3021E"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Айыр өркеш атанға</w:t>
      </w:r>
    </w:p>
    <w:p w14:paraId="75051F79"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Аяғымды салмаған.</w:t>
      </w:r>
    </w:p>
    <w:p w14:paraId="6095586B" w14:textId="77777777" w:rsidR="00F10088" w:rsidRPr="006B5284" w:rsidRDefault="0097378A" w:rsidP="00931F71">
      <w:pPr>
        <w:ind w:left="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Үш пәуеске тройке</w:t>
      </w:r>
    </w:p>
    <w:p w14:paraId="5C6DFDA0" w14:textId="0226EFBA" w:rsidR="00F10088" w:rsidRPr="006B5284" w:rsidRDefault="0097378A" w:rsidP="00931F71">
      <w:pPr>
        <w:ind w:left="709"/>
        <w:jc w:val="both"/>
        <w:rPr>
          <w:rFonts w:ascii="Times New Roman" w:eastAsia="Times New Roman" w:hAnsi="Times New Roman" w:cs="Times New Roman"/>
          <w:sz w:val="28"/>
          <w:szCs w:val="28"/>
          <w:lang w:val="kk-KZ"/>
        </w:rPr>
      </w:pPr>
      <w:r w:rsidRPr="0096004F">
        <w:rPr>
          <w:rFonts w:ascii="Times New Roman" w:eastAsia="Times New Roman" w:hAnsi="Times New Roman" w:cs="Times New Roman"/>
          <w:bCs/>
          <w:sz w:val="28"/>
          <w:szCs w:val="28"/>
          <w:lang w:val="kk-KZ"/>
        </w:rPr>
        <w:t>Тоғыз</w:t>
      </w:r>
      <w:r w:rsidRPr="0096004F">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sz w:val="28"/>
          <w:szCs w:val="28"/>
          <w:lang w:val="kk-KZ"/>
        </w:rPr>
        <w:t>атқа парлаған</w:t>
      </w:r>
      <w:r w:rsidR="00213B69" w:rsidRPr="006B5284">
        <w:rPr>
          <w:rFonts w:ascii="Times New Roman" w:eastAsia="Times New Roman" w:hAnsi="Times New Roman" w:cs="Times New Roman"/>
          <w:i/>
          <w:sz w:val="28"/>
          <w:szCs w:val="28"/>
          <w:lang w:val="kk-KZ"/>
        </w:rPr>
        <w:t>»</w:t>
      </w:r>
      <w:r w:rsidR="0096004F">
        <w:rPr>
          <w:rFonts w:ascii="Times New Roman" w:eastAsia="Times New Roman" w:hAnsi="Times New Roman" w:cs="Times New Roman"/>
          <w:i/>
          <w:sz w:val="28"/>
          <w:szCs w:val="28"/>
          <w:lang w:val="kk-KZ"/>
        </w:rPr>
        <w:t xml:space="preserve"> </w:t>
      </w:r>
      <w:r w:rsidR="00882399" w:rsidRPr="0096004F">
        <w:rPr>
          <w:rFonts w:ascii="Times New Roman" w:eastAsia="Times New Roman" w:hAnsi="Times New Roman" w:cs="Times New Roman"/>
          <w:sz w:val="28"/>
          <w:szCs w:val="28"/>
          <w:lang w:val="kk-KZ"/>
        </w:rPr>
        <w:t>[</w:t>
      </w:r>
      <w:r w:rsidR="00882399" w:rsidRPr="006B5284">
        <w:rPr>
          <w:rFonts w:ascii="Times New Roman" w:eastAsia="Times New Roman" w:hAnsi="Times New Roman" w:cs="Times New Roman"/>
          <w:sz w:val="28"/>
          <w:szCs w:val="28"/>
          <w:lang w:val="kk-KZ"/>
        </w:rPr>
        <w:t>54, б.</w:t>
      </w:r>
      <w:r w:rsidR="0096004F">
        <w:rPr>
          <w:rFonts w:ascii="Times New Roman" w:eastAsia="Times New Roman" w:hAnsi="Times New Roman" w:cs="Times New Roman"/>
          <w:sz w:val="28"/>
          <w:szCs w:val="28"/>
          <w:lang w:val="kk-KZ"/>
        </w:rPr>
        <w:t> </w:t>
      </w:r>
      <w:r w:rsidR="00882399" w:rsidRPr="006B5284">
        <w:rPr>
          <w:rFonts w:ascii="Times New Roman" w:eastAsia="Times New Roman" w:hAnsi="Times New Roman" w:cs="Times New Roman"/>
          <w:sz w:val="28"/>
          <w:szCs w:val="28"/>
          <w:lang w:val="kk-KZ"/>
        </w:rPr>
        <w:t>236</w:t>
      </w:r>
      <w:r w:rsidR="00882399" w:rsidRPr="0096004F">
        <w:rPr>
          <w:rFonts w:ascii="Times New Roman" w:eastAsia="Times New Roman" w:hAnsi="Times New Roman" w:cs="Times New Roman"/>
          <w:sz w:val="28"/>
          <w:szCs w:val="28"/>
          <w:lang w:val="kk-KZ"/>
        </w:rPr>
        <w:t>]</w:t>
      </w:r>
      <w:r w:rsidR="00882399" w:rsidRPr="006B5284">
        <w:rPr>
          <w:rFonts w:ascii="Times New Roman" w:eastAsia="Times New Roman" w:hAnsi="Times New Roman" w:cs="Times New Roman"/>
          <w:sz w:val="28"/>
          <w:szCs w:val="28"/>
          <w:lang w:val="kk-KZ"/>
        </w:rPr>
        <w:t>.</w:t>
      </w:r>
    </w:p>
    <w:p w14:paraId="7C32635D" w14:textId="77777777" w:rsidR="002D7741" w:rsidRPr="006B5284" w:rsidRDefault="002D7741" w:rsidP="00931F71">
      <w:pPr>
        <w:ind w:left="709" w:firstLine="567"/>
        <w:jc w:val="both"/>
        <w:rPr>
          <w:rFonts w:ascii="Times New Roman" w:eastAsia="Times New Roman" w:hAnsi="Times New Roman" w:cs="Times New Roman"/>
          <w:sz w:val="28"/>
          <w:szCs w:val="28"/>
          <w:lang w:val="kk-KZ"/>
        </w:rPr>
        <w:sectPr w:rsidR="002D7741" w:rsidRPr="006B5284" w:rsidSect="0096004F">
          <w:type w:val="continuous"/>
          <w:pgSz w:w="11906" w:h="16838"/>
          <w:pgMar w:top="1134" w:right="567" w:bottom="1134" w:left="1701" w:header="709" w:footer="709" w:gutter="0"/>
          <w:cols w:num="2" w:space="135"/>
          <w:docGrid w:linePitch="360"/>
        </w:sectPr>
      </w:pPr>
    </w:p>
    <w:p w14:paraId="02A7CD87" w14:textId="06B8B8B8" w:rsidR="00F10088" w:rsidRPr="006B5284" w:rsidRDefault="0097378A" w:rsidP="0096004F">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Берілген жоқтау жолдарындағы «</w:t>
      </w:r>
      <w:r w:rsidRPr="006B5284">
        <w:rPr>
          <w:rFonts w:ascii="Times New Roman" w:eastAsia="Times New Roman" w:hAnsi="Times New Roman" w:cs="Times New Roman"/>
          <w:i/>
          <w:sz w:val="28"/>
          <w:szCs w:val="28"/>
          <w:lang w:val="kk-KZ"/>
        </w:rPr>
        <w:t>тоғыз</w:t>
      </w:r>
      <w:r w:rsidRPr="006B5284">
        <w:rPr>
          <w:rFonts w:ascii="Times New Roman" w:eastAsia="Times New Roman" w:hAnsi="Times New Roman" w:cs="Times New Roman"/>
          <w:sz w:val="28"/>
          <w:szCs w:val="28"/>
          <w:lang w:val="kk-KZ"/>
        </w:rPr>
        <w:t xml:space="preserve">» – қазақтың дәстүрлі жоқтау жырларында жиі кездесетін символикалық мәнге ие сан. Мұндағы тоғыз орда – қаралы адамның бұрынғы өміріндегі әлеуметтік деңгейін, беделі мен ықпалын сипаттайтын бейнелі тіркес. Орда сөзі дәстүрлі қазақ қоғамында ірі қоныс, бас үй, тіпті билік пен елдіктің көрсеткіші. Тоғыз орданың қатар тіктірілуі – кеңдік  пен салтанаттың көрсеткіші. Бұл жоқтаудағы тоғыз ұғымы – жай сандық көрсеткіш емес, мәртебе мен салтанатты, елге танылған ірі тұлғаның бейнесін суреттейтін мәдени-этнографиялық код. </w:t>
      </w:r>
      <w:r w:rsidR="004378B1" w:rsidRPr="006B5284">
        <w:rPr>
          <w:rFonts w:ascii="Times New Roman" w:eastAsia="Times New Roman" w:hAnsi="Times New Roman" w:cs="Times New Roman"/>
          <w:sz w:val="28"/>
          <w:szCs w:val="28"/>
          <w:lang w:val="kk-KZ"/>
        </w:rPr>
        <w:t xml:space="preserve">Ұлттық </w:t>
      </w:r>
      <w:r w:rsidRPr="006B5284">
        <w:rPr>
          <w:rFonts w:ascii="Times New Roman" w:eastAsia="Times New Roman" w:hAnsi="Times New Roman" w:cs="Times New Roman"/>
          <w:sz w:val="28"/>
          <w:szCs w:val="28"/>
          <w:lang w:val="kk-KZ"/>
        </w:rPr>
        <w:t>дүниетанымында тоғыз – толықтықтың, қасиеттіліктің белгісі ретінде қарастырылып, мұнда да өмірден өткен адамды мадақтау құралына айналып отыр.</w:t>
      </w:r>
    </w:p>
    <w:p w14:paraId="7A8464D1" w14:textId="6E047665" w:rsidR="00F10088" w:rsidRPr="006B5284" w:rsidRDefault="00774F2E" w:rsidP="0096004F">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w:t>
      </w:r>
      <w:r w:rsidR="0097378A" w:rsidRPr="006B5284">
        <w:rPr>
          <w:rFonts w:ascii="Times New Roman" w:eastAsia="Times New Roman" w:hAnsi="Times New Roman" w:cs="Times New Roman"/>
          <w:i/>
          <w:sz w:val="28"/>
          <w:szCs w:val="28"/>
          <w:lang w:val="kk-KZ"/>
        </w:rPr>
        <w:t>Ақ ат мініп боз атқа жеттім, әке,</w:t>
      </w:r>
    </w:p>
    <w:p w14:paraId="441CAFA5" w14:textId="77777777" w:rsidR="00F10088" w:rsidRPr="006B5284" w:rsidRDefault="0097378A" w:rsidP="0096004F">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Көп көргенің мен болсам, кеттім, әке.</w:t>
      </w:r>
    </w:p>
    <w:p w14:paraId="1B8B3851" w14:textId="77777777" w:rsidR="00F10088" w:rsidRPr="006B5284" w:rsidRDefault="0097378A" w:rsidP="0096004F">
      <w:pPr>
        <w:ind w:firstLine="709"/>
        <w:jc w:val="both"/>
        <w:rPr>
          <w:rFonts w:ascii="Times New Roman" w:eastAsia="Times New Roman" w:hAnsi="Times New Roman" w:cs="Times New Roman"/>
          <w:i/>
          <w:sz w:val="28"/>
          <w:szCs w:val="28"/>
          <w:lang w:val="kk-KZ"/>
        </w:rPr>
      </w:pPr>
      <w:r w:rsidRPr="0096004F">
        <w:rPr>
          <w:rFonts w:ascii="Times New Roman" w:eastAsia="Times New Roman" w:hAnsi="Times New Roman" w:cs="Times New Roman"/>
          <w:bCs/>
          <w:sz w:val="28"/>
          <w:szCs w:val="28"/>
          <w:lang w:val="kk-KZ"/>
        </w:rPr>
        <w:t>Тоғыз қабат торқа</w:t>
      </w:r>
      <w:r w:rsidRPr="006B5284">
        <w:rPr>
          <w:rFonts w:ascii="Times New Roman" w:eastAsia="Times New Roman" w:hAnsi="Times New Roman" w:cs="Times New Roman"/>
          <w:i/>
          <w:sz w:val="28"/>
          <w:szCs w:val="28"/>
          <w:lang w:val="kk-KZ"/>
        </w:rPr>
        <w:t xml:space="preserve"> екен сіздің үйіңіз,</w:t>
      </w:r>
    </w:p>
    <w:p w14:paraId="46FC3A11" w14:textId="2AC75AA9" w:rsidR="00F10088" w:rsidRPr="006B5284" w:rsidRDefault="0097378A" w:rsidP="0096004F">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sz w:val="28"/>
          <w:szCs w:val="28"/>
          <w:lang w:val="kk-KZ"/>
        </w:rPr>
        <w:t>Торғай басым сыймастай кеттім, әке</w:t>
      </w:r>
      <w:r w:rsidR="00774F2E"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w:t>
      </w:r>
      <w:r w:rsidR="008D50D2" w:rsidRPr="006B5284">
        <w:rPr>
          <w:rFonts w:ascii="Times New Roman" w:eastAsia="Times New Roman" w:hAnsi="Times New Roman" w:cs="Times New Roman"/>
          <w:sz w:val="28"/>
          <w:szCs w:val="28"/>
          <w:lang w:val="kk-KZ"/>
        </w:rPr>
        <w:t>[49, б</w:t>
      </w:r>
      <w:r w:rsidRPr="006B5284">
        <w:rPr>
          <w:rFonts w:ascii="Times New Roman" w:eastAsia="Times New Roman" w:hAnsi="Times New Roman" w:cs="Times New Roman"/>
          <w:sz w:val="28"/>
          <w:szCs w:val="28"/>
          <w:lang w:val="kk-KZ"/>
        </w:rPr>
        <w:t>.</w:t>
      </w:r>
      <w:r w:rsidR="0096004F">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121</w:t>
      </w:r>
      <w:r w:rsidR="008D50D2" w:rsidRPr="006B5284">
        <w:rPr>
          <w:rFonts w:ascii="Times New Roman" w:eastAsia="Times New Roman" w:hAnsi="Times New Roman" w:cs="Times New Roman"/>
          <w:sz w:val="28"/>
          <w:szCs w:val="28"/>
        </w:rPr>
        <w:t>]</w:t>
      </w:r>
      <w:r w:rsidRPr="006B5284">
        <w:rPr>
          <w:rFonts w:ascii="Times New Roman" w:eastAsia="Times New Roman" w:hAnsi="Times New Roman" w:cs="Times New Roman"/>
          <w:sz w:val="28"/>
          <w:szCs w:val="28"/>
          <w:lang w:val="kk-KZ"/>
        </w:rPr>
        <w:t>.</w:t>
      </w:r>
    </w:p>
    <w:p w14:paraId="554C7252" w14:textId="77777777" w:rsidR="00F10088" w:rsidRPr="006B5284" w:rsidRDefault="0097378A" w:rsidP="0096004F">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Берілген сыңсу мысалындағы «тоғыз қабат торқа» тіркесі – терең  эмоционалдық мәнге ие. Ол тек материалдық дүниені ғана емес, рухани мағына мен әлеуметтік мәнді де білдіреді. «</w:t>
      </w:r>
      <w:r w:rsidRPr="006B5284">
        <w:rPr>
          <w:rFonts w:ascii="Times New Roman" w:eastAsia="Times New Roman" w:hAnsi="Times New Roman" w:cs="Times New Roman"/>
          <w:i/>
          <w:sz w:val="28"/>
          <w:szCs w:val="28"/>
          <w:lang w:val="kk-KZ"/>
        </w:rPr>
        <w:t>Тоғыз қабат торқа</w:t>
      </w:r>
      <w:r w:rsidRPr="006B5284">
        <w:rPr>
          <w:rFonts w:ascii="Times New Roman" w:eastAsia="Times New Roman" w:hAnsi="Times New Roman" w:cs="Times New Roman"/>
          <w:sz w:val="28"/>
          <w:szCs w:val="28"/>
          <w:lang w:val="kk-KZ"/>
        </w:rPr>
        <w:t>» – байлық пен сән-салтанаттың символы. Бұл тіркестегі «</w:t>
      </w:r>
      <w:r w:rsidRPr="006B5284">
        <w:rPr>
          <w:rFonts w:ascii="Times New Roman" w:eastAsia="Times New Roman" w:hAnsi="Times New Roman" w:cs="Times New Roman"/>
          <w:i/>
          <w:sz w:val="28"/>
          <w:szCs w:val="28"/>
          <w:lang w:val="kk-KZ"/>
        </w:rPr>
        <w:t>торқа</w:t>
      </w:r>
      <w:r w:rsidRPr="006B5284">
        <w:rPr>
          <w:rFonts w:ascii="Times New Roman" w:eastAsia="Times New Roman" w:hAnsi="Times New Roman" w:cs="Times New Roman"/>
          <w:sz w:val="28"/>
          <w:szCs w:val="28"/>
          <w:lang w:val="kk-KZ"/>
        </w:rPr>
        <w:t>» – жібек, асыл матадан жасалған көркем жамылғы. «</w:t>
      </w:r>
      <w:r w:rsidRPr="006B5284">
        <w:rPr>
          <w:rFonts w:ascii="Times New Roman" w:eastAsia="Times New Roman" w:hAnsi="Times New Roman" w:cs="Times New Roman"/>
          <w:i/>
          <w:sz w:val="28"/>
          <w:szCs w:val="28"/>
          <w:lang w:val="kk-KZ"/>
        </w:rPr>
        <w:t>Тоғыз қабат</w:t>
      </w:r>
      <w:r w:rsidRPr="006B5284">
        <w:rPr>
          <w:rFonts w:ascii="Times New Roman" w:eastAsia="Times New Roman" w:hAnsi="Times New Roman" w:cs="Times New Roman"/>
          <w:sz w:val="28"/>
          <w:szCs w:val="28"/>
          <w:lang w:val="kk-KZ"/>
        </w:rPr>
        <w:t>» – тоғыз саны арқылы шектен тыс көп, молшылықты, зор құрметті білдіреді. Сыңсудағы «</w:t>
      </w:r>
      <w:r w:rsidRPr="006B5284">
        <w:rPr>
          <w:rFonts w:ascii="Times New Roman" w:eastAsia="Times New Roman" w:hAnsi="Times New Roman" w:cs="Times New Roman"/>
          <w:i/>
          <w:sz w:val="28"/>
          <w:szCs w:val="28"/>
          <w:lang w:val="kk-KZ"/>
        </w:rPr>
        <w:t>сіздің үйіңіз тоғыз қабат торқа екен</w:t>
      </w:r>
      <w:r w:rsidRPr="006B5284">
        <w:rPr>
          <w:rFonts w:ascii="Times New Roman" w:eastAsia="Times New Roman" w:hAnsi="Times New Roman" w:cs="Times New Roman"/>
          <w:sz w:val="28"/>
          <w:szCs w:val="28"/>
          <w:lang w:val="kk-KZ"/>
        </w:rPr>
        <w:t>» деген қолданыс –  қыздың  әке үйіне деген құрметі мен қимастық сезімінің көрінісі. Ол әке үйінің жылуын, қамқорлығын, қорғаушылығын асқақтатып, өзін сол торқалы, құрметті орынға лайықсыз, кішкентай, әлсіз бейне «</w:t>
      </w:r>
      <w:r w:rsidRPr="006B5284">
        <w:rPr>
          <w:rFonts w:ascii="Times New Roman" w:eastAsia="Times New Roman" w:hAnsi="Times New Roman" w:cs="Times New Roman"/>
          <w:i/>
          <w:sz w:val="28"/>
          <w:szCs w:val="28"/>
          <w:lang w:val="kk-KZ"/>
        </w:rPr>
        <w:t>торғай басым</w:t>
      </w:r>
      <w:r w:rsidRPr="006B5284">
        <w:rPr>
          <w:rFonts w:ascii="Times New Roman" w:eastAsia="Times New Roman" w:hAnsi="Times New Roman" w:cs="Times New Roman"/>
          <w:sz w:val="28"/>
          <w:szCs w:val="28"/>
          <w:lang w:val="kk-KZ"/>
        </w:rPr>
        <w:t>» ретінде бейнелейді. Осы тіркес арқылы ұзатылатын қыздың туған үйін салтанатты, мәртебелі, бағалы орын ретінде сипаттайды.</w:t>
      </w:r>
    </w:p>
    <w:p w14:paraId="70CA8CF3" w14:textId="75727728" w:rsidR="00F10088" w:rsidRPr="006B5284" w:rsidRDefault="00774F2E" w:rsidP="0096004F">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w:t>
      </w:r>
      <w:r w:rsidR="0097378A" w:rsidRPr="006B5284">
        <w:rPr>
          <w:rFonts w:ascii="Times New Roman" w:eastAsia="Times New Roman" w:hAnsi="Times New Roman" w:cs="Times New Roman"/>
          <w:i/>
          <w:sz w:val="28"/>
          <w:szCs w:val="28"/>
          <w:lang w:val="kk-KZ"/>
        </w:rPr>
        <w:t>Ақын Арын бұл сөзге</w:t>
      </w:r>
    </w:p>
    <w:p w14:paraId="258E4C53" w14:textId="77777777" w:rsidR="00F10088" w:rsidRPr="006B5284" w:rsidRDefault="0097378A" w:rsidP="0096004F">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Жауған қардай борады.</w:t>
      </w:r>
    </w:p>
    <w:p w14:paraId="5F12E457" w14:textId="77777777" w:rsidR="00F10088" w:rsidRPr="006B5284" w:rsidRDefault="0097378A" w:rsidP="0096004F">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 xml:space="preserve">Бақтыбайдан </w:t>
      </w:r>
      <w:r w:rsidRPr="0096004F">
        <w:rPr>
          <w:rFonts w:ascii="Times New Roman" w:eastAsia="Times New Roman" w:hAnsi="Times New Roman" w:cs="Times New Roman"/>
          <w:bCs/>
          <w:sz w:val="28"/>
          <w:szCs w:val="28"/>
          <w:lang w:val="kk-KZ"/>
        </w:rPr>
        <w:t>тоғыз ұл</w:t>
      </w:r>
    </w:p>
    <w:p w14:paraId="72CED5CA" w14:textId="3CEDBFB1" w:rsidR="00F10088" w:rsidRPr="006B5284" w:rsidRDefault="0097378A" w:rsidP="0096004F">
      <w:pPr>
        <w:ind w:firstLine="709"/>
        <w:jc w:val="both"/>
        <w:rPr>
          <w:rFonts w:ascii="Times New Roman" w:eastAsia="Times New Roman" w:hAnsi="Times New Roman" w:cs="Times New Roman"/>
          <w:i/>
          <w:sz w:val="28"/>
          <w:szCs w:val="28"/>
          <w:lang w:val="kk-KZ"/>
        </w:rPr>
      </w:pPr>
      <w:r w:rsidRPr="006B5284">
        <w:rPr>
          <w:rFonts w:ascii="Times New Roman" w:eastAsia="Times New Roman" w:hAnsi="Times New Roman" w:cs="Times New Roman"/>
          <w:i/>
          <w:sz w:val="28"/>
          <w:szCs w:val="28"/>
          <w:lang w:val="kk-KZ"/>
        </w:rPr>
        <w:t>Бір атадан тарады</w:t>
      </w:r>
      <w:r w:rsidR="008D50D2" w:rsidRPr="006B5284">
        <w:rPr>
          <w:rFonts w:ascii="Times New Roman" w:eastAsia="Times New Roman" w:hAnsi="Times New Roman" w:cs="Times New Roman"/>
          <w:i/>
          <w:sz w:val="28"/>
          <w:szCs w:val="28"/>
          <w:lang w:val="kk-KZ"/>
        </w:rPr>
        <w:t xml:space="preserve"> </w:t>
      </w:r>
      <w:r w:rsidR="008D50D2" w:rsidRPr="006B5284">
        <w:rPr>
          <w:rFonts w:ascii="Times New Roman" w:eastAsia="Times New Roman" w:hAnsi="Times New Roman" w:cs="Times New Roman"/>
          <w:sz w:val="28"/>
          <w:szCs w:val="28"/>
          <w:lang w:val="kk-KZ"/>
        </w:rPr>
        <w:t>[49, б</w:t>
      </w:r>
      <w:r w:rsidRPr="006B5284">
        <w:rPr>
          <w:rFonts w:ascii="Times New Roman" w:eastAsia="Times New Roman" w:hAnsi="Times New Roman" w:cs="Times New Roman"/>
          <w:sz w:val="28"/>
          <w:szCs w:val="28"/>
          <w:lang w:val="kk-KZ"/>
        </w:rPr>
        <w:t>.</w:t>
      </w:r>
      <w:r w:rsidR="0096004F">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369</w:t>
      </w:r>
      <w:r w:rsidR="008D50D2"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w:t>
      </w:r>
    </w:p>
    <w:p w14:paraId="4A92334B" w14:textId="77777777" w:rsidR="009966EC" w:rsidRPr="006B5284" w:rsidRDefault="0097378A" w:rsidP="0096004F">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Берілген үзінді – үйлену ғұрып фольклоры, жігітпен қыз айтысының үлгісі. Мұндай айтыс түрі көбіне қыз ұзату, үйлену тойларында орын алып, жастардың тапқырлығын, танымын, сөйлеу мәдениетін сынайтын этнолингвистикалық және әлеуметтік мәні бар фольклорлық жанр ретінде танылған. Бұл контексте айтылған «</w:t>
      </w:r>
      <w:r w:rsidRPr="006B5284">
        <w:rPr>
          <w:rFonts w:ascii="Times New Roman" w:eastAsia="Times New Roman" w:hAnsi="Times New Roman" w:cs="Times New Roman"/>
          <w:i/>
          <w:sz w:val="28"/>
          <w:szCs w:val="28"/>
          <w:lang w:val="kk-KZ"/>
        </w:rPr>
        <w:t>Бақтыбайдан тоғыз ұл</w:t>
      </w:r>
      <w:r w:rsidRPr="006B5284">
        <w:rPr>
          <w:rFonts w:ascii="Times New Roman" w:eastAsia="Times New Roman" w:hAnsi="Times New Roman" w:cs="Times New Roman"/>
          <w:sz w:val="28"/>
          <w:szCs w:val="28"/>
          <w:lang w:val="kk-KZ"/>
        </w:rPr>
        <w:t xml:space="preserve">» – поэтикалық мәдени-тілдік таңба. </w:t>
      </w:r>
      <w:r w:rsidRPr="006B5284">
        <w:rPr>
          <w:rFonts w:ascii="Times New Roman" w:eastAsia="Times New Roman" w:hAnsi="Times New Roman" w:cs="Times New Roman"/>
          <w:i/>
          <w:sz w:val="28"/>
          <w:szCs w:val="28"/>
          <w:lang w:val="kk-KZ"/>
        </w:rPr>
        <w:t>Тоғыз ұл</w:t>
      </w:r>
      <w:r w:rsidRPr="006B5284">
        <w:rPr>
          <w:rFonts w:ascii="Times New Roman" w:eastAsia="Times New Roman" w:hAnsi="Times New Roman" w:cs="Times New Roman"/>
          <w:sz w:val="28"/>
          <w:szCs w:val="28"/>
          <w:lang w:val="kk-KZ"/>
        </w:rPr>
        <w:t xml:space="preserve"> – жай ғана сандық көрсеткіш емес, толықтық пен тектіліктің сипаты, ұрпақтың молдығы, әулеттің әлеуеті мен күші. </w:t>
      </w:r>
    </w:p>
    <w:p w14:paraId="23B06154" w14:textId="07DFBFEC" w:rsidR="0023515E" w:rsidRPr="006B5284" w:rsidRDefault="0023515E" w:rsidP="00626E9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Фольклорлық әлемде </w:t>
      </w:r>
      <w:r w:rsidRPr="006B5284">
        <w:rPr>
          <w:rStyle w:val="a3"/>
          <w:rFonts w:ascii="Times New Roman" w:hAnsi="Times New Roman" w:cs="Times New Roman"/>
          <w:sz w:val="28"/>
          <w:szCs w:val="28"/>
          <w:lang w:val="kk-KZ"/>
        </w:rPr>
        <w:t>тоғыз</w:t>
      </w:r>
      <w:r w:rsidRPr="006B5284">
        <w:rPr>
          <w:rFonts w:ascii="Times New Roman" w:hAnsi="Times New Roman" w:cs="Times New Roman"/>
          <w:sz w:val="28"/>
          <w:szCs w:val="28"/>
          <w:lang w:val="kk-KZ"/>
        </w:rPr>
        <w:t xml:space="preserve"> саны – жай ғана арифметикалық емес, </w:t>
      </w:r>
      <w:r w:rsidRPr="006B5284">
        <w:rPr>
          <w:rStyle w:val="a5"/>
          <w:rFonts w:ascii="Times New Roman" w:hAnsi="Times New Roman" w:cs="Times New Roman"/>
          <w:b w:val="0"/>
          <w:bCs w:val="0"/>
          <w:sz w:val="28"/>
          <w:szCs w:val="28"/>
          <w:lang w:val="kk-KZ"/>
        </w:rPr>
        <w:t>дүниетанымдық категория</w:t>
      </w:r>
      <w:r w:rsidRPr="006B5284">
        <w:rPr>
          <w:rFonts w:ascii="Times New Roman" w:hAnsi="Times New Roman" w:cs="Times New Roman"/>
          <w:b/>
          <w:bCs/>
          <w:sz w:val="28"/>
          <w:szCs w:val="28"/>
          <w:lang w:val="kk-KZ"/>
        </w:rPr>
        <w:t>.</w:t>
      </w:r>
      <w:r w:rsidRPr="006B5284">
        <w:rPr>
          <w:rFonts w:ascii="Times New Roman" w:hAnsi="Times New Roman" w:cs="Times New Roman"/>
          <w:sz w:val="28"/>
          <w:szCs w:val="28"/>
          <w:lang w:val="kk-KZ"/>
        </w:rPr>
        <w:t xml:space="preserve"> Мәселен, </w:t>
      </w:r>
      <w:r w:rsidR="009966EC" w:rsidRPr="006B5284">
        <w:rPr>
          <w:rFonts w:ascii="Times New Roman" w:hAnsi="Times New Roman" w:cs="Times New Roman"/>
          <w:sz w:val="28"/>
          <w:szCs w:val="28"/>
          <w:lang w:val="kk-KZ"/>
        </w:rPr>
        <w:t xml:space="preserve">«Ер Төстік» ертегісіндегі </w:t>
      </w:r>
      <w:r w:rsidR="009966EC" w:rsidRPr="006B5284">
        <w:rPr>
          <w:rStyle w:val="a5"/>
          <w:rFonts w:ascii="Times New Roman" w:hAnsi="Times New Roman" w:cs="Times New Roman"/>
          <w:b w:val="0"/>
          <w:bCs w:val="0"/>
          <w:sz w:val="28"/>
          <w:szCs w:val="28"/>
          <w:lang w:val="kk-KZ"/>
        </w:rPr>
        <w:t>тоғыз</w:t>
      </w:r>
      <w:r w:rsidR="009966EC" w:rsidRPr="006B5284">
        <w:rPr>
          <w:rFonts w:ascii="Times New Roman" w:hAnsi="Times New Roman" w:cs="Times New Roman"/>
          <w:sz w:val="28"/>
          <w:szCs w:val="28"/>
          <w:lang w:val="kk-KZ"/>
        </w:rPr>
        <w:t xml:space="preserve"> санының мифопоэтикалық және этнолингвистикалық мәні</w:t>
      </w:r>
      <w:r w:rsidRPr="006B5284">
        <w:rPr>
          <w:rFonts w:ascii="Times New Roman" w:hAnsi="Times New Roman" w:cs="Times New Roman"/>
          <w:sz w:val="28"/>
          <w:szCs w:val="28"/>
          <w:lang w:val="kk-KZ"/>
        </w:rPr>
        <w:t xml:space="preserve"> талданды.</w:t>
      </w:r>
      <w:r w:rsidR="00626E9A" w:rsidRPr="006B5284">
        <w:rPr>
          <w:rFonts w:ascii="Times New Roman" w:hAnsi="Times New Roman" w:cs="Times New Roman"/>
          <w:sz w:val="28"/>
          <w:szCs w:val="28"/>
          <w:lang w:val="kk-KZ"/>
        </w:rPr>
        <w:t xml:space="preserve"> Бұл </w:t>
      </w:r>
      <w:r w:rsidR="0096004F">
        <w:rPr>
          <w:rFonts w:ascii="Times New Roman" w:hAnsi="Times New Roman" w:cs="Times New Roman"/>
          <w:sz w:val="28"/>
          <w:szCs w:val="28"/>
          <w:lang w:val="kk-KZ"/>
        </w:rPr>
        <w:t>8-</w:t>
      </w:r>
      <w:r w:rsidR="00626E9A" w:rsidRPr="006B5284">
        <w:rPr>
          <w:rFonts w:ascii="Times New Roman" w:hAnsi="Times New Roman" w:cs="Times New Roman"/>
          <w:sz w:val="28"/>
          <w:szCs w:val="28"/>
          <w:lang w:val="kk-KZ"/>
        </w:rPr>
        <w:t xml:space="preserve">кесте арқылы </w:t>
      </w:r>
      <w:r w:rsidR="00626E9A" w:rsidRPr="006B5284">
        <w:rPr>
          <w:rStyle w:val="a3"/>
          <w:rFonts w:ascii="Times New Roman" w:hAnsi="Times New Roman" w:cs="Times New Roman"/>
          <w:sz w:val="28"/>
          <w:szCs w:val="28"/>
          <w:lang w:val="kk-KZ"/>
        </w:rPr>
        <w:t>тоғыз</w:t>
      </w:r>
      <w:r w:rsidR="00626E9A" w:rsidRPr="006B5284">
        <w:rPr>
          <w:rFonts w:ascii="Times New Roman" w:hAnsi="Times New Roman" w:cs="Times New Roman"/>
          <w:sz w:val="28"/>
          <w:szCs w:val="28"/>
          <w:lang w:val="kk-KZ"/>
        </w:rPr>
        <w:t xml:space="preserve"> санының тек сандық өлшем емес, мәдени-символдық, дүниетанымдық код ретіндегі қызметін ашып көрсетуге тырыстық.</w:t>
      </w:r>
    </w:p>
    <w:p w14:paraId="640B2DF6" w14:textId="77777777" w:rsidR="00626E9A" w:rsidRPr="006B5284" w:rsidRDefault="00626E9A" w:rsidP="00626E9A">
      <w:pPr>
        <w:ind w:firstLine="709"/>
        <w:jc w:val="both"/>
        <w:rPr>
          <w:rFonts w:ascii="Times New Roman" w:hAnsi="Times New Roman" w:cs="Times New Roman"/>
          <w:sz w:val="28"/>
          <w:szCs w:val="28"/>
          <w:lang w:val="kk-KZ"/>
        </w:rPr>
      </w:pPr>
    </w:p>
    <w:p w14:paraId="53AFE926" w14:textId="070856BE" w:rsidR="0023515E" w:rsidRPr="006B5284" w:rsidRDefault="0023515E" w:rsidP="0023515E">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Кесте </w:t>
      </w:r>
      <w:r w:rsidR="00E720CA" w:rsidRPr="006B5284">
        <w:rPr>
          <w:rFonts w:ascii="Times New Roman" w:hAnsi="Times New Roman" w:cs="Times New Roman"/>
          <w:sz w:val="28"/>
          <w:szCs w:val="28"/>
          <w:lang w:val="kk-KZ"/>
        </w:rPr>
        <w:t>8</w:t>
      </w:r>
      <w:r w:rsidR="00626E9A"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626E9A" w:rsidRPr="006B5284">
        <w:rPr>
          <w:rFonts w:ascii="Times New Roman" w:hAnsi="Times New Roman" w:cs="Times New Roman"/>
          <w:sz w:val="28"/>
          <w:szCs w:val="28"/>
          <w:lang w:val="kk-KZ"/>
        </w:rPr>
        <w:t xml:space="preserve"> Ер Төстік ертегісіндегі тоғыз санының этнолингвистикалық сипаты</w:t>
      </w:r>
    </w:p>
    <w:p w14:paraId="54CEAD53" w14:textId="77777777" w:rsidR="0023515E" w:rsidRPr="0096004F" w:rsidRDefault="0023515E" w:rsidP="0096004F">
      <w:pPr>
        <w:jc w:val="center"/>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2078"/>
        <w:gridCol w:w="3709"/>
        <w:gridCol w:w="3924"/>
      </w:tblGrid>
      <w:tr w:rsidR="007A1762" w:rsidRPr="006B5284" w14:paraId="389B03E6" w14:textId="77777777" w:rsidTr="0096004F">
        <w:trPr>
          <w:jc w:val="center"/>
        </w:trPr>
        <w:tc>
          <w:tcPr>
            <w:tcW w:w="2078" w:type="dxa"/>
          </w:tcPr>
          <w:p w14:paraId="11193B61" w14:textId="32AD13F1" w:rsidR="009966EC" w:rsidRPr="006B5284" w:rsidRDefault="009966EC" w:rsidP="0096004F">
            <w:pPr>
              <w:jc w:val="center"/>
              <w:rPr>
                <w:rFonts w:ascii="Times New Roman" w:hAnsi="Times New Roman" w:cs="Times New Roman"/>
                <w:sz w:val="24"/>
                <w:szCs w:val="24"/>
                <w:lang w:val="kk-KZ"/>
              </w:rPr>
            </w:pPr>
            <w:r w:rsidRPr="006B5284">
              <w:rPr>
                <w:rFonts w:ascii="Times New Roman" w:hAnsi="Times New Roman" w:cs="Times New Roman"/>
                <w:sz w:val="24"/>
                <w:szCs w:val="24"/>
              </w:rPr>
              <w:t>Аспект</w:t>
            </w:r>
          </w:p>
        </w:tc>
        <w:tc>
          <w:tcPr>
            <w:tcW w:w="3709" w:type="dxa"/>
          </w:tcPr>
          <w:p w14:paraId="1007A293" w14:textId="34E2C78A" w:rsidR="009966EC" w:rsidRPr="006B5284" w:rsidRDefault="009966EC" w:rsidP="0096004F">
            <w:pPr>
              <w:jc w:val="center"/>
              <w:rPr>
                <w:rFonts w:ascii="Times New Roman" w:hAnsi="Times New Roman" w:cs="Times New Roman"/>
                <w:sz w:val="24"/>
                <w:szCs w:val="24"/>
                <w:lang w:val="kk-KZ"/>
              </w:rPr>
            </w:pPr>
            <w:r w:rsidRPr="006B5284">
              <w:rPr>
                <w:rFonts w:ascii="Times New Roman" w:hAnsi="Times New Roman" w:cs="Times New Roman"/>
                <w:sz w:val="24"/>
                <w:szCs w:val="24"/>
              </w:rPr>
              <w:t>Мазмұны</w:t>
            </w:r>
          </w:p>
        </w:tc>
        <w:tc>
          <w:tcPr>
            <w:tcW w:w="3924" w:type="dxa"/>
          </w:tcPr>
          <w:p w14:paraId="0FF4ACEF" w14:textId="7B0DC6F1" w:rsidR="009966EC" w:rsidRPr="006B5284" w:rsidRDefault="009966EC" w:rsidP="0096004F">
            <w:pPr>
              <w:jc w:val="center"/>
              <w:rPr>
                <w:rFonts w:ascii="Times New Roman" w:hAnsi="Times New Roman" w:cs="Times New Roman"/>
                <w:sz w:val="24"/>
                <w:szCs w:val="24"/>
                <w:lang w:val="kk-KZ"/>
              </w:rPr>
            </w:pPr>
            <w:r w:rsidRPr="006B5284">
              <w:rPr>
                <w:rFonts w:ascii="Times New Roman" w:hAnsi="Times New Roman" w:cs="Times New Roman"/>
                <w:sz w:val="24"/>
                <w:szCs w:val="24"/>
              </w:rPr>
              <w:t>Мысал (ертегі мәтінінен)</w:t>
            </w:r>
          </w:p>
        </w:tc>
      </w:tr>
      <w:tr w:rsidR="007A1762" w:rsidRPr="005204E0" w14:paraId="1E5F8D2A" w14:textId="77777777" w:rsidTr="0096004F">
        <w:trPr>
          <w:jc w:val="center"/>
        </w:trPr>
        <w:tc>
          <w:tcPr>
            <w:tcW w:w="2078" w:type="dxa"/>
            <w:shd w:val="clear" w:color="auto" w:fill="auto"/>
          </w:tcPr>
          <w:p w14:paraId="77CABDC5" w14:textId="5A9610E2" w:rsidR="009966EC" w:rsidRPr="006B5284" w:rsidRDefault="009966EC" w:rsidP="009966EC">
            <w:pPr>
              <w:jc w:val="both"/>
              <w:rPr>
                <w:rFonts w:ascii="Times New Roman" w:hAnsi="Times New Roman" w:cs="Times New Roman"/>
                <w:sz w:val="24"/>
                <w:szCs w:val="24"/>
                <w:lang w:val="kk-KZ"/>
              </w:rPr>
            </w:pPr>
            <w:r w:rsidRPr="006B5284">
              <w:rPr>
                <w:rFonts w:ascii="Times New Roman" w:hAnsi="Times New Roman" w:cs="Times New Roman"/>
                <w:sz w:val="24"/>
                <w:szCs w:val="24"/>
              </w:rPr>
              <w:t>1. Отбасылық толықтық</w:t>
            </w:r>
          </w:p>
        </w:tc>
        <w:tc>
          <w:tcPr>
            <w:tcW w:w="3709" w:type="dxa"/>
            <w:shd w:val="clear" w:color="auto" w:fill="auto"/>
          </w:tcPr>
          <w:p w14:paraId="37DF1F2F" w14:textId="4A12A3F7" w:rsidR="009966EC" w:rsidRPr="006B5284" w:rsidRDefault="009966EC" w:rsidP="009966E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 ұрпақ жалғастығы мен отбасылық құрылымның тұтастығын білдіреді</w:t>
            </w:r>
          </w:p>
        </w:tc>
        <w:tc>
          <w:tcPr>
            <w:tcW w:w="3924" w:type="dxa"/>
            <w:shd w:val="clear" w:color="auto" w:fill="auto"/>
          </w:tcPr>
          <w:p w14:paraId="26DDDEC7" w14:textId="77777777" w:rsidR="009966EC" w:rsidRPr="006B5284" w:rsidRDefault="009966EC" w:rsidP="009966E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Ерназардың сегіз ұлы + Төстік = 9</w:t>
            </w:r>
          </w:p>
          <w:p w14:paraId="6DBF3970" w14:textId="77777777" w:rsidR="002B38D0" w:rsidRPr="006B5284" w:rsidRDefault="002B38D0" w:rsidP="009966E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Сегіз қыз + Кенжекей = 9</w:t>
            </w:r>
          </w:p>
          <w:p w14:paraId="05BC2838" w14:textId="75628FDA" w:rsidR="006E73F7" w:rsidRPr="006B5284" w:rsidRDefault="006E73F7" w:rsidP="0096004F">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w:t>
            </w:r>
            <w:r w:rsidRPr="0096004F">
              <w:rPr>
                <w:rFonts w:ascii="Times New Roman" w:eastAsia="Times New Roman" w:hAnsi="Times New Roman" w:cs="Times New Roman"/>
                <w:i/>
                <w:sz w:val="24"/>
                <w:szCs w:val="24"/>
                <w:lang w:val="kk-KZ"/>
              </w:rPr>
              <w:t>сегіз қызың бір төбе, Кенже</w:t>
            </w:r>
            <w:r w:rsidR="0096004F">
              <w:rPr>
                <w:rFonts w:ascii="Times New Roman" w:eastAsia="Times New Roman" w:hAnsi="Times New Roman" w:cs="Times New Roman"/>
                <w:i/>
                <w:sz w:val="24"/>
                <w:szCs w:val="24"/>
                <w:lang w:val="kk-KZ"/>
              </w:rPr>
              <w:t xml:space="preserve"> </w:t>
            </w:r>
            <w:r w:rsidRPr="0096004F">
              <w:rPr>
                <w:rFonts w:ascii="Times New Roman" w:eastAsia="Times New Roman" w:hAnsi="Times New Roman" w:cs="Times New Roman"/>
                <w:i/>
                <w:sz w:val="24"/>
                <w:szCs w:val="24"/>
                <w:lang w:val="kk-KZ"/>
              </w:rPr>
              <w:t>кейің бір төбе болса, менің сегіз ұлым бір төбе, Төстігім бір төбе</w:t>
            </w:r>
            <w:r w:rsidRPr="0096004F">
              <w:rPr>
                <w:rFonts w:ascii="Times New Roman" w:hAnsi="Times New Roman" w:cs="Times New Roman"/>
                <w:i/>
                <w:sz w:val="24"/>
                <w:szCs w:val="24"/>
                <w:lang w:val="kk-KZ"/>
              </w:rPr>
              <w:t>»</w:t>
            </w:r>
            <w:r w:rsidR="008B482C" w:rsidRPr="006B5284">
              <w:rPr>
                <w:rFonts w:ascii="Times New Roman" w:hAnsi="Times New Roman" w:cs="Times New Roman"/>
                <w:sz w:val="24"/>
                <w:szCs w:val="24"/>
                <w:lang w:val="kk-KZ"/>
              </w:rPr>
              <w:t xml:space="preserve"> </w:t>
            </w:r>
          </w:p>
        </w:tc>
      </w:tr>
      <w:tr w:rsidR="007A1762" w:rsidRPr="005204E0" w14:paraId="577D9F7D" w14:textId="77777777" w:rsidTr="0096004F">
        <w:trPr>
          <w:jc w:val="center"/>
        </w:trPr>
        <w:tc>
          <w:tcPr>
            <w:tcW w:w="2078" w:type="dxa"/>
          </w:tcPr>
          <w:p w14:paraId="2E6E542F" w14:textId="696BE934" w:rsidR="009966EC" w:rsidRPr="006B5284" w:rsidRDefault="009966EC" w:rsidP="009966EC">
            <w:pPr>
              <w:jc w:val="both"/>
              <w:rPr>
                <w:rFonts w:ascii="Times New Roman" w:hAnsi="Times New Roman" w:cs="Times New Roman"/>
                <w:sz w:val="24"/>
                <w:szCs w:val="24"/>
                <w:lang w:val="kk-KZ"/>
              </w:rPr>
            </w:pPr>
            <w:r w:rsidRPr="006B5284">
              <w:rPr>
                <w:rFonts w:ascii="Times New Roman" w:hAnsi="Times New Roman" w:cs="Times New Roman"/>
                <w:sz w:val="24"/>
                <w:szCs w:val="24"/>
              </w:rPr>
              <w:t>2. Үйлесім мен жұптық</w:t>
            </w:r>
          </w:p>
        </w:tc>
        <w:tc>
          <w:tcPr>
            <w:tcW w:w="3709" w:type="dxa"/>
          </w:tcPr>
          <w:p w14:paraId="59A06431" w14:textId="6BDE5724" w:rsidR="009966EC" w:rsidRPr="006B5284" w:rsidRDefault="009966EC" w:rsidP="009966E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ұлға тоғыз қыз ізделуі – этникалық-мәдени үйлесім, әлеуметтік симметрия</w:t>
            </w:r>
          </w:p>
        </w:tc>
        <w:tc>
          <w:tcPr>
            <w:tcW w:w="3924" w:type="dxa"/>
          </w:tcPr>
          <w:p w14:paraId="793092D3" w14:textId="60891F29" w:rsidR="009966EC" w:rsidRPr="006B5284" w:rsidRDefault="006E73F7" w:rsidP="0096004F">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«Ерназар тоғыз ұлын аяқтандыру қамына кіріседі. Тоғызына тоғыз келіншек іздейді. Келінінің тоғызын бір үйден таппақ болып, ел қыдырады»</w:t>
            </w:r>
            <w:r w:rsidR="00430252" w:rsidRPr="006B5284">
              <w:rPr>
                <w:rFonts w:ascii="Times New Roman" w:hAnsi="Times New Roman" w:cs="Times New Roman"/>
                <w:sz w:val="24"/>
                <w:szCs w:val="24"/>
                <w:lang w:val="kk-KZ"/>
              </w:rPr>
              <w:t xml:space="preserve"> </w:t>
            </w:r>
          </w:p>
        </w:tc>
      </w:tr>
      <w:tr w:rsidR="007A1762" w:rsidRPr="005204E0" w14:paraId="084C6320" w14:textId="77777777" w:rsidTr="0096004F">
        <w:trPr>
          <w:jc w:val="center"/>
        </w:trPr>
        <w:tc>
          <w:tcPr>
            <w:tcW w:w="2078" w:type="dxa"/>
          </w:tcPr>
          <w:p w14:paraId="022183E5" w14:textId="77777777"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3. Киелілік</w:t>
            </w:r>
          </w:p>
        </w:tc>
        <w:tc>
          <w:tcPr>
            <w:tcW w:w="3709" w:type="dxa"/>
          </w:tcPr>
          <w:p w14:paraId="5ACD9AFE" w14:textId="6766FF71"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саны – қазақ дүниетаны</w:t>
            </w:r>
            <w:r w:rsidR="0096004F">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мында сакралды сан. «Тоғыз қа</w:t>
            </w:r>
            <w:r w:rsidR="0096004F">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бат көк», «тоғыз қабат жер асты»</w:t>
            </w:r>
          </w:p>
        </w:tc>
        <w:tc>
          <w:tcPr>
            <w:tcW w:w="3924" w:type="dxa"/>
          </w:tcPr>
          <w:p w14:paraId="1CBFE1F6" w14:textId="77777777"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Ертегі құрылымы 9 кезеңдік сапар логикасын ұстанады</w:t>
            </w:r>
          </w:p>
        </w:tc>
      </w:tr>
      <w:tr w:rsidR="007A1762" w:rsidRPr="005204E0" w14:paraId="5B6390B5" w14:textId="77777777" w:rsidTr="0096004F">
        <w:trPr>
          <w:jc w:val="center"/>
        </w:trPr>
        <w:tc>
          <w:tcPr>
            <w:tcW w:w="2078" w:type="dxa"/>
          </w:tcPr>
          <w:p w14:paraId="75838469" w14:textId="3FEBC1C4"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4. Рәсімдік символ</w:t>
            </w:r>
          </w:p>
        </w:tc>
        <w:tc>
          <w:tcPr>
            <w:tcW w:w="3709" w:type="dxa"/>
          </w:tcPr>
          <w:p w14:paraId="517B9C6A" w14:textId="77777777"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келін түсіру, тоғыз той жасау – дәстүрлік-ғұрыптық мәдениеттің белгісі</w:t>
            </w:r>
          </w:p>
        </w:tc>
        <w:tc>
          <w:tcPr>
            <w:tcW w:w="3924" w:type="dxa"/>
          </w:tcPr>
          <w:p w14:paraId="0E2C7A7C" w14:textId="2A26C221"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«Отыз күн ойын, қырық</w:t>
            </w:r>
            <w:r w:rsidR="0096004F">
              <w:rPr>
                <w:rFonts w:ascii="Times New Roman" w:hAnsi="Times New Roman" w:cs="Times New Roman"/>
                <w:sz w:val="24"/>
                <w:szCs w:val="24"/>
                <w:lang w:val="kk-KZ"/>
              </w:rPr>
              <w:t xml:space="preserve"> күн тойын» </w:t>
            </w:r>
            <w:r w:rsidRPr="006B5284">
              <w:rPr>
                <w:rFonts w:ascii="Times New Roman" w:hAnsi="Times New Roman" w:cs="Times New Roman"/>
                <w:sz w:val="24"/>
                <w:szCs w:val="24"/>
                <w:lang w:val="kk-KZ"/>
              </w:rPr>
              <w:t>– рәсім мен қуаныш кезеңдерінің символы</w:t>
            </w:r>
          </w:p>
        </w:tc>
      </w:tr>
      <w:tr w:rsidR="007A1762" w:rsidRPr="005204E0" w14:paraId="5E745211" w14:textId="77777777" w:rsidTr="0096004F">
        <w:trPr>
          <w:jc w:val="center"/>
        </w:trPr>
        <w:tc>
          <w:tcPr>
            <w:tcW w:w="2078" w:type="dxa"/>
          </w:tcPr>
          <w:p w14:paraId="65C5B778" w14:textId="77777777"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rPr>
              <w:t>5. Сынақ пен тазару</w:t>
            </w:r>
          </w:p>
        </w:tc>
        <w:tc>
          <w:tcPr>
            <w:tcW w:w="3709" w:type="dxa"/>
          </w:tcPr>
          <w:p w14:paraId="6D1C6B2E" w14:textId="77777777" w:rsidR="005B2FB7" w:rsidRPr="006B5284" w:rsidRDefault="005B2FB7" w:rsidP="00583DCC">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сандық – Төстіктің жау жанын (Шойынқұлақтың жанын) табу жолындағы рухани кедергілер</w:t>
            </w:r>
          </w:p>
        </w:tc>
        <w:tc>
          <w:tcPr>
            <w:tcW w:w="3924" w:type="dxa"/>
          </w:tcPr>
          <w:p w14:paraId="7648B5D3" w14:textId="39E21F1F" w:rsidR="005B2FB7" w:rsidRPr="006B5284" w:rsidRDefault="005B2FB7" w:rsidP="0096004F">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«Қайқы қара еліктің ішінде тоғыз қара сандық бар...» </w:t>
            </w:r>
          </w:p>
        </w:tc>
      </w:tr>
      <w:tr w:rsidR="009B519D" w:rsidRPr="005204E0" w14:paraId="40D2AA68" w14:textId="77777777" w:rsidTr="0096004F">
        <w:trPr>
          <w:jc w:val="center"/>
        </w:trPr>
        <w:tc>
          <w:tcPr>
            <w:tcW w:w="2078" w:type="dxa"/>
          </w:tcPr>
          <w:p w14:paraId="68906C48" w14:textId="77777777" w:rsidR="009B519D" w:rsidRPr="006B5284" w:rsidRDefault="009B519D" w:rsidP="004A105E">
            <w:pPr>
              <w:jc w:val="both"/>
              <w:rPr>
                <w:rFonts w:ascii="Times New Roman" w:hAnsi="Times New Roman" w:cs="Times New Roman"/>
                <w:sz w:val="24"/>
                <w:szCs w:val="24"/>
                <w:lang w:val="kk-KZ"/>
              </w:rPr>
            </w:pPr>
            <w:r w:rsidRPr="006B5284">
              <w:rPr>
                <w:rFonts w:ascii="Times New Roman" w:hAnsi="Times New Roman" w:cs="Times New Roman"/>
                <w:sz w:val="24"/>
                <w:szCs w:val="24"/>
              </w:rPr>
              <w:t>6. Жан мен тәннің бөлінісі</w:t>
            </w:r>
          </w:p>
        </w:tc>
        <w:tc>
          <w:tcPr>
            <w:tcW w:w="3709" w:type="dxa"/>
          </w:tcPr>
          <w:p w14:paraId="0796E8B1" w14:textId="77777777" w:rsidR="009B519D" w:rsidRPr="006B5284" w:rsidRDefault="009B519D" w:rsidP="004A105E">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балапан – адам жанының материалдық емес, бөлек өмір сүретін мифтік түсінігін білдіреді</w:t>
            </w:r>
          </w:p>
        </w:tc>
        <w:tc>
          <w:tcPr>
            <w:tcW w:w="3924" w:type="dxa"/>
          </w:tcPr>
          <w:p w14:paraId="43697C4F" w14:textId="77777777" w:rsidR="009B519D" w:rsidRPr="006B5284" w:rsidRDefault="009B519D" w:rsidP="004A105E">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Шойынқұлақтың жаны тоғыз балапанда сақталған</w:t>
            </w:r>
          </w:p>
        </w:tc>
      </w:tr>
      <w:tr w:rsidR="007A1762" w:rsidRPr="005204E0" w14:paraId="3182B23D" w14:textId="77777777" w:rsidTr="0096004F">
        <w:trPr>
          <w:jc w:val="center"/>
        </w:trPr>
        <w:tc>
          <w:tcPr>
            <w:tcW w:w="2078" w:type="dxa"/>
          </w:tcPr>
          <w:p w14:paraId="16819356"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rPr>
              <w:t>7. Көбейту мен дамудың белгісі</w:t>
            </w:r>
          </w:p>
        </w:tc>
        <w:tc>
          <w:tcPr>
            <w:tcW w:w="3709" w:type="dxa"/>
          </w:tcPr>
          <w:p w14:paraId="03FE0837"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Сандық ішіндегі бір балапаннан кейін тағы тоғыз шығады – экспоненциалды даму</w:t>
            </w:r>
          </w:p>
        </w:tc>
        <w:tc>
          <w:tcPr>
            <w:tcW w:w="3924" w:type="dxa"/>
          </w:tcPr>
          <w:p w14:paraId="438DC9C7" w14:textId="25F6CBCF" w:rsidR="00352E77" w:rsidRPr="006B5284" w:rsidRDefault="00352E77" w:rsidP="0096004F">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«...тоғыз </w:t>
            </w:r>
            <w:r w:rsidRPr="006B5284">
              <w:rPr>
                <w:rFonts w:ascii="Times New Roman" w:eastAsia="Times New Roman" w:hAnsi="Times New Roman" w:cs="Times New Roman"/>
                <w:sz w:val="24"/>
                <w:szCs w:val="24"/>
                <w:lang w:val="kk-KZ"/>
              </w:rPr>
              <w:t>сандықтың ең кішісінің ішінде тоғыз балапан бар, сол тоғыз менің жаным</w:t>
            </w:r>
            <w:r w:rsidRPr="006B5284">
              <w:rPr>
                <w:rFonts w:ascii="Times New Roman" w:hAnsi="Times New Roman" w:cs="Times New Roman"/>
                <w:sz w:val="24"/>
                <w:szCs w:val="24"/>
                <w:lang w:val="kk-KZ"/>
              </w:rPr>
              <w:t xml:space="preserve">» </w:t>
            </w:r>
          </w:p>
        </w:tc>
      </w:tr>
      <w:tr w:rsidR="007A1762" w:rsidRPr="005204E0" w14:paraId="4925F612" w14:textId="77777777" w:rsidTr="0096004F">
        <w:trPr>
          <w:jc w:val="center"/>
        </w:trPr>
        <w:tc>
          <w:tcPr>
            <w:tcW w:w="2078" w:type="dxa"/>
          </w:tcPr>
          <w:p w14:paraId="7DFC9D22"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rPr>
              <w:t>8. Сапар мен қайту символикасы</w:t>
            </w:r>
          </w:p>
        </w:tc>
        <w:tc>
          <w:tcPr>
            <w:tcW w:w="3709" w:type="dxa"/>
          </w:tcPr>
          <w:p w14:paraId="5F250C6C"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Батырдың сапары тоғыз элемент арқылы мифтік құрылымға сай жүреді</w:t>
            </w:r>
          </w:p>
        </w:tc>
        <w:tc>
          <w:tcPr>
            <w:tcW w:w="3924" w:type="dxa"/>
          </w:tcPr>
          <w:p w14:paraId="2B5A7ACE"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Төстіктің тоғыз түрлі көмекшілерімен кездесу жолында</w:t>
            </w:r>
          </w:p>
        </w:tc>
      </w:tr>
      <w:tr w:rsidR="007A1762" w:rsidRPr="005204E0" w14:paraId="6C074676" w14:textId="77777777" w:rsidTr="0096004F">
        <w:trPr>
          <w:jc w:val="center"/>
        </w:trPr>
        <w:tc>
          <w:tcPr>
            <w:tcW w:w="2078" w:type="dxa"/>
          </w:tcPr>
          <w:p w14:paraId="505DE415"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rPr>
              <w:t>9. Ұлттық код ретіндегі қызметі</w:t>
            </w:r>
          </w:p>
        </w:tc>
        <w:tc>
          <w:tcPr>
            <w:tcW w:w="3709" w:type="dxa"/>
          </w:tcPr>
          <w:p w14:paraId="3D03E7C6"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Тоғыз – этностың мифологиялық, этнолингвистикалық жадысында ұлттық символ ретінде бекітілген</w:t>
            </w:r>
          </w:p>
        </w:tc>
        <w:tc>
          <w:tcPr>
            <w:tcW w:w="3924" w:type="dxa"/>
          </w:tcPr>
          <w:p w14:paraId="59DF7138" w14:textId="77777777" w:rsidR="00352E77" w:rsidRPr="006B5284" w:rsidRDefault="00352E77"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Барлық құрылымдық, символдық элементтерде жүйелі қолданылған</w:t>
            </w:r>
          </w:p>
        </w:tc>
      </w:tr>
      <w:tr w:rsidR="00352E77" w:rsidRPr="005204E0" w14:paraId="69CD38BD" w14:textId="77777777" w:rsidTr="0096004F">
        <w:trPr>
          <w:jc w:val="center"/>
        </w:trPr>
        <w:tc>
          <w:tcPr>
            <w:tcW w:w="9711" w:type="dxa"/>
            <w:gridSpan w:val="3"/>
          </w:tcPr>
          <w:p w14:paraId="6E2703E4" w14:textId="41686EBF" w:rsidR="00352E77" w:rsidRPr="006B5284" w:rsidRDefault="0096004F" w:rsidP="0096004F">
            <w:pPr>
              <w:ind w:firstLine="709"/>
              <w:jc w:val="both"/>
              <w:rPr>
                <w:rFonts w:ascii="Times New Roman" w:hAnsi="Times New Roman" w:cs="Times New Roman"/>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sidR="0068478C">
              <w:rPr>
                <w:rFonts w:ascii="Times New Roman" w:hAnsi="Times New Roman" w:cs="Times New Roman"/>
                <w:sz w:val="24"/>
                <w:szCs w:val="24"/>
                <w:lang w:val="kk-KZ"/>
              </w:rPr>
              <w:t>[56, б.184-207]</w:t>
            </w:r>
          </w:p>
        </w:tc>
      </w:tr>
    </w:tbl>
    <w:p w14:paraId="1F9B8E74" w14:textId="77777777" w:rsidR="00352E77" w:rsidRPr="006B5284" w:rsidRDefault="00352E77" w:rsidP="009966EC">
      <w:pPr>
        <w:jc w:val="both"/>
        <w:rPr>
          <w:rFonts w:ascii="Times New Roman" w:hAnsi="Times New Roman" w:cs="Times New Roman"/>
          <w:sz w:val="28"/>
          <w:szCs w:val="28"/>
          <w:lang w:val="kk-KZ"/>
        </w:rPr>
      </w:pPr>
    </w:p>
    <w:p w14:paraId="63569EBC" w14:textId="449CB30B" w:rsidR="00095119" w:rsidRPr="006B5284" w:rsidRDefault="00095119" w:rsidP="0096004F">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Тоғыз саны – түркі және басқа да халықтардың мифопоэтикалық, салттық, тілдік жүйесінде:</w:t>
      </w:r>
    </w:p>
    <w:p w14:paraId="4C9EE423" w14:textId="1CB303E6" w:rsidR="00095119" w:rsidRPr="006B5284" w:rsidRDefault="00095119" w:rsidP="0096004F">
      <w:pPr>
        <w:pStyle w:val="af3"/>
        <w:numPr>
          <w:ilvl w:val="0"/>
          <w:numId w:val="25"/>
        </w:numPr>
        <w:tabs>
          <w:tab w:val="left" w:pos="1134"/>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Моңғол-түркі мифологиясында</w:t>
      </w:r>
      <w:r w:rsidRPr="006B5284">
        <w:rPr>
          <w:rFonts w:ascii="Times New Roman" w:eastAsia="Times New Roman" w:hAnsi="Times New Roman"/>
          <w:sz w:val="28"/>
          <w:szCs w:val="28"/>
          <w:lang w:val="kk-KZ"/>
        </w:rPr>
        <w:t xml:space="preserve"> тоғыз саны </w:t>
      </w:r>
      <w:r w:rsidR="00B120E0" w:rsidRPr="006B5284">
        <w:rPr>
          <w:rFonts w:ascii="Times New Roman" w:hAnsi="Times New Roman"/>
          <w:sz w:val="28"/>
          <w:szCs w:val="28"/>
          <w:lang w:val="kk-KZ"/>
        </w:rPr>
        <w:t>–</w:t>
      </w:r>
      <w:r w:rsidRPr="006B5284">
        <w:rPr>
          <w:rFonts w:ascii="Times New Roman" w:eastAsia="Times New Roman" w:hAnsi="Times New Roman"/>
          <w:sz w:val="28"/>
          <w:szCs w:val="28"/>
          <w:lang w:val="kk-KZ"/>
        </w:rPr>
        <w:t xml:space="preserve"> әлемдік құрылым мен билік рәмізі. Шыңғыс хан әлемді тоғыз бөлікке бөліп, туын тоғыз шашақты етіп жасаған, тоғыз атойшыл қолбасы ұстаған. Сонымен қатар, </w:t>
      </w:r>
      <w:r w:rsidR="00883708" w:rsidRPr="006B5284">
        <w:rPr>
          <w:rFonts w:ascii="Times New Roman" w:eastAsia="Times New Roman" w:hAnsi="Times New Roman"/>
          <w:sz w:val="28"/>
          <w:szCs w:val="28"/>
          <w:lang w:val="kk-KZ"/>
        </w:rPr>
        <w:t>«</w:t>
      </w:r>
      <w:r w:rsidRPr="006B5284">
        <w:rPr>
          <w:rFonts w:ascii="Times New Roman" w:eastAsia="Times New Roman" w:hAnsi="Times New Roman"/>
          <w:sz w:val="28"/>
          <w:szCs w:val="28"/>
          <w:lang w:val="kk-KZ"/>
        </w:rPr>
        <w:t>ханға тарту</w:t>
      </w:r>
      <w:r w:rsidR="00883708" w:rsidRPr="006B5284">
        <w:rPr>
          <w:rFonts w:ascii="Times New Roman" w:eastAsia="Times New Roman" w:hAnsi="Times New Roman"/>
          <w:sz w:val="28"/>
          <w:szCs w:val="28"/>
          <w:lang w:val="kk-KZ"/>
        </w:rPr>
        <w:t>»</w:t>
      </w:r>
      <w:r w:rsidRPr="006B5284">
        <w:rPr>
          <w:rFonts w:ascii="Times New Roman" w:eastAsia="Times New Roman" w:hAnsi="Times New Roman"/>
          <w:sz w:val="28"/>
          <w:szCs w:val="28"/>
          <w:lang w:val="kk-KZ"/>
        </w:rPr>
        <w:t xml:space="preserve"> саны тоғыз деп белгіленген.</w:t>
      </w:r>
    </w:p>
    <w:p w14:paraId="06A2DF5F" w14:textId="742E7F8B" w:rsidR="00095119" w:rsidRPr="006B5284" w:rsidRDefault="00095119" w:rsidP="0096004F">
      <w:pPr>
        <w:pStyle w:val="af3"/>
        <w:numPr>
          <w:ilvl w:val="0"/>
          <w:numId w:val="25"/>
        </w:numPr>
        <w:tabs>
          <w:tab w:val="left" w:pos="1134"/>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Саха (якут) халқының</w:t>
      </w:r>
      <w:r w:rsidRPr="006B5284">
        <w:rPr>
          <w:rFonts w:ascii="Times New Roman" w:eastAsia="Times New Roman" w:hAnsi="Times New Roman"/>
          <w:sz w:val="28"/>
          <w:szCs w:val="28"/>
          <w:lang w:val="kk-KZ"/>
        </w:rPr>
        <w:t xml:space="preserve"> дәстүрінде тоғыз саны </w:t>
      </w:r>
      <w:r w:rsidR="00B120E0" w:rsidRPr="006B5284">
        <w:rPr>
          <w:rFonts w:ascii="Times New Roman" w:hAnsi="Times New Roman"/>
          <w:sz w:val="28"/>
          <w:szCs w:val="28"/>
          <w:lang w:val="kk-KZ"/>
        </w:rPr>
        <w:t>–</w:t>
      </w:r>
      <w:r w:rsidRPr="006B5284">
        <w:rPr>
          <w:rFonts w:ascii="Times New Roman" w:eastAsia="Times New Roman" w:hAnsi="Times New Roman"/>
          <w:sz w:val="28"/>
          <w:szCs w:val="28"/>
          <w:lang w:val="kk-KZ"/>
        </w:rPr>
        <w:t xml:space="preserve"> тектілік пен генеалогиялық тазалықты сақтау қағидасы ретінде көрінеді. Бұл халықта тоғыз атаға дейін қыз алыспау салты берік сақталған.</w:t>
      </w:r>
    </w:p>
    <w:p w14:paraId="315FF77C" w14:textId="1E611AFD" w:rsidR="00095119" w:rsidRPr="006B5284" w:rsidRDefault="00095119" w:rsidP="0096004F">
      <w:pPr>
        <w:pStyle w:val="af3"/>
        <w:numPr>
          <w:ilvl w:val="0"/>
          <w:numId w:val="25"/>
        </w:numPr>
        <w:tabs>
          <w:tab w:val="left" w:pos="1134"/>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Маньчжур бақсылық жүйесінде</w:t>
      </w:r>
      <w:r w:rsidRPr="006B5284">
        <w:rPr>
          <w:rFonts w:ascii="Times New Roman" w:eastAsia="Times New Roman" w:hAnsi="Times New Roman"/>
          <w:sz w:val="28"/>
          <w:szCs w:val="28"/>
          <w:lang w:val="kk-KZ"/>
        </w:rPr>
        <w:t xml:space="preserve"> тоғыз </w:t>
      </w:r>
      <w:r w:rsidR="00B120E0" w:rsidRPr="006B5284">
        <w:rPr>
          <w:rFonts w:ascii="Times New Roman" w:hAnsi="Times New Roman"/>
          <w:sz w:val="28"/>
          <w:szCs w:val="28"/>
          <w:lang w:val="kk-KZ"/>
        </w:rPr>
        <w:t>–</w:t>
      </w:r>
      <w:r w:rsidRPr="006B5284">
        <w:rPr>
          <w:rFonts w:ascii="Times New Roman" w:eastAsia="Times New Roman" w:hAnsi="Times New Roman"/>
          <w:sz w:val="28"/>
          <w:szCs w:val="28"/>
          <w:lang w:val="kk-KZ"/>
        </w:rPr>
        <w:t xml:space="preserve"> ғарыштық және мифологиялық символ. Әйел бақсылар бас киіміне тоғыз қауырсын та</w:t>
      </w:r>
      <w:r w:rsidR="00883708" w:rsidRPr="006B5284">
        <w:rPr>
          <w:rFonts w:ascii="Times New Roman" w:eastAsia="Times New Roman" w:hAnsi="Times New Roman"/>
          <w:sz w:val="28"/>
          <w:szCs w:val="28"/>
          <w:lang w:val="kk-KZ"/>
        </w:rPr>
        <w:t>ққан</w:t>
      </w:r>
      <w:r w:rsidRPr="006B5284">
        <w:rPr>
          <w:rFonts w:ascii="Times New Roman" w:eastAsia="Times New Roman" w:hAnsi="Times New Roman"/>
          <w:sz w:val="28"/>
          <w:szCs w:val="28"/>
          <w:lang w:val="kk-KZ"/>
        </w:rPr>
        <w:t>. Жаратылыс туралы аңыздарда аспанда тоғыз күн бар деген түсінік бар.</w:t>
      </w:r>
    </w:p>
    <w:p w14:paraId="563BA2D1" w14:textId="496ABA2D" w:rsidR="00F10088" w:rsidRPr="006B5284" w:rsidRDefault="00095119" w:rsidP="0096004F">
      <w:pPr>
        <w:pStyle w:val="af3"/>
        <w:numPr>
          <w:ilvl w:val="0"/>
          <w:numId w:val="25"/>
        </w:numPr>
        <w:tabs>
          <w:tab w:val="left" w:pos="1134"/>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bCs/>
          <w:sz w:val="28"/>
          <w:szCs w:val="28"/>
          <w:lang w:val="kk-KZ"/>
        </w:rPr>
        <w:t>Қытай мәдениетінде</w:t>
      </w:r>
      <w:r w:rsidRPr="006B5284">
        <w:rPr>
          <w:rFonts w:ascii="Times New Roman" w:eastAsia="Times New Roman" w:hAnsi="Times New Roman"/>
          <w:sz w:val="28"/>
          <w:szCs w:val="28"/>
          <w:lang w:val="kk-KZ"/>
        </w:rPr>
        <w:t xml:space="preserve"> тоғыз саны </w:t>
      </w:r>
      <w:r w:rsidR="00B120E0" w:rsidRPr="006B5284">
        <w:rPr>
          <w:rFonts w:ascii="Times New Roman" w:hAnsi="Times New Roman"/>
          <w:sz w:val="28"/>
          <w:szCs w:val="28"/>
          <w:lang w:val="kk-KZ"/>
        </w:rPr>
        <w:t>–</w:t>
      </w:r>
      <w:r w:rsidRPr="006B5284">
        <w:rPr>
          <w:rFonts w:ascii="Times New Roman" w:eastAsia="Times New Roman" w:hAnsi="Times New Roman"/>
          <w:sz w:val="28"/>
          <w:szCs w:val="28"/>
          <w:lang w:val="kk-KZ"/>
        </w:rPr>
        <w:t xml:space="preserve"> философиялық-символдық мәнге ие. Ол тереңдік пен даналықты білдіретін тұрақты тіркестерде қолданылады: </w:t>
      </w:r>
      <w:r w:rsidRPr="006B5284">
        <w:rPr>
          <w:rFonts w:ascii="Times New Roman" w:eastAsia="Times New Roman" w:hAnsi="Times New Roman"/>
          <w:i/>
          <w:iCs/>
          <w:sz w:val="28"/>
          <w:szCs w:val="28"/>
          <w:lang w:val="kk-KZ"/>
        </w:rPr>
        <w:t>тоғыз қабат көк, тоғыз қабат жер, тоғыз қабат су асты, тоғыз өліп, бір тірілу, тоғыз атадан келе жатқан кек</w:t>
      </w:r>
      <w:r w:rsidRPr="006B5284">
        <w:rPr>
          <w:rFonts w:ascii="Times New Roman" w:eastAsia="Times New Roman" w:hAnsi="Times New Roman"/>
          <w:sz w:val="28"/>
          <w:szCs w:val="28"/>
          <w:lang w:val="kk-KZ"/>
        </w:rPr>
        <w:t xml:space="preserve"> сияқты оралымдар ұлттық танымда кең орын алған </w:t>
      </w:r>
      <w:r w:rsidR="0097378A" w:rsidRPr="006B5284">
        <w:rPr>
          <w:rFonts w:ascii="Times New Roman" w:hAnsi="Times New Roman"/>
          <w:sz w:val="28"/>
          <w:szCs w:val="28"/>
          <w:lang w:val="kk-KZ"/>
        </w:rPr>
        <w:t>[1</w:t>
      </w:r>
      <w:r w:rsidR="00724629" w:rsidRPr="006B5284">
        <w:rPr>
          <w:rFonts w:ascii="Times New Roman" w:hAnsi="Times New Roman"/>
          <w:sz w:val="28"/>
          <w:szCs w:val="28"/>
          <w:lang w:val="kk-KZ"/>
        </w:rPr>
        <w:t>4</w:t>
      </w:r>
      <w:r w:rsidR="0097378A" w:rsidRPr="006B5284">
        <w:rPr>
          <w:rFonts w:ascii="Times New Roman" w:hAnsi="Times New Roman"/>
          <w:sz w:val="28"/>
          <w:szCs w:val="28"/>
          <w:lang w:val="kk-KZ"/>
        </w:rPr>
        <w:t>, б.</w:t>
      </w:r>
      <w:r w:rsidR="0096004F">
        <w:rPr>
          <w:rFonts w:ascii="Times New Roman" w:hAnsi="Times New Roman"/>
          <w:sz w:val="28"/>
          <w:szCs w:val="28"/>
          <w:lang w:val="kk-KZ"/>
        </w:rPr>
        <w:t xml:space="preserve"> </w:t>
      </w:r>
      <w:r w:rsidR="0097378A" w:rsidRPr="006B5284">
        <w:rPr>
          <w:rFonts w:ascii="Times New Roman" w:hAnsi="Times New Roman"/>
          <w:sz w:val="28"/>
          <w:szCs w:val="28"/>
          <w:lang w:val="kk-KZ"/>
        </w:rPr>
        <w:t xml:space="preserve">133]. </w:t>
      </w:r>
    </w:p>
    <w:p w14:paraId="48E2131A" w14:textId="3079E18D" w:rsidR="00F10088" w:rsidRPr="006B5284" w:rsidRDefault="00986739" w:rsidP="0096004F">
      <w:pPr>
        <w:tabs>
          <w:tab w:val="left" w:pos="1134"/>
        </w:tabs>
        <w:ind w:firstLine="709"/>
        <w:jc w:val="both"/>
        <w:rPr>
          <w:rFonts w:ascii="Times New Roman" w:hAnsi="Times New Roman" w:cs="Times New Roman"/>
          <w:sz w:val="28"/>
          <w:szCs w:val="28"/>
          <w:lang w:val="kk-KZ"/>
        </w:rPr>
      </w:pPr>
      <w:r w:rsidRPr="006B5284">
        <w:rPr>
          <w:rStyle w:val="21"/>
          <w:rFonts w:eastAsiaTheme="minorEastAsia"/>
          <w:sz w:val="28"/>
          <w:szCs w:val="28"/>
          <w:lang w:val="kk-KZ" w:eastAsia="kk-KZ"/>
        </w:rPr>
        <w:t>«</w:t>
      </w:r>
      <w:r w:rsidR="0097378A" w:rsidRPr="006B5284">
        <w:rPr>
          <w:rStyle w:val="21"/>
          <w:rFonts w:eastAsiaTheme="minorEastAsia"/>
          <w:sz w:val="28"/>
          <w:szCs w:val="28"/>
          <w:lang w:val="kk-KZ" w:eastAsia="kk-KZ"/>
        </w:rPr>
        <w:t>Тоғыз» саны – кеңейтілген үштіктің (үштің үш еселенуі) символы ретінде көптеген мәдениеттердің, соның ішінде түркі және славян халықтарының дүниетанымында сакральды мәнге ие. Түрлі халықтық нанымдар мен мифтік жүйелерде тоғыз саны жаңа бастаманың, сапалық өзгерістің белгісі ретінде танылады: адам мен кей жануарлардың (мысалы, сиырдың) тоғыз ай бойы ұрық көтеруі, мысықтың тоғыз өмірі бар, мифологиядағы жер астының тоғыз қабаты туралы ұғым, қаза болған жанды еске алудың тоғызыншы күні сияқты дәстүрлер</w:t>
      </w:r>
      <w:r w:rsidRPr="006B5284">
        <w:rPr>
          <w:rStyle w:val="21"/>
          <w:rFonts w:eastAsiaTheme="minorEastAsia"/>
          <w:sz w:val="28"/>
          <w:szCs w:val="28"/>
          <w:lang w:val="kk-KZ" w:eastAsia="kk-KZ"/>
        </w:rPr>
        <w:t>»</w:t>
      </w:r>
      <w:r w:rsidR="0097378A" w:rsidRPr="006B5284">
        <w:rPr>
          <w:rStyle w:val="21"/>
          <w:rFonts w:eastAsiaTheme="minorEastAsia"/>
          <w:sz w:val="28"/>
          <w:szCs w:val="28"/>
          <w:lang w:val="kk-KZ" w:eastAsia="kk-KZ"/>
        </w:rPr>
        <w:t xml:space="preserve"> [</w:t>
      </w:r>
      <w:r w:rsidR="005B2FB7" w:rsidRPr="006B5284">
        <w:rPr>
          <w:rStyle w:val="21"/>
          <w:rFonts w:eastAsiaTheme="minorEastAsia"/>
          <w:sz w:val="28"/>
          <w:szCs w:val="28"/>
          <w:lang w:val="kk-KZ" w:eastAsia="kk-KZ"/>
        </w:rPr>
        <w:t>79</w:t>
      </w:r>
      <w:r w:rsidR="0097378A" w:rsidRPr="006B5284">
        <w:rPr>
          <w:rStyle w:val="21"/>
          <w:rFonts w:eastAsiaTheme="minorEastAsia"/>
          <w:sz w:val="28"/>
          <w:szCs w:val="28"/>
          <w:lang w:val="kk-KZ" w:eastAsia="kk-KZ"/>
        </w:rPr>
        <w:t>].</w:t>
      </w:r>
      <w:r w:rsidR="0097378A" w:rsidRPr="006B5284">
        <w:rPr>
          <w:rFonts w:ascii="Times New Roman" w:hAnsi="Times New Roman" w:cs="Times New Roman"/>
          <w:sz w:val="28"/>
          <w:szCs w:val="28"/>
          <w:lang w:val="kk-KZ"/>
        </w:rPr>
        <w:t xml:space="preserve"> </w:t>
      </w:r>
    </w:p>
    <w:p w14:paraId="31D673E1" w14:textId="742F3CAD" w:rsidR="00F10088" w:rsidRPr="006B5284" w:rsidRDefault="0097378A" w:rsidP="0096004F">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Тоғыз</w:t>
      </w:r>
      <w:r w:rsidRPr="006B5284">
        <w:rPr>
          <w:rFonts w:ascii="Times New Roman" w:hAnsi="Times New Roman" w:cs="Times New Roman"/>
          <w:sz w:val="28"/>
          <w:szCs w:val="28"/>
          <w:lang w:val="kk-KZ"/>
        </w:rPr>
        <w:t>» – қазақтың дәстүрлі дүниетанымында терең символдық, құқықтық, эстетикалық және әлеуметтік мәнге ие, ұлттық код ретіндегі қызметі жан-жақты көрініс тапқан этномәдени таңба. Ол – фольклор  мен салт-дәстүр, құқықтық жоралғы мен ғұрыптық мәнде орныққан, халықтың рухани-мәдени жадын сақтаушы әмбебап сандық белгі.</w:t>
      </w:r>
      <w:r w:rsidRPr="006B5284">
        <w:rPr>
          <w:rFonts w:ascii="Times New Roman" w:hAnsi="Times New Roman" w:cs="Times New Roman"/>
          <w:sz w:val="28"/>
          <w:szCs w:val="28"/>
          <w:lang w:val="kk-KZ"/>
        </w:rPr>
        <w:tab/>
      </w:r>
    </w:p>
    <w:p w14:paraId="4158D741" w14:textId="77777777" w:rsidR="00774F2E" w:rsidRPr="006B5284" w:rsidRDefault="00774F2E" w:rsidP="0096004F">
      <w:pPr>
        <w:pStyle w:val="210"/>
        <w:shd w:val="clear" w:color="auto" w:fill="auto"/>
        <w:tabs>
          <w:tab w:val="left" w:pos="420"/>
          <w:tab w:val="left" w:pos="1134"/>
        </w:tabs>
        <w:spacing w:after="0" w:line="240" w:lineRule="auto"/>
        <w:ind w:firstLine="709"/>
        <w:jc w:val="both"/>
        <w:rPr>
          <w:b/>
          <w:sz w:val="28"/>
          <w:szCs w:val="28"/>
          <w:lang w:val="kk-KZ"/>
        </w:rPr>
      </w:pPr>
    </w:p>
    <w:p w14:paraId="0B285ECD" w14:textId="0846BBF9" w:rsidR="00F10088" w:rsidRPr="006B5284" w:rsidRDefault="0097378A" w:rsidP="0096004F">
      <w:pPr>
        <w:pStyle w:val="210"/>
        <w:shd w:val="clear" w:color="auto" w:fill="auto"/>
        <w:tabs>
          <w:tab w:val="left" w:pos="420"/>
          <w:tab w:val="left" w:pos="1134"/>
        </w:tabs>
        <w:spacing w:after="0" w:line="240" w:lineRule="auto"/>
        <w:ind w:firstLine="709"/>
        <w:jc w:val="both"/>
        <w:outlineLvl w:val="2"/>
        <w:rPr>
          <w:sz w:val="28"/>
          <w:szCs w:val="28"/>
          <w:lang w:val="kk-KZ"/>
        </w:rPr>
      </w:pPr>
      <w:bookmarkStart w:id="16" w:name="_Toc200369872"/>
      <w:r w:rsidRPr="006B5284">
        <w:rPr>
          <w:sz w:val="28"/>
          <w:szCs w:val="28"/>
          <w:lang w:val="kk-KZ"/>
        </w:rPr>
        <w:t>1.4.</w:t>
      </w:r>
      <w:r w:rsidR="006B501F" w:rsidRPr="006B5284">
        <w:rPr>
          <w:sz w:val="28"/>
          <w:szCs w:val="28"/>
          <w:lang w:val="kk-KZ"/>
        </w:rPr>
        <w:t>2</w:t>
      </w:r>
      <w:r w:rsidRPr="006B5284">
        <w:rPr>
          <w:sz w:val="28"/>
          <w:szCs w:val="28"/>
          <w:lang w:val="kk-KZ"/>
        </w:rPr>
        <w:t xml:space="preserve"> Ғұрыптық көріністердегі мифтік наным-сенімге байланысты </w:t>
      </w:r>
      <w:r w:rsidR="00DD3A09" w:rsidRPr="006B5284">
        <w:rPr>
          <w:sz w:val="28"/>
          <w:szCs w:val="28"/>
          <w:lang w:val="kk-KZ"/>
        </w:rPr>
        <w:t>тілдік таңбалар</w:t>
      </w:r>
      <w:bookmarkEnd w:id="16"/>
    </w:p>
    <w:p w14:paraId="26C98CB5" w14:textId="347DBD59" w:rsidR="0097378A" w:rsidRPr="006B5284" w:rsidRDefault="0097378A" w:rsidP="0096004F">
      <w:pPr>
        <w:pStyle w:val="210"/>
        <w:tabs>
          <w:tab w:val="left" w:pos="567"/>
          <w:tab w:val="left" w:pos="1134"/>
        </w:tabs>
        <w:spacing w:after="0" w:line="240" w:lineRule="auto"/>
        <w:ind w:firstLine="709"/>
        <w:jc w:val="both"/>
        <w:rPr>
          <w:i/>
          <w:sz w:val="28"/>
          <w:szCs w:val="28"/>
          <w:lang w:val="kk-KZ"/>
        </w:rPr>
      </w:pPr>
      <w:r w:rsidRPr="006B5284">
        <w:rPr>
          <w:sz w:val="28"/>
          <w:szCs w:val="28"/>
          <w:lang w:val="kk-KZ"/>
        </w:rPr>
        <w:t xml:space="preserve">Тіл ұлттың рухани және мәдени дүниетанымының айқын көрінісі ретінде мифологиялық наным-сенімдерді, дүниетанымдық ерекшеліктерді, ұлттың болмысын сипаттайтын барлық қасиеттерді бойына жинақтайды. Мұндай тілдік деректерді ұлттық-мәдени код тұрғысынан талдау жасау, ұлттың тарихи және мәдени тамырларына терең үңілуге мүмкіндік береді, әрі оның тіл арқылы кодталған ішкі мән-мағынасын ашуға жол ашады. Отбасы ғұрып фольклоры мәтіндеріндегі мифтік наным-сенімге байланысты келесі тілдік бірліктер зерттеу нысанына алынды: </w:t>
      </w:r>
      <w:r w:rsidR="00E557C5" w:rsidRPr="006B5284">
        <w:rPr>
          <w:i/>
          <w:sz w:val="28"/>
          <w:szCs w:val="28"/>
          <w:lang w:val="kk-KZ"/>
        </w:rPr>
        <w:t>Ғ</w:t>
      </w:r>
      <w:r w:rsidRPr="006B5284">
        <w:rPr>
          <w:i/>
          <w:sz w:val="28"/>
          <w:szCs w:val="28"/>
          <w:lang w:val="kk-KZ"/>
        </w:rPr>
        <w:t>айып ерен қырық шілтен, қарға, Ұмай ана, аруақ, Үркер, үкі.</w:t>
      </w:r>
    </w:p>
    <w:p w14:paraId="20631014" w14:textId="19F08FAC" w:rsidR="00C75C02" w:rsidRPr="006B5284" w:rsidRDefault="0097378A" w:rsidP="0096004F">
      <w:pPr>
        <w:pStyle w:val="210"/>
        <w:tabs>
          <w:tab w:val="left" w:pos="420"/>
          <w:tab w:val="left" w:pos="1134"/>
        </w:tabs>
        <w:spacing w:after="0" w:line="240" w:lineRule="auto"/>
        <w:ind w:firstLine="709"/>
        <w:jc w:val="both"/>
        <w:rPr>
          <w:sz w:val="28"/>
          <w:szCs w:val="28"/>
          <w:lang w:val="kk-KZ"/>
        </w:rPr>
      </w:pPr>
      <w:r w:rsidRPr="0096004F">
        <w:rPr>
          <w:bCs/>
          <w:i/>
          <w:iCs/>
          <w:sz w:val="28"/>
          <w:szCs w:val="28"/>
          <w:lang w:val="kk-KZ"/>
        </w:rPr>
        <w:t>Ғайып ерен қырық шілтен</w:t>
      </w:r>
      <w:r w:rsidRPr="006B5284">
        <w:rPr>
          <w:sz w:val="28"/>
          <w:szCs w:val="28"/>
          <w:lang w:val="kk-KZ"/>
        </w:rPr>
        <w:t xml:space="preserve"> </w:t>
      </w:r>
      <w:r w:rsidRPr="006B5284">
        <w:rPr>
          <w:i/>
          <w:sz w:val="28"/>
          <w:szCs w:val="28"/>
          <w:lang w:val="kk-KZ"/>
        </w:rPr>
        <w:t xml:space="preserve">– </w:t>
      </w:r>
      <w:r w:rsidR="0096004F">
        <w:rPr>
          <w:sz w:val="28"/>
          <w:szCs w:val="28"/>
          <w:lang w:val="kk-KZ"/>
        </w:rPr>
        <w:t>(</w:t>
      </w:r>
      <w:r w:rsidRPr="006B5284">
        <w:rPr>
          <w:i/>
          <w:iCs/>
          <w:sz w:val="28"/>
          <w:szCs w:val="28"/>
          <w:lang w:val="kk-KZ"/>
        </w:rPr>
        <w:t xml:space="preserve">шілтен </w:t>
      </w:r>
      <w:r w:rsidRPr="006B5284">
        <w:rPr>
          <w:sz w:val="28"/>
          <w:szCs w:val="28"/>
          <w:lang w:val="kk-KZ"/>
        </w:rPr>
        <w:t>//қырық дене</w:t>
      </w:r>
      <w:r w:rsidR="0096004F">
        <w:rPr>
          <w:sz w:val="28"/>
          <w:szCs w:val="28"/>
          <w:lang w:val="kk-KZ"/>
        </w:rPr>
        <w:t>)</w:t>
      </w:r>
      <w:r w:rsidRPr="006B5284">
        <w:rPr>
          <w:i/>
          <w:sz w:val="28"/>
          <w:szCs w:val="28"/>
          <w:lang w:val="kk-KZ"/>
        </w:rPr>
        <w:t xml:space="preserve"> – </w:t>
      </w:r>
      <w:r w:rsidRPr="006B5284">
        <w:rPr>
          <w:sz w:val="28"/>
          <w:szCs w:val="28"/>
          <w:lang w:val="kk-KZ"/>
        </w:rPr>
        <w:t xml:space="preserve">мұсылмандарды жебеп, қолдап жүретін көзге көрінбейтін киелі бейне. Кейбір аңыздар бойынша, ғайыптан пайда болатын шілтендер құс бейнесінде көрінуі де мүмкін. Олар әдетте алыс сапарда жүрген, арып-ашып жолынан адасқан жолаушыларға жәрдемдеседі </w:t>
      </w:r>
      <w:r w:rsidR="00882399" w:rsidRPr="006B5284">
        <w:rPr>
          <w:sz w:val="28"/>
          <w:szCs w:val="28"/>
          <w:lang w:val="kk-KZ"/>
        </w:rPr>
        <w:t>[54, б.</w:t>
      </w:r>
      <w:r w:rsidR="0096004F">
        <w:rPr>
          <w:sz w:val="28"/>
          <w:szCs w:val="28"/>
          <w:lang w:val="kk-KZ"/>
        </w:rPr>
        <w:t xml:space="preserve"> </w:t>
      </w:r>
      <w:r w:rsidR="00882399" w:rsidRPr="006B5284">
        <w:rPr>
          <w:sz w:val="28"/>
          <w:szCs w:val="28"/>
          <w:lang w:val="kk-KZ"/>
        </w:rPr>
        <w:t xml:space="preserve">401]. </w:t>
      </w:r>
      <w:r w:rsidR="00C75C02" w:rsidRPr="006B5284">
        <w:rPr>
          <w:sz w:val="28"/>
          <w:szCs w:val="28"/>
          <w:lang w:val="kk-KZ"/>
        </w:rPr>
        <w:t>«</w:t>
      </w:r>
      <w:r w:rsidR="00C75C02" w:rsidRPr="006B5284">
        <w:rPr>
          <w:i/>
          <w:iCs/>
          <w:sz w:val="28"/>
          <w:szCs w:val="28"/>
          <w:lang w:val="kk-KZ"/>
        </w:rPr>
        <w:t>Ғайып ерен қырық шілтен</w:t>
      </w:r>
      <w:r w:rsidR="00C75C02" w:rsidRPr="006B5284">
        <w:rPr>
          <w:sz w:val="28"/>
          <w:szCs w:val="28"/>
          <w:lang w:val="kk-KZ"/>
        </w:rPr>
        <w:t>» қарастырылған фактологиялық материалда тек қана азалау фольклоры жоқтау жанрында  ұшырасады.</w:t>
      </w:r>
    </w:p>
    <w:p w14:paraId="6475C011" w14:textId="33BB37AA" w:rsidR="00C75C02" w:rsidRPr="006B5284" w:rsidRDefault="00C75C02" w:rsidP="0096004F">
      <w:pPr>
        <w:pStyle w:val="210"/>
        <w:tabs>
          <w:tab w:val="left" w:pos="567"/>
          <w:tab w:val="left" w:pos="1134"/>
        </w:tabs>
        <w:spacing w:after="0" w:line="240" w:lineRule="auto"/>
        <w:ind w:firstLine="709"/>
        <w:jc w:val="both"/>
        <w:rPr>
          <w:sz w:val="28"/>
          <w:szCs w:val="28"/>
          <w:lang w:val="kk-KZ"/>
        </w:rPr>
      </w:pPr>
      <w:r w:rsidRPr="006B5284">
        <w:rPr>
          <w:sz w:val="28"/>
          <w:szCs w:val="28"/>
          <w:lang w:val="kk-KZ"/>
        </w:rPr>
        <w:t xml:space="preserve">Жоқтау жырындағы </w:t>
      </w:r>
      <w:r w:rsidRPr="006B5284">
        <w:rPr>
          <w:i/>
          <w:sz w:val="28"/>
          <w:szCs w:val="28"/>
          <w:lang w:val="kk-KZ"/>
        </w:rPr>
        <w:t>ғайып ерен қырық шілтен</w:t>
      </w:r>
      <w:r w:rsidRPr="006B5284">
        <w:rPr>
          <w:sz w:val="28"/>
          <w:szCs w:val="28"/>
          <w:lang w:val="kk-KZ"/>
        </w:rPr>
        <w:t xml:space="preserve"> – «көзге көрінбей келіп, қысылған шақта демеу беретін пір» </w:t>
      </w:r>
      <w:r w:rsidR="0096004F">
        <w:rPr>
          <w:sz w:val="28"/>
          <w:szCs w:val="28"/>
          <w:lang w:val="kk-KZ"/>
        </w:rPr>
        <w:t>(Қосымша А)</w:t>
      </w:r>
      <w:r w:rsidRPr="006B5284">
        <w:rPr>
          <w:sz w:val="28"/>
          <w:szCs w:val="28"/>
          <w:lang w:val="kk-KZ"/>
        </w:rPr>
        <w:t xml:space="preserve">, араб тіліндегі ғайыф – ұшқан құсқа қарап алдын-ала болжайтын әулие, ерен-йаран сөзінің өзгерген нұсқасы. Йарам сөзінің түбірі (парсы тіл.) йар – дос, жолдас, және йарам – достық, жолдастық т.б. мағыналарды білдіреді. </w:t>
      </w:r>
      <w:r w:rsidR="00E557C5" w:rsidRPr="006B5284">
        <w:rPr>
          <w:sz w:val="28"/>
          <w:szCs w:val="28"/>
          <w:lang w:val="kk-KZ"/>
        </w:rPr>
        <w:t>Ғайып ерең қырық шілтен – мұсылмандық діннің ұғымы. Көне Тәңірлік түсінікті алмастырушы жаңа ұғым.</w:t>
      </w:r>
    </w:p>
    <w:p w14:paraId="465A663F" w14:textId="0A1ACF93" w:rsidR="00C75C02" w:rsidRPr="006B5284" w:rsidRDefault="00C75C02" w:rsidP="0096004F">
      <w:pPr>
        <w:tabs>
          <w:tab w:val="left" w:pos="1134"/>
        </w:tabs>
        <w:ind w:firstLine="709"/>
        <w:jc w:val="both"/>
        <w:rPr>
          <w:rStyle w:val="tlid-translation"/>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96004F">
        <w:rPr>
          <w:rFonts w:ascii="Times New Roman" w:hAnsi="Times New Roman" w:cs="Times New Roman"/>
          <w:i/>
          <w:sz w:val="28"/>
          <w:szCs w:val="28"/>
          <w:lang w:val="kk-KZ"/>
        </w:rPr>
        <w:t>Шілтен</w:t>
      </w:r>
      <w:r w:rsidRPr="006B5284">
        <w:rPr>
          <w:rFonts w:ascii="Times New Roman" w:hAnsi="Times New Roman" w:cs="Times New Roman"/>
          <w:sz w:val="28"/>
          <w:szCs w:val="28"/>
          <w:lang w:val="kk-KZ"/>
        </w:rPr>
        <w:t xml:space="preserve">» </w:t>
      </w:r>
      <w:r w:rsidR="0096004F">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парсы тілінен енген діни ұғым, екі түбірден құрылған </w:t>
      </w:r>
      <w:r w:rsidRPr="006B5284">
        <w:rPr>
          <w:rFonts w:ascii="Times New Roman" w:hAnsi="Times New Roman" w:cs="Times New Roman"/>
          <w:i/>
          <w:sz w:val="28"/>
          <w:szCs w:val="28"/>
          <w:lang w:val="kk-KZ"/>
        </w:rPr>
        <w:t>шіл</w:t>
      </w:r>
      <w:r w:rsidRPr="006B5284">
        <w:rPr>
          <w:rFonts w:ascii="Times New Roman" w:hAnsi="Times New Roman" w:cs="Times New Roman"/>
          <w:sz w:val="28"/>
          <w:szCs w:val="28"/>
          <w:lang w:val="kk-KZ"/>
        </w:rPr>
        <w:t xml:space="preserve"> және </w:t>
      </w:r>
      <w:r w:rsidRPr="006B5284">
        <w:rPr>
          <w:rFonts w:ascii="Times New Roman" w:hAnsi="Times New Roman" w:cs="Times New Roman"/>
          <w:i/>
          <w:sz w:val="28"/>
          <w:szCs w:val="28"/>
          <w:lang w:val="kk-KZ"/>
        </w:rPr>
        <w:t>тен</w:t>
      </w:r>
      <w:r w:rsidRPr="006B5284">
        <w:rPr>
          <w:rFonts w:ascii="Times New Roman" w:hAnsi="Times New Roman" w:cs="Times New Roman"/>
          <w:sz w:val="28"/>
          <w:szCs w:val="28"/>
          <w:lang w:val="kk-KZ"/>
        </w:rPr>
        <w:t>. Шіл парсы тілінде чил түрінде айтылып, «қырық» деген ұғымды білдіреді. Тен тон болып айтылған, қазақ тілінде дара жұмсалғанда тән қалпында айтылады, парсыларда чилтон (қырық тән) «көрінбейтін қырық қолдаушы» ретінде түсіндіріледі</w:t>
      </w:r>
      <w:r w:rsidR="00DD11D3" w:rsidRPr="006B5284">
        <w:rPr>
          <w:rFonts w:ascii="Times New Roman" w:eastAsia="TimesNewRomanPSMT" w:hAnsi="Times New Roman" w:cs="Times New Roman"/>
          <w:sz w:val="28"/>
          <w:szCs w:val="28"/>
          <w:lang w:val="kk-KZ"/>
        </w:rPr>
        <w:t xml:space="preserve"> </w:t>
      </w:r>
      <w:r w:rsidR="0096004F">
        <w:rPr>
          <w:rFonts w:ascii="Times New Roman" w:eastAsia="TimesNewRomanPSMT" w:hAnsi="Times New Roman" w:cs="Times New Roman"/>
          <w:sz w:val="28"/>
          <w:szCs w:val="28"/>
          <w:lang w:val="kk-KZ"/>
        </w:rPr>
        <w:t>(Қосымша А)</w:t>
      </w:r>
      <w:r w:rsidRPr="006B5284">
        <w:rPr>
          <w:rFonts w:ascii="Times New Roman" w:eastAsia="TimesNewRomanPSMT" w:hAnsi="Times New Roman" w:cs="Times New Roman"/>
          <w:sz w:val="28"/>
          <w:szCs w:val="28"/>
          <w:lang w:val="kk-KZ"/>
        </w:rPr>
        <w:t xml:space="preserve">. </w:t>
      </w:r>
    </w:p>
    <w:p w14:paraId="16E49753" w14:textId="500ACD6F" w:rsidR="00C6248D" w:rsidRPr="006B5284" w:rsidRDefault="006E0486" w:rsidP="0096004F">
      <w:pPr>
        <w:pStyle w:val="210"/>
        <w:tabs>
          <w:tab w:val="left" w:pos="420"/>
          <w:tab w:val="left" w:pos="1134"/>
        </w:tabs>
        <w:spacing w:after="0" w:line="240" w:lineRule="auto"/>
        <w:ind w:firstLine="709"/>
        <w:jc w:val="both"/>
        <w:rPr>
          <w:sz w:val="28"/>
          <w:szCs w:val="28"/>
          <w:lang w:val="kk-KZ"/>
        </w:rPr>
      </w:pPr>
      <w:r w:rsidRPr="006B5284">
        <w:rPr>
          <w:sz w:val="28"/>
          <w:szCs w:val="28"/>
          <w:lang w:val="kk-KZ"/>
        </w:rPr>
        <w:t xml:space="preserve">Аталмыш тілдік бірлік </w:t>
      </w:r>
      <w:r w:rsidR="009F3196" w:rsidRPr="006B5284">
        <w:rPr>
          <w:sz w:val="28"/>
          <w:szCs w:val="28"/>
          <w:lang w:val="kk-KZ"/>
        </w:rPr>
        <w:t>ұлттық-мәдени код ретінде</w:t>
      </w:r>
      <w:r w:rsidR="0097378A" w:rsidRPr="006B5284">
        <w:rPr>
          <w:sz w:val="28"/>
          <w:szCs w:val="28"/>
          <w:lang w:val="kk-KZ"/>
        </w:rPr>
        <w:t xml:space="preserve">: </w:t>
      </w:r>
      <w:r w:rsidR="0097378A" w:rsidRPr="006B5284">
        <w:rPr>
          <w:i/>
          <w:sz w:val="28"/>
          <w:szCs w:val="28"/>
          <w:lang w:val="kk-KZ"/>
        </w:rPr>
        <w:t>Ғайып ерен қырық шілтен</w:t>
      </w:r>
      <w:r w:rsidRPr="006B5284">
        <w:rPr>
          <w:sz w:val="28"/>
          <w:szCs w:val="28"/>
          <w:lang w:val="kk-KZ"/>
        </w:rPr>
        <w:t xml:space="preserve"> – халық санасында батырларға, әулиелерге, жол іздеушілерге жәрдемдесетін, көзге көрінбейтін киелі рухтар тобы ретінде қабылданады. «</w:t>
      </w:r>
      <w:r w:rsidRPr="006B5284">
        <w:rPr>
          <w:i/>
          <w:sz w:val="28"/>
          <w:szCs w:val="28"/>
          <w:lang w:val="kk-KZ"/>
        </w:rPr>
        <w:t>Шілтен</w:t>
      </w:r>
      <w:r w:rsidRPr="006B5284">
        <w:rPr>
          <w:sz w:val="28"/>
          <w:szCs w:val="28"/>
          <w:lang w:val="kk-KZ"/>
        </w:rPr>
        <w:t xml:space="preserve">» ұғымы – қырық санының сакралды мәнін білдіріп, түрлі наным-сенімдер мен әдет-ғұрыптарда кеңінен қолданылады. Мысалы, </w:t>
      </w:r>
      <w:r w:rsidRPr="006B5284">
        <w:rPr>
          <w:i/>
          <w:sz w:val="28"/>
          <w:szCs w:val="28"/>
          <w:lang w:val="kk-KZ"/>
        </w:rPr>
        <w:t>шілдехана</w:t>
      </w:r>
      <w:r w:rsidRPr="006B5284">
        <w:rPr>
          <w:sz w:val="28"/>
          <w:szCs w:val="28"/>
          <w:lang w:val="kk-KZ"/>
        </w:rPr>
        <w:t xml:space="preserve"> (жаңа туған сәбидің қырқынан шығару) мен </w:t>
      </w:r>
      <w:r w:rsidRPr="006B5284">
        <w:rPr>
          <w:i/>
          <w:sz w:val="28"/>
          <w:szCs w:val="28"/>
          <w:lang w:val="kk-KZ"/>
        </w:rPr>
        <w:t xml:space="preserve">шілделік </w:t>
      </w:r>
      <w:r w:rsidRPr="006B5284">
        <w:rPr>
          <w:sz w:val="28"/>
          <w:szCs w:val="28"/>
          <w:lang w:val="kk-KZ"/>
        </w:rPr>
        <w:t>рәсімдерінде қырық саны киелі реттік өлшем ретінде танылады. Шілтендерге байланысты нанымдар – батырлық эпос, аңыз-әңгімелер мен фольклорлық шығармаларда кеңінен кездеседі. Олардағы «</w:t>
      </w:r>
      <w:r w:rsidRPr="006B5284">
        <w:rPr>
          <w:i/>
          <w:sz w:val="28"/>
          <w:szCs w:val="28"/>
          <w:lang w:val="kk-KZ"/>
        </w:rPr>
        <w:t>қырық шілтен</w:t>
      </w:r>
      <w:r w:rsidRPr="006B5284">
        <w:rPr>
          <w:sz w:val="28"/>
          <w:szCs w:val="28"/>
          <w:lang w:val="kk-KZ"/>
        </w:rPr>
        <w:t>» бейнесі рухани жәрдемші, қорғаушы ретінде сипатталып, халықтың сенімдік құрылымының бір бөлшегі ретінде қарастырылады. Сонымен қатар, бұл ұғым ислам мәдениетіндегі «әулиелер культімен» де сабақтасып, сопылық ілімнің әсерімен трансформацияға ұшыраған. Бұл ұғым көшпелі халықтардың синкреттік діни түсініктерінен бастау алады және мифологиялық, исламдық, шамандық дүниетаным элементтерінің тоғысуынан қалыптасқан.</w:t>
      </w:r>
    </w:p>
    <w:p w14:paraId="3B595937" w14:textId="77777777" w:rsidR="00C75C02" w:rsidRPr="006B5284" w:rsidRDefault="00C75C02" w:rsidP="00BD75D4">
      <w:pPr>
        <w:pStyle w:val="Pa23"/>
        <w:spacing w:line="240" w:lineRule="auto"/>
        <w:ind w:left="1480"/>
        <w:jc w:val="both"/>
        <w:rPr>
          <w:rFonts w:ascii="Times New Roman" w:hAnsi="Times New Roman" w:cs="Times New Roman"/>
          <w:i/>
          <w:sz w:val="28"/>
          <w:szCs w:val="28"/>
          <w:lang w:val="kk-KZ"/>
        </w:rPr>
        <w:sectPr w:rsidR="00C75C02" w:rsidRPr="006B5284" w:rsidSect="001A5D6E">
          <w:type w:val="continuous"/>
          <w:pgSz w:w="11906" w:h="16838"/>
          <w:pgMar w:top="1134" w:right="567" w:bottom="1134" w:left="1701" w:header="709" w:footer="709" w:gutter="0"/>
          <w:cols w:space="708"/>
          <w:docGrid w:linePitch="360"/>
        </w:sectPr>
      </w:pPr>
    </w:p>
    <w:p w14:paraId="5A8DFF27" w14:textId="06238344" w:rsidR="00F10088" w:rsidRPr="006B5284" w:rsidRDefault="00774F2E" w:rsidP="0096004F">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Жоқтамайын десем де, </w:t>
      </w:r>
    </w:p>
    <w:p w14:paraId="14825742" w14:textId="77777777" w:rsidR="00F10088" w:rsidRPr="006B5284" w:rsidRDefault="0097378A" w:rsidP="0096004F">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Жоғалды алтын ақ сақа. </w:t>
      </w:r>
    </w:p>
    <w:p w14:paraId="675A3B84" w14:textId="77777777" w:rsidR="00F10088" w:rsidRPr="006B5284" w:rsidRDefault="0097378A" w:rsidP="0096004F">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Бес күн жалған сұм дүние, </w:t>
      </w:r>
    </w:p>
    <w:p w14:paraId="0BAA2E2B" w14:textId="77777777" w:rsidR="00F10088" w:rsidRPr="006B5284" w:rsidRDefault="0097378A" w:rsidP="0096004F">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Болар ма сонша бейопа! </w:t>
      </w:r>
    </w:p>
    <w:p w14:paraId="1AB9DABA" w14:textId="77777777" w:rsidR="00F10088" w:rsidRPr="006B5284" w:rsidRDefault="0097378A" w:rsidP="0096004F">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Біз түгіл, өтті дүниеден </w:t>
      </w:r>
    </w:p>
    <w:p w14:paraId="6708C066" w14:textId="77777777" w:rsidR="00F10088" w:rsidRPr="006B5284" w:rsidRDefault="0097378A" w:rsidP="0096004F">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Құданың досы – Мұстапа , </w:t>
      </w:r>
    </w:p>
    <w:p w14:paraId="55C9F70C" w14:textId="77777777" w:rsidR="00F10088" w:rsidRPr="0096004F" w:rsidRDefault="0097378A" w:rsidP="00931F71">
      <w:pPr>
        <w:ind w:left="709"/>
        <w:jc w:val="both"/>
        <w:rPr>
          <w:rFonts w:ascii="Times New Roman" w:hAnsi="Times New Roman" w:cs="Times New Roman"/>
          <w:bCs/>
          <w:i/>
          <w:sz w:val="28"/>
          <w:szCs w:val="28"/>
          <w:lang w:val="kk-KZ"/>
        </w:rPr>
      </w:pPr>
      <w:r w:rsidRPr="0096004F">
        <w:rPr>
          <w:rFonts w:ascii="Times New Roman" w:hAnsi="Times New Roman" w:cs="Times New Roman"/>
          <w:bCs/>
          <w:i/>
          <w:sz w:val="28"/>
          <w:szCs w:val="28"/>
          <w:lang w:val="kk-KZ"/>
        </w:rPr>
        <w:t xml:space="preserve">Ғайып ерен, қырық шілтен, </w:t>
      </w:r>
    </w:p>
    <w:p w14:paraId="40177A13" w14:textId="77777777" w:rsidR="00F10088" w:rsidRPr="006B5284" w:rsidRDefault="0097378A" w:rsidP="00931F71">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Ойсыл қара, Зеңгі ата. </w:t>
      </w:r>
    </w:p>
    <w:p w14:paraId="5FB30843" w14:textId="77777777" w:rsidR="00F10088" w:rsidRPr="006B5284" w:rsidRDefault="0097378A" w:rsidP="00931F71">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Жан ашыған ағайын, </w:t>
      </w:r>
    </w:p>
    <w:p w14:paraId="1EE66B8D" w14:textId="63956627" w:rsidR="0031723D" w:rsidRPr="006B5284" w:rsidRDefault="0097378A" w:rsidP="00931F71">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Дұғадан жоқтап қыл бата!</w:t>
      </w:r>
      <w:r w:rsidR="00774F2E" w:rsidRPr="006B5284">
        <w:rPr>
          <w:rFonts w:ascii="Times New Roman" w:hAnsi="Times New Roman" w:cs="Times New Roman"/>
          <w:i/>
          <w:sz w:val="28"/>
          <w:szCs w:val="28"/>
          <w:lang w:val="kk-KZ"/>
        </w:rPr>
        <w:t>»</w:t>
      </w:r>
    </w:p>
    <w:p w14:paraId="087AB8B8" w14:textId="419A02C9" w:rsidR="00C75C02" w:rsidRPr="006B5284" w:rsidRDefault="001D4A92" w:rsidP="0096004F">
      <w:pPr>
        <w:ind w:firstLine="709"/>
        <w:jc w:val="both"/>
        <w:rPr>
          <w:rFonts w:ascii="Times New Roman" w:hAnsi="Times New Roman" w:cs="Times New Roman"/>
          <w:sz w:val="28"/>
          <w:szCs w:val="28"/>
          <w:lang w:val="kk-KZ"/>
        </w:rPr>
        <w:sectPr w:rsidR="00C75C02" w:rsidRPr="006B5284" w:rsidSect="0096004F">
          <w:type w:val="continuous"/>
          <w:pgSz w:w="11906" w:h="16838"/>
          <w:pgMar w:top="1134" w:right="567" w:bottom="1134" w:left="1701" w:header="709" w:footer="709" w:gutter="0"/>
          <w:cols w:num="2" w:space="135"/>
          <w:docGrid w:linePitch="360"/>
        </w:sectPr>
      </w:pPr>
      <w:r w:rsidRPr="006B5284">
        <w:rPr>
          <w:rFonts w:ascii="Times New Roman" w:hAnsi="Times New Roman" w:cs="Times New Roman"/>
          <w:sz w:val="28"/>
          <w:szCs w:val="28"/>
          <w:lang w:val="kk-KZ"/>
        </w:rPr>
        <w:t>[54, б.</w:t>
      </w:r>
      <w:r w:rsidR="0096004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250].</w:t>
      </w:r>
    </w:p>
    <w:p w14:paraId="2292FCEB" w14:textId="257ADA07" w:rsidR="0051594C" w:rsidRPr="006B5284" w:rsidRDefault="0051594C" w:rsidP="00931F71">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Берілген жоқтау мәтінінде «</w:t>
      </w:r>
      <w:r w:rsidRPr="006B5284">
        <w:rPr>
          <w:rFonts w:ascii="Times New Roman" w:hAnsi="Times New Roman" w:cs="Times New Roman"/>
          <w:i/>
          <w:sz w:val="28"/>
          <w:szCs w:val="28"/>
          <w:lang w:val="kk-KZ"/>
        </w:rPr>
        <w:t>Ғайып ерен қырық шілтен</w:t>
      </w:r>
      <w:r w:rsidRPr="006B5284">
        <w:rPr>
          <w:rFonts w:ascii="Times New Roman" w:hAnsi="Times New Roman" w:cs="Times New Roman"/>
          <w:sz w:val="28"/>
          <w:szCs w:val="28"/>
          <w:lang w:val="kk-KZ"/>
        </w:rPr>
        <w:t xml:space="preserve">» ұғымы басқа да киелі пірлер мен рухани күштер қатарында аталып, олардың бәрі бір жүйеге біріктіріліп беріледі. Бұл – халықтың діни-синкреттік танымының жарқын көрінісі және ислам дінінің сопылық дүниетанымымен байланысты болғанымен, оның түп-тамыры көне түркілік шамандық наным-сенімдерге барып тіреледі. </w:t>
      </w:r>
      <w:r w:rsidR="00C6248D" w:rsidRPr="006B5284">
        <w:rPr>
          <w:rFonts w:ascii="Times New Roman" w:hAnsi="Times New Roman" w:cs="Times New Roman"/>
          <w:sz w:val="28"/>
          <w:szCs w:val="28"/>
          <w:lang w:val="kk-KZ"/>
        </w:rPr>
        <w:t xml:space="preserve">Төрт түліктің пірі – сақтаушы киесі ретінде Ойсыл қара, Қамбар ата, Шекшек ата, Шопан ата, Зеңгі баба, </w:t>
      </w:r>
      <w:r w:rsidRPr="006B5284">
        <w:rPr>
          <w:rFonts w:ascii="Times New Roman" w:hAnsi="Times New Roman" w:cs="Times New Roman"/>
          <w:sz w:val="28"/>
          <w:szCs w:val="28"/>
          <w:lang w:val="kk-KZ"/>
        </w:rPr>
        <w:t xml:space="preserve">Қыдыр ата (құт-береке мен ырыс иесі), От ана (ошақ пен үй иесі), Ұмай ана (балалардың қорғаушысы, бесік пен ана символы) сынды бейнелердің аталуы – </w:t>
      </w:r>
      <w:r w:rsidR="00391E9C" w:rsidRPr="006B5284">
        <w:rPr>
          <w:rFonts w:ascii="Times New Roman" w:hAnsi="Times New Roman" w:cs="Times New Roman"/>
          <w:sz w:val="28"/>
          <w:szCs w:val="28"/>
          <w:lang w:val="kk-KZ"/>
        </w:rPr>
        <w:t xml:space="preserve">ұлттық </w:t>
      </w:r>
      <w:r w:rsidRPr="006B5284">
        <w:rPr>
          <w:rFonts w:ascii="Times New Roman" w:hAnsi="Times New Roman" w:cs="Times New Roman"/>
          <w:sz w:val="28"/>
          <w:szCs w:val="28"/>
          <w:lang w:val="kk-KZ"/>
        </w:rPr>
        <w:t xml:space="preserve">дүниетанымдағы киелі рухтар жүйесінің кең ауқымын көрсетеді, табиғат пен адам арасындағы киелі байланысты, өмір мен өлімнің шекарасын сипаттайды. Бұл пірлер – отбасы, ұрпақ, береке, мал-жан, ел мен жердің тұтастығын қорғаушы рухани күштер ретінде танылады.   </w:t>
      </w:r>
    </w:p>
    <w:p w14:paraId="769883E1" w14:textId="5CA34D95" w:rsidR="00434B70" w:rsidRPr="006B5284" w:rsidRDefault="00EB5474" w:rsidP="0096004F">
      <w:pPr>
        <w:ind w:firstLine="709"/>
        <w:jc w:val="both"/>
        <w:rPr>
          <w:rFonts w:ascii="Times New Roman" w:hAnsi="Times New Roman" w:cs="Times New Roman"/>
          <w:i/>
          <w:sz w:val="28"/>
          <w:szCs w:val="28"/>
          <w:lang w:val="kk-KZ"/>
        </w:rPr>
      </w:pPr>
      <w:r w:rsidRPr="006B5284">
        <w:rPr>
          <w:rStyle w:val="a5"/>
          <w:rFonts w:ascii="Times New Roman" w:hAnsi="Times New Roman" w:cs="Times New Roman"/>
          <w:b w:val="0"/>
          <w:bCs w:val="0"/>
          <w:sz w:val="28"/>
          <w:szCs w:val="28"/>
          <w:lang w:val="kk-KZ"/>
        </w:rPr>
        <w:t xml:space="preserve">Мәселен, </w:t>
      </w:r>
      <w:r w:rsidR="00434B70" w:rsidRPr="006B5284">
        <w:rPr>
          <w:rStyle w:val="a5"/>
          <w:rFonts w:ascii="Times New Roman" w:hAnsi="Times New Roman" w:cs="Times New Roman"/>
          <w:b w:val="0"/>
          <w:bCs w:val="0"/>
          <w:sz w:val="28"/>
          <w:szCs w:val="28"/>
          <w:lang w:val="kk-KZ"/>
        </w:rPr>
        <w:t>Алпамыс батыр</w:t>
      </w:r>
      <w:r w:rsidR="00434B70" w:rsidRPr="006B5284">
        <w:rPr>
          <w:rFonts w:ascii="Times New Roman" w:hAnsi="Times New Roman" w:cs="Times New Roman"/>
          <w:sz w:val="28"/>
          <w:szCs w:val="28"/>
          <w:lang w:val="kk-KZ"/>
        </w:rPr>
        <w:t xml:space="preserve"> жырында «Ғайып ерен қырық шілтен» бейнесі – батырлық пен ерліктің киелі жебеушісі, тылсым күш иесі ретінде көрініс табады. Жырда мынадай жолдар арқылы бұл идея айқындалады:</w:t>
      </w:r>
    </w:p>
    <w:p w14:paraId="7A48D222" w14:textId="67ACB837" w:rsidR="003A45CA" w:rsidRPr="006B5284" w:rsidRDefault="00DD11D3" w:rsidP="0096004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3A45CA" w:rsidRPr="006B5284">
        <w:rPr>
          <w:rFonts w:ascii="Times New Roman" w:hAnsi="Times New Roman" w:cs="Times New Roman"/>
          <w:i/>
          <w:sz w:val="28"/>
          <w:szCs w:val="28"/>
          <w:lang w:val="kk-KZ"/>
        </w:rPr>
        <w:t>Еті түгіл баланың</w:t>
      </w:r>
    </w:p>
    <w:p w14:paraId="2BEDE704" w14:textId="09287E8A" w:rsidR="003A45CA" w:rsidRPr="006B5284" w:rsidRDefault="003A45CA" w:rsidP="0096004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Терісіне кірмеді</w:t>
      </w:r>
    </w:p>
    <w:p w14:paraId="5155E0E5" w14:textId="6038B371" w:rsidR="00F10088" w:rsidRPr="006B5284" w:rsidRDefault="0097378A" w:rsidP="0096004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Ғайып-ерен қырық шілтен,</w:t>
      </w:r>
    </w:p>
    <w:p w14:paraId="73A83B3B" w14:textId="5A4AD9A4" w:rsidR="00F10088" w:rsidRPr="006B5284" w:rsidRDefault="003A45CA" w:rsidP="0096004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Баланы қолдап демеді</w:t>
      </w:r>
      <w:r w:rsidR="00571A2F"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 </w:t>
      </w:r>
      <w:r w:rsidR="005B2FB7" w:rsidRPr="006B5284">
        <w:rPr>
          <w:rFonts w:ascii="Times New Roman" w:hAnsi="Times New Roman" w:cs="Times New Roman"/>
          <w:sz w:val="28"/>
          <w:szCs w:val="28"/>
          <w:lang w:val="kk-KZ"/>
        </w:rPr>
        <w:t>[80].</w:t>
      </w:r>
    </w:p>
    <w:p w14:paraId="17F54BE2" w14:textId="77777777" w:rsidR="00E20474" w:rsidRPr="006B5284" w:rsidRDefault="00E20474" w:rsidP="0096004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Берілген тіркестер эпостағы пір тұтудың көркем тілмен өрнектелген нұсқасы, көзге көрінбейтін, бірақ нақты әрекет ететін сакралды күш. Олар батырдың жау қолына түсуіне, не болмаса ауыр жаралануына жол бермей, оны түрлі қауіп-қатерден сақтап қалады. Эпикалық кеңістікте шілтендер батырдың «қорғаушы періштелері» іспетті функция атқарады.</w:t>
      </w:r>
    </w:p>
    <w:p w14:paraId="474423C7" w14:textId="7EDE30F6" w:rsidR="002E6A5D" w:rsidRPr="006B5284" w:rsidRDefault="002E6A5D" w:rsidP="0096004F">
      <w:pPr>
        <w:ind w:firstLine="709"/>
        <w:jc w:val="both"/>
        <w:rPr>
          <w:rStyle w:val="fontstyle01"/>
          <w:rFonts w:ascii="Times New Roman" w:hAnsi="Times New Roman" w:cs="Times New Roman"/>
          <w:color w:val="auto"/>
          <w:sz w:val="28"/>
          <w:szCs w:val="28"/>
          <w:lang w:val="kk-KZ"/>
        </w:rPr>
      </w:pPr>
      <w:r w:rsidRPr="006B5284">
        <w:rPr>
          <w:rStyle w:val="fontstyle01"/>
          <w:rFonts w:ascii="Times New Roman" w:hAnsi="Times New Roman" w:cs="Times New Roman"/>
          <w:color w:val="auto"/>
          <w:sz w:val="28"/>
          <w:szCs w:val="28"/>
          <w:lang w:val="kk-KZ"/>
        </w:rPr>
        <w:t>Қырғыздың «Жаныш-Байыш» эпосындағы «Ғайып ерен» - қа</w:t>
      </w:r>
      <w:r w:rsidR="00D70188" w:rsidRPr="006B5284">
        <w:rPr>
          <w:rStyle w:val="fontstyle01"/>
          <w:rFonts w:ascii="Times New Roman" w:hAnsi="Times New Roman" w:cs="Times New Roman"/>
          <w:color w:val="auto"/>
          <w:sz w:val="28"/>
          <w:szCs w:val="28"/>
          <w:lang w:val="kk-KZ"/>
        </w:rPr>
        <w:t>йырымды, жануарлар жебеушісі [81</w:t>
      </w:r>
      <w:r w:rsidRPr="006B5284">
        <w:rPr>
          <w:rStyle w:val="fontstyle01"/>
          <w:rFonts w:ascii="Times New Roman" w:hAnsi="Times New Roman" w:cs="Times New Roman"/>
          <w:color w:val="auto"/>
          <w:sz w:val="28"/>
          <w:szCs w:val="28"/>
          <w:lang w:val="kk-KZ"/>
        </w:rPr>
        <w:t>].</w:t>
      </w:r>
    </w:p>
    <w:p w14:paraId="0A49C22F" w14:textId="3E8DE4C5" w:rsidR="005560B1" w:rsidRPr="006B5284" w:rsidRDefault="005560B1" w:rsidP="0096004F">
      <w:pPr>
        <w:ind w:firstLine="709"/>
        <w:jc w:val="both"/>
        <w:rPr>
          <w:rStyle w:val="21"/>
          <w:rFonts w:eastAsiaTheme="minorEastAsia"/>
          <w:sz w:val="28"/>
          <w:szCs w:val="28"/>
          <w:lang w:val="kk-KZ"/>
        </w:rPr>
      </w:pPr>
      <w:r w:rsidRPr="006B5284">
        <w:rPr>
          <w:rStyle w:val="tlid-translation"/>
          <w:rFonts w:ascii="Times New Roman" w:hAnsi="Times New Roman" w:cs="Times New Roman"/>
          <w:sz w:val="28"/>
          <w:szCs w:val="28"/>
          <w:lang w:val="kk-KZ"/>
        </w:rPr>
        <w:t xml:space="preserve">Орта Азия халықтарының (өзбек, түркмен, ұйғыр, тәжік) аңыздарында, </w:t>
      </w:r>
      <w:r w:rsidRPr="0096004F">
        <w:rPr>
          <w:rStyle w:val="tlid-translation"/>
          <w:rFonts w:ascii="Times New Roman" w:hAnsi="Times New Roman" w:cs="Times New Roman"/>
          <w:i/>
          <w:sz w:val="28"/>
          <w:szCs w:val="28"/>
          <w:lang w:val="kk-KZ"/>
        </w:rPr>
        <w:t>шілтен</w:t>
      </w:r>
      <w:r w:rsidRPr="006B5284">
        <w:rPr>
          <w:rStyle w:val="tlid-translation"/>
          <w:rFonts w:ascii="Times New Roman" w:hAnsi="Times New Roman" w:cs="Times New Roman"/>
          <w:sz w:val="28"/>
          <w:szCs w:val="28"/>
          <w:lang w:val="kk-KZ"/>
        </w:rPr>
        <w:t xml:space="preserve"> (чилтан) адам баласы аяқ баспаған аралда өмір сүріп, жер бетіне түскенде адамдар сирек жүретін зират басы, не тұрғын жерлерден алыс мекендерде жиналып жүргенін кездейсоқ өтіп бара жатқан адамдар көре алатыны туралы айтылады. Тәжік аңыздарында шілтендер бала ұрлап, оларды таулы баспаналарына апарады деген сенім де болған сынды. Сонымен қатар, шілтендер жақсы жұлдызшы, уақытты аймен санайтын балгер, алғашқы бақ</w:t>
      </w:r>
      <w:r w:rsidR="00D70188" w:rsidRPr="006B5284">
        <w:rPr>
          <w:rStyle w:val="tlid-translation"/>
          <w:rFonts w:ascii="Times New Roman" w:hAnsi="Times New Roman" w:cs="Times New Roman"/>
          <w:sz w:val="28"/>
          <w:szCs w:val="28"/>
          <w:lang w:val="kk-KZ"/>
        </w:rPr>
        <w:t>сылардың қамқоршылары болған [82</w:t>
      </w:r>
      <w:r w:rsidRPr="006B5284">
        <w:rPr>
          <w:rFonts w:ascii="Times New Roman" w:hAnsi="Times New Roman" w:cs="Times New Roman"/>
          <w:sz w:val="28"/>
          <w:szCs w:val="28"/>
          <w:lang w:val="kk-KZ"/>
        </w:rPr>
        <w:t>].</w:t>
      </w:r>
    </w:p>
    <w:p w14:paraId="751E0C13" w14:textId="6C3E3D7A" w:rsidR="00C75C02" w:rsidRPr="006B5284" w:rsidRDefault="0077444F" w:rsidP="00931F71">
      <w:pPr>
        <w:ind w:firstLine="709"/>
        <w:jc w:val="both"/>
        <w:rPr>
          <w:rStyle w:val="21"/>
          <w:rFonts w:eastAsia="TimesNewRomanPSMT"/>
          <w:sz w:val="28"/>
          <w:szCs w:val="28"/>
          <w:lang w:val="kk-KZ"/>
        </w:rPr>
      </w:pPr>
      <w:r w:rsidRPr="006B5284">
        <w:rPr>
          <w:rFonts w:ascii="Times New Roman" w:eastAsia="TimesNewRomanPSMT" w:hAnsi="Times New Roman" w:cs="Times New Roman"/>
          <w:sz w:val="28"/>
          <w:szCs w:val="28"/>
          <w:lang w:val="kk-KZ"/>
        </w:rPr>
        <w:t>Шілтен иран тілінен аударғанда қырық адам қырық әулие деген мағына беріп, қырғыз, қызық тілдерінде «қырық»сан есімі қосылып қолданылады. Египет, Месопатия, Грек мифологиясында қырық санының ерекше мәнге ие болуы адамның өлгеннен кейінгі қырық күн тозақта болып, сұрақ-жауап алынған, кейін жұмаққа баратыны не тозақта қалатыны белгілі болғандығында деген түсініктен туындаған. Египет мифологиясында Осирисеннің қайта тірілу мифі күн, ай, жұлдыздардың есебіне байланысты болып, осыдан қырық санының магиялық, сиқырлы сыры бастау алған. Бұл түсініктің сарқыншақтары бүгінде де астрологтар мен жұлдызшылардың жұлдызнамаларында кеңінен қолданысқа ие. Абыздар он екі айдағы үш жүз алпыс күнді аспан тәңірі деп танып, оны «аспан саны» деп атаған. Қазақ халқының да дүниетанымында қырық саны киелі деп есептеледі және қазақ тұрмысынан кең орын алып, тіліміздегі сөз тіркестері, тұрақты сөз тіркестері және киелі мәнді ғұрыптардан көрініс табады.</w:t>
      </w:r>
    </w:p>
    <w:p w14:paraId="63AF30BA" w14:textId="68CDF6CC" w:rsidR="00F10088" w:rsidRPr="006B5284" w:rsidRDefault="0097378A" w:rsidP="00931F71">
      <w:pPr>
        <w:ind w:firstLine="709"/>
        <w:jc w:val="both"/>
        <w:rPr>
          <w:rFonts w:ascii="Times New Roman" w:hAnsi="Times New Roman" w:cs="Times New Roman"/>
          <w:bCs/>
          <w:sz w:val="28"/>
          <w:szCs w:val="28"/>
          <w:shd w:val="clear" w:color="auto" w:fill="FFFFFF"/>
          <w:lang w:val="kk-KZ" w:eastAsia="kk-KZ"/>
        </w:rPr>
      </w:pPr>
      <w:r w:rsidRPr="006B5284">
        <w:rPr>
          <w:rStyle w:val="24"/>
          <w:rFonts w:eastAsiaTheme="minorEastAsia"/>
          <w:b w:val="0"/>
          <w:color w:val="auto"/>
        </w:rPr>
        <w:t>Қазақ және өзбек тілдерінде шілде жаз (жаздың ең ыстық, қыстың ең суық кезеңдеріне келетін қырық күн) маусымындағы ай атауы және шілдехана (шілделік) деген сөз тәжік тілінен енген</w:t>
      </w:r>
      <w:r w:rsidRPr="006B5284">
        <w:rPr>
          <w:rStyle w:val="24"/>
          <w:rFonts w:eastAsiaTheme="minorEastAsia"/>
          <w:color w:val="auto"/>
        </w:rPr>
        <w:t xml:space="preserve">. </w:t>
      </w:r>
      <w:r w:rsidRPr="006B5284">
        <w:rPr>
          <w:rFonts w:ascii="Times New Roman" w:hAnsi="Times New Roman" w:cs="Times New Roman"/>
          <w:sz w:val="28"/>
          <w:szCs w:val="28"/>
          <w:lang w:val="kk-KZ"/>
        </w:rPr>
        <w:t>Мұндағы</w:t>
      </w:r>
      <w:r w:rsidRPr="006B5284">
        <w:rPr>
          <w:rFonts w:ascii="Times New Roman" w:hAnsi="Times New Roman" w:cs="Times New Roman"/>
          <w:b/>
          <w:sz w:val="28"/>
          <w:szCs w:val="28"/>
          <w:lang w:val="kk-KZ"/>
        </w:rPr>
        <w:t xml:space="preserve"> </w:t>
      </w:r>
      <w:r w:rsidRPr="006B5284">
        <w:rPr>
          <w:rStyle w:val="24"/>
          <w:rFonts w:eastAsiaTheme="minorEastAsia"/>
          <w:b w:val="0"/>
          <w:color w:val="auto"/>
        </w:rPr>
        <w:t>шілде және шілдехана «чил» қырық сөзінің негізінде жасалып тұр</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В.В.</w:t>
      </w:r>
      <w:r w:rsidR="0096004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Радлов бұл сөзге «қырық күндік ыстық» деп түсінік береді:</w:t>
      </w:r>
      <w:r w:rsidRPr="006B5284">
        <w:rPr>
          <w:rFonts w:ascii="Times New Roman" w:hAnsi="Times New Roman" w:cs="Times New Roman"/>
          <w:b/>
          <w:sz w:val="28"/>
          <w:szCs w:val="28"/>
          <w:lang w:val="kk-KZ"/>
        </w:rPr>
        <w:t xml:space="preserve"> «</w:t>
      </w:r>
      <w:r w:rsidRPr="006B5284">
        <w:rPr>
          <w:rStyle w:val="24"/>
          <w:rFonts w:eastAsiaTheme="minorEastAsia"/>
          <w:b w:val="0"/>
          <w:color w:val="auto"/>
          <w:lang w:eastAsia="en-US"/>
        </w:rPr>
        <w:t xml:space="preserve">uiilga </w:t>
      </w:r>
      <w:r w:rsidRPr="006B5284">
        <w:rPr>
          <w:rFonts w:ascii="Times New Roman" w:hAnsi="Times New Roman" w:cs="Times New Roman"/>
          <w:sz w:val="28"/>
          <w:szCs w:val="28"/>
          <w:lang w:val="kk-KZ"/>
        </w:rPr>
        <w:t xml:space="preserve">(Кір) сорок самых жарких дней лета» </w:t>
      </w:r>
      <w:r w:rsidR="0096004F">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w:t>
      </w:r>
    </w:p>
    <w:p w14:paraId="33073BB5" w14:textId="4EF677E5" w:rsidR="00F10088" w:rsidRPr="006B5284" w:rsidRDefault="002E6A5D" w:rsidP="00931F71">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Шариғатта науқас адамды ауруынан арылту үшін «Ясин» сүресін қырық рет оқу, яғни шиләсін түсіріп оқу – Құран кәрімнің Ясин сүресін 40 рет қайталап оқу деп түсіндіріледі. Сондықтан </w:t>
      </w:r>
      <w:r w:rsidR="0097378A" w:rsidRPr="006B5284">
        <w:rPr>
          <w:rStyle w:val="24"/>
          <w:rFonts w:eastAsiaTheme="minorEastAsia"/>
          <w:b w:val="0"/>
          <w:color w:val="auto"/>
        </w:rPr>
        <w:t>шілде</w:t>
      </w:r>
      <w:r w:rsidR="0097378A" w:rsidRPr="006B5284">
        <w:rPr>
          <w:rStyle w:val="24"/>
          <w:rFonts w:eastAsiaTheme="minorEastAsia"/>
          <w:color w:val="auto"/>
        </w:rPr>
        <w:t xml:space="preserve"> </w:t>
      </w:r>
      <w:r w:rsidR="0097378A" w:rsidRPr="006B5284">
        <w:rPr>
          <w:rFonts w:ascii="Times New Roman" w:hAnsi="Times New Roman" w:cs="Times New Roman"/>
          <w:sz w:val="28"/>
          <w:szCs w:val="28"/>
          <w:lang w:val="kk-KZ"/>
        </w:rPr>
        <w:t>сөзі тілімізде шариғат ұғымы тұрғысынан да өзінің сандық 40 күндік мезгілге орай түсінікте қабылданған</w:t>
      </w:r>
      <w:r w:rsidRPr="006B5284">
        <w:rPr>
          <w:rFonts w:ascii="Times New Roman" w:hAnsi="Times New Roman" w:cs="Times New Roman"/>
          <w:sz w:val="28"/>
          <w:szCs w:val="28"/>
          <w:lang w:val="kk-KZ"/>
        </w:rPr>
        <w:t>»</w:t>
      </w:r>
      <w:r w:rsidR="0096004F">
        <w:rPr>
          <w:rFonts w:ascii="Times New Roman" w:hAnsi="Times New Roman" w:cs="Times New Roman"/>
          <w:sz w:val="28"/>
          <w:szCs w:val="28"/>
          <w:lang w:val="kk-KZ"/>
        </w:rPr>
        <w:t> </w:t>
      </w:r>
      <w:r w:rsidR="0097378A" w:rsidRPr="006B5284">
        <w:rPr>
          <w:rFonts w:ascii="Times New Roman" w:hAnsi="Times New Roman" w:cs="Times New Roman"/>
          <w:sz w:val="28"/>
          <w:szCs w:val="28"/>
          <w:lang w:val="kk-KZ"/>
        </w:rPr>
        <w:t>[</w:t>
      </w:r>
      <w:r w:rsidR="00D70188" w:rsidRPr="006B5284">
        <w:rPr>
          <w:rFonts w:ascii="Times New Roman" w:hAnsi="Times New Roman" w:cs="Times New Roman"/>
          <w:sz w:val="28"/>
          <w:szCs w:val="28"/>
          <w:lang w:val="kk-KZ"/>
        </w:rPr>
        <w:t>83</w:t>
      </w:r>
      <w:r w:rsidR="0097378A" w:rsidRPr="006B5284">
        <w:rPr>
          <w:rFonts w:ascii="Times New Roman" w:hAnsi="Times New Roman" w:cs="Times New Roman"/>
          <w:sz w:val="28"/>
          <w:szCs w:val="28"/>
          <w:lang w:val="kk-KZ"/>
        </w:rPr>
        <w:t>].</w:t>
      </w:r>
    </w:p>
    <w:p w14:paraId="2B1BCEAA" w14:textId="12FD14D5" w:rsidR="00DD28EE" w:rsidRPr="006B5284" w:rsidRDefault="00A45611" w:rsidP="00931F71">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Қырық санына қатысты әртүрлі халықтар мен діни жүйелердегі түсініктерді салыстырмалы түрде қарастырсақ</w:t>
      </w:r>
      <w:r w:rsidR="00CC7447" w:rsidRPr="006B5284">
        <w:rPr>
          <w:rFonts w:ascii="Times New Roman" w:eastAsia="Times New Roman" w:hAnsi="Times New Roman" w:cs="Times New Roman"/>
          <w:sz w:val="28"/>
          <w:szCs w:val="28"/>
          <w:lang w:val="kk-KZ"/>
        </w:rPr>
        <w:t>.</w:t>
      </w:r>
      <w:r w:rsidR="000210E4" w:rsidRPr="006B5284">
        <w:rPr>
          <w:rFonts w:ascii="Times New Roman" w:eastAsia="Times New Roman" w:hAnsi="Times New Roman" w:cs="Times New Roman"/>
          <w:sz w:val="28"/>
          <w:szCs w:val="28"/>
          <w:lang w:val="kk-KZ"/>
        </w:rPr>
        <w:t xml:space="preserve"> </w:t>
      </w:r>
    </w:p>
    <w:p w14:paraId="42D98B95" w14:textId="77777777" w:rsidR="00DD28EE" w:rsidRPr="006B5284" w:rsidRDefault="00DD28EE" w:rsidP="00BD75D4">
      <w:pPr>
        <w:jc w:val="both"/>
        <w:rPr>
          <w:rFonts w:ascii="Times New Roman" w:eastAsia="Times New Roman" w:hAnsi="Times New Roman" w:cs="Times New Roman"/>
          <w:sz w:val="28"/>
          <w:szCs w:val="28"/>
          <w:lang w:val="kk-KZ"/>
        </w:rPr>
      </w:pPr>
    </w:p>
    <w:p w14:paraId="66394168" w14:textId="0EFDE581" w:rsidR="00A45611" w:rsidRPr="006B5284" w:rsidRDefault="00A45611" w:rsidP="00CC7447">
      <w:pPr>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Кесте </w:t>
      </w:r>
      <w:r w:rsidR="00E720CA" w:rsidRPr="006B5284">
        <w:rPr>
          <w:rFonts w:ascii="Times New Roman" w:eastAsia="Times New Roman" w:hAnsi="Times New Roman" w:cs="Times New Roman"/>
          <w:sz w:val="28"/>
          <w:szCs w:val="28"/>
          <w:lang w:val="kk-KZ"/>
        </w:rPr>
        <w:t>9</w:t>
      </w:r>
      <w:r w:rsidR="00DD28EE" w:rsidRPr="006B5284">
        <w:rPr>
          <w:rFonts w:ascii="Times New Roman" w:eastAsia="Times New Roman" w:hAnsi="Times New Roman" w:cs="Times New Roman"/>
          <w:sz w:val="28"/>
          <w:szCs w:val="28"/>
          <w:lang w:val="kk-KZ"/>
        </w:rPr>
        <w:t xml:space="preserve"> – </w:t>
      </w:r>
      <w:r w:rsidR="00DD28EE" w:rsidRPr="006B5284">
        <w:rPr>
          <w:rFonts w:ascii="Times New Roman" w:hAnsi="Times New Roman" w:cs="Times New Roman"/>
          <w:sz w:val="28"/>
          <w:szCs w:val="28"/>
          <w:lang w:val="kk-KZ"/>
        </w:rPr>
        <w:t>Қырық</w:t>
      </w:r>
      <w:r w:rsidR="00B57C96">
        <w:rPr>
          <w:rFonts w:ascii="Times New Roman" w:hAnsi="Times New Roman" w:cs="Times New Roman"/>
          <w:sz w:val="28"/>
          <w:szCs w:val="28"/>
          <w:lang w:val="kk-KZ"/>
        </w:rPr>
        <w:t xml:space="preserve"> санына қатысты сенім/</w:t>
      </w:r>
      <w:r w:rsidR="00DD28EE" w:rsidRPr="006B5284">
        <w:rPr>
          <w:rFonts w:ascii="Times New Roman" w:hAnsi="Times New Roman" w:cs="Times New Roman"/>
          <w:sz w:val="28"/>
          <w:szCs w:val="28"/>
          <w:lang w:val="kk-KZ"/>
        </w:rPr>
        <w:t>рәсім</w:t>
      </w:r>
      <w:r w:rsidR="00DD28EE" w:rsidRPr="006B5284">
        <w:rPr>
          <w:rFonts w:ascii="Times New Roman" w:eastAsia="Times New Roman" w:hAnsi="Times New Roman" w:cs="Times New Roman"/>
          <w:sz w:val="28"/>
          <w:szCs w:val="28"/>
          <w:lang w:val="kk-KZ"/>
        </w:rPr>
        <w:t xml:space="preserve"> </w:t>
      </w:r>
    </w:p>
    <w:p w14:paraId="2ECCA63A" w14:textId="77777777" w:rsidR="00DD28EE" w:rsidRPr="00B57C96" w:rsidRDefault="00DD28EE" w:rsidP="00B57C96">
      <w:pPr>
        <w:jc w:val="right"/>
        <w:rPr>
          <w:rFonts w:ascii="Times New Roman" w:eastAsia="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809"/>
        <w:gridCol w:w="2268"/>
        <w:gridCol w:w="5493"/>
      </w:tblGrid>
      <w:tr w:rsidR="007A1762" w:rsidRPr="005204E0" w14:paraId="6454A249" w14:textId="77777777" w:rsidTr="00AD78C9">
        <w:trPr>
          <w:jc w:val="center"/>
        </w:trPr>
        <w:tc>
          <w:tcPr>
            <w:tcW w:w="1809" w:type="dxa"/>
          </w:tcPr>
          <w:p w14:paraId="68A475B3" w14:textId="51045FFE"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Халық / Дін</w:t>
            </w:r>
          </w:p>
        </w:tc>
        <w:tc>
          <w:tcPr>
            <w:tcW w:w="2268" w:type="dxa"/>
          </w:tcPr>
          <w:p w14:paraId="08444EB0" w14:textId="2FE37B0D"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Ғалым / Дереккөз</w:t>
            </w:r>
          </w:p>
        </w:tc>
        <w:tc>
          <w:tcPr>
            <w:tcW w:w="5493" w:type="dxa"/>
          </w:tcPr>
          <w:p w14:paraId="3F8B76AD" w14:textId="44F46B27"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Қырық санына қатысты сенім / рәсім</w:t>
            </w:r>
          </w:p>
        </w:tc>
      </w:tr>
      <w:tr w:rsidR="007A1762" w:rsidRPr="005204E0" w14:paraId="3196A694" w14:textId="77777777" w:rsidTr="00AD78C9">
        <w:trPr>
          <w:jc w:val="center"/>
        </w:trPr>
        <w:tc>
          <w:tcPr>
            <w:tcW w:w="1809" w:type="dxa"/>
          </w:tcPr>
          <w:p w14:paraId="1DE2C9C0" w14:textId="0B5A2239"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Өзбек халқы</w:t>
            </w:r>
          </w:p>
        </w:tc>
        <w:tc>
          <w:tcPr>
            <w:tcW w:w="2268" w:type="dxa"/>
          </w:tcPr>
          <w:p w14:paraId="20628E90" w14:textId="1BDF9CC2"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Г.Н. Снесарев</w:t>
            </w:r>
          </w:p>
        </w:tc>
        <w:tc>
          <w:tcPr>
            <w:tcW w:w="5493" w:type="dxa"/>
          </w:tcPr>
          <w:p w14:paraId="0003EC8E" w14:textId="6C8D6CDB"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Қырық саны жерлеу рәсімімен байланысты</w:t>
            </w:r>
          </w:p>
        </w:tc>
      </w:tr>
      <w:tr w:rsidR="007A1762" w:rsidRPr="005204E0" w14:paraId="718EDE57" w14:textId="77777777" w:rsidTr="00AD78C9">
        <w:trPr>
          <w:jc w:val="center"/>
        </w:trPr>
        <w:tc>
          <w:tcPr>
            <w:tcW w:w="1809" w:type="dxa"/>
          </w:tcPr>
          <w:p w14:paraId="7B814EEF" w14:textId="0895F81C"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Қырғыз халқы</w:t>
            </w:r>
          </w:p>
        </w:tc>
        <w:tc>
          <w:tcPr>
            <w:tcW w:w="2268" w:type="dxa"/>
          </w:tcPr>
          <w:p w14:paraId="2ABE2651" w14:textId="7C5C0909"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Т.Д. Баялиева</w:t>
            </w:r>
          </w:p>
        </w:tc>
        <w:tc>
          <w:tcPr>
            <w:tcW w:w="5493" w:type="dxa"/>
          </w:tcPr>
          <w:p w14:paraId="5BD0BA7B" w14:textId="71D38751"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Исламға дейінгі дәуірде қырық саны өлікті еске алу ғұрпында қолданылған</w:t>
            </w:r>
          </w:p>
        </w:tc>
      </w:tr>
      <w:tr w:rsidR="007A1762" w:rsidRPr="005204E0" w14:paraId="33F1F1CF" w14:textId="77777777" w:rsidTr="00AD78C9">
        <w:trPr>
          <w:jc w:val="center"/>
        </w:trPr>
        <w:tc>
          <w:tcPr>
            <w:tcW w:w="1809" w:type="dxa"/>
          </w:tcPr>
          <w:p w14:paraId="10F4B1C2" w14:textId="5AFB21BD"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Дағыстан халқы</w:t>
            </w:r>
          </w:p>
        </w:tc>
        <w:tc>
          <w:tcPr>
            <w:tcW w:w="2268" w:type="dxa"/>
          </w:tcPr>
          <w:p w14:paraId="16542696" w14:textId="6F4A3E7A"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Г.А. Гаджиев</w:t>
            </w:r>
          </w:p>
        </w:tc>
        <w:tc>
          <w:tcPr>
            <w:tcW w:w="5493" w:type="dxa"/>
          </w:tcPr>
          <w:p w14:paraId="35590A6E" w14:textId="0E4BC0F7"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Қырық саны әдет-ғұрыптарда жерлеу салтымен ұштастырылған</w:t>
            </w:r>
          </w:p>
        </w:tc>
      </w:tr>
      <w:tr w:rsidR="007A1762" w:rsidRPr="005204E0" w14:paraId="696FCA8A" w14:textId="77777777" w:rsidTr="00AD78C9">
        <w:trPr>
          <w:jc w:val="center"/>
        </w:trPr>
        <w:tc>
          <w:tcPr>
            <w:tcW w:w="1809" w:type="dxa"/>
          </w:tcPr>
          <w:p w14:paraId="63D64F7D" w14:textId="0B3673EA"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Қазақ халқы</w:t>
            </w:r>
          </w:p>
        </w:tc>
        <w:tc>
          <w:tcPr>
            <w:tcW w:w="2268" w:type="dxa"/>
          </w:tcPr>
          <w:p w14:paraId="2FB45E94" w14:textId="4309839E"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 Төлеубаев</w:t>
            </w:r>
          </w:p>
        </w:tc>
        <w:tc>
          <w:tcPr>
            <w:tcW w:w="5493" w:type="dxa"/>
          </w:tcPr>
          <w:p w14:paraId="359D2A62" w14:textId="5F0B134C"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Қырық саны исламға дейінгі нанымдарда өліммен байланысты рәсімдерде киелі сан ретінде танылған</w:t>
            </w:r>
          </w:p>
        </w:tc>
      </w:tr>
      <w:tr w:rsidR="007A1762" w:rsidRPr="005204E0" w14:paraId="1E89D011" w14:textId="77777777" w:rsidTr="00AD78C9">
        <w:trPr>
          <w:jc w:val="center"/>
        </w:trPr>
        <w:tc>
          <w:tcPr>
            <w:tcW w:w="1809" w:type="dxa"/>
          </w:tcPr>
          <w:p w14:paraId="00BA0147" w14:textId="46F02EB7"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Славян халықтары</w:t>
            </w:r>
          </w:p>
        </w:tc>
        <w:tc>
          <w:tcPr>
            <w:tcW w:w="2268" w:type="dxa"/>
          </w:tcPr>
          <w:p w14:paraId="7ACFBEE8" w14:textId="63666620"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w:t>
            </w:r>
          </w:p>
        </w:tc>
        <w:tc>
          <w:tcPr>
            <w:tcW w:w="5493" w:type="dxa"/>
          </w:tcPr>
          <w:p w14:paraId="0EDBBA61" w14:textId="073CEFBC"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Иса пайғамбардың туған соң қырық күннен кейін шоқындырылуы</w:t>
            </w:r>
          </w:p>
        </w:tc>
      </w:tr>
      <w:tr w:rsidR="007A1762" w:rsidRPr="005204E0" w14:paraId="52B0D7BE" w14:textId="77777777" w:rsidTr="00AD78C9">
        <w:trPr>
          <w:jc w:val="center"/>
        </w:trPr>
        <w:tc>
          <w:tcPr>
            <w:tcW w:w="1809" w:type="dxa"/>
          </w:tcPr>
          <w:p w14:paraId="27FFD1D4" w14:textId="47C5BD30"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Еврейлер</w:t>
            </w:r>
          </w:p>
        </w:tc>
        <w:tc>
          <w:tcPr>
            <w:tcW w:w="2268" w:type="dxa"/>
          </w:tcPr>
          <w:p w14:paraId="1C216798" w14:textId="07F7B5A1"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Жалпы діни мәтіндер</w:t>
            </w:r>
          </w:p>
        </w:tc>
        <w:tc>
          <w:tcPr>
            <w:tcW w:w="5493" w:type="dxa"/>
          </w:tcPr>
          <w:p w14:paraId="488FE0D3" w14:textId="44FF9723"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Қырық күн бойы жерұйық іздеу</w:t>
            </w:r>
          </w:p>
        </w:tc>
      </w:tr>
      <w:tr w:rsidR="007A1762" w:rsidRPr="006B5284" w14:paraId="26475607" w14:textId="77777777" w:rsidTr="00AD78C9">
        <w:trPr>
          <w:jc w:val="center"/>
        </w:trPr>
        <w:tc>
          <w:tcPr>
            <w:tcW w:w="1809" w:type="dxa"/>
          </w:tcPr>
          <w:p w14:paraId="65516CBD" w14:textId="7E08FAB6"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Ислам </w:t>
            </w:r>
          </w:p>
        </w:tc>
        <w:tc>
          <w:tcPr>
            <w:tcW w:w="2268" w:type="dxa"/>
          </w:tcPr>
          <w:p w14:paraId="7FC56AE5" w14:textId="28BDDCA3"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w:t>
            </w:r>
          </w:p>
        </w:tc>
        <w:tc>
          <w:tcPr>
            <w:tcW w:w="5493" w:type="dxa"/>
          </w:tcPr>
          <w:p w14:paraId="53A2C408" w14:textId="16C6324F" w:rsidR="00A45611" w:rsidRPr="006B5284" w:rsidRDefault="00A4561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Қырық күндік топан су</w:t>
            </w:r>
          </w:p>
        </w:tc>
      </w:tr>
      <w:tr w:rsidR="00CC7447" w:rsidRPr="006B5284" w14:paraId="572F39A2" w14:textId="77777777" w:rsidTr="00537576">
        <w:trPr>
          <w:jc w:val="center"/>
        </w:trPr>
        <w:tc>
          <w:tcPr>
            <w:tcW w:w="9570" w:type="dxa"/>
            <w:gridSpan w:val="3"/>
          </w:tcPr>
          <w:p w14:paraId="7B49BEF2" w14:textId="1CC5C727" w:rsidR="00CC7447" w:rsidRPr="006B5284" w:rsidRDefault="00CC7447" w:rsidP="00B57C96">
            <w:pPr>
              <w:ind w:firstLine="567"/>
              <w:jc w:val="both"/>
              <w:rPr>
                <w:rFonts w:ascii="Times New Roman" w:hAnsi="Times New Roman" w:cs="Times New Roman"/>
                <w:sz w:val="24"/>
                <w:szCs w:val="24"/>
              </w:rPr>
            </w:pPr>
            <w:r w:rsidRPr="006B5284">
              <w:rPr>
                <w:rFonts w:ascii="Times New Roman" w:hAnsi="Times New Roman" w:cs="Times New Roman"/>
                <w:sz w:val="24"/>
                <w:szCs w:val="24"/>
                <w:lang w:val="kk-KZ"/>
              </w:rPr>
              <w:t xml:space="preserve">Ескерту ‒ Әдебиеттер негізінде құрастырылған </w:t>
            </w:r>
            <w:r w:rsidRPr="006B5284">
              <w:rPr>
                <w:rFonts w:ascii="Times New Roman" w:eastAsia="TimesNewRomanPSMT" w:hAnsi="Times New Roman" w:cs="Times New Roman"/>
                <w:sz w:val="24"/>
                <w:szCs w:val="24"/>
                <w:lang w:val="kk-KZ"/>
              </w:rPr>
              <w:t>[8</w:t>
            </w:r>
            <w:r w:rsidR="00D70188" w:rsidRPr="006B5284">
              <w:rPr>
                <w:rFonts w:ascii="Times New Roman" w:eastAsia="TimesNewRomanPSMT" w:hAnsi="Times New Roman" w:cs="Times New Roman"/>
                <w:sz w:val="24"/>
                <w:szCs w:val="24"/>
              </w:rPr>
              <w:t>4</w:t>
            </w:r>
            <w:r w:rsidRPr="006B5284">
              <w:rPr>
                <w:rFonts w:ascii="Times New Roman" w:eastAsia="TimesNewRomanPSMT" w:hAnsi="Times New Roman" w:cs="Times New Roman"/>
                <w:sz w:val="24"/>
                <w:szCs w:val="24"/>
                <w:lang w:val="kk-KZ"/>
              </w:rPr>
              <w:t>]</w:t>
            </w:r>
          </w:p>
        </w:tc>
      </w:tr>
    </w:tbl>
    <w:p w14:paraId="4DA44968" w14:textId="77777777" w:rsidR="00DD28EE" w:rsidRPr="006B5284" w:rsidRDefault="00DD28EE" w:rsidP="00BD75D4">
      <w:pPr>
        <w:ind w:firstLine="708"/>
        <w:jc w:val="both"/>
        <w:rPr>
          <w:rFonts w:ascii="Times New Roman" w:eastAsia="TimesNewRomanPSMT" w:hAnsi="Times New Roman" w:cs="Times New Roman"/>
          <w:sz w:val="28"/>
          <w:szCs w:val="28"/>
          <w:lang w:val="kk-KZ"/>
        </w:rPr>
      </w:pPr>
    </w:p>
    <w:p w14:paraId="4D6DDAE8" w14:textId="3D5A3AC3" w:rsidR="008A7C5F" w:rsidRPr="006B5284" w:rsidRDefault="008755AB" w:rsidP="00AD78C9">
      <w:pPr>
        <w:ind w:firstLine="709"/>
        <w:jc w:val="both"/>
        <w:rPr>
          <w:rFonts w:ascii="Times New Roman" w:eastAsia="TimesNewRomanPSMT" w:hAnsi="Times New Roman" w:cs="Times New Roman"/>
          <w:sz w:val="28"/>
          <w:szCs w:val="28"/>
          <w:lang w:val="kk-KZ"/>
        </w:rPr>
      </w:pPr>
      <w:r w:rsidRPr="006B5284">
        <w:rPr>
          <w:rFonts w:ascii="Times New Roman" w:eastAsia="TimesNewRomanPSMT" w:hAnsi="Times New Roman" w:cs="Times New Roman"/>
          <w:sz w:val="28"/>
          <w:szCs w:val="28"/>
          <w:lang w:val="kk-KZ"/>
        </w:rPr>
        <w:t>Зерттеу тақырыбында</w:t>
      </w:r>
      <w:r w:rsidR="0097378A" w:rsidRPr="006B5284">
        <w:rPr>
          <w:rFonts w:ascii="Times New Roman" w:eastAsia="TimesNewRomanPSMT" w:hAnsi="Times New Roman" w:cs="Times New Roman"/>
          <w:sz w:val="28"/>
          <w:szCs w:val="28"/>
          <w:lang w:val="kk-KZ"/>
        </w:rPr>
        <w:t xml:space="preserve"> қырық санының киелі</w:t>
      </w:r>
      <w:r w:rsidR="002E6A5D" w:rsidRPr="006B5284">
        <w:rPr>
          <w:rFonts w:ascii="Times New Roman" w:eastAsia="TimesNewRomanPSMT" w:hAnsi="Times New Roman" w:cs="Times New Roman"/>
          <w:sz w:val="28"/>
          <w:szCs w:val="28"/>
          <w:lang w:val="kk-KZ"/>
        </w:rPr>
        <w:t>лігін</w:t>
      </w:r>
      <w:r w:rsidR="0097378A" w:rsidRPr="006B5284">
        <w:rPr>
          <w:rFonts w:ascii="Times New Roman" w:eastAsia="TimesNewRomanPSMT" w:hAnsi="Times New Roman" w:cs="Times New Roman"/>
          <w:sz w:val="28"/>
          <w:szCs w:val="28"/>
          <w:lang w:val="kk-KZ"/>
        </w:rPr>
        <w:t xml:space="preserve"> байланыстылықта қарастыр</w:t>
      </w:r>
      <w:r w:rsidR="002E6A5D" w:rsidRPr="006B5284">
        <w:rPr>
          <w:rFonts w:ascii="Times New Roman" w:eastAsia="TimesNewRomanPSMT" w:hAnsi="Times New Roman" w:cs="Times New Roman"/>
          <w:sz w:val="28"/>
          <w:szCs w:val="28"/>
          <w:lang w:val="kk-KZ"/>
        </w:rPr>
        <w:t>у</w:t>
      </w:r>
      <w:r w:rsidR="0097378A" w:rsidRPr="006B5284">
        <w:rPr>
          <w:rFonts w:ascii="Times New Roman" w:eastAsia="TimesNewRomanPSMT" w:hAnsi="Times New Roman" w:cs="Times New Roman"/>
          <w:sz w:val="28"/>
          <w:szCs w:val="28"/>
          <w:lang w:val="kk-KZ"/>
        </w:rPr>
        <w:t xml:space="preserve"> керек, «қырық санының қасиеттілігі де, киелілігі де, баланың ана құрсағында қырық апта болуынан бастау алады»</w:t>
      </w:r>
      <w:r w:rsidR="00B57C96">
        <w:rPr>
          <w:rFonts w:ascii="Times New Roman" w:eastAsia="TimesNewRomanPSMT" w:hAnsi="Times New Roman" w:cs="Times New Roman"/>
          <w:sz w:val="28"/>
          <w:szCs w:val="28"/>
          <w:lang w:val="kk-KZ"/>
        </w:rPr>
        <w:t xml:space="preserve"> </w:t>
      </w:r>
      <w:r w:rsidR="0097378A" w:rsidRPr="006B5284">
        <w:rPr>
          <w:rFonts w:ascii="Times New Roman" w:eastAsia="TimesNewRomanPSMT" w:hAnsi="Times New Roman" w:cs="Times New Roman"/>
          <w:sz w:val="28"/>
          <w:szCs w:val="28"/>
          <w:lang w:val="kk-KZ"/>
        </w:rPr>
        <w:t>[</w:t>
      </w:r>
      <w:r w:rsidR="00D70188" w:rsidRPr="006B5284">
        <w:rPr>
          <w:rFonts w:ascii="Times New Roman" w:eastAsia="TimesNewRomanPSMT" w:hAnsi="Times New Roman" w:cs="Times New Roman"/>
          <w:sz w:val="28"/>
          <w:szCs w:val="28"/>
          <w:lang w:val="kk-KZ"/>
        </w:rPr>
        <w:t>85</w:t>
      </w:r>
      <w:r w:rsidR="0097378A" w:rsidRPr="006B5284">
        <w:rPr>
          <w:rFonts w:ascii="Times New Roman" w:eastAsia="TimesNewRomanPSMT" w:hAnsi="Times New Roman" w:cs="Times New Roman"/>
          <w:sz w:val="28"/>
          <w:szCs w:val="28"/>
          <w:lang w:val="kk-KZ"/>
        </w:rPr>
        <w:t xml:space="preserve">]. </w:t>
      </w:r>
    </w:p>
    <w:p w14:paraId="7D53E484" w14:textId="38F694AE" w:rsidR="005A4F29" w:rsidRDefault="00B554C2" w:rsidP="00AD78C9">
      <w:pPr>
        <w:ind w:firstLine="709"/>
        <w:jc w:val="both"/>
        <w:rPr>
          <w:rFonts w:ascii="Times New Roman" w:hAnsi="Times New Roman" w:cs="Times New Roman"/>
          <w:sz w:val="28"/>
          <w:szCs w:val="28"/>
          <w:lang w:val="kk-KZ"/>
        </w:rPr>
      </w:pPr>
      <w:r w:rsidRPr="006B5284">
        <w:rPr>
          <w:rFonts w:ascii="Times New Roman" w:eastAsia="TimesNewRomanPSMT" w:hAnsi="Times New Roman" w:cs="Times New Roman"/>
          <w:sz w:val="28"/>
          <w:szCs w:val="28"/>
          <w:lang w:val="kk-KZ"/>
        </w:rPr>
        <w:t>Қазақ мифологиясы еңбегінде С.</w:t>
      </w:r>
      <w:r w:rsidR="00B57C96">
        <w:rPr>
          <w:rFonts w:ascii="Times New Roman" w:eastAsia="TimesNewRomanPSMT" w:hAnsi="Times New Roman" w:cs="Times New Roman"/>
          <w:sz w:val="28"/>
          <w:szCs w:val="28"/>
          <w:lang w:val="kk-KZ"/>
        </w:rPr>
        <w:t xml:space="preserve"> </w:t>
      </w:r>
      <w:r w:rsidRPr="006B5284">
        <w:rPr>
          <w:rFonts w:ascii="Times New Roman" w:eastAsia="TimesNewRomanPSMT" w:hAnsi="Times New Roman" w:cs="Times New Roman"/>
          <w:sz w:val="28"/>
          <w:szCs w:val="28"/>
          <w:lang w:val="kk-KZ"/>
        </w:rPr>
        <w:t>Қондыбай сәбиді қырқынан шығару және өлген адамды жерлегеннен кейін қырқын беру ғұрыптарын бір әлемнен екінші әлемге өту шегарасы ретінде қырық сандық ұғымымен байланыстылықта қарастырады. «</w:t>
      </w:r>
      <w:r w:rsidRPr="006B5284">
        <w:rPr>
          <w:rFonts w:ascii="Times New Roman" w:hAnsi="Times New Roman" w:cs="Times New Roman"/>
          <w:sz w:val="28"/>
          <w:szCs w:val="28"/>
          <w:lang w:val="kk-KZ"/>
        </w:rPr>
        <w:t>Өлген адамның жаны 40 күн бойына бұ дүниеде жүреді де, тек 41-ші күн болғанда ғана о дүниеге өтеді, яғни, «</w:t>
      </w:r>
      <w:r w:rsidR="00B57C96">
        <w:rPr>
          <w:rFonts w:ascii="Times New Roman" w:hAnsi="Times New Roman" w:cs="Times New Roman"/>
          <w:i/>
          <w:sz w:val="28"/>
          <w:szCs w:val="28"/>
          <w:lang w:val="kk-KZ"/>
        </w:rPr>
        <w:t>ит күзеткен қақпадан/</w:t>
      </w:r>
      <w:r w:rsidRPr="006B5284">
        <w:rPr>
          <w:rFonts w:ascii="Times New Roman" w:hAnsi="Times New Roman" w:cs="Times New Roman"/>
          <w:i/>
          <w:sz w:val="28"/>
          <w:szCs w:val="28"/>
          <w:lang w:val="kk-KZ"/>
        </w:rPr>
        <w:t>көпірден өтеді</w:t>
      </w:r>
      <w:r w:rsidRPr="006B5284">
        <w:rPr>
          <w:rFonts w:ascii="Times New Roman" w:hAnsi="Times New Roman" w:cs="Times New Roman"/>
          <w:sz w:val="28"/>
          <w:szCs w:val="28"/>
          <w:lang w:val="kk-KZ"/>
        </w:rPr>
        <w:t>», «</w:t>
      </w:r>
      <w:r w:rsidRPr="006B5284">
        <w:rPr>
          <w:rFonts w:ascii="Times New Roman" w:hAnsi="Times New Roman" w:cs="Times New Roman"/>
          <w:i/>
          <w:sz w:val="28"/>
          <w:szCs w:val="28"/>
          <w:lang w:val="kk-KZ"/>
        </w:rPr>
        <w:t>иттің кейпіне өтеді</w:t>
      </w:r>
      <w:r w:rsidRPr="006B5284">
        <w:rPr>
          <w:rFonts w:ascii="Times New Roman" w:hAnsi="Times New Roman" w:cs="Times New Roman"/>
          <w:sz w:val="28"/>
          <w:szCs w:val="28"/>
          <w:lang w:val="kk-KZ"/>
        </w:rPr>
        <w:t>», «</w:t>
      </w:r>
      <w:r w:rsidRPr="006B5284">
        <w:rPr>
          <w:rFonts w:ascii="Times New Roman" w:hAnsi="Times New Roman" w:cs="Times New Roman"/>
          <w:i/>
          <w:sz w:val="28"/>
          <w:szCs w:val="28"/>
          <w:lang w:val="kk-KZ"/>
        </w:rPr>
        <w:t>ит көйлегін қайта киеді</w:t>
      </w:r>
      <w:r w:rsidRPr="006B5284">
        <w:rPr>
          <w:rFonts w:ascii="Times New Roman" w:hAnsi="Times New Roman" w:cs="Times New Roman"/>
          <w:sz w:val="28"/>
          <w:szCs w:val="28"/>
          <w:lang w:val="kk-KZ"/>
        </w:rPr>
        <w:t>». «</w:t>
      </w:r>
      <w:r w:rsidRPr="006B5284">
        <w:rPr>
          <w:rFonts w:ascii="Times New Roman" w:hAnsi="Times New Roman" w:cs="Times New Roman"/>
          <w:i/>
          <w:sz w:val="28"/>
          <w:szCs w:val="28"/>
          <w:lang w:val="kk-KZ"/>
        </w:rPr>
        <w:t>Қырық</w:t>
      </w:r>
      <w:r w:rsidR="00B57C96">
        <w:rPr>
          <w:rFonts w:ascii="Times New Roman" w:hAnsi="Times New Roman" w:cs="Times New Roman"/>
          <w:sz w:val="28"/>
          <w:szCs w:val="28"/>
          <w:lang w:val="kk-KZ"/>
        </w:rPr>
        <w:t xml:space="preserve">» сөзі сан атауы болмай тұрған </w:t>
      </w:r>
      <w:r w:rsidRPr="006B5284">
        <w:rPr>
          <w:rFonts w:ascii="Times New Roman" w:hAnsi="Times New Roman" w:cs="Times New Roman"/>
          <w:sz w:val="28"/>
          <w:szCs w:val="28"/>
          <w:lang w:val="kk-KZ"/>
        </w:rPr>
        <w:t>кездері бүкіл жылдық циклді білдірген»</w:t>
      </w:r>
      <w:r w:rsidR="00B57C96">
        <w:rPr>
          <w:rFonts w:ascii="Times New Roman" w:hAnsi="Times New Roman" w:cs="Times New Roman"/>
          <w:sz w:val="28"/>
          <w:szCs w:val="28"/>
          <w:lang w:val="kk-KZ"/>
        </w:rPr>
        <w:t xml:space="preserve"> </w:t>
      </w:r>
      <w:r w:rsidR="00D70188" w:rsidRPr="006B5284">
        <w:rPr>
          <w:rFonts w:ascii="Times New Roman" w:hAnsi="Times New Roman" w:cs="Times New Roman"/>
          <w:sz w:val="28"/>
          <w:szCs w:val="28"/>
          <w:lang w:val="kk-KZ"/>
        </w:rPr>
        <w:t>[86</w:t>
      </w:r>
      <w:r w:rsidRPr="006B5284">
        <w:rPr>
          <w:rFonts w:ascii="Times New Roman" w:hAnsi="Times New Roman" w:cs="Times New Roman"/>
          <w:sz w:val="28"/>
          <w:szCs w:val="28"/>
          <w:lang w:val="kk-KZ"/>
        </w:rPr>
        <w:t xml:space="preserve">]. </w:t>
      </w:r>
    </w:p>
    <w:p w14:paraId="79295563" w14:textId="77777777" w:rsidR="008D7FB2" w:rsidRPr="006B5284" w:rsidRDefault="008D7FB2" w:rsidP="008D7FB2">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Қырық саны дүниетанымдық жүйеде ерекше ғұрыптық және символдық маңызға ие. Жаңа туған сәбиді қырқынан шығару және қайтыс болған адамның қырқын беру рәсімдері – бір-біріне қарама-қарсы құбылыстарды байланыстырып тұратын өтпелі кезеңдерге тән ғұрыптар. «Қырқынан шығару» мен «қырқын беру» рәсімдері – дүниеге келу мен дүниеден кетудің бірін-бірі толықтыратын екі ұшы. Бұл ғұрыптар халықтың дүниені тұтас космостық құрылым ретінде қабылдайтын танымының тілдік әрі мәдени көрінісі болып табылады. Аталған ғұрыптарды ұстану арқылы амандықты сақтау.</w:t>
      </w:r>
    </w:p>
    <w:p w14:paraId="60DF7F73" w14:textId="77777777" w:rsidR="008D7FB2" w:rsidRDefault="008D7FB2" w:rsidP="00AD78C9">
      <w:pPr>
        <w:ind w:firstLine="709"/>
        <w:jc w:val="both"/>
        <w:rPr>
          <w:rFonts w:ascii="Times New Roman" w:hAnsi="Times New Roman" w:cs="Times New Roman"/>
          <w:sz w:val="28"/>
          <w:szCs w:val="28"/>
          <w:lang w:val="kk-KZ"/>
        </w:rPr>
      </w:pPr>
    </w:p>
    <w:p w14:paraId="41BDA569" w14:textId="77777777" w:rsidR="008D7FB2" w:rsidRDefault="008D7FB2" w:rsidP="00AD78C9">
      <w:pPr>
        <w:ind w:firstLine="709"/>
        <w:jc w:val="both"/>
        <w:rPr>
          <w:rFonts w:ascii="Times New Roman" w:hAnsi="Times New Roman" w:cs="Times New Roman"/>
          <w:sz w:val="28"/>
          <w:szCs w:val="28"/>
          <w:lang w:val="kk-KZ"/>
        </w:rPr>
      </w:pPr>
    </w:p>
    <w:p w14:paraId="237F7CF2" w14:textId="77777777" w:rsidR="008D7FB2" w:rsidRDefault="008D7FB2" w:rsidP="00AD78C9">
      <w:pPr>
        <w:ind w:firstLine="709"/>
        <w:jc w:val="both"/>
        <w:rPr>
          <w:rFonts w:ascii="Times New Roman" w:hAnsi="Times New Roman" w:cs="Times New Roman"/>
          <w:sz w:val="28"/>
          <w:szCs w:val="28"/>
          <w:lang w:val="kk-KZ"/>
        </w:rPr>
      </w:pPr>
    </w:p>
    <w:p w14:paraId="6CE9148C" w14:textId="77777777" w:rsidR="008D7FB2" w:rsidRPr="006B5284" w:rsidRDefault="008D7FB2" w:rsidP="00AD78C9">
      <w:pPr>
        <w:ind w:firstLine="709"/>
        <w:jc w:val="both"/>
        <w:rPr>
          <w:rFonts w:ascii="Times New Roman" w:hAnsi="Times New Roman" w:cs="Times New Roman"/>
          <w:sz w:val="28"/>
          <w:szCs w:val="28"/>
          <w:lang w:val="kk-KZ"/>
        </w:rPr>
      </w:pPr>
    </w:p>
    <w:p w14:paraId="6CE02B19" w14:textId="77777777" w:rsidR="009B519D" w:rsidRPr="006B5284" w:rsidRDefault="009B519D" w:rsidP="00AD78C9">
      <w:pPr>
        <w:ind w:firstLine="709"/>
        <w:jc w:val="both"/>
        <w:rPr>
          <w:rFonts w:ascii="Times New Roman" w:hAnsi="Times New Roman" w:cs="Times New Roman"/>
          <w:sz w:val="28"/>
          <w:szCs w:val="28"/>
          <w:lang w:val="kk-KZ"/>
        </w:rPr>
      </w:pPr>
    </w:p>
    <w:p w14:paraId="27F8B287" w14:textId="338B3769" w:rsidR="003932CB" w:rsidRPr="006B5284" w:rsidRDefault="00986A71" w:rsidP="00B57C96">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Кесте </w:t>
      </w:r>
      <w:r w:rsidR="00E720CA" w:rsidRPr="006B5284">
        <w:rPr>
          <w:rFonts w:ascii="Times New Roman" w:hAnsi="Times New Roman" w:cs="Times New Roman"/>
          <w:sz w:val="28"/>
          <w:szCs w:val="28"/>
          <w:lang w:val="kk-KZ"/>
        </w:rPr>
        <w:t>10</w:t>
      </w:r>
      <w:r w:rsidRPr="006B5284">
        <w:rPr>
          <w:rFonts w:ascii="Times New Roman" w:hAnsi="Times New Roman" w:cs="Times New Roman"/>
          <w:sz w:val="28"/>
          <w:szCs w:val="28"/>
          <w:lang w:val="kk-KZ"/>
        </w:rPr>
        <w:t xml:space="preserve"> – </w:t>
      </w:r>
      <w:r w:rsidR="003932CB" w:rsidRPr="006B5284">
        <w:rPr>
          <w:rFonts w:ascii="Times New Roman" w:hAnsi="Times New Roman" w:cs="Times New Roman"/>
          <w:sz w:val="28"/>
          <w:szCs w:val="28"/>
          <w:lang w:val="kk-KZ"/>
        </w:rPr>
        <w:t>Қырық санының өмір мен өлімге қатысты өтпелі ғұрыптардағы салыстырмалы сипаты</w:t>
      </w:r>
    </w:p>
    <w:p w14:paraId="07B83C8E" w14:textId="77777777" w:rsidR="00986A71" w:rsidRPr="00B57C96" w:rsidRDefault="00986A71" w:rsidP="00B57C96">
      <w:pPr>
        <w:jc w:val="right"/>
        <w:rPr>
          <w:rFonts w:ascii="Times New Roman" w:eastAsia="TimesNewRomanPSMT" w:hAnsi="Times New Roman" w:cs="Times New Roman"/>
          <w:sz w:val="16"/>
          <w:szCs w:val="16"/>
          <w:lang w:val="kk-KZ"/>
        </w:rPr>
      </w:pPr>
    </w:p>
    <w:tbl>
      <w:tblPr>
        <w:tblStyle w:val="af0"/>
        <w:tblW w:w="0" w:type="auto"/>
        <w:jc w:val="center"/>
        <w:tblLook w:val="04A0" w:firstRow="1" w:lastRow="0" w:firstColumn="1" w:lastColumn="0" w:noHBand="0" w:noVBand="1"/>
      </w:tblPr>
      <w:tblGrid>
        <w:gridCol w:w="3444"/>
        <w:gridCol w:w="3588"/>
        <w:gridCol w:w="2616"/>
      </w:tblGrid>
      <w:tr w:rsidR="00B57C96" w:rsidRPr="006B5284" w14:paraId="5B549EC2" w14:textId="77777777" w:rsidTr="00B57C96">
        <w:trPr>
          <w:jc w:val="center"/>
        </w:trPr>
        <w:tc>
          <w:tcPr>
            <w:tcW w:w="3444" w:type="dxa"/>
            <w:vAlign w:val="center"/>
          </w:tcPr>
          <w:p w14:paraId="5EBC092B" w14:textId="5F654C4B" w:rsidR="00B57C96" w:rsidRPr="006B5284" w:rsidRDefault="00B57C96" w:rsidP="00B57C96">
            <w:pPr>
              <w:jc w:val="center"/>
              <w:rPr>
                <w:rFonts w:ascii="Times New Roman" w:hAnsi="Times New Roman" w:cs="Times New Roman"/>
                <w:sz w:val="24"/>
                <w:szCs w:val="24"/>
                <w:lang w:val="kk-KZ"/>
              </w:rPr>
            </w:pPr>
            <w:r w:rsidRPr="006B5284">
              <w:rPr>
                <w:rFonts w:ascii="Times New Roman" w:hAnsi="Times New Roman" w:cs="Times New Roman"/>
                <w:sz w:val="24"/>
                <w:szCs w:val="24"/>
                <w:lang w:val="kk-KZ"/>
              </w:rPr>
              <w:t>Өмірдің бастауы</w:t>
            </w:r>
          </w:p>
          <w:p w14:paraId="29974F5F" w14:textId="7F266F5B" w:rsidR="00B57C96" w:rsidRPr="006B5284" w:rsidRDefault="00B57C96" w:rsidP="00B57C96">
            <w:pPr>
              <w:jc w:val="center"/>
              <w:rPr>
                <w:rFonts w:ascii="Times New Roman" w:eastAsia="TimesNewRomanPSMT" w:hAnsi="Times New Roman" w:cs="Times New Roman"/>
                <w:i/>
                <w:iCs/>
                <w:sz w:val="24"/>
                <w:szCs w:val="24"/>
                <w:lang w:val="kk-KZ"/>
              </w:rPr>
            </w:pPr>
            <w:r w:rsidRPr="006B5284">
              <w:rPr>
                <w:rFonts w:ascii="Times New Roman" w:hAnsi="Times New Roman" w:cs="Times New Roman"/>
                <w:i/>
                <w:iCs/>
                <w:sz w:val="24"/>
                <w:szCs w:val="24"/>
                <w:lang w:val="kk-KZ"/>
              </w:rPr>
              <w:t>(Қырқынан шығару)</w:t>
            </w:r>
          </w:p>
        </w:tc>
        <w:tc>
          <w:tcPr>
            <w:tcW w:w="3588" w:type="dxa"/>
            <w:vAlign w:val="center"/>
          </w:tcPr>
          <w:p w14:paraId="2CCCB1E6" w14:textId="1809BF6D" w:rsidR="00B57C96" w:rsidRPr="006B5284" w:rsidRDefault="00B57C96" w:rsidP="00B57C96">
            <w:pPr>
              <w:jc w:val="center"/>
              <w:rPr>
                <w:rFonts w:ascii="Times New Roman" w:eastAsia="TimesNewRomanPSMT" w:hAnsi="Times New Roman" w:cs="Times New Roman"/>
                <w:sz w:val="24"/>
                <w:szCs w:val="24"/>
                <w:lang w:val="kk-KZ"/>
              </w:rPr>
            </w:pPr>
            <w:r w:rsidRPr="006B5284">
              <w:rPr>
                <w:rFonts w:ascii="Times New Roman" w:hAnsi="Times New Roman" w:cs="Times New Roman"/>
                <w:sz w:val="24"/>
                <w:szCs w:val="24"/>
                <w:lang w:val="kk-KZ"/>
              </w:rPr>
              <w:t xml:space="preserve">Өлімнен кейінгі кезең </w:t>
            </w:r>
            <w:r w:rsidRPr="006B5284">
              <w:rPr>
                <w:rFonts w:ascii="Times New Roman" w:hAnsi="Times New Roman" w:cs="Times New Roman"/>
                <w:i/>
                <w:iCs/>
                <w:sz w:val="24"/>
                <w:szCs w:val="24"/>
                <w:lang w:val="kk-KZ"/>
              </w:rPr>
              <w:t>(Қырқын беру)</w:t>
            </w:r>
          </w:p>
        </w:tc>
        <w:tc>
          <w:tcPr>
            <w:tcW w:w="2616" w:type="dxa"/>
            <w:vAlign w:val="center"/>
          </w:tcPr>
          <w:p w14:paraId="43D19BD9" w14:textId="3AB2B18F" w:rsidR="00B57C96" w:rsidRPr="006B5284" w:rsidRDefault="00B57C96" w:rsidP="00B57C96">
            <w:pPr>
              <w:jc w:val="center"/>
              <w:rPr>
                <w:rFonts w:ascii="Times New Roman" w:eastAsia="TimesNewRomanPSMT" w:hAnsi="Times New Roman" w:cs="Times New Roman"/>
                <w:sz w:val="24"/>
                <w:szCs w:val="24"/>
                <w:lang w:val="kk-KZ"/>
              </w:rPr>
            </w:pPr>
            <w:r w:rsidRPr="006B5284">
              <w:rPr>
                <w:rFonts w:ascii="Times New Roman" w:hAnsi="Times New Roman" w:cs="Times New Roman"/>
                <w:sz w:val="24"/>
                <w:szCs w:val="24"/>
              </w:rPr>
              <w:t>Ортақ мән</w:t>
            </w:r>
          </w:p>
        </w:tc>
      </w:tr>
      <w:tr w:rsidR="00B57C96" w:rsidRPr="005204E0" w14:paraId="09B50ADC" w14:textId="77777777" w:rsidTr="00B57C96">
        <w:trPr>
          <w:jc w:val="center"/>
        </w:trPr>
        <w:tc>
          <w:tcPr>
            <w:tcW w:w="3444" w:type="dxa"/>
          </w:tcPr>
          <w:p w14:paraId="462094AE" w14:textId="422AF568" w:rsidR="00B57C96" w:rsidRPr="006B5284" w:rsidRDefault="00B57C96" w:rsidP="00BD75D4">
            <w:pPr>
              <w:jc w:val="both"/>
              <w:rPr>
                <w:rFonts w:ascii="Times New Roman" w:eastAsia="TimesNewRomanPSMT" w:hAnsi="Times New Roman" w:cs="Times New Roman"/>
                <w:sz w:val="24"/>
                <w:szCs w:val="24"/>
                <w:lang w:val="kk-KZ"/>
              </w:rPr>
            </w:pPr>
            <w:r w:rsidRPr="006B5284">
              <w:rPr>
                <w:rFonts w:ascii="Times New Roman" w:hAnsi="Times New Roman" w:cs="Times New Roman"/>
                <w:sz w:val="24"/>
                <w:szCs w:val="24"/>
                <w:lang w:val="kk-KZ"/>
              </w:rPr>
              <w:t>Сәбиді 40 күн бойы күтімге алу – қырқынан шығару</w:t>
            </w:r>
          </w:p>
        </w:tc>
        <w:tc>
          <w:tcPr>
            <w:tcW w:w="3588" w:type="dxa"/>
          </w:tcPr>
          <w:p w14:paraId="6AF4A79B" w14:textId="0C018BA9" w:rsidR="00B57C96" w:rsidRPr="006B5284" w:rsidRDefault="00B57C96" w:rsidP="00BD75D4">
            <w:pPr>
              <w:jc w:val="both"/>
              <w:rPr>
                <w:rFonts w:ascii="Times New Roman" w:eastAsia="TimesNewRomanPSMT" w:hAnsi="Times New Roman" w:cs="Times New Roman"/>
                <w:sz w:val="24"/>
                <w:szCs w:val="24"/>
                <w:lang w:val="kk-KZ"/>
              </w:rPr>
            </w:pPr>
            <w:r w:rsidRPr="006B5284">
              <w:rPr>
                <w:rFonts w:ascii="Times New Roman" w:hAnsi="Times New Roman" w:cs="Times New Roman"/>
                <w:sz w:val="24"/>
                <w:szCs w:val="24"/>
                <w:lang w:val="kk-KZ"/>
              </w:rPr>
              <w:t>Марқұмды 40 күн бойы жоқтау, қырқын беру.</w:t>
            </w:r>
            <w:r w:rsidRPr="006B5284">
              <w:rPr>
                <w:lang w:val="kk-KZ"/>
              </w:rPr>
              <w:t xml:space="preserve"> </w:t>
            </w:r>
            <w:r w:rsidRPr="006B5284">
              <w:rPr>
                <w:rFonts w:ascii="Times New Roman" w:hAnsi="Times New Roman" w:cs="Times New Roman"/>
                <w:sz w:val="24"/>
                <w:szCs w:val="24"/>
                <w:lang w:val="kk-KZ"/>
              </w:rPr>
              <w:t>Шырақ жағу: қырық шырақты әр күні бір шырақтан қырық күн бойы жағады, не төрт күн он шырақтан жағып шығады.</w:t>
            </w:r>
          </w:p>
        </w:tc>
        <w:tc>
          <w:tcPr>
            <w:tcW w:w="2616" w:type="dxa"/>
          </w:tcPr>
          <w:p w14:paraId="46CEE1B1" w14:textId="45E0AE08" w:rsidR="00B57C96" w:rsidRPr="006B5284" w:rsidRDefault="00B57C96" w:rsidP="00BD75D4">
            <w:pPr>
              <w:jc w:val="both"/>
              <w:rPr>
                <w:rFonts w:ascii="Times New Roman" w:eastAsia="TimesNewRomanPSMT" w:hAnsi="Times New Roman" w:cs="Times New Roman"/>
                <w:sz w:val="24"/>
                <w:szCs w:val="24"/>
                <w:lang w:val="kk-KZ"/>
              </w:rPr>
            </w:pPr>
            <w:r w:rsidRPr="006B5284">
              <w:rPr>
                <w:rFonts w:ascii="Times New Roman" w:hAnsi="Times New Roman" w:cs="Times New Roman"/>
                <w:sz w:val="24"/>
                <w:szCs w:val="24"/>
                <w:lang w:val="kk-KZ"/>
              </w:rPr>
              <w:t xml:space="preserve">40 күн – өтпелі кезең, шекаралық күй </w:t>
            </w:r>
          </w:p>
        </w:tc>
      </w:tr>
      <w:tr w:rsidR="00B57C96" w:rsidRPr="006B5284" w14:paraId="4E27BF4E" w14:textId="77777777" w:rsidTr="00B57C96">
        <w:trPr>
          <w:jc w:val="center"/>
        </w:trPr>
        <w:tc>
          <w:tcPr>
            <w:tcW w:w="3444" w:type="dxa"/>
          </w:tcPr>
          <w:p w14:paraId="024B14D2" w14:textId="47E3FD3F" w:rsidR="00B57C96" w:rsidRPr="006B5284" w:rsidRDefault="00B57C96" w:rsidP="00BD75D4">
            <w:pPr>
              <w:jc w:val="both"/>
              <w:rPr>
                <w:rFonts w:ascii="Times New Roman" w:eastAsia="TimesNewRomanPSMT" w:hAnsi="Times New Roman" w:cs="Times New Roman"/>
                <w:sz w:val="24"/>
                <w:szCs w:val="24"/>
                <w:lang w:val="kk-KZ"/>
              </w:rPr>
            </w:pPr>
            <w:r w:rsidRPr="006B5284">
              <w:rPr>
                <w:rFonts w:ascii="Times New Roman" w:eastAsia="TimesNewRomanPSMT" w:hAnsi="Times New Roman" w:cs="Times New Roman"/>
                <w:i/>
                <w:sz w:val="24"/>
                <w:szCs w:val="24"/>
                <w:lang w:val="kk-KZ"/>
              </w:rPr>
              <w:t>Қырық</w:t>
            </w:r>
            <w:r w:rsidRPr="006B5284">
              <w:rPr>
                <w:rFonts w:ascii="Times New Roman" w:eastAsia="TimesNewRomanPSMT" w:hAnsi="Times New Roman" w:cs="Times New Roman"/>
                <w:sz w:val="24"/>
                <w:szCs w:val="24"/>
                <w:lang w:val="kk-KZ"/>
              </w:rPr>
              <w:t xml:space="preserve"> күн ішінде сәбиді тұзды-сабынды суға шомыл</w:t>
            </w:r>
            <w:r>
              <w:rPr>
                <w:rFonts w:ascii="Times New Roman" w:eastAsia="TimesNewRomanPSMT" w:hAnsi="Times New Roman" w:cs="Times New Roman"/>
                <w:sz w:val="24"/>
                <w:szCs w:val="24"/>
                <w:lang w:val="kk-KZ"/>
              </w:rPr>
              <w:t xml:space="preserve"> </w:t>
            </w:r>
            <w:r w:rsidRPr="006B5284">
              <w:rPr>
                <w:rFonts w:ascii="Times New Roman" w:eastAsia="TimesNewRomanPSMT" w:hAnsi="Times New Roman" w:cs="Times New Roman"/>
                <w:sz w:val="24"/>
                <w:szCs w:val="24"/>
                <w:lang w:val="kk-KZ"/>
              </w:rPr>
              <w:t>дыру, бұл арқылы оны тазар</w:t>
            </w:r>
            <w:r>
              <w:rPr>
                <w:rFonts w:ascii="Times New Roman" w:eastAsia="TimesNewRomanPSMT" w:hAnsi="Times New Roman" w:cs="Times New Roman"/>
                <w:sz w:val="24"/>
                <w:szCs w:val="24"/>
                <w:lang w:val="kk-KZ"/>
              </w:rPr>
              <w:t xml:space="preserve"> </w:t>
            </w:r>
            <w:r w:rsidRPr="006B5284">
              <w:rPr>
                <w:rFonts w:ascii="Times New Roman" w:eastAsia="TimesNewRomanPSMT" w:hAnsi="Times New Roman" w:cs="Times New Roman"/>
                <w:sz w:val="24"/>
                <w:szCs w:val="24"/>
                <w:lang w:val="kk-KZ"/>
              </w:rPr>
              <w:t>тып, зұлым күштерден қорғау</w:t>
            </w:r>
          </w:p>
        </w:tc>
        <w:tc>
          <w:tcPr>
            <w:tcW w:w="3588" w:type="dxa"/>
          </w:tcPr>
          <w:p w14:paraId="156A7BD5" w14:textId="5F023899" w:rsidR="00B57C96" w:rsidRPr="006B5284" w:rsidRDefault="00B57C96" w:rsidP="00BD75D4">
            <w:pPr>
              <w:jc w:val="both"/>
              <w:rPr>
                <w:rFonts w:ascii="Times New Roman" w:eastAsia="TimesNewRomanPSMT" w:hAnsi="Times New Roman" w:cs="Times New Roman"/>
                <w:sz w:val="24"/>
                <w:szCs w:val="24"/>
                <w:lang w:val="kk-KZ"/>
              </w:rPr>
            </w:pPr>
            <w:r w:rsidRPr="006B5284">
              <w:rPr>
                <w:rFonts w:ascii="Times New Roman" w:hAnsi="Times New Roman" w:cs="Times New Roman"/>
                <w:sz w:val="24"/>
                <w:szCs w:val="24"/>
                <w:lang w:val="kk-KZ"/>
              </w:rPr>
              <w:t>Мәйіт жатқан орынды 40 күнге бос қалдыру – рухани тазару, зұлым күштерден арылу</w:t>
            </w:r>
          </w:p>
        </w:tc>
        <w:tc>
          <w:tcPr>
            <w:tcW w:w="2616" w:type="dxa"/>
          </w:tcPr>
          <w:p w14:paraId="311D5A8E" w14:textId="73423080" w:rsidR="00B57C96" w:rsidRPr="006B5284" w:rsidRDefault="00B57C96" w:rsidP="00BD75D4">
            <w:pPr>
              <w:jc w:val="both"/>
              <w:rPr>
                <w:rFonts w:ascii="Times New Roman" w:eastAsia="TimesNewRomanPSMT" w:hAnsi="Times New Roman" w:cs="Times New Roman"/>
                <w:sz w:val="24"/>
                <w:szCs w:val="24"/>
                <w:lang w:val="kk-KZ"/>
              </w:rPr>
            </w:pPr>
            <w:r w:rsidRPr="006B5284">
              <w:rPr>
                <w:rFonts w:ascii="Times New Roman" w:hAnsi="Times New Roman" w:cs="Times New Roman"/>
                <w:sz w:val="24"/>
                <w:szCs w:val="24"/>
              </w:rPr>
              <w:t>Тазарту, қорғану, сакралды шекараны сақтау</w:t>
            </w:r>
          </w:p>
        </w:tc>
      </w:tr>
      <w:tr w:rsidR="00B57C96" w:rsidRPr="006B5284" w14:paraId="39292C48" w14:textId="77777777" w:rsidTr="00B57C96">
        <w:trPr>
          <w:jc w:val="center"/>
        </w:trPr>
        <w:tc>
          <w:tcPr>
            <w:tcW w:w="3444" w:type="dxa"/>
          </w:tcPr>
          <w:p w14:paraId="27995598" w14:textId="4F70F9D2" w:rsidR="00B57C96" w:rsidRPr="006B5284" w:rsidRDefault="00B57C96" w:rsidP="00E44F1D">
            <w:pPr>
              <w:jc w:val="both"/>
              <w:rPr>
                <w:rFonts w:ascii="Times New Roman" w:eastAsia="TimesNewRomanPSMT" w:hAnsi="Times New Roman" w:cs="Times New Roman"/>
                <w:i/>
                <w:sz w:val="24"/>
                <w:szCs w:val="24"/>
                <w:lang w:val="kk-KZ"/>
              </w:rPr>
            </w:pPr>
            <w:r w:rsidRPr="006B5284">
              <w:rPr>
                <w:rFonts w:ascii="Times New Roman" w:hAnsi="Times New Roman" w:cs="Times New Roman"/>
                <w:sz w:val="24"/>
                <w:szCs w:val="24"/>
              </w:rPr>
              <w:t>40 қасық сумен шомылдыру – жаңа өмірге қабылдау, сакралды рәсім</w:t>
            </w:r>
          </w:p>
        </w:tc>
        <w:tc>
          <w:tcPr>
            <w:tcW w:w="3588" w:type="dxa"/>
          </w:tcPr>
          <w:p w14:paraId="407568F5" w14:textId="3C2CCFBF" w:rsidR="00B57C96" w:rsidRPr="006B5284" w:rsidRDefault="00B57C96" w:rsidP="00E44F1D">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Марқұмның рухына арнап ас беру – рухты ақтық сапарға шығарып салу</w:t>
            </w:r>
          </w:p>
        </w:tc>
        <w:tc>
          <w:tcPr>
            <w:tcW w:w="2616" w:type="dxa"/>
          </w:tcPr>
          <w:p w14:paraId="73485671" w14:textId="1E2A9FCA" w:rsidR="00B57C96" w:rsidRPr="006B5284" w:rsidRDefault="00B57C96" w:rsidP="00E44F1D">
            <w:pPr>
              <w:jc w:val="both"/>
              <w:rPr>
                <w:rFonts w:ascii="Times New Roman" w:hAnsi="Times New Roman" w:cs="Times New Roman"/>
                <w:sz w:val="24"/>
                <w:szCs w:val="24"/>
              </w:rPr>
            </w:pPr>
            <w:r w:rsidRPr="006B5284">
              <w:rPr>
                <w:rFonts w:ascii="Times New Roman" w:hAnsi="Times New Roman" w:cs="Times New Roman"/>
                <w:sz w:val="24"/>
                <w:szCs w:val="24"/>
              </w:rPr>
              <w:t>Өтпелі ғұрып</w:t>
            </w:r>
          </w:p>
        </w:tc>
      </w:tr>
      <w:tr w:rsidR="00B57C96" w:rsidRPr="005204E0" w14:paraId="03A336FD" w14:textId="77777777" w:rsidTr="00B57C96">
        <w:trPr>
          <w:jc w:val="center"/>
        </w:trPr>
        <w:tc>
          <w:tcPr>
            <w:tcW w:w="3444" w:type="dxa"/>
          </w:tcPr>
          <w:p w14:paraId="39563BAB" w14:textId="2619EE91" w:rsidR="00B57C96" w:rsidRPr="006B5284" w:rsidRDefault="00B57C96" w:rsidP="00E44F1D">
            <w:pPr>
              <w:jc w:val="both"/>
              <w:rPr>
                <w:rFonts w:ascii="Times New Roman" w:eastAsia="TimesNewRomanPSMT" w:hAnsi="Times New Roman" w:cs="Times New Roman"/>
                <w:i/>
                <w:sz w:val="24"/>
                <w:szCs w:val="24"/>
                <w:lang w:val="kk-KZ"/>
              </w:rPr>
            </w:pPr>
            <w:r w:rsidRPr="006B5284">
              <w:rPr>
                <w:rFonts w:ascii="Times New Roman" w:hAnsi="Times New Roman" w:cs="Times New Roman"/>
                <w:sz w:val="24"/>
                <w:szCs w:val="24"/>
              </w:rPr>
              <w:t>Сүт тырнағы мен қарын шашын алу – баланың дене жетілуін символдық түрде белгілеу</w:t>
            </w:r>
          </w:p>
        </w:tc>
        <w:tc>
          <w:tcPr>
            <w:tcW w:w="3588" w:type="dxa"/>
          </w:tcPr>
          <w:p w14:paraId="3C3BD93A" w14:textId="7F201C2B" w:rsidR="00B57C96" w:rsidRPr="006B5284" w:rsidRDefault="00B57C96" w:rsidP="00E44F1D">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Жеке заттарын босағаға ілу – марқұмның кеңістік</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тен алыстауын білдіру</w:t>
            </w:r>
          </w:p>
        </w:tc>
        <w:tc>
          <w:tcPr>
            <w:tcW w:w="2616" w:type="dxa"/>
          </w:tcPr>
          <w:p w14:paraId="5F095232" w14:textId="346A98CC" w:rsidR="00B57C96" w:rsidRPr="006B5284" w:rsidRDefault="00B57C96" w:rsidP="00E44F1D">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Денелік/рухани бөлініс пен өткел белгісі</w:t>
            </w:r>
          </w:p>
        </w:tc>
      </w:tr>
      <w:tr w:rsidR="00B57C96" w:rsidRPr="005204E0" w14:paraId="572C803E" w14:textId="77777777" w:rsidTr="00B57C96">
        <w:trPr>
          <w:jc w:val="center"/>
        </w:trPr>
        <w:tc>
          <w:tcPr>
            <w:tcW w:w="3444" w:type="dxa"/>
          </w:tcPr>
          <w:p w14:paraId="5E06D6BD" w14:textId="2C9A6045" w:rsidR="00B57C96" w:rsidRPr="006B5284" w:rsidRDefault="00B57C96" w:rsidP="00E44F1D">
            <w:pPr>
              <w:jc w:val="both"/>
              <w:rPr>
                <w:rFonts w:ascii="Times New Roman" w:eastAsia="TimesNewRomanPSMT" w:hAnsi="Times New Roman" w:cs="Times New Roman"/>
                <w:i/>
                <w:sz w:val="24"/>
                <w:szCs w:val="24"/>
                <w:lang w:val="kk-KZ"/>
              </w:rPr>
            </w:pPr>
            <w:r w:rsidRPr="00B57C96">
              <w:rPr>
                <w:rFonts w:ascii="Times New Roman" w:hAnsi="Times New Roman" w:cs="Times New Roman"/>
                <w:sz w:val="24"/>
                <w:szCs w:val="24"/>
                <w:lang w:val="kk-KZ"/>
              </w:rPr>
              <w:t>40 күннен кейін баланың қалыпты тіршілікке енуі</w:t>
            </w:r>
          </w:p>
        </w:tc>
        <w:tc>
          <w:tcPr>
            <w:tcW w:w="3588" w:type="dxa"/>
          </w:tcPr>
          <w:p w14:paraId="47690134" w14:textId="0DE58C12" w:rsidR="00B57C96" w:rsidRPr="006B5284" w:rsidRDefault="00B57C96" w:rsidP="00E44F1D">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40 күннен кейін отбасы</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ның қалыпты тіршілікке қайта оралуы</w:t>
            </w:r>
          </w:p>
        </w:tc>
        <w:tc>
          <w:tcPr>
            <w:tcW w:w="2616" w:type="dxa"/>
          </w:tcPr>
          <w:p w14:paraId="225FFAFD" w14:textId="0221E256" w:rsidR="00B57C96" w:rsidRPr="006B5284" w:rsidRDefault="00B57C96" w:rsidP="00E44F1D">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Екі жағдаятта да 40 күн – уақыттық меженің аяқталуы</w:t>
            </w:r>
          </w:p>
        </w:tc>
      </w:tr>
      <w:tr w:rsidR="00E44F1D" w:rsidRPr="006B5284" w14:paraId="7E9F6C8F" w14:textId="77777777" w:rsidTr="00B57C96">
        <w:trPr>
          <w:jc w:val="center"/>
        </w:trPr>
        <w:tc>
          <w:tcPr>
            <w:tcW w:w="9648" w:type="dxa"/>
            <w:gridSpan w:val="3"/>
          </w:tcPr>
          <w:p w14:paraId="3146A7C8" w14:textId="3093CF6B" w:rsidR="00E44F1D" w:rsidRPr="006B5284" w:rsidRDefault="00E44F1D" w:rsidP="00B57C96">
            <w:pPr>
              <w:ind w:firstLine="709"/>
              <w:jc w:val="both"/>
              <w:rPr>
                <w:rFonts w:ascii="Times New Roman" w:hAnsi="Times New Roman" w:cs="Times New Roman"/>
                <w:sz w:val="24"/>
                <w:szCs w:val="24"/>
              </w:rPr>
            </w:pPr>
            <w:r w:rsidRPr="006B5284">
              <w:rPr>
                <w:rFonts w:ascii="Times New Roman" w:hAnsi="Times New Roman" w:cs="Times New Roman"/>
                <w:sz w:val="24"/>
                <w:szCs w:val="24"/>
              </w:rPr>
              <w:t>Ескерту ‒ Автормен құрастырылған</w:t>
            </w:r>
          </w:p>
        </w:tc>
      </w:tr>
    </w:tbl>
    <w:p w14:paraId="224CDAF3" w14:textId="56AD7E8F" w:rsidR="00D30F8D" w:rsidRPr="006B5284" w:rsidRDefault="00D30F8D">
      <w:pPr>
        <w:rPr>
          <w:rFonts w:ascii="Times New Roman" w:hAnsi="Times New Roman" w:cs="Times New Roman"/>
          <w:sz w:val="24"/>
          <w:szCs w:val="24"/>
        </w:rPr>
      </w:pPr>
    </w:p>
    <w:p w14:paraId="0D899D0F" w14:textId="77777777" w:rsidR="00AB752F" w:rsidRPr="006B5284" w:rsidRDefault="00AB752F" w:rsidP="008D7FB2">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Әлпештеу фольклорында кездесетін бесікті аластау жолдарында:</w:t>
      </w:r>
    </w:p>
    <w:p w14:paraId="2367F1D9" w14:textId="2BAC32A1" w:rsidR="007370C4" w:rsidRPr="006B5284" w:rsidRDefault="005560B1" w:rsidP="008D7FB2">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AB752F" w:rsidRPr="006B5284">
        <w:rPr>
          <w:rFonts w:ascii="Times New Roman" w:hAnsi="Times New Roman" w:cs="Times New Roman"/>
          <w:i/>
          <w:sz w:val="28"/>
          <w:szCs w:val="28"/>
          <w:lang w:val="kk-KZ"/>
        </w:rPr>
        <w:t>Көзі жаманның көзінен алас!</w:t>
      </w:r>
      <w:r w:rsidRPr="006B5284">
        <w:rPr>
          <w:rFonts w:ascii="Times New Roman" w:hAnsi="Times New Roman" w:cs="Times New Roman"/>
          <w:i/>
          <w:sz w:val="28"/>
          <w:szCs w:val="28"/>
          <w:lang w:val="kk-KZ"/>
        </w:rPr>
        <w:t xml:space="preserve"> </w:t>
      </w:r>
      <w:r w:rsidR="00AB752F" w:rsidRPr="006B5284">
        <w:rPr>
          <w:rFonts w:ascii="Times New Roman" w:hAnsi="Times New Roman" w:cs="Times New Roman"/>
          <w:i/>
          <w:sz w:val="28"/>
          <w:szCs w:val="28"/>
          <w:lang w:val="kk-KZ"/>
        </w:rPr>
        <w:t>Тілі жаманның тілінен алас!</w:t>
      </w:r>
      <w:r w:rsidRPr="006B5284">
        <w:rPr>
          <w:rFonts w:ascii="Times New Roman" w:hAnsi="Times New Roman" w:cs="Times New Roman"/>
          <w:i/>
          <w:sz w:val="28"/>
          <w:szCs w:val="28"/>
          <w:lang w:val="kk-KZ"/>
        </w:rPr>
        <w:t xml:space="preserve"> </w:t>
      </w:r>
      <w:r w:rsidR="00AB752F" w:rsidRPr="008D7FB2">
        <w:rPr>
          <w:rFonts w:ascii="Times New Roman" w:hAnsi="Times New Roman" w:cs="Times New Roman"/>
          <w:bCs/>
          <w:sz w:val="28"/>
          <w:szCs w:val="28"/>
          <w:lang w:val="kk-KZ"/>
        </w:rPr>
        <w:t>Қырық қабырғасынан</w:t>
      </w:r>
      <w:r w:rsidR="00AB752F" w:rsidRPr="008D7FB2">
        <w:rPr>
          <w:rFonts w:ascii="Times New Roman" w:hAnsi="Times New Roman" w:cs="Times New Roman"/>
          <w:sz w:val="28"/>
          <w:szCs w:val="28"/>
          <w:lang w:val="kk-KZ"/>
        </w:rPr>
        <w:t xml:space="preserve"> </w:t>
      </w:r>
      <w:r w:rsidR="00AB752F" w:rsidRPr="006B5284">
        <w:rPr>
          <w:rFonts w:ascii="Times New Roman" w:hAnsi="Times New Roman" w:cs="Times New Roman"/>
          <w:i/>
          <w:sz w:val="28"/>
          <w:szCs w:val="28"/>
          <w:lang w:val="kk-KZ"/>
        </w:rPr>
        <w:t>алас!</w:t>
      </w:r>
      <w:r w:rsidRPr="006B5284">
        <w:rPr>
          <w:rFonts w:ascii="Times New Roman" w:hAnsi="Times New Roman" w:cs="Times New Roman"/>
          <w:i/>
          <w:sz w:val="28"/>
          <w:szCs w:val="28"/>
          <w:lang w:val="kk-KZ"/>
        </w:rPr>
        <w:t xml:space="preserve"> </w:t>
      </w:r>
      <w:r w:rsidR="00AB752F" w:rsidRPr="006B5284">
        <w:rPr>
          <w:rFonts w:ascii="Times New Roman" w:hAnsi="Times New Roman" w:cs="Times New Roman"/>
          <w:i/>
          <w:sz w:val="28"/>
          <w:szCs w:val="28"/>
          <w:lang w:val="kk-KZ"/>
        </w:rPr>
        <w:t>Отыз омыртқасынан алас!</w:t>
      </w:r>
      <w:r w:rsidR="0031531B" w:rsidRPr="006B5284">
        <w:rPr>
          <w:rFonts w:ascii="Times New Roman" w:hAnsi="Times New Roman" w:cs="Times New Roman"/>
          <w:i/>
          <w:sz w:val="28"/>
          <w:szCs w:val="28"/>
          <w:lang w:val="kk-KZ"/>
        </w:rPr>
        <w:t>»</w:t>
      </w:r>
      <w:r w:rsidR="00AB752F"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 61]</w:t>
      </w:r>
      <w:r w:rsidR="00600C31" w:rsidRPr="006B5284">
        <w:rPr>
          <w:rFonts w:ascii="Times New Roman" w:hAnsi="Times New Roman" w:cs="Times New Roman"/>
          <w:sz w:val="28"/>
          <w:szCs w:val="28"/>
          <w:lang w:val="kk-KZ"/>
        </w:rPr>
        <w:t>,</w:t>
      </w:r>
      <w:r w:rsidR="00AB752F" w:rsidRPr="006B5284">
        <w:rPr>
          <w:rFonts w:ascii="Times New Roman" w:hAnsi="Times New Roman" w:cs="Times New Roman"/>
          <w:i/>
          <w:sz w:val="28"/>
          <w:szCs w:val="28"/>
          <w:lang w:val="kk-KZ"/>
        </w:rPr>
        <w:t xml:space="preserve"> – </w:t>
      </w:r>
      <w:r w:rsidR="00AB752F" w:rsidRPr="006B5284">
        <w:rPr>
          <w:rFonts w:ascii="Times New Roman" w:hAnsi="Times New Roman" w:cs="Times New Roman"/>
          <w:sz w:val="28"/>
          <w:szCs w:val="28"/>
          <w:lang w:val="kk-KZ"/>
        </w:rPr>
        <w:t>деп берілген. «</w:t>
      </w:r>
      <w:r w:rsidR="00AB752F" w:rsidRPr="006B5284">
        <w:rPr>
          <w:rFonts w:ascii="Times New Roman" w:hAnsi="Times New Roman" w:cs="Times New Roman"/>
          <w:i/>
          <w:sz w:val="28"/>
          <w:szCs w:val="28"/>
          <w:lang w:val="kk-KZ"/>
        </w:rPr>
        <w:t xml:space="preserve">Қырық қабырғасынан алас» </w:t>
      </w:r>
      <w:r w:rsidR="00AB752F" w:rsidRPr="006B5284">
        <w:rPr>
          <w:rFonts w:ascii="Times New Roman" w:hAnsi="Times New Roman" w:cs="Times New Roman"/>
          <w:sz w:val="28"/>
          <w:szCs w:val="28"/>
          <w:lang w:val="kk-KZ"/>
        </w:rPr>
        <w:t>әлпештеу фольклорындағы аластау (жамандықтан арылту) формуласы</w:t>
      </w:r>
      <w:r w:rsidR="006D243D" w:rsidRPr="006B5284">
        <w:rPr>
          <w:rFonts w:ascii="Times New Roman" w:hAnsi="Times New Roman" w:cs="Times New Roman"/>
          <w:sz w:val="28"/>
          <w:szCs w:val="28"/>
          <w:lang w:val="kk-KZ"/>
        </w:rPr>
        <w:t xml:space="preserve"> және белгілі бір деңгейде баланың физиологиялық жетілуін рухани тілектермен ұштастыратын рәсім болып табылады. Бүгінде  «</w:t>
      </w:r>
      <w:r w:rsidR="006D243D" w:rsidRPr="006B5284">
        <w:rPr>
          <w:rFonts w:ascii="Times New Roman" w:hAnsi="Times New Roman" w:cs="Times New Roman"/>
          <w:i/>
          <w:sz w:val="28"/>
          <w:szCs w:val="28"/>
          <w:lang w:val="kk-KZ"/>
        </w:rPr>
        <w:t>отыз омыртқаң жылдам бекіп, қырық қабырғаң жылдам қатсын</w:t>
      </w:r>
      <w:r w:rsidR="006D243D" w:rsidRPr="006B5284">
        <w:rPr>
          <w:rFonts w:ascii="Times New Roman" w:hAnsi="Times New Roman" w:cs="Times New Roman"/>
          <w:sz w:val="28"/>
          <w:szCs w:val="28"/>
          <w:lang w:val="kk-KZ"/>
        </w:rPr>
        <w:t xml:space="preserve">» деген тілек қалыптасқан. </w:t>
      </w:r>
      <w:r w:rsidR="007370C4" w:rsidRPr="006B5284">
        <w:rPr>
          <w:rFonts w:ascii="Times New Roman" w:hAnsi="Times New Roman" w:cs="Times New Roman"/>
          <w:sz w:val="28"/>
          <w:szCs w:val="28"/>
          <w:lang w:val="kk-KZ"/>
        </w:rPr>
        <w:t>Қырық күндік мерзім – сәбидің алғаш рет жарық дүниемен танысып, көзін ашып, дыбысқа елеңдеп, ақыл-ойының қалыптаса бастайтын ерекше кезеңі ретінде бағаланады. Сол себепті қырық саны – тек уақыт өлшемі емес, даму мен кемелденудің көрсеткіші ретінде де қарастырылады. Шілдехана кезінде сойылған малдың мойын сүйегін жіпке тізіп қою ырымы да осы түсініктің көрінісі. Мойын – дене мен бас арасын байланыстырушы негізгі тірек ретінде, баланың тез ширап, еңсесін көтеруіне тілектестік білдіру мақсатында жүзеге асырылады. Қазақ ертегілеріндегі «</w:t>
      </w:r>
      <w:r w:rsidR="007370C4" w:rsidRPr="006B5284">
        <w:rPr>
          <w:rFonts w:ascii="Times New Roman" w:hAnsi="Times New Roman" w:cs="Times New Roman"/>
          <w:i/>
          <w:sz w:val="28"/>
          <w:szCs w:val="28"/>
          <w:lang w:val="kk-KZ"/>
        </w:rPr>
        <w:t>қырық уәзір», «қырық ақылшы», «қырық қарақшы», «қырық қыз»</w:t>
      </w:r>
      <w:r w:rsidR="007370C4" w:rsidRPr="006B5284">
        <w:rPr>
          <w:rFonts w:ascii="Times New Roman" w:hAnsi="Times New Roman" w:cs="Times New Roman"/>
          <w:sz w:val="28"/>
          <w:szCs w:val="28"/>
          <w:lang w:val="kk-KZ"/>
        </w:rPr>
        <w:t xml:space="preserve"> сияқты тұрақты бейнелердің жиі кездесуі – қырық санының фольклордағы символдық жүктемесінің молдығын көрсетеді. Мұндағы «қырық» бірлік ұғым емес, толықтық, кемелдік, жүйелілік мағынасын білдіреді. Ертегі құрылымындағы патша – сананың, басшылық болса, оның жанындағы қырық уәзір – ақыл-ойдың, кеңесші күштердің бейнесі ретінде ұсынылады. Бұл метафоралық құрылымда бас – патша, мойын – уәзірлер ретінде түсіндіріліп, баланың ақыл-санасының даму кезеңдерімен байланыст</w:t>
      </w:r>
      <w:r w:rsidR="00AC1916" w:rsidRPr="006B5284">
        <w:rPr>
          <w:rFonts w:ascii="Times New Roman" w:hAnsi="Times New Roman" w:cs="Times New Roman"/>
          <w:sz w:val="28"/>
          <w:szCs w:val="28"/>
          <w:lang w:val="kk-KZ"/>
        </w:rPr>
        <w:t>а сипат алады</w:t>
      </w:r>
      <w:r w:rsidR="007370C4" w:rsidRPr="006B5284">
        <w:rPr>
          <w:rFonts w:ascii="Times New Roman" w:hAnsi="Times New Roman" w:cs="Times New Roman"/>
          <w:sz w:val="28"/>
          <w:szCs w:val="28"/>
          <w:lang w:val="kk-KZ"/>
        </w:rPr>
        <w:t>.</w:t>
      </w:r>
    </w:p>
    <w:p w14:paraId="11082EB3" w14:textId="5E6D6482" w:rsidR="00B066E0" w:rsidRPr="008D7FB2" w:rsidRDefault="002948AE" w:rsidP="00660F44">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Қырық жас</w:t>
      </w:r>
      <w:r w:rsidRPr="006B5284">
        <w:rPr>
          <w:rFonts w:ascii="Times New Roman" w:hAnsi="Times New Roman" w:cs="Times New Roman"/>
          <w:sz w:val="28"/>
          <w:szCs w:val="28"/>
          <w:lang w:val="kk-KZ"/>
        </w:rPr>
        <w:t xml:space="preserve"> – қазақ  халқында адамның толысып, жетілу кезеңі ретінде </w:t>
      </w:r>
      <w:r w:rsidRPr="008D7FB2">
        <w:rPr>
          <w:rFonts w:ascii="Times New Roman" w:hAnsi="Times New Roman" w:cs="Times New Roman"/>
          <w:sz w:val="28"/>
          <w:szCs w:val="28"/>
          <w:lang w:val="kk-KZ"/>
        </w:rPr>
        <w:t>танылған сан. Бұл жасқа жетпей қайтыс болу – өмірдің толық басталып үлгермегендігін көрсететін өкінішті жағдай.</w:t>
      </w:r>
      <w:r w:rsidR="000A641A" w:rsidRPr="008D7FB2">
        <w:rPr>
          <w:rFonts w:ascii="Times New Roman" w:hAnsi="Times New Roman" w:cs="Times New Roman"/>
          <w:sz w:val="28"/>
          <w:szCs w:val="28"/>
          <w:lang w:val="kk-KZ"/>
        </w:rPr>
        <w:t xml:space="preserve"> Жоқтау мысалында:</w:t>
      </w:r>
      <w:r w:rsidR="00660F44" w:rsidRPr="008D7FB2">
        <w:rPr>
          <w:rFonts w:ascii="Times New Roman" w:hAnsi="Times New Roman" w:cs="Times New Roman"/>
          <w:sz w:val="28"/>
          <w:szCs w:val="28"/>
          <w:lang w:val="kk-KZ"/>
        </w:rPr>
        <w:t xml:space="preserve"> </w:t>
      </w:r>
      <w:r w:rsidR="00660F44" w:rsidRPr="008D7FB2">
        <w:rPr>
          <w:rFonts w:ascii="Times New Roman" w:hAnsi="Times New Roman" w:cs="Times New Roman"/>
          <w:i/>
          <w:sz w:val="28"/>
          <w:szCs w:val="28"/>
          <w:lang w:val="kk-KZ"/>
        </w:rPr>
        <w:t>«</w:t>
      </w:r>
      <w:r w:rsidRPr="008D7FB2">
        <w:rPr>
          <w:rFonts w:ascii="Times New Roman" w:hAnsi="Times New Roman" w:cs="Times New Roman"/>
          <w:i/>
          <w:sz w:val="28"/>
          <w:szCs w:val="28"/>
          <w:lang w:val="kk-KZ"/>
        </w:rPr>
        <w:t>Жасаған тәңірім асықты,</w:t>
      </w:r>
      <w:r w:rsidR="00660F44" w:rsidRPr="008D7FB2">
        <w:rPr>
          <w:rFonts w:ascii="Times New Roman" w:hAnsi="Times New Roman" w:cs="Times New Roman"/>
          <w:i/>
          <w:sz w:val="28"/>
          <w:szCs w:val="28"/>
          <w:lang w:val="kk-KZ"/>
        </w:rPr>
        <w:t xml:space="preserve"> </w:t>
      </w:r>
      <w:r w:rsidRPr="008D7FB2">
        <w:rPr>
          <w:rFonts w:ascii="Times New Roman" w:hAnsi="Times New Roman" w:cs="Times New Roman"/>
          <w:i/>
          <w:sz w:val="28"/>
          <w:szCs w:val="28"/>
          <w:lang w:val="kk-KZ"/>
        </w:rPr>
        <w:t xml:space="preserve">Жасы да </w:t>
      </w:r>
      <w:r w:rsidRPr="008D7FB2">
        <w:rPr>
          <w:rFonts w:ascii="Times New Roman" w:hAnsi="Times New Roman" w:cs="Times New Roman"/>
          <w:bCs/>
          <w:sz w:val="28"/>
          <w:szCs w:val="28"/>
          <w:lang w:val="kk-KZ"/>
        </w:rPr>
        <w:t>қырыққа</w:t>
      </w:r>
      <w:r w:rsidRPr="008D7FB2">
        <w:rPr>
          <w:rFonts w:ascii="Times New Roman" w:hAnsi="Times New Roman" w:cs="Times New Roman"/>
          <w:b/>
          <w:sz w:val="28"/>
          <w:szCs w:val="28"/>
          <w:lang w:val="kk-KZ"/>
        </w:rPr>
        <w:t xml:space="preserve"> </w:t>
      </w:r>
      <w:r w:rsidRPr="008D7FB2">
        <w:rPr>
          <w:rFonts w:ascii="Times New Roman" w:hAnsi="Times New Roman" w:cs="Times New Roman"/>
          <w:i/>
          <w:sz w:val="28"/>
          <w:szCs w:val="28"/>
          <w:lang w:val="kk-KZ"/>
        </w:rPr>
        <w:t>жеткен жоқ.</w:t>
      </w:r>
      <w:r w:rsidR="00660F44" w:rsidRPr="008D7FB2">
        <w:rPr>
          <w:rFonts w:ascii="Times New Roman" w:hAnsi="Times New Roman" w:cs="Times New Roman"/>
          <w:i/>
          <w:sz w:val="28"/>
          <w:szCs w:val="28"/>
          <w:lang w:val="kk-KZ"/>
        </w:rPr>
        <w:t xml:space="preserve"> </w:t>
      </w:r>
      <w:r w:rsidRPr="008D7FB2">
        <w:rPr>
          <w:rFonts w:ascii="Times New Roman" w:hAnsi="Times New Roman" w:cs="Times New Roman"/>
          <w:i/>
          <w:sz w:val="28"/>
          <w:szCs w:val="28"/>
          <w:lang w:val="kk-KZ"/>
        </w:rPr>
        <w:t>Айдағаным мая-ды,</w:t>
      </w:r>
      <w:r w:rsidR="00660F44" w:rsidRPr="008D7FB2">
        <w:rPr>
          <w:rFonts w:ascii="Times New Roman" w:hAnsi="Times New Roman" w:cs="Times New Roman"/>
          <w:i/>
          <w:sz w:val="28"/>
          <w:szCs w:val="28"/>
          <w:lang w:val="kk-KZ"/>
        </w:rPr>
        <w:t xml:space="preserve"> </w:t>
      </w:r>
      <w:r w:rsidRPr="008D7FB2">
        <w:rPr>
          <w:rFonts w:ascii="Times New Roman" w:hAnsi="Times New Roman" w:cs="Times New Roman"/>
          <w:i/>
          <w:sz w:val="28"/>
          <w:szCs w:val="28"/>
          <w:lang w:val="kk-KZ"/>
        </w:rPr>
        <w:t>Табаны жерге таяды.</w:t>
      </w:r>
      <w:r w:rsidR="00660F44" w:rsidRPr="008D7FB2">
        <w:rPr>
          <w:rFonts w:ascii="Times New Roman" w:hAnsi="Times New Roman" w:cs="Times New Roman"/>
          <w:i/>
          <w:sz w:val="28"/>
          <w:szCs w:val="28"/>
          <w:lang w:val="kk-KZ"/>
        </w:rPr>
        <w:t xml:space="preserve"> </w:t>
      </w:r>
      <w:r w:rsidRPr="008D7FB2">
        <w:rPr>
          <w:rFonts w:ascii="Times New Roman" w:hAnsi="Times New Roman" w:cs="Times New Roman"/>
          <w:i/>
          <w:sz w:val="28"/>
          <w:szCs w:val="28"/>
          <w:lang w:val="kk-KZ"/>
        </w:rPr>
        <w:t>Жайнап та жүрген жалғызым,</w:t>
      </w:r>
      <w:r w:rsidR="00660F44" w:rsidRPr="008D7FB2">
        <w:rPr>
          <w:rFonts w:ascii="Times New Roman" w:hAnsi="Times New Roman" w:cs="Times New Roman"/>
          <w:i/>
          <w:sz w:val="28"/>
          <w:szCs w:val="28"/>
          <w:lang w:val="kk-KZ"/>
        </w:rPr>
        <w:t xml:space="preserve"> </w:t>
      </w:r>
      <w:r w:rsidRPr="008D7FB2">
        <w:rPr>
          <w:rFonts w:ascii="Times New Roman" w:hAnsi="Times New Roman" w:cs="Times New Roman"/>
          <w:i/>
          <w:sz w:val="28"/>
          <w:szCs w:val="28"/>
          <w:lang w:val="kk-KZ"/>
        </w:rPr>
        <w:t>Өмірі</w:t>
      </w:r>
      <w:r w:rsidR="00B066E0" w:rsidRPr="008D7FB2">
        <w:rPr>
          <w:rFonts w:ascii="Times New Roman" w:hAnsi="Times New Roman" w:cs="Times New Roman"/>
          <w:i/>
          <w:sz w:val="28"/>
          <w:szCs w:val="28"/>
          <w:lang w:val="kk-KZ"/>
        </w:rPr>
        <w:t xml:space="preserve"> жерге сая-ды</w:t>
      </w:r>
      <w:r w:rsidR="00660F44" w:rsidRPr="008D7FB2">
        <w:rPr>
          <w:rFonts w:ascii="Times New Roman" w:hAnsi="Times New Roman" w:cs="Times New Roman"/>
          <w:i/>
          <w:sz w:val="28"/>
          <w:szCs w:val="28"/>
          <w:lang w:val="kk-KZ"/>
        </w:rPr>
        <w:t>»</w:t>
      </w:r>
      <w:r w:rsidR="00B066E0" w:rsidRPr="008D7FB2">
        <w:rPr>
          <w:rFonts w:ascii="Times New Roman" w:hAnsi="Times New Roman" w:cs="Times New Roman"/>
          <w:i/>
          <w:sz w:val="28"/>
          <w:szCs w:val="28"/>
          <w:lang w:val="kk-KZ"/>
        </w:rPr>
        <w:t xml:space="preserve"> </w:t>
      </w:r>
      <w:r w:rsidR="001D4A92" w:rsidRPr="008D7FB2">
        <w:rPr>
          <w:rFonts w:ascii="Times New Roman" w:hAnsi="Times New Roman" w:cs="Times New Roman"/>
          <w:sz w:val="28"/>
          <w:szCs w:val="28"/>
          <w:lang w:val="kk-KZ"/>
        </w:rPr>
        <w:t>[54, б.</w:t>
      </w:r>
      <w:r w:rsidR="0068478C">
        <w:rPr>
          <w:rFonts w:ascii="Times New Roman" w:hAnsi="Times New Roman" w:cs="Times New Roman"/>
          <w:sz w:val="28"/>
          <w:szCs w:val="28"/>
          <w:lang w:val="kk-KZ"/>
        </w:rPr>
        <w:t xml:space="preserve"> </w:t>
      </w:r>
      <w:r w:rsidR="001D4A92" w:rsidRPr="008D7FB2">
        <w:rPr>
          <w:rFonts w:ascii="Times New Roman" w:hAnsi="Times New Roman" w:cs="Times New Roman"/>
          <w:sz w:val="28"/>
          <w:szCs w:val="28"/>
          <w:lang w:val="kk-KZ"/>
        </w:rPr>
        <w:t>301].</w:t>
      </w:r>
    </w:p>
    <w:p w14:paraId="01F43F21" w14:textId="7FD42548" w:rsidR="00142FF5" w:rsidRPr="006B5284" w:rsidRDefault="002948AE" w:rsidP="00AD78C9">
      <w:pPr>
        <w:ind w:firstLine="709"/>
        <w:jc w:val="both"/>
        <w:rPr>
          <w:rFonts w:ascii="Times New Roman" w:eastAsia="TimesNewRomanPSMT" w:hAnsi="Times New Roman" w:cs="Times New Roman"/>
          <w:sz w:val="28"/>
          <w:szCs w:val="28"/>
          <w:lang w:val="kk-KZ"/>
        </w:rPr>
      </w:pPr>
      <w:r w:rsidRPr="008D7FB2">
        <w:rPr>
          <w:rFonts w:ascii="Times New Roman" w:hAnsi="Times New Roman" w:cs="Times New Roman"/>
          <w:sz w:val="28"/>
          <w:szCs w:val="28"/>
          <w:lang w:val="kk-KZ"/>
        </w:rPr>
        <w:t>«</w:t>
      </w:r>
      <w:r w:rsidRPr="008D7FB2">
        <w:rPr>
          <w:rFonts w:ascii="Times New Roman" w:hAnsi="Times New Roman" w:cs="Times New Roman"/>
          <w:i/>
          <w:sz w:val="28"/>
          <w:szCs w:val="28"/>
          <w:lang w:val="kk-KZ"/>
        </w:rPr>
        <w:t>Жасы да қырыққа жеткен жоқ</w:t>
      </w:r>
      <w:r w:rsidR="0068478C">
        <w:rPr>
          <w:rFonts w:ascii="Times New Roman" w:hAnsi="Times New Roman" w:cs="Times New Roman"/>
          <w:sz w:val="28"/>
          <w:szCs w:val="28"/>
          <w:lang w:val="kk-KZ"/>
        </w:rPr>
        <w:t xml:space="preserve">» деген жоқтау жолдары </w:t>
      </w:r>
      <w:r w:rsidRPr="008D7FB2">
        <w:rPr>
          <w:rFonts w:ascii="Times New Roman" w:hAnsi="Times New Roman" w:cs="Times New Roman"/>
          <w:sz w:val="28"/>
          <w:szCs w:val="28"/>
          <w:lang w:val="kk-KZ"/>
        </w:rPr>
        <w:t>адамның өмірі толыққанды жүзеге аспай, алайда өзінің дамуы мен жетілуін көре алмай өткенін білдіреді. Тіліміздегі «</w:t>
      </w:r>
      <w:r w:rsidRPr="008D7FB2">
        <w:rPr>
          <w:rFonts w:ascii="Times New Roman" w:hAnsi="Times New Roman" w:cs="Times New Roman"/>
          <w:i/>
          <w:sz w:val="28"/>
          <w:szCs w:val="28"/>
          <w:lang w:val="kk-KZ"/>
        </w:rPr>
        <w:t>қырық жас – гүлденген шақ», «қырықтан артық жас жоқ, қымыздан артық ас жоқ», «қынаптан шыққан қылыштай»</w:t>
      </w:r>
      <w:r w:rsidRPr="008D7FB2">
        <w:rPr>
          <w:rFonts w:ascii="Times New Roman" w:hAnsi="Times New Roman" w:cs="Times New Roman"/>
          <w:sz w:val="28"/>
          <w:szCs w:val="28"/>
          <w:lang w:val="kk-KZ"/>
        </w:rPr>
        <w:t xml:space="preserve"> деген тұрақты сөз тіркестері мен мақал-мәтелдер арқылы қырық жасқа ерекше құрмет пен мән берілетінін байқауға болады. Бұл түсініктер қазақ халқының қырық жасқа қатысты пікірін, оны адамның кемелдікке жеткен кезеңі деп қабылдайтындығын көрсетеді. Сонымен қатар, қырық жасқа жеткен адам ел басқаруға араласа бастайды, себебі бұл жас қоғамда үлкен жауапкершілікті сезінетін, тәжірибесі мен ақыл-ойы толыққанды тұлға ретінде танылады.  Тіліміздегі «</w:t>
      </w:r>
      <w:r w:rsidRPr="008D7FB2">
        <w:rPr>
          <w:rFonts w:ascii="Times New Roman" w:hAnsi="Times New Roman" w:cs="Times New Roman"/>
          <w:i/>
          <w:sz w:val="28"/>
          <w:szCs w:val="28"/>
          <w:lang w:val="kk-KZ"/>
        </w:rPr>
        <w:t>қырықтан артық жас жоқ, қымыздан артық ас жоқ</w:t>
      </w:r>
      <w:r w:rsidRPr="008D7FB2">
        <w:rPr>
          <w:rFonts w:ascii="Times New Roman" w:hAnsi="Times New Roman" w:cs="Times New Roman"/>
          <w:sz w:val="28"/>
          <w:szCs w:val="28"/>
          <w:lang w:val="kk-KZ"/>
        </w:rPr>
        <w:t>» деген сөздің мағынасы да осы тұжырыммен үндеседі: қырық жас – адам  өміріндегі ең сұлу, ең толық, ең пайдалы кезең болып саналады. Бұл жас өспірімдер мен жастарға қарағанда жетілген, жетістіктерге жеткен, мақсаттарына біртабан</w:t>
      </w:r>
      <w:r w:rsidRPr="006B5284">
        <w:rPr>
          <w:rFonts w:ascii="Times New Roman" w:hAnsi="Times New Roman" w:cs="Times New Roman"/>
          <w:sz w:val="28"/>
          <w:szCs w:val="28"/>
          <w:lang w:val="kk-KZ"/>
        </w:rPr>
        <w:t xml:space="preserve"> жақындаған, өмірдің әртүрлі салаларында тәжірибе жинаған кезеңді білдіреді. Сонымен қатар, «</w:t>
      </w:r>
      <w:r w:rsidRPr="006B5284">
        <w:rPr>
          <w:rFonts w:ascii="Times New Roman" w:hAnsi="Times New Roman" w:cs="Times New Roman"/>
          <w:i/>
          <w:sz w:val="28"/>
          <w:szCs w:val="28"/>
          <w:lang w:val="kk-KZ"/>
        </w:rPr>
        <w:t>қынаптан шыққан қылыштай</w:t>
      </w:r>
      <w:r w:rsidRPr="006B5284">
        <w:rPr>
          <w:rFonts w:ascii="Times New Roman" w:hAnsi="Times New Roman" w:cs="Times New Roman"/>
          <w:sz w:val="28"/>
          <w:szCs w:val="28"/>
          <w:lang w:val="kk-KZ"/>
        </w:rPr>
        <w:t>» тіркесі де осы жас мөлшерінің күш-қуаттың, айқын мақсатқа ұмтылудың, өмірдің тауқыметтеріне төтеп берудің белгісі ретінде қолданылған.</w:t>
      </w:r>
      <w:r w:rsidR="0097378A" w:rsidRPr="006B5284">
        <w:rPr>
          <w:rFonts w:ascii="Times New Roman" w:eastAsia="TimesNewRomanPSMT" w:hAnsi="Times New Roman" w:cs="Times New Roman"/>
          <w:sz w:val="28"/>
          <w:szCs w:val="28"/>
          <w:lang w:val="kk-KZ"/>
        </w:rPr>
        <w:tab/>
      </w:r>
    </w:p>
    <w:p w14:paraId="12268E03" w14:textId="77777777" w:rsidR="00142FF5" w:rsidRPr="006B5284" w:rsidRDefault="00142FF5" w:rsidP="00AD78C9">
      <w:pPr>
        <w:ind w:firstLine="709"/>
        <w:jc w:val="both"/>
        <w:rPr>
          <w:rFonts w:ascii="Times New Roman" w:eastAsia="TimesNewRomanPSMT" w:hAnsi="Times New Roman" w:cs="Times New Roman"/>
          <w:sz w:val="28"/>
          <w:szCs w:val="28"/>
          <w:lang w:val="kk-KZ"/>
        </w:rPr>
      </w:pPr>
      <w:r w:rsidRPr="006B5284">
        <w:rPr>
          <w:rFonts w:ascii="Times New Roman" w:eastAsia="TimesNewRomanPSMT" w:hAnsi="Times New Roman" w:cs="Times New Roman"/>
          <w:sz w:val="28"/>
          <w:szCs w:val="28"/>
          <w:lang w:val="kk-KZ"/>
        </w:rPr>
        <w:t>Қазақ тілінің фразеологиялық қорында жиі кездесетін «қырық» компонентті тіркестер мен мақал-мәтелдер – халықтың танымдық көзқарасы, мәдени коды және дүниетанымының тілдік көрінісі. Бұл қолданыстарда «қырық» нақты сандық мәннен гөрі астарлы, символдық мәнге ие болып, толықтық, кемелдік, тұрақсыздық, көпқырлылық, киелілік сияқты ұғымдарды білдіреді. Мұндай тіркестердің жүйелі қолданылуы қазақ халқының сандық категорияларды философиялық деңгейде пайымдай алғандығын және ойлау жүйесінің тереңдігін аңғартады.</w:t>
      </w:r>
    </w:p>
    <w:p w14:paraId="6C22C555" w14:textId="744EBBD9"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Үйді қырық еркек толтыра алмайды, бір әйел толтырады</w:t>
      </w:r>
      <w:r w:rsidRPr="006B5284">
        <w:rPr>
          <w:rFonts w:ascii="Times New Roman" w:eastAsia="TimesNewRomanPSMT" w:hAnsi="Times New Roman"/>
          <w:sz w:val="28"/>
          <w:szCs w:val="28"/>
          <w:lang w:val="kk-KZ"/>
        </w:rPr>
        <w:t>» – бұл тіркес әйел адамның отбасындағы орнының маңыздылығын айқындайды. «</w:t>
      </w:r>
      <w:r w:rsidRPr="006B5284">
        <w:rPr>
          <w:rFonts w:ascii="Times New Roman" w:eastAsia="TimesNewRomanPSMT" w:hAnsi="Times New Roman"/>
          <w:i/>
          <w:sz w:val="28"/>
          <w:szCs w:val="28"/>
          <w:lang w:val="kk-KZ"/>
        </w:rPr>
        <w:t>Қырық еркек</w:t>
      </w:r>
      <w:r w:rsidRPr="006B5284">
        <w:rPr>
          <w:rFonts w:ascii="Times New Roman" w:eastAsia="TimesNewRomanPSMT" w:hAnsi="Times New Roman"/>
          <w:sz w:val="28"/>
          <w:szCs w:val="28"/>
          <w:lang w:val="kk-KZ"/>
        </w:rPr>
        <w:t>» – сан мөлшері емес, көптікті, мықтылықты білдіреді. Бірақ үйдің шырайын келтіретін, жылуын кіргізетін – әйел, яғни ошақ иесі.</w:t>
      </w:r>
    </w:p>
    <w:p w14:paraId="0CF94039" w14:textId="2D8C6862"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Қырық атан ұстама, қырық тамыр ұста</w:t>
      </w:r>
      <w:r w:rsidRPr="006B5284">
        <w:rPr>
          <w:rFonts w:ascii="Times New Roman" w:eastAsia="TimesNewRomanPSMT" w:hAnsi="Times New Roman"/>
          <w:sz w:val="28"/>
          <w:szCs w:val="28"/>
          <w:lang w:val="kk-KZ"/>
        </w:rPr>
        <w:t>» – бұл жерде «</w:t>
      </w:r>
      <w:r w:rsidRPr="006B5284">
        <w:rPr>
          <w:rFonts w:ascii="Times New Roman" w:eastAsia="TimesNewRomanPSMT" w:hAnsi="Times New Roman"/>
          <w:i/>
          <w:sz w:val="28"/>
          <w:szCs w:val="28"/>
          <w:lang w:val="kk-KZ"/>
        </w:rPr>
        <w:t>қырық</w:t>
      </w:r>
      <w:r w:rsidRPr="006B5284">
        <w:rPr>
          <w:rFonts w:ascii="Times New Roman" w:eastAsia="TimesNewRomanPSMT" w:hAnsi="Times New Roman"/>
          <w:sz w:val="28"/>
          <w:szCs w:val="28"/>
          <w:lang w:val="kk-KZ"/>
        </w:rPr>
        <w:t>» – көптікті білдіру арқылы адамдармен қарым-қатынастың, туыстық пен сыйластықтың материалдық құндылықтардан артық екенін меңзейді. Қоғамдық байланыс, «</w:t>
      </w:r>
      <w:r w:rsidRPr="006B5284">
        <w:rPr>
          <w:rFonts w:ascii="Times New Roman" w:eastAsia="TimesNewRomanPSMT" w:hAnsi="Times New Roman"/>
          <w:i/>
          <w:sz w:val="28"/>
          <w:szCs w:val="28"/>
          <w:lang w:val="kk-KZ"/>
        </w:rPr>
        <w:t>қырық тамыр</w:t>
      </w:r>
      <w:r w:rsidRPr="006B5284">
        <w:rPr>
          <w:rFonts w:ascii="Times New Roman" w:eastAsia="TimesNewRomanPSMT" w:hAnsi="Times New Roman"/>
          <w:sz w:val="28"/>
          <w:szCs w:val="28"/>
          <w:lang w:val="kk-KZ"/>
        </w:rPr>
        <w:t>» рухани байлықтың нышаны.</w:t>
      </w:r>
    </w:p>
    <w:p w14:paraId="51218560" w14:textId="54D566E4"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Ойда он сиырдың мүйізі сырқыраса, қырда қырық сиырдың мүйізі сырқырайды</w:t>
      </w:r>
      <w:r w:rsidRPr="006B5284">
        <w:rPr>
          <w:rFonts w:ascii="Times New Roman" w:eastAsia="TimesNewRomanPSMT" w:hAnsi="Times New Roman"/>
          <w:sz w:val="28"/>
          <w:szCs w:val="28"/>
          <w:lang w:val="kk-KZ"/>
        </w:rPr>
        <w:t>» – бұл мақал ел ішіндегі бір адамға келген қайғы бүкіл қауымға әсер етеді деген мағынада. «</w:t>
      </w:r>
      <w:r w:rsidRPr="006B5284">
        <w:rPr>
          <w:rFonts w:ascii="Times New Roman" w:eastAsia="TimesNewRomanPSMT" w:hAnsi="Times New Roman"/>
          <w:i/>
          <w:sz w:val="28"/>
          <w:szCs w:val="28"/>
          <w:lang w:val="kk-KZ"/>
        </w:rPr>
        <w:t>Қырық сиыр</w:t>
      </w:r>
      <w:r w:rsidRPr="006B5284">
        <w:rPr>
          <w:rFonts w:ascii="Times New Roman" w:eastAsia="TimesNewRomanPSMT" w:hAnsi="Times New Roman"/>
          <w:sz w:val="28"/>
          <w:szCs w:val="28"/>
          <w:lang w:val="kk-KZ"/>
        </w:rPr>
        <w:t>» – ұжым, қоғам, ауыл мағынасында берілген.</w:t>
      </w:r>
    </w:p>
    <w:p w14:paraId="0E069656" w14:textId="497B4129"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Жақсы әке жаман балаға қырық жылдық ризық</w:t>
      </w:r>
      <w:r w:rsidRPr="006B5284">
        <w:rPr>
          <w:rFonts w:ascii="Times New Roman" w:eastAsia="TimesNewRomanPSMT" w:hAnsi="Times New Roman"/>
          <w:sz w:val="28"/>
          <w:szCs w:val="28"/>
          <w:lang w:val="kk-KZ"/>
        </w:rPr>
        <w:t>» – «</w:t>
      </w:r>
      <w:r w:rsidRPr="006B5284">
        <w:rPr>
          <w:rFonts w:ascii="Times New Roman" w:eastAsia="TimesNewRomanPSMT" w:hAnsi="Times New Roman"/>
          <w:i/>
          <w:sz w:val="28"/>
          <w:szCs w:val="28"/>
          <w:lang w:val="kk-KZ"/>
        </w:rPr>
        <w:t>қырық жыл</w:t>
      </w:r>
      <w:r w:rsidRPr="006B5284">
        <w:rPr>
          <w:rFonts w:ascii="Times New Roman" w:eastAsia="TimesNewRomanPSMT" w:hAnsi="Times New Roman"/>
          <w:sz w:val="28"/>
          <w:szCs w:val="28"/>
          <w:lang w:val="kk-KZ"/>
        </w:rPr>
        <w:t>» тіркесі ұзақ уақыттың метафорасы. Ата-ананың баласына берер қамқорлығы мен несібесі мол болатынын білдіреді.</w:t>
      </w:r>
    </w:p>
    <w:p w14:paraId="2DC20848" w14:textId="363223F7"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Үйден қырық қадам шыққан адам мүсәпір болады</w:t>
      </w:r>
      <w:r w:rsidR="008D7FB2">
        <w:rPr>
          <w:rFonts w:ascii="Times New Roman" w:eastAsia="TimesNewRomanPSMT" w:hAnsi="Times New Roman"/>
          <w:sz w:val="28"/>
          <w:szCs w:val="28"/>
          <w:lang w:val="kk-KZ"/>
        </w:rPr>
        <w:t xml:space="preserve">» – </w:t>
      </w:r>
      <w:r w:rsidRPr="006B5284">
        <w:rPr>
          <w:rFonts w:ascii="Times New Roman" w:eastAsia="TimesNewRomanPSMT" w:hAnsi="Times New Roman"/>
          <w:sz w:val="28"/>
          <w:szCs w:val="28"/>
          <w:lang w:val="kk-KZ"/>
        </w:rPr>
        <w:t xml:space="preserve">үйден алыс кеткен адамның жағдайы нашарлауы мүмкін деген түсінік. </w:t>
      </w:r>
      <w:r w:rsidRPr="006B5284">
        <w:rPr>
          <w:rFonts w:ascii="Times New Roman" w:eastAsia="TimesNewRomanPSMT" w:hAnsi="Times New Roman"/>
          <w:i/>
          <w:sz w:val="28"/>
          <w:szCs w:val="28"/>
          <w:lang w:val="kk-KZ"/>
        </w:rPr>
        <w:t>Қырық қадам</w:t>
      </w:r>
      <w:r w:rsidRPr="006B5284">
        <w:rPr>
          <w:rFonts w:ascii="Times New Roman" w:eastAsia="TimesNewRomanPSMT" w:hAnsi="Times New Roman"/>
          <w:sz w:val="28"/>
          <w:szCs w:val="28"/>
          <w:lang w:val="kk-KZ"/>
        </w:rPr>
        <w:t xml:space="preserve"> – жай ғана қашықтық емес, қауіп пен сенім арасындағы шек.</w:t>
      </w:r>
    </w:p>
    <w:p w14:paraId="07C47DFD" w14:textId="1B440D01"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Қырық күн шілде</w:t>
      </w:r>
      <w:r w:rsidRPr="006B5284">
        <w:rPr>
          <w:rFonts w:ascii="Times New Roman" w:eastAsia="TimesNewRomanPSMT" w:hAnsi="Times New Roman"/>
          <w:sz w:val="28"/>
          <w:szCs w:val="28"/>
          <w:lang w:val="kk-KZ"/>
        </w:rPr>
        <w:t>» – қазақ халқы табиғатты бақылау а</w:t>
      </w:r>
      <w:r w:rsidR="00B552FB" w:rsidRPr="006B5284">
        <w:rPr>
          <w:rFonts w:ascii="Times New Roman" w:eastAsia="TimesNewRomanPSMT" w:hAnsi="Times New Roman"/>
          <w:sz w:val="28"/>
          <w:szCs w:val="28"/>
          <w:lang w:val="kk-KZ"/>
        </w:rPr>
        <w:t xml:space="preserve">рқылы қалыптастырған атау. Бұл </w:t>
      </w:r>
      <w:r w:rsidRPr="006B5284">
        <w:rPr>
          <w:rFonts w:ascii="Times New Roman" w:eastAsia="TimesNewRomanPSMT" w:hAnsi="Times New Roman"/>
          <w:sz w:val="28"/>
          <w:szCs w:val="28"/>
          <w:lang w:val="kk-KZ"/>
        </w:rPr>
        <w:t xml:space="preserve"> жаздың ең ыстық, қапырық кезеңі. </w:t>
      </w:r>
    </w:p>
    <w:p w14:paraId="1821FF7F" w14:textId="5C5D6063"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Қырық құбылды</w:t>
      </w:r>
      <w:r w:rsidRPr="006B5284">
        <w:rPr>
          <w:rFonts w:ascii="Times New Roman" w:eastAsia="TimesNewRomanPSMT" w:hAnsi="Times New Roman"/>
          <w:sz w:val="28"/>
          <w:szCs w:val="28"/>
          <w:lang w:val="kk-KZ"/>
        </w:rPr>
        <w:t xml:space="preserve">» </w:t>
      </w:r>
      <w:r w:rsidR="00B552FB" w:rsidRPr="006B5284">
        <w:rPr>
          <w:rFonts w:ascii="Times New Roman" w:eastAsia="TimesNewRomanPSMT" w:hAnsi="Times New Roman"/>
          <w:sz w:val="28"/>
          <w:szCs w:val="28"/>
          <w:lang w:val="kk-KZ"/>
        </w:rPr>
        <w:t>–</w:t>
      </w:r>
      <w:r w:rsidRPr="006B5284">
        <w:rPr>
          <w:rFonts w:ascii="Times New Roman" w:eastAsia="TimesNewRomanPSMT" w:hAnsi="Times New Roman"/>
          <w:sz w:val="28"/>
          <w:szCs w:val="28"/>
          <w:lang w:val="kk-KZ"/>
        </w:rPr>
        <w:t xml:space="preserve"> адамның немесе табиғаттың тұрақсыздығын, өзгергіштік қасиетін сипаттайтын тіркес. «</w:t>
      </w:r>
      <w:r w:rsidRPr="006B5284">
        <w:rPr>
          <w:rFonts w:ascii="Times New Roman" w:eastAsia="TimesNewRomanPSMT" w:hAnsi="Times New Roman"/>
          <w:i/>
          <w:sz w:val="28"/>
          <w:szCs w:val="28"/>
          <w:lang w:val="kk-KZ"/>
        </w:rPr>
        <w:t>Қырық</w:t>
      </w:r>
      <w:r w:rsidRPr="006B5284">
        <w:rPr>
          <w:rFonts w:ascii="Times New Roman" w:eastAsia="TimesNewRomanPSMT" w:hAnsi="Times New Roman"/>
          <w:sz w:val="28"/>
          <w:szCs w:val="28"/>
          <w:lang w:val="kk-KZ"/>
        </w:rPr>
        <w:t>» – шексіз өзгеріс саны ретінде қолданылған.</w:t>
      </w:r>
    </w:p>
    <w:p w14:paraId="6B536188" w14:textId="0B1F4C71" w:rsidR="00142FF5"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Әйел қырық шырақты, қыз қырық жанды</w:t>
      </w:r>
      <w:r w:rsidRPr="006B5284">
        <w:rPr>
          <w:rFonts w:ascii="Times New Roman" w:eastAsia="TimesNewRomanPSMT" w:hAnsi="Times New Roman"/>
          <w:sz w:val="28"/>
          <w:szCs w:val="28"/>
          <w:lang w:val="kk-KZ"/>
        </w:rPr>
        <w:t>» – әйел табиғатының күрделілігі, көп қырлылығы, жан дүниесінің тереңдігі туралы халық пайымы.</w:t>
      </w:r>
    </w:p>
    <w:p w14:paraId="78D199A9" w14:textId="7F44C7B5" w:rsidR="000A0462" w:rsidRPr="006B5284" w:rsidRDefault="00142FF5" w:rsidP="00AD78C9">
      <w:pPr>
        <w:ind w:firstLine="709"/>
        <w:jc w:val="both"/>
        <w:rPr>
          <w:rFonts w:ascii="Times New Roman" w:eastAsia="TimesNewRomanPSMT" w:hAnsi="Times New Roman"/>
          <w:sz w:val="28"/>
          <w:szCs w:val="28"/>
          <w:lang w:val="kk-KZ"/>
        </w:rPr>
      </w:pPr>
      <w:r w:rsidRPr="006B5284">
        <w:rPr>
          <w:rFonts w:ascii="Times New Roman" w:eastAsia="TimesNewRomanPSMT" w:hAnsi="Times New Roman"/>
          <w:sz w:val="28"/>
          <w:szCs w:val="28"/>
          <w:lang w:val="kk-KZ"/>
        </w:rPr>
        <w:t>«</w:t>
      </w:r>
      <w:r w:rsidRPr="006B5284">
        <w:rPr>
          <w:rFonts w:ascii="Times New Roman" w:eastAsia="TimesNewRomanPSMT" w:hAnsi="Times New Roman"/>
          <w:i/>
          <w:sz w:val="28"/>
          <w:szCs w:val="28"/>
          <w:lang w:val="kk-KZ"/>
        </w:rPr>
        <w:t>Қырқына шыдап, қырық біріне шыдамау</w:t>
      </w:r>
      <w:r w:rsidRPr="006B5284">
        <w:rPr>
          <w:rFonts w:ascii="Times New Roman" w:eastAsia="TimesNewRomanPSMT" w:hAnsi="Times New Roman"/>
          <w:sz w:val="28"/>
          <w:szCs w:val="28"/>
          <w:lang w:val="kk-KZ"/>
        </w:rPr>
        <w:t>» – ұзақ төзген ісін соңына жеткізбей тастау, төзім мен сабырды жоғалту мағынасында. «</w:t>
      </w:r>
      <w:r w:rsidRPr="006B5284">
        <w:rPr>
          <w:rFonts w:ascii="Times New Roman" w:eastAsia="TimesNewRomanPSMT" w:hAnsi="Times New Roman"/>
          <w:i/>
          <w:sz w:val="28"/>
          <w:szCs w:val="28"/>
          <w:lang w:val="kk-KZ"/>
        </w:rPr>
        <w:t>Қырық</w:t>
      </w:r>
      <w:r w:rsidRPr="006B5284">
        <w:rPr>
          <w:rFonts w:ascii="Times New Roman" w:eastAsia="TimesNewRomanPSMT" w:hAnsi="Times New Roman"/>
          <w:sz w:val="28"/>
          <w:szCs w:val="28"/>
          <w:lang w:val="kk-KZ"/>
        </w:rPr>
        <w:t>» – шек, меженің символы.</w:t>
      </w:r>
      <w:r w:rsidR="000A0462" w:rsidRPr="006B5284">
        <w:rPr>
          <w:rFonts w:ascii="Times New Roman" w:eastAsia="TimesNewRomanPSMT" w:hAnsi="Times New Roman"/>
          <w:sz w:val="28"/>
          <w:szCs w:val="28"/>
          <w:lang w:val="kk-KZ"/>
        </w:rPr>
        <w:t xml:space="preserve"> </w:t>
      </w:r>
    </w:p>
    <w:p w14:paraId="68C2D485" w14:textId="705B3B44" w:rsidR="00F10088" w:rsidRPr="006B5284" w:rsidRDefault="000344EB" w:rsidP="00AD78C9">
      <w:pPr>
        <w:ind w:firstLine="709"/>
        <w:jc w:val="both"/>
        <w:rPr>
          <w:rFonts w:ascii="Times New Roman" w:eastAsia="TimesNewRomanPSMT" w:hAnsi="Times New Roman" w:cs="Times New Roman"/>
          <w:sz w:val="28"/>
          <w:szCs w:val="28"/>
          <w:lang w:val="kk-KZ"/>
        </w:rPr>
      </w:pPr>
      <w:r w:rsidRPr="006B5284">
        <w:rPr>
          <w:rFonts w:ascii="Times New Roman" w:eastAsia="TimesNewRomanPSMT" w:hAnsi="Times New Roman" w:cs="Times New Roman"/>
          <w:sz w:val="28"/>
          <w:szCs w:val="28"/>
          <w:lang w:val="kk-KZ"/>
        </w:rPr>
        <w:t>«</w:t>
      </w:r>
      <w:r w:rsidRPr="006B5284">
        <w:rPr>
          <w:rFonts w:ascii="Times New Roman" w:eastAsia="TimesNewRomanPSMT" w:hAnsi="Times New Roman" w:cs="Times New Roman"/>
          <w:i/>
          <w:sz w:val="28"/>
          <w:szCs w:val="28"/>
          <w:lang w:val="kk-KZ"/>
        </w:rPr>
        <w:t>Ғайып ерен қырық шілтен</w:t>
      </w:r>
      <w:r w:rsidRPr="006B5284">
        <w:rPr>
          <w:rFonts w:ascii="Times New Roman" w:eastAsia="TimesNewRomanPSMT" w:hAnsi="Times New Roman" w:cs="Times New Roman"/>
          <w:sz w:val="28"/>
          <w:szCs w:val="28"/>
          <w:lang w:val="kk-KZ"/>
        </w:rPr>
        <w:t xml:space="preserve">» феномені мен </w:t>
      </w:r>
      <w:r w:rsidRPr="006B5284">
        <w:rPr>
          <w:rFonts w:ascii="Times New Roman" w:eastAsia="TimesNewRomanPSMT" w:hAnsi="Times New Roman" w:cs="Times New Roman"/>
          <w:i/>
          <w:sz w:val="28"/>
          <w:szCs w:val="28"/>
          <w:lang w:val="kk-KZ"/>
        </w:rPr>
        <w:t>қырық</w:t>
      </w:r>
      <w:r w:rsidRPr="006B5284">
        <w:rPr>
          <w:rFonts w:ascii="Times New Roman" w:eastAsia="TimesNewRomanPSMT" w:hAnsi="Times New Roman" w:cs="Times New Roman"/>
          <w:sz w:val="28"/>
          <w:szCs w:val="28"/>
          <w:lang w:val="kk-KZ"/>
        </w:rPr>
        <w:t xml:space="preserve"> санының сакралды мәні – </w:t>
      </w:r>
      <w:r w:rsidR="00406E7B" w:rsidRPr="006B5284">
        <w:rPr>
          <w:rFonts w:ascii="Times New Roman" w:eastAsia="TimesNewRomanPSMT" w:hAnsi="Times New Roman" w:cs="Times New Roman"/>
          <w:sz w:val="24"/>
          <w:szCs w:val="24"/>
          <w:lang w:val="kk-KZ"/>
        </w:rPr>
        <w:t>ұлттық</w:t>
      </w:r>
      <w:r w:rsidRPr="006B5284">
        <w:rPr>
          <w:rFonts w:ascii="Times New Roman" w:eastAsia="TimesNewRomanPSMT" w:hAnsi="Times New Roman" w:cs="Times New Roman"/>
          <w:sz w:val="28"/>
          <w:szCs w:val="28"/>
          <w:lang w:val="kk-KZ"/>
        </w:rPr>
        <w:t xml:space="preserve"> дүниетанымдағы, діни-мифологиялық және фольклор</w:t>
      </w:r>
      <w:r w:rsidR="00406E7B" w:rsidRPr="006B5284">
        <w:rPr>
          <w:rFonts w:ascii="Times New Roman" w:eastAsia="TimesNewRomanPSMT" w:hAnsi="Times New Roman" w:cs="Times New Roman"/>
          <w:sz w:val="28"/>
          <w:szCs w:val="28"/>
          <w:lang w:val="kk-KZ"/>
        </w:rPr>
        <w:t>лық</w:t>
      </w:r>
      <w:r w:rsidRPr="006B5284">
        <w:rPr>
          <w:rFonts w:ascii="Times New Roman" w:eastAsia="TimesNewRomanPSMT" w:hAnsi="Times New Roman" w:cs="Times New Roman"/>
          <w:sz w:val="28"/>
          <w:szCs w:val="28"/>
          <w:lang w:val="kk-KZ"/>
        </w:rPr>
        <w:t xml:space="preserve"> ерекше ғұрыптық жүйе. Бұл ұғым арқылы халықтық жад, рухани ізденіс, ғұрыптық сана және этнофилософиялық ой көрініс табады.</w:t>
      </w:r>
    </w:p>
    <w:p w14:paraId="155FD107" w14:textId="3EFA191B" w:rsidR="00C270DD" w:rsidRPr="006B5284" w:rsidRDefault="00562BC1" w:rsidP="00AD78C9">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Отбасы ғұрып фольклоры</w:t>
      </w:r>
      <w:r w:rsidR="00C270DD" w:rsidRPr="006B5284">
        <w:rPr>
          <w:sz w:val="28"/>
          <w:szCs w:val="28"/>
          <w:lang w:val="kk-KZ"/>
        </w:rPr>
        <w:t xml:space="preserve">нда ұшырасатын </w:t>
      </w:r>
      <w:r w:rsidR="00C270DD" w:rsidRPr="006B5284">
        <w:rPr>
          <w:b/>
          <w:i/>
          <w:sz w:val="28"/>
          <w:szCs w:val="28"/>
          <w:lang w:val="kk-KZ"/>
        </w:rPr>
        <w:t>қарға</w:t>
      </w:r>
      <w:r w:rsidR="00C270DD" w:rsidRPr="006B5284">
        <w:rPr>
          <w:b/>
          <w:sz w:val="28"/>
          <w:szCs w:val="28"/>
          <w:lang w:val="kk-KZ"/>
        </w:rPr>
        <w:t xml:space="preserve"> </w:t>
      </w:r>
      <w:r w:rsidR="00C270DD" w:rsidRPr="006B5284">
        <w:rPr>
          <w:sz w:val="28"/>
          <w:szCs w:val="28"/>
          <w:lang w:val="kk-KZ"/>
        </w:rPr>
        <w:t>бейнесі – халықтың  мифологиялық танымына, архаикалық наным-сенімдеріне негізделген. Қарғаға қатысты түсініктер көне дәуірдегі тотемдік сенімдермен сабақтасып, этникалық қауымдастықтың қалыптасу кезеңінен тамыр тартатын мифологиялық аңыздар арқылы берік орныққан. Қазақ фольклорында қарғаның тотемдік сипаты өз жалғасын тауып, халықтың дүниетанымдық жүйесінде сақталған.</w:t>
      </w:r>
    </w:p>
    <w:p w14:paraId="17E2C3CD" w14:textId="2849CED8" w:rsidR="00F10088" w:rsidRPr="006B5284" w:rsidRDefault="0097378A" w:rsidP="00AD78C9">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 xml:space="preserve">Бұл сөз (қарғам, қарғам-ау, қарағым) бесік жырында </w:t>
      </w:r>
      <w:r w:rsidR="00C5176A" w:rsidRPr="006B5284">
        <w:rPr>
          <w:sz w:val="28"/>
          <w:szCs w:val="28"/>
          <w:lang w:val="kk-KZ"/>
        </w:rPr>
        <w:t>5</w:t>
      </w:r>
      <w:r w:rsidRPr="006B5284">
        <w:rPr>
          <w:sz w:val="28"/>
          <w:szCs w:val="28"/>
          <w:lang w:val="kk-KZ"/>
        </w:rPr>
        <w:t xml:space="preserve"> рет, үйлену ғұрып фольклорында </w:t>
      </w:r>
      <w:r w:rsidR="006329C4" w:rsidRPr="006B5284">
        <w:rPr>
          <w:sz w:val="28"/>
          <w:szCs w:val="28"/>
          <w:lang w:val="kk-KZ"/>
        </w:rPr>
        <w:t>30</w:t>
      </w:r>
      <w:r w:rsidRPr="006B5284">
        <w:rPr>
          <w:sz w:val="28"/>
          <w:szCs w:val="28"/>
          <w:lang w:val="kk-KZ"/>
        </w:rPr>
        <w:t xml:space="preserve"> рет, </w:t>
      </w:r>
      <w:r w:rsidR="006329C4" w:rsidRPr="006B5284">
        <w:rPr>
          <w:sz w:val="28"/>
          <w:szCs w:val="28"/>
          <w:lang w:val="kk-KZ"/>
        </w:rPr>
        <w:t>азалау фольклорында</w:t>
      </w:r>
      <w:r w:rsidRPr="006B5284">
        <w:rPr>
          <w:sz w:val="28"/>
          <w:szCs w:val="28"/>
          <w:lang w:val="kk-KZ"/>
        </w:rPr>
        <w:t xml:space="preserve"> </w:t>
      </w:r>
      <w:r w:rsidR="006329C4" w:rsidRPr="006B5284">
        <w:rPr>
          <w:sz w:val="28"/>
          <w:szCs w:val="28"/>
          <w:lang w:val="kk-KZ"/>
        </w:rPr>
        <w:t>15</w:t>
      </w:r>
      <w:r w:rsidRPr="006B5284">
        <w:rPr>
          <w:sz w:val="28"/>
          <w:szCs w:val="28"/>
          <w:lang w:val="kk-KZ"/>
        </w:rPr>
        <w:t xml:space="preserve"> рет кездеседі.</w:t>
      </w:r>
    </w:p>
    <w:p w14:paraId="717E432C" w14:textId="0F6CAEE7" w:rsidR="00F10088" w:rsidRPr="006B5284" w:rsidRDefault="0097378A" w:rsidP="00AD78C9">
      <w:pPr>
        <w:pStyle w:val="210"/>
        <w:shd w:val="clear" w:color="auto" w:fill="auto"/>
        <w:spacing w:after="0" w:line="240" w:lineRule="auto"/>
        <w:ind w:firstLine="709"/>
        <w:jc w:val="both"/>
        <w:rPr>
          <w:rStyle w:val="230"/>
          <w:i w:val="0"/>
          <w:spacing w:val="0"/>
          <w:lang w:val="kk-KZ"/>
        </w:rPr>
      </w:pPr>
      <w:r w:rsidRPr="006B5284">
        <w:rPr>
          <w:rStyle w:val="21"/>
          <w:sz w:val="28"/>
          <w:szCs w:val="28"/>
          <w:lang w:val="kk-KZ" w:eastAsia="kk-KZ"/>
        </w:rPr>
        <w:t>С.Қондыбай құс киелілігі туралы былай дейді: «Құс - екі дүние арасын жалғастырушы делдал (рух, періште). Қарабайыр мифте, басқа дүниенің өзінің жоғарғы және төменгі бөлінуіне орай, делдал құс бейнесі де екі түрлі болып шығады; яғни, құс - адамды жоғарғы дүниемен де, төменгі дүниемен де жалғастырушы» [</w:t>
      </w:r>
      <w:r w:rsidR="006140AA" w:rsidRPr="006B5284">
        <w:rPr>
          <w:rStyle w:val="21"/>
          <w:sz w:val="28"/>
          <w:szCs w:val="28"/>
          <w:lang w:val="kk-KZ" w:eastAsia="kk-KZ"/>
        </w:rPr>
        <w:t>86</w:t>
      </w:r>
      <w:r w:rsidRPr="006B5284">
        <w:rPr>
          <w:rStyle w:val="21"/>
          <w:sz w:val="28"/>
          <w:szCs w:val="28"/>
          <w:lang w:val="kk-KZ" w:eastAsia="kk-KZ"/>
        </w:rPr>
        <w:t>, б.</w:t>
      </w:r>
      <w:r w:rsidR="00415646">
        <w:rPr>
          <w:rStyle w:val="21"/>
          <w:sz w:val="28"/>
          <w:szCs w:val="28"/>
          <w:lang w:val="kk-KZ" w:eastAsia="kk-KZ"/>
        </w:rPr>
        <w:t xml:space="preserve"> </w:t>
      </w:r>
      <w:r w:rsidRPr="006B5284">
        <w:rPr>
          <w:rStyle w:val="21"/>
          <w:sz w:val="28"/>
          <w:szCs w:val="28"/>
          <w:lang w:val="kk-KZ" w:eastAsia="kk-KZ"/>
        </w:rPr>
        <w:t>201-202</w:t>
      </w:r>
      <w:r w:rsidRPr="006B5284">
        <w:rPr>
          <w:rStyle w:val="230"/>
          <w:i w:val="0"/>
          <w:spacing w:val="0"/>
          <w:lang w:val="kk-KZ"/>
        </w:rPr>
        <w:t>].</w:t>
      </w:r>
    </w:p>
    <w:p w14:paraId="13E3D590" w14:textId="577E7B08" w:rsidR="00FA4CE6" w:rsidRPr="006B5284" w:rsidRDefault="00FA4CE6" w:rsidP="00AD78C9">
      <w:pPr>
        <w:tabs>
          <w:tab w:val="left" w:pos="567"/>
          <w:tab w:val="left" w:pos="283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00002EE0" w:rsidRPr="006B5284">
        <w:rPr>
          <w:rFonts w:ascii="Times New Roman" w:hAnsi="Times New Roman" w:cs="Times New Roman"/>
          <w:sz w:val="28"/>
          <w:szCs w:val="28"/>
          <w:lang w:val="kk-KZ"/>
        </w:rPr>
        <w:t>Қ</w:t>
      </w:r>
      <w:r w:rsidRPr="006B5284">
        <w:rPr>
          <w:rFonts w:ascii="Times New Roman" w:hAnsi="Times New Roman" w:cs="Times New Roman"/>
          <w:sz w:val="28"/>
          <w:szCs w:val="28"/>
          <w:lang w:val="kk-KZ"/>
        </w:rPr>
        <w:t xml:space="preserve">арғам», «қарағым» сөздерінің </w:t>
      </w:r>
      <w:r w:rsidR="00002EE0" w:rsidRPr="006B5284">
        <w:rPr>
          <w:rFonts w:ascii="Times New Roman" w:hAnsi="Times New Roman" w:cs="Times New Roman"/>
          <w:sz w:val="28"/>
          <w:szCs w:val="28"/>
          <w:lang w:val="kk-KZ"/>
        </w:rPr>
        <w:t>төркіні</w:t>
      </w:r>
      <w:r w:rsidRPr="006B5284">
        <w:rPr>
          <w:rFonts w:ascii="Times New Roman" w:hAnsi="Times New Roman" w:cs="Times New Roman"/>
          <w:sz w:val="28"/>
          <w:szCs w:val="28"/>
          <w:lang w:val="kk-KZ"/>
        </w:rPr>
        <w:t xml:space="preserve"> : «Қарға атауы эвенкілерде – «кэре», мәнжуде – «кэру», бурятша – «хирээ» – дыбыстық құрамындағы тұлғаларда кездеседі. Моңғол тілінде қарға – «хар хэрээ» деп аталады. Түркі тілдеріндегі «қарға» (қазақша), «қаға» (ұйғырша), т.б. бәрі бір түбірден тараған төркіндес сөздер, қарғаның дауысына еліктеуден туған»[1</w:t>
      </w:r>
      <w:r w:rsidR="00724629"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 б.</w:t>
      </w:r>
      <w:r w:rsidR="00415646">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24].</w:t>
      </w:r>
    </w:p>
    <w:p w14:paraId="2684C26A" w14:textId="2DC98BAB" w:rsidR="00005A6D" w:rsidRPr="006B5284" w:rsidRDefault="0097378A" w:rsidP="00AD78C9">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Тілімізде туыстық жақындықты білдіру мақсатында «</w:t>
      </w:r>
      <w:r w:rsidRPr="006B5284">
        <w:rPr>
          <w:i/>
          <w:sz w:val="28"/>
          <w:szCs w:val="28"/>
          <w:lang w:val="kk-KZ"/>
        </w:rPr>
        <w:t>қарға тамырлы қазақ</w:t>
      </w:r>
      <w:r w:rsidRPr="006B5284">
        <w:rPr>
          <w:sz w:val="28"/>
          <w:szCs w:val="28"/>
          <w:lang w:val="kk-KZ"/>
        </w:rPr>
        <w:t xml:space="preserve">», </w:t>
      </w:r>
      <w:r w:rsidR="00005A6D" w:rsidRPr="006B5284">
        <w:rPr>
          <w:sz w:val="28"/>
          <w:szCs w:val="28"/>
          <w:lang w:val="kk-KZ"/>
        </w:rPr>
        <w:t>бір-екі баласының бар екендігін «</w:t>
      </w:r>
      <w:r w:rsidR="00005A6D" w:rsidRPr="006B5284">
        <w:rPr>
          <w:i/>
          <w:sz w:val="28"/>
          <w:szCs w:val="28"/>
          <w:lang w:val="kk-KZ"/>
        </w:rPr>
        <w:t>бір-екі қарға ұстап отырмыз</w:t>
      </w:r>
      <w:r w:rsidR="00005A6D" w:rsidRPr="006B5284">
        <w:rPr>
          <w:sz w:val="28"/>
          <w:szCs w:val="28"/>
          <w:lang w:val="kk-KZ"/>
        </w:rPr>
        <w:t xml:space="preserve">», </w:t>
      </w:r>
      <w:r w:rsidRPr="006B5284">
        <w:rPr>
          <w:sz w:val="28"/>
          <w:szCs w:val="28"/>
          <w:lang w:val="kk-KZ"/>
        </w:rPr>
        <w:t>жақсы көретін адамын «</w:t>
      </w:r>
      <w:r w:rsidRPr="006B5284">
        <w:rPr>
          <w:i/>
          <w:sz w:val="28"/>
          <w:szCs w:val="28"/>
          <w:lang w:val="kk-KZ"/>
        </w:rPr>
        <w:t>қарғам</w:t>
      </w:r>
      <w:r w:rsidRPr="006B5284">
        <w:rPr>
          <w:sz w:val="28"/>
          <w:szCs w:val="28"/>
          <w:lang w:val="kk-KZ"/>
        </w:rPr>
        <w:t>», «</w:t>
      </w:r>
      <w:r w:rsidRPr="006B5284">
        <w:rPr>
          <w:i/>
          <w:sz w:val="28"/>
          <w:szCs w:val="28"/>
          <w:lang w:val="kk-KZ"/>
        </w:rPr>
        <w:t>қарағым</w:t>
      </w:r>
      <w:r w:rsidRPr="006B5284">
        <w:rPr>
          <w:sz w:val="28"/>
          <w:szCs w:val="28"/>
          <w:lang w:val="kk-KZ"/>
        </w:rPr>
        <w:t>», «</w:t>
      </w:r>
      <w:r w:rsidRPr="006B5284">
        <w:rPr>
          <w:i/>
          <w:sz w:val="28"/>
          <w:szCs w:val="28"/>
          <w:lang w:val="kk-KZ"/>
        </w:rPr>
        <w:t>қарғам-ау</w:t>
      </w:r>
      <w:r w:rsidRPr="006B5284">
        <w:rPr>
          <w:sz w:val="28"/>
          <w:szCs w:val="28"/>
          <w:lang w:val="kk-KZ"/>
        </w:rPr>
        <w:t xml:space="preserve">» деп жақсы көріп, жағымды бейнеде көрініс табады. Мысалы, </w:t>
      </w:r>
      <w:r w:rsidR="005A0C0F" w:rsidRPr="006B5284">
        <w:rPr>
          <w:sz w:val="28"/>
          <w:szCs w:val="28"/>
          <w:lang w:val="kk-KZ"/>
        </w:rPr>
        <w:t>ананың баласын жоқтауы:</w:t>
      </w:r>
    </w:p>
    <w:p w14:paraId="0EE4FFBB" w14:textId="77777777" w:rsidR="007F2161" w:rsidRPr="006B5284" w:rsidRDefault="007F2161" w:rsidP="00AD78C9">
      <w:pPr>
        <w:pStyle w:val="210"/>
        <w:shd w:val="clear" w:color="auto" w:fill="auto"/>
        <w:tabs>
          <w:tab w:val="left" w:pos="567"/>
          <w:tab w:val="left" w:pos="1418"/>
        </w:tabs>
        <w:spacing w:after="0" w:line="240" w:lineRule="auto"/>
        <w:ind w:firstLine="709"/>
        <w:jc w:val="both"/>
        <w:rPr>
          <w:i/>
          <w:sz w:val="28"/>
          <w:szCs w:val="28"/>
          <w:lang w:val="kk-KZ"/>
        </w:rPr>
        <w:sectPr w:rsidR="007F2161" w:rsidRPr="006B5284" w:rsidSect="001A5D6E">
          <w:type w:val="continuous"/>
          <w:pgSz w:w="11906" w:h="16838"/>
          <w:pgMar w:top="1134" w:right="567" w:bottom="1134" w:left="1701" w:header="709" w:footer="709" w:gutter="0"/>
          <w:cols w:space="708"/>
          <w:docGrid w:linePitch="360"/>
        </w:sectPr>
      </w:pPr>
    </w:p>
    <w:p w14:paraId="4E2332D3" w14:textId="49F931A1" w:rsidR="00005A6D" w:rsidRPr="006B5284" w:rsidRDefault="0097378A" w:rsidP="00415646">
      <w:pPr>
        <w:pStyle w:val="210"/>
        <w:shd w:val="clear" w:color="auto" w:fill="auto"/>
        <w:tabs>
          <w:tab w:val="left" w:pos="567"/>
          <w:tab w:val="left" w:pos="1418"/>
        </w:tabs>
        <w:spacing w:after="0" w:line="240" w:lineRule="auto"/>
        <w:ind w:firstLine="709"/>
        <w:jc w:val="both"/>
        <w:rPr>
          <w:i/>
          <w:sz w:val="28"/>
          <w:szCs w:val="28"/>
          <w:lang w:val="kk-KZ"/>
        </w:rPr>
      </w:pPr>
      <w:r w:rsidRPr="006B5284">
        <w:rPr>
          <w:i/>
          <w:sz w:val="28"/>
          <w:szCs w:val="28"/>
          <w:lang w:val="kk-KZ"/>
        </w:rPr>
        <w:t>«Сен едің</w:t>
      </w:r>
      <w:r w:rsidRPr="00415646">
        <w:rPr>
          <w:sz w:val="28"/>
          <w:szCs w:val="28"/>
          <w:lang w:val="kk-KZ"/>
        </w:rPr>
        <w:t>, қарғам,</w:t>
      </w:r>
      <w:r w:rsidRPr="006B5284">
        <w:rPr>
          <w:i/>
          <w:sz w:val="28"/>
          <w:szCs w:val="28"/>
          <w:lang w:val="kk-KZ"/>
        </w:rPr>
        <w:t xml:space="preserve"> қуатым,</w:t>
      </w:r>
    </w:p>
    <w:p w14:paraId="3761AC15" w14:textId="449EE4E9" w:rsidR="00005A6D" w:rsidRPr="006B5284" w:rsidRDefault="0097378A" w:rsidP="00415646">
      <w:pPr>
        <w:pStyle w:val="210"/>
        <w:shd w:val="clear" w:color="auto" w:fill="auto"/>
        <w:tabs>
          <w:tab w:val="left" w:pos="567"/>
        </w:tabs>
        <w:spacing w:after="0" w:line="240" w:lineRule="auto"/>
        <w:ind w:firstLine="709"/>
        <w:jc w:val="both"/>
        <w:rPr>
          <w:i/>
          <w:sz w:val="28"/>
          <w:szCs w:val="28"/>
          <w:lang w:val="kk-KZ"/>
        </w:rPr>
      </w:pPr>
      <w:r w:rsidRPr="006B5284">
        <w:rPr>
          <w:i/>
          <w:sz w:val="28"/>
          <w:szCs w:val="28"/>
          <w:lang w:val="kk-KZ"/>
        </w:rPr>
        <w:t xml:space="preserve">Жетейін деген мұратым. </w:t>
      </w:r>
    </w:p>
    <w:p w14:paraId="2E09F204" w14:textId="77777777" w:rsidR="00005A6D" w:rsidRPr="006B5284" w:rsidRDefault="0097378A" w:rsidP="00415646">
      <w:pPr>
        <w:pStyle w:val="210"/>
        <w:shd w:val="clear" w:color="auto" w:fill="auto"/>
        <w:tabs>
          <w:tab w:val="left" w:pos="567"/>
        </w:tabs>
        <w:spacing w:after="0" w:line="240" w:lineRule="auto"/>
        <w:ind w:firstLine="709"/>
        <w:jc w:val="both"/>
        <w:rPr>
          <w:i/>
          <w:sz w:val="28"/>
          <w:szCs w:val="28"/>
          <w:lang w:val="kk-KZ"/>
        </w:rPr>
      </w:pPr>
      <w:r w:rsidRPr="006B5284">
        <w:rPr>
          <w:i/>
          <w:sz w:val="28"/>
          <w:szCs w:val="28"/>
          <w:lang w:val="kk-KZ"/>
        </w:rPr>
        <w:t xml:space="preserve">Сен едің, </w:t>
      </w:r>
      <w:r w:rsidRPr="00415646">
        <w:rPr>
          <w:bCs/>
          <w:sz w:val="28"/>
          <w:szCs w:val="28"/>
          <w:lang w:val="kk-KZ"/>
        </w:rPr>
        <w:t>қарғам</w:t>
      </w:r>
      <w:r w:rsidRPr="00415646">
        <w:rPr>
          <w:sz w:val="28"/>
          <w:szCs w:val="28"/>
          <w:lang w:val="kk-KZ"/>
        </w:rPr>
        <w:t>,</w:t>
      </w:r>
      <w:r w:rsidRPr="006B5284">
        <w:rPr>
          <w:i/>
          <w:sz w:val="28"/>
          <w:szCs w:val="28"/>
          <w:lang w:val="kk-KZ"/>
        </w:rPr>
        <w:t xml:space="preserve"> мерейім, </w:t>
      </w:r>
    </w:p>
    <w:p w14:paraId="4E9658CC" w14:textId="7EB9004D" w:rsidR="00005A6D" w:rsidRPr="006B5284" w:rsidRDefault="0097378A" w:rsidP="00660F44">
      <w:pPr>
        <w:pStyle w:val="210"/>
        <w:shd w:val="clear" w:color="auto" w:fill="auto"/>
        <w:tabs>
          <w:tab w:val="left" w:pos="0"/>
        </w:tabs>
        <w:spacing w:after="0" w:line="240" w:lineRule="auto"/>
        <w:jc w:val="both"/>
        <w:rPr>
          <w:i/>
          <w:sz w:val="28"/>
          <w:szCs w:val="28"/>
          <w:lang w:val="kk-KZ"/>
        </w:rPr>
      </w:pPr>
      <w:r w:rsidRPr="006B5284">
        <w:rPr>
          <w:i/>
          <w:sz w:val="28"/>
          <w:szCs w:val="28"/>
          <w:lang w:val="kk-KZ"/>
        </w:rPr>
        <w:t>Ажалға мына не дейін?</w:t>
      </w:r>
      <w:r w:rsidR="00660F44" w:rsidRPr="006B5284">
        <w:rPr>
          <w:i/>
          <w:sz w:val="28"/>
          <w:szCs w:val="28"/>
          <w:lang w:val="kk-KZ"/>
        </w:rPr>
        <w:t>»</w:t>
      </w:r>
    </w:p>
    <w:p w14:paraId="400CA307" w14:textId="2A42B4B4" w:rsidR="00F5228F" w:rsidRPr="006B5284" w:rsidRDefault="00A63958" w:rsidP="00660F44">
      <w:pPr>
        <w:pStyle w:val="210"/>
        <w:tabs>
          <w:tab w:val="left" w:pos="0"/>
        </w:tabs>
        <w:spacing w:after="0" w:line="240" w:lineRule="auto"/>
        <w:jc w:val="both"/>
        <w:rPr>
          <w:i/>
          <w:sz w:val="28"/>
          <w:szCs w:val="28"/>
          <w:lang w:val="kk-KZ"/>
        </w:rPr>
      </w:pPr>
      <w:r w:rsidRPr="006B5284">
        <w:rPr>
          <w:sz w:val="28"/>
          <w:szCs w:val="28"/>
        </w:rPr>
        <w:t>[</w:t>
      </w:r>
      <w:r w:rsidRPr="006B5284">
        <w:rPr>
          <w:sz w:val="28"/>
          <w:szCs w:val="28"/>
          <w:lang w:val="kk-KZ"/>
        </w:rPr>
        <w:t>54, б.</w:t>
      </w:r>
      <w:r w:rsidR="0068478C">
        <w:rPr>
          <w:sz w:val="28"/>
          <w:szCs w:val="28"/>
          <w:lang w:val="kk-KZ"/>
        </w:rPr>
        <w:t xml:space="preserve"> </w:t>
      </w:r>
      <w:r w:rsidRPr="006B5284">
        <w:rPr>
          <w:sz w:val="28"/>
          <w:szCs w:val="28"/>
          <w:lang w:val="kk-KZ"/>
        </w:rPr>
        <w:t>184</w:t>
      </w:r>
      <w:r w:rsidRPr="006B5284">
        <w:rPr>
          <w:sz w:val="28"/>
          <w:szCs w:val="28"/>
        </w:rPr>
        <w:t>]</w:t>
      </w:r>
      <w:r w:rsidRPr="006B5284">
        <w:rPr>
          <w:sz w:val="28"/>
          <w:szCs w:val="28"/>
          <w:lang w:val="kk-KZ"/>
        </w:rPr>
        <w:t>.</w:t>
      </w:r>
      <w:r w:rsidRPr="006B5284">
        <w:rPr>
          <w:i/>
          <w:sz w:val="28"/>
          <w:szCs w:val="28"/>
          <w:lang w:val="kk-KZ"/>
        </w:rPr>
        <w:t xml:space="preserve"> </w:t>
      </w:r>
    </w:p>
    <w:p w14:paraId="46385A52" w14:textId="111725AA" w:rsidR="00FB4B98" w:rsidRPr="006B5284" w:rsidRDefault="00660F44" w:rsidP="00660F44">
      <w:pPr>
        <w:pStyle w:val="210"/>
        <w:tabs>
          <w:tab w:val="left" w:pos="0"/>
        </w:tabs>
        <w:spacing w:after="0" w:line="240" w:lineRule="auto"/>
        <w:jc w:val="both"/>
        <w:rPr>
          <w:i/>
          <w:sz w:val="28"/>
          <w:szCs w:val="28"/>
          <w:lang w:val="kk-KZ"/>
        </w:rPr>
      </w:pPr>
      <w:r w:rsidRPr="006B5284">
        <w:rPr>
          <w:i/>
          <w:sz w:val="28"/>
          <w:szCs w:val="28"/>
          <w:lang w:val="kk-KZ"/>
        </w:rPr>
        <w:t>«</w:t>
      </w:r>
      <w:r w:rsidR="00FB4B98" w:rsidRPr="006B5284">
        <w:rPr>
          <w:i/>
          <w:sz w:val="28"/>
          <w:szCs w:val="28"/>
          <w:lang w:val="kk-KZ"/>
        </w:rPr>
        <w:t>О, дариға, жалған-ай!</w:t>
      </w:r>
    </w:p>
    <w:p w14:paraId="7AEDD9F8" w14:textId="77777777" w:rsidR="00FB4B98" w:rsidRPr="006B5284" w:rsidRDefault="00FB4B98" w:rsidP="00415646">
      <w:pPr>
        <w:pStyle w:val="210"/>
        <w:tabs>
          <w:tab w:val="left" w:pos="0"/>
        </w:tabs>
        <w:spacing w:after="0" w:line="240" w:lineRule="auto"/>
        <w:ind w:firstLine="709"/>
        <w:jc w:val="both"/>
        <w:rPr>
          <w:i/>
          <w:sz w:val="28"/>
          <w:szCs w:val="28"/>
          <w:lang w:val="kk-KZ"/>
        </w:rPr>
      </w:pPr>
      <w:r w:rsidRPr="006B5284">
        <w:rPr>
          <w:i/>
          <w:sz w:val="28"/>
          <w:szCs w:val="28"/>
          <w:lang w:val="kk-KZ"/>
        </w:rPr>
        <w:t>Көңілдегі арман-ай.</w:t>
      </w:r>
    </w:p>
    <w:p w14:paraId="11D00BAA" w14:textId="77777777" w:rsidR="00FB4B98" w:rsidRPr="006B5284" w:rsidRDefault="00FB4B98" w:rsidP="00415646">
      <w:pPr>
        <w:pStyle w:val="210"/>
        <w:tabs>
          <w:tab w:val="left" w:pos="0"/>
        </w:tabs>
        <w:spacing w:after="0" w:line="240" w:lineRule="auto"/>
        <w:ind w:firstLine="709"/>
        <w:jc w:val="both"/>
        <w:rPr>
          <w:i/>
          <w:sz w:val="28"/>
          <w:szCs w:val="28"/>
          <w:lang w:val="kk-KZ"/>
        </w:rPr>
      </w:pPr>
      <w:r w:rsidRPr="006B5284">
        <w:rPr>
          <w:i/>
          <w:sz w:val="28"/>
          <w:szCs w:val="28"/>
          <w:lang w:val="kk-KZ"/>
        </w:rPr>
        <w:t>Арасанға ат айтып,</w:t>
      </w:r>
    </w:p>
    <w:p w14:paraId="755C22F1" w14:textId="77777777" w:rsidR="00FB4B98" w:rsidRPr="006B5284" w:rsidRDefault="00FB4B98" w:rsidP="00660F44">
      <w:pPr>
        <w:pStyle w:val="210"/>
        <w:tabs>
          <w:tab w:val="left" w:pos="0"/>
        </w:tabs>
        <w:spacing w:after="0" w:line="240" w:lineRule="auto"/>
        <w:jc w:val="both"/>
        <w:rPr>
          <w:i/>
          <w:sz w:val="28"/>
          <w:szCs w:val="28"/>
          <w:lang w:val="kk-KZ"/>
        </w:rPr>
      </w:pPr>
      <w:r w:rsidRPr="006B5284">
        <w:rPr>
          <w:i/>
          <w:sz w:val="28"/>
          <w:szCs w:val="28"/>
          <w:lang w:val="kk-KZ"/>
        </w:rPr>
        <w:t>Қорасанға қой айтып,</w:t>
      </w:r>
    </w:p>
    <w:p w14:paraId="6AB55B81" w14:textId="055E553E" w:rsidR="00FB4B98" w:rsidRPr="006B5284" w:rsidRDefault="00FB4B98" w:rsidP="00660F44">
      <w:pPr>
        <w:pStyle w:val="210"/>
        <w:shd w:val="clear" w:color="auto" w:fill="auto"/>
        <w:tabs>
          <w:tab w:val="left" w:pos="0"/>
        </w:tabs>
        <w:spacing w:after="0" w:line="240" w:lineRule="auto"/>
        <w:jc w:val="both"/>
        <w:rPr>
          <w:sz w:val="28"/>
          <w:szCs w:val="28"/>
          <w:lang w:val="kk-KZ"/>
        </w:rPr>
      </w:pPr>
      <w:r w:rsidRPr="006B5284">
        <w:rPr>
          <w:i/>
          <w:sz w:val="28"/>
          <w:szCs w:val="28"/>
          <w:lang w:val="kk-KZ"/>
        </w:rPr>
        <w:t xml:space="preserve">Тілеп алған </w:t>
      </w:r>
      <w:r w:rsidRPr="00415646">
        <w:rPr>
          <w:bCs/>
          <w:sz w:val="28"/>
          <w:szCs w:val="28"/>
          <w:lang w:val="kk-KZ"/>
        </w:rPr>
        <w:t>қарғам-ай!</w:t>
      </w:r>
      <w:r w:rsidR="00660F44" w:rsidRPr="00415646">
        <w:rPr>
          <w:bCs/>
          <w:sz w:val="28"/>
          <w:szCs w:val="28"/>
          <w:lang w:val="kk-KZ"/>
        </w:rPr>
        <w:t>»</w:t>
      </w:r>
      <w:r w:rsidRPr="006B5284">
        <w:rPr>
          <w:sz w:val="28"/>
          <w:szCs w:val="28"/>
          <w:lang w:val="kk-KZ"/>
        </w:rPr>
        <w:t xml:space="preserve"> </w:t>
      </w:r>
      <w:r w:rsidR="00705D6F" w:rsidRPr="006B5284">
        <w:rPr>
          <w:sz w:val="28"/>
          <w:szCs w:val="28"/>
          <w:lang w:val="kk-KZ"/>
        </w:rPr>
        <w:t>[54, б</w:t>
      </w:r>
      <w:r w:rsidRPr="006B5284">
        <w:rPr>
          <w:sz w:val="28"/>
          <w:szCs w:val="28"/>
          <w:lang w:val="kk-KZ"/>
        </w:rPr>
        <w:t>. 204</w:t>
      </w:r>
      <w:r w:rsidR="00A63958" w:rsidRPr="006B5284">
        <w:rPr>
          <w:sz w:val="28"/>
          <w:szCs w:val="28"/>
          <w:lang w:val="kk-KZ"/>
        </w:rPr>
        <w:t>]</w:t>
      </w:r>
      <w:r w:rsidRPr="006B5284">
        <w:rPr>
          <w:sz w:val="28"/>
          <w:szCs w:val="28"/>
          <w:lang w:val="kk-KZ"/>
        </w:rPr>
        <w:t>.</w:t>
      </w:r>
    </w:p>
    <w:p w14:paraId="08A08BFB" w14:textId="77777777" w:rsidR="007F2161" w:rsidRPr="006B5284" w:rsidRDefault="007F2161" w:rsidP="00AD78C9">
      <w:pPr>
        <w:ind w:left="567"/>
        <w:jc w:val="both"/>
        <w:rPr>
          <w:rFonts w:ascii="Times New Roman" w:eastAsia="Times New Roman" w:hAnsi="Times New Roman" w:cs="Times New Roman"/>
          <w:sz w:val="28"/>
          <w:szCs w:val="28"/>
          <w:lang w:val="kk-KZ"/>
        </w:rPr>
        <w:sectPr w:rsidR="007F2161" w:rsidRPr="006B5284" w:rsidSect="001A5D6E">
          <w:type w:val="continuous"/>
          <w:pgSz w:w="11906" w:h="16838"/>
          <w:pgMar w:top="1134" w:right="567" w:bottom="1134" w:left="1701" w:header="709" w:footer="709" w:gutter="0"/>
          <w:cols w:num="2" w:space="135"/>
          <w:docGrid w:linePitch="360"/>
        </w:sectPr>
      </w:pPr>
    </w:p>
    <w:p w14:paraId="4A8449B1" w14:textId="0233646E" w:rsidR="00005A6D" w:rsidRPr="006B5284" w:rsidRDefault="00005A6D" w:rsidP="00AD78C9">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Бала – жарық дүниенің мәні, болашақ жалғасы, өмірдің үміті. Сондықтан оның орны өлшеусіз. </w:t>
      </w:r>
      <w:r w:rsidR="005A0C0F" w:rsidRPr="006B5284">
        <w:rPr>
          <w:rFonts w:ascii="Times New Roman" w:eastAsia="Times New Roman" w:hAnsi="Times New Roman" w:cs="Times New Roman"/>
          <w:sz w:val="28"/>
          <w:szCs w:val="28"/>
          <w:lang w:val="kk-KZ"/>
        </w:rPr>
        <w:t>Берілген мысалдағы</w:t>
      </w:r>
      <w:r w:rsidR="005A0C0F" w:rsidRPr="006B5284">
        <w:rPr>
          <w:rFonts w:ascii="Times New Roman" w:eastAsia="Times New Roman" w:hAnsi="Times New Roman" w:cs="Times New Roman"/>
          <w:i/>
          <w:sz w:val="28"/>
          <w:szCs w:val="28"/>
          <w:lang w:val="kk-KZ"/>
        </w:rPr>
        <w:t xml:space="preserve"> қ</w:t>
      </w:r>
      <w:r w:rsidRPr="006B5284">
        <w:rPr>
          <w:rFonts w:ascii="Times New Roman" w:eastAsia="Times New Roman" w:hAnsi="Times New Roman" w:cs="Times New Roman"/>
          <w:i/>
          <w:sz w:val="28"/>
          <w:szCs w:val="28"/>
          <w:lang w:val="kk-KZ"/>
        </w:rPr>
        <w:t>арғам</w:t>
      </w:r>
      <w:r w:rsidRPr="006B5284">
        <w:rPr>
          <w:rFonts w:ascii="Times New Roman" w:eastAsia="Times New Roman" w:hAnsi="Times New Roman" w:cs="Times New Roman"/>
          <w:sz w:val="28"/>
          <w:szCs w:val="28"/>
          <w:lang w:val="kk-KZ"/>
        </w:rPr>
        <w:t xml:space="preserve"> – тек еркелету емес, адамның ішкі жан әлемін, эмоциясын, қайғысын, махаббатын жинақтаған лингвомәдени таңба. Бұл сөз арқылы қазақ анасы әлеммен қоштасқан баласын жоқтап, өз жүрек үні мен дүниетанымын жеткізеді. Бұл – трагедияның және ұлттық менталитеттің көрінісі. «</w:t>
      </w:r>
      <w:r w:rsidRPr="006B5284">
        <w:rPr>
          <w:rFonts w:ascii="Times New Roman" w:eastAsia="Times New Roman" w:hAnsi="Times New Roman" w:cs="Times New Roman"/>
          <w:i/>
          <w:sz w:val="28"/>
          <w:szCs w:val="28"/>
          <w:lang w:val="kk-KZ"/>
        </w:rPr>
        <w:t>Қарғам</w:t>
      </w:r>
      <w:r w:rsidRPr="006B5284">
        <w:rPr>
          <w:rFonts w:ascii="Times New Roman" w:eastAsia="Times New Roman" w:hAnsi="Times New Roman" w:cs="Times New Roman"/>
          <w:sz w:val="28"/>
          <w:szCs w:val="28"/>
          <w:lang w:val="kk-KZ"/>
        </w:rPr>
        <w:t>» – әлемнің қазақы тілдік бейнесінде ең қымбат жанға қатысты айтылатын сүйіспеншіліктің, мейірімнің, жоқтаудың символы. Бұл сөз жоқтауда қолданылғанда, болмыстың қайғысы, тағдырмен күрес, адам мен өлім арақатынасы терең сезіммен көрінеді.</w:t>
      </w:r>
    </w:p>
    <w:p w14:paraId="542E9B25" w14:textId="77777777" w:rsidR="008E6739" w:rsidRPr="006B5284" w:rsidRDefault="008E6739" w:rsidP="00AD78C9">
      <w:pPr>
        <w:pStyle w:val="210"/>
        <w:tabs>
          <w:tab w:val="left" w:pos="567"/>
        </w:tabs>
        <w:spacing w:after="0" w:line="240" w:lineRule="auto"/>
        <w:ind w:firstLine="709"/>
        <w:jc w:val="both"/>
        <w:rPr>
          <w:b/>
          <w:i/>
          <w:sz w:val="28"/>
          <w:szCs w:val="28"/>
          <w:lang w:val="kk-KZ"/>
        </w:rPr>
        <w:sectPr w:rsidR="008E6739" w:rsidRPr="006B5284" w:rsidSect="001A5D6E">
          <w:type w:val="continuous"/>
          <w:pgSz w:w="11906" w:h="16838"/>
          <w:pgMar w:top="1134" w:right="567" w:bottom="1134" w:left="1701" w:header="709" w:footer="709" w:gutter="0"/>
          <w:cols w:space="708"/>
          <w:docGrid w:linePitch="360"/>
        </w:sectPr>
      </w:pPr>
    </w:p>
    <w:p w14:paraId="500BDF5F" w14:textId="5C7BAC2B" w:rsidR="009115C3" w:rsidRPr="006B5284" w:rsidRDefault="00F5228F" w:rsidP="00415646">
      <w:pPr>
        <w:pStyle w:val="210"/>
        <w:tabs>
          <w:tab w:val="left" w:pos="567"/>
        </w:tabs>
        <w:spacing w:after="0" w:line="240" w:lineRule="auto"/>
        <w:ind w:firstLine="709"/>
        <w:jc w:val="both"/>
        <w:rPr>
          <w:i/>
          <w:sz w:val="28"/>
          <w:szCs w:val="28"/>
          <w:lang w:val="kk-KZ"/>
        </w:rPr>
      </w:pPr>
      <w:r w:rsidRPr="00415646">
        <w:rPr>
          <w:bCs/>
          <w:sz w:val="28"/>
          <w:szCs w:val="28"/>
          <w:lang w:val="kk-KZ"/>
        </w:rPr>
        <w:t>«</w:t>
      </w:r>
      <w:r w:rsidR="009115C3" w:rsidRPr="00415646">
        <w:rPr>
          <w:bCs/>
          <w:sz w:val="28"/>
          <w:szCs w:val="28"/>
          <w:lang w:val="kk-KZ"/>
        </w:rPr>
        <w:t>Қарағым</w:t>
      </w:r>
      <w:r w:rsidR="00415646">
        <w:rPr>
          <w:i/>
          <w:sz w:val="28"/>
          <w:szCs w:val="28"/>
          <w:lang w:val="kk-KZ"/>
        </w:rPr>
        <w:t xml:space="preserve"> </w:t>
      </w:r>
      <w:r w:rsidR="009115C3" w:rsidRPr="006B5284">
        <w:rPr>
          <w:i/>
          <w:sz w:val="28"/>
          <w:szCs w:val="28"/>
          <w:lang w:val="kk-KZ"/>
        </w:rPr>
        <w:t>менің қандай-ды?</w:t>
      </w:r>
    </w:p>
    <w:p w14:paraId="4024B5B1" w14:textId="0F88CD9C" w:rsidR="00005A6D" w:rsidRPr="006B5284" w:rsidRDefault="009115C3" w:rsidP="00415646">
      <w:pPr>
        <w:pStyle w:val="210"/>
        <w:tabs>
          <w:tab w:val="left" w:pos="567"/>
        </w:tabs>
        <w:spacing w:after="0" w:line="240" w:lineRule="auto"/>
        <w:ind w:firstLine="709"/>
        <w:jc w:val="both"/>
        <w:rPr>
          <w:i/>
          <w:sz w:val="28"/>
          <w:szCs w:val="28"/>
          <w:lang w:val="kk-KZ"/>
        </w:rPr>
      </w:pPr>
      <w:r w:rsidRPr="006B5284">
        <w:rPr>
          <w:i/>
          <w:sz w:val="28"/>
          <w:szCs w:val="28"/>
          <w:lang w:val="kk-KZ"/>
        </w:rPr>
        <w:t>Мойнына садақ байлайды</w:t>
      </w:r>
      <w:r w:rsidR="00F5228F" w:rsidRPr="006B5284">
        <w:rPr>
          <w:i/>
          <w:sz w:val="28"/>
          <w:szCs w:val="28"/>
          <w:lang w:val="kk-KZ"/>
        </w:rPr>
        <w:t>»</w:t>
      </w:r>
      <w:r w:rsidRPr="006B5284">
        <w:rPr>
          <w:sz w:val="28"/>
          <w:szCs w:val="28"/>
          <w:lang w:val="kk-KZ"/>
        </w:rPr>
        <w:t xml:space="preserve"> </w:t>
      </w:r>
      <w:r w:rsidR="00FF001A" w:rsidRPr="006B5284">
        <w:rPr>
          <w:sz w:val="28"/>
          <w:szCs w:val="28"/>
          <w:lang w:val="kk-KZ"/>
        </w:rPr>
        <w:t>[45, б.</w:t>
      </w:r>
      <w:r w:rsidR="00415646">
        <w:rPr>
          <w:sz w:val="28"/>
          <w:szCs w:val="28"/>
          <w:lang w:val="kk-KZ"/>
        </w:rPr>
        <w:t> </w:t>
      </w:r>
      <w:r w:rsidR="00FF001A" w:rsidRPr="006B5284">
        <w:rPr>
          <w:sz w:val="28"/>
          <w:szCs w:val="28"/>
          <w:lang w:val="kk-KZ"/>
        </w:rPr>
        <w:t>52]</w:t>
      </w:r>
      <w:r w:rsidRPr="006B5284">
        <w:rPr>
          <w:sz w:val="28"/>
          <w:szCs w:val="28"/>
          <w:lang w:val="kk-KZ"/>
        </w:rPr>
        <w:t>.</w:t>
      </w:r>
    </w:p>
    <w:p w14:paraId="5B5B15C0" w14:textId="7B9390F3" w:rsidR="009115C3" w:rsidRPr="006B5284" w:rsidRDefault="00F5228F" w:rsidP="00415646">
      <w:pPr>
        <w:pStyle w:val="210"/>
        <w:shd w:val="clear" w:color="auto" w:fill="auto"/>
        <w:tabs>
          <w:tab w:val="left" w:pos="567"/>
        </w:tabs>
        <w:spacing w:after="0" w:line="240" w:lineRule="auto"/>
        <w:ind w:firstLine="709"/>
        <w:jc w:val="both"/>
        <w:rPr>
          <w:i/>
          <w:sz w:val="28"/>
          <w:szCs w:val="28"/>
          <w:lang w:val="kk-KZ"/>
        </w:rPr>
      </w:pPr>
      <w:r w:rsidRPr="00415646">
        <w:rPr>
          <w:bCs/>
          <w:sz w:val="28"/>
          <w:szCs w:val="28"/>
          <w:lang w:val="kk-KZ"/>
        </w:rPr>
        <w:t>«</w:t>
      </w:r>
      <w:r w:rsidR="008B4AFB" w:rsidRPr="00415646">
        <w:rPr>
          <w:bCs/>
          <w:sz w:val="28"/>
          <w:szCs w:val="28"/>
          <w:lang w:val="kk-KZ"/>
        </w:rPr>
        <w:t>Қарғам, қарғам</w:t>
      </w:r>
      <w:r w:rsidR="008B4AFB" w:rsidRPr="006B5284">
        <w:rPr>
          <w:i/>
          <w:sz w:val="28"/>
          <w:szCs w:val="28"/>
          <w:lang w:val="kk-KZ"/>
        </w:rPr>
        <w:t xml:space="preserve"> деседі,</w:t>
      </w:r>
    </w:p>
    <w:p w14:paraId="505E4768" w14:textId="77777777" w:rsidR="008B4AFB" w:rsidRPr="006B5284" w:rsidRDefault="008B4AFB" w:rsidP="00415646">
      <w:pPr>
        <w:pStyle w:val="210"/>
        <w:shd w:val="clear" w:color="auto" w:fill="auto"/>
        <w:tabs>
          <w:tab w:val="left" w:pos="567"/>
        </w:tabs>
        <w:spacing w:after="0" w:line="240" w:lineRule="auto"/>
        <w:ind w:firstLine="709"/>
        <w:jc w:val="both"/>
        <w:rPr>
          <w:i/>
          <w:sz w:val="28"/>
          <w:szCs w:val="28"/>
          <w:lang w:val="kk-KZ"/>
        </w:rPr>
      </w:pPr>
      <w:r w:rsidRPr="00415646">
        <w:rPr>
          <w:bCs/>
          <w:sz w:val="28"/>
          <w:szCs w:val="28"/>
          <w:lang w:val="kk-KZ"/>
        </w:rPr>
        <w:t>Қарғам</w:t>
      </w:r>
      <w:r w:rsidRPr="00415646">
        <w:rPr>
          <w:sz w:val="28"/>
          <w:szCs w:val="28"/>
          <w:lang w:val="kk-KZ"/>
        </w:rPr>
        <w:t xml:space="preserve"> </w:t>
      </w:r>
      <w:r w:rsidRPr="006B5284">
        <w:rPr>
          <w:i/>
          <w:sz w:val="28"/>
          <w:szCs w:val="28"/>
          <w:lang w:val="kk-KZ"/>
        </w:rPr>
        <w:t>қашан өседі?</w:t>
      </w:r>
    </w:p>
    <w:p w14:paraId="4BE646C2" w14:textId="77777777" w:rsidR="008B4AFB" w:rsidRPr="006B5284" w:rsidRDefault="008B4AFB" w:rsidP="00660F44">
      <w:pPr>
        <w:pStyle w:val="210"/>
        <w:shd w:val="clear" w:color="auto" w:fill="auto"/>
        <w:tabs>
          <w:tab w:val="left" w:pos="0"/>
        </w:tabs>
        <w:spacing w:after="0" w:line="240" w:lineRule="auto"/>
        <w:jc w:val="both"/>
        <w:rPr>
          <w:i/>
          <w:sz w:val="28"/>
          <w:szCs w:val="28"/>
          <w:lang w:val="kk-KZ"/>
        </w:rPr>
      </w:pPr>
      <w:r w:rsidRPr="006B5284">
        <w:rPr>
          <w:i/>
          <w:sz w:val="28"/>
          <w:szCs w:val="28"/>
          <w:lang w:val="kk-KZ"/>
        </w:rPr>
        <w:t>Жақсы тілек жар болса,</w:t>
      </w:r>
    </w:p>
    <w:p w14:paraId="5C35627B" w14:textId="77777777" w:rsidR="008B4AFB" w:rsidRPr="006B5284" w:rsidRDefault="008B4AFB" w:rsidP="00660F44">
      <w:pPr>
        <w:pStyle w:val="210"/>
        <w:shd w:val="clear" w:color="auto" w:fill="auto"/>
        <w:tabs>
          <w:tab w:val="left" w:pos="0"/>
        </w:tabs>
        <w:spacing w:after="0" w:line="240" w:lineRule="auto"/>
        <w:jc w:val="both"/>
        <w:rPr>
          <w:i/>
          <w:sz w:val="28"/>
          <w:szCs w:val="28"/>
          <w:lang w:val="kk-KZ"/>
        </w:rPr>
      </w:pPr>
      <w:r w:rsidRPr="006B5284">
        <w:rPr>
          <w:i/>
          <w:sz w:val="28"/>
          <w:szCs w:val="28"/>
          <w:lang w:val="kk-KZ"/>
        </w:rPr>
        <w:t>Сонда қарғам өседі.</w:t>
      </w:r>
    </w:p>
    <w:p w14:paraId="070FF901" w14:textId="77777777" w:rsidR="008B4AFB" w:rsidRPr="006B5284" w:rsidRDefault="008B4AFB" w:rsidP="00660F44">
      <w:pPr>
        <w:pStyle w:val="210"/>
        <w:shd w:val="clear" w:color="auto" w:fill="auto"/>
        <w:tabs>
          <w:tab w:val="left" w:pos="0"/>
        </w:tabs>
        <w:spacing w:after="0" w:line="240" w:lineRule="auto"/>
        <w:jc w:val="both"/>
        <w:rPr>
          <w:i/>
          <w:sz w:val="28"/>
          <w:szCs w:val="28"/>
          <w:lang w:val="kk-KZ"/>
        </w:rPr>
      </w:pPr>
      <w:r w:rsidRPr="00415646">
        <w:rPr>
          <w:bCs/>
          <w:sz w:val="28"/>
          <w:szCs w:val="28"/>
          <w:lang w:val="kk-KZ"/>
        </w:rPr>
        <w:t>Қарғам</w:t>
      </w:r>
      <w:r w:rsidRPr="00415646">
        <w:rPr>
          <w:b/>
          <w:sz w:val="28"/>
          <w:szCs w:val="28"/>
          <w:lang w:val="kk-KZ"/>
        </w:rPr>
        <w:t xml:space="preserve"> </w:t>
      </w:r>
      <w:r w:rsidRPr="006B5284">
        <w:rPr>
          <w:i/>
          <w:sz w:val="28"/>
          <w:szCs w:val="28"/>
          <w:lang w:val="kk-KZ"/>
        </w:rPr>
        <w:t>соққан пышағы,</w:t>
      </w:r>
    </w:p>
    <w:p w14:paraId="0AD0598F" w14:textId="0E4480F0" w:rsidR="008B4AFB" w:rsidRPr="006B5284" w:rsidRDefault="008B4AFB" w:rsidP="00660F44">
      <w:pPr>
        <w:pStyle w:val="210"/>
        <w:shd w:val="clear" w:color="auto" w:fill="auto"/>
        <w:tabs>
          <w:tab w:val="left" w:pos="0"/>
        </w:tabs>
        <w:spacing w:after="0" w:line="240" w:lineRule="auto"/>
        <w:jc w:val="both"/>
        <w:rPr>
          <w:i/>
          <w:sz w:val="28"/>
          <w:szCs w:val="28"/>
          <w:lang w:val="kk-KZ"/>
        </w:rPr>
      </w:pPr>
      <w:r w:rsidRPr="006B5284">
        <w:rPr>
          <w:i/>
          <w:sz w:val="28"/>
          <w:szCs w:val="28"/>
          <w:lang w:val="kk-KZ"/>
        </w:rPr>
        <w:t>Қызыл қырғыш деседі</w:t>
      </w:r>
      <w:r w:rsidR="00F5228F" w:rsidRPr="006B5284">
        <w:rPr>
          <w:i/>
          <w:sz w:val="28"/>
          <w:szCs w:val="28"/>
          <w:lang w:val="kk-KZ"/>
        </w:rPr>
        <w:t>»</w:t>
      </w:r>
      <w:r w:rsidR="00FF001A" w:rsidRPr="006B5284">
        <w:rPr>
          <w:i/>
          <w:sz w:val="28"/>
          <w:szCs w:val="28"/>
          <w:lang w:val="kk-KZ"/>
        </w:rPr>
        <w:t xml:space="preserve"> </w:t>
      </w:r>
      <w:r w:rsidR="00FF001A" w:rsidRPr="006B5284">
        <w:rPr>
          <w:sz w:val="28"/>
          <w:szCs w:val="28"/>
          <w:lang w:val="kk-KZ"/>
        </w:rPr>
        <w:t>[45, б.</w:t>
      </w:r>
      <w:r w:rsidR="00415646">
        <w:rPr>
          <w:sz w:val="28"/>
          <w:szCs w:val="28"/>
          <w:lang w:val="kk-KZ"/>
        </w:rPr>
        <w:t xml:space="preserve"> </w:t>
      </w:r>
      <w:r w:rsidR="00FF001A" w:rsidRPr="006B5284">
        <w:rPr>
          <w:sz w:val="28"/>
          <w:szCs w:val="28"/>
          <w:lang w:val="kk-KZ"/>
        </w:rPr>
        <w:t>69]</w:t>
      </w:r>
      <w:r w:rsidRPr="006B5284">
        <w:rPr>
          <w:sz w:val="28"/>
          <w:szCs w:val="28"/>
          <w:lang w:val="kk-KZ"/>
        </w:rPr>
        <w:t>.</w:t>
      </w:r>
    </w:p>
    <w:p w14:paraId="51C54016" w14:textId="77777777" w:rsidR="008E6739" w:rsidRPr="006B5284" w:rsidRDefault="008E6739" w:rsidP="00AD78C9">
      <w:pPr>
        <w:pStyle w:val="210"/>
        <w:tabs>
          <w:tab w:val="left" w:pos="567"/>
        </w:tabs>
        <w:spacing w:after="0" w:line="240" w:lineRule="auto"/>
        <w:ind w:left="709" w:firstLine="567"/>
        <w:jc w:val="both"/>
        <w:rPr>
          <w:sz w:val="28"/>
          <w:szCs w:val="28"/>
          <w:lang w:val="kk-KZ"/>
        </w:rPr>
        <w:sectPr w:rsidR="008E6739" w:rsidRPr="006B5284" w:rsidSect="001A5D6E">
          <w:type w:val="continuous"/>
          <w:pgSz w:w="11906" w:h="16838"/>
          <w:pgMar w:top="1134" w:right="567" w:bottom="1134" w:left="1701" w:header="709" w:footer="709" w:gutter="0"/>
          <w:cols w:num="2" w:space="708"/>
          <w:docGrid w:linePitch="360"/>
        </w:sectPr>
      </w:pPr>
    </w:p>
    <w:p w14:paraId="08DBCEA0" w14:textId="1B02B422" w:rsidR="00300F23" w:rsidRPr="006B5284" w:rsidRDefault="00300F23" w:rsidP="00415646">
      <w:pPr>
        <w:pStyle w:val="210"/>
        <w:tabs>
          <w:tab w:val="left" w:pos="993"/>
        </w:tabs>
        <w:spacing w:after="0" w:line="240" w:lineRule="auto"/>
        <w:ind w:firstLine="709"/>
        <w:jc w:val="both"/>
        <w:rPr>
          <w:sz w:val="28"/>
          <w:szCs w:val="28"/>
          <w:lang w:val="kk-KZ"/>
        </w:rPr>
      </w:pPr>
      <w:r w:rsidRPr="006B5284">
        <w:rPr>
          <w:sz w:val="28"/>
          <w:szCs w:val="28"/>
          <w:lang w:val="kk-KZ"/>
        </w:rPr>
        <w:t>Бесік жырларында</w:t>
      </w:r>
      <w:r w:rsidR="00CC1D8B" w:rsidRPr="006B5284">
        <w:rPr>
          <w:sz w:val="28"/>
          <w:szCs w:val="28"/>
          <w:lang w:val="kk-KZ"/>
        </w:rPr>
        <w:t xml:space="preserve"> жиі кездесетін «</w:t>
      </w:r>
      <w:r w:rsidR="00CC1D8B" w:rsidRPr="006B5284">
        <w:rPr>
          <w:i/>
          <w:sz w:val="28"/>
          <w:szCs w:val="28"/>
          <w:lang w:val="kk-KZ"/>
        </w:rPr>
        <w:t>қарағым», «қарғам», «қарғам-ау</w:t>
      </w:r>
      <w:r w:rsidR="00CC1D8B" w:rsidRPr="006B5284">
        <w:rPr>
          <w:sz w:val="28"/>
          <w:szCs w:val="28"/>
          <w:lang w:val="kk-KZ"/>
        </w:rPr>
        <w:t>» секілді сөздердің де баланы еркелету, жақсы көру, мадақтау мәнінде қолданылуы – ежелгі наным-сенімдермен төркіндес болуы ықтимал.</w:t>
      </w:r>
      <w:r w:rsidRPr="006B5284">
        <w:rPr>
          <w:sz w:val="28"/>
          <w:szCs w:val="28"/>
          <w:lang w:val="kk-KZ"/>
        </w:rPr>
        <w:t xml:space="preserve"> Бесік жырларында кездесетін құс атаулары – қазақ халқының мифтік танымын, табиғатпен етене байланысын және дүниетанымындағы анимистік ұғымдарды танытатын этнолингвистикалық элементтер. Ана баласын еркелетіп, оған </w:t>
      </w:r>
      <w:r w:rsidRPr="006B5284">
        <w:rPr>
          <w:i/>
          <w:sz w:val="28"/>
          <w:szCs w:val="28"/>
          <w:lang w:val="kk-KZ"/>
        </w:rPr>
        <w:t xml:space="preserve">«қарғам», «қарлығашым», «құндызым» </w:t>
      </w:r>
      <w:r w:rsidRPr="006B5284">
        <w:rPr>
          <w:sz w:val="28"/>
          <w:szCs w:val="28"/>
          <w:lang w:val="kk-KZ"/>
        </w:rPr>
        <w:t>деп сүйіспеншілік білдіруі – тек эмоционалды-экспрессивтік мәнге ие сөздер ғана емес, сонымен қатар киелі бейнелермен байланысты ұлттың символдық ойлау жүйесінің көрінісі.</w:t>
      </w:r>
    </w:p>
    <w:p w14:paraId="6A83E844" w14:textId="0986917D" w:rsidR="007B7438" w:rsidRPr="0068478C" w:rsidRDefault="007B7438" w:rsidP="00415646">
      <w:pPr>
        <w:tabs>
          <w:tab w:val="left" w:pos="993"/>
        </w:tabs>
        <w:ind w:firstLine="709"/>
        <w:rPr>
          <w:rFonts w:ascii="Times New Roman" w:eastAsia="Times New Roman" w:hAnsi="Times New Roman" w:cs="Times New Roman"/>
          <w:bCs/>
          <w:i/>
          <w:sz w:val="28"/>
          <w:szCs w:val="28"/>
          <w:lang w:val="kk-KZ"/>
        </w:rPr>
      </w:pPr>
      <w:r w:rsidRPr="0068478C">
        <w:rPr>
          <w:rFonts w:ascii="Times New Roman" w:eastAsia="Times New Roman" w:hAnsi="Times New Roman" w:cs="Times New Roman"/>
          <w:bCs/>
          <w:i/>
          <w:sz w:val="28"/>
          <w:szCs w:val="28"/>
          <w:lang w:val="kk-KZ"/>
        </w:rPr>
        <w:t xml:space="preserve">«Қарға» бейнесінің тілдік-мәдени мазмұны: </w:t>
      </w:r>
    </w:p>
    <w:p w14:paraId="61725AB5" w14:textId="77777777" w:rsidR="007B7438" w:rsidRPr="006B5284" w:rsidRDefault="007B7438" w:rsidP="00415646">
      <w:pPr>
        <w:numPr>
          <w:ilvl w:val="0"/>
          <w:numId w:val="26"/>
        </w:numPr>
        <w:tabs>
          <w:tab w:val="clear" w:pos="720"/>
          <w:tab w:val="num" w:pos="0"/>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Қолыма қарға тышар</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i/>
          <w:iCs/>
          <w:sz w:val="28"/>
          <w:szCs w:val="28"/>
          <w:lang w:val="kk-KZ"/>
        </w:rPr>
        <w:t>бақ қонар</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олжалы болу</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ырысқа кенелу</w:t>
      </w:r>
      <w:r w:rsidRPr="006B5284">
        <w:rPr>
          <w:rFonts w:ascii="Times New Roman" w:eastAsia="Times New Roman" w:hAnsi="Times New Roman" w:cs="Times New Roman"/>
          <w:sz w:val="28"/>
          <w:szCs w:val="28"/>
          <w:lang w:val="kk-KZ"/>
        </w:rPr>
        <w:t xml:space="preserve"> мағынасында қолданылады. Қарғаның «тышу» әрекеті – фольклорлық санада сәттілік пен табыс нышаны ретінде қабылданады.</w:t>
      </w:r>
    </w:p>
    <w:p w14:paraId="7B0EC211" w14:textId="77777777" w:rsidR="007B7438" w:rsidRPr="006B5284" w:rsidRDefault="007B7438" w:rsidP="00415646">
      <w:pPr>
        <w:numPr>
          <w:ilvl w:val="0"/>
          <w:numId w:val="26"/>
        </w:numPr>
        <w:tabs>
          <w:tab w:val="clear" w:pos="720"/>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Қарға тышты</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мұндағы </w:t>
      </w: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тышу</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сөзі көне дәстүрлі танымда </w:t>
      </w:r>
      <w:r w:rsidRPr="006B5284">
        <w:rPr>
          <w:rFonts w:ascii="Times New Roman" w:eastAsia="Times New Roman" w:hAnsi="Times New Roman" w:cs="Times New Roman"/>
          <w:i/>
          <w:iCs/>
          <w:sz w:val="28"/>
          <w:szCs w:val="28"/>
          <w:lang w:val="kk-KZ"/>
        </w:rPr>
        <w:t>молшылық</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ырыс</w:t>
      </w:r>
      <w:r w:rsidRPr="006B5284">
        <w:rPr>
          <w:rFonts w:ascii="Times New Roman" w:eastAsia="Times New Roman" w:hAnsi="Times New Roman" w:cs="Times New Roman"/>
          <w:sz w:val="28"/>
          <w:szCs w:val="28"/>
          <w:lang w:val="kk-KZ"/>
        </w:rPr>
        <w:t xml:space="preserve"> келуінің белгісі. Бұл мағына </w:t>
      </w: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тыштыма»</w:t>
      </w:r>
      <w:r w:rsidRPr="006B5284">
        <w:rPr>
          <w:rFonts w:ascii="Times New Roman" w:eastAsia="Times New Roman" w:hAnsi="Times New Roman" w:cs="Times New Roman"/>
          <w:sz w:val="28"/>
          <w:szCs w:val="28"/>
          <w:lang w:val="kk-KZ"/>
        </w:rPr>
        <w:t xml:space="preserve"> ғұрпымен де сабақтасып, жаңа туған балаға береке тілеуден туған.</w:t>
      </w:r>
    </w:p>
    <w:p w14:paraId="00381119" w14:textId="77777777" w:rsidR="007B7438" w:rsidRPr="006B5284" w:rsidRDefault="007B7438" w:rsidP="00415646">
      <w:pPr>
        <w:numPr>
          <w:ilvl w:val="0"/>
          <w:numId w:val="26"/>
        </w:numPr>
        <w:tabs>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Қарға тамырлы қазақ</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барлық қазақ бір-бірімен туыстас деген ұғымды білдіреді. Бұл тіркес </w:t>
      </w:r>
      <w:r w:rsidRPr="006B5284">
        <w:rPr>
          <w:rFonts w:ascii="Times New Roman" w:eastAsia="Times New Roman" w:hAnsi="Times New Roman" w:cs="Times New Roman"/>
          <w:i/>
          <w:iCs/>
          <w:sz w:val="28"/>
          <w:szCs w:val="28"/>
          <w:lang w:val="kk-KZ"/>
        </w:rPr>
        <w:t>ортақ генетикалық негіз</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рухани-этностық тұтастық</w:t>
      </w:r>
      <w:r w:rsidRPr="006B5284">
        <w:rPr>
          <w:rFonts w:ascii="Times New Roman" w:eastAsia="Times New Roman" w:hAnsi="Times New Roman" w:cs="Times New Roman"/>
          <w:sz w:val="28"/>
          <w:szCs w:val="28"/>
          <w:lang w:val="kk-KZ"/>
        </w:rPr>
        <w:t xml:space="preserve"> символы ретінде қолданылады.</w:t>
      </w:r>
    </w:p>
    <w:p w14:paraId="01F49692" w14:textId="32C4676B" w:rsidR="007B7438" w:rsidRPr="006B5284" w:rsidRDefault="007B7438" w:rsidP="00415646">
      <w:pPr>
        <w:numPr>
          <w:ilvl w:val="0"/>
          <w:numId w:val="26"/>
        </w:numPr>
        <w:tabs>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Қарға баласын «аппағым» дейді</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ананың өз баласын қандай болса да сүйіп, </w:t>
      </w:r>
      <w:r w:rsidRPr="006B5284">
        <w:rPr>
          <w:rFonts w:ascii="Times New Roman" w:eastAsia="Times New Roman" w:hAnsi="Times New Roman" w:cs="Times New Roman"/>
          <w:i/>
          <w:iCs/>
          <w:sz w:val="28"/>
          <w:szCs w:val="28"/>
          <w:lang w:val="kk-KZ"/>
        </w:rPr>
        <w:t>кемшілігін көрмейтін</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шексіз аналық махаббатты</w:t>
      </w:r>
      <w:r w:rsidRPr="006B5284">
        <w:rPr>
          <w:rFonts w:ascii="Times New Roman" w:eastAsia="Times New Roman" w:hAnsi="Times New Roman" w:cs="Times New Roman"/>
          <w:sz w:val="28"/>
          <w:szCs w:val="28"/>
          <w:lang w:val="kk-KZ"/>
        </w:rPr>
        <w:t xml:space="preserve"> білдіре</w:t>
      </w:r>
      <w:r w:rsidR="00476D1A" w:rsidRPr="006B5284">
        <w:rPr>
          <w:rFonts w:ascii="Times New Roman" w:eastAsia="Times New Roman" w:hAnsi="Times New Roman" w:cs="Times New Roman"/>
          <w:sz w:val="28"/>
          <w:szCs w:val="28"/>
          <w:lang w:val="kk-KZ"/>
        </w:rPr>
        <w:t>ді.</w:t>
      </w:r>
    </w:p>
    <w:p w14:paraId="1F411225" w14:textId="74B94DBB" w:rsidR="007B7438" w:rsidRPr="006B5284" w:rsidRDefault="007B7438" w:rsidP="00415646">
      <w:pPr>
        <w:numPr>
          <w:ilvl w:val="0"/>
          <w:numId w:val="26"/>
        </w:numPr>
        <w:tabs>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Қарға қарғаның көзін шұқымайды</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i/>
          <w:iCs/>
          <w:sz w:val="28"/>
          <w:szCs w:val="28"/>
          <w:lang w:val="kk-KZ"/>
        </w:rPr>
        <w:t>өзара мүдде</w:t>
      </w:r>
      <w:r w:rsidRPr="006B5284">
        <w:rPr>
          <w:rFonts w:ascii="Times New Roman" w:eastAsia="Times New Roman" w:hAnsi="Times New Roman" w:cs="Times New Roman"/>
          <w:sz w:val="28"/>
          <w:szCs w:val="28"/>
          <w:lang w:val="kk-KZ"/>
        </w:rPr>
        <w:t xml:space="preserve"> мен </w:t>
      </w:r>
      <w:r w:rsidRPr="006B5284">
        <w:rPr>
          <w:rFonts w:ascii="Times New Roman" w:eastAsia="Times New Roman" w:hAnsi="Times New Roman" w:cs="Times New Roman"/>
          <w:i/>
          <w:iCs/>
          <w:sz w:val="28"/>
          <w:szCs w:val="28"/>
          <w:lang w:val="kk-KZ"/>
        </w:rPr>
        <w:t>қорғанысты</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тектестер арасындағы қолдауды</w:t>
      </w:r>
      <w:r w:rsidRPr="006B5284">
        <w:rPr>
          <w:rFonts w:ascii="Times New Roman" w:eastAsia="Times New Roman" w:hAnsi="Times New Roman" w:cs="Times New Roman"/>
          <w:sz w:val="28"/>
          <w:szCs w:val="28"/>
          <w:lang w:val="kk-KZ"/>
        </w:rPr>
        <w:t xml:space="preserve"> білдіре</w:t>
      </w:r>
      <w:r w:rsidR="00476D1A" w:rsidRPr="006B5284">
        <w:rPr>
          <w:rFonts w:ascii="Times New Roman" w:eastAsia="Times New Roman" w:hAnsi="Times New Roman" w:cs="Times New Roman"/>
          <w:sz w:val="28"/>
          <w:szCs w:val="28"/>
          <w:lang w:val="kk-KZ"/>
        </w:rPr>
        <w:t>ді.</w:t>
      </w:r>
    </w:p>
    <w:p w14:paraId="1E61D2A6" w14:textId="77777777" w:rsidR="007B7438" w:rsidRPr="006B5284" w:rsidRDefault="007B7438" w:rsidP="00415646">
      <w:pPr>
        <w:numPr>
          <w:ilvl w:val="0"/>
          <w:numId w:val="26"/>
        </w:numPr>
        <w:tabs>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Тозған қазды топтанған қарға алады</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i/>
          <w:iCs/>
          <w:sz w:val="28"/>
          <w:szCs w:val="28"/>
          <w:lang w:val="kk-KZ"/>
        </w:rPr>
        <w:t>ұжымдық әрекеттің күші</w:t>
      </w:r>
      <w:r w:rsidRPr="006B5284">
        <w:rPr>
          <w:rFonts w:ascii="Times New Roman" w:eastAsia="Times New Roman" w:hAnsi="Times New Roman" w:cs="Times New Roman"/>
          <w:sz w:val="28"/>
          <w:szCs w:val="28"/>
          <w:lang w:val="kk-KZ"/>
        </w:rPr>
        <w:t xml:space="preserve"> мен </w:t>
      </w:r>
      <w:r w:rsidRPr="006B5284">
        <w:rPr>
          <w:rFonts w:ascii="Times New Roman" w:eastAsia="Times New Roman" w:hAnsi="Times New Roman" w:cs="Times New Roman"/>
          <w:i/>
          <w:iCs/>
          <w:sz w:val="28"/>
          <w:szCs w:val="28"/>
          <w:lang w:val="kk-KZ"/>
        </w:rPr>
        <w:t>жеңіл табысқа ұмтылушы топтың</w:t>
      </w:r>
      <w:r w:rsidRPr="006B5284">
        <w:rPr>
          <w:rFonts w:ascii="Times New Roman" w:eastAsia="Times New Roman" w:hAnsi="Times New Roman" w:cs="Times New Roman"/>
          <w:sz w:val="28"/>
          <w:szCs w:val="28"/>
          <w:lang w:val="kk-KZ"/>
        </w:rPr>
        <w:t xml:space="preserve"> бейнесін танытады.</w:t>
      </w:r>
    </w:p>
    <w:p w14:paraId="29DAED41" w14:textId="77777777" w:rsidR="007B7438" w:rsidRPr="006B5284" w:rsidRDefault="007B7438" w:rsidP="00415646">
      <w:pPr>
        <w:numPr>
          <w:ilvl w:val="0"/>
          <w:numId w:val="26"/>
        </w:numPr>
        <w:tabs>
          <w:tab w:val="left" w:pos="284"/>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b/>
          <w:bCs/>
          <w:sz w:val="28"/>
          <w:szCs w:val="28"/>
          <w:lang w:val="kk-KZ"/>
        </w:rPr>
        <w:t>«</w:t>
      </w:r>
      <w:r w:rsidRPr="0068478C">
        <w:rPr>
          <w:rFonts w:ascii="Times New Roman" w:eastAsia="Times New Roman" w:hAnsi="Times New Roman" w:cs="Times New Roman"/>
          <w:bCs/>
          <w:i/>
          <w:sz w:val="28"/>
          <w:szCs w:val="28"/>
          <w:lang w:val="kk-KZ"/>
        </w:rPr>
        <w:t>Асықпа қарға, түсерсің қолға</w:t>
      </w:r>
      <w:r w:rsidRPr="006B5284">
        <w:rPr>
          <w:rFonts w:ascii="Times New Roman" w:eastAsia="Times New Roman" w:hAnsi="Times New Roman" w:cs="Times New Roman"/>
          <w:b/>
          <w:bCs/>
          <w:sz w:val="28"/>
          <w:szCs w:val="28"/>
          <w:lang w:val="kk-KZ"/>
        </w:rPr>
        <w:t>»</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i/>
          <w:iCs/>
          <w:sz w:val="28"/>
          <w:szCs w:val="28"/>
          <w:lang w:val="kk-KZ"/>
        </w:rPr>
        <w:t>сәттілікке үміт</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бақыт пен молшылық болашақта келеді</w:t>
      </w:r>
      <w:r w:rsidRPr="006B5284">
        <w:rPr>
          <w:rFonts w:ascii="Times New Roman" w:eastAsia="Times New Roman" w:hAnsi="Times New Roman" w:cs="Times New Roman"/>
          <w:sz w:val="28"/>
          <w:szCs w:val="28"/>
          <w:lang w:val="kk-KZ"/>
        </w:rPr>
        <w:t xml:space="preserve"> деген халықтық нанымды білдіреді.</w:t>
      </w:r>
    </w:p>
    <w:p w14:paraId="66557AFD" w14:textId="5C1B2C37" w:rsidR="00F10088" w:rsidRPr="006B5284" w:rsidRDefault="007B7438" w:rsidP="00415646">
      <w:pPr>
        <w:pStyle w:val="210"/>
        <w:tabs>
          <w:tab w:val="left" w:pos="851"/>
          <w:tab w:val="left" w:pos="993"/>
        </w:tabs>
        <w:spacing w:after="0" w:line="240" w:lineRule="auto"/>
        <w:ind w:firstLine="709"/>
        <w:jc w:val="both"/>
        <w:rPr>
          <w:sz w:val="28"/>
          <w:szCs w:val="28"/>
          <w:lang w:val="kk-KZ"/>
        </w:rPr>
      </w:pPr>
      <w:r w:rsidRPr="006B5284">
        <w:rPr>
          <w:sz w:val="28"/>
          <w:szCs w:val="28"/>
          <w:lang w:val="kk-KZ"/>
        </w:rPr>
        <w:t xml:space="preserve">Қазіргі </w:t>
      </w:r>
      <w:r w:rsidR="00E6537A" w:rsidRPr="006B5284">
        <w:rPr>
          <w:sz w:val="28"/>
          <w:szCs w:val="28"/>
          <w:lang w:val="kk-KZ"/>
        </w:rPr>
        <w:t>уақытта</w:t>
      </w:r>
      <w:r w:rsidRPr="006B5284">
        <w:rPr>
          <w:sz w:val="28"/>
          <w:szCs w:val="28"/>
          <w:lang w:val="kk-KZ"/>
        </w:rPr>
        <w:t xml:space="preserve"> жағымсыз мәнге ие болып, көбінесе сүйкімсіз бейнемен ассоциацияланатын қара қарға образының архаикалық дүниетанымда керісінше – жақсылықтың, молшылықтың, берекенің нышаны ретінде қабылданғанына назар аудару қажет</w:t>
      </w:r>
      <w:r w:rsidR="00476D1A" w:rsidRPr="006B5284">
        <w:rPr>
          <w:sz w:val="28"/>
          <w:szCs w:val="28"/>
          <w:lang w:val="kk-KZ"/>
        </w:rPr>
        <w:t xml:space="preserve">. </w:t>
      </w:r>
      <w:r w:rsidR="0097378A" w:rsidRPr="006B5284">
        <w:rPr>
          <w:sz w:val="28"/>
          <w:szCs w:val="28"/>
          <w:lang w:val="kk-KZ"/>
        </w:rPr>
        <w:t xml:space="preserve">«Ертеректе қазақтар қарғаның балапанын жастайынан асырап, жібек бау тағып, қолға үйреткен. </w:t>
      </w:r>
      <w:r w:rsidR="00161D5A" w:rsidRPr="006B5284">
        <w:rPr>
          <w:sz w:val="28"/>
          <w:szCs w:val="28"/>
          <w:lang w:val="kk-KZ"/>
        </w:rPr>
        <w:t>Қ</w:t>
      </w:r>
      <w:r w:rsidR="0097378A" w:rsidRPr="006B5284">
        <w:rPr>
          <w:sz w:val="28"/>
          <w:szCs w:val="28"/>
          <w:lang w:val="kk-KZ"/>
        </w:rPr>
        <w:t>арғаның үй ішіне, әрбір адамға бақыт, құт сыйлайтын, байлық нышанын білдіретін құс деген көне сенімімізге байланысты істелген болатын»</w:t>
      </w:r>
      <w:r w:rsidR="0068478C">
        <w:rPr>
          <w:sz w:val="28"/>
          <w:szCs w:val="28"/>
          <w:lang w:val="kk-KZ"/>
        </w:rPr>
        <w:t xml:space="preserve"> </w:t>
      </w:r>
      <w:r w:rsidR="0097378A" w:rsidRPr="006B5284">
        <w:rPr>
          <w:sz w:val="28"/>
          <w:szCs w:val="28"/>
          <w:lang w:val="kk-KZ"/>
        </w:rPr>
        <w:t>[</w:t>
      </w:r>
      <w:r w:rsidR="006140AA" w:rsidRPr="006B5284">
        <w:rPr>
          <w:sz w:val="28"/>
          <w:szCs w:val="28"/>
          <w:lang w:val="kk-KZ"/>
        </w:rPr>
        <w:t>87</w:t>
      </w:r>
      <w:r w:rsidR="0097378A" w:rsidRPr="006B5284">
        <w:rPr>
          <w:sz w:val="28"/>
          <w:szCs w:val="28"/>
          <w:lang w:val="kk-KZ"/>
        </w:rPr>
        <w:t>].</w:t>
      </w:r>
    </w:p>
    <w:p w14:paraId="7A44DF0D" w14:textId="20BB681B" w:rsidR="00F652E8" w:rsidRPr="006B5284" w:rsidRDefault="00F652E8" w:rsidP="00415646">
      <w:pPr>
        <w:tabs>
          <w:tab w:val="left" w:pos="851"/>
        </w:tabs>
        <w:ind w:firstLine="709"/>
        <w:jc w:val="both"/>
        <w:rPr>
          <w:rFonts w:ascii="Times New Roman" w:eastAsia="Times New Roman" w:hAnsi="Times New Roman" w:cs="Times New Roman"/>
          <w:noProof/>
          <w:sz w:val="28"/>
          <w:szCs w:val="28"/>
          <w:lang w:val="kk-KZ"/>
        </w:rPr>
      </w:pPr>
      <w:r w:rsidRPr="006B5284">
        <w:rPr>
          <w:rFonts w:ascii="Times New Roman" w:eastAsia="Times New Roman" w:hAnsi="Times New Roman" w:cs="Times New Roman"/>
          <w:noProof/>
          <w:sz w:val="28"/>
          <w:szCs w:val="28"/>
          <w:lang w:val="kk-KZ"/>
        </w:rPr>
        <w:t>«Қарға – жемді топ болып жүріп табатын, тапқан жемін аз болсын, көп болсын топ болып бөлісіп жейтін құс. Бірақ өзге құстардай жемге таласып, бірін-бірі шұқымайды. Осыдан барып қазақтың бірлік пен татулыққа үгіттейтін «Қарға қарғаның көзін шұқымайды» деген мақалы түзілген. «Қарға тамырлы қазақпыз» деген тіркес бір атадан тараған ұрпақтың туыстық белгісін емес, белгілі бір іске жұмыла кірісетін татулықты білдіреді»</w:t>
      </w:r>
      <w:r w:rsidRPr="006B5284">
        <w:rPr>
          <w:rFonts w:ascii="Times New Roman" w:hAnsi="Times New Roman"/>
          <w:sz w:val="28"/>
          <w:szCs w:val="28"/>
          <w:lang w:val="kk-KZ"/>
        </w:rPr>
        <w:t xml:space="preserve"> [</w:t>
      </w:r>
      <w:r w:rsidR="006140AA" w:rsidRPr="006B5284">
        <w:rPr>
          <w:rFonts w:ascii="Times New Roman" w:hAnsi="Times New Roman"/>
          <w:sz w:val="28"/>
          <w:szCs w:val="28"/>
          <w:lang w:val="kk-KZ"/>
        </w:rPr>
        <w:t>88</w:t>
      </w:r>
      <w:r w:rsidRPr="006B5284">
        <w:rPr>
          <w:rFonts w:ascii="Times New Roman" w:hAnsi="Times New Roman"/>
          <w:sz w:val="28"/>
          <w:szCs w:val="28"/>
          <w:lang w:val="kk-KZ"/>
        </w:rPr>
        <w:t>].</w:t>
      </w:r>
      <w:r w:rsidRPr="006B5284">
        <w:rPr>
          <w:rFonts w:ascii="Times New Roman" w:eastAsia="Times New Roman" w:hAnsi="Times New Roman" w:cs="Times New Roman"/>
          <w:noProof/>
          <w:sz w:val="28"/>
          <w:szCs w:val="28"/>
          <w:lang w:val="kk-KZ"/>
        </w:rPr>
        <w:t xml:space="preserve"> </w:t>
      </w:r>
    </w:p>
    <w:p w14:paraId="54E81A2E" w14:textId="025E7074" w:rsidR="00882197" w:rsidRPr="006B5284" w:rsidRDefault="0097378A" w:rsidP="00415646">
      <w:pPr>
        <w:tabs>
          <w:tab w:val="left" w:pos="851"/>
          <w:tab w:val="left" w:pos="283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Басқа да халықтардың қарғаны киелі санап, оны тотем тұтқаны жөнінде деректер көптеп кездеседі</w:t>
      </w:r>
      <w:r w:rsidR="004D7811">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p>
    <w:p w14:paraId="491F1A38" w14:textId="6965ADD4" w:rsidR="009157CB" w:rsidRPr="006B5284" w:rsidRDefault="0097378A" w:rsidP="00415646">
      <w:pPr>
        <w:pStyle w:val="af3"/>
        <w:numPr>
          <w:ilvl w:val="0"/>
          <w:numId w:val="32"/>
        </w:numPr>
        <w:tabs>
          <w:tab w:val="left" w:pos="284"/>
          <w:tab w:val="left" w:pos="851"/>
          <w:tab w:val="left" w:pos="1134"/>
          <w:tab w:val="left" w:pos="2835"/>
        </w:tabs>
        <w:ind w:left="0" w:firstLine="709"/>
        <w:jc w:val="both"/>
        <w:rPr>
          <w:rStyle w:val="21"/>
          <w:rFonts w:eastAsia="Calibri"/>
          <w:sz w:val="28"/>
          <w:szCs w:val="28"/>
          <w:lang w:val="kk-KZ"/>
        </w:rPr>
      </w:pPr>
      <w:r w:rsidRPr="006B5284">
        <w:rPr>
          <w:rStyle w:val="21"/>
          <w:rFonts w:eastAsia="Calibri"/>
          <w:sz w:val="28"/>
          <w:szCs w:val="28"/>
          <w:lang w:val="kk-KZ" w:eastAsia="kk-KZ"/>
        </w:rPr>
        <w:t>Қытай тарихшысы Сымя Цяньнің «Тарихи жазбаларында» (б.з.д. ІІ ғ.) үйсіндер туралы мынадай мәлемет келтіреді: «Мен сюннуларда болған кезімде Үйсін билейшісінің Гуньмо деп аталатынын естідім. Гуньмоның әкесі сюннулардың батыс шекарасымен шектес жерді иеленеді екен, сюннулар шабуыл жасап, Гуньмоның әкесін өлтіреді де, нәресте Гуньмоны тірідей далаға тастап кетеді. Оның денесіндегі шыбын-шіркейді қарға шоқып тазалапты. Ал қасқыр келіп емізіп кетеді екен. Бұл жағдайды шаньюй көріп, Гуньмоның аруақты бала екенін сезеді де асырап алады»</w:t>
      </w:r>
      <w:r w:rsidR="004D7811">
        <w:rPr>
          <w:rStyle w:val="21"/>
          <w:rFonts w:eastAsia="Calibri"/>
          <w:sz w:val="28"/>
          <w:szCs w:val="28"/>
          <w:lang w:val="kk-KZ" w:eastAsia="kk-KZ"/>
        </w:rPr>
        <w:t xml:space="preserve"> </w:t>
      </w:r>
      <w:r w:rsidRPr="006B5284">
        <w:rPr>
          <w:rStyle w:val="21"/>
          <w:rFonts w:eastAsia="Calibri"/>
          <w:sz w:val="28"/>
          <w:szCs w:val="28"/>
          <w:lang w:val="kk-KZ" w:eastAsia="kk-KZ"/>
        </w:rPr>
        <w:t>[</w:t>
      </w:r>
      <w:r w:rsidR="00F33D36" w:rsidRPr="006B5284">
        <w:rPr>
          <w:rStyle w:val="21"/>
          <w:rFonts w:eastAsia="Calibri"/>
          <w:sz w:val="28"/>
          <w:szCs w:val="28"/>
          <w:lang w:val="kk-KZ" w:eastAsia="kk-KZ"/>
        </w:rPr>
        <w:t>8</w:t>
      </w:r>
      <w:r w:rsidR="006140AA" w:rsidRPr="006B5284">
        <w:rPr>
          <w:rStyle w:val="21"/>
          <w:rFonts w:eastAsia="Calibri"/>
          <w:sz w:val="28"/>
          <w:szCs w:val="28"/>
          <w:lang w:val="kk-KZ" w:eastAsia="kk-KZ"/>
        </w:rPr>
        <w:t>9</w:t>
      </w:r>
      <w:r w:rsidRPr="006B5284">
        <w:rPr>
          <w:rStyle w:val="21"/>
          <w:rFonts w:eastAsia="Calibri"/>
          <w:sz w:val="28"/>
          <w:szCs w:val="28"/>
          <w:lang w:val="kk-KZ" w:eastAsia="kk-KZ"/>
        </w:rPr>
        <w:t xml:space="preserve">]. </w:t>
      </w:r>
      <w:r w:rsidR="009157CB" w:rsidRPr="006B5284">
        <w:rPr>
          <w:rStyle w:val="21"/>
          <w:rFonts w:eastAsia="Calibri"/>
          <w:sz w:val="28"/>
          <w:szCs w:val="28"/>
          <w:lang w:val="kk-KZ" w:eastAsia="kk-KZ"/>
        </w:rPr>
        <w:t xml:space="preserve">Үйсін баласының аман қалуына қасқыр мен қарға себепші болған. </w:t>
      </w:r>
    </w:p>
    <w:p w14:paraId="5294E2C9" w14:textId="6F8094F5" w:rsidR="00882197" w:rsidRPr="006B5284" w:rsidRDefault="00882197" w:rsidP="00415646">
      <w:pPr>
        <w:pStyle w:val="af3"/>
        <w:numPr>
          <w:ilvl w:val="0"/>
          <w:numId w:val="32"/>
        </w:numPr>
        <w:tabs>
          <w:tab w:val="left" w:pos="567"/>
          <w:tab w:val="left" w:pos="851"/>
          <w:tab w:val="left" w:pos="1134"/>
          <w:tab w:val="left" w:pos="2835"/>
        </w:tabs>
        <w:ind w:left="0" w:firstLine="709"/>
        <w:jc w:val="both"/>
        <w:rPr>
          <w:rStyle w:val="21"/>
          <w:rFonts w:eastAsia="Calibri"/>
          <w:sz w:val="28"/>
          <w:szCs w:val="28"/>
          <w:lang w:val="kk-KZ"/>
        </w:rPr>
      </w:pPr>
      <w:r w:rsidRPr="006B5284">
        <w:rPr>
          <w:rStyle w:val="21"/>
          <w:rFonts w:eastAsia="Calibri"/>
          <w:sz w:val="28"/>
          <w:szCs w:val="28"/>
          <w:lang w:val="kk-KZ" w:eastAsia="kk-KZ"/>
        </w:rPr>
        <w:t>Мәнжүр халық сенімінде қарға</w:t>
      </w:r>
      <w:r w:rsidR="009157CB" w:rsidRPr="006B5284">
        <w:rPr>
          <w:rStyle w:val="21"/>
          <w:rFonts w:eastAsia="Calibri"/>
          <w:sz w:val="28"/>
          <w:szCs w:val="28"/>
          <w:lang w:val="kk-KZ" w:eastAsia="kk-KZ"/>
        </w:rPr>
        <w:t xml:space="preserve"> </w:t>
      </w:r>
      <w:r w:rsidR="009157CB" w:rsidRPr="006B5284">
        <w:rPr>
          <w:sz w:val="28"/>
          <w:szCs w:val="28"/>
          <w:lang w:val="kk-KZ"/>
        </w:rPr>
        <w:t xml:space="preserve">– </w:t>
      </w:r>
      <w:r w:rsidRPr="006B5284">
        <w:rPr>
          <w:rStyle w:val="21"/>
          <w:rFonts w:eastAsia="Calibri"/>
          <w:sz w:val="28"/>
          <w:szCs w:val="28"/>
          <w:lang w:val="kk-KZ" w:eastAsia="kk-KZ"/>
        </w:rPr>
        <w:t xml:space="preserve">киелі құтқарушы бейне. Аңыз бойынша, ол мәнжүр патшасы Нұрқашты ажалдан аман алып қалған. Ертедегі мәнжүрлер ата-баба аруағы келетін орын ретінде аулаға діңгек бағана орнатып, оның басына шүберек байлаған. Бағана түбіне ет қойып, қарға келіп жесе </w:t>
      </w:r>
      <w:r w:rsidRPr="006B5284">
        <w:rPr>
          <w:sz w:val="28"/>
          <w:szCs w:val="28"/>
          <w:lang w:val="kk-KZ"/>
        </w:rPr>
        <w:t xml:space="preserve">– </w:t>
      </w:r>
      <w:r w:rsidRPr="006B5284">
        <w:rPr>
          <w:rStyle w:val="21"/>
          <w:rFonts w:eastAsia="Calibri"/>
          <w:sz w:val="28"/>
          <w:szCs w:val="28"/>
          <w:lang w:val="kk-KZ" w:eastAsia="kk-KZ"/>
        </w:rPr>
        <w:t xml:space="preserve">аруақ разы, жемесе </w:t>
      </w:r>
      <w:r w:rsidRPr="006B5284">
        <w:rPr>
          <w:sz w:val="28"/>
          <w:szCs w:val="28"/>
          <w:lang w:val="kk-KZ"/>
        </w:rPr>
        <w:t xml:space="preserve">– </w:t>
      </w:r>
      <w:r w:rsidRPr="006B5284">
        <w:rPr>
          <w:rStyle w:val="21"/>
          <w:rFonts w:eastAsia="Calibri"/>
          <w:sz w:val="28"/>
          <w:szCs w:val="28"/>
          <w:lang w:val="kk-KZ" w:eastAsia="kk-KZ"/>
        </w:rPr>
        <w:t>ренжіді деп есептеген.</w:t>
      </w:r>
    </w:p>
    <w:p w14:paraId="67D39CD7" w14:textId="77777777" w:rsidR="00882197" w:rsidRPr="006B5284" w:rsidRDefault="00882197" w:rsidP="00415646">
      <w:pPr>
        <w:pStyle w:val="af3"/>
        <w:numPr>
          <w:ilvl w:val="0"/>
          <w:numId w:val="32"/>
        </w:numPr>
        <w:tabs>
          <w:tab w:val="left" w:pos="284"/>
          <w:tab w:val="left" w:pos="851"/>
          <w:tab w:val="left" w:pos="1134"/>
          <w:tab w:val="left" w:pos="2835"/>
        </w:tabs>
        <w:ind w:left="0" w:firstLine="709"/>
        <w:jc w:val="both"/>
        <w:rPr>
          <w:rStyle w:val="21"/>
          <w:rFonts w:eastAsia="Calibri"/>
          <w:sz w:val="28"/>
          <w:szCs w:val="28"/>
          <w:lang w:val="kk-KZ"/>
        </w:rPr>
      </w:pPr>
      <w:r w:rsidRPr="006B5284">
        <w:rPr>
          <w:rStyle w:val="21"/>
          <w:rFonts w:eastAsia="Calibri"/>
          <w:sz w:val="28"/>
          <w:szCs w:val="28"/>
          <w:lang w:val="kk-KZ" w:eastAsia="kk-KZ"/>
        </w:rPr>
        <w:t>Моңғол дүниетанымында қарға екіұшты мағынаға ие: ол әрі ізгілік пен жақсылықтың, әрі жамандықтың нышаны ретінде қабылданады.</w:t>
      </w:r>
    </w:p>
    <w:p w14:paraId="4C937492" w14:textId="77777777" w:rsidR="00882197" w:rsidRPr="006B5284" w:rsidRDefault="00882197" w:rsidP="00415646">
      <w:pPr>
        <w:pStyle w:val="af3"/>
        <w:numPr>
          <w:ilvl w:val="0"/>
          <w:numId w:val="32"/>
        </w:numPr>
        <w:tabs>
          <w:tab w:val="left" w:pos="284"/>
          <w:tab w:val="left" w:pos="851"/>
          <w:tab w:val="left" w:pos="1134"/>
          <w:tab w:val="left" w:pos="2835"/>
        </w:tabs>
        <w:ind w:left="0" w:firstLine="709"/>
        <w:jc w:val="both"/>
        <w:rPr>
          <w:rStyle w:val="21"/>
          <w:rFonts w:eastAsia="Calibri"/>
          <w:sz w:val="28"/>
          <w:szCs w:val="28"/>
          <w:lang w:val="kk-KZ"/>
        </w:rPr>
      </w:pPr>
      <w:r w:rsidRPr="006B5284">
        <w:rPr>
          <w:rStyle w:val="21"/>
          <w:rFonts w:eastAsia="Calibri"/>
          <w:sz w:val="28"/>
          <w:szCs w:val="28"/>
          <w:lang w:val="kk-KZ" w:eastAsia="kk-KZ"/>
        </w:rPr>
        <w:t>Якут халқының қаңғалас тайпасы құрамында «суор» (қарға) аталатын ру болғаны, бұл құстың тотемдік сипатына меңзейді.</w:t>
      </w:r>
    </w:p>
    <w:p w14:paraId="6D406DE5" w14:textId="10CC92AA" w:rsidR="00F10088" w:rsidRPr="006B5284" w:rsidRDefault="00882197" w:rsidP="00415646">
      <w:pPr>
        <w:pStyle w:val="af3"/>
        <w:numPr>
          <w:ilvl w:val="0"/>
          <w:numId w:val="32"/>
        </w:numPr>
        <w:tabs>
          <w:tab w:val="left" w:pos="284"/>
          <w:tab w:val="left" w:pos="851"/>
          <w:tab w:val="left" w:pos="1134"/>
          <w:tab w:val="left" w:pos="2835"/>
        </w:tabs>
        <w:ind w:left="0" w:firstLine="709"/>
        <w:jc w:val="both"/>
        <w:rPr>
          <w:rStyle w:val="21"/>
          <w:rFonts w:eastAsia="Calibri"/>
          <w:sz w:val="28"/>
          <w:szCs w:val="28"/>
          <w:lang w:val="kk-KZ"/>
        </w:rPr>
      </w:pPr>
      <w:r w:rsidRPr="006B5284">
        <w:rPr>
          <w:rStyle w:val="21"/>
          <w:rFonts w:eastAsia="Calibri"/>
          <w:sz w:val="28"/>
          <w:szCs w:val="28"/>
          <w:lang w:val="kk-KZ" w:eastAsia="kk-KZ"/>
        </w:rPr>
        <w:t xml:space="preserve">Хакастарда қарғаның ұясына қол сұғуға болмайды </w:t>
      </w:r>
      <w:r w:rsidR="00D86DB4" w:rsidRPr="006B5284">
        <w:rPr>
          <w:sz w:val="28"/>
          <w:szCs w:val="28"/>
          <w:lang w:val="kk-KZ"/>
        </w:rPr>
        <w:t>–</w:t>
      </w:r>
      <w:r w:rsidR="00D86DB4" w:rsidRPr="006B5284">
        <w:rPr>
          <w:rStyle w:val="21"/>
          <w:rFonts w:eastAsia="Calibri"/>
          <w:sz w:val="28"/>
          <w:szCs w:val="28"/>
          <w:lang w:val="kk-KZ" w:eastAsia="kk-KZ"/>
        </w:rPr>
        <w:t xml:space="preserve"> </w:t>
      </w:r>
      <w:r w:rsidRPr="006B5284">
        <w:rPr>
          <w:rStyle w:val="21"/>
          <w:rFonts w:eastAsia="Calibri"/>
          <w:sz w:val="28"/>
          <w:szCs w:val="28"/>
          <w:lang w:val="kk-KZ" w:eastAsia="kk-KZ"/>
        </w:rPr>
        <w:t>«киесі атады» деген түсінік бар. Ал туваларда бұл құсты өлтіруге тыйым салынған, өйткені қарға бүкіл елге қарғыс жа</w:t>
      </w:r>
      <w:r w:rsidR="00D86DB4" w:rsidRPr="006B5284">
        <w:rPr>
          <w:rStyle w:val="21"/>
          <w:rFonts w:eastAsia="Calibri"/>
          <w:sz w:val="28"/>
          <w:szCs w:val="28"/>
          <w:lang w:val="kk-KZ" w:eastAsia="kk-KZ"/>
        </w:rPr>
        <w:t xml:space="preserve">удырады </w:t>
      </w:r>
      <w:r w:rsidR="004D7811">
        <w:rPr>
          <w:rStyle w:val="21"/>
          <w:rFonts w:eastAsia="Calibri"/>
          <w:sz w:val="28"/>
          <w:szCs w:val="28"/>
          <w:lang w:val="kk-KZ" w:eastAsia="kk-KZ"/>
        </w:rPr>
        <w:t>[</w:t>
      </w:r>
      <w:r w:rsidR="0097378A" w:rsidRPr="006B5284">
        <w:rPr>
          <w:rStyle w:val="21"/>
          <w:rFonts w:eastAsia="Calibri"/>
          <w:sz w:val="28"/>
          <w:szCs w:val="28"/>
          <w:lang w:val="kk-KZ" w:eastAsia="kk-KZ"/>
        </w:rPr>
        <w:t>14, б.</w:t>
      </w:r>
      <w:r w:rsidR="004D7811">
        <w:rPr>
          <w:rStyle w:val="21"/>
          <w:rFonts w:eastAsia="Calibri"/>
          <w:sz w:val="28"/>
          <w:szCs w:val="28"/>
          <w:lang w:val="kk-KZ" w:eastAsia="kk-KZ"/>
        </w:rPr>
        <w:t xml:space="preserve"> </w:t>
      </w:r>
      <w:r w:rsidR="0097378A" w:rsidRPr="006B5284">
        <w:rPr>
          <w:rStyle w:val="21"/>
          <w:rFonts w:eastAsia="Calibri"/>
          <w:sz w:val="28"/>
          <w:szCs w:val="28"/>
          <w:lang w:val="kk-KZ" w:eastAsia="kk-KZ"/>
        </w:rPr>
        <w:t xml:space="preserve">20].  </w:t>
      </w:r>
    </w:p>
    <w:p w14:paraId="5BC4E9CB" w14:textId="77777777" w:rsidR="00B76CE0" w:rsidRPr="006B5284" w:rsidRDefault="00B76CE0"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Сонымен қатар, қарға бейнесі әлем халықтарының көптеген мифтері мен аңыздарында, отбасы ғұрып фольклорының сыңсу жанрында теріс сипатқа ие. Ол көбінесе зұлымдықтың, келемеж бен мысқылдың, жағымсыз энергия мен қарғыс нышанының символы ретінде көрініс табады.</w:t>
      </w:r>
    </w:p>
    <w:p w14:paraId="2C49F779" w14:textId="20867479" w:rsidR="00B76CE0" w:rsidRPr="00415646" w:rsidRDefault="008D30D3" w:rsidP="00415646">
      <w:pPr>
        <w:pStyle w:val="210"/>
        <w:tabs>
          <w:tab w:val="left" w:pos="851"/>
        </w:tabs>
        <w:spacing w:after="0" w:line="240" w:lineRule="auto"/>
        <w:ind w:firstLine="709"/>
        <w:jc w:val="both"/>
        <w:rPr>
          <w:rStyle w:val="21"/>
          <w:bCs/>
          <w:sz w:val="28"/>
          <w:szCs w:val="28"/>
          <w:lang w:val="kk-KZ" w:eastAsia="kk-KZ"/>
        </w:rPr>
      </w:pPr>
      <w:r w:rsidRPr="00415646">
        <w:rPr>
          <w:rStyle w:val="21"/>
          <w:bCs/>
          <w:sz w:val="28"/>
          <w:szCs w:val="28"/>
          <w:lang w:val="kk-KZ" w:eastAsia="kk-KZ"/>
        </w:rPr>
        <w:t>«</w:t>
      </w:r>
      <w:r w:rsidR="00B76CE0" w:rsidRPr="00415646">
        <w:rPr>
          <w:rStyle w:val="21"/>
          <w:bCs/>
          <w:sz w:val="28"/>
          <w:szCs w:val="28"/>
          <w:lang w:val="kk-KZ" w:eastAsia="kk-KZ"/>
        </w:rPr>
        <w:t>Ала қарға,</w:t>
      </w:r>
    </w:p>
    <w:p w14:paraId="2CA7B7EC" w14:textId="77777777"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Ұшып барып қонады жаман жарға.</w:t>
      </w:r>
    </w:p>
    <w:p w14:paraId="39479FD8" w14:textId="77777777"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Мал бергенің барады алып кетіп,</w:t>
      </w:r>
    </w:p>
    <w:p w14:paraId="0BCBE369" w14:textId="77777777"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Ажыратып алуға шамаң бар ма?</w:t>
      </w:r>
    </w:p>
    <w:p w14:paraId="27DFE0A1" w14:textId="77777777"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Ойлап тұрсам, жоқ екен қыздай мұңлық,</w:t>
      </w:r>
    </w:p>
    <w:p w14:paraId="52B93DC7" w14:textId="13232D0C"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Бөтен елдің баласын жолдас еттім</w:t>
      </w:r>
      <w:r w:rsidR="009E53F8" w:rsidRPr="006B5284">
        <w:rPr>
          <w:rStyle w:val="21"/>
          <w:i/>
          <w:sz w:val="28"/>
          <w:szCs w:val="28"/>
          <w:lang w:val="kk-KZ" w:eastAsia="kk-KZ"/>
        </w:rPr>
        <w:t>»</w:t>
      </w:r>
      <w:r w:rsidRPr="006B5284">
        <w:rPr>
          <w:rStyle w:val="21"/>
          <w:i/>
          <w:sz w:val="28"/>
          <w:szCs w:val="28"/>
          <w:lang w:val="kk-KZ" w:eastAsia="kk-KZ"/>
        </w:rPr>
        <w:t xml:space="preserve"> </w:t>
      </w:r>
      <w:r w:rsidR="00FF001A" w:rsidRPr="006B5284">
        <w:rPr>
          <w:rStyle w:val="21"/>
          <w:iCs/>
          <w:sz w:val="28"/>
          <w:szCs w:val="28"/>
          <w:lang w:val="kk-KZ" w:eastAsia="kk-KZ"/>
        </w:rPr>
        <w:t>[45, б.</w:t>
      </w:r>
      <w:r w:rsidR="004D7811">
        <w:rPr>
          <w:rStyle w:val="21"/>
          <w:iCs/>
          <w:sz w:val="28"/>
          <w:szCs w:val="28"/>
          <w:lang w:val="kk-KZ" w:eastAsia="kk-KZ"/>
        </w:rPr>
        <w:t xml:space="preserve"> </w:t>
      </w:r>
      <w:r w:rsidR="00FF001A" w:rsidRPr="006B5284">
        <w:rPr>
          <w:rStyle w:val="21"/>
          <w:iCs/>
          <w:sz w:val="28"/>
          <w:szCs w:val="28"/>
          <w:lang w:val="kk-KZ" w:eastAsia="kk-KZ"/>
        </w:rPr>
        <w:t>129]</w:t>
      </w:r>
      <w:r w:rsidRPr="006B5284">
        <w:rPr>
          <w:rStyle w:val="21"/>
          <w:iCs/>
          <w:sz w:val="28"/>
          <w:szCs w:val="28"/>
          <w:lang w:val="kk-KZ" w:eastAsia="kk-KZ"/>
        </w:rPr>
        <w:t>.</w:t>
      </w:r>
    </w:p>
    <w:p w14:paraId="2783EB76" w14:textId="22600B89" w:rsidR="00B76CE0" w:rsidRPr="006B5284" w:rsidRDefault="009E53F8"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w:t>
      </w:r>
      <w:r w:rsidR="00B76CE0" w:rsidRPr="006B5284">
        <w:rPr>
          <w:rStyle w:val="21"/>
          <w:i/>
          <w:sz w:val="28"/>
          <w:szCs w:val="28"/>
          <w:lang w:val="kk-KZ" w:eastAsia="kk-KZ"/>
        </w:rPr>
        <w:t>Үстіңдегі киімің – тоның  құрсын,</w:t>
      </w:r>
    </w:p>
    <w:p w14:paraId="0AECE47D" w14:textId="77777777"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415646">
        <w:rPr>
          <w:rStyle w:val="21"/>
          <w:bCs/>
          <w:sz w:val="28"/>
          <w:szCs w:val="28"/>
          <w:lang w:val="kk-KZ" w:eastAsia="kk-KZ"/>
        </w:rPr>
        <w:t>Қарға тұяқ</w:t>
      </w:r>
      <w:r w:rsidRPr="006B5284">
        <w:rPr>
          <w:rStyle w:val="21"/>
          <w:i/>
          <w:sz w:val="28"/>
          <w:szCs w:val="28"/>
          <w:lang w:val="kk-KZ" w:eastAsia="kk-KZ"/>
        </w:rPr>
        <w:t xml:space="preserve"> секілді қолың құрсын.</w:t>
      </w:r>
    </w:p>
    <w:p w14:paraId="3D0641FD" w14:textId="77777777" w:rsidR="00B76CE0" w:rsidRPr="006B5284"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Келген жерден сақина сұрай келдің,</w:t>
      </w:r>
    </w:p>
    <w:p w14:paraId="341E51B1" w14:textId="4783DC0F" w:rsidR="00B76CE0" w:rsidRPr="004D7811" w:rsidRDefault="00B76CE0" w:rsidP="00415646">
      <w:pPr>
        <w:pStyle w:val="210"/>
        <w:tabs>
          <w:tab w:val="left" w:pos="851"/>
        </w:tabs>
        <w:spacing w:after="0" w:line="240" w:lineRule="auto"/>
        <w:ind w:firstLine="709"/>
        <w:jc w:val="both"/>
        <w:rPr>
          <w:rStyle w:val="21"/>
          <w:i/>
          <w:sz w:val="28"/>
          <w:szCs w:val="28"/>
          <w:lang w:val="kk-KZ" w:eastAsia="kk-KZ"/>
        </w:rPr>
      </w:pPr>
      <w:r w:rsidRPr="006B5284">
        <w:rPr>
          <w:rStyle w:val="21"/>
          <w:i/>
          <w:sz w:val="28"/>
          <w:szCs w:val="28"/>
          <w:lang w:val="kk-KZ" w:eastAsia="kk-KZ"/>
        </w:rPr>
        <w:t>Көргенсіздің баласы, соның құрсын</w:t>
      </w:r>
      <w:r w:rsidR="009E53F8" w:rsidRPr="006B5284">
        <w:rPr>
          <w:rStyle w:val="21"/>
          <w:i/>
          <w:sz w:val="28"/>
          <w:szCs w:val="28"/>
          <w:lang w:val="kk-KZ" w:eastAsia="kk-KZ"/>
        </w:rPr>
        <w:t>»</w:t>
      </w:r>
      <w:r w:rsidRPr="006B5284">
        <w:rPr>
          <w:rStyle w:val="21"/>
          <w:i/>
          <w:sz w:val="28"/>
          <w:szCs w:val="28"/>
          <w:lang w:val="kk-KZ" w:eastAsia="kk-KZ"/>
        </w:rPr>
        <w:t xml:space="preserve"> </w:t>
      </w:r>
      <w:r w:rsidR="00FF001A" w:rsidRPr="004D7811">
        <w:rPr>
          <w:rStyle w:val="21"/>
          <w:iCs/>
          <w:sz w:val="28"/>
          <w:szCs w:val="28"/>
          <w:lang w:val="kk-KZ" w:eastAsia="kk-KZ"/>
        </w:rPr>
        <w:t>[45, б.</w:t>
      </w:r>
      <w:r w:rsidR="004D7811">
        <w:rPr>
          <w:rStyle w:val="21"/>
          <w:iCs/>
          <w:sz w:val="28"/>
          <w:szCs w:val="28"/>
          <w:lang w:val="kk-KZ" w:eastAsia="kk-KZ"/>
        </w:rPr>
        <w:t xml:space="preserve"> </w:t>
      </w:r>
      <w:r w:rsidR="00FF001A" w:rsidRPr="004D7811">
        <w:rPr>
          <w:rStyle w:val="21"/>
          <w:iCs/>
          <w:sz w:val="28"/>
          <w:szCs w:val="28"/>
          <w:lang w:val="kk-KZ" w:eastAsia="kk-KZ"/>
        </w:rPr>
        <w:t>130]</w:t>
      </w:r>
      <w:r w:rsidRPr="004D7811">
        <w:rPr>
          <w:rStyle w:val="21"/>
          <w:iCs/>
          <w:sz w:val="28"/>
          <w:szCs w:val="28"/>
          <w:lang w:val="kk-KZ" w:eastAsia="kk-KZ"/>
        </w:rPr>
        <w:t>.</w:t>
      </w:r>
    </w:p>
    <w:p w14:paraId="0A30B16C" w14:textId="2B551779" w:rsidR="00B76CE0" w:rsidRPr="006B5284" w:rsidRDefault="00B76CE0"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Берілген сыңсу жолдары – қазақ дәстүріндегі ұзатылатын қыздың елімен қоштасу, шерін білдіру кезінде айтылады. Мұнда эмоционалды-экспрессивті реңк өте жоғары, қайғы, қимастық, өкініш сезімі басым. Бұл жерде қарға тұяқ – ұсқынсыздықтың, нашарлықтың, әлсіздіктің белгісі ретінде алынған. Мұндай қолдану қазақ дүниетанымындағы қарғаның теріс сипатын айқын көрсетеді. Қарға – ұсқынсыздық  пен кемшіліктің метафорасы, қарғаның тұяғы – нәзіктік пен сұлулық ұғымдарына қарсы қойылатын образ. Сыңсу мәтінінде қарға – әлемнің тілдік бейнесінде тағдырдың қаталдығы, сұлулықтың жоғалуы, үмітсіздік сияқты концептілермен байланыстырылып беріледі. Бұл қазақ фольклорындағы қарға бейнесінің екіжақты (амбивалентті) сипатын – бір  жағынан киелі, екінші жағынан жағымсыз бейне ретінде қолданылуын айқын дәлелдейді.</w:t>
      </w:r>
    </w:p>
    <w:p w14:paraId="7A723BD2" w14:textId="197C171E" w:rsidR="001B374A" w:rsidRPr="006B5284" w:rsidRDefault="001B374A" w:rsidP="00415646">
      <w:pPr>
        <w:tabs>
          <w:tab w:val="left" w:pos="851"/>
        </w:tabs>
        <w:ind w:firstLine="709"/>
        <w:jc w:val="both"/>
        <w:rPr>
          <w:rStyle w:val="21"/>
          <w:rFonts w:eastAsiaTheme="minorEastAsia"/>
          <w:sz w:val="28"/>
          <w:szCs w:val="28"/>
          <w:lang w:val="kk-KZ"/>
        </w:rPr>
      </w:pPr>
      <w:r w:rsidRPr="006B5284">
        <w:rPr>
          <w:rFonts w:ascii="Times New Roman" w:eastAsia="Calibri" w:hAnsi="Times New Roman" w:cs="Times New Roman"/>
          <w:sz w:val="28"/>
          <w:szCs w:val="28"/>
          <w:lang w:val="kk-KZ" w:eastAsia="en-US"/>
        </w:rPr>
        <w:t>Д. Плаховичуте</w:t>
      </w:r>
      <w:r w:rsidRPr="006B5284">
        <w:rPr>
          <w:rFonts w:ascii="Times New Roman" w:eastAsia="Times New Roman" w:hAnsi="Times New Roman" w:cs="Times New Roman"/>
          <w:sz w:val="28"/>
          <w:szCs w:val="28"/>
          <w:lang w:val="kk-KZ"/>
        </w:rPr>
        <w:t xml:space="preserve"> зерттеуінде қарға бейнесі литов және славян халықтарының тілдік санасында негативті, ирониялық және кейде мифтік-символдық мәнге ие фразеологиялық бірлік ретінде көрініс табады. Қарға тілдік таңбасы қатысқан тұрақты тіркестерде көбінесе: аңқаулықты, ойсыздықты (</w:t>
      </w:r>
      <w:r w:rsidRPr="006B5284">
        <w:rPr>
          <w:rFonts w:ascii="Times New Roman" w:eastAsia="Times New Roman" w:hAnsi="Times New Roman" w:cs="Times New Roman"/>
          <w:i/>
          <w:iCs/>
          <w:sz w:val="28"/>
          <w:szCs w:val="28"/>
          <w:lang w:val="kk-KZ"/>
        </w:rPr>
        <w:t>«қарға санап отыр/ считать ворон»</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iCs/>
          <w:sz w:val="28"/>
          <w:szCs w:val="28"/>
          <w:lang w:val="kk-KZ"/>
        </w:rPr>
        <w:t>«аузы ашылып отыр – қарғадай»</w:t>
      </w:r>
      <w:r w:rsidRPr="006B5284">
        <w:rPr>
          <w:rFonts w:ascii="Times New Roman" w:eastAsia="Times New Roman" w:hAnsi="Times New Roman" w:cs="Times New Roman"/>
          <w:sz w:val="28"/>
          <w:szCs w:val="28"/>
          <w:lang w:val="kk-KZ"/>
        </w:rPr>
        <w:t>); ұқыпсыздықты, салақтықты (</w:t>
      </w:r>
      <w:r w:rsidRPr="006B5284">
        <w:rPr>
          <w:rFonts w:ascii="Times New Roman" w:eastAsia="Times New Roman" w:hAnsi="Times New Roman" w:cs="Times New Roman"/>
          <w:i/>
          <w:iCs/>
          <w:sz w:val="28"/>
          <w:szCs w:val="28"/>
          <w:lang w:val="kk-KZ"/>
        </w:rPr>
        <w:t>«қарғаның аяғымен жазғандай/ вороний почерк»</w:t>
      </w:r>
      <w:r w:rsidRPr="006B5284">
        <w:rPr>
          <w:rFonts w:ascii="Times New Roman" w:eastAsia="Times New Roman" w:hAnsi="Times New Roman" w:cs="Times New Roman"/>
          <w:sz w:val="28"/>
          <w:szCs w:val="28"/>
          <w:lang w:val="kk-KZ"/>
        </w:rPr>
        <w:t xml:space="preserve">); әлеуметтік сәйкессіздікті білдіреді. Мысалы, «ақ қарға»/ белая ворона/ </w:t>
      </w:r>
      <w:r w:rsidRPr="006B5284">
        <w:rPr>
          <w:rFonts w:ascii="Times New Roman" w:eastAsia="Times New Roman" w:hAnsi="Times New Roman" w:cs="Times New Roman"/>
          <w:i/>
          <w:iCs/>
          <w:sz w:val="28"/>
          <w:szCs w:val="28"/>
          <w:lang w:val="kk-KZ"/>
        </w:rPr>
        <w:t>balta varna</w:t>
      </w:r>
      <w:r w:rsidRPr="006B5284">
        <w:rPr>
          <w:rFonts w:ascii="Times New Roman" w:eastAsia="Times New Roman" w:hAnsi="Times New Roman" w:cs="Times New Roman"/>
          <w:sz w:val="28"/>
          <w:szCs w:val="28"/>
          <w:lang w:val="kk-KZ"/>
        </w:rPr>
        <w:t xml:space="preserve"> тіркесі ортадан ерекшеленетін, өзгеше адамды сипаттау үшін қолданылады. Қарға бейнесі</w:t>
      </w:r>
      <w:r w:rsidRPr="006B5284">
        <w:rPr>
          <w:rFonts w:ascii="Times New Roman" w:eastAsia="Times New Roman" w:hAnsi="Times New Roman" w:cs="Times New Roman"/>
          <w:b/>
          <w:bCs/>
          <w:sz w:val="28"/>
          <w:szCs w:val="28"/>
          <w:lang w:val="kk-KZ"/>
        </w:rPr>
        <w:t xml:space="preserve"> </w:t>
      </w:r>
      <w:r w:rsidRPr="006B5284">
        <w:rPr>
          <w:rFonts w:ascii="Times New Roman" w:eastAsia="Times New Roman" w:hAnsi="Times New Roman" w:cs="Times New Roman"/>
          <w:sz w:val="28"/>
          <w:szCs w:val="28"/>
          <w:lang w:val="kk-KZ"/>
        </w:rPr>
        <w:t>символдық-мағыналық жүктемесі: қара түсімен, дауысының жағымсыздығымен, өлексемен қоректенуімен байланыстырыла отырып, оны өлімнің, сәтсіздіктің, жамандықтың белгісі ретінде тануға негіз болған.</w:t>
      </w:r>
      <w:r w:rsidRPr="006B5284">
        <w:rPr>
          <w:rFonts w:ascii="Times New Roman" w:eastAsia="Times New Roman" w:hAnsi="Times New Roman" w:cs="Times New Roman"/>
          <w:b/>
          <w:bCs/>
          <w:sz w:val="28"/>
          <w:szCs w:val="28"/>
          <w:lang w:val="kk-KZ"/>
        </w:rPr>
        <w:t xml:space="preserve"> </w:t>
      </w:r>
      <w:r w:rsidRPr="006B5284">
        <w:rPr>
          <w:rFonts w:ascii="Times New Roman" w:eastAsia="Times New Roman" w:hAnsi="Times New Roman" w:cs="Times New Roman"/>
          <w:sz w:val="28"/>
          <w:szCs w:val="28"/>
          <w:lang w:val="kk-KZ"/>
        </w:rPr>
        <w:t>Қарға бейнесі мифологиялық-танымдық негізі зұлым рухтардың немесе шайтан кейпіне енген құс ретінде сипатталады. Мысалы, Литва мифологиясында найзағай тәңірі Перкунас шайтанды қуғанда, ол қарғаға айналып қашады деген сенім бар. Сонымен қатар, қарға жын-шайтанның серігі, хабаршысы ретінде де көрініс табады</w:t>
      </w:r>
      <w:r w:rsidR="0068478C">
        <w:rPr>
          <w:rFonts w:ascii="Times New Roman" w:eastAsia="Times New Roman" w:hAnsi="Times New Roman" w:cs="Times New Roman"/>
          <w:sz w:val="28"/>
          <w:szCs w:val="28"/>
          <w:lang w:val="kk-KZ"/>
        </w:rPr>
        <w:t xml:space="preserve"> </w:t>
      </w:r>
      <w:r w:rsidR="00967384" w:rsidRPr="006B5284">
        <w:rPr>
          <w:rFonts w:ascii="Times New Roman" w:eastAsia="Times New Roman" w:hAnsi="Times New Roman" w:cs="Times New Roman"/>
          <w:sz w:val="28"/>
          <w:szCs w:val="28"/>
          <w:lang w:val="kk-KZ"/>
        </w:rPr>
        <w:t>[90</w:t>
      </w:r>
      <w:r w:rsidRPr="006B5284">
        <w:rPr>
          <w:rFonts w:ascii="Times New Roman" w:eastAsia="Times New Roman" w:hAnsi="Times New Roman" w:cs="Times New Roman"/>
          <w:sz w:val="28"/>
          <w:szCs w:val="28"/>
          <w:lang w:val="kk-KZ"/>
        </w:rPr>
        <w:t>].</w:t>
      </w:r>
    </w:p>
    <w:p w14:paraId="417968ED" w14:textId="104446D0" w:rsidR="00476D1A" w:rsidRPr="006B5284" w:rsidRDefault="007258C6" w:rsidP="00415646">
      <w:pPr>
        <w:tabs>
          <w:tab w:val="left" w:pos="567"/>
          <w:tab w:val="left" w:pos="851"/>
          <w:tab w:val="left" w:pos="283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тілінде қарға образы нашарлық, ұсқынсыздық, дәрменсіздік, мақтаншақтық сияқты жағымсыз мәндермен астасып отырады. </w:t>
      </w:r>
      <w:r w:rsidR="00476D1A" w:rsidRPr="006B5284">
        <w:rPr>
          <w:rFonts w:ascii="Times New Roman" w:hAnsi="Times New Roman" w:cs="Times New Roman"/>
          <w:sz w:val="28"/>
          <w:szCs w:val="28"/>
          <w:lang w:val="kk-KZ"/>
        </w:rPr>
        <w:t>Қарға бейнесі қарастырылған мақал-мәтелдерде моральдық код, эстетикалық өлшем, әлеуметтік сын құралы ретінде көрінеді.</w:t>
      </w:r>
    </w:p>
    <w:p w14:paraId="18F16FFF" w14:textId="7C536149" w:rsidR="00476D1A" w:rsidRPr="006B5284" w:rsidRDefault="00476D1A" w:rsidP="00415646">
      <w:pPr>
        <w:tabs>
          <w:tab w:val="left" w:pos="851"/>
        </w:tabs>
        <w:ind w:firstLine="709"/>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«Қарға» бейнесінің негативті мәнде берілуі: </w:t>
      </w:r>
    </w:p>
    <w:p w14:paraId="01625A44" w14:textId="3E69E6A9" w:rsidR="00476D1A" w:rsidRPr="006B5284" w:rsidRDefault="00476D1A" w:rsidP="00415646">
      <w:pPr>
        <w:numPr>
          <w:ilvl w:val="0"/>
          <w:numId w:val="27"/>
        </w:numPr>
        <w:tabs>
          <w:tab w:val="clear" w:pos="720"/>
          <w:tab w:val="left" w:pos="851"/>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«Қара қарға қарқылдап бүркіт болмас, Жалғыз сиыр сауғанмен іркіт болмас» → Қарғаның бүркітке ұқсауы – жалған намыс, асылық және шынайы болмыстан алшақ әрекет. Адамның шама-шарқына қарамай үлкен нәрсеге ұмтылуы мысқылмен бейнеленген.</w:t>
      </w:r>
    </w:p>
    <w:p w14:paraId="352D80E6" w14:textId="6CA6FDB1" w:rsidR="00476D1A" w:rsidRPr="006B5284" w:rsidRDefault="00476D1A" w:rsidP="00415646">
      <w:pPr>
        <w:numPr>
          <w:ilvl w:val="0"/>
          <w:numId w:val="27"/>
        </w:numPr>
        <w:tabs>
          <w:tab w:val="clear" w:pos="720"/>
          <w:tab w:val="left" w:pos="851"/>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«Қарға қаз болам деп шатынан айырылыпты» → Қарға мен қаз – екі түрлі болмысты жаратылыс. Бұл мысалда өзін басқаға теңеудің бақытсыздыққа, орынсыз еліктеуге апаратыны көрініс табады.</w:t>
      </w:r>
    </w:p>
    <w:p w14:paraId="2DB6D91D" w14:textId="2D7FA511" w:rsidR="00476D1A" w:rsidRPr="006B5284" w:rsidRDefault="00476D1A" w:rsidP="00415646">
      <w:pPr>
        <w:numPr>
          <w:ilvl w:val="0"/>
          <w:numId w:val="27"/>
        </w:numPr>
        <w:tabs>
          <w:tab w:val="clear" w:pos="720"/>
          <w:tab w:val="left" w:pos="851"/>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lang w:val="kk-KZ"/>
        </w:rPr>
        <w:t>«Қарғаның бір көзі оқта, бір көзі боқта» → Қарға – қосжақты жағымсыз сипатта бейнеленген. Бір көзі – жаулық пен зұлымдыққа, екіншісі – лас, пасық ниетке бағытталған. Қ</w:t>
      </w:r>
      <w:r w:rsidRPr="006B5284">
        <w:rPr>
          <w:rFonts w:ascii="Times New Roman" w:eastAsia="Times New Roman" w:hAnsi="Times New Roman" w:cs="Times New Roman"/>
          <w:sz w:val="28"/>
          <w:szCs w:val="28"/>
        </w:rPr>
        <w:t>арғаның сенімсіз, жағымсыз, екіжүзді бейнесі беріледі.</w:t>
      </w:r>
    </w:p>
    <w:p w14:paraId="3DB02698" w14:textId="77777777" w:rsidR="00945CBA" w:rsidRPr="006B5284" w:rsidRDefault="00945CBA"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Қазақ халқының дүниетанымдық жүйесінде қарғаға байланысты көне дәуірлерден бастау алатын әртүрлі наным-сенімдер мен ырымдық түсініктер қалыптасқан:</w:t>
      </w:r>
    </w:p>
    <w:p w14:paraId="29C57248" w14:textId="77777777" w:rsidR="00F10088" w:rsidRPr="006B5284" w:rsidRDefault="00945CBA"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w:t>
      </w:r>
      <w:r w:rsidR="0097378A" w:rsidRPr="006B5284">
        <w:rPr>
          <w:rStyle w:val="21"/>
          <w:sz w:val="28"/>
          <w:szCs w:val="28"/>
          <w:lang w:val="kk-KZ" w:eastAsia="kk-KZ"/>
        </w:rPr>
        <w:t>Егер қарғалар тобымен шуылдасып ұшса, қыста күн суытады, жазда жамандыққа ұшады.</w:t>
      </w:r>
    </w:p>
    <w:p w14:paraId="16BDFE90" w14:textId="77777777" w:rsidR="00F10088" w:rsidRPr="006B5284" w:rsidRDefault="0097378A"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Қарғалар жиналып шуылдасқаны – жаман хабар бергені.</w:t>
      </w:r>
    </w:p>
    <w:p w14:paraId="1B161CEB" w14:textId="77777777" w:rsidR="00476D1A" w:rsidRPr="006B5284" w:rsidRDefault="0097378A"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Қарғалар аузын ашып қарқылдай берсе, - найзағай болады.</w:t>
      </w:r>
      <w:r w:rsidR="00945CBA" w:rsidRPr="006B5284">
        <w:rPr>
          <w:rStyle w:val="21"/>
          <w:sz w:val="28"/>
          <w:szCs w:val="28"/>
          <w:lang w:val="kk-KZ" w:eastAsia="kk-KZ"/>
        </w:rPr>
        <w:t xml:space="preserve"> </w:t>
      </w:r>
    </w:p>
    <w:p w14:paraId="30FA979D" w14:textId="4F75F850" w:rsidR="00F10088" w:rsidRPr="006B5284" w:rsidRDefault="0097378A" w:rsidP="00415646">
      <w:pPr>
        <w:pStyle w:val="210"/>
        <w:shd w:val="clear" w:color="auto" w:fill="auto"/>
        <w:tabs>
          <w:tab w:val="left" w:pos="851"/>
        </w:tabs>
        <w:spacing w:after="0" w:line="240" w:lineRule="auto"/>
        <w:ind w:firstLine="709"/>
        <w:jc w:val="both"/>
        <w:rPr>
          <w:rStyle w:val="21"/>
          <w:sz w:val="28"/>
          <w:szCs w:val="28"/>
          <w:lang w:val="kk-KZ" w:eastAsia="kk-KZ"/>
        </w:rPr>
      </w:pPr>
      <w:r w:rsidRPr="006B5284">
        <w:rPr>
          <w:rStyle w:val="21"/>
          <w:sz w:val="28"/>
          <w:szCs w:val="28"/>
          <w:lang w:val="kk-KZ" w:eastAsia="kk-KZ"/>
        </w:rPr>
        <w:t>Терезе алдына қарға қонып отырып қарқылдаса – қонақ келеді, ал үйде ауырып жатқан адам болса көп ұзамай қайтады</w:t>
      </w:r>
      <w:r w:rsidR="00945CBA" w:rsidRPr="006B5284">
        <w:rPr>
          <w:rStyle w:val="21"/>
          <w:sz w:val="28"/>
          <w:szCs w:val="28"/>
          <w:lang w:val="kk-KZ" w:eastAsia="kk-KZ"/>
        </w:rPr>
        <w:t>»</w:t>
      </w:r>
      <w:r w:rsidRPr="006B5284">
        <w:rPr>
          <w:rStyle w:val="21"/>
          <w:sz w:val="28"/>
          <w:szCs w:val="28"/>
          <w:lang w:val="kk-KZ" w:eastAsia="kk-KZ"/>
        </w:rPr>
        <w:t xml:space="preserve"> [</w:t>
      </w:r>
      <w:r w:rsidR="00967384" w:rsidRPr="006B5284">
        <w:rPr>
          <w:rStyle w:val="21"/>
          <w:sz w:val="28"/>
          <w:szCs w:val="28"/>
          <w:lang w:val="kk-KZ" w:eastAsia="kk-KZ"/>
        </w:rPr>
        <w:t>91</w:t>
      </w:r>
      <w:r w:rsidRPr="006B5284">
        <w:rPr>
          <w:rStyle w:val="21"/>
          <w:sz w:val="28"/>
          <w:szCs w:val="28"/>
          <w:lang w:val="kk-KZ" w:eastAsia="kk-KZ"/>
        </w:rPr>
        <w:t>].</w:t>
      </w:r>
    </w:p>
    <w:p w14:paraId="7B1206DD" w14:textId="400E11AC" w:rsidR="006203AC" w:rsidRPr="006B5284" w:rsidRDefault="006203AC" w:rsidP="00415646">
      <w:pPr>
        <w:tabs>
          <w:tab w:val="left" w:pos="567"/>
          <w:tab w:val="left" w:pos="851"/>
          <w:tab w:val="left" w:pos="283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Қарға – бір ғана нақты мағынада шектелмейтін, полисемантикалық әрі мәдени кодталған бейне. Ол:</w:t>
      </w:r>
    </w:p>
    <w:p w14:paraId="7D9E5759" w14:textId="579A0888" w:rsidR="006203AC" w:rsidRPr="006B5284" w:rsidRDefault="004D7811" w:rsidP="00415646">
      <w:pPr>
        <w:pStyle w:val="af3"/>
        <w:numPr>
          <w:ilvl w:val="0"/>
          <w:numId w:val="60"/>
        </w:numPr>
        <w:tabs>
          <w:tab w:val="left" w:pos="993"/>
          <w:tab w:val="left" w:pos="2835"/>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ұлттық жадыдағы көне символика (тотем, киелілік);</w:t>
      </w:r>
    </w:p>
    <w:p w14:paraId="3E89F655" w14:textId="613DE5F5" w:rsidR="006203AC" w:rsidRPr="006B5284" w:rsidRDefault="004D7811" w:rsidP="00415646">
      <w:pPr>
        <w:pStyle w:val="af3"/>
        <w:numPr>
          <w:ilvl w:val="0"/>
          <w:numId w:val="60"/>
        </w:numPr>
        <w:tabs>
          <w:tab w:val="left" w:pos="993"/>
          <w:tab w:val="left" w:pos="2835"/>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тілдік экспрессияның құралы (еркелету, ирония, бағалау);</w:t>
      </w:r>
    </w:p>
    <w:p w14:paraId="3B49AF50" w14:textId="5A6121FF" w:rsidR="006203AC" w:rsidRPr="006B5284" w:rsidRDefault="004D7811" w:rsidP="00415646">
      <w:pPr>
        <w:pStyle w:val="af3"/>
        <w:numPr>
          <w:ilvl w:val="0"/>
          <w:numId w:val="60"/>
        </w:numPr>
        <w:tabs>
          <w:tab w:val="left" w:pos="993"/>
          <w:tab w:val="left" w:pos="2835"/>
        </w:tabs>
        <w:ind w:left="0" w:firstLine="709"/>
        <w:jc w:val="both"/>
        <w:rPr>
          <w:rFonts w:ascii="Times New Roman" w:hAnsi="Times New Roman"/>
          <w:i/>
          <w:sz w:val="28"/>
          <w:szCs w:val="28"/>
          <w:lang w:val="kk-KZ"/>
        </w:rPr>
      </w:pPr>
      <w:r w:rsidRPr="006B5284">
        <w:rPr>
          <w:rFonts w:ascii="Times New Roman" w:hAnsi="Times New Roman"/>
          <w:i/>
          <w:sz w:val="28"/>
          <w:szCs w:val="28"/>
          <w:lang w:val="kk-KZ"/>
        </w:rPr>
        <w:t xml:space="preserve">әлемдік </w:t>
      </w:r>
      <w:r w:rsidR="006203AC" w:rsidRPr="006B5284">
        <w:rPr>
          <w:rFonts w:ascii="Times New Roman" w:hAnsi="Times New Roman"/>
          <w:i/>
          <w:sz w:val="28"/>
          <w:szCs w:val="28"/>
          <w:lang w:val="kk-KZ"/>
        </w:rPr>
        <w:t>қабылдаудың мәдени айнасы (кеңістік, мораль, табиғат бейнесі)</w:t>
      </w:r>
      <w:r w:rsidR="006203AC" w:rsidRPr="006B5284">
        <w:rPr>
          <w:rFonts w:ascii="Times New Roman" w:hAnsi="Times New Roman"/>
          <w:sz w:val="28"/>
          <w:szCs w:val="28"/>
          <w:lang w:val="kk-KZ"/>
        </w:rPr>
        <w:t xml:space="preserve">ретінде қызмет етеді. </w:t>
      </w:r>
    </w:p>
    <w:p w14:paraId="052D4249" w14:textId="52553792" w:rsidR="00A23B0B" w:rsidRPr="006B5284" w:rsidRDefault="0097378A" w:rsidP="00415646">
      <w:pPr>
        <w:tabs>
          <w:tab w:val="left" w:pos="851"/>
          <w:tab w:val="left" w:pos="2835"/>
        </w:tabs>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Ұмай ана.</w:t>
      </w:r>
      <w:r w:rsidRPr="006B5284">
        <w:rPr>
          <w:rFonts w:ascii="Times New Roman" w:hAnsi="Times New Roman" w:cs="Times New Roman"/>
          <w:sz w:val="28"/>
          <w:szCs w:val="28"/>
          <w:lang w:val="kk-KZ"/>
        </w:rPr>
        <w:t xml:space="preserve"> Ұмай (Май-ене) – көне түркі мифологиясындағы Ұлы Ана есімдерінің бірі. </w:t>
      </w:r>
    </w:p>
    <w:p w14:paraId="00B54343" w14:textId="044977A1" w:rsidR="00A23B0B" w:rsidRPr="006B5284" w:rsidRDefault="00AD78C9" w:rsidP="00415646">
      <w:pPr>
        <w:tabs>
          <w:tab w:val="left" w:pos="851"/>
          <w:tab w:val="left" w:pos="283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«Қазақтарда Ұмай-Май ене бала ман әйел қамқоршысы болса, аңыздарда – ана құрсағындағы баланың қамқоршы-рухы, қырғыздарда үй шаруасы, үйдегі әйелдер қолөнерінің қамқоршысы болады. Соңғыларда «</w:t>
      </w:r>
      <w:r w:rsidR="0097378A" w:rsidRPr="006B5284">
        <w:rPr>
          <w:rFonts w:ascii="Times New Roman" w:hAnsi="Times New Roman" w:cs="Times New Roman"/>
          <w:i/>
          <w:sz w:val="28"/>
          <w:szCs w:val="28"/>
          <w:lang w:val="kk-KZ"/>
        </w:rPr>
        <w:t>менің қолым емес, Ұмай енемнің қолы</w:t>
      </w:r>
      <w:r w:rsidR="0097378A" w:rsidRPr="006B5284">
        <w:rPr>
          <w:rFonts w:ascii="Times New Roman" w:hAnsi="Times New Roman" w:cs="Times New Roman"/>
          <w:sz w:val="28"/>
          <w:szCs w:val="28"/>
          <w:lang w:val="kk-KZ"/>
        </w:rPr>
        <w:t>» деген белгілі іс алдында айтылар сөзі сақталған [</w:t>
      </w:r>
      <w:r w:rsidR="009E01D3" w:rsidRPr="006B5284">
        <w:rPr>
          <w:rFonts w:ascii="Times New Roman" w:hAnsi="Times New Roman" w:cs="Times New Roman"/>
          <w:sz w:val="28"/>
          <w:szCs w:val="28"/>
          <w:lang w:val="kk-KZ"/>
        </w:rPr>
        <w:t>86</w:t>
      </w:r>
      <w:r w:rsidR="0097378A" w:rsidRPr="006B5284">
        <w:rPr>
          <w:rFonts w:ascii="Times New Roman" w:hAnsi="Times New Roman" w:cs="Times New Roman"/>
          <w:sz w:val="28"/>
          <w:szCs w:val="28"/>
          <w:lang w:val="kk-KZ"/>
        </w:rPr>
        <w:t>, б.</w:t>
      </w:r>
      <w:r w:rsidR="0068478C">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61]. </w:t>
      </w:r>
    </w:p>
    <w:p w14:paraId="66D5FC29" w14:textId="5018064D" w:rsidR="00A23B0B" w:rsidRPr="006B5284" w:rsidRDefault="00A23B0B" w:rsidP="00415646">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С.</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Қондыбай Арғықазақ мифологиясы еңбегінде «Ұмай» сөзінің тілдік төркінін тарқатады: «Кейінгі қазақ, қырғыз тілінде оның есімі «Май-ене» түрінде сақталған. Бүгінгі қазақтағы «Менің қолым емес, Бибатпаның (Бибі Фатиманың) қолы» деген сөз бір кездері «Менің қолым емес, Май-ененің қолы» деп аталған. «Ұмай» есіміндегі праформа – </w:t>
      </w:r>
      <w:r w:rsidRPr="004D7811">
        <w:rPr>
          <w:rFonts w:ascii="Times New Roman" w:hAnsi="Times New Roman" w:cs="Times New Roman"/>
          <w:i/>
          <w:sz w:val="28"/>
          <w:szCs w:val="28"/>
          <w:lang w:val="kk-KZ"/>
        </w:rPr>
        <w:t>«ум»&lt;</w:t>
      </w:r>
      <w:r w:rsidR="004D7811">
        <w:rPr>
          <w:rFonts w:ascii="Times New Roman" w:hAnsi="Times New Roman" w:cs="Times New Roman"/>
          <w:i/>
          <w:sz w:val="28"/>
          <w:szCs w:val="28"/>
          <w:lang w:val="kk-KZ"/>
        </w:rPr>
        <w:t>«йум»&lt;</w:t>
      </w:r>
      <w:r w:rsidRPr="004D7811">
        <w:rPr>
          <w:rFonts w:ascii="Times New Roman" w:hAnsi="Times New Roman" w:cs="Times New Roman"/>
          <w:i/>
          <w:sz w:val="28"/>
          <w:szCs w:val="28"/>
          <w:lang w:val="kk-KZ"/>
        </w:rPr>
        <w:t>«ңум»/«нгум».</w:t>
      </w:r>
      <w:r w:rsidRPr="006B5284">
        <w:rPr>
          <w:rFonts w:ascii="Times New Roman" w:hAnsi="Times New Roman" w:cs="Times New Roman"/>
          <w:sz w:val="28"/>
          <w:szCs w:val="28"/>
          <w:lang w:val="kk-KZ"/>
        </w:rPr>
        <w:t xml:space="preserve"> Яғни оның шумерлік «Намму» мен самодилік «Нум» сияқты «ұлы аналық» есімдермен біртектес екендігі дау туғызбауы тиіс» [8</w:t>
      </w:r>
      <w:r w:rsidR="009E01D3" w:rsidRPr="006B5284">
        <w:rPr>
          <w:rFonts w:ascii="Times New Roman" w:hAnsi="Times New Roman" w:cs="Times New Roman"/>
          <w:sz w:val="28"/>
          <w:szCs w:val="28"/>
          <w:lang w:val="kk-KZ"/>
        </w:rPr>
        <w:t>6</w:t>
      </w:r>
      <w:r w:rsidRPr="006B5284">
        <w:rPr>
          <w:rFonts w:ascii="Times New Roman" w:hAnsi="Times New Roman" w:cs="Times New Roman"/>
          <w:sz w:val="28"/>
          <w:szCs w:val="28"/>
          <w:lang w:val="kk-KZ"/>
        </w:rPr>
        <w:t>, б.</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16-17]. </w:t>
      </w:r>
    </w:p>
    <w:p w14:paraId="3FDB2070" w14:textId="0B3C474A" w:rsidR="00F10088" w:rsidRPr="006B5284" w:rsidRDefault="00A725E2" w:rsidP="00415646">
      <w:pPr>
        <w:tabs>
          <w:tab w:val="left" w:pos="851"/>
          <w:tab w:val="left" w:pos="283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дәстүрінде бала күтімі ерекше орын алады. «</w:t>
      </w:r>
      <w:r w:rsidRPr="006B5284">
        <w:rPr>
          <w:rFonts w:ascii="Times New Roman" w:hAnsi="Times New Roman" w:cs="Times New Roman"/>
          <w:i/>
          <w:sz w:val="28"/>
          <w:szCs w:val="28"/>
          <w:lang w:val="kk-KZ"/>
        </w:rPr>
        <w:t>қар қылаумен, бала сылаумен өседі</w:t>
      </w:r>
      <w:r w:rsidRPr="006B5284">
        <w:rPr>
          <w:rFonts w:ascii="Times New Roman" w:hAnsi="Times New Roman" w:cs="Times New Roman"/>
          <w:sz w:val="28"/>
          <w:szCs w:val="28"/>
          <w:lang w:val="kk-KZ"/>
        </w:rPr>
        <w:t xml:space="preserve">» деген мақал нәресте денсаулығына күтімнің маңызын аңғартады. Сәбидің сүйек-буындары дұрыс жетілуі үшін қазақ әйелдері оны майлап, сылаған. Бұл рәсімдер әлпештеу фольклорымен бірге орындалып, Ұмай ананың қамқорлығын шақыратын наным-сенімдермен ұштасқан. </w:t>
      </w:r>
      <w:r w:rsidR="0097378A" w:rsidRPr="006B5284">
        <w:rPr>
          <w:rFonts w:ascii="Times New Roman" w:hAnsi="Times New Roman" w:cs="Times New Roman"/>
          <w:sz w:val="28"/>
          <w:szCs w:val="28"/>
          <w:lang w:val="kk-KZ"/>
        </w:rPr>
        <w:t>Мысалы:</w:t>
      </w:r>
      <w:r w:rsidR="00B15DEB" w:rsidRPr="006B5284">
        <w:rPr>
          <w:rFonts w:ascii="Times New Roman" w:hAnsi="Times New Roman" w:cs="Times New Roman"/>
          <w:sz w:val="28"/>
          <w:szCs w:val="28"/>
          <w:lang w:val="kk-KZ"/>
        </w:rPr>
        <w:t xml:space="preserve"> </w:t>
      </w:r>
      <w:r w:rsidR="00B15DEB"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Менің қолым емес,</w:t>
      </w:r>
      <w:r w:rsidR="00B15DEB"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Бибі Фатима, Бибі Зухра қолы,</w:t>
      </w:r>
      <w:r w:rsidR="00B15DEB" w:rsidRPr="006B5284">
        <w:rPr>
          <w:rFonts w:ascii="Times New Roman" w:hAnsi="Times New Roman" w:cs="Times New Roman"/>
          <w:i/>
          <w:sz w:val="28"/>
          <w:szCs w:val="28"/>
          <w:lang w:val="kk-KZ"/>
        </w:rPr>
        <w:t xml:space="preserve"> </w:t>
      </w:r>
      <w:r w:rsidR="0097378A" w:rsidRPr="004D7811">
        <w:rPr>
          <w:rFonts w:ascii="Times New Roman" w:hAnsi="Times New Roman" w:cs="Times New Roman"/>
          <w:sz w:val="28"/>
          <w:szCs w:val="28"/>
          <w:lang w:val="kk-KZ"/>
        </w:rPr>
        <w:t>Ұмай ана,</w:t>
      </w:r>
      <w:r w:rsidR="0097378A" w:rsidRPr="006B5284">
        <w:rPr>
          <w:rFonts w:ascii="Times New Roman" w:hAnsi="Times New Roman" w:cs="Times New Roman"/>
          <w:i/>
          <w:sz w:val="28"/>
          <w:szCs w:val="28"/>
          <w:lang w:val="kk-KZ"/>
        </w:rPr>
        <w:t xml:space="preserve"> Қамбар ана қолы!</w:t>
      </w:r>
      <w:r w:rsidR="00B15DEB"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Тастай қыл, Темірдей қыл.</w:t>
      </w:r>
      <w:r w:rsidR="00B15DEB"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Сүттей ақ қыл.</w:t>
      </w:r>
      <w:r w:rsidR="00B15DEB"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Дерт үйге кірмесін,</w:t>
      </w:r>
      <w:r w:rsidR="00B15DEB"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Балаға тимесін</w:t>
      </w:r>
      <w:r w:rsidR="00B15DEB" w:rsidRPr="006B5284">
        <w:rPr>
          <w:rFonts w:ascii="Times New Roman" w:hAnsi="Times New Roman" w:cs="Times New Roman"/>
          <w:i/>
          <w:sz w:val="28"/>
          <w:szCs w:val="28"/>
          <w:lang w:val="kk-KZ"/>
        </w:rPr>
        <w:t>»</w:t>
      </w:r>
      <w:r w:rsidR="0097378A"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4D7811">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60]</w:t>
      </w:r>
      <w:r w:rsidR="0097378A" w:rsidRPr="006B5284">
        <w:rPr>
          <w:rFonts w:ascii="Times New Roman" w:hAnsi="Times New Roman" w:cs="Times New Roman"/>
          <w:sz w:val="28"/>
          <w:szCs w:val="28"/>
          <w:lang w:val="kk-KZ"/>
        </w:rPr>
        <w:t>.</w:t>
      </w:r>
    </w:p>
    <w:p w14:paraId="547842AD" w14:textId="77777777" w:rsidR="00A725E2" w:rsidRPr="006B5284" w:rsidRDefault="00A725E2" w:rsidP="00415646">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Мәтінінің құрылымы мен мазмұны архаикалық арбау жанрына тән белгілерді сақтаған. Ұмай ана бейнесі түркі халықтарының мифологиялық санасында ұрпақ жалғастығын қамтамасыз етуші, әйелдер мен балалардың, отбасының қорғаушысы ретінде орныққан. Бұл мифологиялық образ қазақ фольклорының әртүрлі жанрларында да жиі көрініс табады.</w:t>
      </w:r>
    </w:p>
    <w:p w14:paraId="24A2C675" w14:textId="22D3F756" w:rsidR="00F10088" w:rsidRPr="006B5284" w:rsidRDefault="00D721AC" w:rsidP="00415646">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дүниетанымында «Ұмай ана» культі көне түркілік мифологиялық жүйемен тығыз байланысты болып, Ұмай мен Тәңірге қатысты сенімдер арасында идеялық-нанымдық сабақтастық сақталғаны байқалады.</w:t>
      </w:r>
      <w:r w:rsidRPr="006B5284">
        <w:rPr>
          <w:lang w:val="kk-KZ"/>
        </w:rPr>
        <w:t xml:space="preserve"> </w:t>
      </w:r>
      <w:r w:rsidR="0097378A" w:rsidRPr="006B5284">
        <w:rPr>
          <w:rFonts w:ascii="Times New Roman" w:hAnsi="Times New Roman" w:cs="Times New Roman"/>
          <w:sz w:val="28"/>
          <w:szCs w:val="28"/>
          <w:lang w:val="kk-KZ"/>
        </w:rPr>
        <w:t>Ұмай – «</w:t>
      </w:r>
      <w:r w:rsidR="0097378A" w:rsidRPr="006B5284">
        <w:rPr>
          <w:rFonts w:ascii="Times New Roman" w:hAnsi="Times New Roman" w:cs="Times New Roman"/>
          <w:i/>
          <w:sz w:val="28"/>
          <w:szCs w:val="28"/>
          <w:lang w:val="kk-KZ"/>
        </w:rPr>
        <w:t>аспан әке – жер ана</w:t>
      </w:r>
      <w:r w:rsidR="0097378A" w:rsidRPr="006B5284">
        <w:rPr>
          <w:rFonts w:ascii="Times New Roman" w:hAnsi="Times New Roman" w:cs="Times New Roman"/>
          <w:sz w:val="28"/>
          <w:szCs w:val="28"/>
          <w:lang w:val="kk-KZ"/>
        </w:rPr>
        <w:t xml:space="preserve">» қосағындағы  Тәңірге жұбай, әйел-тәңірісі бастауын бейнелейді. </w:t>
      </w:r>
    </w:p>
    <w:p w14:paraId="1E098352" w14:textId="0C121561" w:rsidR="0002279F" w:rsidRPr="006B5284" w:rsidRDefault="0097378A" w:rsidP="00415646">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Алғаш рет В.В.</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Радлов көне түркі руна жазбал</w:t>
      </w:r>
      <w:r w:rsidR="004D7811">
        <w:rPr>
          <w:rFonts w:ascii="Times New Roman" w:hAnsi="Times New Roman" w:cs="Times New Roman"/>
          <w:sz w:val="28"/>
          <w:szCs w:val="28"/>
          <w:lang w:val="kk-KZ"/>
        </w:rPr>
        <w:t xml:space="preserve">арындағы (Күлтегін ескерткіші) </w:t>
      </w:r>
      <w:r w:rsidRPr="006B5284">
        <w:rPr>
          <w:rFonts w:ascii="Times New Roman" w:hAnsi="Times New Roman" w:cs="Times New Roman"/>
          <w:sz w:val="28"/>
          <w:szCs w:val="28"/>
          <w:lang w:val="kk-KZ"/>
        </w:rPr>
        <w:t>тілдік деректерге сүйеніп, «</w:t>
      </w:r>
      <w:r w:rsidR="00A23B0B" w:rsidRPr="006B5284">
        <w:rPr>
          <w:rFonts w:ascii="Times New Roman" w:hAnsi="Times New Roman" w:cs="Times New Roman"/>
          <w:sz w:val="28"/>
          <w:szCs w:val="28"/>
          <w:lang w:val="kk-KZ"/>
        </w:rPr>
        <w:t>У</w:t>
      </w:r>
      <w:r w:rsidRPr="006B5284">
        <w:rPr>
          <w:rFonts w:ascii="Times New Roman" w:hAnsi="Times New Roman" w:cs="Times New Roman"/>
          <w:sz w:val="28"/>
          <w:szCs w:val="28"/>
          <w:lang w:val="kk-KZ"/>
        </w:rPr>
        <w:t>май</w:t>
      </w:r>
      <w:r w:rsidR="00A23B0B"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«богиня покровительница», «женское божество», «название духа – хранителя детей и духа, провожающего  душу умершего» деген түсініктеме бер</w:t>
      </w:r>
      <w:r w:rsidR="00A23B0B" w:rsidRPr="006B5284">
        <w:rPr>
          <w:rFonts w:ascii="Times New Roman" w:hAnsi="Times New Roman" w:cs="Times New Roman"/>
          <w:sz w:val="28"/>
          <w:szCs w:val="28"/>
          <w:lang w:val="kk-KZ"/>
        </w:rPr>
        <w:t>ген</w:t>
      </w:r>
      <w:r w:rsidRPr="006B5284">
        <w:rPr>
          <w:rFonts w:ascii="Times New Roman" w:hAnsi="Times New Roman" w:cs="Times New Roman"/>
          <w:sz w:val="28"/>
          <w:szCs w:val="28"/>
          <w:lang w:val="kk-KZ"/>
        </w:rPr>
        <w:t xml:space="preserve"> [</w:t>
      </w:r>
      <w:r w:rsidR="009E01D3" w:rsidRPr="006B5284">
        <w:rPr>
          <w:rFonts w:ascii="Times New Roman" w:hAnsi="Times New Roman" w:cs="Times New Roman"/>
          <w:sz w:val="28"/>
          <w:szCs w:val="28"/>
          <w:lang w:val="kk-KZ"/>
        </w:rPr>
        <w:t>92</w:t>
      </w:r>
      <w:r w:rsidRPr="006B5284">
        <w:rPr>
          <w:rFonts w:ascii="Times New Roman" w:hAnsi="Times New Roman" w:cs="Times New Roman"/>
          <w:sz w:val="28"/>
          <w:szCs w:val="28"/>
          <w:lang w:val="kk-KZ"/>
        </w:rPr>
        <w:t xml:space="preserve">]. </w:t>
      </w:r>
    </w:p>
    <w:p w14:paraId="205DA0A5" w14:textId="591553D6" w:rsidR="00F10088" w:rsidRPr="006B5284" w:rsidRDefault="0002279F" w:rsidP="00415646">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қырғыз, өзбек, алтайлық түркілер және басқа да түркі халықтарының дәстүрлі дүниетанымында </w:t>
      </w:r>
      <w:r w:rsidRPr="006B5284">
        <w:rPr>
          <w:rStyle w:val="a5"/>
          <w:rFonts w:ascii="Times New Roman" w:hAnsi="Times New Roman" w:cs="Times New Roman"/>
          <w:b w:val="0"/>
          <w:bCs w:val="0"/>
          <w:sz w:val="28"/>
          <w:szCs w:val="28"/>
          <w:lang w:val="kk-KZ"/>
        </w:rPr>
        <w:t>Ұмай ана</w:t>
      </w:r>
      <w:r w:rsidRPr="006B5284">
        <w:rPr>
          <w:rFonts w:ascii="Times New Roman" w:hAnsi="Times New Roman" w:cs="Times New Roman"/>
          <w:sz w:val="28"/>
          <w:szCs w:val="28"/>
          <w:lang w:val="kk-KZ"/>
        </w:rPr>
        <w:t xml:space="preserve"> әйелдерге босану кезінде рухани қолдау көрсетуші, сондай-ақ сәбилерді зұлым күштер мен зиянды ықпалдардан қорғаушы тылсым күш иесі ретінде сипатталады. </w:t>
      </w:r>
      <w:r w:rsidRPr="006B5284">
        <w:rPr>
          <w:rStyle w:val="a5"/>
          <w:rFonts w:ascii="Times New Roman" w:hAnsi="Times New Roman" w:cs="Times New Roman"/>
          <w:b w:val="0"/>
          <w:bCs w:val="0"/>
          <w:sz w:val="28"/>
          <w:szCs w:val="28"/>
          <w:lang w:val="kk-KZ"/>
        </w:rPr>
        <w:t>Босану алдындағы физикалық және рухани қысым кезеңінде</w:t>
      </w:r>
      <w:r w:rsidR="0097378A" w:rsidRPr="006B5284">
        <w:rPr>
          <w:rFonts w:ascii="Times New Roman" w:hAnsi="Times New Roman" w:cs="Times New Roman"/>
          <w:b/>
          <w:bCs/>
          <w:sz w:val="28"/>
          <w:szCs w:val="28"/>
          <w:lang w:val="kk-KZ"/>
        </w:rPr>
        <w:t>:</w:t>
      </w:r>
      <w:r w:rsidR="0097378A" w:rsidRPr="006B5284">
        <w:rPr>
          <w:rFonts w:ascii="Times New Roman" w:hAnsi="Times New Roman" w:cs="Times New Roman"/>
          <w:sz w:val="28"/>
          <w:szCs w:val="28"/>
          <w:lang w:val="kk-KZ"/>
        </w:rPr>
        <w:t xml:space="preserve"> «От ана, Май-ана жарылқа, күнәм болса кеше гөр, түйіншегін шеше гөр» деп отқа май тамызған</w:t>
      </w:r>
      <w:r w:rsidR="004D7811">
        <w:rPr>
          <w:rFonts w:ascii="Times New Roman" w:hAnsi="Times New Roman" w:cs="Times New Roman"/>
          <w:sz w:val="28"/>
          <w:szCs w:val="28"/>
          <w:lang w:val="kk-KZ"/>
        </w:rPr>
        <w:t> </w:t>
      </w:r>
      <w:r w:rsidR="0097378A" w:rsidRPr="006B5284">
        <w:rPr>
          <w:rFonts w:ascii="Times New Roman" w:hAnsi="Times New Roman" w:cs="Times New Roman"/>
          <w:sz w:val="28"/>
          <w:szCs w:val="28"/>
          <w:lang w:val="kk-KZ"/>
        </w:rPr>
        <w:t>[</w:t>
      </w:r>
      <w:r w:rsidR="003543C7" w:rsidRPr="006B5284">
        <w:rPr>
          <w:rFonts w:ascii="Times New Roman" w:hAnsi="Times New Roman" w:cs="Times New Roman"/>
          <w:sz w:val="28"/>
          <w:szCs w:val="28"/>
          <w:lang w:val="kk-KZ"/>
        </w:rPr>
        <w:t>93</w:t>
      </w:r>
      <w:r w:rsidR="0097378A" w:rsidRPr="006B5284">
        <w:rPr>
          <w:rFonts w:ascii="Times New Roman" w:hAnsi="Times New Roman" w:cs="Times New Roman"/>
          <w:sz w:val="28"/>
          <w:szCs w:val="28"/>
          <w:lang w:val="kk-KZ"/>
        </w:rPr>
        <w:t>]</w:t>
      </w:r>
      <w:r w:rsidR="004D7811">
        <w:rPr>
          <w:rFonts w:ascii="Times New Roman" w:hAnsi="Times New Roman" w:cs="Times New Roman"/>
          <w:sz w:val="28"/>
          <w:szCs w:val="28"/>
          <w:lang w:val="kk-KZ"/>
        </w:rPr>
        <w:t>.</w:t>
      </w:r>
    </w:p>
    <w:p w14:paraId="42E89EA7" w14:textId="44B194E7" w:rsidR="00F10088" w:rsidRPr="006B5284" w:rsidRDefault="0097378A" w:rsidP="00415646">
      <w:pPr>
        <w:tabs>
          <w:tab w:val="left" w:pos="851"/>
        </w:tabs>
        <w:ind w:firstLine="709"/>
        <w:jc w:val="both"/>
        <w:rPr>
          <w:rFonts w:ascii="Times New Roman" w:hAnsi="Times New Roman" w:cs="Times New Roman"/>
          <w:sz w:val="28"/>
          <w:szCs w:val="28"/>
        </w:rPr>
      </w:pPr>
      <w:r w:rsidRPr="006B5284">
        <w:rPr>
          <w:rFonts w:ascii="Times New Roman" w:hAnsi="Times New Roman" w:cs="Times New Roman"/>
          <w:sz w:val="28"/>
          <w:szCs w:val="28"/>
          <w:lang w:val="kk-KZ"/>
        </w:rPr>
        <w:t>Қырғыздарда Ұмай культінің балаларды қорғаушы тәңірі  жайында С.М.</w:t>
      </w:r>
      <w:r w:rsidR="004D7811">
        <w:rPr>
          <w:rFonts w:ascii="Times New Roman" w:hAnsi="Times New Roman" w:cs="Times New Roman"/>
          <w:sz w:val="28"/>
          <w:szCs w:val="28"/>
          <w:lang w:val="kk-KZ"/>
        </w:rPr>
        <w:t> </w:t>
      </w:r>
      <w:r w:rsidRPr="006B5284">
        <w:rPr>
          <w:rFonts w:ascii="Times New Roman" w:hAnsi="Times New Roman" w:cs="Times New Roman"/>
          <w:sz w:val="28"/>
          <w:szCs w:val="28"/>
          <w:lang w:val="kk-KZ"/>
        </w:rPr>
        <w:t>Абрамзон мынадай мәлімет береді: «К Умай-эне обращались при рождении ребенка, прося ее сохранить дитя во всех случаях его жизни. Ее же призывали при его болезни. Отправляя куда-нибудь детей, даже взрослых, старухи говорили, прощаясь с ними: «Умай</w:t>
      </w:r>
      <w:r w:rsidRPr="006B5284">
        <w:rPr>
          <w:rFonts w:ascii="Times New Roman" w:hAnsi="Times New Roman" w:cs="Times New Roman"/>
          <w:sz w:val="28"/>
          <w:szCs w:val="28"/>
        </w:rPr>
        <w:t>-энеге тапшырдым</w:t>
      </w:r>
      <w:r w:rsidRPr="006B5284">
        <w:rPr>
          <w:rFonts w:ascii="Times New Roman" w:hAnsi="Times New Roman" w:cs="Times New Roman"/>
          <w:sz w:val="28"/>
          <w:szCs w:val="28"/>
          <w:lang w:val="kk-KZ"/>
        </w:rPr>
        <w:t xml:space="preserve">» (поручаю матери Умай)» </w:t>
      </w:r>
      <w:r w:rsidRPr="006B5284">
        <w:rPr>
          <w:rFonts w:ascii="Times New Roman" w:hAnsi="Times New Roman" w:cs="Times New Roman"/>
          <w:sz w:val="28"/>
          <w:szCs w:val="28"/>
        </w:rPr>
        <w:t>[</w:t>
      </w:r>
      <w:r w:rsidR="003543C7" w:rsidRPr="006B5284">
        <w:rPr>
          <w:rFonts w:ascii="Times New Roman" w:hAnsi="Times New Roman" w:cs="Times New Roman"/>
          <w:sz w:val="28"/>
          <w:szCs w:val="28"/>
        </w:rPr>
        <w:t>94</w:t>
      </w:r>
      <w:r w:rsidRPr="006B5284">
        <w:rPr>
          <w:rFonts w:ascii="Times New Roman" w:hAnsi="Times New Roman" w:cs="Times New Roman"/>
          <w:sz w:val="28"/>
          <w:szCs w:val="28"/>
        </w:rPr>
        <w:t>].</w:t>
      </w:r>
    </w:p>
    <w:p w14:paraId="711B35CC" w14:textId="7AB82AAF" w:rsidR="00F10088" w:rsidRPr="006B5284" w:rsidRDefault="0097378A" w:rsidP="00415646">
      <w:pPr>
        <w:tabs>
          <w:tab w:val="left" w:pos="851"/>
        </w:tabs>
        <w:ind w:firstLine="709"/>
        <w:jc w:val="both"/>
        <w:rPr>
          <w:rStyle w:val="fontstyle21"/>
          <w:rFonts w:ascii="Times New Roman" w:hAnsi="Times New Roman" w:cs="Times New Roman"/>
          <w:color w:val="auto"/>
          <w:sz w:val="28"/>
          <w:szCs w:val="28"/>
          <w:lang w:val="kk-KZ"/>
        </w:rPr>
      </w:pPr>
      <w:r w:rsidRPr="006B5284">
        <w:rPr>
          <w:rFonts w:ascii="Times New Roman" w:hAnsi="Times New Roman" w:cs="Times New Roman"/>
          <w:sz w:val="28"/>
          <w:szCs w:val="28"/>
          <w:lang w:val="kk-KZ"/>
        </w:rPr>
        <w:t>Башқұрттарда Ұмай мифологиялық  образы Урал батыр эпосындағы Хумай (һумайкош/хумайгуш) құсымен байланыстырылып, жас босанатын келіншектердің, босану процесінің, әйелдер мен жас нәрестелердің қамқоршысы, «өмір сыйлаушы»  кие мәнінде берілген. Сонымен қатар, «ана құрсағы», «бала жарататын құрсақ» болып есептелетінін ескерген жөн:</w:t>
      </w:r>
      <w:r w:rsidRPr="006B5284">
        <w:rPr>
          <w:rStyle w:val="fontstyle21"/>
          <w:rFonts w:ascii="Times New Roman" w:hAnsi="Times New Roman" w:cs="Times New Roman"/>
          <w:color w:val="auto"/>
          <w:sz w:val="28"/>
          <w:szCs w:val="28"/>
          <w:lang w:val="kk-KZ"/>
        </w:rPr>
        <w:t xml:space="preserve"> «Слова Умай </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lang w:val="kk-KZ"/>
        </w:rPr>
        <w:t>Инәй</w:t>
      </w:r>
      <w:r w:rsidR="004D7811">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lang w:val="kk-KZ"/>
        </w:rPr>
        <w:t xml:space="preserve">и у алтайцев созвучны с понятиями детского места, маткой. </w:t>
      </w:r>
      <w:r w:rsidRPr="006B5284">
        <w:rPr>
          <w:rStyle w:val="fontstyle21"/>
          <w:rFonts w:ascii="Times New Roman" w:hAnsi="Times New Roman" w:cs="Times New Roman"/>
          <w:color w:val="auto"/>
          <w:sz w:val="28"/>
          <w:szCs w:val="28"/>
        </w:rPr>
        <w:t>У хоринских бурят пещера называется умай, что</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rPr>
        <w:t xml:space="preserve">означает детородный орган, матку. Некоторые называют эхын умай </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rPr>
        <w:t xml:space="preserve">мать-чрево. Умай </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rPr>
        <w:t>Ымай как детородный орган</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rPr>
        <w:t>и Хумай как прародительница людей у башкир, видимо, относятся</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rPr>
        <w:t xml:space="preserve">к единой сфере культа </w:t>
      </w:r>
      <w:r w:rsidRPr="006B5284">
        <w:rPr>
          <w:rFonts w:ascii="Times New Roman" w:hAnsi="Times New Roman" w:cs="Times New Roman"/>
          <w:sz w:val="28"/>
          <w:szCs w:val="28"/>
          <w:lang w:val="kk-KZ"/>
        </w:rPr>
        <w:t xml:space="preserve">– </w:t>
      </w:r>
      <w:r w:rsidRPr="006B5284">
        <w:rPr>
          <w:rStyle w:val="fontstyle21"/>
          <w:rFonts w:ascii="Times New Roman" w:hAnsi="Times New Roman" w:cs="Times New Roman"/>
          <w:color w:val="auto"/>
          <w:sz w:val="28"/>
          <w:szCs w:val="28"/>
        </w:rPr>
        <w:t>культа места рода, Матери</w:t>
      </w:r>
      <w:r w:rsidR="0081244C" w:rsidRPr="006B5284">
        <w:rPr>
          <w:rStyle w:val="fontstyle21"/>
          <w:rFonts w:ascii="Times New Roman" w:hAnsi="Times New Roman" w:cs="Times New Roman"/>
          <w:color w:val="auto"/>
          <w:sz w:val="28"/>
          <w:szCs w:val="28"/>
        </w:rPr>
        <w:t>-Земли</w:t>
      </w:r>
      <w:r w:rsidRPr="006B5284">
        <w:rPr>
          <w:rStyle w:val="fontstyle21"/>
          <w:rFonts w:ascii="Times New Roman" w:hAnsi="Times New Roman" w:cs="Times New Roman"/>
          <w:color w:val="auto"/>
          <w:sz w:val="28"/>
          <w:szCs w:val="28"/>
        </w:rPr>
        <w:t>» [</w:t>
      </w:r>
      <w:r w:rsidR="00714DDF" w:rsidRPr="006B5284">
        <w:rPr>
          <w:rStyle w:val="fontstyle21"/>
          <w:rFonts w:ascii="Times New Roman" w:hAnsi="Times New Roman" w:cs="Times New Roman"/>
          <w:color w:val="auto"/>
          <w:sz w:val="28"/>
          <w:szCs w:val="28"/>
        </w:rPr>
        <w:t>9</w:t>
      </w:r>
      <w:r w:rsidR="003543C7" w:rsidRPr="006B5284">
        <w:rPr>
          <w:rStyle w:val="fontstyle21"/>
          <w:rFonts w:ascii="Times New Roman" w:hAnsi="Times New Roman" w:cs="Times New Roman"/>
          <w:color w:val="auto"/>
          <w:sz w:val="28"/>
          <w:szCs w:val="28"/>
        </w:rPr>
        <w:t>5</w:t>
      </w:r>
      <w:r w:rsidRPr="006B5284">
        <w:rPr>
          <w:rStyle w:val="fontstyle21"/>
          <w:rFonts w:ascii="Times New Roman" w:hAnsi="Times New Roman" w:cs="Times New Roman"/>
          <w:color w:val="auto"/>
          <w:sz w:val="28"/>
          <w:szCs w:val="28"/>
        </w:rPr>
        <w:t>].</w:t>
      </w:r>
      <w:r w:rsidRPr="006B5284">
        <w:rPr>
          <w:rStyle w:val="fontstyle21"/>
          <w:rFonts w:ascii="Times New Roman" w:hAnsi="Times New Roman" w:cs="Times New Roman"/>
          <w:color w:val="auto"/>
          <w:sz w:val="28"/>
          <w:szCs w:val="28"/>
          <w:lang w:val="kk-KZ"/>
        </w:rPr>
        <w:t xml:space="preserve"> </w:t>
      </w:r>
    </w:p>
    <w:p w14:paraId="3BEBB7BD" w14:textId="064A6A19" w:rsidR="00A725E2" w:rsidRPr="006B5284" w:rsidRDefault="0097378A" w:rsidP="00415646">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Мифологиялық сөздікте Ұмай образын генетикалық тұрғыда бақыт сыйлайтын Хумай мифтік құсымен байланыстырып, түркі тілдес халықтардағы Ұмай-ене бе</w:t>
      </w:r>
      <w:r w:rsidR="0081244C" w:rsidRPr="006B5284">
        <w:rPr>
          <w:rFonts w:ascii="Times New Roman" w:hAnsi="Times New Roman" w:cs="Times New Roman"/>
          <w:sz w:val="28"/>
          <w:szCs w:val="28"/>
          <w:lang w:val="kk-KZ"/>
        </w:rPr>
        <w:t>йнесіне түсініктеме береді: «</w:t>
      </w:r>
      <w:r w:rsidRPr="006B5284">
        <w:rPr>
          <w:rFonts w:ascii="Times New Roman" w:hAnsi="Times New Roman" w:cs="Times New Roman"/>
          <w:sz w:val="28"/>
          <w:szCs w:val="28"/>
          <w:lang w:val="kk-KZ"/>
        </w:rPr>
        <w:t>У телеутов (Май-энэси, Май- энэзи) и казахов (Умайене) – дух – хранитель детей»</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543C7" w:rsidRPr="006B5284">
        <w:rPr>
          <w:rFonts w:ascii="Times New Roman" w:hAnsi="Times New Roman" w:cs="Times New Roman"/>
          <w:sz w:val="28"/>
          <w:szCs w:val="28"/>
          <w:lang w:val="kk-KZ"/>
        </w:rPr>
        <w:t>96</w:t>
      </w:r>
      <w:r w:rsidRPr="006B5284">
        <w:rPr>
          <w:rFonts w:ascii="Times New Roman" w:hAnsi="Times New Roman" w:cs="Times New Roman"/>
          <w:sz w:val="28"/>
          <w:szCs w:val="28"/>
          <w:lang w:val="kk-KZ"/>
        </w:rPr>
        <w:t>].</w:t>
      </w:r>
      <w:r w:rsidR="00A725E2" w:rsidRPr="006B5284">
        <w:rPr>
          <w:rFonts w:ascii="Times New Roman" w:hAnsi="Times New Roman" w:cs="Times New Roman"/>
          <w:sz w:val="28"/>
          <w:szCs w:val="28"/>
          <w:lang w:val="kk-KZ"/>
        </w:rPr>
        <w:t xml:space="preserve"> Қарастырылып отырған</w:t>
      </w:r>
      <w:r w:rsidRPr="006B5284">
        <w:rPr>
          <w:rFonts w:ascii="Times New Roman" w:hAnsi="Times New Roman" w:cs="Times New Roman"/>
          <w:sz w:val="28"/>
          <w:szCs w:val="28"/>
          <w:lang w:val="kk-KZ"/>
        </w:rPr>
        <w:t xml:space="preserve"> </w:t>
      </w:r>
      <w:r w:rsidR="00A725E2" w:rsidRPr="006B5284">
        <w:rPr>
          <w:rFonts w:ascii="Times New Roman" w:hAnsi="Times New Roman" w:cs="Times New Roman"/>
          <w:sz w:val="28"/>
          <w:szCs w:val="28"/>
          <w:lang w:val="kk-KZ"/>
        </w:rPr>
        <w:t>«</w:t>
      </w:r>
      <w:r w:rsidR="00A725E2" w:rsidRPr="006B5284">
        <w:rPr>
          <w:rFonts w:ascii="Times New Roman" w:hAnsi="Times New Roman" w:cs="Times New Roman"/>
          <w:i/>
          <w:sz w:val="28"/>
          <w:szCs w:val="28"/>
          <w:lang w:val="kk-KZ"/>
        </w:rPr>
        <w:t>Дерт үйге кірмесін, балаға тимесін</w:t>
      </w:r>
      <w:r w:rsidR="00A725E2" w:rsidRPr="006B5284">
        <w:rPr>
          <w:rFonts w:ascii="Times New Roman" w:hAnsi="Times New Roman" w:cs="Times New Roman"/>
          <w:sz w:val="28"/>
          <w:szCs w:val="28"/>
          <w:lang w:val="kk-KZ"/>
        </w:rPr>
        <w:t>» деген жолдары мифологиялық сөздікте келтірілген мәліметтерді нақтылай түседі. Мұндағы астарлы мазмұн бойынша, жаңа туған сәбиді жын-шайтан мен зұлым күштердің әсерінен қорғау миссиясы Ұмай анаға жүктеледі.</w:t>
      </w:r>
    </w:p>
    <w:p w14:paraId="5CF4A566" w14:textId="0CBE20BE" w:rsidR="00F10088" w:rsidRPr="006B5284" w:rsidRDefault="0097378A" w:rsidP="00415646">
      <w:pPr>
        <w:tabs>
          <w:tab w:val="left" w:pos="851"/>
        </w:tabs>
        <w:ind w:firstLine="709"/>
        <w:jc w:val="both"/>
        <w:rPr>
          <w:rFonts w:ascii="Times New Roman" w:hAnsi="Times New Roman" w:cs="Times New Roman"/>
          <w:sz w:val="28"/>
          <w:szCs w:val="28"/>
        </w:rPr>
      </w:pPr>
      <w:r w:rsidRPr="006B5284">
        <w:rPr>
          <w:rFonts w:ascii="Times New Roman" w:hAnsi="Times New Roman" w:cs="Times New Roman"/>
          <w:sz w:val="28"/>
          <w:szCs w:val="28"/>
          <w:lang w:val="kk-KZ"/>
        </w:rPr>
        <w:t>Этнографиялық зерттеулерге сүйенсек, кейбір түркі тілдес халықтарда жас сәбиді қорғайтын «садақ пен жебе»  бейнесінде тұмар жасап, бесікке іліп қою немес ішіне салу Ұмай-ананың символдық көрінісі деп есептелген. Мысалы, түркі тілдес байырғы шор халқында Ұмай-ананың символдық бейнесі туралы мынадай мәлімет берілген: «Оно состоит из деревянного лучка со стрелкой, прикрепленных с кусочком заячьей шкурки и куску бересты, который прибивают к стене юрты, где родился ребенок, как знак присутствия здесь Умай»</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rPr>
        <w:t>[</w:t>
      </w:r>
      <w:r w:rsidR="003543C7" w:rsidRPr="006B5284">
        <w:rPr>
          <w:rFonts w:ascii="Times New Roman" w:hAnsi="Times New Roman" w:cs="Times New Roman"/>
          <w:sz w:val="28"/>
          <w:szCs w:val="28"/>
          <w:lang w:val="kk-KZ"/>
        </w:rPr>
        <w:t>92</w:t>
      </w:r>
      <w:r w:rsidRPr="006B5284">
        <w:rPr>
          <w:rFonts w:ascii="Times New Roman" w:hAnsi="Times New Roman" w:cs="Times New Roman"/>
          <w:sz w:val="28"/>
          <w:szCs w:val="28"/>
        </w:rPr>
        <w:t>, с.</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rPr>
        <w:t>265-28</w:t>
      </w:r>
      <w:r w:rsidR="0068478C">
        <w:rPr>
          <w:rFonts w:ascii="Times New Roman" w:hAnsi="Times New Roman" w:cs="Times New Roman"/>
          <w:sz w:val="28"/>
          <w:szCs w:val="28"/>
          <w:lang w:val="kk-KZ"/>
        </w:rPr>
        <w:t>5</w:t>
      </w:r>
      <w:r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72DD0CE6" w14:textId="79845DE8" w:rsidR="0026675C" w:rsidRPr="006B5284" w:rsidRDefault="0026675C" w:rsidP="00415646">
      <w:pPr>
        <w:tabs>
          <w:tab w:val="left" w:pos="851"/>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Ұмай – көне түркі мифологиясындағы құдіретті әйел бейнесі, балалар мен аналардың қамқоршысы. Балалар үш жасқа дейін Умайдың қорғауында болады. Кейбір көзқарастарда ол Тәңірінің жұбайы ретінде де сипатталады. Умайдың бала түсінде жымиюы – оның қатысуының белгісі, жылауы – зұлым рухтардың әрекеті деп есептелген. Сонымен қатар, Умай кейде табиғат пен құнарлылықтың белгісі ретінде де көрінеді. Ұмай бейнесі туралы этнографиялық зерттеулерде алтайлықтардың дұғасында оның қолында алтын жебе ұстап тұрғаны айтылғанымен, қазір Ұмай бейнесінің өнердегі көркем интерпретациялары жасалуда. </w:t>
      </w:r>
      <w:r w:rsidRPr="006B5284">
        <w:rPr>
          <w:rStyle w:val="a5"/>
          <w:rFonts w:ascii="Times New Roman" w:hAnsi="Times New Roman" w:cs="Times New Roman"/>
          <w:b w:val="0"/>
          <w:bCs w:val="0"/>
          <w:sz w:val="28"/>
          <w:szCs w:val="28"/>
          <w:lang w:val="kk-KZ"/>
        </w:rPr>
        <w:t>Құдырге және Биіліқұл петроглифтері:</w:t>
      </w:r>
      <w:r w:rsidRPr="006B5284">
        <w:rPr>
          <w:rFonts w:ascii="Times New Roman" w:hAnsi="Times New Roman" w:cs="Times New Roman"/>
          <w:sz w:val="28"/>
          <w:szCs w:val="28"/>
          <w:lang w:val="kk-KZ"/>
        </w:rPr>
        <w:t xml:space="preserve"> Алтайдағы үш мүйізді тәжді әйел мен тізе бүккен үш салт атты бейнесі – Умайға табынудың белгісі. Биіліқұлдағы петроглифте сол құлағында сырғасы бар әйел бейнесі түркі жауынгер дәстүріне меңзейді.</w:t>
      </w:r>
      <w:r w:rsidRPr="006B5284">
        <w:rPr>
          <w:rStyle w:val="a5"/>
          <w:rFonts w:ascii="Times New Roman" w:hAnsi="Times New Roman" w:cs="Times New Roman"/>
          <w:sz w:val="28"/>
          <w:szCs w:val="28"/>
          <w:lang w:val="kk-KZ"/>
        </w:rPr>
        <w:t xml:space="preserve"> </w:t>
      </w:r>
      <w:r w:rsidRPr="006B5284">
        <w:rPr>
          <w:rStyle w:val="a5"/>
          <w:rFonts w:ascii="Times New Roman" w:hAnsi="Times New Roman" w:cs="Times New Roman"/>
          <w:b w:val="0"/>
          <w:bCs w:val="0"/>
          <w:sz w:val="28"/>
          <w:szCs w:val="28"/>
          <w:lang w:val="kk-KZ"/>
        </w:rPr>
        <w:t>«Умай» гобелені (М.</w:t>
      </w:r>
      <w:r w:rsidR="004D7811">
        <w:rPr>
          <w:rStyle w:val="a5"/>
          <w:rFonts w:ascii="Times New Roman" w:hAnsi="Times New Roman" w:cs="Times New Roman"/>
          <w:b w:val="0"/>
          <w:bCs w:val="0"/>
          <w:sz w:val="28"/>
          <w:szCs w:val="28"/>
          <w:lang w:val="kk-KZ"/>
        </w:rPr>
        <w:t> </w:t>
      </w:r>
      <w:r w:rsidRPr="006B5284">
        <w:rPr>
          <w:rStyle w:val="a5"/>
          <w:rFonts w:ascii="Times New Roman" w:hAnsi="Times New Roman" w:cs="Times New Roman"/>
          <w:b w:val="0"/>
          <w:bCs w:val="0"/>
          <w:sz w:val="28"/>
          <w:szCs w:val="28"/>
          <w:lang w:val="kk-KZ"/>
        </w:rPr>
        <w:t>Мұқанов, А.</w:t>
      </w:r>
      <w:r w:rsidR="004D7811">
        <w:rPr>
          <w:rStyle w:val="a5"/>
          <w:rFonts w:ascii="Times New Roman" w:hAnsi="Times New Roman" w:cs="Times New Roman"/>
          <w:b w:val="0"/>
          <w:bCs w:val="0"/>
          <w:sz w:val="28"/>
          <w:szCs w:val="28"/>
          <w:lang w:val="kk-KZ"/>
        </w:rPr>
        <w:t xml:space="preserve"> </w:t>
      </w:r>
      <w:r w:rsidRPr="006B5284">
        <w:rPr>
          <w:rStyle w:val="a5"/>
          <w:rFonts w:ascii="Times New Roman" w:hAnsi="Times New Roman" w:cs="Times New Roman"/>
          <w:b w:val="0"/>
          <w:bCs w:val="0"/>
          <w:sz w:val="28"/>
          <w:szCs w:val="28"/>
          <w:lang w:val="kk-KZ"/>
        </w:rPr>
        <w:t>Жамхан, 2010):</w:t>
      </w:r>
      <w:r w:rsidR="004D7811">
        <w:rPr>
          <w:rStyle w:val="a5"/>
          <w:rFonts w:ascii="Times New Roman" w:hAnsi="Times New Roman" w:cs="Times New Roman"/>
          <w:b w:val="0"/>
          <w:bCs w:val="0"/>
          <w:sz w:val="28"/>
          <w:szCs w:val="28"/>
          <w:lang w:val="kk-KZ"/>
        </w:rPr>
        <w:t xml:space="preserve"> </w:t>
      </w:r>
      <w:r w:rsidRPr="006B5284">
        <w:rPr>
          <w:rFonts w:ascii="Times New Roman" w:hAnsi="Times New Roman" w:cs="Times New Roman"/>
          <w:sz w:val="28"/>
          <w:szCs w:val="28"/>
          <w:lang w:val="kk-KZ"/>
        </w:rPr>
        <w:t>Ортасында – тәжді Умай, айналасында – көшпелі тіршілік символдары. Аналық мейірім мен табиғи үйлесімділік көрінісі</w:t>
      </w:r>
      <w:r w:rsidRPr="006B5284">
        <w:rPr>
          <w:rFonts w:ascii="Times New Roman" w:hAnsi="Times New Roman" w:cs="Times New Roman"/>
          <w:b/>
          <w:bCs/>
          <w:sz w:val="28"/>
          <w:szCs w:val="28"/>
          <w:lang w:val="kk-KZ"/>
        </w:rPr>
        <w:t xml:space="preserve">. </w:t>
      </w:r>
      <w:r w:rsidRPr="006B5284">
        <w:rPr>
          <w:rStyle w:val="a5"/>
          <w:rFonts w:ascii="Times New Roman" w:hAnsi="Times New Roman" w:cs="Times New Roman"/>
          <w:b w:val="0"/>
          <w:bCs w:val="0"/>
          <w:sz w:val="28"/>
          <w:szCs w:val="28"/>
          <w:lang w:val="kk-KZ"/>
        </w:rPr>
        <w:t>«Умай» картинасы (А.</w:t>
      </w:r>
      <w:r w:rsidR="004D7811">
        <w:rPr>
          <w:rStyle w:val="a5"/>
          <w:rFonts w:ascii="Times New Roman" w:hAnsi="Times New Roman" w:cs="Times New Roman"/>
          <w:b w:val="0"/>
          <w:bCs w:val="0"/>
          <w:sz w:val="28"/>
          <w:szCs w:val="28"/>
          <w:lang w:val="kk-KZ"/>
        </w:rPr>
        <w:t xml:space="preserve"> </w:t>
      </w:r>
      <w:r w:rsidRPr="006B5284">
        <w:rPr>
          <w:rStyle w:val="a5"/>
          <w:rFonts w:ascii="Times New Roman" w:hAnsi="Times New Roman" w:cs="Times New Roman"/>
          <w:b w:val="0"/>
          <w:bCs w:val="0"/>
          <w:sz w:val="28"/>
          <w:szCs w:val="28"/>
          <w:lang w:val="kk-KZ"/>
        </w:rPr>
        <w:t>Ахат, 2003):</w:t>
      </w:r>
      <w:r w:rsidRPr="006B5284">
        <w:rPr>
          <w:rFonts w:ascii="Times New Roman" w:hAnsi="Times New Roman" w:cs="Times New Roman"/>
          <w:sz w:val="28"/>
          <w:szCs w:val="28"/>
          <w:lang w:val="kk-KZ"/>
        </w:rPr>
        <w:t xml:space="preserve"> Табиғи апат фонында үш мүйізді Умай және үстінде – Тәңірі рәмізі іспетті ер бейнесі.</w:t>
      </w:r>
      <w:r w:rsidRPr="006B5284">
        <w:rPr>
          <w:rStyle w:val="a5"/>
          <w:rFonts w:ascii="Times New Roman" w:hAnsi="Times New Roman" w:cs="Times New Roman"/>
          <w:sz w:val="28"/>
          <w:szCs w:val="28"/>
          <w:lang w:val="kk-KZ"/>
        </w:rPr>
        <w:t xml:space="preserve"> </w:t>
      </w:r>
      <w:r w:rsidRPr="006B5284">
        <w:rPr>
          <w:rStyle w:val="a5"/>
          <w:rFonts w:ascii="Times New Roman" w:hAnsi="Times New Roman" w:cs="Times New Roman"/>
          <w:b w:val="0"/>
          <w:bCs w:val="0"/>
          <w:sz w:val="28"/>
          <w:szCs w:val="28"/>
          <w:lang w:val="kk-KZ"/>
        </w:rPr>
        <w:t>«Умай-Ана» графикасы (Б.</w:t>
      </w:r>
      <w:r w:rsidR="004D7811">
        <w:rPr>
          <w:rStyle w:val="a5"/>
          <w:rFonts w:ascii="Times New Roman" w:hAnsi="Times New Roman" w:cs="Times New Roman"/>
          <w:b w:val="0"/>
          <w:bCs w:val="0"/>
          <w:sz w:val="28"/>
          <w:szCs w:val="28"/>
          <w:lang w:val="kk-KZ"/>
        </w:rPr>
        <w:t> </w:t>
      </w:r>
      <w:r w:rsidRPr="006B5284">
        <w:rPr>
          <w:rStyle w:val="a5"/>
          <w:rFonts w:ascii="Times New Roman" w:hAnsi="Times New Roman" w:cs="Times New Roman"/>
          <w:b w:val="0"/>
          <w:bCs w:val="0"/>
          <w:sz w:val="28"/>
          <w:szCs w:val="28"/>
          <w:lang w:val="kk-KZ"/>
        </w:rPr>
        <w:t>Баймен, 2015):</w:t>
      </w:r>
      <w:r w:rsidR="00126A2B" w:rsidRPr="006B5284">
        <w:rPr>
          <w:rStyle w:val="a5"/>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Қасиетті Ана бейнесімен қабаттасқан үшбұрышты композиция – қорғаныш пен аналық қамқорлық символы. </w:t>
      </w:r>
      <w:r w:rsidRPr="006B5284">
        <w:rPr>
          <w:rStyle w:val="a5"/>
          <w:rFonts w:ascii="Times New Roman" w:hAnsi="Times New Roman" w:cs="Times New Roman"/>
          <w:b w:val="0"/>
          <w:bCs w:val="0"/>
          <w:sz w:val="28"/>
          <w:szCs w:val="28"/>
          <w:lang w:val="kk-KZ"/>
        </w:rPr>
        <w:t>«Умай – құнарлылық құдайы» (С.</w:t>
      </w:r>
      <w:r w:rsidR="004D7811">
        <w:rPr>
          <w:rStyle w:val="a5"/>
          <w:rFonts w:ascii="Times New Roman" w:hAnsi="Times New Roman" w:cs="Times New Roman"/>
          <w:b w:val="0"/>
          <w:bCs w:val="0"/>
          <w:sz w:val="28"/>
          <w:szCs w:val="28"/>
          <w:lang w:val="kk-KZ"/>
        </w:rPr>
        <w:t xml:space="preserve"> </w:t>
      </w:r>
      <w:r w:rsidRPr="006B5284">
        <w:rPr>
          <w:rStyle w:val="a5"/>
          <w:rFonts w:ascii="Times New Roman" w:hAnsi="Times New Roman" w:cs="Times New Roman"/>
          <w:b w:val="0"/>
          <w:bCs w:val="0"/>
          <w:sz w:val="28"/>
          <w:szCs w:val="28"/>
          <w:lang w:val="kk-KZ"/>
        </w:rPr>
        <w:t>Смағұлов, 2017):</w:t>
      </w:r>
      <w:r w:rsidR="00126A2B" w:rsidRPr="006B5284">
        <w:rPr>
          <w:rStyle w:val="a5"/>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Тотемдік стильде бейнеленіп, жарық пен түнектің күресін білдіретін түстік қарама-қарсылықпен берілген.</w:t>
      </w:r>
      <w:r w:rsidRPr="006B5284">
        <w:rPr>
          <w:rStyle w:val="a5"/>
          <w:rFonts w:ascii="Times New Roman" w:hAnsi="Times New Roman" w:cs="Times New Roman"/>
          <w:sz w:val="28"/>
          <w:szCs w:val="28"/>
          <w:lang w:val="kk-KZ"/>
        </w:rPr>
        <w:t xml:space="preserve"> </w:t>
      </w:r>
      <w:r w:rsidRPr="006B5284">
        <w:rPr>
          <w:rStyle w:val="a5"/>
          <w:rFonts w:ascii="Times New Roman" w:hAnsi="Times New Roman" w:cs="Times New Roman"/>
          <w:b w:val="0"/>
          <w:bCs w:val="0"/>
          <w:sz w:val="28"/>
          <w:szCs w:val="28"/>
          <w:lang w:val="kk-KZ"/>
        </w:rPr>
        <w:t>«Ақ кимешек» (А.</w:t>
      </w:r>
      <w:r w:rsidR="004D7811">
        <w:rPr>
          <w:rStyle w:val="a5"/>
          <w:rFonts w:ascii="Times New Roman" w:hAnsi="Times New Roman" w:cs="Times New Roman"/>
          <w:b w:val="0"/>
          <w:bCs w:val="0"/>
          <w:sz w:val="28"/>
          <w:szCs w:val="28"/>
          <w:lang w:val="kk-KZ"/>
        </w:rPr>
        <w:t> </w:t>
      </w:r>
      <w:r w:rsidRPr="006B5284">
        <w:rPr>
          <w:rStyle w:val="a5"/>
          <w:rFonts w:ascii="Times New Roman" w:hAnsi="Times New Roman" w:cs="Times New Roman"/>
          <w:b w:val="0"/>
          <w:bCs w:val="0"/>
          <w:sz w:val="28"/>
          <w:szCs w:val="28"/>
          <w:lang w:val="kk-KZ"/>
        </w:rPr>
        <w:t>Сыдықханов, 2002):</w:t>
      </w:r>
      <w:r w:rsidRPr="006B5284">
        <w:rPr>
          <w:rFonts w:ascii="Times New Roman" w:hAnsi="Times New Roman" w:cs="Times New Roman"/>
          <w:sz w:val="28"/>
          <w:szCs w:val="28"/>
          <w:lang w:val="kk-KZ"/>
        </w:rPr>
        <w:t xml:space="preserve"> Үкі бейнесіндегі Умай адам кейпінде көрсетіліп, шаңырақ пен крестке ұқсас рәміздер арқылы синкреттік көркемдікке негізделген</w:t>
      </w:r>
      <w:r w:rsidR="00126A2B" w:rsidRPr="006B5284">
        <w:rPr>
          <w:rFonts w:ascii="Times New Roman" w:hAnsi="Times New Roman" w:cs="Times New Roman"/>
          <w:sz w:val="28"/>
          <w:szCs w:val="28"/>
          <w:lang w:val="kk-KZ"/>
        </w:rPr>
        <w:t xml:space="preserve"> [</w:t>
      </w:r>
      <w:r w:rsidR="003543C7" w:rsidRPr="006B5284">
        <w:rPr>
          <w:rFonts w:ascii="Times New Roman" w:hAnsi="Times New Roman" w:cs="Times New Roman"/>
          <w:sz w:val="28"/>
          <w:szCs w:val="28"/>
          <w:lang w:val="kk-KZ"/>
        </w:rPr>
        <w:t>97</w:t>
      </w:r>
      <w:r w:rsidR="00126A2B" w:rsidRPr="006B5284">
        <w:rPr>
          <w:rFonts w:ascii="Times New Roman" w:hAnsi="Times New Roman" w:cs="Times New Roman"/>
          <w:sz w:val="28"/>
          <w:szCs w:val="28"/>
          <w:lang w:val="kk-KZ"/>
        </w:rPr>
        <w:t>].</w:t>
      </w:r>
    </w:p>
    <w:p w14:paraId="5951EFB1" w14:textId="683507C8" w:rsidR="0026675C" w:rsidRPr="006B5284" w:rsidRDefault="0026675C"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Бүгінгі Қазақстан бейнелеу өнеріндегі Умай Ана бейнесі ұлттық өзіндік болмысты сақтап, оны жаһандану үдерісінде қайта пайымдау әрекетінің көрінісі. Заманауи суретшілер әрқайсысы өз көркем тілінде Умайды мифтік, символдық, рухани деңгейде бейнелеу арқылы ұлттық руханиятты байыта түсуде.</w:t>
      </w:r>
    </w:p>
    <w:p w14:paraId="5A61FB6F" w14:textId="2544BEA1" w:rsidR="00363B9F" w:rsidRPr="006B5284" w:rsidRDefault="00363B9F"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отбасы ғұрып фольклорының мәтіндерінде Ұмай ананың мифологиялық бейнесі сәбилерге бағытталған әлди, арбау, сыламау, жарымтау сияқты ғұрыптық өлеңдерден көрінеді. Бұл мәтіндерде бала денсаулығы мен қауіпсіздігін сақтаушы құдірет ретінде ананың Ұмайға жүгінуі – сенім мен тәжірибенің тоғысы. «Менің қолым емес, Ұмай ананың қолы», «Дерт үйге кірмесін, балаға тимесін» секілді формулаларда Ұмай ананың қорғаушы сипаты айқын аңғарылады. Бұл үлгілер мифологиялық ұғымның ғұрыптық-фольклорлық практикада қалайша бейнеленетінін көрсетеді.</w:t>
      </w:r>
    </w:p>
    <w:p w14:paraId="7BF7BB6B" w14:textId="0645DDEE" w:rsidR="00363B9F" w:rsidRPr="006B5284" w:rsidRDefault="00363B9F"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Ұмай культінің бейнесі тек діни-мистикалық тұрғыдан ғана емес, этномәдени код ретінде де маңызды. Түркі халықтарының этнографиялық материалдарында Ұмай ананың символдық бейнесі садақ пен жебе арқылы көрсетіледі. Бұл тұмарлар нәрестені жын-перілерден, жамандықтан қорғаушы нышан ретінде бесікке ілінген. Ұмай ана образымен байланысты мұндай символизм халықтық педагогика мен дүниетанымның ажырамас бір бөлігі ретінде таныл</w:t>
      </w:r>
      <w:r w:rsidR="0081244C" w:rsidRPr="006B5284">
        <w:rPr>
          <w:rFonts w:ascii="Times New Roman" w:hAnsi="Times New Roman" w:cs="Times New Roman"/>
          <w:sz w:val="28"/>
          <w:szCs w:val="28"/>
          <w:lang w:val="kk-KZ"/>
        </w:rPr>
        <w:t>ады</w:t>
      </w:r>
      <w:r w:rsidRPr="006B5284">
        <w:rPr>
          <w:rFonts w:ascii="Times New Roman" w:hAnsi="Times New Roman" w:cs="Times New Roman"/>
          <w:sz w:val="28"/>
          <w:szCs w:val="28"/>
          <w:lang w:val="kk-KZ"/>
        </w:rPr>
        <w:t>.</w:t>
      </w:r>
    </w:p>
    <w:p w14:paraId="69DDFFDD" w14:textId="2E871615" w:rsidR="008B7928" w:rsidRPr="006B5284" w:rsidRDefault="00363B9F"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Ұмай мифемасы – жалпытүркілік мифологиялық дүниетанымда аналық бастаудың, өмір мен тіршіліктің, ұрпақ жалғасуы мен табиғи үйлесімнің көрінісі. Ол қазіргі қазақ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ның құрылымында сақталған ежелгі дүниетаным элементтерінің бірі ретінде аса құнды мәдени-мифологиялық мазмұнға ие. Осы тұрғыдан алғанда, Ұмай бейнесі – этнолингвистикалық зерттеулер үшін де, мәдени антропология мен фольклортану салалары үшін де маңызды концепт ретінде қарастырылуы қажет.</w:t>
      </w:r>
    </w:p>
    <w:p w14:paraId="04ADB534" w14:textId="415FA1EB" w:rsidR="00F10088" w:rsidRPr="006B5284" w:rsidRDefault="0097378A"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8478C">
        <w:rPr>
          <w:rFonts w:ascii="Times New Roman" w:hAnsi="Times New Roman" w:cs="Times New Roman"/>
          <w:i/>
          <w:sz w:val="28"/>
          <w:szCs w:val="28"/>
          <w:lang w:val="kk-KZ"/>
        </w:rPr>
        <w:t>Аруақ</w:t>
      </w:r>
      <w:r w:rsidR="00B02D24" w:rsidRPr="0068478C">
        <w:rPr>
          <w:rFonts w:ascii="Times New Roman" w:hAnsi="Times New Roman" w:cs="Times New Roman"/>
          <w:i/>
          <w:sz w:val="28"/>
          <w:szCs w:val="28"/>
          <w:lang w:val="kk-KZ"/>
        </w:rPr>
        <w:t>.</w:t>
      </w:r>
      <w:r w:rsidR="00B02D24" w:rsidRPr="006B5284">
        <w:rPr>
          <w:rFonts w:ascii="Times New Roman" w:hAnsi="Times New Roman" w:cs="Times New Roman"/>
          <w:sz w:val="28"/>
          <w:szCs w:val="28"/>
          <w:lang w:val="kk-KZ"/>
        </w:rPr>
        <w:t xml:space="preserve"> Діни наным-сенімге қатысты ғұрыптық лексиканы тілдік тұрғыдан зерттеу барысында олардың мазмұнын толық ашу үшін тек тілдік деректермен шектелмей, экстралингвистикалық факторларға да ерекше мән берген жөн. Себебі этнолексиканың түпкі мәнін түсіндіруде тарихи-мәдени, этнографиялық және философиялық контекстердің рөлі зор. </w:t>
      </w:r>
    </w:p>
    <w:p w14:paraId="170D3F4B" w14:textId="68CE811A" w:rsidR="00331D4E" w:rsidRPr="006B5284" w:rsidRDefault="00331D4E"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Аруақ </w:t>
      </w:r>
      <w:r w:rsidR="00467910" w:rsidRPr="006B5284">
        <w:rPr>
          <w:rFonts w:ascii="Times New Roman" w:hAnsi="Times New Roman" w:cs="Times New Roman"/>
          <w:sz w:val="28"/>
          <w:szCs w:val="28"/>
          <w:lang w:val="kk-KZ"/>
        </w:rPr>
        <w:t>сөзі</w:t>
      </w:r>
      <w:r w:rsidRPr="006B5284">
        <w:rPr>
          <w:rFonts w:ascii="Times New Roman" w:hAnsi="Times New Roman" w:cs="Times New Roman"/>
          <w:sz w:val="28"/>
          <w:szCs w:val="28"/>
          <w:lang w:val="kk-KZ"/>
        </w:rPr>
        <w:t xml:space="preserve"> </w:t>
      </w:r>
      <w:r w:rsidR="00467910" w:rsidRPr="006B5284">
        <w:rPr>
          <w:rFonts w:ascii="Times New Roman" w:hAnsi="Times New Roman" w:cs="Times New Roman"/>
          <w:sz w:val="28"/>
          <w:szCs w:val="28"/>
          <w:lang w:val="kk-KZ"/>
        </w:rPr>
        <w:t>ү</w:t>
      </w:r>
      <w:r w:rsidRPr="006B5284">
        <w:rPr>
          <w:rFonts w:ascii="Times New Roman" w:hAnsi="Times New Roman" w:cs="Times New Roman"/>
          <w:sz w:val="28"/>
          <w:szCs w:val="28"/>
          <w:lang w:val="kk-KZ"/>
        </w:rPr>
        <w:t xml:space="preserve">йлену ғұрып фольклоры мәтіндерінде </w:t>
      </w:r>
      <w:r w:rsidR="00467910" w:rsidRPr="006B5284">
        <w:rPr>
          <w:rFonts w:ascii="Times New Roman" w:hAnsi="Times New Roman" w:cs="Times New Roman"/>
          <w:sz w:val="28"/>
          <w:szCs w:val="28"/>
          <w:lang w:val="kk-KZ"/>
        </w:rPr>
        <w:t>1</w:t>
      </w:r>
      <w:r w:rsidRPr="006B5284">
        <w:rPr>
          <w:rFonts w:ascii="Times New Roman" w:hAnsi="Times New Roman" w:cs="Times New Roman"/>
          <w:sz w:val="28"/>
          <w:szCs w:val="28"/>
          <w:lang w:val="kk-KZ"/>
        </w:rPr>
        <w:t xml:space="preserve"> рет, </w:t>
      </w:r>
      <w:r w:rsidR="00467910" w:rsidRPr="006B5284">
        <w:rPr>
          <w:rFonts w:ascii="Times New Roman" w:hAnsi="Times New Roman" w:cs="Times New Roman"/>
          <w:sz w:val="28"/>
          <w:szCs w:val="28"/>
          <w:lang w:val="kk-KZ"/>
        </w:rPr>
        <w:t>азалау фольклоры</w:t>
      </w:r>
      <w:r w:rsidRPr="006B5284">
        <w:rPr>
          <w:rFonts w:ascii="Times New Roman" w:hAnsi="Times New Roman" w:cs="Times New Roman"/>
          <w:sz w:val="28"/>
          <w:szCs w:val="28"/>
          <w:lang w:val="kk-KZ"/>
        </w:rPr>
        <w:t xml:space="preserve"> мәтіндерінде </w:t>
      </w:r>
      <w:r w:rsidR="00467910" w:rsidRPr="006B5284">
        <w:rPr>
          <w:rFonts w:ascii="Times New Roman" w:hAnsi="Times New Roman" w:cs="Times New Roman"/>
          <w:sz w:val="28"/>
          <w:szCs w:val="28"/>
          <w:lang w:val="kk-KZ"/>
        </w:rPr>
        <w:t>24</w:t>
      </w:r>
      <w:r w:rsidRPr="006B5284">
        <w:rPr>
          <w:rFonts w:ascii="Times New Roman" w:hAnsi="Times New Roman" w:cs="Times New Roman"/>
          <w:sz w:val="28"/>
          <w:szCs w:val="28"/>
          <w:lang w:val="kk-KZ"/>
        </w:rPr>
        <w:t xml:space="preserve"> рет ұшырасады.</w:t>
      </w:r>
    </w:p>
    <w:p w14:paraId="7241EAF2" w14:textId="091BD864" w:rsidR="00331D4E" w:rsidRPr="006B5284" w:rsidRDefault="00331D4E" w:rsidP="00415646">
      <w:pPr>
        <w:tabs>
          <w:tab w:val="left" w:pos="851"/>
        </w:tabs>
        <w:autoSpaceDE w:val="0"/>
        <w:autoSpaceDN w:val="0"/>
        <w:adjustRightInd w:val="0"/>
        <w:ind w:firstLine="709"/>
        <w:jc w:val="both"/>
        <w:rPr>
          <w:rFonts w:ascii="Times New Roman" w:hAnsi="Times New Roman" w:cs="Times New Roman"/>
          <w:strike/>
          <w:sz w:val="28"/>
          <w:szCs w:val="28"/>
          <w:lang w:val="kk-KZ"/>
        </w:rPr>
      </w:pPr>
      <w:r w:rsidRPr="0068478C">
        <w:rPr>
          <w:rFonts w:ascii="Times New Roman" w:hAnsi="Times New Roman" w:cs="Times New Roman"/>
          <w:i/>
          <w:sz w:val="28"/>
          <w:szCs w:val="28"/>
          <w:lang w:val="kk-KZ"/>
        </w:rPr>
        <w:t>Аруақ</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(аруах) – діндарлар ұғымында өлген кісінің рухы, араб сөзі </w:t>
      </w:r>
      <w:r w:rsidR="0068478C">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r w:rsidR="00C07AE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Жан денеден бөлек өмір сүреді деген көне ұғымнан туатын наным бойынша өлген кісінің тіршіліктегі адамдарды желеп-жебеп жүретін рухы</w:t>
      </w:r>
      <w:r w:rsidR="00C07AE4" w:rsidRPr="006B5284">
        <w:rPr>
          <w:rFonts w:ascii="Times New Roman" w:hAnsi="Times New Roman" w:cs="Times New Roman"/>
          <w:sz w:val="28"/>
          <w:szCs w:val="28"/>
          <w:lang w:val="kk-KZ"/>
        </w:rPr>
        <w:t>»</w:t>
      </w:r>
      <w:r w:rsidR="0068478C">
        <w:rPr>
          <w:rFonts w:ascii="Times New Roman" w:hAnsi="Times New Roman" w:cs="Times New Roman"/>
          <w:sz w:val="28"/>
          <w:szCs w:val="28"/>
          <w:lang w:val="kk-KZ"/>
        </w:rPr>
        <w:t xml:space="preserve"> (Қосымша А)</w:t>
      </w:r>
      <w:r w:rsidRPr="006B5284">
        <w:rPr>
          <w:rFonts w:ascii="Times New Roman" w:hAnsi="Times New Roman" w:cs="Times New Roman"/>
          <w:sz w:val="28"/>
          <w:szCs w:val="28"/>
          <w:lang w:val="kk-KZ"/>
        </w:rPr>
        <w:t xml:space="preserve">. </w:t>
      </w:r>
    </w:p>
    <w:p w14:paraId="76289BA6" w14:textId="0C492B2E" w:rsidR="0081244C" w:rsidRPr="006B5284" w:rsidRDefault="00331D4E"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К.К.</w:t>
      </w:r>
      <w:r w:rsidR="0068478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Юдахин сөздігінде берілген лексикалық және фразеологиялық түсініктемесіне тоқталсақ, ғалым араб тілінен енген «аруақ» сөзін ислам дінінің негізінде емес, көне мифологиялық түсініктен қалыптасқанынан алға тартады. </w:t>
      </w:r>
    </w:p>
    <w:p w14:paraId="2F45CAA3" w14:textId="77777777" w:rsidR="0081244C" w:rsidRPr="006B5284" w:rsidRDefault="0081244C" w:rsidP="00415646">
      <w:pPr>
        <w:tabs>
          <w:tab w:val="left" w:pos="851"/>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Аруақ ұғымы, ең алдымен, адамның өлгеннен кейін де рухының өмір сүруіне деген сенімге негізделген. Бұл термин қазіргі қолданыста араб тілінен енген деп танылғанымен, оның семантикалық аясы тек исламдық дүниетаныммен шектелмейді. Керісінше, аруақ концептісі көне түркілік (аруғ, арұқ) және моңғолдық (онгон) таныммен тығыз байланыста дамыған. Лингвистикалық деректерге сүйенсек, қазақ халқы «аруақ» сөзі арқылы ата-бабалар рухына құрмет көрсету, олардан жәрдем сұрау, және рухани қолдау тілеу секілді сенім мен ғұрыптық тәжірибелерді білдірген.</w:t>
      </w:r>
    </w:p>
    <w:p w14:paraId="16A66420" w14:textId="6E0A35B0" w:rsidR="00F10088" w:rsidRPr="006B5284" w:rsidRDefault="0097378A"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Ш.</w:t>
      </w:r>
      <w:r w:rsidR="0068478C">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Уәлихановтың пікірінше: «Оргонды –</w:t>
      </w:r>
      <w:r w:rsidR="001A2E09" w:rsidRPr="006B5284">
        <w:rPr>
          <w:rFonts w:ascii="Times New Roman" w:hAnsi="Times New Roman" w:cs="Times New Roman"/>
          <w:sz w:val="28"/>
          <w:szCs w:val="28"/>
          <w:lang w:val="kk-KZ"/>
        </w:rPr>
        <w:t xml:space="preserve"> </w:t>
      </w:r>
      <w:r w:rsidRPr="006B5284">
        <w:rPr>
          <w:rFonts w:ascii="Times New Roman" w:hAnsi="Times New Roman" w:cs="Times New Roman"/>
          <w:bCs/>
          <w:sz w:val="28"/>
          <w:szCs w:val="28"/>
          <w:lang w:val="kk-KZ"/>
        </w:rPr>
        <w:t>аруақ,</w:t>
      </w:r>
      <w:r w:rsidRPr="006B5284">
        <w:rPr>
          <w:rFonts w:ascii="Times New Roman" w:hAnsi="Times New Roman" w:cs="Times New Roman"/>
          <w:sz w:val="28"/>
          <w:szCs w:val="28"/>
          <w:lang w:val="kk-KZ"/>
        </w:rPr>
        <w:t xml:space="preserve"> көк</w:t>
      </w:r>
      <w:r w:rsidR="00FD234D"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тәңірісін – </w:t>
      </w:r>
      <w:r w:rsidRPr="006B5284">
        <w:rPr>
          <w:rFonts w:ascii="Times New Roman" w:hAnsi="Times New Roman" w:cs="Times New Roman"/>
          <w:bCs/>
          <w:sz w:val="28"/>
          <w:szCs w:val="28"/>
          <w:lang w:val="kk-KZ"/>
        </w:rPr>
        <w:t>алла</w:t>
      </w:r>
      <w:r w:rsidRPr="006B5284">
        <w:rPr>
          <w:rFonts w:ascii="Times New Roman" w:hAnsi="Times New Roman" w:cs="Times New Roman"/>
          <w:sz w:val="28"/>
          <w:szCs w:val="28"/>
          <w:lang w:val="kk-KZ"/>
        </w:rPr>
        <w:t xml:space="preserve"> немесе </w:t>
      </w:r>
      <w:r w:rsidRPr="006B5284">
        <w:rPr>
          <w:rFonts w:ascii="Times New Roman" w:hAnsi="Times New Roman" w:cs="Times New Roman"/>
          <w:bCs/>
          <w:sz w:val="28"/>
          <w:szCs w:val="28"/>
          <w:lang w:val="kk-KZ"/>
        </w:rPr>
        <w:t>құдай,</w:t>
      </w:r>
      <w:r w:rsidRPr="006B5284">
        <w:rPr>
          <w:rFonts w:ascii="Times New Roman" w:hAnsi="Times New Roman" w:cs="Times New Roman"/>
          <w:sz w:val="28"/>
          <w:szCs w:val="28"/>
          <w:lang w:val="kk-KZ"/>
        </w:rPr>
        <w:t xml:space="preserve"> жер рухын –</w:t>
      </w:r>
      <w:r w:rsidR="009B3CF1" w:rsidRPr="006B5284">
        <w:rPr>
          <w:rFonts w:ascii="Times New Roman" w:hAnsi="Times New Roman" w:cs="Times New Roman"/>
          <w:sz w:val="28"/>
          <w:szCs w:val="28"/>
          <w:lang w:val="kk-KZ"/>
        </w:rPr>
        <w:t xml:space="preserve"> </w:t>
      </w:r>
      <w:r w:rsidRPr="006B5284">
        <w:rPr>
          <w:rFonts w:ascii="Times New Roman" w:hAnsi="Times New Roman" w:cs="Times New Roman"/>
          <w:bCs/>
          <w:sz w:val="28"/>
          <w:szCs w:val="28"/>
          <w:lang w:val="kk-KZ"/>
        </w:rPr>
        <w:t>шайтан,</w:t>
      </w:r>
      <w:r w:rsidRPr="006B5284">
        <w:rPr>
          <w:rFonts w:ascii="Times New Roman" w:hAnsi="Times New Roman" w:cs="Times New Roman"/>
          <w:sz w:val="28"/>
          <w:szCs w:val="28"/>
          <w:lang w:val="kk-KZ"/>
        </w:rPr>
        <w:t xml:space="preserve"> пері-диуана – </w:t>
      </w:r>
      <w:r w:rsidRPr="006B5284">
        <w:rPr>
          <w:rFonts w:ascii="Times New Roman" w:hAnsi="Times New Roman" w:cs="Times New Roman"/>
          <w:bCs/>
          <w:sz w:val="28"/>
          <w:szCs w:val="28"/>
          <w:lang w:val="kk-KZ"/>
        </w:rPr>
        <w:t>жын»</w:t>
      </w:r>
      <w:r w:rsidR="004D7811">
        <w:rPr>
          <w:rFonts w:ascii="Times New Roman" w:hAnsi="Times New Roman" w:cs="Times New Roman"/>
          <w:bCs/>
          <w:sz w:val="28"/>
          <w:szCs w:val="28"/>
          <w:lang w:val="kk-KZ"/>
        </w:rPr>
        <w:t xml:space="preserve"> </w:t>
      </w:r>
      <w:r w:rsidRPr="006B5284">
        <w:rPr>
          <w:rFonts w:ascii="Times New Roman" w:hAnsi="Times New Roman" w:cs="Times New Roman"/>
          <w:sz w:val="28"/>
          <w:szCs w:val="28"/>
          <w:lang w:val="kk-KZ"/>
        </w:rPr>
        <w:t>[</w:t>
      </w:r>
      <w:r w:rsidR="001C237C" w:rsidRPr="006B5284">
        <w:rPr>
          <w:rFonts w:ascii="Times New Roman" w:hAnsi="Times New Roman" w:cs="Times New Roman"/>
          <w:sz w:val="28"/>
          <w:szCs w:val="28"/>
          <w:lang w:val="kk-KZ"/>
        </w:rPr>
        <w:t>73</w:t>
      </w:r>
      <w:r w:rsidR="007B5A47" w:rsidRPr="006B5284">
        <w:rPr>
          <w:rFonts w:ascii="Times New Roman" w:hAnsi="Times New Roman" w:cs="Times New Roman"/>
          <w:sz w:val="28"/>
          <w:szCs w:val="28"/>
          <w:lang w:val="kk-KZ"/>
        </w:rPr>
        <w:t>, б.</w:t>
      </w:r>
      <w:r w:rsidR="004D7811">
        <w:rPr>
          <w:rFonts w:ascii="Times New Roman" w:hAnsi="Times New Roman" w:cs="Times New Roman"/>
          <w:sz w:val="28"/>
          <w:szCs w:val="28"/>
          <w:lang w:val="kk-KZ"/>
        </w:rPr>
        <w:t xml:space="preserve"> </w:t>
      </w:r>
      <w:r w:rsidR="007B5A47" w:rsidRPr="006B5284">
        <w:rPr>
          <w:rFonts w:ascii="Times New Roman" w:hAnsi="Times New Roman" w:cs="Times New Roman"/>
          <w:sz w:val="28"/>
          <w:szCs w:val="28"/>
          <w:lang w:val="kk-KZ"/>
        </w:rPr>
        <w:t>170].</w:t>
      </w:r>
    </w:p>
    <w:p w14:paraId="22A4647E" w14:textId="5E16FB33" w:rsidR="00F10088" w:rsidRPr="006B5284" w:rsidRDefault="009877C6" w:rsidP="00415646">
      <w:pPr>
        <w:tabs>
          <w:tab w:val="left" w:pos="851"/>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Аяңдамай желе жүр!</w:t>
      </w:r>
    </w:p>
    <w:p w14:paraId="17AFFA56" w14:textId="77777777" w:rsidR="00F10088" w:rsidRPr="006B5284" w:rsidRDefault="0097378A" w:rsidP="00415646">
      <w:pPr>
        <w:tabs>
          <w:tab w:val="left" w:pos="851"/>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Қамшыңның ұшын бере жүр!</w:t>
      </w:r>
    </w:p>
    <w:p w14:paraId="5523706F" w14:textId="77777777" w:rsidR="00F10088" w:rsidRPr="006B5284" w:rsidRDefault="0097378A" w:rsidP="00415646">
      <w:pPr>
        <w:tabs>
          <w:tab w:val="left" w:pos="851"/>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Артыңда қалған ұрпақты</w:t>
      </w:r>
    </w:p>
    <w:p w14:paraId="4B9D3F32" w14:textId="66137FB2" w:rsidR="00F10088" w:rsidRPr="006B5284" w:rsidRDefault="0097378A"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4D7811">
        <w:rPr>
          <w:rFonts w:ascii="Times New Roman" w:hAnsi="Times New Roman" w:cs="Times New Roman"/>
          <w:bCs/>
          <w:sz w:val="28"/>
          <w:szCs w:val="28"/>
          <w:lang w:val="kk-KZ"/>
        </w:rPr>
        <w:t>Аруағыңмен</w:t>
      </w:r>
      <w:r w:rsidRPr="004D7811">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жебей жүр!</w:t>
      </w:r>
      <w:r w:rsidR="009877C6" w:rsidRPr="006B5284">
        <w:rPr>
          <w:rFonts w:ascii="Times New Roman" w:hAnsi="Times New Roman" w:cs="Times New Roman"/>
          <w:sz w:val="28"/>
          <w:szCs w:val="28"/>
          <w:lang w:val="kk-KZ"/>
        </w:rPr>
        <w:t xml:space="preserve">» </w:t>
      </w:r>
      <w:r w:rsidR="00A63958" w:rsidRPr="006B5284">
        <w:rPr>
          <w:rFonts w:ascii="Times New Roman" w:hAnsi="Times New Roman" w:cs="Times New Roman"/>
          <w:sz w:val="28"/>
          <w:szCs w:val="28"/>
          <w:lang w:val="kk-KZ"/>
        </w:rPr>
        <w:t>[54, б.</w:t>
      </w:r>
      <w:r w:rsidR="004D7811">
        <w:rPr>
          <w:rFonts w:ascii="Times New Roman" w:hAnsi="Times New Roman" w:cs="Times New Roman"/>
          <w:sz w:val="28"/>
          <w:szCs w:val="28"/>
          <w:lang w:val="kk-KZ"/>
        </w:rPr>
        <w:t xml:space="preserve"> </w:t>
      </w:r>
      <w:r w:rsidR="00A63958" w:rsidRPr="006B5284">
        <w:rPr>
          <w:rFonts w:ascii="Times New Roman" w:hAnsi="Times New Roman" w:cs="Times New Roman"/>
          <w:sz w:val="28"/>
          <w:szCs w:val="28"/>
          <w:lang w:val="kk-KZ"/>
        </w:rPr>
        <w:t>203].</w:t>
      </w:r>
    </w:p>
    <w:p w14:paraId="6A8E3814" w14:textId="1884D81F" w:rsidR="00B20517" w:rsidRPr="006B5284" w:rsidRDefault="00544E37" w:rsidP="00415646">
      <w:pPr>
        <w:tabs>
          <w:tab w:val="left" w:pos="851"/>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Жоқтау мәтініндегі «</w:t>
      </w:r>
      <w:r w:rsidRPr="006B5284">
        <w:rPr>
          <w:rFonts w:ascii="Times New Roman" w:hAnsi="Times New Roman" w:cs="Times New Roman"/>
          <w:i/>
          <w:sz w:val="28"/>
          <w:szCs w:val="28"/>
          <w:lang w:val="kk-KZ"/>
        </w:rPr>
        <w:t>Артыңда қалған ұрпақты, Аруағыңмен жебей жүр</w:t>
      </w:r>
      <w:r w:rsidRPr="006B5284">
        <w:rPr>
          <w:rFonts w:ascii="Times New Roman" w:hAnsi="Times New Roman" w:cs="Times New Roman"/>
          <w:sz w:val="28"/>
          <w:szCs w:val="28"/>
          <w:lang w:val="kk-KZ"/>
        </w:rPr>
        <w:t>!» деген жыр жолдары осы өмірдегі барлық сәттілікті аруақтардың желеп-жебеп жүреді деген түсінігінен туса керек. Бұл түсінік қазақтың</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 xml:space="preserve">әлемнің </w:t>
      </w:r>
      <w:r w:rsidR="00D55415" w:rsidRPr="006B5284">
        <w:rPr>
          <w:rStyle w:val="a5"/>
          <w:rFonts w:ascii="Times New Roman" w:hAnsi="Times New Roman" w:cs="Times New Roman"/>
          <w:b w:val="0"/>
          <w:sz w:val="28"/>
          <w:szCs w:val="28"/>
          <w:lang w:val="kk-KZ"/>
        </w:rPr>
        <w:t>фольклорлық-</w:t>
      </w:r>
      <w:r w:rsidRPr="006B5284">
        <w:rPr>
          <w:rStyle w:val="a5"/>
          <w:rFonts w:ascii="Times New Roman" w:hAnsi="Times New Roman" w:cs="Times New Roman"/>
          <w:b w:val="0"/>
          <w:sz w:val="28"/>
          <w:szCs w:val="28"/>
          <w:lang w:val="kk-KZ"/>
        </w:rPr>
        <w:t>тілдік бейнесін</w:t>
      </w:r>
      <w:r w:rsidRPr="006B5284">
        <w:rPr>
          <w:rFonts w:ascii="Times New Roman" w:hAnsi="Times New Roman" w:cs="Times New Roman"/>
          <w:sz w:val="28"/>
          <w:szCs w:val="28"/>
          <w:lang w:val="kk-KZ"/>
        </w:rPr>
        <w:t xml:space="preserve"> сипаттайды: тірі мен өлі арасындағы шекара толық үзілмейді, ата-баба рухы ұрпақ тағдырына араласады, оларға бағыт-бағдар береді. Мұнда қайтыс болған адамның рухы тек өткен шақтың иесі ретінде емес, тірілердің өміріне әсер ете алатын белсенді рухани күш ретінде ұғынылады. </w:t>
      </w:r>
      <w:r w:rsidR="00B20517" w:rsidRPr="006B5284">
        <w:rPr>
          <w:rFonts w:ascii="Times New Roman" w:hAnsi="Times New Roman" w:cs="Times New Roman"/>
          <w:sz w:val="28"/>
          <w:szCs w:val="28"/>
          <w:lang w:val="kk-KZ"/>
        </w:rPr>
        <w:t>Қысылғанда, басына қауіп төнгенде мұсылман халқы аруақтарға сыйынып, құрбандық шалып, «</w:t>
      </w:r>
      <w:r w:rsidR="00B20517" w:rsidRPr="006B5284">
        <w:rPr>
          <w:rFonts w:ascii="Times New Roman" w:hAnsi="Times New Roman" w:cs="Times New Roman"/>
          <w:i/>
          <w:sz w:val="28"/>
          <w:szCs w:val="28"/>
          <w:lang w:val="kk-KZ"/>
        </w:rPr>
        <w:t>аруақтардың батасы тие берсін</w:t>
      </w:r>
      <w:r w:rsidR="00B20517" w:rsidRPr="006B5284">
        <w:rPr>
          <w:rFonts w:ascii="Times New Roman" w:hAnsi="Times New Roman" w:cs="Times New Roman"/>
          <w:sz w:val="28"/>
          <w:szCs w:val="28"/>
          <w:lang w:val="kk-KZ"/>
        </w:rPr>
        <w:t>» немесе «</w:t>
      </w:r>
      <w:r w:rsidR="00B20517" w:rsidRPr="006B5284">
        <w:rPr>
          <w:rFonts w:ascii="Times New Roman" w:hAnsi="Times New Roman" w:cs="Times New Roman"/>
          <w:i/>
          <w:sz w:val="28"/>
          <w:szCs w:val="28"/>
          <w:lang w:val="kk-KZ"/>
        </w:rPr>
        <w:t>аруаққа бағыштадым</w:t>
      </w:r>
      <w:r w:rsidR="00B20517" w:rsidRPr="006B5284">
        <w:rPr>
          <w:rFonts w:ascii="Times New Roman" w:hAnsi="Times New Roman" w:cs="Times New Roman"/>
          <w:sz w:val="28"/>
          <w:szCs w:val="28"/>
          <w:lang w:val="kk-KZ"/>
        </w:rPr>
        <w:t xml:space="preserve">» </w:t>
      </w:r>
      <w:r w:rsidR="00D55415" w:rsidRPr="006B5284">
        <w:rPr>
          <w:rFonts w:ascii="Times New Roman" w:hAnsi="Times New Roman" w:cs="Times New Roman"/>
          <w:sz w:val="28"/>
          <w:szCs w:val="28"/>
          <w:lang w:val="kk-KZ"/>
        </w:rPr>
        <w:t>деген тілектер азалау фольклорынан көрініс тапқан.</w:t>
      </w:r>
    </w:p>
    <w:p w14:paraId="546F6AFC" w14:textId="77777777" w:rsidR="00B77366" w:rsidRPr="006B5284" w:rsidRDefault="00B77366" w:rsidP="00BD75D4">
      <w:pPr>
        <w:autoSpaceDE w:val="0"/>
        <w:autoSpaceDN w:val="0"/>
        <w:adjustRightInd w:val="0"/>
        <w:ind w:firstLine="1418"/>
        <w:jc w:val="both"/>
        <w:rPr>
          <w:rFonts w:ascii="Times New Roman" w:hAnsi="Times New Roman" w:cs="Times New Roman"/>
          <w:i/>
          <w:sz w:val="28"/>
          <w:szCs w:val="28"/>
          <w:lang w:val="kk-KZ"/>
        </w:rPr>
        <w:sectPr w:rsidR="00B77366" w:rsidRPr="006B5284" w:rsidSect="001A5D6E">
          <w:type w:val="continuous"/>
          <w:pgSz w:w="11906" w:h="16838"/>
          <w:pgMar w:top="1134" w:right="567" w:bottom="1134" w:left="1701" w:header="709" w:footer="709" w:gutter="0"/>
          <w:cols w:space="708"/>
          <w:docGrid w:linePitch="360"/>
        </w:sectPr>
      </w:pPr>
    </w:p>
    <w:p w14:paraId="6D0A4C14" w14:textId="2A268E12" w:rsidR="00B20517" w:rsidRPr="006B5284" w:rsidRDefault="009877C6" w:rsidP="004D7811">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B20517" w:rsidRPr="006B5284">
        <w:rPr>
          <w:rFonts w:ascii="Times New Roman" w:hAnsi="Times New Roman" w:cs="Times New Roman"/>
          <w:i/>
          <w:sz w:val="28"/>
          <w:szCs w:val="28"/>
          <w:lang w:val="kk-KZ"/>
        </w:rPr>
        <w:t>Оқылып құран атына,</w:t>
      </w:r>
    </w:p>
    <w:p w14:paraId="3F157BEC" w14:textId="77777777" w:rsidR="00B20517" w:rsidRPr="006B5284" w:rsidRDefault="00B20517" w:rsidP="004D7811">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Сойылсын арнап жылына.</w:t>
      </w:r>
    </w:p>
    <w:p w14:paraId="363FF2DD" w14:textId="77777777" w:rsidR="00B20517" w:rsidRPr="004D7811" w:rsidRDefault="00B20517" w:rsidP="004D7811">
      <w:pPr>
        <w:autoSpaceDE w:val="0"/>
        <w:autoSpaceDN w:val="0"/>
        <w:adjustRightInd w:val="0"/>
        <w:ind w:firstLine="709"/>
        <w:jc w:val="both"/>
        <w:rPr>
          <w:rFonts w:ascii="Times New Roman" w:hAnsi="Times New Roman" w:cs="Times New Roman"/>
          <w:bCs/>
          <w:sz w:val="28"/>
          <w:szCs w:val="28"/>
          <w:lang w:val="kk-KZ"/>
        </w:rPr>
      </w:pPr>
      <w:r w:rsidRPr="004D7811">
        <w:rPr>
          <w:rFonts w:ascii="Times New Roman" w:hAnsi="Times New Roman" w:cs="Times New Roman"/>
          <w:bCs/>
          <w:sz w:val="28"/>
          <w:szCs w:val="28"/>
          <w:lang w:val="kk-KZ"/>
        </w:rPr>
        <w:t>Разы болсын аруағы</w:t>
      </w:r>
    </w:p>
    <w:p w14:paraId="4E54D1DD" w14:textId="5CC5C162" w:rsidR="00B20517" w:rsidRPr="006B5284" w:rsidRDefault="00B20517" w:rsidP="004D7811">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Туыс-туған, ұл-қазына</w:t>
      </w:r>
      <w:r w:rsidR="009877C6" w:rsidRPr="006B5284">
        <w:rPr>
          <w:rFonts w:ascii="Times New Roman" w:hAnsi="Times New Roman" w:cs="Times New Roman"/>
          <w:i/>
          <w:sz w:val="28"/>
          <w:szCs w:val="28"/>
          <w:lang w:val="kk-KZ"/>
        </w:rPr>
        <w:t xml:space="preserve">» </w:t>
      </w:r>
      <w:r w:rsidR="00A63958" w:rsidRPr="006B5284">
        <w:rPr>
          <w:rFonts w:ascii="Times New Roman" w:hAnsi="Times New Roman" w:cs="Times New Roman"/>
          <w:i/>
          <w:sz w:val="28"/>
          <w:szCs w:val="28"/>
          <w:lang w:val="kk-KZ"/>
        </w:rPr>
        <w:t>[54, б.</w:t>
      </w:r>
      <w:r w:rsidR="004D7811">
        <w:rPr>
          <w:rFonts w:ascii="Times New Roman" w:hAnsi="Times New Roman" w:cs="Times New Roman"/>
          <w:i/>
          <w:sz w:val="28"/>
          <w:szCs w:val="28"/>
          <w:lang w:val="kk-KZ"/>
        </w:rPr>
        <w:t> </w:t>
      </w:r>
      <w:r w:rsidR="00A63958" w:rsidRPr="006B5284">
        <w:rPr>
          <w:rFonts w:ascii="Times New Roman" w:hAnsi="Times New Roman" w:cs="Times New Roman"/>
          <w:i/>
          <w:sz w:val="28"/>
          <w:szCs w:val="28"/>
          <w:lang w:val="kk-KZ"/>
        </w:rPr>
        <w:t>342].</w:t>
      </w:r>
    </w:p>
    <w:p w14:paraId="2703F35D" w14:textId="04E8B7F8" w:rsidR="00B20517" w:rsidRPr="006B5284" w:rsidRDefault="009877C6" w:rsidP="004D7811">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B20517" w:rsidRPr="006B5284">
        <w:rPr>
          <w:rFonts w:ascii="Times New Roman" w:hAnsi="Times New Roman" w:cs="Times New Roman"/>
          <w:i/>
          <w:sz w:val="28"/>
          <w:szCs w:val="28"/>
          <w:lang w:val="kk-KZ"/>
        </w:rPr>
        <w:t>Жесір қатын, жетім ұл,</w:t>
      </w:r>
    </w:p>
    <w:p w14:paraId="5D9BF5B9" w14:textId="77777777" w:rsidR="00B20517" w:rsidRPr="006B5284" w:rsidRDefault="00B20517" w:rsidP="00B77366">
      <w:pPr>
        <w:autoSpaceDE w:val="0"/>
        <w:autoSpaceDN w:val="0"/>
        <w:adjustRightInd w:val="0"/>
        <w:jc w:val="both"/>
        <w:rPr>
          <w:rFonts w:ascii="Times New Roman" w:hAnsi="Times New Roman" w:cs="Times New Roman"/>
          <w:i/>
          <w:sz w:val="28"/>
          <w:szCs w:val="28"/>
          <w:lang w:val="kk-KZ"/>
        </w:rPr>
      </w:pPr>
      <w:r w:rsidRPr="004D7811">
        <w:rPr>
          <w:rFonts w:ascii="Times New Roman" w:hAnsi="Times New Roman" w:cs="Times New Roman"/>
          <w:bCs/>
          <w:sz w:val="28"/>
          <w:szCs w:val="28"/>
          <w:lang w:val="kk-KZ"/>
        </w:rPr>
        <w:t>Аруағыңа</w:t>
      </w:r>
      <w:r w:rsidRPr="004D7811">
        <w:rPr>
          <w:rFonts w:ascii="Times New Roman" w:hAnsi="Times New Roman" w:cs="Times New Roman"/>
          <w:b/>
          <w:sz w:val="28"/>
          <w:szCs w:val="28"/>
          <w:lang w:val="kk-KZ"/>
        </w:rPr>
        <w:t xml:space="preserve"> </w:t>
      </w:r>
      <w:r w:rsidRPr="006B5284">
        <w:rPr>
          <w:rFonts w:ascii="Times New Roman" w:hAnsi="Times New Roman" w:cs="Times New Roman"/>
          <w:i/>
          <w:sz w:val="28"/>
          <w:szCs w:val="28"/>
          <w:lang w:val="kk-KZ"/>
        </w:rPr>
        <w:t>таянып,</w:t>
      </w:r>
    </w:p>
    <w:p w14:paraId="432EAA3A" w14:textId="77777777" w:rsidR="00B20517" w:rsidRPr="006B5284" w:rsidRDefault="00B20517" w:rsidP="00B77366">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Ие болды мал-жанға.</w:t>
      </w:r>
    </w:p>
    <w:p w14:paraId="70453BC0" w14:textId="77777777" w:rsidR="00B20517" w:rsidRPr="006B5284" w:rsidRDefault="00B20517" w:rsidP="00B77366">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Жоғалмастай жол салып,</w:t>
      </w:r>
    </w:p>
    <w:p w14:paraId="2B1215EF" w14:textId="77777777" w:rsidR="00B20517" w:rsidRPr="006B5284" w:rsidRDefault="00B20517" w:rsidP="00B77366">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Үлгі болып сөз қалып,</w:t>
      </w:r>
    </w:p>
    <w:p w14:paraId="224C8D5B" w14:textId="2169393E" w:rsidR="00B77366" w:rsidRPr="006B5284" w:rsidRDefault="00B20517" w:rsidP="00A63958">
      <w:pPr>
        <w:autoSpaceDE w:val="0"/>
        <w:autoSpaceDN w:val="0"/>
        <w:adjustRightInd w:val="0"/>
        <w:jc w:val="both"/>
        <w:rPr>
          <w:rFonts w:ascii="Times New Roman" w:hAnsi="Times New Roman" w:cs="Times New Roman"/>
          <w:sz w:val="28"/>
          <w:szCs w:val="28"/>
          <w:lang w:val="kk-KZ"/>
        </w:rPr>
        <w:sectPr w:rsidR="00B77366" w:rsidRPr="006B5284" w:rsidSect="004D7811">
          <w:type w:val="continuous"/>
          <w:pgSz w:w="11906" w:h="16838"/>
          <w:pgMar w:top="1134" w:right="567" w:bottom="1134" w:left="1701" w:header="709" w:footer="709" w:gutter="0"/>
          <w:cols w:num="2" w:space="708"/>
          <w:docGrid w:linePitch="360"/>
        </w:sectPr>
      </w:pPr>
      <w:r w:rsidRPr="006B5284">
        <w:rPr>
          <w:rFonts w:ascii="Times New Roman" w:hAnsi="Times New Roman" w:cs="Times New Roman"/>
          <w:i/>
          <w:sz w:val="28"/>
          <w:szCs w:val="28"/>
          <w:lang w:val="kk-KZ"/>
        </w:rPr>
        <w:t>Кеткен жоқ әкем арманда</w:t>
      </w:r>
      <w:r w:rsidR="009877C6" w:rsidRPr="006B5284">
        <w:rPr>
          <w:rFonts w:ascii="Times New Roman" w:hAnsi="Times New Roman" w:cs="Times New Roman"/>
          <w:i/>
          <w:sz w:val="28"/>
          <w:szCs w:val="28"/>
          <w:lang w:val="kk-KZ"/>
        </w:rPr>
        <w:t>»</w:t>
      </w:r>
      <w:r w:rsidR="004D7811">
        <w:rPr>
          <w:rFonts w:ascii="Times New Roman" w:hAnsi="Times New Roman" w:cs="Times New Roman"/>
          <w:i/>
          <w:sz w:val="28"/>
          <w:szCs w:val="28"/>
          <w:lang w:val="kk-KZ"/>
        </w:rPr>
        <w:t xml:space="preserve"> </w:t>
      </w:r>
      <w:r w:rsidR="00A63958" w:rsidRPr="006B5284">
        <w:rPr>
          <w:rFonts w:ascii="Times New Roman" w:hAnsi="Times New Roman" w:cs="Times New Roman"/>
          <w:i/>
          <w:sz w:val="28"/>
          <w:szCs w:val="28"/>
          <w:lang w:val="kk-KZ"/>
        </w:rPr>
        <w:t>[54, б.</w:t>
      </w:r>
      <w:r w:rsidR="004D7811">
        <w:rPr>
          <w:rFonts w:ascii="Times New Roman" w:hAnsi="Times New Roman" w:cs="Times New Roman"/>
          <w:i/>
          <w:sz w:val="28"/>
          <w:szCs w:val="28"/>
          <w:lang w:val="kk-KZ"/>
        </w:rPr>
        <w:t> </w:t>
      </w:r>
      <w:r w:rsidR="00A63958" w:rsidRPr="006B5284">
        <w:rPr>
          <w:rFonts w:ascii="Times New Roman" w:hAnsi="Times New Roman" w:cs="Times New Roman"/>
          <w:i/>
          <w:sz w:val="28"/>
          <w:szCs w:val="28"/>
          <w:lang w:val="kk-KZ"/>
        </w:rPr>
        <w:t>213].</w:t>
      </w:r>
    </w:p>
    <w:p w14:paraId="13657335" w14:textId="45E80BBF" w:rsidR="00B63003" w:rsidRPr="006B5284" w:rsidRDefault="00B20517" w:rsidP="00AD78C9">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Мәтінде </w:t>
      </w:r>
      <w:r w:rsidR="0068478C">
        <w:rPr>
          <w:rFonts w:ascii="Times New Roman" w:hAnsi="Times New Roman" w:cs="Times New Roman"/>
          <w:sz w:val="28"/>
          <w:szCs w:val="28"/>
          <w:lang w:val="kk-KZ"/>
        </w:rPr>
        <w:t xml:space="preserve">аруақтың разылығы – тірілердің </w:t>
      </w:r>
      <w:r w:rsidRPr="006B5284">
        <w:rPr>
          <w:rFonts w:ascii="Times New Roman" w:hAnsi="Times New Roman" w:cs="Times New Roman"/>
          <w:sz w:val="28"/>
          <w:szCs w:val="28"/>
          <w:lang w:val="kk-KZ"/>
        </w:rPr>
        <w:t>міндеті ретінде айқын көрсетіледі. Құран оқып, құрбандық шалу арқылы ұрпақтар өткен ата-бабаларының рухын тыныштандырады, ал бұл іс-әрекет олардың өз тағдырына оң ықпал етеді деп сенеді. Екі әлем арасында үздіксіз байланыс бар деп түсінілген. Аруақтардың разылығы тірілердің өміріне тікелей ықпал етеді – егер аруақ разы болса, тірілерге бақ қонады, егер ренжісе, кесірі тиеді деген ұғым орныққан. Бұл – қазақ тіліндегі экстралингвистикалық факторлардың (діни наным, әдет-ғұрып, моральдық ұстанымдар) тілдік формада көрініс табуының айқын мысалы.</w:t>
      </w:r>
      <w:r w:rsidR="00CA0572" w:rsidRPr="006B5284">
        <w:rPr>
          <w:rFonts w:ascii="Times New Roman" w:hAnsi="Times New Roman" w:cs="Times New Roman"/>
          <w:sz w:val="28"/>
          <w:szCs w:val="28"/>
          <w:lang w:val="kk-KZ"/>
        </w:rPr>
        <w:t xml:space="preserve"> Осы ретте Ш.</w:t>
      </w:r>
      <w:r w:rsidR="004D7811">
        <w:rPr>
          <w:rFonts w:ascii="Times New Roman" w:hAnsi="Times New Roman" w:cs="Times New Roman"/>
          <w:sz w:val="28"/>
          <w:szCs w:val="28"/>
          <w:lang w:val="kk-KZ"/>
        </w:rPr>
        <w:t xml:space="preserve"> </w:t>
      </w:r>
      <w:r w:rsidR="00CA0572" w:rsidRPr="006B5284">
        <w:rPr>
          <w:rFonts w:ascii="Times New Roman" w:hAnsi="Times New Roman" w:cs="Times New Roman"/>
          <w:sz w:val="28"/>
          <w:szCs w:val="28"/>
          <w:lang w:val="kk-KZ"/>
        </w:rPr>
        <w:t>Уәлиханов</w:t>
      </w:r>
      <w:r w:rsidR="00314A84" w:rsidRPr="006B5284">
        <w:rPr>
          <w:rFonts w:ascii="Times New Roman" w:hAnsi="Times New Roman" w:cs="Times New Roman"/>
          <w:sz w:val="28"/>
          <w:szCs w:val="28"/>
          <w:lang w:val="kk-KZ"/>
        </w:rPr>
        <w:t xml:space="preserve"> зерттеулерін</w:t>
      </w:r>
      <w:r w:rsidR="00B63003" w:rsidRPr="006B5284">
        <w:rPr>
          <w:rFonts w:ascii="Times New Roman" w:hAnsi="Times New Roman" w:cs="Times New Roman"/>
          <w:sz w:val="28"/>
          <w:szCs w:val="28"/>
          <w:lang w:val="kk-KZ"/>
        </w:rPr>
        <w:t>де</w:t>
      </w:r>
      <w:r w:rsidR="00CA0572" w:rsidRPr="006B5284">
        <w:rPr>
          <w:rFonts w:ascii="Times New Roman" w:hAnsi="Times New Roman" w:cs="Times New Roman"/>
          <w:sz w:val="28"/>
          <w:szCs w:val="28"/>
          <w:lang w:val="kk-KZ"/>
        </w:rPr>
        <w:t>: «</w:t>
      </w:r>
      <w:r w:rsidR="00D55415" w:rsidRPr="006B5284">
        <w:rPr>
          <w:rFonts w:ascii="Times New Roman" w:hAnsi="Times New Roman" w:cs="Times New Roman"/>
          <w:sz w:val="28"/>
          <w:szCs w:val="28"/>
          <w:lang w:val="kk-KZ"/>
        </w:rPr>
        <w:t>...</w:t>
      </w:r>
      <w:r w:rsidR="00CA0572" w:rsidRPr="006B5284">
        <w:rPr>
          <w:rFonts w:ascii="Times New Roman" w:hAnsi="Times New Roman" w:cs="Times New Roman"/>
          <w:sz w:val="28"/>
          <w:szCs w:val="28"/>
          <w:lang w:val="kk-KZ"/>
        </w:rPr>
        <w:t>қазақтар болса кез-келген қиындық басына түскенде, тәңірінің атына, малды құрбандыққа шалып... аруақтарының басына барып, мінажат ете береді... Әдетте, құрбандық малды сояр алдында, қазақтар өздерінің батасында малдың түр-түсін атай кетеді. «</w:t>
      </w:r>
      <w:r w:rsidR="00CA0572" w:rsidRPr="006B5284">
        <w:rPr>
          <w:rFonts w:ascii="Times New Roman" w:hAnsi="Times New Roman" w:cs="Times New Roman"/>
          <w:i/>
          <w:sz w:val="28"/>
          <w:szCs w:val="28"/>
          <w:lang w:val="kk-KZ"/>
        </w:rPr>
        <w:t>О,</w:t>
      </w:r>
      <w:r w:rsidR="004D7811">
        <w:rPr>
          <w:rFonts w:ascii="Times New Roman" w:hAnsi="Times New Roman" w:cs="Times New Roman"/>
          <w:i/>
          <w:sz w:val="28"/>
          <w:szCs w:val="28"/>
          <w:lang w:val="kk-KZ"/>
        </w:rPr>
        <w:t xml:space="preserve"> </w:t>
      </w:r>
      <w:r w:rsidR="00CA0572" w:rsidRPr="006B5284">
        <w:rPr>
          <w:rFonts w:ascii="Times New Roman" w:hAnsi="Times New Roman" w:cs="Times New Roman"/>
          <w:i/>
          <w:sz w:val="28"/>
          <w:szCs w:val="28"/>
          <w:lang w:val="kk-KZ"/>
        </w:rPr>
        <w:t>аруақ, ай мүйіз, аша тұяқты бағыштадым</w:t>
      </w:r>
      <w:r w:rsidR="00CA0572" w:rsidRPr="006B5284">
        <w:rPr>
          <w:rFonts w:ascii="Times New Roman" w:hAnsi="Times New Roman" w:cs="Times New Roman"/>
          <w:sz w:val="28"/>
          <w:szCs w:val="28"/>
          <w:lang w:val="kk-KZ"/>
        </w:rPr>
        <w:t>!»</w:t>
      </w:r>
      <w:r w:rsidR="001C0DFF" w:rsidRPr="006B5284">
        <w:rPr>
          <w:rFonts w:ascii="Times New Roman" w:hAnsi="Times New Roman" w:cs="Times New Roman"/>
          <w:sz w:val="28"/>
          <w:szCs w:val="28"/>
          <w:lang w:val="kk-KZ"/>
        </w:rPr>
        <w:t xml:space="preserve"> [</w:t>
      </w:r>
      <w:r w:rsidR="001C237C" w:rsidRPr="006B5284">
        <w:rPr>
          <w:rFonts w:ascii="Times New Roman" w:hAnsi="Times New Roman" w:cs="Times New Roman"/>
          <w:sz w:val="28"/>
          <w:szCs w:val="28"/>
          <w:lang w:val="kk-KZ"/>
        </w:rPr>
        <w:t>73</w:t>
      </w:r>
      <w:r w:rsidR="001C0DFF" w:rsidRPr="006B5284">
        <w:rPr>
          <w:rFonts w:ascii="Times New Roman" w:hAnsi="Times New Roman" w:cs="Times New Roman"/>
          <w:sz w:val="28"/>
          <w:szCs w:val="28"/>
          <w:lang w:val="kk-KZ"/>
        </w:rPr>
        <w:t>, б.</w:t>
      </w:r>
      <w:r w:rsidR="004D7811">
        <w:rPr>
          <w:rFonts w:ascii="Times New Roman" w:hAnsi="Times New Roman" w:cs="Times New Roman"/>
          <w:sz w:val="28"/>
          <w:szCs w:val="28"/>
          <w:lang w:val="kk-KZ"/>
        </w:rPr>
        <w:t> </w:t>
      </w:r>
      <w:r w:rsidR="001C0DFF" w:rsidRPr="006B5284">
        <w:rPr>
          <w:rFonts w:ascii="Times New Roman" w:hAnsi="Times New Roman" w:cs="Times New Roman"/>
          <w:sz w:val="28"/>
          <w:szCs w:val="28"/>
          <w:lang w:val="kk-KZ"/>
        </w:rPr>
        <w:t>178]</w:t>
      </w:r>
      <w:r w:rsidR="00CA0572" w:rsidRPr="006B5284">
        <w:rPr>
          <w:rFonts w:ascii="Times New Roman" w:hAnsi="Times New Roman" w:cs="Times New Roman"/>
          <w:sz w:val="28"/>
          <w:szCs w:val="28"/>
          <w:lang w:val="kk-KZ"/>
        </w:rPr>
        <w:t>, -</w:t>
      </w:r>
      <w:r w:rsidR="004D7811">
        <w:rPr>
          <w:rFonts w:ascii="Times New Roman" w:hAnsi="Times New Roman" w:cs="Times New Roman"/>
          <w:sz w:val="28"/>
          <w:szCs w:val="28"/>
          <w:lang w:val="kk-KZ"/>
        </w:rPr>
        <w:t xml:space="preserve"> </w:t>
      </w:r>
      <w:r w:rsidR="00CA0572" w:rsidRPr="006B5284">
        <w:rPr>
          <w:rFonts w:ascii="Times New Roman" w:hAnsi="Times New Roman" w:cs="Times New Roman"/>
          <w:sz w:val="28"/>
          <w:szCs w:val="28"/>
          <w:lang w:val="kk-KZ"/>
        </w:rPr>
        <w:t xml:space="preserve">деп, </w:t>
      </w:r>
      <w:r w:rsidR="00B63003" w:rsidRPr="006B5284">
        <w:rPr>
          <w:rFonts w:ascii="Times New Roman" w:hAnsi="Times New Roman" w:cs="Times New Roman"/>
          <w:sz w:val="28"/>
          <w:szCs w:val="28"/>
          <w:lang w:val="kk-KZ"/>
        </w:rPr>
        <w:t>құрбандық шалу ғұрпының кезеңдік реті мен оның орындалу ерекшеліктері этнографиялық тұрғыда кеңінен баяндалған.</w:t>
      </w:r>
    </w:p>
    <w:p w14:paraId="14DF9A50" w14:textId="3B039485" w:rsidR="00002997" w:rsidRPr="006B5284" w:rsidRDefault="00002997" w:rsidP="00AD78C9">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Үйлену ғ</w:t>
      </w:r>
      <w:r w:rsidR="004B05E0" w:rsidRPr="006B5284">
        <w:rPr>
          <w:rFonts w:ascii="Times New Roman" w:hAnsi="Times New Roman" w:cs="Times New Roman"/>
          <w:sz w:val="28"/>
          <w:szCs w:val="28"/>
          <w:lang w:val="kk-KZ"/>
        </w:rPr>
        <w:t>ұ</w:t>
      </w:r>
      <w:r w:rsidRPr="006B5284">
        <w:rPr>
          <w:rFonts w:ascii="Times New Roman" w:hAnsi="Times New Roman" w:cs="Times New Roman"/>
          <w:sz w:val="28"/>
          <w:szCs w:val="28"/>
          <w:lang w:val="kk-KZ"/>
        </w:rPr>
        <w:t xml:space="preserve">рып фольклорының беташар мәтініңде </w:t>
      </w:r>
      <w:r w:rsidR="00D55415" w:rsidRPr="006B5284">
        <w:rPr>
          <w:rFonts w:ascii="Times New Roman" w:hAnsi="Times New Roman" w:cs="Times New Roman"/>
          <w:sz w:val="28"/>
          <w:szCs w:val="28"/>
          <w:lang w:val="kk-KZ"/>
        </w:rPr>
        <w:t>ең бірінші сәлем салу рәсімін</w:t>
      </w:r>
      <w:r w:rsidR="002A79E1" w:rsidRPr="006B5284">
        <w:rPr>
          <w:rFonts w:ascii="Times New Roman" w:hAnsi="Times New Roman" w:cs="Times New Roman"/>
          <w:sz w:val="28"/>
          <w:szCs w:val="28"/>
          <w:lang w:val="kk-KZ"/>
        </w:rPr>
        <w:t xml:space="preserve"> «Аруақтарға» салудан басталатыны</w:t>
      </w:r>
      <w:r w:rsidRPr="006B5284">
        <w:rPr>
          <w:rFonts w:ascii="Times New Roman" w:hAnsi="Times New Roman" w:cs="Times New Roman"/>
          <w:sz w:val="28"/>
          <w:szCs w:val="28"/>
          <w:lang w:val="kk-KZ"/>
        </w:rPr>
        <w:t xml:space="preserve"> айқын көрсетілген. Мысалы:</w:t>
      </w:r>
    </w:p>
    <w:p w14:paraId="612FBB56" w14:textId="02CF8656" w:rsidR="00002997" w:rsidRPr="006B5284" w:rsidRDefault="009877C6" w:rsidP="004D7811">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002997" w:rsidRPr="006B5284">
        <w:rPr>
          <w:rFonts w:ascii="Times New Roman" w:hAnsi="Times New Roman" w:cs="Times New Roman"/>
          <w:i/>
          <w:sz w:val="28"/>
          <w:szCs w:val="28"/>
          <w:lang w:val="kk-KZ"/>
        </w:rPr>
        <w:t>Жібінде түзу бала екен,</w:t>
      </w:r>
    </w:p>
    <w:p w14:paraId="7F32CEFF" w14:textId="77777777" w:rsidR="00002997" w:rsidRPr="006B5284" w:rsidRDefault="00002997" w:rsidP="004D7811">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Берекелі келін ет.</w:t>
      </w:r>
    </w:p>
    <w:p w14:paraId="5B3BF709" w14:textId="77777777" w:rsidR="00002997" w:rsidRPr="004D7811" w:rsidRDefault="00002997" w:rsidP="004D7811">
      <w:pPr>
        <w:autoSpaceDE w:val="0"/>
        <w:autoSpaceDN w:val="0"/>
        <w:adjustRightInd w:val="0"/>
        <w:ind w:firstLine="709"/>
        <w:jc w:val="both"/>
        <w:rPr>
          <w:rFonts w:ascii="Times New Roman" w:hAnsi="Times New Roman" w:cs="Times New Roman"/>
          <w:bCs/>
          <w:sz w:val="28"/>
          <w:szCs w:val="28"/>
          <w:lang w:val="kk-KZ"/>
        </w:rPr>
      </w:pPr>
      <w:r w:rsidRPr="004D7811">
        <w:rPr>
          <w:rFonts w:ascii="Times New Roman" w:hAnsi="Times New Roman" w:cs="Times New Roman"/>
          <w:bCs/>
          <w:sz w:val="28"/>
          <w:szCs w:val="28"/>
          <w:lang w:val="kk-KZ"/>
        </w:rPr>
        <w:t>Әуелі Құдай жолына,</w:t>
      </w:r>
    </w:p>
    <w:p w14:paraId="2680EB6A" w14:textId="77777777" w:rsidR="00002997" w:rsidRPr="004D7811" w:rsidRDefault="00002997" w:rsidP="004D7811">
      <w:pPr>
        <w:autoSpaceDE w:val="0"/>
        <w:autoSpaceDN w:val="0"/>
        <w:adjustRightInd w:val="0"/>
        <w:ind w:firstLine="709"/>
        <w:jc w:val="both"/>
        <w:rPr>
          <w:rFonts w:ascii="Times New Roman" w:hAnsi="Times New Roman" w:cs="Times New Roman"/>
          <w:bCs/>
          <w:sz w:val="28"/>
          <w:szCs w:val="28"/>
          <w:lang w:val="kk-KZ"/>
        </w:rPr>
      </w:pPr>
      <w:r w:rsidRPr="004D7811">
        <w:rPr>
          <w:rFonts w:ascii="Times New Roman" w:hAnsi="Times New Roman" w:cs="Times New Roman"/>
          <w:bCs/>
          <w:sz w:val="28"/>
          <w:szCs w:val="28"/>
          <w:lang w:val="kk-KZ"/>
        </w:rPr>
        <w:t>Екінші аруақ жолына</w:t>
      </w:r>
    </w:p>
    <w:p w14:paraId="3AD3FE80" w14:textId="72178B7B" w:rsidR="00002997" w:rsidRPr="006B5284" w:rsidRDefault="00002997" w:rsidP="004D7811">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Иіліп, жаным, сәлем ет!</w:t>
      </w:r>
      <w:r w:rsidR="009877C6" w:rsidRPr="006B5284">
        <w:rPr>
          <w:rFonts w:ascii="Times New Roman" w:hAnsi="Times New Roman" w:cs="Times New Roman"/>
          <w:sz w:val="28"/>
          <w:szCs w:val="28"/>
          <w:lang w:val="kk-KZ"/>
        </w:rPr>
        <w:t>»</w:t>
      </w:r>
      <w:r w:rsidR="0068478C">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[49, б.</w:t>
      </w:r>
      <w:r w:rsidR="004D7811">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294].</w:t>
      </w:r>
    </w:p>
    <w:p w14:paraId="71D748CB" w14:textId="77777777" w:rsidR="004B05E0" w:rsidRPr="006B5284" w:rsidRDefault="004B05E0" w:rsidP="00AD78C9">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 қазақтың салт-дәстүріндегі келінді таныстыру, оны жаңа отбасы мен қауымға қабылдау ғұрпы. Бұл ғұрып тек тұрмыстық сипатпен шектелмей, терең дүниетанымдық мәнге ие, өйткені мұнда келіннің тек тірі адамдарға емес, рухани күштерге – Құдайға және ата-баба аруақтарына да сәлем беруі міндеттеледі. Мәтінде «</w:t>
      </w:r>
      <w:r w:rsidRPr="006B5284">
        <w:rPr>
          <w:rFonts w:ascii="Times New Roman" w:hAnsi="Times New Roman" w:cs="Times New Roman"/>
          <w:i/>
          <w:sz w:val="28"/>
          <w:szCs w:val="28"/>
          <w:lang w:val="kk-KZ"/>
        </w:rPr>
        <w:t>Әуелі Құдай жолына, екінші аруақ жолына»</w:t>
      </w:r>
      <w:r w:rsidRPr="006B5284">
        <w:rPr>
          <w:rFonts w:ascii="Times New Roman" w:hAnsi="Times New Roman" w:cs="Times New Roman"/>
          <w:sz w:val="28"/>
          <w:szCs w:val="28"/>
          <w:lang w:val="kk-KZ"/>
        </w:rPr>
        <w:t xml:space="preserve"> деп көрсетілуі қазақ халқының қос қабатты әлемді – тірілер әлемі мен рухтар әлемін мойындағанын білдіреді. Бұл түсінік бойынша, келін өз өмірінде екі үлкен күшке бойұсынуы керек. Келіннің аруаққа сәлем беруі – оның жаңа әулетке тек әлеуметтік тұрғыдан емес, рухани тұрғыдан да қабылдануын білдіреді. Иілу, сәлем ету – осы күштерді құрметтеудің тілдік және мәдени формасы. Тілдік құрылымда иілу, сәлем беру етістіктері арқылы қазақ халқының бағыныштылық, құрмет және ризашылық идеялары көрсетіледі. Бұл әрекеттер рухани әлеммен байланыс орнатудың вербалды белгісі ретінде көрінеді. Беташардағы аруаққа сәлем беру арқылы қазақтар келінге тек әлеуметтік жауапкершілік жүктеп қоймайды, сонымен бірге оны рухани әлемнің қорғауына тапсырады.</w:t>
      </w:r>
      <w:r w:rsidR="001F6916" w:rsidRPr="006B5284">
        <w:rPr>
          <w:rFonts w:ascii="Times New Roman" w:hAnsi="Times New Roman" w:cs="Times New Roman"/>
          <w:sz w:val="28"/>
          <w:szCs w:val="28"/>
          <w:lang w:val="kk-KZ"/>
        </w:rPr>
        <w:t xml:space="preserve"> Қазіргі күнде беташардағы аруаққа иілу мен сәлем беру рәсімі сақталып келеді. </w:t>
      </w:r>
      <w:r w:rsidRPr="006B5284">
        <w:rPr>
          <w:rFonts w:ascii="Times New Roman" w:hAnsi="Times New Roman" w:cs="Times New Roman"/>
          <w:sz w:val="28"/>
          <w:szCs w:val="28"/>
          <w:lang w:val="kk-KZ"/>
        </w:rPr>
        <w:t>Аруақ – қазақ халқының дүниетанымында ұрпақ пен өткеннің арасындағы рухани көпір, мәңгілік өмірдің және киелі байланыстың тілдік әрі мәдени коды ретінде қызмет етеді.</w:t>
      </w:r>
    </w:p>
    <w:p w14:paraId="6AD26099" w14:textId="77777777" w:rsidR="008E6739" w:rsidRPr="006B5284" w:rsidRDefault="008E6739" w:rsidP="00BD75D4">
      <w:pPr>
        <w:pStyle w:val="Pa23"/>
        <w:spacing w:line="240" w:lineRule="auto"/>
        <w:jc w:val="both"/>
        <w:rPr>
          <w:rFonts w:ascii="Times New Roman" w:hAnsi="Times New Roman" w:cs="Times New Roman"/>
          <w:i/>
          <w:sz w:val="28"/>
          <w:szCs w:val="28"/>
          <w:lang w:val="kk-KZ"/>
        </w:rPr>
        <w:sectPr w:rsidR="008E6739" w:rsidRPr="006B5284" w:rsidSect="001A5D6E">
          <w:type w:val="continuous"/>
          <w:pgSz w:w="11906" w:h="16838"/>
          <w:pgMar w:top="1134" w:right="567" w:bottom="1134" w:left="1701" w:header="709" w:footer="709" w:gutter="0"/>
          <w:cols w:space="708"/>
          <w:docGrid w:linePitch="360"/>
        </w:sectPr>
      </w:pPr>
    </w:p>
    <w:p w14:paraId="7DCF967A" w14:textId="17386DA0" w:rsidR="00C43AAF" w:rsidRPr="006B5284" w:rsidRDefault="00C43AAF" w:rsidP="00AD78C9">
      <w:pPr>
        <w:pStyle w:val="Pa23"/>
        <w:spacing w:line="240" w:lineRule="auto"/>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«Әкемді жоқтап жылайын, </w:t>
      </w:r>
    </w:p>
    <w:p w14:paraId="0C31084B" w14:textId="44268DA4" w:rsidR="00C43AAF" w:rsidRPr="006B5284" w:rsidRDefault="00C43AAF" w:rsidP="000D27F4">
      <w:pPr>
        <w:ind w:left="709"/>
        <w:rPr>
          <w:rFonts w:ascii="Times New Roman" w:hAnsi="Times New Roman" w:cs="Times New Roman"/>
          <w:i/>
          <w:sz w:val="28"/>
          <w:szCs w:val="28"/>
          <w:lang w:val="kk-KZ"/>
        </w:rPr>
      </w:pPr>
      <w:r w:rsidRPr="004D7811">
        <w:rPr>
          <w:rFonts w:ascii="Times New Roman" w:hAnsi="Times New Roman" w:cs="Times New Roman"/>
          <w:sz w:val="28"/>
          <w:szCs w:val="28"/>
          <w:lang w:val="kk-KZ"/>
        </w:rPr>
        <w:t>Риза болсын аруағың</w:t>
      </w:r>
      <w:r w:rsidRPr="006B5284">
        <w:rPr>
          <w:rFonts w:ascii="Times New Roman" w:hAnsi="Times New Roman" w:cs="Times New Roman"/>
          <w:i/>
          <w:sz w:val="28"/>
          <w:szCs w:val="28"/>
          <w:lang w:val="kk-KZ"/>
        </w:rPr>
        <w:t xml:space="preserve">» </w:t>
      </w:r>
      <w:r w:rsidR="000D27F4" w:rsidRPr="006B5284">
        <w:rPr>
          <w:rFonts w:ascii="Times New Roman" w:hAnsi="Times New Roman" w:cs="Times New Roman"/>
          <w:iCs/>
          <w:sz w:val="28"/>
          <w:szCs w:val="28"/>
          <w:lang w:val="kk-KZ"/>
        </w:rPr>
        <w:t>[54, б.</w:t>
      </w:r>
      <w:r w:rsidR="004D7811">
        <w:rPr>
          <w:rFonts w:ascii="Times New Roman" w:hAnsi="Times New Roman" w:cs="Times New Roman"/>
          <w:iCs/>
          <w:sz w:val="28"/>
          <w:szCs w:val="28"/>
          <w:lang w:val="kk-KZ"/>
        </w:rPr>
        <w:t xml:space="preserve"> </w:t>
      </w:r>
      <w:r w:rsidR="000D27F4" w:rsidRPr="006B5284">
        <w:rPr>
          <w:rFonts w:ascii="Times New Roman" w:hAnsi="Times New Roman" w:cs="Times New Roman"/>
          <w:iCs/>
          <w:sz w:val="28"/>
          <w:szCs w:val="28"/>
          <w:lang w:val="kk-KZ"/>
        </w:rPr>
        <w:t>74].</w:t>
      </w:r>
      <w:r w:rsidR="000D27F4" w:rsidRPr="006B5284">
        <w:rPr>
          <w:rFonts w:ascii="Times New Roman" w:hAnsi="Times New Roman" w:cs="Times New Roman"/>
          <w:i/>
          <w:sz w:val="28"/>
          <w:szCs w:val="28"/>
          <w:lang w:val="kk-KZ"/>
        </w:rPr>
        <w:t xml:space="preserve"> </w:t>
      </w:r>
      <w:r w:rsidRPr="006B5284">
        <w:rPr>
          <w:rFonts w:ascii="Times New Roman" w:hAnsi="Times New Roman" w:cs="Times New Roman"/>
          <w:i/>
          <w:sz w:val="28"/>
          <w:szCs w:val="28"/>
          <w:lang w:val="kk-KZ"/>
        </w:rPr>
        <w:t xml:space="preserve">«Артыңда қалған ұрпақты </w:t>
      </w:r>
    </w:p>
    <w:p w14:paraId="14D282D7" w14:textId="77777777" w:rsidR="008E6739" w:rsidRPr="004D7811" w:rsidRDefault="00C43AAF" w:rsidP="00AD78C9">
      <w:pPr>
        <w:ind w:left="709"/>
        <w:rPr>
          <w:rFonts w:ascii="Times New Roman" w:hAnsi="Times New Roman" w:cs="Times New Roman"/>
          <w:sz w:val="28"/>
          <w:szCs w:val="28"/>
          <w:lang w:val="kk-KZ"/>
        </w:rPr>
      </w:pPr>
      <w:r w:rsidRPr="004D7811">
        <w:rPr>
          <w:rFonts w:ascii="Times New Roman" w:hAnsi="Times New Roman" w:cs="Times New Roman"/>
          <w:sz w:val="28"/>
          <w:szCs w:val="28"/>
          <w:lang w:val="kk-KZ"/>
        </w:rPr>
        <w:t xml:space="preserve">Аруағыңмен жебей жүр!» </w:t>
      </w:r>
    </w:p>
    <w:p w14:paraId="5017D08E" w14:textId="5553AF44" w:rsidR="00C43AAF" w:rsidRPr="006B5284" w:rsidRDefault="000D27F4" w:rsidP="0068478C">
      <w:pPr>
        <w:rPr>
          <w:rFonts w:ascii="Times New Roman" w:hAnsi="Times New Roman" w:cs="Times New Roman"/>
          <w:iCs/>
          <w:sz w:val="28"/>
          <w:szCs w:val="28"/>
          <w:lang w:val="kk-KZ"/>
        </w:rPr>
      </w:pPr>
      <w:r w:rsidRPr="006B5284">
        <w:rPr>
          <w:rFonts w:ascii="Times New Roman" w:hAnsi="Times New Roman" w:cs="Times New Roman"/>
          <w:iCs/>
          <w:sz w:val="28"/>
          <w:szCs w:val="28"/>
          <w:lang w:val="kk-KZ"/>
        </w:rPr>
        <w:t>[54, б</w:t>
      </w:r>
      <w:r w:rsidR="004D7811">
        <w:rPr>
          <w:rFonts w:ascii="Times New Roman" w:hAnsi="Times New Roman" w:cs="Times New Roman"/>
          <w:iCs/>
          <w:sz w:val="28"/>
          <w:szCs w:val="28"/>
          <w:lang w:val="kk-KZ"/>
        </w:rPr>
        <w:t>.</w:t>
      </w:r>
      <w:r w:rsidR="00C43AAF" w:rsidRPr="006B5284">
        <w:rPr>
          <w:rFonts w:ascii="Times New Roman" w:hAnsi="Times New Roman" w:cs="Times New Roman"/>
          <w:iCs/>
          <w:sz w:val="28"/>
          <w:szCs w:val="28"/>
          <w:lang w:val="kk-KZ"/>
        </w:rPr>
        <w:t xml:space="preserve"> 203</w:t>
      </w:r>
      <w:r w:rsidRPr="006B5284">
        <w:rPr>
          <w:rFonts w:ascii="Times New Roman" w:hAnsi="Times New Roman" w:cs="Times New Roman"/>
          <w:iCs/>
          <w:sz w:val="28"/>
          <w:szCs w:val="28"/>
          <w:lang w:val="kk-KZ"/>
        </w:rPr>
        <w:t>]</w:t>
      </w:r>
      <w:r w:rsidR="00C43AAF" w:rsidRPr="006B5284">
        <w:rPr>
          <w:rFonts w:ascii="Times New Roman" w:hAnsi="Times New Roman" w:cs="Times New Roman"/>
          <w:iCs/>
          <w:sz w:val="28"/>
          <w:szCs w:val="28"/>
          <w:lang w:val="kk-KZ"/>
        </w:rPr>
        <w:t>.</w:t>
      </w:r>
    </w:p>
    <w:p w14:paraId="3CA8B0FA" w14:textId="694C22C6" w:rsidR="00C43AAF" w:rsidRPr="006B5284" w:rsidRDefault="00C43AAF" w:rsidP="00AD78C9">
      <w:pPr>
        <w:pStyle w:val="Pa23"/>
        <w:spacing w:line="240" w:lineRule="auto"/>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«Ақыретке күймесін. </w:t>
      </w:r>
    </w:p>
    <w:p w14:paraId="2E9A350C" w14:textId="41257704" w:rsidR="00C43AAF" w:rsidRPr="006B5284" w:rsidRDefault="00C43AAF" w:rsidP="004D7811">
      <w:pPr>
        <w:ind w:left="284"/>
        <w:rPr>
          <w:rFonts w:ascii="Times New Roman" w:hAnsi="Times New Roman" w:cs="Times New Roman"/>
          <w:i/>
          <w:sz w:val="28"/>
          <w:szCs w:val="28"/>
          <w:lang w:val="kk-KZ"/>
        </w:rPr>
      </w:pPr>
      <w:r w:rsidRPr="004D7811">
        <w:rPr>
          <w:rFonts w:ascii="Times New Roman" w:hAnsi="Times New Roman" w:cs="Times New Roman"/>
          <w:sz w:val="28"/>
          <w:szCs w:val="28"/>
          <w:lang w:val="kk-KZ"/>
        </w:rPr>
        <w:t>Аруақ баба жебесін!»</w:t>
      </w:r>
      <w:r w:rsidRPr="006B5284">
        <w:rPr>
          <w:rFonts w:ascii="Times New Roman" w:hAnsi="Times New Roman" w:cs="Times New Roman"/>
          <w:i/>
          <w:sz w:val="28"/>
          <w:szCs w:val="28"/>
          <w:lang w:val="kk-KZ"/>
        </w:rPr>
        <w:t xml:space="preserve"> </w:t>
      </w:r>
      <w:r w:rsidR="000D27F4" w:rsidRPr="006B5284">
        <w:rPr>
          <w:rFonts w:ascii="Times New Roman" w:hAnsi="Times New Roman" w:cs="Times New Roman"/>
          <w:sz w:val="28"/>
          <w:szCs w:val="28"/>
          <w:lang w:val="kk-KZ"/>
        </w:rPr>
        <w:t>[54, б.</w:t>
      </w:r>
      <w:r w:rsidR="004D7811">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225].</w:t>
      </w:r>
    </w:p>
    <w:p w14:paraId="6CF1D91C" w14:textId="7C4D6A1A" w:rsidR="00C43AAF" w:rsidRPr="004D7811" w:rsidRDefault="00C43AAF" w:rsidP="004D7811">
      <w:pPr>
        <w:pStyle w:val="Pa23"/>
        <w:spacing w:line="240" w:lineRule="auto"/>
        <w:ind w:left="284"/>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«Құдайдан қорқып, </w:t>
      </w:r>
      <w:r w:rsidRPr="004D7811">
        <w:rPr>
          <w:rFonts w:ascii="Times New Roman" w:hAnsi="Times New Roman" w:cs="Times New Roman"/>
          <w:sz w:val="28"/>
          <w:szCs w:val="28"/>
          <w:lang w:val="kk-KZ"/>
        </w:rPr>
        <w:t xml:space="preserve">аруақтан </w:t>
      </w:r>
    </w:p>
    <w:p w14:paraId="1522F984" w14:textId="32C816F5" w:rsidR="00C43AAF" w:rsidRPr="006B5284" w:rsidRDefault="00C43AAF" w:rsidP="004D7811">
      <w:pPr>
        <w:ind w:left="284"/>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Ұялмаған оңбасын!» </w:t>
      </w:r>
      <w:r w:rsidR="000D27F4" w:rsidRPr="006B5284">
        <w:rPr>
          <w:rFonts w:ascii="Times New Roman" w:hAnsi="Times New Roman" w:cs="Times New Roman"/>
          <w:sz w:val="28"/>
          <w:szCs w:val="28"/>
          <w:lang w:val="kk-KZ"/>
        </w:rPr>
        <w:t>[54, б.</w:t>
      </w:r>
      <w:r w:rsidR="004D7811">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275].</w:t>
      </w:r>
    </w:p>
    <w:p w14:paraId="79CAF79E" w14:textId="01AD670E" w:rsidR="00C43AAF" w:rsidRPr="006B5284" w:rsidRDefault="00C43AAF" w:rsidP="004D7811">
      <w:pPr>
        <w:pStyle w:val="Pa23"/>
        <w:spacing w:line="240" w:lineRule="auto"/>
        <w:ind w:left="284"/>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«Батасымен жұртымның </w:t>
      </w:r>
    </w:p>
    <w:p w14:paraId="7A8A7137" w14:textId="1614B09C" w:rsidR="00C43AAF" w:rsidRPr="006B5284" w:rsidRDefault="00C43AAF" w:rsidP="004D7811">
      <w:pPr>
        <w:ind w:left="284"/>
        <w:rPr>
          <w:rFonts w:ascii="Times New Roman" w:hAnsi="Times New Roman" w:cs="Times New Roman"/>
          <w:i/>
          <w:sz w:val="28"/>
          <w:szCs w:val="28"/>
          <w:lang w:val="kk-KZ"/>
        </w:rPr>
      </w:pPr>
      <w:r w:rsidRPr="004D7811">
        <w:rPr>
          <w:rFonts w:ascii="Times New Roman" w:hAnsi="Times New Roman" w:cs="Times New Roman"/>
          <w:sz w:val="28"/>
          <w:szCs w:val="28"/>
          <w:lang w:val="kk-KZ"/>
        </w:rPr>
        <w:t>Қонып еді аруақ»</w:t>
      </w:r>
      <w:r w:rsidRPr="006B5284">
        <w:rPr>
          <w:rFonts w:ascii="Times New Roman" w:hAnsi="Times New Roman" w:cs="Times New Roman"/>
          <w:i/>
          <w:sz w:val="28"/>
          <w:szCs w:val="28"/>
          <w:lang w:val="kk-KZ"/>
        </w:rPr>
        <w:t xml:space="preserve"> </w:t>
      </w:r>
      <w:r w:rsidR="000D27F4" w:rsidRPr="006B5284">
        <w:rPr>
          <w:rFonts w:ascii="Times New Roman" w:hAnsi="Times New Roman" w:cs="Times New Roman"/>
          <w:sz w:val="28"/>
          <w:szCs w:val="28"/>
          <w:lang w:val="kk-KZ"/>
        </w:rPr>
        <w:t>[54, б.</w:t>
      </w:r>
      <w:r w:rsidR="004D7811">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292]</w:t>
      </w:r>
      <w:r w:rsidRPr="006B5284">
        <w:rPr>
          <w:rFonts w:ascii="Times New Roman" w:hAnsi="Times New Roman" w:cs="Times New Roman"/>
          <w:i/>
          <w:sz w:val="28"/>
          <w:szCs w:val="28"/>
          <w:lang w:val="kk-KZ"/>
        </w:rPr>
        <w:t>.</w:t>
      </w:r>
    </w:p>
    <w:p w14:paraId="1B6535ED" w14:textId="77777777" w:rsidR="008E6739" w:rsidRPr="006B5284" w:rsidRDefault="008E6739" w:rsidP="00AD78C9">
      <w:pPr>
        <w:ind w:left="709" w:firstLine="360"/>
        <w:jc w:val="both"/>
        <w:rPr>
          <w:rFonts w:ascii="Times New Roman" w:eastAsia="Times New Roman" w:hAnsi="Times New Roman" w:cs="Times New Roman"/>
          <w:sz w:val="28"/>
          <w:szCs w:val="28"/>
          <w:lang w:val="kk-KZ"/>
        </w:rPr>
        <w:sectPr w:rsidR="008E6739" w:rsidRPr="006B5284" w:rsidSect="004D7811">
          <w:type w:val="continuous"/>
          <w:pgSz w:w="11906" w:h="16838"/>
          <w:pgMar w:top="1134" w:right="567" w:bottom="1134" w:left="1701" w:header="709" w:footer="709" w:gutter="0"/>
          <w:cols w:num="2" w:space="135"/>
          <w:docGrid w:linePitch="360"/>
        </w:sectPr>
      </w:pPr>
    </w:p>
    <w:p w14:paraId="481D2073" w14:textId="0A9A4747" w:rsidR="003E6B25" w:rsidRPr="004D7811" w:rsidRDefault="00C43AAF" w:rsidP="004D7811">
      <w:pPr>
        <w:tabs>
          <w:tab w:val="left" w:pos="993"/>
        </w:tabs>
        <w:ind w:firstLine="709"/>
        <w:jc w:val="both"/>
        <w:rPr>
          <w:rFonts w:ascii="Times New Roman" w:eastAsia="Times New Roman" w:hAnsi="Times New Roman" w:cs="Times New Roman"/>
          <w:sz w:val="28"/>
          <w:szCs w:val="28"/>
          <w:lang w:val="kk-KZ"/>
        </w:rPr>
      </w:pPr>
      <w:r w:rsidRPr="004D7811">
        <w:rPr>
          <w:rFonts w:ascii="Times New Roman" w:eastAsia="Times New Roman" w:hAnsi="Times New Roman" w:cs="Times New Roman"/>
          <w:sz w:val="28"/>
          <w:szCs w:val="28"/>
          <w:lang w:val="kk-KZ"/>
        </w:rPr>
        <w:t xml:space="preserve">Қарастырылған фактологиялық материалдардағы </w:t>
      </w:r>
      <w:r w:rsidR="003E6B25" w:rsidRPr="004D7811">
        <w:rPr>
          <w:rFonts w:ascii="Times New Roman" w:eastAsia="Times New Roman" w:hAnsi="Times New Roman" w:cs="Times New Roman"/>
          <w:i/>
          <w:sz w:val="28"/>
          <w:szCs w:val="28"/>
          <w:lang w:val="kk-KZ"/>
        </w:rPr>
        <w:t>«</w:t>
      </w:r>
      <w:r w:rsidRPr="004D7811">
        <w:rPr>
          <w:rFonts w:ascii="Times New Roman" w:eastAsia="Times New Roman" w:hAnsi="Times New Roman" w:cs="Times New Roman"/>
          <w:i/>
          <w:sz w:val="28"/>
          <w:szCs w:val="28"/>
          <w:lang w:val="kk-KZ"/>
        </w:rPr>
        <w:t>а</w:t>
      </w:r>
      <w:r w:rsidR="003E6B25" w:rsidRPr="004D7811">
        <w:rPr>
          <w:rFonts w:ascii="Times New Roman" w:eastAsia="Times New Roman" w:hAnsi="Times New Roman" w:cs="Times New Roman"/>
          <w:i/>
          <w:sz w:val="28"/>
          <w:szCs w:val="28"/>
          <w:lang w:val="kk-KZ"/>
        </w:rPr>
        <w:t>руақ»</w:t>
      </w:r>
      <w:r w:rsidR="003E6B25" w:rsidRPr="004D7811">
        <w:rPr>
          <w:rFonts w:ascii="Times New Roman" w:eastAsia="Times New Roman" w:hAnsi="Times New Roman" w:cs="Times New Roman"/>
          <w:sz w:val="28"/>
          <w:szCs w:val="28"/>
          <w:lang w:val="kk-KZ"/>
        </w:rPr>
        <w:t xml:space="preserve"> сөзінің тілдік репрезентациясы қазақ тілінің фразеологиялық жүйесі мен паремиялық қорында айқын көрініс тапқан. Бұл тұрақты тіркестер мен мақал-мәтелдер ата-баба рухына қатысты сенімнің, дүниетанымның, және мәдени-психологиялық бағдардың тілдік көрінісі ретінде маңызды этнолингвистикалық талдаудың дерек көзі бола алады</w:t>
      </w:r>
      <w:r w:rsidR="004D7811">
        <w:rPr>
          <w:rFonts w:ascii="Times New Roman" w:eastAsia="Times New Roman" w:hAnsi="Times New Roman" w:cs="Times New Roman"/>
          <w:sz w:val="28"/>
          <w:szCs w:val="28"/>
          <w:lang w:val="kk-KZ"/>
        </w:rPr>
        <w:t>:</w:t>
      </w:r>
      <w:r w:rsidR="003E6B25" w:rsidRPr="004D7811">
        <w:rPr>
          <w:rFonts w:ascii="Times New Roman" w:eastAsia="Times New Roman" w:hAnsi="Times New Roman" w:cs="Times New Roman"/>
          <w:sz w:val="28"/>
          <w:szCs w:val="28"/>
          <w:lang w:val="kk-KZ"/>
        </w:rPr>
        <w:t xml:space="preserve"> </w:t>
      </w:r>
    </w:p>
    <w:p w14:paraId="2072A403" w14:textId="77777777" w:rsidR="003E6B25"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lang w:val="kk-KZ"/>
        </w:rPr>
      </w:pPr>
      <w:r w:rsidRPr="004D7811">
        <w:rPr>
          <w:rFonts w:ascii="Times New Roman" w:eastAsia="Times New Roman" w:hAnsi="Times New Roman" w:cs="Times New Roman"/>
          <w:bCs/>
          <w:i/>
          <w:sz w:val="28"/>
          <w:szCs w:val="28"/>
          <w:lang w:val="kk-KZ"/>
        </w:rPr>
        <w:t>Аруағы басты</w:t>
      </w:r>
      <w:r w:rsidRPr="004D7811">
        <w:rPr>
          <w:rFonts w:ascii="Times New Roman" w:eastAsia="Times New Roman" w:hAnsi="Times New Roman" w:cs="Times New Roman"/>
          <w:sz w:val="28"/>
          <w:szCs w:val="28"/>
          <w:lang w:val="kk-KZ"/>
        </w:rPr>
        <w:t xml:space="preserve"> – бұл тіркес адамның немесе рудың рухани қуатының басым екенін, оның мерейі үстем болғанын білдіреді. Мұндағы «аруақ» сөзі әлеуметтік бедел мен тылсым қолдаудың символы ретінде көрінеді.</w:t>
      </w:r>
    </w:p>
    <w:p w14:paraId="690AD576" w14:textId="77777777" w:rsidR="003E6B25"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lang w:val="kk-KZ"/>
        </w:rPr>
      </w:pPr>
      <w:r w:rsidRPr="004D7811">
        <w:rPr>
          <w:rFonts w:ascii="Times New Roman" w:eastAsia="Times New Roman" w:hAnsi="Times New Roman" w:cs="Times New Roman"/>
          <w:bCs/>
          <w:i/>
          <w:sz w:val="28"/>
          <w:szCs w:val="28"/>
          <w:lang w:val="kk-KZ"/>
        </w:rPr>
        <w:t>Аруағы қозды</w:t>
      </w:r>
      <w:r w:rsidRPr="004D7811">
        <w:rPr>
          <w:rFonts w:ascii="Times New Roman" w:eastAsia="Times New Roman" w:hAnsi="Times New Roman" w:cs="Times New Roman"/>
          <w:sz w:val="28"/>
          <w:szCs w:val="28"/>
          <w:lang w:val="kk-KZ"/>
        </w:rPr>
        <w:t xml:space="preserve"> – адамның ішкі рухының оянуын, шабыттануын білдіретін бұл тіркесте аруақ пен эмоциялық серпіліс арасындағы символикалық байланыс аңғарылады.</w:t>
      </w:r>
    </w:p>
    <w:p w14:paraId="5FAC0FEB" w14:textId="77777777" w:rsidR="003E6B25"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lang w:val="kk-KZ"/>
        </w:rPr>
      </w:pPr>
      <w:r w:rsidRPr="004D7811">
        <w:rPr>
          <w:rFonts w:ascii="Times New Roman" w:eastAsia="Times New Roman" w:hAnsi="Times New Roman" w:cs="Times New Roman"/>
          <w:bCs/>
          <w:i/>
          <w:sz w:val="28"/>
          <w:szCs w:val="28"/>
          <w:lang w:val="kk-KZ"/>
        </w:rPr>
        <w:t>Аруаққа шет болды</w:t>
      </w:r>
      <w:r w:rsidRPr="004D7811">
        <w:rPr>
          <w:rFonts w:ascii="Times New Roman" w:eastAsia="Times New Roman" w:hAnsi="Times New Roman" w:cs="Times New Roman"/>
          <w:sz w:val="28"/>
          <w:szCs w:val="28"/>
          <w:lang w:val="kk-KZ"/>
        </w:rPr>
        <w:t xml:space="preserve"> – ата-баба рухына қарсы әрекет ету, яғни дәстүрден, ар-иманнан ауытқу мағынасында қолданылады. Бұл тіркес арқылы қоғамда қалыптасқан моральдық-рухани нормалар мен аруақ ұғымының сабақтастығы танылады.</w:t>
      </w:r>
    </w:p>
    <w:p w14:paraId="66EB9478" w14:textId="77777777" w:rsidR="003E6B25"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lang w:val="kk-KZ"/>
        </w:rPr>
      </w:pPr>
      <w:r w:rsidRPr="004D7811">
        <w:rPr>
          <w:rFonts w:ascii="Times New Roman" w:eastAsia="Times New Roman" w:hAnsi="Times New Roman" w:cs="Times New Roman"/>
          <w:bCs/>
          <w:i/>
          <w:sz w:val="28"/>
          <w:szCs w:val="28"/>
          <w:lang w:val="kk-KZ"/>
        </w:rPr>
        <w:t>Аруақ қолдады</w:t>
      </w:r>
      <w:r w:rsidRPr="004D7811">
        <w:rPr>
          <w:rFonts w:ascii="Times New Roman" w:eastAsia="Times New Roman" w:hAnsi="Times New Roman" w:cs="Times New Roman"/>
          <w:sz w:val="28"/>
          <w:szCs w:val="28"/>
          <w:lang w:val="kk-KZ"/>
        </w:rPr>
        <w:t xml:space="preserve"> – сәттілік пен табыстың себебін рухани қолдаумен байланыстыратын бұл тіркес халықтың аруаққа деген сенімінің прагматикалық аспектісін көрсетеді.</w:t>
      </w:r>
    </w:p>
    <w:p w14:paraId="76ABA139" w14:textId="77777777" w:rsidR="003E6B25"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lang w:val="kk-KZ"/>
        </w:rPr>
        <w:t>Аруақ желеп-жебесін</w:t>
      </w:r>
      <w:r w:rsidRPr="004D7811">
        <w:rPr>
          <w:rFonts w:ascii="Times New Roman" w:eastAsia="Times New Roman" w:hAnsi="Times New Roman" w:cs="Times New Roman"/>
          <w:sz w:val="28"/>
          <w:szCs w:val="28"/>
          <w:lang w:val="kk-KZ"/>
        </w:rPr>
        <w:t xml:space="preserve"> – бұл тіркесте тілектестік пен бата беру контексінде аруақ рухының қорғаушы функциясы көрініс табады. </w:t>
      </w:r>
      <w:r w:rsidRPr="004D7811">
        <w:rPr>
          <w:rFonts w:ascii="Times New Roman" w:eastAsia="Times New Roman" w:hAnsi="Times New Roman" w:cs="Times New Roman"/>
          <w:sz w:val="28"/>
          <w:szCs w:val="28"/>
        </w:rPr>
        <w:t>Ол халықтың сакралды тілдік формулалар жүйесінде маңызды орын алады.</w:t>
      </w:r>
    </w:p>
    <w:p w14:paraId="3154FB8C" w14:textId="7CC34C5F" w:rsidR="003E6B25"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rPr>
        <w:t>Аруағына сыйынды</w:t>
      </w:r>
      <w:r w:rsidRPr="004D7811">
        <w:rPr>
          <w:rFonts w:ascii="Times New Roman" w:eastAsia="Times New Roman" w:hAnsi="Times New Roman" w:cs="Times New Roman"/>
          <w:sz w:val="28"/>
          <w:szCs w:val="28"/>
        </w:rPr>
        <w:t xml:space="preserve"> – ата-баба рухына табыну, сыйыну мағынасын білдіретін бұл тіркес сенімдік әрекеттің вербалды репрезентациясы ретінде қарастырылады. </w:t>
      </w:r>
    </w:p>
    <w:p w14:paraId="7F8819C9" w14:textId="1E896331" w:rsidR="00C43AAF" w:rsidRPr="004D7811" w:rsidRDefault="003E6B25" w:rsidP="004D7811">
      <w:pPr>
        <w:numPr>
          <w:ilvl w:val="0"/>
          <w:numId w:val="28"/>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rPr>
        <w:t>«Аруақ разы болмай, тірі байымайды»</w:t>
      </w:r>
      <w:r w:rsidRPr="004D7811">
        <w:rPr>
          <w:rFonts w:ascii="Times New Roman" w:eastAsia="Times New Roman" w:hAnsi="Times New Roman" w:cs="Times New Roman"/>
          <w:sz w:val="28"/>
          <w:szCs w:val="28"/>
        </w:rPr>
        <w:t xml:space="preserve"> – бұл мақал ата-бабаның ризашылығын алудың тіршіліктегі береке мен байлыққа тікелей әсер ететінін меңзейді. Мұндағы түсінік қазақ танымындағы рух пен тіршіліктің өзара сабақтастығын сипаттайды.</w:t>
      </w:r>
    </w:p>
    <w:p w14:paraId="299E295B" w14:textId="2B1810BF" w:rsidR="00C43AAF" w:rsidRPr="004D7811" w:rsidRDefault="00C43AAF" w:rsidP="004D7811">
      <w:pPr>
        <w:tabs>
          <w:tab w:val="left" w:pos="993"/>
        </w:tabs>
        <w:ind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sz w:val="28"/>
          <w:szCs w:val="28"/>
          <w:lang w:val="kk-KZ"/>
        </w:rPr>
        <w:t>Бұл</w:t>
      </w:r>
      <w:r w:rsidRPr="004D7811">
        <w:rPr>
          <w:rFonts w:ascii="Times New Roman" w:eastAsia="Times New Roman" w:hAnsi="Times New Roman" w:cs="Times New Roman"/>
          <w:sz w:val="28"/>
          <w:szCs w:val="28"/>
        </w:rPr>
        <w:t xml:space="preserve"> ұғым тек құрмет пен сыйынудың нысаны ғана емес, сонымен қатар тылсым күштерден – жын-шайтаннан, зұлым рухтардан қорғану құралы ретінде де қызмет атқарады. </w:t>
      </w:r>
      <w:r w:rsidRPr="004D7811">
        <w:rPr>
          <w:rFonts w:ascii="Times New Roman" w:eastAsia="Times New Roman" w:hAnsi="Times New Roman" w:cs="Times New Roman"/>
          <w:sz w:val="28"/>
          <w:szCs w:val="28"/>
          <w:lang w:val="kk-KZ"/>
        </w:rPr>
        <w:t>Ү</w:t>
      </w:r>
      <w:r w:rsidRPr="004D7811">
        <w:rPr>
          <w:rFonts w:ascii="Times New Roman" w:eastAsia="Times New Roman" w:hAnsi="Times New Roman" w:cs="Times New Roman"/>
          <w:sz w:val="28"/>
          <w:szCs w:val="28"/>
        </w:rPr>
        <w:t>рей мен қауіп төнген сәттерде ата-баба рухына арқа сүйеу сакралды қорғаныс механизмінің бір көрінісі ретінде танылған. Бұл сенім тілімізде төмендегі тілдік бірліктер арқылы көрініс табады:</w:t>
      </w:r>
    </w:p>
    <w:p w14:paraId="33A55C81" w14:textId="2986769E" w:rsidR="00C43AAF" w:rsidRPr="004D7811" w:rsidRDefault="00C43AAF" w:rsidP="004D7811">
      <w:pPr>
        <w:numPr>
          <w:ilvl w:val="0"/>
          <w:numId w:val="29"/>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rPr>
        <w:t>«Аруақ шақырады»</w:t>
      </w:r>
      <w:r w:rsidRPr="004D7811">
        <w:rPr>
          <w:rFonts w:ascii="Times New Roman" w:eastAsia="Times New Roman" w:hAnsi="Times New Roman" w:cs="Times New Roman"/>
          <w:i/>
          <w:sz w:val="28"/>
          <w:szCs w:val="28"/>
          <w:lang w:val="kk-KZ"/>
        </w:rPr>
        <w:t>:</w:t>
      </w:r>
      <w:r w:rsidRPr="004D7811">
        <w:rPr>
          <w:rFonts w:ascii="Times New Roman" w:eastAsia="Times New Roman" w:hAnsi="Times New Roman" w:cs="Times New Roman"/>
          <w:sz w:val="28"/>
          <w:szCs w:val="28"/>
        </w:rPr>
        <w:t xml:space="preserve"> бұл тіркес қауіп-қатер туындаған кезде рухани көмекке жүгінуді білдіреді. Этнолингвистикалық тұрғыдан бұл – аруақты сакралды қорғаушы ретінде қабылдаудың көрінісі.</w:t>
      </w:r>
    </w:p>
    <w:p w14:paraId="69DA8F89" w14:textId="494CF26A" w:rsidR="00C43AAF" w:rsidRPr="004D7811" w:rsidRDefault="00C43AAF" w:rsidP="004D7811">
      <w:pPr>
        <w:numPr>
          <w:ilvl w:val="0"/>
          <w:numId w:val="29"/>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rPr>
        <w:t>«Аруақ жар бол»</w:t>
      </w:r>
      <w:r w:rsidRPr="004D7811">
        <w:rPr>
          <w:rFonts w:ascii="Times New Roman" w:eastAsia="Times New Roman" w:hAnsi="Times New Roman" w:cs="Times New Roman"/>
          <w:i/>
          <w:sz w:val="28"/>
          <w:szCs w:val="28"/>
          <w:lang w:val="kk-KZ"/>
        </w:rPr>
        <w:t>:</w:t>
      </w:r>
      <w:r w:rsidRPr="004D7811">
        <w:rPr>
          <w:rFonts w:ascii="Times New Roman" w:eastAsia="Times New Roman" w:hAnsi="Times New Roman" w:cs="Times New Roman"/>
          <w:sz w:val="28"/>
          <w:szCs w:val="28"/>
        </w:rPr>
        <w:t xml:space="preserve"> мұнда аруақтан тікелей қолдау, жар болуды тілеу байқалады. «Жар болу» етістігі арқылы аруақтың адам тағдырына араласу, қамқорлық көрсету қызметі көркем бейнеленеді.</w:t>
      </w:r>
    </w:p>
    <w:p w14:paraId="00C17056" w14:textId="6EA7E2B7" w:rsidR="00C43AAF" w:rsidRPr="004D7811" w:rsidRDefault="00C43AAF" w:rsidP="004D7811">
      <w:pPr>
        <w:numPr>
          <w:ilvl w:val="0"/>
          <w:numId w:val="29"/>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rPr>
        <w:t>«О, аруақ, қолдай гөр!»</w:t>
      </w:r>
      <w:r w:rsidRPr="004D7811">
        <w:rPr>
          <w:rFonts w:ascii="Times New Roman" w:eastAsia="Times New Roman" w:hAnsi="Times New Roman" w:cs="Times New Roman"/>
          <w:i/>
          <w:sz w:val="28"/>
          <w:szCs w:val="28"/>
          <w:lang w:val="kk-KZ"/>
        </w:rPr>
        <w:t>:</w:t>
      </w:r>
      <w:r w:rsidRPr="004D7811">
        <w:rPr>
          <w:rFonts w:ascii="Times New Roman" w:eastAsia="Times New Roman" w:hAnsi="Times New Roman" w:cs="Times New Roman"/>
          <w:sz w:val="28"/>
          <w:szCs w:val="28"/>
          <w:lang w:val="kk-KZ"/>
        </w:rPr>
        <w:t xml:space="preserve"> </w:t>
      </w:r>
      <w:r w:rsidRPr="004D7811">
        <w:rPr>
          <w:rFonts w:ascii="Times New Roman" w:eastAsia="Times New Roman" w:hAnsi="Times New Roman" w:cs="Times New Roman"/>
          <w:sz w:val="28"/>
          <w:szCs w:val="28"/>
        </w:rPr>
        <w:t xml:space="preserve">бұл эмоционалды экспрессивті үндеу формасы қауіпті сәттерде рухани тірек іздеудің тілдік көрінісі болып табылады. </w:t>
      </w:r>
    </w:p>
    <w:p w14:paraId="23523CFE" w14:textId="1987A886" w:rsidR="00C43AAF" w:rsidRPr="004D7811" w:rsidRDefault="00C43AAF" w:rsidP="004D7811">
      <w:pPr>
        <w:numPr>
          <w:ilvl w:val="0"/>
          <w:numId w:val="29"/>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i/>
          <w:sz w:val="28"/>
          <w:szCs w:val="28"/>
        </w:rPr>
        <w:t>«Желеп-жебеп жүріңдер!»</w:t>
      </w:r>
      <w:r w:rsidRPr="004D7811">
        <w:rPr>
          <w:rFonts w:ascii="Times New Roman" w:eastAsia="Times New Roman" w:hAnsi="Times New Roman" w:cs="Times New Roman"/>
          <w:sz w:val="28"/>
          <w:szCs w:val="28"/>
        </w:rPr>
        <w:t xml:space="preserve"> – бұл тілдік құрылым қорғану, сақтану ниетін білдіретін батагөйлік формулаға жатады. Онда аруақтардың адаммен қатар жүріп, оны тылсым күштерден қорғауы туралы сенім бейнеленген.</w:t>
      </w:r>
    </w:p>
    <w:p w14:paraId="7870706F" w14:textId="77777777" w:rsidR="00C43AAF" w:rsidRPr="004D7811" w:rsidRDefault="00C43AAF" w:rsidP="004D7811">
      <w:pPr>
        <w:tabs>
          <w:tab w:val="left" w:pos="993"/>
        </w:tabs>
        <w:autoSpaceDE w:val="0"/>
        <w:autoSpaceDN w:val="0"/>
        <w:adjustRightInd w:val="0"/>
        <w:ind w:firstLine="709"/>
        <w:jc w:val="both"/>
        <w:rPr>
          <w:rFonts w:ascii="Times New Roman" w:hAnsi="Times New Roman" w:cs="Times New Roman"/>
          <w:i/>
          <w:sz w:val="28"/>
          <w:szCs w:val="28"/>
          <w:lang w:val="kk-KZ"/>
        </w:rPr>
      </w:pPr>
      <w:r w:rsidRPr="004D7811">
        <w:rPr>
          <w:rFonts w:ascii="Times New Roman" w:hAnsi="Times New Roman" w:cs="Times New Roman"/>
          <w:sz w:val="28"/>
          <w:szCs w:val="28"/>
          <w:lang w:val="kk-KZ"/>
        </w:rPr>
        <w:t xml:space="preserve">Ғалым Б. Сағындықұлы «Ғаламның ғажайып сырлары» атты еңбегінде </w:t>
      </w:r>
      <w:r w:rsidRPr="004D7811">
        <w:rPr>
          <w:rStyle w:val="21"/>
          <w:rFonts w:eastAsiaTheme="minorEastAsia"/>
          <w:sz w:val="28"/>
          <w:szCs w:val="28"/>
          <w:lang w:val="kk-KZ"/>
        </w:rPr>
        <w:t xml:space="preserve">аруақ ұғымына </w:t>
      </w:r>
      <w:r w:rsidRPr="004D7811">
        <w:rPr>
          <w:rStyle w:val="21"/>
          <w:rFonts w:eastAsiaTheme="minorEastAsia"/>
          <w:i/>
          <w:sz w:val="28"/>
          <w:szCs w:val="28"/>
          <w:lang w:val="kk-KZ"/>
        </w:rPr>
        <w:t>өлі аруақ, тірі аруақ, таза аруақ, қара аруақ</w:t>
      </w:r>
      <w:r w:rsidRPr="004D7811">
        <w:rPr>
          <w:rStyle w:val="21"/>
          <w:rFonts w:eastAsiaTheme="minorEastAsia"/>
          <w:sz w:val="28"/>
          <w:szCs w:val="28"/>
          <w:lang w:val="kk-KZ"/>
        </w:rPr>
        <w:t xml:space="preserve"> деп сипаттама береді. </w:t>
      </w:r>
    </w:p>
    <w:p w14:paraId="0C964E69" w14:textId="3D0B3858" w:rsidR="00C43AAF" w:rsidRPr="004D7811" w:rsidRDefault="00C43AAF" w:rsidP="004D7811">
      <w:pPr>
        <w:tabs>
          <w:tab w:val="left" w:pos="993"/>
        </w:tabs>
        <w:autoSpaceDE w:val="0"/>
        <w:autoSpaceDN w:val="0"/>
        <w:adjustRightInd w:val="0"/>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Өлі аруақ.</w:t>
      </w:r>
      <w:r w:rsidRPr="004D7811">
        <w:rPr>
          <w:rFonts w:ascii="Times New Roman" w:hAnsi="Times New Roman" w:cs="Times New Roman"/>
          <w:sz w:val="28"/>
          <w:szCs w:val="28"/>
          <w:lang w:val="kk-KZ"/>
        </w:rPr>
        <w:t xml:space="preserve"> </w:t>
      </w:r>
      <w:r w:rsidR="00D93BFD"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Қаза тапқан адамның рухы</w:t>
      </w:r>
      <w:r w:rsidR="00D93BFD"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 xml:space="preserve"> </w:t>
      </w:r>
      <w:r w:rsidR="004D7811">
        <w:rPr>
          <w:rFonts w:ascii="Times New Roman" w:hAnsi="Times New Roman" w:cs="Times New Roman"/>
          <w:sz w:val="28"/>
          <w:szCs w:val="28"/>
          <w:lang w:val="kk-KZ"/>
        </w:rPr>
        <w:t>(Қосымша А)</w:t>
      </w:r>
      <w:r w:rsidRPr="004D7811">
        <w:rPr>
          <w:rFonts w:ascii="Times New Roman" w:hAnsi="Times New Roman" w:cs="Times New Roman"/>
          <w:sz w:val="28"/>
          <w:szCs w:val="28"/>
          <w:lang w:val="kk-KZ"/>
        </w:rPr>
        <w:t xml:space="preserve">. </w:t>
      </w:r>
      <w:r w:rsidR="0062602D" w:rsidRPr="004D7811">
        <w:rPr>
          <w:rFonts w:ascii="Times New Roman" w:hAnsi="Times New Roman" w:cs="Times New Roman"/>
          <w:sz w:val="28"/>
          <w:szCs w:val="28"/>
          <w:lang w:val="kk-KZ"/>
        </w:rPr>
        <w:t>«</w:t>
      </w:r>
      <w:r w:rsidRPr="004D7811">
        <w:rPr>
          <w:rFonts w:ascii="Times New Roman" w:hAnsi="Times New Roman" w:cs="Times New Roman"/>
          <w:i/>
          <w:sz w:val="28"/>
          <w:szCs w:val="28"/>
          <w:lang w:val="kk-KZ"/>
        </w:rPr>
        <w:t>Өлі аруақтар</w:t>
      </w:r>
      <w:r w:rsidRPr="004D7811">
        <w:rPr>
          <w:rFonts w:ascii="Times New Roman" w:hAnsi="Times New Roman" w:cs="Times New Roman"/>
          <w:sz w:val="28"/>
          <w:szCs w:val="28"/>
          <w:lang w:val="kk-KZ"/>
        </w:rPr>
        <w:t xml:space="preserve"> бір ерекше жағдайда</w:t>
      </w:r>
      <w:r w:rsidR="009B519D" w:rsidRPr="004D7811">
        <w:rPr>
          <w:rFonts w:ascii="Times New Roman" w:hAnsi="Times New Roman" w:cs="Times New Roman"/>
          <w:sz w:val="28"/>
          <w:szCs w:val="28"/>
          <w:lang w:val="kk-KZ"/>
        </w:rPr>
        <w:t xml:space="preserve"> болмаса көзге көрінбейді</w:t>
      </w:r>
      <w:r w:rsidR="0062602D" w:rsidRPr="004D7811">
        <w:rPr>
          <w:rFonts w:ascii="Times New Roman" w:hAnsi="Times New Roman" w:cs="Times New Roman"/>
          <w:sz w:val="28"/>
          <w:szCs w:val="28"/>
          <w:lang w:val="kk-KZ"/>
        </w:rPr>
        <w:t>»</w:t>
      </w:r>
      <w:r w:rsidR="0062602D" w:rsidRPr="004D7811">
        <w:rPr>
          <w:rStyle w:val="21"/>
          <w:rFonts w:eastAsiaTheme="minorEastAsia"/>
          <w:sz w:val="28"/>
          <w:szCs w:val="28"/>
          <w:lang w:val="kk-KZ"/>
        </w:rPr>
        <w:t xml:space="preserve"> </w:t>
      </w:r>
      <w:r w:rsidR="001C237C" w:rsidRPr="004D7811">
        <w:rPr>
          <w:rStyle w:val="21"/>
          <w:rFonts w:eastAsiaTheme="minorEastAsia"/>
          <w:sz w:val="28"/>
          <w:szCs w:val="28"/>
          <w:lang w:val="kk-KZ"/>
        </w:rPr>
        <w:t>[98</w:t>
      </w:r>
      <w:r w:rsidR="0062602D" w:rsidRPr="004D7811">
        <w:rPr>
          <w:rStyle w:val="21"/>
          <w:rFonts w:eastAsiaTheme="minorEastAsia"/>
          <w:sz w:val="28"/>
          <w:szCs w:val="28"/>
          <w:lang w:val="kk-KZ"/>
        </w:rPr>
        <w:t xml:space="preserve">]. </w:t>
      </w:r>
      <w:r w:rsidRPr="004D7811">
        <w:rPr>
          <w:rFonts w:ascii="Times New Roman" w:hAnsi="Times New Roman" w:cs="Times New Roman"/>
          <w:sz w:val="28"/>
          <w:szCs w:val="28"/>
          <w:lang w:val="kk-KZ"/>
        </w:rPr>
        <w:t xml:space="preserve"> </w:t>
      </w:r>
    </w:p>
    <w:p w14:paraId="7D4ABDD3" w14:textId="64849406" w:rsidR="00C43AAF" w:rsidRPr="004D7811" w:rsidRDefault="00C43AAF" w:rsidP="004D7811">
      <w:pPr>
        <w:tabs>
          <w:tab w:val="left" w:pos="993"/>
        </w:tabs>
        <w:autoSpaceDE w:val="0"/>
        <w:autoSpaceDN w:val="0"/>
        <w:adjustRightInd w:val="0"/>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Тірі аруақ.</w:t>
      </w:r>
      <w:r w:rsidRPr="004D7811">
        <w:rPr>
          <w:rFonts w:ascii="Times New Roman" w:hAnsi="Times New Roman" w:cs="Times New Roman"/>
          <w:sz w:val="28"/>
          <w:szCs w:val="28"/>
          <w:lang w:val="kk-KZ"/>
        </w:rPr>
        <w:t xml:space="preserve"> </w:t>
      </w:r>
      <w:r w:rsidR="00D93BFD"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Өлген адам тәрізді құр сүлдесі қалған, бейбақ</w:t>
      </w:r>
      <w:r w:rsidR="00D93BFD" w:rsidRPr="004D7811">
        <w:rPr>
          <w:rFonts w:ascii="Times New Roman" w:hAnsi="Times New Roman" w:cs="Times New Roman"/>
          <w:sz w:val="28"/>
          <w:szCs w:val="28"/>
          <w:lang w:val="kk-KZ"/>
        </w:rPr>
        <w:t xml:space="preserve">» </w:t>
      </w:r>
      <w:r w:rsidR="004D7811">
        <w:rPr>
          <w:rFonts w:ascii="Times New Roman" w:hAnsi="Times New Roman" w:cs="Times New Roman"/>
          <w:sz w:val="28"/>
          <w:szCs w:val="28"/>
          <w:lang w:val="kk-KZ"/>
        </w:rPr>
        <w:t>(Қосымша А)</w:t>
      </w:r>
      <w:r w:rsidRPr="004D7811">
        <w:rPr>
          <w:rFonts w:ascii="Times New Roman" w:hAnsi="Times New Roman" w:cs="Times New Roman"/>
          <w:sz w:val="28"/>
          <w:szCs w:val="28"/>
          <w:lang w:val="kk-KZ"/>
        </w:rPr>
        <w:t xml:space="preserve">. </w:t>
      </w:r>
      <w:r w:rsidR="0062602D"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Қазақ «тірі аруақ» деп өлім халінде жатқан, құр сүлдесі қалған</w:t>
      </w:r>
      <w:r w:rsidR="004D7811">
        <w:rPr>
          <w:rFonts w:ascii="Times New Roman" w:hAnsi="Times New Roman" w:cs="Times New Roman"/>
          <w:sz w:val="28"/>
          <w:szCs w:val="28"/>
          <w:lang w:val="kk-KZ"/>
        </w:rPr>
        <w:t xml:space="preserve"> адамды айтады. Дегенмен </w:t>
      </w:r>
      <w:r w:rsidRPr="004D7811">
        <w:rPr>
          <w:rFonts w:ascii="Times New Roman" w:hAnsi="Times New Roman" w:cs="Times New Roman"/>
          <w:sz w:val="28"/>
          <w:szCs w:val="28"/>
          <w:lang w:val="kk-KZ"/>
        </w:rPr>
        <w:t>халықтың ішінде белгілілері – Қыдыр мен Ғайып ерен қырық шілтен</w:t>
      </w:r>
      <w:r w:rsidR="0062602D" w:rsidRPr="004D7811">
        <w:rPr>
          <w:rFonts w:ascii="Times New Roman" w:hAnsi="Times New Roman" w:cs="Times New Roman"/>
          <w:sz w:val="28"/>
          <w:szCs w:val="28"/>
          <w:lang w:val="kk-KZ"/>
        </w:rPr>
        <w:t xml:space="preserve">» </w:t>
      </w:r>
      <w:r w:rsidR="0062602D" w:rsidRPr="004D7811">
        <w:rPr>
          <w:rStyle w:val="21"/>
          <w:rFonts w:eastAsiaTheme="minorEastAsia"/>
          <w:sz w:val="28"/>
          <w:szCs w:val="28"/>
          <w:lang w:val="kk-KZ"/>
        </w:rPr>
        <w:t>[9</w:t>
      </w:r>
      <w:r w:rsidR="001C237C" w:rsidRPr="004D7811">
        <w:rPr>
          <w:rStyle w:val="21"/>
          <w:rFonts w:eastAsiaTheme="minorEastAsia"/>
          <w:sz w:val="28"/>
          <w:szCs w:val="28"/>
          <w:lang w:val="kk-KZ"/>
        </w:rPr>
        <w:t>8</w:t>
      </w:r>
      <w:r w:rsidR="0062602D" w:rsidRPr="004D7811">
        <w:rPr>
          <w:rStyle w:val="21"/>
          <w:rFonts w:eastAsiaTheme="minorEastAsia"/>
          <w:sz w:val="28"/>
          <w:szCs w:val="28"/>
          <w:lang w:val="kk-KZ"/>
        </w:rPr>
        <w:t>, б.</w:t>
      </w:r>
      <w:r w:rsidR="004D7811">
        <w:rPr>
          <w:rStyle w:val="21"/>
          <w:rFonts w:eastAsiaTheme="minorEastAsia"/>
          <w:sz w:val="28"/>
          <w:szCs w:val="28"/>
          <w:lang w:val="kk-KZ"/>
        </w:rPr>
        <w:t xml:space="preserve"> </w:t>
      </w:r>
      <w:r w:rsidR="0062602D" w:rsidRPr="004D7811">
        <w:rPr>
          <w:rStyle w:val="21"/>
          <w:rFonts w:eastAsiaTheme="minorEastAsia"/>
          <w:sz w:val="28"/>
          <w:szCs w:val="28"/>
          <w:lang w:val="kk-KZ"/>
        </w:rPr>
        <w:t>56-57]</w:t>
      </w:r>
      <w:r w:rsidRPr="004D7811">
        <w:rPr>
          <w:rFonts w:ascii="Times New Roman" w:hAnsi="Times New Roman" w:cs="Times New Roman"/>
          <w:sz w:val="28"/>
          <w:szCs w:val="28"/>
          <w:lang w:val="kk-KZ"/>
        </w:rPr>
        <w:t>.</w:t>
      </w:r>
    </w:p>
    <w:p w14:paraId="376143E2" w14:textId="4D2F8AD6" w:rsidR="00C43AAF" w:rsidRPr="004D7811" w:rsidRDefault="00C43AAF"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 xml:space="preserve">Таза аруақтар. </w:t>
      </w:r>
      <w:r w:rsidR="0062602D"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Қара аруақтардан айыру үшін пайғамбарлардың, машайықтардың, әулиелердің, шейіттердің, кәміл мұсылмандардың т.б. рухтарын таза аруақтар дейді</w:t>
      </w:r>
      <w:r w:rsidR="0062602D" w:rsidRPr="004D7811">
        <w:rPr>
          <w:rFonts w:ascii="Times New Roman" w:hAnsi="Times New Roman" w:cs="Times New Roman"/>
          <w:sz w:val="28"/>
          <w:szCs w:val="28"/>
          <w:lang w:val="kk-KZ"/>
        </w:rPr>
        <w:t>»</w:t>
      </w:r>
      <w:r w:rsidR="0062602D" w:rsidRPr="004D7811">
        <w:rPr>
          <w:rStyle w:val="21"/>
          <w:rFonts w:eastAsiaTheme="minorEastAsia"/>
          <w:sz w:val="28"/>
          <w:szCs w:val="28"/>
          <w:lang w:val="kk-KZ"/>
        </w:rPr>
        <w:t xml:space="preserve"> [9</w:t>
      </w:r>
      <w:r w:rsidR="001C237C" w:rsidRPr="004D7811">
        <w:rPr>
          <w:rStyle w:val="21"/>
          <w:rFonts w:eastAsiaTheme="minorEastAsia"/>
          <w:sz w:val="28"/>
          <w:szCs w:val="28"/>
          <w:lang w:val="kk-KZ"/>
        </w:rPr>
        <w:t>8</w:t>
      </w:r>
      <w:r w:rsidR="0062602D" w:rsidRPr="004D7811">
        <w:rPr>
          <w:rStyle w:val="21"/>
          <w:rFonts w:eastAsiaTheme="minorEastAsia"/>
          <w:sz w:val="28"/>
          <w:szCs w:val="28"/>
          <w:lang w:val="kk-KZ"/>
        </w:rPr>
        <w:t>, б.</w:t>
      </w:r>
      <w:r w:rsidR="004D7811">
        <w:rPr>
          <w:rStyle w:val="21"/>
          <w:rFonts w:eastAsiaTheme="minorEastAsia"/>
          <w:sz w:val="28"/>
          <w:szCs w:val="28"/>
          <w:lang w:val="kk-KZ"/>
        </w:rPr>
        <w:t xml:space="preserve"> </w:t>
      </w:r>
      <w:r w:rsidR="0062602D" w:rsidRPr="004D7811">
        <w:rPr>
          <w:rStyle w:val="21"/>
          <w:rFonts w:eastAsiaTheme="minorEastAsia"/>
          <w:sz w:val="28"/>
          <w:szCs w:val="28"/>
          <w:lang w:val="kk-KZ"/>
        </w:rPr>
        <w:t>56-57]</w:t>
      </w:r>
      <w:r w:rsidRPr="004D7811">
        <w:rPr>
          <w:rFonts w:ascii="Times New Roman" w:hAnsi="Times New Roman" w:cs="Times New Roman"/>
          <w:sz w:val="28"/>
          <w:szCs w:val="28"/>
          <w:lang w:val="kk-KZ"/>
        </w:rPr>
        <w:t xml:space="preserve">. </w:t>
      </w:r>
    </w:p>
    <w:p w14:paraId="24FA9140" w14:textId="66282FDD" w:rsidR="00C43AAF" w:rsidRPr="004D7811" w:rsidRDefault="00C43AAF" w:rsidP="004D7811">
      <w:pPr>
        <w:pStyle w:val="210"/>
        <w:shd w:val="clear" w:color="auto" w:fill="auto"/>
        <w:tabs>
          <w:tab w:val="left" w:pos="993"/>
        </w:tabs>
        <w:spacing w:after="0" w:line="240" w:lineRule="auto"/>
        <w:ind w:firstLine="709"/>
        <w:jc w:val="both"/>
        <w:rPr>
          <w:sz w:val="28"/>
          <w:szCs w:val="28"/>
          <w:lang w:val="kk-KZ"/>
        </w:rPr>
      </w:pPr>
      <w:r w:rsidRPr="004D7811">
        <w:rPr>
          <w:i/>
          <w:sz w:val="28"/>
          <w:szCs w:val="28"/>
          <w:lang w:val="kk-KZ"/>
        </w:rPr>
        <w:t>Қара аруақ.</w:t>
      </w:r>
      <w:r w:rsidRPr="004D7811">
        <w:rPr>
          <w:sz w:val="28"/>
          <w:szCs w:val="28"/>
          <w:lang w:val="kk-KZ"/>
        </w:rPr>
        <w:t xml:space="preserve"> </w:t>
      </w:r>
      <w:r w:rsidR="00D93BFD" w:rsidRPr="004D7811">
        <w:rPr>
          <w:sz w:val="28"/>
          <w:szCs w:val="28"/>
          <w:lang w:val="kk-KZ"/>
        </w:rPr>
        <w:t>«</w:t>
      </w:r>
      <w:r w:rsidRPr="004D7811">
        <w:rPr>
          <w:sz w:val="28"/>
          <w:szCs w:val="28"/>
          <w:lang w:val="kk-KZ"/>
        </w:rPr>
        <w:t>Ата-бабаның әріден келе жатқан киелі, қасиетті рухы</w:t>
      </w:r>
      <w:r w:rsidR="00D93BFD" w:rsidRPr="004D7811">
        <w:rPr>
          <w:sz w:val="28"/>
          <w:szCs w:val="28"/>
          <w:lang w:val="kk-KZ"/>
        </w:rPr>
        <w:t>»</w:t>
      </w:r>
      <w:r w:rsidRPr="004D7811">
        <w:rPr>
          <w:sz w:val="28"/>
          <w:szCs w:val="28"/>
          <w:lang w:val="kk-KZ"/>
        </w:rPr>
        <w:t xml:space="preserve"> </w:t>
      </w:r>
      <w:r w:rsidR="004D7811">
        <w:rPr>
          <w:sz w:val="28"/>
          <w:szCs w:val="28"/>
          <w:lang w:val="kk-KZ"/>
        </w:rPr>
        <w:t>(Қосымша А)</w:t>
      </w:r>
      <w:r w:rsidRPr="004D7811">
        <w:rPr>
          <w:sz w:val="28"/>
          <w:szCs w:val="28"/>
          <w:lang w:val="kk-KZ"/>
        </w:rPr>
        <w:t xml:space="preserve">. </w:t>
      </w:r>
      <w:r w:rsidRPr="004D7811">
        <w:rPr>
          <w:i/>
          <w:sz w:val="28"/>
          <w:szCs w:val="28"/>
          <w:lang w:val="kk-KZ"/>
        </w:rPr>
        <w:t>Қара аруақтар.</w:t>
      </w:r>
      <w:r w:rsidRPr="004D7811">
        <w:rPr>
          <w:sz w:val="28"/>
          <w:szCs w:val="28"/>
          <w:lang w:val="kk-KZ"/>
        </w:rPr>
        <w:t xml:space="preserve"> </w:t>
      </w:r>
      <w:r w:rsidR="005C6F58" w:rsidRPr="004D7811">
        <w:rPr>
          <w:sz w:val="28"/>
          <w:szCs w:val="28"/>
          <w:lang w:val="kk-KZ"/>
        </w:rPr>
        <w:t>«</w:t>
      </w:r>
      <w:r w:rsidRPr="004D7811">
        <w:rPr>
          <w:sz w:val="28"/>
          <w:szCs w:val="28"/>
          <w:lang w:val="kk-KZ"/>
        </w:rPr>
        <w:t>Жындардың да өз әулие, машайықтары болады. Олар өлгеннен кейін қара аруаққа айналады</w:t>
      </w:r>
      <w:r w:rsidR="005C6F58" w:rsidRPr="004D7811">
        <w:rPr>
          <w:sz w:val="28"/>
          <w:szCs w:val="28"/>
          <w:lang w:val="kk-KZ"/>
        </w:rPr>
        <w:t>»</w:t>
      </w:r>
      <w:r w:rsidRPr="004D7811">
        <w:rPr>
          <w:rStyle w:val="21"/>
          <w:sz w:val="28"/>
          <w:szCs w:val="28"/>
          <w:lang w:val="kk-KZ"/>
        </w:rPr>
        <w:t>[9</w:t>
      </w:r>
      <w:r w:rsidR="001C237C" w:rsidRPr="004D7811">
        <w:rPr>
          <w:rStyle w:val="21"/>
          <w:sz w:val="28"/>
          <w:szCs w:val="28"/>
          <w:lang w:val="kk-KZ"/>
        </w:rPr>
        <w:t>8</w:t>
      </w:r>
      <w:r w:rsidRPr="004D7811">
        <w:rPr>
          <w:rStyle w:val="21"/>
          <w:sz w:val="28"/>
          <w:szCs w:val="28"/>
          <w:lang w:val="kk-KZ"/>
        </w:rPr>
        <w:t>, б.</w:t>
      </w:r>
      <w:r w:rsidR="004D7811">
        <w:rPr>
          <w:rStyle w:val="21"/>
          <w:sz w:val="28"/>
          <w:szCs w:val="28"/>
          <w:lang w:val="kk-KZ"/>
        </w:rPr>
        <w:t xml:space="preserve"> </w:t>
      </w:r>
      <w:r w:rsidRPr="004D7811">
        <w:rPr>
          <w:rStyle w:val="21"/>
          <w:sz w:val="28"/>
          <w:szCs w:val="28"/>
          <w:lang w:val="kk-KZ"/>
        </w:rPr>
        <w:t xml:space="preserve">56-57]. </w:t>
      </w:r>
    </w:p>
    <w:p w14:paraId="0552FC69" w14:textId="4716F450" w:rsidR="00851B97" w:rsidRPr="004D7811" w:rsidRDefault="00851B97" w:rsidP="004D7811">
      <w:pPr>
        <w:tabs>
          <w:tab w:val="left" w:pos="567"/>
          <w:tab w:val="left" w:pos="993"/>
          <w:tab w:val="left" w:pos="1325"/>
        </w:tabs>
        <w:ind w:firstLine="709"/>
        <w:contextualSpacing/>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Аруақ ұғымы қазақ халқының тілдік санасында көпқабатты мағынаға ие кешенді концепт ретінде қалыптасқан. Бір жағынан, адам жанының өлгеннен кейінгі өмір сүру формасын білдірсе, екінші жағынан, ата-баба культі мен рухани қорғаушы күш ретінде түсіндіріледі. Тілдік-фольклорлық материалдарда:</w:t>
      </w:r>
    </w:p>
    <w:p w14:paraId="5BAA0E0D" w14:textId="77777777" w:rsidR="00851B97" w:rsidRPr="004D7811" w:rsidRDefault="00851B97" w:rsidP="004D7811">
      <w:pPr>
        <w:pStyle w:val="af3"/>
        <w:numPr>
          <w:ilvl w:val="0"/>
          <w:numId w:val="61"/>
        </w:numPr>
        <w:tabs>
          <w:tab w:val="left" w:pos="993"/>
        </w:tabs>
        <w:ind w:left="0" w:firstLine="709"/>
        <w:jc w:val="both"/>
        <w:rPr>
          <w:rFonts w:ascii="Times New Roman" w:hAnsi="Times New Roman"/>
          <w:i/>
          <w:sz w:val="28"/>
          <w:szCs w:val="28"/>
          <w:lang w:val="kk-KZ"/>
        </w:rPr>
      </w:pPr>
      <w:r w:rsidRPr="004D7811">
        <w:rPr>
          <w:rFonts w:ascii="Times New Roman" w:hAnsi="Times New Roman"/>
          <w:i/>
          <w:sz w:val="28"/>
          <w:szCs w:val="28"/>
          <w:lang w:val="kk-KZ"/>
        </w:rPr>
        <w:t>адам мен рухани әлем арасындағы байланысты нығайтатын ұғым</w:t>
      </w:r>
      <w:r w:rsidR="000A45F4" w:rsidRPr="004D7811">
        <w:rPr>
          <w:rFonts w:ascii="Times New Roman" w:hAnsi="Times New Roman"/>
          <w:i/>
          <w:sz w:val="28"/>
          <w:szCs w:val="28"/>
          <w:lang w:val="kk-KZ"/>
        </w:rPr>
        <w:t>;</w:t>
      </w:r>
    </w:p>
    <w:p w14:paraId="25E9F49F" w14:textId="77777777" w:rsidR="000A45F4" w:rsidRPr="004D7811" w:rsidRDefault="00851B97" w:rsidP="004D7811">
      <w:pPr>
        <w:pStyle w:val="af3"/>
        <w:numPr>
          <w:ilvl w:val="0"/>
          <w:numId w:val="61"/>
        </w:numPr>
        <w:tabs>
          <w:tab w:val="left" w:pos="993"/>
        </w:tabs>
        <w:ind w:left="0" w:firstLine="709"/>
        <w:jc w:val="both"/>
        <w:rPr>
          <w:rFonts w:ascii="Times New Roman" w:hAnsi="Times New Roman"/>
          <w:i/>
          <w:sz w:val="28"/>
          <w:szCs w:val="28"/>
          <w:lang w:val="kk-KZ"/>
        </w:rPr>
      </w:pPr>
      <w:r w:rsidRPr="004D7811">
        <w:rPr>
          <w:rFonts w:ascii="Times New Roman" w:hAnsi="Times New Roman"/>
          <w:i/>
          <w:sz w:val="28"/>
          <w:szCs w:val="28"/>
          <w:lang w:val="kk-KZ"/>
        </w:rPr>
        <w:t>халықтың дүниетанымында өмір мен өлімнің үзілмес сабақтастығын айқындайтын категория</w:t>
      </w:r>
      <w:r w:rsidR="000A45F4" w:rsidRPr="004D7811">
        <w:rPr>
          <w:rFonts w:ascii="Times New Roman" w:hAnsi="Times New Roman"/>
          <w:i/>
          <w:sz w:val="28"/>
          <w:szCs w:val="28"/>
          <w:lang w:val="kk-KZ"/>
        </w:rPr>
        <w:t>;</w:t>
      </w:r>
    </w:p>
    <w:p w14:paraId="1B5A40D2" w14:textId="77777777" w:rsidR="00851B97" w:rsidRPr="004D7811" w:rsidRDefault="00851B97" w:rsidP="004D7811">
      <w:pPr>
        <w:pStyle w:val="af3"/>
        <w:numPr>
          <w:ilvl w:val="0"/>
          <w:numId w:val="61"/>
        </w:numPr>
        <w:tabs>
          <w:tab w:val="left" w:pos="993"/>
        </w:tabs>
        <w:ind w:left="0" w:firstLine="709"/>
        <w:jc w:val="both"/>
        <w:rPr>
          <w:rFonts w:ascii="Times New Roman" w:hAnsi="Times New Roman"/>
          <w:i/>
          <w:sz w:val="28"/>
          <w:szCs w:val="28"/>
          <w:lang w:val="kk-KZ"/>
        </w:rPr>
      </w:pPr>
      <w:r w:rsidRPr="004D7811">
        <w:rPr>
          <w:rFonts w:ascii="Times New Roman" w:hAnsi="Times New Roman"/>
          <w:i/>
          <w:sz w:val="28"/>
          <w:szCs w:val="28"/>
          <w:lang w:val="kk-KZ"/>
        </w:rPr>
        <w:t>моральдық, этникалық жауапкершіліктің, киелілік пен рухани қолдаудың символы ретінде көрініс табады.</w:t>
      </w:r>
    </w:p>
    <w:p w14:paraId="70756F95" w14:textId="2A6BA155" w:rsidR="000A45F4" w:rsidRPr="004D7811" w:rsidRDefault="00851B97" w:rsidP="004D7811">
      <w:pPr>
        <w:tabs>
          <w:tab w:val="left" w:pos="993"/>
        </w:tabs>
        <w:ind w:firstLine="709"/>
        <w:contextualSpacing/>
        <w:jc w:val="both"/>
        <w:rPr>
          <w:rFonts w:ascii="Times New Roman" w:hAnsi="Times New Roman" w:cs="Times New Roman"/>
          <w:b/>
          <w:sz w:val="28"/>
          <w:szCs w:val="28"/>
          <w:lang w:val="kk-KZ"/>
        </w:rPr>
      </w:pPr>
      <w:r w:rsidRPr="004D7811">
        <w:rPr>
          <w:rFonts w:ascii="Times New Roman" w:hAnsi="Times New Roman" w:cs="Times New Roman"/>
          <w:sz w:val="28"/>
          <w:szCs w:val="28"/>
          <w:lang w:val="kk-KZ"/>
        </w:rPr>
        <w:t xml:space="preserve">Сондықтан аруақ </w:t>
      </w:r>
      <w:r w:rsidR="007A5309" w:rsidRPr="004D7811">
        <w:rPr>
          <w:rFonts w:ascii="Times New Roman" w:hAnsi="Times New Roman" w:cs="Times New Roman"/>
          <w:sz w:val="28"/>
          <w:szCs w:val="28"/>
          <w:lang w:val="kk-KZ"/>
        </w:rPr>
        <w:t>тілдік бірлігі</w:t>
      </w:r>
      <w:r w:rsidRPr="004D7811">
        <w:rPr>
          <w:rFonts w:ascii="Times New Roman" w:hAnsi="Times New Roman" w:cs="Times New Roman"/>
          <w:sz w:val="28"/>
          <w:szCs w:val="28"/>
          <w:lang w:val="kk-KZ"/>
        </w:rPr>
        <w:t xml:space="preserve"> қазақтың ұлттық кодында әрі діни-мифологиялық, әрі этномәдени сипатты қамтитын маңызды рухани-тілдік </w:t>
      </w:r>
      <w:r w:rsidR="007A5309" w:rsidRPr="004D7811">
        <w:rPr>
          <w:rFonts w:ascii="Times New Roman" w:hAnsi="Times New Roman" w:cs="Times New Roman"/>
          <w:sz w:val="28"/>
          <w:szCs w:val="28"/>
          <w:lang w:val="kk-KZ"/>
        </w:rPr>
        <w:t>ұғым</w:t>
      </w:r>
      <w:r w:rsidRPr="004D7811">
        <w:rPr>
          <w:rFonts w:ascii="Times New Roman" w:hAnsi="Times New Roman" w:cs="Times New Roman"/>
          <w:sz w:val="28"/>
          <w:szCs w:val="28"/>
          <w:lang w:val="kk-KZ"/>
        </w:rPr>
        <w:t xml:space="preserve"> ретінде орныққан</w:t>
      </w:r>
      <w:r w:rsidR="0097378A" w:rsidRPr="004D7811">
        <w:rPr>
          <w:rFonts w:ascii="Times New Roman" w:hAnsi="Times New Roman" w:cs="Times New Roman"/>
          <w:sz w:val="28"/>
          <w:szCs w:val="28"/>
          <w:lang w:val="kk-KZ"/>
        </w:rPr>
        <w:tab/>
      </w:r>
      <w:r w:rsidR="007A5309" w:rsidRPr="004D7811">
        <w:rPr>
          <w:rFonts w:ascii="Times New Roman" w:hAnsi="Times New Roman" w:cs="Times New Roman"/>
          <w:sz w:val="28"/>
          <w:szCs w:val="28"/>
          <w:lang w:val="kk-KZ"/>
        </w:rPr>
        <w:t>.</w:t>
      </w:r>
    </w:p>
    <w:p w14:paraId="05D8F644" w14:textId="2EC118C4" w:rsidR="00F55210" w:rsidRPr="004D7811" w:rsidRDefault="0097378A" w:rsidP="004D7811">
      <w:pPr>
        <w:tabs>
          <w:tab w:val="left" w:pos="993"/>
        </w:tabs>
        <w:ind w:firstLine="709"/>
        <w:contextualSpacing/>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Үркер.</w:t>
      </w:r>
      <w:r w:rsidR="00F55210" w:rsidRPr="004D7811">
        <w:rPr>
          <w:rFonts w:ascii="Times New Roman" w:hAnsi="Times New Roman" w:cs="Times New Roman"/>
          <w:i/>
          <w:sz w:val="28"/>
          <w:szCs w:val="28"/>
          <w:lang w:val="kk-KZ"/>
        </w:rPr>
        <w:t xml:space="preserve"> </w:t>
      </w:r>
      <w:r w:rsidR="00F55210" w:rsidRPr="004D7811">
        <w:rPr>
          <w:rFonts w:ascii="Times New Roman" w:hAnsi="Times New Roman" w:cs="Times New Roman"/>
          <w:sz w:val="28"/>
          <w:szCs w:val="28"/>
          <w:lang w:val="kk-KZ"/>
        </w:rPr>
        <w:t xml:space="preserve">Ұлттың рухани мәдениеті туралы құнды деректерді анықтауға мүмкіндік беретін маңызды салалардың бірі – космонимдер (аспан денелері мен құбылыстарының атаулары). Космонимдер тек астрономия ғылымы тұрғысынан берілетін ғылыми түсініктерді толықтырып қана қоймай, сонымен бірге ұлттық дүниетаныммен сабақтаса отырып сипатталады. </w:t>
      </w:r>
      <w:r w:rsidRPr="004D7811">
        <w:rPr>
          <w:rFonts w:ascii="Times New Roman" w:hAnsi="Times New Roman" w:cs="Times New Roman"/>
          <w:sz w:val="28"/>
          <w:szCs w:val="28"/>
          <w:lang w:val="kk-KZ"/>
        </w:rPr>
        <w:t>Ең алғаш аспан әлемінің сыр-сипаты, шығу тарихы мен мән-мағынасы,  халық арасындағы аңыздарға шолу жасай отырып, зерттеу жүргізген Ш.Уәлихановтың қысқа да болса, терең мазмұнда жазылған еңбегін атауға болады. Этнос дүниетанымындағы жұлдыздар туралы ұғымынан мәліметтер келтірген: «Қазақтар</w:t>
      </w:r>
      <w:r w:rsidR="00537576"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 xml:space="preserve"> жұлдыздардың жер бетіндегі бақытқа әсер ететіндігіне сенеді, әрбір жұлдыз жердегі әрбір адамның жанымен сәйкестік тұтастықта, адам өлгенде  оның аспандағы жұлдызы да жерге ағып түседі. Аспаннан ағып түскен жұлдызды көрсе, ернін жыбырлатып қана «менің жұлдызым жоғары», болып-толған </w:t>
      </w:r>
      <w:r w:rsidR="001C0DFF" w:rsidRPr="004D7811">
        <w:rPr>
          <w:rFonts w:ascii="Times New Roman" w:hAnsi="Times New Roman" w:cs="Times New Roman"/>
          <w:sz w:val="28"/>
          <w:szCs w:val="28"/>
          <w:lang w:val="kk-KZ"/>
        </w:rPr>
        <w:t xml:space="preserve">бақытты адамды «жұлдызы жанған </w:t>
      </w:r>
      <w:r w:rsidRPr="004D7811">
        <w:rPr>
          <w:rFonts w:ascii="Times New Roman" w:hAnsi="Times New Roman" w:cs="Times New Roman"/>
          <w:sz w:val="28"/>
          <w:szCs w:val="28"/>
          <w:lang w:val="kk-KZ"/>
        </w:rPr>
        <w:t>деседі</w:t>
      </w:r>
      <w:r w:rsidR="001C0DFF" w:rsidRPr="004D7811">
        <w:rPr>
          <w:rFonts w:ascii="Times New Roman" w:hAnsi="Times New Roman" w:cs="Times New Roman"/>
          <w:sz w:val="28"/>
          <w:szCs w:val="28"/>
          <w:lang w:val="kk-KZ"/>
        </w:rPr>
        <w:t xml:space="preserve">» </w:t>
      </w:r>
      <w:r w:rsidRPr="004D7811">
        <w:rPr>
          <w:rFonts w:ascii="Times New Roman" w:hAnsi="Times New Roman" w:cs="Times New Roman"/>
          <w:sz w:val="28"/>
          <w:szCs w:val="28"/>
          <w:lang w:val="kk-KZ"/>
        </w:rPr>
        <w:t>[</w:t>
      </w:r>
      <w:r w:rsidR="00163923" w:rsidRPr="004D7811">
        <w:rPr>
          <w:rFonts w:ascii="Times New Roman" w:hAnsi="Times New Roman" w:cs="Times New Roman"/>
          <w:sz w:val="28"/>
          <w:szCs w:val="28"/>
          <w:lang w:val="kk-KZ"/>
        </w:rPr>
        <w:t>73</w:t>
      </w:r>
      <w:r w:rsidRPr="004D7811">
        <w:rPr>
          <w:rFonts w:ascii="Times New Roman" w:hAnsi="Times New Roman" w:cs="Times New Roman"/>
          <w:sz w:val="28"/>
          <w:szCs w:val="28"/>
          <w:lang w:val="kk-KZ"/>
        </w:rPr>
        <w:t>, б.</w:t>
      </w:r>
      <w:r w:rsidR="004D7811">
        <w:rPr>
          <w:rFonts w:ascii="Times New Roman" w:hAnsi="Times New Roman" w:cs="Times New Roman"/>
          <w:sz w:val="28"/>
          <w:szCs w:val="28"/>
          <w:lang w:val="kk-KZ"/>
        </w:rPr>
        <w:t xml:space="preserve"> </w:t>
      </w:r>
      <w:r w:rsidRPr="004D7811">
        <w:rPr>
          <w:rFonts w:ascii="Times New Roman" w:hAnsi="Times New Roman" w:cs="Times New Roman"/>
          <w:sz w:val="28"/>
          <w:szCs w:val="28"/>
          <w:lang w:val="kk-KZ"/>
        </w:rPr>
        <w:t>1</w:t>
      </w:r>
      <w:r w:rsidR="00537576" w:rsidRPr="004D7811">
        <w:rPr>
          <w:rFonts w:ascii="Times New Roman" w:hAnsi="Times New Roman" w:cs="Times New Roman"/>
          <w:sz w:val="28"/>
          <w:szCs w:val="28"/>
          <w:lang w:val="kk-KZ"/>
        </w:rPr>
        <w:t>79</w:t>
      </w:r>
      <w:r w:rsidR="006A18C2" w:rsidRPr="004D7811">
        <w:rPr>
          <w:rFonts w:ascii="Times New Roman" w:hAnsi="Times New Roman" w:cs="Times New Roman"/>
          <w:sz w:val="28"/>
          <w:szCs w:val="28"/>
          <w:lang w:val="kk-KZ"/>
        </w:rPr>
        <w:t>].</w:t>
      </w:r>
    </w:p>
    <w:p w14:paraId="6F6C50A3" w14:textId="205BCAF2" w:rsidR="00F55210" w:rsidRPr="004D7811" w:rsidRDefault="00F55210" w:rsidP="004D7811">
      <w:pPr>
        <w:tabs>
          <w:tab w:val="left" w:pos="993"/>
        </w:tabs>
        <w:ind w:firstLine="709"/>
        <w:contextualSpacing/>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Методологиялық тұрғыдан алғанда, аспан денелеріне қатысты қалыптасқан фольклор үлгілерінің құндылығы – олардың әртүрлі жанрларда бола тұра, астрономиялық құбылыстарды ғылыми ақиқатпен үндестіре отырып, поэзиялық формада көркем сипаттай білуінде. Бұл ерекшелік фольклорды халықтық ғылым мен дүниетанымның көрінісі ретінде бағалауға негіз береді</w:t>
      </w:r>
      <w:r w:rsidR="0097378A" w:rsidRPr="004D7811">
        <w:rPr>
          <w:rFonts w:ascii="Times New Roman" w:hAnsi="Times New Roman" w:cs="Times New Roman"/>
          <w:sz w:val="28"/>
          <w:szCs w:val="28"/>
          <w:lang w:val="kk-KZ"/>
        </w:rPr>
        <w:t xml:space="preserve">. </w:t>
      </w:r>
    </w:p>
    <w:p w14:paraId="62302DA4" w14:textId="12C2D3FE" w:rsidR="00BF0A8D" w:rsidRPr="004D7811" w:rsidRDefault="00F55210"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Үркер.</w:t>
      </w:r>
      <w:r w:rsidR="004D7811">
        <w:rPr>
          <w:rFonts w:ascii="Times New Roman" w:hAnsi="Times New Roman" w:cs="Times New Roman"/>
          <w:i/>
          <w:sz w:val="28"/>
          <w:szCs w:val="28"/>
          <w:lang w:val="kk-KZ"/>
        </w:rPr>
        <w:t xml:space="preserve"> </w:t>
      </w:r>
      <w:r w:rsidRPr="004D7811">
        <w:rPr>
          <w:rFonts w:ascii="Times New Roman" w:hAnsi="Times New Roman" w:cs="Times New Roman"/>
          <w:sz w:val="28"/>
          <w:szCs w:val="28"/>
          <w:lang w:val="kk-KZ"/>
        </w:rPr>
        <w:t>Торпақ шоқжұлдызының құрамына енетін топтанған жұлдыз шоғыры (Қ</w:t>
      </w:r>
      <w:r w:rsidR="004D7811">
        <w:rPr>
          <w:rFonts w:ascii="Times New Roman" w:hAnsi="Times New Roman" w:cs="Times New Roman"/>
          <w:sz w:val="28"/>
          <w:szCs w:val="28"/>
          <w:lang w:val="kk-KZ"/>
        </w:rPr>
        <w:t>осымша А</w:t>
      </w:r>
      <w:r w:rsidRPr="004D7811">
        <w:rPr>
          <w:rFonts w:ascii="Times New Roman" w:hAnsi="Times New Roman" w:cs="Times New Roman"/>
          <w:sz w:val="28"/>
          <w:szCs w:val="28"/>
          <w:lang w:val="kk-KZ"/>
        </w:rPr>
        <w:t xml:space="preserve">). </w:t>
      </w:r>
    </w:p>
    <w:p w14:paraId="295E776D" w14:textId="6D53DB9F" w:rsidR="00F55210" w:rsidRPr="004D7811" w:rsidRDefault="00F55210"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 xml:space="preserve">Бұл тілдік бірлік тек қана үйлену ғұрып фольклоры жанрлары мәтіндерінен </w:t>
      </w:r>
      <w:r w:rsidR="00B8251A" w:rsidRPr="004D7811">
        <w:rPr>
          <w:rFonts w:ascii="Times New Roman" w:hAnsi="Times New Roman" w:cs="Times New Roman"/>
          <w:sz w:val="28"/>
          <w:szCs w:val="28"/>
          <w:lang w:val="kk-KZ"/>
        </w:rPr>
        <w:t>10</w:t>
      </w:r>
      <w:r w:rsidRPr="004D7811">
        <w:rPr>
          <w:rFonts w:ascii="Times New Roman" w:hAnsi="Times New Roman" w:cs="Times New Roman"/>
          <w:sz w:val="28"/>
          <w:szCs w:val="28"/>
          <w:lang w:val="kk-KZ"/>
        </w:rPr>
        <w:t xml:space="preserve"> рет көрініс тапқан. </w:t>
      </w:r>
    </w:p>
    <w:p w14:paraId="62ECC3DA" w14:textId="05BADD5D" w:rsidR="00BF0A8D" w:rsidRPr="004D7811" w:rsidRDefault="00A551F1" w:rsidP="004D7811">
      <w:pPr>
        <w:pStyle w:val="210"/>
        <w:shd w:val="clear" w:color="auto" w:fill="auto"/>
        <w:tabs>
          <w:tab w:val="left" w:pos="993"/>
        </w:tabs>
        <w:spacing w:after="0" w:line="240" w:lineRule="auto"/>
        <w:ind w:firstLine="709"/>
        <w:jc w:val="both"/>
        <w:rPr>
          <w:sz w:val="28"/>
          <w:szCs w:val="28"/>
          <w:lang w:val="kk-KZ"/>
        </w:rPr>
      </w:pPr>
      <w:r w:rsidRPr="004D7811">
        <w:rPr>
          <w:rStyle w:val="24"/>
          <w:b w:val="0"/>
          <w:color w:val="auto"/>
        </w:rPr>
        <w:t>«</w:t>
      </w:r>
      <w:r w:rsidR="00BF0A8D" w:rsidRPr="004D7811">
        <w:rPr>
          <w:sz w:val="28"/>
          <w:szCs w:val="28"/>
          <w:lang w:val="kk-KZ"/>
        </w:rPr>
        <w:t>Үркер күздің басында (қыркүйек) шығыстан, қыстың басында (желтоқсанда) төбеден, көктемнің басында (наурызда) батыстан көрінеді, ал жаздың басында (маусым) мүлде көрінбейді. Халық оны «Үркердің жерге түсуі» дейді. 40 күн шілде Үркердің осы көрінбейтін кезіне сәйкес келеді»</w:t>
      </w:r>
      <w:r w:rsidR="004D7811">
        <w:rPr>
          <w:sz w:val="28"/>
          <w:szCs w:val="28"/>
          <w:lang w:val="kk-KZ"/>
        </w:rPr>
        <w:t xml:space="preserve"> </w:t>
      </w:r>
      <w:r w:rsidR="00BF0A8D" w:rsidRPr="004D7811">
        <w:rPr>
          <w:sz w:val="28"/>
          <w:szCs w:val="28"/>
          <w:lang w:val="kk-KZ"/>
        </w:rPr>
        <w:t>[</w:t>
      </w:r>
      <w:r w:rsidR="00163923" w:rsidRPr="004D7811">
        <w:rPr>
          <w:sz w:val="28"/>
          <w:szCs w:val="28"/>
          <w:lang w:val="tr-TR"/>
        </w:rPr>
        <w:t>59</w:t>
      </w:r>
      <w:r w:rsidR="00BF0A8D" w:rsidRPr="004D7811">
        <w:rPr>
          <w:sz w:val="28"/>
          <w:szCs w:val="28"/>
          <w:lang w:val="kk-KZ"/>
        </w:rPr>
        <w:t>, б.</w:t>
      </w:r>
      <w:r w:rsidR="004D7811">
        <w:rPr>
          <w:sz w:val="28"/>
          <w:szCs w:val="28"/>
          <w:lang w:val="kk-KZ"/>
        </w:rPr>
        <w:t> </w:t>
      </w:r>
      <w:r w:rsidR="00BF0A8D" w:rsidRPr="004D7811">
        <w:rPr>
          <w:sz w:val="28"/>
          <w:szCs w:val="28"/>
          <w:lang w:val="kk-KZ"/>
        </w:rPr>
        <w:t xml:space="preserve">31]. </w:t>
      </w:r>
    </w:p>
    <w:p w14:paraId="30226314" w14:textId="77777777" w:rsidR="00BF0A8D" w:rsidRPr="004D7811" w:rsidRDefault="00BF0A8D" w:rsidP="004D7811">
      <w:pPr>
        <w:pStyle w:val="210"/>
        <w:shd w:val="clear" w:color="auto" w:fill="auto"/>
        <w:tabs>
          <w:tab w:val="left" w:pos="993"/>
        </w:tabs>
        <w:spacing w:after="0" w:line="240" w:lineRule="auto"/>
        <w:ind w:firstLine="709"/>
        <w:jc w:val="both"/>
        <w:rPr>
          <w:bCs/>
          <w:sz w:val="28"/>
          <w:szCs w:val="28"/>
          <w:shd w:val="clear" w:color="auto" w:fill="FFFFFF"/>
          <w:lang w:val="kk-KZ" w:eastAsia="kk-KZ"/>
        </w:rPr>
      </w:pPr>
      <w:r w:rsidRPr="004D7811">
        <w:rPr>
          <w:bCs/>
          <w:sz w:val="28"/>
          <w:szCs w:val="28"/>
          <w:shd w:val="clear" w:color="auto" w:fill="FFFFFF"/>
          <w:lang w:val="kk-KZ" w:eastAsia="kk-KZ"/>
        </w:rPr>
        <w:t>Этимологиялық зерттеулер Үркердің мағынасын тек жұлдыздық шоғырдың атауы ретінде ғана емес, сонымен бірге халықтың астрономиялық, мифологиялық түсініктері мен табиғатқа бейімделу дағдыларымен тығыз байланысты деп тұжырымдаймыз.</w:t>
      </w:r>
    </w:p>
    <w:p w14:paraId="28184DF7" w14:textId="552EFFEA" w:rsidR="002E7D8F" w:rsidRPr="004D7811" w:rsidRDefault="00BF0A8D" w:rsidP="004D7811">
      <w:pPr>
        <w:tabs>
          <w:tab w:val="left" w:pos="993"/>
        </w:tabs>
        <w:ind w:firstLine="709"/>
        <w:jc w:val="both"/>
        <w:rPr>
          <w:rFonts w:ascii="Times New Roman" w:hAnsi="Times New Roman" w:cs="Times New Roman"/>
          <w:sz w:val="28"/>
          <w:szCs w:val="28"/>
          <w:lang w:val="kk-KZ"/>
        </w:rPr>
      </w:pPr>
      <w:bookmarkStart w:id="17" w:name="_Hlk197185591"/>
      <w:r w:rsidRPr="004D7811">
        <w:rPr>
          <w:rFonts w:ascii="Times New Roman" w:hAnsi="Times New Roman" w:cs="Times New Roman"/>
          <w:sz w:val="28"/>
          <w:szCs w:val="28"/>
          <w:lang w:val="kk-KZ"/>
        </w:rPr>
        <w:t>Ұлттық дүнетанымда</w:t>
      </w:r>
      <w:r w:rsidR="0097378A" w:rsidRPr="004D7811">
        <w:rPr>
          <w:rFonts w:ascii="Times New Roman" w:hAnsi="Times New Roman" w:cs="Times New Roman"/>
          <w:sz w:val="28"/>
          <w:szCs w:val="28"/>
          <w:lang w:val="kk-KZ"/>
        </w:rPr>
        <w:t xml:space="preserve"> «</w:t>
      </w:r>
      <w:r w:rsidR="0097378A" w:rsidRPr="004D7811">
        <w:rPr>
          <w:rFonts w:ascii="Times New Roman" w:hAnsi="Times New Roman" w:cs="Times New Roman"/>
          <w:i/>
          <w:sz w:val="28"/>
          <w:szCs w:val="28"/>
          <w:lang w:val="kk-KZ"/>
        </w:rPr>
        <w:t xml:space="preserve">Үркер </w:t>
      </w:r>
      <w:bookmarkEnd w:id="17"/>
      <w:r w:rsidR="0097378A" w:rsidRPr="004D7811">
        <w:rPr>
          <w:rFonts w:ascii="Times New Roman" w:hAnsi="Times New Roman" w:cs="Times New Roman"/>
          <w:i/>
          <w:sz w:val="28"/>
          <w:szCs w:val="28"/>
          <w:lang w:val="kk-KZ"/>
        </w:rPr>
        <w:t>тасқа батса, құрғақшылық, суға батса жаз жаңбырлы, жерге батса жаз ыстық болады</w:t>
      </w:r>
      <w:r w:rsidR="0097378A" w:rsidRPr="004D7811">
        <w:rPr>
          <w:rFonts w:ascii="Times New Roman" w:hAnsi="Times New Roman" w:cs="Times New Roman"/>
          <w:sz w:val="28"/>
          <w:szCs w:val="28"/>
          <w:lang w:val="kk-KZ"/>
        </w:rPr>
        <w:t>» деген түсінік қалыптасқан. Үркердің «</w:t>
      </w:r>
      <w:r w:rsidR="0097378A" w:rsidRPr="004D7811">
        <w:rPr>
          <w:rFonts w:ascii="Times New Roman" w:hAnsi="Times New Roman" w:cs="Times New Roman"/>
          <w:i/>
          <w:sz w:val="28"/>
          <w:szCs w:val="28"/>
          <w:lang w:val="kk-KZ"/>
        </w:rPr>
        <w:t>жерге түсуі», «көкке шығуы</w:t>
      </w:r>
      <w:r w:rsidR="0097378A" w:rsidRPr="004D7811">
        <w:rPr>
          <w:rFonts w:ascii="Times New Roman" w:hAnsi="Times New Roman" w:cs="Times New Roman"/>
          <w:sz w:val="28"/>
          <w:szCs w:val="28"/>
          <w:lang w:val="kk-KZ"/>
        </w:rPr>
        <w:t>», көтерілуі жыл мезгілдерін белгілеу үшін өте қолайлы болғанына мына мақал  айғақ болмақ: «</w:t>
      </w:r>
      <w:r w:rsidR="0097378A" w:rsidRPr="004D7811">
        <w:rPr>
          <w:rFonts w:ascii="Times New Roman" w:hAnsi="Times New Roman" w:cs="Times New Roman"/>
          <w:i/>
          <w:sz w:val="28"/>
          <w:szCs w:val="28"/>
          <w:lang w:val="kk-KZ"/>
        </w:rPr>
        <w:t>Үркер үйден көрінсе, үш ай тоқсан қысың бар; Үркер іңірде жамбасқа келсе, жаз шықпағанда несі бар</w:t>
      </w:r>
      <w:r w:rsidR="0097378A" w:rsidRPr="004D7811">
        <w:rPr>
          <w:rFonts w:ascii="Times New Roman" w:hAnsi="Times New Roman" w:cs="Times New Roman"/>
          <w:sz w:val="28"/>
          <w:szCs w:val="28"/>
          <w:lang w:val="kk-KZ"/>
        </w:rPr>
        <w:t>».</w:t>
      </w:r>
      <w:r w:rsidR="002E7D8F" w:rsidRPr="004D7811">
        <w:rPr>
          <w:rFonts w:ascii="Times New Roman" w:hAnsi="Times New Roman" w:cs="Times New Roman"/>
          <w:sz w:val="28"/>
          <w:szCs w:val="28"/>
          <w:lang w:val="kk-KZ"/>
        </w:rPr>
        <w:t xml:space="preserve"> </w:t>
      </w:r>
    </w:p>
    <w:p w14:paraId="4773CD81" w14:textId="77777777" w:rsidR="002E7D8F" w:rsidRPr="004D7811" w:rsidRDefault="002E7D8F"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Берілген ақпаратқа сәйкес, тойбастар жырында Үркер мерзім, уақыт, болжам ретінде сипат алған. Мәселен:</w:t>
      </w:r>
    </w:p>
    <w:p w14:paraId="409FA05C" w14:textId="1C583936" w:rsidR="002E7D8F" w:rsidRPr="004D7811" w:rsidRDefault="00DD40E6" w:rsidP="004D7811">
      <w:pPr>
        <w:tabs>
          <w:tab w:val="left" w:pos="993"/>
        </w:tabs>
        <w:ind w:firstLine="709"/>
        <w:jc w:val="both"/>
        <w:rPr>
          <w:rFonts w:ascii="Times New Roman" w:hAnsi="Times New Roman" w:cs="Times New Roman"/>
          <w:i/>
          <w:sz w:val="28"/>
          <w:szCs w:val="28"/>
          <w:lang w:val="kk-KZ"/>
        </w:rPr>
      </w:pPr>
      <w:r w:rsidRPr="004D7811">
        <w:rPr>
          <w:rFonts w:ascii="Times New Roman" w:hAnsi="Times New Roman" w:cs="Times New Roman"/>
          <w:i/>
          <w:sz w:val="28"/>
          <w:szCs w:val="28"/>
          <w:lang w:val="kk-KZ"/>
        </w:rPr>
        <w:t>«</w:t>
      </w:r>
      <w:r w:rsidR="002E7D8F" w:rsidRPr="004D7811">
        <w:rPr>
          <w:rFonts w:ascii="Times New Roman" w:hAnsi="Times New Roman" w:cs="Times New Roman"/>
          <w:i/>
          <w:sz w:val="28"/>
          <w:szCs w:val="28"/>
          <w:lang w:val="kk-KZ"/>
        </w:rPr>
        <w:t>Оу, халайық, халайық!</w:t>
      </w:r>
    </w:p>
    <w:p w14:paraId="46D7C2BC" w14:textId="77777777" w:rsidR="002E7D8F" w:rsidRPr="004D7811" w:rsidRDefault="002E7D8F" w:rsidP="004D7811">
      <w:pPr>
        <w:tabs>
          <w:tab w:val="left" w:pos="993"/>
        </w:tabs>
        <w:ind w:firstLine="709"/>
        <w:jc w:val="both"/>
        <w:rPr>
          <w:rFonts w:ascii="Times New Roman" w:hAnsi="Times New Roman" w:cs="Times New Roman"/>
          <w:i/>
          <w:sz w:val="28"/>
          <w:szCs w:val="28"/>
          <w:lang w:val="kk-KZ"/>
        </w:rPr>
      </w:pPr>
      <w:r w:rsidRPr="004D7811">
        <w:rPr>
          <w:rFonts w:ascii="Times New Roman" w:hAnsi="Times New Roman" w:cs="Times New Roman"/>
          <w:i/>
          <w:sz w:val="28"/>
          <w:szCs w:val="28"/>
          <w:lang w:val="kk-KZ"/>
        </w:rPr>
        <w:t>Көп отырдық думанмен,</w:t>
      </w:r>
    </w:p>
    <w:p w14:paraId="5E5693EA" w14:textId="77777777" w:rsidR="002E7D8F" w:rsidRPr="004D7811" w:rsidRDefault="002E7D8F" w:rsidP="004D7811">
      <w:pPr>
        <w:tabs>
          <w:tab w:val="left" w:pos="993"/>
        </w:tabs>
        <w:ind w:firstLine="709"/>
        <w:jc w:val="both"/>
        <w:rPr>
          <w:rFonts w:ascii="Times New Roman" w:hAnsi="Times New Roman" w:cs="Times New Roman"/>
          <w:i/>
          <w:sz w:val="28"/>
          <w:szCs w:val="28"/>
          <w:lang w:val="kk-KZ"/>
        </w:rPr>
      </w:pPr>
      <w:r w:rsidRPr="004D7811">
        <w:rPr>
          <w:rFonts w:ascii="Times New Roman" w:hAnsi="Times New Roman" w:cs="Times New Roman"/>
          <w:bCs/>
          <w:sz w:val="28"/>
          <w:szCs w:val="28"/>
          <w:lang w:val="kk-KZ"/>
        </w:rPr>
        <w:t>Үркер</w:t>
      </w:r>
      <w:r w:rsidRPr="004D7811">
        <w:rPr>
          <w:rFonts w:ascii="Times New Roman" w:hAnsi="Times New Roman" w:cs="Times New Roman"/>
          <w:b/>
          <w:i/>
          <w:sz w:val="28"/>
          <w:szCs w:val="28"/>
          <w:lang w:val="kk-KZ"/>
        </w:rPr>
        <w:t xml:space="preserve"> </w:t>
      </w:r>
      <w:r w:rsidRPr="004D7811">
        <w:rPr>
          <w:rFonts w:ascii="Times New Roman" w:hAnsi="Times New Roman" w:cs="Times New Roman"/>
          <w:i/>
          <w:sz w:val="28"/>
          <w:szCs w:val="28"/>
          <w:lang w:val="kk-KZ"/>
        </w:rPr>
        <w:t>ауып кетіпті</w:t>
      </w:r>
    </w:p>
    <w:p w14:paraId="3A756E3F" w14:textId="6CCADFE5" w:rsidR="002E7D8F" w:rsidRPr="004D7811" w:rsidRDefault="00AE5846" w:rsidP="004D7811">
      <w:pPr>
        <w:tabs>
          <w:tab w:val="left" w:pos="993"/>
        </w:tabs>
        <w:ind w:firstLine="709"/>
        <w:jc w:val="both"/>
        <w:rPr>
          <w:rFonts w:ascii="Times New Roman" w:hAnsi="Times New Roman" w:cs="Times New Roman"/>
          <w:i/>
          <w:sz w:val="28"/>
          <w:szCs w:val="28"/>
          <w:lang w:val="kk-KZ"/>
        </w:rPr>
      </w:pPr>
      <w:r w:rsidRPr="004D7811">
        <w:rPr>
          <w:rFonts w:ascii="Times New Roman" w:hAnsi="Times New Roman" w:cs="Times New Roman"/>
          <w:i/>
          <w:sz w:val="28"/>
          <w:szCs w:val="28"/>
          <w:lang w:val="kk-KZ"/>
        </w:rPr>
        <w:t>Тойтарқарға салайық!</w:t>
      </w:r>
      <w:r w:rsidR="00DD40E6" w:rsidRPr="004D7811">
        <w:rPr>
          <w:rFonts w:ascii="Times New Roman" w:hAnsi="Times New Roman" w:cs="Times New Roman"/>
          <w:i/>
          <w:sz w:val="28"/>
          <w:szCs w:val="28"/>
          <w:lang w:val="kk-KZ"/>
        </w:rPr>
        <w:t xml:space="preserve">» </w:t>
      </w:r>
      <w:r w:rsidRPr="004D7811">
        <w:rPr>
          <w:rFonts w:ascii="Times New Roman" w:hAnsi="Times New Roman" w:cs="Times New Roman"/>
          <w:iCs/>
          <w:sz w:val="28"/>
          <w:szCs w:val="28"/>
          <w:lang w:val="kk-KZ"/>
        </w:rPr>
        <w:t>[49, б.</w:t>
      </w:r>
      <w:r w:rsidR="004D7811">
        <w:rPr>
          <w:rFonts w:ascii="Times New Roman" w:hAnsi="Times New Roman" w:cs="Times New Roman"/>
          <w:iCs/>
          <w:sz w:val="28"/>
          <w:szCs w:val="28"/>
          <w:lang w:val="kk-KZ"/>
        </w:rPr>
        <w:t xml:space="preserve"> </w:t>
      </w:r>
      <w:r w:rsidRPr="004D7811">
        <w:rPr>
          <w:rFonts w:ascii="Times New Roman" w:hAnsi="Times New Roman" w:cs="Times New Roman"/>
          <w:iCs/>
          <w:sz w:val="28"/>
          <w:szCs w:val="28"/>
          <w:lang w:val="kk-KZ"/>
        </w:rPr>
        <w:t>35].</w:t>
      </w:r>
    </w:p>
    <w:p w14:paraId="4613327D" w14:textId="63BF4629" w:rsidR="00F10088" w:rsidRPr="004D7811" w:rsidRDefault="000567DB"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Үркердің «</w:t>
      </w:r>
      <w:r w:rsidRPr="004D7811">
        <w:rPr>
          <w:rFonts w:ascii="Times New Roman" w:hAnsi="Times New Roman" w:cs="Times New Roman"/>
          <w:i/>
          <w:sz w:val="28"/>
          <w:szCs w:val="28"/>
          <w:lang w:val="kk-KZ"/>
        </w:rPr>
        <w:t>ауып кетуі</w:t>
      </w:r>
      <w:r w:rsidRPr="004D7811">
        <w:rPr>
          <w:rFonts w:ascii="Times New Roman" w:hAnsi="Times New Roman" w:cs="Times New Roman"/>
          <w:sz w:val="28"/>
          <w:szCs w:val="28"/>
          <w:lang w:val="kk-KZ"/>
        </w:rPr>
        <w:t>» арқылы түннің біршама уақыты өткенін, думанды аяқтап, тойды қорытындылау қажеттігін меңзейді. Бұл үзінді қазақ халқының уақытты өлшеу мен бағамдауда табиғат құбылыстарына, әсіресе аспан денелерінің қозғалысына сүйенетін дүниетанымдық дәстүрін айқын бейнелейді. «</w:t>
      </w:r>
      <w:r w:rsidRPr="004D7811">
        <w:rPr>
          <w:rFonts w:ascii="Times New Roman" w:hAnsi="Times New Roman" w:cs="Times New Roman"/>
          <w:i/>
          <w:sz w:val="28"/>
          <w:szCs w:val="28"/>
          <w:lang w:val="kk-KZ"/>
        </w:rPr>
        <w:t>Үркер ауып кету</w:t>
      </w:r>
      <w:r w:rsidRPr="004D7811">
        <w:rPr>
          <w:rFonts w:ascii="Times New Roman" w:hAnsi="Times New Roman" w:cs="Times New Roman"/>
          <w:sz w:val="28"/>
          <w:szCs w:val="28"/>
          <w:lang w:val="kk-KZ"/>
        </w:rPr>
        <w:t xml:space="preserve">» тіркесі тілдік деңгейде Үркер шоқжұлдызының түнгі аспандағы орнының өзгеруіне сүйенген халықтық уақыт ұғымын көрсетеді. Мұнда «ауып кету» етістігі тек физикалық қозғалысты ғана емес, уақыттың бір кезеңінің ауысуын, мезгілдің жылжу үдерісін білдіреді. Бұл тәсіл қазақ фольклорында кеңінен тараған уақыт пен кеңістікті айқындау үлгілерінің бірі болып табылады. Әлемнің </w:t>
      </w:r>
      <w:r w:rsidR="007939D3" w:rsidRPr="004D7811">
        <w:rPr>
          <w:rFonts w:ascii="Times New Roman" w:hAnsi="Times New Roman" w:cs="Times New Roman"/>
          <w:sz w:val="28"/>
          <w:szCs w:val="28"/>
          <w:lang w:val="kk-KZ"/>
        </w:rPr>
        <w:t>фольклорлық-</w:t>
      </w:r>
      <w:r w:rsidRPr="004D7811">
        <w:rPr>
          <w:rFonts w:ascii="Times New Roman" w:hAnsi="Times New Roman" w:cs="Times New Roman"/>
          <w:sz w:val="28"/>
          <w:szCs w:val="28"/>
          <w:lang w:val="kk-KZ"/>
        </w:rPr>
        <w:t xml:space="preserve">тілдік бейнесі тұрғысынан алғанда, бұл мысал қазақ халқының ғарыш нысандарын тек физикалық объект ретінде емес, олардың қозғалысы мен өзгерісі арқылы жердегі өмір ырғағын реттеп отыратын уақыттық бағдарлар ретінде қабылдағанын көрсетеді. </w:t>
      </w:r>
    </w:p>
    <w:p w14:paraId="263F19B0" w14:textId="3DFC4D5A" w:rsidR="00F10088" w:rsidRPr="004D7811" w:rsidRDefault="0097378A" w:rsidP="004D7811">
      <w:pPr>
        <w:pStyle w:val="210"/>
        <w:shd w:val="clear" w:color="auto" w:fill="auto"/>
        <w:tabs>
          <w:tab w:val="left" w:pos="993"/>
        </w:tabs>
        <w:spacing w:after="0" w:line="240" w:lineRule="auto"/>
        <w:ind w:firstLine="709"/>
        <w:jc w:val="both"/>
        <w:rPr>
          <w:sz w:val="28"/>
          <w:szCs w:val="28"/>
          <w:lang w:val="kk-KZ"/>
        </w:rPr>
      </w:pPr>
      <w:r w:rsidRPr="004D7811">
        <w:rPr>
          <w:sz w:val="28"/>
          <w:szCs w:val="28"/>
          <w:lang w:val="kk-KZ"/>
        </w:rPr>
        <w:t>Жұрт аузында Үркер атауының шығуына байланысты  көптеген аңыздар бар. Бірінде, «</w:t>
      </w:r>
      <w:r w:rsidR="00163923" w:rsidRPr="004D7811">
        <w:rPr>
          <w:sz w:val="28"/>
          <w:szCs w:val="28"/>
          <w:lang w:val="kk-KZ"/>
        </w:rPr>
        <w:t>Үркердің Жетіқарақшыны үнемі</w:t>
      </w:r>
      <w:r w:rsidR="0006181E" w:rsidRPr="004D7811">
        <w:rPr>
          <w:sz w:val="28"/>
          <w:szCs w:val="28"/>
          <w:lang w:val="kk-KZ"/>
        </w:rPr>
        <w:t xml:space="preserve"> </w:t>
      </w:r>
      <w:r w:rsidR="00163923" w:rsidRPr="004D7811">
        <w:rPr>
          <w:sz w:val="28"/>
          <w:szCs w:val="28"/>
          <w:lang w:val="kk-KZ"/>
        </w:rPr>
        <w:t>өкшелеп жүретінін қазақтар жақсы байқаған. Жетіқарақшының топ басшысы</w:t>
      </w:r>
      <w:r w:rsidR="0006181E" w:rsidRPr="004D7811">
        <w:rPr>
          <w:sz w:val="28"/>
          <w:szCs w:val="28"/>
          <w:lang w:val="kk-KZ"/>
        </w:rPr>
        <w:t xml:space="preserve"> Қыранқарақшы Үркердің қызы Үлпілдекті міңгестіріп алып, үнемі қашып жүретін және ол қызын құтқармақ болып</w:t>
      </w:r>
      <w:r w:rsidR="00DD40E6" w:rsidRPr="004D7811">
        <w:rPr>
          <w:sz w:val="28"/>
          <w:szCs w:val="28"/>
          <w:lang w:val="kk-KZ"/>
        </w:rPr>
        <w:t xml:space="preserve"> </w:t>
      </w:r>
      <w:r w:rsidR="0006181E" w:rsidRPr="004D7811">
        <w:rPr>
          <w:sz w:val="28"/>
          <w:szCs w:val="28"/>
          <w:lang w:val="kk-KZ"/>
        </w:rPr>
        <w:t>қуып жүреді</w:t>
      </w:r>
      <w:r w:rsidRPr="004D7811">
        <w:rPr>
          <w:sz w:val="28"/>
          <w:szCs w:val="28"/>
          <w:lang w:val="kk-KZ"/>
        </w:rPr>
        <w:t xml:space="preserve">» </w:t>
      </w:r>
      <w:r w:rsidR="00163923" w:rsidRPr="004D7811">
        <w:rPr>
          <w:sz w:val="28"/>
          <w:szCs w:val="28"/>
          <w:lang w:val="kk-KZ"/>
        </w:rPr>
        <w:t>[73, б.</w:t>
      </w:r>
      <w:r w:rsidR="004D7811">
        <w:rPr>
          <w:sz w:val="28"/>
          <w:szCs w:val="28"/>
          <w:lang w:val="kk-KZ"/>
        </w:rPr>
        <w:t xml:space="preserve"> </w:t>
      </w:r>
      <w:r w:rsidR="00163923" w:rsidRPr="004D7811">
        <w:rPr>
          <w:sz w:val="28"/>
          <w:szCs w:val="28"/>
          <w:lang w:val="kk-KZ"/>
        </w:rPr>
        <w:t>180].</w:t>
      </w:r>
    </w:p>
    <w:p w14:paraId="10852D7B" w14:textId="3DC45F53" w:rsidR="00F10088" w:rsidRPr="004D7811" w:rsidRDefault="00257254" w:rsidP="004D7811">
      <w:pPr>
        <w:tabs>
          <w:tab w:val="left" w:pos="993"/>
        </w:tabs>
        <w:ind w:firstLine="709"/>
        <w:jc w:val="both"/>
        <w:rPr>
          <w:rFonts w:ascii="Times New Roman" w:hAnsi="Times New Roman" w:cs="Times New Roman"/>
          <w:i/>
          <w:sz w:val="28"/>
          <w:szCs w:val="28"/>
          <w:lang w:val="kk-KZ"/>
        </w:rPr>
      </w:pPr>
      <w:r w:rsidRPr="004D7811">
        <w:rPr>
          <w:rFonts w:ascii="Times New Roman" w:hAnsi="Times New Roman" w:cs="Times New Roman"/>
          <w:sz w:val="28"/>
          <w:szCs w:val="28"/>
          <w:lang w:val="kk-KZ"/>
        </w:rPr>
        <w:t>Сыңсу жанрында ұшырасатын Үркер шоқжұлдызы атауы барлық түркі тілдерінде бар</w:t>
      </w:r>
      <w:r w:rsidRPr="004D7811">
        <w:rPr>
          <w:rFonts w:ascii="Times New Roman" w:hAnsi="Times New Roman" w:cs="Times New Roman"/>
          <w:i/>
          <w:sz w:val="28"/>
          <w:szCs w:val="28"/>
          <w:lang w:val="kk-KZ"/>
        </w:rPr>
        <w:t xml:space="preserve">. </w:t>
      </w:r>
      <w:r w:rsidR="00B07C9A" w:rsidRPr="004D7811">
        <w:rPr>
          <w:rFonts w:ascii="Times New Roman" w:hAnsi="Times New Roman" w:cs="Times New Roman"/>
          <w:i/>
          <w:sz w:val="28"/>
          <w:szCs w:val="28"/>
          <w:lang w:val="kk-KZ"/>
        </w:rPr>
        <w:t>«</w:t>
      </w:r>
      <w:r w:rsidRPr="004D7811">
        <w:rPr>
          <w:rFonts w:ascii="Times New Roman" w:hAnsi="Times New Roman" w:cs="Times New Roman"/>
          <w:i/>
          <w:sz w:val="28"/>
          <w:szCs w:val="28"/>
          <w:lang w:val="kk-KZ"/>
        </w:rPr>
        <w:t xml:space="preserve">Екеу едік бір қыздай, Үркермен шыққан жұлдыздай. Бірге жүріп тұрушы ем, Жаңа ұстаған құндыздай. Ажыратып, дүние-ай, </w:t>
      </w:r>
      <w:r w:rsidRPr="004D7811">
        <w:rPr>
          <w:rFonts w:ascii="Times New Roman" w:hAnsi="Times New Roman" w:cs="Times New Roman"/>
          <w:bCs/>
          <w:sz w:val="28"/>
          <w:szCs w:val="28"/>
          <w:lang w:val="kk-KZ"/>
        </w:rPr>
        <w:t>Үркерден</w:t>
      </w:r>
      <w:r w:rsidRPr="004D7811">
        <w:rPr>
          <w:rFonts w:ascii="Times New Roman" w:hAnsi="Times New Roman" w:cs="Times New Roman"/>
          <w:sz w:val="28"/>
          <w:szCs w:val="28"/>
          <w:lang w:val="kk-KZ"/>
        </w:rPr>
        <w:t xml:space="preserve"> </w:t>
      </w:r>
      <w:r w:rsidRPr="004D7811">
        <w:rPr>
          <w:rFonts w:ascii="Times New Roman" w:hAnsi="Times New Roman" w:cs="Times New Roman"/>
          <w:i/>
          <w:sz w:val="28"/>
          <w:szCs w:val="28"/>
          <w:lang w:val="kk-KZ"/>
        </w:rPr>
        <w:t>аққан жұлдыздай</w:t>
      </w:r>
      <w:r w:rsidR="00B07C9A" w:rsidRPr="004D7811">
        <w:rPr>
          <w:rFonts w:ascii="Times New Roman" w:hAnsi="Times New Roman" w:cs="Times New Roman"/>
          <w:i/>
          <w:sz w:val="28"/>
          <w:szCs w:val="28"/>
          <w:lang w:val="kk-KZ"/>
        </w:rPr>
        <w:t>»</w:t>
      </w:r>
      <w:r w:rsidRPr="004D7811">
        <w:rPr>
          <w:rFonts w:ascii="Times New Roman" w:hAnsi="Times New Roman" w:cs="Times New Roman"/>
          <w:i/>
          <w:sz w:val="28"/>
          <w:szCs w:val="28"/>
          <w:lang w:val="kk-KZ"/>
        </w:rPr>
        <w:t xml:space="preserve"> </w:t>
      </w:r>
      <w:r w:rsidR="008D50D2" w:rsidRPr="004D7811">
        <w:rPr>
          <w:rFonts w:ascii="Times New Roman" w:hAnsi="Times New Roman" w:cs="Times New Roman"/>
          <w:sz w:val="28"/>
          <w:szCs w:val="28"/>
          <w:lang w:val="kk-KZ"/>
        </w:rPr>
        <w:t>[49, б</w:t>
      </w:r>
      <w:r w:rsidRPr="004D7811">
        <w:rPr>
          <w:rFonts w:ascii="Times New Roman" w:hAnsi="Times New Roman" w:cs="Times New Roman"/>
          <w:sz w:val="28"/>
          <w:szCs w:val="28"/>
          <w:lang w:val="kk-KZ"/>
        </w:rPr>
        <w:t>.</w:t>
      </w:r>
      <w:r w:rsidR="004D7811">
        <w:rPr>
          <w:rFonts w:ascii="Times New Roman" w:hAnsi="Times New Roman" w:cs="Times New Roman"/>
          <w:sz w:val="28"/>
          <w:szCs w:val="28"/>
          <w:lang w:val="kk-KZ"/>
        </w:rPr>
        <w:t xml:space="preserve"> </w:t>
      </w:r>
      <w:r w:rsidRPr="004D7811">
        <w:rPr>
          <w:rFonts w:ascii="Times New Roman" w:hAnsi="Times New Roman" w:cs="Times New Roman"/>
          <w:sz w:val="28"/>
          <w:szCs w:val="28"/>
          <w:lang w:val="kk-KZ"/>
        </w:rPr>
        <w:t>143</w:t>
      </w:r>
      <w:r w:rsidR="00E128D1" w:rsidRPr="004D7811">
        <w:rPr>
          <w:rFonts w:ascii="Times New Roman" w:hAnsi="Times New Roman" w:cs="Times New Roman"/>
          <w:sz w:val="28"/>
          <w:szCs w:val="28"/>
          <w:lang w:val="kk-KZ"/>
        </w:rPr>
        <w:t>]</w:t>
      </w:r>
      <w:r w:rsidR="00B07C9A" w:rsidRPr="004D7811">
        <w:rPr>
          <w:rFonts w:ascii="Times New Roman" w:hAnsi="Times New Roman" w:cs="Times New Roman"/>
          <w:sz w:val="28"/>
          <w:szCs w:val="28"/>
          <w:lang w:val="kk-KZ"/>
        </w:rPr>
        <w:t>.</w:t>
      </w:r>
      <w:r w:rsidR="00B07C9A" w:rsidRPr="004D7811">
        <w:rPr>
          <w:rFonts w:ascii="Times New Roman" w:hAnsi="Times New Roman" w:cs="Times New Roman"/>
          <w:i/>
          <w:sz w:val="28"/>
          <w:szCs w:val="28"/>
          <w:lang w:val="kk-KZ"/>
        </w:rPr>
        <w:t xml:space="preserve"> «</w:t>
      </w:r>
      <w:r w:rsidR="0097378A" w:rsidRPr="004D7811">
        <w:rPr>
          <w:rFonts w:ascii="Times New Roman" w:hAnsi="Times New Roman" w:cs="Times New Roman"/>
          <w:i/>
          <w:sz w:val="28"/>
          <w:szCs w:val="28"/>
          <w:lang w:val="kk-KZ"/>
        </w:rPr>
        <w:t>Базардан алған құндыздай,</w:t>
      </w:r>
      <w:r w:rsidR="00B07C9A" w:rsidRPr="004D7811">
        <w:rPr>
          <w:rFonts w:ascii="Times New Roman" w:hAnsi="Times New Roman" w:cs="Times New Roman"/>
          <w:i/>
          <w:sz w:val="28"/>
          <w:szCs w:val="28"/>
          <w:lang w:val="kk-KZ"/>
        </w:rPr>
        <w:t xml:space="preserve"> </w:t>
      </w:r>
      <w:r w:rsidR="0097378A" w:rsidRPr="004D7811">
        <w:rPr>
          <w:rFonts w:ascii="Times New Roman" w:hAnsi="Times New Roman" w:cs="Times New Roman"/>
          <w:i/>
          <w:sz w:val="28"/>
          <w:szCs w:val="28"/>
          <w:lang w:val="kk-KZ"/>
        </w:rPr>
        <w:t>Ауадағы жұлдыздай.</w:t>
      </w:r>
      <w:r w:rsidR="00B07C9A" w:rsidRPr="004D7811">
        <w:rPr>
          <w:rFonts w:ascii="Times New Roman" w:hAnsi="Times New Roman" w:cs="Times New Roman"/>
          <w:i/>
          <w:sz w:val="28"/>
          <w:szCs w:val="28"/>
          <w:lang w:val="kk-KZ"/>
        </w:rPr>
        <w:t xml:space="preserve"> </w:t>
      </w:r>
      <w:r w:rsidR="0097378A" w:rsidRPr="004D7811">
        <w:rPr>
          <w:rFonts w:ascii="Times New Roman" w:hAnsi="Times New Roman" w:cs="Times New Roman"/>
          <w:i/>
          <w:sz w:val="28"/>
          <w:szCs w:val="28"/>
          <w:lang w:val="kk-KZ"/>
        </w:rPr>
        <w:t>Күнім бір менің бітті ме,</w:t>
      </w:r>
      <w:r w:rsidR="00B07C9A" w:rsidRPr="004D7811">
        <w:rPr>
          <w:rFonts w:ascii="Times New Roman" w:hAnsi="Times New Roman" w:cs="Times New Roman"/>
          <w:i/>
          <w:sz w:val="28"/>
          <w:szCs w:val="28"/>
          <w:lang w:val="kk-KZ"/>
        </w:rPr>
        <w:t xml:space="preserve"> </w:t>
      </w:r>
      <w:r w:rsidR="0097378A" w:rsidRPr="004D7811">
        <w:rPr>
          <w:rFonts w:ascii="Times New Roman" w:hAnsi="Times New Roman" w:cs="Times New Roman"/>
          <w:bCs/>
          <w:sz w:val="28"/>
          <w:szCs w:val="28"/>
          <w:lang w:val="kk-KZ"/>
        </w:rPr>
        <w:t>Үркерден</w:t>
      </w:r>
      <w:r w:rsidR="0097378A" w:rsidRPr="004D7811">
        <w:rPr>
          <w:rFonts w:ascii="Times New Roman" w:hAnsi="Times New Roman" w:cs="Times New Roman"/>
          <w:sz w:val="28"/>
          <w:szCs w:val="28"/>
          <w:lang w:val="kk-KZ"/>
        </w:rPr>
        <w:t xml:space="preserve"> </w:t>
      </w:r>
      <w:r w:rsidR="0097378A" w:rsidRPr="004D7811">
        <w:rPr>
          <w:rFonts w:ascii="Times New Roman" w:hAnsi="Times New Roman" w:cs="Times New Roman"/>
          <w:i/>
          <w:sz w:val="28"/>
          <w:szCs w:val="28"/>
          <w:lang w:val="kk-KZ"/>
        </w:rPr>
        <w:t>қашқан жұлдыздай</w:t>
      </w:r>
      <w:r w:rsidR="0097378A" w:rsidRPr="004D7811">
        <w:rPr>
          <w:rFonts w:ascii="Times New Roman" w:hAnsi="Times New Roman" w:cs="Times New Roman"/>
          <w:sz w:val="28"/>
          <w:szCs w:val="28"/>
          <w:lang w:val="kk-KZ"/>
        </w:rPr>
        <w:t>!</w:t>
      </w:r>
      <w:r w:rsidR="00B07C9A" w:rsidRPr="004D7811">
        <w:rPr>
          <w:rFonts w:ascii="Times New Roman" w:hAnsi="Times New Roman" w:cs="Times New Roman"/>
          <w:sz w:val="28"/>
          <w:szCs w:val="28"/>
          <w:lang w:val="kk-KZ"/>
        </w:rPr>
        <w:t>»</w:t>
      </w:r>
      <w:r w:rsidR="0097378A" w:rsidRPr="004D7811">
        <w:rPr>
          <w:rFonts w:ascii="Times New Roman" w:hAnsi="Times New Roman" w:cs="Times New Roman"/>
          <w:sz w:val="28"/>
          <w:szCs w:val="28"/>
          <w:lang w:val="kk-KZ"/>
        </w:rPr>
        <w:t xml:space="preserve"> </w:t>
      </w:r>
      <w:r w:rsidR="008D50D2" w:rsidRPr="004D7811">
        <w:rPr>
          <w:rFonts w:ascii="Times New Roman" w:hAnsi="Times New Roman" w:cs="Times New Roman"/>
          <w:sz w:val="28"/>
          <w:szCs w:val="28"/>
          <w:lang w:val="kk-KZ"/>
        </w:rPr>
        <w:t>[49, б</w:t>
      </w:r>
      <w:r w:rsidR="0097378A" w:rsidRPr="004D7811">
        <w:rPr>
          <w:rFonts w:ascii="Times New Roman" w:hAnsi="Times New Roman" w:cs="Times New Roman"/>
          <w:sz w:val="28"/>
          <w:szCs w:val="28"/>
          <w:lang w:val="kk-KZ"/>
        </w:rPr>
        <w:t>.</w:t>
      </w:r>
      <w:r w:rsidR="004D7811">
        <w:rPr>
          <w:rFonts w:ascii="Times New Roman" w:hAnsi="Times New Roman" w:cs="Times New Roman"/>
          <w:sz w:val="28"/>
          <w:szCs w:val="28"/>
          <w:lang w:val="kk-KZ"/>
        </w:rPr>
        <w:t> </w:t>
      </w:r>
      <w:r w:rsidR="0097378A" w:rsidRPr="004D7811">
        <w:rPr>
          <w:rFonts w:ascii="Times New Roman" w:hAnsi="Times New Roman" w:cs="Times New Roman"/>
          <w:sz w:val="28"/>
          <w:szCs w:val="28"/>
          <w:lang w:val="kk-KZ"/>
        </w:rPr>
        <w:t>140</w:t>
      </w:r>
      <w:r w:rsidR="00E128D1" w:rsidRPr="004D7811">
        <w:rPr>
          <w:rFonts w:ascii="Times New Roman" w:hAnsi="Times New Roman" w:cs="Times New Roman"/>
          <w:sz w:val="28"/>
          <w:szCs w:val="28"/>
          <w:lang w:val="kk-KZ"/>
        </w:rPr>
        <w:t>]</w:t>
      </w:r>
      <w:r w:rsidR="0097378A" w:rsidRPr="004D7811">
        <w:rPr>
          <w:rFonts w:ascii="Times New Roman" w:hAnsi="Times New Roman" w:cs="Times New Roman"/>
          <w:sz w:val="28"/>
          <w:szCs w:val="28"/>
          <w:lang w:val="kk-KZ"/>
        </w:rPr>
        <w:t>.</w:t>
      </w:r>
    </w:p>
    <w:p w14:paraId="277A0448" w14:textId="0CA713AD" w:rsidR="00F76656" w:rsidRPr="004D7811" w:rsidRDefault="00215D06"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Үркермен шыққан жұлдыздай</w:t>
      </w:r>
      <w:r w:rsidRPr="004D7811">
        <w:rPr>
          <w:rFonts w:ascii="Times New Roman" w:hAnsi="Times New Roman" w:cs="Times New Roman"/>
          <w:sz w:val="28"/>
          <w:szCs w:val="28"/>
          <w:lang w:val="kk-KZ"/>
        </w:rPr>
        <w:t xml:space="preserve"> – </w:t>
      </w:r>
      <w:r w:rsidR="009B3CF1" w:rsidRPr="004D7811">
        <w:rPr>
          <w:rFonts w:ascii="Times New Roman" w:hAnsi="Times New Roman" w:cs="Times New Roman"/>
          <w:sz w:val="28"/>
          <w:szCs w:val="28"/>
          <w:lang w:val="kk-KZ"/>
        </w:rPr>
        <w:t>тұрмсықа шыққан қызды аққан жұлдызға теңеп, бөтен әлемге кетіп бара жатқанын меңзейді.</w:t>
      </w:r>
      <w:r w:rsidRPr="004D7811">
        <w:rPr>
          <w:rFonts w:ascii="Times New Roman" w:hAnsi="Times New Roman" w:cs="Times New Roman"/>
          <w:sz w:val="28"/>
          <w:szCs w:val="28"/>
          <w:lang w:val="kk-KZ"/>
        </w:rPr>
        <w:t xml:space="preserve"> Үркер шоғыр жұлдыздарының тығыз топтасуын келіннің туған ортамен бірлікте, тұтастықта өмір сүрген сәттерімен параллель қояды. </w:t>
      </w:r>
      <w:r w:rsidRPr="004D7811">
        <w:rPr>
          <w:rFonts w:ascii="Times New Roman" w:hAnsi="Times New Roman" w:cs="Times New Roman"/>
          <w:i/>
          <w:sz w:val="28"/>
          <w:szCs w:val="28"/>
          <w:lang w:val="kk-KZ"/>
        </w:rPr>
        <w:t>Үркерден аққан жұлдыздай</w:t>
      </w:r>
      <w:r w:rsidRPr="004D7811">
        <w:rPr>
          <w:rFonts w:ascii="Times New Roman" w:hAnsi="Times New Roman" w:cs="Times New Roman"/>
          <w:sz w:val="28"/>
          <w:szCs w:val="28"/>
          <w:lang w:val="kk-KZ"/>
        </w:rPr>
        <w:t xml:space="preserve"> – енді сол тұтастықтың үзілуін, қыз ғұмырының соңы, басқа елге ұзатылып бара жатқанын білдіреді. Аққан жұлдыз – қазақ ұғымында үзілу, ажырау, көзден ғайып болу. Әлемнің </w:t>
      </w:r>
      <w:r w:rsidR="006A18C2" w:rsidRPr="004D7811">
        <w:rPr>
          <w:rFonts w:ascii="Times New Roman" w:hAnsi="Times New Roman" w:cs="Times New Roman"/>
          <w:sz w:val="28"/>
          <w:szCs w:val="28"/>
          <w:lang w:val="kk-KZ"/>
        </w:rPr>
        <w:t>фольклорлық-</w:t>
      </w:r>
      <w:r w:rsidRPr="004D7811">
        <w:rPr>
          <w:rFonts w:ascii="Times New Roman" w:hAnsi="Times New Roman" w:cs="Times New Roman"/>
          <w:sz w:val="28"/>
          <w:szCs w:val="28"/>
          <w:lang w:val="kk-KZ"/>
        </w:rPr>
        <w:t xml:space="preserve">тілдік бейнесі тұрғысынан қарағанда, бұл үзінді табиғи космостық құбылыстарды (жұлдыздардың тууы мен ағып кетуі) адам өмірінің маңызды әлеуметтік кезеңдерімен (қыздың ұзатылуы) байланыстырып, дүниенің біртұтастығын бейнелейді. </w:t>
      </w:r>
      <w:r w:rsidR="00F76656" w:rsidRPr="004D7811">
        <w:rPr>
          <w:rFonts w:ascii="Times New Roman" w:hAnsi="Times New Roman" w:cs="Times New Roman"/>
          <w:sz w:val="28"/>
          <w:szCs w:val="28"/>
          <w:lang w:val="kk-KZ"/>
        </w:rPr>
        <w:t>А</w:t>
      </w:r>
      <w:r w:rsidRPr="004D7811">
        <w:rPr>
          <w:rFonts w:ascii="Times New Roman" w:hAnsi="Times New Roman" w:cs="Times New Roman"/>
          <w:sz w:val="28"/>
          <w:szCs w:val="28"/>
          <w:lang w:val="kk-KZ"/>
        </w:rPr>
        <w:t>дамның тағдыры аспан денелерінің қозғалысымен қатар түсіндіріледі: өмір –туу, бірігу, ал өлім немесе ұзату –</w:t>
      </w:r>
      <w:r w:rsidR="00FA72B9" w:rsidRPr="004D7811">
        <w:rPr>
          <w:rFonts w:ascii="Times New Roman" w:hAnsi="Times New Roman" w:cs="Times New Roman"/>
          <w:sz w:val="28"/>
          <w:szCs w:val="28"/>
          <w:lang w:val="kk-KZ"/>
        </w:rPr>
        <w:t xml:space="preserve"> </w:t>
      </w:r>
      <w:r w:rsidRPr="004D7811">
        <w:rPr>
          <w:rFonts w:ascii="Times New Roman" w:hAnsi="Times New Roman" w:cs="Times New Roman"/>
          <w:sz w:val="28"/>
          <w:szCs w:val="28"/>
          <w:lang w:val="kk-KZ"/>
        </w:rPr>
        <w:t>ажырау, үзілу.</w:t>
      </w:r>
      <w:r w:rsidR="00F76656" w:rsidRPr="004D7811">
        <w:rPr>
          <w:rFonts w:ascii="Times New Roman" w:eastAsia="Times New Roman" w:hAnsi="Times New Roman" w:cs="Times New Roman"/>
          <w:sz w:val="28"/>
          <w:szCs w:val="28"/>
          <w:lang w:val="kk-KZ"/>
        </w:rPr>
        <w:t xml:space="preserve"> Оның жыл бойы белгілі бір уақыттарда көзден ғайып болуы халық санасында өмірдің өткіншілігі мен уақыттың шектеулілігін білдіретін нышан ретінде қабылданған. Мұндай жұлдызға қатысты мифологиялық және сакралды танымдар басқа этностардың мәдениетінде де көрініс тапқан.</w:t>
      </w:r>
      <w:r w:rsidR="00F76656" w:rsidRPr="004D7811">
        <w:rPr>
          <w:rFonts w:ascii="Times New Roman" w:hAnsi="Times New Roman" w:cs="Times New Roman"/>
          <w:sz w:val="28"/>
          <w:szCs w:val="28"/>
          <w:lang w:val="kk-KZ"/>
        </w:rPr>
        <w:t xml:space="preserve"> Мысалы, </w:t>
      </w:r>
      <w:r w:rsidR="00F76656" w:rsidRPr="004D7811">
        <w:rPr>
          <w:rFonts w:ascii="Times New Roman" w:eastAsia="Times New Roman" w:hAnsi="Times New Roman" w:cs="Times New Roman"/>
          <w:sz w:val="28"/>
          <w:szCs w:val="28"/>
          <w:lang w:val="kk-KZ"/>
        </w:rPr>
        <w:t>аспан денелеріне қатысты таным-түсініктер түркі және алтай тектес халықтардың дүниетанымында кеңінен орын алған</w:t>
      </w:r>
      <w:r w:rsidR="004D7811">
        <w:rPr>
          <w:rFonts w:ascii="Times New Roman" w:eastAsia="Times New Roman" w:hAnsi="Times New Roman" w:cs="Times New Roman"/>
          <w:sz w:val="28"/>
          <w:szCs w:val="28"/>
          <w:lang w:val="kk-KZ"/>
        </w:rPr>
        <w:t>:</w:t>
      </w:r>
      <w:r w:rsidR="00F76656" w:rsidRPr="004D7811">
        <w:rPr>
          <w:rFonts w:ascii="Times New Roman" w:eastAsia="Times New Roman" w:hAnsi="Times New Roman" w:cs="Times New Roman"/>
          <w:sz w:val="28"/>
          <w:szCs w:val="28"/>
          <w:lang w:val="kk-KZ"/>
        </w:rPr>
        <w:t xml:space="preserve"> </w:t>
      </w:r>
    </w:p>
    <w:p w14:paraId="0F030E08" w14:textId="6EC0BFE0" w:rsidR="00F76656" w:rsidRPr="004D7811" w:rsidRDefault="00F76656" w:rsidP="004D7811">
      <w:pPr>
        <w:numPr>
          <w:ilvl w:val="0"/>
          <w:numId w:val="30"/>
        </w:numPr>
        <w:tabs>
          <w:tab w:val="left" w:pos="993"/>
        </w:tabs>
        <w:ind w:left="0" w:firstLine="709"/>
        <w:jc w:val="both"/>
        <w:rPr>
          <w:rFonts w:ascii="Times New Roman" w:eastAsia="Times New Roman" w:hAnsi="Times New Roman" w:cs="Times New Roman"/>
          <w:sz w:val="28"/>
          <w:szCs w:val="28"/>
          <w:lang w:val="kk-KZ"/>
        </w:rPr>
      </w:pPr>
      <w:r w:rsidRPr="004D7811">
        <w:rPr>
          <w:rFonts w:ascii="Times New Roman" w:eastAsia="Times New Roman" w:hAnsi="Times New Roman" w:cs="Times New Roman"/>
          <w:bCs/>
          <w:sz w:val="28"/>
          <w:szCs w:val="28"/>
          <w:lang w:val="kk-KZ"/>
        </w:rPr>
        <w:t>Чуваш халқының</w:t>
      </w:r>
      <w:r w:rsidRPr="004D7811">
        <w:rPr>
          <w:rFonts w:ascii="Times New Roman" w:eastAsia="Times New Roman" w:hAnsi="Times New Roman" w:cs="Times New Roman"/>
          <w:sz w:val="28"/>
          <w:szCs w:val="28"/>
          <w:lang w:val="kk-KZ"/>
        </w:rPr>
        <w:t xml:space="preserve"> сенімінде тұман арасында көмескі көрінетін жұлдыздар кедейшілік пен тұрмыстың ауырлығын болжайды деп есептелген, ал жарық жұлдыздар – бақыт пен байлықтың белгісі ретінде қарастырылған. Сонымен қатар, аспаннан аққан жұлдыздар адам өмірінің үзілуімен байланыстырылады. Бұл – жұлдыз бен адам тағдырының тығыз байланыста қарастырылуының көрінісі.</w:t>
      </w:r>
    </w:p>
    <w:p w14:paraId="033E1483" w14:textId="77777777" w:rsidR="00F76656" w:rsidRPr="004D7811" w:rsidRDefault="00F76656" w:rsidP="004D7811">
      <w:pPr>
        <w:numPr>
          <w:ilvl w:val="0"/>
          <w:numId w:val="30"/>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sz w:val="28"/>
          <w:szCs w:val="28"/>
          <w:lang w:val="kk-KZ"/>
        </w:rPr>
        <w:t>Моңғол халқында</w:t>
      </w:r>
      <w:r w:rsidRPr="004D7811">
        <w:rPr>
          <w:rFonts w:ascii="Times New Roman" w:eastAsia="Times New Roman" w:hAnsi="Times New Roman" w:cs="Times New Roman"/>
          <w:sz w:val="28"/>
          <w:szCs w:val="28"/>
          <w:lang w:val="kk-KZ"/>
        </w:rPr>
        <w:t xml:space="preserve"> жұлдыздар адамның тағдырына әсер етеді деген сенім кең тараған. Олардың жарықтығы мен қозғалысы адамның болашақтағы бақ-дәулеті мен өмір сүру сапасына әсер етеді деп есептелген. </w:t>
      </w:r>
      <w:r w:rsidRPr="004D7811">
        <w:rPr>
          <w:rFonts w:ascii="Times New Roman" w:eastAsia="Times New Roman" w:hAnsi="Times New Roman" w:cs="Times New Roman"/>
          <w:sz w:val="28"/>
          <w:szCs w:val="28"/>
        </w:rPr>
        <w:t>Бұл ұстаным астробелгілік (астролингвистикалық) дүниетаным элементтерімен ұштасып жатады.</w:t>
      </w:r>
    </w:p>
    <w:p w14:paraId="0F198C7A" w14:textId="435D9C0E" w:rsidR="006A18C2" w:rsidRPr="004D7811" w:rsidRDefault="00F76656" w:rsidP="004D7811">
      <w:pPr>
        <w:numPr>
          <w:ilvl w:val="0"/>
          <w:numId w:val="30"/>
        </w:numPr>
        <w:tabs>
          <w:tab w:val="left" w:pos="993"/>
        </w:tabs>
        <w:ind w:left="0" w:firstLine="709"/>
        <w:jc w:val="both"/>
        <w:rPr>
          <w:rFonts w:ascii="Times New Roman" w:eastAsia="Times New Roman" w:hAnsi="Times New Roman" w:cs="Times New Roman"/>
          <w:sz w:val="28"/>
          <w:szCs w:val="28"/>
        </w:rPr>
      </w:pPr>
      <w:r w:rsidRPr="004D7811">
        <w:rPr>
          <w:rFonts w:ascii="Times New Roman" w:eastAsia="Times New Roman" w:hAnsi="Times New Roman" w:cs="Times New Roman"/>
          <w:bCs/>
          <w:sz w:val="28"/>
          <w:szCs w:val="28"/>
        </w:rPr>
        <w:t>Қазақ халқының</w:t>
      </w:r>
      <w:r w:rsidRPr="004D7811">
        <w:rPr>
          <w:rFonts w:ascii="Times New Roman" w:eastAsia="Times New Roman" w:hAnsi="Times New Roman" w:cs="Times New Roman"/>
          <w:sz w:val="28"/>
          <w:szCs w:val="28"/>
        </w:rPr>
        <w:t xml:space="preserve"> күнделікті шаруашылық тәжірибесінде жұлдыздардың орналасуы маңызды </w:t>
      </w:r>
      <w:r w:rsidRPr="004D7811">
        <w:rPr>
          <w:rFonts w:ascii="Times New Roman" w:eastAsia="Times New Roman" w:hAnsi="Times New Roman" w:cs="Times New Roman"/>
          <w:sz w:val="28"/>
          <w:szCs w:val="28"/>
          <w:lang w:val="kk-KZ"/>
        </w:rPr>
        <w:t>тәжірибелік</w:t>
      </w:r>
      <w:r w:rsidRPr="004D7811">
        <w:rPr>
          <w:rFonts w:ascii="Times New Roman" w:eastAsia="Times New Roman" w:hAnsi="Times New Roman" w:cs="Times New Roman"/>
          <w:sz w:val="28"/>
          <w:szCs w:val="28"/>
        </w:rPr>
        <w:t xml:space="preserve"> құрал ретінде қолданылған. Жұлдыздарға қарап жылдың мезгілін, ауа райының өзгерісін, көш-қон уақытын, мал қыстататын және жайлауға шығатын кезеңдерді нақтылау дәстүрлі күнтізбелік білімнің негізін құрады. Бұл жұлдыздық білім жүйесі этноастрономиялық танымның бір тармағы ретінде таныл</w:t>
      </w:r>
      <w:r w:rsidRPr="004D7811">
        <w:rPr>
          <w:rFonts w:ascii="Times New Roman" w:eastAsia="Times New Roman" w:hAnsi="Times New Roman" w:cs="Times New Roman"/>
          <w:sz w:val="28"/>
          <w:szCs w:val="28"/>
          <w:lang w:val="kk-KZ"/>
        </w:rPr>
        <w:t>ған.</w:t>
      </w:r>
    </w:p>
    <w:p w14:paraId="157DCD68" w14:textId="77777777" w:rsidR="00744D53" w:rsidRPr="004D7811" w:rsidRDefault="00744D53" w:rsidP="004D7811">
      <w:pPr>
        <w:pStyle w:val="210"/>
        <w:tabs>
          <w:tab w:val="left" w:pos="993"/>
        </w:tabs>
        <w:spacing w:after="0" w:line="240" w:lineRule="auto"/>
        <w:ind w:firstLine="709"/>
        <w:jc w:val="both"/>
        <w:rPr>
          <w:bCs/>
          <w:sz w:val="28"/>
          <w:szCs w:val="28"/>
          <w:shd w:val="clear" w:color="auto" w:fill="FFFFFF"/>
          <w:lang w:val="kk-KZ" w:eastAsia="kk-KZ"/>
        </w:rPr>
      </w:pPr>
      <w:r w:rsidRPr="004D7811">
        <w:rPr>
          <w:bCs/>
          <w:sz w:val="28"/>
          <w:szCs w:val="28"/>
          <w:shd w:val="clear" w:color="auto" w:fill="FFFFFF"/>
          <w:lang w:val="kk-KZ" w:eastAsia="kk-KZ"/>
        </w:rPr>
        <w:t>Үркер – қазақ халқының дүниетанымында уақыт пен мезгілдің, кеңістіктің тілдік және мәдени коды ретінде қалыптасқан:</w:t>
      </w:r>
    </w:p>
    <w:p w14:paraId="163DBD51" w14:textId="3C016760" w:rsidR="00744D53" w:rsidRPr="004D7811" w:rsidRDefault="004D7811" w:rsidP="004D7811">
      <w:pPr>
        <w:pStyle w:val="210"/>
        <w:numPr>
          <w:ilvl w:val="0"/>
          <w:numId w:val="62"/>
        </w:numPr>
        <w:tabs>
          <w:tab w:val="left" w:pos="993"/>
        </w:tabs>
        <w:spacing w:after="0" w:line="240" w:lineRule="auto"/>
        <w:ind w:left="0" w:firstLine="709"/>
        <w:jc w:val="both"/>
        <w:rPr>
          <w:bCs/>
          <w:i/>
          <w:sz w:val="28"/>
          <w:szCs w:val="28"/>
          <w:shd w:val="clear" w:color="auto" w:fill="FFFFFF"/>
          <w:lang w:val="kk-KZ" w:eastAsia="kk-KZ"/>
        </w:rPr>
      </w:pPr>
      <w:r w:rsidRPr="004D7811">
        <w:rPr>
          <w:bCs/>
          <w:i/>
          <w:sz w:val="28"/>
          <w:szCs w:val="28"/>
          <w:shd w:val="clear" w:color="auto" w:fill="FFFFFF"/>
          <w:lang w:val="kk-KZ" w:eastAsia="kk-KZ"/>
        </w:rPr>
        <w:t xml:space="preserve">үркердің </w:t>
      </w:r>
      <w:r w:rsidR="00744D53" w:rsidRPr="004D7811">
        <w:rPr>
          <w:bCs/>
          <w:i/>
          <w:sz w:val="28"/>
          <w:szCs w:val="28"/>
          <w:shd w:val="clear" w:color="auto" w:fill="FFFFFF"/>
          <w:lang w:val="kk-KZ" w:eastAsia="kk-KZ"/>
        </w:rPr>
        <w:t>фольклордағы көріністері (тойбастар, сыңсу) арқылы табиғат құбылыстары мен адам тағдыры арасындағы көркем байланыс анық байқалады;</w:t>
      </w:r>
    </w:p>
    <w:p w14:paraId="5994782F" w14:textId="73DE64FD" w:rsidR="00744D53" w:rsidRPr="004D7811" w:rsidRDefault="004D7811" w:rsidP="004D7811">
      <w:pPr>
        <w:pStyle w:val="210"/>
        <w:numPr>
          <w:ilvl w:val="0"/>
          <w:numId w:val="62"/>
        </w:numPr>
        <w:tabs>
          <w:tab w:val="left" w:pos="993"/>
        </w:tabs>
        <w:spacing w:after="0" w:line="240" w:lineRule="auto"/>
        <w:ind w:left="0" w:firstLine="709"/>
        <w:jc w:val="both"/>
        <w:rPr>
          <w:bCs/>
          <w:i/>
          <w:sz w:val="28"/>
          <w:szCs w:val="28"/>
          <w:shd w:val="clear" w:color="auto" w:fill="FFFFFF"/>
          <w:lang w:val="kk-KZ" w:eastAsia="kk-KZ"/>
        </w:rPr>
      </w:pPr>
      <w:r w:rsidRPr="004D7811">
        <w:rPr>
          <w:bCs/>
          <w:i/>
          <w:sz w:val="28"/>
          <w:szCs w:val="28"/>
          <w:shd w:val="clear" w:color="auto" w:fill="FFFFFF"/>
          <w:lang w:val="kk-KZ" w:eastAsia="kk-KZ"/>
        </w:rPr>
        <w:t xml:space="preserve">үркер </w:t>
      </w:r>
      <w:r w:rsidR="00744D53" w:rsidRPr="004D7811">
        <w:rPr>
          <w:bCs/>
          <w:i/>
          <w:sz w:val="28"/>
          <w:szCs w:val="28"/>
          <w:shd w:val="clear" w:color="auto" w:fill="FFFFFF"/>
          <w:lang w:val="kk-KZ" w:eastAsia="kk-KZ"/>
        </w:rPr>
        <w:t>шоқжұлдызының қозғалысына сүйене отырып уақытты, маусымды анықтау дағдысы қазақтың ғарыштық ойлау жүйесін танытады;</w:t>
      </w:r>
    </w:p>
    <w:p w14:paraId="2FD37FE9" w14:textId="28DF9479" w:rsidR="00744D53" w:rsidRPr="004D7811" w:rsidRDefault="004D7811" w:rsidP="004D7811">
      <w:pPr>
        <w:pStyle w:val="210"/>
        <w:numPr>
          <w:ilvl w:val="0"/>
          <w:numId w:val="62"/>
        </w:numPr>
        <w:tabs>
          <w:tab w:val="left" w:pos="993"/>
        </w:tabs>
        <w:spacing w:after="0" w:line="240" w:lineRule="auto"/>
        <w:ind w:left="0" w:firstLine="709"/>
        <w:jc w:val="both"/>
        <w:rPr>
          <w:bCs/>
          <w:i/>
          <w:sz w:val="28"/>
          <w:szCs w:val="28"/>
          <w:shd w:val="clear" w:color="auto" w:fill="FFFFFF"/>
          <w:lang w:val="kk-KZ" w:eastAsia="kk-KZ"/>
        </w:rPr>
      </w:pPr>
      <w:r w:rsidRPr="004D7811">
        <w:rPr>
          <w:bCs/>
          <w:i/>
          <w:sz w:val="28"/>
          <w:szCs w:val="28"/>
          <w:shd w:val="clear" w:color="auto" w:fill="FFFFFF"/>
          <w:lang w:val="kk-KZ" w:eastAsia="kk-KZ"/>
        </w:rPr>
        <w:t xml:space="preserve">этимологиялық </w:t>
      </w:r>
      <w:r w:rsidR="00744D53" w:rsidRPr="004D7811">
        <w:rPr>
          <w:bCs/>
          <w:i/>
          <w:sz w:val="28"/>
          <w:szCs w:val="28"/>
          <w:shd w:val="clear" w:color="auto" w:fill="FFFFFF"/>
          <w:lang w:val="kk-KZ" w:eastAsia="kk-KZ"/>
        </w:rPr>
        <w:t>талдаулар Үркер атауының терең тамырлы, түркілік ортақ мәдени-тілдік негіздерден шыққанын дәлелдейді;</w:t>
      </w:r>
    </w:p>
    <w:p w14:paraId="5FDEE981" w14:textId="668BF203" w:rsidR="00744D53" w:rsidRPr="004D7811" w:rsidRDefault="004D7811" w:rsidP="004D7811">
      <w:pPr>
        <w:pStyle w:val="210"/>
        <w:numPr>
          <w:ilvl w:val="0"/>
          <w:numId w:val="62"/>
        </w:numPr>
        <w:shd w:val="clear" w:color="auto" w:fill="auto"/>
        <w:tabs>
          <w:tab w:val="left" w:pos="993"/>
        </w:tabs>
        <w:spacing w:after="0" w:line="240" w:lineRule="auto"/>
        <w:ind w:left="0" w:firstLine="709"/>
        <w:jc w:val="both"/>
        <w:rPr>
          <w:bCs/>
          <w:i/>
          <w:sz w:val="28"/>
          <w:szCs w:val="28"/>
          <w:shd w:val="clear" w:color="auto" w:fill="FFFFFF"/>
          <w:lang w:val="kk-KZ" w:eastAsia="kk-KZ"/>
        </w:rPr>
      </w:pPr>
      <w:r w:rsidRPr="004D7811">
        <w:rPr>
          <w:bCs/>
          <w:i/>
          <w:sz w:val="28"/>
          <w:szCs w:val="28"/>
          <w:shd w:val="clear" w:color="auto" w:fill="FFFFFF"/>
          <w:lang w:val="kk-KZ" w:eastAsia="kk-KZ"/>
        </w:rPr>
        <w:t xml:space="preserve">үркер </w:t>
      </w:r>
      <w:r w:rsidR="00744D53" w:rsidRPr="004D7811">
        <w:rPr>
          <w:bCs/>
          <w:i/>
          <w:sz w:val="28"/>
          <w:szCs w:val="28"/>
          <w:shd w:val="clear" w:color="auto" w:fill="FFFFFF"/>
          <w:lang w:val="kk-KZ" w:eastAsia="kk-KZ"/>
        </w:rPr>
        <w:t>– ұлттық мәдени код ретінде қазақ халқының табиғатты тану, уақыт пен кеңістік түсінігін тілдік деңгейде сақтаған көне мұра.</w:t>
      </w:r>
    </w:p>
    <w:p w14:paraId="3B4C0E7A" w14:textId="307054E9" w:rsidR="00363ECB" w:rsidRPr="004D7811" w:rsidRDefault="0097378A"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i/>
          <w:sz w:val="28"/>
          <w:szCs w:val="28"/>
          <w:lang w:val="kk-KZ"/>
        </w:rPr>
        <w:t>Үкі.</w:t>
      </w:r>
      <w:r w:rsidRPr="004D7811">
        <w:rPr>
          <w:rFonts w:ascii="Times New Roman" w:hAnsi="Times New Roman" w:cs="Times New Roman"/>
          <w:b/>
          <w:sz w:val="28"/>
          <w:szCs w:val="28"/>
          <w:lang w:val="kk-KZ"/>
        </w:rPr>
        <w:t xml:space="preserve"> </w:t>
      </w:r>
      <w:r w:rsidR="001C391D" w:rsidRPr="004D7811">
        <w:rPr>
          <w:rFonts w:ascii="Times New Roman" w:hAnsi="Times New Roman" w:cs="Times New Roman"/>
          <w:sz w:val="28"/>
          <w:szCs w:val="28"/>
          <w:lang w:val="kk-KZ"/>
        </w:rPr>
        <w:t>«</w:t>
      </w:r>
      <w:r w:rsidRPr="004D7811">
        <w:rPr>
          <w:rFonts w:ascii="Times New Roman" w:hAnsi="Times New Roman" w:cs="Times New Roman"/>
          <w:sz w:val="28"/>
          <w:szCs w:val="28"/>
          <w:lang w:val="kk-KZ"/>
        </w:rPr>
        <w:t>Түнде ұшып қоректенетін,</w:t>
      </w:r>
      <w:r w:rsidRPr="004D7811">
        <w:rPr>
          <w:rFonts w:ascii="Times New Roman" w:hAnsi="Times New Roman" w:cs="Times New Roman"/>
          <w:b/>
          <w:sz w:val="28"/>
          <w:szCs w:val="28"/>
          <w:lang w:val="kk-KZ"/>
        </w:rPr>
        <w:t xml:space="preserve"> </w:t>
      </w:r>
      <w:r w:rsidRPr="004D7811">
        <w:rPr>
          <w:rFonts w:ascii="Times New Roman" w:hAnsi="Times New Roman" w:cs="Times New Roman"/>
          <w:sz w:val="28"/>
          <w:szCs w:val="28"/>
          <w:lang w:val="kk-KZ"/>
        </w:rPr>
        <w:t>жүні, тырнағы бойтұмар</w:t>
      </w:r>
      <w:r w:rsidRPr="004D7811">
        <w:rPr>
          <w:rFonts w:ascii="Times New Roman" w:hAnsi="Times New Roman" w:cs="Times New Roman"/>
          <w:b/>
          <w:sz w:val="28"/>
          <w:szCs w:val="28"/>
          <w:lang w:val="kk-KZ"/>
        </w:rPr>
        <w:t xml:space="preserve"> </w:t>
      </w:r>
      <w:r w:rsidRPr="004D7811">
        <w:rPr>
          <w:rFonts w:ascii="Times New Roman" w:hAnsi="Times New Roman" w:cs="Times New Roman"/>
          <w:sz w:val="28"/>
          <w:szCs w:val="28"/>
          <w:lang w:val="kk-KZ"/>
        </w:rPr>
        <w:t>саналған ірі жыртқыш құс</w:t>
      </w:r>
      <w:r w:rsidR="001C391D" w:rsidRPr="004D7811">
        <w:rPr>
          <w:rFonts w:ascii="Times New Roman" w:hAnsi="Times New Roman" w:cs="Times New Roman"/>
          <w:sz w:val="28"/>
          <w:szCs w:val="28"/>
          <w:lang w:val="kk-KZ"/>
        </w:rPr>
        <w:t>»</w:t>
      </w:r>
      <w:r w:rsidR="004D7811">
        <w:rPr>
          <w:rFonts w:ascii="Times New Roman" w:hAnsi="Times New Roman" w:cs="Times New Roman"/>
          <w:sz w:val="28"/>
          <w:szCs w:val="28"/>
          <w:lang w:val="kk-KZ"/>
        </w:rPr>
        <w:t xml:space="preserve"> </w:t>
      </w:r>
      <w:r w:rsidRPr="004D7811">
        <w:rPr>
          <w:rFonts w:ascii="Times New Roman" w:hAnsi="Times New Roman" w:cs="Times New Roman"/>
          <w:sz w:val="28"/>
          <w:szCs w:val="28"/>
          <w:lang w:val="kk-KZ"/>
        </w:rPr>
        <w:t>(Қ</w:t>
      </w:r>
      <w:r w:rsidR="004D7811">
        <w:rPr>
          <w:rFonts w:ascii="Times New Roman" w:hAnsi="Times New Roman" w:cs="Times New Roman"/>
          <w:sz w:val="28"/>
          <w:szCs w:val="28"/>
          <w:lang w:val="kk-KZ"/>
        </w:rPr>
        <w:t>осымша А</w:t>
      </w:r>
      <w:r w:rsidRPr="004D7811">
        <w:rPr>
          <w:rFonts w:ascii="Times New Roman" w:hAnsi="Times New Roman" w:cs="Times New Roman"/>
          <w:sz w:val="28"/>
          <w:szCs w:val="28"/>
          <w:lang w:val="kk-KZ"/>
        </w:rPr>
        <w:t xml:space="preserve">). </w:t>
      </w:r>
    </w:p>
    <w:p w14:paraId="05B0EE3B" w14:textId="6FD42460" w:rsidR="00F10088" w:rsidRPr="004D7811" w:rsidRDefault="0097378A"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 xml:space="preserve">Бұл тілдік бірлік зерттеу нысанына алынған үйлену ғұрып фольклорында </w:t>
      </w:r>
      <w:r w:rsidR="00B8251A" w:rsidRPr="004D7811">
        <w:rPr>
          <w:rFonts w:ascii="Times New Roman" w:hAnsi="Times New Roman" w:cs="Times New Roman"/>
          <w:sz w:val="28"/>
          <w:szCs w:val="28"/>
          <w:lang w:val="kk-KZ"/>
        </w:rPr>
        <w:t xml:space="preserve">7 </w:t>
      </w:r>
      <w:r w:rsidRPr="004D7811">
        <w:rPr>
          <w:rFonts w:ascii="Times New Roman" w:hAnsi="Times New Roman" w:cs="Times New Roman"/>
          <w:sz w:val="28"/>
          <w:szCs w:val="28"/>
          <w:lang w:val="kk-KZ"/>
        </w:rPr>
        <w:t xml:space="preserve">мысал, </w:t>
      </w:r>
      <w:r w:rsidR="00B8251A" w:rsidRPr="004D7811">
        <w:rPr>
          <w:rFonts w:ascii="Times New Roman" w:hAnsi="Times New Roman" w:cs="Times New Roman"/>
          <w:sz w:val="28"/>
          <w:szCs w:val="28"/>
          <w:lang w:val="kk-KZ"/>
        </w:rPr>
        <w:t>азалау фольклоры</w:t>
      </w:r>
      <w:r w:rsidRPr="004D7811">
        <w:rPr>
          <w:rFonts w:ascii="Times New Roman" w:hAnsi="Times New Roman" w:cs="Times New Roman"/>
          <w:sz w:val="28"/>
          <w:szCs w:val="28"/>
          <w:lang w:val="kk-KZ"/>
        </w:rPr>
        <w:t xml:space="preserve"> мәтіндерінен </w:t>
      </w:r>
      <w:r w:rsidR="00B8251A" w:rsidRPr="004D7811">
        <w:rPr>
          <w:rFonts w:ascii="Times New Roman" w:hAnsi="Times New Roman" w:cs="Times New Roman"/>
          <w:sz w:val="28"/>
          <w:szCs w:val="28"/>
          <w:lang w:val="kk-KZ"/>
        </w:rPr>
        <w:t>3</w:t>
      </w:r>
      <w:r w:rsidRPr="004D7811">
        <w:rPr>
          <w:rFonts w:ascii="Times New Roman" w:hAnsi="Times New Roman" w:cs="Times New Roman"/>
          <w:sz w:val="28"/>
          <w:szCs w:val="28"/>
          <w:lang w:val="kk-KZ"/>
        </w:rPr>
        <w:t xml:space="preserve"> мысал ретінде орын алған.</w:t>
      </w:r>
    </w:p>
    <w:p w14:paraId="14E8E5F9" w14:textId="60762E2F" w:rsidR="006F7763" w:rsidRPr="004D7811" w:rsidRDefault="006F7763"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w:t>
      </w:r>
      <w:r w:rsidRPr="004D7811">
        <w:rPr>
          <w:rFonts w:ascii="Times New Roman" w:hAnsi="Times New Roman" w:cs="Times New Roman"/>
          <w:i/>
          <w:sz w:val="28"/>
          <w:szCs w:val="28"/>
          <w:lang w:val="kk-KZ"/>
        </w:rPr>
        <w:t>Үкі – киелі құс, одан жын-шайтан қорқады</w:t>
      </w:r>
      <w:r w:rsidRPr="004D7811">
        <w:rPr>
          <w:rFonts w:ascii="Times New Roman" w:hAnsi="Times New Roman" w:cs="Times New Roman"/>
          <w:sz w:val="28"/>
          <w:szCs w:val="28"/>
          <w:lang w:val="kk-KZ"/>
        </w:rPr>
        <w:t>» деген наным-сенімге сәйкес, халық тәжірибесінде балаларды тіл-көзден сақтау мақсатында үкінің тұмсығы мен тұяғы тұмар ретінде тағылған. Қазақ дүниетанымында үкі қауырсынын тек әшекей ретінде емес, сонымен қатар сакральды мазмұнмен астасқан нышан ретінде қолданудың өзіндік мәні бар. Бұл ұғым ұлттық киім үлгілерінде де көрініс тауып, ою-өрнек, пішін және тігіс түрлері секілді элементтер белгілі бір символдық мәнге ие семиотикалық бірліктер ретінде танылады.</w:t>
      </w:r>
    </w:p>
    <w:p w14:paraId="45CB4125" w14:textId="30D69C1D" w:rsidR="00F10088" w:rsidRPr="006B5284" w:rsidRDefault="0097378A" w:rsidP="004D7811">
      <w:pPr>
        <w:tabs>
          <w:tab w:val="left" w:pos="993"/>
        </w:tabs>
        <w:ind w:firstLine="709"/>
        <w:jc w:val="both"/>
        <w:rPr>
          <w:rFonts w:ascii="Times New Roman" w:hAnsi="Times New Roman" w:cs="Times New Roman"/>
          <w:sz w:val="28"/>
          <w:szCs w:val="28"/>
          <w:lang w:val="kk-KZ"/>
        </w:rPr>
      </w:pPr>
      <w:r w:rsidRPr="004D7811">
        <w:rPr>
          <w:rFonts w:ascii="Times New Roman" w:hAnsi="Times New Roman" w:cs="Times New Roman"/>
          <w:sz w:val="28"/>
          <w:szCs w:val="28"/>
          <w:lang w:val="kk-KZ"/>
        </w:rPr>
        <w:t xml:space="preserve">Сонымен қатар киелі қорғаныш қасиеті бар </w:t>
      </w:r>
      <w:r w:rsidRPr="004D7811">
        <w:rPr>
          <w:rFonts w:ascii="Times New Roman" w:hAnsi="Times New Roman" w:cs="Times New Roman"/>
          <w:i/>
          <w:sz w:val="28"/>
          <w:szCs w:val="28"/>
          <w:lang w:val="kk-KZ"/>
        </w:rPr>
        <w:t xml:space="preserve">үкі </w:t>
      </w:r>
      <w:r w:rsidRPr="004D7811">
        <w:rPr>
          <w:rFonts w:ascii="Times New Roman" w:hAnsi="Times New Roman" w:cs="Times New Roman"/>
          <w:sz w:val="28"/>
          <w:szCs w:val="28"/>
          <w:lang w:val="kk-KZ"/>
        </w:rPr>
        <w:t xml:space="preserve">қазақтардың үйлену рәсімінде ерекше рөл атқарады. «Халқымызда құдалықтың алғашқы кәдесі </w:t>
      </w:r>
      <w:r w:rsidRPr="004D7811">
        <w:rPr>
          <w:rFonts w:ascii="Times New Roman" w:hAnsi="Times New Roman" w:cs="Times New Roman"/>
          <w:i/>
          <w:sz w:val="28"/>
          <w:szCs w:val="28"/>
          <w:lang w:val="kk-KZ"/>
        </w:rPr>
        <w:t>үкі тағу</w:t>
      </w:r>
      <w:r w:rsidRPr="004D7811">
        <w:rPr>
          <w:rFonts w:ascii="Times New Roman" w:hAnsi="Times New Roman" w:cs="Times New Roman"/>
          <w:sz w:val="28"/>
          <w:szCs w:val="28"/>
          <w:lang w:val="kk-KZ"/>
        </w:rPr>
        <w:t xml:space="preserve"> деп аталады. </w:t>
      </w:r>
      <w:r w:rsidRPr="004D7811">
        <w:rPr>
          <w:rFonts w:ascii="Times New Roman" w:hAnsi="Times New Roman" w:cs="Times New Roman"/>
          <w:i/>
          <w:sz w:val="28"/>
          <w:szCs w:val="28"/>
          <w:lang w:val="kk-KZ"/>
        </w:rPr>
        <w:t>Үкі тағу</w:t>
      </w:r>
      <w:r w:rsidRPr="004D7811">
        <w:rPr>
          <w:rFonts w:ascii="Times New Roman" w:hAnsi="Times New Roman" w:cs="Times New Roman"/>
          <w:sz w:val="28"/>
          <w:szCs w:val="28"/>
          <w:lang w:val="kk-KZ"/>
        </w:rPr>
        <w:t xml:space="preserve"> – мынау менің балам деп белгі салу, ол әрі тіл-көзден, пәле-жаладан сақтасын деген болашақ қайын ата мен ененің келінге білдірген тілегі іспетті ырым» [1</w:t>
      </w:r>
      <w:r w:rsidR="00724629" w:rsidRPr="004D7811">
        <w:rPr>
          <w:rFonts w:ascii="Times New Roman" w:hAnsi="Times New Roman" w:cs="Times New Roman"/>
          <w:sz w:val="28"/>
          <w:szCs w:val="28"/>
          <w:lang w:val="kk-KZ"/>
        </w:rPr>
        <w:t>4</w:t>
      </w:r>
      <w:r w:rsidRPr="004D7811">
        <w:rPr>
          <w:rFonts w:ascii="Times New Roman" w:hAnsi="Times New Roman" w:cs="Times New Roman"/>
          <w:sz w:val="28"/>
          <w:szCs w:val="28"/>
          <w:lang w:val="kk-KZ"/>
        </w:rPr>
        <w:t>, б.</w:t>
      </w:r>
      <w:r w:rsidR="004D7811">
        <w:rPr>
          <w:rFonts w:ascii="Times New Roman" w:hAnsi="Times New Roman" w:cs="Times New Roman"/>
          <w:sz w:val="28"/>
          <w:szCs w:val="28"/>
          <w:lang w:val="kk-KZ"/>
        </w:rPr>
        <w:t xml:space="preserve"> </w:t>
      </w:r>
      <w:r w:rsidRPr="004D7811">
        <w:rPr>
          <w:rFonts w:ascii="Times New Roman" w:hAnsi="Times New Roman" w:cs="Times New Roman"/>
          <w:sz w:val="28"/>
          <w:szCs w:val="28"/>
          <w:lang w:val="kk-KZ"/>
        </w:rPr>
        <w:t>21</w:t>
      </w:r>
      <w:r w:rsidRPr="006B5284">
        <w:rPr>
          <w:rFonts w:ascii="Times New Roman" w:hAnsi="Times New Roman" w:cs="Times New Roman"/>
          <w:sz w:val="28"/>
          <w:szCs w:val="28"/>
          <w:lang w:val="kk-KZ"/>
        </w:rPr>
        <w:t>]. Мысалы:</w:t>
      </w:r>
    </w:p>
    <w:p w14:paraId="0A1CDABB" w14:textId="77777777" w:rsidR="007939D3" w:rsidRPr="006B5284" w:rsidRDefault="007939D3" w:rsidP="00BD75D4">
      <w:pPr>
        <w:ind w:left="1460" w:right="2220"/>
        <w:jc w:val="both"/>
        <w:rPr>
          <w:rFonts w:ascii="Times New Roman" w:hAnsi="Times New Roman" w:cs="Times New Roman"/>
          <w:b/>
          <w:i/>
          <w:sz w:val="28"/>
          <w:szCs w:val="28"/>
          <w:lang w:val="kk-KZ"/>
        </w:rPr>
        <w:sectPr w:rsidR="007939D3" w:rsidRPr="006B5284" w:rsidSect="001A5D6E">
          <w:type w:val="continuous"/>
          <w:pgSz w:w="11906" w:h="16838"/>
          <w:pgMar w:top="1134" w:right="567" w:bottom="1134" w:left="1701" w:header="709" w:footer="709" w:gutter="0"/>
          <w:cols w:space="708"/>
          <w:docGrid w:linePitch="360"/>
        </w:sectPr>
      </w:pPr>
    </w:p>
    <w:p w14:paraId="218F116B" w14:textId="1A1F5A2B" w:rsidR="00F10088" w:rsidRPr="006B5284" w:rsidRDefault="007939D3" w:rsidP="004D7811">
      <w:pPr>
        <w:ind w:right="70" w:firstLine="709"/>
        <w:jc w:val="both"/>
        <w:rPr>
          <w:rFonts w:ascii="Times New Roman" w:hAnsi="Times New Roman" w:cs="Times New Roman"/>
          <w:i/>
          <w:sz w:val="28"/>
          <w:szCs w:val="28"/>
          <w:lang w:val="kk-KZ"/>
        </w:rPr>
      </w:pPr>
      <w:r w:rsidRPr="004D7811">
        <w:rPr>
          <w:rFonts w:ascii="Times New Roman" w:hAnsi="Times New Roman" w:cs="Times New Roman"/>
          <w:bCs/>
          <w:sz w:val="28"/>
          <w:szCs w:val="28"/>
          <w:lang w:val="kk-KZ"/>
        </w:rPr>
        <w:t>«</w:t>
      </w:r>
      <w:r w:rsidR="0097378A" w:rsidRPr="004D7811">
        <w:rPr>
          <w:rFonts w:ascii="Times New Roman" w:hAnsi="Times New Roman" w:cs="Times New Roman"/>
          <w:bCs/>
          <w:sz w:val="28"/>
          <w:szCs w:val="28"/>
          <w:lang w:val="kk-KZ"/>
        </w:rPr>
        <w:t>Үкі тақтым</w:t>
      </w:r>
      <w:r w:rsidR="0097378A" w:rsidRPr="006B5284">
        <w:rPr>
          <w:rFonts w:ascii="Times New Roman" w:hAnsi="Times New Roman" w:cs="Times New Roman"/>
          <w:i/>
          <w:sz w:val="28"/>
          <w:szCs w:val="28"/>
          <w:lang w:val="kk-KZ"/>
        </w:rPr>
        <w:t xml:space="preserve"> бұлғақтап, </w:t>
      </w:r>
    </w:p>
    <w:p w14:paraId="089BFBB5" w14:textId="77777777" w:rsidR="00F10088" w:rsidRPr="006B5284" w:rsidRDefault="0097378A" w:rsidP="004D7811">
      <w:pPr>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Күн жауады-ау сырғақтап. </w:t>
      </w:r>
    </w:p>
    <w:p w14:paraId="63140D51" w14:textId="77777777" w:rsidR="00F10088" w:rsidRPr="006B5284" w:rsidRDefault="0097378A" w:rsidP="004D7811">
      <w:pPr>
        <w:ind w:right="70" w:firstLine="709"/>
        <w:jc w:val="both"/>
        <w:rPr>
          <w:rFonts w:ascii="Times New Roman" w:hAnsi="Times New Roman" w:cs="Times New Roman"/>
          <w:i/>
          <w:sz w:val="28"/>
          <w:szCs w:val="28"/>
          <w:lang w:val="kk-KZ"/>
        </w:rPr>
      </w:pPr>
      <w:r w:rsidRPr="004D7811">
        <w:rPr>
          <w:rFonts w:ascii="Times New Roman" w:hAnsi="Times New Roman" w:cs="Times New Roman"/>
          <w:bCs/>
          <w:sz w:val="28"/>
          <w:szCs w:val="28"/>
          <w:lang w:val="kk-KZ"/>
        </w:rPr>
        <w:t xml:space="preserve">Үкі </w:t>
      </w:r>
      <w:r w:rsidRPr="006B5284">
        <w:rPr>
          <w:rFonts w:ascii="Times New Roman" w:hAnsi="Times New Roman" w:cs="Times New Roman"/>
          <w:i/>
          <w:sz w:val="28"/>
          <w:szCs w:val="28"/>
          <w:lang w:val="kk-KZ"/>
        </w:rPr>
        <w:t xml:space="preserve">тұрмақ, жүн қайда, </w:t>
      </w:r>
    </w:p>
    <w:p w14:paraId="134FCFF8" w14:textId="442CFAA3" w:rsidR="00F10088" w:rsidRPr="006B5284" w:rsidRDefault="0097378A" w:rsidP="004D7811">
      <w:pPr>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Үйдегідей күн қайда?!</w:t>
      </w:r>
      <w:r w:rsidR="007939D3" w:rsidRPr="006B5284">
        <w:rPr>
          <w:rFonts w:ascii="Times New Roman" w:hAnsi="Times New Roman" w:cs="Times New Roman"/>
          <w:i/>
          <w:sz w:val="28"/>
          <w:szCs w:val="28"/>
          <w:lang w:val="kk-KZ"/>
        </w:rPr>
        <w:t>»</w:t>
      </w:r>
      <w:r w:rsidR="004D7811">
        <w:rPr>
          <w:rFonts w:ascii="Times New Roman" w:hAnsi="Times New Roman" w:cs="Times New Roman"/>
          <w:i/>
          <w:sz w:val="28"/>
          <w:szCs w:val="28"/>
          <w:lang w:val="kk-KZ"/>
        </w:rPr>
        <w:t xml:space="preserve"> </w:t>
      </w:r>
      <w:r w:rsidR="008D50D2" w:rsidRPr="006B5284">
        <w:rPr>
          <w:rFonts w:ascii="Times New Roman" w:hAnsi="Times New Roman" w:cs="Times New Roman"/>
          <w:iCs/>
          <w:sz w:val="28"/>
          <w:szCs w:val="28"/>
          <w:lang w:val="kk-KZ"/>
        </w:rPr>
        <w:t>[49, б</w:t>
      </w:r>
      <w:r w:rsidRPr="006B5284">
        <w:rPr>
          <w:rFonts w:ascii="Times New Roman" w:hAnsi="Times New Roman" w:cs="Times New Roman"/>
          <w:iCs/>
          <w:sz w:val="28"/>
          <w:szCs w:val="28"/>
          <w:lang w:val="kk-KZ"/>
        </w:rPr>
        <w:t>.</w:t>
      </w:r>
      <w:r w:rsidR="0068478C">
        <w:rPr>
          <w:rFonts w:ascii="Times New Roman" w:hAnsi="Times New Roman" w:cs="Times New Roman"/>
          <w:iCs/>
          <w:sz w:val="28"/>
          <w:szCs w:val="28"/>
          <w:lang w:val="kk-KZ"/>
        </w:rPr>
        <w:t> </w:t>
      </w:r>
      <w:r w:rsidRPr="006B5284">
        <w:rPr>
          <w:rFonts w:ascii="Times New Roman" w:hAnsi="Times New Roman" w:cs="Times New Roman"/>
          <w:iCs/>
          <w:sz w:val="28"/>
          <w:szCs w:val="28"/>
          <w:lang w:val="kk-KZ"/>
        </w:rPr>
        <w:t>120</w:t>
      </w:r>
      <w:r w:rsidR="00E128D1"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 xml:space="preserve"> </w:t>
      </w:r>
    </w:p>
    <w:p w14:paraId="77314950" w14:textId="3217E67A" w:rsidR="007939D3" w:rsidRPr="004D7811" w:rsidRDefault="007939D3" w:rsidP="004D7811">
      <w:pPr>
        <w:tabs>
          <w:tab w:val="left" w:pos="3686"/>
        </w:tabs>
        <w:ind w:right="70" w:firstLine="709"/>
        <w:jc w:val="both"/>
        <w:rPr>
          <w:rFonts w:ascii="Times New Roman" w:hAnsi="Times New Roman" w:cs="Times New Roman"/>
          <w:bCs/>
          <w:sz w:val="28"/>
          <w:szCs w:val="28"/>
          <w:lang w:val="kk-KZ"/>
        </w:rPr>
      </w:pPr>
      <w:r w:rsidRPr="004D7811">
        <w:rPr>
          <w:rFonts w:ascii="Times New Roman" w:hAnsi="Times New Roman" w:cs="Times New Roman"/>
          <w:bCs/>
          <w:sz w:val="28"/>
          <w:szCs w:val="28"/>
          <w:lang w:val="kk-KZ"/>
        </w:rPr>
        <w:t>«</w:t>
      </w:r>
      <w:r w:rsidR="0097378A" w:rsidRPr="004D7811">
        <w:rPr>
          <w:rFonts w:ascii="Times New Roman" w:hAnsi="Times New Roman" w:cs="Times New Roman"/>
          <w:bCs/>
          <w:sz w:val="28"/>
          <w:szCs w:val="28"/>
          <w:lang w:val="kk-KZ"/>
        </w:rPr>
        <w:t xml:space="preserve">Ақ киімді қаққанда үкім қалды, </w:t>
      </w:r>
    </w:p>
    <w:p w14:paraId="22BE07C8" w14:textId="342FD29D" w:rsidR="00F10088" w:rsidRPr="006B5284" w:rsidRDefault="0097378A" w:rsidP="0068478C">
      <w:pPr>
        <w:tabs>
          <w:tab w:val="left" w:pos="3686"/>
        </w:tabs>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Кі</w:t>
      </w:r>
      <w:r w:rsidR="00D22D55" w:rsidRPr="006B5284">
        <w:rPr>
          <w:rFonts w:ascii="Times New Roman" w:hAnsi="Times New Roman" w:cs="Times New Roman"/>
          <w:i/>
          <w:sz w:val="28"/>
          <w:szCs w:val="28"/>
          <w:lang w:val="kk-KZ"/>
        </w:rPr>
        <w:t>шкентайдай жинаған жүгім қалды</w:t>
      </w:r>
      <w:r w:rsidR="007939D3"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iCs/>
          <w:sz w:val="28"/>
          <w:szCs w:val="28"/>
          <w:lang w:val="kk-KZ"/>
        </w:rPr>
        <w:t>[49, б</w:t>
      </w:r>
      <w:r w:rsidR="00E128D1" w:rsidRPr="006B5284">
        <w:rPr>
          <w:rFonts w:ascii="Times New Roman" w:hAnsi="Times New Roman" w:cs="Times New Roman"/>
          <w:iCs/>
          <w:sz w:val="28"/>
          <w:szCs w:val="28"/>
          <w:lang w:val="kk-KZ"/>
        </w:rPr>
        <w:t>.</w:t>
      </w:r>
      <w:r w:rsidR="004D7811">
        <w:rPr>
          <w:rFonts w:ascii="Times New Roman" w:hAnsi="Times New Roman" w:cs="Times New Roman"/>
          <w:iCs/>
          <w:sz w:val="28"/>
          <w:szCs w:val="28"/>
          <w:lang w:val="kk-KZ"/>
        </w:rPr>
        <w:t xml:space="preserve"> </w:t>
      </w:r>
      <w:r w:rsidR="00E128D1" w:rsidRPr="006B5284">
        <w:rPr>
          <w:rFonts w:ascii="Times New Roman" w:hAnsi="Times New Roman" w:cs="Times New Roman"/>
          <w:iCs/>
          <w:sz w:val="28"/>
          <w:szCs w:val="28"/>
          <w:lang w:val="kk-KZ"/>
        </w:rPr>
        <w:t>151]</w:t>
      </w:r>
      <w:r w:rsidR="00BD00D6" w:rsidRPr="006B5284">
        <w:rPr>
          <w:rFonts w:ascii="Times New Roman" w:hAnsi="Times New Roman" w:cs="Times New Roman"/>
          <w:iCs/>
          <w:sz w:val="28"/>
          <w:szCs w:val="28"/>
          <w:lang w:val="kk-KZ"/>
        </w:rPr>
        <w:t>.</w:t>
      </w:r>
    </w:p>
    <w:p w14:paraId="6F3D46DD" w14:textId="7AEE3F25" w:rsidR="00F10088" w:rsidRPr="006B5284" w:rsidRDefault="007939D3" w:rsidP="007939D3">
      <w:pPr>
        <w:jc w:val="both"/>
        <w:rPr>
          <w:rFonts w:ascii="Times New Roman" w:hAnsi="Times New Roman" w:cs="Times New Roman"/>
          <w:i/>
          <w:sz w:val="28"/>
          <w:szCs w:val="28"/>
          <w:lang w:val="kk-KZ"/>
        </w:rPr>
      </w:pPr>
      <w:r w:rsidRPr="004D7811">
        <w:rPr>
          <w:rFonts w:ascii="Times New Roman" w:hAnsi="Times New Roman" w:cs="Times New Roman"/>
          <w:bCs/>
          <w:sz w:val="28"/>
          <w:szCs w:val="28"/>
          <w:lang w:val="kk-KZ"/>
        </w:rPr>
        <w:t>«</w:t>
      </w:r>
      <w:r w:rsidR="0097378A" w:rsidRPr="004D7811">
        <w:rPr>
          <w:rFonts w:ascii="Times New Roman" w:hAnsi="Times New Roman" w:cs="Times New Roman"/>
          <w:bCs/>
          <w:sz w:val="28"/>
          <w:szCs w:val="28"/>
          <w:lang w:val="kk-KZ"/>
        </w:rPr>
        <w:t>Үкі</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 xml:space="preserve">бір </w:t>
      </w:r>
      <w:r w:rsidR="0097378A" w:rsidRPr="004D7811">
        <w:rPr>
          <w:rFonts w:ascii="Times New Roman" w:hAnsi="Times New Roman" w:cs="Times New Roman"/>
          <w:bCs/>
          <w:sz w:val="28"/>
          <w:szCs w:val="28"/>
          <w:lang w:val="kk-KZ"/>
        </w:rPr>
        <w:t>тақтым</w:t>
      </w:r>
      <w:r w:rsidR="0097378A" w:rsidRPr="004D7811">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шекеге,</w:t>
      </w:r>
    </w:p>
    <w:p w14:paraId="1CD489DE" w14:textId="77777777" w:rsidR="00F10088" w:rsidRPr="006B5284" w:rsidRDefault="0097378A" w:rsidP="007939D3">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Құс қоймады жекеге.</w:t>
      </w:r>
    </w:p>
    <w:p w14:paraId="20B9CD9C" w14:textId="77777777" w:rsidR="00F10088" w:rsidRPr="006B5284" w:rsidRDefault="0097378A" w:rsidP="007939D3">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Бермеймін деген, жан дәде,</w:t>
      </w:r>
    </w:p>
    <w:p w14:paraId="6A9A6E6C" w14:textId="29AF8EDA" w:rsidR="007939D3" w:rsidRPr="006B5284" w:rsidRDefault="0097378A" w:rsidP="007939D3">
      <w:pPr>
        <w:jc w:val="both"/>
        <w:rPr>
          <w:rFonts w:ascii="Times New Roman" w:hAnsi="Times New Roman" w:cs="Times New Roman"/>
          <w:i/>
          <w:sz w:val="28"/>
          <w:szCs w:val="28"/>
          <w:lang w:val="kk-KZ"/>
        </w:rPr>
        <w:sectPr w:rsidR="007939D3" w:rsidRPr="006B5284" w:rsidSect="004D7811">
          <w:type w:val="continuous"/>
          <w:pgSz w:w="11906" w:h="16838"/>
          <w:pgMar w:top="1134" w:right="567" w:bottom="1134" w:left="1701" w:header="709" w:footer="709" w:gutter="0"/>
          <w:cols w:num="2" w:space="709"/>
          <w:docGrid w:linePitch="360"/>
        </w:sectPr>
      </w:pPr>
      <w:r w:rsidRPr="006B5284">
        <w:rPr>
          <w:rFonts w:ascii="Times New Roman" w:hAnsi="Times New Roman" w:cs="Times New Roman"/>
          <w:i/>
          <w:sz w:val="28"/>
          <w:szCs w:val="28"/>
          <w:lang w:val="kk-KZ"/>
        </w:rPr>
        <w:t>Қайтіп бір қидың некеге?</w:t>
      </w:r>
      <w:r w:rsidR="007939D3"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iCs/>
          <w:sz w:val="28"/>
          <w:szCs w:val="28"/>
          <w:lang w:val="kk-KZ"/>
        </w:rPr>
        <w:t>[49, б</w:t>
      </w:r>
      <w:r w:rsidRPr="006B5284">
        <w:rPr>
          <w:rFonts w:ascii="Times New Roman" w:hAnsi="Times New Roman" w:cs="Times New Roman"/>
          <w:iCs/>
          <w:sz w:val="28"/>
          <w:szCs w:val="28"/>
          <w:lang w:val="kk-KZ"/>
        </w:rPr>
        <w:t>.</w:t>
      </w:r>
      <w:r w:rsidR="004D7811">
        <w:rPr>
          <w:rFonts w:ascii="Times New Roman" w:hAnsi="Times New Roman" w:cs="Times New Roman"/>
          <w:iCs/>
          <w:sz w:val="28"/>
          <w:szCs w:val="28"/>
          <w:lang w:val="kk-KZ"/>
        </w:rPr>
        <w:t> </w:t>
      </w:r>
      <w:r w:rsidRPr="006B5284">
        <w:rPr>
          <w:rFonts w:ascii="Times New Roman" w:hAnsi="Times New Roman" w:cs="Times New Roman"/>
          <w:iCs/>
          <w:sz w:val="28"/>
          <w:szCs w:val="28"/>
          <w:lang w:val="kk-KZ"/>
        </w:rPr>
        <w:t>136</w:t>
      </w:r>
      <w:r w:rsidR="00E128D1" w:rsidRPr="006B5284">
        <w:rPr>
          <w:rFonts w:ascii="Times New Roman" w:hAnsi="Times New Roman" w:cs="Times New Roman"/>
          <w:iCs/>
          <w:sz w:val="28"/>
          <w:szCs w:val="28"/>
          <w:lang w:val="kk-KZ"/>
        </w:rPr>
        <w:t>].</w:t>
      </w:r>
    </w:p>
    <w:p w14:paraId="27ADAAF2" w14:textId="78ECD910" w:rsidR="00F10088" w:rsidRPr="006B5284" w:rsidRDefault="0097378A" w:rsidP="00AD78C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Берілген сыңсу жанрының мәтініндегі </w:t>
      </w:r>
      <w:r w:rsidRPr="006B5284">
        <w:rPr>
          <w:rFonts w:ascii="Times New Roman" w:hAnsi="Times New Roman" w:cs="Times New Roman"/>
          <w:i/>
          <w:sz w:val="28"/>
          <w:szCs w:val="28"/>
          <w:lang w:val="kk-KZ"/>
        </w:rPr>
        <w:t>үкі</w:t>
      </w:r>
      <w:r w:rsidRPr="006B5284">
        <w:rPr>
          <w:rFonts w:ascii="Times New Roman" w:hAnsi="Times New Roman" w:cs="Times New Roman"/>
          <w:sz w:val="28"/>
          <w:szCs w:val="28"/>
          <w:lang w:val="kk-KZ"/>
        </w:rPr>
        <w:t xml:space="preserve"> этномәдени тілдік </w:t>
      </w:r>
      <w:r w:rsidR="00363ECB" w:rsidRPr="006B5284">
        <w:rPr>
          <w:rFonts w:ascii="Times New Roman" w:hAnsi="Times New Roman" w:cs="Times New Roman"/>
          <w:sz w:val="28"/>
          <w:szCs w:val="28"/>
          <w:lang w:val="kk-KZ"/>
        </w:rPr>
        <w:t>бірлігі</w:t>
      </w:r>
      <w:r w:rsidRPr="006B5284">
        <w:rPr>
          <w:rFonts w:ascii="Times New Roman" w:hAnsi="Times New Roman" w:cs="Times New Roman"/>
          <w:sz w:val="28"/>
          <w:szCs w:val="28"/>
          <w:lang w:val="kk-KZ"/>
        </w:rPr>
        <w:t xml:space="preserve"> қазақ әдеби тілінің сөздігіндегі анықтамаға сәйкес қолданысқа ие: «Күйеу жігіттің әке-шешесі, туыстары</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құдаласқан күні қалыңдықтың бас киіміне үкінің жүнін тағып, қызды айттырып қойғанының белгісін жасауы</w:t>
      </w:r>
      <w:r w:rsidR="001C391D"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004D7811">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p>
    <w:p w14:paraId="4C83D9D5" w14:textId="2F85C7B8" w:rsidR="00F10088" w:rsidRPr="006B5284" w:rsidRDefault="00E721DD" w:rsidP="00AD78C9">
      <w:pPr>
        <w:pStyle w:val="210"/>
        <w:shd w:val="clear" w:color="auto" w:fill="auto"/>
        <w:spacing w:after="0" w:line="240" w:lineRule="auto"/>
        <w:ind w:firstLine="709"/>
        <w:jc w:val="both"/>
        <w:rPr>
          <w:i/>
          <w:sz w:val="28"/>
          <w:szCs w:val="28"/>
          <w:lang w:val="kk-KZ"/>
        </w:rPr>
      </w:pPr>
      <w:r w:rsidRPr="006B5284">
        <w:rPr>
          <w:sz w:val="28"/>
          <w:szCs w:val="28"/>
          <w:lang w:val="kk-KZ"/>
        </w:rPr>
        <w:t xml:space="preserve">Қазақтың «Жар-жар» фольклорлық жанрына тән құрылымдық ерекшеліктердің бірі – экспрессивтік мәні бар қайырма сөздердің («үкі-ау», «ай-ау», «жұртым-ау» және т.б.) ырғақтық және интонациялық жүйеде тұрақты түрде қайталанып отыруы. Бұл тілдік бірліктер ән мәтінінің поэтикалық динамикасын арттырып, орындаушылық әсерін күшейтеді. </w:t>
      </w:r>
      <w:r w:rsidR="0097378A" w:rsidRPr="006B5284">
        <w:rPr>
          <w:sz w:val="28"/>
          <w:szCs w:val="28"/>
          <w:lang w:val="kk-KZ"/>
        </w:rPr>
        <w:t>«</w:t>
      </w:r>
      <w:r w:rsidR="0097378A" w:rsidRPr="006B5284">
        <w:rPr>
          <w:i/>
          <w:sz w:val="28"/>
          <w:szCs w:val="28"/>
          <w:lang w:val="kk-KZ"/>
        </w:rPr>
        <w:t xml:space="preserve">Қыздың да күні құрысын, үкі-ау, Борышқа берген жылқыдай, үкі-ау. </w:t>
      </w:r>
      <w:r w:rsidR="0097378A" w:rsidRPr="006B5284">
        <w:rPr>
          <w:sz w:val="28"/>
          <w:szCs w:val="28"/>
          <w:lang w:val="kk-KZ"/>
        </w:rPr>
        <w:t xml:space="preserve">Осындағы </w:t>
      </w:r>
      <w:r w:rsidR="0097378A" w:rsidRPr="004D7811">
        <w:rPr>
          <w:rStyle w:val="24"/>
          <w:b w:val="0"/>
          <w:i/>
          <w:color w:val="auto"/>
        </w:rPr>
        <w:t>үкі-ау</w:t>
      </w:r>
      <w:r w:rsidR="0097378A" w:rsidRPr="006B5284">
        <w:rPr>
          <w:rStyle w:val="24"/>
          <w:color w:val="auto"/>
        </w:rPr>
        <w:t xml:space="preserve"> </w:t>
      </w:r>
      <w:r w:rsidR="0097378A" w:rsidRPr="006B5284">
        <w:rPr>
          <w:sz w:val="28"/>
          <w:szCs w:val="28"/>
          <w:lang w:val="kk-KZ"/>
        </w:rPr>
        <w:t xml:space="preserve">– кәдімгі үкі құс. </w:t>
      </w:r>
      <w:r w:rsidR="00363ECB" w:rsidRPr="006B5284">
        <w:rPr>
          <w:sz w:val="28"/>
          <w:szCs w:val="28"/>
          <w:lang w:val="kk-KZ"/>
        </w:rPr>
        <w:t>«</w:t>
      </w:r>
      <w:r w:rsidR="0097378A" w:rsidRPr="006B5284">
        <w:rPr>
          <w:sz w:val="28"/>
          <w:szCs w:val="28"/>
          <w:lang w:val="kk-KZ"/>
        </w:rPr>
        <w:t xml:space="preserve">Қазақ үкінің қанат-жүнін қасиеттеп, оны киелі дүние санаған, бұл жерде сол «үкілі тақия, бөрік» мағынасында айтылып отыр. Өйткені оң жақта отырған қыз енді үкілі тақиясын тастап, еріксіз сәукеле киеді, бұрын көріп, білмеген жат жұртқа келін болып түседі, міне, ұзатылғалы отырған қыздың </w:t>
      </w:r>
      <w:r w:rsidR="0097378A" w:rsidRPr="004D7811">
        <w:rPr>
          <w:rStyle w:val="24"/>
          <w:b w:val="0"/>
          <w:i/>
          <w:color w:val="auto"/>
        </w:rPr>
        <w:t xml:space="preserve">үкі-ау </w:t>
      </w:r>
      <w:r w:rsidR="0097378A" w:rsidRPr="006B5284">
        <w:rPr>
          <w:sz w:val="28"/>
          <w:szCs w:val="28"/>
          <w:lang w:val="kk-KZ"/>
        </w:rPr>
        <w:t>деп қайта-қайта айтып, қайталауының бір мәнісі осы»</w:t>
      </w:r>
      <w:r w:rsidR="00634320" w:rsidRPr="006B5284">
        <w:rPr>
          <w:sz w:val="28"/>
          <w:szCs w:val="28"/>
          <w:lang w:val="kk-KZ"/>
        </w:rPr>
        <w:t xml:space="preserve"> </w:t>
      </w:r>
      <w:r w:rsidR="0097378A" w:rsidRPr="006B5284">
        <w:rPr>
          <w:sz w:val="28"/>
          <w:szCs w:val="28"/>
          <w:lang w:val="kk-KZ"/>
        </w:rPr>
        <w:t>[</w:t>
      </w:r>
      <w:r w:rsidR="008A2D0E" w:rsidRPr="006B5284">
        <w:rPr>
          <w:sz w:val="28"/>
          <w:szCs w:val="28"/>
          <w:lang w:val="kk-KZ"/>
        </w:rPr>
        <w:t>99</w:t>
      </w:r>
      <w:r w:rsidR="0097378A" w:rsidRPr="006B5284">
        <w:rPr>
          <w:sz w:val="28"/>
          <w:szCs w:val="28"/>
          <w:lang w:val="kk-KZ"/>
        </w:rPr>
        <w:t>].</w:t>
      </w:r>
      <w:r w:rsidR="0097378A" w:rsidRPr="006B5284">
        <w:rPr>
          <w:i/>
          <w:sz w:val="28"/>
          <w:szCs w:val="28"/>
          <w:lang w:val="kk-KZ"/>
        </w:rPr>
        <w:t xml:space="preserve"> </w:t>
      </w:r>
    </w:p>
    <w:p w14:paraId="7948AB00" w14:textId="315043DC" w:rsidR="00F10088" w:rsidRPr="006B5284" w:rsidRDefault="00BA670D" w:rsidP="00AD78C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Профессор Н. Уәли лингвистикалық таңбалар жүйесі ретінде тілдік ақпараттардың, сондай-ақ лингвомәдени, эстетикалық және этикалық мазмұндардың кодталып берілуін қарастырған. Ол күрделі семиотикалық құрылымдағы бұл кодтардың адресант тарапынан қалай қабылданып, интерпретацияланатынына пікірі</w:t>
      </w:r>
      <w:r w:rsidR="0097378A" w:rsidRPr="006B5284">
        <w:rPr>
          <w:rFonts w:ascii="Times New Roman" w:hAnsi="Times New Roman" w:cs="Times New Roman"/>
          <w:sz w:val="28"/>
          <w:szCs w:val="28"/>
          <w:lang w:val="kk-KZ"/>
        </w:rPr>
        <w:t xml:space="preserve">: «Этномәдени лексиканың мән-мағынасын жете түсінбегендіктен, мәдени семантикаға қайшы келетін, сөз қолданыстар жиі кездеседі. Мысалы, газет бетінен қайсыбір мектепте эстетикалық тәрбие мақсатында </w:t>
      </w:r>
      <w:r w:rsidR="0097378A" w:rsidRPr="006B5284">
        <w:rPr>
          <w:rFonts w:ascii="Times New Roman" w:hAnsi="Times New Roman" w:cs="Times New Roman"/>
          <w:i/>
          <w:sz w:val="28"/>
          <w:szCs w:val="28"/>
          <w:lang w:val="kk-KZ"/>
        </w:rPr>
        <w:t>үкілі қыз</w:t>
      </w:r>
      <w:r w:rsidR="0097378A" w:rsidRPr="006B5284">
        <w:rPr>
          <w:rFonts w:ascii="Times New Roman" w:hAnsi="Times New Roman" w:cs="Times New Roman"/>
          <w:sz w:val="28"/>
          <w:szCs w:val="28"/>
          <w:lang w:val="kk-KZ"/>
        </w:rPr>
        <w:t xml:space="preserve"> бауқауын өткізгені жайында айтылған. Ал шынында </w:t>
      </w:r>
      <w:r w:rsidR="0097378A" w:rsidRPr="006B5284">
        <w:rPr>
          <w:rFonts w:ascii="Times New Roman" w:hAnsi="Times New Roman" w:cs="Times New Roman"/>
          <w:i/>
          <w:sz w:val="28"/>
          <w:szCs w:val="28"/>
          <w:lang w:val="kk-KZ"/>
        </w:rPr>
        <w:t>үкілі қыз</w:t>
      </w:r>
      <w:r w:rsidR="0097378A" w:rsidRPr="006B5284">
        <w:rPr>
          <w:rFonts w:ascii="Times New Roman" w:hAnsi="Times New Roman" w:cs="Times New Roman"/>
          <w:sz w:val="28"/>
          <w:szCs w:val="28"/>
          <w:lang w:val="kk-KZ"/>
        </w:rPr>
        <w:t xml:space="preserve"> сөзі «үкі тағылған, құда түсушілер </w:t>
      </w:r>
      <w:r w:rsidR="0097378A" w:rsidRPr="006B5284">
        <w:rPr>
          <w:rFonts w:ascii="Times New Roman" w:hAnsi="Times New Roman" w:cs="Times New Roman"/>
          <w:i/>
          <w:sz w:val="28"/>
          <w:szCs w:val="28"/>
          <w:lang w:val="kk-KZ"/>
        </w:rPr>
        <w:t>үкі тағар</w:t>
      </w:r>
      <w:r w:rsidR="0097378A" w:rsidRPr="006B5284">
        <w:rPr>
          <w:rFonts w:ascii="Times New Roman" w:hAnsi="Times New Roman" w:cs="Times New Roman"/>
          <w:sz w:val="28"/>
          <w:szCs w:val="28"/>
          <w:lang w:val="kk-KZ"/>
        </w:rPr>
        <w:t xml:space="preserve"> ырымын жасаған» деген мәдени семантиканы білдіреді. Байқау конкурсты өткізушілердің </w:t>
      </w:r>
      <w:r w:rsidR="0097378A" w:rsidRPr="006B5284">
        <w:rPr>
          <w:rFonts w:ascii="Times New Roman" w:hAnsi="Times New Roman" w:cs="Times New Roman"/>
          <w:i/>
          <w:sz w:val="28"/>
          <w:szCs w:val="28"/>
          <w:lang w:val="kk-KZ"/>
        </w:rPr>
        <w:t>үкілі қыз</w:t>
      </w:r>
      <w:r w:rsidR="0097378A" w:rsidRPr="006B5284">
        <w:rPr>
          <w:rFonts w:ascii="Times New Roman" w:hAnsi="Times New Roman" w:cs="Times New Roman"/>
          <w:sz w:val="28"/>
          <w:szCs w:val="28"/>
          <w:lang w:val="kk-KZ"/>
        </w:rPr>
        <w:t xml:space="preserve"> сөзінің мәдени семантикасынан бейхабарлығын көрсетеді»</w:t>
      </w:r>
      <w:r w:rsidR="00CC7C95"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03430F" w:rsidRPr="006B5284">
        <w:rPr>
          <w:rFonts w:ascii="Times New Roman" w:hAnsi="Times New Roman" w:cs="Times New Roman"/>
          <w:sz w:val="28"/>
          <w:szCs w:val="28"/>
          <w:lang w:val="kk-KZ"/>
        </w:rPr>
        <w:t>4</w:t>
      </w:r>
      <w:r w:rsidR="00A82887" w:rsidRPr="006B5284">
        <w:rPr>
          <w:rFonts w:ascii="Times New Roman" w:hAnsi="Times New Roman" w:cs="Times New Roman"/>
          <w:sz w:val="28"/>
          <w:szCs w:val="28"/>
          <w:lang w:val="kk-KZ"/>
        </w:rPr>
        <w:t>8</w:t>
      </w:r>
      <w:r w:rsidR="0097378A" w:rsidRPr="006B5284">
        <w:rPr>
          <w:rFonts w:ascii="Times New Roman" w:hAnsi="Times New Roman" w:cs="Times New Roman"/>
          <w:sz w:val="28"/>
          <w:szCs w:val="28"/>
          <w:lang w:val="kk-KZ"/>
        </w:rPr>
        <w:t>, б.</w:t>
      </w:r>
      <w:r w:rsidR="004D7811">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w:t>
      </w:r>
      <w:r w:rsidR="00363ECB" w:rsidRPr="006B5284">
        <w:rPr>
          <w:rFonts w:ascii="Times New Roman" w:hAnsi="Times New Roman" w:cs="Times New Roman"/>
          <w:sz w:val="28"/>
          <w:szCs w:val="28"/>
          <w:lang w:val="kk-KZ"/>
        </w:rPr>
        <w:t>8].</w:t>
      </w:r>
    </w:p>
    <w:p w14:paraId="73D50B0B" w14:textId="6F480AF0" w:rsidR="00F10088" w:rsidRPr="006B5284" w:rsidRDefault="0097378A" w:rsidP="00AD78C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дүниетанымын зерттеуші Ғ.</w:t>
      </w:r>
      <w:r w:rsidR="004D781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Ақпанбек </w:t>
      </w:r>
      <w:r w:rsidRPr="006B5284">
        <w:rPr>
          <w:rFonts w:ascii="Times New Roman" w:hAnsi="Times New Roman" w:cs="Times New Roman"/>
          <w:i/>
          <w:sz w:val="28"/>
          <w:szCs w:val="28"/>
          <w:lang w:val="kk-KZ"/>
        </w:rPr>
        <w:t xml:space="preserve">үкіге </w:t>
      </w:r>
      <w:r w:rsidRPr="006B5284">
        <w:rPr>
          <w:rFonts w:ascii="Times New Roman" w:hAnsi="Times New Roman" w:cs="Times New Roman"/>
          <w:sz w:val="28"/>
          <w:szCs w:val="28"/>
          <w:lang w:val="kk-KZ"/>
        </w:rPr>
        <w:t>қатысты әлемдік құрылымның тәсімдік кескінін былай сипаттайды: «Төменгі әлем – наһан, ортаңғы әлем – әйел, еркек (жұптық бейне), жоғарғы әлем – құс. Әлемдік құрылымның тәсімдік кескіні ауыз әдебиетінде сақталған бейнелермен ақаусыз қабысып, біртұтас жүйелі ойды білдіреді»</w:t>
      </w:r>
      <w:r w:rsidR="00634320"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D34552" w:rsidRPr="006B5284">
        <w:rPr>
          <w:rFonts w:ascii="Times New Roman" w:hAnsi="Times New Roman" w:cs="Times New Roman"/>
          <w:sz w:val="28"/>
          <w:szCs w:val="28"/>
          <w:lang w:val="kk-KZ"/>
        </w:rPr>
        <w:t>100</w:t>
      </w:r>
      <w:r w:rsidRPr="006B5284">
        <w:rPr>
          <w:rFonts w:ascii="Times New Roman" w:hAnsi="Times New Roman" w:cs="Times New Roman"/>
          <w:sz w:val="28"/>
          <w:szCs w:val="28"/>
          <w:lang w:val="kk-KZ"/>
        </w:rPr>
        <w:t>].</w:t>
      </w:r>
    </w:p>
    <w:p w14:paraId="57F447F3" w14:textId="7F76A535" w:rsidR="004169D9" w:rsidRPr="006B5284" w:rsidRDefault="004169D9" w:rsidP="00AD78C9">
      <w:pPr>
        <w:tabs>
          <w:tab w:val="left" w:pos="567"/>
          <w:tab w:val="left" w:pos="260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Төменде қарастырылған тұрақты тіркестер мен теңеулер қазақ тілінің фразеологиялық жүйесінде үкі образының полифункционалды (эстетикалық, сакралды, бағалауыш) қызмет атқаратынын дәлелдейді. Олар тілдік санадағы мәдени кодтармен ұштасып, үкіні тек сәндік элемент ретінде емес, киелі әрі символдық бейне ретінде де танытады</w:t>
      </w:r>
      <w:r w:rsidR="004D7811">
        <w:rPr>
          <w:rFonts w:ascii="Times New Roman" w:hAnsi="Times New Roman" w:cs="Times New Roman"/>
          <w:sz w:val="28"/>
          <w:szCs w:val="28"/>
          <w:lang w:val="kk-KZ"/>
        </w:rPr>
        <w:t>:</w:t>
      </w:r>
    </w:p>
    <w:p w14:paraId="51792824" w14:textId="3DCA49A8" w:rsidR="004169D9" w:rsidRPr="004D7811" w:rsidRDefault="004169D9" w:rsidP="004D7811">
      <w:pPr>
        <w:tabs>
          <w:tab w:val="left" w:pos="2605"/>
        </w:tabs>
        <w:ind w:firstLine="709"/>
        <w:jc w:val="both"/>
        <w:rPr>
          <w:rFonts w:ascii="Times New Roman" w:hAnsi="Times New Roman"/>
          <w:sz w:val="28"/>
          <w:szCs w:val="28"/>
          <w:lang w:val="kk-KZ"/>
        </w:rPr>
      </w:pPr>
      <w:r w:rsidRPr="004D7811">
        <w:rPr>
          <w:rFonts w:ascii="Times New Roman" w:hAnsi="Times New Roman"/>
          <w:i/>
          <w:sz w:val="28"/>
          <w:szCs w:val="28"/>
          <w:lang w:val="kk-KZ"/>
        </w:rPr>
        <w:t>«Екі иығына екі үкі, басына бір үкі тағып»</w:t>
      </w:r>
      <w:r w:rsidRPr="004D7811">
        <w:rPr>
          <w:rFonts w:ascii="Times New Roman" w:hAnsi="Times New Roman"/>
          <w:sz w:val="28"/>
          <w:szCs w:val="28"/>
          <w:lang w:val="kk-KZ"/>
        </w:rPr>
        <w:t xml:space="preserve"> – мадақтау, асыра мақтау контексінде қолданылады. Мұнда үкі – әсемдіктің, мәртебенің және қасиеттіліктің символы ретінде көрініс табады. Гиперболалық сипаттағы бұл құрылым сөйлеушінің экспрессивті бағасын білдіреді және үкінің эстетикалық қызметін айшықтайды.</w:t>
      </w:r>
    </w:p>
    <w:p w14:paraId="3005D860" w14:textId="4ED9CAF1" w:rsidR="004169D9" w:rsidRPr="004D7811" w:rsidRDefault="004169D9" w:rsidP="004D7811">
      <w:pPr>
        <w:tabs>
          <w:tab w:val="left" w:pos="2605"/>
        </w:tabs>
        <w:ind w:firstLine="709"/>
        <w:jc w:val="both"/>
        <w:rPr>
          <w:rFonts w:ascii="Times New Roman" w:hAnsi="Times New Roman"/>
          <w:sz w:val="28"/>
          <w:szCs w:val="28"/>
          <w:lang w:val="kk-KZ"/>
        </w:rPr>
      </w:pPr>
      <w:r w:rsidRPr="004D7811">
        <w:rPr>
          <w:rFonts w:ascii="Times New Roman" w:hAnsi="Times New Roman"/>
          <w:i/>
          <w:sz w:val="28"/>
          <w:szCs w:val="28"/>
          <w:lang w:val="kk-KZ"/>
        </w:rPr>
        <w:t>«Есекке үкі таққандай»</w:t>
      </w:r>
      <w:r w:rsidRPr="004D7811">
        <w:rPr>
          <w:rFonts w:ascii="Times New Roman" w:hAnsi="Times New Roman"/>
          <w:sz w:val="28"/>
          <w:szCs w:val="28"/>
          <w:lang w:val="kk-KZ"/>
        </w:rPr>
        <w:t xml:space="preserve"> – жағымсыз бағалау мәніндегі бұл тіркес орынсыздық пен үйлеспеушілікті сипаттайды. Эстетикалық және мәдени мәні бар үкі образы тұрмыстық жағынан төмен объектімен (есек) қатар қолдану арқылы көркем-контрастылық жасалып, сын мен мысқылдың нысанына айналады.</w:t>
      </w:r>
    </w:p>
    <w:p w14:paraId="6B4AB8E8" w14:textId="5DCBB003" w:rsidR="004169D9" w:rsidRPr="004D7811" w:rsidRDefault="004169D9" w:rsidP="004D7811">
      <w:pPr>
        <w:tabs>
          <w:tab w:val="left" w:pos="2605"/>
        </w:tabs>
        <w:ind w:firstLine="709"/>
        <w:jc w:val="both"/>
        <w:rPr>
          <w:rFonts w:ascii="Times New Roman" w:hAnsi="Times New Roman"/>
          <w:sz w:val="28"/>
          <w:szCs w:val="28"/>
          <w:lang w:val="kk-KZ"/>
        </w:rPr>
      </w:pPr>
      <w:r w:rsidRPr="004D7811">
        <w:rPr>
          <w:rFonts w:ascii="Times New Roman" w:hAnsi="Times New Roman"/>
          <w:i/>
          <w:sz w:val="28"/>
          <w:szCs w:val="28"/>
          <w:lang w:val="kk-KZ"/>
        </w:rPr>
        <w:t>«Үкідей ұшты»</w:t>
      </w:r>
      <w:r w:rsidRPr="004D7811">
        <w:rPr>
          <w:rFonts w:ascii="Times New Roman" w:hAnsi="Times New Roman"/>
          <w:sz w:val="28"/>
          <w:szCs w:val="28"/>
          <w:lang w:val="kk-KZ"/>
        </w:rPr>
        <w:t xml:space="preserve"> – үкінің шапшаң әрі жеңіл қимылына негізделген бұл теңеу адамның немесе заттың жылдам қозғалысын бейнелеу үшін қолданылады. Бұл тіркесте табиғат болмысы мен адам әрекеті арасында ассоциативті байланыстыру арқылы бейнелілік жасалған.</w:t>
      </w:r>
    </w:p>
    <w:p w14:paraId="41D7B596" w14:textId="05ACE7B5" w:rsidR="004169D9" w:rsidRPr="004D7811" w:rsidRDefault="004169D9" w:rsidP="004D7811">
      <w:pPr>
        <w:tabs>
          <w:tab w:val="left" w:pos="2605"/>
        </w:tabs>
        <w:ind w:firstLine="709"/>
        <w:jc w:val="both"/>
        <w:rPr>
          <w:rFonts w:ascii="Times New Roman" w:hAnsi="Times New Roman"/>
          <w:sz w:val="28"/>
          <w:szCs w:val="28"/>
          <w:lang w:val="kk-KZ"/>
        </w:rPr>
      </w:pPr>
      <w:r w:rsidRPr="004D7811">
        <w:rPr>
          <w:rFonts w:ascii="Times New Roman" w:hAnsi="Times New Roman"/>
          <w:i/>
          <w:sz w:val="28"/>
          <w:szCs w:val="28"/>
          <w:lang w:val="kk-KZ"/>
        </w:rPr>
        <w:t>«Үкі көз», «үкі аяқ», «үкі бас»</w:t>
      </w:r>
      <w:r w:rsidRPr="004D7811">
        <w:rPr>
          <w:rFonts w:ascii="Times New Roman" w:hAnsi="Times New Roman"/>
          <w:sz w:val="28"/>
          <w:szCs w:val="28"/>
          <w:lang w:val="kk-KZ"/>
        </w:rPr>
        <w:t xml:space="preserve"> сияқты тіркестер – адамның сыртқы пішіні мен эстетикалық бейнесін сипаттайды. Мұндағы үкі элементі – сұлулық пен әсемдіктің, сондай-ақ этномәдени киім үлгілерінің символдық құрамдас бөлігі ретінде қызмет етеді. Бұл тіркестер арқылы үкі образы эстетикалық эталон деңгейіне көтеріліп, ұлттық таным аясында көркем-символикалық мәнге ие болады.</w:t>
      </w:r>
    </w:p>
    <w:p w14:paraId="4F3D7030" w14:textId="07D4AA25" w:rsidR="00A856EF" w:rsidRPr="006B5284" w:rsidRDefault="00FC7EFF" w:rsidP="00AD78C9">
      <w:pPr>
        <w:tabs>
          <w:tab w:val="left" w:pos="2605"/>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Үкі тағу – дәстүрлі қазақ қоғамында құдалықтың алғашқы қадамы, болашақ келінге таңба салу, яғни «бұл қыз – енді біздікі» дегенді білдіретін рәсім. Қалыңдықтың бас киіміне немесе бұйымына үкі тағу арқылы ата-анасы қызын еншілеп, енді оны жат жұрттың адамы ретінде дайындай бастайды. Уақыт өте келе, үкі тағу сырға салу рәсімімен біріккен, тіпті кейбір өңірлерде оның бір бөлшегіне айналды. Бұл – рәсімнің интеграциялық трансформациясы, яғни бұрын дербес болған әрекет жаңа формадағы салтпен бірігіп, біріктірілген салттың құрамдас элементіне айналған. Бүгінгі күні үкі тағу кейде қалыңдықтың сәукелесіне емес, сәндік аксессуарларына (оның ішінде сырға, камзол, кеудеше) тек символдық сипатпен қадап қойылады. </w:t>
      </w:r>
      <w:r w:rsidRPr="006B5284">
        <w:rPr>
          <w:rFonts w:ascii="Times New Roman" w:hAnsi="Times New Roman" w:cs="Times New Roman"/>
          <w:i/>
          <w:sz w:val="28"/>
          <w:szCs w:val="28"/>
          <w:lang w:val="kk-KZ"/>
        </w:rPr>
        <w:t>Сырға салу</w:t>
      </w:r>
      <w:r w:rsidRPr="006B5284">
        <w:rPr>
          <w:rFonts w:ascii="Times New Roman" w:hAnsi="Times New Roman" w:cs="Times New Roman"/>
          <w:sz w:val="28"/>
          <w:szCs w:val="28"/>
          <w:lang w:val="kk-KZ"/>
        </w:rPr>
        <w:t xml:space="preserve"> – ресми келісімнің көрінісі, ал </w:t>
      </w:r>
      <w:r w:rsidRPr="006B5284">
        <w:rPr>
          <w:rFonts w:ascii="Times New Roman" w:hAnsi="Times New Roman" w:cs="Times New Roman"/>
          <w:i/>
          <w:sz w:val="28"/>
          <w:szCs w:val="28"/>
          <w:lang w:val="kk-KZ"/>
        </w:rPr>
        <w:t>үкі тағу</w:t>
      </w:r>
      <w:r w:rsidRPr="006B5284">
        <w:rPr>
          <w:rFonts w:ascii="Times New Roman" w:hAnsi="Times New Roman" w:cs="Times New Roman"/>
          <w:sz w:val="28"/>
          <w:szCs w:val="28"/>
          <w:lang w:val="kk-KZ"/>
        </w:rPr>
        <w:t xml:space="preserve"> – кейде тек салтанатқа реңк беретін көне элемент, яғни декоративтік-салтанаттық қызметке ауысқан. Кей өңірлерде үкі тағу мүлде жоқтың қасы, сырға салу арқылы барлық белгілеу рәсімі орындалып, үкі бұрынғы мәдени салмағынан айырылып барады. Дәстүрлі ұғымда «</w:t>
      </w:r>
      <w:r w:rsidRPr="006B5284">
        <w:rPr>
          <w:rFonts w:ascii="Times New Roman" w:hAnsi="Times New Roman" w:cs="Times New Roman"/>
          <w:i/>
          <w:sz w:val="28"/>
          <w:szCs w:val="28"/>
          <w:lang w:val="kk-KZ"/>
        </w:rPr>
        <w:t>үкі тағылған қыз</w:t>
      </w:r>
      <w:r w:rsidRPr="006B5284">
        <w:rPr>
          <w:rFonts w:ascii="Times New Roman" w:hAnsi="Times New Roman" w:cs="Times New Roman"/>
          <w:sz w:val="28"/>
          <w:szCs w:val="28"/>
          <w:lang w:val="kk-KZ"/>
        </w:rPr>
        <w:t>» – енді жат жұрттық, құда түсіп қойған, белгілі бір үйдің болашақ келіні. Бұл – әлеуметтік мәртебе. Қазір бұл мағына көмескіленіп, тек эстетикалық тұрғыда «</w:t>
      </w:r>
      <w:r w:rsidRPr="006B5284">
        <w:rPr>
          <w:rFonts w:ascii="Times New Roman" w:hAnsi="Times New Roman" w:cs="Times New Roman"/>
          <w:i/>
          <w:sz w:val="28"/>
          <w:szCs w:val="28"/>
          <w:lang w:val="kk-KZ"/>
        </w:rPr>
        <w:t>үкі тағу рәсімі бар</w:t>
      </w:r>
      <w:r w:rsidRPr="006B5284">
        <w:rPr>
          <w:rFonts w:ascii="Times New Roman" w:hAnsi="Times New Roman" w:cs="Times New Roman"/>
          <w:sz w:val="28"/>
          <w:szCs w:val="28"/>
          <w:lang w:val="kk-KZ"/>
        </w:rPr>
        <w:t>» деген номинативті деңгейде ғана сақталады. Сырға салу рәсімі үкі тағу рәсімін өз ішіне жұтып, оның мәдени семантикалық мазмұнын қысқартып жіберді. Нәтижесінде, үкі тағу дербес ырыми-мәдени таңба ретіндегі қызметін жоғалтып, интерсемиотикалық (таңба</w:t>
      </w:r>
      <w:r w:rsidR="00415350">
        <w:rPr>
          <w:rFonts w:ascii="Times New Roman" w:hAnsi="Times New Roman" w:cs="Times New Roman"/>
          <w:sz w:val="28"/>
          <w:szCs w:val="28"/>
          <w:lang w:val="kk-KZ"/>
        </w:rPr>
        <w:t xml:space="preserve">лық) бейімделу процесінен өтті. </w:t>
      </w:r>
      <w:r w:rsidRPr="006B5284">
        <w:rPr>
          <w:rFonts w:ascii="Times New Roman" w:hAnsi="Times New Roman" w:cs="Times New Roman"/>
          <w:sz w:val="28"/>
          <w:szCs w:val="28"/>
          <w:lang w:val="kk-KZ"/>
        </w:rPr>
        <w:t xml:space="preserve">Дегенмен, үкі тағу рәсімі ұлттық жадта сақталған маңызды код ретінде бүгінгі таңда да мәдени этносимвол деңгейінде өмір сүруін жалғастырып келеді. </w:t>
      </w:r>
      <w:r w:rsidR="00A856EF" w:rsidRPr="006B5284">
        <w:rPr>
          <w:rFonts w:ascii="Times New Roman" w:hAnsi="Times New Roman" w:cs="Times New Roman"/>
          <w:sz w:val="28"/>
          <w:szCs w:val="28"/>
          <w:lang w:val="kk-KZ"/>
        </w:rPr>
        <w:t xml:space="preserve">Тұтастай алғанда, үкімен байланысты </w:t>
      </w:r>
      <w:r w:rsidRPr="006B5284">
        <w:rPr>
          <w:rFonts w:ascii="Times New Roman" w:hAnsi="Times New Roman" w:cs="Times New Roman"/>
          <w:sz w:val="28"/>
          <w:szCs w:val="28"/>
          <w:lang w:val="kk-KZ"/>
        </w:rPr>
        <w:t xml:space="preserve">ғұрыптық мәтіндер, </w:t>
      </w:r>
      <w:r w:rsidR="00A856EF" w:rsidRPr="006B5284">
        <w:rPr>
          <w:rFonts w:ascii="Times New Roman" w:hAnsi="Times New Roman" w:cs="Times New Roman"/>
          <w:sz w:val="28"/>
          <w:szCs w:val="28"/>
          <w:lang w:val="kk-KZ"/>
        </w:rPr>
        <w:t xml:space="preserve">тұрақты тіркестер – қазақ халқының мәдени жадында қалыптасқан наным-сенімдердің, эстетикалық бағалаудың, символикалық тілдік бейнелеудің көрінісі ретінде ұлттық кодтың семиотикалық құрылымын </w:t>
      </w:r>
      <w:r w:rsidRPr="006B5284">
        <w:rPr>
          <w:rFonts w:ascii="Times New Roman" w:hAnsi="Times New Roman" w:cs="Times New Roman"/>
          <w:sz w:val="28"/>
          <w:szCs w:val="28"/>
          <w:lang w:val="kk-KZ"/>
        </w:rPr>
        <w:t>сақтап келеді</w:t>
      </w:r>
      <w:r w:rsidR="00A856EF" w:rsidRPr="006B5284">
        <w:rPr>
          <w:rFonts w:ascii="Times New Roman" w:hAnsi="Times New Roman" w:cs="Times New Roman"/>
          <w:sz w:val="28"/>
          <w:szCs w:val="28"/>
          <w:lang w:val="kk-KZ"/>
        </w:rPr>
        <w:t>.</w:t>
      </w:r>
    </w:p>
    <w:p w14:paraId="0305B942" w14:textId="77777777" w:rsidR="00F10088" w:rsidRPr="006B5284" w:rsidRDefault="00F10088" w:rsidP="00AD78C9">
      <w:pPr>
        <w:tabs>
          <w:tab w:val="left" w:pos="2605"/>
        </w:tabs>
        <w:ind w:firstLine="709"/>
        <w:jc w:val="both"/>
        <w:rPr>
          <w:rFonts w:ascii="Times New Roman" w:hAnsi="Times New Roman" w:cs="Times New Roman"/>
          <w:sz w:val="28"/>
          <w:szCs w:val="28"/>
          <w:lang w:val="kk-KZ"/>
        </w:rPr>
      </w:pPr>
    </w:p>
    <w:p w14:paraId="4E8DE565" w14:textId="77777777" w:rsidR="000C2F1B" w:rsidRPr="006B5284" w:rsidRDefault="0097378A" w:rsidP="001223F0">
      <w:pPr>
        <w:pStyle w:val="210"/>
        <w:shd w:val="clear" w:color="auto" w:fill="auto"/>
        <w:spacing w:after="0" w:line="240" w:lineRule="auto"/>
        <w:ind w:firstLine="709"/>
        <w:jc w:val="both"/>
        <w:outlineLvl w:val="2"/>
        <w:rPr>
          <w:sz w:val="28"/>
          <w:szCs w:val="28"/>
          <w:lang w:val="kk-KZ"/>
        </w:rPr>
      </w:pPr>
      <w:bookmarkStart w:id="18" w:name="_Toc200369873"/>
      <w:r w:rsidRPr="006B5284">
        <w:rPr>
          <w:sz w:val="28"/>
          <w:szCs w:val="28"/>
          <w:lang w:val="kk-KZ"/>
        </w:rPr>
        <w:t>1.4.</w:t>
      </w:r>
      <w:r w:rsidR="006B501F" w:rsidRPr="006B5284">
        <w:rPr>
          <w:sz w:val="28"/>
          <w:szCs w:val="28"/>
          <w:lang w:val="kk-KZ"/>
        </w:rPr>
        <w:t>3</w:t>
      </w:r>
      <w:r w:rsidRPr="006B5284">
        <w:rPr>
          <w:sz w:val="28"/>
          <w:szCs w:val="28"/>
          <w:lang w:val="kk-KZ"/>
        </w:rPr>
        <w:t xml:space="preserve"> </w:t>
      </w:r>
      <w:r w:rsidR="000C2F1B" w:rsidRPr="006B5284">
        <w:rPr>
          <w:bCs/>
          <w:sz w:val="28"/>
          <w:szCs w:val="28"/>
          <w:lang w:val="kk-KZ"/>
        </w:rPr>
        <w:t>Ғұрыптық киім атауларының ұлттық-мәдени код ретіндегі қызметі</w:t>
      </w:r>
      <w:bookmarkEnd w:id="18"/>
    </w:p>
    <w:p w14:paraId="6B3785FF" w14:textId="15F8B367" w:rsidR="00F10088" w:rsidRPr="006B5284" w:rsidRDefault="0097378A" w:rsidP="001223F0">
      <w:pPr>
        <w:pStyle w:val="210"/>
        <w:shd w:val="clear" w:color="auto" w:fill="auto"/>
        <w:spacing w:after="0" w:line="240" w:lineRule="auto"/>
        <w:ind w:firstLine="709"/>
        <w:jc w:val="both"/>
        <w:rPr>
          <w:sz w:val="28"/>
          <w:szCs w:val="28"/>
          <w:lang w:val="kk-KZ"/>
        </w:rPr>
      </w:pPr>
      <w:r w:rsidRPr="006B5284">
        <w:rPr>
          <w:sz w:val="28"/>
          <w:szCs w:val="28"/>
          <w:lang w:val="kk-KZ"/>
        </w:rPr>
        <w:t xml:space="preserve">Қай халықтың болмасын материалдық және рухани мәдениеті оның күнделікті өмір салты, кәсібі, салт-дәстүрі мен дүниетанымын айқындайтын ұлттық-этникалық ерекшеліктермен тікелей байланысты. Ұлттық болмысты тануда тек тілдік жүйе ғана емес, оны қоршаған тілден тыс мәдени компоненттер – дәстүрлі киімдер, салттық нысандар, әдет-ғұрып элементтері маңызды қызмет атқарады. Қазақ халқының ұлттық киімдері – этностың тарихи-мәдени жадын бойында сақтап, ұлттық таным мен дүниетанымның визуалды әрі рәміздік көрінісіне айналған мәдени кодтардың бірі. </w:t>
      </w:r>
    </w:p>
    <w:p w14:paraId="4C1C67B2" w14:textId="67427EFC" w:rsidR="00F10088" w:rsidRPr="00F60513" w:rsidRDefault="00562BC1" w:rsidP="00AD78C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Отбасы ғұрып фольклоры</w:t>
      </w:r>
      <w:r w:rsidR="0097378A" w:rsidRPr="006B5284">
        <w:rPr>
          <w:rFonts w:ascii="Times New Roman" w:hAnsi="Times New Roman" w:cs="Times New Roman"/>
          <w:sz w:val="28"/>
          <w:szCs w:val="28"/>
          <w:lang w:val="kk-KZ"/>
        </w:rPr>
        <w:t xml:space="preserve">нда ұшырасатын бас киім атаулары – этностың дүниетанымы мен тұрмыстық-әлеуметтік құрылымын бейнелейтін маңызды этномәдени көрсеткіш. Олар ғасырлар бойы қалыптасқан мәдени тәжірибенің көрінісі ретінде, халықтың рухани және материалдық мәдениетінің біртұтас көрсеткішіне айналған. Қазақ дәстүрінде қыз-келіншектер мен әйелдердің бас киімдері жас ерекшелігіне, отбасылық мәртебесіне және әлеуметтік рөліне қарай сараланып, әрқайсысы жеке мағынаға ие болған. Бұл киім үлгілері жеке адамның қоғамдағы орнын, әлеуметтік мәртебесін және өмірлік кезеңін бейвербалды түрде көрсететін танымдық және ғұрыптық мәнге ие мәдени </w:t>
      </w:r>
      <w:r w:rsidR="0097378A" w:rsidRPr="00F60513">
        <w:rPr>
          <w:rFonts w:ascii="Times New Roman" w:hAnsi="Times New Roman" w:cs="Times New Roman"/>
          <w:sz w:val="28"/>
          <w:szCs w:val="28"/>
          <w:lang w:val="kk-KZ"/>
        </w:rPr>
        <w:t>элементтер ретінде мәліметтер келтіреміз: «Замена головного убора в ритуалах и обрядах жизненного цикла (</w:t>
      </w:r>
      <w:r w:rsidR="0097378A" w:rsidRPr="00F60513">
        <w:rPr>
          <w:rFonts w:ascii="Times New Roman" w:hAnsi="Times New Roman" w:cs="Times New Roman"/>
          <w:i/>
          <w:sz w:val="28"/>
          <w:szCs w:val="28"/>
          <w:lang w:val="kk-KZ"/>
        </w:rPr>
        <w:t>инициация, свадьба, рождение ребенка</w:t>
      </w:r>
      <w:r w:rsidR="0097378A" w:rsidRPr="00F60513">
        <w:rPr>
          <w:rFonts w:ascii="Times New Roman" w:hAnsi="Times New Roman" w:cs="Times New Roman"/>
          <w:sz w:val="28"/>
          <w:szCs w:val="28"/>
          <w:lang w:val="kk-KZ"/>
        </w:rPr>
        <w:t>) символизирует смену социального стутуса женщины. В традици</w:t>
      </w:r>
      <w:r w:rsidR="00F60513">
        <w:rPr>
          <w:rFonts w:ascii="Times New Roman" w:hAnsi="Times New Roman" w:cs="Times New Roman"/>
          <w:sz w:val="28"/>
          <w:szCs w:val="28"/>
          <w:lang w:val="kk-KZ"/>
        </w:rPr>
        <w:t>онном обществе</w:t>
      </w:r>
      <w:r w:rsidR="0097378A" w:rsidRPr="00F60513">
        <w:rPr>
          <w:rFonts w:ascii="Times New Roman" w:hAnsi="Times New Roman" w:cs="Times New Roman"/>
          <w:sz w:val="28"/>
          <w:szCs w:val="28"/>
          <w:lang w:val="kk-KZ"/>
        </w:rPr>
        <w:t xml:space="preserve"> головной убор обладает несколькими функциями: зна</w:t>
      </w:r>
      <w:r w:rsidR="00F60513">
        <w:rPr>
          <w:rFonts w:ascii="Times New Roman" w:hAnsi="Times New Roman" w:cs="Times New Roman"/>
          <w:sz w:val="28"/>
          <w:szCs w:val="28"/>
          <w:lang w:val="kk-KZ"/>
        </w:rPr>
        <w:t xml:space="preserve">ковой эстетической, религиозно-магической </w:t>
      </w:r>
      <w:r w:rsidR="0097378A" w:rsidRPr="00F60513">
        <w:rPr>
          <w:rFonts w:ascii="Times New Roman" w:hAnsi="Times New Roman" w:cs="Times New Roman"/>
          <w:sz w:val="28"/>
          <w:szCs w:val="28"/>
          <w:lang w:val="kk-KZ"/>
        </w:rPr>
        <w:t xml:space="preserve">и др. В свадебном обряде особенно ярко выражено значение замены головного убора и демонстрируют изменение социального статуса линии: </w:t>
      </w:r>
      <w:r w:rsidR="0097378A" w:rsidRPr="00F60513">
        <w:rPr>
          <w:rFonts w:ascii="Times New Roman" w:hAnsi="Times New Roman" w:cs="Times New Roman"/>
          <w:i/>
          <w:sz w:val="28"/>
          <w:szCs w:val="28"/>
          <w:lang w:val="kk-KZ"/>
        </w:rPr>
        <w:t>девушка – невеста – замужняя женщина</w:t>
      </w:r>
      <w:r w:rsidR="0097378A" w:rsidRPr="00F60513">
        <w:rPr>
          <w:rFonts w:ascii="Times New Roman" w:hAnsi="Times New Roman" w:cs="Times New Roman"/>
          <w:sz w:val="28"/>
          <w:szCs w:val="28"/>
          <w:lang w:val="kk-KZ"/>
        </w:rPr>
        <w:t>»</w:t>
      </w:r>
      <w:r w:rsidR="00634320" w:rsidRPr="00F60513">
        <w:rPr>
          <w:rFonts w:ascii="Times New Roman" w:hAnsi="Times New Roman" w:cs="Times New Roman"/>
          <w:sz w:val="28"/>
          <w:szCs w:val="28"/>
          <w:lang w:val="kk-KZ"/>
        </w:rPr>
        <w:t xml:space="preserve"> </w:t>
      </w:r>
      <w:r w:rsidR="0097378A" w:rsidRPr="00F60513">
        <w:rPr>
          <w:rFonts w:ascii="Times New Roman" w:hAnsi="Times New Roman" w:cs="Times New Roman"/>
          <w:sz w:val="28"/>
          <w:szCs w:val="28"/>
        </w:rPr>
        <w:t>[</w:t>
      </w:r>
      <w:r w:rsidR="00D34552" w:rsidRPr="00F60513">
        <w:rPr>
          <w:rFonts w:ascii="Times New Roman" w:hAnsi="Times New Roman" w:cs="Times New Roman"/>
          <w:sz w:val="28"/>
          <w:szCs w:val="28"/>
          <w:lang w:val="kk-KZ"/>
        </w:rPr>
        <w:t>101</w:t>
      </w:r>
      <w:r w:rsidR="0097378A" w:rsidRPr="00F60513">
        <w:rPr>
          <w:rFonts w:ascii="Times New Roman" w:hAnsi="Times New Roman" w:cs="Times New Roman"/>
          <w:sz w:val="28"/>
          <w:szCs w:val="28"/>
          <w:lang w:val="kk-KZ"/>
        </w:rPr>
        <w:t>].</w:t>
      </w:r>
    </w:p>
    <w:p w14:paraId="78C2EC68" w14:textId="77777777" w:rsidR="00F10088" w:rsidRPr="006B5284" w:rsidRDefault="0097378A" w:rsidP="00AD78C9">
      <w:pPr>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 xml:space="preserve">Ұлттың өткен жолы тілдің этномәдени қорында тілдік және мәдени коды ретінде көрініс табады. Сол себепті үйлену ғұрып фольклорының сыңсу жанрында үлкен мәнге ие болған </w:t>
      </w:r>
      <w:r w:rsidRPr="00F60513">
        <w:rPr>
          <w:rFonts w:ascii="Times New Roman" w:hAnsi="Times New Roman" w:cs="Times New Roman"/>
          <w:i/>
          <w:sz w:val="28"/>
          <w:szCs w:val="28"/>
          <w:lang w:val="kk-KZ"/>
        </w:rPr>
        <w:t>бөрік, тақия,</w:t>
      </w:r>
      <w:r w:rsidRPr="00F60513">
        <w:rPr>
          <w:rFonts w:ascii="Times New Roman" w:hAnsi="Times New Roman" w:cs="Times New Roman"/>
          <w:sz w:val="28"/>
          <w:szCs w:val="28"/>
          <w:lang w:val="kk-KZ"/>
        </w:rPr>
        <w:t xml:space="preserve"> </w:t>
      </w:r>
      <w:r w:rsidRPr="00F60513">
        <w:rPr>
          <w:rFonts w:ascii="Times New Roman" w:hAnsi="Times New Roman" w:cs="Times New Roman"/>
          <w:i/>
          <w:sz w:val="28"/>
          <w:szCs w:val="28"/>
          <w:lang w:val="kk-KZ"/>
        </w:rPr>
        <w:t xml:space="preserve">сәукеле </w:t>
      </w:r>
      <w:r w:rsidRPr="00F60513">
        <w:rPr>
          <w:rFonts w:ascii="Times New Roman" w:hAnsi="Times New Roman" w:cs="Times New Roman"/>
          <w:sz w:val="28"/>
          <w:szCs w:val="28"/>
          <w:lang w:val="kk-KZ"/>
        </w:rPr>
        <w:t>сияқты  киім</w:t>
      </w:r>
      <w:r w:rsidRPr="006B5284">
        <w:rPr>
          <w:rFonts w:ascii="Times New Roman" w:hAnsi="Times New Roman" w:cs="Times New Roman"/>
          <w:sz w:val="28"/>
          <w:szCs w:val="28"/>
          <w:lang w:val="kk-KZ"/>
        </w:rPr>
        <w:t xml:space="preserve"> атауларының этномәдени табиғатын ашуды мақсат еттік.</w:t>
      </w:r>
    </w:p>
    <w:p w14:paraId="0B8ACBC9" w14:textId="7D0E7E48" w:rsidR="00F10088" w:rsidRPr="006B5284" w:rsidRDefault="00634320" w:rsidP="00634320">
      <w:pPr>
        <w:ind w:right="-1" w:firstLine="567"/>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Басымда </w:t>
      </w:r>
      <w:r w:rsidR="0097378A" w:rsidRPr="00F60513">
        <w:rPr>
          <w:rFonts w:ascii="Times New Roman" w:hAnsi="Times New Roman" w:cs="Times New Roman"/>
          <w:bCs/>
          <w:sz w:val="28"/>
          <w:szCs w:val="28"/>
          <w:lang w:val="kk-KZ"/>
        </w:rPr>
        <w:t>бөрік</w:t>
      </w:r>
      <w:r w:rsidR="0097378A" w:rsidRPr="00F60513">
        <w:rPr>
          <w:rFonts w:ascii="Times New Roman" w:hAnsi="Times New Roman" w:cs="Times New Roman"/>
          <w:b/>
          <w:sz w:val="28"/>
          <w:szCs w:val="28"/>
          <w:lang w:val="kk-KZ"/>
        </w:rPr>
        <w:t xml:space="preserve"> </w:t>
      </w:r>
      <w:r w:rsidR="0097378A" w:rsidRPr="006B5284">
        <w:rPr>
          <w:rFonts w:ascii="Times New Roman" w:hAnsi="Times New Roman" w:cs="Times New Roman"/>
          <w:i/>
          <w:sz w:val="28"/>
          <w:szCs w:val="28"/>
          <w:lang w:val="kk-KZ"/>
        </w:rPr>
        <w:t>үкісіз, Мен секілді жетім қыз</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Қырық жеті қара қалыңға</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Барамын кетіп мен құнсыз</w:t>
      </w:r>
      <w:r w:rsidRPr="006B5284">
        <w:rPr>
          <w:rFonts w:ascii="Times New Roman" w:hAnsi="Times New Roman" w:cs="Times New Roman"/>
          <w:i/>
          <w:sz w:val="28"/>
          <w:szCs w:val="28"/>
          <w:lang w:val="kk-KZ"/>
        </w:rPr>
        <w:t>»</w:t>
      </w:r>
      <w:r w:rsidR="0097378A"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F60513">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139</w:t>
      </w:r>
      <w:r w:rsidR="00E128D1"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w:t>
      </w:r>
      <w:r w:rsidR="0097378A" w:rsidRPr="00F60513">
        <w:rPr>
          <w:rFonts w:ascii="Times New Roman" w:hAnsi="Times New Roman" w:cs="Times New Roman"/>
          <w:bCs/>
          <w:sz w:val="28"/>
          <w:szCs w:val="28"/>
          <w:lang w:val="kk-KZ"/>
        </w:rPr>
        <w:t>Тақия</w:t>
      </w:r>
      <w:r w:rsidR="0097378A" w:rsidRPr="006B5284">
        <w:rPr>
          <w:rFonts w:ascii="Times New Roman" w:hAnsi="Times New Roman" w:cs="Times New Roman"/>
          <w:i/>
          <w:sz w:val="28"/>
          <w:szCs w:val="28"/>
          <w:lang w:val="kk-KZ"/>
        </w:rPr>
        <w:t xml:space="preserve"> тіктім шарбақтап,</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Өсірдің, анам, ардақтап.</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Ардақтаған, анам-ау,</w:t>
      </w:r>
      <w:r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Кімге де тұрам жалтақтап!</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F60513">
        <w:rPr>
          <w:rFonts w:ascii="Times New Roman" w:hAnsi="Times New Roman" w:cs="Times New Roman"/>
          <w:sz w:val="28"/>
          <w:szCs w:val="28"/>
          <w:lang w:val="kk-KZ"/>
        </w:rPr>
        <w:t> </w:t>
      </w:r>
      <w:r w:rsidR="0097378A" w:rsidRPr="006B5284">
        <w:rPr>
          <w:rFonts w:ascii="Times New Roman" w:hAnsi="Times New Roman" w:cs="Times New Roman"/>
          <w:sz w:val="28"/>
          <w:szCs w:val="28"/>
          <w:lang w:val="kk-KZ"/>
        </w:rPr>
        <w:t>147</w:t>
      </w:r>
      <w:r w:rsidR="00E128D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Қолымда сақинам бар бармақ-бармақ, </w:t>
      </w:r>
      <w:r w:rsidR="0097378A" w:rsidRPr="00F60513">
        <w:rPr>
          <w:rFonts w:ascii="Times New Roman" w:hAnsi="Times New Roman" w:cs="Times New Roman"/>
          <w:bCs/>
          <w:sz w:val="28"/>
          <w:szCs w:val="28"/>
          <w:lang w:val="kk-KZ"/>
        </w:rPr>
        <w:t>Сәукеле</w:t>
      </w:r>
      <w:r w:rsidR="0097378A" w:rsidRPr="00F60513">
        <w:rPr>
          <w:rFonts w:ascii="Times New Roman" w:hAnsi="Times New Roman" w:cs="Times New Roman"/>
          <w:sz w:val="28"/>
          <w:szCs w:val="28"/>
          <w:lang w:val="kk-KZ"/>
        </w:rPr>
        <w:t>,</w:t>
      </w:r>
      <w:r w:rsidR="0097378A" w:rsidRPr="006B5284">
        <w:rPr>
          <w:rFonts w:ascii="Times New Roman" w:hAnsi="Times New Roman" w:cs="Times New Roman"/>
          <w:i/>
          <w:sz w:val="28"/>
          <w:szCs w:val="28"/>
          <w:lang w:val="kk-KZ"/>
        </w:rPr>
        <w:t xml:space="preserve"> басқа түссе, ауыр салмақ. Басымды балапандай малға сатып, Бар ма екен өз әкеңдей жаһил қалмақ</w:t>
      </w:r>
      <w:r w:rsidRPr="006B5284">
        <w:rPr>
          <w:rFonts w:ascii="Times New Roman" w:hAnsi="Times New Roman" w:cs="Times New Roman"/>
          <w:i/>
          <w:sz w:val="28"/>
          <w:szCs w:val="28"/>
          <w:lang w:val="kk-KZ"/>
        </w:rPr>
        <w:t>»</w:t>
      </w:r>
      <w:r w:rsidR="0097378A"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F60513">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122</w:t>
      </w:r>
      <w:r w:rsidR="00E128D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66B8A640" w14:textId="5E423DED" w:rsidR="00F10088" w:rsidRPr="006B5284" w:rsidRDefault="0097378A" w:rsidP="00634320">
      <w:pPr>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Бөрік.</w:t>
      </w:r>
      <w:r w:rsidRPr="006B5284">
        <w:rPr>
          <w:rFonts w:ascii="Times New Roman" w:hAnsi="Times New Roman" w:cs="Times New Roman"/>
          <w:sz w:val="28"/>
          <w:szCs w:val="28"/>
          <w:lang w:val="kk-KZ"/>
        </w:rPr>
        <w:t xml:space="preserve"> Елтеріден, аң терісінен жиек жүргізіп тігілген дөңгелек баскиім</w:t>
      </w:r>
      <w:r w:rsidR="00F60513">
        <w:rPr>
          <w:rFonts w:ascii="Times New Roman" w:hAnsi="Times New Roman" w:cs="Times New Roman"/>
          <w:sz w:val="28"/>
          <w:szCs w:val="28"/>
          <w:lang w:val="kk-KZ"/>
        </w:rPr>
        <w:t xml:space="preserve"> (Қосымша А)</w:t>
      </w:r>
      <w:r w:rsidRPr="006B5284">
        <w:rPr>
          <w:rFonts w:ascii="Times New Roman" w:hAnsi="Times New Roman" w:cs="Times New Roman"/>
          <w:sz w:val="28"/>
          <w:szCs w:val="28"/>
          <w:lang w:val="kk-KZ"/>
        </w:rPr>
        <w:t xml:space="preserve">. Аталмыш тілдік бірлік бесік жырында </w:t>
      </w:r>
      <w:r w:rsidR="00457B18" w:rsidRPr="006B5284">
        <w:rPr>
          <w:rFonts w:ascii="Times New Roman" w:hAnsi="Times New Roman" w:cs="Times New Roman"/>
          <w:sz w:val="28"/>
          <w:szCs w:val="28"/>
          <w:lang w:val="kk-KZ"/>
        </w:rPr>
        <w:t>1</w:t>
      </w:r>
      <w:r w:rsidRPr="006B5284">
        <w:rPr>
          <w:rFonts w:ascii="Times New Roman" w:hAnsi="Times New Roman" w:cs="Times New Roman"/>
          <w:sz w:val="28"/>
          <w:szCs w:val="28"/>
          <w:lang w:val="kk-KZ"/>
        </w:rPr>
        <w:t xml:space="preserve"> рет, үйлену ғұрып фольклорында </w:t>
      </w:r>
      <w:r w:rsidR="00457B18" w:rsidRPr="006B5284">
        <w:rPr>
          <w:rFonts w:ascii="Times New Roman" w:hAnsi="Times New Roman" w:cs="Times New Roman"/>
          <w:sz w:val="28"/>
          <w:szCs w:val="28"/>
          <w:lang w:val="kk-KZ"/>
        </w:rPr>
        <w:t>14</w:t>
      </w:r>
      <w:r w:rsidRPr="006B5284">
        <w:rPr>
          <w:rFonts w:ascii="Times New Roman" w:hAnsi="Times New Roman" w:cs="Times New Roman"/>
          <w:sz w:val="28"/>
          <w:szCs w:val="28"/>
          <w:lang w:val="kk-KZ"/>
        </w:rPr>
        <w:t xml:space="preserve"> рет, </w:t>
      </w:r>
      <w:r w:rsidR="00457B18" w:rsidRPr="006B5284">
        <w:rPr>
          <w:rFonts w:ascii="Times New Roman" w:hAnsi="Times New Roman" w:cs="Times New Roman"/>
          <w:sz w:val="28"/>
          <w:szCs w:val="28"/>
          <w:lang w:val="kk-KZ"/>
        </w:rPr>
        <w:t>азалау фольклорында</w:t>
      </w:r>
      <w:r w:rsidRPr="006B5284">
        <w:rPr>
          <w:rFonts w:ascii="Times New Roman" w:hAnsi="Times New Roman" w:cs="Times New Roman"/>
          <w:sz w:val="28"/>
          <w:szCs w:val="28"/>
          <w:lang w:val="kk-KZ"/>
        </w:rPr>
        <w:t xml:space="preserve"> </w:t>
      </w:r>
      <w:r w:rsidR="00457B18"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 xml:space="preserve"> рет ұшырасады. </w:t>
      </w:r>
    </w:p>
    <w:p w14:paraId="3F27EF53" w14:textId="409A9DE8" w:rsidR="00213E1D" w:rsidRPr="006B5284" w:rsidRDefault="00213E1D" w:rsidP="00CF668D">
      <w:pPr>
        <w:ind w:firstLine="709"/>
        <w:jc w:val="both"/>
        <w:rPr>
          <w:rFonts w:ascii="Times New Roman" w:hAnsi="Times New Roman" w:cs="Times New Roman"/>
          <w:sz w:val="28"/>
          <w:szCs w:val="28"/>
          <w:lang w:val="kk-KZ"/>
        </w:rPr>
      </w:pPr>
      <w:bookmarkStart w:id="19" w:name="_Hlk199354959"/>
      <w:r w:rsidRPr="00F60513">
        <w:rPr>
          <w:rFonts w:ascii="Times New Roman" w:hAnsi="Times New Roman" w:cs="Times New Roman"/>
          <w:i/>
          <w:sz w:val="28"/>
          <w:szCs w:val="28"/>
          <w:lang w:val="kk-KZ"/>
        </w:rPr>
        <w:t xml:space="preserve">Бөрік </w:t>
      </w:r>
      <w:r w:rsidRPr="006B5284">
        <w:rPr>
          <w:rFonts w:ascii="Times New Roman" w:hAnsi="Times New Roman" w:cs="Times New Roman"/>
          <w:sz w:val="28"/>
          <w:szCs w:val="28"/>
          <w:lang w:val="kk-KZ"/>
        </w:rPr>
        <w:t xml:space="preserve">этномәдени тілдік таңбасының лингвистикалық коды: </w:t>
      </w:r>
      <w:bookmarkEnd w:id="19"/>
      <w:r w:rsidR="00103371" w:rsidRPr="006B5284">
        <w:rPr>
          <w:rFonts w:ascii="Times New Roman" w:hAnsi="Times New Roman" w:cs="Times New Roman"/>
          <w:sz w:val="28"/>
          <w:szCs w:val="28"/>
          <w:lang w:val="kk-KZ"/>
        </w:rPr>
        <w:t>т</w:t>
      </w:r>
      <w:r w:rsidRPr="006B5284">
        <w:rPr>
          <w:rFonts w:ascii="Times New Roman" w:hAnsi="Times New Roman" w:cs="Times New Roman"/>
          <w:sz w:val="28"/>
          <w:szCs w:val="28"/>
          <w:lang w:val="kk-KZ"/>
        </w:rPr>
        <w:t>үркі тілдерінің тарихи деректерінде (түрік, түркмен, татар және т.б.) «</w:t>
      </w:r>
      <w:r w:rsidRPr="006B5284">
        <w:rPr>
          <w:rFonts w:ascii="Times New Roman" w:hAnsi="Times New Roman" w:cs="Times New Roman"/>
          <w:i/>
          <w:sz w:val="28"/>
          <w:szCs w:val="28"/>
          <w:lang w:val="kk-KZ"/>
        </w:rPr>
        <w:t>бөрік</w:t>
      </w:r>
      <w:r w:rsidRPr="006B5284">
        <w:rPr>
          <w:rFonts w:ascii="Times New Roman" w:hAnsi="Times New Roman" w:cs="Times New Roman"/>
          <w:sz w:val="28"/>
          <w:szCs w:val="28"/>
          <w:lang w:val="kk-KZ"/>
        </w:rPr>
        <w:t>» формаларының әртүрлі мағыналарда – бас киім, жамылғы, арба жапқышы, әйелдің бас орамалы ретінде қолданылуы оның лексикалық дамуының кең ауқымды және көпқабатты болғанын көрсетеді.</w:t>
      </w:r>
    </w:p>
    <w:p w14:paraId="42F63998" w14:textId="2E4E8524" w:rsidR="00F10088" w:rsidRPr="006B5284" w:rsidRDefault="00103371" w:rsidP="007300C9">
      <w:pPr>
        <w:ind w:firstLine="567"/>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Мысалы: </w:t>
      </w:r>
      <w:r w:rsidR="007300C9"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Басыма киген </w:t>
      </w:r>
      <w:r w:rsidR="0097378A" w:rsidRPr="00F60513">
        <w:rPr>
          <w:rFonts w:ascii="Times New Roman" w:hAnsi="Times New Roman" w:cs="Times New Roman"/>
          <w:bCs/>
          <w:sz w:val="28"/>
          <w:szCs w:val="28"/>
          <w:lang w:val="kk-KZ"/>
        </w:rPr>
        <w:t>бөрігім,</w:t>
      </w:r>
      <w:r w:rsidR="007300C9"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Қалтама салған өрігім.</w:t>
      </w:r>
      <w:r w:rsidR="007300C9"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Жыл айналып келгенше,</w:t>
      </w:r>
      <w:r w:rsidR="007300C9" w:rsidRPr="006B5284">
        <w:rPr>
          <w:rFonts w:ascii="Times New Roman" w:hAnsi="Times New Roman" w:cs="Times New Roman"/>
          <w:i/>
          <w:sz w:val="28"/>
          <w:szCs w:val="28"/>
          <w:lang w:val="kk-KZ"/>
        </w:rPr>
        <w:t xml:space="preserve"> </w:t>
      </w:r>
      <w:r w:rsidR="0097378A" w:rsidRPr="006B5284">
        <w:rPr>
          <w:rFonts w:ascii="Times New Roman" w:hAnsi="Times New Roman" w:cs="Times New Roman"/>
          <w:i/>
          <w:sz w:val="28"/>
          <w:szCs w:val="28"/>
          <w:lang w:val="kk-KZ"/>
        </w:rPr>
        <w:t>Қош-аман бол, серігім!</w:t>
      </w:r>
      <w:r w:rsidR="007300C9"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F60513">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135</w:t>
      </w:r>
      <w:r w:rsidR="00E128D1"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7B0C50A9" w14:textId="77777777" w:rsidR="00F10088" w:rsidRPr="006B5284" w:rsidRDefault="0097378A" w:rsidP="007300C9">
      <w:pPr>
        <w:ind w:firstLine="567"/>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Басыма киген </w:t>
      </w:r>
      <w:r w:rsidRPr="00F60513">
        <w:rPr>
          <w:rFonts w:ascii="Times New Roman" w:hAnsi="Times New Roman" w:cs="Times New Roman"/>
          <w:bCs/>
          <w:sz w:val="28"/>
          <w:szCs w:val="28"/>
          <w:lang w:val="kk-KZ"/>
        </w:rPr>
        <w:t>бөрігім</w:t>
      </w:r>
      <w:r w:rsidRPr="006B5284">
        <w:rPr>
          <w:rFonts w:ascii="Times New Roman" w:hAnsi="Times New Roman" w:cs="Times New Roman"/>
          <w:sz w:val="28"/>
          <w:szCs w:val="28"/>
          <w:lang w:val="kk-KZ"/>
        </w:rPr>
        <w:t xml:space="preserve">…» жолдары бөріктің тек киім үлгісі емес, қыз баланың әлеуметтік мәртебесі мен дүниетанымындағы ғұрыптық мәнін ашады. Қазақ салтында бөрік – тұрмысқа шықпаған, бойжеткен қыздың бас киімі, оның еркіндігінің, жас шағының, қоғамдағы дербес орнын білдіретін мәдени код ретінде қолданылады. </w:t>
      </w:r>
      <w:r w:rsidRPr="006B5284">
        <w:rPr>
          <w:rFonts w:ascii="Times New Roman" w:hAnsi="Times New Roman" w:cs="Times New Roman"/>
          <w:i/>
          <w:sz w:val="28"/>
          <w:szCs w:val="28"/>
          <w:lang w:val="kk-KZ"/>
        </w:rPr>
        <w:t>Бөрік</w:t>
      </w:r>
      <w:r w:rsidRPr="006B5284">
        <w:rPr>
          <w:rFonts w:ascii="Times New Roman" w:hAnsi="Times New Roman" w:cs="Times New Roman"/>
          <w:sz w:val="28"/>
          <w:szCs w:val="28"/>
          <w:lang w:val="kk-KZ"/>
        </w:rPr>
        <w:t xml:space="preserve"> – қазақ мәдениетінің мәдени кодының бір тармағы ғана емес, сонымен қатар әлеуметтік, эстетикалық және этнографиялық ақпарат көзі. Ол арқылы ұлттың дүниетанымы, гендерлік ұстанымы мен рухани-мәдени бағдары анық көрініс табады. Шумақтағы қоштасу сарыны мен бөрікті атау арқылы қыздың тұрмыс құрғалы тұрғаны, енді бұл киімді кимейтіндігі ишараланады. </w:t>
      </w:r>
    </w:p>
    <w:p w14:paraId="227F586F" w14:textId="77777777" w:rsidR="00F10088" w:rsidRPr="006B5284" w:rsidRDefault="0097378A" w:rsidP="00AD78C9">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Бөріктің формалық сипаттары – дөңгелек төбелі, биіктеу, кейде үкі тағылып сәнделуі – оның тек эстетикалық емес, символикалық қызметін де айғақтайды. Сонымен бірге, «</w:t>
      </w:r>
      <w:r w:rsidRPr="006B5284">
        <w:rPr>
          <w:rFonts w:ascii="Times New Roman" w:hAnsi="Times New Roman" w:cs="Times New Roman"/>
          <w:i/>
          <w:sz w:val="28"/>
          <w:szCs w:val="28"/>
          <w:lang w:val="kk-KZ"/>
        </w:rPr>
        <w:t>бөрік</w:t>
      </w:r>
      <w:r w:rsidRPr="006B5284">
        <w:rPr>
          <w:rFonts w:ascii="Times New Roman" w:hAnsi="Times New Roman" w:cs="Times New Roman"/>
          <w:sz w:val="28"/>
          <w:szCs w:val="28"/>
          <w:lang w:val="kk-KZ"/>
        </w:rPr>
        <w:t>» сөзінің түбіріндегі бөрі (қасқыр) сөзімен астасып жатуы да мәнді. Бөрі – түркі мифологиясында еркіндіктің, азаттықтың бейнесі. Осыған орай, бөрік киіп жүрген қыз – азат, еркін, қоғамда жеке орны бар тұлға ретінде танылады. Ал тұрмысқа шыққан соң бөрікті кимеуі – әлеуметтік мәртебесінің өзгеруін бейнелейді. Оның киген-күймегеніне қарап, әйелдің жасына, отбасылық мәртебесіне қатысты нақты ақпарат алуға болады. Бұл – тіл мен мәдениеттің сабақтастығын дәлелдейтін айқын этнолингвистикалық құбылыс.</w:t>
      </w:r>
    </w:p>
    <w:p w14:paraId="0A7069AD" w14:textId="77777777" w:rsidR="00F10088" w:rsidRPr="00F60513" w:rsidRDefault="0097378A" w:rsidP="00AD78C9">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«Басымда </w:t>
      </w:r>
      <w:r w:rsidRPr="00F60513">
        <w:rPr>
          <w:rFonts w:ascii="Times New Roman" w:hAnsi="Times New Roman" w:cs="Times New Roman"/>
          <w:bCs/>
          <w:sz w:val="28"/>
          <w:szCs w:val="28"/>
          <w:lang w:val="kk-KZ"/>
        </w:rPr>
        <w:t>бөрік үкісіз,</w:t>
      </w:r>
    </w:p>
    <w:p w14:paraId="1592D30A" w14:textId="77777777" w:rsidR="00F10088" w:rsidRPr="006B5284" w:rsidRDefault="0097378A" w:rsidP="00AD78C9">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Мен секілді жетім қыз</w:t>
      </w:r>
    </w:p>
    <w:p w14:paraId="3CB6DB28" w14:textId="77777777" w:rsidR="00F10088" w:rsidRPr="006B5284" w:rsidRDefault="0097378A" w:rsidP="00AD78C9">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Қырық жеті қара қалыңға</w:t>
      </w:r>
    </w:p>
    <w:p w14:paraId="4E027408" w14:textId="155679F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Барамын кетіп мен құнсыз»</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F6051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139</w:t>
      </w:r>
      <w:r w:rsidR="00E128D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жолдарында «</w:t>
      </w:r>
      <w:r w:rsidRPr="006B5284">
        <w:rPr>
          <w:rFonts w:ascii="Times New Roman" w:hAnsi="Times New Roman" w:cs="Times New Roman"/>
          <w:i/>
          <w:sz w:val="28"/>
          <w:szCs w:val="28"/>
          <w:lang w:val="kk-KZ"/>
        </w:rPr>
        <w:t>үкісіз бөрік</w:t>
      </w:r>
      <w:r w:rsidRPr="006B5284">
        <w:rPr>
          <w:rFonts w:ascii="Times New Roman" w:hAnsi="Times New Roman" w:cs="Times New Roman"/>
          <w:sz w:val="28"/>
          <w:szCs w:val="28"/>
          <w:lang w:val="kk-KZ"/>
        </w:rPr>
        <w:t>» тіркесі ерекше мағыналық реңкке ие. «</w:t>
      </w:r>
      <w:r w:rsidRPr="006B5284">
        <w:rPr>
          <w:rFonts w:ascii="Times New Roman" w:hAnsi="Times New Roman" w:cs="Times New Roman"/>
          <w:i/>
          <w:sz w:val="28"/>
          <w:szCs w:val="28"/>
          <w:lang w:val="kk-KZ"/>
        </w:rPr>
        <w:t>Үкісіз бөрік</w:t>
      </w:r>
      <w:r w:rsidRPr="006B5284">
        <w:rPr>
          <w:rFonts w:ascii="Times New Roman" w:hAnsi="Times New Roman" w:cs="Times New Roman"/>
          <w:sz w:val="28"/>
          <w:szCs w:val="28"/>
          <w:lang w:val="kk-KZ"/>
        </w:rPr>
        <w:t xml:space="preserve">» – сыңсу поэзиясында рухани жұтаңдық пен әлеуметтік қорғансыздықтың, сән-салтанаттан тыс қалған келіншек бейнесі. Мұнда қыз өзін үкі тағылмаған бөрікке теңей отырып, әкесіз жетім қалғанын, қалыңсыз беріліп бара жатқанын айтып, қыздың әлеуметтік әрі психологиялық ахуалына назар аударады. Сыңсу </w:t>
      </w:r>
      <w:r w:rsidR="00E12FE7" w:rsidRPr="006B5284">
        <w:rPr>
          <w:rFonts w:ascii="Times New Roman" w:hAnsi="Times New Roman" w:cs="Times New Roman"/>
          <w:sz w:val="28"/>
          <w:szCs w:val="28"/>
          <w:lang w:val="kk-KZ"/>
        </w:rPr>
        <w:t>жырының</w:t>
      </w:r>
      <w:r w:rsidRPr="006B5284">
        <w:rPr>
          <w:rFonts w:ascii="Times New Roman" w:hAnsi="Times New Roman" w:cs="Times New Roman"/>
          <w:sz w:val="28"/>
          <w:szCs w:val="28"/>
          <w:lang w:val="kk-KZ"/>
        </w:rPr>
        <w:t xml:space="preserve"> басты мақсаты – қимастық, мұң мен өкініш сезімдерін эстетикалық бейнелер арқылы жеткізу. Бұл тіркес қазақ қыздарының әлеуметтік мәртебесі, отбасылық жағдайы және ішкі жан дүниесі туралы маңызды ақпарат беретін этномәдени тілдік таңба </w:t>
      </w:r>
      <w:r w:rsidRPr="00F60513">
        <w:rPr>
          <w:rFonts w:ascii="Times New Roman" w:hAnsi="Times New Roman" w:cs="Times New Roman"/>
          <w:sz w:val="28"/>
          <w:szCs w:val="28"/>
          <w:lang w:val="kk-KZ"/>
        </w:rPr>
        <w:t>ретінде сипатталады.</w:t>
      </w:r>
    </w:p>
    <w:p w14:paraId="4F2A4354" w14:textId="3BF3C5E5"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Қазақтың дәстүрлі киім-кешегі ғылыми каталогында: «Бөрік әртүрлі үлгіде қозы, қой, түрлі аң терілерінен тігіледі. Төбесі көбінде төрт сай немесе алты сай болып келеді. Қыздар киетін бөріктің төбесіне үкі немесе әртүрлі  шашақ тағып, зерлі жіппен кестелеп, меруерт, маржан тізбелер мен алтын немесе күміс түйлемер таққан» [</w:t>
      </w:r>
      <w:r w:rsidR="00D34552" w:rsidRPr="00F60513">
        <w:rPr>
          <w:rFonts w:ascii="Times New Roman" w:hAnsi="Times New Roman" w:cs="Times New Roman"/>
          <w:sz w:val="28"/>
          <w:szCs w:val="28"/>
          <w:lang w:val="kk-KZ"/>
        </w:rPr>
        <w:t>10</w:t>
      </w:r>
      <w:r w:rsidR="00637567" w:rsidRPr="00637567">
        <w:rPr>
          <w:rFonts w:ascii="Times New Roman" w:hAnsi="Times New Roman" w:cs="Times New Roman"/>
          <w:sz w:val="28"/>
          <w:szCs w:val="28"/>
          <w:lang w:val="kk-KZ"/>
        </w:rPr>
        <w:t>2</w:t>
      </w:r>
      <w:r w:rsidRPr="00F60513">
        <w:rPr>
          <w:rFonts w:ascii="Times New Roman" w:hAnsi="Times New Roman" w:cs="Times New Roman"/>
          <w:sz w:val="28"/>
          <w:szCs w:val="28"/>
          <w:lang w:val="kk-KZ"/>
        </w:rPr>
        <w:t>].</w:t>
      </w:r>
    </w:p>
    <w:p w14:paraId="2365C0FD" w14:textId="29F119B6" w:rsidR="00F10088" w:rsidRPr="00F60513" w:rsidRDefault="000010D2" w:rsidP="00F60513">
      <w:pPr>
        <w:tabs>
          <w:tab w:val="left" w:pos="993"/>
        </w:tabs>
        <w:ind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w:t>
      </w:r>
      <w:r w:rsidR="0097378A" w:rsidRPr="00F60513">
        <w:rPr>
          <w:rFonts w:ascii="Times New Roman" w:hAnsi="Times New Roman" w:cs="Times New Roman"/>
          <w:i/>
          <w:sz w:val="28"/>
          <w:szCs w:val="28"/>
          <w:lang w:val="kk-KZ"/>
        </w:rPr>
        <w:t xml:space="preserve">Басыңда </w:t>
      </w:r>
      <w:r w:rsidR="0097378A" w:rsidRPr="00F60513">
        <w:rPr>
          <w:rFonts w:ascii="Times New Roman" w:hAnsi="Times New Roman" w:cs="Times New Roman"/>
          <w:bCs/>
          <w:sz w:val="28"/>
          <w:szCs w:val="28"/>
          <w:lang w:val="kk-KZ"/>
        </w:rPr>
        <w:t>қама бөрік,</w:t>
      </w:r>
      <w:r w:rsidR="0097378A" w:rsidRPr="00F60513">
        <w:rPr>
          <w:rFonts w:ascii="Times New Roman" w:hAnsi="Times New Roman" w:cs="Times New Roman"/>
          <w:b/>
          <w:i/>
          <w:sz w:val="28"/>
          <w:szCs w:val="28"/>
          <w:lang w:val="kk-KZ"/>
        </w:rPr>
        <w:t xml:space="preserve"> </w:t>
      </w:r>
      <w:r w:rsidR="0097378A" w:rsidRPr="00F60513">
        <w:rPr>
          <w:rFonts w:ascii="Times New Roman" w:hAnsi="Times New Roman" w:cs="Times New Roman"/>
          <w:i/>
          <w:sz w:val="28"/>
          <w:szCs w:val="28"/>
          <w:lang w:val="kk-KZ"/>
        </w:rPr>
        <w:t>қамзол бешпет,</w:t>
      </w:r>
    </w:p>
    <w:p w14:paraId="11A96ABA" w14:textId="21742FF0"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Зер салдың етегіңе бұрамадан</w:t>
      </w:r>
      <w:r w:rsidR="000010D2" w:rsidRPr="00F60513">
        <w:rPr>
          <w:rFonts w:ascii="Times New Roman" w:hAnsi="Times New Roman" w:cs="Times New Roman"/>
          <w:i/>
          <w:sz w:val="28"/>
          <w:szCs w:val="28"/>
          <w:lang w:val="kk-KZ"/>
        </w:rPr>
        <w:t>»</w:t>
      </w:r>
      <w:r w:rsidRPr="00F60513">
        <w:rPr>
          <w:rFonts w:ascii="Times New Roman" w:hAnsi="Times New Roman" w:cs="Times New Roman"/>
          <w:i/>
          <w:sz w:val="28"/>
          <w:szCs w:val="28"/>
          <w:lang w:val="kk-KZ"/>
        </w:rPr>
        <w:t xml:space="preserve"> </w:t>
      </w:r>
      <w:r w:rsidR="008D50D2" w:rsidRPr="00F60513">
        <w:rPr>
          <w:rFonts w:ascii="Times New Roman" w:hAnsi="Times New Roman" w:cs="Times New Roman"/>
          <w:sz w:val="28"/>
          <w:szCs w:val="28"/>
          <w:lang w:val="kk-KZ"/>
        </w:rPr>
        <w:t>[49, б</w:t>
      </w:r>
      <w:r w:rsidRPr="00F60513">
        <w:rPr>
          <w:rFonts w:ascii="Times New Roman" w:hAnsi="Times New Roman" w:cs="Times New Roman"/>
          <w:sz w:val="28"/>
          <w:szCs w:val="28"/>
          <w:lang w:val="kk-KZ"/>
        </w:rPr>
        <w:t>. 99</w:t>
      </w:r>
      <w:r w:rsidR="00E128D1" w:rsidRPr="00F60513">
        <w:rPr>
          <w:rFonts w:ascii="Times New Roman" w:hAnsi="Times New Roman" w:cs="Times New Roman"/>
          <w:sz w:val="28"/>
          <w:szCs w:val="28"/>
          <w:lang w:val="kk-KZ"/>
        </w:rPr>
        <w:t>]</w:t>
      </w:r>
      <w:r w:rsidRPr="00F60513">
        <w:rPr>
          <w:rFonts w:ascii="Times New Roman" w:hAnsi="Times New Roman" w:cs="Times New Roman"/>
          <w:sz w:val="28"/>
          <w:szCs w:val="28"/>
          <w:lang w:val="kk-KZ"/>
        </w:rPr>
        <w:t>.</w:t>
      </w:r>
    </w:p>
    <w:p w14:paraId="2B70199E" w14:textId="1075439C" w:rsidR="00F10088" w:rsidRPr="00F60513" w:rsidRDefault="000010D2"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w:t>
      </w:r>
      <w:r w:rsidR="0097378A" w:rsidRPr="00F60513">
        <w:rPr>
          <w:rFonts w:ascii="Times New Roman" w:hAnsi="Times New Roman" w:cs="Times New Roman"/>
          <w:i/>
          <w:sz w:val="28"/>
          <w:szCs w:val="28"/>
          <w:lang w:val="kk-KZ"/>
        </w:rPr>
        <w:t xml:space="preserve">Той болса, түзетесің </w:t>
      </w:r>
      <w:r w:rsidR="0097378A" w:rsidRPr="00F60513">
        <w:rPr>
          <w:rFonts w:ascii="Times New Roman" w:hAnsi="Times New Roman" w:cs="Times New Roman"/>
          <w:bCs/>
          <w:sz w:val="28"/>
          <w:szCs w:val="28"/>
          <w:lang w:val="kk-KZ"/>
        </w:rPr>
        <w:t>кәмшат бөркің.</w:t>
      </w:r>
    </w:p>
    <w:p w14:paraId="06939725" w14:textId="015FE0D9"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Бұлаңдап ұжмақтың хор қызындай</w:t>
      </w:r>
      <w:r w:rsidR="000010D2" w:rsidRPr="00F60513">
        <w:rPr>
          <w:rFonts w:ascii="Times New Roman" w:hAnsi="Times New Roman" w:cs="Times New Roman"/>
          <w:i/>
          <w:sz w:val="28"/>
          <w:szCs w:val="28"/>
          <w:lang w:val="kk-KZ"/>
        </w:rPr>
        <w:t>»</w:t>
      </w:r>
      <w:r w:rsidRPr="00F60513">
        <w:rPr>
          <w:rFonts w:ascii="Times New Roman" w:hAnsi="Times New Roman" w:cs="Times New Roman"/>
          <w:sz w:val="28"/>
          <w:szCs w:val="28"/>
          <w:lang w:val="kk-KZ"/>
        </w:rPr>
        <w:t xml:space="preserve"> </w:t>
      </w:r>
      <w:r w:rsidR="008D50D2" w:rsidRPr="00F60513">
        <w:rPr>
          <w:rFonts w:ascii="Times New Roman" w:hAnsi="Times New Roman" w:cs="Times New Roman"/>
          <w:sz w:val="28"/>
          <w:szCs w:val="28"/>
          <w:lang w:val="kk-KZ"/>
        </w:rPr>
        <w:t>[49, б</w:t>
      </w:r>
      <w:r w:rsidRPr="00F60513">
        <w:rPr>
          <w:rFonts w:ascii="Times New Roman" w:hAnsi="Times New Roman" w:cs="Times New Roman"/>
          <w:sz w:val="28"/>
          <w:szCs w:val="28"/>
          <w:lang w:val="kk-KZ"/>
        </w:rPr>
        <w:t>. 357</w:t>
      </w:r>
      <w:r w:rsidR="00E128D1" w:rsidRPr="00F60513">
        <w:rPr>
          <w:rFonts w:ascii="Times New Roman" w:hAnsi="Times New Roman" w:cs="Times New Roman"/>
          <w:sz w:val="28"/>
          <w:szCs w:val="28"/>
          <w:lang w:val="kk-KZ"/>
        </w:rPr>
        <w:t>]</w:t>
      </w:r>
      <w:r w:rsidRPr="00F60513">
        <w:rPr>
          <w:rFonts w:ascii="Times New Roman" w:hAnsi="Times New Roman" w:cs="Times New Roman"/>
          <w:sz w:val="28"/>
          <w:szCs w:val="28"/>
          <w:lang w:val="kk-KZ"/>
        </w:rPr>
        <w:t>.</w:t>
      </w:r>
    </w:p>
    <w:p w14:paraId="671A2AA0" w14:textId="564187B6" w:rsidR="00F10088" w:rsidRPr="00F60513" w:rsidRDefault="000010D2" w:rsidP="00F60513">
      <w:pPr>
        <w:tabs>
          <w:tab w:val="left" w:pos="993"/>
        </w:tabs>
        <w:ind w:firstLine="709"/>
        <w:jc w:val="both"/>
        <w:rPr>
          <w:rFonts w:ascii="Times New Roman" w:hAnsi="Times New Roman" w:cs="Times New Roman"/>
          <w:i/>
          <w:sz w:val="28"/>
          <w:szCs w:val="28"/>
          <w:lang w:val="kk-KZ"/>
        </w:rPr>
      </w:pPr>
      <w:r w:rsidRPr="00F60513">
        <w:rPr>
          <w:rFonts w:ascii="Times New Roman" w:hAnsi="Times New Roman" w:cs="Times New Roman"/>
          <w:bCs/>
          <w:sz w:val="28"/>
          <w:szCs w:val="28"/>
          <w:lang w:val="kk-KZ"/>
        </w:rPr>
        <w:t>«</w:t>
      </w:r>
      <w:r w:rsidR="0097378A" w:rsidRPr="00F60513">
        <w:rPr>
          <w:rFonts w:ascii="Times New Roman" w:hAnsi="Times New Roman" w:cs="Times New Roman"/>
          <w:bCs/>
          <w:sz w:val="28"/>
          <w:szCs w:val="28"/>
          <w:lang w:val="kk-KZ"/>
        </w:rPr>
        <w:t>Құндыз бөрік</w:t>
      </w:r>
      <w:r w:rsidR="0097378A" w:rsidRPr="00F60513">
        <w:rPr>
          <w:rFonts w:ascii="Times New Roman" w:hAnsi="Times New Roman" w:cs="Times New Roman"/>
          <w:i/>
          <w:sz w:val="28"/>
          <w:szCs w:val="28"/>
          <w:lang w:val="kk-KZ"/>
        </w:rPr>
        <w:t xml:space="preserve"> басыма,</w:t>
      </w:r>
    </w:p>
    <w:p w14:paraId="71E22133" w14:textId="11FBC82C"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Қырып кидім, жар-жар-ау</w:t>
      </w:r>
      <w:r w:rsidR="000010D2" w:rsidRPr="00F60513">
        <w:rPr>
          <w:rFonts w:ascii="Times New Roman" w:hAnsi="Times New Roman" w:cs="Times New Roman"/>
          <w:i/>
          <w:sz w:val="28"/>
          <w:szCs w:val="28"/>
          <w:lang w:val="kk-KZ"/>
        </w:rPr>
        <w:t>»</w:t>
      </w:r>
      <w:r w:rsidRPr="00F60513">
        <w:rPr>
          <w:rFonts w:ascii="Times New Roman" w:hAnsi="Times New Roman" w:cs="Times New Roman"/>
          <w:sz w:val="28"/>
          <w:szCs w:val="28"/>
          <w:lang w:val="kk-KZ"/>
        </w:rPr>
        <w:t xml:space="preserve"> </w:t>
      </w:r>
      <w:r w:rsidR="008D50D2" w:rsidRPr="00F60513">
        <w:rPr>
          <w:rFonts w:ascii="Times New Roman" w:hAnsi="Times New Roman" w:cs="Times New Roman"/>
          <w:sz w:val="28"/>
          <w:szCs w:val="28"/>
          <w:lang w:val="kk-KZ"/>
        </w:rPr>
        <w:t>[49, б</w:t>
      </w:r>
      <w:r w:rsidRPr="00F60513">
        <w:rPr>
          <w:rFonts w:ascii="Times New Roman" w:hAnsi="Times New Roman" w:cs="Times New Roman"/>
          <w:sz w:val="28"/>
          <w:szCs w:val="28"/>
          <w:lang w:val="kk-KZ"/>
        </w:rPr>
        <w:t>. 117</w:t>
      </w:r>
      <w:r w:rsidR="00E128D1" w:rsidRPr="00F60513">
        <w:rPr>
          <w:rFonts w:ascii="Times New Roman" w:hAnsi="Times New Roman" w:cs="Times New Roman"/>
          <w:sz w:val="28"/>
          <w:szCs w:val="28"/>
          <w:lang w:val="kk-KZ"/>
        </w:rPr>
        <w:t>].</w:t>
      </w:r>
    </w:p>
    <w:p w14:paraId="0B20A302" w14:textId="57C4B33A"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 xml:space="preserve">Берілген мысалдарда бөрікті жұрындалған терісіне қарай сан алуан түрге бөліп атайды: </w:t>
      </w:r>
      <w:r w:rsidRPr="00F60513">
        <w:rPr>
          <w:rFonts w:ascii="Times New Roman" w:hAnsi="Times New Roman" w:cs="Times New Roman"/>
          <w:i/>
          <w:sz w:val="28"/>
          <w:szCs w:val="28"/>
          <w:lang w:val="kk-KZ"/>
        </w:rPr>
        <w:t>кәмшат бөрік,</w:t>
      </w:r>
      <w:r w:rsidRPr="00F60513">
        <w:rPr>
          <w:rFonts w:ascii="Times New Roman" w:hAnsi="Times New Roman" w:cs="Times New Roman"/>
          <w:sz w:val="28"/>
          <w:szCs w:val="28"/>
          <w:lang w:val="kk-KZ"/>
        </w:rPr>
        <w:t xml:space="preserve"> </w:t>
      </w:r>
      <w:r w:rsidR="00F60513">
        <w:rPr>
          <w:rFonts w:ascii="Times New Roman" w:hAnsi="Times New Roman" w:cs="Times New Roman"/>
          <w:i/>
          <w:iCs/>
          <w:sz w:val="28"/>
          <w:szCs w:val="28"/>
          <w:lang w:val="kk-KZ"/>
        </w:rPr>
        <w:t>алтайы қызыл</w:t>
      </w:r>
      <w:r w:rsidRPr="00F60513">
        <w:rPr>
          <w:rFonts w:ascii="Times New Roman" w:hAnsi="Times New Roman" w:cs="Times New Roman"/>
          <w:i/>
          <w:iCs/>
          <w:sz w:val="28"/>
          <w:szCs w:val="28"/>
          <w:lang w:val="kk-KZ"/>
        </w:rPr>
        <w:t xml:space="preserve"> бөрік, қамқа бөрік, қазақы бөрік, қарқаралы бөрік, құндыз бөрік, құлын бөрік, құрайыш бөрік. </w:t>
      </w:r>
      <w:r w:rsidRPr="00F60513">
        <w:rPr>
          <w:rFonts w:ascii="Times New Roman" w:hAnsi="Times New Roman" w:cs="Times New Roman"/>
          <w:sz w:val="28"/>
          <w:szCs w:val="28"/>
          <w:lang w:val="kk-KZ"/>
        </w:rPr>
        <w:t xml:space="preserve">Үйлену ғұрып фольклорының барлық жанрларында </w:t>
      </w:r>
      <w:r w:rsidRPr="00F60513">
        <w:rPr>
          <w:rFonts w:ascii="Times New Roman" w:hAnsi="Times New Roman" w:cs="Times New Roman"/>
          <w:i/>
          <w:sz w:val="28"/>
          <w:szCs w:val="28"/>
          <w:lang w:val="kk-KZ"/>
        </w:rPr>
        <w:t xml:space="preserve">бөрік </w:t>
      </w:r>
      <w:r w:rsidR="00F60513">
        <w:rPr>
          <w:rFonts w:ascii="Times New Roman" w:hAnsi="Times New Roman" w:cs="Times New Roman"/>
          <w:sz w:val="28"/>
          <w:szCs w:val="28"/>
          <w:lang w:val="kk-KZ"/>
        </w:rPr>
        <w:t xml:space="preserve">этномәдени тілдік таңбасы </w:t>
      </w:r>
      <w:r w:rsidRPr="00F60513">
        <w:rPr>
          <w:rFonts w:ascii="Times New Roman" w:hAnsi="Times New Roman" w:cs="Times New Roman"/>
          <w:i/>
          <w:sz w:val="28"/>
          <w:szCs w:val="28"/>
          <w:lang w:val="kk-KZ"/>
        </w:rPr>
        <w:t>кәмшат бөрік, қама бөрік, құндыз бөрік</w:t>
      </w:r>
      <w:r w:rsidRPr="00F60513">
        <w:rPr>
          <w:rFonts w:ascii="Times New Roman" w:hAnsi="Times New Roman" w:cs="Times New Roman"/>
          <w:sz w:val="28"/>
          <w:szCs w:val="28"/>
          <w:lang w:val="kk-KZ"/>
        </w:rPr>
        <w:t xml:space="preserve"> сияқты тіркестер формасында ұшырасады.</w:t>
      </w:r>
    </w:p>
    <w:p w14:paraId="4E0C9FD7" w14:textId="7777777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Бөрік – әлеуметтік мәртебе мен ұлттық болмыстың белгісі:</w:t>
      </w:r>
    </w:p>
    <w:p w14:paraId="555CCFD9" w14:textId="19983E59"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Жатсыз түрік болмас, бассыз бөрік болмас</w:t>
      </w:r>
      <w:r w:rsidRPr="00F60513">
        <w:rPr>
          <w:rFonts w:ascii="Times New Roman" w:hAnsi="Times New Roman"/>
          <w:sz w:val="28"/>
          <w:szCs w:val="28"/>
          <w:lang w:val="kk-KZ"/>
        </w:rPr>
        <w:t>» – түрік жұртының ұлттық болмысын, ал бөріктің адамның бейнесіндегі орны мен маңызын бейнелейді</w:t>
      </w:r>
      <w:r w:rsidR="00F60513">
        <w:rPr>
          <w:rFonts w:ascii="Times New Roman" w:hAnsi="Times New Roman"/>
          <w:sz w:val="28"/>
          <w:szCs w:val="28"/>
          <w:lang w:val="kk-KZ"/>
        </w:rPr>
        <w:t>.</w:t>
      </w:r>
    </w:p>
    <w:p w14:paraId="649EA261" w14:textId="13D80C42"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Жаулық кигеннің бәрі қатын емес, бөрік кигеннің бәрі батыр емес</w:t>
      </w:r>
      <w:r w:rsidRPr="00F60513">
        <w:rPr>
          <w:rFonts w:ascii="Times New Roman" w:hAnsi="Times New Roman"/>
          <w:sz w:val="28"/>
          <w:szCs w:val="28"/>
          <w:lang w:val="kk-KZ"/>
        </w:rPr>
        <w:t>» – сыртқы форма емес, адамның болмысы маңызды екенін меңзейді</w:t>
      </w:r>
      <w:r w:rsidR="00F60513">
        <w:rPr>
          <w:rFonts w:ascii="Times New Roman" w:hAnsi="Times New Roman"/>
          <w:sz w:val="28"/>
          <w:szCs w:val="28"/>
          <w:lang w:val="kk-KZ"/>
        </w:rPr>
        <w:t>.</w:t>
      </w:r>
    </w:p>
    <w:p w14:paraId="34C84851" w14:textId="58768C94"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Бөріктінің намысы бір</w:t>
      </w:r>
      <w:r w:rsidRPr="00F60513">
        <w:rPr>
          <w:rFonts w:ascii="Times New Roman" w:hAnsi="Times New Roman"/>
          <w:sz w:val="28"/>
          <w:szCs w:val="28"/>
          <w:lang w:val="kk-KZ"/>
        </w:rPr>
        <w:t>» – бас киім (бөрік) иесі – бір мәртебелі адам, яғни намыс пен бірлікке үндеу</w:t>
      </w:r>
      <w:r w:rsidR="00F60513">
        <w:rPr>
          <w:rFonts w:ascii="Times New Roman" w:hAnsi="Times New Roman"/>
          <w:sz w:val="28"/>
          <w:szCs w:val="28"/>
          <w:lang w:val="kk-KZ"/>
        </w:rPr>
        <w:t>.</w:t>
      </w:r>
    </w:p>
    <w:p w14:paraId="028B268B" w14:textId="77777777"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Бөрікпен ұрып алатын жер</w:t>
      </w:r>
      <w:r w:rsidRPr="00F60513">
        <w:rPr>
          <w:rFonts w:ascii="Times New Roman" w:hAnsi="Times New Roman"/>
          <w:sz w:val="28"/>
          <w:szCs w:val="28"/>
          <w:lang w:val="kk-KZ"/>
        </w:rPr>
        <w:t>» – жақын, қол жетімді жерді сипаттайтын бейнелі тіркес.</w:t>
      </w:r>
    </w:p>
    <w:p w14:paraId="2F52512E" w14:textId="184EE35F"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Бөркін аспанға лақтырды</w:t>
      </w:r>
      <w:r w:rsidRPr="00F60513">
        <w:rPr>
          <w:rFonts w:ascii="Times New Roman" w:hAnsi="Times New Roman"/>
          <w:sz w:val="28"/>
          <w:szCs w:val="28"/>
          <w:lang w:val="kk-KZ"/>
        </w:rPr>
        <w:t>» – аса қуану, ерекше шаттану</w:t>
      </w:r>
      <w:r w:rsidR="00F60513">
        <w:rPr>
          <w:rFonts w:ascii="Times New Roman" w:hAnsi="Times New Roman"/>
          <w:sz w:val="28"/>
          <w:szCs w:val="28"/>
          <w:lang w:val="kk-KZ"/>
        </w:rPr>
        <w:t>.</w:t>
      </w:r>
    </w:p>
    <w:p w14:paraId="04010B69" w14:textId="25C5D505"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Бөркін алды»</w:t>
      </w:r>
      <w:r w:rsidRPr="00F60513">
        <w:rPr>
          <w:rFonts w:ascii="Times New Roman" w:hAnsi="Times New Roman"/>
          <w:sz w:val="28"/>
          <w:szCs w:val="28"/>
          <w:lang w:val="kk-KZ"/>
        </w:rPr>
        <w:t xml:space="preserve"> – құрмет көрсету, қошемет білдіру</w:t>
      </w:r>
      <w:r w:rsidR="00F60513">
        <w:rPr>
          <w:rFonts w:ascii="Times New Roman" w:hAnsi="Times New Roman"/>
          <w:sz w:val="28"/>
          <w:szCs w:val="28"/>
          <w:lang w:val="kk-KZ"/>
        </w:rPr>
        <w:t>.</w:t>
      </w:r>
    </w:p>
    <w:p w14:paraId="371F8061" w14:textId="14DAB6C9"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Бөркін жерге алып ұрды</w:t>
      </w:r>
      <w:r w:rsidRPr="00F60513">
        <w:rPr>
          <w:rFonts w:ascii="Times New Roman" w:hAnsi="Times New Roman"/>
          <w:sz w:val="28"/>
          <w:szCs w:val="28"/>
          <w:lang w:val="kk-KZ"/>
        </w:rPr>
        <w:t>» – іске бел шеше кірісу, белсенді әрекетке</w:t>
      </w:r>
      <w:r w:rsidR="00F60513">
        <w:rPr>
          <w:rFonts w:ascii="Times New Roman" w:hAnsi="Times New Roman"/>
          <w:sz w:val="28"/>
          <w:szCs w:val="28"/>
          <w:lang w:val="kk-KZ"/>
        </w:rPr>
        <w:t>.</w:t>
      </w:r>
    </w:p>
    <w:p w14:paraId="4E8CDCC8" w14:textId="77777777"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Бөркі қара қазандай болды</w:t>
      </w:r>
      <w:r w:rsidRPr="00F60513">
        <w:rPr>
          <w:rFonts w:ascii="Times New Roman" w:hAnsi="Times New Roman"/>
          <w:sz w:val="28"/>
          <w:szCs w:val="28"/>
          <w:lang w:val="kk-KZ"/>
        </w:rPr>
        <w:t>» – менмендік, тәкаппарлық, шектен тыс мақтану.</w:t>
      </w:r>
    </w:p>
    <w:p w14:paraId="0CFED2CE" w14:textId="7727A759"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Бас жарылса, бөрік ішінде</w:t>
      </w:r>
      <w:r w:rsidRPr="00F60513">
        <w:rPr>
          <w:rFonts w:ascii="Times New Roman" w:hAnsi="Times New Roman"/>
          <w:sz w:val="28"/>
          <w:szCs w:val="28"/>
          <w:lang w:val="kk-KZ"/>
        </w:rPr>
        <w:t>» – болған іске мән берілмей, сыртқа жария етпеу</w:t>
      </w:r>
      <w:r w:rsidR="00F60513">
        <w:rPr>
          <w:rFonts w:ascii="Times New Roman" w:hAnsi="Times New Roman"/>
          <w:sz w:val="28"/>
          <w:szCs w:val="28"/>
          <w:lang w:val="kk-KZ"/>
        </w:rPr>
        <w:t>.</w:t>
      </w:r>
    </w:p>
    <w:p w14:paraId="26E9DCC3" w14:textId="499619EF"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Бөрікті тастап, бөріден құтылды</w:t>
      </w:r>
      <w:r w:rsidRPr="00F60513">
        <w:rPr>
          <w:rFonts w:ascii="Times New Roman" w:hAnsi="Times New Roman"/>
          <w:sz w:val="28"/>
          <w:szCs w:val="28"/>
          <w:lang w:val="kk-KZ"/>
        </w:rPr>
        <w:t>» – кейде аз шығынмен аман қалу, өмірді сақтау үшін құрбандыққа бару</w:t>
      </w:r>
      <w:r w:rsidR="00F60513">
        <w:rPr>
          <w:rFonts w:ascii="Times New Roman" w:hAnsi="Times New Roman"/>
          <w:sz w:val="28"/>
          <w:szCs w:val="28"/>
          <w:lang w:val="kk-KZ"/>
        </w:rPr>
        <w:t>.</w:t>
      </w:r>
    </w:p>
    <w:p w14:paraId="74C6F9F5" w14:textId="77777777"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Бейпіл ауызға бөрікті бас сияды</w:t>
      </w:r>
      <w:r w:rsidRPr="00F60513">
        <w:rPr>
          <w:rFonts w:ascii="Times New Roman" w:hAnsi="Times New Roman"/>
          <w:sz w:val="28"/>
          <w:szCs w:val="28"/>
          <w:lang w:val="kk-KZ"/>
        </w:rPr>
        <w:t>» – орынсыз сөйлеудің үлкен зардабы болатынын ескерту.</w:t>
      </w:r>
    </w:p>
    <w:p w14:paraId="10701309" w14:textId="72BAD5CC"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Бөрікпен ұрып жықты</w:t>
      </w:r>
      <w:r w:rsidRPr="00F60513">
        <w:rPr>
          <w:rFonts w:ascii="Times New Roman" w:hAnsi="Times New Roman"/>
          <w:sz w:val="28"/>
          <w:szCs w:val="28"/>
          <w:lang w:val="kk-KZ"/>
        </w:rPr>
        <w:t>» – жеңіл, оңай жеңіске жету</w:t>
      </w:r>
      <w:r w:rsidR="00F60513">
        <w:rPr>
          <w:rFonts w:ascii="Times New Roman" w:hAnsi="Times New Roman"/>
          <w:sz w:val="28"/>
          <w:szCs w:val="28"/>
          <w:lang w:val="kk-KZ"/>
        </w:rPr>
        <w:t>.</w:t>
      </w:r>
    </w:p>
    <w:p w14:paraId="3696EA74" w14:textId="77777777" w:rsidR="00F10088" w:rsidRPr="00F60513" w:rsidRDefault="0097378A" w:rsidP="00F60513">
      <w:pPr>
        <w:tabs>
          <w:tab w:val="left" w:pos="993"/>
        </w:tabs>
        <w:ind w:firstLine="709"/>
        <w:jc w:val="both"/>
        <w:rPr>
          <w:rFonts w:ascii="Times New Roman" w:hAnsi="Times New Roman"/>
          <w:sz w:val="28"/>
          <w:szCs w:val="28"/>
          <w:lang w:val="kk-KZ"/>
        </w:rPr>
      </w:pPr>
      <w:r w:rsidRPr="00F60513">
        <w:rPr>
          <w:rFonts w:ascii="Times New Roman" w:hAnsi="Times New Roman"/>
          <w:sz w:val="28"/>
          <w:szCs w:val="28"/>
          <w:lang w:val="kk-KZ"/>
        </w:rPr>
        <w:t>«</w:t>
      </w:r>
      <w:r w:rsidRPr="00F60513">
        <w:rPr>
          <w:rFonts w:ascii="Times New Roman" w:hAnsi="Times New Roman"/>
          <w:i/>
          <w:sz w:val="28"/>
          <w:szCs w:val="28"/>
          <w:lang w:val="kk-KZ"/>
        </w:rPr>
        <w:t>Бөркінен айырылды</w:t>
      </w:r>
      <w:r w:rsidRPr="00F60513">
        <w:rPr>
          <w:rFonts w:ascii="Times New Roman" w:hAnsi="Times New Roman"/>
          <w:sz w:val="28"/>
          <w:szCs w:val="28"/>
          <w:lang w:val="kk-KZ"/>
        </w:rPr>
        <w:t>» – намыстан айырылу, абыройсыз қалу (астарлы қолданыста).</w:t>
      </w:r>
    </w:p>
    <w:p w14:paraId="56AD4818" w14:textId="39670F5A"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Мұндай тіркестер этностың тілдік жадында сақталған мәдени кодтар жүйесінің бөлінбес бөлшегі саналады.</w:t>
      </w:r>
    </w:p>
    <w:p w14:paraId="771AD4DF" w14:textId="0B5CDE1B"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Тақия.</w:t>
      </w:r>
      <w:r w:rsidRPr="00F60513">
        <w:rPr>
          <w:rFonts w:ascii="Times New Roman" w:hAnsi="Times New Roman" w:cs="Times New Roman"/>
          <w:sz w:val="28"/>
          <w:szCs w:val="28"/>
          <w:lang w:val="kk-KZ"/>
        </w:rPr>
        <w:t xml:space="preserve"> Кестелеп, сырып тігілген дөңгелек, жеңіл баскиім (Қ</w:t>
      </w:r>
      <w:r w:rsidR="00F60513">
        <w:rPr>
          <w:rFonts w:ascii="Times New Roman" w:hAnsi="Times New Roman" w:cs="Times New Roman"/>
          <w:sz w:val="28"/>
          <w:szCs w:val="28"/>
          <w:lang w:val="kk-KZ"/>
        </w:rPr>
        <w:t>осымша А</w:t>
      </w:r>
      <w:r w:rsidRPr="00F60513">
        <w:rPr>
          <w:rFonts w:ascii="Times New Roman" w:hAnsi="Times New Roman" w:cs="Times New Roman"/>
          <w:sz w:val="28"/>
          <w:szCs w:val="28"/>
          <w:lang w:val="kk-KZ"/>
        </w:rPr>
        <w:t xml:space="preserve">). Тақия тілдік бірлігі үйлену ғұрып фольклорында </w:t>
      </w:r>
      <w:r w:rsidR="00457B18" w:rsidRPr="00F60513">
        <w:rPr>
          <w:rFonts w:ascii="Times New Roman" w:hAnsi="Times New Roman" w:cs="Times New Roman"/>
          <w:sz w:val="28"/>
          <w:szCs w:val="28"/>
          <w:lang w:val="kk-KZ"/>
        </w:rPr>
        <w:t>6</w:t>
      </w:r>
      <w:r w:rsidRPr="00F60513">
        <w:rPr>
          <w:rFonts w:ascii="Times New Roman" w:hAnsi="Times New Roman" w:cs="Times New Roman"/>
          <w:sz w:val="28"/>
          <w:szCs w:val="28"/>
          <w:lang w:val="kk-KZ"/>
        </w:rPr>
        <w:t xml:space="preserve"> рет, </w:t>
      </w:r>
      <w:r w:rsidR="00457B18" w:rsidRPr="00F60513">
        <w:rPr>
          <w:rFonts w:ascii="Times New Roman" w:hAnsi="Times New Roman" w:cs="Times New Roman"/>
          <w:sz w:val="28"/>
          <w:szCs w:val="28"/>
          <w:lang w:val="kk-KZ"/>
        </w:rPr>
        <w:t>азалау фольклорында</w:t>
      </w:r>
      <w:r w:rsidRPr="00F60513">
        <w:rPr>
          <w:rFonts w:ascii="Times New Roman" w:hAnsi="Times New Roman" w:cs="Times New Roman"/>
          <w:sz w:val="28"/>
          <w:szCs w:val="28"/>
          <w:lang w:val="kk-KZ"/>
        </w:rPr>
        <w:t xml:space="preserve"> </w:t>
      </w:r>
      <w:r w:rsidR="00457B18" w:rsidRPr="00F60513">
        <w:rPr>
          <w:rFonts w:ascii="Times New Roman" w:hAnsi="Times New Roman" w:cs="Times New Roman"/>
          <w:sz w:val="28"/>
          <w:szCs w:val="28"/>
          <w:lang w:val="kk-KZ"/>
        </w:rPr>
        <w:t>6</w:t>
      </w:r>
      <w:r w:rsidRPr="00F60513">
        <w:rPr>
          <w:rFonts w:ascii="Times New Roman" w:hAnsi="Times New Roman" w:cs="Times New Roman"/>
          <w:sz w:val="28"/>
          <w:szCs w:val="28"/>
          <w:lang w:val="kk-KZ"/>
        </w:rPr>
        <w:t xml:space="preserve"> рет кездеседі.</w:t>
      </w:r>
    </w:p>
    <w:p w14:paraId="5B65786E" w14:textId="58FBC824" w:rsidR="00F10088" w:rsidRPr="00F60513" w:rsidRDefault="000010D2" w:rsidP="00F60513">
      <w:pPr>
        <w:tabs>
          <w:tab w:val="left" w:pos="993"/>
        </w:tabs>
        <w:ind w:right="1060" w:firstLine="709"/>
        <w:jc w:val="both"/>
        <w:rPr>
          <w:rFonts w:ascii="Times New Roman" w:hAnsi="Times New Roman" w:cs="Times New Roman"/>
          <w:i/>
          <w:sz w:val="28"/>
          <w:szCs w:val="28"/>
          <w:lang w:val="kk-KZ"/>
        </w:rPr>
      </w:pPr>
      <w:r w:rsidRPr="00F60513">
        <w:rPr>
          <w:rFonts w:ascii="Times New Roman" w:hAnsi="Times New Roman" w:cs="Times New Roman"/>
          <w:bCs/>
          <w:sz w:val="28"/>
          <w:szCs w:val="28"/>
          <w:lang w:val="kk-KZ"/>
        </w:rPr>
        <w:t>«</w:t>
      </w:r>
      <w:r w:rsidR="0097378A" w:rsidRPr="00F60513">
        <w:rPr>
          <w:rFonts w:ascii="Times New Roman" w:hAnsi="Times New Roman" w:cs="Times New Roman"/>
          <w:bCs/>
          <w:sz w:val="28"/>
          <w:szCs w:val="28"/>
          <w:lang w:val="kk-KZ"/>
        </w:rPr>
        <w:t>Тақия</w:t>
      </w:r>
      <w:r w:rsidR="0097378A" w:rsidRPr="00F60513">
        <w:rPr>
          <w:rFonts w:ascii="Times New Roman" w:hAnsi="Times New Roman" w:cs="Times New Roman"/>
          <w:b/>
          <w:i/>
          <w:sz w:val="28"/>
          <w:szCs w:val="28"/>
          <w:lang w:val="kk-KZ"/>
        </w:rPr>
        <w:t xml:space="preserve"> </w:t>
      </w:r>
      <w:r w:rsidR="0097378A" w:rsidRPr="00F60513">
        <w:rPr>
          <w:rFonts w:ascii="Times New Roman" w:hAnsi="Times New Roman" w:cs="Times New Roman"/>
          <w:i/>
          <w:sz w:val="28"/>
          <w:szCs w:val="28"/>
          <w:lang w:val="kk-KZ"/>
        </w:rPr>
        <w:t>қызыл мақпал қырын ойдым,</w:t>
      </w:r>
    </w:p>
    <w:p w14:paraId="5EC9F2E5" w14:textId="0E692D7E" w:rsidR="00F10088" w:rsidRPr="00F60513" w:rsidRDefault="0097378A" w:rsidP="00F60513">
      <w:pPr>
        <w:tabs>
          <w:tab w:val="left" w:pos="993"/>
        </w:tabs>
        <w:ind w:right="106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Көкемнің қырын жүріп жүгін жидым.</w:t>
      </w:r>
    </w:p>
    <w:p w14:paraId="04781A5B" w14:textId="31130C8F" w:rsidR="00F10088" w:rsidRPr="00F60513" w:rsidRDefault="0097378A" w:rsidP="00F60513">
      <w:pPr>
        <w:tabs>
          <w:tab w:val="left" w:pos="993"/>
        </w:tabs>
        <w:ind w:right="106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Мінумен ақбоз атты алшаңдатып,</w:t>
      </w:r>
    </w:p>
    <w:p w14:paraId="0E97BC66" w14:textId="0DB3A39B" w:rsidR="00F10088" w:rsidRPr="00F60513" w:rsidRDefault="0097378A" w:rsidP="00F60513">
      <w:pPr>
        <w:tabs>
          <w:tab w:val="left" w:pos="993"/>
        </w:tabs>
        <w:ind w:right="1060"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Көкемнің жөнер жерін биыл білдім</w:t>
      </w:r>
      <w:r w:rsidR="000010D2" w:rsidRPr="00F60513">
        <w:rPr>
          <w:rFonts w:ascii="Times New Roman" w:hAnsi="Times New Roman" w:cs="Times New Roman"/>
          <w:i/>
          <w:sz w:val="28"/>
          <w:szCs w:val="28"/>
          <w:lang w:val="kk-KZ"/>
        </w:rPr>
        <w:t>»</w:t>
      </w:r>
      <w:r w:rsidRPr="00F60513">
        <w:rPr>
          <w:rFonts w:ascii="Times New Roman" w:hAnsi="Times New Roman" w:cs="Times New Roman"/>
          <w:sz w:val="28"/>
          <w:szCs w:val="28"/>
          <w:lang w:val="kk-KZ"/>
        </w:rPr>
        <w:t xml:space="preserve"> </w:t>
      </w:r>
      <w:r w:rsidR="008D50D2" w:rsidRPr="00F60513">
        <w:rPr>
          <w:rFonts w:ascii="Times New Roman" w:hAnsi="Times New Roman" w:cs="Times New Roman"/>
          <w:sz w:val="28"/>
          <w:szCs w:val="28"/>
          <w:lang w:val="kk-KZ"/>
        </w:rPr>
        <w:t>[49, б</w:t>
      </w:r>
      <w:r w:rsidRPr="00F60513">
        <w:rPr>
          <w:rFonts w:ascii="Times New Roman" w:hAnsi="Times New Roman" w:cs="Times New Roman"/>
          <w:sz w:val="28"/>
          <w:szCs w:val="28"/>
          <w:lang w:val="kk-KZ"/>
        </w:rPr>
        <w:t>. 134</w:t>
      </w:r>
      <w:r w:rsidR="009001BF" w:rsidRPr="00F60513">
        <w:rPr>
          <w:rFonts w:ascii="Times New Roman" w:hAnsi="Times New Roman" w:cs="Times New Roman"/>
          <w:sz w:val="28"/>
          <w:szCs w:val="28"/>
          <w:lang w:val="kk-KZ"/>
        </w:rPr>
        <w:t>]</w:t>
      </w:r>
      <w:r w:rsidRPr="00F60513">
        <w:rPr>
          <w:rFonts w:ascii="Times New Roman" w:hAnsi="Times New Roman" w:cs="Times New Roman"/>
          <w:sz w:val="28"/>
          <w:szCs w:val="28"/>
          <w:lang w:val="kk-KZ"/>
        </w:rPr>
        <w:t>.</w:t>
      </w:r>
    </w:p>
    <w:p w14:paraId="6E235664" w14:textId="77777777" w:rsidR="00F10088" w:rsidRPr="00F60513" w:rsidRDefault="0097378A" w:rsidP="00F60513">
      <w:pPr>
        <w:tabs>
          <w:tab w:val="left" w:pos="993"/>
        </w:tabs>
        <w:ind w:right="-1"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Қыз бала үшін тақия кию міндетті болмаса да, бұл бас киім қыздың бойжеткендік кезеңінің символы ретінде танылып, ерекше сәнмен және көркемдік талғаммен тігілген. Қазақтың дәстүрлі мәдениетінде қыз тақиясы эстетикалық қана емес, әлеуметтік-символдық мәнге ие этнографиялық бұйым ретінде қарастырылады. Тақия әдетте жоғары сапалы шұға, барқыт тәрізді сәндік маталардан тігіліп, төбесіне ұсақ моншақтармен, қымбат тастармен безендіріліп, үкі тәрізді сакральды мәні бар элементтермен толықтырылған. Мұндай көркемдік-мәдени ерекшеліктер тақияны қыз баланың жасына, әлеуметтік мәртебесіне және ұлттық эстетикасына сай келетін маңызды этномәдени таңба ретінде айқындайды.</w:t>
      </w:r>
    </w:p>
    <w:p w14:paraId="5CB62327" w14:textId="08D41972" w:rsidR="00F10088" w:rsidRPr="00F60513" w:rsidRDefault="0097378A" w:rsidP="00F60513">
      <w:pPr>
        <w:tabs>
          <w:tab w:val="left" w:pos="993"/>
        </w:tabs>
        <w:ind w:right="-1"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Қазақтың дәстүрлі киім-кешегі ретіндегі сипаттамасы: «Тақия – тысы сыру, кестелеу, қол кестелеу әдісімен тігілген жеңіл, әрі шағын бас киім. Жасалу техникасына қарай зерлі, үкілі, оқалы, бедерлі, сырма деп бөлінсе, пошымына қарай шошақ төбе, және тікше деген түрге бөлінеді. Қыздардың киетін тақиялары жібек, зер, жіптермен кестеленіп, моншақ асыл тастармен безендіріледі» [</w:t>
      </w:r>
      <w:r w:rsidR="00D34552" w:rsidRPr="00F60513">
        <w:rPr>
          <w:rFonts w:ascii="Times New Roman" w:hAnsi="Times New Roman" w:cs="Times New Roman"/>
          <w:sz w:val="28"/>
          <w:szCs w:val="28"/>
          <w:lang w:val="kk-KZ"/>
        </w:rPr>
        <w:t>102</w:t>
      </w:r>
      <w:r w:rsidR="005059C0">
        <w:rPr>
          <w:rFonts w:ascii="Times New Roman" w:hAnsi="Times New Roman" w:cs="Times New Roman"/>
          <w:sz w:val="28"/>
          <w:szCs w:val="28"/>
          <w:lang w:val="kk-KZ"/>
        </w:rPr>
        <w:t>, б. 12-145</w:t>
      </w:r>
      <w:r w:rsidRPr="00F60513">
        <w:rPr>
          <w:rFonts w:ascii="Times New Roman" w:hAnsi="Times New Roman" w:cs="Times New Roman"/>
          <w:sz w:val="28"/>
          <w:szCs w:val="28"/>
          <w:lang w:val="kk-KZ"/>
        </w:rPr>
        <w:t>].</w:t>
      </w:r>
    </w:p>
    <w:p w14:paraId="526F6D80" w14:textId="42D59999" w:rsidR="00F10088" w:rsidRPr="00F60513" w:rsidRDefault="000010D2" w:rsidP="00F60513">
      <w:pPr>
        <w:tabs>
          <w:tab w:val="left" w:pos="993"/>
        </w:tabs>
        <w:ind w:right="1540" w:firstLine="709"/>
        <w:jc w:val="both"/>
        <w:rPr>
          <w:rFonts w:ascii="Times New Roman" w:hAnsi="Times New Roman" w:cs="Times New Roman"/>
          <w:i/>
          <w:sz w:val="28"/>
          <w:szCs w:val="28"/>
          <w:lang w:val="kk-KZ"/>
        </w:rPr>
      </w:pPr>
      <w:r w:rsidRPr="00F60513">
        <w:rPr>
          <w:rFonts w:ascii="Times New Roman" w:hAnsi="Times New Roman" w:cs="Times New Roman"/>
          <w:bCs/>
          <w:sz w:val="28"/>
          <w:szCs w:val="28"/>
          <w:lang w:val="kk-KZ"/>
        </w:rPr>
        <w:t>«</w:t>
      </w:r>
      <w:r w:rsidR="0097378A" w:rsidRPr="00F60513">
        <w:rPr>
          <w:rFonts w:ascii="Times New Roman" w:hAnsi="Times New Roman" w:cs="Times New Roman"/>
          <w:bCs/>
          <w:sz w:val="28"/>
          <w:szCs w:val="28"/>
          <w:lang w:val="kk-KZ"/>
        </w:rPr>
        <w:t xml:space="preserve">Тақияма </w:t>
      </w:r>
      <w:r w:rsidR="0097378A" w:rsidRPr="00F60513">
        <w:rPr>
          <w:rFonts w:ascii="Times New Roman" w:hAnsi="Times New Roman" w:cs="Times New Roman"/>
          <w:i/>
          <w:sz w:val="28"/>
          <w:szCs w:val="28"/>
          <w:lang w:val="kk-KZ"/>
        </w:rPr>
        <w:t>таққаным таналарым,</w:t>
      </w:r>
    </w:p>
    <w:p w14:paraId="17C8BBA4" w14:textId="77777777" w:rsidR="00F10088" w:rsidRPr="00F60513" w:rsidRDefault="0097378A" w:rsidP="00F60513">
      <w:pPr>
        <w:tabs>
          <w:tab w:val="left" w:pos="993"/>
        </w:tabs>
        <w:ind w:right="154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Алыс-жуық, аман бол, аналарым.</w:t>
      </w:r>
    </w:p>
    <w:p w14:paraId="0AD34AE3" w14:textId="17725FA5" w:rsidR="00F10088" w:rsidRPr="00F60513" w:rsidRDefault="0097378A" w:rsidP="00F60513">
      <w:pPr>
        <w:tabs>
          <w:tab w:val="left" w:pos="993"/>
        </w:tabs>
        <w:ind w:right="68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Жыл айналып келгенше кім бар, кім жоқ,</w:t>
      </w:r>
    </w:p>
    <w:p w14:paraId="66ECA4CE" w14:textId="375918E2" w:rsidR="00F10088" w:rsidRPr="00F60513" w:rsidRDefault="0097378A" w:rsidP="00F60513">
      <w:pPr>
        <w:tabs>
          <w:tab w:val="left" w:pos="993"/>
        </w:tabs>
        <w:ind w:right="680"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Сағындырмай келіп жүр, ағаларым</w:t>
      </w:r>
      <w:r w:rsidR="000010D2" w:rsidRPr="00F60513">
        <w:rPr>
          <w:rFonts w:ascii="Times New Roman" w:hAnsi="Times New Roman" w:cs="Times New Roman"/>
          <w:i/>
          <w:sz w:val="28"/>
          <w:szCs w:val="28"/>
          <w:lang w:val="kk-KZ"/>
        </w:rPr>
        <w:t>»</w:t>
      </w:r>
      <w:r w:rsidRPr="00F60513">
        <w:rPr>
          <w:rFonts w:ascii="Times New Roman" w:hAnsi="Times New Roman" w:cs="Times New Roman"/>
          <w:sz w:val="28"/>
          <w:szCs w:val="28"/>
          <w:lang w:val="kk-KZ"/>
        </w:rPr>
        <w:t xml:space="preserve"> </w:t>
      </w:r>
      <w:r w:rsidR="008D50D2" w:rsidRPr="00F60513">
        <w:rPr>
          <w:rFonts w:ascii="Times New Roman" w:hAnsi="Times New Roman" w:cs="Times New Roman"/>
          <w:sz w:val="28"/>
          <w:szCs w:val="28"/>
          <w:lang w:val="kk-KZ"/>
        </w:rPr>
        <w:t>[49, б</w:t>
      </w:r>
      <w:r w:rsidRPr="00F60513">
        <w:rPr>
          <w:rFonts w:ascii="Times New Roman" w:hAnsi="Times New Roman" w:cs="Times New Roman"/>
          <w:sz w:val="28"/>
          <w:szCs w:val="28"/>
          <w:lang w:val="kk-KZ"/>
        </w:rPr>
        <w:t>. 165</w:t>
      </w:r>
      <w:r w:rsidR="009001BF" w:rsidRPr="00F60513">
        <w:rPr>
          <w:rFonts w:ascii="Times New Roman" w:hAnsi="Times New Roman" w:cs="Times New Roman"/>
          <w:sz w:val="28"/>
          <w:szCs w:val="28"/>
          <w:lang w:val="kk-KZ"/>
        </w:rPr>
        <w:t>]</w:t>
      </w:r>
      <w:r w:rsidRPr="00F60513">
        <w:rPr>
          <w:rFonts w:ascii="Times New Roman" w:hAnsi="Times New Roman" w:cs="Times New Roman"/>
          <w:sz w:val="28"/>
          <w:szCs w:val="28"/>
          <w:lang w:val="kk-KZ"/>
        </w:rPr>
        <w:t>.</w:t>
      </w:r>
    </w:p>
    <w:p w14:paraId="1F7B5179" w14:textId="77777777" w:rsidR="00F10088" w:rsidRPr="00F60513" w:rsidRDefault="0097378A" w:rsidP="00F60513">
      <w:pPr>
        <w:tabs>
          <w:tab w:val="left" w:pos="993"/>
        </w:tabs>
        <w:ind w:right="-1"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Берілген шумақтағы: «</w:t>
      </w:r>
      <w:r w:rsidRPr="00F60513">
        <w:rPr>
          <w:rFonts w:ascii="Times New Roman" w:hAnsi="Times New Roman" w:cs="Times New Roman"/>
          <w:i/>
          <w:sz w:val="28"/>
          <w:szCs w:val="28"/>
          <w:lang w:val="kk-KZ"/>
        </w:rPr>
        <w:t>Тақияма таққаным таналарым</w:t>
      </w:r>
      <w:r w:rsidRPr="00F60513">
        <w:rPr>
          <w:rFonts w:ascii="Times New Roman" w:hAnsi="Times New Roman" w:cs="Times New Roman"/>
          <w:sz w:val="28"/>
          <w:szCs w:val="28"/>
          <w:lang w:val="kk-KZ"/>
        </w:rPr>
        <w:t xml:space="preserve">» жолы – қазақ қызының қыз дәуренмен қоштасу сәтіндегі бейне ретінде тақияны пайдалануы. Бұл тек бас киімге қатысты сипаттама емес, тақия – қыздық дәуреннің, еркіндіктің, балалық пен бойжеткендік аралығындағы кезеңнің белгісі ретінде көрінеді. Тақиямен қоштасу – еркін қыздық өмірмен қоштасу. Сыңсу мәтініндегі тақияның өзін емес, оған тағылған </w:t>
      </w:r>
      <w:r w:rsidRPr="00F60513">
        <w:rPr>
          <w:rFonts w:ascii="Times New Roman" w:hAnsi="Times New Roman" w:cs="Times New Roman"/>
          <w:i/>
          <w:sz w:val="28"/>
          <w:szCs w:val="28"/>
          <w:lang w:val="kk-KZ"/>
        </w:rPr>
        <w:t>таналар</w:t>
      </w:r>
      <w:r w:rsidRPr="00F60513">
        <w:rPr>
          <w:rFonts w:ascii="Times New Roman" w:hAnsi="Times New Roman" w:cs="Times New Roman"/>
          <w:sz w:val="28"/>
          <w:szCs w:val="28"/>
          <w:lang w:val="kk-KZ"/>
        </w:rPr>
        <w:t xml:space="preserve"> (әшекейлер) арқылы кешегі күндердің, тәтті шақтардың, анасы мен ағаларының жылуын еске алады. Бұл – сағынышқа, перзенттік сүйіспеншілікке, өткенге деген іңкәрлікке толы бейне. «</w:t>
      </w:r>
      <w:r w:rsidRPr="00F60513">
        <w:rPr>
          <w:rFonts w:ascii="Times New Roman" w:hAnsi="Times New Roman" w:cs="Times New Roman"/>
          <w:i/>
          <w:sz w:val="28"/>
          <w:szCs w:val="28"/>
          <w:lang w:val="kk-KZ"/>
        </w:rPr>
        <w:t>Кім бар, кім жоқ</w:t>
      </w:r>
      <w:r w:rsidRPr="00F60513">
        <w:rPr>
          <w:rFonts w:ascii="Times New Roman" w:hAnsi="Times New Roman" w:cs="Times New Roman"/>
          <w:sz w:val="28"/>
          <w:szCs w:val="28"/>
          <w:lang w:val="kk-KZ"/>
        </w:rPr>
        <w:t>» деген жол – өмірдің өзгермелілігіне, болашаққа деген алаң мен белгісіздікке меңзейді. Тақиямен қоштасу – бұл қыз дәуренмен, ата-ананың қара шаңырағымен, өткен шақпен қоштасу, және жаңа өмірге қадам басудың рухани, мәдени, психологиялық көрінісі.</w:t>
      </w:r>
    </w:p>
    <w:p w14:paraId="58F1523E" w14:textId="7DD30630"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Г.</w:t>
      </w:r>
      <w:r w:rsidR="00F60513">
        <w:rPr>
          <w:rFonts w:ascii="Times New Roman" w:hAnsi="Times New Roman" w:cs="Times New Roman"/>
          <w:sz w:val="28"/>
          <w:szCs w:val="28"/>
          <w:lang w:val="kk-KZ"/>
        </w:rPr>
        <w:t xml:space="preserve"> </w:t>
      </w:r>
      <w:r w:rsidRPr="00F60513">
        <w:rPr>
          <w:rFonts w:ascii="Times New Roman" w:hAnsi="Times New Roman" w:cs="Times New Roman"/>
          <w:sz w:val="28"/>
          <w:szCs w:val="28"/>
          <w:lang w:val="kk-KZ"/>
        </w:rPr>
        <w:t>Болатова үйлену ғұрып фольклорының жанрлық жіктілісінде тақиямен қоштасу өлеңдерін жеке жанр ретінде қарастырады. «Тақия</w:t>
      </w:r>
      <w:r w:rsidR="00F60513">
        <w:rPr>
          <w:rFonts w:ascii="Times New Roman" w:hAnsi="Times New Roman" w:cs="Times New Roman"/>
          <w:sz w:val="28"/>
          <w:szCs w:val="28"/>
          <w:lang w:val="kk-KZ"/>
        </w:rPr>
        <w:t xml:space="preserve"> – қамсыз өмір, қыз дәуренінің </w:t>
      </w:r>
      <w:r w:rsidRPr="00F60513">
        <w:rPr>
          <w:rFonts w:ascii="Times New Roman" w:hAnsi="Times New Roman" w:cs="Times New Roman"/>
          <w:sz w:val="28"/>
          <w:szCs w:val="28"/>
          <w:lang w:val="kk-KZ"/>
        </w:rPr>
        <w:t>символы. Тақиямен бірге құтты орыны – төрімен де қош айтысатынын ұзатылар қыз жанымен сезген»</w:t>
      </w:r>
      <w:r w:rsidR="00F60513">
        <w:rPr>
          <w:rFonts w:ascii="Times New Roman" w:hAnsi="Times New Roman" w:cs="Times New Roman"/>
          <w:sz w:val="28"/>
          <w:szCs w:val="28"/>
          <w:lang w:val="kk-KZ"/>
        </w:rPr>
        <w:t xml:space="preserve"> </w:t>
      </w:r>
      <w:r w:rsidRPr="00F60513">
        <w:rPr>
          <w:rFonts w:ascii="Times New Roman" w:hAnsi="Times New Roman" w:cs="Times New Roman"/>
          <w:sz w:val="28"/>
          <w:szCs w:val="28"/>
          <w:lang w:val="kk-KZ"/>
        </w:rPr>
        <w:t>[</w:t>
      </w:r>
      <w:r w:rsidR="00D34552" w:rsidRPr="00F60513">
        <w:rPr>
          <w:rFonts w:ascii="Times New Roman" w:hAnsi="Times New Roman" w:cs="Times New Roman"/>
          <w:sz w:val="28"/>
          <w:szCs w:val="28"/>
          <w:lang w:val="kk-KZ"/>
        </w:rPr>
        <w:t>103</w:t>
      </w:r>
      <w:r w:rsidRPr="00F60513">
        <w:rPr>
          <w:rFonts w:ascii="Times New Roman" w:hAnsi="Times New Roman" w:cs="Times New Roman"/>
          <w:sz w:val="28"/>
          <w:szCs w:val="28"/>
          <w:lang w:val="kk-KZ"/>
        </w:rPr>
        <w:t>].</w:t>
      </w:r>
    </w:p>
    <w:p w14:paraId="3CECF2B5" w14:textId="020CBAAD"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Башқұрт фольклорын зерттеуші Р.А. Султангареева еңбектеріндегі сенляу жанры мен қазақ отбасы ғұрып фольклорының сыңсу жанрының ұқсас элементтерін кездестіреміз. Мысалы, сыңсу жанрында тақиямен қоштасу және  башқұрттарда «</w:t>
      </w:r>
      <w:r w:rsidRPr="00F60513">
        <w:rPr>
          <w:rFonts w:ascii="Times New Roman" w:hAnsi="Times New Roman" w:cs="Times New Roman"/>
          <w:i/>
          <w:sz w:val="28"/>
          <w:szCs w:val="28"/>
          <w:lang w:val="kk-KZ"/>
        </w:rPr>
        <w:t>тақыяға баруы</w:t>
      </w:r>
      <w:r w:rsidRPr="00F60513">
        <w:rPr>
          <w:rFonts w:ascii="Times New Roman" w:hAnsi="Times New Roman" w:cs="Times New Roman"/>
          <w:sz w:val="28"/>
          <w:szCs w:val="28"/>
          <w:lang w:val="kk-KZ"/>
        </w:rPr>
        <w:t xml:space="preserve">» атты салтқа қатысты өлең жолдарының көрініс табуы, екіншіден, тақияны басқа бас киіммен алмастыру рәсімі. </w:t>
      </w:r>
      <w:r w:rsidRPr="00F60513">
        <w:rPr>
          <w:rFonts w:ascii="Times New Roman" w:hAnsi="Times New Roman" w:cs="Times New Roman"/>
          <w:i/>
          <w:sz w:val="28"/>
          <w:szCs w:val="28"/>
          <w:lang w:val="kk-KZ"/>
        </w:rPr>
        <w:t>«</w:t>
      </w:r>
      <w:r w:rsidRPr="00F60513">
        <w:rPr>
          <w:rFonts w:ascii="Times New Roman" w:eastAsia="Palatino Linotype" w:hAnsi="Times New Roman" w:cs="Times New Roman"/>
          <w:i/>
          <w:sz w:val="28"/>
          <w:szCs w:val="28"/>
        </w:rPr>
        <w:t xml:space="preserve">Одевание кашмау </w:t>
      </w:r>
      <w:r w:rsidRPr="00F60513">
        <w:rPr>
          <w:rFonts w:ascii="Times New Roman" w:eastAsia="Palatino Linotype" w:hAnsi="Times New Roman" w:cs="Times New Roman"/>
          <w:sz w:val="28"/>
          <w:szCs w:val="28"/>
        </w:rPr>
        <w:t xml:space="preserve">происходило с благопожеланиями и с песнопениями. Смена девичьего головного убора такия на женский </w:t>
      </w:r>
      <w:r w:rsidRPr="00F60513">
        <w:rPr>
          <w:rFonts w:ascii="Times New Roman" w:hAnsi="Times New Roman" w:cs="Times New Roman"/>
          <w:sz w:val="28"/>
          <w:szCs w:val="28"/>
          <w:lang w:val="kk-KZ"/>
        </w:rPr>
        <w:t>–</w:t>
      </w:r>
      <w:r w:rsidRPr="00F60513">
        <w:rPr>
          <w:rFonts w:ascii="Times New Roman" w:eastAsia="Palatino Linotype" w:hAnsi="Times New Roman" w:cs="Times New Roman"/>
          <w:sz w:val="28"/>
          <w:szCs w:val="28"/>
        </w:rPr>
        <w:t xml:space="preserve"> кашмау </w:t>
      </w:r>
      <w:r w:rsidRPr="00F60513">
        <w:rPr>
          <w:rFonts w:ascii="Times New Roman" w:hAnsi="Times New Roman" w:cs="Times New Roman"/>
          <w:sz w:val="28"/>
          <w:szCs w:val="28"/>
          <w:lang w:val="kk-KZ"/>
        </w:rPr>
        <w:t>–</w:t>
      </w:r>
      <w:r w:rsidRPr="00F60513">
        <w:rPr>
          <w:rFonts w:ascii="Times New Roman" w:eastAsia="Palatino Linotype" w:hAnsi="Times New Roman" w:cs="Times New Roman"/>
          <w:sz w:val="28"/>
          <w:szCs w:val="28"/>
        </w:rPr>
        <w:t xml:space="preserve"> один из основных эпизодов, символизирующих </w:t>
      </w:r>
      <w:r w:rsidRPr="00F60513">
        <w:rPr>
          <w:rFonts w:ascii="Times New Roman" w:eastAsia="Palatino Linotype" w:hAnsi="Times New Roman" w:cs="Times New Roman"/>
          <w:i/>
          <w:sz w:val="28"/>
          <w:szCs w:val="28"/>
        </w:rPr>
        <w:t>переход невесты в ранг женщин</w:t>
      </w:r>
      <w:r w:rsidRPr="00F60513">
        <w:rPr>
          <w:rFonts w:ascii="Times New Roman" w:eastAsia="Palatino Linotype" w:hAnsi="Times New Roman" w:cs="Times New Roman"/>
          <w:sz w:val="28"/>
          <w:szCs w:val="28"/>
          <w:lang w:val="kk-KZ"/>
        </w:rPr>
        <w:t>» [</w:t>
      </w:r>
      <w:r w:rsidR="00714DDF" w:rsidRPr="00F60513">
        <w:rPr>
          <w:rFonts w:ascii="Times New Roman" w:eastAsia="Palatino Linotype" w:hAnsi="Times New Roman" w:cs="Times New Roman"/>
          <w:sz w:val="28"/>
          <w:szCs w:val="28"/>
          <w:lang w:val="kk-KZ"/>
        </w:rPr>
        <w:t>9</w:t>
      </w:r>
      <w:r w:rsidR="00D34552" w:rsidRPr="00F60513">
        <w:rPr>
          <w:rFonts w:ascii="Times New Roman" w:eastAsia="Palatino Linotype" w:hAnsi="Times New Roman" w:cs="Times New Roman"/>
          <w:sz w:val="28"/>
          <w:szCs w:val="28"/>
          <w:lang w:val="kk-KZ"/>
        </w:rPr>
        <w:t>5</w:t>
      </w:r>
      <w:r w:rsidRPr="00F60513">
        <w:rPr>
          <w:rFonts w:ascii="Times New Roman" w:eastAsia="Palatino Linotype" w:hAnsi="Times New Roman" w:cs="Times New Roman"/>
          <w:sz w:val="28"/>
          <w:szCs w:val="28"/>
          <w:lang w:val="kk-KZ"/>
        </w:rPr>
        <w:t>, с.</w:t>
      </w:r>
      <w:r w:rsidR="00F60513">
        <w:rPr>
          <w:rFonts w:ascii="Times New Roman" w:eastAsia="Palatino Linotype" w:hAnsi="Times New Roman" w:cs="Times New Roman"/>
          <w:sz w:val="28"/>
          <w:szCs w:val="28"/>
          <w:lang w:val="kk-KZ"/>
        </w:rPr>
        <w:t xml:space="preserve"> </w:t>
      </w:r>
      <w:r w:rsidRPr="00F60513">
        <w:rPr>
          <w:rFonts w:ascii="Times New Roman" w:eastAsia="Palatino Linotype" w:hAnsi="Times New Roman" w:cs="Times New Roman"/>
          <w:sz w:val="28"/>
          <w:szCs w:val="28"/>
          <w:lang w:val="kk-KZ"/>
        </w:rPr>
        <w:t>122].</w:t>
      </w:r>
    </w:p>
    <w:p w14:paraId="6927EFF4" w14:textId="6681C84E" w:rsidR="00F10088" w:rsidRPr="00F60513" w:rsidRDefault="0097378A" w:rsidP="00F60513">
      <w:pPr>
        <w:pStyle w:val="210"/>
        <w:tabs>
          <w:tab w:val="left" w:pos="567"/>
          <w:tab w:val="left" w:pos="993"/>
        </w:tabs>
        <w:spacing w:after="0" w:line="240" w:lineRule="auto"/>
        <w:ind w:firstLine="709"/>
        <w:jc w:val="both"/>
        <w:rPr>
          <w:rFonts w:eastAsiaTheme="minorEastAsia"/>
          <w:sz w:val="28"/>
          <w:szCs w:val="28"/>
          <w:lang w:val="kk-KZ"/>
        </w:rPr>
      </w:pPr>
      <w:r w:rsidRPr="00F60513">
        <w:rPr>
          <w:rFonts w:eastAsiaTheme="minorEastAsia"/>
          <w:sz w:val="28"/>
          <w:szCs w:val="28"/>
          <w:lang w:val="kk-KZ"/>
        </w:rPr>
        <w:t>Қазақ тіліндегі «</w:t>
      </w:r>
      <w:r w:rsidRPr="00F60513">
        <w:rPr>
          <w:rFonts w:eastAsiaTheme="minorEastAsia"/>
          <w:i/>
          <w:sz w:val="28"/>
          <w:szCs w:val="28"/>
          <w:lang w:val="kk-KZ"/>
        </w:rPr>
        <w:t>тақия»</w:t>
      </w:r>
      <w:r w:rsidRPr="00F60513">
        <w:rPr>
          <w:rFonts w:eastAsiaTheme="minorEastAsia"/>
          <w:sz w:val="28"/>
          <w:szCs w:val="28"/>
          <w:lang w:val="kk-KZ"/>
        </w:rPr>
        <w:t xml:space="preserve"> сөзі тек киім атауы ретінде ғана емес, оған байланысты қалыптасқан тұрақты тіркестер – қоғамның дүниетанымдық, әлеуметтік, моральдық ұстанымдарын бейнелейтін тілдік-когнитивтік құралдары: «</w:t>
      </w:r>
      <w:r w:rsidRPr="00F60513">
        <w:rPr>
          <w:rFonts w:eastAsiaTheme="minorEastAsia"/>
          <w:i/>
          <w:sz w:val="28"/>
          <w:szCs w:val="28"/>
          <w:lang w:val="kk-KZ"/>
        </w:rPr>
        <w:t>тақияда тамтығы қалмады</w:t>
      </w:r>
      <w:r w:rsidRPr="00F60513">
        <w:rPr>
          <w:rFonts w:eastAsiaTheme="minorEastAsia"/>
          <w:sz w:val="28"/>
          <w:szCs w:val="28"/>
          <w:lang w:val="kk-KZ"/>
        </w:rPr>
        <w:t>» – кедейлікті, түгесілуді білдіретін экспрессивті тіркес; «</w:t>
      </w:r>
      <w:r w:rsidRPr="00F60513">
        <w:rPr>
          <w:rFonts w:eastAsiaTheme="minorEastAsia"/>
          <w:i/>
          <w:sz w:val="28"/>
          <w:szCs w:val="28"/>
          <w:lang w:val="kk-KZ"/>
        </w:rPr>
        <w:t>тақияңа тар келе ме</w:t>
      </w:r>
      <w:r w:rsidRPr="00F60513">
        <w:rPr>
          <w:rFonts w:eastAsiaTheme="minorEastAsia"/>
          <w:sz w:val="28"/>
          <w:szCs w:val="28"/>
          <w:lang w:val="kk-KZ"/>
        </w:rPr>
        <w:t>» – бір нәрсені азсынып, менсінбеу мағынасында қолданылатын ирониялық сипаттағы тіркес; «</w:t>
      </w:r>
      <w:r w:rsidRPr="00F60513">
        <w:rPr>
          <w:rFonts w:eastAsiaTheme="minorEastAsia"/>
          <w:i/>
          <w:sz w:val="28"/>
          <w:szCs w:val="28"/>
          <w:lang w:val="kk-KZ"/>
        </w:rPr>
        <w:t>тақияң жерге түседі</w:t>
      </w:r>
      <w:r w:rsidRPr="00F60513">
        <w:rPr>
          <w:rFonts w:eastAsiaTheme="minorEastAsia"/>
          <w:sz w:val="28"/>
          <w:szCs w:val="28"/>
          <w:lang w:val="kk-KZ"/>
        </w:rPr>
        <w:t>» – аса биіктік, зәулімдік немесе қол жетпестік мағынасында айтылатын бейнелі сөз. Бұл тіркестердің барлығы тақия арқылы қазақ халқының әлеуметтік қатынастары, дүниетанымы, өмір сүру салты мен құндылық жүйесі жайлы мәдени ақпаратты жеткізеді.</w:t>
      </w:r>
    </w:p>
    <w:p w14:paraId="12169760" w14:textId="33445D3A" w:rsidR="00AD78C9" w:rsidRPr="00F60513" w:rsidRDefault="003352A0" w:rsidP="00F60513">
      <w:pPr>
        <w:pStyle w:val="210"/>
        <w:shd w:val="clear" w:color="auto" w:fill="auto"/>
        <w:tabs>
          <w:tab w:val="left" w:pos="567"/>
          <w:tab w:val="left" w:pos="993"/>
          <w:tab w:val="left" w:pos="1074"/>
        </w:tabs>
        <w:spacing w:after="0" w:line="240" w:lineRule="auto"/>
        <w:ind w:firstLine="709"/>
        <w:jc w:val="both"/>
        <w:rPr>
          <w:sz w:val="28"/>
          <w:szCs w:val="28"/>
          <w:lang w:val="kk-KZ"/>
        </w:rPr>
      </w:pPr>
      <w:r w:rsidRPr="00F60513">
        <w:rPr>
          <w:sz w:val="28"/>
          <w:szCs w:val="28"/>
          <w:lang w:val="kk-KZ"/>
        </w:rPr>
        <w:t>«</w:t>
      </w:r>
      <w:r w:rsidR="0097378A" w:rsidRPr="00F60513">
        <w:rPr>
          <w:i/>
          <w:sz w:val="28"/>
          <w:szCs w:val="28"/>
          <w:lang w:val="kk-KZ"/>
        </w:rPr>
        <w:t>Сәукелені</w:t>
      </w:r>
      <w:r w:rsidR="0097378A" w:rsidRPr="00F60513">
        <w:rPr>
          <w:sz w:val="28"/>
          <w:szCs w:val="28"/>
          <w:lang w:val="kk-KZ"/>
        </w:rPr>
        <w:t xml:space="preserve"> қалыңдық келіншек болғанға дейін, яғни бала сүйгенге дейін киіп жүрген, оның арнайы күмістен жасалған төбелдірігі, маңдайшасы, екі жағында тізілген маржаннан салпыншақ бет жақтауы, алдында бетмоншағы және артқұлағы болады, ақ киізден тігіліп, өн бойы қымбат күрең немесе шымқай қызыл барқытпен қапталып, жиегіне құндыз, кәмшат терілерінен жұрын ұсталады, оқамен оюланып, түрлі-түсті моншақтармен шашақталып, көркем жіптермен кестеленіп, алдыңғы жағы көзді тастармен қапталып, түрлі тағым, алтын, күміс теңгелермен безендіріледі, төбесіне үкі тағылады, бұл баскиім қалыңдықтың тек өзіне ғана тиесілі меншігі болып саналатындықтан, ол өлгеннен кейін сәукелесі төркініне қайтарылады</w:t>
      </w:r>
      <w:r w:rsidRPr="00F60513">
        <w:rPr>
          <w:sz w:val="28"/>
          <w:szCs w:val="28"/>
          <w:lang w:val="kk-KZ"/>
        </w:rPr>
        <w:t>»</w:t>
      </w:r>
      <w:r w:rsidR="0097378A" w:rsidRPr="00F60513">
        <w:rPr>
          <w:sz w:val="28"/>
          <w:szCs w:val="28"/>
          <w:lang w:val="kk-KZ"/>
        </w:rPr>
        <w:t xml:space="preserve"> </w:t>
      </w:r>
      <w:r w:rsidR="00F60513">
        <w:rPr>
          <w:sz w:val="28"/>
          <w:szCs w:val="28"/>
          <w:lang w:val="kk-KZ"/>
        </w:rPr>
        <w:t>(Қосымша А)</w:t>
      </w:r>
      <w:r w:rsidR="0097378A" w:rsidRPr="00F60513">
        <w:rPr>
          <w:sz w:val="28"/>
          <w:szCs w:val="28"/>
          <w:lang w:val="kk-KZ"/>
        </w:rPr>
        <w:t>.</w:t>
      </w:r>
    </w:p>
    <w:p w14:paraId="32F7B72E" w14:textId="62A5EA33" w:rsidR="00F10088" w:rsidRPr="00F60513" w:rsidRDefault="0097378A" w:rsidP="00F60513">
      <w:pPr>
        <w:pStyle w:val="210"/>
        <w:shd w:val="clear" w:color="auto" w:fill="auto"/>
        <w:tabs>
          <w:tab w:val="left" w:pos="567"/>
          <w:tab w:val="left" w:pos="993"/>
          <w:tab w:val="left" w:pos="1074"/>
        </w:tabs>
        <w:spacing w:after="0" w:line="240" w:lineRule="auto"/>
        <w:ind w:firstLine="709"/>
        <w:jc w:val="both"/>
        <w:rPr>
          <w:sz w:val="28"/>
          <w:szCs w:val="28"/>
          <w:lang w:val="kk-KZ"/>
        </w:rPr>
      </w:pPr>
      <w:r w:rsidRPr="00F60513">
        <w:rPr>
          <w:sz w:val="28"/>
          <w:szCs w:val="28"/>
          <w:lang w:val="kk-KZ"/>
        </w:rPr>
        <w:t xml:space="preserve">Сәукеле зерттеу нысанына алынған үйлену ғұрып фольклорында </w:t>
      </w:r>
      <w:r w:rsidR="00457B18" w:rsidRPr="00F60513">
        <w:rPr>
          <w:sz w:val="28"/>
          <w:szCs w:val="28"/>
          <w:lang w:val="kk-KZ"/>
        </w:rPr>
        <w:t>9</w:t>
      </w:r>
      <w:r w:rsidRPr="00F60513">
        <w:rPr>
          <w:sz w:val="28"/>
          <w:szCs w:val="28"/>
          <w:lang w:val="kk-KZ"/>
        </w:rPr>
        <w:t xml:space="preserve"> рет ұшырасады.</w:t>
      </w:r>
    </w:p>
    <w:p w14:paraId="392F0DE8" w14:textId="4BE0E89B" w:rsidR="00AD78C9" w:rsidRPr="00F60513" w:rsidRDefault="0097378A" w:rsidP="00F60513">
      <w:pPr>
        <w:tabs>
          <w:tab w:val="left" w:pos="993"/>
        </w:tabs>
        <w:ind w:firstLine="709"/>
        <w:jc w:val="both"/>
        <w:rPr>
          <w:rStyle w:val="24"/>
          <w:rFonts w:eastAsiaTheme="minorEastAsia"/>
          <w:b w:val="0"/>
          <w:color w:val="auto"/>
        </w:rPr>
      </w:pPr>
      <w:r w:rsidRPr="00F60513">
        <w:rPr>
          <w:rFonts w:ascii="Times New Roman" w:hAnsi="Times New Roman" w:cs="Times New Roman"/>
          <w:sz w:val="28"/>
          <w:szCs w:val="28"/>
          <w:lang w:val="kk-KZ"/>
        </w:rPr>
        <w:t>Сәукеле этномәдени тілдік таңбасының лингвистикалық кодын анықтауда про</w:t>
      </w:r>
      <w:r w:rsidR="00F60513">
        <w:rPr>
          <w:rFonts w:ascii="Times New Roman" w:hAnsi="Times New Roman" w:cs="Times New Roman"/>
          <w:sz w:val="28"/>
          <w:szCs w:val="28"/>
          <w:lang w:val="kk-KZ"/>
        </w:rPr>
        <w:t>фессор</w:t>
      </w:r>
      <w:r w:rsidR="00400E5C" w:rsidRPr="00F60513">
        <w:rPr>
          <w:rFonts w:ascii="Times New Roman" w:hAnsi="Times New Roman" w:cs="Times New Roman"/>
          <w:sz w:val="28"/>
          <w:szCs w:val="28"/>
          <w:lang w:val="kk-KZ"/>
        </w:rPr>
        <w:t xml:space="preserve"> Е.</w:t>
      </w:r>
      <w:r w:rsidR="00F60513">
        <w:rPr>
          <w:rFonts w:ascii="Times New Roman" w:hAnsi="Times New Roman" w:cs="Times New Roman"/>
          <w:sz w:val="28"/>
          <w:szCs w:val="28"/>
          <w:lang w:val="kk-KZ"/>
        </w:rPr>
        <w:t xml:space="preserve"> </w:t>
      </w:r>
      <w:r w:rsidR="00400E5C" w:rsidRPr="00F60513">
        <w:rPr>
          <w:rFonts w:ascii="Times New Roman" w:hAnsi="Times New Roman" w:cs="Times New Roman"/>
          <w:sz w:val="28"/>
          <w:szCs w:val="28"/>
          <w:lang w:val="kk-KZ"/>
        </w:rPr>
        <w:t>Жанпейісовтің пікірінше</w:t>
      </w:r>
      <w:r w:rsidRPr="00F60513">
        <w:rPr>
          <w:rFonts w:ascii="Times New Roman" w:hAnsi="Times New Roman" w:cs="Times New Roman"/>
          <w:sz w:val="28"/>
          <w:szCs w:val="28"/>
          <w:lang w:val="kk-KZ"/>
        </w:rPr>
        <w:t xml:space="preserve">: </w:t>
      </w:r>
      <w:r w:rsidRPr="00F60513">
        <w:rPr>
          <w:rFonts w:ascii="Times New Roman" w:hAnsi="Times New Roman" w:cs="Times New Roman"/>
          <w:i/>
          <w:sz w:val="28"/>
          <w:szCs w:val="28"/>
          <w:lang w:val="kk-KZ"/>
        </w:rPr>
        <w:t>Сәукеле</w:t>
      </w:r>
      <w:r w:rsidRPr="00F60513">
        <w:rPr>
          <w:rFonts w:ascii="Times New Roman" w:hAnsi="Times New Roman" w:cs="Times New Roman"/>
          <w:sz w:val="28"/>
          <w:szCs w:val="28"/>
          <w:lang w:val="kk-KZ"/>
        </w:rPr>
        <w:t xml:space="preserve"> термині қырғыз және кейбір басқа түркі тілдерінде «қалыңдықтың бас киімі», қырғыз тілінде </w:t>
      </w:r>
      <w:r w:rsidRPr="00F60513">
        <w:rPr>
          <w:rStyle w:val="24"/>
          <w:rFonts w:eastAsiaTheme="minorEastAsia"/>
          <w:b w:val="0"/>
          <w:i/>
          <w:color w:val="auto"/>
        </w:rPr>
        <w:t xml:space="preserve">шөкүле </w:t>
      </w:r>
      <w:r w:rsidRPr="00F60513">
        <w:rPr>
          <w:rFonts w:ascii="Times New Roman" w:hAnsi="Times New Roman" w:cs="Times New Roman"/>
          <w:sz w:val="28"/>
          <w:szCs w:val="28"/>
          <w:lang w:val="kk-KZ"/>
        </w:rPr>
        <w:t xml:space="preserve">«богато украшенная конусообразная шапка молодой женщины» </w:t>
      </w:r>
      <w:r w:rsidR="00F60513">
        <w:rPr>
          <w:rFonts w:ascii="Times New Roman" w:hAnsi="Times New Roman" w:cs="Times New Roman"/>
          <w:sz w:val="28"/>
          <w:szCs w:val="28"/>
          <w:lang w:val="kk-KZ"/>
        </w:rPr>
        <w:t>(Қосымша А)</w:t>
      </w:r>
      <w:r w:rsidRPr="00F60513">
        <w:rPr>
          <w:rFonts w:ascii="Times New Roman" w:hAnsi="Times New Roman" w:cs="Times New Roman"/>
          <w:sz w:val="28"/>
          <w:szCs w:val="28"/>
          <w:lang w:val="kk-KZ"/>
        </w:rPr>
        <w:t xml:space="preserve"> мағынасында қолданылады. </w:t>
      </w:r>
      <w:r w:rsidR="00400E5C" w:rsidRPr="00F60513">
        <w:rPr>
          <w:rFonts w:ascii="Times New Roman" w:hAnsi="Times New Roman" w:cs="Times New Roman"/>
          <w:i/>
          <w:sz w:val="28"/>
          <w:szCs w:val="28"/>
          <w:lang w:val="kk-KZ"/>
        </w:rPr>
        <w:t>С</w:t>
      </w:r>
      <w:r w:rsidRPr="00F60513">
        <w:rPr>
          <w:rStyle w:val="24"/>
          <w:rFonts w:eastAsiaTheme="minorEastAsia"/>
          <w:b w:val="0"/>
          <w:i/>
          <w:color w:val="auto"/>
        </w:rPr>
        <w:t>әукеле</w:t>
      </w:r>
      <w:r w:rsidRPr="00F60513">
        <w:rPr>
          <w:rStyle w:val="24"/>
          <w:rFonts w:eastAsiaTheme="minorEastAsia"/>
          <w:color w:val="auto"/>
        </w:rPr>
        <w:t xml:space="preserve"> </w:t>
      </w:r>
      <w:r w:rsidRPr="00F60513">
        <w:rPr>
          <w:rFonts w:ascii="Times New Roman" w:hAnsi="Times New Roman" w:cs="Times New Roman"/>
          <w:sz w:val="28"/>
          <w:szCs w:val="28"/>
          <w:lang w:val="kk-KZ"/>
        </w:rPr>
        <w:t xml:space="preserve">компоненттері жалпытүркілік </w:t>
      </w:r>
      <w:r w:rsidRPr="00F60513">
        <w:rPr>
          <w:rStyle w:val="24"/>
          <w:rFonts w:eastAsiaTheme="minorEastAsia"/>
          <w:b w:val="0"/>
          <w:i/>
          <w:color w:val="auto"/>
        </w:rPr>
        <w:t>сәу (сау)</w:t>
      </w:r>
      <w:r w:rsidRPr="00F60513">
        <w:rPr>
          <w:rStyle w:val="24"/>
          <w:rFonts w:eastAsiaTheme="minorEastAsia"/>
          <w:color w:val="auto"/>
        </w:rPr>
        <w:t xml:space="preserve"> </w:t>
      </w:r>
      <w:r w:rsidRPr="00F60513">
        <w:rPr>
          <w:rFonts w:ascii="Times New Roman" w:hAnsi="Times New Roman" w:cs="Times New Roman"/>
          <w:sz w:val="28"/>
          <w:szCs w:val="28"/>
          <w:lang w:val="kk-KZ"/>
        </w:rPr>
        <w:t xml:space="preserve">және парсылық </w:t>
      </w:r>
      <w:r w:rsidRPr="00F60513">
        <w:rPr>
          <w:rStyle w:val="24"/>
          <w:rFonts w:eastAsiaTheme="minorEastAsia"/>
          <w:b w:val="0"/>
          <w:i/>
          <w:color w:val="auto"/>
        </w:rPr>
        <w:t>күла (күлә</w:t>
      </w:r>
      <w:r w:rsidRPr="00F60513">
        <w:rPr>
          <w:rStyle w:val="24"/>
          <w:rFonts w:eastAsiaTheme="minorEastAsia"/>
          <w:b w:val="0"/>
          <w:i/>
          <w:color w:val="auto"/>
        </w:rPr>
        <w:sym w:font="Symbol" w:char="F07E"/>
      </w:r>
      <w:r w:rsidRPr="00F60513">
        <w:rPr>
          <w:rStyle w:val="24"/>
          <w:rFonts w:eastAsiaTheme="minorEastAsia"/>
          <w:b w:val="0"/>
          <w:i/>
          <w:color w:val="auto"/>
        </w:rPr>
        <w:t xml:space="preserve"> кела</w:t>
      </w:r>
      <w:r w:rsidRPr="00F60513">
        <w:rPr>
          <w:rStyle w:val="24"/>
          <w:rFonts w:eastAsiaTheme="minorEastAsia"/>
          <w:b w:val="0"/>
          <w:i/>
          <w:color w:val="auto"/>
        </w:rPr>
        <w:sym w:font="Symbol" w:char="F07E"/>
      </w:r>
      <w:r w:rsidRPr="00F60513">
        <w:rPr>
          <w:rStyle w:val="24"/>
          <w:rFonts w:eastAsiaTheme="minorEastAsia"/>
          <w:b w:val="0"/>
          <w:i/>
          <w:color w:val="auto"/>
        </w:rPr>
        <w:t xml:space="preserve"> келе) </w:t>
      </w:r>
      <w:r w:rsidRPr="00F60513">
        <w:rPr>
          <w:rFonts w:ascii="Times New Roman" w:hAnsi="Times New Roman" w:cs="Times New Roman"/>
          <w:sz w:val="28"/>
          <w:szCs w:val="28"/>
          <w:lang w:val="kk-KZ"/>
        </w:rPr>
        <w:t xml:space="preserve">сөздерінің бірігуінен жасалған. Сонда бірінші компоненті </w:t>
      </w:r>
      <w:r w:rsidRPr="00F60513">
        <w:rPr>
          <w:rStyle w:val="24"/>
          <w:rFonts w:eastAsiaTheme="minorEastAsia"/>
          <w:b w:val="0"/>
          <w:i/>
          <w:color w:val="auto"/>
        </w:rPr>
        <w:t>сәу</w:t>
      </w:r>
      <w:r w:rsidRPr="00F60513">
        <w:rPr>
          <w:rStyle w:val="24"/>
          <w:rFonts w:eastAsiaTheme="minorEastAsia"/>
          <w:color w:val="auto"/>
        </w:rPr>
        <w:t xml:space="preserve"> </w:t>
      </w:r>
      <w:r w:rsidRPr="00F60513">
        <w:rPr>
          <w:rFonts w:ascii="Times New Roman" w:hAnsi="Times New Roman" w:cs="Times New Roman"/>
          <w:sz w:val="28"/>
          <w:szCs w:val="28"/>
          <w:lang w:val="kk-KZ"/>
        </w:rPr>
        <w:t xml:space="preserve">«бүтін, толығымен, тұтас, біртұтас» мағынасында қолданылса, </w:t>
      </w:r>
      <w:r w:rsidRPr="00F60513">
        <w:rPr>
          <w:rStyle w:val="24"/>
          <w:rFonts w:eastAsiaTheme="minorEastAsia"/>
          <w:b w:val="0"/>
          <w:i/>
          <w:color w:val="auto"/>
        </w:rPr>
        <w:t xml:space="preserve">келе </w:t>
      </w:r>
      <w:r w:rsidRPr="00F60513">
        <w:rPr>
          <w:rFonts w:ascii="Times New Roman" w:hAnsi="Times New Roman" w:cs="Times New Roman"/>
          <w:sz w:val="28"/>
          <w:szCs w:val="28"/>
          <w:lang w:val="kk-KZ"/>
        </w:rPr>
        <w:t xml:space="preserve">деген екінші компоненті «конус пішінді бас киім» мағынасын білдіреді </w:t>
      </w:r>
      <w:r w:rsidRPr="00F60513">
        <w:rPr>
          <w:rStyle w:val="24"/>
          <w:rFonts w:eastAsiaTheme="minorEastAsia"/>
          <w:b w:val="0"/>
          <w:color w:val="auto"/>
        </w:rPr>
        <w:t>[</w:t>
      </w:r>
      <w:r w:rsidR="00936D5E" w:rsidRPr="00F60513">
        <w:rPr>
          <w:rStyle w:val="24"/>
          <w:rFonts w:eastAsiaTheme="minorEastAsia"/>
          <w:b w:val="0"/>
          <w:color w:val="auto"/>
        </w:rPr>
        <w:t>65</w:t>
      </w:r>
      <w:r w:rsidRPr="00F60513">
        <w:rPr>
          <w:rStyle w:val="24"/>
          <w:rFonts w:eastAsiaTheme="minorEastAsia"/>
          <w:b w:val="0"/>
          <w:color w:val="auto"/>
        </w:rPr>
        <w:t>, с.</w:t>
      </w:r>
      <w:r w:rsidR="005059C0">
        <w:rPr>
          <w:rStyle w:val="24"/>
          <w:rFonts w:eastAsiaTheme="minorEastAsia"/>
          <w:b w:val="0"/>
          <w:color w:val="auto"/>
        </w:rPr>
        <w:t xml:space="preserve"> </w:t>
      </w:r>
      <w:r w:rsidRPr="00F60513">
        <w:rPr>
          <w:rStyle w:val="24"/>
          <w:rFonts w:eastAsiaTheme="minorEastAsia"/>
          <w:b w:val="0"/>
          <w:color w:val="auto"/>
        </w:rPr>
        <w:t>7-9].</w:t>
      </w:r>
    </w:p>
    <w:p w14:paraId="4B2215AD" w14:textId="3440E8C8"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Сәукеле – заттық  мәдениеттің ұлттық коды, яғни тарихи-мәдени, әлеуметтік ақпаратты бойына жинақтаған өнер туындысы. Бұл киімнің сыртқы пішіні мен композициялық құрылымы дәстүрлі өнер мен сәндік қолданбалы қолөнердің жетістіктерін, сонымен қатар қыздың әлеуметтік рөлі мен мәртебесін айқындайтын мәдениеттің ұлттық коды іспетті.</w:t>
      </w:r>
    </w:p>
    <w:p w14:paraId="75A66848" w14:textId="74B011F7" w:rsidR="00F10088" w:rsidRPr="00F60513" w:rsidRDefault="000010D2" w:rsidP="00F60513">
      <w:pPr>
        <w:pStyle w:val="210"/>
        <w:shd w:val="clear" w:color="auto" w:fill="auto"/>
        <w:tabs>
          <w:tab w:val="left" w:pos="993"/>
          <w:tab w:val="left" w:pos="1418"/>
        </w:tabs>
        <w:spacing w:after="0" w:line="240" w:lineRule="auto"/>
        <w:ind w:firstLine="709"/>
        <w:jc w:val="both"/>
        <w:rPr>
          <w:i/>
          <w:sz w:val="28"/>
          <w:szCs w:val="28"/>
          <w:lang w:val="kk-KZ"/>
        </w:rPr>
      </w:pPr>
      <w:r w:rsidRPr="00F60513">
        <w:rPr>
          <w:i/>
          <w:sz w:val="28"/>
          <w:szCs w:val="28"/>
          <w:lang w:val="kk-KZ"/>
        </w:rPr>
        <w:t>«</w:t>
      </w:r>
      <w:r w:rsidR="0097378A" w:rsidRPr="00F60513">
        <w:rPr>
          <w:i/>
          <w:sz w:val="28"/>
          <w:szCs w:val="28"/>
          <w:lang w:val="kk-KZ"/>
        </w:rPr>
        <w:t xml:space="preserve">Меруерт басқан </w:t>
      </w:r>
      <w:r w:rsidR="0097378A" w:rsidRPr="00F60513">
        <w:rPr>
          <w:bCs/>
          <w:sz w:val="28"/>
          <w:szCs w:val="28"/>
          <w:lang w:val="kk-KZ"/>
        </w:rPr>
        <w:t>сәукеле</w:t>
      </w:r>
      <w:r w:rsidR="0097378A" w:rsidRPr="00F60513">
        <w:rPr>
          <w:b/>
          <w:i/>
          <w:sz w:val="28"/>
          <w:szCs w:val="28"/>
          <w:lang w:val="kk-KZ"/>
        </w:rPr>
        <w:t xml:space="preserve"> </w:t>
      </w:r>
      <w:r w:rsidR="0097378A" w:rsidRPr="00F60513">
        <w:rPr>
          <w:i/>
          <w:sz w:val="28"/>
          <w:szCs w:val="28"/>
          <w:lang w:val="kk-KZ"/>
        </w:rPr>
        <w:t>тағынармын,</w:t>
      </w:r>
    </w:p>
    <w:p w14:paraId="0BFB9B94" w14:textId="2E7921F6" w:rsidR="00F10088" w:rsidRPr="00F60513" w:rsidRDefault="0097378A" w:rsidP="00F60513">
      <w:pPr>
        <w:tabs>
          <w:tab w:val="left" w:pos="993"/>
          <w:tab w:val="left" w:pos="1418"/>
        </w:tabs>
        <w:ind w:right="102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Ақ орамал басыма жамылармын.</w:t>
      </w:r>
    </w:p>
    <w:p w14:paraId="4E8C3556" w14:textId="77777777" w:rsidR="00F10088" w:rsidRPr="00F60513" w:rsidRDefault="0097378A" w:rsidP="00F60513">
      <w:pPr>
        <w:tabs>
          <w:tab w:val="left" w:pos="993"/>
        </w:tabs>
        <w:ind w:right="102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Еркін өскен елімде ерке басым,</w:t>
      </w:r>
    </w:p>
    <w:p w14:paraId="73E70366" w14:textId="78189DA6" w:rsidR="00F10088" w:rsidRPr="00F60513" w:rsidRDefault="0097378A" w:rsidP="00F60513">
      <w:pPr>
        <w:tabs>
          <w:tab w:val="left" w:pos="993"/>
        </w:tabs>
        <w:ind w:right="102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Пенде болып біреуге бағынармын.</w:t>
      </w:r>
    </w:p>
    <w:p w14:paraId="007A541F" w14:textId="3205AA79" w:rsidR="00F10088" w:rsidRPr="00F60513" w:rsidRDefault="0097378A" w:rsidP="00F60513">
      <w:pPr>
        <w:tabs>
          <w:tab w:val="left" w:pos="993"/>
        </w:tabs>
        <w:ind w:right="1020" w:firstLine="709"/>
        <w:jc w:val="both"/>
        <w:rPr>
          <w:rFonts w:ascii="Times New Roman" w:hAnsi="Times New Roman" w:cs="Times New Roman"/>
          <w:i/>
          <w:sz w:val="28"/>
          <w:szCs w:val="28"/>
          <w:lang w:val="kk-KZ"/>
        </w:rPr>
      </w:pPr>
      <w:r w:rsidRPr="00F60513">
        <w:rPr>
          <w:rFonts w:ascii="Times New Roman" w:hAnsi="Times New Roman" w:cs="Times New Roman"/>
          <w:i/>
          <w:sz w:val="28"/>
          <w:szCs w:val="28"/>
          <w:lang w:val="kk-KZ"/>
        </w:rPr>
        <w:t>Торға түскен торғайдай болғаннан соң,</w:t>
      </w:r>
    </w:p>
    <w:p w14:paraId="6FF9EAAC" w14:textId="7AF3B106" w:rsidR="00F10088" w:rsidRPr="00F60513" w:rsidRDefault="0097378A" w:rsidP="00F60513">
      <w:pPr>
        <w:pStyle w:val="210"/>
        <w:shd w:val="clear" w:color="auto" w:fill="auto"/>
        <w:tabs>
          <w:tab w:val="left" w:pos="993"/>
          <w:tab w:val="left" w:pos="1074"/>
        </w:tabs>
        <w:spacing w:after="0" w:line="240" w:lineRule="auto"/>
        <w:ind w:firstLine="709"/>
        <w:jc w:val="both"/>
        <w:rPr>
          <w:sz w:val="28"/>
          <w:szCs w:val="28"/>
          <w:lang w:val="kk-KZ"/>
        </w:rPr>
      </w:pPr>
      <w:r w:rsidRPr="00F60513">
        <w:rPr>
          <w:i/>
          <w:sz w:val="28"/>
          <w:szCs w:val="28"/>
          <w:lang w:val="kk-KZ"/>
        </w:rPr>
        <w:t>Екі көзім төрт болып сағынармын</w:t>
      </w:r>
      <w:r w:rsidR="000010D2" w:rsidRPr="00F60513">
        <w:rPr>
          <w:i/>
          <w:sz w:val="28"/>
          <w:szCs w:val="28"/>
          <w:lang w:val="kk-KZ"/>
        </w:rPr>
        <w:t>»</w:t>
      </w:r>
      <w:r w:rsidRPr="00F60513">
        <w:rPr>
          <w:sz w:val="28"/>
          <w:szCs w:val="28"/>
          <w:lang w:val="kk-KZ"/>
        </w:rPr>
        <w:t xml:space="preserve"> </w:t>
      </w:r>
      <w:r w:rsidR="008D50D2" w:rsidRPr="00F60513">
        <w:rPr>
          <w:sz w:val="28"/>
          <w:szCs w:val="28"/>
          <w:lang w:val="kk-KZ"/>
        </w:rPr>
        <w:t>[49, б</w:t>
      </w:r>
      <w:r w:rsidRPr="00F60513">
        <w:rPr>
          <w:sz w:val="28"/>
          <w:szCs w:val="28"/>
          <w:lang w:val="kk-KZ"/>
        </w:rPr>
        <w:t>.</w:t>
      </w:r>
      <w:r w:rsidR="00F60513">
        <w:rPr>
          <w:sz w:val="28"/>
          <w:szCs w:val="28"/>
          <w:lang w:val="kk-KZ"/>
        </w:rPr>
        <w:t xml:space="preserve"> </w:t>
      </w:r>
      <w:r w:rsidRPr="00F60513">
        <w:rPr>
          <w:sz w:val="28"/>
          <w:szCs w:val="28"/>
          <w:lang w:val="kk-KZ"/>
        </w:rPr>
        <w:t>165</w:t>
      </w:r>
      <w:r w:rsidR="009001BF" w:rsidRPr="00F60513">
        <w:rPr>
          <w:sz w:val="28"/>
          <w:szCs w:val="28"/>
          <w:lang w:val="kk-KZ"/>
        </w:rPr>
        <w:t>]</w:t>
      </w:r>
      <w:r w:rsidRPr="00F60513">
        <w:rPr>
          <w:sz w:val="28"/>
          <w:szCs w:val="28"/>
          <w:lang w:val="kk-KZ"/>
        </w:rPr>
        <w:t>.</w:t>
      </w:r>
    </w:p>
    <w:p w14:paraId="61ACB847" w14:textId="77777777" w:rsidR="00F10088" w:rsidRPr="00F60513" w:rsidRDefault="0097378A" w:rsidP="00F60513">
      <w:pPr>
        <w:pStyle w:val="210"/>
        <w:shd w:val="clear" w:color="auto" w:fill="auto"/>
        <w:tabs>
          <w:tab w:val="left" w:pos="993"/>
        </w:tabs>
        <w:spacing w:after="0" w:line="240" w:lineRule="auto"/>
        <w:ind w:firstLine="709"/>
        <w:jc w:val="both"/>
        <w:rPr>
          <w:sz w:val="28"/>
          <w:szCs w:val="28"/>
          <w:lang w:val="kk-KZ"/>
        </w:rPr>
      </w:pPr>
      <w:r w:rsidRPr="00F60513">
        <w:rPr>
          <w:sz w:val="28"/>
          <w:szCs w:val="28"/>
          <w:lang w:val="kk-KZ"/>
        </w:rPr>
        <w:t>«</w:t>
      </w:r>
      <w:r w:rsidRPr="00F60513">
        <w:rPr>
          <w:i/>
          <w:sz w:val="28"/>
          <w:szCs w:val="28"/>
          <w:lang w:val="kk-KZ"/>
        </w:rPr>
        <w:t>Меруерт басқан сәукеле тағынармын</w:t>
      </w:r>
      <w:r w:rsidRPr="00F60513">
        <w:rPr>
          <w:sz w:val="28"/>
          <w:szCs w:val="28"/>
          <w:lang w:val="kk-KZ"/>
        </w:rPr>
        <w:t>» жолындағы «</w:t>
      </w:r>
      <w:r w:rsidRPr="00F60513">
        <w:rPr>
          <w:i/>
          <w:sz w:val="28"/>
          <w:szCs w:val="28"/>
          <w:lang w:val="kk-KZ"/>
        </w:rPr>
        <w:t>меруерт басқан</w:t>
      </w:r>
      <w:r w:rsidRPr="00F60513">
        <w:rPr>
          <w:sz w:val="28"/>
          <w:szCs w:val="28"/>
          <w:lang w:val="kk-KZ"/>
        </w:rPr>
        <w:t>» эпитеті сәукеленің сән-салтанатын, қымбат әрі ерекше маңызға ие екенін көрсетеді. Бұл сәукеленің әлеуметтік мәртебе белгісі ғана емес, қыздың еркін өмірімен қоштасар алдындағы соңғы мәртебелі көрінісі. Ол – бас киім болудан бұрын, киелі ғұрыптық киім. «</w:t>
      </w:r>
      <w:r w:rsidRPr="00F60513">
        <w:rPr>
          <w:i/>
          <w:sz w:val="28"/>
          <w:szCs w:val="28"/>
          <w:lang w:val="kk-KZ"/>
        </w:rPr>
        <w:t>Ақ орамал басыма жамылармын</w:t>
      </w:r>
      <w:r w:rsidRPr="00F60513">
        <w:rPr>
          <w:sz w:val="28"/>
          <w:szCs w:val="28"/>
          <w:lang w:val="kk-KZ"/>
        </w:rPr>
        <w:t xml:space="preserve">» жолында сәукеледен кейін ақ орамал тағу – келіндік міндеттің, мойынсұнушылықтың белгісі. Бұл жол сәукеледен кейінгі өзгерісті білдіреді: еркін қыздан – үй иесіне, келінге айналу. Ақ орамал – қыздық дәуреннің аяқталуын және отбасы мүшесі ретіндегі жаңа өмірдің басталғанын көрсететін кодтық белгі. </w:t>
      </w:r>
      <w:r w:rsidRPr="00F60513">
        <w:rPr>
          <w:i/>
          <w:sz w:val="28"/>
          <w:szCs w:val="28"/>
          <w:lang w:val="kk-KZ"/>
        </w:rPr>
        <w:t>Сәукеле</w:t>
      </w:r>
      <w:r w:rsidRPr="00F60513">
        <w:rPr>
          <w:sz w:val="28"/>
          <w:szCs w:val="28"/>
          <w:lang w:val="kk-KZ"/>
        </w:rPr>
        <w:t xml:space="preserve"> мен </w:t>
      </w:r>
      <w:r w:rsidRPr="00F60513">
        <w:rPr>
          <w:i/>
          <w:sz w:val="28"/>
          <w:szCs w:val="28"/>
          <w:lang w:val="kk-KZ"/>
        </w:rPr>
        <w:t>ақ орамал</w:t>
      </w:r>
      <w:r w:rsidRPr="00F60513">
        <w:rPr>
          <w:sz w:val="28"/>
          <w:szCs w:val="28"/>
          <w:lang w:val="kk-KZ"/>
        </w:rPr>
        <w:t xml:space="preserve"> – бастың киесі, ал бастың өзгерісі – өмірдің өзгерісі деген ұлттық ұғымды танытады.</w:t>
      </w:r>
    </w:p>
    <w:p w14:paraId="3A266179" w14:textId="5949F0CA" w:rsidR="00F10088" w:rsidRPr="00F60513" w:rsidRDefault="000010D2" w:rsidP="00F60513">
      <w:pPr>
        <w:pStyle w:val="210"/>
        <w:tabs>
          <w:tab w:val="left" w:pos="993"/>
          <w:tab w:val="left" w:pos="1074"/>
        </w:tabs>
        <w:spacing w:after="0" w:line="240" w:lineRule="auto"/>
        <w:ind w:firstLine="709"/>
        <w:jc w:val="both"/>
        <w:rPr>
          <w:i/>
          <w:sz w:val="28"/>
          <w:szCs w:val="28"/>
          <w:lang w:val="kk-KZ"/>
        </w:rPr>
      </w:pPr>
      <w:r w:rsidRPr="00F60513">
        <w:rPr>
          <w:i/>
          <w:sz w:val="28"/>
          <w:szCs w:val="28"/>
          <w:lang w:val="kk-KZ"/>
        </w:rPr>
        <w:t>«</w:t>
      </w:r>
      <w:r w:rsidR="0097378A" w:rsidRPr="00F60513">
        <w:rPr>
          <w:i/>
          <w:sz w:val="28"/>
          <w:szCs w:val="28"/>
          <w:lang w:val="kk-KZ"/>
        </w:rPr>
        <w:t xml:space="preserve">Басыма </w:t>
      </w:r>
      <w:r w:rsidR="0097378A" w:rsidRPr="00F60513">
        <w:rPr>
          <w:bCs/>
          <w:sz w:val="28"/>
          <w:szCs w:val="28"/>
          <w:lang w:val="kk-KZ"/>
        </w:rPr>
        <w:t>сәукелені</w:t>
      </w:r>
      <w:r w:rsidR="0097378A" w:rsidRPr="00F60513">
        <w:rPr>
          <w:sz w:val="28"/>
          <w:szCs w:val="28"/>
          <w:lang w:val="kk-KZ"/>
        </w:rPr>
        <w:t xml:space="preserve"> </w:t>
      </w:r>
      <w:r w:rsidR="0097378A" w:rsidRPr="00F60513">
        <w:rPr>
          <w:i/>
          <w:sz w:val="28"/>
          <w:szCs w:val="28"/>
          <w:lang w:val="kk-KZ"/>
        </w:rPr>
        <w:t>киіндіріп,</w:t>
      </w:r>
    </w:p>
    <w:p w14:paraId="6D762516" w14:textId="04A75B70" w:rsidR="00F10088" w:rsidRPr="00F60513" w:rsidRDefault="0097378A" w:rsidP="00F60513">
      <w:pPr>
        <w:pStyle w:val="210"/>
        <w:tabs>
          <w:tab w:val="left" w:pos="993"/>
          <w:tab w:val="left" w:pos="1074"/>
        </w:tabs>
        <w:spacing w:after="0" w:line="240" w:lineRule="auto"/>
        <w:ind w:firstLine="709"/>
        <w:jc w:val="both"/>
        <w:rPr>
          <w:i/>
          <w:sz w:val="28"/>
          <w:szCs w:val="28"/>
          <w:lang w:val="kk-KZ"/>
        </w:rPr>
      </w:pPr>
      <w:r w:rsidRPr="00F60513">
        <w:rPr>
          <w:i/>
          <w:sz w:val="28"/>
          <w:szCs w:val="28"/>
          <w:lang w:val="kk-KZ"/>
        </w:rPr>
        <w:t>Ағайдың кірін жуып, жүгін жиып.</w:t>
      </w:r>
    </w:p>
    <w:p w14:paraId="6879BDCB" w14:textId="236B9A4D" w:rsidR="00F10088" w:rsidRPr="00F60513" w:rsidRDefault="0097378A" w:rsidP="00F60513">
      <w:pPr>
        <w:pStyle w:val="210"/>
        <w:tabs>
          <w:tab w:val="left" w:pos="993"/>
          <w:tab w:val="left" w:pos="1074"/>
        </w:tabs>
        <w:spacing w:after="0" w:line="240" w:lineRule="auto"/>
        <w:ind w:firstLine="709"/>
        <w:jc w:val="both"/>
        <w:rPr>
          <w:i/>
          <w:sz w:val="28"/>
          <w:szCs w:val="28"/>
          <w:lang w:val="kk-KZ"/>
        </w:rPr>
      </w:pPr>
      <w:r w:rsidRPr="00F60513">
        <w:rPr>
          <w:i/>
          <w:sz w:val="28"/>
          <w:szCs w:val="28"/>
          <w:lang w:val="kk-KZ"/>
        </w:rPr>
        <w:t>Ағайдың кенжетайы мен деуші едім,</w:t>
      </w:r>
    </w:p>
    <w:p w14:paraId="2172F7E1" w14:textId="71DB34A7" w:rsidR="00F10088" w:rsidRPr="00F60513" w:rsidRDefault="0097378A" w:rsidP="00F60513">
      <w:pPr>
        <w:pStyle w:val="210"/>
        <w:tabs>
          <w:tab w:val="left" w:pos="993"/>
          <w:tab w:val="left" w:pos="1074"/>
        </w:tabs>
        <w:spacing w:after="0" w:line="240" w:lineRule="auto"/>
        <w:ind w:firstLine="709"/>
        <w:jc w:val="both"/>
        <w:rPr>
          <w:sz w:val="28"/>
          <w:szCs w:val="28"/>
          <w:lang w:val="kk-KZ"/>
        </w:rPr>
      </w:pPr>
      <w:r w:rsidRPr="00F60513">
        <w:rPr>
          <w:i/>
          <w:sz w:val="28"/>
          <w:szCs w:val="28"/>
          <w:lang w:val="kk-KZ"/>
        </w:rPr>
        <w:t>Сұмдықтың басталғанын бүгін білдім</w:t>
      </w:r>
      <w:r w:rsidR="000010D2" w:rsidRPr="00F60513">
        <w:rPr>
          <w:i/>
          <w:sz w:val="28"/>
          <w:szCs w:val="28"/>
          <w:lang w:val="kk-KZ"/>
        </w:rPr>
        <w:t>»</w:t>
      </w:r>
      <w:r w:rsidRPr="00F60513">
        <w:rPr>
          <w:sz w:val="28"/>
          <w:szCs w:val="28"/>
          <w:lang w:val="kk-KZ"/>
        </w:rPr>
        <w:t xml:space="preserve"> </w:t>
      </w:r>
      <w:r w:rsidR="008D50D2" w:rsidRPr="00F60513">
        <w:rPr>
          <w:sz w:val="28"/>
          <w:szCs w:val="28"/>
          <w:lang w:val="kk-KZ"/>
        </w:rPr>
        <w:t>[49, б</w:t>
      </w:r>
      <w:r w:rsidRPr="00F60513">
        <w:rPr>
          <w:sz w:val="28"/>
          <w:szCs w:val="28"/>
          <w:lang w:val="kk-KZ"/>
        </w:rPr>
        <w:t>.</w:t>
      </w:r>
      <w:r w:rsidR="00F60513">
        <w:rPr>
          <w:sz w:val="28"/>
          <w:szCs w:val="28"/>
          <w:lang w:val="kk-KZ"/>
        </w:rPr>
        <w:t xml:space="preserve"> </w:t>
      </w:r>
      <w:r w:rsidRPr="00F60513">
        <w:rPr>
          <w:sz w:val="28"/>
          <w:szCs w:val="28"/>
          <w:lang w:val="kk-KZ"/>
        </w:rPr>
        <w:t>155</w:t>
      </w:r>
      <w:r w:rsidR="009001BF" w:rsidRPr="00F60513">
        <w:rPr>
          <w:sz w:val="28"/>
          <w:szCs w:val="28"/>
          <w:lang w:val="kk-KZ"/>
        </w:rPr>
        <w:t>]</w:t>
      </w:r>
      <w:r w:rsidRPr="00F60513">
        <w:rPr>
          <w:sz w:val="28"/>
          <w:szCs w:val="28"/>
          <w:lang w:val="kk-KZ"/>
        </w:rPr>
        <w:t>.</w:t>
      </w:r>
    </w:p>
    <w:p w14:paraId="0E69EDAD" w14:textId="7973FFD4" w:rsidR="00F10088" w:rsidRPr="00F60513" w:rsidRDefault="0097378A" w:rsidP="00F60513">
      <w:pPr>
        <w:pStyle w:val="210"/>
        <w:shd w:val="clear" w:color="auto" w:fill="auto"/>
        <w:tabs>
          <w:tab w:val="left" w:pos="993"/>
        </w:tabs>
        <w:spacing w:after="0" w:line="240" w:lineRule="auto"/>
        <w:ind w:firstLine="709"/>
        <w:jc w:val="both"/>
        <w:rPr>
          <w:sz w:val="28"/>
          <w:szCs w:val="28"/>
          <w:lang w:val="kk-KZ"/>
        </w:rPr>
      </w:pPr>
      <w:r w:rsidRPr="00F60513">
        <w:rPr>
          <w:sz w:val="28"/>
          <w:szCs w:val="28"/>
          <w:lang w:val="kk-KZ"/>
        </w:rPr>
        <w:t xml:space="preserve">Берілген сыңсу жолдары мен оны қоршаған мәдени-танымдық контекст сәукеле кию ғұрпының терең мәнін ашып көрсетеді. Сәукеле – тек сәндік немесе салттық бұйым ғана емес, қыз баланың бір әлеуметтік кеңістіктен екіншісіне өтуінің, балалықтан ересектікке, еркіндіктен жауапкершілікке бет бұруының құралы. Сәукеле – бір шекарадан келесі шекараға өтетін  ғұрыптық киім. </w:t>
      </w:r>
      <w:r w:rsidR="00F60513">
        <w:rPr>
          <w:sz w:val="28"/>
          <w:szCs w:val="28"/>
          <w:lang w:val="kk-KZ"/>
        </w:rPr>
        <w:t xml:space="preserve">Бұл – қазақ </w:t>
      </w:r>
      <w:r w:rsidRPr="00F60513">
        <w:rPr>
          <w:sz w:val="28"/>
          <w:szCs w:val="28"/>
          <w:lang w:val="kk-KZ"/>
        </w:rPr>
        <w:t>дүниетанымындағы «</w:t>
      </w:r>
      <w:r w:rsidRPr="00F60513">
        <w:rPr>
          <w:i/>
          <w:sz w:val="28"/>
          <w:szCs w:val="28"/>
          <w:lang w:val="kk-KZ"/>
        </w:rPr>
        <w:t>басқа әлемге өту</w:t>
      </w:r>
      <w:r w:rsidRPr="00F60513">
        <w:rPr>
          <w:sz w:val="28"/>
          <w:szCs w:val="28"/>
          <w:lang w:val="kk-KZ"/>
        </w:rPr>
        <w:t>», «</w:t>
      </w:r>
      <w:r w:rsidRPr="00F60513">
        <w:rPr>
          <w:i/>
          <w:sz w:val="28"/>
          <w:szCs w:val="28"/>
          <w:lang w:val="kk-KZ"/>
        </w:rPr>
        <w:t>шекарадан өту</w:t>
      </w:r>
      <w:r w:rsidRPr="00F60513">
        <w:rPr>
          <w:sz w:val="28"/>
          <w:szCs w:val="28"/>
          <w:lang w:val="kk-KZ"/>
        </w:rPr>
        <w:t xml:space="preserve">» ұғымымен сабақтас. Антропологиялық тұрғыдан қарағанда, сәукеле – өтпелі кезеңнің киімі, яғни ризалықпен қоштасу мен қабылдаумен басталатын әлеуметтік трансформация құралы. Сәукеле кию – ғалам тұтастығын сақтау, бірлігін жымдастыра түсу, тігісін түзеу болашақ анаға жүктеліп, сол арқылы бір әулет, әулеттен – ел, одан өрбитін – ұлт тұтастығы, ынтымағы сақталатыны, мұның бәрі де ғарыштық әлеммен үйлесуін сипаттайды. Осы ретте сәукеле кию салтының мағыналық семантикасын мәдениеттанушы Ж.Каракузова нақты көрсетеді: «Семантика сәукеле – единство Горы и Мирового Древа (конус убора – мировая Гора, перья филина – Мировое древо). Саукеле на невесте и есть обозначение триединства мира, три части которого ничего не значат сами по себе, лишь вместе они создают нечто новое: </w:t>
      </w:r>
      <w:r w:rsidRPr="00F60513">
        <w:rPr>
          <w:i/>
          <w:sz w:val="28"/>
          <w:szCs w:val="28"/>
          <w:lang w:val="kk-KZ"/>
        </w:rPr>
        <w:t>мать – вселенную, невесту</w:t>
      </w:r>
      <w:r w:rsidRPr="00F60513">
        <w:rPr>
          <w:sz w:val="28"/>
          <w:szCs w:val="28"/>
          <w:lang w:val="kk-KZ"/>
        </w:rPr>
        <w:t>»</w:t>
      </w:r>
      <w:r w:rsidR="00F60513">
        <w:rPr>
          <w:sz w:val="28"/>
          <w:szCs w:val="28"/>
          <w:lang w:val="kk-KZ"/>
        </w:rPr>
        <w:t> </w:t>
      </w:r>
      <w:r w:rsidRPr="00F60513">
        <w:rPr>
          <w:sz w:val="28"/>
          <w:szCs w:val="28"/>
          <w:lang w:val="kk-KZ"/>
        </w:rPr>
        <w:t>[1</w:t>
      </w:r>
      <w:r w:rsidR="00936D5E" w:rsidRPr="00F60513">
        <w:rPr>
          <w:sz w:val="28"/>
          <w:szCs w:val="28"/>
        </w:rPr>
        <w:t>0</w:t>
      </w:r>
      <w:r w:rsidR="00936D5E" w:rsidRPr="00F60513">
        <w:rPr>
          <w:sz w:val="28"/>
          <w:szCs w:val="28"/>
          <w:lang w:val="kk-KZ"/>
        </w:rPr>
        <w:t>4</w:t>
      </w:r>
      <w:r w:rsidRPr="00F60513">
        <w:rPr>
          <w:sz w:val="28"/>
          <w:szCs w:val="28"/>
          <w:lang w:val="kk-KZ"/>
        </w:rPr>
        <w:t>].</w:t>
      </w:r>
    </w:p>
    <w:p w14:paraId="10CFC2EB" w14:textId="565ED278" w:rsidR="00F10088" w:rsidRPr="00F60513" w:rsidRDefault="0097378A" w:rsidP="00F60513">
      <w:pPr>
        <w:pStyle w:val="210"/>
        <w:shd w:val="clear" w:color="auto" w:fill="auto"/>
        <w:tabs>
          <w:tab w:val="left" w:pos="567"/>
          <w:tab w:val="left" w:pos="993"/>
        </w:tabs>
        <w:spacing w:after="0" w:line="240" w:lineRule="auto"/>
        <w:ind w:firstLine="709"/>
        <w:jc w:val="both"/>
        <w:rPr>
          <w:i/>
          <w:sz w:val="28"/>
          <w:szCs w:val="28"/>
          <w:lang w:val="kk-KZ"/>
        </w:rPr>
      </w:pPr>
      <w:r w:rsidRPr="00F60513">
        <w:rPr>
          <w:sz w:val="28"/>
          <w:szCs w:val="28"/>
          <w:lang w:val="kk-KZ"/>
        </w:rPr>
        <w:t>Сәукеленің заттық таңба ретіндегі сипаты отбасы ғұрып фольклорының беташар, жар-жар, қыз бен жігіт айтысы контекстінде ұшырасады.</w:t>
      </w:r>
    </w:p>
    <w:p w14:paraId="0D756646" w14:textId="34E860C4" w:rsidR="00F10088" w:rsidRPr="00F60513" w:rsidRDefault="0097378A" w:rsidP="00F60513">
      <w:pPr>
        <w:pStyle w:val="210"/>
        <w:shd w:val="clear" w:color="auto" w:fill="auto"/>
        <w:tabs>
          <w:tab w:val="left" w:pos="567"/>
          <w:tab w:val="left" w:pos="993"/>
        </w:tabs>
        <w:spacing w:after="0" w:line="240" w:lineRule="auto"/>
        <w:ind w:firstLine="709"/>
        <w:jc w:val="both"/>
        <w:rPr>
          <w:i/>
          <w:sz w:val="28"/>
          <w:szCs w:val="28"/>
          <w:lang w:val="kk-KZ"/>
        </w:rPr>
      </w:pPr>
      <w:r w:rsidRPr="00F60513">
        <w:rPr>
          <w:i/>
          <w:sz w:val="28"/>
          <w:szCs w:val="28"/>
          <w:lang w:val="kk-KZ"/>
        </w:rPr>
        <w:t>«</w:t>
      </w:r>
      <w:r w:rsidRPr="00F60513">
        <w:rPr>
          <w:bCs/>
          <w:sz w:val="28"/>
          <w:szCs w:val="28"/>
          <w:lang w:val="kk-KZ"/>
        </w:rPr>
        <w:t>Сәукелемнің</w:t>
      </w:r>
      <w:r w:rsidRPr="00F60513">
        <w:rPr>
          <w:b/>
          <w:sz w:val="28"/>
          <w:szCs w:val="28"/>
          <w:lang w:val="kk-KZ"/>
        </w:rPr>
        <w:t xml:space="preserve"> </w:t>
      </w:r>
      <w:r w:rsidRPr="00F60513">
        <w:rPr>
          <w:i/>
          <w:sz w:val="28"/>
          <w:szCs w:val="28"/>
          <w:lang w:val="kk-KZ"/>
        </w:rPr>
        <w:t>шашағы,</w:t>
      </w:r>
    </w:p>
    <w:p w14:paraId="6BE1480B" w14:textId="722A725E" w:rsidR="00F10088" w:rsidRPr="00F60513" w:rsidRDefault="0097378A" w:rsidP="00F60513">
      <w:pPr>
        <w:pStyle w:val="210"/>
        <w:shd w:val="clear" w:color="auto" w:fill="auto"/>
        <w:tabs>
          <w:tab w:val="left" w:pos="567"/>
          <w:tab w:val="left" w:pos="993"/>
        </w:tabs>
        <w:spacing w:after="0" w:line="240" w:lineRule="auto"/>
        <w:ind w:firstLine="709"/>
        <w:jc w:val="both"/>
        <w:rPr>
          <w:i/>
          <w:sz w:val="28"/>
          <w:szCs w:val="28"/>
          <w:lang w:val="kk-KZ"/>
        </w:rPr>
      </w:pPr>
      <w:r w:rsidRPr="00F60513">
        <w:rPr>
          <w:i/>
          <w:sz w:val="28"/>
          <w:szCs w:val="28"/>
          <w:lang w:val="kk-KZ"/>
        </w:rPr>
        <w:t xml:space="preserve">Алым-жалым жар-жар» </w:t>
      </w:r>
      <w:r w:rsidR="008D50D2" w:rsidRPr="00F60513">
        <w:rPr>
          <w:sz w:val="28"/>
          <w:szCs w:val="28"/>
          <w:lang w:val="kk-KZ"/>
        </w:rPr>
        <w:t>[49, б</w:t>
      </w:r>
      <w:r w:rsidR="009001BF" w:rsidRPr="00F60513">
        <w:rPr>
          <w:sz w:val="28"/>
          <w:szCs w:val="28"/>
          <w:lang w:val="kk-KZ"/>
        </w:rPr>
        <w:t>.</w:t>
      </w:r>
      <w:r w:rsidR="00F60513">
        <w:rPr>
          <w:sz w:val="28"/>
          <w:szCs w:val="28"/>
          <w:lang w:val="kk-KZ"/>
        </w:rPr>
        <w:t xml:space="preserve"> </w:t>
      </w:r>
      <w:r w:rsidR="009001BF" w:rsidRPr="00F60513">
        <w:rPr>
          <w:sz w:val="28"/>
          <w:szCs w:val="28"/>
          <w:lang w:val="kk-KZ"/>
        </w:rPr>
        <w:t>109]</w:t>
      </w:r>
      <w:r w:rsidRPr="00F60513">
        <w:rPr>
          <w:sz w:val="28"/>
          <w:szCs w:val="28"/>
          <w:lang w:val="kk-KZ"/>
        </w:rPr>
        <w:t>.</w:t>
      </w:r>
    </w:p>
    <w:p w14:paraId="3C95CC2D" w14:textId="77777777" w:rsidR="00F10088" w:rsidRPr="00F60513" w:rsidRDefault="0097378A" w:rsidP="00F60513">
      <w:pPr>
        <w:pStyle w:val="210"/>
        <w:shd w:val="clear" w:color="auto" w:fill="auto"/>
        <w:tabs>
          <w:tab w:val="left" w:pos="567"/>
          <w:tab w:val="left" w:pos="993"/>
        </w:tabs>
        <w:spacing w:after="0" w:line="240" w:lineRule="auto"/>
        <w:ind w:firstLine="709"/>
        <w:jc w:val="both"/>
        <w:rPr>
          <w:i/>
          <w:sz w:val="28"/>
          <w:szCs w:val="28"/>
          <w:lang w:val="kk-KZ"/>
        </w:rPr>
      </w:pPr>
      <w:r w:rsidRPr="00F60513">
        <w:rPr>
          <w:i/>
          <w:sz w:val="28"/>
          <w:szCs w:val="28"/>
          <w:lang w:val="kk-KZ"/>
        </w:rPr>
        <w:t>«Бойым сұлу болсын деп,</w:t>
      </w:r>
    </w:p>
    <w:p w14:paraId="59C6AFB1" w14:textId="754BA264" w:rsidR="00F10088" w:rsidRPr="00F60513" w:rsidRDefault="0097378A" w:rsidP="00F60513">
      <w:pPr>
        <w:pStyle w:val="210"/>
        <w:shd w:val="clear" w:color="auto" w:fill="auto"/>
        <w:tabs>
          <w:tab w:val="left" w:pos="567"/>
          <w:tab w:val="left" w:pos="993"/>
        </w:tabs>
        <w:spacing w:after="0" w:line="240" w:lineRule="auto"/>
        <w:ind w:firstLine="709"/>
        <w:jc w:val="both"/>
        <w:rPr>
          <w:i/>
          <w:sz w:val="28"/>
          <w:szCs w:val="28"/>
          <w:lang w:val="kk-KZ"/>
        </w:rPr>
      </w:pPr>
      <w:r w:rsidRPr="00F60513">
        <w:rPr>
          <w:bCs/>
          <w:sz w:val="28"/>
          <w:szCs w:val="28"/>
          <w:lang w:val="kk-KZ"/>
        </w:rPr>
        <w:t>Сәукеле</w:t>
      </w:r>
      <w:r w:rsidRPr="00F60513">
        <w:rPr>
          <w:sz w:val="28"/>
          <w:szCs w:val="28"/>
          <w:lang w:val="kk-KZ"/>
        </w:rPr>
        <w:t xml:space="preserve"> </w:t>
      </w:r>
      <w:r w:rsidRPr="00F60513">
        <w:rPr>
          <w:i/>
          <w:sz w:val="28"/>
          <w:szCs w:val="28"/>
          <w:lang w:val="kk-KZ"/>
        </w:rPr>
        <w:t>кидің моншақтап,</w:t>
      </w:r>
    </w:p>
    <w:p w14:paraId="364EEEDF" w14:textId="61727C74" w:rsidR="00F10088" w:rsidRPr="00F60513" w:rsidRDefault="0097378A" w:rsidP="00F60513">
      <w:pPr>
        <w:pStyle w:val="210"/>
        <w:shd w:val="clear" w:color="auto" w:fill="auto"/>
        <w:tabs>
          <w:tab w:val="left" w:pos="567"/>
          <w:tab w:val="left" w:pos="993"/>
        </w:tabs>
        <w:spacing w:after="0" w:line="240" w:lineRule="auto"/>
        <w:ind w:firstLine="709"/>
        <w:jc w:val="both"/>
        <w:rPr>
          <w:sz w:val="28"/>
          <w:szCs w:val="28"/>
          <w:lang w:val="kk-KZ"/>
        </w:rPr>
      </w:pPr>
      <w:r w:rsidRPr="00F60513">
        <w:rPr>
          <w:i/>
          <w:sz w:val="28"/>
          <w:szCs w:val="28"/>
          <w:lang w:val="kk-KZ"/>
        </w:rPr>
        <w:t>Шархат тарттың шашақтап</w:t>
      </w:r>
      <w:r w:rsidRPr="00F60513">
        <w:rPr>
          <w:sz w:val="28"/>
          <w:szCs w:val="28"/>
          <w:lang w:val="kk-KZ"/>
        </w:rPr>
        <w:t>»</w:t>
      </w:r>
      <w:r w:rsidRPr="00F60513">
        <w:rPr>
          <w:i/>
          <w:sz w:val="28"/>
          <w:szCs w:val="28"/>
          <w:lang w:val="kk-KZ"/>
        </w:rPr>
        <w:t xml:space="preserve"> </w:t>
      </w:r>
      <w:r w:rsidR="008D50D2" w:rsidRPr="00F60513">
        <w:rPr>
          <w:sz w:val="28"/>
          <w:szCs w:val="28"/>
          <w:lang w:val="kk-KZ"/>
        </w:rPr>
        <w:t>[49, б</w:t>
      </w:r>
      <w:r w:rsidR="009001BF" w:rsidRPr="00F60513">
        <w:rPr>
          <w:sz w:val="28"/>
          <w:szCs w:val="28"/>
          <w:lang w:val="kk-KZ"/>
        </w:rPr>
        <w:t>.</w:t>
      </w:r>
      <w:r w:rsidR="00F60513">
        <w:rPr>
          <w:sz w:val="28"/>
          <w:szCs w:val="28"/>
          <w:lang w:val="kk-KZ"/>
        </w:rPr>
        <w:t xml:space="preserve"> </w:t>
      </w:r>
      <w:r w:rsidR="009001BF" w:rsidRPr="00F60513">
        <w:rPr>
          <w:sz w:val="28"/>
          <w:szCs w:val="28"/>
          <w:lang w:val="kk-KZ"/>
        </w:rPr>
        <w:t>218]</w:t>
      </w:r>
      <w:r w:rsidRPr="00F60513">
        <w:rPr>
          <w:sz w:val="28"/>
          <w:szCs w:val="28"/>
          <w:lang w:val="kk-KZ"/>
        </w:rPr>
        <w:t>.</w:t>
      </w:r>
    </w:p>
    <w:p w14:paraId="0D2EA520" w14:textId="2AF0C7D8" w:rsidR="00F10088" w:rsidRPr="00F60513" w:rsidRDefault="00BD3D3E" w:rsidP="00F60513">
      <w:pPr>
        <w:pStyle w:val="210"/>
        <w:shd w:val="clear" w:color="auto" w:fill="auto"/>
        <w:tabs>
          <w:tab w:val="left" w:pos="567"/>
          <w:tab w:val="left" w:pos="993"/>
        </w:tabs>
        <w:spacing w:after="0" w:line="240" w:lineRule="auto"/>
        <w:ind w:firstLine="709"/>
        <w:jc w:val="both"/>
        <w:rPr>
          <w:b/>
          <w:i/>
          <w:sz w:val="28"/>
          <w:szCs w:val="28"/>
          <w:lang w:val="kk-KZ"/>
        </w:rPr>
      </w:pPr>
      <w:r w:rsidRPr="00F60513">
        <w:rPr>
          <w:i/>
          <w:sz w:val="28"/>
          <w:szCs w:val="28"/>
          <w:lang w:val="kk-KZ"/>
        </w:rPr>
        <w:t>«</w:t>
      </w:r>
      <w:r w:rsidR="0097378A" w:rsidRPr="00F60513">
        <w:rPr>
          <w:i/>
          <w:sz w:val="28"/>
          <w:szCs w:val="28"/>
          <w:lang w:val="kk-KZ"/>
        </w:rPr>
        <w:t>Қара мақпал</w:t>
      </w:r>
      <w:r w:rsidR="0097378A" w:rsidRPr="00F60513">
        <w:rPr>
          <w:b/>
          <w:i/>
          <w:sz w:val="28"/>
          <w:szCs w:val="28"/>
          <w:lang w:val="kk-KZ"/>
        </w:rPr>
        <w:t xml:space="preserve"> </w:t>
      </w:r>
      <w:r w:rsidR="0097378A" w:rsidRPr="00F60513">
        <w:rPr>
          <w:bCs/>
          <w:sz w:val="28"/>
          <w:szCs w:val="28"/>
          <w:lang w:val="kk-KZ"/>
        </w:rPr>
        <w:t>сәукеле,</w:t>
      </w:r>
    </w:p>
    <w:p w14:paraId="07B3BF47" w14:textId="001D552C" w:rsidR="00AD78C9" w:rsidRPr="00F60513" w:rsidRDefault="0097378A" w:rsidP="00F60513">
      <w:pPr>
        <w:pStyle w:val="210"/>
        <w:shd w:val="clear" w:color="auto" w:fill="auto"/>
        <w:tabs>
          <w:tab w:val="left" w:pos="567"/>
          <w:tab w:val="left" w:pos="993"/>
        </w:tabs>
        <w:spacing w:after="0" w:line="240" w:lineRule="auto"/>
        <w:ind w:firstLine="709"/>
        <w:jc w:val="both"/>
        <w:rPr>
          <w:sz w:val="28"/>
          <w:szCs w:val="28"/>
          <w:lang w:val="kk-KZ"/>
        </w:rPr>
      </w:pPr>
      <w:r w:rsidRPr="00F60513">
        <w:rPr>
          <w:i/>
          <w:sz w:val="28"/>
          <w:szCs w:val="28"/>
          <w:lang w:val="kk-KZ"/>
        </w:rPr>
        <w:t>Шашын басар, жар-жар-ау</w:t>
      </w:r>
      <w:r w:rsidR="00BD3D3E" w:rsidRPr="00F60513">
        <w:rPr>
          <w:i/>
          <w:sz w:val="28"/>
          <w:szCs w:val="28"/>
          <w:lang w:val="kk-KZ"/>
        </w:rPr>
        <w:t>»</w:t>
      </w:r>
      <w:r w:rsidRPr="00F60513">
        <w:rPr>
          <w:i/>
          <w:sz w:val="28"/>
          <w:szCs w:val="28"/>
          <w:lang w:val="kk-KZ"/>
        </w:rPr>
        <w:t xml:space="preserve"> </w:t>
      </w:r>
      <w:r w:rsidR="008D50D2" w:rsidRPr="00F60513">
        <w:rPr>
          <w:sz w:val="28"/>
          <w:szCs w:val="28"/>
          <w:lang w:val="kk-KZ"/>
        </w:rPr>
        <w:t>[49, б</w:t>
      </w:r>
      <w:r w:rsidR="009001BF" w:rsidRPr="00F60513">
        <w:rPr>
          <w:sz w:val="28"/>
          <w:szCs w:val="28"/>
          <w:lang w:val="kk-KZ"/>
        </w:rPr>
        <w:t>.</w:t>
      </w:r>
      <w:r w:rsidR="00F60513">
        <w:rPr>
          <w:sz w:val="28"/>
          <w:szCs w:val="28"/>
          <w:lang w:val="kk-KZ"/>
        </w:rPr>
        <w:t xml:space="preserve"> </w:t>
      </w:r>
      <w:r w:rsidR="009001BF" w:rsidRPr="00F60513">
        <w:rPr>
          <w:sz w:val="28"/>
          <w:szCs w:val="28"/>
          <w:lang w:val="kk-KZ"/>
        </w:rPr>
        <w:t>324]</w:t>
      </w:r>
      <w:r w:rsidR="0039743C" w:rsidRPr="00F60513">
        <w:rPr>
          <w:i/>
          <w:sz w:val="28"/>
          <w:szCs w:val="28"/>
          <w:lang w:val="kk-KZ"/>
        </w:rPr>
        <w:t>.</w:t>
      </w:r>
    </w:p>
    <w:p w14:paraId="66B497D0" w14:textId="16AF7A20" w:rsidR="00F10088" w:rsidRPr="00F60513" w:rsidRDefault="0097378A" w:rsidP="00F60513">
      <w:pPr>
        <w:pStyle w:val="210"/>
        <w:shd w:val="clear" w:color="auto" w:fill="auto"/>
        <w:tabs>
          <w:tab w:val="left" w:pos="993"/>
        </w:tabs>
        <w:spacing w:after="0" w:line="240" w:lineRule="auto"/>
        <w:ind w:firstLine="709"/>
        <w:jc w:val="both"/>
        <w:rPr>
          <w:sz w:val="28"/>
          <w:szCs w:val="28"/>
          <w:lang w:val="kk-KZ"/>
        </w:rPr>
      </w:pPr>
      <w:r w:rsidRPr="00F60513">
        <w:rPr>
          <w:sz w:val="28"/>
          <w:szCs w:val="28"/>
          <w:lang w:val="kk-KZ"/>
        </w:rPr>
        <w:t>Бұйымның жа</w:t>
      </w:r>
      <w:r w:rsidR="00F60513">
        <w:rPr>
          <w:sz w:val="28"/>
          <w:szCs w:val="28"/>
          <w:lang w:val="kk-KZ"/>
        </w:rPr>
        <w:t xml:space="preserve">салу мен кескінделу, өрнектелу </w:t>
      </w:r>
      <w:r w:rsidRPr="00F60513">
        <w:rPr>
          <w:sz w:val="28"/>
          <w:szCs w:val="28"/>
          <w:lang w:val="kk-KZ"/>
        </w:rPr>
        <w:t>принципінде кодталған ақпарат, ұлттық дүниетаным сипаты жатыр. Осы жайында қазақ тіліндегі этномәдени атаулардың символдық мәнін зерттеген Қ. Қаирбаева келесі сипаттама береді: «Сәукеле – жетілік әлемнің нышанды белгісі. Сәукеленің төбесіне қадалған үкісі – «</w:t>
      </w:r>
      <w:r w:rsidR="00F60513">
        <w:rPr>
          <w:i/>
          <w:sz w:val="28"/>
          <w:szCs w:val="28"/>
          <w:lang w:val="kk-KZ"/>
        </w:rPr>
        <w:t xml:space="preserve">Өмір </w:t>
      </w:r>
      <w:r w:rsidRPr="00F60513">
        <w:rPr>
          <w:i/>
          <w:sz w:val="28"/>
          <w:szCs w:val="28"/>
          <w:lang w:val="kk-KZ"/>
        </w:rPr>
        <w:t>ағашы – бәйтеректі</w:t>
      </w:r>
      <w:r w:rsidRPr="00F60513">
        <w:rPr>
          <w:sz w:val="28"/>
          <w:szCs w:val="28"/>
          <w:lang w:val="kk-KZ"/>
        </w:rPr>
        <w:t>», ал сәукеленің өзі «</w:t>
      </w:r>
      <w:r w:rsidRPr="00F60513">
        <w:rPr>
          <w:i/>
          <w:sz w:val="28"/>
          <w:szCs w:val="28"/>
          <w:lang w:val="kk-KZ"/>
        </w:rPr>
        <w:t>Жер кіндігі – Көк төбені</w:t>
      </w:r>
      <w:r w:rsidRPr="00F60513">
        <w:rPr>
          <w:sz w:val="28"/>
          <w:szCs w:val="28"/>
          <w:lang w:val="kk-KZ"/>
        </w:rPr>
        <w:t>» бейнелейді. Ерте кезде қалыңдықтың мінез-құлқын да осы сәукелеге тағылған әшекейге қарап білетін болған. Оған су моншақ, ақ моншақ сияқты жеңіл әшекейлер тағылса, ашық қыздың, ал бағалы, ауыр тастар тағылса, ұстамды, салмақты мінезді қыздың сәукелесі екенін білген</w:t>
      </w:r>
      <w:r w:rsidR="00917ECF" w:rsidRPr="00F60513">
        <w:rPr>
          <w:sz w:val="28"/>
          <w:szCs w:val="28"/>
          <w:lang w:val="kk-KZ"/>
        </w:rPr>
        <w:t>»</w:t>
      </w:r>
      <w:r w:rsidR="00F60513">
        <w:rPr>
          <w:sz w:val="28"/>
          <w:szCs w:val="28"/>
          <w:lang w:val="kk-KZ"/>
        </w:rPr>
        <w:t xml:space="preserve"> </w:t>
      </w:r>
      <w:r w:rsidR="00917ECF" w:rsidRPr="00F60513">
        <w:rPr>
          <w:sz w:val="28"/>
          <w:szCs w:val="28"/>
          <w:lang w:val="kk-KZ"/>
        </w:rPr>
        <w:t>[93</w:t>
      </w:r>
      <w:r w:rsidRPr="00F60513">
        <w:rPr>
          <w:sz w:val="28"/>
          <w:szCs w:val="28"/>
          <w:lang w:val="kk-KZ"/>
        </w:rPr>
        <w:t>, б.</w:t>
      </w:r>
      <w:r w:rsidR="00F60513">
        <w:rPr>
          <w:sz w:val="28"/>
          <w:szCs w:val="28"/>
          <w:lang w:val="kk-KZ"/>
        </w:rPr>
        <w:t xml:space="preserve"> </w:t>
      </w:r>
      <w:r w:rsidRPr="00F60513">
        <w:rPr>
          <w:sz w:val="28"/>
          <w:szCs w:val="28"/>
          <w:lang w:val="kk-KZ"/>
        </w:rPr>
        <w:t>35].</w:t>
      </w:r>
    </w:p>
    <w:p w14:paraId="3930FDB3" w14:textId="7037D4E9"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Қазіргі заманда сәукеле тек салттық міндеттен гөрі, символдық, рәсімдік және репрезентативті қызметтерге көшіп, трансформацияға ұшырап отыр</w:t>
      </w:r>
      <w:r w:rsidR="00F60513">
        <w:rPr>
          <w:rFonts w:ascii="Times New Roman" w:hAnsi="Times New Roman" w:cs="Times New Roman"/>
          <w:sz w:val="28"/>
          <w:szCs w:val="28"/>
          <w:lang w:val="kk-KZ"/>
        </w:rPr>
        <w:t>:</w:t>
      </w:r>
    </w:p>
    <w:p w14:paraId="27818E86" w14:textId="77777777" w:rsidR="00F10088" w:rsidRPr="00F60513" w:rsidRDefault="0097378A" w:rsidP="00F60513">
      <w:pPr>
        <w:pStyle w:val="af3"/>
        <w:numPr>
          <w:ilvl w:val="0"/>
          <w:numId w:val="9"/>
        </w:numPr>
        <w:tabs>
          <w:tab w:val="left" w:pos="993"/>
        </w:tabs>
        <w:ind w:left="0" w:firstLine="709"/>
        <w:jc w:val="both"/>
        <w:rPr>
          <w:rFonts w:ascii="Times New Roman" w:hAnsi="Times New Roman"/>
          <w:i/>
          <w:sz w:val="28"/>
          <w:szCs w:val="28"/>
          <w:lang w:val="kk-KZ"/>
        </w:rPr>
      </w:pPr>
      <w:r w:rsidRPr="00F60513">
        <w:rPr>
          <w:rFonts w:ascii="Times New Roman" w:hAnsi="Times New Roman"/>
          <w:i/>
          <w:sz w:val="28"/>
          <w:szCs w:val="28"/>
          <w:lang w:val="kk-KZ"/>
        </w:rPr>
        <w:t>Функционалдық трансформация:</w:t>
      </w:r>
    </w:p>
    <w:p w14:paraId="304583FF" w14:textId="3A8B55EA"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 xml:space="preserve">Бұрын сәукеле ұзатылатын қыздың той үстіндегі міндетті киімі болса, қазіргі </w:t>
      </w:r>
      <w:r w:rsidR="00E6537A" w:rsidRPr="00F60513">
        <w:rPr>
          <w:rFonts w:ascii="Times New Roman" w:hAnsi="Times New Roman" w:cs="Times New Roman"/>
          <w:sz w:val="28"/>
          <w:szCs w:val="28"/>
          <w:lang w:val="kk-KZ"/>
        </w:rPr>
        <w:t>уақытта</w:t>
      </w:r>
      <w:r w:rsidRPr="00F60513">
        <w:rPr>
          <w:rFonts w:ascii="Times New Roman" w:hAnsi="Times New Roman" w:cs="Times New Roman"/>
          <w:sz w:val="28"/>
          <w:szCs w:val="28"/>
          <w:lang w:val="kk-KZ"/>
        </w:rPr>
        <w:t xml:space="preserve"> ол көбінесе тойдың фотосессиясында, салтанатты шығу рәсімінде, кейде беташар немесе көрініс түріндегі сахналық қойылымдарда ғана киіледі. Кейбір өңірлерде </w:t>
      </w:r>
      <w:r w:rsidRPr="00F60513">
        <w:rPr>
          <w:rFonts w:ascii="Times New Roman" w:hAnsi="Times New Roman" w:cs="Times New Roman"/>
          <w:i/>
          <w:sz w:val="28"/>
          <w:szCs w:val="28"/>
          <w:lang w:val="kk-KZ"/>
        </w:rPr>
        <w:t>сәукеле кию</w:t>
      </w:r>
      <w:r w:rsidRPr="00F60513">
        <w:rPr>
          <w:rFonts w:ascii="Times New Roman" w:hAnsi="Times New Roman" w:cs="Times New Roman"/>
          <w:sz w:val="28"/>
          <w:szCs w:val="28"/>
          <w:lang w:val="kk-KZ"/>
        </w:rPr>
        <w:t xml:space="preserve"> мүлде қолданылмай, оның орнын заманауи үлгідегі гүл шоқты, фаталы ақ көйлек пен батыстық үлгідегі аксессуарлар басып келеді.</w:t>
      </w:r>
    </w:p>
    <w:p w14:paraId="75E594E4" w14:textId="77777777" w:rsidR="00F10088" w:rsidRPr="00F60513" w:rsidRDefault="0097378A" w:rsidP="00F60513">
      <w:pPr>
        <w:pStyle w:val="af3"/>
        <w:numPr>
          <w:ilvl w:val="0"/>
          <w:numId w:val="9"/>
        </w:numPr>
        <w:tabs>
          <w:tab w:val="left" w:pos="993"/>
        </w:tabs>
        <w:ind w:left="0" w:firstLine="709"/>
        <w:jc w:val="both"/>
        <w:rPr>
          <w:rFonts w:ascii="Times New Roman" w:hAnsi="Times New Roman"/>
          <w:i/>
          <w:sz w:val="28"/>
          <w:szCs w:val="28"/>
          <w:lang w:val="kk-KZ"/>
        </w:rPr>
      </w:pPr>
      <w:r w:rsidRPr="00F60513">
        <w:rPr>
          <w:rFonts w:ascii="Times New Roman" w:hAnsi="Times New Roman"/>
          <w:i/>
          <w:sz w:val="28"/>
          <w:szCs w:val="28"/>
          <w:lang w:val="kk-KZ"/>
        </w:rPr>
        <w:t>Пішіндік-мазмұндық трансформация:</w:t>
      </w:r>
    </w:p>
    <w:p w14:paraId="038DE512" w14:textId="7777777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Қазіргі сәукеле көбінесе жеңіл маталардан, фурнитуралық тас-мәуіттерден жасалады және дәстүрлі күміс, інжу, қымбат асыл тастар сирек қолданылады, биіктігі мен салмағы бұрынғыдай ауыр емес, жиі эстетикалық жеңіл үлгіде дайындалады.</w:t>
      </w:r>
    </w:p>
    <w:p w14:paraId="759988ED" w14:textId="77777777" w:rsidR="00F10088" w:rsidRPr="00F60513" w:rsidRDefault="0097378A" w:rsidP="00F60513">
      <w:pPr>
        <w:pStyle w:val="af3"/>
        <w:numPr>
          <w:ilvl w:val="0"/>
          <w:numId w:val="9"/>
        </w:numPr>
        <w:tabs>
          <w:tab w:val="left" w:pos="993"/>
        </w:tabs>
        <w:ind w:left="0" w:firstLine="709"/>
        <w:jc w:val="both"/>
        <w:rPr>
          <w:rFonts w:ascii="Times New Roman" w:hAnsi="Times New Roman"/>
          <w:i/>
          <w:sz w:val="28"/>
          <w:szCs w:val="28"/>
          <w:lang w:val="kk-KZ"/>
        </w:rPr>
      </w:pPr>
      <w:r w:rsidRPr="00F60513">
        <w:rPr>
          <w:rFonts w:ascii="Times New Roman" w:hAnsi="Times New Roman"/>
          <w:i/>
          <w:sz w:val="28"/>
          <w:szCs w:val="28"/>
          <w:lang w:val="kk-KZ"/>
        </w:rPr>
        <w:t>Символдық мәнінің сақталуы:</w:t>
      </w:r>
    </w:p>
    <w:p w14:paraId="1E26DE71" w14:textId="7777777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 xml:space="preserve">Мазмұндық тұрғыда сәукеле қалыңдықтың мәртебесін, ар-намысын, қыздық тазалығы мен салт-дәстүрге адалдығын бейнелеуші символ ретінде әлі де бағаланады. Яғни, </w:t>
      </w:r>
      <w:r w:rsidRPr="00F60513">
        <w:rPr>
          <w:rFonts w:ascii="Times New Roman" w:hAnsi="Times New Roman" w:cs="Times New Roman"/>
          <w:i/>
          <w:sz w:val="28"/>
          <w:szCs w:val="28"/>
          <w:lang w:val="kk-KZ"/>
        </w:rPr>
        <w:t>сәукеле киюдің</w:t>
      </w:r>
      <w:r w:rsidRPr="00F60513">
        <w:rPr>
          <w:rFonts w:ascii="Times New Roman" w:hAnsi="Times New Roman" w:cs="Times New Roman"/>
          <w:sz w:val="28"/>
          <w:szCs w:val="28"/>
          <w:lang w:val="kk-KZ"/>
        </w:rPr>
        <w:t xml:space="preserve"> басты семантикасы – жаңа өмірге өту, рухани-әлеуметтік мәртебе ауысуы – сақталып келеді.</w:t>
      </w:r>
    </w:p>
    <w:p w14:paraId="54304FB8" w14:textId="01B6B7A3"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Сәукеле кию</w:t>
      </w:r>
      <w:r w:rsidRPr="00F60513">
        <w:rPr>
          <w:rFonts w:ascii="Times New Roman" w:hAnsi="Times New Roman" w:cs="Times New Roman"/>
          <w:sz w:val="28"/>
          <w:szCs w:val="28"/>
          <w:lang w:val="kk-KZ"/>
        </w:rPr>
        <w:t xml:space="preserve"> дәстүрі қазіргі </w:t>
      </w:r>
      <w:r w:rsidR="00E6537A" w:rsidRPr="00F60513">
        <w:rPr>
          <w:rFonts w:ascii="Times New Roman" w:hAnsi="Times New Roman" w:cs="Times New Roman"/>
          <w:sz w:val="28"/>
          <w:szCs w:val="28"/>
          <w:lang w:val="kk-KZ"/>
        </w:rPr>
        <w:t>уақытта</w:t>
      </w:r>
      <w:r w:rsidRPr="00F60513">
        <w:rPr>
          <w:rFonts w:ascii="Times New Roman" w:hAnsi="Times New Roman" w:cs="Times New Roman"/>
          <w:sz w:val="28"/>
          <w:szCs w:val="28"/>
          <w:lang w:val="kk-KZ"/>
        </w:rPr>
        <w:t xml:space="preserve"> өзінің бастапқы сакралды мазмұнынан ішінара алыстағанымен, ғұрыптық мәні әлі де өзектілігін сақтап отыр. Ол бүгінгі күні ұлттық бірегейлік пен сәндік репрезентацияның айрықша белгісі ретінде танылып, дәстүр мен заманауи мәдениеттің тоғысында жаңаша сипатқа ие болды.</w:t>
      </w:r>
    </w:p>
    <w:p w14:paraId="5C6F284C" w14:textId="7777777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Сәукеле – қазақ отбасылық ғұрып жырларында символдық, сакральды мәнге ие, өтпелі кезеңді сипаттайтын ғұрыптық киім, ұлттық және мәдени кодтың заттық таңбасы.</w:t>
      </w:r>
    </w:p>
    <w:p w14:paraId="2F69DF60" w14:textId="5B41ED4D"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i/>
          <w:sz w:val="28"/>
          <w:szCs w:val="28"/>
          <w:lang w:val="kk-KZ"/>
        </w:rPr>
        <w:t>Тақия – сәукеле – орамал</w:t>
      </w:r>
      <w:r w:rsidRPr="00F60513">
        <w:rPr>
          <w:rFonts w:ascii="Times New Roman" w:hAnsi="Times New Roman" w:cs="Times New Roman"/>
          <w:sz w:val="28"/>
          <w:szCs w:val="28"/>
          <w:lang w:val="kk-KZ"/>
        </w:rPr>
        <w:t xml:space="preserve"> – қыз баланың қыздықтан келіндікке, ана болуға дейінгі жолын бейнелейтін ғұрыптық үштік жүйе. Бұл бас киімдер ұлттық мәдениеттің заттық-рухани бірлігінен туындаған, қыздың өмірлік жолын белгілейтін этномәдени ғұрыптық жүйе. Үйлену ғұрып фольклорында бұл бас киімдер тек киім емес, әлеуметтік мәртебенің, дүниетанымның және ұлттың ұрпақ тәрбиесі мен мәдени сабақтастығының коды ретінде көрініс табады.</w:t>
      </w:r>
    </w:p>
    <w:p w14:paraId="0BAB31B5" w14:textId="59AF99AB"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 xml:space="preserve">Қорыта келгенде, ұлттық кодтың қоймасы – </w:t>
      </w:r>
      <w:r w:rsidR="00562BC1" w:rsidRPr="00F60513">
        <w:rPr>
          <w:rFonts w:ascii="Times New Roman" w:hAnsi="Times New Roman" w:cs="Times New Roman"/>
          <w:sz w:val="28"/>
          <w:szCs w:val="28"/>
          <w:lang w:val="kk-KZ"/>
        </w:rPr>
        <w:t>отбасы ғұрып фольклоры</w:t>
      </w:r>
      <w:r w:rsidRPr="00F60513">
        <w:rPr>
          <w:rFonts w:ascii="Times New Roman" w:hAnsi="Times New Roman" w:cs="Times New Roman"/>
          <w:sz w:val="28"/>
          <w:szCs w:val="28"/>
          <w:lang w:val="kk-KZ"/>
        </w:rPr>
        <w:t>ның үлгілерінде. Ғұрыптық фольклордың бұл арнасы өзі ұлттық белгі, оның мәтіндерінде сол ұлтқа тән тілдік бірліктер мен ұғымдардың барлық түрі ұшырасады.</w:t>
      </w:r>
    </w:p>
    <w:p w14:paraId="2AAA58B1" w14:textId="77777777" w:rsidR="001223F0" w:rsidRPr="00F60513" w:rsidRDefault="001223F0" w:rsidP="00F60513">
      <w:pPr>
        <w:tabs>
          <w:tab w:val="left" w:pos="993"/>
        </w:tabs>
        <w:ind w:firstLine="709"/>
        <w:jc w:val="both"/>
        <w:rPr>
          <w:rFonts w:ascii="Times New Roman" w:hAnsi="Times New Roman" w:cs="Times New Roman"/>
          <w:sz w:val="28"/>
          <w:szCs w:val="28"/>
          <w:lang w:val="kk-KZ"/>
        </w:rPr>
      </w:pPr>
    </w:p>
    <w:p w14:paraId="278FD798" w14:textId="40A70A78" w:rsidR="000C2F1B" w:rsidRPr="00F60513" w:rsidRDefault="0097378A" w:rsidP="00F60513">
      <w:pPr>
        <w:pStyle w:val="3"/>
        <w:tabs>
          <w:tab w:val="left" w:pos="993"/>
        </w:tabs>
        <w:spacing w:before="0"/>
        <w:ind w:firstLine="709"/>
        <w:jc w:val="both"/>
        <w:rPr>
          <w:rFonts w:ascii="Times New Roman" w:hAnsi="Times New Roman" w:cs="Times New Roman"/>
          <w:bCs/>
          <w:sz w:val="28"/>
          <w:szCs w:val="28"/>
          <w:lang w:val="kk-KZ"/>
        </w:rPr>
      </w:pPr>
      <w:bookmarkStart w:id="20" w:name="_Toc200369874"/>
      <w:r w:rsidRPr="00F60513">
        <w:rPr>
          <w:rFonts w:ascii="Times New Roman" w:hAnsi="Times New Roman" w:cs="Times New Roman"/>
          <w:bCs/>
          <w:color w:val="auto"/>
          <w:sz w:val="28"/>
          <w:szCs w:val="28"/>
          <w:lang w:val="kk-KZ"/>
        </w:rPr>
        <w:t>1.4.</w:t>
      </w:r>
      <w:r w:rsidR="006B501F" w:rsidRPr="00F60513">
        <w:rPr>
          <w:rFonts w:ascii="Times New Roman" w:hAnsi="Times New Roman" w:cs="Times New Roman"/>
          <w:bCs/>
          <w:color w:val="auto"/>
          <w:sz w:val="28"/>
          <w:szCs w:val="28"/>
          <w:lang w:val="kk-KZ"/>
        </w:rPr>
        <w:t>4</w:t>
      </w:r>
      <w:r w:rsidRPr="00F60513">
        <w:rPr>
          <w:rFonts w:ascii="Times New Roman" w:hAnsi="Times New Roman" w:cs="Times New Roman"/>
          <w:bCs/>
          <w:color w:val="auto"/>
          <w:sz w:val="28"/>
          <w:szCs w:val="28"/>
          <w:lang w:val="kk-KZ"/>
        </w:rPr>
        <w:t xml:space="preserve"> </w:t>
      </w:r>
      <w:r w:rsidR="000C2F1B" w:rsidRPr="00F60513">
        <w:rPr>
          <w:rFonts w:ascii="Times New Roman" w:hAnsi="Times New Roman" w:cs="Times New Roman"/>
          <w:bCs/>
          <w:color w:val="auto"/>
          <w:sz w:val="28"/>
          <w:szCs w:val="28"/>
          <w:lang w:val="kk-KZ"/>
        </w:rPr>
        <w:t>Ғұрыптық тағам атауларының этномәдени және кодтық сипаттары</w:t>
      </w:r>
      <w:bookmarkEnd w:id="20"/>
    </w:p>
    <w:p w14:paraId="2000E7E2" w14:textId="544E98FE" w:rsidR="00F10088" w:rsidRPr="00F60513" w:rsidRDefault="0097378A" w:rsidP="00F60513">
      <w:pPr>
        <w:tabs>
          <w:tab w:val="left" w:pos="993"/>
        </w:tabs>
        <w:ind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sz w:val="28"/>
          <w:szCs w:val="28"/>
          <w:lang w:val="kk-KZ"/>
        </w:rPr>
        <w:t>Үйлену ғұрыптары бірнеше сатыдан тұрады және олардың әрқайсысы өзіндік мәні бар салт-дәстүрлермен ерекшеленеді. Солардың ішінде құдаласу кезеңі маңызды орын алады. Бұл кезеңдегі «</w:t>
      </w:r>
      <w:r w:rsidRPr="00F60513">
        <w:rPr>
          <w:rFonts w:ascii="Times New Roman" w:eastAsia="Times New Roman" w:hAnsi="Times New Roman" w:cs="Times New Roman"/>
          <w:i/>
          <w:sz w:val="28"/>
          <w:szCs w:val="28"/>
          <w:lang w:val="kk-KZ"/>
        </w:rPr>
        <w:t>құйрық-бауыр асату</w:t>
      </w:r>
      <w:r w:rsidRPr="00F60513">
        <w:rPr>
          <w:rFonts w:ascii="Times New Roman" w:eastAsia="Times New Roman" w:hAnsi="Times New Roman" w:cs="Times New Roman"/>
          <w:sz w:val="28"/>
          <w:szCs w:val="28"/>
          <w:lang w:val="kk-KZ"/>
        </w:rPr>
        <w:t>» салты – тек рәсім ғана емес, терең философиялық, символикалық мәні бар этнотағамдық ғұрып. Мәселен, құдаларға құйрық-бауыр асатар сәтте:</w:t>
      </w:r>
    </w:p>
    <w:p w14:paraId="5DCC98C0" w14:textId="052C0AF0" w:rsidR="00F10088" w:rsidRPr="00F60513" w:rsidRDefault="00AB2817" w:rsidP="00F60513">
      <w:pPr>
        <w:tabs>
          <w:tab w:val="left" w:pos="993"/>
        </w:tabs>
        <w:ind w:firstLine="709"/>
        <w:jc w:val="both"/>
        <w:rPr>
          <w:rFonts w:ascii="Times New Roman" w:eastAsia="Times New Roman" w:hAnsi="Times New Roman" w:cs="Times New Roman"/>
          <w:i/>
          <w:sz w:val="28"/>
          <w:szCs w:val="28"/>
          <w:lang w:val="kk-KZ"/>
        </w:rPr>
      </w:pPr>
      <w:r w:rsidRPr="00F60513">
        <w:rPr>
          <w:rFonts w:ascii="Times New Roman" w:eastAsia="Times New Roman" w:hAnsi="Times New Roman" w:cs="Times New Roman"/>
          <w:i/>
          <w:sz w:val="28"/>
          <w:szCs w:val="28"/>
          <w:lang w:val="kk-KZ"/>
        </w:rPr>
        <w:t>«</w:t>
      </w:r>
      <w:r w:rsidR="0097378A" w:rsidRPr="00F60513">
        <w:rPr>
          <w:rFonts w:ascii="Times New Roman" w:eastAsia="Times New Roman" w:hAnsi="Times New Roman" w:cs="Times New Roman"/>
          <w:i/>
          <w:sz w:val="28"/>
          <w:szCs w:val="28"/>
          <w:lang w:val="kk-KZ"/>
        </w:rPr>
        <w:t>Құда, құда деселік,</w:t>
      </w:r>
    </w:p>
    <w:p w14:paraId="0D0CDAD0" w14:textId="77777777" w:rsidR="00F10088" w:rsidRPr="00F60513" w:rsidRDefault="0097378A" w:rsidP="00F60513">
      <w:pPr>
        <w:tabs>
          <w:tab w:val="left" w:pos="993"/>
        </w:tabs>
        <w:ind w:firstLine="709"/>
        <w:jc w:val="both"/>
        <w:rPr>
          <w:rFonts w:ascii="Times New Roman" w:eastAsia="Times New Roman" w:hAnsi="Times New Roman" w:cs="Times New Roman"/>
          <w:i/>
          <w:sz w:val="28"/>
          <w:szCs w:val="28"/>
          <w:lang w:val="kk-KZ"/>
        </w:rPr>
      </w:pPr>
      <w:r w:rsidRPr="00F60513">
        <w:rPr>
          <w:rFonts w:ascii="Times New Roman" w:eastAsia="Times New Roman" w:hAnsi="Times New Roman" w:cs="Times New Roman"/>
          <w:bCs/>
          <w:sz w:val="28"/>
          <w:szCs w:val="28"/>
          <w:lang w:val="kk-KZ"/>
        </w:rPr>
        <w:t>Құйрық-бауыр</w:t>
      </w:r>
      <w:r w:rsidRPr="00F60513">
        <w:rPr>
          <w:rFonts w:ascii="Times New Roman" w:eastAsia="Times New Roman" w:hAnsi="Times New Roman" w:cs="Times New Roman"/>
          <w:i/>
          <w:sz w:val="28"/>
          <w:szCs w:val="28"/>
          <w:lang w:val="kk-KZ"/>
        </w:rPr>
        <w:t xml:space="preserve"> жеселік.</w:t>
      </w:r>
    </w:p>
    <w:p w14:paraId="413327F7" w14:textId="77777777" w:rsidR="00F10088" w:rsidRPr="00F60513" w:rsidRDefault="0097378A" w:rsidP="00F60513">
      <w:pPr>
        <w:tabs>
          <w:tab w:val="left" w:pos="993"/>
        </w:tabs>
        <w:ind w:firstLine="709"/>
        <w:jc w:val="both"/>
        <w:rPr>
          <w:rFonts w:ascii="Times New Roman" w:eastAsia="Times New Roman" w:hAnsi="Times New Roman" w:cs="Times New Roman"/>
          <w:i/>
          <w:sz w:val="28"/>
          <w:szCs w:val="28"/>
          <w:lang w:val="kk-KZ"/>
        </w:rPr>
      </w:pPr>
      <w:r w:rsidRPr="00F60513">
        <w:rPr>
          <w:rFonts w:ascii="Times New Roman" w:eastAsia="Times New Roman" w:hAnsi="Times New Roman" w:cs="Times New Roman"/>
          <w:bCs/>
          <w:sz w:val="28"/>
          <w:szCs w:val="28"/>
          <w:lang w:val="kk-KZ"/>
        </w:rPr>
        <w:t>Құйрық-бауыр</w:t>
      </w:r>
      <w:r w:rsidRPr="00F60513">
        <w:rPr>
          <w:rFonts w:ascii="Times New Roman" w:eastAsia="Times New Roman" w:hAnsi="Times New Roman" w:cs="Times New Roman"/>
          <w:i/>
          <w:sz w:val="28"/>
          <w:szCs w:val="28"/>
          <w:lang w:val="kk-KZ"/>
        </w:rPr>
        <w:t xml:space="preserve"> жемесек,</w:t>
      </w:r>
    </w:p>
    <w:p w14:paraId="629116BB" w14:textId="28EFE662" w:rsidR="00F10088" w:rsidRPr="00F60513" w:rsidRDefault="0097378A" w:rsidP="00F60513">
      <w:pPr>
        <w:tabs>
          <w:tab w:val="left" w:pos="993"/>
        </w:tabs>
        <w:ind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i/>
          <w:sz w:val="28"/>
          <w:szCs w:val="28"/>
          <w:lang w:val="kk-KZ"/>
        </w:rPr>
        <w:t>Несіне құда деселік</w:t>
      </w:r>
      <w:r w:rsidR="00AB2817" w:rsidRPr="00F60513">
        <w:rPr>
          <w:rFonts w:ascii="Times New Roman" w:eastAsia="Times New Roman" w:hAnsi="Times New Roman" w:cs="Times New Roman"/>
          <w:i/>
          <w:sz w:val="28"/>
          <w:szCs w:val="28"/>
          <w:lang w:val="kk-KZ"/>
        </w:rPr>
        <w:t xml:space="preserve">» </w:t>
      </w:r>
      <w:r w:rsidR="00AE5846" w:rsidRPr="00F60513">
        <w:rPr>
          <w:rFonts w:ascii="Times New Roman" w:eastAsia="Times New Roman" w:hAnsi="Times New Roman" w:cs="Times New Roman"/>
          <w:sz w:val="28"/>
          <w:szCs w:val="28"/>
          <w:lang w:val="kk-KZ"/>
        </w:rPr>
        <w:t>[49, б.</w:t>
      </w:r>
      <w:r w:rsidR="00F60513">
        <w:rPr>
          <w:rFonts w:ascii="Times New Roman" w:eastAsia="Times New Roman" w:hAnsi="Times New Roman" w:cs="Times New Roman"/>
          <w:sz w:val="28"/>
          <w:szCs w:val="28"/>
          <w:lang w:val="kk-KZ"/>
        </w:rPr>
        <w:t xml:space="preserve"> </w:t>
      </w:r>
      <w:r w:rsidR="00AE5846" w:rsidRPr="00F60513">
        <w:rPr>
          <w:rFonts w:ascii="Times New Roman" w:eastAsia="Times New Roman" w:hAnsi="Times New Roman" w:cs="Times New Roman"/>
          <w:sz w:val="28"/>
          <w:szCs w:val="28"/>
          <w:lang w:val="kk-KZ"/>
        </w:rPr>
        <w:t>11]</w:t>
      </w:r>
      <w:r w:rsidR="00AB2817" w:rsidRPr="00F60513">
        <w:rPr>
          <w:rFonts w:ascii="Times New Roman" w:eastAsia="Times New Roman" w:hAnsi="Times New Roman" w:cs="Times New Roman"/>
          <w:sz w:val="28"/>
          <w:szCs w:val="28"/>
          <w:lang w:val="kk-KZ"/>
        </w:rPr>
        <w:t xml:space="preserve">, – </w:t>
      </w:r>
      <w:r w:rsidRPr="00F60513">
        <w:rPr>
          <w:rFonts w:ascii="Times New Roman" w:eastAsia="Times New Roman" w:hAnsi="Times New Roman" w:cs="Times New Roman"/>
          <w:sz w:val="28"/>
          <w:szCs w:val="28"/>
          <w:lang w:val="kk-KZ"/>
        </w:rPr>
        <w:t>деп әндетіп, құйрық-бауырды құдаларға қолымен қыстап асатады. Мұндай ғұрыптарда айтылатын өлең жолдары мен фольклорлық мәтіндер де үлкен маңызға ие. «</w:t>
      </w:r>
      <w:r w:rsidRPr="00F60513">
        <w:rPr>
          <w:rFonts w:ascii="Times New Roman" w:eastAsia="Times New Roman" w:hAnsi="Times New Roman" w:cs="Times New Roman"/>
          <w:i/>
          <w:sz w:val="28"/>
          <w:szCs w:val="28"/>
          <w:lang w:val="kk-KZ"/>
        </w:rPr>
        <w:t>Құда, құда дегізген, құйрық-бауыр жегізген</w:t>
      </w:r>
      <w:r w:rsidRPr="00F60513">
        <w:rPr>
          <w:rFonts w:ascii="Times New Roman" w:eastAsia="Times New Roman" w:hAnsi="Times New Roman" w:cs="Times New Roman"/>
          <w:sz w:val="28"/>
          <w:szCs w:val="28"/>
          <w:lang w:val="kk-KZ"/>
        </w:rPr>
        <w:t>» секілді өлең жолдары – ғасырлар бойы қалыптасқан, тұрақты формулалық тіркестерге айналған. Бұл – тек қана көркемдік элемент емес, салттың мәнін түсіндіретін ауыз әдебиетінің бір бөлігі.</w:t>
      </w:r>
    </w:p>
    <w:p w14:paraId="7321E244" w14:textId="21EBF7C2" w:rsidR="00F10088" w:rsidRPr="00F60513" w:rsidRDefault="0097378A" w:rsidP="00F60513">
      <w:pPr>
        <w:tabs>
          <w:tab w:val="left" w:pos="993"/>
        </w:tabs>
        <w:ind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i/>
          <w:sz w:val="28"/>
          <w:szCs w:val="28"/>
          <w:lang w:val="kk-KZ"/>
        </w:rPr>
        <w:t>Құйрық-бауыр.</w:t>
      </w:r>
      <w:r w:rsidRPr="00F60513">
        <w:rPr>
          <w:rFonts w:ascii="Times New Roman" w:eastAsia="Times New Roman" w:hAnsi="Times New Roman" w:cs="Times New Roman"/>
          <w:sz w:val="28"/>
          <w:szCs w:val="28"/>
          <w:lang w:val="kk-KZ"/>
        </w:rPr>
        <w:t xml:space="preserve"> Қойдың піскен бауыры мен құйрығынан жасалған дәмді тағам</w:t>
      </w:r>
      <w:r w:rsidR="00F60513">
        <w:rPr>
          <w:rFonts w:ascii="Times New Roman" w:eastAsia="Times New Roman" w:hAnsi="Times New Roman" w:cs="Times New Roman"/>
          <w:sz w:val="28"/>
          <w:szCs w:val="28"/>
          <w:lang w:val="kk-KZ"/>
        </w:rPr>
        <w:t xml:space="preserve"> (Қосымша А)</w:t>
      </w:r>
      <w:r w:rsidRPr="00F60513">
        <w:rPr>
          <w:rFonts w:ascii="Times New Roman" w:eastAsia="Times New Roman" w:hAnsi="Times New Roman" w:cs="Times New Roman"/>
          <w:sz w:val="28"/>
          <w:szCs w:val="28"/>
          <w:lang w:val="kk-KZ"/>
        </w:rPr>
        <w:t>. Бірақ бұл жай дәм емес, бұл тағам – жақындық, татулық пен тұрақтылықтың символы. Құйрық пен бауыр – халық дүниетанымында ерекше мағына жүктелген дене мүшелері. Бауыр – туыстық, жақындық, сүйіспеншіліктің; құйрық –</w:t>
      </w:r>
      <w:r w:rsidR="007C089E" w:rsidRPr="00F60513">
        <w:rPr>
          <w:rFonts w:ascii="Times New Roman" w:eastAsia="Times New Roman" w:hAnsi="Times New Roman" w:cs="Times New Roman"/>
          <w:sz w:val="28"/>
          <w:szCs w:val="28"/>
          <w:lang w:val="kk-KZ"/>
        </w:rPr>
        <w:t xml:space="preserve"> өсіп-өнудің, ұрпақ жалғастығының </w:t>
      </w:r>
      <w:r w:rsidR="001F5527" w:rsidRPr="00F60513">
        <w:rPr>
          <w:rFonts w:ascii="Times New Roman" w:eastAsia="Times New Roman" w:hAnsi="Times New Roman" w:cs="Times New Roman"/>
          <w:sz w:val="28"/>
          <w:szCs w:val="28"/>
          <w:lang w:val="kk-KZ"/>
        </w:rPr>
        <w:t>нышаны</w:t>
      </w:r>
      <w:r w:rsidR="007C089E" w:rsidRPr="00F60513">
        <w:rPr>
          <w:rFonts w:ascii="Times New Roman" w:eastAsia="Times New Roman" w:hAnsi="Times New Roman" w:cs="Times New Roman"/>
          <w:sz w:val="28"/>
          <w:szCs w:val="28"/>
          <w:lang w:val="kk-KZ"/>
        </w:rPr>
        <w:t xml:space="preserve"> ретінде қарастырылады. </w:t>
      </w:r>
      <w:r w:rsidRPr="00F60513">
        <w:rPr>
          <w:rFonts w:ascii="Times New Roman" w:eastAsia="Times New Roman" w:hAnsi="Times New Roman" w:cs="Times New Roman"/>
          <w:sz w:val="28"/>
          <w:szCs w:val="28"/>
          <w:lang w:val="kk-KZ"/>
        </w:rPr>
        <w:t>Бұл символдық мән тілдік бірліктер арқылы да бекітіледі: бауыр еті балам, бауырына басу, құйрық-жалсыз қалу, жалы құйрығына қарамай секілді тұрақты тіркестер халықтың өмірлік тәжірибесі мен танымын бейнелейді. Қазақ тіліндегі бұл тіркестер ғаламның тілдік бейнесін көрсетеді.</w:t>
      </w:r>
    </w:p>
    <w:p w14:paraId="5F58DFF6" w14:textId="0B175B8B" w:rsidR="001F5527" w:rsidRPr="00F60513" w:rsidRDefault="0097378A" w:rsidP="00F60513">
      <w:pPr>
        <w:tabs>
          <w:tab w:val="left" w:pos="993"/>
        </w:tabs>
        <w:ind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i/>
          <w:sz w:val="28"/>
          <w:szCs w:val="28"/>
          <w:lang w:val="kk-KZ"/>
        </w:rPr>
        <w:t>Құйрық-бауыр асату</w:t>
      </w:r>
      <w:r w:rsidRPr="00F60513">
        <w:rPr>
          <w:rFonts w:ascii="Times New Roman" w:eastAsia="Times New Roman" w:hAnsi="Times New Roman" w:cs="Times New Roman"/>
          <w:sz w:val="28"/>
          <w:szCs w:val="28"/>
          <w:lang w:val="kk-KZ"/>
        </w:rPr>
        <w:t xml:space="preserve"> – таза тұрмыстық рәсім емес, ғұрыптық фольклор жанрына жататын әуенмен, өлеңмен сүйемелденетін тұтас бір театрландырылған көрініс. Көбінесе бұл рәсімді әйелдер, әсіресе жеңгелер атқарады. Олар белгілі ырғақ пен интонацияны сақтай отырып, өлең жолдарын орындайды. Бұл да – қазақ әйелдерінің фольклорлық мәтіндерді сақтау мен таратудағы маңызды рөлін көрсетеді. Құйрық пен бауырды жұқалап турап, бірнеше табаққа салады.Оның үстіне шамалап айран (қатық та болуы мүмкін) құйылып, бірнеше әйел өлеңдетіп алып келеді. Мысалы:</w:t>
      </w:r>
      <w:r w:rsidR="008B3A2A" w:rsidRPr="00F60513">
        <w:rPr>
          <w:rFonts w:ascii="Times New Roman" w:eastAsia="Times New Roman" w:hAnsi="Times New Roman" w:cs="Times New Roman"/>
          <w:sz w:val="28"/>
          <w:szCs w:val="28"/>
          <w:lang w:val="kk-KZ"/>
        </w:rPr>
        <w:t xml:space="preserve"> «</w:t>
      </w:r>
      <w:r w:rsidRPr="00F60513">
        <w:rPr>
          <w:rFonts w:ascii="Times New Roman" w:eastAsia="Times New Roman" w:hAnsi="Times New Roman" w:cs="Times New Roman"/>
          <w:i/>
          <w:sz w:val="28"/>
          <w:szCs w:val="28"/>
          <w:lang w:val="kk-KZ"/>
        </w:rPr>
        <w:t>Құда, құда дегізген,</w:t>
      </w:r>
      <w:r w:rsidR="008B3A2A" w:rsidRPr="00F60513">
        <w:rPr>
          <w:rFonts w:ascii="Times New Roman" w:eastAsia="Times New Roman" w:hAnsi="Times New Roman" w:cs="Times New Roman"/>
          <w:sz w:val="28"/>
          <w:szCs w:val="28"/>
          <w:lang w:val="kk-KZ"/>
        </w:rPr>
        <w:t xml:space="preserve"> </w:t>
      </w:r>
      <w:r w:rsidRPr="00F60513">
        <w:rPr>
          <w:rFonts w:ascii="Times New Roman" w:hAnsi="Times New Roman" w:cs="Times New Roman"/>
          <w:bCs/>
          <w:i/>
          <w:iCs/>
          <w:sz w:val="28"/>
          <w:szCs w:val="28"/>
          <w:lang w:val="kk-KZ"/>
        </w:rPr>
        <w:t>Құйрық-бауыр</w:t>
      </w:r>
      <w:r w:rsidRPr="00F60513">
        <w:rPr>
          <w:rFonts w:ascii="Times New Roman" w:hAnsi="Times New Roman" w:cs="Times New Roman"/>
          <w:bCs/>
          <w:i/>
          <w:sz w:val="28"/>
          <w:szCs w:val="28"/>
          <w:lang w:val="kk-KZ"/>
        </w:rPr>
        <w:t xml:space="preserve"> жегізген.</w:t>
      </w:r>
      <w:r w:rsidR="008B3A2A" w:rsidRPr="00F60513">
        <w:rPr>
          <w:rFonts w:ascii="Times New Roman" w:eastAsia="Times New Roman" w:hAnsi="Times New Roman" w:cs="Times New Roman"/>
          <w:sz w:val="28"/>
          <w:szCs w:val="28"/>
          <w:lang w:val="kk-KZ"/>
        </w:rPr>
        <w:t xml:space="preserve"> </w:t>
      </w:r>
      <w:r w:rsidRPr="00F60513">
        <w:rPr>
          <w:rFonts w:ascii="Times New Roman" w:hAnsi="Times New Roman" w:cs="Times New Roman"/>
          <w:bCs/>
          <w:i/>
          <w:sz w:val="28"/>
          <w:szCs w:val="28"/>
          <w:lang w:val="kk-KZ"/>
        </w:rPr>
        <w:t>Айналайын баладан,</w:t>
      </w:r>
      <w:r w:rsidR="008B3A2A" w:rsidRPr="00F60513">
        <w:rPr>
          <w:rFonts w:ascii="Times New Roman" w:eastAsia="Times New Roman" w:hAnsi="Times New Roman" w:cs="Times New Roman"/>
          <w:sz w:val="28"/>
          <w:szCs w:val="28"/>
          <w:lang w:val="kk-KZ"/>
        </w:rPr>
        <w:t xml:space="preserve"> </w:t>
      </w:r>
      <w:r w:rsidRPr="00F60513">
        <w:rPr>
          <w:rFonts w:ascii="Times New Roman" w:hAnsi="Times New Roman" w:cs="Times New Roman"/>
          <w:bCs/>
          <w:i/>
          <w:sz w:val="28"/>
          <w:szCs w:val="28"/>
          <w:lang w:val="kk-KZ"/>
        </w:rPr>
        <w:t>Құдасы бар дегізген</w:t>
      </w:r>
      <w:r w:rsidR="008B3A2A" w:rsidRPr="00F60513">
        <w:rPr>
          <w:rFonts w:ascii="Times New Roman" w:hAnsi="Times New Roman" w:cs="Times New Roman"/>
          <w:bCs/>
          <w:i/>
          <w:sz w:val="28"/>
          <w:szCs w:val="28"/>
          <w:lang w:val="kk-KZ"/>
        </w:rPr>
        <w:t>»</w:t>
      </w:r>
      <w:r w:rsidRPr="00F60513">
        <w:rPr>
          <w:rFonts w:ascii="Times New Roman" w:hAnsi="Times New Roman" w:cs="Times New Roman"/>
          <w:bCs/>
          <w:sz w:val="28"/>
          <w:szCs w:val="28"/>
          <w:lang w:val="kk-KZ"/>
        </w:rPr>
        <w:t>, – деп құйрық-бауыр жемей құда атанбайтындарын ескертеді. Құйрық-бауыр жегеннен кейін ғана екі жақ бірін-бірі нағыз құда ретінде таныған.</w:t>
      </w:r>
      <w:r w:rsidR="009C2CE3" w:rsidRPr="00F60513">
        <w:rPr>
          <w:rFonts w:ascii="Times New Roman" w:hAnsi="Times New Roman" w:cs="Times New Roman"/>
          <w:bCs/>
          <w:sz w:val="28"/>
          <w:szCs w:val="28"/>
          <w:lang w:val="kk-KZ"/>
        </w:rPr>
        <w:t xml:space="preserve"> </w:t>
      </w:r>
      <w:r w:rsidR="001F5527" w:rsidRPr="00F60513">
        <w:rPr>
          <w:rFonts w:ascii="Times New Roman" w:hAnsi="Times New Roman" w:cs="Times New Roman"/>
          <w:bCs/>
          <w:sz w:val="28"/>
          <w:szCs w:val="28"/>
          <w:lang w:val="kk-KZ"/>
        </w:rPr>
        <w:t>Н.Ж.</w:t>
      </w:r>
      <w:r w:rsidR="00F60513">
        <w:rPr>
          <w:rFonts w:ascii="Times New Roman" w:hAnsi="Times New Roman" w:cs="Times New Roman"/>
          <w:bCs/>
          <w:sz w:val="28"/>
          <w:szCs w:val="28"/>
          <w:lang w:val="kk-KZ"/>
        </w:rPr>
        <w:t xml:space="preserve"> Шаханова </w:t>
      </w:r>
      <w:r w:rsidR="001F5527" w:rsidRPr="00F60513">
        <w:rPr>
          <w:rFonts w:ascii="Times New Roman" w:hAnsi="Times New Roman" w:cs="Times New Roman"/>
          <w:bCs/>
          <w:sz w:val="28"/>
          <w:szCs w:val="28"/>
          <w:lang w:val="kk-KZ"/>
        </w:rPr>
        <w:t xml:space="preserve">дерегіне сүйенсек: «П.Е. Маковецкий Семей, Павлодар мен Қарқаралы уездері қазақтарының қарапайым құқықтарындағы құйрық-бауырдың заңгерлік мәнін атап өткен. «Құдалық болған-болмағаны жөнінде </w:t>
      </w:r>
      <w:r w:rsidR="005059C0">
        <w:rPr>
          <w:rFonts w:ascii="Times New Roman" w:hAnsi="Times New Roman" w:cs="Times New Roman"/>
          <w:bCs/>
          <w:sz w:val="28"/>
          <w:szCs w:val="28"/>
          <w:lang w:val="kk-KZ"/>
        </w:rPr>
        <w:t xml:space="preserve">дау бола қалған жағдайда билер </w:t>
      </w:r>
      <w:r w:rsidR="001F5527" w:rsidRPr="00F60513">
        <w:rPr>
          <w:rFonts w:ascii="Times New Roman" w:hAnsi="Times New Roman" w:cs="Times New Roman"/>
          <w:bCs/>
          <w:sz w:val="28"/>
          <w:szCs w:val="28"/>
          <w:lang w:val="kk-KZ"/>
        </w:rPr>
        <w:t>«</w:t>
      </w:r>
      <w:r w:rsidR="001F5527" w:rsidRPr="00F60513">
        <w:rPr>
          <w:rFonts w:ascii="Times New Roman" w:hAnsi="Times New Roman" w:cs="Times New Roman"/>
          <w:bCs/>
          <w:i/>
          <w:sz w:val="28"/>
          <w:szCs w:val="28"/>
          <w:lang w:val="kk-KZ"/>
        </w:rPr>
        <w:t>құйрық-бауыр желінді ме?»</w:t>
      </w:r>
      <w:r w:rsidR="001F5527" w:rsidRPr="00F60513">
        <w:rPr>
          <w:rFonts w:ascii="Times New Roman" w:hAnsi="Times New Roman" w:cs="Times New Roman"/>
          <w:bCs/>
          <w:sz w:val="28"/>
          <w:szCs w:val="28"/>
          <w:lang w:val="kk-KZ"/>
        </w:rPr>
        <w:t xml:space="preserve"> деп сұрайды. Мақұлданған жауап алғанда құдалық дәлелденген болып саналады» </w:t>
      </w:r>
      <w:r w:rsidR="00472042" w:rsidRPr="00F60513">
        <w:rPr>
          <w:rFonts w:ascii="Times New Roman" w:hAnsi="Times New Roman" w:cs="Times New Roman"/>
          <w:bCs/>
          <w:sz w:val="28"/>
          <w:szCs w:val="28"/>
          <w:lang w:val="kk-KZ"/>
        </w:rPr>
        <w:t>[53</w:t>
      </w:r>
      <w:r w:rsidR="001F5527" w:rsidRPr="00F60513">
        <w:rPr>
          <w:rFonts w:ascii="Times New Roman" w:hAnsi="Times New Roman" w:cs="Times New Roman"/>
          <w:bCs/>
          <w:sz w:val="28"/>
          <w:szCs w:val="28"/>
          <w:lang w:val="kk-KZ"/>
        </w:rPr>
        <w:t>, б.</w:t>
      </w:r>
      <w:r w:rsidR="00F60513">
        <w:rPr>
          <w:rFonts w:ascii="Times New Roman" w:hAnsi="Times New Roman" w:cs="Times New Roman"/>
          <w:bCs/>
          <w:sz w:val="28"/>
          <w:szCs w:val="28"/>
          <w:lang w:val="kk-KZ"/>
        </w:rPr>
        <w:t xml:space="preserve"> </w:t>
      </w:r>
      <w:r w:rsidR="001F5527" w:rsidRPr="00F60513">
        <w:rPr>
          <w:rFonts w:ascii="Times New Roman" w:hAnsi="Times New Roman" w:cs="Times New Roman"/>
          <w:bCs/>
          <w:sz w:val="28"/>
          <w:szCs w:val="28"/>
          <w:lang w:val="kk-KZ"/>
        </w:rPr>
        <w:t xml:space="preserve">177]. </w:t>
      </w:r>
      <w:r w:rsidR="001F5527" w:rsidRPr="00F60513">
        <w:rPr>
          <w:rFonts w:ascii="Times New Roman" w:eastAsia="Times New Roman" w:hAnsi="Times New Roman" w:cs="Times New Roman"/>
          <w:sz w:val="28"/>
          <w:szCs w:val="28"/>
          <w:lang w:val="kk-KZ"/>
        </w:rPr>
        <w:t>Осы тағамдарды бірге жеу арқылы «бауырдай жақын, құдадай тату болайық» деген ниет білдіріліп, жақындасу мен достықты ырымдайтын көне ғұрыптың бір көрінісі қалыптасқан.</w:t>
      </w:r>
      <w:r w:rsidR="001F5527" w:rsidRPr="00F60513">
        <w:rPr>
          <w:rFonts w:ascii="Times New Roman" w:hAnsi="Times New Roman" w:cs="Times New Roman"/>
          <w:bCs/>
          <w:sz w:val="28"/>
          <w:szCs w:val="28"/>
          <w:lang w:val="kk-KZ"/>
        </w:rPr>
        <w:t xml:space="preserve"> Бұл ғұрып – әлеуметтік және құқықтық рөл де атқарған. Яғни бұның негізінде құдалықтың мәңгілік болуы негізге алынып, халық ұғымында </w:t>
      </w:r>
      <w:r w:rsidR="001F5527" w:rsidRPr="00F60513">
        <w:rPr>
          <w:rFonts w:ascii="Times New Roman" w:hAnsi="Times New Roman" w:cs="Times New Roman"/>
          <w:bCs/>
          <w:i/>
          <w:iCs/>
          <w:sz w:val="28"/>
          <w:szCs w:val="28"/>
          <w:lang w:val="kk-KZ"/>
        </w:rPr>
        <w:t xml:space="preserve">«құданы құдай қосады» </w:t>
      </w:r>
      <w:r w:rsidR="001F5527" w:rsidRPr="00F60513">
        <w:rPr>
          <w:rFonts w:ascii="Times New Roman" w:hAnsi="Times New Roman" w:cs="Times New Roman"/>
          <w:bCs/>
          <w:sz w:val="28"/>
          <w:szCs w:val="28"/>
          <w:lang w:val="kk-KZ"/>
        </w:rPr>
        <w:t>деген ұғым бар.</w:t>
      </w:r>
    </w:p>
    <w:p w14:paraId="32D905EF" w14:textId="042849BD" w:rsidR="001F5527" w:rsidRPr="00F60513" w:rsidRDefault="001F5527" w:rsidP="00F60513">
      <w:pPr>
        <w:pStyle w:val="af"/>
        <w:tabs>
          <w:tab w:val="left" w:pos="993"/>
        </w:tabs>
        <w:spacing w:before="0" w:beforeAutospacing="0" w:after="0" w:afterAutospacing="0"/>
        <w:ind w:firstLine="709"/>
        <w:jc w:val="both"/>
        <w:rPr>
          <w:bCs/>
          <w:sz w:val="28"/>
          <w:szCs w:val="28"/>
          <w:lang w:val="kk-KZ"/>
        </w:rPr>
      </w:pPr>
      <w:r w:rsidRPr="00F60513">
        <w:rPr>
          <w:bCs/>
          <w:sz w:val="28"/>
          <w:szCs w:val="28"/>
          <w:lang w:val="kk-KZ"/>
        </w:rPr>
        <w:t>Құйрық-бауыр жеу құда болудың заңды белгісі, оған «</w:t>
      </w:r>
      <w:r w:rsidRPr="00F60513">
        <w:rPr>
          <w:bCs/>
          <w:i/>
          <w:sz w:val="28"/>
          <w:szCs w:val="28"/>
          <w:lang w:val="kk-KZ"/>
        </w:rPr>
        <w:t>құйрық-бауыр жесістік, енді құда десістік</w:t>
      </w:r>
      <w:r w:rsidRPr="00F60513">
        <w:rPr>
          <w:bCs/>
          <w:sz w:val="28"/>
          <w:szCs w:val="28"/>
          <w:lang w:val="kk-KZ"/>
        </w:rPr>
        <w:t>» деген дәлел бола алады. Мысалы: «</w:t>
      </w:r>
      <w:r w:rsidRPr="00F60513">
        <w:rPr>
          <w:bCs/>
          <w:i/>
          <w:sz w:val="28"/>
          <w:szCs w:val="28"/>
          <w:lang w:val="kk-KZ"/>
        </w:rPr>
        <w:t>Бір қой сойылып, құйрық-бауыр желініп, ертеңіне құдалар үш сиыр, бір ат, бір тай, бір түйе алып, ауылына қайтты. Қатынды әкелуге ақсақал Әмірді, Қажікенді, тағы бір-екі жолдас қосып жіберді»</w:t>
      </w:r>
      <w:r w:rsidRPr="00F60513">
        <w:rPr>
          <w:bCs/>
          <w:sz w:val="28"/>
          <w:szCs w:val="28"/>
          <w:lang w:val="kk-KZ"/>
        </w:rPr>
        <w:t xml:space="preserve"> </w:t>
      </w:r>
      <w:r w:rsidR="006D020C" w:rsidRPr="00F60513">
        <w:rPr>
          <w:bCs/>
          <w:sz w:val="28"/>
          <w:szCs w:val="28"/>
          <w:lang w:val="kk-KZ"/>
        </w:rPr>
        <w:t>(Қосымша А</w:t>
      </w:r>
      <w:r w:rsidRPr="00F60513">
        <w:rPr>
          <w:bCs/>
          <w:sz w:val="28"/>
          <w:szCs w:val="28"/>
          <w:lang w:val="kk-KZ"/>
        </w:rPr>
        <w:t>).</w:t>
      </w:r>
    </w:p>
    <w:p w14:paraId="375D791D" w14:textId="079A5871" w:rsidR="001A76C4" w:rsidRPr="00F60513" w:rsidRDefault="0097378A" w:rsidP="00F60513">
      <w:pPr>
        <w:tabs>
          <w:tab w:val="left" w:pos="993"/>
        </w:tabs>
        <w:ind w:firstLine="709"/>
        <w:jc w:val="both"/>
        <w:rPr>
          <w:rFonts w:ascii="Times New Roman" w:hAnsi="Times New Roman" w:cs="Times New Roman"/>
          <w:bCs/>
          <w:i/>
          <w:sz w:val="28"/>
          <w:szCs w:val="28"/>
          <w:lang w:val="kk-KZ"/>
        </w:rPr>
      </w:pPr>
      <w:r w:rsidRPr="00F60513">
        <w:rPr>
          <w:rFonts w:ascii="Times New Roman" w:hAnsi="Times New Roman" w:cs="Times New Roman"/>
          <w:bCs/>
          <w:i/>
          <w:sz w:val="28"/>
          <w:szCs w:val="28"/>
          <w:lang w:val="kk-KZ"/>
        </w:rPr>
        <w:t>Құйрық-бауыр жемесек,</w:t>
      </w:r>
      <w:r w:rsidR="00F60513">
        <w:rPr>
          <w:rFonts w:ascii="Times New Roman" w:hAnsi="Times New Roman" w:cs="Times New Roman"/>
          <w:bCs/>
          <w:i/>
          <w:sz w:val="28"/>
          <w:szCs w:val="28"/>
          <w:lang w:val="kk-KZ"/>
        </w:rPr>
        <w:t xml:space="preserve"> </w:t>
      </w:r>
      <w:r w:rsidRPr="00F60513">
        <w:rPr>
          <w:rFonts w:ascii="Times New Roman" w:hAnsi="Times New Roman" w:cs="Times New Roman"/>
          <w:bCs/>
          <w:sz w:val="28"/>
          <w:szCs w:val="28"/>
          <w:lang w:val="kk-KZ"/>
        </w:rPr>
        <w:t>деген өлең жолдарындағы құйрық-бауыр этномәдени тілдік таңбаларының айтылуы мен тағамның жасалуындағы бауыр мен құйрық майдың қатаң алмасуы назар аудартады.</w:t>
      </w:r>
    </w:p>
    <w:p w14:paraId="22CED6E8" w14:textId="26735B5A" w:rsidR="001F5527" w:rsidRPr="00F60513" w:rsidRDefault="0097378A" w:rsidP="00F60513">
      <w:pPr>
        <w:tabs>
          <w:tab w:val="left" w:pos="993"/>
        </w:tabs>
        <w:ind w:firstLine="709"/>
        <w:jc w:val="both"/>
        <w:rPr>
          <w:rFonts w:ascii="Times New Roman" w:hAnsi="Times New Roman" w:cs="Times New Roman"/>
          <w:bCs/>
          <w:sz w:val="28"/>
          <w:szCs w:val="28"/>
          <w:lang w:val="kk-KZ"/>
        </w:rPr>
      </w:pPr>
      <w:r w:rsidRPr="00F60513">
        <w:rPr>
          <w:rFonts w:ascii="Times New Roman" w:hAnsi="Times New Roman" w:cs="Times New Roman"/>
          <w:bCs/>
          <w:sz w:val="28"/>
          <w:szCs w:val="28"/>
          <w:lang w:val="kk-KZ"/>
        </w:rPr>
        <w:t>Н.Ж.</w:t>
      </w:r>
      <w:r w:rsidR="00F60513">
        <w:rPr>
          <w:rFonts w:ascii="Times New Roman" w:hAnsi="Times New Roman" w:cs="Times New Roman"/>
          <w:bCs/>
          <w:sz w:val="28"/>
          <w:szCs w:val="28"/>
          <w:lang w:val="kk-KZ"/>
        </w:rPr>
        <w:t xml:space="preserve"> </w:t>
      </w:r>
      <w:r w:rsidR="005059C0">
        <w:rPr>
          <w:rFonts w:ascii="Times New Roman" w:hAnsi="Times New Roman" w:cs="Times New Roman"/>
          <w:bCs/>
          <w:sz w:val="28"/>
          <w:szCs w:val="28"/>
          <w:lang w:val="kk-KZ"/>
        </w:rPr>
        <w:t xml:space="preserve">Шаханованың пайымдауынша </w:t>
      </w:r>
      <w:r w:rsidRPr="00F60513">
        <w:rPr>
          <w:rFonts w:ascii="Times New Roman" w:hAnsi="Times New Roman" w:cs="Times New Roman"/>
          <w:bCs/>
          <w:sz w:val="28"/>
          <w:szCs w:val="28"/>
          <w:lang w:val="kk-KZ"/>
        </w:rPr>
        <w:t>ол «жоғары-төмен», «еркек-әйел» қарсы қойылуларын ұсынса, Ж.К.</w:t>
      </w:r>
      <w:r w:rsidR="00F60513">
        <w:rPr>
          <w:rFonts w:ascii="Times New Roman" w:hAnsi="Times New Roman" w:cs="Times New Roman"/>
          <w:bCs/>
          <w:sz w:val="28"/>
          <w:szCs w:val="28"/>
          <w:lang w:val="kk-KZ"/>
        </w:rPr>
        <w:t xml:space="preserve"> </w:t>
      </w:r>
      <w:r w:rsidRPr="00F60513">
        <w:rPr>
          <w:rFonts w:ascii="Times New Roman" w:hAnsi="Times New Roman" w:cs="Times New Roman"/>
          <w:bCs/>
          <w:sz w:val="28"/>
          <w:szCs w:val="28"/>
          <w:lang w:val="kk-KZ"/>
        </w:rPr>
        <w:t>Каракузова, М.Ш.</w:t>
      </w:r>
      <w:r w:rsidR="00F60513">
        <w:rPr>
          <w:rFonts w:ascii="Times New Roman" w:hAnsi="Times New Roman" w:cs="Times New Roman"/>
          <w:bCs/>
          <w:sz w:val="28"/>
          <w:szCs w:val="28"/>
          <w:lang w:val="kk-KZ"/>
        </w:rPr>
        <w:t xml:space="preserve"> </w:t>
      </w:r>
      <w:r w:rsidRPr="00F60513">
        <w:rPr>
          <w:rFonts w:ascii="Times New Roman" w:hAnsi="Times New Roman" w:cs="Times New Roman"/>
          <w:bCs/>
          <w:sz w:val="28"/>
          <w:szCs w:val="28"/>
          <w:lang w:val="kk-KZ"/>
        </w:rPr>
        <w:t>Хасанов тұжырымдарында өмір мен өлімнің бірлігін белгілейді [1</w:t>
      </w:r>
      <w:r w:rsidR="00472042" w:rsidRPr="00F60513">
        <w:rPr>
          <w:rFonts w:ascii="Times New Roman" w:hAnsi="Times New Roman" w:cs="Times New Roman"/>
          <w:bCs/>
          <w:sz w:val="28"/>
          <w:szCs w:val="28"/>
          <w:lang w:val="kk-KZ"/>
        </w:rPr>
        <w:t>04</w:t>
      </w:r>
      <w:r w:rsidRPr="00F60513">
        <w:rPr>
          <w:rFonts w:ascii="Times New Roman" w:hAnsi="Times New Roman" w:cs="Times New Roman"/>
          <w:bCs/>
          <w:sz w:val="28"/>
          <w:szCs w:val="28"/>
          <w:lang w:val="kk-KZ"/>
        </w:rPr>
        <w:t xml:space="preserve">, </w:t>
      </w:r>
      <w:r w:rsidR="005059C0">
        <w:rPr>
          <w:rFonts w:ascii="Times New Roman" w:hAnsi="Times New Roman" w:cs="Times New Roman"/>
          <w:bCs/>
          <w:sz w:val="28"/>
          <w:szCs w:val="28"/>
          <w:lang w:val="kk-KZ"/>
        </w:rPr>
        <w:t>с</w:t>
      </w:r>
      <w:r w:rsidRPr="00F60513">
        <w:rPr>
          <w:rFonts w:ascii="Times New Roman" w:hAnsi="Times New Roman" w:cs="Times New Roman"/>
          <w:bCs/>
          <w:sz w:val="28"/>
          <w:szCs w:val="28"/>
          <w:lang w:val="kk-KZ"/>
        </w:rPr>
        <w:t>.</w:t>
      </w:r>
      <w:r w:rsidR="00F60513">
        <w:rPr>
          <w:rFonts w:ascii="Times New Roman" w:hAnsi="Times New Roman" w:cs="Times New Roman"/>
          <w:bCs/>
          <w:sz w:val="28"/>
          <w:szCs w:val="28"/>
          <w:lang w:val="kk-KZ"/>
        </w:rPr>
        <w:t xml:space="preserve"> </w:t>
      </w:r>
      <w:r w:rsidR="005059C0">
        <w:rPr>
          <w:rFonts w:ascii="Times New Roman" w:hAnsi="Times New Roman" w:cs="Times New Roman"/>
          <w:bCs/>
          <w:sz w:val="28"/>
          <w:szCs w:val="28"/>
          <w:lang w:val="kk-KZ"/>
        </w:rPr>
        <w:t>2-76</w:t>
      </w:r>
      <w:r w:rsidRPr="00F60513">
        <w:rPr>
          <w:rFonts w:ascii="Times New Roman" w:hAnsi="Times New Roman" w:cs="Times New Roman"/>
          <w:bCs/>
          <w:sz w:val="28"/>
          <w:szCs w:val="28"/>
          <w:lang w:val="kk-KZ"/>
        </w:rPr>
        <w:t>].</w:t>
      </w:r>
    </w:p>
    <w:p w14:paraId="78060EE0" w14:textId="5A2B63B9" w:rsidR="001F5527" w:rsidRPr="00F60513" w:rsidRDefault="0097378A" w:rsidP="00F60513">
      <w:pPr>
        <w:tabs>
          <w:tab w:val="left" w:pos="993"/>
        </w:tabs>
        <w:ind w:firstLine="709"/>
        <w:jc w:val="both"/>
        <w:rPr>
          <w:rFonts w:ascii="Times New Roman" w:hAnsi="Times New Roman" w:cs="Times New Roman"/>
          <w:bCs/>
          <w:sz w:val="28"/>
          <w:szCs w:val="28"/>
          <w:lang w:val="kk-KZ"/>
        </w:rPr>
      </w:pPr>
      <w:r w:rsidRPr="00F60513">
        <w:rPr>
          <w:rFonts w:ascii="Times New Roman" w:hAnsi="Times New Roman" w:cs="Times New Roman"/>
          <w:bCs/>
          <w:sz w:val="28"/>
          <w:szCs w:val="28"/>
          <w:lang w:val="kk-KZ"/>
        </w:rPr>
        <w:t xml:space="preserve">Бір бауырды бөліп жеу </w:t>
      </w:r>
      <w:r w:rsidR="00A56509" w:rsidRPr="00F60513">
        <w:rPr>
          <w:rFonts w:ascii="Times New Roman" w:hAnsi="Times New Roman" w:cs="Times New Roman"/>
          <w:bCs/>
          <w:sz w:val="28"/>
          <w:szCs w:val="28"/>
          <w:lang w:val="kk-KZ"/>
        </w:rPr>
        <w:t>–</w:t>
      </w:r>
      <w:r w:rsidRPr="00F60513">
        <w:rPr>
          <w:rFonts w:ascii="Times New Roman" w:hAnsi="Times New Roman" w:cs="Times New Roman"/>
          <w:bCs/>
          <w:sz w:val="28"/>
          <w:szCs w:val="28"/>
          <w:lang w:val="kk-KZ"/>
        </w:rPr>
        <w:t xml:space="preserve"> туысқандық, бауырластық белгісі болып табылса, құйрық</w:t>
      </w:r>
      <w:r w:rsidR="00A56509" w:rsidRPr="00F60513">
        <w:rPr>
          <w:rFonts w:ascii="Times New Roman" w:hAnsi="Times New Roman" w:cs="Times New Roman"/>
          <w:bCs/>
          <w:sz w:val="28"/>
          <w:szCs w:val="28"/>
          <w:lang w:val="kk-KZ"/>
        </w:rPr>
        <w:t xml:space="preserve"> –</w:t>
      </w:r>
      <w:r w:rsidRPr="00F60513">
        <w:rPr>
          <w:rFonts w:ascii="Times New Roman" w:hAnsi="Times New Roman" w:cs="Times New Roman"/>
          <w:bCs/>
          <w:sz w:val="28"/>
          <w:szCs w:val="28"/>
          <w:lang w:val="kk-KZ"/>
        </w:rPr>
        <w:t xml:space="preserve"> ұрпақ жалғастығының белгісі болып есептеледі. Е.Қ.</w:t>
      </w:r>
      <w:r w:rsidR="00F60513">
        <w:rPr>
          <w:rFonts w:ascii="Times New Roman" w:hAnsi="Times New Roman" w:cs="Times New Roman"/>
          <w:bCs/>
          <w:sz w:val="28"/>
          <w:szCs w:val="28"/>
          <w:lang w:val="kk-KZ"/>
        </w:rPr>
        <w:t> </w:t>
      </w:r>
      <w:r w:rsidRPr="00F60513">
        <w:rPr>
          <w:rFonts w:ascii="Times New Roman" w:hAnsi="Times New Roman" w:cs="Times New Roman"/>
          <w:bCs/>
          <w:sz w:val="28"/>
          <w:szCs w:val="28"/>
          <w:lang w:val="kk-KZ"/>
        </w:rPr>
        <w:t>Жұбановтың еңбегінде: «...тілімізде «қанат-құйрық» немесе «құйрық-жал» түрінде қалыптасқан фразалық қос сөздер бар. Олар сүйеніш, тірек, аға-іні деген ұғымның образды атаулары іспетті»</w:t>
      </w:r>
      <w:r w:rsidR="00A56509" w:rsidRPr="00F60513">
        <w:rPr>
          <w:rFonts w:ascii="Times New Roman" w:hAnsi="Times New Roman" w:cs="Times New Roman"/>
          <w:bCs/>
          <w:sz w:val="28"/>
          <w:szCs w:val="28"/>
          <w:lang w:val="kk-KZ"/>
        </w:rPr>
        <w:t>, – деп берілген</w:t>
      </w:r>
      <w:r w:rsidRPr="00F60513">
        <w:rPr>
          <w:rFonts w:ascii="Times New Roman" w:hAnsi="Times New Roman" w:cs="Times New Roman"/>
          <w:bCs/>
          <w:sz w:val="28"/>
          <w:szCs w:val="28"/>
          <w:lang w:val="kk-KZ"/>
        </w:rPr>
        <w:t xml:space="preserve"> [1</w:t>
      </w:r>
      <w:r w:rsidR="00472042" w:rsidRPr="00F60513">
        <w:rPr>
          <w:rFonts w:ascii="Times New Roman" w:hAnsi="Times New Roman" w:cs="Times New Roman"/>
          <w:bCs/>
          <w:sz w:val="28"/>
          <w:szCs w:val="28"/>
          <w:lang w:val="kk-KZ"/>
        </w:rPr>
        <w:t>05</w:t>
      </w:r>
      <w:r w:rsidRPr="00F60513">
        <w:rPr>
          <w:rFonts w:ascii="Times New Roman" w:hAnsi="Times New Roman" w:cs="Times New Roman"/>
          <w:bCs/>
          <w:sz w:val="28"/>
          <w:szCs w:val="28"/>
          <w:lang w:val="kk-KZ"/>
        </w:rPr>
        <w:t>].</w:t>
      </w:r>
    </w:p>
    <w:p w14:paraId="07415D38" w14:textId="7270E6AB" w:rsidR="001A76C4" w:rsidRPr="00F60513" w:rsidRDefault="001F5527" w:rsidP="00F60513">
      <w:pPr>
        <w:tabs>
          <w:tab w:val="left" w:pos="993"/>
        </w:tabs>
        <w:ind w:firstLine="709"/>
        <w:jc w:val="both"/>
        <w:rPr>
          <w:rFonts w:ascii="Times New Roman" w:hAnsi="Times New Roman" w:cs="Times New Roman"/>
          <w:sz w:val="28"/>
          <w:szCs w:val="28"/>
          <w:lang w:val="kk-KZ"/>
        </w:rPr>
      </w:pPr>
      <w:r w:rsidRPr="00F60513">
        <w:rPr>
          <w:rFonts w:ascii="Times New Roman" w:eastAsia="Times New Roman" w:hAnsi="Times New Roman" w:cs="Times New Roman"/>
          <w:sz w:val="28"/>
          <w:szCs w:val="28"/>
          <w:lang w:val="kk-KZ"/>
        </w:rPr>
        <w:t xml:space="preserve">Ертеде қазақтар ұрпағы жоқ адамды «құйрықсыз шолақ» деп кемсіткен. </w:t>
      </w:r>
      <w:r w:rsidR="00A56509" w:rsidRPr="00F60513">
        <w:rPr>
          <w:rFonts w:ascii="Times New Roman" w:hAnsi="Times New Roman" w:cs="Times New Roman"/>
          <w:sz w:val="28"/>
          <w:szCs w:val="28"/>
          <w:lang w:val="kk-KZ"/>
        </w:rPr>
        <w:t>Мәселен, Ақтамберді жыраудың толғауындағы символдық-метафоралық мәнге ие бейнелі тілдік таңба ретінде қолданыс тапқан</w:t>
      </w:r>
      <w:r w:rsidR="00D576AB" w:rsidRPr="00F60513">
        <w:rPr>
          <w:rFonts w:ascii="Times New Roman" w:hAnsi="Times New Roman" w:cs="Times New Roman"/>
          <w:sz w:val="28"/>
          <w:szCs w:val="28"/>
          <w:lang w:val="kk-KZ"/>
        </w:rPr>
        <w:t>:</w:t>
      </w:r>
      <w:r w:rsidR="00A56509" w:rsidRPr="00F60513">
        <w:rPr>
          <w:rFonts w:ascii="Times New Roman" w:hAnsi="Times New Roman" w:cs="Times New Roman"/>
          <w:sz w:val="28"/>
          <w:szCs w:val="28"/>
          <w:lang w:val="kk-KZ"/>
        </w:rPr>
        <w:t xml:space="preserve"> «</w:t>
      </w:r>
      <w:r w:rsidR="006E2415" w:rsidRPr="00F60513">
        <w:rPr>
          <w:rFonts w:ascii="Times New Roman" w:hAnsi="Times New Roman" w:cs="Times New Roman"/>
          <w:sz w:val="28"/>
          <w:szCs w:val="28"/>
          <w:lang w:val="kk-KZ"/>
        </w:rPr>
        <w:t>Жал-құйрықсыз</w:t>
      </w:r>
      <w:r w:rsidR="00A56509" w:rsidRPr="00F60513">
        <w:rPr>
          <w:rFonts w:ascii="Times New Roman" w:hAnsi="Times New Roman" w:cs="Times New Roman"/>
          <w:sz w:val="28"/>
          <w:szCs w:val="28"/>
          <w:lang w:val="kk-KZ"/>
        </w:rPr>
        <w:t xml:space="preserve"> </w:t>
      </w:r>
      <w:r w:rsidR="006E2415" w:rsidRPr="00F60513">
        <w:rPr>
          <w:rFonts w:ascii="Times New Roman" w:hAnsi="Times New Roman" w:cs="Times New Roman"/>
          <w:sz w:val="28"/>
          <w:szCs w:val="28"/>
          <w:lang w:val="kk-KZ"/>
        </w:rPr>
        <w:t>жалғыздар</w:t>
      </w:r>
      <w:r w:rsidR="00A56509" w:rsidRPr="00F60513">
        <w:rPr>
          <w:rFonts w:ascii="Times New Roman" w:hAnsi="Times New Roman" w:cs="Times New Roman"/>
          <w:sz w:val="28"/>
          <w:szCs w:val="28"/>
          <w:lang w:val="kk-KZ"/>
        </w:rPr>
        <w:t>»</w:t>
      </w:r>
      <w:r w:rsidR="00472042" w:rsidRPr="00F60513">
        <w:rPr>
          <w:rFonts w:ascii="Times New Roman" w:hAnsi="Times New Roman" w:cs="Times New Roman"/>
          <w:bCs/>
          <w:sz w:val="28"/>
          <w:szCs w:val="28"/>
          <w:lang w:val="kk-KZ"/>
        </w:rPr>
        <w:t xml:space="preserve"> [106</w:t>
      </w:r>
      <w:r w:rsidR="00A56509" w:rsidRPr="00F60513">
        <w:rPr>
          <w:rFonts w:ascii="Times New Roman" w:hAnsi="Times New Roman" w:cs="Times New Roman"/>
          <w:bCs/>
          <w:sz w:val="28"/>
          <w:szCs w:val="28"/>
          <w:lang w:val="kk-KZ"/>
        </w:rPr>
        <w:t>].</w:t>
      </w:r>
      <w:r w:rsidR="00A56509" w:rsidRPr="00F60513">
        <w:rPr>
          <w:rFonts w:ascii="Times New Roman" w:hAnsi="Times New Roman" w:cs="Times New Roman"/>
          <w:sz w:val="28"/>
          <w:szCs w:val="28"/>
          <w:lang w:val="kk-KZ"/>
        </w:rPr>
        <w:t xml:space="preserve"> Ақтамберді жыраудың толғауындағы «құйрықсыз, жалсыз» тіркесі ұрпақсыздық ұғымын метафоралық тұрғыда білдіретін экспрессивті тілдік құрылым болып табылады. Бұл сөз орамы биенің құлынсыз, қойдың құйрықсыз қалуымен салыстыру арқылы жыраудың артында із қалдырмағанын, отбасылық-ұрпақтық жалғастықтан мақұрым қалғанын бейнелейді. Осындай бейнелі поэтикалық формалар арқылы жырау қазақ қоғамындағы маңызды рухани-мәдени құндылықтардың бірі – ұрпақ жалғастығы мен тектілік мәселесін алдыңғы қатарға шығарады. Бұл контексте «құйрықсыз, жалсыз» тіркесі тек физиологиялық жағдайды ғана емес, сонымен бірге тұлғаның әлеуметтік және мәдени діңгектен ажырауын, жалғыздық пен қуыс дүниенің философиялық күйін де білдіреді. </w:t>
      </w:r>
      <w:r w:rsidR="0097378A" w:rsidRPr="00F60513">
        <w:rPr>
          <w:rFonts w:ascii="Times New Roman" w:hAnsi="Times New Roman" w:cs="Times New Roman"/>
          <w:bCs/>
          <w:sz w:val="28"/>
          <w:szCs w:val="28"/>
          <w:lang w:val="kk-KZ"/>
        </w:rPr>
        <w:t>Тіліміздегі құйрық-жалсыз қалу тіркесі осыдан  туындаса керек.</w:t>
      </w:r>
    </w:p>
    <w:p w14:paraId="58063AFD" w14:textId="2F1947CB" w:rsidR="001A76C4" w:rsidRPr="00F60513" w:rsidRDefault="001A76C4" w:rsidP="00F60513">
      <w:pPr>
        <w:tabs>
          <w:tab w:val="left" w:pos="993"/>
        </w:tabs>
        <w:ind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sz w:val="28"/>
          <w:szCs w:val="28"/>
          <w:lang w:val="kk-KZ"/>
        </w:rPr>
        <w:t>Бауыр – адам анатомиясындағы маңызды мүшелердің бірі ғана емес, сонымен қатар түрлі халықтардың тілдік санасында терең символдық-мағыналық жүк арқалаған мәдени-танымдық ұғым. Әлемдік тілдер мен мәдениеттердің көпшілігінде «бауыр» дене мүшесі ретінде емес, белгілі бір эмоциялық, психологиялық немесе рухани ахуалдың метафоралық нышаны ретінде көрініс табады</w:t>
      </w:r>
      <w:r w:rsidR="00F60513">
        <w:rPr>
          <w:rFonts w:ascii="Times New Roman" w:eastAsia="Times New Roman" w:hAnsi="Times New Roman" w:cs="Times New Roman"/>
          <w:sz w:val="28"/>
          <w:szCs w:val="28"/>
          <w:lang w:val="kk-KZ"/>
        </w:rPr>
        <w:t>:</w:t>
      </w:r>
    </w:p>
    <w:p w14:paraId="0211EB8F" w14:textId="5262944C" w:rsidR="001A76C4" w:rsidRPr="00F60513" w:rsidRDefault="001A76C4" w:rsidP="00F60513">
      <w:pPr>
        <w:numPr>
          <w:ilvl w:val="0"/>
          <w:numId w:val="31"/>
        </w:numPr>
        <w:tabs>
          <w:tab w:val="clear" w:pos="720"/>
          <w:tab w:val="left" w:pos="993"/>
        </w:tabs>
        <w:ind w:left="0"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bCs/>
          <w:sz w:val="28"/>
          <w:szCs w:val="28"/>
          <w:lang w:val="kk-KZ"/>
        </w:rPr>
        <w:t>Қытай дәстүрлі дүниетанымында</w:t>
      </w:r>
      <w:r w:rsidRPr="00F60513">
        <w:rPr>
          <w:rFonts w:ascii="Times New Roman" w:eastAsia="Times New Roman" w:hAnsi="Times New Roman" w:cs="Times New Roman"/>
          <w:sz w:val="28"/>
          <w:szCs w:val="28"/>
          <w:lang w:val="kk-KZ"/>
        </w:rPr>
        <w:t xml:space="preserve"> бауыр – адамның эмоциялық күйімен тығыз байланысты орган. </w:t>
      </w:r>
      <w:r w:rsidR="009947C2" w:rsidRPr="00F60513">
        <w:rPr>
          <w:rFonts w:ascii="Times New Roman" w:eastAsia="Times New Roman" w:hAnsi="Times New Roman" w:cs="Times New Roman"/>
          <w:sz w:val="28"/>
          <w:szCs w:val="28"/>
          <w:lang w:val="kk-KZ"/>
        </w:rPr>
        <w:t>М</w:t>
      </w:r>
      <w:r w:rsidRPr="00F60513">
        <w:rPr>
          <w:rFonts w:ascii="Times New Roman" w:eastAsia="Times New Roman" w:hAnsi="Times New Roman" w:cs="Times New Roman"/>
          <w:sz w:val="28"/>
          <w:szCs w:val="28"/>
          <w:lang w:val="kk-KZ"/>
        </w:rPr>
        <w:t>едицина</w:t>
      </w:r>
      <w:r w:rsidR="009947C2" w:rsidRPr="00F60513">
        <w:rPr>
          <w:rFonts w:ascii="Times New Roman" w:eastAsia="Times New Roman" w:hAnsi="Times New Roman" w:cs="Times New Roman"/>
          <w:sz w:val="28"/>
          <w:szCs w:val="28"/>
          <w:lang w:val="kk-KZ"/>
        </w:rPr>
        <w:t>да</w:t>
      </w:r>
      <w:r w:rsidRPr="00F60513">
        <w:rPr>
          <w:rFonts w:ascii="Times New Roman" w:eastAsia="Times New Roman" w:hAnsi="Times New Roman" w:cs="Times New Roman"/>
          <w:sz w:val="28"/>
          <w:szCs w:val="28"/>
          <w:lang w:val="kk-KZ"/>
        </w:rPr>
        <w:t xml:space="preserve"> бауыр барлық жағымсыз эмоциялардың, әсіресе ашу, ыза, кек сияқты ішкі сезімдердің қайнар көзі ретінде қарастырылады. Бұл – «ішкі органдар – рухани тепе-теңдік көрсеткіші» деген қағидатқа негізделген көзқарас.</w:t>
      </w:r>
    </w:p>
    <w:p w14:paraId="34EE7ECF" w14:textId="77777777" w:rsidR="001A76C4" w:rsidRPr="00F60513" w:rsidRDefault="001A76C4" w:rsidP="00F60513">
      <w:pPr>
        <w:numPr>
          <w:ilvl w:val="0"/>
          <w:numId w:val="31"/>
        </w:numPr>
        <w:tabs>
          <w:tab w:val="clear" w:pos="720"/>
          <w:tab w:val="left" w:pos="993"/>
        </w:tabs>
        <w:ind w:left="0"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bCs/>
          <w:sz w:val="28"/>
          <w:szCs w:val="28"/>
          <w:lang w:val="kk-KZ"/>
        </w:rPr>
        <w:t>Жапон мәдениетінде</w:t>
      </w:r>
      <w:r w:rsidRPr="00F60513">
        <w:rPr>
          <w:rFonts w:ascii="Times New Roman" w:eastAsia="Times New Roman" w:hAnsi="Times New Roman" w:cs="Times New Roman"/>
          <w:sz w:val="28"/>
          <w:szCs w:val="28"/>
          <w:lang w:val="kk-KZ"/>
        </w:rPr>
        <w:t xml:space="preserve"> де бауыр – эмоция мен рухани күйдің көрсеткіші. Бұл тілдік қауымдастықта бауыр жүрек сияқты ішкі сезімдердің айнасы ретінде қабылданады. Мұндай семантикалық байланыс көптеген поэтикалық мәтіндер мен тұрмыстық сөз қолданыстарда көрініс табады.</w:t>
      </w:r>
    </w:p>
    <w:p w14:paraId="3C83AA59" w14:textId="05F646EF" w:rsidR="001A76C4" w:rsidRPr="00F60513" w:rsidRDefault="001A76C4" w:rsidP="00F60513">
      <w:pPr>
        <w:numPr>
          <w:ilvl w:val="0"/>
          <w:numId w:val="31"/>
        </w:numPr>
        <w:tabs>
          <w:tab w:val="clear" w:pos="720"/>
          <w:tab w:val="left" w:pos="993"/>
        </w:tabs>
        <w:ind w:left="0" w:firstLine="709"/>
        <w:jc w:val="both"/>
        <w:rPr>
          <w:rFonts w:ascii="Times New Roman" w:eastAsia="Times New Roman" w:hAnsi="Times New Roman" w:cs="Times New Roman"/>
          <w:sz w:val="28"/>
          <w:szCs w:val="28"/>
          <w:lang w:val="kk-KZ"/>
        </w:rPr>
      </w:pPr>
      <w:r w:rsidRPr="00F60513">
        <w:rPr>
          <w:rFonts w:ascii="Times New Roman" w:eastAsia="Times New Roman" w:hAnsi="Times New Roman" w:cs="Times New Roman"/>
          <w:bCs/>
          <w:sz w:val="28"/>
          <w:szCs w:val="28"/>
          <w:lang w:val="kk-KZ"/>
        </w:rPr>
        <w:t>Түрік тілінде</w:t>
      </w:r>
      <w:r w:rsidRPr="00F60513">
        <w:rPr>
          <w:rFonts w:ascii="Times New Roman" w:eastAsia="Times New Roman" w:hAnsi="Times New Roman" w:cs="Times New Roman"/>
          <w:sz w:val="28"/>
          <w:szCs w:val="28"/>
          <w:lang w:val="kk-KZ"/>
        </w:rPr>
        <w:t xml:space="preserve"> </w:t>
      </w:r>
      <w:r w:rsidRPr="00F60513">
        <w:rPr>
          <w:rFonts w:ascii="Times New Roman" w:eastAsia="Times New Roman" w:hAnsi="Times New Roman" w:cs="Times New Roman"/>
          <w:i/>
          <w:sz w:val="28"/>
          <w:szCs w:val="28"/>
          <w:lang w:val="kk-KZ"/>
        </w:rPr>
        <w:t>«бауыр» (kardeş, can yoldaşı, yâren)</w:t>
      </w:r>
      <w:r w:rsidRPr="00F60513">
        <w:rPr>
          <w:rFonts w:ascii="Times New Roman" w:eastAsia="Times New Roman" w:hAnsi="Times New Roman" w:cs="Times New Roman"/>
          <w:sz w:val="28"/>
          <w:szCs w:val="28"/>
          <w:lang w:val="kk-KZ"/>
        </w:rPr>
        <w:t xml:space="preserve"> – тек қана физиологиялық ұғым емес, сонымен қатар рухани жақындықтың, бауырмалдықтың символы. Мысалы, </w:t>
      </w:r>
      <w:r w:rsidRPr="00F60513">
        <w:rPr>
          <w:rFonts w:ascii="Times New Roman" w:eastAsia="Times New Roman" w:hAnsi="Times New Roman" w:cs="Times New Roman"/>
          <w:i/>
          <w:sz w:val="28"/>
          <w:szCs w:val="28"/>
          <w:lang w:val="kk-KZ"/>
        </w:rPr>
        <w:t xml:space="preserve">«bağrına basmak» («бауырына басу») </w:t>
      </w:r>
      <w:r w:rsidRPr="00F60513">
        <w:rPr>
          <w:rFonts w:ascii="Times New Roman" w:eastAsia="Times New Roman" w:hAnsi="Times New Roman" w:cs="Times New Roman"/>
          <w:sz w:val="28"/>
          <w:szCs w:val="28"/>
          <w:lang w:val="kk-KZ"/>
        </w:rPr>
        <w:t xml:space="preserve">тіркесі – ерекше ықыласпен, іш тарту сезімін білдіреді, ал </w:t>
      </w:r>
      <w:r w:rsidRPr="00F60513">
        <w:rPr>
          <w:rFonts w:ascii="Times New Roman" w:eastAsia="Times New Roman" w:hAnsi="Times New Roman" w:cs="Times New Roman"/>
          <w:i/>
          <w:sz w:val="28"/>
          <w:szCs w:val="28"/>
          <w:lang w:val="kk-KZ"/>
        </w:rPr>
        <w:t>«ciğerim» («</w:t>
      </w:r>
      <w:r w:rsidR="009947C2" w:rsidRPr="00F60513">
        <w:rPr>
          <w:rFonts w:ascii="Times New Roman" w:eastAsia="Times New Roman" w:hAnsi="Times New Roman" w:cs="Times New Roman"/>
          <w:i/>
          <w:sz w:val="28"/>
          <w:szCs w:val="28"/>
          <w:lang w:val="kk-KZ"/>
        </w:rPr>
        <w:t xml:space="preserve">менің </w:t>
      </w:r>
      <w:r w:rsidRPr="00F60513">
        <w:rPr>
          <w:rFonts w:ascii="Times New Roman" w:eastAsia="Times New Roman" w:hAnsi="Times New Roman" w:cs="Times New Roman"/>
          <w:i/>
          <w:sz w:val="28"/>
          <w:szCs w:val="28"/>
          <w:lang w:val="kk-KZ"/>
        </w:rPr>
        <w:t>бауырым»)</w:t>
      </w:r>
      <w:r w:rsidRPr="00F60513">
        <w:rPr>
          <w:rFonts w:ascii="Times New Roman" w:eastAsia="Times New Roman" w:hAnsi="Times New Roman" w:cs="Times New Roman"/>
          <w:sz w:val="28"/>
          <w:szCs w:val="28"/>
          <w:lang w:val="kk-KZ"/>
        </w:rPr>
        <w:t xml:space="preserve"> сөзі – жақын адамға бағытталған мейірім мен махаббаттың айғағы ретінде қолданылады.</w:t>
      </w:r>
    </w:p>
    <w:p w14:paraId="222AFD26" w14:textId="0FD6B661" w:rsidR="001A76C4" w:rsidRPr="00F60513" w:rsidRDefault="001A76C4" w:rsidP="00F60513">
      <w:pPr>
        <w:numPr>
          <w:ilvl w:val="0"/>
          <w:numId w:val="31"/>
        </w:numPr>
        <w:tabs>
          <w:tab w:val="clear" w:pos="720"/>
          <w:tab w:val="left" w:pos="993"/>
        </w:tabs>
        <w:ind w:left="0" w:firstLine="709"/>
        <w:jc w:val="both"/>
        <w:rPr>
          <w:rFonts w:ascii="Times New Roman" w:eastAsia="Times New Roman" w:hAnsi="Times New Roman" w:cs="Times New Roman"/>
          <w:i/>
          <w:sz w:val="28"/>
          <w:szCs w:val="28"/>
          <w:lang w:val="kk-KZ"/>
        </w:rPr>
      </w:pPr>
      <w:r w:rsidRPr="00F60513">
        <w:rPr>
          <w:rFonts w:ascii="Times New Roman" w:eastAsia="Times New Roman" w:hAnsi="Times New Roman" w:cs="Times New Roman"/>
          <w:bCs/>
          <w:sz w:val="28"/>
          <w:szCs w:val="28"/>
          <w:lang w:val="kk-KZ"/>
        </w:rPr>
        <w:t>Итальян тілінде</w:t>
      </w:r>
      <w:r w:rsidRPr="00F60513">
        <w:rPr>
          <w:rFonts w:ascii="Times New Roman" w:eastAsia="Times New Roman" w:hAnsi="Times New Roman" w:cs="Times New Roman"/>
          <w:sz w:val="28"/>
          <w:szCs w:val="28"/>
          <w:lang w:val="kk-KZ"/>
        </w:rPr>
        <w:t xml:space="preserve"> де бауыр ұғымы ерлік пен батылдықтың көрінісі ретінде символдалады. Мысалы, кейбір идиомалық тіркестерде бауыр (fegato) батылдық пен тәуекелге бел буудың көрсеткіші ретінде сипатталады: </w:t>
      </w:r>
      <w:r w:rsidR="009947C2" w:rsidRPr="00F60513">
        <w:rPr>
          <w:rFonts w:ascii="Times New Roman" w:eastAsia="Times New Roman" w:hAnsi="Times New Roman" w:cs="Times New Roman"/>
          <w:i/>
          <w:iCs/>
          <w:sz w:val="28"/>
          <w:szCs w:val="28"/>
          <w:lang w:val="kk-KZ"/>
        </w:rPr>
        <w:t>«</w:t>
      </w:r>
      <w:r w:rsidRPr="00F60513">
        <w:rPr>
          <w:rFonts w:ascii="Times New Roman" w:eastAsia="Times New Roman" w:hAnsi="Times New Roman" w:cs="Times New Roman"/>
          <w:i/>
          <w:iCs/>
          <w:sz w:val="28"/>
          <w:szCs w:val="28"/>
          <w:lang w:val="kk-KZ"/>
        </w:rPr>
        <w:t>avere fegato</w:t>
      </w:r>
      <w:r w:rsidR="009947C2" w:rsidRPr="00F60513">
        <w:rPr>
          <w:rFonts w:ascii="Times New Roman" w:eastAsia="Times New Roman" w:hAnsi="Times New Roman" w:cs="Times New Roman"/>
          <w:i/>
          <w:iCs/>
          <w:sz w:val="28"/>
          <w:szCs w:val="28"/>
          <w:lang w:val="kk-KZ"/>
        </w:rPr>
        <w:t>»</w:t>
      </w:r>
      <w:r w:rsidRPr="00F60513">
        <w:rPr>
          <w:rFonts w:ascii="Times New Roman" w:eastAsia="Times New Roman" w:hAnsi="Times New Roman" w:cs="Times New Roman"/>
          <w:i/>
          <w:sz w:val="28"/>
          <w:szCs w:val="28"/>
          <w:lang w:val="kk-KZ"/>
        </w:rPr>
        <w:t xml:space="preserve"> («бауырлы болу» – батыл, ержүрек болу).</w:t>
      </w:r>
    </w:p>
    <w:p w14:paraId="779D8BED" w14:textId="704E33A4" w:rsidR="009947C2" w:rsidRPr="00F60513" w:rsidRDefault="001A76C4" w:rsidP="00F60513">
      <w:pPr>
        <w:numPr>
          <w:ilvl w:val="0"/>
          <w:numId w:val="31"/>
        </w:numPr>
        <w:tabs>
          <w:tab w:val="clear" w:pos="720"/>
          <w:tab w:val="left" w:pos="993"/>
        </w:tabs>
        <w:ind w:left="0" w:firstLine="709"/>
        <w:jc w:val="both"/>
        <w:rPr>
          <w:rFonts w:ascii="Times New Roman" w:hAnsi="Times New Roman" w:cs="Times New Roman"/>
          <w:bCs/>
          <w:sz w:val="28"/>
          <w:szCs w:val="28"/>
          <w:lang w:val="kk-KZ"/>
        </w:rPr>
      </w:pPr>
      <w:r w:rsidRPr="00F60513">
        <w:rPr>
          <w:rFonts w:ascii="Times New Roman" w:eastAsia="Times New Roman" w:hAnsi="Times New Roman" w:cs="Times New Roman"/>
          <w:bCs/>
          <w:sz w:val="28"/>
          <w:szCs w:val="28"/>
          <w:lang w:val="kk-KZ"/>
        </w:rPr>
        <w:t>Қазақ дүниетанымында</w:t>
      </w:r>
      <w:r w:rsidRPr="00F60513">
        <w:rPr>
          <w:rFonts w:ascii="Times New Roman" w:eastAsia="Times New Roman" w:hAnsi="Times New Roman" w:cs="Times New Roman"/>
          <w:sz w:val="28"/>
          <w:szCs w:val="28"/>
          <w:lang w:val="kk-KZ"/>
        </w:rPr>
        <w:t xml:space="preserve"> да бауыр – биологиялық байланыстан бөлек, рухани, моральдық және эмоционалдық қатынастың негізгі өлшемі. </w:t>
      </w:r>
      <w:r w:rsidR="009947C2" w:rsidRPr="00F60513">
        <w:rPr>
          <w:rFonts w:ascii="Times New Roman" w:hAnsi="Times New Roman" w:cs="Times New Roman"/>
          <w:i/>
          <w:sz w:val="28"/>
          <w:szCs w:val="28"/>
          <w:lang w:val="kk-KZ"/>
        </w:rPr>
        <w:t>«Бауырына басу</w:t>
      </w:r>
      <w:r w:rsidR="009947C2" w:rsidRPr="00F60513">
        <w:rPr>
          <w:rFonts w:ascii="Times New Roman" w:hAnsi="Times New Roman" w:cs="Times New Roman"/>
          <w:sz w:val="28"/>
          <w:szCs w:val="28"/>
          <w:lang w:val="kk-KZ"/>
        </w:rPr>
        <w:t>» – жанашырлық көрсету, «</w:t>
      </w:r>
      <w:r w:rsidR="009947C2" w:rsidRPr="00F60513">
        <w:rPr>
          <w:rFonts w:ascii="Times New Roman" w:hAnsi="Times New Roman" w:cs="Times New Roman"/>
          <w:i/>
          <w:sz w:val="28"/>
          <w:szCs w:val="28"/>
          <w:lang w:val="kk-KZ"/>
        </w:rPr>
        <w:t>бауырға салу</w:t>
      </w:r>
      <w:r w:rsidR="009947C2" w:rsidRPr="00F60513">
        <w:rPr>
          <w:rFonts w:ascii="Times New Roman" w:hAnsi="Times New Roman" w:cs="Times New Roman"/>
          <w:sz w:val="28"/>
          <w:szCs w:val="28"/>
          <w:lang w:val="kk-KZ"/>
        </w:rPr>
        <w:t xml:space="preserve">» – асырап алу, </w:t>
      </w:r>
      <w:r w:rsidR="009947C2" w:rsidRPr="00F60513">
        <w:rPr>
          <w:rFonts w:ascii="Times New Roman" w:hAnsi="Times New Roman" w:cs="Times New Roman"/>
          <w:i/>
          <w:sz w:val="28"/>
          <w:szCs w:val="28"/>
          <w:lang w:val="kk-KZ"/>
        </w:rPr>
        <w:t>«бауыр еті</w:t>
      </w:r>
      <w:r w:rsidR="009947C2" w:rsidRPr="00F60513">
        <w:rPr>
          <w:rFonts w:ascii="Times New Roman" w:hAnsi="Times New Roman" w:cs="Times New Roman"/>
          <w:sz w:val="28"/>
          <w:szCs w:val="28"/>
          <w:lang w:val="kk-KZ"/>
        </w:rPr>
        <w:t>» – перзентке деген шексіз махаббатты аңғартса, «</w:t>
      </w:r>
      <w:r w:rsidR="009947C2" w:rsidRPr="00F60513">
        <w:rPr>
          <w:rFonts w:ascii="Times New Roman" w:hAnsi="Times New Roman" w:cs="Times New Roman"/>
          <w:i/>
          <w:sz w:val="28"/>
          <w:szCs w:val="28"/>
          <w:lang w:val="kk-KZ"/>
        </w:rPr>
        <w:t>бауыр тұту»</w:t>
      </w:r>
      <w:r w:rsidR="009947C2" w:rsidRPr="00F60513">
        <w:rPr>
          <w:rFonts w:ascii="Times New Roman" w:hAnsi="Times New Roman" w:cs="Times New Roman"/>
          <w:sz w:val="28"/>
          <w:szCs w:val="28"/>
          <w:lang w:val="kk-KZ"/>
        </w:rPr>
        <w:t xml:space="preserve"> – бөтенді туғанындай көруді білдіреді. </w:t>
      </w:r>
      <w:r w:rsidRPr="00F60513">
        <w:rPr>
          <w:rFonts w:ascii="Times New Roman" w:eastAsia="Times New Roman" w:hAnsi="Times New Roman" w:cs="Times New Roman"/>
          <w:sz w:val="28"/>
          <w:szCs w:val="28"/>
          <w:lang w:val="kk-KZ"/>
        </w:rPr>
        <w:t>Бұл – қазақы менталитеттегі туыстық пен жанашырлыққа негізделген концептуалды</w:t>
      </w:r>
      <w:r w:rsidR="00C01C47" w:rsidRPr="00F60513">
        <w:rPr>
          <w:rFonts w:ascii="Times New Roman" w:eastAsia="Times New Roman" w:hAnsi="Times New Roman" w:cs="Times New Roman"/>
          <w:sz w:val="28"/>
          <w:szCs w:val="28"/>
          <w:lang w:val="kk-KZ"/>
        </w:rPr>
        <w:t>қ</w:t>
      </w:r>
      <w:r w:rsidRPr="00F60513">
        <w:rPr>
          <w:rFonts w:ascii="Times New Roman" w:eastAsia="Times New Roman" w:hAnsi="Times New Roman" w:cs="Times New Roman"/>
          <w:sz w:val="28"/>
          <w:szCs w:val="28"/>
          <w:lang w:val="kk-KZ"/>
        </w:rPr>
        <w:t xml:space="preserve"> жүйенің көрінісі.</w:t>
      </w:r>
      <w:r w:rsidR="00B74317" w:rsidRPr="00F60513">
        <w:rPr>
          <w:rFonts w:ascii="Times New Roman" w:hAnsi="Times New Roman" w:cs="Times New Roman"/>
          <w:sz w:val="28"/>
          <w:szCs w:val="28"/>
          <w:lang w:val="kk-KZ"/>
        </w:rPr>
        <w:t xml:space="preserve"> Бала туралы </w:t>
      </w:r>
      <w:r w:rsidR="00B74317" w:rsidRPr="00F60513">
        <w:rPr>
          <w:rFonts w:ascii="Times New Roman" w:hAnsi="Times New Roman" w:cs="Times New Roman"/>
          <w:i/>
          <w:sz w:val="28"/>
          <w:szCs w:val="28"/>
          <w:lang w:val="kk-KZ"/>
        </w:rPr>
        <w:t>«бауыр етім</w:t>
      </w:r>
      <w:r w:rsidRPr="00F60513">
        <w:rPr>
          <w:rFonts w:ascii="Times New Roman" w:hAnsi="Times New Roman" w:cs="Times New Roman"/>
          <w:i/>
          <w:sz w:val="28"/>
          <w:szCs w:val="28"/>
          <w:lang w:val="kk-KZ"/>
        </w:rPr>
        <w:t>»</w:t>
      </w:r>
      <w:r w:rsidR="00B74317" w:rsidRPr="00F60513">
        <w:rPr>
          <w:rFonts w:ascii="Times New Roman" w:hAnsi="Times New Roman" w:cs="Times New Roman"/>
          <w:i/>
          <w:sz w:val="28"/>
          <w:szCs w:val="28"/>
          <w:lang w:val="kk-KZ"/>
        </w:rPr>
        <w:t>, «бауыр етімді жарып шыққан»</w:t>
      </w:r>
      <w:r w:rsidRPr="00F60513">
        <w:rPr>
          <w:rFonts w:ascii="Times New Roman" w:hAnsi="Times New Roman" w:cs="Times New Roman"/>
          <w:sz w:val="28"/>
          <w:szCs w:val="28"/>
          <w:lang w:val="kk-KZ"/>
        </w:rPr>
        <w:t xml:space="preserve"> десе, қайғылы хабарды естіртуде </w:t>
      </w:r>
      <w:r w:rsidRPr="00F60513">
        <w:rPr>
          <w:rFonts w:ascii="Times New Roman" w:hAnsi="Times New Roman" w:cs="Times New Roman"/>
          <w:i/>
          <w:sz w:val="28"/>
          <w:szCs w:val="28"/>
          <w:lang w:val="kk-KZ"/>
        </w:rPr>
        <w:t>«</w:t>
      </w:r>
      <w:r w:rsidR="009947C2" w:rsidRPr="00F60513">
        <w:rPr>
          <w:rFonts w:ascii="Times New Roman" w:hAnsi="Times New Roman" w:cs="Times New Roman"/>
          <w:i/>
          <w:sz w:val="28"/>
          <w:szCs w:val="28"/>
          <w:lang w:val="kk-KZ"/>
        </w:rPr>
        <w:t xml:space="preserve">ой, </w:t>
      </w:r>
      <w:r w:rsidRPr="00F60513">
        <w:rPr>
          <w:rFonts w:ascii="Times New Roman" w:hAnsi="Times New Roman" w:cs="Times New Roman"/>
          <w:i/>
          <w:sz w:val="28"/>
          <w:szCs w:val="28"/>
          <w:lang w:val="kk-KZ"/>
        </w:rPr>
        <w:t>бауыр</w:t>
      </w:r>
      <w:r w:rsidR="00B74317" w:rsidRPr="00F60513">
        <w:rPr>
          <w:rFonts w:ascii="Times New Roman" w:hAnsi="Times New Roman" w:cs="Times New Roman"/>
          <w:i/>
          <w:sz w:val="28"/>
          <w:szCs w:val="28"/>
          <w:lang w:val="kk-KZ"/>
        </w:rPr>
        <w:t>ее-е</w:t>
      </w:r>
      <w:r w:rsidRPr="00F60513">
        <w:rPr>
          <w:rFonts w:ascii="Times New Roman" w:hAnsi="Times New Roman" w:cs="Times New Roman"/>
          <w:i/>
          <w:sz w:val="28"/>
          <w:szCs w:val="28"/>
          <w:lang w:val="kk-KZ"/>
        </w:rPr>
        <w:t>м</w:t>
      </w:r>
      <w:r w:rsidR="00B74317" w:rsidRPr="00F60513">
        <w:rPr>
          <w:rFonts w:ascii="Times New Roman" w:hAnsi="Times New Roman" w:cs="Times New Roman"/>
          <w:i/>
          <w:sz w:val="28"/>
          <w:szCs w:val="28"/>
          <w:lang w:val="kk-KZ"/>
        </w:rPr>
        <w:t>-ай!»</w:t>
      </w:r>
      <w:r w:rsidR="00B74317" w:rsidRPr="00F60513">
        <w:rPr>
          <w:rFonts w:ascii="Times New Roman" w:hAnsi="Times New Roman" w:cs="Times New Roman"/>
          <w:sz w:val="28"/>
          <w:szCs w:val="28"/>
          <w:lang w:val="kk-KZ"/>
        </w:rPr>
        <w:t xml:space="preserve"> </w:t>
      </w:r>
      <w:r w:rsidR="009947C2" w:rsidRPr="00F60513">
        <w:rPr>
          <w:rFonts w:ascii="Times New Roman" w:hAnsi="Times New Roman" w:cs="Times New Roman"/>
          <w:sz w:val="28"/>
          <w:szCs w:val="28"/>
          <w:lang w:val="kk-KZ"/>
        </w:rPr>
        <w:t>деп</w:t>
      </w:r>
      <w:r w:rsidR="00B74317" w:rsidRPr="00F60513">
        <w:rPr>
          <w:rFonts w:ascii="Times New Roman" w:hAnsi="Times New Roman" w:cs="Times New Roman"/>
          <w:sz w:val="28"/>
          <w:szCs w:val="28"/>
          <w:lang w:val="kk-KZ"/>
        </w:rPr>
        <w:t xml:space="preserve"> шабады</w:t>
      </w:r>
      <w:r w:rsidR="009947C2" w:rsidRPr="00F60513">
        <w:rPr>
          <w:rFonts w:ascii="Times New Roman" w:hAnsi="Times New Roman" w:cs="Times New Roman"/>
          <w:sz w:val="28"/>
          <w:szCs w:val="28"/>
          <w:lang w:val="kk-KZ"/>
        </w:rPr>
        <w:t>.</w:t>
      </w:r>
    </w:p>
    <w:p w14:paraId="07C544E1" w14:textId="1946C5F6" w:rsidR="00F10088" w:rsidRPr="00F60513" w:rsidRDefault="0097378A" w:rsidP="00F60513">
      <w:pPr>
        <w:tabs>
          <w:tab w:val="left" w:pos="284"/>
          <w:tab w:val="left" w:pos="567"/>
          <w:tab w:val="left" w:pos="993"/>
        </w:tabs>
        <w:ind w:firstLine="709"/>
        <w:jc w:val="both"/>
        <w:rPr>
          <w:rFonts w:ascii="Times New Roman" w:hAnsi="Times New Roman" w:cs="Times New Roman"/>
          <w:bCs/>
          <w:sz w:val="28"/>
          <w:szCs w:val="28"/>
          <w:lang w:val="kk-KZ"/>
        </w:rPr>
      </w:pPr>
      <w:r w:rsidRPr="00F60513">
        <w:rPr>
          <w:rFonts w:ascii="Times New Roman" w:hAnsi="Times New Roman" w:cs="Times New Roman"/>
          <w:bCs/>
          <w:sz w:val="28"/>
          <w:szCs w:val="28"/>
          <w:lang w:val="kk-KZ"/>
        </w:rPr>
        <w:t>Қазақ халқының үйлену салт-дәстүрлерінің ішіндегі маңызды кезеңдердің бірі – құйрық-бауыр асату ғұрпы этномәдени, тілдік және символдық тұрғыдан қарастырылды. Ғасырлар бойы қалыптасып, ұрпақтан ұрпаққа жалғасып келе жатқан бұл ғұрып тек салт ретінде емес, терең философиялық, құқықтық және дүниетанымдық мәнге ие мәдени код ретінде талданды.</w:t>
      </w:r>
    </w:p>
    <w:p w14:paraId="35F0115A" w14:textId="76451A9D" w:rsidR="00F10088" w:rsidRPr="00F60513" w:rsidRDefault="0097378A" w:rsidP="00F60513">
      <w:pPr>
        <w:pStyle w:val="af"/>
        <w:tabs>
          <w:tab w:val="left" w:pos="993"/>
        </w:tabs>
        <w:spacing w:before="0" w:beforeAutospacing="0" w:after="0" w:afterAutospacing="0"/>
        <w:ind w:firstLine="709"/>
        <w:jc w:val="both"/>
        <w:rPr>
          <w:bCs/>
          <w:sz w:val="28"/>
          <w:szCs w:val="28"/>
          <w:lang w:val="kk-KZ"/>
        </w:rPr>
      </w:pPr>
      <w:r w:rsidRPr="00F60513">
        <w:rPr>
          <w:bCs/>
          <w:sz w:val="28"/>
          <w:szCs w:val="28"/>
          <w:lang w:val="kk-KZ"/>
        </w:rPr>
        <w:t>«</w:t>
      </w:r>
      <w:r w:rsidRPr="00F60513">
        <w:rPr>
          <w:bCs/>
          <w:i/>
          <w:sz w:val="28"/>
          <w:szCs w:val="28"/>
          <w:lang w:val="kk-KZ"/>
        </w:rPr>
        <w:t>Құйрық</w:t>
      </w:r>
      <w:r w:rsidRPr="00F60513">
        <w:rPr>
          <w:bCs/>
          <w:sz w:val="28"/>
          <w:szCs w:val="28"/>
          <w:lang w:val="kk-KZ"/>
        </w:rPr>
        <w:t>» пен «</w:t>
      </w:r>
      <w:r w:rsidRPr="00F60513">
        <w:rPr>
          <w:bCs/>
          <w:i/>
          <w:sz w:val="28"/>
          <w:szCs w:val="28"/>
          <w:lang w:val="kk-KZ"/>
        </w:rPr>
        <w:t>бауыр</w:t>
      </w:r>
      <w:r w:rsidRPr="00F60513">
        <w:rPr>
          <w:bCs/>
          <w:sz w:val="28"/>
          <w:szCs w:val="28"/>
          <w:lang w:val="kk-KZ"/>
        </w:rPr>
        <w:t>» сөздерінің этносемантикалық сипаты ашылып, олардың қазақ халқының тілдік бейнесіндегі символдық рөлі, туыстық қатынас, молшылық пен татулықтың белгісі ретіндегі мағынасы сараланды. Сонымен қатар, бұл ғұрыптың фольклорлық мәтіндер арқылы берілуі, өлең мен әуеннің синкреттілігі, әйелдер рөлінің ерекшелігі де қарастырылды.</w:t>
      </w:r>
    </w:p>
    <w:p w14:paraId="55D68A94" w14:textId="2FA1B227" w:rsidR="00F10088" w:rsidRPr="00F60513" w:rsidRDefault="0097378A" w:rsidP="00F60513">
      <w:pPr>
        <w:pStyle w:val="af"/>
        <w:tabs>
          <w:tab w:val="left" w:pos="993"/>
        </w:tabs>
        <w:spacing w:before="0" w:beforeAutospacing="0" w:after="0" w:afterAutospacing="0"/>
        <w:ind w:firstLine="709"/>
        <w:jc w:val="both"/>
        <w:rPr>
          <w:bCs/>
          <w:sz w:val="28"/>
          <w:szCs w:val="28"/>
          <w:lang w:val="kk-KZ"/>
        </w:rPr>
      </w:pPr>
      <w:r w:rsidRPr="00F60513">
        <w:rPr>
          <w:bCs/>
          <w:i/>
          <w:sz w:val="28"/>
          <w:szCs w:val="28"/>
          <w:lang w:val="kk-KZ"/>
        </w:rPr>
        <w:t>Құйрық-бауыр асату</w:t>
      </w:r>
      <w:r w:rsidRPr="00F60513">
        <w:rPr>
          <w:bCs/>
          <w:sz w:val="28"/>
          <w:szCs w:val="28"/>
          <w:lang w:val="kk-KZ"/>
        </w:rPr>
        <w:t xml:space="preserve"> </w:t>
      </w:r>
      <w:r w:rsidR="001A76C4" w:rsidRPr="00F60513">
        <w:rPr>
          <w:bCs/>
          <w:sz w:val="28"/>
          <w:szCs w:val="28"/>
          <w:lang w:val="kk-KZ"/>
        </w:rPr>
        <w:t>ғұрпының</w:t>
      </w:r>
      <w:r w:rsidRPr="00F60513">
        <w:rPr>
          <w:bCs/>
          <w:sz w:val="28"/>
          <w:szCs w:val="28"/>
          <w:lang w:val="kk-KZ"/>
        </w:rPr>
        <w:t xml:space="preserve"> әлеуметтік, құқықтық маңызын сипаттай отырып, оның қазіргі күнге дейін тұрақты тіркес ретінде сақталып келе жатқандығы айқындалады. Бұл ғұрып арқылы қазақ халқының дүниетанымы, рухани құндылықтары мен ұлттық болмысы көрініс табады.</w:t>
      </w:r>
    </w:p>
    <w:p w14:paraId="12F85658" w14:textId="77777777" w:rsidR="001223F0" w:rsidRPr="00F60513" w:rsidRDefault="001223F0" w:rsidP="00F60513">
      <w:pPr>
        <w:pStyle w:val="af"/>
        <w:tabs>
          <w:tab w:val="left" w:pos="993"/>
        </w:tabs>
        <w:spacing w:before="0" w:beforeAutospacing="0" w:after="0" w:afterAutospacing="0"/>
        <w:ind w:firstLine="709"/>
        <w:jc w:val="both"/>
        <w:rPr>
          <w:b/>
          <w:sz w:val="28"/>
          <w:szCs w:val="28"/>
          <w:lang w:val="kk-KZ"/>
        </w:rPr>
      </w:pPr>
    </w:p>
    <w:p w14:paraId="7F50FC89" w14:textId="127D0BC7" w:rsidR="00F10088" w:rsidRPr="00F60513" w:rsidRDefault="009E567C" w:rsidP="00F60513">
      <w:pPr>
        <w:pStyle w:val="3"/>
        <w:tabs>
          <w:tab w:val="left" w:pos="993"/>
        </w:tabs>
        <w:spacing w:before="0"/>
        <w:ind w:firstLine="709"/>
        <w:jc w:val="both"/>
        <w:rPr>
          <w:rFonts w:ascii="Times New Roman" w:hAnsi="Times New Roman" w:cs="Times New Roman"/>
          <w:bCs/>
          <w:sz w:val="28"/>
          <w:szCs w:val="28"/>
          <w:lang w:val="kk-KZ"/>
        </w:rPr>
      </w:pPr>
      <w:bookmarkStart w:id="21" w:name="_Toc200369875"/>
      <w:r w:rsidRPr="00F60513">
        <w:rPr>
          <w:rFonts w:ascii="Times New Roman" w:hAnsi="Times New Roman" w:cs="Times New Roman"/>
          <w:bCs/>
          <w:color w:val="auto"/>
          <w:sz w:val="28"/>
          <w:szCs w:val="28"/>
          <w:lang w:val="kk-KZ"/>
        </w:rPr>
        <w:t>1.4.5</w:t>
      </w:r>
      <w:r w:rsidR="00160F4D" w:rsidRPr="00F60513">
        <w:rPr>
          <w:rFonts w:ascii="Times New Roman" w:hAnsi="Times New Roman" w:cs="Times New Roman"/>
          <w:bCs/>
          <w:color w:val="auto"/>
          <w:sz w:val="28"/>
          <w:szCs w:val="28"/>
          <w:lang w:val="kk-KZ"/>
        </w:rPr>
        <w:t xml:space="preserve"> </w:t>
      </w:r>
      <w:r w:rsidRPr="00F60513">
        <w:rPr>
          <w:rFonts w:ascii="Times New Roman" w:hAnsi="Times New Roman" w:cs="Times New Roman"/>
          <w:bCs/>
          <w:color w:val="auto"/>
          <w:sz w:val="28"/>
          <w:szCs w:val="28"/>
          <w:lang w:val="kk-KZ"/>
        </w:rPr>
        <w:t>Туыстық атаулардың ұлттық-мәдени код жүйесіндегі орны</w:t>
      </w:r>
      <w:bookmarkEnd w:id="21"/>
    </w:p>
    <w:p w14:paraId="05F1D100" w14:textId="49310AD7" w:rsidR="001344CB" w:rsidRPr="00F60513" w:rsidRDefault="001344CB"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Отбасы ғұрып фольклорының тіліндегі сөздер мен сөз тіркестері арқылы берілетін таным, білім, ой-сана көріністерін тек концептуалды</w:t>
      </w:r>
      <w:r w:rsidR="00C01C47" w:rsidRPr="00F60513">
        <w:rPr>
          <w:rFonts w:ascii="Times New Roman" w:hAnsi="Times New Roman" w:cs="Times New Roman"/>
          <w:sz w:val="28"/>
          <w:szCs w:val="28"/>
          <w:lang w:val="kk-KZ"/>
        </w:rPr>
        <w:t>қ</w:t>
      </w:r>
      <w:r w:rsidRPr="00F60513">
        <w:rPr>
          <w:rFonts w:ascii="Times New Roman" w:hAnsi="Times New Roman" w:cs="Times New Roman"/>
          <w:sz w:val="28"/>
          <w:szCs w:val="28"/>
          <w:lang w:val="kk-KZ"/>
        </w:rPr>
        <w:t xml:space="preserve"> талдау арқылы ғана толық түсінуге болады. </w:t>
      </w:r>
      <w:r w:rsidR="00562BC1" w:rsidRPr="00F60513">
        <w:rPr>
          <w:rFonts w:ascii="Times New Roman" w:hAnsi="Times New Roman" w:cs="Times New Roman"/>
          <w:sz w:val="28"/>
          <w:szCs w:val="28"/>
          <w:lang w:val="kk-KZ"/>
        </w:rPr>
        <w:t>Отбасы ғұрып фольклоры</w:t>
      </w:r>
      <w:r w:rsidRPr="00F60513">
        <w:rPr>
          <w:rFonts w:ascii="Times New Roman" w:hAnsi="Times New Roman" w:cs="Times New Roman"/>
          <w:sz w:val="28"/>
          <w:szCs w:val="28"/>
          <w:lang w:val="kk-KZ"/>
        </w:rPr>
        <w:t>ндағы әлемнің тілдік бейнесін көрсететін негізгі констант деңгейіндегі концептілердің бірі «келін» тілдік бірлігін жатқызуға болады. Бұл концепт отбасы ғұрып жырларында халқымыздың сан ғасырлар бойы жинақталған тәжірибесінің, білімінің және дүниетанымының көрінісі болып табылады.</w:t>
      </w:r>
    </w:p>
    <w:p w14:paraId="0E6D3334" w14:textId="481D9AE4" w:rsidR="002F7692"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Қазақтың отбасы ғұрып жырлары  бұл халықтың – рухани мұрасы. Негізгі тақырыптық аясы отбасылық құндылықтар, белгілі тәртіпке бағынатын ғұрыптар арқылы ұлттық дүниетаным мен өмір сүру заңдылығының сипаты. Соған орай бұл жырлардағы негізгі тұлға келін болатыны – орынды жағдай. «Келін» концептісін талдау арқылы оның қолданылу сипатын, халқымыздың танымындағы өзіндік ерекшелігін, ұлттық ойлау айшықтарының көрінісін көреміз.</w:t>
      </w:r>
      <w:r w:rsidR="002F7692" w:rsidRPr="00F60513">
        <w:rPr>
          <w:rFonts w:ascii="Times New Roman" w:hAnsi="Times New Roman" w:cs="Times New Roman"/>
          <w:sz w:val="28"/>
          <w:szCs w:val="28"/>
          <w:lang w:val="kk-KZ"/>
        </w:rPr>
        <w:t xml:space="preserve"> Келін – келген кісі.Бөтен жұрттан жаңа жұртқа кірген кісі. Сол себепті оның статусы(мәртебесі) бөлек. Ол бәрінен кіші, төмен. Келін ана атанғаннан кейін мәртебесі өседі, рудың өсуіне үлес қосады.</w:t>
      </w:r>
    </w:p>
    <w:p w14:paraId="4380C2F2" w14:textId="64B20E42"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Қазақ тілінің түсіндірме сөздігінде «Келін» сөзіне «ұлдың әйелі, келіншегі. Інісінің, жасы кіші басқа да ағайын-туғандардың әйелі» деген түсініктеме берілген</w:t>
      </w:r>
      <w:r w:rsidR="00F60513">
        <w:rPr>
          <w:rFonts w:ascii="Times New Roman" w:hAnsi="Times New Roman" w:cs="Times New Roman"/>
          <w:sz w:val="28"/>
          <w:szCs w:val="28"/>
          <w:lang w:val="kk-KZ"/>
        </w:rPr>
        <w:t xml:space="preserve"> (Қосымша А)</w:t>
      </w:r>
      <w:r w:rsidRPr="00F60513">
        <w:rPr>
          <w:rFonts w:ascii="Times New Roman" w:hAnsi="Times New Roman" w:cs="Times New Roman"/>
          <w:sz w:val="28"/>
          <w:szCs w:val="28"/>
          <w:lang w:val="kk-KZ"/>
        </w:rPr>
        <w:t>.</w:t>
      </w:r>
    </w:p>
    <w:p w14:paraId="6F0F0C0F" w14:textId="5071D7F6" w:rsidR="006F574D" w:rsidRPr="00F60513" w:rsidRDefault="006F574D"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Отбасы ғұрып жырларының зерттеу нысаны ретінде беташар жанрындағы «Келін» концептісінің құрылымы екі түрлі концептуалды</w:t>
      </w:r>
      <w:r w:rsidR="00C01C47" w:rsidRPr="00F60513">
        <w:rPr>
          <w:rFonts w:ascii="Times New Roman" w:hAnsi="Times New Roman" w:cs="Times New Roman"/>
          <w:sz w:val="28"/>
          <w:szCs w:val="28"/>
          <w:lang w:val="kk-KZ"/>
        </w:rPr>
        <w:t>қ</w:t>
      </w:r>
      <w:r w:rsidRPr="00F60513">
        <w:rPr>
          <w:rFonts w:ascii="Times New Roman" w:hAnsi="Times New Roman" w:cs="Times New Roman"/>
          <w:sz w:val="28"/>
          <w:szCs w:val="28"/>
          <w:lang w:val="kk-KZ"/>
        </w:rPr>
        <w:t xml:space="preserve"> белгілер арқылы айқындалады. Біріншісі, келіннің сапалық мінездемесі, екіншісі, оның тұлға ретіндегі бейнесін сомдау болып табылады. </w:t>
      </w:r>
      <w:r w:rsidR="00403CFC" w:rsidRPr="00F60513">
        <w:rPr>
          <w:rFonts w:ascii="Times New Roman" w:hAnsi="Times New Roman" w:cs="Times New Roman"/>
          <w:sz w:val="28"/>
          <w:szCs w:val="28"/>
          <w:lang w:val="kk-KZ"/>
        </w:rPr>
        <w:t xml:space="preserve">Беташар жырындағы келіннің сапалық мінездемесі оның сыртқы бейнесі мен ішкі жан дүниесі арқылы сипатталады. Онда жағымды және жағымсыз қасиеттер қатар бейнеленеді. </w:t>
      </w:r>
      <w:r w:rsidRPr="00F60513">
        <w:rPr>
          <w:rFonts w:ascii="Times New Roman" w:hAnsi="Times New Roman" w:cs="Times New Roman"/>
          <w:sz w:val="28"/>
          <w:szCs w:val="28"/>
          <w:lang w:val="kk-KZ"/>
        </w:rPr>
        <w:t>Келіннің жағымды қасиеттеріне адалдық, еңбекқорлық, тәрбиелілік, сыпайылық, тазалық сияқты қасиеттер жатады. Ал жағымсыз қасиеттеріне еріншектік, мейірімсіздік, жалқаулықтан аулақ болуды тілеу сияқты қасиеттер жатады. Осы ретте беташар жырындағы келін бейнесі арқылы қазақ халқының ұлттық дүниетанымы мен құндылықтар жүйесінің көрінісін байқауға болады.</w:t>
      </w:r>
    </w:p>
    <w:p w14:paraId="13FD94A6" w14:textId="7777777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 xml:space="preserve">Қазақ келінінің тұлға ретіндегі бейнесі </w:t>
      </w:r>
      <w:r w:rsidRPr="00F60513">
        <w:rPr>
          <w:rFonts w:ascii="Times New Roman" w:hAnsi="Times New Roman" w:cs="Times New Roman"/>
          <w:i/>
          <w:sz w:val="28"/>
          <w:szCs w:val="28"/>
          <w:lang w:val="kk-KZ"/>
        </w:rPr>
        <w:t>келін-ұзатылған қыз, келін-жаңа отау иесі, келін-жар, болашақ ана, келін-үйлену ғұрыптарының және тыйымдар мен қарым-қатынас жиынтығы</w:t>
      </w:r>
      <w:r w:rsidRPr="00F60513">
        <w:rPr>
          <w:rFonts w:ascii="Times New Roman" w:hAnsi="Times New Roman" w:cs="Times New Roman"/>
          <w:sz w:val="28"/>
          <w:szCs w:val="28"/>
          <w:lang w:val="kk-KZ"/>
        </w:rPr>
        <w:t xml:space="preserve"> сияқты типтік бейнелер арқылы ашылады. Бұл типтік бейнелер беташар жырының мәтінінен айқын көрініс тауып, түрлі әрекеттерінен байқалады.</w:t>
      </w:r>
    </w:p>
    <w:p w14:paraId="023C6CEA" w14:textId="77777777" w:rsidR="00F10088" w:rsidRPr="00F60513" w:rsidRDefault="0097378A" w:rsidP="00F60513">
      <w:pPr>
        <w:tabs>
          <w:tab w:val="left" w:pos="993"/>
        </w:tabs>
        <w:ind w:firstLine="709"/>
        <w:jc w:val="both"/>
        <w:rPr>
          <w:rFonts w:ascii="Times New Roman" w:hAnsi="Times New Roman" w:cs="Times New Roman"/>
          <w:sz w:val="28"/>
          <w:szCs w:val="28"/>
          <w:lang w:val="kk-KZ"/>
        </w:rPr>
      </w:pPr>
      <w:r w:rsidRPr="00F60513">
        <w:rPr>
          <w:rFonts w:ascii="Times New Roman" w:hAnsi="Times New Roman" w:cs="Times New Roman"/>
          <w:sz w:val="28"/>
          <w:szCs w:val="28"/>
          <w:lang w:val="kk-KZ"/>
        </w:rPr>
        <w:t>Жалпы келін бейнесі оның көрегендігі, икемділігі мен сыр-сымбатын сипаттау арқылы ашылады. Беташар жырындағы қазақ келіндері мейірімділік, шыдамдылық, инабаттылық, тәрбиеліктің мәнін ерекше ұстанатын және сұлулықтың нышаны ретінде сипатталады. Мысалы:</w:t>
      </w:r>
    </w:p>
    <w:p w14:paraId="05255C8C" w14:textId="77777777" w:rsidR="0033151C" w:rsidRPr="00F60513" w:rsidRDefault="0033151C" w:rsidP="00F60513">
      <w:pPr>
        <w:tabs>
          <w:tab w:val="left" w:pos="993"/>
          <w:tab w:val="left" w:pos="1500"/>
        </w:tabs>
        <w:ind w:right="2080" w:firstLine="709"/>
        <w:jc w:val="both"/>
        <w:rPr>
          <w:rFonts w:ascii="Times New Roman" w:eastAsia="Times New Roman" w:hAnsi="Times New Roman" w:cs="Times New Roman"/>
          <w:i/>
          <w:iCs/>
          <w:sz w:val="28"/>
          <w:szCs w:val="28"/>
          <w:lang w:val="kk-KZ"/>
        </w:rPr>
        <w:sectPr w:rsidR="0033151C" w:rsidRPr="00F60513" w:rsidSect="00353A8F">
          <w:type w:val="continuous"/>
          <w:pgSz w:w="11906" w:h="16838"/>
          <w:pgMar w:top="1134" w:right="567" w:bottom="1134" w:left="1701" w:header="709" w:footer="709" w:gutter="0"/>
          <w:cols w:space="708"/>
          <w:docGrid w:linePitch="360"/>
        </w:sectPr>
      </w:pPr>
    </w:p>
    <w:p w14:paraId="632B00DB" w14:textId="07843C98" w:rsidR="00F10088" w:rsidRPr="006B5284" w:rsidRDefault="00AD05C9" w:rsidP="00F60513">
      <w:pPr>
        <w:tabs>
          <w:tab w:val="left" w:pos="0"/>
        </w:tabs>
        <w:ind w:right="70" w:firstLine="709"/>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w:t>
      </w:r>
      <w:r w:rsidR="0097378A" w:rsidRPr="006B5284">
        <w:rPr>
          <w:rFonts w:ascii="Times New Roman" w:eastAsia="Times New Roman" w:hAnsi="Times New Roman" w:cs="Times New Roman"/>
          <w:i/>
          <w:iCs/>
          <w:sz w:val="28"/>
          <w:szCs w:val="28"/>
          <w:lang w:val="kk-KZ"/>
        </w:rPr>
        <w:t xml:space="preserve">Айт келін-ау, айт, келін, </w:t>
      </w:r>
    </w:p>
    <w:p w14:paraId="03CCC614" w14:textId="77777777" w:rsidR="00F10088" w:rsidRPr="006B5284" w:rsidRDefault="0097378A" w:rsidP="00F60513">
      <w:pPr>
        <w:tabs>
          <w:tab w:val="left" w:pos="0"/>
        </w:tabs>
        <w:ind w:firstLine="709"/>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Атыңның басын тарт, келін.</w:t>
      </w:r>
    </w:p>
    <w:p w14:paraId="61D7A2B0" w14:textId="77777777" w:rsidR="00F10088" w:rsidRPr="006B5284" w:rsidRDefault="0097378A" w:rsidP="00F60513">
      <w:pPr>
        <w:tabs>
          <w:tab w:val="left" w:pos="0"/>
        </w:tabs>
        <w:ind w:firstLine="709"/>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 xml:space="preserve"> Сауысқаннан сақ келін,</w:t>
      </w:r>
    </w:p>
    <w:p w14:paraId="28892756" w14:textId="77777777" w:rsidR="00F10088" w:rsidRPr="006B5284" w:rsidRDefault="0097378A" w:rsidP="00F60513">
      <w:pPr>
        <w:tabs>
          <w:tab w:val="left" w:pos="0"/>
        </w:tabs>
        <w:ind w:firstLine="709"/>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 xml:space="preserve"> Жұмыртқадан ақ келін. </w:t>
      </w:r>
    </w:p>
    <w:p w14:paraId="30B6C936" w14:textId="77777777" w:rsidR="00F10088" w:rsidRPr="006B5284" w:rsidRDefault="0097378A" w:rsidP="00F60513">
      <w:pPr>
        <w:tabs>
          <w:tab w:val="left" w:pos="0"/>
        </w:tabs>
        <w:ind w:firstLine="709"/>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 xml:space="preserve">Үйіңе түйе сүйкенсе, </w:t>
      </w:r>
    </w:p>
    <w:p w14:paraId="6F51F495" w14:textId="77777777" w:rsidR="00F10088" w:rsidRPr="006B5284" w:rsidRDefault="0097378A" w:rsidP="00F60513">
      <w:pPr>
        <w:tabs>
          <w:tab w:val="left" w:pos="0"/>
        </w:tabs>
        <w:ind w:firstLine="709"/>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Бақаңдама, келіншек.</w:t>
      </w:r>
    </w:p>
    <w:p w14:paraId="3620DB69" w14:textId="088194A3" w:rsidR="00F10088" w:rsidRPr="006B5284" w:rsidRDefault="0097378A" w:rsidP="00F60513">
      <w:pPr>
        <w:tabs>
          <w:tab w:val="left" w:pos="0"/>
        </w:tabs>
        <w:jc w:val="both"/>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 xml:space="preserve">Қайын ағаңның алдында </w:t>
      </w:r>
    </w:p>
    <w:p w14:paraId="0F03A479" w14:textId="1586C4E2" w:rsidR="00F10088" w:rsidRPr="006B5284" w:rsidRDefault="0097378A" w:rsidP="00F60513">
      <w:pPr>
        <w:tabs>
          <w:tab w:val="left" w:pos="0"/>
        </w:tabs>
        <w:jc w:val="both"/>
        <w:rPr>
          <w:rFonts w:ascii="Times New Roman" w:eastAsia="Times New Roman" w:hAnsi="Times New Roman" w:cs="Times New Roman"/>
          <w:b/>
          <w:bCs/>
          <w:sz w:val="28"/>
          <w:szCs w:val="28"/>
          <w:lang w:val="kk-KZ"/>
        </w:rPr>
      </w:pPr>
      <w:r w:rsidRPr="006B5284">
        <w:rPr>
          <w:rFonts w:ascii="Times New Roman" w:eastAsia="Times New Roman" w:hAnsi="Times New Roman" w:cs="Times New Roman"/>
          <w:i/>
          <w:iCs/>
          <w:sz w:val="28"/>
          <w:szCs w:val="28"/>
          <w:lang w:val="kk-KZ"/>
        </w:rPr>
        <w:t>Қақаңдама, келіншек</w:t>
      </w:r>
      <w:r w:rsidR="00AD05C9" w:rsidRPr="006B5284">
        <w:rPr>
          <w:rFonts w:ascii="Times New Roman" w:eastAsia="Times New Roman" w:hAnsi="Times New Roman" w:cs="Times New Roman"/>
          <w:i/>
          <w:iCs/>
          <w:sz w:val="28"/>
          <w:szCs w:val="28"/>
          <w:lang w:val="kk-KZ"/>
        </w:rPr>
        <w:t>»</w:t>
      </w:r>
      <w:r w:rsidRPr="006B5284">
        <w:rPr>
          <w:rFonts w:ascii="Times New Roman" w:eastAsia="Times New Roman" w:hAnsi="Times New Roman" w:cs="Times New Roman"/>
          <w:i/>
          <w:iCs/>
          <w:sz w:val="28"/>
          <w:szCs w:val="28"/>
          <w:lang w:val="kk-KZ"/>
        </w:rPr>
        <w:t xml:space="preserve"> </w:t>
      </w:r>
      <w:r w:rsidR="00294B61" w:rsidRPr="006B5284">
        <w:rPr>
          <w:rFonts w:ascii="Times New Roman" w:eastAsia="Times New Roman" w:hAnsi="Times New Roman" w:cs="Times New Roman"/>
          <w:sz w:val="28"/>
          <w:szCs w:val="28"/>
          <w:lang w:val="kk-KZ"/>
        </w:rPr>
        <w:t>[49, б.</w:t>
      </w:r>
      <w:r w:rsidR="00F60513">
        <w:rPr>
          <w:rFonts w:ascii="Times New Roman" w:eastAsia="Times New Roman" w:hAnsi="Times New Roman" w:cs="Times New Roman"/>
          <w:sz w:val="28"/>
          <w:szCs w:val="28"/>
          <w:lang w:val="kk-KZ"/>
        </w:rPr>
        <w:t xml:space="preserve"> </w:t>
      </w:r>
      <w:r w:rsidR="00294B61" w:rsidRPr="006B5284">
        <w:rPr>
          <w:rFonts w:ascii="Times New Roman" w:eastAsia="Times New Roman" w:hAnsi="Times New Roman" w:cs="Times New Roman"/>
          <w:sz w:val="28"/>
          <w:szCs w:val="28"/>
          <w:lang w:val="kk-KZ"/>
        </w:rPr>
        <w:t>295].</w:t>
      </w:r>
    </w:p>
    <w:p w14:paraId="0B1ADEFA" w14:textId="2A328DFC" w:rsidR="00F10088" w:rsidRPr="006B5284" w:rsidRDefault="00607523" w:rsidP="00BD75D4">
      <w:pPr>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w:t>
      </w:r>
      <w:r w:rsidR="0097378A" w:rsidRPr="006B5284">
        <w:rPr>
          <w:rFonts w:ascii="Times New Roman" w:eastAsia="Times New Roman" w:hAnsi="Times New Roman" w:cs="Times New Roman"/>
          <w:i/>
          <w:iCs/>
          <w:sz w:val="28"/>
          <w:szCs w:val="28"/>
          <w:lang w:val="kk-KZ"/>
        </w:rPr>
        <w:t>Аспандағы жұлдыздай,</w:t>
      </w:r>
    </w:p>
    <w:p w14:paraId="20E8C762" w14:textId="77777777" w:rsidR="00F10088" w:rsidRPr="006B5284" w:rsidRDefault="0097378A" w:rsidP="00BD75D4">
      <w:pPr>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Еділдегі құндыздай.</w:t>
      </w:r>
    </w:p>
    <w:p w14:paraId="1D35C02D" w14:textId="77777777" w:rsidR="00F10088" w:rsidRPr="006B5284" w:rsidRDefault="0097378A" w:rsidP="00BD75D4">
      <w:pPr>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Сөйлеген сөзін байқасаң,</w:t>
      </w:r>
    </w:p>
    <w:p w14:paraId="321A37B5" w14:textId="6E3BD5AF" w:rsidR="00F10088" w:rsidRPr="006B5284" w:rsidRDefault="0097378A" w:rsidP="00BD75D4">
      <w:pPr>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Бақшадағы бұлбұлдай</w:t>
      </w:r>
      <w:r w:rsidR="00607523" w:rsidRPr="006B5284">
        <w:rPr>
          <w:rFonts w:ascii="Times New Roman" w:eastAsia="Times New Roman" w:hAnsi="Times New Roman" w:cs="Times New Roman"/>
          <w:i/>
          <w:iCs/>
          <w:sz w:val="28"/>
          <w:szCs w:val="28"/>
          <w:lang w:val="kk-KZ"/>
        </w:rPr>
        <w:t xml:space="preserve">» </w:t>
      </w:r>
      <w:r w:rsidR="008D50D2" w:rsidRPr="006B5284">
        <w:rPr>
          <w:rFonts w:ascii="Times New Roman" w:eastAsia="Times New Roman" w:hAnsi="Times New Roman" w:cs="Times New Roman"/>
          <w:sz w:val="28"/>
          <w:szCs w:val="28"/>
          <w:lang w:val="kk-KZ"/>
        </w:rPr>
        <w:t>[49, б</w:t>
      </w:r>
      <w:r w:rsidRPr="006B5284">
        <w:rPr>
          <w:rFonts w:ascii="Times New Roman" w:eastAsia="Times New Roman" w:hAnsi="Times New Roman" w:cs="Times New Roman"/>
          <w:sz w:val="28"/>
          <w:szCs w:val="28"/>
          <w:lang w:val="kk-KZ"/>
        </w:rPr>
        <w:t>.</w:t>
      </w:r>
      <w:r w:rsidR="00F60513">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173</w:t>
      </w:r>
      <w:r w:rsidR="00151066" w:rsidRPr="006B5284">
        <w:rPr>
          <w:rFonts w:ascii="Times New Roman" w:eastAsia="Times New Roman" w:hAnsi="Times New Roman" w:cs="Times New Roman"/>
          <w:sz w:val="28"/>
          <w:szCs w:val="28"/>
          <w:lang w:val="kk-KZ"/>
        </w:rPr>
        <w:t>]</w:t>
      </w:r>
    </w:p>
    <w:p w14:paraId="38881122" w14:textId="77777777" w:rsidR="0033151C" w:rsidRPr="006B5284" w:rsidRDefault="0033151C" w:rsidP="00BD75D4">
      <w:pPr>
        <w:jc w:val="both"/>
        <w:rPr>
          <w:rFonts w:ascii="Times New Roman" w:eastAsia="Times New Roman" w:hAnsi="Times New Roman" w:cs="Times New Roman"/>
          <w:sz w:val="28"/>
          <w:szCs w:val="28"/>
          <w:lang w:val="kk-KZ"/>
        </w:rPr>
        <w:sectPr w:rsidR="0033151C" w:rsidRPr="006B5284" w:rsidSect="00353A8F">
          <w:type w:val="continuous"/>
          <w:pgSz w:w="11906" w:h="16838"/>
          <w:pgMar w:top="1134" w:right="567" w:bottom="1134" w:left="1701" w:header="709" w:footer="709" w:gutter="0"/>
          <w:cols w:num="2" w:space="564"/>
          <w:docGrid w:linePitch="360"/>
        </w:sectPr>
      </w:pPr>
    </w:p>
    <w:p w14:paraId="32D7E32C" w14:textId="2443BEA1" w:rsidR="00F10088" w:rsidRPr="006B5284" w:rsidRDefault="0097378A" w:rsidP="00BB0CDE">
      <w:pPr>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Жалпы мысалда келтірілген қасиет беташар жырында айтылатын келін образының типтік бейнесі. Келін бойындағы осы барлық қасиеттерді даралап көрсетуде қазақ халқы түрлі образды суреттерді ұтымды пайдаланған. Ол образды суреттер қазақ халқының дүниетанымымен, өмір сүрген ортасымен, туыстық қарым-қатынасымен тікелей байланыстылықта көрініс береді. Жырдағы әрбір қоданыс қазақ халқының өмірлік ұстанымы мен тәжірибесінен, ұлт танымындағы сан ғасыр бойы қорытылып, атадан балаға мирас болыр келе жатқан ұғымдар. Яғни, «келін» концептісі түрлі образды модельдер арқылы беріледі. </w:t>
      </w:r>
    </w:p>
    <w:p w14:paraId="1F32EAF6" w14:textId="32845773" w:rsidR="00F10088" w:rsidRPr="006B5284" w:rsidRDefault="0097378A"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келіні бойындағы адалдық, инабаттылық, тәрбиелік, сұлулық секілді қасиеттер беташар жырындағы келесі образды модельдер арқылы сипатталады: </w:t>
      </w:r>
      <w:r w:rsidRPr="006B5284">
        <w:rPr>
          <w:rFonts w:ascii="Times New Roman" w:hAnsi="Times New Roman" w:cs="Times New Roman"/>
          <w:i/>
          <w:sz w:val="28"/>
          <w:szCs w:val="28"/>
          <w:lang w:val="kk-KZ"/>
        </w:rPr>
        <w:t>«</w:t>
      </w:r>
      <w:r w:rsidRPr="00F60513">
        <w:rPr>
          <w:rFonts w:ascii="Times New Roman" w:eastAsia="Times New Roman" w:hAnsi="Times New Roman" w:cs="Times New Roman"/>
          <w:bCs/>
          <w:sz w:val="28"/>
          <w:szCs w:val="28"/>
          <w:lang w:val="kk-KZ"/>
        </w:rPr>
        <w:t>Тал шыбықтай</w:t>
      </w:r>
      <w:r w:rsidRPr="006B5284">
        <w:rPr>
          <w:rFonts w:ascii="Times New Roman" w:eastAsia="Times New Roman" w:hAnsi="Times New Roman" w:cs="Times New Roman"/>
          <w:i/>
          <w:sz w:val="28"/>
          <w:szCs w:val="28"/>
          <w:lang w:val="kk-KZ"/>
        </w:rPr>
        <w:t xml:space="preserve"> бұралған, Сыртың сұлу беліңіз.</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Мойның піскен </w:t>
      </w:r>
      <w:r w:rsidRPr="00620B77">
        <w:rPr>
          <w:rFonts w:ascii="Times New Roman" w:eastAsia="Times New Roman" w:hAnsi="Times New Roman" w:cs="Times New Roman"/>
          <w:bCs/>
          <w:sz w:val="28"/>
          <w:szCs w:val="28"/>
          <w:lang w:val="kk-KZ"/>
        </w:rPr>
        <w:t>алмадай,</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Шашың </w:t>
      </w:r>
      <w:r w:rsidRPr="00620B77">
        <w:rPr>
          <w:rFonts w:ascii="Times New Roman" w:eastAsia="Times New Roman" w:hAnsi="Times New Roman" w:cs="Times New Roman"/>
          <w:bCs/>
          <w:sz w:val="28"/>
          <w:szCs w:val="28"/>
          <w:lang w:val="kk-KZ"/>
        </w:rPr>
        <w:t>жібек талмадай</w:t>
      </w:r>
      <w:r w:rsidRPr="006B5284">
        <w:rPr>
          <w:rFonts w:ascii="Times New Roman" w:eastAsia="Times New Roman" w:hAnsi="Times New Roman" w:cs="Times New Roman"/>
          <w:i/>
          <w:sz w:val="28"/>
          <w:szCs w:val="28"/>
          <w:lang w:val="kk-KZ"/>
        </w:rPr>
        <w:t xml:space="preserve">» </w:t>
      </w:r>
      <w:r w:rsidR="00151066" w:rsidRPr="006B5284">
        <w:rPr>
          <w:rFonts w:ascii="Times New Roman" w:eastAsia="Times New Roman" w:hAnsi="Times New Roman" w:cs="Times New Roman"/>
          <w:iCs/>
          <w:sz w:val="28"/>
          <w:szCs w:val="28"/>
          <w:lang w:val="kk-KZ"/>
        </w:rPr>
        <w:t>[4</w:t>
      </w:r>
      <w:r w:rsidR="007E5BC5" w:rsidRPr="006B5284">
        <w:rPr>
          <w:rFonts w:ascii="Times New Roman" w:eastAsia="Times New Roman" w:hAnsi="Times New Roman" w:cs="Times New Roman"/>
          <w:iCs/>
          <w:sz w:val="28"/>
          <w:szCs w:val="28"/>
          <w:lang w:val="kk-KZ"/>
        </w:rPr>
        <w:t>9</w:t>
      </w:r>
      <w:r w:rsidR="00151066" w:rsidRPr="006B5284">
        <w:rPr>
          <w:rFonts w:ascii="Times New Roman" w:eastAsia="Times New Roman" w:hAnsi="Times New Roman" w:cs="Times New Roman"/>
          <w:iCs/>
          <w:sz w:val="28"/>
          <w:szCs w:val="28"/>
          <w:lang w:val="kk-KZ"/>
        </w:rPr>
        <w:t>,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175</w:t>
      </w:r>
      <w:r w:rsidR="00151066"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Бетің </w:t>
      </w:r>
      <w:r w:rsidRPr="00620B77">
        <w:rPr>
          <w:rFonts w:ascii="Times New Roman" w:eastAsia="Times New Roman" w:hAnsi="Times New Roman" w:cs="Times New Roman"/>
          <w:bCs/>
          <w:sz w:val="28"/>
          <w:szCs w:val="28"/>
          <w:lang w:val="kk-KZ"/>
        </w:rPr>
        <w:t>аппақ айнадай</w:t>
      </w:r>
      <w:r w:rsidRPr="006B5284">
        <w:rPr>
          <w:rFonts w:ascii="Times New Roman" w:eastAsia="Times New Roman" w:hAnsi="Times New Roman" w:cs="Times New Roman"/>
          <w:i/>
          <w:sz w:val="28"/>
          <w:szCs w:val="28"/>
          <w:lang w:val="kk-KZ"/>
        </w:rPr>
        <w:t xml:space="preserve">, Етің </w:t>
      </w:r>
      <w:r w:rsidRPr="00620B77">
        <w:rPr>
          <w:rFonts w:ascii="Times New Roman" w:eastAsia="Times New Roman" w:hAnsi="Times New Roman" w:cs="Times New Roman"/>
          <w:bCs/>
          <w:sz w:val="28"/>
          <w:szCs w:val="28"/>
          <w:lang w:val="kk-KZ"/>
        </w:rPr>
        <w:t>жұмсақ майдадай.</w:t>
      </w:r>
      <w:r w:rsidRPr="006B5284">
        <w:rPr>
          <w:rFonts w:ascii="Times New Roman" w:eastAsia="Times New Roman" w:hAnsi="Times New Roman" w:cs="Times New Roman"/>
          <w:i/>
          <w:sz w:val="28"/>
          <w:szCs w:val="28"/>
          <w:lang w:val="kk-KZ"/>
        </w:rPr>
        <w:t xml:space="preserve"> Қасың </w:t>
      </w:r>
      <w:r w:rsidRPr="00CF15E7">
        <w:rPr>
          <w:rFonts w:ascii="Times New Roman" w:eastAsia="Times New Roman" w:hAnsi="Times New Roman" w:cs="Times New Roman"/>
          <w:bCs/>
          <w:sz w:val="28"/>
          <w:szCs w:val="28"/>
          <w:lang w:val="kk-KZ"/>
        </w:rPr>
        <w:t>қиғаш қаламдай</w:t>
      </w:r>
      <w:r w:rsidRPr="00CF15E7">
        <w:rPr>
          <w:rFonts w:ascii="Times New Roman" w:eastAsia="Times New Roman" w:hAnsi="Times New Roman" w:cs="Times New Roman"/>
          <w:sz w:val="28"/>
          <w:szCs w:val="28"/>
          <w:lang w:val="kk-KZ"/>
        </w:rPr>
        <w:t>,</w:t>
      </w:r>
      <w:r w:rsidRPr="006B5284">
        <w:rPr>
          <w:rFonts w:ascii="Times New Roman" w:eastAsia="Times New Roman" w:hAnsi="Times New Roman" w:cs="Times New Roman"/>
          <w:i/>
          <w:sz w:val="28"/>
          <w:szCs w:val="28"/>
          <w:lang w:val="kk-KZ"/>
        </w:rPr>
        <w:t xml:space="preserve"> Маңдайың </w:t>
      </w:r>
      <w:r w:rsidRPr="00CF15E7">
        <w:rPr>
          <w:rFonts w:ascii="Times New Roman" w:eastAsia="Times New Roman" w:hAnsi="Times New Roman" w:cs="Times New Roman"/>
          <w:bCs/>
          <w:sz w:val="28"/>
          <w:szCs w:val="28"/>
          <w:lang w:val="kk-KZ"/>
        </w:rPr>
        <w:t>жазық тараудай»</w:t>
      </w:r>
      <w:r w:rsidRPr="006B5284">
        <w:rPr>
          <w:rFonts w:ascii="Times New Roman" w:eastAsia="Times New Roman" w:hAnsi="Times New Roman" w:cs="Times New Roman"/>
          <w:b/>
          <w:i/>
          <w:sz w:val="28"/>
          <w:szCs w:val="28"/>
          <w:lang w:val="kk-KZ"/>
        </w:rPr>
        <w:t xml:space="preserve">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w:t>
      </w:r>
      <w:r w:rsidRPr="006B5284">
        <w:rPr>
          <w:rFonts w:ascii="Times New Roman" w:eastAsia="Times New Roman" w:hAnsi="Times New Roman" w:cs="Times New Roman"/>
          <w:iCs/>
          <w:sz w:val="28"/>
          <w:szCs w:val="28"/>
          <w:lang w:val="kk-KZ"/>
        </w:rPr>
        <w:t>176</w:t>
      </w:r>
      <w:r w:rsidR="00151066"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
          <w:sz w:val="28"/>
          <w:szCs w:val="28"/>
          <w:lang w:val="kk-KZ"/>
        </w:rPr>
        <w:t xml:space="preserve"> </w:t>
      </w:r>
      <w:r w:rsidRPr="00CF15E7">
        <w:rPr>
          <w:rFonts w:ascii="Times New Roman" w:eastAsia="Times New Roman" w:hAnsi="Times New Roman" w:cs="Times New Roman"/>
          <w:sz w:val="28"/>
          <w:szCs w:val="28"/>
          <w:lang w:val="kk-KZ"/>
        </w:rPr>
        <w:t>«Сауысқаннан сақ</w:t>
      </w:r>
      <w:r w:rsidRPr="006B5284">
        <w:rPr>
          <w:rFonts w:ascii="Times New Roman" w:eastAsia="Times New Roman" w:hAnsi="Times New Roman" w:cs="Times New Roman"/>
          <w:i/>
          <w:sz w:val="28"/>
          <w:szCs w:val="28"/>
          <w:lang w:val="kk-KZ"/>
        </w:rPr>
        <w:t xml:space="preserve"> келін, </w:t>
      </w:r>
      <w:r w:rsidRPr="00CF15E7">
        <w:rPr>
          <w:rFonts w:ascii="Times New Roman" w:eastAsia="Times New Roman" w:hAnsi="Times New Roman" w:cs="Times New Roman"/>
          <w:bCs/>
          <w:sz w:val="28"/>
          <w:szCs w:val="28"/>
          <w:lang w:val="kk-KZ"/>
        </w:rPr>
        <w:t>Жұмыртқадан ақ</w:t>
      </w:r>
      <w:r w:rsidRPr="006B5284">
        <w:rPr>
          <w:rFonts w:ascii="Times New Roman" w:eastAsia="Times New Roman" w:hAnsi="Times New Roman" w:cs="Times New Roman"/>
          <w:i/>
          <w:sz w:val="28"/>
          <w:szCs w:val="28"/>
          <w:lang w:val="kk-KZ"/>
        </w:rPr>
        <w:t xml:space="preserve"> келін!»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5059C0">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176</w:t>
      </w:r>
      <w:r w:rsidR="007E5BC5"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
          <w:sz w:val="28"/>
          <w:szCs w:val="28"/>
          <w:lang w:val="kk-KZ"/>
        </w:rPr>
        <w:t xml:space="preserve"> «Аз </w:t>
      </w:r>
      <w:r w:rsidRPr="00CF15E7">
        <w:rPr>
          <w:rFonts w:ascii="Times New Roman" w:eastAsia="Times New Roman" w:hAnsi="Times New Roman" w:cs="Times New Roman"/>
          <w:bCs/>
          <w:sz w:val="28"/>
          <w:szCs w:val="28"/>
          <w:lang w:val="kk-KZ"/>
        </w:rPr>
        <w:t>алтының</w:t>
      </w:r>
      <w:r w:rsidRPr="00CF15E7">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sz w:val="28"/>
          <w:szCs w:val="28"/>
          <w:lang w:val="kk-KZ"/>
        </w:rPr>
        <w:t xml:space="preserve">сен емес, Аз </w:t>
      </w:r>
      <w:r w:rsidRPr="00CF15E7">
        <w:rPr>
          <w:rFonts w:ascii="Times New Roman" w:eastAsia="Times New Roman" w:hAnsi="Times New Roman" w:cs="Times New Roman"/>
          <w:bCs/>
          <w:sz w:val="28"/>
          <w:szCs w:val="28"/>
          <w:lang w:val="kk-KZ"/>
        </w:rPr>
        <w:t>күмісің</w:t>
      </w:r>
      <w:r w:rsidRPr="006B5284">
        <w:rPr>
          <w:rFonts w:ascii="Times New Roman" w:eastAsia="Times New Roman" w:hAnsi="Times New Roman" w:cs="Times New Roman"/>
          <w:i/>
          <w:sz w:val="28"/>
          <w:szCs w:val="28"/>
          <w:lang w:val="kk-KZ"/>
        </w:rPr>
        <w:t xml:space="preserve"> тең емес. Осы тұрған келінің </w:t>
      </w:r>
      <w:r w:rsidRPr="00CF15E7">
        <w:rPr>
          <w:rFonts w:ascii="Times New Roman" w:eastAsia="Times New Roman" w:hAnsi="Times New Roman" w:cs="Times New Roman"/>
          <w:bCs/>
          <w:sz w:val="28"/>
          <w:szCs w:val="28"/>
          <w:lang w:val="kk-KZ"/>
        </w:rPr>
        <w:t>Ай</w:t>
      </w:r>
      <w:r w:rsidRPr="00CF15E7">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sz w:val="28"/>
          <w:szCs w:val="28"/>
          <w:lang w:val="kk-KZ"/>
        </w:rPr>
        <w:t xml:space="preserve">мен </w:t>
      </w:r>
      <w:r w:rsidRPr="00CF15E7">
        <w:rPr>
          <w:rFonts w:ascii="Times New Roman" w:eastAsia="Times New Roman" w:hAnsi="Times New Roman" w:cs="Times New Roman"/>
          <w:bCs/>
          <w:sz w:val="28"/>
          <w:szCs w:val="28"/>
          <w:lang w:val="kk-KZ"/>
        </w:rPr>
        <w:t>күннен</w:t>
      </w:r>
      <w:r w:rsidRPr="006B5284">
        <w:rPr>
          <w:rFonts w:ascii="Times New Roman" w:eastAsia="Times New Roman" w:hAnsi="Times New Roman" w:cs="Times New Roman"/>
          <w:i/>
          <w:sz w:val="28"/>
          <w:szCs w:val="28"/>
          <w:lang w:val="kk-KZ"/>
        </w:rPr>
        <w:t xml:space="preserve"> кем емес.</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Байтақ елдің </w:t>
      </w:r>
      <w:r w:rsidRPr="00CF15E7">
        <w:rPr>
          <w:rFonts w:ascii="Times New Roman" w:eastAsia="Times New Roman" w:hAnsi="Times New Roman" w:cs="Times New Roman"/>
          <w:bCs/>
          <w:sz w:val="28"/>
          <w:szCs w:val="28"/>
          <w:lang w:val="kk-KZ"/>
        </w:rPr>
        <w:t>гүлі</w:t>
      </w:r>
      <w:r w:rsidRPr="006B5284">
        <w:rPr>
          <w:rFonts w:ascii="Times New Roman" w:eastAsia="Times New Roman" w:hAnsi="Times New Roman" w:cs="Times New Roman"/>
          <w:i/>
          <w:sz w:val="28"/>
          <w:szCs w:val="28"/>
          <w:lang w:val="kk-KZ"/>
        </w:rPr>
        <w:t xml:space="preserve"> бұл, Бар ауылдың </w:t>
      </w:r>
      <w:r w:rsidRPr="00CF15E7">
        <w:rPr>
          <w:rFonts w:ascii="Times New Roman" w:eastAsia="Times New Roman" w:hAnsi="Times New Roman" w:cs="Times New Roman"/>
          <w:bCs/>
          <w:sz w:val="28"/>
          <w:szCs w:val="28"/>
          <w:lang w:val="kk-KZ"/>
        </w:rPr>
        <w:t>нұры</w:t>
      </w:r>
      <w:r w:rsidRPr="006B5284">
        <w:rPr>
          <w:rFonts w:ascii="Times New Roman" w:eastAsia="Times New Roman" w:hAnsi="Times New Roman" w:cs="Times New Roman"/>
          <w:i/>
          <w:sz w:val="28"/>
          <w:szCs w:val="28"/>
          <w:lang w:val="kk-KZ"/>
        </w:rPr>
        <w:t xml:space="preserve"> бұл.</w:t>
      </w:r>
      <w:r w:rsidRPr="006B5284">
        <w:rPr>
          <w:rFonts w:ascii="Times New Roman" w:hAnsi="Times New Roman" w:cs="Times New Roman"/>
          <w:i/>
          <w:sz w:val="28"/>
          <w:szCs w:val="28"/>
          <w:lang w:val="kk-KZ"/>
        </w:rPr>
        <w:t>...</w:t>
      </w:r>
      <w:r w:rsidRPr="006B5284">
        <w:rPr>
          <w:rFonts w:ascii="Times New Roman" w:eastAsia="Times New Roman" w:hAnsi="Times New Roman" w:cs="Times New Roman"/>
          <w:i/>
          <w:sz w:val="28"/>
          <w:szCs w:val="28"/>
          <w:lang w:val="kk-KZ"/>
        </w:rPr>
        <w:t xml:space="preserve">Көздерінен </w:t>
      </w:r>
      <w:r w:rsidRPr="00CF15E7">
        <w:rPr>
          <w:rFonts w:ascii="Times New Roman" w:eastAsia="Times New Roman" w:hAnsi="Times New Roman" w:cs="Times New Roman"/>
          <w:bCs/>
          <w:sz w:val="28"/>
          <w:szCs w:val="28"/>
          <w:lang w:val="kk-KZ"/>
        </w:rPr>
        <w:t xml:space="preserve">нұр </w:t>
      </w:r>
      <w:r w:rsidRPr="006B5284">
        <w:rPr>
          <w:rFonts w:ascii="Times New Roman" w:eastAsia="Times New Roman" w:hAnsi="Times New Roman" w:cs="Times New Roman"/>
          <w:i/>
          <w:sz w:val="28"/>
          <w:szCs w:val="28"/>
          <w:lang w:val="kk-KZ"/>
        </w:rPr>
        <w:t xml:space="preserve">тамған, Көмейінен жыр тамған. Беті </w:t>
      </w:r>
      <w:r w:rsidRPr="00CF15E7">
        <w:rPr>
          <w:rFonts w:ascii="Times New Roman" w:eastAsia="Times New Roman" w:hAnsi="Times New Roman" w:cs="Times New Roman"/>
          <w:bCs/>
          <w:sz w:val="28"/>
          <w:szCs w:val="28"/>
          <w:lang w:val="kk-KZ"/>
        </w:rPr>
        <w:t>таза айнадай</w:t>
      </w:r>
      <w:r w:rsidRPr="006B5284">
        <w:rPr>
          <w:rFonts w:ascii="Times New Roman" w:eastAsia="Times New Roman" w:hAnsi="Times New Roman" w:cs="Times New Roman"/>
          <w:i/>
          <w:sz w:val="28"/>
          <w:szCs w:val="28"/>
          <w:lang w:val="kk-KZ"/>
        </w:rPr>
        <w:t xml:space="preserve">, Көркі қандай жайнаған»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w:t>
      </w:r>
      <w:r w:rsidRPr="006B5284">
        <w:rPr>
          <w:rFonts w:ascii="Times New Roman" w:eastAsia="Times New Roman" w:hAnsi="Times New Roman" w:cs="Times New Roman"/>
          <w:iCs/>
          <w:sz w:val="28"/>
          <w:szCs w:val="28"/>
          <w:lang w:val="kk-KZ"/>
        </w:rPr>
        <w:t>189</w:t>
      </w:r>
      <w:r w:rsidR="007E5BC5"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Айтпай босқа қайта алман, Қатында да </w:t>
      </w:r>
      <w:r w:rsidRPr="00CF15E7">
        <w:rPr>
          <w:rFonts w:ascii="Times New Roman" w:eastAsia="Times New Roman" w:hAnsi="Times New Roman" w:cs="Times New Roman"/>
          <w:bCs/>
          <w:sz w:val="28"/>
          <w:szCs w:val="28"/>
          <w:lang w:val="kk-KZ"/>
        </w:rPr>
        <w:t>тұлпар</w:t>
      </w:r>
      <w:r w:rsidRPr="006B5284">
        <w:rPr>
          <w:rFonts w:ascii="Times New Roman" w:eastAsia="Times New Roman" w:hAnsi="Times New Roman" w:cs="Times New Roman"/>
          <w:b/>
          <w:i/>
          <w:sz w:val="28"/>
          <w:szCs w:val="28"/>
          <w:lang w:val="kk-KZ"/>
        </w:rPr>
        <w:t xml:space="preserve"> </w:t>
      </w:r>
      <w:r w:rsidRPr="006B5284">
        <w:rPr>
          <w:rFonts w:ascii="Times New Roman" w:eastAsia="Times New Roman" w:hAnsi="Times New Roman" w:cs="Times New Roman"/>
          <w:i/>
          <w:sz w:val="28"/>
          <w:szCs w:val="28"/>
          <w:lang w:val="kk-KZ"/>
        </w:rPr>
        <w:t>бар, Ат туғандай</w:t>
      </w:r>
      <w:r w:rsidRPr="006B5284">
        <w:rPr>
          <w:rFonts w:ascii="Times New Roman" w:eastAsia="Times New Roman" w:hAnsi="Times New Roman" w:cs="Times New Roman"/>
          <w:b/>
          <w:i/>
          <w:sz w:val="28"/>
          <w:szCs w:val="28"/>
          <w:lang w:val="kk-KZ"/>
        </w:rPr>
        <w:t xml:space="preserve"> </w:t>
      </w:r>
      <w:r w:rsidRPr="00CF15E7">
        <w:rPr>
          <w:rFonts w:ascii="Times New Roman" w:eastAsia="Times New Roman" w:hAnsi="Times New Roman" w:cs="Times New Roman"/>
          <w:bCs/>
          <w:sz w:val="28"/>
          <w:szCs w:val="28"/>
          <w:lang w:val="kk-KZ"/>
        </w:rPr>
        <w:t>байталдан. Балапан</w:t>
      </w:r>
      <w:r w:rsidRPr="006B5284">
        <w:rPr>
          <w:rFonts w:ascii="Times New Roman" w:eastAsia="Times New Roman" w:hAnsi="Times New Roman" w:cs="Times New Roman"/>
          <w:i/>
          <w:sz w:val="28"/>
          <w:szCs w:val="28"/>
          <w:lang w:val="kk-KZ"/>
        </w:rPr>
        <w:t xml:space="preserve"> болсаң тым жақсы, </w:t>
      </w:r>
      <w:r w:rsidRPr="00CF15E7">
        <w:rPr>
          <w:rFonts w:ascii="Times New Roman" w:eastAsia="Times New Roman" w:hAnsi="Times New Roman" w:cs="Times New Roman"/>
          <w:bCs/>
          <w:sz w:val="28"/>
          <w:szCs w:val="28"/>
          <w:lang w:val="kk-KZ"/>
        </w:rPr>
        <w:t>Сары уыздай</w:t>
      </w:r>
      <w:r w:rsidRPr="006B5284">
        <w:rPr>
          <w:rFonts w:ascii="Times New Roman" w:eastAsia="Times New Roman" w:hAnsi="Times New Roman" w:cs="Times New Roman"/>
          <w:i/>
          <w:sz w:val="28"/>
          <w:szCs w:val="28"/>
          <w:lang w:val="kk-KZ"/>
        </w:rPr>
        <w:t xml:space="preserve"> шайқалған. Жорға болсаң тым жақсы, Төрт аяғың тайпалған»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200</w:t>
      </w:r>
      <w:r w:rsidR="007E5BC5"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
          <w:sz w:val="28"/>
          <w:szCs w:val="28"/>
          <w:lang w:val="kk-KZ"/>
        </w:rPr>
        <w:t xml:space="preserve"> «Тал </w:t>
      </w:r>
      <w:r w:rsidRPr="00CF15E7">
        <w:rPr>
          <w:rFonts w:ascii="Times New Roman" w:eastAsia="Times New Roman" w:hAnsi="Times New Roman" w:cs="Times New Roman"/>
          <w:bCs/>
          <w:sz w:val="28"/>
          <w:szCs w:val="28"/>
          <w:lang w:val="kk-KZ"/>
        </w:rPr>
        <w:t>шыбықтай</w:t>
      </w:r>
      <w:r w:rsidRPr="006B5284">
        <w:rPr>
          <w:rFonts w:ascii="Times New Roman" w:eastAsia="Times New Roman" w:hAnsi="Times New Roman" w:cs="Times New Roman"/>
          <w:b/>
          <w:i/>
          <w:sz w:val="28"/>
          <w:szCs w:val="28"/>
          <w:lang w:val="kk-KZ"/>
        </w:rPr>
        <w:t xml:space="preserve"> </w:t>
      </w:r>
      <w:r w:rsidRPr="006B5284">
        <w:rPr>
          <w:rFonts w:ascii="Times New Roman" w:eastAsia="Times New Roman" w:hAnsi="Times New Roman" w:cs="Times New Roman"/>
          <w:i/>
          <w:sz w:val="28"/>
          <w:szCs w:val="28"/>
          <w:lang w:val="kk-KZ"/>
        </w:rPr>
        <w:t>бұралып,</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Келіп тұрған келінді»</w:t>
      </w:r>
      <w:r w:rsidR="007E5BC5" w:rsidRPr="006B5284">
        <w:rPr>
          <w:lang w:val="kk-KZ"/>
        </w:rPr>
        <w:t xml:space="preserve"> </w:t>
      </w:r>
      <w:r w:rsidR="007E5BC5" w:rsidRPr="006B5284">
        <w:rPr>
          <w:rFonts w:ascii="Times New Roman" w:eastAsia="Times New Roman" w:hAnsi="Times New Roman" w:cs="Times New Roman"/>
          <w:iCs/>
          <w:sz w:val="28"/>
          <w:szCs w:val="28"/>
          <w:lang w:val="kk-KZ"/>
        </w:rPr>
        <w:t>[49, б.</w:t>
      </w:r>
      <w:r w:rsidR="00620B77">
        <w:rPr>
          <w:rFonts w:ascii="Times New Roman" w:eastAsia="Times New Roman" w:hAnsi="Times New Roman" w:cs="Times New Roman"/>
          <w:iCs/>
          <w:sz w:val="28"/>
          <w:szCs w:val="28"/>
          <w:lang w:val="kk-KZ"/>
        </w:rPr>
        <w:t xml:space="preserve"> </w:t>
      </w:r>
      <w:r w:rsidR="007E5BC5" w:rsidRPr="006B5284">
        <w:rPr>
          <w:rFonts w:ascii="Times New Roman" w:eastAsia="Times New Roman" w:hAnsi="Times New Roman" w:cs="Times New Roman"/>
          <w:iCs/>
          <w:sz w:val="28"/>
          <w:szCs w:val="28"/>
          <w:lang w:val="kk-KZ"/>
        </w:rPr>
        <w:t>205];</w:t>
      </w:r>
      <w:r w:rsidR="007E5BC5" w:rsidRPr="006B5284">
        <w:rPr>
          <w:rFonts w:ascii="Times New Roman" w:eastAsia="Times New Roman" w:hAnsi="Times New Roman" w:cs="Times New Roman"/>
          <w:i/>
          <w:sz w:val="28"/>
          <w:szCs w:val="28"/>
          <w:lang w:val="kk-KZ"/>
        </w:rPr>
        <w:t xml:space="preserve"> </w:t>
      </w:r>
      <w:r w:rsidRPr="006B5284">
        <w:rPr>
          <w:rFonts w:ascii="Times New Roman" w:hAnsi="Times New Roman" w:cs="Times New Roman"/>
          <w:i/>
          <w:sz w:val="28"/>
          <w:szCs w:val="28"/>
          <w:lang w:val="kk-KZ"/>
        </w:rPr>
        <w:t>«</w:t>
      </w:r>
      <w:r w:rsidRPr="006B5284">
        <w:rPr>
          <w:rFonts w:ascii="Times New Roman" w:eastAsia="Times New Roman" w:hAnsi="Times New Roman" w:cs="Times New Roman"/>
          <w:i/>
          <w:sz w:val="28"/>
          <w:szCs w:val="28"/>
          <w:lang w:val="kk-KZ"/>
        </w:rPr>
        <w:t>Жалықсаң да ерінбе,</w:t>
      </w:r>
      <w:r w:rsidRPr="006B5284">
        <w:rPr>
          <w:rFonts w:ascii="Times New Roman" w:hAnsi="Times New Roman" w:cs="Times New Roman"/>
          <w:i/>
          <w:sz w:val="28"/>
          <w:szCs w:val="28"/>
          <w:lang w:val="kk-KZ"/>
        </w:rPr>
        <w:t xml:space="preserve"> </w:t>
      </w:r>
      <w:r w:rsidRPr="00CF15E7">
        <w:rPr>
          <w:rFonts w:ascii="Times New Roman" w:eastAsia="Times New Roman" w:hAnsi="Times New Roman" w:cs="Times New Roman"/>
          <w:bCs/>
          <w:sz w:val="28"/>
          <w:szCs w:val="28"/>
          <w:lang w:val="kk-KZ"/>
        </w:rPr>
        <w:t>Шағаладай</w:t>
      </w:r>
      <w:r w:rsidR="007E5BC5" w:rsidRPr="00CF15E7">
        <w:rPr>
          <w:rFonts w:ascii="Times New Roman" w:eastAsia="Times New Roman" w:hAnsi="Times New Roman" w:cs="Times New Roman"/>
          <w:sz w:val="28"/>
          <w:szCs w:val="28"/>
          <w:lang w:val="kk-KZ"/>
        </w:rPr>
        <w:t xml:space="preserve"> </w:t>
      </w:r>
      <w:r w:rsidR="007E5BC5" w:rsidRPr="006B5284">
        <w:rPr>
          <w:rFonts w:ascii="Times New Roman" w:eastAsia="Times New Roman" w:hAnsi="Times New Roman" w:cs="Times New Roman"/>
          <w:i/>
          <w:sz w:val="28"/>
          <w:szCs w:val="28"/>
          <w:lang w:val="kk-KZ"/>
        </w:rPr>
        <w:t xml:space="preserve">шалықта» </w:t>
      </w:r>
      <w:r w:rsidR="007E5BC5" w:rsidRPr="006B5284">
        <w:rPr>
          <w:rFonts w:ascii="Times New Roman" w:eastAsia="Times New Roman" w:hAnsi="Times New Roman" w:cs="Times New Roman"/>
          <w:iCs/>
          <w:sz w:val="28"/>
          <w:szCs w:val="28"/>
          <w:lang w:val="kk-KZ"/>
        </w:rPr>
        <w:t>[49, б.</w:t>
      </w:r>
      <w:r w:rsidR="00620B77">
        <w:rPr>
          <w:rFonts w:ascii="Times New Roman" w:eastAsia="Times New Roman" w:hAnsi="Times New Roman" w:cs="Times New Roman"/>
          <w:iCs/>
          <w:sz w:val="28"/>
          <w:szCs w:val="28"/>
          <w:lang w:val="kk-KZ"/>
        </w:rPr>
        <w:t xml:space="preserve"> </w:t>
      </w:r>
      <w:r w:rsidR="007E5BC5" w:rsidRPr="006B5284">
        <w:rPr>
          <w:rFonts w:ascii="Times New Roman" w:eastAsia="Times New Roman" w:hAnsi="Times New Roman" w:cs="Times New Roman"/>
          <w:iCs/>
          <w:sz w:val="28"/>
          <w:szCs w:val="28"/>
          <w:lang w:val="kk-KZ"/>
        </w:rPr>
        <w:t>207]</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Бұ келінім бет алдына қарасам,</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Қарсы біткен </w:t>
      </w:r>
      <w:r w:rsidRPr="00CF15E7">
        <w:rPr>
          <w:rFonts w:ascii="Times New Roman" w:eastAsia="Times New Roman" w:hAnsi="Times New Roman" w:cs="Times New Roman"/>
          <w:bCs/>
          <w:sz w:val="28"/>
          <w:szCs w:val="28"/>
          <w:lang w:val="kk-KZ"/>
        </w:rPr>
        <w:t>қайыңдай</w:t>
      </w:r>
      <w:r w:rsidRPr="006B5284">
        <w:rPr>
          <w:rFonts w:ascii="Times New Roman" w:eastAsia="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Күштілігін сұрасам,</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Қалипаның жауындай.</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Мықтылығын сұрасам,</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Хазіреттің </w:t>
      </w:r>
      <w:r w:rsidRPr="00CF15E7">
        <w:rPr>
          <w:rFonts w:ascii="Times New Roman" w:eastAsia="Times New Roman" w:hAnsi="Times New Roman" w:cs="Times New Roman"/>
          <w:bCs/>
          <w:sz w:val="28"/>
          <w:szCs w:val="28"/>
          <w:lang w:val="kk-KZ"/>
        </w:rPr>
        <w:t>Алатауындай.</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Суын туған </w:t>
      </w:r>
      <w:r w:rsidRPr="00CF15E7">
        <w:rPr>
          <w:rFonts w:ascii="Times New Roman" w:eastAsia="Times New Roman" w:hAnsi="Times New Roman" w:cs="Times New Roman"/>
          <w:bCs/>
          <w:sz w:val="28"/>
          <w:szCs w:val="28"/>
          <w:lang w:val="kk-KZ"/>
        </w:rPr>
        <w:t>тұлпардай,</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Торғай қонған </w:t>
      </w:r>
      <w:r w:rsidRPr="00CF15E7">
        <w:rPr>
          <w:rFonts w:ascii="Times New Roman" w:eastAsia="Times New Roman" w:hAnsi="Times New Roman" w:cs="Times New Roman"/>
          <w:bCs/>
          <w:sz w:val="28"/>
          <w:szCs w:val="28"/>
          <w:lang w:val="kk-KZ"/>
        </w:rPr>
        <w:t>сұңқардай.</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Тәтен дауыс таңдайлым,</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Жете қарыс маңдайлым.</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Оймақ </w:t>
      </w:r>
      <w:r w:rsidRPr="00CF15E7">
        <w:rPr>
          <w:rFonts w:ascii="Times New Roman" w:eastAsia="Times New Roman" w:hAnsi="Times New Roman" w:cs="Times New Roman"/>
          <w:bCs/>
          <w:sz w:val="28"/>
          <w:szCs w:val="28"/>
          <w:lang w:val="kk-KZ"/>
        </w:rPr>
        <w:t>ауыз, қиғаш қас, Жазық маңдай, толқын шаш,</w:t>
      </w:r>
      <w:r w:rsidRPr="00CF15E7">
        <w:rPr>
          <w:rFonts w:ascii="Times New Roman" w:hAnsi="Times New Roman" w:cs="Times New Roman"/>
          <w:bCs/>
          <w:sz w:val="28"/>
          <w:szCs w:val="28"/>
          <w:lang w:val="kk-KZ"/>
        </w:rPr>
        <w:t xml:space="preserve"> </w:t>
      </w:r>
      <w:r w:rsidRPr="00CF15E7">
        <w:rPr>
          <w:rFonts w:ascii="Times New Roman" w:eastAsia="Times New Roman" w:hAnsi="Times New Roman" w:cs="Times New Roman"/>
          <w:bCs/>
          <w:sz w:val="28"/>
          <w:szCs w:val="28"/>
          <w:lang w:val="kk-KZ"/>
        </w:rPr>
        <w:t>Құмырсқа бел, түйме бас</w:t>
      </w:r>
      <w:r w:rsidRPr="006B5284">
        <w:rPr>
          <w:rFonts w:ascii="Times New Roman" w:eastAsia="Times New Roman" w:hAnsi="Times New Roman" w:cs="Times New Roman"/>
          <w:i/>
          <w:sz w:val="28"/>
          <w:szCs w:val="28"/>
          <w:lang w:val="kk-KZ"/>
        </w:rPr>
        <w:t xml:space="preserve">»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218</w:t>
      </w:r>
      <w:r w:rsidR="00F81C21"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Көзің </w:t>
      </w:r>
      <w:r w:rsidRPr="00CF15E7">
        <w:rPr>
          <w:rFonts w:ascii="Times New Roman" w:eastAsia="Times New Roman" w:hAnsi="Times New Roman" w:cs="Times New Roman"/>
          <w:bCs/>
          <w:sz w:val="28"/>
          <w:szCs w:val="28"/>
          <w:lang w:val="kk-KZ"/>
        </w:rPr>
        <w:t>оттай</w:t>
      </w:r>
      <w:r w:rsidRPr="006B5284">
        <w:rPr>
          <w:rFonts w:ascii="Times New Roman" w:eastAsia="Times New Roman" w:hAnsi="Times New Roman" w:cs="Times New Roman"/>
          <w:i/>
          <w:sz w:val="28"/>
          <w:szCs w:val="28"/>
          <w:lang w:val="kk-KZ"/>
        </w:rPr>
        <w:t xml:space="preserve"> жайнаған,</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Тілің </w:t>
      </w:r>
      <w:r w:rsidRPr="00CF15E7">
        <w:rPr>
          <w:rFonts w:ascii="Times New Roman" w:eastAsia="Times New Roman" w:hAnsi="Times New Roman" w:cs="Times New Roman"/>
          <w:bCs/>
          <w:sz w:val="28"/>
          <w:szCs w:val="28"/>
          <w:lang w:val="kk-KZ"/>
        </w:rPr>
        <w:t>құстай</w:t>
      </w:r>
      <w:r w:rsidRPr="00CF15E7">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sz w:val="28"/>
          <w:szCs w:val="28"/>
          <w:lang w:val="kk-KZ"/>
        </w:rPr>
        <w:t>сайраған</w:t>
      </w:r>
      <w:r w:rsidRPr="006B5284">
        <w:rPr>
          <w:rFonts w:ascii="Times New Roman" w:eastAsia="Times New Roman" w:hAnsi="Times New Roman" w:cs="Times New Roman"/>
          <w:iCs/>
          <w:sz w:val="28"/>
          <w:szCs w:val="28"/>
          <w:lang w:val="kk-KZ"/>
        </w:rPr>
        <w:t>»</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245</w:t>
      </w:r>
      <w:r w:rsidR="00F81C21"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Жас </w:t>
      </w:r>
      <w:r w:rsidRPr="00CF15E7">
        <w:rPr>
          <w:rFonts w:ascii="Times New Roman" w:eastAsia="Times New Roman" w:hAnsi="Times New Roman" w:cs="Times New Roman"/>
          <w:bCs/>
          <w:sz w:val="28"/>
          <w:szCs w:val="28"/>
          <w:lang w:val="kk-KZ"/>
        </w:rPr>
        <w:t>ботадай</w:t>
      </w:r>
      <w:r w:rsidRPr="00CF15E7">
        <w:rPr>
          <w:rFonts w:ascii="Times New Roman" w:eastAsia="Times New Roman" w:hAnsi="Times New Roman" w:cs="Times New Roman"/>
          <w:b/>
          <w:sz w:val="28"/>
          <w:szCs w:val="28"/>
          <w:lang w:val="kk-KZ"/>
        </w:rPr>
        <w:t xml:space="preserve"> </w:t>
      </w:r>
      <w:r w:rsidRPr="006B5284">
        <w:rPr>
          <w:rFonts w:ascii="Times New Roman" w:eastAsia="Times New Roman" w:hAnsi="Times New Roman" w:cs="Times New Roman"/>
          <w:i/>
          <w:sz w:val="28"/>
          <w:szCs w:val="28"/>
          <w:lang w:val="kk-KZ"/>
        </w:rPr>
        <w:t>маймаңдап,</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Жұмыссыз босқа жүрмеңіз»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620B77">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265</w:t>
      </w:r>
      <w:r w:rsidR="00F81C21"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Жұмсақ сөзді болғайсыз, Етке тиген </w:t>
      </w:r>
      <w:r w:rsidRPr="00CF15E7">
        <w:rPr>
          <w:rFonts w:ascii="Times New Roman" w:eastAsia="Times New Roman" w:hAnsi="Times New Roman" w:cs="Times New Roman"/>
          <w:bCs/>
          <w:sz w:val="28"/>
          <w:szCs w:val="28"/>
          <w:lang w:val="kk-KZ"/>
        </w:rPr>
        <w:t>мақпалдай.</w:t>
      </w:r>
      <w:r w:rsidRPr="006B5284">
        <w:rPr>
          <w:rFonts w:ascii="Times New Roman" w:eastAsia="Times New Roman" w:hAnsi="Times New Roman" w:cs="Times New Roman"/>
          <w:i/>
          <w:sz w:val="28"/>
          <w:szCs w:val="28"/>
          <w:lang w:val="kk-KZ"/>
        </w:rPr>
        <w:t xml:space="preserve"> Сөзің қатты болмасын, Жылан болып шаққандай»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 265</w:t>
      </w:r>
      <w:r w:rsidR="007E5BC5"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w:t>
      </w:r>
      <w:r w:rsidRPr="006B5284">
        <w:rPr>
          <w:rFonts w:ascii="Times New Roman" w:eastAsia="Times New Roman" w:hAnsi="Times New Roman" w:cs="Times New Roman"/>
          <w:i/>
          <w:sz w:val="28"/>
          <w:szCs w:val="28"/>
          <w:lang w:val="kk-KZ"/>
        </w:rPr>
        <w:t xml:space="preserve">Лебізің шекер, </w:t>
      </w:r>
      <w:r w:rsidRPr="00CF15E7">
        <w:rPr>
          <w:rFonts w:ascii="Times New Roman" w:eastAsia="Times New Roman" w:hAnsi="Times New Roman" w:cs="Times New Roman"/>
          <w:bCs/>
          <w:sz w:val="28"/>
          <w:szCs w:val="28"/>
          <w:lang w:val="kk-KZ"/>
        </w:rPr>
        <w:t>бал</w:t>
      </w:r>
      <w:r w:rsidR="00294B61" w:rsidRPr="006B5284">
        <w:rPr>
          <w:rFonts w:ascii="Times New Roman" w:eastAsia="Times New Roman" w:hAnsi="Times New Roman" w:cs="Times New Roman"/>
          <w:i/>
          <w:sz w:val="28"/>
          <w:szCs w:val="28"/>
          <w:lang w:val="kk-KZ"/>
        </w:rPr>
        <w:t xml:space="preserve"> келін» </w:t>
      </w:r>
      <w:r w:rsidR="00294B61"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CF15E7">
        <w:rPr>
          <w:rFonts w:ascii="Times New Roman" w:eastAsia="Times New Roman" w:hAnsi="Times New Roman" w:cs="Times New Roman"/>
          <w:iCs/>
          <w:sz w:val="28"/>
          <w:szCs w:val="28"/>
          <w:lang w:val="kk-KZ"/>
        </w:rPr>
        <w:t xml:space="preserve"> </w:t>
      </w:r>
      <w:r w:rsidRPr="006B5284">
        <w:rPr>
          <w:rFonts w:ascii="Times New Roman" w:eastAsia="Times New Roman" w:hAnsi="Times New Roman" w:cs="Times New Roman"/>
          <w:iCs/>
          <w:sz w:val="28"/>
          <w:szCs w:val="28"/>
          <w:lang w:val="kk-KZ"/>
        </w:rPr>
        <w:t>267</w:t>
      </w:r>
      <w:r w:rsidR="007E5BC5"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Келін бала, </w:t>
      </w:r>
      <w:r w:rsidRPr="00CF15E7">
        <w:rPr>
          <w:rFonts w:ascii="Times New Roman" w:eastAsia="Times New Roman" w:hAnsi="Times New Roman" w:cs="Times New Roman"/>
          <w:bCs/>
          <w:sz w:val="28"/>
          <w:szCs w:val="28"/>
          <w:lang w:val="kk-KZ"/>
        </w:rPr>
        <w:t>гүл</w:t>
      </w:r>
      <w:r w:rsidRPr="00CF15E7">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i/>
          <w:sz w:val="28"/>
          <w:szCs w:val="28"/>
          <w:lang w:val="kk-KZ"/>
        </w:rPr>
        <w:t>бала,</w:t>
      </w:r>
      <w:r w:rsidRPr="006B5284">
        <w:rPr>
          <w:rFonts w:ascii="Times New Roman" w:hAnsi="Times New Roman" w:cs="Times New Roman"/>
          <w:i/>
          <w:sz w:val="28"/>
          <w:szCs w:val="28"/>
          <w:lang w:val="kk-KZ"/>
        </w:rPr>
        <w:t xml:space="preserve"> </w:t>
      </w:r>
      <w:r w:rsidRPr="006B5284">
        <w:rPr>
          <w:rFonts w:ascii="Times New Roman" w:eastAsia="Times New Roman" w:hAnsi="Times New Roman" w:cs="Times New Roman"/>
          <w:i/>
          <w:sz w:val="28"/>
          <w:szCs w:val="28"/>
          <w:lang w:val="kk-KZ"/>
        </w:rPr>
        <w:t xml:space="preserve">Ақ жүзіңде нұр бала» </w:t>
      </w:r>
      <w:r w:rsidR="008D50D2"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 304</w:t>
      </w:r>
      <w:r w:rsidR="007E5BC5"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i/>
          <w:sz w:val="28"/>
          <w:szCs w:val="28"/>
          <w:lang w:val="kk-KZ"/>
        </w:rPr>
        <w:t xml:space="preserve"> «Мінезің сұлу болып </w:t>
      </w:r>
      <w:r w:rsidRPr="00CF15E7">
        <w:rPr>
          <w:rFonts w:ascii="Times New Roman" w:eastAsia="Times New Roman" w:hAnsi="Times New Roman" w:cs="Times New Roman"/>
          <w:bCs/>
          <w:sz w:val="28"/>
          <w:szCs w:val="28"/>
          <w:lang w:val="kk-KZ"/>
        </w:rPr>
        <w:t>аққу қаздай</w:t>
      </w:r>
      <w:r w:rsidRPr="00CF15E7">
        <w:rPr>
          <w:rFonts w:ascii="Times New Roman" w:eastAsia="Times New Roman" w:hAnsi="Times New Roman" w:cs="Times New Roman"/>
          <w:sz w:val="28"/>
          <w:szCs w:val="28"/>
          <w:lang w:val="kk-KZ"/>
        </w:rPr>
        <w:t>,</w:t>
      </w:r>
      <w:r w:rsidRPr="006B5284">
        <w:rPr>
          <w:rFonts w:ascii="Times New Roman" w:eastAsia="Times New Roman" w:hAnsi="Times New Roman" w:cs="Times New Roman"/>
          <w:i/>
          <w:sz w:val="28"/>
          <w:szCs w:val="28"/>
          <w:lang w:val="kk-KZ"/>
        </w:rPr>
        <w:t xml:space="preserve"> Тұрсыншы үніңді естіп, балқып </w:t>
      </w:r>
      <w:r w:rsidRPr="00CF15E7">
        <w:rPr>
          <w:rFonts w:ascii="Times New Roman" w:eastAsia="Times New Roman" w:hAnsi="Times New Roman" w:cs="Times New Roman"/>
          <w:bCs/>
          <w:sz w:val="28"/>
          <w:szCs w:val="28"/>
          <w:lang w:val="kk-KZ"/>
        </w:rPr>
        <w:t>орман»</w:t>
      </w:r>
      <w:r w:rsidRPr="006B5284">
        <w:rPr>
          <w:rFonts w:ascii="Times New Roman" w:eastAsia="Times New Roman" w:hAnsi="Times New Roman" w:cs="Times New Roman"/>
          <w:i/>
          <w:sz w:val="28"/>
          <w:szCs w:val="28"/>
          <w:lang w:val="kk-KZ"/>
        </w:rPr>
        <w:t xml:space="preserve"> </w:t>
      </w:r>
      <w:r w:rsidR="007E5BC5" w:rsidRPr="006B5284">
        <w:rPr>
          <w:rFonts w:ascii="Times New Roman" w:eastAsia="Times New Roman" w:hAnsi="Times New Roman" w:cs="Times New Roman"/>
          <w:iCs/>
          <w:sz w:val="28"/>
          <w:szCs w:val="28"/>
          <w:lang w:val="kk-KZ"/>
        </w:rPr>
        <w:t>[49, б</w:t>
      </w:r>
      <w:r w:rsidRPr="006B5284">
        <w:rPr>
          <w:rFonts w:ascii="Times New Roman" w:eastAsia="Times New Roman" w:hAnsi="Times New Roman" w:cs="Times New Roman"/>
          <w:iCs/>
          <w:sz w:val="28"/>
          <w:szCs w:val="28"/>
          <w:lang w:val="kk-KZ"/>
        </w:rPr>
        <w:t>.</w:t>
      </w:r>
      <w:r w:rsidR="00CF15E7">
        <w:rPr>
          <w:rFonts w:ascii="Times New Roman" w:eastAsia="Times New Roman" w:hAnsi="Times New Roman" w:cs="Times New Roman"/>
          <w:iCs/>
          <w:sz w:val="28"/>
          <w:szCs w:val="28"/>
          <w:lang w:val="kk-KZ"/>
        </w:rPr>
        <w:t> </w:t>
      </w:r>
      <w:r w:rsidRPr="006B5284">
        <w:rPr>
          <w:rFonts w:ascii="Times New Roman" w:eastAsia="Times New Roman" w:hAnsi="Times New Roman" w:cs="Times New Roman"/>
          <w:iCs/>
          <w:sz w:val="28"/>
          <w:szCs w:val="28"/>
          <w:lang w:val="kk-KZ"/>
        </w:rPr>
        <w:t>211</w:t>
      </w:r>
      <w:r w:rsidR="007E5BC5" w:rsidRPr="006B5284">
        <w:rPr>
          <w:rFonts w:ascii="Times New Roman" w:eastAsia="Times New Roman" w:hAnsi="Times New Roman" w:cs="Times New Roman"/>
          <w:iCs/>
          <w:sz w:val="28"/>
          <w:szCs w:val="28"/>
          <w:lang w:val="kk-KZ"/>
        </w:rPr>
        <w:t>]</w:t>
      </w:r>
      <w:r w:rsidRPr="006B5284">
        <w:rPr>
          <w:rFonts w:ascii="Times New Roman" w:eastAsia="Times New Roman" w:hAnsi="Times New Roman" w:cs="Times New Roman"/>
          <w:sz w:val="28"/>
          <w:szCs w:val="28"/>
          <w:lang w:val="kk-KZ"/>
        </w:rPr>
        <w:t xml:space="preserve"> т.б.</w:t>
      </w:r>
    </w:p>
    <w:p w14:paraId="556C0300" w14:textId="7405D06C" w:rsidR="00986A71" w:rsidRPr="006B5284" w:rsidRDefault="0097378A" w:rsidP="00BB0CDE">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Келін бейнесін даралап көрсетуде бірде ұқсату, бірде теңеу амалдары арқылы беріледі. Сонымен қатар беташар жырында келіннің бойындағы сыртқы сипаты мен типтік образды бейнелейтін қасиеттері табиғат әлемі арқылы (зоонимдер, орнитонимдер, фитономдер, табиғи құбылыстары мен атауларына алмастыру) арқылы сипатталады</w:t>
      </w:r>
      <w:r w:rsidR="00CF15E7">
        <w:rPr>
          <w:rFonts w:ascii="Times New Roman" w:eastAsia="Times New Roman" w:hAnsi="Times New Roman" w:cs="Times New Roman"/>
          <w:sz w:val="28"/>
          <w:szCs w:val="28"/>
          <w:lang w:val="kk-KZ"/>
        </w:rPr>
        <w:t xml:space="preserve"> (11-кесте)</w:t>
      </w:r>
      <w:r w:rsidRPr="006B5284">
        <w:rPr>
          <w:rFonts w:ascii="Times New Roman" w:eastAsia="Times New Roman" w:hAnsi="Times New Roman" w:cs="Times New Roman"/>
          <w:sz w:val="28"/>
          <w:szCs w:val="28"/>
          <w:lang w:val="kk-KZ"/>
        </w:rPr>
        <w:t>.</w:t>
      </w:r>
    </w:p>
    <w:p w14:paraId="10710B58" w14:textId="77777777" w:rsidR="002B5497" w:rsidRPr="006B5284" w:rsidRDefault="002B5497" w:rsidP="00BB0CDE">
      <w:pPr>
        <w:ind w:firstLine="709"/>
        <w:jc w:val="both"/>
        <w:rPr>
          <w:rFonts w:ascii="Times New Roman" w:eastAsia="Times New Roman" w:hAnsi="Times New Roman" w:cs="Times New Roman"/>
          <w:sz w:val="28"/>
          <w:szCs w:val="28"/>
          <w:lang w:val="kk-KZ"/>
        </w:rPr>
      </w:pPr>
    </w:p>
    <w:p w14:paraId="7A72EECE" w14:textId="5053E33D" w:rsidR="00986A71" w:rsidRDefault="00986A71" w:rsidP="00CF15E7">
      <w:pPr>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Кесте 1</w:t>
      </w:r>
      <w:r w:rsidR="00E720CA" w:rsidRPr="006B5284">
        <w:rPr>
          <w:rFonts w:ascii="Times New Roman" w:eastAsia="Times New Roman" w:hAnsi="Times New Roman" w:cs="Times New Roman"/>
          <w:sz w:val="28"/>
          <w:szCs w:val="28"/>
          <w:lang w:val="kk-KZ"/>
        </w:rPr>
        <w:t>1</w:t>
      </w:r>
      <w:r w:rsidRPr="006B5284">
        <w:rPr>
          <w:rFonts w:ascii="Times New Roman" w:eastAsia="Times New Roman" w:hAnsi="Times New Roman" w:cs="Times New Roman"/>
          <w:sz w:val="28"/>
          <w:szCs w:val="28"/>
          <w:lang w:val="kk-KZ"/>
        </w:rPr>
        <w:t xml:space="preserve"> – О</w:t>
      </w:r>
      <w:r w:rsidR="0097378A" w:rsidRPr="006B5284">
        <w:rPr>
          <w:rFonts w:ascii="Times New Roman" w:eastAsia="Times New Roman" w:hAnsi="Times New Roman" w:cs="Times New Roman"/>
          <w:sz w:val="28"/>
          <w:szCs w:val="28"/>
          <w:lang w:val="kk-KZ"/>
        </w:rPr>
        <w:t>браздық модельдерді келесі семантикалық топтарға бөліп жіктеуге болады</w:t>
      </w:r>
    </w:p>
    <w:p w14:paraId="2C6680A6" w14:textId="77777777" w:rsidR="00CF15E7" w:rsidRPr="00CF15E7" w:rsidRDefault="00CF15E7" w:rsidP="00CF15E7">
      <w:pPr>
        <w:jc w:val="both"/>
        <w:rPr>
          <w:rFonts w:ascii="Times New Roman" w:eastAsia="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3369"/>
        <w:gridCol w:w="1415"/>
        <w:gridCol w:w="2393"/>
        <w:gridCol w:w="2393"/>
      </w:tblGrid>
      <w:tr w:rsidR="007A1762" w:rsidRPr="006B5284" w14:paraId="48E5B4D9" w14:textId="77777777" w:rsidTr="002B5497">
        <w:trPr>
          <w:jc w:val="center"/>
        </w:trPr>
        <w:tc>
          <w:tcPr>
            <w:tcW w:w="3369" w:type="dxa"/>
          </w:tcPr>
          <w:p w14:paraId="437B56B2" w14:textId="14EA80A4" w:rsidR="00986A71" w:rsidRPr="006B5284" w:rsidRDefault="00986A71" w:rsidP="00BD75D4">
            <w:pPr>
              <w:jc w:val="both"/>
              <w:rPr>
                <w:rFonts w:ascii="Times New Roman" w:hAnsi="Times New Roman" w:cs="Times New Roman"/>
                <w:sz w:val="24"/>
                <w:szCs w:val="24"/>
                <w:lang w:val="en-US"/>
              </w:rPr>
            </w:pPr>
            <w:r w:rsidRPr="006B5284">
              <w:rPr>
                <w:rFonts w:ascii="Times New Roman" w:hAnsi="Times New Roman" w:cs="Times New Roman"/>
                <w:sz w:val="24"/>
                <w:szCs w:val="24"/>
                <w:lang w:val="kk-KZ"/>
              </w:rPr>
              <w:t>Табиғи құбылыстар, атаулар</w:t>
            </w:r>
          </w:p>
        </w:tc>
        <w:tc>
          <w:tcPr>
            <w:tcW w:w="1415" w:type="dxa"/>
          </w:tcPr>
          <w:p w14:paraId="6DB9C28D" w14:textId="54C4295B" w:rsidR="00986A71" w:rsidRPr="006B5284" w:rsidRDefault="00986A71" w:rsidP="00BD75D4">
            <w:pPr>
              <w:jc w:val="both"/>
              <w:rPr>
                <w:rFonts w:ascii="Times New Roman" w:hAnsi="Times New Roman" w:cs="Times New Roman"/>
                <w:sz w:val="24"/>
                <w:szCs w:val="24"/>
                <w:lang w:val="en-US"/>
              </w:rPr>
            </w:pPr>
            <w:r w:rsidRPr="006B5284">
              <w:rPr>
                <w:rFonts w:ascii="Times New Roman" w:hAnsi="Times New Roman" w:cs="Times New Roman"/>
                <w:sz w:val="24"/>
                <w:szCs w:val="24"/>
                <w:lang w:val="kk-KZ"/>
              </w:rPr>
              <w:t>Зоонимдер</w:t>
            </w:r>
          </w:p>
        </w:tc>
        <w:tc>
          <w:tcPr>
            <w:tcW w:w="2393" w:type="dxa"/>
          </w:tcPr>
          <w:p w14:paraId="0A699DE7" w14:textId="04736DBE" w:rsidR="00986A71" w:rsidRPr="006B5284" w:rsidRDefault="00986A71" w:rsidP="00BD75D4">
            <w:pPr>
              <w:jc w:val="both"/>
              <w:rPr>
                <w:rFonts w:ascii="Times New Roman" w:hAnsi="Times New Roman" w:cs="Times New Roman"/>
                <w:sz w:val="24"/>
                <w:szCs w:val="24"/>
                <w:lang w:val="en-US"/>
              </w:rPr>
            </w:pPr>
            <w:r w:rsidRPr="006B5284">
              <w:rPr>
                <w:rFonts w:ascii="Times New Roman" w:hAnsi="Times New Roman" w:cs="Times New Roman"/>
                <w:sz w:val="24"/>
                <w:szCs w:val="24"/>
                <w:lang w:val="kk-KZ"/>
              </w:rPr>
              <w:t>Орнитонимдер</w:t>
            </w:r>
          </w:p>
        </w:tc>
        <w:tc>
          <w:tcPr>
            <w:tcW w:w="2393" w:type="dxa"/>
          </w:tcPr>
          <w:p w14:paraId="10DB5201" w14:textId="5B45B1CB" w:rsidR="00986A71" w:rsidRPr="006B5284" w:rsidRDefault="00986A71" w:rsidP="00BD75D4">
            <w:pPr>
              <w:jc w:val="both"/>
              <w:rPr>
                <w:rFonts w:ascii="Times New Roman" w:hAnsi="Times New Roman" w:cs="Times New Roman"/>
                <w:sz w:val="24"/>
                <w:szCs w:val="24"/>
                <w:lang w:val="en-US"/>
              </w:rPr>
            </w:pPr>
            <w:r w:rsidRPr="006B5284">
              <w:rPr>
                <w:rFonts w:ascii="Times New Roman" w:hAnsi="Times New Roman" w:cs="Times New Roman"/>
                <w:sz w:val="24"/>
                <w:szCs w:val="24"/>
                <w:lang w:val="kk-KZ"/>
              </w:rPr>
              <w:t>Фитономдер</w:t>
            </w:r>
          </w:p>
        </w:tc>
      </w:tr>
      <w:tr w:rsidR="007A1762" w:rsidRPr="006B5284" w14:paraId="2415DAD0" w14:textId="77777777" w:rsidTr="002B5497">
        <w:trPr>
          <w:jc w:val="center"/>
        </w:trPr>
        <w:tc>
          <w:tcPr>
            <w:tcW w:w="3369" w:type="dxa"/>
          </w:tcPr>
          <w:p w14:paraId="2F57C36C" w14:textId="180EA05B"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Алтын</w:t>
            </w:r>
            <w:r w:rsidR="008B3A2A" w:rsidRPr="006B5284">
              <w:rPr>
                <w:rFonts w:ascii="Times New Roman" w:hAnsi="Times New Roman" w:cs="Times New Roman"/>
                <w:sz w:val="24"/>
                <w:szCs w:val="24"/>
                <w:lang w:val="kk-KZ"/>
              </w:rPr>
              <w:t>,</w:t>
            </w:r>
            <w:r w:rsidR="008B3A2A" w:rsidRPr="006B5284">
              <w:rPr>
                <w:rFonts w:ascii="Times New Roman" w:hAnsi="Times New Roman" w:cs="Times New Roman"/>
                <w:sz w:val="24"/>
                <w:szCs w:val="24"/>
              </w:rPr>
              <w:t xml:space="preserve"> </w:t>
            </w:r>
            <w:r w:rsidR="008B3A2A" w:rsidRPr="006B5284">
              <w:rPr>
                <w:rFonts w:ascii="Times New Roman" w:hAnsi="Times New Roman" w:cs="Times New Roman"/>
                <w:sz w:val="24"/>
                <w:szCs w:val="24"/>
                <w:lang w:val="kk-KZ"/>
              </w:rPr>
              <w:t>к</w:t>
            </w:r>
            <w:r w:rsidR="008B3A2A" w:rsidRPr="006B5284">
              <w:rPr>
                <w:rFonts w:ascii="Times New Roman" w:hAnsi="Times New Roman" w:cs="Times New Roman"/>
                <w:sz w:val="24"/>
                <w:szCs w:val="24"/>
              </w:rPr>
              <w:t>үміс</w:t>
            </w:r>
          </w:p>
        </w:tc>
        <w:tc>
          <w:tcPr>
            <w:tcW w:w="1415" w:type="dxa"/>
          </w:tcPr>
          <w:p w14:paraId="54F0D0DD" w14:textId="2CA2A51A"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Тұлпар</w:t>
            </w:r>
          </w:p>
        </w:tc>
        <w:tc>
          <w:tcPr>
            <w:tcW w:w="2393" w:type="dxa"/>
          </w:tcPr>
          <w:p w14:paraId="358984D4" w14:textId="6DDE9DDF"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Шағала</w:t>
            </w:r>
          </w:p>
        </w:tc>
        <w:tc>
          <w:tcPr>
            <w:tcW w:w="2393" w:type="dxa"/>
          </w:tcPr>
          <w:p w14:paraId="77B98AFC" w14:textId="07CA4906"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Қайың</w:t>
            </w:r>
          </w:p>
        </w:tc>
      </w:tr>
      <w:tr w:rsidR="007A1762" w:rsidRPr="006B5284" w14:paraId="7F2956C8" w14:textId="77777777" w:rsidTr="002B5497">
        <w:trPr>
          <w:jc w:val="center"/>
        </w:trPr>
        <w:tc>
          <w:tcPr>
            <w:tcW w:w="3369" w:type="dxa"/>
          </w:tcPr>
          <w:p w14:paraId="75781B60" w14:textId="7EA33E32" w:rsidR="00986A71" w:rsidRPr="006B5284" w:rsidRDefault="008B3A2A"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Ай</w:t>
            </w:r>
            <w:r w:rsidRPr="006B5284">
              <w:rPr>
                <w:rFonts w:ascii="Times New Roman" w:hAnsi="Times New Roman" w:cs="Times New Roman"/>
                <w:sz w:val="24"/>
                <w:szCs w:val="24"/>
                <w:lang w:val="kk-KZ"/>
              </w:rPr>
              <w:t>, к</w:t>
            </w:r>
            <w:r w:rsidRPr="006B5284">
              <w:rPr>
                <w:rFonts w:ascii="Times New Roman" w:hAnsi="Times New Roman" w:cs="Times New Roman"/>
                <w:sz w:val="24"/>
                <w:szCs w:val="24"/>
              </w:rPr>
              <w:t>үн</w:t>
            </w:r>
          </w:p>
        </w:tc>
        <w:tc>
          <w:tcPr>
            <w:tcW w:w="1415" w:type="dxa"/>
          </w:tcPr>
          <w:p w14:paraId="1BBF2C76" w14:textId="76A4A8CA"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Байтал</w:t>
            </w:r>
          </w:p>
        </w:tc>
        <w:tc>
          <w:tcPr>
            <w:tcW w:w="2393" w:type="dxa"/>
          </w:tcPr>
          <w:p w14:paraId="101964A4" w14:textId="105B672E"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Сауысқан</w:t>
            </w:r>
          </w:p>
        </w:tc>
        <w:tc>
          <w:tcPr>
            <w:tcW w:w="2393" w:type="dxa"/>
          </w:tcPr>
          <w:p w14:paraId="39369CC7" w14:textId="76602E17"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Гүл</w:t>
            </w:r>
          </w:p>
        </w:tc>
      </w:tr>
      <w:tr w:rsidR="007A1762" w:rsidRPr="006B5284" w14:paraId="538D3A0E" w14:textId="77777777" w:rsidTr="002B5497">
        <w:trPr>
          <w:jc w:val="center"/>
        </w:trPr>
        <w:tc>
          <w:tcPr>
            <w:tcW w:w="3369" w:type="dxa"/>
          </w:tcPr>
          <w:p w14:paraId="6FF32459" w14:textId="15BB1D8A" w:rsidR="00986A71" w:rsidRPr="006B5284" w:rsidRDefault="008B3A2A"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Жазық</w:t>
            </w:r>
          </w:p>
        </w:tc>
        <w:tc>
          <w:tcPr>
            <w:tcW w:w="1415" w:type="dxa"/>
          </w:tcPr>
          <w:p w14:paraId="5DC66789" w14:textId="25EC3F20"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Бота</w:t>
            </w:r>
          </w:p>
        </w:tc>
        <w:tc>
          <w:tcPr>
            <w:tcW w:w="2393" w:type="dxa"/>
          </w:tcPr>
          <w:p w14:paraId="1F7EE0B1" w14:textId="1D920A3B"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Сұңқар</w:t>
            </w:r>
          </w:p>
        </w:tc>
        <w:tc>
          <w:tcPr>
            <w:tcW w:w="2393" w:type="dxa"/>
          </w:tcPr>
          <w:p w14:paraId="617EABAF" w14:textId="62D51870" w:rsidR="00986A71" w:rsidRPr="006B5284" w:rsidRDefault="00986A7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Шыбық</w:t>
            </w:r>
          </w:p>
        </w:tc>
      </w:tr>
      <w:tr w:rsidR="007A1762" w:rsidRPr="006B5284" w14:paraId="5D2A8B7C" w14:textId="77777777" w:rsidTr="002B5497">
        <w:trPr>
          <w:jc w:val="center"/>
        </w:trPr>
        <w:tc>
          <w:tcPr>
            <w:tcW w:w="3369" w:type="dxa"/>
          </w:tcPr>
          <w:p w14:paraId="6BF910FC" w14:textId="40EF4AC4"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От </w:t>
            </w:r>
          </w:p>
        </w:tc>
        <w:tc>
          <w:tcPr>
            <w:tcW w:w="1415" w:type="dxa"/>
          </w:tcPr>
          <w:p w14:paraId="4D0D94F3" w14:textId="733E7E45"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Ат</w:t>
            </w:r>
          </w:p>
        </w:tc>
        <w:tc>
          <w:tcPr>
            <w:tcW w:w="2393" w:type="dxa"/>
          </w:tcPr>
          <w:p w14:paraId="1D17FC6E" w14:textId="069F4DF5"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Құс</w:t>
            </w:r>
          </w:p>
        </w:tc>
        <w:tc>
          <w:tcPr>
            <w:tcW w:w="2393" w:type="dxa"/>
          </w:tcPr>
          <w:p w14:paraId="3C3BCCBF" w14:textId="24176791"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Орман </w:t>
            </w:r>
          </w:p>
        </w:tc>
      </w:tr>
      <w:tr w:rsidR="007A1762" w:rsidRPr="006B5284" w14:paraId="46DCB9F0" w14:textId="77777777" w:rsidTr="002B5497">
        <w:trPr>
          <w:jc w:val="center"/>
        </w:trPr>
        <w:tc>
          <w:tcPr>
            <w:tcW w:w="3369" w:type="dxa"/>
          </w:tcPr>
          <w:p w14:paraId="4435F48E" w14:textId="468DAF87"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Күміс</w:t>
            </w:r>
          </w:p>
        </w:tc>
        <w:tc>
          <w:tcPr>
            <w:tcW w:w="1415" w:type="dxa"/>
          </w:tcPr>
          <w:p w14:paraId="64F3C3A0" w14:textId="3F7F207E"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Түйе</w:t>
            </w:r>
          </w:p>
        </w:tc>
        <w:tc>
          <w:tcPr>
            <w:tcW w:w="2393" w:type="dxa"/>
          </w:tcPr>
          <w:p w14:paraId="76A4BB5F" w14:textId="2E50A543" w:rsidR="008B3A2A" w:rsidRPr="006B5284" w:rsidRDefault="008B3A2A" w:rsidP="008B3A2A">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Аққу</w:t>
            </w:r>
            <w:r w:rsidRPr="006B5284">
              <w:rPr>
                <w:rFonts w:ascii="Times New Roman" w:hAnsi="Times New Roman" w:cs="Times New Roman"/>
                <w:sz w:val="24"/>
                <w:szCs w:val="24"/>
                <w:lang w:val="kk-KZ"/>
              </w:rPr>
              <w:t>,</w:t>
            </w:r>
            <w:r w:rsidRPr="006B5284">
              <w:rPr>
                <w:rFonts w:ascii="Times New Roman" w:hAnsi="Times New Roman" w:cs="Times New Roman"/>
                <w:sz w:val="24"/>
                <w:szCs w:val="24"/>
              </w:rPr>
              <w:t xml:space="preserve"> </w:t>
            </w:r>
            <w:r w:rsidRPr="006B5284">
              <w:rPr>
                <w:rFonts w:ascii="Times New Roman" w:hAnsi="Times New Roman" w:cs="Times New Roman"/>
                <w:sz w:val="24"/>
                <w:szCs w:val="24"/>
                <w:lang w:val="kk-KZ"/>
              </w:rPr>
              <w:t>қ</w:t>
            </w:r>
            <w:r w:rsidRPr="006B5284">
              <w:rPr>
                <w:rFonts w:ascii="Times New Roman" w:hAnsi="Times New Roman" w:cs="Times New Roman"/>
                <w:sz w:val="24"/>
                <w:szCs w:val="24"/>
              </w:rPr>
              <w:t>аз</w:t>
            </w:r>
          </w:p>
        </w:tc>
        <w:tc>
          <w:tcPr>
            <w:tcW w:w="2393" w:type="dxa"/>
          </w:tcPr>
          <w:p w14:paraId="28B51B15" w14:textId="77777777" w:rsidR="008B3A2A" w:rsidRPr="006B5284" w:rsidRDefault="008B3A2A" w:rsidP="008B3A2A">
            <w:pPr>
              <w:jc w:val="both"/>
              <w:rPr>
                <w:rFonts w:ascii="Times New Roman" w:eastAsia="Times New Roman" w:hAnsi="Times New Roman" w:cs="Times New Roman"/>
                <w:sz w:val="24"/>
                <w:szCs w:val="24"/>
                <w:lang w:val="kk-KZ"/>
              </w:rPr>
            </w:pPr>
          </w:p>
        </w:tc>
      </w:tr>
      <w:tr w:rsidR="007A1762" w:rsidRPr="006B5284" w14:paraId="1CA5E2F0" w14:textId="77777777" w:rsidTr="00537576">
        <w:trPr>
          <w:jc w:val="center"/>
        </w:trPr>
        <w:tc>
          <w:tcPr>
            <w:tcW w:w="9570" w:type="dxa"/>
            <w:gridSpan w:val="4"/>
          </w:tcPr>
          <w:p w14:paraId="73FBC448" w14:textId="0CC92FCB" w:rsidR="008B3A2A" w:rsidRPr="006B5284" w:rsidRDefault="008B3A2A" w:rsidP="00CF15E7">
            <w:pPr>
              <w:ind w:firstLine="567"/>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07C7D8BD" w14:textId="77777777" w:rsidR="00CF15E7" w:rsidRDefault="00CF15E7" w:rsidP="009B519D">
      <w:pPr>
        <w:ind w:firstLine="567"/>
        <w:jc w:val="both"/>
        <w:rPr>
          <w:rFonts w:ascii="Times New Roman" w:hAnsi="Times New Roman" w:cs="Times New Roman"/>
          <w:sz w:val="28"/>
          <w:szCs w:val="28"/>
          <w:lang w:val="kk-KZ"/>
        </w:rPr>
      </w:pPr>
    </w:p>
    <w:p w14:paraId="6A6838BE" w14:textId="77777777" w:rsidR="007D6F83" w:rsidRPr="006B5284" w:rsidRDefault="007D6F83" w:rsidP="00CF15E7">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дүниетанымы мен әлемге деген көзқарасы оның табиғи ортасымен және ұлттық менталитетімен тығыз байланысты. Осыған орай, келін образына тән сұлулық, әдептілік, адалдық, инабаттылық сынды қасиеттерді сипаттауда табиғатпен үйлесім табатын көркемдік тәсілдер қолданылады. Бұл құбылыс қазақ халқының қоршаған ортаны терең түсініп, оны танымдық категория ретінде қабылдағанының айқын дәлелі болып табылады.</w:t>
      </w:r>
    </w:p>
    <w:p w14:paraId="1F7657EB" w14:textId="3B55AF35" w:rsidR="00F10088" w:rsidRPr="006B5284" w:rsidRDefault="007D6F83" w:rsidP="00CF15E7">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жырының поэтикалық құрылымында «келін» концептісі метафоралық және теңеулі тәсілдер арқылы тілдік тұрғыдан бейнеленеді. Онда келіннің болмысын сипаттау үшін жануарлар мен құстар әлемінен, табиғи құбылыстардан алынған образды модельдер пайдаланылады. Мұндай тілдік-когнитивтік сипаттама қазақ халқының дүниені тұтас жүйе ретінде қабылдап, табиғатпен етене байланыста өмір сүргендігін көрсетеді. Беташар жыры келін бейнесі арқылы тәрбиелік мазмұнды насихаттап, жеке тұлғалық қасиеттерді даралай көрсетуге бағытталған. Бұл – отбасы ғұрып фольклорының әрі дүниетанымдық, әрі әлеуметтік-мәдени қызметін айқындайтын маңызды аспектілердің бірі.</w:t>
      </w:r>
    </w:p>
    <w:p w14:paraId="1A1783FA" w14:textId="2F79F1F6" w:rsidR="00F10088" w:rsidRPr="006B5284" w:rsidRDefault="0097378A" w:rsidP="00CF15E7">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келінінің тұлға ретіндегі бейнесі </w:t>
      </w:r>
      <w:r w:rsidRPr="006B5284">
        <w:rPr>
          <w:rFonts w:ascii="Times New Roman" w:hAnsi="Times New Roman" w:cs="Times New Roman"/>
          <w:i/>
          <w:sz w:val="28"/>
          <w:szCs w:val="28"/>
          <w:lang w:val="kk-KZ"/>
        </w:rPr>
        <w:t xml:space="preserve">келін-ұзатылған қыз, келін-жар, болашақ ана, келін- тыйымдар мен қарым-қатынас жиынтығы </w:t>
      </w:r>
      <w:r w:rsidRPr="006B5284">
        <w:rPr>
          <w:rFonts w:ascii="Times New Roman" w:hAnsi="Times New Roman" w:cs="Times New Roman"/>
          <w:sz w:val="28"/>
          <w:szCs w:val="28"/>
          <w:lang w:val="kk-KZ"/>
        </w:rPr>
        <w:t>сияқты типтік бейнелер арқылы беріледі.</w:t>
      </w:r>
    </w:p>
    <w:p w14:paraId="132ECABD" w14:textId="0F376D7A" w:rsidR="00F10088" w:rsidRPr="006B5284" w:rsidRDefault="0097378A"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Келін </w:t>
      </w:r>
      <w:r w:rsidR="00CF15E7">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ұзатылған қыз типтік бейнесін:</w:t>
      </w:r>
    </w:p>
    <w:p w14:paraId="7972811A" w14:textId="77777777" w:rsidR="0013073D" w:rsidRPr="006B5284" w:rsidRDefault="0013073D" w:rsidP="00BB0CDE">
      <w:pPr>
        <w:ind w:firstLine="709"/>
        <w:jc w:val="both"/>
        <w:rPr>
          <w:rFonts w:ascii="Times New Roman" w:eastAsia="Times New Roman" w:hAnsi="Times New Roman" w:cs="Times New Roman"/>
          <w:i/>
          <w:iCs/>
          <w:sz w:val="28"/>
          <w:szCs w:val="28"/>
          <w:lang w:val="kk-KZ"/>
        </w:rPr>
        <w:sectPr w:rsidR="0013073D" w:rsidRPr="006B5284" w:rsidSect="00353A8F">
          <w:type w:val="continuous"/>
          <w:pgSz w:w="11906" w:h="16838"/>
          <w:pgMar w:top="1134" w:right="567" w:bottom="1134" w:left="1701" w:header="709" w:footer="709" w:gutter="0"/>
          <w:cols w:space="708"/>
          <w:docGrid w:linePitch="360"/>
        </w:sectPr>
      </w:pPr>
    </w:p>
    <w:p w14:paraId="052481FD" w14:textId="081CFF1C" w:rsidR="00F10088" w:rsidRPr="006B5284" w:rsidRDefault="00F26F59"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w:t>
      </w:r>
      <w:r w:rsidR="0097378A" w:rsidRPr="006B5284">
        <w:rPr>
          <w:rFonts w:ascii="Times New Roman" w:eastAsia="Times New Roman" w:hAnsi="Times New Roman" w:cs="Times New Roman"/>
          <w:i/>
          <w:iCs/>
          <w:sz w:val="28"/>
          <w:szCs w:val="28"/>
          <w:lang w:val="kk-KZ"/>
        </w:rPr>
        <w:t>Атаң менен анаңыз</w:t>
      </w:r>
    </w:p>
    <w:p w14:paraId="649B8BC4"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Өсірген сипап жасыңнан,</w:t>
      </w:r>
    </w:p>
    <w:p w14:paraId="3E4DDBA2"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Құс ұшырмай басыңнан.</w:t>
      </w:r>
    </w:p>
    <w:p w14:paraId="4BEFB23D"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Көңілі өсіп, толсын деп,</w:t>
      </w:r>
    </w:p>
    <w:p w14:paraId="4595A693"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Ләззаты тағам татырған.</w:t>
      </w:r>
    </w:p>
    <w:p w14:paraId="19243C22"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Бойы өсіп, толсын деп,</w:t>
      </w:r>
    </w:p>
    <w:p w14:paraId="1E2398F4" w14:textId="5C6F9638" w:rsidR="00F10088" w:rsidRPr="006B5284" w:rsidRDefault="0097378A" w:rsidP="00CF15E7">
      <w:pPr>
        <w:ind w:left="284"/>
        <w:jc w:val="both"/>
        <w:rPr>
          <w:rFonts w:ascii="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Кигізген жібек асылдан</w:t>
      </w:r>
      <w:r w:rsidR="00F26F59" w:rsidRPr="006B5284">
        <w:rPr>
          <w:rFonts w:ascii="Times New Roman" w:eastAsia="Times New Roman" w:hAnsi="Times New Roman" w:cs="Times New Roman"/>
          <w:i/>
          <w:iCs/>
          <w:sz w:val="28"/>
          <w:szCs w:val="28"/>
          <w:lang w:val="kk-KZ"/>
        </w:rPr>
        <w:t>»</w:t>
      </w:r>
      <w:r w:rsidR="00CF15E7">
        <w:rPr>
          <w:rFonts w:ascii="Times New Roman" w:eastAsia="Times New Roman" w:hAnsi="Times New Roman" w:cs="Times New Roman"/>
          <w:i/>
          <w:iCs/>
          <w:sz w:val="28"/>
          <w:szCs w:val="28"/>
          <w:lang w:val="kk-KZ"/>
        </w:rPr>
        <w:t xml:space="preserve"> </w:t>
      </w:r>
      <w:r w:rsidR="008D50D2" w:rsidRPr="006B5284">
        <w:rPr>
          <w:rFonts w:ascii="Times New Roman" w:eastAsia="Times New Roman" w:hAnsi="Times New Roman" w:cs="Times New Roman"/>
          <w:sz w:val="28"/>
          <w:szCs w:val="28"/>
          <w:lang w:val="kk-KZ"/>
        </w:rPr>
        <w:t>[49, б</w:t>
      </w:r>
      <w:r w:rsidRPr="006B5284">
        <w:rPr>
          <w:rFonts w:ascii="Times New Roman" w:eastAsia="Times New Roman" w:hAnsi="Times New Roman" w:cs="Times New Roman"/>
          <w:sz w:val="28"/>
          <w:szCs w:val="28"/>
          <w:lang w:val="kk-KZ"/>
        </w:rPr>
        <w:t>.</w:t>
      </w:r>
      <w:r w:rsidR="00CF15E7">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175</w:t>
      </w:r>
      <w:r w:rsidR="007E5BC5"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w:t>
      </w:r>
    </w:p>
    <w:p w14:paraId="56AF8FBF" w14:textId="30D59757" w:rsidR="00F10088" w:rsidRPr="006B5284" w:rsidRDefault="00F26F59" w:rsidP="00CF15E7">
      <w:pPr>
        <w:ind w:left="284"/>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w:t>
      </w:r>
      <w:r w:rsidR="0097378A" w:rsidRPr="006B5284">
        <w:rPr>
          <w:rFonts w:ascii="Times New Roman" w:eastAsia="Times New Roman" w:hAnsi="Times New Roman" w:cs="Times New Roman"/>
          <w:i/>
          <w:iCs/>
          <w:sz w:val="28"/>
          <w:szCs w:val="28"/>
          <w:lang w:val="kk-KZ"/>
        </w:rPr>
        <w:t>Ата-анаңның қолында.</w:t>
      </w:r>
    </w:p>
    <w:p w14:paraId="282A7AB0" w14:textId="77777777" w:rsidR="00F10088" w:rsidRPr="006B5284" w:rsidRDefault="0097378A" w:rsidP="00CF15E7">
      <w:pPr>
        <w:ind w:left="284"/>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Қызыл шарқат барында,</w:t>
      </w:r>
    </w:p>
    <w:p w14:paraId="00B185C9" w14:textId="77777777" w:rsidR="00F10088" w:rsidRPr="006B5284" w:rsidRDefault="0097378A" w:rsidP="00CF15E7">
      <w:pPr>
        <w:ind w:left="284"/>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Ерте жатып, кеш тұрдың,</w:t>
      </w:r>
    </w:p>
    <w:p w14:paraId="35662D50" w14:textId="77777777" w:rsidR="00F10088" w:rsidRPr="006B5284" w:rsidRDefault="0097378A" w:rsidP="00CF15E7">
      <w:pPr>
        <w:ind w:left="284"/>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Құс төсекте керіліп.</w:t>
      </w:r>
    </w:p>
    <w:p w14:paraId="2BE51FDF" w14:textId="77777777" w:rsidR="00F10088" w:rsidRPr="006B5284" w:rsidRDefault="0097378A" w:rsidP="00CF15E7">
      <w:pPr>
        <w:ind w:left="284"/>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Ата-анаңды қия алмай,</w:t>
      </w:r>
    </w:p>
    <w:p w14:paraId="100469BC"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Көзіңнің жасын тыя алмай,</w:t>
      </w:r>
    </w:p>
    <w:p w14:paraId="1458FBDC"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Өз үйіңнен, шырағым,</w:t>
      </w:r>
    </w:p>
    <w:p w14:paraId="34C2E0FE"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Зорға шықтың егіліп.</w:t>
      </w:r>
    </w:p>
    <w:p w14:paraId="333E4159" w14:textId="77777777" w:rsidR="00F10088" w:rsidRPr="006B5284" w:rsidRDefault="0097378A" w:rsidP="00BB0CDE">
      <w:pPr>
        <w:ind w:left="709"/>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Аға-жеңге, ата-анаң,</w:t>
      </w:r>
    </w:p>
    <w:p w14:paraId="1355F7F4" w14:textId="0420B52E" w:rsidR="00F10088" w:rsidRPr="006B5284" w:rsidRDefault="0097378A" w:rsidP="00CF15E7">
      <w:pPr>
        <w:ind w:left="284" w:firstLine="425"/>
        <w:jc w:val="both"/>
        <w:rPr>
          <w:rFonts w:ascii="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Қала берді бөлініп</w:t>
      </w:r>
      <w:r w:rsidR="00F26F59" w:rsidRPr="006B5284">
        <w:rPr>
          <w:rFonts w:ascii="Times New Roman" w:eastAsia="Times New Roman" w:hAnsi="Times New Roman" w:cs="Times New Roman"/>
          <w:i/>
          <w:iCs/>
          <w:sz w:val="28"/>
          <w:szCs w:val="28"/>
          <w:lang w:val="kk-KZ"/>
        </w:rPr>
        <w:t>»</w:t>
      </w:r>
      <w:r w:rsidRPr="006B5284">
        <w:rPr>
          <w:rFonts w:ascii="Times New Roman" w:eastAsia="Times New Roman" w:hAnsi="Times New Roman" w:cs="Times New Roman"/>
          <w:sz w:val="28"/>
          <w:szCs w:val="28"/>
          <w:lang w:val="kk-KZ"/>
        </w:rPr>
        <w:t xml:space="preserve"> </w:t>
      </w:r>
      <w:r w:rsidR="00294B61" w:rsidRPr="006B5284">
        <w:rPr>
          <w:rFonts w:ascii="Times New Roman" w:eastAsia="Times New Roman" w:hAnsi="Times New Roman" w:cs="Times New Roman"/>
          <w:sz w:val="28"/>
          <w:szCs w:val="28"/>
          <w:lang w:val="kk-KZ"/>
        </w:rPr>
        <w:t>[49, б.</w:t>
      </w:r>
      <w:r w:rsidR="00CF15E7">
        <w:rPr>
          <w:rFonts w:ascii="Times New Roman" w:eastAsia="Times New Roman" w:hAnsi="Times New Roman" w:cs="Times New Roman"/>
          <w:sz w:val="28"/>
          <w:szCs w:val="28"/>
          <w:lang w:val="kk-KZ"/>
        </w:rPr>
        <w:t xml:space="preserve"> </w:t>
      </w:r>
      <w:r w:rsidR="00294B61" w:rsidRPr="006B5284">
        <w:rPr>
          <w:rFonts w:ascii="Times New Roman" w:eastAsia="Times New Roman" w:hAnsi="Times New Roman" w:cs="Times New Roman"/>
          <w:sz w:val="28"/>
          <w:szCs w:val="28"/>
          <w:lang w:val="kk-KZ"/>
        </w:rPr>
        <w:t>240].</w:t>
      </w:r>
    </w:p>
    <w:p w14:paraId="64160FD3" w14:textId="29D052A2" w:rsidR="00F10088" w:rsidRPr="006B5284" w:rsidRDefault="00F26F59" w:rsidP="00CF15E7">
      <w:pPr>
        <w:ind w:left="284"/>
        <w:jc w:val="both"/>
        <w:rPr>
          <w:rFonts w:ascii="Times New Roman" w:eastAsia="Times New Roman" w:hAnsi="Times New Roman" w:cs="Times New Roman"/>
          <w:i/>
          <w:iCs/>
          <w:sz w:val="28"/>
          <w:szCs w:val="28"/>
          <w:lang w:val="kk-KZ"/>
        </w:rPr>
      </w:pPr>
      <w:r w:rsidRPr="00CF15E7">
        <w:rPr>
          <w:rFonts w:ascii="Times New Roman" w:eastAsia="Times New Roman" w:hAnsi="Times New Roman" w:cs="Times New Roman"/>
          <w:bCs/>
          <w:iCs/>
          <w:sz w:val="28"/>
          <w:szCs w:val="28"/>
          <w:lang w:val="kk-KZ"/>
        </w:rPr>
        <w:t>«</w:t>
      </w:r>
      <w:r w:rsidR="0097378A" w:rsidRPr="00CF15E7">
        <w:rPr>
          <w:rFonts w:ascii="Times New Roman" w:eastAsia="Times New Roman" w:hAnsi="Times New Roman" w:cs="Times New Roman"/>
          <w:bCs/>
          <w:iCs/>
          <w:sz w:val="28"/>
          <w:szCs w:val="28"/>
          <w:lang w:val="kk-KZ"/>
        </w:rPr>
        <w:t>Ақ орамал</w:t>
      </w:r>
      <w:r w:rsidR="0097378A" w:rsidRPr="006B5284">
        <w:rPr>
          <w:rFonts w:ascii="Times New Roman" w:eastAsia="Times New Roman" w:hAnsi="Times New Roman" w:cs="Times New Roman"/>
          <w:i/>
          <w:iCs/>
          <w:sz w:val="28"/>
          <w:szCs w:val="28"/>
          <w:lang w:val="kk-KZ"/>
        </w:rPr>
        <w:t xml:space="preserve"> басыңда</w:t>
      </w:r>
    </w:p>
    <w:p w14:paraId="3D69F6BB" w14:textId="77777777" w:rsidR="00F10088" w:rsidRPr="006B5284" w:rsidRDefault="0097378A" w:rsidP="00CF15E7">
      <w:pPr>
        <w:ind w:left="284"/>
        <w:jc w:val="both"/>
        <w:rPr>
          <w:rFonts w:ascii="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Жиналған көпті құрметтеп,</w:t>
      </w:r>
    </w:p>
    <w:p w14:paraId="1645A23A" w14:textId="75D369BE" w:rsidR="0013073D" w:rsidRPr="006B5284" w:rsidRDefault="0097378A" w:rsidP="00CF15E7">
      <w:pPr>
        <w:ind w:left="284"/>
        <w:jc w:val="both"/>
        <w:rPr>
          <w:rFonts w:ascii="Times New Roman" w:eastAsia="Times New Roman" w:hAnsi="Times New Roman" w:cs="Times New Roman"/>
          <w:sz w:val="28"/>
          <w:szCs w:val="28"/>
          <w:lang w:val="kk-KZ"/>
        </w:rPr>
        <w:sectPr w:rsidR="0013073D" w:rsidRPr="006B5284" w:rsidSect="00CF15E7">
          <w:type w:val="continuous"/>
          <w:pgSz w:w="11906" w:h="16838"/>
          <w:pgMar w:top="1134" w:right="567" w:bottom="1134" w:left="1701" w:header="709" w:footer="709" w:gutter="0"/>
          <w:cols w:num="2" w:space="135"/>
          <w:docGrid w:linePitch="360"/>
        </w:sectPr>
      </w:pPr>
      <w:r w:rsidRPr="006B5284">
        <w:rPr>
          <w:rFonts w:ascii="Times New Roman" w:eastAsia="Times New Roman" w:hAnsi="Times New Roman" w:cs="Times New Roman"/>
          <w:i/>
          <w:iCs/>
          <w:sz w:val="28"/>
          <w:szCs w:val="28"/>
          <w:lang w:val="kk-KZ"/>
        </w:rPr>
        <w:t>Салғалы сәлем тұрғаның</w:t>
      </w:r>
      <w:r w:rsidR="00F26F59" w:rsidRPr="006B5284">
        <w:rPr>
          <w:rFonts w:ascii="Times New Roman" w:eastAsia="Times New Roman" w:hAnsi="Times New Roman" w:cs="Times New Roman"/>
          <w:sz w:val="28"/>
          <w:szCs w:val="28"/>
          <w:lang w:val="kk-KZ"/>
        </w:rPr>
        <w:t>»</w:t>
      </w:r>
      <w:r w:rsidR="00CF15E7">
        <w:rPr>
          <w:rFonts w:ascii="Times New Roman" w:eastAsia="Times New Roman" w:hAnsi="Times New Roman" w:cs="Times New Roman"/>
          <w:sz w:val="28"/>
          <w:szCs w:val="28"/>
          <w:lang w:val="kk-KZ"/>
        </w:rPr>
        <w:t xml:space="preserve"> </w:t>
      </w:r>
      <w:r w:rsidR="008D50D2" w:rsidRPr="006B5284">
        <w:rPr>
          <w:rFonts w:ascii="Times New Roman" w:eastAsia="Times New Roman" w:hAnsi="Times New Roman" w:cs="Times New Roman"/>
          <w:sz w:val="28"/>
          <w:szCs w:val="28"/>
          <w:lang w:val="kk-KZ"/>
        </w:rPr>
        <w:t>[49, б</w:t>
      </w:r>
      <w:r w:rsidR="0013073D" w:rsidRPr="006B5284">
        <w:rPr>
          <w:rFonts w:ascii="Times New Roman" w:eastAsia="Times New Roman" w:hAnsi="Times New Roman" w:cs="Times New Roman"/>
          <w:sz w:val="28"/>
          <w:szCs w:val="28"/>
          <w:lang w:val="kk-KZ"/>
        </w:rPr>
        <w:t>.</w:t>
      </w:r>
      <w:r w:rsidR="00CF15E7">
        <w:rPr>
          <w:rFonts w:ascii="Times New Roman" w:eastAsia="Times New Roman" w:hAnsi="Times New Roman" w:cs="Times New Roman"/>
          <w:sz w:val="28"/>
          <w:szCs w:val="28"/>
          <w:lang w:val="kk-KZ"/>
        </w:rPr>
        <w:t xml:space="preserve"> </w:t>
      </w:r>
      <w:r w:rsidR="0013073D" w:rsidRPr="006B5284">
        <w:rPr>
          <w:rFonts w:ascii="Times New Roman" w:eastAsia="Times New Roman" w:hAnsi="Times New Roman" w:cs="Times New Roman"/>
          <w:sz w:val="28"/>
          <w:szCs w:val="28"/>
          <w:lang w:val="kk-KZ"/>
        </w:rPr>
        <w:t>262</w:t>
      </w:r>
      <w:r w:rsidR="007E5BC5" w:rsidRPr="006B5284">
        <w:rPr>
          <w:rFonts w:ascii="Times New Roman" w:eastAsia="Times New Roman" w:hAnsi="Times New Roman" w:cs="Times New Roman"/>
          <w:sz w:val="28"/>
          <w:szCs w:val="28"/>
          <w:lang w:val="kk-KZ"/>
        </w:rPr>
        <w:t>]</w:t>
      </w:r>
      <w:r w:rsidR="00F26F59" w:rsidRPr="006B5284">
        <w:rPr>
          <w:rFonts w:ascii="Times New Roman" w:eastAsia="Times New Roman" w:hAnsi="Times New Roman" w:cs="Times New Roman"/>
          <w:sz w:val="28"/>
          <w:szCs w:val="28"/>
          <w:lang w:val="kk-KZ"/>
        </w:rPr>
        <w:t>.</w:t>
      </w:r>
    </w:p>
    <w:p w14:paraId="252B3F0C" w14:textId="38CFC858" w:rsidR="00F10088" w:rsidRPr="006B5284" w:rsidRDefault="0097378A" w:rsidP="00BB0CDE">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 – деген жыр жолдарынан сипат алған.</w:t>
      </w:r>
    </w:p>
    <w:p w14:paraId="09098AE4" w14:textId="0C71FF7B" w:rsidR="00BC1E69" w:rsidRPr="006B5284" w:rsidRDefault="00BC1E69"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дәстүрлі тәрбиесінде қыз бала ерекше мәртебеге ие. Сәби кезінен бастап қыз балаға аса мейіріммен қарап, оны барынша аялау – ұлттық тәрбиенің маңызды ұстанымдарының бірі. Қыз баланы қанаттыға қақтырмай, тұмсықтыға шоқтырмай өсіру – ата-ананың басты міндеттерінің бірі ретінде қарастырылады. Дегенмен, бойжеткен қыздың тұрмыс құруға дайындалу кезеңінде алдағы тағдырына алаңдап, күйзеліс сезімін бастан кешіруі – өмірлік шындық.Қыз бала – ата-анасының ғана емес, бүкіл ел-жұрттың еркесі, ауыл-аймақтың аяулысы ретінде қабылданады. Халық ұғымында ол – басқа елдің болашақ келіні, отбасының ұйытқысы, ұрпақ жалғастырушы анасы. «Қыз – өріс», «қыз – қонақ» деген ұлағатты тіркестер оның уақытша қонақ ретіндегі статусы мен ерекше қамқорлыққа лайықты екендігін аңғартады.</w:t>
      </w:r>
    </w:p>
    <w:p w14:paraId="4E22144F" w14:textId="77777777" w:rsidR="00BC1E69" w:rsidRPr="006B5284" w:rsidRDefault="00BC1E69"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Ислам дініндегі пайғамбар хадистерінде де қыз баланы тәрбиелеудің сауабы ерекше екендігі айтылады. Мысалы, Мұхаммед пайғамбардың: «Кімде-кім үш қыз баланы тәрбиелеп, ер жеткізіп, тұрмысқа берсе, оған жәннат нәсіп болады» деген сөзі халық санасында терең орныққан. Қазақ халқы қыз баланың қоғамдағы орнын жоғары бағалап, орнын – төр, жолын – үлкен деп белгілеген.</w:t>
      </w:r>
    </w:p>
    <w:p w14:paraId="38CA437A" w14:textId="19BAD955" w:rsidR="00F10088" w:rsidRPr="006B5284" w:rsidRDefault="0097378A" w:rsidP="00BB0CDE">
      <w:pPr>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Отбасылық ғұрып жырларында (сыңсу, беташар) келін-ұзатылған қыз бейнесі, яғни қыз дәурен шақтың аяқталуы оның ғұрыптық бас киім ауыстыруы «</w:t>
      </w:r>
      <w:r w:rsidRPr="006B5284">
        <w:rPr>
          <w:rFonts w:ascii="Times New Roman" w:hAnsi="Times New Roman" w:cs="Times New Roman"/>
          <w:i/>
          <w:iCs/>
          <w:sz w:val="28"/>
          <w:szCs w:val="28"/>
          <w:lang w:val="kk-KZ"/>
        </w:rPr>
        <w:t>тақия- сәукеле- желек-ақ орамал</w:t>
      </w:r>
      <w:r w:rsidRPr="006B5284">
        <w:rPr>
          <w:rFonts w:ascii="Times New Roman" w:hAnsi="Times New Roman" w:cs="Times New Roman"/>
          <w:sz w:val="28"/>
          <w:szCs w:val="28"/>
          <w:lang w:val="kk-KZ"/>
        </w:rPr>
        <w:t xml:space="preserve">» арқылы ашылады. Мысалы: </w:t>
      </w:r>
      <w:r w:rsidRPr="006B5284">
        <w:rPr>
          <w:rFonts w:ascii="Times New Roman" w:hAnsi="Times New Roman" w:cs="Times New Roman"/>
          <w:i/>
          <w:sz w:val="28"/>
          <w:szCs w:val="28"/>
          <w:lang w:val="kk-KZ"/>
        </w:rPr>
        <w:t xml:space="preserve">«Көктем тола мұз кетер, </w:t>
      </w:r>
      <w:r w:rsidRPr="00CF15E7">
        <w:rPr>
          <w:rFonts w:ascii="Times New Roman" w:hAnsi="Times New Roman" w:cs="Times New Roman"/>
          <w:bCs/>
          <w:sz w:val="28"/>
          <w:szCs w:val="28"/>
          <w:lang w:val="kk-KZ"/>
        </w:rPr>
        <w:t>орамал</w:t>
      </w:r>
      <w:r w:rsidRPr="006B5284">
        <w:rPr>
          <w:rFonts w:ascii="Times New Roman" w:hAnsi="Times New Roman" w:cs="Times New Roman"/>
          <w:i/>
          <w:sz w:val="28"/>
          <w:szCs w:val="28"/>
          <w:lang w:val="kk-KZ"/>
        </w:rPr>
        <w:t xml:space="preserve"> салып қыз кетер» </w:t>
      </w:r>
      <w:r w:rsidR="00386536" w:rsidRPr="006B5284">
        <w:rPr>
          <w:rFonts w:ascii="Times New Roman" w:hAnsi="Times New Roman" w:cs="Times New Roman"/>
          <w:iCs/>
          <w:sz w:val="28"/>
          <w:szCs w:val="28"/>
          <w:lang w:val="kk-KZ"/>
        </w:rPr>
        <w:t>[49, б</w:t>
      </w:r>
      <w:r w:rsidRPr="006B5284">
        <w:rPr>
          <w:rFonts w:ascii="Times New Roman" w:hAnsi="Times New Roman" w:cs="Times New Roman"/>
          <w:iCs/>
          <w:sz w:val="28"/>
          <w:szCs w:val="28"/>
          <w:lang w:val="tr-TR"/>
        </w:rPr>
        <w:t>.</w:t>
      </w:r>
      <w:r w:rsidR="00CF15E7">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tr-TR"/>
        </w:rPr>
        <w:t>136</w:t>
      </w:r>
      <w:r w:rsidR="00386536"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r w:rsidRPr="006B5284">
        <w:rPr>
          <w:rFonts w:ascii="Times New Roman" w:hAnsi="Times New Roman" w:cs="Times New Roman"/>
          <w:i/>
          <w:sz w:val="28"/>
          <w:szCs w:val="28"/>
          <w:lang w:val="kk-KZ"/>
        </w:rPr>
        <w:t xml:space="preserve"> Меруерт басқан </w:t>
      </w:r>
      <w:r w:rsidRPr="00CF15E7">
        <w:rPr>
          <w:rFonts w:ascii="Times New Roman" w:hAnsi="Times New Roman" w:cs="Times New Roman"/>
          <w:bCs/>
          <w:sz w:val="28"/>
          <w:szCs w:val="28"/>
          <w:lang w:val="kk-KZ"/>
        </w:rPr>
        <w:t>сәукеле</w:t>
      </w:r>
      <w:r w:rsidRPr="00CF15E7">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 xml:space="preserve">тағынармын, </w:t>
      </w:r>
      <w:r w:rsidRPr="00CF15E7">
        <w:rPr>
          <w:rFonts w:ascii="Times New Roman" w:hAnsi="Times New Roman" w:cs="Times New Roman"/>
          <w:bCs/>
          <w:sz w:val="28"/>
          <w:szCs w:val="28"/>
          <w:lang w:val="kk-KZ"/>
        </w:rPr>
        <w:t>Ақ орамал</w:t>
      </w:r>
      <w:r w:rsidRPr="006B5284">
        <w:rPr>
          <w:rFonts w:ascii="Times New Roman" w:hAnsi="Times New Roman" w:cs="Times New Roman"/>
          <w:i/>
          <w:sz w:val="28"/>
          <w:szCs w:val="28"/>
          <w:lang w:val="kk-KZ"/>
        </w:rPr>
        <w:t xml:space="preserve"> басыма жамылармын</w:t>
      </w:r>
      <w:r w:rsidR="00FD0871" w:rsidRPr="006B5284">
        <w:rPr>
          <w:rFonts w:ascii="Times New Roman" w:hAnsi="Times New Roman" w:cs="Times New Roman"/>
          <w:i/>
          <w:sz w:val="28"/>
          <w:szCs w:val="28"/>
          <w:lang w:val="kk-KZ"/>
        </w:rPr>
        <w:t xml:space="preserve">» </w:t>
      </w:r>
      <w:r w:rsidR="00386536" w:rsidRPr="006B5284">
        <w:rPr>
          <w:rFonts w:ascii="Times New Roman" w:hAnsi="Times New Roman" w:cs="Times New Roman"/>
          <w:iCs/>
          <w:sz w:val="28"/>
          <w:szCs w:val="28"/>
          <w:lang w:val="kk-KZ"/>
        </w:rPr>
        <w:t>[49, б</w:t>
      </w:r>
      <w:r w:rsidR="00386536" w:rsidRPr="006B5284">
        <w:rPr>
          <w:rFonts w:ascii="Times New Roman" w:hAnsi="Times New Roman" w:cs="Times New Roman"/>
          <w:iCs/>
          <w:sz w:val="28"/>
          <w:szCs w:val="28"/>
          <w:lang w:val="tr-TR"/>
        </w:rPr>
        <w:t>.</w:t>
      </w:r>
      <w:r w:rsidR="00CF15E7">
        <w:rPr>
          <w:rFonts w:ascii="Times New Roman" w:hAnsi="Times New Roman" w:cs="Times New Roman"/>
          <w:iCs/>
          <w:sz w:val="28"/>
          <w:szCs w:val="28"/>
          <w:lang w:val="kk-KZ"/>
        </w:rPr>
        <w:t xml:space="preserve"> </w:t>
      </w:r>
      <w:r w:rsidR="00386536" w:rsidRPr="006B5284">
        <w:rPr>
          <w:rFonts w:ascii="Times New Roman" w:hAnsi="Times New Roman" w:cs="Times New Roman"/>
          <w:iCs/>
          <w:sz w:val="28"/>
          <w:szCs w:val="28"/>
          <w:lang w:val="tr-TR"/>
        </w:rPr>
        <w:t>1</w:t>
      </w:r>
      <w:r w:rsidR="00386536" w:rsidRPr="006B5284">
        <w:rPr>
          <w:rFonts w:ascii="Times New Roman" w:hAnsi="Times New Roman" w:cs="Times New Roman"/>
          <w:iCs/>
          <w:sz w:val="28"/>
          <w:szCs w:val="28"/>
          <w:lang w:val="kk-KZ"/>
        </w:rPr>
        <w:t>65];</w:t>
      </w:r>
      <w:r w:rsidR="00386536" w:rsidRPr="006B5284">
        <w:rPr>
          <w:rFonts w:ascii="Times New Roman" w:hAnsi="Times New Roman" w:cs="Times New Roman"/>
          <w:i/>
          <w:sz w:val="28"/>
          <w:szCs w:val="28"/>
          <w:lang w:val="kk-KZ"/>
        </w:rPr>
        <w:t xml:space="preserve"> </w:t>
      </w:r>
      <w:r w:rsidRPr="006B5284">
        <w:rPr>
          <w:rFonts w:ascii="Times New Roman" w:hAnsi="Times New Roman" w:cs="Times New Roman"/>
          <w:i/>
          <w:sz w:val="28"/>
          <w:szCs w:val="28"/>
          <w:lang w:val="kk-KZ"/>
        </w:rPr>
        <w:t>«</w:t>
      </w:r>
      <w:r w:rsidRPr="00CF15E7">
        <w:rPr>
          <w:rFonts w:ascii="Times New Roman" w:hAnsi="Times New Roman" w:cs="Times New Roman"/>
          <w:bCs/>
          <w:sz w:val="28"/>
          <w:szCs w:val="28"/>
          <w:lang w:val="kk-KZ"/>
        </w:rPr>
        <w:t>Орамалың</w:t>
      </w:r>
      <w:r w:rsidRPr="00CF15E7">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туғаннан,</w:t>
      </w:r>
      <w:r w:rsidRPr="006B5284">
        <w:rPr>
          <w:rFonts w:ascii="Times New Roman" w:hAnsi="Times New Roman" w:cs="Times New Roman"/>
          <w:b/>
          <w:i/>
          <w:sz w:val="28"/>
          <w:szCs w:val="28"/>
          <w:lang w:val="kk-KZ"/>
        </w:rPr>
        <w:t xml:space="preserve"> </w:t>
      </w:r>
      <w:r w:rsidRPr="00CF15E7">
        <w:rPr>
          <w:rFonts w:ascii="Times New Roman" w:hAnsi="Times New Roman" w:cs="Times New Roman"/>
          <w:bCs/>
          <w:sz w:val="28"/>
          <w:szCs w:val="28"/>
          <w:lang w:val="kk-KZ"/>
        </w:rPr>
        <w:t>Ақ</w:t>
      </w:r>
      <w:r w:rsidRPr="00CF15E7">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 xml:space="preserve">болсын деп сызылды» </w:t>
      </w:r>
      <w:r w:rsidR="00386536" w:rsidRPr="006B5284">
        <w:rPr>
          <w:rFonts w:ascii="Times New Roman" w:hAnsi="Times New Roman" w:cs="Times New Roman"/>
          <w:iCs/>
          <w:sz w:val="28"/>
          <w:szCs w:val="28"/>
          <w:lang w:val="kk-KZ"/>
        </w:rPr>
        <w:t>[49, б</w:t>
      </w:r>
      <w:r w:rsidR="00386536" w:rsidRPr="006B5284">
        <w:rPr>
          <w:rFonts w:ascii="Times New Roman" w:hAnsi="Times New Roman" w:cs="Times New Roman"/>
          <w:iCs/>
          <w:sz w:val="28"/>
          <w:szCs w:val="28"/>
          <w:lang w:val="tr-TR"/>
        </w:rPr>
        <w:t>.</w:t>
      </w:r>
      <w:r w:rsidR="00CF15E7">
        <w:rPr>
          <w:rFonts w:ascii="Times New Roman" w:hAnsi="Times New Roman" w:cs="Times New Roman"/>
          <w:iCs/>
          <w:sz w:val="28"/>
          <w:szCs w:val="28"/>
          <w:lang w:val="kk-KZ"/>
        </w:rPr>
        <w:t xml:space="preserve"> </w:t>
      </w:r>
      <w:r w:rsidR="00386536" w:rsidRPr="006B5284">
        <w:rPr>
          <w:rFonts w:ascii="Times New Roman" w:hAnsi="Times New Roman" w:cs="Times New Roman"/>
          <w:iCs/>
          <w:sz w:val="28"/>
          <w:szCs w:val="28"/>
          <w:lang w:val="tr-TR"/>
        </w:rPr>
        <w:t>1</w:t>
      </w:r>
      <w:r w:rsidR="00386536" w:rsidRPr="006B5284">
        <w:rPr>
          <w:rFonts w:ascii="Times New Roman" w:hAnsi="Times New Roman" w:cs="Times New Roman"/>
          <w:iCs/>
          <w:sz w:val="28"/>
          <w:szCs w:val="28"/>
          <w:lang w:val="kk-KZ"/>
        </w:rPr>
        <w:t>98];</w:t>
      </w:r>
      <w:r w:rsidR="00386536" w:rsidRPr="006B5284">
        <w:rPr>
          <w:rFonts w:ascii="Times New Roman" w:hAnsi="Times New Roman" w:cs="Times New Roman"/>
          <w:i/>
          <w:sz w:val="28"/>
          <w:szCs w:val="28"/>
          <w:lang w:val="kk-KZ"/>
        </w:rPr>
        <w:t xml:space="preserve"> </w:t>
      </w:r>
      <w:r w:rsidRPr="00CF15E7">
        <w:rPr>
          <w:rFonts w:ascii="Times New Roman" w:hAnsi="Times New Roman" w:cs="Times New Roman"/>
          <w:sz w:val="28"/>
          <w:szCs w:val="28"/>
          <w:lang w:val="kk-KZ"/>
        </w:rPr>
        <w:t>«Орамал аққа</w:t>
      </w:r>
      <w:r w:rsidRPr="006B5284">
        <w:rPr>
          <w:rFonts w:ascii="Times New Roman" w:hAnsi="Times New Roman" w:cs="Times New Roman"/>
          <w:i/>
          <w:sz w:val="28"/>
          <w:szCs w:val="28"/>
          <w:lang w:val="kk-KZ"/>
        </w:rPr>
        <w:t xml:space="preserve"> айналды басыңдағы» </w:t>
      </w:r>
      <w:r w:rsidR="00386536" w:rsidRPr="006B5284">
        <w:rPr>
          <w:rFonts w:ascii="Times New Roman" w:hAnsi="Times New Roman" w:cs="Times New Roman"/>
          <w:iCs/>
          <w:sz w:val="28"/>
          <w:szCs w:val="28"/>
          <w:lang w:val="kk-KZ"/>
        </w:rPr>
        <w:t>[49, б.</w:t>
      </w:r>
      <w:r w:rsidR="00CF15E7">
        <w:rPr>
          <w:rFonts w:ascii="Times New Roman" w:hAnsi="Times New Roman" w:cs="Times New Roman"/>
          <w:iCs/>
          <w:sz w:val="28"/>
          <w:szCs w:val="28"/>
          <w:lang w:val="kk-KZ"/>
        </w:rPr>
        <w:t xml:space="preserve"> </w:t>
      </w:r>
      <w:r w:rsidR="00386536" w:rsidRPr="006B5284">
        <w:rPr>
          <w:rFonts w:ascii="Times New Roman" w:hAnsi="Times New Roman" w:cs="Times New Roman"/>
          <w:iCs/>
          <w:sz w:val="28"/>
          <w:szCs w:val="28"/>
          <w:lang w:val="kk-KZ"/>
        </w:rPr>
        <w:t>224</w:t>
      </w:r>
      <w:r w:rsidR="00840494" w:rsidRPr="006B5284">
        <w:rPr>
          <w:rFonts w:ascii="Times New Roman" w:hAnsi="Times New Roman" w:cs="Times New Roman"/>
          <w:iCs/>
          <w:sz w:val="28"/>
          <w:szCs w:val="28"/>
          <w:lang w:val="kk-KZ"/>
        </w:rPr>
        <w:t>].</w:t>
      </w:r>
    </w:p>
    <w:p w14:paraId="7AEAB49E" w14:textId="0F9307D1" w:rsidR="00F10088" w:rsidRPr="006B5284" w:rsidRDefault="0097378A"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Орамалдың түр-түсінде үлкен ғұрыптық мән жатыр. Ақ орамал жақсылық пен қуаныштың нышаны болса, қара орамал қайғы-қасіретті, қара жамылуды білдірген. Отбасылық ғұрып жырларындағы ақ орамал </w:t>
      </w:r>
      <w:r w:rsidRPr="006B5284">
        <w:rPr>
          <w:rFonts w:ascii="Times New Roman" w:hAnsi="Times New Roman" w:cs="Times New Roman"/>
          <w:sz w:val="28"/>
          <w:szCs w:val="28"/>
          <w:lang w:val="tr-TR"/>
        </w:rPr>
        <w:t>–</w:t>
      </w:r>
      <w:r w:rsidRPr="006B5284">
        <w:rPr>
          <w:rFonts w:ascii="Times New Roman" w:hAnsi="Times New Roman" w:cs="Times New Roman"/>
          <w:sz w:val="28"/>
          <w:szCs w:val="28"/>
          <w:lang w:val="kk-KZ"/>
        </w:rPr>
        <w:t xml:space="preserve"> бұл қыз дәуреннің аяқталып, келін аталуының символдық бейнесі. Қазақ тілінің түсіндірмелі сөздігінде: «Әйелдер басына салатын жаулық; бас орамал, жаулық» деп берілген</w:t>
      </w:r>
      <w:r w:rsidR="00CF15E7">
        <w:rPr>
          <w:rFonts w:ascii="Times New Roman" w:hAnsi="Times New Roman" w:cs="Times New Roman"/>
          <w:sz w:val="28"/>
          <w:szCs w:val="28"/>
          <w:lang w:val="kk-KZ"/>
        </w:rPr>
        <w:t xml:space="preserve"> (Қосымша А)</w:t>
      </w:r>
      <w:r w:rsidRPr="006B5284">
        <w:rPr>
          <w:rFonts w:ascii="Times New Roman" w:hAnsi="Times New Roman" w:cs="Times New Roman"/>
          <w:sz w:val="28"/>
          <w:szCs w:val="28"/>
          <w:lang w:val="tr-TR"/>
        </w:rPr>
        <w:t>.</w:t>
      </w:r>
    </w:p>
    <w:p w14:paraId="5399B436" w14:textId="4DD2ED17" w:rsidR="00F10088" w:rsidRPr="006B5284" w:rsidRDefault="0097378A" w:rsidP="00CF15E7">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Келесі типтік тұлға – келін-жар, болашақ ана. Жар, әйел бейнесі және болашақ ана</w:t>
      </w:r>
      <w:r w:rsidRPr="006B5284">
        <w:rPr>
          <w:rFonts w:ascii="Times New Roman" w:hAnsi="Times New Roman" w:cs="Times New Roman"/>
          <w:sz w:val="28"/>
          <w:szCs w:val="28"/>
          <w:lang w:val="tr-TR"/>
        </w:rPr>
        <w:t xml:space="preserve"> болу тілегі</w:t>
      </w:r>
      <w:r w:rsidRPr="006B5284">
        <w:rPr>
          <w:rFonts w:ascii="Times New Roman" w:hAnsi="Times New Roman" w:cs="Times New Roman"/>
          <w:sz w:val="28"/>
          <w:szCs w:val="28"/>
          <w:lang w:val="kk-KZ"/>
        </w:rPr>
        <w:t xml:space="preserve"> келесі жыр жолдарынан айқын көрініс тапқан</w:t>
      </w:r>
      <w:r w:rsidR="00CF15E7">
        <w:rPr>
          <w:rFonts w:ascii="Times New Roman" w:hAnsi="Times New Roman" w:cs="Times New Roman"/>
          <w:sz w:val="28"/>
          <w:szCs w:val="28"/>
          <w:lang w:val="kk-KZ"/>
        </w:rPr>
        <w:t xml:space="preserve"> (12-кесте)</w:t>
      </w:r>
      <w:r w:rsidR="000172CC" w:rsidRPr="006B5284">
        <w:rPr>
          <w:rFonts w:ascii="Times New Roman" w:hAnsi="Times New Roman" w:cs="Times New Roman"/>
          <w:sz w:val="28"/>
          <w:szCs w:val="28"/>
          <w:lang w:val="kk-KZ"/>
        </w:rPr>
        <w:t>.</w:t>
      </w:r>
    </w:p>
    <w:p w14:paraId="092E2487" w14:textId="77777777" w:rsidR="00CF15E7" w:rsidRPr="006B5284" w:rsidRDefault="00CF15E7" w:rsidP="00CF15E7">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жырында келін образы қазақ халқының дәстүрлі дүниетанымындағы жар ретіндегі әлеуметтік рөлмен тығыз байланысты сипатталады. Жыр мәтіндерінде келіннің жаңа әулеттегі қызметі, оның отбасы мүшелеріне, әсіресе ер адамға деген сый-құрметі тілдік және бейнелі құралдар арқылы көрініс табады. Сонымен қатар, келіннің болашақ ана ретіндегі жауапты миссиясы мен оған арналған ізгі тілектер жырдың негізгі мазмұндық желісін құрайды. Беташар арқылы жас келінге бағытталған тәлімдік мәні зор ақыл-өсиеттер беріледі.</w:t>
      </w:r>
    </w:p>
    <w:p w14:paraId="1FE445B9" w14:textId="77777777" w:rsidR="00CF15E7" w:rsidRPr="006B5284" w:rsidRDefault="00CF15E7" w:rsidP="00BB0CDE">
      <w:pPr>
        <w:ind w:firstLine="709"/>
        <w:jc w:val="both"/>
        <w:rPr>
          <w:rFonts w:ascii="Times New Roman" w:hAnsi="Times New Roman" w:cs="Times New Roman"/>
          <w:sz w:val="28"/>
          <w:szCs w:val="28"/>
          <w:lang w:val="kk-KZ"/>
        </w:rPr>
      </w:pPr>
    </w:p>
    <w:p w14:paraId="3DD9F1EF" w14:textId="71FD66D3" w:rsidR="000172CC" w:rsidRPr="006B5284" w:rsidRDefault="000172CC" w:rsidP="00CF15E7">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Кесте 1</w:t>
      </w:r>
      <w:r w:rsidR="00E720CA" w:rsidRPr="006B5284">
        <w:rPr>
          <w:rFonts w:ascii="Times New Roman" w:hAnsi="Times New Roman" w:cs="Times New Roman"/>
          <w:sz w:val="28"/>
          <w:szCs w:val="28"/>
          <w:lang w:val="kk-KZ"/>
        </w:rPr>
        <w:t>2</w:t>
      </w:r>
      <w:r w:rsidRPr="006B5284">
        <w:rPr>
          <w:rFonts w:ascii="Times New Roman" w:hAnsi="Times New Roman" w:cs="Times New Roman"/>
          <w:sz w:val="28"/>
          <w:szCs w:val="28"/>
          <w:lang w:val="kk-KZ"/>
        </w:rPr>
        <w:t xml:space="preserve"> – Жар, әйел – Болашақ ана</w:t>
      </w:r>
    </w:p>
    <w:p w14:paraId="42B24BCF" w14:textId="77777777" w:rsidR="000172CC" w:rsidRPr="00CF15E7" w:rsidRDefault="000172CC" w:rsidP="00AD229C">
      <w:pPr>
        <w:jc w:val="right"/>
        <w:rPr>
          <w:rFonts w:ascii="Times New Roman" w:hAnsi="Times New Roman" w:cs="Times New Roman"/>
          <w:sz w:val="16"/>
          <w:szCs w:val="16"/>
          <w:lang w:val="kk-KZ"/>
        </w:rPr>
      </w:pP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784"/>
      </w:tblGrid>
      <w:tr w:rsidR="007A1762" w:rsidRPr="006B5284" w14:paraId="5C29274D" w14:textId="77777777" w:rsidTr="00CF15E7">
        <w:trPr>
          <w:jc w:val="center"/>
        </w:trPr>
        <w:tc>
          <w:tcPr>
            <w:tcW w:w="4886" w:type="dxa"/>
          </w:tcPr>
          <w:p w14:paraId="4AA35A8D" w14:textId="77777777" w:rsidR="00F10088" w:rsidRPr="00CF15E7" w:rsidRDefault="0097378A" w:rsidP="00CF15E7">
            <w:pPr>
              <w:jc w:val="center"/>
              <w:rPr>
                <w:rFonts w:ascii="Times New Roman" w:hAnsi="Times New Roman" w:cs="Times New Roman"/>
                <w:bCs/>
                <w:sz w:val="24"/>
                <w:szCs w:val="24"/>
                <w:lang w:val="kk-KZ"/>
              </w:rPr>
            </w:pPr>
            <w:r w:rsidRPr="00CF15E7">
              <w:rPr>
                <w:rFonts w:ascii="Times New Roman" w:hAnsi="Times New Roman" w:cs="Times New Roman"/>
                <w:bCs/>
                <w:sz w:val="24"/>
                <w:szCs w:val="24"/>
                <w:lang w:val="kk-KZ"/>
              </w:rPr>
              <w:t>Жар, әйел</w:t>
            </w:r>
          </w:p>
        </w:tc>
        <w:tc>
          <w:tcPr>
            <w:tcW w:w="4784" w:type="dxa"/>
          </w:tcPr>
          <w:p w14:paraId="77D5B261" w14:textId="77777777" w:rsidR="00F10088" w:rsidRPr="00CF15E7" w:rsidRDefault="0097378A" w:rsidP="00CF15E7">
            <w:pPr>
              <w:jc w:val="center"/>
              <w:rPr>
                <w:rFonts w:ascii="Times New Roman" w:hAnsi="Times New Roman" w:cs="Times New Roman"/>
                <w:bCs/>
                <w:sz w:val="24"/>
                <w:szCs w:val="24"/>
                <w:lang w:val="kk-KZ"/>
              </w:rPr>
            </w:pPr>
            <w:r w:rsidRPr="00CF15E7">
              <w:rPr>
                <w:rFonts w:ascii="Times New Roman" w:hAnsi="Times New Roman" w:cs="Times New Roman"/>
                <w:bCs/>
                <w:sz w:val="24"/>
                <w:szCs w:val="24"/>
                <w:lang w:val="kk-KZ"/>
              </w:rPr>
              <w:t>Болашақ ана</w:t>
            </w:r>
          </w:p>
        </w:tc>
      </w:tr>
      <w:tr w:rsidR="007A1762" w:rsidRPr="006B5284" w14:paraId="7026FE7D" w14:textId="77777777" w:rsidTr="00CF15E7">
        <w:trPr>
          <w:jc w:val="center"/>
        </w:trPr>
        <w:tc>
          <w:tcPr>
            <w:tcW w:w="4886" w:type="dxa"/>
          </w:tcPr>
          <w:p w14:paraId="31D59CC0" w14:textId="77777777" w:rsidR="00F10088" w:rsidRPr="006B5284" w:rsidRDefault="0097378A" w:rsidP="00BD75D4">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Ықыласыңмен ізет қыл</w:t>
            </w:r>
          </w:p>
          <w:p w14:paraId="6AEB3B2D" w14:textId="77777777" w:rsidR="00F10088" w:rsidRPr="006B5284" w:rsidRDefault="0097378A" w:rsidP="00BD75D4">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Құдай қосқан еріңе.</w:t>
            </w:r>
          </w:p>
          <w:p w14:paraId="01CDCB75" w14:textId="010B2651" w:rsidR="00F10088" w:rsidRPr="006B5284" w:rsidRDefault="0097378A" w:rsidP="00AD229C">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Күле сөйлеп, жауап бер</w:t>
            </w:r>
          </w:p>
        </w:tc>
        <w:tc>
          <w:tcPr>
            <w:tcW w:w="4784" w:type="dxa"/>
          </w:tcPr>
          <w:p w14:paraId="4F02F103" w14:textId="77777777" w:rsidR="00F10088" w:rsidRPr="006B5284" w:rsidRDefault="0097378A" w:rsidP="00BD75D4">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Перзент көрсең, ұлды бол,</w:t>
            </w:r>
          </w:p>
          <w:p w14:paraId="3EE4F20F" w14:textId="164B1AB7" w:rsidR="00F10088" w:rsidRPr="006B5284" w:rsidRDefault="0097378A" w:rsidP="00AD229C">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Жолдасыңмен тату бол </w:t>
            </w:r>
          </w:p>
        </w:tc>
      </w:tr>
      <w:tr w:rsidR="007A1762" w:rsidRPr="009102E7" w14:paraId="69FDFF34" w14:textId="77777777" w:rsidTr="00CF15E7">
        <w:trPr>
          <w:jc w:val="center"/>
        </w:trPr>
        <w:tc>
          <w:tcPr>
            <w:tcW w:w="4886" w:type="dxa"/>
          </w:tcPr>
          <w:p w14:paraId="63089335" w14:textId="77777777" w:rsidR="00F10088" w:rsidRPr="006B5284" w:rsidRDefault="0097378A" w:rsidP="00BD75D4">
            <w:pPr>
              <w:jc w:val="both"/>
              <w:rPr>
                <w:rFonts w:ascii="Times New Roman" w:hAnsi="Times New Roman" w:cs="Times New Roman"/>
                <w:sz w:val="24"/>
                <w:szCs w:val="24"/>
                <w:lang w:val="tr-TR"/>
              </w:rPr>
            </w:pPr>
            <w:r w:rsidRPr="006B5284">
              <w:rPr>
                <w:rFonts w:ascii="Times New Roman" w:eastAsia="Times New Roman" w:hAnsi="Times New Roman" w:cs="Times New Roman"/>
                <w:sz w:val="24"/>
                <w:szCs w:val="24"/>
                <w:lang w:val="tr-TR"/>
              </w:rPr>
              <w:t>«Бұл айтқаның бекер» деп,</w:t>
            </w:r>
          </w:p>
          <w:p w14:paraId="5B045336" w14:textId="77777777" w:rsidR="00F10088" w:rsidRPr="006B5284" w:rsidRDefault="0097378A" w:rsidP="00BD75D4">
            <w:pPr>
              <w:jc w:val="both"/>
              <w:rPr>
                <w:rFonts w:ascii="Times New Roman" w:hAnsi="Times New Roman" w:cs="Times New Roman"/>
                <w:sz w:val="24"/>
                <w:szCs w:val="24"/>
                <w:lang w:val="tr-TR"/>
              </w:rPr>
            </w:pPr>
            <w:r w:rsidRPr="006B5284">
              <w:rPr>
                <w:rFonts w:ascii="Times New Roman" w:eastAsia="Times New Roman" w:hAnsi="Times New Roman" w:cs="Times New Roman"/>
                <w:sz w:val="24"/>
                <w:szCs w:val="24"/>
                <w:lang w:val="tr-TR"/>
              </w:rPr>
              <w:t>Қарсылық қылып отырма,</w:t>
            </w:r>
          </w:p>
          <w:p w14:paraId="4FF91B3A" w14:textId="77777777" w:rsidR="00F10088" w:rsidRPr="006B5284" w:rsidRDefault="0097378A" w:rsidP="00BD75D4">
            <w:pPr>
              <w:jc w:val="both"/>
              <w:rPr>
                <w:rFonts w:ascii="Times New Roman" w:hAnsi="Times New Roman" w:cs="Times New Roman"/>
                <w:sz w:val="24"/>
                <w:szCs w:val="24"/>
                <w:lang w:val="tr-TR"/>
              </w:rPr>
            </w:pPr>
            <w:r w:rsidRPr="006B5284">
              <w:rPr>
                <w:rFonts w:ascii="Times New Roman" w:eastAsia="Times New Roman" w:hAnsi="Times New Roman" w:cs="Times New Roman"/>
                <w:sz w:val="24"/>
                <w:szCs w:val="24"/>
                <w:lang w:val="tr-TR"/>
              </w:rPr>
              <w:t>Келмесе де ебіне.</w:t>
            </w:r>
          </w:p>
          <w:p w14:paraId="22966D65" w14:textId="77777777" w:rsidR="00F10088" w:rsidRPr="006B5284" w:rsidRDefault="0097378A" w:rsidP="00BD75D4">
            <w:pPr>
              <w:jc w:val="both"/>
              <w:rPr>
                <w:rFonts w:ascii="Times New Roman" w:hAnsi="Times New Roman" w:cs="Times New Roman"/>
                <w:sz w:val="24"/>
                <w:szCs w:val="24"/>
                <w:lang w:val="tr-TR"/>
              </w:rPr>
            </w:pPr>
            <w:r w:rsidRPr="006B5284">
              <w:rPr>
                <w:rFonts w:ascii="Times New Roman" w:eastAsia="Times New Roman" w:hAnsi="Times New Roman" w:cs="Times New Roman"/>
                <w:sz w:val="24"/>
                <w:szCs w:val="24"/>
                <w:lang w:val="tr-TR"/>
              </w:rPr>
              <w:t>«Ер –</w:t>
            </w:r>
            <w:r w:rsidRPr="006B5284">
              <w:rPr>
                <w:rFonts w:ascii="Times New Roman" w:eastAsia="Times New Roman" w:hAnsi="Times New Roman" w:cs="Times New Roman"/>
                <w:sz w:val="24"/>
                <w:szCs w:val="24"/>
                <w:lang w:val="kk-KZ"/>
              </w:rPr>
              <w:t xml:space="preserve"> </w:t>
            </w:r>
            <w:r w:rsidRPr="006B5284">
              <w:rPr>
                <w:rFonts w:ascii="Times New Roman" w:eastAsia="Times New Roman" w:hAnsi="Times New Roman" w:cs="Times New Roman"/>
                <w:sz w:val="24"/>
                <w:szCs w:val="24"/>
                <w:lang w:val="tr-TR"/>
              </w:rPr>
              <w:t>әйелдің пірі» деп,</w:t>
            </w:r>
          </w:p>
          <w:p w14:paraId="7FEF6FB0" w14:textId="77777777" w:rsidR="00F10088" w:rsidRPr="006B5284" w:rsidRDefault="0097378A" w:rsidP="00BD75D4">
            <w:pPr>
              <w:jc w:val="both"/>
              <w:rPr>
                <w:rFonts w:ascii="Times New Roman" w:hAnsi="Times New Roman" w:cs="Times New Roman"/>
                <w:sz w:val="24"/>
                <w:szCs w:val="24"/>
                <w:lang w:val="tr-TR"/>
              </w:rPr>
            </w:pPr>
            <w:r w:rsidRPr="006B5284">
              <w:rPr>
                <w:rFonts w:ascii="Times New Roman" w:eastAsia="Times New Roman" w:hAnsi="Times New Roman" w:cs="Times New Roman"/>
                <w:sz w:val="24"/>
                <w:szCs w:val="24"/>
                <w:lang w:val="tr-TR"/>
              </w:rPr>
              <w:t>Пәтуалы кітаптың</w:t>
            </w:r>
          </w:p>
          <w:p w14:paraId="1F9CB564" w14:textId="366C9BF6" w:rsidR="00F10088" w:rsidRPr="006B5284" w:rsidRDefault="0097378A" w:rsidP="00AD229C">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tr-TR"/>
              </w:rPr>
              <w:t>Жазылыпты көбіне</w:t>
            </w:r>
          </w:p>
        </w:tc>
        <w:tc>
          <w:tcPr>
            <w:tcW w:w="4784" w:type="dxa"/>
          </w:tcPr>
          <w:p w14:paraId="59E779F2" w14:textId="77777777" w:rsidR="00F10088" w:rsidRPr="006B5284" w:rsidRDefault="0097378A" w:rsidP="00FD0871">
            <w:pPr>
              <w:ind w:right="7"/>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Қызығын ұл-қызыңның толық  көріп, </w:t>
            </w:r>
          </w:p>
          <w:p w14:paraId="203E10BB" w14:textId="77777777" w:rsidR="00F10088" w:rsidRPr="006B5284" w:rsidRDefault="0097378A" w:rsidP="00FD0871">
            <w:pPr>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Тойларың болсын қылған бізге нәсіп. </w:t>
            </w:r>
          </w:p>
          <w:p w14:paraId="0A368E4E" w14:textId="7B254AC8" w:rsidR="00F10088" w:rsidRPr="006B5284" w:rsidRDefault="0097378A" w:rsidP="00AD229C">
            <w:pPr>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Немере, шөпшегіңнің тойларында Кемпір боп жүретұғын шашу шашып. </w:t>
            </w:r>
          </w:p>
        </w:tc>
      </w:tr>
      <w:tr w:rsidR="007A1762" w:rsidRPr="006B5284" w14:paraId="17E1E18E" w14:textId="77777777" w:rsidTr="00CF15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4886" w:type="dxa"/>
          </w:tcPr>
          <w:p w14:paraId="7E12A457" w14:textId="77777777" w:rsidR="000B04BF" w:rsidRPr="006B5284" w:rsidRDefault="000B04BF" w:rsidP="007C251B">
            <w:pPr>
              <w:ind w:right="900"/>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Өзімнің жеке меншік күйеуім деп, </w:t>
            </w:r>
          </w:p>
          <w:p w14:paraId="2C378C47" w14:textId="24170346" w:rsidR="000B04BF" w:rsidRPr="006B5284" w:rsidRDefault="000B04BF" w:rsidP="00AD229C">
            <w:pPr>
              <w:ind w:right="900"/>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Жұрт барда иығына асылмағын</w:t>
            </w:r>
          </w:p>
        </w:tc>
        <w:tc>
          <w:tcPr>
            <w:tcW w:w="4784" w:type="dxa"/>
          </w:tcPr>
          <w:p w14:paraId="6A0D3E35" w14:textId="77777777" w:rsidR="000B04BF" w:rsidRPr="006B5284" w:rsidRDefault="000B04BF" w:rsidP="007C251B">
            <w:pPr>
              <w:ind w:right="900"/>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Күйеуің өзің сүйген асыл жарың, </w:t>
            </w:r>
          </w:p>
          <w:p w14:paraId="56AF2316" w14:textId="5CBDABFD" w:rsidR="000B04BF" w:rsidRPr="006B5284" w:rsidRDefault="000B04BF" w:rsidP="00AD229C">
            <w:pPr>
              <w:ind w:right="900"/>
              <w:jc w:val="both"/>
              <w:rPr>
                <w:rFonts w:ascii="Times New Roman" w:eastAsia="Times New Roman" w:hAnsi="Times New Roman" w:cs="Times New Roman"/>
                <w:sz w:val="24"/>
                <w:szCs w:val="24"/>
              </w:rPr>
            </w:pPr>
            <w:r w:rsidRPr="006B5284">
              <w:rPr>
                <w:rFonts w:ascii="Times New Roman" w:eastAsia="Times New Roman" w:hAnsi="Times New Roman" w:cs="Times New Roman"/>
                <w:sz w:val="24"/>
                <w:szCs w:val="24"/>
              </w:rPr>
              <w:t xml:space="preserve">Ортада болсын тапқан асылдарың. </w:t>
            </w:r>
          </w:p>
        </w:tc>
      </w:tr>
      <w:tr w:rsidR="007A1762" w:rsidRPr="006B5284" w14:paraId="4F83F2A2" w14:textId="77777777" w:rsidTr="00CF15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4886" w:type="dxa"/>
          </w:tcPr>
          <w:p w14:paraId="4F96C0E7" w14:textId="77777777" w:rsidR="000B04BF" w:rsidRPr="006B5284" w:rsidRDefault="000B04BF" w:rsidP="007C251B">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Күйеуің үйге келгенде</w:t>
            </w:r>
          </w:p>
          <w:p w14:paraId="65734039" w14:textId="77777777" w:rsidR="000B04BF" w:rsidRPr="006B5284" w:rsidRDefault="000B04BF" w:rsidP="007C251B">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Қағып көрпе салып бер</w:t>
            </w:r>
          </w:p>
          <w:p w14:paraId="5692494D" w14:textId="0E13B58A" w:rsidR="000B04BF" w:rsidRPr="006B5284" w:rsidRDefault="000B04BF" w:rsidP="00CF15E7">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 xml:space="preserve">Отыратын жеріне </w:t>
            </w:r>
          </w:p>
        </w:tc>
        <w:tc>
          <w:tcPr>
            <w:tcW w:w="4784" w:type="dxa"/>
          </w:tcPr>
          <w:p w14:paraId="4512F2C7" w14:textId="77777777" w:rsidR="000B04BF" w:rsidRPr="006B5284" w:rsidRDefault="000B04BF" w:rsidP="007C251B">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Бедеу келін атанбай,</w:t>
            </w:r>
          </w:p>
          <w:p w14:paraId="1553EBA6" w14:textId="1C682B80" w:rsidR="000B04BF" w:rsidRPr="006B5284" w:rsidRDefault="000B04BF" w:rsidP="00AD229C">
            <w:pPr>
              <w:jc w:val="both"/>
              <w:rPr>
                <w:rFonts w:ascii="Times New Roman" w:eastAsia="Times New Roman" w:hAnsi="Times New Roman" w:cs="Times New Roman"/>
                <w:sz w:val="24"/>
                <w:szCs w:val="24"/>
              </w:rPr>
            </w:pPr>
            <w:r w:rsidRPr="006B5284">
              <w:rPr>
                <w:rFonts w:ascii="Times New Roman" w:eastAsia="Times New Roman" w:hAnsi="Times New Roman" w:cs="Times New Roman"/>
                <w:sz w:val="24"/>
                <w:szCs w:val="24"/>
              </w:rPr>
              <w:t xml:space="preserve">Жалынды бір ұл тап, келін! </w:t>
            </w:r>
          </w:p>
        </w:tc>
      </w:tr>
      <w:tr w:rsidR="007A1762" w:rsidRPr="006B5284" w14:paraId="0771E563" w14:textId="77777777" w:rsidTr="00CF15E7">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4886" w:type="dxa"/>
          </w:tcPr>
          <w:p w14:paraId="14000B98" w14:textId="1A1DFAEB" w:rsidR="000B04BF" w:rsidRPr="006B5284" w:rsidRDefault="000B04BF" w:rsidP="007C25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Кешігіп келсе жұмыстан,</w:t>
            </w:r>
          </w:p>
          <w:p w14:paraId="60C9786B" w14:textId="77777777" w:rsidR="000B04BF" w:rsidRPr="006B5284" w:rsidRDefault="000B04BF" w:rsidP="007C25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Күйеуіңе ақырма.</w:t>
            </w:r>
          </w:p>
          <w:p w14:paraId="2C1D9589" w14:textId="77777777" w:rsidR="000B04BF" w:rsidRPr="006B5284" w:rsidRDefault="000B04BF" w:rsidP="007C251B">
            <w:pPr>
              <w:jc w:val="both"/>
              <w:rPr>
                <w:rFonts w:ascii="Times New Roman" w:hAnsi="Times New Roman" w:cs="Times New Roman"/>
                <w:sz w:val="24"/>
                <w:szCs w:val="24"/>
              </w:rPr>
            </w:pPr>
            <w:r w:rsidRPr="006B5284">
              <w:rPr>
                <w:rFonts w:ascii="Times New Roman" w:eastAsia="Times New Roman" w:hAnsi="Times New Roman" w:cs="Times New Roman"/>
                <w:sz w:val="24"/>
                <w:szCs w:val="24"/>
              </w:rPr>
              <w:t>Тауып бер деп жоқ затты,</w:t>
            </w:r>
          </w:p>
          <w:p w14:paraId="05FE7B7F" w14:textId="521DB44E" w:rsidR="000B04BF" w:rsidRPr="006B5284" w:rsidRDefault="000B04BF" w:rsidP="00CF15E7">
            <w:pPr>
              <w:jc w:val="both"/>
              <w:rPr>
                <w:rFonts w:ascii="Times New Roman" w:eastAsia="Times New Roman" w:hAnsi="Times New Roman" w:cs="Times New Roman"/>
                <w:sz w:val="24"/>
                <w:szCs w:val="24"/>
              </w:rPr>
            </w:pPr>
            <w:r w:rsidRPr="006B5284">
              <w:rPr>
                <w:rFonts w:ascii="Times New Roman" w:eastAsia="Times New Roman" w:hAnsi="Times New Roman" w:cs="Times New Roman"/>
                <w:sz w:val="24"/>
                <w:szCs w:val="24"/>
              </w:rPr>
              <w:t>Орынсыз басты қатырма</w:t>
            </w:r>
            <w:r w:rsidRPr="006B5284">
              <w:rPr>
                <w:rFonts w:ascii="Times New Roman" w:eastAsia="Times New Roman" w:hAnsi="Times New Roman" w:cs="Times New Roman"/>
                <w:sz w:val="24"/>
                <w:szCs w:val="24"/>
                <w:lang w:val="kk-KZ"/>
              </w:rPr>
              <w:t xml:space="preserve"> </w:t>
            </w:r>
          </w:p>
        </w:tc>
        <w:tc>
          <w:tcPr>
            <w:tcW w:w="4784" w:type="dxa"/>
          </w:tcPr>
          <w:p w14:paraId="0ED458A2" w14:textId="77777777" w:rsidR="000B04BF" w:rsidRPr="006B5284" w:rsidRDefault="000B04BF"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Сүйгеніңнен сүйсініп,</w:t>
            </w:r>
          </w:p>
          <w:p w14:paraId="0358F9C0" w14:textId="0AF1DB96" w:rsidR="000B04BF" w:rsidRPr="004A2883" w:rsidRDefault="000B04BF" w:rsidP="00CF15E7">
            <w:pPr>
              <w:jc w:val="both"/>
              <w:rPr>
                <w:rFonts w:ascii="Times New Roman" w:eastAsia="Times New Roman" w:hAnsi="Times New Roman" w:cs="Times New Roman"/>
                <w:sz w:val="24"/>
                <w:szCs w:val="24"/>
              </w:rPr>
            </w:pPr>
            <w:r w:rsidRPr="006B5284">
              <w:rPr>
                <w:rFonts w:ascii="Times New Roman" w:hAnsi="Times New Roman" w:cs="Times New Roman"/>
                <w:sz w:val="24"/>
                <w:szCs w:val="24"/>
              </w:rPr>
              <w:t>Адалдан бала тап, келін!</w:t>
            </w:r>
            <w:r w:rsidR="00840494" w:rsidRPr="006B5284">
              <w:rPr>
                <w:rFonts w:ascii="Times New Roman" w:hAnsi="Times New Roman" w:cs="Times New Roman"/>
                <w:sz w:val="24"/>
                <w:szCs w:val="24"/>
              </w:rPr>
              <w:t xml:space="preserve"> </w:t>
            </w:r>
          </w:p>
        </w:tc>
      </w:tr>
      <w:tr w:rsidR="007A1762" w:rsidRPr="006B5284" w14:paraId="6E1D2DB0" w14:textId="77777777" w:rsidTr="00CF15E7">
        <w:trPr>
          <w:jc w:val="center"/>
        </w:trPr>
        <w:tc>
          <w:tcPr>
            <w:tcW w:w="9670" w:type="dxa"/>
            <w:gridSpan w:val="2"/>
          </w:tcPr>
          <w:p w14:paraId="1DAC17E3" w14:textId="36EDE8C8" w:rsidR="00EF7412" w:rsidRPr="00CF15E7" w:rsidRDefault="00EF7412" w:rsidP="00AD229C">
            <w:pPr>
              <w:ind w:right="-93" w:firstLine="617"/>
              <w:jc w:val="both"/>
              <w:rPr>
                <w:rFonts w:ascii="Times New Roman" w:eastAsia="Times New Roman" w:hAnsi="Times New Roman" w:cs="Times New Roman"/>
                <w:sz w:val="24"/>
                <w:szCs w:val="24"/>
              </w:rPr>
            </w:pPr>
            <w:r w:rsidRPr="006B5284">
              <w:rPr>
                <w:rFonts w:ascii="Times New Roman" w:hAnsi="Times New Roman" w:cs="Times New Roman"/>
                <w:sz w:val="24"/>
                <w:szCs w:val="24"/>
                <w:lang w:val="kk-KZ"/>
              </w:rPr>
              <w:t>Ескерту ‒ Әдебиеттер негізінде құрастырылған</w:t>
            </w:r>
            <w:r w:rsidR="00840494" w:rsidRPr="006B5284">
              <w:rPr>
                <w:rFonts w:ascii="Times New Roman" w:hAnsi="Times New Roman" w:cs="Times New Roman"/>
                <w:sz w:val="24"/>
                <w:szCs w:val="24"/>
                <w:lang w:val="kk-KZ"/>
              </w:rPr>
              <w:t xml:space="preserve"> </w:t>
            </w:r>
            <w:r w:rsidR="00840494" w:rsidRPr="00CF15E7">
              <w:rPr>
                <w:rFonts w:ascii="Times New Roman" w:hAnsi="Times New Roman" w:cs="Times New Roman"/>
                <w:sz w:val="24"/>
                <w:szCs w:val="24"/>
              </w:rPr>
              <w:t>[49</w:t>
            </w:r>
            <w:r w:rsidR="00CF15E7">
              <w:rPr>
                <w:rFonts w:ascii="Times New Roman" w:hAnsi="Times New Roman" w:cs="Times New Roman"/>
                <w:sz w:val="24"/>
                <w:szCs w:val="24"/>
                <w:lang w:val="kk-KZ"/>
              </w:rPr>
              <w:t xml:space="preserve">, б. 177, б. 178, б. 195, б. 196, </w:t>
            </w:r>
            <w:r w:rsidR="00AD229C">
              <w:rPr>
                <w:rFonts w:ascii="Times New Roman" w:hAnsi="Times New Roman" w:cs="Times New Roman"/>
                <w:sz w:val="24"/>
                <w:szCs w:val="24"/>
                <w:lang w:val="kk-KZ"/>
              </w:rPr>
              <w:t>б. 208, б. 210, б. 234, б. 277</w:t>
            </w:r>
            <w:r w:rsidR="007E5BC5" w:rsidRPr="00CF15E7">
              <w:rPr>
                <w:rFonts w:ascii="Times New Roman" w:eastAsia="TimesNewRomanPSMT" w:hAnsi="Times New Roman" w:cs="Times New Roman"/>
                <w:sz w:val="24"/>
                <w:szCs w:val="24"/>
              </w:rPr>
              <w:t>]</w:t>
            </w:r>
          </w:p>
        </w:tc>
      </w:tr>
    </w:tbl>
    <w:p w14:paraId="336F7D0B" w14:textId="77777777" w:rsidR="000172CC" w:rsidRPr="006B5284" w:rsidRDefault="000172CC" w:rsidP="000B04BF">
      <w:pPr>
        <w:jc w:val="both"/>
        <w:rPr>
          <w:rFonts w:ascii="Times New Roman" w:hAnsi="Times New Roman" w:cs="Times New Roman"/>
          <w:sz w:val="28"/>
          <w:szCs w:val="28"/>
          <w:lang w:val="kk-KZ"/>
        </w:rPr>
      </w:pPr>
    </w:p>
    <w:p w14:paraId="477E66FB" w14:textId="5A4C8E35" w:rsidR="006E3758" w:rsidRDefault="006E3758" w:rsidP="005C3437">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жырындағы келесі типтік тұлғалық сипат – келінді тыйымдар мен қарым-қатынас нормаларының жиынтығы ретінде қарастыруға мүмкіндік береді. Бұл жыр түрі – қазақ қоғамындағы келінге қатысты моральдық-этикалық ұстанымдардың жинақталған көрінісі. Жырда келіннің әлеуметтік мәртебесіне сай жүріс-тұрысы мен сөйлеу мәдениетіне қатысты тыйымдар, мінез-құлық нормалары көркем образдар арқылы бейнеленеді. Аталған моральдық ұстанымдар мен тыйым сөздер халықтық поэтикалық санада орныққан символикалық модельдер арқылы жеткізіледі</w:t>
      </w:r>
      <w:r w:rsidR="00AD229C">
        <w:rPr>
          <w:rFonts w:ascii="Times New Roman" w:hAnsi="Times New Roman" w:cs="Times New Roman"/>
          <w:sz w:val="28"/>
          <w:szCs w:val="28"/>
          <w:lang w:val="kk-KZ"/>
        </w:rPr>
        <w:t xml:space="preserve"> (13-кесте)</w:t>
      </w:r>
      <w:r w:rsidRPr="006B5284">
        <w:rPr>
          <w:rFonts w:ascii="Times New Roman" w:hAnsi="Times New Roman" w:cs="Times New Roman"/>
          <w:sz w:val="28"/>
          <w:szCs w:val="28"/>
          <w:lang w:val="kk-KZ"/>
        </w:rPr>
        <w:t>.</w:t>
      </w:r>
    </w:p>
    <w:p w14:paraId="7C93E57F" w14:textId="77777777" w:rsidR="00193B31" w:rsidRPr="006B5284" w:rsidRDefault="00193B31" w:rsidP="00193B31">
      <w:pPr>
        <w:ind w:firstLine="567"/>
        <w:jc w:val="both"/>
        <w:rPr>
          <w:lang w:val="kk-KZ"/>
        </w:rPr>
      </w:pPr>
      <w:r w:rsidRPr="006B5284">
        <w:rPr>
          <w:rFonts w:ascii="Times New Roman" w:hAnsi="Times New Roman" w:cs="Times New Roman"/>
          <w:sz w:val="28"/>
          <w:szCs w:val="28"/>
          <w:lang w:val="kk-KZ"/>
        </w:rPr>
        <w:t>«Келін» концептісі – құрылымдық әрі мазмұндық тұрғыдан күрделі, көпқабатты мәдени-танымдық құбылыс болып табылады. Бұл концептінің алғашқы деңгейі – келінге тән сапалық сипаттармен, яғни инабаттылық, ізеттілік, әдептілік сияқты қасиеттермен айқындалады. Екінші деңгейінде келіннің қоғамдық-әлеуметтік рөлі мен тұлғалық болмысын ашатын дәстүрлі типтік бейнелер арқылы көрініс табады.</w:t>
      </w:r>
    </w:p>
    <w:p w14:paraId="50D83AD6" w14:textId="77777777" w:rsidR="00193B31" w:rsidRPr="006B5284" w:rsidRDefault="00193B31" w:rsidP="00193B31">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«Келін» концептісінің мазмұндық құрылымы оның жаңа ортаға бейімделу үдерісімен және сол ортадағы отбасы мүшелерімен өзара қарым-қатынас негізінде қарастырылады. Бұл тұтастық қазақ халқының дүниетанымында адамның өмір сүру кеңістігі мен рухани болмысы арасындағы тығыз байланыстың көрсеткіші болып табылады. Яғни, келін образы қоршаған ортамен, әлеуметтік құрылыммен және мәдени құндылықтар жүйесімен сабақтастықта сипатталады.</w:t>
      </w:r>
    </w:p>
    <w:p w14:paraId="571CCFBC" w14:textId="45F87C24" w:rsidR="000172CC" w:rsidRPr="006B5284" w:rsidRDefault="000172CC" w:rsidP="00AD229C">
      <w:pPr>
        <w:jc w:val="both"/>
        <w:rPr>
          <w:rFonts w:ascii="Times New Roman" w:hAnsi="Times New Roman" w:cs="Times New Roman"/>
          <w:sz w:val="28"/>
          <w:szCs w:val="28"/>
          <w:lang w:val="kk-KZ"/>
        </w:rPr>
      </w:pPr>
      <w:bookmarkStart w:id="22" w:name="_Hlk199868213"/>
      <w:r w:rsidRPr="006B5284">
        <w:rPr>
          <w:rFonts w:ascii="Times New Roman" w:hAnsi="Times New Roman" w:cs="Times New Roman"/>
          <w:sz w:val="28"/>
          <w:szCs w:val="28"/>
          <w:lang w:val="kk-KZ"/>
        </w:rPr>
        <w:t>Кесте 1</w:t>
      </w:r>
      <w:r w:rsidR="00E720CA" w:rsidRPr="006B528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 – Тұлғалық сипат</w:t>
      </w:r>
    </w:p>
    <w:bookmarkEnd w:id="22"/>
    <w:p w14:paraId="075A36BE" w14:textId="77777777" w:rsidR="000172CC" w:rsidRPr="00AD229C" w:rsidRDefault="000172CC" w:rsidP="005C3437">
      <w:pPr>
        <w:ind w:firstLine="567"/>
        <w:jc w:val="center"/>
        <w:rPr>
          <w:rFonts w:ascii="Times New Roman" w:hAnsi="Times New Roman" w:cs="Times New Roman"/>
          <w:sz w:val="16"/>
          <w:szCs w:val="16"/>
          <w:lang w:val="kk-KZ"/>
        </w:rPr>
      </w:pP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679"/>
      </w:tblGrid>
      <w:tr w:rsidR="007A1762" w:rsidRPr="00AD229C" w14:paraId="655BB6AB" w14:textId="77777777" w:rsidTr="00AD229C">
        <w:trPr>
          <w:jc w:val="center"/>
        </w:trPr>
        <w:tc>
          <w:tcPr>
            <w:tcW w:w="4927" w:type="dxa"/>
          </w:tcPr>
          <w:p w14:paraId="0ACE6953" w14:textId="77777777" w:rsidR="00F10088" w:rsidRPr="00AD229C" w:rsidRDefault="0097378A" w:rsidP="00AD229C">
            <w:pPr>
              <w:jc w:val="center"/>
              <w:rPr>
                <w:rFonts w:ascii="Times New Roman" w:hAnsi="Times New Roman" w:cs="Times New Roman"/>
                <w:bCs/>
                <w:sz w:val="24"/>
                <w:szCs w:val="24"/>
                <w:lang w:val="kk-KZ"/>
              </w:rPr>
            </w:pPr>
            <w:bookmarkStart w:id="23" w:name="_Hlk199868242"/>
            <w:r w:rsidRPr="00AD229C">
              <w:rPr>
                <w:rFonts w:ascii="Times New Roman" w:hAnsi="Times New Roman" w:cs="Times New Roman"/>
                <w:bCs/>
                <w:sz w:val="24"/>
                <w:szCs w:val="24"/>
              </w:rPr>
              <w:t>Моральды</w:t>
            </w:r>
            <w:r w:rsidRPr="00AD229C">
              <w:rPr>
                <w:rFonts w:ascii="Times New Roman" w:hAnsi="Times New Roman" w:cs="Times New Roman"/>
                <w:bCs/>
                <w:sz w:val="24"/>
                <w:szCs w:val="24"/>
                <w:lang w:val="kk-KZ"/>
              </w:rPr>
              <w:t>қ ұстанымдар</w:t>
            </w:r>
          </w:p>
        </w:tc>
        <w:tc>
          <w:tcPr>
            <w:tcW w:w="4679" w:type="dxa"/>
          </w:tcPr>
          <w:p w14:paraId="2BAB4AA7" w14:textId="0B08DCE8" w:rsidR="00F10088" w:rsidRPr="00AD229C" w:rsidRDefault="0097378A" w:rsidP="00AD229C">
            <w:pPr>
              <w:jc w:val="center"/>
              <w:rPr>
                <w:rFonts w:ascii="Times New Roman" w:hAnsi="Times New Roman" w:cs="Times New Roman"/>
                <w:bCs/>
                <w:sz w:val="24"/>
                <w:szCs w:val="24"/>
                <w:lang w:val="kk-KZ"/>
              </w:rPr>
            </w:pPr>
            <w:r w:rsidRPr="00AD229C">
              <w:rPr>
                <w:rFonts w:ascii="Times New Roman" w:hAnsi="Times New Roman" w:cs="Times New Roman"/>
                <w:bCs/>
                <w:sz w:val="24"/>
                <w:szCs w:val="24"/>
                <w:lang w:val="kk-KZ"/>
              </w:rPr>
              <w:t>Тыйым сөздер</w:t>
            </w:r>
          </w:p>
        </w:tc>
      </w:tr>
      <w:tr w:rsidR="007A1762" w:rsidRPr="006B5284" w14:paraId="757B7C87" w14:textId="77777777" w:rsidTr="00AD229C">
        <w:trPr>
          <w:jc w:val="center"/>
        </w:trPr>
        <w:tc>
          <w:tcPr>
            <w:tcW w:w="4927" w:type="dxa"/>
          </w:tcPr>
          <w:p w14:paraId="0A7B9B56" w14:textId="56E3D20F" w:rsidR="00F10088" w:rsidRPr="006B5284" w:rsidRDefault="0097378A" w:rsidP="00AD229C">
            <w:pPr>
              <w:jc w:val="both"/>
              <w:rPr>
                <w:rFonts w:ascii="Times New Roman" w:hAnsi="Times New Roman" w:cs="Times New Roman"/>
                <w:sz w:val="24"/>
                <w:szCs w:val="24"/>
              </w:rPr>
            </w:pPr>
            <w:r w:rsidRPr="006B5284">
              <w:rPr>
                <w:rFonts w:ascii="Times New Roman" w:hAnsi="Times New Roman" w:cs="Times New Roman"/>
                <w:sz w:val="24"/>
                <w:szCs w:val="24"/>
                <w:lang w:val="kk-KZ"/>
              </w:rPr>
              <w:t>Ата</w:t>
            </w:r>
            <w:r w:rsidRPr="006B5284">
              <w:rPr>
                <w:rFonts w:ascii="Times New Roman" w:hAnsi="Times New Roman" w:cs="Times New Roman"/>
                <w:sz w:val="24"/>
                <w:szCs w:val="24"/>
              </w:rPr>
              <w:t>-</w:t>
            </w:r>
            <w:r w:rsidRPr="006B5284">
              <w:rPr>
                <w:rFonts w:ascii="Times New Roman" w:hAnsi="Times New Roman" w:cs="Times New Roman"/>
                <w:sz w:val="24"/>
                <w:szCs w:val="24"/>
                <w:lang w:val="kk-KZ"/>
              </w:rPr>
              <w:t>енеңді бақ келін</w:t>
            </w:r>
          </w:p>
        </w:tc>
        <w:tc>
          <w:tcPr>
            <w:tcW w:w="4679" w:type="dxa"/>
          </w:tcPr>
          <w:p w14:paraId="4302E438" w14:textId="77777777" w:rsidR="00F10088" w:rsidRPr="006B5284" w:rsidRDefault="0097378A" w:rsidP="00BD75D4">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Өзіңнен үлкен адамның</w:t>
            </w:r>
          </w:p>
          <w:p w14:paraId="60FA181A" w14:textId="40AD27A4" w:rsidR="00F10088" w:rsidRPr="006B5284" w:rsidRDefault="0097378A" w:rsidP="00AD229C">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 xml:space="preserve">Бетіне тіке қарама </w:t>
            </w:r>
          </w:p>
        </w:tc>
      </w:tr>
      <w:tr w:rsidR="007A1762" w:rsidRPr="006B5284" w14:paraId="72A9C602" w14:textId="77777777" w:rsidTr="00AD229C">
        <w:trPr>
          <w:jc w:val="center"/>
        </w:trPr>
        <w:tc>
          <w:tcPr>
            <w:tcW w:w="4927" w:type="dxa"/>
          </w:tcPr>
          <w:p w14:paraId="1D653424" w14:textId="77777777" w:rsidR="00F10088" w:rsidRPr="006B5284" w:rsidRDefault="0097378A" w:rsidP="00BD75D4">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Қызмет қыл иіліп,</w:t>
            </w:r>
          </w:p>
          <w:p w14:paraId="3AD08638" w14:textId="5E2BF955" w:rsidR="00F10088" w:rsidRPr="006B5284" w:rsidRDefault="0097378A" w:rsidP="00AD229C">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 xml:space="preserve">Ата менен анаға </w:t>
            </w:r>
          </w:p>
        </w:tc>
        <w:tc>
          <w:tcPr>
            <w:tcW w:w="4679" w:type="dxa"/>
          </w:tcPr>
          <w:p w14:paraId="6CB9F41F" w14:textId="77777777" w:rsidR="00F10088" w:rsidRPr="006B5284" w:rsidRDefault="0097378A" w:rsidP="00BD75D4">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Үлкен кісі келгенде,</w:t>
            </w:r>
          </w:p>
          <w:p w14:paraId="34D74B0A" w14:textId="77777777" w:rsidR="00F10088" w:rsidRPr="006B5284" w:rsidRDefault="0097378A" w:rsidP="00BD75D4">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Қатарласып отырмай,</w:t>
            </w:r>
          </w:p>
          <w:p w14:paraId="42668930" w14:textId="16CA89D6" w:rsidR="00F10088" w:rsidRPr="006B5284" w:rsidRDefault="0097378A" w:rsidP="00AD229C">
            <w:pPr>
              <w:jc w:val="both"/>
              <w:rPr>
                <w:rFonts w:ascii="Times New Roman" w:hAnsi="Times New Roman" w:cs="Times New Roman"/>
                <w:sz w:val="24"/>
                <w:szCs w:val="24"/>
              </w:rPr>
            </w:pPr>
            <w:r w:rsidRPr="006B5284">
              <w:rPr>
                <w:rFonts w:ascii="Times New Roman" w:hAnsi="Times New Roman" w:cs="Times New Roman"/>
                <w:sz w:val="24"/>
                <w:szCs w:val="24"/>
              </w:rPr>
              <w:t xml:space="preserve">Кейін отыр панада </w:t>
            </w:r>
          </w:p>
        </w:tc>
      </w:tr>
      <w:bookmarkEnd w:id="23"/>
      <w:tr w:rsidR="007A1762" w:rsidRPr="006B5284" w14:paraId="79E56A92" w14:textId="77777777" w:rsidTr="00AD229C">
        <w:trPr>
          <w:jc w:val="center"/>
        </w:trPr>
        <w:tc>
          <w:tcPr>
            <w:tcW w:w="4927" w:type="dxa"/>
          </w:tcPr>
          <w:p w14:paraId="1810FFD3"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Тәжім етіп, сәлем бер,</w:t>
            </w:r>
          </w:p>
          <w:p w14:paraId="5F32F4AD"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Үлкен үйге кірерде.</w:t>
            </w:r>
          </w:p>
          <w:p w14:paraId="40E18570"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Сыртыңнан шық иіліп,</w:t>
            </w:r>
          </w:p>
          <w:p w14:paraId="26C8E571" w14:textId="65B2DA63" w:rsidR="00634047" w:rsidRPr="006B5284" w:rsidRDefault="00634047" w:rsidP="00AD229C">
            <w:pPr>
              <w:jc w:val="both"/>
              <w:rPr>
                <w:rFonts w:ascii="Times New Roman" w:hAnsi="Times New Roman" w:cs="Times New Roman"/>
                <w:sz w:val="24"/>
                <w:szCs w:val="24"/>
              </w:rPr>
            </w:pPr>
            <w:r w:rsidRPr="006B5284">
              <w:rPr>
                <w:rFonts w:ascii="Times New Roman" w:hAnsi="Times New Roman" w:cs="Times New Roman"/>
                <w:sz w:val="24"/>
                <w:szCs w:val="24"/>
              </w:rPr>
              <w:t xml:space="preserve">Есіктен шығып жүрерде </w:t>
            </w:r>
          </w:p>
        </w:tc>
        <w:tc>
          <w:tcPr>
            <w:tcW w:w="4679" w:type="dxa"/>
          </w:tcPr>
          <w:p w14:paraId="0416EC08"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Үлкендердің алдында,</w:t>
            </w:r>
          </w:p>
          <w:p w14:paraId="7E69A96C"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Қылтыңдама, келіншек!</w:t>
            </w:r>
          </w:p>
          <w:p w14:paraId="36958F1E"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Жөн-жосықсыз желігіп,</w:t>
            </w:r>
          </w:p>
          <w:p w14:paraId="22A0478B" w14:textId="0B0840BE" w:rsidR="00634047" w:rsidRPr="006B5284" w:rsidRDefault="00634047" w:rsidP="00AD229C">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Қутыңдама, келіншек!</w:t>
            </w:r>
          </w:p>
        </w:tc>
      </w:tr>
      <w:tr w:rsidR="007A1762" w:rsidRPr="006B5284" w14:paraId="7E67B716" w14:textId="77777777" w:rsidTr="00AD229C">
        <w:trPr>
          <w:jc w:val="center"/>
        </w:trPr>
        <w:tc>
          <w:tcPr>
            <w:tcW w:w="4927" w:type="dxa"/>
          </w:tcPr>
          <w:p w14:paraId="71366363"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Жаулығыңды шұбалтпай,</w:t>
            </w:r>
          </w:p>
          <w:p w14:paraId="4E8FD303"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Дұрыстап сал басыңа.</w:t>
            </w:r>
          </w:p>
          <w:p w14:paraId="7E9EF247"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Астынан шығып жүрмесін,</w:t>
            </w:r>
          </w:p>
          <w:p w14:paraId="32C185FB" w14:textId="5DD8588A" w:rsidR="00634047" w:rsidRPr="006B5284" w:rsidRDefault="00634047" w:rsidP="00AD229C">
            <w:pPr>
              <w:jc w:val="both"/>
              <w:rPr>
                <w:rFonts w:ascii="Times New Roman" w:hAnsi="Times New Roman" w:cs="Times New Roman"/>
                <w:sz w:val="24"/>
                <w:szCs w:val="24"/>
              </w:rPr>
            </w:pPr>
            <w:r w:rsidRPr="006B5284">
              <w:rPr>
                <w:rFonts w:ascii="Times New Roman" w:hAnsi="Times New Roman" w:cs="Times New Roman"/>
                <w:sz w:val="24"/>
                <w:szCs w:val="24"/>
              </w:rPr>
              <w:t xml:space="preserve">Ие боп жүр шашыңа </w:t>
            </w:r>
          </w:p>
        </w:tc>
        <w:tc>
          <w:tcPr>
            <w:tcW w:w="4679" w:type="dxa"/>
          </w:tcPr>
          <w:p w14:paraId="453DAF25"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От басына барғанда,</w:t>
            </w:r>
          </w:p>
          <w:p w14:paraId="6A750AC9"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Отырып алма, келіншек!</w:t>
            </w:r>
          </w:p>
          <w:p w14:paraId="272BB3E3"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Су басына барғанда,</w:t>
            </w:r>
          </w:p>
          <w:p w14:paraId="52A0D066" w14:textId="2722FA30" w:rsidR="00634047" w:rsidRPr="006B5284" w:rsidRDefault="00634047" w:rsidP="00AD229C">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 xml:space="preserve">Сумаңдама, келіншек! </w:t>
            </w:r>
          </w:p>
        </w:tc>
      </w:tr>
      <w:tr w:rsidR="007A1762" w:rsidRPr="006B5284" w14:paraId="22D64EF9" w14:textId="77777777" w:rsidTr="00AD229C">
        <w:trPr>
          <w:jc w:val="center"/>
        </w:trPr>
        <w:tc>
          <w:tcPr>
            <w:tcW w:w="4927" w:type="dxa"/>
          </w:tcPr>
          <w:p w14:paraId="6BE7C59E" w14:textId="5EF78DF1" w:rsidR="00634047" w:rsidRPr="006B5284" w:rsidRDefault="00634047" w:rsidP="00AD229C">
            <w:pPr>
              <w:jc w:val="both"/>
              <w:rPr>
                <w:rFonts w:ascii="Times New Roman" w:hAnsi="Times New Roman" w:cs="Times New Roman"/>
                <w:sz w:val="24"/>
                <w:szCs w:val="24"/>
              </w:rPr>
            </w:pPr>
            <w:r w:rsidRPr="006B5284">
              <w:rPr>
                <w:rFonts w:ascii="Times New Roman" w:hAnsi="Times New Roman" w:cs="Times New Roman"/>
                <w:sz w:val="24"/>
                <w:szCs w:val="24"/>
              </w:rPr>
              <w:t>Абысынменен тату бол</w:t>
            </w:r>
          </w:p>
        </w:tc>
        <w:tc>
          <w:tcPr>
            <w:tcW w:w="4679" w:type="dxa"/>
          </w:tcPr>
          <w:p w14:paraId="35953DB4" w14:textId="77777777" w:rsidR="00634047" w:rsidRPr="006B5284" w:rsidRDefault="00634047"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Қонақ келсе үйіңе,</w:t>
            </w:r>
          </w:p>
          <w:p w14:paraId="396CED3F" w14:textId="62862D96" w:rsidR="00634047" w:rsidRPr="006B5284" w:rsidRDefault="00634047" w:rsidP="00AD229C">
            <w:pPr>
              <w:jc w:val="both"/>
              <w:rPr>
                <w:rFonts w:ascii="Times New Roman" w:hAnsi="Times New Roman" w:cs="Times New Roman"/>
                <w:sz w:val="24"/>
                <w:szCs w:val="24"/>
              </w:rPr>
            </w:pPr>
            <w:r w:rsidRPr="006B5284">
              <w:rPr>
                <w:rFonts w:ascii="Times New Roman" w:hAnsi="Times New Roman" w:cs="Times New Roman"/>
                <w:sz w:val="24"/>
                <w:szCs w:val="24"/>
              </w:rPr>
              <w:t xml:space="preserve">Баланы ұрма, келіншек! </w:t>
            </w:r>
          </w:p>
        </w:tc>
      </w:tr>
      <w:tr w:rsidR="00AD229C" w:rsidRPr="006B5284" w14:paraId="3AD87B1E" w14:textId="77777777" w:rsidTr="00AD229C">
        <w:trPr>
          <w:trHeight w:val="1114"/>
          <w:jc w:val="center"/>
        </w:trPr>
        <w:tc>
          <w:tcPr>
            <w:tcW w:w="4927" w:type="dxa"/>
          </w:tcPr>
          <w:p w14:paraId="12A06C12" w14:textId="77777777" w:rsidR="00AD229C" w:rsidRPr="006B5284" w:rsidRDefault="00AD229C"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Ыссы менен суыққа,</w:t>
            </w:r>
          </w:p>
          <w:p w14:paraId="2F5E9833" w14:textId="191397A5" w:rsidR="00AD229C" w:rsidRPr="006B5284" w:rsidRDefault="00AD229C" w:rsidP="00AD229C">
            <w:pPr>
              <w:jc w:val="both"/>
              <w:rPr>
                <w:rFonts w:ascii="Times New Roman" w:hAnsi="Times New Roman" w:cs="Times New Roman"/>
                <w:sz w:val="24"/>
                <w:szCs w:val="24"/>
              </w:rPr>
            </w:pPr>
            <w:r w:rsidRPr="006B5284">
              <w:rPr>
                <w:rFonts w:ascii="Times New Roman" w:hAnsi="Times New Roman" w:cs="Times New Roman"/>
                <w:sz w:val="24"/>
                <w:szCs w:val="24"/>
              </w:rPr>
              <w:t>Болғайсың, келін, төзімді</w:t>
            </w:r>
          </w:p>
        </w:tc>
        <w:tc>
          <w:tcPr>
            <w:tcW w:w="4679" w:type="dxa"/>
          </w:tcPr>
          <w:p w14:paraId="5B01B611" w14:textId="77777777" w:rsidR="00AD229C" w:rsidRPr="006B5284" w:rsidRDefault="00AD229C"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Үйір болып өсекке,</w:t>
            </w:r>
          </w:p>
          <w:p w14:paraId="305B721D" w14:textId="77777777" w:rsidR="00AD229C" w:rsidRPr="006B5284" w:rsidRDefault="00AD229C" w:rsidP="00AD229C">
            <w:pPr>
              <w:jc w:val="both"/>
              <w:rPr>
                <w:rFonts w:ascii="Times New Roman" w:hAnsi="Times New Roman" w:cs="Times New Roman"/>
                <w:sz w:val="24"/>
                <w:szCs w:val="24"/>
              </w:rPr>
            </w:pPr>
            <w:r w:rsidRPr="006B5284">
              <w:rPr>
                <w:rFonts w:ascii="Times New Roman" w:hAnsi="Times New Roman" w:cs="Times New Roman"/>
                <w:sz w:val="24"/>
                <w:szCs w:val="24"/>
              </w:rPr>
              <w:t>Әңгіме айтып сапырма</w:t>
            </w:r>
          </w:p>
          <w:p w14:paraId="3F3597BB" w14:textId="77777777" w:rsidR="00AD229C" w:rsidRPr="006B5284" w:rsidRDefault="00AD229C" w:rsidP="007C251B">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Даусыңды қатты шығарма,</w:t>
            </w:r>
          </w:p>
          <w:p w14:paraId="6BB28656" w14:textId="060AA892" w:rsidR="00AD229C" w:rsidRPr="006B5284" w:rsidRDefault="00AD229C" w:rsidP="00AD229C">
            <w:pPr>
              <w:autoSpaceDE w:val="0"/>
              <w:autoSpaceDN w:val="0"/>
              <w:adjustRightInd w:val="0"/>
              <w:jc w:val="both"/>
              <w:rPr>
                <w:rFonts w:ascii="Times New Roman" w:hAnsi="Times New Roman" w:cs="Times New Roman"/>
                <w:sz w:val="24"/>
                <w:szCs w:val="24"/>
              </w:rPr>
            </w:pPr>
            <w:r w:rsidRPr="006B5284">
              <w:rPr>
                <w:rFonts w:ascii="Times New Roman" w:hAnsi="Times New Roman" w:cs="Times New Roman"/>
                <w:sz w:val="24"/>
                <w:szCs w:val="24"/>
              </w:rPr>
              <w:t xml:space="preserve">Ақырын сөйле мүдіріп </w:t>
            </w:r>
          </w:p>
        </w:tc>
      </w:tr>
      <w:tr w:rsidR="00634047" w:rsidRPr="006B5284" w14:paraId="4BA430FF" w14:textId="77777777" w:rsidTr="00AD229C">
        <w:trPr>
          <w:jc w:val="center"/>
        </w:trPr>
        <w:tc>
          <w:tcPr>
            <w:tcW w:w="9606" w:type="dxa"/>
            <w:gridSpan w:val="2"/>
          </w:tcPr>
          <w:p w14:paraId="6FBD48F1" w14:textId="71F65927" w:rsidR="00634047" w:rsidRPr="005059C0" w:rsidRDefault="00634047" w:rsidP="005059C0">
            <w:pPr>
              <w:autoSpaceDE w:val="0"/>
              <w:autoSpaceDN w:val="0"/>
              <w:adjustRightInd w:val="0"/>
              <w:ind w:firstLine="567"/>
              <w:jc w:val="both"/>
              <w:rPr>
                <w:rFonts w:ascii="Times New Roman" w:hAnsi="Times New Roman" w:cs="Times New Roman"/>
                <w:sz w:val="24"/>
                <w:szCs w:val="24"/>
              </w:rPr>
            </w:pPr>
            <w:r w:rsidRPr="006B5284">
              <w:rPr>
                <w:rFonts w:ascii="Times New Roman" w:hAnsi="Times New Roman" w:cs="Times New Roman"/>
                <w:sz w:val="24"/>
                <w:szCs w:val="24"/>
              </w:rPr>
              <w:t xml:space="preserve">Ескерту ‒ Әдебиеттер негізінде құрастырылған </w:t>
            </w:r>
            <w:r w:rsidR="00E202B4" w:rsidRPr="00AD229C">
              <w:rPr>
                <w:rFonts w:ascii="Times New Roman" w:hAnsi="Times New Roman" w:cs="Times New Roman"/>
                <w:sz w:val="24"/>
                <w:szCs w:val="24"/>
              </w:rPr>
              <w:t>[49</w:t>
            </w:r>
            <w:r w:rsidR="00AD229C">
              <w:rPr>
                <w:rFonts w:ascii="Times New Roman" w:hAnsi="Times New Roman" w:cs="Times New Roman"/>
                <w:sz w:val="24"/>
                <w:szCs w:val="24"/>
                <w:lang w:val="kk-KZ"/>
              </w:rPr>
              <w:t>, б. 176, б. 177, б. 179, б. 180, б.</w:t>
            </w:r>
            <w:r w:rsidR="005059C0">
              <w:rPr>
                <w:rFonts w:ascii="Times New Roman" w:hAnsi="Times New Roman" w:cs="Times New Roman"/>
                <w:sz w:val="24"/>
                <w:szCs w:val="24"/>
                <w:lang w:val="kk-KZ"/>
              </w:rPr>
              <w:t> </w:t>
            </w:r>
            <w:r w:rsidR="00AD229C">
              <w:rPr>
                <w:rFonts w:ascii="Times New Roman" w:hAnsi="Times New Roman" w:cs="Times New Roman"/>
                <w:sz w:val="24"/>
                <w:szCs w:val="24"/>
                <w:lang w:val="kk-KZ"/>
              </w:rPr>
              <w:t>188, б. 190, б. 195, б. 234</w:t>
            </w:r>
            <w:r w:rsidR="00E202B4" w:rsidRPr="00AD229C">
              <w:rPr>
                <w:rFonts w:ascii="Times New Roman" w:hAnsi="Times New Roman" w:cs="Times New Roman"/>
                <w:sz w:val="24"/>
                <w:szCs w:val="24"/>
              </w:rPr>
              <w:t>]</w:t>
            </w:r>
          </w:p>
        </w:tc>
      </w:tr>
    </w:tbl>
    <w:p w14:paraId="12560DC5" w14:textId="77777777" w:rsidR="00193B31" w:rsidRDefault="00193B31" w:rsidP="00BB0CDE">
      <w:pPr>
        <w:ind w:firstLine="709"/>
        <w:jc w:val="both"/>
        <w:rPr>
          <w:rFonts w:ascii="Times New Roman" w:hAnsi="Times New Roman" w:cs="Times New Roman"/>
          <w:sz w:val="28"/>
          <w:szCs w:val="28"/>
          <w:lang w:val="kk-KZ"/>
        </w:rPr>
      </w:pPr>
    </w:p>
    <w:p w14:paraId="19D3E70E" w14:textId="77777777" w:rsidR="001617F4" w:rsidRPr="006B5284" w:rsidRDefault="001617F4"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Аталған концептінің көркемдік-когнитивтік мазмұны метафора, теңеу, эпитет сияқты бейнелеу құралдары арқылы өрнектеледі. Бұл образдар фитономдер (өсімдіктер атауы), зоонимдер (жануарлар атауы), орнитонимдер (құстар атауы), табиғи құбылыстармен байланысты символдар арқылы жүзеге асады. Осы тілдік бірліктер келін бейнесінің сыртқы болмысы мен ішкі жан дүниесін, сондай-ақ оның қазақ қоғамындағы әлеуметтік-мәдени мәртебесін сипаттайды.</w:t>
      </w:r>
    </w:p>
    <w:p w14:paraId="2FDA0C20" w14:textId="77777777" w:rsidR="00BF35C9" w:rsidRPr="006B5284" w:rsidRDefault="00BF35C9"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отбасы ғұрып фольклорында «келін» концептісі дүниенің тілдік бейнесінде маңызды орынға ие мәдени-танымдық бірлік ретінде көрініс табады. Бұл концепт халықтың тарихи тәжірибесі, әлеуметтік құрылымы мен рухани құндылықтар жүйесі арқылы қалыптасып, поэтикалық мәтіндерде символдық, образдық, когнитивтік деңгейлерде бейнеленеді. Әсіресе, беташар жырларында «келін» концептісі тұлғаның сапалық қасиеттерін, әлеуметтік рөлін, мінез-құлқына қойылатын талаптарды және мәдени ортаның қабылдауларын танытады. «Келін» концептісінің өрістік құрылымы бірнеше мазмұндық деңгейден тұрады. Бірінші деңгейі – келіннің мінезі мен әдебіне қатысты сапалық сипаттар: инабаттылық, ізеттілік, сыпайылық, еңбекқорлық, адалдық сияқты қасиеттер. Екінші деңгейде – келіннің типтік бейнелері: ұзатылған қыз, жар, болашақ ана, әулет мүшесі, қарым-қатынас пен тыйым нормаларының иесі. Бұл деңгейлер келіннің қазақ мәдениетіндегі мәртебесін және оның жаңа әлеуметтік ортаға бейімделу процесін нақты көрсетеді.</w:t>
      </w:r>
    </w:p>
    <w:p w14:paraId="650B1164" w14:textId="74BAA02E" w:rsidR="005828EB" w:rsidRPr="00193B31" w:rsidRDefault="005828EB" w:rsidP="00BB0CDE">
      <w:pPr>
        <w:ind w:firstLine="709"/>
        <w:rPr>
          <w:rFonts w:ascii="Times New Roman" w:eastAsia="Times New Roman" w:hAnsi="Times New Roman" w:cs="Times New Roman"/>
          <w:bCs/>
          <w:i/>
          <w:sz w:val="28"/>
          <w:szCs w:val="28"/>
          <w:lang w:val="kk-KZ"/>
        </w:rPr>
      </w:pPr>
      <w:r w:rsidRPr="00193B31">
        <w:rPr>
          <w:rFonts w:ascii="Times New Roman" w:eastAsia="Times New Roman" w:hAnsi="Times New Roman" w:cs="Times New Roman"/>
          <w:bCs/>
          <w:i/>
          <w:sz w:val="28"/>
          <w:szCs w:val="28"/>
          <w:lang w:val="kk-KZ"/>
        </w:rPr>
        <w:t>«Келін» концептісінің фреймдік-слоттық құрылымы:</w:t>
      </w:r>
    </w:p>
    <w:p w14:paraId="74A71C91" w14:textId="2692C492" w:rsidR="005828EB" w:rsidRPr="00193B31" w:rsidRDefault="005828EB" w:rsidP="00193B31">
      <w:pPr>
        <w:pStyle w:val="af3"/>
        <w:numPr>
          <w:ilvl w:val="0"/>
          <w:numId w:val="13"/>
        </w:numPr>
        <w:tabs>
          <w:tab w:val="left" w:pos="993"/>
        </w:tabs>
        <w:ind w:left="0" w:firstLine="709"/>
        <w:jc w:val="both"/>
        <w:outlineLvl w:val="3"/>
        <w:rPr>
          <w:rFonts w:ascii="Times New Roman" w:eastAsia="Times New Roman" w:hAnsi="Times New Roman"/>
          <w:bCs/>
          <w:i/>
          <w:sz w:val="28"/>
          <w:szCs w:val="28"/>
        </w:rPr>
      </w:pPr>
      <w:r w:rsidRPr="00193B31">
        <w:rPr>
          <w:rFonts w:ascii="Times New Roman" w:eastAsia="Times New Roman" w:hAnsi="Times New Roman"/>
          <w:bCs/>
          <w:i/>
          <w:sz w:val="28"/>
          <w:szCs w:val="28"/>
        </w:rPr>
        <w:t>Слот: Әлеуметтік мәртебе</w:t>
      </w:r>
      <w:r w:rsidR="00193B31">
        <w:rPr>
          <w:rFonts w:ascii="Times New Roman" w:eastAsia="Times New Roman" w:hAnsi="Times New Roman"/>
          <w:bCs/>
          <w:i/>
          <w:sz w:val="28"/>
          <w:szCs w:val="28"/>
          <w:lang w:val="kk-KZ"/>
        </w:rPr>
        <w:t>:</w:t>
      </w:r>
    </w:p>
    <w:p w14:paraId="49FFCE74" w14:textId="14F99D6B" w:rsidR="005828EB" w:rsidRPr="006B5284" w:rsidRDefault="005828EB" w:rsidP="00193B31">
      <w:pPr>
        <w:tabs>
          <w:tab w:val="left" w:pos="993"/>
        </w:tabs>
        <w:ind w:firstLine="709"/>
        <w:jc w:val="both"/>
        <w:rPr>
          <w:rFonts w:ascii="Times New Roman" w:eastAsia="Times New Roman" w:hAnsi="Times New Roman" w:cs="Times New Roman"/>
          <w:i/>
          <w:iCs/>
          <w:sz w:val="28"/>
          <w:szCs w:val="28"/>
        </w:rPr>
      </w:pPr>
      <w:r w:rsidRPr="00193B31">
        <w:rPr>
          <w:rFonts w:ascii="Times New Roman" w:eastAsia="Times New Roman" w:hAnsi="Times New Roman" w:cs="Times New Roman"/>
          <w:bCs/>
          <w:i/>
          <w:sz w:val="28"/>
          <w:szCs w:val="28"/>
        </w:rPr>
        <w:t>Тілдік бірліктер</w:t>
      </w:r>
      <w:r w:rsidRPr="006B5284">
        <w:rPr>
          <w:rFonts w:ascii="Times New Roman" w:eastAsia="Times New Roman" w:hAnsi="Times New Roman" w:cs="Times New Roman"/>
          <w:sz w:val="28"/>
          <w:szCs w:val="28"/>
        </w:rPr>
        <w:t xml:space="preserve">: </w:t>
      </w:r>
      <w:r w:rsidRPr="006B5284">
        <w:rPr>
          <w:rFonts w:ascii="Times New Roman" w:eastAsia="Times New Roman" w:hAnsi="Times New Roman" w:cs="Times New Roman"/>
          <w:i/>
          <w:iCs/>
          <w:sz w:val="28"/>
          <w:szCs w:val="28"/>
        </w:rPr>
        <w:t>келін, жас келін,</w:t>
      </w:r>
      <w:r w:rsidR="00B66469" w:rsidRPr="006B5284">
        <w:rPr>
          <w:rFonts w:ascii="Times New Roman" w:eastAsia="Times New Roman" w:hAnsi="Times New Roman" w:cs="Times New Roman"/>
          <w:i/>
          <w:iCs/>
          <w:sz w:val="28"/>
          <w:szCs w:val="28"/>
          <w:lang w:val="kk-KZ"/>
        </w:rPr>
        <w:t>жар,</w:t>
      </w:r>
      <w:r w:rsidRPr="006B5284">
        <w:rPr>
          <w:rFonts w:ascii="Times New Roman" w:eastAsia="Times New Roman" w:hAnsi="Times New Roman" w:cs="Times New Roman"/>
          <w:i/>
          <w:iCs/>
          <w:sz w:val="28"/>
          <w:szCs w:val="28"/>
        </w:rPr>
        <w:t xml:space="preserve"> жеңге, түскен келін, келіншек.</w:t>
      </w:r>
    </w:p>
    <w:p w14:paraId="1CF627E7" w14:textId="2B83F0BC" w:rsidR="00BF143F"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Мәдени сценарий</w:t>
      </w:r>
      <w:r w:rsidRPr="006B5284">
        <w:rPr>
          <w:rFonts w:ascii="Times New Roman" w:eastAsia="Times New Roman" w:hAnsi="Times New Roman" w:cs="Times New Roman"/>
          <w:sz w:val="28"/>
          <w:szCs w:val="28"/>
        </w:rPr>
        <w:t xml:space="preserve">: </w:t>
      </w:r>
      <w:r w:rsidR="00BF143F" w:rsidRPr="006B5284">
        <w:rPr>
          <w:rFonts w:ascii="Times New Roman" w:eastAsia="Times New Roman" w:hAnsi="Times New Roman" w:cs="Times New Roman"/>
          <w:sz w:val="28"/>
          <w:szCs w:val="28"/>
        </w:rPr>
        <w:t xml:space="preserve">Қыз ұзату </w:t>
      </w:r>
      <w:r w:rsidR="00BF143F" w:rsidRPr="006B5284">
        <w:rPr>
          <w:rFonts w:ascii="Times New Roman" w:eastAsia="Times New Roman" w:hAnsi="Times New Roman" w:cs="Times New Roman" w:hint="eastAsia"/>
          <w:sz w:val="28"/>
          <w:szCs w:val="28"/>
        </w:rPr>
        <w:t>→</w:t>
      </w:r>
      <w:r w:rsidR="00BF143F" w:rsidRPr="006B5284">
        <w:rPr>
          <w:rFonts w:ascii="Times New Roman" w:eastAsia="Times New Roman" w:hAnsi="Times New Roman" w:cs="Times New Roman"/>
          <w:sz w:val="28"/>
          <w:szCs w:val="28"/>
        </w:rPr>
        <w:t xml:space="preserve"> Келін түсіру </w:t>
      </w:r>
      <w:r w:rsidR="00BF143F" w:rsidRPr="006B5284">
        <w:rPr>
          <w:rFonts w:ascii="Times New Roman" w:eastAsia="Times New Roman" w:hAnsi="Times New Roman" w:cs="Times New Roman" w:hint="eastAsia"/>
          <w:sz w:val="28"/>
          <w:szCs w:val="28"/>
        </w:rPr>
        <w:t>→</w:t>
      </w:r>
      <w:r w:rsidR="00BF143F" w:rsidRPr="006B5284">
        <w:rPr>
          <w:rFonts w:ascii="Times New Roman" w:eastAsia="Times New Roman" w:hAnsi="Times New Roman" w:cs="Times New Roman"/>
          <w:sz w:val="28"/>
          <w:szCs w:val="28"/>
        </w:rPr>
        <w:t xml:space="preserve"> Беташар </w:t>
      </w:r>
      <w:r w:rsidR="00BF143F" w:rsidRPr="006B5284">
        <w:rPr>
          <w:rFonts w:ascii="Times New Roman" w:eastAsia="Times New Roman" w:hAnsi="Times New Roman" w:cs="Times New Roman" w:hint="eastAsia"/>
          <w:sz w:val="28"/>
          <w:szCs w:val="28"/>
        </w:rPr>
        <w:t>→</w:t>
      </w:r>
      <w:r w:rsidR="00BF143F" w:rsidRPr="006B5284">
        <w:rPr>
          <w:rFonts w:ascii="Times New Roman" w:eastAsia="Times New Roman" w:hAnsi="Times New Roman" w:cs="Times New Roman"/>
          <w:sz w:val="28"/>
          <w:szCs w:val="28"/>
        </w:rPr>
        <w:t xml:space="preserve"> Сәлем салу </w:t>
      </w:r>
      <w:r w:rsidR="00BF143F" w:rsidRPr="006B5284">
        <w:rPr>
          <w:rFonts w:ascii="Times New Roman" w:eastAsia="Times New Roman" w:hAnsi="Times New Roman" w:cs="Times New Roman" w:hint="eastAsia"/>
          <w:sz w:val="28"/>
          <w:szCs w:val="28"/>
        </w:rPr>
        <w:t>→</w:t>
      </w:r>
      <w:r w:rsidR="00BF143F" w:rsidRPr="006B5284">
        <w:rPr>
          <w:rFonts w:ascii="Times New Roman" w:eastAsia="Times New Roman" w:hAnsi="Times New Roman" w:cs="Times New Roman"/>
          <w:sz w:val="28"/>
          <w:szCs w:val="28"/>
        </w:rPr>
        <w:t xml:space="preserve"> Отқа май құю </w:t>
      </w:r>
      <w:r w:rsidR="00BF143F" w:rsidRPr="006B5284">
        <w:rPr>
          <w:rFonts w:ascii="Times New Roman" w:eastAsia="Times New Roman" w:hAnsi="Times New Roman" w:cs="Times New Roman" w:hint="eastAsia"/>
          <w:sz w:val="28"/>
          <w:szCs w:val="28"/>
        </w:rPr>
        <w:t>→</w:t>
      </w:r>
      <w:r w:rsidR="00BF143F" w:rsidRPr="006B5284">
        <w:rPr>
          <w:rFonts w:ascii="Times New Roman" w:eastAsia="Times New Roman" w:hAnsi="Times New Roman" w:cs="Times New Roman"/>
          <w:sz w:val="28"/>
          <w:szCs w:val="28"/>
        </w:rPr>
        <w:t xml:space="preserve"> </w:t>
      </w:r>
      <w:r w:rsidR="00BF143F" w:rsidRPr="006B5284">
        <w:rPr>
          <w:rFonts w:ascii="Times New Roman" w:eastAsia="Times New Roman" w:hAnsi="Times New Roman" w:cs="Times New Roman"/>
          <w:sz w:val="28"/>
          <w:szCs w:val="28"/>
          <w:lang w:val="kk-KZ"/>
        </w:rPr>
        <w:t>Отбасының ұйытқысы</w:t>
      </w:r>
      <w:r w:rsidR="00BF143F" w:rsidRPr="006B5284">
        <w:rPr>
          <w:rFonts w:ascii="Times New Roman" w:eastAsia="Times New Roman" w:hAnsi="Times New Roman" w:cs="Times New Roman"/>
          <w:sz w:val="28"/>
          <w:szCs w:val="28"/>
        </w:rPr>
        <w:t xml:space="preserve"> </w:t>
      </w:r>
      <w:r w:rsidR="00BF143F" w:rsidRPr="006B5284">
        <w:rPr>
          <w:rFonts w:ascii="Times New Roman" w:eastAsia="Times New Roman" w:hAnsi="Times New Roman" w:cs="Times New Roman" w:hint="eastAsia"/>
          <w:sz w:val="28"/>
          <w:szCs w:val="28"/>
        </w:rPr>
        <w:t>→</w:t>
      </w:r>
      <w:r w:rsidR="00BF143F" w:rsidRPr="006B5284">
        <w:rPr>
          <w:rFonts w:ascii="Times New Roman" w:eastAsia="Times New Roman" w:hAnsi="Times New Roman" w:cs="Times New Roman"/>
          <w:sz w:val="28"/>
          <w:szCs w:val="28"/>
        </w:rPr>
        <w:t xml:space="preserve"> Ана болу</w:t>
      </w:r>
      <w:r w:rsidR="00BF143F" w:rsidRPr="006B5284">
        <w:rPr>
          <w:rFonts w:ascii="Times New Roman" w:eastAsia="Times New Roman" w:hAnsi="Times New Roman" w:cs="Times New Roman"/>
          <w:sz w:val="28"/>
          <w:szCs w:val="28"/>
          <w:lang w:val="kk-KZ"/>
        </w:rPr>
        <w:t>, әулеттің ұрпағын жалғастыру</w:t>
      </w:r>
      <w:r w:rsidR="00BF143F" w:rsidRPr="006B5284">
        <w:rPr>
          <w:rFonts w:ascii="Times New Roman" w:eastAsia="Times New Roman" w:hAnsi="Times New Roman" w:cs="Times New Roman"/>
          <w:sz w:val="28"/>
          <w:szCs w:val="28"/>
        </w:rPr>
        <w:t>.</w:t>
      </w:r>
    </w:p>
    <w:p w14:paraId="166BF80D" w14:textId="5A5C2B4E"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Ұлттық дүниетаным</w:t>
      </w:r>
      <w:r w:rsidRPr="006B5284">
        <w:rPr>
          <w:rFonts w:ascii="Times New Roman" w:eastAsia="Times New Roman" w:hAnsi="Times New Roman" w:cs="Times New Roman"/>
          <w:sz w:val="28"/>
          <w:szCs w:val="28"/>
        </w:rPr>
        <w:t xml:space="preserve">: Үлкенге – құрмет, кішіге – ізет ұстанымына сай, келін өзінен үлкендерге иіліп, </w:t>
      </w:r>
      <w:r w:rsidRPr="006B5284">
        <w:rPr>
          <w:rFonts w:ascii="Times New Roman" w:eastAsia="Times New Roman" w:hAnsi="Times New Roman" w:cs="Times New Roman"/>
          <w:i/>
          <w:iCs/>
          <w:sz w:val="28"/>
          <w:szCs w:val="28"/>
        </w:rPr>
        <w:t>«ата», «ене»</w:t>
      </w:r>
      <w:r w:rsidRPr="006B5284">
        <w:rPr>
          <w:rFonts w:ascii="Times New Roman" w:eastAsia="Times New Roman" w:hAnsi="Times New Roman" w:cs="Times New Roman"/>
          <w:i/>
          <w:iCs/>
          <w:sz w:val="28"/>
          <w:szCs w:val="28"/>
          <w:lang w:val="kk-KZ"/>
        </w:rPr>
        <w:t>,</w:t>
      </w:r>
      <w:r w:rsidRPr="006B5284">
        <w:rPr>
          <w:rFonts w:ascii="Times New Roman" w:eastAsia="Times New Roman" w:hAnsi="Times New Roman" w:cs="Times New Roman"/>
          <w:i/>
          <w:iCs/>
          <w:sz w:val="28"/>
          <w:szCs w:val="28"/>
        </w:rPr>
        <w:t xml:space="preserve"> «</w:t>
      </w:r>
      <w:r w:rsidR="006F6D25" w:rsidRPr="006B5284">
        <w:rPr>
          <w:rFonts w:ascii="Times New Roman" w:eastAsia="Times New Roman" w:hAnsi="Times New Roman" w:cs="Times New Roman"/>
          <w:i/>
          <w:iCs/>
          <w:sz w:val="28"/>
          <w:szCs w:val="28"/>
          <w:lang w:val="kk-KZ"/>
        </w:rPr>
        <w:t>қайын</w:t>
      </w:r>
      <w:r w:rsidRPr="006B5284">
        <w:rPr>
          <w:rFonts w:ascii="Times New Roman" w:eastAsia="Times New Roman" w:hAnsi="Times New Roman" w:cs="Times New Roman"/>
          <w:i/>
          <w:iCs/>
          <w:sz w:val="28"/>
          <w:szCs w:val="28"/>
        </w:rPr>
        <w:t>аға»</w:t>
      </w:r>
      <w:r w:rsidR="006F6D25" w:rsidRPr="006B5284">
        <w:rPr>
          <w:rFonts w:ascii="Times New Roman" w:eastAsia="Times New Roman" w:hAnsi="Times New Roman" w:cs="Times New Roman"/>
          <w:i/>
          <w:iCs/>
          <w:sz w:val="28"/>
          <w:szCs w:val="28"/>
          <w:lang w:val="kk-KZ"/>
        </w:rPr>
        <w:t xml:space="preserve">, </w:t>
      </w:r>
      <w:r w:rsidR="006F6D25" w:rsidRPr="006B5284">
        <w:rPr>
          <w:rFonts w:ascii="Times New Roman" w:eastAsia="Times New Roman" w:hAnsi="Times New Roman" w:cs="Times New Roman"/>
          <w:i/>
          <w:iCs/>
          <w:sz w:val="28"/>
          <w:szCs w:val="28"/>
        </w:rPr>
        <w:t>«</w:t>
      </w:r>
      <w:r w:rsidR="006F6D25" w:rsidRPr="006B5284">
        <w:rPr>
          <w:rFonts w:ascii="Times New Roman" w:eastAsia="Times New Roman" w:hAnsi="Times New Roman" w:cs="Times New Roman"/>
          <w:i/>
          <w:iCs/>
          <w:sz w:val="28"/>
          <w:szCs w:val="28"/>
          <w:lang w:val="kk-KZ"/>
        </w:rPr>
        <w:t>қайын</w:t>
      </w:r>
      <w:r w:rsidR="006F6D25" w:rsidRPr="006B5284">
        <w:rPr>
          <w:rFonts w:ascii="Times New Roman" w:eastAsia="Times New Roman" w:hAnsi="Times New Roman" w:cs="Times New Roman"/>
          <w:i/>
          <w:iCs/>
          <w:sz w:val="28"/>
          <w:szCs w:val="28"/>
        </w:rPr>
        <w:t xml:space="preserve">іні», </w:t>
      </w:r>
      <w:r w:rsidR="006F6D25" w:rsidRPr="006B5284">
        <w:rPr>
          <w:rFonts w:ascii="Times New Roman" w:eastAsia="Times New Roman" w:hAnsi="Times New Roman" w:cs="Times New Roman"/>
          <w:i/>
          <w:iCs/>
          <w:sz w:val="28"/>
          <w:szCs w:val="28"/>
          <w:lang w:val="kk-KZ"/>
        </w:rPr>
        <w:t>«абысын», «бикешім»</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rPr>
        <w:t>деп атау арқылы отбасының құрылымын мойындайды.</w:t>
      </w:r>
    </w:p>
    <w:p w14:paraId="4717CDC9" w14:textId="678BE37D" w:rsidR="005828EB" w:rsidRPr="00193B31" w:rsidRDefault="005828EB" w:rsidP="00193B31">
      <w:pPr>
        <w:pStyle w:val="af3"/>
        <w:numPr>
          <w:ilvl w:val="0"/>
          <w:numId w:val="13"/>
        </w:numPr>
        <w:tabs>
          <w:tab w:val="left" w:pos="993"/>
        </w:tabs>
        <w:ind w:left="0" w:firstLine="709"/>
        <w:jc w:val="both"/>
        <w:outlineLvl w:val="3"/>
        <w:rPr>
          <w:rFonts w:ascii="Times New Roman" w:eastAsia="Times New Roman" w:hAnsi="Times New Roman"/>
          <w:bCs/>
          <w:i/>
          <w:sz w:val="28"/>
          <w:szCs w:val="28"/>
        </w:rPr>
      </w:pPr>
      <w:r w:rsidRPr="00193B31">
        <w:rPr>
          <w:rFonts w:ascii="Times New Roman" w:eastAsia="Times New Roman" w:hAnsi="Times New Roman"/>
          <w:bCs/>
          <w:i/>
          <w:sz w:val="28"/>
          <w:szCs w:val="28"/>
        </w:rPr>
        <w:t>Слот: Мінез-құлық моделі</w:t>
      </w:r>
      <w:r w:rsidR="00193B31" w:rsidRPr="00193B31">
        <w:rPr>
          <w:rFonts w:ascii="Times New Roman" w:eastAsia="Times New Roman" w:hAnsi="Times New Roman"/>
          <w:bCs/>
          <w:i/>
          <w:sz w:val="28"/>
          <w:szCs w:val="28"/>
          <w:lang w:val="kk-KZ"/>
        </w:rPr>
        <w:t>:</w:t>
      </w:r>
    </w:p>
    <w:p w14:paraId="773E614C" w14:textId="77777777"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Тілдік бірліктер</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ибалы, инабатты, жуас, иіліп сәлем салу.</w:t>
      </w:r>
    </w:p>
    <w:p w14:paraId="2F27932D" w14:textId="77777777"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Мәдени сценарий</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Келіннің міндеті – отбасында тыныштықты сақтау, сөзге келмеу, елдің сөзін тыңдау.</w:t>
      </w:r>
    </w:p>
    <w:p w14:paraId="1C45F4D9" w14:textId="27860B09"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Фольклор үлгілері</w:t>
      </w:r>
      <w:r w:rsidR="00CC4003" w:rsidRPr="00193B31">
        <w:rPr>
          <w:rFonts w:ascii="Times New Roman" w:eastAsia="Times New Roman" w:hAnsi="Times New Roman" w:cs="Times New Roman"/>
          <w:i/>
          <w:sz w:val="28"/>
          <w:szCs w:val="28"/>
        </w:rPr>
        <w:t>:</w:t>
      </w:r>
      <w:r w:rsidR="00CC4003" w:rsidRPr="006B5284">
        <w:rPr>
          <w:rFonts w:ascii="Times New Roman" w:eastAsia="Times New Roman" w:hAnsi="Times New Roman" w:cs="Times New Roman"/>
          <w:sz w:val="28"/>
          <w:szCs w:val="28"/>
        </w:rPr>
        <w:t xml:space="preserve"> Беташар</w:t>
      </w:r>
      <w:r w:rsidRPr="006B5284">
        <w:rPr>
          <w:rFonts w:ascii="Times New Roman" w:eastAsia="Times New Roman" w:hAnsi="Times New Roman" w:cs="Times New Roman"/>
          <w:sz w:val="28"/>
          <w:szCs w:val="28"/>
        </w:rPr>
        <w:t xml:space="preserve">да келіннің үлгілі мінез-құлқы дәріптеледі. </w:t>
      </w:r>
      <w:r w:rsidR="00CC4003" w:rsidRPr="006B5284">
        <w:rPr>
          <w:rFonts w:ascii="Times New Roman" w:eastAsia="Times New Roman" w:hAnsi="Times New Roman" w:cs="Times New Roman"/>
          <w:sz w:val="28"/>
          <w:szCs w:val="28"/>
          <w:lang w:val="kk-KZ"/>
        </w:rPr>
        <w:t>Моральдық ұстанымдар мен тыйым сөздер</w:t>
      </w:r>
      <w:r w:rsidRPr="006B5284">
        <w:rPr>
          <w:rFonts w:ascii="Times New Roman" w:eastAsia="Times New Roman" w:hAnsi="Times New Roman" w:cs="Times New Roman"/>
          <w:sz w:val="28"/>
          <w:szCs w:val="28"/>
        </w:rPr>
        <w:t xml:space="preserve"> келін</w:t>
      </w:r>
      <w:r w:rsidR="00CC4003" w:rsidRPr="006B5284">
        <w:rPr>
          <w:rFonts w:ascii="Times New Roman" w:eastAsia="Times New Roman" w:hAnsi="Times New Roman" w:cs="Times New Roman"/>
          <w:sz w:val="28"/>
          <w:szCs w:val="28"/>
          <w:lang w:val="kk-KZ"/>
        </w:rPr>
        <w:t xml:space="preserve"> </w:t>
      </w:r>
      <w:r w:rsidR="00CC4003" w:rsidRPr="006B5284">
        <w:rPr>
          <w:rFonts w:ascii="Times New Roman" w:eastAsia="Times New Roman" w:hAnsi="Times New Roman" w:cs="Times New Roman"/>
          <w:sz w:val="28"/>
          <w:szCs w:val="28"/>
        </w:rPr>
        <w:t>рөлінің кең әлеуметтік маңызы</w:t>
      </w:r>
      <w:r w:rsidR="00CC4003" w:rsidRPr="006B5284">
        <w:rPr>
          <w:rFonts w:ascii="Times New Roman" w:eastAsia="Times New Roman" w:hAnsi="Times New Roman" w:cs="Times New Roman"/>
          <w:sz w:val="28"/>
          <w:szCs w:val="28"/>
          <w:lang w:val="kk-KZ"/>
        </w:rPr>
        <w:t>н ашады.</w:t>
      </w:r>
    </w:p>
    <w:p w14:paraId="42CEF7F5" w14:textId="7CA31310" w:rsidR="005828EB" w:rsidRPr="00193B31" w:rsidRDefault="005828EB" w:rsidP="00193B31">
      <w:pPr>
        <w:pStyle w:val="af3"/>
        <w:numPr>
          <w:ilvl w:val="0"/>
          <w:numId w:val="13"/>
        </w:numPr>
        <w:tabs>
          <w:tab w:val="left" w:pos="993"/>
        </w:tabs>
        <w:ind w:left="0" w:firstLine="709"/>
        <w:jc w:val="both"/>
        <w:outlineLvl w:val="3"/>
        <w:rPr>
          <w:rFonts w:ascii="Times New Roman" w:eastAsia="Times New Roman" w:hAnsi="Times New Roman"/>
          <w:bCs/>
          <w:i/>
          <w:sz w:val="28"/>
          <w:szCs w:val="28"/>
        </w:rPr>
      </w:pPr>
      <w:r w:rsidRPr="00193B31">
        <w:rPr>
          <w:rFonts w:ascii="Times New Roman" w:eastAsia="Times New Roman" w:hAnsi="Times New Roman"/>
          <w:bCs/>
          <w:i/>
          <w:sz w:val="28"/>
          <w:szCs w:val="28"/>
        </w:rPr>
        <w:t>Слот: Рөлдік функция</w:t>
      </w:r>
      <w:r w:rsidR="00193B31" w:rsidRPr="00193B31">
        <w:rPr>
          <w:rFonts w:ascii="Times New Roman" w:eastAsia="Times New Roman" w:hAnsi="Times New Roman"/>
          <w:bCs/>
          <w:i/>
          <w:sz w:val="28"/>
          <w:szCs w:val="28"/>
          <w:lang w:val="kk-KZ"/>
        </w:rPr>
        <w:t>:</w:t>
      </w:r>
    </w:p>
    <w:p w14:paraId="190B44A7" w14:textId="1046787E"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Тілдік бірліктер</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шай құю, от жағу, ас дайындау, сәлем салу, </w:t>
      </w:r>
      <w:r w:rsidR="00CC4003" w:rsidRPr="006B5284">
        <w:rPr>
          <w:rFonts w:ascii="Times New Roman" w:eastAsia="Times New Roman" w:hAnsi="Times New Roman" w:cs="Times New Roman"/>
          <w:sz w:val="28"/>
          <w:szCs w:val="28"/>
          <w:lang w:val="kk-KZ"/>
        </w:rPr>
        <w:t xml:space="preserve">біл жылға дейін </w:t>
      </w:r>
      <w:r w:rsidRPr="006B5284">
        <w:rPr>
          <w:rFonts w:ascii="Times New Roman" w:eastAsia="Times New Roman" w:hAnsi="Times New Roman" w:cs="Times New Roman"/>
          <w:sz w:val="28"/>
          <w:szCs w:val="28"/>
        </w:rPr>
        <w:t>төркін көрмеу.</w:t>
      </w:r>
    </w:p>
    <w:p w14:paraId="60557B8E" w14:textId="77777777"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Мәдени сценарий</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Келін үй шаруасын меңгеріп, көпшілік алдында өзін ұстауы арқылы танылып, «жақсы келін» атанады.</w:t>
      </w:r>
    </w:p>
    <w:p w14:paraId="4A71DBF7" w14:textId="371EF171"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lang w:val="kk-KZ"/>
        </w:rPr>
        <w:t>Ғұрыптар</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Беташар, келін түсіру, шілдехана</w:t>
      </w:r>
      <w:r w:rsidR="00CC4003" w:rsidRPr="006B5284">
        <w:rPr>
          <w:rFonts w:ascii="Times New Roman" w:eastAsia="Times New Roman" w:hAnsi="Times New Roman" w:cs="Times New Roman"/>
          <w:sz w:val="28"/>
          <w:szCs w:val="28"/>
          <w:lang w:val="kk-KZ"/>
        </w:rPr>
        <w:t xml:space="preserve">, ит жейде кигізу </w:t>
      </w:r>
      <w:r w:rsidRPr="006B5284">
        <w:rPr>
          <w:rFonts w:ascii="Times New Roman" w:eastAsia="Times New Roman" w:hAnsi="Times New Roman" w:cs="Times New Roman"/>
          <w:sz w:val="28"/>
          <w:szCs w:val="28"/>
        </w:rPr>
        <w:t xml:space="preserve">т.б. </w:t>
      </w:r>
      <w:r w:rsidR="00CC4003" w:rsidRPr="006B5284">
        <w:rPr>
          <w:rFonts w:ascii="Times New Roman" w:eastAsia="Times New Roman" w:hAnsi="Times New Roman" w:cs="Times New Roman"/>
          <w:sz w:val="28"/>
          <w:szCs w:val="28"/>
          <w:lang w:val="kk-KZ"/>
        </w:rPr>
        <w:t xml:space="preserve">ғұрыптар </w:t>
      </w:r>
      <w:r w:rsidRPr="006B5284">
        <w:rPr>
          <w:rFonts w:ascii="Times New Roman" w:eastAsia="Times New Roman" w:hAnsi="Times New Roman" w:cs="Times New Roman"/>
          <w:sz w:val="28"/>
          <w:szCs w:val="28"/>
        </w:rPr>
        <w:t>арқылы рөлдер символдық деңгейде бекітіледі.</w:t>
      </w:r>
    </w:p>
    <w:p w14:paraId="0D10635B" w14:textId="171F5928" w:rsidR="005828EB" w:rsidRPr="00193B31" w:rsidRDefault="005828EB" w:rsidP="00193B31">
      <w:pPr>
        <w:pStyle w:val="af3"/>
        <w:numPr>
          <w:ilvl w:val="0"/>
          <w:numId w:val="13"/>
        </w:numPr>
        <w:tabs>
          <w:tab w:val="left" w:pos="993"/>
        </w:tabs>
        <w:ind w:left="0" w:firstLine="709"/>
        <w:jc w:val="both"/>
        <w:outlineLvl w:val="3"/>
        <w:rPr>
          <w:rFonts w:ascii="Times New Roman" w:eastAsia="Times New Roman" w:hAnsi="Times New Roman"/>
          <w:bCs/>
          <w:i/>
          <w:sz w:val="28"/>
          <w:szCs w:val="28"/>
        </w:rPr>
      </w:pPr>
      <w:r w:rsidRPr="00193B31">
        <w:rPr>
          <w:rFonts w:ascii="Times New Roman" w:eastAsia="Times New Roman" w:hAnsi="Times New Roman"/>
          <w:bCs/>
          <w:i/>
          <w:sz w:val="28"/>
          <w:szCs w:val="28"/>
        </w:rPr>
        <w:t>Слот: Тілдік коммуникативтік модель</w:t>
      </w:r>
      <w:r w:rsidR="00193B31" w:rsidRPr="00193B31">
        <w:rPr>
          <w:rFonts w:ascii="Times New Roman" w:eastAsia="Times New Roman" w:hAnsi="Times New Roman"/>
          <w:bCs/>
          <w:i/>
          <w:sz w:val="28"/>
          <w:szCs w:val="28"/>
          <w:lang w:val="kk-KZ"/>
        </w:rPr>
        <w:t>:</w:t>
      </w:r>
    </w:p>
    <w:p w14:paraId="48C05E9E" w14:textId="77777777"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Тілдік бірліктер</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көптік жалғау (аталарыңыз, апаларыңыз), сыпайы сөздер, метафоралар («отау көтеру», «отын жағып отыру»).</w:t>
      </w:r>
    </w:p>
    <w:p w14:paraId="16FAB4F5" w14:textId="77777777"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Мәдени сценарий</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Келін өз ойын ашық білдірмей, тұспалдап сөйлейді. Енесіне «сіз» деп сөйлеу, қайын-жұртпен әдепті тіл табысу – мәдени қалып.</w:t>
      </w:r>
    </w:p>
    <w:p w14:paraId="2AFCE183" w14:textId="28AC0F40" w:rsidR="005828EB" w:rsidRPr="00193B31" w:rsidRDefault="005828EB" w:rsidP="00193B31">
      <w:pPr>
        <w:pStyle w:val="af3"/>
        <w:numPr>
          <w:ilvl w:val="0"/>
          <w:numId w:val="13"/>
        </w:numPr>
        <w:tabs>
          <w:tab w:val="left" w:pos="993"/>
        </w:tabs>
        <w:ind w:left="0" w:firstLine="709"/>
        <w:jc w:val="both"/>
        <w:outlineLvl w:val="3"/>
        <w:rPr>
          <w:rFonts w:ascii="Times New Roman" w:eastAsia="Times New Roman" w:hAnsi="Times New Roman"/>
          <w:bCs/>
          <w:i/>
          <w:sz w:val="28"/>
          <w:szCs w:val="28"/>
        </w:rPr>
      </w:pPr>
      <w:r w:rsidRPr="00193B31">
        <w:rPr>
          <w:rFonts w:ascii="Times New Roman" w:eastAsia="Times New Roman" w:hAnsi="Times New Roman"/>
          <w:bCs/>
          <w:i/>
          <w:sz w:val="28"/>
          <w:szCs w:val="28"/>
        </w:rPr>
        <w:t>Слот: Символдық-когнитивтік бейнелер</w:t>
      </w:r>
      <w:r w:rsidR="00193B31" w:rsidRPr="00193B31">
        <w:rPr>
          <w:rFonts w:ascii="Times New Roman" w:eastAsia="Times New Roman" w:hAnsi="Times New Roman"/>
          <w:bCs/>
          <w:i/>
          <w:sz w:val="28"/>
          <w:szCs w:val="28"/>
          <w:lang w:val="kk-KZ"/>
        </w:rPr>
        <w:t>:</w:t>
      </w:r>
    </w:p>
    <w:p w14:paraId="42643582" w14:textId="131F173E"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Тілдік бірліктер</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w:t>
      </w:r>
      <w:r w:rsidR="00DB3224" w:rsidRPr="006B5284">
        <w:rPr>
          <w:rFonts w:ascii="Times New Roman" w:eastAsia="Times New Roman" w:hAnsi="Times New Roman" w:cs="Times New Roman"/>
          <w:sz w:val="28"/>
          <w:szCs w:val="28"/>
          <w:lang w:val="kk-KZ"/>
        </w:rPr>
        <w:t xml:space="preserve">беташар, </w:t>
      </w:r>
      <w:r w:rsidRPr="006B5284">
        <w:rPr>
          <w:rFonts w:ascii="Times New Roman" w:eastAsia="Times New Roman" w:hAnsi="Times New Roman" w:cs="Times New Roman"/>
          <w:sz w:val="28"/>
          <w:szCs w:val="28"/>
        </w:rPr>
        <w:t>ақ орамал, отағасы, қара шаңырақ.</w:t>
      </w:r>
    </w:p>
    <w:p w14:paraId="19658AAE" w14:textId="5A484CEA"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Мәдени сценарий</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w:t>
      </w:r>
      <w:r w:rsidR="00DB3224" w:rsidRPr="006B5284">
        <w:rPr>
          <w:rFonts w:ascii="Times New Roman" w:eastAsia="Times New Roman" w:hAnsi="Times New Roman" w:cs="Times New Roman"/>
          <w:sz w:val="28"/>
          <w:szCs w:val="28"/>
          <w:lang w:val="kk-KZ"/>
        </w:rPr>
        <w:t>беташар</w:t>
      </w:r>
      <w:r w:rsidRPr="006B5284">
        <w:rPr>
          <w:rFonts w:ascii="Times New Roman" w:eastAsia="Times New Roman" w:hAnsi="Times New Roman" w:cs="Times New Roman"/>
          <w:sz w:val="28"/>
          <w:szCs w:val="28"/>
        </w:rPr>
        <w:t xml:space="preserve"> – келіннің мойындалу рәсімі, </w:t>
      </w:r>
      <w:r w:rsidR="00DB3224" w:rsidRPr="006B5284">
        <w:rPr>
          <w:rFonts w:ascii="Times New Roman" w:eastAsia="Times New Roman" w:hAnsi="Times New Roman" w:cs="Times New Roman"/>
          <w:sz w:val="28"/>
          <w:szCs w:val="28"/>
          <w:lang w:val="kk-KZ"/>
        </w:rPr>
        <w:t>а</w:t>
      </w:r>
      <w:r w:rsidR="00DB3224" w:rsidRPr="006B5284">
        <w:rPr>
          <w:rFonts w:ascii="Times New Roman" w:eastAsia="Times New Roman" w:hAnsi="Times New Roman" w:cs="Times New Roman"/>
          <w:sz w:val="28"/>
          <w:szCs w:val="28"/>
        </w:rPr>
        <w:t xml:space="preserve">қ орамал – тазалық пен ибалылықтың белгісі, </w:t>
      </w:r>
      <w:r w:rsidRPr="006B5284">
        <w:rPr>
          <w:rFonts w:ascii="Times New Roman" w:eastAsia="Times New Roman" w:hAnsi="Times New Roman" w:cs="Times New Roman"/>
          <w:sz w:val="28"/>
          <w:szCs w:val="28"/>
        </w:rPr>
        <w:t>қара шаңырақ – рухани сабақтастық.</w:t>
      </w:r>
    </w:p>
    <w:p w14:paraId="6346C9C8" w14:textId="70C30A45" w:rsidR="005828EB" w:rsidRPr="006B5284" w:rsidRDefault="005828EB" w:rsidP="00193B31">
      <w:pPr>
        <w:tabs>
          <w:tab w:val="left" w:pos="993"/>
        </w:tabs>
        <w:ind w:firstLine="709"/>
        <w:jc w:val="both"/>
        <w:rPr>
          <w:rFonts w:ascii="Times New Roman" w:eastAsia="Times New Roman" w:hAnsi="Times New Roman" w:cs="Times New Roman"/>
          <w:sz w:val="28"/>
          <w:szCs w:val="28"/>
        </w:rPr>
      </w:pPr>
      <w:r w:rsidRPr="00193B31">
        <w:rPr>
          <w:rFonts w:ascii="Times New Roman" w:eastAsia="Times New Roman" w:hAnsi="Times New Roman" w:cs="Times New Roman"/>
          <w:bCs/>
          <w:i/>
          <w:sz w:val="28"/>
          <w:szCs w:val="28"/>
        </w:rPr>
        <w:t>Ұлттық код</w:t>
      </w:r>
      <w:r w:rsidRPr="00193B31">
        <w:rPr>
          <w:rFonts w:ascii="Times New Roman" w:eastAsia="Times New Roman" w:hAnsi="Times New Roman" w:cs="Times New Roman"/>
          <w:i/>
          <w:sz w:val="28"/>
          <w:szCs w:val="28"/>
        </w:rPr>
        <w:t>:</w:t>
      </w:r>
      <w:r w:rsidRPr="006B5284">
        <w:rPr>
          <w:rFonts w:ascii="Times New Roman" w:eastAsia="Times New Roman" w:hAnsi="Times New Roman" w:cs="Times New Roman"/>
          <w:sz w:val="28"/>
          <w:szCs w:val="28"/>
        </w:rPr>
        <w:t xml:space="preserve"> Келін – отбасылық мұраны жалғастырушы, ұлт болмысының сақтаушысы ретінде бейнеленеді.</w:t>
      </w:r>
    </w:p>
    <w:p w14:paraId="5B0FF314" w14:textId="07690739" w:rsidR="00BF35C9" w:rsidRPr="006B5284" w:rsidRDefault="00BF35C9" w:rsidP="00193B3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«Келін» концептісі – тек әлеуметтік статус немесе гендерлік рөл ғана емес, ол – қазақ халқының мәдени коды, дүниені тану мен бағалау жүйесінің бір бөлшегі. Бұл концепт арқылы ұлттық дүниетаным, өмірлік ұстаным, әдеп жүйесі, тіпті экзистенциялық құндылықтар да танылады. Сондықтан келін концептісін зерттеу – тіл мен мәдениет сабақтастығындағы терең танымдық деңгейлерді ашудың маңызды құралы болып табылады.</w:t>
      </w:r>
    </w:p>
    <w:p w14:paraId="7D6354AF" w14:textId="77777777" w:rsidR="00042805" w:rsidRPr="006B5284" w:rsidRDefault="00042805" w:rsidP="0060322D">
      <w:pPr>
        <w:jc w:val="both"/>
        <w:rPr>
          <w:rFonts w:ascii="Times New Roman" w:hAnsi="Times New Roman" w:cs="Times New Roman"/>
          <w:sz w:val="28"/>
          <w:szCs w:val="28"/>
          <w:lang w:val="kk-KZ"/>
        </w:rPr>
      </w:pPr>
    </w:p>
    <w:p w14:paraId="369A48BF" w14:textId="77777777" w:rsidR="009E567C" w:rsidRPr="006B5284" w:rsidRDefault="009E567C" w:rsidP="0060322D">
      <w:pPr>
        <w:jc w:val="both"/>
        <w:rPr>
          <w:rFonts w:ascii="Times New Roman" w:hAnsi="Times New Roman" w:cs="Times New Roman"/>
          <w:sz w:val="28"/>
          <w:szCs w:val="28"/>
          <w:lang w:val="kk-KZ"/>
        </w:rPr>
      </w:pPr>
    </w:p>
    <w:p w14:paraId="57E58C78" w14:textId="77777777" w:rsidR="009E567C" w:rsidRPr="006B5284" w:rsidRDefault="009E567C" w:rsidP="0060322D">
      <w:pPr>
        <w:jc w:val="both"/>
        <w:rPr>
          <w:rFonts w:ascii="Times New Roman" w:hAnsi="Times New Roman" w:cs="Times New Roman"/>
          <w:sz w:val="28"/>
          <w:szCs w:val="28"/>
          <w:lang w:val="kk-KZ"/>
        </w:rPr>
      </w:pPr>
    </w:p>
    <w:p w14:paraId="1C4AC391" w14:textId="77777777" w:rsidR="009E567C" w:rsidRPr="006B5284" w:rsidRDefault="009E567C" w:rsidP="0060322D">
      <w:pPr>
        <w:jc w:val="both"/>
        <w:rPr>
          <w:rFonts w:ascii="Times New Roman" w:hAnsi="Times New Roman" w:cs="Times New Roman"/>
          <w:sz w:val="28"/>
          <w:szCs w:val="28"/>
          <w:lang w:val="kk-KZ"/>
        </w:rPr>
      </w:pPr>
    </w:p>
    <w:p w14:paraId="7B3D61B2" w14:textId="77777777" w:rsidR="009E567C" w:rsidRPr="006B5284" w:rsidRDefault="009E567C" w:rsidP="0060322D">
      <w:pPr>
        <w:jc w:val="both"/>
        <w:rPr>
          <w:rFonts w:ascii="Times New Roman" w:hAnsi="Times New Roman" w:cs="Times New Roman"/>
          <w:sz w:val="28"/>
          <w:szCs w:val="28"/>
          <w:lang w:val="kk-KZ"/>
        </w:rPr>
      </w:pPr>
    </w:p>
    <w:p w14:paraId="3101F597" w14:textId="77777777" w:rsidR="008A1E7A" w:rsidRPr="006B5284" w:rsidRDefault="008A1E7A">
      <w:pPr>
        <w:rPr>
          <w:rStyle w:val="nocopy1"/>
          <w:rFonts w:ascii="Times New Roman" w:eastAsiaTheme="majorEastAsia" w:hAnsi="Times New Roman"/>
          <w:b/>
          <w:bCs/>
          <w:sz w:val="28"/>
          <w:szCs w:val="28"/>
          <w:lang w:val="kk-KZ"/>
        </w:rPr>
      </w:pPr>
      <w:r w:rsidRPr="006B5284">
        <w:rPr>
          <w:rStyle w:val="nocopy1"/>
          <w:rFonts w:ascii="Times New Roman" w:hAnsi="Times New Roman"/>
          <w:sz w:val="28"/>
          <w:szCs w:val="28"/>
          <w:lang w:val="kk-KZ"/>
        </w:rPr>
        <w:br w:type="page"/>
      </w:r>
    </w:p>
    <w:p w14:paraId="480D537E" w14:textId="4A22B837" w:rsidR="00F10088" w:rsidRPr="006B5284" w:rsidRDefault="00C6413C" w:rsidP="00C6413C">
      <w:pPr>
        <w:pStyle w:val="1"/>
        <w:spacing w:before="0"/>
        <w:ind w:firstLine="709"/>
        <w:jc w:val="both"/>
        <w:rPr>
          <w:rStyle w:val="nocopy1"/>
          <w:rFonts w:ascii="Times New Roman" w:hAnsi="Times New Roman"/>
          <w:color w:val="auto"/>
          <w:sz w:val="28"/>
          <w:szCs w:val="28"/>
          <w:lang w:val="kk-KZ"/>
        </w:rPr>
      </w:pPr>
      <w:bookmarkStart w:id="24" w:name="_Toc200369876"/>
      <w:r w:rsidRPr="006B5284">
        <w:rPr>
          <w:rStyle w:val="nocopy1"/>
          <w:rFonts w:ascii="Times New Roman" w:hAnsi="Times New Roman"/>
          <w:color w:val="auto"/>
          <w:sz w:val="28"/>
          <w:szCs w:val="28"/>
          <w:lang w:val="kk-KZ"/>
        </w:rPr>
        <w:t xml:space="preserve">2 </w:t>
      </w:r>
      <w:r w:rsidR="0097378A" w:rsidRPr="006B5284">
        <w:rPr>
          <w:rStyle w:val="nocopy1"/>
          <w:rFonts w:ascii="Times New Roman" w:hAnsi="Times New Roman"/>
          <w:color w:val="auto"/>
          <w:sz w:val="28"/>
          <w:szCs w:val="28"/>
          <w:lang w:val="kk-KZ"/>
        </w:rPr>
        <w:t xml:space="preserve">ОТБАСЫ ҒҰРЫП ФОЛЬКЛОРЫНЫҢ </w:t>
      </w:r>
      <w:r w:rsidR="0032685D" w:rsidRPr="006B5284">
        <w:rPr>
          <w:rStyle w:val="nocopy1"/>
          <w:rFonts w:ascii="Times New Roman" w:hAnsi="Times New Roman"/>
          <w:color w:val="auto"/>
          <w:sz w:val="28"/>
          <w:szCs w:val="28"/>
          <w:lang w:val="kk-KZ"/>
        </w:rPr>
        <w:t>ТІЛ ТАҢБАЛЫҚ</w:t>
      </w:r>
      <w:r w:rsidR="0097378A" w:rsidRPr="006B5284">
        <w:rPr>
          <w:rStyle w:val="nocopy1"/>
          <w:rFonts w:ascii="Times New Roman" w:hAnsi="Times New Roman"/>
          <w:color w:val="auto"/>
          <w:sz w:val="28"/>
          <w:szCs w:val="28"/>
          <w:lang w:val="kk-KZ"/>
        </w:rPr>
        <w:t xml:space="preserve"> ЖӘНЕ ТАНЫМДЫҚ СИПАТЫ</w:t>
      </w:r>
      <w:bookmarkEnd w:id="24"/>
    </w:p>
    <w:p w14:paraId="2FBC4B2C" w14:textId="77777777" w:rsidR="00C6413C" w:rsidRPr="006B5284" w:rsidRDefault="00C6413C" w:rsidP="00BD75D4">
      <w:pPr>
        <w:pStyle w:val="2"/>
        <w:spacing w:before="0"/>
        <w:ind w:firstLine="709"/>
        <w:jc w:val="both"/>
        <w:rPr>
          <w:rFonts w:ascii="Times New Roman" w:hAnsi="Times New Roman" w:cs="Times New Roman"/>
          <w:b/>
          <w:color w:val="auto"/>
          <w:sz w:val="28"/>
          <w:szCs w:val="28"/>
          <w:lang w:val="kk-KZ"/>
        </w:rPr>
      </w:pPr>
    </w:p>
    <w:p w14:paraId="4248EB61" w14:textId="1E11E649" w:rsidR="00F10088" w:rsidRPr="006B5284" w:rsidRDefault="00C6413C" w:rsidP="00BD75D4">
      <w:pPr>
        <w:pStyle w:val="2"/>
        <w:spacing w:before="0"/>
        <w:ind w:firstLine="709"/>
        <w:jc w:val="both"/>
        <w:rPr>
          <w:rFonts w:ascii="Times New Roman" w:hAnsi="Times New Roman" w:cs="Times New Roman"/>
          <w:b/>
          <w:color w:val="auto"/>
          <w:sz w:val="28"/>
          <w:szCs w:val="28"/>
          <w:lang w:val="kk-KZ"/>
        </w:rPr>
      </w:pPr>
      <w:bookmarkStart w:id="25" w:name="_Toc200369877"/>
      <w:r w:rsidRPr="006B5284">
        <w:rPr>
          <w:rFonts w:ascii="Times New Roman" w:hAnsi="Times New Roman" w:cs="Times New Roman"/>
          <w:b/>
          <w:color w:val="auto"/>
          <w:sz w:val="28"/>
          <w:szCs w:val="28"/>
          <w:lang w:val="kk-KZ"/>
        </w:rPr>
        <w:t xml:space="preserve">2.1 </w:t>
      </w:r>
      <w:r w:rsidR="00F16D4E" w:rsidRPr="006B5284">
        <w:rPr>
          <w:rFonts w:ascii="Times New Roman" w:hAnsi="Times New Roman" w:cs="Times New Roman"/>
          <w:b/>
          <w:color w:val="auto"/>
          <w:sz w:val="28"/>
          <w:szCs w:val="28"/>
          <w:lang w:val="kk-KZ"/>
        </w:rPr>
        <w:t>Бесік жыры мәтіндеріндегі ғұрыптық таным мен тілдік бірліктердің көрінісі</w:t>
      </w:r>
      <w:bookmarkEnd w:id="25"/>
      <w:r w:rsidR="00F16D4E" w:rsidRPr="006B5284">
        <w:rPr>
          <w:rFonts w:ascii="Times New Roman" w:hAnsi="Times New Roman" w:cs="Times New Roman"/>
          <w:b/>
          <w:color w:val="auto"/>
          <w:sz w:val="28"/>
          <w:szCs w:val="28"/>
          <w:lang w:val="kk-KZ"/>
        </w:rPr>
        <w:t xml:space="preserve"> </w:t>
      </w:r>
    </w:p>
    <w:p w14:paraId="4164470E" w14:textId="147E5E31" w:rsidR="005A597E" w:rsidRPr="006B5284" w:rsidRDefault="005A597E"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Бесік – қазақ халқы үшін аса киелі де сакральды ұғым. Оның бұл сипаты ғасырлар бойы қалыптасып, ұлттық руханияттың маңызды құрамдас бөлігіне айналды. Бесік жыры – баланы бесікке бөлеу рәсімімен тығыз байланысты, ғұрыптық сипаттағы өлең жанры. Бұл жырлар тек тыныштандыру мақсатында ғана емес, сонымен қатар ұрпаққа рухани тәрбие беруді көздейтін мәдени-танымдық құрал ретінде де ерекшеленеді.</w:t>
      </w:r>
    </w:p>
    <w:p w14:paraId="486B994D" w14:textId="45C5BD55" w:rsidR="005A597E" w:rsidRPr="006B5284" w:rsidRDefault="005A597E" w:rsidP="00BB0CDE">
      <w:pPr>
        <w:pStyle w:val="210"/>
        <w:shd w:val="clear" w:color="auto" w:fill="auto"/>
        <w:tabs>
          <w:tab w:val="left" w:pos="567"/>
          <w:tab w:val="left" w:pos="9356"/>
        </w:tabs>
        <w:spacing w:after="0" w:line="240" w:lineRule="auto"/>
        <w:ind w:right="-1" w:firstLine="709"/>
        <w:jc w:val="both"/>
        <w:rPr>
          <w:sz w:val="28"/>
          <w:szCs w:val="28"/>
          <w:lang w:val="kk-KZ"/>
        </w:rPr>
      </w:pPr>
      <w:r w:rsidRPr="006B5284">
        <w:rPr>
          <w:sz w:val="28"/>
          <w:szCs w:val="28"/>
          <w:lang w:val="kk-KZ"/>
        </w:rPr>
        <w:t>Бесік жырлары – этнолингвомәдени және этнографиялық тұрғыда баға жетпес мұра. Онда ұлттың дүниетанымы, рухани болмысы, салт-дәстүрі, өмір салты мен ұлттық менталитеті айқын көрініс табады. Жыр мәтіндеріндегі тілдік бірліктер арқылы этностың мәдени коды, дүниетанымдық бағдарлары мен әлеуметтік тәжірибесі көрініс береді. Мұндай тілдік таңбалар белгілі бір мәдениеттің, дүниені тану жүйесінің және ұлттың сан ғасырлық болмыс-бітімінің куәсі ретінде танылады.</w:t>
      </w:r>
      <w:r w:rsidR="00FB1914" w:rsidRPr="006B5284">
        <w:rPr>
          <w:sz w:val="28"/>
          <w:szCs w:val="28"/>
          <w:lang w:val="kk-KZ"/>
        </w:rPr>
        <w:t xml:space="preserve"> құнды рухани мұралардың бірі. Ол баланың этнолингвомәдени ерекшеліктерді қабылдап, этнотілдік санасының қалыптасуында маңызды қызмет атқаратын тілдік-рухани құрал болып табылады.</w:t>
      </w:r>
    </w:p>
    <w:p w14:paraId="72A5010C" w14:textId="38E72695" w:rsidR="00F10088" w:rsidRPr="006B5284" w:rsidRDefault="0097378A"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Зерттеу нысаны ретінде алып отырған бесік жырлары - ұлттық рухани код. Бесік жырының ұлттық код ретіндегі сипатын ашу мақсатында </w:t>
      </w:r>
      <w:r w:rsidRPr="006B5284">
        <w:rPr>
          <w:rFonts w:ascii="Times New Roman" w:hAnsi="Times New Roman" w:cs="Times New Roman"/>
          <w:i/>
          <w:iCs/>
          <w:sz w:val="28"/>
          <w:szCs w:val="28"/>
          <w:lang w:val="kk-KZ"/>
        </w:rPr>
        <w:t xml:space="preserve">бесікке салу, </w:t>
      </w:r>
      <w:r w:rsidR="005313D8" w:rsidRPr="006B5284">
        <w:rPr>
          <w:rFonts w:ascii="Times New Roman" w:hAnsi="Times New Roman" w:cs="Times New Roman"/>
          <w:i/>
          <w:iCs/>
          <w:sz w:val="28"/>
          <w:szCs w:val="28"/>
          <w:lang w:val="kk-KZ"/>
        </w:rPr>
        <w:t xml:space="preserve">отпен </w:t>
      </w:r>
      <w:r w:rsidRPr="006B5284">
        <w:rPr>
          <w:rFonts w:ascii="Times New Roman" w:hAnsi="Times New Roman" w:cs="Times New Roman"/>
          <w:i/>
          <w:iCs/>
          <w:sz w:val="28"/>
          <w:szCs w:val="28"/>
          <w:lang w:val="kk-KZ"/>
        </w:rPr>
        <w:t>аластау, иткөйлек кигізу, тұсаукесер</w:t>
      </w:r>
      <w:r w:rsidRPr="006B5284">
        <w:rPr>
          <w:rFonts w:ascii="Times New Roman" w:hAnsi="Times New Roman" w:cs="Times New Roman"/>
          <w:sz w:val="28"/>
          <w:szCs w:val="28"/>
          <w:lang w:val="kk-KZ"/>
        </w:rPr>
        <w:t xml:space="preserve"> ғұрыптарының тілдегі көрінісін этномәдени тілдік таңбаларды талдау арқылы талпыныс жасалды.</w:t>
      </w:r>
    </w:p>
    <w:p w14:paraId="5A8EE192" w14:textId="6BD3A784" w:rsidR="00F10088" w:rsidRPr="006B5284" w:rsidRDefault="005313D8" w:rsidP="00BB0CDE">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Қазақ халқы үшін «киелі ақ бесік» пен оған байланысты қалыптасқан бесік жыры халық дүниетанымының маңызды құрамдас бөлігі болып табылады. Ғасырлар бойы қалыптасқан бала тәрбиесіне қатысты дәстүрлі ғұрыптар, таным-түсініктер жүйесі, тарихи-әлеуметтік оқиғалар мен ақыл-ой эволюциясының белгілері бесік жырларында айқын көрініс тапқан. Бұл жырлар тек ғұрыптық рәсімдерге ілеспелі, функционалдық сипаттағы фольклор үлгісі ғана емес, ең алдымен, жас ұрпақтың рухани-эстетикалық дамуына ықпал ететін, көркемдік сана мен қиял әлемін қалыптастыруға бағытталған танымдық-эстетикалық мазмұндағы мәдени мәтін болып табылады.</w:t>
      </w:r>
      <w:r w:rsidR="0097378A" w:rsidRPr="006B5284">
        <w:rPr>
          <w:rFonts w:ascii="Times New Roman" w:hAnsi="Times New Roman" w:cs="Times New Roman"/>
          <w:sz w:val="28"/>
          <w:szCs w:val="28"/>
          <w:lang w:val="kk-KZ" w:bidi="ru-RU"/>
        </w:rPr>
        <w:t xml:space="preserve"> </w:t>
      </w:r>
      <w:r w:rsidRPr="006B5284">
        <w:rPr>
          <w:rFonts w:ascii="Times New Roman" w:hAnsi="Times New Roman" w:cs="Times New Roman"/>
          <w:sz w:val="28"/>
          <w:szCs w:val="28"/>
          <w:lang w:val="kk-KZ" w:bidi="ru-RU"/>
        </w:rPr>
        <w:t>«</w:t>
      </w:r>
      <w:r w:rsidR="0097378A" w:rsidRPr="006B5284">
        <w:rPr>
          <w:rFonts w:ascii="Times New Roman" w:hAnsi="Times New Roman" w:cs="Times New Roman"/>
          <w:sz w:val="28"/>
          <w:szCs w:val="28"/>
          <w:lang w:val="kk-KZ"/>
        </w:rPr>
        <w:t xml:space="preserve">Бесік жырлары жанр табиғатынан </w:t>
      </w:r>
      <w:r w:rsidR="0097378A" w:rsidRPr="006B5284">
        <w:rPr>
          <w:rFonts w:ascii="Times New Roman" w:hAnsi="Times New Roman" w:cs="Times New Roman"/>
          <w:i/>
          <w:sz w:val="28"/>
          <w:szCs w:val="28"/>
          <w:lang w:val="kk-KZ"/>
        </w:rPr>
        <w:t>ғұрып – өлең – тіл - музыка</w:t>
      </w:r>
      <w:r w:rsidR="0097378A" w:rsidRPr="006B5284">
        <w:rPr>
          <w:rFonts w:ascii="Times New Roman" w:hAnsi="Times New Roman" w:cs="Times New Roman"/>
          <w:sz w:val="28"/>
          <w:szCs w:val="28"/>
          <w:lang w:val="kk-KZ"/>
        </w:rPr>
        <w:t xml:space="preserve"> сияқты төрт негізден жарастық таба отырып, этнолингвомәдени тіл өрнегінің үлкен қырын құрайды. Ол әлеуметтік мәдениеттік коммуникацияның ерекше бір түрі және адамның күнделікті өмірін, мәдениет дамуын жүйеге келтіретін стратегияның бастамасы болып табылады</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[1</w:t>
      </w:r>
      <w:r w:rsidR="000D5DE9" w:rsidRPr="006B5284">
        <w:rPr>
          <w:rFonts w:ascii="Times New Roman" w:hAnsi="Times New Roman" w:cs="Times New Roman"/>
          <w:sz w:val="28"/>
          <w:szCs w:val="28"/>
          <w:lang w:val="kk-KZ"/>
        </w:rPr>
        <w:t>07</w:t>
      </w:r>
      <w:r w:rsidR="0097378A" w:rsidRPr="006B5284">
        <w:rPr>
          <w:rFonts w:ascii="Times New Roman" w:hAnsi="Times New Roman" w:cs="Times New Roman"/>
          <w:sz w:val="28"/>
          <w:szCs w:val="28"/>
          <w:lang w:val="kk-KZ"/>
        </w:rPr>
        <w:t>].</w:t>
      </w:r>
    </w:p>
    <w:p w14:paraId="3EF06C7E" w14:textId="345B9905" w:rsidR="00FB1914" w:rsidRPr="006B5284" w:rsidRDefault="00FB1914" w:rsidP="00BB0CDE">
      <w:pPr>
        <w:pStyle w:val="210"/>
        <w:shd w:val="clear" w:color="auto" w:fill="auto"/>
        <w:spacing w:after="0" w:line="240" w:lineRule="auto"/>
        <w:ind w:firstLine="709"/>
        <w:jc w:val="both"/>
        <w:rPr>
          <w:sz w:val="28"/>
          <w:szCs w:val="28"/>
          <w:lang w:val="kk-KZ"/>
        </w:rPr>
      </w:pPr>
      <w:r w:rsidRPr="006B5284">
        <w:rPr>
          <w:sz w:val="28"/>
          <w:szCs w:val="28"/>
          <w:lang w:val="kk-KZ"/>
        </w:rPr>
        <w:t>«</w:t>
      </w:r>
      <w:r w:rsidR="0097378A" w:rsidRPr="006B5284">
        <w:rPr>
          <w:sz w:val="28"/>
          <w:szCs w:val="28"/>
          <w:lang w:val="kk-KZ"/>
        </w:rPr>
        <w:t xml:space="preserve">Этностың бастан кешкен тарихынан, рухани өмірінің ахуалынан хабардар ететін этнолингвомәдени коннотациялар төмендегі мағыналық кеңістік түсініктер мен концептілерді қамтиды: </w:t>
      </w:r>
      <w:r w:rsidR="0097378A" w:rsidRPr="006B5284">
        <w:rPr>
          <w:i/>
          <w:iCs/>
          <w:sz w:val="28"/>
          <w:szCs w:val="28"/>
          <w:lang w:val="kk-KZ"/>
        </w:rPr>
        <w:t>бесік жыры – этнос , бесік жыры – мәдениет , бесік жыры – тіл , бесік жыры – психология, бесік жыры – мифология</w:t>
      </w:r>
      <w:r w:rsidRPr="006B5284">
        <w:rPr>
          <w:i/>
          <w:iCs/>
          <w:sz w:val="28"/>
          <w:szCs w:val="28"/>
          <w:lang w:val="kk-KZ"/>
        </w:rPr>
        <w:t>»</w:t>
      </w:r>
      <w:r w:rsidR="0097378A" w:rsidRPr="006B5284">
        <w:rPr>
          <w:sz w:val="28"/>
          <w:szCs w:val="28"/>
          <w:lang w:val="kk-KZ"/>
        </w:rPr>
        <w:t xml:space="preserve"> [1</w:t>
      </w:r>
      <w:r w:rsidR="000D5DE9" w:rsidRPr="006B5284">
        <w:rPr>
          <w:sz w:val="28"/>
          <w:szCs w:val="28"/>
          <w:lang w:val="kk-KZ"/>
        </w:rPr>
        <w:t>07</w:t>
      </w:r>
      <w:r w:rsidR="0097378A" w:rsidRPr="006B5284">
        <w:rPr>
          <w:sz w:val="28"/>
          <w:szCs w:val="28"/>
          <w:lang w:val="kk-KZ"/>
        </w:rPr>
        <w:t>, б.</w:t>
      </w:r>
      <w:r w:rsidR="00F20461">
        <w:rPr>
          <w:sz w:val="28"/>
          <w:szCs w:val="28"/>
          <w:lang w:val="kk-KZ"/>
        </w:rPr>
        <w:t xml:space="preserve"> </w:t>
      </w:r>
      <w:r w:rsidR="0097378A" w:rsidRPr="006B5284">
        <w:rPr>
          <w:sz w:val="28"/>
          <w:szCs w:val="28"/>
          <w:lang w:val="kk-KZ"/>
        </w:rPr>
        <w:t xml:space="preserve">12]. </w:t>
      </w:r>
      <w:r w:rsidRPr="006B5284">
        <w:rPr>
          <w:sz w:val="28"/>
          <w:szCs w:val="28"/>
          <w:lang w:val="kk-KZ"/>
        </w:rPr>
        <w:t>Бесік жыры жаңа туған нәрестенің жарық дүниемен алғашқы танысу сәтінен бастап, оның есейіп, әлеуметтік өмірге белсене араласатын кезеңіне дейінгі аралықта орындалатын дәстүрлі фольклорлық үлгі ретінде қолданылады.</w:t>
      </w:r>
    </w:p>
    <w:p w14:paraId="477EB229" w14:textId="7E6342E6" w:rsidR="002D67F6" w:rsidRPr="006B5284" w:rsidRDefault="0097378A" w:rsidP="00BB0CDE">
      <w:pPr>
        <w:pStyle w:val="210"/>
        <w:shd w:val="clear" w:color="auto" w:fill="auto"/>
        <w:spacing w:after="0" w:line="240" w:lineRule="auto"/>
        <w:ind w:firstLine="709"/>
        <w:jc w:val="both"/>
        <w:rPr>
          <w:sz w:val="28"/>
          <w:szCs w:val="28"/>
          <w:lang w:val="kk-KZ"/>
        </w:rPr>
      </w:pPr>
      <w:r w:rsidRPr="006B5284">
        <w:rPr>
          <w:sz w:val="28"/>
          <w:szCs w:val="28"/>
          <w:lang w:val="kk-KZ"/>
        </w:rPr>
        <w:t>Бесік жырында ел тұрмысының көріністері мол: «</w:t>
      </w:r>
      <w:r w:rsidRPr="006B5284">
        <w:rPr>
          <w:i/>
          <w:sz w:val="28"/>
          <w:szCs w:val="28"/>
          <w:lang w:val="kk-KZ"/>
        </w:rPr>
        <w:t xml:space="preserve">Әлди, әлди, ақ бөпем, Ақ </w:t>
      </w:r>
      <w:r w:rsidRPr="00F20461">
        <w:rPr>
          <w:sz w:val="28"/>
          <w:szCs w:val="28"/>
          <w:lang w:val="kk-KZ"/>
        </w:rPr>
        <w:t>бесікке</w:t>
      </w:r>
      <w:r w:rsidRPr="006B5284">
        <w:rPr>
          <w:i/>
          <w:sz w:val="28"/>
          <w:szCs w:val="28"/>
          <w:lang w:val="kk-KZ"/>
        </w:rPr>
        <w:t xml:space="preserve"> жат, бөпем. Жылама бөпем, жылама, </w:t>
      </w:r>
      <w:r w:rsidRPr="00F20461">
        <w:rPr>
          <w:sz w:val="28"/>
          <w:szCs w:val="28"/>
          <w:lang w:val="kk-KZ"/>
        </w:rPr>
        <w:t>Жілік</w:t>
      </w:r>
      <w:r w:rsidRPr="006B5284">
        <w:rPr>
          <w:i/>
          <w:sz w:val="28"/>
          <w:szCs w:val="28"/>
          <w:lang w:val="kk-KZ"/>
        </w:rPr>
        <w:t xml:space="preserve"> шағып берейін, </w:t>
      </w:r>
      <w:r w:rsidRPr="00F20461">
        <w:rPr>
          <w:sz w:val="28"/>
          <w:szCs w:val="28"/>
          <w:lang w:val="kk-KZ"/>
        </w:rPr>
        <w:t xml:space="preserve">Байқұтанның </w:t>
      </w:r>
      <w:r w:rsidRPr="006B5284">
        <w:rPr>
          <w:i/>
          <w:sz w:val="28"/>
          <w:szCs w:val="28"/>
          <w:lang w:val="kk-KZ"/>
        </w:rPr>
        <w:t xml:space="preserve">құйрығын, Жіпке тағып берейін. Көтендегі сатпағын, </w:t>
      </w:r>
      <w:r w:rsidRPr="00F20461">
        <w:rPr>
          <w:sz w:val="28"/>
          <w:szCs w:val="28"/>
          <w:lang w:val="kk-KZ"/>
        </w:rPr>
        <w:t xml:space="preserve">Быламық </w:t>
      </w:r>
      <w:r w:rsidRPr="006B5284">
        <w:rPr>
          <w:i/>
          <w:sz w:val="28"/>
          <w:szCs w:val="28"/>
          <w:lang w:val="kk-KZ"/>
        </w:rPr>
        <w:t>қылып берейін</w:t>
      </w:r>
      <w:r w:rsidRPr="006B5284">
        <w:rPr>
          <w:sz w:val="28"/>
          <w:szCs w:val="28"/>
          <w:lang w:val="kk-KZ"/>
        </w:rPr>
        <w:t xml:space="preserve">» </w:t>
      </w:r>
      <w:r w:rsidR="00FF001A" w:rsidRPr="006B5284">
        <w:rPr>
          <w:sz w:val="28"/>
          <w:szCs w:val="28"/>
          <w:lang w:val="kk-KZ"/>
        </w:rPr>
        <w:t>[45, б.</w:t>
      </w:r>
      <w:r w:rsidR="00F20461">
        <w:rPr>
          <w:sz w:val="28"/>
          <w:szCs w:val="28"/>
          <w:lang w:val="kk-KZ"/>
        </w:rPr>
        <w:t xml:space="preserve"> </w:t>
      </w:r>
      <w:r w:rsidR="00FF001A" w:rsidRPr="006B5284">
        <w:rPr>
          <w:sz w:val="28"/>
          <w:szCs w:val="28"/>
          <w:lang w:val="kk-KZ"/>
        </w:rPr>
        <w:t>43]</w:t>
      </w:r>
      <w:r w:rsidRPr="006B5284">
        <w:rPr>
          <w:sz w:val="28"/>
          <w:szCs w:val="28"/>
          <w:lang w:val="kk-KZ"/>
        </w:rPr>
        <w:t>, «</w:t>
      </w:r>
      <w:r w:rsidRPr="006B5284">
        <w:rPr>
          <w:i/>
          <w:sz w:val="28"/>
          <w:szCs w:val="28"/>
          <w:lang w:val="kk-KZ"/>
        </w:rPr>
        <w:t xml:space="preserve">Түрлі </w:t>
      </w:r>
      <w:r w:rsidRPr="00F20461">
        <w:rPr>
          <w:sz w:val="28"/>
          <w:szCs w:val="28"/>
          <w:lang w:val="kk-KZ"/>
        </w:rPr>
        <w:t>ою ойысып</w:t>
      </w:r>
      <w:r w:rsidRPr="006B5284">
        <w:rPr>
          <w:i/>
          <w:sz w:val="28"/>
          <w:szCs w:val="28"/>
          <w:lang w:val="kk-KZ"/>
        </w:rPr>
        <w:t>, Ұста болар ма екенсің</w:t>
      </w:r>
      <w:r w:rsidRPr="006B5284">
        <w:rPr>
          <w:sz w:val="28"/>
          <w:szCs w:val="28"/>
          <w:lang w:val="kk-KZ"/>
        </w:rPr>
        <w:t>?»</w:t>
      </w:r>
      <w:r w:rsidR="00F20461">
        <w:rPr>
          <w:sz w:val="28"/>
          <w:szCs w:val="28"/>
          <w:lang w:val="kk-KZ"/>
        </w:rPr>
        <w:t xml:space="preserve"> </w:t>
      </w:r>
      <w:r w:rsidR="00FF001A" w:rsidRPr="006B5284">
        <w:rPr>
          <w:sz w:val="28"/>
          <w:szCs w:val="28"/>
          <w:lang w:val="kk-KZ"/>
        </w:rPr>
        <w:t>[45, б.</w:t>
      </w:r>
      <w:r w:rsidR="00F20461">
        <w:rPr>
          <w:sz w:val="28"/>
          <w:szCs w:val="28"/>
          <w:lang w:val="kk-KZ"/>
        </w:rPr>
        <w:t> </w:t>
      </w:r>
      <w:r w:rsidRPr="006B5284">
        <w:rPr>
          <w:sz w:val="28"/>
          <w:szCs w:val="28"/>
          <w:lang w:val="kk-KZ"/>
        </w:rPr>
        <w:t>48</w:t>
      </w:r>
      <w:r w:rsidR="00FF001A" w:rsidRPr="006B5284">
        <w:rPr>
          <w:sz w:val="28"/>
          <w:szCs w:val="28"/>
          <w:lang w:val="kk-KZ"/>
        </w:rPr>
        <w:t>]</w:t>
      </w:r>
      <w:r w:rsidRPr="006B5284">
        <w:rPr>
          <w:sz w:val="28"/>
          <w:szCs w:val="28"/>
          <w:lang w:val="kk-KZ"/>
        </w:rPr>
        <w:t>, «</w:t>
      </w:r>
      <w:r w:rsidRPr="006B5284">
        <w:rPr>
          <w:i/>
          <w:sz w:val="28"/>
          <w:szCs w:val="28"/>
          <w:lang w:val="kk-KZ"/>
        </w:rPr>
        <w:t xml:space="preserve">Жасыңнан </w:t>
      </w:r>
      <w:r w:rsidRPr="00F20461">
        <w:rPr>
          <w:sz w:val="28"/>
          <w:szCs w:val="28"/>
          <w:lang w:val="kk-KZ"/>
        </w:rPr>
        <w:t>малды баға</w:t>
      </w:r>
      <w:r w:rsidRPr="006B5284">
        <w:rPr>
          <w:i/>
          <w:sz w:val="28"/>
          <w:szCs w:val="28"/>
          <w:lang w:val="kk-KZ"/>
        </w:rPr>
        <w:t xml:space="preserve"> біл, Атқа да жақсы шаба біл</w:t>
      </w:r>
      <w:r w:rsidRPr="006B5284">
        <w:rPr>
          <w:sz w:val="28"/>
          <w:szCs w:val="28"/>
          <w:lang w:val="kk-KZ"/>
        </w:rPr>
        <w:t xml:space="preserve">» </w:t>
      </w:r>
      <w:r w:rsidR="00FF001A" w:rsidRPr="006B5284">
        <w:rPr>
          <w:sz w:val="28"/>
          <w:szCs w:val="28"/>
          <w:lang w:val="kk-KZ"/>
        </w:rPr>
        <w:t>[45, б</w:t>
      </w:r>
      <w:r w:rsidR="001D7BEC" w:rsidRPr="006B5284">
        <w:rPr>
          <w:sz w:val="28"/>
          <w:szCs w:val="28"/>
          <w:lang w:val="kk-KZ"/>
        </w:rPr>
        <w:t>.</w:t>
      </w:r>
      <w:r w:rsidR="00F20461">
        <w:rPr>
          <w:sz w:val="28"/>
          <w:szCs w:val="28"/>
          <w:lang w:val="kk-KZ"/>
        </w:rPr>
        <w:t xml:space="preserve"> </w:t>
      </w:r>
      <w:r w:rsidR="001D7BEC" w:rsidRPr="006B5284">
        <w:rPr>
          <w:sz w:val="28"/>
          <w:szCs w:val="28"/>
          <w:lang w:val="kk-KZ"/>
        </w:rPr>
        <w:t>64]</w:t>
      </w:r>
      <w:r w:rsidRPr="006B5284">
        <w:rPr>
          <w:sz w:val="28"/>
          <w:szCs w:val="28"/>
          <w:lang w:val="kk-KZ"/>
        </w:rPr>
        <w:t>, «</w:t>
      </w:r>
      <w:r w:rsidRPr="006B5284">
        <w:rPr>
          <w:i/>
          <w:sz w:val="28"/>
          <w:szCs w:val="28"/>
          <w:lang w:val="kk-KZ"/>
        </w:rPr>
        <w:t xml:space="preserve">Астыңа </w:t>
      </w:r>
      <w:r w:rsidRPr="00F20461">
        <w:rPr>
          <w:sz w:val="28"/>
          <w:szCs w:val="28"/>
          <w:lang w:val="kk-KZ"/>
        </w:rPr>
        <w:t xml:space="preserve">терлік </w:t>
      </w:r>
      <w:r w:rsidRPr="006B5284">
        <w:rPr>
          <w:i/>
          <w:sz w:val="28"/>
          <w:szCs w:val="28"/>
          <w:lang w:val="kk-KZ"/>
        </w:rPr>
        <w:t xml:space="preserve">салайын, Үстіңе </w:t>
      </w:r>
      <w:r w:rsidRPr="00F20461">
        <w:rPr>
          <w:sz w:val="28"/>
          <w:szCs w:val="28"/>
          <w:lang w:val="kk-KZ"/>
        </w:rPr>
        <w:t xml:space="preserve">тоқым </w:t>
      </w:r>
      <w:r w:rsidRPr="006B5284">
        <w:rPr>
          <w:i/>
          <w:sz w:val="28"/>
          <w:szCs w:val="28"/>
          <w:lang w:val="kk-KZ"/>
        </w:rPr>
        <w:t>жабайын</w:t>
      </w:r>
      <w:r w:rsidRPr="006B5284">
        <w:rPr>
          <w:sz w:val="28"/>
          <w:szCs w:val="28"/>
          <w:lang w:val="kk-KZ"/>
        </w:rPr>
        <w:t xml:space="preserve">» </w:t>
      </w:r>
      <w:r w:rsidR="000F2FED" w:rsidRPr="006B5284">
        <w:rPr>
          <w:sz w:val="28"/>
          <w:szCs w:val="28"/>
          <w:lang w:val="kk-KZ"/>
        </w:rPr>
        <w:t>[45, б</w:t>
      </w:r>
      <w:r w:rsidRPr="006B5284">
        <w:rPr>
          <w:sz w:val="28"/>
          <w:szCs w:val="28"/>
          <w:lang w:val="kk-KZ"/>
        </w:rPr>
        <w:t>.</w:t>
      </w:r>
      <w:r w:rsidR="00F20461">
        <w:rPr>
          <w:sz w:val="28"/>
          <w:szCs w:val="28"/>
          <w:lang w:val="kk-KZ"/>
        </w:rPr>
        <w:t xml:space="preserve"> </w:t>
      </w:r>
      <w:r w:rsidRPr="006B5284">
        <w:rPr>
          <w:sz w:val="28"/>
          <w:szCs w:val="28"/>
          <w:lang w:val="kk-KZ"/>
        </w:rPr>
        <w:t>4</w:t>
      </w:r>
      <w:r w:rsidR="000F2FED" w:rsidRPr="006B5284">
        <w:rPr>
          <w:sz w:val="28"/>
          <w:szCs w:val="28"/>
          <w:lang w:val="kk-KZ"/>
        </w:rPr>
        <w:t>7]</w:t>
      </w:r>
      <w:r w:rsidRPr="006B5284">
        <w:rPr>
          <w:sz w:val="28"/>
          <w:szCs w:val="28"/>
          <w:lang w:val="kk-KZ"/>
        </w:rPr>
        <w:t xml:space="preserve"> т.б. </w:t>
      </w:r>
      <w:r w:rsidR="002D67F6" w:rsidRPr="006B5284">
        <w:rPr>
          <w:sz w:val="28"/>
          <w:szCs w:val="28"/>
          <w:lang w:val="kk-KZ"/>
        </w:rPr>
        <w:t xml:space="preserve">көптеген этнографиялық элементтер мен балаға арналған мейірім мен сүйіспеншілікті білдіретін түрлі лексикалық-стильдік құралдар, соның ішінде теңеулер, қоршаған ортаны қазақ халқының тұрмыс-тіршілігімен тығыз байланыста сипаттайды. </w:t>
      </w:r>
    </w:p>
    <w:p w14:paraId="6E46A0B1" w14:textId="0C10601B" w:rsidR="00F10088" w:rsidRPr="006B5284" w:rsidRDefault="0097378A" w:rsidP="00BB0CDE">
      <w:pPr>
        <w:pStyle w:val="210"/>
        <w:shd w:val="clear" w:color="auto" w:fill="auto"/>
        <w:spacing w:after="0" w:line="240" w:lineRule="auto"/>
        <w:ind w:firstLine="709"/>
        <w:jc w:val="both"/>
        <w:rPr>
          <w:sz w:val="28"/>
          <w:szCs w:val="28"/>
          <w:lang w:val="kk-KZ"/>
        </w:rPr>
      </w:pPr>
      <w:r w:rsidRPr="006B5284">
        <w:rPr>
          <w:sz w:val="28"/>
          <w:szCs w:val="28"/>
          <w:lang w:val="kk-KZ"/>
        </w:rPr>
        <w:t>«</w:t>
      </w:r>
      <w:r w:rsidRPr="006B5284">
        <w:rPr>
          <w:i/>
          <w:sz w:val="28"/>
          <w:szCs w:val="28"/>
          <w:lang w:val="kk-KZ"/>
        </w:rPr>
        <w:t xml:space="preserve">Айналайын айымыз, Алты </w:t>
      </w:r>
      <w:r w:rsidRPr="00F20461">
        <w:rPr>
          <w:sz w:val="28"/>
          <w:szCs w:val="28"/>
          <w:lang w:val="kk-KZ"/>
        </w:rPr>
        <w:t>қарта майымыз</w:t>
      </w:r>
      <w:r w:rsidRPr="006B5284">
        <w:rPr>
          <w:i/>
          <w:sz w:val="28"/>
          <w:szCs w:val="28"/>
          <w:lang w:val="kk-KZ"/>
        </w:rPr>
        <w:t xml:space="preserve">, Жеті </w:t>
      </w:r>
      <w:r w:rsidRPr="00F20461">
        <w:rPr>
          <w:sz w:val="28"/>
          <w:szCs w:val="28"/>
          <w:lang w:val="kk-KZ"/>
        </w:rPr>
        <w:t>қарын жентіміз</w:t>
      </w:r>
      <w:r w:rsidRPr="006B5284">
        <w:rPr>
          <w:sz w:val="28"/>
          <w:szCs w:val="28"/>
          <w:lang w:val="kk-KZ"/>
        </w:rPr>
        <w:t>»</w:t>
      </w:r>
      <w:r w:rsidR="00F20461">
        <w:rPr>
          <w:sz w:val="28"/>
          <w:szCs w:val="28"/>
          <w:lang w:val="kk-KZ"/>
        </w:rPr>
        <w:t xml:space="preserve"> </w:t>
      </w:r>
      <w:r w:rsidR="000F2FED" w:rsidRPr="006B5284">
        <w:rPr>
          <w:sz w:val="28"/>
          <w:szCs w:val="28"/>
          <w:lang w:val="kk-KZ"/>
        </w:rPr>
        <w:t>[45, б.</w:t>
      </w:r>
      <w:r w:rsidR="00F20461">
        <w:rPr>
          <w:sz w:val="28"/>
          <w:szCs w:val="28"/>
          <w:lang w:val="kk-KZ"/>
        </w:rPr>
        <w:t> </w:t>
      </w:r>
      <w:r w:rsidR="000F2FED" w:rsidRPr="006B5284">
        <w:rPr>
          <w:sz w:val="28"/>
          <w:szCs w:val="28"/>
          <w:lang w:val="kk-KZ"/>
        </w:rPr>
        <w:t>46]</w:t>
      </w:r>
      <w:r w:rsidRPr="006B5284">
        <w:rPr>
          <w:sz w:val="28"/>
          <w:szCs w:val="28"/>
          <w:lang w:val="kk-KZ"/>
        </w:rPr>
        <w:t xml:space="preserve">, </w:t>
      </w:r>
      <w:r w:rsidRPr="006B5284">
        <w:rPr>
          <w:i/>
          <w:sz w:val="28"/>
          <w:szCs w:val="28"/>
          <w:lang w:val="kk-KZ"/>
        </w:rPr>
        <w:t xml:space="preserve">«Қойдың жүні </w:t>
      </w:r>
      <w:r w:rsidRPr="00F20461">
        <w:rPr>
          <w:sz w:val="28"/>
          <w:szCs w:val="28"/>
          <w:lang w:val="kk-KZ"/>
        </w:rPr>
        <w:t>қалпағым</w:t>
      </w:r>
      <w:r w:rsidRPr="006B5284">
        <w:rPr>
          <w:i/>
          <w:sz w:val="28"/>
          <w:szCs w:val="28"/>
          <w:lang w:val="kk-KZ"/>
        </w:rPr>
        <w:t xml:space="preserve">. ...Көлге біткен </w:t>
      </w:r>
      <w:r w:rsidRPr="00F20461">
        <w:rPr>
          <w:sz w:val="28"/>
          <w:szCs w:val="28"/>
          <w:lang w:val="kk-KZ"/>
        </w:rPr>
        <w:t>құрағым</w:t>
      </w:r>
      <w:r w:rsidRPr="006B5284">
        <w:rPr>
          <w:i/>
          <w:sz w:val="28"/>
          <w:szCs w:val="28"/>
          <w:lang w:val="kk-KZ"/>
        </w:rPr>
        <w:t xml:space="preserve">. Жапанға біткен </w:t>
      </w:r>
      <w:r w:rsidRPr="00F20461">
        <w:rPr>
          <w:sz w:val="28"/>
          <w:szCs w:val="28"/>
          <w:lang w:val="kk-KZ"/>
        </w:rPr>
        <w:t>терегім</w:t>
      </w:r>
      <w:r w:rsidRPr="006B5284">
        <w:rPr>
          <w:sz w:val="28"/>
          <w:szCs w:val="28"/>
          <w:lang w:val="kk-KZ"/>
        </w:rPr>
        <w:t>»</w:t>
      </w:r>
      <w:r w:rsidR="00FF001A" w:rsidRPr="006B5284">
        <w:rPr>
          <w:sz w:val="28"/>
          <w:szCs w:val="28"/>
          <w:lang w:val="kk-KZ"/>
        </w:rPr>
        <w:t>[45, б.</w:t>
      </w:r>
      <w:r w:rsidR="00F20461">
        <w:rPr>
          <w:sz w:val="28"/>
          <w:szCs w:val="28"/>
          <w:lang w:val="kk-KZ"/>
        </w:rPr>
        <w:t xml:space="preserve"> </w:t>
      </w:r>
      <w:r w:rsidRPr="006B5284">
        <w:rPr>
          <w:sz w:val="28"/>
          <w:szCs w:val="28"/>
          <w:lang w:val="kk-KZ"/>
        </w:rPr>
        <w:t>44), «</w:t>
      </w:r>
      <w:r w:rsidRPr="00F20461">
        <w:rPr>
          <w:sz w:val="28"/>
          <w:szCs w:val="28"/>
          <w:lang w:val="kk-KZ"/>
        </w:rPr>
        <w:t xml:space="preserve">Қозы </w:t>
      </w:r>
      <w:r w:rsidRPr="006B5284">
        <w:rPr>
          <w:i/>
          <w:sz w:val="28"/>
          <w:szCs w:val="28"/>
          <w:lang w:val="kk-KZ"/>
        </w:rPr>
        <w:t>жүні көкешім</w:t>
      </w:r>
      <w:r w:rsidRPr="006B5284">
        <w:rPr>
          <w:sz w:val="28"/>
          <w:szCs w:val="28"/>
          <w:lang w:val="kk-KZ"/>
        </w:rPr>
        <w:t>»</w:t>
      </w:r>
      <w:r w:rsidR="00FF001A" w:rsidRPr="006B5284">
        <w:rPr>
          <w:sz w:val="28"/>
          <w:szCs w:val="28"/>
          <w:lang w:val="kk-KZ"/>
        </w:rPr>
        <w:t>[45, б.</w:t>
      </w:r>
      <w:r w:rsidR="00F20461">
        <w:rPr>
          <w:sz w:val="28"/>
          <w:szCs w:val="28"/>
          <w:lang w:val="kk-KZ"/>
        </w:rPr>
        <w:t xml:space="preserve"> </w:t>
      </w:r>
      <w:r w:rsidR="000F2FED" w:rsidRPr="006B5284">
        <w:rPr>
          <w:sz w:val="28"/>
          <w:szCs w:val="28"/>
          <w:lang w:val="kk-KZ"/>
        </w:rPr>
        <w:t>43]</w:t>
      </w:r>
      <w:r w:rsidRPr="006B5284">
        <w:rPr>
          <w:sz w:val="28"/>
          <w:szCs w:val="28"/>
          <w:lang w:val="kk-KZ"/>
        </w:rPr>
        <w:t>, «</w:t>
      </w:r>
      <w:r w:rsidRPr="00F20461">
        <w:rPr>
          <w:sz w:val="28"/>
          <w:szCs w:val="28"/>
          <w:lang w:val="kk-KZ"/>
        </w:rPr>
        <w:t>Қазы</w:t>
      </w:r>
      <w:r w:rsidRPr="006B5284">
        <w:rPr>
          <w:i/>
          <w:sz w:val="28"/>
          <w:szCs w:val="28"/>
          <w:lang w:val="kk-KZ"/>
        </w:rPr>
        <w:t xml:space="preserve"> кертіп, </w:t>
      </w:r>
      <w:r w:rsidRPr="00F20461">
        <w:rPr>
          <w:sz w:val="28"/>
          <w:szCs w:val="28"/>
          <w:lang w:val="kk-KZ"/>
        </w:rPr>
        <w:t xml:space="preserve">жал </w:t>
      </w:r>
      <w:r w:rsidRPr="006B5284">
        <w:rPr>
          <w:i/>
          <w:sz w:val="28"/>
          <w:szCs w:val="28"/>
          <w:lang w:val="kk-KZ"/>
        </w:rPr>
        <w:t>жеген</w:t>
      </w:r>
      <w:r w:rsidRPr="006B5284">
        <w:rPr>
          <w:sz w:val="28"/>
          <w:szCs w:val="28"/>
          <w:lang w:val="kk-KZ"/>
        </w:rPr>
        <w:t xml:space="preserve">» </w:t>
      </w:r>
      <w:r w:rsidR="00FF001A" w:rsidRPr="006B5284">
        <w:rPr>
          <w:sz w:val="28"/>
          <w:szCs w:val="28"/>
          <w:lang w:val="kk-KZ"/>
        </w:rPr>
        <w:t>[45, б.</w:t>
      </w:r>
      <w:r w:rsidR="00F20461">
        <w:rPr>
          <w:sz w:val="28"/>
          <w:szCs w:val="28"/>
          <w:lang w:val="kk-KZ"/>
        </w:rPr>
        <w:t xml:space="preserve"> </w:t>
      </w:r>
      <w:r w:rsidR="000F2FED" w:rsidRPr="006B5284">
        <w:rPr>
          <w:sz w:val="28"/>
          <w:szCs w:val="28"/>
          <w:lang w:val="kk-KZ"/>
        </w:rPr>
        <w:t>48]</w:t>
      </w:r>
      <w:r w:rsidRPr="006B5284">
        <w:rPr>
          <w:sz w:val="28"/>
          <w:szCs w:val="28"/>
          <w:lang w:val="kk-KZ"/>
        </w:rPr>
        <w:t>, «</w:t>
      </w:r>
      <w:r w:rsidRPr="006B5284">
        <w:rPr>
          <w:i/>
          <w:sz w:val="28"/>
          <w:szCs w:val="28"/>
          <w:lang w:val="kk-KZ"/>
        </w:rPr>
        <w:t xml:space="preserve">Түлкі жортпас түлейден, Жол салдырған </w:t>
      </w:r>
      <w:r w:rsidRPr="00F20461">
        <w:rPr>
          <w:sz w:val="28"/>
          <w:szCs w:val="28"/>
          <w:lang w:val="kk-KZ"/>
        </w:rPr>
        <w:t>қарсағым»</w:t>
      </w:r>
      <w:r w:rsidRPr="006B5284">
        <w:rPr>
          <w:sz w:val="28"/>
          <w:szCs w:val="28"/>
          <w:lang w:val="kk-KZ"/>
        </w:rPr>
        <w:t xml:space="preserve"> </w:t>
      </w:r>
      <w:r w:rsidR="00FF001A" w:rsidRPr="006B5284">
        <w:rPr>
          <w:sz w:val="28"/>
          <w:szCs w:val="28"/>
          <w:lang w:val="kk-KZ"/>
        </w:rPr>
        <w:t>[45, б.</w:t>
      </w:r>
      <w:r w:rsidR="00F20461">
        <w:rPr>
          <w:sz w:val="28"/>
          <w:szCs w:val="28"/>
          <w:lang w:val="kk-KZ"/>
        </w:rPr>
        <w:t> </w:t>
      </w:r>
      <w:r w:rsidR="000F2FED" w:rsidRPr="006B5284">
        <w:rPr>
          <w:sz w:val="28"/>
          <w:szCs w:val="28"/>
          <w:lang w:val="kk-KZ"/>
        </w:rPr>
        <w:t>51]</w:t>
      </w:r>
      <w:r w:rsidRPr="006B5284">
        <w:rPr>
          <w:sz w:val="28"/>
          <w:szCs w:val="28"/>
          <w:lang w:val="kk-KZ"/>
        </w:rPr>
        <w:t>, «</w:t>
      </w:r>
      <w:r w:rsidRPr="006B5284">
        <w:rPr>
          <w:i/>
          <w:sz w:val="28"/>
          <w:szCs w:val="28"/>
          <w:lang w:val="kk-KZ"/>
        </w:rPr>
        <w:t xml:space="preserve">Әлди, әлди </w:t>
      </w:r>
      <w:r w:rsidRPr="00F20461">
        <w:rPr>
          <w:sz w:val="28"/>
          <w:szCs w:val="28"/>
          <w:lang w:val="kk-KZ"/>
        </w:rPr>
        <w:t>тайлағым,</w:t>
      </w:r>
      <w:r w:rsidRPr="006B5284">
        <w:rPr>
          <w:i/>
          <w:sz w:val="28"/>
          <w:szCs w:val="28"/>
          <w:lang w:val="kk-KZ"/>
        </w:rPr>
        <w:t xml:space="preserve"> Сүт бетінде </w:t>
      </w:r>
      <w:r w:rsidRPr="00F20461">
        <w:rPr>
          <w:sz w:val="28"/>
          <w:szCs w:val="28"/>
          <w:lang w:val="kk-KZ"/>
        </w:rPr>
        <w:t>қаймағым</w:t>
      </w:r>
      <w:r w:rsidRPr="006B5284">
        <w:rPr>
          <w:sz w:val="28"/>
          <w:szCs w:val="28"/>
          <w:lang w:val="kk-KZ"/>
        </w:rPr>
        <w:t xml:space="preserve">» </w:t>
      </w:r>
      <w:r w:rsidR="00FF001A" w:rsidRPr="006B5284">
        <w:rPr>
          <w:sz w:val="28"/>
          <w:szCs w:val="28"/>
          <w:lang w:val="kk-KZ"/>
        </w:rPr>
        <w:t>[45, б.</w:t>
      </w:r>
      <w:r w:rsidR="00F20461">
        <w:rPr>
          <w:sz w:val="28"/>
          <w:szCs w:val="28"/>
          <w:lang w:val="kk-KZ"/>
        </w:rPr>
        <w:t xml:space="preserve"> </w:t>
      </w:r>
      <w:r w:rsidR="000F2FED" w:rsidRPr="006B5284">
        <w:rPr>
          <w:sz w:val="28"/>
          <w:szCs w:val="28"/>
          <w:lang w:val="kk-KZ"/>
        </w:rPr>
        <w:t>51]</w:t>
      </w:r>
      <w:r w:rsidRPr="006B5284">
        <w:rPr>
          <w:sz w:val="28"/>
          <w:szCs w:val="28"/>
          <w:lang w:val="kk-KZ"/>
        </w:rPr>
        <w:t>, «</w:t>
      </w:r>
      <w:r w:rsidRPr="006B5284">
        <w:rPr>
          <w:i/>
          <w:sz w:val="28"/>
          <w:szCs w:val="28"/>
          <w:lang w:val="kk-KZ"/>
        </w:rPr>
        <w:t xml:space="preserve">Мойнына садақ байлайды. Шапқан жаудың </w:t>
      </w:r>
      <w:r w:rsidRPr="00F20461">
        <w:rPr>
          <w:sz w:val="28"/>
          <w:szCs w:val="28"/>
          <w:lang w:val="kk-KZ"/>
        </w:rPr>
        <w:t>жылқысын</w:t>
      </w:r>
      <w:r w:rsidRPr="006B5284">
        <w:rPr>
          <w:i/>
          <w:sz w:val="28"/>
          <w:szCs w:val="28"/>
          <w:lang w:val="kk-KZ"/>
        </w:rPr>
        <w:t>, Дүркіретіп айдайды</w:t>
      </w:r>
      <w:r w:rsidRPr="006B5284">
        <w:rPr>
          <w:sz w:val="28"/>
          <w:szCs w:val="28"/>
          <w:lang w:val="kk-KZ"/>
        </w:rPr>
        <w:t xml:space="preserve">» </w:t>
      </w:r>
      <w:r w:rsidR="000F2FED" w:rsidRPr="006B5284">
        <w:rPr>
          <w:sz w:val="28"/>
          <w:szCs w:val="28"/>
          <w:lang w:val="kk-KZ"/>
        </w:rPr>
        <w:t>[45, б.</w:t>
      </w:r>
      <w:r w:rsidR="00F20461">
        <w:rPr>
          <w:sz w:val="28"/>
          <w:szCs w:val="28"/>
          <w:lang w:val="kk-KZ"/>
        </w:rPr>
        <w:t xml:space="preserve"> </w:t>
      </w:r>
      <w:r w:rsidR="000F2FED" w:rsidRPr="006B5284">
        <w:rPr>
          <w:sz w:val="28"/>
          <w:szCs w:val="28"/>
          <w:lang w:val="kk-KZ"/>
        </w:rPr>
        <w:t>52]</w:t>
      </w:r>
      <w:r w:rsidRPr="006B5284">
        <w:rPr>
          <w:sz w:val="28"/>
          <w:szCs w:val="28"/>
          <w:lang w:val="kk-KZ"/>
        </w:rPr>
        <w:t xml:space="preserve"> т.б. </w:t>
      </w:r>
      <w:r w:rsidR="00B47418" w:rsidRPr="006B5284">
        <w:rPr>
          <w:sz w:val="28"/>
          <w:szCs w:val="28"/>
          <w:lang w:val="kk-KZ"/>
        </w:rPr>
        <w:t>мұндай бейнелі модельдер қазақ халқының дәстүрлі тіршілік салтын – төрт түлік малдың етін, сүтін тағам ретінде тұтыну, терісін киім ретінде пайдалану, кең байтақ жайлауда өмір сүру, сондай-ақ аңшылық пен саятшылықты күнкөріс көзі ретінде ұстанған өмір салтын көркем түрде бейнелейді</w:t>
      </w:r>
      <w:r w:rsidRPr="006B5284">
        <w:rPr>
          <w:sz w:val="28"/>
          <w:szCs w:val="28"/>
          <w:lang w:val="kk-KZ"/>
        </w:rPr>
        <w:t>.</w:t>
      </w:r>
    </w:p>
    <w:p w14:paraId="4C4BF506" w14:textId="12C7292D" w:rsidR="008350B1" w:rsidRPr="006B5284" w:rsidRDefault="0097378A" w:rsidP="00BB0CDE">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«Әлем халықтарының бесік жырлары атқаратын функциясы, мазмұн байлығы, ішкі құрылымы жағынан тұтастай қарағанда желілес, үндес....,басты атқаратын қызметі – баланы тыныштандыру, оның жан-жүйесі мен санасына алғашқы эстетикалық нәр беріп, тәрбие беру» [</w:t>
      </w:r>
      <w:r w:rsidR="00AD5F32" w:rsidRPr="006B5284">
        <w:rPr>
          <w:rFonts w:ascii="Times New Roman" w:hAnsi="Times New Roman" w:cs="Times New Roman"/>
          <w:sz w:val="28"/>
          <w:szCs w:val="28"/>
          <w:lang w:val="kk-KZ"/>
        </w:rPr>
        <w:t>10</w:t>
      </w:r>
      <w:r w:rsidRPr="006B5284">
        <w:rPr>
          <w:rFonts w:ascii="Times New Roman" w:hAnsi="Times New Roman" w:cs="Times New Roman"/>
          <w:sz w:val="28"/>
          <w:szCs w:val="28"/>
          <w:lang w:val="kk-KZ"/>
        </w:rPr>
        <w:t>, б.</w:t>
      </w:r>
      <w:r w:rsidR="005059C0">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87]. </w:t>
      </w:r>
      <w:r w:rsidR="008350B1" w:rsidRPr="006B5284">
        <w:rPr>
          <w:rFonts w:ascii="Times New Roman" w:hAnsi="Times New Roman" w:cs="Times New Roman"/>
          <w:sz w:val="28"/>
          <w:szCs w:val="28"/>
          <w:lang w:val="kk-KZ"/>
        </w:rPr>
        <w:t>Бала тәрбиесін ерекше құндылық ретінде бағалаған қазақ халқы үшін дүниеге жаңа келген сәбидің болашағы – ең маңызды рухани-әлеуметтік мәселе саналған.</w:t>
      </w:r>
    </w:p>
    <w:p w14:paraId="3D41864F" w14:textId="77777777" w:rsidR="009B519D" w:rsidRPr="006B5284" w:rsidRDefault="009B519D" w:rsidP="00BB0CDE">
      <w:pPr>
        <w:ind w:firstLine="709"/>
        <w:jc w:val="both"/>
        <w:rPr>
          <w:rFonts w:ascii="Times New Roman" w:hAnsi="Times New Roman" w:cs="Times New Roman"/>
          <w:sz w:val="28"/>
          <w:szCs w:val="28"/>
          <w:lang w:val="kk-KZ"/>
        </w:rPr>
      </w:pPr>
    </w:p>
    <w:p w14:paraId="144ACACC" w14:textId="07E6B70D" w:rsidR="003F1701" w:rsidRPr="006B5284" w:rsidRDefault="001223F0" w:rsidP="001223F0">
      <w:pPr>
        <w:pStyle w:val="af3"/>
        <w:ind w:left="709"/>
        <w:jc w:val="both"/>
        <w:outlineLvl w:val="2"/>
        <w:rPr>
          <w:rFonts w:ascii="Times New Roman" w:hAnsi="Times New Roman"/>
          <w:bCs/>
          <w:sz w:val="28"/>
          <w:szCs w:val="28"/>
          <w:lang w:val="kk-KZ"/>
        </w:rPr>
      </w:pPr>
      <w:bookmarkStart w:id="26" w:name="_Toc200369878"/>
      <w:bookmarkStart w:id="27" w:name="_Hlk199868633"/>
      <w:r w:rsidRPr="006B5284">
        <w:rPr>
          <w:rFonts w:ascii="Times New Roman" w:hAnsi="Times New Roman"/>
          <w:bCs/>
          <w:sz w:val="28"/>
          <w:szCs w:val="28"/>
          <w:lang w:val="kk-KZ"/>
        </w:rPr>
        <w:t xml:space="preserve">2.1.1 </w:t>
      </w:r>
      <w:r w:rsidR="0097378A" w:rsidRPr="006B5284">
        <w:rPr>
          <w:rFonts w:ascii="Times New Roman" w:hAnsi="Times New Roman"/>
          <w:bCs/>
          <w:sz w:val="28"/>
          <w:szCs w:val="28"/>
          <w:lang w:val="kk-KZ"/>
        </w:rPr>
        <w:t>Бесікке салу ғұрпы</w:t>
      </w:r>
      <w:bookmarkEnd w:id="26"/>
    </w:p>
    <w:bookmarkEnd w:id="27"/>
    <w:p w14:paraId="59E585C6" w14:textId="22D96268" w:rsidR="003819AA" w:rsidRPr="006B5284" w:rsidRDefault="003819AA" w:rsidP="00BB0CDE">
      <w:pPr>
        <w:pStyle w:val="af3"/>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Қазақ халқы бесікке бөлеуді аса маңызды ғұрып ретінде бағалаған. Бұл кезеңді таным мен тәрбиенің бастау нүктесі деп танып, үлгісіз әулетке </w:t>
      </w:r>
      <w:r w:rsidRPr="006B5284">
        <w:rPr>
          <w:rFonts w:ascii="Times New Roman" w:hAnsi="Times New Roman"/>
          <w:i/>
          <w:sz w:val="28"/>
          <w:szCs w:val="28"/>
          <w:lang w:val="kk-KZ"/>
        </w:rPr>
        <w:t>«бесігіңді түзе»</w:t>
      </w:r>
      <w:r w:rsidRPr="006B5284">
        <w:rPr>
          <w:rFonts w:ascii="Times New Roman" w:hAnsi="Times New Roman"/>
          <w:sz w:val="28"/>
          <w:szCs w:val="28"/>
          <w:lang w:val="kk-KZ"/>
        </w:rPr>
        <w:t xml:space="preserve"> деп кінә артқан. Бесік адам өмірінің алғашқы ұясы ретінде қабылданып, </w:t>
      </w:r>
      <w:r w:rsidRPr="006B5284">
        <w:rPr>
          <w:rFonts w:ascii="Times New Roman" w:hAnsi="Times New Roman"/>
          <w:i/>
          <w:sz w:val="28"/>
          <w:szCs w:val="28"/>
          <w:lang w:val="kk-KZ"/>
        </w:rPr>
        <w:t xml:space="preserve">«Төрінде бесік тұрса, төре де бас иеді» </w:t>
      </w:r>
      <w:r w:rsidRPr="006B5284">
        <w:rPr>
          <w:rFonts w:ascii="Times New Roman" w:hAnsi="Times New Roman"/>
          <w:sz w:val="28"/>
          <w:szCs w:val="28"/>
          <w:lang w:val="kk-KZ"/>
        </w:rPr>
        <w:t>тәрізді тұрақты тіркестермен айқындалған. Бесікке салу рәсімі киелі саналып, оны өнегелі әйелдер, әжелер орындайды. Рәсім</w:t>
      </w:r>
      <w:r w:rsidR="008D3F0A" w:rsidRPr="006B5284">
        <w:rPr>
          <w:rFonts w:ascii="Times New Roman" w:hAnsi="Times New Roman"/>
          <w:sz w:val="28"/>
          <w:szCs w:val="28"/>
          <w:lang w:val="kk-KZ"/>
        </w:rPr>
        <w:t>ді атқару</w:t>
      </w:r>
      <w:r w:rsidRPr="006B5284">
        <w:rPr>
          <w:rFonts w:ascii="Times New Roman" w:hAnsi="Times New Roman"/>
          <w:sz w:val="28"/>
          <w:szCs w:val="28"/>
          <w:lang w:val="kk-KZ"/>
        </w:rPr>
        <w:t xml:space="preserve"> барысында бесік адыраспанмен немесе отпен аласталып, «тыштырма» жасалады. Бұл әрекет нәрестеге құт дарысын деген ниетпен атқарылады. Ғұрып бесік жырымен сүйемелденіп, тәрбиелік мазмұнға толы өнеге көзіне айналған.</w:t>
      </w:r>
    </w:p>
    <w:p w14:paraId="04BF4746" w14:textId="35625E03" w:rsidR="00F96C65" w:rsidRPr="006B5284" w:rsidRDefault="00F96C65" w:rsidP="00BB0CDE">
      <w:pPr>
        <w:ind w:firstLine="709"/>
        <w:jc w:val="both"/>
        <w:rPr>
          <w:rFonts w:ascii="Times New Roman" w:hAnsi="Times New Roman"/>
          <w:b/>
          <w:bCs/>
          <w:sz w:val="28"/>
          <w:szCs w:val="28"/>
          <w:lang w:val="kk-KZ"/>
        </w:rPr>
        <w:sectPr w:rsidR="00F96C65" w:rsidRPr="006B5284" w:rsidSect="00353A8F">
          <w:type w:val="continuous"/>
          <w:pgSz w:w="11906" w:h="16838"/>
          <w:pgMar w:top="1134" w:right="567" w:bottom="1134" w:left="1701" w:header="709" w:footer="709" w:gutter="0"/>
          <w:cols w:space="708"/>
          <w:docGrid w:linePitch="360"/>
        </w:sectPr>
      </w:pPr>
    </w:p>
    <w:p w14:paraId="11C90805" w14:textId="17AAFF86" w:rsidR="00F10088" w:rsidRPr="006B5284" w:rsidRDefault="00F96C65"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w:t>
      </w:r>
      <w:r w:rsidR="0097378A" w:rsidRPr="006B5284">
        <w:rPr>
          <w:i/>
          <w:iCs/>
          <w:sz w:val="28"/>
          <w:szCs w:val="28"/>
          <w:lang w:val="kk-KZ"/>
        </w:rPr>
        <w:t>Мойнымдағы тұмарым,</w:t>
      </w:r>
    </w:p>
    <w:p w14:paraId="68456D46" w14:textId="56CDEB01"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Тарқамайтын құмарым.</w:t>
      </w:r>
    </w:p>
    <w:p w14:paraId="4A7DFEE1" w14:textId="74016634"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Тағдыр берген алсын деп,</w:t>
      </w:r>
    </w:p>
    <w:p w14:paraId="5EA7DF85" w14:textId="52485F3D"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Ақ бесікке салсын деп.</w:t>
      </w:r>
    </w:p>
    <w:p w14:paraId="6936CCBA" w14:textId="6CAE00EB"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Мойнымдағы маржаным,</w:t>
      </w:r>
    </w:p>
    <w:p w14:paraId="435DEB9E" w14:textId="77777777" w:rsidR="00F96C65"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rPr>
        <w:t>Қорадағы мал-жаным.</w:t>
      </w:r>
    </w:p>
    <w:p w14:paraId="4C7546FC" w14:textId="0524EA4A"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Бесігіңе жата ғой,</w:t>
      </w:r>
    </w:p>
    <w:p w14:paraId="4A3107CA" w14:textId="16254DD2"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Тәтті ұйқыға бата ғой!</w:t>
      </w:r>
    </w:p>
    <w:p w14:paraId="5604ACD8" w14:textId="5ADCECBF" w:rsidR="00F10088" w:rsidRPr="006B5284" w:rsidRDefault="0097378A" w:rsidP="00BB0CDE">
      <w:pPr>
        <w:pStyle w:val="210"/>
        <w:shd w:val="clear" w:color="auto" w:fill="auto"/>
        <w:tabs>
          <w:tab w:val="left" w:pos="1200"/>
        </w:tabs>
        <w:spacing w:after="0" w:line="240" w:lineRule="auto"/>
        <w:ind w:left="709"/>
        <w:jc w:val="both"/>
        <w:rPr>
          <w:i/>
          <w:iCs/>
          <w:sz w:val="28"/>
          <w:szCs w:val="28"/>
          <w:lang w:val="kk-KZ"/>
        </w:rPr>
      </w:pPr>
      <w:r w:rsidRPr="006B5284">
        <w:rPr>
          <w:i/>
          <w:iCs/>
          <w:sz w:val="28"/>
          <w:szCs w:val="28"/>
          <w:lang w:val="kk-KZ"/>
        </w:rPr>
        <w:t>Балам жатсын бесікке,</w:t>
      </w:r>
    </w:p>
    <w:p w14:paraId="1DB9EC8B" w14:textId="6B43B4B6" w:rsidR="00F96C65" w:rsidRPr="006B5284" w:rsidRDefault="0097378A" w:rsidP="00BB0CDE">
      <w:pPr>
        <w:pStyle w:val="210"/>
        <w:shd w:val="clear" w:color="auto" w:fill="auto"/>
        <w:tabs>
          <w:tab w:val="left" w:pos="1200"/>
        </w:tabs>
        <w:spacing w:after="0" w:line="240" w:lineRule="auto"/>
        <w:ind w:left="709"/>
        <w:jc w:val="both"/>
        <w:rPr>
          <w:sz w:val="28"/>
          <w:szCs w:val="28"/>
          <w:lang w:val="kk-KZ"/>
        </w:rPr>
      </w:pPr>
      <w:r w:rsidRPr="006B5284">
        <w:rPr>
          <w:i/>
          <w:iCs/>
          <w:sz w:val="28"/>
          <w:szCs w:val="28"/>
          <w:lang w:val="kk-KZ"/>
        </w:rPr>
        <w:t>Пәлесі қалсын есікте</w:t>
      </w:r>
      <w:r w:rsidR="00F96C65" w:rsidRPr="006B5284">
        <w:rPr>
          <w:i/>
          <w:iCs/>
          <w:sz w:val="28"/>
          <w:szCs w:val="28"/>
          <w:lang w:val="kk-KZ"/>
        </w:rPr>
        <w:t xml:space="preserve">» </w:t>
      </w:r>
      <w:r w:rsidR="00FF001A" w:rsidRPr="006B5284">
        <w:rPr>
          <w:sz w:val="28"/>
          <w:szCs w:val="28"/>
          <w:lang w:val="kk-KZ"/>
        </w:rPr>
        <w:t>[45, б.</w:t>
      </w:r>
      <w:r w:rsidR="00F20461">
        <w:rPr>
          <w:sz w:val="28"/>
          <w:szCs w:val="28"/>
          <w:lang w:val="kk-KZ"/>
        </w:rPr>
        <w:t xml:space="preserve"> </w:t>
      </w:r>
      <w:r w:rsidR="008D50D2" w:rsidRPr="006B5284">
        <w:rPr>
          <w:sz w:val="28"/>
          <w:szCs w:val="28"/>
          <w:lang w:val="kk-KZ"/>
        </w:rPr>
        <w:t>61]</w:t>
      </w:r>
      <w:r w:rsidR="00F96C65" w:rsidRPr="006B5284">
        <w:rPr>
          <w:sz w:val="28"/>
          <w:szCs w:val="28"/>
          <w:lang w:val="kk-KZ"/>
        </w:rPr>
        <w:t>.</w:t>
      </w:r>
    </w:p>
    <w:p w14:paraId="4C6E8AE0" w14:textId="77777777" w:rsidR="00F96C65" w:rsidRPr="006B5284" w:rsidRDefault="00F96C65" w:rsidP="00BD75D4">
      <w:pPr>
        <w:pStyle w:val="210"/>
        <w:shd w:val="clear" w:color="auto" w:fill="auto"/>
        <w:tabs>
          <w:tab w:val="left" w:pos="1200"/>
        </w:tabs>
        <w:spacing w:after="0" w:line="240" w:lineRule="auto"/>
        <w:jc w:val="both"/>
        <w:rPr>
          <w:sz w:val="28"/>
          <w:szCs w:val="28"/>
          <w:lang w:val="kk-KZ"/>
        </w:rPr>
        <w:sectPr w:rsidR="00F96C65" w:rsidRPr="006B5284" w:rsidSect="00F20461">
          <w:type w:val="continuous"/>
          <w:pgSz w:w="11906" w:h="16838"/>
          <w:pgMar w:top="1134" w:right="567" w:bottom="1134" w:left="1701" w:header="709" w:footer="709" w:gutter="0"/>
          <w:cols w:num="2" w:space="135"/>
          <w:docGrid w:linePitch="360"/>
        </w:sectPr>
      </w:pPr>
    </w:p>
    <w:p w14:paraId="0C67B9DB" w14:textId="57DE2DEA" w:rsidR="00F10088" w:rsidRPr="006B5284" w:rsidRDefault="0097378A" w:rsidP="00BB0CDE">
      <w:pPr>
        <w:pStyle w:val="210"/>
        <w:shd w:val="clear" w:color="auto" w:fill="auto"/>
        <w:spacing w:after="0" w:line="240" w:lineRule="auto"/>
        <w:ind w:firstLine="709"/>
        <w:jc w:val="both"/>
        <w:rPr>
          <w:sz w:val="28"/>
          <w:szCs w:val="28"/>
          <w:lang w:val="kk-KZ"/>
        </w:rPr>
      </w:pPr>
      <w:r w:rsidRPr="006B5284">
        <w:rPr>
          <w:sz w:val="28"/>
          <w:szCs w:val="28"/>
          <w:lang w:val="kk-KZ"/>
        </w:rPr>
        <w:t>Бесік – халқымыздың ана сүтімен берілетін мәдени мұраларының бастауларының бірегейі, ұлт танымының сипаты, нәрестені желдің өтінен, жердің сызынан, ыстықтан және сұқ көзден қорғаушы киелі ұя.</w:t>
      </w:r>
    </w:p>
    <w:p w14:paraId="1185563B" w14:textId="01944294" w:rsidR="00005AA1" w:rsidRPr="006B5284" w:rsidRDefault="00005AA1" w:rsidP="00BB0CDE">
      <w:pPr>
        <w:pStyle w:val="210"/>
        <w:spacing w:after="0" w:line="240" w:lineRule="auto"/>
        <w:ind w:firstLine="709"/>
        <w:jc w:val="both"/>
        <w:rPr>
          <w:sz w:val="28"/>
          <w:szCs w:val="28"/>
          <w:lang w:val="kk-KZ"/>
        </w:rPr>
      </w:pPr>
      <w:r w:rsidRPr="006B5284">
        <w:rPr>
          <w:sz w:val="28"/>
          <w:szCs w:val="28"/>
          <w:lang w:val="kk-KZ"/>
        </w:rPr>
        <w:t xml:space="preserve">Жас ұрпақтың ұлттық дүниетанымын қалыптастыруда қазақ халқының дәстүрлі ғұрыптары маңызды рөл атқарады. Бұл ғұрыптарда халықтың ғасырлар бойы жинақтаған тәжірибесі, өмірлік философиясы мен рухани құндылықтары жинақталған. Отбасыға қатысты рәсімдер – мәдениеттілік пен руханилықтың бастау көзі, өйткені мәдениетті қалыптастыру отбасынан бастау алады. Адам өмірі дүниеге келген сәттен бастап халқымыздың бай фольклорлық және этнографиялық мұрасында орныққан ғұрыптармен тығыз сабақтас. Нәрестенің жарық дүниеге келуінен бастап шілдехана тойының жасалуы, бес күннен кейін </w:t>
      </w:r>
      <w:r w:rsidRPr="006B5284">
        <w:rPr>
          <w:i/>
          <w:iCs/>
          <w:sz w:val="28"/>
          <w:szCs w:val="28"/>
          <w:lang w:val="kk-KZ"/>
        </w:rPr>
        <w:t>бесікке салу</w:t>
      </w:r>
      <w:r w:rsidRPr="006B5284">
        <w:rPr>
          <w:sz w:val="28"/>
          <w:szCs w:val="28"/>
          <w:lang w:val="kk-KZ"/>
        </w:rPr>
        <w:t xml:space="preserve"> рәсімі, алғашқы киімі – </w:t>
      </w:r>
      <w:r w:rsidRPr="006B5284">
        <w:rPr>
          <w:i/>
          <w:iCs/>
          <w:sz w:val="28"/>
          <w:szCs w:val="28"/>
          <w:lang w:val="kk-KZ"/>
        </w:rPr>
        <w:t>иткөйлек кигізу</w:t>
      </w:r>
      <w:r w:rsidRPr="006B5284">
        <w:rPr>
          <w:sz w:val="28"/>
          <w:szCs w:val="28"/>
          <w:lang w:val="kk-KZ"/>
        </w:rPr>
        <w:t xml:space="preserve">, қырық күннен соң </w:t>
      </w:r>
      <w:r w:rsidRPr="006B5284">
        <w:rPr>
          <w:i/>
          <w:iCs/>
          <w:sz w:val="28"/>
          <w:szCs w:val="28"/>
          <w:lang w:val="kk-KZ"/>
        </w:rPr>
        <w:t>қырқынан шығару</w:t>
      </w:r>
      <w:r w:rsidRPr="006B5284">
        <w:rPr>
          <w:sz w:val="28"/>
          <w:szCs w:val="28"/>
          <w:lang w:val="kk-KZ"/>
        </w:rPr>
        <w:t xml:space="preserve"> сияқты ғұрыптар жүйелі түрде жүзеге асады. Бұлардан бөлек, сәбидің </w:t>
      </w:r>
      <w:r w:rsidRPr="006B5284">
        <w:rPr>
          <w:i/>
          <w:iCs/>
          <w:sz w:val="28"/>
          <w:szCs w:val="28"/>
          <w:lang w:val="kk-KZ"/>
        </w:rPr>
        <w:t>тісі шыққанын</w:t>
      </w:r>
      <w:r w:rsidRPr="006B5284">
        <w:rPr>
          <w:sz w:val="28"/>
          <w:szCs w:val="28"/>
          <w:lang w:val="kk-KZ"/>
        </w:rPr>
        <w:t xml:space="preserve"> атап өту, </w:t>
      </w:r>
      <w:r w:rsidRPr="006B5284">
        <w:rPr>
          <w:i/>
          <w:iCs/>
          <w:sz w:val="28"/>
          <w:szCs w:val="28"/>
          <w:lang w:val="kk-KZ"/>
        </w:rPr>
        <w:t>тұсаукесер, ашамайға мінгізу</w:t>
      </w:r>
      <w:r w:rsidRPr="006B5284">
        <w:rPr>
          <w:sz w:val="28"/>
          <w:szCs w:val="28"/>
          <w:lang w:val="kk-KZ"/>
        </w:rPr>
        <w:t xml:space="preserve"> дәстүрлік рәсімдер орындалады.</w:t>
      </w:r>
    </w:p>
    <w:p w14:paraId="0251C2CE" w14:textId="2FCACFB4" w:rsidR="00F10088" w:rsidRPr="006B5284" w:rsidRDefault="00005AA1" w:rsidP="00F20461">
      <w:pPr>
        <w:pStyle w:val="210"/>
        <w:shd w:val="clear" w:color="auto" w:fill="auto"/>
        <w:spacing w:after="0" w:line="240" w:lineRule="auto"/>
        <w:ind w:firstLine="709"/>
        <w:jc w:val="both"/>
        <w:rPr>
          <w:sz w:val="28"/>
          <w:szCs w:val="28"/>
          <w:lang w:val="kk-KZ"/>
        </w:rPr>
      </w:pPr>
      <w:r w:rsidRPr="006B5284">
        <w:rPr>
          <w:sz w:val="28"/>
          <w:szCs w:val="28"/>
          <w:lang w:val="kk-KZ"/>
        </w:rPr>
        <w:t>Халықтық таным бойынша, жаңа туған сәбиге қатысты бұл салт-жоралардың толық орындалуы оның денсаулығы, рухани дамуы және ұлттық болмысын қалыптастыруда ерекше мәнге ие. Егер бұл ғұрыптар ескерілмесе, бала әлсіз, ұлттық негізден алшақ болып өседі деген сенім қалыптасқан.</w:t>
      </w:r>
      <w:r w:rsidR="00750683" w:rsidRPr="006B5284">
        <w:rPr>
          <w:sz w:val="28"/>
          <w:szCs w:val="28"/>
          <w:lang w:val="kk-KZ"/>
        </w:rPr>
        <w:t xml:space="preserve"> </w:t>
      </w:r>
    </w:p>
    <w:p w14:paraId="60346DE0" w14:textId="02BEB752" w:rsidR="00BC3BCF" w:rsidRPr="006B5284" w:rsidRDefault="00BC3BCF" w:rsidP="00F20461">
      <w:pPr>
        <w:pStyle w:val="210"/>
        <w:shd w:val="clear" w:color="auto" w:fill="auto"/>
        <w:spacing w:after="0" w:line="240" w:lineRule="auto"/>
        <w:ind w:firstLine="709"/>
        <w:jc w:val="both"/>
        <w:rPr>
          <w:sz w:val="28"/>
          <w:szCs w:val="28"/>
          <w:lang w:val="kk-KZ"/>
        </w:rPr>
      </w:pPr>
      <w:r w:rsidRPr="006B5284">
        <w:rPr>
          <w:sz w:val="28"/>
          <w:szCs w:val="28"/>
        </w:rPr>
        <w:t>Мәселен, зерттеушілердің пікіріне жүгінсек: «Магические обряды состояли из двух частей действия и слова. Среди слов особо выделялись клятвы, молитвы, гимны. Между действием и словом существовала тесная взаимосвязь: всякое магическое действие сопровождалось словом. Слова для людей были чем-то вроде божеств, они несли сакральный смысл» [1</w:t>
      </w:r>
      <w:r w:rsidR="000D5DE9" w:rsidRPr="006B5284">
        <w:rPr>
          <w:sz w:val="28"/>
          <w:szCs w:val="28"/>
          <w:lang w:val="kk-KZ"/>
        </w:rPr>
        <w:t>08</w:t>
      </w:r>
      <w:r w:rsidRPr="006B5284">
        <w:rPr>
          <w:sz w:val="28"/>
          <w:szCs w:val="28"/>
        </w:rPr>
        <w:t>].</w:t>
      </w:r>
      <w:r w:rsidRPr="006B5284">
        <w:rPr>
          <w:sz w:val="28"/>
          <w:szCs w:val="28"/>
          <w:lang w:val="kk-KZ"/>
        </w:rPr>
        <w:t xml:space="preserve"> </w:t>
      </w:r>
    </w:p>
    <w:p w14:paraId="0E8C5AEA" w14:textId="2D7EBB46" w:rsidR="008D3F0A" w:rsidRPr="006B5284" w:rsidRDefault="008D3F0A" w:rsidP="00F20461">
      <w:pPr>
        <w:pStyle w:val="210"/>
        <w:shd w:val="clear" w:color="auto" w:fill="auto"/>
        <w:spacing w:after="0" w:line="240" w:lineRule="auto"/>
        <w:ind w:firstLine="709"/>
        <w:jc w:val="both"/>
        <w:rPr>
          <w:sz w:val="28"/>
          <w:szCs w:val="28"/>
          <w:lang w:val="kk-KZ"/>
        </w:rPr>
      </w:pPr>
      <w:r w:rsidRPr="006B5284">
        <w:rPr>
          <w:sz w:val="28"/>
          <w:szCs w:val="28"/>
          <w:lang w:val="kk-KZ"/>
        </w:rPr>
        <w:t>Магиялық рәсімдер екі бөліктен тұрды: әрекет және сөз. Сөздердің ішінде ант, дұға, жырлар ерекше көзге түсті. Іс-әрекет пен сөз арасында тығыз байланыс болды: әрбір сиқырлы әрекет сөзбен ұштасып жатты. Сөздер адамдар үшін құдай сияқты болды, олар қасиетті мағынаға ие болды</w:t>
      </w:r>
    </w:p>
    <w:p w14:paraId="5E3DA826" w14:textId="4D27AB46" w:rsidR="00F10088" w:rsidRPr="006B5284" w:rsidRDefault="0097378A" w:rsidP="00F20461">
      <w:pPr>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Мойнымдағы тұмарым,</w:t>
      </w:r>
    </w:p>
    <w:p w14:paraId="7E68A480" w14:textId="1F78A035" w:rsidR="00F10088" w:rsidRPr="006B5284" w:rsidRDefault="0097378A" w:rsidP="00F20461">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Тарқамайтын құмарым. </w:t>
      </w:r>
    </w:p>
    <w:p w14:paraId="0F7BB585" w14:textId="77777777" w:rsidR="00F10088" w:rsidRPr="006B5284" w:rsidRDefault="0097378A" w:rsidP="00F20461">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Тағдыр берген алсын деп, </w:t>
      </w:r>
    </w:p>
    <w:p w14:paraId="4F50CFD3" w14:textId="02CCC6D5" w:rsidR="00BC3BCF" w:rsidRPr="006B5284" w:rsidRDefault="0097378A" w:rsidP="00F20461">
      <w:pPr>
        <w:ind w:firstLine="709"/>
        <w:jc w:val="both"/>
        <w:rPr>
          <w:rFonts w:ascii="Times New Roman" w:hAnsi="Times New Roman" w:cs="Times New Roman"/>
          <w:sz w:val="28"/>
          <w:szCs w:val="28"/>
          <w:lang w:val="kk-KZ"/>
        </w:rPr>
      </w:pPr>
      <w:r w:rsidRPr="00F20461">
        <w:rPr>
          <w:rFonts w:ascii="Times New Roman" w:hAnsi="Times New Roman" w:cs="Times New Roman"/>
          <w:sz w:val="28"/>
          <w:szCs w:val="28"/>
          <w:lang w:val="kk-KZ"/>
        </w:rPr>
        <w:t>Ақ бесікке</w:t>
      </w:r>
      <w:r w:rsidR="0060322D" w:rsidRPr="006B5284">
        <w:rPr>
          <w:rFonts w:ascii="Times New Roman" w:hAnsi="Times New Roman" w:cs="Times New Roman"/>
          <w:i/>
          <w:sz w:val="28"/>
          <w:szCs w:val="28"/>
          <w:lang w:val="kk-KZ"/>
        </w:rPr>
        <w:t xml:space="preserve"> –</w:t>
      </w:r>
      <w:r w:rsidR="0060322D" w:rsidRPr="006B5284">
        <w:rPr>
          <w:rFonts w:ascii="Times New Roman" w:hAnsi="Times New Roman" w:cs="Times New Roman"/>
          <w:iCs/>
          <w:sz w:val="28"/>
          <w:szCs w:val="28"/>
          <w:lang w:val="kk-KZ"/>
        </w:rPr>
        <w:t xml:space="preserve"> </w:t>
      </w:r>
      <w:r w:rsidRPr="006B5284">
        <w:rPr>
          <w:rFonts w:ascii="Times New Roman" w:hAnsi="Times New Roman" w:cs="Times New Roman"/>
          <w:i/>
          <w:sz w:val="28"/>
          <w:szCs w:val="28"/>
          <w:lang w:val="kk-KZ"/>
        </w:rPr>
        <w:t>салсын деп</w:t>
      </w:r>
      <w:r w:rsidRPr="006B5284">
        <w:rPr>
          <w:rFonts w:ascii="Times New Roman" w:hAnsi="Times New Roman" w:cs="Times New Roman"/>
          <w:sz w:val="28"/>
          <w:szCs w:val="28"/>
          <w:lang w:val="kk-KZ"/>
        </w:rPr>
        <w:t xml:space="preserve">» </w:t>
      </w:r>
      <w:r w:rsidR="00F20461">
        <w:rPr>
          <w:rFonts w:ascii="Times New Roman" w:hAnsi="Times New Roman" w:cs="Times New Roman"/>
          <w:sz w:val="28"/>
          <w:szCs w:val="28"/>
          <w:lang w:val="kk-KZ"/>
        </w:rPr>
        <w:t xml:space="preserve">[45, б. 61] </w:t>
      </w:r>
      <w:r w:rsidR="00BC3BCF" w:rsidRPr="006B5284">
        <w:rPr>
          <w:rFonts w:ascii="Times New Roman" w:hAnsi="Times New Roman" w:cs="Times New Roman"/>
          <w:sz w:val="28"/>
          <w:szCs w:val="28"/>
          <w:lang w:val="kk-KZ"/>
        </w:rPr>
        <w:t xml:space="preserve">сынды бесік жырын орындап, баланы бесікке бөлеу – ата-ананың перзент алдындағы маңызды тәрбиелік міндеттерінің бірі ретінде қабылданған. Ана сүтімен бірге баланың бойына даритын алғашқы рухани-мәдени құндылықтар мен дүниетанымдық бағдарлар осы ғұрыптық жыр арқылы санасына сіңіріледі. Тоғыз ай бойы құрсағында көтерген ананың перзентіне деген махаббаты мен тәрбиелік ықпалы бесік жыры арқылы тереңдей түсіп, баланың алғашқы сана қалыптастыру кезеңінде маңызды рөл атқарады. </w:t>
      </w:r>
    </w:p>
    <w:p w14:paraId="67DFEF51" w14:textId="04F4928E" w:rsidR="00F10088" w:rsidRPr="006B5284" w:rsidRDefault="0097378A" w:rsidP="00F20461">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«Бесікке салу жолы үлкен немесе елдің тәрбиелі, өнегелі әжелерге, әйелдерге тапсырылады. Ол бесікті отпен аластап, «тыштырма» жасап алып, баланы бесікке бөлейді. Бесікке салған адамға «бесікке салар», яғни кәделі сый беріледі. Осындай қуаныш үстінде бесік жыры айтылады»</w:t>
      </w:r>
      <w:r w:rsidR="00F2046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w:t>
      </w:r>
      <w:r w:rsidR="000D5DE9" w:rsidRPr="006B5284">
        <w:rPr>
          <w:rFonts w:ascii="Times New Roman" w:hAnsi="Times New Roman" w:cs="Times New Roman"/>
          <w:sz w:val="28"/>
          <w:szCs w:val="28"/>
          <w:lang w:val="kk-KZ"/>
        </w:rPr>
        <w:t>09</w:t>
      </w:r>
      <w:r w:rsidRPr="006B5284">
        <w:rPr>
          <w:rFonts w:ascii="Times New Roman" w:hAnsi="Times New Roman" w:cs="Times New Roman"/>
          <w:sz w:val="28"/>
          <w:szCs w:val="28"/>
          <w:lang w:val="kk-KZ"/>
        </w:rPr>
        <w:t>].</w:t>
      </w:r>
    </w:p>
    <w:p w14:paraId="3520D9A9" w14:textId="35A6F568" w:rsidR="00C90667" w:rsidRPr="006B5284" w:rsidRDefault="00C90667" w:rsidP="00F20461">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Сәбиді бесікке бөлеу – оның болашақ өміріне бағдар беретін маңызды ғұрыптық рәсімдердің бірі болып табылады. Бесік – бейбітшіліктің, үйлесімнің, тіршіліктің бастауы саналатын дүниетанымдық нышан. Әлемдік мәдениетте бесік образы әмбебап архетип ретінде түрлі символдық формаларда көрініс табады. Мәселен, грек мәдениетіндегі Иерофанттардың құпия ыдысы, ежелгі Египеттегі Изиданың құрбандық тостаған-ладьясы немесе діни наным-сенімдердегі Нұх пайғамбардың кемесі – барлығы да тіршіліктің бастау көзі, ғаламның жаңа өмірге енуінің символдары ретінде түсіндіріледі. Осы мәдени модельдердің барлығында да «</w:t>
      </w:r>
      <w:r w:rsidRPr="006B5284">
        <w:rPr>
          <w:rFonts w:ascii="Times New Roman" w:hAnsi="Times New Roman" w:cs="Times New Roman"/>
          <w:i/>
          <w:iCs/>
          <w:sz w:val="28"/>
          <w:szCs w:val="28"/>
          <w:lang w:val="kk-KZ"/>
        </w:rPr>
        <w:t>Космостық кеме/ковчег</w:t>
      </w:r>
      <w:r w:rsidRPr="006B5284">
        <w:rPr>
          <w:rFonts w:ascii="Times New Roman" w:hAnsi="Times New Roman" w:cs="Times New Roman"/>
          <w:sz w:val="28"/>
          <w:szCs w:val="28"/>
          <w:lang w:val="kk-KZ"/>
        </w:rPr>
        <w:t>» бейнесі басты орын алады. Қазақтың киелі бесігі де осы іспетті – жаңа өмірдің, ұрпақ сабақтастығының, болашақтың кепілі ретінде танылып, халық дүниетанымында маңызды орын иеленеді</w:t>
      </w:r>
      <w:r w:rsidR="00F20461">
        <w:rPr>
          <w:rFonts w:ascii="Times New Roman" w:hAnsi="Times New Roman" w:cs="Times New Roman"/>
          <w:sz w:val="28"/>
          <w:szCs w:val="28"/>
          <w:lang w:val="kk-KZ"/>
        </w:rPr>
        <w:t xml:space="preserve"> (14-кесте)</w:t>
      </w:r>
      <w:r w:rsidRPr="006B5284">
        <w:rPr>
          <w:rFonts w:ascii="Times New Roman" w:hAnsi="Times New Roman" w:cs="Times New Roman"/>
          <w:sz w:val="28"/>
          <w:szCs w:val="28"/>
          <w:lang w:val="kk-KZ"/>
        </w:rPr>
        <w:t>.</w:t>
      </w:r>
    </w:p>
    <w:p w14:paraId="1640A6DD" w14:textId="77777777" w:rsidR="000172CC" w:rsidRPr="006B5284" w:rsidRDefault="000172CC" w:rsidP="00BB0CDE">
      <w:pPr>
        <w:ind w:firstLine="709"/>
        <w:jc w:val="both"/>
        <w:rPr>
          <w:rFonts w:ascii="Times New Roman" w:hAnsi="Times New Roman" w:cs="Times New Roman"/>
          <w:sz w:val="28"/>
          <w:szCs w:val="28"/>
          <w:lang w:val="kk-KZ"/>
        </w:rPr>
      </w:pPr>
    </w:p>
    <w:p w14:paraId="69B9C17C" w14:textId="579A2D94" w:rsidR="000172CC" w:rsidRPr="006B5284" w:rsidRDefault="000172CC" w:rsidP="00F20461">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Кесте 1</w:t>
      </w:r>
      <w:r w:rsidR="00E720CA" w:rsidRPr="006B5284">
        <w:rPr>
          <w:rFonts w:ascii="Times New Roman" w:hAnsi="Times New Roman" w:cs="Times New Roman"/>
          <w:sz w:val="28"/>
          <w:szCs w:val="28"/>
          <w:lang w:val="kk-KZ"/>
        </w:rPr>
        <w:t>4</w:t>
      </w:r>
      <w:r w:rsidR="00F20461">
        <w:rPr>
          <w:rFonts w:ascii="Times New Roman" w:hAnsi="Times New Roman" w:cs="Times New Roman"/>
          <w:sz w:val="28"/>
          <w:szCs w:val="28"/>
          <w:lang w:val="kk-KZ"/>
        </w:rPr>
        <w:t xml:space="preserve"> – Космостық кеме/</w:t>
      </w:r>
      <w:r w:rsidRPr="006B5284">
        <w:rPr>
          <w:rFonts w:ascii="Times New Roman" w:hAnsi="Times New Roman" w:cs="Times New Roman"/>
          <w:sz w:val="28"/>
          <w:szCs w:val="28"/>
          <w:lang w:val="kk-KZ"/>
        </w:rPr>
        <w:t>ковчег және бесік – екеуі де өмірді сақтаушы, жаңа бастама</w:t>
      </w:r>
    </w:p>
    <w:p w14:paraId="48932090" w14:textId="67309A12" w:rsidR="000172CC" w:rsidRPr="00F20461" w:rsidRDefault="000172CC" w:rsidP="00BD75D4">
      <w:pPr>
        <w:jc w:val="both"/>
        <w:rPr>
          <w:rFonts w:ascii="Times New Roman" w:hAnsi="Times New Roman" w:cs="Times New Roman"/>
          <w:sz w:val="16"/>
          <w:szCs w:val="16"/>
          <w:lang w:val="kk-KZ"/>
        </w:rPr>
      </w:pPr>
    </w:p>
    <w:tbl>
      <w:tblPr>
        <w:tblStyle w:val="af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7A1762" w:rsidRPr="00103235" w14:paraId="39EFBD98" w14:textId="77777777" w:rsidTr="00BB0CDE">
        <w:trPr>
          <w:jc w:val="center"/>
        </w:trPr>
        <w:tc>
          <w:tcPr>
            <w:tcW w:w="4785" w:type="dxa"/>
          </w:tcPr>
          <w:p w14:paraId="2B5756A6" w14:textId="1CBD51E8" w:rsidR="002243F8" w:rsidRPr="00103235" w:rsidRDefault="00103235" w:rsidP="00AD602F">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Кеме/</w:t>
            </w:r>
            <w:r w:rsidR="002243F8" w:rsidRPr="00103235">
              <w:rPr>
                <w:rFonts w:ascii="Times New Roman" w:hAnsi="Times New Roman" w:cs="Times New Roman"/>
                <w:sz w:val="24"/>
                <w:szCs w:val="24"/>
                <w:lang w:val="kk-KZ"/>
              </w:rPr>
              <w:t>ковчег</w:t>
            </w:r>
          </w:p>
        </w:tc>
        <w:tc>
          <w:tcPr>
            <w:tcW w:w="4786" w:type="dxa"/>
          </w:tcPr>
          <w:p w14:paraId="50A3E0B1" w14:textId="48538723" w:rsidR="002243F8" w:rsidRPr="00103235" w:rsidRDefault="002243F8" w:rsidP="00AD602F">
            <w:pPr>
              <w:spacing w:line="228" w:lineRule="auto"/>
              <w:jc w:val="center"/>
              <w:rPr>
                <w:rFonts w:ascii="Times New Roman" w:hAnsi="Times New Roman" w:cs="Times New Roman"/>
                <w:sz w:val="24"/>
                <w:szCs w:val="24"/>
                <w:lang w:val="kk-KZ"/>
              </w:rPr>
            </w:pPr>
            <w:r w:rsidRPr="00103235">
              <w:rPr>
                <w:rFonts w:ascii="Times New Roman" w:hAnsi="Times New Roman" w:cs="Times New Roman"/>
                <w:sz w:val="24"/>
                <w:szCs w:val="24"/>
                <w:lang w:val="kk-KZ"/>
              </w:rPr>
              <w:t>Бесік</w:t>
            </w:r>
          </w:p>
        </w:tc>
      </w:tr>
      <w:tr w:rsidR="007A1762" w:rsidRPr="00103235" w14:paraId="63817568" w14:textId="77777777" w:rsidTr="00BB0CDE">
        <w:trPr>
          <w:jc w:val="center"/>
        </w:trPr>
        <w:tc>
          <w:tcPr>
            <w:tcW w:w="4785" w:type="dxa"/>
          </w:tcPr>
          <w:p w14:paraId="3D493B26" w14:textId="4E939B86"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lang w:val="kk-KZ"/>
              </w:rPr>
              <w:t>Топан судан тіршілікті сақтайды</w:t>
            </w:r>
          </w:p>
        </w:tc>
        <w:tc>
          <w:tcPr>
            <w:tcW w:w="4786" w:type="dxa"/>
          </w:tcPr>
          <w:p w14:paraId="3D6EECDB" w14:textId="661EE8BF"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rPr>
              <w:t>Баланы дүниенің жамандығынан қорғайды</w:t>
            </w:r>
          </w:p>
        </w:tc>
      </w:tr>
      <w:tr w:rsidR="007A1762" w:rsidRPr="009102E7" w14:paraId="4A4C8682" w14:textId="77777777" w:rsidTr="00BB0CDE">
        <w:trPr>
          <w:jc w:val="center"/>
        </w:trPr>
        <w:tc>
          <w:tcPr>
            <w:tcW w:w="4785" w:type="dxa"/>
          </w:tcPr>
          <w:p w14:paraId="78820D8A" w14:textId="0FC24E9B"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rPr>
              <w:t>Қасиеттілік, Құдайдан келген нұсқа</w:t>
            </w:r>
          </w:p>
        </w:tc>
        <w:tc>
          <w:tcPr>
            <w:tcW w:w="4786" w:type="dxa"/>
          </w:tcPr>
          <w:p w14:paraId="304E6384" w14:textId="4AD3DFDF"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lang w:val="kk-KZ"/>
              </w:rPr>
              <w:t>Киелі, ұрпақ жалғастығын қамтамасыз етуші</w:t>
            </w:r>
          </w:p>
        </w:tc>
      </w:tr>
      <w:tr w:rsidR="007A1762" w:rsidRPr="009102E7" w14:paraId="6F9F5E2A" w14:textId="77777777" w:rsidTr="00BB0CDE">
        <w:trPr>
          <w:jc w:val="center"/>
        </w:trPr>
        <w:tc>
          <w:tcPr>
            <w:tcW w:w="4785" w:type="dxa"/>
          </w:tcPr>
          <w:p w14:paraId="74D114F8" w14:textId="2C4E4B81"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rPr>
              <w:t>Жаңа өмірдің символы</w:t>
            </w:r>
          </w:p>
        </w:tc>
        <w:tc>
          <w:tcPr>
            <w:tcW w:w="4786" w:type="dxa"/>
          </w:tcPr>
          <w:p w14:paraId="141E75F1" w14:textId="3D404AD9"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lang w:val="kk-KZ"/>
              </w:rPr>
              <w:t>Жаңа туылған баланың алғашқы ұясы</w:t>
            </w:r>
          </w:p>
        </w:tc>
      </w:tr>
      <w:tr w:rsidR="007A1762" w:rsidRPr="00103235" w14:paraId="026F0E97" w14:textId="77777777" w:rsidTr="00BB0CDE">
        <w:trPr>
          <w:jc w:val="center"/>
        </w:trPr>
        <w:tc>
          <w:tcPr>
            <w:tcW w:w="4785" w:type="dxa"/>
          </w:tcPr>
          <w:p w14:paraId="4FEC5343" w14:textId="52B35A5F"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rPr>
              <w:t>Әлемдік мифтерде ортақ архетип</w:t>
            </w:r>
          </w:p>
        </w:tc>
        <w:tc>
          <w:tcPr>
            <w:tcW w:w="4786" w:type="dxa"/>
          </w:tcPr>
          <w:p w14:paraId="384321A8" w14:textId="668442B1" w:rsidR="002243F8" w:rsidRPr="00103235" w:rsidRDefault="002243F8" w:rsidP="00AD602F">
            <w:pPr>
              <w:spacing w:line="228" w:lineRule="auto"/>
              <w:jc w:val="both"/>
              <w:rPr>
                <w:rFonts w:ascii="Times New Roman" w:hAnsi="Times New Roman" w:cs="Times New Roman"/>
                <w:sz w:val="24"/>
                <w:szCs w:val="24"/>
                <w:lang w:val="kk-KZ"/>
              </w:rPr>
            </w:pPr>
            <w:r w:rsidRPr="00103235">
              <w:rPr>
                <w:rFonts w:ascii="Times New Roman" w:hAnsi="Times New Roman" w:cs="Times New Roman"/>
                <w:sz w:val="24"/>
                <w:szCs w:val="24"/>
              </w:rPr>
              <w:t>Қазақ дүниетанымында ұлттық символ</w:t>
            </w:r>
          </w:p>
        </w:tc>
      </w:tr>
      <w:tr w:rsidR="00EF7412" w:rsidRPr="00103235" w14:paraId="4F272ED7" w14:textId="77777777" w:rsidTr="00537576">
        <w:trPr>
          <w:jc w:val="center"/>
        </w:trPr>
        <w:tc>
          <w:tcPr>
            <w:tcW w:w="9571" w:type="dxa"/>
            <w:gridSpan w:val="2"/>
          </w:tcPr>
          <w:p w14:paraId="28E0B25C" w14:textId="3B716BD3" w:rsidR="00EF7412" w:rsidRPr="00103235" w:rsidRDefault="00EF7412" w:rsidP="00AD602F">
            <w:pPr>
              <w:spacing w:line="228" w:lineRule="auto"/>
              <w:ind w:firstLine="568"/>
              <w:jc w:val="both"/>
              <w:rPr>
                <w:rFonts w:ascii="Times New Roman" w:hAnsi="Times New Roman" w:cs="Times New Roman"/>
                <w:sz w:val="24"/>
                <w:szCs w:val="24"/>
              </w:rPr>
            </w:pPr>
            <w:r w:rsidRPr="00103235">
              <w:rPr>
                <w:rFonts w:ascii="Times New Roman" w:hAnsi="Times New Roman" w:cs="Times New Roman"/>
                <w:sz w:val="24"/>
                <w:szCs w:val="24"/>
              </w:rPr>
              <w:t>Ескерту ‒ Автормен құрастырылған</w:t>
            </w:r>
          </w:p>
        </w:tc>
      </w:tr>
    </w:tbl>
    <w:p w14:paraId="64F04079" w14:textId="77777777" w:rsidR="000172CC" w:rsidRPr="006B5284" w:rsidRDefault="000172CC" w:rsidP="00BD75D4">
      <w:pPr>
        <w:pStyle w:val="210"/>
        <w:shd w:val="clear" w:color="auto" w:fill="auto"/>
        <w:spacing w:after="0" w:line="240" w:lineRule="auto"/>
        <w:ind w:firstLine="640"/>
        <w:jc w:val="both"/>
        <w:rPr>
          <w:sz w:val="28"/>
          <w:szCs w:val="28"/>
          <w:lang w:val="kk-KZ"/>
        </w:rPr>
      </w:pPr>
    </w:p>
    <w:p w14:paraId="5DE4573A" w14:textId="25A6E692" w:rsidR="00F10088" w:rsidRPr="006B5284" w:rsidRDefault="00DF224B" w:rsidP="005C2F71">
      <w:pPr>
        <w:pStyle w:val="210"/>
        <w:shd w:val="clear" w:color="auto" w:fill="auto"/>
        <w:spacing w:after="0" w:line="240" w:lineRule="auto"/>
        <w:ind w:firstLine="709"/>
        <w:jc w:val="both"/>
        <w:rPr>
          <w:sz w:val="28"/>
          <w:szCs w:val="28"/>
          <w:lang w:val="kk-KZ"/>
        </w:rPr>
      </w:pPr>
      <w:r w:rsidRPr="006B5284">
        <w:rPr>
          <w:sz w:val="28"/>
          <w:szCs w:val="28"/>
          <w:lang w:val="kk-KZ"/>
        </w:rPr>
        <w:t>Ш.</w:t>
      </w:r>
      <w:r w:rsidR="00103235">
        <w:rPr>
          <w:sz w:val="28"/>
          <w:szCs w:val="28"/>
          <w:lang w:val="kk-KZ"/>
        </w:rPr>
        <w:t xml:space="preserve"> </w:t>
      </w:r>
      <w:r w:rsidRPr="006B5284">
        <w:rPr>
          <w:sz w:val="28"/>
          <w:szCs w:val="28"/>
          <w:lang w:val="kk-KZ"/>
        </w:rPr>
        <w:t>Уәлихановтың дерегіне сүйенсек: «Қазақтар отты әулие деп санайды. Отта тазартушы қасиет бар деп түсінеді.</w:t>
      </w:r>
      <w:r w:rsidR="006D6EB3" w:rsidRPr="006B5284">
        <w:rPr>
          <w:sz w:val="28"/>
          <w:szCs w:val="28"/>
          <w:lang w:val="kk-KZ"/>
        </w:rPr>
        <w:t xml:space="preserve"> </w:t>
      </w:r>
      <w:r w:rsidR="005C2F71" w:rsidRPr="006B5284">
        <w:rPr>
          <w:sz w:val="28"/>
          <w:szCs w:val="28"/>
          <w:lang w:val="kk-KZ"/>
        </w:rPr>
        <w:t>Екі оттың арасынан өткізіп тазартады, осы тазартуды қазақтар аластау дейді. Қыстаудан көшкенде, олар көшті екі оттың арасынан өткізеді</w:t>
      </w:r>
      <w:r w:rsidRPr="006B5284">
        <w:rPr>
          <w:sz w:val="28"/>
          <w:szCs w:val="28"/>
          <w:lang w:val="kk-KZ"/>
        </w:rPr>
        <w:t>»</w:t>
      </w:r>
      <w:r w:rsidR="005C2F71" w:rsidRPr="006B5284">
        <w:rPr>
          <w:sz w:val="28"/>
          <w:szCs w:val="28"/>
          <w:lang w:val="kk-KZ"/>
        </w:rPr>
        <w:t xml:space="preserve"> </w:t>
      </w:r>
      <w:r w:rsidR="000D5DE9" w:rsidRPr="006B5284">
        <w:rPr>
          <w:sz w:val="28"/>
          <w:szCs w:val="28"/>
          <w:lang w:val="kk-KZ"/>
        </w:rPr>
        <w:t>[73</w:t>
      </w:r>
      <w:r w:rsidR="005C2F71" w:rsidRPr="006B5284">
        <w:rPr>
          <w:sz w:val="28"/>
          <w:szCs w:val="28"/>
          <w:lang w:val="kk-KZ"/>
        </w:rPr>
        <w:t>,</w:t>
      </w:r>
      <w:r w:rsidR="00103235">
        <w:rPr>
          <w:sz w:val="28"/>
          <w:szCs w:val="28"/>
          <w:lang w:val="kk-KZ"/>
        </w:rPr>
        <w:t xml:space="preserve"> </w:t>
      </w:r>
      <w:r w:rsidR="005C2F71" w:rsidRPr="006B5284">
        <w:rPr>
          <w:sz w:val="28"/>
          <w:szCs w:val="28"/>
          <w:lang w:val="kk-KZ"/>
        </w:rPr>
        <w:t>б.</w:t>
      </w:r>
      <w:r w:rsidR="00103235">
        <w:rPr>
          <w:sz w:val="28"/>
          <w:szCs w:val="28"/>
          <w:lang w:val="kk-KZ"/>
        </w:rPr>
        <w:t xml:space="preserve"> </w:t>
      </w:r>
      <w:r w:rsidR="005C2F71" w:rsidRPr="006B5284">
        <w:rPr>
          <w:sz w:val="28"/>
          <w:szCs w:val="28"/>
          <w:lang w:val="kk-KZ"/>
        </w:rPr>
        <w:t>177]. Осы түсінікке сай н</w:t>
      </w:r>
      <w:r w:rsidR="0097378A" w:rsidRPr="006B5284">
        <w:rPr>
          <w:sz w:val="28"/>
          <w:szCs w:val="28"/>
          <w:lang w:val="kk-KZ"/>
        </w:rPr>
        <w:t>әрестені бесікке бөлер алдында, ең алдымен балаға арналған бата, ақыл сөздері айтылған өлеңмен бесікті аластайтын болған</w:t>
      </w:r>
      <w:r w:rsidR="00E06DC9" w:rsidRPr="006B5284">
        <w:rPr>
          <w:sz w:val="28"/>
          <w:szCs w:val="28"/>
          <w:lang w:val="kk-KZ"/>
        </w:rPr>
        <w:t>ын нақты зерттеу мәтіндерінен ғұрыптың тілдік сипатын көреміз:</w:t>
      </w:r>
    </w:p>
    <w:p w14:paraId="37EDC2B9" w14:textId="77777777" w:rsidR="002237CE" w:rsidRPr="006B5284" w:rsidRDefault="002237CE" w:rsidP="00BD75D4">
      <w:pPr>
        <w:pStyle w:val="82"/>
        <w:shd w:val="clear" w:color="auto" w:fill="auto"/>
        <w:spacing w:line="240" w:lineRule="auto"/>
        <w:ind w:firstLine="1418"/>
        <w:jc w:val="both"/>
        <w:rPr>
          <w:b/>
          <w:bCs/>
          <w:lang w:val="kk-KZ"/>
        </w:rPr>
        <w:sectPr w:rsidR="002237CE" w:rsidRPr="006B5284" w:rsidSect="00353A8F">
          <w:type w:val="continuous"/>
          <w:pgSz w:w="11906" w:h="16838"/>
          <w:pgMar w:top="1134" w:right="567" w:bottom="1134" w:left="1701" w:header="709" w:footer="709" w:gutter="0"/>
          <w:cols w:space="708"/>
          <w:docGrid w:linePitch="360"/>
        </w:sectPr>
      </w:pPr>
    </w:p>
    <w:p w14:paraId="1BF33665" w14:textId="15BE1516" w:rsidR="00F10088" w:rsidRPr="00103235" w:rsidRDefault="00273023" w:rsidP="00103235">
      <w:pPr>
        <w:pStyle w:val="82"/>
        <w:shd w:val="clear" w:color="auto" w:fill="auto"/>
        <w:spacing w:line="240" w:lineRule="auto"/>
        <w:ind w:firstLine="709"/>
        <w:jc w:val="both"/>
        <w:rPr>
          <w:i w:val="0"/>
          <w:lang w:val="kk-KZ"/>
        </w:rPr>
      </w:pPr>
      <w:r w:rsidRPr="00103235">
        <w:rPr>
          <w:i w:val="0"/>
          <w:lang w:val="kk-KZ"/>
        </w:rPr>
        <w:t>«</w:t>
      </w:r>
      <w:r w:rsidR="0097378A" w:rsidRPr="00103235">
        <w:rPr>
          <w:i w:val="0"/>
          <w:lang w:val="kk-KZ"/>
        </w:rPr>
        <w:t>Алас, алас</w:t>
      </w:r>
      <w:r w:rsidR="0097378A" w:rsidRPr="00103235">
        <w:rPr>
          <w:rStyle w:val="83"/>
          <w:i/>
          <w:color w:val="auto"/>
        </w:rPr>
        <w:t>,</w:t>
      </w:r>
      <w:r w:rsidR="0097378A" w:rsidRPr="006B5284">
        <w:rPr>
          <w:rStyle w:val="83"/>
          <w:color w:val="auto"/>
        </w:rPr>
        <w:t xml:space="preserve"> </w:t>
      </w:r>
      <w:r w:rsidR="0097378A" w:rsidRPr="006B5284">
        <w:rPr>
          <w:rStyle w:val="83"/>
          <w:i/>
          <w:iCs/>
          <w:color w:val="auto"/>
        </w:rPr>
        <w:t>баладан</w:t>
      </w:r>
      <w:r w:rsidR="0097378A" w:rsidRPr="006B5284">
        <w:rPr>
          <w:rStyle w:val="83"/>
          <w:color w:val="auto"/>
        </w:rPr>
        <w:t xml:space="preserve"> </w:t>
      </w:r>
      <w:r w:rsidR="0097378A" w:rsidRPr="00103235">
        <w:rPr>
          <w:i w:val="0"/>
          <w:lang w:val="kk-KZ"/>
        </w:rPr>
        <w:t>алас</w:t>
      </w:r>
    </w:p>
    <w:p w14:paraId="5C7A90DD" w14:textId="77777777" w:rsidR="00F10088" w:rsidRPr="006B5284" w:rsidRDefault="0097378A" w:rsidP="00103235">
      <w:pPr>
        <w:pStyle w:val="82"/>
        <w:shd w:val="clear" w:color="auto" w:fill="auto"/>
        <w:spacing w:line="240" w:lineRule="auto"/>
        <w:ind w:firstLine="709"/>
        <w:jc w:val="both"/>
        <w:rPr>
          <w:lang w:val="kk-KZ"/>
        </w:rPr>
      </w:pPr>
      <w:r w:rsidRPr="006B5284">
        <w:rPr>
          <w:lang w:val="kk-KZ"/>
        </w:rPr>
        <w:t>Иесі келді, пәлесі көш!</w:t>
      </w:r>
    </w:p>
    <w:p w14:paraId="651455C2" w14:textId="77777777" w:rsidR="00F10088" w:rsidRPr="006B5284" w:rsidRDefault="0097378A" w:rsidP="00103235">
      <w:pPr>
        <w:pStyle w:val="210"/>
        <w:shd w:val="clear" w:color="auto" w:fill="auto"/>
        <w:spacing w:after="0" w:line="240" w:lineRule="auto"/>
        <w:ind w:firstLine="709"/>
        <w:jc w:val="both"/>
        <w:rPr>
          <w:i/>
          <w:sz w:val="28"/>
          <w:szCs w:val="28"/>
          <w:lang w:val="kk-KZ"/>
        </w:rPr>
      </w:pPr>
      <w:r w:rsidRPr="00103235">
        <w:rPr>
          <w:sz w:val="28"/>
          <w:szCs w:val="28"/>
          <w:lang w:val="kk-KZ"/>
        </w:rPr>
        <w:t>Алас,алас</w:t>
      </w:r>
      <w:r w:rsidRPr="006B5284">
        <w:rPr>
          <w:i/>
          <w:sz w:val="28"/>
          <w:szCs w:val="28"/>
          <w:u w:val="single"/>
          <w:lang w:val="kk-KZ"/>
        </w:rPr>
        <w:t>,</w:t>
      </w:r>
      <w:r w:rsidRPr="006B5284">
        <w:rPr>
          <w:i/>
          <w:sz w:val="28"/>
          <w:szCs w:val="28"/>
          <w:lang w:val="kk-KZ"/>
        </w:rPr>
        <w:t xml:space="preserve"> бәледен </w:t>
      </w:r>
      <w:r w:rsidRPr="00103235">
        <w:rPr>
          <w:sz w:val="28"/>
          <w:szCs w:val="28"/>
          <w:lang w:val="kk-KZ"/>
        </w:rPr>
        <w:t>алас,</w:t>
      </w:r>
    </w:p>
    <w:p w14:paraId="582AEDC2" w14:textId="77777777" w:rsidR="00F10088" w:rsidRPr="00103235" w:rsidRDefault="0097378A" w:rsidP="00103235">
      <w:pPr>
        <w:pStyle w:val="210"/>
        <w:shd w:val="clear" w:color="auto" w:fill="auto"/>
        <w:spacing w:after="0" w:line="240" w:lineRule="auto"/>
        <w:ind w:firstLine="709"/>
        <w:jc w:val="both"/>
        <w:rPr>
          <w:sz w:val="28"/>
          <w:szCs w:val="28"/>
          <w:lang w:val="kk-KZ"/>
        </w:rPr>
      </w:pPr>
      <w:r w:rsidRPr="006B5284">
        <w:rPr>
          <w:i/>
          <w:sz w:val="28"/>
          <w:szCs w:val="28"/>
          <w:lang w:val="kk-KZ"/>
        </w:rPr>
        <w:t xml:space="preserve">Көзі жаманның көзінен </w:t>
      </w:r>
      <w:r w:rsidRPr="00103235">
        <w:rPr>
          <w:sz w:val="28"/>
          <w:szCs w:val="28"/>
          <w:lang w:val="kk-KZ"/>
        </w:rPr>
        <w:t>алас!</w:t>
      </w:r>
    </w:p>
    <w:p w14:paraId="5C59E8E4" w14:textId="4F909D3C" w:rsidR="00103235" w:rsidRDefault="0097378A" w:rsidP="00103235">
      <w:pPr>
        <w:pStyle w:val="210"/>
        <w:shd w:val="clear" w:color="auto" w:fill="auto"/>
        <w:spacing w:after="0" w:line="240" w:lineRule="auto"/>
        <w:ind w:firstLine="709"/>
        <w:jc w:val="both"/>
        <w:rPr>
          <w:i/>
          <w:sz w:val="28"/>
          <w:szCs w:val="28"/>
          <w:lang w:val="kk-KZ"/>
        </w:rPr>
      </w:pPr>
      <w:r w:rsidRPr="006B5284">
        <w:rPr>
          <w:i/>
          <w:sz w:val="28"/>
          <w:szCs w:val="28"/>
          <w:lang w:val="kk-KZ"/>
        </w:rPr>
        <w:t xml:space="preserve">Тілі жаманның тілінен </w:t>
      </w:r>
      <w:r w:rsidRPr="00103235">
        <w:rPr>
          <w:sz w:val="28"/>
          <w:szCs w:val="28"/>
          <w:lang w:val="kk-KZ"/>
        </w:rPr>
        <w:t>алас!</w:t>
      </w:r>
      <w:r w:rsidR="00273023" w:rsidRPr="00103235">
        <w:rPr>
          <w:sz w:val="28"/>
          <w:szCs w:val="28"/>
          <w:lang w:val="kk-KZ"/>
        </w:rPr>
        <w:t>»</w:t>
      </w:r>
      <w:r w:rsidRPr="006B5284">
        <w:rPr>
          <w:i/>
          <w:sz w:val="28"/>
          <w:szCs w:val="28"/>
          <w:lang w:val="kk-KZ"/>
        </w:rPr>
        <w:t xml:space="preserve"> </w:t>
      </w:r>
      <w:bookmarkStart w:id="28" w:name="_Hlk197013152"/>
    </w:p>
    <w:p w14:paraId="1998070F" w14:textId="63A21704" w:rsidR="00DC6613" w:rsidRPr="006B5284" w:rsidRDefault="00FF001A" w:rsidP="005059C0">
      <w:pPr>
        <w:pStyle w:val="210"/>
        <w:shd w:val="clear" w:color="auto" w:fill="auto"/>
        <w:spacing w:after="0" w:line="240" w:lineRule="auto"/>
        <w:jc w:val="both"/>
        <w:rPr>
          <w:sz w:val="28"/>
          <w:szCs w:val="28"/>
          <w:lang w:val="kk-KZ"/>
        </w:rPr>
      </w:pPr>
      <w:r w:rsidRPr="006B5284">
        <w:rPr>
          <w:sz w:val="28"/>
          <w:szCs w:val="28"/>
          <w:lang w:val="kk-KZ"/>
        </w:rPr>
        <w:t>[45, б.</w:t>
      </w:r>
      <w:r w:rsidR="00103235">
        <w:rPr>
          <w:sz w:val="28"/>
          <w:szCs w:val="28"/>
          <w:lang w:val="kk-KZ"/>
        </w:rPr>
        <w:t xml:space="preserve"> </w:t>
      </w:r>
      <w:r w:rsidR="0097378A" w:rsidRPr="006B5284">
        <w:rPr>
          <w:sz w:val="28"/>
          <w:szCs w:val="28"/>
          <w:lang w:val="kk-KZ"/>
        </w:rPr>
        <w:t>60</w:t>
      </w:r>
      <w:r w:rsidR="008D50D2" w:rsidRPr="006B5284">
        <w:rPr>
          <w:sz w:val="28"/>
          <w:szCs w:val="28"/>
          <w:lang w:val="kk-KZ"/>
        </w:rPr>
        <w:t>]</w:t>
      </w:r>
      <w:r w:rsidR="0097378A" w:rsidRPr="006B5284">
        <w:rPr>
          <w:sz w:val="28"/>
          <w:szCs w:val="28"/>
          <w:lang w:val="kk-KZ"/>
        </w:rPr>
        <w:t>.</w:t>
      </w:r>
      <w:bookmarkEnd w:id="28"/>
    </w:p>
    <w:p w14:paraId="42B58B97" w14:textId="59885E1C" w:rsidR="00E4268E" w:rsidRPr="00103235" w:rsidRDefault="00273023" w:rsidP="002237CE">
      <w:pPr>
        <w:pStyle w:val="210"/>
        <w:shd w:val="clear" w:color="auto" w:fill="auto"/>
        <w:spacing w:after="0" w:line="240" w:lineRule="auto"/>
        <w:jc w:val="both"/>
        <w:rPr>
          <w:iCs/>
          <w:sz w:val="28"/>
          <w:szCs w:val="28"/>
          <w:lang w:val="kk-KZ"/>
        </w:rPr>
      </w:pPr>
      <w:r w:rsidRPr="00103235">
        <w:rPr>
          <w:iCs/>
          <w:sz w:val="28"/>
          <w:szCs w:val="28"/>
          <w:lang w:val="kk-KZ"/>
        </w:rPr>
        <w:t>«</w:t>
      </w:r>
      <w:r w:rsidR="00E4268E" w:rsidRPr="00103235">
        <w:rPr>
          <w:iCs/>
          <w:sz w:val="28"/>
          <w:szCs w:val="28"/>
          <w:lang w:val="kk-KZ"/>
        </w:rPr>
        <w:t>Алас, алас, аласы,</w:t>
      </w:r>
    </w:p>
    <w:p w14:paraId="32FF3635" w14:textId="46ED546F" w:rsidR="00E4268E" w:rsidRPr="006B5284" w:rsidRDefault="00E4268E" w:rsidP="002237CE">
      <w:pPr>
        <w:pStyle w:val="210"/>
        <w:shd w:val="clear" w:color="auto" w:fill="auto"/>
        <w:spacing w:after="0" w:line="240" w:lineRule="auto"/>
        <w:jc w:val="both"/>
        <w:rPr>
          <w:i/>
          <w:iCs/>
          <w:sz w:val="28"/>
          <w:szCs w:val="28"/>
          <w:lang w:val="kk-KZ"/>
        </w:rPr>
      </w:pPr>
      <w:r w:rsidRPr="006B5284">
        <w:rPr>
          <w:i/>
          <w:iCs/>
          <w:sz w:val="28"/>
          <w:szCs w:val="28"/>
          <w:lang w:val="kk-KZ"/>
        </w:rPr>
        <w:t>Келді, міне, баласы.</w:t>
      </w:r>
    </w:p>
    <w:p w14:paraId="386C6E70" w14:textId="19CD0D6E" w:rsidR="00E4268E" w:rsidRPr="006B5284" w:rsidRDefault="00E4268E" w:rsidP="002237CE">
      <w:pPr>
        <w:pStyle w:val="210"/>
        <w:shd w:val="clear" w:color="auto" w:fill="auto"/>
        <w:spacing w:after="0" w:line="240" w:lineRule="auto"/>
        <w:jc w:val="both"/>
        <w:rPr>
          <w:i/>
          <w:iCs/>
          <w:sz w:val="28"/>
          <w:szCs w:val="28"/>
          <w:lang w:val="kk-KZ"/>
        </w:rPr>
      </w:pPr>
      <w:r w:rsidRPr="006B5284">
        <w:rPr>
          <w:i/>
          <w:iCs/>
          <w:sz w:val="28"/>
          <w:szCs w:val="28"/>
          <w:lang w:val="kk-KZ"/>
        </w:rPr>
        <w:t>Көш, көш, пәлесі,</w:t>
      </w:r>
    </w:p>
    <w:p w14:paraId="5B4F9BED" w14:textId="0D7E7565" w:rsidR="00E4268E" w:rsidRDefault="00E4268E" w:rsidP="002237CE">
      <w:pPr>
        <w:pStyle w:val="210"/>
        <w:shd w:val="clear" w:color="auto" w:fill="auto"/>
        <w:spacing w:after="0" w:line="240" w:lineRule="auto"/>
        <w:jc w:val="both"/>
        <w:rPr>
          <w:sz w:val="28"/>
          <w:szCs w:val="28"/>
          <w:lang w:val="kk-KZ"/>
        </w:rPr>
      </w:pPr>
      <w:r w:rsidRPr="006B5284">
        <w:rPr>
          <w:i/>
          <w:iCs/>
          <w:sz w:val="28"/>
          <w:szCs w:val="28"/>
          <w:lang w:val="kk-KZ"/>
        </w:rPr>
        <w:t>Келді, міне, егесі</w:t>
      </w:r>
      <w:r w:rsidR="00273023" w:rsidRPr="006B5284">
        <w:rPr>
          <w:i/>
          <w:iCs/>
          <w:sz w:val="28"/>
          <w:szCs w:val="28"/>
          <w:lang w:val="kk-KZ"/>
        </w:rPr>
        <w:t>»</w:t>
      </w:r>
      <w:r w:rsidR="00103235">
        <w:rPr>
          <w:i/>
          <w:iCs/>
          <w:sz w:val="28"/>
          <w:szCs w:val="28"/>
          <w:lang w:val="kk-KZ"/>
        </w:rPr>
        <w:t xml:space="preserve"> </w:t>
      </w:r>
      <w:r w:rsidR="00FF001A" w:rsidRPr="006B5284">
        <w:rPr>
          <w:sz w:val="28"/>
          <w:szCs w:val="28"/>
          <w:lang w:val="kk-KZ"/>
        </w:rPr>
        <w:t>[45, б.</w:t>
      </w:r>
      <w:r w:rsidR="00103235">
        <w:rPr>
          <w:sz w:val="28"/>
          <w:szCs w:val="28"/>
          <w:lang w:val="kk-KZ"/>
        </w:rPr>
        <w:t xml:space="preserve"> </w:t>
      </w:r>
      <w:r w:rsidR="008D50D2" w:rsidRPr="006B5284">
        <w:rPr>
          <w:sz w:val="28"/>
          <w:szCs w:val="28"/>
          <w:lang w:val="kk-KZ"/>
        </w:rPr>
        <w:t>61]</w:t>
      </w:r>
      <w:r w:rsidRPr="006B5284">
        <w:rPr>
          <w:sz w:val="28"/>
          <w:szCs w:val="28"/>
          <w:lang w:val="kk-KZ"/>
        </w:rPr>
        <w:t>.</w:t>
      </w:r>
    </w:p>
    <w:p w14:paraId="00485703" w14:textId="77777777" w:rsidR="00103235" w:rsidRDefault="00103235" w:rsidP="002237CE">
      <w:pPr>
        <w:pStyle w:val="210"/>
        <w:shd w:val="clear" w:color="auto" w:fill="auto"/>
        <w:spacing w:after="0" w:line="240" w:lineRule="auto"/>
        <w:jc w:val="both"/>
        <w:rPr>
          <w:sz w:val="28"/>
          <w:szCs w:val="28"/>
          <w:lang w:val="kk-KZ"/>
        </w:rPr>
      </w:pPr>
    </w:p>
    <w:p w14:paraId="723EBBF1" w14:textId="77777777" w:rsidR="00103235" w:rsidRPr="006B5284" w:rsidRDefault="00103235" w:rsidP="002237CE">
      <w:pPr>
        <w:pStyle w:val="210"/>
        <w:shd w:val="clear" w:color="auto" w:fill="auto"/>
        <w:spacing w:after="0" w:line="240" w:lineRule="auto"/>
        <w:jc w:val="both"/>
        <w:rPr>
          <w:sz w:val="28"/>
          <w:szCs w:val="28"/>
          <w:lang w:val="kk-KZ"/>
        </w:rPr>
      </w:pPr>
    </w:p>
    <w:p w14:paraId="2BB0F79F" w14:textId="77777777" w:rsidR="002237CE" w:rsidRPr="006B5284" w:rsidRDefault="002237CE" w:rsidP="00BB0CDE">
      <w:pPr>
        <w:ind w:firstLine="709"/>
        <w:jc w:val="both"/>
        <w:rPr>
          <w:rFonts w:ascii="Times New Roman" w:hAnsi="Times New Roman" w:cs="Times New Roman"/>
          <w:sz w:val="28"/>
          <w:szCs w:val="28"/>
          <w:lang w:val="kk-KZ"/>
        </w:rPr>
        <w:sectPr w:rsidR="002237CE" w:rsidRPr="006B5284" w:rsidSect="00353A8F">
          <w:type w:val="continuous"/>
          <w:pgSz w:w="11906" w:h="16838"/>
          <w:pgMar w:top="1134" w:right="567" w:bottom="1134" w:left="1701" w:header="709" w:footer="709" w:gutter="0"/>
          <w:cols w:num="2" w:space="708"/>
          <w:docGrid w:linePitch="360"/>
        </w:sectPr>
      </w:pPr>
    </w:p>
    <w:p w14:paraId="0EF03C48" w14:textId="0EE82631" w:rsidR="00A37D21" w:rsidRPr="00103235" w:rsidRDefault="00D70C9C" w:rsidP="00103235">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Бесікке салу ғұрпындағы символдық мәнге ие сандардың – үш (3) пен </w:t>
      </w:r>
      <w:r w:rsidRPr="00103235">
        <w:rPr>
          <w:rFonts w:ascii="Times New Roman" w:hAnsi="Times New Roman" w:cs="Times New Roman"/>
          <w:sz w:val="28"/>
          <w:szCs w:val="28"/>
          <w:lang w:val="kk-KZ"/>
        </w:rPr>
        <w:t xml:space="preserve">жеті (7) сандарының маңызды рөл атқарады. </w:t>
      </w:r>
      <w:r w:rsidR="00A37D21" w:rsidRPr="00103235">
        <w:rPr>
          <w:rFonts w:ascii="Times New Roman" w:hAnsi="Times New Roman" w:cs="Times New Roman"/>
          <w:sz w:val="28"/>
          <w:szCs w:val="28"/>
          <w:lang w:val="kk-KZ"/>
        </w:rPr>
        <w:t xml:space="preserve">Осы ретте Ж. Каракозованың қазақ мәдениеті мен символдары туралы зерттеулеріне жүгінсек: «при обряде укладывания ребенка в колыбель в ней стелються семь покрывал, повитуха семь раз перешагивает через колыбель, три раза окуривает она колыбель дымом травы адраспани </w:t>
      </w:r>
      <w:r w:rsidR="00A37D21" w:rsidRPr="00103235">
        <w:rPr>
          <w:rFonts w:ascii="Times New Roman" w:hAnsi="Times New Roman" w:cs="Times New Roman"/>
          <w:sz w:val="28"/>
          <w:szCs w:val="28"/>
        </w:rPr>
        <w:t xml:space="preserve">(гармалы) и произносит: </w:t>
      </w:r>
      <w:r w:rsidR="00A37D21" w:rsidRPr="00103235">
        <w:rPr>
          <w:rFonts w:ascii="Times New Roman" w:hAnsi="Times New Roman" w:cs="Times New Roman"/>
          <w:sz w:val="28"/>
          <w:szCs w:val="28"/>
          <w:lang w:val="kk-KZ"/>
        </w:rPr>
        <w:t>«Алас, алас, баладан алас...» С этими заклинаниями она трижды вырезала острым ножом воздух над колыбелью и внутри нее»</w:t>
      </w:r>
      <w:r w:rsidR="00103235" w:rsidRPr="00103235">
        <w:rPr>
          <w:rFonts w:ascii="Times New Roman" w:hAnsi="Times New Roman" w:cs="Times New Roman"/>
          <w:sz w:val="28"/>
          <w:szCs w:val="28"/>
          <w:lang w:val="kk-KZ"/>
        </w:rPr>
        <w:t xml:space="preserve"> </w:t>
      </w:r>
      <w:r w:rsidR="00A37D21" w:rsidRPr="00103235">
        <w:rPr>
          <w:rFonts w:ascii="Times New Roman" w:hAnsi="Times New Roman" w:cs="Times New Roman"/>
          <w:sz w:val="28"/>
          <w:szCs w:val="28"/>
        </w:rPr>
        <w:t>[</w:t>
      </w:r>
      <w:r w:rsidR="000D5DE9" w:rsidRPr="00103235">
        <w:rPr>
          <w:rFonts w:ascii="Times New Roman" w:hAnsi="Times New Roman" w:cs="Times New Roman"/>
          <w:sz w:val="28"/>
          <w:szCs w:val="28"/>
          <w:lang w:val="kk-KZ"/>
        </w:rPr>
        <w:t>110</w:t>
      </w:r>
      <w:r w:rsidR="00A37D21" w:rsidRPr="00103235">
        <w:rPr>
          <w:rFonts w:ascii="Times New Roman" w:hAnsi="Times New Roman" w:cs="Times New Roman"/>
          <w:sz w:val="28"/>
          <w:szCs w:val="28"/>
        </w:rPr>
        <w:t>]</w:t>
      </w:r>
    </w:p>
    <w:p w14:paraId="67A4E7E7" w14:textId="77777777" w:rsidR="00A37D21" w:rsidRPr="00103235" w:rsidRDefault="00A37D21" w:rsidP="00103235">
      <w:pPr>
        <w:tabs>
          <w:tab w:val="left" w:pos="993"/>
        </w:tabs>
        <w:ind w:firstLine="709"/>
        <w:jc w:val="both"/>
        <w:rPr>
          <w:rFonts w:ascii="Times New Roman" w:hAnsi="Times New Roman" w:cs="Times New Roman"/>
          <w:sz w:val="28"/>
          <w:szCs w:val="28"/>
          <w:lang w:val="kk-KZ"/>
        </w:rPr>
      </w:pPr>
      <w:r w:rsidRPr="00103235">
        <w:rPr>
          <w:rFonts w:ascii="Times New Roman" w:hAnsi="Times New Roman" w:cs="Times New Roman"/>
          <w:sz w:val="28"/>
          <w:szCs w:val="28"/>
          <w:lang w:val="kk-KZ"/>
        </w:rPr>
        <w:t>Ұлттық дүниетанымда</w:t>
      </w:r>
      <w:r w:rsidR="00D70C9C" w:rsidRPr="00103235">
        <w:rPr>
          <w:rFonts w:ascii="Times New Roman" w:hAnsi="Times New Roman" w:cs="Times New Roman"/>
          <w:sz w:val="28"/>
          <w:szCs w:val="28"/>
          <w:lang w:val="kk-KZ"/>
        </w:rPr>
        <w:t xml:space="preserve"> бұл сандардың әрқайсысының магиялық, космологиялық және қорғаушы сипаттары бар. </w:t>
      </w:r>
    </w:p>
    <w:p w14:paraId="0069AEE4" w14:textId="77777777" w:rsidR="00A37D21" w:rsidRPr="00103235" w:rsidRDefault="00D70C9C" w:rsidP="00103235">
      <w:pPr>
        <w:tabs>
          <w:tab w:val="left" w:pos="993"/>
        </w:tabs>
        <w:ind w:firstLine="709"/>
        <w:jc w:val="both"/>
        <w:rPr>
          <w:rFonts w:ascii="Times New Roman" w:hAnsi="Times New Roman" w:cs="Times New Roman"/>
          <w:i/>
          <w:sz w:val="28"/>
          <w:szCs w:val="28"/>
          <w:lang w:val="kk-KZ"/>
        </w:rPr>
      </w:pPr>
      <w:r w:rsidRPr="00103235">
        <w:rPr>
          <w:rFonts w:ascii="Times New Roman" w:hAnsi="Times New Roman" w:cs="Times New Roman"/>
          <w:i/>
          <w:sz w:val="28"/>
          <w:szCs w:val="28"/>
          <w:lang w:val="kk-KZ"/>
        </w:rPr>
        <w:t xml:space="preserve">Жеті санының қолданылуы: </w:t>
      </w:r>
    </w:p>
    <w:p w14:paraId="4E44A2FE" w14:textId="6D899541" w:rsidR="00A37D21" w:rsidRPr="00103235" w:rsidRDefault="00D70C9C" w:rsidP="00103235">
      <w:pPr>
        <w:pStyle w:val="af3"/>
        <w:numPr>
          <w:ilvl w:val="0"/>
          <w:numId w:val="70"/>
        </w:numPr>
        <w:tabs>
          <w:tab w:val="left" w:pos="993"/>
        </w:tabs>
        <w:ind w:left="0" w:firstLine="709"/>
        <w:jc w:val="both"/>
        <w:rPr>
          <w:rFonts w:ascii="Times New Roman" w:hAnsi="Times New Roman"/>
          <w:sz w:val="28"/>
          <w:szCs w:val="28"/>
          <w:lang w:val="kk-KZ"/>
        </w:rPr>
      </w:pPr>
      <w:r w:rsidRPr="00103235">
        <w:rPr>
          <w:rFonts w:ascii="Times New Roman" w:hAnsi="Times New Roman"/>
          <w:sz w:val="28"/>
          <w:szCs w:val="28"/>
          <w:lang w:val="kk-KZ"/>
        </w:rPr>
        <w:t>бесіктің арқасына жеті тесіктің ойылуы – бұл екі әлемнің: жоғарғы (аспандық) және төменгі (жер асты) дүниенің бейнесін білдіреді. Бұл символизм арқылы бала – осы екі әлемнің ортасында тұрған үшінші болмыс ретінде танылып, ғарыштық тепе-теңдік идеясын білдіреді</w:t>
      </w:r>
      <w:r w:rsidR="00103235">
        <w:rPr>
          <w:rFonts w:ascii="Times New Roman" w:hAnsi="Times New Roman"/>
          <w:sz w:val="28"/>
          <w:szCs w:val="28"/>
          <w:lang w:val="kk-KZ"/>
        </w:rPr>
        <w:t>;</w:t>
      </w:r>
      <w:r w:rsidRPr="00103235">
        <w:rPr>
          <w:rFonts w:ascii="Times New Roman" w:hAnsi="Times New Roman"/>
          <w:sz w:val="28"/>
          <w:szCs w:val="28"/>
          <w:lang w:val="kk-KZ"/>
        </w:rPr>
        <w:t xml:space="preserve"> </w:t>
      </w:r>
    </w:p>
    <w:p w14:paraId="0C2D7727" w14:textId="3D219E29" w:rsidR="00A37D21" w:rsidRPr="00103235" w:rsidRDefault="00103235" w:rsidP="00103235">
      <w:pPr>
        <w:pStyle w:val="af3"/>
        <w:numPr>
          <w:ilvl w:val="0"/>
          <w:numId w:val="70"/>
        </w:numPr>
        <w:tabs>
          <w:tab w:val="left" w:pos="993"/>
        </w:tabs>
        <w:ind w:left="0" w:firstLine="709"/>
        <w:jc w:val="both"/>
        <w:rPr>
          <w:rFonts w:ascii="Times New Roman" w:hAnsi="Times New Roman"/>
          <w:sz w:val="28"/>
          <w:szCs w:val="28"/>
          <w:lang w:val="kk-KZ"/>
        </w:rPr>
      </w:pPr>
      <w:r w:rsidRPr="00103235">
        <w:rPr>
          <w:rFonts w:ascii="Times New Roman" w:hAnsi="Times New Roman"/>
          <w:sz w:val="28"/>
          <w:szCs w:val="28"/>
          <w:lang w:val="kk-KZ"/>
        </w:rPr>
        <w:t xml:space="preserve">бесікке </w:t>
      </w:r>
      <w:r w:rsidR="00D70C9C" w:rsidRPr="00103235">
        <w:rPr>
          <w:rFonts w:ascii="Times New Roman" w:hAnsi="Times New Roman"/>
          <w:sz w:val="28"/>
          <w:szCs w:val="28"/>
          <w:lang w:val="kk-KZ"/>
        </w:rPr>
        <w:t>жеті жамылғы төселуі – бұл балаға қорғаныш қабатын қалыптастыру, бір жағынан физикалық, екінші жағынан символикалық тұрғыда зұлым күштерден сақтандыру рөлін атқарады</w:t>
      </w:r>
      <w:r>
        <w:rPr>
          <w:rFonts w:ascii="Times New Roman" w:hAnsi="Times New Roman"/>
          <w:sz w:val="28"/>
          <w:szCs w:val="28"/>
          <w:lang w:val="kk-KZ"/>
        </w:rPr>
        <w:t>;</w:t>
      </w:r>
      <w:r w:rsidR="00D70C9C" w:rsidRPr="00103235">
        <w:rPr>
          <w:rFonts w:ascii="Times New Roman" w:hAnsi="Times New Roman"/>
          <w:sz w:val="28"/>
          <w:szCs w:val="28"/>
          <w:lang w:val="kk-KZ"/>
        </w:rPr>
        <w:t xml:space="preserve"> </w:t>
      </w:r>
    </w:p>
    <w:p w14:paraId="1E365568" w14:textId="2A87D902" w:rsidR="00A37D21" w:rsidRPr="00103235" w:rsidRDefault="00103235" w:rsidP="00103235">
      <w:pPr>
        <w:pStyle w:val="af3"/>
        <w:numPr>
          <w:ilvl w:val="0"/>
          <w:numId w:val="70"/>
        </w:numPr>
        <w:tabs>
          <w:tab w:val="left" w:pos="993"/>
        </w:tabs>
        <w:ind w:left="0" w:firstLine="709"/>
        <w:jc w:val="both"/>
        <w:rPr>
          <w:rFonts w:ascii="Times New Roman" w:hAnsi="Times New Roman"/>
          <w:sz w:val="28"/>
          <w:szCs w:val="28"/>
          <w:lang w:val="kk-KZ"/>
        </w:rPr>
      </w:pPr>
      <w:r w:rsidRPr="00103235">
        <w:rPr>
          <w:rFonts w:ascii="Times New Roman" w:hAnsi="Times New Roman"/>
          <w:sz w:val="28"/>
          <w:szCs w:val="28"/>
          <w:lang w:val="kk-KZ"/>
        </w:rPr>
        <w:t xml:space="preserve">ғұрыпты </w:t>
      </w:r>
      <w:r w:rsidR="00D70C9C" w:rsidRPr="00103235">
        <w:rPr>
          <w:rFonts w:ascii="Times New Roman" w:hAnsi="Times New Roman"/>
          <w:sz w:val="28"/>
          <w:szCs w:val="28"/>
          <w:lang w:val="kk-KZ"/>
        </w:rPr>
        <w:t xml:space="preserve">орындаушы әйелдің бесікті жеті рет аттап өтуі – бұл әрекет те тылсымнан қорғау, жол ашу, баланың өміріне сәттілік пен қуат беру мақсатын көздейді. </w:t>
      </w:r>
    </w:p>
    <w:p w14:paraId="3B2E6DB9" w14:textId="389CE5FD" w:rsidR="00A37D21" w:rsidRPr="00103235" w:rsidRDefault="00A37D21" w:rsidP="00103235">
      <w:pPr>
        <w:pStyle w:val="af3"/>
        <w:tabs>
          <w:tab w:val="left" w:pos="993"/>
        </w:tabs>
        <w:ind w:left="0" w:firstLine="709"/>
        <w:jc w:val="both"/>
        <w:rPr>
          <w:rFonts w:ascii="Times New Roman" w:hAnsi="Times New Roman"/>
          <w:i/>
          <w:sz w:val="28"/>
          <w:szCs w:val="28"/>
          <w:lang w:val="kk-KZ"/>
        </w:rPr>
      </w:pPr>
      <w:r w:rsidRPr="00103235">
        <w:rPr>
          <w:rFonts w:ascii="Times New Roman" w:hAnsi="Times New Roman"/>
          <w:i/>
          <w:sz w:val="28"/>
          <w:szCs w:val="28"/>
          <w:lang w:val="kk-KZ"/>
        </w:rPr>
        <w:t>Үш санының қолданылуы:</w:t>
      </w:r>
    </w:p>
    <w:p w14:paraId="1CA838EE" w14:textId="61540FBF" w:rsidR="00A37D21" w:rsidRPr="00103235" w:rsidRDefault="00103235" w:rsidP="00103235">
      <w:pPr>
        <w:pStyle w:val="af3"/>
        <w:numPr>
          <w:ilvl w:val="0"/>
          <w:numId w:val="71"/>
        </w:numPr>
        <w:tabs>
          <w:tab w:val="left" w:pos="284"/>
          <w:tab w:val="left" w:pos="993"/>
        </w:tabs>
        <w:ind w:left="0" w:firstLine="709"/>
        <w:jc w:val="both"/>
        <w:rPr>
          <w:rFonts w:ascii="Times New Roman" w:hAnsi="Times New Roman"/>
          <w:sz w:val="28"/>
          <w:szCs w:val="28"/>
          <w:lang w:val="kk-KZ"/>
        </w:rPr>
      </w:pPr>
      <w:r w:rsidRPr="00103235">
        <w:rPr>
          <w:rFonts w:ascii="Times New Roman" w:hAnsi="Times New Roman"/>
          <w:sz w:val="28"/>
          <w:szCs w:val="28"/>
          <w:lang w:val="kk-KZ"/>
        </w:rPr>
        <w:t xml:space="preserve">отпен </w:t>
      </w:r>
      <w:r w:rsidR="00D70C9C" w:rsidRPr="00103235">
        <w:rPr>
          <w:rFonts w:ascii="Times New Roman" w:hAnsi="Times New Roman"/>
          <w:sz w:val="28"/>
          <w:szCs w:val="28"/>
          <w:lang w:val="kk-KZ"/>
        </w:rPr>
        <w:t>немесе адыраспанмен бесікті үш рет аластауы – бұл әрекет тазарту мен жаман энергиядан арылту ғұрпы. Адыраспан – өлілер әлемімен байланысты өсімдік, сондықтан ол бұл рәсімде табиғаттан тыс күшпен байланыс орнатушы құрал ретінде саналады</w:t>
      </w:r>
      <w:r>
        <w:rPr>
          <w:rFonts w:ascii="Times New Roman" w:hAnsi="Times New Roman"/>
          <w:sz w:val="28"/>
          <w:szCs w:val="28"/>
          <w:lang w:val="kk-KZ"/>
        </w:rPr>
        <w:t>;</w:t>
      </w:r>
      <w:r w:rsidR="00D70C9C" w:rsidRPr="00103235">
        <w:rPr>
          <w:rFonts w:ascii="Times New Roman" w:hAnsi="Times New Roman"/>
          <w:sz w:val="28"/>
          <w:szCs w:val="28"/>
          <w:lang w:val="kk-KZ"/>
        </w:rPr>
        <w:t xml:space="preserve"> </w:t>
      </w:r>
    </w:p>
    <w:p w14:paraId="26F33C36" w14:textId="684B0A52" w:rsidR="00A37D21" w:rsidRPr="00103235" w:rsidRDefault="00103235" w:rsidP="00103235">
      <w:pPr>
        <w:pStyle w:val="af3"/>
        <w:numPr>
          <w:ilvl w:val="0"/>
          <w:numId w:val="71"/>
        </w:numPr>
        <w:tabs>
          <w:tab w:val="left" w:pos="284"/>
          <w:tab w:val="left" w:pos="993"/>
        </w:tabs>
        <w:ind w:left="0" w:firstLine="709"/>
        <w:jc w:val="both"/>
        <w:rPr>
          <w:rFonts w:ascii="Times New Roman" w:hAnsi="Times New Roman"/>
          <w:sz w:val="28"/>
          <w:szCs w:val="28"/>
          <w:lang w:val="kk-KZ"/>
        </w:rPr>
      </w:pPr>
      <w:r w:rsidRPr="00103235">
        <w:rPr>
          <w:rFonts w:ascii="Times New Roman" w:hAnsi="Times New Roman"/>
          <w:sz w:val="28"/>
          <w:szCs w:val="28"/>
          <w:lang w:val="kk-KZ"/>
        </w:rPr>
        <w:t xml:space="preserve">үш </w:t>
      </w:r>
      <w:r w:rsidR="00D70C9C" w:rsidRPr="00103235">
        <w:rPr>
          <w:rFonts w:ascii="Times New Roman" w:hAnsi="Times New Roman"/>
          <w:sz w:val="28"/>
          <w:szCs w:val="28"/>
          <w:lang w:val="kk-KZ"/>
        </w:rPr>
        <w:t>рет пышақпен ауаны тілгілеп, бесік үстінен өткізуі – пышақ бұл жерде ғарыштық шекараны белгілеуші құрал. Ол арқылы кеңістіктегі жаман рухтар мен көз тию сияқты зиянды ықпалдардың жолы кесіледі</w:t>
      </w:r>
      <w:r>
        <w:rPr>
          <w:rFonts w:ascii="Times New Roman" w:hAnsi="Times New Roman"/>
          <w:sz w:val="28"/>
          <w:szCs w:val="28"/>
          <w:lang w:val="kk-KZ"/>
        </w:rPr>
        <w:t>;</w:t>
      </w:r>
      <w:r w:rsidR="00D70C9C" w:rsidRPr="00103235">
        <w:rPr>
          <w:rFonts w:ascii="Times New Roman" w:hAnsi="Times New Roman"/>
          <w:sz w:val="28"/>
          <w:szCs w:val="28"/>
          <w:lang w:val="kk-KZ"/>
        </w:rPr>
        <w:t xml:space="preserve"> </w:t>
      </w:r>
    </w:p>
    <w:p w14:paraId="2EDA59BD" w14:textId="409BD2EB" w:rsidR="00D70C9C" w:rsidRPr="00103235" w:rsidRDefault="00D70C9C" w:rsidP="00103235">
      <w:pPr>
        <w:pStyle w:val="af3"/>
        <w:numPr>
          <w:ilvl w:val="0"/>
          <w:numId w:val="71"/>
        </w:numPr>
        <w:tabs>
          <w:tab w:val="left" w:pos="284"/>
          <w:tab w:val="left" w:pos="993"/>
        </w:tabs>
        <w:ind w:left="0" w:firstLine="709"/>
        <w:jc w:val="both"/>
        <w:rPr>
          <w:rFonts w:ascii="Times New Roman" w:hAnsi="Times New Roman"/>
          <w:sz w:val="28"/>
          <w:szCs w:val="28"/>
          <w:lang w:val="kk-KZ"/>
        </w:rPr>
      </w:pPr>
      <w:r w:rsidRPr="00103235">
        <w:rPr>
          <w:rFonts w:ascii="Times New Roman" w:hAnsi="Times New Roman"/>
          <w:sz w:val="28"/>
          <w:szCs w:val="28"/>
          <w:lang w:val="kk-KZ"/>
        </w:rPr>
        <w:t>«</w:t>
      </w:r>
      <w:r w:rsidR="00103235" w:rsidRPr="00103235">
        <w:rPr>
          <w:rFonts w:ascii="Times New Roman" w:hAnsi="Times New Roman"/>
          <w:sz w:val="28"/>
          <w:szCs w:val="28"/>
          <w:lang w:val="kk-KZ"/>
        </w:rPr>
        <w:t>алас</w:t>
      </w:r>
      <w:r w:rsidRPr="00103235">
        <w:rPr>
          <w:rFonts w:ascii="Times New Roman" w:hAnsi="Times New Roman"/>
          <w:sz w:val="28"/>
          <w:szCs w:val="28"/>
          <w:lang w:val="kk-KZ"/>
        </w:rPr>
        <w:t>, алас</w:t>
      </w:r>
      <w:r w:rsidR="00BA45AF" w:rsidRPr="00103235">
        <w:rPr>
          <w:rFonts w:ascii="Times New Roman" w:hAnsi="Times New Roman"/>
          <w:sz w:val="28"/>
          <w:szCs w:val="28"/>
          <w:lang w:val="kk-KZ"/>
        </w:rPr>
        <w:t>, алас</w:t>
      </w:r>
      <w:r w:rsidRPr="00103235">
        <w:rPr>
          <w:rFonts w:ascii="Times New Roman" w:hAnsi="Times New Roman"/>
          <w:sz w:val="28"/>
          <w:szCs w:val="28"/>
          <w:lang w:val="kk-KZ"/>
        </w:rPr>
        <w:t xml:space="preserve">...» – деген сөздер үш рет қайталанады, бұл сөздік магияның бір түрі. Үштік қайталау – фольклорлық магиядағы қасиетті формула ретінде қабылданады. </w:t>
      </w:r>
      <w:r w:rsidR="00A37D21" w:rsidRPr="00103235">
        <w:rPr>
          <w:rFonts w:ascii="Times New Roman" w:hAnsi="Times New Roman"/>
          <w:sz w:val="28"/>
          <w:szCs w:val="28"/>
          <w:lang w:val="kk-KZ"/>
        </w:rPr>
        <w:t>Қарастырылған фактологиялық мысалда ғ</w:t>
      </w:r>
      <w:r w:rsidRPr="00103235">
        <w:rPr>
          <w:rFonts w:ascii="Times New Roman" w:hAnsi="Times New Roman"/>
          <w:sz w:val="28"/>
          <w:szCs w:val="28"/>
          <w:lang w:val="kk-KZ"/>
        </w:rPr>
        <w:t>ұрыптар тізбегінің тіліміздегі көрінісі ретінде, сипат алып отыр.</w:t>
      </w:r>
    </w:p>
    <w:p w14:paraId="5E799FCB" w14:textId="55C16CC3" w:rsidR="00EA086F" w:rsidRPr="00103235" w:rsidRDefault="00D80F5E" w:rsidP="00103235">
      <w:pPr>
        <w:pStyle w:val="210"/>
        <w:tabs>
          <w:tab w:val="left" w:pos="993"/>
        </w:tabs>
        <w:spacing w:after="0" w:line="240" w:lineRule="auto"/>
        <w:ind w:firstLine="709"/>
        <w:jc w:val="both"/>
        <w:rPr>
          <w:iCs/>
          <w:sz w:val="28"/>
          <w:szCs w:val="28"/>
          <w:lang w:val="kk-KZ"/>
        </w:rPr>
      </w:pPr>
      <w:r w:rsidRPr="00103235">
        <w:rPr>
          <w:iCs/>
          <w:sz w:val="28"/>
          <w:szCs w:val="28"/>
          <w:lang w:val="kk-KZ"/>
        </w:rPr>
        <w:t>Зерттеу жұмысымызда алғаш рет</w:t>
      </w:r>
      <w:r w:rsidR="00EA086F" w:rsidRPr="00103235">
        <w:rPr>
          <w:iCs/>
          <w:sz w:val="28"/>
          <w:szCs w:val="28"/>
          <w:lang w:val="kk-KZ"/>
        </w:rPr>
        <w:t xml:space="preserve"> фреймдік слоттық талдау бесікке салу ғұрпы мен </w:t>
      </w:r>
      <w:r w:rsidR="00933FF7" w:rsidRPr="00103235">
        <w:rPr>
          <w:iCs/>
          <w:sz w:val="28"/>
          <w:szCs w:val="28"/>
          <w:lang w:val="kk-KZ"/>
        </w:rPr>
        <w:t xml:space="preserve">аластау </w:t>
      </w:r>
      <w:r w:rsidR="00604C71" w:rsidRPr="00103235">
        <w:rPr>
          <w:iCs/>
          <w:sz w:val="28"/>
          <w:szCs w:val="28"/>
          <w:lang w:val="kk-KZ"/>
        </w:rPr>
        <w:t>ғұрыптарының</w:t>
      </w:r>
      <w:r w:rsidR="00EA086F" w:rsidRPr="00103235">
        <w:rPr>
          <w:iCs/>
          <w:sz w:val="28"/>
          <w:szCs w:val="28"/>
          <w:lang w:val="kk-KZ"/>
        </w:rPr>
        <w:t xml:space="preserve"> </w:t>
      </w:r>
      <w:r w:rsidR="00604C71" w:rsidRPr="00103235">
        <w:rPr>
          <w:iCs/>
          <w:sz w:val="28"/>
          <w:szCs w:val="28"/>
          <w:lang w:val="kk-KZ"/>
        </w:rPr>
        <w:t>танымдық</w:t>
      </w:r>
      <w:r w:rsidR="00EA086F" w:rsidRPr="00103235">
        <w:rPr>
          <w:iCs/>
          <w:sz w:val="28"/>
          <w:szCs w:val="28"/>
          <w:lang w:val="kk-KZ"/>
        </w:rPr>
        <w:t xml:space="preserve"> мәнін талдауға арналған. Бұл ғұрыптың құрылымын және оның әрбір элементінің рөлін түсіну үшін, біз фреймдер мен слоттарды бөлек қарастырамыз.</w:t>
      </w:r>
    </w:p>
    <w:p w14:paraId="03893FA9" w14:textId="78F0A025" w:rsidR="00EA086F" w:rsidRPr="00103235" w:rsidRDefault="00EA086F" w:rsidP="00103235">
      <w:pPr>
        <w:pStyle w:val="210"/>
        <w:numPr>
          <w:ilvl w:val="0"/>
          <w:numId w:val="11"/>
        </w:numPr>
        <w:tabs>
          <w:tab w:val="left" w:pos="993"/>
        </w:tabs>
        <w:spacing w:after="0" w:line="240" w:lineRule="auto"/>
        <w:ind w:left="0" w:firstLine="709"/>
        <w:jc w:val="both"/>
        <w:rPr>
          <w:bCs/>
          <w:i/>
          <w:iCs/>
          <w:sz w:val="28"/>
          <w:szCs w:val="28"/>
          <w:lang w:val="kk-KZ"/>
        </w:rPr>
      </w:pPr>
      <w:r w:rsidRPr="00103235">
        <w:rPr>
          <w:bCs/>
          <w:i/>
          <w:iCs/>
          <w:sz w:val="28"/>
          <w:szCs w:val="28"/>
          <w:lang w:val="kk-KZ"/>
        </w:rPr>
        <w:t>Фрейм: Сандық-сакральды мән</w:t>
      </w:r>
    </w:p>
    <w:p w14:paraId="435BF842" w14:textId="10840EA6"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1: Үш саны (3)</w:t>
      </w:r>
    </w:p>
    <w:p w14:paraId="3A4FC8DB" w14:textId="7465E6CA"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Тазарту, қорғау, жаңа бастау. Бұл үштік құрылым (аластау үш рет, пышақпен ауаны үш рет кесу) ғұрыптың ең маңызды символдарының бірі. Бұл санды қайталау – қуаттың күшті әрі тұрақты болуын білдіреді.</w:t>
      </w:r>
    </w:p>
    <w:p w14:paraId="21D93AF9" w14:textId="1E5379F7"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Ғарыштық тепе-теңдік пен жамандықтардан арылту.</w:t>
      </w:r>
    </w:p>
    <w:p w14:paraId="25B82BE4" w14:textId="1885ACE1"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2: Жеті саны (7)</w:t>
      </w:r>
    </w:p>
    <w:p w14:paraId="25787D9B" w14:textId="26283F1C"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Ғарыштық үйлесім, тұтастық. Жеті тесікті бесік пен жеті жамылғысы балалардың қорғанышын қамтамасыз ету мақсатында пайдаланылады.</w:t>
      </w:r>
    </w:p>
    <w:p w14:paraId="1A776A7E" w14:textId="200172DE"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Балаға жаңа өмірге бейімделуге көмектесетін қорғаушы, рухани қорғаныс.</w:t>
      </w:r>
    </w:p>
    <w:p w14:paraId="723D2CAD" w14:textId="0A13DC08" w:rsidR="00EA086F" w:rsidRPr="00103235" w:rsidRDefault="00EA086F" w:rsidP="00103235">
      <w:pPr>
        <w:pStyle w:val="210"/>
        <w:numPr>
          <w:ilvl w:val="0"/>
          <w:numId w:val="11"/>
        </w:numPr>
        <w:tabs>
          <w:tab w:val="left" w:pos="993"/>
        </w:tabs>
        <w:spacing w:after="0" w:line="240" w:lineRule="auto"/>
        <w:ind w:left="0" w:firstLine="709"/>
        <w:jc w:val="both"/>
        <w:rPr>
          <w:bCs/>
          <w:i/>
          <w:iCs/>
          <w:sz w:val="28"/>
          <w:szCs w:val="28"/>
          <w:lang w:val="kk-KZ"/>
        </w:rPr>
      </w:pPr>
      <w:r w:rsidRPr="00103235">
        <w:rPr>
          <w:bCs/>
          <w:i/>
          <w:iCs/>
          <w:sz w:val="28"/>
          <w:szCs w:val="28"/>
          <w:lang w:val="kk-KZ"/>
        </w:rPr>
        <w:t>Фрейм: Табиғи-магиялық</w:t>
      </w:r>
    </w:p>
    <w:p w14:paraId="2FE7DEF0" w14:textId="0E59F1DE"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1: Адыраспан</w:t>
      </w:r>
    </w:p>
    <w:p w14:paraId="6D605ADA" w14:textId="4ADD4EBE"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Киелі шөп, «әлемаралық» өсімдік. Бұл шөп өлілердің әлемімен байланысты болып, балаға зиянды күштерден қорғау қызметін атқарады.</w:t>
      </w:r>
    </w:p>
    <w:p w14:paraId="248A49D8" w14:textId="766D46B2"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Жамандықтардан тазарту және қорғанышты қамтамасыз ету.</w:t>
      </w:r>
    </w:p>
    <w:p w14:paraId="683FA5A1" w14:textId="3FF278E0"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2: Пышақ</w:t>
      </w:r>
    </w:p>
    <w:p w14:paraId="6CC1FA3C" w14:textId="20673429"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Ғарыштық құрал, жаман күштерді кесіп шығару. Пышақ тек құрал емес, ол магиялық құрал болып табылады.</w:t>
      </w:r>
    </w:p>
    <w:p w14:paraId="68A9CD73" w14:textId="2F0A10AC"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Жын-шайтанның жолын кесу, жамандықты бөгеп, баланы қорғау.</w:t>
      </w:r>
    </w:p>
    <w:p w14:paraId="553BA625" w14:textId="7DC0B28A"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3: От</w:t>
      </w:r>
    </w:p>
    <w:p w14:paraId="6C61AC76" w14:textId="44D401EC"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Жаратылу мен тазару бастауы. От магиялық функцияға ие, ол жамандықты күйдіріп, баланың жаңа өмірін бастау үшін қолданылады.</w:t>
      </w:r>
    </w:p>
    <w:p w14:paraId="20A8A67A" w14:textId="2A7EA57E" w:rsidR="00D80F5E"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Тазару және өмірді жаңарту.</w:t>
      </w:r>
    </w:p>
    <w:p w14:paraId="0796D46F" w14:textId="329AC1E0" w:rsidR="00EA086F" w:rsidRPr="00103235" w:rsidRDefault="00EA086F" w:rsidP="00103235">
      <w:pPr>
        <w:pStyle w:val="210"/>
        <w:numPr>
          <w:ilvl w:val="0"/>
          <w:numId w:val="11"/>
        </w:numPr>
        <w:tabs>
          <w:tab w:val="left" w:pos="993"/>
        </w:tabs>
        <w:spacing w:after="0" w:line="240" w:lineRule="auto"/>
        <w:ind w:left="0" w:firstLine="709"/>
        <w:jc w:val="both"/>
        <w:rPr>
          <w:bCs/>
          <w:i/>
          <w:iCs/>
          <w:sz w:val="28"/>
          <w:szCs w:val="28"/>
          <w:lang w:val="kk-KZ"/>
        </w:rPr>
      </w:pPr>
      <w:r w:rsidRPr="00103235">
        <w:rPr>
          <w:bCs/>
          <w:i/>
          <w:iCs/>
          <w:sz w:val="28"/>
          <w:szCs w:val="28"/>
          <w:lang w:val="kk-KZ"/>
        </w:rPr>
        <w:t>Фрейм: Әрекет-функционалды</w:t>
      </w:r>
    </w:p>
    <w:p w14:paraId="40605980" w14:textId="686B1BAB"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1: Аластау</w:t>
      </w:r>
    </w:p>
    <w:p w14:paraId="4B565FA9" w14:textId="641740CB"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Бесікті отпен немесе адыраспанмен аластау. Бұл әрекет зұлым күштерден қорғау, бала үшін жаңа өмірге жол ашу.</w:t>
      </w:r>
    </w:p>
    <w:p w14:paraId="4BA0C045" w14:textId="69917B05"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Тазарту, қорғау, жаңа өмірге бейімделуге жағдай жасау.</w:t>
      </w:r>
    </w:p>
    <w:p w14:paraId="70FCE3CA" w14:textId="07787CCE"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2: Аттап өту</w:t>
      </w:r>
    </w:p>
    <w:p w14:paraId="30BBBC96" w14:textId="47CC6894"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Бесіктің үстінен жеті рет аттап өту. Бұл символдық шеңберді жабу, бала үшін киелі кеңістікті ашу.</w:t>
      </w:r>
    </w:p>
    <w:p w14:paraId="2D3E983E" w14:textId="098C463A"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Балаға бақыт, сәттілік пен қуат беру.</w:t>
      </w:r>
    </w:p>
    <w:p w14:paraId="55633C84" w14:textId="6795D645"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3: Пышақпен ауа тіліп кесу</w:t>
      </w:r>
    </w:p>
    <w:p w14:paraId="5B15846B" w14:textId="05D158BE"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Жын-шайтанды тоқтату, зиянды күштерді тоқтату үшін пышақпен ауаны кесу.</w:t>
      </w:r>
    </w:p>
    <w:p w14:paraId="6385EF5C" w14:textId="5F8DF62B"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Ғарыштық шекараны белгілеу, жамандықты бөгеп, баланың жолын ашу.</w:t>
      </w:r>
    </w:p>
    <w:p w14:paraId="243C8B3E" w14:textId="579F9DED" w:rsidR="00EA086F" w:rsidRPr="00103235" w:rsidRDefault="00EA086F" w:rsidP="00103235">
      <w:pPr>
        <w:pStyle w:val="210"/>
        <w:numPr>
          <w:ilvl w:val="0"/>
          <w:numId w:val="11"/>
        </w:numPr>
        <w:tabs>
          <w:tab w:val="left" w:pos="993"/>
        </w:tabs>
        <w:spacing w:after="0" w:line="240" w:lineRule="auto"/>
        <w:ind w:left="0" w:firstLine="709"/>
        <w:jc w:val="both"/>
        <w:rPr>
          <w:bCs/>
          <w:i/>
          <w:iCs/>
          <w:sz w:val="28"/>
          <w:szCs w:val="28"/>
          <w:lang w:val="kk-KZ"/>
        </w:rPr>
      </w:pPr>
      <w:r w:rsidRPr="00103235">
        <w:rPr>
          <w:bCs/>
          <w:i/>
          <w:iCs/>
          <w:sz w:val="28"/>
          <w:szCs w:val="28"/>
          <w:lang w:val="kk-KZ"/>
        </w:rPr>
        <w:t>Фрейм: Сөз-магия, ғұрыптық жүйе</w:t>
      </w:r>
    </w:p>
    <w:p w14:paraId="41B695CD" w14:textId="2DB8A125"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1: Сөздің магиялық формуласы</w:t>
      </w:r>
    </w:p>
    <w:p w14:paraId="149DAFDE" w14:textId="1D77D8D4"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w:t>
      </w:r>
      <w:r w:rsidRPr="00103235">
        <w:rPr>
          <w:i/>
          <w:sz w:val="28"/>
          <w:szCs w:val="28"/>
          <w:lang w:val="kk-KZ"/>
        </w:rPr>
        <w:t>Алас, алас</w:t>
      </w:r>
      <w:r w:rsidR="00643244" w:rsidRPr="00103235">
        <w:rPr>
          <w:i/>
          <w:sz w:val="28"/>
          <w:szCs w:val="28"/>
          <w:lang w:val="kk-KZ"/>
        </w:rPr>
        <w:t>, алас</w:t>
      </w:r>
      <w:r w:rsidRPr="00103235">
        <w:rPr>
          <w:iCs/>
          <w:sz w:val="28"/>
          <w:szCs w:val="28"/>
          <w:lang w:val="kk-KZ"/>
        </w:rPr>
        <w:t xml:space="preserve">...» </w:t>
      </w:r>
      <w:r w:rsidR="00643244" w:rsidRPr="00103235">
        <w:rPr>
          <w:iCs/>
          <w:sz w:val="28"/>
          <w:szCs w:val="28"/>
          <w:lang w:val="kk-KZ"/>
        </w:rPr>
        <w:t>формулалық қайталау</w:t>
      </w:r>
      <w:r w:rsidRPr="00103235">
        <w:rPr>
          <w:iCs/>
          <w:sz w:val="28"/>
          <w:szCs w:val="28"/>
          <w:lang w:val="kk-KZ"/>
        </w:rPr>
        <w:t xml:space="preserve"> магиялық әсер береді. </w:t>
      </w:r>
      <w:r w:rsidR="00BB311C" w:rsidRPr="00103235">
        <w:rPr>
          <w:iCs/>
          <w:sz w:val="28"/>
          <w:szCs w:val="28"/>
          <w:lang w:val="kk-KZ"/>
        </w:rPr>
        <w:t>Ғұрыптық мәтін</w:t>
      </w:r>
      <w:r w:rsidRPr="00103235">
        <w:rPr>
          <w:iCs/>
          <w:sz w:val="28"/>
          <w:szCs w:val="28"/>
          <w:lang w:val="kk-KZ"/>
        </w:rPr>
        <w:t xml:space="preserve"> зұлымдықты қуып шығарады, ғұрыпты жүзеге асыратын маңызды элемент болып табылады.</w:t>
      </w:r>
    </w:p>
    <w:p w14:paraId="00709BB0" w14:textId="06E2BCF8"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Жамандықты қуып шығару, ғұрыптың энергетикалық күші.</w:t>
      </w:r>
    </w:p>
    <w:p w14:paraId="7B115FB6" w14:textId="72E2A317"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iCs/>
          <w:sz w:val="28"/>
          <w:szCs w:val="28"/>
          <w:lang w:val="kk-KZ"/>
        </w:rPr>
        <w:t>Слот 2: От пен сөздің бірігуі</w:t>
      </w:r>
    </w:p>
    <w:p w14:paraId="6491D2D6" w14:textId="5C14C782" w:rsidR="00EA086F"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Мәні:</w:t>
      </w:r>
      <w:r w:rsidRPr="00103235">
        <w:rPr>
          <w:iCs/>
          <w:sz w:val="28"/>
          <w:szCs w:val="28"/>
          <w:lang w:val="kk-KZ"/>
        </w:rPr>
        <w:t xml:space="preserve"> От пен </w:t>
      </w:r>
      <w:r w:rsidR="00643244" w:rsidRPr="00103235">
        <w:rPr>
          <w:iCs/>
          <w:sz w:val="28"/>
          <w:szCs w:val="28"/>
          <w:lang w:val="kk-KZ"/>
        </w:rPr>
        <w:t>фольклорлық мәтін</w:t>
      </w:r>
      <w:r w:rsidRPr="00103235">
        <w:rPr>
          <w:iCs/>
          <w:sz w:val="28"/>
          <w:szCs w:val="28"/>
          <w:lang w:val="kk-KZ"/>
        </w:rPr>
        <w:t xml:space="preserve"> ғұрыптың құдіретін арттырады. Бұл комбинация тазару мен қуаттану көзіне айналады.</w:t>
      </w:r>
    </w:p>
    <w:p w14:paraId="5B5509BF" w14:textId="41755E3B" w:rsidR="00D80F5E" w:rsidRPr="00103235" w:rsidRDefault="00EA086F" w:rsidP="00103235">
      <w:pPr>
        <w:pStyle w:val="210"/>
        <w:tabs>
          <w:tab w:val="left" w:pos="993"/>
        </w:tabs>
        <w:spacing w:after="0" w:line="240" w:lineRule="auto"/>
        <w:ind w:firstLine="709"/>
        <w:jc w:val="both"/>
        <w:rPr>
          <w:iCs/>
          <w:sz w:val="28"/>
          <w:szCs w:val="28"/>
          <w:lang w:val="kk-KZ"/>
        </w:rPr>
      </w:pPr>
      <w:r w:rsidRPr="00103235">
        <w:rPr>
          <w:bCs/>
          <w:i/>
          <w:iCs/>
          <w:sz w:val="28"/>
          <w:szCs w:val="28"/>
          <w:lang w:val="kk-KZ"/>
        </w:rPr>
        <w:t>Қызметі:</w:t>
      </w:r>
      <w:r w:rsidRPr="00103235">
        <w:rPr>
          <w:iCs/>
          <w:sz w:val="28"/>
          <w:szCs w:val="28"/>
          <w:lang w:val="kk-KZ"/>
        </w:rPr>
        <w:t xml:space="preserve"> Құдайдың, табиғаттың және рухани күштердің үйлесімі.</w:t>
      </w:r>
    </w:p>
    <w:p w14:paraId="5A28B354" w14:textId="77777777" w:rsidR="00D80F5E" w:rsidRPr="00103235" w:rsidRDefault="00D80F5E" w:rsidP="00103235">
      <w:pPr>
        <w:pStyle w:val="210"/>
        <w:tabs>
          <w:tab w:val="left" w:pos="993"/>
        </w:tabs>
        <w:spacing w:after="0" w:line="240" w:lineRule="auto"/>
        <w:ind w:firstLine="709"/>
        <w:jc w:val="both"/>
        <w:rPr>
          <w:i/>
          <w:sz w:val="28"/>
          <w:szCs w:val="28"/>
          <w:lang w:val="kk-KZ"/>
        </w:rPr>
      </w:pPr>
    </w:p>
    <w:p w14:paraId="7C71F916" w14:textId="434ECC0A" w:rsidR="003F1701" w:rsidRPr="00103235" w:rsidRDefault="001223F0" w:rsidP="00103235">
      <w:pPr>
        <w:pStyle w:val="3"/>
        <w:tabs>
          <w:tab w:val="left" w:pos="993"/>
        </w:tabs>
        <w:spacing w:before="0"/>
        <w:ind w:firstLine="709"/>
        <w:rPr>
          <w:rFonts w:ascii="Times New Roman" w:hAnsi="Times New Roman" w:cs="Times New Roman"/>
          <w:sz w:val="28"/>
          <w:szCs w:val="28"/>
          <w:lang w:val="kk-KZ"/>
        </w:rPr>
      </w:pPr>
      <w:bookmarkStart w:id="29" w:name="_Toc200369879"/>
      <w:bookmarkStart w:id="30" w:name="_Hlk199868696"/>
      <w:r w:rsidRPr="00103235">
        <w:rPr>
          <w:rFonts w:ascii="Times New Roman" w:hAnsi="Times New Roman" w:cs="Times New Roman"/>
          <w:color w:val="auto"/>
          <w:sz w:val="28"/>
          <w:szCs w:val="28"/>
          <w:lang w:val="kk-KZ"/>
        </w:rPr>
        <w:t>2.1.</w:t>
      </w:r>
      <w:r w:rsidRPr="00FD6F06">
        <w:rPr>
          <w:rFonts w:ascii="Times New Roman" w:hAnsi="Times New Roman" w:cs="Times New Roman"/>
          <w:color w:val="auto"/>
          <w:sz w:val="28"/>
          <w:szCs w:val="28"/>
          <w:lang w:val="kk-KZ"/>
        </w:rPr>
        <w:t xml:space="preserve">2 </w:t>
      </w:r>
      <w:bookmarkEnd w:id="29"/>
      <w:r w:rsidR="00FD6F06" w:rsidRPr="00FD6F06">
        <w:rPr>
          <w:rFonts w:ascii="Times New Roman" w:hAnsi="Times New Roman" w:cs="Times New Roman"/>
          <w:color w:val="auto"/>
          <w:sz w:val="28"/>
          <w:szCs w:val="28"/>
          <w:lang w:val="kk-KZ"/>
        </w:rPr>
        <w:t>Ит жейде кигізу ғұрпы – мифтік таным</w:t>
      </w:r>
    </w:p>
    <w:bookmarkEnd w:id="30"/>
    <w:p w14:paraId="4C701EDE" w14:textId="7D32B19E" w:rsidR="00CD689A" w:rsidRPr="00103235" w:rsidRDefault="00875543" w:rsidP="00103235">
      <w:pPr>
        <w:pStyle w:val="af"/>
        <w:tabs>
          <w:tab w:val="left" w:pos="993"/>
        </w:tabs>
        <w:spacing w:before="0" w:beforeAutospacing="0" w:after="0" w:afterAutospacing="0"/>
        <w:ind w:firstLine="709"/>
        <w:jc w:val="both"/>
        <w:rPr>
          <w:sz w:val="28"/>
          <w:szCs w:val="28"/>
          <w:lang w:val="kk-KZ"/>
        </w:rPr>
      </w:pPr>
      <w:r w:rsidRPr="00103235">
        <w:rPr>
          <w:bCs/>
          <w:sz w:val="28"/>
          <w:szCs w:val="28"/>
          <w:lang w:val="kk-KZ"/>
        </w:rPr>
        <w:t>Тілді ұлттық дүниетаныммен байланыстыра зерделеу барысында сөз мағыналарындағы мифологиялық негіздерге назар аудару – этнолингвистикалық талдаудың өзекті бағыты болып табылады</w:t>
      </w:r>
      <w:r w:rsidR="001E546F">
        <w:rPr>
          <w:bCs/>
          <w:sz w:val="28"/>
          <w:szCs w:val="28"/>
          <w:lang w:val="kk-KZ"/>
        </w:rPr>
        <w:t xml:space="preserve"> (Қосымша Ә)</w:t>
      </w:r>
      <w:r w:rsidRPr="00103235">
        <w:rPr>
          <w:bCs/>
          <w:sz w:val="28"/>
          <w:szCs w:val="28"/>
          <w:lang w:val="kk-KZ"/>
        </w:rPr>
        <w:t xml:space="preserve">. </w:t>
      </w:r>
      <w:r w:rsidR="00E721DD" w:rsidRPr="00103235">
        <w:rPr>
          <w:sz w:val="28"/>
          <w:szCs w:val="28"/>
          <w:lang w:val="kk-KZ"/>
        </w:rPr>
        <w:t>Адамзат тарихымен қатар өрбіген тіл құрылымының түпсаналық деңгейінде мифтік таным элементтері жасырын әрі кодталған формада орныққан.</w:t>
      </w:r>
      <w:r w:rsidR="00546F46" w:rsidRPr="00103235">
        <w:rPr>
          <w:sz w:val="28"/>
          <w:szCs w:val="28"/>
          <w:lang w:val="kk-KZ"/>
        </w:rPr>
        <w:t xml:space="preserve"> </w:t>
      </w:r>
      <w:r w:rsidR="00CD689A" w:rsidRPr="00103235">
        <w:rPr>
          <w:sz w:val="28"/>
          <w:szCs w:val="28"/>
          <w:lang w:val="kk-KZ"/>
        </w:rPr>
        <w:t>Мифология – адамзат санасының бастапқы ойлау формасы ретінде көрініс табатын әмбебап құбылыс. Бұл кезеңдегі ойлау жүйесі индивид үшін абсолютті мәнге ие этикет, салт-дәстүр, өмірлік бағдарлар түрінде жүзеге асады. Өмірлік құндылықтар жүйесі әр халықтың рухани болмысымен сабақтасып, адамзаттық мәдени мұралардың даму заңдылықтарымен тығыз байланыста қарастырылады. Сол себепті әрбір этностың рухани эволюциясында мифологияға тән ортақ типологиялық ұқсастықтар байқалады.</w:t>
      </w:r>
    </w:p>
    <w:p w14:paraId="1634F741" w14:textId="6ED69C17" w:rsidR="00875543" w:rsidRPr="00103235" w:rsidRDefault="00875543" w:rsidP="00103235">
      <w:pPr>
        <w:tabs>
          <w:tab w:val="left" w:pos="993"/>
        </w:tabs>
        <w:ind w:firstLine="709"/>
        <w:jc w:val="both"/>
        <w:rPr>
          <w:rFonts w:ascii="Times New Roman" w:hAnsi="Times New Roman" w:cs="Times New Roman"/>
          <w:bCs/>
          <w:sz w:val="28"/>
          <w:szCs w:val="28"/>
          <w:lang w:val="kk-KZ"/>
        </w:rPr>
      </w:pPr>
      <w:r w:rsidRPr="00103235">
        <w:rPr>
          <w:rFonts w:ascii="Times New Roman" w:hAnsi="Times New Roman" w:cs="Times New Roman"/>
          <w:bCs/>
          <w:sz w:val="28"/>
          <w:szCs w:val="28"/>
          <w:lang w:val="kk-KZ"/>
        </w:rPr>
        <w:t>Мифология (грек тілінде mythos – аңыз, logos – ілім мағынасын береді) – алғашқы санадағы шындықтың ерте дүниедегі шығармашылыққа тән қиял түрінде сипатталуы. Философиялық тұрғыдан «ол көне қоғамдағы дүниетаным көрінісінің өзгеше бір формасы» деп беріледі</w:t>
      </w:r>
      <w:r w:rsidR="00103235">
        <w:rPr>
          <w:rFonts w:ascii="Times New Roman" w:hAnsi="Times New Roman" w:cs="Times New Roman"/>
          <w:bCs/>
          <w:sz w:val="28"/>
          <w:szCs w:val="28"/>
          <w:lang w:val="kk-KZ"/>
        </w:rPr>
        <w:t xml:space="preserve"> </w:t>
      </w:r>
      <w:r w:rsidRPr="00103235">
        <w:rPr>
          <w:rFonts w:ascii="Times New Roman" w:hAnsi="Times New Roman" w:cs="Times New Roman"/>
          <w:bCs/>
          <w:sz w:val="28"/>
          <w:szCs w:val="28"/>
          <w:lang w:val="kk-KZ"/>
        </w:rPr>
        <w:t>[1</w:t>
      </w:r>
      <w:r w:rsidR="000D5DE9" w:rsidRPr="00103235">
        <w:rPr>
          <w:rFonts w:ascii="Times New Roman" w:hAnsi="Times New Roman" w:cs="Times New Roman"/>
          <w:bCs/>
          <w:sz w:val="28"/>
          <w:szCs w:val="28"/>
          <w:lang w:val="kk-KZ"/>
        </w:rPr>
        <w:t>11</w:t>
      </w:r>
      <w:r w:rsidRPr="00103235">
        <w:rPr>
          <w:rFonts w:ascii="Times New Roman" w:hAnsi="Times New Roman" w:cs="Times New Roman"/>
          <w:bCs/>
          <w:sz w:val="28"/>
          <w:szCs w:val="28"/>
          <w:lang w:val="kk-KZ"/>
        </w:rPr>
        <w:t>].</w:t>
      </w:r>
      <w:r w:rsidR="00B70644" w:rsidRPr="00103235">
        <w:rPr>
          <w:rFonts w:ascii="Times New Roman" w:hAnsi="Times New Roman" w:cs="Times New Roman"/>
          <w:sz w:val="28"/>
          <w:szCs w:val="28"/>
          <w:lang w:val="kk-KZ"/>
        </w:rPr>
        <w:t xml:space="preserve"> </w:t>
      </w:r>
    </w:p>
    <w:p w14:paraId="749F2017" w14:textId="68E3A6E3" w:rsidR="00875543" w:rsidRPr="00103235" w:rsidRDefault="00CD689A" w:rsidP="00103235">
      <w:pPr>
        <w:tabs>
          <w:tab w:val="left" w:pos="993"/>
        </w:tabs>
        <w:ind w:firstLine="709"/>
        <w:jc w:val="both"/>
        <w:rPr>
          <w:rFonts w:ascii="Times New Roman" w:hAnsi="Times New Roman" w:cs="Times New Roman"/>
          <w:bCs/>
          <w:sz w:val="28"/>
          <w:szCs w:val="28"/>
          <w:lang w:val="kk-KZ"/>
        </w:rPr>
      </w:pPr>
      <w:r w:rsidRPr="00103235">
        <w:rPr>
          <w:rFonts w:ascii="Times New Roman" w:hAnsi="Times New Roman" w:cs="Times New Roman"/>
          <w:sz w:val="28"/>
          <w:szCs w:val="28"/>
          <w:lang w:val="kk-KZ"/>
        </w:rPr>
        <w:t>Қазақ тіл білімінде мифологияны дербес зерттеу нысаны ретінде қарастырумен қатар, этномәдени тілдік бірліктер мен ғұрыптардың тілдік көріністерін талдауда мифологиялық танымға жиі жүгінілетіні байқалады. Қазақ тілінің түсіндірме, фразеологиялық, этимологиялық сөздіктерінде және этнолингвистикалық еңбектерде мифологиялық элементтер тілдік бірліктердің мағынасын ашуда маңызды рөл атқарады. Ұлттық дүниетаным мен танымдық құрылымға негізделген ғұрыптар мен мифтік ұғымдар – этнография мен лингвистиканың тоғысынан туындаған этнолингвистиканың зерттеу нысаны болып табылады.</w:t>
      </w:r>
    </w:p>
    <w:p w14:paraId="795F34A9" w14:textId="1F80EF5C" w:rsidR="00B966EB" w:rsidRPr="00103235" w:rsidRDefault="0097378A" w:rsidP="00103235">
      <w:pPr>
        <w:pStyle w:val="210"/>
        <w:tabs>
          <w:tab w:val="left" w:pos="993"/>
        </w:tabs>
        <w:spacing w:after="0" w:line="240" w:lineRule="auto"/>
        <w:ind w:firstLine="709"/>
        <w:jc w:val="both"/>
        <w:rPr>
          <w:sz w:val="28"/>
          <w:szCs w:val="28"/>
          <w:lang w:val="kk-KZ"/>
        </w:rPr>
      </w:pPr>
      <w:r w:rsidRPr="00103235">
        <w:rPr>
          <w:sz w:val="28"/>
          <w:szCs w:val="28"/>
          <w:lang w:val="kk-KZ"/>
        </w:rPr>
        <w:t xml:space="preserve">Қазақта бесікке салар үстінде орындалатын ит көйлек кигізу </w:t>
      </w:r>
      <w:r w:rsidR="00E65CAF" w:rsidRPr="00103235">
        <w:rPr>
          <w:sz w:val="28"/>
          <w:szCs w:val="28"/>
          <w:lang w:val="kk-KZ"/>
        </w:rPr>
        <w:t>ғұрпының</w:t>
      </w:r>
      <w:r w:rsidRPr="00103235">
        <w:rPr>
          <w:sz w:val="28"/>
          <w:szCs w:val="28"/>
          <w:lang w:val="kk-KZ"/>
        </w:rPr>
        <w:t xml:space="preserve"> маңызы зор. </w:t>
      </w:r>
      <w:r w:rsidRPr="00103235">
        <w:rPr>
          <w:i/>
          <w:sz w:val="28"/>
          <w:szCs w:val="28"/>
          <w:lang w:val="kk-KZ"/>
        </w:rPr>
        <w:t>Иткөйлек (</w:t>
      </w:r>
      <w:r w:rsidR="00103235" w:rsidRPr="00103235">
        <w:rPr>
          <w:i/>
          <w:sz w:val="28"/>
          <w:szCs w:val="28"/>
          <w:lang w:val="kk-KZ"/>
        </w:rPr>
        <w:t>ит</w:t>
      </w:r>
      <w:r w:rsidR="008C6ADB" w:rsidRPr="00103235">
        <w:rPr>
          <w:i/>
          <w:sz w:val="28"/>
          <w:szCs w:val="28"/>
          <w:lang w:val="kk-KZ"/>
        </w:rPr>
        <w:t xml:space="preserve"> </w:t>
      </w:r>
      <w:r w:rsidRPr="00103235">
        <w:rPr>
          <w:i/>
          <w:sz w:val="28"/>
          <w:szCs w:val="28"/>
          <w:lang w:val="kk-KZ"/>
        </w:rPr>
        <w:t>жейде)</w:t>
      </w:r>
      <w:r w:rsidRPr="00103235">
        <w:rPr>
          <w:sz w:val="28"/>
          <w:szCs w:val="28"/>
          <w:lang w:val="kk-KZ"/>
        </w:rPr>
        <w:t xml:space="preserve"> – жаңа туған балаға кигізетін, тігісі сыртына қараған көйлек </w:t>
      </w:r>
      <w:r w:rsidR="00103235">
        <w:rPr>
          <w:sz w:val="28"/>
          <w:szCs w:val="28"/>
          <w:lang w:val="kk-KZ"/>
        </w:rPr>
        <w:t>(Қосымша А)</w:t>
      </w:r>
      <w:r w:rsidRPr="00103235">
        <w:rPr>
          <w:sz w:val="28"/>
          <w:szCs w:val="28"/>
          <w:lang w:val="kk-KZ"/>
        </w:rPr>
        <w:t>, нәрестеге арнап тігілген қырқынан шыққанша киетін ғұрыптық киім.</w:t>
      </w:r>
      <w:r w:rsidR="00D00913" w:rsidRPr="00103235">
        <w:rPr>
          <w:sz w:val="28"/>
          <w:szCs w:val="28"/>
          <w:lang w:val="kk-KZ"/>
        </w:rPr>
        <w:t xml:space="preserve"> Зерттеу жұмысымызда ғұрыптық киім деп атауымыздың ерекше мәнін тарқатуға тырысамыз.</w:t>
      </w:r>
      <w:r w:rsidRPr="00103235">
        <w:rPr>
          <w:sz w:val="28"/>
          <w:szCs w:val="28"/>
          <w:lang w:val="kk-KZ"/>
        </w:rPr>
        <w:t xml:space="preserve"> </w:t>
      </w:r>
      <w:r w:rsidR="00B966EB" w:rsidRPr="00103235">
        <w:rPr>
          <w:sz w:val="28"/>
          <w:szCs w:val="28"/>
          <w:lang w:val="kk-KZ"/>
        </w:rPr>
        <w:t xml:space="preserve">Бесікке салу рәсімін орындауға арнайы таңдалған, көп балалы немесе ел ішінде өнегелі ана ретінде танылған әйел иткөйлек тігіп алып келуі тиіс. </w:t>
      </w:r>
      <w:r w:rsidR="00E460F6" w:rsidRPr="00103235">
        <w:rPr>
          <w:sz w:val="28"/>
          <w:szCs w:val="28"/>
          <w:lang w:val="kk-KZ"/>
        </w:rPr>
        <w:t>Бұл киім, әдетте, жұмсақ сиса немесе ақ, жұқа бәтестен тігіліп, баланың денесіне жайлы болуын қамтамасыз ету мақсатында жеңі мен бойы тұтас етіп кесіледі, жағасы ойылып дайындалады. Киімнің екі жағы, шеттері бүктеліп қусырылмай, арнайы қолмен тепшіп тігіледі. Мұндай пішім баланың нәзік терісіне тігіс батпауын көздеген гигиеналық әрі эстетикалық тұрғыдағы шешім болып табылады. Сонымен қатар, иткөйлектің етегін бүкпеу – баланың өмірі ұзақ, болашағы ашық болсын деген символикалық мәнге ие ырымдық элемент ретінде қарастырылады. Бұл – оның балаға берер ақ ниеті мен аналық батасының нышаны. Осы арқылы ұлт мәдениетіндегі киім үлгілері тек тұрмыстық қажеттілік қана емес, рухани-символдық мазмұнға ие ғұрыптық рәсім ретінде де қызмет атқаратынын байқауға болады.</w:t>
      </w:r>
    </w:p>
    <w:p w14:paraId="6060D4B4" w14:textId="6D582C60" w:rsidR="008C6ADB" w:rsidRPr="00103235" w:rsidRDefault="00B966EB" w:rsidP="00103235">
      <w:pPr>
        <w:pStyle w:val="210"/>
        <w:tabs>
          <w:tab w:val="left" w:pos="993"/>
        </w:tabs>
        <w:spacing w:after="0" w:line="240" w:lineRule="auto"/>
        <w:ind w:firstLine="709"/>
        <w:jc w:val="both"/>
        <w:rPr>
          <w:sz w:val="28"/>
          <w:szCs w:val="28"/>
          <w:lang w:val="kk-KZ"/>
        </w:rPr>
      </w:pPr>
      <w:r w:rsidRPr="00103235">
        <w:rPr>
          <w:i/>
          <w:iCs/>
          <w:sz w:val="28"/>
          <w:szCs w:val="28"/>
          <w:lang w:val="kk-KZ"/>
        </w:rPr>
        <w:t>Ит жейде</w:t>
      </w:r>
      <w:r w:rsidRPr="00103235">
        <w:rPr>
          <w:sz w:val="28"/>
          <w:szCs w:val="28"/>
          <w:lang w:val="kk-KZ"/>
        </w:rPr>
        <w:t xml:space="preserve"> – қазақ халқының балаға қатысты ғұрыптық киімінің бірі ретінде фольклор мен тілде орныққан символдық мәнге ие. </w:t>
      </w:r>
    </w:p>
    <w:p w14:paraId="54743D71" w14:textId="503D7290" w:rsidR="00B966EB" w:rsidRPr="00103235" w:rsidRDefault="00B966EB" w:rsidP="00103235">
      <w:pPr>
        <w:pStyle w:val="210"/>
        <w:tabs>
          <w:tab w:val="left" w:pos="993"/>
        </w:tabs>
        <w:spacing w:after="0" w:line="240" w:lineRule="auto"/>
        <w:ind w:firstLine="709"/>
        <w:jc w:val="both"/>
        <w:rPr>
          <w:sz w:val="28"/>
          <w:szCs w:val="28"/>
          <w:lang w:val="kk-KZ"/>
        </w:rPr>
      </w:pPr>
      <w:r w:rsidRPr="00103235">
        <w:rPr>
          <w:sz w:val="28"/>
          <w:szCs w:val="28"/>
          <w:lang w:val="kk-KZ"/>
        </w:rPr>
        <w:t>Ол – тек нәрестенің алғашқы киімі емес, баланың дүниеге келуін мойындау, өмірге енуін қабылдау белгісі ретінде түсіндіріледі. Оның атауында «ит» сөзі кездейсоқ қолданылмаған. Бұл сөз</w:t>
      </w:r>
      <w:r w:rsidR="004E6C1C" w:rsidRPr="00103235">
        <w:rPr>
          <w:sz w:val="28"/>
          <w:szCs w:val="28"/>
          <w:lang w:val="kk-KZ"/>
        </w:rPr>
        <w:t xml:space="preserve"> </w:t>
      </w:r>
      <w:r w:rsidRPr="00103235">
        <w:rPr>
          <w:sz w:val="28"/>
          <w:szCs w:val="28"/>
          <w:lang w:val="kk-KZ"/>
        </w:rPr>
        <w:t>–</w:t>
      </w:r>
      <w:r w:rsidR="004E6C1C" w:rsidRPr="00103235">
        <w:rPr>
          <w:sz w:val="28"/>
          <w:szCs w:val="28"/>
          <w:lang w:val="kk-KZ"/>
        </w:rPr>
        <w:t xml:space="preserve"> </w:t>
      </w:r>
      <w:r w:rsidRPr="00103235">
        <w:rPr>
          <w:sz w:val="28"/>
          <w:szCs w:val="28"/>
          <w:lang w:val="kk-KZ"/>
        </w:rPr>
        <w:t>архаикалық мифологиялық дүниетаныммен байланысты. Ит – көшпелі халықтардың танымында арғы әлем мен бергі әлемнің арасын жалғаушы тотемдік бейне, әрі күзетші, жамандықтан қорғаушы күш ретінде сипатталған. Осыған орай, баланың өмірі жаңа басталған сәтте оған арналып тігілген бұл киім «жаман көзден сақтау», «тіршілікті қорғау» ниетімен аталған.</w:t>
      </w:r>
    </w:p>
    <w:p w14:paraId="66618B48" w14:textId="3E9DD1F1" w:rsidR="00B966EB" w:rsidRPr="006B5284" w:rsidRDefault="00B966EB" w:rsidP="00AD602F">
      <w:pPr>
        <w:pStyle w:val="210"/>
        <w:shd w:val="clear" w:color="auto" w:fill="auto"/>
        <w:tabs>
          <w:tab w:val="left" w:pos="993"/>
        </w:tabs>
        <w:spacing w:after="0" w:line="228" w:lineRule="auto"/>
        <w:ind w:firstLine="709"/>
        <w:jc w:val="both"/>
        <w:rPr>
          <w:sz w:val="28"/>
          <w:szCs w:val="28"/>
          <w:lang w:val="kk-KZ"/>
        </w:rPr>
      </w:pPr>
      <w:r w:rsidRPr="00103235">
        <w:rPr>
          <w:sz w:val="28"/>
          <w:szCs w:val="28"/>
          <w:lang w:val="kk-KZ"/>
        </w:rPr>
        <w:t>Фольклорлық мәтіндерде де иткөйлекке қатысты сенімдер мен ырымдар көптеп кездеседі. Мысалы, кей өңірлерде баланың иткөйлегіне түйме қадап, оны итке кигізіп жіберетін немесе алысқа лақтырып жіберетін ырымдар болған. Бұл әрекеттердің барлығы баланың ауыртпалығын, жамандықты алыстату,</w:t>
      </w:r>
      <w:r w:rsidRPr="006B5284">
        <w:rPr>
          <w:sz w:val="28"/>
          <w:szCs w:val="28"/>
          <w:lang w:val="kk-KZ"/>
        </w:rPr>
        <w:t xml:space="preserve"> жолын ашу мақсатында жасалған. </w:t>
      </w:r>
    </w:p>
    <w:p w14:paraId="06225BF4" w14:textId="77777777" w:rsidR="003E4459" w:rsidRPr="006B5284" w:rsidRDefault="003E4459" w:rsidP="00AD602F">
      <w:pPr>
        <w:spacing w:line="228" w:lineRule="auto"/>
        <w:ind w:left="3" w:firstLine="617"/>
        <w:jc w:val="both"/>
        <w:rPr>
          <w:rFonts w:ascii="Times New Roman" w:hAnsi="Times New Roman" w:cs="Times New Roman"/>
          <w:i/>
          <w:sz w:val="28"/>
          <w:szCs w:val="28"/>
          <w:lang w:val="kk-KZ"/>
        </w:rPr>
        <w:sectPr w:rsidR="003E4459" w:rsidRPr="006B5284" w:rsidSect="00353A8F">
          <w:type w:val="continuous"/>
          <w:pgSz w:w="11906" w:h="16838"/>
          <w:pgMar w:top="1134" w:right="567" w:bottom="1134" w:left="1701" w:header="709" w:footer="709" w:gutter="0"/>
          <w:cols w:space="708"/>
          <w:docGrid w:linePitch="360"/>
        </w:sectPr>
      </w:pPr>
    </w:p>
    <w:p w14:paraId="7F2F1BE5" w14:textId="06D074ED" w:rsidR="00245BAC" w:rsidRPr="006B5284" w:rsidRDefault="00245BAC" w:rsidP="00AD602F">
      <w:pPr>
        <w:spacing w:line="228" w:lineRule="auto"/>
        <w:ind w:left="3" w:firstLine="617"/>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«Біздің бала туыпты,</w:t>
      </w:r>
    </w:p>
    <w:p w14:paraId="07E1DEDB" w14:textId="1F915865" w:rsidR="00245BAC" w:rsidRPr="006B5284" w:rsidRDefault="00245BAC" w:rsidP="00AD602F">
      <w:pPr>
        <w:spacing w:line="228" w:lineRule="auto"/>
        <w:ind w:left="3" w:firstLine="617"/>
        <w:jc w:val="both"/>
        <w:rPr>
          <w:rFonts w:ascii="Times New Roman" w:hAnsi="Times New Roman" w:cs="Times New Roman"/>
          <w:i/>
          <w:sz w:val="28"/>
          <w:szCs w:val="28"/>
          <w:lang w:val="kk-KZ"/>
        </w:rPr>
      </w:pPr>
      <w:r w:rsidRPr="00103235">
        <w:rPr>
          <w:rFonts w:ascii="Times New Roman" w:hAnsi="Times New Roman" w:cs="Times New Roman"/>
          <w:sz w:val="28"/>
          <w:szCs w:val="28"/>
          <w:lang w:val="kk-KZ"/>
        </w:rPr>
        <w:t xml:space="preserve">Иткөйлегін </w:t>
      </w:r>
      <w:r w:rsidRPr="006B5284">
        <w:rPr>
          <w:rFonts w:ascii="Times New Roman" w:hAnsi="Times New Roman" w:cs="Times New Roman"/>
          <w:i/>
          <w:sz w:val="28"/>
          <w:szCs w:val="28"/>
          <w:lang w:val="kk-KZ"/>
        </w:rPr>
        <w:t>жуыпты</w:t>
      </w:r>
      <w:r w:rsidRPr="006B5284">
        <w:rPr>
          <w:i/>
          <w:sz w:val="28"/>
          <w:szCs w:val="28"/>
          <w:lang w:val="kk-KZ"/>
        </w:rPr>
        <w:t>.</w:t>
      </w:r>
    </w:p>
    <w:p w14:paraId="023B27C8" w14:textId="7594C921" w:rsidR="00F10088" w:rsidRPr="006B5284" w:rsidRDefault="003E4459" w:rsidP="00AD602F">
      <w:pPr>
        <w:pStyle w:val="210"/>
        <w:shd w:val="clear" w:color="auto" w:fill="auto"/>
        <w:spacing w:after="0" w:line="228" w:lineRule="auto"/>
        <w:ind w:firstLine="620"/>
        <w:jc w:val="both"/>
        <w:rPr>
          <w:i/>
          <w:sz w:val="28"/>
          <w:szCs w:val="28"/>
          <w:lang w:val="kk-KZ"/>
        </w:rPr>
      </w:pPr>
      <w:r w:rsidRPr="006B5284">
        <w:rPr>
          <w:i/>
          <w:sz w:val="28"/>
          <w:szCs w:val="28"/>
          <w:lang w:val="kk-KZ"/>
        </w:rPr>
        <w:t>«</w:t>
      </w:r>
      <w:r w:rsidR="0097378A" w:rsidRPr="006B5284">
        <w:rPr>
          <w:i/>
          <w:sz w:val="28"/>
          <w:szCs w:val="28"/>
          <w:lang w:val="kk-KZ"/>
        </w:rPr>
        <w:t>Жағасы жайлы болсын,</w:t>
      </w:r>
    </w:p>
    <w:p w14:paraId="3271E49F" w14:textId="77777777" w:rsidR="00F10088" w:rsidRPr="006B5284" w:rsidRDefault="0097378A" w:rsidP="00AD602F">
      <w:pPr>
        <w:spacing w:line="228" w:lineRule="auto"/>
        <w:ind w:left="3" w:firstLine="617"/>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Етегі майлы болсын.</w:t>
      </w:r>
    </w:p>
    <w:p w14:paraId="565C6DBF" w14:textId="77777777" w:rsidR="00F10088" w:rsidRPr="00103235" w:rsidRDefault="0097378A" w:rsidP="00AD602F">
      <w:pPr>
        <w:spacing w:line="228" w:lineRule="auto"/>
        <w:ind w:left="3" w:firstLine="617"/>
        <w:jc w:val="both"/>
        <w:rPr>
          <w:rFonts w:ascii="Times New Roman" w:hAnsi="Times New Roman" w:cs="Times New Roman"/>
          <w:sz w:val="28"/>
          <w:szCs w:val="28"/>
          <w:lang w:val="kk-KZ"/>
        </w:rPr>
      </w:pPr>
      <w:r w:rsidRPr="00103235">
        <w:rPr>
          <w:rFonts w:ascii="Times New Roman" w:hAnsi="Times New Roman" w:cs="Times New Roman"/>
          <w:sz w:val="28"/>
          <w:szCs w:val="28"/>
          <w:lang w:val="kk-KZ"/>
        </w:rPr>
        <w:t>Киімің тоза берсін,</w:t>
      </w:r>
    </w:p>
    <w:p w14:paraId="71E01826" w14:textId="306B59F0" w:rsidR="00F10088" w:rsidRPr="006B5284" w:rsidRDefault="0097378A" w:rsidP="00AD602F">
      <w:pPr>
        <w:spacing w:line="228" w:lineRule="auto"/>
        <w:ind w:left="3" w:firstLine="617"/>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Өмірің оза берсін</w:t>
      </w:r>
      <w:r w:rsidR="00245BAC"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103235">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62]</w:t>
      </w: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w:t>
      </w:r>
    </w:p>
    <w:p w14:paraId="5D770BBE" w14:textId="77777777" w:rsidR="003E4459" w:rsidRPr="006B5284" w:rsidRDefault="003E4459" w:rsidP="00AD602F">
      <w:pPr>
        <w:spacing w:line="228" w:lineRule="auto"/>
        <w:ind w:firstLine="709"/>
        <w:jc w:val="both"/>
        <w:rPr>
          <w:rFonts w:ascii="Times New Roman" w:hAnsi="Times New Roman" w:cs="Times New Roman"/>
          <w:sz w:val="28"/>
          <w:szCs w:val="28"/>
          <w:lang w:val="kk-KZ"/>
        </w:rPr>
        <w:sectPr w:rsidR="003E4459" w:rsidRPr="006B5284" w:rsidSect="00103235">
          <w:type w:val="continuous"/>
          <w:pgSz w:w="11906" w:h="16838"/>
          <w:pgMar w:top="1134" w:right="567" w:bottom="1134" w:left="1701" w:header="709" w:footer="709" w:gutter="0"/>
          <w:cols w:num="2" w:space="708"/>
          <w:docGrid w:linePitch="360"/>
        </w:sectPr>
      </w:pPr>
    </w:p>
    <w:p w14:paraId="4C666A80" w14:textId="7B357642" w:rsidR="00F10088" w:rsidRPr="006B5284" w:rsidRDefault="0097378A" w:rsidP="00AD602F">
      <w:pPr>
        <w:spacing w:line="228" w:lineRule="auto"/>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 xml:space="preserve">Бесік жырындағы </w:t>
      </w:r>
      <w:r w:rsidRPr="00103235">
        <w:rPr>
          <w:rStyle w:val="24"/>
          <w:rFonts w:eastAsiaTheme="minorEastAsia"/>
          <w:b w:val="0"/>
          <w:i/>
          <w:color w:val="auto"/>
        </w:rPr>
        <w:t>иткөйлек ұғымының негізі, көне-наным сеніммен астасып</w:t>
      </w:r>
      <w:r w:rsidRPr="006B5284">
        <w:rPr>
          <w:rStyle w:val="24"/>
          <w:rFonts w:eastAsiaTheme="minorEastAsia"/>
          <w:color w:val="auto"/>
        </w:rPr>
        <w:t xml:space="preserve"> </w:t>
      </w:r>
      <w:r w:rsidRPr="006B5284">
        <w:rPr>
          <w:rFonts w:ascii="Times New Roman" w:hAnsi="Times New Roman" w:cs="Times New Roman"/>
          <w:sz w:val="28"/>
          <w:szCs w:val="28"/>
          <w:lang w:val="kk-KZ"/>
        </w:rPr>
        <w:t xml:space="preserve">жатыр. </w:t>
      </w:r>
      <w:r w:rsidR="00B966EB" w:rsidRPr="006B5284">
        <w:rPr>
          <w:rFonts w:ascii="Times New Roman" w:eastAsia="Times New Roman" w:hAnsi="Times New Roman" w:cs="Times New Roman"/>
          <w:sz w:val="28"/>
          <w:szCs w:val="28"/>
          <w:lang w:val="kk-KZ"/>
        </w:rPr>
        <w:t xml:space="preserve">Қазақ халқының дәстүрлі дүниетанымында ит бейнесі тотемдік сипатқа ие. «Нәрестеге арналған «иткөйлек» – баланың амандығын тілеу мен оны жамандықтан қорғау мақсатындағы магиялық рәміз. Бұл – тотемдік дүниетанымның ғұрыптық тәжірибеде сақталған көрінісі. </w:t>
      </w:r>
      <w:r w:rsidRPr="006B5284">
        <w:rPr>
          <w:rFonts w:ascii="Times New Roman" w:hAnsi="Times New Roman" w:cs="Times New Roman"/>
          <w:sz w:val="28"/>
          <w:szCs w:val="28"/>
          <w:lang w:val="kk-KZ"/>
        </w:rPr>
        <w:t>Дүниеге келген нәресте қырқынан шыққанға шейін «ол әлі туған жоқ, әлі о дүниеде өмір сүруде. Қырық күн толғанда нәресте шынымен де туады, бұл дүниеге келеді. Осы ғұрыпқа иттің қатыстырылуы жайдан-жай емес, өйткені:</w:t>
      </w:r>
      <w:r w:rsidR="003E4459" w:rsidRPr="006B5284">
        <w:rPr>
          <w:rFonts w:ascii="Times New Roman" w:hAnsi="Times New Roman" w:cs="Times New Roman"/>
          <w:sz w:val="28"/>
          <w:szCs w:val="28"/>
          <w:lang w:val="kk-KZ"/>
        </w:rPr>
        <w:t xml:space="preserve"> </w:t>
      </w:r>
      <w:r w:rsidR="005341B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1. ит – әлі тумаған адам жанының тұлғалануы; 2. ит – о дүниелік күзетші; 3. ит – өлген адамның жанының кейпі. Нәрестенің дүниеге келгеннен бастап киген көйлегінің «иттің көйлегі» деп аталуы да, осы көйлектің ит мойнына байлануы да осы бір-бірімен айырып алғысыз үш</w:t>
      </w:r>
      <w:r w:rsidR="002C0E11" w:rsidRPr="006B5284">
        <w:rPr>
          <w:rFonts w:ascii="Times New Roman" w:hAnsi="Times New Roman" w:cs="Times New Roman"/>
          <w:sz w:val="28"/>
          <w:szCs w:val="28"/>
          <w:lang w:val="kk-KZ"/>
        </w:rPr>
        <w:t xml:space="preserve"> түсінік</w:t>
      </w:r>
      <w:r w:rsidR="00103235">
        <w:rPr>
          <w:rFonts w:ascii="Times New Roman" w:hAnsi="Times New Roman" w:cs="Times New Roman"/>
          <w:sz w:val="28"/>
          <w:szCs w:val="28"/>
          <w:lang w:val="kk-KZ"/>
        </w:rPr>
        <w:t>» [</w:t>
      </w:r>
      <w:r w:rsidR="00FF1F1A" w:rsidRPr="006B5284">
        <w:rPr>
          <w:rFonts w:ascii="Times New Roman" w:hAnsi="Times New Roman" w:cs="Times New Roman"/>
          <w:sz w:val="28"/>
          <w:szCs w:val="28"/>
          <w:lang w:val="kk-KZ"/>
        </w:rPr>
        <w:t>86</w:t>
      </w:r>
      <w:r w:rsidRPr="006B5284">
        <w:rPr>
          <w:rFonts w:ascii="Times New Roman" w:hAnsi="Times New Roman" w:cs="Times New Roman"/>
          <w:sz w:val="28"/>
          <w:szCs w:val="28"/>
          <w:lang w:val="kk-KZ"/>
        </w:rPr>
        <w:t>, б.</w:t>
      </w:r>
      <w:r w:rsidR="0010323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140-141]. </w:t>
      </w:r>
    </w:p>
    <w:p w14:paraId="10109A87" w14:textId="53FB8C90" w:rsidR="00F10088" w:rsidRPr="006B5284" w:rsidRDefault="0097378A" w:rsidP="002213CE">
      <w:pPr>
        <w:pStyle w:val="210"/>
        <w:shd w:val="clear" w:color="auto" w:fill="auto"/>
        <w:tabs>
          <w:tab w:val="left" w:pos="567"/>
          <w:tab w:val="left" w:pos="1010"/>
        </w:tabs>
        <w:spacing w:after="0" w:line="240" w:lineRule="auto"/>
        <w:ind w:firstLine="709"/>
        <w:jc w:val="both"/>
        <w:rPr>
          <w:sz w:val="28"/>
          <w:szCs w:val="28"/>
          <w:lang w:val="kk-KZ"/>
        </w:rPr>
      </w:pPr>
      <w:r w:rsidRPr="006B5284">
        <w:rPr>
          <w:sz w:val="28"/>
          <w:szCs w:val="28"/>
        </w:rPr>
        <w:t>Қазақ фольклорисі Е.</w:t>
      </w:r>
      <w:r w:rsidR="00AD602F">
        <w:rPr>
          <w:sz w:val="28"/>
          <w:szCs w:val="28"/>
          <w:lang w:val="kk-KZ"/>
        </w:rPr>
        <w:t xml:space="preserve"> </w:t>
      </w:r>
      <w:r w:rsidRPr="006B5284">
        <w:rPr>
          <w:sz w:val="28"/>
          <w:szCs w:val="28"/>
        </w:rPr>
        <w:t>Тұрсынов «Ит к</w:t>
      </w:r>
      <w:r w:rsidRPr="006B5284">
        <w:rPr>
          <w:sz w:val="28"/>
          <w:szCs w:val="28"/>
          <w:lang w:val="kk-KZ"/>
        </w:rPr>
        <w:t>өйлек</w:t>
      </w:r>
      <w:r w:rsidRPr="006B5284">
        <w:rPr>
          <w:sz w:val="28"/>
          <w:szCs w:val="28"/>
        </w:rPr>
        <w:t>»</w:t>
      </w:r>
      <w:r w:rsidRPr="006B5284">
        <w:rPr>
          <w:sz w:val="28"/>
          <w:szCs w:val="28"/>
          <w:lang w:val="kk-KZ"/>
        </w:rPr>
        <w:t xml:space="preserve"> кигізу ғұрпын былайша сипаттайды:</w:t>
      </w:r>
      <w:r w:rsidRPr="006B5284">
        <w:rPr>
          <w:sz w:val="28"/>
          <w:szCs w:val="28"/>
        </w:rPr>
        <w:t xml:space="preserve"> «У казахов, киргизов, узбеков и татар существует обычай, непосредственно указывающий на былую роль собаки как тотема - родоначальника: новорожденному надевали рубашечку, которая называлась «ит жейде», «ит көйлек», «эт күлмәк» («собачья рубашка»); по проишествии сорока дней «собачью рубашку» снимали, наполняли сладостями и подвязывали к шее собаки на радость детворе, которая гонялась за нею, расхватывая лакомства»</w:t>
      </w:r>
      <w:r w:rsidR="00103235">
        <w:rPr>
          <w:sz w:val="28"/>
          <w:szCs w:val="28"/>
          <w:lang w:val="kk-KZ"/>
        </w:rPr>
        <w:t> </w:t>
      </w:r>
      <w:r w:rsidRPr="006B5284">
        <w:rPr>
          <w:sz w:val="28"/>
          <w:szCs w:val="28"/>
        </w:rPr>
        <w:t>[</w:t>
      </w:r>
      <w:r w:rsidR="00F243B6" w:rsidRPr="006B5284">
        <w:rPr>
          <w:sz w:val="28"/>
          <w:szCs w:val="28"/>
        </w:rPr>
        <w:t>1</w:t>
      </w:r>
      <w:r w:rsidR="00FF1F1A" w:rsidRPr="006B5284">
        <w:rPr>
          <w:sz w:val="28"/>
          <w:szCs w:val="28"/>
          <w:lang w:val="kk-KZ"/>
        </w:rPr>
        <w:t>12</w:t>
      </w:r>
      <w:r w:rsidRPr="006B5284">
        <w:rPr>
          <w:sz w:val="28"/>
          <w:szCs w:val="28"/>
        </w:rPr>
        <w:t>].</w:t>
      </w:r>
    </w:p>
    <w:p w14:paraId="3A8F3BFA" w14:textId="71E0A2DB" w:rsidR="00F10088" w:rsidRPr="006B5284" w:rsidRDefault="0097378A" w:rsidP="003E4459">
      <w:pPr>
        <w:pStyle w:val="210"/>
        <w:shd w:val="clear" w:color="auto" w:fill="auto"/>
        <w:tabs>
          <w:tab w:val="left" w:pos="1010"/>
        </w:tabs>
        <w:spacing w:after="0" w:line="240" w:lineRule="auto"/>
        <w:ind w:firstLine="709"/>
        <w:jc w:val="both"/>
        <w:rPr>
          <w:sz w:val="28"/>
          <w:szCs w:val="28"/>
          <w:lang w:val="kk-KZ"/>
        </w:rPr>
      </w:pPr>
      <w:r w:rsidRPr="006B5284">
        <w:rPr>
          <w:sz w:val="28"/>
          <w:szCs w:val="28"/>
          <w:lang w:val="kk-KZ"/>
        </w:rPr>
        <w:t xml:space="preserve">Жалпы «жеті қазынаның» бірі – ит бейнесі бесік жыры мәтінінде </w:t>
      </w:r>
      <w:r w:rsidR="00673FF3" w:rsidRPr="006B5284">
        <w:rPr>
          <w:sz w:val="28"/>
          <w:szCs w:val="28"/>
          <w:lang w:val="kk-KZ"/>
        </w:rPr>
        <w:t xml:space="preserve">өте жиі </w:t>
      </w:r>
      <w:r w:rsidRPr="006B5284">
        <w:rPr>
          <w:sz w:val="28"/>
          <w:szCs w:val="28"/>
          <w:lang w:val="kk-KZ"/>
        </w:rPr>
        <w:t>кездеседі. Мысалы:</w:t>
      </w:r>
      <w:r w:rsidR="003E4459" w:rsidRPr="006B5284">
        <w:rPr>
          <w:sz w:val="28"/>
          <w:szCs w:val="28"/>
          <w:lang w:val="kk-KZ"/>
        </w:rPr>
        <w:t xml:space="preserve"> «</w:t>
      </w:r>
      <w:r w:rsidRPr="00103235">
        <w:rPr>
          <w:bCs/>
          <w:iCs/>
          <w:sz w:val="28"/>
          <w:szCs w:val="28"/>
          <w:lang w:val="kk-KZ"/>
        </w:rPr>
        <w:t>Байқұтанның</w:t>
      </w:r>
      <w:r w:rsidRPr="00103235">
        <w:rPr>
          <w:iCs/>
          <w:sz w:val="28"/>
          <w:szCs w:val="28"/>
          <w:lang w:val="kk-KZ"/>
        </w:rPr>
        <w:t xml:space="preserve"> </w:t>
      </w:r>
      <w:r w:rsidRPr="006B5284">
        <w:rPr>
          <w:i/>
          <w:iCs/>
          <w:sz w:val="28"/>
          <w:szCs w:val="28"/>
          <w:lang w:val="kk-KZ"/>
        </w:rPr>
        <w:t>құйрығын, Жіпке тағып берейін</w:t>
      </w:r>
      <w:r w:rsidR="003E4459" w:rsidRPr="006B5284">
        <w:rPr>
          <w:i/>
          <w:iCs/>
          <w:sz w:val="28"/>
          <w:szCs w:val="28"/>
          <w:lang w:val="kk-KZ"/>
        </w:rPr>
        <w:t xml:space="preserve">. </w:t>
      </w:r>
      <w:r w:rsidRPr="006B5284">
        <w:rPr>
          <w:i/>
          <w:iCs/>
          <w:sz w:val="28"/>
          <w:szCs w:val="28"/>
          <w:lang w:val="kk-KZ"/>
        </w:rPr>
        <w:t>Көтендегі сатпағын</w:t>
      </w:r>
      <w:r w:rsidR="003E4459" w:rsidRPr="006B5284">
        <w:rPr>
          <w:sz w:val="28"/>
          <w:szCs w:val="28"/>
          <w:lang w:val="kk-KZ"/>
        </w:rPr>
        <w:t xml:space="preserve">. </w:t>
      </w:r>
      <w:r w:rsidRPr="006B5284">
        <w:rPr>
          <w:i/>
          <w:iCs/>
          <w:sz w:val="28"/>
          <w:szCs w:val="28"/>
          <w:lang w:val="kk-KZ"/>
        </w:rPr>
        <w:t>Быламық қылып берейін</w:t>
      </w:r>
      <w:r w:rsidR="003E4459" w:rsidRPr="006B5284">
        <w:rPr>
          <w:i/>
          <w:iCs/>
          <w:sz w:val="28"/>
          <w:szCs w:val="28"/>
          <w:lang w:val="kk-KZ"/>
        </w:rPr>
        <w:t>»</w:t>
      </w:r>
      <w:r w:rsidR="00103235">
        <w:rPr>
          <w:i/>
          <w:iCs/>
          <w:sz w:val="28"/>
          <w:szCs w:val="28"/>
          <w:lang w:val="kk-KZ"/>
        </w:rPr>
        <w:t xml:space="preserve"> </w:t>
      </w:r>
      <w:r w:rsidR="00FF001A" w:rsidRPr="006B5284">
        <w:rPr>
          <w:sz w:val="28"/>
          <w:szCs w:val="28"/>
          <w:lang w:val="kk-KZ"/>
        </w:rPr>
        <w:t>[45, б.</w:t>
      </w:r>
      <w:r w:rsidR="00103235">
        <w:rPr>
          <w:sz w:val="28"/>
          <w:szCs w:val="28"/>
          <w:lang w:val="kk-KZ"/>
        </w:rPr>
        <w:t xml:space="preserve"> </w:t>
      </w:r>
      <w:r w:rsidR="008D50D2" w:rsidRPr="006B5284">
        <w:rPr>
          <w:sz w:val="28"/>
          <w:szCs w:val="28"/>
          <w:lang w:val="kk-KZ"/>
        </w:rPr>
        <w:t>43]</w:t>
      </w:r>
      <w:r w:rsidRPr="006B5284">
        <w:rPr>
          <w:sz w:val="28"/>
          <w:szCs w:val="28"/>
          <w:lang w:val="kk-KZ"/>
        </w:rPr>
        <w:t>.</w:t>
      </w:r>
    </w:p>
    <w:p w14:paraId="23FCB0D3" w14:textId="69F5AEC4" w:rsidR="00F10088" w:rsidRPr="006B5284" w:rsidRDefault="0097378A" w:rsidP="002213CE">
      <w:pPr>
        <w:pStyle w:val="210"/>
        <w:shd w:val="clear" w:color="auto" w:fill="auto"/>
        <w:spacing w:after="0" w:line="240" w:lineRule="auto"/>
        <w:ind w:firstLine="709"/>
        <w:jc w:val="both"/>
        <w:rPr>
          <w:sz w:val="28"/>
          <w:szCs w:val="28"/>
          <w:lang w:val="kk-KZ"/>
        </w:rPr>
      </w:pPr>
      <w:r w:rsidRPr="006B5284">
        <w:rPr>
          <w:sz w:val="28"/>
          <w:szCs w:val="28"/>
          <w:lang w:val="kk-KZ"/>
        </w:rPr>
        <w:t>Ә.</w:t>
      </w:r>
      <w:r w:rsidR="00103235">
        <w:rPr>
          <w:sz w:val="28"/>
          <w:szCs w:val="28"/>
          <w:lang w:val="kk-KZ"/>
        </w:rPr>
        <w:t xml:space="preserve"> </w:t>
      </w:r>
      <w:r w:rsidRPr="006B5284">
        <w:rPr>
          <w:sz w:val="28"/>
          <w:szCs w:val="28"/>
          <w:lang w:val="kk-KZ"/>
        </w:rPr>
        <w:t>Диваев «Байқұтан» итке қойылған лақап ат деп қарастырып, «хвост Байкутана был пушистый, и привлекал на себя внимание детей» деген түсініктеме береді. Зерттеуші аталмыш жыр жолдарын орыс тілінде аудармасын да келтіреді: «</w:t>
      </w:r>
      <w:r w:rsidRPr="006B5284">
        <w:rPr>
          <w:i/>
          <w:sz w:val="28"/>
          <w:szCs w:val="28"/>
          <w:lang w:val="kk-KZ"/>
        </w:rPr>
        <w:t>Хвост Байкутана привязав, на нитку дам тебе я. Из висюлек на заду его, Ведь болтушку дам тебе я</w:t>
      </w:r>
      <w:r w:rsidRPr="006B5284">
        <w:rPr>
          <w:sz w:val="28"/>
          <w:szCs w:val="28"/>
          <w:lang w:val="kk-KZ"/>
        </w:rPr>
        <w:t xml:space="preserve">» </w:t>
      </w:r>
      <w:r w:rsidRPr="006B5284">
        <w:rPr>
          <w:sz w:val="28"/>
          <w:szCs w:val="28"/>
        </w:rPr>
        <w:t>[1</w:t>
      </w:r>
      <w:r w:rsidR="00FF1F1A" w:rsidRPr="006B5284">
        <w:rPr>
          <w:sz w:val="28"/>
          <w:szCs w:val="28"/>
          <w:lang w:val="kk-KZ"/>
        </w:rPr>
        <w:t>13</w:t>
      </w:r>
      <w:r w:rsidRPr="006B5284">
        <w:rPr>
          <w:sz w:val="28"/>
          <w:szCs w:val="28"/>
          <w:lang w:val="kk-KZ"/>
        </w:rPr>
        <w:t>].</w:t>
      </w:r>
      <w:r w:rsidR="00B70644" w:rsidRPr="006B5284">
        <w:rPr>
          <w:sz w:val="28"/>
          <w:szCs w:val="28"/>
        </w:rPr>
        <w:t xml:space="preserve"> </w:t>
      </w:r>
    </w:p>
    <w:p w14:paraId="301861AD" w14:textId="5545986F" w:rsidR="00F10088" w:rsidRPr="006B5284" w:rsidRDefault="0097378A" w:rsidP="002213CE">
      <w:pPr>
        <w:pStyle w:val="210"/>
        <w:shd w:val="clear" w:color="auto" w:fill="auto"/>
        <w:spacing w:after="0" w:line="240" w:lineRule="auto"/>
        <w:ind w:firstLine="709"/>
        <w:jc w:val="both"/>
        <w:rPr>
          <w:sz w:val="28"/>
          <w:szCs w:val="28"/>
          <w:lang w:val="kk-KZ"/>
        </w:rPr>
      </w:pPr>
      <w:r w:rsidRPr="006B5284">
        <w:rPr>
          <w:sz w:val="28"/>
          <w:szCs w:val="28"/>
          <w:lang w:val="kk-KZ"/>
        </w:rPr>
        <w:t xml:space="preserve">Қазақ тілінің түсіндірмелі сөздігінде ит </w:t>
      </w:r>
      <w:r w:rsidRPr="006B5284">
        <w:rPr>
          <w:sz w:val="28"/>
          <w:szCs w:val="28"/>
          <w:lang w:val="tr-TR"/>
        </w:rPr>
        <w:t>c</w:t>
      </w:r>
      <w:r w:rsidRPr="006B5284">
        <w:rPr>
          <w:sz w:val="28"/>
          <w:szCs w:val="28"/>
          <w:lang w:val="kk-KZ"/>
        </w:rPr>
        <w:t>өзінің балаға қатысты келесі түсініктемелері берілген: «</w:t>
      </w:r>
      <w:r w:rsidRPr="006B5284">
        <w:rPr>
          <w:i/>
          <w:sz w:val="28"/>
          <w:szCs w:val="28"/>
          <w:lang w:val="kk-KZ"/>
        </w:rPr>
        <w:t>Иттің баласы</w:t>
      </w:r>
      <w:r w:rsidRPr="006B5284">
        <w:rPr>
          <w:sz w:val="28"/>
          <w:szCs w:val="28"/>
          <w:lang w:val="kk-KZ"/>
        </w:rPr>
        <w:t xml:space="preserve"> – а) ұрысқанда айтылатын балағат сөз; ә) немере-шөберені жақсы көргенде айтылады. </w:t>
      </w:r>
      <w:r w:rsidRPr="006B5284">
        <w:rPr>
          <w:i/>
          <w:sz w:val="28"/>
          <w:szCs w:val="28"/>
          <w:lang w:val="kk-KZ"/>
        </w:rPr>
        <w:t>Ит тиді</w:t>
      </w:r>
      <w:r w:rsidRPr="006B5284">
        <w:rPr>
          <w:sz w:val="28"/>
          <w:szCs w:val="28"/>
          <w:lang w:val="kk-KZ"/>
        </w:rPr>
        <w:t xml:space="preserve"> – жас балаға біреудің сұқтануынан көз тиіп ауырды»</w:t>
      </w:r>
      <w:r w:rsidR="00103235">
        <w:rPr>
          <w:sz w:val="28"/>
          <w:szCs w:val="28"/>
          <w:lang w:val="kk-KZ"/>
        </w:rPr>
        <w:t xml:space="preserve"> (Қосымша А)</w:t>
      </w:r>
      <w:r w:rsidRPr="006B5284">
        <w:rPr>
          <w:sz w:val="28"/>
          <w:szCs w:val="28"/>
          <w:lang w:val="tr-TR"/>
        </w:rPr>
        <w:t>.</w:t>
      </w:r>
    </w:p>
    <w:p w14:paraId="5F061699" w14:textId="113E8A3F" w:rsidR="00673FF3" w:rsidRPr="006B5284" w:rsidRDefault="0097378A" w:rsidP="002213CE">
      <w:pPr>
        <w:pStyle w:val="210"/>
        <w:shd w:val="clear" w:color="auto" w:fill="auto"/>
        <w:spacing w:after="0" w:line="240" w:lineRule="auto"/>
        <w:ind w:firstLine="709"/>
        <w:jc w:val="both"/>
        <w:rPr>
          <w:sz w:val="28"/>
          <w:szCs w:val="28"/>
          <w:lang w:val="kk-KZ"/>
        </w:rPr>
      </w:pPr>
      <w:r w:rsidRPr="006B5284">
        <w:rPr>
          <w:sz w:val="28"/>
          <w:szCs w:val="28"/>
          <w:lang w:val="kk-KZ"/>
        </w:rPr>
        <w:t>Қазақ есімдерін зерттеуші ғалым Т Жанұзақов: «</w:t>
      </w:r>
      <w:r w:rsidR="00816872" w:rsidRPr="006B5284">
        <w:rPr>
          <w:sz w:val="28"/>
          <w:szCs w:val="28"/>
          <w:lang w:val="kk-KZ"/>
        </w:rPr>
        <w:t>...</w:t>
      </w:r>
      <w:r w:rsidRPr="006B5284">
        <w:rPr>
          <w:sz w:val="28"/>
          <w:szCs w:val="28"/>
          <w:lang w:val="kk-KZ"/>
        </w:rPr>
        <w:t xml:space="preserve">бала туған соң, қырқынан шығарда ит көйлек кигізу салты – көптеген түркі халықтарында бар, ортақ әдет. Осындай ырымға байланысты </w:t>
      </w:r>
      <w:r w:rsidRPr="006B5284">
        <w:rPr>
          <w:i/>
          <w:sz w:val="28"/>
          <w:szCs w:val="28"/>
          <w:lang w:val="kk-KZ"/>
        </w:rPr>
        <w:t>Итбай, Итбас, Күшік, Барақ</w:t>
      </w:r>
      <w:r w:rsidRPr="006B5284">
        <w:rPr>
          <w:sz w:val="28"/>
          <w:szCs w:val="28"/>
          <w:lang w:val="kk-KZ"/>
        </w:rPr>
        <w:t xml:space="preserve"> деп ат қою болған. Ал қазақ қоғамындағы итжанды «мықты, жаны сірі» адам деген түсінік ертеден келе жатқан ит атын қою ырымымен байланысты болса керек»</w:t>
      </w:r>
      <w:r w:rsidR="00103235">
        <w:rPr>
          <w:sz w:val="28"/>
          <w:szCs w:val="28"/>
          <w:lang w:val="kk-KZ"/>
        </w:rPr>
        <w:t xml:space="preserve"> </w:t>
      </w:r>
      <w:r w:rsidR="00FF1F1A" w:rsidRPr="006B5284">
        <w:rPr>
          <w:sz w:val="28"/>
          <w:szCs w:val="28"/>
          <w:lang w:val="kk-KZ"/>
        </w:rPr>
        <w:t>[114</w:t>
      </w:r>
      <w:r w:rsidR="00816872" w:rsidRPr="006B5284">
        <w:rPr>
          <w:sz w:val="28"/>
          <w:szCs w:val="28"/>
          <w:lang w:val="kk-KZ"/>
        </w:rPr>
        <w:t>]. И</w:t>
      </w:r>
      <w:r w:rsidR="00673FF3" w:rsidRPr="006B5284">
        <w:rPr>
          <w:sz w:val="28"/>
          <w:szCs w:val="28"/>
          <w:lang w:val="kk-KZ"/>
        </w:rPr>
        <w:t>ткөйлек кигізу мен ат қою ғұрпы ит бейнесінің тотемдік сипатын айғақтай отырып, бұл дәстүрлердің түбінде көне мифологиялық және дүниетанымдық түсініктер жатқанын көрсетеді.</w:t>
      </w:r>
      <w:r w:rsidR="0017150A" w:rsidRPr="006B5284">
        <w:rPr>
          <w:sz w:val="28"/>
          <w:szCs w:val="28"/>
          <w:lang w:val="kk-KZ"/>
        </w:rPr>
        <w:t xml:space="preserve"> </w:t>
      </w:r>
    </w:p>
    <w:p w14:paraId="6C10115C" w14:textId="2A6CB86C" w:rsidR="000A331B" w:rsidRPr="006B5284" w:rsidRDefault="000A331B" w:rsidP="000A331B">
      <w:pPr>
        <w:ind w:firstLine="567"/>
        <w:jc w:val="both"/>
        <w:rPr>
          <w:rFonts w:ascii="Times New Roman" w:eastAsia="Times New Roman" w:hAnsi="Times New Roman" w:cs="Times New Roman"/>
          <w:noProof/>
          <w:sz w:val="28"/>
          <w:szCs w:val="28"/>
          <w:lang w:val="kk-KZ"/>
        </w:rPr>
      </w:pPr>
      <w:r w:rsidRPr="006B5284">
        <w:rPr>
          <w:rFonts w:ascii="Times New Roman" w:eastAsia="Times New Roman" w:hAnsi="Times New Roman" w:cs="Times New Roman"/>
          <w:noProof/>
          <w:sz w:val="28"/>
          <w:szCs w:val="28"/>
          <w:lang w:val="kk-KZ"/>
        </w:rPr>
        <w:t>А.</w:t>
      </w:r>
      <w:r w:rsidR="00103235">
        <w:rPr>
          <w:rFonts w:ascii="Times New Roman" w:eastAsia="Times New Roman" w:hAnsi="Times New Roman" w:cs="Times New Roman"/>
          <w:noProof/>
          <w:sz w:val="28"/>
          <w:szCs w:val="28"/>
          <w:lang w:val="kk-KZ"/>
        </w:rPr>
        <w:t xml:space="preserve"> </w:t>
      </w:r>
      <w:r w:rsidRPr="006B5284">
        <w:rPr>
          <w:rFonts w:ascii="Times New Roman" w:eastAsia="Times New Roman" w:hAnsi="Times New Roman" w:cs="Times New Roman"/>
          <w:noProof/>
          <w:sz w:val="28"/>
          <w:szCs w:val="28"/>
          <w:lang w:val="kk-KZ"/>
        </w:rPr>
        <w:t>Әбсадық өз еңбегінде: «Моңғолдың көне мифінде Шыңғыстың арғы атасы иттен, түп атасы қасқырдан тараса, қазақ мифінде сауле боп түскен нұр- қасқырдан Шыңғыс ханның өзі туады. Екі халықтың да мифтік танымы бөріні тәңірдің қолдауымен жерге түскен киелі аң деп таниды. Бөріні желеп-жебеген тәңір бейнесі қазақтың «Иттің иесі болса, бөрінің тәңірісі бар» деген мақалында сақталған. Қазақ ұғымы үшін ит пен қасқыр – бір тұқым. Қазақтар қасқырды кейде ит (ит-құс) деп те атайды. Иттен тараған ру атаулары қазақ арасында ұшырасады. Мысалы, Керей руының бір тармағы ит емізгендіктен «Ителі» деп аталса, Кіші жүз құрамындағы Керейіт тайпасының атауы да итпен байланыстырылады»</w:t>
      </w:r>
      <w:r w:rsidRPr="006B5284">
        <w:rPr>
          <w:lang w:val="kk-KZ"/>
        </w:rPr>
        <w:t xml:space="preserve"> </w:t>
      </w:r>
      <w:r w:rsidRPr="006B5284">
        <w:rPr>
          <w:rFonts w:ascii="Times New Roman" w:eastAsia="Times New Roman" w:hAnsi="Times New Roman" w:cs="Times New Roman"/>
          <w:noProof/>
          <w:sz w:val="28"/>
          <w:szCs w:val="28"/>
          <w:lang w:val="kk-KZ"/>
        </w:rPr>
        <w:t>[</w:t>
      </w:r>
      <w:r w:rsidR="00FF1F1A" w:rsidRPr="006B5284">
        <w:rPr>
          <w:rFonts w:ascii="Times New Roman" w:eastAsia="Times New Roman" w:hAnsi="Times New Roman" w:cs="Times New Roman"/>
          <w:noProof/>
          <w:sz w:val="28"/>
          <w:szCs w:val="28"/>
          <w:lang w:val="kk-KZ"/>
        </w:rPr>
        <w:t>88</w:t>
      </w:r>
      <w:r w:rsidR="003E4459" w:rsidRPr="006B5284">
        <w:rPr>
          <w:rFonts w:ascii="Times New Roman" w:eastAsia="Times New Roman" w:hAnsi="Times New Roman" w:cs="Times New Roman"/>
          <w:noProof/>
          <w:sz w:val="28"/>
          <w:szCs w:val="28"/>
          <w:lang w:val="kk-KZ"/>
        </w:rPr>
        <w:t xml:space="preserve">, </w:t>
      </w:r>
      <w:r w:rsidRPr="006B5284">
        <w:rPr>
          <w:rFonts w:ascii="Times New Roman" w:eastAsia="Times New Roman" w:hAnsi="Times New Roman" w:cs="Times New Roman"/>
          <w:noProof/>
          <w:sz w:val="28"/>
          <w:szCs w:val="28"/>
          <w:lang w:val="kk-KZ"/>
        </w:rPr>
        <w:t>б.</w:t>
      </w:r>
      <w:r w:rsidR="00103235">
        <w:rPr>
          <w:rFonts w:ascii="Times New Roman" w:eastAsia="Times New Roman" w:hAnsi="Times New Roman" w:cs="Times New Roman"/>
          <w:noProof/>
          <w:sz w:val="28"/>
          <w:szCs w:val="28"/>
          <w:lang w:val="kk-KZ"/>
        </w:rPr>
        <w:t xml:space="preserve"> </w:t>
      </w:r>
      <w:r w:rsidRPr="006B5284">
        <w:rPr>
          <w:rFonts w:ascii="Times New Roman" w:eastAsia="Times New Roman" w:hAnsi="Times New Roman" w:cs="Times New Roman"/>
          <w:noProof/>
          <w:sz w:val="28"/>
          <w:szCs w:val="28"/>
          <w:lang w:val="kk-KZ"/>
        </w:rPr>
        <w:t>22</w:t>
      </w:r>
      <w:r w:rsidR="008561EA" w:rsidRPr="006B5284">
        <w:rPr>
          <w:rFonts w:ascii="Times New Roman" w:eastAsia="Times New Roman" w:hAnsi="Times New Roman" w:cs="Times New Roman"/>
          <w:noProof/>
          <w:sz w:val="28"/>
          <w:szCs w:val="28"/>
          <w:lang w:val="kk-KZ"/>
        </w:rPr>
        <w:t>8</w:t>
      </w:r>
      <w:r w:rsidRPr="006B5284">
        <w:rPr>
          <w:rFonts w:ascii="Times New Roman" w:eastAsia="Times New Roman" w:hAnsi="Times New Roman" w:cs="Times New Roman"/>
          <w:noProof/>
          <w:sz w:val="28"/>
          <w:szCs w:val="28"/>
          <w:lang w:val="kk-KZ"/>
        </w:rPr>
        <w:t xml:space="preserve">], – деген деректер келтіреді.  </w:t>
      </w:r>
      <w:r w:rsidRPr="006B5284">
        <w:rPr>
          <w:rFonts w:ascii="Times New Roman" w:hAnsi="Times New Roman" w:cs="Times New Roman"/>
          <w:sz w:val="28"/>
          <w:szCs w:val="28"/>
          <w:lang w:val="kk-KZ"/>
        </w:rPr>
        <w:t xml:space="preserve">Аңыз бойынша «Жаугершілік заманда </w:t>
      </w:r>
      <w:r w:rsidR="00B87638" w:rsidRPr="006B5284">
        <w:rPr>
          <w:rFonts w:ascii="Times New Roman" w:hAnsi="Times New Roman" w:cs="Times New Roman"/>
          <w:sz w:val="28"/>
          <w:szCs w:val="28"/>
          <w:lang w:val="kk-KZ"/>
        </w:rPr>
        <w:t>«тәңір ұлдарымыз»</w:t>
      </w:r>
      <w:r w:rsidRPr="006B5284">
        <w:rPr>
          <w:rFonts w:ascii="Times New Roman" w:hAnsi="Times New Roman" w:cs="Times New Roman"/>
          <w:sz w:val="28"/>
          <w:szCs w:val="28"/>
          <w:lang w:val="kk-KZ"/>
        </w:rPr>
        <w:t xml:space="preserve"> </w:t>
      </w:r>
      <w:r w:rsidR="00B87638" w:rsidRPr="006B5284">
        <w:rPr>
          <w:rFonts w:ascii="Times New Roman" w:hAnsi="Times New Roman" w:cs="Times New Roman"/>
          <w:sz w:val="28"/>
          <w:szCs w:val="28"/>
          <w:lang w:val="kk-KZ"/>
        </w:rPr>
        <w:t xml:space="preserve">деп аталған </w:t>
      </w:r>
      <w:r w:rsidRPr="006B5284">
        <w:rPr>
          <w:rFonts w:ascii="Times New Roman" w:hAnsi="Times New Roman" w:cs="Times New Roman"/>
          <w:sz w:val="28"/>
          <w:szCs w:val="28"/>
          <w:lang w:val="kk-KZ"/>
        </w:rPr>
        <w:t>ру түгел қырылып, жалғыз қыз ғана тірі қалады. Қыз ойран болған жұрттан кер ала күшікті тауып, бауырына басады. Кейін дос тайпаға барып, ұл табады. Бала «кер ала итпен келген қыздан туды» деп, оны «Керейіт» атап кетеді»</w:t>
      </w:r>
      <w:r w:rsidR="008561EA" w:rsidRPr="006B5284">
        <w:rPr>
          <w:rFonts w:ascii="Times New Roman" w:eastAsia="Times New Roman" w:hAnsi="Times New Roman" w:cs="Times New Roman"/>
          <w:noProof/>
          <w:sz w:val="28"/>
          <w:szCs w:val="28"/>
          <w:lang w:val="kk-KZ"/>
        </w:rPr>
        <w:t xml:space="preserve"> [</w:t>
      </w:r>
      <w:r w:rsidR="00FF1F1A" w:rsidRPr="006B5284">
        <w:rPr>
          <w:rFonts w:ascii="Times New Roman" w:eastAsia="Times New Roman" w:hAnsi="Times New Roman" w:cs="Times New Roman"/>
          <w:noProof/>
          <w:sz w:val="28"/>
          <w:szCs w:val="28"/>
          <w:lang w:val="kk-KZ"/>
        </w:rPr>
        <w:t>88</w:t>
      </w:r>
      <w:r w:rsidR="003E4459" w:rsidRPr="006B5284">
        <w:rPr>
          <w:rFonts w:ascii="Times New Roman" w:eastAsia="Times New Roman" w:hAnsi="Times New Roman" w:cs="Times New Roman"/>
          <w:noProof/>
          <w:sz w:val="28"/>
          <w:szCs w:val="28"/>
          <w:lang w:val="kk-KZ"/>
        </w:rPr>
        <w:t xml:space="preserve">, </w:t>
      </w:r>
      <w:r w:rsidR="008561EA" w:rsidRPr="006B5284">
        <w:rPr>
          <w:rFonts w:ascii="Times New Roman" w:eastAsia="Times New Roman" w:hAnsi="Times New Roman" w:cs="Times New Roman"/>
          <w:noProof/>
          <w:sz w:val="28"/>
          <w:szCs w:val="28"/>
          <w:lang w:val="kk-KZ"/>
        </w:rPr>
        <w:t>б.</w:t>
      </w:r>
      <w:r w:rsidR="00103235">
        <w:rPr>
          <w:rFonts w:ascii="Times New Roman" w:eastAsia="Times New Roman" w:hAnsi="Times New Roman" w:cs="Times New Roman"/>
          <w:noProof/>
          <w:sz w:val="28"/>
          <w:szCs w:val="28"/>
          <w:lang w:val="kk-KZ"/>
        </w:rPr>
        <w:t xml:space="preserve"> </w:t>
      </w:r>
      <w:r w:rsidR="008561EA" w:rsidRPr="006B5284">
        <w:rPr>
          <w:rFonts w:ascii="Times New Roman" w:eastAsia="Times New Roman" w:hAnsi="Times New Roman" w:cs="Times New Roman"/>
          <w:noProof/>
          <w:sz w:val="28"/>
          <w:szCs w:val="28"/>
          <w:lang w:val="kk-KZ"/>
        </w:rPr>
        <w:t>229</w:t>
      </w:r>
      <w:r w:rsidR="003E4459" w:rsidRPr="006B5284">
        <w:rPr>
          <w:rFonts w:ascii="Times New Roman" w:hAnsi="Times New Roman" w:cs="Times New Roman"/>
          <w:sz w:val="28"/>
          <w:szCs w:val="28"/>
          <w:lang w:val="kk-KZ"/>
        </w:rPr>
        <w:t>].</w:t>
      </w:r>
    </w:p>
    <w:p w14:paraId="1B67DC12" w14:textId="27EBC6A0" w:rsidR="00B87638" w:rsidRPr="006B5284" w:rsidRDefault="00B87638" w:rsidP="000A331B">
      <w:pPr>
        <w:ind w:firstLine="567"/>
        <w:jc w:val="both"/>
        <w:rPr>
          <w:rFonts w:ascii="Times New Roman" w:eastAsia="Times New Roman" w:hAnsi="Times New Roman" w:cs="Times New Roman"/>
          <w:noProof/>
          <w:sz w:val="28"/>
          <w:szCs w:val="28"/>
          <w:lang w:val="kk-KZ"/>
        </w:rPr>
      </w:pPr>
      <w:r w:rsidRPr="006B5284">
        <w:rPr>
          <w:rFonts w:ascii="Times New Roman" w:hAnsi="Times New Roman" w:cs="Times New Roman"/>
          <w:sz w:val="28"/>
          <w:szCs w:val="28"/>
          <w:lang w:val="kk-KZ"/>
        </w:rPr>
        <w:t xml:space="preserve">Қазақ фольклорындағы қасқыр бейнесіне арнайы ғылыми талдау жүргізген зерттеуші С. Итеғұлова көк бөріні көне түркілік дүниетаным аясында түсіндіре отырып, оны көк Тәңірімен сабақтас сакралды образ ретінде қарастырады. Зерттеушінің пайымдауынша, </w:t>
      </w:r>
      <w:r w:rsidRPr="006B5284">
        <w:rPr>
          <w:rFonts w:ascii="Times New Roman" w:eastAsia="Times New Roman" w:hAnsi="Times New Roman" w:cs="Times New Roman"/>
          <w:noProof/>
          <w:sz w:val="28"/>
          <w:szCs w:val="28"/>
          <w:lang w:val="kk-KZ"/>
        </w:rPr>
        <w:t>«Көк бөрі бейнесі – көк тәңірімен астасып жатыр. Ол ғайыптан пайда болған құтқарушы ие, адамзаттың арғы тегі» [</w:t>
      </w:r>
      <w:r w:rsidR="00A36EA7" w:rsidRPr="006B5284">
        <w:rPr>
          <w:rFonts w:ascii="Times New Roman" w:eastAsia="Times New Roman" w:hAnsi="Times New Roman" w:cs="Times New Roman"/>
          <w:noProof/>
          <w:sz w:val="28"/>
          <w:szCs w:val="28"/>
          <w:lang w:val="kk-KZ"/>
        </w:rPr>
        <w:t>115</w:t>
      </w:r>
      <w:r w:rsidRPr="006B5284">
        <w:rPr>
          <w:rFonts w:ascii="Times New Roman" w:eastAsia="Times New Roman" w:hAnsi="Times New Roman" w:cs="Times New Roman"/>
          <w:noProof/>
          <w:sz w:val="28"/>
          <w:szCs w:val="28"/>
          <w:lang w:val="kk-KZ"/>
        </w:rPr>
        <w:t>]</w:t>
      </w:r>
      <w:r w:rsidR="00103235">
        <w:rPr>
          <w:rFonts w:ascii="Times New Roman" w:eastAsia="Times New Roman" w:hAnsi="Times New Roman" w:cs="Times New Roman"/>
          <w:noProof/>
          <w:sz w:val="28"/>
          <w:szCs w:val="28"/>
          <w:lang w:val="kk-KZ"/>
        </w:rPr>
        <w:t>.</w:t>
      </w:r>
      <w:r w:rsidRPr="006B5284">
        <w:rPr>
          <w:lang w:val="kk-KZ"/>
        </w:rPr>
        <w:t xml:space="preserve"> </w:t>
      </w:r>
    </w:p>
    <w:p w14:paraId="5628CB23" w14:textId="10484864" w:rsidR="00F10088" w:rsidRPr="006B5284" w:rsidRDefault="00EC1C97" w:rsidP="000A331B">
      <w:pPr>
        <w:ind w:firstLine="567"/>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Жануарлар әлеміндегі бейнелердің халықтық танымда қабылдануы эмпирикалық негізден гөрі мифологиялық-архетиптік түсініктермен тығыз байланысты. Осы тұрғыдан алғанда, </w:t>
      </w:r>
      <w:r w:rsidRPr="006B5284">
        <w:rPr>
          <w:rStyle w:val="a5"/>
          <w:rFonts w:ascii="Times New Roman" w:hAnsi="Times New Roman" w:cs="Times New Roman"/>
          <w:b w:val="0"/>
          <w:bCs w:val="0"/>
          <w:sz w:val="28"/>
          <w:szCs w:val="28"/>
          <w:lang w:val="kk-KZ"/>
        </w:rPr>
        <w:t>ит бейнесі</w:t>
      </w:r>
      <w:r w:rsidRPr="006B5284">
        <w:rPr>
          <w:rFonts w:ascii="Times New Roman" w:hAnsi="Times New Roman" w:cs="Times New Roman"/>
          <w:sz w:val="28"/>
          <w:szCs w:val="28"/>
          <w:lang w:val="kk-KZ"/>
        </w:rPr>
        <w:t xml:space="preserve"> де көне мифтік дүниетаным жүйесінде көпқырлы символдық қызметке ие. Мәселен, жерлеу ғұрыптарында ол көбіне астыңғы әлеммен байланыстырылады: ит – қайтыс болған жанды соңғы сапарға шығарып салушы медиатор әрі о дүниенің қақпасын күзетуші ретінде сипатталады. Ал </w:t>
      </w:r>
      <w:r w:rsidRPr="006B5284">
        <w:rPr>
          <w:rStyle w:val="a5"/>
          <w:rFonts w:ascii="Times New Roman" w:hAnsi="Times New Roman" w:cs="Times New Roman"/>
          <w:b w:val="0"/>
          <w:bCs w:val="0"/>
          <w:sz w:val="28"/>
          <w:szCs w:val="28"/>
          <w:lang w:val="kk-KZ"/>
        </w:rPr>
        <w:t>«иткөйлек кигізу»</w:t>
      </w:r>
      <w:r w:rsidRPr="006B5284">
        <w:rPr>
          <w:rFonts w:ascii="Times New Roman" w:hAnsi="Times New Roman" w:cs="Times New Roman"/>
          <w:sz w:val="28"/>
          <w:szCs w:val="28"/>
          <w:lang w:val="kk-KZ"/>
        </w:rPr>
        <w:t xml:space="preserve"> дәстүрінде ол қырық күнге дейінгі өтпелі кезеңде сәбиді зұлым күштерден қорғайтын рухани күзетші ретінде қарастырылады</w:t>
      </w:r>
      <w:r w:rsidR="00103235">
        <w:rPr>
          <w:rFonts w:ascii="Times New Roman" w:hAnsi="Times New Roman" w:cs="Times New Roman"/>
          <w:sz w:val="28"/>
          <w:szCs w:val="28"/>
          <w:lang w:val="kk-KZ"/>
        </w:rPr>
        <w:t xml:space="preserve"> (15-кесте)</w:t>
      </w:r>
      <w:r w:rsidRPr="006B5284">
        <w:rPr>
          <w:rFonts w:ascii="Times New Roman" w:hAnsi="Times New Roman" w:cs="Times New Roman"/>
          <w:sz w:val="28"/>
          <w:szCs w:val="28"/>
          <w:lang w:val="kk-KZ"/>
        </w:rPr>
        <w:t xml:space="preserve">. </w:t>
      </w:r>
    </w:p>
    <w:p w14:paraId="7B5F5EA8" w14:textId="77777777" w:rsidR="000172CC" w:rsidRPr="006B5284" w:rsidRDefault="000172CC" w:rsidP="002213CE">
      <w:pPr>
        <w:pStyle w:val="210"/>
        <w:shd w:val="clear" w:color="auto" w:fill="auto"/>
        <w:tabs>
          <w:tab w:val="left" w:pos="567"/>
          <w:tab w:val="left" w:pos="1010"/>
        </w:tabs>
        <w:spacing w:after="0" w:line="240" w:lineRule="auto"/>
        <w:ind w:firstLine="709"/>
        <w:jc w:val="both"/>
        <w:rPr>
          <w:sz w:val="28"/>
          <w:szCs w:val="28"/>
          <w:lang w:val="kk-KZ"/>
        </w:rPr>
      </w:pPr>
    </w:p>
    <w:p w14:paraId="14BF5183" w14:textId="1CAD3D1B" w:rsidR="000172CC" w:rsidRPr="006B5284" w:rsidRDefault="000172CC" w:rsidP="00103235">
      <w:pPr>
        <w:pStyle w:val="210"/>
        <w:shd w:val="clear" w:color="auto" w:fill="auto"/>
        <w:tabs>
          <w:tab w:val="left" w:pos="567"/>
          <w:tab w:val="left" w:pos="1010"/>
        </w:tabs>
        <w:spacing w:after="0" w:line="240" w:lineRule="auto"/>
        <w:rPr>
          <w:sz w:val="28"/>
          <w:szCs w:val="28"/>
          <w:lang w:val="kk-KZ"/>
        </w:rPr>
      </w:pPr>
      <w:r w:rsidRPr="006B5284">
        <w:rPr>
          <w:sz w:val="28"/>
          <w:szCs w:val="28"/>
          <w:lang w:val="kk-KZ"/>
        </w:rPr>
        <w:t>Кесте 1</w:t>
      </w:r>
      <w:r w:rsidR="00E720CA" w:rsidRPr="006B5284">
        <w:rPr>
          <w:sz w:val="28"/>
          <w:szCs w:val="28"/>
          <w:lang w:val="kk-KZ"/>
        </w:rPr>
        <w:t>5</w:t>
      </w:r>
      <w:r w:rsidR="00AD602F">
        <w:rPr>
          <w:sz w:val="28"/>
          <w:szCs w:val="28"/>
          <w:lang w:val="kk-KZ"/>
        </w:rPr>
        <w:t xml:space="preserve"> – </w:t>
      </w:r>
      <w:r w:rsidR="00816872" w:rsidRPr="006B5284">
        <w:rPr>
          <w:sz w:val="28"/>
          <w:szCs w:val="28"/>
          <w:lang w:val="kk-KZ"/>
        </w:rPr>
        <w:t>Өтпелі кезеңнің ғұрыптық киімі: ИТКӨЙЛЕК – КЕБІН</w:t>
      </w:r>
    </w:p>
    <w:p w14:paraId="324B6A79" w14:textId="77777777" w:rsidR="00273023" w:rsidRPr="00103235" w:rsidRDefault="00273023" w:rsidP="00B93030">
      <w:pPr>
        <w:pStyle w:val="210"/>
        <w:shd w:val="clear" w:color="auto" w:fill="auto"/>
        <w:tabs>
          <w:tab w:val="left" w:pos="567"/>
          <w:tab w:val="left" w:pos="1010"/>
        </w:tabs>
        <w:spacing w:after="0" w:line="240" w:lineRule="auto"/>
        <w:ind w:firstLine="709"/>
        <w:rPr>
          <w:sz w:val="16"/>
          <w:szCs w:val="16"/>
          <w:lang w:val="kk-KZ"/>
        </w:rPr>
      </w:pPr>
    </w:p>
    <w:tbl>
      <w:tblPr>
        <w:tblStyle w:val="af0"/>
        <w:tblW w:w="0" w:type="auto"/>
        <w:jc w:val="center"/>
        <w:tblLook w:val="04A0" w:firstRow="1" w:lastRow="0" w:firstColumn="1" w:lastColumn="0" w:noHBand="0" w:noVBand="1"/>
      </w:tblPr>
      <w:tblGrid>
        <w:gridCol w:w="2010"/>
        <w:gridCol w:w="3343"/>
        <w:gridCol w:w="4217"/>
      </w:tblGrid>
      <w:tr w:rsidR="007A1762" w:rsidRPr="009102E7" w14:paraId="2E5ADFA3" w14:textId="77777777" w:rsidTr="00AD602F">
        <w:trPr>
          <w:jc w:val="center"/>
        </w:trPr>
        <w:tc>
          <w:tcPr>
            <w:tcW w:w="2010" w:type="dxa"/>
          </w:tcPr>
          <w:p w14:paraId="23D6FFEE" w14:textId="2B99A962"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Қолданылу кезеңі</w:t>
            </w:r>
          </w:p>
        </w:tc>
        <w:tc>
          <w:tcPr>
            <w:tcW w:w="3343" w:type="dxa"/>
          </w:tcPr>
          <w:p w14:paraId="0A251805" w14:textId="4103F15D"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Туу сәтінен кейінгі алғашқы өтпелі кезең (инициация)</w:t>
            </w:r>
          </w:p>
        </w:tc>
        <w:tc>
          <w:tcPr>
            <w:tcW w:w="4217" w:type="dxa"/>
          </w:tcPr>
          <w:p w14:paraId="4C172107" w14:textId="4F4F51AE"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Өлім сәті, рухтың бұл дүниеден кетуі</w:t>
            </w:r>
          </w:p>
        </w:tc>
      </w:tr>
      <w:tr w:rsidR="007A1762" w:rsidRPr="009102E7" w14:paraId="0BDD2F21" w14:textId="77777777" w:rsidTr="00AD602F">
        <w:trPr>
          <w:jc w:val="center"/>
        </w:trPr>
        <w:tc>
          <w:tcPr>
            <w:tcW w:w="2010" w:type="dxa"/>
          </w:tcPr>
          <w:p w14:paraId="6F423EBD" w14:textId="30FD5255"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Ғұрыптық қызметі</w:t>
            </w:r>
          </w:p>
        </w:tc>
        <w:tc>
          <w:tcPr>
            <w:tcW w:w="3343" w:type="dxa"/>
          </w:tcPr>
          <w:p w14:paraId="5B6DC049" w14:textId="014C63B8"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Жаңа өмірге қадам басу символы</w:t>
            </w:r>
          </w:p>
        </w:tc>
        <w:tc>
          <w:tcPr>
            <w:tcW w:w="4217" w:type="dxa"/>
          </w:tcPr>
          <w:p w14:paraId="1C769274" w14:textId="6A9A3F57"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Бұл өмірмен қоштасу, арғы әлемге өту белгісі</w:t>
            </w:r>
          </w:p>
        </w:tc>
      </w:tr>
      <w:tr w:rsidR="007A1762" w:rsidRPr="006B5284" w14:paraId="3661D613" w14:textId="77777777" w:rsidTr="00AD602F">
        <w:trPr>
          <w:jc w:val="center"/>
        </w:trPr>
        <w:tc>
          <w:tcPr>
            <w:tcW w:w="2010" w:type="dxa"/>
          </w:tcPr>
          <w:p w14:paraId="3F65C74D" w14:textId="3A7CE0F9"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Мата түрі</w:t>
            </w:r>
          </w:p>
        </w:tc>
        <w:tc>
          <w:tcPr>
            <w:tcW w:w="3343" w:type="dxa"/>
          </w:tcPr>
          <w:p w14:paraId="3E9BA54C" w14:textId="63CF72C4"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Ақ, жеңіл мата</w:t>
            </w:r>
          </w:p>
        </w:tc>
        <w:tc>
          <w:tcPr>
            <w:tcW w:w="4217" w:type="dxa"/>
          </w:tcPr>
          <w:p w14:paraId="742123A8" w14:textId="2872BFE4"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Ақ, жеңіл мата</w:t>
            </w:r>
          </w:p>
        </w:tc>
      </w:tr>
      <w:tr w:rsidR="007A1762" w:rsidRPr="009102E7" w14:paraId="506D6759" w14:textId="77777777" w:rsidTr="00AD602F">
        <w:trPr>
          <w:jc w:val="center"/>
        </w:trPr>
        <w:tc>
          <w:tcPr>
            <w:tcW w:w="2010" w:type="dxa"/>
          </w:tcPr>
          <w:p w14:paraId="625E5C0F" w14:textId="55385CE0"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Пішімі</w:t>
            </w:r>
          </w:p>
        </w:tc>
        <w:tc>
          <w:tcPr>
            <w:tcW w:w="3343" w:type="dxa"/>
          </w:tcPr>
          <w:p w14:paraId="58FE9E63" w14:textId="6E4FEF6A"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Толық денені жауып тұратын, бүкпесіз, жиектері тігілмеген</w:t>
            </w:r>
          </w:p>
        </w:tc>
        <w:tc>
          <w:tcPr>
            <w:tcW w:w="4217" w:type="dxa"/>
          </w:tcPr>
          <w:p w14:paraId="3B0F2E3B" w14:textId="0BA0A0E2"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Толық денені жауып тұратын, бүкпесіз, жиектері тігілмеген</w:t>
            </w:r>
          </w:p>
        </w:tc>
      </w:tr>
      <w:tr w:rsidR="007A1762" w:rsidRPr="009102E7" w14:paraId="7093A036" w14:textId="77777777" w:rsidTr="00AD602F">
        <w:trPr>
          <w:jc w:val="center"/>
        </w:trPr>
        <w:tc>
          <w:tcPr>
            <w:tcW w:w="2010" w:type="dxa"/>
          </w:tcPr>
          <w:p w14:paraId="102299FA" w14:textId="2C48BCD1"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rPr>
              <w:t>Символдық мәні</w:t>
            </w:r>
          </w:p>
        </w:tc>
        <w:tc>
          <w:tcPr>
            <w:tcW w:w="3343" w:type="dxa"/>
          </w:tcPr>
          <w:p w14:paraId="1A79BABA" w14:textId="7D807909"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Жаңа өмірді бастау, қорғаныс, магиялық тазалық</w:t>
            </w:r>
          </w:p>
        </w:tc>
        <w:tc>
          <w:tcPr>
            <w:tcW w:w="4217" w:type="dxa"/>
          </w:tcPr>
          <w:p w14:paraId="4AFD402B" w14:textId="44B049AD" w:rsidR="00311419" w:rsidRPr="006B5284" w:rsidRDefault="00311419" w:rsidP="00AD602F">
            <w:pPr>
              <w:pStyle w:val="210"/>
              <w:shd w:val="clear" w:color="auto" w:fill="auto"/>
              <w:tabs>
                <w:tab w:val="left" w:pos="567"/>
                <w:tab w:val="left" w:pos="1010"/>
              </w:tabs>
              <w:spacing w:after="0" w:line="228" w:lineRule="auto"/>
              <w:jc w:val="both"/>
              <w:rPr>
                <w:sz w:val="24"/>
                <w:szCs w:val="24"/>
                <w:lang w:val="kk-KZ"/>
              </w:rPr>
            </w:pPr>
            <w:r w:rsidRPr="006B5284">
              <w:rPr>
                <w:sz w:val="24"/>
                <w:szCs w:val="24"/>
                <w:lang w:val="kk-KZ"/>
              </w:rPr>
              <w:t>Өліммен тазару, рухтың жолға шығуы, магиялық қорғаныс</w:t>
            </w:r>
          </w:p>
        </w:tc>
      </w:tr>
      <w:tr w:rsidR="007A1762" w:rsidRPr="009102E7" w14:paraId="2C3534CC" w14:textId="77777777" w:rsidTr="00AD602F">
        <w:trPr>
          <w:jc w:val="center"/>
        </w:trPr>
        <w:tc>
          <w:tcPr>
            <w:tcW w:w="2010" w:type="dxa"/>
          </w:tcPr>
          <w:p w14:paraId="43BC84B9"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rPr>
              <w:t>Киімнің функциясы</w:t>
            </w:r>
          </w:p>
        </w:tc>
        <w:tc>
          <w:tcPr>
            <w:tcW w:w="3343" w:type="dxa"/>
          </w:tcPr>
          <w:p w14:paraId="323C84A6"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lang w:val="kk-KZ"/>
              </w:rPr>
              <w:t>Өтпелі кезеңнің киімі, өмірге енудің нышаны</w:t>
            </w:r>
          </w:p>
        </w:tc>
        <w:tc>
          <w:tcPr>
            <w:tcW w:w="4217" w:type="dxa"/>
          </w:tcPr>
          <w:p w14:paraId="56B9AD2B"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lang w:val="kk-KZ"/>
              </w:rPr>
              <w:t>Өтпелі кезеңнің киімі, арғы дүниеге аттанудың нышаны</w:t>
            </w:r>
          </w:p>
        </w:tc>
      </w:tr>
      <w:tr w:rsidR="007A1762" w:rsidRPr="006B5284" w14:paraId="1819F37A" w14:textId="77777777" w:rsidTr="00AD602F">
        <w:trPr>
          <w:jc w:val="center"/>
        </w:trPr>
        <w:tc>
          <w:tcPr>
            <w:tcW w:w="2010" w:type="dxa"/>
          </w:tcPr>
          <w:p w14:paraId="10373859" w14:textId="3C6ECE68"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rPr>
              <w:t>Кеңістіктік-уа</w:t>
            </w:r>
            <w:r w:rsidR="00AD602F">
              <w:rPr>
                <w:rFonts w:ascii="Times New Roman" w:hAnsi="Times New Roman" w:cs="Times New Roman"/>
                <w:sz w:val="24"/>
                <w:szCs w:val="24"/>
                <w:lang w:val="kk-KZ"/>
              </w:rPr>
              <w:t xml:space="preserve"> </w:t>
            </w:r>
            <w:r w:rsidRPr="006B5284">
              <w:rPr>
                <w:rFonts w:ascii="Times New Roman" w:hAnsi="Times New Roman" w:cs="Times New Roman"/>
                <w:sz w:val="24"/>
                <w:szCs w:val="24"/>
              </w:rPr>
              <w:t>қыттық шеңбері</w:t>
            </w:r>
          </w:p>
        </w:tc>
        <w:tc>
          <w:tcPr>
            <w:tcW w:w="3343" w:type="dxa"/>
          </w:tcPr>
          <w:p w14:paraId="317977B0"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rPr>
              <w:t>Бұл дүниеге ену (туу)</w:t>
            </w:r>
          </w:p>
        </w:tc>
        <w:tc>
          <w:tcPr>
            <w:tcW w:w="4217" w:type="dxa"/>
          </w:tcPr>
          <w:p w14:paraId="1BF16E1C"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rPr>
              <w:t>Бұл дүниеден кету (өлім)</w:t>
            </w:r>
          </w:p>
        </w:tc>
      </w:tr>
      <w:tr w:rsidR="007A1762" w:rsidRPr="009102E7" w14:paraId="485BF2B6" w14:textId="77777777" w:rsidTr="00AD602F">
        <w:trPr>
          <w:jc w:val="center"/>
        </w:trPr>
        <w:tc>
          <w:tcPr>
            <w:tcW w:w="2010" w:type="dxa"/>
          </w:tcPr>
          <w:p w14:paraId="369E57DA"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rPr>
              <w:t>Мәдени-когнитивтік маңызы</w:t>
            </w:r>
          </w:p>
        </w:tc>
        <w:tc>
          <w:tcPr>
            <w:tcW w:w="3343" w:type="dxa"/>
          </w:tcPr>
          <w:p w14:paraId="739D1970"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lang w:val="kk-KZ"/>
              </w:rPr>
              <w:t>Жаңа өмірді бастауға дайындық, ғұрыптық киім</w:t>
            </w:r>
          </w:p>
        </w:tc>
        <w:tc>
          <w:tcPr>
            <w:tcW w:w="4217" w:type="dxa"/>
          </w:tcPr>
          <w:p w14:paraId="6CE5D652" w14:textId="77777777" w:rsidR="00273023" w:rsidRPr="006B5284" w:rsidRDefault="00273023" w:rsidP="00AD602F">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lang w:val="kk-KZ"/>
              </w:rPr>
              <w:t>Рухты арғы өмірге шығарып салу, қорғаныс пен тазарту нышаны</w:t>
            </w:r>
          </w:p>
        </w:tc>
      </w:tr>
      <w:tr w:rsidR="00273023" w:rsidRPr="006B5284" w14:paraId="2E64C03A" w14:textId="77777777" w:rsidTr="000C2F1B">
        <w:trPr>
          <w:jc w:val="center"/>
        </w:trPr>
        <w:tc>
          <w:tcPr>
            <w:tcW w:w="9570" w:type="dxa"/>
            <w:gridSpan w:val="3"/>
          </w:tcPr>
          <w:p w14:paraId="0A7B11C1" w14:textId="77777777" w:rsidR="00273023" w:rsidRPr="006B5284" w:rsidRDefault="00273023" w:rsidP="00AD602F">
            <w:pPr>
              <w:spacing w:line="228" w:lineRule="auto"/>
              <w:ind w:firstLine="567"/>
              <w:rPr>
                <w:rFonts w:ascii="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678D3B71" w14:textId="03BBE885" w:rsidR="00405F7B" w:rsidRPr="006B5284" w:rsidRDefault="00311419" w:rsidP="00AD602F">
      <w:pPr>
        <w:pStyle w:val="210"/>
        <w:tabs>
          <w:tab w:val="left" w:pos="993"/>
        </w:tabs>
        <w:spacing w:after="0" w:line="240" w:lineRule="auto"/>
        <w:ind w:firstLine="709"/>
        <w:jc w:val="both"/>
        <w:rPr>
          <w:sz w:val="28"/>
          <w:szCs w:val="28"/>
          <w:lang w:val="kk-KZ"/>
        </w:rPr>
      </w:pPr>
      <w:r w:rsidRPr="006B5284">
        <w:rPr>
          <w:sz w:val="28"/>
          <w:szCs w:val="28"/>
          <w:lang w:val="kk-KZ"/>
        </w:rPr>
        <w:t>Сонымен қатар и</w:t>
      </w:r>
      <w:r w:rsidR="00405F7B" w:rsidRPr="006B5284">
        <w:rPr>
          <w:sz w:val="28"/>
          <w:szCs w:val="28"/>
          <w:lang w:val="kk-KZ"/>
        </w:rPr>
        <w:t>ттің көне тотемдік сипаты әртүрлі ғұрыптық әрекеттер мен рәсімдерде сақталған. Мәселен:</w:t>
      </w:r>
    </w:p>
    <w:p w14:paraId="7F150DDF" w14:textId="77777777" w:rsidR="00986D96" w:rsidRPr="006B5284" w:rsidRDefault="00405F7B"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Ұрын келген күйеуге қатысты «ит ырылдату» ғұрпында әйел адамның итше ырылдап, кәде алуы – архаикалық сенімнің сахналық үлгісін көрсетеді.</w:t>
      </w:r>
    </w:p>
    <w:p w14:paraId="117DC083" w14:textId="77777777" w:rsidR="00986D96" w:rsidRPr="006B5284" w:rsidRDefault="00405F7B"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Жаңа түскен келіннің үлкен үйдің итіне ет салып беруі мен сүт жалату арқылы арнайы тілек айтуы – итті үй мен отбасы тыныштығының иесі, күзетшісі ретінде танудың көрінісі.</w:t>
      </w:r>
    </w:p>
    <w:p w14:paraId="32D0CA80" w14:textId="77777777" w:rsidR="00986D96" w:rsidRPr="006B5284" w:rsidRDefault="00405F7B"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Баланы қырқынан шығарған соң белгілі адамның үзеңгісінен өткізу ғұрпы ит күшігіне де қатысты қолданылады. Күшікті де атақты адамның үзеңгісінің астынан өткізеді. Бұл әрекет арқылы жаңа туған баланың болашағына оң ықпал ету көзделеді.</w:t>
      </w:r>
    </w:p>
    <w:p w14:paraId="7EC880F9" w14:textId="7F9283A2" w:rsidR="00405F7B" w:rsidRPr="006B5284" w:rsidRDefault="00405F7B"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Күшікке ие болу үшін «қарғыбау тағу» рәсімі орындалады. Бұл – магиялық иелік алу мен байланысты бекіту дәстүрінің бір нышаны.</w:t>
      </w:r>
    </w:p>
    <w:p w14:paraId="2F0590BC" w14:textId="7E06E86C" w:rsidR="00986D96" w:rsidRPr="006B5284" w:rsidRDefault="00405F7B"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Сондай-ақ, итке қатысты ғұрыптарда баланың итке ұқсатылуы немесе уақытша соған айналуы жын-шайтан, зұлым рух иелерін алдаудың магиялық әдісі ретінде түсіндіріледі. Бұл – архаикалық қоғамдағы анимизм мен тотемизм түсініктерінен туындаған сенім жүйесінің бір көрінісі.</w:t>
      </w:r>
    </w:p>
    <w:p w14:paraId="3AE76B71" w14:textId="64F04B9C" w:rsidR="00311419" w:rsidRPr="006B5284" w:rsidRDefault="0097378A"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Иттің амбивалентті бейнесі әр ұлттың мәдениетінде</w:t>
      </w:r>
      <w:r w:rsidR="00311419" w:rsidRPr="006B5284">
        <w:rPr>
          <w:sz w:val="28"/>
          <w:szCs w:val="28"/>
          <w:lang w:val="kk-KZ"/>
        </w:rPr>
        <w:t>гі</w:t>
      </w:r>
      <w:r w:rsidRPr="006B5284">
        <w:rPr>
          <w:sz w:val="28"/>
          <w:szCs w:val="28"/>
          <w:lang w:val="kk-KZ"/>
        </w:rPr>
        <w:t xml:space="preserve"> фактілер</w:t>
      </w:r>
      <w:r w:rsidR="00311419" w:rsidRPr="006B5284">
        <w:rPr>
          <w:sz w:val="28"/>
          <w:szCs w:val="28"/>
          <w:lang w:val="kk-KZ"/>
        </w:rPr>
        <w:t>:</w:t>
      </w:r>
    </w:p>
    <w:p w14:paraId="05546FFC" w14:textId="6DB67D3F" w:rsidR="00311419" w:rsidRPr="006B5284" w:rsidRDefault="00311419" w:rsidP="00AD602F">
      <w:pPr>
        <w:pStyle w:val="210"/>
        <w:numPr>
          <w:ilvl w:val="0"/>
          <w:numId w:val="73"/>
        </w:numPr>
        <w:shd w:val="clear" w:color="auto" w:fill="auto"/>
        <w:tabs>
          <w:tab w:val="left" w:pos="284"/>
          <w:tab w:val="left" w:pos="993"/>
        </w:tabs>
        <w:spacing w:after="0" w:line="240" w:lineRule="auto"/>
        <w:ind w:left="0" w:firstLine="709"/>
        <w:jc w:val="both"/>
        <w:rPr>
          <w:sz w:val="28"/>
          <w:szCs w:val="28"/>
          <w:lang w:val="kk-KZ"/>
        </w:rPr>
      </w:pPr>
      <w:r w:rsidRPr="006B5284">
        <w:rPr>
          <w:sz w:val="28"/>
          <w:szCs w:val="28"/>
          <w:lang w:val="kk-KZ"/>
        </w:rPr>
        <w:t>«</w:t>
      </w:r>
      <w:r w:rsidR="0097378A" w:rsidRPr="006B5284">
        <w:rPr>
          <w:sz w:val="28"/>
          <w:szCs w:val="28"/>
          <w:lang w:val="kk-KZ"/>
        </w:rPr>
        <w:t>ацтектер үшін «ит» қасиетті, иттің көмегімен олардың жаны мәңгі, сондықтан өліп бара жатқан адамның алдында ит болуы қажет болған. Ирандықтарда «ит» таза жануар ретінде есептеліп, зоорастрийстік ғұрыпқа сай итке жақындау тазаланумен, дәрет алумен бірдей деген ұғым қалыптасқан</w:t>
      </w:r>
      <w:r w:rsidRPr="006B5284">
        <w:rPr>
          <w:sz w:val="28"/>
          <w:szCs w:val="28"/>
          <w:lang w:val="kk-KZ"/>
        </w:rPr>
        <w:t>»</w:t>
      </w:r>
      <w:r w:rsidR="0097378A" w:rsidRPr="006B5284">
        <w:rPr>
          <w:sz w:val="28"/>
          <w:szCs w:val="28"/>
          <w:lang w:val="kk-KZ"/>
        </w:rPr>
        <w:t xml:space="preserve"> [1</w:t>
      </w:r>
      <w:r w:rsidR="004F0F11" w:rsidRPr="006B5284">
        <w:rPr>
          <w:sz w:val="28"/>
          <w:szCs w:val="28"/>
          <w:lang w:val="kk-KZ"/>
        </w:rPr>
        <w:t>16</w:t>
      </w:r>
      <w:r w:rsidR="0097378A" w:rsidRPr="006B5284">
        <w:rPr>
          <w:sz w:val="28"/>
          <w:szCs w:val="28"/>
          <w:lang w:val="kk-KZ"/>
        </w:rPr>
        <w:t>]</w:t>
      </w:r>
      <w:r w:rsidR="00AD602F">
        <w:rPr>
          <w:sz w:val="28"/>
          <w:szCs w:val="28"/>
          <w:lang w:val="kk-KZ"/>
        </w:rPr>
        <w:t>;</w:t>
      </w:r>
      <w:r w:rsidR="00E460F6" w:rsidRPr="006B5284">
        <w:rPr>
          <w:sz w:val="28"/>
          <w:szCs w:val="28"/>
          <w:lang w:val="kk-KZ"/>
        </w:rPr>
        <w:t xml:space="preserve"> </w:t>
      </w:r>
    </w:p>
    <w:p w14:paraId="5D7B0298" w14:textId="7F2BB7DA" w:rsidR="00F10088" w:rsidRPr="006B5284" w:rsidRDefault="00311419" w:rsidP="00AD602F">
      <w:pPr>
        <w:pStyle w:val="210"/>
        <w:numPr>
          <w:ilvl w:val="0"/>
          <w:numId w:val="73"/>
        </w:numPr>
        <w:shd w:val="clear" w:color="auto" w:fill="auto"/>
        <w:tabs>
          <w:tab w:val="left" w:pos="284"/>
          <w:tab w:val="left" w:pos="993"/>
        </w:tabs>
        <w:spacing w:after="0" w:line="240" w:lineRule="auto"/>
        <w:ind w:left="0" w:firstLine="709"/>
        <w:jc w:val="both"/>
        <w:rPr>
          <w:sz w:val="28"/>
          <w:szCs w:val="28"/>
          <w:lang w:val="kk-KZ"/>
        </w:rPr>
      </w:pPr>
      <w:r w:rsidRPr="006B5284">
        <w:rPr>
          <w:sz w:val="28"/>
          <w:szCs w:val="28"/>
          <w:lang w:val="kk-KZ"/>
        </w:rPr>
        <w:t>«</w:t>
      </w:r>
      <w:r w:rsidR="0097378A" w:rsidRPr="006B5284">
        <w:rPr>
          <w:sz w:val="28"/>
          <w:szCs w:val="28"/>
          <w:lang w:val="kk-KZ"/>
        </w:rPr>
        <w:t>Якут, тува, эвен, чукча, нивх аңыздарында «ит» көктен пайда болған деген сенім</w:t>
      </w:r>
      <w:r w:rsidRPr="006B5284">
        <w:rPr>
          <w:sz w:val="28"/>
          <w:szCs w:val="28"/>
          <w:lang w:val="kk-KZ"/>
        </w:rPr>
        <w:t xml:space="preserve">» </w:t>
      </w:r>
      <w:r w:rsidR="0097378A" w:rsidRPr="006B5284">
        <w:rPr>
          <w:sz w:val="28"/>
          <w:szCs w:val="28"/>
          <w:lang w:val="kk-KZ"/>
        </w:rPr>
        <w:t>[1</w:t>
      </w:r>
      <w:r w:rsidR="00724629" w:rsidRPr="006B5284">
        <w:rPr>
          <w:sz w:val="28"/>
          <w:szCs w:val="28"/>
          <w:lang w:val="kk-KZ"/>
        </w:rPr>
        <w:t>4</w:t>
      </w:r>
      <w:r w:rsidR="0097378A" w:rsidRPr="006B5284">
        <w:rPr>
          <w:sz w:val="28"/>
          <w:szCs w:val="28"/>
          <w:lang w:val="kk-KZ"/>
        </w:rPr>
        <w:t xml:space="preserve">, </w:t>
      </w:r>
      <w:r w:rsidR="005059C0">
        <w:rPr>
          <w:sz w:val="28"/>
          <w:szCs w:val="28"/>
          <w:lang w:val="kk-KZ"/>
        </w:rPr>
        <w:t>б</w:t>
      </w:r>
      <w:r w:rsidR="0097378A" w:rsidRPr="006B5284">
        <w:rPr>
          <w:sz w:val="28"/>
          <w:szCs w:val="28"/>
          <w:lang w:val="kk-KZ"/>
        </w:rPr>
        <w:t>.</w:t>
      </w:r>
      <w:r w:rsidR="00AD602F">
        <w:rPr>
          <w:sz w:val="28"/>
          <w:szCs w:val="28"/>
          <w:lang w:val="kk-KZ"/>
        </w:rPr>
        <w:t xml:space="preserve"> </w:t>
      </w:r>
      <w:r w:rsidR="0097378A" w:rsidRPr="006B5284">
        <w:rPr>
          <w:sz w:val="28"/>
          <w:szCs w:val="28"/>
          <w:lang w:val="kk-KZ"/>
        </w:rPr>
        <w:t>38].</w:t>
      </w:r>
    </w:p>
    <w:p w14:paraId="7FC55F8A" w14:textId="09FCE68C" w:rsidR="00986D96" w:rsidRPr="006B5284" w:rsidRDefault="00986D96"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«Ит» </w:t>
      </w:r>
      <w:r w:rsidR="00A66540" w:rsidRPr="006B5284">
        <w:rPr>
          <w:sz w:val="28"/>
          <w:szCs w:val="28"/>
          <w:lang w:val="kk-KZ"/>
        </w:rPr>
        <w:t>тілдік бірлігі</w:t>
      </w:r>
      <w:r w:rsidRPr="006B5284">
        <w:rPr>
          <w:sz w:val="28"/>
          <w:szCs w:val="28"/>
          <w:lang w:val="kk-KZ"/>
        </w:rPr>
        <w:t xml:space="preserve"> қазақ халқының мәдениеті мен дүниетанымында терең тамырланған, ұлттық сананы сақтайтын тілдік элемент ретінде қызмет атқарады. Итке байланысты халықтық ырымдар мен тыйымдар осы мәдениет пен оның әлемге көзқарасын бейнелейтін мәдени кодтар болып табылады.</w:t>
      </w:r>
    </w:p>
    <w:p w14:paraId="7E83D7BE" w14:textId="3AED7AEA" w:rsidR="00986D96" w:rsidRPr="006B5284" w:rsidRDefault="00986D96"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 xml:space="preserve">Иттің шөп жеуі – жақсы ырым ретінде қабылданады («ілгері басқанның иті оттайды, кері кеткеннің келіні ұрлық жасайды» деген мақал осы ырымнан туындаған болуы мүмкін). </w:t>
      </w:r>
    </w:p>
    <w:p w14:paraId="22F89B7F" w14:textId="43914337" w:rsidR="00986D96" w:rsidRPr="006B5284" w:rsidRDefault="00986D96"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 xml:space="preserve">Ит аспанға қарап ұлыса, бұл қауіпті жағдайды білдіреді, көбіне шаңырақ иесінің қайтыс болуымен байланысты. Мұндай жағдайда итті өлтіріп, «бәле-жала өз басыңмен кетсін» деп жерлеу ғұрпы бар. </w:t>
      </w:r>
    </w:p>
    <w:p w14:paraId="36721A33" w14:textId="36CC7783" w:rsidR="00986D96" w:rsidRPr="006B5284" w:rsidRDefault="00986D96"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Ит өлген жағдайда оның аузына май салып, жерлеу рәсімі орындалады. Бұл ескі наным бойынша иттің өлімін алыс жерде, көзден таса жерде өтуі қалыптасқан сеніммен байланысты. Сонымен қатар, «жақсы ит өлігін көрсетпейді» деген мәтел және «ит арқасы қиянда», «ит өлген жер» деген тұрақты тіркестер осы сенімді көрсетеді.</w:t>
      </w:r>
    </w:p>
    <w:p w14:paraId="67BBCC9F" w14:textId="22453F07" w:rsidR="005A660F" w:rsidRPr="006B5284" w:rsidRDefault="00986D96" w:rsidP="00AD602F">
      <w:pPr>
        <w:pStyle w:val="210"/>
        <w:tabs>
          <w:tab w:val="left" w:pos="993"/>
        </w:tabs>
        <w:spacing w:after="0" w:line="240" w:lineRule="auto"/>
        <w:ind w:firstLine="709"/>
        <w:jc w:val="both"/>
        <w:rPr>
          <w:i/>
          <w:iCs/>
          <w:sz w:val="28"/>
          <w:szCs w:val="28"/>
          <w:lang w:val="kk-KZ"/>
        </w:rPr>
      </w:pPr>
      <w:r w:rsidRPr="006B5284">
        <w:rPr>
          <w:i/>
          <w:iCs/>
          <w:sz w:val="28"/>
          <w:szCs w:val="28"/>
          <w:lang w:val="kk-KZ"/>
        </w:rPr>
        <w:t>Итті теппеу туралы тыйым, өйткені ит өз иесін өкпелеп киесін шақырады деген сенімге негізделген.</w:t>
      </w:r>
    </w:p>
    <w:p w14:paraId="2AA5EA32" w14:textId="01AF8FA1"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Зерттеу жұмысымызда фреймдік талдау арқылы бұл ғұрыптың түпқұрылымын, мән-мағынасын және символдық жүктемесін ашуға тырыстық. Төменде осы ғұрыпқа қатысты фреймдер мен слоттардың талдауын ұсынамын</w:t>
      </w:r>
      <w:r w:rsidR="00AD602F">
        <w:rPr>
          <w:sz w:val="28"/>
          <w:szCs w:val="28"/>
          <w:lang w:val="kk-KZ"/>
        </w:rPr>
        <w:t>:</w:t>
      </w:r>
    </w:p>
    <w:p w14:paraId="3A16525C" w14:textId="76841279" w:rsidR="005A660F" w:rsidRPr="00AD602F" w:rsidRDefault="005A660F" w:rsidP="00AD602F">
      <w:pPr>
        <w:pStyle w:val="210"/>
        <w:numPr>
          <w:ilvl w:val="0"/>
          <w:numId w:val="12"/>
        </w:numPr>
        <w:tabs>
          <w:tab w:val="left" w:pos="993"/>
        </w:tabs>
        <w:spacing w:after="0" w:line="240" w:lineRule="auto"/>
        <w:ind w:left="0" w:firstLine="709"/>
        <w:jc w:val="both"/>
        <w:rPr>
          <w:i/>
          <w:sz w:val="28"/>
          <w:szCs w:val="28"/>
          <w:lang w:val="kk-KZ"/>
        </w:rPr>
      </w:pPr>
      <w:r w:rsidRPr="006B5284">
        <w:rPr>
          <w:sz w:val="28"/>
          <w:szCs w:val="28"/>
          <w:lang w:val="kk-KZ"/>
        </w:rPr>
        <w:t xml:space="preserve">Фрейм: </w:t>
      </w:r>
      <w:r w:rsidRPr="00AD602F">
        <w:rPr>
          <w:bCs/>
          <w:i/>
          <w:sz w:val="28"/>
          <w:szCs w:val="28"/>
          <w:lang w:val="kk-KZ"/>
        </w:rPr>
        <w:t>«Ит жейде кигізу ғұрпы»</w:t>
      </w:r>
    </w:p>
    <w:p w14:paraId="0562773B"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Негізгі идея: Жаңа туған нәрестеге арнайы киім киізу ғұрпы, ол нәрестені жаман көзден, зиянды күштерден қорғау мақсатында орындалады.</w:t>
      </w:r>
    </w:p>
    <w:p w14:paraId="2D84C3D0"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1.1. Слоттар:</w:t>
      </w:r>
    </w:p>
    <w:p w14:paraId="5958D0F0" w14:textId="1EEECE90"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Нәресте:</w:t>
      </w:r>
      <w:r w:rsidRPr="006B5284">
        <w:rPr>
          <w:sz w:val="28"/>
          <w:szCs w:val="28"/>
          <w:lang w:val="kk-KZ"/>
        </w:rPr>
        <w:t xml:space="preserve"> Бұл слотта жаңа туған сәбидің физикалық және символдық жағдайы сипатталады. Сәбидің өмірі әлі басталмаған, ә</w:t>
      </w:r>
      <w:r w:rsidR="003222B8" w:rsidRPr="006B5284">
        <w:rPr>
          <w:sz w:val="28"/>
          <w:szCs w:val="28"/>
          <w:lang w:val="kk-KZ"/>
        </w:rPr>
        <w:t xml:space="preserve">лі </w:t>
      </w:r>
      <w:r w:rsidRPr="006B5284">
        <w:rPr>
          <w:sz w:val="28"/>
          <w:szCs w:val="28"/>
          <w:lang w:val="kk-KZ"/>
        </w:rPr>
        <w:t>туылу жолында тұр.</w:t>
      </w:r>
    </w:p>
    <w:p w14:paraId="3F5460E1"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Ит жейдесі (Иткөйлек):</w:t>
      </w:r>
      <w:r w:rsidRPr="006B5284">
        <w:rPr>
          <w:sz w:val="28"/>
          <w:szCs w:val="28"/>
          <w:lang w:val="kk-KZ"/>
        </w:rPr>
        <w:t xml:space="preserve"> Нәрестеге киілетін арнайы киім. Киімнің символдық мәні бар: ол қорғау, амандық және ұзақ өмір тілеумен байланысты.</w:t>
      </w:r>
    </w:p>
    <w:p w14:paraId="23155B7A"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Архаикалық мифология:</w:t>
      </w:r>
      <w:r w:rsidRPr="006B5284">
        <w:rPr>
          <w:sz w:val="28"/>
          <w:szCs w:val="28"/>
          <w:lang w:val="kk-KZ"/>
        </w:rPr>
        <w:t xml:space="preserve"> Ит бейнесі тотем ретінде баланың қорғаушысы болып табылады. </w:t>
      </w:r>
    </w:p>
    <w:p w14:paraId="05631298"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Ғұрыпты орындаушы:</w:t>
      </w:r>
      <w:r w:rsidRPr="006B5284">
        <w:rPr>
          <w:sz w:val="28"/>
          <w:szCs w:val="28"/>
          <w:lang w:val="kk-KZ"/>
        </w:rPr>
        <w:t xml:space="preserve"> Бұл ғұрыптың орындалуы көп балалы немесе өнегелі ана арқылы жүзеге асады.</w:t>
      </w:r>
    </w:p>
    <w:p w14:paraId="44CCF855" w14:textId="2FB51426" w:rsidR="005A660F" w:rsidRPr="00AD602F" w:rsidRDefault="005A660F" w:rsidP="00AD602F">
      <w:pPr>
        <w:pStyle w:val="210"/>
        <w:numPr>
          <w:ilvl w:val="0"/>
          <w:numId w:val="12"/>
        </w:numPr>
        <w:tabs>
          <w:tab w:val="left" w:pos="993"/>
        </w:tabs>
        <w:spacing w:after="0" w:line="240" w:lineRule="auto"/>
        <w:ind w:left="0" w:firstLine="709"/>
        <w:jc w:val="both"/>
        <w:rPr>
          <w:i/>
          <w:sz w:val="28"/>
          <w:szCs w:val="28"/>
          <w:lang w:val="kk-KZ"/>
        </w:rPr>
      </w:pPr>
      <w:r w:rsidRPr="006B5284">
        <w:rPr>
          <w:sz w:val="28"/>
          <w:szCs w:val="28"/>
          <w:lang w:val="kk-KZ"/>
        </w:rPr>
        <w:t xml:space="preserve">Фрейм: </w:t>
      </w:r>
      <w:r w:rsidRPr="00AD602F">
        <w:rPr>
          <w:bCs/>
          <w:i/>
          <w:sz w:val="28"/>
          <w:szCs w:val="28"/>
          <w:lang w:val="kk-KZ"/>
        </w:rPr>
        <w:t>«Ит бейнесі мен тотемизм»</w:t>
      </w:r>
    </w:p>
    <w:p w14:paraId="065FA7AE"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Негізгі идея: Иттің мәдени және мифологиялық рөлі мен оның қазақ мәдениетіндегі орны. Ит – қорғаушы, күзетші, жамандықты алшақтатушы символ ретінде сипатталады.</w:t>
      </w:r>
    </w:p>
    <w:p w14:paraId="1EB066AD"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2.1. Слоттар:</w:t>
      </w:r>
    </w:p>
    <w:p w14:paraId="705FB19E"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Ит:</w:t>
      </w:r>
      <w:r w:rsidRPr="006B5284">
        <w:rPr>
          <w:sz w:val="28"/>
          <w:szCs w:val="28"/>
          <w:lang w:val="kk-KZ"/>
        </w:rPr>
        <w:t xml:space="preserve"> Мифологиялық тұрғыда ит – арғы әлем мен осы әлемнің арасын жалғаушы, қорғаушы күш.</w:t>
      </w:r>
    </w:p>
    <w:p w14:paraId="222DF223" w14:textId="4372233A"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Тотем:</w:t>
      </w:r>
      <w:r w:rsidRPr="006B5284">
        <w:rPr>
          <w:sz w:val="28"/>
          <w:szCs w:val="28"/>
          <w:lang w:val="kk-KZ"/>
        </w:rPr>
        <w:t xml:space="preserve"> Ит – бұл жердегі және о дүниедегі әлемнің аралығындағы рухани байланыс ретінде қарастырылады. </w:t>
      </w:r>
      <w:r w:rsidR="003D6E0E" w:rsidRPr="006B5284">
        <w:rPr>
          <w:sz w:val="28"/>
          <w:szCs w:val="28"/>
          <w:lang w:val="kk-KZ"/>
        </w:rPr>
        <w:t>Бұл</w:t>
      </w:r>
      <w:r w:rsidRPr="006B5284">
        <w:rPr>
          <w:sz w:val="28"/>
          <w:szCs w:val="28"/>
          <w:lang w:val="kk-KZ"/>
        </w:rPr>
        <w:t xml:space="preserve"> өтпелі кезеңнің нышаны.</w:t>
      </w:r>
    </w:p>
    <w:p w14:paraId="57AEE661"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Қорғаныс:</w:t>
      </w:r>
      <w:r w:rsidRPr="00AD602F">
        <w:rPr>
          <w:i/>
          <w:sz w:val="28"/>
          <w:szCs w:val="28"/>
          <w:lang w:val="kk-KZ"/>
        </w:rPr>
        <w:t xml:space="preserve"> </w:t>
      </w:r>
      <w:r w:rsidRPr="006B5284">
        <w:rPr>
          <w:sz w:val="28"/>
          <w:szCs w:val="28"/>
          <w:lang w:val="kk-KZ"/>
        </w:rPr>
        <w:t>Иткөйлек кию арқылы нәресте барлық жаман күштерден қорғалады, оның өмірі жайлы, болашағы ашық болады деп сенеді.</w:t>
      </w:r>
    </w:p>
    <w:p w14:paraId="6BC903E2" w14:textId="5FA4BA31" w:rsidR="005A660F" w:rsidRPr="00AD602F" w:rsidRDefault="005A660F" w:rsidP="00AD602F">
      <w:pPr>
        <w:pStyle w:val="210"/>
        <w:numPr>
          <w:ilvl w:val="0"/>
          <w:numId w:val="12"/>
        </w:numPr>
        <w:tabs>
          <w:tab w:val="left" w:pos="993"/>
        </w:tabs>
        <w:spacing w:after="0" w:line="240" w:lineRule="auto"/>
        <w:ind w:left="0" w:firstLine="709"/>
        <w:jc w:val="both"/>
        <w:rPr>
          <w:i/>
          <w:sz w:val="28"/>
          <w:szCs w:val="28"/>
          <w:lang w:val="kk-KZ"/>
        </w:rPr>
      </w:pPr>
      <w:r w:rsidRPr="006B5284">
        <w:rPr>
          <w:sz w:val="28"/>
          <w:szCs w:val="28"/>
          <w:lang w:val="kk-KZ"/>
        </w:rPr>
        <w:t xml:space="preserve">Фрейм: </w:t>
      </w:r>
      <w:r w:rsidRPr="00AD602F">
        <w:rPr>
          <w:bCs/>
          <w:i/>
          <w:sz w:val="28"/>
          <w:szCs w:val="28"/>
          <w:lang w:val="kk-KZ"/>
        </w:rPr>
        <w:t>«Қырқынан шығару ғұрпы»</w:t>
      </w:r>
    </w:p>
    <w:p w14:paraId="19A6DD7B" w14:textId="18E122F4"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Негізгі идея: Жаңа туған нәрестені қырқынан шығар</w:t>
      </w:r>
      <w:r w:rsidR="003D6E0E" w:rsidRPr="006B5284">
        <w:rPr>
          <w:sz w:val="28"/>
          <w:szCs w:val="28"/>
          <w:lang w:val="kk-KZ"/>
        </w:rPr>
        <w:t>у</w:t>
      </w:r>
      <w:r w:rsidRPr="006B5284">
        <w:rPr>
          <w:sz w:val="28"/>
          <w:szCs w:val="28"/>
          <w:lang w:val="kk-KZ"/>
        </w:rPr>
        <w:t xml:space="preserve"> </w:t>
      </w:r>
      <w:r w:rsidR="003D6E0E" w:rsidRPr="006B5284">
        <w:rPr>
          <w:sz w:val="28"/>
          <w:szCs w:val="28"/>
          <w:lang w:val="kk-KZ"/>
        </w:rPr>
        <w:t>өмірдің алғашқы кезеңін аяқтау және баланың толыққанды өмірге кіргендігін символизациялау. И</w:t>
      </w:r>
      <w:r w:rsidRPr="006B5284">
        <w:rPr>
          <w:sz w:val="28"/>
          <w:szCs w:val="28"/>
          <w:lang w:val="kk-KZ"/>
        </w:rPr>
        <w:t xml:space="preserve">т көйлек киізу – </w:t>
      </w:r>
      <w:r w:rsidR="00ED6B4E" w:rsidRPr="006B5284">
        <w:rPr>
          <w:sz w:val="28"/>
          <w:szCs w:val="28"/>
          <w:lang w:val="kk-KZ"/>
        </w:rPr>
        <w:t>өтпелі кезеңдегі (40 күн) ғұрыптық киім.</w:t>
      </w:r>
    </w:p>
    <w:p w14:paraId="318B6C36"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6B5284">
        <w:rPr>
          <w:sz w:val="28"/>
          <w:szCs w:val="28"/>
          <w:lang w:val="kk-KZ"/>
        </w:rPr>
        <w:t>3.1. Слоттар:</w:t>
      </w:r>
    </w:p>
    <w:p w14:paraId="4CC313C1"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Қырық күн:</w:t>
      </w:r>
      <w:r w:rsidRPr="006B5284">
        <w:rPr>
          <w:sz w:val="28"/>
          <w:szCs w:val="28"/>
          <w:lang w:val="kk-KZ"/>
        </w:rPr>
        <w:t xml:space="preserve"> Бұл кезең әлі тумаған, бірақ туылу мен өлім арасындағы өтпелі, өліара уақыт ретінде саналады.</w:t>
      </w:r>
    </w:p>
    <w:p w14:paraId="72D9BF88" w14:textId="25BD4203"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Ит көйлегінің маңызы:</w:t>
      </w:r>
      <w:r w:rsidRPr="006B5284">
        <w:rPr>
          <w:sz w:val="28"/>
          <w:szCs w:val="28"/>
          <w:lang w:val="kk-KZ"/>
        </w:rPr>
        <w:t xml:space="preserve"> Қырық күн</w:t>
      </w:r>
      <w:r w:rsidR="00ED6B4E" w:rsidRPr="006B5284">
        <w:rPr>
          <w:sz w:val="28"/>
          <w:szCs w:val="28"/>
          <w:lang w:val="kk-KZ"/>
        </w:rPr>
        <w:t xml:space="preserve"> арасында </w:t>
      </w:r>
      <w:r w:rsidRPr="006B5284">
        <w:rPr>
          <w:sz w:val="28"/>
          <w:szCs w:val="28"/>
          <w:lang w:val="kk-KZ"/>
        </w:rPr>
        <w:t>«ит көйлек»</w:t>
      </w:r>
      <w:r w:rsidR="0012313F" w:rsidRPr="006B5284">
        <w:rPr>
          <w:sz w:val="28"/>
          <w:szCs w:val="28"/>
          <w:lang w:val="kk-KZ"/>
        </w:rPr>
        <w:t xml:space="preserve"> </w:t>
      </w:r>
      <w:r w:rsidRPr="006B5284">
        <w:rPr>
          <w:sz w:val="28"/>
          <w:szCs w:val="28"/>
          <w:lang w:val="kk-KZ"/>
        </w:rPr>
        <w:t>–</w:t>
      </w:r>
      <w:r w:rsidR="0012313F" w:rsidRPr="006B5284">
        <w:rPr>
          <w:sz w:val="28"/>
          <w:szCs w:val="28"/>
          <w:lang w:val="kk-KZ"/>
        </w:rPr>
        <w:t xml:space="preserve"> </w:t>
      </w:r>
      <w:r w:rsidRPr="006B5284">
        <w:rPr>
          <w:sz w:val="28"/>
          <w:szCs w:val="28"/>
          <w:lang w:val="kk-KZ"/>
        </w:rPr>
        <w:t xml:space="preserve">баланың  дүниеге келгенін мойындау, оны қорғау үшін киілетін </w:t>
      </w:r>
      <w:r w:rsidR="00245BAC" w:rsidRPr="006B5284">
        <w:rPr>
          <w:sz w:val="28"/>
          <w:szCs w:val="28"/>
          <w:lang w:val="kk-KZ"/>
        </w:rPr>
        <w:t xml:space="preserve">ғқрыптық </w:t>
      </w:r>
      <w:r w:rsidRPr="006B5284">
        <w:rPr>
          <w:sz w:val="28"/>
          <w:szCs w:val="28"/>
          <w:lang w:val="kk-KZ"/>
        </w:rPr>
        <w:t>киім.</w:t>
      </w:r>
    </w:p>
    <w:p w14:paraId="2695BE3E" w14:textId="77777777" w:rsidR="005A660F" w:rsidRPr="006B5284" w:rsidRDefault="005A660F" w:rsidP="00AD602F">
      <w:pPr>
        <w:pStyle w:val="210"/>
        <w:tabs>
          <w:tab w:val="left" w:pos="993"/>
        </w:tabs>
        <w:spacing w:after="0" w:line="240" w:lineRule="auto"/>
        <w:ind w:firstLine="709"/>
        <w:jc w:val="both"/>
        <w:rPr>
          <w:sz w:val="28"/>
          <w:szCs w:val="28"/>
          <w:lang w:val="kk-KZ"/>
        </w:rPr>
      </w:pPr>
      <w:r w:rsidRPr="00AD602F">
        <w:rPr>
          <w:bCs/>
          <w:i/>
          <w:sz w:val="28"/>
          <w:szCs w:val="28"/>
          <w:lang w:val="kk-KZ"/>
        </w:rPr>
        <w:t>Таңдау және орындаушы:</w:t>
      </w:r>
      <w:r w:rsidRPr="006B5284">
        <w:rPr>
          <w:sz w:val="28"/>
          <w:szCs w:val="28"/>
          <w:lang w:val="kk-KZ"/>
        </w:rPr>
        <w:t xml:space="preserve"> Бұл ғұрыпты орындарда көп балалы әйел немесе ана халықта өнегелі, құрметті тұлға ретінде танылып келеді.</w:t>
      </w:r>
    </w:p>
    <w:p w14:paraId="68859140" w14:textId="5F126698" w:rsidR="004507E1" w:rsidRPr="006B5284" w:rsidRDefault="0097378A"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Отбасы ғұрып фольклорының ғұрыптық кешендерінің ішінде мағынаға бай, қолданыс ауқымы кең иткөйлек кигізу ғұрпының мифологиялық негіздері халықтың болмысымен тікелей байланысты түрлі «мәдени кодтарды» жеткізуші, ұлттық сана-сезімді өз бойына жинақтаушы, этнолингвистикалық табиғаты өте ауқымды, ғылыми-практикалық тұрғыдан мәні зор </w:t>
      </w:r>
      <w:r w:rsidR="00F357F1" w:rsidRPr="006B5284">
        <w:rPr>
          <w:sz w:val="28"/>
          <w:szCs w:val="28"/>
          <w:lang w:val="kk-KZ"/>
        </w:rPr>
        <w:t>рәсім</w:t>
      </w:r>
      <w:r w:rsidRPr="006B5284">
        <w:rPr>
          <w:sz w:val="28"/>
          <w:szCs w:val="28"/>
          <w:lang w:val="kk-KZ"/>
        </w:rPr>
        <w:t xml:space="preserve">. </w:t>
      </w:r>
    </w:p>
    <w:p w14:paraId="5FF6AE88" w14:textId="77777777" w:rsidR="007F7C00" w:rsidRPr="006B5284" w:rsidRDefault="007F7C00" w:rsidP="00AD602F">
      <w:pPr>
        <w:pStyle w:val="210"/>
        <w:shd w:val="clear" w:color="auto" w:fill="auto"/>
        <w:tabs>
          <w:tab w:val="left" w:pos="993"/>
        </w:tabs>
        <w:spacing w:after="0" w:line="240" w:lineRule="auto"/>
        <w:ind w:firstLine="709"/>
        <w:jc w:val="both"/>
        <w:rPr>
          <w:sz w:val="28"/>
          <w:szCs w:val="28"/>
          <w:lang w:val="kk-KZ"/>
        </w:rPr>
      </w:pPr>
    </w:p>
    <w:p w14:paraId="28ADB45F" w14:textId="31E169DD" w:rsidR="00835E41" w:rsidRPr="006B5284" w:rsidRDefault="001223F0" w:rsidP="00AD602F">
      <w:pPr>
        <w:pStyle w:val="3"/>
        <w:tabs>
          <w:tab w:val="left" w:pos="993"/>
        </w:tabs>
        <w:spacing w:before="0"/>
        <w:ind w:firstLine="709"/>
        <w:rPr>
          <w:rFonts w:ascii="Times New Roman" w:hAnsi="Times New Roman"/>
          <w:sz w:val="28"/>
          <w:szCs w:val="28"/>
          <w:lang w:val="kk-KZ"/>
        </w:rPr>
      </w:pPr>
      <w:bookmarkStart w:id="31" w:name="_Toc200369880"/>
      <w:bookmarkStart w:id="32" w:name="_Hlk199868742"/>
      <w:r w:rsidRPr="006B5284">
        <w:rPr>
          <w:rFonts w:ascii="Times New Roman" w:hAnsi="Times New Roman"/>
          <w:color w:val="auto"/>
          <w:sz w:val="28"/>
          <w:szCs w:val="28"/>
          <w:lang w:val="kk-KZ"/>
        </w:rPr>
        <w:t xml:space="preserve">2.1.3 </w:t>
      </w:r>
      <w:r w:rsidR="0097378A" w:rsidRPr="006B5284">
        <w:rPr>
          <w:rFonts w:ascii="Times New Roman" w:hAnsi="Times New Roman"/>
          <w:color w:val="auto"/>
          <w:sz w:val="28"/>
          <w:szCs w:val="28"/>
          <w:lang w:val="kk-KZ"/>
        </w:rPr>
        <w:t>Тұсаукесер ғұрпы</w:t>
      </w:r>
      <w:bookmarkEnd w:id="31"/>
    </w:p>
    <w:bookmarkEnd w:id="32"/>
    <w:p w14:paraId="351C6414" w14:textId="77777777" w:rsidR="00E710F8" w:rsidRPr="006B5284" w:rsidRDefault="00E710F8"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Тұсаукесер ғұрпы – қазақ халқының дәстүрлі дүниетанымынан, күнделікті тұрмыс-тіршілігінен терең орын алған, этнографиялық және символдық мәні зор, қазіргі уақытта да маңызын жоғалтпаған отбасылық дәстүрлердің бірі. Тұсаукесер рәсімінің құрамында бірнеше дәстүрлік элементтер тоғысады. Ең алдымен, ғұрыптың символикалық мазмұнын айқындайтын маңызды компоненттің бірі – баланың тұсауын кесетін тұлғаны таңдау үрдісі. Халық арасында </w:t>
      </w:r>
      <w:r w:rsidRPr="006B5284">
        <w:rPr>
          <w:rFonts w:ascii="Times New Roman" w:hAnsi="Times New Roman" w:cs="Times New Roman"/>
          <w:i/>
          <w:iCs/>
          <w:sz w:val="28"/>
          <w:szCs w:val="28"/>
          <w:lang w:val="kk-KZ"/>
        </w:rPr>
        <w:t>«аяғы жеңіл», «желаяқ», «жүйрік»</w:t>
      </w:r>
      <w:r w:rsidRPr="006B5284">
        <w:rPr>
          <w:rFonts w:ascii="Times New Roman" w:hAnsi="Times New Roman" w:cs="Times New Roman"/>
          <w:sz w:val="28"/>
          <w:szCs w:val="28"/>
          <w:lang w:val="kk-KZ"/>
        </w:rPr>
        <w:t xml:space="preserve"> деп танылған адамды арнайы шақыру – бұл ғұрыптың сакральды астары мен психоәлеуметтік бағдарын аңғартады. Мұндай таңдау болашақта баланың жүрісі ширақ, қадамы нық, өмір жолы сәтті болсын деген тілектен туындайды. </w:t>
      </w:r>
    </w:p>
    <w:p w14:paraId="0DE641E7" w14:textId="6E71AA91" w:rsidR="00E710F8" w:rsidRPr="006B5284" w:rsidRDefault="00E710F8"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Тұсаукесер ғұрпының құрылымында тұсаукесер жырының алатын орны ерекше. Жыр формасындағы тілектер – рәсім барысында үлкендердің сәбиге арнайтын ақжарма ниеттерін поэтикалық түрде жеткізуге негізделген. Қазіргі кезеңде бұл жырлар тұсаукесердің құрылымдық элементіне айналып, ғұрыптың поэтикалық-коммуникативтік қызметін арттыра түсуде</w:t>
      </w:r>
      <w:r w:rsidR="00546F46" w:rsidRPr="006B5284">
        <w:rPr>
          <w:rFonts w:ascii="Times New Roman" w:hAnsi="Times New Roman" w:cs="Times New Roman"/>
          <w:sz w:val="28"/>
          <w:szCs w:val="28"/>
          <w:lang w:val="kk-KZ"/>
        </w:rPr>
        <w:t>. Мысалы:</w:t>
      </w:r>
      <w:r w:rsidR="0097378A" w:rsidRPr="006B5284">
        <w:rPr>
          <w:rFonts w:ascii="Times New Roman" w:hAnsi="Times New Roman" w:cs="Times New Roman"/>
          <w:sz w:val="28"/>
          <w:szCs w:val="28"/>
          <w:lang w:val="kk-KZ"/>
        </w:rPr>
        <w:t xml:space="preserve"> </w:t>
      </w:r>
    </w:p>
    <w:p w14:paraId="66D958B7" w14:textId="77777777" w:rsidR="00E710F8" w:rsidRPr="006B5284" w:rsidRDefault="0097378A" w:rsidP="00AD602F">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Тай-құлын боп шаба ғой, </w:t>
      </w:r>
    </w:p>
    <w:p w14:paraId="56FB0511" w14:textId="77777777" w:rsidR="00E710F8" w:rsidRPr="006B5284" w:rsidRDefault="0097378A" w:rsidP="00AD602F">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Озып, бәйге ала ғой», </w:t>
      </w:r>
    </w:p>
    <w:p w14:paraId="108BD1E6" w14:textId="77777777" w:rsidR="00E710F8" w:rsidRPr="006B5284" w:rsidRDefault="0097378A" w:rsidP="00AD602F">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«Елгезек бол, ерінбе, </w:t>
      </w:r>
    </w:p>
    <w:p w14:paraId="204DCC19" w14:textId="79CB187D" w:rsidR="00E710F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Ілгері бас, шегінбе</w:t>
      </w:r>
      <w:r w:rsidRPr="006B5284">
        <w:rPr>
          <w:rFonts w:ascii="Times New Roman" w:hAnsi="Times New Roman" w:cs="Times New Roman"/>
          <w:sz w:val="28"/>
          <w:szCs w:val="28"/>
          <w:lang w:val="kk-KZ"/>
        </w:rPr>
        <w:t>»</w:t>
      </w:r>
      <w:r w:rsidR="00AD602F">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AD602F">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63]</w:t>
      </w:r>
      <w:r w:rsidRPr="006B5284">
        <w:rPr>
          <w:rFonts w:ascii="Times New Roman" w:hAnsi="Times New Roman" w:cs="Times New Roman"/>
          <w:sz w:val="28"/>
          <w:szCs w:val="28"/>
          <w:lang w:val="kk-KZ"/>
        </w:rPr>
        <w:t xml:space="preserve">. </w:t>
      </w:r>
    </w:p>
    <w:p w14:paraId="15E98517" w14:textId="3C12FF7E" w:rsidR="00306431" w:rsidRPr="006B5284" w:rsidRDefault="00306431"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Этнографиялық деректер мен халықтық ауызша мәліметтерге сүйенсек, тұсаукесер ғұрпының кей өңірлік нұсқаларында сәбиді арнайы қағылған қазыққа арқандап қою үрдісі кездеседі. Бұл әрекет – баланың алғашқы қадамын символдық тұрғыдан айшықтайтын магиялық-ырыми сипаттағы рәсімдердің бірі. Мұндайда баланы арқаннан босату мақсатында ауыл балаларының қатысуымен «жаяу жарыс» ұйымдастырылады. Жарыс жеңімпазы – сәбидің арқанын кесіп, тұсауын ашу құқығына ие болады. Мұнда арқанды кестіртудің өзі «бала болашақта жүйрік болсын, жеңімпаз болсын» деген позитивті ниет пен тілектің көрінісі ретінде қарастырылады.</w:t>
      </w:r>
    </w:p>
    <w:p w14:paraId="2C9C94D8" w14:textId="3FE0674E" w:rsidR="00306431" w:rsidRPr="006B5284" w:rsidRDefault="00306431"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Тұсау кесу рәсімінде арқан орнына түрлі заттар – </w:t>
      </w:r>
      <w:r w:rsidRPr="006B5284">
        <w:rPr>
          <w:rFonts w:ascii="Times New Roman" w:hAnsi="Times New Roman" w:cs="Times New Roman"/>
          <w:i/>
          <w:iCs/>
          <w:sz w:val="28"/>
          <w:szCs w:val="28"/>
          <w:lang w:val="kk-KZ"/>
        </w:rPr>
        <w:t xml:space="preserve">ала жіп, майлы ішек немесе шөп </w:t>
      </w:r>
      <w:r w:rsidRPr="006B5284">
        <w:rPr>
          <w:rFonts w:ascii="Times New Roman" w:hAnsi="Times New Roman" w:cs="Times New Roman"/>
          <w:sz w:val="28"/>
          <w:szCs w:val="28"/>
          <w:lang w:val="kk-KZ"/>
        </w:rPr>
        <w:t>тектес өсімдіктер де қолданылуы мүмкін. Бұл элементтердің әрқайсысы өз алдына ерекше символикалық мәнге ие. Мәселен, жаңа сойылған ұсақ малдың (негізінен қой мен ешкінің) жөргемделген майлы ішегімен тұсау кесу – баланың келешекте бақ-дәулетті, мал-жанды, ауқатты азамат болуына ниет білдірудің белгісі. Ал жасыл шөппен тұсау кесу – ұрпағы көбейіп, шөптей қаулап өссін деген экспрессивті тілектің фольклорлық-когнитивтік репрезентациясы. Әсіресе бала саны аз немесе жалғызілікті отбасыларда мұндай символика кеңінен қолданылады.</w:t>
      </w:r>
    </w:p>
    <w:p w14:paraId="4FA17F41" w14:textId="77777777" w:rsidR="00C7197E" w:rsidRPr="006B5284" w:rsidRDefault="00306431"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Сонымен қатар, ала жіппен тұсау кесу дәстүрі де кең таралған. Бұл – қазақ халқының этикалық дүниетанымын бейнелейтін, «адалдық» ұғымымен сабақтасып жатқан маңызды нышан. Ала жіппен баланың тұсауын кесу – «ала жібін аттамасын», яғни адамгершілік қағидаттарды бұзбайтын, әділетті, арлы азамат болсын деген тілектің материалдық-символдық көрінісі. Бұл наным қазақ тіліндегі тұрақты сөз орамдарында («ала жіпті аттау – қиянат жасау») да тілдік-когнитивтік деңгейде орныққан. </w:t>
      </w:r>
    </w:p>
    <w:p w14:paraId="5BC43B18" w14:textId="1389290C" w:rsidR="00F10088" w:rsidRPr="006B5284" w:rsidRDefault="00C7197E"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Әлпештеу </w:t>
      </w:r>
      <w:r w:rsidR="00306431" w:rsidRPr="006B5284">
        <w:rPr>
          <w:rFonts w:ascii="Times New Roman" w:hAnsi="Times New Roman" w:cs="Times New Roman"/>
          <w:sz w:val="28"/>
          <w:szCs w:val="28"/>
          <w:lang w:val="kk-KZ"/>
        </w:rPr>
        <w:t>фольклорының мәтіндік жүйесінде толықтай тілдік репрезентацияға ие болып, ұлттық дүниетаным мен ырыми-символдық жүйенің маңызды компоненті ретінде танылады.</w:t>
      </w:r>
      <w:r w:rsidR="0097378A" w:rsidRPr="006B5284">
        <w:rPr>
          <w:rFonts w:ascii="Times New Roman" w:hAnsi="Times New Roman" w:cs="Times New Roman"/>
          <w:sz w:val="28"/>
          <w:szCs w:val="28"/>
          <w:lang w:val="kk-KZ"/>
        </w:rPr>
        <w:t xml:space="preserve"> Мысалы:</w:t>
      </w:r>
    </w:p>
    <w:p w14:paraId="121BE588" w14:textId="00140C8C" w:rsidR="00F10088" w:rsidRPr="006B5284" w:rsidRDefault="00273023" w:rsidP="00AD602F">
      <w:pPr>
        <w:tabs>
          <w:tab w:val="left" w:pos="993"/>
        </w:tabs>
        <w:ind w:firstLine="709"/>
        <w:jc w:val="both"/>
        <w:rPr>
          <w:rFonts w:ascii="Times New Roman" w:hAnsi="Times New Roman" w:cs="Times New Roman"/>
          <w:i/>
          <w:sz w:val="28"/>
          <w:szCs w:val="28"/>
          <w:lang w:val="kk-KZ"/>
        </w:rPr>
      </w:pPr>
      <w:r w:rsidRPr="00AD602F">
        <w:rPr>
          <w:rFonts w:ascii="Times New Roman" w:hAnsi="Times New Roman" w:cs="Times New Roman"/>
          <w:bCs/>
          <w:i/>
          <w:sz w:val="28"/>
          <w:szCs w:val="28"/>
          <w:lang w:val="kk-KZ"/>
        </w:rPr>
        <w:t>«</w:t>
      </w:r>
      <w:r w:rsidR="0097378A" w:rsidRPr="00AD602F">
        <w:rPr>
          <w:rFonts w:ascii="Times New Roman" w:hAnsi="Times New Roman" w:cs="Times New Roman"/>
          <w:bCs/>
          <w:sz w:val="28"/>
          <w:szCs w:val="28"/>
          <w:lang w:val="kk-KZ"/>
        </w:rPr>
        <w:t>Қаз-қаз</w:t>
      </w:r>
      <w:r w:rsidR="0097378A" w:rsidRPr="00AD602F">
        <w:rPr>
          <w:rFonts w:ascii="Times New Roman" w:hAnsi="Times New Roman" w:cs="Times New Roman"/>
          <w:bCs/>
          <w:i/>
          <w:sz w:val="28"/>
          <w:szCs w:val="28"/>
          <w:lang w:val="kk-KZ"/>
        </w:rPr>
        <w:t>,</w:t>
      </w:r>
      <w:r w:rsidR="0097378A" w:rsidRPr="006B5284">
        <w:rPr>
          <w:rFonts w:ascii="Times New Roman" w:hAnsi="Times New Roman" w:cs="Times New Roman"/>
          <w:i/>
          <w:sz w:val="28"/>
          <w:szCs w:val="28"/>
          <w:lang w:val="kk-KZ"/>
        </w:rPr>
        <w:t xml:space="preserve"> балам, </w:t>
      </w:r>
      <w:r w:rsidR="0097378A" w:rsidRPr="00AD602F">
        <w:rPr>
          <w:rFonts w:ascii="Times New Roman" w:hAnsi="Times New Roman" w:cs="Times New Roman"/>
          <w:bCs/>
          <w:sz w:val="28"/>
          <w:szCs w:val="28"/>
          <w:lang w:val="kk-KZ"/>
        </w:rPr>
        <w:t>қаз</w:t>
      </w:r>
      <w:r w:rsidR="0097378A" w:rsidRPr="006B5284">
        <w:rPr>
          <w:rFonts w:ascii="Times New Roman" w:hAnsi="Times New Roman" w:cs="Times New Roman"/>
          <w:i/>
          <w:sz w:val="28"/>
          <w:szCs w:val="28"/>
          <w:lang w:val="kk-KZ"/>
        </w:rPr>
        <w:t>, балам,</w:t>
      </w:r>
    </w:p>
    <w:p w14:paraId="534155C4" w14:textId="77777777" w:rsidR="00F10088" w:rsidRPr="006B5284" w:rsidRDefault="0097378A" w:rsidP="00AD602F">
      <w:pPr>
        <w:tabs>
          <w:tab w:val="left" w:pos="993"/>
        </w:tabs>
        <w:ind w:firstLine="709"/>
        <w:jc w:val="both"/>
        <w:rPr>
          <w:rFonts w:ascii="Times New Roman" w:hAnsi="Times New Roman" w:cs="Times New Roman"/>
          <w:i/>
          <w:sz w:val="28"/>
          <w:szCs w:val="28"/>
          <w:lang w:val="kk-KZ"/>
        </w:rPr>
      </w:pPr>
      <w:r w:rsidRPr="00AD602F">
        <w:rPr>
          <w:rFonts w:ascii="Times New Roman" w:hAnsi="Times New Roman" w:cs="Times New Roman"/>
          <w:bCs/>
          <w:sz w:val="28"/>
          <w:szCs w:val="28"/>
          <w:lang w:val="kk-KZ"/>
        </w:rPr>
        <w:t xml:space="preserve">Қадам </w:t>
      </w:r>
      <w:r w:rsidRPr="006B5284">
        <w:rPr>
          <w:rFonts w:ascii="Times New Roman" w:hAnsi="Times New Roman" w:cs="Times New Roman"/>
          <w:i/>
          <w:sz w:val="28"/>
          <w:szCs w:val="28"/>
          <w:lang w:val="kk-KZ"/>
        </w:rPr>
        <w:t>бассаң мәз болам.</w:t>
      </w:r>
    </w:p>
    <w:p w14:paraId="0C84255C" w14:textId="77777777" w:rsidR="00F10088" w:rsidRPr="006B5284" w:rsidRDefault="0097378A" w:rsidP="00AD602F">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Күрмеуіңді шешейін,</w:t>
      </w:r>
    </w:p>
    <w:p w14:paraId="4499F624" w14:textId="645A2A5D"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Тұсауыңды кесейін</w:t>
      </w:r>
      <w:r w:rsidR="00273023"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AD60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63</w:t>
      </w:r>
      <w:r w:rsidR="008D50D2"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61849400" w14:textId="660B8E2C"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Тілдік деректерге сүйенсек, ғұрыптың негізі аяғын апыл-тапыл басып, енді жүре бастаған сәбидің қадамына </w:t>
      </w:r>
      <w:r w:rsidRPr="006B5284">
        <w:rPr>
          <w:rFonts w:ascii="Times New Roman" w:hAnsi="Times New Roman" w:cs="Times New Roman"/>
          <w:i/>
          <w:sz w:val="28"/>
          <w:szCs w:val="28"/>
          <w:lang w:val="kk-KZ"/>
        </w:rPr>
        <w:t>«</w:t>
      </w:r>
      <w:r w:rsidRPr="00AD602F">
        <w:rPr>
          <w:rFonts w:ascii="Times New Roman" w:hAnsi="Times New Roman" w:cs="Times New Roman"/>
          <w:bCs/>
          <w:sz w:val="28"/>
          <w:szCs w:val="28"/>
          <w:lang w:val="kk-KZ"/>
        </w:rPr>
        <w:t>Қаз-қаз</w:t>
      </w:r>
      <w:r w:rsidRPr="00AD602F">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балам, жүре ғой, Балтырыңды түре ғой</w:t>
      </w:r>
      <w:r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AD602F">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63]</w:t>
      </w:r>
      <w:r w:rsidRPr="006B5284">
        <w:rPr>
          <w:rFonts w:ascii="Times New Roman" w:hAnsi="Times New Roman" w:cs="Times New Roman"/>
          <w:sz w:val="28"/>
          <w:szCs w:val="28"/>
          <w:lang w:val="kk-KZ"/>
        </w:rPr>
        <w:t xml:space="preserve">, </w:t>
      </w:r>
      <w:r w:rsidRPr="00AD602F">
        <w:rPr>
          <w:rFonts w:ascii="Times New Roman" w:hAnsi="Times New Roman" w:cs="Times New Roman"/>
          <w:sz w:val="28"/>
          <w:szCs w:val="28"/>
          <w:lang w:val="kk-KZ"/>
        </w:rPr>
        <w:t>«Қаз-қаз</w:t>
      </w:r>
      <w:r w:rsidRPr="006B5284">
        <w:rPr>
          <w:rFonts w:ascii="Times New Roman" w:hAnsi="Times New Roman" w:cs="Times New Roman"/>
          <w:i/>
          <w:sz w:val="28"/>
          <w:szCs w:val="28"/>
          <w:u w:val="single"/>
          <w:lang w:val="kk-KZ"/>
        </w:rPr>
        <w:t>,</w:t>
      </w:r>
      <w:r w:rsidRPr="006B5284">
        <w:rPr>
          <w:rFonts w:ascii="Times New Roman" w:hAnsi="Times New Roman" w:cs="Times New Roman"/>
          <w:i/>
          <w:sz w:val="28"/>
          <w:szCs w:val="28"/>
          <w:lang w:val="kk-KZ"/>
        </w:rPr>
        <w:t xml:space="preserve"> балам,</w:t>
      </w:r>
      <w:r w:rsidR="00AD602F">
        <w:rPr>
          <w:rFonts w:ascii="Times New Roman" w:hAnsi="Times New Roman" w:cs="Times New Roman"/>
          <w:i/>
          <w:sz w:val="28"/>
          <w:szCs w:val="28"/>
          <w:lang w:val="kk-KZ"/>
        </w:rPr>
        <w:t xml:space="preserve"> </w:t>
      </w:r>
      <w:r w:rsidRPr="00AD602F">
        <w:rPr>
          <w:rFonts w:ascii="Times New Roman" w:hAnsi="Times New Roman" w:cs="Times New Roman"/>
          <w:bCs/>
          <w:sz w:val="28"/>
          <w:szCs w:val="28"/>
          <w:lang w:val="kk-KZ"/>
        </w:rPr>
        <w:t>қаз,</w:t>
      </w:r>
      <w:r w:rsidRPr="00AD602F">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балам, Тақымыңды жаз, балам</w:t>
      </w:r>
      <w:r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AD602F">
        <w:rPr>
          <w:rFonts w:ascii="Times New Roman" w:hAnsi="Times New Roman" w:cs="Times New Roman"/>
          <w:sz w:val="28"/>
          <w:szCs w:val="28"/>
          <w:lang w:val="kk-KZ"/>
        </w:rPr>
        <w:t> </w:t>
      </w:r>
      <w:r w:rsidR="008D50D2" w:rsidRPr="006B5284">
        <w:rPr>
          <w:rFonts w:ascii="Times New Roman" w:hAnsi="Times New Roman" w:cs="Times New Roman"/>
          <w:sz w:val="28"/>
          <w:szCs w:val="28"/>
          <w:lang w:val="kk-KZ"/>
        </w:rPr>
        <w:t>63]</w:t>
      </w:r>
      <w:r w:rsidRPr="006B5284">
        <w:rPr>
          <w:rFonts w:ascii="Times New Roman" w:hAnsi="Times New Roman" w:cs="Times New Roman"/>
          <w:sz w:val="28"/>
          <w:szCs w:val="28"/>
          <w:lang w:val="kk-KZ"/>
        </w:rPr>
        <w:t>, «</w:t>
      </w:r>
      <w:r w:rsidRPr="00AD602F">
        <w:rPr>
          <w:rFonts w:ascii="Times New Roman" w:hAnsi="Times New Roman" w:cs="Times New Roman"/>
          <w:bCs/>
          <w:sz w:val="28"/>
          <w:szCs w:val="28"/>
          <w:lang w:val="kk-KZ"/>
        </w:rPr>
        <w:t>Қаз-қаз</w:t>
      </w:r>
      <w:r w:rsidRPr="006B5284">
        <w:rPr>
          <w:rFonts w:ascii="Times New Roman" w:hAnsi="Times New Roman" w:cs="Times New Roman"/>
          <w:i/>
          <w:sz w:val="28"/>
          <w:szCs w:val="28"/>
          <w:lang w:val="kk-KZ"/>
        </w:rPr>
        <w:t>, балам, басарсың, Сүтке суды қосарсың</w:t>
      </w:r>
      <w:r w:rsidRPr="006B5284">
        <w:rPr>
          <w:rFonts w:ascii="Times New Roman" w:hAnsi="Times New Roman" w:cs="Times New Roman"/>
          <w:sz w:val="28"/>
          <w:szCs w:val="28"/>
          <w:lang w:val="kk-KZ"/>
        </w:rPr>
        <w:t xml:space="preserve">» </w:t>
      </w:r>
      <w:r w:rsidR="00FF001A" w:rsidRPr="006B5284">
        <w:rPr>
          <w:rFonts w:ascii="Times New Roman" w:hAnsi="Times New Roman" w:cs="Times New Roman"/>
          <w:sz w:val="28"/>
          <w:szCs w:val="28"/>
          <w:lang w:val="kk-KZ"/>
        </w:rPr>
        <w:t>[45, б.</w:t>
      </w:r>
      <w:r w:rsidR="00AD60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53</w:t>
      </w:r>
      <w:r w:rsidR="008D50D2"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деп, «аяғыңды қаздаң-қаздаң басып жүре ғой» деген ұғым қалыптасқан. </w:t>
      </w:r>
    </w:p>
    <w:p w14:paraId="66630A91" w14:textId="057B0690" w:rsidR="005C083C" w:rsidRPr="006B5284" w:rsidRDefault="005C083C"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Тұсаукесер ғұрпы барысында орындалатын жыр мәтіндерінде кездесетін «</w:t>
      </w:r>
      <w:r w:rsidRPr="006B5284">
        <w:rPr>
          <w:rFonts w:ascii="Times New Roman" w:hAnsi="Times New Roman" w:cs="Times New Roman"/>
          <w:i/>
          <w:iCs/>
          <w:sz w:val="28"/>
          <w:szCs w:val="28"/>
          <w:lang w:val="kk-KZ"/>
        </w:rPr>
        <w:t>қаз</w:t>
      </w:r>
      <w:r w:rsidRPr="006B5284">
        <w:rPr>
          <w:rFonts w:ascii="Times New Roman" w:hAnsi="Times New Roman" w:cs="Times New Roman"/>
          <w:sz w:val="28"/>
          <w:szCs w:val="28"/>
          <w:lang w:val="kk-KZ"/>
        </w:rPr>
        <w:t xml:space="preserve">» лексемасы қазіргі </w:t>
      </w:r>
      <w:r w:rsidR="00E6537A" w:rsidRPr="006B5284">
        <w:rPr>
          <w:rFonts w:ascii="Times New Roman" w:hAnsi="Times New Roman" w:cs="Times New Roman"/>
          <w:sz w:val="28"/>
          <w:szCs w:val="28"/>
          <w:lang w:val="kk-KZ"/>
        </w:rPr>
        <w:t>уақытта</w:t>
      </w:r>
      <w:r w:rsidRPr="006B5284">
        <w:rPr>
          <w:rFonts w:ascii="Times New Roman" w:hAnsi="Times New Roman" w:cs="Times New Roman"/>
          <w:sz w:val="28"/>
          <w:szCs w:val="28"/>
          <w:lang w:val="kk-KZ"/>
        </w:rPr>
        <w:t xml:space="preserve"> бала қадамдарын қаздың жүрісімен салыстыру түрінде халық арасында түсіндірілгенімен, этномәдени тұрғыдан алғанда, қазақ халқы қазды үй құсы ретінде емес, негізінен табиғи кеңістікте тіршілік ететін, «аспанмен ұшып келетін» маусымдық құс ретінде таныған. Осыған байланысты жыр жолдарында «қаз» сөзімен баланың алғашқы қадамына оң сипат беру – оның бұл дүниеде өз аяғымен еркін жүріп-тұруына, яғни дербестік пен өмірлік белсенділікке ие болуына деген халықтық тілектің символдық көрінісі ретінде қарастырамыз.</w:t>
      </w:r>
    </w:p>
    <w:p w14:paraId="36670766" w14:textId="0503305D"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Көптеген пікірлерде, осы тұсау кесу жыры мәтініндегі «қаз» бен «қазақ» этнонимінің түпкі мағынасын асыранды құстың бір түрі қаздың жүрісіне балау орын алған. Біз бұл зерттеу жұмысында «қазақ» сөзінің этимологиясын айқындау мақсатын көздемейміз. Осы ғұрыптың орындалу үстінде айтылатын жырда тұрақты қайталанатын «</w:t>
      </w:r>
      <w:r w:rsidRPr="00AD602F">
        <w:rPr>
          <w:rFonts w:ascii="Times New Roman" w:hAnsi="Times New Roman" w:cs="Times New Roman"/>
          <w:sz w:val="28"/>
          <w:szCs w:val="28"/>
          <w:lang w:val="kk-KZ"/>
        </w:rPr>
        <w:t>Қаз-қаз,</w:t>
      </w:r>
      <w:r w:rsidRPr="006B5284">
        <w:rPr>
          <w:rFonts w:ascii="Times New Roman" w:hAnsi="Times New Roman" w:cs="Times New Roman"/>
          <w:i/>
          <w:sz w:val="28"/>
          <w:szCs w:val="28"/>
          <w:lang w:val="kk-KZ"/>
        </w:rPr>
        <w:t xml:space="preserve"> балам, </w:t>
      </w:r>
      <w:r w:rsidRPr="00AD602F">
        <w:rPr>
          <w:rFonts w:ascii="Times New Roman" w:hAnsi="Times New Roman" w:cs="Times New Roman"/>
          <w:sz w:val="28"/>
          <w:szCs w:val="28"/>
          <w:lang w:val="kk-KZ"/>
        </w:rPr>
        <w:t>қаз,</w:t>
      </w:r>
      <w:r w:rsidRPr="006B5284">
        <w:rPr>
          <w:rFonts w:ascii="Times New Roman" w:hAnsi="Times New Roman" w:cs="Times New Roman"/>
          <w:i/>
          <w:sz w:val="28"/>
          <w:szCs w:val="28"/>
          <w:lang w:val="kk-KZ"/>
        </w:rPr>
        <w:t xml:space="preserve"> балам, Қадам бассаң мәз болам»</w:t>
      </w:r>
      <w:r w:rsidRPr="006B5284">
        <w:rPr>
          <w:rFonts w:ascii="Times New Roman" w:hAnsi="Times New Roman" w:cs="Times New Roman"/>
          <w:sz w:val="28"/>
          <w:szCs w:val="28"/>
          <w:lang w:val="kk-KZ"/>
        </w:rPr>
        <w:t xml:space="preserve"> деген жолдардағы «қаз» сөзінің түпкі мағынасын орта ғасырлардағы қыпшақ түріктеріндегі «қазақ» атауының алғашқы мағыналарының бірі «еркін, өз бетінше күн көру, тік тұру» деген ұғыммен байланыстыра қарауды жөн көреміз. </w:t>
      </w:r>
    </w:p>
    <w:p w14:paraId="29939C10" w14:textId="61629EF9" w:rsidR="00F10088" w:rsidRPr="006B5284" w:rsidRDefault="00EC1C97"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этнонимінің шығу тегі жөнінде ғылымда бірқатар пікірлер қалыптасқан. Бірінші көзқарас бойынша, бұл атау халық аңыздары негізінде көктемде келетін жыл құсы – қаз бен аққудың «қаз» компонентімен байланыстырылып, сол құстың атауымен мағыналас немесе соған теңеу арқылы туындаған деп болжанады. Екінші көзқарас көне түркі тілдік деректерге сүйеніп, «қазақ» сөзін «өз елінен бөлініп, еркін өмір сүрген», «өз еркімен көшіп-қонып жүрген» адамдарды білдіретін атау ретінде қарастырады. Бұл нұсқада «қазақ» ұғымының семантикасы еркіндік пен дербестік концептісімен тығыз байланысты. Үшінші ғылыми пайым бойынша, «қазақ» атауы этногенездік тұрғыдан қарастырылып, оның негізінде қазақ халқының құрамына енген ежелгі этностар – сақ, каспи, қазар, аз сияқты көне тайпалар мен халықтар атаулары жатыр деген тұжырым қалыптасқан </w:t>
      </w:r>
      <w:r w:rsidR="0097378A" w:rsidRPr="006B5284">
        <w:rPr>
          <w:rFonts w:ascii="Times New Roman" w:hAnsi="Times New Roman" w:cs="Times New Roman"/>
          <w:sz w:val="28"/>
          <w:szCs w:val="28"/>
          <w:lang w:val="kk-KZ"/>
        </w:rPr>
        <w:t>[1</w:t>
      </w:r>
      <w:r w:rsidR="00283CF8" w:rsidRPr="006B5284">
        <w:rPr>
          <w:rFonts w:ascii="Times New Roman" w:hAnsi="Times New Roman" w:cs="Times New Roman"/>
          <w:sz w:val="28"/>
          <w:szCs w:val="28"/>
          <w:lang w:val="kk-KZ"/>
        </w:rPr>
        <w:t>17</w:t>
      </w:r>
      <w:r w:rsidR="0097378A" w:rsidRPr="006B5284">
        <w:rPr>
          <w:rFonts w:ascii="Times New Roman" w:hAnsi="Times New Roman" w:cs="Times New Roman"/>
          <w:sz w:val="28"/>
          <w:szCs w:val="28"/>
          <w:lang w:val="kk-KZ"/>
        </w:rPr>
        <w:t>].</w:t>
      </w:r>
    </w:p>
    <w:p w14:paraId="0BDFBD74" w14:textId="4B392340" w:rsidR="00C7197E"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Тұсау кесу жыры мәтініндегі «қаз» бен «қазақ» этнонимінің түптөркінін асыранды құстың бір түрі қаздың жүрісіне балауды қазақ аңыздары мен деректерден саралауымызға болады. Қазақ арасына таралған тарихи аңызда: «</w:t>
      </w:r>
      <w:r w:rsidRPr="006B5284">
        <w:rPr>
          <w:rFonts w:ascii="Times New Roman" w:hAnsi="Times New Roman" w:cs="Times New Roman"/>
          <w:i/>
          <w:sz w:val="28"/>
          <w:szCs w:val="28"/>
          <w:lang w:val="kk-KZ"/>
        </w:rPr>
        <w:t>Ерте заманда Қалша Қадыр деген батыр шайқаста ауыр жараланып, сусыз жапан түзде жалғыз қалады. Өлім халінде жанталасып жатқан кезде аспаннан бір ақ қаз (аққу) ұшып келіп аузына су тамызып, оны шөлден құтқарып алады да, айдын шалқар көл жағасына бастап барады. Бұл қаз аққу болып құбылып келген перизат – ақ қаз екен, үстіндегі аққу терісін сыпырып тастап, ару қызға айналып, батырдың жарасын емдеп жазады. Қалша Қадыр осы ақ қызға үйленіп, бұдан туған ұл «қазақ» атанады</w:t>
      </w:r>
      <w:r w:rsidR="00C7197E" w:rsidRPr="006B5284">
        <w:rPr>
          <w:rFonts w:ascii="Times New Roman" w:hAnsi="Times New Roman" w:cs="Times New Roman"/>
          <w:sz w:val="28"/>
          <w:szCs w:val="28"/>
          <w:lang w:val="kk-KZ"/>
        </w:rPr>
        <w:t>»</w:t>
      </w:r>
      <w:r w:rsidR="00AD602F">
        <w:rPr>
          <w:rFonts w:ascii="Times New Roman" w:hAnsi="Times New Roman" w:cs="Times New Roman"/>
          <w:sz w:val="28"/>
          <w:szCs w:val="28"/>
          <w:lang w:val="kk-KZ"/>
        </w:rPr>
        <w:t xml:space="preserve"> </w:t>
      </w:r>
      <w:r w:rsidR="00283CF8" w:rsidRPr="006B5284">
        <w:rPr>
          <w:rFonts w:ascii="Times New Roman" w:hAnsi="Times New Roman" w:cs="Times New Roman"/>
          <w:sz w:val="28"/>
          <w:szCs w:val="28"/>
          <w:lang w:val="kk-KZ"/>
        </w:rPr>
        <w:t>[117</w:t>
      </w:r>
      <w:r w:rsidR="00C7197E" w:rsidRPr="006B5284">
        <w:rPr>
          <w:rFonts w:ascii="Times New Roman" w:hAnsi="Times New Roman" w:cs="Times New Roman"/>
          <w:sz w:val="28"/>
          <w:szCs w:val="28"/>
          <w:lang w:val="kk-KZ"/>
        </w:rPr>
        <w:t>, б.</w:t>
      </w:r>
      <w:r w:rsidR="005059C0">
        <w:rPr>
          <w:rFonts w:ascii="Times New Roman" w:hAnsi="Times New Roman" w:cs="Times New Roman"/>
          <w:sz w:val="28"/>
          <w:szCs w:val="28"/>
          <w:lang w:val="kk-KZ"/>
        </w:rPr>
        <w:t xml:space="preserve"> </w:t>
      </w:r>
      <w:r w:rsidR="00C7197E" w:rsidRPr="006B5284">
        <w:rPr>
          <w:rFonts w:ascii="Times New Roman" w:hAnsi="Times New Roman" w:cs="Times New Roman"/>
          <w:sz w:val="28"/>
          <w:szCs w:val="28"/>
          <w:lang w:val="kk-KZ"/>
        </w:rPr>
        <w:t>25]. Бұл аңыздың түп-тегі аналық дәуірдегі тотемдік сенімдермен байланысты, онда аққу мен қазға сиыну және оларды киелі нышан ретінде табыну кең тараған. Қазақ этносының құрамындағы қыпшақ тайпасында «қаз» атты ру атауы сақталғаны, Балқаш көлінің ертеде «Қаз суы» деп аталғаны және сол өңірде «Қаз қаласы» атты елді мекеннің болуы – бұл сенімдердің тарихи-мәдени негізін айғақтайды. Қазақ халқында ақ қаз бен аққу киелі құс саналып, оларды өлтіруге қатаң тыйым салынған. Бақсылар мен тәуіптер аққу немесе қаз терісін басына киіп, олармен ғұрыптық байланыс орнатқан. Бұл – ежелгі тотемдік түсініктің мифологиялық және этнолингвистикалық деңгейде сақталған көрінісі.</w:t>
      </w:r>
    </w:p>
    <w:p w14:paraId="338EB4B3" w14:textId="4AAD2510"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Абай Құнанбаев өзінің «Қазақтың түбі қайдан шыққаны туралы» деген қара сөзінде қазақ атауының шығу тегіне қатысты былай дейді: «Сол уақыттың бір ханы көшіп келе жатқанда бұлардың тіркеулі түйесін көріп, «міне мыналар шынымен қаз-ақ» екен депті, әдейі қайтқан қазға ұқсайды-ақ екен деп. Сонымен бұлар өзін-өзі де, өзге жұрттар да, қазақ атап кетіпті, бұрын өздерін «ұлыс» дейді екен де жүре береді екен»</w:t>
      </w:r>
      <w:r w:rsidR="00AD60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w:t>
      </w:r>
      <w:r w:rsidR="00283CF8" w:rsidRPr="006B5284">
        <w:rPr>
          <w:rFonts w:ascii="Times New Roman" w:hAnsi="Times New Roman" w:cs="Times New Roman"/>
          <w:sz w:val="28"/>
          <w:szCs w:val="28"/>
          <w:lang w:val="kk-KZ"/>
        </w:rPr>
        <w:t>18</w:t>
      </w:r>
      <w:r w:rsidR="00AD60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Ә.</w:t>
      </w:r>
      <w:r w:rsidR="00AD60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Диваев өзінің мақаласында «қазақ» деген сөз екі сөзден тұрады: «қаз (гусь) және «зақ»(ворон), яғни дала құсы, кең далада тұрушы» деп түсіндіреді [1</w:t>
      </w:r>
      <w:r w:rsidR="00283CF8" w:rsidRPr="006B5284">
        <w:rPr>
          <w:rFonts w:ascii="Times New Roman" w:hAnsi="Times New Roman" w:cs="Times New Roman"/>
          <w:sz w:val="28"/>
          <w:szCs w:val="28"/>
          <w:lang w:val="kk-KZ"/>
        </w:rPr>
        <w:t>19</w:t>
      </w:r>
      <w:r w:rsidRPr="006B5284">
        <w:rPr>
          <w:rFonts w:ascii="Times New Roman" w:hAnsi="Times New Roman" w:cs="Times New Roman"/>
          <w:sz w:val="28"/>
          <w:szCs w:val="28"/>
          <w:lang w:val="kk-KZ"/>
        </w:rPr>
        <w:t xml:space="preserve">]. </w:t>
      </w:r>
    </w:p>
    <w:p w14:paraId="04B6F8D1" w14:textId="6F73BD16"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Ә.</w:t>
      </w:r>
      <w:r w:rsidR="00AD60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Марғұлан «қазақ» сөзінің тарихын зерттеу жұмысында осы тұрғыда парсы ғалымдарының деректерін келтіріп: «...қазақ болып жүру, қазақ сияқты жүру – сол сияқты «қазақ» сөзінің мәнісін тексеруші ғалымдар бұл сөздің негізі «қазақ» – человек подобный гусю т.е. вольный как птица, «Қаз-ақ» – «белая гусыня» деп саралайды. Ғалымның зерттеуі бойынша бұл пікірлердің  ешбір ғылыми тарихи негізі жоқ [1</w:t>
      </w:r>
      <w:r w:rsidR="00B02161" w:rsidRPr="006B5284">
        <w:rPr>
          <w:rFonts w:ascii="Times New Roman" w:hAnsi="Times New Roman" w:cs="Times New Roman"/>
          <w:sz w:val="28"/>
          <w:szCs w:val="28"/>
          <w:lang w:val="kk-KZ"/>
        </w:rPr>
        <w:t>20</w:t>
      </w:r>
      <w:r w:rsidRPr="006B5284">
        <w:rPr>
          <w:rFonts w:ascii="Times New Roman" w:hAnsi="Times New Roman" w:cs="Times New Roman"/>
          <w:sz w:val="28"/>
          <w:szCs w:val="28"/>
          <w:lang w:val="kk-KZ"/>
        </w:rPr>
        <w:t xml:space="preserve">]. </w:t>
      </w:r>
    </w:p>
    <w:p w14:paraId="7A742FD5" w14:textId="77777777"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Ғалым «қазақ» атауының мәніне қатысты ғылыми пікірлерді жинақтап, тарихи деректермен ұштастыра отырып: «қазақ» сөзінің түбірі «қаз» – тұру, тік тұру, мықты, берік тұру. Кішкене балалардың жүруге ұмтылып, аяғы шығып келе жатқанда қазақтар «қаз, қаз», «қаз тұр» дейді. Ат сайыстар атпен ойнағанда «қаз тұр» деп тікесінен тік тұрғызады. «Қаз»-ға қосып айтатын «ақ» сөзі күшейтетін жалғау. «Қазақ» – мықты, алып, жойқын, берік деген сөз. Сібір халықтарында осылай сақталған. Тоң алып (Афрасиабтың) қызының аты да жойқын күшті алып болу үшін «Қаз» атанған (Махмұд Қашқари). Тоң алып өлген соң оның қызы Қаз Жетісу мен Ыстықкөлді түркі тайпаларына орталық етіп, көп қалалар тұрғызады. Өзі аңға шығып жүретін Балхаш теңізінің жағасына бірнеше қалалар тұрғызып, біреуіне өз атын қояды (Қаз). «Қазақ» сөзінің шығуына әсер еткен бір қайнар көзі осы.</w:t>
      </w:r>
    </w:p>
    <w:p w14:paraId="565BEA46" w14:textId="1997FF3F" w:rsidR="00F10088" w:rsidRPr="006B5284" w:rsidRDefault="0097378A"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Сөзді күшейтетін «ақ» жалғауы өте ескі замандікі. Оның мысалына тағы мынадай сөздерді келтіруге болады: тұй-ақ, түй (түин) – тұйақ – басатын бақай, аттың тұяғы, күш-ақ – құшақтау, қысу, қонақ, қонақ болу, бала-ақ – «балаң бала ақ екен», - деген пікірін білдіреді</w:t>
      </w:r>
      <w:r w:rsidR="00384A3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w:t>
      </w:r>
      <w:r w:rsidR="005507B4" w:rsidRPr="006B5284">
        <w:rPr>
          <w:rFonts w:ascii="Times New Roman" w:hAnsi="Times New Roman" w:cs="Times New Roman"/>
          <w:sz w:val="28"/>
          <w:szCs w:val="28"/>
          <w:lang w:val="kk-KZ"/>
        </w:rPr>
        <w:t>20</w:t>
      </w:r>
      <w:r w:rsidRPr="006B5284">
        <w:rPr>
          <w:rFonts w:ascii="Times New Roman" w:hAnsi="Times New Roman" w:cs="Times New Roman"/>
          <w:sz w:val="28"/>
          <w:szCs w:val="28"/>
          <w:lang w:val="kk-KZ"/>
        </w:rPr>
        <w:t>, б.</w:t>
      </w:r>
      <w:r w:rsidR="00384A3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145].</w:t>
      </w:r>
    </w:p>
    <w:p w14:paraId="37FC6716" w14:textId="7727E4F5" w:rsidR="00ED7A5C" w:rsidRPr="006B5284" w:rsidRDefault="00822860" w:rsidP="00AD602F">
      <w:pPr>
        <w:pStyle w:val="af"/>
        <w:tabs>
          <w:tab w:val="left" w:pos="993"/>
        </w:tabs>
        <w:spacing w:before="0" w:beforeAutospacing="0" w:after="0" w:afterAutospacing="0"/>
        <w:ind w:firstLine="709"/>
        <w:jc w:val="both"/>
        <w:rPr>
          <w:sz w:val="28"/>
          <w:szCs w:val="28"/>
          <w:lang w:val="kk-KZ"/>
        </w:rPr>
      </w:pPr>
      <w:r w:rsidRPr="006B5284">
        <w:rPr>
          <w:sz w:val="28"/>
          <w:szCs w:val="28"/>
          <w:lang w:val="kk-KZ"/>
        </w:rPr>
        <w:t xml:space="preserve">Ғалым Қ. Өмірәлиев «қазақ» этнонимінің шығу төркінін көне түркі тіліндегі </w:t>
      </w:r>
      <w:r w:rsidRPr="006B5284">
        <w:rPr>
          <w:rStyle w:val="a5"/>
          <w:b w:val="0"/>
          <w:bCs w:val="0"/>
          <w:sz w:val="28"/>
          <w:szCs w:val="28"/>
          <w:lang w:val="kk-KZ"/>
        </w:rPr>
        <w:t>«қаз» етістігімен</w:t>
      </w:r>
      <w:r w:rsidRPr="006B5284">
        <w:rPr>
          <w:sz w:val="28"/>
          <w:szCs w:val="28"/>
          <w:lang w:val="kk-KZ"/>
        </w:rPr>
        <w:t xml:space="preserve"> байланыстыра отырып, бұл атаудың бастапқы мағынасын «өз бетінше өмір сүру», «еркін тіршілік ету» ұғымында түсіндіреді. Оның пайымдауынша, көне түркі жазба ескерткіштерінде кездесетін </w:t>
      </w:r>
      <w:r w:rsidRPr="006B5284">
        <w:rPr>
          <w:rStyle w:val="a5"/>
          <w:b w:val="0"/>
          <w:bCs w:val="0"/>
          <w:sz w:val="28"/>
          <w:szCs w:val="28"/>
          <w:lang w:val="kk-KZ"/>
        </w:rPr>
        <w:t>«қадақ будун»</w:t>
      </w:r>
      <w:r w:rsidRPr="006B5284">
        <w:rPr>
          <w:sz w:val="28"/>
          <w:szCs w:val="28"/>
          <w:lang w:val="kk-KZ"/>
        </w:rPr>
        <w:t xml:space="preserve"> тіркесіндегі «қадақ» сөзі қазіргі «қазақ» этнонимінің архаикалық негізі ретінде қарастырылады.</w:t>
      </w:r>
      <w:r w:rsidR="00863902" w:rsidRPr="006B5284">
        <w:rPr>
          <w:sz w:val="28"/>
          <w:szCs w:val="28"/>
          <w:lang w:val="kk-KZ"/>
        </w:rPr>
        <w:t xml:space="preserve"> </w:t>
      </w:r>
      <w:r w:rsidRPr="006B5284">
        <w:rPr>
          <w:sz w:val="28"/>
          <w:szCs w:val="28"/>
          <w:lang w:val="kk-KZ"/>
        </w:rPr>
        <w:t>Зерттеуші</w:t>
      </w:r>
      <w:r w:rsidR="0097378A" w:rsidRPr="006B5284">
        <w:rPr>
          <w:sz w:val="28"/>
          <w:szCs w:val="28"/>
          <w:lang w:val="kk-KZ"/>
        </w:rPr>
        <w:t xml:space="preserve"> тарихи деректерге сүйене отырып, «қазақ» сөзінің дыбыстық жүйесін ескеріп, Ә.</w:t>
      </w:r>
      <w:r w:rsidR="00384A3D">
        <w:rPr>
          <w:sz w:val="28"/>
          <w:szCs w:val="28"/>
          <w:lang w:val="kk-KZ"/>
        </w:rPr>
        <w:t xml:space="preserve"> </w:t>
      </w:r>
      <w:r w:rsidR="0097378A" w:rsidRPr="006B5284">
        <w:rPr>
          <w:sz w:val="28"/>
          <w:szCs w:val="28"/>
          <w:lang w:val="kk-KZ"/>
        </w:rPr>
        <w:t xml:space="preserve">Марғұланның пікірін айқындай түседі. «Қазақ» сөзіне  «Оғыз қаған» эпосында осы көне «қадақ// қадағ» сөзі негіз болған. Бұл «қадақ» сөзі кейін тек дыбыстық жағынан ғана өзгеріске түсті. Көне түркі тілінің даму тарихында д дыбысы сөз ортасында з-ға айналған дәуір болған. Осы дәуірлерде қадақ қадың // қазын </w:t>
      </w:r>
      <w:r w:rsidR="0097378A" w:rsidRPr="006B5284">
        <w:rPr>
          <w:sz w:val="28"/>
          <w:szCs w:val="28"/>
          <w:lang w:val="kk-KZ"/>
        </w:rPr>
        <w:sym w:font="Symbol" w:char="F03C"/>
      </w:r>
      <w:r w:rsidR="0097378A" w:rsidRPr="006B5284">
        <w:rPr>
          <w:sz w:val="28"/>
          <w:szCs w:val="28"/>
          <w:lang w:val="kk-KZ"/>
        </w:rPr>
        <w:t xml:space="preserve"> қайын ата</w:t>
      </w:r>
      <w:r w:rsidR="0097378A" w:rsidRPr="006B5284">
        <w:rPr>
          <w:sz w:val="28"/>
          <w:szCs w:val="28"/>
          <w:lang w:val="kk-KZ"/>
        </w:rPr>
        <w:sym w:font="Symbol" w:char="F03E"/>
      </w:r>
      <w:r w:rsidR="0097378A" w:rsidRPr="006B5284">
        <w:rPr>
          <w:sz w:val="28"/>
          <w:szCs w:val="28"/>
          <w:lang w:val="kk-KZ"/>
        </w:rPr>
        <w:t xml:space="preserve">; едгу// езгу </w:t>
      </w:r>
      <w:r w:rsidR="0097378A" w:rsidRPr="006B5284">
        <w:rPr>
          <w:sz w:val="28"/>
          <w:szCs w:val="28"/>
          <w:lang w:val="kk-KZ"/>
        </w:rPr>
        <w:sym w:font="Symbol" w:char="F03C"/>
      </w:r>
      <w:r w:rsidR="0097378A" w:rsidRPr="006B5284">
        <w:rPr>
          <w:sz w:val="28"/>
          <w:szCs w:val="28"/>
          <w:lang w:val="kk-KZ"/>
        </w:rPr>
        <w:t xml:space="preserve"> езгі </w:t>
      </w:r>
      <w:r w:rsidR="0097378A" w:rsidRPr="006B5284">
        <w:rPr>
          <w:sz w:val="28"/>
          <w:szCs w:val="28"/>
          <w:lang w:val="kk-KZ"/>
        </w:rPr>
        <w:sym w:font="Symbol" w:char="F03E"/>
      </w:r>
      <w:r w:rsidR="0097378A" w:rsidRPr="006B5284">
        <w:rPr>
          <w:sz w:val="28"/>
          <w:szCs w:val="28"/>
          <w:lang w:val="kk-KZ"/>
        </w:rPr>
        <w:t xml:space="preserve"> сияқты </w:t>
      </w:r>
      <w:r w:rsidR="0097378A" w:rsidRPr="006B5284">
        <w:rPr>
          <w:sz w:val="28"/>
          <w:szCs w:val="28"/>
          <w:lang w:val="kk-KZ"/>
        </w:rPr>
        <w:sym w:font="Symbol" w:char="F03E"/>
      </w:r>
      <w:r w:rsidR="0097378A" w:rsidRPr="006B5284">
        <w:rPr>
          <w:sz w:val="28"/>
          <w:szCs w:val="28"/>
          <w:lang w:val="kk-KZ"/>
        </w:rPr>
        <w:t xml:space="preserve"> қазақ түрінде өзгерген». </w:t>
      </w:r>
      <w:r w:rsidR="008B5326" w:rsidRPr="006B5284">
        <w:rPr>
          <w:sz w:val="28"/>
          <w:szCs w:val="28"/>
          <w:lang w:val="kk-KZ"/>
        </w:rPr>
        <w:t>Қазақ тілінде</w:t>
      </w:r>
      <w:r w:rsidR="008B5326" w:rsidRPr="006B5284">
        <w:rPr>
          <w:b/>
          <w:bCs/>
          <w:sz w:val="28"/>
          <w:szCs w:val="28"/>
          <w:lang w:val="kk-KZ"/>
        </w:rPr>
        <w:t xml:space="preserve"> </w:t>
      </w:r>
      <w:r w:rsidR="008B5326" w:rsidRPr="006B5284">
        <w:rPr>
          <w:rStyle w:val="a5"/>
          <w:b w:val="0"/>
          <w:bCs w:val="0"/>
          <w:sz w:val="28"/>
          <w:szCs w:val="28"/>
          <w:lang w:val="kk-KZ"/>
        </w:rPr>
        <w:t>«д» мен «з» дыбыстарының алмасуы</w:t>
      </w:r>
      <w:r w:rsidR="008B5326" w:rsidRPr="006B5284">
        <w:rPr>
          <w:sz w:val="28"/>
          <w:szCs w:val="28"/>
          <w:lang w:val="kk-KZ"/>
        </w:rPr>
        <w:t xml:space="preserve"> – тарихи дыбыстық құбылыс ретінде түбір деңгейіндегі бірқатар сөздерде сақталған. Мысалы, «қада қағу» мен «қазық қағу», немесе «қадалып сұрау» мен «қазбалап сұрау» тіркестері семантикалық жағынан жақын мағынада жұмсалып, бұл фонетикалық ауыс-түйістің мағыналық өзгеріске елеулі әсер етпегенін көрсетеді. Ал XIII ғасырда түзілген </w:t>
      </w:r>
      <w:r w:rsidR="008B5326" w:rsidRPr="006B5284">
        <w:rPr>
          <w:rStyle w:val="a5"/>
          <w:b w:val="0"/>
          <w:bCs w:val="0"/>
          <w:sz w:val="28"/>
          <w:szCs w:val="28"/>
          <w:lang w:val="kk-KZ"/>
        </w:rPr>
        <w:t>араб-қыпшақ сөздігінде</w:t>
      </w:r>
      <w:r w:rsidR="008B5326" w:rsidRPr="006B5284">
        <w:rPr>
          <w:sz w:val="28"/>
          <w:szCs w:val="28"/>
          <w:lang w:val="kk-KZ"/>
        </w:rPr>
        <w:t xml:space="preserve"> «қазақ» атауы «елінен ажыраған», «жалғыз қалған адам» мағынасында тіркеліп, бұл атаудың еркіндікпен, оқшауланумен байланысты алғашқы семантикалық жүктемесін аңғартады. </w:t>
      </w:r>
      <w:r w:rsidR="0097378A" w:rsidRPr="006B5284">
        <w:rPr>
          <w:sz w:val="28"/>
          <w:szCs w:val="28"/>
          <w:lang w:val="kk-KZ"/>
        </w:rPr>
        <w:t>[1</w:t>
      </w:r>
      <w:r w:rsidR="005507B4" w:rsidRPr="006B5284">
        <w:rPr>
          <w:sz w:val="28"/>
          <w:szCs w:val="28"/>
          <w:lang w:val="kk-KZ"/>
        </w:rPr>
        <w:t>21</w:t>
      </w:r>
      <w:r w:rsidR="0097378A" w:rsidRPr="006B5284">
        <w:rPr>
          <w:sz w:val="28"/>
          <w:szCs w:val="28"/>
          <w:lang w:val="kk-KZ"/>
        </w:rPr>
        <w:t>].</w:t>
      </w:r>
      <w:r w:rsidR="002C27CC" w:rsidRPr="006B5284">
        <w:rPr>
          <w:sz w:val="28"/>
          <w:szCs w:val="28"/>
          <w:lang w:val="kk-KZ"/>
        </w:rPr>
        <w:t xml:space="preserve"> </w:t>
      </w:r>
      <w:r w:rsidR="00ED7A5C" w:rsidRPr="006B5284">
        <w:rPr>
          <w:sz w:val="28"/>
          <w:szCs w:val="28"/>
          <w:lang w:val="kk-KZ"/>
        </w:rPr>
        <w:t xml:space="preserve">Осылайша, көне түркі тіліндегі «қадақ» және ортағасырлық қыпшақтар тіліндегі «қазақ» атауының бастапқы семантикалық мәні – «еркін жүру», «өз бетінше тіршілік ету» сияқты </w:t>
      </w:r>
      <w:r w:rsidR="00ED7A5C" w:rsidRPr="006B5284">
        <w:rPr>
          <w:rStyle w:val="a5"/>
          <w:b w:val="0"/>
          <w:bCs w:val="0"/>
          <w:sz w:val="28"/>
          <w:szCs w:val="28"/>
          <w:lang w:val="kk-KZ"/>
        </w:rPr>
        <w:t>дербестік пен тәуелсіздік</w:t>
      </w:r>
      <w:r w:rsidR="00ED7A5C" w:rsidRPr="006B5284">
        <w:rPr>
          <w:sz w:val="28"/>
          <w:szCs w:val="28"/>
          <w:lang w:val="kk-KZ"/>
        </w:rPr>
        <w:t xml:space="preserve"> ұғымдарын білдірген. </w:t>
      </w:r>
    </w:p>
    <w:p w14:paraId="792AF505" w14:textId="15D3D539" w:rsidR="00ED7A5C" w:rsidRPr="005059C0" w:rsidRDefault="00ED7A5C" w:rsidP="00AD602F">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 xml:space="preserve">Бұл мағыналық жүктеме XX ғасыр басындағы қазақ зиялыларының еңбектерінде де өз жалғасын тапқан. Атап айтқанда, </w:t>
      </w:r>
      <w:r w:rsidRPr="006B5284">
        <w:rPr>
          <w:rStyle w:val="a5"/>
          <w:rFonts w:ascii="Times New Roman" w:hAnsi="Times New Roman" w:cs="Times New Roman"/>
          <w:b w:val="0"/>
          <w:bCs w:val="0"/>
          <w:sz w:val="28"/>
          <w:szCs w:val="28"/>
          <w:lang w:val="kk-KZ"/>
        </w:rPr>
        <w:t>Шәкәрім Құдайбердіұлы</w:t>
      </w:r>
      <w:r w:rsidRPr="006B5284">
        <w:rPr>
          <w:rFonts w:ascii="Times New Roman" w:hAnsi="Times New Roman" w:cs="Times New Roman"/>
          <w:sz w:val="28"/>
          <w:szCs w:val="28"/>
          <w:lang w:val="kk-KZ"/>
        </w:rPr>
        <w:t xml:space="preserve"> «қазақ» сөзінің осы еркіндікке негізделген мазмұнын қолдап, поэтикалық </w:t>
      </w:r>
      <w:r w:rsidRPr="005059C0">
        <w:rPr>
          <w:rFonts w:ascii="Times New Roman" w:hAnsi="Times New Roman" w:cs="Times New Roman"/>
          <w:sz w:val="28"/>
          <w:szCs w:val="28"/>
          <w:lang w:val="kk-KZ"/>
        </w:rPr>
        <w:t>шығармаларында бейнелі түрде өрнектеген:</w:t>
      </w:r>
      <w:r w:rsidRPr="005059C0">
        <w:rPr>
          <w:rFonts w:ascii="Times New Roman" w:hAnsi="Times New Roman" w:cs="Times New Roman"/>
          <w:i/>
          <w:sz w:val="28"/>
          <w:szCs w:val="28"/>
          <w:lang w:val="kk-KZ"/>
        </w:rPr>
        <w:t xml:space="preserve"> </w:t>
      </w:r>
    </w:p>
    <w:p w14:paraId="2CA4587E" w14:textId="0BCE01E2" w:rsidR="00F10088" w:rsidRPr="005059C0" w:rsidRDefault="002154F9" w:rsidP="00AD602F">
      <w:pPr>
        <w:tabs>
          <w:tab w:val="left" w:pos="993"/>
        </w:tabs>
        <w:ind w:firstLine="709"/>
        <w:jc w:val="both"/>
        <w:rPr>
          <w:rFonts w:ascii="Times New Roman" w:hAnsi="Times New Roman" w:cs="Times New Roman"/>
          <w:i/>
          <w:sz w:val="28"/>
          <w:szCs w:val="28"/>
          <w:lang w:val="kk-KZ"/>
        </w:rPr>
      </w:pPr>
      <w:r w:rsidRPr="005059C0">
        <w:rPr>
          <w:rFonts w:ascii="Times New Roman" w:hAnsi="Times New Roman" w:cs="Times New Roman"/>
          <w:i/>
          <w:sz w:val="28"/>
          <w:szCs w:val="28"/>
          <w:lang w:val="kk-KZ"/>
        </w:rPr>
        <w:t>«</w:t>
      </w:r>
      <w:r w:rsidR="0097378A" w:rsidRPr="005059C0">
        <w:rPr>
          <w:rFonts w:ascii="Times New Roman" w:hAnsi="Times New Roman" w:cs="Times New Roman"/>
          <w:i/>
          <w:sz w:val="28"/>
          <w:szCs w:val="28"/>
          <w:lang w:val="kk-KZ"/>
        </w:rPr>
        <w:t>Құралған әр рудан қазақ басы,</w:t>
      </w:r>
    </w:p>
    <w:p w14:paraId="37E3B590" w14:textId="77777777" w:rsidR="00F10088" w:rsidRPr="005059C0" w:rsidRDefault="0097378A" w:rsidP="00AD602F">
      <w:pPr>
        <w:tabs>
          <w:tab w:val="left" w:pos="993"/>
        </w:tabs>
        <w:ind w:firstLine="709"/>
        <w:jc w:val="both"/>
        <w:rPr>
          <w:rFonts w:ascii="Times New Roman" w:hAnsi="Times New Roman" w:cs="Times New Roman"/>
          <w:i/>
          <w:sz w:val="28"/>
          <w:szCs w:val="28"/>
          <w:lang w:val="kk-KZ"/>
        </w:rPr>
      </w:pPr>
      <w:r w:rsidRPr="005059C0">
        <w:rPr>
          <w:rFonts w:ascii="Times New Roman" w:hAnsi="Times New Roman" w:cs="Times New Roman"/>
          <w:i/>
          <w:sz w:val="28"/>
          <w:szCs w:val="28"/>
          <w:lang w:val="kk-KZ"/>
        </w:rPr>
        <w:t xml:space="preserve">Анда боп қан қосылған қарындасы. </w:t>
      </w:r>
    </w:p>
    <w:p w14:paraId="35B91C58" w14:textId="77777777" w:rsidR="00F10088" w:rsidRPr="005059C0" w:rsidRDefault="0097378A" w:rsidP="00AD602F">
      <w:pPr>
        <w:tabs>
          <w:tab w:val="left" w:pos="993"/>
        </w:tabs>
        <w:ind w:firstLine="709"/>
        <w:jc w:val="both"/>
        <w:rPr>
          <w:rFonts w:ascii="Times New Roman" w:hAnsi="Times New Roman" w:cs="Times New Roman"/>
          <w:i/>
          <w:sz w:val="28"/>
          <w:szCs w:val="28"/>
          <w:lang w:val="kk-KZ"/>
        </w:rPr>
      </w:pPr>
      <w:r w:rsidRPr="005059C0">
        <w:rPr>
          <w:rFonts w:ascii="Times New Roman" w:hAnsi="Times New Roman" w:cs="Times New Roman"/>
          <w:i/>
          <w:sz w:val="28"/>
          <w:szCs w:val="28"/>
          <w:lang w:val="kk-KZ"/>
        </w:rPr>
        <w:t xml:space="preserve">«Ел болып, </w:t>
      </w:r>
      <w:r w:rsidRPr="005059C0">
        <w:rPr>
          <w:rFonts w:ascii="Times New Roman" w:hAnsi="Times New Roman" w:cs="Times New Roman"/>
          <w:sz w:val="28"/>
          <w:szCs w:val="28"/>
          <w:lang w:val="kk-KZ"/>
        </w:rPr>
        <w:t>өз еркімен еркін жүрген</w:t>
      </w:r>
      <w:r w:rsidRPr="005059C0">
        <w:rPr>
          <w:rFonts w:ascii="Times New Roman" w:hAnsi="Times New Roman" w:cs="Times New Roman"/>
          <w:i/>
          <w:sz w:val="28"/>
          <w:szCs w:val="28"/>
          <w:lang w:val="kk-KZ"/>
        </w:rPr>
        <w:t>»</w:t>
      </w:r>
    </w:p>
    <w:p w14:paraId="19813D4E" w14:textId="0813BCDE" w:rsidR="00F10088" w:rsidRPr="005059C0" w:rsidRDefault="0097378A" w:rsidP="00AD602F">
      <w:pPr>
        <w:tabs>
          <w:tab w:val="left" w:pos="993"/>
        </w:tabs>
        <w:ind w:firstLine="709"/>
        <w:jc w:val="both"/>
        <w:rPr>
          <w:rFonts w:ascii="Times New Roman" w:hAnsi="Times New Roman" w:cs="Times New Roman"/>
          <w:i/>
          <w:sz w:val="28"/>
          <w:szCs w:val="28"/>
          <w:lang w:val="kk-KZ"/>
        </w:rPr>
      </w:pPr>
      <w:bookmarkStart w:id="33" w:name="_Hlk197185731"/>
      <w:r w:rsidRPr="005059C0">
        <w:rPr>
          <w:rFonts w:ascii="Times New Roman" w:hAnsi="Times New Roman" w:cs="Times New Roman"/>
          <w:i/>
          <w:sz w:val="28"/>
          <w:szCs w:val="28"/>
          <w:lang w:val="kk-KZ"/>
        </w:rPr>
        <w:t xml:space="preserve">Деген сөз </w:t>
      </w:r>
      <w:r w:rsidRPr="005059C0">
        <w:rPr>
          <w:rFonts w:ascii="Times New Roman" w:hAnsi="Times New Roman" w:cs="Times New Roman"/>
          <w:sz w:val="28"/>
          <w:szCs w:val="28"/>
          <w:lang w:val="kk-KZ"/>
        </w:rPr>
        <w:t>қазақтықтың мағынасы</w:t>
      </w:r>
      <w:r w:rsidR="002154F9" w:rsidRPr="005059C0">
        <w:rPr>
          <w:rFonts w:ascii="Times New Roman" w:hAnsi="Times New Roman" w:cs="Times New Roman"/>
          <w:i/>
          <w:sz w:val="28"/>
          <w:szCs w:val="28"/>
          <w:lang w:val="kk-KZ"/>
        </w:rPr>
        <w:t xml:space="preserve">» </w:t>
      </w:r>
      <w:r w:rsidR="005507B4" w:rsidRPr="005059C0">
        <w:rPr>
          <w:rFonts w:ascii="Times New Roman" w:hAnsi="Times New Roman" w:cs="Times New Roman"/>
          <w:sz w:val="28"/>
          <w:szCs w:val="28"/>
          <w:lang w:val="kk-KZ"/>
        </w:rPr>
        <w:t>[122</w:t>
      </w:r>
      <w:r w:rsidR="008954AC" w:rsidRPr="005059C0">
        <w:rPr>
          <w:rFonts w:ascii="Times New Roman" w:hAnsi="Times New Roman" w:cs="Times New Roman"/>
          <w:sz w:val="28"/>
          <w:szCs w:val="28"/>
          <w:lang w:val="kk-KZ"/>
        </w:rPr>
        <w:t>].</w:t>
      </w:r>
    </w:p>
    <w:bookmarkEnd w:id="33"/>
    <w:p w14:paraId="0FD8034B" w14:textId="316210D2" w:rsidR="002C27CC" w:rsidRPr="006B5284" w:rsidRDefault="002C27CC" w:rsidP="00AD602F">
      <w:pPr>
        <w:tabs>
          <w:tab w:val="left" w:pos="993"/>
        </w:tabs>
        <w:ind w:firstLine="709"/>
        <w:jc w:val="both"/>
        <w:rPr>
          <w:rFonts w:ascii="Times New Roman" w:hAnsi="Times New Roman" w:cs="Times New Roman"/>
          <w:sz w:val="28"/>
          <w:szCs w:val="28"/>
          <w:lang w:val="kk-KZ"/>
        </w:rPr>
      </w:pPr>
      <w:r w:rsidRPr="005059C0">
        <w:rPr>
          <w:rFonts w:ascii="Times New Roman" w:hAnsi="Times New Roman" w:cs="Times New Roman"/>
          <w:sz w:val="28"/>
          <w:szCs w:val="28"/>
          <w:lang w:val="kk-KZ"/>
        </w:rPr>
        <w:t>Жинақталған тарихи, аңыздық, тілдік және этномәдени деректерді саралай отырып, тұсаукесер ғұрпы мәтіндеріндегі «қаз» лексемасы мен «қазақ» этнонимі арасында семантикалық, символдық және концептуалдық деңгейде</w:t>
      </w:r>
      <w:r w:rsidRPr="006B5284">
        <w:rPr>
          <w:rFonts w:ascii="Times New Roman" w:hAnsi="Times New Roman" w:cs="Times New Roman"/>
          <w:sz w:val="28"/>
          <w:szCs w:val="28"/>
          <w:lang w:val="kk-KZ"/>
        </w:rPr>
        <w:t xml:space="preserve"> өзара тығыз байланыс бар екенін байқауға болады. «Қаз» сөзі фольклорлық мәтіндерде, әсіресе баланың алғашқы қадамын бейнелеуде, оның жүрісін «қазға» теңеу арқылы қолданылып, поэтикалық әрі символдық мәнге ие. Бұл лексема тек құс атауы ретінде ғана емес, сонымен қатар </w:t>
      </w:r>
      <w:r w:rsidRPr="006B5284">
        <w:rPr>
          <w:rFonts w:ascii="Times New Roman" w:hAnsi="Times New Roman" w:cs="Times New Roman"/>
          <w:i/>
          <w:sz w:val="28"/>
          <w:szCs w:val="28"/>
          <w:lang w:val="kk-KZ"/>
        </w:rPr>
        <w:t>еркіндік, дербестік, өмірге араласу, қоғамдық кеңістікке ену</w:t>
      </w:r>
      <w:r w:rsidRPr="006B5284">
        <w:rPr>
          <w:rFonts w:ascii="Times New Roman" w:hAnsi="Times New Roman" w:cs="Times New Roman"/>
          <w:sz w:val="28"/>
          <w:szCs w:val="28"/>
          <w:lang w:val="kk-KZ"/>
        </w:rPr>
        <w:t xml:space="preserve"> тәрізді ұғымдарды қамтитын мифопоэтикалық код ретінде де қызмет етеді.</w:t>
      </w:r>
    </w:p>
    <w:p w14:paraId="2A825C67" w14:textId="0C9EAF1C" w:rsidR="002C27CC" w:rsidRPr="006B5284" w:rsidRDefault="002C27CC"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Осы тұрғыдан алғанда, тұсаукесер ғұрпы – баланың өмірлік кеңістікке алғашқы қадам жасауын бейнелейтін ғана емес, сонымен бірге көне дүниетанымда қалыптасқан тіршілік, дербестік пен тәуелсіздік идеяларының тілдік-мәдени репрезентациясы болып табылады. Жыр мәтіндеріндегі «</w:t>
      </w:r>
      <w:r w:rsidRPr="006B5284">
        <w:rPr>
          <w:rFonts w:ascii="Times New Roman" w:hAnsi="Times New Roman" w:cs="Times New Roman"/>
          <w:i/>
          <w:sz w:val="28"/>
          <w:szCs w:val="28"/>
          <w:lang w:val="kk-KZ"/>
        </w:rPr>
        <w:t>қаз-қаз, балам»</w:t>
      </w:r>
      <w:r w:rsidRPr="006B5284">
        <w:rPr>
          <w:rFonts w:ascii="Times New Roman" w:hAnsi="Times New Roman" w:cs="Times New Roman"/>
          <w:sz w:val="28"/>
          <w:szCs w:val="28"/>
          <w:lang w:val="kk-KZ"/>
        </w:rPr>
        <w:t xml:space="preserve"> тәрізді тіркестер баланың алғашқы қадамын қолдаумен қатар, оның болашақта еркін, өз жолымен жүретін тұлға – «</w:t>
      </w:r>
      <w:r w:rsidRPr="006B5284">
        <w:rPr>
          <w:rFonts w:ascii="Times New Roman" w:hAnsi="Times New Roman" w:cs="Times New Roman"/>
          <w:i/>
          <w:sz w:val="28"/>
          <w:szCs w:val="28"/>
          <w:lang w:val="kk-KZ"/>
        </w:rPr>
        <w:t>қазақ</w:t>
      </w:r>
      <w:r w:rsidRPr="006B5284">
        <w:rPr>
          <w:rFonts w:ascii="Times New Roman" w:hAnsi="Times New Roman" w:cs="Times New Roman"/>
          <w:sz w:val="28"/>
          <w:szCs w:val="28"/>
          <w:lang w:val="kk-KZ"/>
        </w:rPr>
        <w:t>» ретінде қалыптасуына мегзеу бар. Сондықтан «</w:t>
      </w:r>
      <w:r w:rsidRPr="006B5284">
        <w:rPr>
          <w:rFonts w:ascii="Times New Roman" w:hAnsi="Times New Roman" w:cs="Times New Roman"/>
          <w:i/>
          <w:sz w:val="28"/>
          <w:szCs w:val="28"/>
          <w:lang w:val="kk-KZ"/>
        </w:rPr>
        <w:t>қаз</w:t>
      </w:r>
      <w:r w:rsidRPr="006B5284">
        <w:rPr>
          <w:rFonts w:ascii="Times New Roman" w:hAnsi="Times New Roman" w:cs="Times New Roman"/>
          <w:sz w:val="28"/>
          <w:szCs w:val="28"/>
          <w:lang w:val="kk-KZ"/>
        </w:rPr>
        <w:t>» сөзі баланың жеке бастамасының бастау нүктесі ретінде ғана емес, сонымен бірге «</w:t>
      </w:r>
      <w:r w:rsidRPr="006B5284">
        <w:rPr>
          <w:rFonts w:ascii="Times New Roman" w:hAnsi="Times New Roman" w:cs="Times New Roman"/>
          <w:i/>
          <w:sz w:val="28"/>
          <w:szCs w:val="28"/>
          <w:lang w:val="kk-KZ"/>
        </w:rPr>
        <w:t>қазақ»</w:t>
      </w:r>
      <w:r w:rsidRPr="006B5284">
        <w:rPr>
          <w:rFonts w:ascii="Times New Roman" w:hAnsi="Times New Roman" w:cs="Times New Roman"/>
          <w:sz w:val="28"/>
          <w:szCs w:val="28"/>
          <w:lang w:val="kk-KZ"/>
        </w:rPr>
        <w:t xml:space="preserve"> этнонимінің этимологиялық және мәдени негізін түсіндіруге мүмкіндік беретін концептуалдық элемент ретінде де маңызды деп есептейміз.</w:t>
      </w:r>
    </w:p>
    <w:p w14:paraId="1F2954EC" w14:textId="0A8CAF03" w:rsidR="00F10088" w:rsidRPr="006B5284" w:rsidRDefault="009B4A24"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384A3D">
        <w:rPr>
          <w:rFonts w:ascii="Times New Roman" w:hAnsi="Times New Roman" w:cs="Times New Roman"/>
          <w:bCs/>
          <w:iCs/>
          <w:sz w:val="28"/>
          <w:szCs w:val="28"/>
          <w:lang w:val="kk-KZ"/>
        </w:rPr>
        <w:t>Күрмеуіңді</w:t>
      </w:r>
      <w:r w:rsidRPr="006B5284">
        <w:rPr>
          <w:rFonts w:ascii="Times New Roman" w:hAnsi="Times New Roman" w:cs="Times New Roman"/>
          <w:i/>
          <w:iCs/>
          <w:sz w:val="28"/>
          <w:szCs w:val="28"/>
          <w:lang w:val="kk-KZ"/>
        </w:rPr>
        <w:t xml:space="preserve"> шешейін, тұсауыңды кесейін</w:t>
      </w:r>
      <w:r w:rsidRPr="006B5284">
        <w:rPr>
          <w:rFonts w:ascii="Times New Roman" w:hAnsi="Times New Roman" w:cs="Times New Roman"/>
          <w:sz w:val="28"/>
          <w:szCs w:val="28"/>
          <w:lang w:val="kk-KZ"/>
        </w:rPr>
        <w:t xml:space="preserve">» тәрізді тұсау кесу жырларындағы тұрақты формулалар халықтық дүниетаным мен сакральді ұғымдардың тоғысын айғақтайды. Аталған тіркестегі «күрмеу» лексемасы тек тұрмыстық әрекетті (жіп байлау, түю) білдіріп қана қоймай, мәдени-символдық, архаикалық-магиялық мазмұнға ие күрделі тілдік бірлік ретінде көрінеді. Бұл ұғымның тілдік және мәдени коды байлау, шектеу, кедергі қою, тежеу секілді әрекеттермен байланыса отырып, тұсау кесу ғұрпының басты семантикалық өзегіне айналады. </w:t>
      </w:r>
      <w:r w:rsidR="0097378A" w:rsidRPr="006B5284">
        <w:rPr>
          <w:rFonts w:ascii="Times New Roman" w:hAnsi="Times New Roman" w:cs="Times New Roman"/>
          <w:sz w:val="28"/>
          <w:szCs w:val="28"/>
          <w:lang w:val="kk-KZ"/>
        </w:rPr>
        <w:t xml:space="preserve">Халықтың тылсым күшке сену мен танымынан кең орын алған </w:t>
      </w:r>
      <w:r w:rsidR="0097378A" w:rsidRPr="006B5284">
        <w:rPr>
          <w:rFonts w:ascii="Times New Roman" w:hAnsi="Times New Roman" w:cs="Times New Roman"/>
          <w:i/>
          <w:sz w:val="28"/>
          <w:szCs w:val="28"/>
          <w:lang w:val="kk-KZ"/>
        </w:rPr>
        <w:t>күрмеу</w:t>
      </w:r>
      <w:r w:rsidR="0097378A" w:rsidRPr="006B5284">
        <w:rPr>
          <w:rFonts w:ascii="Times New Roman" w:hAnsi="Times New Roman" w:cs="Times New Roman"/>
          <w:sz w:val="28"/>
          <w:szCs w:val="28"/>
          <w:lang w:val="kk-KZ"/>
        </w:rPr>
        <w:t xml:space="preserve"> сөзінің сан түрлі мағынасын сөздіктерде берілген </w:t>
      </w:r>
      <w:r w:rsidR="0097378A" w:rsidRPr="006B5284">
        <w:rPr>
          <w:rFonts w:ascii="Times New Roman" w:hAnsi="Times New Roman" w:cs="Times New Roman"/>
          <w:i/>
          <w:sz w:val="28"/>
          <w:szCs w:val="28"/>
          <w:lang w:val="kk-KZ"/>
        </w:rPr>
        <w:t>байлау</w:t>
      </w:r>
      <w:r w:rsidR="0097378A" w:rsidRPr="006B5284">
        <w:rPr>
          <w:rFonts w:ascii="Times New Roman" w:hAnsi="Times New Roman" w:cs="Times New Roman"/>
          <w:sz w:val="28"/>
          <w:szCs w:val="28"/>
          <w:lang w:val="kk-KZ"/>
        </w:rPr>
        <w:t xml:space="preserve"> сөзі арқылы ашу керек деп есептейміз. </w:t>
      </w:r>
    </w:p>
    <w:p w14:paraId="31C404B3" w14:textId="784B4D7E" w:rsidR="00F10088" w:rsidRPr="00384A3D" w:rsidRDefault="0097378A" w:rsidP="00AD602F">
      <w:pPr>
        <w:tabs>
          <w:tab w:val="left" w:pos="993"/>
        </w:tabs>
        <w:ind w:firstLine="709"/>
        <w:jc w:val="both"/>
        <w:rPr>
          <w:rFonts w:ascii="Times New Roman" w:hAnsi="Times New Roman" w:cs="Times New Roman"/>
          <w:i/>
          <w:sz w:val="28"/>
          <w:szCs w:val="28"/>
          <w:lang w:val="kk-KZ"/>
        </w:rPr>
      </w:pPr>
      <w:bookmarkStart w:id="34" w:name="_Hlk199355157"/>
      <w:r w:rsidRPr="00384A3D">
        <w:rPr>
          <w:rStyle w:val="24"/>
          <w:rFonts w:eastAsiaTheme="minorEastAsia"/>
          <w:b w:val="0"/>
          <w:i/>
          <w:color w:val="auto"/>
        </w:rPr>
        <w:t xml:space="preserve">Күрмеу </w:t>
      </w:r>
      <w:r w:rsidRPr="006B5284">
        <w:rPr>
          <w:rFonts w:ascii="Times New Roman" w:hAnsi="Times New Roman" w:cs="Times New Roman"/>
          <w:sz w:val="28"/>
          <w:szCs w:val="28"/>
          <w:lang w:val="kk-KZ"/>
        </w:rPr>
        <w:t>сөзін Э.</w:t>
      </w:r>
      <w:r w:rsidR="00384A3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Севортян көне түркілік </w:t>
      </w:r>
      <w:r w:rsidR="00384A3D" w:rsidRPr="00384A3D">
        <w:rPr>
          <w:rStyle w:val="24"/>
          <w:rFonts w:eastAsiaTheme="minorEastAsia"/>
          <w:b w:val="0"/>
          <w:i/>
          <w:color w:val="auto"/>
        </w:rPr>
        <w:t>күрме (</w:t>
      </w:r>
      <w:r w:rsidRPr="00384A3D">
        <w:rPr>
          <w:rStyle w:val="24"/>
          <w:rFonts w:eastAsiaTheme="minorEastAsia"/>
          <w:b w:val="0"/>
          <w:i/>
          <w:color w:val="auto"/>
        </w:rPr>
        <w:t>немесе күр-)</w:t>
      </w:r>
      <w:r w:rsidRPr="006B5284">
        <w:rPr>
          <w:rStyle w:val="24"/>
          <w:rFonts w:eastAsiaTheme="minorEastAsia"/>
          <w:color w:val="auto"/>
        </w:rPr>
        <w:t xml:space="preserve"> </w:t>
      </w:r>
      <w:r w:rsidRPr="006B5284">
        <w:rPr>
          <w:rFonts w:ascii="Times New Roman" w:hAnsi="Times New Roman" w:cs="Times New Roman"/>
          <w:sz w:val="28"/>
          <w:szCs w:val="28"/>
          <w:lang w:val="kk-KZ"/>
        </w:rPr>
        <w:t xml:space="preserve">сөзінен өрбітіп, оған </w:t>
      </w:r>
      <w:r w:rsidRPr="006B5284">
        <w:rPr>
          <w:rFonts w:ascii="Times New Roman" w:hAnsi="Times New Roman" w:cs="Times New Roman"/>
          <w:b/>
          <w:sz w:val="28"/>
          <w:szCs w:val="28"/>
          <w:lang w:val="kk-KZ"/>
        </w:rPr>
        <w:t>-</w:t>
      </w:r>
      <w:r w:rsidRPr="00384A3D">
        <w:rPr>
          <w:rFonts w:ascii="Times New Roman" w:hAnsi="Times New Roman" w:cs="Times New Roman"/>
          <w:i/>
          <w:sz w:val="28"/>
          <w:szCs w:val="28"/>
          <w:lang w:val="kk-KZ"/>
        </w:rPr>
        <w:t>к</w:t>
      </w:r>
      <w:r w:rsidRPr="006B5284">
        <w:rPr>
          <w:rFonts w:ascii="Times New Roman" w:hAnsi="Times New Roman" w:cs="Times New Roman"/>
          <w:sz w:val="28"/>
          <w:szCs w:val="28"/>
          <w:lang w:val="kk-KZ"/>
        </w:rPr>
        <w:t xml:space="preserve"> аффиксінің қосылуымен жасалған түркмен диалектісінде «</w:t>
      </w:r>
      <w:r w:rsidRPr="006B5284">
        <w:rPr>
          <w:rStyle w:val="tlid-translation"/>
          <w:rFonts w:ascii="Times New Roman" w:hAnsi="Times New Roman" w:cs="Times New Roman"/>
          <w:i/>
          <w:sz w:val="28"/>
          <w:szCs w:val="28"/>
          <w:lang w:val="kk-KZ"/>
        </w:rPr>
        <w:t>түйін байлау әдісі</w:t>
      </w:r>
      <w:r w:rsidRPr="006B5284">
        <w:rPr>
          <w:rFonts w:ascii="Times New Roman" w:hAnsi="Times New Roman" w:cs="Times New Roman"/>
          <w:sz w:val="28"/>
          <w:szCs w:val="28"/>
          <w:lang w:val="kk-KZ"/>
        </w:rPr>
        <w:t xml:space="preserve">» мағынасындағы </w:t>
      </w:r>
      <w:r w:rsidRPr="00384A3D">
        <w:rPr>
          <w:rFonts w:ascii="Times New Roman" w:hAnsi="Times New Roman" w:cs="Times New Roman"/>
          <w:i/>
          <w:sz w:val="28"/>
          <w:szCs w:val="28"/>
          <w:lang w:val="kk-KZ"/>
        </w:rPr>
        <w:t>күрмек,</w:t>
      </w:r>
      <w:r w:rsidRPr="006B5284">
        <w:rPr>
          <w:rFonts w:ascii="Times New Roman" w:hAnsi="Times New Roman" w:cs="Times New Roman"/>
          <w:sz w:val="28"/>
          <w:szCs w:val="28"/>
          <w:lang w:val="kk-KZ"/>
        </w:rPr>
        <w:t xml:space="preserve"> қарақалпақ тілінде «</w:t>
      </w:r>
      <w:r w:rsidRPr="006B5284">
        <w:rPr>
          <w:rFonts w:ascii="Times New Roman" w:hAnsi="Times New Roman" w:cs="Times New Roman"/>
          <w:i/>
          <w:sz w:val="28"/>
          <w:szCs w:val="28"/>
          <w:lang w:val="kk-KZ"/>
        </w:rPr>
        <w:t>түйін, күрмек, бұғау, шынжыр</w:t>
      </w:r>
      <w:r w:rsidRPr="006B5284">
        <w:rPr>
          <w:rFonts w:ascii="Times New Roman" w:hAnsi="Times New Roman" w:cs="Times New Roman"/>
          <w:sz w:val="28"/>
          <w:szCs w:val="28"/>
          <w:lang w:val="kk-KZ"/>
        </w:rPr>
        <w:t xml:space="preserve">» мағынасындағы </w:t>
      </w:r>
      <w:r w:rsidRPr="00384A3D">
        <w:rPr>
          <w:rFonts w:ascii="Times New Roman" w:hAnsi="Times New Roman" w:cs="Times New Roman"/>
          <w:i/>
          <w:sz w:val="28"/>
          <w:szCs w:val="28"/>
          <w:lang w:val="kk-KZ"/>
        </w:rPr>
        <w:t>гүрмек</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формаларымен байланыстырады. Қазақ және алтай тілдерінде </w:t>
      </w:r>
      <w:r w:rsidRPr="00384A3D">
        <w:rPr>
          <w:rFonts w:ascii="Times New Roman" w:hAnsi="Times New Roman" w:cs="Times New Roman"/>
          <w:i/>
          <w:sz w:val="28"/>
          <w:szCs w:val="28"/>
          <w:lang w:val="kk-KZ"/>
        </w:rPr>
        <w:t>күрме,</w:t>
      </w:r>
      <w:r w:rsidR="00384A3D">
        <w:rPr>
          <w:rFonts w:ascii="Times New Roman" w:hAnsi="Times New Roman" w:cs="Times New Roman"/>
          <w:sz w:val="28"/>
          <w:szCs w:val="28"/>
          <w:lang w:val="kk-KZ"/>
        </w:rPr>
        <w:t xml:space="preserve"> қырғыз тілінде </w:t>
      </w:r>
      <w:r w:rsidRPr="00384A3D">
        <w:rPr>
          <w:rFonts w:ascii="Times New Roman" w:hAnsi="Times New Roman" w:cs="Times New Roman"/>
          <w:i/>
          <w:sz w:val="28"/>
          <w:szCs w:val="28"/>
          <w:lang w:val="kk-KZ"/>
        </w:rPr>
        <w:t>күрмө,</w:t>
      </w:r>
      <w:r w:rsidRPr="006B5284">
        <w:rPr>
          <w:rFonts w:ascii="Times New Roman" w:hAnsi="Times New Roman" w:cs="Times New Roman"/>
          <w:sz w:val="28"/>
          <w:szCs w:val="28"/>
          <w:lang w:val="kk-KZ"/>
        </w:rPr>
        <w:t xml:space="preserve"> татар, башқұрт тілдерінде </w:t>
      </w:r>
      <w:r w:rsidRPr="00384A3D">
        <w:rPr>
          <w:rFonts w:ascii="Times New Roman" w:hAnsi="Times New Roman" w:cs="Times New Roman"/>
          <w:i/>
          <w:sz w:val="28"/>
          <w:szCs w:val="28"/>
          <w:lang w:val="kk-KZ"/>
        </w:rPr>
        <w:t>күрмә</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түбірлерінің келесі мағыналарын көрсетеді</w:t>
      </w:r>
      <w:r w:rsidRPr="006B5284">
        <w:rPr>
          <w:sz w:val="28"/>
          <w:szCs w:val="28"/>
          <w:lang w:val="kk-KZ"/>
        </w:rPr>
        <w:t xml:space="preserve"> </w:t>
      </w:r>
      <w:r w:rsidR="00384A3D" w:rsidRPr="00384A3D">
        <w:rPr>
          <w:rFonts w:ascii="Times New Roman" w:hAnsi="Times New Roman" w:cs="Times New Roman"/>
          <w:sz w:val="28"/>
          <w:szCs w:val="28"/>
          <w:lang w:val="kk-KZ"/>
        </w:rPr>
        <w:t>(Қосымша А)</w:t>
      </w:r>
      <w:r w:rsidRPr="00384A3D">
        <w:rPr>
          <w:rFonts w:ascii="Times New Roman" w:hAnsi="Times New Roman" w:cs="Times New Roman"/>
          <w:sz w:val="28"/>
          <w:szCs w:val="28"/>
          <w:lang w:val="kk-KZ"/>
        </w:rPr>
        <w:t>.</w:t>
      </w:r>
    </w:p>
    <w:bookmarkEnd w:id="34"/>
    <w:p w14:paraId="47F50764" w14:textId="3315414B" w:rsidR="00F10088" w:rsidRPr="006B5284" w:rsidRDefault="0097378A" w:rsidP="00AD602F">
      <w:pPr>
        <w:pStyle w:val="210"/>
        <w:shd w:val="clear" w:color="auto" w:fill="auto"/>
        <w:tabs>
          <w:tab w:val="left" w:pos="993"/>
        </w:tabs>
        <w:spacing w:after="0" w:line="240" w:lineRule="auto"/>
        <w:ind w:firstLine="709"/>
        <w:jc w:val="both"/>
        <w:rPr>
          <w:sz w:val="28"/>
          <w:szCs w:val="28"/>
          <w:lang w:val="kk-KZ"/>
        </w:rPr>
      </w:pPr>
      <w:r w:rsidRPr="0017017A">
        <w:rPr>
          <w:i/>
          <w:sz w:val="28"/>
          <w:szCs w:val="28"/>
          <w:lang w:val="kk-KZ"/>
        </w:rPr>
        <w:t xml:space="preserve">Күрмеу </w:t>
      </w:r>
      <w:r w:rsidRPr="006B5284">
        <w:rPr>
          <w:sz w:val="28"/>
          <w:szCs w:val="28"/>
          <w:lang w:val="kk-KZ"/>
        </w:rPr>
        <w:t xml:space="preserve">сөзі қазақ әдебиеті тілінің сөздігінде екі мағынада түсіндірілген. </w:t>
      </w:r>
      <w:r w:rsidR="001B1CE4" w:rsidRPr="006B5284">
        <w:rPr>
          <w:sz w:val="28"/>
          <w:szCs w:val="28"/>
          <w:lang w:val="kk-KZ"/>
        </w:rPr>
        <w:t>«</w:t>
      </w:r>
      <w:r w:rsidRPr="006B5284">
        <w:rPr>
          <w:sz w:val="28"/>
          <w:szCs w:val="28"/>
          <w:lang w:val="kk-KZ"/>
        </w:rPr>
        <w:t>Біріншісі – арқан, жіп байлау тәсілі, ауыспалы мағынада тосқауыл, қол-аяққа орнатылған қиындық және еңсені көтертпейтін шырғанақ кедергі. Екіншісі – күрме етістігінің қимыл атауы; бөгеу, тежеу, еркіне жібермеу</w:t>
      </w:r>
      <w:r w:rsidR="001B1CE4" w:rsidRPr="006B5284">
        <w:rPr>
          <w:sz w:val="28"/>
          <w:szCs w:val="28"/>
          <w:lang w:val="kk-KZ"/>
        </w:rPr>
        <w:t>»</w:t>
      </w:r>
      <w:r w:rsidRPr="006B5284">
        <w:rPr>
          <w:sz w:val="28"/>
          <w:szCs w:val="28"/>
          <w:lang w:val="kk-KZ"/>
        </w:rPr>
        <w:t xml:space="preserve"> </w:t>
      </w:r>
      <w:r w:rsidR="0017017A">
        <w:rPr>
          <w:sz w:val="28"/>
          <w:szCs w:val="28"/>
          <w:lang w:val="kk-KZ"/>
        </w:rPr>
        <w:t>(Қосымша А)</w:t>
      </w:r>
      <w:r w:rsidRPr="006B5284">
        <w:rPr>
          <w:sz w:val="28"/>
          <w:szCs w:val="28"/>
          <w:lang w:val="kk-KZ"/>
        </w:rPr>
        <w:t xml:space="preserve"> </w:t>
      </w:r>
      <w:r w:rsidR="001B1CE4" w:rsidRPr="006B5284">
        <w:rPr>
          <w:sz w:val="28"/>
          <w:szCs w:val="28"/>
          <w:lang w:val="kk-KZ"/>
        </w:rPr>
        <w:t>«</w:t>
      </w:r>
      <w:r w:rsidRPr="006B5284">
        <w:rPr>
          <w:sz w:val="28"/>
          <w:szCs w:val="28"/>
          <w:lang w:val="kk-KZ"/>
        </w:rPr>
        <w:t>Тілімізде қолы қысқалық, кедейлік, жоқтық мағынасында</w:t>
      </w:r>
      <w:r w:rsidRPr="006B5284">
        <w:rPr>
          <w:i/>
          <w:sz w:val="28"/>
          <w:szCs w:val="28"/>
          <w:lang w:val="kk-KZ"/>
        </w:rPr>
        <w:t xml:space="preserve"> «қысқа жіп күрмеуге келмеді</w:t>
      </w:r>
      <w:r w:rsidRPr="006B5284">
        <w:rPr>
          <w:sz w:val="28"/>
          <w:szCs w:val="28"/>
          <w:lang w:val="kk-KZ"/>
        </w:rPr>
        <w:t xml:space="preserve">» </w:t>
      </w:r>
      <w:r w:rsidR="0017017A">
        <w:rPr>
          <w:sz w:val="28"/>
          <w:szCs w:val="28"/>
          <w:lang w:val="kk-KZ"/>
        </w:rPr>
        <w:t>(Қосымша А)</w:t>
      </w:r>
      <w:r w:rsidRPr="006B5284">
        <w:rPr>
          <w:sz w:val="28"/>
          <w:szCs w:val="28"/>
          <w:lang w:val="kk-KZ"/>
        </w:rPr>
        <w:t>,</w:t>
      </w:r>
      <w:r w:rsidRPr="006B5284">
        <w:rPr>
          <w:i/>
          <w:sz w:val="28"/>
          <w:szCs w:val="28"/>
          <w:lang w:val="kk-KZ"/>
        </w:rPr>
        <w:t xml:space="preserve"> </w:t>
      </w:r>
      <w:r w:rsidR="001B1CE4" w:rsidRPr="006B5284">
        <w:rPr>
          <w:i/>
          <w:sz w:val="28"/>
          <w:szCs w:val="28"/>
          <w:lang w:val="kk-KZ"/>
        </w:rPr>
        <w:t>«</w:t>
      </w:r>
      <w:r w:rsidRPr="006B5284">
        <w:rPr>
          <w:sz w:val="28"/>
          <w:szCs w:val="28"/>
          <w:lang w:val="kk-KZ"/>
        </w:rPr>
        <w:t>ептеп-cептеп, өйті</w:t>
      </w:r>
      <w:r w:rsidR="00605868">
        <w:rPr>
          <w:sz w:val="28"/>
          <w:szCs w:val="28"/>
          <w:lang w:val="kk-KZ"/>
        </w:rPr>
        <w:t xml:space="preserve">п-бүйтті, амалдады мағынасында </w:t>
      </w:r>
      <w:r w:rsidRPr="006B5284">
        <w:rPr>
          <w:sz w:val="28"/>
          <w:szCs w:val="28"/>
          <w:lang w:val="kk-KZ"/>
        </w:rPr>
        <w:t>«</w:t>
      </w:r>
      <w:r w:rsidRPr="006B5284">
        <w:rPr>
          <w:i/>
          <w:sz w:val="28"/>
          <w:szCs w:val="28"/>
          <w:lang w:val="kk-KZ"/>
        </w:rPr>
        <w:t>ұзынды күрмеп, қысқаны жалғады</w:t>
      </w:r>
      <w:r w:rsidRPr="006B5284">
        <w:rPr>
          <w:sz w:val="28"/>
          <w:szCs w:val="28"/>
          <w:lang w:val="kk-KZ"/>
        </w:rPr>
        <w:t>»</w:t>
      </w:r>
      <w:r w:rsidRPr="006B5284">
        <w:rPr>
          <w:i/>
          <w:sz w:val="28"/>
          <w:szCs w:val="28"/>
          <w:lang w:val="kk-KZ"/>
        </w:rPr>
        <w:t xml:space="preserve"> </w:t>
      </w:r>
      <w:r w:rsidRPr="006B5284">
        <w:rPr>
          <w:sz w:val="28"/>
          <w:szCs w:val="28"/>
          <w:lang w:val="kk-KZ"/>
        </w:rPr>
        <w:t>сияқты сөз орамдары қалыптасқан</w:t>
      </w:r>
      <w:r w:rsidR="001B1CE4" w:rsidRPr="006B5284">
        <w:rPr>
          <w:sz w:val="28"/>
          <w:szCs w:val="28"/>
          <w:lang w:val="kk-KZ"/>
        </w:rPr>
        <w:t>»</w:t>
      </w:r>
      <w:r w:rsidRPr="006B5284">
        <w:rPr>
          <w:sz w:val="28"/>
          <w:szCs w:val="28"/>
          <w:lang w:val="kk-KZ"/>
        </w:rPr>
        <w:t xml:space="preserve"> </w:t>
      </w:r>
      <w:r w:rsidR="00605868">
        <w:rPr>
          <w:sz w:val="28"/>
          <w:szCs w:val="28"/>
          <w:lang w:val="kk-KZ"/>
        </w:rPr>
        <w:t>(Қосымша А)</w:t>
      </w:r>
      <w:r w:rsidRPr="006B5284">
        <w:rPr>
          <w:sz w:val="28"/>
          <w:szCs w:val="28"/>
          <w:lang w:val="kk-KZ"/>
        </w:rPr>
        <w:t>.</w:t>
      </w:r>
      <w:r w:rsidRPr="006B5284">
        <w:rPr>
          <w:i/>
          <w:sz w:val="28"/>
          <w:szCs w:val="28"/>
          <w:lang w:val="kk-KZ"/>
        </w:rPr>
        <w:t xml:space="preserve"> </w:t>
      </w:r>
      <w:r w:rsidR="00102C12" w:rsidRPr="006B5284">
        <w:rPr>
          <w:i/>
          <w:sz w:val="28"/>
          <w:szCs w:val="28"/>
          <w:lang w:val="kk-KZ"/>
        </w:rPr>
        <w:t>Мысалы: «</w:t>
      </w:r>
      <w:r w:rsidRPr="006B5284">
        <w:rPr>
          <w:i/>
          <w:sz w:val="28"/>
          <w:szCs w:val="28"/>
          <w:lang w:val="kk-KZ"/>
        </w:rPr>
        <w:t xml:space="preserve">Әйткенмен қысқа жіп </w:t>
      </w:r>
      <w:r w:rsidRPr="00605868">
        <w:rPr>
          <w:sz w:val="28"/>
          <w:szCs w:val="28"/>
          <w:lang w:val="kk-KZ"/>
        </w:rPr>
        <w:t xml:space="preserve">күрмеуге </w:t>
      </w:r>
      <w:r w:rsidRPr="006B5284">
        <w:rPr>
          <w:i/>
          <w:sz w:val="28"/>
          <w:szCs w:val="28"/>
          <w:lang w:val="kk-KZ"/>
        </w:rPr>
        <w:t>қайдан келсін, бір қора жанға бір адамның тапқаны жетпей, Әділбек жоқшылықтан бір құтыла алмай-ақ қойды</w:t>
      </w:r>
      <w:r w:rsidR="00102C12" w:rsidRPr="006B5284">
        <w:rPr>
          <w:i/>
          <w:sz w:val="28"/>
          <w:szCs w:val="28"/>
          <w:lang w:val="kk-KZ"/>
        </w:rPr>
        <w:t>»</w:t>
      </w:r>
      <w:r w:rsidRPr="006B5284">
        <w:rPr>
          <w:sz w:val="28"/>
          <w:szCs w:val="28"/>
          <w:lang w:val="kk-KZ"/>
        </w:rPr>
        <w:t xml:space="preserve"> </w:t>
      </w:r>
      <w:r w:rsidR="002154F9" w:rsidRPr="006B5284">
        <w:rPr>
          <w:bCs/>
          <w:sz w:val="28"/>
          <w:szCs w:val="28"/>
          <w:lang w:val="kk-KZ"/>
        </w:rPr>
        <w:t xml:space="preserve">(Қосымша А). </w:t>
      </w:r>
      <w:r w:rsidRPr="006B5284">
        <w:rPr>
          <w:sz w:val="28"/>
          <w:szCs w:val="28"/>
          <w:lang w:val="kk-KZ"/>
        </w:rPr>
        <w:t>Номинативті мағынада арқан, жіпті орап барып, әрі берік, әрі тез шешілетін етіп күрмеп байлау (жылқыны байлау), арқандау мен матау.</w:t>
      </w:r>
    </w:p>
    <w:p w14:paraId="41E6FEE4" w14:textId="5BFC2F28" w:rsidR="0042020F" w:rsidRPr="006B5284" w:rsidRDefault="0042020F" w:rsidP="00AD602F">
      <w:pPr>
        <w:pStyle w:val="210"/>
        <w:tabs>
          <w:tab w:val="left" w:pos="993"/>
        </w:tabs>
        <w:spacing w:after="0" w:line="240" w:lineRule="auto"/>
        <w:ind w:firstLine="709"/>
        <w:jc w:val="both"/>
        <w:rPr>
          <w:sz w:val="28"/>
          <w:szCs w:val="28"/>
          <w:lang w:val="kk-KZ"/>
        </w:rPr>
      </w:pPr>
      <w:r w:rsidRPr="006B5284">
        <w:rPr>
          <w:sz w:val="28"/>
          <w:szCs w:val="28"/>
          <w:lang w:val="kk-KZ"/>
        </w:rPr>
        <w:t>Жіп байлау, түю және түйінді шешу әрекеттері – ғұрыптық фольклорда дүниеге символдық әрі магиялық тұрғыдан ықпал ету мақсатында орындалатын арбау рәсімдерінде кеңінен қолданылған ғұрыптық-магиялық амалдардың бірі болып табылады. Бұл әрекеттер – заттық магия элементтері ретінде дүниетанымдық сипатқа ие, өйткені олар арқылы адам санасы белгілі бір бағыттағы тілек пен ниетті шынайылыққа айналдыруды мақсат еткен.</w:t>
      </w:r>
      <w:r w:rsidR="0097378A" w:rsidRPr="006B5284">
        <w:rPr>
          <w:sz w:val="28"/>
          <w:szCs w:val="28"/>
          <w:lang w:val="kk-KZ"/>
        </w:rPr>
        <w:t>Осы жіп байлау, түю тұрғысынан арбау мәтінінен дәйектер келтірсек:  «</w:t>
      </w:r>
      <w:r w:rsidR="0097378A" w:rsidRPr="006B5284">
        <w:rPr>
          <w:i/>
          <w:sz w:val="28"/>
          <w:szCs w:val="28"/>
          <w:lang w:val="kk-KZ"/>
        </w:rPr>
        <w:t>Бәнт-бәнт байладым, Ту қара бүйінің аяғынан, Ту қара сиырдың сирағынан. Мен де жаттым, сен де жат, Қыбырлама қара құрт, Жыбырлама, қара құрт</w:t>
      </w:r>
      <w:r w:rsidR="0097378A" w:rsidRPr="006B5284">
        <w:rPr>
          <w:sz w:val="28"/>
          <w:szCs w:val="28"/>
          <w:lang w:val="kk-KZ"/>
        </w:rPr>
        <w:t>»</w:t>
      </w:r>
      <w:r w:rsidR="00605868">
        <w:rPr>
          <w:sz w:val="28"/>
          <w:szCs w:val="28"/>
          <w:lang w:val="kk-KZ"/>
        </w:rPr>
        <w:t xml:space="preserve"> </w:t>
      </w:r>
      <w:r w:rsidR="00DE0DE1" w:rsidRPr="006B5284">
        <w:rPr>
          <w:sz w:val="28"/>
          <w:szCs w:val="28"/>
          <w:lang w:val="kk-KZ"/>
        </w:rPr>
        <w:t>[</w:t>
      </w:r>
      <w:r w:rsidR="005507B4" w:rsidRPr="006B5284">
        <w:rPr>
          <w:sz w:val="28"/>
          <w:szCs w:val="28"/>
          <w:lang w:val="kk-KZ"/>
        </w:rPr>
        <w:t>123</w:t>
      </w:r>
      <w:r w:rsidR="00DE0DE1" w:rsidRPr="006B5284">
        <w:rPr>
          <w:sz w:val="28"/>
          <w:szCs w:val="28"/>
          <w:lang w:val="kk-KZ"/>
        </w:rPr>
        <w:t>]</w:t>
      </w:r>
      <w:r w:rsidR="0097378A" w:rsidRPr="006B5284">
        <w:rPr>
          <w:sz w:val="28"/>
          <w:szCs w:val="28"/>
          <w:lang w:val="kk-KZ"/>
        </w:rPr>
        <w:t>, «</w:t>
      </w:r>
      <w:r w:rsidR="0097378A" w:rsidRPr="006B5284">
        <w:rPr>
          <w:i/>
          <w:sz w:val="28"/>
          <w:szCs w:val="28"/>
          <w:lang w:val="kk-KZ"/>
        </w:rPr>
        <w:t>Морт байладым, Шарт байладым, Тура жыланның аузын байладым</w:t>
      </w:r>
      <w:r w:rsidR="00DE0DE1" w:rsidRPr="006B5284">
        <w:rPr>
          <w:sz w:val="28"/>
          <w:szCs w:val="28"/>
          <w:lang w:val="kk-KZ"/>
        </w:rPr>
        <w:t>» [123, б.</w:t>
      </w:r>
      <w:r w:rsidR="00605868">
        <w:rPr>
          <w:sz w:val="28"/>
          <w:szCs w:val="28"/>
          <w:lang w:val="kk-KZ"/>
        </w:rPr>
        <w:t> </w:t>
      </w:r>
      <w:r w:rsidR="00DE0DE1" w:rsidRPr="006B5284">
        <w:rPr>
          <w:sz w:val="28"/>
          <w:szCs w:val="28"/>
          <w:lang w:val="kk-KZ"/>
        </w:rPr>
        <w:t xml:space="preserve">144], </w:t>
      </w:r>
      <w:r w:rsidR="0097378A" w:rsidRPr="006B5284">
        <w:rPr>
          <w:sz w:val="28"/>
          <w:szCs w:val="28"/>
          <w:lang w:val="kk-KZ"/>
        </w:rPr>
        <w:t>«</w:t>
      </w:r>
      <w:r w:rsidR="0097378A" w:rsidRPr="006B5284">
        <w:rPr>
          <w:i/>
          <w:sz w:val="28"/>
          <w:szCs w:val="28"/>
          <w:lang w:val="kk-KZ"/>
        </w:rPr>
        <w:t>Өзімнен бұйрық келгенше, Мент түйдім, Жеті қабат мент түйдім. Мүхәмәт рәсүлолла, Тура қара, құрттың аузын байладым</w:t>
      </w:r>
      <w:r w:rsidR="00DE0DE1" w:rsidRPr="006B5284">
        <w:rPr>
          <w:sz w:val="28"/>
          <w:szCs w:val="28"/>
          <w:lang w:val="kk-KZ"/>
        </w:rPr>
        <w:t>» [123, б.</w:t>
      </w:r>
      <w:r w:rsidR="00605868">
        <w:rPr>
          <w:sz w:val="28"/>
          <w:szCs w:val="28"/>
          <w:lang w:val="kk-KZ"/>
        </w:rPr>
        <w:t xml:space="preserve"> </w:t>
      </w:r>
      <w:r w:rsidR="005059C0">
        <w:rPr>
          <w:sz w:val="28"/>
          <w:szCs w:val="28"/>
          <w:lang w:val="kk-KZ"/>
        </w:rPr>
        <w:t>2</w:t>
      </w:r>
      <w:r w:rsidR="00DE0DE1" w:rsidRPr="006B5284">
        <w:rPr>
          <w:sz w:val="28"/>
          <w:szCs w:val="28"/>
          <w:lang w:val="kk-KZ"/>
        </w:rPr>
        <w:t>44]</w:t>
      </w:r>
      <w:r w:rsidR="0097378A" w:rsidRPr="006B5284">
        <w:rPr>
          <w:sz w:val="28"/>
          <w:szCs w:val="28"/>
          <w:lang w:val="kk-KZ"/>
        </w:rPr>
        <w:t xml:space="preserve"> т.б. </w:t>
      </w:r>
      <w:r w:rsidRPr="006B5284">
        <w:rPr>
          <w:sz w:val="28"/>
          <w:szCs w:val="28"/>
          <w:lang w:val="kk-KZ"/>
        </w:rPr>
        <w:t>Мұндағы «байлау» – ауру, пәле, зұлым күшті шектеу әрекеті болса, «шешу» – науқастың сауығуы мен жағымсыз ықпалдан арылудың символдық көрінісі.</w:t>
      </w:r>
    </w:p>
    <w:p w14:paraId="364309F6" w14:textId="44E1E44E" w:rsidR="0042020F" w:rsidRPr="006B5284" w:rsidRDefault="0042020F" w:rsidP="00AD602F">
      <w:pPr>
        <w:widowControl w:val="0"/>
        <w:tabs>
          <w:tab w:val="left" w:pos="993"/>
        </w:tabs>
        <w:ind w:firstLine="709"/>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Берілген мысалдардағы тұрақты формулалар имитативті магияның белгілерін көрсетеді. Ежелгі адамдардың дүниетанымында түю мен байлау әрекеттері – түкіру, айналу, топырақ шашу секілді сакральды мәнге ие, магиялық қуатқа ие рәсімдер ретінде қабылданған. Бұл әрекеттер арқылы олар табиғат пен қоғам арасындағы үйлесімділікті сақтап, көзге көрінбейтін тылсым күштерге ықпал етуге тырысқан. Түю мен байлау ғұрпы түрлі этностардың дәстүрлі танымында кең таралған және әрбір халықтың мифологиялық жүйесіне сай өзіндік семиотикалық әрі ғұрыптық ерекшеліктермен сипатталады.</w:t>
      </w:r>
    </w:p>
    <w:p w14:paraId="00CC4AE2" w14:textId="14DE620D" w:rsidR="0042020F" w:rsidRPr="006B5284" w:rsidRDefault="0097378A" w:rsidP="00AD602F">
      <w:pPr>
        <w:pStyle w:val="210"/>
        <w:tabs>
          <w:tab w:val="left" w:pos="993"/>
        </w:tabs>
        <w:spacing w:after="0" w:line="240" w:lineRule="auto"/>
        <w:ind w:firstLine="709"/>
        <w:jc w:val="both"/>
        <w:rPr>
          <w:sz w:val="28"/>
          <w:szCs w:val="28"/>
          <w:lang w:val="kk-KZ"/>
        </w:rPr>
      </w:pPr>
      <w:r w:rsidRPr="006B5284">
        <w:rPr>
          <w:sz w:val="28"/>
          <w:szCs w:val="28"/>
          <w:lang w:val="kk-KZ"/>
        </w:rPr>
        <w:t>«</w:t>
      </w:r>
      <w:r w:rsidR="00D723AA" w:rsidRPr="006B5284">
        <w:rPr>
          <w:sz w:val="28"/>
          <w:szCs w:val="28"/>
          <w:lang w:val="kk-KZ"/>
        </w:rPr>
        <w:t>Белгілі бір мәтіндерді оқи отырып, түйін байлау әрекеті сиқырлық рәсімнің маңызды элементі ретінде қабылданған. Бұл әрекет көбіне жын-шайтан күштерін шақырумен немесе адамға зиян келтіру ниетімен байланыстырылған. Осы  рәсімдер арқылы адамдарға дерт жіберу, бәле-қаза келтіру, тіпті өлімге душар ету мақсатында түйіндер байлап, оларды магиялық сөздермен бекіткен. Демек, түйін байлау тек тұрмыстық әрекет емес, ғұрыптық-мағыналық мәні бар тылсым күшті іске қосу құралы ретінде қарастырылған</w:t>
      </w:r>
      <w:r w:rsidRPr="006B5284">
        <w:rPr>
          <w:sz w:val="28"/>
          <w:szCs w:val="28"/>
          <w:lang w:val="kk-KZ"/>
        </w:rPr>
        <w:t>»</w:t>
      </w:r>
      <w:r w:rsidR="00605868">
        <w:rPr>
          <w:sz w:val="28"/>
          <w:szCs w:val="28"/>
          <w:lang w:val="kk-KZ"/>
        </w:rPr>
        <w:t> </w:t>
      </w:r>
      <w:r w:rsidRPr="006B5284">
        <w:rPr>
          <w:sz w:val="28"/>
          <w:szCs w:val="28"/>
          <w:lang w:val="kk-KZ"/>
        </w:rPr>
        <w:t>[</w:t>
      </w:r>
      <w:r w:rsidR="005507B4" w:rsidRPr="006B5284">
        <w:rPr>
          <w:sz w:val="28"/>
          <w:szCs w:val="28"/>
          <w:lang w:val="kk-KZ"/>
        </w:rPr>
        <w:t>124</w:t>
      </w:r>
      <w:r w:rsidRPr="006B5284">
        <w:rPr>
          <w:sz w:val="28"/>
          <w:szCs w:val="28"/>
          <w:lang w:val="kk-KZ"/>
        </w:rPr>
        <w:t xml:space="preserve">]. </w:t>
      </w:r>
    </w:p>
    <w:p w14:paraId="1E29624B" w14:textId="326441D9" w:rsidR="00F10088" w:rsidRPr="006B5284" w:rsidRDefault="0042020F" w:rsidP="00AD602F">
      <w:pPr>
        <w:pStyle w:val="210"/>
        <w:tabs>
          <w:tab w:val="left" w:pos="993"/>
        </w:tabs>
        <w:spacing w:after="0" w:line="240" w:lineRule="auto"/>
        <w:ind w:firstLine="709"/>
        <w:jc w:val="both"/>
        <w:rPr>
          <w:sz w:val="28"/>
          <w:szCs w:val="28"/>
          <w:lang w:val="kk-KZ"/>
        </w:rPr>
      </w:pPr>
      <w:r w:rsidRPr="006B5284">
        <w:rPr>
          <w:sz w:val="28"/>
          <w:szCs w:val="28"/>
          <w:lang w:val="kk-KZ"/>
        </w:rPr>
        <w:t>«</w:t>
      </w:r>
      <w:r w:rsidR="0097378A" w:rsidRPr="006B5284">
        <w:rPr>
          <w:sz w:val="28"/>
          <w:szCs w:val="28"/>
          <w:lang w:val="kk-KZ"/>
        </w:rPr>
        <w:t>Европа елдерінде толғатқан әйелдің үстіндегі не маңындағы түйіншікті нәрселердің барлығын шешіп тастау әдеті болcа, қазақтарда жоғалған малды ит-құстан қорғау мақсатында дұға оқылып, жіп түйген</w:t>
      </w:r>
      <w:r w:rsidRPr="006B5284">
        <w:rPr>
          <w:sz w:val="28"/>
          <w:szCs w:val="28"/>
          <w:lang w:val="kk-KZ"/>
        </w:rPr>
        <w:t>»</w:t>
      </w:r>
      <w:r w:rsidR="00605868">
        <w:rPr>
          <w:sz w:val="28"/>
          <w:szCs w:val="28"/>
          <w:lang w:val="kk-KZ"/>
        </w:rPr>
        <w:t xml:space="preserve"> </w:t>
      </w:r>
      <w:r w:rsidR="0097378A" w:rsidRPr="006B5284">
        <w:rPr>
          <w:sz w:val="28"/>
          <w:szCs w:val="28"/>
          <w:lang w:val="kk-KZ"/>
        </w:rPr>
        <w:t>[</w:t>
      </w:r>
      <w:r w:rsidR="00AD5F32" w:rsidRPr="006B5284">
        <w:rPr>
          <w:sz w:val="28"/>
          <w:szCs w:val="28"/>
          <w:lang w:val="kk-KZ"/>
        </w:rPr>
        <w:t>9</w:t>
      </w:r>
      <w:r w:rsidR="0097378A" w:rsidRPr="006B5284">
        <w:rPr>
          <w:sz w:val="28"/>
          <w:szCs w:val="28"/>
          <w:lang w:val="kk-KZ"/>
        </w:rPr>
        <w:t>, б. 69].</w:t>
      </w:r>
    </w:p>
    <w:p w14:paraId="55587112" w14:textId="6FCA21DF" w:rsidR="00241BF5" w:rsidRPr="006B5284" w:rsidRDefault="00241BF5"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Қарашай-Балқар этносында бұл ғұрып </w:t>
      </w:r>
      <w:r w:rsidRPr="006B5284">
        <w:rPr>
          <w:rStyle w:val="a5"/>
          <w:b w:val="0"/>
          <w:bCs w:val="0"/>
          <w:sz w:val="28"/>
          <w:szCs w:val="28"/>
          <w:lang w:val="kk-KZ"/>
        </w:rPr>
        <w:t>«жанға атлан»</w:t>
      </w:r>
      <w:r w:rsidRPr="006B5284">
        <w:rPr>
          <w:sz w:val="28"/>
          <w:szCs w:val="28"/>
          <w:lang w:val="kk-KZ"/>
        </w:rPr>
        <w:t xml:space="preserve"> (мағынасы</w:t>
      </w:r>
      <w:r w:rsidR="000C5ECA" w:rsidRPr="006B5284">
        <w:rPr>
          <w:sz w:val="28"/>
          <w:szCs w:val="28"/>
          <w:lang w:val="kk-KZ"/>
        </w:rPr>
        <w:t xml:space="preserve"> – </w:t>
      </w:r>
      <w:r w:rsidRPr="006B5284">
        <w:rPr>
          <w:sz w:val="28"/>
          <w:szCs w:val="28"/>
          <w:lang w:val="kk-KZ"/>
        </w:rPr>
        <w:t xml:space="preserve">алғашқы қадам) атауымен белгілі. Салт бойынша, бала алғаш жүре бастаған кезде арнайы </w:t>
      </w:r>
      <w:r w:rsidRPr="006B5284">
        <w:rPr>
          <w:rStyle w:val="a5"/>
          <w:b w:val="0"/>
          <w:bCs w:val="0"/>
          <w:sz w:val="28"/>
          <w:szCs w:val="28"/>
          <w:lang w:val="kk-KZ"/>
        </w:rPr>
        <w:t>жүгері ұнынан дайындалған күлше</w:t>
      </w:r>
      <w:r w:rsidRPr="006B5284">
        <w:rPr>
          <w:sz w:val="28"/>
          <w:szCs w:val="28"/>
          <w:lang w:val="kk-KZ"/>
        </w:rPr>
        <w:t xml:space="preserve"> пісіріліп, ол сәбидің аяқ астынан домалатылады. Бұл рәсім баланың алғашқы қадамын қолдауға бағытталған символдық әрекет ретінде орындалады. Сәбидің нанды ұстауға ұмтылған әрекетін қызықтаған әйелдер оған </w:t>
      </w:r>
      <w:r w:rsidRPr="006B5284">
        <w:rPr>
          <w:rStyle w:val="a5"/>
          <w:b w:val="0"/>
          <w:bCs w:val="0"/>
          <w:sz w:val="28"/>
          <w:szCs w:val="28"/>
          <w:lang w:val="kk-KZ"/>
        </w:rPr>
        <w:t>«</w:t>
      </w:r>
      <w:r w:rsidRPr="006B5284">
        <w:rPr>
          <w:rStyle w:val="a5"/>
          <w:b w:val="0"/>
          <w:bCs w:val="0"/>
          <w:i/>
          <w:iCs/>
          <w:sz w:val="28"/>
          <w:szCs w:val="28"/>
          <w:lang w:val="kk-KZ"/>
        </w:rPr>
        <w:t>Хайда, хайда, топ, топ... Балачығым, топ, топ, топ</w:t>
      </w:r>
      <w:r w:rsidRPr="006B5284">
        <w:rPr>
          <w:rStyle w:val="a5"/>
          <w:b w:val="0"/>
          <w:bCs w:val="0"/>
          <w:sz w:val="28"/>
          <w:szCs w:val="28"/>
          <w:lang w:val="kk-KZ"/>
        </w:rPr>
        <w:t>»</w:t>
      </w:r>
      <w:r w:rsidRPr="006B5284">
        <w:rPr>
          <w:rStyle w:val="53"/>
          <w:b/>
          <w:bCs/>
          <w:i w:val="0"/>
          <w:color w:val="auto"/>
        </w:rPr>
        <w:t xml:space="preserve"> </w:t>
      </w:r>
      <w:r w:rsidRPr="006B5284">
        <w:rPr>
          <w:rStyle w:val="53"/>
          <w:i w:val="0"/>
          <w:color w:val="auto"/>
        </w:rPr>
        <w:t>[</w:t>
      </w:r>
      <w:bookmarkStart w:id="35" w:name="bookmark6"/>
      <w:r w:rsidR="005507B4" w:rsidRPr="006B5284">
        <w:rPr>
          <w:rStyle w:val="53"/>
          <w:i w:val="0"/>
          <w:color w:val="auto"/>
        </w:rPr>
        <w:t>125</w:t>
      </w:r>
      <w:r w:rsidRPr="006B5284">
        <w:rPr>
          <w:sz w:val="28"/>
          <w:szCs w:val="28"/>
          <w:lang w:val="kk-KZ"/>
        </w:rPr>
        <w:t>]</w:t>
      </w:r>
      <w:bookmarkEnd w:id="35"/>
      <w:r w:rsidR="00A97851">
        <w:rPr>
          <w:sz w:val="28"/>
          <w:szCs w:val="28"/>
          <w:lang w:val="kk-KZ"/>
        </w:rPr>
        <w:t xml:space="preserve"> </w:t>
      </w:r>
      <w:r w:rsidRPr="006B5284">
        <w:rPr>
          <w:sz w:val="28"/>
          <w:szCs w:val="28"/>
          <w:lang w:val="kk-KZ"/>
        </w:rPr>
        <w:t xml:space="preserve">деген халықтық сипаттағы вербалды қолдау білдіреді. </w:t>
      </w:r>
    </w:p>
    <w:p w14:paraId="5D43CAFE" w14:textId="60EB912A" w:rsidR="00F10088" w:rsidRPr="006B5284" w:rsidRDefault="0097378A" w:rsidP="00AD602F">
      <w:pPr>
        <w:pStyle w:val="52"/>
        <w:shd w:val="clear" w:color="auto" w:fill="auto"/>
        <w:tabs>
          <w:tab w:val="left" w:pos="993"/>
        </w:tabs>
        <w:spacing w:after="0" w:line="240" w:lineRule="auto"/>
        <w:ind w:firstLine="709"/>
        <w:rPr>
          <w:rFonts w:ascii="Times New Roman" w:hAnsi="Times New Roman" w:cs="Times New Roman"/>
          <w:i w:val="0"/>
          <w:lang w:val="kk-KZ"/>
        </w:rPr>
      </w:pPr>
      <w:r w:rsidRPr="006B5284">
        <w:rPr>
          <w:rFonts w:ascii="Times New Roman" w:hAnsi="Times New Roman" w:cs="Times New Roman"/>
          <w:i w:val="0"/>
        </w:rPr>
        <w:t>Баш</w:t>
      </w:r>
      <w:r w:rsidRPr="006B5284">
        <w:rPr>
          <w:rFonts w:ascii="Times New Roman" w:hAnsi="Times New Roman" w:cs="Times New Roman"/>
          <w:i w:val="0"/>
          <w:lang w:val="kk-KZ"/>
        </w:rPr>
        <w:t>құрттар тұсау кесу ғұрпын тылсым күшпен байланыстырады: «</w:t>
      </w:r>
      <w:r w:rsidRPr="006B5284">
        <w:rPr>
          <w:rFonts w:ascii="Times New Roman" w:hAnsi="Times New Roman" w:cs="Times New Roman"/>
          <w:i w:val="0"/>
        </w:rPr>
        <w:t>Считая, что ноги ребенка «связаны» невидимыми</w:t>
      </w:r>
      <w:r w:rsidRPr="006B5284">
        <w:rPr>
          <w:rFonts w:ascii="Times New Roman" w:hAnsi="Times New Roman" w:cs="Times New Roman"/>
          <w:i w:val="0"/>
          <w:lang w:val="kk-KZ"/>
        </w:rPr>
        <w:t xml:space="preserve"> </w:t>
      </w:r>
      <w:r w:rsidRPr="006B5284">
        <w:rPr>
          <w:rFonts w:ascii="Times New Roman" w:hAnsi="Times New Roman" w:cs="Times New Roman"/>
          <w:i w:val="0"/>
        </w:rPr>
        <w:t>путами, проводили магический лечебный акт «</w:t>
      </w:r>
      <w:r w:rsidRPr="006B5284">
        <w:rPr>
          <w:rFonts w:ascii="Times New Roman" w:hAnsi="Times New Roman" w:cs="Times New Roman"/>
        </w:rPr>
        <w:t>тышау ҡырҡыу</w:t>
      </w:r>
      <w:r w:rsidRPr="006B5284">
        <w:rPr>
          <w:rFonts w:ascii="Times New Roman" w:hAnsi="Times New Roman" w:cs="Times New Roman"/>
          <w:i w:val="0"/>
        </w:rPr>
        <w:t>» – обрезание</w:t>
      </w:r>
      <w:r w:rsidRPr="006B5284">
        <w:rPr>
          <w:rFonts w:ascii="Times New Roman" w:hAnsi="Times New Roman" w:cs="Times New Roman"/>
          <w:i w:val="0"/>
          <w:lang w:val="kk-KZ"/>
        </w:rPr>
        <w:t xml:space="preserve"> </w:t>
      </w:r>
      <w:r w:rsidRPr="006B5284">
        <w:rPr>
          <w:rFonts w:ascii="Times New Roman" w:hAnsi="Times New Roman" w:cs="Times New Roman"/>
          <w:i w:val="0"/>
        </w:rPr>
        <w:t>пут стреноженного коня. Кто-то из близких связывает ноги ребенка</w:t>
      </w:r>
      <w:r w:rsidRPr="006B5284">
        <w:rPr>
          <w:rFonts w:ascii="Times New Roman" w:hAnsi="Times New Roman" w:cs="Times New Roman"/>
          <w:i w:val="0"/>
          <w:lang w:val="kk-KZ"/>
        </w:rPr>
        <w:t xml:space="preserve"> </w:t>
      </w:r>
      <w:r w:rsidRPr="006B5284">
        <w:rPr>
          <w:rFonts w:ascii="Times New Roman" w:hAnsi="Times New Roman" w:cs="Times New Roman"/>
          <w:i w:val="0"/>
        </w:rPr>
        <w:t>плетеной веревкой и делает режущие действа – «обрывает» невидимые</w:t>
      </w:r>
      <w:r w:rsidRPr="006B5284">
        <w:rPr>
          <w:rFonts w:ascii="Times New Roman" w:hAnsi="Times New Roman" w:cs="Times New Roman"/>
          <w:i w:val="0"/>
          <w:lang w:val="kk-KZ"/>
        </w:rPr>
        <w:t xml:space="preserve"> </w:t>
      </w:r>
      <w:r w:rsidRPr="006B5284">
        <w:rPr>
          <w:rFonts w:ascii="Times New Roman" w:hAnsi="Times New Roman" w:cs="Times New Roman"/>
          <w:i w:val="0"/>
        </w:rPr>
        <w:t>путы. Обыгрывается смысловой диалог:</w:t>
      </w:r>
      <w:r w:rsidRPr="006B5284">
        <w:rPr>
          <w:rFonts w:ascii="Times New Roman" w:hAnsi="Times New Roman" w:cs="Times New Roman"/>
          <w:i w:val="0"/>
          <w:lang w:val="kk-KZ"/>
        </w:rPr>
        <w:t xml:space="preserve"> «</w:t>
      </w:r>
      <w:r w:rsidRPr="006B5284">
        <w:rPr>
          <w:rFonts w:ascii="Times New Roman" w:hAnsi="Times New Roman" w:cs="Times New Roman"/>
        </w:rPr>
        <w:t>Ни ҡырҡаһың? –</w:t>
      </w:r>
      <w:r w:rsidRPr="006B5284">
        <w:rPr>
          <w:rFonts w:ascii="Times New Roman" w:hAnsi="Times New Roman" w:cs="Times New Roman"/>
          <w:lang w:val="kk-KZ"/>
        </w:rPr>
        <w:t xml:space="preserve"> </w:t>
      </w:r>
      <w:r w:rsidRPr="006B5284">
        <w:rPr>
          <w:rFonts w:ascii="Times New Roman" w:hAnsi="Times New Roman" w:cs="Times New Roman"/>
        </w:rPr>
        <w:t>Что разрезаешь?</w:t>
      </w:r>
      <w:r w:rsidRPr="006B5284">
        <w:rPr>
          <w:rFonts w:ascii="Times New Roman" w:hAnsi="Times New Roman" w:cs="Times New Roman"/>
          <w:lang w:val="kk-KZ"/>
        </w:rPr>
        <w:t xml:space="preserve"> </w:t>
      </w:r>
      <w:r w:rsidRPr="006B5284">
        <w:rPr>
          <w:rFonts w:ascii="Times New Roman" w:hAnsi="Times New Roman" w:cs="Times New Roman"/>
        </w:rPr>
        <w:t>Тышay ҡырҡам! –</w:t>
      </w:r>
      <w:r w:rsidR="00A97851">
        <w:rPr>
          <w:rFonts w:ascii="Times New Roman" w:hAnsi="Times New Roman" w:cs="Times New Roman"/>
          <w:lang w:val="kk-KZ"/>
        </w:rPr>
        <w:t xml:space="preserve"> </w:t>
      </w:r>
      <w:r w:rsidRPr="006B5284">
        <w:rPr>
          <w:rFonts w:ascii="Times New Roman" w:hAnsi="Times New Roman" w:cs="Times New Roman"/>
        </w:rPr>
        <w:t>Путы разрезаю!</w:t>
      </w:r>
      <w:r w:rsidRPr="006B5284">
        <w:rPr>
          <w:rFonts w:ascii="Times New Roman" w:hAnsi="Times New Roman" w:cs="Times New Roman"/>
          <w:lang w:val="kk-KZ"/>
        </w:rPr>
        <w:t xml:space="preserve">». </w:t>
      </w:r>
      <w:r w:rsidRPr="006B5284">
        <w:rPr>
          <w:rFonts w:ascii="Times New Roman" w:hAnsi="Times New Roman" w:cs="Times New Roman"/>
          <w:i w:val="0"/>
        </w:rPr>
        <w:t>После трехкратного утверждения разрезания пут повитуха или</w:t>
      </w:r>
      <w:r w:rsidRPr="006B5284">
        <w:rPr>
          <w:rFonts w:ascii="Times New Roman" w:hAnsi="Times New Roman" w:cs="Times New Roman"/>
          <w:i w:val="0"/>
          <w:lang w:val="kk-KZ"/>
        </w:rPr>
        <w:t xml:space="preserve"> </w:t>
      </w:r>
      <w:r w:rsidRPr="006B5284">
        <w:rPr>
          <w:rFonts w:ascii="Times New Roman" w:hAnsi="Times New Roman" w:cs="Times New Roman"/>
          <w:i w:val="0"/>
        </w:rPr>
        <w:t>бабушка ребенка произносит благословление</w:t>
      </w:r>
      <w:r w:rsidRPr="006B5284">
        <w:rPr>
          <w:rFonts w:ascii="Times New Roman" w:hAnsi="Times New Roman" w:cs="Times New Roman"/>
          <w:i w:val="0"/>
          <w:lang w:val="kk-KZ"/>
        </w:rPr>
        <w:t>»</w:t>
      </w:r>
      <w:r w:rsidRPr="006B5284">
        <w:rPr>
          <w:rStyle w:val="53"/>
          <w:rFonts w:ascii="Times New Roman" w:hAnsi="Times New Roman" w:cs="Times New Roman"/>
          <w:color w:val="auto"/>
        </w:rPr>
        <w:t xml:space="preserve"> [</w:t>
      </w:r>
      <w:r w:rsidR="00714DDF" w:rsidRPr="006B5284">
        <w:rPr>
          <w:rStyle w:val="53"/>
          <w:rFonts w:ascii="Times New Roman" w:hAnsi="Times New Roman" w:cs="Times New Roman"/>
          <w:color w:val="auto"/>
          <w:lang w:val="ru-RU"/>
        </w:rPr>
        <w:t>9</w:t>
      </w:r>
      <w:r w:rsidR="00630D11" w:rsidRPr="006B5284">
        <w:rPr>
          <w:rStyle w:val="53"/>
          <w:rFonts w:ascii="Times New Roman" w:hAnsi="Times New Roman" w:cs="Times New Roman"/>
          <w:color w:val="auto"/>
        </w:rPr>
        <w:t>5</w:t>
      </w:r>
      <w:r w:rsidRPr="006B5284">
        <w:rPr>
          <w:rStyle w:val="53"/>
          <w:rFonts w:ascii="Times New Roman" w:hAnsi="Times New Roman" w:cs="Times New Roman"/>
          <w:color w:val="auto"/>
        </w:rPr>
        <w:t xml:space="preserve">, с. </w:t>
      </w:r>
      <w:r w:rsidRPr="006B5284">
        <w:rPr>
          <w:rFonts w:ascii="Times New Roman" w:hAnsi="Times New Roman" w:cs="Times New Roman"/>
          <w:i w:val="0"/>
          <w:lang w:val="kk-KZ"/>
        </w:rPr>
        <w:t xml:space="preserve">96]. </w:t>
      </w:r>
    </w:p>
    <w:p w14:paraId="3D554830" w14:textId="3A76CADD" w:rsidR="006B704A" w:rsidRPr="006B5284" w:rsidRDefault="006B704A" w:rsidP="00AD602F">
      <w:pPr>
        <w:tabs>
          <w:tab w:val="left" w:pos="993"/>
        </w:tabs>
        <w:ind w:firstLine="709"/>
        <w:jc w:val="both"/>
        <w:rPr>
          <w:rFonts w:ascii="Times New Roman" w:hAnsi="Times New Roman" w:cs="Times New Roman"/>
          <w:iCs/>
          <w:sz w:val="28"/>
          <w:szCs w:val="28"/>
          <w:lang w:val="kk-KZ"/>
        </w:rPr>
      </w:pPr>
      <w:r w:rsidRPr="006B5284">
        <w:rPr>
          <w:rFonts w:ascii="Times New Roman" w:hAnsi="Times New Roman" w:cs="Times New Roman"/>
          <w:iCs/>
          <w:sz w:val="28"/>
          <w:szCs w:val="28"/>
          <w:lang w:val="kk-KZ"/>
        </w:rPr>
        <w:t>Этимологиялық зерттеулер «күрмеу» сөзі көне түркі және моңғол тілдеріндегі түйіндеу, байлау мәніндегі етістіктермен сабақтас екендігін көрсетеді. Қазақ тілінде бұл ұғым символикалық деңгейде өмір жолына қойылған кедергі, беймәлім күштің шектеуі тәрізді мағыналармен астасады. Жіп байлау, күрмеу әрекеттері арбау, аластату, ем-дом салттарында магиялық мақсатта қолданылған, яғни адамның ішкі және сыртқы тепе-теңдігін қалпына келтіруге бағытталған ғұрыптық рәсім ретінде қызмет атқарған. Демек, «</w:t>
      </w:r>
      <w:r w:rsidRPr="00A97851">
        <w:rPr>
          <w:rFonts w:ascii="Times New Roman" w:hAnsi="Times New Roman" w:cs="Times New Roman"/>
          <w:i/>
          <w:sz w:val="28"/>
          <w:szCs w:val="28"/>
          <w:lang w:val="kk-KZ"/>
        </w:rPr>
        <w:t>күрмеу – тұсау – шешу</w:t>
      </w:r>
      <w:r w:rsidRPr="006B5284">
        <w:rPr>
          <w:rFonts w:ascii="Times New Roman" w:hAnsi="Times New Roman" w:cs="Times New Roman"/>
          <w:iCs/>
          <w:sz w:val="28"/>
          <w:szCs w:val="28"/>
          <w:lang w:val="kk-KZ"/>
        </w:rPr>
        <w:t>» сынды амалдар мәдениетаралық мифологиялық модельге айналған. Бұл жағынан алғанда, тұсау кесу ғұрпы – баланың алғашқы қадамына рухани қолдау беретін, көзге көрінбейтін</w:t>
      </w:r>
      <w:r w:rsidR="0032685D" w:rsidRPr="006B5284">
        <w:rPr>
          <w:rFonts w:ascii="Times New Roman" w:hAnsi="Times New Roman" w:cs="Times New Roman"/>
          <w:iCs/>
          <w:sz w:val="28"/>
          <w:szCs w:val="28"/>
          <w:lang w:val="kk-KZ"/>
        </w:rPr>
        <w:t xml:space="preserve"> </w:t>
      </w:r>
      <w:r w:rsidR="001A1DEC" w:rsidRPr="006B5284">
        <w:rPr>
          <w:rFonts w:ascii="Times New Roman" w:hAnsi="Times New Roman" w:cs="Times New Roman"/>
          <w:iCs/>
          <w:sz w:val="28"/>
          <w:szCs w:val="28"/>
          <w:lang w:val="kk-KZ"/>
        </w:rPr>
        <w:t>тылсым</w:t>
      </w:r>
      <w:r w:rsidRPr="006B5284">
        <w:rPr>
          <w:rFonts w:ascii="Times New Roman" w:hAnsi="Times New Roman" w:cs="Times New Roman"/>
          <w:iCs/>
          <w:sz w:val="28"/>
          <w:szCs w:val="28"/>
          <w:lang w:val="kk-KZ"/>
        </w:rPr>
        <w:t xml:space="preserve"> кедергілерден арылтатын, тіл мен таным сабақтастығын бейнелейтін сакральды рәсім. Сонымен, «күрмеу» сөзі арқылы ұлттық фольклорда шифрланған мәдени сценарий мен концептуалды</w:t>
      </w:r>
      <w:r w:rsidR="00C01C47" w:rsidRPr="006B5284">
        <w:rPr>
          <w:rFonts w:ascii="Times New Roman" w:hAnsi="Times New Roman" w:cs="Times New Roman"/>
          <w:iCs/>
          <w:sz w:val="28"/>
          <w:szCs w:val="28"/>
          <w:lang w:val="kk-KZ"/>
        </w:rPr>
        <w:t>қ</w:t>
      </w:r>
      <w:r w:rsidRPr="006B5284">
        <w:rPr>
          <w:rFonts w:ascii="Times New Roman" w:hAnsi="Times New Roman" w:cs="Times New Roman"/>
          <w:iCs/>
          <w:sz w:val="28"/>
          <w:szCs w:val="28"/>
          <w:lang w:val="kk-KZ"/>
        </w:rPr>
        <w:t xml:space="preserve"> мазмұнды айқындауға болады. Бұл тілдік бірлік ғұрыптық фольклор мен халықтың дүниетаным жүйесін түсіндіруде маңызды лингвомәдени, мифопоэтикалық және когнитивтік қызмет атқарады. Тұсау кесу жырындағы «</w:t>
      </w:r>
      <w:r w:rsidRPr="006B5284">
        <w:rPr>
          <w:rFonts w:ascii="Times New Roman" w:hAnsi="Times New Roman" w:cs="Times New Roman"/>
          <w:i/>
          <w:sz w:val="28"/>
          <w:szCs w:val="28"/>
          <w:lang w:val="kk-KZ"/>
        </w:rPr>
        <w:t>күрмеудің шешілуі</w:t>
      </w:r>
      <w:r w:rsidRPr="006B5284">
        <w:rPr>
          <w:rFonts w:ascii="Times New Roman" w:hAnsi="Times New Roman" w:cs="Times New Roman"/>
          <w:iCs/>
          <w:sz w:val="28"/>
          <w:szCs w:val="28"/>
          <w:lang w:val="kk-KZ"/>
        </w:rPr>
        <w:t>» – тек физикалық кедергіден босату емес, баланың болашағына ашылған рухани кеңістік, сакралды рұқсат ретінде бағаланады.</w:t>
      </w:r>
    </w:p>
    <w:p w14:paraId="0C818E57" w14:textId="482CEC79" w:rsidR="00F10088" w:rsidRPr="006B5284" w:rsidRDefault="0097378A" w:rsidP="00AD602F">
      <w:pPr>
        <w:pStyle w:val="52"/>
        <w:shd w:val="clear" w:color="auto" w:fill="auto"/>
        <w:tabs>
          <w:tab w:val="left" w:pos="993"/>
        </w:tabs>
        <w:spacing w:after="0" w:line="240" w:lineRule="auto"/>
        <w:ind w:firstLine="709"/>
        <w:rPr>
          <w:rFonts w:ascii="Times New Roman" w:hAnsi="Times New Roman" w:cs="Times New Roman"/>
          <w:lang w:val="kk-KZ"/>
        </w:rPr>
      </w:pPr>
      <w:r w:rsidRPr="00A97851">
        <w:rPr>
          <w:rFonts w:ascii="Times New Roman" w:hAnsi="Times New Roman" w:cs="Times New Roman"/>
          <w:i w:val="0"/>
          <w:lang w:val="kk-KZ"/>
        </w:rPr>
        <w:t>«Ала жіпті</w:t>
      </w:r>
      <w:r w:rsidRPr="006B5284">
        <w:rPr>
          <w:rFonts w:ascii="Times New Roman" w:hAnsi="Times New Roman" w:cs="Times New Roman"/>
          <w:lang w:val="kk-KZ"/>
        </w:rPr>
        <w:t xml:space="preserve"> алайық, </w:t>
      </w:r>
    </w:p>
    <w:p w14:paraId="613E6968" w14:textId="77777777" w:rsidR="00F10088" w:rsidRPr="006B5284" w:rsidRDefault="0097378A" w:rsidP="00AD602F">
      <w:pPr>
        <w:pStyle w:val="52"/>
        <w:shd w:val="clear" w:color="auto" w:fill="auto"/>
        <w:tabs>
          <w:tab w:val="left" w:pos="993"/>
        </w:tabs>
        <w:spacing w:after="0" w:line="240" w:lineRule="auto"/>
        <w:ind w:firstLine="709"/>
        <w:rPr>
          <w:rFonts w:ascii="Times New Roman" w:hAnsi="Times New Roman" w:cs="Times New Roman"/>
          <w:lang w:val="kk-KZ"/>
        </w:rPr>
      </w:pPr>
      <w:r w:rsidRPr="006B5284">
        <w:rPr>
          <w:rFonts w:ascii="Times New Roman" w:hAnsi="Times New Roman" w:cs="Times New Roman"/>
          <w:lang w:val="kk-KZ"/>
        </w:rPr>
        <w:t xml:space="preserve">Әжеңе алып барайық, </w:t>
      </w:r>
    </w:p>
    <w:p w14:paraId="325EB7C3" w14:textId="77777777" w:rsidR="00F10088" w:rsidRPr="006B5284" w:rsidRDefault="0097378A" w:rsidP="00AD602F">
      <w:pPr>
        <w:pStyle w:val="52"/>
        <w:shd w:val="clear" w:color="auto" w:fill="auto"/>
        <w:tabs>
          <w:tab w:val="left" w:pos="993"/>
        </w:tabs>
        <w:spacing w:after="0" w:line="240" w:lineRule="auto"/>
        <w:ind w:firstLine="709"/>
        <w:rPr>
          <w:rFonts w:ascii="Times New Roman" w:hAnsi="Times New Roman" w:cs="Times New Roman"/>
          <w:lang w:val="kk-KZ"/>
        </w:rPr>
      </w:pPr>
      <w:r w:rsidRPr="006B5284">
        <w:rPr>
          <w:rFonts w:ascii="Times New Roman" w:hAnsi="Times New Roman" w:cs="Times New Roman"/>
          <w:lang w:val="kk-KZ"/>
        </w:rPr>
        <w:t xml:space="preserve">Ер жетті деп айтайық, </w:t>
      </w:r>
    </w:p>
    <w:p w14:paraId="76BC8CC7" w14:textId="025F274E" w:rsidR="00F10088" w:rsidRPr="006B5284" w:rsidRDefault="0097378A" w:rsidP="00AD602F">
      <w:pPr>
        <w:pStyle w:val="52"/>
        <w:shd w:val="clear" w:color="auto" w:fill="auto"/>
        <w:tabs>
          <w:tab w:val="left" w:pos="993"/>
        </w:tabs>
        <w:spacing w:after="0" w:line="240" w:lineRule="auto"/>
        <w:ind w:firstLine="709"/>
        <w:rPr>
          <w:rStyle w:val="53"/>
          <w:rFonts w:ascii="Times New Roman" w:hAnsi="Times New Roman" w:cs="Times New Roman"/>
          <w:i/>
          <w:color w:val="auto"/>
        </w:rPr>
      </w:pPr>
      <w:r w:rsidRPr="006B5284">
        <w:rPr>
          <w:rFonts w:ascii="Times New Roman" w:hAnsi="Times New Roman" w:cs="Times New Roman"/>
          <w:iCs w:val="0"/>
          <w:lang w:val="kk-KZ"/>
        </w:rPr>
        <w:t>Шашуын жеп қайтайық</w:t>
      </w:r>
      <w:r w:rsidRPr="00A97851">
        <w:rPr>
          <w:rStyle w:val="53"/>
          <w:rFonts w:ascii="Times New Roman" w:hAnsi="Times New Roman" w:cs="Times New Roman"/>
          <w:color w:val="auto"/>
        </w:rPr>
        <w:t>»</w:t>
      </w:r>
      <w:r w:rsidR="002154F9" w:rsidRPr="006B5284">
        <w:rPr>
          <w:rFonts w:ascii="Times New Roman" w:hAnsi="Times New Roman" w:cs="Times New Roman"/>
          <w:i w:val="0"/>
          <w:lang w:val="kk-KZ"/>
        </w:rPr>
        <w:t xml:space="preserve"> </w:t>
      </w:r>
      <w:r w:rsidR="00603602" w:rsidRPr="006B5284">
        <w:rPr>
          <w:rFonts w:ascii="Times New Roman" w:hAnsi="Times New Roman" w:cs="Times New Roman"/>
          <w:i w:val="0"/>
          <w:lang w:val="kk-KZ"/>
        </w:rPr>
        <w:t>[126].</w:t>
      </w:r>
    </w:p>
    <w:p w14:paraId="51AF8D79" w14:textId="62860EF7" w:rsidR="0042020F" w:rsidRPr="006B5284" w:rsidRDefault="0097378A" w:rsidP="00AD602F">
      <w:pPr>
        <w:pStyle w:val="52"/>
        <w:shd w:val="clear" w:color="auto" w:fill="auto"/>
        <w:tabs>
          <w:tab w:val="left" w:pos="993"/>
        </w:tabs>
        <w:spacing w:after="0" w:line="240" w:lineRule="auto"/>
        <w:ind w:firstLine="709"/>
        <w:rPr>
          <w:rFonts w:ascii="Times New Roman" w:hAnsi="Times New Roman" w:cs="Times New Roman"/>
          <w:i w:val="0"/>
          <w:lang w:val="kk-KZ"/>
        </w:rPr>
      </w:pPr>
      <w:r w:rsidRPr="006B5284">
        <w:rPr>
          <w:rFonts w:ascii="Times New Roman" w:hAnsi="Times New Roman" w:cs="Times New Roman"/>
          <w:i w:val="0"/>
          <w:lang w:val="kk-KZ"/>
        </w:rPr>
        <w:t>Осы мысалда берілген ала жіп ұғымына қатысты деректерді барласақ. Тұсау кесу ырымындағы ала жіп – «ала» (шұбар, әртүрлі) мифтік танымынан шыққан екінді (вторичный) мағынада қоданылады. Тіліміздегі кез келген «ала» сөзінің көмегімен құралған сөздердің мағынасын тарқату үшін әуелі оны «алағ» түріне келтіру керек. Себебі, «Ала –  қыпшақ-қазақ тілінде сөз соңындағы «ғ» дыбысы түсіп қалады» [</w:t>
      </w:r>
      <w:r w:rsidR="00800F84" w:rsidRPr="006B5284">
        <w:rPr>
          <w:rFonts w:ascii="Times New Roman" w:hAnsi="Times New Roman" w:cs="Times New Roman"/>
          <w:i w:val="0"/>
          <w:lang w:val="kk-KZ"/>
        </w:rPr>
        <w:t>86</w:t>
      </w:r>
      <w:r w:rsidRPr="006B5284">
        <w:rPr>
          <w:rFonts w:ascii="Times New Roman" w:hAnsi="Times New Roman" w:cs="Times New Roman"/>
          <w:i w:val="0"/>
          <w:lang w:val="kk-KZ"/>
        </w:rPr>
        <w:t>, б.</w:t>
      </w:r>
      <w:r w:rsidR="005059C0">
        <w:rPr>
          <w:rFonts w:ascii="Times New Roman" w:hAnsi="Times New Roman" w:cs="Times New Roman"/>
          <w:i w:val="0"/>
          <w:lang w:val="kk-KZ"/>
        </w:rPr>
        <w:t xml:space="preserve"> </w:t>
      </w:r>
      <w:r w:rsidRPr="006B5284">
        <w:rPr>
          <w:rFonts w:ascii="Times New Roman" w:hAnsi="Times New Roman" w:cs="Times New Roman"/>
          <w:i w:val="0"/>
          <w:lang w:val="kk-KZ"/>
        </w:rPr>
        <w:t xml:space="preserve">87]. </w:t>
      </w:r>
    </w:p>
    <w:p w14:paraId="78C3E9E5" w14:textId="3C62A511" w:rsidR="0094414B" w:rsidRPr="006B5284" w:rsidRDefault="0094414B" w:rsidP="00AD602F">
      <w:pPr>
        <w:pStyle w:val="52"/>
        <w:tabs>
          <w:tab w:val="left" w:pos="993"/>
        </w:tabs>
        <w:spacing w:after="0" w:line="240" w:lineRule="auto"/>
        <w:ind w:firstLine="709"/>
        <w:rPr>
          <w:rFonts w:ascii="Times New Roman" w:hAnsi="Times New Roman" w:cs="Times New Roman"/>
          <w:i w:val="0"/>
          <w:lang w:val="kk-KZ"/>
        </w:rPr>
      </w:pPr>
      <w:r w:rsidRPr="006B5284">
        <w:rPr>
          <w:rFonts w:ascii="Times New Roman" w:hAnsi="Times New Roman" w:cs="Times New Roman"/>
          <w:i w:val="0"/>
          <w:lang w:val="kk-KZ"/>
        </w:rPr>
        <w:t xml:space="preserve">Дуалистік мифтік танымда әлем жоғары (аспан) мен төменгі (жер асты) әлем болып екіге бөлінеді, ал олардың ортасында үшінші кеңістік – орта дүние орналасады. Бұл үштік модель мифтік вертикаль үлгіде көрініс табады: жоғарғы дүние – ақ түспен (аспан, тазалық, тәңірлік кеңістік), төменгі дүние – қара түспен (жер асты, су асты, зұлымдық кеңістігі), ал орта дүние – ала немесе қызыл түс арқылы таңбаланады. Орта дүние – жер бетіндегі адамзат мекені  – дуалистік оппозициядағы (ақ пен қара) екі шеткері дүниенің қасиеттерін біріктіретін өтпелі, синкретті кеңістік ретінде түсіндіріледі. </w:t>
      </w:r>
    </w:p>
    <w:p w14:paraId="1A5926E7" w14:textId="25D47B4F" w:rsidR="0042020F" w:rsidRPr="006B5284" w:rsidRDefault="0094414B" w:rsidP="00AD602F">
      <w:pPr>
        <w:pStyle w:val="52"/>
        <w:tabs>
          <w:tab w:val="left" w:pos="993"/>
        </w:tabs>
        <w:spacing w:after="0" w:line="240" w:lineRule="auto"/>
        <w:ind w:firstLine="709"/>
        <w:rPr>
          <w:rFonts w:ascii="Times New Roman" w:hAnsi="Times New Roman" w:cs="Times New Roman"/>
          <w:strike/>
          <w:lang w:val="kk-KZ"/>
        </w:rPr>
      </w:pPr>
      <w:r w:rsidRPr="006B5284">
        <w:rPr>
          <w:rFonts w:ascii="Times New Roman" w:hAnsi="Times New Roman" w:cs="Times New Roman"/>
          <w:i w:val="0"/>
        </w:rPr>
        <w:t xml:space="preserve">«Ала жіп» ұғымы да осы түсінікпен байланысты. </w:t>
      </w:r>
      <w:r w:rsidRPr="006B5284">
        <w:rPr>
          <w:rFonts w:ascii="Times New Roman" w:hAnsi="Times New Roman" w:cs="Times New Roman"/>
          <w:i w:val="0"/>
          <w:lang w:val="kk-KZ"/>
        </w:rPr>
        <w:t xml:space="preserve"> Екі тараптың арасына «ала жіп тастау» немесе оны «керу» – шекара белгілеудің, тәртіп пен тыйым орнатудың магиялық белгісі. Сондықтан «ала жіптен аттамау» – моральдық-этикалық шекараны бұзбау, яғни мифтік дүниетанымда қалыптасқан тәртіпті сақтауды білдіретін ғұрыптық-символдық формула болып саналады.</w:t>
      </w:r>
    </w:p>
    <w:p w14:paraId="6936229D" w14:textId="4BF8F3A5" w:rsidR="0042020F" w:rsidRPr="006B5284" w:rsidRDefault="0094414B" w:rsidP="00AD602F">
      <w:pPr>
        <w:pStyle w:val="52"/>
        <w:shd w:val="clear" w:color="auto" w:fill="auto"/>
        <w:tabs>
          <w:tab w:val="left" w:pos="993"/>
        </w:tabs>
        <w:spacing w:after="0" w:line="240" w:lineRule="auto"/>
        <w:ind w:firstLine="709"/>
        <w:rPr>
          <w:rFonts w:ascii="Times New Roman" w:eastAsia="TimesNewRomanPSMT" w:hAnsi="Times New Roman" w:cs="Times New Roman"/>
          <w:i w:val="0"/>
          <w:lang w:val="kk-KZ"/>
        </w:rPr>
      </w:pPr>
      <w:r w:rsidRPr="006B5284">
        <w:rPr>
          <w:rFonts w:ascii="Times New Roman" w:hAnsi="Times New Roman" w:cs="Times New Roman"/>
          <w:i w:val="0"/>
          <w:lang w:val="kk-KZ"/>
        </w:rPr>
        <w:t xml:space="preserve">Ғалым Ғ. Ақпанбек «ала жіп» ұғымын көне наным-сенімдер жүйесімен сабақтастыра отырып, оның үзілуін символдық деңгейде дұшпандық ниеттің көрінісі ретінде сипаттайды. Ғалымның пайымдауынша, ала жіпті кесу әрекеті: </w:t>
      </w:r>
      <w:r w:rsidRPr="00A97851">
        <w:rPr>
          <w:rFonts w:ascii="Times New Roman" w:hAnsi="Times New Roman" w:cs="Times New Roman"/>
          <w:lang w:val="kk-KZ"/>
        </w:rPr>
        <w:t>ат құйрығын кесу</w:t>
      </w:r>
      <w:r w:rsidRPr="006B5284">
        <w:rPr>
          <w:rFonts w:ascii="Times New Roman" w:hAnsi="Times New Roman" w:cs="Times New Roman"/>
          <w:i w:val="0"/>
          <w:lang w:val="kk-KZ"/>
        </w:rPr>
        <w:t xml:space="preserve"> ұғымымен мағыналас, екеуі де бұрынғы байланысты тоқтатудың, татуласу мүмкіндігін жоққа шығарудың ғұрыптық көрінісі ретінде түсіндіріледі.</w:t>
      </w:r>
      <w:r w:rsidRPr="006B5284">
        <w:rPr>
          <w:lang w:val="kk-KZ"/>
        </w:rPr>
        <w:t xml:space="preserve"> «</w:t>
      </w:r>
      <w:r w:rsidR="0097378A" w:rsidRPr="006B5284">
        <w:rPr>
          <w:rFonts w:ascii="Times New Roman" w:eastAsia="TimesNewRomanPSMT" w:hAnsi="Times New Roman" w:cs="Times New Roman"/>
          <w:i w:val="0"/>
          <w:lang w:val="kk-KZ"/>
        </w:rPr>
        <w:t>Қарым-қатынасты тоқтатуды да ишара белгімен ала жіпті үзіп көрсеткен»</w:t>
      </w:r>
      <w:r w:rsidR="005059C0">
        <w:rPr>
          <w:rFonts w:ascii="Times New Roman" w:eastAsia="TimesNewRomanPSMT" w:hAnsi="Times New Roman" w:cs="Times New Roman"/>
          <w:i w:val="0"/>
          <w:lang w:val="kk-KZ"/>
        </w:rPr>
        <w:t xml:space="preserve"> </w:t>
      </w:r>
      <w:r w:rsidR="0097378A" w:rsidRPr="006B5284">
        <w:rPr>
          <w:rFonts w:ascii="Times New Roman" w:eastAsia="TimesNewRomanPSMT" w:hAnsi="Times New Roman" w:cs="Times New Roman"/>
          <w:i w:val="0"/>
          <w:lang w:val="kk-KZ"/>
        </w:rPr>
        <w:t>[</w:t>
      </w:r>
      <w:r w:rsidR="00800F84" w:rsidRPr="006B5284">
        <w:rPr>
          <w:rFonts w:ascii="Times New Roman" w:eastAsia="TimesNewRomanPSMT" w:hAnsi="Times New Roman" w:cs="Times New Roman"/>
          <w:i w:val="0"/>
          <w:lang w:val="tr-TR"/>
        </w:rPr>
        <w:t>1</w:t>
      </w:r>
      <w:r w:rsidR="00800F84" w:rsidRPr="006B5284">
        <w:rPr>
          <w:rFonts w:ascii="Times New Roman" w:eastAsia="TimesNewRomanPSMT" w:hAnsi="Times New Roman" w:cs="Times New Roman"/>
          <w:i w:val="0"/>
          <w:lang w:val="kk-KZ"/>
        </w:rPr>
        <w:t>27</w:t>
      </w:r>
      <w:r w:rsidR="0097378A" w:rsidRPr="006B5284">
        <w:rPr>
          <w:rFonts w:ascii="Times New Roman" w:eastAsia="TimesNewRomanPSMT" w:hAnsi="Times New Roman" w:cs="Times New Roman"/>
          <w:i w:val="0"/>
          <w:lang w:val="kk-KZ"/>
        </w:rPr>
        <w:t>].</w:t>
      </w:r>
    </w:p>
    <w:p w14:paraId="5D121B02" w14:textId="6CF65DA7" w:rsidR="00F55DC5" w:rsidRPr="006B5284" w:rsidRDefault="00E66AFC" w:rsidP="00AD602F">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Хакас халқындағы аспаннан құт тілеу жоралғысында қайыңға байланған ала жіптің ғұрыптық мәні – адам мен көктің арасындағы байланыс нышаны ретінде көрініс табады. Бұл жіп – екі дүниені жалғаушы арна, ал оның ала түсті болуы аспан мен жер, кеңістік пен адам арасындағы шекара мен өтпелі кезеңдік мәнді білдіреді. Ұқсас семантикалық мән қазақ халқының «тұсау кесу» ғұрпынан да байқалады. Ғұрыпта қолданылатын ала жіп те баланың алғаш қадамы мен кеңістікке енуін, осы дүниеге бағытталған алғашқы дербес қозғалысын қамтамасыз ететін символдық құрал саналады. Х. </w:t>
      </w:r>
      <w:r w:rsidR="005059C0">
        <w:rPr>
          <w:rFonts w:ascii="Times New Roman" w:eastAsia="Times New Roman" w:hAnsi="Times New Roman" w:cs="Times New Roman"/>
          <w:sz w:val="28"/>
          <w:szCs w:val="28"/>
          <w:lang w:val="kk-KZ"/>
        </w:rPr>
        <w:t>К</w:t>
      </w:r>
      <w:r w:rsidRPr="006B5284">
        <w:rPr>
          <w:rFonts w:ascii="Times New Roman" w:eastAsia="Times New Roman" w:hAnsi="Times New Roman" w:cs="Times New Roman"/>
          <w:sz w:val="28"/>
          <w:szCs w:val="28"/>
          <w:lang w:val="kk-KZ"/>
        </w:rPr>
        <w:t xml:space="preserve">устанаевтың деректеріне сүйенсек, Қызылорда мен Қазалы өңірлерінде ала жіп бала аяғына тұсау ретінде тікелей байланбаған, керісінше, шұбатылып – яғни белгілі бір бағытпен, кеңістікпен байланыс орнату ниетімен қолданылған. </w:t>
      </w:r>
      <w:r w:rsidR="0094414B" w:rsidRPr="006B5284">
        <w:rPr>
          <w:rFonts w:ascii="Times New Roman" w:eastAsia="Times New Roman" w:hAnsi="Times New Roman" w:cs="Times New Roman"/>
          <w:iCs/>
          <w:sz w:val="28"/>
          <w:szCs w:val="28"/>
          <w:lang w:val="kk-KZ"/>
        </w:rPr>
        <w:t>«</w:t>
      </w:r>
      <w:r w:rsidR="00F55DC5" w:rsidRPr="006B5284">
        <w:rPr>
          <w:rFonts w:ascii="Times New Roman" w:eastAsia="Times New Roman" w:hAnsi="Times New Roman" w:cs="Times New Roman"/>
          <w:iCs/>
          <w:sz w:val="28"/>
          <w:szCs w:val="28"/>
          <w:lang w:val="kk-KZ"/>
        </w:rPr>
        <w:t>Бұл жіп – сәбидің жоғары әлемнен жерге келу жолының бейнесі ретінде қабылданған. Жіптің қиылуы – баланың орта әлемге (жерге) толыққанды қадам басып, осы дүниенің мүшесіне айналуын білдіретін символдық акт болып саналған</w:t>
      </w:r>
      <w:r w:rsidR="0094414B" w:rsidRPr="006B5284">
        <w:rPr>
          <w:rFonts w:ascii="Times New Roman" w:eastAsia="Times New Roman" w:hAnsi="Times New Roman" w:cs="Times New Roman"/>
          <w:iCs/>
          <w:sz w:val="28"/>
          <w:szCs w:val="28"/>
          <w:lang w:val="kk-KZ"/>
        </w:rPr>
        <w:t>»</w:t>
      </w:r>
      <w:r w:rsidR="00F55DC5" w:rsidRPr="006B5284">
        <w:rPr>
          <w:rFonts w:ascii="Times New Roman" w:hAnsi="Times New Roman" w:cs="Times New Roman"/>
          <w:iCs/>
          <w:sz w:val="28"/>
          <w:szCs w:val="28"/>
          <w:lang w:val="kk-KZ"/>
        </w:rPr>
        <w:t xml:space="preserve"> [</w:t>
      </w:r>
      <w:r w:rsidR="00800F84" w:rsidRPr="006B5284">
        <w:rPr>
          <w:rFonts w:ascii="Times New Roman" w:hAnsi="Times New Roman" w:cs="Times New Roman"/>
          <w:iCs/>
          <w:sz w:val="28"/>
          <w:szCs w:val="28"/>
          <w:lang w:val="kk-KZ"/>
        </w:rPr>
        <w:t>128</w:t>
      </w:r>
      <w:r w:rsidR="00F55DC5" w:rsidRPr="006B5284">
        <w:rPr>
          <w:rFonts w:ascii="Times New Roman" w:hAnsi="Times New Roman" w:cs="Times New Roman"/>
          <w:iCs/>
          <w:sz w:val="28"/>
          <w:szCs w:val="28"/>
          <w:lang w:val="kk-KZ"/>
        </w:rPr>
        <w:t>].</w:t>
      </w:r>
    </w:p>
    <w:p w14:paraId="1094A46D" w14:textId="4BDF0BEE" w:rsidR="00E66AFC" w:rsidRPr="006B5284" w:rsidRDefault="00E66AFC"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Сәбидің алғашқы жылдарындағы ғұрыптар мен қайтыс болған адамның рәсімдері арасында құрылымдық және семантикалық ұқсастық бар. Мысалы, </w:t>
      </w:r>
      <w:r w:rsidRPr="006B5284">
        <w:rPr>
          <w:rStyle w:val="a5"/>
          <w:rFonts w:ascii="Times New Roman" w:hAnsi="Times New Roman" w:cs="Times New Roman"/>
          <w:b w:val="0"/>
          <w:sz w:val="28"/>
          <w:szCs w:val="28"/>
          <w:lang w:val="kk-KZ"/>
        </w:rPr>
        <w:t>қырқынан шығару</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мен</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қырқын беру</w:t>
      </w:r>
      <w:r w:rsidRPr="006B5284">
        <w:rPr>
          <w:rFonts w:ascii="Times New Roman" w:hAnsi="Times New Roman" w:cs="Times New Roman"/>
          <w:b/>
          <w:sz w:val="28"/>
          <w:szCs w:val="28"/>
          <w:lang w:val="kk-KZ"/>
        </w:rPr>
        <w:t xml:space="preserve">, </w:t>
      </w:r>
      <w:r w:rsidRPr="006B5284">
        <w:rPr>
          <w:rStyle w:val="a5"/>
          <w:rFonts w:ascii="Times New Roman" w:hAnsi="Times New Roman" w:cs="Times New Roman"/>
          <w:b w:val="0"/>
          <w:sz w:val="28"/>
          <w:szCs w:val="28"/>
          <w:lang w:val="kk-KZ"/>
        </w:rPr>
        <w:t>иткөйлек</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пен </w:t>
      </w:r>
      <w:r w:rsidRPr="006B5284">
        <w:rPr>
          <w:rStyle w:val="a5"/>
          <w:rFonts w:ascii="Times New Roman" w:hAnsi="Times New Roman" w:cs="Times New Roman"/>
          <w:b w:val="0"/>
          <w:sz w:val="28"/>
          <w:szCs w:val="28"/>
          <w:lang w:val="kk-KZ"/>
        </w:rPr>
        <w:t>кебін</w:t>
      </w:r>
      <w:r w:rsidRPr="006B5284">
        <w:rPr>
          <w:rFonts w:ascii="Times New Roman" w:hAnsi="Times New Roman" w:cs="Times New Roman"/>
          <w:sz w:val="28"/>
          <w:szCs w:val="28"/>
          <w:lang w:val="kk-KZ"/>
        </w:rPr>
        <w:t xml:space="preserve"> – бір-біріне қарама-қарсы рәсімдер. Баланың </w:t>
      </w:r>
      <w:r w:rsidRPr="006B5284">
        <w:rPr>
          <w:rStyle w:val="a5"/>
          <w:rFonts w:ascii="Times New Roman" w:hAnsi="Times New Roman" w:cs="Times New Roman"/>
          <w:b w:val="0"/>
          <w:sz w:val="28"/>
          <w:szCs w:val="28"/>
          <w:lang w:val="kk-KZ"/>
        </w:rPr>
        <w:t>тұсаукесері</w:t>
      </w:r>
      <w:r w:rsidRPr="006B5284">
        <w:rPr>
          <w:rFonts w:ascii="Times New Roman" w:hAnsi="Times New Roman" w:cs="Times New Roman"/>
          <w:sz w:val="28"/>
          <w:szCs w:val="28"/>
          <w:lang w:val="kk-KZ"/>
        </w:rPr>
        <w:t xml:space="preserve"> оның өмірге енуін көрсетсе, қайтыс болған адамның </w:t>
      </w:r>
      <w:r w:rsidRPr="006B5284">
        <w:rPr>
          <w:rStyle w:val="a5"/>
          <w:rFonts w:ascii="Times New Roman" w:hAnsi="Times New Roman" w:cs="Times New Roman"/>
          <w:b w:val="0"/>
          <w:sz w:val="28"/>
          <w:szCs w:val="28"/>
          <w:lang w:val="kk-KZ"/>
        </w:rPr>
        <w:t>жылы</w:t>
      </w:r>
      <w:r w:rsidRPr="006B5284">
        <w:rPr>
          <w:rFonts w:ascii="Times New Roman" w:hAnsi="Times New Roman" w:cs="Times New Roman"/>
          <w:sz w:val="28"/>
          <w:szCs w:val="28"/>
          <w:lang w:val="kk-KZ"/>
        </w:rPr>
        <w:t xml:space="preserve"> мен </w:t>
      </w:r>
      <w:r w:rsidRPr="006B5284">
        <w:rPr>
          <w:rStyle w:val="a5"/>
          <w:rFonts w:ascii="Times New Roman" w:hAnsi="Times New Roman" w:cs="Times New Roman"/>
          <w:b w:val="0"/>
          <w:sz w:val="28"/>
          <w:szCs w:val="28"/>
          <w:lang w:val="kk-KZ"/>
        </w:rPr>
        <w:t>үлкен ас</w:t>
      </w:r>
      <w:r w:rsidRPr="006B5284">
        <w:rPr>
          <w:rFonts w:ascii="Times New Roman" w:hAnsi="Times New Roman" w:cs="Times New Roman"/>
          <w:sz w:val="28"/>
          <w:szCs w:val="28"/>
          <w:lang w:val="kk-KZ"/>
        </w:rPr>
        <w:t xml:space="preserve"> оның дүниеден өтуін бейнелейді. Бұл ғұрыптар өмір мен өлімнің циклдік байланысын білдіреді.</w:t>
      </w:r>
      <w:r w:rsidR="00690B9F" w:rsidRPr="006B5284">
        <w:rPr>
          <w:lang w:val="kk-KZ"/>
        </w:rPr>
        <w:t xml:space="preserve"> </w:t>
      </w:r>
      <w:r w:rsidR="00690B9F" w:rsidRPr="006B5284">
        <w:rPr>
          <w:rFonts w:ascii="Times New Roman" w:hAnsi="Times New Roman" w:cs="Times New Roman"/>
          <w:sz w:val="28"/>
          <w:szCs w:val="28"/>
          <w:lang w:val="kk-KZ"/>
        </w:rPr>
        <w:t>А</w:t>
      </w:r>
      <w:r w:rsidR="00690B9F" w:rsidRPr="006B5284">
        <w:rPr>
          <w:rStyle w:val="a5"/>
          <w:rFonts w:ascii="Times New Roman" w:hAnsi="Times New Roman" w:cs="Times New Roman"/>
          <w:b w:val="0"/>
          <w:sz w:val="28"/>
          <w:szCs w:val="28"/>
          <w:lang w:val="kk-KZ"/>
        </w:rPr>
        <w:t>ла жіп</w:t>
      </w:r>
      <w:r w:rsidR="00690B9F" w:rsidRPr="006B5284">
        <w:rPr>
          <w:rFonts w:ascii="Times New Roman" w:hAnsi="Times New Roman" w:cs="Times New Roman"/>
          <w:b/>
          <w:sz w:val="28"/>
          <w:szCs w:val="28"/>
          <w:lang w:val="kk-KZ"/>
        </w:rPr>
        <w:t xml:space="preserve"> </w:t>
      </w:r>
      <w:r w:rsidR="00690B9F" w:rsidRPr="006B5284">
        <w:rPr>
          <w:rFonts w:ascii="Times New Roman" w:hAnsi="Times New Roman" w:cs="Times New Roman"/>
          <w:sz w:val="28"/>
          <w:szCs w:val="28"/>
          <w:lang w:val="kk-KZ"/>
        </w:rPr>
        <w:t>аталмыш рәсімдердің барлық циклінде өтпелі кезеңнің символы ретінде әрекет етеді: жіптің байлануы мен кесілуі адамның өмір жолының басталуын және аяқталуын білдіреді. Бұл ғұрыптар өмір мен өлімнің циклдік байланысын көрсетеді, ала жіп осы циклдің өтпелі белгісі ретінде қосылады.</w:t>
      </w:r>
    </w:p>
    <w:p w14:paraId="0830E96B" w14:textId="769A9103" w:rsidR="00F10088" w:rsidRPr="006B5284" w:rsidRDefault="00690B9F"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Осы </w:t>
      </w:r>
      <w:r w:rsidR="0097378A" w:rsidRPr="006B5284">
        <w:rPr>
          <w:rFonts w:ascii="Times New Roman" w:hAnsi="Times New Roman" w:cs="Times New Roman"/>
          <w:sz w:val="28"/>
          <w:szCs w:val="28"/>
          <w:lang w:val="kk-KZ"/>
        </w:rPr>
        <w:t>тұжырымызға нақты дәлелдер</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жерлеу рәсіміндегі қолданысын </w:t>
      </w:r>
      <w:r w:rsidR="0097378A" w:rsidRPr="006B5284">
        <w:rPr>
          <w:rFonts w:ascii="Times New Roman" w:hAnsi="Times New Roman" w:cs="Times New Roman"/>
          <w:sz w:val="28"/>
          <w:szCs w:val="28"/>
          <w:lang w:val="kk-KZ"/>
        </w:rPr>
        <w:t>келтіре кетейік.</w:t>
      </w:r>
      <w:r w:rsidR="0054733C" w:rsidRPr="006B5284">
        <w:rPr>
          <w:rFonts w:ascii="Times New Roman" w:hAnsi="Times New Roman" w:cs="Times New Roman"/>
          <w:sz w:val="28"/>
          <w:szCs w:val="28"/>
          <w:lang w:val="kk-KZ"/>
        </w:rPr>
        <w:t xml:space="preserve"> </w:t>
      </w:r>
      <w:r w:rsidR="00E70405" w:rsidRPr="006B5284">
        <w:rPr>
          <w:rFonts w:ascii="Times New Roman" w:hAnsi="Times New Roman" w:cs="Times New Roman"/>
          <w:sz w:val="28"/>
          <w:szCs w:val="28"/>
          <w:lang w:val="kk-KZ"/>
        </w:rPr>
        <w:t>«</w:t>
      </w:r>
      <w:r w:rsidR="00E66AFC" w:rsidRPr="006B5284">
        <w:rPr>
          <w:rFonts w:ascii="Times New Roman" w:hAnsi="Times New Roman" w:cs="Times New Roman"/>
          <w:sz w:val="28"/>
          <w:szCs w:val="28"/>
          <w:lang w:val="kk-KZ"/>
        </w:rPr>
        <w:t>Жерлеу рәсімінде «</w:t>
      </w:r>
      <w:r w:rsidR="0097378A" w:rsidRPr="006B5284">
        <w:rPr>
          <w:rFonts w:ascii="Times New Roman" w:hAnsi="Times New Roman" w:cs="Times New Roman"/>
          <w:sz w:val="28"/>
          <w:szCs w:val="28"/>
          <w:lang w:val="kk-KZ"/>
        </w:rPr>
        <w:t>Өлікті жуудың да</w:t>
      </w:r>
      <w:r w:rsidR="00E66AFC" w:rsidRPr="006B5284">
        <w:rPr>
          <w:rFonts w:ascii="Times New Roman" w:hAnsi="Times New Roman" w:cs="Times New Roman"/>
          <w:sz w:val="28"/>
          <w:szCs w:val="28"/>
          <w:lang w:val="kk-KZ"/>
        </w:rPr>
        <w:t xml:space="preserve"> тәртібі бар..</w:t>
      </w:r>
      <w:r w:rsidR="0097378A" w:rsidRPr="006B5284">
        <w:rPr>
          <w:rFonts w:ascii="Times New Roman" w:hAnsi="Times New Roman" w:cs="Times New Roman"/>
          <w:sz w:val="28"/>
          <w:szCs w:val="28"/>
          <w:lang w:val="kk-KZ"/>
        </w:rPr>
        <w:t xml:space="preserve">. Бұдан кейін өлікті пішілген ақыретке (кебінге) еркекті үш қабаттап, әйелді бес қабаттап орайды, сыртынан </w:t>
      </w:r>
      <w:r w:rsidR="0097378A" w:rsidRPr="00A97851">
        <w:rPr>
          <w:rFonts w:ascii="Times New Roman" w:hAnsi="Times New Roman" w:cs="Times New Roman"/>
          <w:i/>
          <w:sz w:val="28"/>
          <w:szCs w:val="28"/>
          <w:lang w:val="kk-KZ"/>
        </w:rPr>
        <w:t>үш жерден әрқайсысы кез жарымдай ақ матамен байлайды</w:t>
      </w:r>
      <w:r w:rsidR="0097378A" w:rsidRPr="006B5284">
        <w:rPr>
          <w:rFonts w:ascii="Times New Roman" w:hAnsi="Times New Roman" w:cs="Times New Roman"/>
          <w:sz w:val="28"/>
          <w:szCs w:val="28"/>
          <w:lang w:val="kk-KZ"/>
        </w:rPr>
        <w:t>...</w:t>
      </w:r>
      <w:r w:rsidR="00E70405"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00962D2B" w:rsidRPr="006B5284">
        <w:rPr>
          <w:rFonts w:ascii="Times New Roman" w:hAnsi="Times New Roman" w:cs="Times New Roman"/>
          <w:sz w:val="28"/>
          <w:szCs w:val="28"/>
          <w:lang w:val="kk-KZ"/>
        </w:rPr>
        <w:t>57</w:t>
      </w:r>
      <w:r w:rsidR="0097378A" w:rsidRPr="006B5284">
        <w:rPr>
          <w:rFonts w:ascii="Times New Roman" w:hAnsi="Times New Roman" w:cs="Times New Roman"/>
          <w:sz w:val="28"/>
          <w:szCs w:val="28"/>
          <w:lang w:val="kk-KZ"/>
        </w:rPr>
        <w:t>,</w:t>
      </w:r>
      <w:r w:rsidR="00962D2B"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б.</w:t>
      </w:r>
      <w:r w:rsidR="00A97851">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110]. </w:t>
      </w:r>
    </w:p>
    <w:p w14:paraId="57776997" w14:textId="5A3EE5F0" w:rsidR="00F10088" w:rsidRPr="006B5284" w:rsidRDefault="00690B9F"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Жерлеу барысында</w:t>
      </w:r>
      <w:r w:rsidR="0097378A" w:rsidRPr="006B5284">
        <w:rPr>
          <w:rFonts w:ascii="Times New Roman" w:hAnsi="Times New Roman" w:cs="Times New Roman"/>
          <w:sz w:val="28"/>
          <w:szCs w:val="28"/>
          <w:lang w:val="kk-KZ"/>
        </w:rPr>
        <w:t xml:space="preserve"> «қабіршілер мұнан соң жағын таңған орамал мен қолын байлаған таңғышты шешеді. Бірақ аяғын байлаған орамалды сол күйінше қалдырады. Ертеректе қазақтар оң жағына бір тостаған да қойған». (Бұлардың бәрі өлген адамның аяғы тұсаулы, енді үйге келмейді, бірақ оның аруағына бағыштап ас-су бергенде ол да түрегеліп, тамақтанады деген түсініктен туған</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w:t>
      </w:r>
      <w:r w:rsidR="0097378A" w:rsidRPr="006B5284">
        <w:rPr>
          <w:rFonts w:ascii="Times New Roman" w:hAnsi="Times New Roman" w:cs="Times New Roman"/>
          <w:sz w:val="28"/>
          <w:szCs w:val="28"/>
          <w:lang w:val="kk-KZ"/>
        </w:rPr>
        <w:t>[</w:t>
      </w:r>
      <w:r w:rsidR="00962D2B" w:rsidRPr="006B5284">
        <w:rPr>
          <w:rFonts w:ascii="Times New Roman" w:hAnsi="Times New Roman" w:cs="Times New Roman"/>
          <w:sz w:val="28"/>
          <w:szCs w:val="28"/>
          <w:lang w:val="kk-KZ"/>
        </w:rPr>
        <w:t>129</w:t>
      </w:r>
      <w:r w:rsidR="0097378A" w:rsidRPr="006B5284">
        <w:rPr>
          <w:rFonts w:ascii="Times New Roman" w:hAnsi="Times New Roman" w:cs="Times New Roman"/>
          <w:sz w:val="28"/>
          <w:szCs w:val="28"/>
          <w:lang w:val="kk-KZ"/>
        </w:rPr>
        <w:t>].</w:t>
      </w:r>
    </w:p>
    <w:p w14:paraId="1B1AADC6" w14:textId="63FFCD26" w:rsidR="00F10088" w:rsidRPr="006B5284" w:rsidRDefault="00690B9F"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Жаназа шығару барысында</w:t>
      </w:r>
      <w:r w:rsidR="0097378A" w:rsidRPr="006B5284">
        <w:rPr>
          <w:rFonts w:ascii="Times New Roman" w:hAnsi="Times New Roman" w:cs="Times New Roman"/>
          <w:sz w:val="28"/>
          <w:szCs w:val="28"/>
          <w:lang w:val="kk-KZ"/>
        </w:rPr>
        <w:t xml:space="preserve"> өліктің басына таман бір жағына баласы не туысқаны, ал екінші жағына қолында </w:t>
      </w:r>
      <w:r w:rsidR="0097378A" w:rsidRPr="00A97851">
        <w:rPr>
          <w:rFonts w:ascii="Times New Roman" w:hAnsi="Times New Roman" w:cs="Times New Roman"/>
          <w:i/>
          <w:sz w:val="28"/>
          <w:szCs w:val="28"/>
          <w:lang w:val="kk-KZ"/>
        </w:rPr>
        <w:t>ала жібі</w:t>
      </w:r>
      <w:r w:rsidR="0097378A" w:rsidRPr="006B5284">
        <w:rPr>
          <w:rFonts w:ascii="Times New Roman" w:hAnsi="Times New Roman" w:cs="Times New Roman"/>
          <w:sz w:val="28"/>
          <w:szCs w:val="28"/>
          <w:lang w:val="kk-KZ"/>
        </w:rPr>
        <w:t xml:space="preserve"> бар, құран ұстаған молда отырады. Молда үш рет «Пәленшенің (әкеңнің, ағаңның, туысқаныңның т.б.) күнәсін қабыл етесің бе?» деген кезде, ала жіптің екінші ұшын ұстаған алушы үш рет «Аламын» деп жауап қайтарады</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00962D2B" w:rsidRPr="006B5284">
        <w:rPr>
          <w:rFonts w:ascii="Times New Roman" w:hAnsi="Times New Roman" w:cs="Times New Roman"/>
          <w:sz w:val="28"/>
          <w:szCs w:val="28"/>
          <w:lang w:val="kk-KZ"/>
        </w:rPr>
        <w:t>129</w:t>
      </w:r>
      <w:r w:rsidR="0097378A" w:rsidRPr="006B5284">
        <w:rPr>
          <w:rFonts w:ascii="Times New Roman" w:hAnsi="Times New Roman" w:cs="Times New Roman"/>
          <w:sz w:val="28"/>
          <w:szCs w:val="28"/>
          <w:lang w:val="kk-KZ"/>
        </w:rPr>
        <w:t>, б.</w:t>
      </w:r>
      <w:r w:rsidR="00A97851">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 xml:space="preserve">119]. </w:t>
      </w:r>
    </w:p>
    <w:p w14:paraId="03321CD6" w14:textId="676E0CF5" w:rsidR="0073432B" w:rsidRPr="006B5284" w:rsidRDefault="0073432B" w:rsidP="00AD602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«Ала жіп» ұғымы – қазақтың дүниетанымында тек тұрмыстық зат қана емес, терең мифтік, символдық және этикалық мәні бар мәдени код. Ол тұсаукесер ғұрпында баланың жаңа кеңістікке аяқ басуын бейнелесе, фразеологиялық және ғұрыптық контекстерде адалдық пен тыйымның, шекара мен өтпелі кезеңнің рәмізі ретінде қызмет етеді. Ала жіп арқылы қазақ мәдениетінде дуализм, өтпелі кеңістік, этикалық шекара, тіпті жоғары және төменгі әлемдермен байланыс идеялары көрініс тапқан. Бұл оның тек фольклорлық емес, концептуалдық деңгейдегі маңызын көрсетеді.</w:t>
      </w:r>
    </w:p>
    <w:p w14:paraId="72507520" w14:textId="35E51628" w:rsidR="001F70A0" w:rsidRPr="006B5284" w:rsidRDefault="00AB21E4"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Зерттеу жұмысының басты мақсаттарының бірі – отбасылық ғұрыптық рәсімдерді тұтас жүйе ретінде зерделеу, сондай-ақ фольклорлық мәтіндердің осы рәсімдермен өзара ықпалдастығын, ғұрыптық кешендердің құрылымдық-қайталанбалы табиғатын және олардың ортақ семантикалық мазмұндарын анықтау болып табылады. Осы мақсатта «өтпелі ғұрыптар» теориясы аясында қарастырылғанда, баланың бір жасқа толуына байланысты орындалатын тұсаукесу, келіннің бір жылдан кейінгі төркіндеуі, марқұмға қатысты өткізілетін ас беру мен жылын өткізу секілді ғұрыптар типологиялық жағынан өзара ұқсастыққа ие. </w:t>
      </w:r>
    </w:p>
    <w:p w14:paraId="72674B0A" w14:textId="044ABB59" w:rsidR="001F70A0" w:rsidRPr="006B5284" w:rsidRDefault="001F70A0"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Адам өмірінің кезеңдеріне байланысты ғұрыптық кешендердің құрылымдық қайталануы мен типологиялық ұқсастығы мәселесін алғаш ғылыми тұрғыда жүйелеп қарастырған зерттеуші – француз этнологы Арнольд ван Геннеп. Ол адамның дүниеге келуінен бастап, өмірінің әр түрлі кезеңдерінде белгілі бір әлеуметтік мәртебеден екінші мәртебеге өту барысында түрлі ғұрыптық рәсімдерден жүйелі түрде өтетінін атап көрсеткен. Осы құбылыстарды біртұтас құрылым ретінде қарастыра отырып, ван Геннеп мұндай рәсімдерді «өтпелі ғұрыптар» («rites de passage») деп а</w:t>
      </w:r>
      <w:r w:rsidR="00A97851">
        <w:rPr>
          <w:sz w:val="28"/>
          <w:szCs w:val="28"/>
          <w:lang w:val="kk-KZ"/>
        </w:rPr>
        <w:t>тап, оларды үш негізгі сатыға –</w:t>
      </w:r>
      <w:r w:rsidRPr="006B5284">
        <w:rPr>
          <w:sz w:val="28"/>
          <w:szCs w:val="28"/>
          <w:lang w:val="kk-KZ"/>
        </w:rPr>
        <w:t xml:space="preserve"> бөліну (separation), өту немесе өтпелі кезең (transition), бірігу немесе </w:t>
      </w:r>
      <w:r w:rsidR="00A97851">
        <w:rPr>
          <w:sz w:val="28"/>
          <w:szCs w:val="28"/>
          <w:lang w:val="kk-KZ"/>
        </w:rPr>
        <w:t xml:space="preserve">қайта қосылу (incorporation) – </w:t>
      </w:r>
      <w:r w:rsidRPr="006B5284">
        <w:rPr>
          <w:sz w:val="28"/>
          <w:szCs w:val="28"/>
          <w:lang w:val="kk-KZ"/>
        </w:rPr>
        <w:t xml:space="preserve">бөледі: «Я предлогаю называть прелиминарными обрядами – обряды отделения, от прежнего мира, лиминарными – обряды, совершаемые в промежуточный период, и постлиминарными – обряды включения в новый </w:t>
      </w:r>
      <w:r w:rsidR="00610977" w:rsidRPr="006B5284">
        <w:rPr>
          <w:sz w:val="28"/>
          <w:szCs w:val="28"/>
          <w:lang w:val="kk-KZ"/>
        </w:rPr>
        <w:t>мир»</w:t>
      </w:r>
      <w:r w:rsidR="00A97851">
        <w:rPr>
          <w:sz w:val="28"/>
          <w:szCs w:val="28"/>
          <w:lang w:val="kk-KZ"/>
        </w:rPr>
        <w:t xml:space="preserve"> </w:t>
      </w:r>
      <w:r w:rsidR="00610977" w:rsidRPr="006B5284">
        <w:rPr>
          <w:sz w:val="28"/>
          <w:szCs w:val="28"/>
          <w:lang w:val="kk-KZ"/>
        </w:rPr>
        <w:t>[130</w:t>
      </w:r>
      <w:r w:rsidRPr="006B5284">
        <w:rPr>
          <w:sz w:val="28"/>
          <w:szCs w:val="28"/>
          <w:lang w:val="kk-KZ"/>
        </w:rPr>
        <w:t>].</w:t>
      </w:r>
    </w:p>
    <w:p w14:paraId="4EB98AAA" w14:textId="5E95E34E" w:rsidR="008348BA" w:rsidRPr="006B5284" w:rsidRDefault="001F70A0" w:rsidP="00AD602F">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Арнольд ван Геннептің «өтпелі ғұрыптар» теориясы отбасылық ғұрыптарды құрылымдық-функционалдық тұрғыда зерделеуге мүмкіндік берсе, </w:t>
      </w:r>
      <w:r w:rsidRPr="005059C0">
        <w:rPr>
          <w:sz w:val="28"/>
          <w:szCs w:val="28"/>
          <w:lang w:val="kk-KZ"/>
        </w:rPr>
        <w:t>қазақ отбасылық ғұрыптарын осы негізде К. Ісл</w:t>
      </w:r>
      <w:r w:rsidR="008B0CB0" w:rsidRPr="005059C0">
        <w:rPr>
          <w:sz w:val="28"/>
          <w:szCs w:val="28"/>
          <w:lang w:val="kk-KZ"/>
        </w:rPr>
        <w:t>ә</w:t>
      </w:r>
      <w:r w:rsidRPr="005059C0">
        <w:rPr>
          <w:sz w:val="28"/>
          <w:szCs w:val="28"/>
          <w:lang w:val="kk-KZ"/>
        </w:rPr>
        <w:t>мжанов</w:t>
      </w:r>
      <w:r w:rsidR="008000CF" w:rsidRPr="005059C0">
        <w:rPr>
          <w:sz w:val="28"/>
          <w:szCs w:val="28"/>
          <w:lang w:val="kk-KZ"/>
        </w:rPr>
        <w:t xml:space="preserve"> [10</w:t>
      </w:r>
      <w:r w:rsidR="005059C0" w:rsidRPr="005059C0">
        <w:rPr>
          <w:sz w:val="28"/>
          <w:szCs w:val="28"/>
          <w:lang w:val="kk-KZ"/>
        </w:rPr>
        <w:t>, б. 3-33</w:t>
      </w:r>
      <w:r w:rsidR="008000CF" w:rsidRPr="005059C0">
        <w:rPr>
          <w:sz w:val="28"/>
          <w:szCs w:val="28"/>
          <w:lang w:val="kk-KZ"/>
        </w:rPr>
        <w:t>]</w:t>
      </w:r>
      <w:r w:rsidRPr="005059C0">
        <w:rPr>
          <w:sz w:val="28"/>
          <w:szCs w:val="28"/>
          <w:lang w:val="kk-KZ"/>
        </w:rPr>
        <w:t xml:space="preserve"> ұсынған </w:t>
      </w:r>
      <w:r w:rsidRPr="006B5284">
        <w:rPr>
          <w:sz w:val="28"/>
          <w:szCs w:val="28"/>
          <w:lang w:val="kk-KZ"/>
        </w:rPr>
        <w:t>жіктеу бойынша қарастыру орынды</w:t>
      </w:r>
      <w:r w:rsidR="00A97851">
        <w:rPr>
          <w:sz w:val="28"/>
          <w:szCs w:val="28"/>
          <w:lang w:val="kk-KZ"/>
        </w:rPr>
        <w:t xml:space="preserve"> (16-кесте)</w:t>
      </w:r>
      <w:r w:rsidRPr="006B5284">
        <w:rPr>
          <w:sz w:val="28"/>
          <w:szCs w:val="28"/>
          <w:lang w:val="kk-KZ"/>
        </w:rPr>
        <w:t xml:space="preserve">. </w:t>
      </w:r>
    </w:p>
    <w:p w14:paraId="6AD14AA7" w14:textId="77777777" w:rsidR="008348BA" w:rsidRPr="006B5284" w:rsidRDefault="008348BA" w:rsidP="002213CE">
      <w:pPr>
        <w:pStyle w:val="210"/>
        <w:shd w:val="clear" w:color="auto" w:fill="auto"/>
        <w:spacing w:after="0" w:line="240" w:lineRule="auto"/>
        <w:ind w:firstLine="709"/>
        <w:jc w:val="both"/>
        <w:rPr>
          <w:sz w:val="28"/>
          <w:szCs w:val="28"/>
          <w:lang w:val="kk-KZ"/>
        </w:rPr>
      </w:pPr>
    </w:p>
    <w:p w14:paraId="7FB6C653" w14:textId="705F82B9" w:rsidR="001F70A0" w:rsidRPr="006B5284" w:rsidRDefault="008348BA" w:rsidP="00A97851">
      <w:pPr>
        <w:pStyle w:val="210"/>
        <w:shd w:val="clear" w:color="auto" w:fill="auto"/>
        <w:spacing w:after="0" w:line="240" w:lineRule="auto"/>
        <w:jc w:val="both"/>
        <w:rPr>
          <w:sz w:val="28"/>
          <w:szCs w:val="28"/>
          <w:lang w:val="kk-KZ"/>
        </w:rPr>
      </w:pPr>
      <w:r w:rsidRPr="006B5284">
        <w:rPr>
          <w:sz w:val="28"/>
          <w:szCs w:val="28"/>
          <w:lang w:val="kk-KZ"/>
        </w:rPr>
        <w:t>Кесте 1</w:t>
      </w:r>
      <w:r w:rsidR="00E720CA" w:rsidRPr="006B5284">
        <w:rPr>
          <w:sz w:val="28"/>
          <w:szCs w:val="28"/>
          <w:lang w:val="kk-KZ"/>
        </w:rPr>
        <w:t>6</w:t>
      </w:r>
      <w:r w:rsidRPr="006B5284">
        <w:rPr>
          <w:sz w:val="28"/>
          <w:szCs w:val="28"/>
          <w:lang w:val="kk-KZ"/>
        </w:rPr>
        <w:t xml:space="preserve"> – </w:t>
      </w:r>
      <w:r w:rsidR="008B0CB0" w:rsidRPr="006B5284">
        <w:rPr>
          <w:sz w:val="28"/>
          <w:szCs w:val="28"/>
          <w:lang w:val="kk-KZ"/>
        </w:rPr>
        <w:t>«</w:t>
      </w:r>
      <w:r w:rsidR="008B0CB0" w:rsidRPr="006B5284">
        <w:rPr>
          <w:bCs/>
          <w:sz w:val="28"/>
          <w:szCs w:val="28"/>
          <w:lang w:val="kk-KZ"/>
        </w:rPr>
        <w:t>Туу», «өлу» өтпелі ғұрыптар</w:t>
      </w:r>
      <w:r w:rsidRPr="006B5284">
        <w:rPr>
          <w:bCs/>
          <w:sz w:val="28"/>
          <w:szCs w:val="28"/>
          <w:lang w:val="kk-KZ"/>
        </w:rPr>
        <w:t>ының салыстырмалы кестесі</w:t>
      </w:r>
    </w:p>
    <w:p w14:paraId="7A29EABE" w14:textId="77777777" w:rsidR="008348BA" w:rsidRPr="00A97851" w:rsidRDefault="008348BA" w:rsidP="00BD75D4">
      <w:pPr>
        <w:pStyle w:val="210"/>
        <w:shd w:val="clear" w:color="auto" w:fill="auto"/>
        <w:spacing w:after="0" w:line="240" w:lineRule="auto"/>
        <w:jc w:val="both"/>
        <w:rPr>
          <w:sz w:val="16"/>
          <w:szCs w:val="16"/>
          <w:lang w:val="kk-KZ"/>
        </w:rPr>
      </w:pPr>
    </w:p>
    <w:tbl>
      <w:tblPr>
        <w:tblStyle w:val="15"/>
        <w:tblW w:w="9571" w:type="dxa"/>
        <w:jc w:val="center"/>
        <w:tblLayout w:type="fixed"/>
        <w:tblLook w:val="04A0" w:firstRow="1" w:lastRow="0" w:firstColumn="1" w:lastColumn="0" w:noHBand="0" w:noVBand="1"/>
      </w:tblPr>
      <w:tblGrid>
        <w:gridCol w:w="2518"/>
        <w:gridCol w:w="3862"/>
        <w:gridCol w:w="3191"/>
      </w:tblGrid>
      <w:tr w:rsidR="007A1762" w:rsidRPr="006B5284" w14:paraId="49751067" w14:textId="77777777" w:rsidTr="00D30F8D">
        <w:trPr>
          <w:jc w:val="center"/>
        </w:trPr>
        <w:tc>
          <w:tcPr>
            <w:tcW w:w="2518" w:type="dxa"/>
            <w:vAlign w:val="center"/>
          </w:tcPr>
          <w:p w14:paraId="21E35C8F" w14:textId="77777777"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bCs/>
                <w:sz w:val="24"/>
                <w:szCs w:val="24"/>
              </w:rPr>
              <w:t>Өтпелі кезең</w:t>
            </w:r>
          </w:p>
        </w:tc>
        <w:tc>
          <w:tcPr>
            <w:tcW w:w="3862" w:type="dxa"/>
            <w:vAlign w:val="center"/>
          </w:tcPr>
          <w:p w14:paraId="2A629DE9" w14:textId="77777777"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bCs/>
                <w:sz w:val="24"/>
                <w:szCs w:val="24"/>
                <w:lang w:val="kk-KZ"/>
              </w:rPr>
              <w:t>«</w:t>
            </w:r>
            <w:r w:rsidRPr="006B5284">
              <w:rPr>
                <w:rFonts w:ascii="Times New Roman" w:eastAsia="Times New Roman" w:hAnsi="Times New Roman" w:cs="Times New Roman"/>
                <w:bCs/>
                <w:sz w:val="24"/>
                <w:szCs w:val="24"/>
              </w:rPr>
              <w:t>Ту</w:t>
            </w:r>
            <w:r w:rsidRPr="006B5284">
              <w:rPr>
                <w:rFonts w:ascii="Times New Roman" w:eastAsia="Times New Roman" w:hAnsi="Times New Roman" w:cs="Times New Roman"/>
                <w:bCs/>
                <w:sz w:val="24"/>
                <w:szCs w:val="24"/>
                <w:lang w:val="kk-KZ"/>
              </w:rPr>
              <w:t>у»</w:t>
            </w:r>
            <w:r w:rsidRPr="006B5284">
              <w:rPr>
                <w:rFonts w:ascii="Times New Roman" w:eastAsia="Times New Roman" w:hAnsi="Times New Roman" w:cs="Times New Roman"/>
                <w:bCs/>
                <w:sz w:val="24"/>
                <w:szCs w:val="24"/>
              </w:rPr>
              <w:t xml:space="preserve"> өтпелі ғұрыптар</w:t>
            </w:r>
            <w:r w:rsidRPr="006B5284">
              <w:rPr>
                <w:rFonts w:ascii="Times New Roman" w:eastAsia="Times New Roman" w:hAnsi="Times New Roman" w:cs="Times New Roman"/>
                <w:bCs/>
                <w:sz w:val="24"/>
                <w:szCs w:val="24"/>
                <w:lang w:val="kk-KZ"/>
              </w:rPr>
              <w:t>ы</w:t>
            </w:r>
          </w:p>
        </w:tc>
        <w:tc>
          <w:tcPr>
            <w:tcW w:w="3191" w:type="dxa"/>
            <w:vAlign w:val="center"/>
          </w:tcPr>
          <w:p w14:paraId="2450C3D2" w14:textId="77777777"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bCs/>
                <w:sz w:val="24"/>
                <w:szCs w:val="24"/>
                <w:lang w:val="kk-KZ"/>
              </w:rPr>
              <w:t xml:space="preserve">«Өлу» </w:t>
            </w:r>
            <w:r w:rsidRPr="006B5284">
              <w:rPr>
                <w:rFonts w:ascii="Times New Roman" w:eastAsia="Times New Roman" w:hAnsi="Times New Roman" w:cs="Times New Roman"/>
                <w:bCs/>
                <w:sz w:val="24"/>
                <w:szCs w:val="24"/>
              </w:rPr>
              <w:t>өтпелі ғұрыптар</w:t>
            </w:r>
            <w:r w:rsidRPr="006B5284">
              <w:rPr>
                <w:rFonts w:ascii="Times New Roman" w:eastAsia="Times New Roman" w:hAnsi="Times New Roman" w:cs="Times New Roman"/>
                <w:bCs/>
                <w:sz w:val="24"/>
                <w:szCs w:val="24"/>
                <w:lang w:val="kk-KZ"/>
              </w:rPr>
              <w:t>ы</w:t>
            </w:r>
          </w:p>
        </w:tc>
      </w:tr>
      <w:tr w:rsidR="007A1762" w:rsidRPr="006B5284" w14:paraId="7DD189DE" w14:textId="77777777" w:rsidTr="00D30F8D">
        <w:trPr>
          <w:jc w:val="center"/>
        </w:trPr>
        <w:tc>
          <w:tcPr>
            <w:tcW w:w="2518" w:type="dxa"/>
            <w:vAlign w:val="center"/>
          </w:tcPr>
          <w:p w14:paraId="2B031357" w14:textId="77777777"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bCs/>
                <w:sz w:val="24"/>
                <w:szCs w:val="24"/>
              </w:rPr>
              <w:t xml:space="preserve">1. Оқшаулау </w:t>
            </w:r>
            <w:r w:rsidRPr="006B5284">
              <w:rPr>
                <w:rFonts w:ascii="Times New Roman" w:eastAsia="Times New Roman" w:hAnsi="Times New Roman" w:cs="Times New Roman"/>
                <w:bCs/>
                <w:sz w:val="24"/>
                <w:szCs w:val="24"/>
                <w:lang w:val="kk-KZ"/>
              </w:rPr>
              <w:t>ғұрыптары</w:t>
            </w:r>
          </w:p>
        </w:tc>
        <w:tc>
          <w:tcPr>
            <w:tcW w:w="3862" w:type="dxa"/>
            <w:vAlign w:val="center"/>
          </w:tcPr>
          <w:p w14:paraId="3009B4DE" w14:textId="2A0BB823"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sz w:val="24"/>
                <w:szCs w:val="24"/>
                <w:lang w:val="kk-KZ"/>
              </w:rPr>
              <w:t xml:space="preserve">– </w:t>
            </w:r>
            <w:r w:rsidR="00A97851" w:rsidRPr="006B5284">
              <w:rPr>
                <w:rFonts w:ascii="Times New Roman" w:eastAsia="Times New Roman" w:hAnsi="Times New Roman" w:cs="Times New Roman"/>
                <w:sz w:val="24"/>
                <w:szCs w:val="24"/>
                <w:lang w:val="kk-KZ"/>
              </w:rPr>
              <w:t xml:space="preserve">кіндік </w:t>
            </w:r>
            <w:r w:rsidRPr="006B5284">
              <w:rPr>
                <w:rFonts w:ascii="Times New Roman" w:eastAsia="Times New Roman" w:hAnsi="Times New Roman" w:cs="Times New Roman"/>
                <w:sz w:val="24"/>
                <w:szCs w:val="24"/>
                <w:lang w:val="kk-KZ"/>
              </w:rPr>
              <w:t xml:space="preserve">кесу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жөргекке </w:t>
            </w:r>
            <w:r w:rsidRPr="006B5284">
              <w:rPr>
                <w:rFonts w:ascii="Times New Roman" w:eastAsia="Times New Roman" w:hAnsi="Times New Roman" w:cs="Times New Roman"/>
                <w:sz w:val="24"/>
                <w:szCs w:val="24"/>
                <w:lang w:val="kk-KZ"/>
              </w:rPr>
              <w:t xml:space="preserve">орау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ит </w:t>
            </w:r>
            <w:r w:rsidRPr="006B5284">
              <w:rPr>
                <w:rFonts w:ascii="Times New Roman" w:eastAsia="Times New Roman" w:hAnsi="Times New Roman" w:cs="Times New Roman"/>
                <w:sz w:val="24"/>
                <w:szCs w:val="24"/>
                <w:lang w:val="kk-KZ"/>
              </w:rPr>
              <w:t xml:space="preserve">көйлек кигізу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бесікке </w:t>
            </w:r>
            <w:r w:rsidRPr="006B5284">
              <w:rPr>
                <w:rFonts w:ascii="Times New Roman" w:eastAsia="Times New Roman" w:hAnsi="Times New Roman" w:cs="Times New Roman"/>
                <w:sz w:val="24"/>
                <w:szCs w:val="24"/>
                <w:lang w:val="kk-KZ"/>
              </w:rPr>
              <w:t>бөлеу</w:t>
            </w:r>
          </w:p>
        </w:tc>
        <w:tc>
          <w:tcPr>
            <w:tcW w:w="3191" w:type="dxa"/>
            <w:vAlign w:val="center"/>
          </w:tcPr>
          <w:p w14:paraId="507C5940" w14:textId="0EB3016F" w:rsidR="001A1DEC" w:rsidRPr="006B5284" w:rsidRDefault="00A97851" w:rsidP="001A1DEC">
            <w:pPr>
              <w:pStyle w:val="af3"/>
              <w:numPr>
                <w:ilvl w:val="0"/>
                <w:numId w:val="1"/>
              </w:numPr>
              <w:tabs>
                <w:tab w:val="left" w:pos="305"/>
              </w:tabs>
              <w:ind w:left="22" w:firstLine="0"/>
              <w:rPr>
                <w:rFonts w:ascii="Times New Roman" w:eastAsia="Times New Roman" w:hAnsi="Times New Roman"/>
                <w:sz w:val="24"/>
                <w:szCs w:val="24"/>
                <w:lang w:val="kk-KZ"/>
              </w:rPr>
            </w:pPr>
            <w:r w:rsidRPr="006B5284">
              <w:rPr>
                <w:rFonts w:ascii="Times New Roman" w:eastAsia="Times New Roman" w:hAnsi="Times New Roman"/>
                <w:sz w:val="24"/>
                <w:szCs w:val="24"/>
                <w:lang w:val="kk-KZ"/>
              </w:rPr>
              <w:t xml:space="preserve">жеке </w:t>
            </w:r>
            <w:r w:rsidR="001F70A0" w:rsidRPr="006B5284">
              <w:rPr>
                <w:rFonts w:ascii="Times New Roman" w:eastAsia="Times New Roman" w:hAnsi="Times New Roman"/>
                <w:sz w:val="24"/>
                <w:szCs w:val="24"/>
                <w:lang w:val="kk-KZ"/>
              </w:rPr>
              <w:t>үйге жатқызу</w:t>
            </w:r>
          </w:p>
          <w:p w14:paraId="38FA8D86" w14:textId="23F5D0B5" w:rsidR="001A1DEC" w:rsidRPr="006B5284" w:rsidRDefault="00A97851" w:rsidP="001A1DEC">
            <w:pPr>
              <w:pStyle w:val="af3"/>
              <w:numPr>
                <w:ilvl w:val="0"/>
                <w:numId w:val="1"/>
              </w:numPr>
              <w:tabs>
                <w:tab w:val="left" w:pos="305"/>
              </w:tabs>
              <w:ind w:left="22" w:firstLine="0"/>
              <w:rPr>
                <w:rFonts w:ascii="Times New Roman" w:eastAsia="Times New Roman" w:hAnsi="Times New Roman"/>
                <w:sz w:val="24"/>
                <w:szCs w:val="24"/>
                <w:lang w:val="kk-KZ"/>
              </w:rPr>
            </w:pPr>
            <w:r w:rsidRPr="006B5284">
              <w:rPr>
                <w:rFonts w:ascii="Times New Roman" w:eastAsia="Times New Roman" w:hAnsi="Times New Roman"/>
                <w:sz w:val="24"/>
                <w:szCs w:val="24"/>
                <w:lang w:val="kk-KZ"/>
              </w:rPr>
              <w:t xml:space="preserve">шымылдық </w:t>
            </w:r>
            <w:r w:rsidR="001F70A0" w:rsidRPr="006B5284">
              <w:rPr>
                <w:rFonts w:ascii="Times New Roman" w:eastAsia="Times New Roman" w:hAnsi="Times New Roman"/>
                <w:sz w:val="24"/>
                <w:szCs w:val="24"/>
                <w:lang w:val="kk-KZ"/>
              </w:rPr>
              <w:t xml:space="preserve">құру </w:t>
            </w:r>
          </w:p>
          <w:p w14:paraId="2F40FD41" w14:textId="0BD6E44B" w:rsidR="001A1DEC" w:rsidRPr="006B5284" w:rsidRDefault="00A97851" w:rsidP="001A1DEC">
            <w:pPr>
              <w:pStyle w:val="af3"/>
              <w:numPr>
                <w:ilvl w:val="0"/>
                <w:numId w:val="1"/>
              </w:numPr>
              <w:tabs>
                <w:tab w:val="left" w:pos="305"/>
              </w:tabs>
              <w:ind w:left="22" w:firstLine="0"/>
              <w:rPr>
                <w:rFonts w:ascii="Times New Roman" w:eastAsia="Times New Roman" w:hAnsi="Times New Roman"/>
                <w:sz w:val="24"/>
                <w:szCs w:val="24"/>
                <w:lang w:val="kk-KZ"/>
              </w:rPr>
            </w:pPr>
            <w:r w:rsidRPr="006B5284">
              <w:rPr>
                <w:rFonts w:ascii="Times New Roman" w:eastAsia="Times New Roman" w:hAnsi="Times New Roman"/>
                <w:sz w:val="24"/>
                <w:szCs w:val="24"/>
                <w:lang w:val="kk-KZ"/>
              </w:rPr>
              <w:t xml:space="preserve">бетін </w:t>
            </w:r>
            <w:r w:rsidR="001F70A0" w:rsidRPr="006B5284">
              <w:rPr>
                <w:rFonts w:ascii="Times New Roman" w:eastAsia="Times New Roman" w:hAnsi="Times New Roman"/>
                <w:sz w:val="24"/>
                <w:szCs w:val="24"/>
                <w:lang w:val="kk-KZ"/>
              </w:rPr>
              <w:t xml:space="preserve">жабу </w:t>
            </w:r>
          </w:p>
          <w:p w14:paraId="1BE5A050" w14:textId="7AC83E15" w:rsidR="001A1DEC" w:rsidRPr="006B5284" w:rsidRDefault="00A97851" w:rsidP="001A1DEC">
            <w:pPr>
              <w:pStyle w:val="af3"/>
              <w:numPr>
                <w:ilvl w:val="0"/>
                <w:numId w:val="1"/>
              </w:numPr>
              <w:tabs>
                <w:tab w:val="left" w:pos="305"/>
              </w:tabs>
              <w:ind w:left="22" w:firstLine="0"/>
              <w:rPr>
                <w:rFonts w:ascii="Times New Roman" w:eastAsia="Times New Roman" w:hAnsi="Times New Roman"/>
                <w:sz w:val="24"/>
                <w:szCs w:val="24"/>
                <w:lang w:val="kk-KZ"/>
              </w:rPr>
            </w:pPr>
            <w:r w:rsidRPr="006B5284">
              <w:rPr>
                <w:rFonts w:ascii="Times New Roman" w:eastAsia="Times New Roman" w:hAnsi="Times New Roman"/>
                <w:sz w:val="24"/>
                <w:szCs w:val="24"/>
                <w:lang w:val="kk-KZ"/>
              </w:rPr>
              <w:t xml:space="preserve">оң </w:t>
            </w:r>
            <w:r w:rsidR="001F70A0" w:rsidRPr="006B5284">
              <w:rPr>
                <w:rFonts w:ascii="Times New Roman" w:eastAsia="Times New Roman" w:hAnsi="Times New Roman"/>
                <w:sz w:val="24"/>
                <w:szCs w:val="24"/>
                <w:lang w:val="kk-KZ"/>
              </w:rPr>
              <w:t>жаққа сал</w:t>
            </w:r>
            <w:r w:rsidR="001A1DEC" w:rsidRPr="006B5284">
              <w:rPr>
                <w:rFonts w:ascii="Times New Roman" w:eastAsia="Times New Roman" w:hAnsi="Times New Roman"/>
                <w:sz w:val="24"/>
                <w:szCs w:val="24"/>
                <w:lang w:val="kk-KZ"/>
              </w:rPr>
              <w:t>у</w:t>
            </w:r>
          </w:p>
          <w:p w14:paraId="7F6C6E54" w14:textId="380A5BE4" w:rsidR="001A1DEC" w:rsidRPr="006B5284" w:rsidRDefault="00A97851" w:rsidP="001A1DEC">
            <w:pPr>
              <w:pStyle w:val="af3"/>
              <w:numPr>
                <w:ilvl w:val="0"/>
                <w:numId w:val="1"/>
              </w:numPr>
              <w:tabs>
                <w:tab w:val="left" w:pos="305"/>
              </w:tabs>
              <w:ind w:left="22" w:firstLine="0"/>
              <w:rPr>
                <w:rFonts w:ascii="Times New Roman" w:eastAsia="Times New Roman" w:hAnsi="Times New Roman"/>
                <w:sz w:val="24"/>
                <w:szCs w:val="24"/>
                <w:lang w:val="kk-KZ"/>
              </w:rPr>
            </w:pPr>
            <w:r w:rsidRPr="006B5284">
              <w:rPr>
                <w:rFonts w:ascii="Times New Roman" w:eastAsia="Times New Roman" w:hAnsi="Times New Roman"/>
                <w:sz w:val="24"/>
                <w:szCs w:val="24"/>
                <w:lang w:val="kk-KZ"/>
              </w:rPr>
              <w:t xml:space="preserve">табытқа </w:t>
            </w:r>
            <w:r w:rsidR="001A1DEC" w:rsidRPr="006B5284">
              <w:rPr>
                <w:rFonts w:ascii="Times New Roman" w:eastAsia="Times New Roman" w:hAnsi="Times New Roman"/>
                <w:sz w:val="24"/>
                <w:szCs w:val="24"/>
                <w:lang w:val="kk-KZ"/>
              </w:rPr>
              <w:t>салу</w:t>
            </w:r>
          </w:p>
        </w:tc>
      </w:tr>
      <w:tr w:rsidR="007A1762" w:rsidRPr="009102E7" w14:paraId="50B8FAFD" w14:textId="77777777" w:rsidTr="00D30F8D">
        <w:trPr>
          <w:jc w:val="center"/>
        </w:trPr>
        <w:tc>
          <w:tcPr>
            <w:tcW w:w="2518" w:type="dxa"/>
            <w:vAlign w:val="center"/>
          </w:tcPr>
          <w:p w14:paraId="6AA30581" w14:textId="77777777"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bCs/>
                <w:sz w:val="24"/>
                <w:szCs w:val="24"/>
              </w:rPr>
              <w:t>2. Аралық кезең (өліара)</w:t>
            </w:r>
            <w:r w:rsidRPr="006B5284">
              <w:rPr>
                <w:rFonts w:ascii="Times New Roman" w:eastAsia="Times New Roman" w:hAnsi="Times New Roman" w:cs="Times New Roman"/>
                <w:bCs/>
                <w:sz w:val="24"/>
                <w:szCs w:val="24"/>
                <w:lang w:val="kk-KZ"/>
              </w:rPr>
              <w:t xml:space="preserve"> ғұрыптары</w:t>
            </w:r>
          </w:p>
        </w:tc>
        <w:tc>
          <w:tcPr>
            <w:tcW w:w="3862" w:type="dxa"/>
            <w:vAlign w:val="center"/>
          </w:tcPr>
          <w:p w14:paraId="0B170972" w14:textId="74BE727B"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sz w:val="24"/>
                <w:szCs w:val="24"/>
                <w:lang w:val="kk-KZ"/>
              </w:rPr>
              <w:t xml:space="preserve">– </w:t>
            </w:r>
            <w:r w:rsidR="00A97851" w:rsidRPr="006B5284">
              <w:rPr>
                <w:rFonts w:ascii="Times New Roman" w:eastAsia="Times New Roman" w:hAnsi="Times New Roman" w:cs="Times New Roman"/>
                <w:sz w:val="24"/>
                <w:szCs w:val="24"/>
                <w:lang w:val="kk-KZ"/>
              </w:rPr>
              <w:t xml:space="preserve">қарын </w:t>
            </w:r>
            <w:r w:rsidRPr="006B5284">
              <w:rPr>
                <w:rFonts w:ascii="Times New Roman" w:eastAsia="Times New Roman" w:hAnsi="Times New Roman" w:cs="Times New Roman"/>
                <w:sz w:val="24"/>
                <w:szCs w:val="24"/>
                <w:lang w:val="kk-KZ"/>
              </w:rPr>
              <w:t xml:space="preserve">шашын алу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қырқынан </w:t>
            </w:r>
            <w:r w:rsidRPr="006B5284">
              <w:rPr>
                <w:rFonts w:ascii="Times New Roman" w:eastAsia="Times New Roman" w:hAnsi="Times New Roman" w:cs="Times New Roman"/>
                <w:sz w:val="24"/>
                <w:szCs w:val="24"/>
                <w:lang w:val="kk-KZ"/>
              </w:rPr>
              <w:t xml:space="preserve">шығару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ат </w:t>
            </w:r>
            <w:r w:rsidRPr="006B5284">
              <w:rPr>
                <w:rFonts w:ascii="Times New Roman" w:eastAsia="Times New Roman" w:hAnsi="Times New Roman" w:cs="Times New Roman"/>
                <w:sz w:val="24"/>
                <w:szCs w:val="24"/>
                <w:lang w:val="kk-KZ"/>
              </w:rPr>
              <w:t>қою</w:t>
            </w:r>
          </w:p>
        </w:tc>
        <w:tc>
          <w:tcPr>
            <w:tcW w:w="3191" w:type="dxa"/>
            <w:vAlign w:val="center"/>
          </w:tcPr>
          <w:p w14:paraId="0DD21D41" w14:textId="166A061C" w:rsidR="001F70A0" w:rsidRPr="006B5284" w:rsidRDefault="001F70A0" w:rsidP="00BD75D4">
            <w:pPr>
              <w:tabs>
                <w:tab w:val="left" w:pos="910"/>
              </w:tabs>
              <w:rPr>
                <w:rFonts w:ascii="Times New Roman" w:eastAsia="Calibri" w:hAnsi="Times New Roman" w:cs="Times New Roman"/>
                <w:sz w:val="28"/>
                <w:szCs w:val="28"/>
                <w:lang w:val="kk-KZ"/>
              </w:rPr>
            </w:pPr>
            <w:r w:rsidRPr="006B5284">
              <w:rPr>
                <w:rFonts w:ascii="Times New Roman" w:eastAsia="Times New Roman" w:hAnsi="Times New Roman" w:cs="Times New Roman"/>
                <w:sz w:val="24"/>
                <w:szCs w:val="24"/>
                <w:lang w:val="kk-KZ"/>
              </w:rPr>
              <w:t xml:space="preserve">– </w:t>
            </w:r>
            <w:r w:rsidR="00A97851" w:rsidRPr="006B5284">
              <w:rPr>
                <w:rFonts w:ascii="Times New Roman" w:eastAsia="Times New Roman" w:hAnsi="Times New Roman" w:cs="Times New Roman"/>
                <w:sz w:val="24"/>
                <w:szCs w:val="24"/>
                <w:lang w:val="kk-KZ"/>
              </w:rPr>
              <w:t xml:space="preserve">арулау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кебіндеу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жоқтау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кілемге </w:t>
            </w:r>
            <w:r w:rsidRPr="006B5284">
              <w:rPr>
                <w:rFonts w:ascii="Times New Roman" w:eastAsia="Times New Roman" w:hAnsi="Times New Roman" w:cs="Times New Roman"/>
                <w:sz w:val="24"/>
                <w:szCs w:val="24"/>
                <w:lang w:val="kk-KZ"/>
              </w:rPr>
              <w:t xml:space="preserve">салып көтеру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жерлеу</w:t>
            </w:r>
          </w:p>
        </w:tc>
      </w:tr>
      <w:tr w:rsidR="007A1762" w:rsidRPr="009102E7" w14:paraId="39E1D4E7" w14:textId="77777777" w:rsidTr="00D30F8D">
        <w:trPr>
          <w:jc w:val="center"/>
        </w:trPr>
        <w:tc>
          <w:tcPr>
            <w:tcW w:w="2518" w:type="dxa"/>
            <w:vAlign w:val="center"/>
          </w:tcPr>
          <w:p w14:paraId="63819479" w14:textId="77777777" w:rsidR="001F70A0" w:rsidRPr="006B5284" w:rsidRDefault="001F70A0" w:rsidP="00BD75D4">
            <w:pPr>
              <w:tabs>
                <w:tab w:val="left" w:pos="910"/>
              </w:tabs>
              <w:rPr>
                <w:rFonts w:ascii="Times New Roman" w:eastAsia="Times New Roman" w:hAnsi="Times New Roman" w:cs="Times New Roman"/>
                <w:bCs/>
                <w:sz w:val="24"/>
                <w:szCs w:val="24"/>
                <w:lang w:val="kk-KZ"/>
              </w:rPr>
            </w:pPr>
            <w:r w:rsidRPr="006B5284">
              <w:rPr>
                <w:rFonts w:ascii="Times New Roman" w:eastAsia="Times New Roman" w:hAnsi="Times New Roman" w:cs="Times New Roman"/>
                <w:bCs/>
                <w:sz w:val="24"/>
                <w:szCs w:val="24"/>
              </w:rPr>
              <w:t>3. Қосу/Үйірлестіру</w:t>
            </w:r>
            <w:r w:rsidRPr="006B5284">
              <w:rPr>
                <w:rFonts w:ascii="Times New Roman" w:eastAsia="Times New Roman" w:hAnsi="Times New Roman" w:cs="Times New Roman"/>
                <w:bCs/>
                <w:sz w:val="24"/>
                <w:szCs w:val="24"/>
                <w:lang w:val="kk-KZ"/>
              </w:rPr>
              <w:t xml:space="preserve"> ғұрыптары</w:t>
            </w:r>
          </w:p>
        </w:tc>
        <w:tc>
          <w:tcPr>
            <w:tcW w:w="3862" w:type="dxa"/>
            <w:vAlign w:val="center"/>
          </w:tcPr>
          <w:p w14:paraId="7D29DA9E" w14:textId="0D955183" w:rsidR="001F70A0" w:rsidRPr="006B5284" w:rsidRDefault="001F70A0" w:rsidP="00BD75D4">
            <w:pPr>
              <w:tabs>
                <w:tab w:val="left" w:pos="910"/>
              </w:tabs>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w:t>
            </w:r>
            <w:r w:rsidRPr="006B5284">
              <w:rPr>
                <w:rFonts w:ascii="Times New Roman" w:eastAsia="Times New Roman" w:hAnsi="Times New Roman" w:cs="Times New Roman"/>
                <w:b/>
                <w:sz w:val="24"/>
                <w:szCs w:val="24"/>
                <w:lang w:val="kk-KZ"/>
              </w:rPr>
              <w:t xml:space="preserve"> </w:t>
            </w:r>
            <w:r w:rsidR="00A97851" w:rsidRPr="00A97851">
              <w:rPr>
                <w:rFonts w:ascii="Times New Roman" w:eastAsia="Times New Roman" w:hAnsi="Times New Roman" w:cs="Times New Roman"/>
                <w:i/>
                <w:sz w:val="24"/>
                <w:szCs w:val="24"/>
                <w:lang w:val="kk-KZ"/>
              </w:rPr>
              <w:t xml:space="preserve">тұсаукесу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тіл </w:t>
            </w:r>
            <w:r w:rsidRPr="006B5284">
              <w:rPr>
                <w:rFonts w:ascii="Times New Roman" w:eastAsia="Times New Roman" w:hAnsi="Times New Roman" w:cs="Times New Roman"/>
                <w:sz w:val="24"/>
                <w:szCs w:val="24"/>
                <w:lang w:val="kk-KZ"/>
              </w:rPr>
              <w:t xml:space="preserve">ашар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тоқым </w:t>
            </w:r>
            <w:r w:rsidRPr="006B5284">
              <w:rPr>
                <w:rFonts w:ascii="Times New Roman" w:eastAsia="Times New Roman" w:hAnsi="Times New Roman" w:cs="Times New Roman"/>
                <w:sz w:val="24"/>
                <w:szCs w:val="24"/>
                <w:lang w:val="kk-KZ"/>
              </w:rPr>
              <w:t>қағар</w:t>
            </w:r>
          </w:p>
        </w:tc>
        <w:tc>
          <w:tcPr>
            <w:tcW w:w="3191" w:type="dxa"/>
            <w:vAlign w:val="center"/>
          </w:tcPr>
          <w:p w14:paraId="49B4D87B" w14:textId="1C494F85" w:rsidR="001F70A0" w:rsidRPr="006B5284" w:rsidRDefault="001F70A0" w:rsidP="00BD75D4">
            <w:pPr>
              <w:tabs>
                <w:tab w:val="left" w:pos="910"/>
              </w:tabs>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 </w:t>
            </w:r>
            <w:r w:rsidR="00A97851" w:rsidRPr="006B5284">
              <w:rPr>
                <w:rFonts w:ascii="Times New Roman" w:eastAsia="Times New Roman" w:hAnsi="Times New Roman" w:cs="Times New Roman"/>
                <w:sz w:val="24"/>
                <w:szCs w:val="24"/>
                <w:lang w:val="kk-KZ"/>
              </w:rPr>
              <w:t xml:space="preserve">жетісін </w:t>
            </w:r>
            <w:r w:rsidRPr="006B5284">
              <w:rPr>
                <w:rFonts w:ascii="Times New Roman" w:eastAsia="Times New Roman" w:hAnsi="Times New Roman" w:cs="Times New Roman"/>
                <w:sz w:val="24"/>
                <w:szCs w:val="24"/>
                <w:lang w:val="kk-KZ"/>
              </w:rPr>
              <w:t xml:space="preserve">беру </w:t>
            </w:r>
            <w:r w:rsidRPr="006B5284">
              <w:rPr>
                <w:rFonts w:ascii="Times New Roman" w:eastAsia="Times New Roman" w:hAnsi="Times New Roman" w:cs="Times New Roman"/>
                <w:sz w:val="24"/>
                <w:szCs w:val="24"/>
                <w:lang w:val="kk-KZ"/>
              </w:rPr>
              <w:br/>
              <w:t xml:space="preserve">– </w:t>
            </w:r>
            <w:r w:rsidR="00A97851" w:rsidRPr="006B5284">
              <w:rPr>
                <w:rFonts w:ascii="Times New Roman" w:eastAsia="Times New Roman" w:hAnsi="Times New Roman" w:cs="Times New Roman"/>
                <w:sz w:val="24"/>
                <w:szCs w:val="24"/>
                <w:lang w:val="kk-KZ"/>
              </w:rPr>
              <w:t xml:space="preserve">қырқын </w:t>
            </w:r>
            <w:r w:rsidRPr="006B5284">
              <w:rPr>
                <w:rFonts w:ascii="Times New Roman" w:eastAsia="Times New Roman" w:hAnsi="Times New Roman" w:cs="Times New Roman"/>
                <w:sz w:val="24"/>
                <w:szCs w:val="24"/>
                <w:lang w:val="kk-KZ"/>
              </w:rPr>
              <w:t xml:space="preserve">беру </w:t>
            </w:r>
            <w:r w:rsidRPr="006B5284">
              <w:rPr>
                <w:rFonts w:ascii="Times New Roman" w:eastAsia="Times New Roman" w:hAnsi="Times New Roman" w:cs="Times New Roman"/>
                <w:sz w:val="24"/>
                <w:szCs w:val="24"/>
                <w:lang w:val="kk-KZ"/>
              </w:rPr>
              <w:br/>
              <w:t xml:space="preserve">– </w:t>
            </w:r>
            <w:r w:rsidR="00A97851" w:rsidRPr="00A97851">
              <w:rPr>
                <w:rFonts w:ascii="Times New Roman" w:eastAsia="Times New Roman" w:hAnsi="Times New Roman" w:cs="Times New Roman"/>
                <w:i/>
                <w:sz w:val="24"/>
                <w:szCs w:val="24"/>
                <w:lang w:val="kk-KZ"/>
              </w:rPr>
              <w:t xml:space="preserve">жылын </w:t>
            </w:r>
            <w:r w:rsidRPr="00A97851">
              <w:rPr>
                <w:rFonts w:ascii="Times New Roman" w:eastAsia="Times New Roman" w:hAnsi="Times New Roman" w:cs="Times New Roman"/>
                <w:i/>
                <w:sz w:val="24"/>
                <w:szCs w:val="24"/>
                <w:lang w:val="kk-KZ"/>
              </w:rPr>
              <w:t>беру</w:t>
            </w:r>
          </w:p>
        </w:tc>
      </w:tr>
      <w:tr w:rsidR="00EF7412" w:rsidRPr="006B5284" w14:paraId="1E95B973" w14:textId="77777777" w:rsidTr="00537576">
        <w:trPr>
          <w:jc w:val="center"/>
        </w:trPr>
        <w:tc>
          <w:tcPr>
            <w:tcW w:w="9571" w:type="dxa"/>
            <w:gridSpan w:val="3"/>
            <w:vAlign w:val="center"/>
          </w:tcPr>
          <w:p w14:paraId="7340F8CD" w14:textId="50B1E368" w:rsidR="00EF7412" w:rsidRPr="006B5284" w:rsidRDefault="00EF7412" w:rsidP="00A97851">
            <w:pPr>
              <w:tabs>
                <w:tab w:val="left" w:pos="910"/>
              </w:tabs>
              <w:ind w:firstLine="568"/>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56D8989F" w14:textId="77777777" w:rsidR="00DA2CF4" w:rsidRPr="006B5284" w:rsidRDefault="00DA2CF4" w:rsidP="00BD75D4">
      <w:pPr>
        <w:pStyle w:val="210"/>
        <w:shd w:val="clear" w:color="auto" w:fill="auto"/>
        <w:spacing w:after="0" w:line="240" w:lineRule="auto"/>
        <w:jc w:val="both"/>
        <w:rPr>
          <w:sz w:val="28"/>
          <w:szCs w:val="28"/>
          <w:lang w:val="kk-KZ"/>
        </w:rPr>
      </w:pPr>
    </w:p>
    <w:p w14:paraId="5D608BE1" w14:textId="5F83AC83" w:rsidR="00F10088" w:rsidRPr="006B5284" w:rsidRDefault="00AB21E4" w:rsidP="0054733C">
      <w:pPr>
        <w:pStyle w:val="210"/>
        <w:shd w:val="clear" w:color="auto" w:fill="auto"/>
        <w:spacing w:after="0" w:line="240" w:lineRule="auto"/>
        <w:ind w:firstLine="709"/>
        <w:jc w:val="both"/>
        <w:rPr>
          <w:sz w:val="28"/>
          <w:szCs w:val="28"/>
          <w:lang w:val="kk-KZ"/>
        </w:rPr>
      </w:pPr>
      <w:r w:rsidRPr="006B5284">
        <w:rPr>
          <w:sz w:val="28"/>
          <w:szCs w:val="28"/>
          <w:lang w:val="kk-KZ"/>
        </w:rPr>
        <w:t>Мәселен, тұсаукесу жырларында сәбиді жоғары кеңістіктен ажыратып, оны адамзаттық кеңістікке енгізу, жаңа болмысқа бейімдеу сәті</w:t>
      </w:r>
      <w:r w:rsidR="001F70A0" w:rsidRPr="006B5284">
        <w:rPr>
          <w:sz w:val="28"/>
          <w:szCs w:val="28"/>
          <w:lang w:val="kk-KZ"/>
        </w:rPr>
        <w:t xml:space="preserve"> 1 жасқа келген кезеңде орындалып, бір жылдық межеде қалыптасуы</w:t>
      </w:r>
      <w:r w:rsidRPr="006B5284">
        <w:rPr>
          <w:sz w:val="28"/>
          <w:szCs w:val="28"/>
          <w:lang w:val="kk-KZ"/>
        </w:rPr>
        <w:t xml:space="preserve"> сипатталады. </w:t>
      </w:r>
      <w:r w:rsidR="0097378A" w:rsidRPr="006B5284">
        <w:rPr>
          <w:sz w:val="28"/>
          <w:szCs w:val="28"/>
          <w:lang w:val="kk-KZ"/>
        </w:rPr>
        <w:t>Мысалы:</w:t>
      </w:r>
      <w:r w:rsidR="0054733C" w:rsidRPr="006B5284">
        <w:rPr>
          <w:sz w:val="28"/>
          <w:szCs w:val="28"/>
          <w:lang w:val="kk-KZ"/>
        </w:rPr>
        <w:t xml:space="preserve"> </w:t>
      </w:r>
      <w:r w:rsidR="0054733C" w:rsidRPr="006B5284">
        <w:rPr>
          <w:i/>
          <w:sz w:val="28"/>
          <w:szCs w:val="28"/>
          <w:lang w:val="kk-KZ"/>
        </w:rPr>
        <w:t>«</w:t>
      </w:r>
      <w:r w:rsidR="0097378A" w:rsidRPr="006B5284">
        <w:rPr>
          <w:i/>
          <w:sz w:val="28"/>
          <w:szCs w:val="28"/>
          <w:lang w:val="kk-KZ"/>
        </w:rPr>
        <w:t>Қаз баса ғой, қарағым,</w:t>
      </w:r>
      <w:r w:rsidR="0054733C" w:rsidRPr="006B5284">
        <w:rPr>
          <w:sz w:val="28"/>
          <w:szCs w:val="28"/>
          <w:lang w:val="kk-KZ"/>
        </w:rPr>
        <w:t xml:space="preserve"> </w:t>
      </w:r>
      <w:r w:rsidR="0097378A" w:rsidRPr="006B5284">
        <w:rPr>
          <w:i/>
          <w:sz w:val="28"/>
          <w:szCs w:val="28"/>
          <w:lang w:val="kk-KZ"/>
        </w:rPr>
        <w:t>Құтты болсын қадамың.</w:t>
      </w:r>
      <w:r w:rsidR="0054733C" w:rsidRPr="006B5284">
        <w:rPr>
          <w:sz w:val="28"/>
          <w:szCs w:val="28"/>
          <w:lang w:val="kk-KZ"/>
        </w:rPr>
        <w:t xml:space="preserve"> </w:t>
      </w:r>
      <w:r w:rsidR="0097378A" w:rsidRPr="00A97851">
        <w:rPr>
          <w:sz w:val="28"/>
          <w:szCs w:val="28"/>
          <w:lang w:val="kk-KZ"/>
        </w:rPr>
        <w:t>Өмірге аяқ баса бер,</w:t>
      </w:r>
      <w:r w:rsidR="0054733C" w:rsidRPr="006B5284">
        <w:rPr>
          <w:sz w:val="28"/>
          <w:szCs w:val="28"/>
          <w:lang w:val="kk-KZ"/>
        </w:rPr>
        <w:t xml:space="preserve"> </w:t>
      </w:r>
      <w:r w:rsidR="0097378A" w:rsidRPr="006B5284">
        <w:rPr>
          <w:i/>
          <w:sz w:val="28"/>
          <w:szCs w:val="28"/>
          <w:lang w:val="kk-KZ"/>
        </w:rPr>
        <w:t>Асулардан аса бер</w:t>
      </w:r>
      <w:r w:rsidR="0097378A" w:rsidRPr="006B5284">
        <w:rPr>
          <w:sz w:val="28"/>
          <w:szCs w:val="28"/>
          <w:lang w:val="kk-KZ"/>
        </w:rPr>
        <w:t>»</w:t>
      </w:r>
      <w:r w:rsidR="00A97851">
        <w:rPr>
          <w:sz w:val="28"/>
          <w:szCs w:val="28"/>
          <w:lang w:val="kk-KZ"/>
        </w:rPr>
        <w:t xml:space="preserve"> </w:t>
      </w:r>
      <w:r w:rsidR="00FF001A" w:rsidRPr="006B5284">
        <w:rPr>
          <w:sz w:val="28"/>
          <w:szCs w:val="28"/>
          <w:lang w:val="kk-KZ"/>
        </w:rPr>
        <w:t>[45, б.</w:t>
      </w:r>
      <w:r w:rsidR="00A97851">
        <w:rPr>
          <w:sz w:val="28"/>
          <w:szCs w:val="28"/>
          <w:lang w:val="kk-KZ"/>
        </w:rPr>
        <w:t xml:space="preserve"> </w:t>
      </w:r>
      <w:r w:rsidR="008D50D2" w:rsidRPr="006B5284">
        <w:rPr>
          <w:sz w:val="28"/>
          <w:szCs w:val="28"/>
          <w:lang w:val="kk-KZ"/>
        </w:rPr>
        <w:t>63]</w:t>
      </w:r>
      <w:r w:rsidR="0097378A" w:rsidRPr="006B5284">
        <w:rPr>
          <w:sz w:val="28"/>
          <w:szCs w:val="28"/>
          <w:lang w:val="kk-KZ"/>
        </w:rPr>
        <w:t>.</w:t>
      </w:r>
      <w:r w:rsidR="0054733C" w:rsidRPr="006B5284">
        <w:rPr>
          <w:sz w:val="28"/>
          <w:szCs w:val="28"/>
          <w:lang w:val="kk-KZ"/>
        </w:rPr>
        <w:t xml:space="preserve"> </w:t>
      </w:r>
      <w:r w:rsidR="0009718B" w:rsidRPr="006B5284">
        <w:rPr>
          <w:sz w:val="28"/>
          <w:szCs w:val="28"/>
          <w:lang w:val="kk-KZ"/>
        </w:rPr>
        <w:t>«</w:t>
      </w:r>
      <w:r w:rsidR="0009718B" w:rsidRPr="006B5284">
        <w:rPr>
          <w:i/>
          <w:sz w:val="28"/>
          <w:szCs w:val="28"/>
          <w:lang w:val="kk-KZ"/>
        </w:rPr>
        <w:t>Өмірге аяқ басу</w:t>
      </w:r>
      <w:r w:rsidR="0009718B" w:rsidRPr="006B5284">
        <w:rPr>
          <w:sz w:val="28"/>
          <w:szCs w:val="28"/>
          <w:lang w:val="kk-KZ"/>
        </w:rPr>
        <w:t>» ұғымы тұсаукесу жырындағы басты семантикалық ядроны құрайды және сәбидің бір жасқа толып, алғаш рет аяғымен тік тұруы арқылы физикалық, кеңістіктік әрі символдық тұрғыда осы дүниеге енгенін білдіреді. Бұл әрекет сәбидің тек физикалық тұрғыда  дамуын ғана емес, сонымен қатар оның әлеуметтік ортаға, адамзаттық кеңістікке толыққанды мүше ретінде қабылдануын шарттайтын мәдени-ғұрыптық межелік сәт болып саналады. Тұсаукесу ғұрпы арқылы бала алғашқы қадамымен жерлік болмысты қабылдап, «аяқ басу» тіркесі тек қимыл актісін ғана емес, бір кеңістіктен екіншіге өту актісін де білдіретін терең семантикалық және мәдени жүкке ие болып отыр.</w:t>
      </w:r>
      <w:r w:rsidR="0097378A" w:rsidRPr="006B5284">
        <w:rPr>
          <w:sz w:val="28"/>
          <w:szCs w:val="28"/>
          <w:lang w:val="kk-KZ"/>
        </w:rPr>
        <w:t xml:space="preserve"> </w:t>
      </w:r>
    </w:p>
    <w:p w14:paraId="0276F53A" w14:textId="597E16F9" w:rsidR="00575C4D" w:rsidRPr="006B5284" w:rsidRDefault="00575C4D" w:rsidP="0026273B">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Мифологиялық деректерге сүйенсек, «Тәңірлік түсінік бойынша дүние салғанына жыл толғаннан бастап, марқұмның аруағы келесі кезеңге өтеді деп есептеледі. Осы кезге дейін жер астында болған марқұмдардың жанын енді көкке, тәңірге жіберу ғұрпы жасалады. Ол ғұрыпты бақсының қатысуымен боз биеден (тұл ат) құрбандық шалып, бақсы ойнап, дұға оқып жалбарыну арқылы атқаратын болған.... Осы ғұрып қайтыс болғандардың рухына арнап ас беру түрінде ғана бізге жетті»</w:t>
      </w:r>
      <w:r w:rsidR="00A97851">
        <w:rPr>
          <w:rFonts w:ascii="Times New Roman" w:hAnsi="Times New Roman" w:cs="Times New Roman"/>
          <w:sz w:val="28"/>
          <w:szCs w:val="28"/>
          <w:lang w:val="kk-KZ"/>
        </w:rPr>
        <w:t xml:space="preserve"> </w:t>
      </w:r>
      <w:r w:rsidR="00610977" w:rsidRPr="006B5284">
        <w:rPr>
          <w:rFonts w:ascii="Times New Roman" w:hAnsi="Times New Roman" w:cs="Times New Roman"/>
          <w:sz w:val="28"/>
          <w:szCs w:val="28"/>
          <w:lang w:val="kk-KZ"/>
        </w:rPr>
        <w:t>[131</w:t>
      </w:r>
      <w:r w:rsidRPr="006B5284">
        <w:rPr>
          <w:rFonts w:ascii="Times New Roman" w:hAnsi="Times New Roman" w:cs="Times New Roman"/>
          <w:sz w:val="28"/>
          <w:szCs w:val="28"/>
          <w:lang w:val="kk-KZ"/>
        </w:rPr>
        <w:t xml:space="preserve">]. </w:t>
      </w:r>
    </w:p>
    <w:p w14:paraId="5067B705" w14:textId="39FABFDA" w:rsidR="00F75138" w:rsidRPr="006B5284" w:rsidRDefault="008B0CB0" w:rsidP="0026273B">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Тіліміздегі «</w:t>
      </w:r>
      <w:r w:rsidRPr="006B5284">
        <w:rPr>
          <w:i/>
          <w:sz w:val="28"/>
          <w:szCs w:val="28"/>
          <w:lang w:val="kk-KZ"/>
        </w:rPr>
        <w:t>өмірден өтті</w:t>
      </w:r>
      <w:r w:rsidRPr="006B5284">
        <w:rPr>
          <w:sz w:val="28"/>
          <w:szCs w:val="28"/>
          <w:lang w:val="kk-KZ"/>
        </w:rPr>
        <w:t>», «</w:t>
      </w:r>
      <w:r w:rsidRPr="006B5284">
        <w:rPr>
          <w:i/>
          <w:sz w:val="28"/>
          <w:szCs w:val="28"/>
          <w:lang w:val="kk-KZ"/>
        </w:rPr>
        <w:t>дүниеден озды</w:t>
      </w:r>
      <w:r w:rsidRPr="006B5284">
        <w:rPr>
          <w:sz w:val="28"/>
          <w:szCs w:val="28"/>
          <w:lang w:val="kk-KZ"/>
        </w:rPr>
        <w:t>» тіркестер</w:t>
      </w:r>
      <w:r w:rsidR="00E70405" w:rsidRPr="006B5284">
        <w:rPr>
          <w:sz w:val="28"/>
          <w:szCs w:val="28"/>
          <w:lang w:val="kk-KZ"/>
        </w:rPr>
        <w:t>і</w:t>
      </w:r>
      <w:r w:rsidRPr="006B5284">
        <w:rPr>
          <w:sz w:val="28"/>
          <w:szCs w:val="28"/>
          <w:lang w:val="kk-KZ"/>
        </w:rPr>
        <w:t xml:space="preserve"> немесе жоқтау жырындағы «</w:t>
      </w:r>
      <w:r w:rsidRPr="006B5284">
        <w:rPr>
          <w:i/>
          <w:sz w:val="28"/>
          <w:szCs w:val="28"/>
          <w:lang w:val="kk-KZ"/>
        </w:rPr>
        <w:t xml:space="preserve">Отыз екі жасыңда, </w:t>
      </w:r>
      <w:r w:rsidRPr="00A97851">
        <w:rPr>
          <w:sz w:val="28"/>
          <w:szCs w:val="28"/>
          <w:lang w:val="kk-KZ"/>
        </w:rPr>
        <w:t>дүниеден өттің</w:t>
      </w:r>
      <w:r w:rsidRPr="006B5284">
        <w:rPr>
          <w:i/>
          <w:sz w:val="28"/>
          <w:szCs w:val="28"/>
          <w:lang w:val="kk-KZ"/>
        </w:rPr>
        <w:t xml:space="preserve"> зерегім</w:t>
      </w:r>
      <w:r w:rsidRPr="006B5284">
        <w:rPr>
          <w:sz w:val="28"/>
          <w:szCs w:val="28"/>
          <w:lang w:val="kk-KZ"/>
        </w:rPr>
        <w:t xml:space="preserve">» </w:t>
      </w:r>
      <w:r w:rsidR="00A97851">
        <w:rPr>
          <w:sz w:val="28"/>
          <w:szCs w:val="28"/>
          <w:lang w:val="kk-KZ"/>
        </w:rPr>
        <w:t xml:space="preserve">[49, б. 114] </w:t>
      </w:r>
      <w:r w:rsidRPr="006B5284">
        <w:rPr>
          <w:sz w:val="28"/>
          <w:szCs w:val="28"/>
          <w:lang w:val="kk-KZ"/>
        </w:rPr>
        <w:t>деген жолдар ежелгі ұғым тұрғысынан өлген адамның басқа әлемге өтетін ұзақ сапарға шығуын сипаттайды.</w:t>
      </w:r>
      <w:r w:rsidR="00F75138" w:rsidRPr="006B5284">
        <w:rPr>
          <w:sz w:val="28"/>
          <w:szCs w:val="28"/>
          <w:lang w:val="kk-KZ"/>
        </w:rPr>
        <w:t xml:space="preserve"> Қайтыс болды, дүниеден өтті: қайтты, келген жағына қайту – тұтас космос түсінігі болса, дүниеден өтті – осы дүниеден, о дүниеге аттанды.</w:t>
      </w:r>
      <w:r w:rsidRPr="006B5284">
        <w:rPr>
          <w:sz w:val="28"/>
          <w:szCs w:val="28"/>
          <w:lang w:val="kk-KZ"/>
        </w:rPr>
        <w:t xml:space="preserve"> </w:t>
      </w:r>
    </w:p>
    <w:p w14:paraId="4EB191E6" w14:textId="0876CB73" w:rsidR="00575C4D" w:rsidRPr="006B5284" w:rsidRDefault="008B0CB0" w:rsidP="0026273B">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Арнольд ван Геннептің «өтпелі ғұрыптар» теориясындағы «қосу» немесе «үйлестіру» ғұрыптарына сәйкес, бала белгілі бір жасқа толғанда тұсау кесу рәсімі арқылы оны жаңа әлеуметтік кеңістікке енгізу орын алады. Оған ұқсас, өлілерге арналған жылын беру мен үлкен ас беру ғұрыптары өлген адамның өлілер әлеміне қосылуын білдіреді.</w:t>
      </w:r>
    </w:p>
    <w:p w14:paraId="55D2141A" w14:textId="470CCC56" w:rsidR="00D97AA9" w:rsidRPr="006B5284" w:rsidRDefault="00575C4D" w:rsidP="0026273B">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Ұлттық дүниетанымда</w:t>
      </w:r>
      <w:r w:rsidR="00D97AA9" w:rsidRPr="006B5284">
        <w:rPr>
          <w:rFonts w:ascii="Times New Roman" w:eastAsia="Times New Roman" w:hAnsi="Times New Roman" w:cs="Times New Roman"/>
          <w:sz w:val="28"/>
          <w:szCs w:val="28"/>
          <w:lang w:val="kk-KZ"/>
        </w:rPr>
        <w:t xml:space="preserve"> баланың алғаш өздігінен қаз басып, еркін қозғала бастауы </w:t>
      </w:r>
      <w:r w:rsidR="00D97AA9" w:rsidRPr="006B5284">
        <w:rPr>
          <w:rFonts w:ascii="Times New Roman" w:hAnsi="Times New Roman" w:cs="Times New Roman"/>
          <w:sz w:val="28"/>
          <w:szCs w:val="28"/>
          <w:lang w:val="kk-KZ"/>
        </w:rPr>
        <w:t>–</w:t>
      </w:r>
      <w:r w:rsidR="00D97AA9" w:rsidRPr="006B5284">
        <w:rPr>
          <w:rFonts w:ascii="Times New Roman" w:eastAsia="Times New Roman" w:hAnsi="Times New Roman" w:cs="Times New Roman"/>
          <w:sz w:val="28"/>
          <w:szCs w:val="28"/>
          <w:lang w:val="kk-KZ"/>
        </w:rPr>
        <w:t xml:space="preserve"> оның бұл дүниеге толыққанды аяқ басқанын білдіретін маңызды символикалық меже болып саналады. Бұл ұстаным дәстүрлі мүшел есебінен де айқын көрініс табады. Қазақта он екі жылдық мүшел жүйесіндегі алғашқы кезең 13 жас деп есептеледі, өйткені бала тұсауы кесілгенге дейін, яғни бір жасқа дейінгі кезең оның бұл дүниедегі саналы өмірінің бастамасы ретінде қарастырылмайды. </w:t>
      </w:r>
    </w:p>
    <w:p w14:paraId="51CCCBCD" w14:textId="639ED574" w:rsidR="0073432B" w:rsidRPr="006B5284" w:rsidRDefault="0073432B" w:rsidP="0026273B">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«Өтпелі ғұрыптар» теориясы аясында бір жасқа толу (</w:t>
      </w:r>
      <w:r w:rsidRPr="006B5284">
        <w:rPr>
          <w:rFonts w:ascii="Times New Roman" w:hAnsi="Times New Roman" w:cs="Times New Roman"/>
          <w:i/>
          <w:iCs/>
          <w:sz w:val="28"/>
          <w:szCs w:val="28"/>
          <w:lang w:val="kk-KZ"/>
        </w:rPr>
        <w:t>тұсаукесу</w:t>
      </w:r>
      <w:r w:rsidRPr="006B5284">
        <w:rPr>
          <w:rFonts w:ascii="Times New Roman" w:hAnsi="Times New Roman" w:cs="Times New Roman"/>
          <w:sz w:val="28"/>
          <w:szCs w:val="28"/>
          <w:lang w:val="kk-KZ"/>
        </w:rPr>
        <w:t>) мен бір жыл толу (</w:t>
      </w:r>
      <w:r w:rsidRPr="006B5284">
        <w:rPr>
          <w:rFonts w:ascii="Times New Roman" w:hAnsi="Times New Roman" w:cs="Times New Roman"/>
          <w:i/>
          <w:iCs/>
          <w:sz w:val="28"/>
          <w:szCs w:val="28"/>
          <w:lang w:val="kk-KZ"/>
        </w:rPr>
        <w:t>жылдық ас</w:t>
      </w:r>
      <w:r w:rsidRPr="006B5284">
        <w:rPr>
          <w:rFonts w:ascii="Times New Roman" w:hAnsi="Times New Roman" w:cs="Times New Roman"/>
          <w:sz w:val="28"/>
          <w:szCs w:val="28"/>
          <w:lang w:val="kk-KZ"/>
        </w:rPr>
        <w:t xml:space="preserve">) рәсімдері – өмір мен өлім арасындағы шекаралық межелерді білдіреді. Тұсаукесерде бала жерлік тіршілікке енсе, жыл асында марқұм рухани дүниеге өтеді. Екі ғұрып та – адамның бір кеңістіктен екіншісіне өтуін бейнелейтін </w:t>
      </w:r>
      <w:r w:rsidR="00CD5CB0" w:rsidRPr="006B5284">
        <w:rPr>
          <w:rFonts w:ascii="Times New Roman" w:hAnsi="Times New Roman" w:cs="Times New Roman"/>
          <w:sz w:val="28"/>
          <w:szCs w:val="28"/>
          <w:lang w:val="kk-KZ"/>
        </w:rPr>
        <w:t>рәсімдік</w:t>
      </w:r>
      <w:r w:rsidRPr="006B5284">
        <w:rPr>
          <w:rFonts w:ascii="Times New Roman" w:hAnsi="Times New Roman" w:cs="Times New Roman"/>
          <w:sz w:val="28"/>
          <w:szCs w:val="28"/>
          <w:lang w:val="kk-KZ"/>
        </w:rPr>
        <w:t xml:space="preserve"> әрекеттер. Осылайша, «</w:t>
      </w:r>
      <w:r w:rsidRPr="006B5284">
        <w:rPr>
          <w:rFonts w:ascii="Times New Roman" w:hAnsi="Times New Roman" w:cs="Times New Roman"/>
          <w:i/>
          <w:iCs/>
          <w:sz w:val="28"/>
          <w:szCs w:val="28"/>
          <w:lang w:val="kk-KZ"/>
        </w:rPr>
        <w:t>бір жас</w:t>
      </w:r>
      <w:r w:rsidRPr="006B5284">
        <w:rPr>
          <w:rFonts w:ascii="Times New Roman" w:hAnsi="Times New Roman" w:cs="Times New Roman"/>
          <w:sz w:val="28"/>
          <w:szCs w:val="28"/>
          <w:lang w:val="kk-KZ"/>
        </w:rPr>
        <w:t>» – өмірдің басталуының, ал «</w:t>
      </w:r>
      <w:r w:rsidRPr="006B5284">
        <w:rPr>
          <w:rFonts w:ascii="Times New Roman" w:hAnsi="Times New Roman" w:cs="Times New Roman"/>
          <w:i/>
          <w:iCs/>
          <w:sz w:val="28"/>
          <w:szCs w:val="28"/>
          <w:lang w:val="kk-KZ"/>
        </w:rPr>
        <w:t>бір жыл</w:t>
      </w:r>
      <w:r w:rsidRPr="006B5284">
        <w:rPr>
          <w:rFonts w:ascii="Times New Roman" w:hAnsi="Times New Roman" w:cs="Times New Roman"/>
          <w:sz w:val="28"/>
          <w:szCs w:val="28"/>
          <w:lang w:val="kk-KZ"/>
        </w:rPr>
        <w:t>» – рухтың жаңа кеңістікке ауысуының белгісі ретінде қабылданады.</w:t>
      </w:r>
    </w:p>
    <w:p w14:paraId="18197653" w14:textId="68CE69CC" w:rsidR="002F4272" w:rsidRPr="006B5284" w:rsidRDefault="002F4272" w:rsidP="0026273B">
      <w:pPr>
        <w:pStyle w:val="210"/>
        <w:spacing w:after="0" w:line="240" w:lineRule="auto"/>
        <w:ind w:firstLine="709"/>
        <w:jc w:val="both"/>
        <w:rPr>
          <w:sz w:val="28"/>
          <w:szCs w:val="28"/>
          <w:lang w:val="kk-KZ"/>
        </w:rPr>
      </w:pPr>
      <w:r w:rsidRPr="006B5284">
        <w:rPr>
          <w:sz w:val="28"/>
          <w:szCs w:val="28"/>
          <w:lang w:val="kk-KZ"/>
        </w:rPr>
        <w:t>Қоғамдық-рухани жаңғыру үдерісі аясында ұлттық тіл мен таным жаңа сапалық деңгейге көтеріліп, дәстүрлі этномәдени ұғымдардың қазіргі мемлекеттік-әлеуметтік кеңістіктегі мағынасы кеңейіп, терминологиялық жүйеде жаңа қызметке ие болуда. Соның бір айқын мысалы</w:t>
      </w:r>
      <w:r w:rsidR="007F7C00" w:rsidRPr="006B5284">
        <w:rPr>
          <w:sz w:val="28"/>
          <w:szCs w:val="28"/>
          <w:lang w:val="kk-KZ"/>
        </w:rPr>
        <w:t xml:space="preserve"> – </w:t>
      </w:r>
      <w:r w:rsidRPr="006B5284">
        <w:rPr>
          <w:sz w:val="28"/>
          <w:szCs w:val="28"/>
          <w:lang w:val="kk-KZ"/>
        </w:rPr>
        <w:t>«тұсаукесер» атауы. Бастапқыда баланың алғаш қадам басуына байланысты орындалатын ғұрыптық рәсімді білдірген «тұсау кесу» ұғымы бүгінде терминдену үдерісіне ұшырап, кең мағынада «таныстыру», «жол ашу», «бастаманы ұсыну» мағынасында қолданылады. Бұл терминнің орыс тіліндегі баламасы</w:t>
      </w:r>
      <w:r w:rsidR="007F7C00" w:rsidRPr="006B5284">
        <w:rPr>
          <w:sz w:val="28"/>
          <w:szCs w:val="28"/>
          <w:lang w:val="kk-KZ"/>
        </w:rPr>
        <w:t xml:space="preserve"> – </w:t>
      </w:r>
      <w:r w:rsidRPr="006B5284">
        <w:rPr>
          <w:sz w:val="28"/>
          <w:szCs w:val="28"/>
          <w:lang w:val="kk-KZ"/>
        </w:rPr>
        <w:t>презентация, яғни бір нәрсені көпшілікке ұсыну, таныстыру үдерісін білдіреді. Алайда қазақ тіліндегі «тұсаукесер» сөзі тек таныстыру актісімен шектелмей, оның аясында белгілі бір істің, мекеменің немесе шығарманың болашағына жол ашу, сәттілік тілеу секілді ұлттық дүниетанымға тән семиотикалық және мәдени мазмұндар жинақталған.</w:t>
      </w:r>
    </w:p>
    <w:p w14:paraId="75EBA359" w14:textId="30ACED80" w:rsidR="00F10088" w:rsidRPr="006B5284" w:rsidRDefault="002F4272" w:rsidP="0026273B">
      <w:pPr>
        <w:pStyle w:val="210"/>
        <w:shd w:val="clear" w:color="auto" w:fill="auto"/>
        <w:spacing w:after="0" w:line="240" w:lineRule="auto"/>
        <w:ind w:firstLine="709"/>
        <w:jc w:val="both"/>
        <w:rPr>
          <w:sz w:val="28"/>
          <w:szCs w:val="28"/>
          <w:lang w:val="kk-KZ"/>
        </w:rPr>
      </w:pPr>
      <w:r w:rsidRPr="006B5284">
        <w:rPr>
          <w:sz w:val="28"/>
          <w:szCs w:val="28"/>
          <w:lang w:val="kk-KZ"/>
        </w:rPr>
        <w:t>Бұл трансформация – тек лексикалық не құрылымдық емес, когнитивтік сипаттағы үрдіс, яғни тілдік санадағы дәстүрлі мағынаны қайта өңдеу арқылы жаңа терминологиялық мәннің қалыптасуы. Мұндай құбылыс ұлттық тарихи-мәдени кодты жандандыруға, тілдің рухани-символдық әлеуетін кеңейтуге мүмкіндік береді. Осылайша, «тұсаукесер» сөзі этнографиялық сипаттағы ғұрыптық ұғымнан қоғамдық-коммуникативтік кеңістіктегі терминологиялық атауға айналып, ұлттық таным мен қазіргі прагматикалық қажеттіліктің түйісу нүктесін құрайды.</w:t>
      </w:r>
    </w:p>
    <w:p w14:paraId="7520230F" w14:textId="59DA445A" w:rsidR="00CD0DB8" w:rsidRPr="006B5284" w:rsidRDefault="00CD0DB8" w:rsidP="00A97851">
      <w:pPr>
        <w:pStyle w:val="210"/>
        <w:shd w:val="clear" w:color="auto" w:fill="auto"/>
        <w:tabs>
          <w:tab w:val="left" w:pos="993"/>
        </w:tabs>
        <w:spacing w:after="0" w:line="240" w:lineRule="auto"/>
        <w:ind w:firstLine="709"/>
        <w:jc w:val="both"/>
        <w:rPr>
          <w:sz w:val="28"/>
          <w:szCs w:val="28"/>
          <w:lang w:val="kk-KZ"/>
        </w:rPr>
      </w:pPr>
      <w:r w:rsidRPr="006B5284">
        <w:rPr>
          <w:sz w:val="28"/>
          <w:szCs w:val="28"/>
          <w:lang w:val="kk-KZ"/>
        </w:rPr>
        <w:t xml:space="preserve">Жоғарыда келтірілген этимологиялық, этнографиялық, фольклорлық деректерді, оларға берілген талдауларды түйіндей келе, осы ғұрыпқа қатысты </w:t>
      </w:r>
      <w:r w:rsidR="00671DF2" w:rsidRPr="006B5284">
        <w:rPr>
          <w:sz w:val="28"/>
          <w:szCs w:val="28"/>
          <w:lang w:val="kk-KZ"/>
        </w:rPr>
        <w:t>келесі тұжырымдаманы</w:t>
      </w:r>
      <w:r w:rsidRPr="006B5284">
        <w:rPr>
          <w:sz w:val="28"/>
          <w:szCs w:val="28"/>
          <w:lang w:val="kk-KZ"/>
        </w:rPr>
        <w:t xml:space="preserve"> ұсынамын</w:t>
      </w:r>
      <w:r w:rsidR="00A97851">
        <w:rPr>
          <w:sz w:val="28"/>
          <w:szCs w:val="28"/>
          <w:lang w:val="kk-KZ"/>
        </w:rPr>
        <w:t>:</w:t>
      </w:r>
    </w:p>
    <w:p w14:paraId="1EAD7535" w14:textId="6BA796E6" w:rsidR="00CD0DB8" w:rsidRPr="00A97851" w:rsidRDefault="00CD0DB8" w:rsidP="00A97851">
      <w:pPr>
        <w:pStyle w:val="af3"/>
        <w:numPr>
          <w:ilvl w:val="0"/>
          <w:numId w:val="14"/>
        </w:numPr>
        <w:tabs>
          <w:tab w:val="left" w:pos="993"/>
        </w:tabs>
        <w:ind w:left="0" w:firstLine="709"/>
        <w:jc w:val="both"/>
        <w:rPr>
          <w:rFonts w:ascii="Times New Roman" w:eastAsia="Times New Roman" w:hAnsi="Times New Roman"/>
          <w:sz w:val="28"/>
          <w:szCs w:val="28"/>
        </w:rPr>
      </w:pPr>
      <w:r w:rsidRPr="00A97851">
        <w:rPr>
          <w:rFonts w:ascii="Times New Roman" w:eastAsia="Times New Roman" w:hAnsi="Times New Roman"/>
          <w:bCs/>
          <w:i/>
          <w:sz w:val="28"/>
          <w:szCs w:val="28"/>
        </w:rPr>
        <w:t>Фрейм</w:t>
      </w:r>
      <w:r w:rsidRPr="00A97851">
        <w:rPr>
          <w:rFonts w:ascii="Times New Roman" w:eastAsia="Times New Roman" w:hAnsi="Times New Roman"/>
          <w:i/>
          <w:sz w:val="28"/>
          <w:szCs w:val="28"/>
        </w:rPr>
        <w:t>:</w:t>
      </w:r>
      <w:r w:rsidRPr="00A97851">
        <w:rPr>
          <w:rFonts w:ascii="Times New Roman" w:eastAsia="Times New Roman" w:hAnsi="Times New Roman"/>
          <w:sz w:val="28"/>
          <w:szCs w:val="28"/>
        </w:rPr>
        <w:t xml:space="preserve"> </w:t>
      </w:r>
      <w:r w:rsidRPr="00A97851">
        <w:rPr>
          <w:rFonts w:ascii="Times New Roman" w:eastAsia="Times New Roman" w:hAnsi="Times New Roman"/>
          <w:sz w:val="28"/>
          <w:szCs w:val="28"/>
          <w:lang w:val="kk-KZ"/>
        </w:rPr>
        <w:t>Т</w:t>
      </w:r>
      <w:r w:rsidRPr="00A97851">
        <w:rPr>
          <w:rFonts w:ascii="Times New Roman" w:eastAsia="Times New Roman" w:hAnsi="Times New Roman"/>
          <w:sz w:val="28"/>
          <w:szCs w:val="28"/>
        </w:rPr>
        <w:t>ұсау кесу</w:t>
      </w:r>
      <w:r w:rsidRPr="00A97851">
        <w:rPr>
          <w:rFonts w:ascii="Times New Roman" w:eastAsia="Times New Roman" w:hAnsi="Times New Roman"/>
          <w:sz w:val="28"/>
          <w:szCs w:val="28"/>
          <w:lang w:val="kk-KZ"/>
        </w:rPr>
        <w:t xml:space="preserve"> ғұрпы</w:t>
      </w:r>
    </w:p>
    <w:p w14:paraId="7F7637B5" w14:textId="77777777" w:rsidR="00CD0DB8" w:rsidRPr="00A97851" w:rsidRDefault="00CD0DB8" w:rsidP="00A97851">
      <w:pPr>
        <w:tabs>
          <w:tab w:val="left" w:pos="993"/>
        </w:tabs>
        <w:ind w:firstLine="709"/>
        <w:jc w:val="both"/>
        <w:rPr>
          <w:rFonts w:ascii="Times New Roman" w:eastAsia="Times New Roman" w:hAnsi="Times New Roman"/>
          <w:i/>
          <w:sz w:val="28"/>
          <w:szCs w:val="28"/>
        </w:rPr>
      </w:pPr>
      <w:r w:rsidRPr="00A97851">
        <w:rPr>
          <w:rFonts w:ascii="Times New Roman" w:eastAsia="Times New Roman" w:hAnsi="Times New Roman"/>
          <w:bCs/>
          <w:i/>
          <w:sz w:val="28"/>
          <w:szCs w:val="28"/>
        </w:rPr>
        <w:t>Слоттар</w:t>
      </w:r>
      <w:r w:rsidRPr="00A97851">
        <w:rPr>
          <w:rFonts w:ascii="Times New Roman" w:eastAsia="Times New Roman" w:hAnsi="Times New Roman"/>
          <w:i/>
          <w:sz w:val="28"/>
          <w:szCs w:val="28"/>
        </w:rPr>
        <w:t>:</w:t>
      </w:r>
    </w:p>
    <w:p w14:paraId="75442990"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Ғұрыптың мазмұны</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баланың алғашқы қадамы мен өмірге аяқ басуы.</w:t>
      </w:r>
    </w:p>
    <w:p w14:paraId="52FB819B" w14:textId="7195CB49" w:rsidR="00CD0DB8" w:rsidRPr="00A97851" w:rsidRDefault="00CD0DB8" w:rsidP="00A97851">
      <w:pPr>
        <w:tabs>
          <w:tab w:val="left" w:pos="993"/>
        </w:tabs>
        <w:ind w:firstLine="709"/>
        <w:jc w:val="both"/>
        <w:rPr>
          <w:rFonts w:ascii="Times New Roman" w:eastAsia="Times New Roman" w:hAnsi="Times New Roman" w:cs="Times New Roman"/>
          <w:sz w:val="28"/>
          <w:szCs w:val="28"/>
          <w:lang w:val="kk-KZ"/>
        </w:rPr>
      </w:pPr>
      <w:r w:rsidRPr="00A97851">
        <w:rPr>
          <w:rFonts w:ascii="Times New Roman" w:eastAsia="Times New Roman" w:hAnsi="Times New Roman" w:cs="Times New Roman"/>
          <w:bCs/>
          <w:i/>
          <w:iCs/>
          <w:sz w:val="28"/>
          <w:szCs w:val="28"/>
        </w:rPr>
        <w:t>Символдық мәні</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рухани әлем мен адамдық әлем арасында өтпелі кезең</w:t>
      </w:r>
      <w:r w:rsidR="00122F25" w:rsidRPr="00A97851">
        <w:rPr>
          <w:rFonts w:ascii="Times New Roman" w:eastAsia="Times New Roman" w:hAnsi="Times New Roman" w:cs="Times New Roman"/>
          <w:sz w:val="28"/>
          <w:szCs w:val="28"/>
          <w:lang w:val="kk-KZ"/>
        </w:rPr>
        <w:t xml:space="preserve">, ала жіптің байлануы мен </w:t>
      </w:r>
      <w:r w:rsidR="008D6406" w:rsidRPr="00A97851">
        <w:rPr>
          <w:rFonts w:ascii="Times New Roman" w:eastAsia="Times New Roman" w:hAnsi="Times New Roman" w:cs="Times New Roman"/>
          <w:sz w:val="28"/>
          <w:szCs w:val="28"/>
          <w:lang w:val="kk-KZ"/>
        </w:rPr>
        <w:t>кесілуі</w:t>
      </w:r>
      <w:r w:rsidR="00122F25" w:rsidRPr="00A97851">
        <w:rPr>
          <w:rFonts w:ascii="Times New Roman" w:eastAsia="Times New Roman" w:hAnsi="Times New Roman" w:cs="Times New Roman"/>
          <w:sz w:val="28"/>
          <w:szCs w:val="28"/>
          <w:lang w:val="kk-KZ"/>
        </w:rPr>
        <w:t>.</w:t>
      </w:r>
    </w:p>
    <w:p w14:paraId="15A800BC"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lang w:val="kk-KZ"/>
        </w:rPr>
      </w:pPr>
      <w:r w:rsidRPr="00A97851">
        <w:rPr>
          <w:rFonts w:ascii="Times New Roman" w:eastAsia="Times New Roman" w:hAnsi="Times New Roman" w:cs="Times New Roman"/>
          <w:bCs/>
          <w:i/>
          <w:iCs/>
          <w:sz w:val="28"/>
          <w:szCs w:val="28"/>
          <w:lang w:val="kk-KZ"/>
        </w:rPr>
        <w:t>Әлеуметтік мәні</w:t>
      </w:r>
      <w:r w:rsidRPr="00A97851">
        <w:rPr>
          <w:rFonts w:ascii="Times New Roman" w:eastAsia="Times New Roman" w:hAnsi="Times New Roman" w:cs="Times New Roman"/>
          <w:bCs/>
          <w:sz w:val="28"/>
          <w:szCs w:val="28"/>
          <w:lang w:val="kk-KZ"/>
        </w:rPr>
        <w:t xml:space="preserve">: </w:t>
      </w:r>
      <w:r w:rsidRPr="00A97851">
        <w:rPr>
          <w:rFonts w:ascii="Times New Roman" w:eastAsia="Times New Roman" w:hAnsi="Times New Roman" w:cs="Times New Roman"/>
          <w:sz w:val="28"/>
          <w:szCs w:val="28"/>
          <w:lang w:val="kk-KZ"/>
        </w:rPr>
        <w:t>баланың әлеуметтік мәртебесінің өзгеруі, қоғамға енуі.</w:t>
      </w:r>
    </w:p>
    <w:p w14:paraId="6930F593" w14:textId="3716E17D" w:rsidR="00CD0DB8" w:rsidRPr="00A97851" w:rsidRDefault="00AE5F0D" w:rsidP="00A97851">
      <w:pPr>
        <w:tabs>
          <w:tab w:val="left" w:pos="993"/>
        </w:tabs>
        <w:ind w:firstLine="709"/>
        <w:jc w:val="both"/>
        <w:rPr>
          <w:rFonts w:ascii="Times New Roman" w:eastAsia="Times New Roman" w:hAnsi="Times New Roman" w:cs="Times New Roman"/>
          <w:sz w:val="28"/>
          <w:szCs w:val="28"/>
          <w:lang w:val="kk-KZ"/>
        </w:rPr>
      </w:pPr>
      <w:r w:rsidRPr="00A97851">
        <w:rPr>
          <w:rFonts w:ascii="Times New Roman" w:eastAsia="Times New Roman" w:hAnsi="Times New Roman" w:cs="Times New Roman"/>
          <w:bCs/>
          <w:i/>
          <w:iCs/>
          <w:sz w:val="28"/>
          <w:szCs w:val="28"/>
          <w:lang w:val="kk-KZ"/>
        </w:rPr>
        <w:t>Ғұрыптың</w:t>
      </w:r>
      <w:r w:rsidR="00CD0DB8" w:rsidRPr="00A97851">
        <w:rPr>
          <w:rFonts w:ascii="Times New Roman" w:eastAsia="Times New Roman" w:hAnsi="Times New Roman" w:cs="Times New Roman"/>
          <w:bCs/>
          <w:i/>
          <w:iCs/>
          <w:sz w:val="28"/>
          <w:szCs w:val="28"/>
          <w:lang w:val="kk-KZ"/>
        </w:rPr>
        <w:t xml:space="preserve"> мәні</w:t>
      </w:r>
      <w:r w:rsidR="00CD0DB8" w:rsidRPr="00A97851">
        <w:rPr>
          <w:rFonts w:ascii="Times New Roman" w:eastAsia="Times New Roman" w:hAnsi="Times New Roman" w:cs="Times New Roman"/>
          <w:bCs/>
          <w:sz w:val="28"/>
          <w:szCs w:val="28"/>
          <w:lang w:val="kk-KZ"/>
        </w:rPr>
        <w:t>:</w:t>
      </w:r>
      <w:r w:rsidR="00CD0DB8" w:rsidRPr="00A97851">
        <w:rPr>
          <w:rFonts w:ascii="Times New Roman" w:eastAsia="Times New Roman" w:hAnsi="Times New Roman" w:cs="Times New Roman"/>
          <w:sz w:val="28"/>
          <w:szCs w:val="28"/>
          <w:lang w:val="kk-KZ"/>
        </w:rPr>
        <w:t xml:space="preserve"> баланы </w:t>
      </w:r>
      <w:r w:rsidR="00671DF2" w:rsidRPr="00A97851">
        <w:rPr>
          <w:rFonts w:ascii="Times New Roman" w:eastAsia="Times New Roman" w:hAnsi="Times New Roman" w:cs="Times New Roman"/>
          <w:sz w:val="28"/>
          <w:szCs w:val="28"/>
          <w:lang w:val="kk-KZ"/>
        </w:rPr>
        <w:t>жаңа өмірге қосу</w:t>
      </w:r>
      <w:r w:rsidR="00CD0DB8" w:rsidRPr="00A97851">
        <w:rPr>
          <w:rFonts w:ascii="Times New Roman" w:eastAsia="Times New Roman" w:hAnsi="Times New Roman" w:cs="Times New Roman"/>
          <w:sz w:val="28"/>
          <w:szCs w:val="28"/>
          <w:lang w:val="kk-KZ"/>
        </w:rPr>
        <w:t xml:space="preserve"> және </w:t>
      </w:r>
      <w:r w:rsidR="00826807" w:rsidRPr="00A97851">
        <w:rPr>
          <w:rFonts w:ascii="Times New Roman" w:eastAsia="Times New Roman" w:hAnsi="Times New Roman" w:cs="Times New Roman"/>
          <w:sz w:val="28"/>
          <w:szCs w:val="28"/>
          <w:lang w:val="kk-KZ"/>
        </w:rPr>
        <w:t xml:space="preserve">ғұрыптық мәтін арқылы </w:t>
      </w:r>
      <w:r w:rsidR="00D64F1E" w:rsidRPr="00A97851">
        <w:rPr>
          <w:rFonts w:ascii="Times New Roman" w:eastAsia="Times New Roman" w:hAnsi="Times New Roman" w:cs="Times New Roman"/>
          <w:sz w:val="28"/>
          <w:szCs w:val="28"/>
          <w:lang w:val="kk-KZ"/>
        </w:rPr>
        <w:t>ғұрыпты</w:t>
      </w:r>
      <w:r w:rsidR="00826807" w:rsidRPr="00A97851">
        <w:rPr>
          <w:rFonts w:ascii="Times New Roman" w:eastAsia="Times New Roman" w:hAnsi="Times New Roman" w:cs="Times New Roman"/>
          <w:sz w:val="28"/>
          <w:szCs w:val="28"/>
          <w:lang w:val="kk-KZ"/>
        </w:rPr>
        <w:t xml:space="preserve"> орын</w:t>
      </w:r>
      <w:r w:rsidR="00D64F1E" w:rsidRPr="00A97851">
        <w:rPr>
          <w:rFonts w:ascii="Times New Roman" w:eastAsia="Times New Roman" w:hAnsi="Times New Roman" w:cs="Times New Roman"/>
          <w:sz w:val="28"/>
          <w:szCs w:val="28"/>
          <w:lang w:val="kk-KZ"/>
        </w:rPr>
        <w:t>д</w:t>
      </w:r>
      <w:r w:rsidR="00826807" w:rsidRPr="00A97851">
        <w:rPr>
          <w:rFonts w:ascii="Times New Roman" w:eastAsia="Times New Roman" w:hAnsi="Times New Roman" w:cs="Times New Roman"/>
          <w:sz w:val="28"/>
          <w:szCs w:val="28"/>
          <w:lang w:val="kk-KZ"/>
        </w:rPr>
        <w:t>ау, ізгі тілек білдіру</w:t>
      </w:r>
      <w:r w:rsidR="00CD0DB8" w:rsidRPr="00A97851">
        <w:rPr>
          <w:rFonts w:ascii="Times New Roman" w:eastAsia="Times New Roman" w:hAnsi="Times New Roman" w:cs="Times New Roman"/>
          <w:sz w:val="28"/>
          <w:szCs w:val="28"/>
          <w:lang w:val="kk-KZ"/>
        </w:rPr>
        <w:t>.</w:t>
      </w:r>
    </w:p>
    <w:p w14:paraId="55B64305" w14:textId="4B613A15" w:rsidR="00671DF2" w:rsidRPr="00A97851" w:rsidRDefault="00CD0DB8" w:rsidP="00A97851">
      <w:pPr>
        <w:pStyle w:val="af3"/>
        <w:numPr>
          <w:ilvl w:val="0"/>
          <w:numId w:val="14"/>
        </w:numPr>
        <w:tabs>
          <w:tab w:val="left" w:pos="993"/>
        </w:tabs>
        <w:ind w:left="0" w:firstLine="709"/>
        <w:jc w:val="both"/>
        <w:rPr>
          <w:rFonts w:ascii="Times New Roman" w:eastAsia="Times New Roman" w:hAnsi="Times New Roman"/>
          <w:sz w:val="28"/>
          <w:szCs w:val="28"/>
        </w:rPr>
      </w:pPr>
      <w:r w:rsidRPr="00A97851">
        <w:rPr>
          <w:rFonts w:ascii="Times New Roman" w:eastAsia="Times New Roman" w:hAnsi="Times New Roman"/>
          <w:bCs/>
          <w:i/>
          <w:sz w:val="28"/>
          <w:szCs w:val="28"/>
          <w:lang w:eastAsia="ru-RU"/>
        </w:rPr>
        <w:t>Фрейм</w:t>
      </w:r>
      <w:r w:rsidRPr="00A97851">
        <w:rPr>
          <w:rFonts w:ascii="Times New Roman" w:eastAsia="Times New Roman" w:hAnsi="Times New Roman"/>
          <w:i/>
          <w:sz w:val="28"/>
          <w:szCs w:val="28"/>
          <w:lang w:eastAsia="ru-RU"/>
        </w:rPr>
        <w:t>:</w:t>
      </w:r>
      <w:r w:rsidRPr="00A97851">
        <w:rPr>
          <w:rFonts w:ascii="Times New Roman" w:eastAsia="Times New Roman" w:hAnsi="Times New Roman"/>
          <w:sz w:val="28"/>
          <w:szCs w:val="28"/>
          <w:lang w:eastAsia="ru-RU"/>
        </w:rPr>
        <w:t xml:space="preserve"> </w:t>
      </w:r>
      <w:r w:rsidR="00671DF2" w:rsidRPr="00A97851">
        <w:rPr>
          <w:rFonts w:ascii="Times New Roman" w:eastAsia="Times New Roman" w:hAnsi="Times New Roman"/>
          <w:sz w:val="28"/>
          <w:szCs w:val="28"/>
        </w:rPr>
        <w:t>Ғұрыптың өтпелі кезеңі</w:t>
      </w:r>
    </w:p>
    <w:p w14:paraId="0AE5757A" w14:textId="77777777" w:rsidR="00CD0DB8" w:rsidRPr="00A97851" w:rsidRDefault="00CD0DB8" w:rsidP="00A97851">
      <w:pPr>
        <w:tabs>
          <w:tab w:val="left" w:pos="993"/>
        </w:tabs>
        <w:ind w:firstLine="709"/>
        <w:jc w:val="both"/>
        <w:rPr>
          <w:rFonts w:ascii="Times New Roman" w:eastAsia="Times New Roman" w:hAnsi="Times New Roman" w:cs="Times New Roman"/>
          <w:i/>
          <w:sz w:val="28"/>
          <w:szCs w:val="28"/>
        </w:rPr>
      </w:pPr>
      <w:r w:rsidRPr="00A97851">
        <w:rPr>
          <w:rFonts w:ascii="Times New Roman" w:eastAsia="Times New Roman" w:hAnsi="Times New Roman" w:cs="Times New Roman"/>
          <w:bCs/>
          <w:i/>
          <w:sz w:val="28"/>
          <w:szCs w:val="28"/>
        </w:rPr>
        <w:t>Слоттар</w:t>
      </w:r>
      <w:r w:rsidRPr="00A97851">
        <w:rPr>
          <w:rFonts w:ascii="Times New Roman" w:eastAsia="Times New Roman" w:hAnsi="Times New Roman" w:cs="Times New Roman"/>
          <w:i/>
          <w:sz w:val="28"/>
          <w:szCs w:val="28"/>
        </w:rPr>
        <w:t>:</w:t>
      </w:r>
    </w:p>
    <w:p w14:paraId="1FD879BA"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Өтпелі кезеңнің ерекшеліктері</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баланың дүниеге аяқ басқан сәті, өтпелі ғұрыптардың үш кезеңінен өтуі (бөліну, өту, бірігу).</w:t>
      </w:r>
    </w:p>
    <w:p w14:paraId="4EC29515"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Рухани байланыс</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баланың рухани және әлеуметтік әлемге көшуі.</w:t>
      </w:r>
    </w:p>
    <w:p w14:paraId="19DE2F88" w14:textId="1B252886" w:rsidR="00CD0DB8" w:rsidRPr="00A97851" w:rsidRDefault="00CD0DB8" w:rsidP="00A97851">
      <w:pPr>
        <w:tabs>
          <w:tab w:val="left" w:pos="993"/>
        </w:tabs>
        <w:ind w:firstLine="709"/>
        <w:jc w:val="both"/>
        <w:rPr>
          <w:rFonts w:ascii="Times New Roman" w:eastAsia="Times New Roman" w:hAnsi="Times New Roman" w:cs="Times New Roman"/>
          <w:sz w:val="28"/>
          <w:szCs w:val="28"/>
          <w:lang w:val="kk-KZ"/>
        </w:rPr>
      </w:pPr>
      <w:r w:rsidRPr="00A97851">
        <w:rPr>
          <w:rFonts w:ascii="Times New Roman" w:eastAsia="Times New Roman" w:hAnsi="Times New Roman" w:cs="Times New Roman"/>
          <w:bCs/>
          <w:i/>
          <w:iCs/>
          <w:sz w:val="28"/>
          <w:szCs w:val="28"/>
        </w:rPr>
        <w:t>Әлеуметтік мәртебе</w:t>
      </w:r>
      <w:r w:rsidRPr="00A97851">
        <w:rPr>
          <w:rFonts w:ascii="Times New Roman" w:eastAsia="Times New Roman" w:hAnsi="Times New Roman" w:cs="Times New Roman"/>
          <w:bCs/>
          <w:sz w:val="28"/>
          <w:szCs w:val="28"/>
        </w:rPr>
        <w:t xml:space="preserve">: </w:t>
      </w:r>
      <w:r w:rsidRPr="00A97851">
        <w:rPr>
          <w:rFonts w:ascii="Times New Roman" w:eastAsia="Times New Roman" w:hAnsi="Times New Roman" w:cs="Times New Roman"/>
          <w:sz w:val="28"/>
          <w:szCs w:val="28"/>
        </w:rPr>
        <w:t>баланың өміріндегі жаңа кезең</w:t>
      </w:r>
      <w:r w:rsidR="00671DF2" w:rsidRPr="00A97851">
        <w:rPr>
          <w:rFonts w:ascii="Times New Roman" w:eastAsia="Times New Roman" w:hAnsi="Times New Roman" w:cs="Times New Roman"/>
          <w:sz w:val="28"/>
          <w:szCs w:val="28"/>
          <w:lang w:val="kk-KZ"/>
        </w:rPr>
        <w:t>, 1 жас мүшел қайыруның бастамасы.</w:t>
      </w:r>
    </w:p>
    <w:p w14:paraId="7BD23345"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lang w:val="kk-KZ"/>
        </w:rPr>
      </w:pPr>
      <w:r w:rsidRPr="00A97851">
        <w:rPr>
          <w:rFonts w:ascii="Times New Roman" w:eastAsia="Times New Roman" w:hAnsi="Times New Roman" w:cs="Times New Roman"/>
          <w:bCs/>
          <w:i/>
          <w:iCs/>
          <w:sz w:val="28"/>
          <w:szCs w:val="28"/>
          <w:lang w:val="kk-KZ"/>
        </w:rPr>
        <w:t>Семантикалық ұқсастықтар</w:t>
      </w:r>
      <w:r w:rsidRPr="00A97851">
        <w:rPr>
          <w:rFonts w:ascii="Times New Roman" w:eastAsia="Times New Roman" w:hAnsi="Times New Roman" w:cs="Times New Roman"/>
          <w:bCs/>
          <w:sz w:val="28"/>
          <w:szCs w:val="28"/>
          <w:lang w:val="kk-KZ"/>
        </w:rPr>
        <w:t>:</w:t>
      </w:r>
      <w:r w:rsidRPr="00A97851">
        <w:rPr>
          <w:rFonts w:ascii="Times New Roman" w:eastAsia="Times New Roman" w:hAnsi="Times New Roman" w:cs="Times New Roman"/>
          <w:sz w:val="28"/>
          <w:szCs w:val="28"/>
          <w:lang w:val="kk-KZ"/>
        </w:rPr>
        <w:t xml:space="preserve"> өлімге байланысты ғұрыптар мен өмірге өту символикасы.</w:t>
      </w:r>
    </w:p>
    <w:p w14:paraId="5AB496D9" w14:textId="5DD50FD5" w:rsidR="00CD0DB8" w:rsidRPr="00A97851" w:rsidRDefault="00CD0DB8" w:rsidP="00A97851">
      <w:pPr>
        <w:pStyle w:val="af3"/>
        <w:numPr>
          <w:ilvl w:val="0"/>
          <w:numId w:val="14"/>
        </w:numPr>
        <w:tabs>
          <w:tab w:val="left" w:pos="993"/>
        </w:tabs>
        <w:ind w:left="0" w:firstLine="709"/>
        <w:jc w:val="both"/>
        <w:rPr>
          <w:rFonts w:ascii="Times New Roman" w:eastAsia="Times New Roman" w:hAnsi="Times New Roman"/>
          <w:sz w:val="28"/>
          <w:szCs w:val="28"/>
          <w:lang w:eastAsia="ru-RU"/>
        </w:rPr>
      </w:pPr>
      <w:r w:rsidRPr="00A97851">
        <w:rPr>
          <w:rFonts w:ascii="Times New Roman" w:eastAsia="Times New Roman" w:hAnsi="Times New Roman"/>
          <w:bCs/>
          <w:i/>
          <w:sz w:val="28"/>
          <w:szCs w:val="28"/>
          <w:lang w:eastAsia="ru-RU"/>
        </w:rPr>
        <w:t>Фрейм</w:t>
      </w:r>
      <w:r w:rsidRPr="00A97851">
        <w:rPr>
          <w:rFonts w:ascii="Times New Roman" w:eastAsia="Times New Roman" w:hAnsi="Times New Roman"/>
          <w:sz w:val="28"/>
          <w:szCs w:val="28"/>
          <w:lang w:eastAsia="ru-RU"/>
        </w:rPr>
        <w:t xml:space="preserve">: </w:t>
      </w:r>
      <w:r w:rsidR="00671DF2" w:rsidRPr="00A97851">
        <w:rPr>
          <w:rFonts w:ascii="Times New Roman" w:eastAsia="Times New Roman" w:hAnsi="Times New Roman"/>
          <w:sz w:val="28"/>
          <w:szCs w:val="28"/>
        </w:rPr>
        <w:t xml:space="preserve">Мифопоэтикалық байланыс </w:t>
      </w:r>
    </w:p>
    <w:p w14:paraId="5D0BF193" w14:textId="77777777" w:rsidR="00CD0DB8" w:rsidRPr="00A97851" w:rsidRDefault="00CD0DB8" w:rsidP="00A97851">
      <w:pPr>
        <w:tabs>
          <w:tab w:val="left" w:pos="993"/>
        </w:tabs>
        <w:ind w:firstLine="709"/>
        <w:jc w:val="both"/>
        <w:rPr>
          <w:rFonts w:ascii="Times New Roman" w:eastAsia="Times New Roman" w:hAnsi="Times New Roman" w:cs="Times New Roman"/>
          <w:i/>
          <w:sz w:val="28"/>
          <w:szCs w:val="28"/>
        </w:rPr>
      </w:pPr>
      <w:r w:rsidRPr="00A97851">
        <w:rPr>
          <w:rFonts w:ascii="Times New Roman" w:eastAsia="Times New Roman" w:hAnsi="Times New Roman" w:cs="Times New Roman"/>
          <w:bCs/>
          <w:i/>
          <w:sz w:val="28"/>
          <w:szCs w:val="28"/>
        </w:rPr>
        <w:t>Слоттар</w:t>
      </w:r>
      <w:r w:rsidRPr="00A97851">
        <w:rPr>
          <w:rFonts w:ascii="Times New Roman" w:eastAsia="Times New Roman" w:hAnsi="Times New Roman" w:cs="Times New Roman"/>
          <w:i/>
          <w:sz w:val="28"/>
          <w:szCs w:val="28"/>
        </w:rPr>
        <w:t>:</w:t>
      </w:r>
    </w:p>
    <w:p w14:paraId="2E3F8013"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Мифологиялық мағына</w:t>
      </w:r>
      <w:r w:rsidRPr="00A97851">
        <w:rPr>
          <w:rFonts w:ascii="Times New Roman" w:eastAsia="Times New Roman" w:hAnsi="Times New Roman" w:cs="Times New Roman"/>
          <w:bCs/>
          <w:sz w:val="28"/>
          <w:szCs w:val="28"/>
        </w:rPr>
        <w:t xml:space="preserve">: </w:t>
      </w:r>
      <w:r w:rsidRPr="00A97851">
        <w:rPr>
          <w:rFonts w:ascii="Times New Roman" w:eastAsia="Times New Roman" w:hAnsi="Times New Roman" w:cs="Times New Roman"/>
          <w:sz w:val="28"/>
          <w:szCs w:val="28"/>
        </w:rPr>
        <w:t>баланың өмірге толыққанды қадам басуы, рухани әлеммен байланысудың аяқталуы.</w:t>
      </w:r>
    </w:p>
    <w:p w14:paraId="5521336A" w14:textId="0E463894"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Символдық кодтар</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w:t>
      </w:r>
      <w:r w:rsidRPr="00A97851">
        <w:rPr>
          <w:rFonts w:ascii="Times New Roman" w:eastAsia="Times New Roman" w:hAnsi="Times New Roman" w:cs="Times New Roman"/>
          <w:i/>
          <w:iCs/>
          <w:sz w:val="28"/>
          <w:szCs w:val="28"/>
        </w:rPr>
        <w:t>«қаз баса ғой, қарағым»</w:t>
      </w:r>
      <w:r w:rsidR="005A0BEB" w:rsidRPr="00A97851">
        <w:rPr>
          <w:rFonts w:ascii="Times New Roman" w:eastAsia="Times New Roman" w:hAnsi="Times New Roman" w:cs="Times New Roman"/>
          <w:i/>
          <w:iCs/>
          <w:sz w:val="28"/>
          <w:szCs w:val="28"/>
          <w:lang w:val="kk-KZ"/>
        </w:rPr>
        <w:t>, «өмірге аяқ баса бер», «күрмеуіңді шешейін»</w:t>
      </w:r>
      <w:r w:rsidR="005A0BEB" w:rsidRPr="00A97851">
        <w:rPr>
          <w:rFonts w:ascii="Times New Roman" w:eastAsia="Times New Roman" w:hAnsi="Times New Roman" w:cs="Times New Roman"/>
          <w:sz w:val="28"/>
          <w:szCs w:val="28"/>
          <w:lang w:val="kk-KZ"/>
        </w:rPr>
        <w:t>,</w:t>
      </w:r>
      <w:r w:rsidR="00122F25" w:rsidRPr="00A97851">
        <w:rPr>
          <w:rFonts w:ascii="Times New Roman" w:eastAsia="Times New Roman" w:hAnsi="Times New Roman" w:cs="Times New Roman"/>
          <w:sz w:val="28"/>
          <w:szCs w:val="28"/>
          <w:lang w:val="kk-KZ"/>
        </w:rPr>
        <w:t xml:space="preserve"> «</w:t>
      </w:r>
      <w:r w:rsidR="00122F25" w:rsidRPr="00A97851">
        <w:rPr>
          <w:rFonts w:ascii="Times New Roman" w:eastAsia="Times New Roman" w:hAnsi="Times New Roman" w:cs="Times New Roman"/>
          <w:i/>
          <w:iCs/>
          <w:sz w:val="28"/>
          <w:szCs w:val="28"/>
          <w:lang w:val="kk-KZ"/>
        </w:rPr>
        <w:t>ала жіпті алайық</w:t>
      </w:r>
      <w:r w:rsidR="00122F25" w:rsidRPr="00A97851">
        <w:rPr>
          <w:rFonts w:ascii="Times New Roman" w:eastAsia="Times New Roman" w:hAnsi="Times New Roman" w:cs="Times New Roman"/>
          <w:sz w:val="28"/>
          <w:szCs w:val="28"/>
          <w:lang w:val="kk-KZ"/>
        </w:rPr>
        <w:t>»</w:t>
      </w:r>
      <w:r w:rsidR="005A0BEB" w:rsidRPr="00A97851">
        <w:rPr>
          <w:rFonts w:ascii="Times New Roman" w:eastAsia="Times New Roman" w:hAnsi="Times New Roman" w:cs="Times New Roman"/>
          <w:sz w:val="28"/>
          <w:szCs w:val="28"/>
          <w:lang w:val="kk-KZ"/>
        </w:rPr>
        <w:t xml:space="preserve"> </w:t>
      </w:r>
      <w:r w:rsidRPr="00A97851">
        <w:rPr>
          <w:rFonts w:ascii="Times New Roman" w:eastAsia="Times New Roman" w:hAnsi="Times New Roman" w:cs="Times New Roman"/>
          <w:sz w:val="28"/>
          <w:szCs w:val="28"/>
        </w:rPr>
        <w:t xml:space="preserve"> деген жолдар арқылы сәбидің жаңа өмірге қадам басу </w:t>
      </w:r>
      <w:r w:rsidR="00122F25" w:rsidRPr="00A97851">
        <w:rPr>
          <w:rFonts w:ascii="Times New Roman" w:eastAsia="Times New Roman" w:hAnsi="Times New Roman" w:cs="Times New Roman"/>
          <w:sz w:val="28"/>
          <w:szCs w:val="28"/>
          <w:lang w:val="kk-KZ"/>
        </w:rPr>
        <w:t>ақпаратының берілуі</w:t>
      </w:r>
      <w:r w:rsidRPr="00A97851">
        <w:rPr>
          <w:rFonts w:ascii="Times New Roman" w:eastAsia="Times New Roman" w:hAnsi="Times New Roman" w:cs="Times New Roman"/>
          <w:sz w:val="28"/>
          <w:szCs w:val="28"/>
        </w:rPr>
        <w:t>.</w:t>
      </w:r>
      <w:r w:rsidR="009B3508" w:rsidRPr="00A97851">
        <w:rPr>
          <w:rFonts w:ascii="Times New Roman" w:hAnsi="Times New Roman" w:cs="Times New Roman"/>
          <w:sz w:val="28"/>
          <w:szCs w:val="28"/>
        </w:rPr>
        <w:t xml:space="preserve"> </w:t>
      </w:r>
      <w:r w:rsidR="009B3508" w:rsidRPr="00A97851">
        <w:rPr>
          <w:rFonts w:ascii="Times New Roman" w:eastAsia="Times New Roman" w:hAnsi="Times New Roman" w:cs="Times New Roman"/>
          <w:sz w:val="28"/>
          <w:szCs w:val="28"/>
        </w:rPr>
        <w:t>«Тұсау» – шектеу, қауіптен сақтау; «тұсау кесу» – еркіндік, даму жолы.</w:t>
      </w:r>
    </w:p>
    <w:p w14:paraId="75BE5387" w14:textId="1998223A"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Өтпелі ғұрыптардың мәдени маңызы</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мифология мен </w:t>
      </w:r>
      <w:r w:rsidR="00D64F1E" w:rsidRPr="00A97851">
        <w:rPr>
          <w:rFonts w:ascii="Times New Roman" w:eastAsia="Times New Roman" w:hAnsi="Times New Roman" w:cs="Times New Roman"/>
          <w:sz w:val="28"/>
          <w:szCs w:val="28"/>
          <w:lang w:val="kk-KZ"/>
        </w:rPr>
        <w:t xml:space="preserve">ұлттық </w:t>
      </w:r>
      <w:r w:rsidRPr="00A97851">
        <w:rPr>
          <w:rFonts w:ascii="Times New Roman" w:eastAsia="Times New Roman" w:hAnsi="Times New Roman" w:cs="Times New Roman"/>
          <w:sz w:val="28"/>
          <w:szCs w:val="28"/>
        </w:rPr>
        <w:t>дүниетанымның ғұрыптық рәсімдерде</w:t>
      </w:r>
      <w:r w:rsidR="00D64F1E" w:rsidRPr="00A97851">
        <w:rPr>
          <w:rFonts w:ascii="Times New Roman" w:eastAsia="Times New Roman" w:hAnsi="Times New Roman" w:cs="Times New Roman"/>
          <w:sz w:val="28"/>
          <w:szCs w:val="28"/>
          <w:lang w:val="kk-KZ"/>
        </w:rPr>
        <w:t xml:space="preserve"> ұштасуы</w:t>
      </w:r>
      <w:r w:rsidRPr="00A97851">
        <w:rPr>
          <w:rFonts w:ascii="Times New Roman" w:eastAsia="Times New Roman" w:hAnsi="Times New Roman" w:cs="Times New Roman"/>
          <w:sz w:val="28"/>
          <w:szCs w:val="28"/>
        </w:rPr>
        <w:t>.</w:t>
      </w:r>
    </w:p>
    <w:p w14:paraId="68CA8610" w14:textId="7B9E72F2" w:rsidR="005A0BEB" w:rsidRPr="00A97851" w:rsidRDefault="00CD0DB8" w:rsidP="00A97851">
      <w:pPr>
        <w:pStyle w:val="af3"/>
        <w:numPr>
          <w:ilvl w:val="0"/>
          <w:numId w:val="14"/>
        </w:numPr>
        <w:tabs>
          <w:tab w:val="left" w:pos="993"/>
        </w:tabs>
        <w:ind w:left="0" w:firstLine="709"/>
        <w:jc w:val="both"/>
        <w:rPr>
          <w:rFonts w:ascii="Times New Roman" w:eastAsia="Times New Roman" w:hAnsi="Times New Roman"/>
          <w:sz w:val="28"/>
          <w:szCs w:val="28"/>
        </w:rPr>
      </w:pPr>
      <w:r w:rsidRPr="00A97851">
        <w:rPr>
          <w:rFonts w:ascii="Times New Roman" w:eastAsia="Times New Roman" w:hAnsi="Times New Roman"/>
          <w:bCs/>
          <w:i/>
          <w:sz w:val="28"/>
          <w:szCs w:val="28"/>
          <w:lang w:eastAsia="ru-RU"/>
        </w:rPr>
        <w:t>Фрейм</w:t>
      </w:r>
      <w:r w:rsidRPr="00A97851">
        <w:rPr>
          <w:rFonts w:ascii="Times New Roman" w:eastAsia="Times New Roman" w:hAnsi="Times New Roman"/>
          <w:sz w:val="28"/>
          <w:szCs w:val="28"/>
          <w:lang w:eastAsia="ru-RU"/>
        </w:rPr>
        <w:t xml:space="preserve">: </w:t>
      </w:r>
      <w:r w:rsidR="005A0BEB" w:rsidRPr="00A97851">
        <w:rPr>
          <w:rFonts w:ascii="Times New Roman" w:eastAsia="Times New Roman" w:hAnsi="Times New Roman"/>
          <w:sz w:val="28"/>
          <w:szCs w:val="28"/>
        </w:rPr>
        <w:t>Ғұрыптық құрылымдардың қайталануы</w:t>
      </w:r>
    </w:p>
    <w:p w14:paraId="3E467FE1" w14:textId="77777777" w:rsidR="00CD0DB8" w:rsidRPr="00A97851" w:rsidRDefault="00CD0DB8" w:rsidP="00A97851">
      <w:pPr>
        <w:tabs>
          <w:tab w:val="left" w:pos="993"/>
        </w:tabs>
        <w:ind w:firstLine="709"/>
        <w:jc w:val="both"/>
        <w:rPr>
          <w:rFonts w:ascii="Times New Roman" w:eastAsia="Times New Roman" w:hAnsi="Times New Roman" w:cs="Times New Roman"/>
          <w:i/>
          <w:sz w:val="28"/>
          <w:szCs w:val="28"/>
        </w:rPr>
      </w:pPr>
      <w:r w:rsidRPr="00A97851">
        <w:rPr>
          <w:rFonts w:ascii="Times New Roman" w:eastAsia="Times New Roman" w:hAnsi="Times New Roman" w:cs="Times New Roman"/>
          <w:bCs/>
          <w:i/>
          <w:sz w:val="28"/>
          <w:szCs w:val="28"/>
        </w:rPr>
        <w:t>Слоттар</w:t>
      </w:r>
      <w:r w:rsidRPr="00A97851">
        <w:rPr>
          <w:rFonts w:ascii="Times New Roman" w:eastAsia="Times New Roman" w:hAnsi="Times New Roman" w:cs="Times New Roman"/>
          <w:i/>
          <w:sz w:val="28"/>
          <w:szCs w:val="28"/>
        </w:rPr>
        <w:t>:</w:t>
      </w:r>
    </w:p>
    <w:p w14:paraId="31A4A4D8"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Ғұрыптық құрылым</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өтпелі ғұрыптардың үш кезеңі және олардың мәдени әрі символикалық ұқсастықтары.</w:t>
      </w:r>
    </w:p>
    <w:p w14:paraId="1454BE99"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Қайталану табиғаты</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ғұрыптардың қайталануы, өмір мен өлім арасындағы өтпелі кезеңдердегі үдерістердің бірдейлігі.</w:t>
      </w:r>
    </w:p>
    <w:p w14:paraId="1220BC0A" w14:textId="625463E9"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Тұсау кесу рәсімі мен өлімге байланысты ғұрыптардың ұқсастығы</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жаңа өмірге өту мен өлімнен кейінгі өмірге өту </w:t>
      </w:r>
      <w:r w:rsidR="005A0BEB" w:rsidRPr="00A97851">
        <w:rPr>
          <w:rFonts w:ascii="Times New Roman" w:eastAsia="Times New Roman" w:hAnsi="Times New Roman" w:cs="Times New Roman"/>
          <w:sz w:val="28"/>
          <w:szCs w:val="28"/>
          <w:lang w:val="kk-KZ"/>
        </w:rPr>
        <w:t>ғұрыптары</w:t>
      </w:r>
      <w:r w:rsidRPr="00A97851">
        <w:rPr>
          <w:rFonts w:ascii="Times New Roman" w:eastAsia="Times New Roman" w:hAnsi="Times New Roman" w:cs="Times New Roman"/>
          <w:sz w:val="28"/>
          <w:szCs w:val="28"/>
        </w:rPr>
        <w:t xml:space="preserve"> арасындағы байланыс.</w:t>
      </w:r>
    </w:p>
    <w:p w14:paraId="68F14101" w14:textId="773ABA16" w:rsidR="005A0BEB" w:rsidRPr="00A97851" w:rsidRDefault="00CD0DB8" w:rsidP="00A97851">
      <w:pPr>
        <w:pStyle w:val="af3"/>
        <w:numPr>
          <w:ilvl w:val="0"/>
          <w:numId w:val="14"/>
        </w:numPr>
        <w:tabs>
          <w:tab w:val="left" w:pos="993"/>
        </w:tabs>
        <w:ind w:left="0" w:firstLine="709"/>
        <w:jc w:val="both"/>
        <w:rPr>
          <w:rFonts w:ascii="Times New Roman" w:eastAsia="Times New Roman" w:hAnsi="Times New Roman"/>
          <w:i/>
          <w:sz w:val="28"/>
          <w:szCs w:val="28"/>
        </w:rPr>
      </w:pPr>
      <w:r w:rsidRPr="00A97851">
        <w:rPr>
          <w:rFonts w:ascii="Times New Roman" w:eastAsia="Times New Roman" w:hAnsi="Times New Roman"/>
          <w:bCs/>
          <w:i/>
          <w:sz w:val="28"/>
          <w:szCs w:val="28"/>
        </w:rPr>
        <w:t>Фрейм</w:t>
      </w:r>
      <w:r w:rsidRPr="00A97851">
        <w:rPr>
          <w:rFonts w:ascii="Times New Roman" w:eastAsia="Times New Roman" w:hAnsi="Times New Roman"/>
          <w:i/>
          <w:sz w:val="28"/>
          <w:szCs w:val="28"/>
        </w:rPr>
        <w:t xml:space="preserve">: </w:t>
      </w:r>
      <w:r w:rsidR="005A0BEB" w:rsidRPr="00A97851">
        <w:rPr>
          <w:rFonts w:ascii="Times New Roman" w:eastAsia="Times New Roman" w:hAnsi="Times New Roman"/>
          <w:bCs/>
          <w:i/>
          <w:sz w:val="28"/>
          <w:szCs w:val="28"/>
        </w:rPr>
        <w:t>Тұсаукесердің терминологиялық трансформациясы</w:t>
      </w:r>
    </w:p>
    <w:p w14:paraId="3428EFAB" w14:textId="77777777" w:rsidR="00CD0DB8" w:rsidRPr="00A97851" w:rsidRDefault="00CD0DB8" w:rsidP="00A97851">
      <w:pPr>
        <w:tabs>
          <w:tab w:val="left" w:pos="993"/>
        </w:tabs>
        <w:ind w:firstLine="709"/>
        <w:jc w:val="both"/>
        <w:rPr>
          <w:rFonts w:ascii="Times New Roman" w:eastAsia="Times New Roman" w:hAnsi="Times New Roman" w:cs="Times New Roman"/>
          <w:i/>
          <w:sz w:val="28"/>
          <w:szCs w:val="28"/>
        </w:rPr>
      </w:pPr>
      <w:r w:rsidRPr="00A97851">
        <w:rPr>
          <w:rFonts w:ascii="Times New Roman" w:eastAsia="Times New Roman" w:hAnsi="Times New Roman" w:cs="Times New Roman"/>
          <w:bCs/>
          <w:i/>
          <w:sz w:val="28"/>
          <w:szCs w:val="28"/>
        </w:rPr>
        <w:t>Слоттар</w:t>
      </w:r>
      <w:r w:rsidRPr="00A97851">
        <w:rPr>
          <w:rFonts w:ascii="Times New Roman" w:eastAsia="Times New Roman" w:hAnsi="Times New Roman" w:cs="Times New Roman"/>
          <w:i/>
          <w:sz w:val="28"/>
          <w:szCs w:val="28"/>
        </w:rPr>
        <w:t>:</w:t>
      </w:r>
    </w:p>
    <w:p w14:paraId="217F4A44"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Қолданыс ауқымы</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«тұсау кесу» ұғымының кеңеюі және «тұсаукесер» ретінде қоғамдық-коммуникативтік мағынаға ауысуы.</w:t>
      </w:r>
    </w:p>
    <w:p w14:paraId="2B50CFB2" w14:textId="77777777" w:rsidR="00CD0DB8"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Когнитивтік өзгеріс</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дәстүрлі ұғымның жаңа әлеуметтік қажеттіліктерге бейімделуі.</w:t>
      </w:r>
    </w:p>
    <w:p w14:paraId="7D131B7C" w14:textId="72DBCDF4" w:rsidR="005A0BEB" w:rsidRPr="00A97851" w:rsidRDefault="00CD0DB8" w:rsidP="00A97851">
      <w:pPr>
        <w:tabs>
          <w:tab w:val="left" w:pos="993"/>
        </w:tabs>
        <w:ind w:firstLine="709"/>
        <w:jc w:val="both"/>
        <w:rPr>
          <w:rFonts w:ascii="Times New Roman" w:eastAsia="Times New Roman" w:hAnsi="Times New Roman" w:cs="Times New Roman"/>
          <w:sz w:val="28"/>
          <w:szCs w:val="28"/>
        </w:rPr>
      </w:pPr>
      <w:r w:rsidRPr="00A97851">
        <w:rPr>
          <w:rFonts w:ascii="Times New Roman" w:eastAsia="Times New Roman" w:hAnsi="Times New Roman" w:cs="Times New Roman"/>
          <w:bCs/>
          <w:i/>
          <w:iCs/>
          <w:sz w:val="28"/>
          <w:szCs w:val="28"/>
        </w:rPr>
        <w:t>Семиотикалық мағына</w:t>
      </w:r>
      <w:r w:rsidRPr="00A97851">
        <w:rPr>
          <w:rFonts w:ascii="Times New Roman" w:eastAsia="Times New Roman" w:hAnsi="Times New Roman" w:cs="Times New Roman"/>
          <w:bCs/>
          <w:sz w:val="28"/>
          <w:szCs w:val="28"/>
        </w:rPr>
        <w:t>:</w:t>
      </w:r>
      <w:r w:rsidRPr="00A97851">
        <w:rPr>
          <w:rFonts w:ascii="Times New Roman" w:eastAsia="Times New Roman" w:hAnsi="Times New Roman" w:cs="Times New Roman"/>
          <w:sz w:val="28"/>
          <w:szCs w:val="28"/>
        </w:rPr>
        <w:t xml:space="preserve"> тұсау кесу рәсімінің символдық және мәдени мазмұнының кеңеюі.</w:t>
      </w:r>
      <w:r w:rsidR="005A0BEB" w:rsidRPr="00A97851">
        <w:rPr>
          <w:rFonts w:ascii="Times New Roman" w:eastAsia="Times New Roman" w:hAnsi="Times New Roman" w:cs="Times New Roman"/>
          <w:sz w:val="28"/>
          <w:szCs w:val="28"/>
        </w:rPr>
        <w:t xml:space="preserve"> </w:t>
      </w:r>
      <w:r w:rsidR="005A0BEB" w:rsidRPr="00A97851">
        <w:rPr>
          <w:rFonts w:ascii="Times New Roman" w:eastAsia="Times New Roman" w:hAnsi="Times New Roman" w:cs="Times New Roman"/>
          <w:sz w:val="28"/>
          <w:szCs w:val="28"/>
          <w:lang w:val="kk-KZ"/>
        </w:rPr>
        <w:t>Т</w:t>
      </w:r>
      <w:r w:rsidR="005A0BEB" w:rsidRPr="00A97851">
        <w:rPr>
          <w:rFonts w:ascii="Times New Roman" w:eastAsia="Times New Roman" w:hAnsi="Times New Roman" w:cs="Times New Roman"/>
          <w:sz w:val="28"/>
          <w:szCs w:val="28"/>
        </w:rPr>
        <w:t>іл арқылы ұлттық таным мен дәстүрлі ұғымдардың қайта жандану үрдісі.</w:t>
      </w:r>
    </w:p>
    <w:p w14:paraId="068E756B" w14:textId="77777777" w:rsidR="00F10088" w:rsidRPr="006B5284" w:rsidRDefault="00F10088" w:rsidP="00A97851">
      <w:pPr>
        <w:pStyle w:val="210"/>
        <w:shd w:val="clear" w:color="auto" w:fill="auto"/>
        <w:tabs>
          <w:tab w:val="left" w:pos="993"/>
        </w:tabs>
        <w:spacing w:after="0" w:line="240" w:lineRule="auto"/>
        <w:ind w:firstLine="709"/>
        <w:jc w:val="both"/>
        <w:rPr>
          <w:sz w:val="28"/>
          <w:szCs w:val="28"/>
          <w:lang w:val="kk-KZ"/>
        </w:rPr>
      </w:pPr>
    </w:p>
    <w:p w14:paraId="223B4F08" w14:textId="31AB76AC" w:rsidR="00F10088" w:rsidRPr="006B5284" w:rsidRDefault="00C6413C" w:rsidP="00A97851">
      <w:pPr>
        <w:pStyle w:val="2"/>
        <w:tabs>
          <w:tab w:val="left" w:pos="993"/>
        </w:tabs>
        <w:spacing w:before="0"/>
        <w:ind w:firstLine="709"/>
        <w:jc w:val="both"/>
        <w:rPr>
          <w:rFonts w:ascii="Times New Roman" w:hAnsi="Times New Roman" w:cs="Times New Roman"/>
          <w:b/>
          <w:color w:val="auto"/>
          <w:sz w:val="28"/>
          <w:szCs w:val="28"/>
          <w:lang w:val="kk-KZ"/>
        </w:rPr>
      </w:pPr>
      <w:bookmarkStart w:id="36" w:name="_Toc200369881"/>
      <w:r w:rsidRPr="006B5284">
        <w:rPr>
          <w:rFonts w:ascii="Times New Roman" w:hAnsi="Times New Roman" w:cs="Times New Roman"/>
          <w:b/>
          <w:color w:val="auto"/>
          <w:sz w:val="28"/>
          <w:szCs w:val="28"/>
          <w:lang w:val="kk-KZ"/>
        </w:rPr>
        <w:t xml:space="preserve">2.2 </w:t>
      </w:r>
      <w:r w:rsidR="0097378A" w:rsidRPr="006B5284">
        <w:rPr>
          <w:rFonts w:ascii="Times New Roman" w:hAnsi="Times New Roman" w:cs="Times New Roman"/>
          <w:b/>
          <w:color w:val="auto"/>
          <w:sz w:val="28"/>
          <w:szCs w:val="28"/>
          <w:lang w:val="kk-KZ"/>
        </w:rPr>
        <w:t>Үйлену ғұрыптарының тілдік-когнитивтік сипаттамасы</w:t>
      </w:r>
      <w:bookmarkEnd w:id="36"/>
      <w:r w:rsidR="0097378A" w:rsidRPr="006B5284">
        <w:rPr>
          <w:rFonts w:ascii="Times New Roman" w:hAnsi="Times New Roman" w:cs="Times New Roman"/>
          <w:b/>
          <w:color w:val="auto"/>
          <w:sz w:val="28"/>
          <w:szCs w:val="28"/>
          <w:lang w:val="kk-KZ"/>
        </w:rPr>
        <w:t xml:space="preserve"> </w:t>
      </w:r>
    </w:p>
    <w:p w14:paraId="00C8103E" w14:textId="0862D130" w:rsidR="00BE21C6" w:rsidRPr="006B5284" w:rsidRDefault="00BE21C6" w:rsidP="00A97851">
      <w:pPr>
        <w:pStyle w:val="af1"/>
        <w:tabs>
          <w:tab w:val="left" w:pos="993"/>
        </w:tabs>
        <w:ind w:firstLine="709"/>
        <w:jc w:val="both"/>
        <w:rPr>
          <w:sz w:val="28"/>
          <w:szCs w:val="28"/>
          <w:lang w:val="kk-KZ"/>
        </w:rPr>
      </w:pPr>
      <w:r w:rsidRPr="006B5284">
        <w:rPr>
          <w:sz w:val="28"/>
          <w:szCs w:val="28"/>
          <w:lang w:val="kk-KZ"/>
        </w:rPr>
        <w:t xml:space="preserve">Үйлену ғұрып фольклоры қыз ұзатудан келін түсіруге дейінгі кезеңді қамтитын, дүниетанымдық аясы кең әрі көркемдік-когнитивтік құрылымы күрделі фольклорлық жүйе болып табылады. Ол той барысындағы ғұрыптық әрекеттерді </w:t>
      </w:r>
      <w:r w:rsidR="00F83580" w:rsidRPr="006B5284">
        <w:rPr>
          <w:sz w:val="28"/>
          <w:szCs w:val="28"/>
          <w:lang w:val="kk-KZ"/>
        </w:rPr>
        <w:t>сүйемелдеумен</w:t>
      </w:r>
      <w:r w:rsidRPr="006B5284">
        <w:rPr>
          <w:sz w:val="28"/>
          <w:szCs w:val="28"/>
          <w:lang w:val="kk-KZ"/>
        </w:rPr>
        <w:t xml:space="preserve"> қатар, олардың орындалуына ықпал ететін маңызды құрал қызметін атқарады. </w:t>
      </w:r>
      <w:r w:rsidRPr="006B5284">
        <w:rPr>
          <w:i/>
          <w:sz w:val="28"/>
          <w:szCs w:val="28"/>
          <w:lang w:val="kk-KZ"/>
        </w:rPr>
        <w:t xml:space="preserve">Тойбастар, сыңсу, жар-жар, беташар </w:t>
      </w:r>
      <w:r w:rsidRPr="006B5284">
        <w:rPr>
          <w:sz w:val="28"/>
          <w:szCs w:val="28"/>
          <w:lang w:val="kk-KZ"/>
        </w:rPr>
        <w:t xml:space="preserve">секілді жанрлар этностың этнографиялық, эстетикалық және мәдени кодтарын танытатын мәтіндер ретінде қарастырылады. Осы жанрлардағы тілдік құралдар мен ғұрыптық функциялар ұлттық код ұғымы аясында талданып, тіл мен мәдениеттің өзара байланысын </w:t>
      </w:r>
      <w:r w:rsidR="00F83580" w:rsidRPr="006B5284">
        <w:rPr>
          <w:sz w:val="28"/>
          <w:szCs w:val="28"/>
          <w:lang w:val="kk-KZ"/>
        </w:rPr>
        <w:t>зерделеудің алғышарттары жасалды.</w:t>
      </w:r>
    </w:p>
    <w:p w14:paraId="12955522" w14:textId="77777777" w:rsidR="002B5497" w:rsidRPr="006B5284" w:rsidRDefault="002B5497" w:rsidP="00A97851">
      <w:pPr>
        <w:pStyle w:val="af1"/>
        <w:tabs>
          <w:tab w:val="left" w:pos="993"/>
        </w:tabs>
        <w:ind w:firstLine="709"/>
        <w:jc w:val="both"/>
        <w:rPr>
          <w:sz w:val="28"/>
          <w:szCs w:val="28"/>
          <w:lang w:val="kk-KZ"/>
        </w:rPr>
      </w:pPr>
    </w:p>
    <w:p w14:paraId="67D27A63" w14:textId="1DFD485E" w:rsidR="00F10088" w:rsidRPr="006B5284" w:rsidRDefault="000C2F1B" w:rsidP="00A97851">
      <w:pPr>
        <w:pStyle w:val="af1"/>
        <w:tabs>
          <w:tab w:val="left" w:pos="993"/>
        </w:tabs>
        <w:ind w:firstLine="709"/>
        <w:jc w:val="both"/>
        <w:outlineLvl w:val="2"/>
        <w:rPr>
          <w:sz w:val="28"/>
          <w:szCs w:val="28"/>
          <w:lang w:val="kk-KZ"/>
        </w:rPr>
      </w:pPr>
      <w:bookmarkStart w:id="37" w:name="_Toc200369882"/>
      <w:r w:rsidRPr="006B5284">
        <w:rPr>
          <w:sz w:val="28"/>
          <w:szCs w:val="28"/>
          <w:lang w:val="kk-KZ"/>
        </w:rPr>
        <w:t>2.2.1 Тойбастар</w:t>
      </w:r>
      <w:bookmarkEnd w:id="37"/>
      <w:r w:rsidRPr="006B5284">
        <w:rPr>
          <w:sz w:val="28"/>
          <w:szCs w:val="28"/>
          <w:lang w:val="kk-KZ"/>
        </w:rPr>
        <w:t xml:space="preserve"> </w:t>
      </w:r>
    </w:p>
    <w:p w14:paraId="10AE1690" w14:textId="4E10FEC0" w:rsidR="00F10088" w:rsidRPr="006B5284" w:rsidRDefault="00404175" w:rsidP="00A97851">
      <w:pPr>
        <w:pStyle w:val="af1"/>
        <w:tabs>
          <w:tab w:val="left" w:pos="993"/>
        </w:tabs>
        <w:ind w:firstLine="709"/>
        <w:jc w:val="both"/>
        <w:rPr>
          <w:b/>
          <w:sz w:val="28"/>
          <w:szCs w:val="28"/>
          <w:lang w:val="kk-KZ"/>
        </w:rPr>
      </w:pPr>
      <w:r w:rsidRPr="006B5284">
        <w:rPr>
          <w:sz w:val="28"/>
          <w:szCs w:val="28"/>
          <w:lang w:val="kk-KZ"/>
        </w:rPr>
        <w:t>Тойбастар жанрының тілдік фактілерін талдау – халқымыздың мәдени-рухани тамырларына тереңірек үңіліп, дәстүрлі дүниетанымда сақталған мағыналық астарлар мен рәміздік құрылымдарды ашуғ</w:t>
      </w:r>
      <w:r w:rsidR="00C35097" w:rsidRPr="006B5284">
        <w:rPr>
          <w:sz w:val="28"/>
          <w:szCs w:val="28"/>
          <w:lang w:val="kk-KZ"/>
        </w:rPr>
        <w:t xml:space="preserve">а мүмкіндік береді. Тойбастар – </w:t>
      </w:r>
      <w:r w:rsidRPr="006B5284">
        <w:rPr>
          <w:sz w:val="28"/>
          <w:szCs w:val="28"/>
          <w:lang w:val="kk-KZ"/>
        </w:rPr>
        <w:t>қазіргі заманғы үйлену рәсімдерінде орны сақталған, функционалдық әлеуетін жоймаған өміршең ғұрыптық жыр үлгісі. Ол ұлттық мәдениет аясында салт-дәстүрдің маңызды құрамдас бөлігі ретінде қарастырылады және халықтың символикалық ойлау жүйесі мен тілдік мәдениетін танытатын этномәдени кодтық бірлік ретінде маңызды.</w:t>
      </w:r>
      <w:r w:rsidR="0097378A" w:rsidRPr="006B5284">
        <w:rPr>
          <w:rStyle w:val="0pt"/>
          <w:color w:val="auto"/>
          <w:spacing w:val="0"/>
          <w:sz w:val="28"/>
          <w:szCs w:val="28"/>
        </w:rPr>
        <w:t xml:space="preserve"> </w:t>
      </w:r>
    </w:p>
    <w:p w14:paraId="01A449B0" w14:textId="285B1E66" w:rsidR="00F10088" w:rsidRPr="006B5284" w:rsidRDefault="00803E6D" w:rsidP="00A97851">
      <w:pPr>
        <w:tabs>
          <w:tab w:val="left" w:pos="993"/>
          <w:tab w:val="left" w:pos="1460"/>
        </w:tabs>
        <w:ind w:right="78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Бастайды «бисмилла» деп тойдың басын,</w:t>
      </w:r>
    </w:p>
    <w:p w14:paraId="16ABA155" w14:textId="77777777" w:rsidR="00F10088" w:rsidRPr="006B5284" w:rsidRDefault="0097378A" w:rsidP="00A97851">
      <w:pPr>
        <w:tabs>
          <w:tab w:val="left" w:pos="993"/>
          <w:tab w:val="left" w:pos="1460"/>
        </w:tabs>
        <w:ind w:right="78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«Әумин» деп көтерер қойдың басын.</w:t>
      </w:r>
    </w:p>
    <w:p w14:paraId="5158FCCA" w14:textId="77777777" w:rsidR="00F10088" w:rsidRPr="006B5284" w:rsidRDefault="0097378A" w:rsidP="00A97851">
      <w:pPr>
        <w:tabs>
          <w:tab w:val="left" w:pos="993"/>
          <w:tab w:val="left" w:pos="1460"/>
        </w:tabs>
        <w:ind w:right="780" w:firstLine="709"/>
        <w:jc w:val="both"/>
        <w:rPr>
          <w:rFonts w:ascii="Times New Roman" w:hAnsi="Times New Roman" w:cs="Times New Roman"/>
          <w:b/>
          <w:bCs/>
          <w:i/>
          <w:sz w:val="28"/>
          <w:szCs w:val="28"/>
          <w:lang w:val="kk-KZ"/>
        </w:rPr>
      </w:pPr>
      <w:r w:rsidRPr="00A97851">
        <w:rPr>
          <w:rFonts w:ascii="Times New Roman" w:hAnsi="Times New Roman" w:cs="Times New Roman"/>
          <w:bCs/>
          <w:sz w:val="28"/>
          <w:szCs w:val="28"/>
          <w:lang w:val="kk-KZ"/>
        </w:rPr>
        <w:t>Тойбастар</w:t>
      </w:r>
      <w:r w:rsidRPr="00A97851">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бір-екі ауыз біздер айтсақ,</w:t>
      </w:r>
    </w:p>
    <w:p w14:paraId="5DE6BE97" w14:textId="2717771B" w:rsidR="00F10088" w:rsidRPr="006B5284" w:rsidRDefault="0097378A" w:rsidP="00A97851">
      <w:pPr>
        <w:tabs>
          <w:tab w:val="left" w:pos="993"/>
          <w:tab w:val="left" w:pos="1460"/>
        </w:tabs>
        <w:ind w:right="780" w:firstLine="709"/>
        <w:jc w:val="both"/>
        <w:rPr>
          <w:rFonts w:ascii="Times New Roman" w:hAnsi="Times New Roman" w:cs="Times New Roman"/>
          <w:b/>
          <w:bCs/>
          <w:sz w:val="28"/>
          <w:szCs w:val="28"/>
          <w:lang w:val="kk-KZ"/>
        </w:rPr>
      </w:pPr>
      <w:r w:rsidRPr="006B5284">
        <w:rPr>
          <w:rFonts w:ascii="Times New Roman" w:hAnsi="Times New Roman" w:cs="Times New Roman"/>
          <w:i/>
          <w:sz w:val="28"/>
          <w:szCs w:val="28"/>
          <w:lang w:val="kk-KZ"/>
        </w:rPr>
        <w:t>Шайтан қашып, періште жақындасын</w:t>
      </w:r>
      <w:r w:rsidR="00803E6D"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00A97851">
        <w:rPr>
          <w:rFonts w:ascii="Times New Roman" w:hAnsi="Times New Roman" w:cs="Times New Roman"/>
          <w:sz w:val="28"/>
          <w:szCs w:val="28"/>
          <w:lang w:val="kk-KZ"/>
        </w:rPr>
        <w:t xml:space="preserve">. </w:t>
      </w:r>
      <w:r w:rsidR="006054CB" w:rsidRPr="006B5284">
        <w:rPr>
          <w:rFonts w:ascii="Times New Roman" w:hAnsi="Times New Roman" w:cs="Times New Roman"/>
          <w:sz w:val="28"/>
          <w:szCs w:val="28"/>
          <w:lang w:val="kk-KZ"/>
        </w:rPr>
        <w:t>83]</w:t>
      </w:r>
      <w:r w:rsidRPr="006B5284">
        <w:rPr>
          <w:rFonts w:ascii="Times New Roman" w:hAnsi="Times New Roman" w:cs="Times New Roman"/>
          <w:sz w:val="28"/>
          <w:szCs w:val="28"/>
          <w:lang w:val="kk-KZ"/>
        </w:rPr>
        <w:t>.</w:t>
      </w:r>
    </w:p>
    <w:p w14:paraId="32E2965A" w14:textId="77777777" w:rsidR="00CD56D0" w:rsidRPr="006B5284" w:rsidRDefault="00CD56D0" w:rsidP="00A97851">
      <w:pPr>
        <w:tabs>
          <w:tab w:val="left" w:pos="993"/>
        </w:tabs>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Той – Тәңірден берілген берекенің, ырыс пен молшылықтың нышаны ретінде қабылданады. Той өткізу дәстүрі барлық халықтардың мәдени-рухани тәжірибесінде орныққан әмбебап ғұрыптық жоралғы болып табылады. </w:t>
      </w:r>
    </w:p>
    <w:p w14:paraId="12F98E6F" w14:textId="0291EA9F" w:rsidR="00F10088" w:rsidRPr="006B5284" w:rsidRDefault="0097378A" w:rsidP="00A97851">
      <w:pPr>
        <w:tabs>
          <w:tab w:val="left" w:pos="993"/>
        </w:tabs>
        <w:ind w:right="660" w:firstLine="709"/>
        <w:jc w:val="both"/>
        <w:rPr>
          <w:rFonts w:ascii="Times New Roman" w:hAnsi="Times New Roman" w:cs="Times New Roman"/>
          <w:i/>
          <w:sz w:val="28"/>
          <w:szCs w:val="28"/>
          <w:lang w:val="kk-KZ"/>
        </w:rPr>
      </w:pPr>
      <w:r w:rsidRPr="00A97851">
        <w:rPr>
          <w:rFonts w:ascii="Times New Roman" w:hAnsi="Times New Roman" w:cs="Times New Roman"/>
          <w:i/>
          <w:sz w:val="28"/>
          <w:szCs w:val="28"/>
          <w:lang w:val="kk-KZ"/>
        </w:rPr>
        <w:t>«</w:t>
      </w:r>
      <w:r w:rsidRPr="00A97851">
        <w:rPr>
          <w:rFonts w:ascii="Times New Roman" w:hAnsi="Times New Roman" w:cs="Times New Roman"/>
          <w:sz w:val="28"/>
          <w:szCs w:val="28"/>
          <w:lang w:val="kk-KZ"/>
        </w:rPr>
        <w:t>Той</w:t>
      </w:r>
      <w:r w:rsidRPr="006B5284">
        <w:rPr>
          <w:rFonts w:ascii="Times New Roman" w:hAnsi="Times New Roman" w:cs="Times New Roman"/>
          <w:i/>
          <w:sz w:val="28"/>
          <w:szCs w:val="28"/>
          <w:lang w:val="kk-KZ"/>
        </w:rPr>
        <w:t xml:space="preserve"> қылмақ Пайғамбардың сүннеті» деп, </w:t>
      </w:r>
    </w:p>
    <w:p w14:paraId="0AD9E343" w14:textId="77777777" w:rsidR="00F10088" w:rsidRPr="006B5284" w:rsidRDefault="0097378A" w:rsidP="00A97851">
      <w:pPr>
        <w:tabs>
          <w:tab w:val="left" w:pos="993"/>
        </w:tabs>
        <w:ind w:right="660" w:firstLine="709"/>
        <w:jc w:val="both"/>
        <w:rPr>
          <w:rFonts w:ascii="Times New Roman" w:hAnsi="Times New Roman" w:cs="Times New Roman"/>
          <w:i/>
          <w:sz w:val="28"/>
          <w:szCs w:val="28"/>
        </w:rPr>
      </w:pPr>
      <w:r w:rsidRPr="006B5284">
        <w:rPr>
          <w:rFonts w:ascii="Times New Roman" w:hAnsi="Times New Roman" w:cs="Times New Roman"/>
          <w:i/>
          <w:sz w:val="28"/>
          <w:szCs w:val="28"/>
        </w:rPr>
        <w:t xml:space="preserve">«Ата менен ананың міндеті» деп, </w:t>
      </w:r>
    </w:p>
    <w:p w14:paraId="63F037E3" w14:textId="77777777" w:rsidR="00F10088" w:rsidRPr="006B5284" w:rsidRDefault="0097378A" w:rsidP="00A97851">
      <w:pPr>
        <w:tabs>
          <w:tab w:val="left" w:pos="993"/>
        </w:tabs>
        <w:ind w:right="660" w:firstLine="709"/>
        <w:jc w:val="both"/>
        <w:rPr>
          <w:rFonts w:ascii="Times New Roman" w:hAnsi="Times New Roman" w:cs="Times New Roman"/>
          <w:i/>
          <w:sz w:val="28"/>
          <w:szCs w:val="28"/>
        </w:rPr>
      </w:pPr>
      <w:r w:rsidRPr="006B5284">
        <w:rPr>
          <w:rFonts w:ascii="Times New Roman" w:hAnsi="Times New Roman" w:cs="Times New Roman"/>
          <w:i/>
          <w:sz w:val="28"/>
          <w:szCs w:val="28"/>
        </w:rPr>
        <w:t xml:space="preserve">Шариғат </w:t>
      </w:r>
      <w:r w:rsidRPr="00A97851">
        <w:rPr>
          <w:rFonts w:ascii="Times New Roman" w:hAnsi="Times New Roman" w:cs="Times New Roman"/>
          <w:bCs/>
          <w:sz w:val="28"/>
          <w:szCs w:val="28"/>
        </w:rPr>
        <w:t>той</w:t>
      </w:r>
      <w:r w:rsidRPr="00A97851">
        <w:rPr>
          <w:rFonts w:ascii="Times New Roman" w:hAnsi="Times New Roman" w:cs="Times New Roman"/>
          <w:sz w:val="28"/>
          <w:szCs w:val="28"/>
        </w:rPr>
        <w:t xml:space="preserve"> </w:t>
      </w:r>
      <w:r w:rsidRPr="006B5284">
        <w:rPr>
          <w:rFonts w:ascii="Times New Roman" w:hAnsi="Times New Roman" w:cs="Times New Roman"/>
          <w:i/>
          <w:sz w:val="28"/>
          <w:szCs w:val="28"/>
        </w:rPr>
        <w:t>қылғанды бек сүйеді,</w:t>
      </w:r>
    </w:p>
    <w:p w14:paraId="119CE24C" w14:textId="3A2415E3" w:rsidR="00F10088" w:rsidRPr="006B5284" w:rsidRDefault="0097378A" w:rsidP="00A97851">
      <w:pPr>
        <w:tabs>
          <w:tab w:val="left" w:pos="993"/>
        </w:tabs>
        <w:ind w:right="660" w:firstLine="709"/>
        <w:jc w:val="both"/>
        <w:rPr>
          <w:rFonts w:ascii="Times New Roman" w:hAnsi="Times New Roman" w:cs="Times New Roman"/>
          <w:b/>
          <w:sz w:val="28"/>
          <w:szCs w:val="28"/>
          <w:lang w:val="kk-KZ"/>
        </w:rPr>
      </w:pPr>
      <w:r w:rsidRPr="006B5284">
        <w:rPr>
          <w:rFonts w:ascii="Times New Roman" w:hAnsi="Times New Roman" w:cs="Times New Roman"/>
          <w:i/>
          <w:sz w:val="28"/>
          <w:szCs w:val="28"/>
        </w:rPr>
        <w:t>Айтқан соң Мұхаммедтің үммәті деп</w:t>
      </w:r>
      <w:r w:rsidR="00803E6D"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6054CB" w:rsidRPr="006B5284">
        <w:rPr>
          <w:rFonts w:ascii="Times New Roman" w:hAnsi="Times New Roman" w:cs="Times New Roman"/>
          <w:sz w:val="28"/>
          <w:szCs w:val="28"/>
          <w:lang w:val="kk-KZ"/>
        </w:rPr>
        <w:t>. 89</w:t>
      </w:r>
      <w:r w:rsidR="006054CB"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4AA2477D" w14:textId="1F258381" w:rsidR="00F10088" w:rsidRPr="006B5284" w:rsidRDefault="0097378A" w:rsidP="00A97851">
      <w:pPr>
        <w:tabs>
          <w:tab w:val="left" w:pos="993"/>
        </w:tabs>
        <w:ind w:firstLine="709"/>
        <w:jc w:val="both"/>
        <w:rPr>
          <w:rFonts w:ascii="Times New Roman" w:hAnsi="Times New Roman" w:cs="Times New Roman"/>
          <w:bCs/>
          <w:sz w:val="28"/>
          <w:szCs w:val="28"/>
          <w:lang w:val="kk-KZ"/>
        </w:rPr>
      </w:pPr>
      <w:bookmarkStart w:id="38" w:name="_Hlk199355292"/>
      <w:r w:rsidRPr="006B5284">
        <w:rPr>
          <w:rFonts w:ascii="Times New Roman" w:hAnsi="Times New Roman" w:cs="Times New Roman"/>
          <w:sz w:val="28"/>
          <w:szCs w:val="28"/>
          <w:lang w:val="kk-KZ"/>
        </w:rPr>
        <w:t xml:space="preserve">Көне түркі сөздігінде </w:t>
      </w:r>
      <w:r w:rsidRPr="006B5284">
        <w:rPr>
          <w:rFonts w:ascii="Times New Roman" w:hAnsi="Times New Roman" w:cs="Times New Roman"/>
          <w:i/>
          <w:sz w:val="28"/>
          <w:szCs w:val="28"/>
          <w:lang w:val="kk-KZ"/>
        </w:rPr>
        <w:t>той</w:t>
      </w:r>
      <w:r w:rsidRPr="006B5284">
        <w:rPr>
          <w:rFonts w:ascii="Times New Roman" w:hAnsi="Times New Roman" w:cs="Times New Roman"/>
          <w:sz w:val="28"/>
          <w:szCs w:val="28"/>
          <w:lang w:val="kk-KZ"/>
        </w:rPr>
        <w:t xml:space="preserve"> сөзінің тура және ауыспалы мағынада қолданысы: </w:t>
      </w:r>
      <w:r w:rsidR="001B1CE4" w:rsidRPr="006B5284">
        <w:rPr>
          <w:rFonts w:ascii="Times New Roman" w:hAnsi="Times New Roman" w:cs="Times New Roman"/>
          <w:sz w:val="28"/>
          <w:szCs w:val="28"/>
          <w:lang w:val="kk-KZ"/>
        </w:rPr>
        <w:t xml:space="preserve">көне түркі тілінде </w:t>
      </w:r>
      <w:r w:rsidR="001B1CE4" w:rsidRPr="006B5284">
        <w:rPr>
          <w:rStyle w:val="a3"/>
          <w:rFonts w:ascii="Times New Roman" w:hAnsi="Times New Roman" w:cs="Times New Roman"/>
          <w:sz w:val="28"/>
          <w:szCs w:val="28"/>
          <w:lang w:val="kk-KZ"/>
        </w:rPr>
        <w:t>той</w:t>
      </w:r>
      <w:r w:rsidR="001B1CE4" w:rsidRPr="006B5284">
        <w:rPr>
          <w:rFonts w:ascii="Times New Roman" w:hAnsi="Times New Roman" w:cs="Times New Roman"/>
          <w:sz w:val="28"/>
          <w:szCs w:val="28"/>
          <w:lang w:val="kk-KZ"/>
        </w:rPr>
        <w:t xml:space="preserve"> сөзі «мереке», «жиын», «халық», «тою» мағыналарында қолданылған, сондай-ақ ауыспалы түрде «дүниеге құмарлық» мәнін білдіреді. Салыстырмалы деректерге сүйенсек, тұңғыс-маньчжур тілдеріндегі </w:t>
      </w:r>
      <w:r w:rsidR="001B1CE4" w:rsidRPr="006B5284">
        <w:rPr>
          <w:rStyle w:val="a3"/>
          <w:rFonts w:ascii="Times New Roman" w:hAnsi="Times New Roman" w:cs="Times New Roman"/>
          <w:sz w:val="28"/>
          <w:szCs w:val="28"/>
          <w:lang w:val="kk-KZ"/>
        </w:rPr>
        <w:t>tyj/tyjy</w:t>
      </w:r>
      <w:r w:rsidR="001B1CE4" w:rsidRPr="006B5284">
        <w:rPr>
          <w:rFonts w:ascii="Times New Roman" w:hAnsi="Times New Roman" w:cs="Times New Roman"/>
          <w:sz w:val="28"/>
          <w:szCs w:val="28"/>
          <w:lang w:val="kk-KZ"/>
        </w:rPr>
        <w:t xml:space="preserve"> формалары «қонақ ету», «сыйлау», «құрмет көрсету» ұғымдарымен үндес келеді </w:t>
      </w:r>
      <w:r w:rsidR="00A97851">
        <w:rPr>
          <w:rFonts w:ascii="Times New Roman" w:hAnsi="Times New Roman" w:cs="Times New Roman"/>
          <w:sz w:val="28"/>
          <w:szCs w:val="28"/>
          <w:lang w:val="kk-KZ"/>
        </w:rPr>
        <w:t>(Қосымша А)</w:t>
      </w:r>
      <w:r w:rsidRPr="006B5284">
        <w:rPr>
          <w:rStyle w:val="extended-textshort"/>
          <w:rFonts w:ascii="Times New Roman" w:hAnsi="Times New Roman" w:cs="Times New Roman"/>
          <w:bCs/>
          <w:sz w:val="28"/>
          <w:szCs w:val="28"/>
          <w:lang w:val="kk-KZ"/>
        </w:rPr>
        <w:t xml:space="preserve">. </w:t>
      </w:r>
    </w:p>
    <w:bookmarkEnd w:id="38"/>
    <w:p w14:paraId="724C9815" w14:textId="2A708827" w:rsidR="003A3CC3"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Аталмыш тілдік зерттеулерді барлай келе, «</w:t>
      </w:r>
      <w:r w:rsidRPr="006B5284">
        <w:rPr>
          <w:rFonts w:ascii="Times New Roman" w:hAnsi="Times New Roman" w:cs="Times New Roman"/>
          <w:i/>
          <w:sz w:val="28"/>
          <w:szCs w:val="28"/>
          <w:lang w:val="kk-KZ"/>
        </w:rPr>
        <w:t>той</w:t>
      </w:r>
      <w:r w:rsidRPr="006B5284">
        <w:rPr>
          <w:rFonts w:ascii="Times New Roman" w:hAnsi="Times New Roman" w:cs="Times New Roman"/>
          <w:sz w:val="28"/>
          <w:szCs w:val="28"/>
          <w:lang w:val="kk-KZ"/>
        </w:rPr>
        <w:t xml:space="preserve">» этномәдени тілдік бірлігінің ұлттық код ретінде «халық көп жиналатын салтанатты, қуанышты мереке, мейрам» </w:t>
      </w:r>
      <w:r w:rsidR="00A97851">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мағынасына сәйкес айғақтарды тойбастар мәтіндерінен көптеп ұшаратамыз. </w:t>
      </w:r>
    </w:p>
    <w:p w14:paraId="75804974" w14:textId="197D123D" w:rsidR="00CD56D0" w:rsidRPr="006B5284" w:rsidRDefault="00332EEC"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Ағайын, жекжаттар мен дос-құрбысы, </w:t>
      </w:r>
    </w:p>
    <w:p w14:paraId="58F50DA8" w14:textId="15A4FCBB" w:rsidR="00F10088" w:rsidRPr="006B5284" w:rsidRDefault="0097378A" w:rsidP="00A97851">
      <w:pPr>
        <w:tabs>
          <w:tab w:val="left" w:pos="993"/>
          <w:tab w:val="left" w:pos="1134"/>
          <w:tab w:val="left" w:pos="1500"/>
        </w:tabs>
        <w:ind w:right="68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Бұл </w:t>
      </w:r>
      <w:r w:rsidRPr="00A97851">
        <w:rPr>
          <w:rFonts w:ascii="Times New Roman" w:hAnsi="Times New Roman" w:cs="Times New Roman"/>
          <w:bCs/>
          <w:sz w:val="28"/>
          <w:szCs w:val="28"/>
          <w:lang w:val="kk-KZ"/>
        </w:rPr>
        <w:t>тойға</w:t>
      </w:r>
      <w:r w:rsidRPr="00A97851">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жамағат шам болғаныңыз.</w:t>
      </w:r>
    </w:p>
    <w:p w14:paraId="4C19C6FD" w14:textId="44D748AA" w:rsidR="00F10088" w:rsidRPr="006B5284" w:rsidRDefault="0097378A" w:rsidP="00A97851">
      <w:pPr>
        <w:tabs>
          <w:tab w:val="left" w:pos="993"/>
          <w:tab w:val="left" w:pos="1500"/>
        </w:tabs>
        <w:ind w:right="68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Қош келіпсіздер, қадамдар құтты болсын,</w:t>
      </w:r>
    </w:p>
    <w:p w14:paraId="13F3B367" w14:textId="63BDB275" w:rsidR="00F10088" w:rsidRPr="006B5284" w:rsidRDefault="0097378A" w:rsidP="00A97851">
      <w:pPr>
        <w:tabs>
          <w:tab w:val="left" w:pos="993"/>
          <w:tab w:val="left" w:pos="1500"/>
        </w:tabs>
        <w:ind w:right="680" w:firstLine="709"/>
        <w:jc w:val="both"/>
        <w:rPr>
          <w:rFonts w:ascii="Times New Roman" w:hAnsi="Times New Roman" w:cs="Times New Roman"/>
          <w:b/>
          <w:bCs/>
          <w:sz w:val="28"/>
          <w:szCs w:val="28"/>
          <w:lang w:val="kk-KZ"/>
        </w:rPr>
      </w:pPr>
      <w:r w:rsidRPr="006B5284">
        <w:rPr>
          <w:rFonts w:ascii="Times New Roman" w:hAnsi="Times New Roman" w:cs="Times New Roman"/>
          <w:i/>
          <w:sz w:val="28"/>
          <w:szCs w:val="28"/>
        </w:rPr>
        <w:t>Ортадан орын алып жайланыңыз</w:t>
      </w:r>
      <w:r w:rsidR="00332EEC"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rPr>
        <w:t>[49, б</w:t>
      </w:r>
      <w:r w:rsidR="006054CB" w:rsidRPr="006B5284">
        <w:rPr>
          <w:rFonts w:ascii="Times New Roman" w:hAnsi="Times New Roman" w:cs="Times New Roman"/>
          <w:sz w:val="28"/>
          <w:szCs w:val="28"/>
        </w:rPr>
        <w:t>.</w:t>
      </w:r>
      <w:r w:rsidR="00A97851">
        <w:rPr>
          <w:rFonts w:ascii="Times New Roman" w:hAnsi="Times New Roman" w:cs="Times New Roman"/>
          <w:sz w:val="28"/>
          <w:szCs w:val="28"/>
          <w:lang w:val="kk-KZ"/>
        </w:rPr>
        <w:t xml:space="preserve"> </w:t>
      </w:r>
      <w:r w:rsidR="006054CB" w:rsidRPr="006B5284">
        <w:rPr>
          <w:rFonts w:ascii="Times New Roman" w:hAnsi="Times New Roman" w:cs="Times New Roman"/>
          <w:sz w:val="28"/>
          <w:szCs w:val="28"/>
        </w:rPr>
        <w:t>79]</w:t>
      </w:r>
      <w:r w:rsidRPr="006B5284">
        <w:rPr>
          <w:rFonts w:ascii="Times New Roman" w:hAnsi="Times New Roman" w:cs="Times New Roman"/>
          <w:sz w:val="28"/>
          <w:szCs w:val="28"/>
        </w:rPr>
        <w:t>.</w:t>
      </w:r>
    </w:p>
    <w:p w14:paraId="07362195" w14:textId="37E91D7D" w:rsidR="00F10088" w:rsidRPr="006B5284" w:rsidRDefault="00332EEC"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Бар шығар араңызда </w:t>
      </w:r>
      <w:r w:rsidR="0097378A" w:rsidRPr="00A97851">
        <w:rPr>
          <w:rFonts w:ascii="Times New Roman" w:hAnsi="Times New Roman" w:cs="Times New Roman"/>
          <w:bCs/>
          <w:sz w:val="28"/>
          <w:szCs w:val="28"/>
          <w:lang w:val="kk-KZ"/>
        </w:rPr>
        <w:t>әнші-биші,</w:t>
      </w:r>
    </w:p>
    <w:p w14:paraId="42B2F638" w14:textId="77777777" w:rsidR="00F10088" w:rsidRPr="00A97851" w:rsidRDefault="0097378A" w:rsidP="00A97851">
      <w:pPr>
        <w:tabs>
          <w:tab w:val="left" w:pos="993"/>
        </w:tabs>
        <w:ind w:firstLine="709"/>
        <w:jc w:val="both"/>
        <w:rPr>
          <w:rFonts w:ascii="Times New Roman" w:hAnsi="Times New Roman" w:cs="Times New Roman"/>
          <w:sz w:val="28"/>
          <w:szCs w:val="28"/>
          <w:lang w:val="kk-KZ"/>
        </w:rPr>
      </w:pPr>
      <w:r w:rsidRPr="00A97851">
        <w:rPr>
          <w:rFonts w:ascii="Times New Roman" w:hAnsi="Times New Roman" w:cs="Times New Roman"/>
          <w:bCs/>
          <w:sz w:val="28"/>
          <w:szCs w:val="28"/>
          <w:lang w:val="kk-KZ"/>
        </w:rPr>
        <w:t>Ән шырқап, әсем билеп қол жазыңыз</w:t>
      </w:r>
      <w:r w:rsidRPr="00A97851">
        <w:rPr>
          <w:rFonts w:ascii="Times New Roman" w:hAnsi="Times New Roman" w:cs="Times New Roman"/>
          <w:sz w:val="28"/>
          <w:szCs w:val="28"/>
          <w:lang w:val="kk-KZ"/>
        </w:rPr>
        <w:t>.</w:t>
      </w:r>
    </w:p>
    <w:p w14:paraId="669C98CF" w14:textId="77777777" w:rsidR="00F10088" w:rsidRPr="00A97851" w:rsidRDefault="0097378A" w:rsidP="00A97851">
      <w:pPr>
        <w:tabs>
          <w:tab w:val="left" w:pos="993"/>
        </w:tabs>
        <w:ind w:firstLine="709"/>
        <w:jc w:val="both"/>
        <w:rPr>
          <w:rFonts w:ascii="Times New Roman" w:hAnsi="Times New Roman" w:cs="Times New Roman"/>
          <w:bCs/>
          <w:sz w:val="28"/>
          <w:szCs w:val="28"/>
          <w:lang w:val="kk-KZ"/>
        </w:rPr>
      </w:pPr>
      <w:r w:rsidRPr="006B5284">
        <w:rPr>
          <w:rFonts w:ascii="Times New Roman" w:hAnsi="Times New Roman" w:cs="Times New Roman"/>
          <w:i/>
          <w:sz w:val="28"/>
          <w:szCs w:val="28"/>
        </w:rPr>
        <w:t xml:space="preserve">Танылар </w:t>
      </w:r>
      <w:r w:rsidRPr="00A97851">
        <w:rPr>
          <w:rFonts w:ascii="Times New Roman" w:hAnsi="Times New Roman" w:cs="Times New Roman"/>
          <w:bCs/>
          <w:sz w:val="28"/>
          <w:szCs w:val="28"/>
        </w:rPr>
        <w:t>өнерлі жан той-жиында,</w:t>
      </w:r>
    </w:p>
    <w:p w14:paraId="24A41A9C" w14:textId="7F74127C" w:rsidR="003A3CC3"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Жараспас көзге түспей қалғаныңыз</w:t>
      </w:r>
      <w:r w:rsidR="00332EEC" w:rsidRPr="006B5284">
        <w:rPr>
          <w:rFonts w:ascii="Times New Roman" w:hAnsi="Times New Roman" w:cs="Times New Roman"/>
          <w:i/>
          <w:sz w:val="28"/>
          <w:szCs w:val="28"/>
          <w:lang w:val="kk-KZ"/>
        </w:rPr>
        <w:t>»</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006054CB" w:rsidRPr="006B5284">
        <w:rPr>
          <w:rFonts w:ascii="Times New Roman" w:hAnsi="Times New Roman" w:cs="Times New Roman"/>
          <w:sz w:val="28"/>
          <w:szCs w:val="28"/>
          <w:lang w:val="kk-KZ"/>
        </w:rPr>
        <w:t>80]</w:t>
      </w:r>
      <w:r w:rsidRPr="006B5284">
        <w:rPr>
          <w:rFonts w:ascii="Times New Roman" w:hAnsi="Times New Roman" w:cs="Times New Roman"/>
          <w:sz w:val="28"/>
          <w:szCs w:val="28"/>
          <w:lang w:val="kk-KZ"/>
        </w:rPr>
        <w:t>.</w:t>
      </w:r>
    </w:p>
    <w:p w14:paraId="39BE4927" w14:textId="03388715" w:rsidR="003A3CC3" w:rsidRPr="006B5284" w:rsidRDefault="00332EEC" w:rsidP="00A97851">
      <w:pPr>
        <w:tabs>
          <w:tab w:val="left" w:pos="993"/>
        </w:tabs>
        <w:ind w:firstLine="709"/>
        <w:jc w:val="both"/>
        <w:rPr>
          <w:rFonts w:ascii="Times New Roman" w:hAnsi="Times New Roman" w:cs="Times New Roman"/>
          <w:sz w:val="28"/>
          <w:szCs w:val="28"/>
          <w:lang w:val="kk-KZ"/>
        </w:rPr>
      </w:pPr>
      <w:r w:rsidRPr="00A97851">
        <w:rPr>
          <w:rFonts w:ascii="Times New Roman" w:hAnsi="Times New Roman" w:cs="Times New Roman"/>
          <w:bCs/>
          <w:sz w:val="28"/>
          <w:szCs w:val="28"/>
          <w:lang w:val="kk-KZ"/>
        </w:rPr>
        <w:t>«</w:t>
      </w:r>
      <w:r w:rsidR="0097378A" w:rsidRPr="00A97851">
        <w:rPr>
          <w:rFonts w:ascii="Times New Roman" w:hAnsi="Times New Roman" w:cs="Times New Roman"/>
          <w:bCs/>
          <w:sz w:val="28"/>
          <w:szCs w:val="28"/>
        </w:rPr>
        <w:t>Той-мереке, той, той, мереке-той</w:t>
      </w:r>
      <w:r w:rsidR="0097378A" w:rsidRPr="006B5284">
        <w:rPr>
          <w:rFonts w:ascii="Times New Roman" w:hAnsi="Times New Roman" w:cs="Times New Roman"/>
          <w:i/>
          <w:sz w:val="28"/>
          <w:szCs w:val="28"/>
        </w:rPr>
        <w:t xml:space="preserve"> берген қыз, </w:t>
      </w:r>
    </w:p>
    <w:p w14:paraId="3C034DBA" w14:textId="22F6130A" w:rsidR="00F10088"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rPr>
        <w:t>Құдайым</w:t>
      </w:r>
      <w:r w:rsidR="00332EEC" w:rsidRPr="006B5284">
        <w:rPr>
          <w:rFonts w:ascii="Times New Roman" w:hAnsi="Times New Roman" w:cs="Times New Roman"/>
          <w:i/>
          <w:sz w:val="28"/>
          <w:szCs w:val="28"/>
        </w:rPr>
        <w:t xml:space="preserve"> падишадай ай берген қыз</w:t>
      </w:r>
      <w:r w:rsidR="00332EEC"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6054CB"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006054CB" w:rsidRPr="006B5284">
        <w:rPr>
          <w:rFonts w:ascii="Times New Roman" w:hAnsi="Times New Roman" w:cs="Times New Roman"/>
          <w:sz w:val="28"/>
          <w:szCs w:val="28"/>
          <w:lang w:val="kk-KZ"/>
        </w:rPr>
        <w:t>75</w:t>
      </w:r>
      <w:r w:rsidR="006054CB" w:rsidRPr="006B5284">
        <w:rPr>
          <w:rFonts w:ascii="Times New Roman" w:hAnsi="Times New Roman" w:cs="Times New Roman"/>
          <w:sz w:val="28"/>
          <w:szCs w:val="28"/>
        </w:rPr>
        <w:t>]</w:t>
      </w:r>
      <w:r w:rsidRPr="006B5284">
        <w:rPr>
          <w:rFonts w:ascii="Times New Roman" w:hAnsi="Times New Roman" w:cs="Times New Roman"/>
          <w:sz w:val="28"/>
          <w:szCs w:val="28"/>
          <w:lang w:val="kk-KZ"/>
        </w:rPr>
        <w:t xml:space="preserve">. </w:t>
      </w:r>
    </w:p>
    <w:p w14:paraId="4F56A630" w14:textId="1AF658E7" w:rsidR="00CD56D0" w:rsidRPr="006B5284" w:rsidRDefault="00CD56D0"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Той – кәсіби өнердің түрлі формаларын бір арнаға тоғыстырған, күнделікті өмірдің өнерлік сипатқа ие болып, салт-дәстүрмен өрілген ерекше мәдени феномен. Бұл рәсімдік жүйеде қоғамның идеологиялық бағдарлары мен этностың дүниетанымдық өлшемдері салттық-ғұрыптық әрекеттер арқылы көрініс табады. «Тойдың тамашасын бақпа, тағылымын бақ»  деген халық даналығына сәйкес, тойды тек көңіл көтеру мақсатындағы жиын деп түсіндіруден гөрі, оның әлеуметтік-мәдени және тәрбиелік мазмұнын ғылыми тұрғыда ашып көрсету маңызды.</w:t>
      </w:r>
    </w:p>
    <w:p w14:paraId="05BA18BA" w14:textId="580FE9F2" w:rsidR="00F10088"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«Той» сөзінің түпкі мағынасын </w:t>
      </w:r>
      <w:r w:rsidRPr="006B5284">
        <w:rPr>
          <w:rFonts w:ascii="Times New Roman" w:hAnsi="Times New Roman" w:cs="Times New Roman"/>
          <w:i/>
          <w:sz w:val="28"/>
          <w:szCs w:val="28"/>
          <w:lang w:val="kk-KZ"/>
        </w:rPr>
        <w:t>«қарынды толтыра тамақ ішу», «сыйлау, құрмет көрсету, қонақ күту»</w:t>
      </w:r>
      <w:r w:rsidR="00A97851">
        <w:rPr>
          <w:rFonts w:ascii="Times New Roman" w:hAnsi="Times New Roman" w:cs="Times New Roman"/>
          <w:sz w:val="28"/>
          <w:szCs w:val="28"/>
          <w:lang w:val="kk-KZ"/>
        </w:rPr>
        <w:t xml:space="preserve"> және </w:t>
      </w:r>
      <w:r w:rsidRPr="006B5284">
        <w:rPr>
          <w:rStyle w:val="extended-textshort"/>
          <w:rFonts w:ascii="Times New Roman" w:hAnsi="Times New Roman" w:cs="Times New Roman"/>
          <w:sz w:val="28"/>
          <w:szCs w:val="28"/>
          <w:lang w:val="kk-KZ"/>
        </w:rPr>
        <w:t>тұңғыс-</w:t>
      </w:r>
      <w:r w:rsidRPr="006B5284">
        <w:rPr>
          <w:rStyle w:val="extended-textshort"/>
          <w:rFonts w:ascii="Times New Roman" w:hAnsi="Times New Roman" w:cs="Times New Roman"/>
          <w:bCs/>
          <w:sz w:val="28"/>
          <w:szCs w:val="28"/>
          <w:lang w:val="kk-KZ"/>
        </w:rPr>
        <w:t>маньчжур сөздігінде берілген «</w:t>
      </w:r>
      <w:r w:rsidRPr="006B5284">
        <w:rPr>
          <w:rStyle w:val="extended-textshort"/>
          <w:rFonts w:ascii="Times New Roman" w:hAnsi="Times New Roman" w:cs="Times New Roman"/>
          <w:bCs/>
          <w:i/>
          <w:sz w:val="28"/>
          <w:szCs w:val="28"/>
          <w:lang w:val="kk-KZ"/>
        </w:rPr>
        <w:t>қонақ ету, сыйлау, қонақжайлылық, құрмет көрсету</w:t>
      </w:r>
      <w:r w:rsidRPr="006B5284">
        <w:rPr>
          <w:rStyle w:val="extended-textshort"/>
          <w:rFonts w:ascii="Times New Roman" w:hAnsi="Times New Roman" w:cs="Times New Roman"/>
          <w:bCs/>
          <w:sz w:val="28"/>
          <w:szCs w:val="28"/>
          <w:lang w:val="kk-KZ"/>
        </w:rPr>
        <w:t>» мағыналары</w:t>
      </w:r>
      <w:r w:rsidRPr="006B5284">
        <w:rPr>
          <w:rFonts w:ascii="Times New Roman" w:hAnsi="Times New Roman" w:cs="Times New Roman"/>
          <w:sz w:val="28"/>
          <w:szCs w:val="28"/>
          <w:lang w:val="kk-KZ"/>
        </w:rPr>
        <w:t xml:space="preserve"> тұрғысынан </w:t>
      </w:r>
      <w:r w:rsidR="00175B82" w:rsidRPr="006B5284">
        <w:rPr>
          <w:rFonts w:ascii="Times New Roman" w:hAnsi="Times New Roman" w:cs="Times New Roman"/>
          <w:sz w:val="28"/>
          <w:szCs w:val="28"/>
          <w:lang w:val="kk-KZ"/>
        </w:rPr>
        <w:t>қарастырғанымызбен,</w:t>
      </w:r>
      <w:r w:rsidRPr="006B5284">
        <w:rPr>
          <w:rFonts w:ascii="Times New Roman" w:hAnsi="Times New Roman" w:cs="Times New Roman"/>
          <w:sz w:val="28"/>
          <w:szCs w:val="28"/>
          <w:lang w:val="kk-KZ"/>
        </w:rPr>
        <w:t xml:space="preserve"> </w:t>
      </w:r>
      <w:r w:rsidR="00175B82" w:rsidRPr="006B5284">
        <w:rPr>
          <w:rFonts w:ascii="Times New Roman" w:hAnsi="Times New Roman" w:cs="Times New Roman"/>
          <w:sz w:val="28"/>
          <w:szCs w:val="28"/>
          <w:lang w:val="kk-KZ"/>
        </w:rPr>
        <w:t>тойда «аруақтар» тойынады. «Тойға барсаң, тойып бар» деген сөздің түбі осыдан болмақ. Ұлттық дүниетаным негізінде кімді сыйлап, құрметтеу және кімді тойдыру мәнісін этнографиялық деректерден барлаймыз.</w:t>
      </w:r>
    </w:p>
    <w:p w14:paraId="37EE48BD" w14:textId="381FF807"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Той ғұрып ретінде бірнеше тұрақты дәстүрлерді атқарады. Біріншіден, тойға арнап құрбандыққа мал шалу. Мысалы: </w:t>
      </w:r>
    </w:p>
    <w:p w14:paraId="20911E8E"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Бисмилла» деп бастайды тойдың басын, </w:t>
      </w:r>
    </w:p>
    <w:p w14:paraId="1DEFF8BD" w14:textId="758EC6CC" w:rsidR="00CD56D0" w:rsidRPr="006B5284" w:rsidRDefault="0097378A" w:rsidP="00A97851">
      <w:pPr>
        <w:tabs>
          <w:tab w:val="left" w:pos="993"/>
        </w:tabs>
        <w:ind w:firstLine="709"/>
        <w:jc w:val="both"/>
        <w:rPr>
          <w:rFonts w:ascii="Times New Roman" w:hAnsi="Times New Roman" w:cs="Times New Roman"/>
          <w:sz w:val="28"/>
          <w:szCs w:val="28"/>
          <w:lang w:val="kk-KZ"/>
        </w:rPr>
      </w:pPr>
      <w:r w:rsidRPr="00A97851">
        <w:rPr>
          <w:rFonts w:ascii="Times New Roman" w:hAnsi="Times New Roman" w:cs="Times New Roman"/>
          <w:sz w:val="28"/>
          <w:szCs w:val="28"/>
          <w:lang w:val="kk-KZ"/>
        </w:rPr>
        <w:t>«Аумин» деп көтерер қойдың басын»</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96</w:t>
      </w:r>
      <w:r w:rsidR="006054CB" w:rsidRPr="006B5284">
        <w:rPr>
          <w:rFonts w:ascii="Times New Roman" w:hAnsi="Times New Roman" w:cs="Times New Roman"/>
          <w:sz w:val="28"/>
          <w:szCs w:val="28"/>
          <w:lang w:val="kk-KZ"/>
        </w:rPr>
        <w:t>]</w:t>
      </w:r>
      <w:r w:rsidR="00CD56D0" w:rsidRPr="006B5284">
        <w:rPr>
          <w:rFonts w:ascii="Times New Roman" w:hAnsi="Times New Roman" w:cs="Times New Roman"/>
          <w:sz w:val="28"/>
          <w:szCs w:val="28"/>
          <w:lang w:val="kk-KZ"/>
        </w:rPr>
        <w:t>.</w:t>
      </w:r>
    </w:p>
    <w:p w14:paraId="7A29CF97" w14:textId="15FF0325" w:rsidR="00CD56D0" w:rsidRPr="00A97851" w:rsidRDefault="0097378A" w:rsidP="00A97851">
      <w:pPr>
        <w:tabs>
          <w:tab w:val="left" w:pos="993"/>
        </w:tabs>
        <w:ind w:firstLine="709"/>
        <w:jc w:val="both"/>
        <w:rPr>
          <w:rFonts w:ascii="Times New Roman" w:hAnsi="Times New Roman" w:cs="Times New Roman"/>
          <w:sz w:val="28"/>
          <w:szCs w:val="28"/>
          <w:lang w:val="kk-KZ"/>
        </w:rPr>
      </w:pPr>
      <w:r w:rsidRPr="00A97851">
        <w:rPr>
          <w:rFonts w:ascii="Times New Roman" w:hAnsi="Times New Roman" w:cs="Times New Roman"/>
          <w:sz w:val="28"/>
          <w:szCs w:val="28"/>
          <w:lang w:val="kk-KZ"/>
        </w:rPr>
        <w:t xml:space="preserve">«Құнан қойын сайлатып, сойдырған үй, </w:t>
      </w:r>
    </w:p>
    <w:p w14:paraId="5068272B" w14:textId="016D70CE"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Табақ-табақ ет тартып, тойдырған үй</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82</w:t>
      </w:r>
      <w:r w:rsidR="006054CB" w:rsidRPr="006B5284">
        <w:rPr>
          <w:rFonts w:ascii="Times New Roman" w:hAnsi="Times New Roman" w:cs="Times New Roman"/>
          <w:sz w:val="28"/>
          <w:szCs w:val="28"/>
          <w:lang w:val="kk-KZ"/>
        </w:rPr>
        <w:t>]</w:t>
      </w:r>
      <w:r w:rsidR="00CD56D0" w:rsidRPr="006B5284">
        <w:rPr>
          <w:rFonts w:ascii="Times New Roman" w:hAnsi="Times New Roman" w:cs="Times New Roman"/>
          <w:sz w:val="28"/>
          <w:szCs w:val="28"/>
          <w:lang w:val="kk-KZ"/>
        </w:rPr>
        <w:t>.</w:t>
      </w:r>
    </w:p>
    <w:p w14:paraId="6E897664" w14:textId="7EF8486A"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Әкеңнің көріп тұрмын той қылғанын,</w:t>
      </w:r>
    </w:p>
    <w:p w14:paraId="674478AD" w14:textId="242A1F1C" w:rsidR="00CD56D0" w:rsidRPr="006B5284" w:rsidRDefault="0097378A" w:rsidP="00A97851">
      <w:pPr>
        <w:tabs>
          <w:tab w:val="left" w:pos="993"/>
        </w:tabs>
        <w:ind w:firstLine="709"/>
        <w:jc w:val="both"/>
        <w:rPr>
          <w:rFonts w:ascii="Times New Roman" w:hAnsi="Times New Roman" w:cs="Times New Roman"/>
          <w:sz w:val="28"/>
          <w:szCs w:val="28"/>
          <w:lang w:val="kk-KZ"/>
        </w:rPr>
      </w:pPr>
      <w:r w:rsidRPr="00A97851">
        <w:rPr>
          <w:rFonts w:ascii="Times New Roman" w:hAnsi="Times New Roman" w:cs="Times New Roman"/>
          <w:sz w:val="28"/>
          <w:szCs w:val="28"/>
          <w:lang w:val="kk-KZ"/>
        </w:rPr>
        <w:t xml:space="preserve">Көгендеп ылғи құнан қой қырғанын»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92</w:t>
      </w:r>
      <w:r w:rsidR="006054CB"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p>
    <w:p w14:paraId="572571A2" w14:textId="0086E108"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Екіншіден, той үстінде бата беру, жақсы тілек айту</w:t>
      </w:r>
      <w:r w:rsidR="00CD56D0"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p>
    <w:p w14:paraId="5B61A385"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Жарқыным, шамаң келсе, жақсы бол-ай, </w:t>
      </w:r>
    </w:p>
    <w:p w14:paraId="790E6C22" w14:textId="6D49BC51"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Жамандық жарасады күң мен құлға</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93</w:t>
      </w:r>
      <w:r w:rsidR="006054CB" w:rsidRPr="006B5284">
        <w:rPr>
          <w:rFonts w:ascii="Times New Roman" w:hAnsi="Times New Roman" w:cs="Times New Roman"/>
          <w:sz w:val="28"/>
          <w:szCs w:val="28"/>
          <w:lang w:val="kk-KZ"/>
        </w:rPr>
        <w:t>]</w:t>
      </w:r>
      <w:r w:rsidR="00CD56D0" w:rsidRPr="006B5284">
        <w:rPr>
          <w:rFonts w:ascii="Times New Roman" w:hAnsi="Times New Roman" w:cs="Times New Roman"/>
          <w:sz w:val="28"/>
          <w:szCs w:val="28"/>
          <w:lang w:val="kk-KZ"/>
        </w:rPr>
        <w:t>.</w:t>
      </w:r>
    </w:p>
    <w:p w14:paraId="67DA8BBE"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 xml:space="preserve">Құтты болсын айтайын тойыңызға, </w:t>
      </w:r>
    </w:p>
    <w:p w14:paraId="36CBD7D7" w14:textId="40CA6EA7"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Той иесі, тойыңыз тойға ұлассын</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82</w:t>
      </w:r>
      <w:r w:rsidR="006054CB"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310C7236" w14:textId="77777777"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 Үшіншіден, ойын-сауық, айтыс, жарыс өткізу</w:t>
      </w:r>
      <w:r w:rsidR="00CD56D0" w:rsidRPr="006B5284">
        <w:rPr>
          <w:rFonts w:ascii="Times New Roman" w:hAnsi="Times New Roman" w:cs="Times New Roman"/>
          <w:sz w:val="28"/>
          <w:szCs w:val="28"/>
          <w:lang w:val="kk-KZ"/>
        </w:rPr>
        <w:t>:</w:t>
      </w:r>
    </w:p>
    <w:p w14:paraId="4C58C13B"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 xml:space="preserve">Айтсам да той болғанда нақ ат қызық, </w:t>
      </w:r>
    </w:p>
    <w:p w14:paraId="213D272C"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Бәйгеге ат қосады жалын созып. </w:t>
      </w:r>
    </w:p>
    <w:p w14:paraId="2A21EFBA"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Болғанда қиқу салса шын жүйрік, </w:t>
      </w:r>
    </w:p>
    <w:p w14:paraId="6C20A431" w14:textId="3103E6D8" w:rsidR="00CD56D0"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Белгілеп бәйге алады тойдан озып</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89</w:t>
      </w:r>
      <w:r w:rsidR="006054CB" w:rsidRPr="006B5284">
        <w:rPr>
          <w:rFonts w:ascii="Times New Roman" w:hAnsi="Times New Roman" w:cs="Times New Roman"/>
          <w:sz w:val="28"/>
          <w:szCs w:val="28"/>
        </w:rPr>
        <w:t>]</w:t>
      </w:r>
      <w:r w:rsidR="00CD56D0" w:rsidRPr="006B5284">
        <w:rPr>
          <w:rFonts w:ascii="Times New Roman" w:hAnsi="Times New Roman" w:cs="Times New Roman"/>
          <w:sz w:val="28"/>
          <w:szCs w:val="28"/>
          <w:lang w:val="kk-KZ"/>
        </w:rPr>
        <w:t>.</w:t>
      </w:r>
    </w:p>
    <w:p w14:paraId="5035DFB2" w14:textId="77777777" w:rsidR="00CD56D0" w:rsidRPr="006B5284" w:rsidRDefault="0097378A" w:rsidP="00A9785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 xml:space="preserve">Белгілі той болған қыз отау жабар, </w:t>
      </w:r>
    </w:p>
    <w:p w14:paraId="4F534114" w14:textId="7DBBAEB4" w:rsidR="00F10088" w:rsidRPr="006B5284"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Бір қыз бенен бір бала атпен шабар»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102</w:t>
      </w:r>
      <w:r w:rsidR="006054CB"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47F48E3B" w14:textId="73B501D0" w:rsidR="00F10088" w:rsidRPr="006B5284" w:rsidRDefault="00587E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Құрбандық шалу дәстүрінің шығу тегі туралы түрлі ғылыми көзқарастар қалыптасқан. Алғашқы қауым мәдениетін зерттеген белгілі антрополог Э.</w:t>
      </w:r>
      <w:r w:rsidR="00A97851">
        <w:rPr>
          <w:rFonts w:ascii="Times New Roman" w:hAnsi="Times New Roman" w:cs="Times New Roman"/>
          <w:sz w:val="28"/>
          <w:szCs w:val="28"/>
          <w:lang w:val="kk-KZ"/>
        </w:rPr>
        <w:t> </w:t>
      </w:r>
      <w:r w:rsidRPr="006B5284">
        <w:rPr>
          <w:rFonts w:ascii="Times New Roman" w:hAnsi="Times New Roman" w:cs="Times New Roman"/>
          <w:sz w:val="28"/>
          <w:szCs w:val="28"/>
          <w:lang w:val="kk-KZ"/>
        </w:rPr>
        <w:t>Тайлор бұл ұғымды «</w:t>
      </w:r>
      <w:r w:rsidRPr="006B5284">
        <w:rPr>
          <w:rFonts w:ascii="Times New Roman" w:hAnsi="Times New Roman" w:cs="Times New Roman"/>
          <w:i/>
          <w:iCs/>
          <w:sz w:val="28"/>
          <w:szCs w:val="28"/>
          <w:lang w:val="kk-KZ"/>
        </w:rPr>
        <w:t>той</w:t>
      </w:r>
      <w:r w:rsidRPr="006B5284">
        <w:rPr>
          <w:rFonts w:ascii="Times New Roman" w:hAnsi="Times New Roman" w:cs="Times New Roman"/>
          <w:sz w:val="28"/>
          <w:szCs w:val="28"/>
          <w:lang w:val="kk-KZ"/>
        </w:rPr>
        <w:t xml:space="preserve">» түсінігімен мағыналас категория ретінде қарастырады. </w:t>
      </w:r>
      <w:r w:rsidR="00332EEC" w:rsidRPr="006B5284">
        <w:rPr>
          <w:rFonts w:ascii="Times New Roman" w:hAnsi="Times New Roman" w:cs="Times New Roman"/>
          <w:sz w:val="28"/>
          <w:szCs w:val="28"/>
          <w:lang w:val="kk-KZ"/>
        </w:rPr>
        <w:t>Қ</w:t>
      </w:r>
      <w:r w:rsidRPr="006B5284">
        <w:rPr>
          <w:rFonts w:ascii="Times New Roman" w:hAnsi="Times New Roman" w:cs="Times New Roman"/>
          <w:sz w:val="28"/>
          <w:szCs w:val="28"/>
          <w:lang w:val="kk-KZ"/>
        </w:rPr>
        <w:t xml:space="preserve">ұрбандық шалу – табиғаттан тыс күш иелеріне арнап ұсынылатын сый-сияпат ретіндегі рәсім, ал бұл түсінік көптеген халықтардың этнографиялық тәжірибесінде кең таралған. Э. Тайлордың тұжырымдауынша, </w:t>
      </w:r>
      <w:r w:rsidR="00332EEC"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уақыт өте келе құрбандық өзінің бастапқы сакральді-ғұрыптық мазмұнын жоғалтып, көпшілік жиналатын көңіл көтеру сипатына ие болған. Ол бұл ғұрыпты көне дәуір адамдарының құдіретті күштердің рақымына ие болу мақсатында орындалған символикалық әрекеті ретінде бағалайды</w:t>
      </w:r>
      <w:r w:rsidR="00A97851">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610977" w:rsidRPr="006B5284">
        <w:rPr>
          <w:rFonts w:ascii="Times New Roman" w:hAnsi="Times New Roman" w:cs="Times New Roman"/>
          <w:sz w:val="28"/>
          <w:szCs w:val="28"/>
          <w:lang w:val="kk-KZ"/>
        </w:rPr>
        <w:t>1</w:t>
      </w:r>
      <w:r w:rsidR="00A87C1E" w:rsidRPr="006B5284">
        <w:rPr>
          <w:rFonts w:ascii="Times New Roman" w:hAnsi="Times New Roman" w:cs="Times New Roman"/>
          <w:sz w:val="28"/>
          <w:szCs w:val="28"/>
          <w:lang w:val="kk-KZ"/>
        </w:rPr>
        <w:t>32</w:t>
      </w:r>
      <w:r w:rsidR="0097378A" w:rsidRPr="006B5284">
        <w:rPr>
          <w:rFonts w:ascii="Times New Roman" w:hAnsi="Times New Roman" w:cs="Times New Roman"/>
          <w:sz w:val="28"/>
          <w:szCs w:val="28"/>
          <w:lang w:val="kk-KZ"/>
        </w:rPr>
        <w:t>].</w:t>
      </w:r>
    </w:p>
    <w:p w14:paraId="0C0151D7" w14:textId="373E090B" w:rsidR="00F10088" w:rsidRPr="006B5284" w:rsidRDefault="00BB6BB8"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«Сый тарту» теориясы бойынша, көне адамдар табиғаттан тыс күштерді адам кейпінде елестетіп, олардың қолдауын алу үшін бағалы заттар мен тағамдарды арнау қажет деп санаған. Бұл дәстүр құрбандық шалу арқылы құдайға бағыныштылықты, ризашылықты және құрметті білдіретін ғұрыптық амал ретінде қалыптасқан. Зерттеулерге сүйенсек, «құрбандықтың бастауында аруаққа тағзым етіп, рухты риза қылу ниеті жатқан»</w:t>
      </w:r>
      <w:r w:rsidR="005059C0">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AD5F32" w:rsidRPr="006B5284">
        <w:rPr>
          <w:rFonts w:ascii="Times New Roman" w:hAnsi="Times New Roman" w:cs="Times New Roman"/>
          <w:sz w:val="28"/>
          <w:szCs w:val="28"/>
          <w:lang w:val="kk-KZ"/>
        </w:rPr>
        <w:t>9</w:t>
      </w:r>
      <w:r w:rsidR="0097378A" w:rsidRPr="006B5284">
        <w:rPr>
          <w:rFonts w:ascii="Times New Roman" w:hAnsi="Times New Roman" w:cs="Times New Roman"/>
          <w:sz w:val="28"/>
          <w:szCs w:val="28"/>
          <w:lang w:val="kk-KZ"/>
        </w:rPr>
        <w:t>, б.</w:t>
      </w:r>
      <w:r w:rsidR="00A97851">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75].</w:t>
      </w:r>
    </w:p>
    <w:p w14:paraId="29AD67DE" w14:textId="02138E50" w:rsidR="00F10088" w:rsidRPr="006B5284" w:rsidRDefault="00587E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XІІ ғасырда Моңғол ордасының орталығы Қарақорымға сапар шеккен еуропалық елші Г.</w:t>
      </w:r>
      <w:r w:rsidR="00A9785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Рубрук өз қолжазбасында моңғол халқының табиғаттан тыс күштерге тағам ұсынып, құрбандық шалу ғұрпын орындайтынын атап өтеді. Оның жазбаларында бұл әрекет құдіретті рухтармен байланыс орнатудың және олардың қолдауын алудың бір тәсілі ретінде сипатталған. Рубрук моңғолдардың рухани дүниетанымында аруақтар мен тәңірлік күштерге тағамдық сый тарту маңызды </w:t>
      </w:r>
      <w:r w:rsidR="003A3CC3" w:rsidRPr="006B5284">
        <w:rPr>
          <w:rFonts w:ascii="Times New Roman" w:hAnsi="Times New Roman" w:cs="Times New Roman"/>
          <w:sz w:val="28"/>
          <w:szCs w:val="28"/>
          <w:lang w:val="kk-KZ"/>
        </w:rPr>
        <w:t>ғұрыптық</w:t>
      </w:r>
      <w:r w:rsidRPr="006B5284">
        <w:rPr>
          <w:rFonts w:ascii="Times New Roman" w:hAnsi="Times New Roman" w:cs="Times New Roman"/>
          <w:sz w:val="28"/>
          <w:szCs w:val="28"/>
          <w:lang w:val="kk-KZ"/>
        </w:rPr>
        <w:t xml:space="preserve"> қызмет атқарғанын этнографиялық тұрғыдан баяндайды.</w:t>
      </w:r>
      <w:r w:rsidR="0097378A" w:rsidRPr="006B5284">
        <w:rPr>
          <w:rFonts w:ascii="Times New Roman" w:hAnsi="Times New Roman" w:cs="Times New Roman"/>
          <w:sz w:val="28"/>
          <w:szCs w:val="28"/>
          <w:lang w:val="kk-KZ"/>
        </w:rPr>
        <w:t xml:space="preserve">: «(...) у них есть какие-то идолы сделанные по образу человеческому и они ставят их с обеих сторон двери ставки и вкладывают в них нечто из войлока, сделанное наподобие сосцов, и признают их за охранителей стад, дарующих им обилие молока и приплода скота. Вышеупомянутным идолам они приносят прежде всего молоко всякого скота, и обыкновенного, и вьючного. И всякий раз, как они приступают к еде или питью, они прежде всего приносят им часть от кушаний и питья» </w:t>
      </w:r>
      <w:r w:rsidR="0097378A" w:rsidRPr="006B5284">
        <w:rPr>
          <w:rFonts w:ascii="Times New Roman" w:hAnsi="Times New Roman" w:cs="Times New Roman"/>
          <w:sz w:val="28"/>
          <w:szCs w:val="28"/>
        </w:rPr>
        <w:t>[</w:t>
      </w:r>
      <w:r w:rsidR="00A87C1E" w:rsidRPr="006B5284">
        <w:rPr>
          <w:rFonts w:ascii="Times New Roman" w:hAnsi="Times New Roman" w:cs="Times New Roman"/>
          <w:sz w:val="28"/>
          <w:szCs w:val="28"/>
          <w:lang w:val="kk-KZ"/>
        </w:rPr>
        <w:t>133</w:t>
      </w:r>
      <w:r w:rsidR="0097378A" w:rsidRPr="006B5284">
        <w:rPr>
          <w:rFonts w:ascii="Times New Roman" w:hAnsi="Times New Roman" w:cs="Times New Roman"/>
          <w:sz w:val="28"/>
          <w:szCs w:val="28"/>
        </w:rPr>
        <w:t>]</w:t>
      </w:r>
      <w:r w:rsidR="0097378A" w:rsidRPr="006B5284">
        <w:rPr>
          <w:rFonts w:ascii="Times New Roman" w:hAnsi="Times New Roman" w:cs="Times New Roman"/>
          <w:sz w:val="28"/>
          <w:szCs w:val="28"/>
          <w:lang w:val="kk-KZ"/>
        </w:rPr>
        <w:t>.</w:t>
      </w:r>
    </w:p>
    <w:p w14:paraId="04B4917A" w14:textId="77777777" w:rsidR="003F4B04" w:rsidRPr="006B5284" w:rsidRDefault="003F4B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Қазіргі  кезеңде құрбандық шалу дәстүрі өзінің көне сакральді (қасиетті) мәнінен белгілі бір дәрежеде арылып, әлеуметтік-мәдени функциясы жағынан трансформацияға ұшырағанымен, әлі де сақталып, жаңаша мазмұнда жалғасын тауып келеді. Құрбандық шалу – қазіргі қазақ қоғамында төмендегідей трансформациялық бағыттарда көрініс табады:</w:t>
      </w:r>
    </w:p>
    <w:p w14:paraId="1E3DB889" w14:textId="77777777" w:rsidR="003F4B04" w:rsidRPr="006B5284" w:rsidRDefault="003F4B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 Діни ғұрып ретінде: ислам дініндегі Құрбан айт мейрамында құрбандыққа мал шалу қазіргі күнге дейін жалғасып келеді. Бұл – діни парыз, әрі әлеуметтік жауапкершілікпен ұштасқан ритуал. Құрбандық еті мұқтаж жандарға таратылады, бұл – ізгілік пен қайырымдылықтың белгісі ретінде түсіндіріледі.</w:t>
      </w:r>
    </w:p>
    <w:p w14:paraId="40DD10A0" w14:textId="22AFD7B6" w:rsidR="003F4B04" w:rsidRPr="006B5284" w:rsidRDefault="003F4B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 Отбасылық-әлеуметтік рәсімдермен ұштасуы: той, құдайы астар, баланың тұсаукесері, сүндет той, жаңа үйге көшу (жер көру), көлік алу сияқты жағдайларда ақсарбас айтып, мал шалу дәстүрі жиі кездеседі. Мұндағы мақсат – жаратқаннан қолдау сұрап, жаңа істің берекесін тілеу. Бұл әрекеттер бұрынғыдай тікелей рухтарға арналмаса да</w:t>
      </w:r>
      <w:r w:rsidRPr="006B5284">
        <w:rPr>
          <w:rFonts w:ascii="Times New Roman" w:hAnsi="Times New Roman" w:cs="Times New Roman"/>
          <w:i/>
          <w:iCs/>
          <w:sz w:val="28"/>
          <w:szCs w:val="28"/>
          <w:lang w:val="kk-KZ"/>
        </w:rPr>
        <w:t>, «құдай жолына», «ниетке», «шүкірлікке»</w:t>
      </w:r>
      <w:r w:rsidRPr="006B5284">
        <w:rPr>
          <w:rFonts w:ascii="Times New Roman" w:hAnsi="Times New Roman" w:cs="Times New Roman"/>
          <w:sz w:val="28"/>
          <w:szCs w:val="28"/>
          <w:lang w:val="kk-KZ"/>
        </w:rPr>
        <w:t xml:space="preserve"> деп символдық мәнге ие.</w:t>
      </w:r>
    </w:p>
    <w:p w14:paraId="7BD38E15" w14:textId="6114607F" w:rsidR="003F4B04" w:rsidRPr="006B5284" w:rsidRDefault="003F4B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3. Жерлеу, жоқтау рәсімдерінд</w:t>
      </w:r>
      <w:r w:rsidR="00093A58" w:rsidRPr="006B5284">
        <w:rPr>
          <w:rFonts w:ascii="Times New Roman" w:hAnsi="Times New Roman" w:cs="Times New Roman"/>
          <w:sz w:val="28"/>
          <w:szCs w:val="28"/>
          <w:lang w:val="kk-KZ"/>
        </w:rPr>
        <w:t>е</w:t>
      </w:r>
      <w:r w:rsidRPr="006B5284">
        <w:rPr>
          <w:rFonts w:ascii="Times New Roman" w:hAnsi="Times New Roman" w:cs="Times New Roman"/>
          <w:sz w:val="28"/>
          <w:szCs w:val="28"/>
          <w:lang w:val="kk-KZ"/>
        </w:rPr>
        <w:t xml:space="preserve"> көрінісі: мәйіт шыққан үйде жетісі, қырқы, жылы өткізілгенде, құрбандық шалу арқылы рухқа тағзым жасалып, құран бағышталады. Бұл да ежелгі аруаққа тағам арнау ғұрпының исламдық түсінікпен синтезделген көрінісі.</w:t>
      </w:r>
    </w:p>
    <w:p w14:paraId="699C7C8E" w14:textId="520D9841" w:rsidR="00F10088" w:rsidRPr="006B5284" w:rsidRDefault="003F4B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4. Трансформацияланған фольклорлық формада: фольклорлық мәтіндер мен ғұрыптық жырларда құрбандыққа қатысты образдар мен формулалар бүгінгі күнде де орын алады. Бұл – дәстүрдің тілдік санадағы бейнелік жалғасы, символдық жалғастығы.</w:t>
      </w:r>
      <w:r w:rsidR="0097378A" w:rsidRPr="006B5284">
        <w:rPr>
          <w:rFonts w:ascii="Times New Roman" w:hAnsi="Times New Roman" w:cs="Times New Roman"/>
          <w:sz w:val="28"/>
          <w:szCs w:val="28"/>
          <w:lang w:val="kk-KZ"/>
        </w:rPr>
        <w:t xml:space="preserve"> Той үстінде бата беру, тәңірден тілек тілеу мотиві тойбастар мәтінінде айқын көрініс тапқан. Мысалы:</w:t>
      </w:r>
    </w:p>
    <w:p w14:paraId="336347F3" w14:textId="068353AF" w:rsidR="00F10088" w:rsidRPr="006B5284" w:rsidRDefault="0097378A" w:rsidP="00A97851">
      <w:pPr>
        <w:tabs>
          <w:tab w:val="left" w:pos="993"/>
        </w:tabs>
        <w:ind w:right="6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«Той қылмақ Пайғамбардың сүннеті» деп, </w:t>
      </w:r>
    </w:p>
    <w:p w14:paraId="02CC127E" w14:textId="77777777" w:rsidR="00F10088" w:rsidRPr="006B5284" w:rsidRDefault="0097378A" w:rsidP="00A97851">
      <w:pPr>
        <w:tabs>
          <w:tab w:val="left" w:pos="993"/>
        </w:tabs>
        <w:ind w:right="6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«Ата менен ананың міндеті» деп,</w:t>
      </w:r>
    </w:p>
    <w:p w14:paraId="69EE1DC0" w14:textId="772E189E" w:rsidR="00F10088" w:rsidRPr="006B5284" w:rsidRDefault="0097378A" w:rsidP="00A97851">
      <w:pPr>
        <w:tabs>
          <w:tab w:val="left" w:pos="993"/>
        </w:tabs>
        <w:ind w:right="6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Шариғат той қылғанды бек сүйеді, </w:t>
      </w:r>
    </w:p>
    <w:p w14:paraId="6EF82E82" w14:textId="6B4A1F7C" w:rsidR="00F10088" w:rsidRPr="006B5284" w:rsidRDefault="0097378A" w:rsidP="00A97851">
      <w:pPr>
        <w:tabs>
          <w:tab w:val="left" w:pos="993"/>
        </w:tabs>
        <w:ind w:right="66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Айтқан соң Мұхаммедтің үммәті деп</w:t>
      </w:r>
      <w:r w:rsidR="00572ED5"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CD446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89</w:t>
      </w:r>
      <w:r w:rsidR="006054CB"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421D2750" w14:textId="5087A919" w:rsidR="00F10088" w:rsidRPr="006B5284" w:rsidRDefault="00572ED5" w:rsidP="00A97851">
      <w:pPr>
        <w:tabs>
          <w:tab w:val="left" w:pos="993"/>
        </w:tabs>
        <w:ind w:right="6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Бісміллә сөз басталық, жұрт-жамиғат,</w:t>
      </w:r>
    </w:p>
    <w:p w14:paraId="737A0C17" w14:textId="3E736082" w:rsidR="00F10088" w:rsidRPr="006B5284" w:rsidRDefault="0097378A" w:rsidP="00A97851">
      <w:pPr>
        <w:tabs>
          <w:tab w:val="left" w:pos="993"/>
        </w:tabs>
        <w:ind w:right="6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Жарасар бір Аллаға еткен тағат. </w:t>
      </w:r>
    </w:p>
    <w:p w14:paraId="2C2EBB01" w14:textId="15A6C419" w:rsidR="00F10088" w:rsidRPr="006B5284" w:rsidRDefault="0097378A" w:rsidP="00A97851">
      <w:pPr>
        <w:tabs>
          <w:tab w:val="left" w:pos="993"/>
        </w:tabs>
        <w:ind w:right="66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Талабың оңғарылсын Құдай қалап</w:t>
      </w:r>
      <w:r w:rsidR="00572ED5"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CD4461">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77</w:t>
      </w:r>
      <w:r w:rsidR="006054CB"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64779A03" w14:textId="39BDA3B6" w:rsidR="003F4B04" w:rsidRPr="006B5284" w:rsidRDefault="003F4B04"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Молшылықпен берілетін дәстүрлі тойлар мен аста-төк қонақасы барысында айтылған ізгі тілектердің орындалуына деген сенім халықтық дүниетанымда терең тамыр жайған. Бұл наным </w:t>
      </w:r>
      <w:r w:rsidR="00A30BF4" w:rsidRPr="006B5284">
        <w:rPr>
          <w:rFonts w:ascii="Times New Roman" w:hAnsi="Times New Roman" w:cs="Times New Roman"/>
          <w:sz w:val="28"/>
          <w:szCs w:val="28"/>
          <w:lang w:val="kk-KZ"/>
        </w:rPr>
        <w:t xml:space="preserve">Оғыз жырларындағы Бұқаш батырдың дүниеге келуі Қорқыт ата кітабында </w:t>
      </w:r>
      <w:r w:rsidRPr="006B5284">
        <w:rPr>
          <w:rFonts w:ascii="Times New Roman" w:hAnsi="Times New Roman" w:cs="Times New Roman"/>
          <w:sz w:val="28"/>
          <w:szCs w:val="28"/>
          <w:lang w:val="kk-KZ"/>
        </w:rPr>
        <w:t>айқын көрініс табады. Мысалы</w:t>
      </w:r>
      <w:r w:rsidR="00BB6BB8"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Баяндүр хан салтанатты түрде үлкен той ұйымдастырып, ақ ордаға ұлды әкелерді, қызыл отауға қызы барларды кіргізіп, ал перзентсіз жандарды «</w:t>
      </w:r>
      <w:r w:rsidRPr="006B5284">
        <w:rPr>
          <w:rFonts w:ascii="Times New Roman" w:hAnsi="Times New Roman" w:cs="Times New Roman"/>
          <w:i/>
          <w:sz w:val="28"/>
          <w:szCs w:val="28"/>
          <w:lang w:val="kk-KZ"/>
        </w:rPr>
        <w:t>тәңірі қарғысына ұшырағандар</w:t>
      </w:r>
      <w:r w:rsidRPr="006B5284">
        <w:rPr>
          <w:rFonts w:ascii="Times New Roman" w:hAnsi="Times New Roman" w:cs="Times New Roman"/>
          <w:sz w:val="28"/>
          <w:szCs w:val="28"/>
          <w:lang w:val="kk-KZ"/>
        </w:rPr>
        <w:t>» деп сипаттап, оларды киіз төселіп, қара қойдың еті ұсынылатын қараша үйге орналастырған. Бұл көрініс – дәстүрлі танымдағы әлеуметтік мәртебе мен құт-берекенің ғұрыптық үлгілер арқылы берілуінің айғағы. Мұндай әрекетке ренжіген оғыз бектері, соның ішінде Дирсе хан, наразылық танытып, өз мұңын білдіргенде, ханымы:</w:t>
      </w:r>
      <w:r w:rsidR="0097378A" w:rsidRPr="006B5284">
        <w:rPr>
          <w:rFonts w:ascii="Times New Roman" w:hAnsi="Times New Roman" w:cs="Times New Roman"/>
          <w:sz w:val="28"/>
          <w:szCs w:val="28"/>
          <w:lang w:val="kk-KZ"/>
        </w:rPr>
        <w:t xml:space="preserve"> «жылқыдан ағыр, түйеден үлек, қойдан қошқар, сойғызып той қыл, оған ішкі оғыздар, мен сыртқы оғыздардың бар жақсысын шақыр, ашты тойындыр, жалаңашты киіндір, жүдеп кедейленгендердің қарызын өте. Сол тойда асыл туған бір ер бата берсе тәңірі бізге ұл берер»</w:t>
      </w:r>
      <w:r w:rsidR="00BB6BB8" w:rsidRPr="006B5284">
        <w:rPr>
          <w:rFonts w:ascii="Times New Roman" w:hAnsi="Times New Roman" w:cs="Times New Roman"/>
          <w:sz w:val="28"/>
          <w:szCs w:val="28"/>
          <w:lang w:val="kk-KZ"/>
        </w:rPr>
        <w:t xml:space="preserve"> </w:t>
      </w:r>
      <w:r w:rsidR="00A87C1E" w:rsidRPr="006B5284">
        <w:rPr>
          <w:rFonts w:ascii="Times New Roman" w:hAnsi="Times New Roman" w:cs="Times New Roman"/>
          <w:sz w:val="28"/>
          <w:szCs w:val="28"/>
          <w:lang w:val="kk-KZ"/>
        </w:rPr>
        <w:t>[1</w:t>
      </w:r>
      <w:r w:rsidR="00A71E7C" w:rsidRPr="006B5284">
        <w:rPr>
          <w:rFonts w:ascii="Times New Roman" w:hAnsi="Times New Roman" w:cs="Times New Roman"/>
          <w:sz w:val="28"/>
          <w:szCs w:val="28"/>
          <w:lang w:val="kk-KZ"/>
        </w:rPr>
        <w:t>34</w:t>
      </w:r>
      <w:r w:rsidR="00BB6BB8"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00BB6BB8"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00BB6BB8" w:rsidRPr="006B5284">
        <w:rPr>
          <w:rFonts w:ascii="Times New Roman" w:hAnsi="Times New Roman" w:cs="Times New Roman"/>
          <w:sz w:val="28"/>
          <w:szCs w:val="28"/>
          <w:lang w:val="kk-KZ"/>
        </w:rPr>
        <w:t xml:space="preserve">депті. </w:t>
      </w:r>
      <w:r w:rsidR="0097378A" w:rsidRPr="006B5284">
        <w:rPr>
          <w:rFonts w:ascii="Times New Roman" w:hAnsi="Times New Roman" w:cs="Times New Roman"/>
          <w:sz w:val="28"/>
          <w:szCs w:val="28"/>
          <w:lang w:val="kk-KZ"/>
        </w:rPr>
        <w:t>Тойға келгендер қолын жайып, бата береді. Бата берген сәуегейдің тілегі қабыл болып, бүкіл ғаламның и</w:t>
      </w:r>
      <w:r w:rsidR="00BB6BB8" w:rsidRPr="006B5284">
        <w:rPr>
          <w:rFonts w:ascii="Times New Roman" w:hAnsi="Times New Roman" w:cs="Times New Roman"/>
          <w:sz w:val="28"/>
          <w:szCs w:val="28"/>
          <w:lang w:val="kk-KZ"/>
        </w:rPr>
        <w:t>есі – тәңірі оған перзент берді.</w:t>
      </w:r>
    </w:p>
    <w:p w14:paraId="0F01186F" w14:textId="3AD262C2" w:rsidR="00F10088" w:rsidRPr="006B5284" w:rsidRDefault="0039094F"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Той барысында көпшіліктің тілегі мен ниеті тәңірдің разылығына ие болып, орындалатынына сенім артылған. Бұл наным халықтың ұжымдық дүниетанымында терең тамыр жаяды және адамның өмірі мен тағдырының құдайдың ықпалында екендігін білдіреді. Тіліміздегі «өлі разы болмай, тірі байымайды» деген мақалда осы дәстүрлі түсінік айқын көрініс табады. Бұл мақал арқылы халықтың тірі адамның бақыты мен байлығы, ең алдымен, өлілердің, яғни аруақтардың разылығына байланысты екенін меңзейді. Сонымен, дәстүрлі дүниетанымдағы құрмет пен ризашылықтың, тәңірдің қолдауын алу үшін, адамның өтініші мен тілегін орындаудың маңызы айқындалады.</w:t>
      </w:r>
      <w:r w:rsidR="0097378A" w:rsidRPr="006B5284">
        <w:rPr>
          <w:rFonts w:ascii="Times New Roman" w:hAnsi="Times New Roman" w:cs="Times New Roman"/>
          <w:sz w:val="28"/>
          <w:szCs w:val="28"/>
          <w:lang w:val="kk-KZ"/>
        </w:rPr>
        <w:t xml:space="preserve"> Бұл сөз тіркесінің түпкі мағынасын «Ішім-жемі мол той үстінде айтылған кез-келген тілекті тәңірі қабылдайды деп баласыз жандардың да тойға үлкен үмітпен баратынын білдіреді» [</w:t>
      </w:r>
      <w:r w:rsidR="00A71E7C" w:rsidRPr="006B5284">
        <w:rPr>
          <w:rFonts w:ascii="Times New Roman" w:hAnsi="Times New Roman" w:cs="Times New Roman"/>
          <w:sz w:val="28"/>
          <w:szCs w:val="28"/>
          <w:lang w:val="kk-KZ"/>
        </w:rPr>
        <w:t>135</w:t>
      </w:r>
      <w:r w:rsidR="0097378A" w:rsidRPr="006B5284">
        <w:rPr>
          <w:rFonts w:ascii="Times New Roman" w:hAnsi="Times New Roman" w:cs="Times New Roman"/>
          <w:sz w:val="28"/>
          <w:szCs w:val="28"/>
          <w:lang w:val="kk-KZ"/>
        </w:rPr>
        <w:t>].</w:t>
      </w:r>
    </w:p>
    <w:p w14:paraId="4DA3878B" w14:textId="762A68B5" w:rsidR="00F10088" w:rsidRPr="004A2883" w:rsidRDefault="0097378A"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Орыстың «</w:t>
      </w:r>
      <w:r w:rsidRPr="006B5284">
        <w:rPr>
          <w:rFonts w:ascii="Times New Roman" w:hAnsi="Times New Roman" w:cs="Times New Roman"/>
          <w:i/>
          <w:sz w:val="28"/>
          <w:szCs w:val="28"/>
          <w:lang w:val="kk-KZ"/>
        </w:rPr>
        <w:t>свадьба</w:t>
      </w:r>
      <w:r w:rsidRPr="006B5284">
        <w:rPr>
          <w:rFonts w:ascii="Times New Roman" w:hAnsi="Times New Roman" w:cs="Times New Roman"/>
          <w:sz w:val="28"/>
          <w:szCs w:val="28"/>
          <w:lang w:val="kk-KZ"/>
        </w:rPr>
        <w:t>» сөзіне қарағанда, башқұрттардың да «</w:t>
      </w:r>
      <w:r w:rsidRPr="006B5284">
        <w:rPr>
          <w:rFonts w:ascii="Times New Roman" w:hAnsi="Times New Roman" w:cs="Times New Roman"/>
          <w:i/>
          <w:sz w:val="28"/>
          <w:szCs w:val="28"/>
          <w:lang w:val="kk-KZ"/>
        </w:rPr>
        <w:t>туй</w:t>
      </w:r>
      <w:r w:rsidRPr="006B5284">
        <w:rPr>
          <w:rFonts w:ascii="Times New Roman" w:hAnsi="Times New Roman" w:cs="Times New Roman"/>
          <w:sz w:val="28"/>
          <w:szCs w:val="28"/>
          <w:lang w:val="kk-KZ"/>
        </w:rPr>
        <w:t>» сөзінің мағыналық ауқымының әлдеқайда кең екенді</w:t>
      </w:r>
      <w:r w:rsidR="005059C0">
        <w:rPr>
          <w:rFonts w:ascii="Times New Roman" w:hAnsi="Times New Roman" w:cs="Times New Roman"/>
          <w:sz w:val="28"/>
          <w:szCs w:val="28"/>
          <w:lang w:val="kk-KZ"/>
        </w:rPr>
        <w:t>гіне дәйек</w:t>
      </w:r>
      <w:r w:rsidRPr="006B5284">
        <w:rPr>
          <w:rFonts w:ascii="Times New Roman" w:hAnsi="Times New Roman" w:cs="Times New Roman"/>
          <w:sz w:val="28"/>
          <w:szCs w:val="28"/>
          <w:lang w:val="kk-KZ"/>
        </w:rPr>
        <w:t xml:space="preserve"> келтіре кетсек: «</w:t>
      </w:r>
      <w:r w:rsidRPr="006B5284">
        <w:rPr>
          <w:rFonts w:ascii="Times New Roman" w:hAnsi="Times New Roman" w:cs="Times New Roman"/>
          <w:i/>
          <w:sz w:val="28"/>
          <w:szCs w:val="28"/>
          <w:lang w:val="kk-KZ"/>
        </w:rPr>
        <w:t>Туй</w:t>
      </w:r>
      <w:r w:rsidRPr="006B5284">
        <w:rPr>
          <w:rFonts w:ascii="Times New Roman" w:hAnsi="Times New Roman" w:cs="Times New Roman"/>
          <w:sz w:val="28"/>
          <w:szCs w:val="28"/>
          <w:lang w:val="kk-KZ"/>
        </w:rPr>
        <w:t xml:space="preserve"> (свадьба) – большое празднество, посвященное сговору и союзу двух молодых людей, а также отправлению обрядов в честь переходных циклов Природы. Основные обряды первого периода свадьбы – это «</w:t>
      </w:r>
      <w:r w:rsidRPr="006B5284">
        <w:rPr>
          <w:rFonts w:ascii="Times New Roman" w:hAnsi="Times New Roman" w:cs="Times New Roman"/>
          <w:i/>
          <w:sz w:val="28"/>
          <w:szCs w:val="28"/>
          <w:lang w:val="kk-KZ"/>
        </w:rPr>
        <w:t>бишек туй</w:t>
      </w:r>
      <w:r w:rsidRPr="006B5284">
        <w:rPr>
          <w:rFonts w:ascii="Times New Roman" w:hAnsi="Times New Roman" w:cs="Times New Roman"/>
          <w:sz w:val="28"/>
          <w:szCs w:val="28"/>
          <w:lang w:val="kk-KZ"/>
        </w:rPr>
        <w:t>» (колыбельная свадьба), «</w:t>
      </w:r>
      <w:r w:rsidRPr="006B5284">
        <w:rPr>
          <w:rFonts w:ascii="Times New Roman" w:hAnsi="Times New Roman" w:cs="Times New Roman"/>
          <w:i/>
          <w:sz w:val="28"/>
          <w:szCs w:val="28"/>
          <w:lang w:val="kk-KZ"/>
        </w:rPr>
        <w:t>исем туй</w:t>
      </w:r>
      <w:r w:rsidRPr="006B5284">
        <w:rPr>
          <w:rFonts w:ascii="Times New Roman" w:hAnsi="Times New Roman" w:cs="Times New Roman"/>
          <w:sz w:val="28"/>
          <w:szCs w:val="28"/>
          <w:lang w:val="kk-KZ"/>
        </w:rPr>
        <w:t>» (свадьба имянаречения), «</w:t>
      </w:r>
      <w:r w:rsidRPr="006B5284">
        <w:rPr>
          <w:rFonts w:ascii="Times New Roman" w:hAnsi="Times New Roman" w:cs="Times New Roman"/>
          <w:i/>
          <w:sz w:val="28"/>
          <w:szCs w:val="28"/>
          <w:lang w:val="kk-KZ"/>
        </w:rPr>
        <w:t>һырға-һебә, һырға-ал</w:t>
      </w:r>
      <w:r w:rsidR="008E28CD" w:rsidRPr="006B5284">
        <w:rPr>
          <w:rFonts w:ascii="Times New Roman" w:hAnsi="Times New Roman" w:cs="Times New Roman"/>
          <w:i/>
          <w:sz w:val="28"/>
          <w:szCs w:val="28"/>
          <w:lang w:val="kk-KZ"/>
        </w:rPr>
        <w:t>к</w:t>
      </w:r>
      <w:r w:rsidRPr="006B5284">
        <w:rPr>
          <w:rFonts w:ascii="Times New Roman" w:hAnsi="Times New Roman" w:cs="Times New Roman"/>
          <w:i/>
          <w:sz w:val="28"/>
          <w:szCs w:val="28"/>
          <w:lang w:val="kk-KZ"/>
        </w:rPr>
        <w:t>а туй</w:t>
      </w:r>
      <w:r w:rsidRPr="006B5284">
        <w:rPr>
          <w:rFonts w:ascii="Times New Roman" w:hAnsi="Times New Roman" w:cs="Times New Roman"/>
          <w:sz w:val="28"/>
          <w:szCs w:val="28"/>
          <w:lang w:val="kk-KZ"/>
        </w:rPr>
        <w:t>», т. е. свадьба серег в период отрочества и юношества, которая санкционирует союз сговоренных с колыбели детей.Основные обряды собственно свадебного периода: «</w:t>
      </w:r>
      <w:r w:rsidRPr="006B5284">
        <w:rPr>
          <w:rFonts w:ascii="Times New Roman" w:hAnsi="Times New Roman" w:cs="Times New Roman"/>
          <w:i/>
          <w:sz w:val="28"/>
          <w:szCs w:val="28"/>
          <w:lang w:val="kk-KZ"/>
        </w:rPr>
        <w:t>калым туй</w:t>
      </w:r>
      <w:r w:rsidRPr="006B5284">
        <w:rPr>
          <w:rFonts w:ascii="Times New Roman" w:hAnsi="Times New Roman" w:cs="Times New Roman"/>
          <w:sz w:val="28"/>
          <w:szCs w:val="28"/>
          <w:lang w:val="kk-KZ"/>
        </w:rPr>
        <w:t>» – свадьба по уплате договоренной скотины и основной пир. Послесвадебный период знаменует «</w:t>
      </w:r>
      <w:r w:rsidR="008E28CD" w:rsidRPr="006B5284">
        <w:rPr>
          <w:rFonts w:ascii="Times New Roman" w:hAnsi="Times New Roman" w:cs="Times New Roman"/>
          <w:i/>
          <w:sz w:val="28"/>
          <w:szCs w:val="28"/>
          <w:lang w:val="kk-KZ"/>
        </w:rPr>
        <w:t>к</w:t>
      </w:r>
      <w:r w:rsidRPr="006B5284">
        <w:rPr>
          <w:rFonts w:ascii="Times New Roman" w:hAnsi="Times New Roman" w:cs="Times New Roman"/>
          <w:i/>
          <w:sz w:val="28"/>
          <w:szCs w:val="28"/>
          <w:lang w:val="kk-KZ"/>
        </w:rPr>
        <w:t>алын туй</w:t>
      </w:r>
      <w:r w:rsidRPr="006B5284">
        <w:rPr>
          <w:rFonts w:ascii="Times New Roman" w:hAnsi="Times New Roman" w:cs="Times New Roman"/>
          <w:sz w:val="28"/>
          <w:szCs w:val="28"/>
          <w:lang w:val="kk-KZ"/>
        </w:rPr>
        <w:t>» – свадьба в доме жениха»</w:t>
      </w:r>
      <w:r w:rsidR="005059C0">
        <w:rPr>
          <w:rFonts w:ascii="Times New Roman" w:hAnsi="Times New Roman" w:cs="Times New Roman"/>
          <w:sz w:val="28"/>
          <w:szCs w:val="28"/>
          <w:lang w:val="kk-KZ"/>
        </w:rPr>
        <w:t> </w:t>
      </w:r>
      <w:r w:rsidRPr="004A2883">
        <w:rPr>
          <w:rFonts w:ascii="Times New Roman" w:hAnsi="Times New Roman" w:cs="Times New Roman"/>
          <w:sz w:val="28"/>
          <w:szCs w:val="28"/>
          <w:lang w:val="kk-KZ"/>
        </w:rPr>
        <w:t>[</w:t>
      </w:r>
      <w:r w:rsidR="001D4465" w:rsidRPr="004A2883">
        <w:rPr>
          <w:rFonts w:ascii="Times New Roman" w:hAnsi="Times New Roman" w:cs="Times New Roman"/>
          <w:sz w:val="28"/>
          <w:szCs w:val="28"/>
          <w:lang w:val="kk-KZ"/>
        </w:rPr>
        <w:t>1</w:t>
      </w:r>
      <w:r w:rsidR="001D4465" w:rsidRPr="006B5284">
        <w:rPr>
          <w:rFonts w:ascii="Times New Roman" w:hAnsi="Times New Roman" w:cs="Times New Roman"/>
          <w:sz w:val="28"/>
          <w:szCs w:val="28"/>
          <w:lang w:val="kk-KZ"/>
        </w:rPr>
        <w:t>36</w:t>
      </w:r>
      <w:r w:rsidRPr="004A2883">
        <w:rPr>
          <w:rFonts w:ascii="Times New Roman" w:hAnsi="Times New Roman" w:cs="Times New Roman"/>
          <w:sz w:val="28"/>
          <w:szCs w:val="28"/>
          <w:lang w:val="kk-KZ"/>
        </w:rPr>
        <w:t>].</w:t>
      </w:r>
    </w:p>
    <w:p w14:paraId="2CD46820" w14:textId="4B9CE844" w:rsidR="00824A67" w:rsidRPr="006B5284" w:rsidRDefault="00824A67"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Жоғарыда қарастырылған фольклорлық мәтіндер мен этнографиялық мәліметтер тойдың дәстүрлі мәдениеттегі орны мен маңызын айқын көрсетеді. Қазақ халқы үшін той – тек әлеуметтік оқиға ғана емес, ол – адам өмірінің маңызды өткелдерін (туу, үйлену, өл</w:t>
      </w:r>
      <w:r w:rsidR="00BB6BB8" w:rsidRPr="006B5284">
        <w:rPr>
          <w:rFonts w:ascii="Times New Roman" w:hAnsi="Times New Roman" w:cs="Times New Roman"/>
          <w:sz w:val="28"/>
          <w:szCs w:val="28"/>
          <w:lang w:val="kk-KZ"/>
        </w:rPr>
        <w:t>у</w:t>
      </w:r>
      <w:r w:rsidRPr="006B5284">
        <w:rPr>
          <w:rFonts w:ascii="Times New Roman" w:hAnsi="Times New Roman" w:cs="Times New Roman"/>
          <w:sz w:val="28"/>
          <w:szCs w:val="28"/>
          <w:lang w:val="kk-KZ"/>
        </w:rPr>
        <w:t xml:space="preserve">) рәсімдік тұрғыда бекітетін, тәңір мен аруаққа жалбарынатын, көптің тілеуімен жасалатын ұжымдық сипаттағы киелі құбылыс. Той аясында ұйымдастырылатын ойын-сауық пен жарыс түрлері де (жамбы ату, балуан күрес, көкпар, бәйге, айтыс, күй тарту т.б.) бұл рәсімнің тек салтанат емес, рухани, тәрбиелік және эстетикалық құндылығы бар көпқырлы әрекет екенін дәлелдейді. </w:t>
      </w:r>
    </w:p>
    <w:p w14:paraId="6BAB5629" w14:textId="3B3E5289" w:rsidR="00824A67" w:rsidRPr="006B5284" w:rsidRDefault="00824A67" w:rsidP="00A9785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Қазіргі заманғы той мәдениетінде бұл дәстүрлердің біразы трансформацияға ұшыраған. Мысалы, бұрын тойбастар арнау өлең немесе бата түрінде айтылып, елдің ақ ниеті мен тілеуін жеткізсе, бүгінде тойбастар ұғымы материалдық сипат алып, кей жерлерде кәделік немесе қаржылық «ашық хатқа» айналып отыр. Сол сияқты бұрынғы ұлттық ойындар мен өнер сайыстары қазіргі тойларда жиі көрініс таппай, көбінесе шоу-бағдарлама түрінде немесе эстрадалық қойылымдарға орын берілген. Бұл – тойдың функциясының заманауи әлеуметтік-мәдени талаптарға бейімделуінің белгісі</w:t>
      </w:r>
      <w:r w:rsidR="00CD4461">
        <w:rPr>
          <w:rFonts w:ascii="Times New Roman" w:hAnsi="Times New Roman" w:cs="Times New Roman"/>
          <w:sz w:val="28"/>
          <w:szCs w:val="28"/>
          <w:lang w:val="kk-KZ"/>
        </w:rPr>
        <w:t xml:space="preserve"> (17, 18-кестелер)</w:t>
      </w:r>
      <w:r w:rsidRPr="006B5284">
        <w:rPr>
          <w:rFonts w:ascii="Times New Roman" w:hAnsi="Times New Roman" w:cs="Times New Roman"/>
          <w:sz w:val="28"/>
          <w:szCs w:val="28"/>
          <w:lang w:val="kk-KZ"/>
        </w:rPr>
        <w:t>.</w:t>
      </w:r>
    </w:p>
    <w:p w14:paraId="6A842FB9" w14:textId="77777777" w:rsidR="009121E1" w:rsidRPr="006B5284" w:rsidRDefault="009121E1" w:rsidP="00EE34C3">
      <w:pPr>
        <w:ind w:firstLine="709"/>
        <w:jc w:val="both"/>
        <w:rPr>
          <w:rFonts w:ascii="Times New Roman" w:hAnsi="Times New Roman" w:cs="Times New Roman"/>
          <w:sz w:val="28"/>
          <w:szCs w:val="28"/>
          <w:lang w:val="kk-KZ"/>
        </w:rPr>
      </w:pPr>
    </w:p>
    <w:p w14:paraId="4F414653" w14:textId="3DB43327" w:rsidR="009121E1" w:rsidRPr="006B5284" w:rsidRDefault="009121E1" w:rsidP="008E28CD">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Кесте 1</w:t>
      </w:r>
      <w:r w:rsidR="00E720CA" w:rsidRPr="006B5284">
        <w:rPr>
          <w:rFonts w:ascii="Times New Roman" w:hAnsi="Times New Roman" w:cs="Times New Roman"/>
          <w:sz w:val="28"/>
          <w:szCs w:val="28"/>
          <w:lang w:val="kk-KZ"/>
        </w:rPr>
        <w:t>7</w:t>
      </w:r>
      <w:r w:rsidRPr="006B5284">
        <w:rPr>
          <w:rFonts w:ascii="Times New Roman" w:hAnsi="Times New Roman" w:cs="Times New Roman"/>
          <w:sz w:val="28"/>
          <w:szCs w:val="28"/>
          <w:lang w:val="kk-KZ"/>
        </w:rPr>
        <w:t xml:space="preserve"> – Той өтпелі ғұрып, ұжымдық салтанат</w:t>
      </w:r>
    </w:p>
    <w:p w14:paraId="4F6FEC78" w14:textId="6C002B7C" w:rsidR="0044288D" w:rsidRPr="00CD4461" w:rsidRDefault="0044288D" w:rsidP="00BD75D4">
      <w:pPr>
        <w:rPr>
          <w:rFonts w:ascii="Times New Roman" w:hAnsi="Times New Roman"/>
          <w:sz w:val="16"/>
          <w:szCs w:val="16"/>
          <w:lang w:val="kk-KZ"/>
        </w:rPr>
      </w:pPr>
    </w:p>
    <w:tbl>
      <w:tblPr>
        <w:tblStyle w:val="af0"/>
        <w:tblW w:w="0" w:type="auto"/>
        <w:jc w:val="center"/>
        <w:tblLook w:val="04A0" w:firstRow="1" w:lastRow="0" w:firstColumn="1" w:lastColumn="0" w:noHBand="0" w:noVBand="1"/>
      </w:tblPr>
      <w:tblGrid>
        <w:gridCol w:w="2660"/>
        <w:gridCol w:w="6910"/>
      </w:tblGrid>
      <w:tr w:rsidR="007A1762" w:rsidRPr="006B5284" w14:paraId="41ACC11A" w14:textId="77777777" w:rsidTr="00EE34C3">
        <w:trPr>
          <w:jc w:val="center"/>
        </w:trPr>
        <w:tc>
          <w:tcPr>
            <w:tcW w:w="2660" w:type="dxa"/>
          </w:tcPr>
          <w:p w14:paraId="4C2BC1AA" w14:textId="147736C3" w:rsidR="009121E1" w:rsidRPr="006B5284" w:rsidRDefault="009121E1" w:rsidP="00CD4461">
            <w:pPr>
              <w:jc w:val="center"/>
              <w:rPr>
                <w:rFonts w:ascii="Times New Roman" w:hAnsi="Times New Roman" w:cs="Times New Roman"/>
                <w:sz w:val="24"/>
                <w:szCs w:val="24"/>
                <w:lang w:val="kk-KZ"/>
              </w:rPr>
            </w:pPr>
            <w:r w:rsidRPr="006B5284">
              <w:rPr>
                <w:rFonts w:ascii="Times New Roman" w:hAnsi="Times New Roman" w:cs="Times New Roman"/>
                <w:sz w:val="24"/>
                <w:szCs w:val="24"/>
              </w:rPr>
              <w:t>Типі</w:t>
            </w:r>
          </w:p>
        </w:tc>
        <w:tc>
          <w:tcPr>
            <w:tcW w:w="6910" w:type="dxa"/>
          </w:tcPr>
          <w:p w14:paraId="45B16642" w14:textId="3C7CA571" w:rsidR="009121E1" w:rsidRPr="006B5284" w:rsidRDefault="009121E1" w:rsidP="00CD4461">
            <w:pPr>
              <w:jc w:val="center"/>
              <w:rPr>
                <w:rFonts w:ascii="Times New Roman" w:hAnsi="Times New Roman" w:cs="Times New Roman"/>
                <w:sz w:val="24"/>
                <w:szCs w:val="24"/>
                <w:lang w:val="kk-KZ"/>
              </w:rPr>
            </w:pPr>
            <w:r w:rsidRPr="006B5284">
              <w:rPr>
                <w:rFonts w:ascii="Times New Roman" w:hAnsi="Times New Roman" w:cs="Times New Roman"/>
                <w:sz w:val="24"/>
                <w:szCs w:val="24"/>
              </w:rPr>
              <w:t>Өтпелі ғұрып, ұжымдық салтанат</w:t>
            </w:r>
          </w:p>
        </w:tc>
      </w:tr>
      <w:tr w:rsidR="007A1762" w:rsidRPr="009102E7" w14:paraId="0F6AB1B1" w14:textId="77777777" w:rsidTr="00EE34C3">
        <w:trPr>
          <w:jc w:val="center"/>
        </w:trPr>
        <w:tc>
          <w:tcPr>
            <w:tcW w:w="2660" w:type="dxa"/>
          </w:tcPr>
          <w:p w14:paraId="1B78D518" w14:textId="14E3A849"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rPr>
              <w:t>Мақсаты</w:t>
            </w:r>
          </w:p>
        </w:tc>
        <w:tc>
          <w:tcPr>
            <w:tcW w:w="6910" w:type="dxa"/>
          </w:tcPr>
          <w:p w14:paraId="0593BA9C" w14:textId="7CBBAFE3"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lang w:val="kk-KZ"/>
              </w:rPr>
              <w:t>Тілек тілеу, мәртебе көрсету, құт шақыру, әлеуметтік байланыс орнату</w:t>
            </w:r>
          </w:p>
        </w:tc>
      </w:tr>
      <w:tr w:rsidR="007A1762" w:rsidRPr="009102E7" w14:paraId="2A4A6992" w14:textId="77777777" w:rsidTr="00EE34C3">
        <w:trPr>
          <w:jc w:val="center"/>
        </w:trPr>
        <w:tc>
          <w:tcPr>
            <w:tcW w:w="2660" w:type="dxa"/>
          </w:tcPr>
          <w:p w14:paraId="0B2F7D90" w14:textId="4757A095"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rPr>
              <w:t>Қатысушылар</w:t>
            </w:r>
          </w:p>
        </w:tc>
        <w:tc>
          <w:tcPr>
            <w:tcW w:w="6910" w:type="dxa"/>
          </w:tcPr>
          <w:p w14:paraId="37F0C1DF" w14:textId="07B85D8F"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Той иесі, қонақтар, ақсақалдар, жас жұбайлар, өнерпаздар, </w:t>
            </w:r>
          </w:p>
        </w:tc>
      </w:tr>
      <w:tr w:rsidR="007A1762" w:rsidRPr="009102E7" w14:paraId="7875B9BD" w14:textId="77777777" w:rsidTr="00EE34C3">
        <w:trPr>
          <w:jc w:val="center"/>
        </w:trPr>
        <w:tc>
          <w:tcPr>
            <w:tcW w:w="2660" w:type="dxa"/>
          </w:tcPr>
          <w:p w14:paraId="03C0CC8D" w14:textId="46E9D9DE"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rPr>
              <w:t>Кезеңдері</w:t>
            </w:r>
          </w:p>
        </w:tc>
        <w:tc>
          <w:tcPr>
            <w:tcW w:w="6910" w:type="dxa"/>
          </w:tcPr>
          <w:p w14:paraId="1673EDC7" w14:textId="1457E5DA"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lang w:val="kk-KZ"/>
              </w:rPr>
              <w:t>Дайындық → Шақыру → Ғұрыптық  рәсімдер (бата, тойбастар, жарыстар) → Қонақасы → Қорытынды</w:t>
            </w:r>
          </w:p>
        </w:tc>
      </w:tr>
      <w:tr w:rsidR="007A1762" w:rsidRPr="009102E7" w14:paraId="5038C62F" w14:textId="77777777" w:rsidTr="00EE34C3">
        <w:trPr>
          <w:jc w:val="center"/>
        </w:trPr>
        <w:tc>
          <w:tcPr>
            <w:tcW w:w="2660" w:type="dxa"/>
          </w:tcPr>
          <w:p w14:paraId="57638EAE" w14:textId="0B19AB9F"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rPr>
              <w:t>Ғұрыптық элементтері</w:t>
            </w:r>
          </w:p>
        </w:tc>
        <w:tc>
          <w:tcPr>
            <w:tcW w:w="6910" w:type="dxa"/>
          </w:tcPr>
          <w:p w14:paraId="21658F57" w14:textId="72D9BAEA"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lang w:val="kk-KZ"/>
              </w:rPr>
              <w:t>Құрбандық шалу, шашу шашу, бата беру, тойбастар айту, ұлттық ойындар</w:t>
            </w:r>
          </w:p>
        </w:tc>
      </w:tr>
      <w:tr w:rsidR="007A1762" w:rsidRPr="009102E7" w14:paraId="1B187FD4" w14:textId="77777777" w:rsidTr="00EE34C3">
        <w:trPr>
          <w:jc w:val="center"/>
        </w:trPr>
        <w:tc>
          <w:tcPr>
            <w:tcW w:w="2660" w:type="dxa"/>
          </w:tcPr>
          <w:p w14:paraId="2D17E127" w14:textId="25E4A024"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rPr>
              <w:t>Символдары</w:t>
            </w:r>
          </w:p>
        </w:tc>
        <w:tc>
          <w:tcPr>
            <w:tcW w:w="6910" w:type="dxa"/>
          </w:tcPr>
          <w:p w14:paraId="0825541D" w14:textId="4EE045BE" w:rsidR="009121E1" w:rsidRPr="006B5284" w:rsidRDefault="009121E1" w:rsidP="00BD75D4">
            <w:pPr>
              <w:rPr>
                <w:rFonts w:ascii="Times New Roman" w:hAnsi="Times New Roman" w:cs="Times New Roman"/>
                <w:sz w:val="24"/>
                <w:szCs w:val="24"/>
                <w:lang w:val="kk-KZ"/>
              </w:rPr>
            </w:pPr>
            <w:r w:rsidRPr="006B5284">
              <w:rPr>
                <w:rFonts w:ascii="Times New Roman" w:hAnsi="Times New Roman" w:cs="Times New Roman"/>
                <w:sz w:val="24"/>
                <w:szCs w:val="24"/>
                <w:lang w:val="kk-KZ"/>
              </w:rPr>
              <w:t>Түйе, жылқы, отау, ошақ, дастарқан, ақ орамал, ақ бата, ғұрыптық киім, «шашу»</w:t>
            </w:r>
          </w:p>
        </w:tc>
      </w:tr>
      <w:tr w:rsidR="007A1762" w:rsidRPr="006B5284" w14:paraId="4456397F" w14:textId="77777777" w:rsidTr="00EE34C3">
        <w:trPr>
          <w:jc w:val="center"/>
        </w:trPr>
        <w:tc>
          <w:tcPr>
            <w:tcW w:w="2660" w:type="dxa"/>
          </w:tcPr>
          <w:p w14:paraId="08596B18" w14:textId="73743B6D" w:rsidR="008E28CD" w:rsidRPr="006B5284" w:rsidRDefault="008E28CD" w:rsidP="008E28CD">
            <w:pPr>
              <w:rPr>
                <w:rFonts w:ascii="Times New Roman" w:hAnsi="Times New Roman" w:cs="Times New Roman"/>
                <w:sz w:val="24"/>
                <w:szCs w:val="24"/>
              </w:rPr>
            </w:pPr>
            <w:r w:rsidRPr="006B5284">
              <w:rPr>
                <w:rFonts w:ascii="Times New Roman" w:hAnsi="Times New Roman" w:cs="Times New Roman"/>
                <w:sz w:val="24"/>
                <w:szCs w:val="24"/>
              </w:rPr>
              <w:t>Тілдік бірліктер</w:t>
            </w:r>
          </w:p>
        </w:tc>
        <w:tc>
          <w:tcPr>
            <w:tcW w:w="6910" w:type="dxa"/>
          </w:tcPr>
          <w:p w14:paraId="696E378E" w14:textId="4D18B3A4" w:rsidR="008E28CD" w:rsidRPr="006B5284" w:rsidRDefault="008E28CD" w:rsidP="008E28CD">
            <w:pPr>
              <w:rPr>
                <w:rFonts w:ascii="Times New Roman" w:hAnsi="Times New Roman" w:cs="Times New Roman"/>
                <w:sz w:val="24"/>
                <w:szCs w:val="24"/>
                <w:lang w:val="kk-KZ"/>
              </w:rPr>
            </w:pPr>
            <w:r w:rsidRPr="006B5284">
              <w:rPr>
                <w:rFonts w:ascii="Times New Roman" w:hAnsi="Times New Roman" w:cs="Times New Roman"/>
                <w:sz w:val="24"/>
                <w:szCs w:val="24"/>
              </w:rPr>
              <w:t>«Той тойға ұлассын», «Арты той болсын», «Той десе қу бас домалайды»</w:t>
            </w:r>
          </w:p>
        </w:tc>
      </w:tr>
    </w:tbl>
    <w:p w14:paraId="17ACDA6D" w14:textId="77777777" w:rsidR="00CD4461" w:rsidRDefault="00CD4461" w:rsidP="008E28CD">
      <w:pPr>
        <w:ind w:firstLine="284"/>
        <w:rPr>
          <w:rFonts w:ascii="Times New Roman" w:hAnsi="Times New Roman" w:cs="Times New Roman"/>
          <w:sz w:val="28"/>
          <w:szCs w:val="28"/>
          <w:lang w:val="kk-KZ"/>
        </w:rPr>
      </w:pPr>
    </w:p>
    <w:p w14:paraId="670FD4E4" w14:textId="5D443CF2" w:rsidR="0044288D" w:rsidRDefault="008E28CD" w:rsidP="00CD4461">
      <w:pPr>
        <w:rPr>
          <w:rFonts w:ascii="Times New Roman" w:eastAsia="Times New Roman" w:hAnsi="Times New Roman" w:cs="Times New Roman"/>
          <w:bCs/>
          <w:sz w:val="28"/>
          <w:szCs w:val="28"/>
          <w:lang w:val="kk-KZ"/>
        </w:rPr>
      </w:pPr>
      <w:r w:rsidRPr="006B5284">
        <w:rPr>
          <w:rFonts w:ascii="Times New Roman" w:hAnsi="Times New Roman" w:cs="Times New Roman"/>
          <w:sz w:val="28"/>
          <w:szCs w:val="28"/>
          <w:lang w:val="kk-KZ"/>
        </w:rPr>
        <w:t>Ке</w:t>
      </w:r>
      <w:r w:rsidR="009121E1" w:rsidRPr="006B5284">
        <w:rPr>
          <w:rFonts w:ascii="Times New Roman" w:eastAsia="Times New Roman" w:hAnsi="Times New Roman" w:cs="Times New Roman"/>
          <w:bCs/>
          <w:sz w:val="28"/>
          <w:szCs w:val="28"/>
          <w:lang w:val="kk-KZ"/>
        </w:rPr>
        <w:t>сте 1</w:t>
      </w:r>
      <w:r w:rsidR="00E720CA" w:rsidRPr="006B5284">
        <w:rPr>
          <w:rFonts w:ascii="Times New Roman" w:eastAsia="Times New Roman" w:hAnsi="Times New Roman" w:cs="Times New Roman"/>
          <w:bCs/>
          <w:sz w:val="28"/>
          <w:szCs w:val="28"/>
          <w:lang w:val="kk-KZ"/>
        </w:rPr>
        <w:t>8</w:t>
      </w:r>
      <w:r w:rsidR="009121E1" w:rsidRPr="006B5284">
        <w:rPr>
          <w:rFonts w:ascii="Times New Roman" w:eastAsia="Times New Roman" w:hAnsi="Times New Roman" w:cs="Times New Roman"/>
          <w:bCs/>
          <w:sz w:val="28"/>
          <w:szCs w:val="28"/>
          <w:lang w:val="kk-KZ"/>
        </w:rPr>
        <w:t xml:space="preserve"> – </w:t>
      </w:r>
      <w:r w:rsidR="0044288D" w:rsidRPr="006B5284">
        <w:rPr>
          <w:rFonts w:ascii="Times New Roman" w:eastAsia="Times New Roman" w:hAnsi="Times New Roman" w:cs="Times New Roman"/>
          <w:bCs/>
          <w:sz w:val="28"/>
          <w:szCs w:val="28"/>
        </w:rPr>
        <w:t xml:space="preserve">Тойбастар </w:t>
      </w:r>
      <w:r w:rsidR="009121E1" w:rsidRPr="006B5284">
        <w:rPr>
          <w:rFonts w:ascii="Times New Roman" w:eastAsia="Times New Roman" w:hAnsi="Times New Roman" w:cs="Times New Roman"/>
          <w:bCs/>
          <w:sz w:val="28"/>
          <w:szCs w:val="28"/>
          <w:lang w:val="kk-KZ"/>
        </w:rPr>
        <w:t xml:space="preserve"> </w:t>
      </w:r>
      <w:r w:rsidR="0044288D" w:rsidRPr="006B5284">
        <w:rPr>
          <w:rFonts w:ascii="Times New Roman" w:eastAsia="Times New Roman" w:hAnsi="Times New Roman" w:cs="Times New Roman"/>
          <w:bCs/>
          <w:sz w:val="28"/>
          <w:szCs w:val="28"/>
        </w:rPr>
        <w:t>трансформациясы</w:t>
      </w:r>
      <w:r w:rsidR="0092215A" w:rsidRPr="006B5284">
        <w:rPr>
          <w:rFonts w:ascii="Times New Roman" w:eastAsia="Times New Roman" w:hAnsi="Times New Roman" w:cs="Times New Roman"/>
          <w:bCs/>
          <w:sz w:val="28"/>
          <w:szCs w:val="28"/>
        </w:rPr>
        <w:t xml:space="preserve"> </w:t>
      </w:r>
    </w:p>
    <w:p w14:paraId="1DE2F658" w14:textId="77777777" w:rsidR="00CD4461" w:rsidRPr="00CD4461" w:rsidRDefault="00CD4461" w:rsidP="00CD4461">
      <w:pPr>
        <w:jc w:val="right"/>
        <w:rPr>
          <w:rFonts w:ascii="Times New Roman" w:eastAsia="Times New Roman" w:hAnsi="Times New Roman" w:cs="Times New Roman"/>
          <w:bCs/>
          <w:sz w:val="16"/>
          <w:szCs w:val="16"/>
          <w:lang w:val="kk-KZ"/>
        </w:rPr>
      </w:pPr>
    </w:p>
    <w:tbl>
      <w:tblPr>
        <w:tblStyle w:val="af0"/>
        <w:tblW w:w="0" w:type="auto"/>
        <w:jc w:val="center"/>
        <w:tblLook w:val="04A0" w:firstRow="1" w:lastRow="0" w:firstColumn="1" w:lastColumn="0" w:noHBand="0" w:noVBand="1"/>
      </w:tblPr>
      <w:tblGrid>
        <w:gridCol w:w="1951"/>
        <w:gridCol w:w="3827"/>
        <w:gridCol w:w="3792"/>
      </w:tblGrid>
      <w:tr w:rsidR="007A1762" w:rsidRPr="006B5284" w14:paraId="0BA47287" w14:textId="77777777" w:rsidTr="00EE34C3">
        <w:trPr>
          <w:jc w:val="center"/>
        </w:trPr>
        <w:tc>
          <w:tcPr>
            <w:tcW w:w="1951" w:type="dxa"/>
          </w:tcPr>
          <w:p w14:paraId="3347A302" w14:textId="000C1E03" w:rsidR="009121E1" w:rsidRPr="006B5284" w:rsidRDefault="009121E1" w:rsidP="00CD4461">
            <w:pPr>
              <w:jc w:val="cente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Слот</w:t>
            </w:r>
          </w:p>
        </w:tc>
        <w:tc>
          <w:tcPr>
            <w:tcW w:w="3827" w:type="dxa"/>
          </w:tcPr>
          <w:p w14:paraId="5E454BE2" w14:textId="6BE80213" w:rsidR="009121E1" w:rsidRPr="006B5284" w:rsidRDefault="009121E1" w:rsidP="00CD4461">
            <w:pPr>
              <w:jc w:val="cente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Дәстүрлі тойбастар</w:t>
            </w:r>
          </w:p>
        </w:tc>
        <w:tc>
          <w:tcPr>
            <w:tcW w:w="3792" w:type="dxa"/>
          </w:tcPr>
          <w:p w14:paraId="237CF3DF" w14:textId="3EA47A74" w:rsidR="009121E1" w:rsidRPr="006B5284" w:rsidRDefault="009121E1" w:rsidP="00CD4461">
            <w:pPr>
              <w:jc w:val="cente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Қазіргі тойбастар</w:t>
            </w:r>
          </w:p>
        </w:tc>
      </w:tr>
      <w:tr w:rsidR="002B5497" w:rsidRPr="006B5284" w14:paraId="7BA8006E" w14:textId="77777777" w:rsidTr="00EE34C3">
        <w:trPr>
          <w:jc w:val="center"/>
        </w:trPr>
        <w:tc>
          <w:tcPr>
            <w:tcW w:w="1951" w:type="dxa"/>
          </w:tcPr>
          <w:p w14:paraId="3450BA70" w14:textId="5617E3A5" w:rsidR="002B5497" w:rsidRPr="006B5284" w:rsidRDefault="002B5497" w:rsidP="002B5497">
            <w:pPr>
              <w:outlineLvl w:val="3"/>
              <w:rPr>
                <w:rFonts w:ascii="Times New Roman" w:hAnsi="Times New Roman" w:cs="Times New Roman"/>
                <w:sz w:val="24"/>
                <w:szCs w:val="24"/>
              </w:rPr>
            </w:pPr>
            <w:r w:rsidRPr="006B5284">
              <w:rPr>
                <w:rFonts w:ascii="Times New Roman" w:hAnsi="Times New Roman" w:cs="Times New Roman"/>
                <w:sz w:val="24"/>
                <w:szCs w:val="24"/>
              </w:rPr>
              <w:t>Сенім-наным</w:t>
            </w:r>
          </w:p>
        </w:tc>
        <w:tc>
          <w:tcPr>
            <w:tcW w:w="3827" w:type="dxa"/>
          </w:tcPr>
          <w:p w14:paraId="180D18BB" w14:textId="6D8501DD" w:rsidR="002B5497" w:rsidRPr="006B5284" w:rsidRDefault="002B5497" w:rsidP="002B5497">
            <w:pPr>
              <w:outlineLvl w:val="3"/>
              <w:rPr>
                <w:rFonts w:ascii="Times New Roman" w:hAnsi="Times New Roman" w:cs="Times New Roman"/>
                <w:sz w:val="24"/>
                <w:szCs w:val="24"/>
              </w:rPr>
            </w:pPr>
            <w:r w:rsidRPr="006B5284">
              <w:rPr>
                <w:rFonts w:ascii="Times New Roman" w:hAnsi="Times New Roman" w:cs="Times New Roman"/>
                <w:sz w:val="24"/>
                <w:szCs w:val="24"/>
              </w:rPr>
              <w:t>«Тойда айтылған тілек қабыл болады», «Көптің тілегімен тілек орындалады», «Той – құт»</w:t>
            </w:r>
          </w:p>
        </w:tc>
        <w:tc>
          <w:tcPr>
            <w:tcW w:w="3792" w:type="dxa"/>
          </w:tcPr>
          <w:p w14:paraId="497A80B2" w14:textId="24944940" w:rsidR="002B5497" w:rsidRPr="006B5284" w:rsidRDefault="002B5497" w:rsidP="002B5497">
            <w:pPr>
              <w:outlineLvl w:val="3"/>
              <w:rPr>
                <w:rFonts w:ascii="Times New Roman" w:hAnsi="Times New Roman" w:cs="Times New Roman"/>
                <w:sz w:val="24"/>
                <w:szCs w:val="24"/>
              </w:rPr>
            </w:pPr>
            <w:r w:rsidRPr="006B5284">
              <w:rPr>
                <w:rFonts w:ascii="Times New Roman" w:hAnsi="Times New Roman" w:cs="Times New Roman"/>
                <w:sz w:val="24"/>
                <w:szCs w:val="24"/>
              </w:rPr>
              <w:t>Сенім-наным</w:t>
            </w:r>
          </w:p>
        </w:tc>
      </w:tr>
      <w:tr w:rsidR="002B5497" w:rsidRPr="006B5284" w14:paraId="549838C5" w14:textId="77777777" w:rsidTr="00EE34C3">
        <w:trPr>
          <w:jc w:val="center"/>
        </w:trPr>
        <w:tc>
          <w:tcPr>
            <w:tcW w:w="1951" w:type="dxa"/>
          </w:tcPr>
          <w:p w14:paraId="2D24A9F7" w14:textId="22A55BB8" w:rsidR="002B5497" w:rsidRPr="006B5284" w:rsidRDefault="002B5497" w:rsidP="002B5497">
            <w:pPr>
              <w:outlineLvl w:val="3"/>
              <w:rPr>
                <w:rFonts w:ascii="Times New Roman" w:hAnsi="Times New Roman" w:cs="Times New Roman"/>
                <w:sz w:val="24"/>
                <w:szCs w:val="24"/>
              </w:rPr>
            </w:pPr>
            <w:r w:rsidRPr="006B5284">
              <w:rPr>
                <w:rFonts w:ascii="Times New Roman" w:hAnsi="Times New Roman" w:cs="Times New Roman"/>
                <w:sz w:val="24"/>
                <w:szCs w:val="24"/>
              </w:rPr>
              <w:t>Қосалқы әрекеттері</w:t>
            </w:r>
          </w:p>
        </w:tc>
        <w:tc>
          <w:tcPr>
            <w:tcW w:w="3827" w:type="dxa"/>
          </w:tcPr>
          <w:p w14:paraId="729924F8" w14:textId="3CBC72FE" w:rsidR="002B5497" w:rsidRPr="006B5284" w:rsidRDefault="002B5497" w:rsidP="002B5497">
            <w:pPr>
              <w:outlineLvl w:val="3"/>
              <w:rPr>
                <w:rFonts w:ascii="Times New Roman" w:hAnsi="Times New Roman" w:cs="Times New Roman"/>
                <w:sz w:val="24"/>
                <w:szCs w:val="24"/>
              </w:rPr>
            </w:pPr>
            <w:r w:rsidRPr="006B5284">
              <w:rPr>
                <w:rFonts w:ascii="Times New Roman" w:hAnsi="Times New Roman" w:cs="Times New Roman"/>
                <w:sz w:val="24"/>
                <w:szCs w:val="24"/>
              </w:rPr>
              <w:t>Бәйге, күрес, айтыс, көкпар, жамбы ату, ән-күй, ойын-сауық</w:t>
            </w:r>
          </w:p>
        </w:tc>
        <w:tc>
          <w:tcPr>
            <w:tcW w:w="3792" w:type="dxa"/>
          </w:tcPr>
          <w:p w14:paraId="782C3FCB" w14:textId="67CAE0F5" w:rsidR="002B5497" w:rsidRPr="006B5284" w:rsidRDefault="002B5497" w:rsidP="002B5497">
            <w:pPr>
              <w:outlineLvl w:val="3"/>
              <w:rPr>
                <w:rFonts w:ascii="Times New Roman" w:hAnsi="Times New Roman" w:cs="Times New Roman"/>
                <w:sz w:val="24"/>
                <w:szCs w:val="24"/>
              </w:rPr>
            </w:pPr>
            <w:r w:rsidRPr="006B5284">
              <w:rPr>
                <w:rFonts w:ascii="Times New Roman" w:hAnsi="Times New Roman" w:cs="Times New Roman"/>
                <w:sz w:val="24"/>
                <w:szCs w:val="24"/>
              </w:rPr>
              <w:t>Қосалқы әрекеттері</w:t>
            </w:r>
          </w:p>
        </w:tc>
      </w:tr>
      <w:tr w:rsidR="007A1762" w:rsidRPr="006B5284" w14:paraId="3457E838" w14:textId="77777777" w:rsidTr="00EE34C3">
        <w:trPr>
          <w:jc w:val="center"/>
        </w:trPr>
        <w:tc>
          <w:tcPr>
            <w:tcW w:w="1951" w:type="dxa"/>
          </w:tcPr>
          <w:p w14:paraId="0FFD5303" w14:textId="146FC707" w:rsidR="008508EE" w:rsidRPr="006B5284" w:rsidRDefault="008508EE" w:rsidP="008508EE">
            <w:pPr>
              <w:outlineLvl w:val="3"/>
              <w:rPr>
                <w:rFonts w:ascii="Times New Roman" w:hAnsi="Times New Roman" w:cs="Times New Roman"/>
                <w:sz w:val="24"/>
                <w:szCs w:val="24"/>
              </w:rPr>
            </w:pPr>
            <w:r w:rsidRPr="006B5284">
              <w:rPr>
                <w:rFonts w:ascii="Times New Roman" w:hAnsi="Times New Roman" w:cs="Times New Roman"/>
                <w:sz w:val="24"/>
                <w:szCs w:val="24"/>
              </w:rPr>
              <w:t>Қазіргі трансформация</w:t>
            </w:r>
          </w:p>
        </w:tc>
        <w:tc>
          <w:tcPr>
            <w:tcW w:w="3827" w:type="dxa"/>
          </w:tcPr>
          <w:p w14:paraId="04666279" w14:textId="1F33057A" w:rsidR="008508EE" w:rsidRPr="006B5284" w:rsidRDefault="008508EE" w:rsidP="008508EE">
            <w:pPr>
              <w:outlineLvl w:val="3"/>
              <w:rPr>
                <w:rFonts w:ascii="Times New Roman" w:hAnsi="Times New Roman" w:cs="Times New Roman"/>
                <w:sz w:val="24"/>
                <w:szCs w:val="24"/>
                <w:lang w:val="kk-KZ"/>
              </w:rPr>
            </w:pPr>
            <w:r w:rsidRPr="006B5284">
              <w:rPr>
                <w:rFonts w:ascii="Times New Roman" w:hAnsi="Times New Roman" w:cs="Times New Roman"/>
                <w:sz w:val="24"/>
                <w:szCs w:val="24"/>
              </w:rPr>
              <w:t>Тойбастар – материалдық сый (ақша, сыйлық); ойын-сауық – шоу түрінде; бата – формализмге айналған</w:t>
            </w:r>
          </w:p>
        </w:tc>
        <w:tc>
          <w:tcPr>
            <w:tcW w:w="3792" w:type="dxa"/>
          </w:tcPr>
          <w:p w14:paraId="66DC8143" w14:textId="0365DA10" w:rsidR="008508EE" w:rsidRPr="006B5284" w:rsidRDefault="008508EE" w:rsidP="008508EE">
            <w:pPr>
              <w:outlineLvl w:val="3"/>
              <w:rPr>
                <w:rFonts w:ascii="Times New Roman" w:hAnsi="Times New Roman" w:cs="Times New Roman"/>
                <w:sz w:val="24"/>
                <w:szCs w:val="24"/>
              </w:rPr>
            </w:pPr>
            <w:r w:rsidRPr="006B5284">
              <w:rPr>
                <w:rFonts w:ascii="Times New Roman" w:hAnsi="Times New Roman" w:cs="Times New Roman"/>
                <w:sz w:val="24"/>
                <w:szCs w:val="24"/>
              </w:rPr>
              <w:t>Қазіргі трансформация</w:t>
            </w:r>
          </w:p>
        </w:tc>
      </w:tr>
      <w:tr w:rsidR="007A1762" w:rsidRPr="006B5284" w14:paraId="6DD2D71A" w14:textId="77777777" w:rsidTr="00EE34C3">
        <w:trPr>
          <w:jc w:val="center"/>
        </w:trPr>
        <w:tc>
          <w:tcPr>
            <w:tcW w:w="1951" w:type="dxa"/>
          </w:tcPr>
          <w:p w14:paraId="3ECA6794" w14:textId="46FA9CD1"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 xml:space="preserve">Қызметі </w:t>
            </w:r>
          </w:p>
        </w:tc>
        <w:tc>
          <w:tcPr>
            <w:tcW w:w="3827" w:type="dxa"/>
          </w:tcPr>
          <w:p w14:paraId="75F47DFE" w14:textId="175ECE40"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lang w:val="kk-KZ"/>
              </w:rPr>
              <w:t>Ақ бата, тілек тілеу, жақсылық шақыру</w:t>
            </w:r>
          </w:p>
        </w:tc>
        <w:tc>
          <w:tcPr>
            <w:tcW w:w="3792" w:type="dxa"/>
          </w:tcPr>
          <w:p w14:paraId="3F926253" w14:textId="2B1B3C4D"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Ақша салу, ән арнау, формалды тілек айту</w:t>
            </w:r>
          </w:p>
        </w:tc>
      </w:tr>
      <w:tr w:rsidR="007A1762" w:rsidRPr="006B5284" w14:paraId="5A77C361" w14:textId="77777777" w:rsidTr="00EE34C3">
        <w:trPr>
          <w:jc w:val="center"/>
        </w:trPr>
        <w:tc>
          <w:tcPr>
            <w:tcW w:w="1951" w:type="dxa"/>
          </w:tcPr>
          <w:p w14:paraId="4C92EF30" w14:textId="4EE521A6"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Формасы</w:t>
            </w:r>
          </w:p>
        </w:tc>
        <w:tc>
          <w:tcPr>
            <w:tcW w:w="3827" w:type="dxa"/>
          </w:tcPr>
          <w:p w14:paraId="3BEEF043" w14:textId="4748C8AD"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Жыр, өлең, ауызша тіл</w:t>
            </w:r>
          </w:p>
        </w:tc>
        <w:tc>
          <w:tcPr>
            <w:tcW w:w="3792" w:type="dxa"/>
          </w:tcPr>
          <w:p w14:paraId="5883FC6D" w14:textId="4E4779DA"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Ақшалай конверт, әнмен сахналық қойылым</w:t>
            </w:r>
          </w:p>
        </w:tc>
      </w:tr>
      <w:tr w:rsidR="007A1762" w:rsidRPr="006B5284" w14:paraId="0D179267" w14:textId="77777777" w:rsidTr="00EE34C3">
        <w:trPr>
          <w:jc w:val="center"/>
        </w:trPr>
        <w:tc>
          <w:tcPr>
            <w:tcW w:w="1951" w:type="dxa"/>
          </w:tcPr>
          <w:p w14:paraId="3F8F3BA7" w14:textId="271A7457"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Қатысушы тұлға</w:t>
            </w:r>
          </w:p>
        </w:tc>
        <w:tc>
          <w:tcPr>
            <w:tcW w:w="3827" w:type="dxa"/>
          </w:tcPr>
          <w:p w14:paraId="74F04038" w14:textId="3CEE06C5"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Ақын, жыршы, батагөй, асаба</w:t>
            </w:r>
          </w:p>
        </w:tc>
        <w:tc>
          <w:tcPr>
            <w:tcW w:w="3792" w:type="dxa"/>
          </w:tcPr>
          <w:p w14:paraId="3FDC9A48" w14:textId="12869341"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Әнші, асаба, шоу жүргізушісі</w:t>
            </w:r>
          </w:p>
        </w:tc>
      </w:tr>
      <w:tr w:rsidR="007A1762" w:rsidRPr="006B5284" w14:paraId="3726FB2C" w14:textId="77777777" w:rsidTr="00EE34C3">
        <w:trPr>
          <w:jc w:val="center"/>
        </w:trPr>
        <w:tc>
          <w:tcPr>
            <w:tcW w:w="1951" w:type="dxa"/>
          </w:tcPr>
          <w:p w14:paraId="5C582F84" w14:textId="4FCBD65D"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Мазмұны</w:t>
            </w:r>
          </w:p>
        </w:tc>
        <w:tc>
          <w:tcPr>
            <w:tcW w:w="3827" w:type="dxa"/>
          </w:tcPr>
          <w:p w14:paraId="3E23BA56" w14:textId="5CCF2241"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lang w:val="kk-KZ"/>
              </w:rPr>
              <w:t>Тілек, ақ жол, ұлттық код (жақсы</w:t>
            </w:r>
            <w:r w:rsidR="00CD4461">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лық, байлық, ұрпақ, абырой т.б.)</w:t>
            </w:r>
          </w:p>
        </w:tc>
        <w:tc>
          <w:tcPr>
            <w:tcW w:w="3792" w:type="dxa"/>
          </w:tcPr>
          <w:p w14:paraId="7BB057D8" w14:textId="3F3FAE73"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Материалдық, репетицияланған тілек, шоу-элементтер</w:t>
            </w:r>
          </w:p>
        </w:tc>
      </w:tr>
      <w:tr w:rsidR="007A1762" w:rsidRPr="009102E7" w14:paraId="08FD3B73" w14:textId="77777777" w:rsidTr="00EE34C3">
        <w:trPr>
          <w:jc w:val="center"/>
        </w:trPr>
        <w:tc>
          <w:tcPr>
            <w:tcW w:w="1951" w:type="dxa"/>
          </w:tcPr>
          <w:p w14:paraId="6D7E8AA4" w14:textId="09143764"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rPr>
              <w:t>Құндылық негізі</w:t>
            </w:r>
          </w:p>
        </w:tc>
        <w:tc>
          <w:tcPr>
            <w:tcW w:w="3827" w:type="dxa"/>
          </w:tcPr>
          <w:p w14:paraId="2A99B69B" w14:textId="12623670"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lang w:val="kk-KZ"/>
              </w:rPr>
              <w:t>Тәңірден сұрау, халықтың ұжым</w:t>
            </w:r>
            <w:r w:rsidR="00CD4461">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дық тілеуімен тілектің қабыл болуы</w:t>
            </w:r>
          </w:p>
        </w:tc>
        <w:tc>
          <w:tcPr>
            <w:tcW w:w="3792" w:type="dxa"/>
          </w:tcPr>
          <w:p w14:paraId="65FF2A0E" w14:textId="2535E374" w:rsidR="009121E1" w:rsidRPr="006B5284" w:rsidRDefault="009121E1" w:rsidP="00BD75D4">
            <w:pPr>
              <w:outlineLvl w:val="3"/>
              <w:rPr>
                <w:rFonts w:ascii="Times New Roman" w:eastAsia="Times New Roman" w:hAnsi="Times New Roman" w:cs="Times New Roman"/>
                <w:b/>
                <w:bCs/>
                <w:sz w:val="24"/>
                <w:szCs w:val="24"/>
                <w:lang w:val="kk-KZ"/>
              </w:rPr>
            </w:pPr>
            <w:r w:rsidRPr="006B5284">
              <w:rPr>
                <w:rFonts w:ascii="Times New Roman" w:hAnsi="Times New Roman" w:cs="Times New Roman"/>
                <w:sz w:val="24"/>
                <w:szCs w:val="24"/>
                <w:lang w:val="kk-KZ"/>
              </w:rPr>
              <w:t>Жеке сипат, шоу үшін жасалатын бейформалдық</w:t>
            </w:r>
          </w:p>
        </w:tc>
      </w:tr>
      <w:tr w:rsidR="00EF7412" w:rsidRPr="006B5284" w14:paraId="3543260E" w14:textId="77777777" w:rsidTr="00537576">
        <w:trPr>
          <w:jc w:val="center"/>
        </w:trPr>
        <w:tc>
          <w:tcPr>
            <w:tcW w:w="9570" w:type="dxa"/>
            <w:gridSpan w:val="3"/>
          </w:tcPr>
          <w:p w14:paraId="3BB54C76" w14:textId="68F6FAC7" w:rsidR="00EF7412" w:rsidRPr="006B5284" w:rsidRDefault="00EF7412" w:rsidP="00CD4461">
            <w:pPr>
              <w:ind w:firstLine="567"/>
              <w:outlineLvl w:val="3"/>
              <w:rPr>
                <w:rFonts w:ascii="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2917B7BF" w14:textId="77777777" w:rsidR="009121E1" w:rsidRPr="006B5284" w:rsidRDefault="009121E1" w:rsidP="00BD75D4">
      <w:pPr>
        <w:jc w:val="both"/>
        <w:rPr>
          <w:rFonts w:ascii="Times New Roman" w:eastAsia="Times New Roman" w:hAnsi="Times New Roman" w:cs="Times New Roman"/>
          <w:b/>
          <w:bCs/>
          <w:sz w:val="28"/>
          <w:szCs w:val="28"/>
          <w:lang w:val="kk-KZ"/>
        </w:rPr>
      </w:pPr>
    </w:p>
    <w:p w14:paraId="355D53C7" w14:textId="750ABD7D" w:rsidR="00824A67" w:rsidRPr="006B5284" w:rsidRDefault="00824A67"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Алайда, мұндай өзгерістерге қарамастан, қазіргі тойлар да өзегіндегі негізгі идеядан – жақсылыққа ортақтасу, тілек тілеу, көптің ризалығын алу, ұрпақ сабақтастығын сақтау деген құндылықтардан ажыраған жоқ. Демек, дәстүрлі тойдың трансформацияға ұшыраған қазіргі үлгілері де ұлттық дүниетанымның жалғасы ретінде қарастырылуы тиіс. Той – ұлттың мәдени коды, ұжымдық жады мен болмыстың көрінісі. Сондықтан оның дәстүрлі негіздері мен символикалық мазмұны этнолингвистикалық және концептуалдық тұрғыдан кешенді зерттеуді қажет етеді.</w:t>
      </w:r>
    </w:p>
    <w:p w14:paraId="4DB1B2E4" w14:textId="116200F7" w:rsidR="00EE34C3" w:rsidRPr="006B5284" w:rsidRDefault="0097378A" w:rsidP="00CD4461">
      <w:pPr>
        <w:pStyle w:val="3"/>
        <w:tabs>
          <w:tab w:val="left" w:pos="993"/>
        </w:tabs>
        <w:spacing w:before="0"/>
        <w:ind w:firstLine="709"/>
        <w:jc w:val="both"/>
        <w:rPr>
          <w:rFonts w:ascii="Times New Roman" w:hAnsi="Times New Roman" w:cs="Times New Roman"/>
          <w:sz w:val="28"/>
          <w:szCs w:val="28"/>
          <w:lang w:val="kk-KZ"/>
        </w:rPr>
      </w:pPr>
      <w:bookmarkStart w:id="39" w:name="_Toc200369883"/>
      <w:r w:rsidRPr="006B5284">
        <w:rPr>
          <w:rFonts w:ascii="Times New Roman" w:hAnsi="Times New Roman" w:cs="Times New Roman"/>
          <w:color w:val="auto"/>
          <w:sz w:val="28"/>
          <w:szCs w:val="28"/>
          <w:lang w:val="tr-TR"/>
        </w:rPr>
        <w:t xml:space="preserve">2.2.2 </w:t>
      </w:r>
      <w:r w:rsidRPr="006B5284">
        <w:rPr>
          <w:rFonts w:ascii="Times New Roman" w:hAnsi="Times New Roman" w:cs="Times New Roman"/>
          <w:color w:val="auto"/>
          <w:sz w:val="28"/>
          <w:szCs w:val="28"/>
          <w:lang w:val="kk-KZ"/>
        </w:rPr>
        <w:t>Жар-жар</w:t>
      </w:r>
      <w:bookmarkEnd w:id="39"/>
    </w:p>
    <w:p w14:paraId="792A91FB" w14:textId="73E1F121" w:rsidR="007124A4" w:rsidRPr="006B5284" w:rsidRDefault="0097378A" w:rsidP="00CD4461">
      <w:pPr>
        <w:tabs>
          <w:tab w:val="left" w:pos="993"/>
        </w:tabs>
        <w:ind w:firstLine="709"/>
        <w:jc w:val="both"/>
        <w:rPr>
          <w:rFonts w:ascii="Times New Roman" w:hAnsi="Times New Roman" w:cs="Times New Roman"/>
          <w:strike/>
          <w:sz w:val="28"/>
          <w:szCs w:val="28"/>
          <w:lang w:val="kk-KZ"/>
        </w:rPr>
      </w:pPr>
      <w:r w:rsidRPr="006B5284">
        <w:rPr>
          <w:rFonts w:ascii="Times New Roman" w:hAnsi="Times New Roman" w:cs="Times New Roman"/>
          <w:sz w:val="28"/>
          <w:szCs w:val="28"/>
          <w:lang w:val="kk-KZ"/>
        </w:rPr>
        <w:t xml:space="preserve">Жар-жар – ғұрыптық мәні терең, орындалу кезінде қатаң сақталатын рәсімдік, өзіндік атқарушылық сипаты бар жанр. «Жар-жар – қыз ұзатар үйде ұзататын қызды жұбату үшін айтылатын өлең. Жар-жарды екі жақ болып бастап, соңынан бір жақты етіп жібереді. Олай болу себебі: жұбатушының сөзіне әуелі жауап қайырылып отырады. Сонан соң жұбату сөз қыздың жақындарын жұбатуға ауып кетеді. Екі жақ болған жерінде жұбатушы жақ жігіттер болып, қарсы жағы қыздар болып айтады» </w:t>
      </w:r>
      <w:r w:rsidR="005F4454" w:rsidRPr="006B5284">
        <w:rPr>
          <w:rFonts w:ascii="Times New Roman" w:hAnsi="Times New Roman" w:cs="Times New Roman"/>
          <w:sz w:val="28"/>
          <w:szCs w:val="28"/>
          <w:lang w:val="kk-KZ"/>
        </w:rPr>
        <w:t>[2</w:t>
      </w:r>
      <w:r w:rsidR="005D562C" w:rsidRPr="006B5284">
        <w:rPr>
          <w:rFonts w:ascii="Times New Roman" w:hAnsi="Times New Roman" w:cs="Times New Roman"/>
          <w:sz w:val="28"/>
          <w:szCs w:val="28"/>
          <w:lang w:val="kk-KZ"/>
        </w:rPr>
        <w:t>9</w:t>
      </w:r>
      <w:r w:rsidRPr="006B5284">
        <w:rPr>
          <w:rFonts w:ascii="Times New Roman" w:hAnsi="Times New Roman" w:cs="Times New Roman"/>
          <w:sz w:val="28"/>
          <w:szCs w:val="28"/>
          <w:lang w:val="kk-KZ"/>
        </w:rPr>
        <w:t>,</w:t>
      </w:r>
      <w:r w:rsidR="002446A8">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б.</w:t>
      </w:r>
      <w:r w:rsidR="002446A8">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293</w:t>
      </w:r>
      <w:r w:rsidR="009B4AE9" w:rsidRPr="006B5284">
        <w:rPr>
          <w:rFonts w:ascii="Times New Roman" w:hAnsi="Times New Roman" w:cs="Times New Roman"/>
          <w:sz w:val="28"/>
          <w:szCs w:val="28"/>
          <w:lang w:val="kk-KZ"/>
        </w:rPr>
        <w:t>].</w:t>
      </w:r>
    </w:p>
    <w:p w14:paraId="16B6144F" w14:textId="5F796451" w:rsidR="007124A4" w:rsidRPr="002446A8" w:rsidRDefault="00820C75"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7124A4" w:rsidRPr="006B5284">
        <w:rPr>
          <w:rFonts w:ascii="Times New Roman" w:hAnsi="Times New Roman" w:cs="Times New Roman"/>
          <w:i/>
          <w:sz w:val="28"/>
          <w:szCs w:val="28"/>
          <w:lang w:val="kk-KZ"/>
        </w:rPr>
        <w:t xml:space="preserve">Шымылдығым серке сан айналайын, </w:t>
      </w:r>
      <w:r w:rsidR="007124A4" w:rsidRPr="002446A8">
        <w:rPr>
          <w:rFonts w:ascii="Times New Roman" w:hAnsi="Times New Roman" w:cs="Times New Roman"/>
          <w:bCs/>
          <w:sz w:val="28"/>
          <w:szCs w:val="28"/>
          <w:lang w:val="kk-KZ"/>
        </w:rPr>
        <w:t>жар-жар,</w:t>
      </w:r>
    </w:p>
    <w:p w14:paraId="6235CA6E" w14:textId="4F0A6CD6" w:rsidR="007124A4" w:rsidRPr="002446A8" w:rsidRDefault="007124A4"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Көрсін апам, </w:t>
      </w:r>
      <w:r w:rsidRPr="002446A8">
        <w:rPr>
          <w:rFonts w:ascii="Times New Roman" w:hAnsi="Times New Roman" w:cs="Times New Roman"/>
          <w:bCs/>
          <w:sz w:val="28"/>
          <w:szCs w:val="28"/>
          <w:lang w:val="kk-KZ"/>
        </w:rPr>
        <w:t>жар-жар-ау</w:t>
      </w:r>
      <w:r w:rsidRPr="002446A8">
        <w:rPr>
          <w:rFonts w:ascii="Times New Roman" w:hAnsi="Times New Roman" w:cs="Times New Roman"/>
          <w:sz w:val="28"/>
          <w:szCs w:val="28"/>
          <w:lang w:val="kk-KZ"/>
        </w:rPr>
        <w:t>,</w:t>
      </w:r>
    </w:p>
    <w:p w14:paraId="316FDA3D" w14:textId="5DFE3FC8" w:rsidR="007124A4" w:rsidRPr="006B5284" w:rsidRDefault="007124A4" w:rsidP="00CD446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Көздің жасын иіріп ап,</w:t>
      </w:r>
    </w:p>
    <w:p w14:paraId="182D9AD7" w14:textId="3DEC7C45" w:rsidR="00F10088" w:rsidRPr="006B5284" w:rsidRDefault="007124A4" w:rsidP="00CD4461">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Көрсін әкем, </w:t>
      </w:r>
      <w:r w:rsidRPr="002446A8">
        <w:rPr>
          <w:rFonts w:ascii="Times New Roman" w:hAnsi="Times New Roman" w:cs="Times New Roman"/>
          <w:bCs/>
          <w:sz w:val="28"/>
          <w:szCs w:val="28"/>
          <w:lang w:val="kk-KZ"/>
        </w:rPr>
        <w:t>жар-жар-ау</w:t>
      </w:r>
      <w:r w:rsidRPr="006B5284">
        <w:rPr>
          <w:rFonts w:ascii="Times New Roman" w:hAnsi="Times New Roman" w:cs="Times New Roman"/>
          <w:i/>
          <w:sz w:val="28"/>
          <w:szCs w:val="28"/>
          <w:lang w:val="kk-KZ"/>
        </w:rPr>
        <w:t>!</w:t>
      </w:r>
      <w:r w:rsidR="00820C75" w:rsidRPr="006B5284">
        <w:rPr>
          <w:rFonts w:ascii="Times New Roman" w:hAnsi="Times New Roman" w:cs="Times New Roman"/>
          <w:i/>
          <w:sz w:val="28"/>
          <w:szCs w:val="28"/>
          <w:lang w:val="kk-KZ"/>
        </w:rPr>
        <w:t xml:space="preserve">» </w:t>
      </w:r>
      <w:r w:rsidR="00924D4D" w:rsidRPr="006B5284">
        <w:rPr>
          <w:rFonts w:ascii="Times New Roman" w:hAnsi="Times New Roman" w:cs="Times New Roman"/>
          <w:i/>
          <w:sz w:val="28"/>
          <w:szCs w:val="28"/>
          <w:lang w:val="kk-KZ"/>
        </w:rPr>
        <w:t>[49, б.</w:t>
      </w:r>
      <w:r w:rsidR="002446A8">
        <w:rPr>
          <w:rFonts w:ascii="Times New Roman" w:hAnsi="Times New Roman" w:cs="Times New Roman"/>
          <w:i/>
          <w:sz w:val="28"/>
          <w:szCs w:val="28"/>
          <w:lang w:val="kk-KZ"/>
        </w:rPr>
        <w:t xml:space="preserve"> </w:t>
      </w:r>
      <w:r w:rsidR="00924D4D" w:rsidRPr="006B5284">
        <w:rPr>
          <w:rFonts w:ascii="Times New Roman" w:hAnsi="Times New Roman" w:cs="Times New Roman"/>
          <w:i/>
          <w:sz w:val="28"/>
          <w:szCs w:val="28"/>
          <w:lang w:val="kk-KZ"/>
        </w:rPr>
        <w:t>106].</w:t>
      </w:r>
    </w:p>
    <w:p w14:paraId="738AE24A" w14:textId="1C40759D" w:rsidR="007124A4" w:rsidRPr="006B5284" w:rsidRDefault="007124A4"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«Жар-жар» өлеңінің құрылымдық ерекшелігі оның диалогтық формасына негізделген, яғни екі жақтың – қалыңдық жағы мен жігіт жағының – кезек-кезек айтуы арқылы жүзеге асады. Мұндай екіжақты композиция ежелгі замандардағы дуальды дүниетанымның, яғни қарсы екі күштің арасындағы символикалық тартыстың көрінісі ретінде қарастырылады. Бұл туралы А.</w:t>
      </w:r>
      <w:r w:rsidR="002446A8">
        <w:rPr>
          <w:rFonts w:ascii="Times New Roman" w:hAnsi="Times New Roman" w:cs="Times New Roman"/>
          <w:sz w:val="28"/>
          <w:szCs w:val="28"/>
          <w:lang w:val="kk-KZ"/>
        </w:rPr>
        <w:t> </w:t>
      </w:r>
      <w:r w:rsidRPr="006B5284">
        <w:rPr>
          <w:rFonts w:ascii="Times New Roman" w:hAnsi="Times New Roman" w:cs="Times New Roman"/>
          <w:sz w:val="28"/>
          <w:szCs w:val="28"/>
          <w:lang w:val="kk-KZ"/>
        </w:rPr>
        <w:t>Байтұрсынұлы да өзінің еңбектерінде «екі жақ болып бастап, соңынан бір жақты етіп жібереді» деп атап көрсеткен. Бұл тұжырым ғұрыптық мәтіннің ғұрыптық қызметі мен құрылымдық дамуының өзара байланысын айғақтайды, әрі қалыңдықтың туған ортасымен қоштасып, жаңа ортаға бейімделу процесін көрсететін когнитивтік және коммуникативтік элементтерді бейнелейді.</w:t>
      </w:r>
    </w:p>
    <w:p w14:paraId="53EE640D" w14:textId="6FECC7A6" w:rsidR="002051EF" w:rsidRPr="006B5284" w:rsidRDefault="008E28CD" w:rsidP="00CD4461">
      <w:pPr>
        <w:tabs>
          <w:tab w:val="left" w:pos="993"/>
          <w:tab w:val="left" w:pos="1418"/>
          <w:tab w:val="left" w:pos="1949"/>
        </w:tabs>
        <w:ind w:right="-1" w:firstLine="709"/>
        <w:jc w:val="both"/>
        <w:rPr>
          <w:rFonts w:ascii="Times New Roman" w:hAnsi="Times New Roman" w:cs="Times New Roman"/>
          <w:b/>
          <w:bCs/>
          <w:i/>
          <w:iCs/>
          <w:sz w:val="28"/>
          <w:szCs w:val="28"/>
          <w:lang w:val="kk-KZ"/>
        </w:rPr>
      </w:pPr>
      <w:r w:rsidRPr="002446A8">
        <w:rPr>
          <w:rFonts w:ascii="Times New Roman" w:hAnsi="Times New Roman" w:cs="Times New Roman"/>
          <w:bCs/>
          <w:iCs/>
          <w:sz w:val="28"/>
          <w:szCs w:val="28"/>
          <w:lang w:val="kk-KZ"/>
        </w:rPr>
        <w:t>«</w:t>
      </w:r>
      <w:r w:rsidR="002051EF" w:rsidRPr="002446A8">
        <w:rPr>
          <w:rFonts w:ascii="Times New Roman" w:hAnsi="Times New Roman" w:cs="Times New Roman"/>
          <w:bCs/>
          <w:iCs/>
          <w:sz w:val="28"/>
          <w:szCs w:val="28"/>
          <w:lang w:val="kk-KZ"/>
        </w:rPr>
        <w:t>Жігіт</w:t>
      </w:r>
      <w:r w:rsidR="002051EF" w:rsidRPr="002446A8">
        <w:rPr>
          <w:rFonts w:ascii="Times New Roman" w:hAnsi="Times New Roman" w:cs="Times New Roman"/>
          <w:sz w:val="28"/>
          <w:szCs w:val="28"/>
          <w:lang w:val="kk-KZ"/>
        </w:rPr>
        <w:t>:</w:t>
      </w:r>
      <w:r w:rsidR="002446A8">
        <w:rPr>
          <w:rFonts w:ascii="Times New Roman" w:hAnsi="Times New Roman" w:cs="Times New Roman"/>
          <w:i/>
          <w:sz w:val="28"/>
          <w:szCs w:val="28"/>
          <w:lang w:val="kk-KZ"/>
        </w:rPr>
        <w:t xml:space="preserve"> </w:t>
      </w:r>
      <w:r w:rsidR="002051EF" w:rsidRPr="006B5284">
        <w:rPr>
          <w:rFonts w:ascii="Times New Roman" w:hAnsi="Times New Roman" w:cs="Times New Roman"/>
          <w:i/>
          <w:sz w:val="28"/>
          <w:szCs w:val="28"/>
          <w:lang w:val="kk-KZ"/>
        </w:rPr>
        <w:t>Бір толарсақ, бір тобық санда болар, жар-жар, Сыбдыр-сыбдыр жапырақ талда болар, жар-жар. «Әкем-ай» деп жылама, байғұс қыздар, жар-жар, Әке орнына қайын атаң онда болар, жар-жар.</w:t>
      </w:r>
    </w:p>
    <w:p w14:paraId="1458C955" w14:textId="3B6F8004" w:rsidR="002051EF" w:rsidRPr="006B5284" w:rsidRDefault="002051EF" w:rsidP="00CD4461">
      <w:pPr>
        <w:tabs>
          <w:tab w:val="left" w:pos="993"/>
        </w:tabs>
        <w:ind w:firstLine="709"/>
        <w:jc w:val="both"/>
        <w:rPr>
          <w:rFonts w:ascii="Times New Roman" w:hAnsi="Times New Roman" w:cs="Times New Roman"/>
          <w:i/>
          <w:sz w:val="28"/>
          <w:szCs w:val="28"/>
          <w:lang w:val="kk-KZ"/>
        </w:rPr>
      </w:pPr>
      <w:r w:rsidRPr="002446A8">
        <w:rPr>
          <w:rFonts w:ascii="Times New Roman" w:hAnsi="Times New Roman" w:cs="Times New Roman"/>
          <w:bCs/>
          <w:iCs/>
          <w:sz w:val="28"/>
          <w:szCs w:val="28"/>
          <w:lang w:val="kk-KZ"/>
        </w:rPr>
        <w:t>Қыз</w:t>
      </w:r>
      <w:r w:rsidRPr="002446A8">
        <w:rPr>
          <w:rFonts w:ascii="Times New Roman" w:hAnsi="Times New Roman" w:cs="Times New Roman"/>
          <w:bCs/>
          <w:sz w:val="28"/>
          <w:szCs w:val="28"/>
          <w:lang w:val="kk-KZ"/>
        </w:rPr>
        <w:t>:</w:t>
      </w:r>
      <w:r w:rsidR="002446A8">
        <w:rPr>
          <w:rFonts w:ascii="Times New Roman" w:hAnsi="Times New Roman" w:cs="Times New Roman"/>
          <w:i/>
          <w:sz w:val="28"/>
          <w:szCs w:val="28"/>
          <w:lang w:val="kk-KZ"/>
        </w:rPr>
        <w:t xml:space="preserve"> </w:t>
      </w:r>
      <w:r w:rsidRPr="006B5284">
        <w:rPr>
          <w:rFonts w:ascii="Times New Roman" w:hAnsi="Times New Roman" w:cs="Times New Roman"/>
          <w:i/>
          <w:sz w:val="28"/>
          <w:szCs w:val="28"/>
          <w:lang w:val="kk-KZ"/>
        </w:rPr>
        <w:t>Жазғытұры ақша қар жаумақ қайда, жар-жар,Құлын-тайдай айқасқан оң жақ қайда, жар-жар. Қанша жақсы болса да қайын атам, жар-жарАйналайын әкемдей болмақ қайда, жар-жар</w:t>
      </w:r>
      <w:r w:rsidR="008E28CD" w:rsidRPr="006B5284">
        <w:rPr>
          <w:rFonts w:ascii="Times New Roman" w:hAnsi="Times New Roman" w:cs="Times New Roman"/>
          <w:i/>
          <w:sz w:val="28"/>
          <w:szCs w:val="28"/>
          <w:lang w:val="kk-KZ"/>
        </w:rPr>
        <w:t xml:space="preserve">» </w:t>
      </w:r>
      <w:r w:rsidR="005643DE" w:rsidRPr="006B5284">
        <w:rPr>
          <w:rFonts w:ascii="Times New Roman" w:hAnsi="Times New Roman" w:cs="Times New Roman"/>
          <w:sz w:val="28"/>
          <w:szCs w:val="28"/>
          <w:lang w:val="kk-KZ"/>
        </w:rPr>
        <w:t>[49, б.</w:t>
      </w:r>
      <w:r w:rsidR="002446A8">
        <w:rPr>
          <w:rFonts w:ascii="Times New Roman" w:hAnsi="Times New Roman" w:cs="Times New Roman"/>
          <w:sz w:val="28"/>
          <w:szCs w:val="28"/>
          <w:lang w:val="kk-KZ"/>
        </w:rPr>
        <w:t xml:space="preserve"> </w:t>
      </w:r>
      <w:r w:rsidR="005643DE" w:rsidRPr="006B5284">
        <w:rPr>
          <w:rFonts w:ascii="Times New Roman" w:hAnsi="Times New Roman" w:cs="Times New Roman"/>
          <w:sz w:val="28"/>
          <w:szCs w:val="28"/>
          <w:lang w:val="kk-KZ"/>
        </w:rPr>
        <w:t>321].</w:t>
      </w:r>
    </w:p>
    <w:p w14:paraId="02FBA640" w14:textId="288477B1" w:rsidR="00F5406C" w:rsidRPr="006B5284" w:rsidRDefault="00F5406C"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Жар-жар өлеңінің екі топ арасындағы кезекпен айтылуы оның архаикалық, рулық құрылымдағы ғұрыптық негізін көрсетеді. Бұл құрылым экзогамдық некеге қатысты дуалистік (қос ұйымдық) жүйенің элементтеріне сәй</w:t>
      </w:r>
      <w:r w:rsidR="00D55277" w:rsidRPr="006B5284">
        <w:rPr>
          <w:rFonts w:ascii="Times New Roman" w:hAnsi="Times New Roman" w:cs="Times New Roman"/>
          <w:sz w:val="28"/>
          <w:szCs w:val="28"/>
          <w:lang w:val="kk-KZ"/>
        </w:rPr>
        <w:t>кес келеді</w:t>
      </w:r>
      <w:r w:rsidRPr="006B5284">
        <w:rPr>
          <w:rFonts w:ascii="Times New Roman" w:hAnsi="Times New Roman" w:cs="Times New Roman"/>
          <w:sz w:val="28"/>
          <w:szCs w:val="28"/>
          <w:lang w:val="kk-KZ"/>
        </w:rPr>
        <w:t>:</w:t>
      </w:r>
    </w:p>
    <w:p w14:paraId="0B2599B4" w14:textId="3537C20F" w:rsidR="00F5406C" w:rsidRPr="006B5284" w:rsidRDefault="002446A8" w:rsidP="00CD4461">
      <w:pPr>
        <w:numPr>
          <w:ilvl w:val="0"/>
          <w:numId w:val="75"/>
        </w:numPr>
        <w:tabs>
          <w:tab w:val="left" w:pos="993"/>
        </w:tabs>
        <w:ind w:left="0" w:firstLine="709"/>
        <w:jc w:val="both"/>
        <w:rPr>
          <w:rFonts w:ascii="Times New Roman" w:hAnsi="Times New Roman" w:cs="Times New Roman"/>
          <w:sz w:val="28"/>
          <w:szCs w:val="28"/>
          <w:lang w:val="kk-KZ"/>
        </w:rPr>
      </w:pPr>
      <w:r w:rsidRPr="006B5284">
        <w:rPr>
          <w:rFonts w:ascii="Times New Roman" w:hAnsi="Times New Roman" w:cs="Times New Roman"/>
          <w:bCs/>
          <w:sz w:val="28"/>
          <w:szCs w:val="28"/>
          <w:lang w:val="kk-KZ"/>
        </w:rPr>
        <w:t xml:space="preserve">дуалистік </w:t>
      </w:r>
      <w:r w:rsidR="00F5406C" w:rsidRPr="006B5284">
        <w:rPr>
          <w:rFonts w:ascii="Times New Roman" w:hAnsi="Times New Roman" w:cs="Times New Roman"/>
          <w:bCs/>
          <w:sz w:val="28"/>
          <w:szCs w:val="28"/>
          <w:lang w:val="kk-KZ"/>
        </w:rPr>
        <w:t>құрылым негізі</w:t>
      </w:r>
      <w:r w:rsidR="00D55277" w:rsidRPr="006B5284">
        <w:rPr>
          <w:rFonts w:ascii="Times New Roman" w:hAnsi="Times New Roman" w:cs="Times New Roman"/>
          <w:bCs/>
          <w:sz w:val="28"/>
          <w:szCs w:val="28"/>
          <w:lang w:val="kk-KZ"/>
        </w:rPr>
        <w:t>.</w:t>
      </w:r>
      <w:r w:rsidR="00D55277" w:rsidRPr="006B5284">
        <w:rPr>
          <w:rFonts w:ascii="Times New Roman" w:hAnsi="Times New Roman" w:cs="Times New Roman"/>
          <w:sz w:val="28"/>
          <w:szCs w:val="28"/>
          <w:lang w:val="kk-KZ"/>
        </w:rPr>
        <w:t xml:space="preserve"> </w:t>
      </w:r>
      <w:r w:rsidR="00F5406C" w:rsidRPr="006B5284">
        <w:rPr>
          <w:rFonts w:ascii="Times New Roman" w:hAnsi="Times New Roman" w:cs="Times New Roman"/>
          <w:sz w:val="28"/>
          <w:szCs w:val="28"/>
          <w:lang w:val="kk-KZ"/>
        </w:rPr>
        <w:t>Жар-жардың екі жақты (қыз ауылы мен жігіт ауылы) хор арқылы кезекпен айтылуы рулық қоғамдағы қос ұйым (фратрия) арасындағы қарым</w:t>
      </w:r>
      <w:r w:rsidR="00D55277" w:rsidRPr="006B5284">
        <w:rPr>
          <w:rFonts w:ascii="Times New Roman" w:hAnsi="Times New Roman" w:cs="Times New Roman"/>
          <w:sz w:val="28"/>
          <w:szCs w:val="28"/>
          <w:lang w:val="kk-KZ"/>
        </w:rPr>
        <w:t>-қатынасты білдіреді.</w:t>
      </w:r>
      <w:r>
        <w:rPr>
          <w:rFonts w:ascii="Times New Roman" w:hAnsi="Times New Roman" w:cs="Times New Roman"/>
          <w:sz w:val="28"/>
          <w:szCs w:val="28"/>
          <w:lang w:val="kk-KZ"/>
        </w:rPr>
        <w:t xml:space="preserve"> </w:t>
      </w:r>
      <w:r w:rsidR="00F5406C" w:rsidRPr="006B5284">
        <w:rPr>
          <w:rFonts w:ascii="Times New Roman" w:hAnsi="Times New Roman" w:cs="Times New Roman"/>
          <w:sz w:val="28"/>
          <w:szCs w:val="28"/>
          <w:lang w:val="kk-KZ"/>
        </w:rPr>
        <w:t>Бұл – экзогамдық неке дәстүрінен туындаған құрылым, яғни екі түрлі рудың өкілдері арасындағы әлеуметтік байланыс</w:t>
      </w:r>
      <w:r>
        <w:rPr>
          <w:rFonts w:ascii="Times New Roman" w:hAnsi="Times New Roman" w:cs="Times New Roman"/>
          <w:sz w:val="28"/>
          <w:szCs w:val="28"/>
          <w:lang w:val="kk-KZ"/>
        </w:rPr>
        <w:t>;</w:t>
      </w:r>
    </w:p>
    <w:p w14:paraId="3C864790" w14:textId="18EBDC25" w:rsidR="00F5406C" w:rsidRPr="006B5284" w:rsidRDefault="002446A8" w:rsidP="00CD4461">
      <w:pPr>
        <w:numPr>
          <w:ilvl w:val="0"/>
          <w:numId w:val="75"/>
        </w:numPr>
        <w:tabs>
          <w:tab w:val="left" w:pos="993"/>
        </w:tabs>
        <w:ind w:left="0" w:firstLine="709"/>
        <w:jc w:val="both"/>
        <w:rPr>
          <w:rFonts w:ascii="Times New Roman" w:hAnsi="Times New Roman" w:cs="Times New Roman"/>
          <w:sz w:val="28"/>
          <w:szCs w:val="28"/>
          <w:lang w:val="kk-KZ"/>
        </w:rPr>
      </w:pPr>
      <w:r w:rsidRPr="006B5284">
        <w:rPr>
          <w:rFonts w:ascii="Times New Roman" w:hAnsi="Times New Roman" w:cs="Times New Roman"/>
          <w:bCs/>
          <w:sz w:val="28"/>
          <w:szCs w:val="28"/>
          <w:lang w:val="kk-KZ"/>
        </w:rPr>
        <w:t xml:space="preserve">ғұрыптық </w:t>
      </w:r>
      <w:r w:rsidR="00F5406C" w:rsidRPr="006B5284">
        <w:rPr>
          <w:rFonts w:ascii="Times New Roman" w:hAnsi="Times New Roman" w:cs="Times New Roman"/>
          <w:bCs/>
          <w:sz w:val="28"/>
          <w:szCs w:val="28"/>
          <w:lang w:val="kk-KZ"/>
        </w:rPr>
        <w:t>тартыс сипаты</w:t>
      </w:r>
      <w:r w:rsidR="00D55277" w:rsidRPr="006B5284">
        <w:rPr>
          <w:rFonts w:ascii="Times New Roman" w:hAnsi="Times New Roman" w:cs="Times New Roman"/>
          <w:bCs/>
          <w:sz w:val="28"/>
          <w:szCs w:val="28"/>
          <w:lang w:val="kk-KZ"/>
        </w:rPr>
        <w:t>.</w:t>
      </w:r>
      <w:r w:rsidR="00D55277" w:rsidRPr="006B5284">
        <w:rPr>
          <w:rFonts w:ascii="Times New Roman" w:hAnsi="Times New Roman" w:cs="Times New Roman"/>
          <w:sz w:val="28"/>
          <w:szCs w:val="28"/>
          <w:lang w:val="kk-KZ"/>
        </w:rPr>
        <w:t xml:space="preserve"> </w:t>
      </w:r>
      <w:r w:rsidR="00F5406C" w:rsidRPr="006B5284">
        <w:rPr>
          <w:rFonts w:ascii="Times New Roman" w:hAnsi="Times New Roman" w:cs="Times New Roman"/>
          <w:sz w:val="28"/>
          <w:szCs w:val="28"/>
          <w:lang w:val="kk-KZ"/>
        </w:rPr>
        <w:t>Үйлену тойындағы құдалар айтысы, тартыс түріндегі ойын-сауықтар (</w:t>
      </w:r>
      <w:r w:rsidR="00D55277" w:rsidRPr="006B5284">
        <w:rPr>
          <w:rFonts w:ascii="Times New Roman" w:hAnsi="Times New Roman" w:cs="Times New Roman"/>
          <w:sz w:val="28"/>
          <w:szCs w:val="28"/>
          <w:lang w:val="kk-KZ"/>
        </w:rPr>
        <w:t xml:space="preserve">ат жарысы, қыз қуу), </w:t>
      </w:r>
      <w:r w:rsidR="00F5406C" w:rsidRPr="006B5284">
        <w:rPr>
          <w:rFonts w:ascii="Times New Roman" w:hAnsi="Times New Roman" w:cs="Times New Roman"/>
          <w:sz w:val="28"/>
          <w:szCs w:val="28"/>
          <w:lang w:val="kk-KZ"/>
        </w:rPr>
        <w:t>екі жақтың бәсекелік си</w:t>
      </w:r>
      <w:r w:rsidR="00D55277" w:rsidRPr="006B5284">
        <w:rPr>
          <w:rFonts w:ascii="Times New Roman" w:hAnsi="Times New Roman" w:cs="Times New Roman"/>
          <w:sz w:val="28"/>
          <w:szCs w:val="28"/>
          <w:lang w:val="kk-KZ"/>
        </w:rPr>
        <w:t>паттағы байланысын көрсетеді</w:t>
      </w:r>
      <w:r>
        <w:rPr>
          <w:rFonts w:ascii="Times New Roman" w:hAnsi="Times New Roman" w:cs="Times New Roman"/>
          <w:sz w:val="28"/>
          <w:szCs w:val="28"/>
          <w:lang w:val="kk-KZ"/>
        </w:rPr>
        <w:t>;</w:t>
      </w:r>
    </w:p>
    <w:p w14:paraId="30AB5D3B" w14:textId="629BC438" w:rsidR="00EE34C3" w:rsidRPr="006B5284" w:rsidRDefault="002446A8" w:rsidP="00CD4461">
      <w:pPr>
        <w:numPr>
          <w:ilvl w:val="0"/>
          <w:numId w:val="75"/>
        </w:numPr>
        <w:tabs>
          <w:tab w:val="left" w:pos="993"/>
        </w:tabs>
        <w:ind w:left="0" w:firstLine="709"/>
        <w:jc w:val="both"/>
        <w:rPr>
          <w:rFonts w:ascii="Times New Roman" w:hAnsi="Times New Roman" w:cs="Times New Roman"/>
          <w:sz w:val="28"/>
          <w:szCs w:val="28"/>
          <w:lang w:val="kk-KZ"/>
        </w:rPr>
      </w:pPr>
      <w:r w:rsidRPr="006B5284">
        <w:rPr>
          <w:rFonts w:ascii="Times New Roman" w:hAnsi="Times New Roman" w:cs="Times New Roman"/>
          <w:bCs/>
          <w:sz w:val="28"/>
          <w:szCs w:val="28"/>
          <w:lang w:val="kk-KZ"/>
        </w:rPr>
        <w:t xml:space="preserve">фольклорлық </w:t>
      </w:r>
      <w:r w:rsidR="00F5406C" w:rsidRPr="006B5284">
        <w:rPr>
          <w:rFonts w:ascii="Times New Roman" w:hAnsi="Times New Roman" w:cs="Times New Roman"/>
          <w:bCs/>
          <w:sz w:val="28"/>
          <w:szCs w:val="28"/>
          <w:lang w:val="kk-KZ"/>
        </w:rPr>
        <w:t>параллельдер</w:t>
      </w:r>
      <w:r w:rsidR="00D55277" w:rsidRPr="006B5284">
        <w:rPr>
          <w:rFonts w:ascii="Times New Roman" w:hAnsi="Times New Roman" w:cs="Times New Roman"/>
          <w:bCs/>
          <w:sz w:val="28"/>
          <w:szCs w:val="28"/>
          <w:lang w:val="kk-KZ"/>
        </w:rPr>
        <w:t>.</w:t>
      </w:r>
    </w:p>
    <w:p w14:paraId="0674407D" w14:textId="7CF07AFE" w:rsidR="00F5406C" w:rsidRPr="006B5284" w:rsidRDefault="00F5406C"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Жар-жардың құрылымдық сипаты мен мәні басқа да дуалистік айтыс формаларында көрінеді:</w:t>
      </w:r>
    </w:p>
    <w:p w14:paraId="34DAB628" w14:textId="04C68537" w:rsidR="00F5406C" w:rsidRPr="006B5284" w:rsidRDefault="002446A8" w:rsidP="00CD4461">
      <w:pPr>
        <w:pStyle w:val="af3"/>
        <w:numPr>
          <w:ilvl w:val="0"/>
          <w:numId w:val="76"/>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наурыз </w:t>
      </w:r>
      <w:r w:rsidR="00F5406C" w:rsidRPr="006B5284">
        <w:rPr>
          <w:rFonts w:ascii="Times New Roman" w:eastAsia="Times New Roman" w:hAnsi="Times New Roman"/>
          <w:sz w:val="28"/>
          <w:szCs w:val="28"/>
          <w:lang w:val="kk-KZ"/>
        </w:rPr>
        <w:t>айтысы – қыс пен жаздың тартысы ретінде;</w:t>
      </w:r>
    </w:p>
    <w:p w14:paraId="458ADF98" w14:textId="0506A6EE" w:rsidR="00F5406C" w:rsidRPr="006B5284" w:rsidRDefault="002446A8" w:rsidP="00CD4461">
      <w:pPr>
        <w:pStyle w:val="af3"/>
        <w:numPr>
          <w:ilvl w:val="0"/>
          <w:numId w:val="76"/>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бәдік </w:t>
      </w:r>
      <w:r w:rsidR="00F5406C" w:rsidRPr="006B5284">
        <w:rPr>
          <w:rFonts w:ascii="Times New Roman" w:eastAsia="Times New Roman" w:hAnsi="Times New Roman"/>
          <w:sz w:val="28"/>
          <w:szCs w:val="28"/>
          <w:lang w:val="kk-KZ"/>
        </w:rPr>
        <w:t>жырлары – ауру мен денсаулықтың күресі;</w:t>
      </w:r>
    </w:p>
    <w:p w14:paraId="2C024443" w14:textId="045E498A" w:rsidR="00F10088" w:rsidRPr="006B5284" w:rsidRDefault="002446A8" w:rsidP="00CD4461">
      <w:pPr>
        <w:pStyle w:val="af3"/>
        <w:numPr>
          <w:ilvl w:val="0"/>
          <w:numId w:val="76"/>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қыз </w:t>
      </w:r>
      <w:r w:rsidR="00F5406C" w:rsidRPr="006B5284">
        <w:rPr>
          <w:rFonts w:ascii="Times New Roman" w:eastAsia="Times New Roman" w:hAnsi="Times New Roman"/>
          <w:sz w:val="28"/>
          <w:szCs w:val="28"/>
          <w:lang w:val="kk-KZ"/>
        </w:rPr>
        <w:t>бен жігіт айтысы – жыныстық-әлеуметтік рөлдердің қақтығысы.</w:t>
      </w:r>
    </w:p>
    <w:p w14:paraId="4E3E8F7F" w14:textId="77777777" w:rsidR="002051EF" w:rsidRPr="002446A8" w:rsidRDefault="002051EF" w:rsidP="00CD4461">
      <w:pPr>
        <w:tabs>
          <w:tab w:val="left" w:pos="993"/>
        </w:tabs>
        <w:ind w:firstLine="709"/>
        <w:jc w:val="both"/>
        <w:rPr>
          <w:rFonts w:ascii="Times New Roman" w:eastAsia="Times New Roman" w:hAnsi="Times New Roman" w:cs="Times New Roman"/>
          <w:i/>
          <w:sz w:val="28"/>
          <w:szCs w:val="28"/>
          <w:lang w:val="kk-KZ"/>
        </w:rPr>
      </w:pPr>
      <w:r w:rsidRPr="002446A8">
        <w:rPr>
          <w:rFonts w:ascii="Times New Roman" w:eastAsia="Times New Roman" w:hAnsi="Times New Roman" w:cs="Times New Roman"/>
          <w:bCs/>
          <w:i/>
          <w:sz w:val="28"/>
          <w:szCs w:val="28"/>
          <w:lang w:val="kk-KZ"/>
        </w:rPr>
        <w:t>Жар-жар ғұрпының орындалу тәртібі:</w:t>
      </w:r>
    </w:p>
    <w:p w14:paraId="5113CDEF" w14:textId="77777777"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Тойға дайындық кезеңі</w:t>
      </w:r>
      <w:r w:rsidRPr="006B5284">
        <w:rPr>
          <w:rFonts w:ascii="Times New Roman" w:eastAsia="Times New Roman" w:hAnsi="Times New Roman" w:cs="Times New Roman"/>
          <w:sz w:val="28"/>
          <w:szCs w:val="28"/>
        </w:rPr>
        <w:t>:</w:t>
      </w:r>
    </w:p>
    <w:p w14:paraId="6D4E7570" w14:textId="35BE7E94" w:rsidR="002051EF" w:rsidRPr="006B5284" w:rsidRDefault="002446A8" w:rsidP="00CD4461">
      <w:pPr>
        <w:pStyle w:val="af3"/>
        <w:numPr>
          <w:ilvl w:val="0"/>
          <w:numId w:val="76"/>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тойға </w:t>
      </w:r>
      <w:r w:rsidR="002051EF" w:rsidRPr="006B5284">
        <w:rPr>
          <w:rFonts w:ascii="Times New Roman" w:eastAsia="Times New Roman" w:hAnsi="Times New Roman"/>
          <w:sz w:val="28"/>
          <w:szCs w:val="28"/>
        </w:rPr>
        <w:t>дайындық барысында, арнайы әнші жігіттер мен қыздар тағайындалып, олар бір-біріне қарама-қарсы отырады: қыздар үй ішінде, ал жігіттер үй сыртына шығады</w:t>
      </w:r>
      <w:r>
        <w:rPr>
          <w:rFonts w:ascii="Times New Roman" w:eastAsia="Times New Roman" w:hAnsi="Times New Roman"/>
          <w:sz w:val="28"/>
          <w:szCs w:val="28"/>
          <w:lang w:val="kk-KZ"/>
        </w:rPr>
        <w:t>;</w:t>
      </w:r>
    </w:p>
    <w:p w14:paraId="75FC417F" w14:textId="2125764A" w:rsidR="002051EF" w:rsidRPr="006B5284" w:rsidRDefault="002446A8" w:rsidP="00CD4461">
      <w:pPr>
        <w:pStyle w:val="af3"/>
        <w:numPr>
          <w:ilvl w:val="0"/>
          <w:numId w:val="76"/>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құрбанғали </w:t>
      </w:r>
      <w:r w:rsidR="002051EF" w:rsidRPr="006B5284">
        <w:rPr>
          <w:rFonts w:ascii="Times New Roman" w:eastAsia="Times New Roman" w:hAnsi="Times New Roman"/>
          <w:sz w:val="28"/>
          <w:szCs w:val="28"/>
        </w:rPr>
        <w:t>Халид өзінің «Тауарих хамса» атты еңбегінде «Жар-жар» ғұрпын сипатта</w:t>
      </w:r>
      <w:r w:rsidR="002051EF" w:rsidRPr="006B5284">
        <w:rPr>
          <w:rFonts w:ascii="Times New Roman" w:eastAsia="Times New Roman" w:hAnsi="Times New Roman"/>
          <w:sz w:val="28"/>
          <w:szCs w:val="28"/>
          <w:lang w:val="kk-KZ"/>
        </w:rPr>
        <w:t xml:space="preserve">п, </w:t>
      </w:r>
      <w:r w:rsidR="002051EF" w:rsidRPr="006B5284">
        <w:rPr>
          <w:rFonts w:ascii="Times New Roman" w:eastAsia="Times New Roman" w:hAnsi="Times New Roman"/>
          <w:sz w:val="28"/>
          <w:szCs w:val="28"/>
        </w:rPr>
        <w:t>оның орындалу тәртібі мен мазмұндық сипатына назар аударады: «Той соңынан екі жігіт ат үстінен, отау үйдің үзігін түріп, екі қыз ішіне бүркеніп отырып, жігіт оларға жұбату айтады»</w:t>
      </w:r>
      <w:r>
        <w:rPr>
          <w:rFonts w:ascii="Times New Roman" w:eastAsia="Times New Roman" w:hAnsi="Times New Roman"/>
          <w:sz w:val="28"/>
          <w:szCs w:val="28"/>
          <w:lang w:val="kk-KZ"/>
        </w:rPr>
        <w:t xml:space="preserve"> </w:t>
      </w:r>
      <w:r w:rsidR="002051EF" w:rsidRPr="006B5284">
        <w:rPr>
          <w:rFonts w:ascii="Times New Roman" w:eastAsia="Times New Roman" w:hAnsi="Times New Roman"/>
          <w:sz w:val="28"/>
          <w:szCs w:val="28"/>
        </w:rPr>
        <w:t>[</w:t>
      </w:r>
      <w:r w:rsidR="001D4465" w:rsidRPr="006B5284">
        <w:rPr>
          <w:rFonts w:ascii="Times New Roman" w:eastAsia="Times New Roman" w:hAnsi="Times New Roman"/>
          <w:sz w:val="28"/>
          <w:szCs w:val="28"/>
        </w:rPr>
        <w:t>1</w:t>
      </w:r>
      <w:r w:rsidR="001D4465" w:rsidRPr="006B5284">
        <w:rPr>
          <w:rFonts w:ascii="Times New Roman" w:eastAsia="Times New Roman" w:hAnsi="Times New Roman"/>
          <w:sz w:val="28"/>
          <w:szCs w:val="28"/>
          <w:lang w:val="kk-KZ"/>
        </w:rPr>
        <w:t>37</w:t>
      </w:r>
      <w:r w:rsidR="00EB43B5" w:rsidRPr="006B5284">
        <w:rPr>
          <w:rFonts w:ascii="Times New Roman" w:eastAsia="Times New Roman" w:hAnsi="Times New Roman"/>
          <w:sz w:val="28"/>
          <w:szCs w:val="28"/>
        </w:rPr>
        <w:t>]</w:t>
      </w:r>
      <w:r w:rsidR="00EB43B5" w:rsidRPr="006B5284">
        <w:rPr>
          <w:rFonts w:ascii="Times New Roman" w:eastAsia="Times New Roman" w:hAnsi="Times New Roman"/>
          <w:sz w:val="28"/>
          <w:szCs w:val="28"/>
          <w:lang w:val="kk-KZ"/>
        </w:rPr>
        <w:t>.</w:t>
      </w:r>
    </w:p>
    <w:p w14:paraId="6969900F" w14:textId="77777777"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Жігіттердің әрекеті</w:t>
      </w:r>
      <w:r w:rsidRPr="006B5284">
        <w:rPr>
          <w:rFonts w:ascii="Times New Roman" w:eastAsia="Times New Roman" w:hAnsi="Times New Roman" w:cs="Times New Roman"/>
          <w:sz w:val="28"/>
          <w:szCs w:val="28"/>
        </w:rPr>
        <w:t>:</w:t>
      </w:r>
    </w:p>
    <w:p w14:paraId="11C87115" w14:textId="745A8C9F" w:rsidR="002051EF" w:rsidRPr="006B5284" w:rsidRDefault="002446A8" w:rsidP="00CD4461">
      <w:pPr>
        <w:pStyle w:val="af3"/>
        <w:numPr>
          <w:ilvl w:val="0"/>
          <w:numId w:val="77"/>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қалыңдықтың </w:t>
      </w:r>
      <w:r w:rsidR="002051EF" w:rsidRPr="006B5284">
        <w:rPr>
          <w:rFonts w:ascii="Times New Roman" w:eastAsia="Times New Roman" w:hAnsi="Times New Roman"/>
          <w:sz w:val="28"/>
          <w:szCs w:val="28"/>
        </w:rPr>
        <w:t xml:space="preserve">үйінің сыртында, атап айтқанда киіз үйдің жанында, </w:t>
      </w:r>
      <w:r w:rsidRPr="006B5284">
        <w:rPr>
          <w:rFonts w:ascii="Times New Roman" w:eastAsia="Times New Roman" w:hAnsi="Times New Roman"/>
          <w:sz w:val="28"/>
          <w:szCs w:val="28"/>
        </w:rPr>
        <w:t xml:space="preserve">жігіттердің </w:t>
      </w:r>
      <w:r w:rsidR="002051EF" w:rsidRPr="006B5284">
        <w:rPr>
          <w:rFonts w:ascii="Times New Roman" w:eastAsia="Times New Roman" w:hAnsi="Times New Roman"/>
          <w:sz w:val="28"/>
          <w:szCs w:val="28"/>
        </w:rPr>
        <w:t>бірі ат үстінде ән айтады</w:t>
      </w:r>
      <w:r>
        <w:rPr>
          <w:rFonts w:ascii="Times New Roman" w:eastAsia="Times New Roman" w:hAnsi="Times New Roman"/>
          <w:sz w:val="28"/>
          <w:szCs w:val="28"/>
          <w:lang w:val="kk-KZ"/>
        </w:rPr>
        <w:t>;</w:t>
      </w:r>
    </w:p>
    <w:p w14:paraId="51A7001B" w14:textId="528ADE4F" w:rsidR="002051EF" w:rsidRPr="006B5284" w:rsidRDefault="002446A8" w:rsidP="00CD4461">
      <w:pPr>
        <w:pStyle w:val="af3"/>
        <w:numPr>
          <w:ilvl w:val="0"/>
          <w:numId w:val="77"/>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жігіттің </w:t>
      </w:r>
      <w:r w:rsidR="002051EF" w:rsidRPr="006B5284">
        <w:rPr>
          <w:rFonts w:ascii="Times New Roman" w:eastAsia="Times New Roman" w:hAnsi="Times New Roman"/>
          <w:sz w:val="28"/>
          <w:szCs w:val="28"/>
        </w:rPr>
        <w:t>әні қалыңдықтың ауылындағы әйелдерге жауабын талап етеді, себебі үйдің ішіндегі әйелдер оған әндетіп жауап береді</w:t>
      </w:r>
      <w:r>
        <w:rPr>
          <w:rFonts w:ascii="Times New Roman" w:eastAsia="Times New Roman" w:hAnsi="Times New Roman"/>
          <w:sz w:val="28"/>
          <w:szCs w:val="28"/>
          <w:lang w:val="kk-KZ"/>
        </w:rPr>
        <w:t>;</w:t>
      </w:r>
    </w:p>
    <w:p w14:paraId="0EBBDE9C" w14:textId="037D9984" w:rsidR="002051EF" w:rsidRPr="006B5284" w:rsidRDefault="002446A8" w:rsidP="00CD4461">
      <w:pPr>
        <w:pStyle w:val="af3"/>
        <w:numPr>
          <w:ilvl w:val="0"/>
          <w:numId w:val="77"/>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этнографиялық </w:t>
      </w:r>
      <w:r w:rsidR="002051EF" w:rsidRPr="006B5284">
        <w:rPr>
          <w:rFonts w:ascii="Times New Roman" w:eastAsia="Times New Roman" w:hAnsi="Times New Roman"/>
          <w:sz w:val="28"/>
          <w:szCs w:val="28"/>
        </w:rPr>
        <w:t xml:space="preserve">деректер жар-жардың орындалу барысы белгілі ғұрыптық істерге байлаулы және бинарлық позиция негізінде орындалатынын көрсетеді. Семей облысы қазақтарының әдет-ғұрыптары туралы этнографиялық зерттеулерде: «Жас жігіттер үйдің  сыртына шығады; киіз, ши, кілемдер керегеден жинап алынады да, әйелдер дәл бір торда отырғандай болады» </w:t>
      </w:r>
      <w:r w:rsidR="001D4465" w:rsidRPr="006B5284">
        <w:rPr>
          <w:rFonts w:ascii="Times New Roman" w:eastAsia="Times New Roman" w:hAnsi="Times New Roman"/>
          <w:sz w:val="28"/>
          <w:szCs w:val="28"/>
        </w:rPr>
        <w:t>[1</w:t>
      </w:r>
      <w:r w:rsidR="001D4465" w:rsidRPr="006B5284">
        <w:rPr>
          <w:rFonts w:ascii="Times New Roman" w:eastAsia="Times New Roman" w:hAnsi="Times New Roman"/>
          <w:sz w:val="28"/>
          <w:szCs w:val="28"/>
          <w:lang w:val="kk-KZ"/>
        </w:rPr>
        <w:t>38</w:t>
      </w:r>
      <w:r w:rsidR="002051EF" w:rsidRPr="006B5284">
        <w:rPr>
          <w:rFonts w:ascii="Times New Roman" w:eastAsia="Times New Roman" w:hAnsi="Times New Roman"/>
          <w:sz w:val="28"/>
          <w:szCs w:val="28"/>
        </w:rPr>
        <w:t>]</w:t>
      </w:r>
      <w:r w:rsidR="00EB43B5" w:rsidRPr="006B5284">
        <w:rPr>
          <w:rFonts w:ascii="Times New Roman" w:eastAsia="Times New Roman" w:hAnsi="Times New Roman"/>
          <w:sz w:val="28"/>
          <w:szCs w:val="28"/>
          <w:lang w:val="kk-KZ"/>
        </w:rPr>
        <w:t>.</w:t>
      </w:r>
    </w:p>
    <w:p w14:paraId="5857AF22" w14:textId="77777777"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Қыздардың жауабы</w:t>
      </w:r>
      <w:r w:rsidRPr="006B5284">
        <w:rPr>
          <w:rFonts w:ascii="Times New Roman" w:eastAsia="Times New Roman" w:hAnsi="Times New Roman" w:cs="Times New Roman"/>
          <w:sz w:val="28"/>
          <w:szCs w:val="28"/>
        </w:rPr>
        <w:t>:</w:t>
      </w:r>
    </w:p>
    <w:p w14:paraId="36E6887D" w14:textId="6005B6EC" w:rsidR="002051EF" w:rsidRPr="006B5284" w:rsidRDefault="002446A8" w:rsidP="00CD4461">
      <w:pPr>
        <w:pStyle w:val="af3"/>
        <w:numPr>
          <w:ilvl w:val="0"/>
          <w:numId w:val="78"/>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әншілер </w:t>
      </w:r>
      <w:r w:rsidR="002051EF" w:rsidRPr="006B5284">
        <w:rPr>
          <w:rFonts w:ascii="Times New Roman" w:eastAsia="Times New Roman" w:hAnsi="Times New Roman"/>
          <w:sz w:val="28"/>
          <w:szCs w:val="28"/>
        </w:rPr>
        <w:t>бір-біріне кезекпен жауап береді. Қыздар өз кезегінде ұқсас сарындағы өлеңмен жауап қайтарып, қоштасу сөздерін айтады. Бұл кезеңде қалыңдық пен оның ауылына қоштасу сөздері айтылып, қыздар жаңа өмірге қадам басуға дайындалады</w:t>
      </w:r>
      <w:r>
        <w:rPr>
          <w:rFonts w:ascii="Times New Roman" w:eastAsia="Times New Roman" w:hAnsi="Times New Roman"/>
          <w:sz w:val="28"/>
          <w:szCs w:val="28"/>
          <w:lang w:val="kk-KZ"/>
        </w:rPr>
        <w:t>;</w:t>
      </w:r>
    </w:p>
    <w:p w14:paraId="450EF4C8" w14:textId="12B36C6F" w:rsidR="002051EF" w:rsidRPr="006B5284" w:rsidRDefault="002051EF" w:rsidP="00CD4461">
      <w:pPr>
        <w:pStyle w:val="af3"/>
        <w:numPr>
          <w:ilvl w:val="0"/>
          <w:numId w:val="78"/>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w:t>
      </w:r>
      <w:r w:rsidR="002446A8" w:rsidRPr="006B5284">
        <w:rPr>
          <w:rFonts w:ascii="Times New Roman" w:eastAsia="Times New Roman" w:hAnsi="Times New Roman"/>
          <w:sz w:val="28"/>
          <w:szCs w:val="28"/>
        </w:rPr>
        <w:t xml:space="preserve">қалыңдықты </w:t>
      </w:r>
      <w:r w:rsidRPr="006B5284">
        <w:rPr>
          <w:rFonts w:ascii="Times New Roman" w:eastAsia="Times New Roman" w:hAnsi="Times New Roman"/>
          <w:sz w:val="28"/>
          <w:szCs w:val="28"/>
        </w:rPr>
        <w:t>үйден шығармас бұрын, жас жігіттердің бірі ат үстінде киіз үйдің іргесіне келіп, ән айтады. Үй ішіндегі әйелдердің бірі оған әнде</w:t>
      </w:r>
      <w:r w:rsidR="00EB43B5" w:rsidRPr="006B5284">
        <w:rPr>
          <w:rFonts w:ascii="Times New Roman" w:eastAsia="Times New Roman" w:hAnsi="Times New Roman"/>
          <w:sz w:val="28"/>
          <w:szCs w:val="28"/>
        </w:rPr>
        <w:t xml:space="preserve">тіп жауап қайырады» </w:t>
      </w:r>
      <w:r w:rsidR="001D4465" w:rsidRPr="006B5284">
        <w:rPr>
          <w:rFonts w:ascii="Times New Roman" w:eastAsia="Times New Roman" w:hAnsi="Times New Roman"/>
          <w:sz w:val="28"/>
          <w:szCs w:val="28"/>
        </w:rPr>
        <w:t>[1</w:t>
      </w:r>
      <w:r w:rsidR="001D4465" w:rsidRPr="006B5284">
        <w:rPr>
          <w:rFonts w:ascii="Times New Roman" w:eastAsia="Times New Roman" w:hAnsi="Times New Roman"/>
          <w:sz w:val="28"/>
          <w:szCs w:val="28"/>
          <w:lang w:val="kk-KZ"/>
        </w:rPr>
        <w:t>3</w:t>
      </w:r>
      <w:r w:rsidR="00A10CF7" w:rsidRPr="006B5284">
        <w:rPr>
          <w:rFonts w:ascii="Times New Roman" w:eastAsia="Times New Roman" w:hAnsi="Times New Roman"/>
          <w:sz w:val="28"/>
          <w:szCs w:val="28"/>
          <w:lang w:val="kk-KZ"/>
        </w:rPr>
        <w:t>8</w:t>
      </w:r>
      <w:r w:rsidR="00EB43B5" w:rsidRPr="006B5284">
        <w:rPr>
          <w:rFonts w:ascii="Times New Roman" w:eastAsia="Times New Roman" w:hAnsi="Times New Roman"/>
          <w:sz w:val="28"/>
          <w:szCs w:val="28"/>
        </w:rPr>
        <w:t>, б.</w:t>
      </w:r>
      <w:r w:rsidR="00E760A3">
        <w:rPr>
          <w:rFonts w:ascii="Times New Roman" w:eastAsia="Times New Roman" w:hAnsi="Times New Roman"/>
          <w:sz w:val="28"/>
          <w:szCs w:val="28"/>
          <w:lang w:val="kk-KZ"/>
        </w:rPr>
        <w:t xml:space="preserve"> </w:t>
      </w:r>
      <w:r w:rsidR="00EB43B5" w:rsidRPr="006B5284">
        <w:rPr>
          <w:rFonts w:ascii="Times New Roman" w:eastAsia="Times New Roman" w:hAnsi="Times New Roman"/>
          <w:sz w:val="28"/>
          <w:szCs w:val="28"/>
        </w:rPr>
        <w:t>53]</w:t>
      </w:r>
      <w:r w:rsidR="00EB43B5" w:rsidRPr="006B5284">
        <w:rPr>
          <w:rFonts w:ascii="Times New Roman" w:eastAsia="Times New Roman" w:hAnsi="Times New Roman"/>
          <w:sz w:val="28"/>
          <w:szCs w:val="28"/>
          <w:lang w:val="kk-KZ"/>
        </w:rPr>
        <w:t>.</w:t>
      </w:r>
    </w:p>
    <w:p w14:paraId="253CE67B" w14:textId="77777777"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Түндікті сыпыру</w:t>
      </w:r>
      <w:r w:rsidRPr="006B5284">
        <w:rPr>
          <w:rFonts w:ascii="Times New Roman" w:eastAsia="Times New Roman" w:hAnsi="Times New Roman" w:cs="Times New Roman"/>
          <w:sz w:val="28"/>
          <w:szCs w:val="28"/>
        </w:rPr>
        <w:t>:</w:t>
      </w:r>
    </w:p>
    <w:p w14:paraId="2C62C6F0" w14:textId="16EAA931" w:rsidR="002051EF" w:rsidRPr="006B5284" w:rsidRDefault="002446A8" w:rsidP="00CD4461">
      <w:pPr>
        <w:pStyle w:val="af3"/>
        <w:numPr>
          <w:ilvl w:val="0"/>
          <w:numId w:val="79"/>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жігіттер </w:t>
      </w:r>
      <w:r w:rsidR="002051EF" w:rsidRPr="006B5284">
        <w:rPr>
          <w:rFonts w:ascii="Times New Roman" w:eastAsia="Times New Roman" w:hAnsi="Times New Roman"/>
          <w:sz w:val="28"/>
          <w:szCs w:val="28"/>
        </w:rPr>
        <w:t>киіз үйдің сыртында, қыздардың жырын тыңдай отырып, үй ішіндегі әйелдермен көрінбей қарым-қатынас жасау үшін, киіз үйдің түндігін көтеріп, сыртқа қарай ысырып алады. Бұл әрекет кезінде, әйелдер сол түндікті қорғап шығуы мүмкін, яғни бұл әйелдердің қоғамдағы орны мен жауапкершілігін көрсететін символдық қадам</w:t>
      </w:r>
      <w:r>
        <w:rPr>
          <w:rFonts w:ascii="Times New Roman" w:eastAsia="Times New Roman" w:hAnsi="Times New Roman"/>
          <w:sz w:val="28"/>
          <w:szCs w:val="28"/>
          <w:lang w:val="kk-KZ"/>
        </w:rPr>
        <w:t>;</w:t>
      </w:r>
    </w:p>
    <w:p w14:paraId="6476BF40" w14:textId="4BA7D301" w:rsidR="002051EF" w:rsidRPr="006B5284" w:rsidRDefault="002446A8" w:rsidP="00CD4461">
      <w:pPr>
        <w:pStyle w:val="af3"/>
        <w:numPr>
          <w:ilvl w:val="0"/>
          <w:numId w:val="79"/>
        </w:numPr>
        <w:tabs>
          <w:tab w:val="left" w:pos="993"/>
        </w:tabs>
        <w:ind w:left="0" w:firstLine="709"/>
        <w:jc w:val="both"/>
        <w:rPr>
          <w:rFonts w:ascii="Times New Roman" w:eastAsia="Times New Roman" w:hAnsi="Times New Roman"/>
          <w:sz w:val="28"/>
          <w:szCs w:val="28"/>
        </w:rPr>
      </w:pPr>
      <w:r>
        <w:rPr>
          <w:rFonts w:ascii="Times New Roman" w:eastAsia="Times New Roman" w:hAnsi="Times New Roman"/>
          <w:sz w:val="28"/>
          <w:szCs w:val="28"/>
        </w:rPr>
        <w:t>«</w:t>
      </w:r>
      <w:r w:rsidRPr="006B5284">
        <w:rPr>
          <w:rFonts w:ascii="Times New Roman" w:eastAsia="Times New Roman" w:hAnsi="Times New Roman"/>
          <w:sz w:val="28"/>
          <w:szCs w:val="28"/>
        </w:rPr>
        <w:t xml:space="preserve">әнші </w:t>
      </w:r>
      <w:r w:rsidR="002051EF" w:rsidRPr="006B5284">
        <w:rPr>
          <w:rFonts w:ascii="Times New Roman" w:eastAsia="Times New Roman" w:hAnsi="Times New Roman"/>
          <w:sz w:val="28"/>
          <w:szCs w:val="28"/>
        </w:rPr>
        <w:t>қыздар – киіз үйдің ішінен киіз үйдің сыртына қарап отырады, ал әнші жігіттер – киіз үйдің сыртында бетін киі</w:t>
      </w:r>
      <w:r>
        <w:rPr>
          <w:rFonts w:ascii="Times New Roman" w:eastAsia="Times New Roman" w:hAnsi="Times New Roman"/>
          <w:sz w:val="28"/>
          <w:szCs w:val="28"/>
        </w:rPr>
        <w:t xml:space="preserve">з үйдің ішіндегі өзінің жұбына </w:t>
      </w:r>
      <w:r w:rsidR="002051EF" w:rsidRPr="006B5284">
        <w:rPr>
          <w:rFonts w:ascii="Times New Roman" w:eastAsia="Times New Roman" w:hAnsi="Times New Roman"/>
          <w:sz w:val="28"/>
          <w:szCs w:val="28"/>
        </w:rPr>
        <w:t>– әнші қыздарына қаратып отырады. Киіз үйге жапқан киіз төменнен көтеріледі, ортада тек жалаңаш кереге қалады. Сол арқылы қарама-қарсы отырған әнші қыз бен жігіт бір-бірін көреді</w:t>
      </w:r>
      <w:r w:rsidR="001D4465" w:rsidRPr="006B5284">
        <w:rPr>
          <w:rFonts w:ascii="Times New Roman" w:eastAsia="Times New Roman" w:hAnsi="Times New Roman"/>
          <w:sz w:val="28"/>
          <w:szCs w:val="28"/>
        </w:rPr>
        <w:t>» [1</w:t>
      </w:r>
      <w:r w:rsidR="00A10CF7" w:rsidRPr="006B5284">
        <w:rPr>
          <w:rFonts w:ascii="Times New Roman" w:eastAsia="Times New Roman" w:hAnsi="Times New Roman"/>
          <w:sz w:val="28"/>
          <w:szCs w:val="28"/>
          <w:lang w:val="kk-KZ"/>
        </w:rPr>
        <w:t>39</w:t>
      </w:r>
      <w:r w:rsidR="002051EF" w:rsidRPr="006B5284">
        <w:rPr>
          <w:rFonts w:ascii="Times New Roman" w:eastAsia="Times New Roman" w:hAnsi="Times New Roman"/>
          <w:sz w:val="28"/>
          <w:szCs w:val="28"/>
        </w:rPr>
        <w:t>]</w:t>
      </w:r>
      <w:r w:rsidR="00EB43B5" w:rsidRPr="006B5284">
        <w:rPr>
          <w:rFonts w:ascii="Times New Roman" w:eastAsia="Times New Roman" w:hAnsi="Times New Roman"/>
          <w:sz w:val="28"/>
          <w:szCs w:val="28"/>
          <w:lang w:val="kk-KZ"/>
        </w:rPr>
        <w:t>.</w:t>
      </w:r>
    </w:p>
    <w:p w14:paraId="3A93E0D4" w14:textId="77777777"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Айтыс пен тартыс</w:t>
      </w:r>
      <w:r w:rsidRPr="006B5284">
        <w:rPr>
          <w:rFonts w:ascii="Times New Roman" w:eastAsia="Times New Roman" w:hAnsi="Times New Roman" w:cs="Times New Roman"/>
          <w:sz w:val="28"/>
          <w:szCs w:val="28"/>
        </w:rPr>
        <w:t>:</w:t>
      </w:r>
    </w:p>
    <w:p w14:paraId="5624F20A" w14:textId="4DBD3F12" w:rsidR="002051EF" w:rsidRPr="006B5284" w:rsidRDefault="002446A8" w:rsidP="00CD4461">
      <w:pPr>
        <w:pStyle w:val="af3"/>
        <w:numPr>
          <w:ilvl w:val="0"/>
          <w:numId w:val="8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жар</w:t>
      </w:r>
      <w:r w:rsidR="00EB43B5" w:rsidRPr="006B5284">
        <w:rPr>
          <w:rFonts w:ascii="Times New Roman" w:eastAsia="Times New Roman" w:hAnsi="Times New Roman"/>
          <w:sz w:val="28"/>
          <w:szCs w:val="28"/>
        </w:rPr>
        <w:t>-жар ғұрпының шарықтау кезеңі</w:t>
      </w:r>
      <w:r w:rsidR="00EB43B5" w:rsidRPr="006B5284">
        <w:rPr>
          <w:rFonts w:ascii="Times New Roman" w:eastAsia="Times New Roman" w:hAnsi="Times New Roman"/>
          <w:sz w:val="28"/>
          <w:szCs w:val="28"/>
          <w:lang w:val="kk-KZ"/>
        </w:rPr>
        <w:t xml:space="preserve"> – </w:t>
      </w:r>
      <w:r w:rsidR="002051EF" w:rsidRPr="006B5284">
        <w:rPr>
          <w:rFonts w:ascii="Times New Roman" w:eastAsia="Times New Roman" w:hAnsi="Times New Roman"/>
          <w:sz w:val="28"/>
          <w:szCs w:val="28"/>
        </w:rPr>
        <w:t>екі жақтың айтысы. Қыз жағы мен жігіт жағы кезекпен өлең айтады, бұл олардың әулеттерінің бір-біріне деген қарым-қатынасын көрсетеді. Бұл айтыс екі топтың арасындағы әлеуметтік байланыс пен мәдени тартысты білдіреді</w:t>
      </w:r>
      <w:r>
        <w:rPr>
          <w:rFonts w:ascii="Times New Roman" w:eastAsia="Times New Roman" w:hAnsi="Times New Roman"/>
          <w:sz w:val="28"/>
          <w:szCs w:val="28"/>
          <w:lang w:val="kk-KZ"/>
        </w:rPr>
        <w:t>;</w:t>
      </w:r>
    </w:p>
    <w:p w14:paraId="62665F58" w14:textId="28A86FB9" w:rsidR="002051EF" w:rsidRPr="006B5284" w:rsidRDefault="002051EF" w:rsidP="00CD4461">
      <w:pPr>
        <w:pStyle w:val="af3"/>
        <w:numPr>
          <w:ilvl w:val="0"/>
          <w:numId w:val="8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w:t>
      </w:r>
      <w:r w:rsidR="002446A8" w:rsidRPr="006B5284">
        <w:rPr>
          <w:rFonts w:ascii="Times New Roman" w:eastAsia="Times New Roman" w:hAnsi="Times New Roman"/>
          <w:sz w:val="28"/>
          <w:szCs w:val="28"/>
        </w:rPr>
        <w:t xml:space="preserve">бәйге </w:t>
      </w:r>
      <w:r w:rsidRPr="006B5284">
        <w:rPr>
          <w:rFonts w:ascii="Times New Roman" w:eastAsia="Times New Roman" w:hAnsi="Times New Roman"/>
          <w:sz w:val="28"/>
          <w:szCs w:val="28"/>
        </w:rPr>
        <w:t>бітісімен жас жігіттер жиналып келіп отауды қоршай тұра қалып, түндігін сыпырып алып көкпар қып тарту әдеті де болған. Бұған үйдегі кыз-келіншектер сойыл, камшы, айбалталармен қаруланып түндікті қорғауға шығады. Ақыр аяғында күйеу атынан «түндік тарту» кәдесін беріп, жігіттерді риза етеді де, олар жайына кетеді. Бұдан кейін отау алдына жар-жар айтатын жігіттер жиналады. Сырт қарағанда жар-жар қалыңдықпен ауыл жігіттерінің айтысы тәрізді» [5</w:t>
      </w:r>
      <w:r w:rsidR="001D4465" w:rsidRPr="006B5284">
        <w:rPr>
          <w:rFonts w:ascii="Times New Roman" w:eastAsia="Times New Roman" w:hAnsi="Times New Roman"/>
          <w:sz w:val="28"/>
          <w:szCs w:val="28"/>
          <w:lang w:val="kk-KZ"/>
        </w:rPr>
        <w:t>7</w:t>
      </w:r>
      <w:r w:rsidRPr="006B5284">
        <w:rPr>
          <w:rFonts w:ascii="Times New Roman" w:eastAsia="Times New Roman" w:hAnsi="Times New Roman"/>
          <w:sz w:val="28"/>
          <w:szCs w:val="28"/>
        </w:rPr>
        <w:t>, б.</w:t>
      </w:r>
      <w:r w:rsidR="002446A8">
        <w:rPr>
          <w:rFonts w:ascii="Times New Roman" w:eastAsia="Times New Roman" w:hAnsi="Times New Roman"/>
          <w:sz w:val="28"/>
          <w:szCs w:val="28"/>
          <w:lang w:val="kk-KZ"/>
        </w:rPr>
        <w:t xml:space="preserve"> </w:t>
      </w:r>
      <w:r w:rsidRPr="006B5284">
        <w:rPr>
          <w:rFonts w:ascii="Times New Roman" w:eastAsia="Times New Roman" w:hAnsi="Times New Roman"/>
          <w:sz w:val="28"/>
          <w:szCs w:val="28"/>
        </w:rPr>
        <w:t>212]</w:t>
      </w:r>
      <w:r w:rsidR="00EB43B5" w:rsidRPr="006B5284">
        <w:rPr>
          <w:rFonts w:ascii="Times New Roman" w:eastAsia="Times New Roman" w:hAnsi="Times New Roman"/>
          <w:sz w:val="28"/>
          <w:szCs w:val="28"/>
          <w:lang w:val="kk-KZ"/>
        </w:rPr>
        <w:t>.</w:t>
      </w:r>
    </w:p>
    <w:p w14:paraId="0C649A86" w14:textId="77777777"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Жұбату сөзі</w:t>
      </w:r>
      <w:r w:rsidRPr="006B5284">
        <w:rPr>
          <w:rFonts w:ascii="Times New Roman" w:eastAsia="Times New Roman" w:hAnsi="Times New Roman" w:cs="Times New Roman"/>
          <w:sz w:val="28"/>
          <w:szCs w:val="28"/>
        </w:rPr>
        <w:t>:</w:t>
      </w:r>
    </w:p>
    <w:p w14:paraId="0A88BB35" w14:textId="55461C34" w:rsidR="002051EF" w:rsidRPr="006B5284" w:rsidRDefault="002446A8" w:rsidP="00CD4461">
      <w:pPr>
        <w:pStyle w:val="af3"/>
        <w:numPr>
          <w:ilvl w:val="0"/>
          <w:numId w:val="81"/>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айтыстың </w:t>
      </w:r>
      <w:r w:rsidR="002051EF" w:rsidRPr="006B5284">
        <w:rPr>
          <w:rFonts w:ascii="Times New Roman" w:eastAsia="Times New Roman" w:hAnsi="Times New Roman"/>
          <w:sz w:val="28"/>
          <w:szCs w:val="28"/>
        </w:rPr>
        <w:t>соңында, жігіттер өз кезегінде қызға жұбату сөздерін айтады. Олар қызға жаңа өміріне бейімделіп, қайын жұртымен танысуды жеңілдетуге шақырады</w:t>
      </w:r>
      <w:r>
        <w:rPr>
          <w:rFonts w:ascii="Times New Roman" w:eastAsia="Times New Roman" w:hAnsi="Times New Roman"/>
          <w:sz w:val="28"/>
          <w:szCs w:val="28"/>
          <w:lang w:val="kk-KZ"/>
        </w:rPr>
        <w:t>;</w:t>
      </w:r>
    </w:p>
    <w:p w14:paraId="3A82A065" w14:textId="1EF0202D" w:rsidR="002051EF" w:rsidRPr="006B5284" w:rsidRDefault="002446A8" w:rsidP="00CD4461">
      <w:pPr>
        <w:pStyle w:val="af3"/>
        <w:numPr>
          <w:ilvl w:val="0"/>
          <w:numId w:val="81"/>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жұбату </w:t>
      </w:r>
      <w:r w:rsidR="002051EF" w:rsidRPr="006B5284">
        <w:rPr>
          <w:rFonts w:ascii="Times New Roman" w:eastAsia="Times New Roman" w:hAnsi="Times New Roman"/>
          <w:sz w:val="28"/>
          <w:szCs w:val="28"/>
        </w:rPr>
        <w:t xml:space="preserve">сөздерінде, </w:t>
      </w:r>
      <w:r w:rsidR="0057204C" w:rsidRPr="006B5284">
        <w:rPr>
          <w:rFonts w:ascii="Times New Roman" w:eastAsia="Times New Roman" w:hAnsi="Times New Roman"/>
          <w:i/>
          <w:sz w:val="28"/>
          <w:szCs w:val="28"/>
        </w:rPr>
        <w:t>«Інім-ай деп жылама, байғұс қыздар, жар-жар, Іні орнына қайын інің онда болар, жар-жар», «Сіңлім-ай деп жылама, байғұс қыздар, жар-жар, Сіңлі орнына қайын сіңлің онда болар, жар-жар</w:t>
      </w:r>
      <w:r w:rsidR="0057204C" w:rsidRPr="006B5284">
        <w:rPr>
          <w:rFonts w:ascii="Times New Roman" w:eastAsia="Times New Roman" w:hAnsi="Times New Roman"/>
          <w:sz w:val="28"/>
          <w:szCs w:val="28"/>
        </w:rPr>
        <w:t>»</w:t>
      </w:r>
      <w:r w:rsidR="0057204C" w:rsidRPr="006B5284">
        <w:rPr>
          <w:rFonts w:ascii="Times New Roman" w:eastAsia="Times New Roman" w:hAnsi="Times New Roman"/>
          <w:sz w:val="28"/>
          <w:szCs w:val="28"/>
          <w:lang w:val="kk-KZ"/>
        </w:rPr>
        <w:t xml:space="preserve"> </w:t>
      </w:r>
      <w:r w:rsidR="00FA6317" w:rsidRPr="006B5284">
        <w:rPr>
          <w:rFonts w:ascii="Times New Roman" w:eastAsia="Times New Roman" w:hAnsi="Times New Roman"/>
          <w:sz w:val="28"/>
          <w:szCs w:val="28"/>
        </w:rPr>
        <w:t>[49</w:t>
      </w:r>
      <w:r w:rsidR="00FA6317" w:rsidRPr="006B5284">
        <w:rPr>
          <w:rFonts w:ascii="Times New Roman" w:eastAsia="Times New Roman" w:hAnsi="Times New Roman"/>
          <w:sz w:val="28"/>
          <w:szCs w:val="28"/>
          <w:lang w:val="kk-KZ"/>
        </w:rPr>
        <w:t>, б.</w:t>
      </w:r>
      <w:r>
        <w:rPr>
          <w:rFonts w:ascii="Times New Roman" w:eastAsia="Times New Roman" w:hAnsi="Times New Roman"/>
          <w:sz w:val="28"/>
          <w:szCs w:val="28"/>
          <w:lang w:val="kk-KZ"/>
        </w:rPr>
        <w:t> </w:t>
      </w:r>
      <w:r w:rsidR="00FA6317" w:rsidRPr="006B5284">
        <w:rPr>
          <w:rFonts w:ascii="Times New Roman" w:eastAsia="Times New Roman" w:hAnsi="Times New Roman"/>
          <w:sz w:val="28"/>
          <w:szCs w:val="28"/>
        </w:rPr>
        <w:t>321-322]</w:t>
      </w:r>
      <w:r w:rsidR="0057204C" w:rsidRPr="006B5284">
        <w:rPr>
          <w:rFonts w:ascii="Times New Roman" w:eastAsia="Times New Roman" w:hAnsi="Times New Roman"/>
          <w:sz w:val="28"/>
          <w:szCs w:val="28"/>
          <w:lang w:val="kk-KZ"/>
        </w:rPr>
        <w:t xml:space="preserve"> сынды жолдар </w:t>
      </w:r>
      <w:r w:rsidR="002051EF" w:rsidRPr="006B5284">
        <w:rPr>
          <w:rFonts w:ascii="Times New Roman" w:eastAsia="Times New Roman" w:hAnsi="Times New Roman"/>
          <w:sz w:val="28"/>
          <w:szCs w:val="28"/>
        </w:rPr>
        <w:t>жиі кездеседі.</w:t>
      </w:r>
    </w:p>
    <w:p w14:paraId="405008C0" w14:textId="1D8D1E0A" w:rsidR="002051EF" w:rsidRPr="006B5284" w:rsidRDefault="002446A8" w:rsidP="00CD4461">
      <w:pPr>
        <w:pStyle w:val="af3"/>
        <w:numPr>
          <w:ilvl w:val="0"/>
          <w:numId w:val="81"/>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осы </w:t>
      </w:r>
      <w:r w:rsidR="002051EF" w:rsidRPr="006B5284">
        <w:rPr>
          <w:rFonts w:ascii="Times New Roman" w:eastAsia="Times New Roman" w:hAnsi="Times New Roman"/>
          <w:sz w:val="28"/>
          <w:szCs w:val="28"/>
        </w:rPr>
        <w:t>ретте М. Әуезов: «Бұл өлең екі жақтың айтысынан құралады. Бір жағы - күйеу, екінші жағы - қалыңдық. Бір жағы еркек тобы, екінші әйел тобы. ...Жаңа өмірге кіретін жас әйел, жаңа өмірге кіретін жігіт өздері шыққан екі топтың пікірін,</w:t>
      </w:r>
      <w:r w:rsidR="0002488C" w:rsidRPr="006B5284">
        <w:rPr>
          <w:rFonts w:ascii="Times New Roman" w:eastAsia="Times New Roman" w:hAnsi="Times New Roman"/>
          <w:sz w:val="28"/>
          <w:szCs w:val="28"/>
        </w:rPr>
        <w:t xml:space="preserve"> сырын сөйлейді»</w:t>
      </w:r>
      <w:r>
        <w:rPr>
          <w:rFonts w:ascii="Times New Roman" w:eastAsia="Times New Roman" w:hAnsi="Times New Roman"/>
          <w:sz w:val="28"/>
          <w:szCs w:val="28"/>
          <w:lang w:val="kk-KZ"/>
        </w:rPr>
        <w:t xml:space="preserve"> </w:t>
      </w:r>
      <w:r w:rsidR="0002488C" w:rsidRPr="006B5284">
        <w:rPr>
          <w:rFonts w:ascii="Times New Roman" w:eastAsia="Times New Roman" w:hAnsi="Times New Roman"/>
          <w:sz w:val="28"/>
          <w:szCs w:val="28"/>
        </w:rPr>
        <w:t>[14</w:t>
      </w:r>
      <w:r w:rsidR="001D4465" w:rsidRPr="006B5284">
        <w:rPr>
          <w:rFonts w:ascii="Times New Roman" w:eastAsia="Times New Roman" w:hAnsi="Times New Roman"/>
          <w:sz w:val="28"/>
          <w:szCs w:val="28"/>
          <w:lang w:val="kk-KZ"/>
        </w:rPr>
        <w:t>0</w:t>
      </w:r>
      <w:r w:rsidR="0002488C" w:rsidRPr="006B5284">
        <w:rPr>
          <w:rFonts w:ascii="Times New Roman" w:eastAsia="Times New Roman" w:hAnsi="Times New Roman"/>
          <w:sz w:val="28"/>
          <w:szCs w:val="28"/>
        </w:rPr>
        <w:t>]</w:t>
      </w:r>
      <w:r w:rsidR="0002488C" w:rsidRPr="006B5284">
        <w:rPr>
          <w:rFonts w:ascii="Times New Roman" w:eastAsia="Times New Roman" w:hAnsi="Times New Roman"/>
          <w:sz w:val="28"/>
          <w:szCs w:val="28"/>
          <w:lang w:val="kk-KZ"/>
        </w:rPr>
        <w:t>.</w:t>
      </w:r>
    </w:p>
    <w:p w14:paraId="596C8138" w14:textId="00E6C9C3" w:rsidR="002051EF" w:rsidRPr="006B5284" w:rsidRDefault="002051EF" w:rsidP="00CD4461">
      <w:pPr>
        <w:numPr>
          <w:ilvl w:val="0"/>
          <w:numId w:val="33"/>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Ғұрыпты</w:t>
      </w:r>
      <w:r w:rsidR="002C5764" w:rsidRPr="006B5284">
        <w:rPr>
          <w:rFonts w:ascii="Times New Roman" w:eastAsia="Times New Roman" w:hAnsi="Times New Roman" w:cs="Times New Roman"/>
          <w:bCs/>
          <w:sz w:val="28"/>
          <w:szCs w:val="28"/>
          <w:lang w:val="kk-KZ"/>
        </w:rPr>
        <w:t>ң</w:t>
      </w:r>
      <w:r w:rsidRPr="006B5284">
        <w:rPr>
          <w:rFonts w:ascii="Times New Roman" w:eastAsia="Times New Roman" w:hAnsi="Times New Roman" w:cs="Times New Roman"/>
          <w:bCs/>
          <w:sz w:val="28"/>
          <w:szCs w:val="28"/>
        </w:rPr>
        <w:t xml:space="preserve"> аяқталу</w:t>
      </w:r>
      <w:r w:rsidR="002C5764" w:rsidRPr="006B5284">
        <w:rPr>
          <w:rFonts w:ascii="Times New Roman" w:eastAsia="Times New Roman" w:hAnsi="Times New Roman" w:cs="Times New Roman"/>
          <w:bCs/>
          <w:sz w:val="28"/>
          <w:szCs w:val="28"/>
          <w:lang w:val="kk-KZ"/>
        </w:rPr>
        <w:t>ы</w:t>
      </w:r>
      <w:r w:rsidRPr="006B5284">
        <w:rPr>
          <w:rFonts w:ascii="Times New Roman" w:eastAsia="Times New Roman" w:hAnsi="Times New Roman" w:cs="Times New Roman"/>
          <w:sz w:val="28"/>
          <w:szCs w:val="28"/>
        </w:rPr>
        <w:t>:</w:t>
      </w:r>
    </w:p>
    <w:p w14:paraId="32A62885" w14:textId="75850D37" w:rsidR="002051EF" w:rsidRPr="006B5284" w:rsidRDefault="002446A8" w:rsidP="00CD4461">
      <w:pPr>
        <w:pStyle w:val="af3"/>
        <w:numPr>
          <w:ilvl w:val="0"/>
          <w:numId w:val="82"/>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жар</w:t>
      </w:r>
      <w:r w:rsidR="002051EF" w:rsidRPr="006B5284">
        <w:rPr>
          <w:rFonts w:ascii="Times New Roman" w:eastAsia="Times New Roman" w:hAnsi="Times New Roman"/>
          <w:sz w:val="28"/>
          <w:szCs w:val="28"/>
        </w:rPr>
        <w:t>-жар ғұрпы соңында жігіттер мен қыздар бір-біріне қоштасып, әрі қарай жаңа өмірге қадам басу үшін дайын болуға шақырады</w:t>
      </w:r>
      <w:r>
        <w:rPr>
          <w:rFonts w:ascii="Times New Roman" w:eastAsia="Times New Roman" w:hAnsi="Times New Roman"/>
          <w:sz w:val="28"/>
          <w:szCs w:val="28"/>
          <w:lang w:val="kk-KZ"/>
        </w:rPr>
        <w:t>;</w:t>
      </w:r>
    </w:p>
    <w:p w14:paraId="2B6D54BA" w14:textId="296615CC" w:rsidR="002051EF" w:rsidRPr="006B5284" w:rsidRDefault="002446A8" w:rsidP="00CD4461">
      <w:pPr>
        <w:pStyle w:val="af3"/>
        <w:numPr>
          <w:ilvl w:val="0"/>
          <w:numId w:val="82"/>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бұл </w:t>
      </w:r>
      <w:r w:rsidR="002051EF" w:rsidRPr="006B5284">
        <w:rPr>
          <w:rFonts w:ascii="Times New Roman" w:eastAsia="Times New Roman" w:hAnsi="Times New Roman"/>
          <w:sz w:val="28"/>
          <w:szCs w:val="28"/>
        </w:rPr>
        <w:t>кезең қалыңдықтың ата-анасымен қоштасу сәтімен сәйкес келеді және ғұрыптың жоғары эмоциялық шарықтау кезеңі ретінде қарастырылады</w:t>
      </w:r>
      <w:r>
        <w:rPr>
          <w:rFonts w:ascii="Times New Roman" w:eastAsia="Times New Roman" w:hAnsi="Times New Roman"/>
          <w:sz w:val="28"/>
          <w:szCs w:val="28"/>
          <w:lang w:val="kk-KZ"/>
        </w:rPr>
        <w:t>;</w:t>
      </w:r>
    </w:p>
    <w:p w14:paraId="608E40D8" w14:textId="37181E06" w:rsidR="00B016DF" w:rsidRPr="006B5284" w:rsidRDefault="002051EF" w:rsidP="00CD4461">
      <w:pPr>
        <w:pStyle w:val="af3"/>
        <w:numPr>
          <w:ilvl w:val="0"/>
          <w:numId w:val="82"/>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rPr>
        <w:t>«</w:t>
      </w:r>
      <w:r w:rsidR="002446A8" w:rsidRPr="006B5284">
        <w:rPr>
          <w:rFonts w:ascii="Times New Roman" w:eastAsia="Times New Roman" w:hAnsi="Times New Roman"/>
          <w:sz w:val="28"/>
          <w:szCs w:val="28"/>
        </w:rPr>
        <w:t xml:space="preserve">мифологический </w:t>
      </w:r>
      <w:r w:rsidRPr="006B5284">
        <w:rPr>
          <w:rFonts w:ascii="Times New Roman" w:eastAsia="Times New Roman" w:hAnsi="Times New Roman"/>
          <w:sz w:val="28"/>
          <w:szCs w:val="28"/>
        </w:rPr>
        <w:t>смысл обряда жар-жар, как представляется, заключен в виде противопоставления жизни и смерти, где смерть олицетворяют женщины, а жизнь мужчины» [14</w:t>
      </w:r>
      <w:r w:rsidR="005C6A00" w:rsidRPr="006B5284">
        <w:rPr>
          <w:rFonts w:ascii="Times New Roman" w:eastAsia="Times New Roman" w:hAnsi="Times New Roman"/>
          <w:sz w:val="28"/>
          <w:szCs w:val="28"/>
          <w:lang w:val="kk-KZ"/>
        </w:rPr>
        <w:t>1</w:t>
      </w:r>
      <w:r w:rsidRPr="006B5284">
        <w:rPr>
          <w:rFonts w:ascii="Times New Roman" w:eastAsia="Times New Roman" w:hAnsi="Times New Roman"/>
          <w:sz w:val="28"/>
          <w:szCs w:val="28"/>
        </w:rPr>
        <w:t>].</w:t>
      </w:r>
    </w:p>
    <w:p w14:paraId="5E477961" w14:textId="6E740307" w:rsidR="00F10088" w:rsidRPr="006B5284" w:rsidRDefault="0097378A" w:rsidP="00CD4461">
      <w:pPr>
        <w:pStyle w:val="af3"/>
        <w:tabs>
          <w:tab w:val="left" w:pos="993"/>
        </w:tabs>
        <w:ind w:left="0" w:firstLine="709"/>
        <w:jc w:val="both"/>
        <w:rPr>
          <w:lang w:val="kk-KZ"/>
        </w:rPr>
      </w:pPr>
      <w:r w:rsidRPr="002446A8">
        <w:rPr>
          <w:rFonts w:ascii="Times New Roman" w:hAnsi="Times New Roman"/>
          <w:i/>
          <w:sz w:val="28"/>
          <w:szCs w:val="28"/>
          <w:lang w:val="kk-KZ"/>
        </w:rPr>
        <w:t>Жар.</w:t>
      </w:r>
      <w:r w:rsidRPr="006B5284">
        <w:rPr>
          <w:rFonts w:ascii="Times New Roman" w:hAnsi="Times New Roman"/>
          <w:b/>
          <w:sz w:val="28"/>
          <w:szCs w:val="28"/>
          <w:lang w:val="kk-KZ"/>
        </w:rPr>
        <w:t xml:space="preserve"> </w:t>
      </w:r>
      <w:r w:rsidRPr="006B5284">
        <w:rPr>
          <w:rFonts w:ascii="Times New Roman" w:hAnsi="Times New Roman"/>
          <w:sz w:val="28"/>
          <w:szCs w:val="28"/>
          <w:lang w:val="kk-KZ"/>
        </w:rPr>
        <w:t>Жұбай, зайып, сүйікті, өте жақсы көретін. Жар сүйді – ерлі-зайыпты болды, үйленді</w:t>
      </w:r>
      <w:r w:rsidR="00DF1206" w:rsidRPr="006B5284">
        <w:rPr>
          <w:rFonts w:ascii="Times New Roman" w:hAnsi="Times New Roman"/>
          <w:sz w:val="28"/>
          <w:szCs w:val="28"/>
          <w:lang w:val="kk-KZ"/>
        </w:rPr>
        <w:t xml:space="preserve"> </w:t>
      </w:r>
      <w:r w:rsidR="002446A8">
        <w:rPr>
          <w:rFonts w:ascii="Times New Roman" w:hAnsi="Times New Roman"/>
          <w:sz w:val="28"/>
          <w:szCs w:val="28"/>
          <w:lang w:val="kk-KZ"/>
        </w:rPr>
        <w:t>(Қосымша А)</w:t>
      </w:r>
      <w:r w:rsidRPr="006B5284">
        <w:rPr>
          <w:rFonts w:ascii="Times New Roman" w:hAnsi="Times New Roman"/>
          <w:sz w:val="28"/>
          <w:szCs w:val="28"/>
          <w:lang w:val="kk-KZ"/>
        </w:rPr>
        <w:t xml:space="preserve">. </w:t>
      </w:r>
      <w:r w:rsidR="00DF1206" w:rsidRPr="006B5284">
        <w:rPr>
          <w:rFonts w:ascii="Times New Roman" w:hAnsi="Times New Roman"/>
          <w:sz w:val="28"/>
          <w:szCs w:val="28"/>
          <w:lang w:val="kk-KZ"/>
        </w:rPr>
        <w:t xml:space="preserve">«Жар-жар», «жар-ау» сияқты қайталанатын сөздер тек ырғақтық емес, мағыналық жүк арқалап, қалыңдықтың енді «жар» иесі екенін білдіреді. Қ. Өмірәлиев бұл сөздің парсы тілінен енгенін, бастапқыда жырда болмағанын алға тартады. </w:t>
      </w:r>
      <w:r w:rsidR="00B63954" w:rsidRPr="006B5284">
        <w:rPr>
          <w:rFonts w:ascii="Times New Roman" w:hAnsi="Times New Roman"/>
          <w:sz w:val="28"/>
          <w:szCs w:val="28"/>
          <w:lang w:val="kk-KZ"/>
        </w:rPr>
        <w:t>Ол «жар» сөзінің парсы тілінен енгенін, «сүйікті дос» мағынасын білдіретінін атап өтеді және бұл сөз М.</w:t>
      </w:r>
      <w:r w:rsidR="002446A8">
        <w:rPr>
          <w:rFonts w:ascii="Times New Roman" w:hAnsi="Times New Roman"/>
          <w:sz w:val="28"/>
          <w:szCs w:val="28"/>
          <w:lang w:val="kk-KZ"/>
        </w:rPr>
        <w:t> </w:t>
      </w:r>
      <w:r w:rsidR="00B63954" w:rsidRPr="006B5284">
        <w:rPr>
          <w:rFonts w:ascii="Times New Roman" w:hAnsi="Times New Roman"/>
          <w:sz w:val="28"/>
          <w:szCs w:val="28"/>
          <w:lang w:val="kk-KZ"/>
        </w:rPr>
        <w:t>Қашқари еңбектерінде кездеспейтінін негіз етеді. Ғалым жар-жарды айтыс үлгісіндегі өлең ретінде бағалап, оны жігіттің ұзатылатын қызға арнайы келіп, өлең арқылы қоштасу дәстүрімен байланыстырады.</w:t>
      </w:r>
      <w:r w:rsidRPr="006B5284">
        <w:rPr>
          <w:rFonts w:ascii="Times New Roman" w:hAnsi="Times New Roman"/>
          <w:sz w:val="28"/>
          <w:szCs w:val="28"/>
          <w:lang w:val="kk-KZ"/>
        </w:rPr>
        <w:t xml:space="preserve"> «Тағдырына мойынсұнған қызға көңіл жұбату сол өлеңдер мына сипатта келді:</w:t>
      </w:r>
    </w:p>
    <w:p w14:paraId="770870A7" w14:textId="099D33AD" w:rsidR="00F10088" w:rsidRPr="006B5284" w:rsidRDefault="0097378A" w:rsidP="00CD4461">
      <w:pPr>
        <w:tabs>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Кізлеп тутар севүклүк,</w:t>
      </w:r>
    </w:p>
    <w:p w14:paraId="19D69E85" w14:textId="77777777" w:rsidR="00F10088" w:rsidRPr="006B5284" w:rsidRDefault="0097378A" w:rsidP="00CD4461">
      <w:pPr>
        <w:tabs>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Азрыш күні белгүрер.</w:t>
      </w:r>
    </w:p>
    <w:p w14:paraId="598C24DD" w14:textId="77777777" w:rsidR="00F10088" w:rsidRPr="006B5284" w:rsidRDefault="0097378A" w:rsidP="00CD4461">
      <w:pPr>
        <w:tabs>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Башлығ көзүг йапсама,</w:t>
      </w:r>
    </w:p>
    <w:p w14:paraId="706F163D" w14:textId="5937DB45" w:rsidR="00F10088" w:rsidRPr="006B5284" w:rsidRDefault="0097378A" w:rsidP="00CD4461">
      <w:pPr>
        <w:tabs>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Йашы аның савруқар </w:t>
      </w:r>
      <w:r w:rsidR="002446A8">
        <w:rPr>
          <w:rFonts w:ascii="Times New Roman" w:hAnsi="Times New Roman" w:cs="Times New Roman"/>
          <w:sz w:val="28"/>
          <w:szCs w:val="28"/>
          <w:lang w:val="kk-KZ"/>
        </w:rPr>
        <w:t>(</w:t>
      </w:r>
      <w:r w:rsidRPr="006B5284">
        <w:rPr>
          <w:rFonts w:ascii="Times New Roman" w:hAnsi="Times New Roman" w:cs="Times New Roman"/>
          <w:sz w:val="28"/>
          <w:szCs w:val="28"/>
          <w:lang w:val="kk-KZ"/>
        </w:rPr>
        <w:t>Бұл күнге дейін жасырын ұстаған сүйген көңіл мынау ажырасар күні білінді, жаралы көзіңді жұрттан жасырып тасалама, б</w:t>
      </w:r>
      <w:r w:rsidR="000C5ECA" w:rsidRPr="006B5284">
        <w:rPr>
          <w:rFonts w:ascii="Times New Roman" w:hAnsi="Times New Roman" w:cs="Times New Roman"/>
          <w:sz w:val="28"/>
          <w:szCs w:val="28"/>
          <w:lang w:val="kk-KZ"/>
        </w:rPr>
        <w:t>ә</w:t>
      </w:r>
      <w:r w:rsidRPr="006B5284">
        <w:rPr>
          <w:rFonts w:ascii="Times New Roman" w:hAnsi="Times New Roman" w:cs="Times New Roman"/>
          <w:sz w:val="28"/>
          <w:szCs w:val="28"/>
          <w:lang w:val="kk-KZ"/>
        </w:rPr>
        <w:t xml:space="preserve">рібір жас көңілдің сыры </w:t>
      </w:r>
      <w:r w:rsidR="000C5ECA" w:rsidRPr="006B5284">
        <w:rPr>
          <w:rFonts w:ascii="Times New Roman" w:hAnsi="Times New Roman" w:cs="Times New Roman"/>
          <w:sz w:val="28"/>
          <w:szCs w:val="28"/>
          <w:lang w:val="kk-KZ"/>
        </w:rPr>
        <w:t>ә</w:t>
      </w:r>
      <w:r w:rsidRPr="006B5284">
        <w:rPr>
          <w:rFonts w:ascii="Times New Roman" w:hAnsi="Times New Roman" w:cs="Times New Roman"/>
          <w:sz w:val="28"/>
          <w:szCs w:val="28"/>
          <w:lang w:val="kk-KZ"/>
        </w:rPr>
        <w:t>шкере болады</w:t>
      </w:r>
      <w:r w:rsidR="002446A8">
        <w:rPr>
          <w:rFonts w:ascii="Times New Roman" w:hAnsi="Times New Roman" w:cs="Times New Roman"/>
          <w:sz w:val="28"/>
          <w:szCs w:val="28"/>
          <w:lang w:val="kk-KZ"/>
        </w:rPr>
        <w:t>)</w:t>
      </w:r>
      <w:r w:rsidRPr="006B5284">
        <w:rPr>
          <w:rFonts w:ascii="Times New Roman" w:hAnsi="Times New Roman" w:cs="Times New Roman"/>
          <w:sz w:val="28"/>
          <w:szCs w:val="28"/>
          <w:lang w:val="kk-KZ"/>
        </w:rPr>
        <w:t>» [</w:t>
      </w:r>
      <w:r w:rsidR="00A10CF7" w:rsidRPr="006B5284">
        <w:rPr>
          <w:rFonts w:ascii="Times New Roman" w:hAnsi="Times New Roman" w:cs="Times New Roman"/>
          <w:sz w:val="28"/>
          <w:szCs w:val="28"/>
          <w:lang w:val="kk-KZ"/>
        </w:rPr>
        <w:t>142</w:t>
      </w:r>
      <w:r w:rsidRPr="006B5284">
        <w:rPr>
          <w:rFonts w:ascii="Times New Roman" w:hAnsi="Times New Roman" w:cs="Times New Roman"/>
          <w:sz w:val="28"/>
          <w:szCs w:val="28"/>
          <w:lang w:val="kk-KZ"/>
        </w:rPr>
        <w:t>].</w:t>
      </w:r>
    </w:p>
    <w:p w14:paraId="361D579B" w14:textId="139929B2" w:rsidR="00622F9F" w:rsidRPr="006B5284" w:rsidRDefault="00622F9F"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«Жар-жар» жырының қазіргі трансформациясының бірнеше аспектілерін атап өтуге болады: мазмұндық, құрылымдық және орындаушылық</w:t>
      </w:r>
      <w:r w:rsidR="002446A8">
        <w:rPr>
          <w:rFonts w:ascii="Times New Roman" w:eastAsia="Times New Roman" w:hAnsi="Times New Roman" w:cs="Times New Roman"/>
          <w:sz w:val="28"/>
          <w:szCs w:val="28"/>
          <w:lang w:val="kk-KZ"/>
        </w:rPr>
        <w:t>:</w:t>
      </w:r>
    </w:p>
    <w:p w14:paraId="1EB6B67E" w14:textId="77777777" w:rsidR="00622F9F" w:rsidRPr="002446A8"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2446A8">
        <w:rPr>
          <w:rFonts w:ascii="Times New Roman" w:eastAsia="Times New Roman" w:hAnsi="Times New Roman" w:cs="Times New Roman"/>
          <w:bCs/>
          <w:i/>
          <w:sz w:val="28"/>
          <w:szCs w:val="28"/>
          <w:lang w:val="kk-KZ"/>
        </w:rPr>
        <w:t>1. Мазмұндық трансформация:</w:t>
      </w:r>
    </w:p>
    <w:p w14:paraId="6283C9CD" w14:textId="6ED4229A" w:rsidR="00622F9F" w:rsidRPr="006B5284" w:rsidRDefault="00622F9F"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«Жар-жар» өлеңі бұрынғы кезде қыз ұзатылатын кезде айтылады, және оның мазмұны көбінесе қайғылы с арында болатын. Бұл өлеңде қыздың өз үйінен, туған жерінен кетіп бара жатқандығы туралы ауыр сезімдер басым болған. Қазіргі </w:t>
      </w:r>
      <w:r w:rsidR="00E6537A" w:rsidRPr="006B5284">
        <w:rPr>
          <w:rFonts w:ascii="Times New Roman" w:eastAsia="Times New Roman" w:hAnsi="Times New Roman" w:cs="Times New Roman"/>
          <w:sz w:val="28"/>
          <w:szCs w:val="28"/>
          <w:lang w:val="kk-KZ"/>
        </w:rPr>
        <w:t>кезеңде</w:t>
      </w:r>
      <w:r w:rsidRPr="006B5284">
        <w:rPr>
          <w:rFonts w:ascii="Times New Roman" w:eastAsia="Times New Roman" w:hAnsi="Times New Roman" w:cs="Times New Roman"/>
          <w:sz w:val="28"/>
          <w:szCs w:val="28"/>
          <w:lang w:val="kk-KZ"/>
        </w:rPr>
        <w:t xml:space="preserve"> «Жар-жар» өлеңінің мазмұны түбегейлі өзгерді. Бұрынғы қайғы-қасірет пен қимастықтың орнына бүгінгі күні қуаныш, жаңа өмірдің басталуы, жастардың бақытын тойлау басты тақырыпқа айналды.</w:t>
      </w:r>
    </w:p>
    <w:p w14:paraId="74E1A8FE" w14:textId="77777777" w:rsidR="00622F9F" w:rsidRPr="002446A8"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2446A8">
        <w:rPr>
          <w:rFonts w:ascii="Times New Roman" w:eastAsia="Times New Roman" w:hAnsi="Times New Roman" w:cs="Times New Roman"/>
          <w:bCs/>
          <w:i/>
          <w:sz w:val="28"/>
          <w:szCs w:val="28"/>
          <w:lang w:val="kk-KZ"/>
        </w:rPr>
        <w:t>2. Құрылымдық трансформация:</w:t>
      </w:r>
    </w:p>
    <w:p w14:paraId="101D0B37" w14:textId="77777777" w:rsidR="00622F9F" w:rsidRPr="006B5284" w:rsidRDefault="00622F9F"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«Жар-жар» өлеңінің құрылымы да өзгерістерге ұшырады. Бұрын өлеңнің әрбір жолы қыз бен жігіттің арасында диалог түрінде орындалып (орындаруының рәсімдік атқарылуына тоқталған болатынбыз) қыздың туыстары мен жігіттің жақындары арасында алмасу болып табылатын. Осыдан бірнеше ғасыр бұрын, бұл өлең ауылда, жанды атмосферада, көпшіліктің қатысуымен айтылатын. Қазіргі уақытта өлең көбінесе бірқатар адамнан құралған хор арқылы орындалады, ал халықтың орындау мәнері жеңілдетілген. Бұл трансформация жастардың заманауи түсінігіне жақынырақ болған «Жар-жардың» қарапайымдықты және ұжымдық орындауды бейнелеуіне әкелді.</w:t>
      </w:r>
    </w:p>
    <w:p w14:paraId="45440908" w14:textId="77777777" w:rsidR="00622F9F" w:rsidRPr="002446A8"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2446A8">
        <w:rPr>
          <w:rFonts w:ascii="Times New Roman" w:eastAsia="Times New Roman" w:hAnsi="Times New Roman" w:cs="Times New Roman"/>
          <w:bCs/>
          <w:i/>
          <w:sz w:val="28"/>
          <w:szCs w:val="28"/>
          <w:lang w:val="kk-KZ"/>
        </w:rPr>
        <w:t>3. Орындау формасының өзгерісі:</w:t>
      </w:r>
    </w:p>
    <w:p w14:paraId="163122FC" w14:textId="77777777" w:rsidR="00EE2E39" w:rsidRPr="006B5284" w:rsidRDefault="00622F9F"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Тұтастай алғанда, «Жар-жардың» орындау формасы да айтарлықтай өзгерді. Бұрынғы кезде «Жар-жар» өлеңі белгілі бір тәртіппен, дәстүрлі стильде айтылса, қазіргі уақытта бұл өлең көбінесе тойларда көңіл көтеру мақсатында орындалады. Қазіргі «Жар-жар» көңілді және еліктіретін сипатта, көбінесе жас жұбайлардың қуанышымен байланысты болып, олардың болашақ өмірлеріне тілектер мен бақыттың бастамасын білдіреді.</w:t>
      </w:r>
    </w:p>
    <w:p w14:paraId="4464AB80" w14:textId="18A53D66" w:rsidR="00622F9F" w:rsidRPr="006B5284" w:rsidRDefault="00622F9F"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«Жар-жар» </w:t>
      </w:r>
      <w:r w:rsidR="00EE2E39" w:rsidRPr="006B5284">
        <w:rPr>
          <w:rFonts w:ascii="Times New Roman" w:eastAsia="Times New Roman" w:hAnsi="Times New Roman" w:cs="Times New Roman"/>
          <w:sz w:val="28"/>
          <w:szCs w:val="28"/>
          <w:lang w:val="kk-KZ"/>
        </w:rPr>
        <w:t xml:space="preserve">жырының </w:t>
      </w:r>
      <w:r w:rsidRPr="006B5284">
        <w:rPr>
          <w:rFonts w:ascii="Times New Roman" w:eastAsia="Times New Roman" w:hAnsi="Times New Roman" w:cs="Times New Roman"/>
          <w:sz w:val="28"/>
          <w:szCs w:val="28"/>
          <w:lang w:val="kk-KZ"/>
        </w:rPr>
        <w:t>фреймдік-слоттық талдауы</w:t>
      </w:r>
      <w:r w:rsidRPr="006B5284">
        <w:rPr>
          <w:rFonts w:ascii="Times New Roman" w:eastAsia="Times New Roman" w:hAnsi="Times New Roman" w:cs="Times New Roman"/>
          <w:b/>
          <w:bCs/>
          <w:sz w:val="28"/>
          <w:szCs w:val="28"/>
          <w:lang w:val="kk-KZ"/>
        </w:rPr>
        <w:t xml:space="preserve"> </w:t>
      </w:r>
      <w:r w:rsidRPr="006B5284">
        <w:rPr>
          <w:rFonts w:ascii="Times New Roman" w:eastAsia="Times New Roman" w:hAnsi="Times New Roman" w:cs="Times New Roman"/>
          <w:sz w:val="28"/>
          <w:szCs w:val="28"/>
          <w:lang w:val="kk-KZ"/>
        </w:rPr>
        <w:t>«</w:t>
      </w:r>
      <w:r w:rsidR="00EE2E39" w:rsidRPr="006B5284">
        <w:rPr>
          <w:rFonts w:ascii="Times New Roman" w:eastAsia="Times New Roman" w:hAnsi="Times New Roman" w:cs="Times New Roman"/>
          <w:sz w:val="28"/>
          <w:szCs w:val="28"/>
          <w:lang w:val="kk-KZ"/>
        </w:rPr>
        <w:t>ж</w:t>
      </w:r>
      <w:r w:rsidRPr="006B5284">
        <w:rPr>
          <w:rFonts w:ascii="Times New Roman" w:eastAsia="Times New Roman" w:hAnsi="Times New Roman" w:cs="Times New Roman"/>
          <w:sz w:val="28"/>
          <w:szCs w:val="28"/>
          <w:lang w:val="kk-KZ"/>
        </w:rPr>
        <w:t>ар-жар» ғұрпының құрылымын терең түсінуге мүмкіндік береді. Оның фреймдері мен слоттары дәстүрдің атқарылу процесіндегі әлеуметтік, мәдени және психологиялық мәндерді ашып көрсетеді</w:t>
      </w:r>
      <w:r w:rsidR="00EE2E39" w:rsidRPr="006B5284">
        <w:rPr>
          <w:rFonts w:ascii="Times New Roman" w:eastAsia="Times New Roman" w:hAnsi="Times New Roman" w:cs="Times New Roman"/>
          <w:sz w:val="28"/>
          <w:szCs w:val="28"/>
          <w:lang w:val="kk-KZ"/>
        </w:rPr>
        <w:t>.</w:t>
      </w:r>
    </w:p>
    <w:p w14:paraId="4EF44045" w14:textId="77777777" w:rsidR="00622F9F" w:rsidRPr="002446A8"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2446A8">
        <w:rPr>
          <w:rFonts w:ascii="Times New Roman" w:eastAsia="Times New Roman" w:hAnsi="Times New Roman" w:cs="Times New Roman"/>
          <w:bCs/>
          <w:i/>
          <w:sz w:val="28"/>
          <w:szCs w:val="28"/>
          <w:lang w:val="kk-KZ"/>
        </w:rPr>
        <w:t>1. Негізгі фрейм:</w:t>
      </w:r>
    </w:p>
    <w:p w14:paraId="0B52872A" w14:textId="2ACF0B80" w:rsidR="00622F9F" w:rsidRPr="002446A8" w:rsidRDefault="00622F9F" w:rsidP="002446A8">
      <w:pPr>
        <w:tabs>
          <w:tab w:val="left" w:pos="993"/>
        </w:tabs>
        <w:ind w:firstLine="709"/>
        <w:jc w:val="both"/>
        <w:rPr>
          <w:rFonts w:ascii="Times New Roman" w:eastAsia="Times New Roman" w:hAnsi="Times New Roman" w:cs="Times New Roman"/>
          <w:sz w:val="28"/>
          <w:szCs w:val="28"/>
          <w:lang w:val="kk-KZ"/>
        </w:rPr>
      </w:pPr>
      <w:r w:rsidRPr="002446A8">
        <w:rPr>
          <w:rFonts w:ascii="Times New Roman" w:eastAsia="Times New Roman" w:hAnsi="Times New Roman" w:cs="Times New Roman"/>
          <w:bCs/>
          <w:i/>
          <w:sz w:val="28"/>
          <w:szCs w:val="28"/>
          <w:lang w:val="kk-KZ"/>
        </w:rPr>
        <w:t>Ғұрып</w:t>
      </w:r>
      <w:r w:rsidRPr="002446A8">
        <w:rPr>
          <w:rFonts w:ascii="Times New Roman" w:eastAsia="Times New Roman" w:hAnsi="Times New Roman" w:cs="Times New Roman"/>
          <w:sz w:val="28"/>
          <w:szCs w:val="28"/>
          <w:lang w:val="kk-KZ"/>
        </w:rPr>
        <w:t xml:space="preserve">: </w:t>
      </w:r>
      <w:r w:rsidR="00471849" w:rsidRPr="006B5284">
        <w:rPr>
          <w:rFonts w:ascii="Times New Roman" w:eastAsia="Times New Roman" w:hAnsi="Times New Roman" w:cs="Times New Roman"/>
          <w:sz w:val="28"/>
          <w:szCs w:val="28"/>
          <w:lang w:val="kk-KZ"/>
        </w:rPr>
        <w:t>Жар-жар</w:t>
      </w:r>
      <w:r w:rsidR="002446A8">
        <w:rPr>
          <w:rFonts w:ascii="Times New Roman" w:eastAsia="Times New Roman" w:hAnsi="Times New Roman" w:cs="Times New Roman"/>
          <w:sz w:val="28"/>
          <w:szCs w:val="28"/>
          <w:lang w:val="kk-KZ"/>
        </w:rPr>
        <w:t>.</w:t>
      </w:r>
    </w:p>
    <w:p w14:paraId="7817FF8A" w14:textId="77777777" w:rsidR="00622F9F" w:rsidRPr="004A2883" w:rsidRDefault="00622F9F" w:rsidP="002446A8">
      <w:pPr>
        <w:tabs>
          <w:tab w:val="left" w:pos="993"/>
        </w:tabs>
        <w:ind w:firstLine="709"/>
        <w:jc w:val="both"/>
        <w:rPr>
          <w:rFonts w:ascii="Times New Roman" w:eastAsia="Times New Roman" w:hAnsi="Times New Roman" w:cs="Times New Roman"/>
          <w:sz w:val="28"/>
          <w:szCs w:val="28"/>
          <w:lang w:val="kk-KZ"/>
        </w:rPr>
      </w:pPr>
      <w:r w:rsidRPr="004A2883">
        <w:rPr>
          <w:rFonts w:ascii="Times New Roman" w:eastAsia="Times New Roman" w:hAnsi="Times New Roman" w:cs="Times New Roman"/>
          <w:bCs/>
          <w:i/>
          <w:sz w:val="28"/>
          <w:szCs w:val="28"/>
          <w:lang w:val="kk-KZ"/>
        </w:rPr>
        <w:t>Тақырып</w:t>
      </w:r>
      <w:r w:rsidRPr="004A2883">
        <w:rPr>
          <w:rFonts w:ascii="Times New Roman" w:eastAsia="Times New Roman" w:hAnsi="Times New Roman" w:cs="Times New Roman"/>
          <w:sz w:val="28"/>
          <w:szCs w:val="28"/>
          <w:lang w:val="kk-KZ"/>
        </w:rPr>
        <w:t>: Қыз бен жігіттің қоштасуы, жаңа өмірге қадам басу.</w:t>
      </w:r>
    </w:p>
    <w:p w14:paraId="4BB3548F" w14:textId="77777777" w:rsidR="00622F9F" w:rsidRPr="004A2883" w:rsidRDefault="00622F9F" w:rsidP="002446A8">
      <w:pPr>
        <w:tabs>
          <w:tab w:val="left" w:pos="993"/>
        </w:tabs>
        <w:ind w:firstLine="709"/>
        <w:jc w:val="both"/>
        <w:rPr>
          <w:rFonts w:ascii="Times New Roman" w:eastAsia="Times New Roman" w:hAnsi="Times New Roman" w:cs="Times New Roman"/>
          <w:sz w:val="28"/>
          <w:szCs w:val="28"/>
          <w:lang w:val="kk-KZ"/>
        </w:rPr>
      </w:pPr>
      <w:r w:rsidRPr="004A2883">
        <w:rPr>
          <w:rFonts w:ascii="Times New Roman" w:eastAsia="Times New Roman" w:hAnsi="Times New Roman" w:cs="Times New Roman"/>
          <w:bCs/>
          <w:i/>
          <w:sz w:val="28"/>
          <w:szCs w:val="28"/>
          <w:lang w:val="kk-KZ"/>
        </w:rPr>
        <w:t>Қатысушылар</w:t>
      </w:r>
      <w:r w:rsidRPr="004A2883">
        <w:rPr>
          <w:rFonts w:ascii="Times New Roman" w:eastAsia="Times New Roman" w:hAnsi="Times New Roman" w:cs="Times New Roman"/>
          <w:sz w:val="28"/>
          <w:szCs w:val="28"/>
          <w:lang w:val="kk-KZ"/>
        </w:rPr>
        <w:t>: Қыз (қалыңдық) мен жігіт (күйеу), олардың туыстары мен қоғамның басқа мүшелері (жеңгелері, ағалары, т.б.).</w:t>
      </w:r>
    </w:p>
    <w:p w14:paraId="39BFBC81" w14:textId="13CB85CE" w:rsidR="00622F9F" w:rsidRPr="004A2883" w:rsidRDefault="00622F9F" w:rsidP="002446A8">
      <w:pPr>
        <w:tabs>
          <w:tab w:val="left" w:pos="993"/>
        </w:tabs>
        <w:ind w:firstLine="709"/>
        <w:jc w:val="both"/>
        <w:rPr>
          <w:rFonts w:ascii="Times New Roman" w:eastAsia="Times New Roman" w:hAnsi="Times New Roman" w:cs="Times New Roman"/>
          <w:sz w:val="28"/>
          <w:szCs w:val="28"/>
          <w:lang w:val="kk-KZ"/>
        </w:rPr>
      </w:pPr>
      <w:r w:rsidRPr="004A2883">
        <w:rPr>
          <w:rFonts w:ascii="Times New Roman" w:eastAsia="Times New Roman" w:hAnsi="Times New Roman" w:cs="Times New Roman"/>
          <w:bCs/>
          <w:i/>
          <w:sz w:val="28"/>
          <w:szCs w:val="28"/>
          <w:lang w:val="kk-KZ"/>
        </w:rPr>
        <w:t>Мақсат</w:t>
      </w:r>
      <w:r w:rsidRPr="004A2883">
        <w:rPr>
          <w:rFonts w:ascii="Times New Roman" w:eastAsia="Times New Roman" w:hAnsi="Times New Roman" w:cs="Times New Roman"/>
          <w:sz w:val="28"/>
          <w:szCs w:val="28"/>
          <w:lang w:val="kk-KZ"/>
        </w:rPr>
        <w:t xml:space="preserve">: Қызды жұбатуға, оның жаңа өмірге бейімделуіне көмектесу, дәстүрлі </w:t>
      </w:r>
      <w:r w:rsidR="00EE2E39" w:rsidRPr="006B5284">
        <w:rPr>
          <w:rFonts w:ascii="Times New Roman" w:eastAsia="Times New Roman" w:hAnsi="Times New Roman" w:cs="Times New Roman"/>
          <w:sz w:val="28"/>
          <w:szCs w:val="28"/>
          <w:lang w:val="kk-KZ"/>
        </w:rPr>
        <w:t>ғұрыптардың</w:t>
      </w:r>
      <w:r w:rsidRPr="004A2883">
        <w:rPr>
          <w:rFonts w:ascii="Times New Roman" w:eastAsia="Times New Roman" w:hAnsi="Times New Roman" w:cs="Times New Roman"/>
          <w:sz w:val="28"/>
          <w:szCs w:val="28"/>
          <w:lang w:val="kk-KZ"/>
        </w:rPr>
        <w:t xml:space="preserve"> атқарылуы.</w:t>
      </w:r>
    </w:p>
    <w:p w14:paraId="0BAF7071" w14:textId="77777777" w:rsidR="00622F9F" w:rsidRPr="004A2883"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4A2883">
        <w:rPr>
          <w:rFonts w:ascii="Times New Roman" w:eastAsia="Times New Roman" w:hAnsi="Times New Roman" w:cs="Times New Roman"/>
          <w:bCs/>
          <w:i/>
          <w:sz w:val="28"/>
          <w:szCs w:val="28"/>
          <w:lang w:val="kk-KZ"/>
        </w:rPr>
        <w:t>2. Слоттар:</w:t>
      </w:r>
    </w:p>
    <w:p w14:paraId="1CD01D2F" w14:textId="475582DE" w:rsidR="00622F9F" w:rsidRPr="004A2883" w:rsidRDefault="00622F9F" w:rsidP="002446A8">
      <w:pPr>
        <w:tabs>
          <w:tab w:val="left" w:pos="993"/>
        </w:tabs>
        <w:ind w:firstLine="709"/>
        <w:jc w:val="both"/>
        <w:rPr>
          <w:rFonts w:ascii="Times New Roman" w:eastAsia="Times New Roman" w:hAnsi="Times New Roman" w:cs="Times New Roman"/>
          <w:sz w:val="28"/>
          <w:szCs w:val="28"/>
          <w:lang w:val="kk-KZ"/>
        </w:rPr>
      </w:pPr>
      <w:r w:rsidRPr="004A2883">
        <w:rPr>
          <w:rFonts w:ascii="Times New Roman" w:eastAsia="Times New Roman" w:hAnsi="Times New Roman" w:cs="Times New Roman"/>
          <w:bCs/>
          <w:i/>
          <w:sz w:val="28"/>
          <w:szCs w:val="28"/>
          <w:lang w:val="kk-KZ"/>
        </w:rPr>
        <w:t>Тілдік бірліктер</w:t>
      </w:r>
      <w:r w:rsidRPr="004A2883">
        <w:rPr>
          <w:rFonts w:ascii="Times New Roman" w:eastAsia="Times New Roman" w:hAnsi="Times New Roman" w:cs="Times New Roman"/>
          <w:sz w:val="28"/>
          <w:szCs w:val="28"/>
          <w:lang w:val="kk-KZ"/>
        </w:rPr>
        <w:t>:</w:t>
      </w:r>
      <w:r w:rsidR="00EE2E39" w:rsidRPr="006B5284">
        <w:rPr>
          <w:rFonts w:ascii="Times New Roman" w:eastAsia="Times New Roman" w:hAnsi="Times New Roman" w:cs="Times New Roman"/>
          <w:sz w:val="28"/>
          <w:szCs w:val="28"/>
          <w:lang w:val="kk-KZ"/>
        </w:rPr>
        <w:t xml:space="preserve"> </w:t>
      </w:r>
      <w:r w:rsidRPr="004A2883">
        <w:rPr>
          <w:rFonts w:ascii="Times New Roman" w:eastAsia="Times New Roman" w:hAnsi="Times New Roman" w:cs="Times New Roman"/>
          <w:sz w:val="28"/>
          <w:szCs w:val="28"/>
          <w:lang w:val="kk-KZ"/>
        </w:rPr>
        <w:t>«Жар-жар», «жар-жар-ау», «қыздар», «жігіттер» (символикалық қайталаулар, сұрақ-жауап түрінде алмасулар).</w:t>
      </w:r>
    </w:p>
    <w:p w14:paraId="688AEF9C" w14:textId="368A5A49" w:rsidR="00622F9F" w:rsidRPr="006B5284" w:rsidRDefault="00622F9F" w:rsidP="002446A8">
      <w:pPr>
        <w:tabs>
          <w:tab w:val="left" w:pos="993"/>
        </w:tabs>
        <w:ind w:firstLine="709"/>
        <w:jc w:val="both"/>
        <w:rPr>
          <w:rFonts w:ascii="Times New Roman" w:eastAsia="Times New Roman" w:hAnsi="Times New Roman" w:cs="Times New Roman"/>
          <w:sz w:val="28"/>
          <w:szCs w:val="28"/>
          <w:lang w:val="kk-KZ"/>
        </w:rPr>
      </w:pPr>
      <w:r w:rsidRPr="004A2883">
        <w:rPr>
          <w:rFonts w:ascii="Times New Roman" w:eastAsia="Times New Roman" w:hAnsi="Times New Roman" w:cs="Times New Roman"/>
          <w:bCs/>
          <w:i/>
          <w:sz w:val="28"/>
          <w:szCs w:val="28"/>
          <w:lang w:val="kk-KZ"/>
        </w:rPr>
        <w:t>Мазмұндық слоттар</w:t>
      </w:r>
      <w:r w:rsidRPr="004A2883">
        <w:rPr>
          <w:rFonts w:ascii="Times New Roman" w:eastAsia="Times New Roman" w:hAnsi="Times New Roman" w:cs="Times New Roman"/>
          <w:sz w:val="28"/>
          <w:szCs w:val="28"/>
          <w:lang w:val="kk-KZ"/>
        </w:rPr>
        <w:t>:</w:t>
      </w:r>
      <w:r w:rsidR="00EE2E39" w:rsidRPr="006B5284">
        <w:rPr>
          <w:rFonts w:ascii="Times New Roman" w:eastAsia="Times New Roman" w:hAnsi="Times New Roman" w:cs="Times New Roman"/>
          <w:sz w:val="28"/>
          <w:szCs w:val="28"/>
          <w:lang w:val="kk-KZ"/>
        </w:rPr>
        <w:t xml:space="preserve"> </w:t>
      </w:r>
      <w:r w:rsidRPr="004A2883">
        <w:rPr>
          <w:rFonts w:ascii="Times New Roman" w:eastAsia="Times New Roman" w:hAnsi="Times New Roman" w:cs="Times New Roman"/>
          <w:sz w:val="28"/>
          <w:szCs w:val="28"/>
          <w:lang w:val="kk-KZ"/>
        </w:rPr>
        <w:t>Қоштасу мен жұбату сөздері.</w:t>
      </w:r>
      <w:r w:rsidR="00EE2E39"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Жаңа өмірге қадам басу: «Жаңа үйге қадам басар», «Жаңа туыстар мен міндеттер» тақырыптары.</w:t>
      </w:r>
    </w:p>
    <w:p w14:paraId="486475BB" w14:textId="56E3B566" w:rsidR="00622F9F" w:rsidRPr="006B5284" w:rsidRDefault="00622F9F" w:rsidP="002446A8">
      <w:pPr>
        <w:tabs>
          <w:tab w:val="left" w:pos="993"/>
        </w:tabs>
        <w:ind w:firstLine="709"/>
        <w:jc w:val="both"/>
        <w:rPr>
          <w:rFonts w:ascii="Times New Roman" w:eastAsia="Times New Roman" w:hAnsi="Times New Roman" w:cs="Times New Roman"/>
          <w:sz w:val="28"/>
          <w:szCs w:val="28"/>
          <w:lang w:val="kk-KZ"/>
        </w:rPr>
      </w:pPr>
      <w:r w:rsidRPr="002446A8">
        <w:rPr>
          <w:rFonts w:ascii="Times New Roman" w:eastAsia="Times New Roman" w:hAnsi="Times New Roman" w:cs="Times New Roman"/>
          <w:bCs/>
          <w:i/>
          <w:sz w:val="28"/>
          <w:szCs w:val="28"/>
          <w:lang w:val="kk-KZ"/>
        </w:rPr>
        <w:t>Сезімдік слоттар</w:t>
      </w:r>
      <w:r w:rsidR="00FA436B"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Қыздың қимастық сезімі: ата-анасымен қоштасу</w:t>
      </w:r>
      <w:r w:rsidR="00EE2E39"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Жігіттің көңіл жұбату және жаңа өмірге бейімдеу.</w:t>
      </w:r>
    </w:p>
    <w:p w14:paraId="0B066737" w14:textId="32ABF740" w:rsidR="00622F9F" w:rsidRPr="006B5284" w:rsidRDefault="00622F9F" w:rsidP="002446A8">
      <w:pPr>
        <w:tabs>
          <w:tab w:val="left" w:pos="993"/>
        </w:tabs>
        <w:ind w:firstLine="709"/>
        <w:jc w:val="both"/>
        <w:rPr>
          <w:rFonts w:ascii="Times New Roman" w:eastAsia="Times New Roman" w:hAnsi="Times New Roman" w:cs="Times New Roman"/>
          <w:sz w:val="28"/>
          <w:szCs w:val="28"/>
          <w:lang w:val="kk-KZ"/>
        </w:rPr>
      </w:pPr>
      <w:r w:rsidRPr="002446A8">
        <w:rPr>
          <w:rFonts w:ascii="Times New Roman" w:eastAsia="Times New Roman" w:hAnsi="Times New Roman" w:cs="Times New Roman"/>
          <w:bCs/>
          <w:i/>
          <w:sz w:val="28"/>
          <w:szCs w:val="28"/>
          <w:lang w:val="kk-KZ"/>
        </w:rPr>
        <w:t>Әлеуметтік слоттар</w:t>
      </w:r>
      <w:r w:rsidR="00EE2E39"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Қарсы жақтар: қалыңдықтың туыстары мен жігіттің туыстары арасындағы диалог.</w:t>
      </w:r>
      <w:r w:rsidR="00EE2E39" w:rsidRPr="006B5284">
        <w:rPr>
          <w:rFonts w:ascii="Times New Roman" w:eastAsia="Times New Roman" w:hAnsi="Times New Roman" w:cs="Times New Roman"/>
          <w:sz w:val="28"/>
          <w:szCs w:val="28"/>
          <w:lang w:val="kk-KZ"/>
        </w:rPr>
        <w:t xml:space="preserve"> </w:t>
      </w:r>
      <w:r w:rsidRPr="004A2883">
        <w:rPr>
          <w:rFonts w:ascii="Times New Roman" w:eastAsia="Times New Roman" w:hAnsi="Times New Roman" w:cs="Times New Roman"/>
          <w:sz w:val="28"/>
          <w:szCs w:val="28"/>
          <w:lang w:val="kk-KZ"/>
        </w:rPr>
        <w:t>Адамдар арасындағы қарым-қатынас: туыстық байланыстар мен олардың мәні.</w:t>
      </w:r>
    </w:p>
    <w:p w14:paraId="0FB24DD9" w14:textId="77777777" w:rsidR="00622F9F" w:rsidRPr="004A2883"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4A2883">
        <w:rPr>
          <w:rFonts w:ascii="Times New Roman" w:eastAsia="Times New Roman" w:hAnsi="Times New Roman" w:cs="Times New Roman"/>
          <w:bCs/>
          <w:i/>
          <w:sz w:val="28"/>
          <w:szCs w:val="28"/>
          <w:lang w:val="kk-KZ"/>
        </w:rPr>
        <w:t>3. Құрылымдық элементтер:</w:t>
      </w:r>
    </w:p>
    <w:p w14:paraId="46613F65" w14:textId="77777777" w:rsidR="00622F9F" w:rsidRPr="004A2883" w:rsidRDefault="00622F9F" w:rsidP="002446A8">
      <w:pPr>
        <w:tabs>
          <w:tab w:val="left" w:pos="993"/>
        </w:tabs>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Диалогтық форма</w:t>
      </w:r>
      <w:r w:rsidRPr="004A2883">
        <w:rPr>
          <w:rFonts w:ascii="Times New Roman" w:eastAsia="Times New Roman" w:hAnsi="Times New Roman"/>
          <w:sz w:val="28"/>
          <w:szCs w:val="28"/>
          <w:lang w:val="kk-KZ"/>
        </w:rPr>
        <w:t>: «Жар-жар» екі жақтың (жігіттер мен қыздар) кезекпен айтысынан тұрады.</w:t>
      </w:r>
    </w:p>
    <w:p w14:paraId="1BC9DD0F" w14:textId="001D00B0" w:rsidR="00622F9F" w:rsidRPr="004A2883" w:rsidRDefault="00622F9F" w:rsidP="002446A8">
      <w:pPr>
        <w:tabs>
          <w:tab w:val="left" w:pos="993"/>
        </w:tabs>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Қайталану</w:t>
      </w:r>
      <w:r w:rsidRPr="004A2883">
        <w:rPr>
          <w:rFonts w:ascii="Times New Roman" w:eastAsia="Times New Roman" w:hAnsi="Times New Roman"/>
          <w:sz w:val="28"/>
          <w:szCs w:val="28"/>
          <w:lang w:val="kk-KZ"/>
        </w:rPr>
        <w:t>: «Жар-жар», «жар-жар-ау» сөздері қайталаулар ретінде қолданылады, бұл рәсімнің салтанаттылығын және эмоционалды ауыртпалығын білдіреді.</w:t>
      </w:r>
    </w:p>
    <w:p w14:paraId="2A325A59" w14:textId="77777777" w:rsidR="00622F9F" w:rsidRPr="004A2883" w:rsidRDefault="00622F9F" w:rsidP="00CD4461">
      <w:pPr>
        <w:tabs>
          <w:tab w:val="left" w:pos="993"/>
        </w:tabs>
        <w:ind w:firstLine="709"/>
        <w:jc w:val="both"/>
        <w:rPr>
          <w:rFonts w:ascii="Times New Roman" w:eastAsia="Times New Roman" w:hAnsi="Times New Roman" w:cs="Times New Roman"/>
          <w:bCs/>
          <w:i/>
          <w:sz w:val="28"/>
          <w:szCs w:val="28"/>
          <w:lang w:val="kk-KZ"/>
        </w:rPr>
      </w:pPr>
      <w:r w:rsidRPr="004A2883">
        <w:rPr>
          <w:rFonts w:ascii="Times New Roman" w:eastAsia="Times New Roman" w:hAnsi="Times New Roman" w:cs="Times New Roman"/>
          <w:bCs/>
          <w:i/>
          <w:sz w:val="28"/>
          <w:szCs w:val="28"/>
          <w:lang w:val="kk-KZ"/>
        </w:rPr>
        <w:t>4. Мифопоэтикалық және этнолингвистикалық тұрғыдан талдау:</w:t>
      </w:r>
    </w:p>
    <w:p w14:paraId="68C0D043" w14:textId="1BEC134B" w:rsidR="00622F9F" w:rsidRPr="004A2883" w:rsidRDefault="00622F9F" w:rsidP="002446A8">
      <w:pPr>
        <w:tabs>
          <w:tab w:val="left" w:pos="993"/>
        </w:tabs>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Дуальды дүниетаным</w:t>
      </w:r>
      <w:r w:rsidRPr="004A2883">
        <w:rPr>
          <w:rFonts w:ascii="Times New Roman" w:eastAsia="Times New Roman" w:hAnsi="Times New Roman"/>
          <w:sz w:val="28"/>
          <w:szCs w:val="28"/>
          <w:lang w:val="kk-KZ"/>
        </w:rPr>
        <w:t>: Жар-жардың құрылымы қарсы күштердің тартысын бейнелейді (қыз бен жігіт, әйелдер мен ерлер, жаңа және ескі</w:t>
      </w:r>
      <w:r w:rsidR="00471849" w:rsidRPr="002446A8">
        <w:rPr>
          <w:rFonts w:ascii="Times New Roman" w:eastAsia="Times New Roman" w:hAnsi="Times New Roman"/>
          <w:sz w:val="28"/>
          <w:szCs w:val="28"/>
          <w:lang w:val="kk-KZ"/>
        </w:rPr>
        <w:t>,</w:t>
      </w:r>
      <w:r w:rsidRPr="004A2883">
        <w:rPr>
          <w:rFonts w:ascii="Times New Roman" w:eastAsia="Times New Roman" w:hAnsi="Times New Roman"/>
          <w:sz w:val="28"/>
          <w:szCs w:val="28"/>
          <w:lang w:val="kk-KZ"/>
        </w:rPr>
        <w:t xml:space="preserve"> өмір</w:t>
      </w:r>
      <w:r w:rsidR="00471849" w:rsidRPr="002446A8">
        <w:rPr>
          <w:rFonts w:ascii="Times New Roman" w:eastAsia="Times New Roman" w:hAnsi="Times New Roman"/>
          <w:sz w:val="28"/>
          <w:szCs w:val="28"/>
          <w:lang w:val="kk-KZ"/>
        </w:rPr>
        <w:t xml:space="preserve"> мен өлім</w:t>
      </w:r>
      <w:r w:rsidRPr="004A2883">
        <w:rPr>
          <w:rFonts w:ascii="Times New Roman" w:eastAsia="Times New Roman" w:hAnsi="Times New Roman"/>
          <w:sz w:val="28"/>
          <w:szCs w:val="28"/>
          <w:lang w:val="kk-KZ"/>
        </w:rPr>
        <w:t>).</w:t>
      </w:r>
    </w:p>
    <w:p w14:paraId="7EE70206" w14:textId="3C3365B8" w:rsidR="00622F9F" w:rsidRPr="004A2883" w:rsidRDefault="00622F9F" w:rsidP="002446A8">
      <w:pPr>
        <w:tabs>
          <w:tab w:val="left" w:pos="993"/>
        </w:tabs>
        <w:ind w:firstLine="709"/>
        <w:jc w:val="both"/>
        <w:rPr>
          <w:rFonts w:ascii="Times New Roman" w:eastAsia="Times New Roman" w:hAnsi="Times New Roman"/>
          <w:sz w:val="28"/>
          <w:szCs w:val="28"/>
          <w:lang w:val="kk-KZ"/>
        </w:rPr>
      </w:pPr>
      <w:r w:rsidRPr="004A2883">
        <w:rPr>
          <w:rFonts w:ascii="Times New Roman" w:eastAsia="Times New Roman" w:hAnsi="Times New Roman"/>
          <w:bCs/>
          <w:i/>
          <w:sz w:val="28"/>
          <w:szCs w:val="28"/>
          <w:lang w:val="kk-KZ"/>
        </w:rPr>
        <w:t>Жаңа өмірге қадам басу</w:t>
      </w:r>
      <w:r w:rsidRPr="004A2883">
        <w:rPr>
          <w:rFonts w:ascii="Times New Roman" w:eastAsia="Times New Roman" w:hAnsi="Times New Roman"/>
          <w:sz w:val="28"/>
          <w:szCs w:val="28"/>
          <w:lang w:val="kk-KZ"/>
        </w:rPr>
        <w:t>: Қыздың жаңа үйіне өту процесі мифологиялық тұрғыдан қарағанда, өлім мен өмірдің арасындағы өткел болып табылады, бұл жаңа туыстар мен міндеттердің қабылдануын білдіреді.</w:t>
      </w:r>
    </w:p>
    <w:p w14:paraId="09026D50" w14:textId="5B4054F8" w:rsidR="00EE2E39" w:rsidRPr="004A2883" w:rsidRDefault="00622F9F"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Қорыта келгенде, «Жар-жар» жырының қазіргі трансформациясы оның дәстүрлі ғұрыптық мәнінен алыстап, қазіргі қоғамдағы мереке мен қуаныштың көрінісіне айналды.</w:t>
      </w:r>
    </w:p>
    <w:p w14:paraId="2F401A4A" w14:textId="77777777" w:rsidR="002B5497" w:rsidRPr="004A2883" w:rsidRDefault="002B5497" w:rsidP="00CD4461">
      <w:pPr>
        <w:tabs>
          <w:tab w:val="left" w:pos="993"/>
        </w:tabs>
        <w:ind w:firstLine="709"/>
        <w:jc w:val="both"/>
        <w:rPr>
          <w:rFonts w:ascii="Times New Roman" w:hAnsi="Times New Roman" w:cs="Times New Roman"/>
          <w:sz w:val="28"/>
          <w:szCs w:val="28"/>
          <w:lang w:val="kk-KZ"/>
        </w:rPr>
      </w:pPr>
    </w:p>
    <w:p w14:paraId="320289E3" w14:textId="4E08A501" w:rsidR="00CD0BFF" w:rsidRPr="006B5284" w:rsidRDefault="0097378A" w:rsidP="00CD4461">
      <w:pPr>
        <w:pStyle w:val="3"/>
        <w:tabs>
          <w:tab w:val="left" w:pos="993"/>
        </w:tabs>
        <w:spacing w:before="0"/>
        <w:ind w:firstLine="709"/>
        <w:jc w:val="both"/>
        <w:rPr>
          <w:rFonts w:ascii="Times New Roman" w:eastAsia="Times New Roman" w:hAnsi="Times New Roman" w:cs="Times New Roman"/>
          <w:sz w:val="28"/>
          <w:szCs w:val="28"/>
          <w:lang w:val="kk-KZ"/>
        </w:rPr>
      </w:pPr>
      <w:bookmarkStart w:id="40" w:name="_Toc200369884"/>
      <w:r w:rsidRPr="006B5284">
        <w:rPr>
          <w:rFonts w:ascii="Times New Roman" w:hAnsi="Times New Roman" w:cs="Times New Roman"/>
          <w:color w:val="auto"/>
          <w:sz w:val="28"/>
          <w:szCs w:val="28"/>
          <w:lang w:val="tr-TR"/>
        </w:rPr>
        <w:t xml:space="preserve">2.2.3 </w:t>
      </w:r>
      <w:r w:rsidR="004837DB" w:rsidRPr="006B5284">
        <w:rPr>
          <w:rFonts w:ascii="Times New Roman" w:eastAsia="Times New Roman" w:hAnsi="Times New Roman" w:cs="Times New Roman"/>
          <w:bCs/>
          <w:color w:val="auto"/>
          <w:sz w:val="28"/>
          <w:szCs w:val="28"/>
          <w:lang w:val="kk-KZ"/>
        </w:rPr>
        <w:t>Сыңсу</w:t>
      </w:r>
      <w:bookmarkEnd w:id="40"/>
    </w:p>
    <w:p w14:paraId="74F4946D" w14:textId="54118C1B" w:rsidR="004837DB" w:rsidRPr="006B5284" w:rsidRDefault="00CD0BFF"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Сыңсу </w:t>
      </w:r>
      <w:r w:rsidR="004837DB" w:rsidRPr="006B5284">
        <w:rPr>
          <w:rFonts w:ascii="Times New Roman" w:eastAsia="Times New Roman" w:hAnsi="Times New Roman" w:cs="Times New Roman"/>
          <w:sz w:val="28"/>
          <w:szCs w:val="28"/>
          <w:lang w:val="kk-KZ"/>
        </w:rPr>
        <w:t>– қазақ халқының дәстүрлі фольклорында ерекше орын алатын жанр болып табылады. Ол ұлттық сана-сезім мен дүниетанымның тілдік бейнесі ретінде қызмет етеді. Сыңсу мәтіндерінде қазақтың ғаламды түсінуі, оның мәдени және рухани құндылықтары айқын көрініс табады. Бұл жанрдағы тілдік таңбалар ұлттық дүниетанымның, әлеуметтік құндылықтардың және этномәдени ерекшеліктердің айшықты көрінісіне айналады. Сыңсу мәтіндерінің құрылымында қолданылатын тілдік реңктер мен символдық элементтер қазақ халқының ғаламға деген көзқарасын, дүниетанымын көрсететін маңызды белгілер болып табылады. Мысалы, сыңсу барысында қолданылатын метафоралар, символдар мен суреттемелер арқылы қазақ халқының табиғатқа, отбасына, адамның ішкі әлеміне, өмір мен өлімге қатысты түсініктері ашылады.</w:t>
      </w:r>
    </w:p>
    <w:p w14:paraId="7407620A" w14:textId="39A74628" w:rsidR="002154F9" w:rsidRPr="006B5284" w:rsidRDefault="0097378A" w:rsidP="00CD4461">
      <w:pPr>
        <w:tabs>
          <w:tab w:val="left" w:pos="993"/>
        </w:tabs>
        <w:ind w:firstLine="709"/>
        <w:jc w:val="both"/>
        <w:rPr>
          <w:rFonts w:ascii="Times New Roman" w:hAnsi="Times New Roman" w:cs="Times New Roman"/>
          <w:bCs/>
          <w:sz w:val="28"/>
          <w:szCs w:val="28"/>
          <w:lang w:val="kk-KZ"/>
        </w:rPr>
      </w:pPr>
      <w:r w:rsidRPr="002446A8">
        <w:rPr>
          <w:rFonts w:ascii="Times New Roman" w:hAnsi="Times New Roman" w:cs="Times New Roman"/>
          <w:i/>
          <w:sz w:val="28"/>
          <w:szCs w:val="28"/>
          <w:lang w:val="kk-KZ"/>
        </w:rPr>
        <w:t>Сыңсу.</w:t>
      </w:r>
      <w:r w:rsidRPr="006B5284">
        <w:rPr>
          <w:rFonts w:ascii="Times New Roman" w:hAnsi="Times New Roman" w:cs="Times New Roman"/>
          <w:sz w:val="28"/>
          <w:szCs w:val="28"/>
          <w:lang w:val="kk-KZ"/>
        </w:rPr>
        <w:t xml:space="preserve"> </w:t>
      </w:r>
      <w:r w:rsidR="00820C75"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Ұзатылған қыздың ел-жұртымен қоштасардағы айтатын жыры; тұрмыс-салт дәстүрлерінің бірі</w:t>
      </w:r>
      <w:r w:rsidR="00820C75"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(Қ</w:t>
      </w:r>
      <w:r w:rsidR="002446A8">
        <w:rPr>
          <w:rFonts w:ascii="Times New Roman" w:hAnsi="Times New Roman" w:cs="Times New Roman"/>
          <w:sz w:val="28"/>
          <w:szCs w:val="28"/>
          <w:lang w:val="kk-KZ"/>
        </w:rPr>
        <w:t>осымша А</w:t>
      </w:r>
      <w:r w:rsidRPr="006B5284">
        <w:rPr>
          <w:rFonts w:ascii="Times New Roman" w:hAnsi="Times New Roman" w:cs="Times New Roman"/>
          <w:sz w:val="28"/>
          <w:szCs w:val="28"/>
          <w:lang w:val="kk-KZ"/>
        </w:rPr>
        <w:t>).</w:t>
      </w:r>
      <w:r w:rsidR="002446A8">
        <w:rPr>
          <w:rFonts w:ascii="Times New Roman" w:hAnsi="Times New Roman" w:cs="Times New Roman"/>
          <w:sz w:val="28"/>
          <w:szCs w:val="28"/>
          <w:lang w:val="kk-KZ"/>
        </w:rPr>
        <w:t xml:space="preserve"> </w:t>
      </w:r>
      <w:r w:rsidR="00102C12" w:rsidRPr="006B5284">
        <w:rPr>
          <w:rFonts w:ascii="Times New Roman" w:hAnsi="Times New Roman" w:cs="Times New Roman"/>
          <w:sz w:val="28"/>
          <w:szCs w:val="28"/>
          <w:lang w:val="kk-KZ"/>
        </w:rPr>
        <w:t>Мысалы: «</w:t>
      </w:r>
      <w:r w:rsidRPr="006B5284">
        <w:rPr>
          <w:rFonts w:ascii="Times New Roman" w:hAnsi="Times New Roman" w:cs="Times New Roman"/>
          <w:i/>
          <w:sz w:val="28"/>
          <w:szCs w:val="28"/>
          <w:lang w:val="kk-KZ"/>
        </w:rPr>
        <w:t xml:space="preserve">Ұзатылған қыз ақ бөкебайды жамылып жүріп ауыл қыдырып сыңсиды. Мұңды </w:t>
      </w:r>
      <w:r w:rsidR="00E87C77" w:rsidRPr="006B5284">
        <w:rPr>
          <w:rFonts w:ascii="Times New Roman" w:hAnsi="Times New Roman" w:cs="Times New Roman"/>
          <w:i/>
          <w:sz w:val="28"/>
          <w:szCs w:val="28"/>
          <w:lang w:val="kk-KZ"/>
        </w:rPr>
        <w:t>ү</w:t>
      </w:r>
      <w:r w:rsidRPr="006B5284">
        <w:rPr>
          <w:rFonts w:ascii="Times New Roman" w:hAnsi="Times New Roman" w:cs="Times New Roman"/>
          <w:i/>
          <w:sz w:val="28"/>
          <w:szCs w:val="28"/>
          <w:lang w:val="kk-KZ"/>
        </w:rPr>
        <w:t>нмен өлең айтады. Мұны тыңдаған жұрт қызық көріп қарайды. Өйткені ұзатылатын қыздың жылауы, сыңсуы әдет болып кеткен</w:t>
      </w:r>
      <w:r w:rsidR="00102C12"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2154F9" w:rsidRPr="006B5284">
        <w:rPr>
          <w:rFonts w:ascii="Times New Roman" w:hAnsi="Times New Roman" w:cs="Times New Roman"/>
          <w:bCs/>
          <w:sz w:val="28"/>
          <w:szCs w:val="28"/>
          <w:lang w:val="kk-KZ"/>
        </w:rPr>
        <w:t>(Қосымша А).</w:t>
      </w:r>
    </w:p>
    <w:p w14:paraId="7E287DC7" w14:textId="796DB38E" w:rsidR="008A1472" w:rsidRPr="002446A8" w:rsidRDefault="008A1472" w:rsidP="00CD4461">
      <w:pPr>
        <w:tabs>
          <w:tab w:val="left" w:pos="993"/>
        </w:tabs>
        <w:ind w:firstLine="709"/>
        <w:jc w:val="both"/>
        <w:rPr>
          <w:rStyle w:val="61"/>
          <w:rFonts w:ascii="Times New Roman" w:hAnsi="Times New Roman" w:cs="Times New Roman"/>
          <w:b/>
          <w:i w:val="0"/>
          <w:iCs w:val="0"/>
          <w:color w:val="auto"/>
          <w:shd w:val="clear" w:color="auto" w:fill="auto"/>
          <w:lang w:eastAsia="ru-RU"/>
        </w:rPr>
      </w:pPr>
      <w:r w:rsidRPr="006B5284">
        <w:rPr>
          <w:rStyle w:val="24"/>
          <w:rFonts w:eastAsiaTheme="minorEastAsia"/>
          <w:b w:val="0"/>
          <w:bCs w:val="0"/>
          <w:i/>
          <w:color w:val="auto"/>
        </w:rPr>
        <w:t>Сыңсу</w:t>
      </w:r>
      <w:r w:rsidRPr="006B5284">
        <w:rPr>
          <w:rStyle w:val="24"/>
          <w:rFonts w:eastAsiaTheme="minorEastAsia"/>
          <w:b w:val="0"/>
          <w:bCs w:val="0"/>
          <w:color w:val="auto"/>
        </w:rPr>
        <w:t xml:space="preserve"> </w:t>
      </w:r>
      <w:r w:rsidRPr="006B5284">
        <w:rPr>
          <w:rFonts w:ascii="Times New Roman" w:hAnsi="Times New Roman" w:cs="Times New Roman"/>
          <w:sz w:val="28"/>
          <w:szCs w:val="28"/>
          <w:lang w:val="kk-KZ"/>
        </w:rPr>
        <w:t>сөзінің тілдік-семантикалық коды: түбірі көне түркі тілдеріндегі «сых» немесе «сық» түбірінен шыққан, бұл сөз «жылау, еңіреу» мағынасын білдіреді.</w:t>
      </w:r>
      <w:r w:rsidR="001832E9"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Сы</w:t>
      </w:r>
      <w:r w:rsidRPr="006B5284">
        <w:rPr>
          <w:rStyle w:val="24"/>
          <w:rFonts w:eastAsiaTheme="minorEastAsia"/>
          <w:b w:val="0"/>
          <w:bCs w:val="0"/>
          <w:iCs/>
          <w:color w:val="auto"/>
        </w:rPr>
        <w:t>қта</w:t>
      </w:r>
      <w:r w:rsidRPr="006B5284">
        <w:rPr>
          <w:rStyle w:val="24"/>
          <w:rFonts w:eastAsiaTheme="minorEastAsia"/>
          <w:b w:val="0"/>
          <w:bCs w:val="0"/>
          <w:color w:val="auto"/>
        </w:rPr>
        <w:t xml:space="preserve"> сөзі қазақ тілі үшін өлі түбір болып саналатын </w:t>
      </w:r>
      <w:r w:rsidRPr="006B5284">
        <w:rPr>
          <w:rStyle w:val="24"/>
          <w:rFonts w:eastAsiaTheme="minorEastAsia"/>
          <w:b w:val="0"/>
          <w:bCs w:val="0"/>
          <w:i/>
          <w:color w:val="auto"/>
        </w:rPr>
        <w:t>сық</w:t>
      </w:r>
      <w:r w:rsidR="002446A8">
        <w:rPr>
          <w:rStyle w:val="24"/>
          <w:rFonts w:eastAsiaTheme="minorEastAsia"/>
          <w:b w:val="0"/>
          <w:bCs w:val="0"/>
          <w:color w:val="auto"/>
        </w:rPr>
        <w:t>-</w:t>
      </w:r>
      <w:r w:rsidRPr="006B5284">
        <w:rPr>
          <w:rStyle w:val="24"/>
          <w:rFonts w:eastAsiaTheme="minorEastAsia"/>
          <w:b w:val="0"/>
          <w:bCs w:val="0"/>
          <w:color w:val="auto"/>
        </w:rPr>
        <w:t xml:space="preserve">сөзіне есімдерден етістік тудыратын </w:t>
      </w:r>
      <w:r w:rsidRPr="006B5284">
        <w:rPr>
          <w:rStyle w:val="24"/>
          <w:rFonts w:eastAsiaTheme="minorEastAsia"/>
          <w:b w:val="0"/>
          <w:bCs w:val="0"/>
          <w:i/>
          <w:color w:val="auto"/>
        </w:rPr>
        <w:t>-та</w:t>
      </w:r>
      <w:r w:rsidRPr="006B5284">
        <w:rPr>
          <w:rStyle w:val="24"/>
          <w:rFonts w:eastAsiaTheme="minorEastAsia"/>
          <w:b w:val="0"/>
          <w:bCs w:val="0"/>
          <w:color w:val="auto"/>
        </w:rPr>
        <w:t xml:space="preserve"> жұрнағының жалғануы арқылы жасалған</w:t>
      </w:r>
      <w:r w:rsidR="001832E9" w:rsidRPr="006B5284">
        <w:rPr>
          <w:rStyle w:val="24"/>
          <w:rFonts w:eastAsiaTheme="minorEastAsia"/>
          <w:b w:val="0"/>
          <w:bCs w:val="0"/>
          <w:color w:val="auto"/>
        </w:rPr>
        <w:t>»</w:t>
      </w:r>
      <w:r w:rsidRPr="006B5284">
        <w:rPr>
          <w:rStyle w:val="24"/>
          <w:rFonts w:eastAsiaTheme="minorEastAsia"/>
          <w:color w:val="auto"/>
        </w:rPr>
        <w:t xml:space="preserve"> </w:t>
      </w:r>
      <w:r w:rsidR="002446A8" w:rsidRPr="002446A8">
        <w:rPr>
          <w:rStyle w:val="24"/>
          <w:rFonts w:eastAsiaTheme="minorEastAsia"/>
          <w:b w:val="0"/>
          <w:color w:val="auto"/>
        </w:rPr>
        <w:t>(Қосымша А)</w:t>
      </w:r>
      <w:r w:rsidRPr="002446A8">
        <w:rPr>
          <w:rFonts w:ascii="Times New Roman" w:hAnsi="Times New Roman" w:cs="Times New Roman"/>
          <w:b/>
          <w:sz w:val="28"/>
          <w:szCs w:val="28"/>
          <w:lang w:val="kk-KZ"/>
        </w:rPr>
        <w:t>.</w:t>
      </w:r>
    </w:p>
    <w:p w14:paraId="2664100B" w14:textId="77777777" w:rsidR="00471849" w:rsidRPr="006B5284" w:rsidRDefault="00471849"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фольклорындағы жеке жанр ретінде терминдік қалыптасуы:</w:t>
      </w:r>
    </w:p>
    <w:p w14:paraId="76DC4297" w14:textId="10EF7474" w:rsidR="00471849" w:rsidRPr="006B5284" w:rsidRDefault="0097378A" w:rsidP="00CD4461">
      <w:pPr>
        <w:pStyle w:val="af3"/>
        <w:numPr>
          <w:ilvl w:val="0"/>
          <w:numId w:val="34"/>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«Қоштасу-танысу» </w:t>
      </w:r>
      <w:r w:rsidR="00471849" w:rsidRPr="006B5284">
        <w:rPr>
          <w:rFonts w:ascii="Times New Roman" w:hAnsi="Times New Roman"/>
          <w:sz w:val="28"/>
          <w:szCs w:val="28"/>
          <w:lang w:val="kk-KZ"/>
        </w:rPr>
        <w:t xml:space="preserve">М. Әуезов </w:t>
      </w:r>
      <w:r w:rsidR="002446A8">
        <w:rPr>
          <w:rFonts w:ascii="Times New Roman" w:hAnsi="Times New Roman"/>
          <w:sz w:val="28"/>
          <w:szCs w:val="28"/>
          <w:lang w:val="kk-KZ"/>
        </w:rPr>
        <w:t>[</w:t>
      </w:r>
      <w:r w:rsidR="0000227B" w:rsidRPr="006B5284">
        <w:rPr>
          <w:rFonts w:ascii="Times New Roman" w:hAnsi="Times New Roman"/>
          <w:sz w:val="28"/>
          <w:szCs w:val="28"/>
          <w:lang w:val="kk-KZ"/>
        </w:rPr>
        <w:t>140</w:t>
      </w:r>
      <w:r w:rsidRPr="006B5284">
        <w:rPr>
          <w:rFonts w:ascii="Times New Roman" w:hAnsi="Times New Roman"/>
          <w:sz w:val="28"/>
          <w:szCs w:val="28"/>
          <w:lang w:val="kk-KZ"/>
        </w:rPr>
        <w:t xml:space="preserve">, </w:t>
      </w:r>
      <w:r w:rsidR="00E760A3">
        <w:rPr>
          <w:rFonts w:ascii="Times New Roman" w:hAnsi="Times New Roman"/>
          <w:sz w:val="28"/>
          <w:szCs w:val="28"/>
          <w:lang w:val="kk-KZ"/>
        </w:rPr>
        <w:t>с</w:t>
      </w:r>
      <w:r w:rsidRPr="006B5284">
        <w:rPr>
          <w:rFonts w:ascii="Times New Roman" w:hAnsi="Times New Roman"/>
          <w:sz w:val="28"/>
          <w:szCs w:val="28"/>
          <w:lang w:val="kk-KZ"/>
        </w:rPr>
        <w:t xml:space="preserve">. </w:t>
      </w:r>
      <w:r w:rsidR="00E760A3">
        <w:rPr>
          <w:rFonts w:ascii="Times New Roman" w:hAnsi="Times New Roman"/>
          <w:sz w:val="28"/>
          <w:szCs w:val="28"/>
          <w:lang w:val="kk-KZ"/>
        </w:rPr>
        <w:t>75</w:t>
      </w:r>
      <w:r w:rsidRPr="006B5284">
        <w:rPr>
          <w:rFonts w:ascii="Times New Roman" w:hAnsi="Times New Roman"/>
          <w:sz w:val="28"/>
          <w:szCs w:val="28"/>
          <w:lang w:val="kk-KZ"/>
        </w:rPr>
        <w:t>]</w:t>
      </w:r>
      <w:r w:rsidR="00471849" w:rsidRPr="006B5284">
        <w:rPr>
          <w:rFonts w:ascii="Times New Roman" w:hAnsi="Times New Roman"/>
          <w:sz w:val="28"/>
          <w:szCs w:val="28"/>
          <w:lang w:val="kk-KZ"/>
        </w:rPr>
        <w:t>.</w:t>
      </w:r>
    </w:p>
    <w:p w14:paraId="39A828F7" w14:textId="369A7BC1" w:rsidR="00471849" w:rsidRPr="006B5284" w:rsidRDefault="0097378A" w:rsidP="00CD4461">
      <w:pPr>
        <w:pStyle w:val="af3"/>
        <w:numPr>
          <w:ilvl w:val="0"/>
          <w:numId w:val="34"/>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«Сыңсыма» </w:t>
      </w:r>
      <w:r w:rsidR="00471849" w:rsidRPr="006B5284">
        <w:rPr>
          <w:rFonts w:ascii="Times New Roman" w:hAnsi="Times New Roman"/>
          <w:sz w:val="28"/>
          <w:szCs w:val="28"/>
          <w:lang w:val="kk-KZ"/>
        </w:rPr>
        <w:t>С.</w:t>
      </w:r>
      <w:r w:rsidR="002446A8">
        <w:rPr>
          <w:rFonts w:ascii="Times New Roman" w:hAnsi="Times New Roman"/>
          <w:sz w:val="28"/>
          <w:szCs w:val="28"/>
          <w:lang w:val="kk-KZ"/>
        </w:rPr>
        <w:t xml:space="preserve"> </w:t>
      </w:r>
      <w:r w:rsidR="00471849" w:rsidRPr="006B5284">
        <w:rPr>
          <w:rFonts w:ascii="Times New Roman" w:hAnsi="Times New Roman"/>
          <w:sz w:val="28"/>
          <w:szCs w:val="28"/>
          <w:lang w:val="kk-KZ"/>
        </w:rPr>
        <w:t xml:space="preserve">Сейфуллин </w:t>
      </w:r>
      <w:r w:rsidRPr="006B5284">
        <w:rPr>
          <w:rFonts w:ascii="Times New Roman" w:hAnsi="Times New Roman"/>
          <w:sz w:val="28"/>
          <w:szCs w:val="28"/>
          <w:lang w:val="kk-KZ"/>
        </w:rPr>
        <w:t>[</w:t>
      </w:r>
      <w:r w:rsidR="0000227B" w:rsidRPr="006B5284">
        <w:rPr>
          <w:rFonts w:ascii="Times New Roman" w:hAnsi="Times New Roman"/>
          <w:sz w:val="28"/>
          <w:szCs w:val="28"/>
          <w:lang w:val="kk-KZ"/>
        </w:rPr>
        <w:t>143</w:t>
      </w:r>
      <w:r w:rsidRPr="006B5284">
        <w:rPr>
          <w:rFonts w:ascii="Times New Roman" w:hAnsi="Times New Roman"/>
          <w:sz w:val="28"/>
          <w:szCs w:val="28"/>
          <w:lang w:val="kk-KZ"/>
        </w:rPr>
        <w:t>].</w:t>
      </w:r>
    </w:p>
    <w:p w14:paraId="4EEE3A93" w14:textId="24539C28" w:rsidR="003A547D" w:rsidRPr="006B5284" w:rsidRDefault="0097378A" w:rsidP="00CD4461">
      <w:pPr>
        <w:pStyle w:val="af3"/>
        <w:numPr>
          <w:ilvl w:val="0"/>
          <w:numId w:val="34"/>
        </w:numPr>
        <w:tabs>
          <w:tab w:val="left" w:pos="993"/>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«Сыңсу» </w:t>
      </w:r>
      <w:r w:rsidR="00471849" w:rsidRPr="006B5284">
        <w:rPr>
          <w:rFonts w:ascii="Times New Roman" w:hAnsi="Times New Roman"/>
          <w:sz w:val="28"/>
          <w:szCs w:val="28"/>
          <w:lang w:val="kk-KZ"/>
        </w:rPr>
        <w:t>Б.</w:t>
      </w:r>
      <w:r w:rsidR="002446A8">
        <w:rPr>
          <w:rFonts w:ascii="Times New Roman" w:hAnsi="Times New Roman"/>
          <w:sz w:val="28"/>
          <w:szCs w:val="28"/>
          <w:lang w:val="kk-KZ"/>
        </w:rPr>
        <w:t xml:space="preserve"> </w:t>
      </w:r>
      <w:r w:rsidR="00471849" w:rsidRPr="006B5284">
        <w:rPr>
          <w:rFonts w:ascii="Times New Roman" w:hAnsi="Times New Roman"/>
          <w:sz w:val="28"/>
          <w:szCs w:val="28"/>
          <w:lang w:val="kk-KZ"/>
        </w:rPr>
        <w:t xml:space="preserve">Уахатов </w:t>
      </w:r>
      <w:r w:rsidRPr="006B5284">
        <w:rPr>
          <w:rFonts w:ascii="Times New Roman" w:hAnsi="Times New Roman"/>
          <w:sz w:val="28"/>
          <w:szCs w:val="28"/>
          <w:lang w:val="kk-KZ"/>
        </w:rPr>
        <w:t>[</w:t>
      </w:r>
      <w:r w:rsidR="00862AC9" w:rsidRPr="006B5284">
        <w:rPr>
          <w:rFonts w:ascii="Times New Roman" w:hAnsi="Times New Roman"/>
          <w:sz w:val="28"/>
          <w:szCs w:val="28"/>
          <w:lang w:val="kk-KZ"/>
        </w:rPr>
        <w:t>99</w:t>
      </w:r>
      <w:r w:rsidRPr="006B5284">
        <w:rPr>
          <w:rFonts w:ascii="Times New Roman" w:hAnsi="Times New Roman"/>
          <w:sz w:val="28"/>
          <w:szCs w:val="28"/>
          <w:lang w:val="kk-KZ"/>
        </w:rPr>
        <w:t>, б.</w:t>
      </w:r>
      <w:r w:rsidR="002446A8">
        <w:rPr>
          <w:rFonts w:ascii="Times New Roman" w:hAnsi="Times New Roman"/>
          <w:sz w:val="28"/>
          <w:szCs w:val="28"/>
          <w:lang w:val="kk-KZ"/>
        </w:rPr>
        <w:t xml:space="preserve"> </w:t>
      </w:r>
      <w:r w:rsidRPr="006B5284">
        <w:rPr>
          <w:rFonts w:ascii="Times New Roman" w:hAnsi="Times New Roman"/>
          <w:sz w:val="28"/>
          <w:szCs w:val="28"/>
          <w:lang w:val="kk-KZ"/>
        </w:rPr>
        <w:t>197].</w:t>
      </w:r>
    </w:p>
    <w:p w14:paraId="10BAF777" w14:textId="24805893" w:rsidR="003A547D" w:rsidRPr="006B5284" w:rsidRDefault="003A547D"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Сыңсу – қазақтың дүниені қабылдау, түсіну, тану тәсілін, яғни әлемнің </w:t>
      </w:r>
      <w:r w:rsidR="00471849" w:rsidRPr="006B5284">
        <w:rPr>
          <w:rFonts w:ascii="Times New Roman" w:eastAsia="Times New Roman" w:hAnsi="Times New Roman" w:cs="Times New Roman"/>
          <w:sz w:val="28"/>
          <w:szCs w:val="28"/>
          <w:lang w:val="kk-KZ"/>
        </w:rPr>
        <w:t>фольклорлық-</w:t>
      </w:r>
      <w:r w:rsidRPr="006B5284">
        <w:rPr>
          <w:rFonts w:ascii="Times New Roman" w:eastAsia="Times New Roman" w:hAnsi="Times New Roman" w:cs="Times New Roman"/>
          <w:sz w:val="28"/>
          <w:szCs w:val="28"/>
          <w:lang w:val="kk-KZ"/>
        </w:rPr>
        <w:t>тілдік бейнесін тұтас білдіретін көркем әрі лингвомәдени мәтін:</w:t>
      </w:r>
    </w:p>
    <w:p w14:paraId="721A8279" w14:textId="08DBD9D3" w:rsidR="003A547D" w:rsidRPr="006B5284" w:rsidRDefault="002446A8" w:rsidP="00CD4461">
      <w:pPr>
        <w:pStyle w:val="af3"/>
        <w:numPr>
          <w:ilvl w:val="0"/>
          <w:numId w:val="87"/>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i/>
          <w:iCs/>
          <w:sz w:val="28"/>
          <w:szCs w:val="28"/>
          <w:lang w:val="kk-KZ"/>
        </w:rPr>
        <w:t xml:space="preserve">әлем </w:t>
      </w:r>
      <w:r w:rsidR="003A547D" w:rsidRPr="006B5284">
        <w:rPr>
          <w:rFonts w:ascii="Times New Roman" w:eastAsia="Times New Roman" w:hAnsi="Times New Roman"/>
          <w:i/>
          <w:iCs/>
          <w:sz w:val="28"/>
          <w:szCs w:val="28"/>
          <w:lang w:val="kk-KZ"/>
        </w:rPr>
        <w:t>– үй – ошақ – босаға – киім – тұлға – жаны бар заттар</w:t>
      </w:r>
      <w:r w:rsidR="003A547D" w:rsidRPr="006B5284">
        <w:rPr>
          <w:rFonts w:ascii="Times New Roman" w:eastAsia="Times New Roman" w:hAnsi="Times New Roman"/>
          <w:sz w:val="28"/>
          <w:szCs w:val="28"/>
          <w:lang w:val="kk-KZ"/>
        </w:rPr>
        <w:t xml:space="preserve"> арқылы бейнеленеді;</w:t>
      </w:r>
    </w:p>
    <w:p w14:paraId="3B7D5F8A" w14:textId="06563AC2" w:rsidR="003A547D" w:rsidRPr="006B5284" w:rsidRDefault="002446A8" w:rsidP="00CD4461">
      <w:pPr>
        <w:pStyle w:val="af3"/>
        <w:numPr>
          <w:ilvl w:val="0"/>
          <w:numId w:val="87"/>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кеңістік </w:t>
      </w:r>
      <w:r w:rsidR="003A547D" w:rsidRPr="006B5284">
        <w:rPr>
          <w:rFonts w:ascii="Times New Roman" w:eastAsia="Times New Roman" w:hAnsi="Times New Roman"/>
          <w:sz w:val="28"/>
          <w:szCs w:val="28"/>
          <w:lang w:val="kk-KZ"/>
        </w:rPr>
        <w:t xml:space="preserve">– </w:t>
      </w:r>
      <w:r w:rsidR="003A547D" w:rsidRPr="006B5284">
        <w:rPr>
          <w:rFonts w:ascii="Times New Roman" w:eastAsia="Times New Roman" w:hAnsi="Times New Roman"/>
          <w:i/>
          <w:iCs/>
          <w:sz w:val="28"/>
          <w:szCs w:val="28"/>
          <w:lang w:val="kk-KZ"/>
        </w:rPr>
        <w:t>менікі/жат;</w:t>
      </w:r>
    </w:p>
    <w:p w14:paraId="13A6DF08" w14:textId="4D620C89" w:rsidR="003A547D" w:rsidRPr="006B5284" w:rsidRDefault="002446A8" w:rsidP="00CD4461">
      <w:pPr>
        <w:pStyle w:val="af3"/>
        <w:numPr>
          <w:ilvl w:val="0"/>
          <w:numId w:val="87"/>
        </w:numPr>
        <w:tabs>
          <w:tab w:val="left" w:pos="993"/>
        </w:tabs>
        <w:ind w:left="0" w:firstLine="709"/>
        <w:jc w:val="both"/>
        <w:rPr>
          <w:rFonts w:ascii="Times New Roman" w:eastAsia="Times New Roman" w:hAnsi="Times New Roman"/>
          <w:i/>
          <w:iCs/>
          <w:sz w:val="28"/>
          <w:szCs w:val="28"/>
          <w:lang w:val="kk-KZ"/>
        </w:rPr>
      </w:pPr>
      <w:r w:rsidRPr="006B5284">
        <w:rPr>
          <w:rFonts w:ascii="Times New Roman" w:eastAsia="Times New Roman" w:hAnsi="Times New Roman"/>
          <w:sz w:val="28"/>
          <w:szCs w:val="28"/>
          <w:lang w:val="kk-KZ"/>
        </w:rPr>
        <w:t xml:space="preserve">уақыт </w:t>
      </w:r>
      <w:r w:rsidR="003A547D" w:rsidRPr="006B5284">
        <w:rPr>
          <w:rFonts w:ascii="Times New Roman" w:eastAsia="Times New Roman" w:hAnsi="Times New Roman"/>
          <w:sz w:val="28"/>
          <w:szCs w:val="28"/>
          <w:lang w:val="kk-KZ"/>
        </w:rPr>
        <w:t xml:space="preserve">– </w:t>
      </w:r>
      <w:r w:rsidR="003A547D" w:rsidRPr="006B5284">
        <w:rPr>
          <w:rFonts w:ascii="Times New Roman" w:eastAsia="Times New Roman" w:hAnsi="Times New Roman"/>
          <w:i/>
          <w:iCs/>
          <w:sz w:val="28"/>
          <w:szCs w:val="28"/>
          <w:lang w:val="kk-KZ"/>
        </w:rPr>
        <w:t>қыз дәурен/келіндік кезең;</w:t>
      </w:r>
    </w:p>
    <w:p w14:paraId="02DCD04B" w14:textId="105C1495" w:rsidR="003A547D" w:rsidRPr="006B5284" w:rsidRDefault="002446A8" w:rsidP="00CD4461">
      <w:pPr>
        <w:pStyle w:val="af3"/>
        <w:numPr>
          <w:ilvl w:val="0"/>
          <w:numId w:val="87"/>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рөл </w:t>
      </w:r>
      <w:r w:rsidR="003A547D" w:rsidRPr="006B5284">
        <w:rPr>
          <w:rFonts w:ascii="Times New Roman" w:eastAsia="Times New Roman" w:hAnsi="Times New Roman"/>
          <w:sz w:val="28"/>
          <w:szCs w:val="28"/>
          <w:lang w:val="kk-KZ"/>
        </w:rPr>
        <w:t xml:space="preserve">– </w:t>
      </w:r>
      <w:r w:rsidR="003A547D" w:rsidRPr="006B5284">
        <w:rPr>
          <w:rFonts w:ascii="Times New Roman" w:eastAsia="Times New Roman" w:hAnsi="Times New Roman"/>
          <w:i/>
          <w:iCs/>
          <w:sz w:val="28"/>
          <w:szCs w:val="28"/>
          <w:lang w:val="kk-KZ"/>
        </w:rPr>
        <w:t>қыз/жар;</w:t>
      </w:r>
    </w:p>
    <w:p w14:paraId="4F587CDD" w14:textId="1F0417D4" w:rsidR="003A547D" w:rsidRPr="006B5284" w:rsidRDefault="002446A8" w:rsidP="00CD4461">
      <w:pPr>
        <w:pStyle w:val="af3"/>
        <w:numPr>
          <w:ilvl w:val="0"/>
          <w:numId w:val="87"/>
        </w:numPr>
        <w:tabs>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sz w:val="28"/>
          <w:szCs w:val="28"/>
          <w:lang w:val="kk-KZ"/>
        </w:rPr>
        <w:t xml:space="preserve">қатынас </w:t>
      </w:r>
      <w:r w:rsidR="003A547D" w:rsidRPr="006B5284">
        <w:rPr>
          <w:rFonts w:ascii="Times New Roman" w:eastAsia="Times New Roman" w:hAnsi="Times New Roman"/>
          <w:i/>
          <w:iCs/>
          <w:sz w:val="28"/>
          <w:szCs w:val="28"/>
          <w:lang w:val="kk-KZ"/>
        </w:rPr>
        <w:t>– жеке тұлғалық/әлеуметтік-туыстық</w:t>
      </w:r>
      <w:r w:rsidR="003A547D" w:rsidRPr="006B5284">
        <w:rPr>
          <w:rFonts w:ascii="Times New Roman" w:eastAsia="Times New Roman" w:hAnsi="Times New Roman"/>
          <w:sz w:val="28"/>
          <w:szCs w:val="28"/>
          <w:lang w:val="kk-KZ"/>
        </w:rPr>
        <w:t xml:space="preserve"> сипат алады.</w:t>
      </w:r>
    </w:p>
    <w:p w14:paraId="099C5779" w14:textId="2D84B8F8" w:rsidR="008E28CD" w:rsidRPr="006B5284" w:rsidRDefault="000D006A" w:rsidP="00CD4461">
      <w:pPr>
        <w:tabs>
          <w:tab w:val="left" w:pos="567"/>
          <w:tab w:val="left" w:pos="993"/>
          <w:tab w:val="left" w:pos="2041"/>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Сыңсу – қазақтың дәстүрлі мәдениетінде қыз ұзату рәсімінің маңызды құрамдас бөлігі болып табылады. Бұл рәсімнің басты мақсаты – қыздың балалық шағымен, туған ауылымен, отбасымен қоштасу және </w:t>
      </w:r>
      <w:r w:rsidR="0077591F" w:rsidRPr="006B5284">
        <w:rPr>
          <w:rFonts w:ascii="Times New Roman" w:eastAsia="Times New Roman" w:hAnsi="Times New Roman" w:cs="Times New Roman"/>
          <w:sz w:val="28"/>
          <w:szCs w:val="28"/>
          <w:lang w:val="kk-KZ"/>
        </w:rPr>
        <w:t>бөтен дүниеге</w:t>
      </w:r>
      <w:r w:rsidRPr="006B5284">
        <w:rPr>
          <w:rFonts w:ascii="Times New Roman" w:eastAsia="Times New Roman" w:hAnsi="Times New Roman" w:cs="Times New Roman"/>
          <w:sz w:val="28"/>
          <w:szCs w:val="28"/>
          <w:lang w:val="kk-KZ"/>
        </w:rPr>
        <w:t xml:space="preserve"> қадам басу. Сыңсу кезінде қыздың сезімдерін білдіру, оның өскен ортасымен, ата-анасымен қоштасу процесі ерекше эмоционалды көңіл күймен орындалады. Сыңсудың ерекшелігі оның драмалық сипатында жатыр. Бұл рәсімде ән мен күй, сөз бен эмоция араласып, қыздың мұңы мен қуанышы бір мезгілде орын алады. Қыздың жылауы мен қайғысы, туған-туыстарының оны жұбату әрекеттері, қоштасу сәттерінің орын алуы – бәрі осы рәсімнің эмоционалдық және эстетикалық күшін арттырады.</w:t>
      </w:r>
    </w:p>
    <w:p w14:paraId="230D363A" w14:textId="7B12D895" w:rsidR="008E28CD" w:rsidRPr="006B5284" w:rsidRDefault="00820C75" w:rsidP="00CD4461">
      <w:pPr>
        <w:tabs>
          <w:tab w:val="left" w:pos="567"/>
          <w:tab w:val="left" w:pos="993"/>
          <w:tab w:val="left" w:pos="2041"/>
        </w:tabs>
        <w:ind w:firstLine="709"/>
        <w:jc w:val="both"/>
        <w:rPr>
          <w:rFonts w:ascii="Times New Roman" w:hAnsi="Times New Roman" w:cs="Times New Roman"/>
          <w:i/>
          <w:sz w:val="28"/>
          <w:szCs w:val="28"/>
          <w:lang w:val="kk-KZ"/>
        </w:rPr>
      </w:pPr>
      <w:r w:rsidRPr="006B5284">
        <w:rPr>
          <w:rFonts w:ascii="Times New Roman" w:eastAsia="Times New Roman" w:hAnsi="Times New Roman" w:cs="Times New Roman"/>
          <w:sz w:val="28"/>
          <w:szCs w:val="28"/>
          <w:lang w:val="kk-KZ"/>
        </w:rPr>
        <w:t>Мысалы:</w:t>
      </w:r>
      <w:r w:rsidR="008E28CD" w:rsidRPr="006B5284">
        <w:rPr>
          <w:rFonts w:ascii="Times New Roman" w:eastAsia="Times New Roman" w:hAnsi="Times New Roman" w:cs="Times New Roman"/>
          <w:sz w:val="28"/>
          <w:szCs w:val="28"/>
          <w:lang w:val="kk-KZ"/>
        </w:rPr>
        <w:t>«</w:t>
      </w:r>
      <w:r w:rsidR="008E28CD" w:rsidRPr="006B5284">
        <w:rPr>
          <w:rFonts w:ascii="Times New Roman" w:hAnsi="Times New Roman" w:cs="Times New Roman"/>
          <w:i/>
          <w:sz w:val="28"/>
          <w:szCs w:val="28"/>
          <w:lang w:val="kk-KZ"/>
        </w:rPr>
        <w:t xml:space="preserve">Өлең айтқым келмейді үнім бітіп, </w:t>
      </w:r>
      <w:r w:rsidR="008E28CD" w:rsidRPr="002446A8">
        <w:rPr>
          <w:rFonts w:ascii="Times New Roman" w:hAnsi="Times New Roman" w:cs="Times New Roman"/>
          <w:sz w:val="28"/>
          <w:szCs w:val="28"/>
          <w:lang w:val="kk-KZ"/>
        </w:rPr>
        <w:t>Сыңсу</w:t>
      </w:r>
      <w:r w:rsidR="008E28CD" w:rsidRPr="006B5284">
        <w:rPr>
          <w:rFonts w:ascii="Times New Roman" w:hAnsi="Times New Roman" w:cs="Times New Roman"/>
          <w:i/>
          <w:sz w:val="28"/>
          <w:szCs w:val="28"/>
          <w:lang w:val="kk-KZ"/>
        </w:rPr>
        <w:t xml:space="preserve"> айтып отырмын күмілжітіп. Әлпештеген біреудің баласы едім, Әлдекімнің отырмын жүнін түтіп»</w:t>
      </w:r>
      <w:r w:rsidR="008E28CD"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8E28CD" w:rsidRPr="006B5284">
        <w:rPr>
          <w:rFonts w:ascii="Times New Roman" w:hAnsi="Times New Roman" w:cs="Times New Roman"/>
          <w:sz w:val="28"/>
          <w:szCs w:val="28"/>
          <w:lang w:val="kk-KZ"/>
        </w:rPr>
        <w:t>.</w:t>
      </w:r>
      <w:r w:rsidR="002446A8">
        <w:rPr>
          <w:rFonts w:ascii="Times New Roman" w:hAnsi="Times New Roman" w:cs="Times New Roman"/>
          <w:sz w:val="28"/>
          <w:szCs w:val="28"/>
          <w:lang w:val="kk-KZ"/>
        </w:rPr>
        <w:t xml:space="preserve"> </w:t>
      </w:r>
      <w:r w:rsidR="008E28CD" w:rsidRPr="006B5284">
        <w:rPr>
          <w:rFonts w:ascii="Times New Roman" w:hAnsi="Times New Roman" w:cs="Times New Roman"/>
          <w:sz w:val="28"/>
          <w:szCs w:val="28"/>
          <w:lang w:val="kk-KZ"/>
        </w:rPr>
        <w:t>124</w:t>
      </w:r>
      <w:r w:rsidR="006054CB" w:rsidRPr="006B5284">
        <w:rPr>
          <w:rFonts w:ascii="Times New Roman" w:hAnsi="Times New Roman" w:cs="Times New Roman"/>
          <w:sz w:val="28"/>
          <w:szCs w:val="28"/>
          <w:lang w:val="kk-KZ"/>
        </w:rPr>
        <w:t>]</w:t>
      </w:r>
      <w:r w:rsidR="008E28CD" w:rsidRPr="006B5284">
        <w:rPr>
          <w:rFonts w:ascii="Times New Roman" w:hAnsi="Times New Roman" w:cs="Times New Roman"/>
          <w:sz w:val="28"/>
          <w:szCs w:val="28"/>
          <w:lang w:val="kk-KZ"/>
        </w:rPr>
        <w:t>.</w:t>
      </w:r>
    </w:p>
    <w:p w14:paraId="5469AB3B" w14:textId="4CE601D5" w:rsidR="000D006A" w:rsidRPr="006B5284" w:rsidRDefault="000D006A"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Сыңсу барысында қыздың жүрегіндегі ауырлық, қиындық пен болашаққа деген үміттің араласуы айқын көрінеді.</w:t>
      </w:r>
      <w:r w:rsidR="008A1472"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Сыңсудың құрылымы бірнеше маңызды кезеңдерден тұрады:</w:t>
      </w:r>
    </w:p>
    <w:p w14:paraId="74DAD630" w14:textId="3472C3AB" w:rsidR="000D006A" w:rsidRPr="006B5284" w:rsidRDefault="000D006A" w:rsidP="00CD4461">
      <w:pPr>
        <w:numPr>
          <w:ilvl w:val="0"/>
          <w:numId w:val="15"/>
        </w:numPr>
        <w:tabs>
          <w:tab w:val="clear" w:pos="720"/>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Қыздың мұңын шағуы: </w:t>
      </w:r>
      <w:r w:rsidR="008A1472" w:rsidRPr="006B5284">
        <w:rPr>
          <w:rFonts w:ascii="Times New Roman" w:eastAsia="Times New Roman" w:hAnsi="Times New Roman" w:cs="Times New Roman"/>
          <w:sz w:val="28"/>
          <w:szCs w:val="28"/>
          <w:lang w:val="kk-KZ"/>
        </w:rPr>
        <w:t>қ</w:t>
      </w:r>
      <w:r w:rsidRPr="006B5284">
        <w:rPr>
          <w:rFonts w:ascii="Times New Roman" w:eastAsia="Times New Roman" w:hAnsi="Times New Roman" w:cs="Times New Roman"/>
          <w:sz w:val="28"/>
          <w:szCs w:val="28"/>
          <w:lang w:val="kk-KZ"/>
        </w:rPr>
        <w:t>ыздың өз отбасымен, ауылымен қоштасып, жылап, мұңын шағуы.</w:t>
      </w:r>
    </w:p>
    <w:p w14:paraId="0A57F4E3" w14:textId="136D3C75" w:rsidR="000D006A" w:rsidRPr="006B5284" w:rsidRDefault="000D006A" w:rsidP="00CD4461">
      <w:pPr>
        <w:numPr>
          <w:ilvl w:val="0"/>
          <w:numId w:val="15"/>
        </w:numPr>
        <w:tabs>
          <w:tab w:val="clear" w:pos="720"/>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Ағайындардың жұбатуы: </w:t>
      </w:r>
      <w:r w:rsidR="008A1472" w:rsidRPr="006B5284">
        <w:rPr>
          <w:rFonts w:ascii="Times New Roman" w:eastAsia="Times New Roman" w:hAnsi="Times New Roman" w:cs="Times New Roman"/>
          <w:sz w:val="28"/>
          <w:szCs w:val="28"/>
          <w:lang w:val="kk-KZ"/>
        </w:rPr>
        <w:t>қ</w:t>
      </w:r>
      <w:r w:rsidRPr="006B5284">
        <w:rPr>
          <w:rFonts w:ascii="Times New Roman" w:eastAsia="Times New Roman" w:hAnsi="Times New Roman" w:cs="Times New Roman"/>
          <w:sz w:val="28"/>
          <w:szCs w:val="28"/>
          <w:lang w:val="kk-KZ"/>
        </w:rPr>
        <w:t>ызды жұбату, оның жаңа өмірге аттануына рухани қолдау көрсету.</w:t>
      </w:r>
    </w:p>
    <w:p w14:paraId="6B5A6F45" w14:textId="25533B80" w:rsidR="000D006A" w:rsidRPr="006B5284" w:rsidRDefault="000D006A" w:rsidP="00CD4461">
      <w:pPr>
        <w:numPr>
          <w:ilvl w:val="0"/>
          <w:numId w:val="15"/>
        </w:numPr>
        <w:tabs>
          <w:tab w:val="clear" w:pos="720"/>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Қоштасу сәті: </w:t>
      </w:r>
      <w:r w:rsidR="008A1472" w:rsidRPr="006B5284">
        <w:rPr>
          <w:rFonts w:ascii="Times New Roman" w:eastAsia="Times New Roman" w:hAnsi="Times New Roman" w:cs="Times New Roman"/>
          <w:sz w:val="28"/>
          <w:szCs w:val="28"/>
          <w:lang w:val="kk-KZ"/>
        </w:rPr>
        <w:t>қ</w:t>
      </w:r>
      <w:r w:rsidRPr="006B5284">
        <w:rPr>
          <w:rFonts w:ascii="Times New Roman" w:eastAsia="Times New Roman" w:hAnsi="Times New Roman" w:cs="Times New Roman"/>
          <w:sz w:val="28"/>
          <w:szCs w:val="28"/>
          <w:lang w:val="kk-KZ"/>
        </w:rPr>
        <w:t>ыздың үйінен аттану, ол жерден жаңа өмірге бет алу.</w:t>
      </w:r>
    </w:p>
    <w:p w14:paraId="26A42E82" w14:textId="64D82B2C" w:rsidR="00F10088" w:rsidRPr="006B5284" w:rsidRDefault="000D006A"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Сыңсудың шарықтау шегі</w:t>
      </w:r>
      <w:r w:rsidR="008A1472"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kk-KZ"/>
        </w:rPr>
        <w:t>қызды үйінен шығарып, атқа мінгізетін кезең. Бұл сәтте қыздың бүкіл өмірі мен сезімдері бір сәтте түйісе келеді. Қыздың шығу сәті</w:t>
      </w:r>
      <w:r w:rsidR="008A1472"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kk-KZ"/>
        </w:rPr>
        <w:t>тек қана физикалық тұрғыда емес, рухани тұрғыдан да үлкен өзгеріс кезеңі. Қызды шығарып салудың рәсімдері арнайы дәстүрлерге сәйкес орындалады. Қызды атқа мінгізу, оның киімін дұрыстап кигізу, үстіндегі тақиясын шешпеу сияқты рәсімдер ұлттық дәстүрлердің көрінісі ретінде маңызды рөл атқарады. Тақияны шешпеу</w:t>
      </w:r>
      <w:r w:rsidR="008A1472"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kk-KZ"/>
        </w:rPr>
        <w:t>қыздың ендігі жерде өз отбасынан шыққандығы, бірақ сол уақытта өзінің әкесінің үйіне деген рухани байланысын сақтауының символы</w:t>
      </w:r>
      <w:r w:rsidR="0097378A" w:rsidRPr="006B5284">
        <w:rPr>
          <w:rFonts w:ascii="Times New Roman" w:hAnsi="Times New Roman" w:cs="Times New Roman"/>
          <w:sz w:val="28"/>
          <w:szCs w:val="28"/>
          <w:lang w:val="kk-KZ"/>
        </w:rPr>
        <w:t>:</w:t>
      </w:r>
    </w:p>
    <w:p w14:paraId="0398F69D" w14:textId="53FD334A" w:rsidR="00F10088" w:rsidRPr="006B5284" w:rsidRDefault="0097378A" w:rsidP="00CD4461">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Таққаным </w:t>
      </w:r>
      <w:r w:rsidRPr="002446A8">
        <w:rPr>
          <w:rFonts w:ascii="Times New Roman" w:hAnsi="Times New Roman" w:cs="Times New Roman"/>
          <w:bCs/>
          <w:sz w:val="28"/>
          <w:szCs w:val="28"/>
          <w:lang w:val="kk-KZ"/>
        </w:rPr>
        <w:t xml:space="preserve">тақияма </w:t>
      </w:r>
      <w:r w:rsidRPr="006B5284">
        <w:rPr>
          <w:rFonts w:ascii="Times New Roman" w:hAnsi="Times New Roman" w:cs="Times New Roman"/>
          <w:i/>
          <w:sz w:val="28"/>
          <w:szCs w:val="28"/>
          <w:lang w:val="kk-KZ"/>
        </w:rPr>
        <w:t>тал-тал моншақ,</w:t>
      </w:r>
    </w:p>
    <w:p w14:paraId="1E39A028" w14:textId="6FE5CF3F" w:rsidR="00F10088"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i/>
          <w:sz w:val="28"/>
          <w:szCs w:val="28"/>
          <w:lang w:val="kk-KZ"/>
        </w:rPr>
        <w:t>Жарасар кер биеге кер құлыншақ.</w:t>
      </w:r>
    </w:p>
    <w:p w14:paraId="23C1DE13" w14:textId="5E4C84FE" w:rsidR="00F10088"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i/>
          <w:sz w:val="28"/>
          <w:szCs w:val="28"/>
          <w:lang w:val="kk-KZ"/>
        </w:rPr>
        <w:t>Жылайды кер құлыншақ «ат болдым» деп,</w:t>
      </w:r>
    </w:p>
    <w:p w14:paraId="5F713393" w14:textId="1D0BD1A7" w:rsidR="00F10088" w:rsidRPr="006B5284" w:rsidRDefault="0097378A" w:rsidP="00CD4461">
      <w:pPr>
        <w:pStyle w:val="210"/>
        <w:shd w:val="clear" w:color="auto" w:fill="auto"/>
        <w:tabs>
          <w:tab w:val="left" w:pos="993"/>
        </w:tabs>
        <w:spacing w:after="0" w:line="240" w:lineRule="auto"/>
        <w:ind w:firstLine="709"/>
        <w:jc w:val="both"/>
        <w:rPr>
          <w:sz w:val="28"/>
          <w:szCs w:val="28"/>
          <w:lang w:val="kk-KZ"/>
        </w:rPr>
      </w:pPr>
      <w:r w:rsidRPr="006B5284">
        <w:rPr>
          <w:i/>
          <w:sz w:val="28"/>
          <w:szCs w:val="28"/>
          <w:lang w:val="kk-KZ"/>
        </w:rPr>
        <w:t>Жылайды қыздар байғұс «жат болдым» деп</w:t>
      </w:r>
      <w:r w:rsidRPr="006B5284">
        <w:rPr>
          <w:sz w:val="28"/>
          <w:szCs w:val="28"/>
          <w:lang w:val="kk-KZ"/>
        </w:rPr>
        <w:t>»</w:t>
      </w:r>
      <w:r w:rsidR="006C1ABA" w:rsidRPr="006B5284">
        <w:rPr>
          <w:sz w:val="28"/>
          <w:szCs w:val="28"/>
          <w:lang w:val="kk-KZ"/>
        </w:rPr>
        <w:t xml:space="preserve"> </w:t>
      </w:r>
      <w:r w:rsidR="00FA6317" w:rsidRPr="006B5284">
        <w:rPr>
          <w:sz w:val="28"/>
          <w:szCs w:val="28"/>
        </w:rPr>
        <w:t>[49</w:t>
      </w:r>
      <w:r w:rsidR="00FA6317" w:rsidRPr="006B5284">
        <w:rPr>
          <w:sz w:val="28"/>
          <w:szCs w:val="28"/>
          <w:lang w:val="kk-KZ"/>
        </w:rPr>
        <w:t>, б.</w:t>
      </w:r>
      <w:r w:rsidR="002446A8">
        <w:rPr>
          <w:sz w:val="28"/>
          <w:szCs w:val="28"/>
          <w:lang w:val="kk-KZ"/>
        </w:rPr>
        <w:t xml:space="preserve"> </w:t>
      </w:r>
      <w:r w:rsidR="00FA6317" w:rsidRPr="006B5284">
        <w:rPr>
          <w:sz w:val="28"/>
          <w:szCs w:val="28"/>
        </w:rPr>
        <w:t>149]</w:t>
      </w:r>
      <w:r w:rsidR="00FA6317" w:rsidRPr="006B5284">
        <w:rPr>
          <w:sz w:val="28"/>
          <w:szCs w:val="28"/>
          <w:lang w:val="kk-KZ"/>
        </w:rPr>
        <w:t>.</w:t>
      </w:r>
    </w:p>
    <w:p w14:paraId="14D482D8" w14:textId="3896EDB3" w:rsidR="00F10088" w:rsidRPr="006B5284" w:rsidRDefault="003829DE" w:rsidP="00CD4461">
      <w:pPr>
        <w:pStyle w:val="210"/>
        <w:tabs>
          <w:tab w:val="left" w:pos="993"/>
        </w:tabs>
        <w:spacing w:after="0"/>
        <w:ind w:firstLine="709"/>
        <w:jc w:val="both"/>
        <w:rPr>
          <w:sz w:val="28"/>
          <w:szCs w:val="28"/>
          <w:lang w:val="kk-KZ"/>
        </w:rPr>
      </w:pPr>
      <w:r w:rsidRPr="006B5284">
        <w:rPr>
          <w:sz w:val="28"/>
          <w:szCs w:val="28"/>
          <w:lang w:val="kk-KZ"/>
        </w:rPr>
        <w:t>Ұзатылар сәтте қыздың босаға тұсында кідіріп, қол тигізіп, иілуі – қоштасудың және рухани байланысты үзудің ғұрыптық әрекет ретінде дәстүрлі фольклорлық мәдениетте тұрақтанған</w:t>
      </w:r>
      <w:r w:rsidR="0097378A" w:rsidRPr="006B5284">
        <w:rPr>
          <w:sz w:val="28"/>
          <w:szCs w:val="28"/>
          <w:lang w:val="kk-KZ"/>
        </w:rPr>
        <w:t>:</w:t>
      </w:r>
    </w:p>
    <w:p w14:paraId="37AC5649" w14:textId="1129B54F" w:rsidR="00F10088" w:rsidRPr="006B5284" w:rsidRDefault="0097378A" w:rsidP="00CD4461">
      <w:pPr>
        <w:pStyle w:val="210"/>
        <w:shd w:val="clear" w:color="auto" w:fill="auto"/>
        <w:tabs>
          <w:tab w:val="left" w:pos="993"/>
        </w:tabs>
        <w:spacing w:after="0" w:line="240" w:lineRule="auto"/>
        <w:ind w:firstLine="709"/>
        <w:jc w:val="both"/>
        <w:rPr>
          <w:bCs/>
          <w:i/>
          <w:sz w:val="28"/>
          <w:szCs w:val="28"/>
          <w:u w:val="single"/>
          <w:lang w:val="kk-KZ"/>
        </w:rPr>
      </w:pPr>
      <w:r w:rsidRPr="006B5284">
        <w:rPr>
          <w:sz w:val="28"/>
          <w:szCs w:val="28"/>
          <w:lang w:val="kk-KZ"/>
        </w:rPr>
        <w:t>«</w:t>
      </w:r>
      <w:r w:rsidRPr="006B5284">
        <w:rPr>
          <w:i/>
          <w:sz w:val="28"/>
          <w:szCs w:val="28"/>
          <w:lang w:val="kk-KZ"/>
        </w:rPr>
        <w:t xml:space="preserve">Алтыннан менің </w:t>
      </w:r>
      <w:r w:rsidRPr="002446A8">
        <w:rPr>
          <w:bCs/>
          <w:sz w:val="28"/>
          <w:szCs w:val="28"/>
          <w:lang w:val="kk-KZ"/>
        </w:rPr>
        <w:t>босағам,</w:t>
      </w:r>
    </w:p>
    <w:p w14:paraId="697702BD" w14:textId="081D63E8" w:rsidR="00F10088"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i/>
          <w:sz w:val="28"/>
          <w:szCs w:val="28"/>
          <w:lang w:val="kk-KZ"/>
        </w:rPr>
        <w:t>Аттап бір қалай шығайын.</w:t>
      </w:r>
    </w:p>
    <w:p w14:paraId="15B0ECCC" w14:textId="6A8E6457" w:rsidR="00F10088"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i/>
          <w:sz w:val="28"/>
          <w:szCs w:val="28"/>
          <w:lang w:val="kk-KZ"/>
        </w:rPr>
        <w:t xml:space="preserve">Күмістен менің </w:t>
      </w:r>
      <w:r w:rsidRPr="002446A8">
        <w:rPr>
          <w:bCs/>
          <w:sz w:val="28"/>
          <w:szCs w:val="28"/>
          <w:lang w:val="kk-KZ"/>
        </w:rPr>
        <w:t>босағам,</w:t>
      </w:r>
    </w:p>
    <w:p w14:paraId="3F79034F" w14:textId="6976C15E" w:rsidR="00F10088" w:rsidRPr="006B5284" w:rsidRDefault="0097378A" w:rsidP="00CD4461">
      <w:pPr>
        <w:pStyle w:val="210"/>
        <w:shd w:val="clear" w:color="auto" w:fill="auto"/>
        <w:tabs>
          <w:tab w:val="left" w:pos="993"/>
        </w:tabs>
        <w:spacing w:after="0" w:line="240" w:lineRule="auto"/>
        <w:ind w:firstLine="709"/>
        <w:jc w:val="both"/>
        <w:rPr>
          <w:rStyle w:val="61"/>
          <w:color w:val="auto"/>
        </w:rPr>
      </w:pPr>
      <w:r w:rsidRPr="006B5284">
        <w:rPr>
          <w:i/>
          <w:sz w:val="28"/>
          <w:szCs w:val="28"/>
          <w:lang w:val="kk-KZ"/>
        </w:rPr>
        <w:t>Күңірентіп қалай шығайын!</w:t>
      </w:r>
      <w:r w:rsidRPr="006B5284">
        <w:rPr>
          <w:sz w:val="28"/>
          <w:szCs w:val="28"/>
          <w:lang w:val="kk-KZ"/>
        </w:rPr>
        <w:t>»,</w:t>
      </w:r>
      <w:r w:rsidRPr="006B5284">
        <w:rPr>
          <w:rStyle w:val="211"/>
          <w:color w:val="auto"/>
        </w:rPr>
        <w:t xml:space="preserve"> </w:t>
      </w:r>
      <w:r w:rsidRPr="006B5284">
        <w:rPr>
          <w:rStyle w:val="61"/>
          <w:color w:val="auto"/>
        </w:rPr>
        <w:t xml:space="preserve">- деп сыңсиды </w:t>
      </w:r>
      <w:r w:rsidR="008D50D2" w:rsidRPr="006B5284">
        <w:rPr>
          <w:sz w:val="28"/>
          <w:szCs w:val="28"/>
          <w:lang w:val="kk-KZ"/>
        </w:rPr>
        <w:t>[49, б</w:t>
      </w:r>
      <w:r w:rsidRPr="006B5284">
        <w:rPr>
          <w:sz w:val="28"/>
          <w:szCs w:val="28"/>
          <w:lang w:val="kk-KZ"/>
        </w:rPr>
        <w:t>,</w:t>
      </w:r>
      <w:r w:rsidR="002446A8">
        <w:rPr>
          <w:sz w:val="28"/>
          <w:szCs w:val="28"/>
          <w:lang w:val="kk-KZ"/>
        </w:rPr>
        <w:t xml:space="preserve"> </w:t>
      </w:r>
      <w:r w:rsidRPr="006B5284">
        <w:rPr>
          <w:sz w:val="28"/>
          <w:szCs w:val="28"/>
          <w:lang w:val="kk-KZ"/>
        </w:rPr>
        <w:t>161</w:t>
      </w:r>
      <w:r w:rsidR="006054CB" w:rsidRPr="006B5284">
        <w:rPr>
          <w:sz w:val="28"/>
          <w:szCs w:val="28"/>
          <w:lang w:val="kk-KZ"/>
        </w:rPr>
        <w:t>]</w:t>
      </w:r>
      <w:r w:rsidRPr="006B5284">
        <w:rPr>
          <w:rStyle w:val="61"/>
          <w:color w:val="auto"/>
        </w:rPr>
        <w:t>.</w:t>
      </w:r>
    </w:p>
    <w:p w14:paraId="2080C631" w14:textId="77777777" w:rsidR="00F10088" w:rsidRPr="006B5284" w:rsidRDefault="0097378A" w:rsidP="00CD4461">
      <w:pPr>
        <w:pStyle w:val="210"/>
        <w:shd w:val="clear" w:color="auto" w:fill="auto"/>
        <w:tabs>
          <w:tab w:val="left" w:pos="993"/>
        </w:tabs>
        <w:spacing w:after="0" w:line="240" w:lineRule="auto"/>
        <w:ind w:firstLine="709"/>
        <w:jc w:val="both"/>
        <w:rPr>
          <w:rStyle w:val="61"/>
          <w:i w:val="0"/>
          <w:color w:val="auto"/>
        </w:rPr>
      </w:pPr>
      <w:r w:rsidRPr="006B5284">
        <w:rPr>
          <w:rStyle w:val="61"/>
          <w:color w:val="auto"/>
        </w:rPr>
        <w:t>Атқа мінер сәтте:</w:t>
      </w:r>
    </w:p>
    <w:p w14:paraId="07400D23" w14:textId="65E031D1" w:rsidR="00F10088" w:rsidRPr="006B5284" w:rsidRDefault="0015767B" w:rsidP="00CD4461">
      <w:pPr>
        <w:tabs>
          <w:tab w:val="left" w:pos="993"/>
          <w:tab w:val="left" w:pos="1460"/>
        </w:tabs>
        <w:ind w:right="2040" w:firstLine="709"/>
        <w:jc w:val="both"/>
        <w:rPr>
          <w:rFonts w:ascii="Times New Roman" w:hAnsi="Times New Roman" w:cs="Times New Roman"/>
          <w:i/>
          <w:sz w:val="28"/>
          <w:szCs w:val="28"/>
          <w:lang w:val="kk-KZ"/>
        </w:rPr>
      </w:pPr>
      <w:r w:rsidRPr="002446A8">
        <w:rPr>
          <w:rFonts w:ascii="Times New Roman" w:hAnsi="Times New Roman" w:cs="Times New Roman"/>
          <w:bCs/>
          <w:sz w:val="28"/>
          <w:szCs w:val="28"/>
          <w:lang w:val="kk-KZ"/>
        </w:rPr>
        <w:t>«</w:t>
      </w:r>
      <w:r w:rsidR="0097378A" w:rsidRPr="002446A8">
        <w:rPr>
          <w:rFonts w:ascii="Times New Roman" w:hAnsi="Times New Roman" w:cs="Times New Roman"/>
          <w:bCs/>
          <w:sz w:val="28"/>
          <w:szCs w:val="28"/>
          <w:lang w:val="kk-KZ"/>
        </w:rPr>
        <w:t>Есіктің алды</w:t>
      </w:r>
      <w:r w:rsidR="0097378A" w:rsidRPr="006B5284">
        <w:rPr>
          <w:rFonts w:ascii="Times New Roman" w:hAnsi="Times New Roman" w:cs="Times New Roman"/>
          <w:i/>
          <w:sz w:val="28"/>
          <w:szCs w:val="28"/>
          <w:lang w:val="kk-KZ"/>
        </w:rPr>
        <w:t xml:space="preserve"> күрке еді-ау,</w:t>
      </w:r>
    </w:p>
    <w:p w14:paraId="3F44A832" w14:textId="33F13E65" w:rsidR="00F10088" w:rsidRPr="006B5284" w:rsidRDefault="0097378A" w:rsidP="00CD4461">
      <w:pPr>
        <w:tabs>
          <w:tab w:val="left" w:pos="993"/>
          <w:tab w:val="left" w:pos="1460"/>
        </w:tabs>
        <w:ind w:right="204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Күркеден атым үркеді-ау.</w:t>
      </w:r>
    </w:p>
    <w:p w14:paraId="47F54DA5" w14:textId="48F36934" w:rsidR="00F10088" w:rsidRPr="006B5284" w:rsidRDefault="0097378A" w:rsidP="00CD4461">
      <w:pPr>
        <w:tabs>
          <w:tab w:val="left" w:pos="993"/>
          <w:tab w:val="left" w:pos="1460"/>
        </w:tabs>
        <w:ind w:right="204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Бермеймін деген ағалар</w:t>
      </w:r>
    </w:p>
    <w:p w14:paraId="28B097B9" w14:textId="0BE51ADA" w:rsidR="00F10088" w:rsidRPr="006B5284" w:rsidRDefault="0097378A" w:rsidP="00CD4461">
      <w:pPr>
        <w:tabs>
          <w:tab w:val="left" w:pos="993"/>
          <w:tab w:val="left" w:pos="1460"/>
        </w:tabs>
        <w:ind w:right="2040" w:firstLine="709"/>
        <w:jc w:val="both"/>
        <w:rPr>
          <w:rFonts w:ascii="Times New Roman" w:hAnsi="Times New Roman" w:cs="Times New Roman"/>
          <w:b/>
          <w:bCs/>
          <w:sz w:val="28"/>
          <w:szCs w:val="28"/>
          <w:lang w:val="kk-KZ"/>
        </w:rPr>
      </w:pPr>
      <w:r w:rsidRPr="006B5284">
        <w:rPr>
          <w:rFonts w:ascii="Times New Roman" w:hAnsi="Times New Roman" w:cs="Times New Roman"/>
          <w:i/>
          <w:sz w:val="28"/>
          <w:szCs w:val="28"/>
          <w:lang w:val="kk-KZ"/>
        </w:rPr>
        <w:t>Басыма жаулық бүркеді-ау</w:t>
      </w:r>
      <w:r w:rsidR="0015767B"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2446A8">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120</w:t>
      </w:r>
      <w:r w:rsidR="006054CB"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Сыңсу</w:t>
      </w:r>
    </w:p>
    <w:p w14:paraId="324F153D" w14:textId="3D17D8CA" w:rsidR="004837DB" w:rsidRPr="006B5284" w:rsidRDefault="00206FC3" w:rsidP="00CD4461">
      <w:pPr>
        <w:pStyle w:val="210"/>
        <w:tabs>
          <w:tab w:val="left" w:pos="993"/>
        </w:tabs>
        <w:spacing w:after="0" w:line="240" w:lineRule="auto"/>
        <w:ind w:firstLine="709"/>
        <w:jc w:val="both"/>
        <w:rPr>
          <w:rStyle w:val="0pt"/>
          <w:color w:val="auto"/>
          <w:spacing w:val="0"/>
          <w:sz w:val="28"/>
          <w:szCs w:val="28"/>
        </w:rPr>
      </w:pPr>
      <w:r w:rsidRPr="006B5284">
        <w:rPr>
          <w:sz w:val="28"/>
          <w:szCs w:val="28"/>
          <w:lang w:val="kk-KZ" w:eastAsia="kk-KZ"/>
        </w:rPr>
        <w:t>Ұзатылатын қыз қоштасу рәсімі барысында ата-анасына, бауырларына, жеңгелеріне арнап жеке-жеке бағытталған қоштасу өлеңдерін орындап, әрқайсысымен кезекпен құшақтасу арқылы вербалды және кинетикалық деңгейдегі эмоциялық-коммуникативтік байланыс орнатады</w:t>
      </w:r>
      <w:r w:rsidR="0097378A" w:rsidRPr="006B5284">
        <w:rPr>
          <w:rStyle w:val="0pt"/>
          <w:color w:val="auto"/>
          <w:spacing w:val="0"/>
          <w:sz w:val="28"/>
          <w:szCs w:val="28"/>
        </w:rPr>
        <w:t>:</w:t>
      </w:r>
    </w:p>
    <w:p w14:paraId="40CFD1C5" w14:textId="56E4A29C" w:rsidR="004837DB"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rStyle w:val="0pt"/>
          <w:color w:val="auto"/>
          <w:spacing w:val="0"/>
          <w:sz w:val="28"/>
          <w:szCs w:val="28"/>
        </w:rPr>
        <w:t>«</w:t>
      </w:r>
      <w:r w:rsidRPr="006B5284">
        <w:rPr>
          <w:i/>
          <w:sz w:val="28"/>
          <w:szCs w:val="28"/>
          <w:lang w:val="kk-KZ"/>
        </w:rPr>
        <w:t xml:space="preserve">Менен алған он тайлақ өлмей ме, </w:t>
      </w:r>
      <w:r w:rsidRPr="002446A8">
        <w:rPr>
          <w:bCs/>
          <w:sz w:val="28"/>
          <w:szCs w:val="28"/>
          <w:lang w:val="kk-KZ"/>
        </w:rPr>
        <w:t>әке</w:t>
      </w:r>
      <w:r w:rsidRPr="002446A8">
        <w:rPr>
          <w:sz w:val="28"/>
          <w:szCs w:val="28"/>
          <w:lang w:val="kk-KZ"/>
        </w:rPr>
        <w:t>,</w:t>
      </w:r>
    </w:p>
    <w:p w14:paraId="2D2B39ED" w14:textId="6F43DFA7" w:rsidR="004837DB" w:rsidRPr="006B5284" w:rsidRDefault="0097378A" w:rsidP="00CD4461">
      <w:pPr>
        <w:pStyle w:val="210"/>
        <w:shd w:val="clear" w:color="auto" w:fill="auto"/>
        <w:tabs>
          <w:tab w:val="left" w:pos="993"/>
        </w:tabs>
        <w:spacing w:after="0" w:line="240" w:lineRule="auto"/>
        <w:ind w:firstLine="709"/>
        <w:jc w:val="both"/>
        <w:rPr>
          <w:sz w:val="28"/>
          <w:szCs w:val="28"/>
          <w:lang w:val="kk-KZ"/>
        </w:rPr>
      </w:pPr>
      <w:r w:rsidRPr="006B5284">
        <w:rPr>
          <w:i/>
          <w:sz w:val="28"/>
          <w:szCs w:val="28"/>
          <w:lang w:val="kk-KZ"/>
        </w:rPr>
        <w:t>Енді қайтіп жан әкем көрмей ме екен?</w:t>
      </w:r>
      <w:r w:rsidRPr="006B5284">
        <w:rPr>
          <w:sz w:val="28"/>
          <w:szCs w:val="28"/>
          <w:lang w:val="kk-KZ"/>
        </w:rPr>
        <w:t xml:space="preserve">» </w:t>
      </w:r>
      <w:r w:rsidR="008D50D2" w:rsidRPr="006B5284">
        <w:rPr>
          <w:sz w:val="28"/>
          <w:szCs w:val="28"/>
          <w:lang w:val="kk-KZ"/>
        </w:rPr>
        <w:t>[49, б</w:t>
      </w:r>
      <w:r w:rsidRPr="006B5284">
        <w:rPr>
          <w:sz w:val="28"/>
          <w:szCs w:val="28"/>
          <w:lang w:val="kk-KZ"/>
        </w:rPr>
        <w:t>.</w:t>
      </w:r>
      <w:r w:rsidR="002446A8">
        <w:rPr>
          <w:sz w:val="28"/>
          <w:szCs w:val="28"/>
          <w:lang w:val="kk-KZ"/>
        </w:rPr>
        <w:t xml:space="preserve"> </w:t>
      </w:r>
      <w:r w:rsidRPr="006B5284">
        <w:rPr>
          <w:sz w:val="28"/>
          <w:szCs w:val="28"/>
          <w:lang w:val="kk-KZ"/>
        </w:rPr>
        <w:t>145</w:t>
      </w:r>
      <w:r w:rsidR="006054CB" w:rsidRPr="006B5284">
        <w:rPr>
          <w:sz w:val="28"/>
          <w:szCs w:val="28"/>
        </w:rPr>
        <w:t>]</w:t>
      </w:r>
      <w:r w:rsidR="004837DB" w:rsidRPr="006B5284">
        <w:rPr>
          <w:sz w:val="28"/>
          <w:szCs w:val="28"/>
          <w:lang w:val="kk-KZ"/>
        </w:rPr>
        <w:t>.</w:t>
      </w:r>
    </w:p>
    <w:p w14:paraId="111F4CA8" w14:textId="1C3F23B9" w:rsidR="004837DB"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i/>
          <w:sz w:val="28"/>
          <w:szCs w:val="28"/>
          <w:lang w:val="kk-KZ"/>
        </w:rPr>
        <w:t xml:space="preserve">«Бермеймін деген, жан </w:t>
      </w:r>
      <w:r w:rsidRPr="002446A8">
        <w:rPr>
          <w:bCs/>
          <w:sz w:val="28"/>
          <w:szCs w:val="28"/>
          <w:lang w:val="kk-KZ"/>
        </w:rPr>
        <w:t>ана,</w:t>
      </w:r>
    </w:p>
    <w:p w14:paraId="1592A8DA" w14:textId="19E80E4B" w:rsidR="004837DB" w:rsidRPr="006B5284" w:rsidRDefault="0097378A" w:rsidP="00CD4461">
      <w:pPr>
        <w:pStyle w:val="210"/>
        <w:shd w:val="clear" w:color="auto" w:fill="auto"/>
        <w:tabs>
          <w:tab w:val="left" w:pos="993"/>
        </w:tabs>
        <w:spacing w:after="0" w:line="240" w:lineRule="auto"/>
        <w:ind w:firstLine="709"/>
        <w:jc w:val="both"/>
        <w:rPr>
          <w:sz w:val="28"/>
          <w:szCs w:val="28"/>
          <w:lang w:val="kk-KZ"/>
        </w:rPr>
      </w:pPr>
      <w:r w:rsidRPr="006B5284">
        <w:rPr>
          <w:i/>
          <w:sz w:val="28"/>
          <w:szCs w:val="28"/>
          <w:lang w:val="kk-KZ"/>
        </w:rPr>
        <w:t>Мойныма құрық салды ғой»</w:t>
      </w:r>
      <w:r w:rsidRPr="006B5284">
        <w:rPr>
          <w:sz w:val="28"/>
          <w:szCs w:val="28"/>
          <w:lang w:val="kk-KZ"/>
        </w:rPr>
        <w:t xml:space="preserve"> </w:t>
      </w:r>
      <w:r w:rsidR="008D50D2" w:rsidRPr="006B5284">
        <w:rPr>
          <w:sz w:val="28"/>
          <w:szCs w:val="28"/>
          <w:lang w:val="kk-KZ"/>
        </w:rPr>
        <w:t>[49, б</w:t>
      </w:r>
      <w:r w:rsidRPr="006B5284">
        <w:rPr>
          <w:sz w:val="28"/>
          <w:szCs w:val="28"/>
          <w:lang w:val="kk-KZ"/>
        </w:rPr>
        <w:t>.</w:t>
      </w:r>
      <w:r w:rsidR="002446A8">
        <w:rPr>
          <w:sz w:val="28"/>
          <w:szCs w:val="28"/>
          <w:lang w:val="kk-KZ"/>
        </w:rPr>
        <w:t xml:space="preserve"> </w:t>
      </w:r>
      <w:r w:rsidRPr="006B5284">
        <w:rPr>
          <w:sz w:val="28"/>
          <w:szCs w:val="28"/>
          <w:lang w:val="kk-KZ"/>
        </w:rPr>
        <w:t>136</w:t>
      </w:r>
      <w:r w:rsidR="006054CB" w:rsidRPr="006B5284">
        <w:rPr>
          <w:sz w:val="28"/>
          <w:szCs w:val="28"/>
          <w:lang w:val="kk-KZ"/>
        </w:rPr>
        <w:t>]</w:t>
      </w:r>
      <w:r w:rsidR="004837DB" w:rsidRPr="006B5284">
        <w:rPr>
          <w:sz w:val="28"/>
          <w:szCs w:val="28"/>
          <w:lang w:val="kk-KZ"/>
        </w:rPr>
        <w:t>.</w:t>
      </w:r>
    </w:p>
    <w:p w14:paraId="45815D9F" w14:textId="54EB9352" w:rsidR="004837DB" w:rsidRPr="002446A8" w:rsidRDefault="0097378A" w:rsidP="00CD4461">
      <w:pPr>
        <w:pStyle w:val="210"/>
        <w:shd w:val="clear" w:color="auto" w:fill="auto"/>
        <w:tabs>
          <w:tab w:val="left" w:pos="993"/>
        </w:tabs>
        <w:spacing w:after="0" w:line="240" w:lineRule="auto"/>
        <w:ind w:firstLine="709"/>
        <w:jc w:val="both"/>
        <w:rPr>
          <w:sz w:val="28"/>
          <w:szCs w:val="28"/>
          <w:lang w:val="kk-KZ"/>
        </w:rPr>
      </w:pPr>
      <w:r w:rsidRPr="006B5284">
        <w:rPr>
          <w:rStyle w:val="0pt"/>
          <w:i/>
          <w:color w:val="auto"/>
          <w:spacing w:val="0"/>
          <w:sz w:val="28"/>
          <w:szCs w:val="28"/>
        </w:rPr>
        <w:t>«</w:t>
      </w:r>
      <w:r w:rsidRPr="006B5284">
        <w:rPr>
          <w:i/>
          <w:sz w:val="28"/>
          <w:szCs w:val="28"/>
          <w:lang w:val="kk-KZ"/>
        </w:rPr>
        <w:t xml:space="preserve">Айналайын-ай, жан </w:t>
      </w:r>
      <w:r w:rsidRPr="002446A8">
        <w:rPr>
          <w:bCs/>
          <w:sz w:val="28"/>
          <w:szCs w:val="28"/>
          <w:lang w:val="kk-KZ"/>
        </w:rPr>
        <w:t>аға,</w:t>
      </w:r>
    </w:p>
    <w:p w14:paraId="12FA9211" w14:textId="76791A0D" w:rsidR="004837DB" w:rsidRPr="006B5284" w:rsidRDefault="0097378A" w:rsidP="00CD4461">
      <w:pPr>
        <w:pStyle w:val="210"/>
        <w:shd w:val="clear" w:color="auto" w:fill="auto"/>
        <w:tabs>
          <w:tab w:val="left" w:pos="993"/>
        </w:tabs>
        <w:spacing w:after="0" w:line="240" w:lineRule="auto"/>
        <w:ind w:firstLine="709"/>
        <w:jc w:val="both"/>
        <w:rPr>
          <w:sz w:val="28"/>
          <w:szCs w:val="28"/>
          <w:lang w:val="kk-KZ"/>
        </w:rPr>
      </w:pPr>
      <w:r w:rsidRPr="006B5284">
        <w:rPr>
          <w:i/>
          <w:sz w:val="28"/>
          <w:szCs w:val="28"/>
          <w:lang w:val="kk-KZ"/>
        </w:rPr>
        <w:t xml:space="preserve">Әжемді кеттім тапсыра» </w:t>
      </w:r>
      <w:r w:rsidR="008D50D2" w:rsidRPr="002446A8">
        <w:rPr>
          <w:sz w:val="28"/>
          <w:szCs w:val="28"/>
          <w:lang w:val="kk-KZ"/>
        </w:rPr>
        <w:t>[49, б</w:t>
      </w:r>
      <w:r w:rsidRPr="002446A8">
        <w:rPr>
          <w:sz w:val="28"/>
          <w:szCs w:val="28"/>
          <w:lang w:val="kk-KZ"/>
        </w:rPr>
        <w:t>.</w:t>
      </w:r>
      <w:r w:rsidR="002446A8">
        <w:rPr>
          <w:sz w:val="28"/>
          <w:szCs w:val="28"/>
          <w:lang w:val="kk-KZ"/>
        </w:rPr>
        <w:t xml:space="preserve"> </w:t>
      </w:r>
      <w:r w:rsidRPr="006B5284">
        <w:rPr>
          <w:sz w:val="28"/>
          <w:szCs w:val="28"/>
          <w:lang w:val="kk-KZ"/>
        </w:rPr>
        <w:t>128</w:t>
      </w:r>
      <w:r w:rsidR="006054CB" w:rsidRPr="006B5284">
        <w:rPr>
          <w:sz w:val="28"/>
          <w:szCs w:val="28"/>
          <w:lang w:val="kk-KZ"/>
        </w:rPr>
        <w:t>]</w:t>
      </w:r>
      <w:r w:rsidR="004837DB" w:rsidRPr="006B5284">
        <w:rPr>
          <w:sz w:val="28"/>
          <w:szCs w:val="28"/>
          <w:lang w:val="kk-KZ"/>
        </w:rPr>
        <w:t>.</w:t>
      </w:r>
    </w:p>
    <w:p w14:paraId="07E64272" w14:textId="6C7F8A8D" w:rsidR="004837DB" w:rsidRPr="006B5284" w:rsidRDefault="0097378A" w:rsidP="00CD4461">
      <w:pPr>
        <w:pStyle w:val="210"/>
        <w:shd w:val="clear" w:color="auto" w:fill="auto"/>
        <w:tabs>
          <w:tab w:val="left" w:pos="993"/>
        </w:tabs>
        <w:spacing w:after="0" w:line="240" w:lineRule="auto"/>
        <w:ind w:firstLine="709"/>
        <w:jc w:val="both"/>
        <w:rPr>
          <w:i/>
          <w:sz w:val="28"/>
          <w:szCs w:val="28"/>
          <w:lang w:val="kk-KZ"/>
        </w:rPr>
      </w:pPr>
      <w:r w:rsidRPr="006B5284">
        <w:rPr>
          <w:i/>
          <w:sz w:val="28"/>
          <w:szCs w:val="28"/>
          <w:lang w:val="kk-KZ"/>
        </w:rPr>
        <w:t xml:space="preserve">«Айналайын, </w:t>
      </w:r>
      <w:r w:rsidRPr="002446A8">
        <w:rPr>
          <w:bCs/>
          <w:sz w:val="28"/>
          <w:szCs w:val="28"/>
          <w:lang w:val="kk-KZ"/>
        </w:rPr>
        <w:t>бауырым,</w:t>
      </w:r>
    </w:p>
    <w:p w14:paraId="65E92526" w14:textId="1EE95784" w:rsidR="004837DB" w:rsidRPr="006B5284" w:rsidRDefault="0097378A" w:rsidP="00CD4461">
      <w:pPr>
        <w:pStyle w:val="210"/>
        <w:shd w:val="clear" w:color="auto" w:fill="auto"/>
        <w:tabs>
          <w:tab w:val="left" w:pos="993"/>
        </w:tabs>
        <w:spacing w:after="0" w:line="240" w:lineRule="auto"/>
        <w:ind w:firstLine="709"/>
        <w:jc w:val="both"/>
        <w:rPr>
          <w:sz w:val="28"/>
          <w:szCs w:val="28"/>
          <w:lang w:val="kk-KZ"/>
        </w:rPr>
      </w:pPr>
      <w:r w:rsidRPr="006B5284">
        <w:rPr>
          <w:i/>
          <w:sz w:val="28"/>
          <w:szCs w:val="28"/>
          <w:lang w:val="kk-KZ"/>
        </w:rPr>
        <w:t>Көре алмай барам қызығың»</w:t>
      </w:r>
      <w:r w:rsidRPr="006B5284">
        <w:rPr>
          <w:sz w:val="28"/>
          <w:szCs w:val="28"/>
          <w:lang w:val="kk-KZ"/>
        </w:rPr>
        <w:t xml:space="preserve"> </w:t>
      </w:r>
      <w:r w:rsidR="008D50D2" w:rsidRPr="006B5284">
        <w:rPr>
          <w:sz w:val="28"/>
          <w:szCs w:val="28"/>
          <w:lang w:val="kk-KZ"/>
        </w:rPr>
        <w:t>[49, б</w:t>
      </w:r>
      <w:r w:rsidRPr="006B5284">
        <w:rPr>
          <w:sz w:val="28"/>
          <w:szCs w:val="28"/>
          <w:lang w:val="kk-KZ"/>
        </w:rPr>
        <w:t>.</w:t>
      </w:r>
      <w:r w:rsidR="002446A8">
        <w:rPr>
          <w:sz w:val="28"/>
          <w:szCs w:val="28"/>
          <w:lang w:val="kk-KZ"/>
        </w:rPr>
        <w:t xml:space="preserve"> </w:t>
      </w:r>
      <w:r w:rsidRPr="006B5284">
        <w:rPr>
          <w:sz w:val="28"/>
          <w:szCs w:val="28"/>
          <w:lang w:val="kk-KZ"/>
        </w:rPr>
        <w:t>132</w:t>
      </w:r>
      <w:r w:rsidR="006054CB" w:rsidRPr="006B5284">
        <w:rPr>
          <w:sz w:val="28"/>
          <w:szCs w:val="28"/>
          <w:lang w:val="kk-KZ"/>
        </w:rPr>
        <w:t>]</w:t>
      </w:r>
      <w:r w:rsidR="004837DB" w:rsidRPr="006B5284">
        <w:rPr>
          <w:sz w:val="28"/>
          <w:szCs w:val="28"/>
          <w:lang w:val="kk-KZ"/>
        </w:rPr>
        <w:t>.</w:t>
      </w:r>
    </w:p>
    <w:p w14:paraId="568150FE" w14:textId="6BB3F17A" w:rsidR="00F0437E" w:rsidRPr="006B5284" w:rsidRDefault="00F0437E"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Сыңсу </w:t>
      </w:r>
      <w:r w:rsidR="00783193" w:rsidRPr="006B5284">
        <w:rPr>
          <w:rFonts w:ascii="Times New Roman" w:eastAsia="Times New Roman" w:hAnsi="Times New Roman" w:cs="Times New Roman"/>
          <w:sz w:val="28"/>
          <w:szCs w:val="28"/>
          <w:lang w:val="kk-KZ"/>
        </w:rPr>
        <w:t>мәтініндегі</w:t>
      </w:r>
      <w:r w:rsidRPr="006B5284">
        <w:rPr>
          <w:rFonts w:ascii="Times New Roman" w:eastAsia="Times New Roman" w:hAnsi="Times New Roman" w:cs="Times New Roman"/>
          <w:sz w:val="28"/>
          <w:szCs w:val="28"/>
          <w:lang w:val="kk-KZ"/>
        </w:rPr>
        <w:t xml:space="preserve"> босаға мен </w:t>
      </w:r>
      <w:r w:rsidR="00783193" w:rsidRPr="006B5284">
        <w:rPr>
          <w:rFonts w:ascii="Times New Roman" w:eastAsia="Times New Roman" w:hAnsi="Times New Roman" w:cs="Times New Roman"/>
          <w:sz w:val="28"/>
          <w:szCs w:val="28"/>
          <w:lang w:val="kk-KZ"/>
        </w:rPr>
        <w:t xml:space="preserve">ата-ана, туған жер, </w:t>
      </w:r>
      <w:r w:rsidRPr="006B5284">
        <w:rPr>
          <w:rFonts w:ascii="Times New Roman" w:eastAsia="Times New Roman" w:hAnsi="Times New Roman" w:cs="Times New Roman"/>
          <w:sz w:val="28"/>
          <w:szCs w:val="28"/>
          <w:lang w:val="kk-KZ"/>
        </w:rPr>
        <w:t>бауырлар</w:t>
      </w:r>
      <w:r w:rsidR="00783193" w:rsidRPr="006B5284">
        <w:rPr>
          <w:rFonts w:ascii="Times New Roman" w:eastAsia="Times New Roman" w:hAnsi="Times New Roman" w:cs="Times New Roman"/>
          <w:sz w:val="28"/>
          <w:szCs w:val="28"/>
          <w:lang w:val="kk-KZ"/>
        </w:rPr>
        <w:t xml:space="preserve"> ұғымдарының </w:t>
      </w:r>
      <w:r w:rsidRPr="006B5284">
        <w:rPr>
          <w:rFonts w:ascii="Times New Roman" w:eastAsia="Times New Roman" w:hAnsi="Times New Roman" w:cs="Times New Roman"/>
          <w:sz w:val="28"/>
          <w:szCs w:val="28"/>
          <w:lang w:val="kk-KZ"/>
        </w:rPr>
        <w:t>терең мағынасы және символикалық сипаттары өте маңызды. Бұл ұғымдар тек физикалық кеңістікке ғана емес, сондай-ақ қыздың өміріндегі өткелдер мен оның отбасымен, туған жерімен байланысын білдіреді. Сыңсу өлеңдерінде қыздың үйінен шығуы, босағаны аттауы, туған-туыстарына арнап айтатын өлеңдері оның балалық шағынан ержеткен, жаңа өмірге қадам басқанын көрсетеді. Босаға</w:t>
      </w:r>
      <w:r w:rsidR="00783193"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kk-KZ"/>
        </w:rPr>
        <w:t xml:space="preserve">қазақ халқының мәдениетінде өте маңызды символ, себебі ол үйдің кіреберісін, қонақ пен үй иесінің шекарасын білдіреді. Сыңсудағы </w:t>
      </w:r>
      <w:r w:rsidRPr="002446A8">
        <w:rPr>
          <w:rFonts w:ascii="Times New Roman" w:eastAsia="Times New Roman" w:hAnsi="Times New Roman" w:cs="Times New Roman"/>
          <w:bCs/>
          <w:i/>
          <w:sz w:val="28"/>
          <w:szCs w:val="28"/>
          <w:lang w:val="kk-KZ"/>
        </w:rPr>
        <w:t>босаға</w:t>
      </w:r>
      <w:r w:rsidRPr="006B5284">
        <w:rPr>
          <w:rFonts w:ascii="Times New Roman" w:eastAsia="Times New Roman" w:hAnsi="Times New Roman" w:cs="Times New Roman"/>
          <w:sz w:val="28"/>
          <w:szCs w:val="28"/>
          <w:lang w:val="kk-KZ"/>
        </w:rPr>
        <w:t xml:space="preserve"> ұғымын талдау кезінде қыздың үйден шығу сәті ерекше назар аударады. Бұл өлеңдерде:</w:t>
      </w:r>
    </w:p>
    <w:p w14:paraId="3A0D16D0" w14:textId="77777777" w:rsidR="00F0437E" w:rsidRPr="006B5284" w:rsidRDefault="00F0437E" w:rsidP="002446A8">
      <w:pPr>
        <w:numPr>
          <w:ilvl w:val="0"/>
          <w:numId w:val="117"/>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«Алтыннан менің босағам»</w:t>
      </w:r>
      <w:r w:rsidRPr="006B5284">
        <w:rPr>
          <w:rFonts w:ascii="Times New Roman" w:eastAsia="Times New Roman" w:hAnsi="Times New Roman" w:cs="Times New Roman"/>
          <w:sz w:val="28"/>
          <w:szCs w:val="28"/>
          <w:lang w:val="kk-KZ"/>
        </w:rPr>
        <w:t xml:space="preserve"> деген жолдарда босаға қыздың өміріндегі өте маңызды шекараны көрсетеді. Босаға алтын мен күмістен болуы, оның отбасына деген терең сүйіспеншілігін, бұл шекараны өтуі оңай емес екенін білдіреді.</w:t>
      </w:r>
    </w:p>
    <w:p w14:paraId="2330EAAD" w14:textId="5E9D09E6" w:rsidR="00F0437E" w:rsidRPr="006B5284" w:rsidRDefault="00F0437E" w:rsidP="002446A8">
      <w:pPr>
        <w:numPr>
          <w:ilvl w:val="0"/>
          <w:numId w:val="117"/>
        </w:numPr>
        <w:tabs>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Босаға аттаған кезде қыздың жаңа өмірге, басқа бір өмірге қадам басуы</w:t>
      </w:r>
      <w:r w:rsidR="00783193" w:rsidRPr="006B5284">
        <w:rPr>
          <w:rFonts w:ascii="Times New Roman" w:eastAsia="Times New Roman" w:hAnsi="Times New Roman" w:cs="Times New Roman"/>
          <w:sz w:val="28"/>
          <w:szCs w:val="28"/>
          <w:lang w:val="kk-KZ"/>
        </w:rPr>
        <w:t xml:space="preserve"> </w:t>
      </w:r>
      <w:bookmarkStart w:id="41" w:name="_Hlk197102230"/>
      <w:r w:rsidR="00783193" w:rsidRPr="006B5284">
        <w:rPr>
          <w:rFonts w:ascii="Times New Roman" w:eastAsia="Times New Roman" w:hAnsi="Times New Roman" w:cs="Times New Roman"/>
          <w:sz w:val="28"/>
          <w:szCs w:val="28"/>
          <w:lang w:val="kk-KZ"/>
        </w:rPr>
        <w:t>–</w:t>
      </w:r>
      <w:bookmarkEnd w:id="41"/>
      <w:r w:rsidR="00783193"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бұл өтпелі кезеңді білдіретін ғұрып. Бұл шекараның символикалық маңызы мен эмоциялық салмағы өлеңдерде ерекше суреттелген.</w:t>
      </w:r>
    </w:p>
    <w:p w14:paraId="26A7C2C5" w14:textId="2D55E17E" w:rsidR="00F0437E" w:rsidRPr="006B5284" w:rsidRDefault="00F0437E" w:rsidP="00CD4461">
      <w:pPr>
        <w:tabs>
          <w:tab w:val="left" w:pos="993"/>
        </w:tabs>
        <w:ind w:firstLine="709"/>
        <w:jc w:val="both"/>
        <w:rPr>
          <w:rFonts w:ascii="Times New Roman" w:eastAsia="Times New Roman" w:hAnsi="Times New Roman" w:cs="Times New Roman"/>
          <w:sz w:val="28"/>
          <w:szCs w:val="28"/>
          <w:lang w:val="kk-KZ"/>
        </w:rPr>
      </w:pPr>
      <w:r w:rsidRPr="002446A8">
        <w:rPr>
          <w:rFonts w:ascii="Times New Roman" w:eastAsia="Times New Roman" w:hAnsi="Times New Roman" w:cs="Times New Roman"/>
          <w:bCs/>
          <w:i/>
          <w:sz w:val="28"/>
          <w:szCs w:val="28"/>
          <w:lang w:val="kk-KZ"/>
        </w:rPr>
        <w:t>Босағаны аттау</w:t>
      </w:r>
      <w:r w:rsidR="00783193"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kk-KZ"/>
        </w:rPr>
        <w:t xml:space="preserve">қыздың </w:t>
      </w:r>
      <w:r w:rsidR="00742F11" w:rsidRPr="006B5284">
        <w:rPr>
          <w:rFonts w:ascii="Times New Roman" w:eastAsia="Times New Roman" w:hAnsi="Times New Roman" w:cs="Times New Roman"/>
          <w:sz w:val="28"/>
          <w:szCs w:val="28"/>
          <w:lang w:val="kk-KZ"/>
        </w:rPr>
        <w:t>бұрыңғы</w:t>
      </w:r>
      <w:r w:rsidRPr="006B5284">
        <w:rPr>
          <w:rFonts w:ascii="Times New Roman" w:eastAsia="Times New Roman" w:hAnsi="Times New Roman" w:cs="Times New Roman"/>
          <w:sz w:val="28"/>
          <w:szCs w:val="28"/>
          <w:lang w:val="kk-KZ"/>
        </w:rPr>
        <w:t xml:space="preserve"> өмірінен жаңа өміріне көшуін, туған үйі мен туған жерінен алыстау сәтін білдіреді. Бұл оның тек физикалық емес, эмоционалды тұрғыдан да өсуін, жаңа қадам басуын көрсетеді.</w:t>
      </w:r>
    </w:p>
    <w:p w14:paraId="0CE7C3D4" w14:textId="3D2EB987" w:rsidR="00F0437E" w:rsidRPr="006B5284" w:rsidRDefault="00F0437E"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Сыңсу өлеңдерінде қыздың бауырларына, ата-анасына деген қимастығы, олардың тіршілігінен және әрдайым қолдауынан алыстау сезімі айқын көрсетіледі</w:t>
      </w:r>
      <w:r w:rsidR="002446A8">
        <w:rPr>
          <w:rFonts w:ascii="Times New Roman" w:eastAsia="Times New Roman" w:hAnsi="Times New Roman" w:cs="Times New Roman"/>
          <w:sz w:val="28"/>
          <w:szCs w:val="28"/>
          <w:lang w:val="kk-KZ"/>
        </w:rPr>
        <w:t>:</w:t>
      </w:r>
    </w:p>
    <w:p w14:paraId="325061B3" w14:textId="136893D3" w:rsidR="00F0437E" w:rsidRPr="006B5284" w:rsidRDefault="00F0437E" w:rsidP="002446A8">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«Менен а</w:t>
      </w:r>
      <w:r w:rsidR="002446A8">
        <w:rPr>
          <w:rFonts w:ascii="Times New Roman" w:eastAsia="Times New Roman" w:hAnsi="Times New Roman" w:cs="Times New Roman"/>
          <w:i/>
          <w:iCs/>
          <w:sz w:val="28"/>
          <w:szCs w:val="28"/>
          <w:lang w:val="kk-KZ"/>
        </w:rPr>
        <w:t>лған он тайлақ өлмей ме, әке,/</w:t>
      </w:r>
      <w:r w:rsidRPr="006B5284">
        <w:rPr>
          <w:rFonts w:ascii="Times New Roman" w:eastAsia="Times New Roman" w:hAnsi="Times New Roman" w:cs="Times New Roman"/>
          <w:i/>
          <w:iCs/>
          <w:sz w:val="28"/>
          <w:szCs w:val="28"/>
          <w:lang w:val="kk-KZ"/>
        </w:rPr>
        <w:t>Енді қайтіп жан әкем көрмей ме екен?»</w:t>
      </w:r>
      <w:r w:rsidRPr="006B5284">
        <w:rPr>
          <w:rFonts w:ascii="Times New Roman" w:eastAsia="Times New Roman" w:hAnsi="Times New Roman" w:cs="Times New Roman"/>
          <w:sz w:val="28"/>
          <w:szCs w:val="28"/>
          <w:lang w:val="kk-KZ"/>
        </w:rPr>
        <w:t xml:space="preserve"> </w:t>
      </w:r>
      <w:r w:rsidR="00783193"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бұл жолда қыздың әкесіне деген құрметі мен сүйіспеншілігі, одан ажырау қиын екенін көрсетеді. Сонымен қатар, бұл оның әкесіне деген тәуелділігін, оның қорғаушы рөлін білдіреді.</w:t>
      </w:r>
    </w:p>
    <w:p w14:paraId="50C0E705" w14:textId="7AB1F18D" w:rsidR="00F0437E" w:rsidRPr="006B5284" w:rsidRDefault="002446A8" w:rsidP="002446A8">
      <w:pPr>
        <w:tabs>
          <w:tab w:val="left" w:pos="993"/>
        </w:tabs>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i/>
          <w:iCs/>
          <w:sz w:val="28"/>
          <w:szCs w:val="28"/>
          <w:lang w:val="kk-KZ"/>
        </w:rPr>
        <w:t>«Айналайын-ай, жан аға,/</w:t>
      </w:r>
      <w:r w:rsidR="00F0437E" w:rsidRPr="006B5284">
        <w:rPr>
          <w:rFonts w:ascii="Times New Roman" w:eastAsia="Times New Roman" w:hAnsi="Times New Roman" w:cs="Times New Roman"/>
          <w:i/>
          <w:iCs/>
          <w:sz w:val="28"/>
          <w:szCs w:val="28"/>
          <w:lang w:val="kk-KZ"/>
        </w:rPr>
        <w:t>Әжемді кеттім тапсыра»</w:t>
      </w:r>
      <w:r w:rsidR="00F0437E" w:rsidRPr="006B5284">
        <w:rPr>
          <w:rFonts w:ascii="Times New Roman" w:eastAsia="Times New Roman" w:hAnsi="Times New Roman" w:cs="Times New Roman"/>
          <w:sz w:val="28"/>
          <w:szCs w:val="28"/>
          <w:lang w:val="kk-KZ"/>
        </w:rPr>
        <w:t xml:space="preserve"> </w:t>
      </w:r>
      <w:r w:rsidR="00783193" w:rsidRPr="006B5284">
        <w:rPr>
          <w:rFonts w:ascii="Times New Roman" w:eastAsia="Times New Roman" w:hAnsi="Times New Roman" w:cs="Times New Roman"/>
          <w:sz w:val="28"/>
          <w:szCs w:val="28"/>
          <w:lang w:val="kk-KZ"/>
        </w:rPr>
        <w:t>–</w:t>
      </w:r>
      <w:r w:rsidR="00F0437E" w:rsidRPr="006B5284">
        <w:rPr>
          <w:rFonts w:ascii="Times New Roman" w:eastAsia="Times New Roman" w:hAnsi="Times New Roman" w:cs="Times New Roman"/>
          <w:sz w:val="28"/>
          <w:szCs w:val="28"/>
          <w:lang w:val="kk-KZ"/>
        </w:rPr>
        <w:t xml:space="preserve"> бұл жолда қыз бауырларына, жақындарына өз орнынан айырылып қалатындығын білдіреді. Ол өз міндетін тапсырып, өз өмірінде жаңа міндеттер мен жауапкершіліктерді өзіне алады.</w:t>
      </w:r>
    </w:p>
    <w:p w14:paraId="136B803D" w14:textId="6E6AC758" w:rsidR="00F0437E" w:rsidRPr="006B5284" w:rsidRDefault="002446A8" w:rsidP="002446A8">
      <w:pPr>
        <w:tabs>
          <w:tab w:val="left" w:pos="993"/>
        </w:tabs>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i/>
          <w:iCs/>
          <w:sz w:val="28"/>
          <w:szCs w:val="28"/>
          <w:lang w:val="kk-KZ"/>
        </w:rPr>
        <w:t>«Айналайын, бауырым,/</w:t>
      </w:r>
      <w:r w:rsidR="00F0437E" w:rsidRPr="006B5284">
        <w:rPr>
          <w:rFonts w:ascii="Times New Roman" w:eastAsia="Times New Roman" w:hAnsi="Times New Roman" w:cs="Times New Roman"/>
          <w:i/>
          <w:iCs/>
          <w:sz w:val="28"/>
          <w:szCs w:val="28"/>
          <w:lang w:val="kk-KZ"/>
        </w:rPr>
        <w:t>Көре алмай барам қызығың»</w:t>
      </w:r>
      <w:r w:rsidR="00F0437E" w:rsidRPr="006B5284">
        <w:rPr>
          <w:rFonts w:ascii="Times New Roman" w:eastAsia="Times New Roman" w:hAnsi="Times New Roman" w:cs="Times New Roman"/>
          <w:sz w:val="28"/>
          <w:szCs w:val="28"/>
          <w:lang w:val="kk-KZ"/>
        </w:rPr>
        <w:t xml:space="preserve"> </w:t>
      </w:r>
      <w:r w:rsidR="007F32A9" w:rsidRPr="006B5284">
        <w:rPr>
          <w:rFonts w:ascii="Times New Roman" w:eastAsia="Times New Roman" w:hAnsi="Times New Roman" w:cs="Times New Roman"/>
          <w:sz w:val="28"/>
          <w:szCs w:val="28"/>
          <w:lang w:val="kk-KZ"/>
        </w:rPr>
        <w:t xml:space="preserve">– </w:t>
      </w:r>
      <w:r w:rsidR="00F0437E" w:rsidRPr="006B5284">
        <w:rPr>
          <w:rFonts w:ascii="Times New Roman" w:eastAsia="Times New Roman" w:hAnsi="Times New Roman" w:cs="Times New Roman"/>
          <w:sz w:val="28"/>
          <w:szCs w:val="28"/>
          <w:lang w:val="kk-KZ"/>
        </w:rPr>
        <w:t>бауырмен қоштасу сәті қыз үшін ауыр, себебі оның өміріндегі өте жақын адамның жанынан кетуіне тура келеді.</w:t>
      </w:r>
    </w:p>
    <w:p w14:paraId="107DF95C" w14:textId="73F33449" w:rsidR="004B34F9" w:rsidRPr="006B5284" w:rsidRDefault="004B34F9"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Әр сөзінде туыстарының орны, олардың қыз өміріндегі маңызы ерекше аталады. Бауырына, ата-анасына деген қимастық – бұл тек сыңсу өлеңдеріндегі эмоциялық көрініс емес, бұл дәстүрдің терең рухани, мәдени мәнін білдіреді. Сыңсу өлеңдері </w:t>
      </w:r>
      <w:bookmarkStart w:id="42" w:name="_Hlk197104402"/>
      <w:r w:rsidRPr="006B5284">
        <w:rPr>
          <w:rFonts w:ascii="Times New Roman" w:eastAsia="Times New Roman" w:hAnsi="Times New Roman" w:cs="Times New Roman"/>
          <w:sz w:val="28"/>
          <w:szCs w:val="28"/>
          <w:lang w:val="kk-KZ"/>
        </w:rPr>
        <w:t>–</w:t>
      </w:r>
      <w:bookmarkEnd w:id="42"/>
      <w:r w:rsidRPr="006B5284">
        <w:rPr>
          <w:rFonts w:ascii="Times New Roman" w:eastAsia="Times New Roman" w:hAnsi="Times New Roman" w:cs="Times New Roman"/>
          <w:sz w:val="28"/>
          <w:szCs w:val="28"/>
          <w:lang w:val="kk-KZ"/>
        </w:rPr>
        <w:t xml:space="preserve"> қыздың өткені мен болашағы арасындағы көпір, өтпелі кезең. Сыңсудың жолдары тек символикалық тұрғыда емес, психологиялық жағынан да терең мағынаны қамтиды.</w:t>
      </w:r>
    </w:p>
    <w:p w14:paraId="5224F321" w14:textId="622545FD" w:rsidR="004B34F9" w:rsidRPr="006B5284" w:rsidRDefault="007F32A9" w:rsidP="00CD4461">
      <w:pPr>
        <w:tabs>
          <w:tab w:val="left" w:pos="993"/>
        </w:tabs>
        <w:ind w:firstLine="709"/>
        <w:jc w:val="both"/>
        <w:rPr>
          <w:rFonts w:ascii="Times New Roman" w:eastAsia="Times New Roman" w:hAnsi="Times New Roman" w:cs="Times New Roman"/>
          <w:b/>
          <w:bCs/>
          <w:sz w:val="28"/>
          <w:szCs w:val="28"/>
          <w:lang w:val="kk-KZ"/>
        </w:rPr>
      </w:pPr>
      <w:r w:rsidRPr="006B5284">
        <w:rPr>
          <w:rFonts w:ascii="Times New Roman" w:eastAsia="Times New Roman" w:hAnsi="Times New Roman" w:cs="Times New Roman"/>
          <w:sz w:val="28"/>
          <w:szCs w:val="28"/>
          <w:lang w:val="kk-KZ"/>
        </w:rPr>
        <w:t xml:space="preserve">Сонымен қатар қыз аузымен айтылатын өлең шумақтары тұрмыстық өрнектерге, ұлттық нақыштарға аса бай. </w:t>
      </w:r>
      <w:r w:rsidRPr="006B5284">
        <w:rPr>
          <w:rFonts w:ascii="Times New Roman" w:eastAsia="Times New Roman" w:hAnsi="Times New Roman" w:cs="Times New Roman"/>
          <w:i/>
          <w:sz w:val="28"/>
          <w:szCs w:val="28"/>
          <w:lang w:val="kk-KZ"/>
        </w:rPr>
        <w:t xml:space="preserve">«Шашыма таққан шаш теңге», «Жылқыда бар ту кұйрық», «Былғары тоқым бүкпелі, мен ағама өкпелі», «Қарадан камзол пішіңдер, жібектен арқан есіңдер», «Буынғаным беліме кісе ме еді», «Неге өсті екен қыз сорлы </w:t>
      </w:r>
      <w:r w:rsidRPr="00E760A3">
        <w:rPr>
          <w:rFonts w:ascii="Times New Roman" w:eastAsia="Times New Roman" w:hAnsi="Times New Roman" w:cs="Times New Roman"/>
          <w:i/>
          <w:sz w:val="28"/>
          <w:szCs w:val="28"/>
          <w:lang w:val="kk-KZ"/>
        </w:rPr>
        <w:t>сылауменен, тал шыбықтай аш белін қынауменен», «Бір бешпетім бар еді дүриядан</w:t>
      </w:r>
      <w:r w:rsidRPr="00E760A3">
        <w:rPr>
          <w:rFonts w:ascii="Times New Roman" w:eastAsia="Times New Roman" w:hAnsi="Times New Roman" w:cs="Times New Roman"/>
          <w:sz w:val="28"/>
          <w:szCs w:val="28"/>
          <w:lang w:val="kk-KZ"/>
        </w:rPr>
        <w:t xml:space="preserve">» </w:t>
      </w:r>
      <w:r w:rsidR="008D50D2" w:rsidRPr="00E760A3">
        <w:rPr>
          <w:rFonts w:ascii="Times New Roman" w:eastAsia="Times New Roman" w:hAnsi="Times New Roman" w:cs="Times New Roman"/>
          <w:sz w:val="28"/>
          <w:szCs w:val="28"/>
          <w:lang w:val="kk-KZ"/>
        </w:rPr>
        <w:t>[49</w:t>
      </w:r>
      <w:r w:rsidR="00E760A3" w:rsidRPr="00E760A3">
        <w:rPr>
          <w:rFonts w:ascii="Times New Roman" w:eastAsia="Times New Roman" w:hAnsi="Times New Roman" w:cs="Times New Roman"/>
          <w:sz w:val="28"/>
          <w:szCs w:val="28"/>
          <w:lang w:val="kk-KZ"/>
        </w:rPr>
        <w:t>, б. 32-133</w:t>
      </w:r>
      <w:r w:rsidR="003A2396" w:rsidRPr="00E760A3">
        <w:rPr>
          <w:rFonts w:ascii="Times New Roman" w:eastAsia="Times New Roman" w:hAnsi="Times New Roman" w:cs="Times New Roman"/>
          <w:sz w:val="28"/>
          <w:szCs w:val="28"/>
          <w:lang w:val="kk-KZ"/>
        </w:rPr>
        <w:t>]</w:t>
      </w:r>
      <w:r w:rsidRPr="00E760A3">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xml:space="preserve">т.т. толып жатқан мұндай этнографиялық детальдар жай ғана ұйқас үшін алынған тіркестер емес. </w:t>
      </w:r>
      <w:r w:rsidR="004B34F9" w:rsidRPr="006B5284">
        <w:rPr>
          <w:rFonts w:ascii="Times New Roman" w:eastAsia="Times New Roman" w:hAnsi="Times New Roman" w:cs="Times New Roman"/>
          <w:sz w:val="28"/>
          <w:szCs w:val="28"/>
          <w:lang w:val="kk-KZ"/>
        </w:rPr>
        <w:t xml:space="preserve">Сыңсу өлеңдеріндегі тұрмыстық өрнектер мен ұлттық нақыштар </w:t>
      </w:r>
      <w:r w:rsidR="003223CE" w:rsidRPr="006B5284">
        <w:rPr>
          <w:rFonts w:ascii="Times New Roman" w:eastAsia="Times New Roman" w:hAnsi="Times New Roman" w:cs="Times New Roman"/>
          <w:sz w:val="28"/>
          <w:szCs w:val="28"/>
          <w:lang w:val="kk-KZ"/>
        </w:rPr>
        <w:t>–</w:t>
      </w:r>
      <w:r w:rsidR="004B34F9" w:rsidRPr="006B5284">
        <w:rPr>
          <w:rFonts w:ascii="Times New Roman" w:eastAsia="Times New Roman" w:hAnsi="Times New Roman" w:cs="Times New Roman"/>
          <w:sz w:val="28"/>
          <w:szCs w:val="28"/>
          <w:lang w:val="kk-KZ"/>
        </w:rPr>
        <w:t xml:space="preserve"> қазақ халқының дүниетанымын тереңнен көрсететін маңызды элементтер. Бұл сөздер тек өлеңнің сыртқы көрінісін ғана емес, сонымен қатар қыздың ішкі әлемін, оның сезімдері мен өмірге деген көзқарасын бейнелейді</w:t>
      </w:r>
      <w:r w:rsidR="002446A8">
        <w:rPr>
          <w:rFonts w:ascii="Times New Roman" w:eastAsia="Times New Roman" w:hAnsi="Times New Roman" w:cs="Times New Roman"/>
          <w:sz w:val="28"/>
          <w:szCs w:val="28"/>
          <w:lang w:val="kk-KZ"/>
        </w:rPr>
        <w:t>:</w:t>
      </w:r>
    </w:p>
    <w:p w14:paraId="6E902CE6" w14:textId="1CB88200" w:rsidR="004B34F9" w:rsidRPr="006B5284" w:rsidRDefault="004B34F9" w:rsidP="008A159F">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«Шашыма таққан шаш теңге»</w:t>
      </w:r>
      <w:r w:rsidRPr="006B5284">
        <w:rPr>
          <w:rFonts w:ascii="Times New Roman" w:eastAsia="Times New Roman" w:hAnsi="Times New Roman" w:cs="Times New Roman"/>
          <w:sz w:val="28"/>
          <w:szCs w:val="28"/>
          <w:lang w:val="kk-KZ"/>
        </w:rPr>
        <w:t xml:space="preserve"> – қазақтың әдет-ғұрпында қыздың шашы ерекше құрметтеледі, оны сәндеуде қолданылатын бұйымдар (</w:t>
      </w:r>
      <w:r w:rsidRPr="006B5284">
        <w:rPr>
          <w:rFonts w:ascii="Times New Roman" w:eastAsia="Times New Roman" w:hAnsi="Times New Roman" w:cs="Times New Roman"/>
          <w:i/>
          <w:iCs/>
          <w:sz w:val="28"/>
          <w:szCs w:val="28"/>
          <w:lang w:val="kk-KZ"/>
        </w:rPr>
        <w:t>шашбау, теңге</w:t>
      </w:r>
      <w:r w:rsidRPr="006B5284">
        <w:rPr>
          <w:rFonts w:ascii="Times New Roman" w:eastAsia="Times New Roman" w:hAnsi="Times New Roman" w:cs="Times New Roman"/>
          <w:sz w:val="28"/>
          <w:szCs w:val="28"/>
          <w:lang w:val="kk-KZ"/>
        </w:rPr>
        <w:t xml:space="preserve">) қыздың қыздық шағын, әдемілігін және отбасындағы орнын көрсетеді. Мұндағы </w:t>
      </w:r>
      <w:r w:rsidRPr="006B5284">
        <w:rPr>
          <w:rFonts w:ascii="Times New Roman" w:eastAsia="Times New Roman" w:hAnsi="Times New Roman" w:cs="Times New Roman"/>
          <w:i/>
          <w:iCs/>
          <w:sz w:val="28"/>
          <w:szCs w:val="28"/>
          <w:lang w:val="kk-KZ"/>
        </w:rPr>
        <w:t>«шаш теңге»</w:t>
      </w:r>
      <w:r w:rsidRPr="006B5284">
        <w:rPr>
          <w:rFonts w:ascii="Times New Roman" w:eastAsia="Times New Roman" w:hAnsi="Times New Roman" w:cs="Times New Roman"/>
          <w:sz w:val="28"/>
          <w:szCs w:val="28"/>
          <w:lang w:val="kk-KZ"/>
        </w:rPr>
        <w:t xml:space="preserve"> сөзі қыздың сыртқы сұлулығы мен оның ұлттық мәдениетке сәйкес келетін әшекейлерін білдіреді.</w:t>
      </w:r>
    </w:p>
    <w:p w14:paraId="2C1773AF" w14:textId="2898E1AD" w:rsidR="004B34F9" w:rsidRPr="006B5284" w:rsidRDefault="004B34F9" w:rsidP="008A159F">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«Қарадан камзол пішіңдер, жібектен арқан есіңдер»</w:t>
      </w:r>
      <w:r w:rsidR="008A159F">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kk-KZ"/>
        </w:rPr>
        <w:t xml:space="preserve">мұнда қыздың өміріндегі маңызды көрініс, оның киімдеріндегі түстер мен материалдардың символикалық мәні жатыр. </w:t>
      </w:r>
      <w:r w:rsidRPr="006B5284">
        <w:rPr>
          <w:rFonts w:ascii="Times New Roman" w:eastAsia="Times New Roman" w:hAnsi="Times New Roman" w:cs="Times New Roman"/>
          <w:i/>
          <w:iCs/>
          <w:sz w:val="28"/>
          <w:szCs w:val="28"/>
          <w:lang w:val="kk-KZ"/>
        </w:rPr>
        <w:t xml:space="preserve">Қара мен жібек </w:t>
      </w:r>
      <w:r w:rsidR="003223CE"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екі түрлі әлеуметтік реңкті білдіреді: қара </w:t>
      </w:r>
      <w:r w:rsidR="003223CE"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қарапайымдықты, қарапайым халықты, ал жібек </w:t>
      </w:r>
      <w:r w:rsidR="003223CE"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байлық пен құрметті білдіреді. Бұл екі элемент арасындағы айырмашылық, сондай-ақ қыздың жаңа өмірге көшуін білдіреді.</w:t>
      </w:r>
    </w:p>
    <w:p w14:paraId="1ABDCB6E" w14:textId="5806E96E" w:rsidR="004B34F9" w:rsidRPr="006B5284" w:rsidRDefault="004B34F9" w:rsidP="008A159F">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 xml:space="preserve">«Буынғаным беліме кісе ме еді» </w:t>
      </w:r>
      <w:r w:rsidR="003223CE"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i/>
          <w:iCs/>
          <w:sz w:val="28"/>
          <w:szCs w:val="28"/>
          <w:lang w:val="kk-KZ"/>
        </w:rPr>
        <w:t xml:space="preserve"> кісе</w:t>
      </w:r>
      <w:r w:rsidRPr="006B5284">
        <w:rPr>
          <w:rFonts w:ascii="Times New Roman" w:eastAsia="Times New Roman" w:hAnsi="Times New Roman" w:cs="Times New Roman"/>
          <w:sz w:val="28"/>
          <w:szCs w:val="28"/>
          <w:lang w:val="kk-KZ"/>
        </w:rPr>
        <w:t xml:space="preserve"> </w:t>
      </w:r>
      <w:r w:rsidR="003223CE"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қазақтың дәстүрлі киімдерінде кездесетін белдік, оны кейде әйелдер киімі ретінде қарастырса да, ол өмірдің ауыртпалықтарын, жаңа жауапкершіліктерді білдіреді. Кісенің байлануы, қыздың өз болашағына деген қамқорлығын және жаңа өмірге аяқ басуын бейнелейді.</w:t>
      </w:r>
    </w:p>
    <w:p w14:paraId="7E32000B" w14:textId="26614AA2" w:rsidR="004B34F9" w:rsidRPr="006B5284" w:rsidRDefault="004B34F9" w:rsidP="008A159F">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 xml:space="preserve">«Бір бешпетім бар еді дүриядан» </w:t>
      </w:r>
      <w:r w:rsidR="00AA3360" w:rsidRPr="006B5284">
        <w:rPr>
          <w:rFonts w:ascii="Times New Roman" w:hAnsi="Times New Roman" w:cs="Times New Roman"/>
          <w:sz w:val="28"/>
          <w:szCs w:val="28"/>
          <w:lang w:val="kk-KZ"/>
        </w:rPr>
        <w:t>–</w:t>
      </w:r>
      <w:r w:rsidRPr="006B5284">
        <w:rPr>
          <w:rFonts w:ascii="Times New Roman" w:eastAsia="Times New Roman" w:hAnsi="Times New Roman" w:cs="Times New Roman"/>
          <w:i/>
          <w:iCs/>
          <w:sz w:val="28"/>
          <w:szCs w:val="28"/>
          <w:lang w:val="kk-KZ"/>
        </w:rPr>
        <w:t xml:space="preserve"> бешпет (немесе көйлек)</w:t>
      </w:r>
      <w:r w:rsidRPr="006B5284">
        <w:rPr>
          <w:rFonts w:ascii="Times New Roman" w:eastAsia="Times New Roman" w:hAnsi="Times New Roman" w:cs="Times New Roman"/>
          <w:sz w:val="28"/>
          <w:szCs w:val="28"/>
          <w:lang w:val="kk-KZ"/>
        </w:rPr>
        <w:t xml:space="preserve"> </w:t>
      </w:r>
      <w:r w:rsidR="00AA3360" w:rsidRPr="006B5284">
        <w:rPr>
          <w:rFonts w:ascii="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дәстүрлі қазақ киімі, ол қыздың нәзік әрі әсем болмысын білдіреді. «</w:t>
      </w:r>
      <w:r w:rsidRPr="006B5284">
        <w:rPr>
          <w:rFonts w:ascii="Times New Roman" w:eastAsia="Times New Roman" w:hAnsi="Times New Roman" w:cs="Times New Roman"/>
          <w:i/>
          <w:iCs/>
          <w:sz w:val="28"/>
          <w:szCs w:val="28"/>
          <w:lang w:val="kk-KZ"/>
        </w:rPr>
        <w:t>Дүрия</w:t>
      </w:r>
      <w:r w:rsidRPr="006B5284">
        <w:rPr>
          <w:rFonts w:ascii="Times New Roman" w:eastAsia="Times New Roman" w:hAnsi="Times New Roman" w:cs="Times New Roman"/>
          <w:sz w:val="28"/>
          <w:szCs w:val="28"/>
          <w:lang w:val="kk-KZ"/>
        </w:rPr>
        <w:t>» сөзі мұнда киімнің қымбаттығын, қыздың жоғары мәртебелі екенін көрсетеді. Бұл деталь, қыздың өміріндегі маңызды, әдемі сәттер мен оның отбасындағы орнын суреттейді.</w:t>
      </w:r>
    </w:p>
    <w:p w14:paraId="5F3891F7" w14:textId="7F484CAE" w:rsidR="004B34F9" w:rsidRPr="006B5284" w:rsidRDefault="004B34F9" w:rsidP="00CD4461">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Бұл этнографиялық детальдар </w:t>
      </w:r>
      <w:r w:rsidR="00AA3360" w:rsidRPr="006B5284">
        <w:rPr>
          <w:rFonts w:ascii="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қазақ халқының тұрмысынан алынған нақты элементтер ғана емес, олардың әрқайсысы қыздың ішкі әлемі мен сыртқы өміріндегі өзгерістер мен символдарды көрсететін терең мағынаға ие. Бұл детальдар өлеңдерде тек ұйқас үшін ғана емес, сонымен қатар қыздың өткені мен болашағын байланыстыратын маңызды мәдени-код болып табылады.</w:t>
      </w:r>
    </w:p>
    <w:p w14:paraId="51FD93C0" w14:textId="6462487C" w:rsidR="00AA3360" w:rsidRPr="006B5284" w:rsidRDefault="00AA3360" w:rsidP="00CD4461">
      <w:pPr>
        <w:tabs>
          <w:tab w:val="left" w:pos="993"/>
        </w:tabs>
        <w:ind w:firstLine="709"/>
        <w:jc w:val="both"/>
        <w:rPr>
          <w:rFonts w:ascii="Times New Roman" w:hAnsi="Times New Roman" w:cs="Times New Roman"/>
          <w:sz w:val="28"/>
          <w:szCs w:val="28"/>
          <w:lang w:val="kk-KZ"/>
        </w:rPr>
      </w:pPr>
      <w:r w:rsidRPr="006B5284">
        <w:rPr>
          <w:rStyle w:val="a5"/>
          <w:rFonts w:ascii="Times New Roman" w:hAnsi="Times New Roman" w:cs="Times New Roman"/>
          <w:b w:val="0"/>
          <w:bCs w:val="0"/>
          <w:sz w:val="28"/>
          <w:szCs w:val="28"/>
          <w:lang w:val="kk-KZ"/>
        </w:rPr>
        <w:t>Сыңсу</w:t>
      </w:r>
      <w:r w:rsidRPr="006B5284">
        <w:rPr>
          <w:rFonts w:ascii="Times New Roman" w:hAnsi="Times New Roman" w:cs="Times New Roman"/>
          <w:sz w:val="28"/>
          <w:szCs w:val="28"/>
          <w:lang w:val="kk-KZ"/>
        </w:rPr>
        <w:t xml:space="preserve"> – тек қоштасу жыры емес, ол – қазақ халқының </w:t>
      </w:r>
      <w:r w:rsidRPr="006B5284">
        <w:rPr>
          <w:rStyle w:val="a5"/>
          <w:rFonts w:ascii="Times New Roman" w:hAnsi="Times New Roman" w:cs="Times New Roman"/>
          <w:b w:val="0"/>
          <w:bCs w:val="0"/>
          <w:sz w:val="28"/>
          <w:szCs w:val="28"/>
          <w:lang w:val="kk-KZ"/>
        </w:rPr>
        <w:t>дүниетанымын</w:t>
      </w:r>
      <w:r w:rsidRPr="006B5284">
        <w:rPr>
          <w:rFonts w:ascii="Times New Roman" w:hAnsi="Times New Roman" w:cs="Times New Roman"/>
          <w:b/>
          <w:bCs/>
          <w:sz w:val="28"/>
          <w:szCs w:val="28"/>
          <w:lang w:val="kk-KZ"/>
        </w:rPr>
        <w:t xml:space="preserve">, </w:t>
      </w:r>
      <w:r w:rsidRPr="006B5284">
        <w:rPr>
          <w:rStyle w:val="a5"/>
          <w:rFonts w:ascii="Times New Roman" w:hAnsi="Times New Roman" w:cs="Times New Roman"/>
          <w:b w:val="0"/>
          <w:bCs w:val="0"/>
          <w:sz w:val="28"/>
          <w:szCs w:val="28"/>
          <w:lang w:val="kk-KZ"/>
        </w:rPr>
        <w:t>мәдени кодын</w:t>
      </w:r>
      <w:r w:rsidRPr="006B5284">
        <w:rPr>
          <w:rFonts w:ascii="Times New Roman" w:hAnsi="Times New Roman" w:cs="Times New Roman"/>
          <w:sz w:val="28"/>
          <w:szCs w:val="28"/>
          <w:lang w:val="kk-KZ"/>
        </w:rPr>
        <w:t>,</w:t>
      </w:r>
      <w:r w:rsidRPr="006B5284">
        <w:rPr>
          <w:rFonts w:ascii="Times New Roman" w:hAnsi="Times New Roman" w:cs="Times New Roman"/>
          <w:b/>
          <w:bCs/>
          <w:sz w:val="28"/>
          <w:szCs w:val="28"/>
          <w:lang w:val="kk-KZ"/>
        </w:rPr>
        <w:t xml:space="preserve"> </w:t>
      </w:r>
      <w:r w:rsidRPr="006B5284">
        <w:rPr>
          <w:rStyle w:val="a5"/>
          <w:rFonts w:ascii="Times New Roman" w:hAnsi="Times New Roman" w:cs="Times New Roman"/>
          <w:b w:val="0"/>
          <w:bCs w:val="0"/>
          <w:sz w:val="28"/>
          <w:szCs w:val="28"/>
          <w:lang w:val="kk-KZ"/>
        </w:rPr>
        <w:t>рухани ауысу механизмін</w:t>
      </w:r>
      <w:r w:rsidRPr="006B5284">
        <w:rPr>
          <w:rFonts w:ascii="Times New Roman" w:hAnsi="Times New Roman" w:cs="Times New Roman"/>
          <w:sz w:val="28"/>
          <w:szCs w:val="28"/>
          <w:lang w:val="kk-KZ"/>
        </w:rPr>
        <w:t xml:space="preserve"> айқындайтын ерекше фольклорлық және ғұрыптық мәтін.</w:t>
      </w:r>
    </w:p>
    <w:p w14:paraId="2F7B4B68" w14:textId="28EE17E9" w:rsidR="004349E8" w:rsidRPr="006B5284" w:rsidRDefault="00AB2C09" w:rsidP="00CD4461">
      <w:pPr>
        <w:tabs>
          <w:tab w:val="left" w:pos="993"/>
        </w:tabs>
        <w:ind w:firstLine="709"/>
        <w:jc w:val="both"/>
        <w:rPr>
          <w:rFonts w:ascii="Times New Roman" w:hAnsi="Times New Roman" w:cs="Times New Roman"/>
          <w:sz w:val="28"/>
          <w:szCs w:val="28"/>
          <w:lang w:val="kk-KZ"/>
        </w:rPr>
      </w:pPr>
      <w:r w:rsidRPr="006B5284">
        <w:rPr>
          <w:rStyle w:val="a5"/>
          <w:rFonts w:ascii="Times New Roman" w:hAnsi="Times New Roman" w:cs="Times New Roman"/>
          <w:b w:val="0"/>
          <w:bCs w:val="0"/>
          <w:sz w:val="28"/>
          <w:szCs w:val="28"/>
          <w:lang w:val="kk-KZ"/>
        </w:rPr>
        <w:t>Сыңсу – бұрын қыздың жан айқайы, қоштасу сөзі, ұлттық танымның тілдік коды болса</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 xml:space="preserve">бүгінде ол </w:t>
      </w:r>
      <w:r w:rsidRPr="006B5284">
        <w:rPr>
          <w:rFonts w:ascii="Times New Roman" w:hAnsi="Times New Roman" w:cs="Times New Roman"/>
          <w:b/>
          <w:bCs/>
          <w:sz w:val="28"/>
          <w:szCs w:val="28"/>
          <w:lang w:val="kk-KZ"/>
        </w:rPr>
        <w:t xml:space="preserve">– </w:t>
      </w:r>
      <w:r w:rsidRPr="006B5284">
        <w:rPr>
          <w:rStyle w:val="a5"/>
          <w:rFonts w:ascii="Times New Roman" w:hAnsi="Times New Roman" w:cs="Times New Roman"/>
          <w:b w:val="0"/>
          <w:bCs w:val="0"/>
          <w:sz w:val="28"/>
          <w:szCs w:val="28"/>
          <w:lang w:val="kk-KZ"/>
        </w:rPr>
        <w:t>әнші орындайтын, қыздың өзі қатыспайтын, тойдың сахналық элементіне айналған</w:t>
      </w:r>
      <w:r w:rsidRPr="006B5284">
        <w:rPr>
          <w:rFonts w:ascii="Times New Roman" w:hAnsi="Times New Roman" w:cs="Times New Roman"/>
          <w:b/>
          <w:bCs/>
          <w:sz w:val="28"/>
          <w:szCs w:val="28"/>
          <w:lang w:val="kk-KZ"/>
        </w:rPr>
        <w:t xml:space="preserve"> </w:t>
      </w:r>
      <w:r w:rsidR="004349E8" w:rsidRPr="006B5284">
        <w:rPr>
          <w:rFonts w:ascii="Times New Roman" w:hAnsi="Times New Roman" w:cs="Times New Roman"/>
          <w:sz w:val="28"/>
          <w:szCs w:val="28"/>
          <w:lang w:val="kk-KZ"/>
        </w:rPr>
        <w:t>ғұрыптық</w:t>
      </w:r>
      <w:r w:rsidRPr="006B5284">
        <w:rPr>
          <w:rFonts w:ascii="Times New Roman" w:hAnsi="Times New Roman" w:cs="Times New Roman"/>
          <w:sz w:val="28"/>
          <w:szCs w:val="28"/>
          <w:lang w:val="kk-KZ"/>
        </w:rPr>
        <w:t xml:space="preserve"> рәсім</w:t>
      </w:r>
      <w:r w:rsidR="008A159F">
        <w:rPr>
          <w:rFonts w:ascii="Times New Roman" w:hAnsi="Times New Roman" w:cs="Times New Roman"/>
          <w:sz w:val="28"/>
          <w:szCs w:val="28"/>
          <w:lang w:val="kk-KZ"/>
        </w:rPr>
        <w:t xml:space="preserve"> (19, 20-кестелер)</w:t>
      </w:r>
      <w:r w:rsidRPr="006B5284">
        <w:rPr>
          <w:rFonts w:ascii="Times New Roman" w:hAnsi="Times New Roman" w:cs="Times New Roman"/>
          <w:sz w:val="28"/>
          <w:szCs w:val="28"/>
          <w:lang w:val="kk-KZ"/>
        </w:rPr>
        <w:t>.</w:t>
      </w:r>
    </w:p>
    <w:p w14:paraId="44CE0655" w14:textId="77777777" w:rsidR="00B83C59" w:rsidRPr="006B5284" w:rsidRDefault="00B83C59" w:rsidP="00EE34C3">
      <w:pPr>
        <w:ind w:firstLine="709"/>
        <w:jc w:val="both"/>
        <w:rPr>
          <w:rFonts w:ascii="Times New Roman" w:hAnsi="Times New Roman" w:cs="Times New Roman"/>
          <w:sz w:val="28"/>
          <w:szCs w:val="28"/>
          <w:lang w:val="kk-KZ"/>
        </w:rPr>
      </w:pPr>
    </w:p>
    <w:p w14:paraId="12DC05B9" w14:textId="0EB2187A" w:rsidR="00E56EC3" w:rsidRPr="006B5284" w:rsidRDefault="00E56EC3" w:rsidP="008A159F">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Кесте</w:t>
      </w:r>
      <w:r w:rsidR="00B83C59" w:rsidRPr="006B5284">
        <w:rPr>
          <w:rFonts w:ascii="Times New Roman" w:hAnsi="Times New Roman" w:cs="Times New Roman"/>
          <w:sz w:val="28"/>
          <w:szCs w:val="28"/>
          <w:lang w:val="kk-KZ"/>
        </w:rPr>
        <w:t xml:space="preserve"> 1</w:t>
      </w:r>
      <w:r w:rsidR="00E720CA" w:rsidRPr="006B5284">
        <w:rPr>
          <w:rFonts w:ascii="Times New Roman" w:hAnsi="Times New Roman" w:cs="Times New Roman"/>
          <w:sz w:val="28"/>
          <w:szCs w:val="28"/>
          <w:lang w:val="kk-KZ"/>
        </w:rPr>
        <w:t>9</w:t>
      </w:r>
      <w:r w:rsidR="00B83C59" w:rsidRPr="006B5284">
        <w:rPr>
          <w:rFonts w:ascii="Times New Roman" w:hAnsi="Times New Roman" w:cs="Times New Roman"/>
          <w:sz w:val="28"/>
          <w:szCs w:val="28"/>
          <w:lang w:val="kk-KZ"/>
        </w:rPr>
        <w:t xml:space="preserve"> – Сыңсу сипаты</w:t>
      </w:r>
    </w:p>
    <w:p w14:paraId="2ED5B4AF" w14:textId="77777777" w:rsidR="00B83C59" w:rsidRPr="008A159F" w:rsidRDefault="00B83C59" w:rsidP="008A159F">
      <w:pPr>
        <w:ind w:firstLine="567"/>
        <w:jc w:val="right"/>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3490"/>
        <w:gridCol w:w="3076"/>
        <w:gridCol w:w="2958"/>
      </w:tblGrid>
      <w:tr w:rsidR="008A159F" w:rsidRPr="006B5284" w14:paraId="1C892AAA" w14:textId="77777777" w:rsidTr="008A159F">
        <w:trPr>
          <w:jc w:val="center"/>
        </w:trPr>
        <w:tc>
          <w:tcPr>
            <w:tcW w:w="3490" w:type="dxa"/>
            <w:vAlign w:val="center"/>
          </w:tcPr>
          <w:p w14:paraId="503E6E70" w14:textId="713B2C8A" w:rsidR="008A159F" w:rsidRPr="006B5284" w:rsidRDefault="008A159F" w:rsidP="008A159F">
            <w:pPr>
              <w:jc w:val="center"/>
              <w:rPr>
                <w:rFonts w:ascii="Times New Roman" w:hAnsi="Times New Roman" w:cs="Times New Roman"/>
                <w:sz w:val="24"/>
                <w:szCs w:val="24"/>
                <w:lang w:val="kk-KZ"/>
              </w:rPr>
            </w:pPr>
            <w:bookmarkStart w:id="43" w:name="_Hlk199961546"/>
            <w:r w:rsidRPr="006B5284">
              <w:rPr>
                <w:rFonts w:ascii="Times New Roman" w:eastAsia="Times New Roman" w:hAnsi="Times New Roman" w:cs="Times New Roman"/>
                <w:bCs/>
                <w:sz w:val="24"/>
                <w:szCs w:val="24"/>
                <w:lang w:val="kk-KZ"/>
              </w:rPr>
              <w:t>Сыңсу</w:t>
            </w:r>
          </w:p>
        </w:tc>
        <w:tc>
          <w:tcPr>
            <w:tcW w:w="3076" w:type="dxa"/>
            <w:vAlign w:val="center"/>
          </w:tcPr>
          <w:p w14:paraId="061FB0A8" w14:textId="0628ABD6" w:rsidR="008A159F" w:rsidRPr="006B5284" w:rsidRDefault="008A159F" w:rsidP="00BD75D4">
            <w:pPr>
              <w:jc w:val="both"/>
              <w:rPr>
                <w:rFonts w:ascii="Times New Roman" w:hAnsi="Times New Roman" w:cs="Times New Roman"/>
                <w:sz w:val="24"/>
                <w:szCs w:val="24"/>
                <w:lang w:val="kk-KZ"/>
              </w:rPr>
            </w:pPr>
            <w:r w:rsidRPr="006B5284">
              <w:rPr>
                <w:rFonts w:ascii="Times New Roman" w:eastAsia="Times New Roman" w:hAnsi="Times New Roman" w:cs="Times New Roman"/>
                <w:bCs/>
                <w:sz w:val="24"/>
                <w:szCs w:val="24"/>
                <w:lang w:val="kk-KZ"/>
              </w:rPr>
              <w:t>Сыңсу трансформациясы</w:t>
            </w:r>
          </w:p>
        </w:tc>
        <w:tc>
          <w:tcPr>
            <w:tcW w:w="2958" w:type="dxa"/>
            <w:vAlign w:val="center"/>
          </w:tcPr>
          <w:p w14:paraId="08C8DB13" w14:textId="6154F467" w:rsidR="008A159F" w:rsidRPr="006B5284" w:rsidRDefault="008A159F" w:rsidP="00BD75D4">
            <w:pPr>
              <w:jc w:val="both"/>
              <w:rPr>
                <w:rFonts w:ascii="Times New Roman" w:hAnsi="Times New Roman" w:cs="Times New Roman"/>
                <w:sz w:val="24"/>
                <w:szCs w:val="24"/>
                <w:lang w:val="kk-KZ"/>
              </w:rPr>
            </w:pPr>
            <w:r w:rsidRPr="006B5284">
              <w:rPr>
                <w:rFonts w:ascii="Times New Roman" w:eastAsia="Times New Roman" w:hAnsi="Times New Roman" w:cs="Times New Roman"/>
                <w:bCs/>
                <w:sz w:val="24"/>
                <w:szCs w:val="24"/>
                <w:lang w:val="kk-KZ"/>
              </w:rPr>
              <w:t>Трансформация</w:t>
            </w:r>
            <w:r w:rsidRPr="006B5284">
              <w:rPr>
                <w:rFonts w:ascii="Times New Roman" w:eastAsia="Times New Roman" w:hAnsi="Times New Roman" w:cs="Times New Roman"/>
                <w:bCs/>
                <w:sz w:val="24"/>
                <w:szCs w:val="24"/>
              </w:rPr>
              <w:t xml:space="preserve"> сипаты</w:t>
            </w:r>
          </w:p>
        </w:tc>
      </w:tr>
      <w:bookmarkEnd w:id="43"/>
      <w:tr w:rsidR="008A159F" w:rsidRPr="009102E7" w14:paraId="66D0DAB8" w14:textId="77777777" w:rsidTr="008A159F">
        <w:trPr>
          <w:jc w:val="center"/>
        </w:trPr>
        <w:tc>
          <w:tcPr>
            <w:tcW w:w="3490" w:type="dxa"/>
            <w:vAlign w:val="center"/>
          </w:tcPr>
          <w:p w14:paraId="292D0ABB" w14:textId="572A6D3A" w:rsidR="008A159F" w:rsidRPr="006B5284" w:rsidRDefault="008A159F" w:rsidP="00BD75D4">
            <w:pPr>
              <w:jc w:val="both"/>
              <w:rPr>
                <w:rFonts w:ascii="Times New Roman" w:hAnsi="Times New Roman" w:cs="Times New Roman"/>
                <w:sz w:val="24"/>
                <w:szCs w:val="24"/>
                <w:lang w:val="kk-KZ"/>
              </w:rPr>
            </w:pPr>
            <w:r w:rsidRPr="006B5284">
              <w:rPr>
                <w:rFonts w:ascii="Times New Roman" w:eastAsia="Times New Roman" w:hAnsi="Times New Roman" w:cs="Times New Roman"/>
                <w:bCs/>
                <w:sz w:val="24"/>
                <w:szCs w:val="24"/>
                <w:lang w:val="kk-KZ"/>
              </w:rPr>
              <w:t>Ұзатылатын қыздың өзі</w:t>
            </w:r>
            <w:r w:rsidRPr="006B5284">
              <w:rPr>
                <w:rFonts w:ascii="Times New Roman" w:eastAsia="Times New Roman" w:hAnsi="Times New Roman" w:cs="Times New Roman"/>
                <w:sz w:val="24"/>
                <w:szCs w:val="24"/>
                <w:lang w:val="kk-KZ"/>
              </w:rPr>
              <w:t xml:space="preserve"> орындайтын қоштасу жыры</w:t>
            </w:r>
          </w:p>
        </w:tc>
        <w:tc>
          <w:tcPr>
            <w:tcW w:w="3076" w:type="dxa"/>
            <w:vAlign w:val="center"/>
          </w:tcPr>
          <w:p w14:paraId="11AD1C7F" w14:textId="77777777" w:rsidR="008A159F" w:rsidRPr="006B5284" w:rsidRDefault="008A159F" w:rsidP="00BD75D4">
            <w:pPr>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Ұзатылатын қыз емес, </w:t>
            </w:r>
          </w:p>
          <w:p w14:paraId="400175DC" w14:textId="392AE01F" w:rsidR="008A159F" w:rsidRPr="006B5284" w:rsidRDefault="008A159F" w:rsidP="00BD75D4">
            <w:pPr>
              <w:jc w:val="both"/>
              <w:rPr>
                <w:rFonts w:ascii="Times New Roman" w:hAnsi="Times New Roman" w:cs="Times New Roman"/>
                <w:sz w:val="24"/>
                <w:szCs w:val="24"/>
                <w:lang w:val="kk-KZ"/>
              </w:rPr>
            </w:pPr>
            <w:r w:rsidRPr="006B5284">
              <w:rPr>
                <w:rFonts w:ascii="Times New Roman" w:eastAsia="Times New Roman" w:hAnsi="Times New Roman" w:cs="Times New Roman"/>
                <w:bCs/>
                <w:sz w:val="24"/>
                <w:szCs w:val="24"/>
                <w:lang w:val="kk-KZ"/>
              </w:rPr>
              <w:t>кәсіби әнші</w:t>
            </w:r>
            <w:r w:rsidRPr="006B5284">
              <w:rPr>
                <w:rFonts w:ascii="Times New Roman" w:eastAsia="Times New Roman" w:hAnsi="Times New Roman" w:cs="Times New Roman"/>
                <w:sz w:val="24"/>
                <w:szCs w:val="24"/>
                <w:lang w:val="kk-KZ"/>
              </w:rPr>
              <w:t xml:space="preserve"> орындайды </w:t>
            </w:r>
          </w:p>
        </w:tc>
        <w:tc>
          <w:tcPr>
            <w:tcW w:w="2958" w:type="dxa"/>
            <w:vAlign w:val="center"/>
          </w:tcPr>
          <w:p w14:paraId="13134F2B" w14:textId="3CE4D0A4" w:rsidR="008A159F" w:rsidRPr="006B5284" w:rsidRDefault="008A159F" w:rsidP="00BD75D4">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Субъект өзгерісі (авторлық пен эмоциялық иелену әлсіреді)</w:t>
            </w:r>
          </w:p>
        </w:tc>
      </w:tr>
      <w:tr w:rsidR="008A159F" w:rsidRPr="009102E7" w14:paraId="5AE1A138" w14:textId="77777777" w:rsidTr="008A159F">
        <w:trPr>
          <w:jc w:val="center"/>
        </w:trPr>
        <w:tc>
          <w:tcPr>
            <w:tcW w:w="3490" w:type="dxa"/>
            <w:vAlign w:val="center"/>
          </w:tcPr>
          <w:p w14:paraId="1535EDB0"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bCs/>
                <w:sz w:val="24"/>
                <w:szCs w:val="24"/>
                <w:lang w:val="kk-KZ"/>
              </w:rPr>
              <w:t>Таңертең немесе түннің тыныш мезгілінде</w:t>
            </w:r>
            <w:r w:rsidRPr="006B5284">
              <w:rPr>
                <w:rFonts w:ascii="Times New Roman" w:eastAsia="Times New Roman" w:hAnsi="Times New Roman" w:cs="Times New Roman"/>
                <w:sz w:val="24"/>
                <w:szCs w:val="24"/>
                <w:lang w:val="kk-KZ"/>
              </w:rPr>
              <w:t>, табиғи сезіммен айтылатын</w:t>
            </w:r>
          </w:p>
        </w:tc>
        <w:tc>
          <w:tcPr>
            <w:tcW w:w="3076" w:type="dxa"/>
            <w:vAlign w:val="center"/>
          </w:tcPr>
          <w:p w14:paraId="50EC4451"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bCs/>
                <w:sz w:val="24"/>
                <w:szCs w:val="24"/>
              </w:rPr>
              <w:t>Түнгі 12:00-де</w:t>
            </w:r>
            <w:r w:rsidRPr="006B5284">
              <w:rPr>
                <w:rFonts w:ascii="Times New Roman" w:eastAsia="Times New Roman" w:hAnsi="Times New Roman" w:cs="Times New Roman"/>
                <w:sz w:val="24"/>
                <w:szCs w:val="24"/>
              </w:rPr>
              <w:t>, сценарийге сай орындалады</w:t>
            </w:r>
          </w:p>
        </w:tc>
        <w:tc>
          <w:tcPr>
            <w:tcW w:w="2958" w:type="dxa"/>
            <w:vAlign w:val="center"/>
          </w:tcPr>
          <w:p w14:paraId="1305A6EE"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Уақыты формалданған, ғұрып драматургиясы өзгерді</w:t>
            </w:r>
          </w:p>
        </w:tc>
      </w:tr>
      <w:tr w:rsidR="008A159F" w:rsidRPr="006B5284" w14:paraId="168D0293" w14:textId="77777777" w:rsidTr="008A159F">
        <w:trPr>
          <w:jc w:val="center"/>
        </w:trPr>
        <w:tc>
          <w:tcPr>
            <w:tcW w:w="3490" w:type="dxa"/>
            <w:vAlign w:val="center"/>
          </w:tcPr>
          <w:p w14:paraId="2BAF95F3"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Қыздың ата-анасымен, туған ауылымен </w:t>
            </w:r>
            <w:r w:rsidRPr="006B5284">
              <w:rPr>
                <w:rFonts w:ascii="Times New Roman" w:eastAsia="Times New Roman" w:hAnsi="Times New Roman" w:cs="Times New Roman"/>
                <w:bCs/>
                <w:sz w:val="24"/>
                <w:szCs w:val="24"/>
                <w:lang w:val="kk-KZ"/>
              </w:rPr>
              <w:t>эмоциялық қоштасуы</w:t>
            </w:r>
          </w:p>
        </w:tc>
        <w:tc>
          <w:tcPr>
            <w:tcW w:w="3076" w:type="dxa"/>
            <w:vAlign w:val="center"/>
          </w:tcPr>
          <w:p w14:paraId="0A184A4C"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Жалпыға ортақ, </w:t>
            </w:r>
            <w:r w:rsidRPr="006B5284">
              <w:rPr>
                <w:rFonts w:ascii="Times New Roman" w:eastAsia="Times New Roman" w:hAnsi="Times New Roman" w:cs="Times New Roman"/>
                <w:bCs/>
                <w:sz w:val="24"/>
                <w:szCs w:val="24"/>
                <w:lang w:val="kk-KZ"/>
              </w:rPr>
              <w:t>жалпылама мазмұндағы</w:t>
            </w:r>
            <w:r w:rsidRPr="006B5284">
              <w:rPr>
                <w:rFonts w:ascii="Times New Roman" w:eastAsia="Times New Roman" w:hAnsi="Times New Roman" w:cs="Times New Roman"/>
                <w:sz w:val="24"/>
                <w:szCs w:val="24"/>
                <w:lang w:val="kk-KZ"/>
              </w:rPr>
              <w:t xml:space="preserve"> әуен орындалады</w:t>
            </w:r>
          </w:p>
        </w:tc>
        <w:tc>
          <w:tcPr>
            <w:tcW w:w="2958" w:type="dxa"/>
            <w:vAlign w:val="center"/>
          </w:tcPr>
          <w:p w14:paraId="60E6EFDE"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rPr>
              <w:t>Тұлғалық (индивидуалды) сипаты жойылды</w:t>
            </w:r>
          </w:p>
        </w:tc>
      </w:tr>
      <w:tr w:rsidR="008A159F" w:rsidRPr="009102E7" w14:paraId="1A38E866" w14:textId="77777777" w:rsidTr="008A159F">
        <w:trPr>
          <w:jc w:val="center"/>
        </w:trPr>
        <w:tc>
          <w:tcPr>
            <w:tcW w:w="3490" w:type="dxa"/>
            <w:vAlign w:val="center"/>
          </w:tcPr>
          <w:p w14:paraId="6CC0C016" w14:textId="0A2D196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rPr>
              <w:t xml:space="preserve">Сыңсу – </w:t>
            </w:r>
            <w:r w:rsidRPr="006B5284">
              <w:rPr>
                <w:rFonts w:ascii="Times New Roman" w:eastAsia="Times New Roman" w:hAnsi="Times New Roman" w:cs="Times New Roman"/>
                <w:bCs/>
                <w:sz w:val="24"/>
                <w:szCs w:val="24"/>
              </w:rPr>
              <w:t>фольклорлық импро</w:t>
            </w:r>
            <w:r>
              <w:rPr>
                <w:rFonts w:ascii="Times New Roman" w:eastAsia="Times New Roman" w:hAnsi="Times New Roman" w:cs="Times New Roman"/>
                <w:bCs/>
                <w:sz w:val="24"/>
                <w:szCs w:val="24"/>
                <w:lang w:val="kk-KZ"/>
              </w:rPr>
              <w:t xml:space="preserve"> </w:t>
            </w:r>
            <w:r w:rsidRPr="006B5284">
              <w:rPr>
                <w:rFonts w:ascii="Times New Roman" w:eastAsia="Times New Roman" w:hAnsi="Times New Roman" w:cs="Times New Roman"/>
                <w:bCs/>
                <w:sz w:val="24"/>
                <w:szCs w:val="24"/>
              </w:rPr>
              <w:t>визация</w:t>
            </w:r>
            <w:r w:rsidRPr="006B5284">
              <w:rPr>
                <w:rFonts w:ascii="Times New Roman" w:eastAsia="Times New Roman" w:hAnsi="Times New Roman" w:cs="Times New Roman"/>
                <w:sz w:val="24"/>
                <w:szCs w:val="24"/>
              </w:rPr>
              <w:t>, шынайы поэтикалық форма</w:t>
            </w:r>
          </w:p>
        </w:tc>
        <w:tc>
          <w:tcPr>
            <w:tcW w:w="3076" w:type="dxa"/>
            <w:vAlign w:val="center"/>
          </w:tcPr>
          <w:p w14:paraId="39960946"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Дайын мәтін, көп жағдайда </w:t>
            </w:r>
            <w:r w:rsidRPr="006B5284">
              <w:rPr>
                <w:rFonts w:ascii="Times New Roman" w:eastAsia="Times New Roman" w:hAnsi="Times New Roman" w:cs="Times New Roman"/>
                <w:bCs/>
                <w:sz w:val="24"/>
                <w:szCs w:val="24"/>
                <w:lang w:val="kk-KZ"/>
              </w:rPr>
              <w:t>өнер туындысы</w:t>
            </w:r>
            <w:r w:rsidRPr="006B5284">
              <w:rPr>
                <w:rFonts w:ascii="Times New Roman" w:eastAsia="Times New Roman" w:hAnsi="Times New Roman" w:cs="Times New Roman"/>
                <w:sz w:val="24"/>
                <w:szCs w:val="24"/>
                <w:lang w:val="kk-KZ"/>
              </w:rPr>
              <w:t xml:space="preserve"> ретінде орындалады</w:t>
            </w:r>
          </w:p>
        </w:tc>
        <w:tc>
          <w:tcPr>
            <w:tcW w:w="2958" w:type="dxa"/>
            <w:vAlign w:val="center"/>
          </w:tcPr>
          <w:p w14:paraId="4BEE90E1"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Жанр табиғаты өзгерді (лирикалық-драмалық → сахналық-эстетикалық)</w:t>
            </w:r>
          </w:p>
        </w:tc>
      </w:tr>
      <w:tr w:rsidR="008A159F" w:rsidRPr="009102E7" w14:paraId="0C9F4383" w14:textId="77777777" w:rsidTr="008A159F">
        <w:trPr>
          <w:jc w:val="center"/>
        </w:trPr>
        <w:tc>
          <w:tcPr>
            <w:tcW w:w="3490" w:type="dxa"/>
            <w:vAlign w:val="center"/>
          </w:tcPr>
          <w:p w14:paraId="4F7B9220" w14:textId="77777777"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Мәтіндерде </w:t>
            </w:r>
            <w:r w:rsidRPr="006B5284">
              <w:rPr>
                <w:rFonts w:ascii="Times New Roman" w:eastAsia="Times New Roman" w:hAnsi="Times New Roman" w:cs="Times New Roman"/>
                <w:bCs/>
                <w:sz w:val="24"/>
                <w:szCs w:val="24"/>
                <w:lang w:val="kk-KZ"/>
              </w:rPr>
              <w:t>қыздың өкініші, қимастығы, ішкі қайғысы</w:t>
            </w:r>
            <w:r w:rsidRPr="006B5284">
              <w:rPr>
                <w:rFonts w:ascii="Times New Roman" w:eastAsia="Times New Roman" w:hAnsi="Times New Roman" w:cs="Times New Roman"/>
                <w:sz w:val="24"/>
                <w:szCs w:val="24"/>
                <w:lang w:val="kk-KZ"/>
              </w:rPr>
              <w:t xml:space="preserve"> бейнеленеді</w:t>
            </w:r>
          </w:p>
        </w:tc>
        <w:tc>
          <w:tcPr>
            <w:tcW w:w="3076" w:type="dxa"/>
            <w:vAlign w:val="center"/>
          </w:tcPr>
          <w:p w14:paraId="52A1C5F1" w14:textId="1073C7D3"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Көбіне </w:t>
            </w:r>
            <w:r w:rsidRPr="006B5284">
              <w:rPr>
                <w:rFonts w:ascii="Times New Roman" w:eastAsia="Times New Roman" w:hAnsi="Times New Roman" w:cs="Times New Roman"/>
                <w:bCs/>
                <w:sz w:val="24"/>
                <w:szCs w:val="24"/>
                <w:lang w:val="kk-KZ"/>
              </w:rPr>
              <w:t>эстетикалық әдемі</w:t>
            </w:r>
            <w:r>
              <w:rPr>
                <w:rFonts w:ascii="Times New Roman" w:eastAsia="Times New Roman" w:hAnsi="Times New Roman" w:cs="Times New Roman"/>
                <w:bCs/>
                <w:sz w:val="24"/>
                <w:szCs w:val="24"/>
                <w:lang w:val="kk-KZ"/>
              </w:rPr>
              <w:t xml:space="preserve"> </w:t>
            </w:r>
            <w:r w:rsidRPr="006B5284">
              <w:rPr>
                <w:rFonts w:ascii="Times New Roman" w:eastAsia="Times New Roman" w:hAnsi="Times New Roman" w:cs="Times New Roman"/>
                <w:bCs/>
                <w:sz w:val="24"/>
                <w:szCs w:val="24"/>
                <w:lang w:val="kk-KZ"/>
              </w:rPr>
              <w:t>лік</w:t>
            </w:r>
            <w:r w:rsidRPr="006B5284">
              <w:rPr>
                <w:rFonts w:ascii="Times New Roman" w:eastAsia="Times New Roman" w:hAnsi="Times New Roman" w:cs="Times New Roman"/>
                <w:sz w:val="24"/>
                <w:szCs w:val="24"/>
                <w:lang w:val="kk-KZ"/>
              </w:rPr>
              <w:t>, көбіне ата-анасының көз жасы көрініс табады</w:t>
            </w:r>
          </w:p>
        </w:tc>
        <w:tc>
          <w:tcPr>
            <w:tcW w:w="2958" w:type="dxa"/>
            <w:vAlign w:val="center"/>
          </w:tcPr>
          <w:p w14:paraId="2333931B" w14:textId="7F34321F" w:rsidR="008A159F" w:rsidRPr="006B5284" w:rsidRDefault="008A159F" w:rsidP="000C2F1B">
            <w:pPr>
              <w:jc w:val="both"/>
              <w:rPr>
                <w:rFonts w:ascii="Times New Roman" w:hAnsi="Times New Roman" w:cs="Times New Roman"/>
                <w:sz w:val="24"/>
                <w:szCs w:val="24"/>
                <w:lang w:val="kk-KZ"/>
              </w:rPr>
            </w:pPr>
            <w:r w:rsidRPr="006B5284">
              <w:rPr>
                <w:rFonts w:ascii="Times New Roman" w:eastAsia="Times New Roman" w:hAnsi="Times New Roman" w:cs="Times New Roman"/>
                <w:sz w:val="24"/>
                <w:szCs w:val="24"/>
                <w:lang w:val="kk-KZ"/>
              </w:rPr>
              <w:t>Функция трансформа</w:t>
            </w:r>
            <w:r>
              <w:rPr>
                <w:rFonts w:ascii="Times New Roman" w:eastAsia="Times New Roman" w:hAnsi="Times New Roman" w:cs="Times New Roman"/>
                <w:sz w:val="24"/>
                <w:szCs w:val="24"/>
                <w:lang w:val="kk-KZ"/>
              </w:rPr>
              <w:t xml:space="preserve"> </w:t>
            </w:r>
            <w:r w:rsidRPr="006B5284">
              <w:rPr>
                <w:rFonts w:ascii="Times New Roman" w:eastAsia="Times New Roman" w:hAnsi="Times New Roman" w:cs="Times New Roman"/>
                <w:sz w:val="24"/>
                <w:szCs w:val="24"/>
                <w:lang w:val="kk-KZ"/>
              </w:rPr>
              <w:t>циясы: ұзатылатын қыз үшін эмоционалдық пен танымдық жүк азайды</w:t>
            </w:r>
          </w:p>
        </w:tc>
      </w:tr>
      <w:tr w:rsidR="008A159F" w:rsidRPr="006B5284" w14:paraId="4737F02C" w14:textId="77777777" w:rsidTr="008A159F">
        <w:trPr>
          <w:jc w:val="center"/>
        </w:trPr>
        <w:tc>
          <w:tcPr>
            <w:tcW w:w="3490" w:type="dxa"/>
          </w:tcPr>
          <w:p w14:paraId="3AC9D28D" w14:textId="77777777" w:rsidR="008A159F" w:rsidRPr="006B5284" w:rsidRDefault="008A159F" w:rsidP="000C2F1B">
            <w:pPr>
              <w:jc w:val="both"/>
              <w:rPr>
                <w:rFonts w:ascii="Times New Roman" w:eastAsia="Times New Roman" w:hAnsi="Times New Roman" w:cs="Times New Roman"/>
                <w:sz w:val="24"/>
                <w:szCs w:val="24"/>
                <w:lang w:val="kk-KZ"/>
              </w:rPr>
            </w:pPr>
            <w:r w:rsidRPr="008A159F">
              <w:rPr>
                <w:rFonts w:ascii="Times New Roman" w:hAnsi="Times New Roman" w:cs="Times New Roman"/>
                <w:sz w:val="24"/>
                <w:szCs w:val="24"/>
                <w:lang w:val="kk-KZ"/>
              </w:rPr>
              <w:t>Сыңсу – қыздың отбасы, туған жері туралы танымдық дискурсы</w:t>
            </w:r>
          </w:p>
        </w:tc>
        <w:tc>
          <w:tcPr>
            <w:tcW w:w="3076" w:type="dxa"/>
          </w:tcPr>
          <w:p w14:paraId="6B9F321A" w14:textId="77777777" w:rsidR="008A159F" w:rsidRPr="006B5284" w:rsidRDefault="008A159F"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Қазіргі мәтіндерде көбіне жалпылама мотивтер мен шоу элементтері</w:t>
            </w:r>
          </w:p>
        </w:tc>
        <w:tc>
          <w:tcPr>
            <w:tcW w:w="2958" w:type="dxa"/>
          </w:tcPr>
          <w:p w14:paraId="55520934" w14:textId="77777777" w:rsidR="008A159F" w:rsidRPr="006B5284" w:rsidRDefault="008A159F"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Концептуалдық мазмұны әлсіреді</w:t>
            </w:r>
          </w:p>
        </w:tc>
      </w:tr>
      <w:tr w:rsidR="008A159F" w:rsidRPr="009102E7" w14:paraId="06392529" w14:textId="77777777" w:rsidTr="008A159F">
        <w:trPr>
          <w:jc w:val="center"/>
        </w:trPr>
        <w:tc>
          <w:tcPr>
            <w:tcW w:w="3490" w:type="dxa"/>
          </w:tcPr>
          <w:p w14:paraId="1D76B24C" w14:textId="77777777" w:rsidR="008A159F" w:rsidRPr="006B5284" w:rsidRDefault="008A159F"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Сыңсу – тәрбиелік мәні бар, қызға бағытталған ұлттық код</w:t>
            </w:r>
          </w:p>
        </w:tc>
        <w:tc>
          <w:tcPr>
            <w:tcW w:w="3076" w:type="dxa"/>
          </w:tcPr>
          <w:p w14:paraId="6DA2D5B0" w14:textId="77777777" w:rsidR="008A159F" w:rsidRPr="006B5284" w:rsidRDefault="008A159F"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Бүгінде коммерциялық шоу элементі</w:t>
            </w:r>
          </w:p>
        </w:tc>
        <w:tc>
          <w:tcPr>
            <w:tcW w:w="2958" w:type="dxa"/>
          </w:tcPr>
          <w:p w14:paraId="1AECB71A" w14:textId="6DAAFB54" w:rsidR="008A159F" w:rsidRPr="006B5284" w:rsidRDefault="008A159F"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Ғұрыптық мазмұн – көр</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кем индустрияға бейім</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делді</w:t>
            </w:r>
          </w:p>
        </w:tc>
      </w:tr>
      <w:tr w:rsidR="0015767B" w:rsidRPr="006B5284" w14:paraId="68B19005" w14:textId="77777777" w:rsidTr="008A159F">
        <w:trPr>
          <w:jc w:val="center"/>
        </w:trPr>
        <w:tc>
          <w:tcPr>
            <w:tcW w:w="9524" w:type="dxa"/>
            <w:gridSpan w:val="3"/>
          </w:tcPr>
          <w:p w14:paraId="595338A9" w14:textId="77777777" w:rsidR="0015767B" w:rsidRPr="006B5284" w:rsidRDefault="0015767B" w:rsidP="008A159F">
            <w:pPr>
              <w:ind w:firstLine="709"/>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64ADC3B3" w14:textId="77777777" w:rsidR="0015767B" w:rsidRDefault="0015767B" w:rsidP="00EE34C3">
      <w:pPr>
        <w:ind w:left="709"/>
        <w:jc w:val="both"/>
        <w:rPr>
          <w:rFonts w:ascii="Times New Roman" w:hAnsi="Times New Roman" w:cs="Times New Roman"/>
          <w:sz w:val="28"/>
          <w:szCs w:val="28"/>
          <w:lang w:val="kk-KZ"/>
        </w:rPr>
      </w:pPr>
    </w:p>
    <w:p w14:paraId="68F3FA23" w14:textId="69184F79" w:rsidR="00AA3360" w:rsidRPr="006B5284" w:rsidRDefault="00B83C59" w:rsidP="008A159F">
      <w:pPr>
        <w:ind w:left="709" w:hanging="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Кесте </w:t>
      </w:r>
      <w:r w:rsidR="00E720CA" w:rsidRPr="006B5284">
        <w:rPr>
          <w:rFonts w:ascii="Times New Roman" w:hAnsi="Times New Roman" w:cs="Times New Roman"/>
          <w:sz w:val="28"/>
          <w:szCs w:val="28"/>
          <w:lang w:val="kk-KZ"/>
        </w:rPr>
        <w:t>20</w:t>
      </w:r>
      <w:r w:rsidRPr="006B5284">
        <w:rPr>
          <w:rFonts w:ascii="Times New Roman" w:hAnsi="Times New Roman" w:cs="Times New Roman"/>
          <w:sz w:val="28"/>
          <w:szCs w:val="28"/>
          <w:lang w:val="kk-KZ"/>
        </w:rPr>
        <w:t xml:space="preserve"> – Сыңсу ғұрпының құрылымы</w:t>
      </w:r>
    </w:p>
    <w:p w14:paraId="2BAFBD9D" w14:textId="77777777" w:rsidR="00B83C59" w:rsidRPr="008A159F" w:rsidRDefault="00B83C59" w:rsidP="00BD75D4">
      <w:pPr>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2518"/>
        <w:gridCol w:w="7052"/>
      </w:tblGrid>
      <w:tr w:rsidR="007A1762" w:rsidRPr="006B5284" w14:paraId="641DEF05" w14:textId="77777777" w:rsidTr="00E760A3">
        <w:trPr>
          <w:trHeight w:val="466"/>
          <w:jc w:val="center"/>
        </w:trPr>
        <w:tc>
          <w:tcPr>
            <w:tcW w:w="2518" w:type="dxa"/>
            <w:vAlign w:val="center"/>
          </w:tcPr>
          <w:p w14:paraId="02CF4A8B" w14:textId="37B05852" w:rsidR="00B83C59" w:rsidRPr="006B5284" w:rsidRDefault="00B83C59" w:rsidP="00E760A3">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Слоттар</w:t>
            </w:r>
          </w:p>
        </w:tc>
        <w:tc>
          <w:tcPr>
            <w:tcW w:w="7052" w:type="dxa"/>
            <w:vAlign w:val="center"/>
          </w:tcPr>
          <w:p w14:paraId="656B6566" w14:textId="4A346DA6" w:rsidR="00B83C59" w:rsidRPr="006B5284" w:rsidRDefault="00B83C59" w:rsidP="00E760A3">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Мазмұны/Мысалдар</w:t>
            </w:r>
          </w:p>
        </w:tc>
      </w:tr>
      <w:tr w:rsidR="00E760A3" w:rsidRPr="006B5284" w14:paraId="74131DAB" w14:textId="77777777" w:rsidTr="00EE34C3">
        <w:trPr>
          <w:jc w:val="center"/>
        </w:trPr>
        <w:tc>
          <w:tcPr>
            <w:tcW w:w="2518" w:type="dxa"/>
          </w:tcPr>
          <w:p w14:paraId="247EF12A" w14:textId="1C662907" w:rsidR="00E760A3" w:rsidRPr="00E760A3" w:rsidRDefault="00E760A3" w:rsidP="008A159F">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52" w:type="dxa"/>
          </w:tcPr>
          <w:p w14:paraId="34F69DDE" w14:textId="1640A76B" w:rsidR="00E760A3" w:rsidRPr="00E760A3" w:rsidRDefault="00E760A3" w:rsidP="008A159F">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7A1762" w:rsidRPr="009102E7" w14:paraId="6266AD0E" w14:textId="77777777" w:rsidTr="00EE34C3">
        <w:trPr>
          <w:jc w:val="center"/>
        </w:trPr>
        <w:tc>
          <w:tcPr>
            <w:tcW w:w="2518" w:type="dxa"/>
          </w:tcPr>
          <w:p w14:paraId="6B67720C" w14:textId="3DC0E55F"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Уақыты </w:t>
            </w:r>
          </w:p>
        </w:tc>
        <w:tc>
          <w:tcPr>
            <w:tcW w:w="7052" w:type="dxa"/>
          </w:tcPr>
          <w:p w14:paraId="7A8F3163" w14:textId="2C2C49E7"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Қыз ұзатылатын күн, үйден шығар алдындағы сәт</w:t>
            </w:r>
          </w:p>
        </w:tc>
      </w:tr>
      <w:tr w:rsidR="007A1762" w:rsidRPr="009102E7" w14:paraId="13B8C819" w14:textId="77777777" w:rsidTr="00EE34C3">
        <w:trPr>
          <w:jc w:val="center"/>
        </w:trPr>
        <w:tc>
          <w:tcPr>
            <w:tcW w:w="2518" w:type="dxa"/>
          </w:tcPr>
          <w:p w14:paraId="1809E94D" w14:textId="3A1BEBF9"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Кеңістік </w:t>
            </w:r>
          </w:p>
        </w:tc>
        <w:tc>
          <w:tcPr>
            <w:tcW w:w="7052" w:type="dxa"/>
          </w:tcPr>
          <w:p w14:paraId="4F47E213" w14:textId="5C388D1E"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Қыздың үйі, ауыл-аймақ, туыстарының үйлері, босаға</w:t>
            </w:r>
          </w:p>
        </w:tc>
      </w:tr>
      <w:tr w:rsidR="007A1762" w:rsidRPr="009102E7" w14:paraId="74DC3EBD" w14:textId="77777777" w:rsidTr="00EE34C3">
        <w:trPr>
          <w:jc w:val="center"/>
        </w:trPr>
        <w:tc>
          <w:tcPr>
            <w:tcW w:w="2518" w:type="dxa"/>
          </w:tcPr>
          <w:p w14:paraId="32E12EB7" w14:textId="008A93B1"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Қатысушылар </w:t>
            </w:r>
          </w:p>
        </w:tc>
        <w:tc>
          <w:tcPr>
            <w:tcW w:w="7052" w:type="dxa"/>
          </w:tcPr>
          <w:p w14:paraId="03C9EED6" w14:textId="5F508DF8"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Қыз (сыңсушы), ата-ана, аға-бауыр, жеңге, құрбы, ауылдастар</w:t>
            </w:r>
          </w:p>
        </w:tc>
      </w:tr>
      <w:tr w:rsidR="007A1762" w:rsidRPr="009102E7" w14:paraId="3BFB2F67" w14:textId="77777777" w:rsidTr="00E760A3">
        <w:trPr>
          <w:jc w:val="center"/>
        </w:trPr>
        <w:tc>
          <w:tcPr>
            <w:tcW w:w="2518" w:type="dxa"/>
            <w:tcBorders>
              <w:bottom w:val="nil"/>
            </w:tcBorders>
          </w:tcPr>
          <w:p w14:paraId="5493AECE" w14:textId="3063446E"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Коммуникативтік акт </w:t>
            </w:r>
          </w:p>
        </w:tc>
        <w:tc>
          <w:tcPr>
            <w:tcW w:w="7052" w:type="dxa"/>
            <w:tcBorders>
              <w:bottom w:val="nil"/>
            </w:tcBorders>
          </w:tcPr>
          <w:p w14:paraId="40A6042E" w14:textId="6B44ED06"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Қоштасу, жылау, жұбату, көрісу, өлеңмен сыр айту</w:t>
            </w:r>
          </w:p>
        </w:tc>
      </w:tr>
      <w:tr w:rsidR="00E760A3" w:rsidRPr="004A2883" w14:paraId="6B92C3B6" w14:textId="77777777" w:rsidTr="00E760A3">
        <w:trPr>
          <w:jc w:val="center"/>
        </w:trPr>
        <w:tc>
          <w:tcPr>
            <w:tcW w:w="9570" w:type="dxa"/>
            <w:gridSpan w:val="2"/>
            <w:tcBorders>
              <w:top w:val="nil"/>
              <w:left w:val="nil"/>
              <w:right w:val="nil"/>
            </w:tcBorders>
          </w:tcPr>
          <w:p w14:paraId="6FE67718" w14:textId="7773CA8D" w:rsidR="00E760A3" w:rsidRPr="00E760A3" w:rsidRDefault="00E760A3" w:rsidP="00E760A3">
            <w:pPr>
              <w:ind w:hanging="100"/>
              <w:jc w:val="both"/>
              <w:rPr>
                <w:rFonts w:ascii="Times New Roman" w:hAnsi="Times New Roman" w:cs="Times New Roman"/>
                <w:sz w:val="28"/>
                <w:szCs w:val="28"/>
                <w:lang w:val="kk-KZ"/>
              </w:rPr>
            </w:pPr>
            <w:r w:rsidRPr="00E760A3">
              <w:rPr>
                <w:rFonts w:ascii="Times New Roman" w:hAnsi="Times New Roman" w:cs="Times New Roman"/>
                <w:sz w:val="28"/>
                <w:szCs w:val="28"/>
                <w:lang w:val="kk-KZ"/>
              </w:rPr>
              <w:t>20-кестенің жалғасы</w:t>
            </w:r>
          </w:p>
          <w:p w14:paraId="3CBAF697" w14:textId="77777777" w:rsidR="00E760A3" w:rsidRPr="00E760A3" w:rsidRDefault="00E760A3" w:rsidP="00E760A3">
            <w:pPr>
              <w:ind w:hanging="100"/>
              <w:jc w:val="both"/>
              <w:rPr>
                <w:rFonts w:ascii="Times New Roman" w:hAnsi="Times New Roman" w:cs="Times New Roman"/>
                <w:sz w:val="16"/>
                <w:szCs w:val="16"/>
                <w:lang w:val="kk-KZ"/>
              </w:rPr>
            </w:pPr>
          </w:p>
        </w:tc>
      </w:tr>
      <w:tr w:rsidR="00E760A3" w:rsidRPr="004A2883" w14:paraId="04DA85E3" w14:textId="77777777" w:rsidTr="00EE34C3">
        <w:trPr>
          <w:jc w:val="center"/>
        </w:trPr>
        <w:tc>
          <w:tcPr>
            <w:tcW w:w="2518" w:type="dxa"/>
          </w:tcPr>
          <w:p w14:paraId="0094CE62" w14:textId="4E4F020C" w:rsidR="00E760A3" w:rsidRPr="00E760A3" w:rsidRDefault="00E760A3" w:rsidP="00E760A3">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52" w:type="dxa"/>
          </w:tcPr>
          <w:p w14:paraId="67BE2691" w14:textId="480E631F" w:rsidR="00E760A3" w:rsidRPr="006B5284" w:rsidRDefault="00E760A3" w:rsidP="00E760A3">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7A1762" w:rsidRPr="009102E7" w14:paraId="414914B8" w14:textId="77777777" w:rsidTr="00EE34C3">
        <w:trPr>
          <w:jc w:val="center"/>
        </w:trPr>
        <w:tc>
          <w:tcPr>
            <w:tcW w:w="2518" w:type="dxa"/>
          </w:tcPr>
          <w:p w14:paraId="5A143F37" w14:textId="4E4600CE"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Эмоциялық күй </w:t>
            </w:r>
          </w:p>
        </w:tc>
        <w:tc>
          <w:tcPr>
            <w:tcW w:w="7052" w:type="dxa"/>
          </w:tcPr>
          <w:p w14:paraId="55C9FF04" w14:textId="6E99C1F7"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Мұң, қимастық, үміт, қорқыныш, махаббат, қобалжу</w:t>
            </w:r>
          </w:p>
        </w:tc>
      </w:tr>
      <w:tr w:rsidR="007A1762" w:rsidRPr="009102E7" w14:paraId="5EA84FA0" w14:textId="77777777" w:rsidTr="00EE34C3">
        <w:trPr>
          <w:jc w:val="center"/>
        </w:trPr>
        <w:tc>
          <w:tcPr>
            <w:tcW w:w="2518" w:type="dxa"/>
          </w:tcPr>
          <w:p w14:paraId="2FBBE8BD" w14:textId="1BB3067C"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Әрекет </w:t>
            </w:r>
          </w:p>
        </w:tc>
        <w:tc>
          <w:tcPr>
            <w:tcW w:w="7052" w:type="dxa"/>
          </w:tcPr>
          <w:p w14:paraId="56DC5B52" w14:textId="3E0C904C"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Қыздың үйді аралауы, өлең айтуы, босаға ұстауы, атқа мінгізілуі</w:t>
            </w:r>
          </w:p>
        </w:tc>
      </w:tr>
      <w:tr w:rsidR="007A1762" w:rsidRPr="009102E7" w14:paraId="30076E24" w14:textId="77777777" w:rsidTr="00EE34C3">
        <w:trPr>
          <w:jc w:val="center"/>
        </w:trPr>
        <w:tc>
          <w:tcPr>
            <w:tcW w:w="2518" w:type="dxa"/>
          </w:tcPr>
          <w:p w14:paraId="7203B27C" w14:textId="030897DE"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Нысандық-символдық </w:t>
            </w:r>
          </w:p>
        </w:tc>
        <w:tc>
          <w:tcPr>
            <w:tcW w:w="7052" w:type="dxa"/>
          </w:tcPr>
          <w:p w14:paraId="12E32B79" w14:textId="7BB6D478" w:rsidR="00B83C59" w:rsidRPr="006B5284" w:rsidRDefault="00B83C59"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Босаға – шекара, тақия – қыздық символы, алтын-күміс – құндылық белгісі, ат – кету нышаны, көз жасы – рухани күй</w:t>
            </w:r>
          </w:p>
        </w:tc>
      </w:tr>
      <w:tr w:rsidR="007A1762" w:rsidRPr="009102E7" w14:paraId="7C382BED" w14:textId="77777777" w:rsidTr="000C2F1B">
        <w:trPr>
          <w:jc w:val="center"/>
        </w:trPr>
        <w:tc>
          <w:tcPr>
            <w:tcW w:w="2518" w:type="dxa"/>
          </w:tcPr>
          <w:p w14:paraId="5F4E392E"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Тілдік өрнектер </w:t>
            </w:r>
          </w:p>
        </w:tc>
        <w:tc>
          <w:tcPr>
            <w:tcW w:w="7052" w:type="dxa"/>
          </w:tcPr>
          <w:p w14:paraId="56F47BA4"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«Алтыннан менің босағам», «Жылайды қыздар байғұс «жат болдым» деп», «Мойныма құрық салды ғой», «Әжемді кеттім тапсыра»</w:t>
            </w:r>
          </w:p>
        </w:tc>
      </w:tr>
      <w:tr w:rsidR="007A1762" w:rsidRPr="009102E7" w14:paraId="34621B89" w14:textId="77777777" w:rsidTr="000C2F1B">
        <w:trPr>
          <w:jc w:val="center"/>
        </w:trPr>
        <w:tc>
          <w:tcPr>
            <w:tcW w:w="2518" w:type="dxa"/>
          </w:tcPr>
          <w:p w14:paraId="11FA0BC7" w14:textId="7501C0DB"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Мәдени сценарий </w:t>
            </w:r>
          </w:p>
        </w:tc>
        <w:tc>
          <w:tcPr>
            <w:tcW w:w="7052" w:type="dxa"/>
          </w:tcPr>
          <w:p w14:paraId="40A27B54"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Қыздың отбасымен қоштасуы → әр туысымен жеке жырмен қоштасуы → босағамен қоштасуы → тақиясын шешпеу → атқа міну → жаңа өмірге бет алу</w:t>
            </w:r>
          </w:p>
        </w:tc>
      </w:tr>
      <w:tr w:rsidR="007A1762" w:rsidRPr="009102E7" w14:paraId="7863F609" w14:textId="77777777" w:rsidTr="000C2F1B">
        <w:trPr>
          <w:jc w:val="center"/>
        </w:trPr>
        <w:tc>
          <w:tcPr>
            <w:tcW w:w="2518" w:type="dxa"/>
          </w:tcPr>
          <w:p w14:paraId="32C71E54"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Антропологиялық </w:t>
            </w:r>
          </w:p>
        </w:tc>
        <w:tc>
          <w:tcPr>
            <w:tcW w:w="7052" w:type="dxa"/>
          </w:tcPr>
          <w:p w14:paraId="1BE341E7"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Сыңсу – өтпелі кезеңнің ғұрпы; қыз – ескі ортадан бөлініп, жаңа рөлге өтуші</w:t>
            </w:r>
          </w:p>
        </w:tc>
      </w:tr>
      <w:tr w:rsidR="007A1762" w:rsidRPr="009102E7" w14:paraId="4C06C041" w14:textId="77777777" w:rsidTr="000C2F1B">
        <w:trPr>
          <w:jc w:val="center"/>
        </w:trPr>
        <w:tc>
          <w:tcPr>
            <w:tcW w:w="2518" w:type="dxa"/>
          </w:tcPr>
          <w:p w14:paraId="2DE29D2C"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Мифопоэтикалық </w:t>
            </w:r>
          </w:p>
        </w:tc>
        <w:tc>
          <w:tcPr>
            <w:tcW w:w="7052" w:type="dxa"/>
          </w:tcPr>
          <w:p w14:paraId="69B47C05"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Қыздың көз жасы – құрбандық іспетті; босаға – үй мен кеңістік киесі; тақия – рухани тұтастықты сақтайтын тотем</w:t>
            </w:r>
          </w:p>
        </w:tc>
      </w:tr>
      <w:tr w:rsidR="007A1762" w:rsidRPr="009102E7" w14:paraId="0004EFDE" w14:textId="77777777" w:rsidTr="000C2F1B">
        <w:trPr>
          <w:jc w:val="center"/>
        </w:trPr>
        <w:tc>
          <w:tcPr>
            <w:tcW w:w="2518" w:type="dxa"/>
          </w:tcPr>
          <w:p w14:paraId="3A0A61CB"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Этнографиялық </w:t>
            </w:r>
          </w:p>
        </w:tc>
        <w:tc>
          <w:tcPr>
            <w:tcW w:w="7052" w:type="dxa"/>
          </w:tcPr>
          <w:p w14:paraId="3B567CF7" w14:textId="77777777" w:rsidR="0015767B" w:rsidRPr="006B5284" w:rsidRDefault="0015767B" w:rsidP="000C2F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Киім үлгілері: тақия, камзол, белбеу, бешпет; тұрмыстық заттар</w:t>
            </w:r>
          </w:p>
        </w:tc>
      </w:tr>
      <w:tr w:rsidR="0015767B" w:rsidRPr="006B5284" w14:paraId="47297953" w14:textId="77777777" w:rsidTr="000C2F1B">
        <w:trPr>
          <w:jc w:val="center"/>
        </w:trPr>
        <w:tc>
          <w:tcPr>
            <w:tcW w:w="9570" w:type="dxa"/>
            <w:gridSpan w:val="2"/>
          </w:tcPr>
          <w:p w14:paraId="5872CCD9" w14:textId="77777777" w:rsidR="0015767B" w:rsidRPr="006B5284" w:rsidRDefault="0015767B" w:rsidP="008A159F">
            <w:pPr>
              <w:ind w:firstLine="567"/>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637220AD" w14:textId="77777777" w:rsidR="007E46B1" w:rsidRPr="006B5284" w:rsidRDefault="007E46B1" w:rsidP="008A49BE">
      <w:pPr>
        <w:jc w:val="both"/>
        <w:rPr>
          <w:rFonts w:ascii="Times New Roman" w:hAnsi="Times New Roman" w:cs="Times New Roman"/>
          <w:b/>
          <w:sz w:val="28"/>
          <w:szCs w:val="28"/>
          <w:lang w:val="kk-KZ"/>
        </w:rPr>
      </w:pPr>
    </w:p>
    <w:p w14:paraId="463DA683" w14:textId="77777777" w:rsidR="00CD0BFF" w:rsidRPr="006B5284" w:rsidRDefault="0097378A" w:rsidP="00CD0BFF">
      <w:pPr>
        <w:pStyle w:val="3"/>
        <w:spacing w:before="0"/>
        <w:ind w:left="709"/>
        <w:rPr>
          <w:rFonts w:ascii="Times New Roman" w:hAnsi="Times New Roman" w:cs="Times New Roman"/>
          <w:sz w:val="28"/>
          <w:szCs w:val="28"/>
          <w:lang w:val="en-US"/>
        </w:rPr>
      </w:pPr>
      <w:bookmarkStart w:id="44" w:name="_Toc200369885"/>
      <w:r w:rsidRPr="006B5284">
        <w:rPr>
          <w:rFonts w:ascii="Times New Roman" w:hAnsi="Times New Roman" w:cs="Times New Roman"/>
          <w:color w:val="auto"/>
          <w:sz w:val="28"/>
          <w:szCs w:val="28"/>
          <w:lang w:val="tr-TR"/>
        </w:rPr>
        <w:t xml:space="preserve">2.2.4 </w:t>
      </w:r>
      <w:r w:rsidRPr="006B5284">
        <w:rPr>
          <w:rFonts w:ascii="Times New Roman" w:hAnsi="Times New Roman" w:cs="Times New Roman"/>
          <w:color w:val="auto"/>
          <w:sz w:val="28"/>
          <w:szCs w:val="28"/>
          <w:lang w:val="kk-KZ"/>
        </w:rPr>
        <w:t>Беташар</w:t>
      </w:r>
      <w:bookmarkEnd w:id="44"/>
      <w:r w:rsidRPr="006B5284">
        <w:rPr>
          <w:rFonts w:ascii="Times New Roman" w:hAnsi="Times New Roman" w:cs="Times New Roman"/>
          <w:sz w:val="28"/>
          <w:szCs w:val="28"/>
          <w:lang w:val="kk-KZ"/>
        </w:rPr>
        <w:t xml:space="preserve"> </w:t>
      </w:r>
    </w:p>
    <w:p w14:paraId="7279123D" w14:textId="4548EC89" w:rsidR="00F10088" w:rsidRPr="006B5284" w:rsidRDefault="00CD0BFF" w:rsidP="008A159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Беташар </w:t>
      </w:r>
      <w:r w:rsidR="0097378A" w:rsidRPr="006B5284">
        <w:rPr>
          <w:rFonts w:ascii="Times New Roman" w:hAnsi="Times New Roman" w:cs="Times New Roman"/>
          <w:sz w:val="28"/>
          <w:szCs w:val="28"/>
          <w:lang w:val="kk-KZ"/>
        </w:rPr>
        <w:t xml:space="preserve">– </w:t>
      </w:r>
      <w:r w:rsidR="002E3B8E" w:rsidRPr="006B5284">
        <w:rPr>
          <w:rFonts w:ascii="Times New Roman" w:hAnsi="Times New Roman" w:cs="Times New Roman"/>
          <w:sz w:val="28"/>
          <w:szCs w:val="28"/>
          <w:lang w:val="kk-KZ"/>
        </w:rPr>
        <w:t>«ж</w:t>
      </w:r>
      <w:r w:rsidR="0097378A" w:rsidRPr="006B5284">
        <w:rPr>
          <w:rFonts w:ascii="Times New Roman" w:hAnsi="Times New Roman" w:cs="Times New Roman"/>
          <w:sz w:val="28"/>
          <w:szCs w:val="28"/>
          <w:lang w:val="kk-KZ"/>
        </w:rPr>
        <w:t>ас келінге жаңа туыстардың алыс-жақындығын таныстырып, ізгі тілектер айту дәстүрі</w:t>
      </w:r>
      <w:r w:rsidR="002E3B8E"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(Қ</w:t>
      </w:r>
      <w:r w:rsidR="008A159F">
        <w:rPr>
          <w:rFonts w:ascii="Times New Roman" w:hAnsi="Times New Roman" w:cs="Times New Roman"/>
          <w:sz w:val="28"/>
          <w:szCs w:val="28"/>
          <w:lang w:val="kk-KZ"/>
        </w:rPr>
        <w:t>осымша А</w:t>
      </w:r>
      <w:r w:rsidR="0097378A" w:rsidRPr="006B5284">
        <w:rPr>
          <w:rFonts w:ascii="Times New Roman" w:hAnsi="Times New Roman" w:cs="Times New Roman"/>
          <w:sz w:val="28"/>
          <w:szCs w:val="28"/>
          <w:lang w:val="kk-KZ"/>
        </w:rPr>
        <w:t xml:space="preserve">). </w:t>
      </w:r>
      <w:r w:rsidR="002154F9" w:rsidRPr="006B5284">
        <w:rPr>
          <w:rFonts w:ascii="Times New Roman" w:hAnsi="Times New Roman" w:cs="Times New Roman"/>
          <w:sz w:val="28"/>
          <w:szCs w:val="28"/>
          <w:lang w:val="kk-KZ"/>
        </w:rPr>
        <w:t>«</w:t>
      </w:r>
      <w:r w:rsidR="0097378A" w:rsidRPr="006B5284">
        <w:rPr>
          <w:rFonts w:ascii="Times New Roman" w:hAnsi="Times New Roman" w:cs="Times New Roman"/>
          <w:i/>
          <w:sz w:val="28"/>
          <w:szCs w:val="28"/>
          <w:lang w:val="kk-KZ"/>
        </w:rPr>
        <w:t xml:space="preserve">Қазақ әйелі еркектен жүзін жасырып паранжі киген емес. Келіншек болып түскенде, әуелі шымылдық ішінде отыратыны рас. Бірақ «Беташар» деп өлеңмен айтылатын ырымынан кейін келіншек беті ашылды, бұдан кейін </w:t>
      </w:r>
      <w:bookmarkStart w:id="45" w:name="_Hlk197185869"/>
      <w:r w:rsidR="0097378A" w:rsidRPr="006B5284">
        <w:rPr>
          <w:rFonts w:ascii="Times New Roman" w:hAnsi="Times New Roman" w:cs="Times New Roman"/>
          <w:i/>
          <w:sz w:val="28"/>
          <w:szCs w:val="28"/>
          <w:lang w:val="kk-KZ"/>
        </w:rPr>
        <w:t>жасырынбайды</w:t>
      </w:r>
      <w:bookmarkEnd w:id="45"/>
      <w:r w:rsidR="002154F9" w:rsidRPr="006B5284">
        <w:rPr>
          <w:rFonts w:ascii="Times New Roman" w:hAnsi="Times New Roman" w:cs="Times New Roman"/>
          <w:i/>
          <w:sz w:val="28"/>
          <w:szCs w:val="28"/>
          <w:lang w:val="kk-KZ"/>
        </w:rPr>
        <w:t xml:space="preserve">» </w:t>
      </w:r>
      <w:r w:rsidR="00086602" w:rsidRPr="006B5284">
        <w:rPr>
          <w:rFonts w:ascii="Times New Roman" w:hAnsi="Times New Roman" w:cs="Times New Roman"/>
          <w:bCs/>
          <w:sz w:val="28"/>
          <w:szCs w:val="28"/>
          <w:lang w:val="kk-KZ"/>
        </w:rPr>
        <w:t>(Қосымша А</w:t>
      </w:r>
      <w:r w:rsidR="002154F9" w:rsidRPr="006B5284">
        <w:rPr>
          <w:rFonts w:ascii="Times New Roman" w:hAnsi="Times New Roman" w:cs="Times New Roman"/>
          <w:bCs/>
          <w:sz w:val="28"/>
          <w:szCs w:val="28"/>
          <w:lang w:val="kk-KZ"/>
        </w:rPr>
        <w:t>).</w:t>
      </w:r>
    </w:p>
    <w:p w14:paraId="1468C36B" w14:textId="380EA827" w:rsidR="00093A58" w:rsidRPr="006B5284" w:rsidRDefault="00093A58" w:rsidP="008A159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Беташар – үйлену ғұрып фольклорының маңызды жанрлық түрі, мазмұндық тұрғыдан тәлімдік мәні терең, көркемдік құрылымы бейнелі әрі поэтикалық сипатта өрілген, орындалу мақсаты мен ғұрыптық қызметі фольклорлық мәтін құрылымында тығыз өрілетін, қазіргі </w:t>
      </w:r>
      <w:r w:rsidR="00E6537A" w:rsidRPr="006B5284">
        <w:rPr>
          <w:rFonts w:ascii="Times New Roman" w:hAnsi="Times New Roman" w:cs="Times New Roman"/>
          <w:sz w:val="28"/>
          <w:szCs w:val="28"/>
          <w:lang w:val="kk-KZ"/>
        </w:rPr>
        <w:t>уақытта</w:t>
      </w:r>
      <w:r w:rsidRPr="006B5284">
        <w:rPr>
          <w:rFonts w:ascii="Times New Roman" w:hAnsi="Times New Roman" w:cs="Times New Roman"/>
          <w:sz w:val="28"/>
          <w:szCs w:val="28"/>
          <w:lang w:val="kk-KZ"/>
        </w:rPr>
        <w:t xml:space="preserve"> үйлену тойларында тұрақты түрде қолданылатын ғұрыптық жыр үлгісі.</w:t>
      </w:r>
    </w:p>
    <w:p w14:paraId="6D66B110" w14:textId="407A6294" w:rsidR="00F10088" w:rsidRPr="006B5284" w:rsidRDefault="00EB045B" w:rsidP="008A159F">
      <w:pPr>
        <w:ind w:firstLine="709"/>
        <w:jc w:val="both"/>
        <w:rPr>
          <w:rFonts w:ascii="Times New Roman" w:hAnsi="Times New Roman" w:cs="Times New Roman"/>
          <w:i/>
          <w:sz w:val="28"/>
          <w:szCs w:val="28"/>
          <w:lang w:val="kk-KZ"/>
        </w:rPr>
      </w:pPr>
      <w:r w:rsidRPr="008A159F">
        <w:rPr>
          <w:rFonts w:ascii="Times New Roman" w:hAnsi="Times New Roman" w:cs="Times New Roman"/>
          <w:sz w:val="28"/>
          <w:szCs w:val="28"/>
          <w:lang w:val="kk-KZ"/>
        </w:rPr>
        <w:t>«</w:t>
      </w:r>
      <w:r w:rsidR="0097378A" w:rsidRPr="008A159F">
        <w:rPr>
          <w:rFonts w:ascii="Times New Roman" w:hAnsi="Times New Roman" w:cs="Times New Roman"/>
          <w:sz w:val="28"/>
          <w:szCs w:val="28"/>
          <w:lang w:val="kk-KZ"/>
        </w:rPr>
        <w:t>Беташар</w:t>
      </w:r>
      <w:r w:rsidR="0097378A" w:rsidRPr="006B5284">
        <w:rPr>
          <w:rFonts w:ascii="Times New Roman" w:hAnsi="Times New Roman" w:cs="Times New Roman"/>
          <w:i/>
          <w:sz w:val="28"/>
          <w:szCs w:val="28"/>
          <w:lang w:val="kk-KZ"/>
        </w:rPr>
        <w:t xml:space="preserve"> мен тойбастар –</w:t>
      </w:r>
    </w:p>
    <w:p w14:paraId="17A3AB4D" w14:textId="77777777" w:rsidR="00F10088" w:rsidRPr="006B5284" w:rsidRDefault="0097378A" w:rsidP="008A159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Бұл қазақтың қашаннан</w:t>
      </w:r>
    </w:p>
    <w:p w14:paraId="7CEF5F71" w14:textId="3867DB1F" w:rsidR="00F10088" w:rsidRPr="006B5284" w:rsidRDefault="0097378A" w:rsidP="008A159F">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Келе жатқан мұрасы</w:t>
      </w:r>
      <w:r w:rsidR="00EB045B"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 296</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18D295F2" w14:textId="19A719A4" w:rsidR="00F10088" w:rsidRPr="006B5284" w:rsidRDefault="0097378A" w:rsidP="008A159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Беташардың маңызы мен мақсаты жайында А.Байтұрсын</w:t>
      </w:r>
      <w:r w:rsidR="00D37C77" w:rsidRPr="006B5284">
        <w:rPr>
          <w:rFonts w:ascii="Times New Roman" w:hAnsi="Times New Roman" w:cs="Times New Roman"/>
          <w:sz w:val="28"/>
          <w:szCs w:val="28"/>
          <w:lang w:val="kk-KZ"/>
        </w:rPr>
        <w:t>ұлын</w:t>
      </w:r>
      <w:r w:rsidRPr="006B5284">
        <w:rPr>
          <w:rFonts w:ascii="Times New Roman" w:hAnsi="Times New Roman" w:cs="Times New Roman"/>
          <w:sz w:val="28"/>
          <w:szCs w:val="28"/>
          <w:lang w:val="kk-KZ"/>
        </w:rPr>
        <w:t>ың пікірі: «...Беташар – беті ашылған жастың бетін ашып, өмір таныту, әрбір елдің өзі қолданған жол-жобасын түсіндіру. Үлкендердің алдында келіннің тәжім қылуы  – сол жаңа шарттарға көндім, қабыл алдым дегенінің белгісі»</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F2792E" w:rsidRPr="006B5284">
        <w:rPr>
          <w:rFonts w:ascii="Times New Roman" w:hAnsi="Times New Roman" w:cs="Times New Roman"/>
          <w:sz w:val="28"/>
          <w:szCs w:val="28"/>
          <w:lang w:val="kk-KZ"/>
        </w:rPr>
        <w:t>144</w:t>
      </w:r>
      <w:r w:rsidRPr="006B5284">
        <w:rPr>
          <w:rFonts w:ascii="Times New Roman" w:hAnsi="Times New Roman" w:cs="Times New Roman"/>
          <w:sz w:val="28"/>
          <w:szCs w:val="28"/>
          <w:lang w:val="kk-KZ"/>
        </w:rPr>
        <w:t>].</w:t>
      </w:r>
    </w:p>
    <w:p w14:paraId="5E24DFE9" w14:textId="22FE1B64" w:rsidR="006E78D1" w:rsidRPr="006B5284" w:rsidRDefault="0097378A" w:rsidP="008A159F">
      <w:pPr>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 xml:space="preserve">Беташар жырында адамдардың әлеуметтік жағдайына байланысты туыстық атаулар теңеулер мен эпитеттер, айшықты сөз қолданыстар арқылы сипатталып, </w:t>
      </w:r>
      <w:r w:rsidRPr="006B5284">
        <w:rPr>
          <w:rFonts w:ascii="Times New Roman" w:hAnsi="Times New Roman" w:cs="Times New Roman"/>
          <w:i/>
          <w:sz w:val="28"/>
          <w:szCs w:val="28"/>
          <w:lang w:val="kk-KZ"/>
        </w:rPr>
        <w:t xml:space="preserve">«Анау тұрған атасы, Сөзімнің болмас қатасы. Келіні келіп түскенде, Қабыл болғай батасы»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187</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«Анау тұрған қайнаға, Қайнаға шабар пайдаға»</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259</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«Анау тұрған абысын, Абысын емес аңдысың, Оныменен ұрыспа, Дүние шіркін жетеді»</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E760A3">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269</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сияқты тұрақты қайталаулар барлық беташар жыр үлгілерінде орын алады.</w:t>
      </w:r>
      <w:r w:rsidRPr="006B5284">
        <w:rPr>
          <w:rFonts w:ascii="Times New Roman" w:hAnsi="Times New Roman" w:cs="Times New Roman"/>
          <w:i/>
          <w:sz w:val="28"/>
          <w:szCs w:val="28"/>
          <w:lang w:val="kk-KZ"/>
        </w:rPr>
        <w:t xml:space="preserve"> </w:t>
      </w:r>
    </w:p>
    <w:p w14:paraId="6ABCF96F" w14:textId="0CEEB3FB" w:rsidR="006E78D1" w:rsidRPr="006B5284" w:rsidRDefault="006E78D1" w:rsidP="008A159F">
      <w:pPr>
        <w:tabs>
          <w:tab w:val="left" w:pos="0"/>
        </w:tabs>
        <w:ind w:right="-1"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 xml:space="preserve">Фольклорлық мәтіннің поэтикалық тілін қалыптастыруда ғұрыптық дүниетаным басты негіз болып табылады. Беташар рәсімі басталғанға дейін келіннің шымылдық ішінде отырып, жанында қыздардың бірге болуы – ғұрыптық күзет ұғымының көрінісі. Бұл элементтер рәсімнің символикалық құрылымын айқындайды. Беташар жырындағы негізгі фольклорлық образ – </w:t>
      </w:r>
      <w:r w:rsidRPr="006B5284">
        <w:rPr>
          <w:rFonts w:ascii="Times New Roman" w:hAnsi="Times New Roman" w:cs="Times New Roman"/>
          <w:i/>
          <w:iCs/>
          <w:sz w:val="28"/>
          <w:szCs w:val="28"/>
          <w:lang w:val="kk-KZ"/>
        </w:rPr>
        <w:t>келін</w:t>
      </w:r>
      <w:r w:rsidRPr="006B5284">
        <w:rPr>
          <w:rFonts w:ascii="Times New Roman" w:hAnsi="Times New Roman" w:cs="Times New Roman"/>
          <w:sz w:val="28"/>
          <w:szCs w:val="28"/>
          <w:lang w:val="kk-KZ"/>
        </w:rPr>
        <w:t xml:space="preserve"> (</w:t>
      </w:r>
      <w:r w:rsidRPr="006B5284">
        <w:rPr>
          <w:rFonts w:ascii="Times New Roman" w:hAnsi="Times New Roman" w:cs="Times New Roman"/>
          <w:i/>
          <w:iCs/>
          <w:sz w:val="28"/>
          <w:szCs w:val="28"/>
          <w:lang w:val="kk-KZ"/>
        </w:rPr>
        <w:t>келіншек, келінжан</w:t>
      </w:r>
      <w:r w:rsidRPr="006B5284">
        <w:rPr>
          <w:rFonts w:ascii="Times New Roman" w:hAnsi="Times New Roman" w:cs="Times New Roman"/>
          <w:sz w:val="28"/>
          <w:szCs w:val="28"/>
          <w:lang w:val="kk-KZ"/>
        </w:rPr>
        <w:t>) болып табылады, себебі бұл жанрда дәстүрлі қазақ қоғамының келінге қатысты этикалық, әлеуметтік және мәдени ұстанымдары өлең тілімен көрініс табады. Осы ретте келін бейнесі ұлттық дүниетаным мен мәдени кодтың бірегей көрінісі ретінде бағаланады.</w:t>
      </w:r>
    </w:p>
    <w:p w14:paraId="263F7541" w14:textId="77777777" w:rsidR="00B42E0D" w:rsidRPr="006B5284" w:rsidRDefault="00B42E0D" w:rsidP="00BD75D4">
      <w:pPr>
        <w:tabs>
          <w:tab w:val="left" w:pos="1460"/>
        </w:tabs>
        <w:ind w:left="1460" w:right="2100"/>
        <w:jc w:val="both"/>
        <w:rPr>
          <w:rFonts w:ascii="Times New Roman" w:hAnsi="Times New Roman" w:cs="Times New Roman"/>
          <w:i/>
          <w:sz w:val="28"/>
          <w:szCs w:val="28"/>
          <w:lang w:val="kk-KZ"/>
        </w:rPr>
        <w:sectPr w:rsidR="00B42E0D" w:rsidRPr="006B5284" w:rsidSect="00AD602F">
          <w:type w:val="continuous"/>
          <w:pgSz w:w="11906" w:h="16838"/>
          <w:pgMar w:top="1134" w:right="567" w:bottom="1134" w:left="1701" w:header="709" w:footer="709" w:gutter="0"/>
          <w:cols w:space="708"/>
          <w:docGrid w:linePitch="360"/>
        </w:sectPr>
      </w:pPr>
    </w:p>
    <w:p w14:paraId="637F8820" w14:textId="5FA5BB11" w:rsidR="00F10088" w:rsidRPr="006B5284" w:rsidRDefault="000522A4" w:rsidP="008A159F">
      <w:pPr>
        <w:tabs>
          <w:tab w:val="left" w:pos="1460"/>
        </w:tabs>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Айт</w:t>
      </w:r>
      <w:r w:rsidR="0097378A" w:rsidRPr="008A159F">
        <w:rPr>
          <w:rFonts w:ascii="Times New Roman" w:hAnsi="Times New Roman" w:cs="Times New Roman"/>
          <w:sz w:val="28"/>
          <w:szCs w:val="28"/>
          <w:lang w:val="kk-KZ"/>
        </w:rPr>
        <w:t>, келін,</w:t>
      </w:r>
      <w:r w:rsidR="0097378A" w:rsidRPr="006B5284">
        <w:rPr>
          <w:rFonts w:ascii="Times New Roman" w:hAnsi="Times New Roman" w:cs="Times New Roman"/>
          <w:i/>
          <w:sz w:val="28"/>
          <w:szCs w:val="28"/>
          <w:lang w:val="kk-KZ"/>
        </w:rPr>
        <w:t xml:space="preserve"> ау, айт, </w:t>
      </w:r>
      <w:r w:rsidR="0097378A" w:rsidRPr="008A159F">
        <w:rPr>
          <w:rFonts w:ascii="Times New Roman" w:hAnsi="Times New Roman" w:cs="Times New Roman"/>
          <w:bCs/>
          <w:sz w:val="28"/>
          <w:szCs w:val="28"/>
          <w:lang w:val="kk-KZ"/>
        </w:rPr>
        <w:t>келін,</w:t>
      </w:r>
      <w:r w:rsidR="0097378A" w:rsidRPr="006B5284">
        <w:rPr>
          <w:rFonts w:ascii="Times New Roman" w:hAnsi="Times New Roman" w:cs="Times New Roman"/>
          <w:i/>
          <w:sz w:val="28"/>
          <w:szCs w:val="28"/>
          <w:lang w:val="kk-KZ"/>
        </w:rPr>
        <w:t xml:space="preserve"> </w:t>
      </w:r>
    </w:p>
    <w:p w14:paraId="2E961422" w14:textId="77777777" w:rsidR="00F10088" w:rsidRPr="006B5284" w:rsidRDefault="0097378A" w:rsidP="008A159F">
      <w:pPr>
        <w:tabs>
          <w:tab w:val="left" w:pos="1460"/>
        </w:tabs>
        <w:ind w:right="-72"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Атыңның басын тарт, </w:t>
      </w:r>
      <w:r w:rsidRPr="008A159F">
        <w:rPr>
          <w:rFonts w:ascii="Times New Roman" w:hAnsi="Times New Roman" w:cs="Times New Roman"/>
          <w:bCs/>
          <w:sz w:val="28"/>
          <w:szCs w:val="28"/>
          <w:lang w:val="kk-KZ"/>
        </w:rPr>
        <w:t>келін!</w:t>
      </w:r>
      <w:r w:rsidRPr="006B5284">
        <w:rPr>
          <w:rFonts w:ascii="Times New Roman" w:hAnsi="Times New Roman" w:cs="Times New Roman"/>
          <w:i/>
          <w:sz w:val="28"/>
          <w:szCs w:val="28"/>
          <w:lang w:val="kk-KZ"/>
        </w:rPr>
        <w:t xml:space="preserve"> </w:t>
      </w:r>
    </w:p>
    <w:p w14:paraId="4E8F3464" w14:textId="77777777" w:rsidR="00F10088" w:rsidRPr="006B5284" w:rsidRDefault="0097378A" w:rsidP="008A159F">
      <w:pPr>
        <w:tabs>
          <w:tab w:val="left" w:pos="1460"/>
        </w:tabs>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Қыз көңілден қайт, </w:t>
      </w:r>
      <w:r w:rsidRPr="008A159F">
        <w:rPr>
          <w:rFonts w:ascii="Times New Roman" w:hAnsi="Times New Roman" w:cs="Times New Roman"/>
          <w:bCs/>
          <w:sz w:val="28"/>
          <w:szCs w:val="28"/>
          <w:lang w:val="kk-KZ"/>
        </w:rPr>
        <w:t>келін,</w:t>
      </w:r>
      <w:r w:rsidRPr="006B5284">
        <w:rPr>
          <w:rFonts w:ascii="Times New Roman" w:hAnsi="Times New Roman" w:cs="Times New Roman"/>
          <w:i/>
          <w:sz w:val="28"/>
          <w:szCs w:val="28"/>
          <w:lang w:val="kk-KZ"/>
        </w:rPr>
        <w:t xml:space="preserve"> </w:t>
      </w:r>
    </w:p>
    <w:p w14:paraId="66D9CA93" w14:textId="77777777" w:rsidR="00F10088" w:rsidRPr="006B5284" w:rsidRDefault="0097378A" w:rsidP="008A159F">
      <w:pPr>
        <w:tabs>
          <w:tab w:val="left" w:pos="1460"/>
        </w:tabs>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Сауысқаннан сақ </w:t>
      </w:r>
      <w:r w:rsidRPr="008A159F">
        <w:rPr>
          <w:rFonts w:ascii="Times New Roman" w:hAnsi="Times New Roman" w:cs="Times New Roman"/>
          <w:bCs/>
          <w:sz w:val="28"/>
          <w:szCs w:val="28"/>
          <w:lang w:val="kk-KZ"/>
        </w:rPr>
        <w:t>келін</w:t>
      </w:r>
      <w:r w:rsidRPr="008A159F">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w:t>
      </w:r>
    </w:p>
    <w:p w14:paraId="4C3D58F8" w14:textId="77777777" w:rsidR="00F10088" w:rsidRPr="008A159F" w:rsidRDefault="0097378A" w:rsidP="00B42E0D">
      <w:pPr>
        <w:tabs>
          <w:tab w:val="left" w:pos="1460"/>
        </w:tabs>
        <w:ind w:right="7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Жұмыртқадан ақ </w:t>
      </w:r>
      <w:r w:rsidRPr="008A159F">
        <w:rPr>
          <w:rFonts w:ascii="Times New Roman" w:hAnsi="Times New Roman" w:cs="Times New Roman"/>
          <w:bCs/>
          <w:sz w:val="28"/>
          <w:szCs w:val="28"/>
          <w:lang w:val="kk-KZ"/>
        </w:rPr>
        <w:t>келін!</w:t>
      </w:r>
      <w:r w:rsidRPr="008A159F">
        <w:rPr>
          <w:rFonts w:ascii="Times New Roman" w:hAnsi="Times New Roman" w:cs="Times New Roman"/>
          <w:sz w:val="28"/>
          <w:szCs w:val="28"/>
          <w:lang w:val="kk-KZ"/>
        </w:rPr>
        <w:t xml:space="preserve"> </w:t>
      </w:r>
    </w:p>
    <w:p w14:paraId="688B0DB0" w14:textId="77777777" w:rsidR="00F10088" w:rsidRPr="006B5284" w:rsidRDefault="0097378A" w:rsidP="008A159F">
      <w:pPr>
        <w:tabs>
          <w:tab w:val="left" w:pos="1460"/>
        </w:tabs>
        <w:ind w:right="7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Күйеуіне шақ </w:t>
      </w:r>
      <w:r w:rsidRPr="008A159F">
        <w:rPr>
          <w:rFonts w:ascii="Times New Roman" w:hAnsi="Times New Roman" w:cs="Times New Roman"/>
          <w:bCs/>
          <w:sz w:val="28"/>
          <w:szCs w:val="28"/>
          <w:lang w:val="kk-KZ"/>
        </w:rPr>
        <w:t>келін,</w:t>
      </w:r>
      <w:r w:rsidRPr="006B5284">
        <w:rPr>
          <w:rFonts w:ascii="Times New Roman" w:hAnsi="Times New Roman" w:cs="Times New Roman"/>
          <w:i/>
          <w:sz w:val="28"/>
          <w:szCs w:val="28"/>
          <w:lang w:val="kk-KZ"/>
        </w:rPr>
        <w:t xml:space="preserve"> </w:t>
      </w:r>
    </w:p>
    <w:p w14:paraId="399912D9" w14:textId="6E5A14E6" w:rsidR="00F10088" w:rsidRPr="006B5284" w:rsidRDefault="0097378A" w:rsidP="00B42E0D">
      <w:pPr>
        <w:tabs>
          <w:tab w:val="left" w:pos="1460"/>
        </w:tabs>
        <w:ind w:right="7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Ел-жұртыңа жақ, </w:t>
      </w:r>
      <w:r w:rsidRPr="008A159F">
        <w:rPr>
          <w:rFonts w:ascii="Times New Roman" w:hAnsi="Times New Roman" w:cs="Times New Roman"/>
          <w:bCs/>
          <w:sz w:val="28"/>
          <w:szCs w:val="28"/>
          <w:lang w:val="kk-KZ"/>
        </w:rPr>
        <w:t>келін</w:t>
      </w:r>
      <w:r w:rsidRPr="008A159F">
        <w:rPr>
          <w:rFonts w:ascii="Times New Roman" w:hAnsi="Times New Roman" w:cs="Times New Roman"/>
          <w:sz w:val="28"/>
          <w:szCs w:val="28"/>
          <w:lang w:val="kk-KZ"/>
        </w:rPr>
        <w:t>!</w:t>
      </w:r>
      <w:r w:rsidR="000522A4"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w:t>
      </w:r>
      <w:r w:rsidRPr="006B5284">
        <w:rPr>
          <w:rFonts w:ascii="Times New Roman" w:hAnsi="Times New Roman" w:cs="Times New Roman"/>
          <w:sz w:val="28"/>
          <w:szCs w:val="28"/>
          <w:lang w:val="kk-KZ"/>
        </w:rPr>
        <w:t>176</w:t>
      </w:r>
      <w:r w:rsidR="003A2396" w:rsidRPr="006B5284">
        <w:rPr>
          <w:rFonts w:ascii="Times New Roman" w:hAnsi="Times New Roman" w:cs="Times New Roman"/>
          <w:sz w:val="28"/>
          <w:szCs w:val="28"/>
          <w:lang w:val="kk-KZ"/>
        </w:rPr>
        <w:t>]</w:t>
      </w:r>
    </w:p>
    <w:p w14:paraId="745380F6" w14:textId="77777777" w:rsidR="00B42E0D" w:rsidRPr="006B5284" w:rsidRDefault="00B42E0D" w:rsidP="00EE34C3">
      <w:pPr>
        <w:ind w:firstLine="709"/>
        <w:jc w:val="both"/>
        <w:rPr>
          <w:rFonts w:ascii="Times New Roman" w:hAnsi="Times New Roman" w:cs="Times New Roman"/>
          <w:sz w:val="28"/>
          <w:szCs w:val="28"/>
          <w:lang w:val="kk-KZ"/>
        </w:rPr>
        <w:sectPr w:rsidR="00B42E0D" w:rsidRPr="006B5284" w:rsidSect="00353A8F">
          <w:type w:val="continuous"/>
          <w:pgSz w:w="11906" w:h="16838"/>
          <w:pgMar w:top="1134" w:right="567" w:bottom="1134" w:left="1701" w:header="709" w:footer="709" w:gutter="0"/>
          <w:cols w:num="2" w:space="708"/>
          <w:docGrid w:linePitch="360"/>
        </w:sectPr>
      </w:pPr>
    </w:p>
    <w:p w14:paraId="1778B732" w14:textId="15AD1463" w:rsidR="00F10088" w:rsidRPr="006B5284" w:rsidRDefault="0097378A" w:rsidP="00B42E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«Келін» атауы беташар жанрының мәтіндерінде </w:t>
      </w:r>
      <w:r w:rsidRPr="006B5284">
        <w:rPr>
          <w:rFonts w:ascii="Times New Roman" w:hAnsi="Times New Roman" w:cs="Times New Roman"/>
          <w:i/>
          <w:sz w:val="28"/>
          <w:szCs w:val="28"/>
          <w:lang w:val="kk-KZ"/>
        </w:rPr>
        <w:t xml:space="preserve">келінжан, келіншек </w:t>
      </w:r>
      <w:r w:rsidRPr="006B5284">
        <w:rPr>
          <w:rFonts w:ascii="Times New Roman" w:hAnsi="Times New Roman" w:cs="Times New Roman"/>
          <w:sz w:val="28"/>
          <w:szCs w:val="28"/>
          <w:lang w:val="kk-KZ"/>
        </w:rPr>
        <w:t>нұсқаларында да кездеседі. Мысалы:</w:t>
      </w:r>
      <w:r w:rsidR="00B42E0D" w:rsidRPr="006B5284">
        <w:rPr>
          <w:rFonts w:ascii="Times New Roman" w:hAnsi="Times New Roman" w:cs="Times New Roman"/>
          <w:sz w:val="28"/>
          <w:szCs w:val="28"/>
          <w:lang w:val="kk-KZ"/>
        </w:rPr>
        <w:t xml:space="preserve"> «</w:t>
      </w:r>
      <w:r w:rsidRPr="008A159F">
        <w:rPr>
          <w:rFonts w:ascii="Times New Roman" w:hAnsi="Times New Roman" w:cs="Times New Roman"/>
          <w:bCs/>
          <w:sz w:val="28"/>
          <w:szCs w:val="28"/>
          <w:lang w:val="kk-KZ"/>
        </w:rPr>
        <w:t>Келінжан,</w:t>
      </w:r>
      <w:r w:rsidRPr="006B5284">
        <w:rPr>
          <w:rFonts w:ascii="Times New Roman" w:hAnsi="Times New Roman" w:cs="Times New Roman"/>
          <w:i/>
          <w:sz w:val="28"/>
          <w:szCs w:val="28"/>
          <w:lang w:val="kk-KZ"/>
        </w:rPr>
        <w:t xml:space="preserve"> енді қолың жай,</w:t>
      </w:r>
      <w:r w:rsidR="00B42E0D"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Көптен бата алайық</w:t>
      </w:r>
      <w:r w:rsidR="00B42E0D"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284</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r w:rsidR="00B42E0D"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Шаршы топта бос күліп,</w:t>
      </w:r>
      <w:r w:rsidR="00B42E0D"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 xml:space="preserve">Сылқылдама, </w:t>
      </w:r>
      <w:r w:rsidRPr="008A159F">
        <w:rPr>
          <w:rFonts w:ascii="Times New Roman" w:hAnsi="Times New Roman" w:cs="Times New Roman"/>
          <w:bCs/>
          <w:sz w:val="28"/>
          <w:szCs w:val="28"/>
          <w:lang w:val="kk-KZ"/>
        </w:rPr>
        <w:t>келіншек!</w:t>
      </w:r>
      <w:r w:rsidR="00B42E0D"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w:t>
      </w:r>
      <w:r w:rsidRPr="006B5284">
        <w:rPr>
          <w:rFonts w:ascii="Times New Roman" w:hAnsi="Times New Roman" w:cs="Times New Roman"/>
          <w:sz w:val="28"/>
          <w:szCs w:val="28"/>
          <w:lang w:val="kk-KZ"/>
        </w:rPr>
        <w:t>305</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3588BD39" w14:textId="3E97AE82" w:rsidR="002E5AAA" w:rsidRPr="006B5284" w:rsidRDefault="002E5AAA" w:rsidP="008A159F">
      <w:pPr>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жанрының поэтикалық ерекшелігі, ең алдымен, оның орындаушылық мәнерінен көрінеді. Бұл жанрда келіннің бейнесі «піскен алмадай», «жібек талмадай» тәрізді теңеулер арқылы ай, күн, жұлдыз секілді аспан нысандарына ұқсатылып, көркемдік-образдық құралдармен сипатталады. Мұндай айшықты тілдік бірліктер фольклорлық мәтіннің экспрессивтік табиғатын арттырып, келін бейнесінің символдық және эстетикалық мәнін ашуға қызмет етеді.</w:t>
      </w:r>
    </w:p>
    <w:p w14:paraId="1FC5E1F1" w14:textId="77777777" w:rsidR="008E28CD" w:rsidRPr="006B5284" w:rsidRDefault="008E28CD" w:rsidP="002E5AAA">
      <w:pPr>
        <w:ind w:right="1740" w:firstLine="1418"/>
        <w:jc w:val="both"/>
        <w:rPr>
          <w:rFonts w:ascii="Times New Roman" w:hAnsi="Times New Roman" w:cs="Times New Roman"/>
          <w:i/>
          <w:sz w:val="28"/>
          <w:szCs w:val="28"/>
          <w:lang w:val="kk-KZ"/>
        </w:rPr>
        <w:sectPr w:rsidR="008E28CD" w:rsidRPr="006B5284" w:rsidSect="00353A8F">
          <w:type w:val="continuous"/>
          <w:pgSz w:w="11906" w:h="16838"/>
          <w:pgMar w:top="1134" w:right="567" w:bottom="1134" w:left="1701" w:header="709" w:footer="709" w:gutter="0"/>
          <w:cols w:space="708"/>
          <w:docGrid w:linePitch="360"/>
        </w:sectPr>
      </w:pPr>
    </w:p>
    <w:p w14:paraId="071C9BD2" w14:textId="03089D83" w:rsidR="00F10088" w:rsidRPr="006B5284" w:rsidRDefault="008E28CD" w:rsidP="008A159F">
      <w:pPr>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Бетің аппақ айнадай, </w:t>
      </w:r>
    </w:p>
    <w:p w14:paraId="6F928D0B" w14:textId="77777777" w:rsidR="00F10088" w:rsidRPr="006B5284" w:rsidRDefault="0097378A" w:rsidP="008A159F">
      <w:pPr>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Етің жұмсақ майдадай. </w:t>
      </w:r>
    </w:p>
    <w:p w14:paraId="6439E351" w14:textId="77777777" w:rsidR="00F10088" w:rsidRPr="006B5284" w:rsidRDefault="0097378A" w:rsidP="008A159F">
      <w:pPr>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Қасың қиғаш қаламдай,</w:t>
      </w:r>
    </w:p>
    <w:p w14:paraId="1BD2923D" w14:textId="4689F247" w:rsidR="00F10088" w:rsidRPr="006B5284" w:rsidRDefault="0097378A" w:rsidP="008A159F">
      <w:pPr>
        <w:ind w:right="7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Маңдайың жазық тараудай</w:t>
      </w:r>
      <w:r w:rsidR="008E28CD"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176</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7767F21B" w14:textId="53C5CEDC" w:rsidR="00F10088" w:rsidRPr="006B5284" w:rsidRDefault="008E28CD" w:rsidP="008E28CD">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Қастары қылыш ұқсап қиылып тұр,</w:t>
      </w:r>
    </w:p>
    <w:p w14:paraId="69BFF9C1" w14:textId="77777777" w:rsidR="00F10088" w:rsidRPr="006B5284" w:rsidRDefault="0097378A" w:rsidP="008E28CD">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Кірпігі келген жаудан сақтағандай.</w:t>
      </w:r>
    </w:p>
    <w:p w14:paraId="04DD5C60" w14:textId="77777777" w:rsidR="00F10088" w:rsidRPr="006B5284" w:rsidRDefault="0097378A" w:rsidP="008E28CD">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Көздері кірпіктерін паналайды,</w:t>
      </w:r>
    </w:p>
    <w:p w14:paraId="3B2D7AA2" w14:textId="35207040" w:rsidR="00F10088" w:rsidRPr="006B5284" w:rsidRDefault="0097378A" w:rsidP="008E28CD">
      <w:pPr>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Бір сұлу шымылдыққа тап болғандай</w:t>
      </w:r>
      <w:r w:rsidR="008E28CD"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214</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231C7649" w14:textId="77777777" w:rsidR="008E28CD" w:rsidRPr="006B5284" w:rsidRDefault="008E28CD" w:rsidP="00BD75D4">
      <w:pPr>
        <w:ind w:firstLine="708"/>
        <w:jc w:val="both"/>
        <w:rPr>
          <w:rFonts w:ascii="Times New Roman" w:hAnsi="Times New Roman" w:cs="Times New Roman"/>
          <w:sz w:val="28"/>
          <w:szCs w:val="28"/>
          <w:lang w:val="kk-KZ"/>
        </w:rPr>
        <w:sectPr w:rsidR="008E28CD" w:rsidRPr="006B5284" w:rsidSect="00353A8F">
          <w:type w:val="continuous"/>
          <w:pgSz w:w="11906" w:h="16838"/>
          <w:pgMar w:top="1134" w:right="567" w:bottom="1134" w:left="1701" w:header="709" w:footer="709" w:gutter="0"/>
          <w:cols w:num="2" w:space="708"/>
          <w:docGrid w:linePitch="360"/>
        </w:sectPr>
      </w:pPr>
    </w:p>
    <w:p w14:paraId="5AC675B0" w14:textId="7C52CEB6" w:rsidR="00F10088" w:rsidRPr="006B5284" w:rsidRDefault="0097378A" w:rsidP="008A159F">
      <w:pPr>
        <w:ind w:firstLine="708"/>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Екіншіден, келіннің жаңа туыстарын рет-ретімен таныстырылып (ата, ене, қайын аға, абысын, бикеш т</w:t>
      </w:r>
      <w:r w:rsidR="008A159F">
        <w:rPr>
          <w:rFonts w:ascii="Times New Roman" w:hAnsi="Times New Roman" w:cs="Times New Roman"/>
          <w:sz w:val="28"/>
          <w:szCs w:val="28"/>
          <w:lang w:val="kk-KZ"/>
        </w:rPr>
        <w:t>.б.</w:t>
      </w:r>
      <w:r w:rsidRPr="006B5284">
        <w:rPr>
          <w:rFonts w:ascii="Times New Roman" w:hAnsi="Times New Roman" w:cs="Times New Roman"/>
          <w:sz w:val="28"/>
          <w:szCs w:val="28"/>
          <w:lang w:val="kk-KZ"/>
        </w:rPr>
        <w:t>), иіліп сәлем салдырады:</w:t>
      </w:r>
    </w:p>
    <w:p w14:paraId="0A9DBCCE" w14:textId="59D43177" w:rsidR="00F10088" w:rsidRPr="006B5284" w:rsidRDefault="00A507D9"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Төрде отырған бабалар,</w:t>
      </w:r>
    </w:p>
    <w:p w14:paraId="6060D279" w14:textId="77777777" w:rsidR="00F10088" w:rsidRPr="006B5284" w:rsidRDefault="0097378A"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Қара сақал ағалар,</w:t>
      </w:r>
    </w:p>
    <w:p w14:paraId="7D77492A" w14:textId="77777777" w:rsidR="00F10088" w:rsidRPr="006B5284" w:rsidRDefault="0097378A"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Жапсардағы аналар</w:t>
      </w:r>
    </w:p>
    <w:p w14:paraId="643ECEF6" w14:textId="387F14A7" w:rsidR="00F10088" w:rsidRPr="006B5284" w:rsidRDefault="0097378A" w:rsidP="008A159F">
      <w:pPr>
        <w:ind w:firstLine="708"/>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Жамағатқа бір сәлем!</w:t>
      </w:r>
      <w:r w:rsidR="00A507D9"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181</w:t>
      </w:r>
      <w:r w:rsidR="003A2396" w:rsidRPr="006B5284">
        <w:rPr>
          <w:rFonts w:ascii="Times New Roman" w:hAnsi="Times New Roman" w:cs="Times New Roman"/>
          <w:sz w:val="28"/>
          <w:szCs w:val="28"/>
          <w:lang w:val="kk-KZ"/>
        </w:rPr>
        <w:t>]</w:t>
      </w:r>
    </w:p>
    <w:p w14:paraId="58969333" w14:textId="78FBD776" w:rsidR="00F10088" w:rsidRPr="006B5284" w:rsidRDefault="0097378A" w:rsidP="008A159F">
      <w:pPr>
        <w:ind w:firstLine="708"/>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Үшіншіден</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келінге </w:t>
      </w:r>
      <w:r w:rsidRPr="006B5284">
        <w:rPr>
          <w:rFonts w:ascii="Times New Roman" w:hAnsi="Times New Roman" w:cs="Times New Roman"/>
          <w:i/>
          <w:sz w:val="28"/>
          <w:szCs w:val="28"/>
          <w:lang w:val="kk-KZ"/>
        </w:rPr>
        <w:t xml:space="preserve">аузы-басы сүйреңдеп, өсек айтпау, қиянатқа жол бермеу, берекесіз бос шашу, қасыңдағы көршіңе қапталап өсек тасымау </w:t>
      </w:r>
      <w:r w:rsidRPr="006B5284">
        <w:rPr>
          <w:rFonts w:ascii="Times New Roman" w:hAnsi="Times New Roman" w:cs="Times New Roman"/>
          <w:sz w:val="28"/>
          <w:szCs w:val="28"/>
          <w:lang w:val="kk-KZ"/>
        </w:rPr>
        <w:t xml:space="preserve"> сияқты  өсиет айтылады:</w:t>
      </w:r>
    </w:p>
    <w:p w14:paraId="2399F195" w14:textId="101C46A4" w:rsidR="00F10088" w:rsidRPr="006B5284" w:rsidRDefault="00A507D9"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Талапты болсаң, жауар нұр,</w:t>
      </w:r>
    </w:p>
    <w:p w14:paraId="63D5A3BD" w14:textId="77777777" w:rsidR="00F10088" w:rsidRPr="006B5284" w:rsidRDefault="0097378A"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Дұшпаның бар, досың бар,</w:t>
      </w:r>
    </w:p>
    <w:p w14:paraId="15F775DC" w14:textId="77777777" w:rsidR="00F10088" w:rsidRPr="006B5284" w:rsidRDefault="0097378A"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Ешқайсысына берме сыр,</w:t>
      </w:r>
    </w:p>
    <w:p w14:paraId="5171377C" w14:textId="7E48167E" w:rsidR="00F10088" w:rsidRPr="006B5284" w:rsidRDefault="0097378A" w:rsidP="008A159F">
      <w:pPr>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Ақылым айтқан, жас келін!</w:t>
      </w:r>
      <w:r w:rsidR="00A507D9"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307</w:t>
      </w:r>
      <w:r w:rsidR="003A2396" w:rsidRPr="006B5284">
        <w:rPr>
          <w:rFonts w:ascii="Times New Roman" w:hAnsi="Times New Roman" w:cs="Times New Roman"/>
          <w:sz w:val="28"/>
          <w:szCs w:val="28"/>
          <w:lang w:val="kk-KZ"/>
        </w:rPr>
        <w:t>]</w:t>
      </w:r>
    </w:p>
    <w:p w14:paraId="63BC58D8" w14:textId="0FD10672" w:rsidR="00F10088" w:rsidRPr="006B5284" w:rsidRDefault="00164B6F" w:rsidP="008A159F">
      <w:pPr>
        <w:ind w:firstLine="708"/>
        <w:jc w:val="both"/>
        <w:rPr>
          <w:rFonts w:ascii="Times New Roman" w:hAnsi="Times New Roman" w:cs="Times New Roman"/>
          <w:sz w:val="28"/>
          <w:szCs w:val="28"/>
          <w:lang w:val="kk-KZ"/>
        </w:rPr>
      </w:pPr>
      <w:r w:rsidRPr="006B5284">
        <w:rPr>
          <w:rStyle w:val="a5"/>
          <w:rFonts w:ascii="Times New Roman" w:hAnsi="Times New Roman" w:cs="Times New Roman"/>
          <w:b w:val="0"/>
          <w:bCs w:val="0"/>
          <w:sz w:val="28"/>
          <w:szCs w:val="28"/>
          <w:lang w:val="kk-KZ"/>
        </w:rPr>
        <w:t>Төртіншіден</w:t>
      </w:r>
      <w:r w:rsidRPr="006B5284">
        <w:rPr>
          <w:rFonts w:ascii="Times New Roman" w:hAnsi="Times New Roman" w:cs="Times New Roman"/>
          <w:b/>
          <w:bCs/>
          <w:sz w:val="28"/>
          <w:szCs w:val="28"/>
          <w:lang w:val="kk-KZ"/>
        </w:rPr>
        <w:t>,</w:t>
      </w:r>
      <w:r w:rsidRPr="006B5284">
        <w:rPr>
          <w:rFonts w:ascii="Times New Roman" w:hAnsi="Times New Roman" w:cs="Times New Roman"/>
          <w:sz w:val="28"/>
          <w:szCs w:val="28"/>
          <w:lang w:val="kk-KZ"/>
        </w:rPr>
        <w:t xml:space="preserve"> келінге арналып «үлгі бол», «өнеге қалдыр» тәрізді мазмұнда </w:t>
      </w:r>
      <w:r w:rsidRPr="006B5284">
        <w:rPr>
          <w:rStyle w:val="a5"/>
          <w:rFonts w:ascii="Times New Roman" w:hAnsi="Times New Roman" w:cs="Times New Roman"/>
          <w:b w:val="0"/>
          <w:bCs w:val="0"/>
          <w:sz w:val="28"/>
          <w:szCs w:val="28"/>
          <w:lang w:val="kk-KZ"/>
        </w:rPr>
        <w:t>үлгілік-өсиеттік сипаттағы бата-тілектер</w:t>
      </w:r>
      <w:r w:rsidRPr="006B5284">
        <w:rPr>
          <w:rFonts w:ascii="Times New Roman" w:hAnsi="Times New Roman" w:cs="Times New Roman"/>
          <w:sz w:val="28"/>
          <w:szCs w:val="28"/>
          <w:lang w:val="kk-KZ"/>
        </w:rPr>
        <w:t xml:space="preserve"> айтылады:</w:t>
      </w:r>
      <w:r w:rsidR="00A507D9" w:rsidRPr="006B5284">
        <w:rPr>
          <w:rFonts w:ascii="Times New Roman" w:hAnsi="Times New Roman" w:cs="Times New Roman"/>
          <w:sz w:val="28"/>
          <w:szCs w:val="28"/>
          <w:lang w:val="kk-KZ"/>
        </w:rPr>
        <w:t xml:space="preserve"> </w:t>
      </w:r>
      <w:r w:rsidR="00A507D9"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Келіп тұрған, жас келін,</w:t>
      </w:r>
      <w:r w:rsidR="00A507D9" w:rsidRPr="006B5284">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Берік болсын қадамың,</w:t>
      </w:r>
      <w:r w:rsidR="00A507D9" w:rsidRPr="006B5284">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Орындалсын талабың.</w:t>
      </w:r>
      <w:r w:rsidR="00A507D9" w:rsidRPr="006B5284">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«Әмин» десем, періште,</w:t>
      </w:r>
      <w:r w:rsidR="00A507D9" w:rsidRPr="006B5284">
        <w:rPr>
          <w:rFonts w:ascii="Times New Roman" w:hAnsi="Times New Roman" w:cs="Times New Roman"/>
          <w:sz w:val="28"/>
          <w:szCs w:val="28"/>
          <w:lang w:val="kk-KZ"/>
        </w:rPr>
        <w:t xml:space="preserve"> </w:t>
      </w:r>
      <w:r w:rsidR="0097378A" w:rsidRPr="006B5284">
        <w:rPr>
          <w:rFonts w:ascii="Times New Roman" w:hAnsi="Times New Roman" w:cs="Times New Roman"/>
          <w:i/>
          <w:sz w:val="28"/>
          <w:szCs w:val="28"/>
          <w:lang w:val="kk-KZ"/>
        </w:rPr>
        <w:t>Қайырлы болсын қадамың</w:t>
      </w:r>
      <w:r w:rsidR="00A507D9"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204</w:t>
      </w:r>
      <w:r w:rsidR="003A2396"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1C63E69D" w14:textId="18E93F5A" w:rsidR="006B4546" w:rsidRPr="006B5284" w:rsidRDefault="0097378A" w:rsidP="008A159F">
      <w:pPr>
        <w:ind w:right="-1" w:firstLine="708"/>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«Келін» этномәдени</w:t>
      </w:r>
      <w:r w:rsidR="008A159F">
        <w:rPr>
          <w:rFonts w:ascii="Times New Roman" w:hAnsi="Times New Roman" w:cs="Times New Roman"/>
          <w:sz w:val="28"/>
          <w:szCs w:val="28"/>
          <w:lang w:val="kk-KZ"/>
        </w:rPr>
        <w:t xml:space="preserve"> тілдік таңбасының тілдік коды:</w:t>
      </w:r>
      <w:r w:rsidRPr="006B5284">
        <w:rPr>
          <w:rFonts w:ascii="Times New Roman" w:hAnsi="Times New Roman" w:cs="Times New Roman"/>
          <w:sz w:val="28"/>
          <w:szCs w:val="28"/>
          <w:lang w:val="kk-KZ"/>
        </w:rPr>
        <w:t xml:space="preserve"> түркі тілдерінде, соның ішінде қазақ тілінде де </w:t>
      </w:r>
      <w:r w:rsidRPr="006B5284">
        <w:rPr>
          <w:rFonts w:ascii="Times New Roman" w:hAnsi="Times New Roman" w:cs="Times New Roman"/>
          <w:i/>
          <w:sz w:val="28"/>
          <w:szCs w:val="28"/>
          <w:lang w:val="kk-KZ"/>
        </w:rPr>
        <w:t>келін</w:t>
      </w:r>
      <w:r w:rsidRPr="006B5284">
        <w:rPr>
          <w:rFonts w:ascii="Times New Roman" w:hAnsi="Times New Roman" w:cs="Times New Roman"/>
          <w:sz w:val="28"/>
          <w:szCs w:val="28"/>
          <w:lang w:val="kk-KZ"/>
        </w:rPr>
        <w:t xml:space="preserve"> сөзінің төркіні </w:t>
      </w:r>
      <w:r w:rsidRPr="008A159F">
        <w:rPr>
          <w:rFonts w:ascii="Times New Roman" w:hAnsi="Times New Roman" w:cs="Times New Roman"/>
          <w:i/>
          <w:sz w:val="28"/>
          <w:szCs w:val="28"/>
          <w:lang w:val="kk-KZ"/>
        </w:rPr>
        <w:t xml:space="preserve">kel </w:t>
      </w:r>
      <w:r w:rsidRPr="008A159F">
        <w:rPr>
          <w:rFonts w:ascii="Times New Roman" w:hAnsi="Times New Roman" w:cs="Times New Roman"/>
          <w:i/>
          <w:sz w:val="28"/>
          <w:szCs w:val="28"/>
          <w:lang w:val="kk-KZ"/>
        </w:rPr>
        <w:sym w:font="Symbol" w:char="F07E"/>
      </w:r>
      <w:r w:rsidR="008A159F">
        <w:rPr>
          <w:rFonts w:ascii="Times New Roman" w:hAnsi="Times New Roman" w:cs="Times New Roman"/>
          <w:i/>
          <w:sz w:val="28"/>
          <w:szCs w:val="28"/>
          <w:lang w:val="kk-KZ"/>
        </w:rPr>
        <w:t xml:space="preserve"> гел </w:t>
      </w:r>
      <w:r w:rsidRPr="008A159F">
        <w:rPr>
          <w:rFonts w:ascii="Times New Roman" w:hAnsi="Times New Roman" w:cs="Times New Roman"/>
          <w:i/>
          <w:sz w:val="28"/>
          <w:szCs w:val="28"/>
          <w:lang w:val="kk-KZ"/>
        </w:rPr>
        <w:sym w:font="Symbol" w:char="F07E"/>
      </w:r>
      <w:r w:rsidRPr="008A159F">
        <w:rPr>
          <w:rFonts w:ascii="Times New Roman" w:hAnsi="Times New Roman" w:cs="Times New Roman"/>
          <w:i/>
          <w:sz w:val="28"/>
          <w:szCs w:val="28"/>
          <w:lang w:val="kk-KZ"/>
        </w:rPr>
        <w:t xml:space="preserve"> кел</w:t>
      </w:r>
      <w:r w:rsidRPr="006B5284">
        <w:rPr>
          <w:rFonts w:ascii="Times New Roman" w:hAnsi="Times New Roman" w:cs="Times New Roman"/>
          <w:sz w:val="28"/>
          <w:szCs w:val="28"/>
          <w:lang w:val="kk-KZ"/>
        </w:rPr>
        <w:t xml:space="preserve"> «приходить» етістігінен бастау алады, </w:t>
      </w:r>
      <w:r w:rsidRPr="008A159F">
        <w:rPr>
          <w:rFonts w:ascii="Times New Roman" w:hAnsi="Times New Roman" w:cs="Times New Roman"/>
          <w:i/>
          <w:sz w:val="28"/>
          <w:szCs w:val="28"/>
          <w:lang w:val="kk-KZ"/>
        </w:rPr>
        <w:t>кәл</w:t>
      </w:r>
      <w:r w:rsidRPr="006B5284">
        <w:rPr>
          <w:rFonts w:ascii="Times New Roman" w:hAnsi="Times New Roman" w:cs="Times New Roman"/>
          <w:sz w:val="28"/>
          <w:szCs w:val="28"/>
          <w:lang w:val="kk-KZ"/>
        </w:rPr>
        <w:t xml:space="preserve"> – өзб.диал.,</w:t>
      </w:r>
      <w:r w:rsidRPr="006B5284">
        <w:rPr>
          <w:rFonts w:ascii="Times New Roman" w:hAnsi="Times New Roman" w:cs="Times New Roman"/>
          <w:b/>
          <w:sz w:val="28"/>
          <w:szCs w:val="28"/>
          <w:lang w:val="kk-KZ"/>
        </w:rPr>
        <w:t xml:space="preserve"> </w:t>
      </w:r>
      <w:r w:rsidRPr="008A159F">
        <w:rPr>
          <w:rFonts w:ascii="Times New Roman" w:hAnsi="Times New Roman" w:cs="Times New Roman"/>
          <w:i/>
          <w:sz w:val="28"/>
          <w:szCs w:val="28"/>
          <w:lang w:val="kk-KZ"/>
        </w:rPr>
        <w:t>kel</w:t>
      </w:r>
      <w:r w:rsidRPr="006B5284">
        <w:rPr>
          <w:rFonts w:ascii="Times New Roman" w:hAnsi="Times New Roman" w:cs="Times New Roman"/>
          <w:sz w:val="28"/>
          <w:szCs w:val="28"/>
          <w:lang w:val="kk-KZ"/>
        </w:rPr>
        <w:t xml:space="preserve"> – ұйғ. диал., </w:t>
      </w:r>
      <w:r w:rsidRPr="008A159F">
        <w:rPr>
          <w:rFonts w:ascii="Times New Roman" w:hAnsi="Times New Roman" w:cs="Times New Roman"/>
          <w:i/>
          <w:sz w:val="28"/>
          <w:szCs w:val="28"/>
          <w:lang w:val="kk-KZ"/>
        </w:rPr>
        <w:t xml:space="preserve">кил </w:t>
      </w:r>
      <w:r w:rsidRPr="006B5284">
        <w:rPr>
          <w:rFonts w:ascii="Times New Roman" w:hAnsi="Times New Roman" w:cs="Times New Roman"/>
          <w:sz w:val="28"/>
          <w:szCs w:val="28"/>
          <w:lang w:val="kk-KZ"/>
        </w:rPr>
        <w:t xml:space="preserve">– тат., башқ., </w:t>
      </w:r>
      <w:r w:rsidRPr="008A159F">
        <w:rPr>
          <w:rFonts w:ascii="Times New Roman" w:hAnsi="Times New Roman" w:cs="Times New Roman"/>
          <w:i/>
          <w:sz w:val="28"/>
          <w:szCs w:val="28"/>
          <w:lang w:val="kk-KZ"/>
        </w:rPr>
        <w:t xml:space="preserve">käl </w:t>
      </w:r>
      <w:r w:rsidRPr="006B5284">
        <w:rPr>
          <w:rFonts w:ascii="Times New Roman" w:hAnsi="Times New Roman" w:cs="Times New Roman"/>
          <w:sz w:val="28"/>
          <w:szCs w:val="28"/>
          <w:lang w:val="kk-KZ"/>
        </w:rPr>
        <w:t>– түрк. (</w:t>
      </w:r>
      <w:r w:rsidR="008A159F">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r w:rsidRPr="008A159F">
        <w:rPr>
          <w:rFonts w:ascii="Times New Roman" w:hAnsi="Times New Roman" w:cs="Times New Roman"/>
          <w:i/>
          <w:sz w:val="28"/>
          <w:szCs w:val="28"/>
          <w:lang w:val="kk-KZ"/>
        </w:rPr>
        <w:t>Гелин</w:t>
      </w:r>
      <w:r w:rsidRPr="006B5284">
        <w:rPr>
          <w:rFonts w:ascii="Times New Roman" w:hAnsi="Times New Roman" w:cs="Times New Roman"/>
          <w:sz w:val="28"/>
          <w:szCs w:val="28"/>
          <w:lang w:val="kk-KZ"/>
        </w:rPr>
        <w:t xml:space="preserve"> – түрк., </w:t>
      </w:r>
      <w:r w:rsidRPr="008A159F">
        <w:rPr>
          <w:rFonts w:ascii="Times New Roman" w:hAnsi="Times New Roman" w:cs="Times New Roman"/>
          <w:i/>
          <w:sz w:val="28"/>
          <w:szCs w:val="28"/>
          <w:lang w:val="kk-KZ"/>
        </w:rPr>
        <w:t xml:space="preserve">кәлин </w:t>
      </w:r>
      <w:r w:rsidRPr="006B5284">
        <w:rPr>
          <w:rFonts w:ascii="Times New Roman" w:hAnsi="Times New Roman" w:cs="Times New Roman"/>
          <w:sz w:val="28"/>
          <w:szCs w:val="28"/>
          <w:lang w:val="kk-KZ"/>
        </w:rPr>
        <w:t xml:space="preserve">– өзб., </w:t>
      </w:r>
      <w:r w:rsidRPr="008A159F">
        <w:rPr>
          <w:rFonts w:ascii="Times New Roman" w:hAnsi="Times New Roman" w:cs="Times New Roman"/>
          <w:i/>
          <w:sz w:val="28"/>
          <w:szCs w:val="28"/>
          <w:lang w:val="kk-KZ"/>
        </w:rPr>
        <w:t xml:space="preserve">килин </w:t>
      </w:r>
      <w:r w:rsidRPr="006B5284">
        <w:rPr>
          <w:rFonts w:ascii="Times New Roman" w:hAnsi="Times New Roman" w:cs="Times New Roman"/>
          <w:sz w:val="28"/>
          <w:szCs w:val="28"/>
          <w:lang w:val="kk-KZ"/>
        </w:rPr>
        <w:t xml:space="preserve">– алт.диал., </w:t>
      </w:r>
      <w:r w:rsidRPr="008A159F">
        <w:rPr>
          <w:rFonts w:ascii="Times New Roman" w:hAnsi="Times New Roman" w:cs="Times New Roman"/>
          <w:i/>
          <w:sz w:val="28"/>
          <w:szCs w:val="28"/>
          <w:lang w:val="kk-KZ"/>
        </w:rPr>
        <w:t xml:space="preserve">килін </w:t>
      </w:r>
      <w:r w:rsidRPr="006B5284">
        <w:rPr>
          <w:rFonts w:ascii="Times New Roman" w:hAnsi="Times New Roman" w:cs="Times New Roman"/>
          <w:sz w:val="28"/>
          <w:szCs w:val="28"/>
          <w:lang w:val="kk-KZ"/>
        </w:rPr>
        <w:t>– тат</w:t>
      </w:r>
      <w:r w:rsidR="008A159F">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Pr="008A159F">
        <w:rPr>
          <w:rFonts w:ascii="Times New Roman" w:hAnsi="Times New Roman" w:cs="Times New Roman"/>
          <w:sz w:val="28"/>
          <w:szCs w:val="28"/>
          <w:lang w:val="kk-KZ"/>
        </w:rPr>
        <w:t>1.</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rPr>
        <w:t>Невеста, возлюбленная. 2. Новобрачная. 3. Сноха. 4. Жена младшего брата. 5. Молодая женщина</w:t>
      </w:r>
      <w:r w:rsidRPr="006B5284">
        <w:rPr>
          <w:rFonts w:ascii="Times New Roman" w:hAnsi="Times New Roman" w:cs="Times New Roman"/>
          <w:sz w:val="28"/>
          <w:szCs w:val="28"/>
          <w:lang w:val="kk-KZ"/>
        </w:rPr>
        <w:t xml:space="preserve"> (</w:t>
      </w:r>
      <w:r w:rsidR="008A159F">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p>
    <w:p w14:paraId="01EE840B" w14:textId="1F76B746" w:rsidR="006B4546" w:rsidRPr="006B5284" w:rsidRDefault="0097378A" w:rsidP="008A159F">
      <w:pPr>
        <w:ind w:right="-1" w:firstLine="708"/>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Г.И. Рамстедт түркі тіліндегі кейбір зат есімдердің жасалу жолдарына: </w:t>
      </w:r>
      <w:r w:rsidR="004437A0"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kälin</w:t>
      </w:r>
      <w:r w:rsidRPr="006B5284">
        <w:rPr>
          <w:rFonts w:ascii="Times New Roman" w:hAnsi="Times New Roman" w:cs="Times New Roman"/>
          <w:sz w:val="28"/>
          <w:szCs w:val="28"/>
          <w:lang w:val="kk-KZ"/>
        </w:rPr>
        <w:t xml:space="preserve"> – келін (невестка, сноха),  </w:t>
      </w:r>
      <w:r w:rsidRPr="006B5284">
        <w:rPr>
          <w:rFonts w:ascii="Times New Roman" w:hAnsi="Times New Roman" w:cs="Times New Roman"/>
          <w:i/>
          <w:sz w:val="28"/>
          <w:szCs w:val="28"/>
          <w:lang w:val="kk-KZ"/>
        </w:rPr>
        <w:t xml:space="preserve">käl </w:t>
      </w:r>
      <w:r w:rsidRPr="006B5284">
        <w:rPr>
          <w:rFonts w:ascii="Times New Roman" w:hAnsi="Times New Roman" w:cs="Times New Roman"/>
          <w:sz w:val="28"/>
          <w:szCs w:val="28"/>
          <w:lang w:val="kk-KZ"/>
        </w:rPr>
        <w:t>– кел (приходить)</w:t>
      </w:r>
      <w:r w:rsidR="004437A0"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D65A56" w:rsidRPr="006B5284">
        <w:rPr>
          <w:rFonts w:ascii="Times New Roman" w:hAnsi="Times New Roman" w:cs="Times New Roman"/>
          <w:sz w:val="28"/>
          <w:szCs w:val="28"/>
          <w:lang w:val="kk-KZ"/>
        </w:rPr>
        <w:t>14</w:t>
      </w:r>
      <w:r w:rsidR="00E760A3">
        <w:rPr>
          <w:rFonts w:ascii="Times New Roman" w:hAnsi="Times New Roman" w:cs="Times New Roman"/>
          <w:sz w:val="28"/>
          <w:szCs w:val="28"/>
          <w:lang w:val="kk-KZ"/>
        </w:rPr>
        <w:t>4, с. 3-25</w:t>
      </w:r>
      <w:r w:rsidRPr="006B5284">
        <w:rPr>
          <w:rFonts w:ascii="Times New Roman" w:hAnsi="Times New Roman" w:cs="Times New Roman"/>
          <w:sz w:val="28"/>
          <w:szCs w:val="28"/>
          <w:lang w:val="kk-KZ"/>
        </w:rPr>
        <w:t>]</w:t>
      </w:r>
      <w:r w:rsidR="008A159F">
        <w:rPr>
          <w:rFonts w:ascii="Times New Roman" w:hAnsi="Times New Roman" w:cs="Times New Roman"/>
          <w:sz w:val="28"/>
          <w:szCs w:val="28"/>
          <w:lang w:val="kk-KZ"/>
        </w:rPr>
        <w:t>,</w:t>
      </w:r>
      <w:r w:rsidR="004437A0" w:rsidRPr="006B5284">
        <w:rPr>
          <w:rFonts w:ascii="Times New Roman" w:hAnsi="Times New Roman" w:cs="Times New Roman"/>
          <w:sz w:val="28"/>
          <w:szCs w:val="28"/>
          <w:lang w:val="kk-KZ"/>
        </w:rPr>
        <w:t xml:space="preserve"> – деген тұжырым жасайды</w:t>
      </w:r>
      <w:r w:rsidRPr="006B5284">
        <w:rPr>
          <w:rFonts w:ascii="Times New Roman" w:hAnsi="Times New Roman" w:cs="Times New Roman"/>
          <w:sz w:val="28"/>
          <w:szCs w:val="28"/>
          <w:lang w:val="kk-KZ"/>
        </w:rPr>
        <w:t xml:space="preserve">. </w:t>
      </w:r>
    </w:p>
    <w:p w14:paraId="008B93A3" w14:textId="2641A81B" w:rsidR="00F10088" w:rsidRPr="006B5284" w:rsidRDefault="0097378A" w:rsidP="008A159F">
      <w:pPr>
        <w:pStyle w:val="210"/>
        <w:shd w:val="clear" w:color="auto" w:fill="auto"/>
        <w:tabs>
          <w:tab w:val="left" w:pos="567"/>
        </w:tabs>
        <w:spacing w:after="0" w:line="240" w:lineRule="auto"/>
        <w:ind w:firstLine="708"/>
        <w:jc w:val="both"/>
        <w:rPr>
          <w:sz w:val="28"/>
          <w:szCs w:val="28"/>
          <w:lang w:val="kk-KZ"/>
        </w:rPr>
      </w:pPr>
      <w:r w:rsidRPr="006B5284">
        <w:rPr>
          <w:sz w:val="28"/>
          <w:szCs w:val="28"/>
          <w:lang w:val="kk-KZ"/>
        </w:rPr>
        <w:t xml:space="preserve">Махмұд Қашқаридың сөздігінде </w:t>
      </w:r>
      <w:r w:rsidRPr="006B5284">
        <w:rPr>
          <w:i/>
          <w:sz w:val="28"/>
          <w:szCs w:val="28"/>
          <w:lang w:val="kk-KZ"/>
        </w:rPr>
        <w:t>kadhnagun</w:t>
      </w:r>
      <w:r w:rsidRPr="006B5284">
        <w:rPr>
          <w:sz w:val="28"/>
          <w:szCs w:val="28"/>
          <w:lang w:val="kk-KZ"/>
        </w:rPr>
        <w:t xml:space="preserve"> (қайынаға) деп күйеу жігіт әйелінің туыстарын атайды (МК І: 528). </w:t>
      </w:r>
    </w:p>
    <w:p w14:paraId="05AB8C1E" w14:textId="77E644FA" w:rsidR="00F10088" w:rsidRPr="006B5284" w:rsidRDefault="0097378A" w:rsidP="008A159F">
      <w:pPr>
        <w:pStyle w:val="210"/>
        <w:shd w:val="clear" w:color="auto" w:fill="auto"/>
        <w:spacing w:after="0" w:line="240" w:lineRule="auto"/>
        <w:ind w:firstLine="708"/>
        <w:jc w:val="both"/>
        <w:rPr>
          <w:sz w:val="28"/>
          <w:szCs w:val="28"/>
          <w:lang w:val="kk-KZ"/>
        </w:rPr>
      </w:pPr>
      <w:r w:rsidRPr="006B5284">
        <w:rPr>
          <w:sz w:val="28"/>
          <w:szCs w:val="28"/>
          <w:lang w:val="kk-KZ"/>
        </w:rPr>
        <w:t xml:space="preserve">Сонымен, </w:t>
      </w:r>
      <w:r w:rsidRPr="006B5284">
        <w:rPr>
          <w:i/>
          <w:sz w:val="28"/>
          <w:szCs w:val="28"/>
          <w:lang w:val="kk-KZ"/>
        </w:rPr>
        <w:t>келін</w:t>
      </w:r>
      <w:r w:rsidRPr="006B5284">
        <w:rPr>
          <w:sz w:val="28"/>
          <w:szCs w:val="28"/>
          <w:lang w:val="kk-KZ"/>
        </w:rPr>
        <w:t xml:space="preserve"> сөзінің төркіні </w:t>
      </w:r>
      <w:r w:rsidRPr="008A159F">
        <w:rPr>
          <w:i/>
          <w:sz w:val="28"/>
          <w:szCs w:val="28"/>
          <w:lang w:val="kk-KZ"/>
        </w:rPr>
        <w:t xml:space="preserve">kel </w:t>
      </w:r>
      <w:r w:rsidRPr="008A159F">
        <w:rPr>
          <w:i/>
          <w:sz w:val="28"/>
          <w:szCs w:val="28"/>
          <w:lang w:val="kk-KZ"/>
        </w:rPr>
        <w:sym w:font="Symbol" w:char="F07E"/>
      </w:r>
      <w:r w:rsidRPr="008A159F">
        <w:rPr>
          <w:i/>
          <w:sz w:val="28"/>
          <w:szCs w:val="28"/>
          <w:lang w:val="kk-KZ"/>
        </w:rPr>
        <w:t xml:space="preserve"> гел </w:t>
      </w:r>
      <w:r w:rsidRPr="008A159F">
        <w:rPr>
          <w:i/>
          <w:sz w:val="28"/>
          <w:szCs w:val="28"/>
          <w:lang w:val="kk-KZ"/>
        </w:rPr>
        <w:sym w:font="Symbol" w:char="F07E"/>
      </w:r>
      <w:r w:rsidRPr="008A159F">
        <w:rPr>
          <w:i/>
          <w:sz w:val="28"/>
          <w:szCs w:val="28"/>
          <w:lang w:val="kk-KZ"/>
        </w:rPr>
        <w:t xml:space="preserve"> кел</w:t>
      </w:r>
      <w:r w:rsidRPr="006B5284">
        <w:rPr>
          <w:sz w:val="28"/>
          <w:szCs w:val="28"/>
          <w:lang w:val="kk-KZ"/>
        </w:rPr>
        <w:t xml:space="preserve"> «приходить» етістігінен бастау алып, «келіннің» келген кісі ұғымы ретінде қалыптасқан. </w:t>
      </w:r>
      <w:r w:rsidRPr="006B5284">
        <w:rPr>
          <w:i/>
          <w:sz w:val="28"/>
          <w:szCs w:val="28"/>
          <w:lang w:val="kk-KZ"/>
        </w:rPr>
        <w:t xml:space="preserve"> </w:t>
      </w:r>
    </w:p>
    <w:p w14:paraId="08F936E5" w14:textId="2D3E75FD" w:rsidR="00F10088" w:rsidRPr="006B5284" w:rsidRDefault="0097378A" w:rsidP="008A159F">
      <w:pPr>
        <w:ind w:firstLine="708"/>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Келін – ұрпақ жалғастырушы ғана емес, әулеттің ырысы, құт-берекесі, ұлт болашағының ұйытқысы екендігі беташар жанрында жан-жақты сипатталған. Келіннің бойындағы адалдық, тазалық, ізеттілік секілді қасиеттер оның туғандарына, құрбы-құрдастарына деген қарым-қатынастарынан айқын байқалады. Себебі қазақ халқы үшін оның қоршаған ортасы, қоршаған әлемі оның рухани тіршілігінің кеңістігі болып табылады.</w:t>
      </w:r>
    </w:p>
    <w:p w14:paraId="527B868E" w14:textId="77777777" w:rsidR="00513D09" w:rsidRPr="006B5284" w:rsidRDefault="00513D09" w:rsidP="00EE34C3">
      <w:pPr>
        <w:ind w:firstLine="709"/>
        <w:jc w:val="both"/>
        <w:rPr>
          <w:rFonts w:ascii="Times New Roman" w:hAnsi="Times New Roman" w:cs="Times New Roman"/>
          <w:sz w:val="28"/>
          <w:szCs w:val="28"/>
          <w:lang w:val="kk-KZ"/>
        </w:rPr>
        <w:sectPr w:rsidR="00513D09" w:rsidRPr="006B5284" w:rsidSect="00353A8F">
          <w:type w:val="continuous"/>
          <w:pgSz w:w="11906" w:h="16838"/>
          <w:pgMar w:top="1134" w:right="567" w:bottom="1134" w:left="1701" w:header="709" w:footer="709" w:gutter="0"/>
          <w:cols w:space="708"/>
          <w:docGrid w:linePitch="360"/>
        </w:sectPr>
      </w:pPr>
    </w:p>
    <w:p w14:paraId="015E74B9" w14:textId="2C02BA5E" w:rsidR="00F10088" w:rsidRPr="006B5284" w:rsidRDefault="00A507D9" w:rsidP="00EE34C3">
      <w:pPr>
        <w:ind w:left="709"/>
        <w:jc w:val="both"/>
        <w:rPr>
          <w:rFonts w:ascii="Times New Roman" w:hAnsi="Times New Roman" w:cs="Times New Roman"/>
          <w:i/>
          <w:iCs/>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i/>
          <w:iCs/>
          <w:sz w:val="28"/>
          <w:szCs w:val="28"/>
          <w:lang w:val="kk-KZ"/>
        </w:rPr>
        <w:t>Қаптың аузы бос тұр деп,</w:t>
      </w:r>
    </w:p>
    <w:p w14:paraId="1FB09003" w14:textId="77777777" w:rsidR="00F10088"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Құрт ұрлама, келіншек!</w:t>
      </w:r>
    </w:p>
    <w:p w14:paraId="53917C69" w14:textId="77777777" w:rsidR="00F10088"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Жаман болса келіншек,</w:t>
      </w:r>
    </w:p>
    <w:p w14:paraId="0F5EABC4" w14:textId="77777777" w:rsidR="00F10088"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Күлкісін тіпті тыймайды.</w:t>
      </w:r>
    </w:p>
    <w:p w14:paraId="3DF0314E" w14:textId="77777777" w:rsidR="00F10088"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Кісі келсе даладан,</w:t>
      </w:r>
    </w:p>
    <w:p w14:paraId="42A05288" w14:textId="77777777" w:rsidR="00F10088"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Көсілген бұтын жимайды.</w:t>
      </w:r>
    </w:p>
    <w:p w14:paraId="1B8AF30A" w14:textId="77777777" w:rsidR="00F10088"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Көрінгенмен ұрсысып,</w:t>
      </w:r>
    </w:p>
    <w:p w14:paraId="040B1EE8" w14:textId="02F89886" w:rsidR="00513D09" w:rsidRPr="006B5284" w:rsidRDefault="0097378A" w:rsidP="00EE34C3">
      <w:pPr>
        <w:ind w:left="709"/>
        <w:jc w:val="both"/>
        <w:rPr>
          <w:rFonts w:ascii="Times New Roman" w:hAnsi="Times New Roman" w:cs="Times New Roman"/>
          <w:i/>
          <w:iCs/>
          <w:sz w:val="28"/>
          <w:szCs w:val="28"/>
          <w:lang w:val="kk-KZ"/>
        </w:rPr>
      </w:pPr>
      <w:r w:rsidRPr="006B5284">
        <w:rPr>
          <w:rFonts w:ascii="Times New Roman" w:hAnsi="Times New Roman" w:cs="Times New Roman"/>
          <w:i/>
          <w:iCs/>
          <w:sz w:val="28"/>
          <w:szCs w:val="28"/>
          <w:lang w:val="kk-KZ"/>
        </w:rPr>
        <w:t>Ауылдың бәрін былғайды</w:t>
      </w:r>
      <w:r w:rsidR="00A507D9" w:rsidRPr="006B5284">
        <w:rPr>
          <w:rFonts w:ascii="Times New Roman" w:hAnsi="Times New Roman" w:cs="Times New Roman"/>
          <w:i/>
          <w:iCs/>
          <w:sz w:val="28"/>
          <w:szCs w:val="28"/>
          <w:lang w:val="kk-KZ"/>
        </w:rPr>
        <w:t>»</w:t>
      </w:r>
      <w:r w:rsidRPr="006B5284">
        <w:rPr>
          <w:rFonts w:ascii="Times New Roman" w:hAnsi="Times New Roman" w:cs="Times New Roman"/>
          <w:i/>
          <w:iCs/>
          <w:sz w:val="28"/>
          <w:szCs w:val="28"/>
          <w:lang w:val="kk-KZ"/>
        </w:rPr>
        <w:t xml:space="preserve"> </w:t>
      </w:r>
    </w:p>
    <w:p w14:paraId="3C9A92FC" w14:textId="01377D08" w:rsidR="00F10088" w:rsidRPr="006B5284" w:rsidRDefault="008D50D2" w:rsidP="00EE34C3">
      <w:pPr>
        <w:ind w:left="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[49, б</w:t>
      </w:r>
      <w:r w:rsidR="0097378A" w:rsidRPr="006B5284">
        <w:rPr>
          <w:rFonts w:ascii="Times New Roman" w:hAnsi="Times New Roman" w:cs="Times New Roman"/>
          <w:sz w:val="28"/>
          <w:szCs w:val="28"/>
          <w:lang w:val="kk-KZ"/>
        </w:rPr>
        <w:t>.</w:t>
      </w:r>
      <w:r w:rsidR="00F21861">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180</w:t>
      </w:r>
      <w:r w:rsidR="003A2396"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7927B9AD" w14:textId="77777777" w:rsidR="00513D09" w:rsidRPr="006B5284" w:rsidRDefault="00513D09" w:rsidP="00BD75D4">
      <w:pPr>
        <w:ind w:firstLine="706"/>
        <w:jc w:val="both"/>
        <w:rPr>
          <w:rFonts w:ascii="Times New Roman" w:hAnsi="Times New Roman" w:cs="Times New Roman"/>
          <w:sz w:val="28"/>
          <w:szCs w:val="28"/>
          <w:lang w:val="kk-KZ"/>
        </w:rPr>
        <w:sectPr w:rsidR="00513D09" w:rsidRPr="006B5284" w:rsidSect="00353A8F">
          <w:type w:val="continuous"/>
          <w:pgSz w:w="11906" w:h="16838"/>
          <w:pgMar w:top="1134" w:right="567" w:bottom="1134" w:left="1701" w:header="709" w:footer="709" w:gutter="0"/>
          <w:cols w:num="2" w:space="135"/>
          <w:docGrid w:linePitch="360"/>
        </w:sectPr>
      </w:pPr>
    </w:p>
    <w:p w14:paraId="191E94BD" w14:textId="0F87A33B" w:rsidR="003C776B" w:rsidRPr="006B5284" w:rsidRDefault="00F118E6" w:rsidP="00F21861">
      <w:pPr>
        <w:ind w:firstLine="706"/>
        <w:jc w:val="both"/>
        <w:rPr>
          <w:rFonts w:ascii="Times New Roman" w:hAnsi="Times New Roman" w:cs="Times New Roman"/>
          <w:strike/>
          <w:sz w:val="28"/>
          <w:szCs w:val="28"/>
          <w:lang w:val="kk-KZ"/>
        </w:rPr>
      </w:pPr>
      <w:r w:rsidRPr="006B5284">
        <w:rPr>
          <w:rFonts w:ascii="Times New Roman" w:hAnsi="Times New Roman" w:cs="Times New Roman"/>
          <w:sz w:val="28"/>
          <w:szCs w:val="28"/>
          <w:lang w:val="kk-KZ"/>
        </w:rPr>
        <w:t xml:space="preserve">Беташар мәтіні келіннің жаңа ортадағы әлеуметтік бейімделуі, оған қойылатын талаптар, ұрпақтар сабақтастығы арқылы берілетін өнегелік жүйе көркем тілмен, бейнелі өсиет түрінде берілген. Бұл – әлемнің </w:t>
      </w:r>
      <w:r w:rsidR="000C1E63" w:rsidRPr="006B5284">
        <w:rPr>
          <w:rFonts w:ascii="Times New Roman" w:hAnsi="Times New Roman" w:cs="Times New Roman"/>
          <w:sz w:val="28"/>
          <w:szCs w:val="28"/>
          <w:lang w:val="kk-KZ"/>
        </w:rPr>
        <w:t>фольклорлық-</w:t>
      </w:r>
      <w:r w:rsidRPr="006B5284">
        <w:rPr>
          <w:rFonts w:ascii="Times New Roman" w:hAnsi="Times New Roman" w:cs="Times New Roman"/>
          <w:sz w:val="28"/>
          <w:szCs w:val="28"/>
          <w:lang w:val="kk-KZ"/>
        </w:rPr>
        <w:t>тілдік бейнесі арқылы қалыптасқан этномәдени сценарийдің көрінісі.</w:t>
      </w:r>
      <w:r w:rsidR="00426980" w:rsidRPr="006B5284">
        <w:rPr>
          <w:rFonts w:ascii="Times New Roman" w:hAnsi="Times New Roman" w:cs="Times New Roman"/>
          <w:sz w:val="28"/>
          <w:szCs w:val="28"/>
          <w:lang w:val="kk-KZ"/>
        </w:rPr>
        <w:t xml:space="preserve"> </w:t>
      </w:r>
      <w:r w:rsidR="003C776B" w:rsidRPr="006B5284">
        <w:rPr>
          <w:rFonts w:ascii="Times New Roman" w:hAnsi="Times New Roman" w:cs="Times New Roman"/>
          <w:sz w:val="28"/>
          <w:szCs w:val="28"/>
          <w:lang w:val="kk-KZ"/>
        </w:rPr>
        <w:t>Беташар – үйлену ғұрып фольклорының келін түсіру рәсімінде орындалатын ғұрыптық жанр. Оның негізгі қызметі – жаңа түскен келінді күйеу жағының үлкендерімен таныстыру және оның бетін ашу арқылы келіннің жаңа әлеуметтік ортаға енуін қамтамасыз ету.</w:t>
      </w:r>
      <w:r w:rsidR="00FA436B" w:rsidRPr="006B5284">
        <w:rPr>
          <w:rFonts w:ascii="Times New Roman" w:hAnsi="Times New Roman" w:cs="Times New Roman"/>
          <w:sz w:val="28"/>
          <w:szCs w:val="28"/>
          <w:lang w:val="kk-KZ"/>
        </w:rPr>
        <w:t xml:space="preserve"> Мәселен:</w:t>
      </w:r>
    </w:p>
    <w:p w14:paraId="70A38176" w14:textId="190A6D38" w:rsidR="00F10088" w:rsidRPr="006B5284" w:rsidRDefault="006E52FA" w:rsidP="00F21861">
      <w:pPr>
        <w:ind w:firstLine="706"/>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Қазақтың ежелден-ақ салты болған, </w:t>
      </w:r>
    </w:p>
    <w:p w14:paraId="4BAA9210" w14:textId="77777777" w:rsidR="00F10088" w:rsidRPr="006B5284" w:rsidRDefault="0097378A" w:rsidP="00F21861">
      <w:pPr>
        <w:ind w:firstLine="706"/>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Той қылып, мал сойылып, қонақ қонған. </w:t>
      </w:r>
    </w:p>
    <w:p w14:paraId="53353B8F" w14:textId="3C67CFF5" w:rsidR="0000676F" w:rsidRPr="006B5284" w:rsidRDefault="0097378A" w:rsidP="00BD3B2F">
      <w:pPr>
        <w:ind w:firstLine="706"/>
        <w:jc w:val="both"/>
        <w:rPr>
          <w:rFonts w:ascii="Times New Roman" w:hAnsi="Times New Roman" w:cs="Times New Roman"/>
          <w:strike/>
          <w:sz w:val="28"/>
          <w:szCs w:val="28"/>
          <w:lang w:val="kk-KZ"/>
        </w:rPr>
      </w:pPr>
      <w:r w:rsidRPr="00BD3B2F">
        <w:rPr>
          <w:rFonts w:ascii="Times New Roman" w:hAnsi="Times New Roman" w:cs="Times New Roman"/>
          <w:sz w:val="28"/>
          <w:szCs w:val="28"/>
          <w:lang w:val="kk-KZ"/>
        </w:rPr>
        <w:t>«Бет аш»</w:t>
      </w:r>
      <w:r w:rsidRPr="006B5284">
        <w:rPr>
          <w:rFonts w:ascii="Times New Roman" w:hAnsi="Times New Roman" w:cs="Times New Roman"/>
          <w:i/>
          <w:sz w:val="28"/>
          <w:szCs w:val="28"/>
          <w:lang w:val="kk-KZ"/>
        </w:rPr>
        <w:t xml:space="preserve"> деп мені халық қаумалады</w:t>
      </w:r>
      <w:r w:rsidR="006E52FA"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 208</w:t>
      </w:r>
      <w:r w:rsidR="003A2396" w:rsidRPr="006B5284">
        <w:rPr>
          <w:rFonts w:ascii="Times New Roman" w:hAnsi="Times New Roman" w:cs="Times New Roman"/>
          <w:sz w:val="28"/>
          <w:szCs w:val="28"/>
          <w:lang w:val="kk-KZ"/>
        </w:rPr>
        <w:t>]</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 дейтін</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беташардағы  «</w:t>
      </w:r>
      <w:r w:rsidRPr="006B5284">
        <w:rPr>
          <w:rFonts w:ascii="Times New Roman" w:hAnsi="Times New Roman" w:cs="Times New Roman"/>
          <w:i/>
          <w:sz w:val="28"/>
          <w:szCs w:val="28"/>
          <w:lang w:val="kk-KZ"/>
        </w:rPr>
        <w:t xml:space="preserve">бет ашу»  </w:t>
      </w:r>
      <w:r w:rsidRPr="006B5284">
        <w:rPr>
          <w:rFonts w:ascii="Times New Roman" w:hAnsi="Times New Roman" w:cs="Times New Roman"/>
          <w:sz w:val="28"/>
          <w:szCs w:val="28"/>
          <w:lang w:val="kk-KZ"/>
        </w:rPr>
        <w:t xml:space="preserve">осы </w:t>
      </w:r>
      <w:r w:rsidR="003C776B" w:rsidRPr="006B5284">
        <w:rPr>
          <w:rFonts w:ascii="Times New Roman" w:hAnsi="Times New Roman" w:cs="Times New Roman"/>
          <w:sz w:val="28"/>
          <w:szCs w:val="28"/>
          <w:lang w:val="kk-KZ"/>
        </w:rPr>
        <w:t xml:space="preserve">ғұрыптың тілдегі көрінісі. </w:t>
      </w:r>
      <w:r w:rsidR="0000676F" w:rsidRPr="006B5284">
        <w:rPr>
          <w:rFonts w:ascii="Times New Roman" w:hAnsi="Times New Roman" w:cs="Times New Roman"/>
          <w:sz w:val="28"/>
          <w:szCs w:val="28"/>
          <w:lang w:val="kk-KZ"/>
        </w:rPr>
        <w:t>«Бет» ұғымы – символдық тұрғыда «перде» ретінде қабылданады. Ал бұл пердені ашу рәсімі келіннің бір әлеуметтік кеңістіктен екінші кеңістікке, яғни өз әке-шешесінің отбасынан күйеу жұртына өтуін бейнелейтін өтпелі(шекаралық) ғұрып ретінде қарастырылады. Осы тұрғыдан алғанда, беташардағы пердені ашу әрекеті – келіннің бұрынғы ортамен байланысын үзіп, жаңа әлеуметтік ортаға енуін білдіретін өтпелі (</w:t>
      </w:r>
      <w:r w:rsidR="00FA436B" w:rsidRPr="006B5284">
        <w:rPr>
          <w:rFonts w:ascii="Times New Roman" w:hAnsi="Times New Roman" w:cs="Times New Roman"/>
          <w:sz w:val="28"/>
          <w:szCs w:val="28"/>
          <w:lang w:val="kk-KZ"/>
        </w:rPr>
        <w:t>шекаралық</w:t>
      </w:r>
      <w:r w:rsidR="0000676F" w:rsidRPr="006B5284">
        <w:rPr>
          <w:rFonts w:ascii="Times New Roman" w:hAnsi="Times New Roman" w:cs="Times New Roman"/>
          <w:sz w:val="28"/>
          <w:szCs w:val="28"/>
          <w:lang w:val="kk-KZ"/>
        </w:rPr>
        <w:t>) ғұрыптық қадам болып табылады.</w:t>
      </w:r>
    </w:p>
    <w:p w14:paraId="4CA958BE" w14:textId="77777777" w:rsidR="00164B6F" w:rsidRPr="006B5284" w:rsidRDefault="00164B6F" w:rsidP="00BD3B2F">
      <w:pPr>
        <w:ind w:right="-1" w:firstLine="706"/>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Ұзатылатын қыздың сәукелесіне қоса, оның тұтас келбетін жауып тұратын </w:t>
      </w:r>
      <w:r w:rsidRPr="006B5284">
        <w:rPr>
          <w:rStyle w:val="a5"/>
          <w:rFonts w:ascii="Times New Roman" w:hAnsi="Times New Roman" w:cs="Times New Roman"/>
          <w:b w:val="0"/>
          <w:bCs w:val="0"/>
          <w:sz w:val="28"/>
          <w:szCs w:val="28"/>
          <w:lang w:val="kk-KZ"/>
        </w:rPr>
        <w:t>ақ желек</w:t>
      </w:r>
      <w:r w:rsidRPr="006B5284">
        <w:rPr>
          <w:rFonts w:ascii="Times New Roman" w:hAnsi="Times New Roman" w:cs="Times New Roman"/>
          <w:sz w:val="28"/>
          <w:szCs w:val="28"/>
          <w:lang w:val="kk-KZ"/>
        </w:rPr>
        <w:t xml:space="preserve"> тағылады, бұл элемент </w:t>
      </w:r>
      <w:r w:rsidRPr="006B5284">
        <w:rPr>
          <w:rStyle w:val="a5"/>
          <w:rFonts w:ascii="Times New Roman" w:hAnsi="Times New Roman" w:cs="Times New Roman"/>
          <w:b w:val="0"/>
          <w:bCs w:val="0"/>
          <w:sz w:val="28"/>
          <w:szCs w:val="28"/>
          <w:lang w:val="kk-KZ"/>
        </w:rPr>
        <w:t>қыздың өтпелі мәртебесін</w:t>
      </w:r>
      <w:r w:rsidRPr="006B5284">
        <w:rPr>
          <w:rFonts w:ascii="Times New Roman" w:hAnsi="Times New Roman" w:cs="Times New Roman"/>
          <w:sz w:val="28"/>
          <w:szCs w:val="28"/>
          <w:lang w:val="kk-KZ"/>
        </w:rPr>
        <w:t xml:space="preserve"> білдіретін маңызды </w:t>
      </w:r>
      <w:r w:rsidRPr="006B5284">
        <w:rPr>
          <w:rStyle w:val="a5"/>
          <w:rFonts w:ascii="Times New Roman" w:hAnsi="Times New Roman" w:cs="Times New Roman"/>
          <w:b w:val="0"/>
          <w:bCs w:val="0"/>
          <w:sz w:val="28"/>
          <w:szCs w:val="28"/>
          <w:lang w:val="kk-KZ"/>
        </w:rPr>
        <w:t>салттық-киім үлгісі</w:t>
      </w:r>
      <w:r w:rsidRPr="006B5284">
        <w:rPr>
          <w:rFonts w:ascii="Times New Roman" w:hAnsi="Times New Roman" w:cs="Times New Roman"/>
          <w:sz w:val="28"/>
          <w:szCs w:val="28"/>
          <w:lang w:val="kk-KZ"/>
        </w:rPr>
        <w:t xml:space="preserve"> ретінде қолданылады.</w:t>
      </w:r>
    </w:p>
    <w:p w14:paraId="6BCC0F28" w14:textId="2712C428" w:rsidR="00F10088" w:rsidRPr="006B5284" w:rsidRDefault="006E52FA" w:rsidP="00BD3B2F">
      <w:pPr>
        <w:ind w:right="-1" w:firstLine="706"/>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Хақ бұйрығы болған соң, </w:t>
      </w:r>
    </w:p>
    <w:p w14:paraId="0E6E5317" w14:textId="77777777" w:rsidR="00F10088" w:rsidRPr="006B5284" w:rsidRDefault="0097378A" w:rsidP="00BD3B2F">
      <w:pPr>
        <w:ind w:right="2420" w:firstLine="706"/>
        <w:jc w:val="both"/>
        <w:rPr>
          <w:rFonts w:ascii="Times New Roman" w:hAnsi="Times New Roman" w:cs="Times New Roman"/>
          <w:i/>
          <w:sz w:val="28"/>
          <w:szCs w:val="28"/>
          <w:lang w:val="kk-KZ"/>
        </w:rPr>
      </w:pPr>
      <w:r w:rsidRPr="00BD3B2F">
        <w:rPr>
          <w:rFonts w:ascii="Times New Roman" w:hAnsi="Times New Roman" w:cs="Times New Roman"/>
          <w:bCs/>
          <w:sz w:val="28"/>
          <w:szCs w:val="28"/>
          <w:lang w:val="kk-KZ"/>
        </w:rPr>
        <w:t>Желегін</w:t>
      </w:r>
      <w:r w:rsidRPr="006B5284">
        <w:rPr>
          <w:rFonts w:ascii="Times New Roman" w:hAnsi="Times New Roman" w:cs="Times New Roman"/>
          <w:i/>
          <w:sz w:val="28"/>
          <w:szCs w:val="28"/>
          <w:lang w:val="kk-KZ"/>
        </w:rPr>
        <w:t xml:space="preserve"> салып басына, </w:t>
      </w:r>
    </w:p>
    <w:p w14:paraId="39766003" w14:textId="613556BC" w:rsidR="00F10088" w:rsidRPr="006B5284" w:rsidRDefault="0097378A" w:rsidP="00BD3B2F">
      <w:pPr>
        <w:ind w:right="2420" w:firstLine="706"/>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Бұ дағы енді көніп тұр</w:t>
      </w:r>
      <w:r w:rsidR="006E52FA"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BD3B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172</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0D4E37F2" w14:textId="63640277" w:rsidR="00F10088" w:rsidRPr="006B5284" w:rsidRDefault="006E52FA" w:rsidP="00BD3B2F">
      <w:pPr>
        <w:ind w:firstLine="706"/>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Басыңа </w:t>
      </w:r>
      <w:r w:rsidR="0097378A" w:rsidRPr="00BD3B2F">
        <w:rPr>
          <w:rFonts w:ascii="Times New Roman" w:hAnsi="Times New Roman" w:cs="Times New Roman"/>
          <w:bCs/>
          <w:sz w:val="28"/>
          <w:szCs w:val="28"/>
          <w:lang w:val="kk-KZ"/>
        </w:rPr>
        <w:t>желек</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түскеннен соң,</w:t>
      </w:r>
    </w:p>
    <w:p w14:paraId="0CC50520" w14:textId="04E505B7" w:rsidR="00F10088" w:rsidRPr="006B5284" w:rsidRDefault="0097378A" w:rsidP="00BD3B2F">
      <w:pPr>
        <w:ind w:firstLine="706"/>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Абысыннан жақын табылмас</w:t>
      </w:r>
      <w:r w:rsidR="006E52FA"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 184</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p>
    <w:p w14:paraId="5F340157" w14:textId="77777777" w:rsidR="00BA3A96" w:rsidRPr="006B5284" w:rsidRDefault="00BA3A96" w:rsidP="00BD3B2F">
      <w:pPr>
        <w:ind w:firstLine="706"/>
        <w:jc w:val="both"/>
        <w:rPr>
          <w:rFonts w:ascii="Times New Roman" w:hAnsi="Times New Roman" w:cs="Times New Roman"/>
          <w:b/>
          <w:sz w:val="28"/>
          <w:szCs w:val="28"/>
          <w:lang w:val="kk-KZ"/>
        </w:rPr>
      </w:pPr>
      <w:r w:rsidRPr="006B5284">
        <w:rPr>
          <w:rFonts w:ascii="Times New Roman" w:hAnsi="Times New Roman" w:cs="Times New Roman"/>
          <w:sz w:val="28"/>
          <w:szCs w:val="28"/>
          <w:lang w:val="kk-KZ"/>
        </w:rPr>
        <w:t xml:space="preserve">Шымылдық болмаған жағдайда </w:t>
      </w:r>
      <w:r w:rsidRPr="006B5284">
        <w:rPr>
          <w:rStyle w:val="a5"/>
          <w:rFonts w:ascii="Times New Roman" w:hAnsi="Times New Roman" w:cs="Times New Roman"/>
          <w:b w:val="0"/>
          <w:bCs w:val="0"/>
          <w:sz w:val="28"/>
          <w:szCs w:val="28"/>
          <w:lang w:val="kk-KZ"/>
        </w:rPr>
        <w:t>ақ желек</w:t>
      </w:r>
      <w:r w:rsidRPr="006B5284">
        <w:rPr>
          <w:rFonts w:ascii="Times New Roman" w:hAnsi="Times New Roman" w:cs="Times New Roman"/>
          <w:sz w:val="28"/>
          <w:szCs w:val="28"/>
          <w:lang w:val="kk-KZ"/>
        </w:rPr>
        <w:t xml:space="preserve"> оның қызметін атқарып, келінді сырт көзден қорғаушы </w:t>
      </w:r>
      <w:r w:rsidRPr="006B5284">
        <w:rPr>
          <w:rStyle w:val="a5"/>
          <w:rFonts w:ascii="Times New Roman" w:hAnsi="Times New Roman" w:cs="Times New Roman"/>
          <w:b w:val="0"/>
          <w:bCs w:val="0"/>
          <w:sz w:val="28"/>
          <w:szCs w:val="28"/>
          <w:lang w:val="kk-KZ"/>
        </w:rPr>
        <w:t>символдық перде</w:t>
      </w:r>
      <w:r w:rsidRPr="006B5284">
        <w:rPr>
          <w:rFonts w:ascii="Times New Roman" w:hAnsi="Times New Roman" w:cs="Times New Roman"/>
          <w:sz w:val="28"/>
          <w:szCs w:val="28"/>
          <w:lang w:val="kk-KZ"/>
        </w:rPr>
        <w:t xml:space="preserve"> рөлін атқарады. Бұл желек </w:t>
      </w:r>
      <w:r w:rsidRPr="006B5284">
        <w:rPr>
          <w:rStyle w:val="a5"/>
          <w:rFonts w:ascii="Times New Roman" w:hAnsi="Times New Roman" w:cs="Times New Roman"/>
          <w:b w:val="0"/>
          <w:bCs w:val="0"/>
          <w:sz w:val="28"/>
          <w:szCs w:val="28"/>
          <w:lang w:val="kk-KZ"/>
        </w:rPr>
        <w:t>«беташар»</w:t>
      </w:r>
      <w:r w:rsidRPr="006B5284">
        <w:rPr>
          <w:rFonts w:ascii="Times New Roman" w:hAnsi="Times New Roman" w:cs="Times New Roman"/>
          <w:sz w:val="28"/>
          <w:szCs w:val="28"/>
          <w:lang w:val="kk-KZ"/>
        </w:rPr>
        <w:t xml:space="preserve"> рәсімі толық аяқталғанға дейін ашылмайтынын фольклорлық мәтіндердегі жыр жолдары айғақтайды.</w:t>
      </w:r>
      <w:r w:rsidR="0097378A" w:rsidRPr="006B5284">
        <w:rPr>
          <w:rFonts w:ascii="Times New Roman" w:hAnsi="Times New Roman" w:cs="Times New Roman"/>
          <w:b/>
          <w:sz w:val="28"/>
          <w:szCs w:val="28"/>
          <w:lang w:val="kk-KZ"/>
        </w:rPr>
        <w:t xml:space="preserve"> </w:t>
      </w:r>
    </w:p>
    <w:p w14:paraId="40CA1A0E" w14:textId="0258EFB5" w:rsidR="00F10088" w:rsidRPr="006B5284" w:rsidRDefault="006E52FA" w:rsidP="00BD3B2F">
      <w:pPr>
        <w:ind w:firstLine="706"/>
        <w:jc w:val="both"/>
        <w:rPr>
          <w:rFonts w:ascii="Times New Roman" w:hAnsi="Times New Roman" w:cs="Times New Roman"/>
          <w:i/>
          <w:sz w:val="28"/>
          <w:szCs w:val="28"/>
          <w:lang w:val="kk-KZ"/>
        </w:rPr>
      </w:pPr>
      <w:r w:rsidRPr="00BD3B2F">
        <w:rPr>
          <w:rFonts w:ascii="Times New Roman" w:hAnsi="Times New Roman" w:cs="Times New Roman"/>
          <w:sz w:val="28"/>
          <w:szCs w:val="28"/>
          <w:lang w:val="kk-KZ"/>
        </w:rPr>
        <w:t>«</w:t>
      </w:r>
      <w:r w:rsidR="0097378A" w:rsidRPr="00BD3B2F">
        <w:rPr>
          <w:rFonts w:ascii="Times New Roman" w:hAnsi="Times New Roman" w:cs="Times New Roman"/>
          <w:sz w:val="28"/>
          <w:szCs w:val="28"/>
          <w:lang w:val="kk-KZ"/>
        </w:rPr>
        <w:t>Ақ желегіңді</w:t>
      </w:r>
      <w:r w:rsidR="0097378A" w:rsidRPr="006B5284">
        <w:rPr>
          <w:rFonts w:ascii="Times New Roman" w:hAnsi="Times New Roman" w:cs="Times New Roman"/>
          <w:i/>
          <w:sz w:val="28"/>
          <w:szCs w:val="28"/>
          <w:lang w:val="kk-KZ"/>
        </w:rPr>
        <w:t xml:space="preserve"> ашайын,</w:t>
      </w:r>
    </w:p>
    <w:p w14:paraId="24566A52" w14:textId="77777777" w:rsidR="00F10088" w:rsidRPr="006B5284" w:rsidRDefault="0097378A" w:rsidP="00BD3B2F">
      <w:pPr>
        <w:ind w:firstLine="706"/>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Асыл да жүзін көріңдер.</w:t>
      </w:r>
    </w:p>
    <w:p w14:paraId="2239A076" w14:textId="7E7D1FAB" w:rsidR="00F10088" w:rsidRPr="006B5284" w:rsidRDefault="0097378A" w:rsidP="00BD3B2F">
      <w:pPr>
        <w:ind w:firstLine="706"/>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Қаумалаған көпшілік,</w:t>
      </w:r>
    </w:p>
    <w:p w14:paraId="17CD8C16" w14:textId="69F3F980" w:rsidR="00F10088" w:rsidRPr="006B5284" w:rsidRDefault="0097378A" w:rsidP="00BD3B2F">
      <w:pPr>
        <w:ind w:firstLine="706"/>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Жастарға бата беріңдер!</w:t>
      </w:r>
      <w:r w:rsidR="006E52FA"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.185</w:t>
      </w:r>
      <w:r w:rsidR="003A2396" w:rsidRPr="006B5284">
        <w:rPr>
          <w:rFonts w:ascii="Times New Roman" w:hAnsi="Times New Roman" w:cs="Times New Roman"/>
          <w:sz w:val="28"/>
          <w:szCs w:val="28"/>
          <w:lang w:val="kk-KZ"/>
        </w:rPr>
        <w:t>]</w:t>
      </w:r>
    </w:p>
    <w:p w14:paraId="4383EAD4" w14:textId="20240822" w:rsidR="00F10088" w:rsidRPr="006B5284" w:rsidRDefault="0097378A" w:rsidP="00BD3B2F">
      <w:pPr>
        <w:pStyle w:val="210"/>
        <w:shd w:val="clear" w:color="auto" w:fill="auto"/>
        <w:spacing w:after="0" w:line="240" w:lineRule="auto"/>
        <w:ind w:firstLine="706"/>
        <w:jc w:val="both"/>
        <w:rPr>
          <w:strike/>
          <w:sz w:val="28"/>
          <w:szCs w:val="28"/>
          <w:lang w:val="kk-KZ"/>
        </w:rPr>
      </w:pPr>
      <w:r w:rsidRPr="006B5284">
        <w:rPr>
          <w:bCs/>
          <w:sz w:val="28"/>
          <w:szCs w:val="28"/>
          <w:lang w:val="kk-KZ"/>
        </w:rPr>
        <w:t xml:space="preserve">Демек, беташар жанры мәтінінде қолданылатын </w:t>
      </w:r>
      <w:r w:rsidRPr="006B5284">
        <w:rPr>
          <w:bCs/>
          <w:i/>
          <w:sz w:val="28"/>
          <w:szCs w:val="28"/>
          <w:lang w:val="kk-KZ"/>
        </w:rPr>
        <w:t xml:space="preserve">желек </w:t>
      </w:r>
      <w:r w:rsidRPr="006B5284">
        <w:rPr>
          <w:bCs/>
          <w:sz w:val="28"/>
          <w:szCs w:val="28"/>
          <w:lang w:val="kk-KZ"/>
        </w:rPr>
        <w:t>этномәдени тілдік таңбасының</w:t>
      </w:r>
      <w:r w:rsidRPr="006B5284">
        <w:rPr>
          <w:b/>
          <w:bCs/>
          <w:sz w:val="28"/>
          <w:szCs w:val="28"/>
          <w:lang w:val="kk-KZ"/>
        </w:rPr>
        <w:t xml:space="preserve"> </w:t>
      </w:r>
      <w:r w:rsidRPr="006B5284">
        <w:rPr>
          <w:bCs/>
          <w:sz w:val="28"/>
          <w:szCs w:val="28"/>
          <w:lang w:val="kk-KZ"/>
        </w:rPr>
        <w:t>ұлттық-мәдени коды – жаңа санатқа, басқа әлемге өту, жаңа дәурен есігін ашу. Тілді</w:t>
      </w:r>
      <w:r w:rsidR="00BD3B2F">
        <w:rPr>
          <w:bCs/>
          <w:sz w:val="28"/>
          <w:szCs w:val="28"/>
          <w:lang w:val="kk-KZ"/>
        </w:rPr>
        <w:t xml:space="preserve">к-таңбалық </w:t>
      </w:r>
      <w:r w:rsidRPr="006B5284">
        <w:rPr>
          <w:bCs/>
          <w:sz w:val="28"/>
          <w:szCs w:val="28"/>
          <w:lang w:val="kk-KZ"/>
        </w:rPr>
        <w:t>коды</w:t>
      </w:r>
      <w:r w:rsidRPr="006B5284">
        <w:rPr>
          <w:sz w:val="28"/>
          <w:szCs w:val="28"/>
          <w:lang w:val="kk-KZ"/>
        </w:rPr>
        <w:t xml:space="preserve"> : «</w:t>
      </w:r>
      <w:r w:rsidRPr="00BD3B2F">
        <w:rPr>
          <w:i/>
          <w:sz w:val="28"/>
          <w:szCs w:val="28"/>
          <w:lang w:val="kk-KZ"/>
        </w:rPr>
        <w:t>Желек. 1. көне</w:t>
      </w:r>
      <w:r w:rsidR="00BD3B2F">
        <w:rPr>
          <w:sz w:val="28"/>
          <w:szCs w:val="28"/>
          <w:lang w:val="kk-KZ"/>
        </w:rPr>
        <w:t xml:space="preserve"> </w:t>
      </w:r>
      <w:r w:rsidRPr="006B5284">
        <w:rPr>
          <w:sz w:val="28"/>
          <w:szCs w:val="28"/>
          <w:lang w:val="kk-KZ"/>
        </w:rPr>
        <w:t>Жас келіншектердің кәмшат бөрік сыртынан басына салатын орамалы. 2. Қалыңдықтың үйлену тойы кезінде киюі үшін, жұқа жібек кездемеден, шілтерден тігілетін жамылғы»</w:t>
      </w:r>
      <w:r w:rsidR="00BD3B2F">
        <w:rPr>
          <w:sz w:val="28"/>
          <w:szCs w:val="28"/>
          <w:lang w:val="kk-KZ"/>
        </w:rPr>
        <w:t xml:space="preserve"> (Қосымша А)</w:t>
      </w:r>
      <w:r w:rsidRPr="006B5284">
        <w:rPr>
          <w:sz w:val="28"/>
          <w:szCs w:val="28"/>
          <w:lang w:val="kk-KZ"/>
        </w:rPr>
        <w:t xml:space="preserve">. </w:t>
      </w:r>
    </w:p>
    <w:p w14:paraId="552736A5" w14:textId="69931519" w:rsidR="00F317A8" w:rsidRPr="006B5284" w:rsidRDefault="0097378A" w:rsidP="00BD3B2F">
      <w:pPr>
        <w:ind w:firstLine="706"/>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салты бойынша жас келін басына </w:t>
      </w:r>
      <w:r w:rsidRPr="006B5284">
        <w:rPr>
          <w:rFonts w:ascii="Times New Roman" w:hAnsi="Times New Roman" w:cs="Times New Roman"/>
          <w:i/>
          <w:sz w:val="28"/>
          <w:szCs w:val="28"/>
          <w:lang w:val="kk-KZ"/>
        </w:rPr>
        <w:t>желек</w:t>
      </w:r>
      <w:r w:rsidRPr="006B5284">
        <w:rPr>
          <w:rFonts w:ascii="Times New Roman" w:hAnsi="Times New Roman" w:cs="Times New Roman"/>
          <w:sz w:val="28"/>
          <w:szCs w:val="28"/>
          <w:lang w:val="kk-KZ"/>
        </w:rPr>
        <w:t xml:space="preserve"> салып жүреді. Бұл – төбесіне үкі қадарған жеңіл орамал. Келіннің желекті кезі – сынға ұшырайтын кезеңі. Желек алынғанша, барлық сын-сынақтан өтіп те болады. Тіліміздегі </w:t>
      </w:r>
      <w:r w:rsidRPr="006B5284">
        <w:rPr>
          <w:rFonts w:ascii="Times New Roman" w:hAnsi="Times New Roman" w:cs="Times New Roman"/>
          <w:i/>
          <w:sz w:val="28"/>
          <w:szCs w:val="28"/>
          <w:lang w:val="kk-KZ"/>
        </w:rPr>
        <w:t>желегі желкілдеді, желекті адам жеңілтек</w:t>
      </w:r>
      <w:r w:rsidRPr="006B5284">
        <w:rPr>
          <w:rFonts w:ascii="Times New Roman" w:hAnsi="Times New Roman" w:cs="Times New Roman"/>
          <w:sz w:val="28"/>
          <w:szCs w:val="28"/>
          <w:lang w:val="kk-KZ"/>
        </w:rPr>
        <w:t xml:space="preserve"> деген тіркестер осыдан туында</w:t>
      </w:r>
      <w:r w:rsidR="00174C34" w:rsidRPr="006B5284">
        <w:rPr>
          <w:rFonts w:ascii="Times New Roman" w:hAnsi="Times New Roman" w:cs="Times New Roman"/>
          <w:sz w:val="28"/>
          <w:szCs w:val="28"/>
          <w:lang w:val="kk-KZ"/>
        </w:rPr>
        <w:t>са керек</w:t>
      </w:r>
      <w:r w:rsidRPr="006B5284">
        <w:rPr>
          <w:rFonts w:ascii="Times New Roman" w:hAnsi="Times New Roman" w:cs="Times New Roman"/>
          <w:sz w:val="28"/>
          <w:szCs w:val="28"/>
          <w:lang w:val="kk-KZ"/>
        </w:rPr>
        <w:t>» [</w:t>
      </w:r>
      <w:r w:rsidR="00D65A56" w:rsidRPr="006B5284">
        <w:rPr>
          <w:rFonts w:ascii="Times New Roman" w:hAnsi="Times New Roman" w:cs="Times New Roman"/>
          <w:sz w:val="28"/>
          <w:szCs w:val="28"/>
          <w:lang w:val="kk-KZ"/>
        </w:rPr>
        <w:t>93</w:t>
      </w:r>
      <w:r w:rsidRPr="006B5284">
        <w:rPr>
          <w:rFonts w:ascii="Times New Roman" w:hAnsi="Times New Roman" w:cs="Times New Roman"/>
          <w:sz w:val="28"/>
          <w:szCs w:val="28"/>
          <w:lang w:val="kk-KZ"/>
        </w:rPr>
        <w:t>, б.</w:t>
      </w:r>
      <w:r w:rsidR="00BD3B2F">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115]. </w:t>
      </w:r>
      <w:r w:rsidR="00554987" w:rsidRPr="006B5284">
        <w:rPr>
          <w:rFonts w:ascii="Times New Roman" w:hAnsi="Times New Roman" w:cs="Times New Roman"/>
          <w:sz w:val="28"/>
          <w:szCs w:val="28"/>
          <w:lang w:val="kk-KZ"/>
        </w:rPr>
        <w:t>«</w:t>
      </w:r>
      <w:r w:rsidR="00F317A8" w:rsidRPr="006B5284">
        <w:rPr>
          <w:rFonts w:ascii="Times New Roman" w:hAnsi="Times New Roman" w:cs="Times New Roman"/>
          <w:i/>
          <w:sz w:val="28"/>
          <w:szCs w:val="28"/>
          <w:lang w:val="kk-KZ"/>
        </w:rPr>
        <w:t xml:space="preserve">Өзін ұзатқан екен дейді. Басында – жібек </w:t>
      </w:r>
      <w:r w:rsidR="00F317A8" w:rsidRPr="006B5284">
        <w:rPr>
          <w:rStyle w:val="result1"/>
          <w:rFonts w:ascii="Times New Roman" w:hAnsi="Times New Roman" w:cs="Times New Roman"/>
          <w:i/>
          <w:sz w:val="28"/>
          <w:szCs w:val="28"/>
          <w:lang w:val="kk-KZ"/>
        </w:rPr>
        <w:t>желек</w:t>
      </w:r>
      <w:r w:rsidR="00F317A8" w:rsidRPr="006B5284">
        <w:rPr>
          <w:rFonts w:ascii="Times New Roman" w:hAnsi="Times New Roman" w:cs="Times New Roman"/>
          <w:i/>
          <w:sz w:val="28"/>
          <w:szCs w:val="28"/>
          <w:lang w:val="kk-KZ"/>
        </w:rPr>
        <w:t>, кигені – үлде мен бүлде. Жанында Ұрқия мен Сара, ауылға таяу жасыл сайда тамылжып, сызылып тұрғанда, алдынан самаладай болып қызылды-жасылды қыз-келіншектер келеді</w:t>
      </w:r>
      <w:r w:rsidR="00554987" w:rsidRPr="006B5284">
        <w:rPr>
          <w:rFonts w:ascii="Times New Roman" w:hAnsi="Times New Roman" w:cs="Times New Roman"/>
          <w:i/>
          <w:sz w:val="28"/>
          <w:szCs w:val="28"/>
          <w:lang w:val="kk-KZ"/>
        </w:rPr>
        <w:t>»</w:t>
      </w:r>
      <w:r w:rsidR="00F317A8" w:rsidRPr="006B5284">
        <w:rPr>
          <w:rFonts w:ascii="Times New Roman" w:hAnsi="Times New Roman" w:cs="Times New Roman"/>
          <w:i/>
          <w:sz w:val="28"/>
          <w:szCs w:val="28"/>
          <w:lang w:val="kk-KZ"/>
        </w:rPr>
        <w:t xml:space="preserve"> </w:t>
      </w:r>
      <w:r w:rsidR="00086602" w:rsidRPr="006B5284">
        <w:rPr>
          <w:rFonts w:ascii="Times New Roman" w:hAnsi="Times New Roman" w:cs="Times New Roman"/>
          <w:bCs/>
          <w:sz w:val="28"/>
          <w:szCs w:val="28"/>
          <w:lang w:val="kk-KZ"/>
        </w:rPr>
        <w:t>(Қосымша А</w:t>
      </w:r>
      <w:r w:rsidR="00554987" w:rsidRPr="006B5284">
        <w:rPr>
          <w:rFonts w:ascii="Times New Roman" w:hAnsi="Times New Roman" w:cs="Times New Roman"/>
          <w:bCs/>
          <w:sz w:val="28"/>
          <w:szCs w:val="28"/>
          <w:lang w:val="kk-KZ"/>
        </w:rPr>
        <w:t xml:space="preserve">). </w:t>
      </w:r>
      <w:r w:rsidRPr="006B5284">
        <w:rPr>
          <w:rFonts w:ascii="Times New Roman" w:hAnsi="Times New Roman" w:cs="Times New Roman"/>
          <w:sz w:val="28"/>
          <w:szCs w:val="28"/>
          <w:lang w:val="kk-KZ"/>
        </w:rPr>
        <w:t xml:space="preserve">Беташар салтында келінді шымылдық артына жасырудың немесе оның бетін желекпен жабудың үлкен ғұрыптық мәні бар. </w:t>
      </w:r>
    </w:p>
    <w:p w14:paraId="1C1963EF" w14:textId="49B8AAAA" w:rsidR="00174C34" w:rsidRPr="006B5284" w:rsidRDefault="00174C34" w:rsidP="00BD3B2F">
      <w:pPr>
        <w:ind w:firstLine="706"/>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Түркі халықтарының дәстүрлі үйлену рәсімдерінде келіннің беті жабық болып, жаңа ортаға алғаш рет ену кезеңінін сипаттамасын С.</w:t>
      </w:r>
      <w:r w:rsidR="00BD3B2F">
        <w:rPr>
          <w:rFonts w:ascii="Times New Roman" w:hAnsi="Times New Roman" w:cs="Times New Roman"/>
          <w:sz w:val="28"/>
          <w:szCs w:val="28"/>
          <w:lang w:val="kk-KZ"/>
        </w:rPr>
        <w:t xml:space="preserve"> </w:t>
      </w:r>
      <w:r w:rsidR="00380A4A">
        <w:rPr>
          <w:rFonts w:ascii="Times New Roman" w:hAnsi="Times New Roman" w:cs="Times New Roman"/>
          <w:sz w:val="28"/>
          <w:szCs w:val="28"/>
          <w:lang w:val="kk-KZ"/>
        </w:rPr>
        <w:t xml:space="preserve">Абрамзон қолжазбаларынан </w:t>
      </w:r>
      <w:r w:rsidRPr="006B5284">
        <w:rPr>
          <w:rFonts w:ascii="Times New Roman" w:hAnsi="Times New Roman" w:cs="Times New Roman"/>
          <w:sz w:val="28"/>
          <w:szCs w:val="28"/>
          <w:lang w:val="kk-KZ"/>
        </w:rPr>
        <w:t>көреміз: «В старинном казахском свадебном обряде встречаеться сходный обычай «</w:t>
      </w:r>
      <w:r w:rsidRPr="006B5284">
        <w:rPr>
          <w:rFonts w:ascii="Times New Roman" w:hAnsi="Times New Roman" w:cs="Times New Roman"/>
          <w:i/>
          <w:sz w:val="28"/>
          <w:szCs w:val="28"/>
          <w:lang w:val="kk-KZ"/>
        </w:rPr>
        <w:t>открывания лица</w:t>
      </w:r>
      <w:r w:rsidRPr="006B5284">
        <w:rPr>
          <w:rFonts w:ascii="Times New Roman" w:hAnsi="Times New Roman" w:cs="Times New Roman"/>
          <w:sz w:val="28"/>
          <w:szCs w:val="28"/>
          <w:lang w:val="kk-KZ"/>
        </w:rPr>
        <w:t>» («</w:t>
      </w:r>
      <w:r w:rsidRPr="006B5284">
        <w:rPr>
          <w:rFonts w:ascii="Times New Roman" w:hAnsi="Times New Roman" w:cs="Times New Roman"/>
          <w:i/>
          <w:sz w:val="28"/>
          <w:szCs w:val="28"/>
          <w:lang w:val="kk-KZ"/>
        </w:rPr>
        <w:t>бет ашар</w:t>
      </w:r>
      <w:r w:rsidRPr="006B5284">
        <w:rPr>
          <w:rFonts w:ascii="Times New Roman" w:hAnsi="Times New Roman" w:cs="Times New Roman"/>
          <w:sz w:val="28"/>
          <w:szCs w:val="28"/>
          <w:lang w:val="kk-KZ"/>
        </w:rPr>
        <w:t xml:space="preserve">»), во время  которого какой-нибудь парень, открывая лицо молодухи палкой, пел песню. </w:t>
      </w:r>
      <w:r w:rsidRPr="006B5284">
        <w:rPr>
          <w:rFonts w:ascii="Times New Roman" w:hAnsi="Times New Roman" w:cs="Times New Roman"/>
          <w:sz w:val="28"/>
          <w:szCs w:val="28"/>
        </w:rPr>
        <w:t xml:space="preserve">Этот же момент наличествовал и в обряде узбеков племени </w:t>
      </w:r>
      <w:r w:rsidRPr="006B5284">
        <w:rPr>
          <w:rFonts w:ascii="Times New Roman" w:hAnsi="Times New Roman" w:cs="Times New Roman"/>
          <w:i/>
          <w:sz w:val="28"/>
          <w:szCs w:val="28"/>
        </w:rPr>
        <w:t>кунград</w:t>
      </w:r>
      <w:r w:rsidRPr="006B5284">
        <w:rPr>
          <w:rFonts w:ascii="Times New Roman" w:hAnsi="Times New Roman" w:cs="Times New Roman"/>
          <w:sz w:val="28"/>
          <w:szCs w:val="28"/>
          <w:lang w:val="kk-KZ"/>
        </w:rPr>
        <w:t>; у них он назывался «</w:t>
      </w:r>
      <w:r w:rsidRPr="006B5284">
        <w:rPr>
          <w:rFonts w:ascii="Times New Roman" w:hAnsi="Times New Roman" w:cs="Times New Roman"/>
          <w:i/>
          <w:sz w:val="28"/>
          <w:szCs w:val="28"/>
          <w:lang w:val="kk-KZ"/>
        </w:rPr>
        <w:t>показ невесты</w:t>
      </w:r>
      <w:r w:rsidRPr="006B5284">
        <w:rPr>
          <w:rFonts w:ascii="Times New Roman" w:hAnsi="Times New Roman" w:cs="Times New Roman"/>
          <w:sz w:val="28"/>
          <w:szCs w:val="28"/>
          <w:lang w:val="kk-KZ"/>
        </w:rPr>
        <w:t>»; когда молодухи входили в юрту и она садилась, кто</w:t>
      </w:r>
      <w:r w:rsidRPr="006B5284">
        <w:rPr>
          <w:rFonts w:ascii="Times New Roman" w:hAnsi="Times New Roman" w:cs="Times New Roman"/>
          <w:sz w:val="28"/>
          <w:szCs w:val="28"/>
        </w:rPr>
        <w:t>-нибудь из мужчин поднимался с места и тоненькой палочкой откидывал кисею, закрывавшую ее лицо</w:t>
      </w:r>
      <w:r w:rsidRPr="006B5284">
        <w:rPr>
          <w:rFonts w:ascii="Times New Roman" w:hAnsi="Times New Roman" w:cs="Times New Roman"/>
          <w:sz w:val="28"/>
          <w:szCs w:val="28"/>
          <w:lang w:val="kk-KZ"/>
        </w:rPr>
        <w:t>»</w:t>
      </w:r>
      <w:r w:rsidR="00BD3B2F">
        <w:rPr>
          <w:rFonts w:ascii="Times New Roman" w:hAnsi="Times New Roman" w:cs="Times New Roman"/>
          <w:sz w:val="28"/>
          <w:szCs w:val="28"/>
          <w:lang w:val="kk-KZ"/>
        </w:rPr>
        <w:t xml:space="preserve"> </w:t>
      </w:r>
      <w:r w:rsidR="00D65A56" w:rsidRPr="006B5284">
        <w:rPr>
          <w:rFonts w:ascii="Times New Roman" w:hAnsi="Times New Roman" w:cs="Times New Roman"/>
          <w:sz w:val="28"/>
          <w:szCs w:val="28"/>
        </w:rPr>
        <w:t>[1</w:t>
      </w:r>
      <w:r w:rsidR="00D65A56" w:rsidRPr="006B5284">
        <w:rPr>
          <w:rFonts w:ascii="Times New Roman" w:hAnsi="Times New Roman" w:cs="Times New Roman"/>
          <w:sz w:val="28"/>
          <w:szCs w:val="28"/>
          <w:lang w:val="kk-KZ"/>
        </w:rPr>
        <w:t>4</w:t>
      </w:r>
      <w:r w:rsidR="00E760A3">
        <w:rPr>
          <w:rFonts w:ascii="Times New Roman" w:hAnsi="Times New Roman" w:cs="Times New Roman"/>
          <w:sz w:val="28"/>
          <w:szCs w:val="28"/>
          <w:lang w:val="kk-KZ"/>
        </w:rPr>
        <w:t>5</w:t>
      </w:r>
      <w:r w:rsidRPr="006B5284">
        <w:rPr>
          <w:rFonts w:ascii="Times New Roman" w:hAnsi="Times New Roman" w:cs="Times New Roman"/>
          <w:sz w:val="28"/>
          <w:szCs w:val="28"/>
        </w:rPr>
        <w:t xml:space="preserve">].  </w:t>
      </w:r>
      <w:r w:rsidRPr="006B5284">
        <w:rPr>
          <w:rFonts w:ascii="Times New Roman" w:hAnsi="Times New Roman" w:cs="Times New Roman"/>
          <w:sz w:val="28"/>
          <w:szCs w:val="28"/>
          <w:lang w:val="kk-KZ"/>
        </w:rPr>
        <w:t xml:space="preserve"> </w:t>
      </w:r>
    </w:p>
    <w:p w14:paraId="2470F2A5" w14:textId="0CAF18C5" w:rsidR="00174C34" w:rsidRPr="006B5284" w:rsidRDefault="00174C34" w:rsidP="00BD3B2F">
      <w:pPr>
        <w:pStyle w:val="210"/>
        <w:shd w:val="clear" w:color="auto" w:fill="auto"/>
        <w:tabs>
          <w:tab w:val="left" w:pos="567"/>
        </w:tabs>
        <w:spacing w:after="0" w:line="240" w:lineRule="auto"/>
        <w:ind w:firstLine="709"/>
        <w:jc w:val="both"/>
        <w:rPr>
          <w:sz w:val="28"/>
          <w:szCs w:val="28"/>
          <w:lang w:val="kk-KZ"/>
        </w:rPr>
      </w:pPr>
      <w:r w:rsidRPr="006B5284">
        <w:rPr>
          <w:sz w:val="28"/>
          <w:szCs w:val="28"/>
          <w:lang w:val="kk-KZ"/>
        </w:rPr>
        <w:t>Адамның бетін жабу қазақ дүниетанымында жағымсыз мәнде қарастырылады: «Адамның бетін жабу – жақсы ырым саналмаған тірілерге жасалатын жлралғы емес.</w:t>
      </w:r>
      <w:r w:rsidR="00BD3B2F">
        <w:rPr>
          <w:sz w:val="28"/>
          <w:szCs w:val="28"/>
          <w:lang w:val="kk-KZ"/>
        </w:rPr>
        <w:t xml:space="preserve"> </w:t>
      </w:r>
      <w:r w:rsidRPr="006B5284">
        <w:rPr>
          <w:sz w:val="28"/>
          <w:szCs w:val="28"/>
          <w:lang w:val="kk-KZ"/>
        </w:rPr>
        <w:t>Бағзы сенім мен қазақы рәсім бойынша өлі адамның ғана беті жабылуы тиіс</w:t>
      </w:r>
      <w:r w:rsidR="00333F38" w:rsidRPr="006B5284">
        <w:rPr>
          <w:sz w:val="28"/>
          <w:szCs w:val="28"/>
          <w:lang w:val="kk-KZ"/>
        </w:rPr>
        <w:t>»</w:t>
      </w:r>
      <w:r w:rsidR="00BD3B2F">
        <w:rPr>
          <w:sz w:val="28"/>
          <w:szCs w:val="28"/>
          <w:lang w:val="kk-KZ"/>
        </w:rPr>
        <w:t xml:space="preserve"> </w:t>
      </w:r>
      <w:r w:rsidR="00E760A3">
        <w:rPr>
          <w:sz w:val="28"/>
          <w:szCs w:val="28"/>
          <w:lang w:val="kk-KZ"/>
        </w:rPr>
        <w:t>[146</w:t>
      </w:r>
      <w:r w:rsidRPr="006B5284">
        <w:rPr>
          <w:sz w:val="28"/>
          <w:szCs w:val="28"/>
          <w:lang w:val="kk-KZ"/>
        </w:rPr>
        <w:t>]. Жаңа түскен келіннің бетін жабу – көне наным-сенімдер жүйесінде келіннің бұрынғы әлеуметтік мәртебесінен өтіп, жаңа әлеуметтік ортаға енуін қамтамасыз ететін «ғұрыптық өлім» ретінде түсіндіріледі. Бұл – инициациялық сипаттағы магиялық-символдық акт, оның түп-төркінінде адам өміріндегі өтпелі кезеңдерді бейнелейтін терең семиотикалық мағына жатыр.</w:t>
      </w:r>
    </w:p>
    <w:p w14:paraId="36D4A1C1" w14:textId="66DFE9F2" w:rsidR="00F10088" w:rsidRPr="006B5284" w:rsidRDefault="00174C34"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w:t>
      </w:r>
      <w:r w:rsidR="0097378A" w:rsidRPr="006B5284">
        <w:rPr>
          <w:rFonts w:ascii="Times New Roman" w:hAnsi="Times New Roman" w:cs="Times New Roman"/>
          <w:sz w:val="28"/>
          <w:szCs w:val="28"/>
          <w:lang w:val="kk-KZ"/>
        </w:rPr>
        <w:t xml:space="preserve">еташар – қайта тірілу процесін символдайтын </w:t>
      </w:r>
      <w:r w:rsidR="00F317A8" w:rsidRPr="006B5284">
        <w:rPr>
          <w:rFonts w:ascii="Times New Roman" w:hAnsi="Times New Roman" w:cs="Times New Roman"/>
          <w:sz w:val="28"/>
          <w:szCs w:val="28"/>
          <w:lang w:val="kk-KZ"/>
        </w:rPr>
        <w:t>ғұрып</w:t>
      </w:r>
      <w:r w:rsidR="0097378A" w:rsidRPr="006B5284">
        <w:rPr>
          <w:rFonts w:ascii="Times New Roman" w:hAnsi="Times New Roman" w:cs="Times New Roman"/>
          <w:sz w:val="28"/>
          <w:szCs w:val="28"/>
          <w:lang w:val="kk-KZ"/>
        </w:rPr>
        <w:t>.</w:t>
      </w:r>
    </w:p>
    <w:p w14:paraId="164E41AE" w14:textId="752E3899" w:rsidR="00F10088" w:rsidRPr="006B5284" w:rsidRDefault="00F27992" w:rsidP="00BD3B2F">
      <w:pPr>
        <w:tabs>
          <w:tab w:val="left" w:pos="1460"/>
        </w:tabs>
        <w:ind w:right="2100" w:firstLine="709"/>
        <w:jc w:val="both"/>
        <w:rPr>
          <w:rFonts w:ascii="Times New Roman" w:hAnsi="Times New Roman" w:cs="Times New Roman"/>
          <w:b/>
          <w:bCs/>
          <w:i/>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i/>
          <w:sz w:val="28"/>
          <w:szCs w:val="28"/>
          <w:lang w:val="kk-KZ"/>
        </w:rPr>
        <w:t>Бетіңді, келін, ашқаным,</w:t>
      </w:r>
    </w:p>
    <w:p w14:paraId="533A7E83" w14:textId="77777777" w:rsidR="00F10088" w:rsidRPr="00BD3B2F" w:rsidRDefault="0097378A" w:rsidP="00BD3B2F">
      <w:pPr>
        <w:ind w:right="-1" w:firstLine="709"/>
        <w:jc w:val="both"/>
        <w:rPr>
          <w:rFonts w:ascii="Times New Roman" w:hAnsi="Times New Roman" w:cs="Times New Roman"/>
          <w:sz w:val="28"/>
          <w:szCs w:val="28"/>
          <w:lang w:val="kk-KZ"/>
        </w:rPr>
      </w:pPr>
      <w:r w:rsidRPr="00BD3B2F">
        <w:rPr>
          <w:rFonts w:ascii="Times New Roman" w:hAnsi="Times New Roman" w:cs="Times New Roman"/>
          <w:bCs/>
          <w:sz w:val="28"/>
          <w:szCs w:val="28"/>
          <w:lang w:val="kk-KZ"/>
        </w:rPr>
        <w:t>Жаңа жұртқа қосқаным</w:t>
      </w:r>
      <w:r w:rsidRPr="00BD3B2F">
        <w:rPr>
          <w:rFonts w:ascii="Times New Roman" w:hAnsi="Times New Roman" w:cs="Times New Roman"/>
          <w:sz w:val="28"/>
          <w:szCs w:val="28"/>
          <w:lang w:val="kk-KZ"/>
        </w:rPr>
        <w:t>.</w:t>
      </w:r>
    </w:p>
    <w:p w14:paraId="06143A51" w14:textId="3130EDFF" w:rsidR="00F10088" w:rsidRPr="006B5284" w:rsidRDefault="0097378A" w:rsidP="00BD3B2F">
      <w:pPr>
        <w:tabs>
          <w:tab w:val="left" w:pos="1460"/>
        </w:tabs>
        <w:ind w:right="21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Балалық күнің өтті енді,</w:t>
      </w:r>
    </w:p>
    <w:p w14:paraId="510DD6EB" w14:textId="21E7E513" w:rsidR="00F10088" w:rsidRPr="006B5284" w:rsidRDefault="0097378A" w:rsidP="00BD3B2F">
      <w:pPr>
        <w:tabs>
          <w:tab w:val="left" w:pos="1460"/>
        </w:tabs>
        <w:ind w:right="210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Аналық күнің жетті енді.</w:t>
      </w:r>
    </w:p>
    <w:p w14:paraId="1AFAD6A1" w14:textId="584BBECD" w:rsidR="00F10088" w:rsidRPr="00BD3B2F" w:rsidRDefault="0097378A" w:rsidP="00BD3B2F">
      <w:pPr>
        <w:ind w:right="-1" w:firstLine="709"/>
        <w:jc w:val="both"/>
        <w:rPr>
          <w:rFonts w:ascii="Times New Roman" w:hAnsi="Times New Roman" w:cs="Times New Roman"/>
          <w:bCs/>
          <w:sz w:val="28"/>
          <w:szCs w:val="28"/>
          <w:lang w:val="kk-KZ"/>
        </w:rPr>
      </w:pPr>
      <w:r w:rsidRPr="00BD3B2F">
        <w:rPr>
          <w:rFonts w:ascii="Times New Roman" w:hAnsi="Times New Roman" w:cs="Times New Roman"/>
          <w:bCs/>
          <w:sz w:val="28"/>
          <w:szCs w:val="28"/>
          <w:lang w:val="kk-KZ"/>
        </w:rPr>
        <w:t>Жаңа дәурен есігі</w:t>
      </w:r>
    </w:p>
    <w:p w14:paraId="2408AF7D" w14:textId="21EBEDFA" w:rsidR="00F10088" w:rsidRPr="006B5284" w:rsidRDefault="0097378A" w:rsidP="00BD3B2F">
      <w:pPr>
        <w:pStyle w:val="210"/>
        <w:shd w:val="clear" w:color="auto" w:fill="auto"/>
        <w:spacing w:after="0" w:line="240" w:lineRule="auto"/>
        <w:ind w:firstLine="709"/>
        <w:jc w:val="both"/>
        <w:rPr>
          <w:sz w:val="28"/>
          <w:szCs w:val="28"/>
          <w:lang w:val="kk-KZ"/>
        </w:rPr>
      </w:pPr>
      <w:r w:rsidRPr="006B5284">
        <w:rPr>
          <w:i/>
          <w:sz w:val="28"/>
          <w:szCs w:val="28"/>
          <w:lang w:val="kk-KZ"/>
        </w:rPr>
        <w:t>Алдыңнан енді ашылды</w:t>
      </w:r>
      <w:r w:rsidR="00F27992" w:rsidRPr="006B5284">
        <w:rPr>
          <w:i/>
          <w:sz w:val="28"/>
          <w:szCs w:val="28"/>
          <w:lang w:val="kk-KZ"/>
        </w:rPr>
        <w:t>»</w:t>
      </w:r>
      <w:r w:rsidRPr="006B5284">
        <w:rPr>
          <w:sz w:val="28"/>
          <w:szCs w:val="28"/>
          <w:lang w:val="kk-KZ"/>
        </w:rPr>
        <w:t xml:space="preserve"> </w:t>
      </w:r>
      <w:r w:rsidR="008D50D2" w:rsidRPr="006B5284">
        <w:rPr>
          <w:sz w:val="28"/>
          <w:szCs w:val="28"/>
          <w:lang w:val="kk-KZ"/>
        </w:rPr>
        <w:t>[49, б</w:t>
      </w:r>
      <w:r w:rsidRPr="006B5284">
        <w:rPr>
          <w:sz w:val="28"/>
          <w:szCs w:val="28"/>
          <w:lang w:val="kk-KZ"/>
        </w:rPr>
        <w:t>.</w:t>
      </w:r>
      <w:r w:rsidR="00BD3B2F">
        <w:rPr>
          <w:sz w:val="28"/>
          <w:szCs w:val="28"/>
          <w:lang w:val="kk-KZ"/>
        </w:rPr>
        <w:t xml:space="preserve"> </w:t>
      </w:r>
      <w:r w:rsidRPr="006B5284">
        <w:rPr>
          <w:sz w:val="28"/>
          <w:szCs w:val="28"/>
          <w:lang w:val="kk-KZ"/>
        </w:rPr>
        <w:t>176</w:t>
      </w:r>
      <w:r w:rsidR="003A2396" w:rsidRPr="006B5284">
        <w:rPr>
          <w:sz w:val="28"/>
          <w:szCs w:val="28"/>
          <w:lang w:val="kk-KZ"/>
        </w:rPr>
        <w:t>]</w:t>
      </w:r>
      <w:r w:rsidRPr="006B5284">
        <w:rPr>
          <w:sz w:val="28"/>
          <w:szCs w:val="28"/>
          <w:lang w:val="kk-KZ"/>
        </w:rPr>
        <w:t>, -</w:t>
      </w:r>
      <w:r w:rsidR="00BD3B2F">
        <w:rPr>
          <w:sz w:val="28"/>
          <w:szCs w:val="28"/>
          <w:lang w:val="kk-KZ"/>
        </w:rPr>
        <w:t xml:space="preserve"> </w:t>
      </w:r>
      <w:r w:rsidRPr="006B5284">
        <w:rPr>
          <w:sz w:val="28"/>
          <w:szCs w:val="28"/>
          <w:lang w:val="kk-KZ"/>
        </w:rPr>
        <w:t>деген беташар үзіндісі осы тұжырымымызды растайды.</w:t>
      </w:r>
    </w:p>
    <w:p w14:paraId="7C410F72" w14:textId="7FD49CD1"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Бет ашу функциясын алғаш атқарушылар тек ақындар болған: </w:t>
      </w:r>
    </w:p>
    <w:p w14:paraId="66FA7BBA" w14:textId="711A905D" w:rsidR="00F10088" w:rsidRPr="006B5284" w:rsidRDefault="00F27992" w:rsidP="00BD3B2F">
      <w:pPr>
        <w:ind w:right="10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Көпшілік, тыңдасаңыз </w:t>
      </w:r>
      <w:r w:rsidR="0097378A" w:rsidRPr="00BD3B2F">
        <w:rPr>
          <w:rFonts w:ascii="Times New Roman" w:hAnsi="Times New Roman" w:cs="Times New Roman"/>
          <w:bCs/>
          <w:sz w:val="28"/>
          <w:szCs w:val="28"/>
          <w:lang w:val="kk-KZ"/>
        </w:rPr>
        <w:t>ақыныңды,</w:t>
      </w:r>
      <w:r w:rsidR="0097378A" w:rsidRPr="006B5284">
        <w:rPr>
          <w:rFonts w:ascii="Times New Roman" w:hAnsi="Times New Roman" w:cs="Times New Roman"/>
          <w:i/>
          <w:sz w:val="28"/>
          <w:szCs w:val="28"/>
          <w:lang w:val="kk-KZ"/>
        </w:rPr>
        <w:t xml:space="preserve"> </w:t>
      </w:r>
    </w:p>
    <w:p w14:paraId="32697D64" w14:textId="77777777" w:rsidR="00F10088" w:rsidRPr="006B5284" w:rsidRDefault="0097378A" w:rsidP="00BD3B2F">
      <w:pPr>
        <w:ind w:right="10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Айтайын келінге де ақылымды.</w:t>
      </w:r>
    </w:p>
    <w:p w14:paraId="13FC319C" w14:textId="77777777" w:rsidR="00F10088" w:rsidRPr="006B5284" w:rsidRDefault="0097378A" w:rsidP="00BD3B2F">
      <w:pPr>
        <w:ind w:right="10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Келінжан, құтты қадам болып тұрсың,</w:t>
      </w:r>
    </w:p>
    <w:p w14:paraId="4D07DDB3" w14:textId="73155AE5"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Иманды қылсын Құдай ақырыңды</w:t>
      </w:r>
      <w:r w:rsidR="00F27992" w:rsidRPr="006B5284">
        <w:rPr>
          <w:rFonts w:ascii="Times New Roman" w:hAnsi="Times New Roman" w:cs="Times New Roman"/>
          <w:i/>
          <w:sz w:val="28"/>
          <w:szCs w:val="28"/>
          <w:lang w:val="kk-KZ"/>
        </w:rPr>
        <w:t>»</w:t>
      </w:r>
      <w:r w:rsidR="00BD3B2F">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 209</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41D1066D" w14:textId="3FBFAEDD" w:rsidR="00F10088" w:rsidRPr="006B5284" w:rsidRDefault="00F27992"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Осы отырған әлеумет,</w:t>
      </w:r>
    </w:p>
    <w:p w14:paraId="0AF05ABE" w14:textId="77777777" w:rsidR="00F10088" w:rsidRPr="006B5284" w:rsidRDefault="0097378A"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Ұнай ма сізге сөзіміз.</w:t>
      </w:r>
    </w:p>
    <w:p w14:paraId="41D5E804" w14:textId="77777777" w:rsidR="00F10088" w:rsidRPr="006B5284" w:rsidRDefault="0097378A"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Ұнамаса сөзіміз,</w:t>
      </w:r>
    </w:p>
    <w:p w14:paraId="4632B5BF" w14:textId="77777777" w:rsidR="00F10088" w:rsidRPr="006B5284" w:rsidRDefault="0097378A"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Басқа біреуді қойыңыз.</w:t>
      </w:r>
    </w:p>
    <w:p w14:paraId="2273477D" w14:textId="77777777" w:rsidR="00F10088" w:rsidRPr="006B5284" w:rsidRDefault="0097378A"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Бізді қойдың </w:t>
      </w:r>
      <w:r w:rsidRPr="00BD3B2F">
        <w:rPr>
          <w:rFonts w:ascii="Times New Roman" w:hAnsi="Times New Roman" w:cs="Times New Roman"/>
          <w:bCs/>
          <w:sz w:val="28"/>
          <w:szCs w:val="28"/>
          <w:lang w:val="kk-KZ"/>
        </w:rPr>
        <w:t>ақын</w:t>
      </w:r>
      <w:r w:rsidRPr="006B5284">
        <w:rPr>
          <w:rFonts w:ascii="Times New Roman" w:hAnsi="Times New Roman" w:cs="Times New Roman"/>
          <w:b/>
          <w:i/>
          <w:sz w:val="28"/>
          <w:szCs w:val="28"/>
          <w:lang w:val="kk-KZ"/>
        </w:rPr>
        <w:t xml:space="preserve"> </w:t>
      </w:r>
      <w:r w:rsidRPr="006B5284">
        <w:rPr>
          <w:rFonts w:ascii="Times New Roman" w:hAnsi="Times New Roman" w:cs="Times New Roman"/>
          <w:i/>
          <w:sz w:val="28"/>
          <w:szCs w:val="28"/>
          <w:lang w:val="kk-KZ"/>
        </w:rPr>
        <w:t>деп,</w:t>
      </w:r>
    </w:p>
    <w:p w14:paraId="3B8A5DDA" w14:textId="77777777" w:rsidR="00F10088" w:rsidRPr="006B5284" w:rsidRDefault="0097378A"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Сөйлер сөзге жақын деп.</w:t>
      </w:r>
    </w:p>
    <w:p w14:paraId="463F4D0F" w14:textId="77777777" w:rsidR="00F10088" w:rsidRPr="006B5284" w:rsidRDefault="0097378A" w:rsidP="00BD3B2F">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Беташарға келгенде,</w:t>
      </w:r>
    </w:p>
    <w:p w14:paraId="057C22A0" w14:textId="18599541"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Сөз сөйлеймін тақылдап</w:t>
      </w:r>
      <w:r w:rsidR="00F27992"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 314</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0649165E" w14:textId="77777777" w:rsidR="00F10088" w:rsidRPr="00BE493A" w:rsidRDefault="0097378A" w:rsidP="00BD3B2F">
      <w:pPr>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Ол замандағы ақын типін бүгінгі ақындық өнер өкілдерімен шатыстыруға мүлдем болмайды. Көне ақын типі ру арасындағы дәнекерші қызметін атқарған, екі рудың киелерін жарастыру міндетінде болған. Олар жоғарғы – әруақтар дүниесі мен ортаңғы – адамдар дүниесінің арасында байланыс көпір қызметін </w:t>
      </w:r>
      <w:r w:rsidRPr="00BE493A">
        <w:rPr>
          <w:rFonts w:ascii="Times New Roman" w:hAnsi="Times New Roman" w:cs="Times New Roman"/>
          <w:sz w:val="28"/>
          <w:szCs w:val="28"/>
          <w:lang w:val="kk-KZ"/>
        </w:rPr>
        <w:t xml:space="preserve">күшейткен. </w:t>
      </w:r>
    </w:p>
    <w:p w14:paraId="3CEBB724" w14:textId="2E7233F9" w:rsidR="00F10088" w:rsidRPr="00BE493A" w:rsidRDefault="0097378A" w:rsidP="00BD3B2F">
      <w:pPr>
        <w:ind w:firstLine="709"/>
        <w:jc w:val="both"/>
        <w:rPr>
          <w:rFonts w:ascii="Times New Roman" w:hAnsi="Times New Roman" w:cs="Times New Roman"/>
          <w:sz w:val="28"/>
          <w:szCs w:val="28"/>
          <w:lang w:val="kk-KZ"/>
        </w:rPr>
      </w:pPr>
      <w:r w:rsidRPr="00BE493A">
        <w:rPr>
          <w:rFonts w:ascii="Times New Roman" w:hAnsi="Times New Roman" w:cs="Times New Roman"/>
          <w:sz w:val="28"/>
          <w:szCs w:val="28"/>
          <w:lang w:val="kk-KZ"/>
        </w:rPr>
        <w:t>Ақын сөзінің түпкі төркініне алғаш назар аударған В.</w:t>
      </w:r>
      <w:r w:rsidR="00BE493A" w:rsidRPr="00BE493A">
        <w:rPr>
          <w:rFonts w:ascii="Times New Roman" w:hAnsi="Times New Roman" w:cs="Times New Roman"/>
          <w:sz w:val="28"/>
          <w:szCs w:val="28"/>
          <w:lang w:val="kk-KZ"/>
        </w:rPr>
        <w:t xml:space="preserve"> </w:t>
      </w:r>
      <w:r w:rsidRPr="00BE493A">
        <w:rPr>
          <w:rFonts w:ascii="Times New Roman" w:hAnsi="Times New Roman" w:cs="Times New Roman"/>
          <w:sz w:val="28"/>
          <w:szCs w:val="28"/>
          <w:lang w:val="kk-KZ"/>
        </w:rPr>
        <w:t>Радлов пен Л.</w:t>
      </w:r>
      <w:r w:rsidR="00BE493A">
        <w:rPr>
          <w:rFonts w:ascii="Times New Roman" w:hAnsi="Times New Roman" w:cs="Times New Roman"/>
          <w:sz w:val="28"/>
          <w:szCs w:val="28"/>
          <w:lang w:val="kk-KZ"/>
        </w:rPr>
        <w:t> </w:t>
      </w:r>
      <w:r w:rsidRPr="00BE493A">
        <w:rPr>
          <w:rFonts w:ascii="Times New Roman" w:hAnsi="Times New Roman" w:cs="Times New Roman"/>
          <w:sz w:val="28"/>
          <w:szCs w:val="28"/>
          <w:lang w:val="kk-KZ"/>
        </w:rPr>
        <w:t xml:space="preserve">Будагов болатын. Ғалымдардың пікірінше, «ақын» сөзі парсының «ахун, ахунд» (білімді, құрметті, ақылгөй адам) сөзінен шыққан. </w:t>
      </w:r>
      <w:bookmarkStart w:id="46" w:name="_Hlk199355866"/>
      <w:r w:rsidRPr="00BE493A">
        <w:rPr>
          <w:rFonts w:ascii="Times New Roman" w:hAnsi="Times New Roman" w:cs="Times New Roman"/>
          <w:sz w:val="28"/>
          <w:szCs w:val="28"/>
          <w:lang w:val="kk-KZ"/>
        </w:rPr>
        <w:t>В. Радлов сөздігінде бірнеше мағынада түсінік береді: «</w:t>
      </w:r>
      <w:r w:rsidRPr="00BE493A">
        <w:rPr>
          <w:rFonts w:ascii="Times New Roman" w:hAnsi="Times New Roman" w:cs="Times New Roman"/>
          <w:i/>
          <w:sz w:val="28"/>
          <w:szCs w:val="28"/>
          <w:lang w:val="kk-KZ"/>
        </w:rPr>
        <w:t>1</w:t>
      </w:r>
      <w:r w:rsidR="00BE493A">
        <w:rPr>
          <w:rFonts w:ascii="Times New Roman" w:hAnsi="Times New Roman" w:cs="Times New Roman"/>
          <w:i/>
          <w:sz w:val="28"/>
          <w:szCs w:val="28"/>
          <w:lang w:val="kk-KZ"/>
        </w:rPr>
        <w:t>)</w:t>
      </w:r>
      <w:r w:rsidRPr="00BE493A">
        <w:rPr>
          <w:rFonts w:ascii="Times New Roman" w:hAnsi="Times New Roman" w:cs="Times New Roman"/>
          <w:i/>
          <w:sz w:val="28"/>
          <w:szCs w:val="28"/>
          <w:lang w:val="kk-KZ"/>
        </w:rPr>
        <w:t xml:space="preserve"> </w:t>
      </w:r>
      <w:r w:rsidR="0002216A" w:rsidRPr="00BE493A">
        <w:rPr>
          <w:rFonts w:ascii="Times New Roman" w:hAnsi="Times New Roman" w:cs="Times New Roman"/>
          <w:i/>
          <w:sz w:val="28"/>
          <w:szCs w:val="28"/>
          <w:lang w:val="kk-KZ"/>
        </w:rPr>
        <w:t>акын</w:t>
      </w:r>
      <w:r w:rsidRPr="00BE493A">
        <w:rPr>
          <w:rFonts w:ascii="Times New Roman" w:hAnsi="Times New Roman" w:cs="Times New Roman"/>
          <w:i/>
          <w:sz w:val="28"/>
          <w:szCs w:val="28"/>
          <w:lang w:val="kk-KZ"/>
        </w:rPr>
        <w:t xml:space="preserve"> </w:t>
      </w:r>
      <w:r w:rsidR="00BE493A" w:rsidRPr="00BE493A">
        <w:rPr>
          <w:rFonts w:ascii="Times New Roman" w:hAnsi="Times New Roman" w:cs="Times New Roman"/>
          <w:i/>
          <w:sz w:val="28"/>
          <w:szCs w:val="28"/>
          <w:lang w:val="kk-KZ"/>
        </w:rPr>
        <w:t>(</w:t>
      </w:r>
      <w:r w:rsidRPr="00BE493A">
        <w:rPr>
          <w:rFonts w:ascii="Times New Roman" w:hAnsi="Times New Roman" w:cs="Times New Roman"/>
          <w:i/>
          <w:sz w:val="28"/>
          <w:szCs w:val="28"/>
          <w:lang w:val="kk-KZ"/>
        </w:rPr>
        <w:t xml:space="preserve">парс. </w:t>
      </w:r>
      <w:r w:rsidR="00BE493A" w:rsidRPr="00BE493A">
        <w:rPr>
          <w:rFonts w:ascii="Times New Roman" w:hAnsi="Times New Roman" w:cs="Times New Roman"/>
          <w:i/>
          <w:sz w:val="28"/>
          <w:szCs w:val="28"/>
          <w:lang w:val="kk-KZ"/>
        </w:rPr>
        <w:t>ахун)</w:t>
      </w:r>
      <w:r w:rsidRPr="00BE493A">
        <w:rPr>
          <w:rFonts w:ascii="Times New Roman" w:hAnsi="Times New Roman" w:cs="Times New Roman"/>
          <w:i/>
          <w:sz w:val="28"/>
          <w:szCs w:val="28"/>
          <w:lang w:val="kk-KZ"/>
        </w:rPr>
        <w:t xml:space="preserve"> певец, победитель при состезаний певцов, знаменитый, импровизатор; </w:t>
      </w:r>
      <w:r w:rsidRPr="00BE493A">
        <w:rPr>
          <w:rFonts w:ascii="Times New Roman" w:hAnsi="Times New Roman" w:cs="Times New Roman"/>
          <w:i/>
          <w:sz w:val="28"/>
          <w:szCs w:val="28"/>
        </w:rPr>
        <w:t>2</w:t>
      </w:r>
      <w:r w:rsidR="00BE493A">
        <w:rPr>
          <w:rFonts w:ascii="Times New Roman" w:hAnsi="Times New Roman" w:cs="Times New Roman"/>
          <w:i/>
          <w:sz w:val="28"/>
          <w:szCs w:val="28"/>
          <w:lang w:val="kk-KZ"/>
        </w:rPr>
        <w:t>)</w:t>
      </w:r>
      <w:r w:rsidRPr="00BE493A">
        <w:rPr>
          <w:rFonts w:ascii="Times New Roman" w:hAnsi="Times New Roman" w:cs="Times New Roman"/>
          <w:i/>
          <w:sz w:val="28"/>
          <w:szCs w:val="28"/>
        </w:rPr>
        <w:t xml:space="preserve"> проточный, текучий</w:t>
      </w:r>
      <w:r w:rsidRPr="00BE493A">
        <w:rPr>
          <w:rFonts w:ascii="Times New Roman" w:hAnsi="Times New Roman" w:cs="Times New Roman"/>
          <w:i/>
          <w:sz w:val="28"/>
          <w:szCs w:val="28"/>
          <w:lang w:val="kk-KZ"/>
        </w:rPr>
        <w:t xml:space="preserve">; </w:t>
      </w:r>
      <w:r w:rsidRPr="00BE493A">
        <w:rPr>
          <w:rFonts w:ascii="Times New Roman" w:hAnsi="Times New Roman" w:cs="Times New Roman"/>
          <w:i/>
          <w:sz w:val="28"/>
          <w:szCs w:val="28"/>
        </w:rPr>
        <w:t>3</w:t>
      </w:r>
      <w:r w:rsidR="00BE493A">
        <w:rPr>
          <w:rFonts w:ascii="Times New Roman" w:hAnsi="Times New Roman" w:cs="Times New Roman"/>
          <w:i/>
          <w:sz w:val="28"/>
          <w:szCs w:val="28"/>
          <w:lang w:val="kk-KZ"/>
        </w:rPr>
        <w:t>) </w:t>
      </w:r>
      <w:r w:rsidRPr="00BE493A">
        <w:rPr>
          <w:rFonts w:ascii="Times New Roman" w:hAnsi="Times New Roman" w:cs="Times New Roman"/>
          <w:i/>
          <w:sz w:val="28"/>
          <w:szCs w:val="28"/>
        </w:rPr>
        <w:t>набег, баранта</w:t>
      </w:r>
      <w:r w:rsidRPr="00BE493A">
        <w:rPr>
          <w:rFonts w:ascii="Times New Roman" w:hAnsi="Times New Roman" w:cs="Times New Roman"/>
          <w:i/>
          <w:sz w:val="28"/>
          <w:szCs w:val="28"/>
          <w:lang w:val="kk-KZ"/>
        </w:rPr>
        <w:t xml:space="preserve">; </w:t>
      </w:r>
      <w:r w:rsidRPr="00BE493A">
        <w:rPr>
          <w:rFonts w:ascii="Times New Roman" w:hAnsi="Times New Roman" w:cs="Times New Roman"/>
          <w:i/>
          <w:sz w:val="28"/>
          <w:szCs w:val="28"/>
        </w:rPr>
        <w:t>4</w:t>
      </w:r>
      <w:r w:rsidR="00BE493A">
        <w:rPr>
          <w:rFonts w:ascii="Times New Roman" w:hAnsi="Times New Roman" w:cs="Times New Roman"/>
          <w:i/>
          <w:sz w:val="28"/>
          <w:szCs w:val="28"/>
          <w:lang w:val="kk-KZ"/>
        </w:rPr>
        <w:t xml:space="preserve">) </w:t>
      </w:r>
      <w:r w:rsidRPr="00BE493A">
        <w:rPr>
          <w:rFonts w:ascii="Times New Roman" w:hAnsi="Times New Roman" w:cs="Times New Roman"/>
          <w:i/>
          <w:sz w:val="28"/>
          <w:szCs w:val="28"/>
        </w:rPr>
        <w:t>течь, стекаться</w:t>
      </w:r>
      <w:r w:rsidRPr="00BE493A">
        <w:rPr>
          <w:rFonts w:ascii="Times New Roman" w:hAnsi="Times New Roman" w:cs="Times New Roman"/>
          <w:i/>
          <w:sz w:val="28"/>
          <w:szCs w:val="28"/>
          <w:lang w:val="kk-KZ"/>
        </w:rPr>
        <w:t xml:space="preserve">» </w:t>
      </w:r>
      <w:r w:rsidR="00BE493A" w:rsidRPr="00BE493A">
        <w:rPr>
          <w:rFonts w:ascii="Times New Roman" w:hAnsi="Times New Roman" w:cs="Times New Roman"/>
          <w:sz w:val="28"/>
          <w:szCs w:val="28"/>
          <w:lang w:val="kk-KZ"/>
        </w:rPr>
        <w:t>(Қосымша А)</w:t>
      </w:r>
      <w:r w:rsidRPr="00BE493A">
        <w:rPr>
          <w:rFonts w:ascii="Times New Roman" w:hAnsi="Times New Roman" w:cs="Times New Roman"/>
          <w:sz w:val="28"/>
          <w:szCs w:val="28"/>
        </w:rPr>
        <w:t>.</w:t>
      </w:r>
    </w:p>
    <w:bookmarkEnd w:id="46"/>
    <w:p w14:paraId="39DDB340" w14:textId="062C7FF1"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Сөздіктерде берілген түсініктемеге сәйкес, біріншіден, ақын – өз жанынан суырып-салма өлең шығаратын, өлеңші, бұрынғы заман туралы жыр жырлап, әңгіме айтатын импровизатор. Екіншіден, ақынның өлеңі ағыны күшті судай тасып жатады, сондықтан «ақын» сөзі «ағын», «ағылу», «қатты ағылу» сөздерімен байланыстылықта қарастырылуының жөні бар. Үшіншіден, ақын сөзі «барымта», «шабуыл», «ойран салу», «шапқыншылық ету» мағынасында берілген. </w:t>
      </w:r>
    </w:p>
    <w:p w14:paraId="6E08351D" w14:textId="6012C468"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Ақын сөзінің түпкі төркінін ғалым Е.</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Тұрсынов «барымталау», «ойран салу», «шабуылға шығу» мағынасын білдіретін, бірқатар түркі тілдерінде сақталған «ақын» («ахын», «еқин», «ақун») сөзімен түбірлес деп есептейді. </w:t>
      </w:r>
      <w:r w:rsidR="00174C3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Ақындарды жыраудан да, жыршыдан да айыратын негізгі өзгешелік – айтысқа түсуі... Айтысқа түскен ақындар бір-біріне шабуыл жасағандай болады, бір-бірінің мінін ғана емес, сонымен қатар қарсыласының руының, елінің адамдарының міндерін бір-бірінің бетіне басады, қарсылас ақынның руының намысына бөрідей тиіседі, арын судай төгіп, жеңіп шығуға тырысады» [</w:t>
      </w:r>
      <w:r w:rsidR="00333F38" w:rsidRPr="006B5284">
        <w:rPr>
          <w:rFonts w:ascii="Times New Roman" w:hAnsi="Times New Roman" w:cs="Times New Roman"/>
          <w:sz w:val="28"/>
          <w:szCs w:val="28"/>
          <w:lang w:val="kk-KZ"/>
        </w:rPr>
        <w:t>14</w:t>
      </w:r>
      <w:r w:rsidR="00E760A3">
        <w:rPr>
          <w:rFonts w:ascii="Times New Roman" w:hAnsi="Times New Roman" w:cs="Times New Roman"/>
          <w:sz w:val="28"/>
          <w:szCs w:val="28"/>
          <w:lang w:val="kk-KZ"/>
        </w:rPr>
        <w:t>7</w:t>
      </w:r>
      <w:r w:rsidRPr="006B5284">
        <w:rPr>
          <w:rFonts w:ascii="Times New Roman" w:hAnsi="Times New Roman" w:cs="Times New Roman"/>
          <w:sz w:val="28"/>
          <w:szCs w:val="28"/>
          <w:lang w:val="kk-KZ"/>
        </w:rPr>
        <w:t>].</w:t>
      </w:r>
    </w:p>
    <w:p w14:paraId="011BC4CB" w14:textId="3F100E20"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Тұрсынов «ақын» сөзінің түп төркінін «шабуыл», «барымта» мағынасындағы сөзден пайда болғандығын бір руға жататын ағындардың бір-бірімен айтысқа түспей, рулары бөлек ақындардың айтысқа түсуі тұрғысынан қарастырады. </w:t>
      </w:r>
    </w:p>
    <w:p w14:paraId="78AFBC56" w14:textId="36D52939"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Ақын – ырыми рәсімдерді атқаруға қатысып, сол ырыми рәсімдерді басқарушы және синкретті сипатқа ие дәнекерші. Үйлену ғұрыптарына байланысты беташар айту, тойды әнмен бастау сияқты рәсімдерді ақын атқарады. «Ақындардың ырыми рәсімдерді өткізісуге қатысатындықтары, той бастар, бет ашар жырларын айтып, тойды басқаратындықтары туралы зерттеушілердің барлығы жазады»</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33F38" w:rsidRPr="006B5284">
        <w:rPr>
          <w:rFonts w:ascii="Times New Roman" w:hAnsi="Times New Roman" w:cs="Times New Roman"/>
          <w:sz w:val="28"/>
          <w:szCs w:val="28"/>
          <w:lang w:val="kk-KZ"/>
        </w:rPr>
        <w:t>14</w:t>
      </w:r>
      <w:r w:rsidR="00E760A3">
        <w:rPr>
          <w:rFonts w:ascii="Times New Roman" w:hAnsi="Times New Roman" w:cs="Times New Roman"/>
          <w:sz w:val="28"/>
          <w:szCs w:val="28"/>
          <w:lang w:val="kk-KZ"/>
        </w:rPr>
        <w:t>8</w:t>
      </w:r>
      <w:r w:rsidRPr="006B5284">
        <w:rPr>
          <w:rFonts w:ascii="Times New Roman" w:hAnsi="Times New Roman" w:cs="Times New Roman"/>
          <w:sz w:val="28"/>
          <w:szCs w:val="28"/>
          <w:lang w:val="kk-KZ"/>
        </w:rPr>
        <w:t>].</w:t>
      </w:r>
    </w:p>
    <w:p w14:paraId="0F1C28C5" w14:textId="10F102A2"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ақындарына тән дәнекершілік, ырыми салттарды атқару, тойдың өтілу тәртібін басқару өзге халықтардың фольклорынан да көрініс табады. Мысалы, қабардылардың үйлену салты туралы фольклорист М.</w:t>
      </w:r>
      <w:r w:rsidR="00BE493A">
        <w:rPr>
          <w:rFonts w:ascii="Times New Roman" w:hAnsi="Times New Roman" w:cs="Times New Roman"/>
          <w:sz w:val="28"/>
          <w:szCs w:val="28"/>
          <w:lang w:val="kk-KZ"/>
        </w:rPr>
        <w:t> </w:t>
      </w:r>
      <w:r w:rsidRPr="006B5284">
        <w:rPr>
          <w:rFonts w:ascii="Times New Roman" w:hAnsi="Times New Roman" w:cs="Times New Roman"/>
          <w:sz w:val="28"/>
          <w:szCs w:val="28"/>
          <w:lang w:val="kk-KZ"/>
        </w:rPr>
        <w:t>Мижаев: «Келін үйдің ауласына кірген сәттен бастап, үйлену рәсіміне адыгтардың үйлену тойының негізгі мүшелерінің бірі – джегуако(джэгуакіуэ) араласып кетеді. Кең мағынасында алғанда джегуако – халық ақыны. Ол тойды басқарушы, бүкіл үйлену рәсімінің ең маңызды кезеңінің тхамадасы. Жанында ең жақын көмекшілері бар джегуако – ірі және аса қызықты халық салтанатын тікел</w:t>
      </w:r>
      <w:r w:rsidR="00D63C65" w:rsidRPr="006B5284">
        <w:rPr>
          <w:rFonts w:ascii="Times New Roman" w:hAnsi="Times New Roman" w:cs="Times New Roman"/>
          <w:sz w:val="28"/>
          <w:szCs w:val="28"/>
          <w:lang w:val="kk-KZ"/>
        </w:rPr>
        <w:t>ей ұйымдастырушы болып табылады</w:t>
      </w:r>
      <w:r w:rsidRPr="006B5284">
        <w:rPr>
          <w:rFonts w:ascii="Times New Roman" w:hAnsi="Times New Roman" w:cs="Times New Roman"/>
          <w:sz w:val="28"/>
          <w:szCs w:val="28"/>
          <w:lang w:val="kk-KZ"/>
        </w:rPr>
        <w:t>»,</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дейді [</w:t>
      </w:r>
      <w:r w:rsidR="00333F38" w:rsidRPr="006B5284">
        <w:rPr>
          <w:rFonts w:ascii="Times New Roman" w:hAnsi="Times New Roman" w:cs="Times New Roman"/>
          <w:sz w:val="28"/>
          <w:szCs w:val="28"/>
          <w:lang w:val="kk-KZ"/>
        </w:rPr>
        <w:t>1</w:t>
      </w:r>
      <w:r w:rsidR="00E760A3">
        <w:rPr>
          <w:rFonts w:ascii="Times New Roman" w:hAnsi="Times New Roman" w:cs="Times New Roman"/>
          <w:sz w:val="28"/>
          <w:szCs w:val="28"/>
          <w:lang w:val="kk-KZ"/>
        </w:rPr>
        <w:t>49</w:t>
      </w:r>
      <w:r w:rsidRPr="006B5284">
        <w:rPr>
          <w:rFonts w:ascii="Times New Roman" w:hAnsi="Times New Roman" w:cs="Times New Roman"/>
          <w:sz w:val="28"/>
          <w:szCs w:val="28"/>
          <w:lang w:val="kk-KZ"/>
        </w:rPr>
        <w:t xml:space="preserve">]. </w:t>
      </w:r>
    </w:p>
    <w:p w14:paraId="3C36B7E7" w14:textId="2E056FF0"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Алтай аңшылары аң аулауға шыққанда өздерімен бірге әнші-домбырашылар мен жыршыларды алып баратын. Аң аулайтын жерге келгенде батырлар жыры мен халық әндерін орындататын. Алтайлардың ұғымы бойынша, </w:t>
      </w:r>
      <w:r w:rsidR="00D63C65"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табиғат иелері әнші-домбырашылар мен жыршылардың айтқандарын сүйсініп тыңдайды да риза болып, аңдарды аңшыларға қарай айдап береді</w:t>
      </w:r>
      <w:r w:rsidR="00D63C65"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00333F38" w:rsidRPr="006B5284">
        <w:rPr>
          <w:rFonts w:ascii="Times New Roman" w:hAnsi="Times New Roman" w:cs="Times New Roman"/>
          <w:sz w:val="28"/>
          <w:szCs w:val="28"/>
          <w:lang w:val="kk-KZ"/>
        </w:rPr>
        <w:t>15</w:t>
      </w:r>
      <w:r w:rsidR="00E760A3">
        <w:rPr>
          <w:rFonts w:ascii="Times New Roman" w:hAnsi="Times New Roman" w:cs="Times New Roman"/>
          <w:sz w:val="28"/>
          <w:szCs w:val="28"/>
          <w:lang w:val="kk-KZ"/>
        </w:rPr>
        <w:t>0</w:t>
      </w:r>
      <w:r w:rsidRPr="006B5284">
        <w:rPr>
          <w:rFonts w:ascii="Times New Roman" w:hAnsi="Times New Roman" w:cs="Times New Roman"/>
          <w:sz w:val="28"/>
          <w:szCs w:val="28"/>
          <w:lang w:val="kk-KZ"/>
        </w:rPr>
        <w:t>]. Бұл түсінік сөздің, ән-күйдің магиялық күшіне сенуден пайда болса керек.</w:t>
      </w:r>
    </w:p>
    <w:p w14:paraId="1A39E63F" w14:textId="319F4B5D" w:rsidR="00F10088" w:rsidRPr="006B5284" w:rsidRDefault="0097378A"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Ал, сахалардың ұғымы бойынша, жыршылар, әншілер, ертекшілер (қазақ ақындары осы функциялардың барлығын да қамтиды) табиғаттың тылсым күштерімен байланыста болады. «</w:t>
      </w:r>
      <w:r w:rsidRPr="006B5284">
        <w:rPr>
          <w:rFonts w:ascii="Times New Roman" w:hAnsi="Times New Roman" w:cs="Times New Roman"/>
          <w:i/>
          <w:sz w:val="28"/>
          <w:szCs w:val="28"/>
          <w:lang w:val="kk-KZ"/>
        </w:rPr>
        <w:t>Үтүө ырыаһыты кыттары абааһы кытта ыллаһар» – «жақсы жыршының әуеніне абаасы қосылып әндетеді</w:t>
      </w:r>
      <w:r w:rsidRPr="006B5284">
        <w:rPr>
          <w:rFonts w:ascii="Times New Roman" w:hAnsi="Times New Roman" w:cs="Times New Roman"/>
          <w:sz w:val="28"/>
          <w:szCs w:val="28"/>
          <w:lang w:val="kk-KZ"/>
        </w:rPr>
        <w:t>», – дейді сахалар</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33F38" w:rsidRPr="006B5284">
        <w:rPr>
          <w:rFonts w:ascii="Times New Roman" w:hAnsi="Times New Roman" w:cs="Times New Roman"/>
          <w:sz w:val="28"/>
          <w:szCs w:val="28"/>
          <w:lang w:val="kk-KZ"/>
        </w:rPr>
        <w:t>15</w:t>
      </w:r>
      <w:r w:rsidR="00E760A3">
        <w:rPr>
          <w:rFonts w:ascii="Times New Roman" w:hAnsi="Times New Roman" w:cs="Times New Roman"/>
          <w:sz w:val="28"/>
          <w:szCs w:val="28"/>
          <w:lang w:val="kk-KZ"/>
        </w:rPr>
        <w:t>1</w:t>
      </w:r>
      <w:r w:rsidRPr="006B5284">
        <w:rPr>
          <w:rFonts w:ascii="Times New Roman" w:hAnsi="Times New Roman" w:cs="Times New Roman"/>
          <w:sz w:val="28"/>
          <w:szCs w:val="28"/>
          <w:lang w:val="kk-KZ"/>
        </w:rPr>
        <w:t>].</w:t>
      </w:r>
    </w:p>
    <w:p w14:paraId="37B4C714" w14:textId="77777777" w:rsidR="000A487C" w:rsidRPr="006B5284" w:rsidRDefault="000A487C" w:rsidP="00BD3B2F">
      <w:pPr>
        <w:ind w:right="-1"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Ақынның беташар ғұрпындағы рөлі – киелі сөз арқылы әлеуметтік-мәдени шындықты қалыптастырушы әрі оны ғұрыптық кеңістікте қайта жаңғыртушы қызметімен ерекшеленеді. Дәстүрлі дүниетанымда ақынның сөзі жай хабарлау құралы емес, сакралды мазмұнға ие, табиғаттан тыс күштердің еркін жеткізетін, магиялық ықпалы бар сөз ретінде қабылданған. Сондықтан беташар рәсімінде ақын келіннің бетін ашып қана қоймай, оның жаңа әлеуметтік кеңістікке ену сәтін киелі сөзбен айшықтап, тілдік бейне арқылы әлемнің ғұрыптық құрылымын бейнелейді. </w:t>
      </w:r>
    </w:p>
    <w:p w14:paraId="020136EC" w14:textId="79F70094" w:rsidR="00B83C59" w:rsidRPr="006B5284" w:rsidRDefault="00997AF8" w:rsidP="00BD3B2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Беташар ғұрпының орындалуында белгілі бір рәсімдік тәртіп пен символдық құралдар жүйесі сақталған. Келіннің бетін ашу кезінде ежелгі деректерге сүйенсек (В.</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Радлов, Мәшһүр Жүсіп Көпейұлы, Ә. Диваев,</w:t>
      </w:r>
      <w:r w:rsidR="00F6713C"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К.</w:t>
      </w:r>
      <w:r w:rsidR="00BE493A">
        <w:rPr>
          <w:rFonts w:ascii="Times New Roman" w:hAnsi="Times New Roman" w:cs="Times New Roman"/>
          <w:sz w:val="28"/>
          <w:szCs w:val="28"/>
          <w:lang w:val="kk-KZ"/>
        </w:rPr>
        <w:t> </w:t>
      </w:r>
      <w:r w:rsidRPr="006B5284">
        <w:rPr>
          <w:rFonts w:ascii="Times New Roman" w:hAnsi="Times New Roman" w:cs="Times New Roman"/>
          <w:sz w:val="28"/>
          <w:szCs w:val="28"/>
          <w:lang w:val="kk-KZ"/>
        </w:rPr>
        <w:t>Ісләмжанұлы), бұл әрекет үкі тағылған қамшымен немесе ұшына ақ шүберек байланған таяқпен жүзеге асырылған. Кейінгі кезеңдерде бұл функцияны домбыраның басы атқарған. Бұл құралдар – тек физикалық әрекет құралы ғана емес, сонымен қатар ғұрыптық мәні бар, келіннің жаңа әлеуметтік кеңістікке өтуін білдіретін семиотикалық белгілер ретінде танылады.</w:t>
      </w:r>
      <w:r w:rsidR="00E760A3">
        <w:rPr>
          <w:rFonts w:ascii="Times New Roman" w:hAnsi="Times New Roman" w:cs="Times New Roman"/>
          <w:sz w:val="28"/>
          <w:szCs w:val="28"/>
          <w:lang w:val="kk-KZ"/>
        </w:rPr>
        <w:t xml:space="preserve"> </w:t>
      </w:r>
      <w:r w:rsidR="002B4921" w:rsidRPr="006B5284">
        <w:rPr>
          <w:rStyle w:val="a3"/>
          <w:rFonts w:ascii="Times New Roman" w:hAnsi="Times New Roman" w:cs="Times New Roman"/>
          <w:sz w:val="28"/>
          <w:szCs w:val="28"/>
          <w:lang w:val="kk-KZ"/>
        </w:rPr>
        <w:t>Беташардың</w:t>
      </w:r>
      <w:r w:rsidR="002B4921" w:rsidRPr="006B5284">
        <w:rPr>
          <w:rFonts w:ascii="Times New Roman" w:hAnsi="Times New Roman" w:cs="Times New Roman"/>
          <w:sz w:val="28"/>
          <w:szCs w:val="28"/>
          <w:lang w:val="kk-KZ"/>
        </w:rPr>
        <w:t xml:space="preserve"> поэтикалық мәтіні мен оны орындау контексі этномәдени ақпараттың </w:t>
      </w:r>
      <w:r w:rsidR="003B1691" w:rsidRPr="006B5284">
        <w:rPr>
          <w:rFonts w:ascii="Times New Roman" w:hAnsi="Times New Roman" w:cs="Times New Roman"/>
          <w:sz w:val="28"/>
          <w:szCs w:val="28"/>
          <w:lang w:val="kk-KZ"/>
        </w:rPr>
        <w:t>жиынтығы</w:t>
      </w:r>
      <w:r w:rsidR="002B4921" w:rsidRPr="006B5284">
        <w:rPr>
          <w:rFonts w:ascii="Times New Roman" w:hAnsi="Times New Roman" w:cs="Times New Roman"/>
          <w:sz w:val="28"/>
          <w:szCs w:val="28"/>
          <w:lang w:val="kk-KZ"/>
        </w:rPr>
        <w:t xml:space="preserve"> болып табылады.</w:t>
      </w:r>
      <w:r w:rsidR="003B1691" w:rsidRPr="006B5284">
        <w:rPr>
          <w:rStyle w:val="a3"/>
          <w:rFonts w:ascii="Times New Roman" w:hAnsi="Times New Roman" w:cs="Times New Roman"/>
          <w:sz w:val="28"/>
          <w:szCs w:val="28"/>
          <w:lang w:val="kk-KZ"/>
        </w:rPr>
        <w:t xml:space="preserve"> Зерттеу жұмысымыздың </w:t>
      </w:r>
      <w:r w:rsidR="003B1691" w:rsidRPr="006B5284">
        <w:rPr>
          <w:rStyle w:val="a5"/>
          <w:rFonts w:ascii="Times New Roman" w:hAnsi="Times New Roman" w:cs="Times New Roman"/>
          <w:b w:val="0"/>
          <w:bCs w:val="0"/>
          <w:sz w:val="28"/>
          <w:szCs w:val="28"/>
          <w:lang w:val="kk-KZ"/>
        </w:rPr>
        <w:t>«беташар»</w:t>
      </w:r>
      <w:r w:rsidR="003B1691" w:rsidRPr="006B5284">
        <w:rPr>
          <w:rFonts w:ascii="Times New Roman" w:hAnsi="Times New Roman" w:cs="Times New Roman"/>
          <w:sz w:val="28"/>
          <w:szCs w:val="28"/>
          <w:lang w:val="kk-KZ"/>
        </w:rPr>
        <w:t xml:space="preserve"> ғұрпының </w:t>
      </w:r>
      <w:r w:rsidR="003B1691" w:rsidRPr="006B5284">
        <w:rPr>
          <w:rStyle w:val="a5"/>
          <w:rFonts w:ascii="Times New Roman" w:hAnsi="Times New Roman" w:cs="Times New Roman"/>
          <w:b w:val="0"/>
          <w:bCs w:val="0"/>
          <w:sz w:val="28"/>
          <w:szCs w:val="28"/>
          <w:lang w:val="kk-KZ"/>
        </w:rPr>
        <w:t>фреймдік-слоттық талдауын</w:t>
      </w:r>
      <w:r w:rsidR="003B1691" w:rsidRPr="006B5284">
        <w:rPr>
          <w:rFonts w:ascii="Times New Roman" w:hAnsi="Times New Roman" w:cs="Times New Roman"/>
          <w:b/>
          <w:bCs/>
          <w:sz w:val="28"/>
          <w:szCs w:val="28"/>
          <w:lang w:val="kk-KZ"/>
        </w:rPr>
        <w:t xml:space="preserve"> </w:t>
      </w:r>
      <w:r w:rsidR="003B1691" w:rsidRPr="006B5284">
        <w:rPr>
          <w:rFonts w:ascii="Times New Roman" w:hAnsi="Times New Roman" w:cs="Times New Roman"/>
          <w:sz w:val="28"/>
          <w:szCs w:val="28"/>
          <w:lang w:val="kk-KZ"/>
        </w:rPr>
        <w:t>этнолингвистикалық, концептуалдық және когнитивтік тұрғыда толықтыра отырып ұсынамыз. Бұл құрылым тек тілдік бірліктерді емес, соларға негізделген мәдени сценарийлер мен символдық мәндерді де қамтиды</w:t>
      </w:r>
      <w:r w:rsidR="00BE493A">
        <w:rPr>
          <w:rFonts w:ascii="Times New Roman" w:hAnsi="Times New Roman" w:cs="Times New Roman"/>
          <w:sz w:val="28"/>
          <w:szCs w:val="28"/>
          <w:lang w:val="kk-KZ"/>
        </w:rPr>
        <w:t xml:space="preserve"> (21-кесте)</w:t>
      </w:r>
      <w:r w:rsidR="003B1691" w:rsidRPr="006B5284">
        <w:rPr>
          <w:rFonts w:ascii="Times New Roman" w:hAnsi="Times New Roman" w:cs="Times New Roman"/>
          <w:sz w:val="28"/>
          <w:szCs w:val="28"/>
          <w:lang w:val="kk-KZ"/>
        </w:rPr>
        <w:t>.</w:t>
      </w:r>
      <w:r w:rsidR="0092215A" w:rsidRPr="006B5284">
        <w:rPr>
          <w:rFonts w:ascii="Times New Roman" w:hAnsi="Times New Roman" w:cs="Times New Roman"/>
          <w:sz w:val="28"/>
          <w:szCs w:val="28"/>
          <w:lang w:val="kk-KZ"/>
        </w:rPr>
        <w:t xml:space="preserve"> </w:t>
      </w:r>
    </w:p>
    <w:p w14:paraId="3F3DEE8B" w14:textId="77777777" w:rsidR="00BE493A" w:rsidRDefault="00BE493A" w:rsidP="00EE34C3">
      <w:pPr>
        <w:ind w:firstLine="709"/>
        <w:jc w:val="both"/>
        <w:rPr>
          <w:rFonts w:ascii="Times New Roman" w:hAnsi="Times New Roman" w:cs="Times New Roman"/>
          <w:sz w:val="28"/>
          <w:szCs w:val="28"/>
          <w:lang w:val="kk-KZ"/>
        </w:rPr>
      </w:pPr>
    </w:p>
    <w:p w14:paraId="6A523D41" w14:textId="5CF3FCAE" w:rsidR="00B83C59" w:rsidRPr="006B5284" w:rsidRDefault="00B83C59" w:rsidP="00BE493A">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w:t>
      </w:r>
      <w:r w:rsidR="0092215A" w:rsidRPr="006B5284">
        <w:rPr>
          <w:rFonts w:ascii="Times New Roman" w:hAnsi="Times New Roman" w:cs="Times New Roman"/>
          <w:sz w:val="28"/>
          <w:szCs w:val="28"/>
          <w:lang w:val="kk-KZ"/>
        </w:rPr>
        <w:t>есте</w:t>
      </w:r>
      <w:r w:rsidR="00645927" w:rsidRPr="006B5284">
        <w:rPr>
          <w:rFonts w:ascii="Times New Roman" w:hAnsi="Times New Roman" w:cs="Times New Roman"/>
          <w:sz w:val="28"/>
          <w:szCs w:val="28"/>
          <w:lang w:val="kk-KZ"/>
        </w:rPr>
        <w:t xml:space="preserve"> 2</w:t>
      </w:r>
      <w:r w:rsidR="00E720CA" w:rsidRPr="006B5284">
        <w:rPr>
          <w:rFonts w:ascii="Times New Roman" w:hAnsi="Times New Roman" w:cs="Times New Roman"/>
          <w:sz w:val="28"/>
          <w:szCs w:val="28"/>
          <w:lang w:val="kk-KZ"/>
        </w:rPr>
        <w:t>1</w:t>
      </w:r>
      <w:r w:rsidR="00645927" w:rsidRPr="006B5284">
        <w:rPr>
          <w:rFonts w:ascii="Times New Roman" w:hAnsi="Times New Roman" w:cs="Times New Roman"/>
          <w:sz w:val="28"/>
          <w:szCs w:val="28"/>
          <w:lang w:val="kk-KZ"/>
        </w:rPr>
        <w:t xml:space="preserve"> – Беташар ғұрпының сипаты</w:t>
      </w:r>
    </w:p>
    <w:p w14:paraId="2F75860F" w14:textId="77777777" w:rsidR="00B83C59" w:rsidRPr="00BE493A" w:rsidRDefault="00B83C59" w:rsidP="00BD75D4">
      <w:pPr>
        <w:ind w:firstLine="708"/>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2093"/>
        <w:gridCol w:w="4678"/>
        <w:gridCol w:w="2799"/>
      </w:tblGrid>
      <w:tr w:rsidR="007A1762" w:rsidRPr="006B5284" w14:paraId="6C7ED6E1" w14:textId="77777777" w:rsidTr="00BE493A">
        <w:trPr>
          <w:jc w:val="center"/>
        </w:trPr>
        <w:tc>
          <w:tcPr>
            <w:tcW w:w="2093" w:type="dxa"/>
          </w:tcPr>
          <w:p w14:paraId="6486DA83" w14:textId="288BC01A" w:rsidR="00B83C59" w:rsidRPr="006B5284" w:rsidRDefault="00B83C59" w:rsidP="00BE493A">
            <w:pPr>
              <w:spacing w:line="228" w:lineRule="auto"/>
              <w:jc w:val="center"/>
              <w:rPr>
                <w:rFonts w:ascii="Times New Roman" w:hAnsi="Times New Roman" w:cs="Times New Roman"/>
                <w:sz w:val="24"/>
                <w:szCs w:val="24"/>
                <w:lang w:val="kk-KZ"/>
              </w:rPr>
            </w:pPr>
            <w:bookmarkStart w:id="47" w:name="_Hlk199961873"/>
            <w:r w:rsidRPr="006B5284">
              <w:rPr>
                <w:rFonts w:ascii="Times New Roman" w:hAnsi="Times New Roman" w:cs="Times New Roman"/>
                <w:sz w:val="24"/>
                <w:szCs w:val="24"/>
              </w:rPr>
              <w:t>Слот</w:t>
            </w:r>
          </w:p>
        </w:tc>
        <w:tc>
          <w:tcPr>
            <w:tcW w:w="4678" w:type="dxa"/>
          </w:tcPr>
          <w:p w14:paraId="2479C868" w14:textId="7E025B34" w:rsidR="00B83C59" w:rsidRPr="006B5284" w:rsidRDefault="00BE493A" w:rsidP="00BE493A">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rPr>
              <w:t>Мазмұны/</w:t>
            </w:r>
            <w:r w:rsidR="00B83C59" w:rsidRPr="006B5284">
              <w:rPr>
                <w:rFonts w:ascii="Times New Roman" w:hAnsi="Times New Roman" w:cs="Times New Roman"/>
                <w:sz w:val="24"/>
                <w:szCs w:val="24"/>
              </w:rPr>
              <w:t>Түсіндірме</w:t>
            </w:r>
          </w:p>
        </w:tc>
        <w:tc>
          <w:tcPr>
            <w:tcW w:w="2799" w:type="dxa"/>
          </w:tcPr>
          <w:p w14:paraId="6F09F813" w14:textId="0BAC5BAB" w:rsidR="00B83C59" w:rsidRPr="006B5284" w:rsidRDefault="00B83C59" w:rsidP="00BE493A">
            <w:pPr>
              <w:spacing w:line="228" w:lineRule="auto"/>
              <w:jc w:val="center"/>
              <w:rPr>
                <w:rFonts w:ascii="Times New Roman" w:hAnsi="Times New Roman" w:cs="Times New Roman"/>
                <w:sz w:val="24"/>
                <w:szCs w:val="24"/>
                <w:lang w:val="kk-KZ"/>
              </w:rPr>
            </w:pPr>
            <w:r w:rsidRPr="006B5284">
              <w:rPr>
                <w:rFonts w:ascii="Times New Roman" w:hAnsi="Times New Roman" w:cs="Times New Roman"/>
                <w:sz w:val="24"/>
                <w:szCs w:val="24"/>
              </w:rPr>
              <w:t>Аспект түрі</w:t>
            </w:r>
          </w:p>
        </w:tc>
      </w:tr>
      <w:bookmarkEnd w:id="47"/>
      <w:tr w:rsidR="007A1762" w:rsidRPr="006B5284" w14:paraId="618549AF" w14:textId="77777777" w:rsidTr="00BE493A">
        <w:trPr>
          <w:jc w:val="center"/>
        </w:trPr>
        <w:tc>
          <w:tcPr>
            <w:tcW w:w="2093" w:type="dxa"/>
          </w:tcPr>
          <w:p w14:paraId="590657D1" w14:textId="6E456F7B"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Фрейм атауы</w:t>
            </w:r>
          </w:p>
        </w:tc>
        <w:tc>
          <w:tcPr>
            <w:tcW w:w="4678" w:type="dxa"/>
          </w:tcPr>
          <w:p w14:paraId="6363E449" w14:textId="78D2C302"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Беташар</w:t>
            </w:r>
          </w:p>
        </w:tc>
        <w:tc>
          <w:tcPr>
            <w:tcW w:w="2799" w:type="dxa"/>
          </w:tcPr>
          <w:p w14:paraId="0A39ABED" w14:textId="48901159"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Концептуалдық</w:t>
            </w:r>
          </w:p>
        </w:tc>
      </w:tr>
      <w:tr w:rsidR="007A1762" w:rsidRPr="006B5284" w14:paraId="53D46E3E" w14:textId="77777777" w:rsidTr="00BE493A">
        <w:trPr>
          <w:jc w:val="center"/>
        </w:trPr>
        <w:tc>
          <w:tcPr>
            <w:tcW w:w="2093" w:type="dxa"/>
          </w:tcPr>
          <w:p w14:paraId="5168AD51" w14:textId="59F65347"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Ғұрыптық әрекет</w:t>
            </w:r>
          </w:p>
        </w:tc>
        <w:tc>
          <w:tcPr>
            <w:tcW w:w="4678" w:type="dxa"/>
          </w:tcPr>
          <w:p w14:paraId="37CDE819" w14:textId="59E5C3BA"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бет ашу, желек ашу, жаңа өмірге қосу</w:t>
            </w:r>
          </w:p>
        </w:tc>
        <w:tc>
          <w:tcPr>
            <w:tcW w:w="2799" w:type="dxa"/>
          </w:tcPr>
          <w:p w14:paraId="714DE198" w14:textId="5E9296DA"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Когнитивтік, этнолингвистикалық</w:t>
            </w:r>
          </w:p>
        </w:tc>
      </w:tr>
      <w:tr w:rsidR="007A1762" w:rsidRPr="006B5284" w14:paraId="31BACFB8" w14:textId="77777777" w:rsidTr="00BE493A">
        <w:trPr>
          <w:jc w:val="center"/>
        </w:trPr>
        <w:tc>
          <w:tcPr>
            <w:tcW w:w="2093" w:type="dxa"/>
          </w:tcPr>
          <w:p w14:paraId="5CB63B55" w14:textId="38B212B2"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Орындаушы</w:t>
            </w:r>
          </w:p>
        </w:tc>
        <w:tc>
          <w:tcPr>
            <w:tcW w:w="4678" w:type="dxa"/>
          </w:tcPr>
          <w:p w14:paraId="560F0784" w14:textId="228406EA"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тек ақын ашады</w:t>
            </w:r>
          </w:p>
        </w:tc>
        <w:tc>
          <w:tcPr>
            <w:tcW w:w="2799" w:type="dxa"/>
          </w:tcPr>
          <w:p w14:paraId="19A0326A" w14:textId="3E0A0717"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Этнолингвистикалық</w:t>
            </w:r>
          </w:p>
        </w:tc>
      </w:tr>
      <w:tr w:rsidR="007A1762" w:rsidRPr="006B5284" w14:paraId="076D67A7" w14:textId="77777777" w:rsidTr="00BE493A">
        <w:trPr>
          <w:jc w:val="center"/>
        </w:trPr>
        <w:tc>
          <w:tcPr>
            <w:tcW w:w="2093" w:type="dxa"/>
          </w:tcPr>
          <w:p w14:paraId="5BC57DE0" w14:textId="21BECD28"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Құралы</w:t>
            </w:r>
          </w:p>
        </w:tc>
        <w:tc>
          <w:tcPr>
            <w:tcW w:w="4678" w:type="dxa"/>
          </w:tcPr>
          <w:p w14:paraId="427AD111" w14:textId="2FD13C2B"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үкі тағылған таяқ, қамшы, домбыра</w:t>
            </w:r>
          </w:p>
        </w:tc>
        <w:tc>
          <w:tcPr>
            <w:tcW w:w="2799" w:type="dxa"/>
          </w:tcPr>
          <w:p w14:paraId="7CB35915" w14:textId="08FDFFC9"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Этнолингвистикалық, символдық</w:t>
            </w:r>
          </w:p>
        </w:tc>
      </w:tr>
      <w:tr w:rsidR="007A1762" w:rsidRPr="006B5284" w14:paraId="1A663022" w14:textId="77777777" w:rsidTr="00BE493A">
        <w:trPr>
          <w:jc w:val="center"/>
        </w:trPr>
        <w:tc>
          <w:tcPr>
            <w:tcW w:w="2093" w:type="dxa"/>
          </w:tcPr>
          <w:p w14:paraId="031E7844" w14:textId="134A8469"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Келіннің бейнесі</w:t>
            </w:r>
          </w:p>
        </w:tc>
        <w:tc>
          <w:tcPr>
            <w:tcW w:w="4678" w:type="dxa"/>
          </w:tcPr>
          <w:p w14:paraId="42F873DD" w14:textId="2CC66113"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желек жамылған, төмен қарап тұрған кейіп</w:t>
            </w:r>
          </w:p>
        </w:tc>
        <w:tc>
          <w:tcPr>
            <w:tcW w:w="2799" w:type="dxa"/>
          </w:tcPr>
          <w:p w14:paraId="5081B0BD" w14:textId="5186E0D4"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Когнитивтік, символдық</w:t>
            </w:r>
          </w:p>
        </w:tc>
      </w:tr>
      <w:tr w:rsidR="007A1762" w:rsidRPr="006B5284" w14:paraId="49ADFF4C" w14:textId="77777777" w:rsidTr="00BE493A">
        <w:trPr>
          <w:jc w:val="center"/>
        </w:trPr>
        <w:tc>
          <w:tcPr>
            <w:tcW w:w="2093" w:type="dxa"/>
          </w:tcPr>
          <w:p w14:paraId="41B0888C" w14:textId="3E6C176E"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Мақсаты</w:t>
            </w:r>
          </w:p>
        </w:tc>
        <w:tc>
          <w:tcPr>
            <w:tcW w:w="4678" w:type="dxa"/>
          </w:tcPr>
          <w:p w14:paraId="2C7345B1" w14:textId="53CBBED0"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келінді ресми қабылдау, отбасыға ену рәсімі, рухани трансформация</w:t>
            </w:r>
          </w:p>
        </w:tc>
        <w:tc>
          <w:tcPr>
            <w:tcW w:w="2799" w:type="dxa"/>
          </w:tcPr>
          <w:p w14:paraId="5D45612E" w14:textId="4A6401F6" w:rsidR="00B83C59" w:rsidRPr="006B5284" w:rsidRDefault="00B83C59"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Концептуалдық</w:t>
            </w:r>
          </w:p>
        </w:tc>
      </w:tr>
      <w:tr w:rsidR="007A1762" w:rsidRPr="006B5284" w14:paraId="4EA8D3E7" w14:textId="77777777" w:rsidTr="00BE493A">
        <w:trPr>
          <w:jc w:val="center"/>
        </w:trPr>
        <w:tc>
          <w:tcPr>
            <w:tcW w:w="2093" w:type="dxa"/>
          </w:tcPr>
          <w:p w14:paraId="15C25065"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Сценарий</w:t>
            </w:r>
          </w:p>
        </w:tc>
        <w:tc>
          <w:tcPr>
            <w:tcW w:w="4678" w:type="dxa"/>
          </w:tcPr>
          <w:p w14:paraId="5A92ECD6"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 ортаға шығады → беті жабық → жыр арқылы жақын туыстармен танысады → беті ашылады</w:t>
            </w:r>
          </w:p>
        </w:tc>
        <w:tc>
          <w:tcPr>
            <w:tcW w:w="2799" w:type="dxa"/>
          </w:tcPr>
          <w:p w14:paraId="5194A5C8"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Этномәдени</w:t>
            </w:r>
          </w:p>
        </w:tc>
      </w:tr>
      <w:tr w:rsidR="007A1762" w:rsidRPr="006B5284" w14:paraId="01BC4032" w14:textId="77777777" w:rsidTr="00BE493A">
        <w:trPr>
          <w:jc w:val="center"/>
        </w:trPr>
        <w:tc>
          <w:tcPr>
            <w:tcW w:w="2093" w:type="dxa"/>
          </w:tcPr>
          <w:p w14:paraId="3DD6347D"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Символикасы</w:t>
            </w:r>
          </w:p>
        </w:tc>
        <w:tc>
          <w:tcPr>
            <w:tcW w:w="4678" w:type="dxa"/>
          </w:tcPr>
          <w:p w14:paraId="5DA864A4"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Бет ашу – жаңа өмірдің бастауы; желек –қорғаушы перде; үкі – тазалық, киелілік белгісі</w:t>
            </w:r>
          </w:p>
        </w:tc>
        <w:tc>
          <w:tcPr>
            <w:tcW w:w="2799" w:type="dxa"/>
          </w:tcPr>
          <w:p w14:paraId="2029E17D"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Символдық, этнолингвистикалық</w:t>
            </w:r>
          </w:p>
        </w:tc>
      </w:tr>
      <w:tr w:rsidR="007A1762" w:rsidRPr="006B5284" w14:paraId="7E32ED50" w14:textId="77777777" w:rsidTr="00BE493A">
        <w:trPr>
          <w:jc w:val="center"/>
        </w:trPr>
        <w:tc>
          <w:tcPr>
            <w:tcW w:w="2093" w:type="dxa"/>
          </w:tcPr>
          <w:p w14:paraId="2DF77217"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Тілдік бірліктер</w:t>
            </w:r>
          </w:p>
        </w:tc>
        <w:tc>
          <w:tcPr>
            <w:tcW w:w="4678" w:type="dxa"/>
          </w:tcPr>
          <w:p w14:paraId="08E0B17B"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 беташу, желек, үкі, таяқ, домбыра, ақын, жыр, бата, шымылдық, беташар, ақ босаға, желегің ашылсын, ата-енең аман болсын т.б.</w:t>
            </w:r>
          </w:p>
        </w:tc>
        <w:tc>
          <w:tcPr>
            <w:tcW w:w="2799" w:type="dxa"/>
          </w:tcPr>
          <w:p w14:paraId="2F056CFD"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Этнолингвистикалық</w:t>
            </w:r>
          </w:p>
        </w:tc>
      </w:tr>
      <w:tr w:rsidR="007A1762" w:rsidRPr="006B5284" w14:paraId="264E7CAE" w14:textId="77777777" w:rsidTr="00BE493A">
        <w:trPr>
          <w:jc w:val="center"/>
        </w:trPr>
        <w:tc>
          <w:tcPr>
            <w:tcW w:w="2093" w:type="dxa"/>
          </w:tcPr>
          <w:p w14:paraId="02C71A3D"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Фразеологизмдер / формулалар</w:t>
            </w:r>
          </w:p>
        </w:tc>
        <w:tc>
          <w:tcPr>
            <w:tcW w:w="4678" w:type="dxa"/>
          </w:tcPr>
          <w:p w14:paraId="2B465986"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 «Жаңа өмірің құтты болсын», «Ақ босаға аттадың» т.б.</w:t>
            </w:r>
          </w:p>
        </w:tc>
        <w:tc>
          <w:tcPr>
            <w:tcW w:w="2799" w:type="dxa"/>
          </w:tcPr>
          <w:p w14:paraId="44E52879"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Когнитивтік, поэтикалық</w:t>
            </w:r>
          </w:p>
        </w:tc>
      </w:tr>
      <w:tr w:rsidR="007A1762" w:rsidRPr="006B5284" w14:paraId="07451032" w14:textId="77777777" w:rsidTr="00BE493A">
        <w:trPr>
          <w:jc w:val="center"/>
        </w:trPr>
        <w:tc>
          <w:tcPr>
            <w:tcW w:w="2093" w:type="dxa"/>
          </w:tcPr>
          <w:p w14:paraId="2C11E712"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Мәтіннің құрылымы</w:t>
            </w:r>
          </w:p>
        </w:tc>
        <w:tc>
          <w:tcPr>
            <w:tcW w:w="4678" w:type="dxa"/>
          </w:tcPr>
          <w:p w14:paraId="45DA586F"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өлеңмен, жырмен, монолог арқылы жүргізіледі</w:t>
            </w:r>
          </w:p>
        </w:tc>
        <w:tc>
          <w:tcPr>
            <w:tcW w:w="2799" w:type="dxa"/>
          </w:tcPr>
          <w:p w14:paraId="647F6B52"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Когнитивтік, фольклорлық</w:t>
            </w:r>
          </w:p>
        </w:tc>
      </w:tr>
      <w:tr w:rsidR="007A1762" w:rsidRPr="006B5284" w14:paraId="401840AB" w14:textId="77777777" w:rsidTr="00BE493A">
        <w:trPr>
          <w:jc w:val="center"/>
        </w:trPr>
        <w:tc>
          <w:tcPr>
            <w:tcW w:w="2093" w:type="dxa"/>
          </w:tcPr>
          <w:p w14:paraId="7F8AF4C0"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Уақыты мен орны</w:t>
            </w:r>
          </w:p>
        </w:tc>
        <w:tc>
          <w:tcPr>
            <w:tcW w:w="4678" w:type="dxa"/>
          </w:tcPr>
          <w:p w14:paraId="10DC587F"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 алғаш түскенде, алғашқы күн, шымылдық ішінен шығар кезде</w:t>
            </w:r>
          </w:p>
        </w:tc>
        <w:tc>
          <w:tcPr>
            <w:tcW w:w="2799" w:type="dxa"/>
          </w:tcPr>
          <w:p w14:paraId="703BC598"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Этномәдени</w:t>
            </w:r>
          </w:p>
        </w:tc>
      </w:tr>
      <w:tr w:rsidR="007A1762" w:rsidRPr="006B5284" w14:paraId="74BBA30B" w14:textId="77777777" w:rsidTr="00BE493A">
        <w:trPr>
          <w:jc w:val="center"/>
        </w:trPr>
        <w:tc>
          <w:tcPr>
            <w:tcW w:w="2093" w:type="dxa"/>
          </w:tcPr>
          <w:p w14:paraId="7D75C20D"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Қатысушылар</w:t>
            </w:r>
          </w:p>
        </w:tc>
        <w:tc>
          <w:tcPr>
            <w:tcW w:w="4678" w:type="dxa"/>
          </w:tcPr>
          <w:p w14:paraId="29A25613"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 қайын жұрт, ақын, жиналған қауым</w:t>
            </w:r>
          </w:p>
        </w:tc>
        <w:tc>
          <w:tcPr>
            <w:tcW w:w="2799" w:type="dxa"/>
          </w:tcPr>
          <w:p w14:paraId="53CCD95D" w14:textId="77777777" w:rsidR="00C24713" w:rsidRPr="006B5284" w:rsidRDefault="00C24713" w:rsidP="00BE493A">
            <w:pPr>
              <w:spacing w:line="228" w:lineRule="auto"/>
              <w:jc w:val="both"/>
              <w:rPr>
                <w:rFonts w:ascii="Times New Roman" w:hAnsi="Times New Roman" w:cs="Times New Roman"/>
                <w:sz w:val="24"/>
                <w:szCs w:val="24"/>
                <w:lang w:val="kk-KZ"/>
              </w:rPr>
            </w:pPr>
            <w:r w:rsidRPr="006B5284">
              <w:rPr>
                <w:rFonts w:ascii="Times New Roman" w:hAnsi="Times New Roman" w:cs="Times New Roman"/>
                <w:sz w:val="24"/>
                <w:szCs w:val="24"/>
              </w:rPr>
              <w:t>Концептуалдық</w:t>
            </w:r>
          </w:p>
        </w:tc>
      </w:tr>
      <w:tr w:rsidR="00C24713" w:rsidRPr="006B5284" w14:paraId="64DAA01F" w14:textId="77777777" w:rsidTr="000C2F1B">
        <w:trPr>
          <w:jc w:val="center"/>
        </w:trPr>
        <w:tc>
          <w:tcPr>
            <w:tcW w:w="9570" w:type="dxa"/>
            <w:gridSpan w:val="3"/>
          </w:tcPr>
          <w:p w14:paraId="5D6ACA2A" w14:textId="77777777" w:rsidR="00C24713" w:rsidRPr="006B5284" w:rsidRDefault="00C24713" w:rsidP="00BE493A">
            <w:pPr>
              <w:spacing w:line="228" w:lineRule="auto"/>
              <w:ind w:firstLine="567"/>
              <w:jc w:val="both"/>
              <w:rPr>
                <w:rFonts w:ascii="Times New Roman" w:hAnsi="Times New Roman" w:cs="Times New Roman"/>
                <w:sz w:val="24"/>
                <w:szCs w:val="24"/>
              </w:rPr>
            </w:pPr>
            <w:r w:rsidRPr="006B5284">
              <w:rPr>
                <w:rFonts w:ascii="Times New Roman" w:hAnsi="Times New Roman" w:cs="Times New Roman"/>
                <w:sz w:val="24"/>
                <w:szCs w:val="24"/>
              </w:rPr>
              <w:t>Ескерту ‒ Автормен құрастырылған</w:t>
            </w:r>
          </w:p>
        </w:tc>
      </w:tr>
    </w:tbl>
    <w:p w14:paraId="17DC5545" w14:textId="77777777" w:rsidR="00C24713" w:rsidRPr="006B5284" w:rsidRDefault="00C24713" w:rsidP="00BD75D4">
      <w:pPr>
        <w:jc w:val="both"/>
        <w:rPr>
          <w:rFonts w:ascii="Times New Roman" w:hAnsi="Times New Roman" w:cs="Times New Roman"/>
          <w:sz w:val="28"/>
          <w:szCs w:val="28"/>
          <w:lang w:val="kk-KZ"/>
        </w:rPr>
      </w:pPr>
    </w:p>
    <w:p w14:paraId="354CFA36" w14:textId="04945405" w:rsidR="00F10088" w:rsidRPr="00BE493A" w:rsidRDefault="0097378A" w:rsidP="00CD0BFF">
      <w:pPr>
        <w:pStyle w:val="3"/>
        <w:spacing w:before="0"/>
        <w:ind w:left="709"/>
        <w:rPr>
          <w:rFonts w:ascii="Times New Roman" w:hAnsi="Times New Roman" w:cs="Times New Roman"/>
          <w:sz w:val="28"/>
          <w:szCs w:val="28"/>
          <w:lang w:val="kk-KZ"/>
        </w:rPr>
      </w:pPr>
      <w:bookmarkStart w:id="48" w:name="_Toc200369886"/>
      <w:r w:rsidRPr="00BE493A">
        <w:rPr>
          <w:rFonts w:ascii="Times New Roman" w:hAnsi="Times New Roman" w:cs="Times New Roman"/>
          <w:color w:val="auto"/>
          <w:sz w:val="28"/>
          <w:szCs w:val="28"/>
          <w:lang w:val="kk-KZ"/>
        </w:rPr>
        <w:t>2.2.5 Беташар</w:t>
      </w:r>
      <w:r w:rsidR="002411CD" w:rsidRPr="00BE493A">
        <w:rPr>
          <w:rFonts w:ascii="Times New Roman" w:hAnsi="Times New Roman" w:cs="Times New Roman"/>
          <w:color w:val="auto"/>
          <w:sz w:val="28"/>
          <w:szCs w:val="28"/>
          <w:lang w:val="kk-KZ"/>
        </w:rPr>
        <w:t xml:space="preserve">: </w:t>
      </w:r>
      <w:r w:rsidRPr="00BE493A">
        <w:rPr>
          <w:rFonts w:ascii="Times New Roman" w:hAnsi="Times New Roman" w:cs="Times New Roman"/>
          <w:color w:val="auto"/>
          <w:sz w:val="28"/>
          <w:szCs w:val="28"/>
          <w:lang w:val="kk-KZ"/>
        </w:rPr>
        <w:t xml:space="preserve">отқа май құю </w:t>
      </w:r>
      <w:r w:rsidR="002411CD" w:rsidRPr="00BE493A">
        <w:rPr>
          <w:rFonts w:ascii="Times New Roman" w:hAnsi="Times New Roman" w:cs="Times New Roman"/>
          <w:color w:val="auto"/>
          <w:sz w:val="28"/>
          <w:szCs w:val="28"/>
          <w:lang w:val="kk-KZ"/>
        </w:rPr>
        <w:t>ғұрпы</w:t>
      </w:r>
      <w:bookmarkEnd w:id="48"/>
    </w:p>
    <w:p w14:paraId="527EB301" w14:textId="6164EB3E" w:rsidR="006C1DF1" w:rsidRPr="006B5284" w:rsidRDefault="006C1DF1"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Қазақ дәстүрлі дүниетанымында от – отбасының киесі, қасиеттілік пен ырыстың символы ретінде ерекше орын алады. Ол тек тіршілік көзі ғана емес, сонымен қатар отбасының қорғаны, береке бастауы және рухани тазару құралы ретінде ұғынылған. Отты құрметтеу – терең мифологиялық, діни және мәдени негіздерге ие. Сол себепті оттың үстінен аттау, өшкен оттың орнын басу, отқа түкіру немесе ұру сынды әрекеттер тыйым салынған, киесін келтіреді деп есептелген.</w:t>
      </w:r>
    </w:p>
    <w:p w14:paraId="1F8E8D0D" w14:textId="029B04F7" w:rsidR="006C1DF1" w:rsidRPr="006B5284" w:rsidRDefault="006C1DF1" w:rsidP="00BE493A">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Отқа қатысты наным-сенімдер мен ғұрыптық әрекеттердің бірі – найзағай жарқылдап, күн күркірегенде үйді айнала «</w:t>
      </w:r>
      <w:r w:rsidRPr="006B5284">
        <w:rPr>
          <w:rFonts w:ascii="Times New Roman" w:eastAsia="Times New Roman" w:hAnsi="Times New Roman" w:cs="Times New Roman"/>
          <w:i/>
          <w:iCs/>
          <w:sz w:val="28"/>
          <w:szCs w:val="28"/>
          <w:lang w:val="kk-KZ"/>
        </w:rPr>
        <w:t>сүт көп, көмір аз</w:t>
      </w:r>
      <w:r w:rsidRPr="006B5284">
        <w:rPr>
          <w:rFonts w:ascii="Times New Roman" w:eastAsia="Times New Roman" w:hAnsi="Times New Roman" w:cs="Times New Roman"/>
          <w:sz w:val="28"/>
          <w:szCs w:val="28"/>
          <w:lang w:val="kk-KZ"/>
        </w:rPr>
        <w:t>» деп айту және оны ожаумен соғу секілді рәсімдер. Бұл әрекет халықтың табиғат құбылыстарын сакралдандырып, от арқылы тылсым күштерден қорғануға талпынғанын көрсетеді. Мұндай ғұрыптарда оттың құдіретті күшіне жалбарыну, оны әулиелік деңгейде тану идеясы айқын аңғарылады. Бесік жыры (аластау), беташар</w:t>
      </w:r>
      <w:r w:rsidR="009A593F" w:rsidRPr="006B5284">
        <w:rPr>
          <w:rFonts w:ascii="Times New Roman" w:eastAsia="Times New Roman" w:hAnsi="Times New Roman" w:cs="Times New Roman"/>
          <w:sz w:val="28"/>
          <w:szCs w:val="28"/>
          <w:lang w:val="kk-KZ"/>
        </w:rPr>
        <w:t xml:space="preserve"> (отқа май құю)</w:t>
      </w:r>
      <w:r w:rsidRPr="006B5284">
        <w:rPr>
          <w:rFonts w:ascii="Times New Roman" w:eastAsia="Times New Roman" w:hAnsi="Times New Roman" w:cs="Times New Roman"/>
          <w:sz w:val="28"/>
          <w:szCs w:val="28"/>
          <w:lang w:val="kk-KZ"/>
        </w:rPr>
        <w:t>, жоқтау</w:t>
      </w:r>
      <w:r w:rsidR="009A593F" w:rsidRPr="006B5284">
        <w:rPr>
          <w:rFonts w:ascii="Times New Roman" w:eastAsia="Times New Roman" w:hAnsi="Times New Roman" w:cs="Times New Roman"/>
          <w:sz w:val="28"/>
          <w:szCs w:val="28"/>
          <w:lang w:val="kk-KZ"/>
        </w:rPr>
        <w:t>(шырақ жағу)</w:t>
      </w:r>
      <w:r w:rsidRPr="006B5284">
        <w:rPr>
          <w:rFonts w:ascii="Times New Roman" w:eastAsia="Times New Roman" w:hAnsi="Times New Roman" w:cs="Times New Roman"/>
          <w:sz w:val="28"/>
          <w:szCs w:val="28"/>
          <w:lang w:val="kk-KZ"/>
        </w:rPr>
        <w:t xml:space="preserve"> сияқты ғұрыптық фольклор үлгілерінде оттың киелілігі, отбасы мен ұрпақ амандығы жолындағы символдық маңызы тілдік бірліктер мен образдар арқылы көрініс тапқан. </w:t>
      </w:r>
      <w:r w:rsidRPr="006B5284">
        <w:rPr>
          <w:rFonts w:ascii="Times New Roman" w:eastAsia="Times New Roman" w:hAnsi="Times New Roman" w:cs="Times New Roman"/>
          <w:i/>
          <w:iCs/>
          <w:sz w:val="28"/>
          <w:szCs w:val="28"/>
          <w:lang w:val="kk-KZ"/>
        </w:rPr>
        <w:t>Туу – ер жету – өлу</w:t>
      </w:r>
      <w:r w:rsidRPr="006B5284">
        <w:rPr>
          <w:rFonts w:ascii="Times New Roman" w:eastAsia="Times New Roman" w:hAnsi="Times New Roman" w:cs="Times New Roman"/>
          <w:sz w:val="28"/>
          <w:szCs w:val="28"/>
          <w:lang w:val="kk-KZ"/>
        </w:rPr>
        <w:t xml:space="preserve"> цикліндегі от бейнесі ұлттық дүниетанымның тұрақты концептісі ретінде көрініп, ұрпаққа амандық, жылулық, тазалық, береке тілейтін мазмұндық-символдық жүк арқалайды.</w:t>
      </w:r>
    </w:p>
    <w:p w14:paraId="4273A650" w14:textId="5AFC1DEB" w:rsidR="00F10088" w:rsidRPr="006B5284" w:rsidRDefault="00C24713" w:rsidP="00BE493A">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Бала-шағаң он болсын,</w:t>
      </w:r>
    </w:p>
    <w:p w14:paraId="69C0238D" w14:textId="77777777" w:rsidR="00F10088" w:rsidRPr="006B5284" w:rsidRDefault="0097378A" w:rsidP="00BE493A">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Сегізі ұл, екі қыз.</w:t>
      </w:r>
    </w:p>
    <w:p w14:paraId="0B20C5EC" w14:textId="77777777" w:rsidR="00F10088" w:rsidRPr="006B5284" w:rsidRDefault="0097378A" w:rsidP="00BE493A">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Ақ сәлделі кемпір бол,</w:t>
      </w:r>
    </w:p>
    <w:p w14:paraId="03559F38" w14:textId="77777777" w:rsidR="00F10088" w:rsidRPr="006B5284" w:rsidRDefault="0097378A" w:rsidP="00BE493A">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Иманды боп өтіңіз...</w:t>
      </w:r>
    </w:p>
    <w:p w14:paraId="06C9C877" w14:textId="77777777" w:rsidR="00F10088" w:rsidRPr="006B5284" w:rsidRDefault="0097378A" w:rsidP="00BE493A">
      <w:pPr>
        <w:ind w:firstLine="709"/>
        <w:jc w:val="both"/>
        <w:rPr>
          <w:rFonts w:ascii="Times New Roman" w:hAnsi="Times New Roman" w:cs="Times New Roman"/>
          <w:i/>
          <w:sz w:val="28"/>
          <w:szCs w:val="28"/>
          <w:lang w:val="kk-KZ"/>
        </w:rPr>
      </w:pPr>
      <w:r w:rsidRPr="00BE493A">
        <w:rPr>
          <w:rFonts w:ascii="Times New Roman" w:hAnsi="Times New Roman" w:cs="Times New Roman"/>
          <w:bCs/>
          <w:sz w:val="28"/>
          <w:szCs w:val="28"/>
          <w:lang w:val="kk-KZ"/>
        </w:rPr>
        <w:t>Отқа майды</w:t>
      </w:r>
      <w:r w:rsidRPr="006B5284">
        <w:rPr>
          <w:rFonts w:ascii="Times New Roman" w:hAnsi="Times New Roman" w:cs="Times New Roman"/>
          <w:i/>
          <w:sz w:val="28"/>
          <w:szCs w:val="28"/>
          <w:lang w:val="kk-KZ"/>
        </w:rPr>
        <w:t xml:space="preserve"> сал дағы,</w:t>
      </w:r>
    </w:p>
    <w:p w14:paraId="061C3BA6" w14:textId="35ED4DC9"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Үйге кіріп кетіңіз</w:t>
      </w:r>
      <w:r w:rsidR="00C24713" w:rsidRPr="006B5284">
        <w:rPr>
          <w:rFonts w:ascii="Times New Roman" w:hAnsi="Times New Roman" w:cs="Times New Roman"/>
          <w:i/>
          <w:sz w:val="28"/>
          <w:szCs w:val="28"/>
          <w:lang w:val="kk-KZ"/>
        </w:rPr>
        <w:t>»</w:t>
      </w:r>
      <w:r w:rsidR="00BE493A">
        <w:rPr>
          <w:rFonts w:ascii="Times New Roman" w:hAnsi="Times New Roman" w:cs="Times New Roman"/>
          <w:i/>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216</w:t>
      </w:r>
      <w:r w:rsidR="003A2396"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04290E8C" w14:textId="6BCDF381"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От халқымыздың түсінігінде әлемді тазартушы, болмыстың бастауы, бір күйден екінші күйге өтудің рәсімі іспеттес. «Қалыңдық түскен үйінің табалдырығын аттағанда отқа май құю арқылы істелетін ырым «От ана, май ана, жарылқа!» дейтін тілек те отқа табынумен тікелей байланысты. Бұл дәстүр бойынша келіншек табалдырықтан аттаған бойда, ошаққа жеткенше тізесін бүгіп, үш рет сәлем етеді. Содан кейін үй ортасында жанып тұрған отқа бір бақыраш май құяды. Бұл майды әйелдердің бірі дайындап тұрып, сол жерде келіншекке береді. Лапылдап жанған майдың жанына кемпірлер қолдарын тосып: «От әулие», «май әулие» деп беттерін сипайды» [1</w:t>
      </w:r>
      <w:r w:rsidR="00724629" w:rsidRPr="006B5284">
        <w:rPr>
          <w:rFonts w:ascii="Times New Roman" w:hAnsi="Times New Roman" w:cs="Times New Roman"/>
          <w:sz w:val="28"/>
          <w:szCs w:val="28"/>
          <w:lang w:val="kk-KZ"/>
        </w:rPr>
        <w:t>4</w:t>
      </w:r>
      <w:r w:rsidRPr="006B5284">
        <w:rPr>
          <w:rFonts w:ascii="Times New Roman" w:hAnsi="Times New Roman" w:cs="Times New Roman"/>
          <w:sz w:val="28"/>
          <w:szCs w:val="28"/>
          <w:lang w:val="kk-KZ"/>
        </w:rPr>
        <w:t>, б.</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67]. Отты тіршіліктің арқауы, отбасының ырысы, үйдің киесі деп санайтын халқымыз, бұл ырымды «сол үйдің оты сөнбесін» деген мағынада орындайды. </w:t>
      </w:r>
    </w:p>
    <w:p w14:paraId="361FD006" w14:textId="570393BF" w:rsidR="00F10088" w:rsidRPr="006B5284" w:rsidRDefault="006C1DF1" w:rsidP="00BE493A">
      <w:pPr>
        <w:pStyle w:val="210"/>
        <w:shd w:val="clear" w:color="auto" w:fill="auto"/>
        <w:spacing w:after="0" w:line="240" w:lineRule="auto"/>
        <w:ind w:firstLine="709"/>
        <w:jc w:val="both"/>
        <w:rPr>
          <w:sz w:val="28"/>
          <w:szCs w:val="28"/>
          <w:lang w:val="kk-KZ"/>
        </w:rPr>
      </w:pPr>
      <w:r w:rsidRPr="006B5284">
        <w:rPr>
          <w:sz w:val="28"/>
          <w:szCs w:val="28"/>
          <w:lang w:val="kk-KZ"/>
        </w:rPr>
        <w:t>«</w:t>
      </w:r>
      <w:r w:rsidR="0097378A" w:rsidRPr="006B5284">
        <w:rPr>
          <w:sz w:val="28"/>
          <w:szCs w:val="28"/>
          <w:lang w:val="kk-KZ"/>
        </w:rPr>
        <w:t>Тұрандықтардың мифтік ұғым бойынша Күн – Әке, Жер – Анаға үйленгенде олардан бала болып «от» туады. Келін түсіп босағадан аттағанда оң тізесін үш рет бүгіп алдымен жанып жатқан ошақтағы оттың алдына келіп сәлем беретіні, от иелеріне табыну</w:t>
      </w:r>
      <w:r w:rsidRPr="006B5284">
        <w:rPr>
          <w:sz w:val="28"/>
          <w:szCs w:val="28"/>
          <w:lang w:val="kk-KZ"/>
        </w:rPr>
        <w:t>»</w:t>
      </w:r>
      <w:r w:rsidR="0097378A" w:rsidRPr="006B5284">
        <w:rPr>
          <w:sz w:val="28"/>
          <w:szCs w:val="28"/>
          <w:lang w:val="kk-KZ"/>
        </w:rPr>
        <w:t xml:space="preserve"> [</w:t>
      </w:r>
      <w:r w:rsidR="00893D82" w:rsidRPr="006B5284">
        <w:rPr>
          <w:sz w:val="28"/>
          <w:szCs w:val="28"/>
          <w:lang w:val="kk-KZ"/>
        </w:rPr>
        <w:t>91</w:t>
      </w:r>
      <w:r w:rsidR="0097378A" w:rsidRPr="006B5284">
        <w:rPr>
          <w:sz w:val="28"/>
          <w:szCs w:val="28"/>
          <w:lang w:val="kk-KZ"/>
        </w:rPr>
        <w:t>, б.</w:t>
      </w:r>
      <w:r w:rsidR="00BE493A">
        <w:rPr>
          <w:sz w:val="28"/>
          <w:szCs w:val="28"/>
          <w:lang w:val="kk-KZ"/>
        </w:rPr>
        <w:t xml:space="preserve"> </w:t>
      </w:r>
      <w:r w:rsidR="0097378A" w:rsidRPr="006B5284">
        <w:rPr>
          <w:sz w:val="28"/>
          <w:szCs w:val="28"/>
          <w:lang w:val="kk-KZ"/>
        </w:rPr>
        <w:t>152]. Беташар жырындағы «</w:t>
      </w:r>
      <w:r w:rsidR="0097378A" w:rsidRPr="006B5284">
        <w:rPr>
          <w:i/>
          <w:sz w:val="28"/>
          <w:szCs w:val="28"/>
          <w:lang w:val="kk-KZ"/>
        </w:rPr>
        <w:t xml:space="preserve">Мінезің сұлу болып аққу-қаздай, Тұрсыншы үніңді естіп, балқып орман. </w:t>
      </w:r>
      <w:r w:rsidR="0097378A" w:rsidRPr="00BE493A">
        <w:rPr>
          <w:sz w:val="28"/>
          <w:szCs w:val="28"/>
          <w:lang w:val="kk-KZ"/>
        </w:rPr>
        <w:t>Үш аттап</w:t>
      </w:r>
      <w:r w:rsidR="0097378A" w:rsidRPr="006B5284">
        <w:rPr>
          <w:i/>
          <w:sz w:val="28"/>
          <w:szCs w:val="28"/>
          <w:lang w:val="kk-KZ"/>
        </w:rPr>
        <w:t xml:space="preserve"> қайын жұртқа үш сәлем ет! Осындай қазақтың бір салты болған</w:t>
      </w:r>
      <w:r w:rsidR="0097378A" w:rsidRPr="006B5284">
        <w:rPr>
          <w:sz w:val="28"/>
          <w:szCs w:val="28"/>
          <w:lang w:val="kk-KZ"/>
        </w:rPr>
        <w:t xml:space="preserve">» </w:t>
      </w:r>
      <w:r w:rsidR="008D50D2" w:rsidRPr="006B5284">
        <w:rPr>
          <w:sz w:val="28"/>
          <w:szCs w:val="28"/>
          <w:lang w:val="kk-KZ"/>
        </w:rPr>
        <w:t>[49, б</w:t>
      </w:r>
      <w:r w:rsidR="0097378A" w:rsidRPr="006B5284">
        <w:rPr>
          <w:sz w:val="28"/>
          <w:szCs w:val="28"/>
          <w:lang w:val="kk-KZ"/>
        </w:rPr>
        <w:t>. 211</w:t>
      </w:r>
      <w:r w:rsidR="003A2396" w:rsidRPr="006B5284">
        <w:rPr>
          <w:sz w:val="28"/>
          <w:szCs w:val="28"/>
          <w:lang w:val="kk-KZ"/>
        </w:rPr>
        <w:t>]</w:t>
      </w:r>
      <w:r w:rsidR="0097378A" w:rsidRPr="006B5284">
        <w:rPr>
          <w:sz w:val="28"/>
          <w:szCs w:val="28"/>
          <w:lang w:val="kk-KZ"/>
        </w:rPr>
        <w:t xml:space="preserve"> деген өлең жолдары жас келіннің босағадан аттағанда тізесін үш бүгіп алдымен отқа, содан кейін қайын жұртқа сәлем беретін рәсімінің сипаты сынды.</w:t>
      </w:r>
    </w:p>
    <w:p w14:paraId="7D7C54BC" w14:textId="5B18C96C" w:rsidR="00F10088" w:rsidRPr="006B5284" w:rsidRDefault="0097378A" w:rsidP="00BE493A">
      <w:pPr>
        <w:pStyle w:val="210"/>
        <w:shd w:val="clear" w:color="auto" w:fill="auto"/>
        <w:spacing w:after="0" w:line="240" w:lineRule="auto"/>
        <w:ind w:firstLine="709"/>
        <w:jc w:val="both"/>
        <w:rPr>
          <w:sz w:val="28"/>
          <w:szCs w:val="28"/>
          <w:lang w:val="kk-KZ"/>
        </w:rPr>
      </w:pPr>
      <w:r w:rsidRPr="006B5284">
        <w:rPr>
          <w:sz w:val="28"/>
          <w:szCs w:val="28"/>
          <w:lang w:val="kk-KZ"/>
        </w:rPr>
        <w:t>Жас келінді оттың басына шақырып танысудың түпкі негізі аңшылық дәуірден бастау алса керек. Алғашқыда ұзақ күн аң аулаған аңшылар кешкісін оттың басына жиналып, аң аулау кезінде болған оқиғаларын айтып, ой бөлісіп, жас аңшыларға кеңес берген. От басына басқа тайпалардың адамдары да шақырылған. Ертеңгі күнгі аң аулаудың сәтті өтуі мақсатында аңдардың қимылдарын келтіріп билеп, ән салып, от иесінің ризашылығын алу үшін отқа май құйып, тамақ қалдықтарын тастаған</w:t>
      </w:r>
      <w:r w:rsidR="009A593F" w:rsidRPr="006B5284">
        <w:rPr>
          <w:sz w:val="28"/>
          <w:szCs w:val="28"/>
          <w:lang w:val="kk-KZ"/>
        </w:rPr>
        <w:t xml:space="preserve"> </w:t>
      </w:r>
      <w:r w:rsidRPr="006B5284">
        <w:rPr>
          <w:sz w:val="28"/>
          <w:szCs w:val="28"/>
          <w:lang w:val="kk-KZ"/>
        </w:rPr>
        <w:t>[</w:t>
      </w:r>
      <w:r w:rsidR="00893D82" w:rsidRPr="006B5284">
        <w:rPr>
          <w:sz w:val="28"/>
          <w:szCs w:val="28"/>
          <w:lang w:val="kk-KZ"/>
        </w:rPr>
        <w:t>132</w:t>
      </w:r>
      <w:r w:rsidRPr="006B5284">
        <w:rPr>
          <w:sz w:val="28"/>
          <w:szCs w:val="28"/>
          <w:lang w:val="kk-KZ"/>
        </w:rPr>
        <w:t>, с.</w:t>
      </w:r>
      <w:r w:rsidR="00BE493A">
        <w:rPr>
          <w:sz w:val="28"/>
          <w:szCs w:val="28"/>
          <w:lang w:val="kk-KZ"/>
        </w:rPr>
        <w:t xml:space="preserve"> </w:t>
      </w:r>
      <w:r w:rsidRPr="006B5284">
        <w:rPr>
          <w:sz w:val="28"/>
          <w:szCs w:val="28"/>
          <w:lang w:val="kk-KZ"/>
        </w:rPr>
        <w:t>185].</w:t>
      </w:r>
      <w:r w:rsidR="009A593F" w:rsidRPr="006B5284">
        <w:rPr>
          <w:sz w:val="28"/>
          <w:szCs w:val="28"/>
          <w:lang w:val="kk-KZ"/>
        </w:rPr>
        <w:t xml:space="preserve"> </w:t>
      </w:r>
      <w:r w:rsidRPr="006B5284">
        <w:rPr>
          <w:sz w:val="28"/>
          <w:szCs w:val="28"/>
          <w:lang w:val="kk-KZ"/>
        </w:rPr>
        <w:t>Келінді отқа шақырып, жұмсақ иленген тері тулақты ошақтың алдына тастап, келінді отырғызып отқа май құю ғұрпы осы түсініктен тараған. Аталмыш ғұрып барысындағы «қалыңдықты ошақ жанындағы жұмсақ тулаққа отырғызуы келіннің мінезі илеген тулақтай, жұмсақ – биязы болсын</w:t>
      </w:r>
      <w:r w:rsidR="00C566D9" w:rsidRPr="006B5284">
        <w:rPr>
          <w:sz w:val="28"/>
          <w:szCs w:val="28"/>
          <w:lang w:val="kk-KZ"/>
        </w:rPr>
        <w:t xml:space="preserve"> деп, ...содан кейін ошақтағы отқа май тамызады, жас келін отқа еңкейіп: </w:t>
      </w:r>
      <w:r w:rsidR="00DF224B" w:rsidRPr="006B5284">
        <w:rPr>
          <w:sz w:val="28"/>
          <w:szCs w:val="28"/>
          <w:lang w:val="kk-KZ"/>
        </w:rPr>
        <w:t>от ана, май ана шапағатыңды тигізе гөр</w:t>
      </w:r>
      <w:r w:rsidRPr="006B5284">
        <w:rPr>
          <w:sz w:val="28"/>
          <w:szCs w:val="28"/>
          <w:lang w:val="kk-KZ"/>
        </w:rPr>
        <w:t>»</w:t>
      </w:r>
      <w:r w:rsidR="00BE493A">
        <w:rPr>
          <w:sz w:val="28"/>
          <w:szCs w:val="28"/>
          <w:lang w:val="kk-KZ"/>
        </w:rPr>
        <w:t xml:space="preserve"> </w:t>
      </w:r>
      <w:r w:rsidRPr="006B5284">
        <w:rPr>
          <w:sz w:val="28"/>
          <w:szCs w:val="28"/>
          <w:lang w:val="kk-KZ"/>
        </w:rPr>
        <w:t>[</w:t>
      </w:r>
      <w:r w:rsidR="00893D82" w:rsidRPr="006B5284">
        <w:rPr>
          <w:sz w:val="28"/>
          <w:szCs w:val="28"/>
          <w:lang w:val="kk-KZ"/>
        </w:rPr>
        <w:t>93</w:t>
      </w:r>
      <w:r w:rsidRPr="006B5284">
        <w:rPr>
          <w:sz w:val="28"/>
          <w:szCs w:val="28"/>
          <w:lang w:val="kk-KZ"/>
        </w:rPr>
        <w:t>, б.</w:t>
      </w:r>
      <w:r w:rsidR="00BE493A">
        <w:rPr>
          <w:sz w:val="28"/>
          <w:szCs w:val="28"/>
          <w:lang w:val="kk-KZ"/>
        </w:rPr>
        <w:t xml:space="preserve"> </w:t>
      </w:r>
      <w:r w:rsidRPr="006B5284">
        <w:rPr>
          <w:sz w:val="28"/>
          <w:szCs w:val="28"/>
          <w:lang w:val="kk-KZ"/>
        </w:rPr>
        <w:t>177] деген ырыммен иленген қой терісі төселетін болған. Ешкідей селкілдеп кетеді деген түсініктен ешкі терісі қолданылмаған.</w:t>
      </w:r>
    </w:p>
    <w:p w14:paraId="25CBB958" w14:textId="7F55E81C" w:rsidR="00F10088" w:rsidRPr="006B5284" w:rsidRDefault="00061811" w:rsidP="00BE493A">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Зерттеушілер жаңа түскен келіннің отқа тағзым ету ғұрпының бастапқыда әлдеқайда кең ауқымды және мазмұнды түрде орындалғанын атап өткіміз келеді. Бұл рәсім уақыт өте келе ықшамдалып, семантикалық салмағы мен ғұрыптық құрылымы жағынан өзгеріске ұшыраған. Сонымен қатар, салыстырмалы-мәдениеттанулық тұрғыдан алғанда, қазақтарда отқа табыну дәстүрінің біртіндеп ұмыт бола бастауы, ал көршілес моңғол халқында бұл ғұрыптың ұзақ уақыт сақталып, діни-символдық мәнінің айқын сақталғаны байқалады. Мәдени мұралардың этникалық трансляциясы – яғни бір халықтан екінші халыққа ғұрыптық элементтердің ауысуы – тар аяда ғана емес, кеңістіктік және тарихи контексте қарастырылған жағдайда ғана құбылыстың терең табиғатын ашуға мүмкіндік береді. Бұл бағыттағы зерттеу мәдени синкретизм, мәдениеттердің өзара ықпалдастығы сияқты теориялық ұғымдар негізінде жүргізілуі тиіс. Мысалы, моңғол халқы отты бақыт пен береке әкелуші, тазартушы күшке ие киелі стихия ретінде таныған. Бұл түсінікке сай, отқа табыну ғұрпы неке қию, келінді үйге түсіру сияқты өтпелі кезең </w:t>
      </w:r>
      <w:r w:rsidR="009A593F" w:rsidRPr="006B5284">
        <w:rPr>
          <w:rFonts w:ascii="Times New Roman" w:eastAsia="Times New Roman" w:hAnsi="Times New Roman" w:cs="Times New Roman"/>
          <w:sz w:val="28"/>
          <w:szCs w:val="28"/>
          <w:lang w:val="kk-KZ"/>
        </w:rPr>
        <w:t>ғұрыптарының</w:t>
      </w:r>
      <w:r w:rsidRPr="006B5284">
        <w:rPr>
          <w:rFonts w:ascii="Times New Roman" w:eastAsia="Times New Roman" w:hAnsi="Times New Roman" w:cs="Times New Roman"/>
          <w:sz w:val="28"/>
          <w:szCs w:val="28"/>
          <w:lang w:val="kk-KZ"/>
        </w:rPr>
        <w:t xml:space="preserve"> ажырамас бөлшегіне айналған. От мұнда тек тұрмыстық қажетіліктің құралы ғана емес, үй иесінің киесі, отбасының рухани шамшырағы ретінде құрметтелген. Бұл жайттар отқа табыну мәдениетінің әртүрлі этностарда қалай сақталып, қандай дәрежеде символдық қызмет атқарғанын айқын көрсетеді</w:t>
      </w:r>
      <w:r w:rsidR="0097378A" w:rsidRPr="006B5284">
        <w:rPr>
          <w:rFonts w:ascii="Times New Roman" w:hAnsi="Times New Roman" w:cs="Times New Roman"/>
          <w:sz w:val="28"/>
          <w:szCs w:val="28"/>
          <w:lang w:val="kk-KZ"/>
        </w:rPr>
        <w:t xml:space="preserve">: «Богиня Ут есть некоторого рода хозяйка дома: кто хочет вступить в члены семейства, должен прежде поклониться ей, как бы прося у нее позволения на это и поручая себя ее покровительству» </w:t>
      </w:r>
      <w:r w:rsidR="008A7E94" w:rsidRPr="006B5284">
        <w:rPr>
          <w:rFonts w:ascii="Times New Roman" w:hAnsi="Times New Roman" w:cs="Times New Roman"/>
          <w:sz w:val="28"/>
          <w:szCs w:val="28"/>
          <w:lang w:val="kk-KZ"/>
        </w:rPr>
        <w:t>[</w:t>
      </w:r>
      <w:r w:rsidR="00583DCC" w:rsidRPr="006B5284">
        <w:rPr>
          <w:rFonts w:ascii="Times New Roman" w:hAnsi="Times New Roman" w:cs="Times New Roman"/>
          <w:sz w:val="28"/>
          <w:szCs w:val="28"/>
        </w:rPr>
        <w:t>1</w:t>
      </w:r>
      <w:r w:rsidR="00583DCC" w:rsidRPr="006B5284">
        <w:rPr>
          <w:rFonts w:ascii="Times New Roman" w:hAnsi="Times New Roman" w:cs="Times New Roman"/>
          <w:sz w:val="28"/>
          <w:szCs w:val="28"/>
          <w:lang w:val="kk-KZ"/>
        </w:rPr>
        <w:t>46</w:t>
      </w:r>
      <w:r w:rsidR="008A7E94" w:rsidRPr="006B5284">
        <w:rPr>
          <w:rFonts w:ascii="Times New Roman" w:hAnsi="Times New Roman" w:cs="Times New Roman"/>
          <w:sz w:val="28"/>
          <w:szCs w:val="28"/>
          <w:lang w:val="kk-KZ"/>
        </w:rPr>
        <w:t>]</w:t>
      </w:r>
      <w:r w:rsidR="009A593F" w:rsidRPr="006B5284">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Моңғолдар отқа жаман иіс шығаратын, лас нәрселерді тастамай, оттың тазалығына басым мән беріп, тіпті тағамның алдын отқа арнау және қайнаған шайды отқа тамызу сияқты рәсімдерді де атқарады.</w:t>
      </w:r>
    </w:p>
    <w:p w14:paraId="02944541" w14:textId="10BAF6B1" w:rsidR="00BC37BC" w:rsidRPr="006B5284" w:rsidRDefault="00BC37BC" w:rsidP="00BE493A">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Келіннің жаңа түскен сәтінде орындалатын отқа май құю рәсімі – от пен майға қатысты киелі </w:t>
      </w:r>
      <w:r w:rsidR="009A593F" w:rsidRPr="006B5284">
        <w:rPr>
          <w:rFonts w:ascii="Times New Roman" w:eastAsia="Times New Roman" w:hAnsi="Times New Roman" w:cs="Times New Roman"/>
          <w:sz w:val="28"/>
          <w:szCs w:val="28"/>
          <w:lang w:val="kk-KZ"/>
        </w:rPr>
        <w:t>сөздер</w:t>
      </w:r>
      <w:r w:rsidRPr="006B5284">
        <w:rPr>
          <w:rFonts w:ascii="Times New Roman" w:eastAsia="Times New Roman" w:hAnsi="Times New Roman" w:cs="Times New Roman"/>
          <w:sz w:val="28"/>
          <w:szCs w:val="28"/>
          <w:lang w:val="kk-KZ"/>
        </w:rPr>
        <w:t xml:space="preserve"> арқылы жүзеге асатын ғұрыптық әрекет. Бұл ғұрып барысында </w:t>
      </w:r>
      <w:r w:rsidRPr="006B5284">
        <w:rPr>
          <w:rFonts w:ascii="Times New Roman" w:eastAsia="Times New Roman" w:hAnsi="Times New Roman" w:cs="Times New Roman"/>
          <w:i/>
          <w:iCs/>
          <w:sz w:val="28"/>
          <w:szCs w:val="28"/>
          <w:lang w:val="kk-KZ"/>
        </w:rPr>
        <w:t>«от ана, май ана, жарылқа!», «от әулие, май әулие, жарылқа!»</w:t>
      </w:r>
      <w:r w:rsidRPr="006B5284">
        <w:rPr>
          <w:rFonts w:ascii="Times New Roman" w:eastAsia="Times New Roman" w:hAnsi="Times New Roman" w:cs="Times New Roman"/>
          <w:sz w:val="28"/>
          <w:szCs w:val="28"/>
          <w:lang w:val="kk-KZ"/>
        </w:rPr>
        <w:t xml:space="preserve"> немесе </w:t>
      </w:r>
      <w:r w:rsidRPr="006B5284">
        <w:rPr>
          <w:rFonts w:ascii="Times New Roman" w:eastAsia="Times New Roman" w:hAnsi="Times New Roman" w:cs="Times New Roman"/>
          <w:i/>
          <w:iCs/>
          <w:sz w:val="28"/>
          <w:szCs w:val="28"/>
          <w:lang w:val="kk-KZ"/>
        </w:rPr>
        <w:t>«от ана, май ана, шапағатыңды тигізе көр!»</w:t>
      </w:r>
      <w:r w:rsidRPr="006B5284">
        <w:rPr>
          <w:rFonts w:ascii="Times New Roman" w:eastAsia="Times New Roman" w:hAnsi="Times New Roman" w:cs="Times New Roman"/>
          <w:sz w:val="28"/>
          <w:szCs w:val="28"/>
          <w:lang w:val="kk-KZ"/>
        </w:rPr>
        <w:t xml:space="preserve"> сияқты тілектер айтылады. Осындай формулалар от пен майды антропоморфтық сипатта, яғни ана бейнесінде қабылдау арқылы архаикалық дүниетаным элементтерін сақтап отырғанын көрсетеді. Аталмыш тілеу формуласы, атап айтқанда </w:t>
      </w:r>
      <w:r w:rsidRPr="006B5284">
        <w:rPr>
          <w:rFonts w:ascii="Times New Roman" w:eastAsia="Times New Roman" w:hAnsi="Times New Roman" w:cs="Times New Roman"/>
          <w:i/>
          <w:iCs/>
          <w:sz w:val="28"/>
          <w:szCs w:val="28"/>
          <w:lang w:val="kk-KZ"/>
        </w:rPr>
        <w:t>«от ана, май ана, жарылқа!»</w:t>
      </w:r>
      <w:r w:rsidRPr="006B5284">
        <w:rPr>
          <w:rFonts w:ascii="Times New Roman" w:eastAsia="Times New Roman" w:hAnsi="Times New Roman" w:cs="Times New Roman"/>
          <w:sz w:val="28"/>
          <w:szCs w:val="28"/>
          <w:lang w:val="kk-KZ"/>
        </w:rPr>
        <w:t xml:space="preserve"> деген тіркес, көне түркілік мифологиялық жүйедегі ұрпақ жалғастығын қамтамасыз етуші, қорғаушы әйел кейіпкер – Ұмай ана бейнесінің лексикалық сарқыншағы ретінде қарастырылуы мүмкін. Мұндағы «ана» компонентінің қос элементке – от пен майға – бірдей қатысты болуы, бұл табиғи нысандардың тектілік пен тұтастықты сақтаушы, тіршіліктің тірегі ретіндегі символдық мәртебесін көрсетеді. Майдың отқа құйылуы оның жалынды күшейтетін физикалық қасиетіне ғана емес, отбасының өркендеуін, ошақ иесінің ұрпағының көбеюін тілеу ниетіне де меңзейді. Бұл ғұрып жас келіннің жаңа отбасыға ресми қабылдануымен, яғни оның болашақ ана, ошақ иесі ретіндегі мәртебесінің басталуымен тікелей байланысты. Ғұрыптың мағыналық астарында келінді киелі отқа табындыру арқылы оны отбасы мен шаңырақ иесі ретінде мойындау әрекеті жатыр.</w:t>
      </w:r>
    </w:p>
    <w:p w14:paraId="69D9F023" w14:textId="57CF26C3" w:rsidR="00BC37BC" w:rsidRPr="006B5284" w:rsidRDefault="009A593F" w:rsidP="00BE493A">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«Май ана» тіркесі «Ұмай ана» атауының</w:t>
      </w:r>
      <w:r w:rsidR="00BC37BC" w:rsidRPr="006B5284">
        <w:rPr>
          <w:rFonts w:ascii="Times New Roman" w:eastAsia="Times New Roman" w:hAnsi="Times New Roman" w:cs="Times New Roman"/>
          <w:sz w:val="28"/>
          <w:szCs w:val="28"/>
          <w:lang w:val="kk-KZ"/>
        </w:rPr>
        <w:t xml:space="preserve"> дыбыстық-лексикалық тұрғыдан трансформацияланған тұлғасы ретінде қарастырылуы да орынды. Бұл тұрғыда «Ұмай» – ұрпақ жалғастығы мен ана болмысының бейнесі болса, «май ана» да – осы мифтік архетиптің ғұрыптық-тілдік көрінісі. Мұндай тұжырымды негіздеу үшін этнолингвистикалық, мифопоэтикалық және семантикалық дәлелдемелерге, сондай-ақ ұлттық дүниетаным негіздеріне терең талдау жасау қажет.</w:t>
      </w:r>
    </w:p>
    <w:p w14:paraId="68085057" w14:textId="79F2241B"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Біріншіден, тілдік деректерді барласақ, Қ.</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Жұбанов: «Мұсылман діні қазақтарда Ұмайға табынуға орын қалдырмады. Бірақ Ұмайға сыйыну сонда да болса қалып қойған жоқ. Отқа май құйып, «</w:t>
      </w:r>
      <w:r w:rsidRPr="006B5284">
        <w:rPr>
          <w:rFonts w:ascii="Times New Roman" w:hAnsi="Times New Roman" w:cs="Times New Roman"/>
          <w:i/>
          <w:sz w:val="28"/>
          <w:szCs w:val="28"/>
          <w:lang w:val="kk-KZ"/>
        </w:rPr>
        <w:t>От ана! Май ана! Жарылқа!</w:t>
      </w:r>
      <w:r w:rsidRPr="006B5284">
        <w:rPr>
          <w:rFonts w:ascii="Times New Roman" w:hAnsi="Times New Roman" w:cs="Times New Roman"/>
          <w:sz w:val="28"/>
          <w:szCs w:val="28"/>
          <w:lang w:val="kk-KZ"/>
        </w:rPr>
        <w:t>» - деген сөздермен ұмыт қалған құдайларға жалбарынады. Сібір халықтарына қарағанда қазақтар бұл құдайдың атын басқаша атайды, яғни алдындағы «у» дауыссыз дыбысын қалдыра отырып, май дейді», - деген пікір білдіреді [</w:t>
      </w:r>
      <w:r w:rsidR="00583DCC" w:rsidRPr="006B5284">
        <w:rPr>
          <w:rFonts w:ascii="Times New Roman" w:hAnsi="Times New Roman" w:cs="Times New Roman"/>
          <w:sz w:val="28"/>
          <w:szCs w:val="28"/>
          <w:lang w:val="kk-KZ"/>
        </w:rPr>
        <w:t>15</w:t>
      </w:r>
      <w:r w:rsidR="00E760A3">
        <w:rPr>
          <w:rFonts w:ascii="Times New Roman" w:hAnsi="Times New Roman" w:cs="Times New Roman"/>
          <w:sz w:val="28"/>
          <w:szCs w:val="28"/>
          <w:lang w:val="kk-KZ"/>
        </w:rPr>
        <w:t>2</w:t>
      </w:r>
      <w:r w:rsidRPr="006B5284">
        <w:rPr>
          <w:rFonts w:ascii="Times New Roman" w:hAnsi="Times New Roman" w:cs="Times New Roman"/>
          <w:sz w:val="28"/>
          <w:szCs w:val="28"/>
          <w:lang w:val="kk-KZ"/>
        </w:rPr>
        <w:t>].</w:t>
      </w:r>
    </w:p>
    <w:p w14:paraId="51127CF1" w14:textId="55C79B22" w:rsidR="00F10088" w:rsidRPr="006B5284" w:rsidRDefault="00BC37BC" w:rsidP="00BE493A">
      <w:pPr>
        <w:pStyle w:val="210"/>
        <w:shd w:val="clear" w:color="auto" w:fill="auto"/>
        <w:spacing w:after="0" w:line="240" w:lineRule="auto"/>
        <w:ind w:firstLine="709"/>
        <w:jc w:val="both"/>
        <w:rPr>
          <w:sz w:val="28"/>
          <w:szCs w:val="28"/>
          <w:lang w:val="kk-KZ"/>
        </w:rPr>
      </w:pPr>
      <w:r w:rsidRPr="006B5284">
        <w:rPr>
          <w:sz w:val="28"/>
          <w:szCs w:val="28"/>
          <w:lang w:val="kk-KZ"/>
        </w:rPr>
        <w:t>Қырғыз халқының исламға дейінгі дүниетанымын зерттеген Т.Д.</w:t>
      </w:r>
      <w:r w:rsidR="00BE493A">
        <w:rPr>
          <w:sz w:val="28"/>
          <w:szCs w:val="28"/>
          <w:lang w:val="kk-KZ"/>
        </w:rPr>
        <w:t> </w:t>
      </w:r>
      <w:r w:rsidRPr="006B5284">
        <w:rPr>
          <w:sz w:val="28"/>
          <w:szCs w:val="28"/>
          <w:lang w:val="kk-KZ"/>
        </w:rPr>
        <w:t xml:space="preserve">Баялиеваның еңбектерінде де отқа табыну культі мен </w:t>
      </w:r>
      <w:r w:rsidRPr="006B5284">
        <w:rPr>
          <w:rStyle w:val="a5"/>
          <w:b w:val="0"/>
          <w:bCs w:val="0"/>
          <w:sz w:val="28"/>
          <w:szCs w:val="28"/>
          <w:lang w:val="kk-KZ"/>
        </w:rPr>
        <w:t>«Ұмай ана» бейнесі арасында тығыз мифологиялық және символдық байланыс бар екендігіне назар аударылады</w:t>
      </w:r>
      <w:r w:rsidR="0097378A" w:rsidRPr="006B5284">
        <w:rPr>
          <w:bCs/>
          <w:sz w:val="28"/>
          <w:szCs w:val="28"/>
          <w:lang w:val="kk-KZ"/>
        </w:rPr>
        <w:t>:</w:t>
      </w:r>
      <w:r w:rsidR="0097378A" w:rsidRPr="006B5284">
        <w:rPr>
          <w:sz w:val="28"/>
          <w:szCs w:val="28"/>
          <w:lang w:val="kk-KZ"/>
        </w:rPr>
        <w:t xml:space="preserve"> «</w:t>
      </w:r>
      <w:r w:rsidR="00342C3B" w:rsidRPr="006B5284">
        <w:rPr>
          <w:sz w:val="28"/>
          <w:szCs w:val="28"/>
          <w:lang w:val="kk-KZ"/>
        </w:rPr>
        <w:t>От культі отбасылық ошақпен, демек, отбасылық-рулық культпен тығыз байланысты болған. Отты қасиеттілік нышаны ретінде қабылданып, әйелдік бейнемен, яғни «от ене» (от анасы) ұғымымен ұштасады. Қырғыз халқының наным-сенімдерінде «Ұмай ене» мен «от ене» культтері өзара тығыз байланыста қарастырылады</w:t>
      </w:r>
      <w:r w:rsidR="0097378A" w:rsidRPr="006B5284">
        <w:rPr>
          <w:sz w:val="28"/>
          <w:szCs w:val="28"/>
          <w:lang w:val="kk-KZ"/>
        </w:rPr>
        <w:t>»</w:t>
      </w:r>
      <w:r w:rsidR="00BE493A">
        <w:rPr>
          <w:sz w:val="28"/>
          <w:szCs w:val="28"/>
          <w:lang w:val="kk-KZ"/>
        </w:rPr>
        <w:t xml:space="preserve"> </w:t>
      </w:r>
      <w:r w:rsidR="0097378A" w:rsidRPr="006B5284">
        <w:rPr>
          <w:sz w:val="28"/>
          <w:szCs w:val="28"/>
          <w:lang w:val="kk-KZ"/>
        </w:rPr>
        <w:t>[</w:t>
      </w:r>
      <w:r w:rsidR="00583DCC" w:rsidRPr="006B5284">
        <w:rPr>
          <w:sz w:val="28"/>
          <w:szCs w:val="28"/>
          <w:lang w:val="kk-KZ"/>
        </w:rPr>
        <w:t>15</w:t>
      </w:r>
      <w:r w:rsidR="00E760A3">
        <w:rPr>
          <w:sz w:val="28"/>
          <w:szCs w:val="28"/>
          <w:lang w:val="kk-KZ"/>
        </w:rPr>
        <w:t>3</w:t>
      </w:r>
      <w:r w:rsidR="0097378A" w:rsidRPr="006B5284">
        <w:rPr>
          <w:sz w:val="28"/>
          <w:szCs w:val="28"/>
          <w:lang w:val="kk-KZ"/>
        </w:rPr>
        <w:t xml:space="preserve">]. </w:t>
      </w:r>
    </w:p>
    <w:p w14:paraId="236B9CFD" w14:textId="4ACA94F8"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дүниетанымында әйелге деген құ</w:t>
      </w:r>
      <w:r w:rsidR="00E760A3">
        <w:rPr>
          <w:rFonts w:ascii="Times New Roman" w:hAnsi="Times New Roman" w:cs="Times New Roman"/>
          <w:sz w:val="28"/>
          <w:szCs w:val="28"/>
          <w:lang w:val="kk-KZ"/>
        </w:rPr>
        <w:t xml:space="preserve">рмет ерекше болған, әйел затын </w:t>
      </w:r>
      <w:r w:rsidRPr="006B5284">
        <w:rPr>
          <w:rFonts w:ascii="Times New Roman" w:hAnsi="Times New Roman" w:cs="Times New Roman"/>
          <w:sz w:val="28"/>
          <w:szCs w:val="28"/>
          <w:lang w:val="kk-KZ"/>
        </w:rPr>
        <w:t xml:space="preserve">күнделікті тұрмыста шаңырақтың бір уығын көтерісетін ер адамның қосағы деп ғана түсінген жоқ, әйел заты қасиетті «Ұмай ананың» сарқыты деп есептеді. </w:t>
      </w:r>
    </w:p>
    <w:p w14:paraId="2384107F" w14:textId="36E78FE5" w:rsidR="00EE0117" w:rsidRPr="006B5284" w:rsidRDefault="00EE0117"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Елтеріш қағанның кенже ұлы Күлтегін Қапаған қаған ұрпақтарынан билікті қайтарып алғанымен, өзі таққа отырмай, ағасы Могилянды «Білге қаған» лақап атпен билікке әкеледі. Бұл шешім түркі қоғамындағы мұрагерлік дәстүр мен отбасы құрылымында кенже ұлдың рөліне негізделген. Кенже ұл билікке емес, ата шаңыраққа ие тұлға ретінде танылып, оның киелі қамқоршысы – Ұмай ана деп есептелген</w:t>
      </w:r>
      <w:r w:rsidR="00E760A3">
        <w:rPr>
          <w:rFonts w:ascii="Times New Roman" w:hAnsi="Times New Roman" w:cs="Times New Roman"/>
          <w:sz w:val="28"/>
          <w:szCs w:val="28"/>
          <w:lang w:val="kk-KZ"/>
        </w:rPr>
        <w:t xml:space="preserve"> [154]</w:t>
      </w:r>
      <w:r w:rsidRPr="006B5284">
        <w:rPr>
          <w:rFonts w:ascii="Times New Roman" w:hAnsi="Times New Roman" w:cs="Times New Roman"/>
          <w:sz w:val="28"/>
          <w:szCs w:val="28"/>
          <w:lang w:val="kk-KZ"/>
        </w:rPr>
        <w:t>.</w:t>
      </w:r>
    </w:p>
    <w:p w14:paraId="2E4D388B" w14:textId="19495265" w:rsidR="00EE0117" w:rsidRPr="006B5284" w:rsidRDefault="00EE0117" w:rsidP="00BE493A">
      <w:pPr>
        <w:pStyle w:val="af"/>
        <w:spacing w:before="0" w:beforeAutospacing="0" w:after="0" w:afterAutospacing="0"/>
        <w:ind w:firstLine="709"/>
        <w:jc w:val="both"/>
        <w:rPr>
          <w:sz w:val="28"/>
          <w:szCs w:val="28"/>
          <w:lang w:val="kk-KZ"/>
        </w:rPr>
      </w:pPr>
      <w:r w:rsidRPr="006B5284">
        <w:rPr>
          <w:sz w:val="28"/>
          <w:szCs w:val="28"/>
          <w:lang w:val="kk-KZ"/>
        </w:rPr>
        <w:t xml:space="preserve">Орхон-Енисей жазбаларында сақталған деректерден де осы сенімнің ізін аңғаруға болады. Атап айтқанда, Күлтегін жырындағы: </w:t>
      </w:r>
      <w:r w:rsidRPr="006B5284">
        <w:rPr>
          <w:rStyle w:val="a3"/>
          <w:sz w:val="28"/>
          <w:szCs w:val="28"/>
          <w:lang w:val="kk-KZ"/>
        </w:rPr>
        <w:t>«Он яшда Умай тег өгім қатун құтына інім Күлтегін ер ат болты»</w:t>
      </w:r>
      <w:r w:rsidRPr="006B5284">
        <w:rPr>
          <w:sz w:val="28"/>
          <w:szCs w:val="28"/>
          <w:lang w:val="kk-KZ"/>
        </w:rPr>
        <w:t xml:space="preserve"> [</w:t>
      </w:r>
      <w:r w:rsidR="00583DCC" w:rsidRPr="006B5284">
        <w:rPr>
          <w:sz w:val="28"/>
          <w:szCs w:val="28"/>
          <w:lang w:val="kk-KZ"/>
        </w:rPr>
        <w:t>155</w:t>
      </w:r>
      <w:r w:rsidRPr="006B5284">
        <w:rPr>
          <w:sz w:val="28"/>
          <w:szCs w:val="28"/>
          <w:lang w:val="kk-KZ"/>
        </w:rPr>
        <w:t>]</w:t>
      </w:r>
      <w:r w:rsidR="004244DD" w:rsidRPr="006B5284">
        <w:rPr>
          <w:sz w:val="28"/>
          <w:szCs w:val="28"/>
          <w:lang w:val="kk-KZ"/>
        </w:rPr>
        <w:t xml:space="preserve"> </w:t>
      </w:r>
      <w:r w:rsidRPr="006B5284">
        <w:rPr>
          <w:sz w:val="28"/>
          <w:szCs w:val="28"/>
          <w:lang w:val="kk-KZ"/>
        </w:rPr>
        <w:t>деген жолдарда Күлтегіннің он жасында ерлік есім иеленуі Ұмай ананың құтына, яғни оның тылсым қолдауына байланыстырылады. Мұндағы «Ұмай тег өгім қатун құтына» тіркесі «Ұмай ана тарапынан берілген құт, рухани ишарат» деген мағынада түсіндіріледі.</w:t>
      </w:r>
    </w:p>
    <w:p w14:paraId="7ECE0D9E" w14:textId="355FA82F" w:rsidR="00EE0117" w:rsidRPr="006B5284" w:rsidRDefault="00EE0117" w:rsidP="00BE493A">
      <w:pPr>
        <w:pStyle w:val="af"/>
        <w:spacing w:before="0" w:beforeAutospacing="0" w:after="0" w:afterAutospacing="0"/>
        <w:ind w:firstLine="709"/>
        <w:jc w:val="both"/>
        <w:rPr>
          <w:sz w:val="28"/>
          <w:szCs w:val="28"/>
          <w:lang w:val="kk-KZ"/>
        </w:rPr>
      </w:pPr>
      <w:r w:rsidRPr="006B5284">
        <w:rPr>
          <w:sz w:val="28"/>
          <w:szCs w:val="28"/>
          <w:lang w:val="kk-KZ"/>
        </w:rPr>
        <w:t xml:space="preserve">Күлтегін есімінің семантикасы да осы тұжырымды нақтылай түседі. Зерттеушілердің пайымдауынша, «Күлтегін» сөзі екі құрамнан тұрады: </w:t>
      </w:r>
      <w:r w:rsidRPr="006B5284">
        <w:rPr>
          <w:rStyle w:val="a3"/>
          <w:sz w:val="28"/>
          <w:szCs w:val="28"/>
          <w:lang w:val="kk-KZ"/>
        </w:rPr>
        <w:t>күл</w:t>
      </w:r>
      <w:r w:rsidRPr="006B5284">
        <w:rPr>
          <w:sz w:val="28"/>
          <w:szCs w:val="28"/>
          <w:lang w:val="kk-KZ"/>
        </w:rPr>
        <w:t xml:space="preserve"> – ошақ, отбасы (от басы), </w:t>
      </w:r>
      <w:r w:rsidRPr="006B5284">
        <w:rPr>
          <w:rStyle w:val="a3"/>
          <w:sz w:val="28"/>
          <w:szCs w:val="28"/>
          <w:lang w:val="kk-KZ"/>
        </w:rPr>
        <w:t>тегін</w:t>
      </w:r>
      <w:r w:rsidRPr="006B5284">
        <w:rPr>
          <w:sz w:val="28"/>
          <w:szCs w:val="28"/>
          <w:lang w:val="kk-KZ"/>
        </w:rPr>
        <w:t xml:space="preserve"> – ұл, мұрагер [</w:t>
      </w:r>
      <w:r w:rsidR="00583DCC" w:rsidRPr="006B5284">
        <w:rPr>
          <w:sz w:val="28"/>
          <w:szCs w:val="28"/>
          <w:lang w:val="kk-KZ"/>
        </w:rPr>
        <w:t>156</w:t>
      </w:r>
      <w:r w:rsidRPr="006B5284">
        <w:rPr>
          <w:sz w:val="28"/>
          <w:szCs w:val="28"/>
          <w:lang w:val="kk-KZ"/>
        </w:rPr>
        <w:t xml:space="preserve">]. Бұл атау «отбасының иесі», яғни кенже ұл деген мағынаны білдіреді. Түркі дәстүрінде кенже ұл ата шаңырақтың, оттың иесі саналатындықтан, ол билік емес, киелі шаңырақты сақтап қалу миссиясын атқарушы ретінде қарастырылған.Күлтегіннің тарихи рөлін түсіну үшін оның әлеуметтік-отбасылық мәртебесі мен Ұмай ана культімен сабақтасқан мифологиялық жүйені ескеру қажет. </w:t>
      </w:r>
    </w:p>
    <w:p w14:paraId="288CA913" w14:textId="77777777"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Қай халықта, қай кезеңде болмасын адам баласының ер жетіп, коғамның, белді мүшесі болуының басты белгісі – өз алдына шаңырақ көтеріп, отау тігу беташар жырында кеңінен жырланады. Шаңырақ көтеру, жеке үй болу осы от сөзінен өрбіп, сөз тіркестерімен беріледі: отау құру, отау тікті, ақ отау, жас отау т.б. Мәселен: </w:t>
      </w:r>
    </w:p>
    <w:p w14:paraId="373F029D" w14:textId="472EDB5B" w:rsidR="00F10088" w:rsidRPr="006B5284" w:rsidRDefault="00C24713" w:rsidP="00BE493A">
      <w:pPr>
        <w:ind w:right="24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Қиын-қыстау кезеңде, </w:t>
      </w:r>
    </w:p>
    <w:p w14:paraId="07540A2B" w14:textId="77777777" w:rsidR="00F10088" w:rsidRPr="006B5284" w:rsidRDefault="0097378A" w:rsidP="00BE493A">
      <w:pPr>
        <w:ind w:right="2400"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Сабырлы болып төзіңіз. </w:t>
      </w:r>
    </w:p>
    <w:p w14:paraId="3E16D1E3" w14:textId="77777777" w:rsidR="00F10088" w:rsidRPr="006B5284" w:rsidRDefault="0097378A" w:rsidP="00BE493A">
      <w:pPr>
        <w:ind w:right="2400" w:firstLine="709"/>
        <w:jc w:val="both"/>
        <w:rPr>
          <w:rFonts w:ascii="Times New Roman" w:hAnsi="Times New Roman" w:cs="Times New Roman"/>
          <w:i/>
          <w:sz w:val="28"/>
          <w:szCs w:val="28"/>
          <w:lang w:val="kk-KZ"/>
        </w:rPr>
      </w:pPr>
      <w:r w:rsidRPr="00BE493A">
        <w:rPr>
          <w:rFonts w:ascii="Times New Roman" w:hAnsi="Times New Roman" w:cs="Times New Roman"/>
          <w:sz w:val="28"/>
          <w:szCs w:val="28"/>
          <w:lang w:val="kk-KZ"/>
        </w:rPr>
        <w:t>Отау құру</w:t>
      </w:r>
      <w:r w:rsidRPr="006B5284">
        <w:rPr>
          <w:rFonts w:ascii="Times New Roman" w:hAnsi="Times New Roman" w:cs="Times New Roman"/>
          <w:i/>
          <w:sz w:val="28"/>
          <w:szCs w:val="28"/>
          <w:lang w:val="kk-KZ"/>
        </w:rPr>
        <w:t xml:space="preserve"> әр жасқа</w:t>
      </w:r>
    </w:p>
    <w:p w14:paraId="0C7EC922" w14:textId="4C16D934" w:rsidR="00F10088" w:rsidRPr="006B5284" w:rsidRDefault="0097378A" w:rsidP="00BE493A">
      <w:pPr>
        <w:ind w:right="2400" w:firstLine="709"/>
        <w:jc w:val="both"/>
        <w:rPr>
          <w:rFonts w:ascii="Times New Roman" w:hAnsi="Times New Roman" w:cs="Times New Roman"/>
          <w:b/>
          <w:bCs/>
          <w:sz w:val="28"/>
          <w:szCs w:val="28"/>
          <w:lang w:val="kk-KZ"/>
        </w:rPr>
      </w:pPr>
      <w:r w:rsidRPr="006B5284">
        <w:rPr>
          <w:rFonts w:ascii="Times New Roman" w:hAnsi="Times New Roman" w:cs="Times New Roman"/>
          <w:i/>
          <w:sz w:val="28"/>
          <w:szCs w:val="28"/>
          <w:lang w:val="kk-KZ"/>
        </w:rPr>
        <w:t>Жауапты міндет, біліңіз</w:t>
      </w:r>
      <w:r w:rsidR="00C24713"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198</w:t>
      </w:r>
      <w:r w:rsidR="003A2396" w:rsidRPr="006B5284">
        <w:rPr>
          <w:rFonts w:ascii="Times New Roman" w:hAnsi="Times New Roman" w:cs="Times New Roman"/>
          <w:sz w:val="28"/>
          <w:szCs w:val="28"/>
          <w:lang w:val="kk-KZ"/>
        </w:rPr>
        <w:t>]</w:t>
      </w:r>
    </w:p>
    <w:p w14:paraId="76F6E4C1" w14:textId="75A64175" w:rsidR="00F10088" w:rsidRPr="006B5284" w:rsidRDefault="00C24713" w:rsidP="00BE493A">
      <w:pPr>
        <w:ind w:firstLine="709"/>
        <w:jc w:val="both"/>
        <w:rPr>
          <w:rFonts w:ascii="Times New Roman" w:hAnsi="Times New Roman" w:cs="Times New Roman"/>
          <w:i/>
          <w:sz w:val="28"/>
          <w:szCs w:val="28"/>
          <w:lang w:val="kk-KZ"/>
        </w:rPr>
      </w:pPr>
      <w:r w:rsidRPr="00BE493A">
        <w:rPr>
          <w:rFonts w:ascii="Times New Roman" w:hAnsi="Times New Roman" w:cs="Times New Roman"/>
          <w:sz w:val="28"/>
          <w:szCs w:val="28"/>
          <w:lang w:val="kk-KZ"/>
        </w:rPr>
        <w:t>«</w:t>
      </w:r>
      <w:r w:rsidR="0097378A" w:rsidRPr="00BE493A">
        <w:rPr>
          <w:rFonts w:ascii="Times New Roman" w:hAnsi="Times New Roman" w:cs="Times New Roman"/>
          <w:sz w:val="28"/>
          <w:szCs w:val="28"/>
          <w:lang w:val="kk-KZ"/>
        </w:rPr>
        <w:t>Отау иесі</w:t>
      </w:r>
      <w:r w:rsidR="0097378A" w:rsidRPr="006B5284">
        <w:rPr>
          <w:rFonts w:ascii="Times New Roman" w:hAnsi="Times New Roman" w:cs="Times New Roman"/>
          <w:i/>
          <w:sz w:val="28"/>
          <w:szCs w:val="28"/>
          <w:lang w:val="kk-KZ"/>
        </w:rPr>
        <w:t xml:space="preserve"> болғанға</w:t>
      </w:r>
    </w:p>
    <w:p w14:paraId="78B2C449" w14:textId="095205EE"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Шәукілдеп тұр-ау жүрегің</w:t>
      </w:r>
      <w:r w:rsidR="00C24713" w:rsidRPr="00BE493A">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008D50D2" w:rsidRPr="006B5284">
        <w:rPr>
          <w:rFonts w:ascii="Times New Roman" w:hAnsi="Times New Roman" w:cs="Times New Roman"/>
          <w:sz w:val="28"/>
          <w:szCs w:val="28"/>
          <w:lang w:val="kk-KZ"/>
        </w:rPr>
        <w:t>[49, б</w:t>
      </w:r>
      <w:r w:rsidRPr="006B5284">
        <w:rPr>
          <w:rFonts w:ascii="Times New Roman" w:hAnsi="Times New Roman" w:cs="Times New Roman"/>
          <w:sz w:val="28"/>
          <w:szCs w:val="28"/>
          <w:lang w:val="kk-KZ"/>
        </w:rPr>
        <w:t>. 240</w:t>
      </w:r>
      <w:r w:rsidR="003A2396" w:rsidRPr="006B5284">
        <w:rPr>
          <w:rFonts w:ascii="Times New Roman" w:hAnsi="Times New Roman" w:cs="Times New Roman"/>
          <w:sz w:val="28"/>
          <w:szCs w:val="28"/>
          <w:lang w:val="kk-KZ"/>
        </w:rPr>
        <w:t>]</w:t>
      </w:r>
    </w:p>
    <w:p w14:paraId="16E2F000" w14:textId="07D93BBB" w:rsidR="00F10088" w:rsidRPr="006B5284" w:rsidRDefault="0097378A"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Ұлтымыздың мәдениетінде «отау көтеру», «он үште отау иесі» деген ұғымдар қалыптасқан. Ол «үйлену, жұпты болу, отбасын құру, есею» деген мағынаны білдіреді.</w:t>
      </w:r>
    </w:p>
    <w:p w14:paraId="048D9A28" w14:textId="41C3208F" w:rsidR="008F6185" w:rsidRPr="006B5284" w:rsidRDefault="008F6185" w:rsidP="00BE493A">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тілінде </w:t>
      </w:r>
      <w:r w:rsidRPr="006B5284">
        <w:rPr>
          <w:rStyle w:val="a3"/>
          <w:rFonts w:ascii="Times New Roman" w:hAnsi="Times New Roman" w:cs="Times New Roman"/>
          <w:sz w:val="28"/>
          <w:szCs w:val="28"/>
          <w:lang w:val="kk-KZ"/>
        </w:rPr>
        <w:t>от</w:t>
      </w:r>
      <w:r w:rsidRPr="006B5284">
        <w:rPr>
          <w:rFonts w:ascii="Times New Roman" w:hAnsi="Times New Roman" w:cs="Times New Roman"/>
          <w:sz w:val="28"/>
          <w:szCs w:val="28"/>
          <w:lang w:val="kk-KZ"/>
        </w:rPr>
        <w:t xml:space="preserve"> лексемасы негізінде қалыптасқан бірқатар тілдік бірліктер – тілек-баталар, ырымдық формулалар мен тұрақты тіркестер халықтың дүниетанымындағы оттың киелі әрі символдық мәнін айқын көрсетеді. Мәселен, </w:t>
      </w:r>
      <w:r w:rsidRPr="006B5284">
        <w:rPr>
          <w:rStyle w:val="a3"/>
          <w:rFonts w:ascii="Times New Roman" w:hAnsi="Times New Roman" w:cs="Times New Roman"/>
          <w:sz w:val="28"/>
          <w:szCs w:val="28"/>
          <w:lang w:val="kk-KZ"/>
        </w:rPr>
        <w:t>«отыма оттық сал»</w:t>
      </w:r>
      <w:r w:rsidRPr="006B5284">
        <w:rPr>
          <w:rFonts w:ascii="Times New Roman" w:hAnsi="Times New Roman" w:cs="Times New Roman"/>
          <w:sz w:val="28"/>
          <w:szCs w:val="28"/>
          <w:lang w:val="kk-KZ"/>
        </w:rPr>
        <w:t xml:space="preserve"> деген тіркес бала дүниеге келгенде немесе шешек секілді жұқпалы дертке шалдыққанда жасалатын тазарту және қорғау ырымын білдіреді. Ал </w:t>
      </w:r>
      <w:r w:rsidRPr="006B5284">
        <w:rPr>
          <w:rStyle w:val="a3"/>
          <w:rFonts w:ascii="Times New Roman" w:hAnsi="Times New Roman" w:cs="Times New Roman"/>
          <w:sz w:val="28"/>
          <w:szCs w:val="28"/>
          <w:lang w:val="kk-KZ"/>
        </w:rPr>
        <w:t>«оты өре жанбады»</w:t>
      </w:r>
      <w:r w:rsidRPr="006B5284">
        <w:rPr>
          <w:rFonts w:ascii="Times New Roman" w:hAnsi="Times New Roman" w:cs="Times New Roman"/>
          <w:sz w:val="28"/>
          <w:szCs w:val="28"/>
          <w:lang w:val="kk-KZ"/>
        </w:rPr>
        <w:t xml:space="preserve"> тіркесі адамның бағы жанбады, ісі оңалмады деген астарлы мағынада қолданылады. </w:t>
      </w:r>
      <w:r w:rsidRPr="006B5284">
        <w:rPr>
          <w:rStyle w:val="a3"/>
          <w:rFonts w:ascii="Times New Roman" w:hAnsi="Times New Roman" w:cs="Times New Roman"/>
          <w:sz w:val="28"/>
          <w:szCs w:val="28"/>
          <w:lang w:val="kk-KZ"/>
        </w:rPr>
        <w:t>«Отының басынан, ошағының қасынан бер!»</w:t>
      </w:r>
      <w:r w:rsidRPr="006B5284">
        <w:rPr>
          <w:rFonts w:ascii="Times New Roman" w:hAnsi="Times New Roman" w:cs="Times New Roman"/>
          <w:sz w:val="28"/>
          <w:szCs w:val="28"/>
          <w:lang w:val="kk-KZ"/>
        </w:rPr>
        <w:t xml:space="preserve"> деген тілекте өз үйінен несібесін алсын, өзгеге тіленбеу деген ниет жатыр. </w:t>
      </w:r>
      <w:r w:rsidRPr="006B5284">
        <w:rPr>
          <w:rStyle w:val="a3"/>
          <w:rFonts w:ascii="Times New Roman" w:hAnsi="Times New Roman" w:cs="Times New Roman"/>
          <w:sz w:val="28"/>
          <w:szCs w:val="28"/>
          <w:lang w:val="kk-KZ"/>
        </w:rPr>
        <w:t>«Үйден от кетпесін, алдан ас кетпесін»</w:t>
      </w:r>
      <w:r w:rsidRPr="006B5284">
        <w:rPr>
          <w:rFonts w:ascii="Times New Roman" w:hAnsi="Times New Roman" w:cs="Times New Roman"/>
          <w:sz w:val="28"/>
          <w:szCs w:val="28"/>
          <w:lang w:val="kk-KZ"/>
        </w:rPr>
        <w:t xml:space="preserve"> деген бата от пен астың – тұрмыстық тұрақтылық пен берекенің нышаны ретінде қабылданатынын аңғартады.</w:t>
      </w:r>
    </w:p>
    <w:p w14:paraId="694316F4" w14:textId="23977277" w:rsidR="00447E5B" w:rsidRPr="006B5284" w:rsidRDefault="002411CD" w:rsidP="00BE493A">
      <w:pPr>
        <w:ind w:firstLine="709"/>
        <w:jc w:val="both"/>
        <w:rPr>
          <w:rFonts w:ascii="Times New Roman" w:hAnsi="Times New Roman" w:cs="Times New Roman"/>
          <w:sz w:val="28"/>
          <w:szCs w:val="28"/>
          <w:lang w:val="kk-KZ"/>
        </w:rPr>
      </w:pPr>
      <w:r w:rsidRPr="006B5284">
        <w:rPr>
          <w:rStyle w:val="a5"/>
          <w:rFonts w:ascii="Times New Roman" w:hAnsi="Times New Roman" w:cs="Times New Roman"/>
          <w:b w:val="0"/>
          <w:bCs w:val="0"/>
          <w:sz w:val="28"/>
          <w:szCs w:val="28"/>
          <w:lang w:val="kk-KZ"/>
        </w:rPr>
        <w:t xml:space="preserve">Зерттеу жұмысының </w:t>
      </w:r>
      <w:r w:rsidRPr="006B5284">
        <w:rPr>
          <w:rStyle w:val="a5"/>
          <w:rFonts w:ascii="Times New Roman" w:hAnsi="Times New Roman" w:cs="Times New Roman"/>
          <w:sz w:val="28"/>
          <w:szCs w:val="28"/>
          <w:lang w:val="kk-KZ"/>
        </w:rPr>
        <w:t>«</w:t>
      </w:r>
      <w:r w:rsidRPr="006B5284">
        <w:rPr>
          <w:rFonts w:ascii="Times New Roman" w:hAnsi="Times New Roman" w:cs="Times New Roman"/>
          <w:sz w:val="28"/>
          <w:szCs w:val="28"/>
          <w:lang w:val="kk-KZ"/>
        </w:rPr>
        <w:t>Беташар: отқа май құю ғұрпы»</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бөлімін негізгі нысан етіп, онымен тығыз байланысты элементтерді (</w:t>
      </w:r>
      <w:r w:rsidRPr="006B5284">
        <w:rPr>
          <w:rFonts w:ascii="Times New Roman" w:hAnsi="Times New Roman" w:cs="Times New Roman"/>
          <w:i/>
          <w:iCs/>
          <w:sz w:val="28"/>
          <w:szCs w:val="28"/>
          <w:lang w:val="kk-KZ"/>
        </w:rPr>
        <w:t>беташар, отқа табыну, үш рет тағзым ету, отпен амандасу, Ұмай ана, «от – отау басы» концептісі</w:t>
      </w:r>
      <w:r w:rsidRPr="006B5284">
        <w:rPr>
          <w:rFonts w:ascii="Times New Roman" w:hAnsi="Times New Roman" w:cs="Times New Roman"/>
          <w:sz w:val="28"/>
          <w:szCs w:val="28"/>
          <w:lang w:val="kk-KZ"/>
        </w:rPr>
        <w:t xml:space="preserve">) </w:t>
      </w:r>
      <w:r w:rsidRPr="006B5284">
        <w:rPr>
          <w:rStyle w:val="a5"/>
          <w:rFonts w:ascii="Times New Roman" w:hAnsi="Times New Roman" w:cs="Times New Roman"/>
          <w:b w:val="0"/>
          <w:bCs w:val="0"/>
          <w:sz w:val="28"/>
          <w:szCs w:val="28"/>
          <w:lang w:val="kk-KZ"/>
        </w:rPr>
        <w:t>фреймдік-слоттық құрылым</w:t>
      </w:r>
      <w:r w:rsidRPr="006B5284">
        <w:rPr>
          <w:rFonts w:ascii="Times New Roman" w:hAnsi="Times New Roman" w:cs="Times New Roman"/>
          <w:b/>
          <w:bCs/>
          <w:sz w:val="28"/>
          <w:szCs w:val="28"/>
          <w:lang w:val="kk-KZ"/>
        </w:rPr>
        <w:t xml:space="preserve"> </w:t>
      </w:r>
      <w:r w:rsidRPr="006B5284">
        <w:rPr>
          <w:rFonts w:ascii="Times New Roman" w:hAnsi="Times New Roman" w:cs="Times New Roman"/>
          <w:sz w:val="28"/>
          <w:szCs w:val="28"/>
          <w:lang w:val="kk-KZ"/>
        </w:rPr>
        <w:t>бойынша талдау</w:t>
      </w:r>
      <w:r w:rsidR="00BE493A">
        <w:rPr>
          <w:rFonts w:ascii="Times New Roman" w:hAnsi="Times New Roman" w:cs="Times New Roman"/>
          <w:sz w:val="28"/>
          <w:szCs w:val="28"/>
          <w:lang w:val="kk-KZ"/>
        </w:rPr>
        <w:t xml:space="preserve"> (22-кесте)</w:t>
      </w:r>
      <w:r w:rsidRPr="006B5284">
        <w:rPr>
          <w:rFonts w:ascii="Times New Roman" w:hAnsi="Times New Roman" w:cs="Times New Roman"/>
          <w:sz w:val="28"/>
          <w:szCs w:val="28"/>
          <w:lang w:val="kk-KZ"/>
        </w:rPr>
        <w:t>.</w:t>
      </w:r>
      <w:r w:rsidR="0092215A" w:rsidRPr="006B5284">
        <w:rPr>
          <w:rFonts w:ascii="Times New Roman" w:hAnsi="Times New Roman" w:cs="Times New Roman"/>
          <w:sz w:val="28"/>
          <w:szCs w:val="28"/>
          <w:lang w:val="kk-KZ"/>
        </w:rPr>
        <w:t xml:space="preserve"> </w:t>
      </w:r>
    </w:p>
    <w:p w14:paraId="0CB1241C" w14:textId="77777777" w:rsidR="007D68B8" w:rsidRPr="006B5284" w:rsidRDefault="007D68B8" w:rsidP="00EE34C3">
      <w:pPr>
        <w:ind w:firstLine="709"/>
        <w:jc w:val="both"/>
        <w:rPr>
          <w:rFonts w:ascii="Times New Roman" w:hAnsi="Times New Roman" w:cs="Times New Roman"/>
          <w:sz w:val="28"/>
          <w:szCs w:val="28"/>
          <w:lang w:val="kk-KZ"/>
        </w:rPr>
      </w:pPr>
    </w:p>
    <w:p w14:paraId="75C4D6C7" w14:textId="6430C906" w:rsidR="002411CD" w:rsidRPr="006B5284" w:rsidRDefault="00447E5B" w:rsidP="00BE493A">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w:t>
      </w:r>
      <w:r w:rsidR="0092215A" w:rsidRPr="006B5284">
        <w:rPr>
          <w:rFonts w:ascii="Times New Roman" w:hAnsi="Times New Roman" w:cs="Times New Roman"/>
          <w:sz w:val="28"/>
          <w:szCs w:val="28"/>
          <w:lang w:val="kk-KZ"/>
        </w:rPr>
        <w:t>есте</w:t>
      </w:r>
      <w:r w:rsidR="007D68B8" w:rsidRPr="006B5284">
        <w:rPr>
          <w:rFonts w:ascii="Times New Roman" w:hAnsi="Times New Roman" w:cs="Times New Roman"/>
          <w:sz w:val="28"/>
          <w:szCs w:val="28"/>
          <w:lang w:val="kk-KZ"/>
        </w:rPr>
        <w:t xml:space="preserve"> 2</w:t>
      </w:r>
      <w:r w:rsidR="00E720CA" w:rsidRPr="006B5284">
        <w:rPr>
          <w:rFonts w:ascii="Times New Roman" w:hAnsi="Times New Roman" w:cs="Times New Roman"/>
          <w:sz w:val="28"/>
          <w:szCs w:val="28"/>
          <w:lang w:val="kk-KZ"/>
        </w:rPr>
        <w:t>2</w:t>
      </w:r>
      <w:r w:rsidR="007D68B8" w:rsidRPr="006B5284">
        <w:rPr>
          <w:rFonts w:ascii="Times New Roman" w:hAnsi="Times New Roman" w:cs="Times New Roman"/>
          <w:sz w:val="28"/>
          <w:szCs w:val="28"/>
          <w:lang w:val="kk-KZ"/>
        </w:rPr>
        <w:t xml:space="preserve"> – Отқа май құю сипаты</w:t>
      </w:r>
    </w:p>
    <w:p w14:paraId="02C2F216" w14:textId="77777777" w:rsidR="007D68B8" w:rsidRPr="00BE493A" w:rsidRDefault="007D68B8" w:rsidP="00BD75D4">
      <w:pPr>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3510"/>
        <w:gridCol w:w="6060"/>
      </w:tblGrid>
      <w:tr w:rsidR="007A1762" w:rsidRPr="006B5284" w14:paraId="4F36F40E" w14:textId="77777777" w:rsidTr="00EE34C3">
        <w:trPr>
          <w:jc w:val="center"/>
        </w:trPr>
        <w:tc>
          <w:tcPr>
            <w:tcW w:w="3510" w:type="dxa"/>
          </w:tcPr>
          <w:p w14:paraId="44CBC20D" w14:textId="4DC66DB7" w:rsidR="00447E5B" w:rsidRPr="006B5284" w:rsidRDefault="00447E5B" w:rsidP="00BE493A">
            <w:pPr>
              <w:jc w:val="center"/>
              <w:rPr>
                <w:rFonts w:ascii="Times New Roman" w:hAnsi="Times New Roman" w:cs="Times New Roman"/>
                <w:sz w:val="24"/>
                <w:szCs w:val="24"/>
                <w:lang w:val="kk-KZ"/>
              </w:rPr>
            </w:pPr>
            <w:r w:rsidRPr="006B5284">
              <w:rPr>
                <w:rFonts w:ascii="Times New Roman" w:hAnsi="Times New Roman" w:cs="Times New Roman"/>
                <w:sz w:val="24"/>
                <w:szCs w:val="24"/>
              </w:rPr>
              <w:t>Атауы</w:t>
            </w:r>
          </w:p>
        </w:tc>
        <w:tc>
          <w:tcPr>
            <w:tcW w:w="6060" w:type="dxa"/>
          </w:tcPr>
          <w:p w14:paraId="57E033FA" w14:textId="506BDBA6" w:rsidR="00447E5B" w:rsidRPr="006B5284" w:rsidRDefault="00447E5B" w:rsidP="00BE493A">
            <w:pPr>
              <w:jc w:val="center"/>
              <w:rPr>
                <w:rFonts w:ascii="Times New Roman" w:hAnsi="Times New Roman" w:cs="Times New Roman"/>
                <w:sz w:val="24"/>
                <w:szCs w:val="24"/>
                <w:lang w:val="kk-KZ"/>
              </w:rPr>
            </w:pPr>
            <w:r w:rsidRPr="006B5284">
              <w:rPr>
                <w:rFonts w:ascii="Times New Roman" w:hAnsi="Times New Roman" w:cs="Times New Roman"/>
                <w:sz w:val="24"/>
                <w:szCs w:val="24"/>
              </w:rPr>
              <w:t>Мазмұны</w:t>
            </w:r>
          </w:p>
        </w:tc>
      </w:tr>
      <w:tr w:rsidR="007A1762" w:rsidRPr="006B5284" w14:paraId="490136C0" w14:textId="77777777" w:rsidTr="00EE34C3">
        <w:trPr>
          <w:jc w:val="center"/>
        </w:trPr>
        <w:tc>
          <w:tcPr>
            <w:tcW w:w="3510" w:type="dxa"/>
          </w:tcPr>
          <w:p w14:paraId="0A3DAF0E" w14:textId="54D644CC"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 атауы</w:t>
            </w:r>
          </w:p>
        </w:tc>
        <w:tc>
          <w:tcPr>
            <w:tcW w:w="6060" w:type="dxa"/>
          </w:tcPr>
          <w:p w14:paraId="7B716A20" w14:textId="3B1A299D"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Отқа май құю</w:t>
            </w:r>
          </w:p>
        </w:tc>
      </w:tr>
      <w:tr w:rsidR="007A1762" w:rsidRPr="009102E7" w14:paraId="54334C2E" w14:textId="77777777" w:rsidTr="00EE34C3">
        <w:trPr>
          <w:jc w:val="center"/>
        </w:trPr>
        <w:tc>
          <w:tcPr>
            <w:tcW w:w="3510" w:type="dxa"/>
          </w:tcPr>
          <w:p w14:paraId="4E9E3798" w14:textId="75BB4E43"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 түрі</w:t>
            </w:r>
          </w:p>
        </w:tc>
        <w:tc>
          <w:tcPr>
            <w:tcW w:w="6060" w:type="dxa"/>
          </w:tcPr>
          <w:p w14:paraId="26C7A5E0" w14:textId="2DB66590"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Отбасы ғұрып фольклорына жататын өтпелі ғұрып</w:t>
            </w:r>
          </w:p>
        </w:tc>
      </w:tr>
      <w:tr w:rsidR="007A1762" w:rsidRPr="009102E7" w14:paraId="50A9AF58" w14:textId="77777777" w:rsidTr="00EE34C3">
        <w:trPr>
          <w:jc w:val="center"/>
        </w:trPr>
        <w:tc>
          <w:tcPr>
            <w:tcW w:w="3510" w:type="dxa"/>
          </w:tcPr>
          <w:p w14:paraId="71978A13" w14:textId="49631DA7"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Орындалу уақыты</w:t>
            </w:r>
          </w:p>
        </w:tc>
        <w:tc>
          <w:tcPr>
            <w:tcW w:w="6060" w:type="dxa"/>
          </w:tcPr>
          <w:p w14:paraId="5D98F988" w14:textId="7A756F6C"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Келіннің жаңа үйге, отауға алғаш түсу сәтінде</w:t>
            </w:r>
          </w:p>
        </w:tc>
      </w:tr>
      <w:tr w:rsidR="007A1762" w:rsidRPr="009102E7" w14:paraId="4387B363" w14:textId="77777777" w:rsidTr="00EE34C3">
        <w:trPr>
          <w:jc w:val="center"/>
        </w:trPr>
        <w:tc>
          <w:tcPr>
            <w:tcW w:w="3510" w:type="dxa"/>
          </w:tcPr>
          <w:p w14:paraId="0E8A424C" w14:textId="064087AF"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 қатысушылары</w:t>
            </w:r>
          </w:p>
        </w:tc>
        <w:tc>
          <w:tcPr>
            <w:tcW w:w="6060" w:type="dxa"/>
          </w:tcPr>
          <w:p w14:paraId="691E1E92" w14:textId="74A20B61"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 ене, ескі көзді аналар, күйеу, ауыл ақсақалдары</w:t>
            </w:r>
          </w:p>
        </w:tc>
      </w:tr>
      <w:tr w:rsidR="007A1762" w:rsidRPr="009102E7" w14:paraId="30DE2530" w14:textId="77777777" w:rsidTr="00EE34C3">
        <w:trPr>
          <w:jc w:val="center"/>
        </w:trPr>
        <w:tc>
          <w:tcPr>
            <w:tcW w:w="3510" w:type="dxa"/>
          </w:tcPr>
          <w:p w14:paraId="2E676A59" w14:textId="079B7B08"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Ғұрыптық әрекет</w:t>
            </w:r>
          </w:p>
        </w:tc>
        <w:tc>
          <w:tcPr>
            <w:tcW w:w="6060" w:type="dxa"/>
          </w:tcPr>
          <w:p w14:paraId="50679579" w14:textId="72CB9FDF"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Келіннің майды немесе құйрық майды отқа тамызуы</w:t>
            </w:r>
          </w:p>
        </w:tc>
      </w:tr>
      <w:tr w:rsidR="007A1762" w:rsidRPr="009102E7" w14:paraId="6908EB42" w14:textId="77777777" w:rsidTr="00EE34C3">
        <w:trPr>
          <w:jc w:val="center"/>
        </w:trPr>
        <w:tc>
          <w:tcPr>
            <w:tcW w:w="3510" w:type="dxa"/>
          </w:tcPr>
          <w:p w14:paraId="296E1C96" w14:textId="08C1102C"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Ғұрыптың мақсаты</w:t>
            </w:r>
          </w:p>
        </w:tc>
        <w:tc>
          <w:tcPr>
            <w:tcW w:w="6060" w:type="dxa"/>
          </w:tcPr>
          <w:p w14:paraId="004B6FB4" w14:textId="719619A9"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Отбасылық шаңыраққа рухани қабылдау, тазару, аластау, киелікпен ұштасу</w:t>
            </w:r>
          </w:p>
        </w:tc>
      </w:tr>
      <w:tr w:rsidR="007A1762" w:rsidRPr="009102E7" w14:paraId="4D90BBBA" w14:textId="77777777" w:rsidTr="00EE34C3">
        <w:trPr>
          <w:jc w:val="center"/>
        </w:trPr>
        <w:tc>
          <w:tcPr>
            <w:tcW w:w="3510" w:type="dxa"/>
          </w:tcPr>
          <w:p w14:paraId="0A29F1BC" w14:textId="266352A5"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Мифологиялық негіз</w:t>
            </w:r>
          </w:p>
        </w:tc>
        <w:tc>
          <w:tcPr>
            <w:tcW w:w="6060" w:type="dxa"/>
          </w:tcPr>
          <w:p w14:paraId="062B7E16" w14:textId="4B664D4C"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 иесі, Ұмай ана, оттың киесі, Тәңірлік дүниетаным, шамандық нанымдар</w:t>
            </w:r>
          </w:p>
        </w:tc>
      </w:tr>
      <w:tr w:rsidR="007A1762" w:rsidRPr="009102E7" w14:paraId="2328D40F" w14:textId="77777777" w:rsidTr="00EE34C3">
        <w:trPr>
          <w:jc w:val="center"/>
        </w:trPr>
        <w:tc>
          <w:tcPr>
            <w:tcW w:w="3510" w:type="dxa"/>
          </w:tcPr>
          <w:p w14:paraId="36914058" w14:textId="2EB02FC8"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Символдық мәні</w:t>
            </w:r>
          </w:p>
        </w:tc>
        <w:tc>
          <w:tcPr>
            <w:tcW w:w="6060" w:type="dxa"/>
          </w:tcPr>
          <w:p w14:paraId="7D5E3BCB" w14:textId="3825D6F6"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 – тазалықтың, жаңа өмірдің, ұрпақ жалғастығының, аналық бастаманың символы</w:t>
            </w:r>
          </w:p>
        </w:tc>
      </w:tr>
      <w:tr w:rsidR="007A1762" w:rsidRPr="009102E7" w14:paraId="3DE56508" w14:textId="77777777" w:rsidTr="00EE34C3">
        <w:trPr>
          <w:jc w:val="center"/>
        </w:trPr>
        <w:tc>
          <w:tcPr>
            <w:tcW w:w="3510" w:type="dxa"/>
          </w:tcPr>
          <w:p w14:paraId="2CE6BDD5" w14:textId="1EB463E6"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Сандық символика</w:t>
            </w:r>
          </w:p>
        </w:tc>
        <w:tc>
          <w:tcPr>
            <w:tcW w:w="6060" w:type="dxa"/>
          </w:tcPr>
          <w:p w14:paraId="2B0D7244" w14:textId="096941CE"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Үш рет тағзым ету – үш әлем, қасиетті үштік</w:t>
            </w:r>
          </w:p>
        </w:tc>
      </w:tr>
      <w:tr w:rsidR="007A1762" w:rsidRPr="006B5284" w14:paraId="45C71BC3" w14:textId="77777777" w:rsidTr="00EE34C3">
        <w:trPr>
          <w:jc w:val="center"/>
        </w:trPr>
        <w:tc>
          <w:tcPr>
            <w:tcW w:w="3510" w:type="dxa"/>
          </w:tcPr>
          <w:p w14:paraId="22420989" w14:textId="260E27BF"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Тілдік бірліктер</w:t>
            </w:r>
          </w:p>
        </w:tc>
        <w:tc>
          <w:tcPr>
            <w:tcW w:w="6060" w:type="dxa"/>
          </w:tcPr>
          <w:p w14:paraId="5A7496B9" w14:textId="6A498FC4"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«От ана, май ана, жарылқа!»</w:t>
            </w:r>
            <w:r w:rsidRPr="006B5284">
              <w:rPr>
                <w:rFonts w:ascii="Times New Roman" w:hAnsi="Times New Roman" w:cs="Times New Roman"/>
                <w:sz w:val="24"/>
                <w:szCs w:val="24"/>
                <w:lang w:val="kk-KZ"/>
              </w:rPr>
              <w:t xml:space="preserve">, </w:t>
            </w:r>
            <w:r w:rsidRPr="006B5284">
              <w:rPr>
                <w:rFonts w:ascii="Times New Roman" w:hAnsi="Times New Roman" w:cs="Times New Roman"/>
                <w:sz w:val="24"/>
                <w:szCs w:val="24"/>
              </w:rPr>
              <w:t>«От-ошақ», «отан», «оты сөнбесін», «ошақтың оты маздай берсін», «от – отау басы»</w:t>
            </w:r>
          </w:p>
        </w:tc>
      </w:tr>
      <w:tr w:rsidR="007A1762" w:rsidRPr="009102E7" w14:paraId="39AFCF29" w14:textId="77777777" w:rsidTr="00EE34C3">
        <w:trPr>
          <w:jc w:val="center"/>
        </w:trPr>
        <w:tc>
          <w:tcPr>
            <w:tcW w:w="3510" w:type="dxa"/>
          </w:tcPr>
          <w:p w14:paraId="777DAE40" w14:textId="0ACDFBBC"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Вербалды формула (баталар)</w:t>
            </w:r>
          </w:p>
        </w:tc>
        <w:tc>
          <w:tcPr>
            <w:tcW w:w="6060" w:type="dxa"/>
          </w:tcPr>
          <w:p w14:paraId="2B92CC2E" w14:textId="1B3F03B0"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 басың берекелі болсын», «Шаңырағыңда от сөнбесін», «Оттың киесі тисін», «Ұмай ананың шарапаты болсын»</w:t>
            </w:r>
          </w:p>
        </w:tc>
      </w:tr>
      <w:tr w:rsidR="007A1762" w:rsidRPr="006B5284" w14:paraId="03AAA2F6" w14:textId="77777777" w:rsidTr="00EE34C3">
        <w:trPr>
          <w:jc w:val="center"/>
        </w:trPr>
        <w:tc>
          <w:tcPr>
            <w:tcW w:w="3510" w:type="dxa"/>
          </w:tcPr>
          <w:p w14:paraId="3E82488E" w14:textId="5B7D26BE"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Заттық код (артефактілер)</w:t>
            </w:r>
          </w:p>
        </w:tc>
        <w:tc>
          <w:tcPr>
            <w:tcW w:w="6060" w:type="dxa"/>
          </w:tcPr>
          <w:p w14:paraId="27264ED2" w14:textId="6B441C84" w:rsidR="00447E5B" w:rsidRPr="006B5284" w:rsidRDefault="00447E5B"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От, ошақ, май,</w:t>
            </w:r>
          </w:p>
        </w:tc>
      </w:tr>
      <w:tr w:rsidR="007A1762" w:rsidRPr="009102E7" w14:paraId="229D55FA" w14:textId="77777777" w:rsidTr="000C2F1B">
        <w:trPr>
          <w:jc w:val="center"/>
        </w:trPr>
        <w:tc>
          <w:tcPr>
            <w:tcW w:w="3510" w:type="dxa"/>
          </w:tcPr>
          <w:p w14:paraId="74705A22"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Эмоциялық-когнитивтік мазмұн</w:t>
            </w:r>
          </w:p>
        </w:tc>
        <w:tc>
          <w:tcPr>
            <w:tcW w:w="6060" w:type="dxa"/>
          </w:tcPr>
          <w:p w14:paraId="153EBB1F"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Құрмет, бойсұну, қорқыныш пен табыну сезімі</w:t>
            </w:r>
          </w:p>
        </w:tc>
      </w:tr>
      <w:tr w:rsidR="007A1762" w:rsidRPr="009102E7" w14:paraId="52B5D0D1" w14:textId="77777777" w:rsidTr="000C2F1B">
        <w:trPr>
          <w:jc w:val="center"/>
        </w:trPr>
        <w:tc>
          <w:tcPr>
            <w:tcW w:w="3510" w:type="dxa"/>
          </w:tcPr>
          <w:p w14:paraId="08F816C4"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Келіннің рөлі</w:t>
            </w:r>
          </w:p>
        </w:tc>
        <w:tc>
          <w:tcPr>
            <w:tcW w:w="6060" w:type="dxa"/>
          </w:tcPr>
          <w:p w14:paraId="308E007F"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Жаңа ұрпақ жалғастырушысы, аналық бастау иесі</w:t>
            </w:r>
          </w:p>
        </w:tc>
      </w:tr>
      <w:tr w:rsidR="007A1762" w:rsidRPr="009102E7" w14:paraId="1210370D" w14:textId="77777777" w:rsidTr="000C2F1B">
        <w:trPr>
          <w:jc w:val="center"/>
        </w:trPr>
        <w:tc>
          <w:tcPr>
            <w:tcW w:w="3510" w:type="dxa"/>
          </w:tcPr>
          <w:p w14:paraId="2418C31C"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Әлеуметтік-когнитивтік қызмет</w:t>
            </w:r>
          </w:p>
        </w:tc>
        <w:tc>
          <w:tcPr>
            <w:tcW w:w="6060" w:type="dxa"/>
          </w:tcPr>
          <w:p w14:paraId="6501D333"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Келінді ортаға енгізу, қоғамдық статусты рәсімдеу</w:t>
            </w:r>
          </w:p>
        </w:tc>
      </w:tr>
      <w:tr w:rsidR="007A1762" w:rsidRPr="006B5284" w14:paraId="0C83564B" w14:textId="77777777" w:rsidTr="000C2F1B">
        <w:trPr>
          <w:jc w:val="center"/>
        </w:trPr>
        <w:tc>
          <w:tcPr>
            <w:tcW w:w="3510" w:type="dxa"/>
          </w:tcPr>
          <w:p w14:paraId="131CBA4D" w14:textId="4D79104E"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Ғұрыппен</w:t>
            </w:r>
            <w:r w:rsidR="00BE493A">
              <w:rPr>
                <w:rFonts w:ascii="Times New Roman" w:hAnsi="Times New Roman" w:cs="Times New Roman"/>
                <w:sz w:val="24"/>
                <w:szCs w:val="24"/>
              </w:rPr>
              <w:t xml:space="preserve"> </w:t>
            </w:r>
            <w:r w:rsidRPr="006B5284">
              <w:rPr>
                <w:rFonts w:ascii="Times New Roman" w:hAnsi="Times New Roman" w:cs="Times New Roman"/>
                <w:sz w:val="24"/>
                <w:szCs w:val="24"/>
              </w:rPr>
              <w:t>байланысқан ұғымдар</w:t>
            </w:r>
          </w:p>
        </w:tc>
        <w:tc>
          <w:tcPr>
            <w:tcW w:w="6060" w:type="dxa"/>
          </w:tcPr>
          <w:p w14:paraId="5023E7E0"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Ұмай ана, ошақ, аналық энергия, «от ана» концептісі, «шаңырақ», «кие», «аруақ»</w:t>
            </w:r>
          </w:p>
        </w:tc>
      </w:tr>
      <w:tr w:rsidR="007A1762" w:rsidRPr="009102E7" w14:paraId="56BA32E0" w14:textId="77777777" w:rsidTr="000C2F1B">
        <w:trPr>
          <w:jc w:val="center"/>
        </w:trPr>
        <w:tc>
          <w:tcPr>
            <w:tcW w:w="3510" w:type="dxa"/>
          </w:tcPr>
          <w:p w14:paraId="25922D86"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Табу және тыйымдар</w:t>
            </w:r>
          </w:p>
        </w:tc>
        <w:tc>
          <w:tcPr>
            <w:tcW w:w="6060" w:type="dxa"/>
          </w:tcPr>
          <w:p w14:paraId="73E942F2"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Отты баспау, отқа түкірмеу, отты сөндірмеу</w:t>
            </w:r>
          </w:p>
        </w:tc>
      </w:tr>
      <w:tr w:rsidR="007A1762" w:rsidRPr="009102E7" w14:paraId="22A14DAA" w14:textId="77777777" w:rsidTr="000C2F1B">
        <w:trPr>
          <w:jc w:val="center"/>
        </w:trPr>
        <w:tc>
          <w:tcPr>
            <w:tcW w:w="3510" w:type="dxa"/>
          </w:tcPr>
          <w:p w14:paraId="403EAA0B"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Ұлттық дүниетаным көрінісі</w:t>
            </w:r>
          </w:p>
        </w:tc>
        <w:tc>
          <w:tcPr>
            <w:tcW w:w="6060" w:type="dxa"/>
          </w:tcPr>
          <w:p w14:paraId="3F0E4CB3"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Табиғат пен адамның байланысы, отқа құрмет, анаға теңеу, тазалық культі</w:t>
            </w:r>
          </w:p>
        </w:tc>
      </w:tr>
      <w:tr w:rsidR="007A1762" w:rsidRPr="006B5284" w14:paraId="4E4F24EA" w14:textId="77777777" w:rsidTr="000C2F1B">
        <w:trPr>
          <w:jc w:val="center"/>
        </w:trPr>
        <w:tc>
          <w:tcPr>
            <w:tcW w:w="3510" w:type="dxa"/>
          </w:tcPr>
          <w:p w14:paraId="212D360C"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Фольклорлық көрінісі</w:t>
            </w:r>
          </w:p>
        </w:tc>
        <w:tc>
          <w:tcPr>
            <w:tcW w:w="6060" w:type="dxa"/>
          </w:tcPr>
          <w:p w14:paraId="5E7F222E"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 xml:space="preserve">Аңыздарда оттың иесі, Ұмай ана бейнесі </w:t>
            </w:r>
          </w:p>
        </w:tc>
      </w:tr>
      <w:tr w:rsidR="007A1762" w:rsidRPr="009102E7" w14:paraId="214D8FD0" w14:textId="77777777" w:rsidTr="000C2F1B">
        <w:trPr>
          <w:jc w:val="center"/>
        </w:trPr>
        <w:tc>
          <w:tcPr>
            <w:tcW w:w="3510" w:type="dxa"/>
          </w:tcPr>
          <w:p w14:paraId="4D47F58E"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Ғұрыпқа қатысты әрекеттер</w:t>
            </w:r>
          </w:p>
        </w:tc>
        <w:tc>
          <w:tcPr>
            <w:tcW w:w="6060" w:type="dxa"/>
          </w:tcPr>
          <w:p w14:paraId="5CA42C8A"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Үш рет иілу, май құю, отты айналып өту</w:t>
            </w:r>
          </w:p>
        </w:tc>
      </w:tr>
      <w:tr w:rsidR="007A1762" w:rsidRPr="006B5284" w14:paraId="071FD781" w14:textId="77777777" w:rsidTr="000C2F1B">
        <w:trPr>
          <w:jc w:val="center"/>
        </w:trPr>
        <w:tc>
          <w:tcPr>
            <w:tcW w:w="3510" w:type="dxa"/>
          </w:tcPr>
          <w:p w14:paraId="3792E4B2" w14:textId="77777777" w:rsidR="00C24713" w:rsidRPr="006B5284" w:rsidRDefault="00C24713"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Қазіргі қолданы</w:t>
            </w:r>
            <w:r w:rsidRPr="006B5284">
              <w:rPr>
                <w:rFonts w:ascii="Times New Roman" w:hAnsi="Times New Roman" w:cs="Times New Roman"/>
                <w:sz w:val="24"/>
                <w:szCs w:val="24"/>
                <w:lang w:val="kk-KZ"/>
              </w:rPr>
              <w:t>сы</w:t>
            </w:r>
          </w:p>
        </w:tc>
        <w:tc>
          <w:tcPr>
            <w:tcW w:w="6060" w:type="dxa"/>
          </w:tcPr>
          <w:p w14:paraId="195C5B1B" w14:textId="77777777" w:rsidR="00C24713" w:rsidRPr="006B5284" w:rsidRDefault="00C24713" w:rsidP="000C2F1B">
            <w:pPr>
              <w:jc w:val="both"/>
              <w:rPr>
                <w:rFonts w:ascii="Times New Roman" w:hAnsi="Times New Roman" w:cs="Times New Roman"/>
                <w:sz w:val="24"/>
                <w:szCs w:val="24"/>
              </w:rPr>
            </w:pPr>
            <w:r w:rsidRPr="006B5284">
              <w:rPr>
                <w:rFonts w:ascii="Times New Roman" w:hAnsi="Times New Roman" w:cs="Times New Roman"/>
                <w:sz w:val="24"/>
                <w:szCs w:val="24"/>
                <w:lang w:val="kk-KZ"/>
              </w:rPr>
              <w:t>Э</w:t>
            </w:r>
            <w:r w:rsidRPr="006B5284">
              <w:rPr>
                <w:rFonts w:ascii="Times New Roman" w:hAnsi="Times New Roman" w:cs="Times New Roman"/>
                <w:sz w:val="24"/>
                <w:szCs w:val="24"/>
              </w:rPr>
              <w:t>лемент ретінде үйлену тойларында сақталған</w:t>
            </w:r>
          </w:p>
        </w:tc>
      </w:tr>
      <w:tr w:rsidR="00C24713" w:rsidRPr="006B5284" w14:paraId="3A6549BE" w14:textId="77777777" w:rsidTr="000C2F1B">
        <w:trPr>
          <w:jc w:val="center"/>
        </w:trPr>
        <w:tc>
          <w:tcPr>
            <w:tcW w:w="9570" w:type="dxa"/>
            <w:gridSpan w:val="2"/>
          </w:tcPr>
          <w:p w14:paraId="6B9B2848" w14:textId="77777777" w:rsidR="00C24713" w:rsidRPr="006B5284" w:rsidRDefault="00C24713" w:rsidP="00BE493A">
            <w:pPr>
              <w:ind w:firstLine="567"/>
              <w:jc w:val="both"/>
              <w:rPr>
                <w:rFonts w:ascii="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38735096" w14:textId="77777777" w:rsidR="00BE493A" w:rsidRDefault="00BE493A" w:rsidP="00EE34C3">
      <w:pPr>
        <w:ind w:firstLine="709"/>
        <w:jc w:val="both"/>
        <w:rPr>
          <w:rFonts w:ascii="Times New Roman" w:eastAsia="Times New Roman" w:hAnsi="Times New Roman" w:cs="Times New Roman"/>
          <w:i/>
          <w:iCs/>
          <w:sz w:val="28"/>
          <w:szCs w:val="28"/>
          <w:lang w:val="kk-KZ"/>
        </w:rPr>
      </w:pPr>
    </w:p>
    <w:p w14:paraId="42C7AB73" w14:textId="0075A09B" w:rsidR="00390DF5" w:rsidRPr="006B5284" w:rsidRDefault="00390DF5" w:rsidP="00BE493A">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«Отпен аластау», «отқа май құю», «шырақ жағу»</w:t>
      </w:r>
      <w:r w:rsidRPr="006B5284">
        <w:rPr>
          <w:rFonts w:ascii="Times New Roman" w:eastAsia="Times New Roman" w:hAnsi="Times New Roman" w:cs="Times New Roman"/>
          <w:sz w:val="28"/>
          <w:szCs w:val="28"/>
          <w:lang w:val="kk-KZ"/>
        </w:rPr>
        <w:t xml:space="preserve"> – ғұрыптық фольклор жанрындағы ең терең мәні бар элементтердің бірі. Бұл әрекет тек рәсімдік әрекет емес, сонымен бірге мәдениетаралық, мифопоэтикалық, гендерлік және тілдік кодтардың тоғысқан тұсы. Осы зерттеу бөлімінде беташар жырындағы «отқа май құю» ғұрпы арқылы келін:</w:t>
      </w:r>
    </w:p>
    <w:p w14:paraId="0109257C" w14:textId="77777777" w:rsidR="00390DF5" w:rsidRPr="006B5284" w:rsidRDefault="00390DF5" w:rsidP="00BE493A">
      <w:pPr>
        <w:numPr>
          <w:ilvl w:val="0"/>
          <w:numId w:val="91"/>
        </w:numPr>
        <w:tabs>
          <w:tab w:val="left" w:pos="993"/>
        </w:tabs>
        <w:ind w:left="0" w:firstLine="709"/>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жаңа әлеуметтік мәртебеге өтеді (отанасы);</w:t>
      </w:r>
    </w:p>
    <w:p w14:paraId="56EFBD31" w14:textId="77777777" w:rsidR="00390DF5" w:rsidRPr="006B5284" w:rsidRDefault="00390DF5" w:rsidP="00BE493A">
      <w:pPr>
        <w:numPr>
          <w:ilvl w:val="0"/>
          <w:numId w:val="91"/>
        </w:numPr>
        <w:tabs>
          <w:tab w:val="left" w:pos="993"/>
        </w:tabs>
        <w:ind w:left="0" w:firstLine="709"/>
        <w:rPr>
          <w:rFonts w:ascii="Times New Roman" w:eastAsia="Times New Roman" w:hAnsi="Times New Roman" w:cs="Times New Roman"/>
          <w:i/>
          <w:iCs/>
          <w:sz w:val="28"/>
          <w:szCs w:val="28"/>
          <w:lang w:val="kk-KZ"/>
        </w:rPr>
      </w:pPr>
      <w:r w:rsidRPr="006B5284">
        <w:rPr>
          <w:rFonts w:ascii="Times New Roman" w:eastAsia="Times New Roman" w:hAnsi="Times New Roman" w:cs="Times New Roman"/>
          <w:i/>
          <w:iCs/>
          <w:sz w:val="28"/>
          <w:szCs w:val="28"/>
          <w:lang w:val="kk-KZ"/>
        </w:rPr>
        <w:t>жаңа кеңістікке енеді (ошақ, үй);</w:t>
      </w:r>
    </w:p>
    <w:p w14:paraId="4639F504" w14:textId="77777777" w:rsidR="00390DF5" w:rsidRPr="006B5284" w:rsidRDefault="00390DF5" w:rsidP="00BE493A">
      <w:pPr>
        <w:numPr>
          <w:ilvl w:val="0"/>
          <w:numId w:val="91"/>
        </w:numPr>
        <w:tabs>
          <w:tab w:val="left" w:pos="993"/>
        </w:tabs>
        <w:ind w:left="0" w:firstLine="709"/>
        <w:rPr>
          <w:rFonts w:ascii="Times New Roman" w:eastAsia="Times New Roman" w:hAnsi="Times New Roman" w:cs="Times New Roman"/>
          <w:i/>
          <w:iCs/>
          <w:sz w:val="28"/>
          <w:szCs w:val="28"/>
        </w:rPr>
      </w:pPr>
      <w:r w:rsidRPr="006B5284">
        <w:rPr>
          <w:rFonts w:ascii="Times New Roman" w:eastAsia="Times New Roman" w:hAnsi="Times New Roman" w:cs="Times New Roman"/>
          <w:i/>
          <w:iCs/>
          <w:sz w:val="28"/>
          <w:szCs w:val="28"/>
        </w:rPr>
        <w:t>сакральды күштермен (Ұмай ана, от киесі) байланыс орнатады;</w:t>
      </w:r>
    </w:p>
    <w:p w14:paraId="38797531" w14:textId="77777777" w:rsidR="00390DF5" w:rsidRPr="006B5284" w:rsidRDefault="00390DF5" w:rsidP="00BE493A">
      <w:pPr>
        <w:numPr>
          <w:ilvl w:val="0"/>
          <w:numId w:val="91"/>
        </w:numPr>
        <w:tabs>
          <w:tab w:val="left" w:pos="993"/>
        </w:tabs>
        <w:ind w:left="0" w:firstLine="709"/>
        <w:rPr>
          <w:rFonts w:ascii="Times New Roman" w:eastAsia="Times New Roman" w:hAnsi="Times New Roman" w:cs="Times New Roman"/>
          <w:i/>
          <w:iCs/>
          <w:sz w:val="28"/>
          <w:szCs w:val="28"/>
        </w:rPr>
      </w:pPr>
      <w:r w:rsidRPr="006B5284">
        <w:rPr>
          <w:rFonts w:ascii="Times New Roman" w:eastAsia="Times New Roman" w:hAnsi="Times New Roman" w:cs="Times New Roman"/>
          <w:i/>
          <w:iCs/>
          <w:sz w:val="28"/>
          <w:szCs w:val="28"/>
        </w:rPr>
        <w:t>және тілдік тұрғыда қазақтың «от», «ошақ», «отау» концептерінің іргелі жүйесіне кіреді.</w:t>
      </w:r>
    </w:p>
    <w:p w14:paraId="42FCC3EA" w14:textId="77777777" w:rsidR="00EE34C3" w:rsidRPr="006B5284" w:rsidRDefault="00EE34C3" w:rsidP="00BE493A">
      <w:pPr>
        <w:tabs>
          <w:tab w:val="left" w:pos="993"/>
        </w:tabs>
        <w:ind w:firstLine="709"/>
        <w:jc w:val="both"/>
        <w:rPr>
          <w:rFonts w:ascii="Times New Roman" w:hAnsi="Times New Roman" w:cs="Times New Roman"/>
          <w:bCs/>
          <w:sz w:val="28"/>
          <w:szCs w:val="28"/>
          <w:lang w:val="kk-KZ"/>
        </w:rPr>
      </w:pPr>
    </w:p>
    <w:p w14:paraId="4534BE98" w14:textId="77777777" w:rsidR="00CD0BFF" w:rsidRPr="00BE493A" w:rsidRDefault="0097378A" w:rsidP="00BE493A">
      <w:pPr>
        <w:pStyle w:val="3"/>
        <w:tabs>
          <w:tab w:val="left" w:pos="993"/>
        </w:tabs>
        <w:spacing w:before="0"/>
        <w:ind w:firstLine="709"/>
        <w:rPr>
          <w:rFonts w:ascii="Times New Roman" w:hAnsi="Times New Roman" w:cs="Times New Roman"/>
          <w:sz w:val="28"/>
          <w:szCs w:val="28"/>
          <w:lang w:val="kk-KZ"/>
        </w:rPr>
      </w:pPr>
      <w:bookmarkStart w:id="49" w:name="_Toc200369887"/>
      <w:r w:rsidRPr="00BE493A">
        <w:rPr>
          <w:rFonts w:ascii="Times New Roman" w:hAnsi="Times New Roman" w:cs="Times New Roman"/>
          <w:color w:val="auto"/>
          <w:sz w:val="28"/>
          <w:szCs w:val="28"/>
          <w:lang w:val="kk-KZ"/>
        </w:rPr>
        <w:t>2.2.6 Неке қию ғұрпы</w:t>
      </w:r>
      <w:bookmarkEnd w:id="49"/>
    </w:p>
    <w:p w14:paraId="293A7D15" w14:textId="724D1283" w:rsidR="00F10088" w:rsidRPr="006B5284" w:rsidRDefault="004244DD"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bCs/>
          <w:sz w:val="28"/>
          <w:szCs w:val="28"/>
          <w:lang w:val="kk-KZ"/>
        </w:rPr>
        <w:t>«</w:t>
      </w:r>
      <w:r w:rsidR="0097378A" w:rsidRPr="006B5284">
        <w:rPr>
          <w:rFonts w:ascii="Times New Roman" w:hAnsi="Times New Roman" w:cs="Times New Roman"/>
          <w:bCs/>
          <w:sz w:val="28"/>
          <w:szCs w:val="28"/>
          <w:lang w:val="kk-KZ"/>
        </w:rPr>
        <w:t>Неке, никах, неках, неқақ, некаһ</w:t>
      </w:r>
      <w:r w:rsidR="0097378A" w:rsidRPr="006B5284">
        <w:rPr>
          <w:rFonts w:ascii="Times New Roman" w:hAnsi="Times New Roman" w:cs="Times New Roman"/>
          <w:sz w:val="28"/>
          <w:szCs w:val="28"/>
          <w:lang w:val="kk-KZ"/>
        </w:rPr>
        <w:t xml:space="preserve"> (араб тілінен никах) – ерлі-зайыптылардың заңды түрде, шариғат жолымен, некесін қидырып, екі жақтың ризашылығымен қосылу, үйленуі</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00BE493A">
        <w:rPr>
          <w:rFonts w:ascii="Times New Roman" w:hAnsi="Times New Roman" w:cs="Times New Roman"/>
          <w:sz w:val="28"/>
          <w:szCs w:val="28"/>
          <w:lang w:val="kk-KZ"/>
        </w:rPr>
        <w:t>(Қосымша А)</w:t>
      </w:r>
      <w:r w:rsidR="0097378A" w:rsidRPr="006B5284">
        <w:rPr>
          <w:rFonts w:ascii="Times New Roman" w:hAnsi="Times New Roman" w:cs="Times New Roman"/>
          <w:sz w:val="28"/>
          <w:szCs w:val="28"/>
          <w:lang w:val="kk-KZ"/>
        </w:rPr>
        <w:t>.</w:t>
      </w:r>
    </w:p>
    <w:p w14:paraId="43DD5968" w14:textId="77777777"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халқының үйлену салтында қалыңдық пен күйеу баланың өзара жұптасып, үйленуін, ерлі-зайыпты болуын «неке қию» ғұрпымен бекітіп, жұрт алдында куәландырылады. </w:t>
      </w:r>
    </w:p>
    <w:p w14:paraId="1DBBCF43" w14:textId="5EF590B8" w:rsidR="00F10088" w:rsidRPr="006B5284" w:rsidRDefault="002154F9" w:rsidP="00BE493A">
      <w:pPr>
        <w:tabs>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Бізді құдаң жіберді. Жанжал керекпесе жайлауға көшсін деді. Жаңа жұртта жақсы тілеу үстінде екі жастың тойын жасап, </w:t>
      </w:r>
      <w:r w:rsidR="0097378A" w:rsidRPr="00BE493A">
        <w:rPr>
          <w:rFonts w:ascii="Times New Roman" w:hAnsi="Times New Roman" w:cs="Times New Roman"/>
          <w:sz w:val="28"/>
          <w:szCs w:val="28"/>
          <w:lang w:val="kk-KZ"/>
        </w:rPr>
        <w:t>некесін қиямыз</w:t>
      </w:r>
      <w:r w:rsidR="0097378A" w:rsidRPr="006B5284">
        <w:rPr>
          <w:rFonts w:ascii="Times New Roman" w:hAnsi="Times New Roman" w:cs="Times New Roman"/>
          <w:i/>
          <w:sz w:val="28"/>
          <w:szCs w:val="28"/>
          <w:lang w:val="kk-KZ"/>
        </w:rPr>
        <w:t xml:space="preserve"> деді. Көнсең осы. Көнбесең, обалың өзіңе. Қызыңды күштеп әкетеміз</w:t>
      </w: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 </w:t>
      </w:r>
      <w:r w:rsidRPr="006B5284">
        <w:rPr>
          <w:rFonts w:ascii="Times New Roman" w:hAnsi="Times New Roman" w:cs="Times New Roman"/>
          <w:bCs/>
          <w:sz w:val="28"/>
          <w:szCs w:val="28"/>
          <w:lang w:val="kk-KZ"/>
        </w:rPr>
        <w:t>(Қосымша</w:t>
      </w:r>
      <w:r w:rsidR="00BE493A">
        <w:rPr>
          <w:rFonts w:ascii="Times New Roman" w:hAnsi="Times New Roman" w:cs="Times New Roman"/>
          <w:bCs/>
          <w:sz w:val="28"/>
          <w:szCs w:val="28"/>
          <w:lang w:val="kk-KZ"/>
        </w:rPr>
        <w:t> </w:t>
      </w:r>
      <w:r w:rsidRPr="006B5284">
        <w:rPr>
          <w:rFonts w:ascii="Times New Roman" w:hAnsi="Times New Roman" w:cs="Times New Roman"/>
          <w:bCs/>
          <w:sz w:val="28"/>
          <w:szCs w:val="28"/>
          <w:lang w:val="kk-KZ"/>
        </w:rPr>
        <w:t>А).</w:t>
      </w:r>
    </w:p>
    <w:p w14:paraId="490B0712" w14:textId="670A33DC"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Алғаш рет неке қиярды А. Байтұрсын</w:t>
      </w:r>
      <w:r w:rsidR="00D37C77" w:rsidRPr="006B5284">
        <w:rPr>
          <w:rFonts w:ascii="Times New Roman" w:hAnsi="Times New Roman" w:cs="Times New Roman"/>
          <w:sz w:val="28"/>
          <w:szCs w:val="28"/>
          <w:lang w:val="kk-KZ"/>
        </w:rPr>
        <w:t>ұлы</w:t>
      </w:r>
      <w:r w:rsidRPr="006B5284">
        <w:rPr>
          <w:rFonts w:ascii="Times New Roman" w:hAnsi="Times New Roman" w:cs="Times New Roman"/>
          <w:sz w:val="28"/>
          <w:szCs w:val="28"/>
          <w:lang w:val="kk-KZ"/>
        </w:rPr>
        <w:t xml:space="preserve"> ғұрып сөз деп атаған топтағы үйлену ғұрып фольклоры қатарында тойбастар, жар-жар, беташармен бірге қарастырған болатын. «Неке қияр әнмен айтылмайды, бірақ өлеңше ұйқасқан, дәйім бір қалыпта айтылады.</w:t>
      </w:r>
    </w:p>
    <w:p w14:paraId="471B0D30" w14:textId="77777777" w:rsidR="00F10088" w:rsidRPr="006B5284" w:rsidRDefault="0097378A" w:rsidP="00BE493A">
      <w:pPr>
        <w:tabs>
          <w:tab w:val="left" w:pos="993"/>
          <w:tab w:val="left" w:pos="1460"/>
        </w:tabs>
        <w:ind w:right="262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 xml:space="preserve">Куә-куә-куәдүрміз, </w:t>
      </w:r>
    </w:p>
    <w:p w14:paraId="73D5C77F" w14:textId="77777777" w:rsidR="00F10088" w:rsidRPr="006B5284" w:rsidRDefault="0097378A" w:rsidP="00BE493A">
      <w:pPr>
        <w:tabs>
          <w:tab w:val="left" w:pos="993"/>
          <w:tab w:val="left" w:pos="1460"/>
        </w:tabs>
        <w:ind w:right="262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Куәлікке жүредүрміз.</w:t>
      </w:r>
    </w:p>
    <w:p w14:paraId="137F945E" w14:textId="47E47EBB"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Пәленшенің жазған (әкесін айтады), пәленшеден туған(шешесін айтады) пәленше қызды (қызды айтады) халал жұптылыққа қабыл көріп болдыңыз ба? Қызға айтқанда да бәрін осы қалыпта айтып, аяғында «пәленшеге халал жұпты болдыңыз ба?»</w:t>
      </w:r>
      <w:r w:rsidRPr="006B5284">
        <w:rPr>
          <w:rFonts w:ascii="Times New Roman" w:hAnsi="Times New Roman" w:cs="Times New Roman"/>
          <w:sz w:val="28"/>
          <w:szCs w:val="28"/>
          <w:lang w:val="kk-KZ"/>
        </w:rPr>
        <w:t>дейді»</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6050EA" w:rsidRPr="006B5284">
        <w:rPr>
          <w:rFonts w:ascii="Times New Roman" w:hAnsi="Times New Roman" w:cs="Times New Roman"/>
          <w:sz w:val="28"/>
          <w:szCs w:val="28"/>
          <w:lang w:val="kk-KZ"/>
        </w:rPr>
        <w:t>2</w:t>
      </w:r>
      <w:r w:rsidR="005D562C" w:rsidRPr="006B5284">
        <w:rPr>
          <w:rFonts w:ascii="Times New Roman" w:hAnsi="Times New Roman" w:cs="Times New Roman"/>
          <w:sz w:val="28"/>
          <w:szCs w:val="28"/>
          <w:lang w:val="kk-KZ"/>
        </w:rPr>
        <w:t>9</w:t>
      </w:r>
      <w:r w:rsidRPr="006B5284">
        <w:rPr>
          <w:rFonts w:ascii="Times New Roman" w:hAnsi="Times New Roman" w:cs="Times New Roman"/>
          <w:sz w:val="28"/>
          <w:szCs w:val="28"/>
          <w:lang w:val="kk-KZ"/>
        </w:rPr>
        <w:t>, б.</w:t>
      </w:r>
      <w:r w:rsidR="00BE493A">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295].</w:t>
      </w:r>
    </w:p>
    <w:p w14:paraId="5CBFBB48" w14:textId="77777777"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Неке қияр қазақ жеріне ислам дінінің орнығуынан пайда болған және ғұрыптық рәсімге байланысты туған бір ауыз өлеңнен тұрса да, жеке жанр ретінде қарастырылуда. Оның себебі, ғұрыпқа байлаулы болып келуінде.</w:t>
      </w:r>
    </w:p>
    <w:p w14:paraId="4280A667" w14:textId="50B543BD" w:rsidR="00F10088" w:rsidRPr="006B5284" w:rsidRDefault="00583D41" w:rsidP="00BE493A">
      <w:pPr>
        <w:tabs>
          <w:tab w:val="left" w:pos="993"/>
          <w:tab w:val="left" w:pos="1460"/>
        </w:tabs>
        <w:ind w:right="262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Куә-куә-куәдүрміз, </w:t>
      </w:r>
    </w:p>
    <w:p w14:paraId="5C7C90D0" w14:textId="77777777" w:rsidR="00F10088" w:rsidRPr="006B5284" w:rsidRDefault="0097378A" w:rsidP="00BE493A">
      <w:pPr>
        <w:tabs>
          <w:tab w:val="left" w:pos="993"/>
          <w:tab w:val="left" w:pos="1460"/>
        </w:tabs>
        <w:ind w:right="262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Куәлікке жүредүрміз.</w:t>
      </w:r>
    </w:p>
    <w:p w14:paraId="31CC5BC6" w14:textId="77777777" w:rsidR="00F10088" w:rsidRPr="006B5284" w:rsidRDefault="0097378A" w:rsidP="00BE493A">
      <w:pPr>
        <w:tabs>
          <w:tab w:val="left" w:pos="993"/>
          <w:tab w:val="left" w:pos="1460"/>
        </w:tabs>
        <w:ind w:right="2620" w:firstLine="709"/>
        <w:jc w:val="both"/>
        <w:rPr>
          <w:rFonts w:ascii="Times New Roman" w:hAnsi="Times New Roman" w:cs="Times New Roman"/>
          <w:b/>
          <w:bCs/>
          <w:i/>
          <w:sz w:val="28"/>
          <w:szCs w:val="28"/>
          <w:lang w:val="kk-KZ"/>
        </w:rPr>
      </w:pPr>
      <w:r w:rsidRPr="006B5284">
        <w:rPr>
          <w:rFonts w:ascii="Times New Roman" w:hAnsi="Times New Roman" w:cs="Times New Roman"/>
          <w:i/>
          <w:sz w:val="28"/>
          <w:szCs w:val="28"/>
          <w:lang w:val="kk-KZ"/>
        </w:rPr>
        <w:t xml:space="preserve">Мұнда халық қасында, </w:t>
      </w:r>
    </w:p>
    <w:p w14:paraId="07E9771A" w14:textId="23DEA77F" w:rsidR="00F10088" w:rsidRPr="006B5284" w:rsidRDefault="0097378A" w:rsidP="00BE493A">
      <w:pPr>
        <w:tabs>
          <w:tab w:val="left" w:pos="993"/>
          <w:tab w:val="left" w:pos="1460"/>
        </w:tabs>
        <w:ind w:right="2620"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Таңда Хақ қасында</w:t>
      </w:r>
      <w:r w:rsidR="00583D41"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FA6317" w:rsidRPr="006B5284">
        <w:rPr>
          <w:rFonts w:ascii="Times New Roman" w:hAnsi="Times New Roman" w:cs="Times New Roman"/>
          <w:sz w:val="28"/>
          <w:szCs w:val="28"/>
          <w:lang w:val="kk-KZ"/>
        </w:rPr>
        <w:t>[49, б.</w:t>
      </w:r>
      <w:r w:rsidR="00BE493A">
        <w:rPr>
          <w:rFonts w:ascii="Times New Roman" w:hAnsi="Times New Roman" w:cs="Times New Roman"/>
          <w:sz w:val="28"/>
          <w:szCs w:val="28"/>
          <w:lang w:val="kk-KZ"/>
        </w:rPr>
        <w:t xml:space="preserve"> </w:t>
      </w:r>
      <w:r w:rsidR="00FA6317" w:rsidRPr="006B5284">
        <w:rPr>
          <w:rFonts w:ascii="Times New Roman" w:hAnsi="Times New Roman" w:cs="Times New Roman"/>
          <w:sz w:val="28"/>
          <w:szCs w:val="28"/>
          <w:lang w:val="kk-KZ"/>
        </w:rPr>
        <w:t>320].</w:t>
      </w:r>
    </w:p>
    <w:p w14:paraId="228ACE74" w14:textId="552A666E"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Осы ғұрыпты атқару барысында айтылатын өлең жолдарындағы </w:t>
      </w:r>
      <w:r w:rsidRPr="006B5284">
        <w:rPr>
          <w:rFonts w:ascii="Times New Roman" w:hAnsi="Times New Roman" w:cs="Times New Roman"/>
          <w:b/>
          <w:sz w:val="28"/>
          <w:szCs w:val="28"/>
          <w:lang w:val="kk-KZ"/>
        </w:rPr>
        <w:t>куә</w:t>
      </w:r>
      <w:r w:rsidRPr="006B5284">
        <w:rPr>
          <w:rFonts w:ascii="Times New Roman" w:hAnsi="Times New Roman" w:cs="Times New Roman"/>
          <w:sz w:val="28"/>
          <w:szCs w:val="28"/>
          <w:lang w:val="kk-KZ"/>
        </w:rPr>
        <w:t xml:space="preserve"> сөзі түсіндірмелі сөздікте: «Бір нәрсеге айғақ болушы, растаушы. Некесін қиғанда айтылады – куә, куә, куә-дүрміз, куәдірге жүре-дүрміз. Куә болды – көзімен көрді; айғақ болды» </w:t>
      </w:r>
      <w:r w:rsidR="00BE493A">
        <w:rPr>
          <w:rFonts w:ascii="Times New Roman" w:hAnsi="Times New Roman" w:cs="Times New Roman"/>
          <w:sz w:val="28"/>
          <w:szCs w:val="28"/>
          <w:lang w:val="kk-KZ"/>
        </w:rPr>
        <w:t xml:space="preserve">(Қосымша А) </w:t>
      </w:r>
      <w:r w:rsidRPr="006B5284">
        <w:rPr>
          <w:rFonts w:ascii="Times New Roman" w:hAnsi="Times New Roman" w:cs="Times New Roman"/>
          <w:sz w:val="28"/>
          <w:szCs w:val="28"/>
          <w:lang w:val="kk-KZ"/>
        </w:rPr>
        <w:t>– деп берілген.</w:t>
      </w:r>
    </w:p>
    <w:p w14:paraId="421EFFD9" w14:textId="56A861B3"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Неке қию ғұрпының өту барысы мен куәгерлердің куә болуы С.</w:t>
      </w:r>
      <w:r w:rsidR="00BE493A">
        <w:rPr>
          <w:rFonts w:ascii="Times New Roman" w:hAnsi="Times New Roman" w:cs="Times New Roman"/>
          <w:sz w:val="28"/>
          <w:szCs w:val="28"/>
          <w:lang w:val="kk-KZ"/>
        </w:rPr>
        <w:t> </w:t>
      </w:r>
      <w:r w:rsidRPr="006B5284">
        <w:rPr>
          <w:rFonts w:ascii="Times New Roman" w:hAnsi="Times New Roman" w:cs="Times New Roman"/>
          <w:sz w:val="28"/>
          <w:szCs w:val="28"/>
          <w:lang w:val="kk-KZ"/>
        </w:rPr>
        <w:t>Торайғыровтың «Қамар сұлу» романында сипатталған: «</w:t>
      </w:r>
      <w:r w:rsidRPr="006B5284">
        <w:rPr>
          <w:rFonts w:ascii="Times New Roman" w:hAnsi="Times New Roman" w:cs="Times New Roman"/>
          <w:i/>
          <w:sz w:val="28"/>
          <w:szCs w:val="28"/>
          <w:lang w:val="kk-KZ"/>
        </w:rPr>
        <w:t>Бәйтек молда ұшып тұра келіп, киіз боқшасының шеттерін тышқан кеміріп кеткен жалба-жұлба «Құласатіл масаилін» алып ашты, көзілдірігін киіп: – Кәне, Дастарқан, неке... су, күміс салу керек... куә, – деп белсеніп, сыбанып жұмыла бастады. Тез бір-екі жануарды өкіл сайлап, ауызбен: «алды, берді, тигізді, сүйгізді...». Ал, енді куәлікке әлгі үйге сыймаған</w:t>
      </w:r>
      <w:r w:rsidR="00083917" w:rsidRPr="006B5284">
        <w:rPr>
          <w:rFonts w:ascii="Times New Roman" w:hAnsi="Times New Roman" w:cs="Times New Roman"/>
          <w:i/>
          <w:sz w:val="28"/>
          <w:szCs w:val="28"/>
          <w:lang w:val="kk-KZ"/>
        </w:rPr>
        <w:t xml:space="preserve"> жастардың қане бірін тапсыншы» </w:t>
      </w:r>
      <w:r w:rsidR="002154F9" w:rsidRPr="006B5284">
        <w:rPr>
          <w:rFonts w:ascii="Times New Roman" w:hAnsi="Times New Roman" w:cs="Times New Roman"/>
          <w:bCs/>
          <w:sz w:val="28"/>
          <w:szCs w:val="28"/>
          <w:lang w:val="kk-KZ"/>
        </w:rPr>
        <w:t>(Қосымша А).</w:t>
      </w:r>
    </w:p>
    <w:p w14:paraId="3A49FB27" w14:textId="5FDE6999" w:rsidR="00F10088" w:rsidRPr="006B5284" w:rsidRDefault="0097378A"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 Байтұрсын</w:t>
      </w:r>
      <w:r w:rsidR="00D37C77" w:rsidRPr="006B5284">
        <w:rPr>
          <w:rFonts w:ascii="Times New Roman" w:hAnsi="Times New Roman" w:cs="Times New Roman"/>
          <w:sz w:val="28"/>
          <w:szCs w:val="28"/>
          <w:lang w:val="kk-KZ"/>
        </w:rPr>
        <w:t>ұлы</w:t>
      </w:r>
      <w:r w:rsidRPr="006B5284">
        <w:rPr>
          <w:rFonts w:ascii="Times New Roman" w:hAnsi="Times New Roman" w:cs="Times New Roman"/>
          <w:sz w:val="28"/>
          <w:szCs w:val="28"/>
          <w:lang w:val="kk-KZ"/>
        </w:rPr>
        <w:t xml:space="preserve"> сипаттаған неке қиярда куәлікке екі кісі жүретіндігі, ал этнографиялық зерттеулерде үш куәгердің қатысуы туралы деректер бар. Соңғысы дәстүрлі дүниетанымға сай келетін сияқты, себебі қазақ халқы үшін тақ сан (3,7,9) наным-сенімге байланысты киелі болып саналады. Сол себепті куәлікке үш адамның жүруі де осы ұғымға сыйымды болса керек. Тіліміздегі «Куәлі сөз – некелі қатын» деген мақал осы ғұрыптың негізінде қалыптасса керек.</w:t>
      </w:r>
    </w:p>
    <w:p w14:paraId="4482F1DD" w14:textId="2DEE2503" w:rsidR="00F8772F" w:rsidRPr="006B5284" w:rsidRDefault="0097378A" w:rsidP="00BE493A">
      <w:pPr>
        <w:tabs>
          <w:tab w:val="left" w:pos="993"/>
        </w:tabs>
        <w:ind w:firstLine="709"/>
        <w:jc w:val="both"/>
        <w:rPr>
          <w:rFonts w:ascii="Times New Roman" w:hAnsi="Times New Roman" w:cs="Times New Roman"/>
          <w:sz w:val="28"/>
          <w:szCs w:val="28"/>
          <w:lang w:val="kk-KZ"/>
        </w:rPr>
      </w:pPr>
      <w:r w:rsidRPr="00BE493A">
        <w:rPr>
          <w:rFonts w:ascii="Times New Roman" w:hAnsi="Times New Roman" w:cs="Times New Roman"/>
          <w:i/>
          <w:sz w:val="28"/>
          <w:szCs w:val="28"/>
          <w:lang w:val="kk-KZ"/>
        </w:rPr>
        <w:t>Неке суы</w:t>
      </w:r>
      <w:r w:rsidRPr="006B5284">
        <w:rPr>
          <w:rFonts w:ascii="Times New Roman" w:hAnsi="Times New Roman" w:cs="Times New Roman"/>
          <w:sz w:val="28"/>
          <w:szCs w:val="28"/>
          <w:lang w:val="kk-KZ"/>
        </w:rPr>
        <w:t xml:space="preserve"> – некесі қиылғаннан кейін жас жұбайларға ішкізілетін ырым су </w:t>
      </w:r>
      <w:r w:rsidR="00BE493A">
        <w:rPr>
          <w:rFonts w:ascii="Times New Roman" w:hAnsi="Times New Roman" w:cs="Times New Roman"/>
          <w:sz w:val="28"/>
          <w:szCs w:val="28"/>
          <w:lang w:val="kk-KZ"/>
        </w:rPr>
        <w:t>(</w:t>
      </w:r>
      <w:r w:rsidR="00F8170D">
        <w:rPr>
          <w:rFonts w:ascii="Times New Roman" w:hAnsi="Times New Roman" w:cs="Times New Roman"/>
          <w:sz w:val="28"/>
          <w:szCs w:val="28"/>
          <w:lang w:val="kk-KZ"/>
        </w:rPr>
        <w:t>Қосымша А)</w:t>
      </w:r>
      <w:r w:rsidRPr="006B5284">
        <w:rPr>
          <w:rFonts w:ascii="Times New Roman" w:hAnsi="Times New Roman" w:cs="Times New Roman"/>
          <w:sz w:val="28"/>
          <w:szCs w:val="28"/>
          <w:lang w:val="kk-KZ"/>
        </w:rPr>
        <w:t xml:space="preserve">. </w:t>
      </w:r>
      <w:r w:rsidR="00F8772F" w:rsidRPr="006B5284">
        <w:rPr>
          <w:rStyle w:val="a5"/>
          <w:rFonts w:ascii="Times New Roman" w:hAnsi="Times New Roman" w:cs="Times New Roman"/>
          <w:b w:val="0"/>
          <w:bCs w:val="0"/>
          <w:sz w:val="28"/>
          <w:szCs w:val="28"/>
          <w:lang w:val="kk-KZ"/>
        </w:rPr>
        <w:t>Осы рәсімге арналған неке суының ішіне тұз, қант, сақина мен садақ жебесінің салынуы – бұл заттардың терең символдық мәнімен байланысты</w:t>
      </w:r>
      <w:r w:rsidR="00F8772F" w:rsidRPr="006B5284">
        <w:rPr>
          <w:rStyle w:val="a5"/>
          <w:rFonts w:ascii="Times New Roman" w:hAnsi="Times New Roman" w:cs="Times New Roman"/>
          <w:sz w:val="28"/>
          <w:szCs w:val="28"/>
          <w:lang w:val="kk-KZ"/>
        </w:rPr>
        <w:t>.</w:t>
      </w:r>
      <w:r w:rsidR="00F8772F" w:rsidRPr="006B5284">
        <w:rPr>
          <w:rFonts w:ascii="Times New Roman" w:hAnsi="Times New Roman" w:cs="Times New Roman"/>
          <w:sz w:val="28"/>
          <w:szCs w:val="28"/>
          <w:lang w:val="kk-KZ"/>
        </w:rPr>
        <w:t xml:space="preserve"> Су – екі жастың бір-біріне деген кіршіксіз сүйіспеншілігі мен адалдығын білдіреді. Тұз – некеге адал болмаған жағдайда туындайтын қайғы мен бақытсыздықтың белгісі. Бұл ұғым халық арасындағы «дәм-тұзымыз жараспады» деген тіркеспен үндеседі. Қант – жаңа өмірлерінің тату-тәтті, бақытты болуына деген тілекпен байланысады. Ал садақ жебесі – жас жұбайлардың арасына жын-шайтан араласпасын деген ырым. Өйткені дәстүрлі наным бойынша жебеден тылсым күштер қорқады деген сенім болған.</w:t>
      </w:r>
    </w:p>
    <w:p w14:paraId="78A72962" w14:textId="16E2BBE0" w:rsidR="00062CEB" w:rsidRPr="006B5284" w:rsidRDefault="00062CEB" w:rsidP="00BE493A">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Неке қию рәсімінде жебенің қолданылуы кездейсоқ таңдау емес, бұл – дәстүрлі дүниетаныммен сабақтас әрекет. Жебе – ежелден еркектік бастаманың, ерлік пен қуаттың белгісі ретінде қабылданған. Ол тек қана қару ретінде емес, рухани әрі мифологиялық нышан ретінде де ерекше құрметке ие. Қазақ халқының көнеден келе жатқан ғұрыптарының бірі құда түсу рәсімінде, екі жақтың келісімі мен адалдығының белгісі ретінде Тәңірг</w:t>
      </w:r>
      <w:r w:rsidR="00AA1F54">
        <w:rPr>
          <w:rFonts w:ascii="Times New Roman" w:eastAsia="Times New Roman" w:hAnsi="Times New Roman" w:cs="Times New Roman"/>
          <w:sz w:val="28"/>
          <w:szCs w:val="28"/>
          <w:lang w:val="kk-KZ"/>
        </w:rPr>
        <w:t xml:space="preserve">е құрбандық шалып, ақсарбастың </w:t>
      </w:r>
      <w:r w:rsidRPr="006B5284">
        <w:rPr>
          <w:rFonts w:ascii="Times New Roman" w:eastAsia="Times New Roman" w:hAnsi="Times New Roman" w:cs="Times New Roman"/>
          <w:sz w:val="28"/>
          <w:szCs w:val="28"/>
          <w:lang w:val="kk-KZ"/>
        </w:rPr>
        <w:t>қанымен найзаның ұшын суарып, соны дәм ету әрекеті орын алған. Бұл – екі отбасының бірлігін бекіту, келісімнің шынайылығын растау мақсатында жасалған көне жоралғы.</w:t>
      </w:r>
    </w:p>
    <w:p w14:paraId="3FEB993A" w14:textId="7788A3EC" w:rsidR="00062CEB" w:rsidRPr="006B5284" w:rsidRDefault="00062CEB" w:rsidP="00BE493A">
      <w:pPr>
        <w:tabs>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Осы тұрғыдан алғанда, неке қияр кезіндегі суға жебе салу – ер мен әйел бастамаларының бірлігін білдіретін ғұрыптық атрибут. Мұндағы су – әйелдік болмыстың, тазалық пен нәзіктіктің белгісі болса, жебе – еркектік күш-қуаттың, қорғаушы рөлдің нышаны. Екеуінің қосарлана қолданылуы – өмірлік одақтың, жарасым мен тепе-теңдіктің көркем коды іспеттес. Бұл көрініс тек отбасылық құрылымның негізін ғана емес, сонымен қатар қазақы дүниетанымдағы ер мен әйелдің өзара үйлесімінің философиялық негізін де бейнелейді.</w:t>
      </w:r>
    </w:p>
    <w:p w14:paraId="73E10CBA" w14:textId="240EAAAD" w:rsidR="007E0468" w:rsidRPr="006B5284" w:rsidRDefault="007E0468" w:rsidP="00BE493A">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«Неке қию» ғұрпы – қазақ халқының дүниетанымдық құрылымында діни (исламдық) қағидалар мен дәстүрлі этникалық ұғымдардың тоғысуынан туған күрделі этносимволдық рәсім. Ол тек құқықтық келісім емес, мәдени-поэтикалық, символдық, сакральді сипаттағы ғұрып болып табылады. Бұл рәсімдегі су, жебе, куәлік, жаулық секілді атрибуттар арқылы қазақтың гендерлік, отбасылық, моральдық-рухани құндылықтары көрініс табады</w:t>
      </w:r>
      <w:r w:rsidR="00F8170D">
        <w:rPr>
          <w:rFonts w:ascii="Times New Roman" w:hAnsi="Times New Roman" w:cs="Times New Roman"/>
          <w:sz w:val="28"/>
          <w:szCs w:val="28"/>
          <w:lang w:val="kk-KZ"/>
        </w:rPr>
        <w:t xml:space="preserve"> (23-кесте)</w:t>
      </w:r>
      <w:r w:rsidRPr="006B5284">
        <w:rPr>
          <w:rFonts w:ascii="Times New Roman" w:hAnsi="Times New Roman" w:cs="Times New Roman"/>
          <w:sz w:val="28"/>
          <w:szCs w:val="28"/>
          <w:lang w:val="kk-KZ"/>
        </w:rPr>
        <w:t xml:space="preserve">. </w:t>
      </w:r>
    </w:p>
    <w:p w14:paraId="3AD6AB1A" w14:textId="77777777" w:rsidR="00CD0BFF" w:rsidRPr="006B5284" w:rsidRDefault="00CD0BFF" w:rsidP="00BE493A">
      <w:pPr>
        <w:tabs>
          <w:tab w:val="left" w:pos="993"/>
        </w:tabs>
        <w:ind w:firstLine="709"/>
        <w:rPr>
          <w:rFonts w:ascii="Times New Roman" w:hAnsi="Times New Roman" w:cs="Times New Roman"/>
          <w:sz w:val="28"/>
          <w:szCs w:val="28"/>
          <w:lang w:val="kk-KZ"/>
        </w:rPr>
      </w:pPr>
    </w:p>
    <w:p w14:paraId="41D433EC" w14:textId="2D8214D8" w:rsidR="0064493F" w:rsidRPr="006B5284" w:rsidRDefault="007D68B8" w:rsidP="00F8170D">
      <w:pPr>
        <w:rPr>
          <w:rFonts w:ascii="Times New Roman" w:hAnsi="Times New Roman" w:cs="Times New Roman"/>
          <w:sz w:val="28"/>
          <w:szCs w:val="28"/>
          <w:lang w:val="kk-KZ"/>
        </w:rPr>
      </w:pPr>
      <w:r w:rsidRPr="006B5284">
        <w:rPr>
          <w:rFonts w:ascii="Times New Roman" w:hAnsi="Times New Roman" w:cs="Times New Roman"/>
          <w:sz w:val="28"/>
          <w:szCs w:val="28"/>
          <w:lang w:val="kk-KZ"/>
        </w:rPr>
        <w:t>Кесте 2</w:t>
      </w:r>
      <w:r w:rsidR="00E720CA" w:rsidRPr="006B5284">
        <w:rPr>
          <w:rFonts w:ascii="Times New Roman" w:hAnsi="Times New Roman" w:cs="Times New Roman"/>
          <w:sz w:val="28"/>
          <w:szCs w:val="28"/>
          <w:lang w:val="kk-KZ"/>
        </w:rPr>
        <w:t>3</w:t>
      </w:r>
      <w:r w:rsidR="00F8170D">
        <w:rPr>
          <w:rFonts w:ascii="Times New Roman" w:hAnsi="Times New Roman" w:cs="Times New Roman"/>
          <w:sz w:val="28"/>
          <w:szCs w:val="28"/>
          <w:lang w:val="kk-KZ"/>
        </w:rPr>
        <w:t xml:space="preserve"> – </w:t>
      </w:r>
      <w:r w:rsidRPr="006B5284">
        <w:rPr>
          <w:rFonts w:ascii="Times New Roman" w:hAnsi="Times New Roman" w:cs="Times New Roman"/>
          <w:sz w:val="28"/>
          <w:szCs w:val="28"/>
          <w:lang w:val="kk-KZ"/>
        </w:rPr>
        <w:t>«Неке қию ғұрпының» құрылымдық сипаты</w:t>
      </w:r>
      <w:r w:rsidR="0064493F" w:rsidRPr="006B5284">
        <w:rPr>
          <w:rFonts w:ascii="Times New Roman" w:hAnsi="Times New Roman" w:cs="Times New Roman"/>
          <w:sz w:val="28"/>
          <w:szCs w:val="28"/>
          <w:lang w:val="kk-KZ"/>
        </w:rPr>
        <w:t xml:space="preserve"> </w:t>
      </w:r>
    </w:p>
    <w:p w14:paraId="56FD1B3F" w14:textId="77777777" w:rsidR="007D68B8" w:rsidRPr="00F8170D" w:rsidRDefault="007D68B8" w:rsidP="00BD75D4">
      <w:pPr>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384"/>
        <w:gridCol w:w="2835"/>
        <w:gridCol w:w="2552"/>
        <w:gridCol w:w="2834"/>
      </w:tblGrid>
      <w:tr w:rsidR="007A1762" w:rsidRPr="006B5284" w14:paraId="3279413D" w14:textId="77777777" w:rsidTr="00F8170D">
        <w:trPr>
          <w:trHeight w:val="785"/>
          <w:jc w:val="center"/>
        </w:trPr>
        <w:tc>
          <w:tcPr>
            <w:tcW w:w="1384" w:type="dxa"/>
            <w:vAlign w:val="center"/>
          </w:tcPr>
          <w:p w14:paraId="185A84FF" w14:textId="0B76AD45" w:rsidR="00A36D1D" w:rsidRPr="006B5284" w:rsidRDefault="00A36D1D" w:rsidP="00F8170D">
            <w:pPr>
              <w:jc w:val="center"/>
              <w:rPr>
                <w:rFonts w:ascii="Times New Roman" w:hAnsi="Times New Roman" w:cs="Times New Roman"/>
                <w:sz w:val="24"/>
                <w:szCs w:val="24"/>
                <w:lang w:val="kk-KZ"/>
              </w:rPr>
            </w:pPr>
            <w:r w:rsidRPr="006B5284">
              <w:rPr>
                <w:rFonts w:ascii="Times New Roman" w:hAnsi="Times New Roman" w:cs="Times New Roman"/>
                <w:sz w:val="24"/>
                <w:szCs w:val="24"/>
              </w:rPr>
              <w:t>Компонент / Элемент</w:t>
            </w:r>
          </w:p>
        </w:tc>
        <w:tc>
          <w:tcPr>
            <w:tcW w:w="2835" w:type="dxa"/>
            <w:vAlign w:val="center"/>
          </w:tcPr>
          <w:p w14:paraId="63ACE7EE" w14:textId="62E1F838" w:rsidR="00A36D1D" w:rsidRPr="006B5284" w:rsidRDefault="00A36D1D" w:rsidP="00F8170D">
            <w:pPr>
              <w:jc w:val="center"/>
              <w:rPr>
                <w:rFonts w:ascii="Times New Roman" w:hAnsi="Times New Roman" w:cs="Times New Roman"/>
                <w:sz w:val="24"/>
                <w:szCs w:val="24"/>
                <w:lang w:val="kk-KZ"/>
              </w:rPr>
            </w:pPr>
            <w:r w:rsidRPr="006B5284">
              <w:rPr>
                <w:rFonts w:ascii="Times New Roman" w:hAnsi="Times New Roman" w:cs="Times New Roman"/>
                <w:sz w:val="24"/>
                <w:szCs w:val="24"/>
              </w:rPr>
              <w:t>Мазмұндық сипаттамасы</w:t>
            </w:r>
          </w:p>
        </w:tc>
        <w:tc>
          <w:tcPr>
            <w:tcW w:w="2552" w:type="dxa"/>
            <w:vAlign w:val="center"/>
          </w:tcPr>
          <w:p w14:paraId="7B4A7644" w14:textId="11FC797A" w:rsidR="00A36D1D" w:rsidRPr="006B5284" w:rsidRDefault="00A36D1D" w:rsidP="00F8170D">
            <w:pPr>
              <w:jc w:val="center"/>
              <w:rPr>
                <w:rFonts w:ascii="Times New Roman" w:hAnsi="Times New Roman" w:cs="Times New Roman"/>
                <w:sz w:val="24"/>
                <w:szCs w:val="24"/>
                <w:lang w:val="kk-KZ"/>
              </w:rPr>
            </w:pPr>
            <w:r w:rsidRPr="006B5284">
              <w:rPr>
                <w:rFonts w:ascii="Times New Roman" w:hAnsi="Times New Roman" w:cs="Times New Roman"/>
                <w:sz w:val="24"/>
                <w:szCs w:val="24"/>
              </w:rPr>
              <w:t>Мифологиялық / символдық мағынасы</w:t>
            </w:r>
          </w:p>
        </w:tc>
        <w:tc>
          <w:tcPr>
            <w:tcW w:w="2834" w:type="dxa"/>
            <w:vAlign w:val="center"/>
          </w:tcPr>
          <w:p w14:paraId="72A8029D" w14:textId="1DCCFDD6" w:rsidR="00A36D1D" w:rsidRPr="006B5284" w:rsidRDefault="00A36D1D" w:rsidP="00F8170D">
            <w:pPr>
              <w:jc w:val="center"/>
              <w:rPr>
                <w:rFonts w:ascii="Times New Roman" w:hAnsi="Times New Roman" w:cs="Times New Roman"/>
                <w:sz w:val="24"/>
                <w:szCs w:val="24"/>
                <w:lang w:val="kk-KZ"/>
              </w:rPr>
            </w:pPr>
            <w:r w:rsidRPr="006B5284">
              <w:rPr>
                <w:rFonts w:ascii="Times New Roman" w:hAnsi="Times New Roman" w:cs="Times New Roman"/>
                <w:sz w:val="24"/>
                <w:szCs w:val="24"/>
              </w:rPr>
              <w:t>Қазіргі трансформациясы</w:t>
            </w:r>
          </w:p>
        </w:tc>
      </w:tr>
      <w:tr w:rsidR="00F8170D" w:rsidRPr="006B5284" w14:paraId="68BF0B5B" w14:textId="77777777" w:rsidTr="00F8170D">
        <w:trPr>
          <w:jc w:val="center"/>
        </w:trPr>
        <w:tc>
          <w:tcPr>
            <w:tcW w:w="1384" w:type="dxa"/>
          </w:tcPr>
          <w:p w14:paraId="0E2F7E6B" w14:textId="042394DA"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35" w:type="dxa"/>
          </w:tcPr>
          <w:p w14:paraId="4F1180D9" w14:textId="64122D29"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52" w:type="dxa"/>
          </w:tcPr>
          <w:p w14:paraId="6D88E497" w14:textId="285B600D"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34" w:type="dxa"/>
          </w:tcPr>
          <w:p w14:paraId="37B653F1" w14:textId="5480AA9D"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A1762" w:rsidRPr="006B5284" w14:paraId="5B29D1A0" w14:textId="77777777" w:rsidTr="00F8170D">
        <w:trPr>
          <w:jc w:val="center"/>
        </w:trPr>
        <w:tc>
          <w:tcPr>
            <w:tcW w:w="1384" w:type="dxa"/>
            <w:tcBorders>
              <w:bottom w:val="nil"/>
            </w:tcBorders>
          </w:tcPr>
          <w:p w14:paraId="70C892E7" w14:textId="5C32BD47"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Неке қию (ғұрыптың негізі)</w:t>
            </w:r>
          </w:p>
        </w:tc>
        <w:tc>
          <w:tcPr>
            <w:tcW w:w="2835" w:type="dxa"/>
            <w:tcBorders>
              <w:bottom w:val="nil"/>
            </w:tcBorders>
          </w:tcPr>
          <w:p w14:paraId="59B8AEA3" w14:textId="21943206"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Қыз бен жігіттің шариғат жолымен, куәгерлердің қатысуымен ерлі-зайыпты болуын бекіту.</w:t>
            </w:r>
          </w:p>
        </w:tc>
        <w:tc>
          <w:tcPr>
            <w:tcW w:w="2552" w:type="dxa"/>
            <w:tcBorders>
              <w:bottom w:val="nil"/>
            </w:tcBorders>
          </w:tcPr>
          <w:p w14:paraId="1D1093D6" w14:textId="4D4FD2DE"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Қасиетті одақ, өмірлік серік табудың рухани рәсімі.</w:t>
            </w:r>
          </w:p>
        </w:tc>
        <w:tc>
          <w:tcPr>
            <w:tcW w:w="2834" w:type="dxa"/>
            <w:tcBorders>
              <w:bottom w:val="nil"/>
            </w:tcBorders>
          </w:tcPr>
          <w:p w14:paraId="20042C72" w14:textId="0A8B98C8"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Мешітте имам қидыра</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тын ресми рәсімге айнал</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 xml:space="preserve">ды. </w:t>
            </w:r>
            <w:r w:rsidRPr="006B5284">
              <w:rPr>
                <w:rFonts w:ascii="Times New Roman" w:hAnsi="Times New Roman" w:cs="Times New Roman"/>
                <w:sz w:val="24"/>
                <w:szCs w:val="24"/>
              </w:rPr>
              <w:t>Кейде тек АХАЖ-да тіркеумен шектеледі.</w:t>
            </w:r>
          </w:p>
        </w:tc>
      </w:tr>
      <w:tr w:rsidR="00F8170D" w:rsidRPr="006B5284" w14:paraId="3CB7B937" w14:textId="77777777" w:rsidTr="00F8170D">
        <w:trPr>
          <w:jc w:val="center"/>
        </w:trPr>
        <w:tc>
          <w:tcPr>
            <w:tcW w:w="9605" w:type="dxa"/>
            <w:gridSpan w:val="4"/>
            <w:tcBorders>
              <w:top w:val="nil"/>
              <w:left w:val="nil"/>
              <w:right w:val="nil"/>
            </w:tcBorders>
          </w:tcPr>
          <w:p w14:paraId="6F6CA5C7" w14:textId="3620B76F" w:rsidR="00F8170D" w:rsidRPr="00F8170D" w:rsidRDefault="00F8170D" w:rsidP="00F8170D">
            <w:pPr>
              <w:ind w:hanging="110"/>
              <w:jc w:val="both"/>
              <w:rPr>
                <w:rFonts w:ascii="Times New Roman" w:hAnsi="Times New Roman" w:cs="Times New Roman"/>
                <w:sz w:val="28"/>
                <w:szCs w:val="28"/>
                <w:lang w:val="kk-KZ"/>
              </w:rPr>
            </w:pPr>
            <w:r w:rsidRPr="00F8170D">
              <w:rPr>
                <w:rFonts w:ascii="Times New Roman" w:hAnsi="Times New Roman" w:cs="Times New Roman"/>
                <w:sz w:val="28"/>
                <w:szCs w:val="28"/>
                <w:lang w:val="kk-KZ"/>
              </w:rPr>
              <w:t>23-кестенің жалғасы</w:t>
            </w:r>
          </w:p>
          <w:p w14:paraId="0CD75A81" w14:textId="77777777" w:rsidR="00F8170D" w:rsidRPr="00F8170D" w:rsidRDefault="00F8170D" w:rsidP="00F8170D">
            <w:pPr>
              <w:ind w:hanging="110"/>
              <w:jc w:val="both"/>
              <w:rPr>
                <w:rFonts w:ascii="Times New Roman" w:hAnsi="Times New Roman" w:cs="Times New Roman"/>
                <w:sz w:val="16"/>
                <w:szCs w:val="16"/>
                <w:lang w:val="kk-KZ"/>
              </w:rPr>
            </w:pPr>
          </w:p>
        </w:tc>
      </w:tr>
      <w:tr w:rsidR="00F8170D" w:rsidRPr="006B5284" w14:paraId="0FAD0044" w14:textId="77777777" w:rsidTr="00F8170D">
        <w:trPr>
          <w:jc w:val="center"/>
        </w:trPr>
        <w:tc>
          <w:tcPr>
            <w:tcW w:w="1384" w:type="dxa"/>
          </w:tcPr>
          <w:p w14:paraId="3C35E15C" w14:textId="62F1D803"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835" w:type="dxa"/>
          </w:tcPr>
          <w:p w14:paraId="7A136474" w14:textId="72F8D7A8" w:rsidR="00F8170D" w:rsidRPr="006B5284"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52" w:type="dxa"/>
          </w:tcPr>
          <w:p w14:paraId="5501B4C5" w14:textId="4F764FCD" w:rsidR="00F8170D" w:rsidRPr="006B5284"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834" w:type="dxa"/>
          </w:tcPr>
          <w:p w14:paraId="3D80C25B" w14:textId="08E04A69"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A1762" w:rsidRPr="006B5284" w14:paraId="28C58412" w14:textId="77777777" w:rsidTr="00F8170D">
        <w:trPr>
          <w:jc w:val="center"/>
        </w:trPr>
        <w:tc>
          <w:tcPr>
            <w:tcW w:w="1384" w:type="dxa"/>
          </w:tcPr>
          <w:p w14:paraId="6E5BDA83" w14:textId="4AA51E56"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Куәгерлер (екі немесе үш адам)</w:t>
            </w:r>
          </w:p>
        </w:tc>
        <w:tc>
          <w:tcPr>
            <w:tcW w:w="2835" w:type="dxa"/>
          </w:tcPr>
          <w:p w14:paraId="54DAC94D" w14:textId="7AEFF70F"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Неке қиылғанын куәлан</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дыратын, халық пен Хақ алдында жауапты адамдар.</w:t>
            </w:r>
          </w:p>
        </w:tc>
        <w:tc>
          <w:tcPr>
            <w:tcW w:w="2552" w:type="dxa"/>
          </w:tcPr>
          <w:p w14:paraId="68697699" w14:textId="20B66AC3"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Киелі үштік саны – 3 (сенімділік, әділет, шындық).</w:t>
            </w:r>
          </w:p>
        </w:tc>
        <w:tc>
          <w:tcPr>
            <w:tcW w:w="2834" w:type="dxa"/>
          </w:tcPr>
          <w:p w14:paraId="30F7AD71" w14:textId="112A858C"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Қазіргі уақытта көбіне туыс немесе достар куәгер болады, кейде символикалық сипатта.</w:t>
            </w:r>
          </w:p>
        </w:tc>
      </w:tr>
      <w:tr w:rsidR="007A1762" w:rsidRPr="006B5284" w14:paraId="1D324052" w14:textId="77777777" w:rsidTr="00F8170D">
        <w:trPr>
          <w:jc w:val="center"/>
        </w:trPr>
        <w:tc>
          <w:tcPr>
            <w:tcW w:w="1384" w:type="dxa"/>
          </w:tcPr>
          <w:p w14:paraId="3C686CF9" w14:textId="27520302"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Неке суы</w:t>
            </w:r>
          </w:p>
        </w:tc>
        <w:tc>
          <w:tcPr>
            <w:tcW w:w="2835" w:type="dxa"/>
          </w:tcPr>
          <w:p w14:paraId="0D295C69" w14:textId="62E5E9CA"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Су, тұз, қант, жебе, сақина салынған ырым</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дық су жас жұбайларға ішкізіледі.</w:t>
            </w:r>
          </w:p>
        </w:tc>
        <w:tc>
          <w:tcPr>
            <w:tcW w:w="2552" w:type="dxa"/>
          </w:tcPr>
          <w:p w14:paraId="06CAD45B" w14:textId="095CCA0B"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Су – тазалық, тұз – адалдық/опасыздық, қант – татулық, жебе – ерлік, сақина – тұрақтылық.</w:t>
            </w:r>
          </w:p>
        </w:tc>
        <w:tc>
          <w:tcPr>
            <w:tcW w:w="2834" w:type="dxa"/>
          </w:tcPr>
          <w:p w14:paraId="2E4160FB" w14:textId="47BFC237"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Ырым ретінде кей жерлерде қолданылады.</w:t>
            </w:r>
          </w:p>
        </w:tc>
      </w:tr>
      <w:tr w:rsidR="007A1762" w:rsidRPr="009102E7" w14:paraId="57EC9CC7" w14:textId="77777777" w:rsidTr="00F8170D">
        <w:trPr>
          <w:jc w:val="center"/>
        </w:trPr>
        <w:tc>
          <w:tcPr>
            <w:tcW w:w="1384" w:type="dxa"/>
          </w:tcPr>
          <w:p w14:paraId="2BDA5A0A" w14:textId="228A96FE"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Сақина / Жебе</w:t>
            </w:r>
          </w:p>
        </w:tc>
        <w:tc>
          <w:tcPr>
            <w:tcW w:w="2835" w:type="dxa"/>
          </w:tcPr>
          <w:p w14:paraId="72BCF9B6" w14:textId="39CF4E0A"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Сақина – тұрақтылық пен шеңберлік тұтастық, жебе – еркектік бастама мен қорған.</w:t>
            </w:r>
          </w:p>
        </w:tc>
        <w:tc>
          <w:tcPr>
            <w:tcW w:w="2552" w:type="dxa"/>
          </w:tcPr>
          <w:p w14:paraId="56C4B147" w14:textId="60F19F36"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Қосылу, мәңгілік бірлік пен ер мен әйелдің символдық байланысы.</w:t>
            </w:r>
          </w:p>
        </w:tc>
        <w:tc>
          <w:tcPr>
            <w:tcW w:w="2834" w:type="dxa"/>
          </w:tcPr>
          <w:p w14:paraId="52D1DBDD" w14:textId="3075C2B2"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Сақина тағу кеңінен таралған; жебе көбінесе қолданылмайды.</w:t>
            </w:r>
          </w:p>
        </w:tc>
      </w:tr>
      <w:tr w:rsidR="007A1762" w:rsidRPr="009102E7" w14:paraId="29C4F58A" w14:textId="77777777" w:rsidTr="00F8170D">
        <w:trPr>
          <w:jc w:val="center"/>
        </w:trPr>
        <w:tc>
          <w:tcPr>
            <w:tcW w:w="1384" w:type="dxa"/>
          </w:tcPr>
          <w:p w14:paraId="2B4762EC" w14:textId="30BAE59B"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Куәлік ету сөздері («Куә, куә, куә-дүрміз…»)</w:t>
            </w:r>
          </w:p>
        </w:tc>
        <w:tc>
          <w:tcPr>
            <w:tcW w:w="2835" w:type="dxa"/>
          </w:tcPr>
          <w:p w14:paraId="6CAACF66" w14:textId="0D0734F7"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Рәсім барысында арнайы айтылатын ғұрыптық мәтін.</w:t>
            </w:r>
          </w:p>
        </w:tc>
        <w:tc>
          <w:tcPr>
            <w:tcW w:w="2552" w:type="dxa"/>
          </w:tcPr>
          <w:p w14:paraId="6FE369D2" w14:textId="2946E771"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Рухани келісім, халық</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тық құқықтық-сенім формуласы.</w:t>
            </w:r>
          </w:p>
        </w:tc>
        <w:tc>
          <w:tcPr>
            <w:tcW w:w="2834" w:type="dxa"/>
          </w:tcPr>
          <w:p w14:paraId="025FA18B" w14:textId="38878D54" w:rsidR="00A36D1D" w:rsidRPr="006B5284" w:rsidRDefault="00A36D1D"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Әдетте мешіттегі рәсімде имам сөзбен алмастырады.</w:t>
            </w:r>
          </w:p>
        </w:tc>
      </w:tr>
      <w:tr w:rsidR="007A1762" w:rsidRPr="009102E7" w14:paraId="2EAC0498" w14:textId="77777777" w:rsidTr="00F8170D">
        <w:trPr>
          <w:jc w:val="center"/>
        </w:trPr>
        <w:tc>
          <w:tcPr>
            <w:tcW w:w="1384" w:type="dxa"/>
          </w:tcPr>
          <w:p w14:paraId="0CE4D85E" w14:textId="77777777" w:rsidR="00E715F2" w:rsidRPr="006B5284" w:rsidRDefault="00E715F2"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rPr>
              <w:t>Өту орны</w:t>
            </w:r>
          </w:p>
        </w:tc>
        <w:tc>
          <w:tcPr>
            <w:tcW w:w="2835" w:type="dxa"/>
          </w:tcPr>
          <w:p w14:paraId="424D53AF" w14:textId="77777777" w:rsidR="00E715F2" w:rsidRPr="006B5284" w:rsidRDefault="00E715F2"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Қыз ауылында, бөтен үйде (қыз әкесінің емес), арнайы дайындалған жерде өтеді.</w:t>
            </w:r>
          </w:p>
        </w:tc>
        <w:tc>
          <w:tcPr>
            <w:tcW w:w="2552" w:type="dxa"/>
          </w:tcPr>
          <w:p w14:paraId="2B9029A2" w14:textId="76101B3D" w:rsidR="00E715F2" w:rsidRPr="006B5284" w:rsidRDefault="00E715F2"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Жаңа бастаманың ны</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шаны, «бейтарап алаң» ретінде қабылданған.</w:t>
            </w:r>
          </w:p>
        </w:tc>
        <w:tc>
          <w:tcPr>
            <w:tcW w:w="2834" w:type="dxa"/>
          </w:tcPr>
          <w:p w14:paraId="5499E326" w14:textId="20299399" w:rsidR="00E715F2" w:rsidRPr="006B5284" w:rsidRDefault="00E715F2"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Қазіргі </w:t>
            </w:r>
            <w:r w:rsidR="00E6537A" w:rsidRPr="006B5284">
              <w:rPr>
                <w:rFonts w:ascii="Times New Roman" w:hAnsi="Times New Roman" w:cs="Times New Roman"/>
                <w:sz w:val="24"/>
                <w:szCs w:val="24"/>
                <w:lang w:val="kk-KZ"/>
              </w:rPr>
              <w:t xml:space="preserve">уақытта </w:t>
            </w:r>
            <w:r w:rsidRPr="006B5284">
              <w:rPr>
                <w:rFonts w:ascii="Times New Roman" w:hAnsi="Times New Roman" w:cs="Times New Roman"/>
                <w:sz w:val="24"/>
                <w:szCs w:val="24"/>
                <w:lang w:val="kk-KZ"/>
              </w:rPr>
              <w:t>мешіт</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терде, үйде немесе АХАЖ-да өтеді.</w:t>
            </w:r>
          </w:p>
        </w:tc>
      </w:tr>
      <w:tr w:rsidR="007A1762" w:rsidRPr="006B5284" w14:paraId="5E183295" w14:textId="77777777" w:rsidTr="00F8170D">
        <w:trPr>
          <w:jc w:val="center"/>
        </w:trPr>
        <w:tc>
          <w:tcPr>
            <w:tcW w:w="9605" w:type="dxa"/>
            <w:gridSpan w:val="4"/>
          </w:tcPr>
          <w:p w14:paraId="18390241" w14:textId="77777777" w:rsidR="00E715F2" w:rsidRPr="006B5284" w:rsidRDefault="00E715F2" w:rsidP="00F8170D">
            <w:pPr>
              <w:ind w:firstLine="567"/>
              <w:jc w:val="both"/>
              <w:rPr>
                <w:rFonts w:ascii="Times New Roman" w:hAnsi="Times New Roman" w:cs="Times New Roman"/>
                <w:sz w:val="24"/>
                <w:szCs w:val="24"/>
                <w:lang w:val="kk-KZ"/>
              </w:rPr>
            </w:pPr>
            <w:r w:rsidRPr="006B5284">
              <w:rPr>
                <w:rFonts w:ascii="Times New Roman" w:hAnsi="Times New Roman" w:cs="Times New Roman"/>
                <w:sz w:val="24"/>
                <w:szCs w:val="24"/>
              </w:rPr>
              <w:t>Ескерту ‒ Автормен құрастырылған</w:t>
            </w:r>
          </w:p>
        </w:tc>
      </w:tr>
    </w:tbl>
    <w:p w14:paraId="57C9C996" w14:textId="77777777" w:rsidR="006B5284" w:rsidRPr="006B5284" w:rsidRDefault="006B5284" w:rsidP="00CD0BFF">
      <w:pPr>
        <w:pStyle w:val="2"/>
        <w:ind w:firstLine="709"/>
        <w:jc w:val="both"/>
        <w:rPr>
          <w:rFonts w:ascii="Times New Roman" w:hAnsi="Times New Roman" w:cs="Times New Roman"/>
          <w:b/>
          <w:color w:val="auto"/>
          <w:sz w:val="28"/>
          <w:szCs w:val="28"/>
          <w:lang w:val="kk-KZ"/>
        </w:rPr>
      </w:pPr>
      <w:bookmarkStart w:id="50" w:name="_Toc200369888"/>
    </w:p>
    <w:p w14:paraId="71736736" w14:textId="70660CCA" w:rsidR="00F10088" w:rsidRPr="006B5284" w:rsidRDefault="00F8170D" w:rsidP="00CD0BFF">
      <w:pPr>
        <w:pStyle w:val="2"/>
        <w:ind w:firstLine="709"/>
        <w:jc w:val="both"/>
        <w:rPr>
          <w:rFonts w:ascii="Times New Roman" w:hAnsi="Times New Roman" w:cs="Times New Roman"/>
          <w:b/>
          <w:sz w:val="28"/>
          <w:szCs w:val="28"/>
          <w:lang w:val="kk-KZ"/>
        </w:rPr>
      </w:pPr>
      <w:r>
        <w:rPr>
          <w:rFonts w:ascii="Times New Roman" w:hAnsi="Times New Roman" w:cs="Times New Roman"/>
          <w:b/>
          <w:color w:val="auto"/>
          <w:sz w:val="28"/>
          <w:szCs w:val="28"/>
          <w:lang w:val="kk-KZ"/>
        </w:rPr>
        <w:t xml:space="preserve">2.3 </w:t>
      </w:r>
      <w:r w:rsidR="0097378A" w:rsidRPr="006B5284">
        <w:rPr>
          <w:rFonts w:ascii="Times New Roman" w:hAnsi="Times New Roman" w:cs="Times New Roman"/>
          <w:b/>
          <w:color w:val="auto"/>
          <w:sz w:val="28"/>
          <w:szCs w:val="28"/>
          <w:lang w:val="kk-KZ"/>
        </w:rPr>
        <w:t>Аза тұту және жоқтау ғұрыптарындағы символдық, эвфемистік қолданыстар</w:t>
      </w:r>
      <w:bookmarkEnd w:id="50"/>
    </w:p>
    <w:p w14:paraId="7A136C3E" w14:textId="2F48C9A3" w:rsidR="00C04A41" w:rsidRPr="006B5284" w:rsidRDefault="00E715F2" w:rsidP="00E715F2">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Зерттеу жұмысымызда К. Ісләмжанұлының азалау фольклорының жанрлық жіктілісін басшылыққа ала отырып, қарастырамыз</w:t>
      </w:r>
      <w:r w:rsidR="00F8170D">
        <w:rPr>
          <w:rFonts w:ascii="Times New Roman" w:hAnsi="Times New Roman" w:cs="Times New Roman"/>
          <w:sz w:val="28"/>
          <w:szCs w:val="28"/>
          <w:lang w:val="kk-KZ"/>
        </w:rPr>
        <w:t xml:space="preserve"> (12-сурет)</w:t>
      </w:r>
      <w:r w:rsidRPr="006B5284">
        <w:rPr>
          <w:rFonts w:ascii="Times New Roman" w:hAnsi="Times New Roman" w:cs="Times New Roman"/>
          <w:sz w:val="28"/>
          <w:szCs w:val="28"/>
          <w:lang w:val="kk-KZ"/>
        </w:rPr>
        <w:t xml:space="preserve">. </w:t>
      </w:r>
    </w:p>
    <w:p w14:paraId="2EA5233D" w14:textId="77777777" w:rsidR="00E715F2" w:rsidRPr="006B5284" w:rsidRDefault="00E715F2" w:rsidP="00E715F2">
      <w:pPr>
        <w:ind w:firstLine="709"/>
        <w:jc w:val="both"/>
        <w:rPr>
          <w:rFonts w:ascii="Times New Roman" w:hAnsi="Times New Roman" w:cs="Times New Roman"/>
          <w:sz w:val="28"/>
          <w:szCs w:val="28"/>
          <w:lang w:val="kk-KZ"/>
        </w:rPr>
      </w:pPr>
    </w:p>
    <w:p w14:paraId="27F1F414" w14:textId="516DA5C7" w:rsidR="00306BF1" w:rsidRPr="006B5284" w:rsidRDefault="00791FE4" w:rsidP="00BD75D4">
      <w:pPr>
        <w:jc w:val="center"/>
        <w:rPr>
          <w:rFonts w:ascii="Times New Roman" w:hAnsi="Times New Roman" w:cs="Times New Roman"/>
          <w:sz w:val="28"/>
          <w:szCs w:val="28"/>
          <w:lang w:val="kk-KZ"/>
        </w:rPr>
      </w:pPr>
      <w:r w:rsidRPr="006B5284">
        <w:rPr>
          <w:rFonts w:ascii="Times New Roman" w:hAnsi="Times New Roman" w:cs="Times New Roman"/>
          <w:noProof/>
          <w:sz w:val="28"/>
          <w:szCs w:val="28"/>
        </w:rPr>
        <w:drawing>
          <wp:inline distT="0" distB="0" distL="0" distR="0" wp14:anchorId="40A6B37F" wp14:editId="66D25D0E">
            <wp:extent cx="4442603" cy="11473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4585" t="39324" r="5032" b="17178"/>
                    <a:stretch/>
                  </pic:blipFill>
                  <pic:spPr bwMode="auto">
                    <a:xfrm>
                      <a:off x="0" y="0"/>
                      <a:ext cx="4576560" cy="1181909"/>
                    </a:xfrm>
                    <a:prstGeom prst="rect">
                      <a:avLst/>
                    </a:prstGeom>
                    <a:noFill/>
                    <a:ln>
                      <a:noFill/>
                    </a:ln>
                    <a:extLst>
                      <a:ext uri="{53640926-AAD7-44D8-BBD7-CCE9431645EC}">
                        <a14:shadowObscured xmlns:a14="http://schemas.microsoft.com/office/drawing/2010/main"/>
                      </a:ext>
                    </a:extLst>
                  </pic:spPr>
                </pic:pic>
              </a:graphicData>
            </a:graphic>
          </wp:inline>
        </w:drawing>
      </w:r>
    </w:p>
    <w:p w14:paraId="562C73C5" w14:textId="77777777" w:rsidR="00C04A41" w:rsidRPr="00F8170D" w:rsidRDefault="00C04A41" w:rsidP="00BD75D4">
      <w:pPr>
        <w:jc w:val="center"/>
        <w:rPr>
          <w:rFonts w:ascii="Times New Roman" w:hAnsi="Times New Roman" w:cs="Times New Roman"/>
          <w:sz w:val="16"/>
          <w:szCs w:val="16"/>
          <w:lang w:val="kk-KZ"/>
        </w:rPr>
      </w:pPr>
    </w:p>
    <w:p w14:paraId="767D9C88" w14:textId="5C944EA8" w:rsidR="00306BF1" w:rsidRPr="006B5284" w:rsidRDefault="00306BF1" w:rsidP="00BD75D4">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Сурет 1</w:t>
      </w:r>
      <w:r w:rsidR="00CD57DF" w:rsidRPr="006B5284">
        <w:rPr>
          <w:rFonts w:ascii="Times New Roman" w:hAnsi="Times New Roman" w:cs="Times New Roman"/>
          <w:sz w:val="28"/>
          <w:szCs w:val="28"/>
          <w:lang w:val="kk-KZ"/>
        </w:rPr>
        <w:t>2</w:t>
      </w:r>
      <w:r w:rsidRPr="006B5284">
        <w:rPr>
          <w:rFonts w:ascii="Times New Roman" w:hAnsi="Times New Roman" w:cs="Times New Roman"/>
          <w:sz w:val="28"/>
          <w:szCs w:val="28"/>
          <w:lang w:val="kk-KZ"/>
        </w:rPr>
        <w:t xml:space="preserve"> </w:t>
      </w:r>
      <w:r w:rsidR="00F8170D">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w:t>
      </w:r>
      <w:r w:rsidR="00F8170D" w:rsidRPr="006B5284">
        <w:rPr>
          <w:rFonts w:ascii="Times New Roman" w:hAnsi="Times New Roman" w:cs="Times New Roman"/>
          <w:sz w:val="28"/>
          <w:szCs w:val="28"/>
          <w:lang w:val="kk-KZ"/>
        </w:rPr>
        <w:t xml:space="preserve">Азалау </w:t>
      </w:r>
      <w:r w:rsidRPr="006B5284">
        <w:rPr>
          <w:rFonts w:ascii="Times New Roman" w:hAnsi="Times New Roman" w:cs="Times New Roman"/>
          <w:sz w:val="28"/>
          <w:szCs w:val="28"/>
          <w:lang w:val="kk-KZ"/>
        </w:rPr>
        <w:t>фольклорының жанрлық жіктілісі (К. Ісләмжанұлы)</w:t>
      </w:r>
    </w:p>
    <w:p w14:paraId="25146B58" w14:textId="77777777" w:rsidR="00B6279E" w:rsidRPr="00F8170D" w:rsidRDefault="00B6279E" w:rsidP="00BD75D4">
      <w:pPr>
        <w:jc w:val="center"/>
        <w:rPr>
          <w:rFonts w:ascii="Times New Roman" w:hAnsi="Times New Roman" w:cs="Times New Roman"/>
          <w:sz w:val="16"/>
          <w:szCs w:val="16"/>
          <w:lang w:val="kk-KZ"/>
        </w:rPr>
      </w:pPr>
    </w:p>
    <w:p w14:paraId="2A3C25B0" w14:textId="3D1A48E6" w:rsidR="00A61BF6" w:rsidRPr="006B5284" w:rsidRDefault="00A61BF6" w:rsidP="00A61BF6">
      <w:pPr>
        <w:ind w:left="709"/>
        <w:rPr>
          <w:rFonts w:ascii="Times New Roman" w:hAnsi="Times New Roman" w:cs="Times New Roman"/>
          <w:sz w:val="24"/>
          <w:szCs w:val="24"/>
          <w:lang w:val="kk-KZ"/>
        </w:rPr>
      </w:pPr>
      <w:r w:rsidRPr="006B5284">
        <w:rPr>
          <w:rFonts w:ascii="Times New Roman" w:hAnsi="Times New Roman" w:cs="Times New Roman"/>
          <w:sz w:val="24"/>
          <w:szCs w:val="24"/>
          <w:lang w:val="kk-KZ"/>
        </w:rPr>
        <w:t>Ескерту – Әдебиеттер негізінде құрастырылған</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w:t>
      </w:r>
      <w:r w:rsidR="00E715F2" w:rsidRPr="006B5284">
        <w:rPr>
          <w:rFonts w:ascii="Times New Roman" w:hAnsi="Times New Roman" w:cs="Times New Roman"/>
          <w:sz w:val="24"/>
          <w:szCs w:val="24"/>
          <w:lang w:val="kk-KZ"/>
        </w:rPr>
        <w:t>10</w:t>
      </w:r>
      <w:r w:rsidR="00E760A3">
        <w:rPr>
          <w:rFonts w:ascii="Times New Roman" w:hAnsi="Times New Roman" w:cs="Times New Roman"/>
          <w:sz w:val="24"/>
          <w:szCs w:val="24"/>
          <w:lang w:val="kk-KZ"/>
        </w:rPr>
        <w:t>, б. 135</w:t>
      </w:r>
      <w:r w:rsidRPr="006B5284">
        <w:rPr>
          <w:rFonts w:ascii="Times New Roman" w:hAnsi="Times New Roman" w:cs="Times New Roman"/>
          <w:sz w:val="24"/>
          <w:szCs w:val="24"/>
          <w:lang w:val="kk-KZ"/>
        </w:rPr>
        <w:t>]</w:t>
      </w:r>
    </w:p>
    <w:p w14:paraId="4E34A7D6" w14:textId="77777777" w:rsidR="00306BF1" w:rsidRPr="006B5284" w:rsidRDefault="00306BF1" w:rsidP="00BD75D4">
      <w:pPr>
        <w:jc w:val="center"/>
        <w:rPr>
          <w:rFonts w:ascii="Times New Roman" w:hAnsi="Times New Roman" w:cs="Times New Roman"/>
          <w:sz w:val="28"/>
          <w:szCs w:val="28"/>
          <w:lang w:val="kk-KZ"/>
        </w:rPr>
      </w:pPr>
    </w:p>
    <w:p w14:paraId="426C7868" w14:textId="1E0B594B" w:rsidR="00B141D7" w:rsidRPr="006B5284" w:rsidRDefault="00B822F0"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Ұлттық</w:t>
      </w:r>
      <w:r w:rsidR="00B141D7" w:rsidRPr="006B5284">
        <w:rPr>
          <w:rFonts w:ascii="Times New Roman" w:eastAsia="Times New Roman" w:hAnsi="Times New Roman" w:cs="Times New Roman"/>
          <w:sz w:val="28"/>
          <w:szCs w:val="28"/>
          <w:lang w:val="kk-KZ"/>
        </w:rPr>
        <w:t xml:space="preserve"> дүниетанымға сай қазаға байланысты ғұрыптық жүйені шартты түрде екі негізгі кезеңге жіктеуге болады: бірінші кезең – адамның қайтыс болуынан бастап жер қойнына тапсырылғанға дейінгі аралықта атқарылатын ғұрыптық әрекеттер; екінші кезең – марқұмның артынан жасалатын аза тұту мен еске алу ғұрыптары.</w:t>
      </w:r>
    </w:p>
    <w:p w14:paraId="79242B6C" w14:textId="3F3AB504" w:rsidR="002B5497" w:rsidRPr="006B5284" w:rsidRDefault="00B141D7" w:rsidP="00E366D8">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Қазіргі </w:t>
      </w:r>
      <w:r w:rsidR="00E6537A" w:rsidRPr="006B5284">
        <w:rPr>
          <w:rFonts w:ascii="Times New Roman" w:eastAsia="Times New Roman" w:hAnsi="Times New Roman" w:cs="Times New Roman"/>
          <w:sz w:val="28"/>
          <w:szCs w:val="28"/>
          <w:lang w:val="kk-KZ"/>
        </w:rPr>
        <w:t>кезеңде</w:t>
      </w:r>
      <w:r w:rsidRPr="006B5284">
        <w:rPr>
          <w:rFonts w:ascii="Times New Roman" w:eastAsia="Times New Roman" w:hAnsi="Times New Roman" w:cs="Times New Roman"/>
          <w:sz w:val="28"/>
          <w:szCs w:val="28"/>
          <w:lang w:val="kk-KZ"/>
        </w:rPr>
        <w:t xml:space="preserve"> аза тұту рәсімдерінің мазмұнына ислам дінінің ұстанымдары айтарлықтай ықпал етіп отыр. Соған орай заманауи азалау ғұрыптарының негізгі мазмұнын Құран сүрелерін оқу, дұға жасау, марқұмның рухына сауап бағыштау сияқты діни әрекеттер құрайды. Қазаға қатысты рәсімдердің ең маңызды элементтерінің бірі – вербальді, яғни сөз арқылы орындалатын ғұрыптық формалар. Олардың қатарына </w:t>
      </w:r>
      <w:r w:rsidR="00E366D8" w:rsidRPr="006B5284">
        <w:rPr>
          <w:rFonts w:ascii="Times New Roman" w:eastAsia="Times New Roman" w:hAnsi="Times New Roman" w:cs="Times New Roman"/>
          <w:i/>
          <w:iCs/>
          <w:sz w:val="28"/>
          <w:szCs w:val="28"/>
          <w:lang w:val="kk-KZ"/>
        </w:rPr>
        <w:t xml:space="preserve">естірту, көңіл айту, </w:t>
      </w:r>
      <w:r w:rsidRPr="006B5284">
        <w:rPr>
          <w:rFonts w:ascii="Times New Roman" w:eastAsia="Times New Roman" w:hAnsi="Times New Roman" w:cs="Times New Roman"/>
          <w:i/>
          <w:iCs/>
          <w:sz w:val="28"/>
          <w:szCs w:val="28"/>
          <w:lang w:val="kk-KZ"/>
        </w:rPr>
        <w:t>жоқтау айту</w:t>
      </w:r>
      <w:r w:rsidR="00E366D8" w:rsidRPr="006B5284">
        <w:rPr>
          <w:rFonts w:ascii="Times New Roman" w:eastAsia="Times New Roman" w:hAnsi="Times New Roman" w:cs="Times New Roman"/>
          <w:i/>
          <w:iCs/>
          <w:sz w:val="28"/>
          <w:szCs w:val="28"/>
          <w:lang w:val="kk-KZ"/>
        </w:rPr>
        <w:t xml:space="preserve"> </w:t>
      </w:r>
      <w:r w:rsidRPr="006B5284">
        <w:rPr>
          <w:rFonts w:ascii="Times New Roman" w:eastAsia="Times New Roman" w:hAnsi="Times New Roman" w:cs="Times New Roman"/>
          <w:sz w:val="28"/>
          <w:szCs w:val="28"/>
          <w:lang w:val="kk-KZ"/>
        </w:rPr>
        <w:t>т.б</w:t>
      </w:r>
      <w:r w:rsidRPr="006B5284">
        <w:rPr>
          <w:rFonts w:ascii="Times New Roman" w:eastAsia="Times New Roman" w:hAnsi="Times New Roman" w:cs="Times New Roman"/>
          <w:i/>
          <w:iCs/>
          <w:sz w:val="28"/>
          <w:szCs w:val="28"/>
          <w:lang w:val="kk-KZ"/>
        </w:rPr>
        <w:t>.</w:t>
      </w:r>
      <w:r w:rsidRPr="006B5284">
        <w:rPr>
          <w:rFonts w:ascii="Times New Roman" w:eastAsia="Times New Roman" w:hAnsi="Times New Roman" w:cs="Times New Roman"/>
          <w:sz w:val="28"/>
          <w:szCs w:val="28"/>
          <w:lang w:val="kk-KZ"/>
        </w:rPr>
        <w:t xml:space="preserve"> жатады. Бұл жанрлардың негізінде сөздің магиялық сипатына қатысты көне наным-сенімдер жатыр. Яғни сөз – марқұммен байланыс орнату, оның рухымен тілдесу, о дүниелік сапарында рухани қолдау көрсету құралы ретінде қабылданған.</w:t>
      </w:r>
    </w:p>
    <w:p w14:paraId="6D6A5F53" w14:textId="2E9DDC96" w:rsidR="00B141D7" w:rsidRPr="006B5284" w:rsidRDefault="00B141D7" w:rsidP="002B5497">
      <w:pPr>
        <w:tabs>
          <w:tab w:val="left" w:pos="0"/>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 </w:t>
      </w:r>
    </w:p>
    <w:p w14:paraId="5C117B45" w14:textId="77777777" w:rsidR="00CD0BFF" w:rsidRPr="00F8170D" w:rsidRDefault="0097378A" w:rsidP="00CD0BFF">
      <w:pPr>
        <w:pStyle w:val="3"/>
        <w:spacing w:before="0"/>
        <w:ind w:left="709"/>
        <w:rPr>
          <w:rFonts w:ascii="Times New Roman" w:hAnsi="Times New Roman" w:cs="Times New Roman"/>
          <w:sz w:val="28"/>
          <w:szCs w:val="28"/>
          <w:lang w:val="kk-KZ"/>
        </w:rPr>
      </w:pPr>
      <w:bookmarkStart w:id="51" w:name="_Toc200369889"/>
      <w:r w:rsidRPr="00F8170D">
        <w:rPr>
          <w:rFonts w:ascii="Times New Roman" w:hAnsi="Times New Roman" w:cs="Times New Roman"/>
          <w:color w:val="auto"/>
          <w:sz w:val="28"/>
          <w:szCs w:val="28"/>
          <w:lang w:val="kk-KZ"/>
        </w:rPr>
        <w:t>2.3.1 Естірту</w:t>
      </w:r>
      <w:bookmarkEnd w:id="51"/>
    </w:p>
    <w:p w14:paraId="30F50B63" w14:textId="69C75DDF" w:rsidR="00C97012" w:rsidRPr="006B5284" w:rsidRDefault="00055F6E" w:rsidP="00EE34C3">
      <w:pPr>
        <w:ind w:firstLine="709"/>
        <w:jc w:val="both"/>
        <w:rPr>
          <w:rFonts w:ascii="Times New Roman" w:eastAsia="Times New Roman" w:hAnsi="Times New Roman" w:cs="Times New Roman"/>
          <w:sz w:val="28"/>
          <w:szCs w:val="28"/>
          <w:lang w:val="kk-KZ"/>
        </w:rPr>
      </w:pPr>
      <w:r w:rsidRPr="006B5284">
        <w:rPr>
          <w:rFonts w:ascii="Times New Roman" w:hAnsi="Times New Roman" w:cs="Times New Roman"/>
          <w:sz w:val="28"/>
          <w:szCs w:val="28"/>
          <w:lang w:val="kk-KZ"/>
        </w:rPr>
        <w:t>Кісінің өлімі жайлы туған-туыстары мен ел-жұртына хабарлау, айту (Қ</w:t>
      </w:r>
      <w:r w:rsidR="00F8170D">
        <w:rPr>
          <w:rFonts w:ascii="Times New Roman" w:hAnsi="Times New Roman" w:cs="Times New Roman"/>
          <w:sz w:val="28"/>
          <w:szCs w:val="28"/>
          <w:lang w:val="kk-KZ"/>
        </w:rPr>
        <w:t>осымша А</w:t>
      </w:r>
      <w:r w:rsidRPr="006B5284">
        <w:rPr>
          <w:rFonts w:ascii="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xml:space="preserve">Естірту – қазақ дүниетанымындағы өлім мен өмірге қатысты танымды, эмоцияны, және мәдени-когнитивтік кодтарды бейнелі түрде жеткізетін кең ауқымды фольклорлық, символдық және вербалды-музыкалық жүйе. Ол тек эстетикалық форма емес, мәдени-психологиялық қолдау механизмі, фольклор арқылы қайғыны ұжымдық түрде бөлісу құралы ретінде маңызды. </w:t>
      </w:r>
      <w:r w:rsidR="00C97012" w:rsidRPr="006B5284">
        <w:rPr>
          <w:rFonts w:ascii="Times New Roman" w:eastAsia="Times New Roman" w:hAnsi="Times New Roman" w:cs="Times New Roman"/>
          <w:sz w:val="28"/>
          <w:szCs w:val="28"/>
          <w:lang w:val="kk-KZ"/>
        </w:rPr>
        <w:t>Естірту – қазақтың аза тұту ғұрпындағы маңызды фольклорлық элементтердің бірі ретінде қайғылы хабарды арнайы мәдени сценарий аясында, астарлап, біртіндеп жеткізуге негізделген салттық коммуникация түрі болып табылады. Зерттеушілердің басым бөлігі бұл дәстүрдің қалыптасуы қайғы үстіндегі адамға ауыр соққыны жеңілдетіп жеткізуге, психологиялық жағынан қолдау көрсетуге бағытталғанын атап көрсетеді.</w:t>
      </w:r>
    </w:p>
    <w:p w14:paraId="43C2A450" w14:textId="77777777" w:rsidR="00C97012" w:rsidRPr="006B5284" w:rsidRDefault="00C97012"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Қазақ халқы қазаны естірту рәсімін ежелден түрлі ишаралық амалдар арқылы жүзеге асырған. Ұзақ жорықта немесе алыс сапарда көз жұмған адамның қазасын елге хабарлау үшін </w:t>
      </w:r>
      <w:r w:rsidRPr="006B5284">
        <w:rPr>
          <w:rFonts w:ascii="Times New Roman" w:eastAsia="Times New Roman" w:hAnsi="Times New Roman" w:cs="Times New Roman"/>
          <w:i/>
          <w:iCs/>
          <w:sz w:val="28"/>
          <w:szCs w:val="28"/>
          <w:lang w:val="kk-KZ"/>
        </w:rPr>
        <w:t>атын тұлдау</w:t>
      </w:r>
      <w:r w:rsidRPr="006B5284">
        <w:rPr>
          <w:rFonts w:ascii="Times New Roman" w:eastAsia="Times New Roman" w:hAnsi="Times New Roman" w:cs="Times New Roman"/>
          <w:sz w:val="28"/>
          <w:szCs w:val="28"/>
          <w:lang w:val="kk-KZ"/>
        </w:rPr>
        <w:t xml:space="preserve">, яғни оның атын ер-тұрманымен бос жіберу, қару-жарағын артып, </w:t>
      </w:r>
      <w:r w:rsidRPr="006B5284">
        <w:rPr>
          <w:rFonts w:ascii="Times New Roman" w:eastAsia="Times New Roman" w:hAnsi="Times New Roman" w:cs="Times New Roman"/>
          <w:i/>
          <w:iCs/>
          <w:sz w:val="28"/>
          <w:szCs w:val="28"/>
          <w:lang w:val="kk-KZ"/>
        </w:rPr>
        <w:t>киімін ілу</w:t>
      </w:r>
      <w:r w:rsidRPr="006B5284">
        <w:rPr>
          <w:rFonts w:ascii="Times New Roman" w:eastAsia="Times New Roman" w:hAnsi="Times New Roman" w:cs="Times New Roman"/>
          <w:sz w:val="28"/>
          <w:szCs w:val="28"/>
          <w:lang w:val="kk-KZ"/>
        </w:rPr>
        <w:t xml:space="preserve"> сияқты ғұрыптық әрекеттер қолданылған. Сондай-ақ, суық хабарды жеткізушінің ауылға шауып келуі немесе қаралы үйге найзаның ұшына түрлі түсті орамал байланған қара ту тігілуі – қазаға қатысты ишараттық хабарламалардың көрінісі. Бұл белгілер – қазаға ұшыраған адамның жасына қарай (қара, ақ, қызыл түстер) таңдалған символдық маркерлер арқылы әлеуметтік ортаға кодталған ақпарат берудің көне формаларының бірі.</w:t>
      </w:r>
    </w:p>
    <w:p w14:paraId="33786EAF" w14:textId="17C70444" w:rsidR="004D56E4" w:rsidRPr="006B5284" w:rsidRDefault="004D56E4" w:rsidP="004D56E4">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Ғабдуллин естіртудің ерекшелігін: «Біреудің жан ашыр туысы, не баласы, немесе елдің ардақтайтын адамы мезгілсіз қазаға ұшыраса, оған ескі салтқа сәйкес естірту айтылған»,– деп жоғары бағалаған</w:t>
      </w:r>
      <w:r w:rsidR="00F8170D">
        <w:rPr>
          <w:rFonts w:ascii="Times New Roman" w:hAnsi="Times New Roman" w:cs="Times New Roman"/>
          <w:sz w:val="28"/>
          <w:szCs w:val="28"/>
          <w:lang w:val="kk-KZ"/>
        </w:rPr>
        <w:t xml:space="preserve"> </w:t>
      </w:r>
      <w:r w:rsidR="006A2F02" w:rsidRPr="006B5284">
        <w:rPr>
          <w:rFonts w:ascii="Times New Roman" w:hAnsi="Times New Roman" w:cs="Times New Roman"/>
          <w:sz w:val="28"/>
          <w:szCs w:val="28"/>
          <w:lang w:val="kk-KZ"/>
        </w:rPr>
        <w:t>[149</w:t>
      </w:r>
      <w:r w:rsidRPr="006B5284">
        <w:rPr>
          <w:rFonts w:ascii="Times New Roman" w:hAnsi="Times New Roman" w:cs="Times New Roman"/>
          <w:sz w:val="28"/>
          <w:szCs w:val="28"/>
          <w:lang w:val="kk-KZ"/>
        </w:rPr>
        <w:t xml:space="preserve">, </w:t>
      </w:r>
      <w:r w:rsidR="00E760A3">
        <w:rPr>
          <w:rFonts w:ascii="Times New Roman" w:hAnsi="Times New Roman" w:cs="Times New Roman"/>
          <w:sz w:val="28"/>
          <w:szCs w:val="28"/>
          <w:lang w:val="kk-KZ"/>
        </w:rPr>
        <w:t>с</w:t>
      </w:r>
      <w:r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72].</w:t>
      </w:r>
    </w:p>
    <w:p w14:paraId="1D26789E" w14:textId="77777777" w:rsidR="00C97012" w:rsidRPr="006B5284" w:rsidRDefault="00C97012"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Естірту тек сөз арқылы ғана емес, белгілі бір әуендік-поэтикалық үлгілермен де орындалған. Бұл үрдіс шер өлеңдері мен күйлерде кеңінен көрініс тапқан. Күймен естірту дәстүрінің көрнекті мысалдары ретінде </w:t>
      </w:r>
      <w:r w:rsidRPr="006B5284">
        <w:rPr>
          <w:rFonts w:ascii="Times New Roman" w:eastAsia="Times New Roman" w:hAnsi="Times New Roman" w:cs="Times New Roman"/>
          <w:i/>
          <w:sz w:val="28"/>
          <w:szCs w:val="28"/>
          <w:lang w:val="kk-KZ"/>
        </w:rPr>
        <w:t>«Ақсақ құлан – Жошы хан», «Тоқаның төрт толғауы»</w:t>
      </w:r>
      <w:r w:rsidRPr="006B5284">
        <w:rPr>
          <w:rFonts w:ascii="Times New Roman" w:eastAsia="Times New Roman" w:hAnsi="Times New Roman" w:cs="Times New Roman"/>
          <w:sz w:val="28"/>
          <w:szCs w:val="28"/>
          <w:lang w:val="kk-KZ"/>
        </w:rPr>
        <w:t xml:space="preserve"> сияқты аңыздық негіздегі күйлерді атауымызға болады.</w:t>
      </w:r>
    </w:p>
    <w:p w14:paraId="1230BBBE" w14:textId="5A6ADF45" w:rsidR="00F10088" w:rsidRPr="006B5284" w:rsidRDefault="00C97012" w:rsidP="00F8170D">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Олардың ішіндегі ең биік үлгісі ретінде танылатын – «Ақсақ құлан» күйі. Аңыз желісіне сәйкес, Жошы хан баласының өлімін естісе, хабар жеткізушіні өлім жазасына кесетінін алдын ала мәлімдеген. Аңшылар бұл ауыр міндетті күй арқылы жеткізуді жөн санап, ішінен шебер күйші таңдап алып, оның орындауындағы күймен баланың қазасын білдірген. Күйдің музыкалық құрылымы мен көркемдік табиғаты қайғылы оқиғаның сипатын, баланың қандай жағдайда өмірден өткенін тыңдаушыға бейвербальді жолмен жеткізуге мүмкіндік берген</w:t>
      </w:r>
      <w:r w:rsidR="007736B8" w:rsidRPr="006B5284">
        <w:rPr>
          <w:rFonts w:ascii="Times New Roman" w:eastAsia="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p>
    <w:p w14:paraId="2F63DE8A" w14:textId="1EC8F88A"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Естіртудің қандай да түрі болмасын басты мақсаты – тұспалдап, астарлап жеткізу. Осы астарлап жеткізу дәстүрі естірту мәтініне ауысып, тұрақты формулаға айналған. Мысалы, Нұралы ханның өлгендегі естіртуі: «</w:t>
      </w:r>
      <w:r w:rsidRPr="006B5284">
        <w:rPr>
          <w:rFonts w:ascii="Times New Roman" w:hAnsi="Times New Roman" w:cs="Times New Roman"/>
          <w:i/>
          <w:sz w:val="28"/>
          <w:szCs w:val="28"/>
          <w:lang w:val="kk-KZ"/>
        </w:rPr>
        <w:t>Бірнеше адамдар жиналып, хан ордасына келіп өлімін ханға естіртпек болады. Бұның ішінде Шеркеш Қосым деген би де болады</w:t>
      </w:r>
      <w:r w:rsidRPr="006B5284">
        <w:rPr>
          <w:rFonts w:ascii="Times New Roman" w:hAnsi="Times New Roman" w:cs="Times New Roman"/>
          <w:sz w:val="28"/>
          <w:szCs w:val="28"/>
          <w:lang w:val="kk-KZ"/>
        </w:rPr>
        <w:t xml:space="preserve">. </w:t>
      </w:r>
      <w:r w:rsidRPr="006B5284">
        <w:rPr>
          <w:rFonts w:ascii="Times New Roman" w:hAnsi="Times New Roman" w:cs="Times New Roman"/>
          <w:i/>
          <w:sz w:val="28"/>
          <w:szCs w:val="28"/>
          <w:lang w:val="kk-KZ"/>
        </w:rPr>
        <w:t>Ол қымыз ішіп отырып, ханымға қарап мына сөзді айтады:</w:t>
      </w:r>
    </w:p>
    <w:p w14:paraId="255D22BC" w14:textId="27972FB3" w:rsidR="00F10088" w:rsidRPr="006B5284" w:rsidRDefault="0097378A" w:rsidP="00F8170D">
      <w:pPr>
        <w:tabs>
          <w:tab w:val="left" w:pos="7260"/>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Бәйтерек түптен жығылды,</w:t>
      </w:r>
    </w:p>
    <w:p w14:paraId="010A4E88" w14:textId="77777777" w:rsidR="00F10088" w:rsidRPr="006B5284" w:rsidRDefault="0097378A" w:rsidP="00F8170D">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Алтынменен күптесе де тұрмас-ты.</w:t>
      </w:r>
    </w:p>
    <w:p w14:paraId="03736EC8" w14:textId="77777777" w:rsidR="00F10088" w:rsidRPr="006B5284" w:rsidRDefault="0097378A" w:rsidP="00F8170D">
      <w:pPr>
        <w:ind w:firstLine="709"/>
        <w:jc w:val="both"/>
        <w:rPr>
          <w:rFonts w:ascii="Times New Roman" w:hAnsi="Times New Roman" w:cs="Times New Roman"/>
          <w:i/>
          <w:sz w:val="28"/>
          <w:szCs w:val="28"/>
          <w:lang w:val="kk-KZ"/>
        </w:rPr>
      </w:pPr>
      <w:r w:rsidRPr="00F8170D">
        <w:rPr>
          <w:rFonts w:ascii="Times New Roman" w:hAnsi="Times New Roman" w:cs="Times New Roman"/>
          <w:bCs/>
          <w:sz w:val="28"/>
          <w:szCs w:val="28"/>
          <w:lang w:val="kk-KZ"/>
        </w:rPr>
        <w:t>Ақ сұңқар</w:t>
      </w:r>
      <w:r w:rsidRPr="006B5284">
        <w:rPr>
          <w:rFonts w:ascii="Times New Roman" w:hAnsi="Times New Roman" w:cs="Times New Roman"/>
          <w:i/>
          <w:sz w:val="28"/>
          <w:szCs w:val="28"/>
          <w:lang w:val="kk-KZ"/>
        </w:rPr>
        <w:t xml:space="preserve"> қолдан ұшыпты,</w:t>
      </w:r>
    </w:p>
    <w:p w14:paraId="7E6DAB0C" w14:textId="6E0DA9FC" w:rsidR="00F10088" w:rsidRPr="006B5284" w:rsidRDefault="0097378A" w:rsidP="00F8170D">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Қайта айналып қонбас-ты, – депті дейді»</w:t>
      </w:r>
      <w:r w:rsidR="00404D38" w:rsidRPr="006B5284">
        <w:rPr>
          <w:rFonts w:ascii="Times New Roman" w:hAnsi="Times New Roman" w:cs="Times New Roman"/>
          <w:i/>
          <w:sz w:val="28"/>
          <w:szCs w:val="28"/>
          <w:lang w:val="kk-KZ"/>
        </w:rPr>
        <w:t xml:space="preserve"> </w:t>
      </w:r>
      <w:r w:rsidR="000D27F4" w:rsidRPr="006B5284">
        <w:rPr>
          <w:rFonts w:ascii="Times New Roman" w:hAnsi="Times New Roman" w:cs="Times New Roman"/>
          <w:iCs/>
          <w:sz w:val="28"/>
          <w:szCs w:val="28"/>
          <w:lang w:val="kk-KZ"/>
        </w:rPr>
        <w:t>[54, б</w:t>
      </w:r>
      <w:r w:rsidR="00F8170D">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35</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5047E021" w14:textId="0345EFBB" w:rsidR="00F10088" w:rsidRPr="006B5284" w:rsidRDefault="007736B8"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Мысалда ханның қазасы құстың ұшуымен астарланып беріледі. Жанның ұшып шығуын құс бейнесінде сипаттау – дәстүрлі дүниетанымға тән. Ежелгі сенімде жан тәннен бөлініп ұшып кетеді, сондықтан ол кейде құсқа, кейде шыбынға теңеледі.</w:t>
      </w:r>
      <w:r w:rsidR="0097378A" w:rsidRPr="006B5284">
        <w:rPr>
          <w:rFonts w:ascii="Times New Roman" w:hAnsi="Times New Roman" w:cs="Times New Roman"/>
          <w:sz w:val="28"/>
          <w:szCs w:val="28"/>
          <w:lang w:val="kk-KZ"/>
        </w:rPr>
        <w:t>Мысалы: «</w:t>
      </w:r>
      <w:r w:rsidR="0097378A" w:rsidRPr="006B5284">
        <w:rPr>
          <w:rFonts w:ascii="Times New Roman" w:hAnsi="Times New Roman" w:cs="Times New Roman"/>
          <w:i/>
          <w:sz w:val="28"/>
          <w:szCs w:val="28"/>
          <w:lang w:val="kk-KZ"/>
        </w:rPr>
        <w:t>Аққу ұшып көлге кетті, Ақ сұңқар ұшып шөлге кетті</w:t>
      </w:r>
      <w:r w:rsidR="0097378A"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F8170D">
        <w:rPr>
          <w:rFonts w:ascii="Times New Roman" w:hAnsi="Times New Roman" w:cs="Times New Roman"/>
          <w:sz w:val="28"/>
          <w:szCs w:val="28"/>
          <w:lang w:val="kk-KZ"/>
        </w:rPr>
        <w:t>.</w:t>
      </w:r>
      <w:r w:rsidR="000D27F4" w:rsidRPr="006B5284">
        <w:rPr>
          <w:rFonts w:ascii="Times New Roman" w:hAnsi="Times New Roman" w:cs="Times New Roman"/>
          <w:sz w:val="28"/>
          <w:szCs w:val="28"/>
          <w:lang w:val="kk-KZ"/>
        </w:rPr>
        <w:t xml:space="preserve"> 33]</w:t>
      </w:r>
      <w:r w:rsidR="0097378A" w:rsidRPr="006B5284">
        <w:rPr>
          <w:rFonts w:ascii="Times New Roman" w:hAnsi="Times New Roman" w:cs="Times New Roman"/>
          <w:sz w:val="28"/>
          <w:szCs w:val="28"/>
          <w:lang w:val="kk-KZ"/>
        </w:rPr>
        <w:t>, «</w:t>
      </w:r>
      <w:r w:rsidR="0097378A" w:rsidRPr="006B5284">
        <w:rPr>
          <w:rFonts w:ascii="Times New Roman" w:hAnsi="Times New Roman" w:cs="Times New Roman"/>
          <w:i/>
          <w:sz w:val="28"/>
          <w:szCs w:val="28"/>
          <w:lang w:val="kk-KZ"/>
        </w:rPr>
        <w:t>Шыбын жан көкірекке қайта кірер, Ораулы шүберекте өзін көрер</w:t>
      </w:r>
      <w:r w:rsidR="0097378A"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F8170D">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32</w:t>
      </w:r>
      <w:r w:rsidR="000D27F4"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w:t>
      </w:r>
      <w:r w:rsidR="0097378A" w:rsidRPr="006B5284">
        <w:rPr>
          <w:rFonts w:ascii="Times New Roman" w:hAnsi="Times New Roman" w:cs="Times New Roman"/>
          <w:i/>
          <w:sz w:val="28"/>
          <w:szCs w:val="28"/>
          <w:lang w:val="kk-KZ"/>
        </w:rPr>
        <w:t>Жапырақ ұшып желге кетті, Аққу ұшып көлге кетті</w:t>
      </w:r>
      <w:r w:rsidR="0097378A"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F8170D">
        <w:rPr>
          <w:rFonts w:ascii="Times New Roman" w:hAnsi="Times New Roman" w:cs="Times New Roman"/>
          <w:sz w:val="28"/>
          <w:szCs w:val="28"/>
          <w:lang w:val="kk-KZ"/>
        </w:rPr>
        <w:t>.</w:t>
      </w:r>
      <w:r w:rsidR="000D27F4" w:rsidRPr="006B5284">
        <w:rPr>
          <w:rFonts w:ascii="Times New Roman" w:hAnsi="Times New Roman" w:cs="Times New Roman"/>
          <w:sz w:val="28"/>
          <w:szCs w:val="28"/>
          <w:lang w:val="kk-KZ"/>
        </w:rPr>
        <w:t xml:space="preserve"> 40]</w:t>
      </w:r>
      <w:r w:rsidR="00404D38" w:rsidRPr="006B5284">
        <w:rPr>
          <w:rFonts w:ascii="Times New Roman" w:hAnsi="Times New Roman" w:cs="Times New Roman"/>
          <w:sz w:val="28"/>
          <w:szCs w:val="28"/>
          <w:lang w:val="kk-KZ"/>
        </w:rPr>
        <w:t>.</w:t>
      </w:r>
    </w:p>
    <w:p w14:paraId="706E3ACF" w14:textId="3AE5BB55" w:rsidR="00F10088" w:rsidRPr="006B5284" w:rsidRDefault="00542178"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Ө</w:t>
      </w:r>
      <w:r w:rsidR="0097378A" w:rsidRPr="006B5284">
        <w:rPr>
          <w:rFonts w:ascii="Times New Roman" w:hAnsi="Times New Roman" w:cs="Times New Roman"/>
          <w:sz w:val="28"/>
          <w:szCs w:val="28"/>
          <w:lang w:val="kk-KZ"/>
        </w:rPr>
        <w:t xml:space="preserve">лген адамның жаны оны </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құс бейнесінде</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ұшып</w:t>
      </w:r>
      <w:r w:rsidR="0097378A" w:rsidRPr="006B5284">
        <w:rPr>
          <w:rFonts w:ascii="Times New Roman" w:hAnsi="Times New Roman" w:cs="Times New Roman"/>
          <w:sz w:val="28"/>
          <w:szCs w:val="28"/>
          <w:lang w:val="kk-KZ"/>
        </w:rPr>
        <w:t xml:space="preserve"> кетеді деген түсінікке сай көптеген мысалдар бар. </w:t>
      </w:r>
      <w:r w:rsidR="0002216A" w:rsidRPr="006B5284">
        <w:rPr>
          <w:rFonts w:ascii="Times New Roman" w:hAnsi="Times New Roman" w:cs="Times New Roman"/>
          <w:sz w:val="28"/>
          <w:szCs w:val="28"/>
          <w:lang w:val="kk-KZ"/>
        </w:rPr>
        <w:t xml:space="preserve">Мысалы, Кемпірбайдың Әсетпен қоштасу жырында кеудесінен көкала үйректің ұшып шығуы туралы түс көріп, оны таяп қалған өлімнің белгісі ретінде жорамалдауы мифопоэтикалық танымға негізделген. </w:t>
      </w:r>
      <w:r w:rsidR="0097378A" w:rsidRPr="006B5284">
        <w:rPr>
          <w:rFonts w:ascii="Times New Roman" w:hAnsi="Times New Roman" w:cs="Times New Roman"/>
          <w:sz w:val="28"/>
          <w:szCs w:val="28"/>
          <w:lang w:val="kk-KZ"/>
        </w:rPr>
        <w:t>Немесе, найманнан шыққан Шәкі би Құнанбаймен жақын араласқан екен. Олар бір-бірін әркез арнайы шақырып қонақ етіп, қатты силасқан. Шәкі бірде Құнанбай елінде бір жеті силы мейман болып, тобықты мен найман арасындағы кейбір шешілмей жүрген дау-шарды шешіп, қайтар алдында Құнанбайға былай деген екен: «</w:t>
      </w:r>
      <w:r w:rsidR="0097378A" w:rsidRPr="006B5284">
        <w:rPr>
          <w:rFonts w:ascii="Times New Roman" w:hAnsi="Times New Roman" w:cs="Times New Roman"/>
          <w:i/>
          <w:sz w:val="28"/>
          <w:szCs w:val="28"/>
          <w:lang w:val="kk-KZ"/>
        </w:rPr>
        <w:t>Бүгінде кәрі қойдың жасындай жасым қалды, соңғы кезде бір науқас та айналдырып жүр. Енді көреміз бе, көрмейміз бе, қош аман бол. Тегінде мен дүниеден қайтқанда басыңнан үш қоңыр қаз болып қаңқылдай ұшып айналып өтем. Жер алыс, хабарымды содан білгейсің</w:t>
      </w:r>
      <w:r w:rsidR="0097378A" w:rsidRPr="006B5284">
        <w:rPr>
          <w:rFonts w:ascii="Times New Roman" w:hAnsi="Times New Roman" w:cs="Times New Roman"/>
          <w:sz w:val="28"/>
          <w:szCs w:val="28"/>
          <w:lang w:val="kk-KZ"/>
        </w:rPr>
        <w:t>»,– деген екен.</w:t>
      </w:r>
      <w:r w:rsidR="007736B8" w:rsidRPr="006B5284">
        <w:rPr>
          <w:rFonts w:ascii="Times New Roman" w:hAnsi="Times New Roman" w:cs="Times New Roman"/>
          <w:sz w:val="28"/>
          <w:szCs w:val="28"/>
          <w:lang w:val="kk-KZ"/>
        </w:rPr>
        <w:t xml:space="preserve"> [</w:t>
      </w:r>
      <w:r w:rsidR="00073E42" w:rsidRPr="006B5284">
        <w:rPr>
          <w:rFonts w:ascii="Times New Roman" w:hAnsi="Times New Roman" w:cs="Times New Roman"/>
          <w:sz w:val="28"/>
          <w:szCs w:val="28"/>
          <w:lang w:val="kk-KZ"/>
        </w:rPr>
        <w:t>15</w:t>
      </w:r>
      <w:r w:rsidR="00AA1F54">
        <w:rPr>
          <w:rFonts w:ascii="Times New Roman" w:hAnsi="Times New Roman" w:cs="Times New Roman"/>
          <w:sz w:val="28"/>
          <w:szCs w:val="28"/>
          <w:lang w:val="kk-KZ"/>
        </w:rPr>
        <w:t>7</w:t>
      </w:r>
      <w:r w:rsidR="007736B8" w:rsidRPr="006B5284">
        <w:rPr>
          <w:rFonts w:ascii="Times New Roman" w:hAnsi="Times New Roman" w:cs="Times New Roman"/>
          <w:sz w:val="28"/>
          <w:szCs w:val="28"/>
          <w:lang w:val="kk-KZ"/>
        </w:rPr>
        <w:t xml:space="preserve">]. </w:t>
      </w:r>
      <w:r w:rsidR="00402A34" w:rsidRPr="006B5284">
        <w:rPr>
          <w:rFonts w:ascii="Times New Roman" w:hAnsi="Times New Roman" w:cs="Times New Roman"/>
          <w:sz w:val="28"/>
          <w:szCs w:val="28"/>
          <w:lang w:val="kk-KZ"/>
        </w:rPr>
        <w:t>Аңыз желісі бойынша, бірде Құнанбай таң сәріде тұрғанда, төбесінен қаңқылдай ұшқан үш қоңыр қазды көреді. Бұл көріністі ол жақын досы Шәкі бидің дүниеден өткенінің нышаны ретінде қабылдап, жүзін сипап, дұға бағыштаған. Мұндай наным дәстүрлі дүниетанымда адамның жанын құс бейнесінде елестетумен байланысты.</w:t>
      </w:r>
    </w:p>
    <w:p w14:paraId="4FD31BD2" w14:textId="293657F0"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Этнограф Ә.</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Төлеубаев </w:t>
      </w:r>
      <w:r w:rsidR="00402A34" w:rsidRPr="006B5284">
        <w:rPr>
          <w:rFonts w:ascii="Times New Roman" w:hAnsi="Times New Roman" w:cs="Times New Roman"/>
          <w:sz w:val="28"/>
          <w:szCs w:val="28"/>
          <w:lang w:val="kk-KZ"/>
        </w:rPr>
        <w:t xml:space="preserve">пікірінше: </w:t>
      </w:r>
      <w:r w:rsidRPr="006B5284">
        <w:rPr>
          <w:rFonts w:ascii="Times New Roman" w:hAnsi="Times New Roman" w:cs="Times New Roman"/>
          <w:sz w:val="28"/>
          <w:szCs w:val="28"/>
          <w:lang w:val="kk-KZ"/>
        </w:rPr>
        <w:t>«Адам қайтыс болғаннан кейін жанның үш түрі</w:t>
      </w:r>
      <w:r w:rsidR="00E70DC1"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бірінші рет </w:t>
      </w:r>
      <w:r w:rsidRPr="006B5284">
        <w:rPr>
          <w:rFonts w:ascii="Times New Roman" w:hAnsi="Times New Roman" w:cs="Times New Roman"/>
          <w:i/>
          <w:iCs/>
          <w:sz w:val="28"/>
          <w:szCs w:val="28"/>
          <w:lang w:val="kk-KZ"/>
        </w:rPr>
        <w:t>«шыбын жан»</w:t>
      </w:r>
      <w:r w:rsidRPr="006B5284">
        <w:rPr>
          <w:rFonts w:ascii="Times New Roman" w:hAnsi="Times New Roman" w:cs="Times New Roman"/>
          <w:sz w:val="28"/>
          <w:szCs w:val="28"/>
          <w:lang w:val="kk-KZ"/>
        </w:rPr>
        <w:t xml:space="preserve"> «көк жалын түрінде» немесе көзге көрінбейтін шыбын түрінде кетеді. Бұл қайтыс болған адамның соңғы демі шыққан сәті саналады. Екінші кезекте адамның </w:t>
      </w:r>
      <w:r w:rsidRPr="006B5284">
        <w:rPr>
          <w:rFonts w:ascii="Times New Roman" w:hAnsi="Times New Roman" w:cs="Times New Roman"/>
          <w:i/>
          <w:iCs/>
          <w:sz w:val="28"/>
          <w:szCs w:val="28"/>
          <w:lang w:val="kk-KZ"/>
        </w:rPr>
        <w:t>«ет жаны»</w:t>
      </w:r>
      <w:r w:rsidRPr="006B5284">
        <w:rPr>
          <w:rFonts w:ascii="Times New Roman" w:hAnsi="Times New Roman" w:cs="Times New Roman"/>
          <w:sz w:val="28"/>
          <w:szCs w:val="28"/>
          <w:lang w:val="kk-KZ"/>
        </w:rPr>
        <w:t xml:space="preserve"> кетеді. Адамның соңғы демі шыққаннан кейін оны денесі бірден суып кетпей біразға дейін жылы болады. Дене суығанда «ет жан» тастап кетеді деп есептеген. Ең соңында </w:t>
      </w:r>
      <w:r w:rsidRPr="006B5284">
        <w:rPr>
          <w:rFonts w:ascii="Times New Roman" w:hAnsi="Times New Roman" w:cs="Times New Roman"/>
          <w:i/>
          <w:iCs/>
          <w:sz w:val="28"/>
          <w:szCs w:val="28"/>
          <w:lang w:val="kk-KZ"/>
        </w:rPr>
        <w:t>«рухи жаны»</w:t>
      </w:r>
      <w:r w:rsidRPr="006B5284">
        <w:rPr>
          <w:rFonts w:ascii="Times New Roman" w:hAnsi="Times New Roman" w:cs="Times New Roman"/>
          <w:sz w:val="28"/>
          <w:szCs w:val="28"/>
          <w:lang w:val="kk-KZ"/>
        </w:rPr>
        <w:t xml:space="preserve"> кетеді» [</w:t>
      </w:r>
      <w:r w:rsidR="00073E42" w:rsidRPr="006B5284">
        <w:rPr>
          <w:rFonts w:ascii="Times New Roman" w:hAnsi="Times New Roman" w:cs="Times New Roman"/>
          <w:sz w:val="28"/>
          <w:szCs w:val="28"/>
          <w:lang w:val="kk-KZ"/>
        </w:rPr>
        <w:t>15</w:t>
      </w:r>
      <w:r w:rsidR="00AA1F54">
        <w:rPr>
          <w:rFonts w:ascii="Times New Roman" w:hAnsi="Times New Roman" w:cs="Times New Roman"/>
          <w:sz w:val="28"/>
          <w:szCs w:val="28"/>
          <w:lang w:val="kk-KZ"/>
        </w:rPr>
        <w:t>7</w:t>
      </w:r>
      <w:r w:rsidRPr="006B5284">
        <w:rPr>
          <w:rFonts w:ascii="Times New Roman" w:hAnsi="Times New Roman" w:cs="Times New Roman"/>
          <w:sz w:val="28"/>
          <w:szCs w:val="28"/>
          <w:lang w:val="kk-KZ"/>
        </w:rPr>
        <w:t xml:space="preserve">, </w:t>
      </w:r>
      <w:r w:rsidR="00AA1F54">
        <w:rPr>
          <w:rFonts w:ascii="Times New Roman" w:hAnsi="Times New Roman" w:cs="Times New Roman"/>
          <w:sz w:val="28"/>
          <w:szCs w:val="28"/>
          <w:lang w:val="kk-KZ"/>
        </w:rPr>
        <w:t>с</w:t>
      </w:r>
      <w:r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00AA1F5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90]. Осындай </w:t>
      </w:r>
      <w:r w:rsidR="00402A34" w:rsidRPr="006B5284">
        <w:rPr>
          <w:rFonts w:ascii="Times New Roman" w:hAnsi="Times New Roman" w:cs="Times New Roman"/>
          <w:sz w:val="28"/>
          <w:szCs w:val="28"/>
          <w:lang w:val="kk-KZ"/>
        </w:rPr>
        <w:t xml:space="preserve">этнографиялық деректер </w:t>
      </w:r>
      <w:r w:rsidRPr="006B5284">
        <w:rPr>
          <w:rFonts w:ascii="Times New Roman" w:hAnsi="Times New Roman" w:cs="Times New Roman"/>
          <w:sz w:val="28"/>
          <w:szCs w:val="28"/>
          <w:lang w:val="kk-KZ"/>
        </w:rPr>
        <w:t xml:space="preserve">естіртудің көркемдік негізі, поэтикалық айшықтау тәсілдері </w:t>
      </w:r>
      <w:r w:rsidR="00402A34" w:rsidRPr="006B5284">
        <w:rPr>
          <w:rFonts w:ascii="Times New Roman" w:hAnsi="Times New Roman" w:cs="Times New Roman"/>
          <w:sz w:val="28"/>
          <w:szCs w:val="28"/>
          <w:lang w:val="kk-KZ"/>
        </w:rPr>
        <w:t xml:space="preserve">ретінде </w:t>
      </w:r>
      <w:r w:rsidRPr="006B5284">
        <w:rPr>
          <w:rFonts w:ascii="Times New Roman" w:hAnsi="Times New Roman" w:cs="Times New Roman"/>
          <w:sz w:val="28"/>
          <w:szCs w:val="28"/>
          <w:lang w:val="kk-KZ"/>
        </w:rPr>
        <w:t>қалыптасқан.</w:t>
      </w:r>
    </w:p>
    <w:p w14:paraId="70DF349B" w14:textId="5F1A31AF" w:rsidR="00F10088" w:rsidRPr="006B5284" w:rsidRDefault="0097378A" w:rsidP="00F8170D">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«Нұралы ханның өлімін естірту» мәтінінде «</w:t>
      </w:r>
      <w:r w:rsidRPr="00F8170D">
        <w:rPr>
          <w:rFonts w:ascii="Times New Roman" w:hAnsi="Times New Roman" w:cs="Times New Roman"/>
          <w:bCs/>
          <w:sz w:val="28"/>
          <w:szCs w:val="28"/>
          <w:lang w:val="kk-KZ"/>
        </w:rPr>
        <w:t>Бәйтерек</w:t>
      </w:r>
      <w:r w:rsidRPr="006B5284">
        <w:rPr>
          <w:rFonts w:ascii="Times New Roman" w:hAnsi="Times New Roman" w:cs="Times New Roman"/>
          <w:i/>
          <w:sz w:val="28"/>
          <w:szCs w:val="28"/>
          <w:lang w:val="kk-KZ"/>
        </w:rPr>
        <w:t xml:space="preserve"> түптен жығылды, Алтынменен күптесе де тұрмас-ты</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б35]</w:t>
      </w:r>
      <w:r w:rsidRPr="006B5284">
        <w:rPr>
          <w:rFonts w:ascii="Times New Roman" w:hAnsi="Times New Roman" w:cs="Times New Roman"/>
          <w:sz w:val="28"/>
          <w:szCs w:val="28"/>
          <w:lang w:val="kk-KZ"/>
        </w:rPr>
        <w:t xml:space="preserve"> деген өлең жолдары өлімді тұспалды түрде бәйтеректің жығылуымен теңестіру арқылы білдірген. Жалпы қазақтың естірту жырларында </w:t>
      </w:r>
      <w:r w:rsidRPr="006B5284">
        <w:rPr>
          <w:rFonts w:ascii="Times New Roman" w:hAnsi="Times New Roman" w:cs="Times New Roman"/>
          <w:i/>
          <w:sz w:val="28"/>
          <w:szCs w:val="28"/>
          <w:lang w:val="kk-KZ"/>
        </w:rPr>
        <w:t>«асқар тауым құлады, бәйтерегім сұлады», «терегім түптен жығылды»</w:t>
      </w:r>
      <w:r w:rsidRPr="006B5284">
        <w:rPr>
          <w:rFonts w:ascii="Times New Roman" w:hAnsi="Times New Roman" w:cs="Times New Roman"/>
          <w:sz w:val="28"/>
          <w:szCs w:val="28"/>
          <w:lang w:val="kk-KZ"/>
        </w:rPr>
        <w:t xml:space="preserve"> деген образды тіркестер жиі кездеседі. Зерттеліп отырған материалдардан мысал келтіре кетсек:</w:t>
      </w:r>
    </w:p>
    <w:p w14:paraId="1024DDB5" w14:textId="64F56E87" w:rsidR="00F10088" w:rsidRPr="006B5284" w:rsidRDefault="00D02555"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Жұрт үшін еді бар ісі, </w:t>
      </w:r>
    </w:p>
    <w:p w14:paraId="715A315B" w14:textId="49BA0ED4"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bCs/>
          <w:i/>
          <w:sz w:val="28"/>
          <w:szCs w:val="28"/>
          <w:lang w:val="kk-KZ"/>
        </w:rPr>
        <w:t>Бәйтерек</w:t>
      </w:r>
      <w:r w:rsidRPr="006B5284">
        <w:rPr>
          <w:rFonts w:ascii="Times New Roman" w:hAnsi="Times New Roman" w:cs="Times New Roman"/>
          <w:i/>
          <w:sz w:val="28"/>
          <w:szCs w:val="28"/>
          <w:lang w:val="kk-KZ"/>
        </w:rPr>
        <w:t xml:space="preserve"> құлап сынғаны-ай</w:t>
      </w:r>
      <w:r w:rsidR="00D02555" w:rsidRPr="006B5284">
        <w:rPr>
          <w:rFonts w:ascii="Times New Roman" w:hAnsi="Times New Roman" w:cs="Times New Roman"/>
          <w:i/>
          <w:sz w:val="28"/>
          <w:szCs w:val="28"/>
          <w:lang w:val="kk-KZ"/>
        </w:rPr>
        <w:t>»</w:t>
      </w:r>
      <w:r w:rsidR="000D27F4" w:rsidRPr="006B5284">
        <w:rPr>
          <w:rFonts w:ascii="Times New Roman" w:hAnsi="Times New Roman" w:cs="Times New Roman"/>
          <w:sz w:val="28"/>
          <w:szCs w:val="28"/>
          <w:lang w:val="kk-KZ"/>
        </w:rPr>
        <w:t>[54, б</w:t>
      </w:r>
      <w:r w:rsidR="00D02555"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97]</w:t>
      </w:r>
      <w:r w:rsidR="00D02555" w:rsidRPr="006B5284">
        <w:rPr>
          <w:rFonts w:ascii="Times New Roman" w:hAnsi="Times New Roman" w:cs="Times New Roman"/>
          <w:sz w:val="28"/>
          <w:szCs w:val="28"/>
          <w:lang w:val="kk-KZ"/>
        </w:rPr>
        <w:t>.</w:t>
      </w:r>
    </w:p>
    <w:p w14:paraId="2C2470A3" w14:textId="61EDEA73" w:rsidR="00F10088" w:rsidRPr="006B5284" w:rsidRDefault="00D02555"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bCs/>
          <w:i/>
          <w:sz w:val="28"/>
          <w:szCs w:val="28"/>
          <w:lang w:val="kk-KZ"/>
        </w:rPr>
        <w:t>«</w:t>
      </w:r>
      <w:r w:rsidR="0097378A" w:rsidRPr="006B5284">
        <w:rPr>
          <w:rFonts w:ascii="Times New Roman" w:hAnsi="Times New Roman" w:cs="Times New Roman"/>
          <w:bCs/>
          <w:i/>
          <w:sz w:val="28"/>
          <w:szCs w:val="28"/>
          <w:lang w:val="kk-KZ"/>
        </w:rPr>
        <w:t>Бәйтерек</w:t>
      </w:r>
      <w:r w:rsidR="0097378A" w:rsidRPr="006B5284">
        <w:rPr>
          <w:rFonts w:ascii="Times New Roman" w:hAnsi="Times New Roman" w:cs="Times New Roman"/>
          <w:i/>
          <w:sz w:val="28"/>
          <w:szCs w:val="28"/>
          <w:lang w:val="kk-KZ"/>
        </w:rPr>
        <w:t xml:space="preserve"> сынды мұртынан, </w:t>
      </w:r>
    </w:p>
    <w:p w14:paraId="0D01EB5E" w14:textId="01D7A75F"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Қарағым кетті жұртынан</w:t>
      </w:r>
      <w:r w:rsidR="00D02555"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D02555"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144]</w:t>
      </w:r>
      <w:r w:rsidR="00D02555" w:rsidRPr="006B5284">
        <w:rPr>
          <w:rFonts w:ascii="Times New Roman" w:hAnsi="Times New Roman" w:cs="Times New Roman"/>
          <w:sz w:val="28"/>
          <w:szCs w:val="28"/>
          <w:lang w:val="kk-KZ"/>
        </w:rPr>
        <w:t>.</w:t>
      </w:r>
    </w:p>
    <w:p w14:paraId="66431F3D" w14:textId="5A3EA309"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Осындай өлімді астарлы түрде теректің құлауы сынды образда сипаттау жолдары жоқтау мәтіндерінде де тұрақты формулаға айналған. Мысалы, 1926 жылғы «23 жоқтауға», Т. Арынов құрастырған «Боздағым» жинағына енген 1916 жылғы патша жарлығына қарсы Торғай қазақтарын ұйымдастырушылардың бірі Әбдіғаппар Жанбосыновтың бәйбішесінің жоқтауы:</w:t>
      </w:r>
    </w:p>
    <w:p w14:paraId="5EF9AC9F" w14:textId="30277E1D" w:rsidR="00F10088" w:rsidRPr="006B5284" w:rsidRDefault="006622A6"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Кімдер сұрау салмайды, </w:t>
      </w:r>
    </w:p>
    <w:p w14:paraId="2B603BE3" w14:textId="77777777" w:rsidR="00F10088" w:rsidRPr="006B5284" w:rsidRDefault="0097378A"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Сақасы алтын жоғалса?! </w:t>
      </w:r>
    </w:p>
    <w:p w14:paraId="25E62B10" w14:textId="77777777" w:rsidR="00F10088" w:rsidRPr="006B5284" w:rsidRDefault="0097378A"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Кімдер шерлі болмайды. </w:t>
      </w:r>
    </w:p>
    <w:p w14:paraId="0A0ED61D" w14:textId="493C9E82" w:rsidR="00F10088" w:rsidRPr="006B5284" w:rsidRDefault="0097378A" w:rsidP="00F8170D">
      <w:pPr>
        <w:pStyle w:val="Pa22"/>
        <w:spacing w:line="240" w:lineRule="auto"/>
        <w:ind w:firstLine="709"/>
        <w:jc w:val="both"/>
        <w:rPr>
          <w:rFonts w:ascii="Times New Roman" w:hAnsi="Times New Roman"/>
          <w:sz w:val="28"/>
          <w:szCs w:val="28"/>
          <w:lang w:val="kk-KZ"/>
        </w:rPr>
      </w:pPr>
      <w:r w:rsidRPr="00F8170D">
        <w:rPr>
          <w:rFonts w:ascii="Times New Roman" w:hAnsi="Times New Roman"/>
          <w:bCs/>
          <w:sz w:val="28"/>
          <w:szCs w:val="28"/>
          <w:lang w:val="kk-KZ"/>
        </w:rPr>
        <w:t>Терегі</w:t>
      </w:r>
      <w:r w:rsidRPr="006B5284">
        <w:rPr>
          <w:rFonts w:ascii="Times New Roman" w:hAnsi="Times New Roman"/>
          <w:i/>
          <w:sz w:val="28"/>
          <w:szCs w:val="28"/>
          <w:lang w:val="kk-KZ"/>
        </w:rPr>
        <w:t xml:space="preserve"> құлап, қураса?!</w:t>
      </w:r>
      <w:r w:rsidR="006622A6" w:rsidRPr="006B5284">
        <w:rPr>
          <w:rFonts w:ascii="Times New Roman" w:hAnsi="Times New Roman"/>
          <w:i/>
          <w:sz w:val="28"/>
          <w:szCs w:val="28"/>
          <w:lang w:val="kk-KZ"/>
        </w:rPr>
        <w:t>»</w:t>
      </w:r>
      <w:r w:rsidRPr="006B5284">
        <w:rPr>
          <w:rFonts w:ascii="Times New Roman" w:hAnsi="Times New Roman"/>
          <w:sz w:val="28"/>
          <w:szCs w:val="28"/>
          <w:lang w:val="kk-KZ"/>
        </w:rPr>
        <w:t xml:space="preserve"> </w:t>
      </w:r>
      <w:r w:rsidR="000D27F4" w:rsidRPr="006B5284">
        <w:rPr>
          <w:rFonts w:ascii="Times New Roman" w:hAnsi="Times New Roman"/>
          <w:sz w:val="28"/>
          <w:szCs w:val="28"/>
          <w:lang w:val="kk-KZ"/>
        </w:rPr>
        <w:t>[54, б</w:t>
      </w:r>
      <w:r w:rsidR="006622A6" w:rsidRPr="006B5284">
        <w:rPr>
          <w:rFonts w:ascii="Times New Roman" w:hAnsi="Times New Roman"/>
          <w:sz w:val="28"/>
          <w:szCs w:val="28"/>
          <w:lang w:val="kk-KZ"/>
        </w:rPr>
        <w:t>.</w:t>
      </w:r>
      <w:r w:rsidR="00F8170D">
        <w:rPr>
          <w:rFonts w:ascii="Times New Roman" w:hAnsi="Times New Roman"/>
          <w:sz w:val="28"/>
          <w:szCs w:val="28"/>
          <w:lang w:val="kk-KZ"/>
        </w:rPr>
        <w:t xml:space="preserve"> </w:t>
      </w:r>
      <w:r w:rsidR="000D27F4" w:rsidRPr="006B5284">
        <w:rPr>
          <w:rFonts w:ascii="Times New Roman" w:hAnsi="Times New Roman"/>
          <w:sz w:val="28"/>
          <w:szCs w:val="28"/>
          <w:lang w:val="kk-KZ"/>
        </w:rPr>
        <w:t>269]</w:t>
      </w:r>
      <w:r w:rsidRPr="006B5284">
        <w:rPr>
          <w:rFonts w:ascii="Times New Roman" w:hAnsi="Times New Roman"/>
          <w:sz w:val="28"/>
          <w:szCs w:val="28"/>
          <w:lang w:val="kk-KZ"/>
        </w:rPr>
        <w:t>.</w:t>
      </w:r>
    </w:p>
    <w:p w14:paraId="7638CD14" w14:textId="2DBFF2D3" w:rsidR="00F10088" w:rsidRPr="006B5284" w:rsidRDefault="0097378A" w:rsidP="00F8170D">
      <w:pPr>
        <w:pStyle w:val="Pa22"/>
        <w:spacing w:line="240" w:lineRule="auto"/>
        <w:ind w:firstLine="709"/>
        <w:jc w:val="both"/>
        <w:rPr>
          <w:rFonts w:ascii="Times New Roman" w:hAnsi="Times New Roman"/>
          <w:bCs/>
          <w:sz w:val="28"/>
          <w:szCs w:val="28"/>
          <w:lang w:val="kk-KZ"/>
        </w:rPr>
      </w:pPr>
      <w:r w:rsidRPr="006B5284">
        <w:rPr>
          <w:rFonts w:ascii="Times New Roman" w:hAnsi="Times New Roman"/>
          <w:bCs/>
          <w:sz w:val="28"/>
          <w:szCs w:val="28"/>
          <w:lang w:val="kk-KZ"/>
        </w:rPr>
        <w:t>Алтынхан Төлеңхан қызының әкесін жоқтау:</w:t>
      </w:r>
    </w:p>
    <w:p w14:paraId="2ED03DEB" w14:textId="5CC84062" w:rsidR="00F10088" w:rsidRPr="006B5284" w:rsidRDefault="006622A6"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Іші гаухар, сырты алтын, </w:t>
      </w:r>
    </w:p>
    <w:p w14:paraId="05E4380B" w14:textId="5845B5E9"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Құлады-ау сая </w:t>
      </w:r>
      <w:r w:rsidRPr="00F8170D">
        <w:rPr>
          <w:rFonts w:ascii="Times New Roman" w:hAnsi="Times New Roman" w:cs="Times New Roman"/>
          <w:bCs/>
          <w:sz w:val="28"/>
          <w:szCs w:val="28"/>
          <w:lang w:val="kk-KZ"/>
        </w:rPr>
        <w:t>терегім</w:t>
      </w:r>
      <w:r w:rsidR="006622A6" w:rsidRPr="006B5284">
        <w:rPr>
          <w:rFonts w:ascii="Times New Roman" w:hAnsi="Times New Roman" w:cs="Times New Roman"/>
          <w:b/>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6622A6" w:rsidRPr="006B5284">
        <w:rPr>
          <w:rFonts w:ascii="Times New Roman" w:hAnsi="Times New Roman" w:cs="Times New Roman"/>
          <w:sz w:val="28"/>
          <w:szCs w:val="28"/>
          <w:lang w:val="kk-KZ"/>
        </w:rPr>
        <w:t>.</w:t>
      </w:r>
      <w:r w:rsidR="000D27F4" w:rsidRPr="006B5284">
        <w:rPr>
          <w:rFonts w:ascii="Times New Roman" w:hAnsi="Times New Roman" w:cs="Times New Roman"/>
          <w:sz w:val="28"/>
          <w:szCs w:val="28"/>
          <w:lang w:val="kk-KZ"/>
        </w:rPr>
        <w:t>78]</w:t>
      </w:r>
      <w:r w:rsidRPr="006B5284">
        <w:rPr>
          <w:rFonts w:ascii="Times New Roman" w:hAnsi="Times New Roman" w:cs="Times New Roman"/>
          <w:sz w:val="28"/>
          <w:szCs w:val="28"/>
          <w:lang w:val="kk-KZ"/>
        </w:rPr>
        <w:t>.</w:t>
      </w:r>
    </w:p>
    <w:p w14:paraId="1F469F0B" w14:textId="77777777"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Немесе елге басшы болған Әйекені халқы терекке балап:</w:t>
      </w:r>
    </w:p>
    <w:p w14:paraId="71633D14" w14:textId="583D7525" w:rsidR="00F10088" w:rsidRPr="006B5284" w:rsidRDefault="006622A6" w:rsidP="00F8170D">
      <w:pPr>
        <w:pStyle w:val="Pa23"/>
        <w:spacing w:line="240" w:lineRule="auto"/>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Көлеңкелеп отырған, </w:t>
      </w:r>
    </w:p>
    <w:p w14:paraId="1B217359" w14:textId="3599C782"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Құлады, халқым, </w:t>
      </w:r>
      <w:r w:rsidRPr="00F8170D">
        <w:rPr>
          <w:rFonts w:ascii="Times New Roman" w:hAnsi="Times New Roman" w:cs="Times New Roman"/>
          <w:bCs/>
          <w:sz w:val="28"/>
          <w:szCs w:val="28"/>
          <w:lang w:val="kk-KZ"/>
        </w:rPr>
        <w:t>терегім</w:t>
      </w:r>
      <w:r w:rsidR="006622A6" w:rsidRPr="00F8170D">
        <w:rPr>
          <w:rFonts w:ascii="Times New Roman" w:hAnsi="Times New Roman" w:cs="Times New Roman"/>
          <w:bCs/>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6622A6"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244]</w:t>
      </w:r>
      <w:r w:rsidRPr="006B5284">
        <w:rPr>
          <w:rFonts w:ascii="Times New Roman" w:hAnsi="Times New Roman" w:cs="Times New Roman"/>
          <w:sz w:val="28"/>
          <w:szCs w:val="28"/>
          <w:lang w:val="kk-KZ"/>
        </w:rPr>
        <w:t xml:space="preserve">, – деп жоқтаған екен. </w:t>
      </w:r>
    </w:p>
    <w:p w14:paraId="1DA880CC" w14:textId="6D5F4DA6"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Қазақтың көне наным-сенімдерінің фольклордағы көрінісін зерттеген Б.</w:t>
      </w:r>
      <w:r w:rsidR="00AA1F54">
        <w:rPr>
          <w:rFonts w:ascii="Times New Roman" w:hAnsi="Times New Roman" w:cs="Times New Roman"/>
          <w:sz w:val="28"/>
          <w:szCs w:val="28"/>
          <w:lang w:val="kk-KZ"/>
        </w:rPr>
        <w:t> </w:t>
      </w:r>
      <w:r w:rsidRPr="006B5284">
        <w:rPr>
          <w:rFonts w:ascii="Times New Roman" w:hAnsi="Times New Roman" w:cs="Times New Roman"/>
          <w:sz w:val="28"/>
          <w:szCs w:val="28"/>
          <w:lang w:val="kk-KZ"/>
        </w:rPr>
        <w:t>Қ</w:t>
      </w:r>
      <w:r w:rsidR="00F243B6" w:rsidRPr="006B5284">
        <w:rPr>
          <w:rFonts w:ascii="Times New Roman" w:hAnsi="Times New Roman" w:cs="Times New Roman"/>
          <w:sz w:val="28"/>
          <w:szCs w:val="28"/>
          <w:lang w:val="kk-KZ"/>
        </w:rPr>
        <w:t>а</w:t>
      </w:r>
      <w:r w:rsidRPr="006B5284">
        <w:rPr>
          <w:rFonts w:ascii="Times New Roman" w:hAnsi="Times New Roman" w:cs="Times New Roman"/>
          <w:sz w:val="28"/>
          <w:szCs w:val="28"/>
          <w:lang w:val="kk-KZ"/>
        </w:rPr>
        <w:t>нарбаеваның пікірінше: «Бабалар аруағына табыну ғұрпы әулие ағаштардың басына барып балалы болуға болады деген мифтік ұғымды қалыптастырған. Оның түпкі негізі – адам ағаштан жаралған деген мифтік сенімнен шыққан</w:t>
      </w:r>
      <w:r w:rsidR="004B77B3"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Сондықтан да ол өмір ағашы деп те аталған. Гүлдер өспей, отырғызған ағаш көктемей қалғанда «өліп қалды» дейтіні де содан. Халық ауыз әдебиетіндегі аққайын мен терекке, түрлі гүлдерге байланысты кейіптеулер, мінездеулер мен жоқтаулардың астарлы, бейнелеп айтылатыны сол»</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E909C2" w:rsidRPr="006B5284">
        <w:rPr>
          <w:rFonts w:ascii="Times New Roman" w:hAnsi="Times New Roman" w:cs="Times New Roman"/>
          <w:sz w:val="28"/>
          <w:szCs w:val="28"/>
          <w:lang w:val="kk-KZ"/>
        </w:rPr>
        <w:t>15</w:t>
      </w:r>
      <w:r w:rsidR="00AA1F54">
        <w:rPr>
          <w:rFonts w:ascii="Times New Roman" w:hAnsi="Times New Roman" w:cs="Times New Roman"/>
          <w:sz w:val="28"/>
          <w:szCs w:val="28"/>
          <w:lang w:val="kk-KZ"/>
        </w:rPr>
        <w:t>8</w:t>
      </w:r>
      <w:r w:rsidR="00F8170D">
        <w:rPr>
          <w:rFonts w:ascii="Times New Roman" w:hAnsi="Times New Roman" w:cs="Times New Roman"/>
          <w:sz w:val="28"/>
          <w:szCs w:val="28"/>
          <w:lang w:val="kk-KZ"/>
        </w:rPr>
        <w:t>].</w:t>
      </w:r>
    </w:p>
    <w:p w14:paraId="422204ED" w14:textId="1A14A3FD"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фольклорисі Е.</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Тұрсынов</w:t>
      </w:r>
      <w:r w:rsidR="004B77B3" w:rsidRPr="006B5284">
        <w:rPr>
          <w:rFonts w:ascii="Times New Roman" w:hAnsi="Times New Roman" w:cs="Times New Roman"/>
          <w:sz w:val="28"/>
          <w:szCs w:val="28"/>
          <w:lang w:val="kk-KZ"/>
        </w:rPr>
        <w:t>тың пікірінше</w:t>
      </w:r>
      <w:r w:rsidRPr="006B5284">
        <w:rPr>
          <w:rFonts w:ascii="Times New Roman" w:hAnsi="Times New Roman" w:cs="Times New Roman"/>
          <w:sz w:val="28"/>
          <w:szCs w:val="28"/>
          <w:lang w:val="kk-KZ"/>
        </w:rPr>
        <w:t>: «Шамандық дін бойынша тірілер дүниесін өлілер дүниесімен және жоғары дүниемен байланыстыратын</w:t>
      </w:r>
      <w:r w:rsidR="004B77B3" w:rsidRPr="006B5284">
        <w:rPr>
          <w:rFonts w:ascii="Times New Roman" w:hAnsi="Times New Roman" w:cs="Times New Roman"/>
          <w:sz w:val="28"/>
          <w:szCs w:val="28"/>
          <w:lang w:val="kk-KZ"/>
        </w:rPr>
        <w:t xml:space="preserve"> екі жол бар. Бірі – әлем ағашы</w:t>
      </w:r>
      <w:r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91FA1" w:rsidRPr="006B5284">
        <w:rPr>
          <w:rFonts w:ascii="Times New Roman" w:hAnsi="Times New Roman" w:cs="Times New Roman"/>
          <w:sz w:val="28"/>
          <w:szCs w:val="28"/>
          <w:lang w:val="kk-KZ"/>
        </w:rPr>
        <w:t>112</w:t>
      </w:r>
      <w:r w:rsidRPr="006B5284">
        <w:rPr>
          <w:rFonts w:ascii="Times New Roman" w:hAnsi="Times New Roman" w:cs="Times New Roman"/>
          <w:sz w:val="28"/>
          <w:szCs w:val="28"/>
          <w:lang w:val="kk-KZ"/>
        </w:rPr>
        <w:t xml:space="preserve">, </w:t>
      </w:r>
      <w:r w:rsidR="00AA1F54">
        <w:rPr>
          <w:rFonts w:ascii="Times New Roman" w:hAnsi="Times New Roman" w:cs="Times New Roman"/>
          <w:sz w:val="28"/>
          <w:szCs w:val="28"/>
          <w:lang w:val="kk-KZ"/>
        </w:rPr>
        <w:t>с</w:t>
      </w:r>
      <w:r w:rsidRPr="006B5284">
        <w:rPr>
          <w:rFonts w:ascii="Times New Roman" w:hAnsi="Times New Roman" w:cs="Times New Roman"/>
          <w:sz w:val="28"/>
          <w:szCs w:val="28"/>
          <w:lang w:val="kk-KZ"/>
        </w:rPr>
        <w:t>.</w:t>
      </w:r>
      <w:r w:rsidR="00F8170D">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149-150]. </w:t>
      </w:r>
    </w:p>
    <w:p w14:paraId="113BE861" w14:textId="62678149" w:rsidR="00F10088" w:rsidRPr="006B5284" w:rsidRDefault="0097378A" w:rsidP="00F8170D">
      <w:pPr>
        <w:ind w:firstLine="709"/>
        <w:jc w:val="both"/>
        <w:rPr>
          <w:rFonts w:ascii="Times New Roman" w:hAnsi="Times New Roman"/>
          <w:i/>
          <w:sz w:val="28"/>
          <w:szCs w:val="28"/>
          <w:lang w:val="kk-KZ"/>
        </w:rPr>
      </w:pPr>
      <w:r w:rsidRPr="006B5284">
        <w:rPr>
          <w:rFonts w:ascii="Times New Roman" w:hAnsi="Times New Roman" w:cs="Times New Roman"/>
          <w:sz w:val="28"/>
          <w:szCs w:val="28"/>
          <w:lang w:val="kk-KZ"/>
        </w:rPr>
        <w:t xml:space="preserve">Жалпы қазаны тұспалдап жеткізуде сауал қою арқылы естірту үлгілері кездеседі. Қаралы хабарды төтесінен бастамай, түрлі әңгімелер айтып, арасында сауал-тұспалдың негізінде жеткізген. </w:t>
      </w:r>
    </w:p>
    <w:p w14:paraId="424E9A25" w14:textId="5A40434E" w:rsidR="00F10088" w:rsidRPr="006B5284" w:rsidRDefault="0097378A" w:rsidP="00F8170D">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Естіртуге арналған әңгіме, күй, өлең-жырдың бәрі естірте отырып көңіл айту, жұбатумен аяқталады. Мысалы, естірте отырып, көңіл айту үлгісі:</w:t>
      </w:r>
    </w:p>
    <w:p w14:paraId="2FBAD378" w14:textId="77777777" w:rsidR="00A61E01" w:rsidRPr="006B5284" w:rsidRDefault="00A61E01" w:rsidP="00BD75D4">
      <w:pPr>
        <w:ind w:left="708" w:firstLine="708"/>
        <w:jc w:val="both"/>
        <w:rPr>
          <w:rFonts w:ascii="Times New Roman" w:hAnsi="Times New Roman" w:cs="Times New Roman"/>
          <w:i/>
          <w:sz w:val="28"/>
          <w:szCs w:val="28"/>
          <w:lang w:val="kk-KZ"/>
        </w:rPr>
        <w:sectPr w:rsidR="00A61E01" w:rsidRPr="006B5284" w:rsidSect="00353A8F">
          <w:type w:val="continuous"/>
          <w:pgSz w:w="11906" w:h="16838"/>
          <w:pgMar w:top="1134" w:right="567" w:bottom="1134" w:left="1701" w:header="709" w:footer="709" w:gutter="0"/>
          <w:cols w:space="708"/>
          <w:docGrid w:linePitch="360"/>
        </w:sectPr>
      </w:pPr>
    </w:p>
    <w:p w14:paraId="2733A3E4" w14:textId="17F9B533" w:rsidR="00F10088" w:rsidRPr="006B5284" w:rsidRDefault="00033525"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Өлместі құдай жаратпас.</w:t>
      </w:r>
    </w:p>
    <w:p w14:paraId="03232EDC"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Құдай алдынан жарылқасын!</w:t>
      </w:r>
    </w:p>
    <w:p w14:paraId="77C956E8"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Жаны жаннатта болсын!</w:t>
      </w:r>
    </w:p>
    <w:p w14:paraId="0217E9D7" w14:textId="77777777" w:rsidR="00F10088" w:rsidRPr="006B5284" w:rsidRDefault="0097378A" w:rsidP="00F8170D">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Топырағы торқа болсын!</w:t>
      </w:r>
    </w:p>
    <w:p w14:paraId="6A728258" w14:textId="77777777" w:rsidR="00F10088" w:rsidRPr="006B5284" w:rsidRDefault="0097378A" w:rsidP="00B32608">
      <w:pPr>
        <w:ind w:left="709" w:hanging="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Қаза қайырлы болсын!</w:t>
      </w:r>
    </w:p>
    <w:p w14:paraId="45FF4E60" w14:textId="77777777" w:rsidR="00F10088" w:rsidRPr="006B5284" w:rsidRDefault="0097378A" w:rsidP="00B32608">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Арт жағына қайыр берекесін берсін!</w:t>
      </w:r>
    </w:p>
    <w:p w14:paraId="6E6E92A3" w14:textId="6C53A704" w:rsidR="00F10088" w:rsidRPr="006B5284" w:rsidRDefault="0097378A" w:rsidP="00B32608">
      <w:pPr>
        <w:ind w:left="709" w:hanging="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Жасамаған жасын балаларына берсін!</w:t>
      </w:r>
      <w:r w:rsidR="00033525"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 33</w:t>
      </w:r>
      <w:r w:rsidR="000D27F4"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59AE0ACD" w14:textId="77777777" w:rsidR="00A61E01" w:rsidRPr="006B5284" w:rsidRDefault="00A61E01" w:rsidP="00BD75D4">
      <w:pPr>
        <w:jc w:val="both"/>
        <w:rPr>
          <w:rFonts w:ascii="Times New Roman" w:eastAsia="Times New Roman" w:hAnsi="Times New Roman" w:cs="Times New Roman"/>
          <w:sz w:val="28"/>
          <w:szCs w:val="28"/>
          <w:lang w:val="kk-KZ"/>
        </w:rPr>
        <w:sectPr w:rsidR="00A61E01" w:rsidRPr="006B5284" w:rsidSect="00353A8F">
          <w:type w:val="continuous"/>
          <w:pgSz w:w="11906" w:h="16838"/>
          <w:pgMar w:top="1134" w:right="567" w:bottom="1134" w:left="1701" w:header="709" w:footer="709" w:gutter="0"/>
          <w:cols w:num="2" w:space="135"/>
          <w:docGrid w:linePitch="360"/>
        </w:sectPr>
      </w:pPr>
    </w:p>
    <w:p w14:paraId="547714B0" w14:textId="2D4F63A2" w:rsidR="00466FCF" w:rsidRPr="006B5284" w:rsidRDefault="00466FCF"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Қарастырылған мәтінде өлім мен өмірдің арасындағы шекаралар анықталмайды, керісінше олардың арасында тығыз байланыс орнатылады. «</w:t>
      </w:r>
      <w:r w:rsidRPr="006B5284">
        <w:rPr>
          <w:rFonts w:ascii="Times New Roman" w:eastAsia="Times New Roman" w:hAnsi="Times New Roman" w:cs="Times New Roman"/>
          <w:i/>
          <w:sz w:val="28"/>
          <w:szCs w:val="28"/>
          <w:lang w:val="kk-KZ"/>
        </w:rPr>
        <w:t>Аққу ұшып көлге кетті</w:t>
      </w:r>
      <w:r w:rsidRPr="006B5284">
        <w:rPr>
          <w:rFonts w:ascii="Times New Roman" w:eastAsia="Times New Roman" w:hAnsi="Times New Roman" w:cs="Times New Roman"/>
          <w:sz w:val="28"/>
          <w:szCs w:val="28"/>
          <w:lang w:val="kk-KZ"/>
        </w:rPr>
        <w:t xml:space="preserve">» деген жолдардағы метафоралар өлімді жай ғана жоғалып кетумен, табиғи циклдің бір бөлігі ретінде сипаттайды. Аққу мен сұңқардың ұшуына қатысты мысалдар, оларды өмір мен өлім арасындағы өтпелі күйде бейнелеу, әлемнің </w:t>
      </w:r>
      <w:r w:rsidR="004B77B3" w:rsidRPr="006B5284">
        <w:rPr>
          <w:rFonts w:ascii="Times New Roman" w:eastAsia="Times New Roman" w:hAnsi="Times New Roman" w:cs="Times New Roman"/>
          <w:sz w:val="28"/>
          <w:szCs w:val="28"/>
          <w:lang w:val="kk-KZ"/>
        </w:rPr>
        <w:t>фольклорлық-</w:t>
      </w:r>
      <w:r w:rsidRPr="006B5284">
        <w:rPr>
          <w:rFonts w:ascii="Times New Roman" w:eastAsia="Times New Roman" w:hAnsi="Times New Roman" w:cs="Times New Roman"/>
          <w:sz w:val="28"/>
          <w:szCs w:val="28"/>
          <w:lang w:val="kk-KZ"/>
        </w:rPr>
        <w:t>тілдік бейнесінде табиғаттың өз заңдары мен өмірдің барлық құбылыстарының үйлесімділігін көрсетеді.</w:t>
      </w:r>
    </w:p>
    <w:p w14:paraId="59F2BE15" w14:textId="77618185" w:rsidR="00466FCF" w:rsidRPr="006B5284" w:rsidRDefault="00466FCF"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i/>
          <w:sz w:val="28"/>
          <w:szCs w:val="28"/>
          <w:lang w:val="kk-KZ"/>
        </w:rPr>
        <w:t>Құдай алдынан жарылқасын</w:t>
      </w:r>
      <w:r w:rsidRPr="006B5284">
        <w:rPr>
          <w:rFonts w:ascii="Times New Roman" w:eastAsia="Times New Roman" w:hAnsi="Times New Roman" w:cs="Times New Roman"/>
          <w:sz w:val="28"/>
          <w:szCs w:val="28"/>
          <w:lang w:val="kk-KZ"/>
        </w:rPr>
        <w:t>!» және басқа да діни тілдер қолданылған жолдар өлімді тек табиғи құбылыс ретінде қабылдамауға, онымен қатар құдайдың еркімен байланысуына үлкен мән береді. Қазақтың тілдік әлемінде өлім туралы пікірлер құдайға немесе жоғары күшке сену арқылы мағыналанады. Мәтінде «қайыр берекесін берсін!» және «жасын балаларына берсін!» деген жолдар әлеуметтік және мәдени ғұрыптық нормаларды көрсетеді. Бұл жолдар өлім мен қайғыны тек жеке адамның емес, бүкіл отбасы мен қоғамның ауыр сынағы ретінде көрсетуге арналған.</w:t>
      </w:r>
    </w:p>
    <w:p w14:paraId="11C3FC22" w14:textId="6E62F45B" w:rsidR="00D31191" w:rsidRPr="006B5284" w:rsidRDefault="00466FCF"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«Естірту» ғұрпы – қазақтың дәстүрлі қайғылы хабарды жеткізу мәдениетінің терең символдық, поэтикалық және этнолингвистикалық жүйесін айғақтайтын күрделі мәтін. Фреймдік-слоттық құрылым арқылы бұл ғұрыптың ішкі ұйымдасуы, қатысушылар рөлі, қолданылатын тілдік және бейвербалды амалдары, мифологиялық және дүниетанымдық негіздеріне </w:t>
      </w:r>
      <w:r w:rsidR="004B77B3" w:rsidRPr="006B5284">
        <w:rPr>
          <w:rFonts w:ascii="Times New Roman" w:eastAsia="Times New Roman" w:hAnsi="Times New Roman" w:cs="Times New Roman"/>
          <w:sz w:val="28"/>
          <w:szCs w:val="28"/>
          <w:lang w:val="kk-KZ"/>
        </w:rPr>
        <w:t>т</w:t>
      </w:r>
      <w:r w:rsidRPr="006B5284">
        <w:rPr>
          <w:rFonts w:ascii="Times New Roman" w:eastAsia="Times New Roman" w:hAnsi="Times New Roman" w:cs="Times New Roman"/>
          <w:sz w:val="28"/>
          <w:szCs w:val="28"/>
          <w:lang w:val="kk-KZ"/>
        </w:rPr>
        <w:t>алдау жасалды</w:t>
      </w:r>
      <w:r w:rsidR="00F8170D">
        <w:rPr>
          <w:rFonts w:ascii="Times New Roman" w:eastAsia="Times New Roman" w:hAnsi="Times New Roman" w:cs="Times New Roman"/>
          <w:sz w:val="28"/>
          <w:szCs w:val="28"/>
          <w:lang w:val="kk-KZ"/>
        </w:rPr>
        <w:t xml:space="preserve"> (24-кесте)</w:t>
      </w:r>
      <w:r w:rsidRPr="006B5284">
        <w:rPr>
          <w:rFonts w:ascii="Times New Roman" w:eastAsia="Times New Roman" w:hAnsi="Times New Roman" w:cs="Times New Roman"/>
          <w:sz w:val="28"/>
          <w:szCs w:val="28"/>
          <w:lang w:val="kk-KZ"/>
        </w:rPr>
        <w:t>.</w:t>
      </w:r>
    </w:p>
    <w:p w14:paraId="33CEEAC6" w14:textId="77777777" w:rsidR="00D31191" w:rsidRPr="006B5284" w:rsidRDefault="00D31191" w:rsidP="00EE34C3">
      <w:pPr>
        <w:ind w:firstLine="709"/>
        <w:jc w:val="both"/>
        <w:rPr>
          <w:rFonts w:ascii="Times New Roman" w:eastAsia="Times New Roman" w:hAnsi="Times New Roman" w:cs="Times New Roman"/>
          <w:sz w:val="28"/>
          <w:szCs w:val="28"/>
          <w:lang w:val="kk-KZ"/>
        </w:rPr>
      </w:pPr>
    </w:p>
    <w:p w14:paraId="571B4EDE" w14:textId="191B349C" w:rsidR="00466FCF" w:rsidRPr="006B5284" w:rsidRDefault="00E47DE6" w:rsidP="00F8170D">
      <w:pPr>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К</w:t>
      </w:r>
      <w:r w:rsidR="00A61E01" w:rsidRPr="006B5284">
        <w:rPr>
          <w:rFonts w:ascii="Times New Roman" w:eastAsia="Times New Roman" w:hAnsi="Times New Roman" w:cs="Times New Roman"/>
          <w:sz w:val="28"/>
          <w:szCs w:val="28"/>
          <w:lang w:val="kk-KZ"/>
        </w:rPr>
        <w:t>есте</w:t>
      </w:r>
      <w:r w:rsidR="00D31191" w:rsidRPr="006B5284">
        <w:rPr>
          <w:rFonts w:ascii="Times New Roman" w:eastAsia="Times New Roman" w:hAnsi="Times New Roman" w:cs="Times New Roman"/>
          <w:sz w:val="28"/>
          <w:szCs w:val="28"/>
          <w:lang w:val="kk-KZ"/>
        </w:rPr>
        <w:t xml:space="preserve"> 2</w:t>
      </w:r>
      <w:r w:rsidR="00E720CA" w:rsidRPr="006B5284">
        <w:rPr>
          <w:rFonts w:ascii="Times New Roman" w:eastAsia="Times New Roman" w:hAnsi="Times New Roman" w:cs="Times New Roman"/>
          <w:sz w:val="28"/>
          <w:szCs w:val="28"/>
          <w:lang w:val="kk-KZ"/>
        </w:rPr>
        <w:t>4</w:t>
      </w:r>
      <w:r w:rsidR="00D31191" w:rsidRPr="006B5284">
        <w:rPr>
          <w:rFonts w:ascii="Times New Roman" w:eastAsia="Times New Roman" w:hAnsi="Times New Roman" w:cs="Times New Roman"/>
          <w:sz w:val="28"/>
          <w:szCs w:val="28"/>
          <w:lang w:val="kk-KZ"/>
        </w:rPr>
        <w:t xml:space="preserve"> – «Естірту» ғұрпының сипаты</w:t>
      </w:r>
    </w:p>
    <w:p w14:paraId="24119050" w14:textId="77777777" w:rsidR="00D31191" w:rsidRPr="00F8170D" w:rsidRDefault="00D31191" w:rsidP="00BD75D4">
      <w:pPr>
        <w:jc w:val="both"/>
        <w:rPr>
          <w:rFonts w:ascii="Times New Roman" w:eastAsia="Times New Roman" w:hAnsi="Times New Roman" w:cs="Times New Roman"/>
          <w:sz w:val="16"/>
          <w:szCs w:val="16"/>
          <w:lang w:val="kk-KZ"/>
        </w:rPr>
      </w:pPr>
    </w:p>
    <w:tbl>
      <w:tblPr>
        <w:tblStyle w:val="af0"/>
        <w:tblW w:w="0" w:type="auto"/>
        <w:jc w:val="center"/>
        <w:tblLayout w:type="fixed"/>
        <w:tblLook w:val="04A0" w:firstRow="1" w:lastRow="0" w:firstColumn="1" w:lastColumn="0" w:noHBand="0" w:noVBand="1"/>
      </w:tblPr>
      <w:tblGrid>
        <w:gridCol w:w="1668"/>
        <w:gridCol w:w="1842"/>
        <w:gridCol w:w="2835"/>
        <w:gridCol w:w="3225"/>
      </w:tblGrid>
      <w:tr w:rsidR="007A1762" w:rsidRPr="006B5284" w14:paraId="728AE8D2" w14:textId="77777777" w:rsidTr="00F8170D">
        <w:trPr>
          <w:jc w:val="center"/>
        </w:trPr>
        <w:tc>
          <w:tcPr>
            <w:tcW w:w="1668" w:type="dxa"/>
            <w:vAlign w:val="center"/>
          </w:tcPr>
          <w:p w14:paraId="6E3D5360" w14:textId="77777777" w:rsidR="00A61E01" w:rsidRPr="006B5284" w:rsidRDefault="00A61E01" w:rsidP="00F8170D">
            <w:pPr>
              <w:jc w:val="center"/>
              <w:rPr>
                <w:rFonts w:ascii="Times New Roman" w:hAnsi="Times New Roman" w:cs="Times New Roman"/>
                <w:sz w:val="24"/>
                <w:szCs w:val="24"/>
                <w:lang w:val="kk-KZ"/>
              </w:rPr>
            </w:pPr>
            <w:bookmarkStart w:id="52" w:name="_Hlk199871987"/>
            <w:r w:rsidRPr="006B5284">
              <w:rPr>
                <w:rFonts w:ascii="Times New Roman" w:hAnsi="Times New Roman" w:cs="Times New Roman"/>
                <w:sz w:val="24"/>
                <w:szCs w:val="24"/>
              </w:rPr>
              <w:t>Фрейм компонент</w:t>
            </w:r>
          </w:p>
          <w:p w14:paraId="1C05E614" w14:textId="41B46C2E" w:rsidR="00A61E01" w:rsidRPr="006B5284" w:rsidRDefault="00A61E01" w:rsidP="00F8170D">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тері</w:t>
            </w:r>
          </w:p>
        </w:tc>
        <w:tc>
          <w:tcPr>
            <w:tcW w:w="1842" w:type="dxa"/>
            <w:vAlign w:val="center"/>
          </w:tcPr>
          <w:p w14:paraId="29583E58" w14:textId="25A4B6FB" w:rsidR="00A61E01" w:rsidRPr="006B5284" w:rsidRDefault="00A61E01" w:rsidP="00F8170D">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Слоттар (құрылымдық элементтер)</w:t>
            </w:r>
          </w:p>
        </w:tc>
        <w:tc>
          <w:tcPr>
            <w:tcW w:w="2835" w:type="dxa"/>
            <w:vAlign w:val="center"/>
          </w:tcPr>
          <w:p w14:paraId="395C8ED6" w14:textId="3B0C8CC8" w:rsidR="00A61E01" w:rsidRPr="006B5284" w:rsidRDefault="00A61E01" w:rsidP="00F8170D">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Мазмұны / Мысалдары</w:t>
            </w:r>
          </w:p>
        </w:tc>
        <w:tc>
          <w:tcPr>
            <w:tcW w:w="3225" w:type="dxa"/>
            <w:vAlign w:val="center"/>
          </w:tcPr>
          <w:p w14:paraId="2EE06B8E" w14:textId="6B81A713" w:rsidR="00A61E01" w:rsidRPr="006B5284" w:rsidRDefault="00A61E01" w:rsidP="00F8170D">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Этнолингвистикалық және мифопоэтикалық мәні</w:t>
            </w:r>
          </w:p>
        </w:tc>
      </w:tr>
      <w:tr w:rsidR="00F8170D" w:rsidRPr="006B5284" w14:paraId="37E31B6D" w14:textId="77777777" w:rsidTr="00F8170D">
        <w:trPr>
          <w:jc w:val="center"/>
        </w:trPr>
        <w:tc>
          <w:tcPr>
            <w:tcW w:w="1668" w:type="dxa"/>
            <w:vAlign w:val="center"/>
          </w:tcPr>
          <w:p w14:paraId="719CB0AD" w14:textId="1EA00302"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2" w:type="dxa"/>
            <w:vAlign w:val="center"/>
          </w:tcPr>
          <w:p w14:paraId="2332C42D" w14:textId="7BA03878"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5" w:type="dxa"/>
            <w:vAlign w:val="center"/>
          </w:tcPr>
          <w:p w14:paraId="6D9CB867" w14:textId="4CA33E24"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225" w:type="dxa"/>
            <w:vAlign w:val="center"/>
          </w:tcPr>
          <w:p w14:paraId="305B4141" w14:textId="2D93D028"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A1762" w:rsidRPr="009102E7" w14:paraId="60E96296" w14:textId="77777777" w:rsidTr="00EE34C3">
        <w:trPr>
          <w:jc w:val="center"/>
        </w:trPr>
        <w:tc>
          <w:tcPr>
            <w:tcW w:w="1668" w:type="dxa"/>
            <w:vMerge w:val="restart"/>
          </w:tcPr>
          <w:p w14:paraId="5612B002" w14:textId="67F37C9C"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1. Қатысушылар</w:t>
            </w:r>
          </w:p>
        </w:tc>
        <w:tc>
          <w:tcPr>
            <w:tcW w:w="1842" w:type="dxa"/>
          </w:tcPr>
          <w:p w14:paraId="25F70FF9" w14:textId="03005E7E"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Естіртуші</w:t>
            </w:r>
          </w:p>
        </w:tc>
        <w:tc>
          <w:tcPr>
            <w:tcW w:w="2835" w:type="dxa"/>
          </w:tcPr>
          <w:p w14:paraId="122C95BB" w14:textId="4035B7E1"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Ақын, жыршы, күйші, жақын туысы</w:t>
            </w:r>
          </w:p>
        </w:tc>
        <w:tc>
          <w:tcPr>
            <w:tcW w:w="3225" w:type="dxa"/>
          </w:tcPr>
          <w:p w14:paraId="5378EB58" w14:textId="67DBFDBE"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Арнайы дайындықтан өткен адам – сөзі мен ишарасы мәнге ие</w:t>
            </w:r>
          </w:p>
        </w:tc>
      </w:tr>
      <w:tr w:rsidR="00A61E01" w:rsidRPr="009102E7" w14:paraId="4FE1FFAD" w14:textId="77777777" w:rsidTr="00EE34C3">
        <w:trPr>
          <w:jc w:val="center"/>
        </w:trPr>
        <w:tc>
          <w:tcPr>
            <w:tcW w:w="1668" w:type="dxa"/>
            <w:vMerge/>
          </w:tcPr>
          <w:p w14:paraId="261334B1" w14:textId="77777777" w:rsidR="00A61E01" w:rsidRPr="006B5284" w:rsidRDefault="00A61E01" w:rsidP="00BD75D4">
            <w:pPr>
              <w:jc w:val="both"/>
              <w:rPr>
                <w:rFonts w:ascii="Times New Roman" w:eastAsia="Times New Roman" w:hAnsi="Times New Roman" w:cs="Times New Roman"/>
                <w:sz w:val="24"/>
                <w:szCs w:val="24"/>
                <w:lang w:val="kk-KZ"/>
              </w:rPr>
            </w:pPr>
          </w:p>
        </w:tc>
        <w:tc>
          <w:tcPr>
            <w:tcW w:w="1842" w:type="dxa"/>
          </w:tcPr>
          <w:p w14:paraId="49D93DFF" w14:textId="7DA24C0B"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Естіртілуші</w:t>
            </w:r>
          </w:p>
        </w:tc>
        <w:tc>
          <w:tcPr>
            <w:tcW w:w="2835" w:type="dxa"/>
          </w:tcPr>
          <w:p w14:paraId="2E2C355B" w14:textId="564C4306"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Туыстары, жақындары</w:t>
            </w:r>
          </w:p>
        </w:tc>
        <w:tc>
          <w:tcPr>
            <w:tcW w:w="3225" w:type="dxa"/>
          </w:tcPr>
          <w:p w14:paraId="7107B61A" w14:textId="46B40EED" w:rsidR="00A61E01" w:rsidRPr="006B5284" w:rsidRDefault="00A61E01" w:rsidP="00BD75D4">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Әлеуметтік және туыстық иерархияға сай таңдалады</w:t>
            </w:r>
          </w:p>
        </w:tc>
      </w:tr>
      <w:bookmarkEnd w:id="52"/>
      <w:tr w:rsidR="007A1762" w:rsidRPr="006B5284" w14:paraId="7AEB008F" w14:textId="77777777" w:rsidTr="007C251B">
        <w:trPr>
          <w:jc w:val="center"/>
        </w:trPr>
        <w:tc>
          <w:tcPr>
            <w:tcW w:w="1668" w:type="dxa"/>
          </w:tcPr>
          <w:p w14:paraId="1138479F" w14:textId="10005EDE" w:rsidR="00E366D8" w:rsidRPr="006B5284" w:rsidRDefault="00E366D8" w:rsidP="00F8170D">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Фрейм компо</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rPr>
              <w:t>ненттері</w:t>
            </w:r>
          </w:p>
        </w:tc>
        <w:tc>
          <w:tcPr>
            <w:tcW w:w="1842" w:type="dxa"/>
          </w:tcPr>
          <w:p w14:paraId="37206A84"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Слоттар (құрылымдық элементтер)</w:t>
            </w:r>
          </w:p>
        </w:tc>
        <w:tc>
          <w:tcPr>
            <w:tcW w:w="2835" w:type="dxa"/>
          </w:tcPr>
          <w:p w14:paraId="71A315ED"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Мазмұны / Мысалдары</w:t>
            </w:r>
          </w:p>
        </w:tc>
        <w:tc>
          <w:tcPr>
            <w:tcW w:w="3225" w:type="dxa"/>
          </w:tcPr>
          <w:p w14:paraId="188D2C59"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Этнолингвистикалық және мифопоэтикалық мәні</w:t>
            </w:r>
          </w:p>
        </w:tc>
      </w:tr>
      <w:tr w:rsidR="007A1762" w:rsidRPr="009102E7" w14:paraId="21F5DFB2" w14:textId="77777777" w:rsidTr="007C251B">
        <w:trPr>
          <w:jc w:val="center"/>
        </w:trPr>
        <w:tc>
          <w:tcPr>
            <w:tcW w:w="1668" w:type="dxa"/>
          </w:tcPr>
          <w:p w14:paraId="1086B52F"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2. Уақыты мен кеңістігі</w:t>
            </w:r>
          </w:p>
        </w:tc>
        <w:tc>
          <w:tcPr>
            <w:tcW w:w="1842" w:type="dxa"/>
          </w:tcPr>
          <w:p w14:paraId="1AE1731D"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Уақыты</w:t>
            </w:r>
          </w:p>
        </w:tc>
        <w:tc>
          <w:tcPr>
            <w:tcW w:w="2835" w:type="dxa"/>
          </w:tcPr>
          <w:p w14:paraId="5609EB5D"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Таңертең, күндіз</w:t>
            </w:r>
          </w:p>
        </w:tc>
        <w:tc>
          <w:tcPr>
            <w:tcW w:w="3225" w:type="dxa"/>
          </w:tcPr>
          <w:p w14:paraId="559721BB"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Ашық, жарқын уақыт – жеңіл жеткізуге бағытталады</w:t>
            </w:r>
          </w:p>
        </w:tc>
      </w:tr>
      <w:tr w:rsidR="007A1762" w:rsidRPr="009102E7" w14:paraId="3842F1A9" w14:textId="77777777" w:rsidTr="007C251B">
        <w:trPr>
          <w:jc w:val="center"/>
        </w:trPr>
        <w:tc>
          <w:tcPr>
            <w:tcW w:w="1668" w:type="dxa"/>
            <w:vMerge w:val="restart"/>
          </w:tcPr>
          <w:p w14:paraId="7093848E"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3. Формасы</w:t>
            </w:r>
          </w:p>
        </w:tc>
        <w:tc>
          <w:tcPr>
            <w:tcW w:w="1842" w:type="dxa"/>
          </w:tcPr>
          <w:p w14:paraId="66513412"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Вербалды</w:t>
            </w:r>
          </w:p>
        </w:tc>
        <w:tc>
          <w:tcPr>
            <w:tcW w:w="2835" w:type="dxa"/>
          </w:tcPr>
          <w:p w14:paraId="54477360"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Ауызша естірту: өлеңмен, эпитетпен, теңеумен, метафорамен</w:t>
            </w:r>
          </w:p>
        </w:tc>
        <w:tc>
          <w:tcPr>
            <w:tcW w:w="3225" w:type="dxa"/>
          </w:tcPr>
          <w:p w14:paraId="542205BC" w14:textId="79443712"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Поэтикалық құрылым: «Ақ сұңқар ұшты», «Бәйтерек құ</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лады» – мифопоэтикалық код</w:t>
            </w:r>
          </w:p>
        </w:tc>
      </w:tr>
      <w:tr w:rsidR="007A1762" w:rsidRPr="009102E7" w14:paraId="31B3C32E" w14:textId="77777777" w:rsidTr="007C251B">
        <w:trPr>
          <w:jc w:val="center"/>
        </w:trPr>
        <w:tc>
          <w:tcPr>
            <w:tcW w:w="1668" w:type="dxa"/>
            <w:vMerge/>
          </w:tcPr>
          <w:p w14:paraId="7B3DBD9A" w14:textId="77777777" w:rsidR="00E366D8" w:rsidRPr="006B5284" w:rsidRDefault="00E366D8" w:rsidP="007C251B">
            <w:pPr>
              <w:jc w:val="both"/>
              <w:rPr>
                <w:rFonts w:ascii="Times New Roman" w:eastAsia="Times New Roman" w:hAnsi="Times New Roman" w:cs="Times New Roman"/>
                <w:sz w:val="24"/>
                <w:szCs w:val="24"/>
                <w:lang w:val="kk-KZ"/>
              </w:rPr>
            </w:pPr>
          </w:p>
        </w:tc>
        <w:tc>
          <w:tcPr>
            <w:tcW w:w="1842" w:type="dxa"/>
          </w:tcPr>
          <w:p w14:paraId="0A9FBBA7"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Бейвербалды</w:t>
            </w:r>
          </w:p>
        </w:tc>
        <w:tc>
          <w:tcPr>
            <w:tcW w:w="2835" w:type="dxa"/>
          </w:tcPr>
          <w:p w14:paraId="2CEEAF24"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Қара ту, бос ер-тоқым, найзаға орамал байлау</w:t>
            </w:r>
          </w:p>
        </w:tc>
        <w:tc>
          <w:tcPr>
            <w:tcW w:w="3225" w:type="dxa"/>
          </w:tcPr>
          <w:p w14:paraId="5BC1B7C4"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Символдар арқылы өлім туралы тікелей айтпай жеткізу</w:t>
            </w:r>
          </w:p>
        </w:tc>
      </w:tr>
      <w:tr w:rsidR="007A1762" w:rsidRPr="006B5284" w14:paraId="241C824B" w14:textId="77777777" w:rsidTr="00F8170D">
        <w:trPr>
          <w:jc w:val="center"/>
        </w:trPr>
        <w:tc>
          <w:tcPr>
            <w:tcW w:w="1668" w:type="dxa"/>
            <w:vMerge/>
            <w:tcBorders>
              <w:bottom w:val="nil"/>
            </w:tcBorders>
          </w:tcPr>
          <w:p w14:paraId="5853818B" w14:textId="77777777" w:rsidR="00E366D8" w:rsidRPr="006B5284" w:rsidRDefault="00E366D8" w:rsidP="007C251B">
            <w:pPr>
              <w:jc w:val="both"/>
              <w:rPr>
                <w:rFonts w:ascii="Times New Roman" w:eastAsia="Times New Roman" w:hAnsi="Times New Roman" w:cs="Times New Roman"/>
                <w:sz w:val="24"/>
                <w:szCs w:val="24"/>
                <w:lang w:val="kk-KZ"/>
              </w:rPr>
            </w:pPr>
          </w:p>
        </w:tc>
        <w:tc>
          <w:tcPr>
            <w:tcW w:w="1842" w:type="dxa"/>
            <w:tcBorders>
              <w:bottom w:val="nil"/>
            </w:tcBorders>
          </w:tcPr>
          <w:p w14:paraId="169D966D"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Музыкалық</w:t>
            </w:r>
          </w:p>
        </w:tc>
        <w:tc>
          <w:tcPr>
            <w:tcW w:w="2835" w:type="dxa"/>
            <w:tcBorders>
              <w:bottom w:val="nil"/>
            </w:tcBorders>
          </w:tcPr>
          <w:p w14:paraId="36A0A0C6"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Күймен естірту: «Ақсақ құлан»</w:t>
            </w:r>
          </w:p>
        </w:tc>
        <w:tc>
          <w:tcPr>
            <w:tcW w:w="3225" w:type="dxa"/>
            <w:tcBorders>
              <w:bottom w:val="nil"/>
            </w:tcBorders>
          </w:tcPr>
          <w:p w14:paraId="4B44A937"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Музыка – семиотикалық құрал; символика</w:t>
            </w:r>
          </w:p>
        </w:tc>
      </w:tr>
      <w:tr w:rsidR="00F8170D" w:rsidRPr="006B5284" w14:paraId="32672267" w14:textId="77777777" w:rsidTr="00F8170D">
        <w:trPr>
          <w:jc w:val="center"/>
        </w:trPr>
        <w:tc>
          <w:tcPr>
            <w:tcW w:w="9570" w:type="dxa"/>
            <w:gridSpan w:val="4"/>
            <w:tcBorders>
              <w:top w:val="nil"/>
              <w:left w:val="nil"/>
              <w:right w:val="nil"/>
            </w:tcBorders>
          </w:tcPr>
          <w:p w14:paraId="57478764" w14:textId="6E21DE2B" w:rsidR="00F8170D" w:rsidRPr="00F8170D" w:rsidRDefault="00F8170D" w:rsidP="00F8170D">
            <w:pPr>
              <w:ind w:hanging="114"/>
              <w:jc w:val="both"/>
              <w:rPr>
                <w:rFonts w:ascii="Times New Roman" w:hAnsi="Times New Roman" w:cs="Times New Roman"/>
                <w:sz w:val="28"/>
                <w:szCs w:val="28"/>
                <w:lang w:val="kk-KZ"/>
              </w:rPr>
            </w:pPr>
            <w:r w:rsidRPr="00F8170D">
              <w:rPr>
                <w:rFonts w:ascii="Times New Roman" w:hAnsi="Times New Roman" w:cs="Times New Roman"/>
                <w:sz w:val="28"/>
                <w:szCs w:val="28"/>
                <w:lang w:val="kk-KZ"/>
              </w:rPr>
              <w:t>24-кестенің жалғасы</w:t>
            </w:r>
          </w:p>
          <w:p w14:paraId="7A8DF118" w14:textId="77777777" w:rsidR="00F8170D" w:rsidRPr="00F8170D" w:rsidRDefault="00F8170D" w:rsidP="00F8170D">
            <w:pPr>
              <w:ind w:hanging="114"/>
              <w:jc w:val="both"/>
              <w:rPr>
                <w:rFonts w:ascii="Times New Roman" w:hAnsi="Times New Roman" w:cs="Times New Roman"/>
                <w:sz w:val="16"/>
                <w:szCs w:val="16"/>
                <w:lang w:val="kk-KZ"/>
              </w:rPr>
            </w:pPr>
          </w:p>
        </w:tc>
      </w:tr>
      <w:tr w:rsidR="00F8170D" w:rsidRPr="006B5284" w14:paraId="11C96E92" w14:textId="77777777" w:rsidTr="007C251B">
        <w:trPr>
          <w:jc w:val="center"/>
        </w:trPr>
        <w:tc>
          <w:tcPr>
            <w:tcW w:w="1668" w:type="dxa"/>
          </w:tcPr>
          <w:p w14:paraId="2E5517E3" w14:textId="77A3856B"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42" w:type="dxa"/>
          </w:tcPr>
          <w:p w14:paraId="11823509" w14:textId="5742446B" w:rsidR="00F8170D" w:rsidRPr="00F8170D"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5" w:type="dxa"/>
          </w:tcPr>
          <w:p w14:paraId="4B395E61" w14:textId="2447A1F4" w:rsidR="00F8170D" w:rsidRPr="006B5284"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225" w:type="dxa"/>
          </w:tcPr>
          <w:p w14:paraId="72E68D58" w14:textId="6B1CC263" w:rsidR="00F8170D" w:rsidRPr="006B5284" w:rsidRDefault="00F8170D" w:rsidP="00F8170D">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A1762" w:rsidRPr="006B5284" w14:paraId="28A9042D" w14:textId="77777777" w:rsidTr="007C251B">
        <w:trPr>
          <w:jc w:val="center"/>
        </w:trPr>
        <w:tc>
          <w:tcPr>
            <w:tcW w:w="1668" w:type="dxa"/>
            <w:vMerge w:val="restart"/>
          </w:tcPr>
          <w:p w14:paraId="74BF2C84"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4. Мазмұны (семантика)</w:t>
            </w:r>
          </w:p>
        </w:tc>
        <w:tc>
          <w:tcPr>
            <w:tcW w:w="1842" w:type="dxa"/>
          </w:tcPr>
          <w:p w14:paraId="651BC9C6"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Символдық формулалар</w:t>
            </w:r>
          </w:p>
        </w:tc>
        <w:tc>
          <w:tcPr>
            <w:tcW w:w="2835" w:type="dxa"/>
          </w:tcPr>
          <w:p w14:paraId="76189AA7"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«Аққу ұшты», «Бәйтерек құлады», «Шыбын жан шықты»</w:t>
            </w:r>
          </w:p>
        </w:tc>
        <w:tc>
          <w:tcPr>
            <w:tcW w:w="3225" w:type="dxa"/>
          </w:tcPr>
          <w:p w14:paraId="28F1DDD3" w14:textId="77777777" w:rsidR="00E366D8" w:rsidRPr="006B5284" w:rsidRDefault="00E366D8" w:rsidP="007C25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 xml:space="preserve">Құс – жанның бейнесі; ағаш – өмір; </w:t>
            </w:r>
          </w:p>
          <w:p w14:paraId="61D7A385"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жел – рух </w:t>
            </w:r>
          </w:p>
        </w:tc>
      </w:tr>
      <w:tr w:rsidR="007A1762" w:rsidRPr="009102E7" w14:paraId="25250FC5" w14:textId="77777777" w:rsidTr="007C251B">
        <w:trPr>
          <w:jc w:val="center"/>
        </w:trPr>
        <w:tc>
          <w:tcPr>
            <w:tcW w:w="1668" w:type="dxa"/>
            <w:vMerge/>
          </w:tcPr>
          <w:p w14:paraId="77120A89" w14:textId="77777777" w:rsidR="00E366D8" w:rsidRPr="006B5284" w:rsidRDefault="00E366D8" w:rsidP="007C251B">
            <w:pPr>
              <w:jc w:val="both"/>
              <w:rPr>
                <w:rFonts w:ascii="Times New Roman" w:eastAsia="Times New Roman" w:hAnsi="Times New Roman" w:cs="Times New Roman"/>
                <w:sz w:val="24"/>
                <w:szCs w:val="24"/>
                <w:lang w:val="kk-KZ"/>
              </w:rPr>
            </w:pPr>
          </w:p>
        </w:tc>
        <w:tc>
          <w:tcPr>
            <w:tcW w:w="1842" w:type="dxa"/>
          </w:tcPr>
          <w:p w14:paraId="0A2B21F5"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Салыстырулар, эпитеттер</w:t>
            </w:r>
          </w:p>
        </w:tc>
        <w:tc>
          <w:tcPr>
            <w:tcW w:w="2835" w:type="dxa"/>
          </w:tcPr>
          <w:p w14:paraId="33C274F8" w14:textId="2F2E29C0"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«Шыңырауға құлаған</w:t>
            </w:r>
            <w:r w:rsidR="00AA1F54">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дай», «Жел жетпес қияда»</w:t>
            </w:r>
          </w:p>
        </w:tc>
        <w:tc>
          <w:tcPr>
            <w:tcW w:w="3225" w:type="dxa"/>
          </w:tcPr>
          <w:p w14:paraId="460E1414"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Эмоциялық әсерді жұмсарту үшін тұспалды қолданыс</w:t>
            </w:r>
          </w:p>
        </w:tc>
      </w:tr>
      <w:tr w:rsidR="007A1762" w:rsidRPr="006B5284" w14:paraId="4E5CF565" w14:textId="77777777" w:rsidTr="007C251B">
        <w:trPr>
          <w:jc w:val="center"/>
        </w:trPr>
        <w:tc>
          <w:tcPr>
            <w:tcW w:w="1668" w:type="dxa"/>
            <w:vMerge w:val="restart"/>
          </w:tcPr>
          <w:p w14:paraId="19DABD81"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5. Мақсаты</w:t>
            </w:r>
          </w:p>
        </w:tc>
        <w:tc>
          <w:tcPr>
            <w:tcW w:w="1842" w:type="dxa"/>
          </w:tcPr>
          <w:p w14:paraId="77A4B588"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Эмоцияны реттеу</w:t>
            </w:r>
          </w:p>
        </w:tc>
        <w:tc>
          <w:tcPr>
            <w:tcW w:w="2835" w:type="dxa"/>
          </w:tcPr>
          <w:p w14:paraId="04D5210A" w14:textId="5EE91742"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Қатты соққыны жұм</w:t>
            </w:r>
            <w:r w:rsidR="00AA1F54">
              <w:rPr>
                <w:rFonts w:ascii="Times New Roman" w:hAnsi="Times New Roman" w:cs="Times New Roman"/>
                <w:sz w:val="24"/>
                <w:szCs w:val="24"/>
                <w:lang w:val="kk-KZ"/>
              </w:rPr>
              <w:t xml:space="preserve"> </w:t>
            </w:r>
            <w:r w:rsidRPr="006B5284">
              <w:rPr>
                <w:rFonts w:ascii="Times New Roman" w:hAnsi="Times New Roman" w:cs="Times New Roman"/>
                <w:sz w:val="24"/>
                <w:szCs w:val="24"/>
              </w:rPr>
              <w:t>сарту, ес жию</w:t>
            </w:r>
          </w:p>
        </w:tc>
        <w:tc>
          <w:tcPr>
            <w:tcW w:w="3225" w:type="dxa"/>
          </w:tcPr>
          <w:p w14:paraId="7F612F35"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Психологиялық дайындыққа ықпал</w:t>
            </w:r>
          </w:p>
        </w:tc>
      </w:tr>
      <w:tr w:rsidR="007A1762" w:rsidRPr="006B5284" w14:paraId="2A3C27DE" w14:textId="77777777" w:rsidTr="007C251B">
        <w:trPr>
          <w:jc w:val="center"/>
        </w:trPr>
        <w:tc>
          <w:tcPr>
            <w:tcW w:w="1668" w:type="dxa"/>
            <w:vMerge/>
          </w:tcPr>
          <w:p w14:paraId="5F3F0852" w14:textId="77777777" w:rsidR="00E366D8" w:rsidRPr="006B5284" w:rsidRDefault="00E366D8" w:rsidP="007C251B">
            <w:pPr>
              <w:jc w:val="both"/>
              <w:rPr>
                <w:rFonts w:ascii="Times New Roman" w:eastAsia="Times New Roman" w:hAnsi="Times New Roman" w:cs="Times New Roman"/>
                <w:sz w:val="24"/>
                <w:szCs w:val="24"/>
                <w:lang w:val="kk-KZ"/>
              </w:rPr>
            </w:pPr>
          </w:p>
        </w:tc>
        <w:tc>
          <w:tcPr>
            <w:tcW w:w="1842" w:type="dxa"/>
          </w:tcPr>
          <w:p w14:paraId="102F0975"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Мәдени кодты сақтау</w:t>
            </w:r>
          </w:p>
        </w:tc>
        <w:tc>
          <w:tcPr>
            <w:tcW w:w="2835" w:type="dxa"/>
          </w:tcPr>
          <w:p w14:paraId="778A94E8" w14:textId="42B96F21"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Ғұрыптық үлгіні қай</w:t>
            </w:r>
            <w:r w:rsidR="00AA1F54">
              <w:rPr>
                <w:rFonts w:ascii="Times New Roman" w:hAnsi="Times New Roman" w:cs="Times New Roman"/>
                <w:sz w:val="24"/>
                <w:szCs w:val="24"/>
                <w:lang w:val="kk-KZ"/>
              </w:rPr>
              <w:t xml:space="preserve"> </w:t>
            </w:r>
            <w:r w:rsidRPr="006B5284">
              <w:rPr>
                <w:rFonts w:ascii="Times New Roman" w:hAnsi="Times New Roman" w:cs="Times New Roman"/>
                <w:sz w:val="24"/>
                <w:szCs w:val="24"/>
              </w:rPr>
              <w:t>талау</w:t>
            </w:r>
          </w:p>
        </w:tc>
        <w:tc>
          <w:tcPr>
            <w:tcW w:w="3225" w:type="dxa"/>
          </w:tcPr>
          <w:p w14:paraId="1A7F8C75"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Ұжымдық ес, дәстүр сабақтастығы</w:t>
            </w:r>
          </w:p>
        </w:tc>
      </w:tr>
      <w:tr w:rsidR="007A1762" w:rsidRPr="006B5284" w14:paraId="14E3E48B" w14:textId="77777777" w:rsidTr="007C251B">
        <w:trPr>
          <w:jc w:val="center"/>
        </w:trPr>
        <w:tc>
          <w:tcPr>
            <w:tcW w:w="1668" w:type="dxa"/>
            <w:vMerge/>
          </w:tcPr>
          <w:p w14:paraId="60D22E70" w14:textId="77777777" w:rsidR="00E366D8" w:rsidRPr="006B5284" w:rsidRDefault="00E366D8" w:rsidP="007C251B">
            <w:pPr>
              <w:jc w:val="both"/>
              <w:rPr>
                <w:rFonts w:ascii="Times New Roman" w:eastAsia="Times New Roman" w:hAnsi="Times New Roman" w:cs="Times New Roman"/>
                <w:sz w:val="24"/>
                <w:szCs w:val="24"/>
                <w:lang w:val="kk-KZ"/>
              </w:rPr>
            </w:pPr>
          </w:p>
        </w:tc>
        <w:tc>
          <w:tcPr>
            <w:tcW w:w="1842" w:type="dxa"/>
          </w:tcPr>
          <w:p w14:paraId="7A4C60C4"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Әлеуметтік рөлдерді бекіту</w:t>
            </w:r>
          </w:p>
        </w:tc>
        <w:tc>
          <w:tcPr>
            <w:tcW w:w="2835" w:type="dxa"/>
          </w:tcPr>
          <w:p w14:paraId="5F29367D"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Беделді кісі естіртеді</w:t>
            </w:r>
          </w:p>
        </w:tc>
        <w:tc>
          <w:tcPr>
            <w:tcW w:w="3225" w:type="dxa"/>
          </w:tcPr>
          <w:p w14:paraId="4B1C39D8"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Этномәдени иерархияны нығайтады</w:t>
            </w:r>
          </w:p>
        </w:tc>
      </w:tr>
      <w:tr w:rsidR="007A1762" w:rsidRPr="009102E7" w14:paraId="5A9A1716" w14:textId="77777777" w:rsidTr="007C251B">
        <w:trPr>
          <w:jc w:val="center"/>
        </w:trPr>
        <w:tc>
          <w:tcPr>
            <w:tcW w:w="1668" w:type="dxa"/>
          </w:tcPr>
          <w:p w14:paraId="05C37082"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6. Интертекстуалдылық</w:t>
            </w:r>
          </w:p>
        </w:tc>
        <w:tc>
          <w:tcPr>
            <w:tcW w:w="1842" w:type="dxa"/>
          </w:tcPr>
          <w:p w14:paraId="35BFCDB2" w14:textId="77777777"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Жоқтаумен байланысы</w:t>
            </w:r>
          </w:p>
        </w:tc>
        <w:tc>
          <w:tcPr>
            <w:tcW w:w="2835" w:type="dxa"/>
          </w:tcPr>
          <w:p w14:paraId="1A42EE6C" w14:textId="4265494A"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Бір формулалар қайта</w:t>
            </w:r>
            <w:r w:rsidR="00AA1F54">
              <w:rPr>
                <w:rFonts w:ascii="Times New Roman" w:hAnsi="Times New Roman" w:cs="Times New Roman"/>
                <w:sz w:val="24"/>
                <w:szCs w:val="24"/>
                <w:lang w:val="kk-KZ"/>
              </w:rPr>
              <w:t xml:space="preserve"> </w:t>
            </w:r>
            <w:r w:rsidRPr="006B5284">
              <w:rPr>
                <w:rFonts w:ascii="Times New Roman" w:hAnsi="Times New Roman" w:cs="Times New Roman"/>
                <w:sz w:val="24"/>
                <w:szCs w:val="24"/>
              </w:rPr>
              <w:t>ланады</w:t>
            </w:r>
          </w:p>
        </w:tc>
        <w:tc>
          <w:tcPr>
            <w:tcW w:w="3225" w:type="dxa"/>
          </w:tcPr>
          <w:p w14:paraId="14C16706" w14:textId="7C32C2BA" w:rsidR="00E366D8" w:rsidRPr="006B5284" w:rsidRDefault="00E366D8" w:rsidP="007C251B">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Мәтіндер арасындағы сим</w:t>
            </w:r>
            <w:r w:rsidR="00AA1F54">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волдық желі – фольклорлық кодтар бірлігі</w:t>
            </w:r>
          </w:p>
        </w:tc>
      </w:tr>
      <w:tr w:rsidR="007A1762" w:rsidRPr="006B5284" w14:paraId="3DD1EF85" w14:textId="77777777" w:rsidTr="007C251B">
        <w:trPr>
          <w:jc w:val="center"/>
        </w:trPr>
        <w:tc>
          <w:tcPr>
            <w:tcW w:w="1668" w:type="dxa"/>
            <w:vMerge w:val="restart"/>
          </w:tcPr>
          <w:p w14:paraId="647492E3" w14:textId="77777777"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7. Мифтік құрылым</w:t>
            </w:r>
          </w:p>
        </w:tc>
        <w:tc>
          <w:tcPr>
            <w:tcW w:w="1842" w:type="dxa"/>
          </w:tcPr>
          <w:p w14:paraId="6733FDE2" w14:textId="77777777"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Жанның бөлінуі</w:t>
            </w:r>
          </w:p>
        </w:tc>
        <w:tc>
          <w:tcPr>
            <w:tcW w:w="2835" w:type="dxa"/>
          </w:tcPr>
          <w:p w14:paraId="509FA4C3" w14:textId="77777777"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Шыбын жан, ет жан, рухи жан</w:t>
            </w:r>
          </w:p>
        </w:tc>
        <w:tc>
          <w:tcPr>
            <w:tcW w:w="3225" w:type="dxa"/>
          </w:tcPr>
          <w:p w14:paraId="1780A8A1" w14:textId="77777777"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Анимистік, шаманистік дүниетаным көрінісі</w:t>
            </w:r>
          </w:p>
        </w:tc>
      </w:tr>
      <w:tr w:rsidR="007A1762" w:rsidRPr="006B5284" w14:paraId="3F523341" w14:textId="77777777" w:rsidTr="007C251B">
        <w:trPr>
          <w:jc w:val="center"/>
        </w:trPr>
        <w:tc>
          <w:tcPr>
            <w:tcW w:w="1668" w:type="dxa"/>
            <w:vMerge/>
          </w:tcPr>
          <w:p w14:paraId="39DEA2A6" w14:textId="77777777" w:rsidR="00E366D8" w:rsidRPr="006B5284" w:rsidRDefault="00E366D8" w:rsidP="007C251B">
            <w:pPr>
              <w:jc w:val="both"/>
              <w:rPr>
                <w:rFonts w:ascii="Times New Roman" w:hAnsi="Times New Roman" w:cs="Times New Roman"/>
                <w:sz w:val="24"/>
                <w:szCs w:val="24"/>
              </w:rPr>
            </w:pPr>
          </w:p>
        </w:tc>
        <w:tc>
          <w:tcPr>
            <w:tcW w:w="1842" w:type="dxa"/>
          </w:tcPr>
          <w:p w14:paraId="2D129246" w14:textId="5A54898E"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Құстың, ағаш</w:t>
            </w:r>
            <w:r w:rsidR="00F8170D">
              <w:rPr>
                <w:rFonts w:ascii="Times New Roman" w:hAnsi="Times New Roman" w:cs="Times New Roman"/>
                <w:sz w:val="24"/>
                <w:szCs w:val="24"/>
                <w:lang w:val="kk-KZ"/>
              </w:rPr>
              <w:t xml:space="preserve"> </w:t>
            </w:r>
            <w:r w:rsidRPr="006B5284">
              <w:rPr>
                <w:rFonts w:ascii="Times New Roman" w:hAnsi="Times New Roman" w:cs="Times New Roman"/>
                <w:sz w:val="24"/>
                <w:szCs w:val="24"/>
              </w:rPr>
              <w:t>тың, желдің бейнелері</w:t>
            </w:r>
          </w:p>
        </w:tc>
        <w:tc>
          <w:tcPr>
            <w:tcW w:w="2835" w:type="dxa"/>
          </w:tcPr>
          <w:p w14:paraId="3C824459" w14:textId="77777777"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Құс – жан, ағаш – өмір, жел – өлім серігі</w:t>
            </w:r>
          </w:p>
        </w:tc>
        <w:tc>
          <w:tcPr>
            <w:tcW w:w="3225" w:type="dxa"/>
          </w:tcPr>
          <w:p w14:paraId="6C84D7A8" w14:textId="77777777" w:rsidR="00E366D8" w:rsidRPr="006B5284" w:rsidRDefault="00E366D8" w:rsidP="007C251B">
            <w:pPr>
              <w:jc w:val="both"/>
              <w:rPr>
                <w:rFonts w:ascii="Times New Roman" w:hAnsi="Times New Roman" w:cs="Times New Roman"/>
                <w:sz w:val="24"/>
                <w:szCs w:val="24"/>
              </w:rPr>
            </w:pPr>
            <w:r w:rsidRPr="006B5284">
              <w:rPr>
                <w:rFonts w:ascii="Times New Roman" w:hAnsi="Times New Roman" w:cs="Times New Roman"/>
                <w:sz w:val="24"/>
                <w:szCs w:val="24"/>
              </w:rPr>
              <w:t>Табиғи элементтермен семиотикалық байланыс</w:t>
            </w:r>
          </w:p>
        </w:tc>
      </w:tr>
      <w:tr w:rsidR="00E366D8" w:rsidRPr="006B5284" w14:paraId="40869E78" w14:textId="77777777" w:rsidTr="007C251B">
        <w:trPr>
          <w:jc w:val="center"/>
        </w:trPr>
        <w:tc>
          <w:tcPr>
            <w:tcW w:w="9570" w:type="dxa"/>
            <w:gridSpan w:val="4"/>
          </w:tcPr>
          <w:p w14:paraId="4F851BC1" w14:textId="77777777" w:rsidR="00E366D8" w:rsidRPr="006B5284" w:rsidRDefault="00E366D8" w:rsidP="00F8170D">
            <w:pPr>
              <w:ind w:firstLine="567"/>
              <w:jc w:val="both"/>
              <w:rPr>
                <w:rFonts w:ascii="Times New Roman" w:hAnsi="Times New Roman" w:cs="Times New Roman"/>
                <w:sz w:val="24"/>
                <w:szCs w:val="24"/>
              </w:rPr>
            </w:pPr>
            <w:r w:rsidRPr="006B5284">
              <w:rPr>
                <w:rFonts w:ascii="Times New Roman" w:hAnsi="Times New Roman" w:cs="Times New Roman"/>
                <w:sz w:val="24"/>
                <w:szCs w:val="24"/>
              </w:rPr>
              <w:t>Ескерту ‒ Автормен құрастырылған</w:t>
            </w:r>
          </w:p>
        </w:tc>
      </w:tr>
    </w:tbl>
    <w:p w14:paraId="782DEF43" w14:textId="77777777" w:rsidR="00F8170D" w:rsidRDefault="00F8170D" w:rsidP="00EE34C3">
      <w:pPr>
        <w:ind w:firstLine="709"/>
        <w:jc w:val="both"/>
        <w:rPr>
          <w:rFonts w:ascii="Times New Roman" w:eastAsia="Times New Roman" w:hAnsi="Times New Roman" w:cs="Times New Roman"/>
          <w:sz w:val="28"/>
          <w:szCs w:val="28"/>
          <w:lang w:val="kk-KZ"/>
        </w:rPr>
      </w:pPr>
    </w:p>
    <w:p w14:paraId="7780F590" w14:textId="77777777" w:rsidR="001D27B0" w:rsidRPr="006B5284" w:rsidRDefault="001D27B0"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Естіртудің тұспалды, астарлы формасы – қазақ халқының сөзге шешендікпен, сезімге байыптылықпен қарағанын, қайғыны тікелей емес, көркем бейне мен символ арқылы жеткізе отырып, психологиялық жеңілдету тәсілін қолданғанын көрсетеді. Жан мен табиғатты тұтас қарау – қазақ мифопоэтикасының және этнофилософиясының негізін құрайды. </w:t>
      </w:r>
      <w:r w:rsidRPr="006B5284">
        <w:rPr>
          <w:rFonts w:ascii="Times New Roman" w:eastAsia="Times New Roman" w:hAnsi="Times New Roman" w:cs="Times New Roman"/>
          <w:i/>
          <w:iCs/>
          <w:sz w:val="28"/>
          <w:szCs w:val="28"/>
          <w:lang w:val="kk-KZ"/>
        </w:rPr>
        <w:t>Құс бейнесі, бәйтерек, терек, түс символикасы, күй мен өлең</w:t>
      </w:r>
      <w:r w:rsidRPr="006B5284">
        <w:rPr>
          <w:rFonts w:ascii="Times New Roman" w:eastAsia="Times New Roman" w:hAnsi="Times New Roman" w:cs="Times New Roman"/>
          <w:sz w:val="28"/>
          <w:szCs w:val="28"/>
          <w:lang w:val="kk-KZ"/>
        </w:rPr>
        <w:t xml:space="preserve"> – осы ғұрыптың тілдік әрі бейнелік кодтарын құрайды.</w:t>
      </w:r>
    </w:p>
    <w:p w14:paraId="1DBF51F6" w14:textId="77777777" w:rsidR="00110AEB" w:rsidRPr="006B5284" w:rsidRDefault="00110AEB" w:rsidP="00EE34C3">
      <w:pPr>
        <w:ind w:firstLine="709"/>
        <w:jc w:val="both"/>
        <w:rPr>
          <w:rFonts w:ascii="Times New Roman" w:eastAsia="Times New Roman" w:hAnsi="Times New Roman" w:cs="Times New Roman"/>
          <w:sz w:val="28"/>
          <w:szCs w:val="28"/>
          <w:lang w:val="kk-KZ"/>
        </w:rPr>
      </w:pPr>
    </w:p>
    <w:p w14:paraId="768749C1" w14:textId="40AFF5B7" w:rsidR="00CD0BFF" w:rsidRPr="00FD6F06" w:rsidRDefault="0097378A" w:rsidP="00CD0BFF">
      <w:pPr>
        <w:pStyle w:val="3"/>
        <w:spacing w:before="0"/>
        <w:ind w:left="709"/>
        <w:rPr>
          <w:rFonts w:ascii="Times New Roman" w:hAnsi="Times New Roman" w:cs="Times New Roman"/>
          <w:color w:val="auto"/>
          <w:sz w:val="28"/>
          <w:szCs w:val="28"/>
          <w:lang w:val="kk-KZ"/>
        </w:rPr>
      </w:pPr>
      <w:bookmarkStart w:id="53" w:name="_Toc200369890"/>
      <w:r w:rsidRPr="00FD0BF5">
        <w:rPr>
          <w:rFonts w:ascii="Times New Roman" w:hAnsi="Times New Roman" w:cs="Times New Roman"/>
          <w:color w:val="auto"/>
          <w:sz w:val="28"/>
          <w:szCs w:val="28"/>
          <w:lang w:val="kk-KZ"/>
        </w:rPr>
        <w:t xml:space="preserve">2.3.2 </w:t>
      </w:r>
      <w:bookmarkEnd w:id="53"/>
      <w:r w:rsidR="00FD6F06" w:rsidRPr="00FD6F06">
        <w:rPr>
          <w:rFonts w:ascii="Times New Roman" w:hAnsi="Times New Roman" w:cs="Times New Roman"/>
          <w:color w:val="auto"/>
          <w:sz w:val="28"/>
          <w:szCs w:val="28"/>
          <w:lang w:val="kk-KZ"/>
        </w:rPr>
        <w:t>Көңіл айту</w:t>
      </w:r>
    </w:p>
    <w:p w14:paraId="22FC6849" w14:textId="57489E3E" w:rsidR="00F10088" w:rsidRPr="006B5284" w:rsidRDefault="00CD0BFF" w:rsidP="00EE34C3">
      <w:pPr>
        <w:ind w:firstLine="709"/>
        <w:jc w:val="both"/>
        <w:rPr>
          <w:rFonts w:ascii="Times New Roman" w:hAnsi="Times New Roman" w:cs="Times New Roman"/>
          <w:b/>
          <w:sz w:val="28"/>
          <w:szCs w:val="28"/>
          <w:lang w:val="kk-KZ"/>
        </w:rPr>
      </w:pPr>
      <w:r w:rsidRPr="006B5284">
        <w:rPr>
          <w:rFonts w:ascii="Times New Roman" w:hAnsi="Times New Roman" w:cs="Times New Roman"/>
          <w:sz w:val="28"/>
          <w:szCs w:val="28"/>
          <w:lang w:val="kk-KZ"/>
        </w:rPr>
        <w:t xml:space="preserve">Көңіл айтты </w:t>
      </w:r>
      <w:r w:rsidR="0097378A" w:rsidRPr="006B5284">
        <w:rPr>
          <w:rFonts w:ascii="Times New Roman" w:hAnsi="Times New Roman" w:cs="Times New Roman"/>
          <w:sz w:val="28"/>
          <w:szCs w:val="28"/>
          <w:lang w:val="kk-KZ"/>
        </w:rPr>
        <w:t>– марқұмның туғандарына жұбаныш білдірді, қайырлы болсын айтты</w:t>
      </w:r>
      <w:r w:rsidR="00FD0BF5">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(Қ</w:t>
      </w:r>
      <w:r w:rsidR="00FD0BF5">
        <w:rPr>
          <w:rFonts w:ascii="Times New Roman" w:hAnsi="Times New Roman" w:cs="Times New Roman"/>
          <w:sz w:val="28"/>
          <w:szCs w:val="28"/>
          <w:lang w:val="kk-KZ"/>
        </w:rPr>
        <w:t>осымша А</w:t>
      </w:r>
      <w:r w:rsidR="0097378A" w:rsidRPr="006B5284">
        <w:rPr>
          <w:rFonts w:ascii="Times New Roman" w:hAnsi="Times New Roman" w:cs="Times New Roman"/>
          <w:sz w:val="28"/>
          <w:szCs w:val="28"/>
          <w:lang w:val="kk-KZ"/>
        </w:rPr>
        <w:t xml:space="preserve">). </w:t>
      </w:r>
      <w:r w:rsidR="005866A0"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Қазақ ғұрпында естірту секілді көңіл айтуға да қатты көңіл бөлген. Арнайы келіп көңіл айтпаған, «бата оқырға» келмеген туысқанды</w:t>
      </w:r>
      <w:r w:rsidR="005866A0" w:rsidRPr="006B5284">
        <w:rPr>
          <w:rFonts w:ascii="Times New Roman" w:hAnsi="Times New Roman" w:cs="Times New Roman"/>
          <w:sz w:val="28"/>
          <w:szCs w:val="28"/>
          <w:lang w:val="kk-KZ"/>
        </w:rPr>
        <w:t xml:space="preserve"> кешпеген, жанашырға өкпелеген»</w:t>
      </w:r>
      <w:r w:rsidR="00FD0BF5">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391FA1" w:rsidRPr="006B5284">
        <w:rPr>
          <w:rFonts w:ascii="Times New Roman" w:hAnsi="Times New Roman" w:cs="Times New Roman"/>
          <w:sz w:val="28"/>
          <w:szCs w:val="28"/>
          <w:lang w:val="kk-KZ"/>
        </w:rPr>
        <w:t>129</w:t>
      </w:r>
      <w:r w:rsidR="0097378A" w:rsidRPr="006B5284">
        <w:rPr>
          <w:rFonts w:ascii="Times New Roman" w:hAnsi="Times New Roman" w:cs="Times New Roman"/>
          <w:sz w:val="28"/>
          <w:szCs w:val="28"/>
          <w:lang w:val="kk-KZ"/>
        </w:rPr>
        <w:t>, б.</w:t>
      </w:r>
      <w:r w:rsidR="00FD0BF5">
        <w:rPr>
          <w:rFonts w:ascii="Times New Roman" w:hAnsi="Times New Roman" w:cs="Times New Roman"/>
          <w:sz w:val="28"/>
          <w:szCs w:val="28"/>
          <w:lang w:val="kk-KZ"/>
        </w:rPr>
        <w:t xml:space="preserve"> </w:t>
      </w:r>
      <w:r w:rsidR="00AA1F54">
        <w:rPr>
          <w:rFonts w:ascii="Times New Roman" w:hAnsi="Times New Roman" w:cs="Times New Roman"/>
          <w:sz w:val="28"/>
          <w:szCs w:val="28"/>
          <w:lang w:val="kk-KZ"/>
        </w:rPr>
        <w:t>135</w:t>
      </w:r>
      <w:r w:rsidR="0097378A" w:rsidRPr="006B5284">
        <w:rPr>
          <w:rFonts w:ascii="Times New Roman" w:hAnsi="Times New Roman" w:cs="Times New Roman"/>
          <w:sz w:val="28"/>
          <w:szCs w:val="28"/>
          <w:lang w:val="kk-KZ"/>
        </w:rPr>
        <w:t xml:space="preserve">]. </w:t>
      </w:r>
    </w:p>
    <w:p w14:paraId="53C1A517" w14:textId="4C1EADEA" w:rsidR="000A27BF" w:rsidRPr="006B5284" w:rsidRDefault="00B418F6" w:rsidP="000A27B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Марқұмның жасы мен жынысы – көңіл айту сөздерінің мазмұны мен тілдік формасына әсер ететін маңызды прагматикалық факторлар қатарына жатады. Әсіресе бала өліміне қатысты айтылатын көңіл сөздері көбіне діни-мифологиялық наным-сенімдерге сүйеніп, жұбату мәнінде құрылады. Мысалы, «</w:t>
      </w:r>
      <w:r w:rsidRPr="006B5284">
        <w:rPr>
          <w:rFonts w:ascii="Times New Roman" w:hAnsi="Times New Roman" w:cs="Times New Roman"/>
          <w:i/>
          <w:sz w:val="28"/>
          <w:szCs w:val="28"/>
          <w:lang w:val="kk-KZ"/>
        </w:rPr>
        <w:t>екі арыс аман болсын», «екі босаға аман болсын</w:t>
      </w:r>
      <w:r w:rsidRPr="006B5284">
        <w:rPr>
          <w:rFonts w:ascii="Times New Roman" w:hAnsi="Times New Roman" w:cs="Times New Roman"/>
          <w:sz w:val="28"/>
          <w:szCs w:val="28"/>
          <w:lang w:val="kk-KZ"/>
        </w:rPr>
        <w:t xml:space="preserve">» сияқты тіркестер сәбидің күнәсіз, жұмақ иесі ретінде танылатынын және оның ата-анасына шапағатшы болады деген сенімді бейнелейді. </w:t>
      </w:r>
    </w:p>
    <w:p w14:paraId="0A5FCBA3" w14:textId="4B37B02F" w:rsidR="000A27BF" w:rsidRPr="006B5284" w:rsidRDefault="000A27BF" w:rsidP="00057736">
      <w:pPr>
        <w:pStyle w:val="af"/>
        <w:spacing w:before="0" w:beforeAutospacing="0" w:after="0" w:afterAutospacing="0"/>
        <w:ind w:firstLine="567"/>
        <w:jc w:val="both"/>
        <w:rPr>
          <w:sz w:val="28"/>
          <w:szCs w:val="28"/>
          <w:lang w:val="kk-KZ"/>
        </w:rPr>
      </w:pPr>
      <w:r w:rsidRPr="006B5284">
        <w:rPr>
          <w:sz w:val="28"/>
          <w:szCs w:val="28"/>
          <w:lang w:val="kk-KZ"/>
        </w:rPr>
        <w:t xml:space="preserve">Қазақ халқының көңіл айту контекстінде </w:t>
      </w:r>
      <w:r w:rsidRPr="006B5284">
        <w:rPr>
          <w:rStyle w:val="a3"/>
          <w:sz w:val="28"/>
          <w:szCs w:val="28"/>
          <w:lang w:val="kk-KZ"/>
        </w:rPr>
        <w:t>«арыс»</w:t>
      </w:r>
      <w:r w:rsidRPr="006B5284">
        <w:rPr>
          <w:sz w:val="28"/>
          <w:szCs w:val="28"/>
          <w:lang w:val="kk-KZ"/>
        </w:rPr>
        <w:t xml:space="preserve"> сөзі ұрпақ жалғастығы, сүйеніш, тірек ұғымдарын білдіреді. Ол ру-тайпа атауы ретінде де жиі кездеседі: </w:t>
      </w:r>
      <w:r w:rsidRPr="006B5284">
        <w:rPr>
          <w:rStyle w:val="a3"/>
          <w:sz w:val="28"/>
          <w:szCs w:val="28"/>
          <w:lang w:val="kk-KZ"/>
        </w:rPr>
        <w:t>«алты арыс алаш», «үш жүздің арысы»</w:t>
      </w:r>
      <w:r w:rsidRPr="006B5284">
        <w:rPr>
          <w:sz w:val="28"/>
          <w:szCs w:val="28"/>
          <w:lang w:val="kk-KZ"/>
        </w:rPr>
        <w:t xml:space="preserve"> деген тіркестер соның айғағы. </w:t>
      </w:r>
      <w:r w:rsidRPr="006B5284">
        <w:rPr>
          <w:rStyle w:val="a3"/>
          <w:sz w:val="28"/>
          <w:szCs w:val="28"/>
          <w:lang w:val="kk-KZ"/>
        </w:rPr>
        <w:t>«Екі арыс аман болсын»</w:t>
      </w:r>
      <w:r w:rsidRPr="006B5284">
        <w:rPr>
          <w:sz w:val="28"/>
          <w:szCs w:val="28"/>
          <w:lang w:val="kk-KZ"/>
        </w:rPr>
        <w:t xml:space="preserve"> деген тіркес қайтыс болған адамның артында қалған қос ұл не жақын туысына қарата айтылып, </w:t>
      </w:r>
      <w:r w:rsidRPr="006B5284">
        <w:rPr>
          <w:rStyle w:val="a3"/>
          <w:sz w:val="28"/>
          <w:szCs w:val="28"/>
          <w:lang w:val="kk-KZ"/>
        </w:rPr>
        <w:t>жұбату мен амандық тілеудің тұрақты формуласына</w:t>
      </w:r>
      <w:r w:rsidRPr="006B5284">
        <w:rPr>
          <w:sz w:val="28"/>
          <w:szCs w:val="28"/>
          <w:lang w:val="kk-KZ"/>
        </w:rPr>
        <w:t xml:space="preserve"> айналған. Мысалы, Х. Арғынбаев: </w:t>
      </w:r>
      <w:r w:rsidRPr="006B5284">
        <w:rPr>
          <w:rStyle w:val="a3"/>
          <w:sz w:val="28"/>
          <w:szCs w:val="28"/>
          <w:lang w:val="kk-KZ"/>
        </w:rPr>
        <w:t>«Балаларың шапағатшы болсын, екі арыс аман болып, құдай бергенінен жазбасын»</w:t>
      </w:r>
      <w:r w:rsidRPr="006B5284">
        <w:rPr>
          <w:sz w:val="28"/>
          <w:szCs w:val="28"/>
          <w:lang w:val="kk-KZ"/>
        </w:rPr>
        <w:t xml:space="preserve"> – деп келтіреді</w:t>
      </w:r>
      <w:r w:rsidR="00FD0BF5">
        <w:rPr>
          <w:sz w:val="28"/>
          <w:szCs w:val="28"/>
          <w:lang w:val="kk-KZ"/>
        </w:rPr>
        <w:t xml:space="preserve"> </w:t>
      </w:r>
      <w:r w:rsidRPr="006B5284">
        <w:rPr>
          <w:sz w:val="28"/>
          <w:szCs w:val="28"/>
          <w:lang w:val="kk-KZ"/>
        </w:rPr>
        <w:t>[5</w:t>
      </w:r>
      <w:r w:rsidR="00391FA1" w:rsidRPr="006B5284">
        <w:rPr>
          <w:sz w:val="28"/>
          <w:szCs w:val="28"/>
          <w:lang w:val="kk-KZ"/>
        </w:rPr>
        <w:t>7</w:t>
      </w:r>
      <w:r w:rsidRPr="006B5284">
        <w:rPr>
          <w:sz w:val="28"/>
          <w:szCs w:val="28"/>
          <w:lang w:val="kk-KZ"/>
        </w:rPr>
        <w:t>, б.</w:t>
      </w:r>
      <w:r w:rsidR="00FD0BF5">
        <w:rPr>
          <w:sz w:val="28"/>
          <w:szCs w:val="28"/>
          <w:lang w:val="kk-KZ"/>
        </w:rPr>
        <w:t xml:space="preserve"> </w:t>
      </w:r>
      <w:r w:rsidRPr="006B5284">
        <w:rPr>
          <w:sz w:val="28"/>
          <w:szCs w:val="28"/>
          <w:lang w:val="kk-KZ"/>
        </w:rPr>
        <w:t xml:space="preserve">177]. </w:t>
      </w:r>
      <w:r w:rsidR="00BB1103" w:rsidRPr="006B5284">
        <w:rPr>
          <w:sz w:val="28"/>
          <w:szCs w:val="28"/>
          <w:lang w:val="kk-KZ"/>
        </w:rPr>
        <w:t>Қазақ тілінің түсіндірме сөздігінде келесі анықтама берілген: «Арыс: Арба-шананың жетегі, тәртесі. Ауысп. Қадірменді ер азамат»</w:t>
      </w:r>
      <w:r w:rsidR="00FD0BF5">
        <w:rPr>
          <w:sz w:val="28"/>
          <w:szCs w:val="28"/>
          <w:lang w:val="kk-KZ"/>
        </w:rPr>
        <w:t xml:space="preserve"> (Қосымша А)</w:t>
      </w:r>
      <w:r w:rsidR="007D2416" w:rsidRPr="006B5284">
        <w:rPr>
          <w:sz w:val="28"/>
          <w:szCs w:val="28"/>
          <w:lang w:val="kk-KZ"/>
        </w:rPr>
        <w:t>.</w:t>
      </w:r>
      <w:r w:rsidR="00BB1103" w:rsidRPr="006B5284">
        <w:rPr>
          <w:sz w:val="28"/>
          <w:szCs w:val="28"/>
          <w:lang w:val="kk-KZ"/>
        </w:rPr>
        <w:t xml:space="preserve"> </w:t>
      </w:r>
      <w:r w:rsidRPr="006B5284">
        <w:rPr>
          <w:sz w:val="28"/>
          <w:szCs w:val="28"/>
          <w:lang w:val="kk-KZ"/>
        </w:rPr>
        <w:t>«</w:t>
      </w:r>
      <w:r w:rsidR="00057736" w:rsidRPr="006B5284">
        <w:rPr>
          <w:sz w:val="28"/>
          <w:szCs w:val="28"/>
          <w:lang w:val="kk-KZ"/>
        </w:rPr>
        <w:t>А</w:t>
      </w:r>
      <w:r w:rsidRPr="006B5284">
        <w:rPr>
          <w:sz w:val="28"/>
          <w:szCs w:val="28"/>
          <w:lang w:val="kk-KZ"/>
        </w:rPr>
        <w:t xml:space="preserve">рыс» </w:t>
      </w:r>
      <w:r w:rsidR="00057736" w:rsidRPr="006B5284">
        <w:rPr>
          <w:sz w:val="28"/>
          <w:szCs w:val="28"/>
          <w:lang w:val="kk-KZ"/>
        </w:rPr>
        <w:t>тілдік таңбасының</w:t>
      </w:r>
      <w:r w:rsidRPr="006B5284">
        <w:rPr>
          <w:sz w:val="28"/>
          <w:szCs w:val="28"/>
          <w:lang w:val="kk-KZ"/>
        </w:rPr>
        <w:t xml:space="preserve"> фольклорда әрі заттық, әрі туыстық-рулық, әрі символикалық реңкке ие екенін айғақтайды.</w:t>
      </w:r>
    </w:p>
    <w:p w14:paraId="59FB44B2" w14:textId="3D49BFDF" w:rsidR="00B418F6" w:rsidRPr="006B5284" w:rsidRDefault="00057736"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w:t>
      </w:r>
      <w:r w:rsidR="00B418F6" w:rsidRPr="006B5284">
        <w:rPr>
          <w:rFonts w:ascii="Times New Roman" w:hAnsi="Times New Roman" w:cs="Times New Roman"/>
          <w:sz w:val="28"/>
          <w:szCs w:val="28"/>
          <w:lang w:val="kk-KZ"/>
        </w:rPr>
        <w:t>асы үлкен марқұмға қатысты «</w:t>
      </w:r>
      <w:r w:rsidR="00B418F6" w:rsidRPr="006B5284">
        <w:rPr>
          <w:rFonts w:ascii="Times New Roman" w:hAnsi="Times New Roman" w:cs="Times New Roman"/>
          <w:i/>
          <w:sz w:val="28"/>
          <w:szCs w:val="28"/>
          <w:lang w:val="kk-KZ"/>
        </w:rPr>
        <w:t>Алла алдынан жарылқасын, қалғанға артынан жарылқасын</w:t>
      </w:r>
      <w:r w:rsidR="00B418F6" w:rsidRPr="006B5284">
        <w:rPr>
          <w:rFonts w:ascii="Times New Roman" w:hAnsi="Times New Roman" w:cs="Times New Roman"/>
          <w:sz w:val="28"/>
          <w:szCs w:val="28"/>
          <w:lang w:val="kk-KZ"/>
        </w:rPr>
        <w:t>» секілді сөздер тіршіліктің заңдылығы мен өмірдің сабақтастығын білдіреді. Мұндай тілдік бірліктер қазақ халқының жас ерекшелігіне негізделген дүниетанымдық бағдарын және мәдени құндылықтар жүйесін айқын көрсетеді.</w:t>
      </w:r>
    </w:p>
    <w:p w14:paraId="7DCA3FFF" w14:textId="326ED883" w:rsidR="0025663C" w:rsidRPr="006B5284" w:rsidRDefault="00B32608" w:rsidP="00FD0BF5">
      <w:pPr>
        <w:tabs>
          <w:tab w:val="left" w:pos="851"/>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25663C" w:rsidRPr="006B5284">
        <w:rPr>
          <w:rFonts w:ascii="Times New Roman" w:hAnsi="Times New Roman" w:cs="Times New Roman"/>
          <w:i/>
          <w:sz w:val="28"/>
          <w:szCs w:val="28"/>
          <w:lang w:val="kk-KZ"/>
        </w:rPr>
        <w:t xml:space="preserve">Тұтқиыл бұл </w:t>
      </w:r>
      <w:r w:rsidR="0025663C" w:rsidRPr="00FD0BF5">
        <w:rPr>
          <w:rFonts w:ascii="Times New Roman" w:hAnsi="Times New Roman" w:cs="Times New Roman"/>
          <w:sz w:val="28"/>
          <w:szCs w:val="28"/>
          <w:lang w:val="kk-KZ"/>
        </w:rPr>
        <w:t xml:space="preserve">қазаға </w:t>
      </w:r>
      <w:r w:rsidR="0025663C" w:rsidRPr="006B5284">
        <w:rPr>
          <w:rFonts w:ascii="Times New Roman" w:hAnsi="Times New Roman" w:cs="Times New Roman"/>
          <w:i/>
          <w:sz w:val="28"/>
          <w:szCs w:val="28"/>
          <w:lang w:val="kk-KZ"/>
        </w:rPr>
        <w:t>қайғы жейсің,</w:t>
      </w:r>
    </w:p>
    <w:p w14:paraId="53061E2F" w14:textId="6174E078" w:rsidR="0025663C" w:rsidRPr="006B5284" w:rsidRDefault="0025663C" w:rsidP="00FD0BF5">
      <w:pPr>
        <w:tabs>
          <w:tab w:val="left" w:pos="851"/>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Өлгенге иман, тіріге бақ бер дейсің.</w:t>
      </w:r>
    </w:p>
    <w:p w14:paraId="2CC0D75A" w14:textId="5BD4555A" w:rsidR="0025663C" w:rsidRPr="006B5284" w:rsidRDefault="0025663C" w:rsidP="00FD0BF5">
      <w:pPr>
        <w:tabs>
          <w:tab w:val="left" w:pos="851"/>
          <w:tab w:val="left" w:pos="993"/>
        </w:tabs>
        <w:ind w:firstLine="709"/>
        <w:jc w:val="both"/>
        <w:rPr>
          <w:rFonts w:ascii="Times New Roman" w:hAnsi="Times New Roman" w:cs="Times New Roman"/>
          <w:i/>
          <w:sz w:val="28"/>
          <w:szCs w:val="28"/>
          <w:lang w:val="kk-KZ"/>
        </w:rPr>
      </w:pPr>
      <w:r w:rsidRPr="00FD0BF5">
        <w:rPr>
          <w:rFonts w:ascii="Times New Roman" w:hAnsi="Times New Roman" w:cs="Times New Roman"/>
          <w:sz w:val="28"/>
          <w:szCs w:val="28"/>
          <w:lang w:val="kk-KZ"/>
        </w:rPr>
        <w:t>Қайырын сұра артында</w:t>
      </w:r>
      <w:r w:rsidRPr="00FD0BF5">
        <w:rPr>
          <w:rFonts w:ascii="Times New Roman" w:hAnsi="Times New Roman" w:cs="Times New Roman"/>
          <w:i/>
          <w:sz w:val="28"/>
          <w:szCs w:val="28"/>
          <w:lang w:val="kk-KZ"/>
        </w:rPr>
        <w:t xml:space="preserve"> </w:t>
      </w:r>
      <w:r w:rsidRPr="006B5284">
        <w:rPr>
          <w:rFonts w:ascii="Times New Roman" w:hAnsi="Times New Roman" w:cs="Times New Roman"/>
          <w:i/>
          <w:sz w:val="28"/>
          <w:szCs w:val="28"/>
          <w:lang w:val="kk-KZ"/>
        </w:rPr>
        <w:t>қалғандардың,</w:t>
      </w:r>
    </w:p>
    <w:p w14:paraId="7D126F35" w14:textId="0ECF5BE8" w:rsidR="0025663C" w:rsidRPr="006B5284" w:rsidRDefault="0025663C" w:rsidP="00FD0BF5">
      <w:pPr>
        <w:tabs>
          <w:tab w:val="left" w:pos="851"/>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Басы аман, бауыры бүтін кім бар дейсің?!</w:t>
      </w:r>
      <w:r w:rsidR="00B32608"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i/>
          <w:sz w:val="28"/>
          <w:szCs w:val="28"/>
          <w:lang w:val="kk-KZ"/>
        </w:rPr>
        <w:t>[54, б</w:t>
      </w:r>
      <w:r w:rsidR="00B32608" w:rsidRPr="006B5284">
        <w:rPr>
          <w:rFonts w:ascii="Times New Roman" w:hAnsi="Times New Roman" w:cs="Times New Roman"/>
          <w:i/>
          <w:sz w:val="28"/>
          <w:szCs w:val="28"/>
          <w:lang w:val="kk-KZ"/>
        </w:rPr>
        <w:t>.</w:t>
      </w:r>
      <w:r w:rsidR="00FD0BF5">
        <w:rPr>
          <w:rFonts w:ascii="Times New Roman" w:hAnsi="Times New Roman" w:cs="Times New Roman"/>
          <w:i/>
          <w:sz w:val="28"/>
          <w:szCs w:val="28"/>
          <w:lang w:val="kk-KZ"/>
        </w:rPr>
        <w:t xml:space="preserve"> </w:t>
      </w:r>
      <w:r w:rsidRPr="006B5284">
        <w:rPr>
          <w:rFonts w:ascii="Times New Roman" w:hAnsi="Times New Roman" w:cs="Times New Roman"/>
          <w:i/>
          <w:sz w:val="28"/>
          <w:szCs w:val="28"/>
          <w:lang w:val="kk-KZ"/>
        </w:rPr>
        <w:t>48</w:t>
      </w:r>
      <w:r w:rsidR="000D27F4" w:rsidRPr="006B5284">
        <w:rPr>
          <w:rFonts w:ascii="Times New Roman" w:hAnsi="Times New Roman" w:cs="Times New Roman"/>
          <w:i/>
          <w:sz w:val="28"/>
          <w:szCs w:val="28"/>
          <w:lang w:val="kk-KZ"/>
        </w:rPr>
        <w:t>]</w:t>
      </w:r>
      <w:r w:rsidR="00B32608" w:rsidRPr="006B5284">
        <w:rPr>
          <w:rFonts w:ascii="Times New Roman" w:hAnsi="Times New Roman" w:cs="Times New Roman"/>
          <w:i/>
          <w:sz w:val="28"/>
          <w:szCs w:val="28"/>
          <w:lang w:val="kk-KZ"/>
        </w:rPr>
        <w:t>.</w:t>
      </w:r>
    </w:p>
    <w:p w14:paraId="47414A73" w14:textId="7BDB3DE6" w:rsidR="0025663C" w:rsidRPr="00FD0BF5" w:rsidRDefault="00B32608" w:rsidP="00FD0BF5">
      <w:pPr>
        <w:tabs>
          <w:tab w:val="left" w:pos="851"/>
          <w:tab w:val="left" w:pos="993"/>
        </w:tabs>
        <w:ind w:firstLine="709"/>
        <w:jc w:val="both"/>
        <w:rPr>
          <w:rFonts w:ascii="Times New Roman" w:hAnsi="Times New Roman" w:cs="Times New Roman"/>
          <w:sz w:val="28"/>
          <w:szCs w:val="28"/>
          <w:lang w:val="kk-KZ"/>
        </w:rPr>
      </w:pPr>
      <w:r w:rsidRPr="00FD0BF5">
        <w:rPr>
          <w:rFonts w:ascii="Times New Roman" w:hAnsi="Times New Roman" w:cs="Times New Roman"/>
          <w:sz w:val="28"/>
          <w:szCs w:val="28"/>
          <w:lang w:val="kk-KZ"/>
        </w:rPr>
        <w:t>«</w:t>
      </w:r>
      <w:r w:rsidR="0025663C" w:rsidRPr="00FD0BF5">
        <w:rPr>
          <w:rFonts w:ascii="Times New Roman" w:hAnsi="Times New Roman" w:cs="Times New Roman"/>
          <w:sz w:val="28"/>
          <w:szCs w:val="28"/>
          <w:lang w:val="kk-KZ"/>
        </w:rPr>
        <w:t>Қайырлы болсын қазаңыз,</w:t>
      </w:r>
    </w:p>
    <w:p w14:paraId="59269A34" w14:textId="247F8199" w:rsidR="0025663C" w:rsidRPr="006B5284" w:rsidRDefault="0025663C" w:rsidP="00FD0BF5">
      <w:pPr>
        <w:tabs>
          <w:tab w:val="left" w:pos="851"/>
          <w:tab w:val="left" w:pos="993"/>
        </w:tabs>
        <w:ind w:firstLine="709"/>
        <w:jc w:val="both"/>
        <w:rPr>
          <w:rFonts w:ascii="Times New Roman" w:hAnsi="Times New Roman" w:cs="Times New Roman"/>
          <w:i/>
          <w:sz w:val="28"/>
          <w:szCs w:val="28"/>
          <w:lang w:val="kk-KZ"/>
        </w:rPr>
      </w:pPr>
      <w:r w:rsidRPr="00FD0BF5">
        <w:rPr>
          <w:rFonts w:ascii="Times New Roman" w:hAnsi="Times New Roman" w:cs="Times New Roman"/>
          <w:sz w:val="28"/>
          <w:szCs w:val="28"/>
          <w:lang w:val="kk-KZ"/>
        </w:rPr>
        <w:t>Иманды болсын балаңыз</w:t>
      </w:r>
      <w:r w:rsidR="00B32608" w:rsidRPr="00FD0BF5">
        <w:rPr>
          <w:rFonts w:ascii="Times New Roman" w:hAnsi="Times New Roman" w:cs="Times New Roman"/>
          <w:sz w:val="28"/>
          <w:szCs w:val="28"/>
          <w:lang w:val="kk-KZ"/>
        </w:rPr>
        <w:t>»</w:t>
      </w:r>
      <w:r w:rsidR="00FD0BF5">
        <w:rPr>
          <w:rFonts w:ascii="Times New Roman" w:hAnsi="Times New Roman" w:cs="Times New Roman"/>
          <w:i/>
          <w:sz w:val="28"/>
          <w:szCs w:val="28"/>
          <w:lang w:val="kk-KZ"/>
        </w:rPr>
        <w:t xml:space="preserve"> </w:t>
      </w:r>
      <w:r w:rsidR="000D27F4" w:rsidRPr="00FD0BF5">
        <w:rPr>
          <w:rFonts w:ascii="Times New Roman" w:hAnsi="Times New Roman" w:cs="Times New Roman"/>
          <w:i/>
          <w:sz w:val="28"/>
          <w:szCs w:val="28"/>
          <w:lang w:val="kk-KZ"/>
        </w:rPr>
        <w:t>[</w:t>
      </w:r>
      <w:r w:rsidR="000D27F4" w:rsidRPr="006B5284">
        <w:rPr>
          <w:rFonts w:ascii="Times New Roman" w:hAnsi="Times New Roman" w:cs="Times New Roman"/>
          <w:i/>
          <w:sz w:val="28"/>
          <w:szCs w:val="28"/>
          <w:lang w:val="kk-KZ"/>
        </w:rPr>
        <w:t>54, б</w:t>
      </w:r>
      <w:r w:rsidR="00B32608" w:rsidRPr="006B5284">
        <w:rPr>
          <w:rFonts w:ascii="Times New Roman" w:hAnsi="Times New Roman" w:cs="Times New Roman"/>
          <w:i/>
          <w:sz w:val="28"/>
          <w:szCs w:val="28"/>
          <w:lang w:val="kk-KZ"/>
        </w:rPr>
        <w:t>.</w:t>
      </w:r>
      <w:r w:rsidR="00FD0BF5">
        <w:rPr>
          <w:rFonts w:ascii="Times New Roman" w:hAnsi="Times New Roman" w:cs="Times New Roman"/>
          <w:i/>
          <w:sz w:val="28"/>
          <w:szCs w:val="28"/>
          <w:lang w:val="kk-KZ"/>
        </w:rPr>
        <w:t xml:space="preserve"> </w:t>
      </w:r>
      <w:r w:rsidR="000D27F4" w:rsidRPr="006B5284">
        <w:rPr>
          <w:rFonts w:ascii="Times New Roman" w:hAnsi="Times New Roman" w:cs="Times New Roman"/>
          <w:i/>
          <w:sz w:val="28"/>
          <w:szCs w:val="28"/>
          <w:lang w:val="kk-KZ"/>
        </w:rPr>
        <w:t>46]</w:t>
      </w:r>
      <w:r w:rsidR="00B32608" w:rsidRPr="006B5284">
        <w:rPr>
          <w:rFonts w:ascii="Times New Roman" w:hAnsi="Times New Roman" w:cs="Times New Roman"/>
          <w:i/>
          <w:sz w:val="28"/>
          <w:szCs w:val="28"/>
          <w:lang w:val="kk-KZ"/>
        </w:rPr>
        <w:t>.</w:t>
      </w:r>
    </w:p>
    <w:p w14:paraId="536DD907" w14:textId="6F5E3CD4" w:rsidR="00F325B2"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Көңіл айтуға қатысты тілдік формулалар (мысалда берілген) – қазақ халқының өлімге деген көзқарасын, дүниетанымын, эстетикалық-этикалық нормаларын айқын бейнелейтін дәстүрлі сөз үлгілері. Бұл тіркестер мен сөз орамдары қайғы үстіндегі адамға жұбаныш айту, моральдық қолдау көрсету, сабырға шақыру, өмірдің өткіншілігін мойындату секілді прагматикалық мақсаттарға ие. Бұл тіркестерде нақты өлім оқиғасы тура айтылмайды, керісінше, тіл арқылы өлім құбылысы жеңілдетіліп, оның салдарын жұмсарту көзделеді.</w:t>
      </w:r>
    </w:p>
    <w:p w14:paraId="458E89AF" w14:textId="77777777" w:rsidR="00956EA7"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Талдау тұрғысынан алғанда, мұндай формулалық тіркестер бірнеше семантикалық топқа жіктеледі:</w:t>
      </w:r>
    </w:p>
    <w:p w14:paraId="0844D8CB" w14:textId="4A9B8733" w:rsidR="00956EA7"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1.</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Жұбату және сабырға шақыру:</w:t>
      </w:r>
      <w:r w:rsidR="006B5284"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«Қаза қайырлы болсын!», «Құдай артының жақсылығын берсін!» т.б.</w:t>
      </w:r>
      <w:r w:rsidR="00B418F6"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Қайғыны қабылдауға көмектесетін, эмоциялық қолдау білдіретін сөздер.</w:t>
      </w:r>
    </w:p>
    <w:p w14:paraId="543D8B88" w14:textId="729C3208" w:rsidR="00956EA7"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2. Өлгенге бағытталған тілек:</w:t>
      </w:r>
      <w:r w:rsidRPr="006B5284">
        <w:rPr>
          <w:rFonts w:ascii="Times New Roman" w:hAnsi="Times New Roman" w:cs="Times New Roman"/>
          <w:sz w:val="28"/>
          <w:szCs w:val="28"/>
          <w:lang w:val="kk-KZ"/>
        </w:rPr>
        <w:tab/>
        <w:t>«Иманы жолдас болсын!», «Жаны жаннатта болсын!», «Қараңғы қабірі нұр болсын!» т.б.</w:t>
      </w:r>
      <w:r w:rsidR="00B418F6"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Марқұмның арғы дүниедегі жағдайының жақсы болуын тілеуге арналған сакралды сөздер.</w:t>
      </w:r>
    </w:p>
    <w:p w14:paraId="581ECB8D" w14:textId="2D7645A5" w:rsidR="00956EA7"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3. Тірілерге арналған тілек:</w:t>
      </w:r>
      <w:r w:rsidR="006B5284"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«Арты той болсын!», «Қазаның артының қайырын берсін!» т.б.</w:t>
      </w:r>
      <w:r w:rsidR="006B5284"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Қайғылы жағдайдан кейін өмірдің жалғасуына, болашаққа сенім білдіретін сөздер.</w:t>
      </w:r>
    </w:p>
    <w:p w14:paraId="66FFD814" w14:textId="38310C8A" w:rsidR="00956EA7"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4. Өмір мен өлім философиясы:</w:t>
      </w:r>
      <w:r w:rsidR="006B5284"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«Өлгеннің соңынан өлмек жоқ, тірі адам тіршілік жасайды» т.б.</w:t>
      </w:r>
      <w:r w:rsidR="006B5284"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Өмірдің жалғастығын, тіршіліктің заңдылығын аңғартатын өмірлік ұстанымдар.</w:t>
      </w:r>
    </w:p>
    <w:p w14:paraId="001175AD" w14:textId="39D3F6BC" w:rsidR="00956EA7" w:rsidRPr="006B5284" w:rsidRDefault="00956EA7"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Аталған тіркестер – тілдік этикет нормаларын сақтаумен қатар, </w:t>
      </w:r>
      <w:r w:rsidR="005866A0" w:rsidRPr="006B5284">
        <w:rPr>
          <w:rFonts w:ascii="Times New Roman" w:hAnsi="Times New Roman" w:cs="Times New Roman"/>
          <w:sz w:val="28"/>
          <w:szCs w:val="28"/>
          <w:lang w:val="kk-KZ"/>
        </w:rPr>
        <w:t>ұлттық</w:t>
      </w:r>
      <w:r w:rsidRPr="006B5284">
        <w:rPr>
          <w:rFonts w:ascii="Times New Roman" w:hAnsi="Times New Roman" w:cs="Times New Roman"/>
          <w:sz w:val="28"/>
          <w:szCs w:val="28"/>
          <w:lang w:val="kk-KZ"/>
        </w:rPr>
        <w:t xml:space="preserve"> дүниетанымның терең қабаттарын, яғни өлім мен өмірге қатысты сакралды түсініктерді білдіретін символдық мәнге ие. Осындай тілдік қолданыстар арқылы қазақ халқы қайғыны жеңілдету, ғұрыптық қатынасты реттеу және соған лайық моральдық-мәдени кеңістікті сақтау мақсатында қалыптасқан ауызекі сөйлеу үлгілерін ғасырлар бойы жалғастырып келеді.</w:t>
      </w:r>
    </w:p>
    <w:p w14:paraId="3858A744" w14:textId="24E2A973" w:rsidR="006D0486" w:rsidRPr="006B5284" w:rsidRDefault="005866A0" w:rsidP="00FD0BF5">
      <w:pPr>
        <w:tabs>
          <w:tab w:val="left" w:pos="851"/>
          <w:tab w:val="left" w:pos="993"/>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К</w:t>
      </w:r>
      <w:r w:rsidR="006D0486" w:rsidRPr="006B5284">
        <w:rPr>
          <w:rFonts w:ascii="Times New Roman" w:eastAsia="Times New Roman" w:hAnsi="Times New Roman" w:cs="Times New Roman"/>
          <w:sz w:val="28"/>
          <w:szCs w:val="28"/>
          <w:lang w:val="kk-KZ"/>
        </w:rPr>
        <w:t xml:space="preserve">өңіл айту формалары көп жағдайда </w:t>
      </w:r>
      <w:r w:rsidR="00956EA7" w:rsidRPr="006B5284">
        <w:rPr>
          <w:rFonts w:ascii="Times New Roman" w:eastAsia="Times New Roman" w:hAnsi="Times New Roman" w:cs="Times New Roman"/>
          <w:sz w:val="28"/>
          <w:szCs w:val="28"/>
          <w:lang w:val="kk-KZ"/>
        </w:rPr>
        <w:t>ғұрыптық</w:t>
      </w:r>
      <w:r w:rsidR="006D0486" w:rsidRPr="006B5284">
        <w:rPr>
          <w:rFonts w:ascii="Times New Roman" w:eastAsia="Times New Roman" w:hAnsi="Times New Roman" w:cs="Times New Roman"/>
          <w:sz w:val="28"/>
          <w:szCs w:val="28"/>
          <w:lang w:val="kk-KZ"/>
        </w:rPr>
        <w:t xml:space="preserve"> сипаттағы, үлгілік құрылыммен сипатталса да, көркемдік деңгейі жоғары, мазмұн тереңдігімен ерекшеленетін поэтикалық үлгілер де кең таралған. Әсіресе, ақын-жыраулар мен шешендердің ауызекі шығарған көңіл айту сөздері символикаға бай, тұспалды мағыналармен өрілген көркем сөз өнерінің шоқтығы биік туындылары қатарына жатады. Мұндай үлгілерде вербалды шеберлік, риторикалық тәсілдер және дәстүрлі семантикалық кодтар (мысалы, </w:t>
      </w:r>
      <w:r w:rsidR="006D0486" w:rsidRPr="006B5284">
        <w:rPr>
          <w:rFonts w:ascii="Times New Roman" w:eastAsia="Times New Roman" w:hAnsi="Times New Roman" w:cs="Times New Roman"/>
          <w:i/>
          <w:sz w:val="28"/>
          <w:szCs w:val="28"/>
          <w:lang w:val="kk-KZ"/>
        </w:rPr>
        <w:t>«аққу», «сұңқар», «арғымақ», «топырақ», «жастық»</w:t>
      </w:r>
      <w:r w:rsidR="006D0486" w:rsidRPr="006B5284">
        <w:rPr>
          <w:rFonts w:ascii="Times New Roman" w:eastAsia="Times New Roman" w:hAnsi="Times New Roman" w:cs="Times New Roman"/>
          <w:sz w:val="28"/>
          <w:szCs w:val="28"/>
          <w:lang w:val="kk-KZ"/>
        </w:rPr>
        <w:t>, т.б.) арқылы қайғыны жеткізудің нәзік формалары көрініс табады. Сонымен қатар, қара сөзбен айтылған көңіл айту мәтіндерінде де тілдік тапқырлықтың, шешендік ойдың маңызы айрықша.</w:t>
      </w:r>
    </w:p>
    <w:p w14:paraId="3AB64BDF" w14:textId="748A0A00" w:rsidR="00F10088" w:rsidRPr="006B5284" w:rsidRDefault="0097378A" w:rsidP="00FD0BF5">
      <w:pPr>
        <w:tabs>
          <w:tab w:val="left" w:pos="851"/>
          <w:tab w:val="left" w:pos="993"/>
        </w:tabs>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Мысалы, баласы қайтқанда айтқан көңіл: «</w:t>
      </w:r>
      <w:r w:rsidRPr="006B5284">
        <w:rPr>
          <w:rFonts w:ascii="Times New Roman" w:hAnsi="Times New Roman" w:cs="Times New Roman"/>
          <w:i/>
          <w:sz w:val="28"/>
          <w:szCs w:val="28"/>
          <w:lang w:val="kk-KZ"/>
        </w:rPr>
        <w:t>Ертеде Бұралқы деген ақынның жалғыз баласы ел билеп тұрған кезінде кенеттен қайтыс болыпты. Бұдан көп кейін сол елдегі ел сыйлайтын Рахмет атты қарттың Мүсілім деген ұлы қайтыс болғанда, оған көңіл айтуға келген Бұралқы:</w:t>
      </w:r>
    </w:p>
    <w:p w14:paraId="7E89807A" w14:textId="4B9E8758" w:rsidR="00F10088" w:rsidRPr="006B5284" w:rsidRDefault="0097378A"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Рахмет, аманбысың? Қонған сайың құтты болсын, бұл сайға мен де қонып едім, – деп жұбатады</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C74633"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40].</w:t>
      </w:r>
    </w:p>
    <w:p w14:paraId="38B666D4" w14:textId="268B7539" w:rsidR="00F10088" w:rsidRPr="006B5284" w:rsidRDefault="005E1BF0" w:rsidP="00FD0BF5">
      <w:pPr>
        <w:tabs>
          <w:tab w:val="left" w:pos="851"/>
          <w:tab w:val="left" w:pos="993"/>
        </w:tabs>
        <w:ind w:firstLine="709"/>
        <w:jc w:val="both"/>
        <w:rPr>
          <w:rFonts w:ascii="Times New Roman" w:hAnsi="Times New Roman" w:cs="Times New Roman"/>
          <w:i/>
          <w:sz w:val="28"/>
          <w:szCs w:val="28"/>
          <w:lang w:val="kk-KZ"/>
        </w:rPr>
      </w:pPr>
      <w:r w:rsidRPr="006B5284">
        <w:rPr>
          <w:rFonts w:ascii="Times New Roman" w:eastAsia="Times New Roman" w:hAnsi="Times New Roman" w:cs="Times New Roman"/>
          <w:sz w:val="28"/>
          <w:szCs w:val="28"/>
          <w:lang w:val="kk-KZ"/>
        </w:rPr>
        <w:t>Көңіл айтуға келгендердің сөз саптауы, шешендігі мен тапқырлығы жоғары бағаланған. Қайғы иесі көңіл айтуға келген адамның абыройына, сөз бастаудағы шеберлігіне қарап, жауап беріп, көңілді қабылдаған. Егер көңіл айтушы жұбатарлық, мәнді сөз айта алмаса, дәстүр бойынша марқұмның жақындары (әсіресе жесірі немесе анасы) көңілді қош алмай, басын жастықтан көтермей қоюы – бұл рәсімнің психоэмоционалдық маңызын айқындайды. Мұндай ғұрыптық тәжірибе қайғыны бөлісу мен жеңілдету арқылы қоғам мүшелері арасындағы рухани байланысты нығайтып, көңіл айту</w:t>
      </w:r>
      <w:r w:rsidR="006D0486" w:rsidRPr="006B5284">
        <w:rPr>
          <w:rFonts w:ascii="Times New Roman" w:eastAsia="Times New Roman" w:hAnsi="Times New Roman" w:cs="Times New Roman"/>
          <w:sz w:val="28"/>
          <w:szCs w:val="28"/>
          <w:lang w:val="kk-KZ"/>
        </w:rPr>
        <w:t>дың</w:t>
      </w:r>
      <w:r w:rsidRPr="006B5284">
        <w:rPr>
          <w:rFonts w:ascii="Times New Roman" w:eastAsia="Times New Roman" w:hAnsi="Times New Roman" w:cs="Times New Roman"/>
          <w:sz w:val="28"/>
          <w:szCs w:val="28"/>
          <w:lang w:val="kk-KZ"/>
        </w:rPr>
        <w:t xml:space="preserve"> емдік, жұбату қызметін алға тартады. Сонымен қатар бұл рәсімдерде тілдің прагматикалық, </w:t>
      </w:r>
      <w:r w:rsidR="0088687D" w:rsidRPr="006B5284">
        <w:rPr>
          <w:rFonts w:ascii="Times New Roman" w:eastAsia="Times New Roman" w:hAnsi="Times New Roman" w:cs="Times New Roman"/>
          <w:sz w:val="28"/>
          <w:szCs w:val="28"/>
          <w:lang w:val="kk-KZ"/>
        </w:rPr>
        <w:t>ғұрыптық</w:t>
      </w:r>
      <w:r w:rsidRPr="006B5284">
        <w:rPr>
          <w:rFonts w:ascii="Times New Roman" w:eastAsia="Times New Roman" w:hAnsi="Times New Roman" w:cs="Times New Roman"/>
          <w:sz w:val="28"/>
          <w:szCs w:val="28"/>
          <w:lang w:val="kk-KZ"/>
        </w:rPr>
        <w:t xml:space="preserve"> және символдық қызметтері өзара қабаттаса көрінеді.</w:t>
      </w:r>
    </w:p>
    <w:p w14:paraId="49FEFEF7" w14:textId="21035F50" w:rsidR="00956EA7" w:rsidRPr="006B5284" w:rsidRDefault="00956EA7" w:rsidP="00FD0BF5">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Өлім туралы «</w:t>
      </w:r>
      <w:r w:rsidRPr="006B5284">
        <w:rPr>
          <w:rFonts w:ascii="Times New Roman" w:hAnsi="Times New Roman" w:cs="Times New Roman"/>
          <w:i/>
          <w:sz w:val="28"/>
          <w:szCs w:val="28"/>
          <w:lang w:val="kk-KZ"/>
        </w:rPr>
        <w:t>өлді</w:t>
      </w:r>
      <w:r w:rsidRPr="006B5284">
        <w:rPr>
          <w:rFonts w:ascii="Times New Roman" w:hAnsi="Times New Roman" w:cs="Times New Roman"/>
          <w:sz w:val="28"/>
          <w:szCs w:val="28"/>
          <w:lang w:val="kk-KZ"/>
        </w:rPr>
        <w:t>» деп тікелей айту халық санасында ауыр, психологиялық тұрғыда салмақты оқиға ретінде қабылданатындықтан, мұндай жағдайда тілді жұмсарту, мағынаны тұспалдап жеткізу үшін эвфемистік қолданыстар жиі пайдаланылады.</w:t>
      </w:r>
      <w:r w:rsidR="00D97E3E"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Ғылыми тұрғыдан алғанда, </w:t>
      </w:r>
      <w:r w:rsidRPr="006B5284">
        <w:rPr>
          <w:rFonts w:ascii="Times New Roman" w:hAnsi="Times New Roman" w:cs="Times New Roman"/>
          <w:bCs/>
          <w:sz w:val="28"/>
          <w:szCs w:val="28"/>
          <w:lang w:val="kk-KZ"/>
        </w:rPr>
        <w:t>«өлу» етістігінің</w:t>
      </w:r>
      <w:r w:rsidRPr="006B5284">
        <w:rPr>
          <w:rFonts w:ascii="Times New Roman" w:hAnsi="Times New Roman" w:cs="Times New Roman"/>
          <w:sz w:val="28"/>
          <w:szCs w:val="28"/>
          <w:lang w:val="kk-KZ"/>
        </w:rPr>
        <w:t xml:space="preserve"> тура атауы вербалды коммуникацияда сирек қолданылады. Оның орнына мағынасы жұмсартылған, бейтарап немесе сакралды реңктегі </w:t>
      </w:r>
      <w:r w:rsidRPr="006B5284">
        <w:rPr>
          <w:rFonts w:ascii="Times New Roman" w:hAnsi="Times New Roman" w:cs="Times New Roman"/>
          <w:bCs/>
          <w:sz w:val="28"/>
          <w:szCs w:val="28"/>
          <w:lang w:val="kk-KZ"/>
        </w:rPr>
        <w:t>эвфемистік баламалар</w:t>
      </w:r>
      <w:r w:rsidRPr="006B5284">
        <w:rPr>
          <w:rFonts w:ascii="Times New Roman" w:hAnsi="Times New Roman" w:cs="Times New Roman"/>
          <w:sz w:val="28"/>
          <w:szCs w:val="28"/>
          <w:lang w:val="kk-KZ"/>
        </w:rPr>
        <w:t xml:space="preserve"> қолданылады. Бір жағынан, қайғыны жеңілдету, екінші жағынан, тыңдаушыға құрмет білдіру мақсатында таңдалады. Мысалы, </w:t>
      </w:r>
      <w:r w:rsidRPr="006B5284">
        <w:rPr>
          <w:rFonts w:ascii="Times New Roman" w:hAnsi="Times New Roman" w:cs="Times New Roman"/>
          <w:i/>
          <w:sz w:val="28"/>
          <w:szCs w:val="28"/>
          <w:lang w:val="kk-KZ"/>
        </w:rPr>
        <w:t>«қайтыс болды», «дүниеден озды», «бақиға аттанды», «қайтпас сапарға кетті», «о дүниеге көшті», «жүріп кетті», «өлшеулі күнін өтеді», «жарық дүниемен қоштасты»</w:t>
      </w:r>
      <w:r w:rsidRPr="006B5284">
        <w:rPr>
          <w:rFonts w:ascii="Times New Roman" w:hAnsi="Times New Roman" w:cs="Times New Roman"/>
          <w:sz w:val="28"/>
          <w:szCs w:val="28"/>
          <w:lang w:val="kk-KZ"/>
        </w:rPr>
        <w:t xml:space="preserve"> тәрізді тіркестер – </w:t>
      </w:r>
      <w:r w:rsidRPr="006B5284">
        <w:rPr>
          <w:rFonts w:ascii="Times New Roman" w:hAnsi="Times New Roman" w:cs="Times New Roman"/>
          <w:bCs/>
          <w:sz w:val="28"/>
          <w:szCs w:val="28"/>
          <w:lang w:val="kk-KZ"/>
        </w:rPr>
        <w:t>метафораланған</w:t>
      </w:r>
      <w:r w:rsidRPr="006B5284">
        <w:rPr>
          <w:rFonts w:ascii="Times New Roman" w:hAnsi="Times New Roman" w:cs="Times New Roman"/>
          <w:sz w:val="28"/>
          <w:szCs w:val="28"/>
          <w:lang w:val="kk-KZ"/>
        </w:rPr>
        <w:t xml:space="preserve"> тілдік құрылымдар. </w:t>
      </w:r>
      <w:r w:rsidRPr="006B5284">
        <w:rPr>
          <w:rFonts w:ascii="Times New Roman" w:hAnsi="Times New Roman" w:cs="Times New Roman"/>
          <w:sz w:val="28"/>
          <w:szCs w:val="28"/>
        </w:rPr>
        <w:t>Бұл қолданыстарда:</w:t>
      </w:r>
    </w:p>
    <w:p w14:paraId="56882DD5" w14:textId="77777777" w:rsidR="00956EA7" w:rsidRPr="006B5284" w:rsidRDefault="00956EA7" w:rsidP="00FD0BF5">
      <w:pPr>
        <w:numPr>
          <w:ilvl w:val="0"/>
          <w:numId w:val="92"/>
        </w:numPr>
        <w:tabs>
          <w:tab w:val="left" w:pos="851"/>
          <w:tab w:val="left" w:pos="993"/>
        </w:tabs>
        <w:autoSpaceDE w:val="0"/>
        <w:autoSpaceDN w:val="0"/>
        <w:adjustRightInd w:val="0"/>
        <w:ind w:left="0" w:firstLine="709"/>
        <w:jc w:val="both"/>
        <w:rPr>
          <w:rFonts w:ascii="Times New Roman" w:hAnsi="Times New Roman" w:cs="Times New Roman"/>
          <w:sz w:val="28"/>
          <w:szCs w:val="28"/>
          <w:lang w:val="kk-KZ"/>
        </w:rPr>
      </w:pPr>
      <w:r w:rsidRPr="006B5284">
        <w:rPr>
          <w:rFonts w:ascii="Times New Roman" w:hAnsi="Times New Roman" w:cs="Times New Roman"/>
          <w:bCs/>
          <w:i/>
          <w:sz w:val="28"/>
          <w:szCs w:val="28"/>
          <w:lang w:val="kk-KZ"/>
        </w:rPr>
        <w:t>«кету», «сапар шегу»</w:t>
      </w:r>
      <w:r w:rsidRPr="006B5284">
        <w:rPr>
          <w:rFonts w:ascii="Times New Roman" w:hAnsi="Times New Roman" w:cs="Times New Roman"/>
          <w:i/>
          <w:sz w:val="28"/>
          <w:szCs w:val="28"/>
          <w:lang w:val="kk-KZ"/>
        </w:rPr>
        <w:t xml:space="preserve"> </w:t>
      </w:r>
      <w:r w:rsidRPr="006B5284">
        <w:rPr>
          <w:rFonts w:ascii="Times New Roman" w:hAnsi="Times New Roman" w:cs="Times New Roman"/>
          <w:sz w:val="28"/>
          <w:szCs w:val="28"/>
          <w:lang w:val="kk-KZ"/>
        </w:rPr>
        <w:t>– өлімді мәңгілік сапар түрінде тану;</w:t>
      </w:r>
    </w:p>
    <w:p w14:paraId="415337FE" w14:textId="57BFCF16" w:rsidR="00956EA7" w:rsidRPr="006B5284" w:rsidRDefault="00956EA7" w:rsidP="00FD0BF5">
      <w:pPr>
        <w:numPr>
          <w:ilvl w:val="0"/>
          <w:numId w:val="92"/>
        </w:numPr>
        <w:tabs>
          <w:tab w:val="left" w:pos="851"/>
          <w:tab w:val="left" w:pos="993"/>
        </w:tabs>
        <w:autoSpaceDE w:val="0"/>
        <w:autoSpaceDN w:val="0"/>
        <w:adjustRightInd w:val="0"/>
        <w:ind w:left="0" w:firstLine="709"/>
        <w:jc w:val="both"/>
        <w:rPr>
          <w:rFonts w:ascii="Times New Roman" w:hAnsi="Times New Roman" w:cs="Times New Roman"/>
          <w:sz w:val="28"/>
          <w:szCs w:val="28"/>
          <w:lang w:val="kk-KZ"/>
        </w:rPr>
      </w:pPr>
      <w:r w:rsidRPr="006B5284">
        <w:rPr>
          <w:rFonts w:ascii="Times New Roman" w:hAnsi="Times New Roman" w:cs="Times New Roman"/>
          <w:bCs/>
          <w:i/>
          <w:sz w:val="28"/>
          <w:szCs w:val="28"/>
          <w:lang w:val="kk-KZ"/>
        </w:rPr>
        <w:t>«дүниеден өту», «көшіп кету»</w:t>
      </w:r>
      <w:r w:rsidRPr="006B5284">
        <w:rPr>
          <w:rFonts w:ascii="Times New Roman" w:hAnsi="Times New Roman" w:cs="Times New Roman"/>
          <w:sz w:val="28"/>
          <w:szCs w:val="28"/>
          <w:lang w:val="kk-KZ"/>
        </w:rPr>
        <w:t xml:space="preserve"> – екі дүниенің бар екенін меңзейтін діни-сакралды </w:t>
      </w:r>
      <w:r w:rsidR="00B418F6" w:rsidRPr="006B5284">
        <w:rPr>
          <w:rFonts w:ascii="Times New Roman" w:hAnsi="Times New Roman" w:cs="Times New Roman"/>
          <w:sz w:val="28"/>
          <w:szCs w:val="28"/>
          <w:lang w:val="kk-KZ"/>
        </w:rPr>
        <w:t>түсінік</w:t>
      </w:r>
      <w:r w:rsidRPr="006B5284">
        <w:rPr>
          <w:rFonts w:ascii="Times New Roman" w:hAnsi="Times New Roman" w:cs="Times New Roman"/>
          <w:sz w:val="28"/>
          <w:szCs w:val="28"/>
          <w:lang w:val="kk-KZ"/>
        </w:rPr>
        <w:t>;</w:t>
      </w:r>
    </w:p>
    <w:p w14:paraId="3097EF87" w14:textId="77777777" w:rsidR="00956EA7" w:rsidRPr="006B5284" w:rsidRDefault="00956EA7" w:rsidP="00FD0BF5">
      <w:pPr>
        <w:numPr>
          <w:ilvl w:val="0"/>
          <w:numId w:val="92"/>
        </w:numPr>
        <w:tabs>
          <w:tab w:val="left" w:pos="851"/>
          <w:tab w:val="left" w:pos="993"/>
        </w:tabs>
        <w:autoSpaceDE w:val="0"/>
        <w:autoSpaceDN w:val="0"/>
        <w:adjustRightInd w:val="0"/>
        <w:ind w:left="0" w:firstLine="709"/>
        <w:jc w:val="both"/>
        <w:rPr>
          <w:rFonts w:ascii="Times New Roman" w:hAnsi="Times New Roman" w:cs="Times New Roman"/>
          <w:sz w:val="28"/>
          <w:szCs w:val="28"/>
          <w:lang w:val="kk-KZ"/>
        </w:rPr>
      </w:pPr>
      <w:r w:rsidRPr="006B5284">
        <w:rPr>
          <w:rFonts w:ascii="Times New Roman" w:hAnsi="Times New Roman" w:cs="Times New Roman"/>
          <w:bCs/>
          <w:i/>
          <w:sz w:val="28"/>
          <w:szCs w:val="28"/>
          <w:lang w:val="kk-KZ"/>
        </w:rPr>
        <w:t>«өлшеулі күні таусылды»</w:t>
      </w:r>
      <w:r w:rsidRPr="006B5284">
        <w:rPr>
          <w:rFonts w:ascii="Times New Roman" w:hAnsi="Times New Roman" w:cs="Times New Roman"/>
          <w:sz w:val="28"/>
          <w:szCs w:val="28"/>
          <w:lang w:val="kk-KZ"/>
        </w:rPr>
        <w:t xml:space="preserve"> – тағдыр мен жазмыш ұғымына негізделген түсінік;</w:t>
      </w:r>
    </w:p>
    <w:p w14:paraId="4FCCE93B" w14:textId="6B7F8D14" w:rsidR="00956EA7" w:rsidRPr="006B5284" w:rsidRDefault="00956EA7" w:rsidP="00FD0BF5">
      <w:pPr>
        <w:numPr>
          <w:ilvl w:val="0"/>
          <w:numId w:val="92"/>
        </w:numPr>
        <w:tabs>
          <w:tab w:val="left" w:pos="851"/>
          <w:tab w:val="left" w:pos="993"/>
        </w:tabs>
        <w:autoSpaceDE w:val="0"/>
        <w:autoSpaceDN w:val="0"/>
        <w:adjustRightInd w:val="0"/>
        <w:ind w:left="0" w:firstLine="709"/>
        <w:jc w:val="both"/>
        <w:rPr>
          <w:rFonts w:ascii="Times New Roman" w:hAnsi="Times New Roman" w:cs="Times New Roman"/>
          <w:sz w:val="28"/>
          <w:szCs w:val="28"/>
          <w:lang w:val="kk-KZ"/>
        </w:rPr>
      </w:pPr>
      <w:r w:rsidRPr="006B5284">
        <w:rPr>
          <w:rFonts w:ascii="Times New Roman" w:hAnsi="Times New Roman" w:cs="Times New Roman"/>
          <w:bCs/>
          <w:i/>
          <w:sz w:val="28"/>
          <w:szCs w:val="28"/>
          <w:lang w:val="kk-KZ"/>
        </w:rPr>
        <w:t xml:space="preserve">«жүріп кетті» </w:t>
      </w:r>
      <w:r w:rsidRPr="006B5284">
        <w:rPr>
          <w:rFonts w:ascii="Times New Roman" w:hAnsi="Times New Roman" w:cs="Times New Roman"/>
          <w:sz w:val="28"/>
          <w:szCs w:val="28"/>
          <w:lang w:val="kk-KZ"/>
        </w:rPr>
        <w:t>– тосын, кенет болған жағдайды білдіру үшін қолданылатын ауызекі эвфемизмдер.</w:t>
      </w:r>
    </w:p>
    <w:p w14:paraId="7179E959" w14:textId="112D3D2B" w:rsidR="00956EA7" w:rsidRPr="006B5284" w:rsidRDefault="00956EA7" w:rsidP="00FD0BF5">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Бұл эвфемизмдердің қызметі – өлім құбылысын мәдени тұрғыдан қабылдауға бейімдеу, тірі адамдардың психологиялық жағдайына жеңілдік жасау және тілдік әдептің сақталуын қамтамасыз ету. Осы эвфемистік баламалар қазақ халқының өлімді жоқ болу ретінде емес, басқа бір шынайы өмірге өту ретінде қабылдайтынын, бұл үрдістің рухани-діни мазмұнмен сабақтасатынын көрсетеді.</w:t>
      </w:r>
    </w:p>
    <w:p w14:paraId="61BA7D7E" w14:textId="20F2B0CE" w:rsidR="00F10088" w:rsidRPr="006B5284" w:rsidRDefault="00C74633" w:rsidP="00FD0BF5">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i/>
          <w:sz w:val="28"/>
          <w:szCs w:val="28"/>
          <w:lang w:val="kk-KZ"/>
        </w:rPr>
        <w:t>Келіп ем, шақырған соң Сары жаққа,</w:t>
      </w:r>
    </w:p>
    <w:p w14:paraId="4A6D2968" w14:textId="77777777" w:rsidR="00F10088" w:rsidRPr="006B5284" w:rsidRDefault="0097378A" w:rsidP="00FD0BF5">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Көрмеген ағайынды танымаққа.</w:t>
      </w:r>
    </w:p>
    <w:p w14:paraId="58DA646E" w14:textId="77777777" w:rsidR="00F10088" w:rsidRPr="006B5284" w:rsidRDefault="0097378A" w:rsidP="00FD0BF5">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Қадірлі болыс </w:t>
      </w:r>
      <w:r w:rsidRPr="00FD0BF5">
        <w:rPr>
          <w:rFonts w:ascii="Times New Roman" w:hAnsi="Times New Roman" w:cs="Times New Roman"/>
          <w:sz w:val="28"/>
          <w:szCs w:val="28"/>
          <w:lang w:val="kk-KZ"/>
        </w:rPr>
        <w:t>қайтыс болған</w:t>
      </w:r>
      <w:r w:rsidRPr="006B5284">
        <w:rPr>
          <w:rFonts w:ascii="Times New Roman" w:hAnsi="Times New Roman" w:cs="Times New Roman"/>
          <w:i/>
          <w:sz w:val="28"/>
          <w:szCs w:val="28"/>
          <w:lang w:val="kk-KZ"/>
        </w:rPr>
        <w:t xml:space="preserve"> екен,</w:t>
      </w:r>
    </w:p>
    <w:p w14:paraId="7BCDF0CD" w14:textId="1BBB1051" w:rsidR="00956EA7" w:rsidRPr="006B5284" w:rsidRDefault="0097378A" w:rsidP="00FD0BF5">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Әуелі дұға оқыдым аруаққа</w:t>
      </w:r>
      <w:r w:rsidR="00C74633" w:rsidRPr="006B5284">
        <w:rPr>
          <w:rFonts w:ascii="Times New Roman" w:hAnsi="Times New Roman" w:cs="Times New Roman"/>
          <w:i/>
          <w:sz w:val="28"/>
          <w:szCs w:val="28"/>
          <w:lang w:val="kk-KZ"/>
        </w:rPr>
        <w:t xml:space="preserve">» </w:t>
      </w:r>
      <w:r w:rsidR="000D27F4" w:rsidRPr="006B5284">
        <w:rPr>
          <w:rFonts w:ascii="Times New Roman" w:hAnsi="Times New Roman" w:cs="Times New Roman"/>
          <w:sz w:val="28"/>
          <w:szCs w:val="28"/>
          <w:lang w:val="kk-KZ"/>
        </w:rPr>
        <w:t>[54, б</w:t>
      </w:r>
      <w:r w:rsidR="00C74633"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38]</w:t>
      </w:r>
      <w:r w:rsidRPr="006B5284">
        <w:rPr>
          <w:rFonts w:ascii="Times New Roman" w:hAnsi="Times New Roman" w:cs="Times New Roman"/>
          <w:sz w:val="28"/>
          <w:szCs w:val="28"/>
          <w:lang w:val="kk-KZ"/>
        </w:rPr>
        <w:t>.</w:t>
      </w:r>
    </w:p>
    <w:p w14:paraId="1C64123D" w14:textId="19758217" w:rsidR="00956EA7" w:rsidRPr="006B5284" w:rsidRDefault="00C74633" w:rsidP="00FD0BF5">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56EA7" w:rsidRPr="006B5284">
        <w:rPr>
          <w:rFonts w:ascii="Times New Roman" w:hAnsi="Times New Roman" w:cs="Times New Roman"/>
          <w:i/>
          <w:sz w:val="28"/>
          <w:szCs w:val="28"/>
          <w:lang w:val="kk-KZ"/>
        </w:rPr>
        <w:t>Жапырақ ұшып желге кетті,</w:t>
      </w:r>
    </w:p>
    <w:p w14:paraId="461C63F5" w14:textId="4C0C691F" w:rsidR="00956EA7" w:rsidRPr="006B5284" w:rsidRDefault="00956EA7" w:rsidP="00FD0BF5">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Аққу ұшып көлге кетті.</w:t>
      </w:r>
    </w:p>
    <w:p w14:paraId="4A3397E1" w14:textId="1329B004" w:rsidR="00956EA7" w:rsidRPr="006B5284" w:rsidRDefault="00956EA7" w:rsidP="00FD0BF5">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Ол ешқайда бармайды,</w:t>
      </w:r>
    </w:p>
    <w:p w14:paraId="4805FD71" w14:textId="726DA2A1" w:rsidR="00956EA7" w:rsidRPr="006B5284" w:rsidRDefault="00956EA7" w:rsidP="00FD0BF5">
      <w:pPr>
        <w:tabs>
          <w:tab w:val="left" w:pos="851"/>
          <w:tab w:val="left" w:pos="993"/>
        </w:tabs>
        <w:autoSpaceDE w:val="0"/>
        <w:autoSpaceDN w:val="0"/>
        <w:adjustRightInd w:val="0"/>
        <w:ind w:firstLine="709"/>
        <w:jc w:val="both"/>
        <w:rPr>
          <w:rFonts w:ascii="Times New Roman" w:hAnsi="Times New Roman" w:cs="Times New Roman"/>
          <w:i/>
          <w:strike/>
          <w:sz w:val="28"/>
          <w:szCs w:val="28"/>
          <w:lang w:val="kk-KZ"/>
        </w:rPr>
      </w:pPr>
      <w:r w:rsidRPr="006B5284">
        <w:rPr>
          <w:rFonts w:ascii="Times New Roman" w:hAnsi="Times New Roman" w:cs="Times New Roman"/>
          <w:i/>
          <w:sz w:val="28"/>
          <w:szCs w:val="28"/>
          <w:lang w:val="kk-KZ"/>
        </w:rPr>
        <w:t xml:space="preserve">Бәріміз баратын </w:t>
      </w:r>
      <w:r w:rsidRPr="00FD0BF5">
        <w:rPr>
          <w:rFonts w:ascii="Times New Roman" w:hAnsi="Times New Roman" w:cs="Times New Roman"/>
          <w:sz w:val="28"/>
          <w:szCs w:val="28"/>
          <w:lang w:val="kk-KZ"/>
        </w:rPr>
        <w:t>жерге кетті</w:t>
      </w:r>
      <w:r w:rsidR="00C74633" w:rsidRPr="006B5284">
        <w:rPr>
          <w:rFonts w:ascii="Times New Roman" w:hAnsi="Times New Roman" w:cs="Times New Roman"/>
          <w:i/>
          <w:sz w:val="28"/>
          <w:szCs w:val="28"/>
          <w:lang w:val="kk-KZ"/>
        </w:rPr>
        <w:t xml:space="preserve">» </w:t>
      </w:r>
      <w:r w:rsidR="000D27F4" w:rsidRPr="006B5284">
        <w:rPr>
          <w:rFonts w:ascii="Times New Roman" w:hAnsi="Times New Roman" w:cs="Times New Roman"/>
          <w:sz w:val="28"/>
          <w:szCs w:val="28"/>
          <w:lang w:val="kk-KZ"/>
        </w:rPr>
        <w:t>[54, б</w:t>
      </w:r>
      <w:r w:rsidR="00C74633"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40</w:t>
      </w:r>
      <w:r w:rsidR="000D27F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6B64A7A4" w14:textId="052FD30B" w:rsidR="00F10088" w:rsidRPr="006B5284" w:rsidRDefault="006D0486"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Осы тұрғыдан алғанда, </w:t>
      </w:r>
      <w:r w:rsidRPr="006B5284">
        <w:rPr>
          <w:rFonts w:ascii="Times New Roman" w:eastAsia="Times New Roman" w:hAnsi="Times New Roman" w:cs="Times New Roman"/>
          <w:i/>
          <w:sz w:val="28"/>
          <w:szCs w:val="28"/>
          <w:lang w:val="kk-KZ"/>
        </w:rPr>
        <w:t>«қайтыс болды», «қайтты»</w:t>
      </w:r>
      <w:r w:rsidR="00956EA7" w:rsidRPr="006B5284">
        <w:rPr>
          <w:rFonts w:ascii="Times New Roman" w:eastAsia="Times New Roman" w:hAnsi="Times New Roman" w:cs="Times New Roman"/>
          <w:i/>
          <w:sz w:val="28"/>
          <w:szCs w:val="28"/>
          <w:lang w:val="kk-KZ"/>
        </w:rPr>
        <w:t>, «кетті»</w:t>
      </w:r>
      <w:r w:rsidRPr="006B5284">
        <w:rPr>
          <w:rFonts w:ascii="Times New Roman" w:eastAsia="Times New Roman" w:hAnsi="Times New Roman" w:cs="Times New Roman"/>
          <w:sz w:val="28"/>
          <w:szCs w:val="28"/>
          <w:lang w:val="kk-KZ"/>
        </w:rPr>
        <w:t xml:space="preserve"> сияқты тіркестер – өлімнің нақты актісін жұмсартып, оның табиғи, заңды құбылыс екендігін мойындауға бағытталған тілдік амал. Ғалым С.</w:t>
      </w:r>
      <w:r w:rsidR="00FD0BF5">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Қасқабасов бұл тіркестердің астарында дүниеден өту фактісінен гөрі, рухтың өзінің бастапқы мекеніне қайта оралуы жөніндегі ұлттық дүниетанымға тән мифопоэтикалық түсінік жатқанын атап өтеді. «Қайтыс болды» тіркесі – адамның өмірлік сапарының аяқталып, рухтың рухани бастауға қайтуын білдіреді деп есептейді</w:t>
      </w:r>
      <w:r w:rsidR="0097378A" w:rsidRPr="006B5284">
        <w:rPr>
          <w:rFonts w:ascii="Times New Roman" w:hAnsi="Times New Roman" w:cs="Times New Roman"/>
          <w:sz w:val="28"/>
          <w:szCs w:val="28"/>
          <w:lang w:val="kk-KZ"/>
        </w:rPr>
        <w:t xml:space="preserve">: «Із-түзсіз ештеңе жоғалып кетпейді. Өлім – алғашқы жағдайға қайтып келу. Қазақтың </w:t>
      </w:r>
      <w:r w:rsidR="0097378A" w:rsidRPr="006B5284">
        <w:rPr>
          <w:rFonts w:ascii="Times New Roman" w:hAnsi="Times New Roman" w:cs="Times New Roman"/>
          <w:i/>
          <w:iCs/>
          <w:sz w:val="28"/>
          <w:szCs w:val="28"/>
          <w:lang w:val="kk-KZ"/>
        </w:rPr>
        <w:t>«кісі өлді</w:t>
      </w:r>
      <w:r w:rsidR="0097378A" w:rsidRPr="006B5284">
        <w:rPr>
          <w:rFonts w:ascii="Times New Roman" w:hAnsi="Times New Roman" w:cs="Times New Roman"/>
          <w:sz w:val="28"/>
          <w:szCs w:val="28"/>
          <w:lang w:val="kk-KZ"/>
        </w:rPr>
        <w:t xml:space="preserve">» дегенді </w:t>
      </w:r>
      <w:r w:rsidR="0097378A" w:rsidRPr="006B5284">
        <w:rPr>
          <w:rFonts w:ascii="Times New Roman" w:hAnsi="Times New Roman" w:cs="Times New Roman"/>
          <w:i/>
          <w:iCs/>
          <w:sz w:val="28"/>
          <w:szCs w:val="28"/>
          <w:lang w:val="kk-KZ"/>
        </w:rPr>
        <w:t xml:space="preserve">«қайтыс болды», «қайтты» </w:t>
      </w:r>
      <w:r w:rsidR="0097378A" w:rsidRPr="006B5284">
        <w:rPr>
          <w:rFonts w:ascii="Times New Roman" w:hAnsi="Times New Roman" w:cs="Times New Roman"/>
          <w:sz w:val="28"/>
          <w:szCs w:val="28"/>
          <w:lang w:val="kk-KZ"/>
        </w:rPr>
        <w:t>деп айтуының түбінде осы түсінік жатыр. Ажал – ол да өмір, бірақ басқаша өмір. Өлген адам жоғалды деп саналмай, ол басқа өмірге көшті, алғашқы өзінің түріне қайтып келді деп түсінілген»,– дейді [</w:t>
      </w:r>
      <w:r w:rsidR="00391FA1" w:rsidRPr="006B5284">
        <w:rPr>
          <w:rFonts w:ascii="Times New Roman" w:hAnsi="Times New Roman" w:cs="Times New Roman"/>
          <w:sz w:val="28"/>
          <w:szCs w:val="28"/>
          <w:lang w:val="kk-KZ"/>
        </w:rPr>
        <w:t>1</w:t>
      </w:r>
      <w:r w:rsidR="00AA1F54">
        <w:rPr>
          <w:rFonts w:ascii="Times New Roman" w:hAnsi="Times New Roman" w:cs="Times New Roman"/>
          <w:sz w:val="28"/>
          <w:szCs w:val="28"/>
          <w:lang w:val="kk-KZ"/>
        </w:rPr>
        <w:t>59</w:t>
      </w:r>
      <w:r w:rsidR="0097378A" w:rsidRPr="006B5284">
        <w:rPr>
          <w:rFonts w:ascii="Times New Roman" w:hAnsi="Times New Roman" w:cs="Times New Roman"/>
          <w:sz w:val="28"/>
          <w:szCs w:val="28"/>
          <w:lang w:val="kk-KZ"/>
        </w:rPr>
        <w:t>].</w:t>
      </w:r>
    </w:p>
    <w:p w14:paraId="438AC115" w14:textId="16D9D805" w:rsidR="00561F51" w:rsidRPr="006B5284" w:rsidRDefault="00561F51" w:rsidP="00FD0BF5">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Ш.</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Уәлихановтың жазуы бойынша, «Аспанда да адамдар тұрады, олар белбеуді тамағынан буынады, біз әлемнің ортасында тұрамыз, сондықтан да белбеуді белімізден буынамыз, ал жер астында тұратындар (олардың да өздерінің күні, айы, жұлдыздары бар) белбеуді аяқтарына буынады»</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91FA1" w:rsidRPr="006B5284">
        <w:rPr>
          <w:rFonts w:ascii="Times New Roman" w:hAnsi="Times New Roman" w:cs="Times New Roman"/>
          <w:sz w:val="28"/>
          <w:szCs w:val="28"/>
          <w:lang w:val="kk-KZ"/>
        </w:rPr>
        <w:t>73</w:t>
      </w:r>
      <w:r w:rsidRPr="006B5284">
        <w:rPr>
          <w:rFonts w:ascii="Times New Roman" w:hAnsi="Times New Roman" w:cs="Times New Roman"/>
          <w:sz w:val="28"/>
          <w:szCs w:val="28"/>
          <w:lang w:val="kk-KZ"/>
        </w:rPr>
        <w:t>, б.</w:t>
      </w:r>
      <w:r w:rsidR="00FD0BF5">
        <w:rPr>
          <w:rFonts w:ascii="Times New Roman" w:hAnsi="Times New Roman" w:cs="Times New Roman"/>
          <w:sz w:val="28"/>
          <w:szCs w:val="28"/>
          <w:lang w:val="kk-KZ"/>
        </w:rPr>
        <w:t> </w:t>
      </w:r>
      <w:r w:rsidRPr="006B5284">
        <w:rPr>
          <w:rFonts w:ascii="Times New Roman" w:hAnsi="Times New Roman" w:cs="Times New Roman"/>
          <w:sz w:val="28"/>
          <w:szCs w:val="28"/>
          <w:lang w:val="kk-KZ"/>
        </w:rPr>
        <w:t>181].</w:t>
      </w:r>
    </w:p>
    <w:p w14:paraId="763E891F" w14:textId="3E40F149" w:rsidR="00E30020" w:rsidRPr="006B5284" w:rsidRDefault="00561F51" w:rsidP="00FD0BF5">
      <w:pPr>
        <w:pStyle w:val="210"/>
        <w:shd w:val="clear" w:color="auto" w:fill="auto"/>
        <w:tabs>
          <w:tab w:val="left" w:pos="851"/>
          <w:tab w:val="left" w:pos="993"/>
        </w:tabs>
        <w:spacing w:after="0" w:line="240" w:lineRule="auto"/>
        <w:ind w:firstLine="709"/>
        <w:jc w:val="both"/>
        <w:rPr>
          <w:sz w:val="28"/>
          <w:szCs w:val="28"/>
          <w:lang w:val="kk-KZ"/>
        </w:rPr>
      </w:pPr>
      <w:r w:rsidRPr="006B5284">
        <w:rPr>
          <w:sz w:val="28"/>
          <w:szCs w:val="28"/>
          <w:lang w:val="kk-KZ"/>
        </w:rPr>
        <w:t xml:space="preserve">Ғалам құрылымының үшқабатты (немесе үшсатылы) моделі – адамзаттың ежелгі дүниетаным жүйесінде кең таралған концепциялардың бірі. Бұл түсінік әлемді </w:t>
      </w:r>
      <w:r w:rsidRPr="006B5284">
        <w:rPr>
          <w:bCs/>
          <w:sz w:val="28"/>
          <w:szCs w:val="28"/>
          <w:lang w:val="kk-KZ"/>
        </w:rPr>
        <w:t>жоғарғы (аспандық, тәңірлік), орта (жерлік, адамдар мекені), төменгі (жерасты, о дүние)</w:t>
      </w:r>
      <w:r w:rsidRPr="006B5284">
        <w:rPr>
          <w:sz w:val="28"/>
          <w:szCs w:val="28"/>
          <w:lang w:val="kk-KZ"/>
        </w:rPr>
        <w:t xml:space="preserve"> деп жіктеуге негізделеді және ол көптеген халықтардың мифологиясында, дәстүрлі наным-сенімінде, фольклорында, сондай-ақ әлемдік діндердің догматикалық құрылымында көрініс тапқан</w:t>
      </w:r>
      <w:r w:rsidR="00FD0BF5">
        <w:rPr>
          <w:sz w:val="28"/>
          <w:szCs w:val="28"/>
          <w:lang w:val="kk-KZ"/>
        </w:rPr>
        <w:t xml:space="preserve"> (25-кесте)</w:t>
      </w:r>
      <w:r w:rsidRPr="006B5284">
        <w:rPr>
          <w:sz w:val="28"/>
          <w:szCs w:val="28"/>
          <w:lang w:val="kk-KZ"/>
        </w:rPr>
        <w:t>.</w:t>
      </w:r>
    </w:p>
    <w:p w14:paraId="7C44CEB0" w14:textId="77777777" w:rsidR="0043725E" w:rsidRDefault="0043725E" w:rsidP="00FD0BF5">
      <w:pPr>
        <w:pStyle w:val="210"/>
        <w:shd w:val="clear" w:color="auto" w:fill="auto"/>
        <w:tabs>
          <w:tab w:val="left" w:pos="851"/>
          <w:tab w:val="left" w:pos="993"/>
        </w:tabs>
        <w:spacing w:after="0" w:line="240" w:lineRule="auto"/>
        <w:ind w:firstLine="709"/>
        <w:jc w:val="both"/>
        <w:rPr>
          <w:sz w:val="28"/>
          <w:szCs w:val="28"/>
          <w:lang w:val="kk-KZ"/>
        </w:rPr>
      </w:pPr>
    </w:p>
    <w:p w14:paraId="5C756392" w14:textId="77777777" w:rsidR="00FD0BF5" w:rsidRDefault="00FD0BF5" w:rsidP="00FD0BF5">
      <w:pPr>
        <w:pStyle w:val="210"/>
        <w:shd w:val="clear" w:color="auto" w:fill="auto"/>
        <w:tabs>
          <w:tab w:val="left" w:pos="851"/>
          <w:tab w:val="left" w:pos="993"/>
        </w:tabs>
        <w:spacing w:after="0" w:line="240" w:lineRule="auto"/>
        <w:ind w:firstLine="709"/>
        <w:jc w:val="both"/>
        <w:rPr>
          <w:sz w:val="28"/>
          <w:szCs w:val="28"/>
          <w:lang w:val="kk-KZ"/>
        </w:rPr>
      </w:pPr>
    </w:p>
    <w:p w14:paraId="1E79C104" w14:textId="77777777" w:rsidR="00FD0BF5" w:rsidRDefault="00FD0BF5" w:rsidP="00FD0BF5">
      <w:pPr>
        <w:pStyle w:val="210"/>
        <w:shd w:val="clear" w:color="auto" w:fill="auto"/>
        <w:tabs>
          <w:tab w:val="left" w:pos="851"/>
          <w:tab w:val="left" w:pos="993"/>
        </w:tabs>
        <w:spacing w:after="0" w:line="240" w:lineRule="auto"/>
        <w:ind w:firstLine="709"/>
        <w:jc w:val="both"/>
        <w:rPr>
          <w:sz w:val="28"/>
          <w:szCs w:val="28"/>
          <w:lang w:val="kk-KZ"/>
        </w:rPr>
      </w:pPr>
    </w:p>
    <w:p w14:paraId="3FEE7C49" w14:textId="77777777" w:rsidR="00FD0BF5" w:rsidRDefault="00FD0BF5" w:rsidP="00FD0BF5">
      <w:pPr>
        <w:pStyle w:val="210"/>
        <w:shd w:val="clear" w:color="auto" w:fill="auto"/>
        <w:tabs>
          <w:tab w:val="left" w:pos="851"/>
          <w:tab w:val="left" w:pos="993"/>
        </w:tabs>
        <w:spacing w:after="0" w:line="240" w:lineRule="auto"/>
        <w:ind w:firstLine="709"/>
        <w:jc w:val="both"/>
        <w:rPr>
          <w:sz w:val="28"/>
          <w:szCs w:val="28"/>
          <w:lang w:val="kk-KZ"/>
        </w:rPr>
      </w:pPr>
    </w:p>
    <w:p w14:paraId="3B22E173" w14:textId="77777777" w:rsidR="00FD0BF5" w:rsidRDefault="00FD0BF5" w:rsidP="00FD0BF5">
      <w:pPr>
        <w:pStyle w:val="210"/>
        <w:shd w:val="clear" w:color="auto" w:fill="auto"/>
        <w:tabs>
          <w:tab w:val="left" w:pos="851"/>
          <w:tab w:val="left" w:pos="993"/>
        </w:tabs>
        <w:spacing w:after="0" w:line="240" w:lineRule="auto"/>
        <w:ind w:firstLine="709"/>
        <w:jc w:val="both"/>
        <w:rPr>
          <w:sz w:val="28"/>
          <w:szCs w:val="28"/>
          <w:lang w:val="kk-KZ"/>
        </w:rPr>
      </w:pPr>
    </w:p>
    <w:p w14:paraId="442FC5F4" w14:textId="77777777" w:rsidR="00FD0BF5" w:rsidRPr="006B5284" w:rsidRDefault="00FD0BF5" w:rsidP="00FD0BF5">
      <w:pPr>
        <w:pStyle w:val="210"/>
        <w:shd w:val="clear" w:color="auto" w:fill="auto"/>
        <w:tabs>
          <w:tab w:val="left" w:pos="851"/>
          <w:tab w:val="left" w:pos="993"/>
        </w:tabs>
        <w:spacing w:after="0" w:line="240" w:lineRule="auto"/>
        <w:ind w:firstLine="709"/>
        <w:jc w:val="both"/>
        <w:rPr>
          <w:sz w:val="28"/>
          <w:szCs w:val="28"/>
          <w:lang w:val="kk-KZ"/>
        </w:rPr>
      </w:pPr>
    </w:p>
    <w:p w14:paraId="5E2A7325" w14:textId="49135CF6" w:rsidR="00D30F8D" w:rsidRPr="006B5284" w:rsidRDefault="0043725E" w:rsidP="00FD0BF5">
      <w:pPr>
        <w:pStyle w:val="210"/>
        <w:shd w:val="clear" w:color="auto" w:fill="auto"/>
        <w:spacing w:after="0" w:line="240" w:lineRule="auto"/>
        <w:jc w:val="both"/>
        <w:rPr>
          <w:lang w:val="kk-KZ"/>
        </w:rPr>
      </w:pPr>
      <w:r w:rsidRPr="006B5284">
        <w:rPr>
          <w:sz w:val="28"/>
          <w:szCs w:val="28"/>
          <w:lang w:val="kk-KZ"/>
        </w:rPr>
        <w:t>К</w:t>
      </w:r>
      <w:r w:rsidR="0092215A" w:rsidRPr="006B5284">
        <w:rPr>
          <w:sz w:val="28"/>
          <w:szCs w:val="28"/>
          <w:lang w:val="kk-KZ"/>
        </w:rPr>
        <w:t>есте</w:t>
      </w:r>
      <w:r w:rsidRPr="006B5284">
        <w:rPr>
          <w:sz w:val="28"/>
          <w:szCs w:val="28"/>
          <w:lang w:val="kk-KZ"/>
        </w:rPr>
        <w:t xml:space="preserve"> 2</w:t>
      </w:r>
      <w:r w:rsidR="00E720CA" w:rsidRPr="006B5284">
        <w:rPr>
          <w:sz w:val="28"/>
          <w:szCs w:val="28"/>
          <w:lang w:val="kk-KZ"/>
        </w:rPr>
        <w:t>5</w:t>
      </w:r>
      <w:r w:rsidRPr="006B5284">
        <w:rPr>
          <w:sz w:val="28"/>
          <w:szCs w:val="28"/>
          <w:lang w:val="kk-KZ"/>
        </w:rPr>
        <w:t xml:space="preserve"> – </w:t>
      </w:r>
      <w:r w:rsidRPr="006B5284">
        <w:rPr>
          <w:bCs/>
          <w:sz w:val="28"/>
          <w:szCs w:val="28"/>
          <w:lang w:val="kk-KZ"/>
        </w:rPr>
        <w:t>Көңіл айту</w:t>
      </w:r>
      <w:r w:rsidRPr="006B5284">
        <w:rPr>
          <w:sz w:val="28"/>
          <w:szCs w:val="28"/>
          <w:lang w:val="kk-KZ"/>
        </w:rPr>
        <w:t xml:space="preserve"> ғұрпының құрылымдық компоненттері</w:t>
      </w:r>
    </w:p>
    <w:p w14:paraId="06E22768" w14:textId="77777777" w:rsidR="00433D01" w:rsidRPr="00FD0BF5" w:rsidRDefault="00433D01" w:rsidP="00433D01">
      <w:pPr>
        <w:pStyle w:val="210"/>
        <w:shd w:val="clear" w:color="auto" w:fill="auto"/>
        <w:spacing w:after="0" w:line="240" w:lineRule="auto"/>
        <w:ind w:firstLine="709"/>
        <w:jc w:val="both"/>
        <w:rPr>
          <w:sz w:val="16"/>
          <w:szCs w:val="16"/>
          <w:lang w:val="kk-KZ"/>
        </w:rPr>
      </w:pPr>
    </w:p>
    <w:tbl>
      <w:tblPr>
        <w:tblStyle w:val="af0"/>
        <w:tblW w:w="0" w:type="auto"/>
        <w:jc w:val="center"/>
        <w:tblLook w:val="04A0" w:firstRow="1" w:lastRow="0" w:firstColumn="1" w:lastColumn="0" w:noHBand="0" w:noVBand="1"/>
      </w:tblPr>
      <w:tblGrid>
        <w:gridCol w:w="1951"/>
        <w:gridCol w:w="2268"/>
        <w:gridCol w:w="2268"/>
        <w:gridCol w:w="3083"/>
      </w:tblGrid>
      <w:tr w:rsidR="007A1762" w:rsidRPr="00FD0BF5" w14:paraId="68CEE44E" w14:textId="77777777" w:rsidTr="00FD0BF5">
        <w:trPr>
          <w:jc w:val="center"/>
        </w:trPr>
        <w:tc>
          <w:tcPr>
            <w:tcW w:w="1951" w:type="dxa"/>
            <w:vAlign w:val="center"/>
          </w:tcPr>
          <w:p w14:paraId="008E91A4" w14:textId="77777777" w:rsidR="00D30F8D" w:rsidRPr="00FD0BF5" w:rsidRDefault="00D30F8D" w:rsidP="00FD0BF5">
            <w:pPr>
              <w:pStyle w:val="210"/>
              <w:shd w:val="clear" w:color="auto" w:fill="auto"/>
              <w:spacing w:after="0" w:line="240" w:lineRule="auto"/>
              <w:jc w:val="center"/>
              <w:rPr>
                <w:sz w:val="24"/>
                <w:szCs w:val="24"/>
                <w:lang w:val="kk-KZ"/>
              </w:rPr>
            </w:pPr>
            <w:r w:rsidRPr="00FD0BF5">
              <w:rPr>
                <w:sz w:val="24"/>
                <w:szCs w:val="24"/>
              </w:rPr>
              <w:t>Атауы</w:t>
            </w:r>
          </w:p>
        </w:tc>
        <w:tc>
          <w:tcPr>
            <w:tcW w:w="2268" w:type="dxa"/>
            <w:vAlign w:val="center"/>
          </w:tcPr>
          <w:p w14:paraId="7875EE3E" w14:textId="77777777" w:rsidR="00D30F8D" w:rsidRPr="00FD0BF5" w:rsidRDefault="00D30F8D" w:rsidP="00FD0BF5">
            <w:pPr>
              <w:pStyle w:val="210"/>
              <w:shd w:val="clear" w:color="auto" w:fill="auto"/>
              <w:spacing w:after="0" w:line="240" w:lineRule="auto"/>
              <w:jc w:val="center"/>
              <w:rPr>
                <w:sz w:val="24"/>
                <w:szCs w:val="24"/>
                <w:lang w:val="kk-KZ"/>
              </w:rPr>
            </w:pPr>
            <w:r w:rsidRPr="00FD0BF5">
              <w:rPr>
                <w:sz w:val="24"/>
                <w:szCs w:val="24"/>
              </w:rPr>
              <w:t>Мазмұны / Компонент</w:t>
            </w:r>
          </w:p>
        </w:tc>
        <w:tc>
          <w:tcPr>
            <w:tcW w:w="2268" w:type="dxa"/>
            <w:vAlign w:val="center"/>
          </w:tcPr>
          <w:p w14:paraId="5F41C8C8" w14:textId="77777777" w:rsidR="00D30F8D" w:rsidRPr="00FD0BF5" w:rsidRDefault="00D30F8D" w:rsidP="00FD0BF5">
            <w:pPr>
              <w:pStyle w:val="210"/>
              <w:shd w:val="clear" w:color="auto" w:fill="auto"/>
              <w:spacing w:after="0" w:line="240" w:lineRule="auto"/>
              <w:jc w:val="center"/>
              <w:rPr>
                <w:sz w:val="24"/>
                <w:szCs w:val="24"/>
                <w:lang w:val="kk-KZ"/>
              </w:rPr>
            </w:pPr>
            <w:r w:rsidRPr="00FD0BF5">
              <w:rPr>
                <w:sz w:val="24"/>
                <w:szCs w:val="24"/>
              </w:rPr>
              <w:t>Қызметі</w:t>
            </w:r>
          </w:p>
        </w:tc>
        <w:tc>
          <w:tcPr>
            <w:tcW w:w="3083" w:type="dxa"/>
            <w:vAlign w:val="center"/>
          </w:tcPr>
          <w:p w14:paraId="79C07ED7" w14:textId="77777777" w:rsidR="00D30F8D" w:rsidRPr="00FD0BF5" w:rsidRDefault="00D30F8D" w:rsidP="00FD0BF5">
            <w:pPr>
              <w:pStyle w:val="210"/>
              <w:shd w:val="clear" w:color="auto" w:fill="auto"/>
              <w:spacing w:after="0" w:line="240" w:lineRule="auto"/>
              <w:jc w:val="center"/>
              <w:rPr>
                <w:sz w:val="24"/>
                <w:szCs w:val="24"/>
                <w:lang w:val="kk-KZ"/>
              </w:rPr>
            </w:pPr>
            <w:r w:rsidRPr="00FD0BF5">
              <w:rPr>
                <w:sz w:val="24"/>
                <w:szCs w:val="24"/>
              </w:rPr>
              <w:t>Мысал / Формула</w:t>
            </w:r>
          </w:p>
        </w:tc>
      </w:tr>
      <w:tr w:rsidR="007A1762" w:rsidRPr="00FD0BF5" w14:paraId="010AC347" w14:textId="77777777" w:rsidTr="00D30F8D">
        <w:trPr>
          <w:jc w:val="center"/>
        </w:trPr>
        <w:tc>
          <w:tcPr>
            <w:tcW w:w="1951" w:type="dxa"/>
          </w:tcPr>
          <w:p w14:paraId="4A83C5DE" w14:textId="53E0CE12" w:rsidR="00433D01" w:rsidRPr="00FD0BF5" w:rsidRDefault="00433D01" w:rsidP="00433D01">
            <w:pPr>
              <w:pStyle w:val="210"/>
              <w:shd w:val="clear" w:color="auto" w:fill="auto"/>
              <w:spacing w:after="0" w:line="240" w:lineRule="auto"/>
              <w:jc w:val="both"/>
              <w:rPr>
                <w:sz w:val="24"/>
                <w:szCs w:val="24"/>
              </w:rPr>
            </w:pPr>
            <w:r w:rsidRPr="00FD0BF5">
              <w:rPr>
                <w:sz w:val="24"/>
                <w:szCs w:val="24"/>
              </w:rPr>
              <w:t>Қатысушы субъектілер</w:t>
            </w:r>
          </w:p>
        </w:tc>
        <w:tc>
          <w:tcPr>
            <w:tcW w:w="2268" w:type="dxa"/>
          </w:tcPr>
          <w:p w14:paraId="3C4AB050" w14:textId="24831E48" w:rsidR="00433D01" w:rsidRPr="00FD0BF5" w:rsidRDefault="00433D01" w:rsidP="00433D01">
            <w:pPr>
              <w:pStyle w:val="210"/>
              <w:shd w:val="clear" w:color="auto" w:fill="auto"/>
              <w:spacing w:after="0" w:line="240" w:lineRule="auto"/>
              <w:jc w:val="both"/>
              <w:rPr>
                <w:sz w:val="24"/>
                <w:szCs w:val="24"/>
              </w:rPr>
            </w:pPr>
            <w:r w:rsidRPr="00FD0BF5">
              <w:rPr>
                <w:sz w:val="24"/>
                <w:szCs w:val="24"/>
              </w:rPr>
              <w:t>Көңіл айтушы, кө</w:t>
            </w:r>
            <w:r w:rsidR="00FD0BF5">
              <w:rPr>
                <w:sz w:val="24"/>
                <w:szCs w:val="24"/>
                <w:lang w:val="kk-KZ"/>
              </w:rPr>
              <w:t xml:space="preserve"> </w:t>
            </w:r>
            <w:r w:rsidRPr="00FD0BF5">
              <w:rPr>
                <w:sz w:val="24"/>
                <w:szCs w:val="24"/>
              </w:rPr>
              <w:t>ңіл қабылдаушы (марқұмның туыстары)</w:t>
            </w:r>
          </w:p>
        </w:tc>
        <w:tc>
          <w:tcPr>
            <w:tcW w:w="2268" w:type="dxa"/>
          </w:tcPr>
          <w:p w14:paraId="185ABEAA" w14:textId="18FFB302" w:rsidR="00433D01" w:rsidRPr="00FD0BF5" w:rsidRDefault="00433D01" w:rsidP="00433D01">
            <w:pPr>
              <w:pStyle w:val="210"/>
              <w:shd w:val="clear" w:color="auto" w:fill="auto"/>
              <w:spacing w:after="0" w:line="240" w:lineRule="auto"/>
              <w:jc w:val="both"/>
              <w:rPr>
                <w:sz w:val="24"/>
                <w:szCs w:val="24"/>
              </w:rPr>
            </w:pPr>
            <w:r w:rsidRPr="00FD0BF5">
              <w:rPr>
                <w:sz w:val="24"/>
                <w:szCs w:val="24"/>
              </w:rPr>
              <w:t>Әлеуметтік рөлдер мен қарым-қаты</w:t>
            </w:r>
            <w:r w:rsidR="00FD0BF5">
              <w:rPr>
                <w:sz w:val="24"/>
                <w:szCs w:val="24"/>
                <w:lang w:val="kk-KZ"/>
              </w:rPr>
              <w:t xml:space="preserve"> </w:t>
            </w:r>
            <w:r w:rsidRPr="00FD0BF5">
              <w:rPr>
                <w:sz w:val="24"/>
                <w:szCs w:val="24"/>
              </w:rPr>
              <w:t>насты анықтайды</w:t>
            </w:r>
          </w:p>
        </w:tc>
        <w:tc>
          <w:tcPr>
            <w:tcW w:w="3083" w:type="dxa"/>
          </w:tcPr>
          <w:p w14:paraId="6C512BD0" w14:textId="5EE6AF17" w:rsidR="00433D01" w:rsidRPr="00FD0BF5" w:rsidRDefault="00433D01" w:rsidP="00433D01">
            <w:pPr>
              <w:pStyle w:val="210"/>
              <w:shd w:val="clear" w:color="auto" w:fill="auto"/>
              <w:spacing w:after="0" w:line="240" w:lineRule="auto"/>
              <w:jc w:val="both"/>
              <w:rPr>
                <w:sz w:val="24"/>
                <w:szCs w:val="24"/>
              </w:rPr>
            </w:pPr>
            <w:r w:rsidRPr="00FD0BF5">
              <w:rPr>
                <w:sz w:val="24"/>
                <w:szCs w:val="24"/>
              </w:rPr>
              <w:t>Ақсақал, жора-жолдас, көрші, нағашы, құда т.б.</w:t>
            </w:r>
          </w:p>
        </w:tc>
      </w:tr>
      <w:tr w:rsidR="007A1762" w:rsidRPr="00FD0BF5" w14:paraId="6F4DCA35" w14:textId="77777777" w:rsidTr="00D30F8D">
        <w:trPr>
          <w:jc w:val="center"/>
        </w:trPr>
        <w:tc>
          <w:tcPr>
            <w:tcW w:w="1951" w:type="dxa"/>
          </w:tcPr>
          <w:p w14:paraId="1B020CD6" w14:textId="09DCEC65"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Марқұм статусы</w:t>
            </w:r>
          </w:p>
        </w:tc>
        <w:tc>
          <w:tcPr>
            <w:tcW w:w="2268" w:type="dxa"/>
          </w:tcPr>
          <w:p w14:paraId="38B3245E" w14:textId="0342A3D3"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Жасы, жынысы, әлеуметтік дәрежесі</w:t>
            </w:r>
          </w:p>
        </w:tc>
        <w:tc>
          <w:tcPr>
            <w:tcW w:w="2268" w:type="dxa"/>
          </w:tcPr>
          <w:p w14:paraId="4B86ED95" w14:textId="2E9392B8"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Сөйлеу стилі мен мазмұнын айқындайды</w:t>
            </w:r>
          </w:p>
        </w:tc>
        <w:tc>
          <w:tcPr>
            <w:tcW w:w="3083" w:type="dxa"/>
          </w:tcPr>
          <w:p w14:paraId="12555941" w14:textId="6E70781B"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Жас бала, егде жастағы кісі т.б.</w:t>
            </w:r>
          </w:p>
        </w:tc>
      </w:tr>
      <w:tr w:rsidR="007A1762" w:rsidRPr="009102E7" w14:paraId="673B50FA" w14:textId="77777777" w:rsidTr="00D30F8D">
        <w:trPr>
          <w:jc w:val="center"/>
        </w:trPr>
        <w:tc>
          <w:tcPr>
            <w:tcW w:w="1951" w:type="dxa"/>
          </w:tcPr>
          <w:p w14:paraId="11BBEC5C" w14:textId="6BBC9DCA"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Көңіл айту формуласы</w:t>
            </w:r>
          </w:p>
        </w:tc>
        <w:tc>
          <w:tcPr>
            <w:tcW w:w="2268" w:type="dxa"/>
          </w:tcPr>
          <w:p w14:paraId="7167305A" w14:textId="3DFE437F"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Этикет сөз үлгілері: жұбату, тілек, өмір философиясы</w:t>
            </w:r>
          </w:p>
        </w:tc>
        <w:tc>
          <w:tcPr>
            <w:tcW w:w="2268" w:type="dxa"/>
          </w:tcPr>
          <w:p w14:paraId="1EB6EFF9" w14:textId="5E703561"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Қайғыны жеңілдету, жұбату, рухани демеу</w:t>
            </w:r>
          </w:p>
        </w:tc>
        <w:tc>
          <w:tcPr>
            <w:tcW w:w="3083" w:type="dxa"/>
          </w:tcPr>
          <w:p w14:paraId="6B20DFEC" w14:textId="11BCA6B4"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«Қаза қайырлы болсын», «Иманы саламат болсын», «Артының қайырын берсін» т.б.</w:t>
            </w:r>
          </w:p>
        </w:tc>
      </w:tr>
      <w:tr w:rsidR="007A1762" w:rsidRPr="009102E7" w14:paraId="03FF0A1E" w14:textId="77777777" w:rsidTr="00D30F8D">
        <w:trPr>
          <w:jc w:val="center"/>
        </w:trPr>
        <w:tc>
          <w:tcPr>
            <w:tcW w:w="1951" w:type="dxa"/>
          </w:tcPr>
          <w:p w14:paraId="0186CAAB" w14:textId="0D54006A"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Эвфемизмдер</w:t>
            </w:r>
          </w:p>
        </w:tc>
        <w:tc>
          <w:tcPr>
            <w:tcW w:w="2268" w:type="dxa"/>
          </w:tcPr>
          <w:p w14:paraId="2B19B500" w14:textId="6AA09EBF"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Өлімді жұмсарту: метафора, тұспал</w:t>
            </w:r>
          </w:p>
        </w:tc>
        <w:tc>
          <w:tcPr>
            <w:tcW w:w="2268" w:type="dxa"/>
          </w:tcPr>
          <w:p w14:paraId="1441814B" w14:textId="721E8C77"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Өлімді тікелей айт</w:t>
            </w:r>
            <w:r w:rsidR="00FD0BF5">
              <w:rPr>
                <w:sz w:val="24"/>
                <w:szCs w:val="24"/>
                <w:lang w:val="kk-KZ"/>
              </w:rPr>
              <w:t xml:space="preserve"> </w:t>
            </w:r>
            <w:r w:rsidRPr="00FD0BF5">
              <w:rPr>
                <w:sz w:val="24"/>
                <w:szCs w:val="24"/>
                <w:lang w:val="kk-KZ"/>
              </w:rPr>
              <w:t>пай, мәдени жұм</w:t>
            </w:r>
            <w:r w:rsidR="00FD0BF5">
              <w:rPr>
                <w:sz w:val="24"/>
                <w:szCs w:val="24"/>
                <w:lang w:val="kk-KZ"/>
              </w:rPr>
              <w:t xml:space="preserve"> </w:t>
            </w:r>
            <w:r w:rsidRPr="00FD0BF5">
              <w:rPr>
                <w:sz w:val="24"/>
                <w:szCs w:val="24"/>
                <w:lang w:val="kk-KZ"/>
              </w:rPr>
              <w:t>сарту</w:t>
            </w:r>
          </w:p>
        </w:tc>
        <w:tc>
          <w:tcPr>
            <w:tcW w:w="3083" w:type="dxa"/>
          </w:tcPr>
          <w:p w14:paraId="3009D361" w14:textId="55D7C0F1"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«Бақиға аттанды», «Қайтпас сапарға кетті», «Жүріп кетті», «Көшті»</w:t>
            </w:r>
          </w:p>
        </w:tc>
      </w:tr>
      <w:tr w:rsidR="007A1762" w:rsidRPr="009102E7" w14:paraId="3686E607" w14:textId="77777777" w:rsidTr="00D30F8D">
        <w:trPr>
          <w:jc w:val="center"/>
        </w:trPr>
        <w:tc>
          <w:tcPr>
            <w:tcW w:w="1951" w:type="dxa"/>
          </w:tcPr>
          <w:p w14:paraId="6A33E2DF" w14:textId="5111B13F"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Сабырға шақыру</w:t>
            </w:r>
          </w:p>
        </w:tc>
        <w:tc>
          <w:tcPr>
            <w:tcW w:w="2268" w:type="dxa"/>
          </w:tcPr>
          <w:p w14:paraId="63936F85" w14:textId="4D2F418B"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Сабыр, тағдыр, жаз</w:t>
            </w:r>
            <w:r w:rsidR="00FD0BF5">
              <w:rPr>
                <w:sz w:val="24"/>
                <w:szCs w:val="24"/>
                <w:lang w:val="kk-KZ"/>
              </w:rPr>
              <w:t xml:space="preserve"> </w:t>
            </w:r>
            <w:r w:rsidRPr="00FD0BF5">
              <w:rPr>
                <w:sz w:val="24"/>
                <w:szCs w:val="24"/>
                <w:lang w:val="kk-KZ"/>
              </w:rPr>
              <w:t>мышқа мойынсұну</w:t>
            </w:r>
          </w:p>
        </w:tc>
        <w:tc>
          <w:tcPr>
            <w:tcW w:w="2268" w:type="dxa"/>
          </w:tcPr>
          <w:p w14:paraId="2A2A360E" w14:textId="028BEDD2"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Қайғыны қабыл</w:t>
            </w:r>
            <w:r w:rsidR="00FD0BF5">
              <w:rPr>
                <w:sz w:val="24"/>
                <w:szCs w:val="24"/>
                <w:lang w:val="kk-KZ"/>
              </w:rPr>
              <w:t xml:space="preserve"> </w:t>
            </w:r>
            <w:r w:rsidRPr="00FD0BF5">
              <w:rPr>
                <w:sz w:val="24"/>
                <w:szCs w:val="24"/>
              </w:rPr>
              <w:t>дауға бейімдеу</w:t>
            </w:r>
          </w:p>
        </w:tc>
        <w:tc>
          <w:tcPr>
            <w:tcW w:w="3083" w:type="dxa"/>
          </w:tcPr>
          <w:p w14:paraId="306890C7" w14:textId="0BC63FEE"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«Құдайдың ісі», «Тіріге тіршілік керек», «Өлгеннің артынан өлмек жоқ»</w:t>
            </w:r>
          </w:p>
        </w:tc>
      </w:tr>
      <w:tr w:rsidR="007A1762" w:rsidRPr="009102E7" w14:paraId="694E29F0" w14:textId="77777777" w:rsidTr="00D30F8D">
        <w:trPr>
          <w:jc w:val="center"/>
        </w:trPr>
        <w:tc>
          <w:tcPr>
            <w:tcW w:w="1951" w:type="dxa"/>
          </w:tcPr>
          <w:p w14:paraId="70337C2C" w14:textId="4F8F4715"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Марқұмға арнау (тілек)</w:t>
            </w:r>
          </w:p>
        </w:tc>
        <w:tc>
          <w:tcPr>
            <w:tcW w:w="2268" w:type="dxa"/>
          </w:tcPr>
          <w:p w14:paraId="022F97D4" w14:textId="46A6BE41"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Имандылық, жұмақ, қабірдің жайлылығы</w:t>
            </w:r>
          </w:p>
        </w:tc>
        <w:tc>
          <w:tcPr>
            <w:tcW w:w="2268" w:type="dxa"/>
          </w:tcPr>
          <w:p w14:paraId="76E04C98" w14:textId="05DDA459"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Арғы дүниедегі бейбіт тыныштықты тілеу</w:t>
            </w:r>
          </w:p>
        </w:tc>
        <w:tc>
          <w:tcPr>
            <w:tcW w:w="3083" w:type="dxa"/>
          </w:tcPr>
          <w:p w14:paraId="15E76659" w14:textId="22F6B0EB"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«Жаны жаннатта болсын», «Қабірі нұрлы болсын», «Бақилық болсын»</w:t>
            </w:r>
          </w:p>
        </w:tc>
      </w:tr>
      <w:tr w:rsidR="007A1762" w:rsidRPr="009102E7" w14:paraId="50C7ACE4" w14:textId="77777777" w:rsidTr="00D30F8D">
        <w:trPr>
          <w:jc w:val="center"/>
        </w:trPr>
        <w:tc>
          <w:tcPr>
            <w:tcW w:w="1951" w:type="dxa"/>
          </w:tcPr>
          <w:p w14:paraId="76ABD292" w14:textId="6CEDDEE4"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Тірілерге тілек</w:t>
            </w:r>
          </w:p>
        </w:tc>
        <w:tc>
          <w:tcPr>
            <w:tcW w:w="2268" w:type="dxa"/>
          </w:tcPr>
          <w:p w14:paraId="38BA2AF1" w14:textId="7C8CC184"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Болашаққа сенім, тіршіліктің жалғастығы</w:t>
            </w:r>
          </w:p>
        </w:tc>
        <w:tc>
          <w:tcPr>
            <w:tcW w:w="2268" w:type="dxa"/>
          </w:tcPr>
          <w:p w14:paraId="590E3BC9" w14:textId="3EE8EC59"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Қайғыдан кейінгі өмірге демеу</w:t>
            </w:r>
          </w:p>
        </w:tc>
        <w:tc>
          <w:tcPr>
            <w:tcW w:w="3083" w:type="dxa"/>
          </w:tcPr>
          <w:p w14:paraId="12187EDD" w14:textId="08BFF4DE"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 xml:space="preserve">«Екі босаға аман болсын», «Қалғандарға өмір берсін», «Құдай бергенінен жазбасын» </w:t>
            </w:r>
          </w:p>
        </w:tc>
      </w:tr>
      <w:tr w:rsidR="007A1762" w:rsidRPr="009102E7" w14:paraId="23C65C26" w14:textId="77777777" w:rsidTr="00D30F8D">
        <w:trPr>
          <w:jc w:val="center"/>
        </w:trPr>
        <w:tc>
          <w:tcPr>
            <w:tcW w:w="1951" w:type="dxa"/>
          </w:tcPr>
          <w:p w14:paraId="1740810B" w14:textId="5CD21567"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Вербалды шебер</w:t>
            </w:r>
            <w:r w:rsidR="00FD0BF5">
              <w:rPr>
                <w:sz w:val="24"/>
                <w:szCs w:val="24"/>
                <w:lang w:val="kk-KZ"/>
              </w:rPr>
              <w:t xml:space="preserve"> </w:t>
            </w:r>
            <w:r w:rsidRPr="00FD0BF5">
              <w:rPr>
                <w:sz w:val="24"/>
                <w:szCs w:val="24"/>
                <w:lang w:val="kk-KZ"/>
              </w:rPr>
              <w:t>лік (қабылдау өлшемі)</w:t>
            </w:r>
          </w:p>
        </w:tc>
        <w:tc>
          <w:tcPr>
            <w:tcW w:w="2268" w:type="dxa"/>
          </w:tcPr>
          <w:p w14:paraId="20A35126" w14:textId="6E9D72BC"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Көңіл айтушының шешендігі, тапқырлығы, әлеуметтік беделі</w:t>
            </w:r>
          </w:p>
        </w:tc>
        <w:tc>
          <w:tcPr>
            <w:tcW w:w="2268" w:type="dxa"/>
          </w:tcPr>
          <w:p w14:paraId="346CE397" w14:textId="01760F71"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Көңілдің қабылда</w:t>
            </w:r>
            <w:r w:rsidR="00FD0BF5">
              <w:rPr>
                <w:sz w:val="24"/>
                <w:szCs w:val="24"/>
                <w:lang w:val="kk-KZ"/>
              </w:rPr>
              <w:t xml:space="preserve"> </w:t>
            </w:r>
            <w:r w:rsidRPr="00FD0BF5">
              <w:rPr>
                <w:sz w:val="24"/>
                <w:szCs w:val="24"/>
                <w:lang w:val="kk-KZ"/>
              </w:rPr>
              <w:t>ну-шарттылығы, психоэмоциялық әсері</w:t>
            </w:r>
          </w:p>
        </w:tc>
        <w:tc>
          <w:tcPr>
            <w:tcW w:w="3083" w:type="dxa"/>
          </w:tcPr>
          <w:p w14:paraId="5063E7F4" w14:textId="396B696D"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Сөздің өтімділігі көңілдің қабылдануына әсер етеді</w:t>
            </w:r>
          </w:p>
        </w:tc>
      </w:tr>
      <w:tr w:rsidR="007A1762" w:rsidRPr="009102E7" w14:paraId="22E6AE8D" w14:textId="77777777" w:rsidTr="00D30F8D">
        <w:trPr>
          <w:jc w:val="center"/>
        </w:trPr>
        <w:tc>
          <w:tcPr>
            <w:tcW w:w="1951" w:type="dxa"/>
          </w:tcPr>
          <w:p w14:paraId="0BC9F5D9" w14:textId="68B83AE2"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Ғұрыптық мінез-құлық</w:t>
            </w:r>
          </w:p>
        </w:tc>
        <w:tc>
          <w:tcPr>
            <w:tcW w:w="2268" w:type="dxa"/>
          </w:tcPr>
          <w:p w14:paraId="5DE949B7" w14:textId="293B239D"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Арнайы келу, ба</w:t>
            </w:r>
            <w:r w:rsidR="00FD0BF5">
              <w:rPr>
                <w:sz w:val="24"/>
                <w:szCs w:val="24"/>
                <w:lang w:val="kk-KZ"/>
              </w:rPr>
              <w:t xml:space="preserve"> </w:t>
            </w:r>
            <w:r w:rsidRPr="00FD0BF5">
              <w:rPr>
                <w:sz w:val="24"/>
                <w:szCs w:val="24"/>
                <w:lang w:val="kk-KZ"/>
              </w:rPr>
              <w:t>сын көтеру, көңілді қабылдау</w:t>
            </w:r>
          </w:p>
        </w:tc>
        <w:tc>
          <w:tcPr>
            <w:tcW w:w="2268" w:type="dxa"/>
          </w:tcPr>
          <w:p w14:paraId="59BDE10C" w14:textId="70AA7C18"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rPr>
              <w:t>Ғұрыптың формалды-психологиялық жағы</w:t>
            </w:r>
          </w:p>
        </w:tc>
        <w:tc>
          <w:tcPr>
            <w:tcW w:w="3083" w:type="dxa"/>
          </w:tcPr>
          <w:p w14:paraId="646F74F4" w14:textId="57678CA5" w:rsidR="0043725E" w:rsidRPr="00FD0BF5" w:rsidRDefault="0043725E" w:rsidP="00BD75D4">
            <w:pPr>
              <w:pStyle w:val="210"/>
              <w:shd w:val="clear" w:color="auto" w:fill="auto"/>
              <w:spacing w:after="0" w:line="240" w:lineRule="auto"/>
              <w:jc w:val="both"/>
              <w:rPr>
                <w:sz w:val="24"/>
                <w:szCs w:val="24"/>
                <w:lang w:val="kk-KZ"/>
              </w:rPr>
            </w:pPr>
            <w:r w:rsidRPr="00FD0BF5">
              <w:rPr>
                <w:sz w:val="24"/>
                <w:szCs w:val="24"/>
                <w:lang w:val="kk-KZ"/>
              </w:rPr>
              <w:t>Келмеген туысты кешпеу, көңіл сөзді қабылдамау</w:t>
            </w:r>
          </w:p>
        </w:tc>
      </w:tr>
      <w:tr w:rsidR="00F332E5" w:rsidRPr="00FD0BF5" w14:paraId="0CB96A90" w14:textId="77777777" w:rsidTr="00537576">
        <w:trPr>
          <w:jc w:val="center"/>
        </w:trPr>
        <w:tc>
          <w:tcPr>
            <w:tcW w:w="9570" w:type="dxa"/>
            <w:gridSpan w:val="4"/>
          </w:tcPr>
          <w:p w14:paraId="78310C7F" w14:textId="1B393487" w:rsidR="00F332E5" w:rsidRPr="00FD0BF5" w:rsidRDefault="00F332E5" w:rsidP="00BD75D4">
            <w:pPr>
              <w:pStyle w:val="210"/>
              <w:shd w:val="clear" w:color="auto" w:fill="auto"/>
              <w:spacing w:after="0" w:line="240" w:lineRule="auto"/>
              <w:jc w:val="both"/>
              <w:rPr>
                <w:sz w:val="24"/>
                <w:szCs w:val="24"/>
                <w:lang w:val="kk-KZ"/>
              </w:rPr>
            </w:pPr>
            <w:r w:rsidRPr="00FD0BF5">
              <w:rPr>
                <w:sz w:val="24"/>
                <w:szCs w:val="24"/>
              </w:rPr>
              <w:t>Ескерту ‒ Автормен құрастырылған</w:t>
            </w:r>
          </w:p>
        </w:tc>
      </w:tr>
    </w:tbl>
    <w:p w14:paraId="7470B994" w14:textId="77777777" w:rsidR="0043725E" w:rsidRPr="006B5284" w:rsidRDefault="0043725E" w:rsidP="00BD75D4">
      <w:pPr>
        <w:pStyle w:val="210"/>
        <w:shd w:val="clear" w:color="auto" w:fill="auto"/>
        <w:spacing w:after="0" w:line="240" w:lineRule="auto"/>
        <w:jc w:val="both"/>
        <w:rPr>
          <w:sz w:val="28"/>
          <w:szCs w:val="28"/>
          <w:lang w:val="kk-KZ"/>
        </w:rPr>
      </w:pPr>
    </w:p>
    <w:p w14:paraId="30BBA2F6" w14:textId="77777777" w:rsidR="00CD0BFF" w:rsidRPr="00FD0BF5" w:rsidRDefault="0097378A" w:rsidP="00FD0BF5">
      <w:pPr>
        <w:pStyle w:val="210"/>
        <w:shd w:val="clear" w:color="auto" w:fill="auto"/>
        <w:spacing w:after="0" w:line="240" w:lineRule="auto"/>
        <w:ind w:firstLine="709"/>
        <w:jc w:val="both"/>
        <w:outlineLvl w:val="2"/>
        <w:rPr>
          <w:sz w:val="28"/>
          <w:szCs w:val="28"/>
          <w:lang w:val="en-US"/>
        </w:rPr>
      </w:pPr>
      <w:bookmarkStart w:id="54" w:name="_Toc200369891"/>
      <w:r w:rsidRPr="00FD0BF5">
        <w:rPr>
          <w:sz w:val="28"/>
          <w:szCs w:val="28"/>
          <w:lang w:val="kk-KZ"/>
        </w:rPr>
        <w:t>2.3.3 Жоқтау</w:t>
      </w:r>
      <w:bookmarkEnd w:id="54"/>
      <w:r w:rsidRPr="00FD0BF5">
        <w:rPr>
          <w:sz w:val="28"/>
          <w:szCs w:val="28"/>
          <w:lang w:val="kk-KZ"/>
        </w:rPr>
        <w:t xml:space="preserve"> </w:t>
      </w:r>
    </w:p>
    <w:p w14:paraId="26995011" w14:textId="50920587" w:rsidR="00F10088" w:rsidRPr="006B5284" w:rsidRDefault="00CD0BFF" w:rsidP="00FD0BF5">
      <w:pPr>
        <w:pStyle w:val="210"/>
        <w:shd w:val="clear" w:color="auto" w:fill="auto"/>
        <w:spacing w:after="0" w:line="240" w:lineRule="auto"/>
        <w:ind w:firstLine="709"/>
        <w:jc w:val="both"/>
        <w:rPr>
          <w:sz w:val="28"/>
          <w:szCs w:val="28"/>
          <w:lang w:val="kk-KZ"/>
        </w:rPr>
      </w:pPr>
      <w:r w:rsidRPr="006B5284">
        <w:rPr>
          <w:sz w:val="28"/>
          <w:szCs w:val="28"/>
          <w:lang w:val="kk-KZ"/>
        </w:rPr>
        <w:t xml:space="preserve">Жоқтау </w:t>
      </w:r>
      <w:r w:rsidR="0097378A" w:rsidRPr="006B5284">
        <w:rPr>
          <w:sz w:val="28"/>
          <w:szCs w:val="28"/>
          <w:lang w:val="kk-KZ"/>
        </w:rPr>
        <w:t xml:space="preserve">– қазаға ұшыраған адамның артында қалған жақындарының қайғылы сарынмен айтатын зары, мұң сөзі </w:t>
      </w:r>
      <w:r w:rsidR="00FD0BF5">
        <w:rPr>
          <w:sz w:val="28"/>
          <w:szCs w:val="28"/>
          <w:lang w:val="kk-KZ"/>
        </w:rPr>
        <w:t>(Қосымша А)</w:t>
      </w:r>
      <w:r w:rsidR="0097378A" w:rsidRPr="006B5284">
        <w:rPr>
          <w:sz w:val="28"/>
          <w:szCs w:val="28"/>
          <w:lang w:val="kk-KZ"/>
        </w:rPr>
        <w:t>.</w:t>
      </w:r>
    </w:p>
    <w:p w14:paraId="2808DF3E" w14:textId="6D43777A" w:rsidR="003B4A53" w:rsidRPr="006B5284" w:rsidRDefault="00433D01" w:rsidP="00FD0BF5">
      <w:pPr>
        <w:pStyle w:val="210"/>
        <w:shd w:val="clear" w:color="auto" w:fill="auto"/>
        <w:spacing w:after="0" w:line="240" w:lineRule="auto"/>
        <w:ind w:firstLine="709"/>
        <w:jc w:val="both"/>
        <w:rPr>
          <w:i/>
          <w:sz w:val="28"/>
          <w:szCs w:val="28"/>
          <w:lang w:val="kk-KZ"/>
        </w:rPr>
      </w:pPr>
      <w:r w:rsidRPr="006B5284">
        <w:rPr>
          <w:i/>
          <w:sz w:val="28"/>
          <w:szCs w:val="28"/>
          <w:lang w:val="kk-KZ"/>
        </w:rPr>
        <w:t>«</w:t>
      </w:r>
      <w:r w:rsidR="003B4A53" w:rsidRPr="006B5284">
        <w:rPr>
          <w:i/>
          <w:sz w:val="28"/>
          <w:szCs w:val="28"/>
          <w:lang w:val="kk-KZ"/>
        </w:rPr>
        <w:t>Биссимиллә деп бастайын,</w:t>
      </w:r>
    </w:p>
    <w:p w14:paraId="7769081D" w14:textId="77777777" w:rsidR="003B4A53" w:rsidRPr="006B5284" w:rsidRDefault="003B4A53" w:rsidP="00FD0BF5">
      <w:pPr>
        <w:pStyle w:val="210"/>
        <w:shd w:val="clear" w:color="auto" w:fill="auto"/>
        <w:spacing w:after="0" w:line="240" w:lineRule="auto"/>
        <w:ind w:firstLine="709"/>
        <w:jc w:val="both"/>
        <w:rPr>
          <w:i/>
          <w:sz w:val="28"/>
          <w:szCs w:val="28"/>
          <w:lang w:val="kk-KZ"/>
        </w:rPr>
      </w:pPr>
      <w:r w:rsidRPr="006B5284">
        <w:rPr>
          <w:i/>
          <w:sz w:val="28"/>
          <w:szCs w:val="28"/>
          <w:lang w:val="kk-KZ"/>
        </w:rPr>
        <w:t>Асығыс айтып саспайын.</w:t>
      </w:r>
    </w:p>
    <w:p w14:paraId="13694264" w14:textId="77777777" w:rsidR="003B4A53" w:rsidRPr="006B5284" w:rsidRDefault="003B4A53" w:rsidP="00FD0BF5">
      <w:pPr>
        <w:pStyle w:val="210"/>
        <w:shd w:val="clear" w:color="auto" w:fill="auto"/>
        <w:spacing w:after="0" w:line="240" w:lineRule="auto"/>
        <w:ind w:firstLine="709"/>
        <w:jc w:val="both"/>
        <w:rPr>
          <w:i/>
          <w:sz w:val="28"/>
          <w:szCs w:val="28"/>
          <w:lang w:val="kk-KZ"/>
        </w:rPr>
      </w:pPr>
      <w:r w:rsidRPr="006B5284">
        <w:rPr>
          <w:i/>
          <w:sz w:val="28"/>
          <w:szCs w:val="28"/>
          <w:lang w:val="kk-KZ"/>
        </w:rPr>
        <w:t>Қайран да менің асылым,</w:t>
      </w:r>
    </w:p>
    <w:p w14:paraId="4824A190" w14:textId="5C47A9A5" w:rsidR="003B4A53" w:rsidRPr="006B5284" w:rsidRDefault="003B4A53" w:rsidP="00FD0BF5">
      <w:pPr>
        <w:pStyle w:val="210"/>
        <w:shd w:val="clear" w:color="auto" w:fill="auto"/>
        <w:spacing w:after="0" w:line="240" w:lineRule="auto"/>
        <w:ind w:firstLine="709"/>
        <w:jc w:val="both"/>
        <w:rPr>
          <w:sz w:val="28"/>
          <w:szCs w:val="28"/>
          <w:lang w:val="kk-KZ"/>
        </w:rPr>
      </w:pPr>
      <w:r w:rsidRPr="00FD0BF5">
        <w:rPr>
          <w:bCs/>
          <w:sz w:val="28"/>
          <w:szCs w:val="28"/>
          <w:lang w:val="kk-KZ"/>
        </w:rPr>
        <w:t xml:space="preserve">Жоқтамай </w:t>
      </w:r>
      <w:r w:rsidRPr="006B5284">
        <w:rPr>
          <w:i/>
          <w:sz w:val="28"/>
          <w:szCs w:val="28"/>
          <w:lang w:val="kk-KZ"/>
        </w:rPr>
        <w:t>қайтып тастайын</w:t>
      </w:r>
      <w:r w:rsidR="000D27F4" w:rsidRPr="006B5284">
        <w:rPr>
          <w:i/>
          <w:sz w:val="28"/>
          <w:szCs w:val="28"/>
          <w:lang w:val="kk-KZ"/>
        </w:rPr>
        <w:t>»</w:t>
      </w:r>
      <w:r w:rsidR="000D27F4" w:rsidRPr="006B5284">
        <w:rPr>
          <w:sz w:val="28"/>
          <w:szCs w:val="28"/>
          <w:lang w:val="kk-KZ"/>
        </w:rPr>
        <w:t>[</w:t>
      </w:r>
      <w:r w:rsidR="00FD0BF5">
        <w:rPr>
          <w:sz w:val="28"/>
          <w:szCs w:val="28"/>
          <w:lang w:val="kk-KZ"/>
        </w:rPr>
        <w:t xml:space="preserve"> </w:t>
      </w:r>
      <w:r w:rsidR="000D27F4" w:rsidRPr="006B5284">
        <w:rPr>
          <w:sz w:val="28"/>
          <w:szCs w:val="28"/>
          <w:lang w:val="kk-KZ"/>
        </w:rPr>
        <w:t>54, б</w:t>
      </w:r>
      <w:r w:rsidR="001A0DC2" w:rsidRPr="006B5284">
        <w:rPr>
          <w:sz w:val="28"/>
          <w:szCs w:val="28"/>
          <w:lang w:val="kk-KZ"/>
        </w:rPr>
        <w:t>.</w:t>
      </w:r>
      <w:r w:rsidR="00FD0BF5">
        <w:rPr>
          <w:sz w:val="28"/>
          <w:szCs w:val="28"/>
          <w:lang w:val="kk-KZ"/>
        </w:rPr>
        <w:t xml:space="preserve"> </w:t>
      </w:r>
      <w:r w:rsidR="000D27F4" w:rsidRPr="006B5284">
        <w:rPr>
          <w:sz w:val="28"/>
          <w:szCs w:val="28"/>
          <w:lang w:val="kk-KZ"/>
        </w:rPr>
        <w:t>107].</w:t>
      </w:r>
    </w:p>
    <w:p w14:paraId="3013B102" w14:textId="73CC9BDE" w:rsidR="003B4A53" w:rsidRPr="006B5284" w:rsidRDefault="00433D01" w:rsidP="00FD0BF5">
      <w:pPr>
        <w:pStyle w:val="210"/>
        <w:shd w:val="clear" w:color="auto" w:fill="auto"/>
        <w:spacing w:after="0" w:line="240" w:lineRule="auto"/>
        <w:ind w:firstLine="709"/>
        <w:jc w:val="both"/>
        <w:rPr>
          <w:i/>
          <w:sz w:val="28"/>
          <w:szCs w:val="28"/>
          <w:lang w:val="kk-KZ"/>
        </w:rPr>
      </w:pPr>
      <w:r w:rsidRPr="006B5284">
        <w:rPr>
          <w:i/>
          <w:sz w:val="28"/>
          <w:szCs w:val="28"/>
          <w:lang w:val="kk-KZ"/>
        </w:rPr>
        <w:t>«</w:t>
      </w:r>
      <w:r w:rsidR="003B4A53" w:rsidRPr="006B5284">
        <w:rPr>
          <w:i/>
          <w:sz w:val="28"/>
          <w:szCs w:val="28"/>
          <w:lang w:val="kk-KZ"/>
        </w:rPr>
        <w:t>Алтын ерден қас кетті,</w:t>
      </w:r>
    </w:p>
    <w:p w14:paraId="7E7A6C5E" w14:textId="77777777" w:rsidR="003B4A53" w:rsidRPr="006B5284" w:rsidRDefault="003B4A53" w:rsidP="00FD0BF5">
      <w:pPr>
        <w:pStyle w:val="210"/>
        <w:shd w:val="clear" w:color="auto" w:fill="auto"/>
        <w:spacing w:after="0" w:line="240" w:lineRule="auto"/>
        <w:ind w:firstLine="709"/>
        <w:jc w:val="both"/>
        <w:rPr>
          <w:i/>
          <w:sz w:val="28"/>
          <w:szCs w:val="28"/>
          <w:lang w:val="kk-KZ"/>
        </w:rPr>
      </w:pPr>
      <w:r w:rsidRPr="006B5284">
        <w:rPr>
          <w:i/>
          <w:sz w:val="28"/>
          <w:szCs w:val="28"/>
          <w:lang w:val="kk-KZ"/>
        </w:rPr>
        <w:t>Төгіліп көзден жас кетті.</w:t>
      </w:r>
    </w:p>
    <w:p w14:paraId="399C5FC3" w14:textId="77777777" w:rsidR="003B4A53" w:rsidRPr="006B5284" w:rsidRDefault="003B4A53" w:rsidP="00FD0BF5">
      <w:pPr>
        <w:pStyle w:val="210"/>
        <w:shd w:val="clear" w:color="auto" w:fill="auto"/>
        <w:spacing w:after="0" w:line="240" w:lineRule="auto"/>
        <w:ind w:firstLine="709"/>
        <w:jc w:val="both"/>
        <w:rPr>
          <w:i/>
          <w:sz w:val="28"/>
          <w:szCs w:val="28"/>
          <w:lang w:val="kk-KZ"/>
        </w:rPr>
      </w:pPr>
      <w:r w:rsidRPr="00FD0BF5">
        <w:rPr>
          <w:bCs/>
          <w:sz w:val="28"/>
          <w:szCs w:val="28"/>
          <w:lang w:val="kk-KZ"/>
        </w:rPr>
        <w:t>Жоқтамай</w:t>
      </w:r>
      <w:r w:rsidRPr="00FD0BF5">
        <w:rPr>
          <w:sz w:val="28"/>
          <w:szCs w:val="28"/>
          <w:lang w:val="kk-KZ"/>
        </w:rPr>
        <w:t xml:space="preserve"> </w:t>
      </w:r>
      <w:r w:rsidRPr="006B5284">
        <w:rPr>
          <w:i/>
          <w:sz w:val="28"/>
          <w:szCs w:val="28"/>
          <w:lang w:val="kk-KZ"/>
        </w:rPr>
        <w:t>қайтып шыдайын,</w:t>
      </w:r>
    </w:p>
    <w:p w14:paraId="05CC3AE4" w14:textId="04C4E87E" w:rsidR="003B4A53" w:rsidRPr="006B5284" w:rsidRDefault="003B4A53" w:rsidP="00FD0BF5">
      <w:pPr>
        <w:pStyle w:val="210"/>
        <w:shd w:val="clear" w:color="auto" w:fill="auto"/>
        <w:spacing w:after="0" w:line="240" w:lineRule="auto"/>
        <w:ind w:firstLine="709"/>
        <w:jc w:val="both"/>
        <w:rPr>
          <w:sz w:val="28"/>
          <w:szCs w:val="28"/>
          <w:lang w:val="kk-KZ"/>
        </w:rPr>
      </w:pPr>
      <w:r w:rsidRPr="006B5284">
        <w:rPr>
          <w:i/>
          <w:sz w:val="28"/>
          <w:szCs w:val="28"/>
          <w:lang w:val="kk-KZ"/>
        </w:rPr>
        <w:t>Ауылымнан ұйтқы, бас кетті</w:t>
      </w:r>
      <w:r w:rsidR="00433D01" w:rsidRPr="006B5284">
        <w:rPr>
          <w:i/>
          <w:sz w:val="28"/>
          <w:szCs w:val="28"/>
          <w:lang w:val="kk-KZ"/>
        </w:rPr>
        <w:t>»</w:t>
      </w:r>
      <w:r w:rsidR="00FD0BF5">
        <w:rPr>
          <w:i/>
          <w:sz w:val="28"/>
          <w:szCs w:val="28"/>
          <w:lang w:val="kk-KZ"/>
        </w:rPr>
        <w:t xml:space="preserve"> </w:t>
      </w:r>
      <w:r w:rsidR="000D27F4" w:rsidRPr="006B5284">
        <w:rPr>
          <w:sz w:val="28"/>
          <w:szCs w:val="28"/>
          <w:lang w:val="kk-KZ"/>
        </w:rPr>
        <w:t>[54, б</w:t>
      </w:r>
      <w:r w:rsidR="001A0DC2" w:rsidRPr="006B5284">
        <w:rPr>
          <w:sz w:val="28"/>
          <w:szCs w:val="28"/>
          <w:lang w:val="kk-KZ"/>
        </w:rPr>
        <w:t>.</w:t>
      </w:r>
      <w:r w:rsidR="00FD0BF5">
        <w:rPr>
          <w:sz w:val="28"/>
          <w:szCs w:val="28"/>
          <w:lang w:val="kk-KZ"/>
        </w:rPr>
        <w:t xml:space="preserve"> </w:t>
      </w:r>
      <w:r w:rsidR="000D27F4" w:rsidRPr="006B5284">
        <w:rPr>
          <w:sz w:val="28"/>
          <w:szCs w:val="28"/>
          <w:lang w:val="kk-KZ"/>
        </w:rPr>
        <w:t>81]</w:t>
      </w:r>
      <w:r w:rsidRPr="006B5284">
        <w:rPr>
          <w:sz w:val="28"/>
          <w:szCs w:val="28"/>
          <w:lang w:val="kk-KZ"/>
        </w:rPr>
        <w:t>.</w:t>
      </w:r>
    </w:p>
    <w:p w14:paraId="7E36E433" w14:textId="5C70D143" w:rsidR="00F10088" w:rsidRPr="006B5284" w:rsidRDefault="0097378A" w:rsidP="00FD0BF5">
      <w:pPr>
        <w:pStyle w:val="210"/>
        <w:shd w:val="clear" w:color="auto" w:fill="auto"/>
        <w:spacing w:after="0" w:line="240" w:lineRule="auto"/>
        <w:ind w:firstLine="709"/>
        <w:jc w:val="both"/>
        <w:rPr>
          <w:sz w:val="28"/>
          <w:szCs w:val="28"/>
          <w:lang w:val="kk-KZ"/>
        </w:rPr>
      </w:pPr>
      <w:r w:rsidRPr="006B5284">
        <w:rPr>
          <w:sz w:val="28"/>
          <w:szCs w:val="28"/>
          <w:lang w:val="kk-KZ"/>
        </w:rPr>
        <w:t>Фольклортанушы Г.Н.</w:t>
      </w:r>
      <w:r w:rsidR="00FD0BF5">
        <w:rPr>
          <w:sz w:val="28"/>
          <w:szCs w:val="28"/>
          <w:lang w:val="kk-KZ"/>
        </w:rPr>
        <w:t xml:space="preserve"> </w:t>
      </w:r>
      <w:r w:rsidRPr="006B5284">
        <w:rPr>
          <w:sz w:val="28"/>
          <w:szCs w:val="28"/>
          <w:lang w:val="kk-KZ"/>
        </w:rPr>
        <w:t>Потанин: «Өлген адамның артын жоқтағанда ұзақ уақыт түрлі ырымдар жасап, көп шығынданып, соңғы жағын түрлі ойын-сауыққа айналдырып, ат жарыстырып, айтысып, түрлі лирикалық өлеңдер айтады», - деп халық тұрмысындағы қазаның мәні туралы баяндайды</w:t>
      </w:r>
      <w:r w:rsidR="00FD0BF5">
        <w:rPr>
          <w:sz w:val="28"/>
          <w:szCs w:val="28"/>
          <w:lang w:val="kk-KZ"/>
        </w:rPr>
        <w:t xml:space="preserve"> </w:t>
      </w:r>
      <w:r w:rsidRPr="006B5284">
        <w:rPr>
          <w:sz w:val="28"/>
          <w:szCs w:val="28"/>
          <w:lang w:val="kk-KZ"/>
        </w:rPr>
        <w:t>[</w:t>
      </w:r>
      <w:r w:rsidR="000E6229" w:rsidRPr="006B5284">
        <w:rPr>
          <w:sz w:val="28"/>
          <w:szCs w:val="28"/>
          <w:lang w:val="kk-KZ"/>
        </w:rPr>
        <w:t>1</w:t>
      </w:r>
      <w:r w:rsidR="005C5D28" w:rsidRPr="006B5284">
        <w:rPr>
          <w:sz w:val="28"/>
          <w:szCs w:val="28"/>
          <w:lang w:val="kk-KZ"/>
        </w:rPr>
        <w:t>6</w:t>
      </w:r>
      <w:r w:rsidR="00AA1F54">
        <w:rPr>
          <w:sz w:val="28"/>
          <w:szCs w:val="28"/>
          <w:lang w:val="kk-KZ"/>
        </w:rPr>
        <w:t>0</w:t>
      </w:r>
      <w:r w:rsidRPr="006B5284">
        <w:rPr>
          <w:sz w:val="28"/>
          <w:szCs w:val="28"/>
          <w:lang w:val="kk-KZ"/>
        </w:rPr>
        <w:t xml:space="preserve">]. </w:t>
      </w:r>
    </w:p>
    <w:p w14:paraId="523BEC94" w14:textId="4443FD20" w:rsidR="00F10088" w:rsidRPr="006B5284" w:rsidRDefault="00F5107D" w:rsidP="00FD0BF5">
      <w:pPr>
        <w:pStyle w:val="210"/>
        <w:shd w:val="clear" w:color="auto" w:fill="auto"/>
        <w:spacing w:after="0" w:line="240" w:lineRule="auto"/>
        <w:ind w:firstLine="709"/>
        <w:jc w:val="both"/>
        <w:rPr>
          <w:sz w:val="28"/>
          <w:szCs w:val="28"/>
          <w:lang w:val="kk-KZ"/>
        </w:rPr>
      </w:pPr>
      <w:r w:rsidRPr="006B5284">
        <w:rPr>
          <w:sz w:val="28"/>
          <w:szCs w:val="28"/>
          <w:lang w:val="kk-KZ"/>
        </w:rPr>
        <w:t>Берілген сөздіктерде қ</w:t>
      </w:r>
      <w:r w:rsidR="0097378A" w:rsidRPr="006B5284">
        <w:rPr>
          <w:sz w:val="28"/>
          <w:szCs w:val="28"/>
          <w:lang w:val="kk-KZ"/>
        </w:rPr>
        <w:t xml:space="preserve">азақ тіліндегі </w:t>
      </w:r>
      <w:r w:rsidR="0097378A" w:rsidRPr="006B5284">
        <w:rPr>
          <w:i/>
          <w:sz w:val="28"/>
          <w:szCs w:val="28"/>
          <w:lang w:val="kk-KZ"/>
        </w:rPr>
        <w:t>жоқтау, жоқтау айту, дауыс, дауыс айту, (дауыс қылу), ат қою</w:t>
      </w:r>
      <w:r w:rsidR="0097378A" w:rsidRPr="006B5284">
        <w:rPr>
          <w:sz w:val="28"/>
          <w:szCs w:val="28"/>
          <w:lang w:val="kk-KZ"/>
        </w:rPr>
        <w:t xml:space="preserve"> ұғымдарын тілдік және семантикалық жағынан бірдей мағынада қарастырған </w:t>
      </w:r>
      <w:r w:rsidR="008A26B0" w:rsidRPr="006B5284">
        <w:rPr>
          <w:sz w:val="28"/>
          <w:szCs w:val="28"/>
          <w:lang w:val="kk-KZ"/>
        </w:rPr>
        <w:t>[6</w:t>
      </w:r>
      <w:r w:rsidR="005C5D28" w:rsidRPr="006B5284">
        <w:rPr>
          <w:sz w:val="28"/>
          <w:szCs w:val="28"/>
          <w:lang w:val="kk-KZ"/>
        </w:rPr>
        <w:t>5</w:t>
      </w:r>
      <w:r w:rsidR="0097378A" w:rsidRPr="006B5284">
        <w:rPr>
          <w:sz w:val="28"/>
          <w:szCs w:val="28"/>
          <w:lang w:val="kk-KZ"/>
        </w:rPr>
        <w:t>, б.</w:t>
      </w:r>
      <w:r w:rsidR="00FD0BF5">
        <w:rPr>
          <w:sz w:val="28"/>
          <w:szCs w:val="28"/>
          <w:lang w:val="kk-KZ"/>
        </w:rPr>
        <w:t xml:space="preserve"> </w:t>
      </w:r>
      <w:r w:rsidR="0097378A" w:rsidRPr="006B5284">
        <w:rPr>
          <w:sz w:val="28"/>
          <w:szCs w:val="28"/>
          <w:lang w:val="kk-KZ"/>
        </w:rPr>
        <w:t>67-68].</w:t>
      </w:r>
    </w:p>
    <w:p w14:paraId="5FEFCB8C" w14:textId="77777777" w:rsidR="00F10088" w:rsidRPr="006B5284" w:rsidRDefault="0097378A" w:rsidP="00FD0BF5">
      <w:pPr>
        <w:pStyle w:val="210"/>
        <w:shd w:val="clear" w:color="auto" w:fill="auto"/>
        <w:spacing w:after="0" w:line="240" w:lineRule="auto"/>
        <w:ind w:firstLine="709"/>
        <w:jc w:val="both"/>
        <w:rPr>
          <w:sz w:val="28"/>
          <w:szCs w:val="28"/>
          <w:lang w:val="kk-KZ"/>
        </w:rPr>
      </w:pPr>
      <w:r w:rsidRPr="00FD0BF5">
        <w:rPr>
          <w:rStyle w:val="24"/>
          <w:b w:val="0"/>
          <w:i/>
          <w:color w:val="auto"/>
        </w:rPr>
        <w:t>Жоқ</w:t>
      </w:r>
      <w:r w:rsidRPr="006B5284">
        <w:rPr>
          <w:rStyle w:val="24"/>
          <w:color w:val="auto"/>
        </w:rPr>
        <w:t xml:space="preserve"> </w:t>
      </w:r>
      <w:r w:rsidRPr="006B5284">
        <w:rPr>
          <w:sz w:val="28"/>
          <w:szCs w:val="28"/>
          <w:lang w:val="kk-KZ"/>
        </w:rPr>
        <w:t xml:space="preserve">лексемасынан туған </w:t>
      </w:r>
      <w:r w:rsidRPr="00FD0BF5">
        <w:rPr>
          <w:rStyle w:val="24"/>
          <w:b w:val="0"/>
          <w:i/>
          <w:color w:val="auto"/>
        </w:rPr>
        <w:t xml:space="preserve">жоқтау </w:t>
      </w:r>
      <w:r w:rsidRPr="006B5284">
        <w:rPr>
          <w:sz w:val="28"/>
          <w:szCs w:val="28"/>
          <w:lang w:val="kk-KZ"/>
        </w:rPr>
        <w:t xml:space="preserve">етістігі барлық түркі тілдерінде </w:t>
      </w:r>
      <w:r w:rsidRPr="006B5284">
        <w:rPr>
          <w:i/>
          <w:sz w:val="28"/>
          <w:szCs w:val="28"/>
          <w:lang w:val="kk-KZ"/>
        </w:rPr>
        <w:t>қайғы, өлім, бақытсыздыққа</w:t>
      </w:r>
      <w:r w:rsidRPr="006B5284">
        <w:rPr>
          <w:sz w:val="28"/>
          <w:szCs w:val="28"/>
          <w:lang w:val="kk-KZ"/>
        </w:rPr>
        <w:t xml:space="preserve"> душар болғанда </w:t>
      </w:r>
      <w:r w:rsidRPr="006B5284">
        <w:rPr>
          <w:i/>
          <w:sz w:val="28"/>
          <w:szCs w:val="28"/>
          <w:lang w:val="kk-KZ"/>
        </w:rPr>
        <w:t>жылау, аза тұту</w:t>
      </w:r>
      <w:r w:rsidRPr="006B5284">
        <w:rPr>
          <w:sz w:val="28"/>
          <w:szCs w:val="28"/>
          <w:lang w:val="kk-KZ"/>
        </w:rPr>
        <w:t xml:space="preserve"> сияқты мағынада қалыптасқан деп тұжырымдауымызға болады.</w:t>
      </w:r>
    </w:p>
    <w:p w14:paraId="0D609546" w14:textId="0CEAF698" w:rsidR="00F10088" w:rsidRPr="006B5284" w:rsidRDefault="0097378A" w:rsidP="00FD0BF5">
      <w:pPr>
        <w:pStyle w:val="210"/>
        <w:shd w:val="clear" w:color="auto" w:fill="auto"/>
        <w:spacing w:after="0" w:line="240" w:lineRule="auto"/>
        <w:ind w:firstLine="709"/>
        <w:jc w:val="both"/>
        <w:rPr>
          <w:sz w:val="28"/>
          <w:szCs w:val="28"/>
          <w:lang w:val="kk-KZ"/>
        </w:rPr>
      </w:pPr>
      <w:r w:rsidRPr="006B5284">
        <w:rPr>
          <w:sz w:val="28"/>
          <w:szCs w:val="28"/>
          <w:lang w:val="kk-KZ"/>
        </w:rPr>
        <w:t>Ең алғаш А. Байтұрсын</w:t>
      </w:r>
      <w:r w:rsidR="00D37C77" w:rsidRPr="006B5284">
        <w:rPr>
          <w:sz w:val="28"/>
          <w:szCs w:val="28"/>
          <w:lang w:val="kk-KZ"/>
        </w:rPr>
        <w:t>ұлы</w:t>
      </w:r>
      <w:r w:rsidRPr="006B5284">
        <w:rPr>
          <w:sz w:val="28"/>
          <w:szCs w:val="28"/>
          <w:lang w:val="kk-KZ"/>
        </w:rPr>
        <w:t xml:space="preserve"> жоқтауды «ғұрыпқа байлаулы сөздер» қатарына жатқызып, мынадай түсініктеме береді: «Жоқтау – өлген кісіні жоқтап сөйлеу. Өлген адамның қатыны я қызы, я келіні зарлы үнмен өлген адамның тірідегі істеген істерін, өлгенінше бастарына түскен қайғы-қасірет, күйіктерін шағып, жылағанда айтатын жыр» [</w:t>
      </w:r>
      <w:r w:rsidR="006050EA" w:rsidRPr="006B5284">
        <w:rPr>
          <w:sz w:val="28"/>
          <w:szCs w:val="28"/>
          <w:lang w:val="kk-KZ"/>
        </w:rPr>
        <w:t>2</w:t>
      </w:r>
      <w:r w:rsidR="005D562C" w:rsidRPr="006B5284">
        <w:rPr>
          <w:sz w:val="28"/>
          <w:szCs w:val="28"/>
          <w:lang w:val="kk-KZ"/>
        </w:rPr>
        <w:t>9</w:t>
      </w:r>
      <w:r w:rsidRPr="006B5284">
        <w:rPr>
          <w:sz w:val="28"/>
          <w:szCs w:val="28"/>
          <w:lang w:val="kk-KZ"/>
        </w:rPr>
        <w:t>, б.</w:t>
      </w:r>
      <w:r w:rsidR="00FD0BF5">
        <w:rPr>
          <w:sz w:val="28"/>
          <w:szCs w:val="28"/>
          <w:lang w:val="kk-KZ"/>
        </w:rPr>
        <w:t xml:space="preserve"> </w:t>
      </w:r>
      <w:r w:rsidRPr="006B5284">
        <w:rPr>
          <w:sz w:val="28"/>
          <w:szCs w:val="28"/>
          <w:lang w:val="kk-KZ"/>
        </w:rPr>
        <w:t xml:space="preserve">295]. </w:t>
      </w:r>
    </w:p>
    <w:p w14:paraId="61075B1E" w14:textId="2590C9B9" w:rsidR="00F10088" w:rsidRPr="006B5284" w:rsidRDefault="0097378A" w:rsidP="00FD0BF5">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Зерттеуші Т.</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Арынов жоқтауларды үш түрге бөліп, қарастырады: «Біріншісі, өлген азаматтардың балалары (көбінесе қыздары) шығарған, екіншісі, өлген адамның анасы не жұбайы шығарған жоқтаулар, үшіншісі, белгілі бір ақындар, жыраулар шығарған жоқтаулар»</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5C5D28"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1</w:t>
      </w:r>
      <w:r w:rsidRPr="006B5284">
        <w:rPr>
          <w:rFonts w:ascii="Times New Roman" w:hAnsi="Times New Roman" w:cs="Times New Roman"/>
          <w:sz w:val="28"/>
          <w:szCs w:val="28"/>
          <w:lang w:val="kk-KZ"/>
        </w:rPr>
        <w:t>].</w:t>
      </w:r>
    </w:p>
    <w:p w14:paraId="1E527C5E" w14:textId="34753F3B" w:rsidR="00433D01" w:rsidRPr="006B5284" w:rsidRDefault="0097378A" w:rsidP="00FD0BF5">
      <w:pPr>
        <w:autoSpaceDE w:val="0"/>
        <w:autoSpaceDN w:val="0"/>
        <w:adjustRightInd w:val="0"/>
        <w:ind w:firstLine="709"/>
        <w:jc w:val="both"/>
        <w:rPr>
          <w:rFonts w:ascii="Times New Roman" w:hAnsi="Times New Roman" w:cs="Times New Roman"/>
          <w:sz w:val="28"/>
          <w:szCs w:val="28"/>
          <w:lang w:val="kk-KZ"/>
        </w:rPr>
        <w:sectPr w:rsidR="00433D01" w:rsidRPr="006B5284" w:rsidSect="00353A8F">
          <w:type w:val="continuous"/>
          <w:pgSz w:w="11906" w:h="16838"/>
          <w:pgMar w:top="1134" w:right="567" w:bottom="1134" w:left="1701" w:header="709" w:footer="709" w:gutter="0"/>
          <w:cols w:space="708"/>
          <w:docGrid w:linePitch="360"/>
        </w:sectPr>
      </w:pPr>
      <w:r w:rsidRPr="006B5284">
        <w:rPr>
          <w:rFonts w:ascii="Times New Roman" w:hAnsi="Times New Roman" w:cs="Times New Roman"/>
          <w:sz w:val="28"/>
          <w:szCs w:val="28"/>
          <w:lang w:val="kk-KZ"/>
        </w:rPr>
        <w:t>Аталмыш жіктіліс бойынша зерттеліп отырған материалдан мысалдар келтіре кетсек. Қаз дауысты Қазыбекті қызы Қамқаның жоқтауы:</w:t>
      </w:r>
      <w:r w:rsidRPr="006B5284">
        <w:rPr>
          <w:rFonts w:ascii="Times New Roman" w:hAnsi="Times New Roman" w:cs="Times New Roman"/>
          <w:sz w:val="28"/>
          <w:szCs w:val="28"/>
          <w:lang w:val="kk-KZ"/>
        </w:rPr>
        <w:tab/>
      </w:r>
      <w:r w:rsidRPr="006B5284">
        <w:rPr>
          <w:rFonts w:ascii="Times New Roman" w:hAnsi="Times New Roman" w:cs="Times New Roman"/>
          <w:sz w:val="28"/>
          <w:szCs w:val="28"/>
          <w:lang w:val="kk-KZ"/>
        </w:rPr>
        <w:tab/>
      </w:r>
    </w:p>
    <w:p w14:paraId="7349A2C0" w14:textId="4BFFFD9C" w:rsidR="00F10088" w:rsidRPr="006B5284" w:rsidRDefault="00433D01"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Биссимилладан бастайын,</w:t>
      </w:r>
    </w:p>
    <w:p w14:paraId="6AF5A7F8" w14:textId="07969113" w:rsidR="00F10088" w:rsidRPr="006B5284" w:rsidRDefault="0097378A"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Шариғаттан аспайын.</w:t>
      </w:r>
    </w:p>
    <w:p w14:paraId="6D39B79F" w14:textId="0CB6E570" w:rsidR="00F10088" w:rsidRPr="006B5284" w:rsidRDefault="0097378A"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Ішім толды қайғыға,</w:t>
      </w:r>
    </w:p>
    <w:p w14:paraId="5A464991" w14:textId="348282EB" w:rsidR="00F10088" w:rsidRPr="006B5284" w:rsidRDefault="0097378A"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Азырақ көзім жастайын.</w:t>
      </w:r>
    </w:p>
    <w:p w14:paraId="558134CA" w14:textId="31A57B3A" w:rsidR="00F10088" w:rsidRPr="006B5284" w:rsidRDefault="0097378A" w:rsidP="00BD75D4">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Алаштан озған ікекем,</w:t>
      </w:r>
    </w:p>
    <w:p w14:paraId="58D2FF8D" w14:textId="7E91101E" w:rsidR="00F10088" w:rsidRPr="006B5284" w:rsidRDefault="0097378A" w:rsidP="00BD75D4">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Жоқтаусыз қайтып тастайын.</w:t>
      </w:r>
    </w:p>
    <w:p w14:paraId="31A299B8" w14:textId="1E243C13" w:rsidR="00F10088" w:rsidRPr="006B5284" w:rsidRDefault="0097378A" w:rsidP="00BD75D4">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Алатаудай әкеме,</w:t>
      </w:r>
    </w:p>
    <w:p w14:paraId="45EFE4FC" w14:textId="0B1C263C" w:rsidR="00F10088" w:rsidRPr="006B5284" w:rsidRDefault="0097378A" w:rsidP="00BD75D4">
      <w:pPr>
        <w:autoSpaceDE w:val="0"/>
        <w:autoSpaceDN w:val="0"/>
        <w:adjustRightInd w:val="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Ажалдың сыны келгені</w:t>
      </w:r>
      <w:r w:rsidR="00433D01"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1A0DC2"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212</w:t>
      </w:r>
      <w:r w:rsidR="000D27F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276C7CA2" w14:textId="77777777" w:rsidR="00433D01" w:rsidRPr="006B5284" w:rsidRDefault="00433D01" w:rsidP="00BD75D4">
      <w:pPr>
        <w:autoSpaceDE w:val="0"/>
        <w:autoSpaceDN w:val="0"/>
        <w:adjustRightInd w:val="0"/>
        <w:jc w:val="both"/>
        <w:rPr>
          <w:rFonts w:ascii="Times New Roman" w:hAnsi="Times New Roman" w:cs="Times New Roman"/>
          <w:sz w:val="28"/>
          <w:szCs w:val="28"/>
          <w:lang w:val="kk-KZ"/>
        </w:rPr>
        <w:sectPr w:rsidR="00433D01" w:rsidRPr="006B5284" w:rsidSect="00353A8F">
          <w:type w:val="continuous"/>
          <w:pgSz w:w="11906" w:h="16838"/>
          <w:pgMar w:top="1134" w:right="567" w:bottom="1134" w:left="1701" w:header="709" w:footer="709" w:gutter="0"/>
          <w:cols w:num="2" w:space="708"/>
          <w:docGrid w:linePitch="360"/>
        </w:sectPr>
      </w:pPr>
    </w:p>
    <w:p w14:paraId="2DD68031" w14:textId="6F368C6D" w:rsidR="00433D01" w:rsidRPr="006B5284" w:rsidRDefault="0097378A" w:rsidP="00FD0BF5">
      <w:pPr>
        <w:autoSpaceDE w:val="0"/>
        <w:autoSpaceDN w:val="0"/>
        <w:adjustRightInd w:val="0"/>
        <w:ind w:firstLine="709"/>
        <w:jc w:val="both"/>
        <w:rPr>
          <w:rFonts w:ascii="Times New Roman" w:hAnsi="Times New Roman" w:cs="Times New Roman"/>
          <w:sz w:val="28"/>
          <w:szCs w:val="28"/>
          <w:lang w:val="kk-KZ"/>
        </w:rPr>
        <w:sectPr w:rsidR="00433D01" w:rsidRPr="006B5284" w:rsidSect="00353A8F">
          <w:type w:val="continuous"/>
          <w:pgSz w:w="11906" w:h="16838"/>
          <w:pgMar w:top="1134" w:right="567" w:bottom="1134" w:left="1701" w:header="709" w:footer="709" w:gutter="0"/>
          <w:cols w:space="708"/>
          <w:docGrid w:linePitch="360"/>
        </w:sectPr>
      </w:pPr>
      <w:r w:rsidRPr="006B5284">
        <w:rPr>
          <w:rFonts w:ascii="Times New Roman" w:hAnsi="Times New Roman" w:cs="Times New Roman"/>
          <w:sz w:val="28"/>
          <w:szCs w:val="28"/>
          <w:lang w:val="kk-KZ"/>
        </w:rPr>
        <w:t>Қыдырды әйелінің жоқтауы:</w:t>
      </w:r>
      <w:r w:rsidRPr="006B5284">
        <w:rPr>
          <w:rFonts w:ascii="Times New Roman" w:hAnsi="Times New Roman" w:cs="Times New Roman"/>
          <w:sz w:val="28"/>
          <w:szCs w:val="28"/>
          <w:lang w:val="kk-KZ"/>
        </w:rPr>
        <w:tab/>
      </w:r>
    </w:p>
    <w:p w14:paraId="5D3EFE5B" w14:textId="56C31573" w:rsidR="00F10088" w:rsidRPr="006B5284" w:rsidRDefault="00433D01"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Қаралы киім басымда,</w:t>
      </w:r>
    </w:p>
    <w:p w14:paraId="54B0E13E" w14:textId="5A50DAD7" w:rsidR="00F10088" w:rsidRPr="006B5284" w:rsidRDefault="0097378A"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Айттым жоқтау асыңда.</w:t>
      </w:r>
    </w:p>
    <w:p w14:paraId="20BDEEDA" w14:textId="576ADC9F" w:rsidR="00F10088" w:rsidRPr="006B5284" w:rsidRDefault="0097378A" w:rsidP="00BD75D4">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Артыңдағы төрт інің</w:t>
      </w:r>
    </w:p>
    <w:p w14:paraId="3180E72E" w14:textId="51F3857E" w:rsidR="00F10088" w:rsidRPr="006B5284" w:rsidRDefault="0097378A" w:rsidP="00433D01">
      <w:pPr>
        <w:autoSpaceDE w:val="0"/>
        <w:autoSpaceDN w:val="0"/>
        <w:adjustRightInd w:val="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Отыр жылап қасыңда</w:t>
      </w:r>
      <w:r w:rsidR="00433D01" w:rsidRPr="006B5284">
        <w:rPr>
          <w:rFonts w:ascii="Times New Roman" w:hAnsi="Times New Roman" w:cs="Times New Roman"/>
          <w:i/>
          <w:sz w:val="28"/>
          <w:szCs w:val="28"/>
          <w:lang w:val="kk-KZ"/>
        </w:rPr>
        <w:t>»</w:t>
      </w:r>
      <w:r w:rsidR="000D27F4" w:rsidRPr="006B5284">
        <w:rPr>
          <w:rFonts w:ascii="Times New Roman" w:hAnsi="Times New Roman" w:cs="Times New Roman"/>
          <w:sz w:val="28"/>
          <w:szCs w:val="28"/>
          <w:lang w:val="kk-KZ"/>
        </w:rPr>
        <w:t>[54, б</w:t>
      </w:r>
      <w:r w:rsidR="001A0DC2"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125</w:t>
      </w:r>
      <w:r w:rsidR="000D27F4" w:rsidRPr="006B5284">
        <w:rPr>
          <w:rFonts w:ascii="Times New Roman" w:hAnsi="Times New Roman" w:cs="Times New Roman"/>
          <w:sz w:val="28"/>
          <w:szCs w:val="28"/>
          <w:lang w:val="kk-KZ"/>
        </w:rPr>
        <w:t>]</w:t>
      </w:r>
    </w:p>
    <w:p w14:paraId="46B7DFC6" w14:textId="77777777" w:rsidR="00433D01" w:rsidRPr="006B5284" w:rsidRDefault="00433D01" w:rsidP="00EE34C3">
      <w:pPr>
        <w:autoSpaceDE w:val="0"/>
        <w:autoSpaceDN w:val="0"/>
        <w:adjustRightInd w:val="0"/>
        <w:ind w:firstLine="709"/>
        <w:jc w:val="both"/>
        <w:rPr>
          <w:rFonts w:ascii="Times New Roman" w:hAnsi="Times New Roman" w:cs="Times New Roman"/>
          <w:sz w:val="28"/>
          <w:szCs w:val="28"/>
          <w:lang w:val="kk-KZ"/>
        </w:rPr>
        <w:sectPr w:rsidR="00433D01" w:rsidRPr="006B5284" w:rsidSect="00353A8F">
          <w:type w:val="continuous"/>
          <w:pgSz w:w="11906" w:h="16838"/>
          <w:pgMar w:top="1134" w:right="567" w:bottom="1134" w:left="1701" w:header="709" w:footer="709" w:gutter="0"/>
          <w:cols w:num="2" w:space="708"/>
          <w:docGrid w:linePitch="360"/>
        </w:sectPr>
      </w:pPr>
    </w:p>
    <w:p w14:paraId="39319C37" w14:textId="19009745" w:rsidR="00F10088" w:rsidRPr="006B5284" w:rsidRDefault="005636ED"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Жоқтау жырларын қарастырғанда, өткен дәуірдегі қазақ халқының өмір салты мен ерлікке толы тарихы айқын көрінеді. Әсіресе, елге еңбегі сіңген азаматтарға арналған жоқтаулар олардың халық алдындағы қызметін, абыройлы істерін мадақтаумен ерекшеленеді.</w:t>
      </w:r>
      <w:r w:rsidR="0097378A" w:rsidRPr="006B5284">
        <w:rPr>
          <w:rFonts w:ascii="Times New Roman" w:hAnsi="Times New Roman" w:cs="Times New Roman"/>
          <w:sz w:val="28"/>
          <w:szCs w:val="28"/>
          <w:lang w:val="kk-KZ"/>
        </w:rPr>
        <w:t>Мысалы:</w:t>
      </w:r>
    </w:p>
    <w:p w14:paraId="2335F906" w14:textId="77777777" w:rsidR="009512FE" w:rsidRPr="006B5284" w:rsidRDefault="009512FE" w:rsidP="00BD75D4">
      <w:pPr>
        <w:autoSpaceDE w:val="0"/>
        <w:autoSpaceDN w:val="0"/>
        <w:adjustRightInd w:val="0"/>
        <w:ind w:left="708" w:firstLine="708"/>
        <w:jc w:val="both"/>
        <w:rPr>
          <w:rFonts w:ascii="Times New Roman" w:hAnsi="Times New Roman" w:cs="Times New Roman"/>
          <w:i/>
          <w:sz w:val="28"/>
          <w:szCs w:val="28"/>
          <w:lang w:val="kk-KZ"/>
        </w:rPr>
        <w:sectPr w:rsidR="009512FE" w:rsidRPr="006B5284" w:rsidSect="00353A8F">
          <w:type w:val="continuous"/>
          <w:pgSz w:w="11906" w:h="16838"/>
          <w:pgMar w:top="1134" w:right="567" w:bottom="1134" w:left="1701" w:header="709" w:footer="709" w:gutter="0"/>
          <w:cols w:space="708"/>
          <w:docGrid w:linePitch="360"/>
        </w:sectPr>
      </w:pPr>
    </w:p>
    <w:p w14:paraId="6ECAACED" w14:textId="4863C2AC" w:rsidR="00AE6B3F" w:rsidRPr="006B5284" w:rsidRDefault="009512FE"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AE6B3F" w:rsidRPr="006B5284">
        <w:rPr>
          <w:rFonts w:ascii="Times New Roman" w:hAnsi="Times New Roman" w:cs="Times New Roman"/>
          <w:i/>
          <w:sz w:val="28"/>
          <w:szCs w:val="28"/>
          <w:lang w:val="kk-KZ"/>
        </w:rPr>
        <w:t>Өлдің, Мамай, күл болдың!</w:t>
      </w:r>
    </w:p>
    <w:p w14:paraId="55CF5F4D" w14:textId="77777777" w:rsidR="00F10088" w:rsidRPr="006B5284" w:rsidRDefault="0097378A"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Екеуі жауға барғанда,</w:t>
      </w:r>
    </w:p>
    <w:p w14:paraId="0F87FD25" w14:textId="77777777" w:rsidR="00F10088" w:rsidRPr="006B5284" w:rsidRDefault="0097378A" w:rsidP="00FD0BF5">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Қалмақты деңді ұрысың.</w:t>
      </w:r>
    </w:p>
    <w:p w14:paraId="6F0724B1" w14:textId="77777777" w:rsidR="00F10088" w:rsidRPr="006B5284" w:rsidRDefault="0097378A" w:rsidP="009512FE">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Серіксіз қалдың, Орағым,</w:t>
      </w:r>
    </w:p>
    <w:p w14:paraId="0017999C" w14:textId="0655075F" w:rsidR="00F10088" w:rsidRPr="006B5284" w:rsidRDefault="0097378A" w:rsidP="009512FE">
      <w:pPr>
        <w:autoSpaceDE w:val="0"/>
        <w:autoSpaceDN w:val="0"/>
        <w:adjustRightInd w:val="0"/>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Дүние, шіркін, құрысын!</w:t>
      </w:r>
      <w:r w:rsidR="009512FE"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1A0DC2"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w:t>
      </w:r>
      <w:r w:rsidR="000D27F4" w:rsidRPr="006B5284">
        <w:rPr>
          <w:rFonts w:ascii="Times New Roman" w:hAnsi="Times New Roman" w:cs="Times New Roman"/>
          <w:sz w:val="28"/>
          <w:szCs w:val="28"/>
          <w:lang w:val="kk-KZ"/>
        </w:rPr>
        <w:t>207]</w:t>
      </w:r>
      <w:r w:rsidRPr="006B5284">
        <w:rPr>
          <w:rFonts w:ascii="Times New Roman" w:hAnsi="Times New Roman" w:cs="Times New Roman"/>
          <w:sz w:val="28"/>
          <w:szCs w:val="28"/>
          <w:lang w:val="kk-KZ"/>
        </w:rPr>
        <w:t>.</w:t>
      </w:r>
    </w:p>
    <w:p w14:paraId="3C9FAB10" w14:textId="77777777" w:rsidR="009512FE" w:rsidRPr="006B5284" w:rsidRDefault="009512FE" w:rsidP="00EF7816">
      <w:pPr>
        <w:autoSpaceDE w:val="0"/>
        <w:autoSpaceDN w:val="0"/>
        <w:adjustRightInd w:val="0"/>
        <w:ind w:firstLine="709"/>
        <w:jc w:val="both"/>
        <w:rPr>
          <w:rFonts w:ascii="Times New Roman" w:hAnsi="Times New Roman" w:cs="Times New Roman"/>
          <w:sz w:val="28"/>
          <w:szCs w:val="28"/>
          <w:lang w:val="kk-KZ"/>
        </w:rPr>
        <w:sectPr w:rsidR="009512FE" w:rsidRPr="006B5284" w:rsidSect="00353A8F">
          <w:type w:val="continuous"/>
          <w:pgSz w:w="11906" w:h="16838"/>
          <w:pgMar w:top="1134" w:right="567" w:bottom="1134" w:left="1701" w:header="709" w:footer="709" w:gutter="0"/>
          <w:cols w:num="2" w:space="708"/>
          <w:docGrid w:linePitch="360"/>
        </w:sectPr>
      </w:pPr>
    </w:p>
    <w:p w14:paraId="404B352A" w14:textId="07087DC3" w:rsidR="00EF7816" w:rsidRPr="006B5284" w:rsidRDefault="0097378A" w:rsidP="00EF7816">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Мамай – «Орақ, Мамай» жырындағы батыр. Едігенің шөбересі. Жоқтауды Орақ пен Мамайдың анасы Қараүлек деген әжеміз шығарған. </w:t>
      </w:r>
      <w:r w:rsidR="00EF7816" w:rsidRPr="006B5284">
        <w:rPr>
          <w:rStyle w:val="a5"/>
          <w:rFonts w:ascii="Times New Roman" w:hAnsi="Times New Roman" w:cs="Times New Roman"/>
          <w:b w:val="0"/>
          <w:bCs w:val="0"/>
          <w:sz w:val="28"/>
          <w:szCs w:val="28"/>
          <w:lang w:val="kk-KZ"/>
        </w:rPr>
        <w:t>«Өлдің, Мамай, күл болдың!»</w:t>
      </w:r>
      <w:r w:rsidR="00EF7816" w:rsidRPr="006B5284">
        <w:rPr>
          <w:rFonts w:ascii="Times New Roman" w:hAnsi="Times New Roman" w:cs="Times New Roman"/>
          <w:sz w:val="28"/>
          <w:szCs w:val="28"/>
          <w:lang w:val="kk-KZ"/>
        </w:rPr>
        <w:t xml:space="preserve"> </w:t>
      </w:r>
      <w:r w:rsidR="00705D6F" w:rsidRPr="006B5284">
        <w:rPr>
          <w:rFonts w:ascii="Times New Roman" w:hAnsi="Times New Roman" w:cs="Times New Roman"/>
          <w:sz w:val="28"/>
          <w:szCs w:val="28"/>
          <w:lang w:val="kk-KZ"/>
        </w:rPr>
        <w:t>[54, б</w:t>
      </w:r>
      <w:r w:rsidR="00EF7816"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00EF7816" w:rsidRPr="006B5284">
        <w:rPr>
          <w:rFonts w:ascii="Times New Roman" w:hAnsi="Times New Roman" w:cs="Times New Roman"/>
          <w:sz w:val="28"/>
          <w:szCs w:val="28"/>
          <w:lang w:val="kk-KZ"/>
        </w:rPr>
        <w:t>212</w:t>
      </w:r>
      <w:r w:rsidR="000D27F4" w:rsidRPr="006B5284">
        <w:rPr>
          <w:rFonts w:ascii="Times New Roman" w:hAnsi="Times New Roman" w:cs="Times New Roman"/>
          <w:sz w:val="28"/>
          <w:szCs w:val="28"/>
          <w:lang w:val="kk-KZ"/>
        </w:rPr>
        <w:t>]</w:t>
      </w:r>
      <w:r w:rsidR="00EF7816" w:rsidRPr="006B5284">
        <w:rPr>
          <w:rFonts w:ascii="Times New Roman" w:hAnsi="Times New Roman" w:cs="Times New Roman"/>
          <w:sz w:val="28"/>
          <w:szCs w:val="28"/>
          <w:lang w:val="kk-KZ"/>
        </w:rPr>
        <w:t xml:space="preserve"> деген жол – фольклорлық жоқтау мәтінінде кездесетін, семантикалық жүктемесі терең тұрақты тіркес. Бұл сөз орамы Орақ – Мамай батырларына қатысты тарихи-эпикалық жадпен сабақтасып, қазіргі тілдік қолданыста да символдық мәнге ие. Мұнда екі мазмұндық деңгей байқалады: біріншіден, адам өмірде қаншалықты атақ-даңққа ие болса да, уақыт өте оның беделі көмескі тартуы мүмкін; екіншіден, тіпті күш-қайратымен танылған батырдың өзі де өлім алдында дәрменсіз, ал оның есімі мен ерлігі ұмыт қалып, кейінгі ұрпақ тарапынан түрліше бағаланып, тіпті жағымсыз мағынада айтылуы ықтимал. Бұл – адам болмысының өткіншілігін меңзейтін, жалпыхалықтық дүниетаныммен үндес тұжырым. </w:t>
      </w:r>
    </w:p>
    <w:p w14:paraId="4522914F" w14:textId="43D793BB" w:rsidR="009E32B3" w:rsidRPr="006B5284" w:rsidRDefault="005636ED" w:rsidP="00EF7816">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Жоқтау жырлары көбіне «</w:t>
      </w:r>
      <w:r w:rsidRPr="006B5284">
        <w:rPr>
          <w:rFonts w:ascii="Times New Roman" w:hAnsi="Times New Roman" w:cs="Times New Roman"/>
          <w:i/>
          <w:sz w:val="28"/>
          <w:szCs w:val="28"/>
          <w:lang w:val="kk-KZ"/>
        </w:rPr>
        <w:t>бисмилләмен</w:t>
      </w:r>
      <w:r w:rsidRPr="006B5284">
        <w:rPr>
          <w:rFonts w:ascii="Times New Roman" w:hAnsi="Times New Roman" w:cs="Times New Roman"/>
          <w:sz w:val="28"/>
          <w:szCs w:val="28"/>
          <w:lang w:val="kk-KZ"/>
        </w:rPr>
        <w:t xml:space="preserve">» басталып, ислам дініне мойынсұну рухында өрбиді. Онда бұл дүниенің өткіншілігі, әр </w:t>
      </w:r>
      <w:r w:rsidR="009E32B3" w:rsidRPr="006B5284">
        <w:rPr>
          <w:rFonts w:ascii="Times New Roman" w:hAnsi="Times New Roman" w:cs="Times New Roman"/>
          <w:sz w:val="28"/>
          <w:szCs w:val="28"/>
          <w:lang w:val="kk-KZ"/>
        </w:rPr>
        <w:t xml:space="preserve">пенденің </w:t>
      </w:r>
      <w:r w:rsidRPr="006B5284">
        <w:rPr>
          <w:rFonts w:ascii="Times New Roman" w:hAnsi="Times New Roman" w:cs="Times New Roman"/>
          <w:sz w:val="28"/>
          <w:szCs w:val="28"/>
          <w:lang w:val="kk-KZ"/>
        </w:rPr>
        <w:t>фәниден бақиға аттануы Алланың әмірі екені шариғатқа сай қабылданады.</w:t>
      </w:r>
      <w:r w:rsidR="009E32B3" w:rsidRPr="006B5284">
        <w:rPr>
          <w:rFonts w:ascii="Times New Roman" w:hAnsi="Times New Roman" w:cs="Times New Roman"/>
          <w:sz w:val="28"/>
          <w:szCs w:val="28"/>
          <w:lang w:val="kk-KZ"/>
        </w:rPr>
        <w:tab/>
      </w:r>
    </w:p>
    <w:p w14:paraId="6C19E8C0" w14:textId="77777777" w:rsidR="002C2739" w:rsidRPr="006B5284" w:rsidRDefault="002C2739" w:rsidP="00EE34C3">
      <w:pPr>
        <w:ind w:firstLine="709"/>
        <w:jc w:val="both"/>
        <w:rPr>
          <w:rFonts w:ascii="Times New Roman" w:hAnsi="Times New Roman" w:cs="Times New Roman"/>
          <w:b/>
          <w:i/>
          <w:sz w:val="28"/>
          <w:szCs w:val="28"/>
          <w:lang w:val="kk-KZ"/>
        </w:rPr>
        <w:sectPr w:rsidR="002C2739" w:rsidRPr="006B5284" w:rsidSect="00353A8F">
          <w:type w:val="continuous"/>
          <w:pgSz w:w="11906" w:h="16838"/>
          <w:pgMar w:top="1134" w:right="567" w:bottom="1134" w:left="1701" w:header="709" w:footer="709" w:gutter="0"/>
          <w:cols w:space="708"/>
          <w:docGrid w:linePitch="360"/>
        </w:sectPr>
      </w:pPr>
    </w:p>
    <w:p w14:paraId="725DBD36" w14:textId="07073B2F" w:rsidR="00F10088" w:rsidRPr="006B5284" w:rsidRDefault="009512FE" w:rsidP="00FD0BF5">
      <w:pPr>
        <w:ind w:firstLine="709"/>
        <w:jc w:val="both"/>
        <w:rPr>
          <w:rFonts w:ascii="Times New Roman" w:hAnsi="Times New Roman" w:cs="Times New Roman"/>
          <w:i/>
          <w:sz w:val="28"/>
          <w:szCs w:val="28"/>
          <w:lang w:val="kk-KZ"/>
        </w:rPr>
      </w:pPr>
      <w:r w:rsidRPr="00FD0BF5">
        <w:rPr>
          <w:rFonts w:ascii="Times New Roman" w:hAnsi="Times New Roman" w:cs="Times New Roman"/>
          <w:bCs/>
          <w:sz w:val="28"/>
          <w:szCs w:val="28"/>
          <w:lang w:val="kk-KZ"/>
        </w:rPr>
        <w:t>«</w:t>
      </w:r>
      <w:r w:rsidR="0097378A" w:rsidRPr="00FD0BF5">
        <w:rPr>
          <w:rFonts w:ascii="Times New Roman" w:hAnsi="Times New Roman" w:cs="Times New Roman"/>
          <w:bCs/>
          <w:sz w:val="28"/>
          <w:szCs w:val="28"/>
          <w:lang w:val="kk-KZ"/>
        </w:rPr>
        <w:t>Биссимилләдан</w:t>
      </w:r>
      <w:r w:rsidR="0097378A" w:rsidRPr="006B5284">
        <w:rPr>
          <w:rFonts w:ascii="Times New Roman" w:hAnsi="Times New Roman" w:cs="Times New Roman"/>
          <w:i/>
          <w:sz w:val="28"/>
          <w:szCs w:val="28"/>
          <w:lang w:val="kk-KZ"/>
        </w:rPr>
        <w:t xml:space="preserve"> бастайын,</w:t>
      </w:r>
    </w:p>
    <w:p w14:paraId="1130B954" w14:textId="4ADC74B3" w:rsidR="00F10088" w:rsidRPr="006B5284" w:rsidRDefault="0097378A"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Тездете айтып саспайын</w:t>
      </w:r>
      <w:r w:rsidR="009512FE" w:rsidRPr="006B5284">
        <w:rPr>
          <w:rFonts w:ascii="Times New Roman" w:hAnsi="Times New Roman" w:cs="Times New Roman"/>
          <w:i/>
          <w:sz w:val="28"/>
          <w:szCs w:val="28"/>
          <w:lang w:val="kk-KZ"/>
        </w:rPr>
        <w:t>»</w:t>
      </w:r>
    </w:p>
    <w:p w14:paraId="36A67E90" w14:textId="664548C3" w:rsidR="00F10088" w:rsidRPr="006B5284" w:rsidRDefault="000D27F4" w:rsidP="00FD0BF5">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[54, б</w:t>
      </w:r>
      <w:r w:rsidR="001A0DC2"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52</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2C522551" w14:textId="4A2BFCCE" w:rsidR="00F10088" w:rsidRPr="006B5284" w:rsidRDefault="009512FE" w:rsidP="00FD0BF5">
      <w:pPr>
        <w:ind w:firstLine="709"/>
        <w:jc w:val="both"/>
        <w:rPr>
          <w:rFonts w:ascii="Times New Roman" w:hAnsi="Times New Roman" w:cs="Times New Roman"/>
          <w:i/>
          <w:sz w:val="28"/>
          <w:szCs w:val="28"/>
          <w:lang w:val="kk-KZ"/>
        </w:rPr>
      </w:pPr>
      <w:r w:rsidRPr="00FD0BF5">
        <w:rPr>
          <w:rFonts w:ascii="Times New Roman" w:hAnsi="Times New Roman" w:cs="Times New Roman"/>
          <w:bCs/>
          <w:sz w:val="28"/>
          <w:szCs w:val="28"/>
          <w:lang w:val="kk-KZ"/>
        </w:rPr>
        <w:t>«</w:t>
      </w:r>
      <w:r w:rsidR="0097378A" w:rsidRPr="00FD0BF5">
        <w:rPr>
          <w:rFonts w:ascii="Times New Roman" w:hAnsi="Times New Roman" w:cs="Times New Roman"/>
          <w:bCs/>
          <w:sz w:val="28"/>
          <w:szCs w:val="28"/>
          <w:lang w:val="kk-KZ"/>
        </w:rPr>
        <w:t>Бісміллә</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еді сөз басым,</w:t>
      </w:r>
    </w:p>
    <w:p w14:paraId="666E6772" w14:textId="0B0560AC" w:rsidR="00F10088" w:rsidRPr="006B5284" w:rsidRDefault="0097378A"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Айтсам бір келер көз жасым</w:t>
      </w:r>
      <w:r w:rsidR="009512FE"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1A0DC2"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54</w:t>
      </w:r>
      <w:r w:rsidR="000D27F4" w:rsidRPr="006B5284">
        <w:rPr>
          <w:rFonts w:ascii="Times New Roman" w:hAnsi="Times New Roman" w:cs="Times New Roman"/>
          <w:sz w:val="28"/>
          <w:szCs w:val="28"/>
        </w:rPr>
        <w:t>]</w:t>
      </w:r>
      <w:r w:rsidRPr="006B5284">
        <w:rPr>
          <w:rFonts w:ascii="Times New Roman" w:hAnsi="Times New Roman" w:cs="Times New Roman"/>
          <w:sz w:val="28"/>
          <w:szCs w:val="28"/>
          <w:lang w:val="kk-KZ"/>
        </w:rPr>
        <w:t>.</w:t>
      </w:r>
    </w:p>
    <w:p w14:paraId="34836425" w14:textId="7C7C5A99" w:rsidR="00F10088" w:rsidRPr="006B5284" w:rsidRDefault="009512FE" w:rsidP="009512FE">
      <w:pPr>
        <w:jc w:val="both"/>
        <w:rPr>
          <w:rFonts w:ascii="Times New Roman" w:hAnsi="Times New Roman" w:cs="Times New Roman"/>
          <w:i/>
          <w:sz w:val="28"/>
          <w:szCs w:val="28"/>
          <w:lang w:val="kk-KZ"/>
        </w:rPr>
      </w:pPr>
      <w:r w:rsidRPr="00FD0BF5">
        <w:rPr>
          <w:rFonts w:ascii="Times New Roman" w:hAnsi="Times New Roman" w:cs="Times New Roman"/>
          <w:bCs/>
          <w:sz w:val="28"/>
          <w:szCs w:val="28"/>
          <w:lang w:val="kk-KZ"/>
        </w:rPr>
        <w:t>«</w:t>
      </w:r>
      <w:r w:rsidR="0097378A" w:rsidRPr="00FD0BF5">
        <w:rPr>
          <w:rFonts w:ascii="Times New Roman" w:hAnsi="Times New Roman" w:cs="Times New Roman"/>
          <w:bCs/>
          <w:sz w:val="28"/>
          <w:szCs w:val="28"/>
          <w:lang w:val="kk-KZ"/>
        </w:rPr>
        <w:t>Бісміллә</w:t>
      </w:r>
      <w:r w:rsidR="0097378A" w:rsidRPr="006B5284">
        <w:rPr>
          <w:rFonts w:ascii="Times New Roman" w:hAnsi="Times New Roman" w:cs="Times New Roman"/>
          <w:i/>
          <w:sz w:val="28"/>
          <w:szCs w:val="28"/>
          <w:lang w:val="kk-KZ"/>
        </w:rPr>
        <w:t xml:space="preserve"> сөздің басында,</w:t>
      </w:r>
    </w:p>
    <w:p w14:paraId="2FA5B037" w14:textId="6BCD68CB" w:rsidR="00F10088" w:rsidRPr="006B5284" w:rsidRDefault="0097378A" w:rsidP="009512FE">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Алланың аты қасында</w:t>
      </w:r>
      <w:r w:rsidR="009512FE"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0D27F4" w:rsidRPr="006B5284">
        <w:rPr>
          <w:rFonts w:ascii="Times New Roman" w:hAnsi="Times New Roman" w:cs="Times New Roman"/>
          <w:iCs/>
          <w:sz w:val="28"/>
          <w:szCs w:val="28"/>
          <w:lang w:val="kk-KZ"/>
        </w:rPr>
        <w:t>[54, б</w:t>
      </w:r>
      <w:r w:rsidR="001A0DC2" w:rsidRPr="006B5284">
        <w:rPr>
          <w:rFonts w:ascii="Times New Roman" w:hAnsi="Times New Roman" w:cs="Times New Roman"/>
          <w:iCs/>
          <w:sz w:val="28"/>
          <w:szCs w:val="28"/>
          <w:lang w:val="kk-KZ"/>
        </w:rPr>
        <w:t>.</w:t>
      </w:r>
      <w:r w:rsidR="00FD0BF5">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90</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0266007B" w14:textId="7A745FC8" w:rsidR="00F10088" w:rsidRPr="006B5284" w:rsidRDefault="009512FE" w:rsidP="009512FE">
      <w:pPr>
        <w:jc w:val="both"/>
        <w:rPr>
          <w:rFonts w:ascii="Times New Roman" w:hAnsi="Times New Roman" w:cs="Times New Roman"/>
          <w:i/>
          <w:sz w:val="28"/>
          <w:szCs w:val="28"/>
          <w:lang w:val="kk-KZ"/>
        </w:rPr>
      </w:pPr>
      <w:r w:rsidRPr="00FD0BF5">
        <w:rPr>
          <w:rFonts w:ascii="Times New Roman" w:hAnsi="Times New Roman" w:cs="Times New Roman"/>
          <w:bCs/>
          <w:sz w:val="28"/>
          <w:szCs w:val="28"/>
          <w:lang w:val="kk-KZ"/>
        </w:rPr>
        <w:t>«</w:t>
      </w:r>
      <w:r w:rsidR="0097378A" w:rsidRPr="00FD0BF5">
        <w:rPr>
          <w:rFonts w:ascii="Times New Roman" w:hAnsi="Times New Roman" w:cs="Times New Roman"/>
          <w:bCs/>
          <w:sz w:val="28"/>
          <w:szCs w:val="28"/>
          <w:lang w:val="kk-KZ"/>
        </w:rPr>
        <w:t>Бісмілла</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сөздің басынан,</w:t>
      </w:r>
    </w:p>
    <w:p w14:paraId="1E2D21A3" w14:textId="423A3479" w:rsidR="00F10088" w:rsidRPr="006B5284" w:rsidRDefault="0097378A" w:rsidP="009512FE">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Шариғаттың қасынан</w:t>
      </w:r>
      <w:r w:rsidR="009512FE" w:rsidRPr="006B5284">
        <w:rPr>
          <w:rFonts w:ascii="Times New Roman" w:hAnsi="Times New Roman" w:cs="Times New Roman"/>
          <w:i/>
          <w:sz w:val="28"/>
          <w:szCs w:val="28"/>
          <w:lang w:val="kk-KZ"/>
        </w:rPr>
        <w:t>»</w:t>
      </w:r>
      <w:r w:rsidR="000D27F4" w:rsidRPr="006B5284">
        <w:rPr>
          <w:rFonts w:ascii="Times New Roman" w:hAnsi="Times New Roman" w:cs="Times New Roman"/>
          <w:iCs/>
          <w:sz w:val="28"/>
          <w:szCs w:val="28"/>
          <w:lang w:val="kk-KZ"/>
        </w:rPr>
        <w:t>[54, б</w:t>
      </w:r>
      <w:r w:rsidR="001A0DC2" w:rsidRPr="006B5284">
        <w:rPr>
          <w:rFonts w:ascii="Times New Roman" w:hAnsi="Times New Roman" w:cs="Times New Roman"/>
          <w:iCs/>
          <w:sz w:val="28"/>
          <w:szCs w:val="28"/>
          <w:lang w:val="kk-KZ"/>
        </w:rPr>
        <w:t>.</w:t>
      </w:r>
      <w:r w:rsidR="00FD0BF5">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155</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44703179" w14:textId="309ECAF2" w:rsidR="00F10088" w:rsidRPr="006B5284" w:rsidRDefault="009512FE" w:rsidP="009512FE">
      <w:pPr>
        <w:jc w:val="both"/>
        <w:rPr>
          <w:rFonts w:ascii="Times New Roman" w:hAnsi="Times New Roman" w:cs="Times New Roman"/>
          <w:i/>
          <w:sz w:val="28"/>
          <w:szCs w:val="28"/>
          <w:lang w:val="kk-KZ"/>
        </w:rPr>
      </w:pPr>
      <w:r w:rsidRPr="00FD0BF5">
        <w:rPr>
          <w:rFonts w:ascii="Times New Roman" w:hAnsi="Times New Roman" w:cs="Times New Roman"/>
          <w:bCs/>
          <w:sz w:val="28"/>
          <w:szCs w:val="28"/>
          <w:lang w:val="kk-KZ"/>
        </w:rPr>
        <w:t>«</w:t>
      </w:r>
      <w:r w:rsidR="0097378A" w:rsidRPr="00FD0BF5">
        <w:rPr>
          <w:rFonts w:ascii="Times New Roman" w:hAnsi="Times New Roman" w:cs="Times New Roman"/>
          <w:bCs/>
          <w:sz w:val="28"/>
          <w:szCs w:val="28"/>
          <w:lang w:val="kk-KZ"/>
        </w:rPr>
        <w:t>Биссимилла</w:t>
      </w:r>
      <w:r w:rsidR="0097378A" w:rsidRPr="006B5284">
        <w:rPr>
          <w:rFonts w:ascii="Times New Roman" w:hAnsi="Times New Roman" w:cs="Times New Roman"/>
          <w:b/>
          <w:i/>
          <w:sz w:val="28"/>
          <w:szCs w:val="28"/>
          <w:lang w:val="kk-KZ"/>
        </w:rPr>
        <w:t xml:space="preserve"> </w:t>
      </w:r>
      <w:r w:rsidR="0097378A" w:rsidRPr="006B5284">
        <w:rPr>
          <w:rFonts w:ascii="Times New Roman" w:hAnsi="Times New Roman" w:cs="Times New Roman"/>
          <w:i/>
          <w:sz w:val="28"/>
          <w:szCs w:val="28"/>
          <w:lang w:val="kk-KZ"/>
        </w:rPr>
        <w:t>деп бастайын,</w:t>
      </w:r>
    </w:p>
    <w:p w14:paraId="1F26D5D6" w14:textId="4DFBE20B" w:rsidR="00F10088" w:rsidRPr="006B5284" w:rsidRDefault="0097378A" w:rsidP="009512FE">
      <w:pPr>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Әуелі Алла әліптен</w:t>
      </w:r>
      <w:r w:rsidR="009512FE"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0D27F4" w:rsidRPr="006B5284">
        <w:rPr>
          <w:rFonts w:ascii="Times New Roman" w:hAnsi="Times New Roman" w:cs="Times New Roman"/>
          <w:iCs/>
          <w:sz w:val="28"/>
          <w:szCs w:val="28"/>
          <w:lang w:val="kk-KZ"/>
        </w:rPr>
        <w:t>[54, б</w:t>
      </w:r>
      <w:r w:rsidR="001A0DC2" w:rsidRPr="006B5284">
        <w:rPr>
          <w:rFonts w:ascii="Times New Roman" w:hAnsi="Times New Roman" w:cs="Times New Roman"/>
          <w:iCs/>
          <w:sz w:val="28"/>
          <w:szCs w:val="28"/>
          <w:lang w:val="kk-KZ"/>
        </w:rPr>
        <w:t>.</w:t>
      </w:r>
      <w:r w:rsidR="00FD0BF5">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163</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439A4E37" w14:textId="77777777" w:rsidR="002C2739" w:rsidRPr="006B5284" w:rsidRDefault="002C2739" w:rsidP="00BD75D4">
      <w:pPr>
        <w:jc w:val="both"/>
        <w:rPr>
          <w:rFonts w:ascii="Times New Roman" w:hAnsi="Times New Roman" w:cs="Times New Roman"/>
          <w:sz w:val="28"/>
          <w:szCs w:val="28"/>
          <w:lang w:val="kk-KZ"/>
        </w:rPr>
        <w:sectPr w:rsidR="002C2739" w:rsidRPr="006B5284" w:rsidSect="00353A8F">
          <w:type w:val="continuous"/>
          <w:pgSz w:w="11906" w:h="16838"/>
          <w:pgMar w:top="1134" w:right="567" w:bottom="1134" w:left="1701" w:header="709" w:footer="709" w:gutter="0"/>
          <w:cols w:num="2" w:space="135"/>
          <w:docGrid w:linePitch="360"/>
        </w:sectPr>
      </w:pPr>
    </w:p>
    <w:p w14:paraId="2BE32396" w14:textId="009959D3" w:rsidR="00F10088" w:rsidRPr="006B5284" w:rsidRDefault="0097378A" w:rsidP="00FD0BF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Дәстүрлі жоқтауларда ислам діні қағидалары сіңісіп, сыртқы түрінен ғана емес, ішкі мазмұнының өн бойынан табылады.</w:t>
      </w:r>
    </w:p>
    <w:p w14:paraId="43D8FF0B" w14:textId="5466C76F"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Зерттеліп отырған қазаға қатысты жоқтау жырларының негізгі шығарушылары да, орындаушылары да – әйелдер қауымы. Әйелдер қауымының ел ішіндегі ғұрыптық салттарды сақтау және оларды қалыптастырудағы ролінің зор екендігін ғалымдар атап көрсетіп келеді. Ғалым А.А.</w:t>
      </w:r>
      <w:r w:rsidR="00FD0BF5">
        <w:rPr>
          <w:rFonts w:ascii="Times New Roman" w:hAnsi="Times New Roman" w:cs="Times New Roman"/>
          <w:sz w:val="28"/>
          <w:szCs w:val="28"/>
          <w:lang w:val="kk-KZ"/>
        </w:rPr>
        <w:t> </w:t>
      </w:r>
      <w:r w:rsidRPr="006B5284">
        <w:rPr>
          <w:rFonts w:ascii="Times New Roman" w:hAnsi="Times New Roman" w:cs="Times New Roman"/>
          <w:sz w:val="28"/>
          <w:szCs w:val="28"/>
          <w:lang w:val="kk-KZ"/>
        </w:rPr>
        <w:t>Потебня пікірінше: «Жалпы табиғатқа, оның мызғымас құбылыстарына етене жақын, өзінің тұйықталған аясында өте баяу өзгеретін үй шаруашылығына еніп жататын жаңалықтар мен құбылыстарға қатысты қарағанда әйел тұлғасы ерлерден гөрі өзгергіш, құбылмалы мәнге ие. Ал әйел отбасында бағзы заманнан қалыптасқан, қазір түсініксіз болып бара жатқан көне наным-сенімдер мен әдет-ғұрыптардың басты сақтаушысы»</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DA0506"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2</w:t>
      </w:r>
      <w:r w:rsidRPr="006B5284">
        <w:rPr>
          <w:rFonts w:ascii="Times New Roman" w:hAnsi="Times New Roman" w:cs="Times New Roman"/>
          <w:sz w:val="28"/>
          <w:szCs w:val="28"/>
          <w:lang w:val="kk-KZ"/>
        </w:rPr>
        <w:t xml:space="preserve">]. </w:t>
      </w:r>
    </w:p>
    <w:p w14:paraId="76BD22C2" w14:textId="7EECB1ED"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Этнографиялық зерттеулерде қазақ даласында арнайы жоқтау айтушылардың (плакальщица) болғаны туралы деректер кездеседі. Мысалы, И.</w:t>
      </w:r>
      <w:r w:rsidR="00FD0BF5">
        <w:rPr>
          <w:rFonts w:ascii="Times New Roman" w:hAnsi="Times New Roman" w:cs="Times New Roman"/>
          <w:sz w:val="28"/>
          <w:szCs w:val="28"/>
          <w:lang w:val="kk-KZ"/>
        </w:rPr>
        <w:t> </w:t>
      </w:r>
      <w:r w:rsidRPr="006B5284">
        <w:rPr>
          <w:rFonts w:ascii="Times New Roman" w:hAnsi="Times New Roman" w:cs="Times New Roman"/>
          <w:sz w:val="28"/>
          <w:szCs w:val="28"/>
          <w:lang w:val="kk-KZ"/>
        </w:rPr>
        <w:t>Кастанье ел ішінде арнайы «жылаукер қатындар» (плакальщица) болғандығы туралы қызықты деректер келтіреді. Оның екі бүйірін таянып, алға ұм</w:t>
      </w:r>
      <w:r w:rsidR="00F708B1" w:rsidRPr="006B5284">
        <w:rPr>
          <w:rFonts w:ascii="Times New Roman" w:hAnsi="Times New Roman" w:cs="Times New Roman"/>
          <w:sz w:val="28"/>
          <w:szCs w:val="28"/>
          <w:lang w:val="kk-KZ"/>
        </w:rPr>
        <w:t>с</w:t>
      </w:r>
      <w:r w:rsidRPr="006B5284">
        <w:rPr>
          <w:rFonts w:ascii="Times New Roman" w:hAnsi="Times New Roman" w:cs="Times New Roman"/>
          <w:sz w:val="28"/>
          <w:szCs w:val="28"/>
          <w:lang w:val="kk-KZ"/>
        </w:rPr>
        <w:t>ынып, зер салатынын жазады [</w:t>
      </w:r>
      <w:r w:rsidR="004828B5"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3</w:t>
      </w:r>
      <w:r w:rsidRPr="006B5284">
        <w:rPr>
          <w:rFonts w:ascii="Times New Roman" w:hAnsi="Times New Roman" w:cs="Times New Roman"/>
          <w:sz w:val="28"/>
          <w:szCs w:val="28"/>
          <w:lang w:val="kk-KZ"/>
        </w:rPr>
        <w:t>]. Ә.</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Диваевтың «жалдамалы жоқтау айтушыны» кәсіптің бір түріне жатқызуы, бұл ғұрыптың ерте кезде болғанын нақтылайды</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4828B5"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4</w:t>
      </w:r>
      <w:r w:rsidRPr="006B5284">
        <w:rPr>
          <w:rFonts w:ascii="Times New Roman" w:hAnsi="Times New Roman" w:cs="Times New Roman"/>
          <w:sz w:val="28"/>
          <w:szCs w:val="28"/>
          <w:lang w:val="kk-KZ"/>
        </w:rPr>
        <w:t>].</w:t>
      </w:r>
    </w:p>
    <w:p w14:paraId="50EB5D8B" w14:textId="23309B9A"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Гродековтің пікірінше: «Не все вдовы умеют причитывать</w:t>
      </w:r>
      <w:r w:rsidRPr="006B5284">
        <w:rPr>
          <w:rFonts w:ascii="Times New Roman" w:hAnsi="Times New Roman" w:cs="Times New Roman"/>
          <w:sz w:val="28"/>
          <w:szCs w:val="28"/>
        </w:rPr>
        <w:t>. Поэтому на похороны приглашают плакальщиц (йилаукер хатын). Плакальщица никогда не сидит на земле, а на постели или на чем-нибудь другом. Она подпирает обоими руками бока и наклоняется туловищем вперед. У каракиргизов она должна сидеть на</w:t>
      </w:r>
      <w:r w:rsidR="00AE6B3F" w:rsidRPr="006B5284">
        <w:rPr>
          <w:rFonts w:ascii="Times New Roman" w:hAnsi="Times New Roman" w:cs="Times New Roman"/>
          <w:sz w:val="28"/>
          <w:szCs w:val="28"/>
        </w:rPr>
        <w:t xml:space="preserve"> земле, обращаясь телом к двери</w:t>
      </w:r>
      <w:r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rPr>
        <w:t>[</w:t>
      </w:r>
      <w:r w:rsidR="00322E6D" w:rsidRPr="006B5284">
        <w:rPr>
          <w:rFonts w:ascii="Times New Roman" w:hAnsi="Times New Roman" w:cs="Times New Roman"/>
          <w:sz w:val="28"/>
          <w:szCs w:val="28"/>
        </w:rPr>
        <w:t>1</w:t>
      </w:r>
      <w:r w:rsidR="00322E6D" w:rsidRPr="006B5284">
        <w:rPr>
          <w:rFonts w:ascii="Times New Roman" w:hAnsi="Times New Roman" w:cs="Times New Roman"/>
          <w:sz w:val="28"/>
          <w:szCs w:val="28"/>
          <w:lang w:val="kk-KZ"/>
        </w:rPr>
        <w:t>6</w:t>
      </w:r>
      <w:r w:rsidR="00AA1F54">
        <w:rPr>
          <w:rFonts w:ascii="Times New Roman" w:hAnsi="Times New Roman" w:cs="Times New Roman"/>
          <w:sz w:val="28"/>
          <w:szCs w:val="28"/>
          <w:lang w:val="kk-KZ"/>
        </w:rPr>
        <w:t>5</w:t>
      </w:r>
      <w:r w:rsidRPr="006B5284">
        <w:rPr>
          <w:rFonts w:ascii="Times New Roman" w:hAnsi="Times New Roman" w:cs="Times New Roman"/>
          <w:sz w:val="28"/>
          <w:szCs w:val="28"/>
        </w:rPr>
        <w:t>].</w:t>
      </w:r>
    </w:p>
    <w:p w14:paraId="70707B14" w14:textId="74272663" w:rsidR="00F10088"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Белгілі фольклоршы Қ.</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Саттаров қазақ арасында «профессионал жоқтаушылар» бүгінде Әмудария құйылысындағы қазақтар арасында ғана сақталғанын атап көрсетеді [</w:t>
      </w:r>
      <w:r w:rsidR="00322E6D"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6</w:t>
      </w:r>
      <w:r w:rsidRPr="006B5284">
        <w:rPr>
          <w:rFonts w:ascii="Times New Roman" w:hAnsi="Times New Roman" w:cs="Times New Roman"/>
          <w:sz w:val="28"/>
          <w:szCs w:val="28"/>
          <w:lang w:val="kk-KZ"/>
        </w:rPr>
        <w:t>].</w:t>
      </w:r>
    </w:p>
    <w:p w14:paraId="262EA973" w14:textId="0A00F452" w:rsidR="00F10088"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Жоқтау айтуды арнайы кәсіпке айналдыру Қарақалпақ салтында көрініс тапқан. Қарақалпақ халық мұрасын зерттеушісі Қ.</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Айымбетов: «Жоқтау айтуды кәсіп қылып жүрген айырым әйелдер болған. Қарақалпақтар арасында өлген жерге жоқтау айтушы әйелдерді шақыртып жоқтау айттыру дәстүрі соңғы замандарға дейін сақталып келді», – деп жазады</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22E6D"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7</w:t>
      </w:r>
      <w:r w:rsidRPr="006B5284">
        <w:rPr>
          <w:rFonts w:ascii="Times New Roman" w:hAnsi="Times New Roman" w:cs="Times New Roman"/>
          <w:sz w:val="28"/>
          <w:szCs w:val="28"/>
          <w:lang w:val="kk-KZ"/>
        </w:rPr>
        <w:t xml:space="preserve">]. </w:t>
      </w:r>
    </w:p>
    <w:p w14:paraId="67276BEE" w14:textId="46963D1B" w:rsidR="00F10088"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Тәжіктер жоқтаудың орнына дәстүрлі жерлеу билерін билеген. Бұл елде өлген адамды жуу кезінде оның жесірі, туысқан әйелдер мен әдейі шақырылған жоқтаушы-әйел, сонымен қатар еркектер үйдің алдындағы ашық алаңға бетін ақпен жауып қойған бос табыттың жанында дәстүрлі жерлеу биін өткізеді. Өзбектерде сол күні кешкі мезгілде жұлдыздар пайда болған кезде жоқтау айтып, дауыс шығарып жылайды. Түркмендер қайғының қандай дәрежеде ауыр екенін көрсету үшін, жоқтау айтатын тәжірибелі жоқтаушы әйелдерді шақырған [</w:t>
      </w:r>
      <w:r w:rsidR="00322E6D" w:rsidRPr="006B5284">
        <w:rPr>
          <w:rFonts w:ascii="Times New Roman" w:hAnsi="Times New Roman" w:cs="Times New Roman"/>
          <w:sz w:val="28"/>
          <w:szCs w:val="28"/>
          <w:lang w:val="kk-KZ"/>
        </w:rPr>
        <w:t>16</w:t>
      </w:r>
      <w:r w:rsidR="00AA1F54">
        <w:rPr>
          <w:rFonts w:ascii="Times New Roman" w:hAnsi="Times New Roman" w:cs="Times New Roman"/>
          <w:sz w:val="28"/>
          <w:szCs w:val="28"/>
          <w:lang w:val="kk-KZ"/>
        </w:rPr>
        <w:t>8</w:t>
      </w:r>
      <w:r w:rsidRPr="006B5284">
        <w:rPr>
          <w:rFonts w:ascii="Times New Roman" w:hAnsi="Times New Roman" w:cs="Times New Roman"/>
          <w:sz w:val="28"/>
          <w:szCs w:val="28"/>
          <w:lang w:val="kk-KZ"/>
        </w:rPr>
        <w:t xml:space="preserve">]. </w:t>
      </w:r>
    </w:p>
    <w:p w14:paraId="0F4CE798" w14:textId="498587A9" w:rsidR="004512EB"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Арнайы жоқтау айтушылардың орыс халқы дәстүрінде болған: «Ертеде шыққан бір өлеңді, кім өлсе де, өзгертпестен айта беретін. Айтушылары де қазақтікіндей қайғылы үйдің өз ішінен шыққан адам емес, әдейі кім өлсе, соны жоқтап жүретін жоқтағыш (Плакальщица) қатындар болатын. Соларды жалдап әкеліп, жылатып, өлгендерін жоқтатып алатын. Жылағыш қатындарға жоқтау</w:t>
      </w:r>
      <w:r w:rsidR="004512EB" w:rsidRPr="006B5284">
        <w:rPr>
          <w:rFonts w:ascii="Times New Roman" w:hAnsi="Times New Roman" w:cs="Times New Roman"/>
          <w:sz w:val="28"/>
          <w:szCs w:val="28"/>
          <w:lang w:val="kk-KZ"/>
        </w:rPr>
        <w:t xml:space="preserve"> айту арнаулы кәсіп болатын»</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09643F" w:rsidRPr="006B5284">
        <w:rPr>
          <w:rFonts w:ascii="Times New Roman" w:hAnsi="Times New Roman" w:cs="Times New Roman"/>
          <w:sz w:val="28"/>
          <w:szCs w:val="28"/>
          <w:lang w:val="kk-KZ"/>
        </w:rPr>
        <w:t>14</w:t>
      </w:r>
      <w:r w:rsidR="00322E6D" w:rsidRPr="006B5284">
        <w:rPr>
          <w:rFonts w:ascii="Times New Roman" w:hAnsi="Times New Roman" w:cs="Times New Roman"/>
          <w:sz w:val="28"/>
          <w:szCs w:val="28"/>
          <w:lang w:val="kk-KZ"/>
        </w:rPr>
        <w:t>0</w:t>
      </w:r>
      <w:r w:rsidRPr="006B5284">
        <w:rPr>
          <w:rFonts w:ascii="Times New Roman" w:hAnsi="Times New Roman" w:cs="Times New Roman"/>
          <w:sz w:val="28"/>
          <w:szCs w:val="28"/>
          <w:lang w:val="kk-KZ"/>
        </w:rPr>
        <w:t>, б.</w:t>
      </w:r>
      <w:r w:rsidR="00FD0BF5">
        <w:rPr>
          <w:rFonts w:ascii="Times New Roman" w:hAnsi="Times New Roman" w:cs="Times New Roman"/>
          <w:sz w:val="28"/>
          <w:szCs w:val="28"/>
          <w:lang w:val="kk-KZ"/>
        </w:rPr>
        <w:t xml:space="preserve"> </w:t>
      </w:r>
      <w:r w:rsidR="00AA1F54">
        <w:rPr>
          <w:rFonts w:ascii="Times New Roman" w:hAnsi="Times New Roman" w:cs="Times New Roman"/>
          <w:sz w:val="28"/>
          <w:szCs w:val="28"/>
          <w:lang w:val="kk-KZ"/>
        </w:rPr>
        <w:t>7</w:t>
      </w:r>
      <w:r w:rsidRPr="006B5284">
        <w:rPr>
          <w:rFonts w:ascii="Times New Roman" w:hAnsi="Times New Roman" w:cs="Times New Roman"/>
          <w:sz w:val="28"/>
          <w:szCs w:val="28"/>
          <w:lang w:val="kk-KZ"/>
        </w:rPr>
        <w:t xml:space="preserve">5]. </w:t>
      </w:r>
      <w:r w:rsidR="004512EB" w:rsidRPr="006B5284">
        <w:rPr>
          <w:rFonts w:ascii="Times New Roman" w:hAnsi="Times New Roman" w:cs="Times New Roman"/>
          <w:sz w:val="28"/>
          <w:szCs w:val="28"/>
          <w:lang w:val="kk-KZ"/>
        </w:rPr>
        <w:t>Жоқтауды арнайы кәсіпке айналдыру бүкіл қазақ даласына кеңінен таралған құбылыс деп біржақты тұжырым жасауға келмейді. Қазақ ауыз әдебиетінде жоқтау жырларының көптеген үлгілері сақталғаны белгілі. Бұл жоқтаулар марқұм болған адамға арналған және сол қаралы шаңырақтың мүшелері –  әйелі, анасы, қарындасы, не қызы тарапынан айтылған. Олар өз қайғысын жоқтау түрінде білдіріп, дауыс қылып, арнайы поэтикалық формада шер тарқатқан. Зерттеу нысанына алынған этнографиялық және фольклорлық материалдар осы үрдістің ұлттық дәстүрмен астасқанын, жоқтаудың тек қана эмоционалды емес, мәдени-танымдық мазмұнға да ие болғанын дәлелдейді. Мысал ретінде бірнеше дерек көзін келтіруге болады.</w:t>
      </w:r>
      <w:r w:rsidR="004332F4" w:rsidRPr="006B5284">
        <w:rPr>
          <w:rFonts w:ascii="Times New Roman" w:hAnsi="Times New Roman" w:cs="Times New Roman"/>
          <w:sz w:val="28"/>
          <w:szCs w:val="28"/>
          <w:lang w:val="kk-KZ"/>
        </w:rPr>
        <w:t xml:space="preserve"> Мысалы:</w:t>
      </w:r>
    </w:p>
    <w:p w14:paraId="39DC0CCE" w14:textId="0C7EB58C" w:rsidR="00F10088" w:rsidRPr="006B5284" w:rsidRDefault="007D222C" w:rsidP="00EE34C3">
      <w:pPr>
        <w:autoSpaceDE w:val="0"/>
        <w:autoSpaceDN w:val="0"/>
        <w:adjustRightInd w:val="0"/>
        <w:ind w:firstLine="709"/>
        <w:jc w:val="both"/>
        <w:rPr>
          <w:rFonts w:ascii="Times New Roman" w:hAnsi="Times New Roman" w:cs="Times New Roman"/>
          <w:i/>
          <w:sz w:val="28"/>
          <w:szCs w:val="28"/>
          <w:lang w:val="kk-KZ"/>
        </w:rPr>
      </w:pP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Ақбілектің анасын жоқтауы: «</w:t>
      </w:r>
      <w:r w:rsidR="0097378A" w:rsidRPr="006B5284">
        <w:rPr>
          <w:rFonts w:ascii="Times New Roman" w:hAnsi="Times New Roman" w:cs="Times New Roman"/>
          <w:i/>
          <w:sz w:val="28"/>
          <w:szCs w:val="28"/>
          <w:lang w:val="kk-KZ"/>
        </w:rPr>
        <w:t xml:space="preserve">Алғашқы кезде Ақбілектің ісі: басына қара салу, бата қыла келген қатындарға көрісу-жылау, уһілеу, күрсіну, алдына тосқан құманға қолын тосып, көз жасын шаю. Бұрынғыдай емес: </w:t>
      </w:r>
    </w:p>
    <w:p w14:paraId="49E4096F" w14:textId="361F2048" w:rsidR="00F10088" w:rsidRPr="006B5284" w:rsidRDefault="0097378A" w:rsidP="00FD0BF5">
      <w:pPr>
        <w:autoSpaceDE w:val="0"/>
        <w:autoSpaceDN w:val="0"/>
        <w:adjustRightInd w:val="0"/>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Жылқы ішінде шұбарым,</w:t>
      </w:r>
    </w:p>
    <w:p w14:paraId="4C4AD5EB" w14:textId="6326450B" w:rsidR="00F10088" w:rsidRPr="006B5284" w:rsidRDefault="0097378A" w:rsidP="00FD0BF5">
      <w:pPr>
        <w:autoSpaceDE w:val="0"/>
        <w:autoSpaceDN w:val="0"/>
        <w:adjustRightInd w:val="0"/>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Жібектен таққан тұмарың.</w:t>
      </w:r>
    </w:p>
    <w:p w14:paraId="6DFD761B" w14:textId="4E339D7F" w:rsidR="00F10088" w:rsidRPr="006B5284" w:rsidRDefault="0097378A" w:rsidP="00FD0BF5">
      <w:pPr>
        <w:autoSpaceDE w:val="0"/>
        <w:autoSpaceDN w:val="0"/>
        <w:adjustRightInd w:val="0"/>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Әлпештеген жан анам,</w:t>
      </w:r>
    </w:p>
    <w:p w14:paraId="2FA8CC91" w14:textId="2D2DFD8F" w:rsidR="00F10088" w:rsidRPr="006B5284" w:rsidRDefault="0097378A" w:rsidP="00FD0BF5">
      <w:pPr>
        <w:autoSpaceDE w:val="0"/>
        <w:autoSpaceDN w:val="0"/>
        <w:adjustRightInd w:val="0"/>
        <w:ind w:firstLine="708"/>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Тарқамай қалды-ау құмарым...</w:t>
      </w:r>
    </w:p>
    <w:p w14:paraId="79BC99BC" w14:textId="6939F0D1" w:rsidR="00F10088" w:rsidRPr="006B5284" w:rsidRDefault="0097378A" w:rsidP="00BD75D4">
      <w:pPr>
        <w:autoSpaceDE w:val="0"/>
        <w:autoSpaceDN w:val="0"/>
        <w:adjustRightInd w:val="0"/>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деген тәрізді жырынды жеңгелері үйреткен, құрама-сұрама жоқтауын, кісі келсе, сұңқылдатып қоя беретін болды</w:t>
      </w:r>
      <w:r w:rsidRPr="006B5284">
        <w:rPr>
          <w:rFonts w:ascii="Times New Roman" w:hAnsi="Times New Roman" w:cs="Times New Roman"/>
          <w:sz w:val="28"/>
          <w:szCs w:val="28"/>
          <w:lang w:val="kk-KZ"/>
        </w:rPr>
        <w:t>»</w:t>
      </w:r>
      <w:r w:rsidR="006D75D0" w:rsidRPr="006B5284">
        <w:rPr>
          <w:rFonts w:ascii="Times New Roman" w:hAnsi="Times New Roman" w:cs="Times New Roman"/>
          <w:bCs/>
          <w:sz w:val="28"/>
          <w:szCs w:val="28"/>
          <w:lang w:val="kk-KZ"/>
        </w:rPr>
        <w:t xml:space="preserve"> (Қосымша А</w:t>
      </w:r>
      <w:r w:rsidR="002154F9" w:rsidRPr="006B5284">
        <w:rPr>
          <w:rFonts w:ascii="Times New Roman" w:hAnsi="Times New Roman" w:cs="Times New Roman"/>
          <w:bCs/>
          <w:sz w:val="28"/>
          <w:szCs w:val="28"/>
          <w:lang w:val="kk-KZ"/>
        </w:rPr>
        <w:t>).</w:t>
      </w:r>
    </w:p>
    <w:p w14:paraId="5362B0F0" w14:textId="3C19320C" w:rsidR="00F10088" w:rsidRPr="006B5284" w:rsidRDefault="0097378A" w:rsidP="00EE34C3">
      <w:pPr>
        <w:pStyle w:val="210"/>
        <w:shd w:val="clear" w:color="auto" w:fill="auto"/>
        <w:spacing w:after="0" w:line="240" w:lineRule="auto"/>
        <w:ind w:firstLine="709"/>
        <w:jc w:val="both"/>
        <w:rPr>
          <w:sz w:val="28"/>
          <w:szCs w:val="28"/>
          <w:lang w:val="kk-KZ"/>
        </w:rPr>
      </w:pPr>
      <w:r w:rsidRPr="006B5284">
        <w:rPr>
          <w:sz w:val="28"/>
          <w:szCs w:val="28"/>
          <w:lang w:val="kk-KZ"/>
        </w:rPr>
        <w:t xml:space="preserve">Өлік жөнелту ғұрпы қаншалықты көне болса, оны жоқтау да соншалықты ескі болмақ. Жоқтау жырларының көнелік сипаты Көне түркі жазба ескерткіштерінен бастау алып, заман өте келе хан-сұлтандарға, жеке батырларға, жорық жасаған сарбаздардың ерлігін жырлайтын, жорықтарда қаза тапқан ұлдарына арнаған жоқтауларға ауысқан сынды. Күлтегін жазуларында құрылымы </w:t>
      </w:r>
      <w:r w:rsidR="00FD0BF5">
        <w:rPr>
          <w:sz w:val="28"/>
          <w:szCs w:val="28"/>
          <w:lang w:val="kk-KZ"/>
        </w:rPr>
        <w:t xml:space="preserve">жағынан да, мазмұны жағынан да </w:t>
      </w:r>
      <w:r w:rsidRPr="006B5284">
        <w:rPr>
          <w:sz w:val="28"/>
          <w:szCs w:val="28"/>
          <w:lang w:val="kk-KZ"/>
        </w:rPr>
        <w:t xml:space="preserve">қазақтың жоқтау жырларымен астарлас тұстары ұшырасады. Мәселен, Білге қағанның Күлтегін өлгенде айтқан бақыл сөзі: </w:t>
      </w:r>
    </w:p>
    <w:p w14:paraId="0C2AD9E8" w14:textId="564EDBF5" w:rsidR="00F10088" w:rsidRPr="006B5284" w:rsidRDefault="001F5057"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Күлтегін інім қайтыс болды,</w:t>
      </w:r>
    </w:p>
    <w:p w14:paraId="62F65047" w14:textId="77777777" w:rsidR="00F10088" w:rsidRPr="006B5284" w:rsidRDefault="0097378A"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Өзім қайғырдым!</w:t>
      </w:r>
    </w:p>
    <w:p w14:paraId="1E729A13" w14:textId="77777777" w:rsidR="00F10088" w:rsidRPr="006B5284" w:rsidRDefault="0097378A"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Көрер көзім көрместей,</w:t>
      </w:r>
    </w:p>
    <w:p w14:paraId="2D8D7C0F" w14:textId="77777777" w:rsidR="00F10088" w:rsidRPr="006B5284" w:rsidRDefault="0097378A"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Білір білігім білместей болды.</w:t>
      </w:r>
    </w:p>
    <w:p w14:paraId="7C026C6E" w14:textId="7E98709C" w:rsidR="00F10088" w:rsidRPr="006B5284" w:rsidRDefault="0097378A" w:rsidP="00FD0BF5">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Өзім</w:t>
      </w:r>
      <w:r w:rsidR="004512EB" w:rsidRPr="006B5284">
        <w:rPr>
          <w:rFonts w:ascii="Times New Roman" w:hAnsi="Times New Roman" w:cs="Times New Roman"/>
          <w:i/>
          <w:sz w:val="28"/>
          <w:szCs w:val="28"/>
          <w:lang w:val="kk-KZ"/>
        </w:rPr>
        <w:t xml:space="preserve"> қайғырды</w:t>
      </w:r>
      <w:r w:rsidRPr="006B5284">
        <w:rPr>
          <w:rFonts w:ascii="Times New Roman" w:hAnsi="Times New Roman" w:cs="Times New Roman"/>
          <w:i/>
          <w:sz w:val="28"/>
          <w:szCs w:val="28"/>
          <w:lang w:val="kk-KZ"/>
        </w:rPr>
        <w:t>м</w:t>
      </w:r>
      <w:r w:rsidRPr="006B5284">
        <w:rPr>
          <w:rFonts w:ascii="Times New Roman" w:hAnsi="Times New Roman" w:cs="Times New Roman"/>
          <w:sz w:val="28"/>
          <w:szCs w:val="28"/>
          <w:lang w:val="kk-KZ"/>
        </w:rPr>
        <w:t>!</w:t>
      </w:r>
      <w:r w:rsidR="001F5057"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1F5057" w:rsidRPr="006B5284">
        <w:rPr>
          <w:rFonts w:ascii="Times New Roman" w:hAnsi="Times New Roman" w:cs="Times New Roman"/>
          <w:sz w:val="28"/>
          <w:szCs w:val="28"/>
          <w:lang w:val="kk-KZ"/>
        </w:rPr>
        <w:t>142</w:t>
      </w:r>
      <w:r w:rsidRPr="006B5284">
        <w:rPr>
          <w:rFonts w:ascii="Times New Roman" w:hAnsi="Times New Roman" w:cs="Times New Roman"/>
          <w:sz w:val="28"/>
          <w:szCs w:val="28"/>
          <w:lang w:val="kk-KZ"/>
        </w:rPr>
        <w:t>, б.</w:t>
      </w:r>
      <w:r w:rsidR="00AA1F5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86].</w:t>
      </w:r>
    </w:p>
    <w:p w14:paraId="0406A18A" w14:textId="77777777" w:rsidR="00F10088"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Берілген мысалда қазаға іші егіліп, ардақты болған игі адамның дүниеден өткеніне қайғыра отырып, «бұ дүниенің» өткінші екенін жырға қосқан.</w:t>
      </w:r>
    </w:p>
    <w:p w14:paraId="0D6FDC10" w14:textId="2DA1D4C5" w:rsidR="00F10088"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Қашқари еңбектерінде де жоқтаудың көне түркілік бірнеше үлгілері бар. ҮІІ ғасырда өмір сүрген түркілердің ұлы қағаны Тоңа Алп ерге арналған жоқтау үлгісі:</w:t>
      </w:r>
    </w:p>
    <w:p w14:paraId="0649EAE0" w14:textId="77777777" w:rsidR="00AE6B3F" w:rsidRPr="006B5284" w:rsidRDefault="00AE6B3F" w:rsidP="00EE34C3">
      <w:pPr>
        <w:ind w:firstLine="709"/>
        <w:jc w:val="both"/>
        <w:rPr>
          <w:rFonts w:ascii="Times New Roman" w:hAnsi="Times New Roman" w:cs="Times New Roman"/>
          <w:i/>
          <w:sz w:val="28"/>
          <w:szCs w:val="28"/>
          <w:lang w:val="kk-KZ"/>
        </w:rPr>
        <w:sectPr w:rsidR="00AE6B3F" w:rsidRPr="006B5284" w:rsidSect="00353A8F">
          <w:type w:val="continuous"/>
          <w:pgSz w:w="11906" w:h="16838"/>
          <w:pgMar w:top="1134" w:right="567" w:bottom="1134" w:left="1701" w:header="709" w:footer="709" w:gutter="0"/>
          <w:cols w:space="708"/>
          <w:docGrid w:linePitch="360"/>
        </w:sectPr>
      </w:pPr>
    </w:p>
    <w:p w14:paraId="13AA3CA1" w14:textId="32513391" w:rsidR="00AE6B3F" w:rsidRPr="006B5284" w:rsidRDefault="00544579"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AE6B3F" w:rsidRPr="006B5284">
        <w:rPr>
          <w:rFonts w:ascii="Times New Roman" w:hAnsi="Times New Roman" w:cs="Times New Roman"/>
          <w:i/>
          <w:sz w:val="28"/>
          <w:szCs w:val="28"/>
          <w:lang w:val="kk-KZ"/>
        </w:rPr>
        <w:t>Өдзлек ырығ кевреді,</w:t>
      </w:r>
      <w:r w:rsidR="00AE6B3F" w:rsidRPr="006B5284">
        <w:rPr>
          <w:rFonts w:ascii="Times New Roman" w:hAnsi="Times New Roman" w:cs="Times New Roman"/>
          <w:i/>
          <w:sz w:val="28"/>
          <w:szCs w:val="28"/>
          <w:lang w:val="kk-KZ"/>
        </w:rPr>
        <w:tab/>
      </w:r>
    </w:p>
    <w:p w14:paraId="04E4AA9C" w14:textId="77777777" w:rsidR="00AE6B3F"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Иүныш иавүт таврады.</w:t>
      </w:r>
      <w:r w:rsidRPr="006B5284">
        <w:rPr>
          <w:rFonts w:ascii="Times New Roman" w:hAnsi="Times New Roman" w:cs="Times New Roman"/>
          <w:i/>
          <w:sz w:val="28"/>
          <w:szCs w:val="28"/>
          <w:lang w:val="kk-KZ"/>
        </w:rPr>
        <w:tab/>
      </w:r>
    </w:p>
    <w:p w14:paraId="5371C60A" w14:textId="77777777" w:rsidR="00AE6B3F"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Ерделі неме саврады</w:t>
      </w:r>
      <w:r w:rsidRPr="006B5284">
        <w:rPr>
          <w:rFonts w:ascii="Times New Roman" w:hAnsi="Times New Roman" w:cs="Times New Roman"/>
          <w:i/>
          <w:sz w:val="28"/>
          <w:szCs w:val="28"/>
          <w:lang w:val="kk-KZ"/>
        </w:rPr>
        <w:tab/>
        <w:t xml:space="preserve">            </w:t>
      </w:r>
    </w:p>
    <w:p w14:paraId="3CCB984D" w14:textId="4B5778E7" w:rsidR="00AE6B3F"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Ажүнбегі шертілүр.</w:t>
      </w:r>
      <w:r w:rsidRPr="006B5284">
        <w:rPr>
          <w:rFonts w:ascii="Times New Roman" w:hAnsi="Times New Roman" w:cs="Times New Roman"/>
          <w:i/>
          <w:sz w:val="28"/>
          <w:szCs w:val="28"/>
          <w:lang w:val="kk-KZ"/>
        </w:rPr>
        <w:tab/>
      </w:r>
    </w:p>
    <w:p w14:paraId="0259BC08" w14:textId="478F4018" w:rsidR="0045779D" w:rsidRPr="006B5284" w:rsidRDefault="0045779D"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p>
    <w:p w14:paraId="22968A71" w14:textId="52667DA9" w:rsidR="00AE6B3F"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Заман әбден тозды,</w:t>
      </w:r>
    </w:p>
    <w:p w14:paraId="7CC17E5F" w14:textId="40EF90B0" w:rsidR="00AE6B3F"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Осал жауыз қозғалды.</w:t>
      </w:r>
    </w:p>
    <w:p w14:paraId="1FC58108" w14:textId="261A0663" w:rsidR="00AE6B3F"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Өнер біткен сиреді,</w:t>
      </w:r>
    </w:p>
    <w:p w14:paraId="3DD32051" w14:textId="59C01A80" w:rsidR="0045779D" w:rsidRPr="006B5284" w:rsidRDefault="00AE6B3F"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Дүние бегі (Афрасиаб) жоғалып</w:t>
      </w:r>
      <w:r w:rsidR="00544579" w:rsidRPr="006B5284">
        <w:rPr>
          <w:rFonts w:ascii="Times New Roman" w:hAnsi="Times New Roman" w:cs="Times New Roman"/>
          <w:i/>
          <w:sz w:val="28"/>
          <w:szCs w:val="28"/>
          <w:lang w:val="kk-KZ"/>
        </w:rPr>
        <w:t>»</w:t>
      </w:r>
    </w:p>
    <w:p w14:paraId="749ECDF0" w14:textId="74893B1F" w:rsidR="0045779D" w:rsidRPr="006B5284" w:rsidRDefault="00AE6B3F" w:rsidP="00AA1F54">
      <w:pPr>
        <w:jc w:val="both"/>
        <w:rPr>
          <w:rFonts w:ascii="Times New Roman" w:hAnsi="Times New Roman" w:cs="Times New Roman"/>
          <w:sz w:val="28"/>
          <w:szCs w:val="28"/>
          <w:lang w:val="kk-KZ"/>
        </w:rPr>
        <w:sectPr w:rsidR="0045779D" w:rsidRPr="006B5284" w:rsidSect="00FD0BF5">
          <w:type w:val="continuous"/>
          <w:pgSz w:w="11906" w:h="16838"/>
          <w:pgMar w:top="1134" w:right="567" w:bottom="1134" w:left="1701" w:header="709" w:footer="709" w:gutter="0"/>
          <w:cols w:num="2" w:space="135"/>
          <w:docGrid w:linePitch="360"/>
        </w:sectPr>
      </w:pPr>
      <w:r w:rsidRPr="006B5284">
        <w:rPr>
          <w:rFonts w:ascii="Times New Roman" w:hAnsi="Times New Roman" w:cs="Times New Roman"/>
          <w:sz w:val="28"/>
          <w:szCs w:val="28"/>
          <w:lang w:val="kk-KZ"/>
        </w:rPr>
        <w:t>[</w:t>
      </w:r>
      <w:r w:rsidR="001F5057" w:rsidRPr="006B5284">
        <w:rPr>
          <w:rFonts w:ascii="Times New Roman" w:hAnsi="Times New Roman" w:cs="Times New Roman"/>
          <w:sz w:val="28"/>
          <w:szCs w:val="28"/>
          <w:lang w:val="kk-KZ"/>
        </w:rPr>
        <w:t>1</w:t>
      </w:r>
      <w:r w:rsidR="00AA1F54">
        <w:rPr>
          <w:rFonts w:ascii="Times New Roman" w:hAnsi="Times New Roman" w:cs="Times New Roman"/>
          <w:sz w:val="28"/>
          <w:szCs w:val="28"/>
          <w:lang w:val="kk-KZ"/>
        </w:rPr>
        <w:t>69</w:t>
      </w:r>
      <w:r w:rsidRPr="006B5284">
        <w:rPr>
          <w:rFonts w:ascii="Times New Roman" w:hAnsi="Times New Roman" w:cs="Times New Roman"/>
          <w:sz w:val="28"/>
          <w:szCs w:val="28"/>
          <w:lang w:val="kk-KZ"/>
        </w:rPr>
        <w:t>]</w:t>
      </w:r>
    </w:p>
    <w:p w14:paraId="6819551B" w14:textId="65C86044" w:rsidR="003B4A53" w:rsidRPr="006B5284" w:rsidRDefault="003B4A53"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Көне жоқтау жырында ер адамның бейнесі сипатталып, оның қазасына қайғырып, халықтың күйзелісі мен өмірдің өткіншілігі суреттеледі. Мұндай жырларда марқұмның өмірі шынайы түрде баяндалып, оның елге сіңірген еңбегі мен жақсы қасиеттері өлеңмен өріледі. Осы сияқты жоқтау мәтіндері арқылы жоқтаудың тек қазаға байланысты салт қана емес, сонымен бірге түп-төркіні көне түркі дәуірінен бастау алатын терең тарихи дәстүр екені аңғарылады.</w:t>
      </w:r>
    </w:p>
    <w:p w14:paraId="6DF7D1B6" w14:textId="449D5766" w:rsidR="005A2BBF" w:rsidRPr="006B5284" w:rsidRDefault="005A2BBF"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Байырғы дәуірлердегі қазаға байланысты ғұрыптарға қарасақ, адам өліміне қатысты түрлі қайғы білдіру рәсімдері болғанын көрсететін деректер мол. Ертеде қаралы хабарды тікелей айтудан гөрі, оны ишара, белгі арқылы жеткізу кең тараған. Мысалы, </w:t>
      </w:r>
      <w:r w:rsidRPr="006B5284">
        <w:rPr>
          <w:rFonts w:ascii="Times New Roman" w:hAnsi="Times New Roman" w:cs="Times New Roman"/>
          <w:i/>
          <w:sz w:val="28"/>
          <w:szCs w:val="28"/>
          <w:lang w:val="kk-KZ"/>
        </w:rPr>
        <w:t>бет жырту, дене жарақаттау, шаш тарқату, қара тігу, ат қою, ер адамдардың таяқ ұстап, оған сүйену ишараты</w:t>
      </w:r>
      <w:r w:rsidRPr="006B5284">
        <w:rPr>
          <w:rFonts w:ascii="Times New Roman" w:eastAsia="Times New Roman" w:hAnsi="Times New Roman" w:cs="Times New Roman"/>
          <w:sz w:val="28"/>
          <w:szCs w:val="28"/>
          <w:lang w:val="kk-KZ"/>
        </w:rPr>
        <w:t xml:space="preserve"> бәрі қаралы жағдайдың белгісі ретінде қолданылған. Уақыт өте бұл белгілердің кейбірі ғұрыптық өлеңдер мен жоқтау жырларында көркемдік мәтіннен орын алған. Ежелгі түркі кезеңінде де (V–VIII </w:t>
      </w:r>
      <w:r w:rsidR="00AA1F54">
        <w:rPr>
          <w:rFonts w:ascii="Times New Roman" w:eastAsia="Times New Roman" w:hAnsi="Times New Roman" w:cs="Times New Roman"/>
          <w:sz w:val="28"/>
          <w:szCs w:val="28"/>
          <w:lang w:val="kk-KZ"/>
        </w:rPr>
        <w:t>ғ</w:t>
      </w:r>
      <w:r w:rsidRPr="006B5284">
        <w:rPr>
          <w:rFonts w:ascii="Times New Roman" w:eastAsia="Times New Roman" w:hAnsi="Times New Roman" w:cs="Times New Roman"/>
          <w:sz w:val="28"/>
          <w:szCs w:val="28"/>
          <w:lang w:val="kk-KZ"/>
        </w:rPr>
        <w:t>ғ.) жақын адамның өліміне шын күйзеліп, әйелдер шаштарын тарқатып, ер адамдар өздеріне дене жарақатын салып, беттерін жыртып, ауыр қайғыны сыртқа осылайша көрсеткен. Мұндай әрекеттер марқұмсыз қалған өмірдің мәнсіз екенін білдіру ниетінен туған.</w:t>
      </w:r>
    </w:p>
    <w:p w14:paraId="48CB6D41" w14:textId="221B8A2F" w:rsidR="00F10088" w:rsidRPr="006B5284" w:rsidRDefault="0097378A" w:rsidP="00EE34C3">
      <w:pPr>
        <w:autoSpaceDE w:val="0"/>
        <w:autoSpaceDN w:val="0"/>
        <w:adjustRightInd w:val="0"/>
        <w:ind w:firstLine="709"/>
        <w:jc w:val="both"/>
        <w:rPr>
          <w:rFonts w:ascii="Times New Roman" w:hAnsi="Times New Roman" w:cs="Times New Roman"/>
          <w:i/>
          <w:sz w:val="28"/>
          <w:szCs w:val="28"/>
          <w:lang w:val="kk-KZ"/>
        </w:rPr>
      </w:pPr>
      <w:r w:rsidRPr="00FD0BF5">
        <w:rPr>
          <w:rFonts w:ascii="Times New Roman" w:hAnsi="Times New Roman" w:cs="Times New Roman"/>
          <w:i/>
          <w:sz w:val="28"/>
          <w:szCs w:val="28"/>
          <w:lang w:val="kk-KZ"/>
        </w:rPr>
        <w:t>Бет жырту</w:t>
      </w:r>
      <w:r w:rsidRPr="006B5284">
        <w:rPr>
          <w:rFonts w:ascii="Times New Roman" w:hAnsi="Times New Roman" w:cs="Times New Roman"/>
          <w:sz w:val="28"/>
          <w:szCs w:val="28"/>
          <w:lang w:val="kk-KZ"/>
        </w:rPr>
        <w:t xml:space="preserve"> –</w:t>
      </w:r>
      <w:r w:rsidR="001B18C5"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қаралы болған әйел басына түскен қайғының ауырлығын білдіру және түркі халықтарының көпшілігіне ортақ ғұрып.</w:t>
      </w:r>
      <w:r w:rsidR="00FB67E7" w:rsidRPr="006B5284">
        <w:rPr>
          <w:rFonts w:ascii="Times New Roman" w:hAnsi="Times New Roman" w:cs="Times New Roman"/>
          <w:sz w:val="28"/>
          <w:szCs w:val="28"/>
          <w:lang w:val="kk-KZ"/>
        </w:rPr>
        <w:t xml:space="preserve"> Аталмыш ғұрыптың жоқтау мәтіндеріндегі тілдік көрінісіне мысал келтірсек:</w:t>
      </w:r>
    </w:p>
    <w:p w14:paraId="5EC52B34" w14:textId="77777777" w:rsidR="007D222C" w:rsidRPr="006B5284" w:rsidRDefault="007D222C" w:rsidP="00BD75D4">
      <w:pPr>
        <w:autoSpaceDE w:val="0"/>
        <w:autoSpaceDN w:val="0"/>
        <w:adjustRightInd w:val="0"/>
        <w:ind w:left="708" w:firstLine="708"/>
        <w:jc w:val="both"/>
        <w:rPr>
          <w:rFonts w:ascii="Times New Roman" w:hAnsi="Times New Roman" w:cs="Times New Roman"/>
          <w:i/>
          <w:sz w:val="28"/>
          <w:szCs w:val="28"/>
          <w:lang w:val="kk-KZ"/>
        </w:rPr>
        <w:sectPr w:rsidR="007D222C" w:rsidRPr="006B5284" w:rsidSect="00353A8F">
          <w:type w:val="continuous"/>
          <w:pgSz w:w="11906" w:h="16838"/>
          <w:pgMar w:top="1134" w:right="567" w:bottom="1134" w:left="1701" w:header="709" w:footer="709" w:gutter="0"/>
          <w:cols w:space="708"/>
          <w:docGrid w:linePitch="360"/>
        </w:sectPr>
      </w:pPr>
    </w:p>
    <w:p w14:paraId="39317686" w14:textId="1C960393" w:rsidR="00F10088" w:rsidRPr="006B5284" w:rsidRDefault="00544579" w:rsidP="00EE34C3">
      <w:pPr>
        <w:autoSpaceDE w:val="0"/>
        <w:autoSpaceDN w:val="0"/>
        <w:adjustRightInd w:val="0"/>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Серігім сізден айырылып,</w:t>
      </w:r>
    </w:p>
    <w:p w14:paraId="399CC660" w14:textId="7AF19BFA" w:rsidR="00F10088" w:rsidRPr="00FD0BF5" w:rsidRDefault="0097378A" w:rsidP="00EE34C3">
      <w:pPr>
        <w:autoSpaceDE w:val="0"/>
        <w:autoSpaceDN w:val="0"/>
        <w:adjustRightInd w:val="0"/>
        <w:ind w:left="709"/>
        <w:jc w:val="both"/>
        <w:rPr>
          <w:rFonts w:ascii="Times New Roman" w:hAnsi="Times New Roman" w:cs="Times New Roman"/>
          <w:sz w:val="28"/>
          <w:szCs w:val="28"/>
          <w:lang w:val="kk-KZ"/>
        </w:rPr>
      </w:pPr>
      <w:r w:rsidRPr="00FD0BF5">
        <w:rPr>
          <w:rFonts w:ascii="Times New Roman" w:hAnsi="Times New Roman" w:cs="Times New Roman"/>
          <w:sz w:val="28"/>
          <w:szCs w:val="28"/>
          <w:lang w:val="kk-KZ"/>
        </w:rPr>
        <w:t>Ақша беттен қан кетті.</w:t>
      </w:r>
    </w:p>
    <w:p w14:paraId="4E732698" w14:textId="31928BC7" w:rsidR="00F10088" w:rsidRPr="006B5284" w:rsidRDefault="0097378A" w:rsidP="00EE34C3">
      <w:pPr>
        <w:autoSpaceDE w:val="0"/>
        <w:autoSpaceDN w:val="0"/>
        <w:adjustRightInd w:val="0"/>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Салтанат қайда, салт қайда,</w:t>
      </w:r>
    </w:p>
    <w:p w14:paraId="64DA7085" w14:textId="17334655" w:rsidR="007D222C" w:rsidRPr="006B5284" w:rsidRDefault="0097378A" w:rsidP="00EE34C3">
      <w:pPr>
        <w:autoSpaceDE w:val="0"/>
        <w:autoSpaceDN w:val="0"/>
        <w:adjustRightInd w:val="0"/>
        <w:ind w:left="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Енді бізден сән кетті?!</w:t>
      </w:r>
      <w:r w:rsidR="00544579" w:rsidRPr="006B5284">
        <w:rPr>
          <w:rFonts w:ascii="Times New Roman" w:hAnsi="Times New Roman" w:cs="Times New Roman"/>
          <w:sz w:val="28"/>
          <w:szCs w:val="28"/>
          <w:lang w:val="kk-KZ"/>
        </w:rPr>
        <w:t>»</w:t>
      </w:r>
    </w:p>
    <w:p w14:paraId="329C6744" w14:textId="346C5E50" w:rsidR="00F10088" w:rsidRPr="006B5284" w:rsidRDefault="000D27F4" w:rsidP="00FD0BF5">
      <w:pPr>
        <w:autoSpaceDE w:val="0"/>
        <w:autoSpaceDN w:val="0"/>
        <w:adjustRightInd w:val="0"/>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[54, б</w:t>
      </w:r>
      <w:r w:rsidR="00544579"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109</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35327192" w14:textId="4951AC94" w:rsidR="00F10088" w:rsidRPr="006B5284" w:rsidRDefault="00544579" w:rsidP="00EE34C3">
      <w:pPr>
        <w:autoSpaceDE w:val="0"/>
        <w:autoSpaceDN w:val="0"/>
        <w:adjustRightInd w:val="0"/>
        <w:ind w:left="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Келе салып жалмадым</w:t>
      </w:r>
    </w:p>
    <w:p w14:paraId="6B3BCE05" w14:textId="77777777" w:rsidR="00F10088" w:rsidRPr="006B5284" w:rsidRDefault="0097378A" w:rsidP="00EE34C3">
      <w:pPr>
        <w:autoSpaceDE w:val="0"/>
        <w:autoSpaceDN w:val="0"/>
        <w:adjustRightInd w:val="0"/>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Жалмауыз болып анайы.</w:t>
      </w:r>
    </w:p>
    <w:p w14:paraId="705B89CE" w14:textId="77777777" w:rsidR="00F10088" w:rsidRPr="00FD0BF5" w:rsidRDefault="0097378A" w:rsidP="00EE34C3">
      <w:pPr>
        <w:autoSpaceDE w:val="0"/>
        <w:autoSpaceDN w:val="0"/>
        <w:adjustRightInd w:val="0"/>
        <w:ind w:left="709"/>
        <w:jc w:val="both"/>
        <w:rPr>
          <w:rFonts w:ascii="Times New Roman" w:hAnsi="Times New Roman" w:cs="Times New Roman"/>
          <w:sz w:val="28"/>
          <w:szCs w:val="28"/>
          <w:lang w:val="kk-KZ"/>
        </w:rPr>
      </w:pPr>
      <w:r w:rsidRPr="00FD0BF5">
        <w:rPr>
          <w:rFonts w:ascii="Times New Roman" w:hAnsi="Times New Roman" w:cs="Times New Roman"/>
          <w:sz w:val="28"/>
          <w:szCs w:val="28"/>
          <w:lang w:val="kk-KZ"/>
        </w:rPr>
        <w:t>Қыналы бармақ, шын тырнақ</w:t>
      </w:r>
    </w:p>
    <w:p w14:paraId="02C28493" w14:textId="77777777" w:rsidR="00F10088" w:rsidRPr="006B5284" w:rsidRDefault="0097378A" w:rsidP="00EE34C3">
      <w:pPr>
        <w:autoSpaceDE w:val="0"/>
        <w:autoSpaceDN w:val="0"/>
        <w:adjustRightInd w:val="0"/>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Көзімнің жасын тияйын.</w:t>
      </w:r>
    </w:p>
    <w:p w14:paraId="7B649BB1" w14:textId="77777777" w:rsidR="00F10088" w:rsidRPr="00FD0BF5" w:rsidRDefault="0097378A" w:rsidP="00EE34C3">
      <w:pPr>
        <w:autoSpaceDE w:val="0"/>
        <w:autoSpaceDN w:val="0"/>
        <w:adjustRightInd w:val="0"/>
        <w:ind w:left="709"/>
        <w:jc w:val="both"/>
        <w:rPr>
          <w:rFonts w:ascii="Times New Roman" w:hAnsi="Times New Roman" w:cs="Times New Roman"/>
          <w:sz w:val="28"/>
          <w:szCs w:val="28"/>
          <w:lang w:val="kk-KZ"/>
        </w:rPr>
      </w:pPr>
      <w:r w:rsidRPr="00FD0BF5">
        <w:rPr>
          <w:rFonts w:ascii="Times New Roman" w:hAnsi="Times New Roman" w:cs="Times New Roman"/>
          <w:sz w:val="28"/>
          <w:szCs w:val="28"/>
          <w:lang w:val="kk-KZ"/>
        </w:rPr>
        <w:t>Албыраған ақша бет</w:t>
      </w:r>
    </w:p>
    <w:p w14:paraId="5DB5E085" w14:textId="77777777" w:rsidR="00F10088" w:rsidRPr="006B5284" w:rsidRDefault="0097378A" w:rsidP="00EE34C3">
      <w:pPr>
        <w:autoSpaceDE w:val="0"/>
        <w:autoSpaceDN w:val="0"/>
        <w:adjustRightInd w:val="0"/>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Сүйегіне таяйын.</w:t>
      </w:r>
    </w:p>
    <w:p w14:paraId="25732B9B" w14:textId="77777777" w:rsidR="00F10088" w:rsidRPr="006B5284" w:rsidRDefault="0097378A" w:rsidP="00EE34C3">
      <w:pPr>
        <w:autoSpaceDE w:val="0"/>
        <w:autoSpaceDN w:val="0"/>
        <w:adjustRightInd w:val="0"/>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Мөлдіреген қара көз</w:t>
      </w:r>
    </w:p>
    <w:p w14:paraId="4E5C9241" w14:textId="3C6AE73F" w:rsidR="00F10088" w:rsidRPr="006B5284" w:rsidRDefault="0097378A" w:rsidP="00EE34C3">
      <w:pPr>
        <w:autoSpaceDE w:val="0"/>
        <w:autoSpaceDN w:val="0"/>
        <w:adjustRightInd w:val="0"/>
        <w:ind w:left="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Жылауменен ояйын</w:t>
      </w:r>
      <w:r w:rsidR="00544579"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544579"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156</w:t>
      </w:r>
      <w:r w:rsidR="000D27F4" w:rsidRPr="006B5284">
        <w:rPr>
          <w:rFonts w:ascii="Times New Roman" w:hAnsi="Times New Roman" w:cs="Times New Roman"/>
          <w:sz w:val="28"/>
          <w:szCs w:val="28"/>
          <w:lang w:val="kk-KZ"/>
        </w:rPr>
        <w:t>]</w:t>
      </w:r>
    </w:p>
    <w:p w14:paraId="115D254C" w14:textId="77777777" w:rsidR="007D222C" w:rsidRPr="006B5284" w:rsidRDefault="007D222C" w:rsidP="00BD75D4">
      <w:pPr>
        <w:pStyle w:val="calibre1"/>
        <w:spacing w:before="0" w:beforeAutospacing="0" w:after="0" w:afterAutospacing="0"/>
        <w:jc w:val="both"/>
        <w:rPr>
          <w:sz w:val="28"/>
          <w:szCs w:val="28"/>
          <w:lang w:val="kk-KZ"/>
        </w:rPr>
        <w:sectPr w:rsidR="007D222C" w:rsidRPr="006B5284" w:rsidSect="00FD0BF5">
          <w:type w:val="continuous"/>
          <w:pgSz w:w="11906" w:h="16838"/>
          <w:pgMar w:top="1134" w:right="567" w:bottom="1134" w:left="1701" w:header="709" w:footer="709" w:gutter="0"/>
          <w:cols w:num="2" w:space="135"/>
          <w:docGrid w:linePitch="360"/>
        </w:sectPr>
      </w:pPr>
    </w:p>
    <w:p w14:paraId="5063A340" w14:textId="1406C28E" w:rsidR="00F10088" w:rsidRPr="006B5284" w:rsidRDefault="0097378A" w:rsidP="00EE34C3">
      <w:pPr>
        <w:pStyle w:val="calibre1"/>
        <w:spacing w:before="0" w:beforeAutospacing="0" w:after="0" w:afterAutospacing="0"/>
        <w:ind w:firstLine="709"/>
        <w:jc w:val="both"/>
        <w:rPr>
          <w:sz w:val="28"/>
          <w:szCs w:val="28"/>
          <w:lang w:val="kk-KZ"/>
        </w:rPr>
      </w:pPr>
      <w:r w:rsidRPr="00FD0BF5">
        <w:rPr>
          <w:i/>
          <w:sz w:val="28"/>
          <w:szCs w:val="28"/>
          <w:lang w:val="kk-KZ"/>
        </w:rPr>
        <w:t>Бет жырту.</w:t>
      </w:r>
      <w:r w:rsidRPr="006B5284">
        <w:rPr>
          <w:sz w:val="28"/>
          <w:szCs w:val="28"/>
          <w:lang w:val="kk-KZ"/>
        </w:rPr>
        <w:t xml:space="preserve"> Әйелдердің бетіне қолының тырнақтарын салып, қанын шығара отырып із қалдыруы. Асыраушысы, баласы, қимайтын адамы қайтыс болған кезде әйелдер орындайтын дәстүрлі ишарат. Бет жырту ишараты көнеден жеткен. Қайғыру, іштегі зарын сыртқа шығару [</w:t>
      </w:r>
      <w:r w:rsidR="001F5057" w:rsidRPr="006B5284">
        <w:rPr>
          <w:sz w:val="28"/>
          <w:szCs w:val="28"/>
          <w:lang w:val="kk-KZ"/>
        </w:rPr>
        <w:t>17</w:t>
      </w:r>
      <w:r w:rsidR="00AA1F54">
        <w:rPr>
          <w:sz w:val="28"/>
          <w:szCs w:val="28"/>
          <w:lang w:val="kk-KZ"/>
        </w:rPr>
        <w:t>0</w:t>
      </w:r>
      <w:r w:rsidRPr="006B5284">
        <w:rPr>
          <w:sz w:val="28"/>
          <w:szCs w:val="28"/>
          <w:lang w:val="kk-KZ"/>
        </w:rPr>
        <w:t>].</w:t>
      </w:r>
    </w:p>
    <w:p w14:paraId="197AADB6" w14:textId="77A767AB"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Тарихи деректерге жүгінсек, Орхон-Енисей жазбалары, Қытай, көне түркілерде аза тұтқан әйелдер ғана емес, о баста еркектердің де бетін пышақпен тіліп, қан шығарғанына куә боламыз. </w:t>
      </w:r>
      <w:r w:rsidR="007D222C" w:rsidRPr="006B5284">
        <w:rPr>
          <w:rFonts w:ascii="Times New Roman" w:hAnsi="Times New Roman" w:cs="Times New Roman"/>
          <w:sz w:val="28"/>
          <w:szCs w:val="28"/>
          <w:lang w:val="kk-KZ"/>
        </w:rPr>
        <w:t>«Қ</w:t>
      </w:r>
      <w:r w:rsidRPr="006B5284">
        <w:rPr>
          <w:rFonts w:ascii="Times New Roman" w:hAnsi="Times New Roman" w:cs="Times New Roman"/>
          <w:sz w:val="28"/>
          <w:szCs w:val="28"/>
          <w:lang w:val="kk-KZ"/>
        </w:rPr>
        <w:t>ытай деректерінде хұндардың өз дәстүрі бойынша тәңірқұттың алдына бетін тіліп кіретіндігі. Егер бұл дәстүрге мойынсұнбаса, басқа елдің елшілері де тәңірқұтқа жолықтырылмайтындығы, бетін тілу, жақсы көру, құрметтеудің белгісі екендігі туралы айтылған. Сол сияқты түріктерде де адам қайтыс болған соң өлген адамның туыс-туғандары, жақындары түгелдей мәйіт қойылған киіз үйдің қасына жиналып, оған ас беретіндігі, одан соң мәйіт қойылған киіз үйді жеті айналатындығы, әр рет айналып есік алдына келгенде «пышақпен беттерін тіліп, қанды жастарын ағыза дауыс салып жылаған»</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7F057B"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1</w:t>
      </w:r>
      <w:r w:rsidRPr="006B5284">
        <w:rPr>
          <w:rFonts w:ascii="Times New Roman" w:hAnsi="Times New Roman" w:cs="Times New Roman"/>
          <w:sz w:val="28"/>
          <w:szCs w:val="28"/>
          <w:lang w:val="kk-KZ"/>
        </w:rPr>
        <w:t>].</w:t>
      </w:r>
      <w:r w:rsidR="00D70188" w:rsidRPr="006B5284">
        <w:rPr>
          <w:rFonts w:ascii="Times New Roman" w:hAnsi="Times New Roman" w:cs="Times New Roman"/>
          <w:sz w:val="28"/>
          <w:szCs w:val="28"/>
          <w:lang w:val="kk-KZ"/>
        </w:rPr>
        <w:t xml:space="preserve"> </w:t>
      </w:r>
    </w:p>
    <w:p w14:paraId="1266E255" w14:textId="167EBF5A"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Көне түркілерде әкесі өлген жігіттің өзінің жетім екенін білдіру үшін өзінің оң құлағынан бастап сол құлағына дейін пышақпен тілетін дәстүр болған. Үрім (Византия) тарихшысы Менандр Протердің жазбасында берілген деректерінде айқын көрініс тапқан. «В 576 году снова некий Валентинос был послан тюркскому хагану Турксантос, сына Дизабула. Хан сказал: «Так как вы застали меня в глубокой скорби, ибо мой отец умер, вы должны были разрезать свои лица мечами согласно нашему похоронному обряду». Тогда и его люди так и сделали. ... Похоронные обряды на их языке называется </w:t>
      </w:r>
      <w:r w:rsidRPr="006B5284">
        <w:rPr>
          <w:rFonts w:ascii="Times New Roman" w:hAnsi="Times New Roman" w:cs="Times New Roman"/>
          <w:i/>
          <w:sz w:val="28"/>
          <w:szCs w:val="28"/>
          <w:lang w:val="kk-KZ"/>
        </w:rPr>
        <w:t>дохия</w:t>
      </w:r>
      <w:r w:rsidRPr="006B5284">
        <w:rPr>
          <w:rFonts w:ascii="Times New Roman" w:hAnsi="Times New Roman" w:cs="Times New Roman"/>
          <w:sz w:val="28"/>
          <w:szCs w:val="28"/>
          <w:lang w:val="kk-KZ"/>
        </w:rPr>
        <w:t>»</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7F057B"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2</w:t>
      </w:r>
      <w:r w:rsidRPr="006B5284">
        <w:rPr>
          <w:rFonts w:ascii="Times New Roman" w:hAnsi="Times New Roman" w:cs="Times New Roman"/>
          <w:sz w:val="28"/>
          <w:szCs w:val="28"/>
          <w:lang w:val="kk-KZ"/>
        </w:rPr>
        <w:t>].</w:t>
      </w:r>
    </w:p>
    <w:p w14:paraId="100587BC" w14:textId="1391586B"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Ежелгі скиф, сақ дәуіріндегі осындай рәсімдердің көрінісін ескі заманнан елес беретін Геродот еңбектерінен табамыз. Марқұм болған патшасын скифтер бальзамдап арбаға мінгізіп, бүкіл ұлыстарын аралатып қоштасатын болған. Әрбір ұлыстың тұрғындары патшаға деген құрмет үшін, құлақтарын кесіп, шаштарын алып, қолдарынан қан шығарып белгі салып, маңдайлары мен тұмсықтарын қанатып, сол қолдарын садақ оғымен түйреп аза белгісін жасаған. Қабірге екі жағынан найза шаншып, патшамен бірге бір күңін (наложница), атқосшысын, жаушысын (вестник), аспазшысын, атын өлтіріп бірге жерлеп, жанына алтын тостаған қоятын болған [</w:t>
      </w:r>
      <w:r w:rsidR="007F057B"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3</w:t>
      </w:r>
      <w:r w:rsidRPr="006B5284">
        <w:rPr>
          <w:rFonts w:ascii="Times New Roman" w:hAnsi="Times New Roman" w:cs="Times New Roman"/>
          <w:sz w:val="28"/>
          <w:szCs w:val="28"/>
          <w:lang w:val="kk-KZ"/>
        </w:rPr>
        <w:t xml:space="preserve">]. </w:t>
      </w:r>
    </w:p>
    <w:p w14:paraId="3F34FB42" w14:textId="0E06AF4C" w:rsidR="00F10088" w:rsidRPr="006B5284" w:rsidRDefault="0097378A" w:rsidP="00EE34C3">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Н.Я.</w:t>
      </w:r>
      <w:r w:rsidR="00FD0BF5">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Бичурин түркі халықтарының көне </w:t>
      </w:r>
      <w:r w:rsidR="00FB67E7" w:rsidRPr="006B5284">
        <w:rPr>
          <w:rFonts w:ascii="Times New Roman" w:hAnsi="Times New Roman" w:cs="Times New Roman"/>
          <w:sz w:val="28"/>
          <w:szCs w:val="28"/>
          <w:lang w:val="kk-KZ"/>
        </w:rPr>
        <w:t>ғұрпындағы</w:t>
      </w:r>
      <w:r w:rsidRPr="006B5284">
        <w:rPr>
          <w:rFonts w:ascii="Times New Roman" w:hAnsi="Times New Roman" w:cs="Times New Roman"/>
          <w:sz w:val="28"/>
          <w:szCs w:val="28"/>
          <w:lang w:val="kk-KZ"/>
        </w:rPr>
        <w:t xml:space="preserve"> сипатын былай көрсетеді: «Сыновья, внуки и родственники обоего пола закалывают лошадей и овец и, разложив перед полаткою, приносят в жертву, семь раз объезжают вокруг палатки на верховых лошадях, потом пред входом в палатку ножом надрезывают себе лица и производят плач; кровь и слезы совокупно льються»</w:t>
      </w:r>
      <w:r w:rsidR="00FD0BF5">
        <w:rPr>
          <w:rFonts w:ascii="Times New Roman" w:hAnsi="Times New Roman" w:cs="Times New Roman"/>
          <w:sz w:val="28"/>
          <w:szCs w:val="28"/>
          <w:lang w:val="kk-KZ"/>
        </w:rPr>
        <w:t> </w:t>
      </w:r>
      <w:r w:rsidRPr="006B5284">
        <w:rPr>
          <w:rFonts w:ascii="Times New Roman" w:hAnsi="Times New Roman" w:cs="Times New Roman"/>
          <w:sz w:val="28"/>
          <w:szCs w:val="28"/>
        </w:rPr>
        <w:t>[</w:t>
      </w:r>
      <w:r w:rsidR="007F057B"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4</w:t>
      </w:r>
      <w:r w:rsidRPr="006B5284">
        <w:rPr>
          <w:rFonts w:ascii="Times New Roman" w:hAnsi="Times New Roman" w:cs="Times New Roman"/>
          <w:sz w:val="28"/>
          <w:szCs w:val="28"/>
        </w:rPr>
        <w:t xml:space="preserve">]. </w:t>
      </w:r>
    </w:p>
    <w:p w14:paraId="6E97E326" w14:textId="0A7BD65B" w:rsidR="00F10088" w:rsidRPr="006B5284" w:rsidRDefault="00BF5422"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Ы. Алтынсарин өзінің «Орынбор ведомствосы қазақтарының өлген адамды жерлеу және оған ас беру дәстүрлерінің очеркі» атты еңбегінде қазақ әйелдерінің қаралы күйін білдіру тәсілдерінің бірі ретінде </w:t>
      </w:r>
      <w:r w:rsidRPr="006B5284">
        <w:rPr>
          <w:rStyle w:val="a5"/>
          <w:rFonts w:ascii="Times New Roman" w:hAnsi="Times New Roman" w:cs="Times New Roman"/>
          <w:b w:val="0"/>
          <w:bCs w:val="0"/>
          <w:sz w:val="28"/>
          <w:szCs w:val="28"/>
          <w:lang w:val="kk-KZ"/>
        </w:rPr>
        <w:t>бет жырту</w:t>
      </w:r>
      <w:r w:rsidRPr="006B5284">
        <w:rPr>
          <w:rFonts w:ascii="Times New Roman" w:hAnsi="Times New Roman" w:cs="Times New Roman"/>
          <w:b/>
          <w:bCs/>
          <w:sz w:val="28"/>
          <w:szCs w:val="28"/>
          <w:lang w:val="kk-KZ"/>
        </w:rPr>
        <w:t>,</w:t>
      </w:r>
      <w:r w:rsidRPr="006B5284">
        <w:rPr>
          <w:rFonts w:ascii="Times New Roman" w:hAnsi="Times New Roman" w:cs="Times New Roman"/>
          <w:sz w:val="28"/>
          <w:szCs w:val="28"/>
          <w:lang w:val="kk-KZ"/>
        </w:rPr>
        <w:t xml:space="preserve"> яғни «қан шыққанша бетін тырнау» әрекетін сипаттап, оны күйіктің символдық көрінісі ретінде сипаттайды</w:t>
      </w:r>
      <w:r w:rsidR="0097378A" w:rsidRPr="006B5284">
        <w:rPr>
          <w:rFonts w:ascii="Times New Roman" w:hAnsi="Times New Roman" w:cs="Times New Roman"/>
          <w:sz w:val="28"/>
          <w:szCs w:val="28"/>
          <w:lang w:val="kk-KZ"/>
        </w:rPr>
        <w:t>: «Сүйекті үйден шығарарда өлген адамның әйелдері ойбай салып, дауыс шығарады, оған ауылдағы басқа әйелдер де қосылады, беттерін тырнап қан қылады; бастарына түскен қайғы-қасіретін жұрт алдында қаншалық күштірек көрсеткісі келсе, беттеріне де жара соншалық көп түседі»</w:t>
      </w:r>
      <w:r w:rsidR="00FD0BF5">
        <w:rPr>
          <w:rFonts w:ascii="Times New Roman" w:hAnsi="Times New Roman" w:cs="Times New Roman"/>
          <w:sz w:val="28"/>
          <w:szCs w:val="28"/>
          <w:lang w:val="kk-KZ"/>
        </w:rPr>
        <w:t xml:space="preserve"> </w:t>
      </w:r>
      <w:r w:rsidR="0097378A" w:rsidRPr="006B5284">
        <w:rPr>
          <w:rFonts w:ascii="Times New Roman" w:hAnsi="Times New Roman" w:cs="Times New Roman"/>
          <w:sz w:val="28"/>
          <w:szCs w:val="28"/>
          <w:lang w:val="kk-KZ"/>
        </w:rPr>
        <w:t>[</w:t>
      </w:r>
      <w:r w:rsidR="007F057B"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5</w:t>
      </w:r>
      <w:r w:rsidR="0097378A" w:rsidRPr="006B5284">
        <w:rPr>
          <w:rFonts w:ascii="Times New Roman" w:hAnsi="Times New Roman" w:cs="Times New Roman"/>
          <w:sz w:val="28"/>
          <w:szCs w:val="28"/>
          <w:lang w:val="kk-KZ"/>
        </w:rPr>
        <w:t xml:space="preserve">]. </w:t>
      </w:r>
    </w:p>
    <w:p w14:paraId="53F21048" w14:textId="77777777" w:rsidR="00F10088" w:rsidRPr="006B5284" w:rsidRDefault="0097378A" w:rsidP="00FD0BF5">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Осындай рәсімдер жоқтауда, дауыс айтуда сөзбен құпталып, жария болып отырған көрінісін қазақтың дәстүрлі фольклорлық шығармаларынан табамыз. Сол себепті поэтикалық тəсілдері, сөз кестесі өте ертеде қалыптасқан жыр жолдарынан да дәлел келтіруді жөн көрдік. Мысалы, «Қыз Жібек» жырындағы Қыз Жібектің Төлегенді жоқтауында əрі əрекетте, əрі сөзде жаңғырық береді:</w:t>
      </w:r>
    </w:p>
    <w:p w14:paraId="3C7E9F9E" w14:textId="16AA6E0E" w:rsidR="00F10088" w:rsidRPr="006B5284" w:rsidRDefault="002154F9" w:rsidP="00FD0BF5">
      <w:pPr>
        <w:autoSpaceDE w:val="0"/>
        <w:autoSpaceDN w:val="0"/>
        <w:adjustRightInd w:val="0"/>
        <w:ind w:firstLine="709"/>
        <w:jc w:val="both"/>
        <w:rPr>
          <w:rFonts w:ascii="Times New Roman" w:hAnsi="Times New Roman" w:cs="Times New Roman"/>
          <w:i/>
          <w:sz w:val="28"/>
          <w:szCs w:val="28"/>
          <w:lang w:val="kk-KZ"/>
        </w:rPr>
      </w:pPr>
      <w:bookmarkStart w:id="55" w:name="_Hlk197186074"/>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Керегені құшақтап,</w:t>
      </w:r>
    </w:p>
    <w:p w14:paraId="60BE47C4" w14:textId="77777777" w:rsidR="00F10088" w:rsidRPr="00FD0BF5" w:rsidRDefault="0097378A" w:rsidP="00FD0BF5">
      <w:pPr>
        <w:autoSpaceDE w:val="0"/>
        <w:autoSpaceDN w:val="0"/>
        <w:adjustRightInd w:val="0"/>
        <w:ind w:firstLine="709"/>
        <w:jc w:val="both"/>
        <w:rPr>
          <w:rFonts w:ascii="Times New Roman" w:hAnsi="Times New Roman" w:cs="Times New Roman"/>
          <w:i/>
          <w:sz w:val="28"/>
          <w:szCs w:val="28"/>
          <w:lang w:val="kk-KZ"/>
        </w:rPr>
      </w:pPr>
      <w:r w:rsidRPr="00FD0BF5">
        <w:rPr>
          <w:rFonts w:ascii="Times New Roman" w:hAnsi="Times New Roman" w:cs="Times New Roman"/>
          <w:i/>
          <w:sz w:val="28"/>
          <w:szCs w:val="28"/>
          <w:lang w:val="kk-KZ"/>
        </w:rPr>
        <w:t>Етпетінен құлады.</w:t>
      </w:r>
    </w:p>
    <w:p w14:paraId="7ED41319" w14:textId="64D3E170" w:rsidR="00F10088" w:rsidRPr="00FD0BF5" w:rsidRDefault="00612E20" w:rsidP="00FD0BF5">
      <w:pPr>
        <w:autoSpaceDE w:val="0"/>
        <w:autoSpaceDN w:val="0"/>
        <w:adjustRightInd w:val="0"/>
        <w:ind w:firstLine="709"/>
        <w:jc w:val="both"/>
        <w:rPr>
          <w:rFonts w:ascii="Times New Roman" w:eastAsia="TimesNewRomanPS-ItalicMT" w:hAnsi="Times New Roman" w:cs="Times New Roman"/>
          <w:i/>
          <w:iCs/>
          <w:sz w:val="28"/>
          <w:szCs w:val="28"/>
          <w:lang w:val="kk-KZ"/>
        </w:rPr>
      </w:pPr>
      <w:r w:rsidRPr="00FD0BF5">
        <w:rPr>
          <w:rFonts w:ascii="Times New Roman" w:eastAsia="TimesNewRomanPS-ItalicMT" w:hAnsi="Times New Roman" w:cs="Times New Roman"/>
          <w:i/>
          <w:iCs/>
          <w:sz w:val="28"/>
          <w:szCs w:val="28"/>
          <w:lang w:val="kk-KZ"/>
        </w:rPr>
        <w:t>Керегенің көктері</w:t>
      </w:r>
    </w:p>
    <w:p w14:paraId="28EDB1AD" w14:textId="0C7BA27F" w:rsidR="00F10088" w:rsidRPr="00FD0BF5" w:rsidRDefault="00612E20" w:rsidP="00FD0BF5">
      <w:pPr>
        <w:autoSpaceDE w:val="0"/>
        <w:autoSpaceDN w:val="0"/>
        <w:adjustRightInd w:val="0"/>
        <w:ind w:firstLine="709"/>
        <w:jc w:val="both"/>
        <w:rPr>
          <w:rFonts w:ascii="Times New Roman" w:eastAsia="TimesNewRomanPS-ItalicMT" w:hAnsi="Times New Roman" w:cs="Times New Roman"/>
          <w:i/>
          <w:iCs/>
          <w:sz w:val="28"/>
          <w:szCs w:val="28"/>
          <w:lang w:val="kk-KZ"/>
        </w:rPr>
      </w:pPr>
      <w:r w:rsidRPr="00FD0BF5">
        <w:rPr>
          <w:rFonts w:ascii="Times New Roman" w:eastAsia="TimesNewRomanPS-ItalicMT" w:hAnsi="Times New Roman" w:cs="Times New Roman"/>
          <w:i/>
          <w:iCs/>
          <w:sz w:val="28"/>
          <w:szCs w:val="28"/>
          <w:lang w:val="kk-KZ"/>
        </w:rPr>
        <w:t>Жібектің бетін жырады</w:t>
      </w:r>
      <w:r w:rsidR="002154F9" w:rsidRPr="00FD0BF5">
        <w:rPr>
          <w:rFonts w:ascii="Times New Roman" w:eastAsia="TimesNewRomanPS-ItalicMT" w:hAnsi="Times New Roman" w:cs="Times New Roman"/>
          <w:i/>
          <w:iCs/>
          <w:sz w:val="28"/>
          <w:szCs w:val="28"/>
          <w:lang w:val="kk-KZ"/>
        </w:rPr>
        <w:t xml:space="preserve">» </w:t>
      </w:r>
      <w:r w:rsidR="001671C8" w:rsidRPr="00FD0BF5">
        <w:rPr>
          <w:rFonts w:ascii="Times New Roman" w:eastAsia="TimesNewRomanPS-ItalicMT" w:hAnsi="Times New Roman" w:cs="Times New Roman"/>
          <w:sz w:val="28"/>
          <w:szCs w:val="28"/>
          <w:lang w:val="kk-KZ"/>
        </w:rPr>
        <w:t>[</w:t>
      </w:r>
      <w:r w:rsidR="001671C8" w:rsidRPr="00FD0BF5">
        <w:rPr>
          <w:rFonts w:ascii="Times New Roman" w:hAnsi="Times New Roman" w:cs="Times New Roman"/>
          <w:bCs/>
          <w:sz w:val="28"/>
          <w:szCs w:val="28"/>
          <w:lang w:val="kk-KZ"/>
        </w:rPr>
        <w:t>70</w:t>
      </w:r>
      <w:r w:rsidRPr="00FD0BF5">
        <w:rPr>
          <w:rFonts w:ascii="Times New Roman" w:hAnsi="Times New Roman" w:cs="Times New Roman"/>
          <w:bCs/>
          <w:sz w:val="28"/>
          <w:szCs w:val="28"/>
          <w:lang w:val="kk-KZ"/>
        </w:rPr>
        <w:t>, б.</w:t>
      </w:r>
      <w:r w:rsidR="00FD0BF5" w:rsidRPr="00FD0BF5">
        <w:rPr>
          <w:rFonts w:ascii="Times New Roman" w:hAnsi="Times New Roman" w:cs="Times New Roman"/>
          <w:bCs/>
          <w:sz w:val="28"/>
          <w:szCs w:val="28"/>
          <w:lang w:val="kk-KZ"/>
        </w:rPr>
        <w:t xml:space="preserve"> </w:t>
      </w:r>
      <w:r w:rsidRPr="00FD0BF5">
        <w:rPr>
          <w:rFonts w:ascii="Times New Roman" w:hAnsi="Times New Roman" w:cs="Times New Roman"/>
          <w:bCs/>
          <w:sz w:val="28"/>
          <w:szCs w:val="28"/>
          <w:lang w:val="kk-KZ"/>
        </w:rPr>
        <w:t>173</w:t>
      </w:r>
      <w:r w:rsidR="001671C8" w:rsidRPr="00FD0BF5">
        <w:rPr>
          <w:rFonts w:ascii="Times New Roman" w:hAnsi="Times New Roman" w:cs="Times New Roman"/>
          <w:bCs/>
          <w:sz w:val="28"/>
          <w:szCs w:val="28"/>
          <w:lang w:val="kk-KZ"/>
        </w:rPr>
        <w:t>]</w:t>
      </w:r>
    </w:p>
    <w:p w14:paraId="41C5FC9C" w14:textId="77777777" w:rsidR="00F10088" w:rsidRPr="00FD0BF5" w:rsidRDefault="0097378A" w:rsidP="00FD0BF5">
      <w:pPr>
        <w:autoSpaceDE w:val="0"/>
        <w:autoSpaceDN w:val="0"/>
        <w:adjustRightInd w:val="0"/>
        <w:ind w:firstLine="709"/>
        <w:jc w:val="both"/>
        <w:rPr>
          <w:rFonts w:ascii="Times New Roman" w:eastAsia="TimesNewRomanPS-ItalicMT" w:hAnsi="Times New Roman" w:cs="Times New Roman"/>
          <w:iCs/>
          <w:sz w:val="28"/>
          <w:szCs w:val="28"/>
          <w:lang w:val="kk-KZ"/>
        </w:rPr>
      </w:pPr>
      <w:r w:rsidRPr="00FD0BF5">
        <w:rPr>
          <w:rFonts w:ascii="Times New Roman" w:eastAsia="TimesNewRomanPS-ItalicMT" w:hAnsi="Times New Roman" w:cs="Times New Roman"/>
          <w:iCs/>
          <w:sz w:val="28"/>
          <w:szCs w:val="28"/>
          <w:lang w:val="kk-KZ"/>
        </w:rPr>
        <w:t>Қырғыз халқының «Манас» жырында:</w:t>
      </w:r>
    </w:p>
    <w:p w14:paraId="6378C071" w14:textId="0BDC4EC9" w:rsidR="00F10088" w:rsidRPr="00FD0BF5" w:rsidRDefault="002154F9" w:rsidP="00FD0BF5">
      <w:pPr>
        <w:autoSpaceDE w:val="0"/>
        <w:autoSpaceDN w:val="0"/>
        <w:adjustRightInd w:val="0"/>
        <w:ind w:firstLine="709"/>
        <w:jc w:val="both"/>
        <w:rPr>
          <w:rFonts w:ascii="Times New Roman" w:eastAsia="TimesNewRomanPS-ItalicMT" w:hAnsi="Times New Roman" w:cs="Times New Roman"/>
          <w:i/>
          <w:iCs/>
          <w:sz w:val="28"/>
          <w:szCs w:val="28"/>
          <w:lang w:val="kk-KZ"/>
        </w:rPr>
      </w:pPr>
      <w:r w:rsidRPr="00FD0BF5">
        <w:rPr>
          <w:rFonts w:ascii="Times New Roman" w:eastAsia="TimesNewRomanPS-ItalicMT" w:hAnsi="Times New Roman" w:cs="Times New Roman"/>
          <w:i/>
          <w:iCs/>
          <w:sz w:val="28"/>
          <w:szCs w:val="28"/>
          <w:lang w:val="kk-KZ"/>
        </w:rPr>
        <w:t>«</w:t>
      </w:r>
      <w:r w:rsidR="004E7A90" w:rsidRPr="00FD0BF5">
        <w:rPr>
          <w:rFonts w:ascii="Times New Roman" w:eastAsia="TimesNewRomanPS-ItalicMT" w:hAnsi="Times New Roman" w:cs="Times New Roman"/>
          <w:i/>
          <w:iCs/>
          <w:sz w:val="28"/>
          <w:szCs w:val="28"/>
          <w:lang w:val="kk-KZ"/>
        </w:rPr>
        <w:t>Әппақ қардай ақ бетті</w:t>
      </w:r>
      <w:r w:rsidR="0097378A" w:rsidRPr="00FD0BF5">
        <w:rPr>
          <w:rFonts w:ascii="Times New Roman" w:eastAsia="TimesNewRomanPS-ItalicMT" w:hAnsi="Times New Roman" w:cs="Times New Roman"/>
          <w:i/>
          <w:iCs/>
          <w:sz w:val="28"/>
          <w:szCs w:val="28"/>
          <w:lang w:val="kk-KZ"/>
        </w:rPr>
        <w:t>,</w:t>
      </w:r>
    </w:p>
    <w:p w14:paraId="55F70FE5" w14:textId="1E1A3296" w:rsidR="004E7A90" w:rsidRPr="00FD0BF5" w:rsidRDefault="004E7A90" w:rsidP="00FD0BF5">
      <w:pPr>
        <w:autoSpaceDE w:val="0"/>
        <w:autoSpaceDN w:val="0"/>
        <w:adjustRightInd w:val="0"/>
        <w:ind w:firstLine="709"/>
        <w:jc w:val="both"/>
        <w:rPr>
          <w:rFonts w:ascii="Times New Roman" w:eastAsia="TimesNewRomanPS-ItalicMT" w:hAnsi="Times New Roman" w:cs="Times New Roman"/>
          <w:i/>
          <w:iCs/>
          <w:sz w:val="28"/>
          <w:szCs w:val="28"/>
          <w:lang w:val="kk-KZ"/>
        </w:rPr>
      </w:pPr>
      <w:r w:rsidRPr="00FD0BF5">
        <w:rPr>
          <w:rFonts w:ascii="Times New Roman" w:eastAsia="TimesNewRomanPS-ItalicMT" w:hAnsi="Times New Roman" w:cs="Times New Roman"/>
          <w:i/>
          <w:iCs/>
          <w:sz w:val="28"/>
          <w:szCs w:val="28"/>
          <w:lang w:val="kk-KZ"/>
        </w:rPr>
        <w:t>Әйелдігі құрысын,</w:t>
      </w:r>
    </w:p>
    <w:p w14:paraId="6E13757D" w14:textId="6AE7CEE6" w:rsidR="004E7A90" w:rsidRPr="00FD0BF5" w:rsidRDefault="004E7A90" w:rsidP="00FD0BF5">
      <w:pPr>
        <w:autoSpaceDE w:val="0"/>
        <w:autoSpaceDN w:val="0"/>
        <w:adjustRightInd w:val="0"/>
        <w:ind w:firstLine="709"/>
        <w:jc w:val="both"/>
        <w:rPr>
          <w:rFonts w:ascii="Times New Roman" w:eastAsia="TimesNewRomanPS-ItalicMT" w:hAnsi="Times New Roman" w:cs="Times New Roman"/>
          <w:i/>
          <w:iCs/>
          <w:sz w:val="28"/>
          <w:szCs w:val="28"/>
          <w:lang w:val="kk-KZ"/>
        </w:rPr>
      </w:pPr>
      <w:r w:rsidRPr="00FD0BF5">
        <w:rPr>
          <w:rFonts w:ascii="Times New Roman" w:eastAsia="TimesNewRomanPS-ItalicMT" w:hAnsi="Times New Roman" w:cs="Times New Roman"/>
          <w:i/>
          <w:iCs/>
          <w:sz w:val="28"/>
          <w:szCs w:val="28"/>
          <w:lang w:val="kk-KZ"/>
        </w:rPr>
        <w:t>Жұлып-жұлып алды енді.</w:t>
      </w:r>
    </w:p>
    <w:p w14:paraId="44A328A8" w14:textId="30254CA1" w:rsidR="00F10088" w:rsidRPr="00FD0BF5" w:rsidRDefault="004E7A90" w:rsidP="00FD0BF5">
      <w:pPr>
        <w:autoSpaceDE w:val="0"/>
        <w:autoSpaceDN w:val="0"/>
        <w:adjustRightInd w:val="0"/>
        <w:ind w:firstLine="709"/>
        <w:jc w:val="both"/>
        <w:rPr>
          <w:rFonts w:ascii="Times New Roman" w:eastAsia="TimesNewRomanPS-ItalicMT" w:hAnsi="Times New Roman" w:cs="Times New Roman"/>
          <w:i/>
          <w:iCs/>
          <w:sz w:val="28"/>
          <w:szCs w:val="28"/>
          <w:lang w:val="kk-KZ"/>
        </w:rPr>
      </w:pPr>
      <w:r w:rsidRPr="00FD0BF5">
        <w:rPr>
          <w:rFonts w:ascii="Times New Roman" w:eastAsia="TimesNewRomanPS-ItalicMT" w:hAnsi="Times New Roman" w:cs="Times New Roman"/>
          <w:i/>
          <w:iCs/>
          <w:sz w:val="28"/>
          <w:szCs w:val="28"/>
          <w:lang w:val="kk-KZ"/>
        </w:rPr>
        <w:t>Жұлғанда қара қан кетті</w:t>
      </w:r>
      <w:r w:rsidR="002154F9" w:rsidRPr="00FD0BF5">
        <w:rPr>
          <w:rFonts w:ascii="Times New Roman" w:eastAsia="TimesNewRomanPS-ItalicMT" w:hAnsi="Times New Roman" w:cs="Times New Roman"/>
          <w:i/>
          <w:iCs/>
          <w:sz w:val="28"/>
          <w:szCs w:val="28"/>
          <w:lang w:val="kk-KZ"/>
        </w:rPr>
        <w:t xml:space="preserve">» </w:t>
      </w:r>
      <w:r w:rsidR="001671C8" w:rsidRPr="00FD0BF5">
        <w:rPr>
          <w:rFonts w:ascii="Times New Roman" w:eastAsia="TimesNewRomanPS-ItalicMT" w:hAnsi="Times New Roman" w:cs="Times New Roman"/>
          <w:iCs/>
          <w:sz w:val="28"/>
          <w:szCs w:val="28"/>
          <w:lang w:val="kk-KZ"/>
        </w:rPr>
        <w:t>[</w:t>
      </w:r>
      <w:r w:rsidR="001671C8" w:rsidRPr="00FD0BF5">
        <w:rPr>
          <w:rFonts w:ascii="Times New Roman" w:hAnsi="Times New Roman" w:cs="Times New Roman"/>
          <w:bCs/>
          <w:sz w:val="28"/>
          <w:szCs w:val="28"/>
          <w:lang w:val="kk-KZ"/>
        </w:rPr>
        <w:t>17</w:t>
      </w:r>
      <w:r w:rsidR="00AA1F54">
        <w:rPr>
          <w:rFonts w:ascii="Times New Roman" w:hAnsi="Times New Roman" w:cs="Times New Roman"/>
          <w:bCs/>
          <w:sz w:val="28"/>
          <w:szCs w:val="28"/>
          <w:lang w:val="kk-KZ"/>
        </w:rPr>
        <w:t>6</w:t>
      </w:r>
      <w:r w:rsidR="001671C8" w:rsidRPr="00FD0BF5">
        <w:rPr>
          <w:rFonts w:ascii="Times New Roman" w:hAnsi="Times New Roman" w:cs="Times New Roman"/>
          <w:bCs/>
          <w:sz w:val="28"/>
          <w:szCs w:val="28"/>
          <w:lang w:val="kk-KZ"/>
        </w:rPr>
        <w:t>]</w:t>
      </w:r>
      <w:bookmarkEnd w:id="55"/>
      <w:r w:rsidR="00FD0BF5" w:rsidRPr="00FD0BF5">
        <w:rPr>
          <w:rFonts w:ascii="Times New Roman" w:hAnsi="Times New Roman" w:cs="Times New Roman"/>
          <w:bCs/>
          <w:sz w:val="28"/>
          <w:szCs w:val="28"/>
          <w:lang w:val="kk-KZ"/>
        </w:rPr>
        <w:t xml:space="preserve"> </w:t>
      </w:r>
      <w:r w:rsidR="0097378A" w:rsidRPr="00FD0BF5">
        <w:rPr>
          <w:rFonts w:ascii="Times New Roman" w:eastAsia="TimesNewRomanPS-ItalicMT" w:hAnsi="Times New Roman" w:cs="Times New Roman"/>
          <w:i/>
          <w:iCs/>
          <w:sz w:val="28"/>
          <w:szCs w:val="28"/>
          <w:lang w:val="kk-KZ"/>
        </w:rPr>
        <w:t>–</w:t>
      </w:r>
      <w:r w:rsidR="000703C9" w:rsidRPr="00FD0BF5">
        <w:rPr>
          <w:rFonts w:ascii="Times New Roman" w:eastAsia="TimesNewRomanPS-ItalicMT" w:hAnsi="Times New Roman" w:cs="Times New Roman"/>
          <w:i/>
          <w:iCs/>
          <w:sz w:val="28"/>
          <w:szCs w:val="28"/>
          <w:lang w:val="kk-KZ"/>
        </w:rPr>
        <w:t xml:space="preserve"> </w:t>
      </w:r>
      <w:r w:rsidR="0097378A" w:rsidRPr="00FD0BF5">
        <w:rPr>
          <w:rFonts w:ascii="Times New Roman" w:hAnsi="Times New Roman" w:cs="Times New Roman"/>
          <w:sz w:val="28"/>
          <w:szCs w:val="28"/>
          <w:lang w:val="kk-KZ"/>
        </w:rPr>
        <w:t>дегенде ғұрыптың тілдік көрінісі де, әрекет-қимылдың өзі де өте көне дәуірде түсіп үлгірген.</w:t>
      </w:r>
    </w:p>
    <w:p w14:paraId="4E4849E4" w14:textId="541AF379" w:rsidR="00F10088" w:rsidRPr="006B5284" w:rsidRDefault="0097378A" w:rsidP="00FD0BF5">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Сонымен қатар, зерттеліп отырған көркем шығармалардағы аталмыш ғұрыптың тілдік көрінісінен мысал келтірейік</w:t>
      </w:r>
      <w:r w:rsidR="00DF3536" w:rsidRPr="006B5284">
        <w:rPr>
          <w:rFonts w:ascii="Times New Roman" w:hAnsi="Times New Roman" w:cs="Times New Roman"/>
          <w:sz w:val="28"/>
          <w:szCs w:val="28"/>
          <w:lang w:val="kk-KZ"/>
        </w:rPr>
        <w:t>, мысалы:</w:t>
      </w:r>
    </w:p>
    <w:p w14:paraId="6AC6460B" w14:textId="7B07077E" w:rsidR="009B0C69" w:rsidRPr="006B5284" w:rsidRDefault="002154F9" w:rsidP="00FD0BF5">
      <w:pPr>
        <w:pStyle w:val="af3"/>
        <w:numPr>
          <w:ilvl w:val="3"/>
          <w:numId w:val="10"/>
        </w:numPr>
        <w:tabs>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w:t>
      </w:r>
      <w:r w:rsidR="009B0C69" w:rsidRPr="006B5284">
        <w:rPr>
          <w:rFonts w:ascii="Times New Roman" w:hAnsi="Times New Roman"/>
          <w:i/>
          <w:sz w:val="28"/>
          <w:szCs w:val="28"/>
          <w:lang w:val="kk-KZ"/>
        </w:rPr>
        <w:t>Қан-сөлден айрылып, сұрланып талған жүз</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нде көк тамырлары б</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л</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нед</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 xml:space="preserve">. </w:t>
      </w:r>
      <w:r w:rsidR="009B0C69" w:rsidRPr="00FD0BF5">
        <w:rPr>
          <w:rFonts w:ascii="Times New Roman" w:hAnsi="Times New Roman"/>
          <w:sz w:val="28"/>
          <w:szCs w:val="28"/>
          <w:lang w:val="kk-KZ"/>
        </w:rPr>
        <w:t>Ек</w:t>
      </w:r>
      <w:r w:rsidR="0033584D" w:rsidRPr="00FD0BF5">
        <w:rPr>
          <w:rFonts w:ascii="Times New Roman" w:hAnsi="Times New Roman"/>
          <w:sz w:val="28"/>
          <w:szCs w:val="28"/>
          <w:lang w:val="kk-KZ"/>
        </w:rPr>
        <w:t xml:space="preserve">і </w:t>
      </w:r>
      <w:r w:rsidR="009B0C69" w:rsidRPr="00FD0BF5">
        <w:rPr>
          <w:rFonts w:ascii="Times New Roman" w:hAnsi="Times New Roman"/>
          <w:sz w:val="28"/>
          <w:szCs w:val="28"/>
          <w:lang w:val="kk-KZ"/>
        </w:rPr>
        <w:t>бет</w:t>
      </w:r>
      <w:r w:rsidR="0033584D" w:rsidRPr="00FD0BF5">
        <w:rPr>
          <w:rFonts w:ascii="Times New Roman" w:hAnsi="Times New Roman"/>
          <w:sz w:val="28"/>
          <w:szCs w:val="28"/>
          <w:lang w:val="kk-KZ"/>
        </w:rPr>
        <w:t>і</w:t>
      </w:r>
      <w:r w:rsidR="009B0C69" w:rsidRPr="00FD0BF5">
        <w:rPr>
          <w:rFonts w:ascii="Times New Roman" w:hAnsi="Times New Roman"/>
          <w:sz w:val="28"/>
          <w:szCs w:val="28"/>
          <w:lang w:val="kk-KZ"/>
        </w:rPr>
        <w:t>н</w:t>
      </w:r>
      <w:r w:rsidR="0033584D" w:rsidRPr="00FD0BF5">
        <w:rPr>
          <w:rFonts w:ascii="Times New Roman" w:hAnsi="Times New Roman"/>
          <w:sz w:val="28"/>
          <w:szCs w:val="28"/>
          <w:lang w:val="kk-KZ"/>
        </w:rPr>
        <w:t>і</w:t>
      </w:r>
      <w:r w:rsidR="009B0C69" w:rsidRPr="00FD0BF5">
        <w:rPr>
          <w:rFonts w:ascii="Times New Roman" w:hAnsi="Times New Roman"/>
          <w:sz w:val="28"/>
          <w:szCs w:val="28"/>
          <w:lang w:val="kk-KZ"/>
        </w:rPr>
        <w:t>ң ұштары жылап жыртқан тырнақтың табын сақтап,</w:t>
      </w:r>
      <w:r w:rsidR="009B0C69" w:rsidRPr="006B5284">
        <w:rPr>
          <w:rFonts w:ascii="Times New Roman" w:hAnsi="Times New Roman"/>
          <w:i/>
          <w:sz w:val="28"/>
          <w:szCs w:val="28"/>
          <w:lang w:val="kk-KZ"/>
        </w:rPr>
        <w:t xml:space="preserve"> жарадар боп тұр. Бөжейд</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ң ек</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 xml:space="preserve"> қызы да бастарындағы бөрк</w:t>
      </w:r>
      <w:r w:rsidR="0033584D" w:rsidRPr="006B5284">
        <w:rPr>
          <w:rFonts w:ascii="Times New Roman" w:hAnsi="Times New Roman"/>
          <w:i/>
          <w:sz w:val="28"/>
          <w:szCs w:val="28"/>
          <w:lang w:val="kk-KZ"/>
        </w:rPr>
        <w:t>і</w:t>
      </w:r>
      <w:r w:rsidR="009B0C69" w:rsidRPr="006B5284">
        <w:rPr>
          <w:rFonts w:ascii="Times New Roman" w:hAnsi="Times New Roman"/>
          <w:i/>
          <w:sz w:val="28"/>
          <w:szCs w:val="28"/>
          <w:lang w:val="kk-KZ"/>
        </w:rPr>
        <w:t>н тастап, қара салыны шорт байласып алыпты</w:t>
      </w:r>
      <w:r w:rsidRPr="006B5284">
        <w:rPr>
          <w:rFonts w:ascii="Times New Roman" w:eastAsia="TimesNewRomanPS-ItalicMT" w:hAnsi="Times New Roman"/>
          <w:i/>
          <w:iCs/>
          <w:sz w:val="28"/>
          <w:szCs w:val="28"/>
          <w:lang w:val="kk-KZ"/>
        </w:rPr>
        <w:t xml:space="preserve">» </w:t>
      </w:r>
      <w:r w:rsidR="006D75D0" w:rsidRPr="006B5284">
        <w:rPr>
          <w:rFonts w:ascii="Times New Roman" w:hAnsi="Times New Roman"/>
          <w:bCs/>
          <w:sz w:val="28"/>
          <w:szCs w:val="28"/>
          <w:lang w:val="kk-KZ"/>
        </w:rPr>
        <w:t>(Қосымша А</w:t>
      </w:r>
      <w:r w:rsidRPr="006B5284">
        <w:rPr>
          <w:rFonts w:ascii="Times New Roman" w:hAnsi="Times New Roman"/>
          <w:bCs/>
          <w:sz w:val="28"/>
          <w:szCs w:val="28"/>
          <w:lang w:val="kk-KZ"/>
        </w:rPr>
        <w:t>).</w:t>
      </w:r>
    </w:p>
    <w:p w14:paraId="306EC384" w14:textId="78B8A1A7" w:rsidR="002154F9" w:rsidRPr="006B5284" w:rsidRDefault="00F12336" w:rsidP="00FD0BF5">
      <w:pPr>
        <w:pStyle w:val="af3"/>
        <w:numPr>
          <w:ilvl w:val="3"/>
          <w:numId w:val="10"/>
        </w:numPr>
        <w:tabs>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w:t>
      </w:r>
      <w:r w:rsidR="009B0C69" w:rsidRPr="006B5284">
        <w:rPr>
          <w:rFonts w:ascii="Times New Roman" w:hAnsi="Times New Roman"/>
          <w:i/>
          <w:sz w:val="28"/>
          <w:szCs w:val="28"/>
          <w:lang w:val="kk-KZ"/>
        </w:rPr>
        <w:t xml:space="preserve">Қарт ана оқыс есін жиып алды. – Ойпырм-ай!.. – деп өкіріп, жас жуған </w:t>
      </w:r>
      <w:r w:rsidR="009B0C69" w:rsidRPr="00FD0BF5">
        <w:rPr>
          <w:rFonts w:ascii="Times New Roman" w:hAnsi="Times New Roman"/>
          <w:sz w:val="28"/>
          <w:szCs w:val="28"/>
          <w:lang w:val="kk-KZ"/>
        </w:rPr>
        <w:t>бетіне тырнақ салып,</w:t>
      </w:r>
      <w:r w:rsidR="009B0C69" w:rsidRPr="006B5284">
        <w:rPr>
          <w:rFonts w:ascii="Times New Roman" w:hAnsi="Times New Roman"/>
          <w:i/>
          <w:sz w:val="28"/>
          <w:szCs w:val="28"/>
          <w:lang w:val="kk-KZ"/>
        </w:rPr>
        <w:t xml:space="preserve"> қанын ағыза осып-осып жіберді</w:t>
      </w:r>
      <w:r w:rsidR="002154F9" w:rsidRPr="006B5284">
        <w:rPr>
          <w:rFonts w:ascii="Times New Roman" w:eastAsia="TimesNewRomanPS-ItalicMT" w:hAnsi="Times New Roman"/>
          <w:i/>
          <w:iCs/>
          <w:sz w:val="28"/>
          <w:szCs w:val="28"/>
          <w:lang w:val="kk-KZ"/>
        </w:rPr>
        <w:t xml:space="preserve">» </w:t>
      </w:r>
      <w:r w:rsidR="006D75D0" w:rsidRPr="006B5284">
        <w:rPr>
          <w:rFonts w:ascii="Times New Roman" w:hAnsi="Times New Roman"/>
          <w:bCs/>
          <w:sz w:val="28"/>
          <w:szCs w:val="28"/>
          <w:lang w:val="kk-KZ"/>
        </w:rPr>
        <w:t>(Қосымша А</w:t>
      </w:r>
      <w:r w:rsidR="002154F9" w:rsidRPr="006B5284">
        <w:rPr>
          <w:rFonts w:ascii="Times New Roman" w:hAnsi="Times New Roman"/>
          <w:bCs/>
          <w:sz w:val="28"/>
          <w:szCs w:val="28"/>
          <w:lang w:val="kk-KZ"/>
        </w:rPr>
        <w:t>)</w:t>
      </w:r>
      <w:r w:rsidRPr="006B5284">
        <w:rPr>
          <w:rFonts w:ascii="Times New Roman" w:hAnsi="Times New Roman"/>
          <w:bCs/>
          <w:sz w:val="28"/>
          <w:szCs w:val="28"/>
          <w:lang w:val="kk-KZ"/>
        </w:rPr>
        <w:t>.</w:t>
      </w:r>
    </w:p>
    <w:p w14:paraId="26C01623" w14:textId="3F78B07E" w:rsidR="009B0C69" w:rsidRPr="006B5284" w:rsidRDefault="009B0C69" w:rsidP="00FD0BF5">
      <w:pPr>
        <w:pStyle w:val="af3"/>
        <w:numPr>
          <w:ilvl w:val="3"/>
          <w:numId w:val="10"/>
        </w:numPr>
        <w:tabs>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 xml:space="preserve">«Бауырым-ой, бауырым-ой» – деп жылай көріскенде, құрдастың келіншегі </w:t>
      </w:r>
      <w:r w:rsidRPr="00782662">
        <w:rPr>
          <w:rFonts w:ascii="Times New Roman" w:hAnsi="Times New Roman"/>
          <w:sz w:val="28"/>
          <w:szCs w:val="28"/>
          <w:lang w:val="kk-KZ"/>
        </w:rPr>
        <w:t>бетін жыртып</w:t>
      </w:r>
      <w:r w:rsidRPr="006B5284">
        <w:rPr>
          <w:rFonts w:ascii="Times New Roman" w:hAnsi="Times New Roman"/>
          <w:i/>
          <w:sz w:val="28"/>
          <w:szCs w:val="28"/>
          <w:lang w:val="kk-KZ"/>
        </w:rPr>
        <w:t xml:space="preserve"> тастаушы еді</w:t>
      </w:r>
      <w:r w:rsidR="00F12336" w:rsidRPr="006B5284">
        <w:rPr>
          <w:rFonts w:ascii="Times New Roman" w:eastAsia="TimesNewRomanPS-ItalicMT" w:hAnsi="Times New Roman"/>
          <w:i/>
          <w:iCs/>
          <w:sz w:val="28"/>
          <w:szCs w:val="28"/>
          <w:lang w:val="kk-KZ"/>
        </w:rPr>
        <w:t xml:space="preserve">» </w:t>
      </w:r>
      <w:r w:rsidR="006D75D0" w:rsidRPr="006B5284">
        <w:rPr>
          <w:rFonts w:ascii="Times New Roman" w:hAnsi="Times New Roman"/>
          <w:bCs/>
          <w:sz w:val="28"/>
          <w:szCs w:val="28"/>
          <w:lang w:val="kk-KZ"/>
        </w:rPr>
        <w:t>(Қосымша А</w:t>
      </w:r>
      <w:r w:rsidR="00F12336" w:rsidRPr="006B5284">
        <w:rPr>
          <w:rFonts w:ascii="Times New Roman" w:hAnsi="Times New Roman"/>
          <w:bCs/>
          <w:sz w:val="28"/>
          <w:szCs w:val="28"/>
          <w:lang w:val="kk-KZ"/>
        </w:rPr>
        <w:t>)</w:t>
      </w:r>
      <w:r w:rsidR="00F12336" w:rsidRPr="006B5284">
        <w:rPr>
          <w:rFonts w:ascii="Times New Roman" w:eastAsia="TimesNewRomanPS-ItalicMT" w:hAnsi="Times New Roman"/>
          <w:i/>
          <w:iCs/>
          <w:sz w:val="28"/>
          <w:szCs w:val="28"/>
          <w:lang w:val="kk-KZ"/>
        </w:rPr>
        <w:t>.</w:t>
      </w:r>
    </w:p>
    <w:p w14:paraId="125C6168" w14:textId="1417AC37" w:rsidR="00327D6F" w:rsidRPr="006B5284" w:rsidRDefault="00327D6F" w:rsidP="00FD0BF5">
      <w:pPr>
        <w:pStyle w:val="af3"/>
        <w:ind w:left="0" w:firstLine="709"/>
        <w:jc w:val="both"/>
        <w:rPr>
          <w:rFonts w:ascii="Times New Roman" w:hAnsi="Times New Roman"/>
          <w:sz w:val="28"/>
          <w:szCs w:val="28"/>
          <w:lang w:val="kk-KZ"/>
        </w:rPr>
      </w:pPr>
      <w:r w:rsidRPr="006B5284">
        <w:rPr>
          <w:rFonts w:ascii="Times New Roman" w:eastAsia="Times New Roman" w:hAnsi="Times New Roman"/>
          <w:sz w:val="28"/>
          <w:szCs w:val="28"/>
          <w:lang w:val="kk-KZ" w:eastAsia="ru-RU"/>
        </w:rPr>
        <w:t xml:space="preserve">Бет жырту ғұрпы бүгінде жоғалғанымен, оның мәдени және тілдік іздері әлі де көрініс береді. Мысалы, қазақ тіліндегі </w:t>
      </w:r>
      <w:r w:rsidRPr="006B5284">
        <w:rPr>
          <w:rFonts w:ascii="Times New Roman" w:eastAsia="Times New Roman" w:hAnsi="Times New Roman"/>
          <w:i/>
          <w:sz w:val="28"/>
          <w:szCs w:val="28"/>
          <w:lang w:val="kk-KZ" w:eastAsia="ru-RU"/>
        </w:rPr>
        <w:t xml:space="preserve">«бетің тіліңгір», «көзіңнен қан аққыр» </w:t>
      </w:r>
      <w:r w:rsidRPr="006B5284">
        <w:rPr>
          <w:rFonts w:ascii="Times New Roman" w:eastAsia="Times New Roman" w:hAnsi="Times New Roman"/>
          <w:sz w:val="28"/>
          <w:szCs w:val="28"/>
          <w:lang w:val="kk-KZ" w:eastAsia="ru-RU"/>
        </w:rPr>
        <w:t xml:space="preserve">сияқты қарғыс сөздер мен қазақ әйелінің </w:t>
      </w:r>
      <w:r w:rsidRPr="006B5284">
        <w:rPr>
          <w:rFonts w:ascii="Times New Roman" w:eastAsia="Times New Roman" w:hAnsi="Times New Roman"/>
          <w:i/>
          <w:sz w:val="28"/>
          <w:szCs w:val="28"/>
          <w:lang w:val="kk-KZ" w:eastAsia="ru-RU"/>
        </w:rPr>
        <w:t>«бетім-ай!»</w:t>
      </w:r>
      <w:r w:rsidRPr="006B5284">
        <w:rPr>
          <w:rFonts w:ascii="Times New Roman" w:eastAsia="Times New Roman" w:hAnsi="Times New Roman"/>
          <w:sz w:val="28"/>
          <w:szCs w:val="28"/>
          <w:lang w:val="kk-KZ" w:eastAsia="ru-RU"/>
        </w:rPr>
        <w:t xml:space="preserve"> деп күрсінуі, сол сияқты жоқтау жырларында кездесетін </w:t>
      </w:r>
      <w:r w:rsidRPr="006B5284">
        <w:rPr>
          <w:rFonts w:ascii="Times New Roman" w:eastAsia="Times New Roman" w:hAnsi="Times New Roman"/>
          <w:i/>
          <w:sz w:val="28"/>
          <w:szCs w:val="28"/>
          <w:lang w:val="kk-KZ" w:eastAsia="ru-RU"/>
        </w:rPr>
        <w:t>«басым қаралы, бетім жаралы»</w:t>
      </w:r>
      <w:r w:rsidRPr="006B5284">
        <w:rPr>
          <w:rFonts w:ascii="Times New Roman" w:eastAsia="Times New Roman" w:hAnsi="Times New Roman"/>
          <w:sz w:val="28"/>
          <w:szCs w:val="28"/>
          <w:lang w:val="kk-KZ" w:eastAsia="ru-RU"/>
        </w:rPr>
        <w:t xml:space="preserve">  т.б. қарастырылған тілідік бірліктер көне дәуірдегі бет жыртудың қалдығы ретінде қарастырылуы мүмкін. Бұл тілдік қолданыстар өткен замандардағы ауыр қайғы мен қазаға деген көзқарасты, сондай-ақ адамның психологиялық күйзелісін физикалық және эмоционалдық күйі арқылы сыртқа шығару қажеттілігімен айқындалады. Бет жыртудың іздері қазіргі кезде тілдік бейнелер мен тұрақты сөз тіркестерінде сақталуы, ғұрып мен фольклордың біртұтастығын білдіреді. Қарастырылып отырған фактологиялық материалдарда орын алған тілдік бірліктерді зерделей отырып, көне ғұрыптардың  қазіргі тілдегі көрінісін көре аламыз.</w:t>
      </w:r>
    </w:p>
    <w:p w14:paraId="4CF4B067" w14:textId="2A4EEC28" w:rsidR="00F10088" w:rsidRPr="006B5284" w:rsidRDefault="0097378A" w:rsidP="00FD0BF5">
      <w:pPr>
        <w:ind w:firstLine="709"/>
        <w:jc w:val="both"/>
        <w:rPr>
          <w:rFonts w:ascii="Times New Roman" w:eastAsia="Times New Roman" w:hAnsi="Times New Roman" w:cs="Times New Roman"/>
          <w:sz w:val="28"/>
          <w:szCs w:val="28"/>
          <w:lang w:val="kk-KZ"/>
        </w:rPr>
      </w:pPr>
      <w:r w:rsidRPr="00782662">
        <w:rPr>
          <w:rFonts w:ascii="Times New Roman" w:hAnsi="Times New Roman" w:cs="Times New Roman"/>
          <w:i/>
          <w:sz w:val="28"/>
          <w:szCs w:val="28"/>
          <w:lang w:val="kk-KZ"/>
        </w:rPr>
        <w:t>Шаш жаю.</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Қазаны жоқтауда әйелдер қауымының атқаратын қызметі ерекше екендігін атап өткен болатынбыз</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 xml:space="preserve">Бүгінгі тұрмысымызда, мәдениетімізде сирек кездесетін </w:t>
      </w:r>
      <w:r w:rsidRPr="00782662">
        <w:rPr>
          <w:rFonts w:ascii="Times New Roman" w:hAnsi="Times New Roman" w:cs="Times New Roman"/>
          <w:i/>
          <w:sz w:val="28"/>
          <w:szCs w:val="28"/>
          <w:lang w:val="kk-KZ"/>
        </w:rPr>
        <w:t xml:space="preserve">шаш жаю </w:t>
      </w:r>
      <w:r w:rsidRPr="006B5284">
        <w:rPr>
          <w:rFonts w:ascii="Times New Roman" w:hAnsi="Times New Roman" w:cs="Times New Roman"/>
          <w:sz w:val="28"/>
          <w:szCs w:val="28"/>
          <w:lang w:val="kk-KZ"/>
        </w:rPr>
        <w:t xml:space="preserve">немесе </w:t>
      </w:r>
      <w:r w:rsidRPr="00782662">
        <w:rPr>
          <w:rFonts w:ascii="Times New Roman" w:hAnsi="Times New Roman" w:cs="Times New Roman"/>
          <w:i/>
          <w:sz w:val="28"/>
          <w:szCs w:val="28"/>
          <w:lang w:val="kk-KZ"/>
        </w:rPr>
        <w:t>шаш тарқату</w:t>
      </w:r>
      <w:r w:rsidRPr="006B5284">
        <w:rPr>
          <w:rFonts w:ascii="Times New Roman" w:hAnsi="Times New Roman" w:cs="Times New Roman"/>
          <w:sz w:val="28"/>
          <w:szCs w:val="28"/>
          <w:lang w:val="kk-KZ"/>
        </w:rPr>
        <w:t xml:space="preserve"> – жоқтаудың көне наным-сенімге қатысты туындаған түріне жатады. </w:t>
      </w:r>
      <w:r w:rsidR="00B6535A" w:rsidRPr="006B5284">
        <w:rPr>
          <w:rFonts w:ascii="Times New Roman" w:eastAsia="Times New Roman" w:hAnsi="Times New Roman" w:cs="Times New Roman"/>
          <w:sz w:val="28"/>
          <w:szCs w:val="28"/>
          <w:lang w:val="kk-KZ"/>
        </w:rPr>
        <w:t xml:space="preserve">Бұл әрекет тек сыртқы қайғыны білдіру ғана емес, сонымен қатар көне наным-сеніммен тығыз байланысты символдық код ретінде қызмет атқарған. </w:t>
      </w:r>
      <w:r w:rsidRPr="006B5284">
        <w:rPr>
          <w:rFonts w:ascii="Times New Roman" w:hAnsi="Times New Roman" w:cs="Times New Roman"/>
          <w:sz w:val="28"/>
          <w:szCs w:val="28"/>
          <w:lang w:val="kk-KZ"/>
        </w:rPr>
        <w:t>Жоқтау жырында осы дәстүрдің халық өмірінде сақталуы төмендегідей ұшырасады:</w:t>
      </w:r>
    </w:p>
    <w:p w14:paraId="0DDD1847" w14:textId="77777777" w:rsidR="00F91F1E" w:rsidRPr="006B5284" w:rsidRDefault="00F91F1E" w:rsidP="00EE34C3">
      <w:pPr>
        <w:ind w:firstLine="709"/>
        <w:jc w:val="both"/>
        <w:rPr>
          <w:rFonts w:ascii="Times New Roman" w:hAnsi="Times New Roman" w:cs="Times New Roman"/>
          <w:i/>
          <w:sz w:val="28"/>
          <w:szCs w:val="28"/>
          <w:u w:val="single"/>
          <w:lang w:val="kk-KZ"/>
        </w:rPr>
        <w:sectPr w:rsidR="00F91F1E" w:rsidRPr="006B5284" w:rsidSect="00353A8F">
          <w:type w:val="continuous"/>
          <w:pgSz w:w="11906" w:h="16838"/>
          <w:pgMar w:top="1134" w:right="567" w:bottom="1134" w:left="1701" w:header="709" w:footer="709" w:gutter="0"/>
          <w:cols w:space="708"/>
          <w:docGrid w:linePitch="360"/>
        </w:sectPr>
      </w:pPr>
    </w:p>
    <w:p w14:paraId="62204C70" w14:textId="70F05714" w:rsidR="00F10088" w:rsidRPr="00782662" w:rsidRDefault="00544579" w:rsidP="00EE34C3">
      <w:pPr>
        <w:ind w:left="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w:t>
      </w:r>
      <w:r w:rsidR="0097378A" w:rsidRPr="00782662">
        <w:rPr>
          <w:rFonts w:ascii="Times New Roman" w:hAnsi="Times New Roman" w:cs="Times New Roman"/>
          <w:sz w:val="28"/>
          <w:szCs w:val="28"/>
          <w:lang w:val="kk-KZ"/>
        </w:rPr>
        <w:t>Қара бір шашым жаяйын,</w:t>
      </w:r>
    </w:p>
    <w:p w14:paraId="0C21498B"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Жаяйын да жияйын.</w:t>
      </w:r>
    </w:p>
    <w:p w14:paraId="2A43CB1B" w14:textId="77777777" w:rsidR="00F91F1E"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Қыналы бармақ, жез тырнақ,</w:t>
      </w:r>
    </w:p>
    <w:p w14:paraId="03401DCD" w14:textId="47B5F34E"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Күнде қанға бояйын.</w:t>
      </w:r>
    </w:p>
    <w:p w14:paraId="4DC3FA0B"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Албыраған ақша бет, </w:t>
      </w:r>
    </w:p>
    <w:p w14:paraId="725C5728" w14:textId="30C67F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Сүйегіңе таяйын</w:t>
      </w:r>
      <w:r w:rsidR="00544579" w:rsidRPr="006B5284">
        <w:rPr>
          <w:rFonts w:ascii="Times New Roman" w:hAnsi="Times New Roman" w:cs="Times New Roman"/>
          <w:i/>
          <w:sz w:val="28"/>
          <w:szCs w:val="28"/>
          <w:lang w:val="kk-KZ"/>
        </w:rPr>
        <w:t>»</w:t>
      </w:r>
      <w:r w:rsidR="000D27F4" w:rsidRPr="006B5284">
        <w:rPr>
          <w:rFonts w:ascii="Times New Roman" w:hAnsi="Times New Roman" w:cs="Times New Roman"/>
          <w:sz w:val="28"/>
          <w:szCs w:val="28"/>
          <w:lang w:val="kk-KZ"/>
        </w:rPr>
        <w:t>[54, б.</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238</w:t>
      </w:r>
      <w:r w:rsidR="000D27F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5B887E3C" w14:textId="5804D997" w:rsidR="00F10088" w:rsidRPr="006B5284" w:rsidRDefault="00544579"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Кереге бойын бойладым</w:t>
      </w:r>
    </w:p>
    <w:p w14:paraId="1E5FA26F"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Келеді-ау деп ойладым.</w:t>
      </w:r>
    </w:p>
    <w:p w14:paraId="55E73F9C"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Естірткенде ел-жұртым,</w:t>
      </w:r>
    </w:p>
    <w:p w14:paraId="238021DC"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Керең-ақ неге болмадым.</w:t>
      </w:r>
    </w:p>
    <w:p w14:paraId="059FB4C4"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Төбеге шығып қарадым,</w:t>
      </w:r>
    </w:p>
    <w:p w14:paraId="5AE66D63" w14:textId="77777777" w:rsidR="00F10088" w:rsidRPr="00782662" w:rsidRDefault="0097378A" w:rsidP="00EE34C3">
      <w:pPr>
        <w:ind w:left="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Құлаштап шашым тарадым.</w:t>
      </w:r>
    </w:p>
    <w:p w14:paraId="54FF52EB"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Келмесіңі көз жетіп,</w:t>
      </w:r>
    </w:p>
    <w:p w14:paraId="621CE70C" w14:textId="1C6CC6F9" w:rsidR="00F10088" w:rsidRPr="006B5284" w:rsidRDefault="0097378A" w:rsidP="00782662">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Арғымақ аттай жарадым</w:t>
      </w:r>
      <w:r w:rsidR="00544579"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782662">
        <w:rPr>
          <w:rFonts w:ascii="Times New Roman" w:hAnsi="Times New Roman" w:cs="Times New Roman"/>
          <w:sz w:val="28"/>
          <w:szCs w:val="28"/>
          <w:lang w:val="kk-KZ"/>
        </w:rPr>
        <w:t>.</w:t>
      </w:r>
      <w:r w:rsidRPr="006B5284">
        <w:rPr>
          <w:rFonts w:ascii="Times New Roman" w:hAnsi="Times New Roman" w:cs="Times New Roman"/>
          <w:sz w:val="28"/>
          <w:szCs w:val="28"/>
          <w:lang w:val="kk-KZ"/>
        </w:rPr>
        <w:t xml:space="preserve"> 120</w:t>
      </w:r>
      <w:r w:rsidR="000D27F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09D8A3DC" w14:textId="6A747A7D" w:rsidR="00F10088" w:rsidRPr="006B5284" w:rsidRDefault="00544579"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Арқаға шығып қарайын,</w:t>
      </w:r>
    </w:p>
    <w:p w14:paraId="5712E2FF" w14:textId="77777777" w:rsidR="00F10088" w:rsidRPr="00782662" w:rsidRDefault="0097378A" w:rsidP="00EE34C3">
      <w:pPr>
        <w:ind w:left="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Арқа шашты тарайын.</w:t>
      </w:r>
    </w:p>
    <w:p w14:paraId="0A9B33B2"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Сол кеткеннен келмесең,</w:t>
      </w:r>
    </w:p>
    <w:p w14:paraId="7F1AEC15" w14:textId="4A14D644" w:rsidR="00F10088" w:rsidRPr="006B5284" w:rsidRDefault="0097378A" w:rsidP="00AA1F54">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Жоғымды кімнен сұрайын</w:t>
      </w:r>
      <w:r w:rsidR="00544579" w:rsidRPr="006B5284">
        <w:rPr>
          <w:rFonts w:ascii="Times New Roman" w:hAnsi="Times New Roman" w:cs="Times New Roman"/>
          <w:i/>
          <w:sz w:val="28"/>
          <w:szCs w:val="28"/>
          <w:lang w:val="kk-KZ"/>
        </w:rPr>
        <w:t>»</w:t>
      </w:r>
      <w:r w:rsidRPr="006B5284">
        <w:rPr>
          <w:rFonts w:ascii="Times New Roman" w:hAnsi="Times New Roman" w:cs="Times New Roman"/>
          <w:i/>
          <w:sz w:val="28"/>
          <w:szCs w:val="28"/>
          <w:lang w:val="kk-KZ"/>
        </w:rPr>
        <w:t xml:space="preserve"> </w:t>
      </w:r>
      <w:r w:rsidR="000D27F4" w:rsidRPr="006B5284">
        <w:rPr>
          <w:rFonts w:ascii="Times New Roman" w:hAnsi="Times New Roman" w:cs="Times New Roman"/>
          <w:sz w:val="28"/>
          <w:szCs w:val="28"/>
          <w:lang w:val="kk-KZ"/>
        </w:rPr>
        <w:t>[54, б.</w:t>
      </w:r>
      <w:r w:rsidR="00782662">
        <w:rPr>
          <w:rFonts w:ascii="Times New Roman" w:hAnsi="Times New Roman" w:cs="Times New Roman"/>
          <w:sz w:val="28"/>
          <w:szCs w:val="28"/>
          <w:lang w:val="kk-KZ"/>
        </w:rPr>
        <w:t> </w:t>
      </w:r>
      <w:r w:rsidRPr="006B5284">
        <w:rPr>
          <w:rFonts w:ascii="Times New Roman" w:hAnsi="Times New Roman" w:cs="Times New Roman"/>
          <w:sz w:val="28"/>
          <w:szCs w:val="28"/>
          <w:lang w:val="kk-KZ"/>
        </w:rPr>
        <w:t>338</w:t>
      </w:r>
      <w:r w:rsidR="000D27F4"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70BFC53C" w14:textId="77777777" w:rsidR="00F91F1E" w:rsidRPr="006B5284" w:rsidRDefault="00F91F1E" w:rsidP="00BD75D4">
      <w:pPr>
        <w:jc w:val="both"/>
        <w:rPr>
          <w:rFonts w:ascii="Times New Roman" w:eastAsia="Times New Roman" w:hAnsi="Times New Roman" w:cs="Times New Roman"/>
          <w:sz w:val="28"/>
          <w:szCs w:val="28"/>
          <w:lang w:val="kk-KZ"/>
        </w:rPr>
        <w:sectPr w:rsidR="00F91F1E" w:rsidRPr="006B5284" w:rsidSect="00782662">
          <w:type w:val="continuous"/>
          <w:pgSz w:w="11906" w:h="16838"/>
          <w:pgMar w:top="1134" w:right="567" w:bottom="1134" w:left="1701" w:header="709" w:footer="709" w:gutter="0"/>
          <w:cols w:num="2" w:space="135"/>
          <w:docGrid w:linePitch="360"/>
        </w:sectPr>
      </w:pPr>
    </w:p>
    <w:p w14:paraId="7500A616" w14:textId="75F91C4E" w:rsidR="00DC51A0" w:rsidRPr="006B5284" w:rsidRDefault="00DC51A0" w:rsidP="00EE34C3">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Бұл үзінділерде </w:t>
      </w:r>
      <w:r w:rsidRPr="006B5284">
        <w:rPr>
          <w:rFonts w:ascii="Times New Roman" w:eastAsia="Times New Roman" w:hAnsi="Times New Roman" w:cs="Times New Roman"/>
          <w:bCs/>
          <w:i/>
          <w:sz w:val="28"/>
          <w:szCs w:val="28"/>
          <w:lang w:val="kk-KZ"/>
        </w:rPr>
        <w:t>шашты жайып, тарау</w:t>
      </w:r>
      <w:r w:rsidRPr="006B5284">
        <w:rPr>
          <w:rFonts w:ascii="Times New Roman" w:eastAsia="Times New Roman" w:hAnsi="Times New Roman" w:cs="Times New Roman"/>
          <w:sz w:val="28"/>
          <w:szCs w:val="28"/>
          <w:lang w:val="kk-KZ"/>
        </w:rPr>
        <w:t xml:space="preserve"> әрекеті – эмоционалдық күйзелістің, психологиялық дағдарыстың, дүниенің өзгеруінің рәсімі. </w:t>
      </w:r>
      <w:r w:rsidRPr="006B5284">
        <w:rPr>
          <w:rFonts w:ascii="Times New Roman" w:eastAsia="Times New Roman" w:hAnsi="Times New Roman" w:cs="Times New Roman"/>
          <w:i/>
          <w:iCs/>
          <w:sz w:val="28"/>
          <w:szCs w:val="28"/>
          <w:lang w:val="kk-KZ"/>
        </w:rPr>
        <w:t>Қара шаш</w:t>
      </w:r>
      <w:r w:rsidRPr="006B5284">
        <w:rPr>
          <w:rFonts w:ascii="Times New Roman" w:eastAsia="Times New Roman" w:hAnsi="Times New Roman" w:cs="Times New Roman"/>
          <w:sz w:val="28"/>
          <w:szCs w:val="28"/>
          <w:lang w:val="kk-KZ"/>
        </w:rPr>
        <w:t xml:space="preserve"> – тіршіліктің, әйелдік болмыстың символы болса, оның жайылуы – ретсіздік, әлемнің бұзылуы, тәртіптің жойылуының метафорасы.</w:t>
      </w:r>
    </w:p>
    <w:p w14:paraId="793D0AC9" w14:textId="522D40B0"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Этнограф ғалым Н.</w:t>
      </w:r>
      <w:r w:rsidR="00AA1F5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Катановтың айтуынша өлген адамның әйелінің, туған қыздарының шаштарын ауыл әйелдері тарқатып, жайып беретін де, жетісі өткен соң сол әйелдер қайтадан өріп береді екен. Ал, келіндері болса, олар шаштарын жетісіне дейін өздері тарқатып, керек болғанда өздері өріп алатын</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01EE1"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7</w:t>
      </w:r>
      <w:r w:rsidRPr="006B5284">
        <w:rPr>
          <w:rFonts w:ascii="Times New Roman" w:hAnsi="Times New Roman" w:cs="Times New Roman"/>
          <w:sz w:val="28"/>
          <w:szCs w:val="28"/>
          <w:lang w:val="kk-KZ"/>
        </w:rPr>
        <w:t xml:space="preserve">]. </w:t>
      </w:r>
    </w:p>
    <w:p w14:paraId="35D3BEE6" w14:textId="79CFABA4"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А.И.</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Левшин мынадай пікір білдіреді: «Смерть киргиза по обычаям народным должна быть сопровождаема не только печалью его родственников, но всеми знаками вольного или не вольного отчаяния жен. Коль скоро покойник испустил дух, они обязаны немедленно поднять вопль и крик, плакать, биться, царапать себе лицо и рвать волосы»</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301EE1" w:rsidRPr="006B5284">
        <w:rPr>
          <w:rFonts w:ascii="Times New Roman" w:hAnsi="Times New Roman" w:cs="Times New Roman"/>
          <w:sz w:val="28"/>
          <w:szCs w:val="28"/>
          <w:lang w:val="kk-KZ"/>
        </w:rPr>
        <w:t>17</w:t>
      </w:r>
      <w:r w:rsidR="00AA1F54">
        <w:rPr>
          <w:rFonts w:ascii="Times New Roman" w:hAnsi="Times New Roman" w:cs="Times New Roman"/>
          <w:sz w:val="28"/>
          <w:szCs w:val="28"/>
          <w:lang w:val="kk-KZ"/>
        </w:rPr>
        <w:t>8</w:t>
      </w:r>
      <w:r w:rsidRPr="006B5284">
        <w:rPr>
          <w:rFonts w:ascii="Times New Roman" w:hAnsi="Times New Roman" w:cs="Times New Roman"/>
          <w:sz w:val="28"/>
          <w:szCs w:val="28"/>
          <w:lang w:val="kk-KZ"/>
        </w:rPr>
        <w:t xml:space="preserve">].  </w:t>
      </w:r>
    </w:p>
    <w:p w14:paraId="174F5D64" w14:textId="5194722B"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Көне түркілерд</w:t>
      </w:r>
      <w:r w:rsidR="00111E47" w:rsidRPr="006B5284">
        <w:rPr>
          <w:rFonts w:ascii="Times New Roman" w:hAnsi="Times New Roman" w:cs="Times New Roman"/>
          <w:sz w:val="28"/>
          <w:szCs w:val="28"/>
          <w:lang w:val="kk-KZ"/>
        </w:rPr>
        <w:t>е</w:t>
      </w:r>
      <w:r w:rsidRPr="006B5284">
        <w:rPr>
          <w:rFonts w:ascii="Times New Roman" w:hAnsi="Times New Roman" w:cs="Times New Roman"/>
          <w:sz w:val="28"/>
          <w:szCs w:val="28"/>
          <w:lang w:val="kk-KZ"/>
        </w:rPr>
        <w:t xml:space="preserve"> өлген адамның тек жесірі ғана емес, туыстары да шаштарын жұлып, беттері мен құлақтарын қанатып, жаралайтын әдеті болған</w:t>
      </w:r>
      <w:r w:rsidR="00782662">
        <w:rPr>
          <w:rFonts w:ascii="Times New Roman" w:hAnsi="Times New Roman" w:cs="Times New Roman"/>
          <w:sz w:val="28"/>
          <w:szCs w:val="28"/>
          <w:lang w:val="kk-KZ"/>
        </w:rPr>
        <w:t> </w:t>
      </w:r>
      <w:r w:rsidRPr="006B5284">
        <w:rPr>
          <w:rFonts w:ascii="Times New Roman" w:hAnsi="Times New Roman" w:cs="Times New Roman"/>
          <w:sz w:val="28"/>
          <w:szCs w:val="28"/>
          <w:lang w:val="kk-KZ"/>
        </w:rPr>
        <w:t>[</w:t>
      </w:r>
      <w:r w:rsidR="00301EE1" w:rsidRPr="006B5284">
        <w:rPr>
          <w:rFonts w:ascii="Times New Roman" w:hAnsi="Times New Roman" w:cs="Times New Roman"/>
          <w:sz w:val="28"/>
          <w:szCs w:val="28"/>
          <w:lang w:val="kk-KZ"/>
        </w:rPr>
        <w:t>1</w:t>
      </w:r>
      <w:r w:rsidR="00AA1F54">
        <w:rPr>
          <w:rFonts w:ascii="Times New Roman" w:hAnsi="Times New Roman" w:cs="Times New Roman"/>
          <w:sz w:val="28"/>
          <w:szCs w:val="28"/>
          <w:lang w:val="kk-KZ"/>
        </w:rPr>
        <w:t>79</w:t>
      </w:r>
      <w:r w:rsidRPr="006B5284">
        <w:rPr>
          <w:rFonts w:ascii="Times New Roman" w:hAnsi="Times New Roman" w:cs="Times New Roman"/>
          <w:sz w:val="28"/>
          <w:szCs w:val="28"/>
          <w:lang w:val="kk-KZ"/>
        </w:rPr>
        <w:t xml:space="preserve">].  </w:t>
      </w:r>
    </w:p>
    <w:p w14:paraId="76EB7B3C" w14:textId="30E6CAA7" w:rsidR="00DC51A0" w:rsidRPr="006B5284" w:rsidRDefault="00A963E8" w:rsidP="00782662">
      <w:pPr>
        <w:tabs>
          <w:tab w:val="left" w:pos="851"/>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i/>
          <w:sz w:val="28"/>
          <w:szCs w:val="28"/>
          <w:lang w:val="kk-KZ"/>
        </w:rPr>
        <w:t>Қара шашың жайылсын</w:t>
      </w:r>
      <w:r w:rsidRPr="006B5284">
        <w:rPr>
          <w:rFonts w:ascii="Times New Roman" w:eastAsia="Times New Roman" w:hAnsi="Times New Roman" w:cs="Times New Roman"/>
          <w:sz w:val="28"/>
          <w:szCs w:val="28"/>
          <w:lang w:val="kk-KZ"/>
        </w:rPr>
        <w:t>!» деген қарғыс сөз қазақ тілінде әйел адамдарға айтылатын және күйеуі өлген кезде әйелдің қайғысы мен азасын көрсету мақсатында айтылатын сөз тіркесі ретінде қалыптасқан. Бұл сөздің шығу тарихы ертедегі жоқтау ғұрпының элементі.  Бұл ғұрыптың тілдік көрінісі ретінде «</w:t>
      </w:r>
      <w:r w:rsidRPr="006B5284">
        <w:rPr>
          <w:rFonts w:ascii="Times New Roman" w:eastAsia="Times New Roman" w:hAnsi="Times New Roman" w:cs="Times New Roman"/>
          <w:i/>
          <w:sz w:val="28"/>
          <w:szCs w:val="28"/>
          <w:lang w:val="kk-KZ"/>
        </w:rPr>
        <w:t>қара шашың жайылсын</w:t>
      </w:r>
      <w:r w:rsidRPr="006B5284">
        <w:rPr>
          <w:rFonts w:ascii="Times New Roman" w:eastAsia="Times New Roman" w:hAnsi="Times New Roman" w:cs="Times New Roman"/>
          <w:sz w:val="28"/>
          <w:szCs w:val="28"/>
          <w:lang w:val="kk-KZ"/>
        </w:rPr>
        <w:t>!» қарғысы қалыптасқан</w:t>
      </w:r>
      <w:r w:rsidR="00DC51A0"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w:t>
      </w:r>
    </w:p>
    <w:p w14:paraId="7C4FCBD2" w14:textId="59E08A83" w:rsidR="00DC51A0" w:rsidRPr="006B5284" w:rsidRDefault="00782662" w:rsidP="00782662">
      <w:pPr>
        <w:pStyle w:val="af3"/>
        <w:numPr>
          <w:ilvl w:val="0"/>
          <w:numId w:val="93"/>
        </w:numPr>
        <w:tabs>
          <w:tab w:val="left" w:pos="851"/>
          <w:tab w:val="left" w:pos="993"/>
        </w:tabs>
        <w:ind w:left="0" w:firstLine="709"/>
        <w:jc w:val="both"/>
        <w:rPr>
          <w:rFonts w:ascii="Times New Roman" w:eastAsia="Times New Roman" w:hAnsi="Times New Roman"/>
          <w:sz w:val="28"/>
          <w:szCs w:val="28"/>
          <w:lang w:val="kk-KZ"/>
        </w:rPr>
      </w:pPr>
      <w:r w:rsidRPr="006B5284">
        <w:rPr>
          <w:rFonts w:ascii="Times New Roman" w:eastAsia="Times New Roman" w:hAnsi="Times New Roman"/>
          <w:i/>
          <w:iCs/>
          <w:sz w:val="28"/>
          <w:szCs w:val="28"/>
          <w:lang w:val="kk-KZ"/>
        </w:rPr>
        <w:t xml:space="preserve">қара </w:t>
      </w:r>
      <w:r w:rsidR="00DC51A0" w:rsidRPr="006B5284">
        <w:rPr>
          <w:rFonts w:ascii="Times New Roman" w:eastAsia="Times New Roman" w:hAnsi="Times New Roman"/>
          <w:i/>
          <w:iCs/>
          <w:sz w:val="28"/>
          <w:szCs w:val="28"/>
          <w:lang w:val="kk-KZ"/>
        </w:rPr>
        <w:t>түс</w:t>
      </w:r>
      <w:r w:rsidR="005D7534" w:rsidRPr="006B5284">
        <w:rPr>
          <w:rFonts w:ascii="Times New Roman" w:eastAsia="Times New Roman" w:hAnsi="Times New Roman"/>
          <w:sz w:val="28"/>
          <w:szCs w:val="28"/>
          <w:lang w:val="kk-KZ"/>
        </w:rPr>
        <w:t xml:space="preserve"> – </w:t>
      </w:r>
      <w:r w:rsidR="00DC51A0" w:rsidRPr="006B5284">
        <w:rPr>
          <w:rFonts w:ascii="Times New Roman" w:eastAsia="Times New Roman" w:hAnsi="Times New Roman"/>
          <w:sz w:val="28"/>
          <w:szCs w:val="28"/>
          <w:lang w:val="kk-KZ"/>
        </w:rPr>
        <w:t>қазақ дүниетанымында аза, қайғы, жоқтау символы;</w:t>
      </w:r>
    </w:p>
    <w:p w14:paraId="01567E90" w14:textId="1671EE8C" w:rsidR="00EE34C3" w:rsidRPr="006B5284" w:rsidRDefault="00782662" w:rsidP="00782662">
      <w:pPr>
        <w:numPr>
          <w:ilvl w:val="0"/>
          <w:numId w:val="93"/>
        </w:numPr>
        <w:tabs>
          <w:tab w:val="left" w:pos="851"/>
          <w:tab w:val="left" w:pos="993"/>
        </w:tabs>
        <w:ind w:left="0"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i/>
          <w:iCs/>
          <w:sz w:val="28"/>
          <w:szCs w:val="28"/>
          <w:lang w:val="kk-KZ"/>
        </w:rPr>
        <w:t xml:space="preserve">шаштың </w:t>
      </w:r>
      <w:r w:rsidR="00DC51A0" w:rsidRPr="006B5284">
        <w:rPr>
          <w:rFonts w:ascii="Times New Roman" w:eastAsia="Times New Roman" w:hAnsi="Times New Roman" w:cs="Times New Roman"/>
          <w:i/>
          <w:iCs/>
          <w:sz w:val="28"/>
          <w:szCs w:val="28"/>
          <w:lang w:val="kk-KZ"/>
        </w:rPr>
        <w:t>жайылуы</w:t>
      </w:r>
      <w:r w:rsidR="005D7534" w:rsidRPr="006B5284">
        <w:rPr>
          <w:rFonts w:ascii="Times New Roman" w:eastAsia="Times New Roman" w:hAnsi="Times New Roman" w:cs="Times New Roman"/>
          <w:sz w:val="28"/>
          <w:szCs w:val="28"/>
          <w:lang w:val="kk-KZ"/>
        </w:rPr>
        <w:t xml:space="preserve"> – </w:t>
      </w:r>
      <w:r w:rsidR="00DC51A0" w:rsidRPr="006B5284">
        <w:rPr>
          <w:rFonts w:ascii="Times New Roman" w:eastAsia="Times New Roman" w:hAnsi="Times New Roman" w:cs="Times New Roman"/>
          <w:sz w:val="28"/>
          <w:szCs w:val="28"/>
          <w:lang w:val="kk-KZ"/>
        </w:rPr>
        <w:t>әлемдік тәртіптің бұзылуы, отбасылық құрылымның күйреуі, әйелдің статустық өзгерісі (жесір қалуы) ретінде қабылданады.</w:t>
      </w:r>
      <w:r w:rsidR="005D7534" w:rsidRPr="006B5284">
        <w:rPr>
          <w:rFonts w:ascii="Times New Roman" w:eastAsia="Times New Roman" w:hAnsi="Times New Roman" w:cs="Times New Roman"/>
          <w:sz w:val="28"/>
          <w:szCs w:val="28"/>
          <w:lang w:val="kk-KZ"/>
        </w:rPr>
        <w:t xml:space="preserve"> </w:t>
      </w:r>
    </w:p>
    <w:p w14:paraId="0AB12490" w14:textId="4919E441" w:rsidR="00DC51A0" w:rsidRPr="006B5284" w:rsidRDefault="005D7534" w:rsidP="00782662">
      <w:pPr>
        <w:tabs>
          <w:tab w:val="left" w:pos="851"/>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Шаш – </w:t>
      </w:r>
      <w:r w:rsidR="00DC51A0" w:rsidRPr="006B5284">
        <w:rPr>
          <w:rFonts w:ascii="Times New Roman" w:eastAsia="Times New Roman" w:hAnsi="Times New Roman" w:cs="Times New Roman"/>
          <w:sz w:val="28"/>
          <w:szCs w:val="28"/>
          <w:lang w:val="kk-KZ"/>
        </w:rPr>
        <w:t xml:space="preserve">түркілік дүниетанымда </w:t>
      </w:r>
      <w:r w:rsidR="00DC51A0" w:rsidRPr="006B5284">
        <w:rPr>
          <w:rFonts w:ascii="Times New Roman" w:eastAsia="Times New Roman" w:hAnsi="Times New Roman" w:cs="Times New Roman"/>
          <w:bCs/>
          <w:sz w:val="28"/>
          <w:szCs w:val="28"/>
          <w:lang w:val="kk-KZ"/>
        </w:rPr>
        <w:t>энергетикалық, тұлғалық мәнге ие</w:t>
      </w:r>
      <w:r w:rsidR="00DC51A0" w:rsidRPr="006B5284">
        <w:rPr>
          <w:rFonts w:ascii="Times New Roman" w:eastAsia="Times New Roman" w:hAnsi="Times New Roman" w:cs="Times New Roman"/>
          <w:sz w:val="28"/>
          <w:szCs w:val="28"/>
          <w:lang w:val="kk-KZ"/>
        </w:rPr>
        <w:t>. Осы тұ</w:t>
      </w:r>
      <w:r w:rsidRPr="006B5284">
        <w:rPr>
          <w:rFonts w:ascii="Times New Roman" w:eastAsia="Times New Roman" w:hAnsi="Times New Roman" w:cs="Times New Roman"/>
          <w:sz w:val="28"/>
          <w:szCs w:val="28"/>
          <w:lang w:val="kk-KZ"/>
        </w:rPr>
        <w:t xml:space="preserve">рғыдан алғанда, шаш жаю ғұрпы – </w:t>
      </w:r>
      <w:r w:rsidR="00DC51A0" w:rsidRPr="006B5284">
        <w:rPr>
          <w:rFonts w:ascii="Times New Roman" w:eastAsia="Times New Roman" w:hAnsi="Times New Roman" w:cs="Times New Roman"/>
          <w:sz w:val="28"/>
          <w:szCs w:val="28"/>
          <w:lang w:val="kk-KZ"/>
        </w:rPr>
        <w:t>әйел адамның әлеуметтік рөлінің, эмоциялық күйінің және дүниетанымдық символының тоғысқан тұсы.</w:t>
      </w:r>
    </w:p>
    <w:p w14:paraId="48D46980" w14:textId="7C301FFB" w:rsidR="00DC51A0" w:rsidRPr="006B5284" w:rsidRDefault="00DC51A0" w:rsidP="00782662">
      <w:pPr>
        <w:tabs>
          <w:tab w:val="left" w:pos="851"/>
          <w:tab w:val="left" w:pos="993"/>
        </w:tabs>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i/>
          <w:iCs/>
          <w:sz w:val="28"/>
          <w:szCs w:val="28"/>
          <w:lang w:val="kk-KZ"/>
        </w:rPr>
        <w:t>Шаш жаю</w:t>
      </w:r>
      <w:r w:rsidRPr="006B5284">
        <w:rPr>
          <w:rFonts w:ascii="Times New Roman" w:eastAsia="Times New Roman" w:hAnsi="Times New Roman" w:cs="Times New Roman"/>
          <w:sz w:val="28"/>
          <w:szCs w:val="28"/>
          <w:lang w:val="kk-KZ"/>
        </w:rPr>
        <w:t xml:space="preserve"> ғұрпы қазақ халқының өлім мәдениетіне тән мифопоэтикалық, символдық </w:t>
      </w:r>
      <w:r w:rsidR="005D7534" w:rsidRPr="006B5284">
        <w:rPr>
          <w:rFonts w:ascii="Times New Roman" w:eastAsia="Times New Roman" w:hAnsi="Times New Roman" w:cs="Times New Roman"/>
          <w:sz w:val="28"/>
          <w:szCs w:val="28"/>
          <w:lang w:val="kk-KZ"/>
        </w:rPr>
        <w:t>кодтың</w:t>
      </w:r>
      <w:r w:rsidRPr="006B5284">
        <w:rPr>
          <w:rFonts w:ascii="Times New Roman" w:eastAsia="Times New Roman" w:hAnsi="Times New Roman" w:cs="Times New Roman"/>
          <w:sz w:val="28"/>
          <w:szCs w:val="28"/>
          <w:lang w:val="kk-KZ"/>
        </w:rPr>
        <w:t xml:space="preserve"> көрінісі. </w:t>
      </w:r>
      <w:r w:rsidRPr="006B5284">
        <w:rPr>
          <w:rFonts w:ascii="Times New Roman" w:eastAsia="Times New Roman" w:hAnsi="Times New Roman" w:cs="Times New Roman"/>
          <w:sz w:val="28"/>
          <w:szCs w:val="28"/>
        </w:rPr>
        <w:t>Ол:</w:t>
      </w:r>
    </w:p>
    <w:p w14:paraId="17E02E64" w14:textId="41EDA59B" w:rsidR="00DC51A0" w:rsidRPr="006B5284" w:rsidRDefault="00782662" w:rsidP="00782662">
      <w:pPr>
        <w:numPr>
          <w:ilvl w:val="0"/>
          <w:numId w:val="94"/>
        </w:numPr>
        <w:tabs>
          <w:tab w:val="left" w:pos="851"/>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i/>
          <w:sz w:val="28"/>
          <w:szCs w:val="28"/>
        </w:rPr>
        <w:t xml:space="preserve">когнитивтік </w:t>
      </w:r>
      <w:r w:rsidR="00DC51A0" w:rsidRPr="006B5284">
        <w:rPr>
          <w:rFonts w:ascii="Times New Roman" w:eastAsia="Times New Roman" w:hAnsi="Times New Roman" w:cs="Times New Roman"/>
          <w:bCs/>
          <w:i/>
          <w:sz w:val="28"/>
          <w:szCs w:val="28"/>
        </w:rPr>
        <w:t>деңгейде</w:t>
      </w:r>
      <w:r w:rsidR="005D7534" w:rsidRPr="006B5284">
        <w:rPr>
          <w:rFonts w:ascii="Times New Roman" w:eastAsia="Times New Roman" w:hAnsi="Times New Roman" w:cs="Times New Roman"/>
          <w:sz w:val="28"/>
          <w:szCs w:val="28"/>
          <w:lang w:val="kk-KZ"/>
        </w:rPr>
        <w:t xml:space="preserve"> – </w:t>
      </w:r>
      <w:r w:rsidR="00DC51A0" w:rsidRPr="006B5284">
        <w:rPr>
          <w:rFonts w:ascii="Times New Roman" w:eastAsia="Times New Roman" w:hAnsi="Times New Roman" w:cs="Times New Roman"/>
          <w:sz w:val="28"/>
          <w:szCs w:val="28"/>
        </w:rPr>
        <w:t>тәртіп пен ретсіздік оппозициясын білдіреді;</w:t>
      </w:r>
    </w:p>
    <w:p w14:paraId="0E607278" w14:textId="18996F6E" w:rsidR="00DC51A0" w:rsidRPr="006B5284" w:rsidRDefault="00782662" w:rsidP="00782662">
      <w:pPr>
        <w:numPr>
          <w:ilvl w:val="0"/>
          <w:numId w:val="94"/>
        </w:numPr>
        <w:tabs>
          <w:tab w:val="left" w:pos="851"/>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i/>
          <w:sz w:val="28"/>
          <w:szCs w:val="28"/>
        </w:rPr>
        <w:t xml:space="preserve">мәдени </w:t>
      </w:r>
      <w:r w:rsidR="00DC51A0" w:rsidRPr="006B5284">
        <w:rPr>
          <w:rFonts w:ascii="Times New Roman" w:eastAsia="Times New Roman" w:hAnsi="Times New Roman" w:cs="Times New Roman"/>
          <w:bCs/>
          <w:i/>
          <w:sz w:val="28"/>
          <w:szCs w:val="28"/>
        </w:rPr>
        <w:t>деңгейде</w:t>
      </w:r>
      <w:r w:rsidR="005D7534" w:rsidRPr="006B5284">
        <w:rPr>
          <w:rFonts w:ascii="Times New Roman" w:eastAsia="Times New Roman" w:hAnsi="Times New Roman" w:cs="Times New Roman"/>
          <w:sz w:val="28"/>
          <w:szCs w:val="28"/>
          <w:lang w:val="kk-KZ"/>
        </w:rPr>
        <w:t xml:space="preserve"> – </w:t>
      </w:r>
      <w:r w:rsidR="00DC51A0" w:rsidRPr="006B5284">
        <w:rPr>
          <w:rFonts w:ascii="Times New Roman" w:eastAsia="Times New Roman" w:hAnsi="Times New Roman" w:cs="Times New Roman"/>
          <w:sz w:val="28"/>
          <w:szCs w:val="28"/>
        </w:rPr>
        <w:t xml:space="preserve">әйелдің қайғысын бейнелейтін </w:t>
      </w:r>
      <w:r w:rsidR="005D7534" w:rsidRPr="006B5284">
        <w:rPr>
          <w:rFonts w:ascii="Times New Roman" w:eastAsia="Times New Roman" w:hAnsi="Times New Roman" w:cs="Times New Roman"/>
          <w:sz w:val="28"/>
          <w:szCs w:val="28"/>
          <w:lang w:val="kk-KZ"/>
        </w:rPr>
        <w:t>ғұрып</w:t>
      </w:r>
      <w:r w:rsidR="00DC51A0" w:rsidRPr="006B5284">
        <w:rPr>
          <w:rFonts w:ascii="Times New Roman" w:eastAsia="Times New Roman" w:hAnsi="Times New Roman" w:cs="Times New Roman"/>
          <w:sz w:val="28"/>
          <w:szCs w:val="28"/>
        </w:rPr>
        <w:t>;</w:t>
      </w:r>
    </w:p>
    <w:p w14:paraId="5EFEC337" w14:textId="64A3531B" w:rsidR="00DC51A0" w:rsidRPr="006B5284" w:rsidRDefault="00782662" w:rsidP="00782662">
      <w:pPr>
        <w:numPr>
          <w:ilvl w:val="0"/>
          <w:numId w:val="94"/>
        </w:numPr>
        <w:tabs>
          <w:tab w:val="left" w:pos="851"/>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i/>
          <w:sz w:val="28"/>
          <w:szCs w:val="28"/>
        </w:rPr>
        <w:t xml:space="preserve">тілдік </w:t>
      </w:r>
      <w:r w:rsidR="00DC51A0" w:rsidRPr="006B5284">
        <w:rPr>
          <w:rFonts w:ascii="Times New Roman" w:eastAsia="Times New Roman" w:hAnsi="Times New Roman" w:cs="Times New Roman"/>
          <w:bCs/>
          <w:i/>
          <w:sz w:val="28"/>
          <w:szCs w:val="28"/>
        </w:rPr>
        <w:t>деңгейде</w:t>
      </w:r>
      <w:r w:rsidR="005D7534" w:rsidRPr="006B5284">
        <w:rPr>
          <w:rFonts w:ascii="Times New Roman" w:eastAsia="Times New Roman" w:hAnsi="Times New Roman" w:cs="Times New Roman"/>
          <w:sz w:val="28"/>
          <w:szCs w:val="28"/>
          <w:lang w:val="kk-KZ"/>
        </w:rPr>
        <w:t xml:space="preserve"> – </w:t>
      </w:r>
      <w:r w:rsidR="00DC51A0" w:rsidRPr="006B5284">
        <w:rPr>
          <w:rFonts w:ascii="Times New Roman" w:eastAsia="Times New Roman" w:hAnsi="Times New Roman" w:cs="Times New Roman"/>
          <w:sz w:val="28"/>
          <w:szCs w:val="28"/>
        </w:rPr>
        <w:t>тұрақты тіркес пен қарғыс формасына айналған симв</w:t>
      </w:r>
      <w:r w:rsidR="008A3063" w:rsidRPr="006B5284">
        <w:rPr>
          <w:rFonts w:ascii="Times New Roman" w:eastAsia="Times New Roman" w:hAnsi="Times New Roman" w:cs="Times New Roman"/>
          <w:sz w:val="28"/>
          <w:szCs w:val="28"/>
        </w:rPr>
        <w:t>олдық код</w:t>
      </w:r>
      <w:r w:rsidR="008A3063" w:rsidRPr="006B5284">
        <w:rPr>
          <w:rFonts w:ascii="Times New Roman" w:eastAsia="Times New Roman" w:hAnsi="Times New Roman" w:cs="Times New Roman"/>
          <w:sz w:val="28"/>
          <w:szCs w:val="28"/>
          <w:lang w:val="kk-KZ"/>
        </w:rPr>
        <w:t>.</w:t>
      </w:r>
    </w:p>
    <w:p w14:paraId="3DA798AD" w14:textId="414026CF" w:rsidR="00F10088" w:rsidRPr="006B5284" w:rsidRDefault="0097378A"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Дауыс (ғұрып).</w:t>
      </w:r>
      <w:r w:rsidRPr="006B5284">
        <w:rPr>
          <w:rFonts w:ascii="Times New Roman" w:hAnsi="Times New Roman" w:cs="Times New Roman"/>
          <w:sz w:val="28"/>
          <w:szCs w:val="28"/>
          <w:lang w:val="kk-KZ"/>
        </w:rPr>
        <w:t xml:space="preserve"> </w:t>
      </w:r>
      <w:r w:rsidR="00EF7591" w:rsidRPr="006B5284">
        <w:rPr>
          <w:rFonts w:ascii="Times New Roman" w:hAnsi="Times New Roman" w:cs="Times New Roman"/>
          <w:sz w:val="28"/>
          <w:szCs w:val="28"/>
          <w:lang w:val="kk-KZ"/>
        </w:rPr>
        <w:t>Көне түсінікте</w:t>
      </w:r>
      <w:r w:rsidRPr="006B5284">
        <w:rPr>
          <w:rFonts w:ascii="Times New Roman" w:hAnsi="Times New Roman" w:cs="Times New Roman"/>
          <w:sz w:val="28"/>
          <w:szCs w:val="28"/>
          <w:lang w:val="kk-KZ"/>
        </w:rPr>
        <w:t xml:space="preserve"> өлген пенде бәрін естіп-біліп жатады, қайғыны сөзбен жеткізіп, жырлап жоқтау айтуға, дауыс салуға болады деп сенген. Сол себепті де, қаза болған адамның бар игі істері жырға қосылып, оның о дүниелік сапарына алладан рахым сұралып, медет тіленеді. Жоқтаудың астарындағы дәстүрлі дүниетанымдық көзқарастың көне негізін Л.Я.</w:t>
      </w:r>
      <w:r w:rsidR="00AA1F54">
        <w:rPr>
          <w:rFonts w:ascii="Times New Roman" w:hAnsi="Times New Roman" w:cs="Times New Roman"/>
          <w:sz w:val="28"/>
          <w:szCs w:val="28"/>
          <w:lang w:val="kk-KZ"/>
        </w:rPr>
        <w:t> </w:t>
      </w:r>
      <w:r w:rsidRPr="006B5284">
        <w:rPr>
          <w:rFonts w:ascii="Times New Roman" w:hAnsi="Times New Roman" w:cs="Times New Roman"/>
          <w:sz w:val="28"/>
          <w:szCs w:val="28"/>
          <w:lang w:val="kk-KZ"/>
        </w:rPr>
        <w:t>Штернберг:</w:t>
      </w:r>
      <w:r w:rsidR="001D0668"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1D0668" w:rsidRPr="006B5284">
        <w:rPr>
          <w:rFonts w:ascii="Times New Roman" w:hAnsi="Times New Roman" w:cs="Times New Roman"/>
          <w:sz w:val="28"/>
          <w:szCs w:val="28"/>
          <w:lang w:val="kk-KZ"/>
        </w:rPr>
        <w:t>Өлім ежелгі түсінік бойынша тіршіліктің мүлде тоқтауы емес деп есептелген. Өлік естиді, көреді, яғни онда өмір нышаны сақталады деген сенім болған. Сондықтан адам жан тапсырған сәтте-ақ туыстары оның ерлігі мен жақсы қасиеттерін айтып, дауыс шығарып қоштасқан</w:t>
      </w:r>
      <w:r w:rsidRPr="006B5284">
        <w:rPr>
          <w:rFonts w:ascii="Times New Roman" w:hAnsi="Times New Roman" w:cs="Times New Roman"/>
          <w:sz w:val="28"/>
          <w:szCs w:val="28"/>
          <w:lang w:val="kk-KZ"/>
        </w:rPr>
        <w:t>»[</w:t>
      </w:r>
      <w:r w:rsidR="00077ABE" w:rsidRPr="006B5284">
        <w:rPr>
          <w:rFonts w:ascii="Times New Roman" w:hAnsi="Times New Roman" w:cs="Times New Roman"/>
          <w:sz w:val="28"/>
          <w:szCs w:val="28"/>
          <w:lang w:val="kk-KZ"/>
        </w:rPr>
        <w:t>18</w:t>
      </w:r>
      <w:r w:rsidR="00AA1F54">
        <w:rPr>
          <w:rFonts w:ascii="Times New Roman" w:hAnsi="Times New Roman" w:cs="Times New Roman"/>
          <w:sz w:val="28"/>
          <w:szCs w:val="28"/>
          <w:lang w:val="kk-KZ"/>
        </w:rPr>
        <w:t>0</w:t>
      </w:r>
      <w:r w:rsidRPr="006B5284">
        <w:rPr>
          <w:rFonts w:ascii="Times New Roman" w:hAnsi="Times New Roman" w:cs="Times New Roman"/>
          <w:sz w:val="28"/>
          <w:szCs w:val="28"/>
          <w:lang w:val="kk-KZ"/>
        </w:rPr>
        <w:t xml:space="preserve">]. </w:t>
      </w:r>
    </w:p>
    <w:p w14:paraId="2A86DF07" w14:textId="1C42E7E8" w:rsidR="00F10088" w:rsidRPr="006B5284" w:rsidRDefault="0097378A" w:rsidP="00782662">
      <w:pPr>
        <w:tabs>
          <w:tab w:val="left" w:pos="851"/>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Мәселен, жоқтау айтып жылап отырған адамның өз дауысын қаза болған адамның естіп жатыр деген түсінігі жыр жолдарынан көрініс тапқан</w:t>
      </w:r>
      <w:r w:rsidR="00DF3536" w:rsidRPr="006B5284">
        <w:rPr>
          <w:rFonts w:ascii="Times New Roman" w:hAnsi="Times New Roman" w:cs="Times New Roman"/>
          <w:sz w:val="28"/>
          <w:szCs w:val="28"/>
          <w:lang w:val="kk-KZ"/>
        </w:rPr>
        <w:t>, мысалы:</w:t>
      </w:r>
      <w:r w:rsidRPr="006B5284">
        <w:rPr>
          <w:rFonts w:ascii="Times New Roman" w:hAnsi="Times New Roman" w:cs="Times New Roman"/>
          <w:sz w:val="28"/>
          <w:szCs w:val="28"/>
          <w:lang w:val="kk-KZ"/>
        </w:rPr>
        <w:t xml:space="preserve"> </w:t>
      </w:r>
    </w:p>
    <w:p w14:paraId="1326D2C2" w14:textId="7F158AAB" w:rsidR="00F10088" w:rsidRPr="00782662" w:rsidRDefault="00544579"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w:t>
      </w:r>
      <w:r w:rsidR="0097378A" w:rsidRPr="00782662">
        <w:rPr>
          <w:rFonts w:ascii="Times New Roman" w:hAnsi="Times New Roman" w:cs="Times New Roman"/>
          <w:i/>
          <w:sz w:val="28"/>
          <w:szCs w:val="28"/>
          <w:lang w:val="kk-KZ"/>
        </w:rPr>
        <w:t>Ащы даусым шыққанда</w:t>
      </w:r>
    </w:p>
    <w:p w14:paraId="53700D54" w14:textId="551DB7C1"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Сұлуымның дауысы дер ме екен?!</w:t>
      </w:r>
      <w:r w:rsidR="00544579" w:rsidRPr="00782662">
        <w:rPr>
          <w:rFonts w:ascii="Times New Roman" w:hAnsi="Times New Roman" w:cs="Times New Roman"/>
          <w:i/>
          <w:sz w:val="28"/>
          <w:szCs w:val="28"/>
          <w:lang w:val="kk-KZ"/>
        </w:rPr>
        <w:t>»</w:t>
      </w:r>
      <w:r w:rsidR="00782662">
        <w:rPr>
          <w:rFonts w:ascii="Times New Roman" w:hAnsi="Times New Roman" w:cs="Times New Roman"/>
          <w:i/>
          <w:sz w:val="28"/>
          <w:szCs w:val="28"/>
          <w:lang w:val="kk-KZ"/>
        </w:rPr>
        <w:t xml:space="preserve"> </w:t>
      </w:r>
      <w:r w:rsidR="000D27F4" w:rsidRPr="00782662">
        <w:rPr>
          <w:rFonts w:ascii="Times New Roman" w:hAnsi="Times New Roman" w:cs="Times New Roman"/>
          <w:iCs/>
          <w:sz w:val="28"/>
          <w:szCs w:val="28"/>
          <w:lang w:val="kk-KZ"/>
        </w:rPr>
        <w:t>[54, б</w:t>
      </w:r>
      <w:r w:rsidR="00544579" w:rsidRPr="00782662">
        <w:rPr>
          <w:rFonts w:ascii="Times New Roman" w:hAnsi="Times New Roman" w:cs="Times New Roman"/>
          <w:iCs/>
          <w:sz w:val="28"/>
          <w:szCs w:val="28"/>
          <w:lang w:val="kk-KZ"/>
        </w:rPr>
        <w:t>.</w:t>
      </w:r>
      <w:r w:rsidR="00AA1F54">
        <w:rPr>
          <w:rFonts w:ascii="Times New Roman" w:hAnsi="Times New Roman" w:cs="Times New Roman"/>
          <w:iCs/>
          <w:sz w:val="28"/>
          <w:szCs w:val="28"/>
          <w:lang w:val="kk-KZ"/>
        </w:rPr>
        <w:t xml:space="preserve"> </w:t>
      </w:r>
      <w:r w:rsidRPr="00782662">
        <w:rPr>
          <w:rFonts w:ascii="Times New Roman" w:hAnsi="Times New Roman" w:cs="Times New Roman"/>
          <w:iCs/>
          <w:sz w:val="28"/>
          <w:szCs w:val="28"/>
          <w:lang w:val="kk-KZ"/>
        </w:rPr>
        <w:t>173</w:t>
      </w:r>
      <w:r w:rsidR="000D27F4" w:rsidRPr="00782662">
        <w:rPr>
          <w:rFonts w:ascii="Times New Roman" w:hAnsi="Times New Roman" w:cs="Times New Roman"/>
          <w:iCs/>
          <w:sz w:val="28"/>
          <w:szCs w:val="28"/>
          <w:lang w:val="kk-KZ"/>
        </w:rPr>
        <w:t>]</w:t>
      </w:r>
      <w:r w:rsidRPr="00782662">
        <w:rPr>
          <w:rFonts w:ascii="Times New Roman" w:hAnsi="Times New Roman" w:cs="Times New Roman"/>
          <w:iCs/>
          <w:sz w:val="28"/>
          <w:szCs w:val="28"/>
          <w:lang w:val="kk-KZ"/>
        </w:rPr>
        <w:t>.</w:t>
      </w:r>
    </w:p>
    <w:p w14:paraId="04F5989A" w14:textId="487E38EF" w:rsidR="00A963E8" w:rsidRPr="006B5284" w:rsidRDefault="00EE34C3" w:rsidP="00782662">
      <w:pPr>
        <w:tabs>
          <w:tab w:val="left" w:pos="851"/>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О</w:t>
      </w:r>
      <w:r w:rsidR="0097378A" w:rsidRPr="006B5284">
        <w:rPr>
          <w:rFonts w:ascii="Times New Roman" w:hAnsi="Times New Roman" w:cs="Times New Roman"/>
          <w:sz w:val="28"/>
          <w:szCs w:val="28"/>
          <w:lang w:val="kk-KZ"/>
        </w:rPr>
        <w:t>сындай дауыс қылып, қоштасудың ең көне түрлері Ассирия халқының жыры «Гильгамештен», үнді жыры «Махабхаратадан», грек поэмасы «Иллиададан» және басқа әлемдік жырларда сипат алған. Қазақ халқында да дауыс шығару  салтының көрінісі көркем шығармаларда кеңінен көрініс тапқан. Мысалы:</w:t>
      </w:r>
    </w:p>
    <w:p w14:paraId="19DF83E9" w14:textId="2D5B07D6" w:rsidR="00A963E8" w:rsidRPr="006B5284" w:rsidRDefault="00F12336" w:rsidP="00782662">
      <w:pPr>
        <w:pStyle w:val="af3"/>
        <w:numPr>
          <w:ilvl w:val="0"/>
          <w:numId w:val="16"/>
        </w:numPr>
        <w:tabs>
          <w:tab w:val="left" w:pos="284"/>
          <w:tab w:val="left" w:pos="851"/>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w:t>
      </w:r>
      <w:r w:rsidR="00A963E8" w:rsidRPr="006B5284">
        <w:rPr>
          <w:rFonts w:ascii="Times New Roman" w:hAnsi="Times New Roman"/>
          <w:i/>
          <w:sz w:val="28"/>
          <w:szCs w:val="28"/>
          <w:lang w:val="kk-KZ"/>
        </w:rPr>
        <w:t xml:space="preserve">Шешесі өлгеннен бері </w:t>
      </w:r>
      <w:r w:rsidR="00A963E8" w:rsidRPr="00782662">
        <w:rPr>
          <w:rFonts w:ascii="Times New Roman" w:hAnsi="Times New Roman"/>
          <w:sz w:val="28"/>
          <w:szCs w:val="28"/>
          <w:lang w:val="kk-KZ"/>
        </w:rPr>
        <w:t>дауыс қып</w:t>
      </w:r>
      <w:r w:rsidR="00A963E8" w:rsidRPr="006B5284">
        <w:rPr>
          <w:rFonts w:ascii="Times New Roman" w:hAnsi="Times New Roman"/>
          <w:i/>
          <w:sz w:val="28"/>
          <w:szCs w:val="28"/>
          <w:lang w:val="kk-KZ"/>
        </w:rPr>
        <w:t xml:space="preserve"> жоқтағандай болға</w:t>
      </w:r>
      <w:r w:rsidR="007C65E5" w:rsidRPr="006B5284">
        <w:rPr>
          <w:rFonts w:ascii="Times New Roman" w:hAnsi="Times New Roman"/>
          <w:i/>
          <w:sz w:val="28"/>
          <w:szCs w:val="28"/>
          <w:lang w:val="kk-KZ"/>
        </w:rPr>
        <w:t>н жоқ, өз басына күн туып кетті</w:t>
      </w:r>
      <w:r w:rsidRPr="006B5284">
        <w:rPr>
          <w:rFonts w:ascii="Times New Roman" w:hAnsi="Times New Roman"/>
          <w:i/>
          <w:sz w:val="28"/>
          <w:szCs w:val="28"/>
          <w:lang w:val="kk-KZ"/>
        </w:rPr>
        <w:t>»</w:t>
      </w:r>
      <w:r w:rsidR="00A963E8" w:rsidRPr="006B5284">
        <w:rPr>
          <w:rFonts w:ascii="Times New Roman" w:hAnsi="Times New Roman"/>
          <w:sz w:val="28"/>
          <w:szCs w:val="28"/>
          <w:lang w:val="kk-KZ"/>
        </w:rPr>
        <w:t xml:space="preserve"> </w:t>
      </w:r>
      <w:r w:rsidR="006D75D0" w:rsidRPr="006B5284">
        <w:rPr>
          <w:rFonts w:ascii="Times New Roman" w:hAnsi="Times New Roman"/>
          <w:bCs/>
          <w:sz w:val="28"/>
          <w:szCs w:val="28"/>
          <w:lang w:val="kk-KZ"/>
        </w:rPr>
        <w:t>(Қосымша А</w:t>
      </w:r>
      <w:r w:rsidRPr="006B5284">
        <w:rPr>
          <w:rFonts w:ascii="Times New Roman" w:hAnsi="Times New Roman"/>
          <w:bCs/>
          <w:sz w:val="28"/>
          <w:szCs w:val="28"/>
          <w:lang w:val="kk-KZ"/>
        </w:rPr>
        <w:t>).</w:t>
      </w:r>
    </w:p>
    <w:p w14:paraId="36560FB4" w14:textId="511DF11C" w:rsidR="00A963E8" w:rsidRPr="006B5284" w:rsidRDefault="00F12336" w:rsidP="00782662">
      <w:pPr>
        <w:pStyle w:val="af3"/>
        <w:numPr>
          <w:ilvl w:val="0"/>
          <w:numId w:val="16"/>
        </w:numPr>
        <w:tabs>
          <w:tab w:val="left" w:pos="284"/>
          <w:tab w:val="left" w:pos="851"/>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w:t>
      </w:r>
      <w:r w:rsidR="00A963E8" w:rsidRPr="006B5284">
        <w:rPr>
          <w:rFonts w:ascii="Times New Roman" w:hAnsi="Times New Roman"/>
          <w:i/>
          <w:sz w:val="28"/>
          <w:szCs w:val="28"/>
          <w:lang w:val="kk-KZ"/>
        </w:rPr>
        <w:t xml:space="preserve">Басына қара салған әйелдер </w:t>
      </w:r>
      <w:r w:rsidR="00A963E8" w:rsidRPr="00782662">
        <w:rPr>
          <w:rFonts w:ascii="Times New Roman" w:hAnsi="Times New Roman"/>
          <w:sz w:val="28"/>
          <w:szCs w:val="28"/>
          <w:lang w:val="kk-KZ"/>
        </w:rPr>
        <w:t>дауыс салып</w:t>
      </w:r>
      <w:r w:rsidR="00A963E8" w:rsidRPr="006B5284">
        <w:rPr>
          <w:rFonts w:ascii="Times New Roman" w:hAnsi="Times New Roman"/>
          <w:i/>
          <w:sz w:val="28"/>
          <w:szCs w:val="28"/>
          <w:lang w:val="kk-KZ"/>
        </w:rPr>
        <w:t xml:space="preserve"> кеп, жолын бөгеген кісілерге -қарамастан жан-жақтан қолдарын созып жатты</w:t>
      </w:r>
      <w:r w:rsidRPr="006B5284">
        <w:rPr>
          <w:rFonts w:ascii="Times New Roman" w:hAnsi="Times New Roman"/>
          <w:i/>
          <w:sz w:val="28"/>
          <w:szCs w:val="28"/>
          <w:lang w:val="kk-KZ"/>
        </w:rPr>
        <w:t>»</w:t>
      </w:r>
      <w:r w:rsidRPr="006B5284">
        <w:rPr>
          <w:rFonts w:ascii="Times New Roman" w:hAnsi="Times New Roman"/>
          <w:bCs/>
          <w:sz w:val="28"/>
          <w:szCs w:val="28"/>
          <w:lang w:val="kk-KZ"/>
        </w:rPr>
        <w:t>(Қосымша А).</w:t>
      </w:r>
    </w:p>
    <w:p w14:paraId="774612C2" w14:textId="763C24FD" w:rsidR="00B4723C" w:rsidRPr="006B5284" w:rsidRDefault="00F12336" w:rsidP="00782662">
      <w:pPr>
        <w:pStyle w:val="af3"/>
        <w:numPr>
          <w:ilvl w:val="0"/>
          <w:numId w:val="16"/>
        </w:numPr>
        <w:tabs>
          <w:tab w:val="left" w:pos="284"/>
          <w:tab w:val="left" w:pos="851"/>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w:t>
      </w:r>
      <w:r w:rsidR="00A963E8" w:rsidRPr="006B5284">
        <w:rPr>
          <w:rFonts w:ascii="Times New Roman" w:hAnsi="Times New Roman"/>
          <w:i/>
          <w:sz w:val="28"/>
          <w:szCs w:val="28"/>
          <w:lang w:val="kk-KZ"/>
        </w:rPr>
        <w:t>Тап орта тұста басына қара желек жамылған</w:t>
      </w:r>
      <w:r w:rsidR="006D75D0" w:rsidRPr="006B5284">
        <w:rPr>
          <w:rFonts w:ascii="Times New Roman" w:hAnsi="Times New Roman"/>
          <w:i/>
          <w:sz w:val="28"/>
          <w:szCs w:val="28"/>
          <w:lang w:val="kk-KZ"/>
        </w:rPr>
        <w:t xml:space="preserve"> </w:t>
      </w:r>
      <w:r w:rsidR="00A963E8" w:rsidRPr="006B5284">
        <w:rPr>
          <w:rFonts w:ascii="Times New Roman" w:hAnsi="Times New Roman"/>
          <w:i/>
          <w:sz w:val="28"/>
          <w:szCs w:val="28"/>
          <w:lang w:val="kk-KZ"/>
        </w:rPr>
        <w:t xml:space="preserve">Бөжейдің бәйбішесі аңырып отыр.Көзінен шын жас, зар жасы бірсін-бірсін ағып жатыр.Одан жоғары төрт-бес қыз </w:t>
      </w:r>
      <w:r w:rsidR="00A963E8" w:rsidRPr="00782662">
        <w:rPr>
          <w:rFonts w:ascii="Times New Roman" w:hAnsi="Times New Roman"/>
          <w:sz w:val="28"/>
          <w:szCs w:val="28"/>
          <w:lang w:val="kk-KZ"/>
        </w:rPr>
        <w:t>дауыс айтып</w:t>
      </w:r>
      <w:r w:rsidR="00A963E8" w:rsidRPr="006B5284">
        <w:rPr>
          <w:rFonts w:ascii="Times New Roman" w:hAnsi="Times New Roman"/>
          <w:i/>
          <w:sz w:val="28"/>
          <w:szCs w:val="28"/>
          <w:u w:val="single"/>
          <w:lang w:val="kk-KZ"/>
        </w:rPr>
        <w:t xml:space="preserve"> </w:t>
      </w:r>
      <w:r w:rsidR="00A963E8" w:rsidRPr="006B5284">
        <w:rPr>
          <w:rFonts w:ascii="Times New Roman" w:hAnsi="Times New Roman"/>
          <w:i/>
          <w:sz w:val="28"/>
          <w:szCs w:val="28"/>
          <w:lang w:val="kk-KZ"/>
        </w:rPr>
        <w:t>отыр</w:t>
      </w:r>
      <w:r w:rsidRPr="006B5284">
        <w:rPr>
          <w:rFonts w:ascii="Times New Roman" w:hAnsi="Times New Roman"/>
          <w:i/>
          <w:sz w:val="28"/>
          <w:szCs w:val="28"/>
          <w:lang w:val="kk-KZ"/>
        </w:rPr>
        <w:t xml:space="preserve">» </w:t>
      </w:r>
      <w:r w:rsidR="006D75D0" w:rsidRPr="006B5284">
        <w:rPr>
          <w:rFonts w:ascii="Times New Roman" w:hAnsi="Times New Roman"/>
          <w:bCs/>
          <w:sz w:val="28"/>
          <w:szCs w:val="28"/>
          <w:lang w:val="kk-KZ"/>
        </w:rPr>
        <w:t>(Қосымша А</w:t>
      </w:r>
      <w:r w:rsidRPr="006B5284">
        <w:rPr>
          <w:rFonts w:ascii="Times New Roman" w:hAnsi="Times New Roman"/>
          <w:bCs/>
          <w:sz w:val="28"/>
          <w:szCs w:val="28"/>
          <w:lang w:val="kk-KZ"/>
        </w:rPr>
        <w:t>).</w:t>
      </w:r>
    </w:p>
    <w:p w14:paraId="5C8046D3" w14:textId="18485C82" w:rsidR="00A963E8" w:rsidRPr="006B5284" w:rsidRDefault="00F12336" w:rsidP="00782662">
      <w:pPr>
        <w:pStyle w:val="af3"/>
        <w:numPr>
          <w:ilvl w:val="0"/>
          <w:numId w:val="16"/>
        </w:numPr>
        <w:tabs>
          <w:tab w:val="left" w:pos="284"/>
          <w:tab w:val="left" w:pos="851"/>
          <w:tab w:val="left" w:pos="993"/>
        </w:tabs>
        <w:ind w:left="0" w:firstLine="709"/>
        <w:jc w:val="both"/>
        <w:rPr>
          <w:rFonts w:ascii="Times New Roman" w:hAnsi="Times New Roman"/>
          <w:sz w:val="28"/>
          <w:szCs w:val="28"/>
          <w:lang w:val="kk-KZ"/>
        </w:rPr>
      </w:pPr>
      <w:r w:rsidRPr="006B5284">
        <w:rPr>
          <w:rFonts w:ascii="Times New Roman" w:hAnsi="Times New Roman"/>
          <w:i/>
          <w:sz w:val="28"/>
          <w:szCs w:val="28"/>
          <w:lang w:val="kk-KZ"/>
        </w:rPr>
        <w:t>«</w:t>
      </w:r>
      <w:r w:rsidR="00B4723C" w:rsidRPr="006B5284">
        <w:rPr>
          <w:rFonts w:ascii="Times New Roman" w:hAnsi="Times New Roman"/>
          <w:i/>
          <w:sz w:val="28"/>
          <w:szCs w:val="28"/>
          <w:lang w:val="kk-KZ"/>
        </w:rPr>
        <w:t>Күнде таңертең тіршілігіне риза болған жұрт ұйқыда жатқан құлқын сәріде, онан соң мұңайып кеш батқан уақытта Қарагөз қаралы жаулығымен бетін жауып отыр зарланып</w:t>
      </w:r>
      <w:r w:rsidR="00B4723C" w:rsidRPr="006B5284">
        <w:rPr>
          <w:rFonts w:ascii="Times New Roman" w:hAnsi="Times New Roman"/>
          <w:b/>
          <w:i/>
          <w:sz w:val="28"/>
          <w:szCs w:val="28"/>
          <w:lang w:val="kk-KZ"/>
        </w:rPr>
        <w:t xml:space="preserve"> </w:t>
      </w:r>
      <w:r w:rsidR="00B4723C" w:rsidRPr="00782662">
        <w:rPr>
          <w:rFonts w:ascii="Times New Roman" w:hAnsi="Times New Roman"/>
          <w:sz w:val="28"/>
          <w:szCs w:val="28"/>
          <w:lang w:val="kk-KZ"/>
        </w:rPr>
        <w:t xml:space="preserve">дауыс </w:t>
      </w:r>
      <w:r w:rsidR="00B4723C" w:rsidRPr="006B5284">
        <w:rPr>
          <w:rFonts w:ascii="Times New Roman" w:hAnsi="Times New Roman"/>
          <w:i/>
          <w:sz w:val="28"/>
          <w:szCs w:val="28"/>
          <w:lang w:val="kk-KZ"/>
        </w:rPr>
        <w:t>айтатын</w:t>
      </w:r>
      <w:r w:rsidRPr="006B5284">
        <w:rPr>
          <w:rFonts w:ascii="Times New Roman" w:hAnsi="Times New Roman"/>
          <w:i/>
          <w:sz w:val="28"/>
          <w:szCs w:val="28"/>
          <w:lang w:val="kk-KZ"/>
        </w:rPr>
        <w:t xml:space="preserve">» </w:t>
      </w:r>
      <w:r w:rsidRPr="006B5284">
        <w:rPr>
          <w:rFonts w:ascii="Times New Roman" w:hAnsi="Times New Roman"/>
          <w:bCs/>
          <w:sz w:val="28"/>
          <w:szCs w:val="28"/>
          <w:lang w:val="kk-KZ"/>
        </w:rPr>
        <w:t>(Қосымша А).</w:t>
      </w:r>
    </w:p>
    <w:p w14:paraId="15C542CD" w14:textId="78ACF216" w:rsidR="00F10088" w:rsidRPr="006B5284" w:rsidRDefault="0097378A" w:rsidP="00782662">
      <w:pPr>
        <w:pStyle w:val="210"/>
        <w:shd w:val="clear" w:color="auto" w:fill="auto"/>
        <w:tabs>
          <w:tab w:val="left" w:pos="851"/>
          <w:tab w:val="left" w:pos="993"/>
        </w:tabs>
        <w:spacing w:after="0" w:line="240" w:lineRule="auto"/>
        <w:ind w:firstLine="709"/>
        <w:jc w:val="both"/>
        <w:rPr>
          <w:rStyle w:val="24"/>
          <w:b w:val="0"/>
          <w:bCs w:val="0"/>
          <w:color w:val="auto"/>
        </w:rPr>
      </w:pPr>
      <w:r w:rsidRPr="006B5284">
        <w:rPr>
          <w:sz w:val="28"/>
          <w:szCs w:val="28"/>
          <w:lang w:val="kk-KZ"/>
        </w:rPr>
        <w:t xml:space="preserve">Е. Жанпеисовтің пікірінше тілімізде </w:t>
      </w:r>
      <w:r w:rsidRPr="00782662">
        <w:rPr>
          <w:rStyle w:val="24"/>
          <w:b w:val="0"/>
          <w:i/>
          <w:color w:val="auto"/>
        </w:rPr>
        <w:t>жоқтау</w:t>
      </w:r>
      <w:r w:rsidRPr="006B5284">
        <w:rPr>
          <w:rStyle w:val="24"/>
          <w:color w:val="auto"/>
        </w:rPr>
        <w:t xml:space="preserve"> </w:t>
      </w:r>
      <w:r w:rsidRPr="006B5284">
        <w:rPr>
          <w:sz w:val="28"/>
          <w:szCs w:val="28"/>
          <w:lang w:val="kk-KZ"/>
        </w:rPr>
        <w:t xml:space="preserve">сөзіне семантикалық жағынан сай келетін лексемалар – </w:t>
      </w:r>
      <w:r w:rsidRPr="006B5284">
        <w:rPr>
          <w:rStyle w:val="24"/>
          <w:b w:val="0"/>
          <w:color w:val="auto"/>
        </w:rPr>
        <w:t>дауыс (дауыс қылу) және ат қою</w:t>
      </w:r>
      <w:r w:rsidR="00782662">
        <w:rPr>
          <w:rStyle w:val="24"/>
          <w:b w:val="0"/>
          <w:color w:val="auto"/>
        </w:rPr>
        <w:t xml:space="preserve"> </w:t>
      </w:r>
      <w:r w:rsidR="00077ABE" w:rsidRPr="006B5284">
        <w:rPr>
          <w:rStyle w:val="24"/>
          <w:b w:val="0"/>
          <w:color w:val="auto"/>
        </w:rPr>
        <w:t>[65</w:t>
      </w:r>
      <w:r w:rsidR="00AA1F54">
        <w:rPr>
          <w:rStyle w:val="24"/>
          <w:b w:val="0"/>
          <w:color w:val="auto"/>
        </w:rPr>
        <w:t>, с. 3-284</w:t>
      </w:r>
      <w:r w:rsidR="00077ABE" w:rsidRPr="006B5284">
        <w:rPr>
          <w:rStyle w:val="24"/>
          <w:b w:val="0"/>
          <w:color w:val="auto"/>
        </w:rPr>
        <w:t>]</w:t>
      </w:r>
      <w:r w:rsidRPr="006B5284">
        <w:rPr>
          <w:rStyle w:val="24"/>
          <w:b w:val="0"/>
          <w:color w:val="auto"/>
        </w:rPr>
        <w:t>.</w:t>
      </w:r>
      <w:r w:rsidRPr="006B5284">
        <w:rPr>
          <w:rStyle w:val="24"/>
          <w:color w:val="auto"/>
        </w:rPr>
        <w:t xml:space="preserve"> </w:t>
      </w:r>
      <w:r w:rsidRPr="006B5284">
        <w:rPr>
          <w:sz w:val="28"/>
          <w:szCs w:val="28"/>
          <w:lang w:val="kk-KZ"/>
        </w:rPr>
        <w:t xml:space="preserve">Қарақалпақ тілінде де осы мағынада жұмсалады, бірақ </w:t>
      </w:r>
      <w:r w:rsidRPr="006B5284">
        <w:rPr>
          <w:rStyle w:val="23"/>
          <w:spacing w:val="0"/>
          <w:lang w:val="kk-KZ"/>
        </w:rPr>
        <w:t>шығар</w:t>
      </w:r>
      <w:r w:rsidRPr="006B5284">
        <w:rPr>
          <w:sz w:val="28"/>
          <w:szCs w:val="28"/>
          <w:lang w:val="kk-KZ"/>
        </w:rPr>
        <w:t xml:space="preserve"> етістігімен қатар жұмсалады: дауыс шығар а) «айғай шығару»; б) «жоқтау, қайтыс болған адамға қатты дауыс шығарып жылау» </w:t>
      </w:r>
      <w:r w:rsidR="00782662">
        <w:rPr>
          <w:sz w:val="28"/>
          <w:szCs w:val="28"/>
          <w:lang w:val="kk-KZ"/>
        </w:rPr>
        <w:t>(Қосымша А)</w:t>
      </w:r>
      <w:r w:rsidRPr="006B5284">
        <w:rPr>
          <w:rStyle w:val="24"/>
          <w:b w:val="0"/>
          <w:color w:val="auto"/>
        </w:rPr>
        <w:t xml:space="preserve">. </w:t>
      </w:r>
    </w:p>
    <w:p w14:paraId="4BA060A1" w14:textId="615B2192" w:rsidR="00F10088" w:rsidRPr="006B5284" w:rsidRDefault="0097378A" w:rsidP="00782662">
      <w:pPr>
        <w:pStyle w:val="210"/>
        <w:shd w:val="clear" w:color="auto" w:fill="auto"/>
        <w:tabs>
          <w:tab w:val="left" w:pos="851"/>
        </w:tabs>
        <w:spacing w:after="0" w:line="240" w:lineRule="auto"/>
        <w:ind w:firstLine="709"/>
        <w:jc w:val="both"/>
        <w:rPr>
          <w:rStyle w:val="23"/>
          <w:i w:val="0"/>
          <w:iCs w:val="0"/>
          <w:spacing w:val="0"/>
          <w:shd w:val="clear" w:color="auto" w:fill="auto"/>
          <w:lang w:val="kk-KZ"/>
        </w:rPr>
      </w:pPr>
      <w:r w:rsidRPr="006B5284">
        <w:rPr>
          <w:rStyle w:val="24"/>
          <w:b w:val="0"/>
          <w:color w:val="auto"/>
        </w:rPr>
        <w:t xml:space="preserve">Ғалым </w:t>
      </w:r>
      <w:r w:rsidRPr="00782662">
        <w:rPr>
          <w:rStyle w:val="24"/>
          <w:b w:val="0"/>
          <w:i/>
          <w:color w:val="auto"/>
        </w:rPr>
        <w:t>ат қою тіркесіндегі ат</w:t>
      </w:r>
      <w:r w:rsidRPr="006B5284">
        <w:rPr>
          <w:rStyle w:val="24"/>
          <w:color w:val="auto"/>
        </w:rPr>
        <w:t xml:space="preserve"> </w:t>
      </w:r>
      <w:r w:rsidRPr="006B5284">
        <w:rPr>
          <w:sz w:val="28"/>
          <w:szCs w:val="28"/>
          <w:lang w:val="kk-KZ"/>
        </w:rPr>
        <w:t xml:space="preserve">компонентін тікелей «жылқы» мағынасында, сонымен қатар өзге мәндегі лексема ретінде қарастырады. Салыстырыңыз: якут тілінде </w:t>
      </w:r>
      <w:r w:rsidRPr="00782662">
        <w:rPr>
          <w:rStyle w:val="24"/>
          <w:b w:val="0"/>
          <w:i/>
          <w:color w:val="auto"/>
        </w:rPr>
        <w:t>ат</w:t>
      </w:r>
      <w:r w:rsidRPr="006B5284">
        <w:rPr>
          <w:rStyle w:val="24"/>
          <w:color w:val="auto"/>
        </w:rPr>
        <w:t xml:space="preserve"> </w:t>
      </w:r>
      <w:r w:rsidRPr="006B5284">
        <w:rPr>
          <w:sz w:val="28"/>
          <w:szCs w:val="28"/>
          <w:lang w:val="kk-KZ"/>
        </w:rPr>
        <w:t xml:space="preserve">етістігінің білдіретін мағынасы: открывать, раскрывать рот </w:t>
      </w:r>
      <w:r w:rsidR="00782662">
        <w:rPr>
          <w:sz w:val="28"/>
          <w:szCs w:val="28"/>
          <w:lang w:val="kk-KZ"/>
        </w:rPr>
        <w:t>(Қосымша А)</w:t>
      </w:r>
      <w:r w:rsidRPr="006B5284">
        <w:rPr>
          <w:sz w:val="28"/>
          <w:szCs w:val="28"/>
          <w:lang w:val="kk-KZ"/>
        </w:rPr>
        <w:t xml:space="preserve">, ұйғырша </w:t>
      </w:r>
      <w:r w:rsidRPr="00782662">
        <w:rPr>
          <w:rStyle w:val="24"/>
          <w:b w:val="0"/>
          <w:i/>
          <w:color w:val="auto"/>
        </w:rPr>
        <w:t xml:space="preserve">ат </w:t>
      </w:r>
      <w:r w:rsidRPr="006B5284">
        <w:rPr>
          <w:sz w:val="28"/>
          <w:szCs w:val="28"/>
          <w:lang w:val="kk-KZ"/>
        </w:rPr>
        <w:t xml:space="preserve">«айғай, ұран» </w:t>
      </w:r>
      <w:r w:rsidR="00782662">
        <w:rPr>
          <w:sz w:val="28"/>
          <w:szCs w:val="28"/>
          <w:lang w:val="kk-KZ"/>
        </w:rPr>
        <w:t>(Қосымша А)</w:t>
      </w:r>
      <w:r w:rsidRPr="006B5284">
        <w:rPr>
          <w:sz w:val="28"/>
          <w:szCs w:val="28"/>
          <w:lang w:val="kk-KZ"/>
        </w:rPr>
        <w:t xml:space="preserve">; қырғызша </w:t>
      </w:r>
      <w:r w:rsidRPr="00782662">
        <w:rPr>
          <w:rStyle w:val="24"/>
          <w:b w:val="0"/>
          <w:i/>
          <w:color w:val="auto"/>
        </w:rPr>
        <w:t>ат қой</w:t>
      </w:r>
      <w:r w:rsidRPr="006B5284">
        <w:rPr>
          <w:rStyle w:val="24"/>
          <w:color w:val="auto"/>
        </w:rPr>
        <w:t xml:space="preserve"> </w:t>
      </w:r>
      <w:r w:rsidRPr="006B5284">
        <w:rPr>
          <w:sz w:val="28"/>
          <w:szCs w:val="28"/>
          <w:lang w:val="kk-KZ"/>
        </w:rPr>
        <w:t xml:space="preserve">«аттың басын қоя беру» </w:t>
      </w:r>
      <w:r w:rsidR="00782662">
        <w:rPr>
          <w:sz w:val="28"/>
          <w:szCs w:val="28"/>
          <w:lang w:val="kk-KZ"/>
        </w:rPr>
        <w:t>(Қосымша А)</w:t>
      </w:r>
      <w:r w:rsidRPr="006B5284">
        <w:rPr>
          <w:sz w:val="28"/>
          <w:szCs w:val="28"/>
          <w:lang w:val="kk-KZ"/>
        </w:rPr>
        <w:t xml:space="preserve">. Этнографиялық термин ретінде ноғай тіліндегі </w:t>
      </w:r>
      <w:r w:rsidRPr="006B5284">
        <w:rPr>
          <w:i/>
          <w:sz w:val="28"/>
          <w:szCs w:val="28"/>
          <w:lang w:val="kk-KZ"/>
        </w:rPr>
        <w:t xml:space="preserve">шабынув (шабын) </w:t>
      </w:r>
      <w:r w:rsidRPr="006B5284">
        <w:rPr>
          <w:sz w:val="28"/>
          <w:szCs w:val="28"/>
          <w:lang w:val="kk-KZ"/>
        </w:rPr>
        <w:t>қазаны жоқтау, өзін-өзі жамбастан ұру ишараты мағынасын береді</w:t>
      </w:r>
      <w:r w:rsidR="00782662">
        <w:rPr>
          <w:sz w:val="28"/>
          <w:szCs w:val="28"/>
          <w:lang w:val="kk-KZ"/>
        </w:rPr>
        <w:t xml:space="preserve"> </w:t>
      </w:r>
      <w:r w:rsidR="001671C8" w:rsidRPr="006B5284">
        <w:rPr>
          <w:sz w:val="28"/>
          <w:szCs w:val="28"/>
          <w:lang w:val="kk-KZ"/>
        </w:rPr>
        <w:t>[65</w:t>
      </w:r>
      <w:r w:rsidRPr="006B5284">
        <w:rPr>
          <w:sz w:val="28"/>
          <w:szCs w:val="28"/>
          <w:lang w:val="kk-KZ"/>
        </w:rPr>
        <w:t>, с.</w:t>
      </w:r>
      <w:r w:rsidR="00782662">
        <w:rPr>
          <w:sz w:val="28"/>
          <w:szCs w:val="28"/>
          <w:lang w:val="kk-KZ"/>
        </w:rPr>
        <w:t xml:space="preserve"> </w:t>
      </w:r>
      <w:r w:rsidRPr="006B5284">
        <w:rPr>
          <w:sz w:val="28"/>
          <w:szCs w:val="28"/>
          <w:lang w:val="kk-KZ"/>
        </w:rPr>
        <w:t>69].</w:t>
      </w:r>
      <w:r w:rsidRPr="006B5284">
        <w:rPr>
          <w:rStyle w:val="23"/>
          <w:spacing w:val="0"/>
          <w:lang w:val="kk-KZ"/>
        </w:rPr>
        <w:t xml:space="preserve"> </w:t>
      </w:r>
    </w:p>
    <w:p w14:paraId="62A7D621" w14:textId="1E62828B" w:rsidR="00F10088" w:rsidRPr="006B5284" w:rsidRDefault="00D618B4" w:rsidP="00782662">
      <w:pPr>
        <w:tabs>
          <w:tab w:val="left" w:pos="851"/>
        </w:tabs>
        <w:ind w:firstLine="709"/>
        <w:jc w:val="both"/>
        <w:rPr>
          <w:rStyle w:val="23"/>
          <w:rFonts w:eastAsiaTheme="minorEastAsia"/>
          <w:i w:val="0"/>
          <w:iCs w:val="0"/>
          <w:spacing w:val="0"/>
          <w:shd w:val="clear" w:color="auto" w:fill="auto"/>
          <w:lang w:val="kk-KZ"/>
        </w:rPr>
      </w:pPr>
      <w:r w:rsidRPr="006B5284">
        <w:rPr>
          <w:rFonts w:ascii="Times New Roman" w:hAnsi="Times New Roman" w:cs="Times New Roman"/>
          <w:sz w:val="28"/>
          <w:szCs w:val="28"/>
          <w:lang w:val="kk-KZ"/>
        </w:rPr>
        <w:t>Бұл ғұрып мифопоэтикалық дүниетаныммен астасып, тілдік, символдық, вербалды әрі психоәлеуметтік құрал ретінде қызмет етеді. Әйелдердің дауыс шығарып жоқтауы мен ерлердің ат қойып, «ой, бауырымдап» келуі – гендерлік-мәдени рөлдің нақты көрсеткіші.</w:t>
      </w:r>
    </w:p>
    <w:p w14:paraId="6D7722BD" w14:textId="77777777" w:rsidR="00EF7591" w:rsidRPr="006B5284" w:rsidRDefault="00EF7591" w:rsidP="00EE34C3">
      <w:pPr>
        <w:ind w:left="708" w:firstLine="709"/>
        <w:jc w:val="both"/>
        <w:rPr>
          <w:rFonts w:ascii="Times New Roman" w:hAnsi="Times New Roman" w:cs="Times New Roman"/>
          <w:i/>
          <w:sz w:val="28"/>
          <w:szCs w:val="28"/>
          <w:u w:val="single"/>
          <w:lang w:val="kk-KZ"/>
        </w:rPr>
        <w:sectPr w:rsidR="00EF7591" w:rsidRPr="006B5284" w:rsidSect="00353A8F">
          <w:type w:val="continuous"/>
          <w:pgSz w:w="11906" w:h="16838"/>
          <w:pgMar w:top="1134" w:right="567" w:bottom="1134" w:left="1701" w:header="709" w:footer="709" w:gutter="0"/>
          <w:cols w:space="708"/>
          <w:docGrid w:linePitch="360"/>
        </w:sectPr>
      </w:pPr>
    </w:p>
    <w:p w14:paraId="5BCEA16E" w14:textId="03E46EB1" w:rsidR="00F10088" w:rsidRPr="00782662" w:rsidRDefault="0097378A" w:rsidP="00EE34C3">
      <w:pPr>
        <w:ind w:left="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w:t>
      </w:r>
      <w:r w:rsidRPr="00782662">
        <w:rPr>
          <w:rFonts w:ascii="Times New Roman" w:hAnsi="Times New Roman" w:cs="Times New Roman"/>
          <w:sz w:val="28"/>
          <w:szCs w:val="28"/>
        </w:rPr>
        <w:t>Ой</w:t>
      </w:r>
      <w:r w:rsidRPr="00782662">
        <w:rPr>
          <w:rFonts w:ascii="Times New Roman" w:hAnsi="Times New Roman" w:cs="Times New Roman"/>
          <w:sz w:val="28"/>
          <w:szCs w:val="28"/>
          <w:lang w:val="kk-KZ"/>
        </w:rPr>
        <w:t>, бауырым!» деп ат қойып,</w:t>
      </w:r>
    </w:p>
    <w:p w14:paraId="2113D2F4"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Күңіреніп кетті жан-жағым.</w:t>
      </w:r>
    </w:p>
    <w:p w14:paraId="75E8FEF4" w14:textId="77777777" w:rsidR="00EF7591"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Мен сорлы қайдан білейін,</w:t>
      </w:r>
    </w:p>
    <w:p w14:paraId="15863C9D" w14:textId="0689DA85"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Жиылған екен аймағым </w:t>
      </w:r>
    </w:p>
    <w:p w14:paraId="59D02202"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Лажым бар ма, қайтейін</w:t>
      </w:r>
    </w:p>
    <w:p w14:paraId="7190C7CD" w14:textId="53EE3981" w:rsidR="00EF7591" w:rsidRPr="006B5284" w:rsidRDefault="0097378A" w:rsidP="00EE34C3">
      <w:pPr>
        <w:ind w:left="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Қаһары күшті Алланың</w:t>
      </w:r>
      <w:r w:rsidR="00012589" w:rsidRPr="006B5284">
        <w:rPr>
          <w:rFonts w:ascii="Times New Roman" w:hAnsi="Times New Roman" w:cs="Times New Roman"/>
          <w:i/>
          <w:sz w:val="28"/>
          <w:szCs w:val="28"/>
          <w:lang w:val="kk-KZ"/>
        </w:rPr>
        <w:t>»</w:t>
      </w:r>
      <w:r w:rsidRPr="006B5284">
        <w:rPr>
          <w:rFonts w:ascii="Times New Roman" w:hAnsi="Times New Roman" w:cs="Times New Roman"/>
          <w:sz w:val="28"/>
          <w:szCs w:val="28"/>
          <w:lang w:val="kk-KZ"/>
        </w:rPr>
        <w:t xml:space="preserve"> </w:t>
      </w:r>
    </w:p>
    <w:p w14:paraId="20B591CD" w14:textId="31CC242C" w:rsidR="00F10088" w:rsidRPr="006B5284" w:rsidRDefault="000D27F4" w:rsidP="00EE34C3">
      <w:pPr>
        <w:ind w:left="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[54, б.</w:t>
      </w:r>
      <w:r w:rsidR="0097378A" w:rsidRPr="006B5284">
        <w:rPr>
          <w:rFonts w:ascii="Times New Roman" w:hAnsi="Times New Roman" w:cs="Times New Roman"/>
          <w:sz w:val="28"/>
          <w:szCs w:val="28"/>
          <w:lang w:val="kk-KZ"/>
        </w:rPr>
        <w:t xml:space="preserve"> 246</w:t>
      </w:r>
      <w:r w:rsidRPr="006B5284">
        <w:rPr>
          <w:rFonts w:ascii="Times New Roman" w:hAnsi="Times New Roman" w:cs="Times New Roman"/>
          <w:sz w:val="28"/>
          <w:szCs w:val="28"/>
          <w:lang w:val="kk-KZ"/>
        </w:rPr>
        <w:t>]</w:t>
      </w:r>
      <w:r w:rsidR="0097378A" w:rsidRPr="006B5284">
        <w:rPr>
          <w:rFonts w:ascii="Times New Roman" w:hAnsi="Times New Roman" w:cs="Times New Roman"/>
          <w:sz w:val="28"/>
          <w:szCs w:val="28"/>
          <w:lang w:val="kk-KZ"/>
        </w:rPr>
        <w:t>.</w:t>
      </w:r>
    </w:p>
    <w:p w14:paraId="5B4C0225" w14:textId="77777777" w:rsidR="00EF7591" w:rsidRPr="006B5284" w:rsidRDefault="00EF7591" w:rsidP="00EE34C3">
      <w:pPr>
        <w:autoSpaceDE w:val="0"/>
        <w:autoSpaceDN w:val="0"/>
        <w:adjustRightInd w:val="0"/>
        <w:ind w:left="709" w:firstLine="640"/>
        <w:jc w:val="both"/>
        <w:rPr>
          <w:rStyle w:val="24"/>
          <w:rFonts w:eastAsiaTheme="minorEastAsia"/>
          <w:b w:val="0"/>
          <w:color w:val="auto"/>
        </w:rPr>
        <w:sectPr w:rsidR="00EF7591" w:rsidRPr="006B5284" w:rsidSect="00782662">
          <w:type w:val="continuous"/>
          <w:pgSz w:w="11906" w:h="16838"/>
          <w:pgMar w:top="1134" w:right="567" w:bottom="1134" w:left="1701" w:header="709" w:footer="709" w:gutter="0"/>
          <w:cols w:num="2" w:space="708"/>
          <w:docGrid w:linePitch="360"/>
        </w:sectPr>
      </w:pPr>
    </w:p>
    <w:p w14:paraId="0B0CD76E" w14:textId="6C205A4A" w:rsidR="006B4A2E" w:rsidRPr="006B5284" w:rsidRDefault="006B4A2E" w:rsidP="00EE34C3">
      <w:pPr>
        <w:tabs>
          <w:tab w:val="left" w:pos="993"/>
        </w:tabs>
        <w:autoSpaceDE w:val="0"/>
        <w:autoSpaceDN w:val="0"/>
        <w:adjustRightInd w:val="0"/>
        <w:ind w:firstLine="709"/>
        <w:jc w:val="both"/>
        <w:rPr>
          <w:rStyle w:val="24"/>
          <w:rFonts w:eastAsiaTheme="minorEastAsia"/>
          <w:b w:val="0"/>
          <w:i/>
          <w:color w:val="auto"/>
        </w:rPr>
      </w:pPr>
      <w:r w:rsidRPr="006B5284">
        <w:rPr>
          <w:rFonts w:ascii="Times New Roman" w:hAnsi="Times New Roman" w:cs="Times New Roman"/>
          <w:sz w:val="28"/>
          <w:szCs w:val="28"/>
          <w:lang w:val="kk-KZ"/>
        </w:rPr>
        <w:t>Ер адамның қаралы үйге таяғанда «ой, бауырым» деп дауыстап, мінген атының басын қоя беруі – жоқтаудың ғұрыптық құрылымындағы символдық мәні бар әрекет. Бұл бейвербалды тәсіл жоқтаушының ішкі эмоционалдық күйзелісін сыртқа шығару мен әлеуметтік ортаға қайғыны білдірудің дәстүрлі формасы ретінде қызмет атқарады.</w:t>
      </w:r>
      <w:r w:rsidRPr="006B5284">
        <w:rPr>
          <w:rStyle w:val="24"/>
          <w:rFonts w:eastAsiaTheme="minorEastAsia"/>
          <w:b w:val="0"/>
          <w:i/>
          <w:color w:val="auto"/>
        </w:rPr>
        <w:t xml:space="preserve"> </w:t>
      </w:r>
      <w:r w:rsidR="00102C12" w:rsidRPr="006B5284">
        <w:rPr>
          <w:rStyle w:val="24"/>
          <w:rFonts w:eastAsiaTheme="minorEastAsia"/>
          <w:b w:val="0"/>
          <w:i/>
          <w:color w:val="auto"/>
        </w:rPr>
        <w:t>Мысалы:</w:t>
      </w:r>
    </w:p>
    <w:p w14:paraId="5C7BB92A" w14:textId="391BF5B0" w:rsidR="00F12336" w:rsidRPr="006B5284" w:rsidRDefault="00F12336" w:rsidP="00EE34C3">
      <w:pPr>
        <w:tabs>
          <w:tab w:val="left" w:pos="993"/>
        </w:tabs>
        <w:autoSpaceDE w:val="0"/>
        <w:autoSpaceDN w:val="0"/>
        <w:adjustRightInd w:val="0"/>
        <w:ind w:firstLine="709"/>
        <w:jc w:val="both"/>
        <w:rPr>
          <w:rFonts w:ascii="Times New Roman" w:hAnsi="Times New Roman"/>
          <w:bCs/>
          <w:sz w:val="28"/>
          <w:szCs w:val="28"/>
          <w:shd w:val="clear" w:color="auto" w:fill="FFFFFF"/>
          <w:lang w:val="kk-KZ" w:eastAsia="kk-KZ"/>
        </w:rPr>
      </w:pPr>
      <w:r w:rsidRPr="006B5284">
        <w:rPr>
          <w:rStyle w:val="24"/>
          <w:rFonts w:eastAsiaTheme="minorEastAsia"/>
          <w:b w:val="0"/>
          <w:i/>
          <w:color w:val="auto"/>
        </w:rPr>
        <w:t>«</w:t>
      </w:r>
      <w:r w:rsidR="00773FAF" w:rsidRPr="006B5284">
        <w:rPr>
          <w:rStyle w:val="24"/>
          <w:rFonts w:eastAsiaTheme="minorEastAsia"/>
          <w:b w:val="0"/>
          <w:i/>
          <w:color w:val="auto"/>
        </w:rPr>
        <w:t xml:space="preserve">Қаралы үйдің төбесі көрінгенде баласы: – Көке, </w:t>
      </w:r>
      <w:r w:rsidR="00773FAF" w:rsidRPr="00782662">
        <w:rPr>
          <w:rStyle w:val="24"/>
          <w:rFonts w:eastAsiaTheme="minorEastAsia"/>
          <w:b w:val="0"/>
          <w:color w:val="auto"/>
        </w:rPr>
        <w:t>ой бауырымнан</w:t>
      </w:r>
      <w:r w:rsidR="00773FAF" w:rsidRPr="006B5284">
        <w:rPr>
          <w:rStyle w:val="24"/>
          <w:rFonts w:eastAsiaTheme="minorEastAsia"/>
          <w:b w:val="0"/>
          <w:i/>
          <w:color w:val="auto"/>
        </w:rPr>
        <w:t xml:space="preserve"> үрейім ұшады. Мен ауылға кете берсем қатеді? – дейді. Иә, баланікі жөн. Оның </w:t>
      </w:r>
      <w:r w:rsidR="00773FAF" w:rsidRPr="00782662">
        <w:rPr>
          <w:rStyle w:val="24"/>
          <w:rFonts w:eastAsiaTheme="minorEastAsia"/>
          <w:b w:val="0"/>
          <w:color w:val="auto"/>
        </w:rPr>
        <w:t>«ой, бауырымы»</w:t>
      </w:r>
      <w:r w:rsidR="00773FAF" w:rsidRPr="006B5284">
        <w:rPr>
          <w:rStyle w:val="24"/>
          <w:rFonts w:eastAsiaTheme="minorEastAsia"/>
          <w:b w:val="0"/>
          <w:i/>
          <w:color w:val="auto"/>
        </w:rPr>
        <w:t xml:space="preserve"> әлі алда</w:t>
      </w:r>
      <w:r w:rsidRPr="006B5284">
        <w:rPr>
          <w:rStyle w:val="24"/>
          <w:rFonts w:eastAsiaTheme="minorEastAsia"/>
          <w:b w:val="0"/>
          <w:i/>
          <w:color w:val="auto"/>
        </w:rPr>
        <w:t xml:space="preserve">» </w:t>
      </w:r>
      <w:r w:rsidR="006D75D0" w:rsidRPr="006B5284">
        <w:rPr>
          <w:rFonts w:ascii="Times New Roman" w:hAnsi="Times New Roman"/>
          <w:bCs/>
          <w:sz w:val="28"/>
          <w:szCs w:val="28"/>
          <w:lang w:val="kk-KZ"/>
        </w:rPr>
        <w:t>(Қосымша А</w:t>
      </w:r>
      <w:r w:rsidRPr="006B5284">
        <w:rPr>
          <w:rFonts w:ascii="Times New Roman" w:hAnsi="Times New Roman"/>
          <w:bCs/>
          <w:sz w:val="28"/>
          <w:szCs w:val="28"/>
          <w:lang w:val="kk-KZ"/>
        </w:rPr>
        <w:t xml:space="preserve">). </w:t>
      </w:r>
    </w:p>
    <w:p w14:paraId="16E8249D" w14:textId="51D8AAAA" w:rsidR="00773FAF" w:rsidRPr="006B5284" w:rsidRDefault="007773CB" w:rsidP="00102F47">
      <w:pPr>
        <w:pStyle w:val="af3"/>
        <w:numPr>
          <w:ilvl w:val="0"/>
          <w:numId w:val="17"/>
        </w:numPr>
        <w:tabs>
          <w:tab w:val="left" w:pos="284"/>
          <w:tab w:val="left" w:pos="993"/>
        </w:tabs>
        <w:autoSpaceDE w:val="0"/>
        <w:autoSpaceDN w:val="0"/>
        <w:adjustRightInd w:val="0"/>
        <w:ind w:left="0" w:firstLine="709"/>
        <w:jc w:val="both"/>
        <w:rPr>
          <w:rFonts w:ascii="Times New Roman" w:eastAsiaTheme="minorEastAsia" w:hAnsi="Times New Roman"/>
          <w:bCs/>
          <w:sz w:val="28"/>
          <w:szCs w:val="28"/>
          <w:shd w:val="clear" w:color="auto" w:fill="FFFFFF"/>
          <w:lang w:val="kk-KZ" w:eastAsia="kk-KZ"/>
        </w:rPr>
      </w:pPr>
      <w:r w:rsidRPr="006B5284">
        <w:rPr>
          <w:rStyle w:val="24"/>
          <w:rFonts w:eastAsiaTheme="minorEastAsia"/>
          <w:b w:val="0"/>
          <w:i/>
          <w:color w:val="auto"/>
        </w:rPr>
        <w:t xml:space="preserve"> </w:t>
      </w:r>
      <w:r w:rsidR="007C1E6D" w:rsidRPr="006B5284">
        <w:rPr>
          <w:rStyle w:val="24"/>
          <w:rFonts w:eastAsiaTheme="minorEastAsia"/>
          <w:b w:val="0"/>
          <w:i/>
          <w:color w:val="auto"/>
        </w:rPr>
        <w:t>«</w:t>
      </w:r>
      <w:r w:rsidR="00773FAF" w:rsidRPr="006B5284">
        <w:rPr>
          <w:rStyle w:val="24"/>
          <w:rFonts w:eastAsiaTheme="minorEastAsia"/>
          <w:b w:val="0"/>
          <w:i/>
          <w:color w:val="auto"/>
        </w:rPr>
        <w:t xml:space="preserve">Хан ойына жауап іздеп тұнжыра берген кезде, </w:t>
      </w:r>
      <w:r w:rsidR="00773FAF" w:rsidRPr="00782662">
        <w:rPr>
          <w:rStyle w:val="24"/>
          <w:rFonts w:eastAsiaTheme="minorEastAsia"/>
          <w:b w:val="0"/>
          <w:color w:val="auto"/>
        </w:rPr>
        <w:t>«Ой, бауырымдап!»</w:t>
      </w:r>
      <w:r w:rsidR="00773FAF" w:rsidRPr="006B5284">
        <w:rPr>
          <w:rStyle w:val="24"/>
          <w:rFonts w:eastAsiaTheme="minorEastAsia"/>
          <w:b w:val="0"/>
          <w:i/>
          <w:color w:val="auto"/>
        </w:rPr>
        <w:t xml:space="preserve"> ауылға қарай ат қойған топ жігіттің даусы селк еткізіп,, ойын бөліп жіберді. Қазалы ауылға таяғанда </w:t>
      </w:r>
      <w:r w:rsidR="00773FAF" w:rsidRPr="00782662">
        <w:rPr>
          <w:rStyle w:val="24"/>
          <w:rFonts w:eastAsiaTheme="minorEastAsia"/>
          <w:b w:val="0"/>
          <w:color w:val="auto"/>
        </w:rPr>
        <w:t>«Ой, бауырымдап» ат қою</w:t>
      </w:r>
      <w:r w:rsidR="00773FAF" w:rsidRPr="006B5284">
        <w:rPr>
          <w:rStyle w:val="24"/>
          <w:rFonts w:eastAsiaTheme="minorEastAsia"/>
          <w:b w:val="0"/>
          <w:i/>
          <w:color w:val="auto"/>
        </w:rPr>
        <w:t xml:space="preserve"> қазақ руларының сан заманнан келе жатқан көне дәстүрі</w:t>
      </w:r>
      <w:r w:rsidR="007C1E6D" w:rsidRPr="006B5284">
        <w:rPr>
          <w:rStyle w:val="24"/>
          <w:rFonts w:eastAsiaTheme="minorEastAsia"/>
          <w:b w:val="0"/>
          <w:i/>
          <w:color w:val="auto"/>
        </w:rPr>
        <w:t xml:space="preserve">» </w:t>
      </w:r>
      <w:r w:rsidR="00F12336" w:rsidRPr="006B5284">
        <w:rPr>
          <w:rFonts w:ascii="Times New Roman" w:hAnsi="Times New Roman"/>
          <w:bCs/>
          <w:sz w:val="28"/>
          <w:szCs w:val="28"/>
          <w:lang w:val="kk-KZ"/>
        </w:rPr>
        <w:t>(Қосымша А).</w:t>
      </w:r>
    </w:p>
    <w:p w14:paraId="72464494" w14:textId="7C3AAD69" w:rsidR="00AD21A7" w:rsidRPr="006B5284" w:rsidRDefault="0097378A" w:rsidP="00EE34C3">
      <w:pPr>
        <w:tabs>
          <w:tab w:val="left" w:pos="993"/>
        </w:tabs>
        <w:ind w:firstLine="709"/>
        <w:jc w:val="both"/>
        <w:rPr>
          <w:rFonts w:ascii="Times New Roman" w:hAnsi="Times New Roman" w:cs="Times New Roman"/>
          <w:i/>
          <w:sz w:val="28"/>
          <w:szCs w:val="28"/>
          <w:lang w:val="kk-KZ"/>
        </w:rPr>
        <w:sectPr w:rsidR="00AD21A7" w:rsidRPr="006B5284" w:rsidSect="00353A8F">
          <w:type w:val="continuous"/>
          <w:pgSz w:w="11906" w:h="16838"/>
          <w:pgMar w:top="1134" w:right="567" w:bottom="1134" w:left="1701" w:header="709" w:footer="709" w:gutter="0"/>
          <w:cols w:space="708"/>
          <w:docGrid w:linePitch="360"/>
        </w:sectPr>
      </w:pPr>
      <w:r w:rsidRPr="006B5284">
        <w:rPr>
          <w:rFonts w:ascii="Times New Roman" w:hAnsi="Times New Roman" w:cs="Times New Roman"/>
          <w:sz w:val="28"/>
          <w:szCs w:val="28"/>
          <w:lang w:val="kk-KZ"/>
        </w:rPr>
        <w:t xml:space="preserve">Қазаға қатысты әйелдер жағы дауыстап жоқтау айтса, ер адамдар, бауырлары мен бала-немерелері </w:t>
      </w:r>
      <w:r w:rsidRPr="00782662">
        <w:rPr>
          <w:rFonts w:ascii="Times New Roman" w:hAnsi="Times New Roman" w:cs="Times New Roman"/>
          <w:i/>
          <w:sz w:val="28"/>
          <w:szCs w:val="28"/>
          <w:lang w:val="kk-KZ"/>
        </w:rPr>
        <w:t>таяққа сүйену</w:t>
      </w:r>
      <w:r w:rsidRPr="006B5284">
        <w:rPr>
          <w:rFonts w:ascii="Times New Roman" w:hAnsi="Times New Roman" w:cs="Times New Roman"/>
          <w:sz w:val="28"/>
          <w:szCs w:val="28"/>
          <w:lang w:val="kk-KZ"/>
        </w:rPr>
        <w:t xml:space="preserve"> ишараты арқылы қайғысын білдірген. </w:t>
      </w:r>
      <w:r w:rsidR="006B2C9C" w:rsidRPr="006B5284">
        <w:rPr>
          <w:rFonts w:ascii="Times New Roman" w:hAnsi="Times New Roman" w:cs="Times New Roman"/>
          <w:sz w:val="28"/>
          <w:szCs w:val="28"/>
          <w:lang w:val="kk-KZ"/>
        </w:rPr>
        <w:t xml:space="preserve">Мысалы, зерттеуге негіз болған </w:t>
      </w:r>
      <w:r w:rsidR="006B2C9C" w:rsidRPr="006B5284">
        <w:rPr>
          <w:rStyle w:val="a5"/>
          <w:rFonts w:ascii="Times New Roman" w:hAnsi="Times New Roman" w:cs="Times New Roman"/>
          <w:b w:val="0"/>
          <w:bCs w:val="0"/>
          <w:sz w:val="28"/>
          <w:szCs w:val="28"/>
          <w:lang w:val="kk-KZ"/>
        </w:rPr>
        <w:t>«Бабалар сөзі» сериясының 91-томында</w:t>
      </w:r>
      <w:r w:rsidR="006B2C9C" w:rsidRPr="006B5284">
        <w:rPr>
          <w:rFonts w:ascii="Times New Roman" w:hAnsi="Times New Roman" w:cs="Times New Roman"/>
          <w:sz w:val="28"/>
          <w:szCs w:val="28"/>
          <w:lang w:val="kk-KZ"/>
        </w:rPr>
        <w:t xml:space="preserve"> қырық тоғыз жасында өмірден өткен бауырын жоқтаған қарындасының жырында, сондай-ақ </w:t>
      </w:r>
      <w:r w:rsidR="006B2C9C" w:rsidRPr="006B5284">
        <w:rPr>
          <w:rStyle w:val="a5"/>
          <w:rFonts w:ascii="Times New Roman" w:hAnsi="Times New Roman" w:cs="Times New Roman"/>
          <w:b w:val="0"/>
          <w:bCs w:val="0"/>
          <w:sz w:val="28"/>
          <w:szCs w:val="28"/>
          <w:lang w:val="kk-KZ"/>
        </w:rPr>
        <w:t>таяққа сүйеніп, иілген күйде ағасын жоқтаған інісінің сөздерінде</w:t>
      </w:r>
      <w:r w:rsidR="006B2C9C" w:rsidRPr="006B5284">
        <w:rPr>
          <w:rFonts w:ascii="Times New Roman" w:hAnsi="Times New Roman" w:cs="Times New Roman"/>
          <w:sz w:val="28"/>
          <w:szCs w:val="28"/>
          <w:lang w:val="kk-KZ"/>
        </w:rPr>
        <w:t xml:space="preserve"> жоқтаудың тұлғалық-гендерлік және экспрессивтік ерекшеліктері көрініс табады.</w:t>
      </w:r>
    </w:p>
    <w:p w14:paraId="01009398" w14:textId="4DF762F6" w:rsidR="00F10088" w:rsidRPr="006B5284" w:rsidRDefault="00315009"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97378A" w:rsidRPr="006B5284">
        <w:rPr>
          <w:rFonts w:ascii="Times New Roman" w:hAnsi="Times New Roman" w:cs="Times New Roman"/>
          <w:i/>
          <w:sz w:val="28"/>
          <w:szCs w:val="28"/>
          <w:lang w:val="kk-KZ"/>
        </w:rPr>
        <w:t xml:space="preserve">Ауыр болды қазаңыз, </w:t>
      </w:r>
    </w:p>
    <w:p w14:paraId="0E2AE5AB"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Артық еді бағаңыз. </w:t>
      </w:r>
    </w:p>
    <w:p w14:paraId="1EB9947C"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Қайғыланды артыңда, </w:t>
      </w:r>
    </w:p>
    <w:p w14:paraId="50822356"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Сыңар қалып ағаңыз. </w:t>
      </w:r>
    </w:p>
    <w:p w14:paraId="2B928AF9"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Күрсінді туған еліңіз, </w:t>
      </w:r>
    </w:p>
    <w:p w14:paraId="2FEA43D5" w14:textId="77777777" w:rsidR="00F10088" w:rsidRPr="006B5284" w:rsidRDefault="0097378A" w:rsidP="00EE34C3">
      <w:pPr>
        <w:ind w:left="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Біздің кетті сынымыз. </w:t>
      </w:r>
    </w:p>
    <w:p w14:paraId="4938FFE5" w14:textId="77777777" w:rsidR="00F10088" w:rsidRPr="00782662" w:rsidRDefault="0097378A" w:rsidP="00EE34C3">
      <w:pPr>
        <w:ind w:left="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 xml:space="preserve">Таяқ ұстап иілді </w:t>
      </w:r>
    </w:p>
    <w:p w14:paraId="2ABDD2E7" w14:textId="0C7F4CF4" w:rsidR="00F10088" w:rsidRPr="006B5284" w:rsidRDefault="0097378A" w:rsidP="00782662">
      <w:pPr>
        <w:ind w:left="142"/>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Артыңда қалған ініңіз</w:t>
      </w:r>
      <w:r w:rsidR="00315009" w:rsidRPr="006B5284">
        <w:rPr>
          <w:rFonts w:ascii="Times New Roman" w:hAnsi="Times New Roman" w:cs="Times New Roman"/>
          <w:iCs/>
          <w:sz w:val="28"/>
          <w:szCs w:val="28"/>
          <w:lang w:val="kk-KZ"/>
        </w:rPr>
        <w:t>»</w:t>
      </w:r>
      <w:r w:rsidR="00782662">
        <w:rPr>
          <w:rFonts w:ascii="Times New Roman" w:hAnsi="Times New Roman" w:cs="Times New Roman"/>
          <w:iCs/>
          <w:sz w:val="28"/>
          <w:szCs w:val="28"/>
          <w:lang w:val="kk-KZ"/>
        </w:rPr>
        <w:t xml:space="preserve"> </w:t>
      </w:r>
      <w:r w:rsidR="000D27F4" w:rsidRPr="006B5284">
        <w:rPr>
          <w:rFonts w:ascii="Times New Roman" w:hAnsi="Times New Roman" w:cs="Times New Roman"/>
          <w:iCs/>
          <w:sz w:val="28"/>
          <w:szCs w:val="28"/>
          <w:lang w:val="kk-KZ"/>
        </w:rPr>
        <w:t>[54, б.</w:t>
      </w:r>
      <w:r w:rsidR="00782662">
        <w:rPr>
          <w:rFonts w:ascii="Times New Roman" w:hAnsi="Times New Roman" w:cs="Times New Roman"/>
          <w:iCs/>
          <w:sz w:val="28"/>
          <w:szCs w:val="28"/>
          <w:lang w:val="kk-KZ"/>
        </w:rPr>
        <w:t xml:space="preserve"> </w:t>
      </w:r>
      <w:r w:rsidRPr="006B5284">
        <w:rPr>
          <w:rFonts w:ascii="Times New Roman" w:hAnsi="Times New Roman" w:cs="Times New Roman"/>
          <w:iCs/>
          <w:sz w:val="28"/>
          <w:szCs w:val="28"/>
          <w:lang w:val="kk-KZ"/>
        </w:rPr>
        <w:t>192</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4F50B22C" w14:textId="77777777" w:rsidR="00F10088" w:rsidRPr="006B5284" w:rsidRDefault="0097378A" w:rsidP="00782662">
      <w:pPr>
        <w:pStyle w:val="Pa23"/>
        <w:spacing w:line="240" w:lineRule="auto"/>
        <w:ind w:left="142"/>
        <w:jc w:val="both"/>
        <w:rPr>
          <w:rFonts w:ascii="Times New Roman" w:hAnsi="Times New Roman" w:cs="Times New Roman"/>
          <w:i/>
          <w:sz w:val="28"/>
          <w:szCs w:val="28"/>
          <w:u w:val="single"/>
          <w:lang w:val="kk-KZ"/>
        </w:rPr>
      </w:pPr>
      <w:r w:rsidRPr="00782662">
        <w:rPr>
          <w:rFonts w:ascii="Times New Roman" w:hAnsi="Times New Roman" w:cs="Times New Roman"/>
          <w:sz w:val="28"/>
          <w:szCs w:val="28"/>
          <w:lang w:val="kk-KZ"/>
        </w:rPr>
        <w:t>Таяқ ұстап артыңда</w:t>
      </w:r>
      <w:r w:rsidRPr="006B5284">
        <w:rPr>
          <w:rFonts w:ascii="Times New Roman" w:hAnsi="Times New Roman" w:cs="Times New Roman"/>
          <w:i/>
          <w:sz w:val="28"/>
          <w:szCs w:val="28"/>
          <w:u w:val="single"/>
          <w:lang w:val="kk-KZ"/>
        </w:rPr>
        <w:t xml:space="preserve">, </w:t>
      </w:r>
    </w:p>
    <w:p w14:paraId="65D01C0C" w14:textId="77777777" w:rsidR="00F10088" w:rsidRPr="006B5284" w:rsidRDefault="0097378A" w:rsidP="00782662">
      <w:pPr>
        <w:pStyle w:val="Pa23"/>
        <w:spacing w:line="240" w:lineRule="auto"/>
        <w:ind w:left="142"/>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Айрылып сенен боздадым. </w:t>
      </w:r>
    </w:p>
    <w:p w14:paraId="7BD0DEEF" w14:textId="77777777" w:rsidR="00F10088" w:rsidRPr="006B5284" w:rsidRDefault="0097378A" w:rsidP="00782662">
      <w:pPr>
        <w:pStyle w:val="Pa23"/>
        <w:spacing w:line="240" w:lineRule="auto"/>
        <w:ind w:left="142"/>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Айналайын, Құдайым! </w:t>
      </w:r>
    </w:p>
    <w:p w14:paraId="17056A37" w14:textId="77777777" w:rsidR="00F10088" w:rsidRPr="006B5284" w:rsidRDefault="0097378A" w:rsidP="00782662">
      <w:pPr>
        <w:pStyle w:val="Pa23"/>
        <w:spacing w:line="240" w:lineRule="auto"/>
        <w:ind w:left="142"/>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Бір өзіңе жылайын. </w:t>
      </w:r>
    </w:p>
    <w:p w14:paraId="45C88F54" w14:textId="77777777" w:rsidR="00F10088" w:rsidRPr="006B5284" w:rsidRDefault="0097378A" w:rsidP="00782662">
      <w:pPr>
        <w:pStyle w:val="Pa23"/>
        <w:spacing w:line="240" w:lineRule="auto"/>
        <w:ind w:left="142"/>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 xml:space="preserve">Қаралы күнді жамылып, </w:t>
      </w:r>
    </w:p>
    <w:p w14:paraId="3A2F7111" w14:textId="122F1E97" w:rsidR="00F10088" w:rsidRPr="006B5284" w:rsidRDefault="0097378A" w:rsidP="00782662">
      <w:pPr>
        <w:ind w:left="142"/>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Басыма түсті уайым</w:t>
      </w:r>
      <w:r w:rsidR="004A0AE3" w:rsidRPr="006B5284">
        <w:rPr>
          <w:rFonts w:ascii="Times New Roman" w:hAnsi="Times New Roman" w:cs="Times New Roman"/>
          <w:i/>
          <w:sz w:val="28"/>
          <w:szCs w:val="28"/>
          <w:lang w:val="kk-KZ"/>
        </w:rPr>
        <w:t xml:space="preserve">» </w:t>
      </w:r>
      <w:r w:rsidR="000D27F4" w:rsidRPr="006B5284">
        <w:rPr>
          <w:rFonts w:ascii="Times New Roman" w:hAnsi="Times New Roman" w:cs="Times New Roman"/>
          <w:iCs/>
          <w:sz w:val="28"/>
          <w:szCs w:val="28"/>
          <w:lang w:val="kk-KZ"/>
        </w:rPr>
        <w:t>[54, б.</w:t>
      </w:r>
      <w:r w:rsidRPr="006B5284">
        <w:rPr>
          <w:rFonts w:ascii="Times New Roman" w:hAnsi="Times New Roman" w:cs="Times New Roman"/>
          <w:iCs/>
          <w:sz w:val="28"/>
          <w:szCs w:val="28"/>
          <w:lang w:val="kk-KZ"/>
        </w:rPr>
        <w:t xml:space="preserve"> 193</w:t>
      </w:r>
      <w:r w:rsidR="000D27F4" w:rsidRPr="006B5284">
        <w:rPr>
          <w:rFonts w:ascii="Times New Roman" w:hAnsi="Times New Roman" w:cs="Times New Roman"/>
          <w:iCs/>
          <w:sz w:val="28"/>
          <w:szCs w:val="28"/>
          <w:lang w:val="kk-KZ"/>
        </w:rPr>
        <w:t>]</w:t>
      </w:r>
      <w:r w:rsidRPr="006B5284">
        <w:rPr>
          <w:rFonts w:ascii="Times New Roman" w:hAnsi="Times New Roman" w:cs="Times New Roman"/>
          <w:iCs/>
          <w:sz w:val="28"/>
          <w:szCs w:val="28"/>
          <w:lang w:val="kk-KZ"/>
        </w:rPr>
        <w:t>.</w:t>
      </w:r>
    </w:p>
    <w:p w14:paraId="021B5A78" w14:textId="77777777" w:rsidR="00AD21A7" w:rsidRPr="006B5284" w:rsidRDefault="00AD21A7" w:rsidP="00BD75D4">
      <w:pPr>
        <w:autoSpaceDE w:val="0"/>
        <w:autoSpaceDN w:val="0"/>
        <w:adjustRightInd w:val="0"/>
        <w:ind w:firstLine="708"/>
        <w:jc w:val="both"/>
        <w:rPr>
          <w:rFonts w:ascii="Times New Roman" w:hAnsi="Times New Roman" w:cs="Times New Roman"/>
          <w:sz w:val="28"/>
          <w:szCs w:val="28"/>
          <w:lang w:val="kk-KZ"/>
        </w:rPr>
        <w:sectPr w:rsidR="00AD21A7" w:rsidRPr="006B5284" w:rsidSect="00353A8F">
          <w:type w:val="continuous"/>
          <w:pgSz w:w="11906" w:h="16838"/>
          <w:pgMar w:top="1134" w:right="567" w:bottom="1134" w:left="1701" w:header="709" w:footer="709" w:gutter="0"/>
          <w:cols w:num="2" w:space="135"/>
          <w:docGrid w:linePitch="360"/>
        </w:sectPr>
      </w:pPr>
    </w:p>
    <w:p w14:paraId="49117410" w14:textId="5845E7B4" w:rsidR="00F10088" w:rsidRPr="006B5284" w:rsidRDefault="0097378A" w:rsidP="00EE34C3">
      <w:pPr>
        <w:autoSpaceDE w:val="0"/>
        <w:autoSpaceDN w:val="0"/>
        <w:adjustRightInd w:val="0"/>
        <w:ind w:firstLine="709"/>
        <w:jc w:val="both"/>
        <w:rPr>
          <w:rFonts w:ascii="Times New Roman" w:hAnsi="Times New Roman" w:cs="Times New Roman"/>
          <w:sz w:val="28"/>
          <w:szCs w:val="28"/>
        </w:rPr>
      </w:pPr>
      <w:r w:rsidRPr="006B5284">
        <w:rPr>
          <w:rFonts w:ascii="Times New Roman" w:hAnsi="Times New Roman" w:cs="Times New Roman"/>
          <w:sz w:val="28"/>
          <w:szCs w:val="28"/>
          <w:lang w:val="kk-KZ"/>
        </w:rPr>
        <w:t>А.</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Диваев мынадай дерек келтіреді: «Двести слишком лет тому назад у киргизов существовало три различных погребальных обычая. Первый из них следующий: когда умирал блогородный старик, то собирались дети и прочие люди; все они имели в руках палки и опершись о них плакали. Сверстники покойного во время своего плача приговаривали</w:t>
      </w:r>
      <w:r w:rsidRPr="006B5284">
        <w:rPr>
          <w:rFonts w:ascii="Times New Roman" w:hAnsi="Times New Roman" w:cs="Times New Roman"/>
          <w:sz w:val="28"/>
          <w:szCs w:val="28"/>
        </w:rPr>
        <w:t xml:space="preserve">: </w:t>
      </w:r>
      <w:r w:rsidRPr="006B5284">
        <w:rPr>
          <w:rFonts w:ascii="Times New Roman" w:hAnsi="Times New Roman" w:cs="Times New Roman"/>
          <w:sz w:val="28"/>
          <w:szCs w:val="28"/>
          <w:lang w:val="kk-KZ"/>
        </w:rPr>
        <w:t>«</w:t>
      </w:r>
      <w:r w:rsidRPr="006B5284">
        <w:rPr>
          <w:rFonts w:ascii="Times New Roman" w:hAnsi="Times New Roman" w:cs="Times New Roman"/>
          <w:i/>
          <w:sz w:val="28"/>
          <w:szCs w:val="28"/>
        </w:rPr>
        <w:t>баурум-</w:t>
      </w:r>
      <w:r w:rsidRPr="006B5284">
        <w:rPr>
          <w:rFonts w:ascii="Times New Roman" w:hAnsi="Times New Roman" w:cs="Times New Roman"/>
          <w:i/>
          <w:sz w:val="28"/>
          <w:szCs w:val="28"/>
          <w:lang w:val="kk-KZ"/>
        </w:rPr>
        <w:t>ай», «баурум</w:t>
      </w:r>
      <w:r w:rsidRPr="006B5284">
        <w:rPr>
          <w:rFonts w:ascii="Times New Roman" w:hAnsi="Times New Roman" w:cs="Times New Roman"/>
          <w:i/>
          <w:sz w:val="28"/>
          <w:szCs w:val="28"/>
        </w:rPr>
        <w:t>-</w:t>
      </w:r>
      <w:r w:rsidRPr="006B5284">
        <w:rPr>
          <w:rFonts w:ascii="Times New Roman" w:hAnsi="Times New Roman" w:cs="Times New Roman"/>
          <w:i/>
          <w:sz w:val="28"/>
          <w:szCs w:val="28"/>
          <w:lang w:val="kk-KZ"/>
        </w:rPr>
        <w:t>ай</w:t>
      </w:r>
      <w:r w:rsidRPr="006B5284">
        <w:rPr>
          <w:rFonts w:ascii="Times New Roman" w:hAnsi="Times New Roman" w:cs="Times New Roman"/>
          <w:sz w:val="28"/>
          <w:szCs w:val="28"/>
          <w:lang w:val="kk-KZ"/>
        </w:rPr>
        <w:t xml:space="preserve">», </w:t>
      </w:r>
      <w:r w:rsidR="006B2C9C" w:rsidRPr="006B5284">
        <w:rPr>
          <w:rFonts w:ascii="Times New Roman" w:hAnsi="Times New Roman" w:cs="Times New Roman"/>
          <w:sz w:val="28"/>
          <w:szCs w:val="28"/>
        </w:rPr>
        <w:t>(…)</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и жена: «</w:t>
      </w:r>
      <w:r w:rsidRPr="006B5284">
        <w:rPr>
          <w:rFonts w:ascii="Times New Roman" w:hAnsi="Times New Roman" w:cs="Times New Roman"/>
          <w:i/>
          <w:sz w:val="28"/>
          <w:szCs w:val="28"/>
          <w:lang w:val="kk-KZ"/>
        </w:rPr>
        <w:t>кудай коскан косагым, ай мырзам</w:t>
      </w:r>
      <w:r w:rsidRPr="006B5284">
        <w:rPr>
          <w:rFonts w:ascii="Times New Roman" w:hAnsi="Times New Roman" w:cs="Times New Roman"/>
          <w:i/>
          <w:sz w:val="28"/>
          <w:szCs w:val="28"/>
        </w:rPr>
        <w:t>-ай</w:t>
      </w:r>
      <w:r w:rsidRPr="006B5284">
        <w:rPr>
          <w:rFonts w:ascii="Times New Roman" w:hAnsi="Times New Roman" w:cs="Times New Roman"/>
          <w:sz w:val="28"/>
          <w:szCs w:val="28"/>
          <w:lang w:val="kk-KZ"/>
        </w:rPr>
        <w:t>»</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rPr>
        <w:t>[</w:t>
      </w:r>
      <w:r w:rsidR="00077ABE" w:rsidRPr="006B5284">
        <w:rPr>
          <w:rFonts w:ascii="Times New Roman" w:hAnsi="Times New Roman" w:cs="Times New Roman"/>
          <w:sz w:val="28"/>
          <w:szCs w:val="28"/>
          <w:lang w:val="kk-KZ"/>
        </w:rPr>
        <w:t>18</w:t>
      </w:r>
      <w:r w:rsidR="00AA1F54">
        <w:rPr>
          <w:rFonts w:ascii="Times New Roman" w:hAnsi="Times New Roman" w:cs="Times New Roman"/>
          <w:sz w:val="28"/>
          <w:szCs w:val="28"/>
          <w:lang w:val="kk-KZ"/>
        </w:rPr>
        <w:t>1</w:t>
      </w:r>
      <w:r w:rsidRPr="006B5284">
        <w:rPr>
          <w:rFonts w:ascii="Times New Roman" w:hAnsi="Times New Roman" w:cs="Times New Roman"/>
          <w:sz w:val="28"/>
          <w:szCs w:val="28"/>
        </w:rPr>
        <w:t>].</w:t>
      </w:r>
    </w:p>
    <w:p w14:paraId="3D9E7051" w14:textId="2560CE34" w:rsidR="00F10088"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rPr>
        <w:t xml:space="preserve">Этнограф </w:t>
      </w:r>
      <w:r w:rsidRPr="006B5284">
        <w:rPr>
          <w:rFonts w:ascii="Times New Roman" w:hAnsi="Times New Roman" w:cs="Times New Roman"/>
          <w:sz w:val="28"/>
          <w:szCs w:val="28"/>
          <w:lang w:val="kk-KZ"/>
        </w:rPr>
        <w:t>ғалымдардың пікірінше, жылау кезінде таяқты тек сүйену үшін ғана емес, үйді сабалап тұрып та жоқтайтын әдеттер кездеседі. Жалпы таяққа сүйеніп жоқтау Орта Азияның көптеген елдерінде кездеседі. Мысалы, тәжіктерде «Ерекетер жоқтау кезінде таяққа таянып, үйдің алдына тұрып жылайды»</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077ABE" w:rsidRPr="006B5284">
        <w:rPr>
          <w:rFonts w:ascii="Times New Roman" w:hAnsi="Times New Roman" w:cs="Times New Roman"/>
          <w:sz w:val="28"/>
          <w:szCs w:val="28"/>
          <w:lang w:val="kk-KZ"/>
        </w:rPr>
        <w:t>18</w:t>
      </w:r>
      <w:r w:rsidR="00AA1F54">
        <w:rPr>
          <w:rFonts w:ascii="Times New Roman" w:hAnsi="Times New Roman" w:cs="Times New Roman"/>
          <w:sz w:val="28"/>
          <w:szCs w:val="28"/>
          <w:lang w:val="kk-KZ"/>
        </w:rPr>
        <w:t>2</w:t>
      </w:r>
      <w:r w:rsidRPr="006B5284">
        <w:rPr>
          <w:rFonts w:ascii="Times New Roman" w:hAnsi="Times New Roman" w:cs="Times New Roman"/>
          <w:sz w:val="28"/>
          <w:szCs w:val="28"/>
          <w:lang w:val="kk-KZ"/>
        </w:rPr>
        <w:t xml:space="preserve">]. </w:t>
      </w:r>
    </w:p>
    <w:p w14:paraId="0E88651B" w14:textId="5DE35572" w:rsidR="00B14959" w:rsidRPr="006B5284" w:rsidRDefault="0097378A" w:rsidP="00EE34C3">
      <w:pPr>
        <w:autoSpaceDE w:val="0"/>
        <w:autoSpaceDN w:val="0"/>
        <w:adjustRightInd w:val="0"/>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Қазіргі кезде қазақтар жастар мен балаларға таяққа сүйенуге тыйым салып, мұндай жағдайда «жамандық шақырма», «жаман сұмдық қылма» деп ұрсып тастайды. Бұл дәстүр өте ерте заманнан пайда болып, жоқтау жырының мәтінінен ұшырасуы заңды құбылыс. ХІІ ғасырдың өзінде Плано Карпини далалықтардың тыйымдарын тізе отырып, қамшыға таянуға болмайды деп жазуының жаны бар</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w:t>
      </w:r>
      <w:r w:rsidR="00077ABE" w:rsidRPr="006B5284">
        <w:rPr>
          <w:rFonts w:ascii="Times New Roman" w:hAnsi="Times New Roman" w:cs="Times New Roman"/>
          <w:sz w:val="28"/>
          <w:szCs w:val="28"/>
          <w:lang w:val="kk-KZ"/>
        </w:rPr>
        <w:t>133</w:t>
      </w:r>
      <w:r w:rsidRPr="006B5284">
        <w:rPr>
          <w:rFonts w:ascii="Times New Roman" w:hAnsi="Times New Roman" w:cs="Times New Roman"/>
          <w:sz w:val="28"/>
          <w:szCs w:val="28"/>
          <w:lang w:val="kk-KZ"/>
        </w:rPr>
        <w:t>, с.</w:t>
      </w:r>
      <w:r w:rsidR="00782662">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200]. </w:t>
      </w:r>
    </w:p>
    <w:p w14:paraId="219B6AF7" w14:textId="77777777" w:rsidR="00B14959" w:rsidRPr="006B5284" w:rsidRDefault="00B14959" w:rsidP="00EE34C3">
      <w:pPr>
        <w:ind w:firstLine="709"/>
        <w:jc w:val="both"/>
        <w:rPr>
          <w:rFonts w:ascii="Times New Roman" w:hAnsi="Times New Roman" w:cs="Times New Roman"/>
          <w:sz w:val="28"/>
          <w:szCs w:val="28"/>
          <w:lang w:val="kk-KZ"/>
        </w:rPr>
      </w:pPr>
      <w:r w:rsidRPr="00782662">
        <w:rPr>
          <w:rStyle w:val="a5"/>
          <w:rFonts w:ascii="Times New Roman" w:hAnsi="Times New Roman" w:cs="Times New Roman"/>
          <w:b w:val="0"/>
          <w:i/>
          <w:sz w:val="28"/>
          <w:szCs w:val="28"/>
          <w:lang w:val="kk-KZ"/>
        </w:rPr>
        <w:t>Дауыс шығару – эмоцияны тіл арқылы модельдеу:</w:t>
      </w:r>
      <w:r w:rsidRPr="006B5284">
        <w:rPr>
          <w:rStyle w:val="a5"/>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Жоқтауда дауыс шығару – ішкі күйікті сыртқа шығарудың мәдени коды. Бұл әрекет жай ғана айқайлау емес, ол –қайғыны, рухани күйзелісті тілдік және дыбыстық формада бекіту. Қазақ дүниетанымында ішкі сезімді жасыру – өліге, аруаққа құрметсіздік саналған. </w:t>
      </w:r>
    </w:p>
    <w:p w14:paraId="62635B5F" w14:textId="77777777" w:rsidR="00B14959" w:rsidRPr="006B5284" w:rsidRDefault="00B14959" w:rsidP="00EE34C3">
      <w:pPr>
        <w:ind w:firstLine="709"/>
        <w:jc w:val="both"/>
        <w:rPr>
          <w:rFonts w:ascii="Times New Roman" w:hAnsi="Times New Roman" w:cs="Times New Roman"/>
          <w:sz w:val="28"/>
          <w:szCs w:val="28"/>
          <w:lang w:val="kk-KZ"/>
        </w:rPr>
      </w:pPr>
      <w:r w:rsidRPr="00782662">
        <w:rPr>
          <w:rStyle w:val="a5"/>
          <w:rFonts w:ascii="Times New Roman" w:hAnsi="Times New Roman" w:cs="Times New Roman"/>
          <w:b w:val="0"/>
          <w:i/>
          <w:sz w:val="28"/>
          <w:szCs w:val="28"/>
          <w:lang w:val="kk-KZ"/>
        </w:rPr>
        <w:t>«Ой, бауырым!» - этномаркерлік экспрессия:</w:t>
      </w:r>
      <w:r w:rsidRPr="006B5284">
        <w:rPr>
          <w:rStyle w:val="a5"/>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«Ой, бауырым!» – </w:t>
      </w:r>
      <w:r w:rsidRPr="006B5284">
        <w:rPr>
          <w:rStyle w:val="a5"/>
          <w:rFonts w:ascii="Times New Roman" w:hAnsi="Times New Roman" w:cs="Times New Roman"/>
          <w:b w:val="0"/>
          <w:sz w:val="28"/>
          <w:szCs w:val="28"/>
          <w:lang w:val="kk-KZ"/>
        </w:rPr>
        <w:t>тектілікке, қандастыққа, рулар арасындағы бауырмалдыққа</w:t>
      </w:r>
      <w:r w:rsidRPr="006B5284">
        <w:rPr>
          <w:rFonts w:ascii="Times New Roman" w:hAnsi="Times New Roman" w:cs="Times New Roman"/>
          <w:sz w:val="28"/>
          <w:szCs w:val="28"/>
          <w:lang w:val="kk-KZ"/>
        </w:rPr>
        <w:t xml:space="preserve"> негізделген тілдік код. Мұндай сөздер жоқтаудың коммуникативтік деңгейін арттырып, тек қайғыны ғана емес, </w:t>
      </w:r>
      <w:r w:rsidRPr="006B5284">
        <w:rPr>
          <w:rStyle w:val="a5"/>
          <w:rFonts w:ascii="Times New Roman" w:hAnsi="Times New Roman" w:cs="Times New Roman"/>
          <w:b w:val="0"/>
          <w:sz w:val="28"/>
          <w:szCs w:val="28"/>
          <w:lang w:val="kk-KZ"/>
        </w:rPr>
        <w:t>рухани байланыс пен әлеуметтік құрылымның тілдік бейнесін</w:t>
      </w:r>
      <w:r w:rsidRPr="006B5284">
        <w:rPr>
          <w:rFonts w:ascii="Times New Roman" w:hAnsi="Times New Roman" w:cs="Times New Roman"/>
          <w:b/>
          <w:sz w:val="28"/>
          <w:szCs w:val="28"/>
          <w:lang w:val="kk-KZ"/>
        </w:rPr>
        <w:t xml:space="preserve"> </w:t>
      </w:r>
      <w:r w:rsidRPr="006B5284">
        <w:rPr>
          <w:rFonts w:ascii="Times New Roman" w:hAnsi="Times New Roman" w:cs="Times New Roman"/>
          <w:sz w:val="28"/>
          <w:szCs w:val="28"/>
          <w:lang w:val="kk-KZ"/>
        </w:rPr>
        <w:t>көрсетеді.</w:t>
      </w:r>
    </w:p>
    <w:p w14:paraId="18B53CF5" w14:textId="77777777" w:rsidR="00B14959" w:rsidRPr="00782662" w:rsidRDefault="00B14959" w:rsidP="00782662">
      <w:pPr>
        <w:tabs>
          <w:tab w:val="left" w:pos="851"/>
        </w:tabs>
        <w:ind w:firstLine="709"/>
        <w:jc w:val="both"/>
        <w:rPr>
          <w:rFonts w:ascii="Times New Roman" w:hAnsi="Times New Roman" w:cs="Times New Roman"/>
          <w:sz w:val="28"/>
          <w:szCs w:val="28"/>
          <w:lang w:val="kk-KZ"/>
        </w:rPr>
      </w:pPr>
      <w:r w:rsidRPr="00782662">
        <w:rPr>
          <w:rStyle w:val="a5"/>
          <w:rFonts w:ascii="Times New Roman" w:hAnsi="Times New Roman" w:cs="Times New Roman"/>
          <w:b w:val="0"/>
          <w:i/>
          <w:sz w:val="28"/>
          <w:szCs w:val="28"/>
          <w:lang w:val="kk-KZ"/>
        </w:rPr>
        <w:t>Таяққа сүйену – өлім алдындағы әлсіздіктің емес, тірілердің тірегі:</w:t>
      </w:r>
      <w:r w:rsidRPr="006B528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 xml:space="preserve">Жылаушы әйелдің таяққа сүйенуі – жай ғана физикалық әлсіздікті емес, </w:t>
      </w:r>
      <w:r w:rsidRPr="00782662">
        <w:rPr>
          <w:rStyle w:val="a5"/>
          <w:rFonts w:ascii="Times New Roman" w:hAnsi="Times New Roman" w:cs="Times New Roman"/>
          <w:b w:val="0"/>
          <w:sz w:val="28"/>
          <w:szCs w:val="28"/>
          <w:lang w:val="kk-KZ"/>
        </w:rPr>
        <w:t>күйзелістің ауырлығын</w:t>
      </w:r>
      <w:r w:rsidRPr="00782662">
        <w:rPr>
          <w:rFonts w:ascii="Times New Roman" w:hAnsi="Times New Roman" w:cs="Times New Roman"/>
          <w:sz w:val="28"/>
          <w:szCs w:val="28"/>
          <w:lang w:val="kk-KZ"/>
        </w:rPr>
        <w:t xml:space="preserve"> білдіреді. Таяқ – </w:t>
      </w:r>
      <w:r w:rsidRPr="00782662">
        <w:rPr>
          <w:rStyle w:val="a5"/>
          <w:rFonts w:ascii="Times New Roman" w:hAnsi="Times New Roman" w:cs="Times New Roman"/>
          <w:b w:val="0"/>
          <w:sz w:val="28"/>
          <w:szCs w:val="28"/>
          <w:lang w:val="kk-KZ"/>
        </w:rPr>
        <w:t>рухани тірек</w:t>
      </w:r>
      <w:r w:rsidRPr="00782662">
        <w:rPr>
          <w:rFonts w:ascii="Times New Roman" w:hAnsi="Times New Roman" w:cs="Times New Roman"/>
          <w:b/>
          <w:sz w:val="28"/>
          <w:szCs w:val="28"/>
          <w:lang w:val="kk-KZ"/>
        </w:rPr>
        <w:t xml:space="preserve">, </w:t>
      </w:r>
      <w:r w:rsidRPr="00782662">
        <w:rPr>
          <w:rStyle w:val="a5"/>
          <w:rFonts w:ascii="Times New Roman" w:hAnsi="Times New Roman" w:cs="Times New Roman"/>
          <w:b w:val="0"/>
          <w:sz w:val="28"/>
          <w:szCs w:val="28"/>
          <w:lang w:val="kk-KZ"/>
        </w:rPr>
        <w:t>жер мен көктің арасын жалғаушы</w:t>
      </w:r>
      <w:r w:rsidRPr="00782662">
        <w:rPr>
          <w:rFonts w:ascii="Times New Roman" w:hAnsi="Times New Roman" w:cs="Times New Roman"/>
          <w:sz w:val="28"/>
          <w:szCs w:val="28"/>
          <w:lang w:val="kk-KZ"/>
        </w:rPr>
        <w:t>, фольклордағы символдық бейне ретінде де танылады.</w:t>
      </w:r>
    </w:p>
    <w:p w14:paraId="7BF036A0" w14:textId="77777777" w:rsidR="00B14959" w:rsidRPr="00782662" w:rsidRDefault="00B14959" w:rsidP="00782662">
      <w:pPr>
        <w:tabs>
          <w:tab w:val="left" w:pos="851"/>
        </w:tabs>
        <w:ind w:firstLine="709"/>
        <w:jc w:val="both"/>
        <w:rPr>
          <w:rFonts w:ascii="Times New Roman" w:hAnsi="Times New Roman" w:cs="Times New Roman"/>
          <w:sz w:val="28"/>
          <w:szCs w:val="28"/>
          <w:lang w:val="kk-KZ"/>
        </w:rPr>
      </w:pPr>
      <w:r w:rsidRPr="00782662">
        <w:rPr>
          <w:rFonts w:ascii="Times New Roman" w:eastAsia="Times New Roman" w:hAnsi="Times New Roman" w:cs="Times New Roman"/>
          <w:i/>
          <w:sz w:val="28"/>
          <w:szCs w:val="28"/>
          <w:lang w:val="kk-KZ"/>
        </w:rPr>
        <w:t>Ат қойып, аттың басын жіберіп, «ой, бауырымдап» шауып келу</w:t>
      </w:r>
      <w:r w:rsidRPr="00782662">
        <w:rPr>
          <w:rFonts w:ascii="Times New Roman" w:eastAsia="Times New Roman" w:hAnsi="Times New Roman" w:cs="Times New Roman"/>
          <w:sz w:val="28"/>
          <w:szCs w:val="28"/>
          <w:lang w:val="kk-KZ"/>
        </w:rPr>
        <w:t xml:space="preserve"> әрекетінің көпқабатты семантикасы бар:</w:t>
      </w:r>
    </w:p>
    <w:p w14:paraId="496C9E19" w14:textId="6F5AD965" w:rsidR="00B14959" w:rsidRPr="00782662" w:rsidRDefault="00782662" w:rsidP="00782662">
      <w:pPr>
        <w:numPr>
          <w:ilvl w:val="0"/>
          <w:numId w:val="95"/>
        </w:numPr>
        <w:tabs>
          <w:tab w:val="left" w:pos="993"/>
        </w:tabs>
        <w:ind w:left="0"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bCs/>
          <w:sz w:val="28"/>
          <w:szCs w:val="28"/>
          <w:lang w:val="kk-KZ"/>
        </w:rPr>
        <w:t xml:space="preserve">ат </w:t>
      </w:r>
      <w:r w:rsidR="00B14959" w:rsidRPr="00782662">
        <w:rPr>
          <w:rFonts w:ascii="Times New Roman" w:eastAsia="Times New Roman" w:hAnsi="Times New Roman" w:cs="Times New Roman"/>
          <w:bCs/>
          <w:sz w:val="28"/>
          <w:szCs w:val="28"/>
          <w:lang w:val="kk-KZ"/>
        </w:rPr>
        <w:t>– рухтың серігі, өлім мен өмір арасын жалғаушы</w:t>
      </w:r>
      <w:r w:rsidR="00B14959" w:rsidRPr="00782662">
        <w:rPr>
          <w:rFonts w:ascii="Times New Roman" w:eastAsia="Times New Roman" w:hAnsi="Times New Roman" w:cs="Times New Roman"/>
          <w:sz w:val="28"/>
          <w:szCs w:val="28"/>
          <w:lang w:val="kk-KZ"/>
        </w:rPr>
        <w:t xml:space="preserve">. Қазақ ұғымында ат – тек көлік құралы емес, адамның серігі, рухани тірегі. Өлген адамның артынан атын бос жіберу – марқұмның рухын қимастықпен шығарып салу, оны «еркіндікке» қоя беру, </w:t>
      </w:r>
      <w:r w:rsidR="00B14959" w:rsidRPr="00782662">
        <w:rPr>
          <w:rFonts w:ascii="Times New Roman" w:eastAsia="Times New Roman" w:hAnsi="Times New Roman" w:cs="Times New Roman"/>
          <w:bCs/>
          <w:sz w:val="28"/>
          <w:szCs w:val="28"/>
          <w:lang w:val="kk-KZ"/>
        </w:rPr>
        <w:t>жанның арғы дүниеге өтуін символдау</w:t>
      </w:r>
      <w:r>
        <w:rPr>
          <w:rFonts w:ascii="Times New Roman" w:eastAsia="Times New Roman" w:hAnsi="Times New Roman" w:cs="Times New Roman"/>
          <w:sz w:val="28"/>
          <w:szCs w:val="28"/>
          <w:lang w:val="kk-KZ"/>
        </w:rPr>
        <w:t>;</w:t>
      </w:r>
    </w:p>
    <w:p w14:paraId="66F9F63A" w14:textId="008F1A9C" w:rsidR="00B14959" w:rsidRPr="00782662" w:rsidRDefault="00782662" w:rsidP="00782662">
      <w:pPr>
        <w:numPr>
          <w:ilvl w:val="0"/>
          <w:numId w:val="95"/>
        </w:numPr>
        <w:tabs>
          <w:tab w:val="left" w:pos="993"/>
        </w:tabs>
        <w:ind w:left="0" w:firstLine="709"/>
        <w:jc w:val="both"/>
        <w:rPr>
          <w:rFonts w:ascii="Times New Roman" w:eastAsia="Times New Roman" w:hAnsi="Times New Roman" w:cs="Times New Roman"/>
          <w:sz w:val="28"/>
          <w:szCs w:val="28"/>
        </w:rPr>
      </w:pPr>
      <w:r w:rsidRPr="00782662">
        <w:rPr>
          <w:rFonts w:ascii="Times New Roman" w:eastAsia="Times New Roman" w:hAnsi="Times New Roman" w:cs="Times New Roman"/>
          <w:bCs/>
          <w:sz w:val="28"/>
          <w:szCs w:val="28"/>
          <w:lang w:val="kk-KZ"/>
        </w:rPr>
        <w:t xml:space="preserve">ат </w:t>
      </w:r>
      <w:r w:rsidR="00B14959" w:rsidRPr="00782662">
        <w:rPr>
          <w:rFonts w:ascii="Times New Roman" w:eastAsia="Times New Roman" w:hAnsi="Times New Roman" w:cs="Times New Roman"/>
          <w:bCs/>
          <w:sz w:val="28"/>
          <w:szCs w:val="28"/>
          <w:lang w:val="kk-KZ"/>
        </w:rPr>
        <w:t>қойып шабу – жоқтаушының өз қайғысын табиғатпен бөлісуі</w:t>
      </w:r>
      <w:r w:rsidR="00B14959" w:rsidRPr="00782662">
        <w:rPr>
          <w:rFonts w:ascii="Times New Roman" w:eastAsia="Times New Roman" w:hAnsi="Times New Roman" w:cs="Times New Roman"/>
          <w:sz w:val="28"/>
          <w:szCs w:val="28"/>
          <w:lang w:val="kk-KZ"/>
        </w:rPr>
        <w:t xml:space="preserve">. Бұл жерде жоқтаушы </w:t>
      </w:r>
      <w:r w:rsidR="00B14959" w:rsidRPr="00782662">
        <w:rPr>
          <w:rFonts w:ascii="Times New Roman" w:eastAsia="Times New Roman" w:hAnsi="Times New Roman" w:cs="Times New Roman"/>
          <w:bCs/>
          <w:sz w:val="28"/>
          <w:szCs w:val="28"/>
          <w:lang w:val="kk-KZ"/>
        </w:rPr>
        <w:t>«ой, бауырым!»</w:t>
      </w:r>
      <w:r w:rsidR="00B14959" w:rsidRPr="00782662">
        <w:rPr>
          <w:rFonts w:ascii="Times New Roman" w:eastAsia="Times New Roman" w:hAnsi="Times New Roman" w:cs="Times New Roman"/>
          <w:sz w:val="28"/>
          <w:szCs w:val="28"/>
          <w:lang w:val="kk-KZ"/>
        </w:rPr>
        <w:t xml:space="preserve"> деп шауып, жеке адамның өліміне бүкіл табиғатты куә етеді. </w:t>
      </w:r>
      <w:r w:rsidR="00B14959" w:rsidRPr="00782662">
        <w:rPr>
          <w:rFonts w:ascii="Times New Roman" w:eastAsia="Times New Roman" w:hAnsi="Times New Roman" w:cs="Times New Roman"/>
          <w:sz w:val="28"/>
          <w:szCs w:val="28"/>
        </w:rPr>
        <w:t>Бұл</w:t>
      </w:r>
      <w:r w:rsidR="00B14959" w:rsidRPr="00782662">
        <w:rPr>
          <w:rFonts w:ascii="Times New Roman" w:eastAsia="Times New Roman" w:hAnsi="Times New Roman" w:cs="Times New Roman"/>
          <w:sz w:val="28"/>
          <w:szCs w:val="28"/>
          <w:lang w:val="kk-KZ"/>
        </w:rPr>
        <w:t xml:space="preserve"> – </w:t>
      </w:r>
      <w:r w:rsidR="00B14959" w:rsidRPr="00782662">
        <w:rPr>
          <w:rFonts w:ascii="Times New Roman" w:eastAsia="Times New Roman" w:hAnsi="Times New Roman" w:cs="Times New Roman"/>
          <w:bCs/>
          <w:sz w:val="28"/>
          <w:szCs w:val="28"/>
        </w:rPr>
        <w:t>рухани жар салу</w:t>
      </w:r>
      <w:r w:rsidR="00B14959" w:rsidRPr="00782662">
        <w:rPr>
          <w:rFonts w:ascii="Times New Roman" w:eastAsia="Times New Roman" w:hAnsi="Times New Roman" w:cs="Times New Roman"/>
          <w:sz w:val="28"/>
          <w:szCs w:val="28"/>
        </w:rPr>
        <w:t>, қайғыны кеңістікке тарату әрекеті.</w:t>
      </w:r>
    </w:p>
    <w:p w14:paraId="041B42FA" w14:textId="368F71CA" w:rsidR="00B14959" w:rsidRPr="00782662" w:rsidRDefault="00B14959" w:rsidP="00782662">
      <w:pPr>
        <w:tabs>
          <w:tab w:val="left" w:pos="851"/>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rPr>
        <w:t>Жоқтау ғұрпы мен оның элементтері (</w:t>
      </w:r>
      <w:r w:rsidRPr="00782662">
        <w:rPr>
          <w:rFonts w:ascii="Times New Roman" w:eastAsia="Times New Roman" w:hAnsi="Times New Roman" w:cs="Times New Roman"/>
          <w:i/>
          <w:sz w:val="28"/>
          <w:szCs w:val="28"/>
        </w:rPr>
        <w:t>дауыс шығару, экспрессивті лексика, ат қою, таяққа сүйену, атпен шабу</w:t>
      </w:r>
      <w:r w:rsidRPr="00782662">
        <w:rPr>
          <w:rFonts w:ascii="Times New Roman" w:eastAsia="Times New Roman" w:hAnsi="Times New Roman" w:cs="Times New Roman"/>
          <w:sz w:val="28"/>
          <w:szCs w:val="28"/>
        </w:rPr>
        <w:t>)</w:t>
      </w:r>
      <w:r w:rsidRPr="00782662">
        <w:rPr>
          <w:rFonts w:ascii="Times New Roman" w:eastAsia="Times New Roman" w:hAnsi="Times New Roman" w:cs="Times New Roman"/>
          <w:sz w:val="28"/>
          <w:szCs w:val="28"/>
          <w:lang w:val="kk-KZ"/>
        </w:rPr>
        <w:t xml:space="preserve"> – </w:t>
      </w:r>
      <w:r w:rsidRPr="00782662">
        <w:rPr>
          <w:rFonts w:ascii="Times New Roman" w:eastAsia="Times New Roman" w:hAnsi="Times New Roman" w:cs="Times New Roman"/>
          <w:sz w:val="28"/>
          <w:szCs w:val="28"/>
        </w:rPr>
        <w:t xml:space="preserve">қазақ халқының әлемді қабылдау ерекшелігін, эмоцияны білдіру тәсілін, </w:t>
      </w:r>
      <w:r w:rsidRPr="00782662">
        <w:rPr>
          <w:rFonts w:ascii="Times New Roman" w:eastAsia="Times New Roman" w:hAnsi="Times New Roman" w:cs="Times New Roman"/>
          <w:bCs/>
          <w:sz w:val="28"/>
          <w:szCs w:val="28"/>
        </w:rPr>
        <w:t>рух, табиғат және қоғам арасындағы байланысты</w:t>
      </w:r>
      <w:r w:rsidRPr="00782662">
        <w:rPr>
          <w:rFonts w:ascii="Times New Roman" w:eastAsia="Times New Roman" w:hAnsi="Times New Roman" w:cs="Times New Roman"/>
          <w:sz w:val="28"/>
          <w:szCs w:val="28"/>
        </w:rPr>
        <w:t xml:space="preserve"> айқындайтын </w:t>
      </w:r>
      <w:r w:rsidRPr="00782662">
        <w:rPr>
          <w:rFonts w:ascii="Times New Roman" w:eastAsia="Times New Roman" w:hAnsi="Times New Roman" w:cs="Times New Roman"/>
          <w:bCs/>
          <w:sz w:val="28"/>
          <w:szCs w:val="28"/>
        </w:rPr>
        <w:t>ұлттық кодтардың, символдық жүйелердің</w:t>
      </w:r>
      <w:r w:rsidRPr="00782662">
        <w:rPr>
          <w:rFonts w:ascii="Times New Roman" w:eastAsia="Times New Roman" w:hAnsi="Times New Roman" w:cs="Times New Roman"/>
          <w:sz w:val="28"/>
          <w:szCs w:val="28"/>
        </w:rPr>
        <w:t xml:space="preserve"> жиынтығы</w:t>
      </w:r>
      <w:r w:rsidR="00AF4D3C">
        <w:rPr>
          <w:rFonts w:ascii="Times New Roman" w:eastAsia="Times New Roman" w:hAnsi="Times New Roman" w:cs="Times New Roman"/>
          <w:sz w:val="28"/>
          <w:szCs w:val="28"/>
          <w:lang w:val="kk-KZ"/>
        </w:rPr>
        <w:t xml:space="preserve"> (Қосымша Б)</w:t>
      </w:r>
      <w:r w:rsidRPr="00782662">
        <w:rPr>
          <w:rFonts w:ascii="Times New Roman" w:eastAsia="Times New Roman" w:hAnsi="Times New Roman" w:cs="Times New Roman"/>
          <w:sz w:val="28"/>
          <w:szCs w:val="28"/>
        </w:rPr>
        <w:t>.</w:t>
      </w:r>
      <w:r w:rsidRPr="00782662">
        <w:rPr>
          <w:rFonts w:ascii="Times New Roman" w:eastAsia="Times New Roman" w:hAnsi="Times New Roman" w:cs="Times New Roman"/>
          <w:sz w:val="28"/>
          <w:szCs w:val="28"/>
          <w:lang w:val="kk-KZ"/>
        </w:rPr>
        <w:t xml:space="preserve"> Бұл әрекеттер арқылы адам мен рух, табиғат пен өлім, сөз бен сезім, ғұрып пен таным арасындағы байланыс </w:t>
      </w:r>
      <w:r w:rsidRPr="00782662">
        <w:rPr>
          <w:rFonts w:ascii="Times New Roman" w:eastAsia="Times New Roman" w:hAnsi="Times New Roman" w:cs="Times New Roman"/>
          <w:bCs/>
          <w:sz w:val="28"/>
          <w:szCs w:val="28"/>
          <w:lang w:val="kk-KZ"/>
        </w:rPr>
        <w:t>поэтикалық және ғұрыптық формада</w:t>
      </w:r>
      <w:r w:rsidRPr="00782662">
        <w:rPr>
          <w:rFonts w:ascii="Times New Roman" w:eastAsia="Times New Roman" w:hAnsi="Times New Roman" w:cs="Times New Roman"/>
          <w:sz w:val="28"/>
          <w:szCs w:val="28"/>
          <w:lang w:val="kk-KZ"/>
        </w:rPr>
        <w:t xml:space="preserve"> шебер жеткізіледі.</w:t>
      </w:r>
    </w:p>
    <w:p w14:paraId="0CB6856A" w14:textId="7A74E1E6" w:rsidR="00F10088" w:rsidRPr="00782662" w:rsidRDefault="0097378A"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Қара тігу.</w:t>
      </w:r>
      <w:r w:rsidRPr="00782662">
        <w:rPr>
          <w:rFonts w:ascii="Times New Roman" w:hAnsi="Times New Roman" w:cs="Times New Roman"/>
          <w:b/>
          <w:sz w:val="28"/>
          <w:szCs w:val="28"/>
          <w:lang w:val="kk-KZ"/>
        </w:rPr>
        <w:t xml:space="preserve"> </w:t>
      </w:r>
      <w:r w:rsidRPr="00782662">
        <w:rPr>
          <w:rFonts w:ascii="Times New Roman" w:hAnsi="Times New Roman" w:cs="Times New Roman"/>
          <w:sz w:val="28"/>
          <w:szCs w:val="28"/>
          <w:lang w:val="kk-KZ"/>
        </w:rPr>
        <w:t>Кісісі өлген үйдің оң жақ белдеуіне найзаға марқұмның тегі мен жасына қарай ақ, көк, қара қызыл, ала ту байлады</w:t>
      </w:r>
      <w:r w:rsidR="00782662">
        <w:rPr>
          <w:rFonts w:ascii="Times New Roman" w:hAnsi="Times New Roman" w:cs="Times New Roman"/>
          <w:sz w:val="28"/>
          <w:szCs w:val="28"/>
          <w:lang w:val="kk-KZ"/>
        </w:rPr>
        <w:t xml:space="preserve"> (Қосымша А)</w:t>
      </w:r>
      <w:r w:rsidRPr="00782662">
        <w:rPr>
          <w:rFonts w:ascii="Times New Roman" w:hAnsi="Times New Roman" w:cs="Times New Roman"/>
          <w:sz w:val="28"/>
          <w:szCs w:val="28"/>
          <w:lang w:val="kk-KZ"/>
        </w:rPr>
        <w:t>.</w:t>
      </w:r>
    </w:p>
    <w:p w14:paraId="2656CD5B" w14:textId="65732540" w:rsidR="007E6915" w:rsidRPr="00782662" w:rsidRDefault="00DF3536"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w:t>
      </w:r>
      <w:r w:rsidR="007E6915" w:rsidRPr="00782662">
        <w:rPr>
          <w:rFonts w:ascii="Times New Roman" w:hAnsi="Times New Roman" w:cs="Times New Roman"/>
          <w:sz w:val="28"/>
          <w:szCs w:val="28"/>
          <w:lang w:val="kk-KZ"/>
        </w:rPr>
        <w:t>Қаралы киім басымда,</w:t>
      </w:r>
    </w:p>
    <w:p w14:paraId="31EA5C49" w14:textId="710B2BC3" w:rsidR="007E6915" w:rsidRPr="00782662" w:rsidRDefault="007E6915" w:rsidP="00782662">
      <w:pPr>
        <w:tabs>
          <w:tab w:val="left" w:pos="851"/>
        </w:tabs>
        <w:autoSpaceDE w:val="0"/>
        <w:autoSpaceDN w:val="0"/>
        <w:adjustRightInd w:val="0"/>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Айттым жоқтау асыңда</w:t>
      </w:r>
      <w:r w:rsidR="00DF3536" w:rsidRPr="00782662">
        <w:rPr>
          <w:rFonts w:ascii="Times New Roman" w:hAnsi="Times New Roman" w:cs="Times New Roman"/>
          <w:i/>
          <w:sz w:val="28"/>
          <w:szCs w:val="28"/>
          <w:lang w:val="kk-KZ"/>
        </w:rPr>
        <w:t xml:space="preserve">» </w:t>
      </w:r>
      <w:r w:rsidR="000D27F4" w:rsidRPr="00782662">
        <w:rPr>
          <w:rFonts w:ascii="Times New Roman" w:hAnsi="Times New Roman" w:cs="Times New Roman"/>
          <w:sz w:val="28"/>
          <w:szCs w:val="28"/>
          <w:lang w:val="kk-KZ"/>
        </w:rPr>
        <w:t>[54,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125</w:t>
      </w:r>
      <w:r w:rsidR="000D27F4" w:rsidRPr="00782662">
        <w:rPr>
          <w:rFonts w:ascii="Times New Roman" w:hAnsi="Times New Roman" w:cs="Times New Roman"/>
          <w:sz w:val="28"/>
          <w:szCs w:val="28"/>
          <w:lang w:val="kk-KZ"/>
        </w:rPr>
        <w:t>]</w:t>
      </w:r>
    </w:p>
    <w:p w14:paraId="06E3390F" w14:textId="530D07E1" w:rsidR="007E6915" w:rsidRPr="00782662" w:rsidRDefault="003856AF"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w:t>
      </w:r>
      <w:r w:rsidR="007E6915" w:rsidRPr="00782662">
        <w:rPr>
          <w:rFonts w:ascii="Times New Roman" w:hAnsi="Times New Roman" w:cs="Times New Roman"/>
          <w:sz w:val="28"/>
          <w:szCs w:val="28"/>
          <w:lang w:val="kk-KZ"/>
        </w:rPr>
        <w:t>Қаралы күнді жамылдым,</w:t>
      </w:r>
    </w:p>
    <w:p w14:paraId="5610B470" w14:textId="77777777" w:rsidR="007E6915" w:rsidRPr="00782662" w:rsidRDefault="007E6915" w:rsidP="00782662">
      <w:pPr>
        <w:tabs>
          <w:tab w:val="left" w:pos="851"/>
        </w:tabs>
        <w:autoSpaceDE w:val="0"/>
        <w:autoSpaceDN w:val="0"/>
        <w:adjustRightInd w:val="0"/>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Жаратқан, саған не қылдым?!</w:t>
      </w:r>
    </w:p>
    <w:p w14:paraId="59E70B2C" w14:textId="549AD7BE" w:rsidR="007E6915" w:rsidRPr="00782662" w:rsidRDefault="007E6915"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Қайғыға қарап жылатқан</w:t>
      </w:r>
      <w:r w:rsidR="003856AF" w:rsidRPr="00782662">
        <w:rPr>
          <w:rFonts w:ascii="Times New Roman" w:hAnsi="Times New Roman" w:cs="Times New Roman"/>
          <w:i/>
          <w:sz w:val="28"/>
          <w:szCs w:val="28"/>
          <w:lang w:val="kk-KZ"/>
        </w:rPr>
        <w:t xml:space="preserve">» </w:t>
      </w:r>
      <w:r w:rsidR="000D27F4" w:rsidRPr="00782662">
        <w:rPr>
          <w:rFonts w:ascii="Times New Roman" w:hAnsi="Times New Roman" w:cs="Times New Roman"/>
          <w:sz w:val="28"/>
          <w:szCs w:val="28"/>
          <w:lang w:val="kk-KZ"/>
        </w:rPr>
        <w:t>[54,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134</w:t>
      </w:r>
      <w:r w:rsidR="000D27F4"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w:t>
      </w:r>
    </w:p>
    <w:p w14:paraId="2A7C3643" w14:textId="4F6BBF00" w:rsidR="001D4EB6" w:rsidRPr="00782662" w:rsidRDefault="001D4EB6" w:rsidP="00782662">
      <w:pPr>
        <w:tabs>
          <w:tab w:val="left" w:pos="851"/>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 xml:space="preserve">Семиотикада ақ пен қара түстер табиғи-мәдени таңба ретінде қарастырылады. Ақ түс қазақ мәдени кодында жарық, тазалық, пәктік, өмір мен үміттің символы болса, қара түс керісінше, қараңғылық, түнек, қайғы, өлім ұғымдарымен ассоциацияланады. Бұл түстер дуалистік жүйеде бірін-бірі толықтырып, қарама-қарсы құбылыстарды бейнелейтін семиотикалық антиподтар болып табылады. </w:t>
      </w:r>
      <w:r w:rsidRPr="00782662">
        <w:rPr>
          <w:rFonts w:ascii="Times New Roman" w:eastAsia="Times New Roman" w:hAnsi="Times New Roman" w:cs="Times New Roman"/>
          <w:b/>
          <w:bCs/>
          <w:sz w:val="28"/>
          <w:szCs w:val="28"/>
          <w:lang w:val="kk-KZ"/>
        </w:rPr>
        <w:t>«</w:t>
      </w:r>
      <w:r w:rsidRPr="00782662">
        <w:rPr>
          <w:rFonts w:ascii="Times New Roman" w:eastAsia="Times New Roman" w:hAnsi="Times New Roman" w:cs="Times New Roman"/>
          <w:sz w:val="28"/>
          <w:szCs w:val="28"/>
          <w:lang w:val="kk-KZ"/>
        </w:rPr>
        <w:t xml:space="preserve">Ақ тілеу», «ақ бата», «ақ жол» тіркестері оң, жағымды мәнге ие болса, «қара ниет», «қара бет», «қара жамылу» секілді тіркестер теріс реңкті білдіреді. Лингвомәдени аспекте ақ пен қара түстер ұлттық дүниетанымның танымдық-когнитивтік коды ретінде қызмет етеді. Қазақ халқының тілдік санасында бұл түстер тек физикалық бояу ғана емес, әлеуметтік, моральдық, экзистенциялық ұғымдардың репрезентанттары. </w:t>
      </w:r>
      <w:r w:rsidRPr="00782662">
        <w:rPr>
          <w:rFonts w:ascii="Times New Roman" w:eastAsia="Times New Roman" w:hAnsi="Times New Roman" w:cs="Times New Roman"/>
          <w:sz w:val="28"/>
          <w:szCs w:val="28"/>
        </w:rPr>
        <w:t>Мысалы:</w:t>
      </w:r>
    </w:p>
    <w:p w14:paraId="7A3A63AE" w14:textId="1C4553B0" w:rsidR="001D4EB6" w:rsidRPr="00782662" w:rsidRDefault="00782662" w:rsidP="00782662">
      <w:pPr>
        <w:numPr>
          <w:ilvl w:val="0"/>
          <w:numId w:val="102"/>
        </w:numPr>
        <w:tabs>
          <w:tab w:val="clear" w:pos="720"/>
          <w:tab w:val="left" w:pos="851"/>
          <w:tab w:val="num" w:pos="993"/>
        </w:tabs>
        <w:ind w:left="0"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 xml:space="preserve">ақ </w:t>
      </w:r>
      <w:r w:rsidR="001D4EB6" w:rsidRPr="00782662">
        <w:rPr>
          <w:rFonts w:ascii="Times New Roman" w:eastAsia="Times New Roman" w:hAnsi="Times New Roman" w:cs="Times New Roman"/>
          <w:sz w:val="28"/>
          <w:szCs w:val="28"/>
          <w:lang w:val="kk-KZ"/>
        </w:rPr>
        <w:t>түс – ар, адалдық («ақ адал еңбек», «ақ жол болсын»)</w:t>
      </w:r>
      <w:r>
        <w:rPr>
          <w:rFonts w:ascii="Times New Roman" w:eastAsia="Times New Roman" w:hAnsi="Times New Roman" w:cs="Times New Roman"/>
          <w:sz w:val="28"/>
          <w:szCs w:val="28"/>
          <w:lang w:val="kk-KZ"/>
        </w:rPr>
        <w:t>;</w:t>
      </w:r>
    </w:p>
    <w:p w14:paraId="2D0F0505" w14:textId="3FBBE85F" w:rsidR="001D4EB6" w:rsidRPr="00782662" w:rsidRDefault="00782662" w:rsidP="00782662">
      <w:pPr>
        <w:numPr>
          <w:ilvl w:val="0"/>
          <w:numId w:val="102"/>
        </w:numPr>
        <w:tabs>
          <w:tab w:val="clear" w:pos="720"/>
          <w:tab w:val="left" w:pos="851"/>
          <w:tab w:val="num" w:pos="993"/>
        </w:tabs>
        <w:ind w:left="0"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 xml:space="preserve">қара </w:t>
      </w:r>
      <w:r w:rsidR="001D4EB6" w:rsidRPr="00782662">
        <w:rPr>
          <w:rFonts w:ascii="Times New Roman" w:eastAsia="Times New Roman" w:hAnsi="Times New Roman" w:cs="Times New Roman"/>
          <w:sz w:val="28"/>
          <w:szCs w:val="28"/>
          <w:lang w:val="kk-KZ"/>
        </w:rPr>
        <w:t>түс – қасірет, тыйым («қара жамылу», «қаралы хабар»).</w:t>
      </w:r>
    </w:p>
    <w:p w14:paraId="34405F91" w14:textId="35F41503" w:rsidR="001D4EB6" w:rsidRPr="00782662" w:rsidRDefault="001D4EB6" w:rsidP="00782662">
      <w:pPr>
        <w:tabs>
          <w:tab w:val="left" w:pos="851"/>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Бұл түстер арқылы құндылықтық бағдарлар мен дүниенің мәдени бейнесі қалыптасады. Ақ – позитивті кеңістіктің, қара – негативті кеңістіктің маркері.</w:t>
      </w:r>
    </w:p>
    <w:p w14:paraId="33243A4B" w14:textId="648F5CDE" w:rsidR="00016D93" w:rsidRPr="00782662" w:rsidRDefault="00016D93"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Ш.</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Уәлиханов, Ы.</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Алтынсарин, этнограф ғалымдар Х.</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Арғынбаев пен Ә.</w:t>
      </w:r>
      <w:r w:rsidR="00782662">
        <w:rPr>
          <w:rFonts w:ascii="Times New Roman" w:hAnsi="Times New Roman" w:cs="Times New Roman"/>
          <w:sz w:val="28"/>
          <w:szCs w:val="28"/>
          <w:lang w:val="kk-KZ"/>
        </w:rPr>
        <w:t> </w:t>
      </w:r>
      <w:r w:rsidRPr="00782662">
        <w:rPr>
          <w:rFonts w:ascii="Times New Roman" w:hAnsi="Times New Roman" w:cs="Times New Roman"/>
          <w:sz w:val="28"/>
          <w:szCs w:val="28"/>
          <w:lang w:val="kk-KZ"/>
        </w:rPr>
        <w:t>Жәнібековтің көрсетуінше, қазақ халқында адам қазаға ұшырағанда шаңыраққа қара ала шашақты қара ту тігіліп, қаза болған кісінің әйелі ерінің қайтыс болған күнінен бастап басына қара жамылған.</w:t>
      </w:r>
    </w:p>
    <w:p w14:paraId="31BF8643" w14:textId="426EB17C" w:rsidR="001C68B9" w:rsidRPr="00782662" w:rsidRDefault="001C68B9" w:rsidP="00782662">
      <w:pPr>
        <w:tabs>
          <w:tab w:val="left" w:pos="851"/>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 xml:space="preserve">Қара түс қазақ дүниетанымында көпқырлы символикалық мәнге ие. Ол тек қайғы-қасірет пен өлімнің белгісі ғана емес, сонымен қатар, көптеген жағымды мағынада да қолданылуы мүмкін. </w:t>
      </w:r>
      <w:r w:rsidRPr="00782662">
        <w:rPr>
          <w:rFonts w:ascii="Times New Roman" w:eastAsia="Times New Roman" w:hAnsi="Times New Roman" w:cs="Times New Roman"/>
          <w:i/>
          <w:sz w:val="28"/>
          <w:szCs w:val="28"/>
          <w:lang w:val="kk-KZ"/>
        </w:rPr>
        <w:t>Қара шаңырақ, қара орман, қара қас, қара халық</w:t>
      </w:r>
      <w:r w:rsidRPr="00782662">
        <w:rPr>
          <w:rFonts w:ascii="Times New Roman" w:eastAsia="Times New Roman" w:hAnsi="Times New Roman" w:cs="Times New Roman"/>
          <w:sz w:val="28"/>
          <w:szCs w:val="28"/>
          <w:lang w:val="kk-KZ"/>
        </w:rPr>
        <w:t xml:space="preserve"> сияқты тіркестерде қара түс ерекше қадір-құрмет пен ұлы ұлттық маңыздылықты білдіреді. Алайда, өлім, қайғы, қараңғылық, бақытсыздық, түнектік сияқты жағымсыз ұғымдармен де жиі байланысады. Мысалы, </w:t>
      </w:r>
      <w:r w:rsidRPr="00782662">
        <w:rPr>
          <w:rFonts w:ascii="Times New Roman" w:eastAsia="Times New Roman" w:hAnsi="Times New Roman" w:cs="Times New Roman"/>
          <w:i/>
          <w:sz w:val="28"/>
          <w:szCs w:val="28"/>
          <w:lang w:val="kk-KZ"/>
        </w:rPr>
        <w:t>қара жамылу, қара түнек, қара дақ, қара ниет</w:t>
      </w:r>
      <w:r w:rsidRPr="00782662">
        <w:rPr>
          <w:rFonts w:ascii="Times New Roman" w:eastAsia="Times New Roman" w:hAnsi="Times New Roman" w:cs="Times New Roman"/>
          <w:sz w:val="28"/>
          <w:szCs w:val="28"/>
          <w:lang w:val="kk-KZ"/>
        </w:rPr>
        <w:t xml:space="preserve"> сияқты сөз тіркестері осының дәлелі.</w:t>
      </w:r>
      <w:r w:rsidR="00794A69" w:rsidRPr="00782662">
        <w:rPr>
          <w:rFonts w:ascii="Times New Roman" w:eastAsia="Times New Roman" w:hAnsi="Times New Roman" w:cs="Times New Roman"/>
          <w:sz w:val="28"/>
          <w:szCs w:val="28"/>
          <w:lang w:val="kk-KZ"/>
        </w:rPr>
        <w:t xml:space="preserve"> </w:t>
      </w:r>
      <w:r w:rsidRPr="00782662">
        <w:rPr>
          <w:rFonts w:ascii="Times New Roman" w:eastAsia="Times New Roman" w:hAnsi="Times New Roman" w:cs="Times New Roman"/>
          <w:i/>
          <w:sz w:val="28"/>
          <w:szCs w:val="28"/>
          <w:lang w:val="kk-KZ"/>
        </w:rPr>
        <w:t>Қарал</w:t>
      </w:r>
      <w:r w:rsidR="00794A69" w:rsidRPr="00782662">
        <w:rPr>
          <w:rFonts w:ascii="Times New Roman" w:eastAsia="Times New Roman" w:hAnsi="Times New Roman" w:cs="Times New Roman"/>
          <w:i/>
          <w:sz w:val="28"/>
          <w:szCs w:val="28"/>
          <w:lang w:val="kk-KZ"/>
        </w:rPr>
        <w:t xml:space="preserve">ы ел, қаралы ауыл, қаралы әйел </w:t>
      </w:r>
      <w:r w:rsidRPr="00782662">
        <w:rPr>
          <w:rFonts w:ascii="Times New Roman" w:eastAsia="Times New Roman" w:hAnsi="Times New Roman" w:cs="Times New Roman"/>
          <w:sz w:val="28"/>
          <w:szCs w:val="28"/>
          <w:lang w:val="kk-KZ"/>
        </w:rPr>
        <w:t xml:space="preserve">секілді сөздер қазақ </w:t>
      </w:r>
      <w:r w:rsidR="00794A69" w:rsidRPr="00782662">
        <w:rPr>
          <w:rFonts w:ascii="Times New Roman" w:eastAsia="Times New Roman" w:hAnsi="Times New Roman" w:cs="Times New Roman"/>
          <w:sz w:val="28"/>
          <w:szCs w:val="28"/>
          <w:lang w:val="kk-KZ"/>
        </w:rPr>
        <w:t>дүниетанымын</w:t>
      </w:r>
      <w:r w:rsidRPr="00782662">
        <w:rPr>
          <w:rFonts w:ascii="Times New Roman" w:eastAsia="Times New Roman" w:hAnsi="Times New Roman" w:cs="Times New Roman"/>
          <w:sz w:val="28"/>
          <w:szCs w:val="28"/>
          <w:lang w:val="kk-KZ"/>
        </w:rPr>
        <w:t xml:space="preserve"> өлім мен қазаға байланысты дәстүрлерді, аза тұту мен марқұмды еске алу рәсімдерін сипаттайды. Мысалы, </w:t>
      </w:r>
      <w:r w:rsidRPr="00782662">
        <w:rPr>
          <w:rFonts w:ascii="Times New Roman" w:eastAsia="Times New Roman" w:hAnsi="Times New Roman" w:cs="Times New Roman"/>
          <w:bCs/>
          <w:i/>
          <w:sz w:val="28"/>
          <w:szCs w:val="28"/>
          <w:lang w:val="kk-KZ"/>
        </w:rPr>
        <w:t>қаралы ел</w:t>
      </w:r>
      <w:r w:rsidRPr="00782662">
        <w:rPr>
          <w:rFonts w:ascii="Times New Roman" w:eastAsia="Times New Roman" w:hAnsi="Times New Roman" w:cs="Times New Roman"/>
          <w:sz w:val="28"/>
          <w:szCs w:val="28"/>
          <w:lang w:val="kk-KZ"/>
        </w:rPr>
        <w:t xml:space="preserve"> деген тіркес – сол елдің басшысы, игі жақсысы, батыр тұлғасы не биі өлген кезде сол елдің қайғысын білдіреді. </w:t>
      </w:r>
      <w:r w:rsidRPr="00782662">
        <w:rPr>
          <w:rFonts w:ascii="Times New Roman" w:eastAsia="Times New Roman" w:hAnsi="Times New Roman" w:cs="Times New Roman"/>
          <w:bCs/>
          <w:i/>
          <w:sz w:val="28"/>
          <w:szCs w:val="28"/>
          <w:lang w:val="kk-KZ"/>
        </w:rPr>
        <w:t>Қаралы ауыл</w:t>
      </w:r>
      <w:r w:rsidRPr="00782662">
        <w:rPr>
          <w:rFonts w:ascii="Times New Roman" w:eastAsia="Times New Roman" w:hAnsi="Times New Roman" w:cs="Times New Roman"/>
          <w:sz w:val="28"/>
          <w:szCs w:val="28"/>
          <w:lang w:val="kk-KZ"/>
        </w:rPr>
        <w:t xml:space="preserve"> – қайтыс болған адамды еске алып, аза тұтып отырған ауылды көрсетеді. </w:t>
      </w:r>
      <w:r w:rsidRPr="00782662">
        <w:rPr>
          <w:rFonts w:ascii="Times New Roman" w:eastAsia="Times New Roman" w:hAnsi="Times New Roman" w:cs="Times New Roman"/>
          <w:bCs/>
          <w:i/>
          <w:sz w:val="28"/>
          <w:szCs w:val="28"/>
          <w:lang w:val="kk-KZ"/>
        </w:rPr>
        <w:t>Қаралы әйел</w:t>
      </w:r>
      <w:r w:rsidRPr="00782662">
        <w:rPr>
          <w:rFonts w:ascii="Times New Roman" w:eastAsia="Times New Roman" w:hAnsi="Times New Roman" w:cs="Times New Roman"/>
          <w:i/>
          <w:sz w:val="28"/>
          <w:szCs w:val="28"/>
          <w:lang w:val="kk-KZ"/>
        </w:rPr>
        <w:t xml:space="preserve"> немесе </w:t>
      </w:r>
      <w:r w:rsidRPr="00782662">
        <w:rPr>
          <w:rFonts w:ascii="Times New Roman" w:eastAsia="Times New Roman" w:hAnsi="Times New Roman" w:cs="Times New Roman"/>
          <w:bCs/>
          <w:i/>
          <w:sz w:val="28"/>
          <w:szCs w:val="28"/>
          <w:lang w:val="kk-KZ"/>
        </w:rPr>
        <w:t>қаралы жесір</w:t>
      </w:r>
      <w:r w:rsidRPr="00782662">
        <w:rPr>
          <w:rFonts w:ascii="Times New Roman" w:eastAsia="Times New Roman" w:hAnsi="Times New Roman" w:cs="Times New Roman"/>
          <w:i/>
          <w:sz w:val="28"/>
          <w:szCs w:val="28"/>
          <w:lang w:val="kk-KZ"/>
        </w:rPr>
        <w:t xml:space="preserve"> </w:t>
      </w:r>
      <w:r w:rsidRPr="00782662">
        <w:rPr>
          <w:rFonts w:ascii="Times New Roman" w:eastAsia="Times New Roman" w:hAnsi="Times New Roman" w:cs="Times New Roman"/>
          <w:sz w:val="28"/>
          <w:szCs w:val="28"/>
          <w:lang w:val="kk-KZ"/>
        </w:rPr>
        <w:t>– күйеуі қайтыс болып, аза тұтқан әйелді білдіреді.</w:t>
      </w:r>
      <w:r w:rsidR="004D1D16" w:rsidRPr="00782662">
        <w:rPr>
          <w:rFonts w:ascii="Times New Roman" w:eastAsia="Times New Roman" w:hAnsi="Times New Roman" w:cs="Times New Roman"/>
          <w:sz w:val="28"/>
          <w:szCs w:val="28"/>
          <w:lang w:val="kk-KZ"/>
        </w:rPr>
        <w:t xml:space="preserve"> </w:t>
      </w:r>
      <w:r w:rsidRPr="00782662">
        <w:rPr>
          <w:rFonts w:ascii="Times New Roman" w:eastAsia="Times New Roman" w:hAnsi="Times New Roman" w:cs="Times New Roman"/>
          <w:bCs/>
          <w:i/>
          <w:sz w:val="28"/>
          <w:szCs w:val="28"/>
          <w:lang w:val="kk-KZ"/>
        </w:rPr>
        <w:t>Қаралы дауыс</w:t>
      </w:r>
      <w:r w:rsidRPr="00782662">
        <w:rPr>
          <w:rFonts w:ascii="Times New Roman" w:eastAsia="Times New Roman" w:hAnsi="Times New Roman" w:cs="Times New Roman"/>
          <w:sz w:val="28"/>
          <w:szCs w:val="28"/>
          <w:lang w:val="kk-KZ"/>
        </w:rPr>
        <w:t xml:space="preserve"> деген тіркес қайтыс болған адамның туыстарының аза тұтып айтқан жоқтауын, сондай-ақ</w:t>
      </w:r>
      <w:r w:rsidRPr="00782662">
        <w:rPr>
          <w:rFonts w:ascii="Times New Roman" w:eastAsia="Times New Roman" w:hAnsi="Times New Roman" w:cs="Times New Roman"/>
          <w:i/>
          <w:sz w:val="28"/>
          <w:szCs w:val="28"/>
          <w:lang w:val="kk-KZ"/>
        </w:rPr>
        <w:t xml:space="preserve">, </w:t>
      </w:r>
      <w:r w:rsidRPr="00782662">
        <w:rPr>
          <w:rFonts w:ascii="Times New Roman" w:eastAsia="Times New Roman" w:hAnsi="Times New Roman" w:cs="Times New Roman"/>
          <w:bCs/>
          <w:i/>
          <w:sz w:val="28"/>
          <w:szCs w:val="28"/>
          <w:lang w:val="kk-KZ"/>
        </w:rPr>
        <w:t>қаралы күн</w:t>
      </w:r>
      <w:r w:rsidRPr="00782662">
        <w:rPr>
          <w:rFonts w:ascii="Times New Roman" w:eastAsia="Times New Roman" w:hAnsi="Times New Roman" w:cs="Times New Roman"/>
          <w:sz w:val="28"/>
          <w:szCs w:val="28"/>
          <w:lang w:val="kk-KZ"/>
        </w:rPr>
        <w:t xml:space="preserve"> тіркесі марқұмды азалау және жоқтау мезетін білдіреді. </w:t>
      </w:r>
      <w:r w:rsidRPr="00782662">
        <w:rPr>
          <w:rFonts w:ascii="Times New Roman" w:eastAsia="Times New Roman" w:hAnsi="Times New Roman" w:cs="Times New Roman"/>
          <w:bCs/>
          <w:i/>
          <w:sz w:val="28"/>
          <w:szCs w:val="28"/>
          <w:lang w:val="kk-KZ"/>
        </w:rPr>
        <w:t>Қара салды, қара жамылды</w:t>
      </w:r>
      <w:r w:rsidRPr="00782662">
        <w:rPr>
          <w:rFonts w:ascii="Times New Roman" w:eastAsia="Times New Roman" w:hAnsi="Times New Roman" w:cs="Times New Roman"/>
          <w:sz w:val="28"/>
          <w:szCs w:val="28"/>
          <w:lang w:val="kk-KZ"/>
        </w:rPr>
        <w:t xml:space="preserve"> деген сөздер күйеуі қайтыс болған әйелдің бір жыл бойы аза тұтып, қара жамылып қайғырғанын сипаттайды.</w:t>
      </w:r>
      <w:r w:rsidR="004D1D16" w:rsidRPr="00782662">
        <w:rPr>
          <w:rFonts w:ascii="Times New Roman" w:eastAsia="Times New Roman" w:hAnsi="Times New Roman" w:cs="Times New Roman"/>
          <w:sz w:val="28"/>
          <w:szCs w:val="28"/>
          <w:lang w:val="kk-KZ"/>
        </w:rPr>
        <w:t xml:space="preserve"> </w:t>
      </w:r>
      <w:r w:rsidRPr="00782662">
        <w:rPr>
          <w:rFonts w:ascii="Times New Roman" w:eastAsia="Times New Roman" w:hAnsi="Times New Roman" w:cs="Times New Roman"/>
          <w:sz w:val="28"/>
          <w:szCs w:val="28"/>
          <w:lang w:val="kk-KZ"/>
        </w:rPr>
        <w:t xml:space="preserve">Ал, </w:t>
      </w:r>
      <w:r w:rsidRPr="00782662">
        <w:rPr>
          <w:rFonts w:ascii="Times New Roman" w:eastAsia="Times New Roman" w:hAnsi="Times New Roman" w:cs="Times New Roman"/>
          <w:bCs/>
          <w:i/>
          <w:sz w:val="28"/>
          <w:szCs w:val="28"/>
          <w:lang w:val="kk-KZ"/>
        </w:rPr>
        <w:t>қарасын алды, қарасын тастады</w:t>
      </w:r>
      <w:r w:rsidRPr="00782662">
        <w:rPr>
          <w:rFonts w:ascii="Times New Roman" w:eastAsia="Times New Roman" w:hAnsi="Times New Roman" w:cs="Times New Roman"/>
          <w:sz w:val="28"/>
          <w:szCs w:val="28"/>
          <w:lang w:val="kk-KZ"/>
        </w:rPr>
        <w:t xml:space="preserve"> тіркесі күйеуі өліп, қара жамылған әйелдің дәстүрлі түрде бір жылдан соң қара орамалын алу немесе тастау рәсімін білдіреді. Бұл тіркестердің барлығы қазақ халқының өлімге қатысты дәстүрлері мен </w:t>
      </w:r>
      <w:r w:rsidR="004D1D16" w:rsidRPr="00782662">
        <w:rPr>
          <w:rFonts w:ascii="Times New Roman" w:eastAsia="Times New Roman" w:hAnsi="Times New Roman" w:cs="Times New Roman"/>
          <w:sz w:val="28"/>
          <w:szCs w:val="28"/>
          <w:lang w:val="kk-KZ"/>
        </w:rPr>
        <w:t>ғұрыптарынан</w:t>
      </w:r>
      <w:r w:rsidRPr="00782662">
        <w:rPr>
          <w:rFonts w:ascii="Times New Roman" w:eastAsia="Times New Roman" w:hAnsi="Times New Roman" w:cs="Times New Roman"/>
          <w:sz w:val="28"/>
          <w:szCs w:val="28"/>
          <w:lang w:val="kk-KZ"/>
        </w:rPr>
        <w:t xml:space="preserve"> туындаған тілдік көріністер болып табылады. Қара түс пен осыған қатысты сөз тіркестері қайғы мен қасіреттің тереңдігін, өлімнің өмірдің бір бөлігі екендігін және халықтың өлімге қатысты дәстүрлерін түсінудің </w:t>
      </w:r>
      <w:r w:rsidR="004D1D16" w:rsidRPr="00782662">
        <w:rPr>
          <w:rFonts w:ascii="Times New Roman" w:eastAsia="Times New Roman" w:hAnsi="Times New Roman" w:cs="Times New Roman"/>
          <w:sz w:val="28"/>
          <w:szCs w:val="28"/>
          <w:lang w:val="kk-KZ"/>
        </w:rPr>
        <w:t>маңызды көрінісі болып табылады.</w:t>
      </w:r>
    </w:p>
    <w:p w14:paraId="2551A02B" w14:textId="035C2FCD" w:rsidR="00C63BC4" w:rsidRPr="00782662" w:rsidRDefault="00213637"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Қарастырылып отырған фактологиялық материалдардан мысал келтіре кетсек:</w:t>
      </w:r>
    </w:p>
    <w:p w14:paraId="477A641E" w14:textId="203C7A1F" w:rsidR="00C63BC4" w:rsidRPr="00782662" w:rsidRDefault="00315912"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w:t>
      </w:r>
      <w:r w:rsidR="00C63BC4" w:rsidRPr="00782662">
        <w:rPr>
          <w:rFonts w:ascii="Times New Roman" w:eastAsiaTheme="minorHAnsi" w:hAnsi="Times New Roman" w:cs="Times New Roman"/>
          <w:i/>
          <w:sz w:val="28"/>
          <w:szCs w:val="28"/>
          <w:lang w:val="kk-KZ" w:eastAsia="en-US"/>
        </w:rPr>
        <w:t>Отырмыз жұртым қамығып,</w:t>
      </w:r>
    </w:p>
    <w:p w14:paraId="3D5FAC37" w14:textId="4B25C603"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sz w:val="28"/>
          <w:szCs w:val="28"/>
          <w:lang w:val="kk-KZ" w:eastAsia="en-US"/>
        </w:rPr>
      </w:pPr>
      <w:r w:rsidRPr="00782662">
        <w:rPr>
          <w:rFonts w:ascii="Times New Roman" w:eastAsiaTheme="minorHAnsi" w:hAnsi="Times New Roman" w:cs="Times New Roman"/>
          <w:sz w:val="28"/>
          <w:szCs w:val="28"/>
          <w:lang w:val="kk-KZ" w:eastAsia="en-US"/>
        </w:rPr>
        <w:t>Қарадан шапан жамылып.</w:t>
      </w:r>
    </w:p>
    <w:p w14:paraId="1A5E813D" w14:textId="032A3743"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Жұбайым сенен айрылып,</w:t>
      </w:r>
    </w:p>
    <w:p w14:paraId="08D97021" w14:textId="08CC477D" w:rsidR="00C63BC4" w:rsidRPr="00782662" w:rsidRDefault="00C63BC4"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eastAsiaTheme="minorHAnsi" w:hAnsi="Times New Roman" w:cs="Times New Roman"/>
          <w:i/>
          <w:sz w:val="28"/>
          <w:szCs w:val="28"/>
          <w:lang w:val="kk-KZ" w:eastAsia="en-US"/>
        </w:rPr>
        <w:t>Есімнен қалдым жаңылып</w:t>
      </w:r>
      <w:r w:rsidR="00315912" w:rsidRPr="00782662">
        <w:rPr>
          <w:rFonts w:ascii="Times New Roman" w:eastAsiaTheme="minorHAnsi" w:hAnsi="Times New Roman" w:cs="Times New Roman"/>
          <w:i/>
          <w:sz w:val="28"/>
          <w:szCs w:val="28"/>
          <w:lang w:val="kk-KZ" w:eastAsia="en-US"/>
        </w:rPr>
        <w:t>»</w:t>
      </w:r>
      <w:r w:rsidR="00782662">
        <w:rPr>
          <w:rFonts w:ascii="Times New Roman" w:eastAsiaTheme="minorHAnsi" w:hAnsi="Times New Roman" w:cs="Times New Roman"/>
          <w:i/>
          <w:sz w:val="28"/>
          <w:szCs w:val="28"/>
          <w:lang w:val="kk-KZ" w:eastAsia="en-US"/>
        </w:rPr>
        <w:t xml:space="preserve"> </w:t>
      </w:r>
      <w:r w:rsidR="000D27F4" w:rsidRPr="00782662">
        <w:rPr>
          <w:rFonts w:ascii="Times New Roman" w:hAnsi="Times New Roman" w:cs="Times New Roman"/>
          <w:sz w:val="28"/>
          <w:szCs w:val="28"/>
          <w:lang w:val="kk-KZ"/>
        </w:rPr>
        <w:t>[54,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58</w:t>
      </w:r>
      <w:r w:rsidR="000D27F4"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w:t>
      </w:r>
    </w:p>
    <w:p w14:paraId="39AA7C6B" w14:textId="1FA0453D" w:rsidR="00C63BC4" w:rsidRPr="00782662" w:rsidRDefault="00315912" w:rsidP="00782662">
      <w:pPr>
        <w:tabs>
          <w:tab w:val="left" w:pos="851"/>
        </w:tabs>
        <w:autoSpaceDE w:val="0"/>
        <w:autoSpaceDN w:val="0"/>
        <w:adjustRightInd w:val="0"/>
        <w:ind w:firstLine="709"/>
        <w:jc w:val="both"/>
        <w:rPr>
          <w:rFonts w:ascii="Times New Roman" w:eastAsiaTheme="minorHAnsi" w:hAnsi="Times New Roman" w:cs="Times New Roman"/>
          <w:sz w:val="28"/>
          <w:szCs w:val="28"/>
          <w:lang w:val="kk-KZ" w:eastAsia="en-US"/>
        </w:rPr>
      </w:pPr>
      <w:r w:rsidRPr="00782662">
        <w:rPr>
          <w:rFonts w:ascii="Times New Roman" w:eastAsiaTheme="minorHAnsi" w:hAnsi="Times New Roman" w:cs="Times New Roman"/>
          <w:sz w:val="28"/>
          <w:szCs w:val="28"/>
          <w:lang w:val="kk-KZ" w:eastAsia="en-US"/>
        </w:rPr>
        <w:t>«</w:t>
      </w:r>
      <w:r w:rsidR="00C63BC4" w:rsidRPr="00782662">
        <w:rPr>
          <w:rFonts w:ascii="Times New Roman" w:eastAsiaTheme="minorHAnsi" w:hAnsi="Times New Roman" w:cs="Times New Roman"/>
          <w:sz w:val="28"/>
          <w:szCs w:val="28"/>
          <w:lang w:val="kk-KZ" w:eastAsia="en-US"/>
        </w:rPr>
        <w:t>Қаралы болып қақсадым,</w:t>
      </w:r>
    </w:p>
    <w:p w14:paraId="5C73D7A1" w14:textId="1D1D517F"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Құйылды елің жан-жақтан</w:t>
      </w:r>
      <w:r w:rsidR="00315912" w:rsidRPr="00782662">
        <w:rPr>
          <w:rFonts w:ascii="Times New Roman" w:eastAsiaTheme="minorHAnsi" w:hAnsi="Times New Roman" w:cs="Times New Roman"/>
          <w:i/>
          <w:sz w:val="28"/>
          <w:szCs w:val="28"/>
          <w:lang w:val="kk-KZ" w:eastAsia="en-US"/>
        </w:rPr>
        <w:t>»</w:t>
      </w:r>
      <w:r w:rsidR="00782662">
        <w:rPr>
          <w:rFonts w:ascii="Times New Roman" w:eastAsiaTheme="minorHAnsi" w:hAnsi="Times New Roman" w:cs="Times New Roman"/>
          <w:i/>
          <w:sz w:val="28"/>
          <w:szCs w:val="28"/>
          <w:lang w:val="kk-KZ" w:eastAsia="en-US"/>
        </w:rPr>
        <w:t xml:space="preserve"> </w:t>
      </w:r>
      <w:r w:rsidR="000D27F4" w:rsidRPr="00782662">
        <w:rPr>
          <w:rFonts w:ascii="Times New Roman" w:hAnsi="Times New Roman" w:cs="Times New Roman"/>
          <w:sz w:val="28"/>
          <w:szCs w:val="28"/>
          <w:lang w:val="kk-KZ"/>
        </w:rPr>
        <w:t>[54, б</w:t>
      </w:r>
      <w:r w:rsidR="00315912" w:rsidRPr="00782662">
        <w:rPr>
          <w:rFonts w:ascii="Times New Roman" w:hAnsi="Times New Roman" w:cs="Times New Roman"/>
          <w:sz w:val="28"/>
          <w:szCs w:val="28"/>
          <w:lang w:val="kk-KZ"/>
        </w:rPr>
        <w:t>.</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63</w:t>
      </w:r>
      <w:r w:rsidR="000D27F4"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w:t>
      </w:r>
    </w:p>
    <w:p w14:paraId="6324359F" w14:textId="0596B479" w:rsidR="00C63BC4" w:rsidRPr="00782662" w:rsidRDefault="00315912"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w:t>
      </w:r>
      <w:r w:rsidR="00C63BC4" w:rsidRPr="00782662">
        <w:rPr>
          <w:rFonts w:ascii="Times New Roman" w:eastAsiaTheme="minorHAnsi" w:hAnsi="Times New Roman" w:cs="Times New Roman"/>
          <w:i/>
          <w:sz w:val="28"/>
          <w:szCs w:val="28"/>
          <w:lang w:val="kk-KZ" w:eastAsia="en-US"/>
        </w:rPr>
        <w:t>Науқастың болмай амалы,</w:t>
      </w:r>
    </w:p>
    <w:p w14:paraId="7F29F172" w14:textId="0196431B"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sz w:val="28"/>
          <w:szCs w:val="28"/>
          <w:lang w:val="kk-KZ" w:eastAsia="en-US"/>
        </w:rPr>
      </w:pPr>
      <w:r w:rsidRPr="00782662">
        <w:rPr>
          <w:rFonts w:ascii="Times New Roman" w:eastAsiaTheme="minorHAnsi" w:hAnsi="Times New Roman" w:cs="Times New Roman"/>
          <w:sz w:val="28"/>
          <w:szCs w:val="28"/>
          <w:lang w:val="kk-KZ" w:eastAsia="en-US"/>
        </w:rPr>
        <w:t>Күн туды басқа қаралы.</w:t>
      </w:r>
    </w:p>
    <w:p w14:paraId="072096B5" w14:textId="7C990F4F"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Анамыз сізден айрылып,</w:t>
      </w:r>
    </w:p>
    <w:p w14:paraId="72A91C4F" w14:textId="6D06133F"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Көңіліміз болды жаралы</w:t>
      </w:r>
      <w:r w:rsidR="00315912" w:rsidRPr="00782662">
        <w:rPr>
          <w:rFonts w:ascii="Times New Roman" w:eastAsiaTheme="minorHAnsi" w:hAnsi="Times New Roman" w:cs="Times New Roman"/>
          <w:i/>
          <w:sz w:val="28"/>
          <w:szCs w:val="28"/>
          <w:lang w:val="kk-KZ" w:eastAsia="en-US"/>
        </w:rPr>
        <w:t>»</w:t>
      </w:r>
      <w:r w:rsidR="00782662">
        <w:rPr>
          <w:rFonts w:ascii="Times New Roman" w:eastAsiaTheme="minorHAnsi" w:hAnsi="Times New Roman" w:cs="Times New Roman"/>
          <w:i/>
          <w:sz w:val="28"/>
          <w:szCs w:val="28"/>
          <w:lang w:val="kk-KZ" w:eastAsia="en-US"/>
        </w:rPr>
        <w:t xml:space="preserve"> </w:t>
      </w:r>
      <w:r w:rsidR="000D27F4" w:rsidRPr="00782662">
        <w:rPr>
          <w:rFonts w:ascii="Times New Roman" w:hAnsi="Times New Roman" w:cs="Times New Roman"/>
          <w:sz w:val="28"/>
          <w:szCs w:val="28"/>
          <w:lang w:val="kk-KZ"/>
        </w:rPr>
        <w:t>[54,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82</w:t>
      </w:r>
      <w:r w:rsidR="000D27F4"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w:t>
      </w:r>
    </w:p>
    <w:p w14:paraId="5CB00872" w14:textId="16ED3E3B" w:rsidR="00C63BC4" w:rsidRPr="00782662" w:rsidRDefault="00315912" w:rsidP="00782662">
      <w:pPr>
        <w:tabs>
          <w:tab w:val="left" w:pos="851"/>
        </w:tabs>
        <w:autoSpaceDE w:val="0"/>
        <w:autoSpaceDN w:val="0"/>
        <w:adjustRightInd w:val="0"/>
        <w:ind w:firstLine="709"/>
        <w:jc w:val="both"/>
        <w:rPr>
          <w:rFonts w:ascii="Times New Roman" w:eastAsiaTheme="minorHAnsi" w:hAnsi="Times New Roman" w:cs="Times New Roman"/>
          <w:sz w:val="28"/>
          <w:szCs w:val="28"/>
          <w:lang w:val="kk-KZ" w:eastAsia="en-US"/>
        </w:rPr>
      </w:pPr>
      <w:r w:rsidRPr="00782662">
        <w:rPr>
          <w:rFonts w:ascii="Times New Roman" w:eastAsiaTheme="minorHAnsi" w:hAnsi="Times New Roman" w:cs="Times New Roman"/>
          <w:sz w:val="28"/>
          <w:szCs w:val="28"/>
          <w:lang w:val="kk-KZ" w:eastAsia="en-US"/>
        </w:rPr>
        <w:t>«</w:t>
      </w:r>
      <w:r w:rsidR="00C63BC4" w:rsidRPr="00782662">
        <w:rPr>
          <w:rFonts w:ascii="Times New Roman" w:eastAsiaTheme="minorHAnsi" w:hAnsi="Times New Roman" w:cs="Times New Roman"/>
          <w:sz w:val="28"/>
          <w:szCs w:val="28"/>
          <w:lang w:val="kk-KZ" w:eastAsia="en-US"/>
        </w:rPr>
        <w:t>Қара шапан бүркендім,</w:t>
      </w:r>
    </w:p>
    <w:p w14:paraId="6840E018" w14:textId="26791E40"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val="kk-KZ" w:eastAsia="en-US"/>
        </w:rPr>
        <w:t>Шықпадым үйден шұбалып.</w:t>
      </w:r>
    </w:p>
    <w:p w14:paraId="1BE1DB07" w14:textId="0F8A354D"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eastAsia="en-US"/>
        </w:rPr>
      </w:pPr>
      <w:r w:rsidRPr="00782662">
        <w:rPr>
          <w:rFonts w:ascii="Times New Roman" w:eastAsiaTheme="minorHAnsi" w:hAnsi="Times New Roman" w:cs="Times New Roman"/>
          <w:i/>
          <w:sz w:val="28"/>
          <w:szCs w:val="28"/>
          <w:lang w:eastAsia="en-US"/>
        </w:rPr>
        <w:t>Ертелі-кеш зарладым,</w:t>
      </w:r>
    </w:p>
    <w:p w14:paraId="241A8AE9" w14:textId="4F91C419" w:rsidR="00C63BC4" w:rsidRPr="00782662" w:rsidRDefault="00C63BC4" w:rsidP="00782662">
      <w:pPr>
        <w:tabs>
          <w:tab w:val="left" w:pos="851"/>
        </w:tabs>
        <w:autoSpaceDE w:val="0"/>
        <w:autoSpaceDN w:val="0"/>
        <w:adjustRightInd w:val="0"/>
        <w:ind w:firstLine="709"/>
        <w:jc w:val="both"/>
        <w:rPr>
          <w:rFonts w:ascii="Times New Roman" w:eastAsiaTheme="minorHAnsi" w:hAnsi="Times New Roman" w:cs="Times New Roman"/>
          <w:i/>
          <w:sz w:val="28"/>
          <w:szCs w:val="28"/>
          <w:lang w:val="kk-KZ" w:eastAsia="en-US"/>
        </w:rPr>
      </w:pPr>
      <w:r w:rsidRPr="00782662">
        <w:rPr>
          <w:rFonts w:ascii="Times New Roman" w:eastAsiaTheme="minorHAnsi" w:hAnsi="Times New Roman" w:cs="Times New Roman"/>
          <w:i/>
          <w:sz w:val="28"/>
          <w:szCs w:val="28"/>
          <w:lang w:eastAsia="en-US"/>
        </w:rPr>
        <w:t>Дәрия-көлдей су алып</w:t>
      </w:r>
      <w:r w:rsidR="00315912" w:rsidRPr="00782662">
        <w:rPr>
          <w:rFonts w:ascii="Times New Roman" w:eastAsiaTheme="minorHAnsi" w:hAnsi="Times New Roman" w:cs="Times New Roman"/>
          <w:i/>
          <w:sz w:val="28"/>
          <w:szCs w:val="28"/>
          <w:lang w:val="kk-KZ" w:eastAsia="en-US"/>
        </w:rPr>
        <w:t>»</w:t>
      </w:r>
      <w:r w:rsidR="00782662">
        <w:rPr>
          <w:rFonts w:ascii="Times New Roman" w:eastAsiaTheme="minorHAnsi" w:hAnsi="Times New Roman" w:cs="Times New Roman"/>
          <w:i/>
          <w:sz w:val="28"/>
          <w:szCs w:val="28"/>
          <w:lang w:val="kk-KZ" w:eastAsia="en-US"/>
        </w:rPr>
        <w:t xml:space="preserve"> </w:t>
      </w:r>
      <w:r w:rsidR="000D27F4" w:rsidRPr="00782662">
        <w:rPr>
          <w:rFonts w:ascii="Times New Roman" w:hAnsi="Times New Roman" w:cs="Times New Roman"/>
          <w:sz w:val="28"/>
          <w:szCs w:val="28"/>
          <w:lang w:val="kk-KZ"/>
        </w:rPr>
        <w:t>[54, б</w:t>
      </w:r>
      <w:r w:rsidR="000D27F4" w:rsidRPr="00782662">
        <w:rPr>
          <w:rFonts w:ascii="Times New Roman" w:hAnsi="Times New Roman" w:cs="Times New Roman"/>
          <w:sz w:val="28"/>
          <w:szCs w:val="28"/>
        </w:rPr>
        <w:t>.</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110</w:t>
      </w:r>
      <w:r w:rsidR="000D27F4" w:rsidRPr="00782662">
        <w:rPr>
          <w:rFonts w:ascii="Times New Roman" w:hAnsi="Times New Roman" w:cs="Times New Roman"/>
          <w:sz w:val="28"/>
          <w:szCs w:val="28"/>
        </w:rPr>
        <w:t>]</w:t>
      </w:r>
      <w:r w:rsidRPr="00782662">
        <w:rPr>
          <w:rFonts w:ascii="Times New Roman" w:hAnsi="Times New Roman" w:cs="Times New Roman"/>
          <w:sz w:val="28"/>
          <w:szCs w:val="28"/>
          <w:lang w:val="kk-KZ"/>
        </w:rPr>
        <w:t>.</w:t>
      </w:r>
    </w:p>
    <w:p w14:paraId="31BCC261" w14:textId="584A1529" w:rsidR="00213637" w:rsidRPr="00782662" w:rsidRDefault="007C1E6D" w:rsidP="00782662">
      <w:pPr>
        <w:pStyle w:val="calibre1"/>
        <w:numPr>
          <w:ilvl w:val="0"/>
          <w:numId w:val="18"/>
        </w:numPr>
        <w:tabs>
          <w:tab w:val="left" w:pos="851"/>
          <w:tab w:val="left" w:pos="993"/>
        </w:tabs>
        <w:spacing w:before="0" w:beforeAutospacing="0" w:after="0" w:afterAutospacing="0"/>
        <w:ind w:left="0" w:firstLine="709"/>
        <w:jc w:val="both"/>
        <w:rPr>
          <w:sz w:val="28"/>
          <w:szCs w:val="28"/>
          <w:lang w:val="kk-KZ"/>
        </w:rPr>
      </w:pPr>
      <w:r w:rsidRPr="00782662">
        <w:rPr>
          <w:i/>
          <w:sz w:val="28"/>
          <w:szCs w:val="28"/>
          <w:lang w:val="kk-KZ"/>
        </w:rPr>
        <w:t>«</w:t>
      </w:r>
      <w:r w:rsidR="00213637" w:rsidRPr="00782662">
        <w:rPr>
          <w:i/>
          <w:sz w:val="28"/>
          <w:szCs w:val="28"/>
          <w:lang w:val="kk-KZ"/>
        </w:rPr>
        <w:t xml:space="preserve">Қара күйік пештер </w:t>
      </w:r>
      <w:r w:rsidR="00213637" w:rsidRPr="00782662">
        <w:rPr>
          <w:sz w:val="28"/>
          <w:szCs w:val="28"/>
          <w:lang w:val="kk-KZ"/>
        </w:rPr>
        <w:t>қара жамылған қара әйелдерді</w:t>
      </w:r>
      <w:r w:rsidR="00213637" w:rsidRPr="00782662">
        <w:rPr>
          <w:i/>
          <w:sz w:val="28"/>
          <w:szCs w:val="28"/>
          <w:lang w:val="kk-KZ"/>
        </w:rPr>
        <w:t xml:space="preserve"> еске түсіреді. Игіліктің әйелі Айғаншаның осындай бір кезеңін көргені бар еді. Мына </w:t>
      </w:r>
      <w:r w:rsidR="00213637" w:rsidRPr="00782662">
        <w:rPr>
          <w:sz w:val="28"/>
          <w:szCs w:val="28"/>
          <w:lang w:val="kk-KZ"/>
        </w:rPr>
        <w:t xml:space="preserve">қара жамылғандардың </w:t>
      </w:r>
      <w:r w:rsidR="00213637" w:rsidRPr="00782662">
        <w:rPr>
          <w:i/>
          <w:sz w:val="28"/>
          <w:szCs w:val="28"/>
          <w:lang w:val="kk-KZ"/>
        </w:rPr>
        <w:t>бірі сол Айғанша болып шыға келмесін</w:t>
      </w:r>
      <w:r w:rsidRPr="00782662">
        <w:rPr>
          <w:i/>
          <w:sz w:val="28"/>
          <w:szCs w:val="28"/>
          <w:lang w:val="kk-KZ"/>
        </w:rPr>
        <w:t>»</w:t>
      </w:r>
      <w:r w:rsidR="00213637" w:rsidRPr="00782662">
        <w:rPr>
          <w:sz w:val="28"/>
          <w:szCs w:val="28"/>
          <w:lang w:val="kk-KZ"/>
        </w:rPr>
        <w:t xml:space="preserve"> </w:t>
      </w:r>
      <w:r w:rsidRPr="00782662">
        <w:rPr>
          <w:bCs/>
          <w:sz w:val="28"/>
          <w:szCs w:val="28"/>
          <w:lang w:val="kk-KZ"/>
        </w:rPr>
        <w:t>(Қосымша А).</w:t>
      </w:r>
    </w:p>
    <w:p w14:paraId="2C11A254" w14:textId="261CC235" w:rsidR="00F10088" w:rsidRPr="00782662" w:rsidRDefault="0097378A" w:rsidP="00782662">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«Өлікке тігілген белгі қай түрлі болсын «қара» деп аталады. Туды (қараны) байлап берген соң әйелдер шылаушын (қаралы әйелдердің орамалы) шорт байлап, қыздары дауыстап «жоқтау» айтады. «Қараның» қызметіне жақындары барын салады, мұның екі себебі бар: «қара» көтергені ас береміз деген хабар. Екінші себеп: «қара» байланғанын көрген әркім қаралы орын екенін біліп батаға келеді» [</w:t>
      </w:r>
      <w:r w:rsidR="00077ABE" w:rsidRPr="00782662">
        <w:rPr>
          <w:rFonts w:ascii="Times New Roman" w:hAnsi="Times New Roman" w:cs="Times New Roman"/>
          <w:sz w:val="28"/>
          <w:szCs w:val="28"/>
          <w:lang w:val="kk-KZ"/>
        </w:rPr>
        <w:t>137</w:t>
      </w:r>
      <w:r w:rsidRPr="00782662">
        <w:rPr>
          <w:rFonts w:ascii="Times New Roman" w:hAnsi="Times New Roman" w:cs="Times New Roman"/>
          <w:sz w:val="28"/>
          <w:szCs w:val="28"/>
          <w:lang w:val="kk-KZ"/>
        </w:rPr>
        <w:t>,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180]. Яғни, қара тігудің мәні: біріншісі – ас бермектің белгісі, екіншісі – әркім қараны көріп, ас-су ішіп, дұға етіп, құран оқысын, шөлдеген сусындап, аш тойынып, шаршаған тыныс алып, бұның сауабы өліктің рухына болсын дегеннің белгісі. Осыдан тіліміздегі «қарны ашқан қаралы үйге барсын» деген мәтел қалған болса керек.</w:t>
      </w:r>
    </w:p>
    <w:p w14:paraId="33766721" w14:textId="6C7A87CE" w:rsidR="00F10088" w:rsidRPr="00782662" w:rsidRDefault="0097378A" w:rsidP="00782662">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Қаралы үйге қара тігуде қайтыс болған кісінің жас ерекшелігі де ескеріліп, қызыл, қара, ақ түсті орамал байлаған. Қазақ халқының көне салт-дәстүрлері жайында құнды деректер қалдырған Ы. Алтынсарин бұл орайда былай дейді: «... үйдің сол жағына ұшы сыртқа шығарылған ұзын найза қойылады. Найзаның ұшына үлкен орамал байланады. Егер өлген адам жас болса – қызыл, орта жастағы адам болса – қара, қарт болса ақ орамал байланады. Мұның мәнісі – бұл үйде қандай жастағы адамның өлгенін осы белгі бойынша жүргіншілерге білдіру»</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w:t>
      </w:r>
      <w:r w:rsidR="00331614" w:rsidRPr="00782662">
        <w:rPr>
          <w:rFonts w:ascii="Times New Roman" w:hAnsi="Times New Roman" w:cs="Times New Roman"/>
          <w:sz w:val="28"/>
          <w:szCs w:val="28"/>
          <w:lang w:val="kk-KZ"/>
        </w:rPr>
        <w:t>176</w:t>
      </w:r>
      <w:r w:rsidRPr="00782662">
        <w:rPr>
          <w:rFonts w:ascii="Times New Roman" w:hAnsi="Times New Roman" w:cs="Times New Roman"/>
          <w:sz w:val="28"/>
          <w:szCs w:val="28"/>
          <w:lang w:val="kk-KZ"/>
        </w:rPr>
        <w:t>,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167].</w:t>
      </w:r>
    </w:p>
    <w:p w14:paraId="48B1008C" w14:textId="08A22BFC" w:rsidR="00F10088" w:rsidRPr="00782662" w:rsidRDefault="009A6BA2" w:rsidP="00782662">
      <w:pPr>
        <w:tabs>
          <w:tab w:val="left" w:pos="851"/>
          <w:tab w:val="left" w:pos="993"/>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Орта жас шамасындағы адамның қайтыс болуына орай қазақ әйелдері сыртқы келбетінде қайғы-мұңды білдіретін бірқатар бейвербалды белгілерге жүгінген. Атап айтқанда, олар әшекей бұйымдарын шешіп, иығына қара шүберек жамылып, өздерінің қаралы күйін символдық деңгейде танытқан. Дегенмен, қазақ мәдениетінде қаралы киімді арнайы тігіп кию үрдісі кеңінен таралмаған, бұл – этностың өлімге қатысты рәсімдеріндегі прагматикалық және символдық ұстанымдардың ерекшелігін білдіреді. Қара жамылу әрекеті көбіне қайғылы жағдайдың салдарынан әйелдің жесір, балаларының жетім қалуымен байланысты туындаған терең психоэмоционалдық ахуалды бейнелейді. Бұл құбылыс жоқтау жырларындағы мәтіндік деректерден трагедиялық сипаттағы эпизодтардан айқын көрініс табады.</w:t>
      </w:r>
    </w:p>
    <w:p w14:paraId="496ED2E6" w14:textId="22A6B2B0" w:rsidR="00F10088" w:rsidRPr="00782662" w:rsidRDefault="00570FAF"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w:t>
      </w:r>
      <w:r w:rsidR="0097378A" w:rsidRPr="00782662">
        <w:rPr>
          <w:rFonts w:ascii="Times New Roman" w:hAnsi="Times New Roman" w:cs="Times New Roman"/>
          <w:i/>
          <w:sz w:val="28"/>
          <w:szCs w:val="28"/>
          <w:lang w:val="kk-KZ"/>
        </w:rPr>
        <w:t>Он сегізге қақсаған,</w:t>
      </w:r>
    </w:p>
    <w:p w14:paraId="3B9DABCE"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Маңлайда сорым қалың-ды.</w:t>
      </w:r>
    </w:p>
    <w:p w14:paraId="2AD4C70B"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Қызығым көрген алты-ақ ай,</w:t>
      </w:r>
    </w:p>
    <w:p w14:paraId="3FE4B63B" w14:textId="33B8CF37"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Басыма қара салынды</w:t>
      </w:r>
      <w:r w:rsidR="00570FAF" w:rsidRPr="00782662">
        <w:rPr>
          <w:rFonts w:ascii="Times New Roman" w:hAnsi="Times New Roman" w:cs="Times New Roman"/>
          <w:sz w:val="28"/>
          <w:szCs w:val="28"/>
          <w:lang w:val="kk-KZ"/>
        </w:rPr>
        <w:t>»</w:t>
      </w:r>
      <w:r w:rsidRPr="00782662">
        <w:rPr>
          <w:rFonts w:ascii="Times New Roman" w:hAnsi="Times New Roman" w:cs="Times New Roman"/>
          <w:i/>
          <w:sz w:val="28"/>
          <w:szCs w:val="28"/>
          <w:lang w:val="kk-KZ"/>
        </w:rPr>
        <w:t xml:space="preserve"> </w:t>
      </w:r>
      <w:r w:rsidR="000D27F4" w:rsidRPr="00782662">
        <w:rPr>
          <w:rFonts w:ascii="Times New Roman" w:hAnsi="Times New Roman" w:cs="Times New Roman"/>
          <w:sz w:val="28"/>
          <w:szCs w:val="28"/>
          <w:lang w:val="kk-KZ"/>
        </w:rPr>
        <w:t>[54, б.</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156</w:t>
      </w:r>
      <w:r w:rsidR="000D27F4"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w:t>
      </w:r>
    </w:p>
    <w:p w14:paraId="442FC8FB" w14:textId="6509682A" w:rsidR="00F10088" w:rsidRPr="00782662" w:rsidRDefault="00677B05" w:rsidP="00782662">
      <w:pPr>
        <w:tabs>
          <w:tab w:val="left" w:pos="851"/>
          <w:tab w:val="left" w:pos="993"/>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 xml:space="preserve">Қарастырылған фактологиялық материалдарда жесір әйел мен ана бейнесінің киім киісіндегі айырмашылық символдық тұрғыдан айқын көрініс табады. Күйеуі қаза болған әйел көбіне басына қара жаулық салып, өзінің қаралы халін сыртқы келбеті арқылы білдірсе, ұлынан айырылған ана басына ақ орамал тартып, жоқтау айтқан. Алайда жоқтау мәтіндерінде бұл екі реңктің – қара мен ақтың – контрастық мәніне қарамастан, кейде бірін-бірі алмастырып қолданылған мысалдар да кездеседі. Мәселен, кейбір жыр үлгілерінде күйеуін жоқтаған әйелдің «ақ бүркеніп», жоқтау айтуы – ақ түсінің де қаралы эмоциялық күйді білдіре алатын семантикалық кеңдігін көрсетеді. Мұндағы «ақ бүркену» образы – тек түс реңкін ғана емес, әйел затының кінәратсыз тазалығын, ішкі жан күйзелісінің тереңдігін және рухани мойынсұнушылықты да меңзейді. </w:t>
      </w:r>
      <w:r w:rsidR="0097378A" w:rsidRPr="00782662">
        <w:rPr>
          <w:rFonts w:ascii="Times New Roman" w:hAnsi="Times New Roman" w:cs="Times New Roman"/>
          <w:sz w:val="28"/>
          <w:szCs w:val="28"/>
          <w:lang w:val="kk-KZ"/>
        </w:rPr>
        <w:t>Ақ бүркей салған қаралы әйелдің күйеуін жоқтауы:</w:t>
      </w:r>
    </w:p>
    <w:p w14:paraId="783E0CF6" w14:textId="5727F21D" w:rsidR="00F10088" w:rsidRPr="00782662" w:rsidRDefault="00570FAF"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sz w:val="28"/>
          <w:szCs w:val="28"/>
          <w:lang w:val="kk-KZ"/>
        </w:rPr>
        <w:t>«</w:t>
      </w:r>
      <w:r w:rsidR="0097378A" w:rsidRPr="00782662">
        <w:rPr>
          <w:rFonts w:ascii="Times New Roman" w:hAnsi="Times New Roman" w:cs="Times New Roman"/>
          <w:sz w:val="28"/>
          <w:szCs w:val="28"/>
          <w:lang w:val="kk-KZ"/>
        </w:rPr>
        <w:t>Ақ бүркей</w:t>
      </w:r>
      <w:r w:rsidR="0097378A" w:rsidRPr="00782662">
        <w:rPr>
          <w:rFonts w:ascii="Times New Roman" w:hAnsi="Times New Roman" w:cs="Times New Roman"/>
          <w:i/>
          <w:sz w:val="28"/>
          <w:szCs w:val="28"/>
          <w:lang w:val="kk-KZ"/>
        </w:rPr>
        <w:t xml:space="preserve"> салдым басыма,</w:t>
      </w:r>
    </w:p>
    <w:p w14:paraId="7F843A04" w14:textId="77777777" w:rsidR="00F10088" w:rsidRPr="00782662" w:rsidRDefault="0097378A"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Жер ортаға келген шағымда.</w:t>
      </w:r>
    </w:p>
    <w:p w14:paraId="6E25966D" w14:textId="77777777" w:rsidR="00F10088" w:rsidRPr="00782662" w:rsidRDefault="0097378A"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Арман да арман арманның,</w:t>
      </w:r>
    </w:p>
    <w:p w14:paraId="3308D334" w14:textId="77777777" w:rsidR="00F10088" w:rsidRPr="00782662" w:rsidRDefault="0097378A"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sz w:val="28"/>
          <w:szCs w:val="28"/>
          <w:lang w:val="kk-KZ"/>
        </w:rPr>
        <w:t>Ақ бүркей</w:t>
      </w:r>
      <w:r w:rsidRPr="00782662">
        <w:rPr>
          <w:rFonts w:ascii="Times New Roman" w:hAnsi="Times New Roman" w:cs="Times New Roman"/>
          <w:i/>
          <w:sz w:val="28"/>
          <w:szCs w:val="28"/>
          <w:lang w:val="kk-KZ"/>
        </w:rPr>
        <w:t xml:space="preserve"> басқа салғаным.</w:t>
      </w:r>
    </w:p>
    <w:p w14:paraId="749B3240" w14:textId="77777777" w:rsidR="00F10088" w:rsidRPr="00782662" w:rsidRDefault="0097378A"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Тасып тұрған көңілім,</w:t>
      </w:r>
    </w:p>
    <w:p w14:paraId="3E2C090E" w14:textId="53F241AD" w:rsidR="00F10088" w:rsidRPr="00782662" w:rsidRDefault="0097378A"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sz w:val="28"/>
          <w:szCs w:val="28"/>
          <w:lang w:val="kk-KZ"/>
        </w:rPr>
        <w:t>Ақ бүркей</w:t>
      </w:r>
      <w:r w:rsidRPr="00782662">
        <w:rPr>
          <w:rFonts w:ascii="Times New Roman" w:hAnsi="Times New Roman" w:cs="Times New Roman"/>
          <w:i/>
          <w:sz w:val="28"/>
          <w:szCs w:val="28"/>
          <w:lang w:val="kk-KZ"/>
        </w:rPr>
        <w:t xml:space="preserve"> басқа салғаны-ай!</w:t>
      </w:r>
      <w:r w:rsidR="00570FAF"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0D27F4" w:rsidRPr="00782662">
        <w:rPr>
          <w:rFonts w:ascii="Times New Roman" w:hAnsi="Times New Roman" w:cs="Times New Roman"/>
          <w:sz w:val="28"/>
          <w:szCs w:val="28"/>
        </w:rPr>
        <w:t>.</w:t>
      </w:r>
      <w:r w:rsidR="00782662">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134</w:t>
      </w:r>
      <w:r w:rsidR="000D27F4" w:rsidRPr="00782662">
        <w:rPr>
          <w:rFonts w:ascii="Times New Roman" w:hAnsi="Times New Roman" w:cs="Times New Roman"/>
          <w:sz w:val="28"/>
          <w:szCs w:val="28"/>
        </w:rPr>
        <w:t>]</w:t>
      </w:r>
      <w:r w:rsidRPr="00782662">
        <w:rPr>
          <w:rFonts w:ascii="Times New Roman" w:hAnsi="Times New Roman" w:cs="Times New Roman"/>
          <w:sz w:val="28"/>
          <w:szCs w:val="28"/>
          <w:lang w:val="kk-KZ"/>
        </w:rPr>
        <w:t>.</w:t>
      </w:r>
    </w:p>
    <w:p w14:paraId="16742101" w14:textId="0FCE7BBE" w:rsidR="00F10088" w:rsidRPr="00782662" w:rsidRDefault="002F52C6" w:rsidP="00782662">
      <w:pPr>
        <w:tabs>
          <w:tab w:val="left" w:pos="851"/>
          <w:tab w:val="left" w:pos="993"/>
        </w:tabs>
        <w:ind w:firstLine="709"/>
        <w:jc w:val="both"/>
        <w:rPr>
          <w:rFonts w:ascii="Times New Roman" w:hAnsi="Times New Roman" w:cs="Times New Roman"/>
          <w:i/>
          <w:sz w:val="28"/>
          <w:szCs w:val="28"/>
          <w:lang w:val="kk-KZ"/>
        </w:rPr>
      </w:pPr>
      <w:r w:rsidRPr="00782662">
        <w:rPr>
          <w:rFonts w:ascii="Times New Roman" w:hAnsi="Times New Roman" w:cs="Times New Roman"/>
          <w:sz w:val="28"/>
          <w:szCs w:val="28"/>
          <w:lang w:val="kk-KZ"/>
        </w:rPr>
        <w:t>«</w:t>
      </w:r>
      <w:r w:rsidR="0097378A" w:rsidRPr="00782662">
        <w:rPr>
          <w:rFonts w:ascii="Times New Roman" w:hAnsi="Times New Roman" w:cs="Times New Roman"/>
          <w:sz w:val="28"/>
          <w:szCs w:val="28"/>
          <w:lang w:val="kk-KZ"/>
        </w:rPr>
        <w:t>Ақ бүркей</w:t>
      </w:r>
      <w:r w:rsidR="0097378A" w:rsidRPr="00782662">
        <w:rPr>
          <w:rFonts w:ascii="Times New Roman" w:hAnsi="Times New Roman" w:cs="Times New Roman"/>
          <w:i/>
          <w:sz w:val="28"/>
          <w:szCs w:val="28"/>
          <w:lang w:val="kk-KZ"/>
        </w:rPr>
        <w:t xml:space="preserve"> белгі азалы</w:t>
      </w:r>
      <w:r w:rsidRPr="00782662">
        <w:rPr>
          <w:rFonts w:ascii="Times New Roman" w:hAnsi="Times New Roman" w:cs="Times New Roman"/>
          <w:i/>
          <w:sz w:val="28"/>
          <w:szCs w:val="28"/>
          <w:lang w:val="kk-KZ"/>
        </w:rPr>
        <w:t>»</w:t>
      </w:r>
      <w:r w:rsidR="001D0668"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0D27F4" w:rsidRPr="00782662">
        <w:rPr>
          <w:rFonts w:ascii="Times New Roman" w:hAnsi="Times New Roman" w:cs="Times New Roman"/>
          <w:sz w:val="28"/>
          <w:szCs w:val="28"/>
        </w:rPr>
        <w:t>.</w:t>
      </w:r>
      <w:r w:rsidR="00782662">
        <w:rPr>
          <w:rFonts w:ascii="Times New Roman" w:hAnsi="Times New Roman" w:cs="Times New Roman"/>
          <w:sz w:val="28"/>
          <w:szCs w:val="28"/>
          <w:lang w:val="kk-KZ"/>
        </w:rPr>
        <w:t xml:space="preserve"> </w:t>
      </w:r>
      <w:r w:rsidR="0097378A" w:rsidRPr="00782662">
        <w:rPr>
          <w:rFonts w:ascii="Times New Roman" w:hAnsi="Times New Roman" w:cs="Times New Roman"/>
          <w:sz w:val="28"/>
          <w:szCs w:val="28"/>
          <w:lang w:val="kk-KZ"/>
        </w:rPr>
        <w:t>135</w:t>
      </w:r>
      <w:r w:rsidR="000D27F4" w:rsidRPr="00782662">
        <w:rPr>
          <w:rFonts w:ascii="Times New Roman" w:hAnsi="Times New Roman" w:cs="Times New Roman"/>
          <w:sz w:val="28"/>
          <w:szCs w:val="28"/>
        </w:rPr>
        <w:t>]</w:t>
      </w:r>
      <w:r w:rsidR="0097378A" w:rsidRPr="00782662">
        <w:rPr>
          <w:rFonts w:ascii="Times New Roman" w:hAnsi="Times New Roman" w:cs="Times New Roman"/>
          <w:sz w:val="28"/>
          <w:szCs w:val="28"/>
          <w:lang w:val="kk-KZ"/>
        </w:rPr>
        <w:t>.</w:t>
      </w:r>
    </w:p>
    <w:p w14:paraId="339DF4E1" w14:textId="77777777" w:rsidR="00C42C53" w:rsidRPr="00782662" w:rsidRDefault="00C42C53" w:rsidP="00782662">
      <w:pPr>
        <w:tabs>
          <w:tab w:val="left" w:pos="851"/>
          <w:tab w:val="left" w:pos="993"/>
        </w:tabs>
        <w:ind w:firstLine="709"/>
        <w:jc w:val="both"/>
        <w:rPr>
          <w:rFonts w:ascii="Times New Roman" w:eastAsia="Times New Roman" w:hAnsi="Times New Roman" w:cs="Times New Roman"/>
          <w:sz w:val="28"/>
          <w:szCs w:val="28"/>
          <w:lang w:val="kk-KZ"/>
        </w:rPr>
      </w:pPr>
      <w:r w:rsidRPr="00782662">
        <w:rPr>
          <w:rFonts w:ascii="Times New Roman" w:eastAsia="Times New Roman" w:hAnsi="Times New Roman" w:cs="Times New Roman"/>
          <w:sz w:val="28"/>
          <w:szCs w:val="28"/>
          <w:lang w:val="kk-KZ"/>
        </w:rPr>
        <w:t>Түркі халықтарының аза тұту киімдері этномәдени және символдық қызмет атқарған:</w:t>
      </w:r>
    </w:p>
    <w:p w14:paraId="4DC818CF" w14:textId="77777777" w:rsidR="00C42C53" w:rsidRPr="00782662" w:rsidRDefault="00C42C53" w:rsidP="00782662">
      <w:pPr>
        <w:pStyle w:val="af3"/>
        <w:numPr>
          <w:ilvl w:val="0"/>
          <w:numId w:val="118"/>
        </w:numPr>
        <w:tabs>
          <w:tab w:val="left" w:pos="851"/>
          <w:tab w:val="left" w:pos="993"/>
        </w:tabs>
        <w:ind w:left="0" w:firstLine="709"/>
        <w:jc w:val="both"/>
        <w:rPr>
          <w:rFonts w:ascii="Times New Roman" w:eastAsia="Times New Roman" w:hAnsi="Times New Roman"/>
          <w:sz w:val="28"/>
          <w:szCs w:val="28"/>
          <w:lang w:val="kk-KZ"/>
        </w:rPr>
      </w:pPr>
      <w:r w:rsidRPr="00782662">
        <w:rPr>
          <w:rFonts w:ascii="Times New Roman" w:eastAsia="Times New Roman" w:hAnsi="Times New Roman"/>
          <w:bCs/>
          <w:sz w:val="28"/>
          <w:szCs w:val="28"/>
          <w:lang w:val="kk-KZ"/>
        </w:rPr>
        <w:t>Қырғыздарда</w:t>
      </w:r>
      <w:r w:rsidRPr="00782662">
        <w:rPr>
          <w:rFonts w:ascii="Times New Roman" w:eastAsia="Times New Roman" w:hAnsi="Times New Roman"/>
          <w:sz w:val="28"/>
          <w:szCs w:val="28"/>
          <w:lang w:val="kk-KZ"/>
        </w:rPr>
        <w:t xml:space="preserve"> жесір әйел қара көйлек пен қара кемсел киген. Аза кезеңінде (қырық күн) әйелдер көк немесе жасыл түсті көйлек киіп, марқұмның жасына сәйкес басына ақ, көк немесе жасыл орамал таққан.</w:t>
      </w:r>
    </w:p>
    <w:p w14:paraId="106C891B" w14:textId="77777777" w:rsidR="00C42C53" w:rsidRPr="00782662" w:rsidRDefault="00C42C53" w:rsidP="00782662">
      <w:pPr>
        <w:pStyle w:val="af3"/>
        <w:numPr>
          <w:ilvl w:val="0"/>
          <w:numId w:val="118"/>
        </w:numPr>
        <w:tabs>
          <w:tab w:val="left" w:pos="851"/>
          <w:tab w:val="left" w:pos="993"/>
        </w:tabs>
        <w:ind w:left="0" w:firstLine="709"/>
        <w:jc w:val="both"/>
        <w:rPr>
          <w:rFonts w:ascii="Times New Roman" w:eastAsia="Times New Roman" w:hAnsi="Times New Roman"/>
          <w:sz w:val="28"/>
          <w:szCs w:val="28"/>
          <w:lang w:val="kk-KZ"/>
        </w:rPr>
      </w:pPr>
      <w:r w:rsidRPr="00782662">
        <w:rPr>
          <w:rFonts w:ascii="Times New Roman" w:eastAsia="Times New Roman" w:hAnsi="Times New Roman"/>
          <w:bCs/>
          <w:sz w:val="28"/>
          <w:szCs w:val="28"/>
          <w:lang w:val="kk-KZ"/>
        </w:rPr>
        <w:t>Өзбектерде</w:t>
      </w:r>
      <w:r w:rsidRPr="00782662">
        <w:rPr>
          <w:rFonts w:ascii="Times New Roman" w:eastAsia="Times New Roman" w:hAnsi="Times New Roman"/>
          <w:sz w:val="28"/>
          <w:szCs w:val="28"/>
          <w:lang w:val="kk-KZ"/>
        </w:rPr>
        <w:t xml:space="preserve"> ер адам қайтыс болғанда, оның жесірі мен анасы көк көйлек пен көк дамбал киіп, басына ақ жаулық жапқан. Марқұмның жылы өткен соң, қаралы киімдер ақ түсті киіммен ауыстырылатын рәсім болған.</w:t>
      </w:r>
    </w:p>
    <w:p w14:paraId="0022E3BB" w14:textId="15AD82A2" w:rsidR="00F10088" w:rsidRPr="00782662" w:rsidRDefault="00C42C53" w:rsidP="00782662">
      <w:pPr>
        <w:pStyle w:val="af3"/>
        <w:numPr>
          <w:ilvl w:val="0"/>
          <w:numId w:val="118"/>
        </w:numPr>
        <w:tabs>
          <w:tab w:val="left" w:pos="851"/>
          <w:tab w:val="left" w:pos="993"/>
        </w:tabs>
        <w:ind w:left="0" w:firstLine="709"/>
        <w:jc w:val="both"/>
        <w:rPr>
          <w:rFonts w:ascii="Times New Roman" w:eastAsia="Times New Roman" w:hAnsi="Times New Roman"/>
          <w:sz w:val="28"/>
          <w:szCs w:val="28"/>
          <w:lang w:val="kk-KZ"/>
        </w:rPr>
      </w:pPr>
      <w:r w:rsidRPr="00782662">
        <w:rPr>
          <w:rFonts w:ascii="Times New Roman" w:eastAsia="Times New Roman" w:hAnsi="Times New Roman"/>
          <w:bCs/>
          <w:sz w:val="28"/>
          <w:szCs w:val="28"/>
          <w:lang w:val="kk-KZ"/>
        </w:rPr>
        <w:t>Қарақалпақтарда</w:t>
      </w:r>
      <w:r w:rsidRPr="00782662">
        <w:rPr>
          <w:rFonts w:ascii="Times New Roman" w:eastAsia="Times New Roman" w:hAnsi="Times New Roman"/>
          <w:sz w:val="28"/>
          <w:szCs w:val="28"/>
          <w:lang w:val="kk-KZ"/>
        </w:rPr>
        <w:t xml:space="preserve"> қара немесе көк түсті киімдер аза тұтудың белгісі ретінде кигізілген. «Көк түстің қаралы мағынада қолданылуы Мұхаммед пайғамбардың ақ жалауының қанға боялып көк түске айналғаны туралы аңызбен байланыстырылады. Бұл жалаудың бөліктерінен тігілген киімдер қаралы киім ретінде киілген»</w:t>
      </w:r>
      <w:r w:rsidR="0097378A" w:rsidRPr="00782662">
        <w:rPr>
          <w:rFonts w:ascii="Times New Roman" w:hAnsi="Times New Roman"/>
          <w:sz w:val="28"/>
          <w:szCs w:val="28"/>
          <w:lang w:val="kk-KZ"/>
        </w:rPr>
        <w:t xml:space="preserve"> [</w:t>
      </w:r>
      <w:r w:rsidR="00331614" w:rsidRPr="00782662">
        <w:rPr>
          <w:rFonts w:ascii="Times New Roman" w:hAnsi="Times New Roman"/>
          <w:sz w:val="28"/>
          <w:szCs w:val="28"/>
          <w:lang w:val="kk-KZ"/>
        </w:rPr>
        <w:t>169</w:t>
      </w:r>
      <w:r w:rsidR="0097378A" w:rsidRPr="00782662">
        <w:rPr>
          <w:rFonts w:ascii="Times New Roman" w:hAnsi="Times New Roman"/>
          <w:sz w:val="28"/>
          <w:szCs w:val="28"/>
          <w:lang w:val="kk-KZ"/>
        </w:rPr>
        <w:t>, б.</w:t>
      </w:r>
      <w:r w:rsidR="00782662">
        <w:rPr>
          <w:rFonts w:ascii="Times New Roman" w:hAnsi="Times New Roman"/>
          <w:sz w:val="28"/>
          <w:szCs w:val="28"/>
          <w:lang w:val="kk-KZ"/>
        </w:rPr>
        <w:t xml:space="preserve"> </w:t>
      </w:r>
      <w:r w:rsidR="0097378A" w:rsidRPr="00782662">
        <w:rPr>
          <w:rFonts w:ascii="Times New Roman" w:hAnsi="Times New Roman"/>
          <w:sz w:val="28"/>
          <w:szCs w:val="28"/>
          <w:lang w:val="kk-KZ"/>
        </w:rPr>
        <w:t>33].</w:t>
      </w:r>
    </w:p>
    <w:p w14:paraId="14D9357E" w14:textId="77777777" w:rsidR="007B5D87" w:rsidRPr="00782662" w:rsidRDefault="007B5D87" w:rsidP="00782662">
      <w:pPr>
        <w:tabs>
          <w:tab w:val="left" w:pos="851"/>
          <w:tab w:val="left" w:pos="993"/>
        </w:tabs>
        <w:ind w:firstLine="709"/>
        <w:jc w:val="both"/>
        <w:rPr>
          <w:rFonts w:ascii="Times New Roman" w:eastAsia="Times New Roman" w:hAnsi="Times New Roman" w:cs="Times New Roman"/>
          <w:sz w:val="28"/>
          <w:szCs w:val="28"/>
        </w:rPr>
      </w:pPr>
      <w:r w:rsidRPr="00782662">
        <w:rPr>
          <w:rFonts w:ascii="Times New Roman" w:eastAsia="Times New Roman" w:hAnsi="Times New Roman" w:cs="Times New Roman"/>
          <w:sz w:val="28"/>
          <w:szCs w:val="28"/>
          <w:lang w:val="kk-KZ"/>
        </w:rPr>
        <w:t xml:space="preserve">Қазіргі қазақ қоғамында қара тігу мен қара жамылу дәстүрлері бұрынғыдай кеңінен сақталмаса да, олардың іздері кейбір аймақтық және тұрмыстық контекстерде әлі де кездеседі. </w:t>
      </w:r>
      <w:r w:rsidRPr="00782662">
        <w:rPr>
          <w:rFonts w:ascii="Times New Roman" w:eastAsia="Times New Roman" w:hAnsi="Times New Roman" w:cs="Times New Roman"/>
          <w:sz w:val="28"/>
          <w:szCs w:val="28"/>
        </w:rPr>
        <w:t>Мәселен:</w:t>
      </w:r>
    </w:p>
    <w:p w14:paraId="31BDEC28" w14:textId="2E341DB4" w:rsidR="007B5D87" w:rsidRPr="00782662" w:rsidRDefault="007A4E44" w:rsidP="00782662">
      <w:pPr>
        <w:pStyle w:val="af3"/>
        <w:numPr>
          <w:ilvl w:val="0"/>
          <w:numId w:val="97"/>
        </w:numPr>
        <w:tabs>
          <w:tab w:val="left" w:pos="284"/>
          <w:tab w:val="left" w:pos="851"/>
          <w:tab w:val="left" w:pos="993"/>
        </w:tabs>
        <w:ind w:left="0" w:firstLine="709"/>
        <w:jc w:val="both"/>
        <w:rPr>
          <w:rFonts w:ascii="Times New Roman" w:eastAsia="Times New Roman" w:hAnsi="Times New Roman"/>
          <w:sz w:val="28"/>
          <w:szCs w:val="28"/>
        </w:rPr>
      </w:pPr>
      <w:r w:rsidRPr="00782662">
        <w:rPr>
          <w:rFonts w:ascii="Times New Roman" w:eastAsia="Times New Roman" w:hAnsi="Times New Roman"/>
          <w:sz w:val="28"/>
          <w:szCs w:val="28"/>
        </w:rPr>
        <w:t xml:space="preserve">қазіргі </w:t>
      </w:r>
      <w:r w:rsidR="007B5D87" w:rsidRPr="00782662">
        <w:rPr>
          <w:rFonts w:ascii="Times New Roman" w:eastAsia="Times New Roman" w:hAnsi="Times New Roman"/>
          <w:sz w:val="28"/>
          <w:szCs w:val="28"/>
        </w:rPr>
        <w:t>жоқтау жырларында бұрынғыдай поэтикалық қара мен ақ түстердің символикасы кейде сақталғанымен, олардың реңктік-көңіл күйлік астары әлсіреп, эмоциялық мазмұнмен шектеліп келеді</w:t>
      </w:r>
      <w:r>
        <w:rPr>
          <w:rFonts w:ascii="Times New Roman" w:eastAsia="Times New Roman" w:hAnsi="Times New Roman"/>
          <w:sz w:val="28"/>
          <w:szCs w:val="28"/>
          <w:lang w:val="kk-KZ"/>
        </w:rPr>
        <w:t>;</w:t>
      </w:r>
    </w:p>
    <w:p w14:paraId="6BE5E95B" w14:textId="5754F4EB" w:rsidR="007B5D87" w:rsidRPr="00782662" w:rsidRDefault="007A4E44" w:rsidP="00782662">
      <w:pPr>
        <w:pStyle w:val="af3"/>
        <w:numPr>
          <w:ilvl w:val="0"/>
          <w:numId w:val="97"/>
        </w:numPr>
        <w:tabs>
          <w:tab w:val="left" w:pos="284"/>
          <w:tab w:val="left" w:pos="851"/>
          <w:tab w:val="left" w:pos="993"/>
        </w:tabs>
        <w:ind w:left="0" w:firstLine="709"/>
        <w:jc w:val="both"/>
        <w:rPr>
          <w:rFonts w:ascii="Times New Roman" w:eastAsia="Times New Roman" w:hAnsi="Times New Roman"/>
          <w:sz w:val="28"/>
          <w:szCs w:val="28"/>
        </w:rPr>
      </w:pPr>
      <w:r w:rsidRPr="00782662">
        <w:rPr>
          <w:rFonts w:ascii="Times New Roman" w:eastAsia="Times New Roman" w:hAnsi="Times New Roman"/>
          <w:sz w:val="28"/>
          <w:szCs w:val="28"/>
        </w:rPr>
        <w:t xml:space="preserve">қара </w:t>
      </w:r>
      <w:r w:rsidR="007B5D87" w:rsidRPr="00782662">
        <w:rPr>
          <w:rFonts w:ascii="Times New Roman" w:eastAsia="Times New Roman" w:hAnsi="Times New Roman"/>
          <w:sz w:val="28"/>
          <w:szCs w:val="28"/>
        </w:rPr>
        <w:t>ту тігу дәстүрі бүгінде тек ел ішіндегі ірі тұлғалар, ақсақалдар қайтыс болғанда немесе дәстүрге аса мән беретін ауылдық ортада сақталған</w:t>
      </w:r>
      <w:r>
        <w:rPr>
          <w:rFonts w:ascii="Times New Roman" w:eastAsia="Times New Roman" w:hAnsi="Times New Roman"/>
          <w:sz w:val="28"/>
          <w:szCs w:val="28"/>
          <w:lang w:val="kk-KZ"/>
        </w:rPr>
        <w:t>;</w:t>
      </w:r>
    </w:p>
    <w:p w14:paraId="6E3625F1" w14:textId="623B5214" w:rsidR="007B5D87" w:rsidRPr="00782662" w:rsidRDefault="007A4E44" w:rsidP="00782662">
      <w:pPr>
        <w:pStyle w:val="af3"/>
        <w:numPr>
          <w:ilvl w:val="0"/>
          <w:numId w:val="97"/>
        </w:numPr>
        <w:tabs>
          <w:tab w:val="left" w:pos="284"/>
          <w:tab w:val="left" w:pos="851"/>
          <w:tab w:val="left" w:pos="993"/>
        </w:tabs>
        <w:ind w:left="0" w:firstLine="709"/>
        <w:jc w:val="both"/>
        <w:rPr>
          <w:rFonts w:ascii="Times New Roman" w:eastAsia="Times New Roman" w:hAnsi="Times New Roman"/>
          <w:sz w:val="28"/>
          <w:szCs w:val="28"/>
        </w:rPr>
      </w:pPr>
      <w:r w:rsidRPr="00782662">
        <w:rPr>
          <w:rFonts w:ascii="Times New Roman" w:eastAsia="Times New Roman" w:hAnsi="Times New Roman"/>
          <w:sz w:val="28"/>
          <w:szCs w:val="28"/>
        </w:rPr>
        <w:t xml:space="preserve">қара </w:t>
      </w:r>
      <w:r w:rsidR="007B5D87" w:rsidRPr="00782662">
        <w:rPr>
          <w:rFonts w:ascii="Times New Roman" w:eastAsia="Times New Roman" w:hAnsi="Times New Roman"/>
          <w:sz w:val="28"/>
          <w:szCs w:val="28"/>
        </w:rPr>
        <w:t>жамылу қазіргі заманда нақты шүберек немесе жаулық кию түрінде емес, қара түсті киім кию арқылы көрініс табады</w:t>
      </w:r>
      <w:r>
        <w:rPr>
          <w:rFonts w:ascii="Times New Roman" w:eastAsia="Times New Roman" w:hAnsi="Times New Roman"/>
          <w:sz w:val="28"/>
          <w:szCs w:val="28"/>
          <w:lang w:val="kk-KZ"/>
        </w:rPr>
        <w:t>;</w:t>
      </w:r>
    </w:p>
    <w:p w14:paraId="20ABC9CE" w14:textId="5C51B3CA" w:rsidR="007B5D87" w:rsidRPr="00782662" w:rsidRDefault="007A4E44" w:rsidP="00782662">
      <w:pPr>
        <w:pStyle w:val="af3"/>
        <w:numPr>
          <w:ilvl w:val="0"/>
          <w:numId w:val="97"/>
        </w:numPr>
        <w:tabs>
          <w:tab w:val="left" w:pos="284"/>
          <w:tab w:val="left" w:pos="851"/>
          <w:tab w:val="left" w:pos="993"/>
        </w:tabs>
        <w:ind w:left="0" w:firstLine="709"/>
        <w:jc w:val="both"/>
        <w:rPr>
          <w:rFonts w:ascii="Times New Roman" w:eastAsia="Times New Roman" w:hAnsi="Times New Roman"/>
          <w:sz w:val="28"/>
          <w:szCs w:val="28"/>
        </w:rPr>
      </w:pPr>
      <w:r w:rsidRPr="00782662">
        <w:rPr>
          <w:rFonts w:ascii="Times New Roman" w:eastAsia="Times New Roman" w:hAnsi="Times New Roman"/>
          <w:sz w:val="28"/>
          <w:szCs w:val="28"/>
        </w:rPr>
        <w:t xml:space="preserve">ақпараттық </w:t>
      </w:r>
      <w:r w:rsidR="007B5D87" w:rsidRPr="00782662">
        <w:rPr>
          <w:rFonts w:ascii="Times New Roman" w:eastAsia="Times New Roman" w:hAnsi="Times New Roman"/>
          <w:sz w:val="28"/>
          <w:szCs w:val="28"/>
        </w:rPr>
        <w:t>технологиялардың және урбанизацияның әсерінен аза тұту рәсімдері де ықшамдалып, прагматикалық сипатқа ие болуда: арнайы «қара тігу» орнына әлеуметтік желілерде «қара рамкамен» марқұмды еске алу, қара фондағы сурет қою сияқты визуалды жаңаша формалар пайда болды</w:t>
      </w:r>
      <w:r>
        <w:rPr>
          <w:rFonts w:ascii="Times New Roman" w:eastAsia="Times New Roman" w:hAnsi="Times New Roman"/>
          <w:sz w:val="28"/>
          <w:szCs w:val="28"/>
          <w:lang w:val="kk-KZ"/>
        </w:rPr>
        <w:t>;</w:t>
      </w:r>
    </w:p>
    <w:p w14:paraId="7969AD7D" w14:textId="28E1F366" w:rsidR="007B5D87" w:rsidRPr="00782662" w:rsidRDefault="007A4E44" w:rsidP="00782662">
      <w:pPr>
        <w:pStyle w:val="af3"/>
        <w:numPr>
          <w:ilvl w:val="0"/>
          <w:numId w:val="97"/>
        </w:numPr>
        <w:tabs>
          <w:tab w:val="left" w:pos="284"/>
          <w:tab w:val="left" w:pos="851"/>
          <w:tab w:val="left" w:pos="993"/>
        </w:tabs>
        <w:ind w:left="0" w:firstLine="709"/>
        <w:jc w:val="both"/>
        <w:rPr>
          <w:rFonts w:ascii="Times New Roman" w:eastAsia="Times New Roman" w:hAnsi="Times New Roman"/>
          <w:sz w:val="28"/>
          <w:szCs w:val="28"/>
        </w:rPr>
      </w:pPr>
      <w:r w:rsidRPr="00782662">
        <w:rPr>
          <w:rFonts w:ascii="Times New Roman" w:eastAsia="Times New Roman" w:hAnsi="Times New Roman"/>
          <w:sz w:val="28"/>
          <w:szCs w:val="28"/>
        </w:rPr>
        <w:t xml:space="preserve">қайғылы </w:t>
      </w:r>
      <w:r w:rsidR="007B5D87" w:rsidRPr="00782662">
        <w:rPr>
          <w:rFonts w:ascii="Times New Roman" w:eastAsia="Times New Roman" w:hAnsi="Times New Roman"/>
          <w:sz w:val="28"/>
          <w:szCs w:val="28"/>
        </w:rPr>
        <w:t>хабарды жария ету, марқұмға дұға арнау сынды әрекеттер әлеуметтік желі арқылы таралып, бұрынғы символикалық әрекеттердің «цифрлық трансформациясын» көрсетіп отыр</w:t>
      </w:r>
      <w:r>
        <w:rPr>
          <w:rFonts w:ascii="Times New Roman" w:eastAsia="Times New Roman" w:hAnsi="Times New Roman"/>
          <w:sz w:val="28"/>
          <w:szCs w:val="28"/>
          <w:lang w:val="kk-KZ"/>
        </w:rPr>
        <w:t>;</w:t>
      </w:r>
    </w:p>
    <w:p w14:paraId="66318374" w14:textId="4D9EDA4F" w:rsidR="007B5D87" w:rsidRPr="00782662" w:rsidRDefault="007A4E44" w:rsidP="00782662">
      <w:pPr>
        <w:pStyle w:val="af3"/>
        <w:numPr>
          <w:ilvl w:val="0"/>
          <w:numId w:val="97"/>
        </w:numPr>
        <w:tabs>
          <w:tab w:val="left" w:pos="284"/>
          <w:tab w:val="left" w:pos="851"/>
          <w:tab w:val="left" w:pos="993"/>
        </w:tabs>
        <w:ind w:left="0" w:firstLine="709"/>
        <w:jc w:val="both"/>
        <w:rPr>
          <w:rFonts w:ascii="Times New Roman" w:eastAsia="Times New Roman" w:hAnsi="Times New Roman"/>
          <w:sz w:val="28"/>
          <w:szCs w:val="28"/>
        </w:rPr>
      </w:pPr>
      <w:r w:rsidRPr="00782662">
        <w:rPr>
          <w:rFonts w:ascii="Times New Roman" w:eastAsia="Times New Roman" w:hAnsi="Times New Roman"/>
          <w:bCs/>
          <w:sz w:val="28"/>
          <w:szCs w:val="28"/>
        </w:rPr>
        <w:t xml:space="preserve">қаралы </w:t>
      </w:r>
      <w:r w:rsidR="007B5D87" w:rsidRPr="00782662">
        <w:rPr>
          <w:rFonts w:ascii="Times New Roman" w:eastAsia="Times New Roman" w:hAnsi="Times New Roman"/>
          <w:bCs/>
          <w:sz w:val="28"/>
          <w:szCs w:val="28"/>
        </w:rPr>
        <w:t>күннің жариялануы және мемлекеттік туды төмен түсіру</w:t>
      </w:r>
      <w:r w:rsidR="007B5D87" w:rsidRPr="00782662">
        <w:rPr>
          <w:rFonts w:ascii="Times New Roman" w:eastAsia="Times New Roman" w:hAnsi="Times New Roman"/>
          <w:sz w:val="28"/>
          <w:szCs w:val="28"/>
        </w:rPr>
        <w:t xml:space="preserve"> – бұл трансформацияның жаңа, институционалдық көрінісі. Егемен ел ретіндегі Қазақстанда </w:t>
      </w:r>
      <w:r w:rsidR="007B5D87" w:rsidRPr="00782662">
        <w:rPr>
          <w:rFonts w:ascii="Times New Roman" w:eastAsia="Times New Roman" w:hAnsi="Times New Roman"/>
          <w:bCs/>
          <w:sz w:val="28"/>
          <w:szCs w:val="28"/>
        </w:rPr>
        <w:t>мемлекеттік қайғыға</w:t>
      </w:r>
      <w:r w:rsidR="007B5D87" w:rsidRPr="00782662">
        <w:rPr>
          <w:rFonts w:ascii="Times New Roman" w:eastAsia="Times New Roman" w:hAnsi="Times New Roman"/>
          <w:sz w:val="28"/>
          <w:szCs w:val="28"/>
        </w:rPr>
        <w:t xml:space="preserve"> ортақтасу мақсатында ел көлемінде </w:t>
      </w:r>
      <w:r w:rsidR="007B5D87" w:rsidRPr="00782662">
        <w:rPr>
          <w:rFonts w:ascii="Times New Roman" w:eastAsia="Times New Roman" w:hAnsi="Times New Roman"/>
          <w:bCs/>
          <w:sz w:val="28"/>
          <w:szCs w:val="28"/>
        </w:rPr>
        <w:t>Ұлттық аза тұту күні</w:t>
      </w:r>
      <w:r w:rsidR="007B5D87" w:rsidRPr="00782662">
        <w:rPr>
          <w:rFonts w:ascii="Times New Roman" w:eastAsia="Times New Roman" w:hAnsi="Times New Roman"/>
          <w:sz w:val="28"/>
          <w:szCs w:val="28"/>
        </w:rPr>
        <w:t xml:space="preserve"> жарияланып, </w:t>
      </w:r>
      <w:r w:rsidR="007B5D87" w:rsidRPr="00782662">
        <w:rPr>
          <w:rFonts w:ascii="Times New Roman" w:eastAsia="Times New Roman" w:hAnsi="Times New Roman"/>
          <w:bCs/>
          <w:sz w:val="28"/>
          <w:szCs w:val="28"/>
        </w:rPr>
        <w:t xml:space="preserve">республикалық деңгейде ту түсіру </w:t>
      </w:r>
      <w:r w:rsidR="007B5D87" w:rsidRPr="00782662">
        <w:rPr>
          <w:rFonts w:ascii="Times New Roman" w:eastAsia="Times New Roman" w:hAnsi="Times New Roman"/>
          <w:bCs/>
          <w:sz w:val="28"/>
          <w:szCs w:val="28"/>
          <w:lang w:val="kk-KZ"/>
        </w:rPr>
        <w:t xml:space="preserve">рәсімі </w:t>
      </w:r>
      <w:r w:rsidR="007B5D87" w:rsidRPr="00782662">
        <w:rPr>
          <w:rFonts w:ascii="Times New Roman" w:eastAsia="Times New Roman" w:hAnsi="Times New Roman"/>
          <w:sz w:val="28"/>
          <w:szCs w:val="28"/>
        </w:rPr>
        <w:t xml:space="preserve">қалыптасты. Бұл рәсім – бұрынғы </w:t>
      </w:r>
      <w:r w:rsidR="007B5D87" w:rsidRPr="00782662">
        <w:rPr>
          <w:rFonts w:ascii="Times New Roman" w:eastAsia="Times New Roman" w:hAnsi="Times New Roman"/>
          <w:sz w:val="28"/>
          <w:szCs w:val="28"/>
          <w:lang w:val="kk-KZ"/>
        </w:rPr>
        <w:t>«</w:t>
      </w:r>
      <w:r w:rsidR="007B5D87" w:rsidRPr="00782662">
        <w:rPr>
          <w:rFonts w:ascii="Times New Roman" w:eastAsia="Times New Roman" w:hAnsi="Times New Roman"/>
          <w:sz w:val="28"/>
          <w:szCs w:val="28"/>
        </w:rPr>
        <w:t>қара ту тігу</w:t>
      </w:r>
      <w:r w:rsidR="007B5D87" w:rsidRPr="00782662">
        <w:rPr>
          <w:rFonts w:ascii="Times New Roman" w:eastAsia="Times New Roman" w:hAnsi="Times New Roman"/>
          <w:sz w:val="28"/>
          <w:szCs w:val="28"/>
          <w:lang w:val="kk-KZ"/>
        </w:rPr>
        <w:t>»</w:t>
      </w:r>
      <w:r w:rsidR="007B5D87" w:rsidRPr="00782662">
        <w:rPr>
          <w:rFonts w:ascii="Times New Roman" w:eastAsia="Times New Roman" w:hAnsi="Times New Roman"/>
          <w:sz w:val="28"/>
          <w:szCs w:val="28"/>
        </w:rPr>
        <w:t xml:space="preserve"> ғұрпының </w:t>
      </w:r>
      <w:r w:rsidR="007B5D87" w:rsidRPr="00782662">
        <w:rPr>
          <w:rFonts w:ascii="Times New Roman" w:eastAsia="Times New Roman" w:hAnsi="Times New Roman"/>
          <w:bCs/>
          <w:sz w:val="28"/>
          <w:szCs w:val="28"/>
        </w:rPr>
        <w:t>мемлекеттік-символдық деңгейде жаңғырған, формалданған түрі</w:t>
      </w:r>
      <w:r w:rsidR="007B5D87" w:rsidRPr="00782662">
        <w:rPr>
          <w:rFonts w:ascii="Times New Roman" w:eastAsia="Times New Roman" w:hAnsi="Times New Roman"/>
          <w:sz w:val="28"/>
          <w:szCs w:val="28"/>
        </w:rPr>
        <w:t xml:space="preserve">. Қара ту жеке адамның шаңырағына тігіліп, ол отбасылық қайғыны білдірсе, қазіргі туды түсіру рәсімі – </w:t>
      </w:r>
      <w:r w:rsidR="007B5D87" w:rsidRPr="00782662">
        <w:rPr>
          <w:rFonts w:ascii="Times New Roman" w:eastAsia="Times New Roman" w:hAnsi="Times New Roman"/>
          <w:bCs/>
          <w:sz w:val="28"/>
          <w:szCs w:val="28"/>
        </w:rPr>
        <w:t>ұжымдық қайғыны, ұлттық азаны</w:t>
      </w:r>
      <w:r w:rsidR="007B5D87" w:rsidRPr="00782662">
        <w:rPr>
          <w:rFonts w:ascii="Times New Roman" w:eastAsia="Times New Roman" w:hAnsi="Times New Roman"/>
          <w:sz w:val="28"/>
          <w:szCs w:val="28"/>
        </w:rPr>
        <w:t xml:space="preserve"> бейнелейді. Бұл</w:t>
      </w:r>
      <w:r w:rsidR="007B5D87" w:rsidRPr="00782662">
        <w:rPr>
          <w:rFonts w:ascii="Times New Roman" w:eastAsia="Times New Roman" w:hAnsi="Times New Roman"/>
          <w:sz w:val="28"/>
          <w:szCs w:val="28"/>
          <w:lang w:val="kk-KZ"/>
        </w:rPr>
        <w:t xml:space="preserve"> – </w:t>
      </w:r>
      <w:r w:rsidR="007B5D87" w:rsidRPr="00782662">
        <w:rPr>
          <w:rFonts w:ascii="Times New Roman" w:eastAsia="Times New Roman" w:hAnsi="Times New Roman"/>
          <w:sz w:val="28"/>
          <w:szCs w:val="28"/>
        </w:rPr>
        <w:t xml:space="preserve">дәстүрлі таңбаның қазіргі </w:t>
      </w:r>
      <w:r w:rsidR="00E6537A" w:rsidRPr="00782662">
        <w:rPr>
          <w:rFonts w:ascii="Times New Roman" w:eastAsia="Times New Roman" w:hAnsi="Times New Roman"/>
          <w:sz w:val="28"/>
          <w:szCs w:val="28"/>
          <w:lang w:val="kk-KZ"/>
        </w:rPr>
        <w:t>кезеңде</w:t>
      </w:r>
      <w:r w:rsidR="007B5D87" w:rsidRPr="00782662">
        <w:rPr>
          <w:rFonts w:ascii="Times New Roman" w:eastAsia="Times New Roman" w:hAnsi="Times New Roman"/>
          <w:sz w:val="28"/>
          <w:szCs w:val="28"/>
        </w:rPr>
        <w:t xml:space="preserve"> </w:t>
      </w:r>
      <w:r w:rsidR="007B5D87" w:rsidRPr="00782662">
        <w:rPr>
          <w:rFonts w:ascii="Times New Roman" w:eastAsia="Times New Roman" w:hAnsi="Times New Roman"/>
          <w:bCs/>
          <w:sz w:val="28"/>
          <w:szCs w:val="28"/>
        </w:rPr>
        <w:t>рәсімделген, протоколдық формасын</w:t>
      </w:r>
      <w:r w:rsidR="007B5D87" w:rsidRPr="00782662">
        <w:rPr>
          <w:rFonts w:ascii="Times New Roman" w:eastAsia="Times New Roman" w:hAnsi="Times New Roman"/>
          <w:sz w:val="28"/>
          <w:szCs w:val="28"/>
        </w:rPr>
        <w:t xml:space="preserve"> көрсетеді.</w:t>
      </w:r>
    </w:p>
    <w:p w14:paraId="148CDA7A" w14:textId="77777777" w:rsidR="007B5D87" w:rsidRPr="00782662" w:rsidRDefault="007B5D87" w:rsidP="00782662">
      <w:pPr>
        <w:tabs>
          <w:tab w:val="left" w:pos="851"/>
          <w:tab w:val="left" w:pos="993"/>
        </w:tabs>
        <w:ind w:firstLine="709"/>
        <w:jc w:val="both"/>
        <w:rPr>
          <w:rFonts w:ascii="Times New Roman" w:eastAsia="Times New Roman" w:hAnsi="Times New Roman" w:cs="Times New Roman"/>
          <w:sz w:val="28"/>
          <w:szCs w:val="28"/>
        </w:rPr>
      </w:pPr>
      <w:r w:rsidRPr="00782662">
        <w:rPr>
          <w:rFonts w:ascii="Times New Roman" w:eastAsia="Times New Roman" w:hAnsi="Times New Roman" w:cs="Times New Roman"/>
          <w:bCs/>
          <w:sz w:val="28"/>
          <w:szCs w:val="28"/>
        </w:rPr>
        <w:t>Жалпы алғанда</w:t>
      </w:r>
      <w:r w:rsidRPr="00782662">
        <w:rPr>
          <w:rFonts w:ascii="Times New Roman" w:eastAsia="Times New Roman" w:hAnsi="Times New Roman" w:cs="Times New Roman"/>
          <w:sz w:val="28"/>
          <w:szCs w:val="28"/>
        </w:rPr>
        <w:t>, қара түс пен қаралы ғұрыптардың символдық мәні заманауи қоғамда да өзектілігін жоғалтпағанымен, олардың көрініс формалары трансформацияға ұшырап, бейнелі, тілдік және бейвербалды деңгейлерде жаңаша сипат алуда. Бұл – қазақ халқының дәстүр мен жаңашылдықты үйлестіру арқылы өз мәдени кодын сақтап қалуға деген бейімділігінің айғағы.</w:t>
      </w:r>
    </w:p>
    <w:p w14:paraId="62E76F5B" w14:textId="381F65D5" w:rsidR="00AD21A7" w:rsidRPr="00782662" w:rsidRDefault="0097378A" w:rsidP="00782662">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7A4E44">
        <w:rPr>
          <w:rFonts w:ascii="Times New Roman" w:hAnsi="Times New Roman" w:cs="Times New Roman"/>
          <w:i/>
          <w:sz w:val="28"/>
          <w:szCs w:val="28"/>
          <w:lang w:val="kk-KZ"/>
        </w:rPr>
        <w:t>Тұл. 1.</w:t>
      </w:r>
      <w:r w:rsidRPr="00782662">
        <w:rPr>
          <w:rFonts w:ascii="Times New Roman" w:hAnsi="Times New Roman" w:cs="Times New Roman"/>
          <w:sz w:val="28"/>
          <w:szCs w:val="28"/>
          <w:lang w:val="kk-KZ"/>
        </w:rPr>
        <w:t xml:space="preserve"> Отасқан ері өлген не айырылысып кеткен, баласы жоқ жесір (әйел). </w:t>
      </w:r>
      <w:r w:rsidRPr="007A4E44">
        <w:rPr>
          <w:rFonts w:ascii="Times New Roman" w:hAnsi="Times New Roman" w:cs="Times New Roman"/>
          <w:i/>
          <w:sz w:val="28"/>
          <w:szCs w:val="28"/>
          <w:lang w:val="kk-KZ"/>
        </w:rPr>
        <w:t>2.</w:t>
      </w:r>
      <w:r w:rsidRPr="00782662">
        <w:rPr>
          <w:rFonts w:ascii="Times New Roman" w:hAnsi="Times New Roman" w:cs="Times New Roman"/>
          <w:sz w:val="28"/>
          <w:szCs w:val="28"/>
          <w:lang w:val="kk-KZ"/>
        </w:rPr>
        <w:t xml:space="preserve"> </w:t>
      </w:r>
      <w:r w:rsidR="007A4E44" w:rsidRPr="00782662">
        <w:rPr>
          <w:rFonts w:ascii="Times New Roman" w:hAnsi="Times New Roman" w:cs="Times New Roman"/>
          <w:sz w:val="28"/>
          <w:szCs w:val="28"/>
          <w:lang w:val="kk-KZ"/>
        </w:rPr>
        <w:t>Ауыс</w:t>
      </w:r>
      <w:r w:rsidRPr="00782662">
        <w:rPr>
          <w:rFonts w:ascii="Times New Roman" w:hAnsi="Times New Roman" w:cs="Times New Roman"/>
          <w:sz w:val="28"/>
          <w:szCs w:val="28"/>
          <w:lang w:val="kk-KZ"/>
        </w:rPr>
        <w:t xml:space="preserve">. Бас иесіз, еркексіз. </w:t>
      </w:r>
      <w:r w:rsidRPr="007A4E44">
        <w:rPr>
          <w:rFonts w:ascii="Times New Roman" w:hAnsi="Times New Roman" w:cs="Times New Roman"/>
          <w:i/>
          <w:sz w:val="28"/>
          <w:szCs w:val="28"/>
          <w:lang w:val="kk-KZ"/>
        </w:rPr>
        <w:t>Тұл қалды.</w:t>
      </w:r>
      <w:r w:rsidRPr="00782662">
        <w:rPr>
          <w:rFonts w:ascii="Times New Roman" w:hAnsi="Times New Roman" w:cs="Times New Roman"/>
          <w:b/>
          <w:sz w:val="28"/>
          <w:szCs w:val="28"/>
          <w:lang w:val="kk-KZ"/>
        </w:rPr>
        <w:t xml:space="preserve"> </w:t>
      </w:r>
      <w:r w:rsidRPr="00782662">
        <w:rPr>
          <w:rFonts w:ascii="Times New Roman" w:hAnsi="Times New Roman" w:cs="Times New Roman"/>
          <w:sz w:val="28"/>
          <w:szCs w:val="28"/>
          <w:lang w:val="kk-KZ"/>
        </w:rPr>
        <w:t>Жесір қалды (Қ</w:t>
      </w:r>
      <w:r w:rsidR="007A4E44">
        <w:rPr>
          <w:rFonts w:ascii="Times New Roman" w:hAnsi="Times New Roman" w:cs="Times New Roman"/>
          <w:sz w:val="28"/>
          <w:szCs w:val="28"/>
          <w:lang w:val="kk-KZ"/>
        </w:rPr>
        <w:t>щсымша А</w:t>
      </w:r>
      <w:r w:rsidRPr="00782662">
        <w:rPr>
          <w:rFonts w:ascii="Times New Roman" w:hAnsi="Times New Roman" w:cs="Times New Roman"/>
          <w:sz w:val="28"/>
          <w:szCs w:val="28"/>
          <w:lang w:val="kk-KZ"/>
        </w:rPr>
        <w:t>).</w:t>
      </w:r>
    </w:p>
    <w:p w14:paraId="6D2E570F" w14:textId="2D534E7E" w:rsidR="00F10088" w:rsidRPr="00782662" w:rsidRDefault="003F3C64" w:rsidP="00782662">
      <w:pPr>
        <w:tabs>
          <w:tab w:val="left" w:pos="851"/>
          <w:tab w:val="left" w:pos="993"/>
        </w:tabs>
        <w:autoSpaceDE w:val="0"/>
        <w:autoSpaceDN w:val="0"/>
        <w:adjustRightInd w:val="0"/>
        <w:ind w:firstLine="709"/>
        <w:jc w:val="both"/>
        <w:rPr>
          <w:rFonts w:ascii="Times New Roman" w:hAnsi="Times New Roman" w:cs="Times New Roman"/>
          <w:i/>
          <w:sz w:val="28"/>
          <w:szCs w:val="28"/>
          <w:lang w:val="kk-KZ"/>
        </w:rPr>
      </w:pPr>
      <w:r w:rsidRPr="00782662">
        <w:rPr>
          <w:rFonts w:ascii="Times New Roman" w:hAnsi="Times New Roman" w:cs="Times New Roman"/>
          <w:sz w:val="28"/>
          <w:szCs w:val="28"/>
          <w:lang w:val="kk-KZ"/>
        </w:rPr>
        <w:t>«Тұл» ұғымы – қаза болған адамның артында қалған, енді иесіз күйге түскен барлық мүліктік, әлеуметтік және тұрмыстық заттар мен қатынастарды білдіретін этнолингвистикалық және символдық категория. Бұл ұғым арқылы марқұмның бұрынғы өмірлік ортамен байланысы үзіліп, оның орнының бос қалғаны мәдени түрде таңбаланады. «</w:t>
      </w:r>
      <w:r w:rsidR="00A132BF" w:rsidRPr="00782662">
        <w:rPr>
          <w:rFonts w:ascii="Times New Roman" w:hAnsi="Times New Roman" w:cs="Times New Roman"/>
          <w:sz w:val="28"/>
          <w:szCs w:val="28"/>
          <w:lang w:val="kk-KZ"/>
        </w:rPr>
        <w:t>Т</w:t>
      </w:r>
      <w:r w:rsidRPr="00782662">
        <w:rPr>
          <w:rFonts w:ascii="Times New Roman" w:hAnsi="Times New Roman" w:cs="Times New Roman"/>
          <w:sz w:val="28"/>
          <w:szCs w:val="28"/>
          <w:lang w:val="kk-KZ"/>
        </w:rPr>
        <w:t xml:space="preserve">ұл қатын», «тұл ат», «тұл үй», «тұл отау», «тұл киім», «тұл жыртыс», «тұл қару», «тұл найза» секілді тіркестерде «тұлдану» әрекеті – иесін жоғалтқан заттың жаңа статусы мен әлеуметтік функциясының өзгерісін бейнелейді. Осылайша, </w:t>
      </w:r>
      <w:r w:rsidR="00504017"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тұл</w:t>
      </w:r>
      <w:r w:rsidR="00504017"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 xml:space="preserve"> сөзі мен оған негізделген тіркестер қайғы мен қасіреттің тілдік, </w:t>
      </w:r>
      <w:r w:rsidR="00504017" w:rsidRPr="00782662">
        <w:rPr>
          <w:rFonts w:ascii="Times New Roman" w:hAnsi="Times New Roman" w:cs="Times New Roman"/>
          <w:sz w:val="28"/>
          <w:szCs w:val="28"/>
          <w:lang w:val="kk-KZ"/>
        </w:rPr>
        <w:t>ғұрыптық</w:t>
      </w:r>
      <w:r w:rsidRPr="00782662">
        <w:rPr>
          <w:rFonts w:ascii="Times New Roman" w:hAnsi="Times New Roman" w:cs="Times New Roman"/>
          <w:sz w:val="28"/>
          <w:szCs w:val="28"/>
          <w:lang w:val="kk-KZ"/>
        </w:rPr>
        <w:t xml:space="preserve"> таңбасы ретінде танылады.</w:t>
      </w:r>
    </w:p>
    <w:p w14:paraId="578C79BA" w14:textId="19225B91" w:rsidR="00504017" w:rsidRPr="00782662" w:rsidRDefault="0097378A"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Зерттеліп отырған материалдардан мысалдар келтіре кетсек.</w:t>
      </w:r>
    </w:p>
    <w:p w14:paraId="25CECFDD" w14:textId="4326B800" w:rsidR="00F10088" w:rsidRPr="00782662" w:rsidRDefault="0097378A"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Тұл үй:</w:t>
      </w:r>
    </w:p>
    <w:p w14:paraId="0A091D0B"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«Сапарға кеткен» жан әкем,</w:t>
      </w:r>
    </w:p>
    <w:p w14:paraId="1AABD49D"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Келмеске неге жолықтың?!</w:t>
      </w:r>
    </w:p>
    <w:p w14:paraId="4D08458E"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 xml:space="preserve">Үйің бір қалды-ау, </w:t>
      </w:r>
      <w:r w:rsidRPr="007A4E44">
        <w:rPr>
          <w:rFonts w:ascii="Times New Roman" w:hAnsi="Times New Roman" w:cs="Times New Roman"/>
          <w:sz w:val="28"/>
          <w:szCs w:val="28"/>
          <w:lang w:val="kk-KZ"/>
        </w:rPr>
        <w:t>тұлдаулы</w:t>
      </w:r>
      <w:r w:rsidRPr="00782662">
        <w:rPr>
          <w:rFonts w:ascii="Times New Roman" w:hAnsi="Times New Roman" w:cs="Times New Roman"/>
          <w:i/>
          <w:sz w:val="28"/>
          <w:szCs w:val="28"/>
          <w:lang w:val="kk-KZ"/>
        </w:rPr>
        <w:t>-ау,</w:t>
      </w:r>
    </w:p>
    <w:p w14:paraId="51612D1B" w14:textId="27926836"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Алашқа сөзің тыңдаулы -ау!</w:t>
      </w:r>
      <w:r w:rsidR="00BB48E0" w:rsidRPr="00782662">
        <w:rPr>
          <w:rFonts w:ascii="Times New Roman" w:hAnsi="Times New Roman" w:cs="Times New Roman"/>
          <w:i/>
          <w:sz w:val="28"/>
          <w:szCs w:val="28"/>
          <w:lang w:val="kk-KZ"/>
        </w:rPr>
        <w:t>»</w:t>
      </w:r>
      <w:r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339</w:t>
      </w:r>
      <w:r w:rsidR="000D27F4" w:rsidRPr="00782662">
        <w:rPr>
          <w:rFonts w:ascii="Times New Roman" w:hAnsi="Times New Roman" w:cs="Times New Roman"/>
          <w:sz w:val="28"/>
          <w:szCs w:val="28"/>
          <w:lang w:val="kk-KZ"/>
        </w:rPr>
        <w:t>]</w:t>
      </w:r>
      <w:r w:rsidR="00164394" w:rsidRPr="00782662">
        <w:rPr>
          <w:rFonts w:ascii="Times New Roman" w:hAnsi="Times New Roman" w:cs="Times New Roman"/>
          <w:sz w:val="28"/>
          <w:szCs w:val="28"/>
          <w:lang w:val="kk-KZ"/>
        </w:rPr>
        <w:t>.</w:t>
      </w:r>
    </w:p>
    <w:p w14:paraId="180C3A74" w14:textId="77777777"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Тұл отау:</w:t>
      </w:r>
    </w:p>
    <w:p w14:paraId="117C997E" w14:textId="63E45668" w:rsidR="00F10088" w:rsidRPr="00782662" w:rsidRDefault="00BB48E0"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w:t>
      </w:r>
      <w:r w:rsidR="0097378A" w:rsidRPr="00782662">
        <w:rPr>
          <w:rFonts w:ascii="Times New Roman" w:hAnsi="Times New Roman" w:cs="Times New Roman"/>
          <w:i/>
          <w:sz w:val="28"/>
          <w:szCs w:val="28"/>
          <w:lang w:val="kk-KZ"/>
        </w:rPr>
        <w:t>Бұл күнде жүрген адам жоқ,</w:t>
      </w:r>
    </w:p>
    <w:p w14:paraId="7419218E"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Тұлпар мініп, ту алып,</w:t>
      </w:r>
    </w:p>
    <w:p w14:paraId="032939ED"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Баяғыдай заман жоқ,</w:t>
      </w:r>
    </w:p>
    <w:p w14:paraId="5F9FFDF5"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Жау шаншып жүр, кім барып.</w:t>
      </w:r>
    </w:p>
    <w:p w14:paraId="17DE7713" w14:textId="77777777"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Артыңда құдай еңіретті,</w:t>
      </w:r>
    </w:p>
    <w:p w14:paraId="4C8AE0EE" w14:textId="36B4A334"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Ақ отауың</w:t>
      </w:r>
      <w:r w:rsidRPr="00782662">
        <w:rPr>
          <w:rFonts w:ascii="Times New Roman" w:hAnsi="Times New Roman" w:cs="Times New Roman"/>
          <w:b/>
          <w:i/>
          <w:sz w:val="28"/>
          <w:szCs w:val="28"/>
          <w:lang w:val="kk-KZ"/>
        </w:rPr>
        <w:t xml:space="preserve"> </w:t>
      </w:r>
      <w:r w:rsidRPr="007A4E44">
        <w:rPr>
          <w:rFonts w:ascii="Times New Roman" w:hAnsi="Times New Roman" w:cs="Times New Roman"/>
          <w:sz w:val="28"/>
          <w:szCs w:val="28"/>
          <w:lang w:val="kk-KZ"/>
        </w:rPr>
        <w:t>тұл</w:t>
      </w:r>
      <w:r w:rsidRPr="00782662">
        <w:rPr>
          <w:rFonts w:ascii="Times New Roman" w:hAnsi="Times New Roman" w:cs="Times New Roman"/>
          <w:b/>
          <w:i/>
          <w:sz w:val="28"/>
          <w:szCs w:val="28"/>
          <w:lang w:val="kk-KZ"/>
        </w:rPr>
        <w:t xml:space="preserve"> </w:t>
      </w:r>
      <w:r w:rsidRPr="00782662">
        <w:rPr>
          <w:rFonts w:ascii="Times New Roman" w:hAnsi="Times New Roman" w:cs="Times New Roman"/>
          <w:i/>
          <w:sz w:val="28"/>
          <w:szCs w:val="28"/>
          <w:lang w:val="kk-KZ"/>
        </w:rPr>
        <w:t>қалып</w:t>
      </w:r>
      <w:r w:rsidR="00BB48E0" w:rsidRPr="00782662">
        <w:rPr>
          <w:rFonts w:ascii="Times New Roman" w:hAnsi="Times New Roman" w:cs="Times New Roman"/>
          <w:i/>
          <w:sz w:val="28"/>
          <w:szCs w:val="28"/>
          <w:lang w:val="kk-KZ"/>
        </w:rPr>
        <w:t>»</w:t>
      </w:r>
      <w:r w:rsidR="007A4E44">
        <w:rPr>
          <w:rFonts w:ascii="Times New Roman" w:hAnsi="Times New Roman" w:cs="Times New Roman"/>
          <w:i/>
          <w:sz w:val="28"/>
          <w:szCs w:val="28"/>
          <w:lang w:val="kk-KZ"/>
        </w:rPr>
        <w:t xml:space="preserve"> </w:t>
      </w:r>
      <w:r w:rsidR="000D27F4" w:rsidRPr="00782662">
        <w:rPr>
          <w:rFonts w:ascii="Times New Roman" w:hAnsi="Times New Roman" w:cs="Times New Roman"/>
          <w:sz w:val="28"/>
          <w:szCs w:val="28"/>
          <w:lang w:val="kk-KZ"/>
        </w:rPr>
        <w:t>[54, б.</w:t>
      </w:r>
      <w:r w:rsidRPr="00782662">
        <w:rPr>
          <w:rFonts w:ascii="Times New Roman" w:hAnsi="Times New Roman" w:cs="Times New Roman"/>
          <w:sz w:val="28"/>
          <w:szCs w:val="28"/>
          <w:lang w:val="kk-KZ"/>
        </w:rPr>
        <w:t xml:space="preserve"> 290</w:t>
      </w:r>
      <w:r w:rsidR="000D27F4" w:rsidRPr="00782662">
        <w:rPr>
          <w:rFonts w:ascii="Times New Roman" w:hAnsi="Times New Roman" w:cs="Times New Roman"/>
          <w:sz w:val="28"/>
          <w:szCs w:val="28"/>
          <w:lang w:val="kk-KZ"/>
        </w:rPr>
        <w:t>]</w:t>
      </w:r>
    </w:p>
    <w:p w14:paraId="06E3D9D0" w14:textId="442B795A" w:rsidR="00F10088" w:rsidRPr="00782662" w:rsidRDefault="0097378A" w:rsidP="00782662">
      <w:pPr>
        <w:tabs>
          <w:tab w:val="left" w:pos="851"/>
        </w:tabs>
        <w:ind w:firstLine="709"/>
        <w:jc w:val="both"/>
        <w:rPr>
          <w:rFonts w:ascii="Times New Roman" w:hAnsi="Times New Roman" w:cs="Times New Roman"/>
          <w:b/>
          <w:sz w:val="28"/>
          <w:szCs w:val="28"/>
          <w:lang w:val="kk-KZ"/>
        </w:rPr>
      </w:pPr>
      <w:r w:rsidRPr="00782662">
        <w:rPr>
          <w:rFonts w:ascii="Times New Roman" w:hAnsi="Times New Roman" w:cs="Times New Roman"/>
          <w:sz w:val="28"/>
          <w:szCs w:val="28"/>
          <w:lang w:val="kk-KZ"/>
        </w:rPr>
        <w:t>Тұл қатын:</w:t>
      </w:r>
    </w:p>
    <w:p w14:paraId="6E27C1BF" w14:textId="48C11FCE" w:rsidR="00F10088" w:rsidRPr="00782662" w:rsidRDefault="00164394"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w:t>
      </w:r>
      <w:r w:rsidR="0097378A" w:rsidRPr="00782662">
        <w:rPr>
          <w:rFonts w:ascii="Times New Roman" w:hAnsi="Times New Roman" w:cs="Times New Roman"/>
          <w:i/>
          <w:sz w:val="28"/>
          <w:szCs w:val="28"/>
          <w:lang w:val="kk-KZ"/>
        </w:rPr>
        <w:t>Үлкен ием үйден кеткелі,</w:t>
      </w:r>
    </w:p>
    <w:p w14:paraId="0640BDA4" w14:textId="6E3FB135"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 xml:space="preserve">Жұбайың қара </w:t>
      </w:r>
      <w:r w:rsidRPr="007A4E44">
        <w:rPr>
          <w:rFonts w:ascii="Times New Roman" w:hAnsi="Times New Roman" w:cs="Times New Roman"/>
          <w:sz w:val="28"/>
          <w:szCs w:val="28"/>
          <w:lang w:val="kk-KZ"/>
        </w:rPr>
        <w:t>тұл</w:t>
      </w:r>
      <w:r w:rsidRPr="007A4E44">
        <w:rPr>
          <w:rFonts w:ascii="Times New Roman" w:hAnsi="Times New Roman" w:cs="Times New Roman"/>
          <w:b/>
          <w:sz w:val="28"/>
          <w:szCs w:val="28"/>
          <w:lang w:val="kk-KZ"/>
        </w:rPr>
        <w:t xml:space="preserve"> </w:t>
      </w:r>
      <w:r w:rsidRPr="00782662">
        <w:rPr>
          <w:rFonts w:ascii="Times New Roman" w:hAnsi="Times New Roman" w:cs="Times New Roman"/>
          <w:i/>
          <w:sz w:val="28"/>
          <w:szCs w:val="28"/>
          <w:lang w:val="kk-KZ"/>
        </w:rPr>
        <w:t>болды</w:t>
      </w:r>
      <w:r w:rsidR="00164394" w:rsidRPr="00782662">
        <w:rPr>
          <w:rFonts w:ascii="Times New Roman" w:hAnsi="Times New Roman" w:cs="Times New Roman"/>
          <w:i/>
          <w:sz w:val="28"/>
          <w:szCs w:val="28"/>
          <w:lang w:val="kk-KZ"/>
        </w:rPr>
        <w:t>»</w:t>
      </w:r>
      <w:r w:rsidR="007A4E44">
        <w:rPr>
          <w:rFonts w:ascii="Times New Roman" w:hAnsi="Times New Roman" w:cs="Times New Roman"/>
          <w:i/>
          <w:sz w:val="28"/>
          <w:szCs w:val="28"/>
          <w:lang w:val="kk-KZ"/>
        </w:rPr>
        <w:t xml:space="preserve"> </w:t>
      </w:r>
      <w:r w:rsidR="000D27F4" w:rsidRPr="00782662">
        <w:rPr>
          <w:rFonts w:ascii="Times New Roman" w:hAnsi="Times New Roman" w:cs="Times New Roman"/>
          <w:sz w:val="28"/>
          <w:szCs w:val="28"/>
          <w:lang w:val="kk-KZ"/>
        </w:rPr>
        <w:t>[54, б.</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339</w:t>
      </w:r>
      <w:r w:rsidR="000D27F4" w:rsidRPr="00782662">
        <w:rPr>
          <w:rFonts w:ascii="Times New Roman" w:hAnsi="Times New Roman" w:cs="Times New Roman"/>
          <w:sz w:val="28"/>
          <w:szCs w:val="28"/>
          <w:lang w:val="kk-KZ"/>
        </w:rPr>
        <w:t>]</w:t>
      </w:r>
      <w:r w:rsidR="00164394" w:rsidRPr="00782662">
        <w:rPr>
          <w:rFonts w:ascii="Times New Roman" w:hAnsi="Times New Roman" w:cs="Times New Roman"/>
          <w:sz w:val="28"/>
          <w:szCs w:val="28"/>
          <w:lang w:val="kk-KZ"/>
        </w:rPr>
        <w:t>.</w:t>
      </w:r>
    </w:p>
    <w:p w14:paraId="7CB7FCCA" w14:textId="77777777"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Тұл ат:</w:t>
      </w:r>
    </w:p>
    <w:p w14:paraId="3969C4C6" w14:textId="0D8A6C9C" w:rsidR="00F10088" w:rsidRPr="00782662" w:rsidRDefault="00BB48E0"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w:t>
      </w:r>
      <w:r w:rsidR="0097378A" w:rsidRPr="00782662">
        <w:rPr>
          <w:rFonts w:ascii="Times New Roman" w:hAnsi="Times New Roman" w:cs="Times New Roman"/>
          <w:i/>
          <w:sz w:val="28"/>
          <w:szCs w:val="28"/>
          <w:lang w:val="kk-KZ"/>
        </w:rPr>
        <w:t>Күміс кісе, алтын ер,</w:t>
      </w:r>
    </w:p>
    <w:p w14:paraId="33A3F0DC" w14:textId="1C7E36AB" w:rsidR="00F10088" w:rsidRPr="00782662" w:rsidRDefault="0097378A" w:rsidP="00782662">
      <w:pPr>
        <w:tabs>
          <w:tab w:val="left" w:pos="851"/>
        </w:tabs>
        <w:ind w:firstLine="709"/>
        <w:jc w:val="both"/>
        <w:rPr>
          <w:rFonts w:ascii="Times New Roman" w:hAnsi="Times New Roman" w:cs="Times New Roman"/>
          <w:b/>
          <w:i/>
          <w:sz w:val="28"/>
          <w:szCs w:val="28"/>
          <w:lang w:val="kk-KZ"/>
        </w:rPr>
      </w:pPr>
      <w:r w:rsidRPr="007A4E44">
        <w:rPr>
          <w:rFonts w:ascii="Times New Roman" w:hAnsi="Times New Roman" w:cs="Times New Roman"/>
          <w:sz w:val="28"/>
          <w:szCs w:val="28"/>
          <w:lang w:val="kk-KZ"/>
        </w:rPr>
        <w:t>Тұлдаулы</w:t>
      </w:r>
      <w:r w:rsidRPr="00782662">
        <w:rPr>
          <w:rFonts w:ascii="Times New Roman" w:hAnsi="Times New Roman" w:cs="Times New Roman"/>
          <w:b/>
          <w:i/>
          <w:sz w:val="28"/>
          <w:szCs w:val="28"/>
          <w:lang w:val="kk-KZ"/>
        </w:rPr>
        <w:t xml:space="preserve"> </w:t>
      </w:r>
      <w:r w:rsidRPr="00782662">
        <w:rPr>
          <w:rFonts w:ascii="Times New Roman" w:hAnsi="Times New Roman" w:cs="Times New Roman"/>
          <w:i/>
          <w:sz w:val="28"/>
          <w:szCs w:val="28"/>
          <w:lang w:val="kk-KZ"/>
        </w:rPr>
        <w:t>қалды көк жорғаң</w:t>
      </w:r>
      <w:r w:rsidR="00BB48E0" w:rsidRPr="00782662">
        <w:rPr>
          <w:rFonts w:ascii="Times New Roman" w:hAnsi="Times New Roman" w:cs="Times New Roman"/>
          <w:i/>
          <w:sz w:val="28"/>
          <w:szCs w:val="28"/>
          <w:lang w:val="kk-KZ"/>
        </w:rPr>
        <w:t>»</w:t>
      </w:r>
      <w:r w:rsidR="00BB48E0"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305</w:t>
      </w:r>
      <w:r w:rsidR="000D27F4"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w:t>
      </w:r>
    </w:p>
    <w:p w14:paraId="335BE810" w14:textId="10BDF0A0" w:rsidR="00F10088" w:rsidRPr="007A4E44" w:rsidRDefault="00BB48E0" w:rsidP="00782662">
      <w:pPr>
        <w:tabs>
          <w:tab w:val="left" w:pos="851"/>
        </w:tabs>
        <w:ind w:firstLine="709"/>
        <w:jc w:val="both"/>
        <w:rPr>
          <w:rFonts w:ascii="Times New Roman" w:hAnsi="Times New Roman" w:cs="Times New Roman"/>
          <w:sz w:val="28"/>
          <w:szCs w:val="28"/>
          <w:lang w:val="kk-KZ"/>
        </w:rPr>
      </w:pPr>
      <w:r w:rsidRPr="007A4E44">
        <w:rPr>
          <w:rFonts w:ascii="Times New Roman" w:hAnsi="Times New Roman" w:cs="Times New Roman"/>
          <w:sz w:val="28"/>
          <w:szCs w:val="28"/>
          <w:lang w:val="kk-KZ"/>
        </w:rPr>
        <w:t>«</w:t>
      </w:r>
      <w:r w:rsidR="0097378A" w:rsidRPr="007A4E44">
        <w:rPr>
          <w:rFonts w:ascii="Times New Roman" w:hAnsi="Times New Roman" w:cs="Times New Roman"/>
          <w:sz w:val="28"/>
          <w:szCs w:val="28"/>
          <w:lang w:val="kk-KZ"/>
        </w:rPr>
        <w:t>Тұлданған мынау тұлпарды,</w:t>
      </w:r>
    </w:p>
    <w:p w14:paraId="64D326DC" w14:textId="3103EDB4"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Ешбір пенде мінбесін</w:t>
      </w:r>
      <w:r w:rsidR="00BB48E0" w:rsidRPr="00782662">
        <w:rPr>
          <w:rFonts w:ascii="Times New Roman" w:hAnsi="Times New Roman" w:cs="Times New Roman"/>
          <w:i/>
          <w:sz w:val="28"/>
          <w:szCs w:val="28"/>
          <w:lang w:val="kk-KZ"/>
        </w:rPr>
        <w:t>»</w:t>
      </w:r>
      <w:r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341</w:t>
      </w:r>
      <w:r w:rsidR="000D27F4" w:rsidRPr="00782662">
        <w:rPr>
          <w:rFonts w:ascii="Times New Roman" w:hAnsi="Times New Roman" w:cs="Times New Roman"/>
          <w:sz w:val="28"/>
          <w:szCs w:val="28"/>
          <w:lang w:val="kk-KZ"/>
        </w:rPr>
        <w:t>]</w:t>
      </w:r>
    </w:p>
    <w:p w14:paraId="1386A469" w14:textId="52DB5C3E" w:rsidR="00F10088" w:rsidRPr="00782662" w:rsidRDefault="0097378A"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Тұл киім:</w:t>
      </w:r>
    </w:p>
    <w:p w14:paraId="2F5E057F" w14:textId="0DFD317F" w:rsidR="00F10088" w:rsidRPr="007A4E44" w:rsidRDefault="00BB48E0" w:rsidP="00782662">
      <w:pPr>
        <w:tabs>
          <w:tab w:val="left" w:pos="851"/>
        </w:tabs>
        <w:ind w:firstLine="709"/>
        <w:jc w:val="both"/>
        <w:rPr>
          <w:rFonts w:ascii="Times New Roman" w:hAnsi="Times New Roman" w:cs="Times New Roman"/>
          <w:i/>
          <w:sz w:val="28"/>
          <w:szCs w:val="28"/>
          <w:lang w:val="kk-KZ"/>
        </w:rPr>
      </w:pPr>
      <w:r w:rsidRPr="007A4E44">
        <w:rPr>
          <w:rFonts w:ascii="Times New Roman" w:hAnsi="Times New Roman" w:cs="Times New Roman"/>
          <w:i/>
          <w:sz w:val="28"/>
          <w:szCs w:val="28"/>
          <w:lang w:val="kk-KZ"/>
        </w:rPr>
        <w:t>«</w:t>
      </w:r>
      <w:r w:rsidR="0097378A" w:rsidRPr="007A4E44">
        <w:rPr>
          <w:rFonts w:ascii="Times New Roman" w:hAnsi="Times New Roman" w:cs="Times New Roman"/>
          <w:i/>
          <w:sz w:val="28"/>
          <w:szCs w:val="28"/>
          <w:lang w:val="kk-KZ"/>
        </w:rPr>
        <w:t>Қамшың бір қалды ілініп,</w:t>
      </w:r>
    </w:p>
    <w:p w14:paraId="45059933" w14:textId="77777777" w:rsidR="00F10088" w:rsidRPr="007A4E44" w:rsidRDefault="0097378A" w:rsidP="00782662">
      <w:pPr>
        <w:tabs>
          <w:tab w:val="left" w:pos="851"/>
        </w:tabs>
        <w:ind w:firstLine="709"/>
        <w:jc w:val="both"/>
        <w:rPr>
          <w:rFonts w:ascii="Times New Roman" w:hAnsi="Times New Roman" w:cs="Times New Roman"/>
          <w:i/>
          <w:sz w:val="28"/>
          <w:szCs w:val="28"/>
          <w:lang w:val="kk-KZ"/>
        </w:rPr>
      </w:pPr>
      <w:r w:rsidRPr="007A4E44">
        <w:rPr>
          <w:rFonts w:ascii="Times New Roman" w:hAnsi="Times New Roman" w:cs="Times New Roman"/>
          <w:i/>
          <w:sz w:val="28"/>
          <w:szCs w:val="28"/>
          <w:lang w:val="kk-KZ"/>
        </w:rPr>
        <w:t>Киімің бір қалды жиылып.</w:t>
      </w:r>
    </w:p>
    <w:p w14:paraId="02D31EFC" w14:textId="77777777" w:rsidR="00F10088" w:rsidRPr="007A4E44" w:rsidRDefault="0097378A" w:rsidP="00782662">
      <w:pPr>
        <w:tabs>
          <w:tab w:val="left" w:pos="851"/>
        </w:tabs>
        <w:ind w:firstLine="709"/>
        <w:jc w:val="both"/>
        <w:rPr>
          <w:rFonts w:ascii="Times New Roman" w:hAnsi="Times New Roman" w:cs="Times New Roman"/>
          <w:i/>
          <w:sz w:val="28"/>
          <w:szCs w:val="28"/>
          <w:lang w:val="kk-KZ"/>
        </w:rPr>
      </w:pPr>
      <w:r w:rsidRPr="007A4E44">
        <w:rPr>
          <w:rFonts w:ascii="Times New Roman" w:hAnsi="Times New Roman" w:cs="Times New Roman"/>
          <w:i/>
          <w:sz w:val="28"/>
          <w:szCs w:val="28"/>
          <w:lang w:val="kk-KZ"/>
        </w:rPr>
        <w:t>Тұлпарыңды тұлдадық,</w:t>
      </w:r>
    </w:p>
    <w:p w14:paraId="0786B3BA" w14:textId="7EC2D2FA" w:rsidR="00F10088" w:rsidRPr="00782662" w:rsidRDefault="0097378A" w:rsidP="00782662">
      <w:pPr>
        <w:tabs>
          <w:tab w:val="left" w:pos="851"/>
        </w:tabs>
        <w:ind w:firstLine="709"/>
        <w:jc w:val="both"/>
        <w:rPr>
          <w:rFonts w:ascii="Times New Roman" w:hAnsi="Times New Roman" w:cs="Times New Roman"/>
          <w:i/>
          <w:sz w:val="28"/>
          <w:szCs w:val="28"/>
          <w:lang w:val="kk-KZ"/>
        </w:rPr>
      </w:pPr>
      <w:r w:rsidRPr="00782662">
        <w:rPr>
          <w:rFonts w:ascii="Times New Roman" w:hAnsi="Times New Roman" w:cs="Times New Roman"/>
          <w:i/>
          <w:sz w:val="28"/>
          <w:szCs w:val="28"/>
          <w:lang w:val="kk-KZ"/>
        </w:rPr>
        <w:t>Біз Құдайға сиынып</w:t>
      </w:r>
      <w:r w:rsidR="00BB48E0" w:rsidRPr="00782662">
        <w:rPr>
          <w:rFonts w:ascii="Times New Roman" w:hAnsi="Times New Roman" w:cs="Times New Roman"/>
          <w:i/>
          <w:sz w:val="28"/>
          <w:szCs w:val="28"/>
          <w:lang w:val="kk-KZ"/>
        </w:rPr>
        <w:t>»</w:t>
      </w:r>
      <w:r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0D27F4" w:rsidRPr="00782662">
        <w:rPr>
          <w:rFonts w:ascii="Times New Roman" w:hAnsi="Times New Roman" w:cs="Times New Roman"/>
          <w:sz w:val="28"/>
          <w:szCs w:val="28"/>
          <w:lang w:val="en-US"/>
        </w:rPr>
        <w:t>.</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341</w:t>
      </w:r>
      <w:r w:rsidR="000D27F4" w:rsidRPr="00782662">
        <w:rPr>
          <w:rFonts w:ascii="Times New Roman" w:hAnsi="Times New Roman" w:cs="Times New Roman"/>
          <w:sz w:val="28"/>
          <w:szCs w:val="28"/>
          <w:lang w:val="en-US"/>
        </w:rPr>
        <w:t>]</w:t>
      </w:r>
      <w:r w:rsidRPr="00782662">
        <w:rPr>
          <w:rFonts w:ascii="Times New Roman" w:hAnsi="Times New Roman" w:cs="Times New Roman"/>
          <w:sz w:val="28"/>
          <w:szCs w:val="28"/>
          <w:lang w:val="kk-KZ"/>
        </w:rPr>
        <w:t>.</w:t>
      </w:r>
    </w:p>
    <w:p w14:paraId="55A98CB5" w14:textId="6BEDCE67" w:rsidR="00F10088" w:rsidRPr="00782662" w:rsidRDefault="002261B3" w:rsidP="00782662">
      <w:pPr>
        <w:pStyle w:val="af3"/>
        <w:numPr>
          <w:ilvl w:val="0"/>
          <w:numId w:val="19"/>
        </w:numPr>
        <w:tabs>
          <w:tab w:val="left" w:pos="851"/>
          <w:tab w:val="left" w:pos="993"/>
        </w:tabs>
        <w:ind w:left="0" w:firstLine="709"/>
        <w:jc w:val="both"/>
        <w:rPr>
          <w:rFonts w:ascii="Times New Roman" w:hAnsi="Times New Roman"/>
          <w:sz w:val="28"/>
          <w:szCs w:val="28"/>
          <w:lang w:val="kk-KZ"/>
        </w:rPr>
      </w:pPr>
      <w:r w:rsidRPr="00782662">
        <w:rPr>
          <w:rFonts w:ascii="Times New Roman" w:hAnsi="Times New Roman"/>
          <w:i/>
          <w:sz w:val="28"/>
          <w:szCs w:val="28"/>
          <w:lang w:val="kk-KZ"/>
        </w:rPr>
        <w:t>«</w:t>
      </w:r>
      <w:r w:rsidR="00614470" w:rsidRPr="00782662">
        <w:rPr>
          <w:rFonts w:ascii="Times New Roman" w:hAnsi="Times New Roman"/>
          <w:i/>
          <w:sz w:val="28"/>
          <w:szCs w:val="28"/>
          <w:lang w:val="kk-KZ"/>
        </w:rPr>
        <w:t xml:space="preserve">Ауылдың үлкендеріне сәлем беріп, соғыста </w:t>
      </w:r>
      <w:r w:rsidR="00614470" w:rsidRPr="004D2C3C">
        <w:rPr>
          <w:rFonts w:ascii="Times New Roman" w:hAnsi="Times New Roman"/>
          <w:sz w:val="28"/>
          <w:szCs w:val="28"/>
          <w:lang w:val="kk-KZ"/>
        </w:rPr>
        <w:t>тұл қалған жеңгелеріме</w:t>
      </w:r>
      <w:r w:rsidR="00614470" w:rsidRPr="00782662">
        <w:rPr>
          <w:rFonts w:ascii="Times New Roman" w:hAnsi="Times New Roman"/>
          <w:i/>
          <w:sz w:val="28"/>
          <w:szCs w:val="28"/>
          <w:lang w:val="kk-KZ"/>
        </w:rPr>
        <w:t xml:space="preserve"> амандастым</w:t>
      </w:r>
      <w:r w:rsidRPr="00782662">
        <w:rPr>
          <w:rFonts w:ascii="Times New Roman" w:hAnsi="Times New Roman"/>
          <w:i/>
          <w:sz w:val="28"/>
          <w:szCs w:val="28"/>
          <w:lang w:val="kk-KZ"/>
        </w:rPr>
        <w:t>»</w:t>
      </w:r>
      <w:r w:rsidR="00614470" w:rsidRPr="00782662">
        <w:rPr>
          <w:rFonts w:ascii="Times New Roman" w:hAnsi="Times New Roman"/>
          <w:sz w:val="28"/>
          <w:szCs w:val="28"/>
          <w:lang w:val="kk-KZ"/>
        </w:rPr>
        <w:t xml:space="preserve"> </w:t>
      </w:r>
      <w:r w:rsidRPr="00782662">
        <w:rPr>
          <w:rFonts w:ascii="Times New Roman" w:hAnsi="Times New Roman"/>
          <w:bCs/>
          <w:sz w:val="28"/>
          <w:szCs w:val="28"/>
          <w:lang w:val="kk-KZ"/>
        </w:rPr>
        <w:t>(Қосымша А).</w:t>
      </w:r>
    </w:p>
    <w:p w14:paraId="039DFA47" w14:textId="582F8C35" w:rsidR="00614470" w:rsidRPr="00782662" w:rsidRDefault="00E609EF" w:rsidP="00782662">
      <w:pPr>
        <w:pStyle w:val="af3"/>
        <w:numPr>
          <w:ilvl w:val="0"/>
          <w:numId w:val="19"/>
        </w:numPr>
        <w:tabs>
          <w:tab w:val="left" w:pos="851"/>
          <w:tab w:val="left" w:pos="993"/>
        </w:tabs>
        <w:ind w:left="0" w:firstLine="709"/>
        <w:jc w:val="both"/>
        <w:rPr>
          <w:rFonts w:ascii="Times New Roman" w:hAnsi="Times New Roman"/>
          <w:sz w:val="28"/>
          <w:szCs w:val="28"/>
          <w:lang w:val="kk-KZ"/>
        </w:rPr>
      </w:pPr>
      <w:r w:rsidRPr="00782662">
        <w:rPr>
          <w:rFonts w:ascii="Times New Roman" w:hAnsi="Times New Roman"/>
          <w:i/>
          <w:sz w:val="28"/>
          <w:szCs w:val="28"/>
          <w:lang w:val="kk-KZ"/>
        </w:rPr>
        <w:t>«</w:t>
      </w:r>
      <w:r w:rsidR="00614470" w:rsidRPr="00782662">
        <w:rPr>
          <w:rFonts w:ascii="Times New Roman" w:hAnsi="Times New Roman"/>
          <w:i/>
          <w:sz w:val="28"/>
          <w:szCs w:val="28"/>
          <w:lang w:val="kk-KZ"/>
        </w:rPr>
        <w:t xml:space="preserve">Қыз алуға сіздің әптіңіз келмейді қой. Қыз енді ұстатпайды. Шаруаға ұқыпты, байы өлген </w:t>
      </w:r>
      <w:r w:rsidR="00614470" w:rsidRPr="004D2C3C">
        <w:rPr>
          <w:rFonts w:ascii="Times New Roman" w:hAnsi="Times New Roman"/>
          <w:sz w:val="28"/>
          <w:szCs w:val="28"/>
          <w:lang w:val="kk-KZ"/>
        </w:rPr>
        <w:t>тұл қатын</w:t>
      </w:r>
      <w:r w:rsidR="00614470" w:rsidRPr="00782662">
        <w:rPr>
          <w:rFonts w:ascii="Times New Roman" w:hAnsi="Times New Roman"/>
          <w:i/>
          <w:sz w:val="28"/>
          <w:szCs w:val="28"/>
          <w:lang w:val="kk-KZ"/>
        </w:rPr>
        <w:t xml:space="preserve"> болса, ой, сізге сол марш келер еді, – деп елдегі тұл қатындарды бір-бірлеп екшей бастады</w:t>
      </w:r>
      <w:r w:rsidRPr="00782662">
        <w:rPr>
          <w:rFonts w:ascii="Times New Roman" w:hAnsi="Times New Roman"/>
          <w:i/>
          <w:sz w:val="28"/>
          <w:szCs w:val="28"/>
          <w:lang w:val="kk-KZ"/>
        </w:rPr>
        <w:t xml:space="preserve">» </w:t>
      </w:r>
      <w:r w:rsidR="00AF4FFF" w:rsidRPr="00782662">
        <w:rPr>
          <w:rFonts w:ascii="Times New Roman" w:hAnsi="Times New Roman"/>
          <w:bCs/>
          <w:sz w:val="28"/>
          <w:szCs w:val="28"/>
          <w:lang w:val="kk-KZ"/>
        </w:rPr>
        <w:t>(Қосымша А</w:t>
      </w:r>
      <w:r w:rsidRPr="00782662">
        <w:rPr>
          <w:rFonts w:ascii="Times New Roman" w:hAnsi="Times New Roman"/>
          <w:bCs/>
          <w:sz w:val="28"/>
          <w:szCs w:val="28"/>
          <w:lang w:val="kk-KZ"/>
        </w:rPr>
        <w:t>).</w:t>
      </w:r>
    </w:p>
    <w:p w14:paraId="19B3FC81" w14:textId="676A1C22" w:rsidR="00F10088" w:rsidRPr="00782662" w:rsidRDefault="0097378A" w:rsidP="00782662">
      <w:pPr>
        <w:tabs>
          <w:tab w:val="left" w:pos="851"/>
          <w:tab w:val="left" w:pos="993"/>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i/>
          <w:sz w:val="28"/>
          <w:szCs w:val="28"/>
          <w:lang w:val="kk-KZ"/>
        </w:rPr>
        <w:t>Тұл</w:t>
      </w:r>
      <w:r w:rsidRPr="00782662">
        <w:rPr>
          <w:rFonts w:ascii="Times New Roman" w:hAnsi="Times New Roman" w:cs="Times New Roman"/>
          <w:sz w:val="28"/>
          <w:szCs w:val="28"/>
          <w:lang w:val="kk-KZ"/>
        </w:rPr>
        <w:t xml:space="preserve"> сөзі көне түркі тілінен шыққан, қазіргі түркі тілдерінің көбінде «жесір» деген мағынада қолданылады. Әзербайжан, түрік, гагауз тілдерінде </w:t>
      </w:r>
      <w:r w:rsidRPr="00782662">
        <w:rPr>
          <w:rFonts w:ascii="Times New Roman" w:hAnsi="Times New Roman" w:cs="Times New Roman"/>
          <w:i/>
          <w:sz w:val="28"/>
          <w:szCs w:val="28"/>
          <w:lang w:val="kk-KZ"/>
        </w:rPr>
        <w:t>дул</w:t>
      </w:r>
      <w:r w:rsidRPr="00782662">
        <w:rPr>
          <w:rFonts w:ascii="Times New Roman" w:hAnsi="Times New Roman" w:cs="Times New Roman"/>
          <w:sz w:val="28"/>
          <w:szCs w:val="28"/>
          <w:lang w:val="kk-KZ"/>
        </w:rPr>
        <w:t xml:space="preserve">, өзбек, қырғыз, ұйғыр тілінде </w:t>
      </w:r>
      <w:r w:rsidRPr="00782662">
        <w:rPr>
          <w:rFonts w:ascii="Times New Roman" w:hAnsi="Times New Roman" w:cs="Times New Roman"/>
          <w:i/>
          <w:sz w:val="28"/>
          <w:szCs w:val="28"/>
          <w:lang w:val="kk-KZ"/>
        </w:rPr>
        <w:t>тұл</w:t>
      </w:r>
      <w:r w:rsidRPr="00782662">
        <w:rPr>
          <w:rFonts w:ascii="Times New Roman" w:hAnsi="Times New Roman" w:cs="Times New Roman"/>
          <w:sz w:val="28"/>
          <w:szCs w:val="28"/>
          <w:lang w:val="kk-KZ"/>
        </w:rPr>
        <w:t xml:space="preserve">, түрікше </w:t>
      </w:r>
      <w:r w:rsidRPr="00782662">
        <w:rPr>
          <w:rFonts w:ascii="Times New Roman" w:hAnsi="Times New Roman" w:cs="Times New Roman"/>
          <w:i/>
          <w:sz w:val="28"/>
          <w:szCs w:val="28"/>
          <w:lang w:val="kk-KZ"/>
        </w:rPr>
        <w:t>dul erkek, dul kadin</w:t>
      </w:r>
      <w:r w:rsidRPr="00782662">
        <w:rPr>
          <w:rFonts w:ascii="Times New Roman" w:hAnsi="Times New Roman" w:cs="Times New Roman"/>
          <w:sz w:val="28"/>
          <w:szCs w:val="28"/>
          <w:lang w:val="kk-KZ"/>
        </w:rPr>
        <w:t xml:space="preserve"> әйелі қайтыс болған ер адамдарға да қатысты айтылады. Л.З.</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Будагов сөздігінде бірнеше мағынада көрсетеді: 1.</w:t>
      </w:r>
      <w:r w:rsidR="007A4E44">
        <w:rPr>
          <w:rFonts w:ascii="Times New Roman" w:hAnsi="Times New Roman" w:cs="Times New Roman"/>
          <w:sz w:val="28"/>
          <w:szCs w:val="28"/>
          <w:lang w:val="kk-KZ"/>
        </w:rPr>
        <w:t xml:space="preserve"> </w:t>
      </w:r>
      <w:r w:rsidRPr="00782662">
        <w:rPr>
          <w:rFonts w:ascii="Times New Roman" w:hAnsi="Times New Roman" w:cs="Times New Roman"/>
          <w:i/>
          <w:sz w:val="28"/>
          <w:szCs w:val="28"/>
          <w:lang w:val="kk-KZ"/>
        </w:rPr>
        <w:t>дул</w:t>
      </w:r>
      <w:r w:rsidRPr="00782662">
        <w:rPr>
          <w:rFonts w:ascii="Times New Roman" w:hAnsi="Times New Roman" w:cs="Times New Roman"/>
          <w:sz w:val="28"/>
          <w:szCs w:val="28"/>
          <w:lang w:val="kk-KZ"/>
        </w:rPr>
        <w:t>. Вдова (жесір)</w:t>
      </w:r>
      <w:r w:rsidR="007A4E44">
        <w:rPr>
          <w:rFonts w:ascii="Times New Roman" w:hAnsi="Times New Roman" w:cs="Times New Roman"/>
          <w:sz w:val="28"/>
          <w:szCs w:val="28"/>
          <w:lang w:val="kk-KZ"/>
        </w:rPr>
        <w:t>.</w:t>
      </w:r>
      <w:r w:rsidRPr="00782662">
        <w:rPr>
          <w:rFonts w:ascii="Times New Roman" w:hAnsi="Times New Roman" w:cs="Times New Roman"/>
          <w:sz w:val="28"/>
          <w:szCs w:val="28"/>
          <w:lang w:val="kk-KZ"/>
        </w:rPr>
        <w:t xml:space="preserve"> 2. Мучение при родах </w:t>
      </w:r>
      <w:r w:rsidRPr="007A4E44">
        <w:rPr>
          <w:rFonts w:ascii="Times New Roman" w:hAnsi="Times New Roman" w:cs="Times New Roman"/>
          <w:sz w:val="28"/>
          <w:szCs w:val="28"/>
          <w:lang w:val="kk-KZ"/>
        </w:rPr>
        <w:t>(</w:t>
      </w:r>
      <w:r w:rsidRPr="00782662">
        <w:rPr>
          <w:rFonts w:ascii="Times New Roman" w:hAnsi="Times New Roman" w:cs="Times New Roman"/>
          <w:sz w:val="28"/>
          <w:szCs w:val="28"/>
          <w:lang w:val="kk-KZ"/>
        </w:rPr>
        <w:t>толғақ</w:t>
      </w:r>
      <w:r w:rsidRPr="007A4E44">
        <w:rPr>
          <w:rFonts w:ascii="Times New Roman" w:hAnsi="Times New Roman" w:cs="Times New Roman"/>
          <w:sz w:val="28"/>
          <w:szCs w:val="28"/>
          <w:lang w:val="kk-KZ"/>
        </w:rPr>
        <w:t>)</w:t>
      </w:r>
      <w:r w:rsidR="007A4E44">
        <w:rPr>
          <w:rFonts w:ascii="Times New Roman" w:hAnsi="Times New Roman" w:cs="Times New Roman"/>
          <w:sz w:val="28"/>
          <w:szCs w:val="28"/>
          <w:lang w:val="kk-KZ"/>
        </w:rPr>
        <w:t>.</w:t>
      </w:r>
      <w:r w:rsidRPr="00782662">
        <w:rPr>
          <w:rFonts w:ascii="Times New Roman" w:hAnsi="Times New Roman" w:cs="Times New Roman"/>
          <w:sz w:val="28"/>
          <w:szCs w:val="28"/>
          <w:lang w:val="kk-KZ"/>
        </w:rPr>
        <w:t xml:space="preserve"> </w:t>
      </w:r>
      <w:r w:rsidRPr="007A4E44">
        <w:rPr>
          <w:rFonts w:ascii="Times New Roman" w:hAnsi="Times New Roman" w:cs="Times New Roman"/>
          <w:sz w:val="28"/>
          <w:szCs w:val="28"/>
          <w:lang w:val="kk-KZ"/>
        </w:rPr>
        <w:t>3.</w:t>
      </w:r>
      <w:r w:rsidR="007A4E44">
        <w:rPr>
          <w:rFonts w:ascii="Times New Roman" w:hAnsi="Times New Roman" w:cs="Times New Roman"/>
          <w:sz w:val="28"/>
          <w:szCs w:val="28"/>
          <w:lang w:val="kk-KZ"/>
        </w:rPr>
        <w:t> </w:t>
      </w:r>
      <w:r w:rsidRPr="007A4E44">
        <w:rPr>
          <w:rFonts w:ascii="Times New Roman" w:hAnsi="Times New Roman" w:cs="Times New Roman"/>
          <w:sz w:val="28"/>
          <w:szCs w:val="28"/>
          <w:lang w:val="kk-KZ"/>
        </w:rPr>
        <w:t>Конь снаряженный для боя (</w:t>
      </w:r>
      <w:r w:rsidRPr="00782662">
        <w:rPr>
          <w:rFonts w:ascii="Times New Roman" w:hAnsi="Times New Roman" w:cs="Times New Roman"/>
          <w:sz w:val="28"/>
          <w:szCs w:val="28"/>
          <w:lang w:val="kk-KZ"/>
        </w:rPr>
        <w:t>жасақталған тұлпар</w:t>
      </w:r>
      <w:r w:rsidRPr="007A4E44">
        <w:rPr>
          <w:rFonts w:ascii="Times New Roman" w:hAnsi="Times New Roman" w:cs="Times New Roman"/>
          <w:sz w:val="28"/>
          <w:szCs w:val="28"/>
          <w:lang w:val="kk-KZ"/>
        </w:rPr>
        <w:t>)</w:t>
      </w:r>
      <w:r w:rsidRPr="00782662">
        <w:rPr>
          <w:rFonts w:ascii="Times New Roman" w:hAnsi="Times New Roman" w:cs="Times New Roman"/>
          <w:sz w:val="28"/>
          <w:szCs w:val="28"/>
          <w:lang w:val="kk-KZ"/>
        </w:rPr>
        <w:t xml:space="preserve"> </w:t>
      </w:r>
      <w:r w:rsidR="007A4E44">
        <w:rPr>
          <w:rFonts w:ascii="Times New Roman" w:hAnsi="Times New Roman" w:cs="Times New Roman"/>
          <w:sz w:val="28"/>
          <w:szCs w:val="28"/>
          <w:lang w:val="kk-KZ"/>
        </w:rPr>
        <w:t>(Қосымша А)</w:t>
      </w:r>
      <w:r w:rsidRP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В.В.</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 xml:space="preserve">Радлов </w:t>
      </w:r>
      <w:r w:rsidRPr="00782662">
        <w:rPr>
          <w:rFonts w:ascii="Times New Roman" w:hAnsi="Times New Roman" w:cs="Times New Roman"/>
          <w:i/>
          <w:sz w:val="28"/>
          <w:szCs w:val="28"/>
          <w:lang w:val="kk-KZ"/>
        </w:rPr>
        <w:t>тұл</w:t>
      </w:r>
      <w:r w:rsidR="007A4E44">
        <w:rPr>
          <w:rFonts w:ascii="Times New Roman" w:hAnsi="Times New Roman" w:cs="Times New Roman"/>
          <w:sz w:val="28"/>
          <w:szCs w:val="28"/>
          <w:lang w:val="kk-KZ"/>
        </w:rPr>
        <w:t xml:space="preserve"> сөзін «жесір» деп аударып, </w:t>
      </w:r>
      <w:r w:rsidRPr="00782662">
        <w:rPr>
          <w:rFonts w:ascii="Times New Roman" w:hAnsi="Times New Roman" w:cs="Times New Roman"/>
          <w:sz w:val="28"/>
          <w:szCs w:val="28"/>
          <w:lang w:val="kk-KZ"/>
        </w:rPr>
        <w:t>орхон, ұйғыр, көне осман, шор, төлеуіт, қазақ</w:t>
      </w:r>
      <w:r w:rsidR="007A4E44">
        <w:rPr>
          <w:rFonts w:ascii="Times New Roman" w:hAnsi="Times New Roman" w:cs="Times New Roman"/>
          <w:sz w:val="28"/>
          <w:szCs w:val="28"/>
          <w:lang w:val="kk-KZ"/>
        </w:rPr>
        <w:t xml:space="preserve">, қырғыз, құман тілдерінде де </w:t>
      </w:r>
      <w:r w:rsidRPr="00782662">
        <w:rPr>
          <w:rFonts w:ascii="Times New Roman" w:hAnsi="Times New Roman" w:cs="Times New Roman"/>
          <w:sz w:val="28"/>
          <w:szCs w:val="28"/>
          <w:lang w:val="kk-KZ"/>
        </w:rPr>
        <w:t xml:space="preserve">бірдей семантикалық мағынада кездесетінін көрсетеді </w:t>
      </w:r>
      <w:r w:rsidR="007A4E44">
        <w:rPr>
          <w:rFonts w:ascii="Times New Roman" w:hAnsi="Times New Roman" w:cs="Times New Roman"/>
          <w:sz w:val="28"/>
          <w:szCs w:val="28"/>
          <w:lang w:val="kk-KZ"/>
        </w:rPr>
        <w:t>(Қосымша А)</w:t>
      </w:r>
      <w:r w:rsidRPr="007A4E44">
        <w:rPr>
          <w:rFonts w:ascii="Times New Roman" w:hAnsi="Times New Roman" w:cs="Times New Roman"/>
          <w:sz w:val="28"/>
          <w:szCs w:val="28"/>
          <w:lang w:val="kk-KZ"/>
        </w:rPr>
        <w:t>.</w:t>
      </w:r>
    </w:p>
    <w:p w14:paraId="3F9A0EFB" w14:textId="7DA21FA6"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 xml:space="preserve">ХІХ ғасыр мен ХХ ғасырдың бас кезінде қазақтар, қырғыздар </w:t>
      </w:r>
      <w:r w:rsidR="0044183F" w:rsidRPr="00782662">
        <w:rPr>
          <w:rFonts w:ascii="Times New Roman" w:hAnsi="Times New Roman" w:cs="Times New Roman"/>
          <w:sz w:val="28"/>
          <w:szCs w:val="28"/>
          <w:lang w:val="kk-KZ"/>
        </w:rPr>
        <w:t>туралы</w:t>
      </w:r>
      <w:r w:rsidRPr="00782662">
        <w:rPr>
          <w:rFonts w:ascii="Times New Roman" w:hAnsi="Times New Roman" w:cs="Times New Roman"/>
          <w:sz w:val="28"/>
          <w:szCs w:val="28"/>
          <w:lang w:val="kk-KZ"/>
        </w:rPr>
        <w:t xml:space="preserve"> деректер мен этнографиялық </w:t>
      </w:r>
      <w:r w:rsidR="0044183F" w:rsidRPr="00782662">
        <w:rPr>
          <w:rFonts w:ascii="Times New Roman" w:hAnsi="Times New Roman" w:cs="Times New Roman"/>
          <w:sz w:val="28"/>
          <w:szCs w:val="28"/>
          <w:lang w:val="kk-KZ"/>
        </w:rPr>
        <w:t>зерттеулерде</w:t>
      </w:r>
      <w:r w:rsidRPr="00782662">
        <w:rPr>
          <w:rFonts w:ascii="Times New Roman" w:hAnsi="Times New Roman" w:cs="Times New Roman"/>
          <w:sz w:val="28"/>
          <w:szCs w:val="28"/>
          <w:lang w:val="kk-KZ"/>
        </w:rPr>
        <w:t xml:space="preserve"> марқұмның символикалық бейнесі – «тұл» жасау болған деректер ұшырасады. Бұл сөздің кең тарауы мен шығу тарихы ертедегі кейбір түркі халықтарының өмірінде болған көне әдеттерімен байланысты. «Тұл» жасау туралы ерте түркілік эпитафияларда да кездеседі. «</w:t>
      </w:r>
      <w:r w:rsidRPr="00782662">
        <w:rPr>
          <w:rFonts w:ascii="Times New Roman" w:hAnsi="Times New Roman" w:cs="Times New Roman"/>
          <w:i/>
          <w:sz w:val="28"/>
          <w:szCs w:val="28"/>
          <w:lang w:val="kk-KZ"/>
        </w:rPr>
        <w:t>Алпыс жасқа келгенімде, көк аспандағы көк нұры мен үшін сөнді. Зайыбым үйге тұл қойды</w:t>
      </w:r>
      <w:r w:rsidRPr="00782662">
        <w:rPr>
          <w:rFonts w:ascii="Times New Roman" w:hAnsi="Times New Roman" w:cs="Times New Roman"/>
          <w:sz w:val="28"/>
          <w:szCs w:val="28"/>
          <w:lang w:val="kk-KZ"/>
        </w:rPr>
        <w:t>» [</w:t>
      </w:r>
      <w:r w:rsidR="00331614" w:rsidRPr="00782662">
        <w:rPr>
          <w:rFonts w:ascii="Times New Roman" w:hAnsi="Times New Roman" w:cs="Times New Roman"/>
          <w:sz w:val="28"/>
          <w:szCs w:val="28"/>
          <w:lang w:val="kk-KZ"/>
        </w:rPr>
        <w:t>18</w:t>
      </w:r>
      <w:r w:rsidR="004D2C3C">
        <w:rPr>
          <w:rFonts w:ascii="Times New Roman" w:hAnsi="Times New Roman" w:cs="Times New Roman"/>
          <w:sz w:val="28"/>
          <w:szCs w:val="28"/>
          <w:lang w:val="kk-KZ"/>
        </w:rPr>
        <w:t>3</w:t>
      </w:r>
      <w:r w:rsidRPr="00782662">
        <w:rPr>
          <w:rFonts w:ascii="Times New Roman" w:hAnsi="Times New Roman" w:cs="Times New Roman"/>
          <w:sz w:val="28"/>
          <w:szCs w:val="28"/>
          <w:lang w:val="kk-KZ"/>
        </w:rPr>
        <w:t>].</w:t>
      </w:r>
    </w:p>
    <w:p w14:paraId="6DD235FA" w14:textId="736124AA" w:rsidR="00435E7C" w:rsidRPr="00782662" w:rsidRDefault="00435E7C"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 xml:space="preserve">Қырғыз халқында ер адамның дүниеден өтуіне байланысты қалыптасқан ерекше ғұрыптық рәсім болған. Атап айтқанда, марқұмның жесірі шүберектен оның бейнесіне ұқсас қуыршақ тігіп, соған қарап жоқтау айтатын. Бұл әрекет – қаза болған адамның тұлғалық бейнесін символдық тұрғыда жаңғыртуға бағытталған ғұрыптық акт ретінде қарастырылады. Аталған дәстүр марқұмның рухымен байланыс орнату, оның орнын рухани кеңістікте уақытша болса да толтыру мақсатын көздеген. Мұндай бейнелік тұл жасаудың үлгісін қырғыз эпосы «Манас» жырындағы Көкетайдың өсиетінен де байқауға болады. Жырда өлім алдындағы кейіпкердің айтқандары арқылы өлген адамның бейнесін материалдық әрі ғұрыптық формада жаңғырту, яғни тұл ұғымының мифопоэтикалық негіздері мен символдық сипаттары көрініс табады. </w:t>
      </w:r>
      <w:r w:rsidR="00E97302" w:rsidRPr="00782662">
        <w:rPr>
          <w:rFonts w:ascii="Times New Roman" w:hAnsi="Times New Roman" w:cs="Times New Roman"/>
          <w:sz w:val="28"/>
          <w:szCs w:val="28"/>
          <w:lang w:val="kk-KZ"/>
        </w:rPr>
        <w:t>Қырғыздың «Манас» жырында өлім аузында жатқан Көкетай өсиетінен өлген кісінің бейнесін, «тұл» жасау сипатын көреміз:</w:t>
      </w:r>
      <w:r w:rsidR="00B075BD" w:rsidRPr="00782662">
        <w:rPr>
          <w:rFonts w:ascii="Times New Roman" w:hAnsi="Times New Roman" w:cs="Times New Roman"/>
          <w:sz w:val="28"/>
          <w:szCs w:val="28"/>
          <w:lang w:val="kk-KZ"/>
        </w:rPr>
        <w:t xml:space="preserve"> </w:t>
      </w:r>
      <w:r w:rsidR="00E97302" w:rsidRPr="00782662">
        <w:rPr>
          <w:rFonts w:ascii="Times New Roman" w:hAnsi="Times New Roman" w:cs="Times New Roman"/>
          <w:sz w:val="28"/>
          <w:szCs w:val="28"/>
          <w:lang w:val="kk-KZ"/>
        </w:rPr>
        <w:t>«</w:t>
      </w:r>
      <w:r w:rsidR="00E97302" w:rsidRPr="00782662">
        <w:rPr>
          <w:rFonts w:ascii="Times New Roman" w:hAnsi="Times New Roman" w:cs="Times New Roman"/>
          <w:i/>
          <w:sz w:val="28"/>
          <w:szCs w:val="28"/>
          <w:lang w:val="kk-KZ"/>
        </w:rPr>
        <w:t>Менің жесірім қалып барады</w:t>
      </w:r>
      <w:r w:rsidR="00B075BD" w:rsidRPr="00782662">
        <w:rPr>
          <w:rFonts w:ascii="Times New Roman" w:hAnsi="Times New Roman" w:cs="Times New Roman"/>
          <w:sz w:val="28"/>
          <w:szCs w:val="28"/>
          <w:lang w:val="kk-KZ"/>
        </w:rPr>
        <w:t xml:space="preserve"> </w:t>
      </w:r>
      <w:r w:rsidR="00E97302" w:rsidRPr="00782662">
        <w:rPr>
          <w:rFonts w:ascii="Times New Roman" w:hAnsi="Times New Roman" w:cs="Times New Roman"/>
          <w:i/>
          <w:sz w:val="28"/>
          <w:szCs w:val="28"/>
          <w:lang w:val="kk-KZ"/>
        </w:rPr>
        <w:t>Менің сүйікті а</w:t>
      </w:r>
      <w:r w:rsidR="004E7A90" w:rsidRPr="00782662">
        <w:rPr>
          <w:rFonts w:ascii="Times New Roman" w:hAnsi="Times New Roman" w:cs="Times New Roman"/>
          <w:i/>
          <w:sz w:val="28"/>
          <w:szCs w:val="28"/>
          <w:lang w:val="kk-KZ"/>
        </w:rPr>
        <w:t>на</w:t>
      </w:r>
      <w:r w:rsidR="00E97302" w:rsidRPr="00782662">
        <w:rPr>
          <w:rFonts w:ascii="Times New Roman" w:hAnsi="Times New Roman" w:cs="Times New Roman"/>
          <w:i/>
          <w:sz w:val="28"/>
          <w:szCs w:val="28"/>
          <w:lang w:val="kk-KZ"/>
        </w:rPr>
        <w:t>шым.</w:t>
      </w:r>
      <w:r w:rsidR="00B075BD" w:rsidRPr="00782662">
        <w:rPr>
          <w:rFonts w:ascii="Times New Roman" w:hAnsi="Times New Roman" w:cs="Times New Roman"/>
          <w:sz w:val="28"/>
          <w:szCs w:val="28"/>
          <w:lang w:val="kk-KZ"/>
        </w:rPr>
        <w:t xml:space="preserve"> </w:t>
      </w:r>
      <w:r w:rsidR="00E97302" w:rsidRPr="00782662">
        <w:rPr>
          <w:rFonts w:ascii="Times New Roman" w:hAnsi="Times New Roman" w:cs="Times New Roman"/>
          <w:i/>
          <w:sz w:val="28"/>
          <w:szCs w:val="28"/>
          <w:lang w:val="kk-KZ"/>
        </w:rPr>
        <w:t>Менің бейнемнің алдында</w:t>
      </w:r>
      <w:r w:rsidR="00B075BD" w:rsidRPr="00782662">
        <w:rPr>
          <w:rFonts w:ascii="Times New Roman" w:hAnsi="Times New Roman" w:cs="Times New Roman"/>
          <w:sz w:val="28"/>
          <w:szCs w:val="28"/>
          <w:lang w:val="kk-KZ"/>
        </w:rPr>
        <w:t xml:space="preserve"> </w:t>
      </w:r>
      <w:r w:rsidR="00E97302" w:rsidRPr="00782662">
        <w:rPr>
          <w:rFonts w:ascii="Times New Roman" w:hAnsi="Times New Roman" w:cs="Times New Roman"/>
          <w:i/>
          <w:sz w:val="28"/>
          <w:szCs w:val="28"/>
          <w:lang w:val="kk-KZ"/>
        </w:rPr>
        <w:t>Күндіз-түні отырсын.</w:t>
      </w:r>
      <w:r w:rsidR="00B075BD" w:rsidRPr="00782662">
        <w:rPr>
          <w:rFonts w:ascii="Times New Roman" w:hAnsi="Times New Roman" w:cs="Times New Roman"/>
          <w:sz w:val="28"/>
          <w:szCs w:val="28"/>
          <w:lang w:val="kk-KZ"/>
        </w:rPr>
        <w:t xml:space="preserve"> </w:t>
      </w:r>
      <w:r w:rsidR="00E97302" w:rsidRPr="00782662">
        <w:rPr>
          <w:rFonts w:ascii="Times New Roman" w:hAnsi="Times New Roman" w:cs="Times New Roman"/>
          <w:i/>
          <w:sz w:val="28"/>
          <w:szCs w:val="28"/>
          <w:lang w:val="kk-KZ"/>
        </w:rPr>
        <w:t>Көзін жаспен толтырсын»</w:t>
      </w:r>
      <w:r w:rsidR="007A4E44">
        <w:rPr>
          <w:rFonts w:ascii="Times New Roman" w:hAnsi="Times New Roman" w:cs="Times New Roman"/>
          <w:i/>
          <w:sz w:val="28"/>
          <w:szCs w:val="28"/>
          <w:lang w:val="kk-KZ"/>
        </w:rPr>
        <w:t xml:space="preserve"> </w:t>
      </w:r>
      <w:r w:rsidR="00B075BD" w:rsidRPr="00782662">
        <w:rPr>
          <w:rFonts w:ascii="Times New Roman" w:hAnsi="Times New Roman" w:cs="Times New Roman"/>
          <w:iCs/>
          <w:sz w:val="28"/>
          <w:szCs w:val="28"/>
          <w:lang w:val="kk-KZ"/>
        </w:rPr>
        <w:t xml:space="preserve">[177, </w:t>
      </w:r>
      <w:r w:rsidR="004D2C3C">
        <w:rPr>
          <w:rFonts w:ascii="Times New Roman" w:hAnsi="Times New Roman" w:cs="Times New Roman"/>
          <w:iCs/>
          <w:sz w:val="28"/>
          <w:szCs w:val="28"/>
          <w:lang w:val="kk-KZ"/>
        </w:rPr>
        <w:t>с. 1-32</w:t>
      </w:r>
      <w:r w:rsidR="00B075BD" w:rsidRPr="00782662">
        <w:rPr>
          <w:rFonts w:ascii="Times New Roman" w:hAnsi="Times New Roman" w:cs="Times New Roman"/>
          <w:iCs/>
          <w:sz w:val="28"/>
          <w:szCs w:val="28"/>
          <w:lang w:val="kk-KZ"/>
        </w:rPr>
        <w:t>]</w:t>
      </w:r>
      <w:r w:rsidR="004E7A90" w:rsidRPr="00782662">
        <w:rPr>
          <w:rFonts w:ascii="Times New Roman" w:hAnsi="Times New Roman" w:cs="Times New Roman"/>
          <w:iCs/>
          <w:sz w:val="28"/>
          <w:szCs w:val="28"/>
          <w:lang w:val="kk-KZ"/>
        </w:rPr>
        <w:t>.</w:t>
      </w:r>
    </w:p>
    <w:p w14:paraId="1B144E7B" w14:textId="575CFABC"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Орыс ғалымы Г.Н.</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Потанин ХІХ ғасырдың екінші жартысындағы Іле жақта тұрған қазақ және моңғол, бурят, алтай халықтарында осындай құбылыс болғанын сөз етеді [</w:t>
      </w:r>
      <w:r w:rsidR="00331614" w:rsidRPr="00782662">
        <w:rPr>
          <w:rFonts w:ascii="Times New Roman" w:hAnsi="Times New Roman" w:cs="Times New Roman"/>
          <w:sz w:val="28"/>
          <w:szCs w:val="28"/>
          <w:lang w:val="kk-KZ"/>
        </w:rPr>
        <w:t>18</w:t>
      </w:r>
      <w:r w:rsidR="004D2C3C">
        <w:rPr>
          <w:rFonts w:ascii="Times New Roman" w:hAnsi="Times New Roman" w:cs="Times New Roman"/>
          <w:sz w:val="28"/>
          <w:szCs w:val="28"/>
          <w:lang w:val="kk-KZ"/>
        </w:rPr>
        <w:t>4</w:t>
      </w:r>
      <w:r w:rsidRPr="00782662">
        <w:rPr>
          <w:rFonts w:ascii="Times New Roman" w:hAnsi="Times New Roman" w:cs="Times New Roman"/>
          <w:sz w:val="28"/>
          <w:szCs w:val="28"/>
          <w:lang w:val="kk-KZ"/>
        </w:rPr>
        <w:t>].</w:t>
      </w:r>
    </w:p>
    <w:p w14:paraId="75137981" w14:textId="561E5DF7"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Қазақ арасында бұл құбылысты Г.И.</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Спасский былайша сипаттайды: «</w:t>
      </w:r>
      <w:r w:rsidRPr="00782662">
        <w:rPr>
          <w:rFonts w:ascii="Times New Roman" w:hAnsi="Times New Roman" w:cs="Times New Roman"/>
          <w:i/>
          <w:sz w:val="28"/>
          <w:szCs w:val="28"/>
          <w:lang w:val="kk-KZ"/>
        </w:rPr>
        <w:t>Өлікті жерлеген соң киіз үй ішіне жақсы киімдер кигізіліп, басына дулығасын қондырған бейне орнатады. Осы тұлдың алдында марқұмның анасы, әйелдері мен қыздары отырып, күн сайын таң атарда және күн батарда тізерлеп отырып, жоқтау айтады. Әйелдерінің ішіндегі ең сүйіктісі бетін тырнап жара салады. Бір жыл өткен соң тұлды алып, ас беріледі</w:t>
      </w:r>
      <w:r w:rsidRPr="00782662">
        <w:rPr>
          <w:rFonts w:ascii="Times New Roman" w:hAnsi="Times New Roman" w:cs="Times New Roman"/>
          <w:sz w:val="28"/>
          <w:szCs w:val="28"/>
          <w:lang w:val="kk-KZ"/>
        </w:rPr>
        <w:t>» [</w:t>
      </w:r>
      <w:r w:rsidR="00331614" w:rsidRPr="00782662">
        <w:rPr>
          <w:rFonts w:ascii="Times New Roman" w:hAnsi="Times New Roman" w:cs="Times New Roman"/>
          <w:sz w:val="28"/>
          <w:szCs w:val="28"/>
          <w:lang w:val="kk-KZ"/>
        </w:rPr>
        <w:t>18</w:t>
      </w:r>
      <w:r w:rsidR="004D2C3C">
        <w:rPr>
          <w:rFonts w:ascii="Times New Roman" w:hAnsi="Times New Roman" w:cs="Times New Roman"/>
          <w:sz w:val="28"/>
          <w:szCs w:val="28"/>
          <w:lang w:val="kk-KZ"/>
        </w:rPr>
        <w:t>5</w:t>
      </w:r>
      <w:r w:rsidRPr="00782662">
        <w:rPr>
          <w:rFonts w:ascii="Times New Roman" w:hAnsi="Times New Roman" w:cs="Times New Roman"/>
          <w:sz w:val="28"/>
          <w:szCs w:val="28"/>
          <w:lang w:val="kk-KZ"/>
        </w:rPr>
        <w:t>].</w:t>
      </w:r>
    </w:p>
    <w:p w14:paraId="0697400E" w14:textId="5B35066C"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Сонымен қатар, С.М. Абрамзон, С.Е.</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Малов деректеріне сүйене отырып, кейін бұл сөз қуыршақ атауынан ауысып, «күйеусіз қалған жесір әйел» деген мағынада қалыптасқан деп тұжырымдаймыз.</w:t>
      </w:r>
    </w:p>
    <w:p w14:paraId="73810BCF" w14:textId="52E38ECA" w:rsidR="00F10088" w:rsidRPr="00782662" w:rsidRDefault="00724008"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«Тұл» сөзіне қатысты семантикалық өріс оның тарихи қолданысымен тығыз байланысты. Лексеманың бастапқы мағынасы – «қысқарту», «кесу» әрекетін білдірген. Бұл тұжырымды ат тұлдау рәсімімен байланыстыруға болады: жылқының жал-құйрығын қию, яғни қысқарту арқылы марқұмның дүниеден өткенін бейнелеу</w:t>
      </w:r>
      <w:r w:rsidR="002275C6" w:rsidRPr="00782662">
        <w:rPr>
          <w:rFonts w:ascii="Times New Roman" w:hAnsi="Times New Roman" w:cs="Times New Roman"/>
          <w:sz w:val="28"/>
          <w:szCs w:val="28"/>
          <w:lang w:val="kk-KZ"/>
        </w:rPr>
        <w:t xml:space="preserve"> – </w:t>
      </w:r>
      <w:r w:rsidRPr="00782662">
        <w:rPr>
          <w:rFonts w:ascii="Times New Roman" w:hAnsi="Times New Roman" w:cs="Times New Roman"/>
          <w:sz w:val="28"/>
          <w:szCs w:val="28"/>
          <w:lang w:val="kk-KZ"/>
        </w:rPr>
        <w:t>осы мағыналық негіздің ғұрыптық көрінісі. Ескі наным-сенімдер бойынша, қазақтарда шашты кесу – өмір мен бақтың қысқаруына теңестірілген әрекет саналған. Осыған орай, баланың маңдайына қиып қойылатын қысқа кекіл «тұлым», «тұлымшақ» деп аталған. Шашты қиюмен байланысты бұл ұғымдар «тұл» сөзімен ортақ этимологиялық негізден тараған. Ерте замандарда «тұл» мәртебесіне ие болған әйелдің шашын кесу дәстүрі де осы түсінікпен астасып жатыр. Уақыт өте келе, «тұл» сөзімен байланысты сакралды-ғұрыптық мән көмескіленіп, күнделікті тілдік қолданыста тек шаштың қысқа кекіл бөлігін білдіретін «тұлым», «тұлымшақ» түрінде ғана сақталып қалған.</w:t>
      </w:r>
      <w:r w:rsidR="0097378A" w:rsidRPr="00782662">
        <w:rPr>
          <w:rFonts w:ascii="Times New Roman" w:hAnsi="Times New Roman" w:cs="Times New Roman"/>
          <w:sz w:val="28"/>
          <w:szCs w:val="28"/>
          <w:lang w:val="kk-KZ"/>
        </w:rPr>
        <w:t xml:space="preserve"> М</w:t>
      </w:r>
      <w:r w:rsidRPr="00782662">
        <w:rPr>
          <w:rFonts w:ascii="Times New Roman" w:hAnsi="Times New Roman" w:cs="Times New Roman"/>
          <w:sz w:val="28"/>
          <w:szCs w:val="28"/>
          <w:lang w:val="kk-KZ"/>
        </w:rPr>
        <w:t>әселен</w:t>
      </w:r>
      <w:r w:rsidR="0097378A" w:rsidRPr="00782662">
        <w:rPr>
          <w:rFonts w:ascii="Times New Roman" w:hAnsi="Times New Roman" w:cs="Times New Roman"/>
          <w:sz w:val="28"/>
          <w:szCs w:val="28"/>
          <w:lang w:val="kk-KZ"/>
        </w:rPr>
        <w:t>,</w:t>
      </w:r>
      <w:r w:rsidRPr="00782662">
        <w:rPr>
          <w:rFonts w:ascii="Times New Roman" w:hAnsi="Times New Roman" w:cs="Times New Roman"/>
          <w:sz w:val="28"/>
          <w:szCs w:val="28"/>
          <w:lang w:val="kk-KZ"/>
        </w:rPr>
        <w:t xml:space="preserve"> кейбір деректерде</w:t>
      </w:r>
      <w:r w:rsidR="0097378A" w:rsidRPr="00782662">
        <w:rPr>
          <w:rFonts w:ascii="Times New Roman" w:hAnsi="Times New Roman" w:cs="Times New Roman"/>
          <w:sz w:val="28"/>
          <w:szCs w:val="28"/>
          <w:lang w:val="kk-KZ"/>
        </w:rPr>
        <w:t xml:space="preserve"> </w:t>
      </w:r>
      <w:r w:rsidR="00DF0E6E" w:rsidRPr="00782662">
        <w:rPr>
          <w:rFonts w:ascii="Times New Roman" w:hAnsi="Times New Roman" w:cs="Times New Roman"/>
          <w:sz w:val="28"/>
          <w:szCs w:val="28"/>
          <w:lang w:val="kk-KZ"/>
        </w:rPr>
        <w:t>«</w:t>
      </w:r>
      <w:r w:rsidR="0097378A" w:rsidRPr="00782662">
        <w:rPr>
          <w:rFonts w:ascii="Times New Roman" w:hAnsi="Times New Roman" w:cs="Times New Roman"/>
          <w:sz w:val="28"/>
          <w:szCs w:val="28"/>
          <w:lang w:val="kk-KZ"/>
        </w:rPr>
        <w:t>ақ жесірдің шашын кесу дәстүрі осетиндерде де сақталған</w:t>
      </w:r>
      <w:r w:rsidR="00DF0E6E" w:rsidRPr="00782662">
        <w:rPr>
          <w:rFonts w:ascii="Times New Roman" w:hAnsi="Times New Roman" w:cs="Times New Roman"/>
          <w:sz w:val="28"/>
          <w:szCs w:val="28"/>
          <w:lang w:val="kk-KZ"/>
        </w:rPr>
        <w:t>»</w:t>
      </w:r>
      <w:r w:rsidR="007A4E44">
        <w:rPr>
          <w:rFonts w:ascii="Times New Roman" w:hAnsi="Times New Roman" w:cs="Times New Roman"/>
          <w:sz w:val="28"/>
          <w:szCs w:val="28"/>
          <w:lang w:val="kk-KZ"/>
        </w:rPr>
        <w:t xml:space="preserve"> </w:t>
      </w:r>
      <w:r w:rsidR="0097378A" w:rsidRPr="00782662">
        <w:rPr>
          <w:rFonts w:ascii="Times New Roman" w:hAnsi="Times New Roman" w:cs="Times New Roman"/>
          <w:sz w:val="28"/>
          <w:szCs w:val="28"/>
          <w:lang w:val="kk-KZ"/>
        </w:rPr>
        <w:t>[</w:t>
      </w:r>
      <w:r w:rsidR="00331614" w:rsidRPr="00782662">
        <w:rPr>
          <w:rFonts w:ascii="Times New Roman" w:hAnsi="Times New Roman" w:cs="Times New Roman"/>
          <w:sz w:val="28"/>
          <w:szCs w:val="28"/>
          <w:lang w:val="kk-KZ"/>
        </w:rPr>
        <w:t>18</w:t>
      </w:r>
      <w:r w:rsidR="004D2C3C">
        <w:rPr>
          <w:rFonts w:ascii="Times New Roman" w:hAnsi="Times New Roman" w:cs="Times New Roman"/>
          <w:sz w:val="28"/>
          <w:szCs w:val="28"/>
          <w:lang w:val="kk-KZ"/>
        </w:rPr>
        <w:t>6</w:t>
      </w:r>
      <w:r w:rsidR="0097378A" w:rsidRPr="00782662">
        <w:rPr>
          <w:rFonts w:ascii="Times New Roman" w:hAnsi="Times New Roman" w:cs="Times New Roman"/>
          <w:sz w:val="28"/>
          <w:szCs w:val="28"/>
          <w:lang w:val="kk-KZ"/>
        </w:rPr>
        <w:t>].</w:t>
      </w:r>
    </w:p>
    <w:p w14:paraId="62110574" w14:textId="0BB43141" w:rsidR="00F10088" w:rsidRPr="00782662" w:rsidRDefault="00504017"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 xml:space="preserve">Ежелгі дәстүрлерге сәйкес, ер адам қайтыс болған жағдайда оны ат әбзелдерімен қоса жерлеу ғұрпы орын алған. Кейінгі кезеңдерде бұл салт трансформацияланып, марқұмның мінген аты «тұлданған» мал ретінде белгіленіп, бір жыл бойы бапталып, жылдық асы кезінде құрбандыққа шалынатын болған. Жылқы – өлік жөнелту рәсімінде маңызды рөл атқарады, бұл оның тек көлік құралы ретіндегі емес, символдық әрі ғұрыптық мәнін де айғақтайды. Жоқтау мәтіндерінде тұлданған жылқымен қоштасу, оған арнау түріндегі жырлар кездесіп, марқұммен байланысты бейнелі поэтикалық мазмұнды тереңдете түседі.Тұлданған атқа арналған </w:t>
      </w:r>
      <w:r w:rsidR="0097378A" w:rsidRPr="00782662">
        <w:rPr>
          <w:rFonts w:ascii="Times New Roman" w:hAnsi="Times New Roman" w:cs="Times New Roman"/>
          <w:sz w:val="28"/>
          <w:szCs w:val="28"/>
          <w:lang w:val="kk-KZ"/>
        </w:rPr>
        <w:t>жоқтау:</w:t>
      </w:r>
      <w:r w:rsidR="009A11A6" w:rsidRPr="00782662">
        <w:rPr>
          <w:rFonts w:ascii="Times New Roman" w:hAnsi="Times New Roman" w:cs="Times New Roman"/>
          <w:sz w:val="28"/>
          <w:szCs w:val="28"/>
          <w:lang w:val="kk-KZ"/>
        </w:rPr>
        <w:t>«</w:t>
      </w:r>
      <w:r w:rsidR="0097378A" w:rsidRPr="00782662">
        <w:rPr>
          <w:rFonts w:ascii="Times New Roman" w:hAnsi="Times New Roman" w:cs="Times New Roman"/>
          <w:i/>
          <w:sz w:val="28"/>
          <w:szCs w:val="28"/>
          <w:lang w:val="kk-KZ"/>
        </w:rPr>
        <w:t xml:space="preserve">Қош, есен бол, </w:t>
      </w:r>
      <w:r w:rsidR="0097378A" w:rsidRPr="007A4E44">
        <w:rPr>
          <w:rFonts w:ascii="Times New Roman" w:hAnsi="Times New Roman" w:cs="Times New Roman"/>
          <w:sz w:val="28"/>
          <w:szCs w:val="28"/>
          <w:lang w:val="kk-KZ"/>
        </w:rPr>
        <w:t>тұлпарым,</w:t>
      </w:r>
      <w:r w:rsidR="008A49BE" w:rsidRPr="00782662">
        <w:rPr>
          <w:rFonts w:ascii="Times New Roman" w:hAnsi="Times New Roman" w:cs="Times New Roman"/>
          <w:sz w:val="28"/>
          <w:szCs w:val="28"/>
          <w:lang w:val="kk-KZ"/>
        </w:rPr>
        <w:t xml:space="preserve"> </w:t>
      </w:r>
      <w:r w:rsidR="0097378A" w:rsidRPr="00782662">
        <w:rPr>
          <w:rFonts w:ascii="Times New Roman" w:hAnsi="Times New Roman" w:cs="Times New Roman"/>
          <w:i/>
          <w:sz w:val="28"/>
          <w:szCs w:val="28"/>
          <w:lang w:val="kk-KZ"/>
        </w:rPr>
        <w:t>Жылқы ішінде сұңқарым.</w:t>
      </w:r>
      <w:r w:rsidR="008A49BE" w:rsidRPr="00782662">
        <w:rPr>
          <w:rFonts w:ascii="Times New Roman" w:hAnsi="Times New Roman" w:cs="Times New Roman"/>
          <w:sz w:val="28"/>
          <w:szCs w:val="28"/>
          <w:lang w:val="kk-KZ"/>
        </w:rPr>
        <w:t xml:space="preserve"> </w:t>
      </w:r>
      <w:r w:rsidR="0097378A" w:rsidRPr="00782662">
        <w:rPr>
          <w:rFonts w:ascii="Times New Roman" w:hAnsi="Times New Roman" w:cs="Times New Roman"/>
          <w:i/>
          <w:sz w:val="28"/>
          <w:szCs w:val="28"/>
          <w:lang w:val="kk-KZ"/>
        </w:rPr>
        <w:t>Бұл дүниенің сездің бе</w:t>
      </w:r>
      <w:r w:rsidR="008A49BE" w:rsidRPr="00782662">
        <w:rPr>
          <w:rFonts w:ascii="Times New Roman" w:hAnsi="Times New Roman" w:cs="Times New Roman"/>
          <w:sz w:val="28"/>
          <w:szCs w:val="28"/>
          <w:lang w:val="kk-KZ"/>
        </w:rPr>
        <w:t xml:space="preserve">. </w:t>
      </w:r>
      <w:r w:rsidR="0097378A" w:rsidRPr="00782662">
        <w:rPr>
          <w:rFonts w:ascii="Times New Roman" w:hAnsi="Times New Roman" w:cs="Times New Roman"/>
          <w:i/>
          <w:sz w:val="28"/>
          <w:szCs w:val="28"/>
          <w:lang w:val="kk-KZ"/>
        </w:rPr>
        <w:t>Арыстанды жұтқанын?!</w:t>
      </w:r>
      <w:r w:rsidR="009A11A6" w:rsidRPr="00782662">
        <w:rPr>
          <w:rFonts w:ascii="Times New Roman" w:hAnsi="Times New Roman" w:cs="Times New Roman"/>
          <w:i/>
          <w:sz w:val="28"/>
          <w:szCs w:val="28"/>
          <w:lang w:val="kk-KZ"/>
        </w:rPr>
        <w:t>»</w:t>
      </w:r>
      <w:r w:rsidR="0097378A" w:rsidRPr="00782662">
        <w:rPr>
          <w:rFonts w:ascii="Times New Roman" w:hAnsi="Times New Roman" w:cs="Times New Roman"/>
          <w:sz w:val="28"/>
          <w:szCs w:val="28"/>
          <w:lang w:val="kk-KZ"/>
        </w:rPr>
        <w:t xml:space="preserve"> </w:t>
      </w:r>
      <w:r w:rsidR="000D27F4" w:rsidRPr="00782662">
        <w:rPr>
          <w:rFonts w:ascii="Times New Roman" w:hAnsi="Times New Roman" w:cs="Times New Roman"/>
          <w:sz w:val="28"/>
          <w:szCs w:val="28"/>
          <w:lang w:val="kk-KZ"/>
        </w:rPr>
        <w:t>[54, б.</w:t>
      </w:r>
      <w:r w:rsidR="0097378A" w:rsidRPr="00782662">
        <w:rPr>
          <w:rFonts w:ascii="Times New Roman" w:hAnsi="Times New Roman" w:cs="Times New Roman"/>
          <w:sz w:val="28"/>
          <w:szCs w:val="28"/>
          <w:lang w:val="kk-KZ"/>
        </w:rPr>
        <w:t xml:space="preserve"> 342</w:t>
      </w:r>
      <w:r w:rsidR="000D27F4" w:rsidRPr="00782662">
        <w:rPr>
          <w:rFonts w:ascii="Times New Roman" w:hAnsi="Times New Roman" w:cs="Times New Roman"/>
          <w:sz w:val="28"/>
          <w:szCs w:val="28"/>
          <w:lang w:val="kk-KZ"/>
        </w:rPr>
        <w:t>]</w:t>
      </w:r>
      <w:r w:rsidR="0097378A" w:rsidRPr="00782662">
        <w:rPr>
          <w:rFonts w:ascii="Times New Roman" w:hAnsi="Times New Roman" w:cs="Times New Roman"/>
          <w:sz w:val="28"/>
          <w:szCs w:val="28"/>
          <w:lang w:val="kk-KZ"/>
        </w:rPr>
        <w:t>.</w:t>
      </w:r>
    </w:p>
    <w:p w14:paraId="07462631" w14:textId="75DEED3A" w:rsidR="0013289C" w:rsidRPr="00782662" w:rsidRDefault="0013289C"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Жоқтау жанрында жылқы образы анимистік және мифологиялық дүниетаныммен сабақтасып, ғұрыптық мәнге ие бейне ретінде айқындалады. Марқұмның мінген тұлпарының жал-құйрығын қию, ер-тұрманын теріс ерттеу, марқұмға тән киім-кешек пен қару-жарақты сол тұлданған атқа жабу, әрі оны асына арнап құрбандыққа шалу секілді рәсімдер – жылқының өлі мен тірі арасындағы шекарадағы делдалдық қызметін бейнелейді. Мұндай ғұрыптық әрекеттер жылқыны тек көлік құралы ретінде емес, сакралды мағынаға ие, рухты о дүниеге жеткізуші медиатор ретінде тану негізінде қалыптасқан. Қазақ мифопоэтикалық санасында жылқы – Жаратушының адам баласына берген қасиетті сыйы, ақыл-парасат пен киенің, жоғарғы әлеммен байланыстың көрінісі ретінде қабылданған. Ат тұлдау – қайтыс болған адамды жоқтаудың символикалық амалы болумен қатар, қазақ этномәдени кеңістігінде жылқының мәртебесін, оның ғұрыптық-мәдени қызметін айқындайтын маңызды таңбалық акт. Сондай-ақ, жылқының бас сүйегіне қатысты наным-сенімдер ғұрыптың құрылымдық элементі ретінде қарастырылады. Әлеуметтік мәртебесі жоғары тұлғаларға арнап берілген астан соң, құрбандыққа шалынған жылқының бас сүйегін марқұмның бейіті маңына немесе құлпытасқа ілу рәсімі болған. Бұл ғұрып жылқы мен иесінің рухани біртұтастығын, олардың бақилық өмірде де қатар болатындығына деген сенімді бейнелейді.</w:t>
      </w:r>
    </w:p>
    <w:p w14:paraId="058E8FC0" w14:textId="427419AF" w:rsidR="00F10088" w:rsidRPr="00782662" w:rsidRDefault="0097378A" w:rsidP="00782662">
      <w:pPr>
        <w:tabs>
          <w:tab w:val="left" w:pos="851"/>
        </w:tabs>
        <w:autoSpaceDE w:val="0"/>
        <w:autoSpaceDN w:val="0"/>
        <w:adjustRightInd w:val="0"/>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Қаза болған кісі жоқтау, еске түсіру ғұрыптарымен байланысты деректер марқұмның жеке заттарында оның рухы мекендейді деген көзқарас пен сенімнен туған болса керек. Аза тұту дәстүрлерінің бірінде – марқұмның киімі киілген сұлба жасалса, екіншісінде – тұлданған жылқысы, онымен марқұмның өзіндей көріп, қоштасуы, үшіншіден – найза тігу, оған байланған азалы мата түсі марқұмның жасын білдірген және бұл ғұрыптардың барлығы жыл бойына еске алу үшін орындалған.</w:t>
      </w:r>
    </w:p>
    <w:p w14:paraId="01BA0A53" w14:textId="008E7F3E" w:rsidR="00F10088" w:rsidRPr="00782662" w:rsidRDefault="0097378A" w:rsidP="00782662">
      <w:pPr>
        <w:tabs>
          <w:tab w:val="left" w:pos="851"/>
        </w:tabs>
        <w:ind w:firstLine="709"/>
        <w:jc w:val="both"/>
        <w:rPr>
          <w:rFonts w:ascii="Times New Roman" w:hAnsi="Times New Roman" w:cs="Times New Roman"/>
          <w:sz w:val="28"/>
          <w:szCs w:val="28"/>
          <w:lang w:val="kk-KZ"/>
        </w:rPr>
      </w:pPr>
      <w:r w:rsidRPr="007A4E44">
        <w:rPr>
          <w:rFonts w:ascii="Times New Roman" w:hAnsi="Times New Roman" w:cs="Times New Roman"/>
          <w:i/>
          <w:sz w:val="28"/>
          <w:szCs w:val="28"/>
          <w:lang w:val="kk-KZ"/>
        </w:rPr>
        <w:t>Оң жаққа салу.</w:t>
      </w:r>
      <w:r w:rsidRPr="00782662">
        <w:rPr>
          <w:rFonts w:ascii="Times New Roman" w:hAnsi="Times New Roman" w:cs="Times New Roman"/>
          <w:sz w:val="28"/>
          <w:szCs w:val="28"/>
          <w:lang w:val="kk-KZ"/>
        </w:rPr>
        <w:t xml:space="preserve"> «Адам өлісімен жанында отырған ақсақалдар, оған иман тілеп, бетін жауып, үйдің оң жағына құрылған шымылдық ішіне кіргізіп, басын солтүстүкке, бетін құбылаға қаратып, шалқасынан жатқызады да, үстіндегі киімдерін шешіп, үстін ақ шүберекпен (ақіретімен) жабады» [</w:t>
      </w:r>
      <w:r w:rsidR="00331614" w:rsidRPr="00782662">
        <w:rPr>
          <w:rFonts w:ascii="Times New Roman" w:hAnsi="Times New Roman" w:cs="Times New Roman"/>
          <w:sz w:val="28"/>
          <w:szCs w:val="28"/>
          <w:lang w:val="kk-KZ"/>
        </w:rPr>
        <w:t>57</w:t>
      </w:r>
      <w:r w:rsidRPr="00782662">
        <w:rPr>
          <w:rFonts w:ascii="Times New Roman" w:hAnsi="Times New Roman" w:cs="Times New Roman"/>
          <w:sz w:val="28"/>
          <w:szCs w:val="28"/>
          <w:lang w:val="kk-KZ"/>
        </w:rPr>
        <w:t>, б.</w:t>
      </w:r>
      <w:r w:rsidR="007A4E44">
        <w:rPr>
          <w:rFonts w:ascii="Times New Roman" w:hAnsi="Times New Roman" w:cs="Times New Roman"/>
          <w:sz w:val="28"/>
          <w:szCs w:val="28"/>
          <w:lang w:val="kk-KZ"/>
        </w:rPr>
        <w:t xml:space="preserve"> </w:t>
      </w:r>
      <w:r w:rsidRPr="00782662">
        <w:rPr>
          <w:rFonts w:ascii="Times New Roman" w:hAnsi="Times New Roman" w:cs="Times New Roman"/>
          <w:sz w:val="28"/>
          <w:szCs w:val="28"/>
          <w:lang w:val="kk-KZ"/>
        </w:rPr>
        <w:t>108].</w:t>
      </w:r>
    </w:p>
    <w:p w14:paraId="592AD403" w14:textId="5DDBE6FB" w:rsidR="00F10088" w:rsidRPr="006B5284" w:rsidRDefault="0097378A" w:rsidP="00782662">
      <w:pPr>
        <w:tabs>
          <w:tab w:val="left" w:pos="851"/>
        </w:tabs>
        <w:ind w:firstLine="709"/>
        <w:jc w:val="both"/>
        <w:rPr>
          <w:rFonts w:ascii="Times New Roman" w:hAnsi="Times New Roman" w:cs="Times New Roman"/>
          <w:sz w:val="28"/>
          <w:szCs w:val="28"/>
          <w:lang w:val="kk-KZ"/>
        </w:rPr>
      </w:pPr>
      <w:r w:rsidRPr="00782662">
        <w:rPr>
          <w:rFonts w:ascii="Times New Roman" w:hAnsi="Times New Roman" w:cs="Times New Roman"/>
          <w:sz w:val="28"/>
          <w:szCs w:val="28"/>
          <w:lang w:val="kk-KZ"/>
        </w:rPr>
        <w:t>Фольклорлық шығармалар мәтіндерінде ғұрыптық жоралғылар әркез өзіндік көрініс тауып, көне дүниетаным тек ғұрыптық рәсімдердің ғана емес,</w:t>
      </w:r>
      <w:r w:rsidRPr="006B5284">
        <w:rPr>
          <w:rFonts w:ascii="Times New Roman" w:hAnsi="Times New Roman" w:cs="Times New Roman"/>
          <w:sz w:val="28"/>
          <w:szCs w:val="28"/>
          <w:lang w:val="kk-KZ"/>
        </w:rPr>
        <w:t xml:space="preserve"> </w:t>
      </w:r>
      <w:r w:rsidR="008D5EF3" w:rsidRPr="006B5284">
        <w:rPr>
          <w:rFonts w:ascii="Times New Roman" w:hAnsi="Times New Roman" w:cs="Times New Roman"/>
          <w:sz w:val="28"/>
          <w:szCs w:val="28"/>
          <w:lang w:val="kk-KZ"/>
        </w:rPr>
        <w:t>фольклорлық мәтіндердің</w:t>
      </w:r>
      <w:r w:rsidRPr="006B5284">
        <w:rPr>
          <w:rFonts w:ascii="Times New Roman" w:hAnsi="Times New Roman" w:cs="Times New Roman"/>
          <w:sz w:val="28"/>
          <w:szCs w:val="28"/>
          <w:lang w:val="kk-KZ"/>
        </w:rPr>
        <w:t xml:space="preserve"> мазмұны</w:t>
      </w:r>
      <w:r w:rsidR="008D5EF3" w:rsidRPr="006B5284">
        <w:rPr>
          <w:rFonts w:ascii="Times New Roman" w:hAnsi="Times New Roman" w:cs="Times New Roman"/>
          <w:sz w:val="28"/>
          <w:szCs w:val="28"/>
          <w:lang w:val="kk-KZ"/>
        </w:rPr>
        <w:t>нда</w:t>
      </w:r>
      <w:r w:rsidRPr="006B5284">
        <w:rPr>
          <w:rFonts w:ascii="Times New Roman" w:hAnsi="Times New Roman" w:cs="Times New Roman"/>
          <w:sz w:val="28"/>
          <w:szCs w:val="28"/>
          <w:lang w:val="kk-KZ"/>
        </w:rPr>
        <w:t xml:space="preserve"> астасып жатады. </w:t>
      </w:r>
      <w:r w:rsidR="008D5EF3" w:rsidRPr="006B5284">
        <w:rPr>
          <w:rFonts w:ascii="Times New Roman" w:hAnsi="Times New Roman" w:cs="Times New Roman"/>
          <w:sz w:val="28"/>
          <w:szCs w:val="28"/>
          <w:lang w:val="kk-KZ"/>
        </w:rPr>
        <w:t>Мәселен,</w:t>
      </w:r>
    </w:p>
    <w:p w14:paraId="2A3E49E0" w14:textId="77777777" w:rsidR="00BB48E0" w:rsidRPr="006B5284" w:rsidRDefault="00BB48E0" w:rsidP="00BD75D4">
      <w:pPr>
        <w:ind w:firstLine="1418"/>
        <w:jc w:val="both"/>
        <w:rPr>
          <w:rFonts w:ascii="Times New Roman" w:hAnsi="Times New Roman" w:cs="Times New Roman"/>
          <w:i/>
          <w:sz w:val="28"/>
          <w:szCs w:val="28"/>
          <w:lang w:val="kk-KZ"/>
        </w:rPr>
        <w:sectPr w:rsidR="00BB48E0" w:rsidRPr="006B5284" w:rsidSect="00353A8F">
          <w:type w:val="continuous"/>
          <w:pgSz w:w="11906" w:h="16838"/>
          <w:pgMar w:top="1134" w:right="567" w:bottom="1134" w:left="1701" w:header="709" w:footer="709" w:gutter="0"/>
          <w:cols w:space="708"/>
          <w:docGrid w:linePitch="360"/>
        </w:sectPr>
      </w:pPr>
    </w:p>
    <w:p w14:paraId="300526FB" w14:textId="20AAD590" w:rsidR="00FF3A54" w:rsidRPr="006B5284" w:rsidRDefault="008A49BE" w:rsidP="007A4E44">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w:t>
      </w:r>
      <w:r w:rsidR="00FF3A54" w:rsidRPr="006B5284">
        <w:rPr>
          <w:rFonts w:ascii="Times New Roman" w:hAnsi="Times New Roman" w:cs="Times New Roman"/>
          <w:i/>
          <w:sz w:val="28"/>
          <w:szCs w:val="28"/>
          <w:lang w:val="kk-KZ"/>
        </w:rPr>
        <w:t>Жыламай қайтып шыдайын,</w:t>
      </w:r>
    </w:p>
    <w:p w14:paraId="50B5434C" w14:textId="77777777" w:rsidR="00FF3A54" w:rsidRPr="007A4E44" w:rsidRDefault="00FF3A54" w:rsidP="007A4E44">
      <w:pPr>
        <w:ind w:firstLine="709"/>
        <w:jc w:val="both"/>
        <w:rPr>
          <w:rFonts w:ascii="Times New Roman" w:hAnsi="Times New Roman" w:cs="Times New Roman"/>
          <w:sz w:val="28"/>
          <w:szCs w:val="28"/>
          <w:lang w:val="kk-KZ"/>
        </w:rPr>
      </w:pPr>
      <w:r w:rsidRPr="006B5284">
        <w:rPr>
          <w:rFonts w:ascii="Times New Roman" w:hAnsi="Times New Roman" w:cs="Times New Roman"/>
          <w:i/>
          <w:sz w:val="28"/>
          <w:szCs w:val="28"/>
          <w:lang w:val="kk-KZ"/>
        </w:rPr>
        <w:t xml:space="preserve">Арысым жатыр </w:t>
      </w:r>
      <w:r w:rsidRPr="007A4E44">
        <w:rPr>
          <w:rFonts w:ascii="Times New Roman" w:hAnsi="Times New Roman" w:cs="Times New Roman"/>
          <w:sz w:val="28"/>
          <w:szCs w:val="28"/>
          <w:lang w:val="kk-KZ"/>
        </w:rPr>
        <w:t>оң жақта.</w:t>
      </w:r>
    </w:p>
    <w:p w14:paraId="73243EDC" w14:textId="6DF9598D" w:rsidR="008A49BE" w:rsidRPr="006B5284" w:rsidRDefault="00FF3A54" w:rsidP="007A4E44">
      <w:pPr>
        <w:ind w:firstLine="709"/>
        <w:jc w:val="both"/>
        <w:rPr>
          <w:rFonts w:ascii="Times New Roman" w:hAnsi="Times New Roman" w:cs="Times New Roman"/>
          <w:i/>
          <w:sz w:val="28"/>
          <w:szCs w:val="28"/>
          <w:lang w:val="kk-KZ"/>
        </w:rPr>
      </w:pPr>
      <w:r w:rsidRPr="006B5284">
        <w:rPr>
          <w:rFonts w:ascii="Times New Roman" w:hAnsi="Times New Roman" w:cs="Times New Roman"/>
          <w:i/>
          <w:sz w:val="28"/>
          <w:szCs w:val="28"/>
          <w:lang w:val="kk-KZ"/>
        </w:rPr>
        <w:t>Амалым қатты қуырылды-ай</w:t>
      </w:r>
      <w:r w:rsidR="008A49BE" w:rsidRPr="006B5284">
        <w:rPr>
          <w:rFonts w:ascii="Times New Roman" w:hAnsi="Times New Roman" w:cs="Times New Roman"/>
          <w:i/>
          <w:sz w:val="28"/>
          <w:szCs w:val="28"/>
          <w:lang w:val="kk-KZ"/>
        </w:rPr>
        <w:t xml:space="preserve">» </w:t>
      </w:r>
    </w:p>
    <w:p w14:paraId="0E63B91D" w14:textId="18CD80E9" w:rsidR="00FF3A54" w:rsidRPr="006B5284" w:rsidRDefault="000D27F4" w:rsidP="007A4E4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[54, б</w:t>
      </w:r>
      <w:r w:rsidR="00DE0DE1" w:rsidRPr="006B5284">
        <w:rPr>
          <w:rFonts w:ascii="Times New Roman" w:hAnsi="Times New Roman" w:cs="Times New Roman"/>
          <w:sz w:val="28"/>
          <w:szCs w:val="28"/>
          <w:lang w:val="kk-KZ"/>
        </w:rPr>
        <w:t>.</w:t>
      </w:r>
      <w:r w:rsidR="007A4E44">
        <w:rPr>
          <w:rFonts w:ascii="Times New Roman" w:hAnsi="Times New Roman" w:cs="Times New Roman"/>
          <w:sz w:val="28"/>
          <w:szCs w:val="28"/>
          <w:lang w:val="kk-KZ"/>
        </w:rPr>
        <w:t xml:space="preserve"> </w:t>
      </w:r>
      <w:r w:rsidR="00FF3A54" w:rsidRPr="006B5284">
        <w:rPr>
          <w:rFonts w:ascii="Times New Roman" w:hAnsi="Times New Roman" w:cs="Times New Roman"/>
          <w:sz w:val="28"/>
          <w:szCs w:val="28"/>
          <w:lang w:val="kk-KZ"/>
        </w:rPr>
        <w:t>32</w:t>
      </w:r>
      <w:r w:rsidR="00DE0DE1" w:rsidRPr="006B5284">
        <w:rPr>
          <w:rFonts w:ascii="Times New Roman" w:hAnsi="Times New Roman" w:cs="Times New Roman"/>
          <w:sz w:val="28"/>
          <w:szCs w:val="28"/>
          <w:lang w:val="kk-KZ"/>
        </w:rPr>
        <w:t>]</w:t>
      </w:r>
      <w:r w:rsidR="00FF3A54" w:rsidRPr="006B5284">
        <w:rPr>
          <w:rFonts w:ascii="Times New Roman" w:hAnsi="Times New Roman" w:cs="Times New Roman"/>
          <w:sz w:val="28"/>
          <w:szCs w:val="28"/>
          <w:lang w:val="kk-KZ"/>
        </w:rPr>
        <w:t>.</w:t>
      </w:r>
    </w:p>
    <w:p w14:paraId="2B0597ED" w14:textId="054778AA" w:rsidR="00FF3A54" w:rsidRPr="006B5284" w:rsidRDefault="008A49BE" w:rsidP="00BB48E0">
      <w:pPr>
        <w:autoSpaceDE w:val="0"/>
        <w:autoSpaceDN w:val="0"/>
        <w:adjustRightInd w:val="0"/>
        <w:jc w:val="both"/>
        <w:rPr>
          <w:rFonts w:ascii="Times New Roman" w:eastAsiaTheme="minorHAnsi" w:hAnsi="Times New Roman" w:cs="Times New Roman"/>
          <w:i/>
          <w:sz w:val="28"/>
          <w:szCs w:val="28"/>
          <w:lang w:val="kk-KZ" w:eastAsia="en-US"/>
        </w:rPr>
      </w:pPr>
      <w:r w:rsidRPr="007A4E44">
        <w:rPr>
          <w:rFonts w:ascii="Times New Roman" w:eastAsiaTheme="minorHAnsi" w:hAnsi="Times New Roman" w:cs="Times New Roman"/>
          <w:sz w:val="28"/>
          <w:szCs w:val="28"/>
          <w:lang w:val="kk-KZ" w:eastAsia="en-US"/>
        </w:rPr>
        <w:t>«</w:t>
      </w:r>
      <w:r w:rsidR="00FF3A54" w:rsidRPr="007A4E44">
        <w:rPr>
          <w:rFonts w:ascii="Times New Roman" w:eastAsiaTheme="minorHAnsi" w:hAnsi="Times New Roman" w:cs="Times New Roman"/>
          <w:sz w:val="28"/>
          <w:szCs w:val="28"/>
          <w:lang w:val="kk-KZ" w:eastAsia="en-US"/>
        </w:rPr>
        <w:t>Оң жаққа</w:t>
      </w:r>
      <w:r w:rsidR="00FF3A54" w:rsidRPr="006B5284">
        <w:rPr>
          <w:rFonts w:ascii="Times New Roman" w:eastAsiaTheme="minorHAnsi" w:hAnsi="Times New Roman" w:cs="Times New Roman"/>
          <w:i/>
          <w:sz w:val="28"/>
          <w:szCs w:val="28"/>
          <w:lang w:val="kk-KZ" w:eastAsia="en-US"/>
        </w:rPr>
        <w:t xml:space="preserve"> салған қу төсек, </w:t>
      </w:r>
    </w:p>
    <w:p w14:paraId="22C140B7" w14:textId="75B4166E" w:rsidR="00FF3A54" w:rsidRPr="006B5284" w:rsidRDefault="00FF3A54" w:rsidP="00BB48E0">
      <w:pPr>
        <w:autoSpaceDE w:val="0"/>
        <w:autoSpaceDN w:val="0"/>
        <w:adjustRightInd w:val="0"/>
        <w:jc w:val="both"/>
        <w:rPr>
          <w:rFonts w:ascii="Times New Roman" w:hAnsi="Times New Roman" w:cs="Times New Roman"/>
          <w:i/>
          <w:sz w:val="28"/>
          <w:szCs w:val="28"/>
          <w:lang w:val="kk-KZ"/>
        </w:rPr>
      </w:pPr>
      <w:r w:rsidRPr="006B5284">
        <w:rPr>
          <w:rFonts w:ascii="Times New Roman" w:eastAsiaTheme="minorHAnsi" w:hAnsi="Times New Roman" w:cs="Times New Roman"/>
          <w:i/>
          <w:sz w:val="28"/>
          <w:szCs w:val="28"/>
          <w:lang w:val="kk-KZ" w:eastAsia="en-US"/>
        </w:rPr>
        <w:t>Жақсылықпен тозбадың</w:t>
      </w:r>
      <w:r w:rsidR="008A49BE" w:rsidRPr="006B5284">
        <w:rPr>
          <w:rFonts w:ascii="Times New Roman" w:hAnsi="Times New Roman" w:cs="Times New Roman"/>
          <w:sz w:val="28"/>
          <w:szCs w:val="28"/>
          <w:lang w:val="kk-KZ"/>
        </w:rPr>
        <w:t xml:space="preserve">» </w:t>
      </w:r>
      <w:r w:rsidR="000D27F4" w:rsidRPr="006B5284">
        <w:rPr>
          <w:rFonts w:ascii="Times New Roman" w:hAnsi="Times New Roman" w:cs="Times New Roman"/>
          <w:sz w:val="28"/>
          <w:szCs w:val="28"/>
          <w:lang w:val="kk-KZ"/>
        </w:rPr>
        <w:t>[54, б</w:t>
      </w:r>
      <w:r w:rsidR="00DE0DE1" w:rsidRPr="006B5284">
        <w:rPr>
          <w:rFonts w:ascii="Times New Roman" w:hAnsi="Times New Roman" w:cs="Times New Roman"/>
          <w:sz w:val="28"/>
          <w:szCs w:val="28"/>
          <w:lang w:val="kk-KZ"/>
        </w:rPr>
        <w:t>.</w:t>
      </w:r>
      <w:r w:rsidR="007A4E44">
        <w:rPr>
          <w:rFonts w:ascii="Times New Roman" w:hAnsi="Times New Roman" w:cs="Times New Roman"/>
          <w:sz w:val="28"/>
          <w:szCs w:val="28"/>
          <w:lang w:val="kk-KZ"/>
        </w:rPr>
        <w:t> </w:t>
      </w:r>
      <w:r w:rsidRPr="006B5284">
        <w:rPr>
          <w:rFonts w:ascii="Times New Roman" w:hAnsi="Times New Roman" w:cs="Times New Roman"/>
          <w:sz w:val="28"/>
          <w:szCs w:val="28"/>
          <w:lang w:val="kk-KZ"/>
        </w:rPr>
        <w:t>112</w:t>
      </w:r>
      <w:r w:rsidR="00DE0DE1" w:rsidRPr="006B5284">
        <w:rPr>
          <w:rFonts w:ascii="Times New Roman" w:hAnsi="Times New Roman" w:cs="Times New Roman"/>
          <w:sz w:val="28"/>
          <w:szCs w:val="28"/>
          <w:lang w:val="kk-KZ"/>
        </w:rPr>
        <w:t>]</w:t>
      </w:r>
      <w:r w:rsidRPr="006B5284">
        <w:rPr>
          <w:rFonts w:ascii="Times New Roman" w:hAnsi="Times New Roman" w:cs="Times New Roman"/>
          <w:sz w:val="28"/>
          <w:szCs w:val="28"/>
          <w:lang w:val="kk-KZ"/>
        </w:rPr>
        <w:t>.</w:t>
      </w:r>
    </w:p>
    <w:p w14:paraId="7AA096AB" w14:textId="77777777" w:rsidR="00BB48E0" w:rsidRPr="006B5284" w:rsidRDefault="00BB48E0" w:rsidP="009864C8">
      <w:pPr>
        <w:ind w:firstLine="709"/>
        <w:jc w:val="both"/>
        <w:rPr>
          <w:rStyle w:val="21"/>
          <w:rFonts w:eastAsiaTheme="minorEastAsia"/>
          <w:sz w:val="28"/>
          <w:szCs w:val="28"/>
          <w:lang w:val="kk-KZ" w:eastAsia="kk-KZ"/>
        </w:rPr>
        <w:sectPr w:rsidR="00BB48E0" w:rsidRPr="006B5284" w:rsidSect="00353A8F">
          <w:type w:val="continuous"/>
          <w:pgSz w:w="11906" w:h="16838"/>
          <w:pgMar w:top="1134" w:right="567" w:bottom="1134" w:left="1701" w:header="709" w:footer="709" w:gutter="0"/>
          <w:cols w:num="2" w:space="708"/>
          <w:docGrid w:linePitch="360"/>
        </w:sectPr>
      </w:pPr>
    </w:p>
    <w:p w14:paraId="3940174C" w14:textId="593AC35A" w:rsidR="00F10088" w:rsidRPr="006B5284" w:rsidRDefault="0097378A" w:rsidP="009864C8">
      <w:pPr>
        <w:ind w:firstLine="709"/>
        <w:jc w:val="both"/>
        <w:rPr>
          <w:rStyle w:val="21"/>
          <w:rFonts w:eastAsiaTheme="minorEastAsia"/>
          <w:sz w:val="28"/>
          <w:szCs w:val="28"/>
          <w:lang w:val="kk-KZ" w:eastAsia="kk-KZ"/>
        </w:rPr>
      </w:pPr>
      <w:r w:rsidRPr="006B5284">
        <w:rPr>
          <w:rStyle w:val="21"/>
          <w:rFonts w:eastAsiaTheme="minorEastAsia"/>
          <w:sz w:val="28"/>
          <w:szCs w:val="28"/>
          <w:lang w:val="kk-KZ" w:eastAsia="kk-KZ"/>
        </w:rPr>
        <w:t>Н.</w:t>
      </w:r>
      <w:r w:rsidR="007A4E44">
        <w:rPr>
          <w:rStyle w:val="21"/>
          <w:rFonts w:eastAsiaTheme="minorEastAsia"/>
          <w:sz w:val="28"/>
          <w:szCs w:val="28"/>
          <w:lang w:val="kk-KZ" w:eastAsia="kk-KZ"/>
        </w:rPr>
        <w:t xml:space="preserve"> </w:t>
      </w:r>
      <w:r w:rsidRPr="006B5284">
        <w:rPr>
          <w:rStyle w:val="21"/>
          <w:rFonts w:eastAsiaTheme="minorEastAsia"/>
          <w:sz w:val="28"/>
          <w:szCs w:val="28"/>
          <w:lang w:val="kk-KZ" w:eastAsia="kk-KZ"/>
        </w:rPr>
        <w:t xml:space="preserve">Шаханова оң жақ «өтпелі кезеңді» атқаратын киелі ұғым деп қарастырады: «Әрине, оң жақ (ер адамдарға арналған) анағұрлым киелі бөлік болып табылды. Ол тіршілік етудің маңызды, басты кезеңдерін көрсететін әдет-ғұрыптар, жөн- жоралар өткізілетін жер болды. Киіз үйдің оң жағы көбінесе ырымдық өтпелі кезең идеясымен байланысты. Қарақалпақтар мен қазақтарда мұнда әйел босанады, үйлену тойы кезінде шымылдық артында келін отырады, неке қию салты кезінде жас жұбайларды отырғызады, сондай-ақ о дүниелік болған адамның денесін де осы жерде жуындырып, ақыреттейді (...). Қазақтарда оң жақ бойжетіп отырған қыздың орны болды. Бұл жасқа келгенге дейін қыздың орны сол жақтағы анасының қасында болады. Неке жасына келіп, үйлену тойға дейін қызды оң жаққа отырғызады. «Оң жақтың қызығын көрді» тіркесі соның айғағы. </w:t>
      </w:r>
      <w:r w:rsidR="00AA39A8" w:rsidRPr="006B5284">
        <w:rPr>
          <w:rStyle w:val="21"/>
          <w:rFonts w:eastAsiaTheme="minorEastAsia"/>
          <w:sz w:val="28"/>
          <w:szCs w:val="28"/>
          <w:lang w:val="kk-KZ" w:eastAsia="kk-KZ"/>
        </w:rPr>
        <w:t>«</w:t>
      </w:r>
      <w:r w:rsidRPr="006B5284">
        <w:rPr>
          <w:rStyle w:val="21"/>
          <w:rFonts w:eastAsiaTheme="minorEastAsia"/>
          <w:sz w:val="28"/>
          <w:szCs w:val="28"/>
          <w:lang w:val="kk-KZ" w:eastAsia="kk-KZ"/>
        </w:rPr>
        <w:t>Оң жақ</w:t>
      </w:r>
      <w:r w:rsidR="00AA39A8" w:rsidRPr="006B5284">
        <w:rPr>
          <w:rStyle w:val="21"/>
          <w:rFonts w:eastAsiaTheme="minorEastAsia"/>
          <w:sz w:val="28"/>
          <w:szCs w:val="28"/>
          <w:lang w:val="kk-KZ" w:eastAsia="kk-KZ"/>
        </w:rPr>
        <w:t>»</w:t>
      </w:r>
      <w:r w:rsidRPr="006B5284">
        <w:rPr>
          <w:rStyle w:val="21"/>
          <w:rFonts w:eastAsiaTheme="minorEastAsia"/>
          <w:sz w:val="28"/>
          <w:szCs w:val="28"/>
          <w:lang w:val="kk-KZ" w:eastAsia="kk-KZ"/>
        </w:rPr>
        <w:t xml:space="preserve"> деген де ұғым бар, ол бойжеткен қыздың туған үйі, туған туыстары</w:t>
      </w:r>
      <w:r w:rsidR="00A711B0" w:rsidRPr="006B5284">
        <w:rPr>
          <w:rStyle w:val="21"/>
          <w:rFonts w:eastAsiaTheme="minorEastAsia"/>
          <w:sz w:val="28"/>
          <w:szCs w:val="28"/>
          <w:lang w:val="kk-KZ" w:eastAsia="kk-KZ"/>
        </w:rPr>
        <w:t>» [5</w:t>
      </w:r>
      <w:r w:rsidR="008F6085" w:rsidRPr="006B5284">
        <w:rPr>
          <w:rStyle w:val="21"/>
          <w:rFonts w:eastAsiaTheme="minorEastAsia"/>
          <w:sz w:val="28"/>
          <w:szCs w:val="28"/>
          <w:lang w:val="kk-KZ" w:eastAsia="kk-KZ"/>
        </w:rPr>
        <w:t>3</w:t>
      </w:r>
      <w:r w:rsidRPr="006B5284">
        <w:rPr>
          <w:rStyle w:val="21"/>
          <w:rFonts w:eastAsiaTheme="minorEastAsia"/>
          <w:sz w:val="28"/>
          <w:szCs w:val="28"/>
          <w:lang w:val="kk-KZ" w:eastAsia="kk-KZ"/>
        </w:rPr>
        <w:t>, с.</w:t>
      </w:r>
      <w:r w:rsidR="007A4E44">
        <w:rPr>
          <w:rStyle w:val="21"/>
          <w:rFonts w:eastAsiaTheme="minorEastAsia"/>
          <w:sz w:val="28"/>
          <w:szCs w:val="28"/>
          <w:lang w:val="kk-KZ" w:eastAsia="kk-KZ"/>
        </w:rPr>
        <w:t xml:space="preserve"> </w:t>
      </w:r>
      <w:r w:rsidRPr="006B5284">
        <w:rPr>
          <w:rStyle w:val="21"/>
          <w:rFonts w:eastAsiaTheme="minorEastAsia"/>
          <w:sz w:val="28"/>
          <w:szCs w:val="28"/>
          <w:lang w:val="kk-KZ" w:eastAsia="kk-KZ"/>
        </w:rPr>
        <w:t>34]</w:t>
      </w:r>
      <w:r w:rsidR="007A4E44">
        <w:rPr>
          <w:rStyle w:val="21"/>
          <w:rFonts w:eastAsiaTheme="minorEastAsia"/>
          <w:sz w:val="28"/>
          <w:szCs w:val="28"/>
          <w:lang w:val="kk-KZ" w:eastAsia="kk-KZ"/>
        </w:rPr>
        <w:t xml:space="preserve"> (26-кесте)</w:t>
      </w:r>
      <w:r w:rsidRPr="006B5284">
        <w:rPr>
          <w:rStyle w:val="21"/>
          <w:rFonts w:eastAsiaTheme="minorEastAsia"/>
          <w:sz w:val="28"/>
          <w:szCs w:val="28"/>
          <w:lang w:val="kk-KZ" w:eastAsia="kk-KZ"/>
        </w:rPr>
        <w:t>.</w:t>
      </w:r>
    </w:p>
    <w:p w14:paraId="3DA520C2" w14:textId="77777777" w:rsidR="00531541" w:rsidRDefault="00531541" w:rsidP="009864C8">
      <w:pPr>
        <w:ind w:firstLine="709"/>
        <w:jc w:val="both"/>
        <w:rPr>
          <w:rFonts w:ascii="Times New Roman" w:hAnsi="Times New Roman" w:cs="Times New Roman"/>
          <w:sz w:val="28"/>
          <w:szCs w:val="28"/>
          <w:lang w:val="kk-KZ"/>
        </w:rPr>
      </w:pPr>
    </w:p>
    <w:p w14:paraId="23A39739" w14:textId="77777777" w:rsidR="007A4E44" w:rsidRDefault="007A4E44" w:rsidP="009864C8">
      <w:pPr>
        <w:ind w:firstLine="709"/>
        <w:jc w:val="both"/>
        <w:rPr>
          <w:rFonts w:ascii="Times New Roman" w:hAnsi="Times New Roman" w:cs="Times New Roman"/>
          <w:sz w:val="28"/>
          <w:szCs w:val="28"/>
          <w:lang w:val="kk-KZ"/>
        </w:rPr>
      </w:pPr>
    </w:p>
    <w:p w14:paraId="55ED22EC" w14:textId="77777777" w:rsidR="007A4E44" w:rsidRDefault="007A4E44" w:rsidP="009864C8">
      <w:pPr>
        <w:ind w:firstLine="709"/>
        <w:jc w:val="both"/>
        <w:rPr>
          <w:rFonts w:ascii="Times New Roman" w:hAnsi="Times New Roman" w:cs="Times New Roman"/>
          <w:sz w:val="28"/>
          <w:szCs w:val="28"/>
          <w:lang w:val="kk-KZ"/>
        </w:rPr>
      </w:pPr>
    </w:p>
    <w:p w14:paraId="0561A0F0" w14:textId="77777777" w:rsidR="007A4E44" w:rsidRDefault="007A4E44" w:rsidP="009864C8">
      <w:pPr>
        <w:ind w:firstLine="709"/>
        <w:jc w:val="both"/>
        <w:rPr>
          <w:rFonts w:ascii="Times New Roman" w:hAnsi="Times New Roman" w:cs="Times New Roman"/>
          <w:sz w:val="28"/>
          <w:szCs w:val="28"/>
          <w:lang w:val="kk-KZ"/>
        </w:rPr>
      </w:pPr>
    </w:p>
    <w:p w14:paraId="7EE9C94D" w14:textId="77777777" w:rsidR="004D2C3C" w:rsidRDefault="004D2C3C" w:rsidP="009864C8">
      <w:pPr>
        <w:ind w:firstLine="709"/>
        <w:jc w:val="both"/>
        <w:rPr>
          <w:rFonts w:ascii="Times New Roman" w:hAnsi="Times New Roman" w:cs="Times New Roman"/>
          <w:sz w:val="28"/>
          <w:szCs w:val="28"/>
          <w:lang w:val="kk-KZ"/>
        </w:rPr>
      </w:pPr>
    </w:p>
    <w:p w14:paraId="0D67CB91" w14:textId="77777777" w:rsidR="007A4E44" w:rsidRPr="006B5284" w:rsidRDefault="007A4E44" w:rsidP="009864C8">
      <w:pPr>
        <w:ind w:firstLine="709"/>
        <w:jc w:val="both"/>
        <w:rPr>
          <w:rFonts w:ascii="Times New Roman" w:hAnsi="Times New Roman" w:cs="Times New Roman"/>
          <w:sz w:val="28"/>
          <w:szCs w:val="28"/>
          <w:lang w:val="kk-KZ"/>
        </w:rPr>
      </w:pPr>
    </w:p>
    <w:p w14:paraId="479D392F" w14:textId="4D9E8F44" w:rsidR="00ED0802" w:rsidRPr="006B5284" w:rsidRDefault="00531541" w:rsidP="007A4E44">
      <w:pPr>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Кесте 2</w:t>
      </w:r>
      <w:r w:rsidR="00E720CA" w:rsidRPr="006B5284">
        <w:rPr>
          <w:rFonts w:ascii="Times New Roman" w:hAnsi="Times New Roman" w:cs="Times New Roman"/>
          <w:sz w:val="28"/>
          <w:szCs w:val="28"/>
          <w:lang w:val="kk-KZ"/>
        </w:rPr>
        <w:t>6</w:t>
      </w:r>
      <w:r w:rsidR="007A4E44">
        <w:rPr>
          <w:rFonts w:ascii="Times New Roman" w:hAnsi="Times New Roman" w:cs="Times New Roman"/>
          <w:sz w:val="28"/>
          <w:szCs w:val="28"/>
          <w:lang w:val="kk-KZ"/>
        </w:rPr>
        <w:t xml:space="preserve"> – </w:t>
      </w:r>
      <w:r w:rsidR="00ED0802" w:rsidRPr="006B5284">
        <w:rPr>
          <w:rFonts w:ascii="Times New Roman" w:hAnsi="Times New Roman" w:cs="Times New Roman"/>
          <w:sz w:val="28"/>
          <w:szCs w:val="28"/>
          <w:lang w:val="kk-KZ"/>
        </w:rPr>
        <w:t>Қарастырылған фольклорлық мәтіндердегі параллел</w:t>
      </w:r>
      <w:r w:rsidR="00697E06" w:rsidRPr="006B5284">
        <w:rPr>
          <w:rFonts w:ascii="Times New Roman" w:hAnsi="Times New Roman" w:cs="Times New Roman"/>
          <w:sz w:val="28"/>
          <w:szCs w:val="28"/>
          <w:lang w:val="kk-KZ"/>
        </w:rPr>
        <w:t>измнің</w:t>
      </w:r>
      <w:r w:rsidRPr="006B5284">
        <w:rPr>
          <w:rFonts w:ascii="Times New Roman" w:hAnsi="Times New Roman" w:cs="Times New Roman"/>
          <w:sz w:val="28"/>
          <w:szCs w:val="28"/>
          <w:lang w:val="kk-KZ"/>
        </w:rPr>
        <w:t xml:space="preserve"> тілдік көріністері</w:t>
      </w:r>
      <w:r w:rsidR="00694A44" w:rsidRPr="006B5284">
        <w:rPr>
          <w:rFonts w:ascii="Times New Roman" w:hAnsi="Times New Roman" w:cs="Times New Roman"/>
          <w:sz w:val="28"/>
          <w:szCs w:val="28"/>
          <w:lang w:val="kk-KZ"/>
        </w:rPr>
        <w:t xml:space="preserve"> </w:t>
      </w:r>
    </w:p>
    <w:p w14:paraId="02E69217" w14:textId="77777777" w:rsidR="00531541" w:rsidRPr="007A4E44" w:rsidRDefault="00531541" w:rsidP="007A4E44">
      <w:pPr>
        <w:ind w:firstLine="567"/>
        <w:jc w:val="right"/>
        <w:rPr>
          <w:rFonts w:ascii="Times New Roman" w:hAnsi="Times New Roman" w:cs="Times New Roman"/>
          <w:sz w:val="16"/>
          <w:szCs w:val="16"/>
          <w:lang w:val="kk-KZ"/>
        </w:rPr>
      </w:pPr>
    </w:p>
    <w:tbl>
      <w:tblPr>
        <w:tblStyle w:val="af0"/>
        <w:tblW w:w="9602" w:type="dxa"/>
        <w:jc w:val="center"/>
        <w:tblLayout w:type="fixed"/>
        <w:tblLook w:val="04A0" w:firstRow="1" w:lastRow="0" w:firstColumn="1" w:lastColumn="0" w:noHBand="0" w:noVBand="1"/>
      </w:tblPr>
      <w:tblGrid>
        <w:gridCol w:w="987"/>
        <w:gridCol w:w="3370"/>
        <w:gridCol w:w="2694"/>
        <w:gridCol w:w="2551"/>
      </w:tblGrid>
      <w:tr w:rsidR="007A1762" w:rsidRPr="006B5284" w14:paraId="1811B470" w14:textId="77777777" w:rsidTr="007A4E44">
        <w:trPr>
          <w:jc w:val="center"/>
        </w:trPr>
        <w:tc>
          <w:tcPr>
            <w:tcW w:w="987" w:type="dxa"/>
            <w:vAlign w:val="center"/>
          </w:tcPr>
          <w:p w14:paraId="3F480B0C" w14:textId="5FCE6DA2" w:rsidR="00694A44" w:rsidRPr="007A4E44" w:rsidRDefault="00694A44" w:rsidP="00BD75D4">
            <w:pPr>
              <w:jc w:val="both"/>
              <w:rPr>
                <w:rStyle w:val="21"/>
                <w:rFonts w:eastAsiaTheme="minorEastAsia"/>
                <w:i/>
                <w:sz w:val="24"/>
                <w:szCs w:val="24"/>
                <w:lang w:val="kk-KZ"/>
              </w:rPr>
            </w:pPr>
            <w:r w:rsidRPr="007A4E44">
              <w:rPr>
                <w:rFonts w:ascii="Times New Roman" w:eastAsia="Times New Roman" w:hAnsi="Times New Roman" w:cs="Times New Roman"/>
                <w:bCs/>
                <w:i/>
                <w:sz w:val="24"/>
                <w:szCs w:val="24"/>
                <w:lang w:val="kk-KZ"/>
              </w:rPr>
              <w:t>Жанр</w:t>
            </w:r>
          </w:p>
        </w:tc>
        <w:tc>
          <w:tcPr>
            <w:tcW w:w="3370" w:type="dxa"/>
            <w:vAlign w:val="center"/>
          </w:tcPr>
          <w:p w14:paraId="49DC95FD" w14:textId="0D50B858" w:rsidR="00694A44" w:rsidRPr="007A4E44" w:rsidRDefault="00694A44" w:rsidP="007A4E44">
            <w:pPr>
              <w:jc w:val="center"/>
              <w:rPr>
                <w:rStyle w:val="21"/>
                <w:rFonts w:eastAsiaTheme="minorEastAsia"/>
                <w:sz w:val="24"/>
                <w:szCs w:val="24"/>
                <w:lang w:val="kk-KZ"/>
              </w:rPr>
            </w:pPr>
            <w:r w:rsidRPr="007A4E44">
              <w:rPr>
                <w:rFonts w:ascii="Times New Roman" w:eastAsia="Times New Roman" w:hAnsi="Times New Roman" w:cs="Times New Roman"/>
                <w:bCs/>
                <w:sz w:val="24"/>
                <w:szCs w:val="24"/>
              </w:rPr>
              <w:t>Мәтін үзіндісі</w:t>
            </w:r>
          </w:p>
        </w:tc>
        <w:tc>
          <w:tcPr>
            <w:tcW w:w="2694" w:type="dxa"/>
            <w:vAlign w:val="center"/>
          </w:tcPr>
          <w:p w14:paraId="2E72E174" w14:textId="6CBCCF4C" w:rsidR="00694A44" w:rsidRPr="007A4E44" w:rsidRDefault="00694A44" w:rsidP="007A4E44">
            <w:pPr>
              <w:jc w:val="center"/>
              <w:rPr>
                <w:rStyle w:val="21"/>
                <w:rFonts w:eastAsiaTheme="minorEastAsia"/>
                <w:sz w:val="24"/>
                <w:szCs w:val="24"/>
                <w:lang w:val="kk-KZ"/>
              </w:rPr>
            </w:pPr>
            <w:r w:rsidRPr="007A4E44">
              <w:rPr>
                <w:rFonts w:ascii="Times New Roman" w:eastAsia="Times New Roman" w:hAnsi="Times New Roman" w:cs="Times New Roman"/>
                <w:bCs/>
                <w:sz w:val="24"/>
                <w:szCs w:val="24"/>
                <w:lang w:val="kk-KZ"/>
              </w:rPr>
              <w:t>Ғұрып мәні</w:t>
            </w:r>
          </w:p>
        </w:tc>
        <w:tc>
          <w:tcPr>
            <w:tcW w:w="2551" w:type="dxa"/>
            <w:vAlign w:val="center"/>
          </w:tcPr>
          <w:p w14:paraId="083FF11E" w14:textId="226993D1" w:rsidR="00694A44" w:rsidRPr="007A4E44" w:rsidRDefault="00694A44" w:rsidP="007A4E44">
            <w:pPr>
              <w:jc w:val="center"/>
              <w:rPr>
                <w:rStyle w:val="21"/>
                <w:rFonts w:eastAsiaTheme="minorEastAsia"/>
                <w:sz w:val="24"/>
                <w:szCs w:val="24"/>
                <w:lang w:val="kk-KZ"/>
              </w:rPr>
            </w:pPr>
            <w:r w:rsidRPr="007A4E44">
              <w:rPr>
                <w:rFonts w:ascii="Times New Roman" w:eastAsia="Times New Roman" w:hAnsi="Times New Roman" w:cs="Times New Roman"/>
                <w:bCs/>
                <w:sz w:val="24"/>
                <w:szCs w:val="24"/>
              </w:rPr>
              <w:t>Этнолингвистикалық түсініктеме</w:t>
            </w:r>
          </w:p>
        </w:tc>
      </w:tr>
      <w:tr w:rsidR="007A1762" w:rsidRPr="006B5284" w14:paraId="4588E26E" w14:textId="77777777" w:rsidTr="007A4E44">
        <w:trPr>
          <w:jc w:val="center"/>
        </w:trPr>
        <w:tc>
          <w:tcPr>
            <w:tcW w:w="987" w:type="dxa"/>
            <w:vAlign w:val="center"/>
          </w:tcPr>
          <w:p w14:paraId="7A43EA6D" w14:textId="7FB53D3A" w:rsidR="00694A44" w:rsidRPr="007A4E44" w:rsidRDefault="00694A44" w:rsidP="00BD75D4">
            <w:pPr>
              <w:jc w:val="both"/>
              <w:rPr>
                <w:rStyle w:val="21"/>
                <w:rFonts w:eastAsiaTheme="minorEastAsia"/>
                <w:i/>
                <w:sz w:val="24"/>
                <w:szCs w:val="24"/>
                <w:lang w:val="kk-KZ"/>
              </w:rPr>
            </w:pPr>
            <w:r w:rsidRPr="007A4E44">
              <w:rPr>
                <w:rFonts w:ascii="Times New Roman" w:eastAsia="Times New Roman" w:hAnsi="Times New Roman" w:cs="Times New Roman"/>
                <w:bCs/>
                <w:i/>
                <w:sz w:val="24"/>
                <w:szCs w:val="24"/>
              </w:rPr>
              <w:t>Сыңсу</w:t>
            </w:r>
          </w:p>
        </w:tc>
        <w:tc>
          <w:tcPr>
            <w:tcW w:w="3370" w:type="dxa"/>
            <w:vAlign w:val="center"/>
          </w:tcPr>
          <w:p w14:paraId="1A854B37" w14:textId="26C653C8" w:rsidR="00694A44" w:rsidRPr="004A2883" w:rsidRDefault="00694A44" w:rsidP="007A4E44">
            <w:pPr>
              <w:jc w:val="both"/>
              <w:rPr>
                <w:rStyle w:val="21"/>
                <w:rFonts w:eastAsiaTheme="minorEastAsia"/>
                <w:sz w:val="24"/>
                <w:szCs w:val="24"/>
                <w:lang w:val="kk-KZ"/>
              </w:rPr>
            </w:pPr>
            <w:r w:rsidRPr="006B5284">
              <w:rPr>
                <w:rFonts w:ascii="Times New Roman" w:eastAsia="Times New Roman" w:hAnsi="Times New Roman" w:cs="Times New Roman"/>
                <w:i/>
                <w:sz w:val="24"/>
                <w:szCs w:val="24"/>
                <w:lang w:val="kk-KZ"/>
              </w:rPr>
              <w:t xml:space="preserve">«Шымылдық құрдым </w:t>
            </w:r>
            <w:r w:rsidRPr="006B5284">
              <w:rPr>
                <w:rFonts w:ascii="Times New Roman" w:eastAsia="Times New Roman" w:hAnsi="Times New Roman" w:cs="Times New Roman"/>
                <w:i/>
                <w:sz w:val="24"/>
                <w:szCs w:val="24"/>
                <w:u w:val="single"/>
                <w:lang w:val="kk-KZ"/>
              </w:rPr>
              <w:t>оң жаққа</w:t>
            </w:r>
            <w:r w:rsidRPr="006B5284">
              <w:rPr>
                <w:rFonts w:ascii="Times New Roman" w:eastAsia="Times New Roman" w:hAnsi="Times New Roman" w:cs="Times New Roman"/>
                <w:i/>
                <w:sz w:val="24"/>
                <w:szCs w:val="24"/>
                <w:lang w:val="kk-KZ"/>
              </w:rPr>
              <w:t xml:space="preserve">, </w:t>
            </w:r>
            <w:r w:rsidRPr="006B5284">
              <w:rPr>
                <w:rFonts w:ascii="Times New Roman" w:eastAsia="Times New Roman" w:hAnsi="Times New Roman" w:cs="Times New Roman"/>
                <w:i/>
                <w:sz w:val="24"/>
                <w:szCs w:val="24"/>
                <w:lang w:val="kk-KZ"/>
              </w:rPr>
              <w:br/>
              <w:t xml:space="preserve">Шыбын да қонар балдаққа. </w:t>
            </w:r>
            <w:r w:rsidRPr="006B5284">
              <w:rPr>
                <w:rFonts w:ascii="Times New Roman" w:eastAsia="Times New Roman" w:hAnsi="Times New Roman" w:cs="Times New Roman"/>
                <w:i/>
                <w:sz w:val="24"/>
                <w:szCs w:val="24"/>
                <w:lang w:val="kk-KZ"/>
              </w:rPr>
              <w:br/>
              <w:t xml:space="preserve">Әлпештеген ботаңды </w:t>
            </w:r>
            <w:r w:rsidRPr="006B5284">
              <w:rPr>
                <w:rFonts w:ascii="Times New Roman" w:eastAsia="Times New Roman" w:hAnsi="Times New Roman" w:cs="Times New Roman"/>
                <w:i/>
                <w:sz w:val="24"/>
                <w:szCs w:val="24"/>
                <w:lang w:val="kk-KZ"/>
              </w:rPr>
              <w:br/>
              <w:t xml:space="preserve">Аттандырдың қай жаққа?» </w:t>
            </w:r>
          </w:p>
        </w:tc>
        <w:tc>
          <w:tcPr>
            <w:tcW w:w="2694" w:type="dxa"/>
            <w:vAlign w:val="center"/>
          </w:tcPr>
          <w:p w14:paraId="06A33AF3" w14:textId="406F22EF" w:rsidR="00694A44" w:rsidRPr="006B5284" w:rsidRDefault="00694A44" w:rsidP="00BD75D4">
            <w:pPr>
              <w:jc w:val="both"/>
              <w:rPr>
                <w:rStyle w:val="21"/>
                <w:rFonts w:eastAsiaTheme="minorEastAsia"/>
                <w:sz w:val="24"/>
                <w:szCs w:val="24"/>
                <w:lang w:val="kk-KZ"/>
              </w:rPr>
            </w:pPr>
            <w:r w:rsidRPr="006B5284">
              <w:rPr>
                <w:rFonts w:ascii="Times New Roman" w:eastAsia="Times New Roman" w:hAnsi="Times New Roman" w:cs="Times New Roman"/>
                <w:sz w:val="24"/>
                <w:szCs w:val="24"/>
                <w:lang w:val="kk-KZ"/>
              </w:rPr>
              <w:t>Қыздың оң жақта отыруы – әлі тұрмысқа шықпағанының, бойжеткеннің орны</w:t>
            </w:r>
          </w:p>
        </w:tc>
        <w:tc>
          <w:tcPr>
            <w:tcW w:w="2551" w:type="dxa"/>
            <w:vAlign w:val="center"/>
          </w:tcPr>
          <w:p w14:paraId="3F193812" w14:textId="175A13BE" w:rsidR="00694A44" w:rsidRPr="006B5284" w:rsidRDefault="00694A44" w:rsidP="00EE52EC">
            <w:pPr>
              <w:jc w:val="both"/>
              <w:rPr>
                <w:rStyle w:val="21"/>
                <w:rFonts w:eastAsiaTheme="minorEastAsia"/>
                <w:sz w:val="24"/>
                <w:szCs w:val="24"/>
                <w:lang w:val="kk-KZ"/>
              </w:rPr>
            </w:pPr>
            <w:r w:rsidRPr="006B5284">
              <w:rPr>
                <w:rFonts w:ascii="Times New Roman" w:eastAsia="Times New Roman" w:hAnsi="Times New Roman" w:cs="Times New Roman"/>
                <w:sz w:val="24"/>
                <w:szCs w:val="24"/>
                <w:lang w:val="kk-KZ"/>
              </w:rPr>
              <w:t xml:space="preserve">Оң жақ – </w:t>
            </w:r>
            <w:r w:rsidR="00EE52EC" w:rsidRPr="006B5284">
              <w:rPr>
                <w:rFonts w:ascii="Times New Roman" w:eastAsia="Times New Roman" w:hAnsi="Times New Roman" w:cs="Times New Roman"/>
                <w:sz w:val="24"/>
                <w:szCs w:val="24"/>
                <w:lang w:val="kk-KZ"/>
              </w:rPr>
              <w:t>тұрмысқа шығар алдындағы</w:t>
            </w:r>
            <w:r w:rsidRPr="006B5284">
              <w:rPr>
                <w:rFonts w:ascii="Times New Roman" w:eastAsia="Times New Roman" w:hAnsi="Times New Roman" w:cs="Times New Roman"/>
                <w:sz w:val="24"/>
                <w:szCs w:val="24"/>
                <w:lang w:val="kk-KZ"/>
              </w:rPr>
              <w:t xml:space="preserve"> қыздың кеңістігі. </w:t>
            </w:r>
            <w:r w:rsidRPr="006B5284">
              <w:rPr>
                <w:rFonts w:ascii="Times New Roman" w:eastAsia="Times New Roman" w:hAnsi="Times New Roman" w:cs="Times New Roman"/>
                <w:sz w:val="24"/>
                <w:szCs w:val="24"/>
              </w:rPr>
              <w:t>Шымылдық – өтпелі кезең символы</w:t>
            </w:r>
          </w:p>
        </w:tc>
      </w:tr>
      <w:tr w:rsidR="007A1762" w:rsidRPr="009102E7" w14:paraId="4559D33D" w14:textId="77777777" w:rsidTr="007A4E44">
        <w:trPr>
          <w:jc w:val="center"/>
        </w:trPr>
        <w:tc>
          <w:tcPr>
            <w:tcW w:w="987" w:type="dxa"/>
            <w:vAlign w:val="center"/>
          </w:tcPr>
          <w:p w14:paraId="1FAEC056" w14:textId="77777777" w:rsidR="000E70E6" w:rsidRPr="007A4E44" w:rsidRDefault="00694A44" w:rsidP="00BD75D4">
            <w:pPr>
              <w:jc w:val="both"/>
              <w:rPr>
                <w:rFonts w:ascii="Times New Roman" w:eastAsia="Times New Roman" w:hAnsi="Times New Roman" w:cs="Times New Roman"/>
                <w:bCs/>
                <w:i/>
                <w:sz w:val="24"/>
                <w:szCs w:val="24"/>
              </w:rPr>
            </w:pPr>
            <w:r w:rsidRPr="007A4E44">
              <w:rPr>
                <w:rFonts w:ascii="Times New Roman" w:eastAsia="Times New Roman" w:hAnsi="Times New Roman" w:cs="Times New Roman"/>
                <w:bCs/>
                <w:i/>
                <w:sz w:val="24"/>
                <w:szCs w:val="24"/>
              </w:rPr>
              <w:t>Жар-</w:t>
            </w:r>
          </w:p>
          <w:p w14:paraId="2F637246" w14:textId="6C269854" w:rsidR="00694A44" w:rsidRPr="007A4E44" w:rsidRDefault="00694A44" w:rsidP="00BD75D4">
            <w:pPr>
              <w:jc w:val="both"/>
              <w:rPr>
                <w:rStyle w:val="21"/>
                <w:rFonts w:eastAsiaTheme="minorEastAsia"/>
                <w:i/>
                <w:sz w:val="24"/>
                <w:szCs w:val="24"/>
                <w:lang w:val="kk-KZ"/>
              </w:rPr>
            </w:pPr>
            <w:r w:rsidRPr="007A4E44">
              <w:rPr>
                <w:rFonts w:ascii="Times New Roman" w:eastAsia="Times New Roman" w:hAnsi="Times New Roman" w:cs="Times New Roman"/>
                <w:bCs/>
                <w:i/>
                <w:sz w:val="24"/>
                <w:szCs w:val="24"/>
              </w:rPr>
              <w:t>жар</w:t>
            </w:r>
          </w:p>
        </w:tc>
        <w:tc>
          <w:tcPr>
            <w:tcW w:w="3370" w:type="dxa"/>
            <w:vAlign w:val="center"/>
          </w:tcPr>
          <w:p w14:paraId="1523B8E1" w14:textId="25809E02" w:rsidR="00694A44" w:rsidRPr="006B5284" w:rsidRDefault="00694A44" w:rsidP="007A4E44">
            <w:pPr>
              <w:jc w:val="both"/>
              <w:rPr>
                <w:rStyle w:val="21"/>
                <w:rFonts w:eastAsiaTheme="minorEastAsia"/>
                <w:sz w:val="24"/>
                <w:szCs w:val="24"/>
                <w:lang w:val="kk-KZ"/>
              </w:rPr>
            </w:pPr>
            <w:r w:rsidRPr="006B5284">
              <w:rPr>
                <w:rFonts w:ascii="Times New Roman" w:eastAsia="Times New Roman" w:hAnsi="Times New Roman" w:cs="Times New Roman"/>
                <w:i/>
                <w:sz w:val="24"/>
                <w:szCs w:val="24"/>
                <w:lang w:val="kk-KZ"/>
              </w:rPr>
              <w:t xml:space="preserve">«Жазғытұры ақша қар жаумақ қайда, жар-жар, </w:t>
            </w:r>
            <w:r w:rsidRPr="006B5284">
              <w:rPr>
                <w:rFonts w:ascii="Times New Roman" w:eastAsia="Times New Roman" w:hAnsi="Times New Roman" w:cs="Times New Roman"/>
                <w:i/>
                <w:sz w:val="24"/>
                <w:szCs w:val="24"/>
                <w:lang w:val="kk-KZ"/>
              </w:rPr>
              <w:br/>
              <w:t xml:space="preserve">Құлын-тайдай айқасқан </w:t>
            </w:r>
            <w:r w:rsidRPr="007A4E44">
              <w:rPr>
                <w:rFonts w:ascii="Times New Roman" w:eastAsia="Times New Roman" w:hAnsi="Times New Roman" w:cs="Times New Roman"/>
                <w:sz w:val="24"/>
                <w:szCs w:val="24"/>
                <w:lang w:val="kk-KZ"/>
              </w:rPr>
              <w:t>оң жақ</w:t>
            </w:r>
            <w:r w:rsidRPr="006B5284">
              <w:rPr>
                <w:rFonts w:ascii="Times New Roman" w:eastAsia="Times New Roman" w:hAnsi="Times New Roman" w:cs="Times New Roman"/>
                <w:i/>
                <w:sz w:val="24"/>
                <w:szCs w:val="24"/>
                <w:lang w:val="kk-KZ"/>
              </w:rPr>
              <w:t xml:space="preserve"> қайда, жар-жар» </w:t>
            </w:r>
          </w:p>
        </w:tc>
        <w:tc>
          <w:tcPr>
            <w:tcW w:w="2694" w:type="dxa"/>
            <w:vAlign w:val="center"/>
          </w:tcPr>
          <w:p w14:paraId="1678543A" w14:textId="6C9B26AD" w:rsidR="00694A44" w:rsidRPr="006B5284" w:rsidRDefault="00694A44" w:rsidP="00BD75D4">
            <w:pPr>
              <w:jc w:val="both"/>
              <w:rPr>
                <w:rStyle w:val="21"/>
                <w:rFonts w:eastAsiaTheme="minorEastAsia"/>
                <w:sz w:val="24"/>
                <w:szCs w:val="24"/>
                <w:lang w:val="kk-KZ"/>
              </w:rPr>
            </w:pPr>
            <w:r w:rsidRPr="006B5284">
              <w:rPr>
                <w:rFonts w:ascii="Times New Roman" w:eastAsia="Times New Roman" w:hAnsi="Times New Roman" w:cs="Times New Roman"/>
                <w:sz w:val="24"/>
                <w:szCs w:val="24"/>
                <w:lang w:val="kk-KZ"/>
              </w:rPr>
              <w:t>Оң жақ – қыздың ата-анасының үйіндегі ор</w:t>
            </w:r>
            <w:r w:rsidR="007A4E44">
              <w:rPr>
                <w:rFonts w:ascii="Times New Roman" w:eastAsia="Times New Roman" w:hAnsi="Times New Roman" w:cs="Times New Roman"/>
                <w:sz w:val="24"/>
                <w:szCs w:val="24"/>
                <w:lang w:val="kk-KZ"/>
              </w:rPr>
              <w:t xml:space="preserve"> </w:t>
            </w:r>
            <w:r w:rsidRPr="006B5284">
              <w:rPr>
                <w:rFonts w:ascii="Times New Roman" w:eastAsia="Times New Roman" w:hAnsi="Times New Roman" w:cs="Times New Roman"/>
                <w:sz w:val="24"/>
                <w:szCs w:val="24"/>
                <w:lang w:val="kk-KZ"/>
              </w:rPr>
              <w:t>ны, балалықтың мекені</w:t>
            </w:r>
          </w:p>
        </w:tc>
        <w:tc>
          <w:tcPr>
            <w:tcW w:w="2551" w:type="dxa"/>
            <w:vAlign w:val="center"/>
          </w:tcPr>
          <w:p w14:paraId="2143E94C" w14:textId="0E3A7530" w:rsidR="00694A44" w:rsidRPr="006B5284" w:rsidRDefault="00694A44" w:rsidP="00BD75D4">
            <w:pPr>
              <w:jc w:val="both"/>
              <w:rPr>
                <w:rStyle w:val="21"/>
                <w:rFonts w:eastAsiaTheme="minorEastAsia"/>
                <w:sz w:val="24"/>
                <w:szCs w:val="24"/>
                <w:lang w:val="kk-KZ"/>
              </w:rPr>
            </w:pPr>
            <w:r w:rsidRPr="006B5284">
              <w:rPr>
                <w:rFonts w:ascii="Times New Roman" w:eastAsia="Times New Roman" w:hAnsi="Times New Roman" w:cs="Times New Roman"/>
                <w:sz w:val="24"/>
                <w:szCs w:val="24"/>
                <w:lang w:val="kk-KZ"/>
              </w:rPr>
              <w:t>Оң жақпен қоштасу – қимастық сезім мен жаңа өмірге өту символы</w:t>
            </w:r>
          </w:p>
        </w:tc>
      </w:tr>
      <w:tr w:rsidR="007A1762" w:rsidRPr="009102E7" w14:paraId="6F596F3B" w14:textId="77777777" w:rsidTr="007A4E44">
        <w:trPr>
          <w:jc w:val="center"/>
        </w:trPr>
        <w:tc>
          <w:tcPr>
            <w:tcW w:w="987" w:type="dxa"/>
            <w:vAlign w:val="center"/>
          </w:tcPr>
          <w:p w14:paraId="1757BABD" w14:textId="31C4F942" w:rsidR="00885F2E" w:rsidRPr="007A4E44" w:rsidRDefault="00885F2E" w:rsidP="000C2F1B">
            <w:pPr>
              <w:jc w:val="both"/>
              <w:rPr>
                <w:rStyle w:val="21"/>
                <w:rFonts w:eastAsiaTheme="minorEastAsia"/>
                <w:i/>
                <w:sz w:val="24"/>
                <w:szCs w:val="24"/>
                <w:lang w:val="kk-KZ"/>
              </w:rPr>
            </w:pPr>
            <w:r w:rsidRPr="007A4E44">
              <w:rPr>
                <w:rFonts w:ascii="Times New Roman" w:eastAsia="Times New Roman" w:hAnsi="Times New Roman" w:cs="Times New Roman"/>
                <w:bCs/>
                <w:i/>
                <w:sz w:val="24"/>
                <w:szCs w:val="24"/>
              </w:rPr>
              <w:t>Жоқ</w:t>
            </w:r>
            <w:r w:rsidR="007A4E44">
              <w:rPr>
                <w:rFonts w:ascii="Times New Roman" w:eastAsia="Times New Roman" w:hAnsi="Times New Roman" w:cs="Times New Roman"/>
                <w:bCs/>
                <w:i/>
                <w:sz w:val="24"/>
                <w:szCs w:val="24"/>
                <w:lang w:val="kk-KZ"/>
              </w:rPr>
              <w:t xml:space="preserve"> </w:t>
            </w:r>
            <w:r w:rsidRPr="007A4E44">
              <w:rPr>
                <w:rFonts w:ascii="Times New Roman" w:eastAsia="Times New Roman" w:hAnsi="Times New Roman" w:cs="Times New Roman"/>
                <w:bCs/>
                <w:i/>
                <w:sz w:val="24"/>
                <w:szCs w:val="24"/>
              </w:rPr>
              <w:t>тау</w:t>
            </w:r>
          </w:p>
        </w:tc>
        <w:tc>
          <w:tcPr>
            <w:tcW w:w="3370" w:type="dxa"/>
            <w:vAlign w:val="center"/>
          </w:tcPr>
          <w:p w14:paraId="1BA3A507" w14:textId="2FAAA475" w:rsidR="00885F2E" w:rsidRPr="006B5284" w:rsidRDefault="00885F2E" w:rsidP="007A4E44">
            <w:pPr>
              <w:jc w:val="both"/>
              <w:rPr>
                <w:rStyle w:val="21"/>
                <w:rFonts w:eastAsiaTheme="minorEastAsia"/>
                <w:sz w:val="24"/>
                <w:szCs w:val="24"/>
                <w:lang w:val="kk-KZ"/>
              </w:rPr>
            </w:pPr>
            <w:r w:rsidRPr="006B5284">
              <w:rPr>
                <w:rFonts w:ascii="Times New Roman" w:eastAsia="Times New Roman" w:hAnsi="Times New Roman" w:cs="Times New Roman"/>
                <w:i/>
                <w:sz w:val="24"/>
                <w:szCs w:val="24"/>
                <w:lang w:val="kk-KZ"/>
              </w:rPr>
              <w:t xml:space="preserve">«Арысымды салып </w:t>
            </w:r>
            <w:r w:rsidRPr="007A4E44">
              <w:rPr>
                <w:rFonts w:ascii="Times New Roman" w:eastAsia="Times New Roman" w:hAnsi="Times New Roman" w:cs="Times New Roman"/>
                <w:sz w:val="24"/>
                <w:szCs w:val="24"/>
                <w:lang w:val="kk-KZ"/>
              </w:rPr>
              <w:t>оң жаққа,</w:t>
            </w:r>
            <w:r w:rsidRPr="006B5284">
              <w:rPr>
                <w:rFonts w:ascii="Times New Roman" w:eastAsia="Times New Roman" w:hAnsi="Times New Roman" w:cs="Times New Roman"/>
                <w:i/>
                <w:sz w:val="24"/>
                <w:szCs w:val="24"/>
                <w:u w:val="single"/>
                <w:lang w:val="kk-KZ"/>
              </w:rPr>
              <w:t xml:space="preserve"> </w:t>
            </w:r>
            <w:r w:rsidRPr="006B5284">
              <w:rPr>
                <w:rFonts w:ascii="Times New Roman" w:eastAsia="Times New Roman" w:hAnsi="Times New Roman" w:cs="Times New Roman"/>
                <w:i/>
                <w:sz w:val="24"/>
                <w:szCs w:val="24"/>
                <w:u w:val="single"/>
                <w:lang w:val="kk-KZ"/>
              </w:rPr>
              <w:br/>
            </w:r>
            <w:r w:rsidRPr="006B5284">
              <w:rPr>
                <w:rFonts w:ascii="Times New Roman" w:eastAsia="Times New Roman" w:hAnsi="Times New Roman" w:cs="Times New Roman"/>
                <w:i/>
                <w:sz w:val="24"/>
                <w:szCs w:val="24"/>
                <w:lang w:val="kk-KZ"/>
              </w:rPr>
              <w:t>Амалым қатты қуырылды-ай»</w:t>
            </w:r>
          </w:p>
        </w:tc>
        <w:tc>
          <w:tcPr>
            <w:tcW w:w="2694" w:type="dxa"/>
            <w:vAlign w:val="center"/>
          </w:tcPr>
          <w:p w14:paraId="6FFEB224" w14:textId="77777777" w:rsidR="00885F2E" w:rsidRPr="006B5284" w:rsidRDefault="00885F2E" w:rsidP="000C2F1B">
            <w:pPr>
              <w:jc w:val="both"/>
              <w:rPr>
                <w:rStyle w:val="21"/>
                <w:rFonts w:eastAsiaTheme="minorEastAsia"/>
                <w:sz w:val="24"/>
                <w:szCs w:val="24"/>
                <w:lang w:val="kk-KZ"/>
              </w:rPr>
            </w:pPr>
            <w:r w:rsidRPr="006B5284">
              <w:rPr>
                <w:rFonts w:ascii="Times New Roman" w:eastAsia="Times New Roman" w:hAnsi="Times New Roman" w:cs="Times New Roman"/>
                <w:sz w:val="24"/>
                <w:szCs w:val="24"/>
                <w:lang w:val="kk-KZ"/>
              </w:rPr>
              <w:t>Мәйіттің оң жаққа қойылуы – соңғы сапарға дайындықтағы дәстүрлі тәртіп</w:t>
            </w:r>
          </w:p>
        </w:tc>
        <w:tc>
          <w:tcPr>
            <w:tcW w:w="2551" w:type="dxa"/>
            <w:vAlign w:val="center"/>
          </w:tcPr>
          <w:p w14:paraId="1904FC8D" w14:textId="77777777" w:rsidR="00885F2E" w:rsidRPr="006B5284" w:rsidRDefault="00885F2E" w:rsidP="000C2F1B">
            <w:pPr>
              <w:jc w:val="both"/>
              <w:rPr>
                <w:rStyle w:val="21"/>
                <w:rFonts w:eastAsiaTheme="minorEastAsia"/>
                <w:sz w:val="24"/>
                <w:szCs w:val="24"/>
                <w:lang w:val="kk-KZ"/>
              </w:rPr>
            </w:pPr>
            <w:r w:rsidRPr="006B5284">
              <w:rPr>
                <w:rFonts w:ascii="Times New Roman" w:eastAsia="Times New Roman" w:hAnsi="Times New Roman" w:cs="Times New Roman"/>
                <w:sz w:val="24"/>
                <w:szCs w:val="24"/>
                <w:lang w:val="kk-KZ"/>
              </w:rPr>
              <w:t>Өліммен байланысты оң жақ – өткінші өмірден мәңгілікке өту кеңістігі</w:t>
            </w:r>
          </w:p>
        </w:tc>
      </w:tr>
      <w:tr w:rsidR="00885F2E" w:rsidRPr="009102E7" w14:paraId="754EDF34" w14:textId="77777777" w:rsidTr="007A4E44">
        <w:trPr>
          <w:jc w:val="center"/>
        </w:trPr>
        <w:tc>
          <w:tcPr>
            <w:tcW w:w="9602" w:type="dxa"/>
            <w:gridSpan w:val="4"/>
            <w:vAlign w:val="center"/>
          </w:tcPr>
          <w:p w14:paraId="550D2B9C" w14:textId="67833D4A" w:rsidR="00885F2E" w:rsidRPr="006B5284" w:rsidRDefault="007A4E44" w:rsidP="007A4E44">
            <w:pPr>
              <w:ind w:firstLine="583"/>
              <w:jc w:val="both"/>
              <w:rPr>
                <w:rFonts w:ascii="Times New Roman" w:eastAsia="Times New Roman" w:hAnsi="Times New Roman" w:cs="Times New Roman"/>
                <w:sz w:val="24"/>
                <w:szCs w:val="24"/>
                <w:lang w:val="kk-KZ"/>
              </w:rPr>
            </w:pPr>
            <w:r w:rsidRPr="00561A2C">
              <w:rPr>
                <w:rFonts w:ascii="Times New Roman" w:eastAsia="Calibri" w:hAnsi="Times New Roman" w:cs="Times New Roman"/>
                <w:sz w:val="24"/>
                <w:szCs w:val="24"/>
                <w:lang w:val="kk-KZ"/>
              </w:rPr>
              <w:t>Ескерту –</w:t>
            </w:r>
            <w:r w:rsidRPr="00421BD3">
              <w:rPr>
                <w:rFonts w:ascii="Times New Roman" w:eastAsia="Calibri" w:hAnsi="Times New Roman" w:cs="Times New Roman"/>
                <w:bCs/>
                <w:sz w:val="24"/>
                <w:szCs w:val="24"/>
                <w:lang w:val="kk-KZ"/>
              </w:rPr>
              <w:t xml:space="preserve"> Әдебиет негізінде құралған</w:t>
            </w:r>
            <w:r>
              <w:rPr>
                <w:rFonts w:ascii="Times New Roman" w:eastAsia="Calibri" w:hAnsi="Times New Roman" w:cs="Times New Roman"/>
                <w:bCs/>
                <w:sz w:val="24"/>
                <w:szCs w:val="24"/>
                <w:lang w:val="kk-KZ"/>
              </w:rPr>
              <w:t xml:space="preserve"> </w:t>
            </w:r>
            <w:r w:rsidRPr="007A4E44">
              <w:rPr>
                <w:rFonts w:ascii="Times New Roman" w:eastAsia="Times New Roman" w:hAnsi="Times New Roman" w:cs="Times New Roman"/>
                <w:sz w:val="24"/>
                <w:szCs w:val="24"/>
                <w:lang w:val="kk-KZ"/>
              </w:rPr>
              <w:t>[49, б.</w:t>
            </w:r>
            <w:r>
              <w:rPr>
                <w:rFonts w:ascii="Times New Roman" w:eastAsia="Times New Roman" w:hAnsi="Times New Roman" w:cs="Times New Roman"/>
                <w:sz w:val="24"/>
                <w:szCs w:val="24"/>
                <w:lang w:val="kk-KZ"/>
              </w:rPr>
              <w:t xml:space="preserve"> 32, б. </w:t>
            </w:r>
            <w:r w:rsidRPr="007A4E44">
              <w:rPr>
                <w:rFonts w:ascii="Times New Roman" w:eastAsia="Times New Roman" w:hAnsi="Times New Roman" w:cs="Times New Roman"/>
                <w:sz w:val="24"/>
                <w:szCs w:val="24"/>
                <w:lang w:val="kk-KZ"/>
              </w:rPr>
              <w:t>150</w:t>
            </w:r>
            <w:r>
              <w:rPr>
                <w:rFonts w:ascii="Times New Roman" w:eastAsia="Times New Roman" w:hAnsi="Times New Roman" w:cs="Times New Roman"/>
                <w:sz w:val="24"/>
                <w:szCs w:val="24"/>
                <w:lang w:val="kk-KZ"/>
              </w:rPr>
              <w:t>, б. 322</w:t>
            </w:r>
            <w:r w:rsidRPr="007A4E44">
              <w:rPr>
                <w:rFonts w:ascii="Times New Roman" w:eastAsia="Times New Roman" w:hAnsi="Times New Roman" w:cs="Times New Roman"/>
                <w:sz w:val="24"/>
                <w:szCs w:val="24"/>
                <w:lang w:val="kk-KZ"/>
              </w:rPr>
              <w:t>]</w:t>
            </w:r>
          </w:p>
        </w:tc>
      </w:tr>
    </w:tbl>
    <w:p w14:paraId="6783C7C7" w14:textId="77777777" w:rsidR="00CD4ECC" w:rsidRPr="006B5284" w:rsidRDefault="00CD4ECC" w:rsidP="00CD4ECC">
      <w:pPr>
        <w:tabs>
          <w:tab w:val="left" w:pos="993"/>
        </w:tabs>
        <w:jc w:val="both"/>
        <w:rPr>
          <w:rFonts w:ascii="Times New Roman" w:hAnsi="Times New Roman"/>
          <w:sz w:val="28"/>
          <w:szCs w:val="28"/>
          <w:lang w:val="kk-KZ"/>
        </w:rPr>
      </w:pPr>
    </w:p>
    <w:p w14:paraId="302DE9E3" w14:textId="510CA820" w:rsidR="008D5EF3" w:rsidRPr="006B5284" w:rsidRDefault="008D5EF3" w:rsidP="00353A8F">
      <w:pPr>
        <w:pStyle w:val="af3"/>
        <w:tabs>
          <w:tab w:val="left" w:pos="993"/>
        </w:tabs>
        <w:ind w:left="0" w:firstLine="709"/>
        <w:jc w:val="both"/>
        <w:rPr>
          <w:rFonts w:ascii="Times New Roman" w:eastAsiaTheme="minorEastAsia" w:hAnsi="Times New Roman"/>
          <w:sz w:val="28"/>
          <w:szCs w:val="28"/>
          <w:lang w:val="kk-KZ" w:eastAsia="kk-KZ"/>
        </w:rPr>
      </w:pPr>
      <w:r w:rsidRPr="006B5284">
        <w:rPr>
          <w:rFonts w:ascii="Times New Roman" w:hAnsi="Times New Roman"/>
          <w:sz w:val="28"/>
          <w:szCs w:val="28"/>
          <w:lang w:val="kk-KZ"/>
        </w:rPr>
        <w:t>Мәйітті тірілерден бөлектеу ғұрпы дүние жүзі халықтарының бәрінде де кездеседі. Бұл ғұрыпты көне діни ұғымдарды зерттеуші С.А.</w:t>
      </w:r>
      <w:r w:rsidR="007A4E44">
        <w:rPr>
          <w:rFonts w:ascii="Times New Roman" w:hAnsi="Times New Roman"/>
          <w:sz w:val="28"/>
          <w:szCs w:val="28"/>
          <w:lang w:val="kk-KZ"/>
        </w:rPr>
        <w:t xml:space="preserve"> </w:t>
      </w:r>
      <w:r w:rsidRPr="006B5284">
        <w:rPr>
          <w:rFonts w:ascii="Times New Roman" w:hAnsi="Times New Roman"/>
          <w:sz w:val="28"/>
          <w:szCs w:val="28"/>
          <w:lang w:val="kk-KZ"/>
        </w:rPr>
        <w:t>Токарев тірілердің өлілерден қорқынышымен байланыстырса [</w:t>
      </w:r>
      <w:r w:rsidR="004A38A7" w:rsidRPr="006B5284">
        <w:rPr>
          <w:rFonts w:ascii="Times New Roman" w:hAnsi="Times New Roman"/>
          <w:sz w:val="28"/>
          <w:szCs w:val="28"/>
          <w:lang w:val="kk-KZ"/>
        </w:rPr>
        <w:t>18</w:t>
      </w:r>
      <w:r w:rsidR="004D2C3C">
        <w:rPr>
          <w:rFonts w:ascii="Times New Roman" w:hAnsi="Times New Roman"/>
          <w:sz w:val="28"/>
          <w:szCs w:val="28"/>
          <w:lang w:val="kk-KZ"/>
        </w:rPr>
        <w:t>7</w:t>
      </w:r>
      <w:r w:rsidRPr="006B5284">
        <w:rPr>
          <w:rFonts w:ascii="Times New Roman" w:hAnsi="Times New Roman"/>
          <w:sz w:val="28"/>
          <w:szCs w:val="28"/>
          <w:lang w:val="kk-KZ"/>
        </w:rPr>
        <w:t>], Г.П.</w:t>
      </w:r>
      <w:r w:rsidR="007A4E44">
        <w:rPr>
          <w:rFonts w:ascii="Times New Roman" w:hAnsi="Times New Roman"/>
          <w:sz w:val="28"/>
          <w:szCs w:val="28"/>
          <w:lang w:val="kk-KZ"/>
        </w:rPr>
        <w:t xml:space="preserve"> </w:t>
      </w:r>
      <w:r w:rsidRPr="006B5284">
        <w:rPr>
          <w:rFonts w:ascii="Times New Roman" w:hAnsi="Times New Roman"/>
          <w:sz w:val="28"/>
          <w:szCs w:val="28"/>
          <w:lang w:val="kk-KZ"/>
        </w:rPr>
        <w:t>Снесарев Орта Азия халықтарында өлген адамның денесінің харам екендігі жөніндегі зороастристік ұғымнан туындатады [</w:t>
      </w:r>
      <w:r w:rsidR="004A38A7" w:rsidRPr="006B5284">
        <w:rPr>
          <w:rFonts w:ascii="Times New Roman" w:hAnsi="Times New Roman"/>
          <w:sz w:val="28"/>
          <w:szCs w:val="28"/>
          <w:lang w:val="kk-KZ"/>
        </w:rPr>
        <w:t>18</w:t>
      </w:r>
      <w:r w:rsidR="004D2C3C">
        <w:rPr>
          <w:rFonts w:ascii="Times New Roman" w:hAnsi="Times New Roman"/>
          <w:sz w:val="28"/>
          <w:szCs w:val="28"/>
          <w:lang w:val="kk-KZ"/>
        </w:rPr>
        <w:t>8</w:t>
      </w:r>
      <w:r w:rsidRPr="006B5284">
        <w:rPr>
          <w:rFonts w:ascii="Times New Roman" w:hAnsi="Times New Roman"/>
          <w:sz w:val="28"/>
          <w:szCs w:val="28"/>
          <w:lang w:val="kk-KZ"/>
        </w:rPr>
        <w:t xml:space="preserve">]. </w:t>
      </w:r>
    </w:p>
    <w:p w14:paraId="740B23A6" w14:textId="1727A28D" w:rsidR="00697E06" w:rsidRPr="006B5284" w:rsidRDefault="00AA39A8" w:rsidP="00353A8F">
      <w:pPr>
        <w:tabs>
          <w:tab w:val="left" w:pos="993"/>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Қазақ халқының өлімге қатысты салттық тәжірибесінде марқұмды өзі тұрған үйдің немесе арнайы тігілген киіз үйдің оң жағына шымылдық құру арқылы айналадан оқшаулау рәсімі орындалады. Бұл ғұрып символикалық тұрғыда қыз ұзату салтындағы шымылдық артында оң жақта отырумен ұқсастық танытып, өлім мен үйлену секілді өтпелі кезеңдердің бір-бірімен типологиялық жағынан сабақтас екендігін көрсетеді. Мұндай параллельділік фольклорлық мәтіндердегі тілдік көріністерден де айқын аңғарылады: сыңсу мен жар-жар жырларында «оң жақ» бойжеткеннің соңғы тұрмыстық кеңістігі, қыз дәуренінің символы ретінде көрініс тапса, жоқтаудағы «оң жаққа салу» өлімнің символдық коды ретінде танылады</w:t>
      </w:r>
      <w:r w:rsidR="007A4E44">
        <w:rPr>
          <w:rFonts w:ascii="Times New Roman" w:hAnsi="Times New Roman" w:cs="Times New Roman"/>
          <w:sz w:val="28"/>
          <w:szCs w:val="28"/>
          <w:lang w:val="kk-KZ"/>
        </w:rPr>
        <w:t xml:space="preserve"> (27-кесте)</w:t>
      </w:r>
      <w:r w:rsidRPr="006B5284">
        <w:rPr>
          <w:rFonts w:ascii="Times New Roman" w:hAnsi="Times New Roman" w:cs="Times New Roman"/>
          <w:sz w:val="28"/>
          <w:szCs w:val="28"/>
          <w:lang w:val="kk-KZ"/>
        </w:rPr>
        <w:t>.</w:t>
      </w:r>
    </w:p>
    <w:p w14:paraId="1E67BEC5" w14:textId="6F9457FD" w:rsidR="00697E06" w:rsidRPr="006B5284" w:rsidRDefault="00697E06" w:rsidP="009864C8">
      <w:pPr>
        <w:tabs>
          <w:tab w:val="left" w:pos="993"/>
        </w:tabs>
        <w:ind w:firstLine="709"/>
        <w:jc w:val="both"/>
        <w:rPr>
          <w:rFonts w:ascii="Times New Roman" w:eastAsia="Times New Roman" w:hAnsi="Times New Roman" w:cs="Times New Roman"/>
          <w:iCs/>
          <w:sz w:val="28"/>
          <w:szCs w:val="28"/>
          <w:lang w:val="kk-KZ"/>
        </w:rPr>
      </w:pPr>
    </w:p>
    <w:p w14:paraId="62760A52" w14:textId="72C8DCE3" w:rsidR="00EC3CDF" w:rsidRPr="006B5284" w:rsidRDefault="001F72F1" w:rsidP="007A4E44">
      <w:pPr>
        <w:tabs>
          <w:tab w:val="left" w:pos="993"/>
        </w:tabs>
        <w:jc w:val="both"/>
        <w:rPr>
          <w:rFonts w:ascii="Times New Roman" w:eastAsia="Times New Roman" w:hAnsi="Times New Roman" w:cs="Times New Roman"/>
          <w:iCs/>
          <w:sz w:val="28"/>
          <w:szCs w:val="28"/>
          <w:lang w:val="kk-KZ"/>
        </w:rPr>
      </w:pPr>
      <w:r w:rsidRPr="006B5284">
        <w:rPr>
          <w:rFonts w:ascii="Times New Roman" w:eastAsia="Times New Roman" w:hAnsi="Times New Roman" w:cs="Times New Roman"/>
          <w:iCs/>
          <w:sz w:val="28"/>
          <w:szCs w:val="28"/>
          <w:lang w:val="kk-KZ"/>
        </w:rPr>
        <w:t>Кесте 2</w:t>
      </w:r>
      <w:r w:rsidR="00E720CA" w:rsidRPr="006B5284">
        <w:rPr>
          <w:rFonts w:ascii="Times New Roman" w:eastAsia="Times New Roman" w:hAnsi="Times New Roman" w:cs="Times New Roman"/>
          <w:iCs/>
          <w:sz w:val="28"/>
          <w:szCs w:val="28"/>
          <w:lang w:val="kk-KZ"/>
        </w:rPr>
        <w:t>7</w:t>
      </w:r>
      <w:r w:rsidRPr="006B5284">
        <w:rPr>
          <w:rFonts w:ascii="Times New Roman" w:eastAsia="Times New Roman" w:hAnsi="Times New Roman" w:cs="Times New Roman"/>
          <w:iCs/>
          <w:sz w:val="28"/>
          <w:szCs w:val="28"/>
          <w:lang w:val="kk-KZ"/>
        </w:rPr>
        <w:t xml:space="preserve"> – Қыз ұзату мен өлікті жөнелту рәсімдерінің символдық, кеңістіктік, ғұрыптық ұқсастықтары</w:t>
      </w:r>
    </w:p>
    <w:p w14:paraId="1B7909BA" w14:textId="77777777" w:rsidR="001F72F1" w:rsidRPr="007A4E44" w:rsidRDefault="001F72F1" w:rsidP="007A4E44">
      <w:pPr>
        <w:ind w:firstLine="708"/>
        <w:jc w:val="right"/>
        <w:rPr>
          <w:rFonts w:ascii="Times New Roman" w:eastAsia="Times New Roman" w:hAnsi="Times New Roman" w:cs="Times New Roman"/>
          <w:iCs/>
          <w:sz w:val="16"/>
          <w:szCs w:val="16"/>
          <w:lang w:val="kk-KZ"/>
        </w:rPr>
      </w:pPr>
    </w:p>
    <w:tbl>
      <w:tblPr>
        <w:tblStyle w:val="af0"/>
        <w:tblW w:w="0" w:type="auto"/>
        <w:jc w:val="center"/>
        <w:tblLook w:val="04A0" w:firstRow="1" w:lastRow="0" w:firstColumn="1" w:lastColumn="0" w:noHBand="0" w:noVBand="1"/>
      </w:tblPr>
      <w:tblGrid>
        <w:gridCol w:w="3101"/>
        <w:gridCol w:w="3260"/>
        <w:gridCol w:w="3241"/>
      </w:tblGrid>
      <w:tr w:rsidR="007A4E44" w:rsidRPr="006B5284" w14:paraId="15D323CA" w14:textId="77777777" w:rsidTr="007A4E44">
        <w:trPr>
          <w:trHeight w:val="565"/>
          <w:jc w:val="center"/>
        </w:trPr>
        <w:tc>
          <w:tcPr>
            <w:tcW w:w="3101" w:type="dxa"/>
            <w:vAlign w:val="center"/>
          </w:tcPr>
          <w:p w14:paraId="5A1F5923" w14:textId="5DE08746" w:rsidR="007A4E44" w:rsidRPr="006B5284" w:rsidRDefault="007A4E44" w:rsidP="007A4E44">
            <w:pPr>
              <w:jc w:val="center"/>
              <w:rPr>
                <w:rFonts w:ascii="Times New Roman" w:hAnsi="Times New Roman" w:cs="Times New Roman"/>
                <w:sz w:val="24"/>
                <w:szCs w:val="24"/>
                <w:lang w:val="kk-KZ"/>
              </w:rPr>
            </w:pPr>
            <w:r w:rsidRPr="006B5284">
              <w:rPr>
                <w:rFonts w:ascii="Times New Roman" w:hAnsi="Times New Roman" w:cs="Times New Roman"/>
                <w:sz w:val="24"/>
                <w:szCs w:val="24"/>
              </w:rPr>
              <w:t>Қыз ұзату</w:t>
            </w:r>
          </w:p>
        </w:tc>
        <w:tc>
          <w:tcPr>
            <w:tcW w:w="3260" w:type="dxa"/>
            <w:vAlign w:val="center"/>
          </w:tcPr>
          <w:p w14:paraId="7FAB88AD" w14:textId="09B25FE0" w:rsidR="007A4E44" w:rsidRPr="006B5284" w:rsidRDefault="007A4E44" w:rsidP="007A4E44">
            <w:pPr>
              <w:jc w:val="center"/>
              <w:rPr>
                <w:rFonts w:ascii="Times New Roman" w:hAnsi="Times New Roman" w:cs="Times New Roman"/>
                <w:sz w:val="24"/>
                <w:szCs w:val="24"/>
                <w:lang w:val="kk-KZ"/>
              </w:rPr>
            </w:pPr>
            <w:r w:rsidRPr="006B5284">
              <w:rPr>
                <w:rFonts w:ascii="Times New Roman" w:hAnsi="Times New Roman" w:cs="Times New Roman"/>
                <w:sz w:val="24"/>
                <w:szCs w:val="24"/>
              </w:rPr>
              <w:t>Өлікті жөнелту</w:t>
            </w:r>
          </w:p>
        </w:tc>
        <w:tc>
          <w:tcPr>
            <w:tcW w:w="3241" w:type="dxa"/>
            <w:vAlign w:val="center"/>
          </w:tcPr>
          <w:p w14:paraId="72A74370" w14:textId="1B14C6E1" w:rsidR="007A4E44" w:rsidRPr="006B5284" w:rsidRDefault="007A4E44" w:rsidP="007A4E44">
            <w:pPr>
              <w:jc w:val="center"/>
              <w:rPr>
                <w:rFonts w:ascii="Times New Roman" w:hAnsi="Times New Roman" w:cs="Times New Roman"/>
                <w:sz w:val="24"/>
                <w:szCs w:val="24"/>
                <w:lang w:val="kk-KZ"/>
              </w:rPr>
            </w:pPr>
            <w:r w:rsidRPr="006B5284">
              <w:rPr>
                <w:rFonts w:ascii="Times New Roman" w:hAnsi="Times New Roman" w:cs="Times New Roman"/>
                <w:sz w:val="24"/>
                <w:szCs w:val="24"/>
              </w:rPr>
              <w:t>Мазмұндық параллель</w:t>
            </w:r>
          </w:p>
        </w:tc>
      </w:tr>
      <w:tr w:rsidR="007A4E44" w:rsidRPr="006B5284" w14:paraId="528F8820" w14:textId="77777777" w:rsidTr="007A4E44">
        <w:trPr>
          <w:jc w:val="center"/>
        </w:trPr>
        <w:tc>
          <w:tcPr>
            <w:tcW w:w="3101" w:type="dxa"/>
            <w:vAlign w:val="center"/>
          </w:tcPr>
          <w:p w14:paraId="287C75F9" w14:textId="676606B8" w:rsidR="007A4E44" w:rsidRPr="007A4E44" w:rsidRDefault="007A4E44" w:rsidP="007A4E4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260" w:type="dxa"/>
            <w:vAlign w:val="center"/>
          </w:tcPr>
          <w:p w14:paraId="49C6AC45" w14:textId="501CAB8A" w:rsidR="007A4E44" w:rsidRPr="007A4E44" w:rsidRDefault="007A4E44" w:rsidP="007A4E4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41" w:type="dxa"/>
            <w:vAlign w:val="center"/>
          </w:tcPr>
          <w:p w14:paraId="65CBB299" w14:textId="76EDC025" w:rsidR="007A4E44" w:rsidRPr="007A4E44" w:rsidRDefault="007A4E44" w:rsidP="007A4E4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7A4E44" w:rsidRPr="009102E7" w14:paraId="4A2F6238" w14:textId="77777777" w:rsidTr="007A4E44">
        <w:trPr>
          <w:jc w:val="center"/>
        </w:trPr>
        <w:tc>
          <w:tcPr>
            <w:tcW w:w="3101" w:type="dxa"/>
          </w:tcPr>
          <w:p w14:paraId="130472D2" w14:textId="34C40876"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Қыз оң жаққа отырғызылады</w:t>
            </w:r>
          </w:p>
        </w:tc>
        <w:tc>
          <w:tcPr>
            <w:tcW w:w="3260" w:type="dxa"/>
          </w:tcPr>
          <w:p w14:paraId="2CB59AF0" w14:textId="5F856038"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Мәйіт оң жаққа қойылады</w:t>
            </w:r>
          </w:p>
        </w:tc>
        <w:tc>
          <w:tcPr>
            <w:tcW w:w="3241" w:type="dxa"/>
          </w:tcPr>
          <w:p w14:paraId="4E05A8F3" w14:textId="1AC93DE1"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Киелі, мәртебелі кеңістік, өтпелі кезең алдындағы дайындық</w:t>
            </w:r>
          </w:p>
        </w:tc>
      </w:tr>
      <w:tr w:rsidR="007A4E44" w:rsidRPr="009102E7" w14:paraId="20E1327B" w14:textId="77777777" w:rsidTr="007A4E44">
        <w:trPr>
          <w:jc w:val="center"/>
        </w:trPr>
        <w:tc>
          <w:tcPr>
            <w:tcW w:w="3101" w:type="dxa"/>
          </w:tcPr>
          <w:p w14:paraId="0F0FAEA2" w14:textId="7F6FEA86"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Шымылдық ішінде отырады</w:t>
            </w:r>
          </w:p>
        </w:tc>
        <w:tc>
          <w:tcPr>
            <w:tcW w:w="3260" w:type="dxa"/>
          </w:tcPr>
          <w:p w14:paraId="67AB4262" w14:textId="0385104B"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Мәйіт шымылдықпен бүркеледі</w:t>
            </w:r>
          </w:p>
        </w:tc>
        <w:tc>
          <w:tcPr>
            <w:tcW w:w="3241" w:type="dxa"/>
          </w:tcPr>
          <w:p w14:paraId="301E9905" w14:textId="22CEB93B"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Кеңістіктік оқшаулау, сакралды шекара белгілеу</w:t>
            </w:r>
          </w:p>
        </w:tc>
      </w:tr>
      <w:tr w:rsidR="007A4E44" w:rsidRPr="006B5284" w14:paraId="327445C0" w14:textId="77777777" w:rsidTr="007A4E44">
        <w:trPr>
          <w:jc w:val="center"/>
        </w:trPr>
        <w:tc>
          <w:tcPr>
            <w:tcW w:w="3101" w:type="dxa"/>
            <w:tcBorders>
              <w:bottom w:val="nil"/>
            </w:tcBorders>
          </w:tcPr>
          <w:p w14:paraId="6869C86B" w14:textId="21F81610"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Сыңсу айтады</w:t>
            </w:r>
          </w:p>
        </w:tc>
        <w:tc>
          <w:tcPr>
            <w:tcW w:w="3260" w:type="dxa"/>
            <w:tcBorders>
              <w:bottom w:val="nil"/>
            </w:tcBorders>
          </w:tcPr>
          <w:p w14:paraId="3D3A9C8B" w14:textId="45733303"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Жоқтау айтылады</w:t>
            </w:r>
          </w:p>
        </w:tc>
        <w:tc>
          <w:tcPr>
            <w:tcW w:w="3241" w:type="dxa"/>
            <w:tcBorders>
              <w:bottom w:val="nil"/>
            </w:tcBorders>
          </w:tcPr>
          <w:p w14:paraId="0C945B03" w14:textId="6F78D3B4"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Эмоциялық экспрессия, қоштасу жыры</w:t>
            </w:r>
          </w:p>
        </w:tc>
      </w:tr>
      <w:tr w:rsidR="007A4E44" w:rsidRPr="006B5284" w14:paraId="183E3703" w14:textId="77777777" w:rsidTr="007A4E44">
        <w:trPr>
          <w:jc w:val="center"/>
        </w:trPr>
        <w:tc>
          <w:tcPr>
            <w:tcW w:w="9602" w:type="dxa"/>
            <w:gridSpan w:val="3"/>
            <w:tcBorders>
              <w:top w:val="nil"/>
              <w:left w:val="nil"/>
              <w:right w:val="nil"/>
            </w:tcBorders>
          </w:tcPr>
          <w:p w14:paraId="357A2392" w14:textId="29B37A1F" w:rsidR="007A4E44" w:rsidRPr="007A4E44" w:rsidRDefault="007A4E44" w:rsidP="007A4E44">
            <w:pPr>
              <w:ind w:hanging="126"/>
              <w:jc w:val="both"/>
              <w:rPr>
                <w:rFonts w:ascii="Times New Roman" w:hAnsi="Times New Roman" w:cs="Times New Roman"/>
                <w:sz w:val="28"/>
                <w:szCs w:val="28"/>
                <w:lang w:val="kk-KZ"/>
              </w:rPr>
            </w:pPr>
            <w:r w:rsidRPr="007A4E44">
              <w:rPr>
                <w:rFonts w:ascii="Times New Roman" w:hAnsi="Times New Roman" w:cs="Times New Roman"/>
                <w:sz w:val="28"/>
                <w:szCs w:val="28"/>
                <w:lang w:val="kk-KZ"/>
              </w:rPr>
              <w:t>27-кестенің жалғасы</w:t>
            </w:r>
          </w:p>
          <w:p w14:paraId="4ADCEB5D" w14:textId="77777777" w:rsidR="007A4E44" w:rsidRPr="007A4E44" w:rsidRDefault="007A4E44" w:rsidP="007A4E44">
            <w:pPr>
              <w:ind w:hanging="126"/>
              <w:jc w:val="both"/>
              <w:rPr>
                <w:rFonts w:ascii="Times New Roman" w:hAnsi="Times New Roman" w:cs="Times New Roman"/>
                <w:sz w:val="16"/>
                <w:szCs w:val="16"/>
                <w:lang w:val="kk-KZ"/>
              </w:rPr>
            </w:pPr>
          </w:p>
        </w:tc>
      </w:tr>
      <w:tr w:rsidR="007A4E44" w:rsidRPr="006B5284" w14:paraId="415493D8" w14:textId="77777777" w:rsidTr="007A4E44">
        <w:trPr>
          <w:jc w:val="center"/>
        </w:trPr>
        <w:tc>
          <w:tcPr>
            <w:tcW w:w="3101" w:type="dxa"/>
          </w:tcPr>
          <w:p w14:paraId="4A0D602B" w14:textId="64B88A2D" w:rsidR="007A4E44" w:rsidRPr="007A4E44" w:rsidRDefault="007A4E44" w:rsidP="007A4E44">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260" w:type="dxa"/>
          </w:tcPr>
          <w:p w14:paraId="7E2F3F2A" w14:textId="1699CFD8" w:rsidR="007A4E44" w:rsidRPr="007A4E44" w:rsidRDefault="007A4E44" w:rsidP="007A4E44">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241" w:type="dxa"/>
          </w:tcPr>
          <w:p w14:paraId="75971D86" w14:textId="25C74FBC" w:rsidR="007A4E44" w:rsidRPr="006B5284" w:rsidRDefault="007A4E44" w:rsidP="007A4E44">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7A4E44" w:rsidRPr="009102E7" w14:paraId="699D3975" w14:textId="77777777" w:rsidTr="007A4E44">
        <w:trPr>
          <w:jc w:val="center"/>
        </w:trPr>
        <w:tc>
          <w:tcPr>
            <w:tcW w:w="3101" w:type="dxa"/>
          </w:tcPr>
          <w:p w14:paraId="7C904D12" w14:textId="09E86B26"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Арнайы киім кигізіледі (сәукеле)</w:t>
            </w:r>
          </w:p>
        </w:tc>
        <w:tc>
          <w:tcPr>
            <w:tcW w:w="3260" w:type="dxa"/>
          </w:tcPr>
          <w:p w14:paraId="46E9AF7D" w14:textId="34633E83"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Арнайы кебінделеді</w:t>
            </w:r>
          </w:p>
        </w:tc>
        <w:tc>
          <w:tcPr>
            <w:tcW w:w="3241" w:type="dxa"/>
          </w:tcPr>
          <w:p w14:paraId="0DFE234F" w14:textId="19F144AE"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Ғұрыпқа тән киім-кешек, өмірлік мәртебе ауысымы</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ның символы</w:t>
            </w:r>
          </w:p>
        </w:tc>
      </w:tr>
      <w:tr w:rsidR="007A4E44" w:rsidRPr="006B5284" w14:paraId="38424C2C" w14:textId="77777777" w:rsidTr="007A4E44">
        <w:trPr>
          <w:jc w:val="center"/>
        </w:trPr>
        <w:tc>
          <w:tcPr>
            <w:tcW w:w="3101" w:type="dxa"/>
          </w:tcPr>
          <w:p w14:paraId="7EA95777" w14:textId="12D9B165"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Арнайы отау тігіледі</w:t>
            </w:r>
          </w:p>
        </w:tc>
        <w:tc>
          <w:tcPr>
            <w:tcW w:w="3260" w:type="dxa"/>
          </w:tcPr>
          <w:p w14:paraId="418D6498" w14:textId="44773E24"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Арнайы мола тұрғызылады</w:t>
            </w:r>
          </w:p>
        </w:tc>
        <w:tc>
          <w:tcPr>
            <w:tcW w:w="3241" w:type="dxa"/>
          </w:tcPr>
          <w:p w14:paraId="6858F881" w14:textId="2D97CBBD"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Жаңа кеңістік, рухани мекен</w:t>
            </w:r>
          </w:p>
        </w:tc>
      </w:tr>
      <w:tr w:rsidR="007A4E44" w:rsidRPr="006B5284" w14:paraId="0624ADD2" w14:textId="77777777" w:rsidTr="007A4E44">
        <w:trPr>
          <w:jc w:val="center"/>
        </w:trPr>
        <w:tc>
          <w:tcPr>
            <w:tcW w:w="3101" w:type="dxa"/>
          </w:tcPr>
          <w:p w14:paraId="26712639" w14:textId="63BC4C6F"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Арнайы атқа мінгізіп ұзатылады</w:t>
            </w:r>
          </w:p>
        </w:tc>
        <w:tc>
          <w:tcPr>
            <w:tcW w:w="3260" w:type="dxa"/>
          </w:tcPr>
          <w:p w14:paraId="5DD41BEB" w14:textId="49CD2EA4"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Ат тұлданады, кейде бірге көмілген</w:t>
            </w:r>
          </w:p>
        </w:tc>
        <w:tc>
          <w:tcPr>
            <w:tcW w:w="3241" w:type="dxa"/>
          </w:tcPr>
          <w:p w14:paraId="2D3FDD97" w14:textId="5F832E21"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Ат – мәртебе мен сапар символы</w:t>
            </w:r>
          </w:p>
        </w:tc>
      </w:tr>
      <w:tr w:rsidR="007A4E44" w:rsidRPr="006B5284" w14:paraId="2D73939E" w14:textId="77777777" w:rsidTr="007A4E44">
        <w:trPr>
          <w:jc w:val="center"/>
        </w:trPr>
        <w:tc>
          <w:tcPr>
            <w:tcW w:w="3101" w:type="dxa"/>
          </w:tcPr>
          <w:p w14:paraId="00A9D590" w14:textId="421B8140"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Қызды ақ киізге/кілемге отырғызып үйге кіргізеді</w:t>
            </w:r>
          </w:p>
        </w:tc>
        <w:tc>
          <w:tcPr>
            <w:tcW w:w="3260" w:type="dxa"/>
          </w:tcPr>
          <w:p w14:paraId="0E72A2DF" w14:textId="343A51B0"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Мәйітті ақ киізге/кілемге орап шығарады</w:t>
            </w:r>
          </w:p>
        </w:tc>
        <w:tc>
          <w:tcPr>
            <w:tcW w:w="3241" w:type="dxa"/>
          </w:tcPr>
          <w:p w14:paraId="5EDF0945" w14:textId="57E476A4"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Ауру мен ажал шекарасын</w:t>
            </w:r>
            <w:r>
              <w:rPr>
                <w:rFonts w:ascii="Times New Roman" w:hAnsi="Times New Roman" w:cs="Times New Roman"/>
                <w:sz w:val="24"/>
                <w:szCs w:val="24"/>
                <w:lang w:val="kk-KZ"/>
              </w:rPr>
              <w:t xml:space="preserve"> </w:t>
            </w:r>
            <w:r w:rsidRPr="006B5284">
              <w:rPr>
                <w:rFonts w:ascii="Times New Roman" w:hAnsi="Times New Roman" w:cs="Times New Roman"/>
                <w:sz w:val="24"/>
                <w:szCs w:val="24"/>
              </w:rPr>
              <w:t>дағы өткел</w:t>
            </w:r>
          </w:p>
        </w:tc>
      </w:tr>
      <w:tr w:rsidR="007A4E44" w:rsidRPr="009102E7" w14:paraId="6698B181" w14:textId="77777777" w:rsidTr="007A4E44">
        <w:trPr>
          <w:jc w:val="center"/>
        </w:trPr>
        <w:tc>
          <w:tcPr>
            <w:tcW w:w="3101" w:type="dxa"/>
          </w:tcPr>
          <w:p w14:paraId="0FADF9BF" w14:textId="7796C3C7"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1 жылдан кейін келіндік киім (кимешек) киеді, 1 жылдан кейін төркіндейді</w:t>
            </w:r>
          </w:p>
        </w:tc>
        <w:tc>
          <w:tcPr>
            <w:tcW w:w="3260" w:type="dxa"/>
          </w:tcPr>
          <w:p w14:paraId="2052CC96" w14:textId="6DE1B22F"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rPr>
              <w:t>1 жылдан соң ас беріледі</w:t>
            </w:r>
          </w:p>
        </w:tc>
        <w:tc>
          <w:tcPr>
            <w:tcW w:w="3241" w:type="dxa"/>
          </w:tcPr>
          <w:p w14:paraId="237F52D0" w14:textId="067DAFE3" w:rsidR="007A4E44" w:rsidRPr="006B5284" w:rsidRDefault="007A4E44" w:rsidP="00BD75D4">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Уақыттық өту кезеңі, мәртебенің ауысуы</w:t>
            </w:r>
          </w:p>
        </w:tc>
      </w:tr>
      <w:tr w:rsidR="007A4E44" w:rsidRPr="006B5284" w14:paraId="1B0D89F2" w14:textId="77777777" w:rsidTr="007A4E44">
        <w:trPr>
          <w:jc w:val="center"/>
        </w:trPr>
        <w:tc>
          <w:tcPr>
            <w:tcW w:w="3101" w:type="dxa"/>
            <w:tcBorders>
              <w:left w:val="single" w:sz="4" w:space="0" w:color="auto"/>
            </w:tcBorders>
          </w:tcPr>
          <w:p w14:paraId="6A41B918" w14:textId="72A84A97" w:rsidR="007A4E44" w:rsidRPr="006B5284" w:rsidRDefault="007A4E44"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Қыз туған үйімен қошта</w:t>
            </w:r>
            <w:r>
              <w:rPr>
                <w:rFonts w:ascii="Times New Roman" w:hAnsi="Times New Roman" w:cs="Times New Roman"/>
                <w:sz w:val="24"/>
                <w:szCs w:val="24"/>
                <w:lang w:val="kk-KZ"/>
              </w:rPr>
              <w:t xml:space="preserve"> </w:t>
            </w:r>
            <w:r w:rsidRPr="006B5284">
              <w:rPr>
                <w:rFonts w:ascii="Times New Roman" w:hAnsi="Times New Roman" w:cs="Times New Roman"/>
                <w:sz w:val="24"/>
                <w:szCs w:val="24"/>
                <w:lang w:val="kk-KZ"/>
              </w:rPr>
              <w:t>сады, «босаға аттайды»</w:t>
            </w:r>
          </w:p>
        </w:tc>
        <w:tc>
          <w:tcPr>
            <w:tcW w:w="3260" w:type="dxa"/>
          </w:tcPr>
          <w:p w14:paraId="7666CC1F" w14:textId="77777777" w:rsidR="007A4E44" w:rsidRPr="006B5284" w:rsidRDefault="007A4E44"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Мәйіт тірілермен қоштасады, босағада мәйітті шығарарда кідіріс жасайды, «соңғы сапарға» аттанады</w:t>
            </w:r>
          </w:p>
        </w:tc>
        <w:tc>
          <w:tcPr>
            <w:tcW w:w="3241" w:type="dxa"/>
          </w:tcPr>
          <w:p w14:paraId="60B1AB82" w14:textId="77777777" w:rsidR="007A4E44" w:rsidRPr="006B5284" w:rsidRDefault="007A4E44"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Қоштасу ғұрпы, шекарадан өту</w:t>
            </w:r>
          </w:p>
        </w:tc>
      </w:tr>
      <w:tr w:rsidR="007A4E44" w:rsidRPr="006B5284" w14:paraId="01859F52" w14:textId="77777777" w:rsidTr="007A4E44">
        <w:trPr>
          <w:jc w:val="center"/>
        </w:trPr>
        <w:tc>
          <w:tcPr>
            <w:tcW w:w="3101" w:type="dxa"/>
            <w:tcBorders>
              <w:left w:val="single" w:sz="4" w:space="0" w:color="auto"/>
            </w:tcBorders>
          </w:tcPr>
          <w:p w14:paraId="3815034C" w14:textId="77777777" w:rsidR="007A4E44" w:rsidRPr="006B5284" w:rsidRDefault="007A4E44"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Қыз келін мәртебесін алады</w:t>
            </w:r>
          </w:p>
        </w:tc>
        <w:tc>
          <w:tcPr>
            <w:tcW w:w="3260" w:type="dxa"/>
          </w:tcPr>
          <w:p w14:paraId="192C4338" w14:textId="77777777" w:rsidR="007A4E44" w:rsidRPr="006B5284" w:rsidRDefault="007A4E44"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Марқұм аруақ мәртебесін иеленеді</w:t>
            </w:r>
          </w:p>
        </w:tc>
        <w:tc>
          <w:tcPr>
            <w:tcW w:w="3241" w:type="dxa"/>
          </w:tcPr>
          <w:p w14:paraId="521B6F31" w14:textId="77777777" w:rsidR="007A4E44" w:rsidRPr="006B5284" w:rsidRDefault="007A4E44" w:rsidP="000C2F1B">
            <w:pPr>
              <w:jc w:val="both"/>
              <w:rPr>
                <w:rFonts w:ascii="Times New Roman" w:hAnsi="Times New Roman" w:cs="Times New Roman"/>
                <w:sz w:val="24"/>
                <w:szCs w:val="24"/>
                <w:lang w:val="kk-KZ"/>
              </w:rPr>
            </w:pPr>
            <w:r w:rsidRPr="006B5284">
              <w:rPr>
                <w:rFonts w:ascii="Times New Roman" w:hAnsi="Times New Roman" w:cs="Times New Roman"/>
                <w:sz w:val="24"/>
                <w:szCs w:val="24"/>
              </w:rPr>
              <w:t>Жаңа әлеуметтік күйге көшу</w:t>
            </w:r>
          </w:p>
        </w:tc>
      </w:tr>
      <w:tr w:rsidR="007A4E44" w:rsidRPr="006B5284" w14:paraId="1EDE06B8" w14:textId="3D65A69E" w:rsidTr="007A4E44">
        <w:trPr>
          <w:jc w:val="center"/>
        </w:trPr>
        <w:tc>
          <w:tcPr>
            <w:tcW w:w="9602" w:type="dxa"/>
            <w:gridSpan w:val="3"/>
            <w:tcBorders>
              <w:left w:val="single" w:sz="4" w:space="0" w:color="auto"/>
            </w:tcBorders>
          </w:tcPr>
          <w:p w14:paraId="7FB5D7B5" w14:textId="5A9DA93C" w:rsidR="007A4E44" w:rsidRPr="006B5284" w:rsidRDefault="007A4E44" w:rsidP="007A4E44">
            <w:pPr>
              <w:ind w:left="78" w:firstLine="505"/>
              <w:jc w:val="both"/>
              <w:rPr>
                <w:rFonts w:ascii="Times New Roman" w:hAnsi="Times New Roman" w:cs="Times New Roman"/>
                <w:sz w:val="24"/>
                <w:szCs w:val="24"/>
              </w:rPr>
            </w:pPr>
            <w:r w:rsidRPr="006B5284">
              <w:rPr>
                <w:rFonts w:ascii="Times New Roman" w:hAnsi="Times New Roman" w:cs="Times New Roman"/>
                <w:sz w:val="24"/>
                <w:szCs w:val="24"/>
              </w:rPr>
              <w:t>Ескерту ‒ Автормен құрастырылған</w:t>
            </w:r>
          </w:p>
        </w:tc>
      </w:tr>
    </w:tbl>
    <w:p w14:paraId="52221DAE" w14:textId="77777777" w:rsidR="00CD4ECC" w:rsidRPr="006B5284" w:rsidRDefault="00CD4ECC" w:rsidP="00A03EDF">
      <w:pPr>
        <w:jc w:val="both"/>
        <w:rPr>
          <w:rFonts w:ascii="Times New Roman" w:eastAsia="Times New Roman" w:hAnsi="Times New Roman" w:cs="Times New Roman"/>
          <w:sz w:val="28"/>
          <w:szCs w:val="28"/>
          <w:lang w:val="kk-KZ"/>
        </w:rPr>
      </w:pPr>
    </w:p>
    <w:p w14:paraId="5A0C11BB" w14:textId="77777777" w:rsidR="00AA39A8" w:rsidRPr="006B5284" w:rsidRDefault="00AA39A8"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lang w:val="kk-KZ"/>
        </w:rPr>
        <w:t xml:space="preserve">Қазақ тіліндегі </w:t>
      </w:r>
      <w:r w:rsidRPr="006B5284">
        <w:rPr>
          <w:rFonts w:ascii="Times New Roman" w:eastAsia="Times New Roman" w:hAnsi="Times New Roman" w:cs="Times New Roman"/>
          <w:bCs/>
          <w:sz w:val="28"/>
          <w:szCs w:val="28"/>
          <w:lang w:val="kk-KZ"/>
        </w:rPr>
        <w:t>«оң»</w:t>
      </w:r>
      <w:r w:rsidRPr="006B5284">
        <w:rPr>
          <w:rFonts w:ascii="Times New Roman" w:eastAsia="Times New Roman" w:hAnsi="Times New Roman" w:cs="Times New Roman"/>
          <w:sz w:val="28"/>
          <w:szCs w:val="28"/>
          <w:lang w:val="kk-KZ"/>
        </w:rPr>
        <w:t xml:space="preserve"> лексемасы тек кеңістік бағдарын ғана емес, сонымен қатар </w:t>
      </w:r>
      <w:r w:rsidRPr="006B5284">
        <w:rPr>
          <w:rFonts w:ascii="Times New Roman" w:eastAsia="Times New Roman" w:hAnsi="Times New Roman" w:cs="Times New Roman"/>
          <w:bCs/>
          <w:sz w:val="28"/>
          <w:szCs w:val="28"/>
          <w:lang w:val="kk-KZ"/>
        </w:rPr>
        <w:t>құндылықтық</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ғұрыптық</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аксиологиялық</w:t>
      </w:r>
      <w:r w:rsidRPr="006B5284">
        <w:rPr>
          <w:rFonts w:ascii="Times New Roman" w:eastAsia="Times New Roman" w:hAnsi="Times New Roman" w:cs="Times New Roman"/>
          <w:sz w:val="28"/>
          <w:szCs w:val="28"/>
          <w:lang w:val="kk-KZ"/>
        </w:rPr>
        <w:t xml:space="preserve"> (қасиетті-қасиетсіз, дұрыс-бұрыс) мәндерді де білдіреді. Кеңістік </w:t>
      </w:r>
      <w:r w:rsidRPr="006B5284">
        <w:rPr>
          <w:rFonts w:ascii="Times New Roman" w:eastAsia="Times New Roman" w:hAnsi="Times New Roman" w:cs="Times New Roman"/>
          <w:bCs/>
          <w:sz w:val="28"/>
          <w:szCs w:val="28"/>
          <w:lang w:val="kk-KZ"/>
        </w:rPr>
        <w:t>оң – сол</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жақсы – жаман</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bCs/>
          <w:sz w:val="28"/>
          <w:szCs w:val="28"/>
          <w:lang w:val="kk-KZ"/>
        </w:rPr>
        <w:t>жарық – қараңғы</w:t>
      </w:r>
      <w:r w:rsidRPr="006B5284">
        <w:rPr>
          <w:rFonts w:ascii="Times New Roman" w:eastAsia="Times New Roman" w:hAnsi="Times New Roman" w:cs="Times New Roman"/>
          <w:sz w:val="28"/>
          <w:szCs w:val="28"/>
          <w:lang w:val="kk-KZ"/>
        </w:rPr>
        <w:t xml:space="preserve"> сынды бинарлы оппозициялар арқылы түсіндіріледі. </w:t>
      </w:r>
      <w:r w:rsidRPr="006B5284">
        <w:rPr>
          <w:rFonts w:ascii="Times New Roman" w:eastAsia="Times New Roman" w:hAnsi="Times New Roman" w:cs="Times New Roman"/>
          <w:sz w:val="28"/>
          <w:szCs w:val="28"/>
        </w:rPr>
        <w:t xml:space="preserve">Мұндай құрылым </w:t>
      </w:r>
      <w:r w:rsidRPr="006B5284">
        <w:rPr>
          <w:rFonts w:ascii="Times New Roman" w:eastAsia="Times New Roman" w:hAnsi="Times New Roman" w:cs="Times New Roman"/>
          <w:bCs/>
          <w:sz w:val="28"/>
          <w:szCs w:val="28"/>
        </w:rPr>
        <w:t>әлемнің тілдік бейнесінде</w:t>
      </w:r>
      <w:r w:rsidRPr="006B5284">
        <w:rPr>
          <w:rFonts w:ascii="Times New Roman" w:eastAsia="Times New Roman" w:hAnsi="Times New Roman" w:cs="Times New Roman"/>
          <w:sz w:val="28"/>
          <w:szCs w:val="28"/>
        </w:rPr>
        <w:t xml:space="preserve"> кеңінен көрініс табады</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rPr>
        <w:t>Мысалы:</w:t>
      </w:r>
    </w:p>
    <w:p w14:paraId="1C110E08" w14:textId="25F81633" w:rsidR="00AA39A8" w:rsidRPr="006B5284" w:rsidRDefault="007A4E44" w:rsidP="007A4E44">
      <w:pPr>
        <w:numPr>
          <w:ilvl w:val="0"/>
          <w:numId w:val="98"/>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 xml:space="preserve">оң </w:t>
      </w:r>
      <w:r w:rsidR="00AA39A8" w:rsidRPr="006B5284">
        <w:rPr>
          <w:rFonts w:ascii="Times New Roman" w:eastAsia="Times New Roman" w:hAnsi="Times New Roman" w:cs="Times New Roman"/>
          <w:bCs/>
          <w:sz w:val="28"/>
          <w:szCs w:val="28"/>
        </w:rPr>
        <w:t>жақтың киелілігі</w:t>
      </w:r>
      <w:r w:rsidR="00AA39A8" w:rsidRPr="006B5284">
        <w:rPr>
          <w:rFonts w:ascii="Times New Roman" w:eastAsia="Times New Roman" w:hAnsi="Times New Roman" w:cs="Times New Roman"/>
          <w:sz w:val="28"/>
          <w:szCs w:val="28"/>
        </w:rPr>
        <w:t xml:space="preserve"> мен мәртебелілігі </w:t>
      </w:r>
      <w:r w:rsidR="00AA39A8" w:rsidRPr="006B5284">
        <w:rPr>
          <w:rFonts w:ascii="Times New Roman" w:eastAsia="Times New Roman" w:hAnsi="Times New Roman" w:cs="Times New Roman"/>
          <w:i/>
          <w:sz w:val="28"/>
          <w:szCs w:val="28"/>
        </w:rPr>
        <w:t>«айы оңынан туды», «жұлдызы оңынан туды», «оң болсын», «ісі оңға басты», «оң батасын берді», «Құдай оңдасын», «оң көзбен қарау»</w:t>
      </w:r>
      <w:r w:rsidR="00AA39A8" w:rsidRPr="006B5284">
        <w:rPr>
          <w:rFonts w:ascii="Times New Roman" w:eastAsia="Times New Roman" w:hAnsi="Times New Roman" w:cs="Times New Roman"/>
          <w:sz w:val="28"/>
          <w:szCs w:val="28"/>
        </w:rPr>
        <w:t xml:space="preserve"> сияқты тұрақты тіркестерде тілдік деңгейде </w:t>
      </w:r>
      <w:r w:rsidR="00AA39A8" w:rsidRPr="006B5284">
        <w:rPr>
          <w:rFonts w:ascii="Times New Roman" w:eastAsia="Times New Roman" w:hAnsi="Times New Roman" w:cs="Times New Roman"/>
          <w:sz w:val="28"/>
          <w:szCs w:val="28"/>
          <w:lang w:val="kk-KZ"/>
        </w:rPr>
        <w:t>сакральды ұғымды білдіреді</w:t>
      </w:r>
      <w:r>
        <w:rPr>
          <w:rFonts w:ascii="Times New Roman" w:eastAsia="Times New Roman" w:hAnsi="Times New Roman" w:cs="Times New Roman"/>
          <w:sz w:val="28"/>
          <w:szCs w:val="28"/>
          <w:lang w:val="kk-KZ"/>
        </w:rPr>
        <w:t>;</w:t>
      </w:r>
    </w:p>
    <w:p w14:paraId="5553FF74" w14:textId="5CAF17C7" w:rsidR="00AA39A8" w:rsidRPr="006B5284" w:rsidRDefault="007A4E44" w:rsidP="007A4E44">
      <w:pPr>
        <w:numPr>
          <w:ilvl w:val="0"/>
          <w:numId w:val="98"/>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бұл </w:t>
      </w:r>
      <w:r w:rsidR="00AA39A8" w:rsidRPr="006B5284">
        <w:rPr>
          <w:rFonts w:ascii="Times New Roman" w:eastAsia="Times New Roman" w:hAnsi="Times New Roman" w:cs="Times New Roman"/>
          <w:sz w:val="28"/>
          <w:szCs w:val="28"/>
        </w:rPr>
        <w:t xml:space="preserve">тіркестер </w:t>
      </w:r>
      <w:r w:rsidR="00AA39A8" w:rsidRPr="006B5284">
        <w:rPr>
          <w:rFonts w:ascii="Times New Roman" w:eastAsia="Times New Roman" w:hAnsi="Times New Roman" w:cs="Times New Roman"/>
          <w:bCs/>
          <w:sz w:val="28"/>
          <w:szCs w:val="28"/>
        </w:rPr>
        <w:t xml:space="preserve">қазақтың </w:t>
      </w:r>
      <w:r w:rsidR="00AA39A8" w:rsidRPr="006B5284">
        <w:rPr>
          <w:rFonts w:ascii="Times New Roman" w:eastAsia="Times New Roman" w:hAnsi="Times New Roman" w:cs="Times New Roman"/>
          <w:bCs/>
          <w:sz w:val="28"/>
          <w:szCs w:val="28"/>
          <w:lang w:val="kk-KZ"/>
        </w:rPr>
        <w:t>«</w:t>
      </w:r>
      <w:r w:rsidR="00AA39A8" w:rsidRPr="006B5284">
        <w:rPr>
          <w:rFonts w:ascii="Times New Roman" w:eastAsia="Times New Roman" w:hAnsi="Times New Roman" w:cs="Times New Roman"/>
          <w:bCs/>
          <w:sz w:val="28"/>
          <w:szCs w:val="28"/>
        </w:rPr>
        <w:t>оң жақ</w:t>
      </w:r>
      <w:r w:rsidR="00AA39A8" w:rsidRPr="006B5284">
        <w:rPr>
          <w:rFonts w:ascii="Times New Roman" w:eastAsia="Times New Roman" w:hAnsi="Times New Roman" w:cs="Times New Roman"/>
          <w:bCs/>
          <w:sz w:val="28"/>
          <w:szCs w:val="28"/>
          <w:lang w:val="kk-KZ"/>
        </w:rPr>
        <w:t xml:space="preserve"> – </w:t>
      </w:r>
      <w:r w:rsidR="00AA39A8" w:rsidRPr="006B5284">
        <w:rPr>
          <w:rFonts w:ascii="Times New Roman" w:eastAsia="Times New Roman" w:hAnsi="Times New Roman" w:cs="Times New Roman"/>
          <w:bCs/>
          <w:sz w:val="28"/>
          <w:szCs w:val="28"/>
        </w:rPr>
        <w:t>игілік пен жетістікке бастар жол</w:t>
      </w:r>
      <w:r w:rsidR="00AA39A8" w:rsidRPr="006B5284">
        <w:rPr>
          <w:rFonts w:ascii="Times New Roman" w:eastAsia="Times New Roman" w:hAnsi="Times New Roman" w:cs="Times New Roman"/>
          <w:bCs/>
          <w:sz w:val="28"/>
          <w:szCs w:val="28"/>
          <w:lang w:val="kk-KZ"/>
        </w:rPr>
        <w:t>»</w:t>
      </w:r>
      <w:r w:rsidR="00AA39A8" w:rsidRPr="006B5284">
        <w:rPr>
          <w:rFonts w:ascii="Times New Roman" w:eastAsia="Times New Roman" w:hAnsi="Times New Roman" w:cs="Times New Roman"/>
          <w:sz w:val="28"/>
          <w:szCs w:val="28"/>
        </w:rPr>
        <w:t xml:space="preserve"> деген ұғымдық моделі бар екенін аңғартады.</w:t>
      </w:r>
    </w:p>
    <w:p w14:paraId="127BE7F9" w14:textId="77777777" w:rsidR="00AA39A8" w:rsidRPr="006B5284" w:rsidRDefault="00AA39A8" w:rsidP="007A4E44">
      <w:pPr>
        <w:tabs>
          <w:tab w:val="left" w:pos="993"/>
        </w:tabs>
        <w:ind w:firstLine="709"/>
        <w:jc w:val="both"/>
        <w:rPr>
          <w:rFonts w:ascii="Times New Roman" w:eastAsia="Times New Roman" w:hAnsi="Times New Roman" w:cs="Times New Roman"/>
          <w:bCs/>
          <w:sz w:val="28"/>
          <w:szCs w:val="28"/>
        </w:rPr>
      </w:pPr>
      <w:r w:rsidRPr="006B5284">
        <w:rPr>
          <w:rFonts w:ascii="Times New Roman" w:eastAsia="Times New Roman" w:hAnsi="Times New Roman" w:cs="Times New Roman"/>
          <w:bCs/>
          <w:sz w:val="28"/>
          <w:szCs w:val="28"/>
        </w:rPr>
        <w:t>Оң жақтың кеңістіктік-когнитивтік моделі</w:t>
      </w:r>
      <w:r w:rsidRPr="006B5284">
        <w:rPr>
          <w:rFonts w:ascii="Times New Roman" w:eastAsia="Times New Roman" w:hAnsi="Times New Roman" w:cs="Times New Roman"/>
          <w:bCs/>
          <w:sz w:val="28"/>
          <w:szCs w:val="28"/>
          <w:lang w:val="kk-KZ"/>
        </w:rPr>
        <w:t xml:space="preserve">н </w:t>
      </w:r>
      <w:r w:rsidRPr="006B5284">
        <w:rPr>
          <w:rFonts w:ascii="Times New Roman" w:eastAsia="Times New Roman" w:hAnsi="Times New Roman" w:cs="Times New Roman"/>
          <w:bCs/>
          <w:sz w:val="28"/>
          <w:szCs w:val="28"/>
        </w:rPr>
        <w:t>әлем моделінің шағын үлгісі</w:t>
      </w:r>
      <w:r w:rsidRPr="006B5284">
        <w:rPr>
          <w:rFonts w:ascii="Times New Roman" w:eastAsia="Times New Roman" w:hAnsi="Times New Roman" w:cs="Times New Roman"/>
          <w:sz w:val="28"/>
          <w:szCs w:val="28"/>
        </w:rPr>
        <w:t xml:space="preserve"> ретінде қарастыр</w:t>
      </w:r>
      <w:r w:rsidRPr="006B5284">
        <w:rPr>
          <w:rFonts w:ascii="Times New Roman" w:eastAsia="Times New Roman" w:hAnsi="Times New Roman" w:cs="Times New Roman"/>
          <w:sz w:val="28"/>
          <w:szCs w:val="28"/>
          <w:lang w:val="kk-KZ"/>
        </w:rPr>
        <w:t xml:space="preserve">уымызға болады. </w:t>
      </w:r>
      <w:r w:rsidRPr="006B5284">
        <w:rPr>
          <w:rFonts w:ascii="Times New Roman" w:eastAsia="Times New Roman" w:hAnsi="Times New Roman" w:cs="Times New Roman"/>
          <w:sz w:val="28"/>
          <w:szCs w:val="28"/>
        </w:rPr>
        <w:t>Мұндағы оң жақ</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rPr>
        <w:t xml:space="preserve">мәртебелі, киелі, </w:t>
      </w:r>
      <w:r w:rsidRPr="006B5284">
        <w:rPr>
          <w:rFonts w:ascii="Times New Roman" w:eastAsia="Times New Roman" w:hAnsi="Times New Roman" w:cs="Times New Roman"/>
          <w:sz w:val="28"/>
          <w:szCs w:val="28"/>
          <w:lang w:val="kk-KZ"/>
        </w:rPr>
        <w:t>өтпелі ғұрыпқа</w:t>
      </w:r>
      <w:r w:rsidRPr="006B5284">
        <w:rPr>
          <w:rFonts w:ascii="Times New Roman" w:eastAsia="Times New Roman" w:hAnsi="Times New Roman" w:cs="Times New Roman"/>
          <w:sz w:val="28"/>
          <w:szCs w:val="28"/>
        </w:rPr>
        <w:t xml:space="preserve"> арналған орын:</w:t>
      </w:r>
    </w:p>
    <w:p w14:paraId="367F0556" w14:textId="500941E2" w:rsidR="00AA39A8" w:rsidRPr="006B5284" w:rsidRDefault="007A4E44" w:rsidP="007A4E44">
      <w:pPr>
        <w:numPr>
          <w:ilvl w:val="0"/>
          <w:numId w:val="99"/>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 xml:space="preserve">қыз </w:t>
      </w:r>
      <w:r w:rsidR="00AA39A8" w:rsidRPr="006B5284">
        <w:rPr>
          <w:rFonts w:ascii="Times New Roman" w:eastAsia="Times New Roman" w:hAnsi="Times New Roman" w:cs="Times New Roman"/>
          <w:bCs/>
          <w:sz w:val="28"/>
          <w:szCs w:val="28"/>
        </w:rPr>
        <w:t>бала оң жақта отырады</w:t>
      </w:r>
      <w:r w:rsidR="00AA39A8" w:rsidRPr="006B5284">
        <w:rPr>
          <w:rFonts w:ascii="Times New Roman" w:eastAsia="Times New Roman" w:hAnsi="Times New Roman" w:cs="Times New Roman"/>
          <w:sz w:val="28"/>
          <w:szCs w:val="28"/>
        </w:rPr>
        <w:t xml:space="preserve"> – бұл оның өтпелі кезеңге аяқ басқанын білдіреді</w:t>
      </w:r>
      <w:r>
        <w:rPr>
          <w:rFonts w:ascii="Times New Roman" w:eastAsia="Times New Roman" w:hAnsi="Times New Roman" w:cs="Times New Roman"/>
          <w:sz w:val="28"/>
          <w:szCs w:val="28"/>
          <w:lang w:val="kk-KZ"/>
        </w:rPr>
        <w:t>;</w:t>
      </w:r>
    </w:p>
    <w:p w14:paraId="41FC91D4" w14:textId="65A59B4B" w:rsidR="00AA39A8" w:rsidRPr="006B5284" w:rsidRDefault="007A4E44" w:rsidP="007A4E44">
      <w:pPr>
        <w:numPr>
          <w:ilvl w:val="0"/>
          <w:numId w:val="99"/>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bCs/>
          <w:sz w:val="28"/>
          <w:szCs w:val="28"/>
        </w:rPr>
        <w:t xml:space="preserve">мәйіт </w:t>
      </w:r>
      <w:r w:rsidR="00AA39A8" w:rsidRPr="006B5284">
        <w:rPr>
          <w:rFonts w:ascii="Times New Roman" w:eastAsia="Times New Roman" w:hAnsi="Times New Roman" w:cs="Times New Roman"/>
          <w:bCs/>
          <w:sz w:val="28"/>
          <w:szCs w:val="28"/>
        </w:rPr>
        <w:t>оң жаққа қойылады</w:t>
      </w:r>
      <w:r w:rsidR="00AA39A8" w:rsidRPr="006B5284">
        <w:rPr>
          <w:rFonts w:ascii="Times New Roman" w:eastAsia="Times New Roman" w:hAnsi="Times New Roman" w:cs="Times New Roman"/>
          <w:sz w:val="28"/>
          <w:szCs w:val="28"/>
        </w:rPr>
        <w:t xml:space="preserve"> – өлікті де бұл дүниеден ана дүниеге аттанар «қонақ» ретінде қабылдаудың когнитивтік коды</w:t>
      </w:r>
      <w:r>
        <w:rPr>
          <w:rFonts w:ascii="Times New Roman" w:eastAsia="Times New Roman" w:hAnsi="Times New Roman" w:cs="Times New Roman"/>
          <w:sz w:val="28"/>
          <w:szCs w:val="28"/>
          <w:lang w:val="kk-KZ"/>
        </w:rPr>
        <w:t>;</w:t>
      </w:r>
    </w:p>
    <w:p w14:paraId="117346D6" w14:textId="5764238F" w:rsidR="00AA39A8" w:rsidRPr="006B5284" w:rsidRDefault="007A4E44" w:rsidP="007A4E44">
      <w:pPr>
        <w:numPr>
          <w:ilvl w:val="0"/>
          <w:numId w:val="99"/>
        </w:numPr>
        <w:tabs>
          <w:tab w:val="left" w:pos="993"/>
        </w:tabs>
        <w:ind w:left="0"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киіз </w:t>
      </w:r>
      <w:r w:rsidR="00AA39A8" w:rsidRPr="006B5284">
        <w:rPr>
          <w:rFonts w:ascii="Times New Roman" w:eastAsia="Times New Roman" w:hAnsi="Times New Roman" w:cs="Times New Roman"/>
          <w:sz w:val="28"/>
          <w:szCs w:val="28"/>
        </w:rPr>
        <w:t xml:space="preserve">үйге келген </w:t>
      </w:r>
      <w:r w:rsidR="00AA39A8" w:rsidRPr="006B5284">
        <w:rPr>
          <w:rFonts w:ascii="Times New Roman" w:eastAsia="Times New Roman" w:hAnsi="Times New Roman" w:cs="Times New Roman"/>
          <w:bCs/>
          <w:sz w:val="28"/>
          <w:szCs w:val="28"/>
        </w:rPr>
        <w:t>қонақтар да оң жаққа</w:t>
      </w:r>
      <w:r w:rsidR="00AA39A8" w:rsidRPr="006B5284">
        <w:rPr>
          <w:rFonts w:ascii="Times New Roman" w:eastAsia="Times New Roman" w:hAnsi="Times New Roman" w:cs="Times New Roman"/>
          <w:sz w:val="28"/>
          <w:szCs w:val="28"/>
        </w:rPr>
        <w:t xml:space="preserve"> жайғасады – бұл мәртебелі кеңістік екенінің айғағы</w:t>
      </w:r>
      <w:r w:rsidR="00AA39A8" w:rsidRPr="006B5284">
        <w:rPr>
          <w:rFonts w:ascii="Times New Roman" w:eastAsia="Times New Roman" w:hAnsi="Times New Roman" w:cs="Times New Roman"/>
          <w:sz w:val="28"/>
          <w:szCs w:val="28"/>
          <w:lang w:val="kk-KZ"/>
        </w:rPr>
        <w:t>.</w:t>
      </w:r>
    </w:p>
    <w:p w14:paraId="0E714AE6" w14:textId="3773E7FA" w:rsidR="00AA39A8" w:rsidRPr="006B5284" w:rsidRDefault="00AA39A8" w:rsidP="007A4E44">
      <w:pPr>
        <w:tabs>
          <w:tab w:val="left" w:pos="993"/>
        </w:tabs>
        <w:ind w:firstLine="709"/>
        <w:jc w:val="both"/>
        <w:rPr>
          <w:rFonts w:ascii="Times New Roman" w:eastAsia="Times New Roman" w:hAnsi="Times New Roman"/>
          <w:sz w:val="28"/>
          <w:szCs w:val="28"/>
        </w:rPr>
      </w:pPr>
      <w:r w:rsidRPr="006B5284">
        <w:rPr>
          <w:rFonts w:ascii="Times New Roman" w:eastAsia="Times New Roman" w:hAnsi="Times New Roman"/>
          <w:sz w:val="28"/>
          <w:szCs w:val="28"/>
        </w:rPr>
        <w:t xml:space="preserve">Қайтыс болған адамды </w:t>
      </w:r>
      <w:r w:rsidRPr="006B5284">
        <w:rPr>
          <w:rFonts w:ascii="Times New Roman" w:eastAsia="Times New Roman" w:hAnsi="Times New Roman"/>
          <w:bCs/>
          <w:sz w:val="28"/>
          <w:szCs w:val="28"/>
        </w:rPr>
        <w:t>«қонақ»</w:t>
      </w:r>
      <w:r w:rsidRPr="006B5284">
        <w:rPr>
          <w:rFonts w:ascii="Times New Roman" w:eastAsia="Times New Roman" w:hAnsi="Times New Roman"/>
          <w:sz w:val="28"/>
          <w:szCs w:val="28"/>
        </w:rPr>
        <w:t xml:space="preserve"> ретінде атау – қазақтың дүниетанымында </w:t>
      </w:r>
      <w:r w:rsidRPr="006B5284">
        <w:rPr>
          <w:rFonts w:ascii="Times New Roman" w:eastAsia="Times New Roman" w:hAnsi="Times New Roman"/>
          <w:bCs/>
          <w:sz w:val="28"/>
          <w:szCs w:val="28"/>
        </w:rPr>
        <w:t>өлімнің ақырғы кету емес, басқа кеңістікке өту</w:t>
      </w:r>
      <w:r w:rsidRPr="006B5284">
        <w:rPr>
          <w:rFonts w:ascii="Times New Roman" w:eastAsia="Times New Roman" w:hAnsi="Times New Roman"/>
          <w:sz w:val="28"/>
          <w:szCs w:val="28"/>
        </w:rPr>
        <w:t xml:space="preserve"> екенінің белгісі. Бұл өтпелі</w:t>
      </w:r>
      <w:r w:rsidRPr="006B5284">
        <w:rPr>
          <w:rFonts w:ascii="Times New Roman" w:eastAsia="Times New Roman" w:hAnsi="Times New Roman"/>
          <w:sz w:val="28"/>
          <w:szCs w:val="28"/>
          <w:lang w:val="kk-KZ"/>
        </w:rPr>
        <w:t xml:space="preserve"> ғұрып </w:t>
      </w:r>
      <w:r w:rsidR="007A4E44">
        <w:rPr>
          <w:rFonts w:ascii="Times New Roman" w:eastAsia="Times New Roman" w:hAnsi="Times New Roman"/>
          <w:sz w:val="28"/>
          <w:szCs w:val="28"/>
        </w:rPr>
        <w:t xml:space="preserve">(транзиттік) </w:t>
      </w:r>
      <w:r w:rsidRPr="006B5284">
        <w:rPr>
          <w:rFonts w:ascii="Times New Roman" w:eastAsia="Times New Roman" w:hAnsi="Times New Roman"/>
          <w:sz w:val="28"/>
          <w:szCs w:val="28"/>
        </w:rPr>
        <w:t>жағдай тілде</w:t>
      </w:r>
      <w:r w:rsidRPr="006B5284">
        <w:rPr>
          <w:rFonts w:ascii="Times New Roman" w:eastAsia="Times New Roman" w:hAnsi="Times New Roman"/>
          <w:sz w:val="28"/>
          <w:szCs w:val="28"/>
          <w:lang w:val="kk-KZ"/>
        </w:rPr>
        <w:t>.</w:t>
      </w:r>
    </w:p>
    <w:p w14:paraId="2B531426" w14:textId="68948B98" w:rsidR="00AA39A8" w:rsidRPr="006B5284" w:rsidRDefault="007A4E44" w:rsidP="007A4E44">
      <w:pPr>
        <w:pStyle w:val="af3"/>
        <w:numPr>
          <w:ilvl w:val="0"/>
          <w:numId w:val="99"/>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lang w:val="kk-KZ"/>
        </w:rPr>
        <w:t>ә</w:t>
      </w:r>
      <w:r w:rsidRPr="006B5284">
        <w:rPr>
          <w:rFonts w:ascii="Times New Roman" w:eastAsia="Times New Roman" w:hAnsi="Times New Roman"/>
          <w:bCs/>
          <w:sz w:val="28"/>
          <w:szCs w:val="28"/>
        </w:rPr>
        <w:t xml:space="preserve">лемнің </w:t>
      </w:r>
      <w:r w:rsidR="00AA39A8" w:rsidRPr="006B5284">
        <w:rPr>
          <w:rFonts w:ascii="Times New Roman" w:eastAsia="Times New Roman" w:hAnsi="Times New Roman"/>
          <w:bCs/>
          <w:sz w:val="28"/>
          <w:szCs w:val="28"/>
        </w:rPr>
        <w:t>тілдік бейнесінде</w:t>
      </w:r>
      <w:r w:rsidR="00AA39A8" w:rsidRPr="006B5284">
        <w:rPr>
          <w:rFonts w:ascii="Times New Roman" w:eastAsia="Times New Roman" w:hAnsi="Times New Roman"/>
          <w:sz w:val="28"/>
          <w:szCs w:val="28"/>
        </w:rPr>
        <w:t xml:space="preserve"> «оң жақ» ұғымы кеңістік-бағдарлық сипаттан гөрі кең, көпқабатты, </w:t>
      </w:r>
      <w:r w:rsidR="00AA39A8" w:rsidRPr="006B5284">
        <w:rPr>
          <w:rFonts w:ascii="Times New Roman" w:eastAsia="Times New Roman" w:hAnsi="Times New Roman"/>
          <w:bCs/>
          <w:sz w:val="28"/>
          <w:szCs w:val="28"/>
        </w:rPr>
        <w:t>киелі</w:t>
      </w:r>
      <w:r w:rsidR="00AA39A8" w:rsidRPr="006B5284">
        <w:rPr>
          <w:rFonts w:ascii="Times New Roman" w:eastAsia="Times New Roman" w:hAnsi="Times New Roman"/>
          <w:sz w:val="28"/>
          <w:szCs w:val="28"/>
        </w:rPr>
        <w:t xml:space="preserve">, </w:t>
      </w:r>
      <w:r w:rsidR="00AA39A8" w:rsidRPr="006B5284">
        <w:rPr>
          <w:rFonts w:ascii="Times New Roman" w:eastAsia="Times New Roman" w:hAnsi="Times New Roman"/>
          <w:bCs/>
          <w:sz w:val="28"/>
          <w:szCs w:val="28"/>
          <w:lang w:val="kk-KZ"/>
        </w:rPr>
        <w:t>ғұрыптық</w:t>
      </w:r>
      <w:r w:rsidR="00AA39A8" w:rsidRPr="006B5284">
        <w:rPr>
          <w:rFonts w:ascii="Times New Roman" w:eastAsia="Times New Roman" w:hAnsi="Times New Roman"/>
          <w:sz w:val="28"/>
          <w:szCs w:val="28"/>
        </w:rPr>
        <w:t>-символдық мәнге ие</w:t>
      </w:r>
      <w:r w:rsidR="00AA39A8" w:rsidRPr="006B5284">
        <w:rPr>
          <w:rFonts w:ascii="Times New Roman" w:eastAsia="Times New Roman" w:hAnsi="Times New Roman"/>
          <w:sz w:val="28"/>
          <w:szCs w:val="28"/>
          <w:lang w:val="kk-KZ"/>
        </w:rPr>
        <w:t>;</w:t>
      </w:r>
      <w:r w:rsidR="00AA39A8" w:rsidRPr="006B5284">
        <w:rPr>
          <w:rFonts w:ascii="Times New Roman" w:eastAsia="Times New Roman" w:hAnsi="Times New Roman"/>
          <w:sz w:val="28"/>
          <w:szCs w:val="28"/>
        </w:rPr>
        <w:t xml:space="preserve"> </w:t>
      </w:r>
    </w:p>
    <w:p w14:paraId="2D38D14B" w14:textId="1A1B37EE" w:rsidR="00AA39A8" w:rsidRPr="006B5284" w:rsidRDefault="007A4E44" w:rsidP="007A4E44">
      <w:pPr>
        <w:pStyle w:val="af3"/>
        <w:numPr>
          <w:ilvl w:val="0"/>
          <w:numId w:val="99"/>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sz w:val="28"/>
          <w:szCs w:val="28"/>
          <w:lang w:val="kk-KZ"/>
        </w:rPr>
        <w:t>ұ</w:t>
      </w:r>
      <w:r w:rsidRPr="006B5284">
        <w:rPr>
          <w:rFonts w:ascii="Times New Roman" w:eastAsia="Times New Roman" w:hAnsi="Times New Roman"/>
          <w:sz w:val="28"/>
          <w:szCs w:val="28"/>
        </w:rPr>
        <w:t xml:space="preserve">лттық </w:t>
      </w:r>
      <w:r w:rsidR="00AA39A8" w:rsidRPr="006B5284">
        <w:rPr>
          <w:rFonts w:ascii="Times New Roman" w:eastAsia="Times New Roman" w:hAnsi="Times New Roman"/>
          <w:sz w:val="28"/>
          <w:szCs w:val="28"/>
        </w:rPr>
        <w:t xml:space="preserve">санада адам өміріндегі маңызды өтпелі кезеңдермен – </w:t>
      </w:r>
      <w:r w:rsidR="00AA39A8" w:rsidRPr="006B5284">
        <w:rPr>
          <w:rFonts w:ascii="Times New Roman" w:eastAsia="Times New Roman" w:hAnsi="Times New Roman"/>
          <w:i/>
          <w:sz w:val="28"/>
          <w:szCs w:val="28"/>
        </w:rPr>
        <w:t xml:space="preserve">туу, </w:t>
      </w:r>
      <w:r w:rsidR="00AA39A8" w:rsidRPr="006B5284">
        <w:rPr>
          <w:rFonts w:ascii="Times New Roman" w:eastAsia="Times New Roman" w:hAnsi="Times New Roman"/>
          <w:i/>
          <w:sz w:val="28"/>
          <w:szCs w:val="28"/>
          <w:lang w:val="kk-KZ"/>
        </w:rPr>
        <w:t>ер</w:t>
      </w:r>
      <w:r w:rsidR="00AA39A8" w:rsidRPr="006B5284">
        <w:rPr>
          <w:rFonts w:ascii="Times New Roman" w:eastAsia="Times New Roman" w:hAnsi="Times New Roman"/>
          <w:i/>
          <w:sz w:val="28"/>
          <w:szCs w:val="28"/>
        </w:rPr>
        <w:t xml:space="preserve"> жету</w:t>
      </w:r>
      <w:r w:rsidR="00AA39A8" w:rsidRPr="006B5284">
        <w:rPr>
          <w:rFonts w:ascii="Times New Roman" w:eastAsia="Times New Roman" w:hAnsi="Times New Roman"/>
          <w:i/>
          <w:sz w:val="28"/>
          <w:szCs w:val="28"/>
          <w:lang w:val="kk-KZ"/>
        </w:rPr>
        <w:t>/</w:t>
      </w:r>
      <w:r w:rsidR="00AA39A8" w:rsidRPr="006B5284">
        <w:rPr>
          <w:rFonts w:ascii="Times New Roman" w:eastAsia="Times New Roman" w:hAnsi="Times New Roman"/>
          <w:i/>
          <w:sz w:val="28"/>
          <w:szCs w:val="28"/>
        </w:rPr>
        <w:t>үйлену, өлім</w:t>
      </w:r>
      <w:r w:rsidR="00AA39A8" w:rsidRPr="006B5284">
        <w:rPr>
          <w:rFonts w:ascii="Times New Roman" w:eastAsia="Times New Roman" w:hAnsi="Times New Roman"/>
          <w:sz w:val="28"/>
          <w:szCs w:val="28"/>
        </w:rPr>
        <w:t xml:space="preserve"> – тығыз байланыстырылады. «Оң жақта отыру», «оң жаққа салу», «оң көзбен қарау» сияқты тіркестер осы киелі кеңістіктің </w:t>
      </w:r>
      <w:r w:rsidR="00AA39A8" w:rsidRPr="006B5284">
        <w:rPr>
          <w:rFonts w:ascii="Times New Roman" w:eastAsia="Times New Roman" w:hAnsi="Times New Roman"/>
          <w:bCs/>
          <w:sz w:val="28"/>
          <w:szCs w:val="28"/>
        </w:rPr>
        <w:t>концепт ретінде</w:t>
      </w:r>
      <w:r w:rsidR="00AA39A8" w:rsidRPr="006B5284">
        <w:rPr>
          <w:rFonts w:ascii="Times New Roman" w:eastAsia="Times New Roman" w:hAnsi="Times New Roman"/>
          <w:sz w:val="28"/>
          <w:szCs w:val="28"/>
        </w:rPr>
        <w:t xml:space="preserve"> орныққанын және оның ұлттық дүниетанымда </w:t>
      </w:r>
      <w:r w:rsidR="00AA39A8" w:rsidRPr="006B5284">
        <w:rPr>
          <w:rFonts w:ascii="Times New Roman" w:eastAsia="Times New Roman" w:hAnsi="Times New Roman"/>
          <w:bCs/>
          <w:sz w:val="28"/>
          <w:szCs w:val="28"/>
        </w:rPr>
        <w:t>тіл арқылы құрылып</w:t>
      </w:r>
      <w:r w:rsidR="00AA39A8" w:rsidRPr="006B5284">
        <w:rPr>
          <w:rFonts w:ascii="Times New Roman" w:eastAsia="Times New Roman" w:hAnsi="Times New Roman"/>
          <w:sz w:val="28"/>
          <w:szCs w:val="28"/>
        </w:rPr>
        <w:t>, бекітілгенін көрсетеді.</w:t>
      </w:r>
    </w:p>
    <w:p w14:paraId="085F1B4C" w14:textId="454EBAFE" w:rsidR="008F7632" w:rsidRPr="006B5284" w:rsidRDefault="008F7632" w:rsidP="00353A8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rPr>
        <w:t>Фольклорлық мәтіндердегі «оң жақ» ұғымының жиі қайталануы мен шымылдық іші, оң босаға сияқты кеңістіктік-символдық тіркестердің қалыптасуы қазақтың дүниені қабылдау модель</w:t>
      </w:r>
      <w:r w:rsidR="00B661E5" w:rsidRPr="006B5284">
        <w:rPr>
          <w:rFonts w:ascii="Times New Roman" w:hAnsi="Times New Roman" w:cs="Times New Roman"/>
          <w:sz w:val="28"/>
          <w:szCs w:val="28"/>
        </w:rPr>
        <w:t>дерінің бір үлгісін сипаттайды.</w:t>
      </w:r>
      <w:r w:rsidR="00B661E5" w:rsidRPr="006B5284">
        <w:rPr>
          <w:rFonts w:ascii="Times New Roman" w:hAnsi="Times New Roman" w:cs="Times New Roman"/>
          <w:sz w:val="28"/>
          <w:szCs w:val="28"/>
          <w:lang w:val="kk-KZ"/>
        </w:rPr>
        <w:t xml:space="preserve"> </w:t>
      </w:r>
      <w:r w:rsidRPr="006B5284">
        <w:rPr>
          <w:rFonts w:ascii="Times New Roman" w:hAnsi="Times New Roman" w:cs="Times New Roman"/>
          <w:sz w:val="28"/>
          <w:szCs w:val="28"/>
          <w:lang w:val="kk-KZ"/>
        </w:rPr>
        <w:t xml:space="preserve">Мәйітті оң жаққа салу мен ұзатылатын қыздың оң жаққа отырғызылуы арасындағы параллельді ғұрыптық құрылым – өлім мен ұзатудың да </w:t>
      </w:r>
      <w:r w:rsidRPr="006B5284">
        <w:rPr>
          <w:rFonts w:ascii="Times New Roman" w:hAnsi="Times New Roman" w:cs="Times New Roman"/>
          <w:i/>
          <w:iCs/>
          <w:sz w:val="28"/>
          <w:szCs w:val="28"/>
          <w:lang w:val="kk-KZ"/>
        </w:rPr>
        <w:t>біртекті символдық табиғаты</w:t>
      </w:r>
      <w:r w:rsidRPr="006B5284">
        <w:rPr>
          <w:rFonts w:ascii="Times New Roman" w:hAnsi="Times New Roman" w:cs="Times New Roman"/>
          <w:sz w:val="28"/>
          <w:szCs w:val="28"/>
          <w:lang w:val="kk-KZ"/>
        </w:rPr>
        <w:t xml:space="preserve"> барын аңғартады. Бұл – қазақ мифологиялық дүниетанымының дуалистік сипатының айғағы: әрбір қоштасу – жаңа бастау, әрбір кету – жаңа кеңістікке өту.</w:t>
      </w:r>
    </w:p>
    <w:p w14:paraId="05D0B4B8" w14:textId="213D689A" w:rsidR="00A03EDF" w:rsidRPr="006B5284" w:rsidRDefault="008F7632" w:rsidP="00353A8F">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Фольклорлық мәтіндерде көрініс табуы – </w:t>
      </w:r>
      <w:r w:rsidRPr="006B5284">
        <w:rPr>
          <w:rFonts w:ascii="Times New Roman" w:hAnsi="Times New Roman" w:cs="Times New Roman"/>
          <w:bCs/>
          <w:sz w:val="28"/>
          <w:szCs w:val="28"/>
          <w:lang w:val="kk-KZ"/>
        </w:rPr>
        <w:t>әлемнің тілдік бейнесінде</w:t>
      </w:r>
      <w:r w:rsidRPr="006B5284">
        <w:rPr>
          <w:rFonts w:ascii="Times New Roman" w:hAnsi="Times New Roman" w:cs="Times New Roman"/>
          <w:sz w:val="28"/>
          <w:szCs w:val="28"/>
          <w:lang w:val="kk-KZ"/>
        </w:rPr>
        <w:t xml:space="preserve"> ұлттық дүниетаным мен </w:t>
      </w:r>
      <w:r w:rsidRPr="006B5284">
        <w:rPr>
          <w:rFonts w:ascii="Times New Roman" w:hAnsi="Times New Roman" w:cs="Times New Roman"/>
          <w:bCs/>
          <w:sz w:val="28"/>
          <w:szCs w:val="28"/>
          <w:lang w:val="kk-KZ"/>
        </w:rPr>
        <w:t>мәдени жадтың</w:t>
      </w:r>
      <w:r w:rsidRPr="006B5284">
        <w:rPr>
          <w:rFonts w:ascii="Times New Roman" w:hAnsi="Times New Roman" w:cs="Times New Roman"/>
          <w:sz w:val="28"/>
          <w:szCs w:val="28"/>
          <w:lang w:val="kk-KZ"/>
        </w:rPr>
        <w:t xml:space="preserve"> тұтас жүйесі ретінде көрінеді. Халқымыздың өмір мен өлімді, уақыт пен кеңістікті, жеке мен қауымды ұштастыра тануының когнитивтік моделі</w:t>
      </w:r>
      <w:r w:rsidR="007A4E44">
        <w:rPr>
          <w:rFonts w:ascii="Times New Roman" w:hAnsi="Times New Roman" w:cs="Times New Roman"/>
          <w:sz w:val="28"/>
          <w:szCs w:val="28"/>
          <w:lang w:val="kk-KZ"/>
        </w:rPr>
        <w:t xml:space="preserve"> (28-кесте)</w:t>
      </w:r>
      <w:r w:rsidRPr="006B5284">
        <w:rPr>
          <w:rFonts w:ascii="Times New Roman" w:hAnsi="Times New Roman" w:cs="Times New Roman"/>
          <w:sz w:val="28"/>
          <w:szCs w:val="28"/>
          <w:lang w:val="kk-KZ"/>
        </w:rPr>
        <w:t>.</w:t>
      </w:r>
    </w:p>
    <w:p w14:paraId="1FE63520" w14:textId="77777777" w:rsidR="00A03EDF" w:rsidRPr="006B5284" w:rsidRDefault="00A03EDF" w:rsidP="009864C8">
      <w:pPr>
        <w:ind w:firstLine="709"/>
        <w:jc w:val="both"/>
        <w:rPr>
          <w:rFonts w:ascii="Times New Roman" w:hAnsi="Times New Roman" w:cs="Times New Roman"/>
          <w:sz w:val="28"/>
          <w:szCs w:val="28"/>
          <w:lang w:val="kk-KZ"/>
        </w:rPr>
      </w:pPr>
    </w:p>
    <w:p w14:paraId="30D080CA" w14:textId="16A6612A" w:rsidR="00F9489B" w:rsidRPr="006B5284" w:rsidRDefault="00F9489B" w:rsidP="007A4E44">
      <w:pPr>
        <w:jc w:val="both"/>
        <w:rPr>
          <w:rFonts w:ascii="Times New Roman" w:eastAsia="Times New Roman" w:hAnsi="Times New Roman" w:cs="Times New Roman"/>
          <w:bCs/>
          <w:sz w:val="28"/>
          <w:szCs w:val="28"/>
          <w:lang w:val="kk-KZ"/>
        </w:rPr>
      </w:pPr>
      <w:r w:rsidRPr="006B5284">
        <w:rPr>
          <w:rFonts w:ascii="Times New Roman" w:hAnsi="Times New Roman" w:cs="Times New Roman"/>
          <w:sz w:val="28"/>
          <w:szCs w:val="28"/>
          <w:lang w:val="kk-KZ"/>
        </w:rPr>
        <w:t>Кесте 2</w:t>
      </w:r>
      <w:r w:rsidR="00E720CA" w:rsidRPr="006B5284">
        <w:rPr>
          <w:rFonts w:ascii="Times New Roman" w:hAnsi="Times New Roman" w:cs="Times New Roman"/>
          <w:sz w:val="28"/>
          <w:szCs w:val="28"/>
          <w:lang w:val="kk-KZ"/>
        </w:rPr>
        <w:t>8</w:t>
      </w:r>
      <w:r w:rsidRPr="006B5284">
        <w:rPr>
          <w:rFonts w:ascii="Times New Roman" w:hAnsi="Times New Roman" w:cs="Times New Roman"/>
          <w:sz w:val="28"/>
          <w:szCs w:val="28"/>
          <w:lang w:val="kk-KZ"/>
        </w:rPr>
        <w:t xml:space="preserve"> – </w:t>
      </w:r>
      <w:r w:rsidR="007D4813" w:rsidRPr="006B5284">
        <w:rPr>
          <w:rFonts w:ascii="Times New Roman" w:eastAsia="Times New Roman" w:hAnsi="Times New Roman" w:cs="Times New Roman"/>
          <w:bCs/>
          <w:sz w:val="28"/>
          <w:szCs w:val="28"/>
          <w:lang w:val="kk-KZ"/>
        </w:rPr>
        <w:t>Аза тұту және жоқтау ғұрыптарының құрылымы</w:t>
      </w:r>
    </w:p>
    <w:p w14:paraId="64F1BCB4" w14:textId="77777777" w:rsidR="0068055D" w:rsidRPr="007A4E44" w:rsidRDefault="0068055D" w:rsidP="0068055D">
      <w:pPr>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745"/>
        <w:gridCol w:w="1992"/>
        <w:gridCol w:w="2976"/>
        <w:gridCol w:w="2966"/>
      </w:tblGrid>
      <w:tr w:rsidR="007A1762" w:rsidRPr="006B5284" w14:paraId="3FC7B0BE" w14:textId="77777777" w:rsidTr="00E03F76">
        <w:trPr>
          <w:jc w:val="center"/>
        </w:trPr>
        <w:tc>
          <w:tcPr>
            <w:tcW w:w="1745" w:type="dxa"/>
            <w:vAlign w:val="center"/>
          </w:tcPr>
          <w:p w14:paraId="28E1382F" w14:textId="77777777" w:rsidR="0068055D" w:rsidRPr="006B5284" w:rsidRDefault="0068055D" w:rsidP="00E03F76">
            <w:pPr>
              <w:spacing w:line="228" w:lineRule="auto"/>
              <w:jc w:val="center"/>
              <w:rPr>
                <w:rFonts w:ascii="Times New Roman" w:hAnsi="Times New Roman" w:cs="Times New Roman"/>
                <w:sz w:val="24"/>
                <w:szCs w:val="24"/>
              </w:rPr>
            </w:pPr>
            <w:r w:rsidRPr="006B5284">
              <w:rPr>
                <w:rFonts w:ascii="Times New Roman" w:hAnsi="Times New Roman" w:cs="Times New Roman"/>
                <w:sz w:val="24"/>
                <w:szCs w:val="24"/>
              </w:rPr>
              <w:t>Фрейм компоненттері</w:t>
            </w:r>
          </w:p>
        </w:tc>
        <w:tc>
          <w:tcPr>
            <w:tcW w:w="1992" w:type="dxa"/>
            <w:vAlign w:val="center"/>
          </w:tcPr>
          <w:p w14:paraId="6335210A" w14:textId="77777777" w:rsidR="0068055D" w:rsidRPr="006B5284" w:rsidRDefault="0068055D" w:rsidP="00E03F76">
            <w:pPr>
              <w:spacing w:line="228" w:lineRule="auto"/>
              <w:jc w:val="center"/>
              <w:rPr>
                <w:rFonts w:ascii="Times New Roman" w:hAnsi="Times New Roman" w:cs="Times New Roman"/>
                <w:sz w:val="24"/>
                <w:szCs w:val="24"/>
              </w:rPr>
            </w:pPr>
            <w:r w:rsidRPr="006B5284">
              <w:rPr>
                <w:rFonts w:ascii="Times New Roman" w:hAnsi="Times New Roman" w:cs="Times New Roman"/>
                <w:sz w:val="24"/>
                <w:szCs w:val="24"/>
              </w:rPr>
              <w:t>Слоттар (элементтер)</w:t>
            </w:r>
          </w:p>
        </w:tc>
        <w:tc>
          <w:tcPr>
            <w:tcW w:w="2976" w:type="dxa"/>
            <w:vAlign w:val="center"/>
          </w:tcPr>
          <w:p w14:paraId="08415ECB" w14:textId="77777777" w:rsidR="0068055D" w:rsidRPr="006B5284" w:rsidRDefault="0068055D" w:rsidP="00E03F76">
            <w:pPr>
              <w:spacing w:line="228" w:lineRule="auto"/>
              <w:jc w:val="center"/>
              <w:rPr>
                <w:rFonts w:ascii="Times New Roman" w:hAnsi="Times New Roman" w:cs="Times New Roman"/>
                <w:sz w:val="24"/>
                <w:szCs w:val="24"/>
              </w:rPr>
            </w:pPr>
            <w:r w:rsidRPr="006B5284">
              <w:rPr>
                <w:rFonts w:ascii="Times New Roman" w:hAnsi="Times New Roman" w:cs="Times New Roman"/>
                <w:sz w:val="24"/>
                <w:szCs w:val="24"/>
              </w:rPr>
              <w:t>Мазмұны / Мысалдары</w:t>
            </w:r>
          </w:p>
        </w:tc>
        <w:tc>
          <w:tcPr>
            <w:tcW w:w="2966" w:type="dxa"/>
            <w:vAlign w:val="center"/>
          </w:tcPr>
          <w:p w14:paraId="4EDE4346" w14:textId="77777777" w:rsidR="0068055D" w:rsidRPr="006B5284" w:rsidRDefault="0068055D" w:rsidP="00E03F76">
            <w:pPr>
              <w:spacing w:line="228" w:lineRule="auto"/>
              <w:jc w:val="center"/>
              <w:rPr>
                <w:rFonts w:ascii="Times New Roman" w:hAnsi="Times New Roman" w:cs="Times New Roman"/>
                <w:sz w:val="24"/>
                <w:szCs w:val="24"/>
              </w:rPr>
            </w:pPr>
            <w:r w:rsidRPr="006B5284">
              <w:rPr>
                <w:rFonts w:ascii="Times New Roman" w:hAnsi="Times New Roman" w:cs="Times New Roman"/>
                <w:sz w:val="24"/>
                <w:szCs w:val="24"/>
              </w:rPr>
              <w:t>Этнолингвистикалық, мифопоэтикалық мәні</w:t>
            </w:r>
          </w:p>
        </w:tc>
      </w:tr>
      <w:tr w:rsidR="00E03F76" w:rsidRPr="006B5284" w14:paraId="4FBFB501" w14:textId="77777777" w:rsidTr="00E03F76">
        <w:trPr>
          <w:jc w:val="center"/>
        </w:trPr>
        <w:tc>
          <w:tcPr>
            <w:tcW w:w="1745" w:type="dxa"/>
            <w:vAlign w:val="center"/>
          </w:tcPr>
          <w:p w14:paraId="1B286FEC" w14:textId="088FD24A" w:rsidR="00E03F76" w:rsidRPr="00E03F76" w:rsidRDefault="00E03F76" w:rsidP="00E03F7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92" w:type="dxa"/>
            <w:vAlign w:val="center"/>
          </w:tcPr>
          <w:p w14:paraId="795A8361" w14:textId="10831C14" w:rsidR="00E03F76" w:rsidRPr="00E03F76" w:rsidRDefault="00E03F76" w:rsidP="00E03F7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6" w:type="dxa"/>
            <w:vAlign w:val="center"/>
          </w:tcPr>
          <w:p w14:paraId="206F077E" w14:textId="10D8F1C7" w:rsidR="00E03F76" w:rsidRPr="00E03F76" w:rsidRDefault="00E03F76" w:rsidP="00E03F7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66" w:type="dxa"/>
            <w:vAlign w:val="center"/>
          </w:tcPr>
          <w:p w14:paraId="5E7F2BC9" w14:textId="6DC00FD8" w:rsidR="00E03F76" w:rsidRPr="00E03F76" w:rsidRDefault="00E03F76" w:rsidP="00E03F76">
            <w:pPr>
              <w:spacing w:line="228"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A1762" w:rsidRPr="006B5284" w14:paraId="36D74A73" w14:textId="77777777" w:rsidTr="00E03F76">
        <w:trPr>
          <w:jc w:val="center"/>
        </w:trPr>
        <w:tc>
          <w:tcPr>
            <w:tcW w:w="1745" w:type="dxa"/>
            <w:vMerge w:val="restart"/>
          </w:tcPr>
          <w:p w14:paraId="6AD43A78" w14:textId="46D6DF81"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1. Қатысушы</w:t>
            </w:r>
            <w:r w:rsidR="00E03F76">
              <w:rPr>
                <w:rFonts w:ascii="Times New Roman" w:hAnsi="Times New Roman" w:cs="Times New Roman"/>
                <w:sz w:val="24"/>
                <w:szCs w:val="24"/>
                <w:lang w:val="kk-KZ"/>
              </w:rPr>
              <w:t xml:space="preserve"> </w:t>
            </w:r>
            <w:r w:rsidRPr="006B5284">
              <w:rPr>
                <w:rFonts w:ascii="Times New Roman" w:hAnsi="Times New Roman" w:cs="Times New Roman"/>
                <w:sz w:val="24"/>
                <w:szCs w:val="24"/>
              </w:rPr>
              <w:t>лар</w:t>
            </w:r>
          </w:p>
        </w:tc>
        <w:tc>
          <w:tcPr>
            <w:tcW w:w="1992" w:type="dxa"/>
          </w:tcPr>
          <w:p w14:paraId="6AD3F870" w14:textId="77777777"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Жоқтаушы тұлға</w:t>
            </w:r>
          </w:p>
        </w:tc>
        <w:tc>
          <w:tcPr>
            <w:tcW w:w="2976" w:type="dxa"/>
          </w:tcPr>
          <w:p w14:paraId="60EEE1CA" w14:textId="77777777"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Анасы, жары, қызы, қарындасы</w:t>
            </w:r>
          </w:p>
        </w:tc>
        <w:tc>
          <w:tcPr>
            <w:tcW w:w="2966" w:type="dxa"/>
          </w:tcPr>
          <w:p w14:paraId="4758DB06" w14:textId="77777777"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Гендерлік рөл, жыныстық-әлеуметтік функциялар</w:t>
            </w:r>
          </w:p>
        </w:tc>
      </w:tr>
      <w:tr w:rsidR="007A1762" w:rsidRPr="006B5284" w14:paraId="7ABFD756" w14:textId="77777777" w:rsidTr="00E03F76">
        <w:trPr>
          <w:jc w:val="center"/>
        </w:trPr>
        <w:tc>
          <w:tcPr>
            <w:tcW w:w="1745" w:type="dxa"/>
            <w:vMerge/>
          </w:tcPr>
          <w:p w14:paraId="7C4FEC60" w14:textId="77777777" w:rsidR="0068055D" w:rsidRPr="006B5284" w:rsidRDefault="0068055D" w:rsidP="00E03F76">
            <w:pPr>
              <w:spacing w:line="228" w:lineRule="auto"/>
              <w:rPr>
                <w:rFonts w:ascii="Times New Roman" w:hAnsi="Times New Roman" w:cs="Times New Roman"/>
                <w:sz w:val="24"/>
                <w:szCs w:val="24"/>
              </w:rPr>
            </w:pPr>
          </w:p>
        </w:tc>
        <w:tc>
          <w:tcPr>
            <w:tcW w:w="1992" w:type="dxa"/>
          </w:tcPr>
          <w:p w14:paraId="212C0D79" w14:textId="3FB6CFBD"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 xml:space="preserve">Тыңдаушылар </w:t>
            </w:r>
          </w:p>
        </w:tc>
        <w:tc>
          <w:tcPr>
            <w:tcW w:w="2976" w:type="dxa"/>
          </w:tcPr>
          <w:p w14:paraId="320D9255" w14:textId="77777777"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Ауыл-аймақ, туған-туыс</w:t>
            </w:r>
          </w:p>
        </w:tc>
        <w:tc>
          <w:tcPr>
            <w:tcW w:w="2966" w:type="dxa"/>
          </w:tcPr>
          <w:p w14:paraId="4DB38345" w14:textId="77777777" w:rsidR="0068055D" w:rsidRPr="006B5284" w:rsidRDefault="0068055D"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Қайғыны бөлісу</w:t>
            </w:r>
          </w:p>
        </w:tc>
      </w:tr>
      <w:tr w:rsidR="007A1762" w:rsidRPr="006B5284" w14:paraId="26BB1ED3" w14:textId="77777777" w:rsidTr="00E03F76">
        <w:trPr>
          <w:jc w:val="center"/>
        </w:trPr>
        <w:tc>
          <w:tcPr>
            <w:tcW w:w="1745" w:type="dxa"/>
            <w:vMerge w:val="restart"/>
          </w:tcPr>
          <w:p w14:paraId="7CBBFE8E"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2. Уақыты мен кеңістігі</w:t>
            </w:r>
          </w:p>
        </w:tc>
        <w:tc>
          <w:tcPr>
            <w:tcW w:w="1992" w:type="dxa"/>
          </w:tcPr>
          <w:p w14:paraId="532177C2"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Мезгілі</w:t>
            </w:r>
          </w:p>
        </w:tc>
        <w:tc>
          <w:tcPr>
            <w:tcW w:w="2976" w:type="dxa"/>
          </w:tcPr>
          <w:p w14:paraId="45FC3627"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Қайтыс болғаннан кейін, жерлеу алдында және кейінгі күндер</w:t>
            </w:r>
          </w:p>
        </w:tc>
        <w:tc>
          <w:tcPr>
            <w:tcW w:w="2966" w:type="dxa"/>
          </w:tcPr>
          <w:p w14:paraId="77B6467D"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Қайғының өтпелі кезеңі, уақыттық шектеулер</w:t>
            </w:r>
          </w:p>
        </w:tc>
      </w:tr>
      <w:tr w:rsidR="007A1762" w:rsidRPr="006B5284" w14:paraId="7A8EE6F7" w14:textId="77777777" w:rsidTr="00E03F76">
        <w:trPr>
          <w:jc w:val="center"/>
        </w:trPr>
        <w:tc>
          <w:tcPr>
            <w:tcW w:w="1745" w:type="dxa"/>
            <w:vMerge/>
          </w:tcPr>
          <w:p w14:paraId="739A5067" w14:textId="77777777" w:rsidR="00CD4ECC" w:rsidRPr="006B5284" w:rsidRDefault="00CD4ECC" w:rsidP="00E03F76">
            <w:pPr>
              <w:spacing w:line="216" w:lineRule="auto"/>
              <w:rPr>
                <w:rFonts w:ascii="Times New Roman" w:hAnsi="Times New Roman" w:cs="Times New Roman"/>
                <w:sz w:val="24"/>
                <w:szCs w:val="24"/>
              </w:rPr>
            </w:pPr>
          </w:p>
        </w:tc>
        <w:tc>
          <w:tcPr>
            <w:tcW w:w="1992" w:type="dxa"/>
          </w:tcPr>
          <w:p w14:paraId="020B71C3"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Кеңістігі</w:t>
            </w:r>
          </w:p>
        </w:tc>
        <w:tc>
          <w:tcPr>
            <w:tcW w:w="2976" w:type="dxa"/>
          </w:tcPr>
          <w:p w14:paraId="0C180083"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Оң жақ, бейіт басы, үй іші</w:t>
            </w:r>
          </w:p>
        </w:tc>
        <w:tc>
          <w:tcPr>
            <w:tcW w:w="2966" w:type="dxa"/>
          </w:tcPr>
          <w:p w14:paraId="0FD85DB0"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Мифтік кеңістік – өтпелі кезең</w:t>
            </w:r>
          </w:p>
        </w:tc>
      </w:tr>
      <w:tr w:rsidR="007A1762" w:rsidRPr="006B5284" w14:paraId="51482F9B" w14:textId="77777777" w:rsidTr="00E03F76">
        <w:trPr>
          <w:jc w:val="center"/>
        </w:trPr>
        <w:tc>
          <w:tcPr>
            <w:tcW w:w="1745" w:type="dxa"/>
            <w:vMerge w:val="restart"/>
          </w:tcPr>
          <w:p w14:paraId="573F91F8"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3. Әрекет формалары</w:t>
            </w:r>
          </w:p>
        </w:tc>
        <w:tc>
          <w:tcPr>
            <w:tcW w:w="1992" w:type="dxa"/>
          </w:tcPr>
          <w:p w14:paraId="3CCFBF78"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Вербалды</w:t>
            </w:r>
          </w:p>
        </w:tc>
        <w:tc>
          <w:tcPr>
            <w:tcW w:w="2976" w:type="dxa"/>
          </w:tcPr>
          <w:p w14:paraId="08F13969"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Жоқтау, дауыс, көңіл айту</w:t>
            </w:r>
          </w:p>
        </w:tc>
        <w:tc>
          <w:tcPr>
            <w:tcW w:w="2966" w:type="dxa"/>
          </w:tcPr>
          <w:p w14:paraId="29342A51"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Сөз – магиялық құрал</w:t>
            </w:r>
          </w:p>
        </w:tc>
      </w:tr>
      <w:tr w:rsidR="007A1762" w:rsidRPr="006B5284" w14:paraId="5472B762" w14:textId="77777777" w:rsidTr="00E03F76">
        <w:trPr>
          <w:jc w:val="center"/>
        </w:trPr>
        <w:tc>
          <w:tcPr>
            <w:tcW w:w="1745" w:type="dxa"/>
            <w:vMerge/>
          </w:tcPr>
          <w:p w14:paraId="59572067" w14:textId="77777777" w:rsidR="00CD4ECC" w:rsidRPr="006B5284" w:rsidRDefault="00CD4ECC" w:rsidP="00E03F76">
            <w:pPr>
              <w:spacing w:line="216" w:lineRule="auto"/>
              <w:rPr>
                <w:rFonts w:ascii="Times New Roman" w:hAnsi="Times New Roman" w:cs="Times New Roman"/>
                <w:sz w:val="24"/>
                <w:szCs w:val="24"/>
              </w:rPr>
            </w:pPr>
          </w:p>
        </w:tc>
        <w:tc>
          <w:tcPr>
            <w:tcW w:w="1992" w:type="dxa"/>
          </w:tcPr>
          <w:p w14:paraId="7E82FA1D"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Бейвербалды</w:t>
            </w:r>
          </w:p>
        </w:tc>
        <w:tc>
          <w:tcPr>
            <w:tcW w:w="2976" w:type="dxa"/>
          </w:tcPr>
          <w:p w14:paraId="01C21D8E"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Бет жырту, шаш жаю, таяққа сүйену, ат тұлдау, ат қою</w:t>
            </w:r>
          </w:p>
        </w:tc>
        <w:tc>
          <w:tcPr>
            <w:tcW w:w="2966" w:type="dxa"/>
          </w:tcPr>
          <w:p w14:paraId="0EF47D2C"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Қайғыны физикалық түрде көрсету</w:t>
            </w:r>
          </w:p>
        </w:tc>
      </w:tr>
      <w:tr w:rsidR="007A1762" w:rsidRPr="006B5284" w14:paraId="60BE25E1" w14:textId="77777777" w:rsidTr="00E03F76">
        <w:trPr>
          <w:jc w:val="center"/>
        </w:trPr>
        <w:tc>
          <w:tcPr>
            <w:tcW w:w="1745" w:type="dxa"/>
            <w:vMerge/>
          </w:tcPr>
          <w:p w14:paraId="4FF2167F" w14:textId="77777777" w:rsidR="00CD4ECC" w:rsidRPr="006B5284" w:rsidRDefault="00CD4ECC" w:rsidP="00E03F76">
            <w:pPr>
              <w:spacing w:line="216" w:lineRule="auto"/>
              <w:rPr>
                <w:rFonts w:ascii="Times New Roman" w:hAnsi="Times New Roman" w:cs="Times New Roman"/>
                <w:sz w:val="24"/>
                <w:szCs w:val="24"/>
              </w:rPr>
            </w:pPr>
          </w:p>
        </w:tc>
        <w:tc>
          <w:tcPr>
            <w:tcW w:w="1992" w:type="dxa"/>
          </w:tcPr>
          <w:p w14:paraId="1555F58F"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Символикалық</w:t>
            </w:r>
          </w:p>
        </w:tc>
        <w:tc>
          <w:tcPr>
            <w:tcW w:w="2976" w:type="dxa"/>
          </w:tcPr>
          <w:p w14:paraId="1DBA2640"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Қара жамылу, қара тігу, тұл жасау</w:t>
            </w:r>
          </w:p>
        </w:tc>
        <w:tc>
          <w:tcPr>
            <w:tcW w:w="2966" w:type="dxa"/>
          </w:tcPr>
          <w:p w14:paraId="095A1AAD"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Танымдық белгі жүйесі, әлеуметтік статус өзгерісі</w:t>
            </w:r>
          </w:p>
        </w:tc>
      </w:tr>
      <w:tr w:rsidR="007A1762" w:rsidRPr="006B5284" w14:paraId="3700EA35" w14:textId="77777777" w:rsidTr="00E03F76">
        <w:trPr>
          <w:jc w:val="center"/>
        </w:trPr>
        <w:tc>
          <w:tcPr>
            <w:tcW w:w="1745" w:type="dxa"/>
            <w:vMerge w:val="restart"/>
          </w:tcPr>
          <w:p w14:paraId="79C00A11"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4. Тілдік құралдары</w:t>
            </w:r>
          </w:p>
        </w:tc>
        <w:tc>
          <w:tcPr>
            <w:tcW w:w="1992" w:type="dxa"/>
          </w:tcPr>
          <w:p w14:paraId="574F2C81"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Эвфемизмдер</w:t>
            </w:r>
          </w:p>
        </w:tc>
        <w:tc>
          <w:tcPr>
            <w:tcW w:w="2976" w:type="dxa"/>
          </w:tcPr>
          <w:p w14:paraId="136B344C"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«Қайтыс болды», «жүріп кетті», «бақиға аттанды»</w:t>
            </w:r>
          </w:p>
        </w:tc>
        <w:tc>
          <w:tcPr>
            <w:tcW w:w="2966" w:type="dxa"/>
          </w:tcPr>
          <w:p w14:paraId="12C1FC83"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Өлімді жұмсарту, сакральды мән үстемелеу</w:t>
            </w:r>
          </w:p>
        </w:tc>
      </w:tr>
      <w:tr w:rsidR="007A1762" w:rsidRPr="006B5284" w14:paraId="39C47025" w14:textId="77777777" w:rsidTr="00E03F76">
        <w:trPr>
          <w:jc w:val="center"/>
        </w:trPr>
        <w:tc>
          <w:tcPr>
            <w:tcW w:w="1745" w:type="dxa"/>
            <w:vMerge/>
          </w:tcPr>
          <w:p w14:paraId="3925CB12" w14:textId="77777777" w:rsidR="00CD4ECC" w:rsidRPr="006B5284" w:rsidRDefault="00CD4ECC" w:rsidP="00E03F76">
            <w:pPr>
              <w:spacing w:line="216" w:lineRule="auto"/>
              <w:rPr>
                <w:rFonts w:ascii="Times New Roman" w:hAnsi="Times New Roman" w:cs="Times New Roman"/>
                <w:sz w:val="24"/>
                <w:szCs w:val="24"/>
              </w:rPr>
            </w:pPr>
          </w:p>
        </w:tc>
        <w:tc>
          <w:tcPr>
            <w:tcW w:w="1992" w:type="dxa"/>
          </w:tcPr>
          <w:p w14:paraId="79EC46E1"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Сөз формулалары</w:t>
            </w:r>
          </w:p>
        </w:tc>
        <w:tc>
          <w:tcPr>
            <w:tcW w:w="2976" w:type="dxa"/>
          </w:tcPr>
          <w:p w14:paraId="786821AB"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«Құдай алдынан жарылқасын», «Қаза қайырлы болсын»</w:t>
            </w:r>
          </w:p>
        </w:tc>
        <w:tc>
          <w:tcPr>
            <w:tcW w:w="2966" w:type="dxa"/>
          </w:tcPr>
          <w:p w14:paraId="4DE087BE" w14:textId="77777777" w:rsidR="00CD4ECC" w:rsidRPr="006B5284" w:rsidRDefault="00CD4ECC" w:rsidP="00E03F76">
            <w:pPr>
              <w:spacing w:line="216" w:lineRule="auto"/>
              <w:rPr>
                <w:rFonts w:ascii="Times New Roman" w:hAnsi="Times New Roman" w:cs="Times New Roman"/>
                <w:sz w:val="24"/>
                <w:szCs w:val="24"/>
              </w:rPr>
            </w:pPr>
            <w:r w:rsidRPr="006B5284">
              <w:rPr>
                <w:rFonts w:ascii="Times New Roman" w:hAnsi="Times New Roman" w:cs="Times New Roman"/>
                <w:sz w:val="24"/>
                <w:szCs w:val="24"/>
              </w:rPr>
              <w:t>Этикет, ұлттық дүниетаным нормасы</w:t>
            </w:r>
          </w:p>
        </w:tc>
      </w:tr>
      <w:tr w:rsidR="007A1762" w:rsidRPr="006B5284" w14:paraId="77C2EBC5" w14:textId="77777777" w:rsidTr="00E03F76">
        <w:trPr>
          <w:jc w:val="center"/>
        </w:trPr>
        <w:tc>
          <w:tcPr>
            <w:tcW w:w="1745" w:type="dxa"/>
            <w:vMerge/>
          </w:tcPr>
          <w:p w14:paraId="400F1967" w14:textId="77777777" w:rsidR="00CD4ECC" w:rsidRPr="006B5284" w:rsidRDefault="00CD4ECC" w:rsidP="00E03F76">
            <w:pPr>
              <w:spacing w:line="228" w:lineRule="auto"/>
              <w:rPr>
                <w:rFonts w:ascii="Times New Roman" w:hAnsi="Times New Roman" w:cs="Times New Roman"/>
                <w:sz w:val="24"/>
                <w:szCs w:val="24"/>
              </w:rPr>
            </w:pPr>
          </w:p>
        </w:tc>
        <w:tc>
          <w:tcPr>
            <w:tcW w:w="1992" w:type="dxa"/>
          </w:tcPr>
          <w:p w14:paraId="1E4E55B8"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Символдық метафоралар</w:t>
            </w:r>
          </w:p>
        </w:tc>
        <w:tc>
          <w:tcPr>
            <w:tcW w:w="2976" w:type="dxa"/>
          </w:tcPr>
          <w:p w14:paraId="3E3B2A64"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«Бәйтерек құлады», «Аққу ұшты»</w:t>
            </w:r>
          </w:p>
        </w:tc>
        <w:tc>
          <w:tcPr>
            <w:tcW w:w="2966" w:type="dxa"/>
          </w:tcPr>
          <w:p w14:paraId="7ED62128"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Өлімді астарлау, табиғи циклмен байланыстыру</w:t>
            </w:r>
          </w:p>
        </w:tc>
      </w:tr>
      <w:tr w:rsidR="007A1762" w:rsidRPr="006B5284" w14:paraId="16FD6600" w14:textId="77777777" w:rsidTr="00E03F76">
        <w:trPr>
          <w:jc w:val="center"/>
        </w:trPr>
        <w:tc>
          <w:tcPr>
            <w:tcW w:w="1745" w:type="dxa"/>
            <w:vMerge w:val="restart"/>
          </w:tcPr>
          <w:p w14:paraId="0BDBE8AB"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5. Мақсаты</w:t>
            </w:r>
          </w:p>
        </w:tc>
        <w:tc>
          <w:tcPr>
            <w:tcW w:w="1992" w:type="dxa"/>
          </w:tcPr>
          <w:p w14:paraId="0E79A497" w14:textId="41A05A59"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 xml:space="preserve">Эмоцияны шығару </w:t>
            </w:r>
          </w:p>
        </w:tc>
        <w:tc>
          <w:tcPr>
            <w:tcW w:w="2976" w:type="dxa"/>
          </w:tcPr>
          <w:p w14:paraId="6BABFEBC"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Жылау, дауыс, жоқтау</w:t>
            </w:r>
          </w:p>
        </w:tc>
        <w:tc>
          <w:tcPr>
            <w:tcW w:w="2966" w:type="dxa"/>
          </w:tcPr>
          <w:p w14:paraId="40584FE2"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Ішкі қайғыны сыртқа шығару</w:t>
            </w:r>
          </w:p>
        </w:tc>
      </w:tr>
      <w:tr w:rsidR="007A1762" w:rsidRPr="006B5284" w14:paraId="76F1B24A" w14:textId="77777777" w:rsidTr="00E03F76">
        <w:trPr>
          <w:jc w:val="center"/>
        </w:trPr>
        <w:tc>
          <w:tcPr>
            <w:tcW w:w="1745" w:type="dxa"/>
            <w:vMerge/>
          </w:tcPr>
          <w:p w14:paraId="123EB9C3" w14:textId="77777777" w:rsidR="00CD4ECC" w:rsidRPr="006B5284" w:rsidRDefault="00CD4ECC" w:rsidP="00E03F76">
            <w:pPr>
              <w:spacing w:line="228" w:lineRule="auto"/>
              <w:rPr>
                <w:rFonts w:ascii="Times New Roman" w:hAnsi="Times New Roman" w:cs="Times New Roman"/>
                <w:sz w:val="24"/>
                <w:szCs w:val="24"/>
              </w:rPr>
            </w:pPr>
          </w:p>
        </w:tc>
        <w:tc>
          <w:tcPr>
            <w:tcW w:w="1992" w:type="dxa"/>
          </w:tcPr>
          <w:p w14:paraId="0B692451"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Қоғамдық-салттық функция</w:t>
            </w:r>
          </w:p>
        </w:tc>
        <w:tc>
          <w:tcPr>
            <w:tcW w:w="2976" w:type="dxa"/>
          </w:tcPr>
          <w:p w14:paraId="5BA2ECEC"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Жесір мен тұл, ас беру, жоқтау үйі</w:t>
            </w:r>
          </w:p>
        </w:tc>
        <w:tc>
          <w:tcPr>
            <w:tcW w:w="2966" w:type="dxa"/>
          </w:tcPr>
          <w:p w14:paraId="14680E1A" w14:textId="77777777" w:rsidR="00CD4ECC" w:rsidRPr="006B5284" w:rsidRDefault="00CD4ECC" w:rsidP="00E03F76">
            <w:pPr>
              <w:spacing w:line="228" w:lineRule="auto"/>
              <w:rPr>
                <w:rFonts w:ascii="Times New Roman" w:hAnsi="Times New Roman" w:cs="Times New Roman"/>
                <w:sz w:val="24"/>
                <w:szCs w:val="24"/>
                <w:lang w:val="kk-KZ"/>
              </w:rPr>
            </w:pPr>
            <w:r w:rsidRPr="006B5284">
              <w:rPr>
                <w:rFonts w:ascii="Times New Roman" w:hAnsi="Times New Roman" w:cs="Times New Roman"/>
                <w:sz w:val="24"/>
                <w:szCs w:val="24"/>
              </w:rPr>
              <w:t>Әлеуметтік тәртіп</w:t>
            </w:r>
          </w:p>
        </w:tc>
      </w:tr>
      <w:tr w:rsidR="007A1762" w:rsidRPr="006B5284" w14:paraId="053E487C" w14:textId="77777777" w:rsidTr="00E03F76">
        <w:trPr>
          <w:jc w:val="center"/>
        </w:trPr>
        <w:tc>
          <w:tcPr>
            <w:tcW w:w="1745" w:type="dxa"/>
            <w:vMerge/>
            <w:tcBorders>
              <w:bottom w:val="nil"/>
            </w:tcBorders>
          </w:tcPr>
          <w:p w14:paraId="3151BF96" w14:textId="77777777" w:rsidR="00CD4ECC" w:rsidRPr="006B5284" w:rsidRDefault="00CD4ECC" w:rsidP="00E03F76">
            <w:pPr>
              <w:spacing w:line="228" w:lineRule="auto"/>
              <w:rPr>
                <w:rFonts w:ascii="Times New Roman" w:hAnsi="Times New Roman" w:cs="Times New Roman"/>
                <w:sz w:val="24"/>
                <w:szCs w:val="24"/>
              </w:rPr>
            </w:pPr>
          </w:p>
        </w:tc>
        <w:tc>
          <w:tcPr>
            <w:tcW w:w="1992" w:type="dxa"/>
            <w:tcBorders>
              <w:bottom w:val="nil"/>
            </w:tcBorders>
          </w:tcPr>
          <w:p w14:paraId="282FBD54"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Рухани-коммуникативтік</w:t>
            </w:r>
          </w:p>
        </w:tc>
        <w:tc>
          <w:tcPr>
            <w:tcW w:w="2976" w:type="dxa"/>
            <w:tcBorders>
              <w:bottom w:val="nil"/>
            </w:tcBorders>
          </w:tcPr>
          <w:p w14:paraId="4A7EFF34"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Марқұммен  диалог</w:t>
            </w:r>
          </w:p>
        </w:tc>
        <w:tc>
          <w:tcPr>
            <w:tcW w:w="2966" w:type="dxa"/>
            <w:tcBorders>
              <w:bottom w:val="nil"/>
            </w:tcBorders>
          </w:tcPr>
          <w:p w14:paraId="051156DE" w14:textId="77777777" w:rsidR="00CD4ECC" w:rsidRPr="006B5284" w:rsidRDefault="00CD4ECC" w:rsidP="00E03F76">
            <w:pPr>
              <w:spacing w:line="228" w:lineRule="auto"/>
              <w:rPr>
                <w:rFonts w:ascii="Times New Roman" w:hAnsi="Times New Roman" w:cs="Times New Roman"/>
                <w:sz w:val="24"/>
                <w:szCs w:val="24"/>
              </w:rPr>
            </w:pPr>
            <w:r w:rsidRPr="006B5284">
              <w:rPr>
                <w:rFonts w:ascii="Times New Roman" w:hAnsi="Times New Roman" w:cs="Times New Roman"/>
                <w:sz w:val="24"/>
                <w:szCs w:val="24"/>
              </w:rPr>
              <w:t>Рухпен байланысты сақтау</w:t>
            </w:r>
          </w:p>
        </w:tc>
      </w:tr>
      <w:tr w:rsidR="00E03F76" w:rsidRPr="006B5284" w14:paraId="1C55FDE2" w14:textId="77777777" w:rsidTr="00E03F76">
        <w:trPr>
          <w:jc w:val="center"/>
        </w:trPr>
        <w:tc>
          <w:tcPr>
            <w:tcW w:w="9679" w:type="dxa"/>
            <w:gridSpan w:val="4"/>
            <w:tcBorders>
              <w:top w:val="nil"/>
              <w:left w:val="nil"/>
              <w:right w:val="nil"/>
            </w:tcBorders>
          </w:tcPr>
          <w:p w14:paraId="36978A63" w14:textId="77777777" w:rsidR="00E03F76" w:rsidRDefault="00E03F76" w:rsidP="00E03F76">
            <w:pPr>
              <w:ind w:hanging="101"/>
              <w:rPr>
                <w:rFonts w:ascii="Times New Roman" w:hAnsi="Times New Roman" w:cs="Times New Roman"/>
                <w:sz w:val="28"/>
                <w:szCs w:val="28"/>
                <w:lang w:val="kk-KZ"/>
              </w:rPr>
            </w:pPr>
            <w:r w:rsidRPr="00E03F76">
              <w:rPr>
                <w:rFonts w:ascii="Times New Roman" w:hAnsi="Times New Roman" w:cs="Times New Roman"/>
                <w:sz w:val="28"/>
                <w:szCs w:val="28"/>
                <w:lang w:val="kk-KZ"/>
              </w:rPr>
              <w:t xml:space="preserve">28-кестенің жалғасы </w:t>
            </w:r>
          </w:p>
          <w:p w14:paraId="69B693EE" w14:textId="62E69B19" w:rsidR="00E03F76" w:rsidRPr="00E03F76" w:rsidRDefault="00E03F76" w:rsidP="00E03F76">
            <w:pPr>
              <w:ind w:hanging="101"/>
              <w:rPr>
                <w:rFonts w:ascii="Times New Roman" w:hAnsi="Times New Roman" w:cs="Times New Roman"/>
                <w:sz w:val="16"/>
                <w:szCs w:val="16"/>
                <w:lang w:val="kk-KZ"/>
              </w:rPr>
            </w:pPr>
          </w:p>
        </w:tc>
      </w:tr>
      <w:tr w:rsidR="00E03F76" w:rsidRPr="006B5284" w14:paraId="7FC5072C" w14:textId="77777777" w:rsidTr="00E03F76">
        <w:trPr>
          <w:jc w:val="center"/>
        </w:trPr>
        <w:tc>
          <w:tcPr>
            <w:tcW w:w="1745" w:type="dxa"/>
          </w:tcPr>
          <w:p w14:paraId="501A2816" w14:textId="6278C40F" w:rsidR="00E03F76" w:rsidRPr="00E03F76" w:rsidRDefault="00E03F76" w:rsidP="00E03F76">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992" w:type="dxa"/>
          </w:tcPr>
          <w:p w14:paraId="1680B913" w14:textId="4E0668F0" w:rsidR="00E03F76" w:rsidRPr="00E03F76" w:rsidRDefault="00E03F76" w:rsidP="00E03F76">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976" w:type="dxa"/>
          </w:tcPr>
          <w:p w14:paraId="6348C2A6" w14:textId="66F491D5" w:rsidR="00E03F76" w:rsidRPr="00E03F76" w:rsidRDefault="00E03F76" w:rsidP="00E03F76">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66" w:type="dxa"/>
          </w:tcPr>
          <w:p w14:paraId="796055B5" w14:textId="4F8B7FA1" w:rsidR="00E03F76" w:rsidRPr="00E03F76" w:rsidRDefault="00E03F76" w:rsidP="00E03F76">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7A1762" w:rsidRPr="006B5284" w14:paraId="1B547895" w14:textId="77777777" w:rsidTr="00E03F76">
        <w:trPr>
          <w:jc w:val="center"/>
        </w:trPr>
        <w:tc>
          <w:tcPr>
            <w:tcW w:w="1745" w:type="dxa"/>
          </w:tcPr>
          <w:p w14:paraId="416F7B9D"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6. Кеңістіктік кодтар</w:t>
            </w:r>
          </w:p>
        </w:tc>
        <w:tc>
          <w:tcPr>
            <w:tcW w:w="1992" w:type="dxa"/>
          </w:tcPr>
          <w:p w14:paraId="6CE60335" w14:textId="25DC01BE"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Оң жақ, шымыл</w:t>
            </w:r>
            <w:r w:rsidR="00E03F76">
              <w:rPr>
                <w:rFonts w:ascii="Times New Roman" w:hAnsi="Times New Roman" w:cs="Times New Roman"/>
                <w:sz w:val="24"/>
                <w:szCs w:val="24"/>
                <w:lang w:val="kk-KZ"/>
              </w:rPr>
              <w:t xml:space="preserve"> </w:t>
            </w:r>
            <w:r w:rsidRPr="006B5284">
              <w:rPr>
                <w:rFonts w:ascii="Times New Roman" w:hAnsi="Times New Roman" w:cs="Times New Roman"/>
                <w:sz w:val="24"/>
                <w:szCs w:val="24"/>
              </w:rPr>
              <w:t>дық, киіз үйді айналу</w:t>
            </w:r>
          </w:p>
        </w:tc>
        <w:tc>
          <w:tcPr>
            <w:tcW w:w="2976" w:type="dxa"/>
          </w:tcPr>
          <w:p w14:paraId="4F160BE7"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Оң жаққа салу, шымылдық құру</w:t>
            </w:r>
          </w:p>
        </w:tc>
        <w:tc>
          <w:tcPr>
            <w:tcW w:w="2966" w:type="dxa"/>
          </w:tcPr>
          <w:p w14:paraId="1BD37C4E"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Өтпелі кеңістік, өмір мен өлім шекарасы</w:t>
            </w:r>
          </w:p>
        </w:tc>
      </w:tr>
      <w:tr w:rsidR="007A1762" w:rsidRPr="006B5284" w14:paraId="12C0CCA0" w14:textId="77777777" w:rsidTr="00E03F76">
        <w:trPr>
          <w:jc w:val="center"/>
        </w:trPr>
        <w:tc>
          <w:tcPr>
            <w:tcW w:w="1745" w:type="dxa"/>
          </w:tcPr>
          <w:p w14:paraId="12A2A11B"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7. Гендерлік символика</w:t>
            </w:r>
          </w:p>
        </w:tc>
        <w:tc>
          <w:tcPr>
            <w:tcW w:w="1992" w:type="dxa"/>
          </w:tcPr>
          <w:p w14:paraId="040B4C66" w14:textId="7F807258"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Әйел – жоқтау</w:t>
            </w:r>
            <w:r w:rsidR="00E03F76">
              <w:rPr>
                <w:rFonts w:ascii="Times New Roman" w:hAnsi="Times New Roman" w:cs="Times New Roman"/>
                <w:sz w:val="24"/>
                <w:szCs w:val="24"/>
                <w:lang w:val="kk-KZ"/>
              </w:rPr>
              <w:t xml:space="preserve"> </w:t>
            </w:r>
            <w:r w:rsidRPr="006B5284">
              <w:rPr>
                <w:rFonts w:ascii="Times New Roman" w:hAnsi="Times New Roman" w:cs="Times New Roman"/>
                <w:sz w:val="24"/>
                <w:szCs w:val="24"/>
              </w:rPr>
              <w:t>шы, ер – ұйым</w:t>
            </w:r>
            <w:r w:rsidR="00E03F76">
              <w:rPr>
                <w:rFonts w:ascii="Times New Roman" w:hAnsi="Times New Roman" w:cs="Times New Roman"/>
                <w:sz w:val="24"/>
                <w:szCs w:val="24"/>
                <w:lang w:val="kk-KZ"/>
              </w:rPr>
              <w:t xml:space="preserve"> </w:t>
            </w:r>
            <w:r w:rsidRPr="006B5284">
              <w:rPr>
                <w:rFonts w:ascii="Times New Roman" w:hAnsi="Times New Roman" w:cs="Times New Roman"/>
                <w:sz w:val="24"/>
                <w:szCs w:val="24"/>
              </w:rPr>
              <w:t>дастырушы</w:t>
            </w:r>
          </w:p>
        </w:tc>
        <w:tc>
          <w:tcPr>
            <w:tcW w:w="2976" w:type="dxa"/>
          </w:tcPr>
          <w:p w14:paraId="407E9263"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Ана, келін, қарындас – жылаушы</w:t>
            </w:r>
          </w:p>
        </w:tc>
        <w:tc>
          <w:tcPr>
            <w:tcW w:w="2966" w:type="dxa"/>
          </w:tcPr>
          <w:p w14:paraId="52C2B5AF"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Әйел – эмоция, ер – салт сақтаушы</w:t>
            </w:r>
          </w:p>
        </w:tc>
      </w:tr>
      <w:tr w:rsidR="007A1762" w:rsidRPr="006B5284" w14:paraId="365F44DE" w14:textId="77777777" w:rsidTr="00E03F76">
        <w:trPr>
          <w:jc w:val="center"/>
        </w:trPr>
        <w:tc>
          <w:tcPr>
            <w:tcW w:w="1745" w:type="dxa"/>
          </w:tcPr>
          <w:p w14:paraId="0976C5A2"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8. Әлеуметтік символика</w:t>
            </w:r>
          </w:p>
        </w:tc>
        <w:tc>
          <w:tcPr>
            <w:tcW w:w="1992" w:type="dxa"/>
          </w:tcPr>
          <w:p w14:paraId="2C889179"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Тұл, тұл үй, тұл отау, тұл ат</w:t>
            </w:r>
          </w:p>
        </w:tc>
        <w:tc>
          <w:tcPr>
            <w:tcW w:w="2976" w:type="dxa"/>
          </w:tcPr>
          <w:p w14:paraId="0E419C96"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«Тұлданған көк жорғаң», «Ақ отауың тұл қалып»</w:t>
            </w:r>
          </w:p>
        </w:tc>
        <w:tc>
          <w:tcPr>
            <w:tcW w:w="2966" w:type="dxa"/>
          </w:tcPr>
          <w:p w14:paraId="0620E0DD" w14:textId="77777777" w:rsidR="00CD4ECC" w:rsidRPr="006B5284" w:rsidRDefault="00CD4ECC" w:rsidP="004A105E">
            <w:pPr>
              <w:rPr>
                <w:rFonts w:ascii="Times New Roman" w:hAnsi="Times New Roman" w:cs="Times New Roman"/>
                <w:sz w:val="24"/>
                <w:szCs w:val="24"/>
              </w:rPr>
            </w:pPr>
            <w:r w:rsidRPr="006B5284">
              <w:rPr>
                <w:rFonts w:ascii="Times New Roman" w:hAnsi="Times New Roman" w:cs="Times New Roman"/>
                <w:sz w:val="24"/>
                <w:szCs w:val="24"/>
              </w:rPr>
              <w:t>Қайғының иесіздену көрінісі, жаңа статус</w:t>
            </w:r>
          </w:p>
        </w:tc>
      </w:tr>
      <w:tr w:rsidR="00CD4ECC" w:rsidRPr="006B5284" w14:paraId="15F0101A" w14:textId="77777777" w:rsidTr="00E03F76">
        <w:trPr>
          <w:jc w:val="center"/>
        </w:trPr>
        <w:tc>
          <w:tcPr>
            <w:tcW w:w="9679" w:type="dxa"/>
            <w:gridSpan w:val="4"/>
          </w:tcPr>
          <w:p w14:paraId="7FE1D688" w14:textId="77777777" w:rsidR="00CD4ECC" w:rsidRPr="006B5284" w:rsidRDefault="00CD4ECC" w:rsidP="00E03F76">
            <w:pPr>
              <w:ind w:firstLine="622"/>
              <w:rPr>
                <w:rFonts w:ascii="Times New Roman" w:hAnsi="Times New Roman" w:cs="Times New Roman"/>
                <w:sz w:val="24"/>
                <w:szCs w:val="24"/>
              </w:rPr>
            </w:pPr>
            <w:r w:rsidRPr="006B5284">
              <w:rPr>
                <w:rFonts w:ascii="Times New Roman" w:hAnsi="Times New Roman" w:cs="Times New Roman"/>
                <w:sz w:val="24"/>
                <w:szCs w:val="24"/>
              </w:rPr>
              <w:t>Ескерту ‒ Автормен құрастырылған</w:t>
            </w:r>
          </w:p>
        </w:tc>
      </w:tr>
    </w:tbl>
    <w:p w14:paraId="651F1A9D" w14:textId="77777777" w:rsidR="00A03EDF" w:rsidRPr="006B5284" w:rsidRDefault="00A03EDF" w:rsidP="00CD4ECC">
      <w:pPr>
        <w:ind w:firstLine="567"/>
        <w:jc w:val="both"/>
        <w:rPr>
          <w:rFonts w:ascii="Times New Roman" w:hAnsi="Times New Roman" w:cs="Times New Roman"/>
          <w:sz w:val="28"/>
          <w:szCs w:val="28"/>
          <w:lang w:val="kk-KZ"/>
        </w:rPr>
      </w:pPr>
    </w:p>
    <w:p w14:paraId="157ADCF4" w14:textId="77777777" w:rsidR="00353A8F" w:rsidRDefault="00243D50" w:rsidP="00E03F76">
      <w:pPr>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Жүргізілген талдау нәтижелері жоқтау жанрының тек эмоционалды экспрессия ғана емес, сонымен қатар мифологиялық, лингвистикалық, мәдени-танымдық, коммуникативтік және поэтикалық құрылымдық жүйеге ие күрделі ғұрыптық мәтін екенін айғақтайды. Слоттық құрылым негізінде талданған азалау фольклорының жоқтау жанры – өлім мен қайғы ұғымдарының әлемнің</w:t>
      </w:r>
      <w:r w:rsidR="00F93E35" w:rsidRPr="006B5284">
        <w:rPr>
          <w:rFonts w:ascii="Times New Roman" w:hAnsi="Times New Roman" w:cs="Times New Roman"/>
          <w:sz w:val="28"/>
          <w:szCs w:val="28"/>
          <w:lang w:val="kk-KZ"/>
        </w:rPr>
        <w:t>-фольклорлық</w:t>
      </w:r>
      <w:r w:rsidRPr="006B5284">
        <w:rPr>
          <w:rFonts w:ascii="Times New Roman" w:hAnsi="Times New Roman" w:cs="Times New Roman"/>
          <w:sz w:val="28"/>
          <w:szCs w:val="28"/>
          <w:lang w:val="kk-KZ"/>
        </w:rPr>
        <w:t xml:space="preserve"> тілдік бейнесіндегі концептуалдану ерекшеліктерін, ұлттық кодтың терең семиотикалық қабаттарын және ұлттық дүниетаным мен ғұрыптық фольклор арасындағы тарихи-мәдени сабақтастықты айқын көрсетеді</w:t>
      </w:r>
      <w:r w:rsidR="00353A8F">
        <w:rPr>
          <w:rFonts w:ascii="Times New Roman" w:hAnsi="Times New Roman" w:cs="Times New Roman"/>
          <w:sz w:val="28"/>
          <w:szCs w:val="28"/>
          <w:lang w:val="kk-KZ"/>
        </w:rPr>
        <w:t>.</w:t>
      </w:r>
      <w:bookmarkStart w:id="56" w:name="_Toc200369892"/>
    </w:p>
    <w:p w14:paraId="01D221FF" w14:textId="77777777" w:rsidR="00353A8F" w:rsidRDefault="00353A8F" w:rsidP="00E03F76">
      <w:pPr>
        <w:ind w:firstLine="709"/>
        <w:jc w:val="both"/>
        <w:rPr>
          <w:rFonts w:ascii="Times New Roman" w:hAnsi="Times New Roman" w:cs="Times New Roman"/>
          <w:sz w:val="28"/>
          <w:szCs w:val="28"/>
          <w:lang w:val="kk-KZ"/>
        </w:rPr>
      </w:pPr>
    </w:p>
    <w:p w14:paraId="756EEDA1" w14:textId="77777777" w:rsidR="00353A8F" w:rsidRDefault="00353A8F" w:rsidP="00353A8F">
      <w:pPr>
        <w:ind w:firstLine="567"/>
        <w:jc w:val="both"/>
        <w:rPr>
          <w:rFonts w:ascii="Times New Roman" w:hAnsi="Times New Roman" w:cs="Times New Roman"/>
          <w:sz w:val="28"/>
          <w:szCs w:val="28"/>
          <w:lang w:val="kk-KZ"/>
        </w:rPr>
      </w:pPr>
    </w:p>
    <w:p w14:paraId="3B9F29F5" w14:textId="77777777" w:rsidR="00353A8F" w:rsidRDefault="00353A8F" w:rsidP="00353A8F">
      <w:pPr>
        <w:ind w:firstLine="567"/>
        <w:jc w:val="both"/>
        <w:rPr>
          <w:rFonts w:ascii="Times New Roman" w:hAnsi="Times New Roman" w:cs="Times New Roman"/>
          <w:sz w:val="28"/>
          <w:szCs w:val="28"/>
          <w:lang w:val="kk-KZ"/>
        </w:rPr>
      </w:pPr>
    </w:p>
    <w:p w14:paraId="64197F22" w14:textId="77777777" w:rsidR="00353A8F" w:rsidRDefault="00353A8F" w:rsidP="00353A8F">
      <w:pPr>
        <w:ind w:firstLine="567"/>
        <w:jc w:val="both"/>
        <w:rPr>
          <w:rFonts w:ascii="Times New Roman" w:hAnsi="Times New Roman" w:cs="Times New Roman"/>
          <w:sz w:val="28"/>
          <w:szCs w:val="28"/>
          <w:lang w:val="kk-KZ"/>
        </w:rPr>
      </w:pPr>
    </w:p>
    <w:p w14:paraId="412F211B" w14:textId="77777777" w:rsidR="00353A8F" w:rsidRDefault="00353A8F" w:rsidP="00353A8F">
      <w:pPr>
        <w:ind w:firstLine="567"/>
        <w:jc w:val="both"/>
        <w:rPr>
          <w:rFonts w:ascii="Times New Roman" w:hAnsi="Times New Roman" w:cs="Times New Roman"/>
          <w:sz w:val="28"/>
          <w:szCs w:val="28"/>
          <w:lang w:val="kk-KZ"/>
        </w:rPr>
      </w:pPr>
    </w:p>
    <w:p w14:paraId="4815D5E9" w14:textId="77777777" w:rsidR="00353A8F" w:rsidRDefault="00353A8F" w:rsidP="00353A8F">
      <w:pPr>
        <w:ind w:firstLine="567"/>
        <w:jc w:val="both"/>
        <w:rPr>
          <w:rFonts w:ascii="Times New Roman" w:hAnsi="Times New Roman" w:cs="Times New Roman"/>
          <w:sz w:val="28"/>
          <w:szCs w:val="28"/>
          <w:lang w:val="kk-KZ"/>
        </w:rPr>
      </w:pPr>
    </w:p>
    <w:p w14:paraId="08BC21F7" w14:textId="77777777" w:rsidR="00353A8F" w:rsidRDefault="00353A8F" w:rsidP="00353A8F">
      <w:pPr>
        <w:ind w:firstLine="567"/>
        <w:jc w:val="both"/>
        <w:rPr>
          <w:rFonts w:ascii="Times New Roman" w:hAnsi="Times New Roman" w:cs="Times New Roman"/>
          <w:sz w:val="28"/>
          <w:szCs w:val="28"/>
          <w:lang w:val="kk-KZ"/>
        </w:rPr>
      </w:pPr>
    </w:p>
    <w:p w14:paraId="346FBDCC" w14:textId="77777777" w:rsidR="00353A8F" w:rsidRDefault="00353A8F" w:rsidP="00353A8F">
      <w:pPr>
        <w:ind w:firstLine="567"/>
        <w:jc w:val="both"/>
        <w:rPr>
          <w:rFonts w:ascii="Times New Roman" w:hAnsi="Times New Roman" w:cs="Times New Roman"/>
          <w:sz w:val="28"/>
          <w:szCs w:val="28"/>
          <w:lang w:val="kk-KZ"/>
        </w:rPr>
      </w:pPr>
    </w:p>
    <w:p w14:paraId="3DD1165F" w14:textId="77777777" w:rsidR="00353A8F" w:rsidRDefault="00353A8F" w:rsidP="00353A8F">
      <w:pPr>
        <w:ind w:firstLine="567"/>
        <w:jc w:val="both"/>
        <w:rPr>
          <w:rFonts w:ascii="Times New Roman" w:hAnsi="Times New Roman" w:cs="Times New Roman"/>
          <w:sz w:val="28"/>
          <w:szCs w:val="28"/>
          <w:lang w:val="kk-KZ"/>
        </w:rPr>
      </w:pPr>
    </w:p>
    <w:p w14:paraId="19541D7F" w14:textId="77777777" w:rsidR="00353A8F" w:rsidRDefault="00353A8F" w:rsidP="00353A8F">
      <w:pPr>
        <w:ind w:firstLine="567"/>
        <w:jc w:val="both"/>
        <w:rPr>
          <w:rFonts w:ascii="Times New Roman" w:hAnsi="Times New Roman" w:cs="Times New Roman"/>
          <w:sz w:val="28"/>
          <w:szCs w:val="28"/>
          <w:lang w:val="kk-KZ"/>
        </w:rPr>
      </w:pPr>
    </w:p>
    <w:p w14:paraId="4AFC4297" w14:textId="77777777" w:rsidR="00353A8F" w:rsidRDefault="00353A8F" w:rsidP="00353A8F">
      <w:pPr>
        <w:ind w:firstLine="567"/>
        <w:jc w:val="both"/>
        <w:rPr>
          <w:rFonts w:ascii="Times New Roman" w:hAnsi="Times New Roman" w:cs="Times New Roman"/>
          <w:sz w:val="28"/>
          <w:szCs w:val="28"/>
          <w:lang w:val="kk-KZ"/>
        </w:rPr>
      </w:pPr>
    </w:p>
    <w:p w14:paraId="4A937033" w14:textId="77777777" w:rsidR="00353A8F" w:rsidRDefault="00353A8F" w:rsidP="00353A8F">
      <w:pPr>
        <w:ind w:firstLine="567"/>
        <w:jc w:val="both"/>
        <w:rPr>
          <w:rFonts w:ascii="Times New Roman" w:hAnsi="Times New Roman" w:cs="Times New Roman"/>
          <w:sz w:val="28"/>
          <w:szCs w:val="28"/>
          <w:lang w:val="kk-KZ"/>
        </w:rPr>
      </w:pPr>
    </w:p>
    <w:p w14:paraId="15442A19" w14:textId="77777777" w:rsidR="00353A8F" w:rsidRDefault="00353A8F" w:rsidP="00353A8F">
      <w:pPr>
        <w:ind w:firstLine="567"/>
        <w:jc w:val="both"/>
        <w:rPr>
          <w:rFonts w:ascii="Times New Roman" w:hAnsi="Times New Roman" w:cs="Times New Roman"/>
          <w:sz w:val="28"/>
          <w:szCs w:val="28"/>
          <w:lang w:val="kk-KZ"/>
        </w:rPr>
      </w:pPr>
    </w:p>
    <w:p w14:paraId="730FC530" w14:textId="77777777" w:rsidR="00353A8F" w:rsidRDefault="00353A8F" w:rsidP="00353A8F">
      <w:pPr>
        <w:ind w:firstLine="567"/>
        <w:jc w:val="both"/>
        <w:rPr>
          <w:rFonts w:ascii="Times New Roman" w:hAnsi="Times New Roman" w:cs="Times New Roman"/>
          <w:sz w:val="28"/>
          <w:szCs w:val="28"/>
          <w:lang w:val="kk-KZ"/>
        </w:rPr>
      </w:pPr>
    </w:p>
    <w:p w14:paraId="3F0CC6E9" w14:textId="77777777" w:rsidR="00353A8F" w:rsidRDefault="00353A8F" w:rsidP="00353A8F">
      <w:pPr>
        <w:ind w:firstLine="567"/>
        <w:jc w:val="both"/>
        <w:rPr>
          <w:rFonts w:ascii="Times New Roman" w:hAnsi="Times New Roman" w:cs="Times New Roman"/>
          <w:sz w:val="28"/>
          <w:szCs w:val="28"/>
          <w:lang w:val="kk-KZ"/>
        </w:rPr>
      </w:pPr>
    </w:p>
    <w:p w14:paraId="6837B7E0" w14:textId="77777777" w:rsidR="00353A8F" w:rsidRDefault="00353A8F" w:rsidP="00353A8F">
      <w:pPr>
        <w:ind w:firstLine="567"/>
        <w:jc w:val="both"/>
        <w:rPr>
          <w:rFonts w:ascii="Times New Roman" w:hAnsi="Times New Roman" w:cs="Times New Roman"/>
          <w:sz w:val="28"/>
          <w:szCs w:val="28"/>
          <w:lang w:val="kk-KZ"/>
        </w:rPr>
      </w:pPr>
    </w:p>
    <w:p w14:paraId="3C960768" w14:textId="77777777" w:rsidR="00353A8F" w:rsidRDefault="00353A8F" w:rsidP="00353A8F">
      <w:pPr>
        <w:ind w:firstLine="567"/>
        <w:jc w:val="both"/>
        <w:rPr>
          <w:rFonts w:ascii="Times New Roman" w:hAnsi="Times New Roman" w:cs="Times New Roman"/>
          <w:sz w:val="28"/>
          <w:szCs w:val="28"/>
          <w:lang w:val="kk-KZ"/>
        </w:rPr>
      </w:pPr>
    </w:p>
    <w:p w14:paraId="7DAF9167" w14:textId="77777777" w:rsidR="00E03F76" w:rsidRDefault="00E03F76" w:rsidP="00353A8F">
      <w:pPr>
        <w:ind w:firstLine="567"/>
        <w:jc w:val="both"/>
        <w:rPr>
          <w:rFonts w:ascii="Times New Roman" w:hAnsi="Times New Roman" w:cs="Times New Roman"/>
          <w:sz w:val="28"/>
          <w:szCs w:val="28"/>
          <w:lang w:val="kk-KZ"/>
        </w:rPr>
      </w:pPr>
    </w:p>
    <w:p w14:paraId="536A0AC9" w14:textId="77777777" w:rsidR="00E03F76" w:rsidRDefault="00E03F76" w:rsidP="00353A8F">
      <w:pPr>
        <w:ind w:firstLine="567"/>
        <w:jc w:val="both"/>
        <w:rPr>
          <w:rFonts w:ascii="Times New Roman" w:hAnsi="Times New Roman" w:cs="Times New Roman"/>
          <w:sz w:val="28"/>
          <w:szCs w:val="28"/>
          <w:lang w:val="kk-KZ"/>
        </w:rPr>
      </w:pPr>
    </w:p>
    <w:p w14:paraId="262CB04A" w14:textId="77777777" w:rsidR="00E03F76" w:rsidRDefault="00E03F76" w:rsidP="00353A8F">
      <w:pPr>
        <w:ind w:firstLine="567"/>
        <w:jc w:val="both"/>
        <w:rPr>
          <w:rFonts w:ascii="Times New Roman" w:hAnsi="Times New Roman" w:cs="Times New Roman"/>
          <w:sz w:val="28"/>
          <w:szCs w:val="28"/>
          <w:lang w:val="kk-KZ"/>
        </w:rPr>
      </w:pPr>
    </w:p>
    <w:p w14:paraId="1B73D69C" w14:textId="77777777" w:rsidR="00E03F76" w:rsidRDefault="00E03F76" w:rsidP="00353A8F">
      <w:pPr>
        <w:ind w:firstLine="567"/>
        <w:jc w:val="both"/>
        <w:rPr>
          <w:rFonts w:ascii="Times New Roman" w:hAnsi="Times New Roman" w:cs="Times New Roman"/>
          <w:sz w:val="28"/>
          <w:szCs w:val="28"/>
          <w:lang w:val="kk-KZ"/>
        </w:rPr>
      </w:pPr>
    </w:p>
    <w:p w14:paraId="45FCDC56" w14:textId="77777777" w:rsidR="00E03F76" w:rsidRDefault="00E03F76" w:rsidP="00353A8F">
      <w:pPr>
        <w:ind w:firstLine="567"/>
        <w:jc w:val="both"/>
        <w:rPr>
          <w:rFonts w:ascii="Times New Roman" w:hAnsi="Times New Roman" w:cs="Times New Roman"/>
          <w:sz w:val="28"/>
          <w:szCs w:val="28"/>
          <w:lang w:val="kk-KZ"/>
        </w:rPr>
      </w:pPr>
    </w:p>
    <w:p w14:paraId="109DBBE4" w14:textId="77777777" w:rsidR="00E03F76" w:rsidRDefault="00E03F76" w:rsidP="00353A8F">
      <w:pPr>
        <w:ind w:firstLine="567"/>
        <w:jc w:val="both"/>
        <w:rPr>
          <w:rFonts w:ascii="Times New Roman" w:hAnsi="Times New Roman" w:cs="Times New Roman"/>
          <w:sz w:val="28"/>
          <w:szCs w:val="28"/>
          <w:lang w:val="kk-KZ"/>
        </w:rPr>
      </w:pPr>
    </w:p>
    <w:p w14:paraId="62A7045C" w14:textId="77777777" w:rsidR="00353A8F" w:rsidRDefault="00353A8F" w:rsidP="00353A8F">
      <w:pPr>
        <w:ind w:firstLine="567"/>
        <w:jc w:val="both"/>
        <w:rPr>
          <w:rFonts w:ascii="Times New Roman" w:hAnsi="Times New Roman" w:cs="Times New Roman"/>
          <w:sz w:val="28"/>
          <w:szCs w:val="28"/>
          <w:lang w:val="kk-KZ"/>
        </w:rPr>
      </w:pPr>
    </w:p>
    <w:p w14:paraId="2B3972D5" w14:textId="257B2F4B" w:rsidR="00F10088" w:rsidRPr="00353A8F" w:rsidRDefault="00190858" w:rsidP="00353A8F">
      <w:pPr>
        <w:jc w:val="center"/>
        <w:rPr>
          <w:rFonts w:ascii="Times New Roman" w:eastAsia="SimSun" w:hAnsi="Times New Roman" w:cs="Times New Roman"/>
          <w:b/>
          <w:sz w:val="28"/>
          <w:szCs w:val="28"/>
          <w:lang w:val="kk-KZ"/>
        </w:rPr>
      </w:pPr>
      <w:r w:rsidRPr="00353A8F">
        <w:rPr>
          <w:rFonts w:ascii="Times New Roman" w:eastAsia="SimSun" w:hAnsi="Times New Roman" w:cs="Times New Roman"/>
          <w:b/>
          <w:sz w:val="28"/>
          <w:szCs w:val="28"/>
          <w:lang w:val="kk-KZ"/>
        </w:rPr>
        <w:t>ҚОРЫТЫНДЫ</w:t>
      </w:r>
      <w:bookmarkEnd w:id="56"/>
    </w:p>
    <w:p w14:paraId="1E9BAFF5" w14:textId="77777777" w:rsidR="009864C8" w:rsidRPr="006B5284" w:rsidRDefault="009864C8" w:rsidP="009864C8">
      <w:pPr>
        <w:tabs>
          <w:tab w:val="left" w:pos="1134"/>
        </w:tabs>
        <w:ind w:firstLine="709"/>
        <w:jc w:val="both"/>
        <w:rPr>
          <w:rFonts w:ascii="Times New Roman" w:hAnsi="Times New Roman" w:cs="Times New Roman"/>
          <w:sz w:val="28"/>
          <w:szCs w:val="28"/>
          <w:lang w:val="kk-KZ"/>
        </w:rPr>
      </w:pPr>
    </w:p>
    <w:p w14:paraId="55F726AD" w14:textId="4D13E50A" w:rsidR="00F10088" w:rsidRPr="006B5284" w:rsidRDefault="0097378A" w:rsidP="00353A8F">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Қазақ халқының </w:t>
      </w:r>
      <w:r w:rsidR="00562BC1" w:rsidRPr="006B5284">
        <w:rPr>
          <w:rFonts w:ascii="Times New Roman" w:hAnsi="Times New Roman" w:cs="Times New Roman"/>
          <w:sz w:val="28"/>
          <w:szCs w:val="28"/>
          <w:lang w:val="kk-KZ"/>
        </w:rPr>
        <w:t>отбасы ғұрып фольклоры</w:t>
      </w:r>
      <w:r w:rsidRPr="006B5284">
        <w:rPr>
          <w:rFonts w:ascii="Times New Roman" w:hAnsi="Times New Roman" w:cs="Times New Roman"/>
          <w:sz w:val="28"/>
          <w:szCs w:val="28"/>
          <w:lang w:val="kk-KZ"/>
        </w:rPr>
        <w:t xml:space="preserve"> – ұлттық болмысты, рухани дүниетанымды, мәдени таным мен тарихи жадыны сақтау мен ұрпаққа жеткізудің ерекше тетігі. Осы зерттеу жұмысы аясында отбасы ғұрып фольклоры этнолингвистика тұрғысынан кешенді қарастырылып, оның ұлттық код ретіндегі қызметі мен тілдік-мәдени жүйедегі орны ғылыми негізде сипатталды</w:t>
      </w:r>
      <w:r w:rsidR="0041607E">
        <w:rPr>
          <w:rFonts w:ascii="Times New Roman" w:hAnsi="Times New Roman" w:cs="Times New Roman"/>
          <w:sz w:val="28"/>
          <w:szCs w:val="28"/>
          <w:lang w:val="kk-KZ"/>
        </w:rPr>
        <w:t xml:space="preserve"> (Қосымша В)</w:t>
      </w:r>
      <w:r w:rsidRPr="006B5284">
        <w:rPr>
          <w:rFonts w:ascii="Times New Roman" w:hAnsi="Times New Roman" w:cs="Times New Roman"/>
          <w:sz w:val="28"/>
          <w:szCs w:val="28"/>
          <w:lang w:val="kk-KZ"/>
        </w:rPr>
        <w:t>.</w:t>
      </w:r>
    </w:p>
    <w:p w14:paraId="62D6DC1B" w14:textId="6FD92A06" w:rsidR="005C40BC" w:rsidRPr="006B5284" w:rsidRDefault="005C40BC" w:rsidP="00353A8F">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Отбасы ғұрып фольклоры – этностың тарихи жады мен мәдени кодының, дүниетанымы мен менталитетінің көрінісі ретінде бағалы мұра. Бұл фольклор түрлері тек көркемдік мәтіндер ғана емес, сонымен қатар халықтың өмір салтына, наным-сеніміне, әлеуметтік құрылымына тікелей қатысты тілдік әрі мәдени модельдер жүйесін танытады. Зерттеу барысында отбасы ғұрып фольклорының құрамындағы ғұрыптық лексиканың этнолингвистикалық табиғаты жан-жақты қарастырылып, тілдік бірліктердің когнитивтік, мәдени-танымдық, мифопоэтикалық мазмұны мен семиотикалық сипаты ашылды. Ғұрыптық жырларда көрініс тапқан тілдік элементтердің (бесік, от, шаңырақ, босаға, келін, үкі, отау, аластау, тұл, т.б.) метафоралық, символдық, прагматикалық қызметі – ұлттық дүниетанымның негізі болып табылатын ұлттық-мәдени кодтарды экспликациялайды. </w:t>
      </w:r>
      <w:r w:rsidRPr="006B5284">
        <w:rPr>
          <w:rFonts w:ascii="Times New Roman" w:eastAsia="Times New Roman" w:hAnsi="Times New Roman" w:cs="Times New Roman"/>
          <w:sz w:val="28"/>
          <w:szCs w:val="28"/>
          <w:lang w:val="kk-KZ"/>
        </w:rPr>
        <w:t>Ғұрыптық фольклор мәтіндері – ұлттық-мәдени кодтардың вербалды көрінісі ғана емес, сонымен қатар ұжымдық санада орныққан этностық білім мен тәжірибенің репрезентативті үлгілері. Бұл мәтіндерде отбасы институтының мәні, ер мен әйел, бала мен ата-ана, өмір мен өлім категориялары, жыныстық-гендерлік құрылымдар, кеңістік пен уақыт ұғымдары, дуалистік дүниетаным жүйесі (жоғары – төмен, ішкі – сыртқы, жарық – қараңғы) нақты семиотикалық бірліктер мен ғұрыптық сценарийлер арқылы берілген.</w:t>
      </w:r>
    </w:p>
    <w:p w14:paraId="67C6DDB5" w14:textId="0B9FBB37" w:rsidR="005C40BC" w:rsidRPr="006B5284" w:rsidRDefault="005C40BC" w:rsidP="00353A8F">
      <w:pPr>
        <w:tabs>
          <w:tab w:val="left" w:pos="1134"/>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Зерттеу жұмысы барысында 1-бөлім бойынша мынадай ғылыми тұжырымдар мен </w:t>
      </w:r>
      <w:r w:rsidRPr="0041607E">
        <w:rPr>
          <w:rFonts w:ascii="Times New Roman" w:eastAsia="Times New Roman" w:hAnsi="Times New Roman" w:cs="Times New Roman"/>
          <w:sz w:val="28"/>
          <w:szCs w:val="28"/>
          <w:lang w:val="kk-KZ"/>
        </w:rPr>
        <w:t xml:space="preserve">қорытындыларға </w:t>
      </w:r>
      <w:r w:rsidRPr="006B5284">
        <w:rPr>
          <w:rFonts w:ascii="Times New Roman" w:eastAsia="Times New Roman" w:hAnsi="Times New Roman" w:cs="Times New Roman"/>
          <w:sz w:val="28"/>
          <w:szCs w:val="28"/>
          <w:lang w:val="kk-KZ"/>
        </w:rPr>
        <w:t>қол жеткізілді:</w:t>
      </w:r>
    </w:p>
    <w:p w14:paraId="53346A27" w14:textId="450962D5" w:rsidR="005C40BC" w:rsidRPr="00E03F76" w:rsidRDefault="005C40BC" w:rsidP="00353A8F">
      <w:pPr>
        <w:pStyle w:val="af3"/>
        <w:numPr>
          <w:ilvl w:val="0"/>
          <w:numId w:val="36"/>
        </w:numPr>
        <w:tabs>
          <w:tab w:val="left" w:pos="1134"/>
        </w:tabs>
        <w:ind w:left="0" w:firstLine="709"/>
        <w:jc w:val="both"/>
        <w:rPr>
          <w:rFonts w:ascii="Times New Roman" w:eastAsia="Times New Roman" w:hAnsi="Times New Roman"/>
          <w:sz w:val="28"/>
          <w:szCs w:val="28"/>
          <w:lang w:val="kk-KZ" w:eastAsia="ru-RU"/>
        </w:rPr>
      </w:pPr>
      <w:r w:rsidRPr="006B5284">
        <w:rPr>
          <w:rFonts w:ascii="Times New Roman" w:eastAsia="Times New Roman" w:hAnsi="Times New Roman"/>
          <w:sz w:val="28"/>
          <w:szCs w:val="28"/>
          <w:lang w:val="kk-KZ" w:eastAsia="ru-RU"/>
        </w:rPr>
        <w:t>Этнолингвистика саласындағы отандық (Ә.</w:t>
      </w:r>
      <w:r w:rsidR="00E03F76">
        <w:rPr>
          <w:rFonts w:ascii="Times New Roman" w:eastAsia="Times New Roman" w:hAnsi="Times New Roman"/>
          <w:sz w:val="28"/>
          <w:szCs w:val="28"/>
          <w:lang w:val="kk-KZ" w:eastAsia="ru-RU"/>
        </w:rPr>
        <w:t xml:space="preserve"> </w:t>
      </w:r>
      <w:r w:rsidRPr="006B5284">
        <w:rPr>
          <w:rFonts w:ascii="Times New Roman" w:eastAsia="Times New Roman" w:hAnsi="Times New Roman"/>
          <w:sz w:val="28"/>
          <w:szCs w:val="28"/>
          <w:lang w:val="kk-KZ" w:eastAsia="ru-RU"/>
        </w:rPr>
        <w:t>Қайдар, Ж.</w:t>
      </w:r>
      <w:r w:rsidR="00E03F76">
        <w:rPr>
          <w:rFonts w:ascii="Times New Roman" w:eastAsia="Times New Roman" w:hAnsi="Times New Roman"/>
          <w:sz w:val="28"/>
          <w:szCs w:val="28"/>
          <w:lang w:val="kk-KZ" w:eastAsia="ru-RU"/>
        </w:rPr>
        <w:t xml:space="preserve"> </w:t>
      </w:r>
      <w:r w:rsidRPr="006B5284">
        <w:rPr>
          <w:rFonts w:ascii="Times New Roman" w:eastAsia="Times New Roman" w:hAnsi="Times New Roman"/>
          <w:sz w:val="28"/>
          <w:szCs w:val="28"/>
          <w:lang w:val="kk-KZ" w:eastAsia="ru-RU"/>
        </w:rPr>
        <w:t>Манкеева, Н.</w:t>
      </w:r>
      <w:r w:rsidR="00E03F76">
        <w:rPr>
          <w:rFonts w:ascii="Times New Roman" w:eastAsia="Times New Roman" w:hAnsi="Times New Roman"/>
          <w:sz w:val="28"/>
          <w:szCs w:val="28"/>
          <w:lang w:val="kk-KZ" w:eastAsia="ru-RU"/>
        </w:rPr>
        <w:t> </w:t>
      </w:r>
      <w:r w:rsidRPr="006B5284">
        <w:rPr>
          <w:rFonts w:ascii="Times New Roman" w:eastAsia="Times New Roman" w:hAnsi="Times New Roman"/>
          <w:sz w:val="28"/>
          <w:szCs w:val="28"/>
          <w:lang w:val="kk-KZ" w:eastAsia="ru-RU"/>
        </w:rPr>
        <w:t>Уәли, Р.</w:t>
      </w:r>
      <w:r w:rsidR="00E03F76">
        <w:rPr>
          <w:rFonts w:ascii="Times New Roman" w:eastAsia="Times New Roman" w:hAnsi="Times New Roman"/>
          <w:sz w:val="28"/>
          <w:szCs w:val="28"/>
          <w:lang w:val="kk-KZ" w:eastAsia="ru-RU"/>
        </w:rPr>
        <w:t xml:space="preserve"> </w:t>
      </w:r>
      <w:r w:rsidRPr="006B5284">
        <w:rPr>
          <w:rFonts w:ascii="Times New Roman" w:eastAsia="Times New Roman" w:hAnsi="Times New Roman"/>
          <w:sz w:val="28"/>
          <w:szCs w:val="28"/>
          <w:lang w:val="kk-KZ" w:eastAsia="ru-RU"/>
        </w:rPr>
        <w:t>Сыздық және т.б.) және шетелдік (В. Гумбольт, Э. Сепир, Б. Уорф, Н.И. Толстой, Г.В.</w:t>
      </w:r>
      <w:r w:rsidR="00E03F76">
        <w:rPr>
          <w:rFonts w:ascii="Times New Roman" w:eastAsia="Times New Roman" w:hAnsi="Times New Roman"/>
          <w:sz w:val="28"/>
          <w:szCs w:val="28"/>
          <w:lang w:val="kk-KZ" w:eastAsia="ru-RU"/>
        </w:rPr>
        <w:t xml:space="preserve"> </w:t>
      </w:r>
      <w:r w:rsidRPr="006B5284">
        <w:rPr>
          <w:rFonts w:ascii="Times New Roman" w:eastAsia="Times New Roman" w:hAnsi="Times New Roman"/>
          <w:sz w:val="28"/>
          <w:szCs w:val="28"/>
          <w:lang w:val="kk-KZ" w:eastAsia="ru-RU"/>
        </w:rPr>
        <w:t xml:space="preserve">Колшанский, В. Маслова және т.б.) зерттеулерге сүйене отырып, фольклор тілінің этномәдени сипатын, ұлттық дүниетаныммен сабақтастығын дәлелдеуге мүмкіндік туды. </w:t>
      </w:r>
      <w:r w:rsidRPr="00E03F76">
        <w:rPr>
          <w:rFonts w:ascii="Times New Roman" w:eastAsia="Times New Roman" w:hAnsi="Times New Roman"/>
          <w:sz w:val="28"/>
          <w:szCs w:val="28"/>
          <w:lang w:val="kk-KZ" w:eastAsia="ru-RU"/>
        </w:rPr>
        <w:t>Бұл жұмыстар зерттеудің ғылыми-теориялық негізін</w:t>
      </w:r>
      <w:r w:rsidRPr="006B5284">
        <w:rPr>
          <w:rFonts w:ascii="Times New Roman" w:eastAsia="Times New Roman" w:hAnsi="Times New Roman"/>
          <w:sz w:val="28"/>
          <w:szCs w:val="28"/>
          <w:lang w:val="kk-KZ" w:eastAsia="ru-RU"/>
        </w:rPr>
        <w:t xml:space="preserve"> нақтылады.</w:t>
      </w:r>
    </w:p>
    <w:p w14:paraId="1CD94E9C" w14:textId="77777777" w:rsidR="005C40BC" w:rsidRPr="004A2883" w:rsidRDefault="005C40BC" w:rsidP="00353A8F">
      <w:pPr>
        <w:pStyle w:val="af3"/>
        <w:numPr>
          <w:ilvl w:val="0"/>
          <w:numId w:val="36"/>
        </w:numPr>
        <w:tabs>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bCs/>
          <w:sz w:val="28"/>
          <w:szCs w:val="28"/>
          <w:lang w:val="kk-KZ" w:eastAsia="ru-RU"/>
        </w:rPr>
        <w:t>Ғұрып –</w:t>
      </w:r>
      <w:r w:rsidRPr="004A2883">
        <w:rPr>
          <w:rFonts w:ascii="Times New Roman" w:eastAsia="Times New Roman" w:hAnsi="Times New Roman"/>
          <w:sz w:val="28"/>
          <w:szCs w:val="28"/>
          <w:lang w:val="kk-KZ" w:eastAsia="ru-RU"/>
        </w:rPr>
        <w:t xml:space="preserve"> дәстүрлі мәдениеттің семиотикалық және этнолингвистикалық жүйесіндегі басты ұғымдардың бірі ретінде өмірлік цикл кезеңдерін рәсімдеуші қызмет атқарады. Оның құрылымдық, акционалды, вербалды, темпоралды және кеңістіктік кодтары дәстүрлі фольклорлық мәтіндерде тілдік модельдермен шебер үйлеседі.</w:t>
      </w:r>
    </w:p>
    <w:p w14:paraId="57A9747D" w14:textId="77777777" w:rsidR="005C40BC" w:rsidRPr="004A2883" w:rsidRDefault="005C40BC" w:rsidP="00353A8F">
      <w:pPr>
        <w:pStyle w:val="af3"/>
        <w:numPr>
          <w:ilvl w:val="0"/>
          <w:numId w:val="36"/>
        </w:numPr>
        <w:tabs>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bCs/>
          <w:sz w:val="28"/>
          <w:szCs w:val="28"/>
          <w:lang w:val="kk-KZ" w:eastAsia="ru-RU"/>
        </w:rPr>
        <w:t>Ғұрыптық лексика</w:t>
      </w:r>
      <w:r w:rsidRPr="004A2883">
        <w:rPr>
          <w:rFonts w:ascii="Times New Roman" w:eastAsia="Times New Roman" w:hAnsi="Times New Roman"/>
          <w:sz w:val="28"/>
          <w:szCs w:val="28"/>
          <w:lang w:val="kk-KZ" w:eastAsia="ru-RU"/>
        </w:rPr>
        <w:t xml:space="preserve"> – тарихи жады мен мәдени тәжірибені сақтаушы тілдік қабат ретінде, ұлттың мәдени-символдық санасын, әлеуметтік рөлдер жүйесін және дүниетанымын бейнелейді.</w:t>
      </w:r>
    </w:p>
    <w:p w14:paraId="1AE6B3A2" w14:textId="77777777"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bCs/>
          <w:sz w:val="28"/>
          <w:szCs w:val="28"/>
          <w:lang w:val="kk-KZ" w:eastAsia="ru-RU"/>
        </w:rPr>
        <w:t>Отбасы ғұрып фольклоры</w:t>
      </w:r>
      <w:r w:rsidRPr="004A2883">
        <w:rPr>
          <w:rFonts w:ascii="Times New Roman" w:eastAsia="Times New Roman" w:hAnsi="Times New Roman"/>
          <w:sz w:val="28"/>
          <w:szCs w:val="28"/>
          <w:lang w:val="kk-KZ" w:eastAsia="ru-RU"/>
        </w:rPr>
        <w:t xml:space="preserve"> – мифопоэтикалық, этномәдени және лингвокогнитивтік кодтардың тоғысында орналасқан күрделі жүйе. Ол «</w:t>
      </w:r>
      <w:r w:rsidRPr="004A2883">
        <w:rPr>
          <w:rFonts w:ascii="Times New Roman" w:eastAsia="Times New Roman" w:hAnsi="Times New Roman"/>
          <w:i/>
          <w:sz w:val="28"/>
          <w:szCs w:val="28"/>
          <w:lang w:val="kk-KZ" w:eastAsia="ru-RU"/>
        </w:rPr>
        <w:t xml:space="preserve">туу – </w:t>
      </w:r>
      <w:r w:rsidRPr="006B5284">
        <w:rPr>
          <w:rFonts w:ascii="Times New Roman" w:eastAsia="Times New Roman" w:hAnsi="Times New Roman"/>
          <w:i/>
          <w:sz w:val="28"/>
          <w:szCs w:val="28"/>
          <w:lang w:val="kk-KZ" w:eastAsia="ru-RU"/>
        </w:rPr>
        <w:t>ер жету</w:t>
      </w:r>
      <w:r w:rsidRPr="004A2883">
        <w:rPr>
          <w:rFonts w:ascii="Times New Roman" w:eastAsia="Times New Roman" w:hAnsi="Times New Roman"/>
          <w:i/>
          <w:sz w:val="28"/>
          <w:szCs w:val="28"/>
          <w:lang w:val="kk-KZ" w:eastAsia="ru-RU"/>
        </w:rPr>
        <w:t xml:space="preserve"> – өлу</w:t>
      </w:r>
      <w:r w:rsidRPr="004A2883">
        <w:rPr>
          <w:rFonts w:ascii="Times New Roman" w:eastAsia="Times New Roman" w:hAnsi="Times New Roman"/>
          <w:sz w:val="28"/>
          <w:szCs w:val="28"/>
          <w:lang w:val="kk-KZ" w:eastAsia="ru-RU"/>
        </w:rPr>
        <w:t>» циклінің әр кезеңіне тән ғұрыптарды құрылымдық-функционалдық негізде жинақтайды.</w:t>
      </w:r>
    </w:p>
    <w:p w14:paraId="1F8607A0" w14:textId="77777777"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bCs/>
          <w:sz w:val="28"/>
          <w:szCs w:val="28"/>
          <w:lang w:val="kk-KZ" w:eastAsia="ru-RU"/>
        </w:rPr>
        <w:t>Ұлттық код</w:t>
      </w:r>
      <w:r w:rsidRPr="004A2883">
        <w:rPr>
          <w:rFonts w:ascii="Times New Roman" w:eastAsia="Times New Roman" w:hAnsi="Times New Roman"/>
          <w:sz w:val="28"/>
          <w:szCs w:val="28"/>
          <w:lang w:val="kk-KZ" w:eastAsia="ru-RU"/>
        </w:rPr>
        <w:t xml:space="preserve"> пен </w:t>
      </w:r>
      <w:r w:rsidRPr="004A2883">
        <w:rPr>
          <w:rFonts w:ascii="Times New Roman" w:eastAsia="Times New Roman" w:hAnsi="Times New Roman"/>
          <w:bCs/>
          <w:sz w:val="28"/>
          <w:szCs w:val="28"/>
          <w:lang w:val="kk-KZ" w:eastAsia="ru-RU"/>
        </w:rPr>
        <w:t>мәдени код</w:t>
      </w:r>
      <w:r w:rsidRPr="004A2883">
        <w:rPr>
          <w:rFonts w:ascii="Times New Roman" w:eastAsia="Times New Roman" w:hAnsi="Times New Roman"/>
          <w:sz w:val="28"/>
          <w:szCs w:val="28"/>
          <w:lang w:val="kk-KZ" w:eastAsia="ru-RU"/>
        </w:rPr>
        <w:t xml:space="preserve"> – тілдік деректер арқылы ұрпақтан ұрпаққа берілетін ақпараттық және семиотикалық жүйе ретінде көрініс тауып, ғұрыптық фольклорда өзінің кең ауқымды поэтикалық әрі прагматикалық қызметін атқарады.</w:t>
      </w:r>
    </w:p>
    <w:p w14:paraId="73DF3A52" w14:textId="77777777"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sz w:val="28"/>
          <w:szCs w:val="28"/>
          <w:lang w:val="kk-KZ" w:eastAsia="ru-RU"/>
        </w:rPr>
        <w:t xml:space="preserve">Ғұрыптық мәтіндер </w:t>
      </w:r>
      <w:r w:rsidRPr="004A2883">
        <w:rPr>
          <w:rFonts w:ascii="Times New Roman" w:eastAsia="Times New Roman" w:hAnsi="Times New Roman"/>
          <w:bCs/>
          <w:sz w:val="28"/>
          <w:szCs w:val="28"/>
          <w:lang w:val="kk-KZ" w:eastAsia="ru-RU"/>
        </w:rPr>
        <w:t>тек этнографиялық дерек емес</w:t>
      </w:r>
      <w:r w:rsidRPr="004A2883">
        <w:rPr>
          <w:rFonts w:ascii="Times New Roman" w:eastAsia="Times New Roman" w:hAnsi="Times New Roman"/>
          <w:sz w:val="28"/>
          <w:szCs w:val="28"/>
          <w:lang w:val="kk-KZ" w:eastAsia="ru-RU"/>
        </w:rPr>
        <w:t>, ұлттық менталитетті, дүние бейнесін, этникалық психологияны, ұлттық тәрбие мен идеялық-танымдық бағдарды қалыптастыратын рухани-интеллектуалдық ресурс болып табылады.</w:t>
      </w:r>
    </w:p>
    <w:p w14:paraId="55CD5AA4" w14:textId="77777777"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bCs/>
          <w:sz w:val="28"/>
          <w:szCs w:val="28"/>
          <w:lang w:val="kk-KZ" w:eastAsia="ru-RU"/>
        </w:rPr>
        <w:t>Когнитивтік модельдер</w:t>
      </w:r>
      <w:r w:rsidRPr="004A2883">
        <w:rPr>
          <w:rFonts w:ascii="Times New Roman" w:eastAsia="Times New Roman" w:hAnsi="Times New Roman"/>
          <w:sz w:val="28"/>
          <w:szCs w:val="28"/>
          <w:lang w:val="kk-KZ" w:eastAsia="ru-RU"/>
        </w:rPr>
        <w:t xml:space="preserve"> мен </w:t>
      </w:r>
      <w:r w:rsidRPr="004A2883">
        <w:rPr>
          <w:rFonts w:ascii="Times New Roman" w:eastAsia="Times New Roman" w:hAnsi="Times New Roman"/>
          <w:bCs/>
          <w:sz w:val="28"/>
          <w:szCs w:val="28"/>
          <w:lang w:val="kk-KZ" w:eastAsia="ru-RU"/>
        </w:rPr>
        <w:t>мәдени сценарийлер</w:t>
      </w:r>
      <w:r w:rsidRPr="004A2883">
        <w:rPr>
          <w:rFonts w:ascii="Times New Roman" w:eastAsia="Times New Roman" w:hAnsi="Times New Roman"/>
          <w:sz w:val="28"/>
          <w:szCs w:val="28"/>
          <w:lang w:val="kk-KZ" w:eastAsia="ru-RU"/>
        </w:rPr>
        <w:t xml:space="preserve"> арқылы ғұрыптық фольклорда ұсынылған іс-әрекеттер, формулалық сөздер мен бейнелік құрылымдар – этностың әлем туралы көзқарасын жүйелейтін мәдени-символдық құрылым ретінде қарастырылады.</w:t>
      </w:r>
    </w:p>
    <w:p w14:paraId="421B3359" w14:textId="77777777"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bCs/>
          <w:sz w:val="28"/>
          <w:szCs w:val="28"/>
          <w:lang w:val="kk-KZ" w:eastAsia="ru-RU"/>
        </w:rPr>
        <w:t>Ғұрыптық фольклорды этнолингвистикалық, лингвомәдени, когнитивтік және мифопоэтикалық бағыттар</w:t>
      </w:r>
      <w:r w:rsidRPr="004A2883">
        <w:rPr>
          <w:rFonts w:ascii="Times New Roman" w:eastAsia="Times New Roman" w:hAnsi="Times New Roman"/>
          <w:sz w:val="28"/>
          <w:szCs w:val="28"/>
          <w:lang w:val="kk-KZ" w:eastAsia="ru-RU"/>
        </w:rPr>
        <w:t xml:space="preserve"> тоғысында зерттеу – ұлттық таным мен тілдік санадағы дәстүрлі дүниетаным үлгілерін ашуға мүмкіндік берді. Бұл әдіснама фольклорлық мәтіндегі </w:t>
      </w:r>
      <w:r w:rsidRPr="006B5284">
        <w:rPr>
          <w:rFonts w:ascii="Times New Roman" w:eastAsia="Times New Roman" w:hAnsi="Times New Roman"/>
          <w:sz w:val="28"/>
          <w:szCs w:val="28"/>
          <w:lang w:val="kk-KZ" w:eastAsia="ru-RU"/>
        </w:rPr>
        <w:t>ғұрыптық</w:t>
      </w:r>
      <w:r w:rsidRPr="004A2883">
        <w:rPr>
          <w:rFonts w:ascii="Times New Roman" w:eastAsia="Times New Roman" w:hAnsi="Times New Roman"/>
          <w:sz w:val="28"/>
          <w:szCs w:val="28"/>
          <w:lang w:val="kk-KZ" w:eastAsia="ru-RU"/>
        </w:rPr>
        <w:t xml:space="preserve"> құрылымдарды, тілдік таңбаларды, символдық мәндерді кешенді қарастыруға негіз қалады.</w:t>
      </w:r>
    </w:p>
    <w:p w14:paraId="288DBB25" w14:textId="77777777" w:rsidR="005C40BC" w:rsidRPr="004A2883" w:rsidRDefault="005C40BC" w:rsidP="00353A8F">
      <w:pPr>
        <w:pStyle w:val="af3"/>
        <w:numPr>
          <w:ilvl w:val="0"/>
          <w:numId w:val="36"/>
        </w:numPr>
        <w:tabs>
          <w:tab w:val="left" w:pos="567"/>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sz w:val="28"/>
          <w:szCs w:val="28"/>
          <w:lang w:val="kk-KZ" w:eastAsia="ru-RU"/>
        </w:rPr>
        <w:t xml:space="preserve">Отбасы ғұрып фольклорына тән </w:t>
      </w:r>
      <w:r w:rsidRPr="004A2883">
        <w:rPr>
          <w:rFonts w:ascii="Times New Roman" w:eastAsia="Times New Roman" w:hAnsi="Times New Roman"/>
          <w:i/>
          <w:iCs/>
          <w:sz w:val="28"/>
          <w:szCs w:val="28"/>
          <w:lang w:val="kk-KZ" w:eastAsia="ru-RU"/>
        </w:rPr>
        <w:t>бесік</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босаға</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шаңырақ</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жасау</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отау</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келін</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түндік</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қамшы</w:t>
      </w:r>
      <w:r w:rsidRPr="004A2883">
        <w:rPr>
          <w:rFonts w:ascii="Times New Roman" w:eastAsia="Times New Roman" w:hAnsi="Times New Roman"/>
          <w:sz w:val="28"/>
          <w:szCs w:val="28"/>
          <w:lang w:val="kk-KZ" w:eastAsia="ru-RU"/>
        </w:rPr>
        <w:t xml:space="preserve">, </w:t>
      </w:r>
      <w:r w:rsidRPr="006B5284">
        <w:rPr>
          <w:rFonts w:ascii="Times New Roman" w:eastAsia="Times New Roman" w:hAnsi="Times New Roman"/>
          <w:i/>
          <w:iCs/>
          <w:sz w:val="28"/>
          <w:szCs w:val="28"/>
          <w:lang w:val="kk-KZ" w:eastAsia="ru-RU"/>
        </w:rPr>
        <w:t>сәукеле т.б.</w:t>
      </w:r>
      <w:r w:rsidRPr="004A2883">
        <w:rPr>
          <w:rFonts w:ascii="Times New Roman" w:eastAsia="Times New Roman" w:hAnsi="Times New Roman"/>
          <w:sz w:val="28"/>
          <w:szCs w:val="28"/>
          <w:lang w:val="kk-KZ" w:eastAsia="ru-RU"/>
        </w:rPr>
        <w:t xml:space="preserve"> этнолексемалар </w:t>
      </w:r>
      <w:r w:rsidRPr="004A2883">
        <w:rPr>
          <w:rFonts w:ascii="Times New Roman" w:eastAsia="Times New Roman" w:hAnsi="Times New Roman"/>
          <w:bCs/>
          <w:sz w:val="28"/>
          <w:szCs w:val="28"/>
          <w:lang w:val="kk-KZ" w:eastAsia="ru-RU"/>
        </w:rPr>
        <w:t>тақырыптық</w:t>
      </w:r>
      <w:r w:rsidRPr="006B5284">
        <w:rPr>
          <w:rFonts w:ascii="Times New Roman" w:eastAsia="Times New Roman" w:hAnsi="Times New Roman"/>
          <w:bCs/>
          <w:sz w:val="28"/>
          <w:szCs w:val="28"/>
          <w:lang w:val="kk-KZ" w:eastAsia="ru-RU"/>
        </w:rPr>
        <w:t xml:space="preserve"> және</w:t>
      </w:r>
      <w:r w:rsidRPr="004A2883">
        <w:rPr>
          <w:rFonts w:ascii="Times New Roman" w:eastAsia="Times New Roman" w:hAnsi="Times New Roman"/>
          <w:bCs/>
          <w:sz w:val="28"/>
          <w:szCs w:val="28"/>
          <w:lang w:val="kk-KZ" w:eastAsia="ru-RU"/>
        </w:rPr>
        <w:t xml:space="preserve"> семантикалық тұрғыда жүйеленіп</w:t>
      </w:r>
      <w:r w:rsidRPr="004A2883">
        <w:rPr>
          <w:rFonts w:ascii="Times New Roman" w:eastAsia="Times New Roman" w:hAnsi="Times New Roman"/>
          <w:sz w:val="28"/>
          <w:szCs w:val="28"/>
          <w:lang w:val="kk-KZ" w:eastAsia="ru-RU"/>
        </w:rPr>
        <w:t>, олардың әрқайсысы ұлттық-мәдени кодтың репрезентанты ретінде сипатталды.</w:t>
      </w:r>
    </w:p>
    <w:p w14:paraId="60513DCD" w14:textId="77777777"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sz w:val="28"/>
          <w:szCs w:val="28"/>
          <w:lang w:val="kk-KZ" w:eastAsia="ru-RU"/>
        </w:rPr>
        <w:t xml:space="preserve">Аталған этнолексемаларда кездесетін </w:t>
      </w:r>
      <w:r w:rsidRPr="004A2883">
        <w:rPr>
          <w:rFonts w:ascii="Times New Roman" w:eastAsia="Times New Roman" w:hAnsi="Times New Roman"/>
          <w:bCs/>
          <w:sz w:val="28"/>
          <w:szCs w:val="28"/>
          <w:lang w:val="kk-KZ" w:eastAsia="ru-RU"/>
        </w:rPr>
        <w:t>метафоралық номинация тәсілдері</w:t>
      </w:r>
      <w:r w:rsidRPr="004A2883">
        <w:rPr>
          <w:rFonts w:ascii="Times New Roman" w:eastAsia="Times New Roman" w:hAnsi="Times New Roman"/>
          <w:sz w:val="28"/>
          <w:szCs w:val="28"/>
          <w:lang w:val="kk-KZ" w:eastAsia="ru-RU"/>
        </w:rPr>
        <w:t xml:space="preserve"> – мифопоэтикалық ойлау мен метафизикалық танымның көрінісі. Мәселен, </w:t>
      </w:r>
      <w:r w:rsidRPr="004A2883">
        <w:rPr>
          <w:rFonts w:ascii="Times New Roman" w:eastAsia="Times New Roman" w:hAnsi="Times New Roman"/>
          <w:i/>
          <w:iCs/>
          <w:sz w:val="28"/>
          <w:szCs w:val="28"/>
          <w:lang w:val="kk-KZ" w:eastAsia="ru-RU"/>
        </w:rPr>
        <w:t>бесік</w:t>
      </w:r>
      <w:r w:rsidRPr="004A2883">
        <w:rPr>
          <w:rFonts w:ascii="Times New Roman" w:eastAsia="Times New Roman" w:hAnsi="Times New Roman"/>
          <w:sz w:val="28"/>
          <w:szCs w:val="28"/>
          <w:lang w:val="kk-KZ" w:eastAsia="ru-RU"/>
        </w:rPr>
        <w:t xml:space="preserve"> – ғаламдық үйлесім мен өмірлік бастау, </w:t>
      </w:r>
      <w:r w:rsidRPr="004A2883">
        <w:rPr>
          <w:rFonts w:ascii="Times New Roman" w:eastAsia="Times New Roman" w:hAnsi="Times New Roman"/>
          <w:i/>
          <w:iCs/>
          <w:sz w:val="28"/>
          <w:szCs w:val="28"/>
          <w:lang w:val="kk-KZ" w:eastAsia="ru-RU"/>
        </w:rPr>
        <w:t>шаңырақ</w:t>
      </w:r>
      <w:r w:rsidRPr="004A2883">
        <w:rPr>
          <w:rFonts w:ascii="Times New Roman" w:eastAsia="Times New Roman" w:hAnsi="Times New Roman"/>
          <w:sz w:val="28"/>
          <w:szCs w:val="28"/>
          <w:lang w:val="kk-KZ" w:eastAsia="ru-RU"/>
        </w:rPr>
        <w:t xml:space="preserve"> – өмір дөңгелегі, әлем </w:t>
      </w:r>
      <w:r w:rsidRPr="006B5284">
        <w:rPr>
          <w:rFonts w:ascii="Times New Roman" w:eastAsia="Times New Roman" w:hAnsi="Times New Roman"/>
          <w:sz w:val="28"/>
          <w:szCs w:val="28"/>
          <w:lang w:val="kk-KZ" w:eastAsia="ru-RU"/>
        </w:rPr>
        <w:t>шеңбері</w:t>
      </w:r>
      <w:r w:rsidRPr="004A2883">
        <w:rPr>
          <w:rFonts w:ascii="Times New Roman" w:eastAsia="Times New Roman" w:hAnsi="Times New Roman"/>
          <w:sz w:val="28"/>
          <w:szCs w:val="28"/>
          <w:lang w:val="kk-KZ" w:eastAsia="ru-RU"/>
        </w:rPr>
        <w:t xml:space="preserve">, </w:t>
      </w:r>
      <w:r w:rsidRPr="004A2883">
        <w:rPr>
          <w:rFonts w:ascii="Times New Roman" w:eastAsia="Times New Roman" w:hAnsi="Times New Roman"/>
          <w:i/>
          <w:iCs/>
          <w:sz w:val="28"/>
          <w:szCs w:val="28"/>
          <w:lang w:val="kk-KZ" w:eastAsia="ru-RU"/>
        </w:rPr>
        <w:t>босаға</w:t>
      </w:r>
      <w:r w:rsidRPr="004A2883">
        <w:rPr>
          <w:rFonts w:ascii="Times New Roman" w:eastAsia="Times New Roman" w:hAnsi="Times New Roman"/>
          <w:sz w:val="28"/>
          <w:szCs w:val="28"/>
          <w:lang w:val="kk-KZ" w:eastAsia="ru-RU"/>
        </w:rPr>
        <w:t xml:space="preserve"> – шекара мен киелілік нүктесі ретінде тілдік санадан орын алған.</w:t>
      </w:r>
    </w:p>
    <w:p w14:paraId="27BCC6A1" w14:textId="7A515999"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sz w:val="28"/>
          <w:szCs w:val="28"/>
          <w:lang w:val="kk-KZ" w:eastAsia="ru-RU"/>
        </w:rPr>
        <w:t xml:space="preserve">Ғұрыптық фольклор мәтіндеріндегі тілдік бірліктер </w:t>
      </w:r>
      <w:r w:rsidRPr="004A2883">
        <w:rPr>
          <w:rFonts w:ascii="Times New Roman" w:eastAsia="Times New Roman" w:hAnsi="Times New Roman"/>
          <w:i/>
          <w:iCs/>
          <w:sz w:val="28"/>
          <w:szCs w:val="28"/>
          <w:lang w:val="kk-KZ" w:eastAsia="ru-RU"/>
        </w:rPr>
        <w:t>концептуалды</w:t>
      </w:r>
      <w:r w:rsidR="00C01C47" w:rsidRPr="006B5284">
        <w:rPr>
          <w:rFonts w:ascii="Times New Roman" w:eastAsia="Times New Roman" w:hAnsi="Times New Roman"/>
          <w:i/>
          <w:iCs/>
          <w:sz w:val="28"/>
          <w:szCs w:val="28"/>
          <w:lang w:val="kk-KZ" w:eastAsia="ru-RU"/>
        </w:rPr>
        <w:t>қ</w:t>
      </w:r>
      <w:r w:rsidRPr="004A2883">
        <w:rPr>
          <w:rFonts w:ascii="Times New Roman" w:eastAsia="Times New Roman" w:hAnsi="Times New Roman"/>
          <w:i/>
          <w:iCs/>
          <w:sz w:val="28"/>
          <w:szCs w:val="28"/>
          <w:lang w:val="kk-KZ" w:eastAsia="ru-RU"/>
        </w:rPr>
        <w:t>, семантикалық және прагматикалық</w:t>
      </w:r>
      <w:r w:rsidRPr="004A2883">
        <w:rPr>
          <w:rFonts w:ascii="Times New Roman" w:eastAsia="Times New Roman" w:hAnsi="Times New Roman"/>
          <w:sz w:val="28"/>
          <w:szCs w:val="28"/>
          <w:lang w:val="kk-KZ" w:eastAsia="ru-RU"/>
        </w:rPr>
        <w:t xml:space="preserve"> қырынан талданып, </w:t>
      </w:r>
      <w:r w:rsidRPr="004A2883">
        <w:rPr>
          <w:rFonts w:ascii="Times New Roman" w:eastAsia="Times New Roman" w:hAnsi="Times New Roman"/>
          <w:bCs/>
          <w:sz w:val="28"/>
          <w:szCs w:val="28"/>
          <w:lang w:val="kk-KZ" w:eastAsia="ru-RU"/>
        </w:rPr>
        <w:t>ұлттық-мәдени кодтың құрылымдық жүйесін</w:t>
      </w:r>
      <w:r w:rsidRPr="004A2883">
        <w:rPr>
          <w:rFonts w:ascii="Times New Roman" w:eastAsia="Times New Roman" w:hAnsi="Times New Roman"/>
          <w:sz w:val="28"/>
          <w:szCs w:val="28"/>
          <w:lang w:val="kk-KZ" w:eastAsia="ru-RU"/>
        </w:rPr>
        <w:t xml:space="preserve"> танытты. Бұл кодтар арқылы отбасылық, гендерлік, кеңістік-уақыттық қатынастар мәдени сценарий түрінде көрінді.</w:t>
      </w:r>
    </w:p>
    <w:p w14:paraId="101CCA36" w14:textId="1DE73034" w:rsidR="005C40BC" w:rsidRPr="004A2883"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sz w:val="28"/>
          <w:szCs w:val="28"/>
          <w:lang w:val="kk-KZ" w:eastAsia="ru-RU"/>
        </w:rPr>
        <w:t xml:space="preserve">Отбасылық ғұрып фольклорында кездесетін </w:t>
      </w:r>
      <w:r w:rsidRPr="004A2883">
        <w:rPr>
          <w:rFonts w:ascii="Times New Roman" w:eastAsia="Times New Roman" w:hAnsi="Times New Roman"/>
          <w:i/>
          <w:iCs/>
          <w:sz w:val="28"/>
          <w:szCs w:val="28"/>
          <w:lang w:val="kk-KZ" w:eastAsia="ru-RU"/>
        </w:rPr>
        <w:t>концептуалды</w:t>
      </w:r>
      <w:r w:rsidR="00C01C47" w:rsidRPr="006B5284">
        <w:rPr>
          <w:rFonts w:ascii="Times New Roman" w:eastAsia="Times New Roman" w:hAnsi="Times New Roman"/>
          <w:i/>
          <w:iCs/>
          <w:sz w:val="28"/>
          <w:szCs w:val="28"/>
          <w:lang w:val="kk-KZ" w:eastAsia="ru-RU"/>
        </w:rPr>
        <w:t>қ</w:t>
      </w:r>
      <w:r w:rsidRPr="004A2883">
        <w:rPr>
          <w:rFonts w:ascii="Times New Roman" w:eastAsia="Times New Roman" w:hAnsi="Times New Roman"/>
          <w:i/>
          <w:iCs/>
          <w:sz w:val="28"/>
          <w:szCs w:val="28"/>
          <w:lang w:val="kk-KZ" w:eastAsia="ru-RU"/>
        </w:rPr>
        <w:t xml:space="preserve"> метафоралар</w:t>
      </w:r>
      <w:r w:rsidRPr="004A2883">
        <w:rPr>
          <w:rFonts w:ascii="Times New Roman" w:eastAsia="Times New Roman" w:hAnsi="Times New Roman"/>
          <w:sz w:val="28"/>
          <w:szCs w:val="28"/>
          <w:lang w:val="kk-KZ" w:eastAsia="ru-RU"/>
        </w:rPr>
        <w:t xml:space="preserve"> – мысалы, «от отау басы», «шаңырағы ортасына түсу», «бауыр еті балам» – ұлттық символдық таныммен тығыз байланысты және этностың эмоционалдық-когнитивтік аясының көрсеткіші ретінде қарастырылды.</w:t>
      </w:r>
    </w:p>
    <w:p w14:paraId="3B86242D" w14:textId="77777777" w:rsidR="005C40BC" w:rsidRPr="006B5284"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4A2883">
        <w:rPr>
          <w:rFonts w:ascii="Times New Roman" w:eastAsia="Times New Roman" w:hAnsi="Times New Roman"/>
          <w:i/>
          <w:iCs/>
          <w:sz w:val="28"/>
          <w:szCs w:val="28"/>
          <w:lang w:val="kk-KZ" w:eastAsia="ru-RU"/>
        </w:rPr>
        <w:t>Бесікке салу, үйлену, аза тұту</w:t>
      </w:r>
      <w:r w:rsidRPr="004A2883">
        <w:rPr>
          <w:rFonts w:ascii="Times New Roman" w:eastAsia="Times New Roman" w:hAnsi="Times New Roman"/>
          <w:sz w:val="28"/>
          <w:szCs w:val="28"/>
          <w:lang w:val="kk-KZ" w:eastAsia="ru-RU"/>
        </w:rPr>
        <w:t xml:space="preserve"> рәсімдеріне қатысты ғұрыптық мәтіндер негізінде </w:t>
      </w:r>
      <w:r w:rsidRPr="004A2883">
        <w:rPr>
          <w:rFonts w:ascii="Times New Roman" w:eastAsia="Times New Roman" w:hAnsi="Times New Roman"/>
          <w:bCs/>
          <w:sz w:val="28"/>
          <w:szCs w:val="28"/>
          <w:lang w:val="kk-KZ" w:eastAsia="ru-RU"/>
        </w:rPr>
        <w:t>когнитивтік модельдер мен мәдени сценарийлер</w:t>
      </w:r>
      <w:r w:rsidRPr="004A2883">
        <w:rPr>
          <w:rFonts w:ascii="Times New Roman" w:eastAsia="Times New Roman" w:hAnsi="Times New Roman"/>
          <w:sz w:val="28"/>
          <w:szCs w:val="28"/>
          <w:lang w:val="kk-KZ" w:eastAsia="ru-RU"/>
        </w:rPr>
        <w:t xml:space="preserve"> сипатталып, олардың құрылымдық-функционалдық элементтері, </w:t>
      </w:r>
      <w:r w:rsidRPr="006B5284">
        <w:rPr>
          <w:rFonts w:ascii="Times New Roman" w:eastAsia="Times New Roman" w:hAnsi="Times New Roman"/>
          <w:sz w:val="28"/>
          <w:szCs w:val="28"/>
          <w:lang w:val="kk-KZ" w:eastAsia="ru-RU"/>
        </w:rPr>
        <w:t>ғұрыптық</w:t>
      </w:r>
      <w:r w:rsidRPr="004A2883">
        <w:rPr>
          <w:rFonts w:ascii="Times New Roman" w:eastAsia="Times New Roman" w:hAnsi="Times New Roman"/>
          <w:sz w:val="28"/>
          <w:szCs w:val="28"/>
          <w:lang w:val="kk-KZ" w:eastAsia="ru-RU"/>
        </w:rPr>
        <w:t>-қатысымдық қызметі сараланды.</w:t>
      </w:r>
      <w:r w:rsidRPr="006B5284">
        <w:rPr>
          <w:rFonts w:ascii="Times New Roman" w:eastAsia="Times New Roman" w:hAnsi="Times New Roman"/>
          <w:sz w:val="28"/>
          <w:szCs w:val="28"/>
          <w:lang w:val="kk-KZ" w:eastAsia="ru-RU"/>
        </w:rPr>
        <w:t xml:space="preserve"> Бұл ғұрыптардың </w:t>
      </w:r>
      <w:r w:rsidRPr="006B5284">
        <w:rPr>
          <w:rFonts w:ascii="Times New Roman" w:eastAsia="Times New Roman" w:hAnsi="Times New Roman"/>
          <w:bCs/>
          <w:sz w:val="28"/>
          <w:szCs w:val="28"/>
          <w:lang w:val="kk-KZ" w:eastAsia="ru-RU"/>
        </w:rPr>
        <w:t>концептуалды-когнитивтік құрылымы</w:t>
      </w:r>
      <w:r w:rsidRPr="006B5284">
        <w:rPr>
          <w:rFonts w:ascii="Times New Roman" w:eastAsia="Times New Roman" w:hAnsi="Times New Roman"/>
          <w:sz w:val="28"/>
          <w:szCs w:val="28"/>
          <w:lang w:val="kk-KZ" w:eastAsia="ru-RU"/>
        </w:rPr>
        <w:t xml:space="preserve"> «туу – ер жету – өлу» өмірлік цикл жүйесімен сабақтасып, фольклорлық-тілдік әлем бейнесі ретінде сипатталды. Бұл құрылымда уақыт, кеңістік, қатысушылар мен бейвербалды амалдардың ұлттық ерекшеліктері айқындалды.</w:t>
      </w:r>
    </w:p>
    <w:p w14:paraId="2426B2C8" w14:textId="77777777" w:rsidR="005C40BC" w:rsidRPr="006B5284"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6B5284">
        <w:rPr>
          <w:rFonts w:ascii="Times New Roman" w:eastAsia="Times New Roman" w:hAnsi="Times New Roman"/>
          <w:sz w:val="28"/>
          <w:szCs w:val="28"/>
          <w:lang w:val="kk-KZ" w:eastAsia="ru-RU"/>
        </w:rPr>
        <w:t xml:space="preserve"> «Келін» концептісі – қазақ халқының әлеуметтік-рухани болмысын, гендерлік мәдени моделін, отбасылық қатынастар жүйесін және ұлттық этиканы жинақтай бейнелейтін мәдени-тілдік құрылым. Зерттеуде беташар, сыңсу, естірту, жоқтау мәтіндеріндегі келін бейнесі фреймдік-слоттық модель арқылы құрылып, оның концептуалды, поэтикалық, символдық, когнитивтік, семантикалық өрісі кешенді түрде ашылды. Отбасы ғұрып фольклорының фреймдік құрылымдары (мысалы: «келін-жар», «келін-ана», «келін-қыз», «келін-әлеуметтік рөл» т.б.) арқылы әлемнің фольклорлық-тілдік бейнесі көрініс тауып, ұлттың когнитивтік кеңістігін қалыптастырушы факторлардың бірі ретінде сипатталады. Метафора, теңеу, символдық модельдер арқылы бейнеленген концептілер тек тілдік бірлік емес, олар – ұлттық жадының кодтары, мәдени санадағы архетиптер.</w:t>
      </w:r>
    </w:p>
    <w:p w14:paraId="7BA573BA" w14:textId="77777777" w:rsidR="005C40BC" w:rsidRPr="006B5284"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6B5284">
        <w:rPr>
          <w:rFonts w:ascii="Times New Roman" w:eastAsia="Times New Roman" w:hAnsi="Times New Roman"/>
          <w:sz w:val="28"/>
          <w:szCs w:val="28"/>
          <w:lang w:val="kk-KZ" w:eastAsia="ru-RU"/>
        </w:rPr>
        <w:t xml:space="preserve">Жинақталған фольклорлық мәтіндерден алынған </w:t>
      </w:r>
      <w:r w:rsidRPr="006B5284">
        <w:rPr>
          <w:rFonts w:ascii="Times New Roman" w:eastAsia="Times New Roman" w:hAnsi="Times New Roman"/>
          <w:i/>
          <w:iCs/>
          <w:sz w:val="28"/>
          <w:szCs w:val="28"/>
          <w:lang w:val="kk-KZ" w:eastAsia="ru-RU"/>
        </w:rPr>
        <w:t>этнопсихолингвистикалық деректер</w:t>
      </w:r>
      <w:r w:rsidRPr="006B5284">
        <w:rPr>
          <w:rFonts w:ascii="Times New Roman" w:eastAsia="Times New Roman" w:hAnsi="Times New Roman"/>
          <w:sz w:val="28"/>
          <w:szCs w:val="28"/>
          <w:lang w:val="kk-KZ" w:eastAsia="ru-RU"/>
        </w:rPr>
        <w:t xml:space="preserve"> (бесік жыры, сыңсу, жар-жар, беташар, жоқтау, естірту және т.б.) </w:t>
      </w:r>
      <w:r w:rsidRPr="006B5284">
        <w:rPr>
          <w:rFonts w:ascii="Times New Roman" w:eastAsia="Times New Roman" w:hAnsi="Times New Roman"/>
          <w:bCs/>
          <w:sz w:val="28"/>
          <w:szCs w:val="28"/>
          <w:lang w:val="kk-KZ" w:eastAsia="ru-RU"/>
        </w:rPr>
        <w:t>мәдени контекст шеңберінде қызмет ету заңдылықтарына</w:t>
      </w:r>
      <w:r w:rsidRPr="006B5284">
        <w:rPr>
          <w:rFonts w:ascii="Times New Roman" w:eastAsia="Times New Roman" w:hAnsi="Times New Roman"/>
          <w:sz w:val="28"/>
          <w:szCs w:val="28"/>
          <w:lang w:val="kk-KZ" w:eastAsia="ru-RU"/>
        </w:rPr>
        <w:t xml:space="preserve"> сәйкес талданып, ұжымдық сана мен эмоционалдық-прагматикалық бағдарды айғақтады.</w:t>
      </w:r>
    </w:p>
    <w:p w14:paraId="155594F1" w14:textId="77777777" w:rsidR="005C40BC" w:rsidRPr="006B5284" w:rsidRDefault="005C40BC" w:rsidP="00353A8F">
      <w:pPr>
        <w:pStyle w:val="af3"/>
        <w:numPr>
          <w:ilvl w:val="0"/>
          <w:numId w:val="36"/>
        </w:numPr>
        <w:tabs>
          <w:tab w:val="left" w:pos="284"/>
          <w:tab w:val="left" w:pos="1134"/>
        </w:tabs>
        <w:ind w:left="0" w:firstLine="709"/>
        <w:jc w:val="both"/>
        <w:rPr>
          <w:rFonts w:ascii="Times New Roman" w:eastAsia="Times New Roman" w:hAnsi="Times New Roman"/>
          <w:sz w:val="28"/>
          <w:szCs w:val="28"/>
          <w:lang w:val="kk-KZ" w:eastAsia="ru-RU"/>
        </w:rPr>
      </w:pPr>
      <w:r w:rsidRPr="006B5284">
        <w:rPr>
          <w:rFonts w:ascii="Times New Roman" w:eastAsia="Times New Roman" w:hAnsi="Times New Roman"/>
          <w:bCs/>
          <w:sz w:val="28"/>
          <w:szCs w:val="28"/>
          <w:lang w:val="kk-KZ" w:eastAsia="ru-RU"/>
        </w:rPr>
        <w:t>Урбанизация, медиамәдениет, әлеуметтік желілер ықпалымен</w:t>
      </w:r>
      <w:r w:rsidRPr="006B5284">
        <w:rPr>
          <w:rFonts w:ascii="Times New Roman" w:eastAsia="Times New Roman" w:hAnsi="Times New Roman"/>
          <w:sz w:val="28"/>
          <w:szCs w:val="28"/>
          <w:lang w:val="kk-KZ" w:eastAsia="ru-RU"/>
        </w:rPr>
        <w:t xml:space="preserve"> қазіргі қоғамда ғұрыптық фольклор элементтері трансформацияға ұшырап, жаңа мазмұн мен функцияға ие болды. Бұрынғы ғұрыптық формалар бүгінгі күні әлеуметтік рәсімге, мәдени-эстетикалық формаға айналғаны сараланды.</w:t>
      </w:r>
    </w:p>
    <w:p w14:paraId="0F3FAA76" w14:textId="73CE5E79" w:rsidR="005C40BC" w:rsidRPr="006B5284" w:rsidRDefault="005C40BC" w:rsidP="00353A8F">
      <w:pPr>
        <w:tabs>
          <w:tab w:val="left" w:pos="1134"/>
        </w:tabs>
        <w:ind w:firstLine="709"/>
        <w:jc w:val="both"/>
        <w:rPr>
          <w:rFonts w:ascii="Times New Roman" w:hAnsi="Times New Roman" w:cs="Times New Roman"/>
          <w:sz w:val="28"/>
          <w:szCs w:val="28"/>
          <w:lang w:val="kk-KZ"/>
        </w:rPr>
      </w:pPr>
      <w:r w:rsidRPr="006B5284">
        <w:rPr>
          <w:rFonts w:ascii="Times New Roman" w:hAnsi="Times New Roman" w:cs="Times New Roman"/>
          <w:sz w:val="28"/>
          <w:szCs w:val="28"/>
          <w:lang w:val="kk-KZ"/>
        </w:rPr>
        <w:t xml:space="preserve">Зерттеу жұмысы барысында 2 - бөлім бойынша </w:t>
      </w:r>
      <w:r w:rsidR="00AE4AC5" w:rsidRPr="006B5284">
        <w:rPr>
          <w:rFonts w:ascii="Times New Roman" w:hAnsi="Times New Roman" w:cs="Times New Roman"/>
          <w:sz w:val="28"/>
          <w:szCs w:val="28"/>
          <w:lang w:val="kk-KZ"/>
        </w:rPr>
        <w:t>келесі</w:t>
      </w:r>
      <w:r w:rsidRPr="006B5284">
        <w:rPr>
          <w:rFonts w:ascii="Times New Roman" w:hAnsi="Times New Roman" w:cs="Times New Roman"/>
          <w:sz w:val="28"/>
          <w:szCs w:val="28"/>
          <w:lang w:val="kk-KZ"/>
        </w:rPr>
        <w:t xml:space="preserve"> ғылыми тұжырымдар мен қорытындыларға қол жеткізілді:</w:t>
      </w:r>
    </w:p>
    <w:p w14:paraId="187B1A3B" w14:textId="77777777" w:rsidR="005C40BC" w:rsidRPr="006B5284" w:rsidRDefault="005C40BC" w:rsidP="00353A8F">
      <w:pPr>
        <w:tabs>
          <w:tab w:val="left" w:pos="1134"/>
        </w:tabs>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lang w:val="kk-KZ"/>
        </w:rPr>
        <w:t xml:space="preserve">Отбасы ғұрып фолькоры – ұлттың дүниені қабылдау, тану және түсіндіру тәсілдерін жинақтаушы </w:t>
      </w:r>
      <w:r w:rsidRPr="006B5284">
        <w:rPr>
          <w:rFonts w:ascii="Times New Roman" w:eastAsia="Times New Roman" w:hAnsi="Times New Roman" w:cs="Times New Roman"/>
          <w:bCs/>
          <w:sz w:val="28"/>
          <w:szCs w:val="28"/>
          <w:lang w:val="kk-KZ"/>
        </w:rPr>
        <w:t>когнитивтік-мәдени негіз</w:t>
      </w:r>
      <w:r w:rsidRPr="006B5284">
        <w:rPr>
          <w:rFonts w:ascii="Times New Roman" w:eastAsia="Times New Roman" w:hAnsi="Times New Roman" w:cs="Times New Roman"/>
          <w:sz w:val="28"/>
          <w:szCs w:val="28"/>
          <w:lang w:val="kk-KZ"/>
        </w:rPr>
        <w:t xml:space="preserve">. Бесік жыры, иткөйлек кигізу, тұсаукесер сияқты ғұрыптық фольклор үлгілері – қазақ халқының болмысқа, өмір мен өлімге, кеңістік пен уақытқа, жан мен тәнге, рух пен қоғамға деген көзқарасын тілдік формада белгілейтін </w:t>
      </w:r>
      <w:r w:rsidRPr="006B5284">
        <w:rPr>
          <w:rFonts w:ascii="Times New Roman" w:eastAsia="Times New Roman" w:hAnsi="Times New Roman" w:cs="Times New Roman"/>
          <w:bCs/>
          <w:sz w:val="28"/>
          <w:szCs w:val="28"/>
          <w:lang w:val="kk-KZ"/>
        </w:rPr>
        <w:t>ғұрыптық мәтіндер</w:t>
      </w:r>
      <w:r w:rsidRPr="006B5284">
        <w:rPr>
          <w:rFonts w:ascii="Times New Roman" w:eastAsia="Times New Roman" w:hAnsi="Times New Roman" w:cs="Times New Roman"/>
          <w:sz w:val="28"/>
          <w:szCs w:val="28"/>
          <w:lang w:val="kk-KZ"/>
        </w:rPr>
        <w:t>.</w:t>
      </w:r>
    </w:p>
    <w:p w14:paraId="45AA0719"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sz w:val="28"/>
          <w:szCs w:val="28"/>
          <w:lang w:val="kk-KZ" w:eastAsia="ru-RU"/>
        </w:rPr>
        <w:t>Бесік жырларының</w:t>
      </w:r>
      <w:r w:rsidRPr="006B5284">
        <w:rPr>
          <w:rFonts w:ascii="Times New Roman" w:eastAsia="Times New Roman" w:hAnsi="Times New Roman"/>
          <w:sz w:val="28"/>
          <w:szCs w:val="28"/>
          <w:lang w:eastAsia="ru-RU"/>
        </w:rPr>
        <w:t xml:space="preserve"> </w:t>
      </w:r>
      <w:r w:rsidRPr="006B5284">
        <w:rPr>
          <w:rFonts w:ascii="Times New Roman" w:eastAsia="Times New Roman" w:hAnsi="Times New Roman"/>
          <w:sz w:val="28"/>
          <w:szCs w:val="28"/>
          <w:lang w:val="kk-KZ" w:eastAsia="ru-RU"/>
        </w:rPr>
        <w:t>сипаты:</w:t>
      </w:r>
    </w:p>
    <w:p w14:paraId="26DF36BB" w14:textId="190D1A2B"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rPr>
        <w:t xml:space="preserve">кеңістік </w:t>
      </w:r>
      <w:r w:rsidR="005C40BC" w:rsidRPr="006B5284">
        <w:rPr>
          <w:rFonts w:ascii="Times New Roman" w:eastAsia="Times New Roman" w:hAnsi="Times New Roman"/>
          <w:bCs/>
          <w:sz w:val="28"/>
          <w:szCs w:val="28"/>
        </w:rPr>
        <w:t>пен уақытты</w:t>
      </w:r>
      <w:r w:rsidR="005C40BC" w:rsidRPr="006B5284">
        <w:rPr>
          <w:rFonts w:ascii="Times New Roman" w:eastAsia="Times New Roman" w:hAnsi="Times New Roman"/>
          <w:sz w:val="28"/>
          <w:szCs w:val="28"/>
        </w:rPr>
        <w:t xml:space="preserve"> қабылдау моделі (мысалы, бесік – кеңістік шеңбері, қырық күндік өліара – уақыт межесі);</w:t>
      </w:r>
    </w:p>
    <w:p w14:paraId="5C4365F2" w14:textId="397819EE"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rPr>
        <w:t xml:space="preserve">өмір </w:t>
      </w:r>
      <w:r w:rsidR="005C40BC" w:rsidRPr="006B5284">
        <w:rPr>
          <w:rFonts w:ascii="Times New Roman" w:eastAsia="Times New Roman" w:hAnsi="Times New Roman"/>
          <w:bCs/>
          <w:sz w:val="28"/>
          <w:szCs w:val="28"/>
        </w:rPr>
        <w:t>мен өлімнің циклдік байланысы</w:t>
      </w:r>
      <w:r w:rsidR="005C40BC" w:rsidRPr="006B5284">
        <w:rPr>
          <w:rFonts w:ascii="Times New Roman" w:eastAsia="Times New Roman" w:hAnsi="Times New Roman"/>
          <w:sz w:val="28"/>
          <w:szCs w:val="28"/>
        </w:rPr>
        <w:t xml:space="preserve"> (ит көйлек пен кебіннің құрылымдық ұқсастығы);</w:t>
      </w:r>
    </w:p>
    <w:p w14:paraId="20AACFBB" w14:textId="7C7DBE60"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rPr>
        <w:t xml:space="preserve">тіршілік </w:t>
      </w:r>
      <w:r w:rsidR="005C40BC" w:rsidRPr="006B5284">
        <w:rPr>
          <w:rFonts w:ascii="Times New Roman" w:eastAsia="Times New Roman" w:hAnsi="Times New Roman"/>
          <w:bCs/>
          <w:sz w:val="28"/>
          <w:szCs w:val="28"/>
        </w:rPr>
        <w:t>пен табиғат арасындағы үйлесім</w:t>
      </w:r>
      <w:r w:rsidR="005C40BC" w:rsidRPr="006B5284">
        <w:rPr>
          <w:rFonts w:ascii="Times New Roman" w:eastAsia="Times New Roman" w:hAnsi="Times New Roman"/>
          <w:sz w:val="28"/>
          <w:szCs w:val="28"/>
        </w:rPr>
        <w:t xml:space="preserve"> (тұсаукесерде жасыл шөп, ала жіп, аластау оты);</w:t>
      </w:r>
    </w:p>
    <w:p w14:paraId="53EFF21A" w14:textId="33B4312B"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rPr>
        <w:t xml:space="preserve">тіл </w:t>
      </w:r>
      <w:r w:rsidR="005C40BC" w:rsidRPr="006B5284">
        <w:rPr>
          <w:rFonts w:ascii="Times New Roman" w:eastAsia="Times New Roman" w:hAnsi="Times New Roman"/>
          <w:bCs/>
          <w:sz w:val="28"/>
          <w:szCs w:val="28"/>
        </w:rPr>
        <w:t>мен әрекеттің бірлігі</w:t>
      </w:r>
      <w:r w:rsidR="005C40BC" w:rsidRPr="006B5284">
        <w:rPr>
          <w:rFonts w:ascii="Times New Roman" w:eastAsia="Times New Roman" w:hAnsi="Times New Roman"/>
          <w:sz w:val="28"/>
          <w:szCs w:val="28"/>
        </w:rPr>
        <w:t xml:space="preserve"> – фольклорда магия тек әрекетпен емес, сөз арқылы да жүзеге асады («Алас, алас...» формуласы, «Күрмеуіңді шешейін...» сияқты тілдік конструкциялар).</w:t>
      </w:r>
    </w:p>
    <w:p w14:paraId="3727BFFD"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bCs/>
          <w:sz w:val="28"/>
          <w:szCs w:val="28"/>
          <w:lang w:eastAsia="ru-RU"/>
        </w:rPr>
      </w:pPr>
      <w:r w:rsidRPr="006B5284">
        <w:rPr>
          <w:rFonts w:ascii="Times New Roman" w:eastAsia="Times New Roman" w:hAnsi="Times New Roman"/>
          <w:bCs/>
          <w:sz w:val="28"/>
          <w:szCs w:val="28"/>
          <w:lang w:eastAsia="ru-RU"/>
        </w:rPr>
        <w:t>Ұлттық код және оның тілдік репрезентациясы</w:t>
      </w:r>
      <w:r w:rsidRPr="006B5284">
        <w:rPr>
          <w:rFonts w:ascii="Times New Roman" w:eastAsia="Times New Roman" w:hAnsi="Times New Roman"/>
          <w:bCs/>
          <w:sz w:val="28"/>
          <w:szCs w:val="28"/>
          <w:lang w:val="kk-KZ" w:eastAsia="ru-RU"/>
        </w:rPr>
        <w:t>.</w:t>
      </w:r>
    </w:p>
    <w:p w14:paraId="0AFD2002" w14:textId="77777777" w:rsidR="005C40BC" w:rsidRPr="006B5284" w:rsidRDefault="005C40BC"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Ұлттық код – этностың рухани ДНҚ-сы. Бұл код фольклорда </w:t>
      </w:r>
      <w:r w:rsidRPr="006B5284">
        <w:rPr>
          <w:rFonts w:ascii="Times New Roman" w:eastAsia="Times New Roman" w:hAnsi="Times New Roman" w:cs="Times New Roman"/>
          <w:bCs/>
          <w:sz w:val="28"/>
          <w:szCs w:val="28"/>
        </w:rPr>
        <w:t>таңбалық жүйелер</w:t>
      </w:r>
      <w:r w:rsidRPr="006B5284">
        <w:rPr>
          <w:rFonts w:ascii="Times New Roman" w:eastAsia="Times New Roman" w:hAnsi="Times New Roman" w:cs="Times New Roman"/>
          <w:sz w:val="28"/>
          <w:szCs w:val="28"/>
        </w:rPr>
        <w:t xml:space="preserve"> (символдар, рәміздер), </w:t>
      </w:r>
      <w:r w:rsidRPr="006B5284">
        <w:rPr>
          <w:rFonts w:ascii="Times New Roman" w:eastAsia="Times New Roman" w:hAnsi="Times New Roman" w:cs="Times New Roman"/>
          <w:bCs/>
          <w:sz w:val="28"/>
          <w:szCs w:val="28"/>
        </w:rPr>
        <w:t>мифопоэтикалық образдар</w:t>
      </w:r>
      <w:r w:rsidRPr="006B5284">
        <w:rPr>
          <w:rFonts w:ascii="Times New Roman" w:eastAsia="Times New Roman" w:hAnsi="Times New Roman" w:cs="Times New Roman"/>
          <w:sz w:val="28"/>
          <w:szCs w:val="28"/>
        </w:rPr>
        <w:t xml:space="preserve">, </w:t>
      </w:r>
      <w:r w:rsidRPr="006B5284">
        <w:rPr>
          <w:rFonts w:ascii="Times New Roman" w:eastAsia="Times New Roman" w:hAnsi="Times New Roman" w:cs="Times New Roman"/>
          <w:bCs/>
          <w:sz w:val="28"/>
          <w:szCs w:val="28"/>
        </w:rPr>
        <w:t>этнографиялық элементтер</w:t>
      </w:r>
      <w:r w:rsidRPr="006B5284">
        <w:rPr>
          <w:rFonts w:ascii="Times New Roman" w:eastAsia="Times New Roman" w:hAnsi="Times New Roman" w:cs="Times New Roman"/>
          <w:sz w:val="28"/>
          <w:szCs w:val="28"/>
        </w:rPr>
        <w:t xml:space="preserve"> және </w:t>
      </w:r>
      <w:r w:rsidRPr="006B5284">
        <w:rPr>
          <w:rFonts w:ascii="Times New Roman" w:eastAsia="Times New Roman" w:hAnsi="Times New Roman" w:cs="Times New Roman"/>
          <w:bCs/>
          <w:sz w:val="28"/>
          <w:szCs w:val="28"/>
        </w:rPr>
        <w:t>тілдік формалар</w:t>
      </w:r>
      <w:r w:rsidRPr="006B5284">
        <w:rPr>
          <w:rFonts w:ascii="Times New Roman" w:eastAsia="Times New Roman" w:hAnsi="Times New Roman" w:cs="Times New Roman"/>
          <w:sz w:val="28"/>
          <w:szCs w:val="28"/>
        </w:rPr>
        <w:t xml:space="preserve"> арқылы көрініс табады. Бесік, ала жіп, адыраспан, пышақ, от, ит</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rPr>
        <w:t xml:space="preserve">– тек заттық нысандар емес, </w:t>
      </w:r>
      <w:r w:rsidRPr="006B5284">
        <w:rPr>
          <w:rFonts w:ascii="Times New Roman" w:eastAsia="Times New Roman" w:hAnsi="Times New Roman" w:cs="Times New Roman"/>
          <w:bCs/>
          <w:sz w:val="28"/>
          <w:szCs w:val="28"/>
        </w:rPr>
        <w:t>қазақ ұлтының әлемді қабылдау тәсілінің</w:t>
      </w:r>
      <w:r w:rsidRPr="006B5284">
        <w:rPr>
          <w:rFonts w:ascii="Times New Roman" w:eastAsia="Times New Roman" w:hAnsi="Times New Roman" w:cs="Times New Roman"/>
          <w:sz w:val="28"/>
          <w:szCs w:val="28"/>
        </w:rPr>
        <w:t xml:space="preserve"> көркем әрі символдық </w:t>
      </w:r>
      <w:r w:rsidRPr="006B5284">
        <w:rPr>
          <w:rFonts w:ascii="Times New Roman" w:eastAsia="Times New Roman" w:hAnsi="Times New Roman" w:cs="Times New Roman"/>
          <w:sz w:val="28"/>
          <w:szCs w:val="28"/>
          <w:lang w:val="kk-KZ"/>
        </w:rPr>
        <w:t>көрінісі</w:t>
      </w:r>
      <w:r w:rsidRPr="006B5284">
        <w:rPr>
          <w:rFonts w:ascii="Times New Roman" w:eastAsia="Times New Roman" w:hAnsi="Times New Roman" w:cs="Times New Roman"/>
          <w:sz w:val="28"/>
          <w:szCs w:val="28"/>
        </w:rPr>
        <w:t>.</w:t>
      </w:r>
    </w:p>
    <w:p w14:paraId="2BC1B110"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sz w:val="28"/>
          <w:szCs w:val="28"/>
          <w:lang w:eastAsia="ru-RU"/>
        </w:rPr>
        <w:t>Ұлттық кодтың негізгі ерекшеліктері</w:t>
      </w:r>
      <w:r w:rsidRPr="006B5284">
        <w:rPr>
          <w:rFonts w:ascii="Times New Roman" w:eastAsia="Times New Roman" w:hAnsi="Times New Roman"/>
          <w:sz w:val="28"/>
          <w:szCs w:val="28"/>
          <w:lang w:val="kk-KZ" w:eastAsia="ru-RU"/>
        </w:rPr>
        <w:t>.</w:t>
      </w:r>
    </w:p>
    <w:p w14:paraId="40B27F77" w14:textId="2088C9F7"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архетиптік </w:t>
      </w:r>
      <w:r w:rsidR="005C40BC" w:rsidRPr="006B5284">
        <w:rPr>
          <w:rFonts w:ascii="Times New Roman" w:eastAsia="Times New Roman" w:hAnsi="Times New Roman"/>
          <w:bCs/>
          <w:sz w:val="28"/>
          <w:szCs w:val="28"/>
        </w:rPr>
        <w:t>сана мен мифологиялық негіздерге сүйенеді (бесік – ғалам кемесі; ит – шекара күзетшісі; от – жаратылыс бастауы)</w:t>
      </w:r>
      <w:r>
        <w:rPr>
          <w:rFonts w:ascii="Times New Roman" w:eastAsia="Times New Roman" w:hAnsi="Times New Roman"/>
          <w:bCs/>
          <w:sz w:val="28"/>
          <w:szCs w:val="28"/>
          <w:lang w:val="kk-KZ"/>
        </w:rPr>
        <w:t>;</w:t>
      </w:r>
    </w:p>
    <w:p w14:paraId="1AD0CB1B" w14:textId="3D8C8CB9"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вербалды </w:t>
      </w:r>
      <w:r w:rsidR="005C40BC" w:rsidRPr="006B5284">
        <w:rPr>
          <w:rFonts w:ascii="Times New Roman" w:eastAsia="Times New Roman" w:hAnsi="Times New Roman"/>
          <w:bCs/>
          <w:sz w:val="28"/>
          <w:szCs w:val="28"/>
        </w:rPr>
        <w:t>таңбалар арқылы ұрпақтан-ұрпаққа беріліп отырады (фольклорлық формулалар, метафоралар, тұрақты тіркестер)</w:t>
      </w:r>
      <w:r>
        <w:rPr>
          <w:rFonts w:ascii="Times New Roman" w:eastAsia="Times New Roman" w:hAnsi="Times New Roman"/>
          <w:bCs/>
          <w:sz w:val="28"/>
          <w:szCs w:val="28"/>
          <w:lang w:val="kk-KZ"/>
        </w:rPr>
        <w:t>;</w:t>
      </w:r>
    </w:p>
    <w:p w14:paraId="570C7A3D" w14:textId="4F67D227"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сакралды </w:t>
      </w:r>
      <w:r w:rsidR="005C40BC" w:rsidRPr="006B5284">
        <w:rPr>
          <w:rFonts w:ascii="Times New Roman" w:eastAsia="Times New Roman" w:hAnsi="Times New Roman"/>
          <w:bCs/>
          <w:sz w:val="28"/>
          <w:szCs w:val="28"/>
        </w:rPr>
        <w:t>және функционалды деңгейлерде қызмет етеді (ғұрыптық әрекет пен ғұрыптық мәтіннің синтезі)</w:t>
      </w:r>
      <w:r>
        <w:rPr>
          <w:rFonts w:ascii="Times New Roman" w:eastAsia="Times New Roman" w:hAnsi="Times New Roman"/>
          <w:bCs/>
          <w:sz w:val="28"/>
          <w:szCs w:val="28"/>
          <w:lang w:val="kk-KZ"/>
        </w:rPr>
        <w:t>;</w:t>
      </w:r>
    </w:p>
    <w:p w14:paraId="14BA4F2E" w14:textId="1AEA173C"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семиотикалық </w:t>
      </w:r>
      <w:r w:rsidR="005C40BC" w:rsidRPr="006B5284">
        <w:rPr>
          <w:rFonts w:ascii="Times New Roman" w:eastAsia="Times New Roman" w:hAnsi="Times New Roman"/>
          <w:bCs/>
          <w:sz w:val="28"/>
          <w:szCs w:val="28"/>
        </w:rPr>
        <w:t>көпқабатты құрылымға ие – бір элемент бірнеше мағынада (құндылық, сенім, қорғаныш, этика, т.б.) қатар қызмет етеді.</w:t>
      </w:r>
    </w:p>
    <w:p w14:paraId="4A7C4318" w14:textId="77777777" w:rsidR="005C40BC" w:rsidRPr="00E03F76" w:rsidRDefault="005C40BC" w:rsidP="00E03F76">
      <w:pPr>
        <w:tabs>
          <w:tab w:val="left" w:pos="993"/>
        </w:tabs>
        <w:ind w:left="709"/>
        <w:jc w:val="both"/>
        <w:rPr>
          <w:rFonts w:ascii="Times New Roman" w:eastAsia="Times New Roman" w:hAnsi="Times New Roman"/>
          <w:bCs/>
          <w:sz w:val="28"/>
          <w:szCs w:val="28"/>
        </w:rPr>
      </w:pPr>
      <w:r w:rsidRPr="00E03F76">
        <w:rPr>
          <w:rFonts w:ascii="Times New Roman" w:eastAsia="Times New Roman" w:hAnsi="Times New Roman"/>
          <w:bCs/>
          <w:sz w:val="28"/>
          <w:szCs w:val="28"/>
        </w:rPr>
        <w:t>Мысалы:</w:t>
      </w:r>
    </w:p>
    <w:p w14:paraId="1C26D014" w14:textId="1FC31DBA"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 xml:space="preserve">ала </w:t>
      </w:r>
      <w:r w:rsidRPr="006B5284">
        <w:rPr>
          <w:rFonts w:ascii="Times New Roman" w:eastAsia="Times New Roman" w:hAnsi="Times New Roman"/>
          <w:bCs/>
          <w:sz w:val="28"/>
          <w:szCs w:val="28"/>
        </w:rPr>
        <w:t>жіп» – этикалық код (адалдық, шекара), өтпелі кезең нышаны;</w:t>
      </w:r>
    </w:p>
    <w:p w14:paraId="1809595F" w14:textId="1CA52302"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қаз</w:t>
      </w:r>
      <w:r w:rsidRPr="006B5284">
        <w:rPr>
          <w:rFonts w:ascii="Times New Roman" w:eastAsia="Times New Roman" w:hAnsi="Times New Roman"/>
          <w:bCs/>
          <w:sz w:val="28"/>
          <w:szCs w:val="28"/>
        </w:rPr>
        <w:t xml:space="preserve">» сөзі – </w:t>
      </w:r>
      <w:r w:rsidR="005D2A1D" w:rsidRPr="006B5284">
        <w:rPr>
          <w:rFonts w:ascii="Times New Roman" w:eastAsia="Times New Roman" w:hAnsi="Times New Roman"/>
          <w:bCs/>
          <w:sz w:val="28"/>
          <w:szCs w:val="28"/>
          <w:lang w:val="kk-KZ"/>
        </w:rPr>
        <w:t>транзиттік кезеңнен өтіп, өз бетімен қадам басып, азат болуы</w:t>
      </w:r>
      <w:r w:rsidRPr="006B5284">
        <w:rPr>
          <w:rFonts w:ascii="Times New Roman" w:eastAsia="Times New Roman" w:hAnsi="Times New Roman"/>
          <w:bCs/>
          <w:sz w:val="28"/>
          <w:szCs w:val="28"/>
        </w:rPr>
        <w:t>;</w:t>
      </w:r>
    </w:p>
    <w:p w14:paraId="39B65DA4" w14:textId="0506B217"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күрмеу</w:t>
      </w:r>
      <w:r w:rsidRPr="006B5284">
        <w:rPr>
          <w:rFonts w:ascii="Times New Roman" w:eastAsia="Times New Roman" w:hAnsi="Times New Roman"/>
          <w:bCs/>
          <w:sz w:val="28"/>
          <w:szCs w:val="28"/>
        </w:rPr>
        <w:t>»/«шешу» – кеңістікке шы</w:t>
      </w:r>
      <w:r w:rsidR="00AE4AC5" w:rsidRPr="006B5284">
        <w:rPr>
          <w:rFonts w:ascii="Times New Roman" w:eastAsia="Times New Roman" w:hAnsi="Times New Roman"/>
          <w:bCs/>
          <w:sz w:val="28"/>
          <w:szCs w:val="28"/>
        </w:rPr>
        <w:t xml:space="preserve">ғуға рұқсат пен рухани шектеуді </w:t>
      </w:r>
      <w:r w:rsidRPr="006B5284">
        <w:rPr>
          <w:rFonts w:ascii="Times New Roman" w:eastAsia="Times New Roman" w:hAnsi="Times New Roman"/>
          <w:bCs/>
          <w:sz w:val="28"/>
          <w:szCs w:val="28"/>
        </w:rPr>
        <w:t>білдіретін лексикалық код;</w:t>
      </w:r>
    </w:p>
    <w:p w14:paraId="24332509" w14:textId="5FDD1599"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ит </w:t>
      </w:r>
      <w:r w:rsidR="005C40BC" w:rsidRPr="006B5284">
        <w:rPr>
          <w:rFonts w:ascii="Times New Roman" w:eastAsia="Times New Roman" w:hAnsi="Times New Roman"/>
          <w:bCs/>
          <w:sz w:val="28"/>
          <w:szCs w:val="28"/>
        </w:rPr>
        <w:t>бейнесі – адам мен тылсым арасындағы медиатор, тотем.</w:t>
      </w:r>
    </w:p>
    <w:p w14:paraId="5920968C"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bCs/>
          <w:sz w:val="28"/>
          <w:szCs w:val="28"/>
          <w:lang w:eastAsia="ru-RU"/>
        </w:rPr>
        <w:t>Ғұрыптық мәтіндер – мәдени сценарий</w:t>
      </w:r>
      <w:r w:rsidRPr="006B5284">
        <w:rPr>
          <w:rFonts w:ascii="Times New Roman" w:eastAsia="Times New Roman" w:hAnsi="Times New Roman"/>
          <w:bCs/>
          <w:sz w:val="28"/>
          <w:szCs w:val="28"/>
          <w:lang w:val="kk-KZ" w:eastAsia="ru-RU"/>
        </w:rPr>
        <w:t>.</w:t>
      </w:r>
    </w:p>
    <w:p w14:paraId="523C4F40" w14:textId="77777777" w:rsidR="005C40BC" w:rsidRPr="006B5284" w:rsidRDefault="005C40BC"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Зерттеуде әрбір ғұрып – мәдени сценарий ретінде қарастырылып, оның </w:t>
      </w:r>
      <w:r w:rsidRPr="006B5284">
        <w:rPr>
          <w:rFonts w:ascii="Times New Roman" w:eastAsia="Times New Roman" w:hAnsi="Times New Roman" w:cs="Times New Roman"/>
          <w:bCs/>
          <w:sz w:val="28"/>
          <w:szCs w:val="28"/>
        </w:rPr>
        <w:t>фреймдік-слоттық құрылымы</w:t>
      </w:r>
      <w:r w:rsidRPr="006B5284">
        <w:rPr>
          <w:rFonts w:ascii="Times New Roman" w:eastAsia="Times New Roman" w:hAnsi="Times New Roman" w:cs="Times New Roman"/>
          <w:sz w:val="28"/>
          <w:szCs w:val="28"/>
        </w:rPr>
        <w:t xml:space="preserve"> анықталды. Бұл құрылым әрбір фольклорлық бірліктің қандай мәдени қызмет атқаратынын, қандай дүниетанымдық мағына жүктейтінін анық көрсетеді. Фреймдер:</w:t>
      </w:r>
    </w:p>
    <w:p w14:paraId="6EB934A5" w14:textId="61B169E0"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сакралды</w:t>
      </w:r>
      <w:r w:rsidR="005C40BC" w:rsidRPr="006B5284">
        <w:rPr>
          <w:rFonts w:ascii="Times New Roman" w:eastAsia="Times New Roman" w:hAnsi="Times New Roman"/>
          <w:bCs/>
          <w:sz w:val="28"/>
          <w:szCs w:val="28"/>
        </w:rPr>
        <w:t>-сандық мән (3, 7);</w:t>
      </w:r>
    </w:p>
    <w:p w14:paraId="52259B72" w14:textId="58BCC72C"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табиғи-магиялық (от, пышақ, адыраспан);</w:t>
      </w:r>
    </w:p>
    <w:p w14:paraId="07C947D9" w14:textId="65EC8966"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әрекет</w:t>
      </w:r>
      <w:r w:rsidR="005C40BC" w:rsidRPr="006B5284">
        <w:rPr>
          <w:rFonts w:ascii="Times New Roman" w:eastAsia="Times New Roman" w:hAnsi="Times New Roman"/>
          <w:bCs/>
          <w:sz w:val="28"/>
          <w:szCs w:val="28"/>
        </w:rPr>
        <w:t>-функционалды (аластау, пышақпен ауа тіліп кесу);</w:t>
      </w:r>
    </w:p>
    <w:p w14:paraId="4FD604BB" w14:textId="4280B190"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тотемдік </w:t>
      </w:r>
      <w:r w:rsidR="005C40BC" w:rsidRPr="006B5284">
        <w:rPr>
          <w:rFonts w:ascii="Times New Roman" w:eastAsia="Times New Roman" w:hAnsi="Times New Roman"/>
          <w:bCs/>
          <w:sz w:val="28"/>
          <w:szCs w:val="28"/>
        </w:rPr>
        <w:t>(иттің рөлі);</w:t>
      </w:r>
    </w:p>
    <w:p w14:paraId="60805CEA" w14:textId="0A6F6AC2"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rPr>
        <w:t xml:space="preserve">өтпелі </w:t>
      </w:r>
      <w:r w:rsidR="005C40BC" w:rsidRPr="006B5284">
        <w:rPr>
          <w:rFonts w:ascii="Times New Roman" w:eastAsia="Times New Roman" w:hAnsi="Times New Roman"/>
          <w:bCs/>
          <w:sz w:val="28"/>
          <w:szCs w:val="28"/>
        </w:rPr>
        <w:t>кезеңнің құрылымы (оқшаулау – аралық кезең (өліара)  –</w:t>
      </w:r>
      <w:r w:rsidR="005C40BC" w:rsidRPr="006B5284">
        <w:rPr>
          <w:rFonts w:ascii="Times New Roman" w:eastAsia="Times New Roman" w:hAnsi="Times New Roman"/>
          <w:sz w:val="28"/>
          <w:szCs w:val="28"/>
        </w:rPr>
        <w:t xml:space="preserve"> қосу/үйірлестіру)</w:t>
      </w:r>
      <w:r w:rsidR="005C40BC" w:rsidRPr="006B5284">
        <w:rPr>
          <w:rFonts w:ascii="Times New Roman" w:eastAsia="Times New Roman" w:hAnsi="Times New Roman"/>
          <w:sz w:val="28"/>
          <w:szCs w:val="28"/>
          <w:lang w:val="kk-KZ"/>
        </w:rPr>
        <w:t xml:space="preserve"> </w:t>
      </w:r>
      <w:r w:rsidR="005C40BC" w:rsidRPr="006B5284">
        <w:rPr>
          <w:rFonts w:ascii="Times New Roman" w:eastAsia="Times New Roman" w:hAnsi="Times New Roman"/>
          <w:sz w:val="28"/>
          <w:szCs w:val="28"/>
        </w:rPr>
        <w:t xml:space="preserve">сияқты когнитивтік жүйелермен </w:t>
      </w:r>
      <w:r w:rsidR="005C40BC" w:rsidRPr="006B5284">
        <w:rPr>
          <w:rFonts w:ascii="Times New Roman" w:eastAsia="Times New Roman" w:hAnsi="Times New Roman"/>
          <w:sz w:val="28"/>
          <w:szCs w:val="28"/>
          <w:lang w:val="kk-KZ"/>
        </w:rPr>
        <w:t>зерделенді</w:t>
      </w:r>
      <w:r w:rsidR="005C40BC" w:rsidRPr="006B5284">
        <w:rPr>
          <w:rFonts w:ascii="Times New Roman" w:eastAsia="Times New Roman" w:hAnsi="Times New Roman"/>
          <w:sz w:val="28"/>
          <w:szCs w:val="28"/>
        </w:rPr>
        <w:t>.</w:t>
      </w:r>
    </w:p>
    <w:p w14:paraId="377954D3"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sz w:val="28"/>
          <w:szCs w:val="28"/>
          <w:lang w:val="kk-KZ" w:eastAsia="ru-RU"/>
        </w:rPr>
        <w:t>Ү</w:t>
      </w:r>
      <w:r w:rsidRPr="006B5284">
        <w:rPr>
          <w:rFonts w:ascii="Times New Roman" w:eastAsia="Times New Roman" w:hAnsi="Times New Roman"/>
          <w:sz w:val="28"/>
          <w:szCs w:val="28"/>
          <w:lang w:eastAsia="ru-RU"/>
        </w:rPr>
        <w:t>йлену ғұрып фольклоры – әлемнің фольклорлық-тілдік бейнесінің негізгі көріністерінің бірі. Бұл бейне этностың:</w:t>
      </w:r>
    </w:p>
    <w:p w14:paraId="44B7F7FF" w14:textId="77777777"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космогониялық танымынан – от, ошақ, босаға, шаңырақ, желек, күн, ай, жұлдыздар сынды элементтер арқылы;</w:t>
      </w:r>
    </w:p>
    <w:p w14:paraId="60B1C734" w14:textId="77777777"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гендерлік құрылымынан – «келін», «ене», «отағасы», «жігіт», «қыз» ұғымдары арқылы;</w:t>
      </w:r>
    </w:p>
    <w:p w14:paraId="1F34005E" w14:textId="77777777"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кеңістік-уақыттық категорияларынан – төр, табалдырық, оң жақ, шымылдық, отау сияқты символдар арқылы;</w:t>
      </w:r>
    </w:p>
    <w:p w14:paraId="28FECDE6" w14:textId="77777777"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құндылықтық бағдары мен тыйым жүйесінен – бата, тыйым сөздер, жақсы-жаман образдар, киелі-киесіз ұғымдар арқылы көрініс табады.</w:t>
      </w:r>
    </w:p>
    <w:p w14:paraId="522DA96D"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bCs/>
          <w:sz w:val="28"/>
          <w:szCs w:val="28"/>
          <w:lang w:eastAsia="ru-RU"/>
        </w:rPr>
        <w:t>Ұлттық код және оның тілдік репрезентациясы</w:t>
      </w:r>
      <w:r w:rsidRPr="006B5284">
        <w:rPr>
          <w:rFonts w:ascii="Times New Roman" w:eastAsia="Times New Roman" w:hAnsi="Times New Roman"/>
          <w:bCs/>
          <w:sz w:val="28"/>
          <w:szCs w:val="28"/>
          <w:lang w:val="kk-KZ" w:eastAsia="ru-RU"/>
        </w:rPr>
        <w:t>.</w:t>
      </w:r>
      <w:r w:rsidRPr="006B5284">
        <w:rPr>
          <w:rFonts w:ascii="Times New Roman" w:eastAsia="Times New Roman" w:hAnsi="Times New Roman"/>
          <w:bCs/>
          <w:sz w:val="28"/>
          <w:szCs w:val="28"/>
          <w:lang w:eastAsia="ru-RU"/>
        </w:rPr>
        <w:t xml:space="preserve"> </w:t>
      </w:r>
      <w:r w:rsidRPr="006B5284">
        <w:rPr>
          <w:rFonts w:ascii="Times New Roman" w:eastAsia="Times New Roman" w:hAnsi="Times New Roman"/>
          <w:sz w:val="28"/>
          <w:szCs w:val="28"/>
          <w:lang w:eastAsia="ru-RU"/>
        </w:rPr>
        <w:t xml:space="preserve">Зерттеу үйлену ғұрып фольклоры арқылы қазақ халқының </w:t>
      </w:r>
      <w:r w:rsidRPr="006B5284">
        <w:rPr>
          <w:rFonts w:ascii="Times New Roman" w:eastAsia="Times New Roman" w:hAnsi="Times New Roman"/>
          <w:bCs/>
          <w:sz w:val="28"/>
          <w:szCs w:val="28"/>
          <w:lang w:eastAsia="ru-RU"/>
        </w:rPr>
        <w:t>ұлттық кодын</w:t>
      </w:r>
      <w:r w:rsidRPr="006B5284">
        <w:rPr>
          <w:rFonts w:ascii="Times New Roman" w:eastAsia="Times New Roman" w:hAnsi="Times New Roman"/>
          <w:sz w:val="28"/>
          <w:szCs w:val="28"/>
          <w:lang w:eastAsia="ru-RU"/>
        </w:rPr>
        <w:t xml:space="preserve"> – яғни тарихи жадыда сақталған символдық, мәдени, тілдік және концептуалды ақпараттарды танып-білуге мүмкіндік берді.</w:t>
      </w:r>
      <w:r w:rsidRPr="006B5284">
        <w:rPr>
          <w:rFonts w:ascii="Times New Roman" w:hAnsi="Times New Roman"/>
          <w:sz w:val="28"/>
          <w:szCs w:val="28"/>
        </w:rPr>
        <w:t xml:space="preserve"> </w:t>
      </w:r>
      <w:r w:rsidRPr="006B5284">
        <w:rPr>
          <w:rFonts w:ascii="Times New Roman" w:eastAsia="Times New Roman" w:hAnsi="Times New Roman"/>
          <w:sz w:val="28"/>
          <w:szCs w:val="28"/>
          <w:lang w:eastAsia="ru-RU"/>
        </w:rPr>
        <w:t xml:space="preserve">Зерттеу нәтижесінде анықталған ұлттық кодтық белгілер – </w:t>
      </w:r>
      <w:r w:rsidRPr="006B5284">
        <w:rPr>
          <w:rFonts w:ascii="Times New Roman" w:eastAsia="Times New Roman" w:hAnsi="Times New Roman"/>
          <w:i/>
          <w:sz w:val="28"/>
          <w:szCs w:val="28"/>
          <w:lang w:eastAsia="ru-RU"/>
        </w:rPr>
        <w:t>от, босаға, отау, үкі, шымылдық, қазан, май, тоғыз саны, үштік формула</w:t>
      </w:r>
      <w:r w:rsidRPr="006B5284">
        <w:rPr>
          <w:rFonts w:ascii="Times New Roman" w:eastAsia="Times New Roman" w:hAnsi="Times New Roman"/>
          <w:sz w:val="28"/>
          <w:szCs w:val="28"/>
          <w:lang w:eastAsia="ru-RU"/>
        </w:rPr>
        <w:t xml:space="preserve"> – ұлттың ұжымдық жадында сақталып, ғұрыптық поэзияда символдық мәнге ие бейнелер ретінде көрінеді.</w:t>
      </w:r>
    </w:p>
    <w:p w14:paraId="3CC98F44" w14:textId="77777777" w:rsidR="005C40BC" w:rsidRPr="006B5284" w:rsidRDefault="005C40BC"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Мысалы:</w:t>
      </w:r>
    </w:p>
    <w:p w14:paraId="1B8A0749" w14:textId="19A5DA0B"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босаға </w:t>
      </w:r>
      <w:r w:rsidR="005C40BC" w:rsidRPr="006B5284">
        <w:rPr>
          <w:rFonts w:ascii="Times New Roman" w:eastAsia="Times New Roman" w:hAnsi="Times New Roman"/>
          <w:bCs/>
          <w:sz w:val="28"/>
          <w:szCs w:val="28"/>
        </w:rPr>
        <w:t>– шекара, табалдырық, ішкі мен сыртқы әлемді ажыратушы, киелі кеңістік;</w:t>
      </w:r>
    </w:p>
    <w:p w14:paraId="19463E5C" w14:textId="75244DF5"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от </w:t>
      </w:r>
      <w:r w:rsidR="005C40BC" w:rsidRPr="006B5284">
        <w:rPr>
          <w:rFonts w:ascii="Times New Roman" w:eastAsia="Times New Roman" w:hAnsi="Times New Roman"/>
          <w:bCs/>
          <w:sz w:val="28"/>
          <w:szCs w:val="28"/>
        </w:rPr>
        <w:t>– өмір, жылулық, береке, аналық энергия, тұтастық;</w:t>
      </w:r>
    </w:p>
    <w:p w14:paraId="36D303CC" w14:textId="343662EA"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сыңсу </w:t>
      </w:r>
      <w:r w:rsidR="005C40BC" w:rsidRPr="006B5284">
        <w:rPr>
          <w:rFonts w:ascii="Times New Roman" w:eastAsia="Times New Roman" w:hAnsi="Times New Roman"/>
          <w:bCs/>
          <w:sz w:val="28"/>
          <w:szCs w:val="28"/>
        </w:rPr>
        <w:t>– қоштасу, нәзік эмоционалдық өтпелі кезең;</w:t>
      </w:r>
    </w:p>
    <w:p w14:paraId="584581AC" w14:textId="311DE895"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беташар </w:t>
      </w:r>
      <w:r w:rsidR="005C40BC" w:rsidRPr="006B5284">
        <w:rPr>
          <w:rFonts w:ascii="Times New Roman" w:eastAsia="Times New Roman" w:hAnsi="Times New Roman"/>
          <w:bCs/>
          <w:sz w:val="28"/>
          <w:szCs w:val="28"/>
        </w:rPr>
        <w:t>– жаңа әлеуметтік рөлді мойындау;</w:t>
      </w:r>
    </w:p>
    <w:p w14:paraId="7D8C9825" w14:textId="331614C8"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жар</w:t>
      </w:r>
      <w:r w:rsidR="005C40BC" w:rsidRPr="006B5284">
        <w:rPr>
          <w:rFonts w:ascii="Times New Roman" w:eastAsia="Times New Roman" w:hAnsi="Times New Roman"/>
          <w:bCs/>
          <w:sz w:val="28"/>
          <w:szCs w:val="28"/>
        </w:rPr>
        <w:t>-жар – диалогтік қоштасу, отбасылық жүйені сабақтастырушы мәдени код;</w:t>
      </w:r>
    </w:p>
    <w:p w14:paraId="15B5BC87" w14:textId="1048200B"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отау </w:t>
      </w:r>
      <w:r w:rsidR="00AE66B7" w:rsidRPr="006B5284">
        <w:rPr>
          <w:rFonts w:ascii="Times New Roman" w:eastAsia="Times New Roman" w:hAnsi="Times New Roman"/>
          <w:bCs/>
          <w:sz w:val="28"/>
          <w:szCs w:val="28"/>
        </w:rPr>
        <w:t>– жаңа өмір, жеке кеңістік</w:t>
      </w:r>
      <w:r w:rsidR="005C40BC" w:rsidRPr="006B5284">
        <w:rPr>
          <w:rFonts w:ascii="Times New Roman" w:eastAsia="Times New Roman" w:hAnsi="Times New Roman"/>
          <w:bCs/>
          <w:sz w:val="28"/>
          <w:szCs w:val="28"/>
        </w:rPr>
        <w:t>;</w:t>
      </w:r>
    </w:p>
    <w:p w14:paraId="780E4EE5" w14:textId="4B57C368"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жебе</w:t>
      </w:r>
      <w:r w:rsidR="005C40BC" w:rsidRPr="006B5284">
        <w:rPr>
          <w:rFonts w:ascii="Times New Roman" w:eastAsia="Times New Roman" w:hAnsi="Times New Roman"/>
          <w:bCs/>
          <w:sz w:val="28"/>
          <w:szCs w:val="28"/>
        </w:rPr>
        <w:t>, неке суы – ерлік пен адалдықтың, береке мен келісімнің рәмізі.</w:t>
      </w:r>
    </w:p>
    <w:p w14:paraId="57F5AECF"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bCs/>
          <w:sz w:val="28"/>
          <w:szCs w:val="28"/>
          <w:lang w:eastAsia="ru-RU"/>
        </w:rPr>
      </w:pPr>
      <w:r w:rsidRPr="006B5284">
        <w:rPr>
          <w:rFonts w:ascii="Times New Roman" w:eastAsia="Times New Roman" w:hAnsi="Times New Roman"/>
          <w:bCs/>
          <w:sz w:val="28"/>
          <w:szCs w:val="28"/>
          <w:lang w:eastAsia="ru-RU"/>
        </w:rPr>
        <w:t>Фреймдік-слоттық құрылым және когнитивтік модель</w:t>
      </w:r>
      <w:r w:rsidRPr="006B5284">
        <w:rPr>
          <w:rFonts w:ascii="Times New Roman" w:eastAsia="Times New Roman" w:hAnsi="Times New Roman"/>
          <w:bCs/>
          <w:sz w:val="28"/>
          <w:szCs w:val="28"/>
          <w:lang w:val="kk-KZ" w:eastAsia="ru-RU"/>
        </w:rPr>
        <w:t>.</w:t>
      </w:r>
    </w:p>
    <w:p w14:paraId="074032B7" w14:textId="77777777" w:rsidR="005C40BC" w:rsidRPr="006B5284" w:rsidRDefault="005C40BC"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Зерттеу жұмысы фольклорды </w:t>
      </w:r>
      <w:r w:rsidRPr="006B5284">
        <w:rPr>
          <w:rFonts w:ascii="Times New Roman" w:eastAsia="Times New Roman" w:hAnsi="Times New Roman" w:cs="Times New Roman"/>
          <w:bCs/>
          <w:sz w:val="28"/>
          <w:szCs w:val="28"/>
        </w:rPr>
        <w:t>фреймдік-слоттық құрылым</w:t>
      </w:r>
      <w:r w:rsidRPr="006B5284">
        <w:rPr>
          <w:rFonts w:ascii="Times New Roman" w:eastAsia="Times New Roman" w:hAnsi="Times New Roman" w:cs="Times New Roman"/>
          <w:sz w:val="28"/>
          <w:szCs w:val="28"/>
        </w:rPr>
        <w:t xml:space="preserve"> негізінде талдау арқылы мәдени сценарийлердің құрылымын анықтады. Бұл құрылым:</w:t>
      </w:r>
    </w:p>
    <w:p w14:paraId="44E63F17" w14:textId="1EA97E33"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қатысушылар </w:t>
      </w:r>
      <w:r w:rsidR="005C40BC" w:rsidRPr="006B5284">
        <w:rPr>
          <w:rFonts w:ascii="Times New Roman" w:eastAsia="Times New Roman" w:hAnsi="Times New Roman"/>
          <w:bCs/>
          <w:sz w:val="28"/>
          <w:szCs w:val="28"/>
        </w:rPr>
        <w:t>рөлі (келін, күйеу, ене, ата);</w:t>
      </w:r>
    </w:p>
    <w:p w14:paraId="500F406D" w14:textId="4CF5A02F"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кеңістік </w:t>
      </w:r>
      <w:r w:rsidR="005C40BC" w:rsidRPr="006B5284">
        <w:rPr>
          <w:rFonts w:ascii="Times New Roman" w:eastAsia="Times New Roman" w:hAnsi="Times New Roman"/>
          <w:bCs/>
          <w:sz w:val="28"/>
          <w:szCs w:val="28"/>
        </w:rPr>
        <w:t>элементтері (шымылдық, төр, от, ошақ, босаға);</w:t>
      </w:r>
    </w:p>
    <w:p w14:paraId="74278517" w14:textId="0FE28A63"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қимыл</w:t>
      </w:r>
      <w:r w:rsidR="005C40BC" w:rsidRPr="006B5284">
        <w:rPr>
          <w:rFonts w:ascii="Times New Roman" w:eastAsia="Times New Roman" w:hAnsi="Times New Roman"/>
          <w:bCs/>
          <w:sz w:val="28"/>
          <w:szCs w:val="28"/>
        </w:rPr>
        <w:t>-әрекеттер мен сөйлеу актілері (жар-жар а</w:t>
      </w:r>
      <w:r>
        <w:rPr>
          <w:rFonts w:ascii="Times New Roman" w:eastAsia="Times New Roman" w:hAnsi="Times New Roman"/>
          <w:bCs/>
          <w:sz w:val="28"/>
          <w:szCs w:val="28"/>
        </w:rPr>
        <w:t>йту, сыңсу айту, беташар жасау)</w:t>
      </w:r>
      <w:r>
        <w:rPr>
          <w:rFonts w:ascii="Times New Roman" w:eastAsia="Times New Roman" w:hAnsi="Times New Roman"/>
          <w:bCs/>
          <w:sz w:val="28"/>
          <w:szCs w:val="28"/>
          <w:lang w:val="kk-KZ"/>
        </w:rPr>
        <w:t>.</w:t>
      </w:r>
    </w:p>
    <w:p w14:paraId="2B29A7FC" w14:textId="77777777" w:rsidR="005C40BC" w:rsidRPr="006B5284" w:rsidRDefault="005C40BC" w:rsidP="00353A8F">
      <w:pPr>
        <w:pStyle w:val="af3"/>
        <w:numPr>
          <w:ilvl w:val="0"/>
          <w:numId w:val="35"/>
        </w:numPr>
        <w:tabs>
          <w:tab w:val="left" w:pos="993"/>
        </w:tabs>
        <w:ind w:left="0" w:firstLine="709"/>
        <w:jc w:val="both"/>
        <w:rPr>
          <w:rFonts w:ascii="Times New Roman" w:eastAsia="Times New Roman" w:hAnsi="Times New Roman"/>
          <w:bCs/>
          <w:sz w:val="28"/>
          <w:szCs w:val="28"/>
          <w:lang w:eastAsia="ru-RU"/>
        </w:rPr>
      </w:pPr>
      <w:r w:rsidRPr="006B5284">
        <w:rPr>
          <w:rFonts w:ascii="Times New Roman" w:eastAsia="Times New Roman" w:hAnsi="Times New Roman"/>
          <w:bCs/>
          <w:sz w:val="28"/>
          <w:szCs w:val="28"/>
          <w:lang w:eastAsia="ru-RU"/>
        </w:rPr>
        <w:t>Ғұрыптардың типологиялық, символдық, прагматикалық трансформациясы</w:t>
      </w:r>
      <w:r w:rsidRPr="006B5284">
        <w:rPr>
          <w:rFonts w:ascii="Times New Roman" w:eastAsia="Times New Roman" w:hAnsi="Times New Roman"/>
          <w:bCs/>
          <w:sz w:val="28"/>
          <w:szCs w:val="28"/>
          <w:lang w:val="kk-KZ" w:eastAsia="ru-RU"/>
        </w:rPr>
        <w:t>.</w:t>
      </w:r>
    </w:p>
    <w:p w14:paraId="781E4649" w14:textId="030CBDF2" w:rsidR="005C40BC" w:rsidRPr="006B5284" w:rsidRDefault="005C40BC"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Қазіргі </w:t>
      </w:r>
      <w:r w:rsidR="00E6537A" w:rsidRPr="006B5284">
        <w:rPr>
          <w:rFonts w:ascii="Times New Roman" w:eastAsia="Times New Roman" w:hAnsi="Times New Roman" w:cs="Times New Roman"/>
          <w:sz w:val="28"/>
          <w:szCs w:val="28"/>
          <w:lang w:val="kk-KZ"/>
        </w:rPr>
        <w:t>уақытта</w:t>
      </w:r>
      <w:r w:rsidRPr="006B5284">
        <w:rPr>
          <w:rFonts w:ascii="Times New Roman" w:eastAsia="Times New Roman" w:hAnsi="Times New Roman" w:cs="Times New Roman"/>
          <w:sz w:val="28"/>
          <w:szCs w:val="28"/>
        </w:rPr>
        <w:t xml:space="preserve"> дәстүрлі фольклорлық мәтіндер мен ғұрыптар трансформацияға ұшырап, жаңа мазмұнмен байып отыр. Жар-жар мен беташар, тойбастар мен сыңсу секілді мәтіндердің кейбірі сахналық, шоу формасына айналғанымен, олардың терең символдық негіздері мен дүниетанымдық мазмұны жойылмаған. Бұл – дәстүр мен </w:t>
      </w:r>
      <w:r w:rsidRPr="006B5284">
        <w:rPr>
          <w:rFonts w:ascii="Times New Roman" w:eastAsia="Times New Roman" w:hAnsi="Times New Roman" w:cs="Times New Roman"/>
          <w:sz w:val="28"/>
          <w:szCs w:val="28"/>
          <w:lang w:val="kk-KZ"/>
        </w:rPr>
        <w:t>заманауи қоғам</w:t>
      </w:r>
      <w:r w:rsidRPr="006B5284">
        <w:rPr>
          <w:rFonts w:ascii="Times New Roman" w:eastAsia="Times New Roman" w:hAnsi="Times New Roman" w:cs="Times New Roman"/>
          <w:sz w:val="28"/>
          <w:szCs w:val="28"/>
        </w:rPr>
        <w:t xml:space="preserve"> арасындағы </w:t>
      </w:r>
      <w:r w:rsidRPr="006B5284">
        <w:rPr>
          <w:rFonts w:ascii="Times New Roman" w:eastAsia="Times New Roman" w:hAnsi="Times New Roman" w:cs="Times New Roman"/>
          <w:bCs/>
          <w:sz w:val="28"/>
          <w:szCs w:val="28"/>
        </w:rPr>
        <w:t>сабақтастық пен бейімделу үдерісін</w:t>
      </w:r>
      <w:r w:rsidRPr="006B5284">
        <w:rPr>
          <w:rFonts w:ascii="Times New Roman" w:eastAsia="Times New Roman" w:hAnsi="Times New Roman" w:cs="Times New Roman"/>
          <w:sz w:val="28"/>
          <w:szCs w:val="28"/>
        </w:rPr>
        <w:t xml:space="preserve"> білдіреді.</w:t>
      </w:r>
    </w:p>
    <w:p w14:paraId="44EAD3C6" w14:textId="77777777" w:rsidR="009864C8" w:rsidRPr="006B5284" w:rsidRDefault="005C40BC" w:rsidP="00353A8F">
      <w:pPr>
        <w:pStyle w:val="af3"/>
        <w:numPr>
          <w:ilvl w:val="0"/>
          <w:numId w:val="35"/>
        </w:numPr>
        <w:tabs>
          <w:tab w:val="left" w:pos="993"/>
        </w:tabs>
        <w:ind w:left="0" w:firstLine="709"/>
        <w:jc w:val="both"/>
        <w:rPr>
          <w:rFonts w:ascii="Times New Roman" w:eastAsia="Times New Roman" w:hAnsi="Times New Roman"/>
          <w:sz w:val="28"/>
          <w:szCs w:val="28"/>
          <w:lang w:val="kk-KZ" w:eastAsia="ru-RU"/>
        </w:rPr>
      </w:pPr>
      <w:r w:rsidRPr="006B5284">
        <w:rPr>
          <w:rFonts w:ascii="Times New Roman" w:eastAsia="Times New Roman" w:hAnsi="Times New Roman"/>
          <w:sz w:val="28"/>
          <w:szCs w:val="28"/>
          <w:lang w:eastAsia="ru-RU"/>
        </w:rPr>
        <w:t xml:space="preserve">Жоқтау ғұрпы – қазақ халқының дүниетанымдық, танымдық, мәдени-эмоциялық және тілдік репрезентациясының аса терең арнасын құрайды. Бұл ғұрып </w:t>
      </w:r>
      <w:r w:rsidRPr="006B5284">
        <w:rPr>
          <w:rFonts w:ascii="Times New Roman" w:eastAsia="Times New Roman" w:hAnsi="Times New Roman"/>
          <w:bCs/>
          <w:sz w:val="28"/>
          <w:szCs w:val="28"/>
          <w:lang w:eastAsia="ru-RU"/>
        </w:rPr>
        <w:t>әлемнің фольклорлық-тілдік бейнесін</w:t>
      </w:r>
      <w:r w:rsidRPr="006B5284">
        <w:rPr>
          <w:rFonts w:ascii="Times New Roman" w:eastAsia="Times New Roman" w:hAnsi="Times New Roman"/>
          <w:sz w:val="28"/>
          <w:szCs w:val="28"/>
          <w:lang w:eastAsia="ru-RU"/>
        </w:rPr>
        <w:t xml:space="preserve"> қалыптастыратын маңызды концептілік құрылым ретінде танылып, </w:t>
      </w:r>
      <w:r w:rsidRPr="006B5284">
        <w:rPr>
          <w:rFonts w:ascii="Times New Roman" w:eastAsia="Times New Roman" w:hAnsi="Times New Roman"/>
          <w:bCs/>
          <w:sz w:val="28"/>
          <w:szCs w:val="28"/>
          <w:lang w:eastAsia="ru-RU"/>
        </w:rPr>
        <w:t>ұлттық кодты</w:t>
      </w:r>
      <w:r w:rsidRPr="006B5284">
        <w:rPr>
          <w:rFonts w:ascii="Times New Roman" w:eastAsia="Times New Roman" w:hAnsi="Times New Roman"/>
          <w:sz w:val="28"/>
          <w:szCs w:val="28"/>
          <w:lang w:eastAsia="ru-RU"/>
        </w:rPr>
        <w:t xml:space="preserve"> тұтас қамтитын мәтіндік әрі </w:t>
      </w:r>
      <w:r w:rsidRPr="006B5284">
        <w:rPr>
          <w:rFonts w:ascii="Times New Roman" w:eastAsia="Times New Roman" w:hAnsi="Times New Roman"/>
          <w:sz w:val="28"/>
          <w:szCs w:val="28"/>
          <w:lang w:val="kk-KZ" w:eastAsia="ru-RU"/>
        </w:rPr>
        <w:t>ғұрыптық</w:t>
      </w:r>
      <w:r w:rsidRPr="006B5284">
        <w:rPr>
          <w:rFonts w:ascii="Times New Roman" w:eastAsia="Times New Roman" w:hAnsi="Times New Roman"/>
          <w:sz w:val="28"/>
          <w:szCs w:val="28"/>
          <w:lang w:eastAsia="ru-RU"/>
        </w:rPr>
        <w:t xml:space="preserve"> жүйе ретінде танылады</w:t>
      </w:r>
      <w:r w:rsidRPr="006B5284">
        <w:rPr>
          <w:rFonts w:ascii="Times New Roman" w:eastAsia="Times New Roman" w:hAnsi="Times New Roman"/>
          <w:sz w:val="28"/>
          <w:szCs w:val="28"/>
          <w:lang w:val="kk-KZ" w:eastAsia="ru-RU"/>
        </w:rPr>
        <w:t xml:space="preserve">. Жоқтау ғұрпында бұл бейне </w:t>
      </w:r>
      <w:r w:rsidRPr="006B5284">
        <w:rPr>
          <w:rFonts w:ascii="Times New Roman" w:eastAsia="Times New Roman" w:hAnsi="Times New Roman"/>
          <w:bCs/>
          <w:sz w:val="28"/>
          <w:szCs w:val="28"/>
          <w:lang w:val="kk-KZ" w:eastAsia="ru-RU"/>
        </w:rPr>
        <w:t>символ, метафора, эвфемизм, фразеологизм</w:t>
      </w:r>
      <w:r w:rsidRPr="006B5284">
        <w:rPr>
          <w:rFonts w:ascii="Times New Roman" w:eastAsia="Times New Roman" w:hAnsi="Times New Roman"/>
          <w:sz w:val="28"/>
          <w:szCs w:val="28"/>
          <w:lang w:val="kk-KZ" w:eastAsia="ru-RU"/>
        </w:rPr>
        <w:t xml:space="preserve">, сондай-ақ </w:t>
      </w:r>
      <w:r w:rsidRPr="006B5284">
        <w:rPr>
          <w:rFonts w:ascii="Times New Roman" w:eastAsia="Times New Roman" w:hAnsi="Times New Roman"/>
          <w:bCs/>
          <w:sz w:val="28"/>
          <w:szCs w:val="28"/>
          <w:lang w:val="kk-KZ" w:eastAsia="ru-RU"/>
        </w:rPr>
        <w:t>салттық формулалар</w:t>
      </w:r>
      <w:r w:rsidRPr="006B5284">
        <w:rPr>
          <w:rFonts w:ascii="Times New Roman" w:eastAsia="Times New Roman" w:hAnsi="Times New Roman"/>
          <w:sz w:val="28"/>
          <w:szCs w:val="28"/>
          <w:lang w:val="kk-KZ" w:eastAsia="ru-RU"/>
        </w:rPr>
        <w:t xml:space="preserve"> арқылы айқындалады.</w:t>
      </w:r>
    </w:p>
    <w:p w14:paraId="3C7B5342" w14:textId="13BFECC4" w:rsidR="005C40BC" w:rsidRPr="006B5284" w:rsidRDefault="005C40BC" w:rsidP="00353A8F">
      <w:pPr>
        <w:pStyle w:val="af3"/>
        <w:tabs>
          <w:tab w:val="left" w:pos="993"/>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sz w:val="28"/>
          <w:szCs w:val="28"/>
          <w:lang w:eastAsia="ru-RU"/>
        </w:rPr>
        <w:t>Мысалы:</w:t>
      </w:r>
    </w:p>
    <w:p w14:paraId="6235E4D0" w14:textId="6C669CC8" w:rsidR="005C40BC" w:rsidRPr="006B5284" w:rsidRDefault="005C40BC" w:rsidP="00E03F76">
      <w:pPr>
        <w:pStyle w:val="af3"/>
        <w:numPr>
          <w:ilvl w:val="0"/>
          <w:numId w:val="100"/>
        </w:numPr>
        <w:tabs>
          <w:tab w:val="left" w:pos="851"/>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 xml:space="preserve">аққу </w:t>
      </w:r>
      <w:r w:rsidRPr="006B5284">
        <w:rPr>
          <w:rFonts w:ascii="Times New Roman" w:eastAsia="Times New Roman" w:hAnsi="Times New Roman"/>
          <w:bCs/>
          <w:sz w:val="28"/>
          <w:szCs w:val="28"/>
        </w:rPr>
        <w:t>ұшты», «Бәйтерек құлады», «Шыбын жан шықты» – адамның өлімін табиғат құбылыстары мен мифологиялық образдар арқылы сипаттау</w:t>
      </w:r>
      <w:r w:rsidR="00E03F76">
        <w:rPr>
          <w:rFonts w:ascii="Times New Roman" w:eastAsia="Times New Roman" w:hAnsi="Times New Roman"/>
          <w:bCs/>
          <w:sz w:val="28"/>
          <w:szCs w:val="28"/>
          <w:lang w:val="kk-KZ"/>
        </w:rPr>
        <w:t>;</w:t>
      </w:r>
    </w:p>
    <w:p w14:paraId="4897F799" w14:textId="187BDB2E" w:rsidR="005C40BC" w:rsidRPr="006B5284" w:rsidRDefault="005C40BC" w:rsidP="00E03F76">
      <w:pPr>
        <w:pStyle w:val="af3"/>
        <w:numPr>
          <w:ilvl w:val="0"/>
          <w:numId w:val="100"/>
        </w:numPr>
        <w:tabs>
          <w:tab w:val="left" w:pos="851"/>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 xml:space="preserve">қара </w:t>
      </w:r>
      <w:r w:rsidRPr="006B5284">
        <w:rPr>
          <w:rFonts w:ascii="Times New Roman" w:eastAsia="Times New Roman" w:hAnsi="Times New Roman"/>
          <w:bCs/>
          <w:sz w:val="28"/>
          <w:szCs w:val="28"/>
        </w:rPr>
        <w:t>тігу», «қара жамылу», «ақ бүркену» – кеңістіктік және түстік символдар арқылы қайғыны білдіру</w:t>
      </w:r>
      <w:r w:rsidR="00E03F76">
        <w:rPr>
          <w:rFonts w:ascii="Times New Roman" w:eastAsia="Times New Roman" w:hAnsi="Times New Roman"/>
          <w:bCs/>
          <w:sz w:val="28"/>
          <w:szCs w:val="28"/>
          <w:lang w:val="kk-KZ"/>
        </w:rPr>
        <w:t>;</w:t>
      </w:r>
    </w:p>
    <w:p w14:paraId="090281FA" w14:textId="61C88BC2" w:rsidR="005C40BC" w:rsidRPr="006B5284" w:rsidRDefault="005C40BC" w:rsidP="00E03F76">
      <w:pPr>
        <w:pStyle w:val="af3"/>
        <w:numPr>
          <w:ilvl w:val="0"/>
          <w:numId w:val="100"/>
        </w:numPr>
        <w:tabs>
          <w:tab w:val="left" w:pos="851"/>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тұл</w:t>
      </w:r>
      <w:r w:rsidRPr="006B5284">
        <w:rPr>
          <w:rFonts w:ascii="Times New Roman" w:eastAsia="Times New Roman" w:hAnsi="Times New Roman"/>
          <w:bCs/>
          <w:sz w:val="28"/>
          <w:szCs w:val="28"/>
        </w:rPr>
        <w:t>», «тұлым», «ат тұлдау», «шаш жаю», «бет жырту» – марқұмның орнын жоқтау мен оны бейнелік деңгейде сақтауға бағытталған тілдік-символдық таңбалар.</w:t>
      </w:r>
    </w:p>
    <w:p w14:paraId="4040FBAF" w14:textId="77777777" w:rsidR="005C40BC" w:rsidRPr="006B5284" w:rsidRDefault="005C40BC" w:rsidP="00353A8F">
      <w:pPr>
        <w:pStyle w:val="af3"/>
        <w:numPr>
          <w:ilvl w:val="0"/>
          <w:numId w:val="35"/>
        </w:numPr>
        <w:tabs>
          <w:tab w:val="left" w:pos="1134"/>
        </w:tabs>
        <w:ind w:left="0" w:firstLine="709"/>
        <w:jc w:val="both"/>
        <w:rPr>
          <w:rFonts w:ascii="Times New Roman" w:eastAsia="Times New Roman" w:hAnsi="Times New Roman"/>
          <w:sz w:val="28"/>
          <w:szCs w:val="28"/>
          <w:lang w:eastAsia="ru-RU"/>
        </w:rPr>
      </w:pPr>
      <w:r w:rsidRPr="006B5284">
        <w:rPr>
          <w:rFonts w:ascii="Times New Roman" w:eastAsia="Times New Roman" w:hAnsi="Times New Roman"/>
          <w:bCs/>
          <w:sz w:val="28"/>
          <w:szCs w:val="28"/>
          <w:lang w:eastAsia="ru-RU"/>
        </w:rPr>
        <w:t>Жоқтаудың ұлттық код ретіндегі сипаты</w:t>
      </w:r>
      <w:r w:rsidRPr="006B5284">
        <w:rPr>
          <w:rFonts w:ascii="Times New Roman" w:eastAsia="Times New Roman" w:hAnsi="Times New Roman"/>
          <w:bCs/>
          <w:sz w:val="28"/>
          <w:szCs w:val="28"/>
          <w:lang w:val="kk-KZ" w:eastAsia="ru-RU"/>
        </w:rPr>
        <w:t>.</w:t>
      </w:r>
    </w:p>
    <w:p w14:paraId="18043454" w14:textId="092B53E8" w:rsidR="005C40BC" w:rsidRPr="00E03F76" w:rsidRDefault="005C40BC" w:rsidP="00353A8F">
      <w:pPr>
        <w:ind w:firstLine="709"/>
        <w:jc w:val="both"/>
        <w:rPr>
          <w:rFonts w:ascii="Times New Roman" w:eastAsia="Times New Roman" w:hAnsi="Times New Roman" w:cs="Times New Roman"/>
          <w:sz w:val="28"/>
          <w:szCs w:val="28"/>
          <w:lang w:val="kk-KZ"/>
        </w:rPr>
      </w:pPr>
      <w:r w:rsidRPr="006B5284">
        <w:rPr>
          <w:rFonts w:ascii="Times New Roman" w:eastAsia="Times New Roman" w:hAnsi="Times New Roman" w:cs="Times New Roman"/>
          <w:sz w:val="28"/>
          <w:szCs w:val="28"/>
        </w:rPr>
        <w:t xml:space="preserve">Жоқтаудағы тілдік формалар мен ғұрыптық әрекеттер қазақтың </w:t>
      </w:r>
      <w:r w:rsidRPr="006B5284">
        <w:rPr>
          <w:rFonts w:ascii="Times New Roman" w:eastAsia="Times New Roman" w:hAnsi="Times New Roman" w:cs="Times New Roman"/>
          <w:bCs/>
          <w:sz w:val="28"/>
          <w:szCs w:val="28"/>
        </w:rPr>
        <w:t>ұлттық жадын, этнофилософиясын</w:t>
      </w:r>
      <w:r w:rsidRPr="006B5284">
        <w:rPr>
          <w:rFonts w:ascii="Times New Roman" w:eastAsia="Times New Roman" w:hAnsi="Times New Roman" w:cs="Times New Roman"/>
          <w:sz w:val="28"/>
          <w:szCs w:val="28"/>
        </w:rPr>
        <w:t xml:space="preserve">, сондай-ақ </w:t>
      </w:r>
      <w:r w:rsidRPr="006B5284">
        <w:rPr>
          <w:rFonts w:ascii="Times New Roman" w:eastAsia="Times New Roman" w:hAnsi="Times New Roman" w:cs="Times New Roman"/>
          <w:bCs/>
          <w:sz w:val="28"/>
          <w:szCs w:val="28"/>
        </w:rPr>
        <w:t>әлеуметтік-мәдени құрылымын</w:t>
      </w:r>
      <w:r w:rsidRPr="006B5284">
        <w:rPr>
          <w:rFonts w:ascii="Times New Roman" w:eastAsia="Times New Roman" w:hAnsi="Times New Roman" w:cs="Times New Roman"/>
          <w:sz w:val="28"/>
          <w:szCs w:val="28"/>
        </w:rPr>
        <w:t xml:space="preserve"> танытады</w:t>
      </w:r>
      <w:r w:rsidR="00E03F76">
        <w:rPr>
          <w:rFonts w:ascii="Times New Roman" w:eastAsia="Times New Roman" w:hAnsi="Times New Roman" w:cs="Times New Roman"/>
          <w:sz w:val="28"/>
          <w:szCs w:val="28"/>
          <w:lang w:val="kk-KZ"/>
        </w:rPr>
        <w:t>:</w:t>
      </w:r>
    </w:p>
    <w:p w14:paraId="7458467D" w14:textId="40F928F2" w:rsidR="005C40BC" w:rsidRPr="00E03F76"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lang w:val="kk-KZ"/>
        </w:rPr>
      </w:pPr>
      <w:r w:rsidRPr="00E03F76">
        <w:rPr>
          <w:rFonts w:ascii="Times New Roman" w:eastAsia="Times New Roman" w:hAnsi="Times New Roman"/>
          <w:bCs/>
          <w:sz w:val="28"/>
          <w:szCs w:val="28"/>
          <w:lang w:val="kk-KZ"/>
        </w:rPr>
        <w:t xml:space="preserve">ұлттық </w:t>
      </w:r>
      <w:r w:rsidR="005C40BC" w:rsidRPr="00E03F76">
        <w:rPr>
          <w:rFonts w:ascii="Times New Roman" w:eastAsia="Times New Roman" w:hAnsi="Times New Roman"/>
          <w:bCs/>
          <w:sz w:val="28"/>
          <w:szCs w:val="28"/>
          <w:lang w:val="kk-KZ"/>
        </w:rPr>
        <w:t>құндылықтар: отбасы, тектілік, ар-ұят, жесір мен жетімге деген қамқорлық</w:t>
      </w:r>
      <w:r>
        <w:rPr>
          <w:rFonts w:ascii="Times New Roman" w:eastAsia="Times New Roman" w:hAnsi="Times New Roman"/>
          <w:bCs/>
          <w:sz w:val="28"/>
          <w:szCs w:val="28"/>
          <w:lang w:val="kk-KZ"/>
        </w:rPr>
        <w:t>;</w:t>
      </w:r>
    </w:p>
    <w:p w14:paraId="799530A7" w14:textId="7302B5D7" w:rsidR="005C40BC" w:rsidRPr="00E03F76"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lang w:val="kk-KZ"/>
        </w:rPr>
      </w:pPr>
      <w:r w:rsidRPr="00E03F76">
        <w:rPr>
          <w:rFonts w:ascii="Times New Roman" w:eastAsia="Times New Roman" w:hAnsi="Times New Roman"/>
          <w:bCs/>
          <w:sz w:val="28"/>
          <w:szCs w:val="28"/>
          <w:lang w:val="kk-KZ"/>
        </w:rPr>
        <w:t>рухани</w:t>
      </w:r>
      <w:r w:rsidR="005C40BC" w:rsidRPr="00E03F76">
        <w:rPr>
          <w:rFonts w:ascii="Times New Roman" w:eastAsia="Times New Roman" w:hAnsi="Times New Roman"/>
          <w:bCs/>
          <w:sz w:val="28"/>
          <w:szCs w:val="28"/>
          <w:lang w:val="kk-KZ"/>
        </w:rPr>
        <w:t>-мифологиялық сана: жанның үш түрі, аруақпен байланыс, табиғат пен адамның сабақтастығы</w:t>
      </w:r>
      <w:r>
        <w:rPr>
          <w:rFonts w:ascii="Times New Roman" w:eastAsia="Times New Roman" w:hAnsi="Times New Roman"/>
          <w:bCs/>
          <w:sz w:val="28"/>
          <w:szCs w:val="28"/>
          <w:lang w:val="kk-KZ"/>
        </w:rPr>
        <w:t>;</w:t>
      </w:r>
    </w:p>
    <w:p w14:paraId="6B78719F" w14:textId="61524C41" w:rsidR="005C40BC" w:rsidRPr="00E03F76"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lang w:val="kk-KZ"/>
        </w:rPr>
      </w:pPr>
      <w:r w:rsidRPr="00E03F76">
        <w:rPr>
          <w:rFonts w:ascii="Times New Roman" w:eastAsia="Times New Roman" w:hAnsi="Times New Roman"/>
          <w:bCs/>
          <w:sz w:val="28"/>
          <w:szCs w:val="28"/>
          <w:lang w:val="kk-KZ"/>
        </w:rPr>
        <w:t xml:space="preserve">ғұрыптық </w:t>
      </w:r>
      <w:r w:rsidR="005C40BC" w:rsidRPr="00E03F76">
        <w:rPr>
          <w:rFonts w:ascii="Times New Roman" w:eastAsia="Times New Roman" w:hAnsi="Times New Roman"/>
          <w:bCs/>
          <w:sz w:val="28"/>
          <w:szCs w:val="28"/>
          <w:lang w:val="kk-KZ"/>
        </w:rPr>
        <w:t>тәртіп: оң жаққа салу, қара тігу, тұл жасау т.б.</w:t>
      </w:r>
      <w:r>
        <w:rPr>
          <w:rFonts w:ascii="Times New Roman" w:eastAsia="Times New Roman" w:hAnsi="Times New Roman"/>
          <w:bCs/>
          <w:sz w:val="28"/>
          <w:szCs w:val="28"/>
          <w:lang w:val="kk-KZ"/>
        </w:rPr>
        <w:t>;</w:t>
      </w:r>
    </w:p>
    <w:p w14:paraId="06ABE3D1" w14:textId="51ECCBE3" w:rsidR="005C40BC" w:rsidRPr="00E03F76"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lang w:val="kk-KZ"/>
        </w:rPr>
      </w:pPr>
      <w:r w:rsidRPr="00E03F76">
        <w:rPr>
          <w:rFonts w:ascii="Times New Roman" w:eastAsia="Times New Roman" w:hAnsi="Times New Roman"/>
          <w:bCs/>
          <w:sz w:val="28"/>
          <w:szCs w:val="28"/>
          <w:lang w:val="kk-KZ"/>
        </w:rPr>
        <w:t xml:space="preserve">әлеуметтік </w:t>
      </w:r>
      <w:r w:rsidR="005C40BC" w:rsidRPr="00E03F76">
        <w:rPr>
          <w:rFonts w:ascii="Times New Roman" w:eastAsia="Times New Roman" w:hAnsi="Times New Roman"/>
          <w:bCs/>
          <w:sz w:val="28"/>
          <w:szCs w:val="28"/>
          <w:lang w:val="kk-KZ"/>
        </w:rPr>
        <w:t>иерархия: жоқтаушы рөлі, ақын-жыраулар беделі</w:t>
      </w:r>
      <w:r>
        <w:rPr>
          <w:rFonts w:ascii="Times New Roman" w:eastAsia="Times New Roman" w:hAnsi="Times New Roman"/>
          <w:bCs/>
          <w:sz w:val="28"/>
          <w:szCs w:val="28"/>
          <w:lang w:val="kk-KZ"/>
        </w:rPr>
        <w:t>;</w:t>
      </w:r>
    </w:p>
    <w:p w14:paraId="0B4F7091" w14:textId="46C78B28" w:rsidR="005C40BC" w:rsidRPr="00E03F76"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lang w:val="kk-KZ"/>
        </w:rPr>
      </w:pPr>
      <w:r w:rsidRPr="00E03F76">
        <w:rPr>
          <w:rFonts w:ascii="Times New Roman" w:eastAsia="Times New Roman" w:hAnsi="Times New Roman"/>
          <w:bCs/>
          <w:sz w:val="28"/>
          <w:szCs w:val="28"/>
          <w:lang w:val="kk-KZ"/>
        </w:rPr>
        <w:t xml:space="preserve">гендерлік </w:t>
      </w:r>
      <w:r w:rsidR="005C40BC" w:rsidRPr="00E03F76">
        <w:rPr>
          <w:rFonts w:ascii="Times New Roman" w:eastAsia="Times New Roman" w:hAnsi="Times New Roman"/>
          <w:bCs/>
          <w:sz w:val="28"/>
          <w:szCs w:val="28"/>
          <w:lang w:val="kk-KZ"/>
        </w:rPr>
        <w:t>ерекшелік: әйел – жоқтаушы, ер – ұйымдастырушы</w:t>
      </w:r>
      <w:r>
        <w:rPr>
          <w:rFonts w:ascii="Times New Roman" w:eastAsia="Times New Roman" w:hAnsi="Times New Roman"/>
          <w:bCs/>
          <w:sz w:val="28"/>
          <w:szCs w:val="28"/>
          <w:lang w:val="kk-KZ"/>
        </w:rPr>
        <w:t>;</w:t>
      </w:r>
    </w:p>
    <w:p w14:paraId="019E2187" w14:textId="56075887" w:rsidR="005C40BC" w:rsidRPr="00E03F76" w:rsidRDefault="00E03F76" w:rsidP="00E03F76">
      <w:pPr>
        <w:pStyle w:val="af3"/>
        <w:numPr>
          <w:ilvl w:val="0"/>
          <w:numId w:val="100"/>
        </w:numPr>
        <w:tabs>
          <w:tab w:val="left" w:pos="993"/>
        </w:tabs>
        <w:ind w:left="0" w:firstLine="709"/>
        <w:jc w:val="both"/>
        <w:rPr>
          <w:rFonts w:ascii="Times New Roman" w:eastAsia="Times New Roman" w:hAnsi="Times New Roman"/>
          <w:sz w:val="28"/>
          <w:szCs w:val="28"/>
          <w:lang w:val="kk-KZ"/>
        </w:rPr>
      </w:pPr>
      <w:r w:rsidRPr="00E03F76">
        <w:rPr>
          <w:rFonts w:ascii="Times New Roman" w:eastAsia="Times New Roman" w:hAnsi="Times New Roman"/>
          <w:bCs/>
          <w:sz w:val="28"/>
          <w:szCs w:val="28"/>
          <w:lang w:val="kk-KZ"/>
        </w:rPr>
        <w:t xml:space="preserve">кеңістік </w:t>
      </w:r>
      <w:r w:rsidR="005C40BC" w:rsidRPr="00E03F76">
        <w:rPr>
          <w:rFonts w:ascii="Times New Roman" w:eastAsia="Times New Roman" w:hAnsi="Times New Roman"/>
          <w:bCs/>
          <w:sz w:val="28"/>
          <w:szCs w:val="28"/>
          <w:lang w:val="kk-KZ"/>
        </w:rPr>
        <w:t>пен уақыт түсінігі: «өмірден өтті», «о дүниеге аттану»,</w:t>
      </w:r>
      <w:r>
        <w:rPr>
          <w:rFonts w:ascii="Times New Roman" w:eastAsia="Times New Roman" w:hAnsi="Times New Roman"/>
          <w:bCs/>
          <w:sz w:val="28"/>
          <w:szCs w:val="28"/>
          <w:lang w:val="kk-KZ"/>
        </w:rPr>
        <w:t xml:space="preserve"> </w:t>
      </w:r>
      <w:r w:rsidR="005C40BC" w:rsidRPr="00E03F76">
        <w:rPr>
          <w:rFonts w:ascii="Times New Roman" w:eastAsia="Times New Roman" w:hAnsi="Times New Roman"/>
          <w:sz w:val="28"/>
          <w:szCs w:val="28"/>
          <w:lang w:val="kk-KZ"/>
        </w:rPr>
        <w:t>және т.б. кодтық мән-мағыналар беріледі.</w:t>
      </w:r>
    </w:p>
    <w:p w14:paraId="2A78EA06" w14:textId="77777777" w:rsidR="005C40BC" w:rsidRPr="006B5284" w:rsidRDefault="005C40BC" w:rsidP="00E03F76">
      <w:pPr>
        <w:tabs>
          <w:tab w:val="left" w:pos="993"/>
        </w:tabs>
        <w:ind w:firstLine="709"/>
        <w:jc w:val="both"/>
        <w:rPr>
          <w:rFonts w:ascii="Times New Roman" w:eastAsia="Times New Roman" w:hAnsi="Times New Roman" w:cs="Times New Roman"/>
          <w:sz w:val="28"/>
          <w:szCs w:val="28"/>
        </w:rPr>
      </w:pPr>
      <w:r w:rsidRPr="004A2883">
        <w:rPr>
          <w:rFonts w:ascii="Times New Roman" w:eastAsia="Times New Roman" w:hAnsi="Times New Roman" w:cs="Times New Roman"/>
          <w:sz w:val="28"/>
          <w:szCs w:val="28"/>
          <w:lang w:val="kk-KZ"/>
        </w:rPr>
        <w:t xml:space="preserve">Жоқтау мәтіндерінде бұл кодтар </w:t>
      </w:r>
      <w:r w:rsidRPr="004A2883">
        <w:rPr>
          <w:rFonts w:ascii="Times New Roman" w:eastAsia="Times New Roman" w:hAnsi="Times New Roman" w:cs="Times New Roman"/>
          <w:bCs/>
          <w:sz w:val="28"/>
          <w:szCs w:val="28"/>
          <w:lang w:val="kk-KZ"/>
        </w:rPr>
        <w:t>тұрақты формулалар</w:t>
      </w:r>
      <w:r w:rsidRPr="004A2883">
        <w:rPr>
          <w:rFonts w:ascii="Times New Roman" w:eastAsia="Times New Roman" w:hAnsi="Times New Roman" w:cs="Times New Roman"/>
          <w:sz w:val="28"/>
          <w:szCs w:val="28"/>
          <w:lang w:val="kk-KZ"/>
        </w:rPr>
        <w:t xml:space="preserve"> арқылы бекітіледі. </w:t>
      </w:r>
      <w:r w:rsidRPr="006B5284">
        <w:rPr>
          <w:rFonts w:ascii="Times New Roman" w:eastAsia="Times New Roman" w:hAnsi="Times New Roman" w:cs="Times New Roman"/>
          <w:sz w:val="28"/>
          <w:szCs w:val="28"/>
        </w:rPr>
        <w:t>Мысалы:</w:t>
      </w:r>
    </w:p>
    <w:p w14:paraId="7BB6A193" w14:textId="37FF66CF"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 xml:space="preserve">оң </w:t>
      </w:r>
      <w:r w:rsidRPr="006B5284">
        <w:rPr>
          <w:rFonts w:ascii="Times New Roman" w:eastAsia="Times New Roman" w:hAnsi="Times New Roman"/>
          <w:bCs/>
          <w:sz w:val="28"/>
          <w:szCs w:val="28"/>
        </w:rPr>
        <w:t>жаққа салыпты», «Ақ сұңқар ұшты», «Ой, бауырым!», «Қайта айналып қонбас-ты» – фольклорлық кодтар мен тілдік жадтың көрінісі</w:t>
      </w:r>
      <w:r w:rsidR="00E03F76">
        <w:rPr>
          <w:rFonts w:ascii="Times New Roman" w:eastAsia="Times New Roman" w:hAnsi="Times New Roman"/>
          <w:bCs/>
          <w:sz w:val="28"/>
          <w:szCs w:val="28"/>
          <w:lang w:val="kk-KZ"/>
        </w:rPr>
        <w:t>;</w:t>
      </w:r>
    </w:p>
    <w:p w14:paraId="28616EFD" w14:textId="22D275F0" w:rsidR="005C40BC" w:rsidRPr="006B5284" w:rsidRDefault="005C40BC" w:rsidP="00E03F76">
      <w:pPr>
        <w:pStyle w:val="af3"/>
        <w:numPr>
          <w:ilvl w:val="0"/>
          <w:numId w:val="100"/>
        </w:numPr>
        <w:tabs>
          <w:tab w:val="left" w:pos="993"/>
        </w:tabs>
        <w:ind w:left="0" w:firstLine="709"/>
        <w:jc w:val="both"/>
        <w:rPr>
          <w:rFonts w:ascii="Times New Roman" w:eastAsia="Times New Roman" w:hAnsi="Times New Roman"/>
          <w:sz w:val="28"/>
          <w:szCs w:val="28"/>
        </w:rPr>
      </w:pPr>
      <w:r w:rsidRPr="006B5284">
        <w:rPr>
          <w:rFonts w:ascii="Times New Roman" w:eastAsia="Times New Roman" w:hAnsi="Times New Roman"/>
          <w:bCs/>
          <w:sz w:val="28"/>
          <w:szCs w:val="28"/>
        </w:rPr>
        <w:t>«</w:t>
      </w:r>
      <w:r w:rsidR="00E03F76" w:rsidRPr="006B5284">
        <w:rPr>
          <w:rFonts w:ascii="Times New Roman" w:eastAsia="Times New Roman" w:hAnsi="Times New Roman"/>
          <w:bCs/>
          <w:sz w:val="28"/>
          <w:szCs w:val="28"/>
        </w:rPr>
        <w:t xml:space="preserve">бет </w:t>
      </w:r>
      <w:r w:rsidRPr="006B5284">
        <w:rPr>
          <w:rFonts w:ascii="Times New Roman" w:eastAsia="Times New Roman" w:hAnsi="Times New Roman"/>
          <w:bCs/>
          <w:sz w:val="28"/>
          <w:szCs w:val="28"/>
        </w:rPr>
        <w:t>жырту», «қара жаулық», «таяққа сүйену» – символдық-мәдени кодтың</w:t>
      </w:r>
      <w:r w:rsidRPr="006B5284">
        <w:rPr>
          <w:rFonts w:ascii="Times New Roman" w:eastAsia="Times New Roman" w:hAnsi="Times New Roman"/>
          <w:sz w:val="28"/>
          <w:szCs w:val="28"/>
        </w:rPr>
        <w:t xml:space="preserve"> тұрмыстық көрінісі.</w:t>
      </w:r>
    </w:p>
    <w:p w14:paraId="3CEBB567" w14:textId="373A7D05" w:rsidR="005C40BC" w:rsidRPr="006B5284" w:rsidRDefault="005C40BC" w:rsidP="00353A8F">
      <w:pPr>
        <w:pStyle w:val="af3"/>
        <w:numPr>
          <w:ilvl w:val="0"/>
          <w:numId w:val="35"/>
        </w:numPr>
        <w:tabs>
          <w:tab w:val="left" w:pos="1134"/>
        </w:tabs>
        <w:ind w:left="0" w:firstLine="709"/>
        <w:jc w:val="both"/>
        <w:rPr>
          <w:rFonts w:ascii="Times New Roman" w:eastAsia="Times New Roman" w:hAnsi="Times New Roman"/>
          <w:bCs/>
          <w:sz w:val="28"/>
          <w:szCs w:val="28"/>
          <w:lang w:eastAsia="ru-RU"/>
        </w:rPr>
      </w:pPr>
      <w:r w:rsidRPr="006B5284">
        <w:rPr>
          <w:rFonts w:ascii="Times New Roman" w:eastAsia="Times New Roman" w:hAnsi="Times New Roman"/>
          <w:bCs/>
          <w:sz w:val="28"/>
          <w:szCs w:val="28"/>
          <w:lang w:eastAsia="ru-RU"/>
        </w:rPr>
        <w:t>Жоқтау – тіл, таным және мәдениет бірлігінің көрінісі</w:t>
      </w:r>
      <w:r w:rsidR="00AE66B7" w:rsidRPr="006B5284">
        <w:rPr>
          <w:rFonts w:ascii="Times New Roman" w:eastAsia="Times New Roman" w:hAnsi="Times New Roman"/>
          <w:bCs/>
          <w:sz w:val="28"/>
          <w:szCs w:val="28"/>
          <w:lang w:val="kk-KZ" w:eastAsia="ru-RU"/>
        </w:rPr>
        <w:t>.</w:t>
      </w:r>
    </w:p>
    <w:p w14:paraId="399B13EC" w14:textId="79DED3D5"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жоқтау </w:t>
      </w:r>
      <w:r w:rsidR="005C40BC" w:rsidRPr="006B5284">
        <w:rPr>
          <w:rFonts w:ascii="Times New Roman" w:eastAsia="Times New Roman" w:hAnsi="Times New Roman"/>
          <w:bCs/>
          <w:sz w:val="28"/>
          <w:szCs w:val="28"/>
        </w:rPr>
        <w:t>тек әдеби мәтін емес – тілдің мәдениетпен өзара әрекеттестігін бейнелейтін жанр. Жоқтау – вербалды фольклорлық ғұрып ғана емес, сонымен бірге когнитивтік модель, жадтың қоймасы, мәдени семиотика болып табылады</w:t>
      </w:r>
      <w:r>
        <w:rPr>
          <w:rFonts w:ascii="Times New Roman" w:eastAsia="Times New Roman" w:hAnsi="Times New Roman"/>
          <w:bCs/>
          <w:sz w:val="28"/>
          <w:szCs w:val="28"/>
          <w:lang w:val="kk-KZ"/>
        </w:rPr>
        <w:t>;</w:t>
      </w:r>
    </w:p>
    <w:p w14:paraId="0D5826F8" w14:textId="3B01352F"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эмоция </w:t>
      </w:r>
      <w:r w:rsidR="005C40BC" w:rsidRPr="006B5284">
        <w:rPr>
          <w:rFonts w:ascii="Times New Roman" w:eastAsia="Times New Roman" w:hAnsi="Times New Roman"/>
          <w:bCs/>
          <w:sz w:val="28"/>
          <w:szCs w:val="28"/>
        </w:rPr>
        <w:t>вербалданады – қайғы сөзі мен әуені арқылы бейнеленеді</w:t>
      </w:r>
      <w:r>
        <w:rPr>
          <w:rFonts w:ascii="Times New Roman" w:eastAsia="Times New Roman" w:hAnsi="Times New Roman"/>
          <w:bCs/>
          <w:sz w:val="28"/>
          <w:szCs w:val="28"/>
          <w:lang w:val="kk-KZ"/>
        </w:rPr>
        <w:t>;</w:t>
      </w:r>
    </w:p>
    <w:p w14:paraId="2DA98A89" w14:textId="6019F1AF" w:rsidR="00AE4AC5"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қоғамдық </w:t>
      </w:r>
      <w:r w:rsidR="005C40BC" w:rsidRPr="006B5284">
        <w:rPr>
          <w:rFonts w:ascii="Times New Roman" w:eastAsia="Times New Roman" w:hAnsi="Times New Roman"/>
          <w:bCs/>
          <w:sz w:val="28"/>
          <w:szCs w:val="28"/>
        </w:rPr>
        <w:t>тәртіп реттеледі – кім жоқтайды, кім қалай қарсы алады – бәрі салтпен белгіленген</w:t>
      </w:r>
      <w:r>
        <w:rPr>
          <w:rFonts w:ascii="Times New Roman" w:eastAsia="Times New Roman" w:hAnsi="Times New Roman"/>
          <w:bCs/>
          <w:sz w:val="28"/>
          <w:szCs w:val="28"/>
          <w:lang w:val="kk-KZ"/>
        </w:rPr>
        <w:t>;</w:t>
      </w:r>
    </w:p>
    <w:p w14:paraId="4C12690C" w14:textId="0342DE60"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тіл </w:t>
      </w:r>
      <w:r w:rsidR="005C40BC" w:rsidRPr="006B5284">
        <w:rPr>
          <w:rFonts w:ascii="Times New Roman" w:eastAsia="Times New Roman" w:hAnsi="Times New Roman"/>
          <w:bCs/>
          <w:sz w:val="28"/>
          <w:szCs w:val="28"/>
        </w:rPr>
        <w:t>– рәсімдік жүйенің басты құралына айналады, белгілі сөз үлгілері арқылы қайғы көркем түрде жеткізіледі.</w:t>
      </w:r>
    </w:p>
    <w:p w14:paraId="7954C32E" w14:textId="59DAF671" w:rsidR="005C40BC" w:rsidRPr="006B5284" w:rsidRDefault="005C40BC" w:rsidP="00353A8F">
      <w:pPr>
        <w:pStyle w:val="af3"/>
        <w:numPr>
          <w:ilvl w:val="0"/>
          <w:numId w:val="35"/>
        </w:numPr>
        <w:tabs>
          <w:tab w:val="left" w:pos="1134"/>
        </w:tabs>
        <w:ind w:left="0" w:firstLine="709"/>
        <w:jc w:val="both"/>
        <w:rPr>
          <w:rFonts w:ascii="Times New Roman" w:eastAsia="Times New Roman" w:hAnsi="Times New Roman"/>
          <w:bCs/>
          <w:sz w:val="28"/>
          <w:szCs w:val="28"/>
          <w:lang w:eastAsia="ru-RU"/>
        </w:rPr>
      </w:pPr>
      <w:r w:rsidRPr="006B5284">
        <w:rPr>
          <w:rFonts w:ascii="Times New Roman" w:eastAsia="Times New Roman" w:hAnsi="Times New Roman"/>
          <w:bCs/>
          <w:sz w:val="28"/>
          <w:szCs w:val="28"/>
          <w:lang w:eastAsia="ru-RU"/>
        </w:rPr>
        <w:t>Жоқтау ғұрпының қазіргі трансформациясы</w:t>
      </w:r>
      <w:r w:rsidR="00AE66B7" w:rsidRPr="006B5284">
        <w:rPr>
          <w:rFonts w:ascii="Times New Roman" w:eastAsia="Times New Roman" w:hAnsi="Times New Roman"/>
          <w:bCs/>
          <w:sz w:val="28"/>
          <w:szCs w:val="28"/>
          <w:lang w:val="kk-KZ" w:eastAsia="ru-RU"/>
        </w:rPr>
        <w:t>.</w:t>
      </w:r>
    </w:p>
    <w:p w14:paraId="43D0A30A" w14:textId="77777777" w:rsidR="005C40BC" w:rsidRPr="006B5284" w:rsidRDefault="005C40BC" w:rsidP="00353A8F">
      <w:pPr>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 xml:space="preserve">Жоқтау мен аза тұту рәсімдерінің кейбір элементтері қазіргі қоғамда өзгеріске ұшыраса да (цифрлық көңіл айту, қара рамка, туды түсіру), </w:t>
      </w:r>
      <w:r w:rsidRPr="006B5284">
        <w:rPr>
          <w:rFonts w:ascii="Times New Roman" w:eastAsia="Times New Roman" w:hAnsi="Times New Roman" w:cs="Times New Roman"/>
          <w:bCs/>
          <w:sz w:val="28"/>
          <w:szCs w:val="28"/>
        </w:rPr>
        <w:t>олардың мәні – ұлттық код ретінде сақталуда</w:t>
      </w:r>
      <w:r w:rsidRPr="006B5284">
        <w:rPr>
          <w:rFonts w:ascii="Times New Roman" w:eastAsia="Times New Roman" w:hAnsi="Times New Roman" w:cs="Times New Roman"/>
          <w:sz w:val="28"/>
          <w:szCs w:val="28"/>
        </w:rPr>
        <w:t xml:space="preserve">. </w:t>
      </w:r>
    </w:p>
    <w:p w14:paraId="360B7CB1" w14:textId="55D69B68"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қоғам </w:t>
      </w:r>
      <w:r w:rsidR="005C40BC" w:rsidRPr="006B5284">
        <w:rPr>
          <w:rFonts w:ascii="Times New Roman" w:eastAsia="Times New Roman" w:hAnsi="Times New Roman"/>
          <w:bCs/>
          <w:sz w:val="28"/>
          <w:szCs w:val="28"/>
        </w:rPr>
        <w:t>өзгерсе де, өлімге деген қазақи құрмет, «аруақ» ұғымы, жоқтау формулаларының тұрақты қалыбы – мәдени жадтың үзілмегенін көрсетеді</w:t>
      </w:r>
      <w:r>
        <w:rPr>
          <w:rFonts w:ascii="Times New Roman" w:eastAsia="Times New Roman" w:hAnsi="Times New Roman"/>
          <w:bCs/>
          <w:sz w:val="28"/>
          <w:szCs w:val="28"/>
          <w:lang w:val="kk-KZ"/>
        </w:rPr>
        <w:t>;</w:t>
      </w:r>
    </w:p>
    <w:p w14:paraId="71BB65C5" w14:textId="1A02E3F9"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бұрынғы </w:t>
      </w:r>
      <w:r w:rsidR="005C40BC" w:rsidRPr="006B5284">
        <w:rPr>
          <w:rFonts w:ascii="Times New Roman" w:eastAsia="Times New Roman" w:hAnsi="Times New Roman"/>
          <w:bCs/>
          <w:sz w:val="28"/>
          <w:szCs w:val="28"/>
        </w:rPr>
        <w:t>бейвербалды кодтармен (қара киім, шымылдық, шырақ жағу) бірге бүгінде жаңа семиотикамен (әлеуметтік желідегі қара фон, онлайн дұға, арнайы видеомәтін) жалғасуда.</w:t>
      </w:r>
    </w:p>
    <w:p w14:paraId="3D3C1DBE" w14:textId="77777777" w:rsidR="005C40BC" w:rsidRPr="006B5284" w:rsidRDefault="005C40BC" w:rsidP="00E03F76">
      <w:pPr>
        <w:pStyle w:val="af3"/>
        <w:numPr>
          <w:ilvl w:val="0"/>
          <w:numId w:val="35"/>
        </w:numPr>
        <w:tabs>
          <w:tab w:val="left" w:pos="993"/>
          <w:tab w:val="left" w:pos="1134"/>
        </w:tabs>
        <w:ind w:left="0" w:firstLine="709"/>
        <w:jc w:val="both"/>
        <w:rPr>
          <w:rFonts w:ascii="Times New Roman" w:eastAsia="Times New Roman" w:hAnsi="Times New Roman"/>
          <w:bCs/>
          <w:sz w:val="28"/>
          <w:szCs w:val="28"/>
          <w:lang w:eastAsia="ru-RU"/>
        </w:rPr>
      </w:pPr>
      <w:r w:rsidRPr="006B5284">
        <w:rPr>
          <w:rFonts w:ascii="Times New Roman" w:eastAsia="Times New Roman" w:hAnsi="Times New Roman"/>
          <w:bCs/>
          <w:sz w:val="28"/>
          <w:szCs w:val="28"/>
          <w:lang w:eastAsia="ru-RU"/>
        </w:rPr>
        <w:t>Зерттеудің маңызы мен қолданбалы әлеуеті</w:t>
      </w:r>
    </w:p>
    <w:p w14:paraId="464DE082" w14:textId="77777777" w:rsidR="005C40BC" w:rsidRPr="006B5284" w:rsidRDefault="005C40BC" w:rsidP="00E03F76">
      <w:pPr>
        <w:tabs>
          <w:tab w:val="left" w:pos="993"/>
        </w:tabs>
        <w:ind w:firstLine="709"/>
        <w:jc w:val="both"/>
        <w:rPr>
          <w:rFonts w:ascii="Times New Roman" w:eastAsia="Times New Roman" w:hAnsi="Times New Roman" w:cs="Times New Roman"/>
          <w:sz w:val="28"/>
          <w:szCs w:val="28"/>
        </w:rPr>
      </w:pPr>
      <w:r w:rsidRPr="006B5284">
        <w:rPr>
          <w:rFonts w:ascii="Times New Roman" w:eastAsia="Times New Roman" w:hAnsi="Times New Roman" w:cs="Times New Roman"/>
          <w:sz w:val="28"/>
          <w:szCs w:val="28"/>
        </w:rPr>
        <w:t>Бұл жұмыстың ғылыми, танымдық және қолданбалы мәні зор:</w:t>
      </w:r>
    </w:p>
    <w:p w14:paraId="34AAB6F1" w14:textId="055ED282"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этнолингвистиканың </w:t>
      </w:r>
      <w:r w:rsidR="005C40BC" w:rsidRPr="006B5284">
        <w:rPr>
          <w:rFonts w:ascii="Times New Roman" w:eastAsia="Times New Roman" w:hAnsi="Times New Roman"/>
          <w:bCs/>
          <w:sz w:val="28"/>
          <w:szCs w:val="28"/>
        </w:rPr>
        <w:t>теориялық аясын кеңейтеді;</w:t>
      </w:r>
    </w:p>
    <w:p w14:paraId="1438FB9E" w14:textId="17C7A485"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фольклорды </w:t>
      </w:r>
      <w:r w:rsidR="005C40BC" w:rsidRPr="006B5284">
        <w:rPr>
          <w:rFonts w:ascii="Times New Roman" w:eastAsia="Times New Roman" w:hAnsi="Times New Roman"/>
          <w:bCs/>
          <w:sz w:val="28"/>
          <w:szCs w:val="28"/>
        </w:rPr>
        <w:t>мәдени кодтаушы құрал ретінде қарастыруға жол ашады;</w:t>
      </w:r>
    </w:p>
    <w:p w14:paraId="69199B7C" w14:textId="1AFCE23A"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қазақ </w:t>
      </w:r>
      <w:r w:rsidR="005C40BC" w:rsidRPr="006B5284">
        <w:rPr>
          <w:rFonts w:ascii="Times New Roman" w:eastAsia="Times New Roman" w:hAnsi="Times New Roman"/>
          <w:bCs/>
          <w:sz w:val="28"/>
          <w:szCs w:val="28"/>
        </w:rPr>
        <w:t>тіліндегі ғұрыптық лексиканың қызметін жүйелі түсіндіреді;</w:t>
      </w:r>
    </w:p>
    <w:p w14:paraId="166EE201" w14:textId="25235D4C" w:rsidR="005C40BC" w:rsidRPr="006B5284" w:rsidRDefault="00E03F76" w:rsidP="00E03F76">
      <w:pPr>
        <w:pStyle w:val="af3"/>
        <w:numPr>
          <w:ilvl w:val="0"/>
          <w:numId w:val="100"/>
        </w:numPr>
        <w:tabs>
          <w:tab w:val="left" w:pos="993"/>
        </w:tabs>
        <w:ind w:left="0" w:firstLine="709"/>
        <w:jc w:val="both"/>
        <w:rPr>
          <w:rFonts w:ascii="Times New Roman" w:eastAsia="Times New Roman" w:hAnsi="Times New Roman"/>
          <w:bCs/>
          <w:sz w:val="28"/>
          <w:szCs w:val="28"/>
        </w:rPr>
      </w:pPr>
      <w:r w:rsidRPr="006B5284">
        <w:rPr>
          <w:rFonts w:ascii="Times New Roman" w:eastAsia="Times New Roman" w:hAnsi="Times New Roman"/>
          <w:bCs/>
          <w:sz w:val="28"/>
          <w:szCs w:val="28"/>
        </w:rPr>
        <w:t xml:space="preserve">ұлттық </w:t>
      </w:r>
      <w:r w:rsidR="005C40BC" w:rsidRPr="006B5284">
        <w:rPr>
          <w:rFonts w:ascii="Times New Roman" w:eastAsia="Times New Roman" w:hAnsi="Times New Roman"/>
          <w:bCs/>
          <w:sz w:val="28"/>
          <w:szCs w:val="28"/>
        </w:rPr>
        <w:t>тәрбие, этномәдени білім беру салаларында әдістемелік құрал бола алады.</w:t>
      </w:r>
    </w:p>
    <w:p w14:paraId="0B59F2CC" w14:textId="2B807894" w:rsidR="00F25367" w:rsidRPr="006B5284" w:rsidRDefault="00F25367" w:rsidP="00BD75D4">
      <w:pPr>
        <w:autoSpaceDE w:val="0"/>
        <w:autoSpaceDN w:val="0"/>
        <w:adjustRightInd w:val="0"/>
        <w:rPr>
          <w:rFonts w:ascii="Times New Roman" w:eastAsia="SimSun" w:hAnsi="Times New Roman" w:cs="Times New Roman"/>
          <w:b/>
          <w:sz w:val="28"/>
          <w:szCs w:val="28"/>
          <w:lang w:val="kk-KZ"/>
        </w:rPr>
      </w:pPr>
    </w:p>
    <w:p w14:paraId="7A9E83A7" w14:textId="2E2D9F38" w:rsidR="006670C2" w:rsidRPr="006B5284" w:rsidRDefault="006670C2" w:rsidP="00BD75D4">
      <w:pPr>
        <w:autoSpaceDE w:val="0"/>
        <w:autoSpaceDN w:val="0"/>
        <w:adjustRightInd w:val="0"/>
        <w:rPr>
          <w:rFonts w:ascii="Times New Roman" w:eastAsia="SimSun" w:hAnsi="Times New Roman" w:cs="Times New Roman"/>
          <w:b/>
          <w:sz w:val="28"/>
          <w:szCs w:val="28"/>
          <w:lang w:val="kk-KZ"/>
        </w:rPr>
      </w:pPr>
    </w:p>
    <w:p w14:paraId="7A097D9B" w14:textId="77777777" w:rsidR="00190858" w:rsidRPr="006B5284" w:rsidRDefault="00190858">
      <w:pPr>
        <w:rPr>
          <w:rFonts w:ascii="Times New Roman" w:eastAsia="SimSun" w:hAnsi="Times New Roman" w:cs="Times New Roman"/>
          <w:b/>
          <w:bCs/>
          <w:sz w:val="28"/>
          <w:szCs w:val="28"/>
          <w:lang w:val="kk-KZ"/>
        </w:rPr>
      </w:pPr>
      <w:r w:rsidRPr="006B5284">
        <w:rPr>
          <w:rFonts w:ascii="Times New Roman" w:eastAsia="SimSun" w:hAnsi="Times New Roman" w:cs="Times New Roman"/>
          <w:lang w:val="kk-KZ"/>
        </w:rPr>
        <w:br w:type="page"/>
      </w:r>
    </w:p>
    <w:p w14:paraId="01B205C7" w14:textId="77777777" w:rsidR="004A105E" w:rsidRPr="006B5284" w:rsidRDefault="004A105E" w:rsidP="004A105E">
      <w:pPr>
        <w:keepNext/>
        <w:keepLines/>
        <w:jc w:val="center"/>
        <w:outlineLvl w:val="0"/>
        <w:rPr>
          <w:rFonts w:ascii="Times New Roman" w:eastAsia="SimSun" w:hAnsi="Times New Roman" w:cs="Times New Roman"/>
          <w:b/>
          <w:bCs/>
          <w:sz w:val="28"/>
          <w:szCs w:val="28"/>
          <w:lang w:val="kk-KZ"/>
        </w:rPr>
      </w:pPr>
      <w:bookmarkStart w:id="57" w:name="_Toc200369893"/>
      <w:r w:rsidRPr="006B5284">
        <w:rPr>
          <w:rFonts w:ascii="Times New Roman" w:eastAsia="SimSun" w:hAnsi="Times New Roman" w:cs="Times New Roman"/>
          <w:b/>
          <w:bCs/>
          <w:sz w:val="28"/>
          <w:szCs w:val="28"/>
          <w:lang w:val="kk-KZ"/>
        </w:rPr>
        <w:t>ПАЙДАЛАНЫЛҒАН ӘДЕБИЕТТЕР ТІЗІМІ</w:t>
      </w:r>
      <w:bookmarkEnd w:id="57"/>
    </w:p>
    <w:p w14:paraId="259451FA" w14:textId="77777777" w:rsidR="004A105E" w:rsidRPr="006B5284" w:rsidRDefault="004A105E" w:rsidP="004A105E">
      <w:pPr>
        <w:rPr>
          <w:rFonts w:ascii="Calibri" w:eastAsia="Times New Roman" w:hAnsi="Calibri" w:cs="Times New Roman"/>
          <w:u w:val="single"/>
          <w:lang w:val="kk-KZ"/>
        </w:rPr>
      </w:pPr>
    </w:p>
    <w:p w14:paraId="46199D84" w14:textId="003F4F5C" w:rsidR="004A105E" w:rsidRPr="006B5284" w:rsidRDefault="004A105E" w:rsidP="00E03F76">
      <w:pPr>
        <w:numPr>
          <w:ilvl w:val="0"/>
          <w:numId w:val="38"/>
        </w:numPr>
        <w:tabs>
          <w:tab w:val="left" w:pos="993"/>
          <w:tab w:val="left" w:pos="1276"/>
        </w:tabs>
        <w:autoSpaceDE w:val="0"/>
        <w:autoSpaceDN w:val="0"/>
        <w:adjustRightInd w:val="0"/>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Назарбаев Н.</w:t>
      </w:r>
      <w:r w:rsidR="00BF7F8E" w:rsidRPr="006B5284">
        <w:rPr>
          <w:rFonts w:ascii="Times New Roman" w:eastAsia="Calibri" w:hAnsi="Times New Roman" w:cs="Times New Roman"/>
          <w:sz w:val="28"/>
          <w:szCs w:val="28"/>
          <w:lang w:val="kk-KZ" w:eastAsia="en-US"/>
        </w:rPr>
        <w:t>Ә.</w:t>
      </w:r>
      <w:r w:rsidRPr="006B5284">
        <w:rPr>
          <w:rFonts w:ascii="Times New Roman" w:eastAsia="Calibri" w:hAnsi="Times New Roman" w:cs="Times New Roman"/>
          <w:sz w:val="28"/>
          <w:szCs w:val="28"/>
          <w:lang w:val="kk-KZ" w:eastAsia="en-US"/>
        </w:rPr>
        <w:t xml:space="preserve"> Болашаққа бағдар: рухани жаңғыру // Егемен Қазақстан. </w:t>
      </w:r>
      <w:r w:rsidR="00EA5A07" w:rsidRPr="006B5284">
        <w:rPr>
          <w:rFonts w:ascii="Times New Roman" w:eastAsia="SimSun" w:hAnsi="Times New Roman" w:cs="Times New Roman"/>
          <w:sz w:val="28"/>
          <w:szCs w:val="28"/>
          <w:lang w:val="kk-KZ"/>
        </w:rPr>
        <w:t xml:space="preserve">– </w:t>
      </w:r>
      <w:r w:rsidRPr="006B5284">
        <w:rPr>
          <w:rFonts w:ascii="Times New Roman" w:eastAsia="SimSun" w:hAnsi="Times New Roman" w:cs="Times New Roman"/>
          <w:sz w:val="28"/>
          <w:szCs w:val="28"/>
          <w:lang w:val="kk-KZ"/>
        </w:rPr>
        <w:t>2017</w:t>
      </w:r>
      <w:r w:rsidR="00EA5A07" w:rsidRPr="006B5284">
        <w:rPr>
          <w:rFonts w:ascii="Times New Roman" w:eastAsia="SimSun" w:hAnsi="Times New Roman" w:cs="Times New Roman"/>
          <w:sz w:val="28"/>
          <w:szCs w:val="28"/>
          <w:lang w:val="kk-KZ"/>
        </w:rPr>
        <w:t>. –</w:t>
      </w:r>
      <w:r w:rsidRPr="006B5284">
        <w:rPr>
          <w:rFonts w:ascii="Times New Roman" w:eastAsia="SimSun" w:hAnsi="Times New Roman" w:cs="Times New Roman"/>
          <w:sz w:val="28"/>
          <w:szCs w:val="28"/>
          <w:lang w:val="kk-KZ"/>
        </w:rPr>
        <w:t xml:space="preserve"> </w:t>
      </w:r>
      <w:r w:rsidR="00EA5A07" w:rsidRPr="006B5284">
        <w:rPr>
          <w:rFonts w:ascii="Times New Roman" w:eastAsia="SimSun" w:hAnsi="Times New Roman" w:cs="Times New Roman"/>
          <w:sz w:val="28"/>
          <w:szCs w:val="28"/>
          <w:lang w:val="kk-KZ"/>
        </w:rPr>
        <w:t>№81</w:t>
      </w:r>
      <w:r w:rsidR="00054CA3" w:rsidRPr="006B5284">
        <w:rPr>
          <w:rFonts w:ascii="Times New Roman" w:eastAsia="SimSun" w:hAnsi="Times New Roman" w:cs="Times New Roman"/>
          <w:sz w:val="28"/>
          <w:szCs w:val="28"/>
          <w:lang w:val="kk-KZ"/>
        </w:rPr>
        <w:t>.</w:t>
      </w:r>
    </w:p>
    <w:p w14:paraId="5FBCBC8C" w14:textId="65B92BE0" w:rsidR="004A105E" w:rsidRPr="00445CA9"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bookmarkStart w:id="58" w:name="_Hlk205217076"/>
      <w:r w:rsidRPr="006B5284">
        <w:rPr>
          <w:rFonts w:ascii="Times New Roman" w:eastAsia="Calibri" w:hAnsi="Times New Roman" w:cs="Times New Roman"/>
          <w:sz w:val="28"/>
          <w:szCs w:val="28"/>
          <w:lang w:val="kk-KZ" w:eastAsia="en-US"/>
        </w:rPr>
        <w:t>Қазақстан Республикасы Үкіметі</w:t>
      </w:r>
      <w:r w:rsidR="004A2883">
        <w:rPr>
          <w:rFonts w:ascii="Times New Roman" w:eastAsia="Calibri" w:hAnsi="Times New Roman" w:cs="Times New Roman"/>
          <w:sz w:val="28"/>
          <w:szCs w:val="28"/>
          <w:lang w:val="kk-KZ" w:eastAsia="en-US"/>
        </w:rPr>
        <w:t xml:space="preserve">нің </w:t>
      </w:r>
      <w:r w:rsidR="004A2883" w:rsidRPr="006B5284">
        <w:rPr>
          <w:rFonts w:ascii="Times New Roman" w:eastAsia="Calibri" w:hAnsi="Times New Roman" w:cs="Times New Roman"/>
          <w:sz w:val="28"/>
          <w:szCs w:val="28"/>
          <w:lang w:val="kk-KZ" w:eastAsia="en-US"/>
        </w:rPr>
        <w:t>Қаулысы</w:t>
      </w:r>
      <w:r w:rsidRPr="006B5284">
        <w:rPr>
          <w:rFonts w:ascii="Times New Roman" w:eastAsia="Calibri" w:hAnsi="Times New Roman" w:cs="Times New Roman"/>
          <w:sz w:val="28"/>
          <w:szCs w:val="28"/>
          <w:lang w:val="kk-KZ" w:eastAsia="en-US"/>
        </w:rPr>
        <w:t xml:space="preserve">. Қазақстан </w:t>
      </w:r>
      <w:r w:rsidRPr="00445CA9">
        <w:rPr>
          <w:rFonts w:ascii="Times New Roman" w:eastAsia="Calibri" w:hAnsi="Times New Roman" w:cs="Times New Roman"/>
          <w:sz w:val="28"/>
          <w:szCs w:val="28"/>
          <w:lang w:val="kk-KZ" w:eastAsia="en-US"/>
        </w:rPr>
        <w:t>Республикасында тіл саясатын дамытудың 2023</w:t>
      </w:r>
      <w:r w:rsidR="004A2883" w:rsidRPr="00445CA9">
        <w:rPr>
          <w:rFonts w:ascii="Times New Roman" w:eastAsia="Calibri" w:hAnsi="Times New Roman" w:cs="Times New Roman"/>
          <w:sz w:val="28"/>
          <w:szCs w:val="28"/>
          <w:lang w:val="kk-KZ" w:eastAsia="en-US"/>
        </w:rPr>
        <w:t>-</w:t>
      </w:r>
      <w:r w:rsidRPr="00445CA9">
        <w:rPr>
          <w:rFonts w:ascii="Times New Roman" w:eastAsia="Calibri" w:hAnsi="Times New Roman" w:cs="Times New Roman"/>
          <w:sz w:val="28"/>
          <w:szCs w:val="28"/>
          <w:lang w:val="kk-KZ" w:eastAsia="en-US"/>
        </w:rPr>
        <w:t>2029 жылдарға арналған тұжырымдамасын бекіту туралы: 2023 жыл</w:t>
      </w:r>
      <w:r w:rsidR="004A2883" w:rsidRPr="00445CA9">
        <w:rPr>
          <w:rFonts w:ascii="Times New Roman" w:eastAsia="Calibri" w:hAnsi="Times New Roman" w:cs="Times New Roman"/>
          <w:sz w:val="28"/>
          <w:szCs w:val="28"/>
          <w:lang w:val="kk-KZ" w:eastAsia="en-US"/>
        </w:rPr>
        <w:t>д</w:t>
      </w:r>
      <w:r w:rsidRPr="00445CA9">
        <w:rPr>
          <w:rFonts w:ascii="Times New Roman" w:eastAsia="Calibri" w:hAnsi="Times New Roman" w:cs="Times New Roman"/>
          <w:sz w:val="28"/>
          <w:szCs w:val="28"/>
          <w:lang w:val="kk-KZ" w:eastAsia="en-US"/>
        </w:rPr>
        <w:t>ы</w:t>
      </w:r>
      <w:r w:rsidR="004A2883" w:rsidRPr="00445CA9">
        <w:rPr>
          <w:rFonts w:ascii="Times New Roman" w:eastAsia="Calibri" w:hAnsi="Times New Roman" w:cs="Times New Roman"/>
          <w:sz w:val="28"/>
          <w:szCs w:val="28"/>
          <w:lang w:val="kk-KZ" w:eastAsia="en-US"/>
        </w:rPr>
        <w:t>ң</w:t>
      </w:r>
      <w:r w:rsidRPr="00445CA9">
        <w:rPr>
          <w:rFonts w:ascii="Times New Roman" w:eastAsia="Calibri" w:hAnsi="Times New Roman" w:cs="Times New Roman"/>
          <w:sz w:val="28"/>
          <w:szCs w:val="28"/>
          <w:lang w:val="kk-KZ" w:eastAsia="en-US"/>
        </w:rPr>
        <w:t xml:space="preserve"> 16 қазанда</w:t>
      </w:r>
      <w:r w:rsidR="004A2883" w:rsidRPr="00445CA9">
        <w:rPr>
          <w:rFonts w:ascii="Times New Roman" w:eastAsia="Calibri" w:hAnsi="Times New Roman" w:cs="Times New Roman"/>
          <w:sz w:val="28"/>
          <w:szCs w:val="28"/>
          <w:lang w:val="kk-KZ" w:eastAsia="en-US"/>
        </w:rPr>
        <w:t>,</w:t>
      </w:r>
      <w:r w:rsidRPr="00445CA9">
        <w:rPr>
          <w:rFonts w:ascii="Times New Roman" w:eastAsia="Calibri" w:hAnsi="Times New Roman" w:cs="Times New Roman"/>
          <w:sz w:val="28"/>
          <w:szCs w:val="28"/>
          <w:lang w:val="kk-KZ" w:eastAsia="en-US"/>
        </w:rPr>
        <w:t xml:space="preserve"> №914</w:t>
      </w:r>
      <w:r w:rsidR="004A2883" w:rsidRPr="00445CA9">
        <w:rPr>
          <w:rFonts w:ascii="Times New Roman" w:eastAsia="Calibri" w:hAnsi="Times New Roman" w:cs="Times New Roman"/>
          <w:sz w:val="28"/>
          <w:szCs w:val="28"/>
          <w:lang w:val="kk-KZ" w:eastAsia="en-US"/>
        </w:rPr>
        <w:t xml:space="preserve"> бекітілген //</w:t>
      </w:r>
      <w:r w:rsidR="00A624D1" w:rsidRPr="00445CA9">
        <w:rPr>
          <w:rFonts w:ascii="Times New Roman" w:eastAsia="Calibri" w:hAnsi="Times New Roman" w:cs="Times New Roman"/>
          <w:sz w:val="28"/>
          <w:szCs w:val="28"/>
          <w:lang w:val="kk-KZ" w:eastAsia="en-US"/>
        </w:rPr>
        <w:t xml:space="preserve"> </w:t>
      </w:r>
      <w:hyperlink r:id="rId24" w:history="1">
        <w:r w:rsidR="00A624D1" w:rsidRPr="00445CA9">
          <w:rPr>
            <w:rStyle w:val="a4"/>
            <w:rFonts w:ascii="Times New Roman" w:eastAsia="Calibri" w:hAnsi="Times New Roman" w:cs="Times New Roman"/>
            <w:color w:val="auto"/>
            <w:sz w:val="28"/>
            <w:szCs w:val="28"/>
            <w:u w:val="none"/>
            <w:lang w:val="kk-KZ" w:eastAsia="en-US"/>
          </w:rPr>
          <w:t>https://online.zakon.kz/m/document/?doc_id=38463314</w:t>
        </w:r>
      </w:hyperlink>
      <w:r w:rsidR="004A2883" w:rsidRPr="00445CA9">
        <w:rPr>
          <w:rStyle w:val="a4"/>
          <w:rFonts w:ascii="Times New Roman" w:eastAsia="Calibri" w:hAnsi="Times New Roman" w:cs="Times New Roman"/>
          <w:color w:val="auto"/>
          <w:sz w:val="28"/>
          <w:szCs w:val="28"/>
          <w:u w:val="none"/>
          <w:lang w:val="kk-KZ" w:eastAsia="en-US"/>
        </w:rPr>
        <w:t>.</w:t>
      </w:r>
      <w:r w:rsidRPr="00445CA9">
        <w:rPr>
          <w:rFonts w:ascii="Times New Roman" w:eastAsia="Calibri" w:hAnsi="Times New Roman" w:cs="Times New Roman"/>
          <w:sz w:val="28"/>
          <w:szCs w:val="28"/>
          <w:lang w:val="kk-KZ" w:eastAsia="en-US"/>
        </w:rPr>
        <w:t xml:space="preserve"> 13.04.2025. </w:t>
      </w:r>
    </w:p>
    <w:p w14:paraId="669A40C4" w14:textId="6FB92F2E" w:rsidR="004A105E" w:rsidRPr="00445CA9" w:rsidRDefault="004A2883"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445CA9">
        <w:rPr>
          <w:rFonts w:ascii="Times New Roman" w:eastAsia="Calibri" w:hAnsi="Times New Roman" w:cs="Times New Roman"/>
          <w:sz w:val="28"/>
          <w:szCs w:val="28"/>
          <w:lang w:val="kk-KZ" w:eastAsia="en-US"/>
        </w:rPr>
        <w:t>Қазақстан Республикасы Үкіметінің Қаулысы</w:t>
      </w:r>
      <w:r w:rsidR="004A105E" w:rsidRPr="00445CA9">
        <w:rPr>
          <w:rFonts w:ascii="Times New Roman" w:eastAsia="Calibri" w:hAnsi="Times New Roman" w:cs="Times New Roman"/>
          <w:sz w:val="28"/>
          <w:szCs w:val="28"/>
          <w:lang w:val="kk-KZ" w:eastAsia="en-US"/>
        </w:rPr>
        <w:t>. Қазақстан Республикасының мәдени саясатының 2023–2029 жылдарға арналған тұжырымдамасын бекіту туралы: 2023 жыл</w:t>
      </w:r>
      <w:r w:rsidRPr="00445CA9">
        <w:rPr>
          <w:rFonts w:ascii="Times New Roman" w:eastAsia="Calibri" w:hAnsi="Times New Roman" w:cs="Times New Roman"/>
          <w:sz w:val="28"/>
          <w:szCs w:val="28"/>
          <w:lang w:val="kk-KZ" w:eastAsia="en-US"/>
        </w:rPr>
        <w:t>дың</w:t>
      </w:r>
      <w:r w:rsidR="004A105E" w:rsidRPr="00445CA9">
        <w:rPr>
          <w:rFonts w:ascii="Times New Roman" w:eastAsia="Calibri" w:hAnsi="Times New Roman" w:cs="Times New Roman"/>
          <w:sz w:val="28"/>
          <w:szCs w:val="28"/>
          <w:lang w:val="kk-KZ" w:eastAsia="en-US"/>
        </w:rPr>
        <w:t xml:space="preserve"> 28 наурызда</w:t>
      </w:r>
      <w:r w:rsidRPr="00445CA9">
        <w:rPr>
          <w:rFonts w:ascii="Times New Roman" w:eastAsia="Calibri" w:hAnsi="Times New Roman" w:cs="Times New Roman"/>
          <w:sz w:val="28"/>
          <w:szCs w:val="28"/>
          <w:lang w:val="kk-KZ" w:eastAsia="en-US"/>
        </w:rPr>
        <w:t>,</w:t>
      </w:r>
      <w:r w:rsidR="004A105E" w:rsidRPr="00445CA9">
        <w:rPr>
          <w:rFonts w:ascii="Times New Roman" w:eastAsia="Calibri" w:hAnsi="Times New Roman" w:cs="Times New Roman"/>
          <w:sz w:val="28"/>
          <w:szCs w:val="28"/>
          <w:lang w:val="kk-KZ" w:eastAsia="en-US"/>
        </w:rPr>
        <w:t xml:space="preserve"> №250 </w:t>
      </w:r>
      <w:r w:rsidRPr="00445CA9">
        <w:rPr>
          <w:rFonts w:ascii="Times New Roman" w:eastAsia="Calibri" w:hAnsi="Times New Roman" w:cs="Times New Roman"/>
          <w:sz w:val="28"/>
          <w:szCs w:val="28"/>
          <w:lang w:val="kk-KZ" w:eastAsia="en-US"/>
        </w:rPr>
        <w:t>бекітілген //</w:t>
      </w:r>
      <w:r w:rsidR="00A624D1" w:rsidRPr="00445CA9">
        <w:rPr>
          <w:rFonts w:ascii="Times New Roman" w:eastAsia="Calibri" w:hAnsi="Times New Roman" w:cs="Times New Roman"/>
          <w:sz w:val="28"/>
          <w:szCs w:val="28"/>
          <w:lang w:val="kk-KZ" w:eastAsia="en-US"/>
        </w:rPr>
        <w:t xml:space="preserve"> </w:t>
      </w:r>
      <w:hyperlink r:id="rId25" w:history="1">
        <w:r w:rsidR="00A624D1" w:rsidRPr="00445CA9">
          <w:rPr>
            <w:rStyle w:val="a4"/>
            <w:rFonts w:ascii="Times New Roman" w:eastAsia="Calibri" w:hAnsi="Times New Roman" w:cs="Times New Roman"/>
            <w:color w:val="auto"/>
            <w:sz w:val="28"/>
            <w:szCs w:val="28"/>
            <w:u w:val="none"/>
            <w:lang w:val="kk-KZ" w:eastAsia="en-US"/>
          </w:rPr>
          <w:t>https://adilet.zan.kz/kaz/docs/P2300000250</w:t>
        </w:r>
      </w:hyperlink>
      <w:r w:rsidRPr="00445CA9">
        <w:rPr>
          <w:rStyle w:val="a4"/>
          <w:rFonts w:ascii="Times New Roman" w:eastAsia="Calibri" w:hAnsi="Times New Roman" w:cs="Times New Roman"/>
          <w:color w:val="auto"/>
          <w:sz w:val="28"/>
          <w:szCs w:val="28"/>
          <w:u w:val="none"/>
          <w:lang w:val="kk-KZ" w:eastAsia="en-US"/>
        </w:rPr>
        <w:t>.</w:t>
      </w:r>
      <w:r w:rsidR="004A105E" w:rsidRPr="00445CA9">
        <w:rPr>
          <w:rFonts w:ascii="Times New Roman" w:eastAsia="Calibri" w:hAnsi="Times New Roman" w:cs="Times New Roman"/>
          <w:sz w:val="28"/>
          <w:szCs w:val="28"/>
          <w:lang w:val="kk-KZ" w:eastAsia="en-US"/>
        </w:rPr>
        <w:t xml:space="preserve"> 13.04.2025.</w:t>
      </w:r>
    </w:p>
    <w:p w14:paraId="46B38D59" w14:textId="24B8CB08" w:rsidR="004A105E" w:rsidRPr="00445CA9"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445CA9">
        <w:rPr>
          <w:rFonts w:ascii="Times New Roman" w:eastAsia="Calibri" w:hAnsi="Times New Roman" w:cs="Times New Roman"/>
          <w:sz w:val="28"/>
          <w:szCs w:val="28"/>
          <w:lang w:val="kk-KZ" w:eastAsia="en-US"/>
        </w:rPr>
        <w:t>Қазақстан Республикасы</w:t>
      </w:r>
      <w:r w:rsidR="004A2883" w:rsidRPr="00445CA9">
        <w:rPr>
          <w:rFonts w:ascii="Times New Roman" w:eastAsia="Calibri" w:hAnsi="Times New Roman" w:cs="Times New Roman"/>
          <w:sz w:val="28"/>
          <w:szCs w:val="28"/>
          <w:lang w:val="kk-KZ" w:eastAsia="en-US"/>
        </w:rPr>
        <w:t>ның Заңы</w:t>
      </w:r>
      <w:r w:rsidRPr="00445CA9">
        <w:rPr>
          <w:rFonts w:ascii="Times New Roman" w:eastAsia="Calibri" w:hAnsi="Times New Roman" w:cs="Times New Roman"/>
          <w:sz w:val="28"/>
          <w:szCs w:val="28"/>
          <w:lang w:val="kk-KZ" w:eastAsia="en-US"/>
        </w:rPr>
        <w:t>. Материалдық емес мәдени мұраны қорғау туралы конвенцияны ратификациялау туралы: 2011 жыл</w:t>
      </w:r>
      <w:r w:rsidR="004A2883" w:rsidRPr="00445CA9">
        <w:rPr>
          <w:rFonts w:ascii="Times New Roman" w:eastAsia="Calibri" w:hAnsi="Times New Roman" w:cs="Times New Roman"/>
          <w:sz w:val="28"/>
          <w:szCs w:val="28"/>
          <w:lang w:val="kk-KZ" w:eastAsia="en-US"/>
        </w:rPr>
        <w:t>д</w:t>
      </w:r>
      <w:r w:rsidRPr="00445CA9">
        <w:rPr>
          <w:rFonts w:ascii="Times New Roman" w:eastAsia="Calibri" w:hAnsi="Times New Roman" w:cs="Times New Roman"/>
          <w:sz w:val="28"/>
          <w:szCs w:val="28"/>
          <w:lang w:val="kk-KZ" w:eastAsia="en-US"/>
        </w:rPr>
        <w:t>ы</w:t>
      </w:r>
      <w:r w:rsidR="004A2883" w:rsidRPr="00445CA9">
        <w:rPr>
          <w:rFonts w:ascii="Times New Roman" w:eastAsia="Calibri" w:hAnsi="Times New Roman" w:cs="Times New Roman"/>
          <w:sz w:val="28"/>
          <w:szCs w:val="28"/>
          <w:lang w:val="kk-KZ" w:eastAsia="en-US"/>
        </w:rPr>
        <w:t>ң</w:t>
      </w:r>
      <w:r w:rsidRPr="00445CA9">
        <w:rPr>
          <w:rFonts w:ascii="Times New Roman" w:eastAsia="Calibri" w:hAnsi="Times New Roman" w:cs="Times New Roman"/>
          <w:sz w:val="28"/>
          <w:szCs w:val="28"/>
          <w:lang w:val="kk-KZ" w:eastAsia="en-US"/>
        </w:rPr>
        <w:t xml:space="preserve"> 21 желтоқсанда</w:t>
      </w:r>
      <w:r w:rsidR="004A2883" w:rsidRPr="00445CA9">
        <w:rPr>
          <w:rFonts w:ascii="Times New Roman" w:eastAsia="Calibri" w:hAnsi="Times New Roman" w:cs="Times New Roman"/>
          <w:sz w:val="28"/>
          <w:szCs w:val="28"/>
          <w:lang w:val="kk-KZ" w:eastAsia="en-US"/>
        </w:rPr>
        <w:t>,</w:t>
      </w:r>
      <w:r w:rsidRPr="00445CA9">
        <w:rPr>
          <w:rFonts w:ascii="Times New Roman" w:eastAsia="Calibri" w:hAnsi="Times New Roman" w:cs="Times New Roman"/>
          <w:sz w:val="28"/>
          <w:szCs w:val="28"/>
          <w:lang w:val="kk-KZ" w:eastAsia="en-US"/>
        </w:rPr>
        <w:t xml:space="preserve"> №514-IV ҚР </w:t>
      </w:r>
      <w:r w:rsidR="004A2883" w:rsidRPr="00445CA9">
        <w:rPr>
          <w:rFonts w:ascii="Times New Roman" w:eastAsia="Calibri" w:hAnsi="Times New Roman" w:cs="Times New Roman"/>
          <w:sz w:val="28"/>
          <w:szCs w:val="28"/>
          <w:lang w:val="kk-KZ" w:eastAsia="en-US"/>
        </w:rPr>
        <w:t xml:space="preserve">қабылданған </w:t>
      </w:r>
      <w:r w:rsidRPr="00445CA9">
        <w:rPr>
          <w:rFonts w:ascii="Times New Roman" w:eastAsia="Calibri" w:hAnsi="Times New Roman" w:cs="Times New Roman"/>
          <w:sz w:val="28"/>
          <w:szCs w:val="28"/>
          <w:lang w:val="kk-KZ" w:eastAsia="en-US"/>
        </w:rPr>
        <w:t xml:space="preserve">// </w:t>
      </w:r>
      <w:hyperlink r:id="rId26" w:history="1">
        <w:r w:rsidR="004A2883" w:rsidRPr="00445CA9">
          <w:rPr>
            <w:rStyle w:val="a4"/>
            <w:rFonts w:ascii="Times New Roman" w:eastAsia="Calibri" w:hAnsi="Times New Roman" w:cs="Times New Roman"/>
            <w:color w:val="auto"/>
            <w:sz w:val="28"/>
            <w:szCs w:val="28"/>
            <w:u w:val="none"/>
            <w:lang w:val="kk-KZ" w:eastAsia="en-US"/>
          </w:rPr>
          <w:t>https://adilet.zan.kz/kaz.</w:t>
        </w:r>
      </w:hyperlink>
      <w:r w:rsidRPr="00445CA9">
        <w:rPr>
          <w:rFonts w:ascii="Times New Roman" w:eastAsia="Calibri" w:hAnsi="Times New Roman" w:cs="Times New Roman"/>
          <w:sz w:val="28"/>
          <w:szCs w:val="28"/>
          <w:lang w:val="kk-KZ" w:eastAsia="en-US"/>
        </w:rPr>
        <w:t xml:space="preserve"> 13.04.2025.</w:t>
      </w:r>
    </w:p>
    <w:bookmarkEnd w:id="58"/>
    <w:p w14:paraId="7142699E" w14:textId="4A72C4AD" w:rsidR="004A105E" w:rsidRPr="00445CA9"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445CA9">
        <w:rPr>
          <w:rFonts w:ascii="Times New Roman" w:eastAsia="Calibri" w:hAnsi="Times New Roman" w:cs="Times New Roman"/>
          <w:sz w:val="28"/>
          <w:szCs w:val="28"/>
          <w:lang w:val="kk-KZ" w:eastAsia="en-US"/>
        </w:rPr>
        <w:t>Қайдар Ә</w:t>
      </w:r>
      <w:r w:rsidR="00592C5B" w:rsidRPr="00445CA9">
        <w:rPr>
          <w:rFonts w:ascii="Times New Roman" w:eastAsia="Calibri" w:hAnsi="Times New Roman" w:cs="Times New Roman"/>
          <w:sz w:val="28"/>
          <w:szCs w:val="28"/>
          <w:lang w:val="kk-KZ" w:eastAsia="en-US"/>
        </w:rPr>
        <w:t>.Т</w:t>
      </w:r>
      <w:r w:rsidRPr="00445CA9">
        <w:rPr>
          <w:rFonts w:ascii="Times New Roman" w:eastAsia="Calibri" w:hAnsi="Times New Roman" w:cs="Times New Roman"/>
          <w:sz w:val="28"/>
          <w:szCs w:val="28"/>
          <w:lang w:val="kk-KZ" w:eastAsia="en-US"/>
        </w:rPr>
        <w:t>. Қазақ тілінің өзекті мәселелері</w:t>
      </w:r>
      <w:r w:rsidR="00BF7F8E" w:rsidRPr="00445CA9">
        <w:rPr>
          <w:rFonts w:ascii="Times New Roman" w:eastAsia="Calibri" w:hAnsi="Times New Roman" w:cs="Times New Roman"/>
          <w:sz w:val="28"/>
          <w:szCs w:val="28"/>
          <w:lang w:val="kk-KZ" w:eastAsia="en-US"/>
        </w:rPr>
        <w:t>.</w:t>
      </w:r>
      <w:r w:rsidRPr="00445CA9">
        <w:rPr>
          <w:rFonts w:ascii="Times New Roman" w:eastAsia="Calibri" w:hAnsi="Times New Roman" w:cs="Times New Roman"/>
          <w:sz w:val="28"/>
          <w:szCs w:val="28"/>
          <w:lang w:val="kk-KZ" w:eastAsia="en-US"/>
        </w:rPr>
        <w:t xml:space="preserve"> –</w:t>
      </w:r>
      <w:r w:rsidR="001D46A5" w:rsidRPr="00445CA9">
        <w:rPr>
          <w:rFonts w:ascii="Times New Roman" w:eastAsia="Calibri" w:hAnsi="Times New Roman" w:cs="Times New Roman"/>
          <w:sz w:val="28"/>
          <w:szCs w:val="28"/>
          <w:lang w:val="kk-KZ" w:eastAsia="en-US"/>
        </w:rPr>
        <w:t xml:space="preserve"> </w:t>
      </w:r>
      <w:r w:rsidRPr="00445CA9">
        <w:rPr>
          <w:rFonts w:ascii="Times New Roman" w:eastAsia="Calibri" w:hAnsi="Times New Roman" w:cs="Times New Roman"/>
          <w:sz w:val="28"/>
          <w:szCs w:val="28"/>
          <w:lang w:val="kk-KZ" w:eastAsia="en-US"/>
        </w:rPr>
        <w:t>А</w:t>
      </w:r>
      <w:r w:rsidR="004A2883" w:rsidRPr="00445CA9">
        <w:rPr>
          <w:rFonts w:ascii="Times New Roman" w:eastAsia="Calibri" w:hAnsi="Times New Roman" w:cs="Times New Roman"/>
          <w:sz w:val="28"/>
          <w:szCs w:val="28"/>
          <w:lang w:val="kk-KZ" w:eastAsia="en-US"/>
        </w:rPr>
        <w:t>лматы</w:t>
      </w:r>
      <w:r w:rsidRPr="00445CA9">
        <w:rPr>
          <w:rFonts w:ascii="Times New Roman" w:eastAsia="Calibri" w:hAnsi="Times New Roman" w:cs="Times New Roman"/>
          <w:sz w:val="28"/>
          <w:szCs w:val="28"/>
          <w:lang w:val="kk-KZ" w:eastAsia="en-US"/>
        </w:rPr>
        <w:t xml:space="preserve">, 1998. </w:t>
      </w:r>
      <w:r w:rsidR="001D46A5" w:rsidRPr="00445CA9">
        <w:rPr>
          <w:rFonts w:ascii="Times New Roman" w:eastAsia="Calibri" w:hAnsi="Times New Roman" w:cs="Times New Roman"/>
          <w:sz w:val="28"/>
          <w:szCs w:val="28"/>
          <w:lang w:val="kk-KZ" w:eastAsia="en-US"/>
        </w:rPr>
        <w:t>–</w:t>
      </w:r>
      <w:r w:rsidRPr="00445CA9">
        <w:rPr>
          <w:rFonts w:ascii="Times New Roman" w:eastAsia="Calibri" w:hAnsi="Times New Roman" w:cs="Times New Roman"/>
          <w:sz w:val="28"/>
          <w:szCs w:val="28"/>
          <w:lang w:val="kk-KZ" w:eastAsia="en-US"/>
        </w:rPr>
        <w:t xml:space="preserve"> 30</w:t>
      </w:r>
      <w:r w:rsidR="004A2883" w:rsidRPr="00445CA9">
        <w:rPr>
          <w:rFonts w:ascii="Times New Roman" w:eastAsia="Calibri" w:hAnsi="Times New Roman" w:cs="Times New Roman"/>
          <w:sz w:val="28"/>
          <w:szCs w:val="28"/>
          <w:lang w:val="kk-KZ" w:eastAsia="en-US"/>
        </w:rPr>
        <w:t>8</w:t>
      </w:r>
      <w:r w:rsidR="001D46A5" w:rsidRPr="00445CA9">
        <w:rPr>
          <w:rFonts w:ascii="Times New Roman" w:eastAsia="Calibri" w:hAnsi="Times New Roman" w:cs="Times New Roman"/>
          <w:sz w:val="28"/>
          <w:szCs w:val="28"/>
          <w:lang w:val="kk-KZ" w:eastAsia="en-US"/>
        </w:rPr>
        <w:t xml:space="preserve"> </w:t>
      </w:r>
      <w:r w:rsidRPr="00445CA9">
        <w:rPr>
          <w:rFonts w:ascii="Times New Roman" w:eastAsia="Calibri" w:hAnsi="Times New Roman" w:cs="Times New Roman"/>
          <w:sz w:val="28"/>
          <w:szCs w:val="28"/>
          <w:lang w:val="kk-KZ" w:eastAsia="en-US"/>
        </w:rPr>
        <w:t>б.</w:t>
      </w:r>
    </w:p>
    <w:p w14:paraId="1BDACDE2" w14:textId="5B57B580" w:rsidR="004A105E" w:rsidRPr="00445CA9"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445CA9">
        <w:rPr>
          <w:rFonts w:ascii="Times New Roman" w:eastAsia="Calibri" w:hAnsi="Times New Roman" w:cs="Times New Roman"/>
          <w:sz w:val="28"/>
          <w:szCs w:val="28"/>
          <w:lang w:val="kk-KZ" w:eastAsia="en-US"/>
        </w:rPr>
        <w:t>Пропп В.Я. Исторические корни волшебной сказки. – М</w:t>
      </w:r>
      <w:r w:rsidR="004A2883" w:rsidRPr="00445CA9">
        <w:rPr>
          <w:rFonts w:ascii="Times New Roman" w:eastAsia="Calibri" w:hAnsi="Times New Roman" w:cs="Times New Roman"/>
          <w:sz w:val="28"/>
          <w:szCs w:val="28"/>
          <w:lang w:val="kk-KZ" w:eastAsia="en-US"/>
        </w:rPr>
        <w:t>.</w:t>
      </w:r>
      <w:r w:rsidRPr="00445CA9">
        <w:rPr>
          <w:rFonts w:ascii="Times New Roman" w:eastAsia="Calibri" w:hAnsi="Times New Roman" w:cs="Times New Roman"/>
          <w:sz w:val="28"/>
          <w:szCs w:val="28"/>
          <w:lang w:val="kk-KZ" w:eastAsia="en-US"/>
        </w:rPr>
        <w:t>, 2000. – 336 с</w:t>
      </w:r>
      <w:r w:rsidR="001D46A5" w:rsidRPr="00445CA9">
        <w:rPr>
          <w:rFonts w:ascii="Times New Roman" w:eastAsia="Calibri" w:hAnsi="Times New Roman" w:cs="Times New Roman"/>
          <w:sz w:val="28"/>
          <w:szCs w:val="28"/>
          <w:lang w:val="kk-KZ" w:eastAsia="en-US"/>
        </w:rPr>
        <w:t>.</w:t>
      </w:r>
    </w:p>
    <w:p w14:paraId="341917C4" w14:textId="3E7D91E4" w:rsidR="004A105E" w:rsidRPr="006B5284"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445CA9">
        <w:rPr>
          <w:rFonts w:ascii="Times New Roman" w:eastAsia="Times New Roman" w:hAnsi="Times New Roman" w:cs="Times New Roman"/>
          <w:sz w:val="28"/>
          <w:szCs w:val="28"/>
          <w:lang w:val="kk-KZ"/>
        </w:rPr>
        <w:t>Құнанбайұлы</w:t>
      </w:r>
      <w:r w:rsidR="004A2883" w:rsidRPr="00445CA9">
        <w:rPr>
          <w:rFonts w:ascii="Times New Roman" w:eastAsia="Times New Roman" w:hAnsi="Times New Roman" w:cs="Times New Roman"/>
          <w:sz w:val="28"/>
          <w:szCs w:val="28"/>
          <w:lang w:val="kk-KZ"/>
        </w:rPr>
        <w:t xml:space="preserve"> А</w:t>
      </w:r>
      <w:r w:rsidRPr="00445CA9">
        <w:rPr>
          <w:rFonts w:ascii="Times New Roman" w:eastAsia="Times New Roman" w:hAnsi="Times New Roman" w:cs="Times New Roman"/>
          <w:sz w:val="28"/>
          <w:szCs w:val="28"/>
          <w:lang w:val="kk-KZ"/>
        </w:rPr>
        <w:t>. Өкінішті көп өмір к</w:t>
      </w:r>
      <w:r w:rsidR="002032C9" w:rsidRPr="00445CA9">
        <w:rPr>
          <w:rFonts w:ascii="Times New Roman" w:eastAsia="Times New Roman" w:hAnsi="Times New Roman" w:cs="Times New Roman"/>
          <w:sz w:val="28"/>
          <w:szCs w:val="28"/>
          <w:lang w:val="kk-KZ"/>
        </w:rPr>
        <w:t>е</w:t>
      </w:r>
      <w:r w:rsidRPr="00445CA9">
        <w:rPr>
          <w:rFonts w:ascii="Times New Roman" w:eastAsia="Times New Roman" w:hAnsi="Times New Roman" w:cs="Times New Roman"/>
          <w:sz w:val="28"/>
          <w:szCs w:val="28"/>
          <w:lang w:val="kk-KZ"/>
        </w:rPr>
        <w:t xml:space="preserve">ткен өтіп...: Өлеңдер, поэмалар, </w:t>
      </w:r>
      <w:r w:rsidRPr="006B5284">
        <w:rPr>
          <w:rFonts w:ascii="Times New Roman" w:eastAsia="Times New Roman" w:hAnsi="Times New Roman" w:cs="Times New Roman"/>
          <w:sz w:val="28"/>
          <w:szCs w:val="28"/>
          <w:lang w:val="kk-KZ"/>
        </w:rPr>
        <w:t xml:space="preserve">қара сөздер. – Алматы: Раритет, 2008. </w:t>
      </w:r>
      <w:bookmarkStart w:id="59" w:name="_Hlk199600536"/>
      <w:r w:rsidRPr="006B5284">
        <w:rPr>
          <w:rFonts w:ascii="Times New Roman" w:eastAsia="Times New Roman" w:hAnsi="Times New Roman" w:cs="Times New Roman"/>
          <w:sz w:val="28"/>
          <w:szCs w:val="28"/>
          <w:lang w:val="kk-KZ"/>
        </w:rPr>
        <w:t>–</w:t>
      </w:r>
      <w:bookmarkEnd w:id="59"/>
      <w:r w:rsidRPr="006B5284">
        <w:rPr>
          <w:rFonts w:ascii="Times New Roman" w:eastAsia="Times New Roman" w:hAnsi="Times New Roman" w:cs="Times New Roman"/>
          <w:sz w:val="28"/>
          <w:szCs w:val="28"/>
          <w:lang w:val="kk-KZ"/>
        </w:rPr>
        <w:t xml:space="preserve"> 384 б. </w:t>
      </w:r>
    </w:p>
    <w:p w14:paraId="41B18AAD" w14:textId="41207D61" w:rsidR="004A105E" w:rsidRPr="006B5284"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Қасқабасов С. Ойөріс. –Алматы: Жібек жолы, 2009. – 303</w:t>
      </w:r>
      <w:r w:rsidR="001D46A5"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б. </w:t>
      </w:r>
    </w:p>
    <w:p w14:paraId="5321EBD5" w14:textId="190626B9" w:rsidR="004A105E" w:rsidRPr="006B5284" w:rsidRDefault="004A105E" w:rsidP="00E03F76">
      <w:pPr>
        <w:numPr>
          <w:ilvl w:val="0"/>
          <w:numId w:val="38"/>
        </w:numPr>
        <w:tabs>
          <w:tab w:val="left" w:pos="993"/>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Абылқасымов Б. Телқоңыр. – Алматы,</w:t>
      </w:r>
      <w:r w:rsidR="004A2883">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1993</w:t>
      </w:r>
      <w:r w:rsidR="001D46A5"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1D46A5"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tr-TR" w:eastAsia="en-US"/>
        </w:rPr>
        <w:t xml:space="preserve">160 </w:t>
      </w:r>
      <w:r w:rsidRPr="006B5284">
        <w:rPr>
          <w:rFonts w:ascii="Times New Roman" w:eastAsia="Calibri" w:hAnsi="Times New Roman" w:cs="Times New Roman"/>
          <w:sz w:val="28"/>
          <w:szCs w:val="28"/>
          <w:lang w:val="kk-KZ" w:eastAsia="en-US"/>
        </w:rPr>
        <w:t>б.</w:t>
      </w:r>
    </w:p>
    <w:p w14:paraId="5761342D" w14:textId="72A4028A"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Ісләмжанұлы К. Қазақтың отбасы фольклоры</w:t>
      </w:r>
      <w:r w:rsidR="004A2883">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4A2883" w:rsidRPr="006B5284">
        <w:rPr>
          <w:rFonts w:ascii="Times New Roman" w:eastAsia="Calibri" w:hAnsi="Times New Roman" w:cs="Times New Roman"/>
          <w:sz w:val="28"/>
          <w:szCs w:val="28"/>
          <w:lang w:val="kk-KZ" w:eastAsia="en-US"/>
        </w:rPr>
        <w:t>монография</w:t>
      </w:r>
      <w:r w:rsidRPr="006B5284">
        <w:rPr>
          <w:rFonts w:ascii="Times New Roman" w:eastAsia="Calibri" w:hAnsi="Times New Roman" w:cs="Times New Roman"/>
          <w:sz w:val="28"/>
          <w:szCs w:val="28"/>
          <w:lang w:val="kk-KZ" w:eastAsia="en-US"/>
        </w:rPr>
        <w:t>. – Алматы, 2007. – 332 б.</w:t>
      </w:r>
    </w:p>
    <w:p w14:paraId="471B8E78" w14:textId="77777777"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Манкеева Ж. Қазақ тіл білімінің мәселелері. – Алматы : «Абзал-Ай» баспасы, 2014. – 640 б.</w:t>
      </w:r>
    </w:p>
    <w:p w14:paraId="07356F8F" w14:textId="31442E3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Тіл білімі сөздігі</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w:t>
      </w:r>
      <w:r w:rsidR="00BD2F09" w:rsidRPr="006B5284">
        <w:rPr>
          <w:rFonts w:ascii="Times New Roman" w:eastAsia="Calibri" w:hAnsi="Times New Roman" w:cs="Times New Roman"/>
          <w:sz w:val="28"/>
          <w:szCs w:val="28"/>
          <w:lang w:val="kk-KZ" w:eastAsia="en-US"/>
        </w:rPr>
        <w:t>құраст</w:t>
      </w:r>
      <w:r w:rsidRPr="006B5284">
        <w:rPr>
          <w:rFonts w:ascii="Times New Roman" w:eastAsia="Calibri" w:hAnsi="Times New Roman" w:cs="Times New Roman"/>
          <w:sz w:val="28"/>
          <w:szCs w:val="28"/>
          <w:lang w:val="kk-KZ" w:eastAsia="en-US"/>
        </w:rPr>
        <w:t xml:space="preserve">. </w:t>
      </w:r>
      <w:r w:rsidR="00BD2F09" w:rsidRPr="006B5284">
        <w:rPr>
          <w:rFonts w:ascii="Times New Roman" w:eastAsia="Calibri" w:hAnsi="Times New Roman" w:cs="Times New Roman"/>
          <w:sz w:val="28"/>
          <w:szCs w:val="28"/>
          <w:lang w:val="kk-KZ" w:eastAsia="en-US"/>
        </w:rPr>
        <w:t>Э.Д.</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Сүлейменова, </w:t>
      </w:r>
      <w:r w:rsidR="00BD2F09" w:rsidRPr="006B5284">
        <w:rPr>
          <w:rFonts w:ascii="Times New Roman" w:eastAsia="Calibri" w:hAnsi="Times New Roman" w:cs="Times New Roman"/>
          <w:sz w:val="28"/>
          <w:szCs w:val="28"/>
          <w:lang w:val="kk-KZ" w:eastAsia="en-US"/>
        </w:rPr>
        <w:t>Б.Г.</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Мәдиева, </w:t>
      </w:r>
      <w:r w:rsidR="00BD2F09" w:rsidRPr="006B5284">
        <w:rPr>
          <w:rFonts w:ascii="Times New Roman" w:eastAsia="Calibri" w:hAnsi="Times New Roman" w:cs="Times New Roman"/>
          <w:sz w:val="28"/>
          <w:szCs w:val="28"/>
          <w:lang w:val="kk-KZ" w:eastAsia="en-US"/>
        </w:rPr>
        <w:t>Н.Ж.</w:t>
      </w:r>
      <w:r w:rsidR="00BD2F09">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val="kk-KZ" w:eastAsia="en-US"/>
        </w:rPr>
        <w:t>Шәймерденова</w:t>
      </w:r>
      <w:r w:rsidR="00BD2F09">
        <w:rPr>
          <w:rFonts w:ascii="Times New Roman" w:eastAsia="Calibri" w:hAnsi="Times New Roman" w:cs="Times New Roman"/>
          <w:sz w:val="28"/>
          <w:szCs w:val="28"/>
          <w:lang w:val="kk-KZ" w:eastAsia="en-US"/>
        </w:rPr>
        <w:t xml:space="preserve"> және т.б.</w:t>
      </w:r>
      <w:r w:rsidRPr="006B5284">
        <w:rPr>
          <w:rFonts w:ascii="Times New Roman" w:eastAsia="Calibri" w:hAnsi="Times New Roman" w:cs="Times New Roman"/>
          <w:sz w:val="28"/>
          <w:szCs w:val="28"/>
          <w:lang w:val="kk-KZ" w:eastAsia="en-US"/>
        </w:rPr>
        <w:t xml:space="preserve"> – Алматы</w:t>
      </w:r>
      <w:r w:rsidR="00577363" w:rsidRPr="006B5284">
        <w:rPr>
          <w:rFonts w:ascii="Times New Roman" w:eastAsia="Calibri" w:hAnsi="Times New Roman" w:cs="Times New Roman"/>
          <w:sz w:val="28"/>
          <w:szCs w:val="28"/>
          <w:lang w:val="kk-KZ" w:eastAsia="en-US"/>
        </w:rPr>
        <w:t>:</w:t>
      </w:r>
      <w:r w:rsidR="00BD2F09">
        <w:rPr>
          <w:rFonts w:ascii="Times New Roman" w:eastAsia="Calibri" w:hAnsi="Times New Roman" w:cs="Times New Roman"/>
          <w:sz w:val="28"/>
          <w:szCs w:val="28"/>
          <w:lang w:val="kk-KZ" w:eastAsia="en-US"/>
        </w:rPr>
        <w:t xml:space="preserve"> </w:t>
      </w:r>
      <w:r w:rsidR="00577363" w:rsidRPr="006B5284">
        <w:rPr>
          <w:rFonts w:ascii="Times New Roman" w:eastAsia="Calibri" w:hAnsi="Times New Roman" w:cs="Times New Roman"/>
          <w:sz w:val="28"/>
          <w:szCs w:val="28"/>
          <w:lang w:val="kk-KZ" w:eastAsia="en-US"/>
        </w:rPr>
        <w:t>Ғылым,</w:t>
      </w:r>
      <w:r w:rsidRPr="006B5284">
        <w:rPr>
          <w:rFonts w:ascii="Times New Roman" w:eastAsia="Calibri" w:hAnsi="Times New Roman" w:cs="Times New Roman"/>
          <w:sz w:val="28"/>
          <w:szCs w:val="28"/>
          <w:lang w:val="kk-KZ" w:eastAsia="en-US"/>
        </w:rPr>
        <w:t xml:space="preserve"> 1998. – 540 б.</w:t>
      </w:r>
    </w:p>
    <w:p w14:paraId="28056BE3" w14:textId="77777777"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Атабаева М.С. Қазақ тілі диалектілік лексикасының этнолингвистикалық негізі. – Алматы, 2006. – 284 б.</w:t>
      </w:r>
    </w:p>
    <w:p w14:paraId="73089A03" w14:textId="77777777"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Ғабитханұлы Қ. Қазақ мифологиясының тілдегі көрінісі. – Алматы: Арыс, 2006. – 168 б.</w:t>
      </w:r>
    </w:p>
    <w:p w14:paraId="2C0947EC" w14:textId="1FAE78B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Копыленко М.М. Основы этнолингвистики. – Алматы: Евразия,</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1995. – 250 с.</w:t>
      </w:r>
    </w:p>
    <w:p w14:paraId="7B18F2AF" w14:textId="4152B15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Вайсгербер Й.Л. Язык и философия</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xml:space="preserve">// Вопросы языкознания. </w:t>
      </w:r>
      <w:r w:rsidR="00E613D9"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М.</w:t>
      </w:r>
      <w:r w:rsidR="00E613D9"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Наука.</w:t>
      </w:r>
      <w:r w:rsidR="00BF48E6"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1993.</w:t>
      </w:r>
      <w:r w:rsidR="00BF48E6"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№2</w:t>
      </w:r>
      <w:r w:rsidR="00BF48E6" w:rsidRPr="006B5284">
        <w:rPr>
          <w:rFonts w:ascii="Times New Roman" w:eastAsia="Calibri" w:hAnsi="Times New Roman" w:cs="Times New Roman"/>
          <w:sz w:val="28"/>
          <w:szCs w:val="28"/>
          <w:lang w:val="kk-KZ" w:eastAsia="en-US"/>
        </w:rPr>
        <w:t xml:space="preserve">. – </w:t>
      </w:r>
      <w:r w:rsidR="00BF48E6" w:rsidRPr="006B5284">
        <w:rPr>
          <w:rFonts w:ascii="Times New Roman" w:eastAsia="Calibri" w:hAnsi="Times New Roman" w:cs="Times New Roman"/>
          <w:sz w:val="28"/>
          <w:szCs w:val="28"/>
          <w:lang w:eastAsia="en-US"/>
        </w:rPr>
        <w:t>С</w:t>
      </w:r>
      <w:r w:rsidRPr="006B5284">
        <w:rPr>
          <w:rFonts w:ascii="Times New Roman" w:eastAsia="Calibri" w:hAnsi="Times New Roman" w:cs="Times New Roman"/>
          <w:sz w:val="28"/>
          <w:szCs w:val="28"/>
          <w:lang w:eastAsia="en-US"/>
        </w:rPr>
        <w:t>.</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114-124.</w:t>
      </w:r>
    </w:p>
    <w:p w14:paraId="07232E7F" w14:textId="3D8FAB82"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Соссюр Ф.</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де</w:t>
      </w:r>
      <w:r w:rsidR="00BF48E6" w:rsidRPr="006B5284">
        <w:rPr>
          <w:rFonts w:ascii="Times New Roman" w:eastAsia="Calibri" w:hAnsi="Times New Roman" w:cs="Times New Roman"/>
          <w:sz w:val="28"/>
          <w:szCs w:val="28"/>
          <w:lang w:eastAsia="en-US"/>
        </w:rPr>
        <w:t>.</w:t>
      </w:r>
      <w:r w:rsidRPr="006B5284">
        <w:rPr>
          <w:rFonts w:ascii="Times New Roman" w:eastAsia="Calibri" w:hAnsi="Times New Roman" w:cs="Times New Roman"/>
          <w:sz w:val="28"/>
          <w:szCs w:val="28"/>
          <w:lang w:eastAsia="en-US"/>
        </w:rPr>
        <w:t xml:space="preserve"> Заметки по общей лингвистике</w:t>
      </w:r>
      <w:r w:rsidR="00BD2F09">
        <w:rPr>
          <w:rFonts w:ascii="Times New Roman" w:eastAsia="Calibri" w:hAnsi="Times New Roman" w:cs="Times New Roman"/>
          <w:sz w:val="28"/>
          <w:szCs w:val="28"/>
          <w:lang w:val="kk-KZ" w:eastAsia="en-US"/>
        </w:rPr>
        <w:t xml:space="preserve"> / пер. с фр.</w:t>
      </w:r>
      <w:r w:rsidRPr="006B5284">
        <w:rPr>
          <w:rFonts w:ascii="Times New Roman" w:eastAsia="Calibri" w:hAnsi="Times New Roman" w:cs="Times New Roman"/>
          <w:sz w:val="28"/>
          <w:szCs w:val="28"/>
          <w:lang w:eastAsia="en-US"/>
        </w:rPr>
        <w:t xml:space="preserve"> </w:t>
      </w:r>
      <w:r w:rsidR="00E613D9"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xml:space="preserve">М.: </w:t>
      </w:r>
      <w:r w:rsidRPr="006B5284">
        <w:rPr>
          <w:rFonts w:ascii="Times New Roman" w:eastAsia="Calibri" w:hAnsi="Times New Roman" w:cs="Times New Roman"/>
          <w:sz w:val="28"/>
          <w:szCs w:val="28"/>
          <w:lang w:val="kk-KZ" w:eastAsia="en-US"/>
        </w:rPr>
        <w:t>Прогресс,</w:t>
      </w:r>
      <w:r w:rsidRPr="006B5284">
        <w:rPr>
          <w:rFonts w:ascii="Times New Roman" w:eastAsia="Calibri" w:hAnsi="Times New Roman" w:cs="Times New Roman"/>
          <w:sz w:val="28"/>
          <w:szCs w:val="28"/>
          <w:lang w:val="tr-TR" w:eastAsia="en-US"/>
        </w:rPr>
        <w:t xml:space="preserve"> 2001.</w:t>
      </w:r>
      <w:r w:rsidR="00BD2F0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280 с.</w:t>
      </w:r>
    </w:p>
    <w:p w14:paraId="6BBB689E" w14:textId="56CB11C8"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Сэпир Э. Избр</w:t>
      </w:r>
      <w:r w:rsidR="00BD2F09">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тр</w:t>
      </w:r>
      <w:r w:rsidR="00BD2F09">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по языкознанию и культурологии</w:t>
      </w:r>
      <w:r w:rsidR="00BD2F09">
        <w:rPr>
          <w:rFonts w:ascii="Times New Roman" w:eastAsia="Calibri" w:hAnsi="Times New Roman" w:cs="Times New Roman"/>
          <w:sz w:val="28"/>
          <w:szCs w:val="28"/>
          <w:lang w:val="kk-KZ" w:eastAsia="en-US"/>
        </w:rPr>
        <w:t xml:space="preserve"> / пер. с англ.</w:t>
      </w:r>
      <w:r w:rsidRPr="006B5284">
        <w:rPr>
          <w:rFonts w:ascii="Times New Roman" w:eastAsia="Calibri" w:hAnsi="Times New Roman" w:cs="Times New Roman"/>
          <w:sz w:val="28"/>
          <w:szCs w:val="28"/>
          <w:lang w:val="kk-KZ" w:eastAsia="en-US"/>
        </w:rPr>
        <w:t xml:space="preserve"> – М.: Наследие, 1993. – 656 б.</w:t>
      </w:r>
    </w:p>
    <w:p w14:paraId="0FA9753B" w14:textId="06013919" w:rsidR="004A105E" w:rsidRPr="006B5284" w:rsidRDefault="00BD2F09"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Pr>
          <w:rFonts w:ascii="Times New Roman" w:hAnsi="Times New Roman" w:cs="Times New Roman"/>
          <w:sz w:val="28"/>
          <w:szCs w:val="28"/>
        </w:rPr>
        <w:t>Толстой Н.</w:t>
      </w:r>
      <w:r w:rsidR="00577363" w:rsidRPr="006B5284">
        <w:rPr>
          <w:rFonts w:ascii="Times New Roman" w:hAnsi="Times New Roman" w:cs="Times New Roman"/>
          <w:sz w:val="28"/>
          <w:szCs w:val="28"/>
        </w:rPr>
        <w:t xml:space="preserve">И. Этнолингвистика в кругу гуманитарных дисциплин // </w:t>
      </w:r>
      <w:r>
        <w:rPr>
          <w:rFonts w:ascii="Times New Roman" w:hAnsi="Times New Roman" w:cs="Times New Roman"/>
          <w:sz w:val="28"/>
          <w:szCs w:val="28"/>
          <w:lang w:val="kk-KZ"/>
        </w:rPr>
        <w:t xml:space="preserve">В кн.: </w:t>
      </w:r>
      <w:r w:rsidR="00577363" w:rsidRPr="006B5284">
        <w:rPr>
          <w:rFonts w:ascii="Times New Roman" w:hAnsi="Times New Roman" w:cs="Times New Roman"/>
          <w:sz w:val="28"/>
          <w:szCs w:val="28"/>
        </w:rPr>
        <w:t>Язык и народная культура</w:t>
      </w:r>
      <w:r>
        <w:rPr>
          <w:rFonts w:ascii="Times New Roman" w:hAnsi="Times New Roman" w:cs="Times New Roman"/>
          <w:sz w:val="28"/>
          <w:szCs w:val="28"/>
          <w:lang w:val="kk-KZ"/>
        </w:rPr>
        <w:t>:</w:t>
      </w:r>
      <w:r w:rsidR="00577363" w:rsidRPr="006B5284">
        <w:rPr>
          <w:rFonts w:ascii="Times New Roman" w:hAnsi="Times New Roman" w:cs="Times New Roman"/>
          <w:sz w:val="28"/>
          <w:szCs w:val="28"/>
        </w:rPr>
        <w:t xml:space="preserve"> </w:t>
      </w:r>
      <w:r w:rsidRPr="006B5284">
        <w:rPr>
          <w:rFonts w:ascii="Times New Roman" w:hAnsi="Times New Roman" w:cs="Times New Roman"/>
          <w:sz w:val="28"/>
          <w:szCs w:val="28"/>
        </w:rPr>
        <w:t xml:space="preserve">очерки </w:t>
      </w:r>
      <w:r w:rsidR="00577363" w:rsidRPr="006B5284">
        <w:rPr>
          <w:rFonts w:ascii="Times New Roman" w:hAnsi="Times New Roman" w:cs="Times New Roman"/>
          <w:sz w:val="28"/>
          <w:szCs w:val="28"/>
        </w:rPr>
        <w:t>по славянской мифологии и этнолингвистике.</w:t>
      </w:r>
      <w:r w:rsidR="00BF48E6" w:rsidRPr="006B5284">
        <w:rPr>
          <w:rFonts w:ascii="Times New Roman" w:eastAsia="Calibri" w:hAnsi="Times New Roman" w:cs="Times New Roman"/>
          <w:sz w:val="28"/>
          <w:szCs w:val="28"/>
          <w:lang w:val="kk-KZ" w:eastAsia="en-US"/>
        </w:rPr>
        <w:t xml:space="preserve"> – </w:t>
      </w:r>
      <w:r w:rsidR="00577363" w:rsidRPr="006B5284">
        <w:rPr>
          <w:rFonts w:ascii="Times New Roman" w:hAnsi="Times New Roman" w:cs="Times New Roman"/>
          <w:sz w:val="28"/>
          <w:szCs w:val="28"/>
        </w:rPr>
        <w:t xml:space="preserve">М.: Иидрик, 1995. </w:t>
      </w:r>
      <w:r w:rsidR="008442FA" w:rsidRPr="006B5284">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С. 27-40</w:t>
      </w:r>
      <w:r w:rsidR="00577363" w:rsidRPr="006B5284">
        <w:rPr>
          <w:rFonts w:ascii="Times New Roman" w:hAnsi="Times New Roman" w:cs="Times New Roman"/>
          <w:sz w:val="28"/>
          <w:szCs w:val="28"/>
        </w:rPr>
        <w:t>.</w:t>
      </w:r>
    </w:p>
    <w:p w14:paraId="73030769" w14:textId="2E2F8E2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Қайдар Ә.</w:t>
      </w:r>
      <w:r w:rsidR="00E613D9" w:rsidRPr="006B5284">
        <w:rPr>
          <w:rFonts w:ascii="Times New Roman" w:eastAsia="Calibri" w:hAnsi="Times New Roman" w:cs="Times New Roman"/>
          <w:sz w:val="28"/>
          <w:szCs w:val="28"/>
          <w:lang w:val="kk-KZ" w:eastAsia="en-US"/>
        </w:rPr>
        <w:t>Т.</w:t>
      </w:r>
      <w:r w:rsidRPr="006B5284">
        <w:rPr>
          <w:rFonts w:ascii="Times New Roman" w:eastAsia="Calibri" w:hAnsi="Times New Roman" w:cs="Times New Roman"/>
          <w:sz w:val="28"/>
          <w:szCs w:val="28"/>
          <w:lang w:val="kk-KZ" w:eastAsia="en-US"/>
        </w:rPr>
        <w:t xml:space="preserve"> Ғылымдағы ғұмыр</w:t>
      </w:r>
      <w:r w:rsidR="00BD2F09">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BD2F09" w:rsidRPr="006B5284">
        <w:rPr>
          <w:rFonts w:ascii="Times New Roman" w:eastAsia="Calibri" w:hAnsi="Times New Roman" w:cs="Times New Roman"/>
          <w:sz w:val="28"/>
          <w:szCs w:val="28"/>
          <w:lang w:val="kk-KZ" w:eastAsia="en-US"/>
        </w:rPr>
        <w:t>мақалалар</w:t>
      </w:r>
      <w:r w:rsidRPr="006B5284">
        <w:rPr>
          <w:rFonts w:ascii="Times New Roman" w:eastAsia="Calibri" w:hAnsi="Times New Roman" w:cs="Times New Roman"/>
          <w:sz w:val="28"/>
          <w:szCs w:val="28"/>
          <w:lang w:val="kk-KZ" w:eastAsia="en-US"/>
        </w:rPr>
        <w:t>, баяндамалар жинағы. – Алматы</w:t>
      </w:r>
      <w:r w:rsidR="00E613D9"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2014. – 520 б</w:t>
      </w:r>
      <w:r w:rsidR="001D46A5" w:rsidRPr="006B5284">
        <w:rPr>
          <w:rFonts w:ascii="Times New Roman" w:eastAsia="Calibri" w:hAnsi="Times New Roman" w:cs="Times New Roman"/>
          <w:sz w:val="28"/>
          <w:szCs w:val="28"/>
          <w:lang w:val="kk-KZ" w:eastAsia="en-US"/>
        </w:rPr>
        <w:t>.</w:t>
      </w:r>
    </w:p>
    <w:p w14:paraId="56404313" w14:textId="55D7711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Тер</w:t>
      </w:r>
      <w:r w:rsidRPr="006B5284">
        <w:rPr>
          <w:rFonts w:ascii="Times New Roman" w:eastAsia="Calibri" w:hAnsi="Times New Roman" w:cs="Times New Roman"/>
          <w:sz w:val="28"/>
          <w:szCs w:val="28"/>
          <w:lang w:eastAsia="en-US"/>
        </w:rPr>
        <w:t xml:space="preserve">-Минасова С.Г. Язык и межкультурная коммуникация. </w:t>
      </w:r>
      <w:r w:rsidR="00E613D9"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М.</w:t>
      </w:r>
      <w:r w:rsidR="00E613D9"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eastAsia="en-US"/>
        </w:rPr>
        <w:t xml:space="preserve"> Слово, 2000.</w:t>
      </w:r>
      <w:r w:rsidR="001D46A5"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w:t>
      </w:r>
      <w:r w:rsidR="001D46A5" w:rsidRPr="006B5284">
        <w:rPr>
          <w:rFonts w:ascii="Times New Roman" w:eastAsia="Calibri" w:hAnsi="Times New Roman" w:cs="Times New Roman"/>
          <w:sz w:val="28"/>
          <w:szCs w:val="28"/>
          <w:lang w:val="kk-KZ" w:eastAsia="en-US"/>
        </w:rPr>
        <w:t xml:space="preserve"> </w:t>
      </w:r>
      <w:r w:rsidR="00BD2F09">
        <w:rPr>
          <w:rFonts w:ascii="Times New Roman" w:eastAsia="Calibri" w:hAnsi="Times New Roman" w:cs="Times New Roman"/>
          <w:sz w:val="28"/>
          <w:szCs w:val="28"/>
          <w:lang w:val="kk-KZ" w:eastAsia="en-US"/>
        </w:rPr>
        <w:t xml:space="preserve">261 </w:t>
      </w:r>
      <w:r w:rsidRPr="006B5284">
        <w:rPr>
          <w:rFonts w:ascii="Times New Roman" w:eastAsia="Calibri" w:hAnsi="Times New Roman" w:cs="Times New Roman"/>
          <w:sz w:val="28"/>
          <w:szCs w:val="28"/>
          <w:lang w:eastAsia="en-US"/>
        </w:rPr>
        <w:t>с.</w:t>
      </w:r>
    </w:p>
    <w:p w14:paraId="7A5A1A86" w14:textId="56BC29B3"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Проектный словарь-справочник когнитивных терминов</w:t>
      </w:r>
      <w:r w:rsidR="00EA1B17">
        <w:rPr>
          <w:rFonts w:ascii="Times New Roman" w:eastAsia="Times New Roman" w:hAnsi="Times New Roman" w:cs="Times New Roman"/>
          <w:sz w:val="28"/>
          <w:szCs w:val="28"/>
          <w:lang w:val="kk-KZ"/>
        </w:rPr>
        <w:t xml:space="preserve"> / </w:t>
      </w:r>
      <w:r w:rsidR="00EA1B17" w:rsidRPr="006B5284">
        <w:rPr>
          <w:rFonts w:ascii="Times New Roman" w:eastAsia="Times New Roman" w:hAnsi="Times New Roman" w:cs="Times New Roman"/>
          <w:sz w:val="28"/>
          <w:szCs w:val="28"/>
          <w:lang w:val="kk-KZ"/>
        </w:rPr>
        <w:t xml:space="preserve">под </w:t>
      </w:r>
      <w:r w:rsidRPr="006B5284">
        <w:rPr>
          <w:rFonts w:ascii="Times New Roman" w:eastAsia="Times New Roman" w:hAnsi="Times New Roman" w:cs="Times New Roman"/>
          <w:sz w:val="28"/>
          <w:szCs w:val="28"/>
          <w:lang w:val="kk-KZ"/>
        </w:rPr>
        <w:t>ред</w:t>
      </w:r>
      <w:r w:rsidR="00EA1B17">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Т.В.</w:t>
      </w:r>
      <w:r w:rsidR="00EA1B17">
        <w:rPr>
          <w:rFonts w:ascii="Times New Roman" w:eastAsia="Times New Roman" w:hAnsi="Times New Roman" w:cs="Times New Roman"/>
          <w:sz w:val="28"/>
          <w:szCs w:val="28"/>
          <w:lang w:val="kk-KZ"/>
        </w:rPr>
        <w:t> </w:t>
      </w:r>
      <w:r w:rsidRPr="006B5284">
        <w:rPr>
          <w:rFonts w:ascii="Times New Roman" w:eastAsia="Times New Roman" w:hAnsi="Times New Roman" w:cs="Times New Roman"/>
          <w:sz w:val="28"/>
          <w:szCs w:val="28"/>
          <w:lang w:val="kk-KZ"/>
        </w:rPr>
        <w:t>Романовой. – Н</w:t>
      </w:r>
      <w:r w:rsidR="00EA1B17">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Новгород, 2022. – 216 с.</w:t>
      </w:r>
    </w:p>
    <w:p w14:paraId="6DB872B9" w14:textId="5F5BFF97" w:rsidR="004A105E" w:rsidRPr="00EA1B17"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EA1B17">
        <w:rPr>
          <w:rFonts w:ascii="Times New Roman" w:eastAsia="Calibri" w:hAnsi="Times New Roman" w:cs="Times New Roman"/>
          <w:sz w:val="28"/>
          <w:szCs w:val="28"/>
          <w:lang w:val="kk-KZ" w:eastAsia="en-US"/>
        </w:rPr>
        <w:t>Fillmore Ch</w:t>
      </w:r>
      <w:r w:rsidR="00EA1B17" w:rsidRPr="00EA1B17">
        <w:rPr>
          <w:rFonts w:ascii="Times New Roman" w:eastAsia="Calibri" w:hAnsi="Times New Roman" w:cs="Times New Roman"/>
          <w:sz w:val="28"/>
          <w:szCs w:val="28"/>
          <w:lang w:val="kk-KZ" w:eastAsia="en-US"/>
        </w:rPr>
        <w:t>.</w:t>
      </w:r>
      <w:r w:rsidR="00EA1B17" w:rsidRPr="00EA1B17">
        <w:rPr>
          <w:rFonts w:ascii="Times New Roman" w:eastAsia="Calibri" w:hAnsi="Times New Roman" w:cs="Times New Roman"/>
          <w:sz w:val="28"/>
          <w:szCs w:val="28"/>
          <w:lang w:val="en-US" w:eastAsia="en-US"/>
        </w:rPr>
        <w:t>J.</w:t>
      </w:r>
      <w:r w:rsidRPr="00EA1B17">
        <w:rPr>
          <w:rFonts w:ascii="Times New Roman" w:eastAsia="Calibri" w:hAnsi="Times New Roman" w:cs="Times New Roman"/>
          <w:sz w:val="28"/>
          <w:szCs w:val="28"/>
          <w:lang w:val="kk-KZ" w:eastAsia="en-US"/>
        </w:rPr>
        <w:t xml:space="preserve"> An alternative to checklist theories of meaning</w:t>
      </w:r>
      <w:r w:rsidR="00EA1B17" w:rsidRPr="00EA1B17">
        <w:rPr>
          <w:rFonts w:ascii="Times New Roman" w:eastAsia="Calibri" w:hAnsi="Times New Roman" w:cs="Times New Roman"/>
          <w:sz w:val="28"/>
          <w:szCs w:val="28"/>
          <w:lang w:val="en-US" w:eastAsia="en-US"/>
        </w:rPr>
        <w:t xml:space="preserve"> </w:t>
      </w:r>
      <w:r w:rsidRPr="00EA1B17">
        <w:rPr>
          <w:rFonts w:ascii="Times New Roman" w:eastAsia="Calibri" w:hAnsi="Times New Roman" w:cs="Times New Roman"/>
          <w:sz w:val="28"/>
          <w:szCs w:val="28"/>
          <w:lang w:val="kk-KZ" w:eastAsia="en-US"/>
        </w:rPr>
        <w:t>//</w:t>
      </w:r>
      <w:r w:rsidR="00EA1B17" w:rsidRPr="00EA1B17">
        <w:rPr>
          <w:rFonts w:ascii="Times New Roman" w:eastAsia="Calibri" w:hAnsi="Times New Roman" w:cs="Times New Roman"/>
          <w:sz w:val="28"/>
          <w:szCs w:val="28"/>
          <w:lang w:val="en-US" w:eastAsia="en-US"/>
        </w:rPr>
        <w:t xml:space="preserve"> </w:t>
      </w:r>
      <w:r w:rsidR="00EA1B17" w:rsidRPr="00EA1B17">
        <w:rPr>
          <w:rFonts w:ascii="Times New Roman" w:hAnsi="Times New Roman" w:cs="Times New Roman"/>
          <w:sz w:val="28"/>
          <w:szCs w:val="28"/>
          <w:lang w:val="en-US"/>
        </w:rPr>
        <w:t>Proceed</w:t>
      </w:r>
      <w:r w:rsidR="00EA1B17">
        <w:rPr>
          <w:rFonts w:ascii="Times New Roman" w:hAnsi="Times New Roman" w:cs="Times New Roman"/>
          <w:sz w:val="28"/>
          <w:szCs w:val="28"/>
          <w:lang w:val="en-US"/>
        </w:rPr>
        <w:t>.</w:t>
      </w:r>
      <w:r w:rsidR="00EA1B17" w:rsidRPr="00EA1B17">
        <w:rPr>
          <w:rFonts w:ascii="Times New Roman" w:hAnsi="Times New Roman" w:cs="Times New Roman"/>
          <w:sz w:val="28"/>
          <w:szCs w:val="28"/>
          <w:lang w:val="en-US"/>
        </w:rPr>
        <w:t xml:space="preserve"> of the First Annual Meeting of the Berkeley Linguistics Society</w:t>
      </w:r>
      <w:r w:rsidRPr="00EA1B17">
        <w:rPr>
          <w:rFonts w:ascii="Times New Roman" w:eastAsia="Calibri" w:hAnsi="Times New Roman" w:cs="Times New Roman"/>
          <w:sz w:val="28"/>
          <w:szCs w:val="28"/>
          <w:lang w:val="kk-KZ" w:eastAsia="en-US"/>
        </w:rPr>
        <w:t>. – Berkeley,</w:t>
      </w:r>
      <w:r w:rsidR="00EA1B17">
        <w:rPr>
          <w:rFonts w:ascii="Times New Roman" w:eastAsia="Calibri" w:hAnsi="Times New Roman" w:cs="Times New Roman"/>
          <w:sz w:val="28"/>
          <w:szCs w:val="28"/>
          <w:lang w:val="en-US" w:eastAsia="en-US"/>
        </w:rPr>
        <w:t xml:space="preserve"> </w:t>
      </w:r>
      <w:r w:rsidRPr="00EA1B17">
        <w:rPr>
          <w:rFonts w:ascii="Times New Roman" w:eastAsia="Calibri" w:hAnsi="Times New Roman" w:cs="Times New Roman"/>
          <w:sz w:val="28"/>
          <w:szCs w:val="28"/>
          <w:lang w:val="kk-KZ" w:eastAsia="en-US"/>
        </w:rPr>
        <w:t>1975. –</w:t>
      </w:r>
      <w:r w:rsidR="00176811" w:rsidRPr="00EA1B17">
        <w:rPr>
          <w:rFonts w:ascii="Times New Roman" w:eastAsia="Calibri" w:hAnsi="Times New Roman" w:cs="Times New Roman"/>
          <w:sz w:val="28"/>
          <w:szCs w:val="28"/>
          <w:lang w:val="kk-KZ" w:eastAsia="en-US"/>
        </w:rPr>
        <w:t xml:space="preserve"> </w:t>
      </w:r>
      <w:r w:rsidRPr="00EA1B17">
        <w:rPr>
          <w:rFonts w:ascii="Times New Roman" w:eastAsia="Calibri" w:hAnsi="Times New Roman" w:cs="Times New Roman"/>
          <w:sz w:val="28"/>
          <w:szCs w:val="28"/>
          <w:lang w:val="kk-KZ" w:eastAsia="en-US"/>
        </w:rPr>
        <w:t>P</w:t>
      </w:r>
      <w:r w:rsidR="00176811" w:rsidRPr="00EA1B17">
        <w:rPr>
          <w:rFonts w:ascii="Times New Roman" w:eastAsia="Calibri" w:hAnsi="Times New Roman" w:cs="Times New Roman"/>
          <w:sz w:val="28"/>
          <w:szCs w:val="28"/>
          <w:lang w:val="kk-KZ" w:eastAsia="en-US"/>
        </w:rPr>
        <w:t>.</w:t>
      </w:r>
      <w:r w:rsidR="00EA1B17">
        <w:rPr>
          <w:rFonts w:ascii="Times New Roman" w:eastAsia="Calibri" w:hAnsi="Times New Roman" w:cs="Times New Roman"/>
          <w:sz w:val="28"/>
          <w:szCs w:val="28"/>
          <w:lang w:val="en-US" w:eastAsia="en-US"/>
        </w:rPr>
        <w:t> </w:t>
      </w:r>
      <w:r w:rsidRPr="00EA1B17">
        <w:rPr>
          <w:rFonts w:ascii="Times New Roman" w:eastAsia="Calibri" w:hAnsi="Times New Roman" w:cs="Times New Roman"/>
          <w:sz w:val="28"/>
          <w:szCs w:val="28"/>
          <w:lang w:val="kk-KZ" w:eastAsia="en-US"/>
        </w:rPr>
        <w:t>123-131.</w:t>
      </w:r>
    </w:p>
    <w:p w14:paraId="581620B6" w14:textId="5A9648F0"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Минский М. Фреймы для представления знаний</w:t>
      </w:r>
      <w:r w:rsidR="00EA1B17">
        <w:rPr>
          <w:rFonts w:ascii="Times New Roman" w:eastAsia="Calibri" w:hAnsi="Times New Roman" w:cs="Times New Roman"/>
          <w:sz w:val="28"/>
          <w:szCs w:val="28"/>
          <w:lang w:val="kk-KZ" w:eastAsia="en-US"/>
        </w:rPr>
        <w:t xml:space="preserve"> / </w:t>
      </w:r>
      <w:r w:rsidR="00EA1B17" w:rsidRPr="006B5284">
        <w:rPr>
          <w:rFonts w:ascii="Times New Roman" w:eastAsia="Calibri" w:hAnsi="Times New Roman" w:cs="Times New Roman"/>
          <w:sz w:val="28"/>
          <w:szCs w:val="28"/>
          <w:lang w:val="kk-KZ" w:eastAsia="en-US"/>
        </w:rPr>
        <w:t>пер</w:t>
      </w:r>
      <w:r w:rsidR="00EA1B17">
        <w:rPr>
          <w:rFonts w:ascii="Times New Roman" w:eastAsia="Calibri" w:hAnsi="Times New Roman" w:cs="Times New Roman"/>
          <w:sz w:val="28"/>
          <w:szCs w:val="28"/>
          <w:lang w:val="kk-KZ" w:eastAsia="en-US"/>
        </w:rPr>
        <w:t>.</w:t>
      </w:r>
      <w:r w:rsidR="00EA1B17" w:rsidRPr="006B5284">
        <w:rPr>
          <w:rFonts w:ascii="Times New Roman" w:eastAsia="Calibri" w:hAnsi="Times New Roman" w:cs="Times New Roman"/>
          <w:sz w:val="28"/>
          <w:szCs w:val="28"/>
          <w:lang w:val="kk-KZ" w:eastAsia="en-US"/>
        </w:rPr>
        <w:t xml:space="preserve"> с англ</w:t>
      </w:r>
      <w:r w:rsidR="00EA1B17">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EA1B17">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М., 1979.</w:t>
      </w:r>
      <w:r w:rsidR="00EA1B17">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15</w:t>
      </w:r>
      <w:r w:rsidR="00EA1B17">
        <w:rPr>
          <w:rFonts w:ascii="Times New Roman" w:eastAsia="Calibri" w:hAnsi="Times New Roman" w:cs="Times New Roman"/>
          <w:sz w:val="28"/>
          <w:szCs w:val="28"/>
          <w:lang w:val="kk-KZ" w:eastAsia="en-US"/>
        </w:rPr>
        <w:t>1</w:t>
      </w:r>
      <w:r w:rsidRPr="006B5284">
        <w:rPr>
          <w:rFonts w:ascii="Times New Roman" w:eastAsia="Calibri" w:hAnsi="Times New Roman" w:cs="Times New Roman"/>
          <w:sz w:val="28"/>
          <w:szCs w:val="28"/>
          <w:lang w:val="kk-KZ" w:eastAsia="en-US"/>
        </w:rPr>
        <w:t xml:space="preserve"> с.</w:t>
      </w:r>
    </w:p>
    <w:p w14:paraId="63F1C98C" w14:textId="3E8CA73E" w:rsidR="004A105E" w:rsidRPr="006B5284" w:rsidRDefault="00EA1B17"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ва</w:t>
      </w:r>
      <w:r w:rsidR="004A105E" w:rsidRPr="006B5284">
        <w:rPr>
          <w:rFonts w:ascii="Times New Roman" w:eastAsia="Calibri" w:hAnsi="Times New Roman" w:cs="Times New Roman"/>
          <w:sz w:val="28"/>
          <w:szCs w:val="28"/>
          <w:lang w:val="kk-KZ" w:eastAsia="en-US"/>
        </w:rPr>
        <w:t>н Дейк Т.</w:t>
      </w:r>
      <w:r>
        <w:rPr>
          <w:rFonts w:ascii="Times New Roman" w:eastAsia="Calibri" w:hAnsi="Times New Roman" w:cs="Times New Roman"/>
          <w:sz w:val="28"/>
          <w:szCs w:val="28"/>
          <w:lang w:val="kk-KZ" w:eastAsia="en-US"/>
        </w:rPr>
        <w:t>А</w:t>
      </w:r>
      <w:r w:rsidR="004A105E" w:rsidRPr="006B5284">
        <w:rPr>
          <w:rFonts w:ascii="Times New Roman" w:eastAsia="Calibri" w:hAnsi="Times New Roman" w:cs="Times New Roman"/>
          <w:sz w:val="28"/>
          <w:szCs w:val="28"/>
          <w:lang w:val="kk-KZ" w:eastAsia="en-US"/>
        </w:rPr>
        <w:t>. Фреймы знаний и понимании речевых актов</w:t>
      </w:r>
      <w:r>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 Язык. Познание. Коммуникация</w:t>
      </w:r>
      <w:r>
        <w:rPr>
          <w:rFonts w:ascii="Times New Roman" w:eastAsia="Calibri" w:hAnsi="Times New Roman" w:cs="Times New Roman"/>
          <w:sz w:val="28"/>
          <w:szCs w:val="28"/>
          <w:lang w:val="kk-KZ" w:eastAsia="en-US"/>
        </w:rPr>
        <w:t>: сб</w:t>
      </w:r>
      <w:r w:rsidR="004A105E" w:rsidRPr="006B5284">
        <w:rPr>
          <w:rFonts w:ascii="Times New Roman" w:eastAsia="Calibri" w:hAnsi="Times New Roman" w:cs="Times New Roman"/>
          <w:sz w:val="28"/>
          <w:szCs w:val="28"/>
          <w:lang w:val="kk-KZ" w:eastAsia="en-US"/>
        </w:rPr>
        <w:t xml:space="preserve">. – М., 1989. – </w:t>
      </w:r>
      <w:r w:rsidR="00176811" w:rsidRPr="006B5284">
        <w:rPr>
          <w:rFonts w:ascii="Times New Roman" w:eastAsia="Calibri" w:hAnsi="Times New Roman" w:cs="Times New Roman"/>
          <w:sz w:val="28"/>
          <w:szCs w:val="28"/>
          <w:lang w:val="kk-KZ" w:eastAsia="en-US"/>
        </w:rPr>
        <w:t>С</w:t>
      </w:r>
      <w:r w:rsidR="004A105E" w:rsidRPr="006B5284">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12-40.</w:t>
      </w:r>
    </w:p>
    <w:p w14:paraId="4DCDDB1F" w14:textId="089A5A81" w:rsidR="004A105E" w:rsidRPr="006B5284" w:rsidRDefault="00267179"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әт-Тағрифат Әл-Ж</w:t>
      </w:r>
      <w:r>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Әл-Маусуа әл-фиқһия әл-куәйтия</w:t>
      </w:r>
      <w:r>
        <w:rPr>
          <w:rFonts w:ascii="Times New Roman" w:eastAsia="Calibri" w:hAnsi="Times New Roman" w:cs="Times New Roman"/>
          <w:sz w:val="28"/>
          <w:szCs w:val="28"/>
          <w:lang w:val="kk-KZ" w:eastAsia="en-US"/>
        </w:rPr>
        <w:t xml:space="preserve"> / пер. с араб</w:t>
      </w:r>
      <w:r w:rsidR="0036016E" w:rsidRPr="006B5284">
        <w:rPr>
          <w:rFonts w:ascii="Times New Roman" w:eastAsia="Calibri" w:hAnsi="Times New Roman" w:cs="Times New Roman"/>
          <w:sz w:val="28"/>
          <w:szCs w:val="28"/>
          <w:lang w:val="kk-KZ" w:eastAsia="en-US"/>
        </w:rPr>
        <w:t>. – Алматы</w:t>
      </w:r>
      <w:r>
        <w:rPr>
          <w:rFonts w:ascii="Times New Roman" w:eastAsia="Calibri" w:hAnsi="Times New Roman" w:cs="Times New Roman"/>
          <w:sz w:val="28"/>
          <w:szCs w:val="28"/>
          <w:lang w:val="kk-KZ" w:eastAsia="en-US"/>
        </w:rPr>
        <w:t>, 1984</w:t>
      </w:r>
      <w:r w:rsidR="0036016E" w:rsidRPr="006B5284">
        <w:rPr>
          <w:rFonts w:ascii="Times New Roman" w:eastAsia="Calibri" w:hAnsi="Times New Roman" w:cs="Times New Roman"/>
          <w:sz w:val="28"/>
          <w:szCs w:val="28"/>
          <w:lang w:val="kk-KZ" w:eastAsia="en-US"/>
        </w:rPr>
        <w:t xml:space="preserve">. – </w:t>
      </w:r>
      <w:r>
        <w:rPr>
          <w:rFonts w:ascii="Times New Roman" w:eastAsia="Calibri" w:hAnsi="Times New Roman" w:cs="Times New Roman"/>
          <w:sz w:val="28"/>
          <w:szCs w:val="28"/>
          <w:lang w:val="kk-KZ" w:eastAsia="en-US"/>
        </w:rPr>
        <w:t xml:space="preserve">Т. 30. – </w:t>
      </w:r>
      <w:r w:rsidR="0036016E" w:rsidRPr="006B5284">
        <w:rPr>
          <w:rFonts w:ascii="Times New Roman" w:eastAsia="Calibri" w:hAnsi="Times New Roman" w:cs="Times New Roman"/>
          <w:sz w:val="28"/>
          <w:szCs w:val="28"/>
          <w:lang w:val="kk-KZ" w:eastAsia="en-US"/>
        </w:rPr>
        <w:t>53 б.</w:t>
      </w:r>
    </w:p>
    <w:p w14:paraId="6D5C173D" w14:textId="40163571"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Қазақтың этнографиялық категориялар, ұғымдар мен атауларының дәстүрлі жүйесі</w:t>
      </w:r>
      <w:r w:rsidR="00267179">
        <w:rPr>
          <w:rFonts w:ascii="Times New Roman" w:eastAsia="Calibri" w:hAnsi="Times New Roman" w:cs="Times New Roman"/>
          <w:sz w:val="28"/>
          <w:szCs w:val="28"/>
          <w:lang w:val="kk-KZ" w:eastAsia="en-US"/>
        </w:rPr>
        <w:t>: энциклопед</w:t>
      </w:r>
      <w:r w:rsidRPr="006B5284">
        <w:rPr>
          <w:rFonts w:ascii="Times New Roman" w:eastAsia="Calibri" w:hAnsi="Times New Roman" w:cs="Times New Roman"/>
          <w:sz w:val="28"/>
          <w:szCs w:val="28"/>
          <w:lang w:val="kk-KZ" w:eastAsia="en-US"/>
        </w:rPr>
        <w:t xml:space="preserve">. </w:t>
      </w:r>
      <w:r w:rsidR="00267179">
        <w:rPr>
          <w:rFonts w:ascii="Times New Roman" w:eastAsia="Calibri" w:hAnsi="Times New Roman" w:cs="Times New Roman"/>
          <w:sz w:val="28"/>
          <w:szCs w:val="28"/>
          <w:lang w:val="kk-KZ" w:eastAsia="en-US"/>
        </w:rPr>
        <w:t xml:space="preserve">/ </w:t>
      </w:r>
      <w:r w:rsidR="007216AE">
        <w:rPr>
          <w:rFonts w:ascii="Times New Roman" w:eastAsia="Calibri" w:hAnsi="Times New Roman" w:cs="Times New Roman"/>
          <w:sz w:val="28"/>
          <w:szCs w:val="28"/>
          <w:lang w:val="kk-KZ" w:eastAsia="en-US"/>
        </w:rPr>
        <w:t xml:space="preserve">ред. Н. Әлімбай. </w:t>
      </w:r>
      <w:r w:rsidRPr="006B5284">
        <w:rPr>
          <w:rFonts w:ascii="Times New Roman" w:eastAsia="Calibri" w:hAnsi="Times New Roman" w:cs="Times New Roman"/>
          <w:sz w:val="28"/>
          <w:szCs w:val="28"/>
          <w:lang w:val="kk-KZ" w:eastAsia="en-US"/>
        </w:rPr>
        <w:t>– Алматы,</w:t>
      </w:r>
      <w:r w:rsidR="00EA7CE5"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2011.</w:t>
      </w:r>
      <w:r w:rsidR="001D46A5" w:rsidRPr="006B5284">
        <w:rPr>
          <w:rFonts w:ascii="Times New Roman" w:eastAsia="Calibri" w:hAnsi="Times New Roman" w:cs="Times New Roman"/>
          <w:sz w:val="28"/>
          <w:szCs w:val="28"/>
          <w:lang w:val="kk-KZ" w:eastAsia="en-US"/>
        </w:rPr>
        <w:t xml:space="preserve"> </w:t>
      </w:r>
      <w:r w:rsidR="007216AE">
        <w:rPr>
          <w:rFonts w:ascii="Times New Roman" w:eastAsia="Calibri" w:hAnsi="Times New Roman" w:cs="Times New Roman"/>
          <w:sz w:val="28"/>
          <w:szCs w:val="28"/>
          <w:lang w:val="kk-KZ" w:eastAsia="en-US"/>
        </w:rPr>
        <w:t xml:space="preserve">– Т. 1. </w:t>
      </w:r>
      <w:r w:rsidR="001D46A5"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736 б.</w:t>
      </w:r>
    </w:p>
    <w:p w14:paraId="00F47D58" w14:textId="0E8617D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Словарь русского языка</w:t>
      </w:r>
      <w:r w:rsidR="007216AE">
        <w:rPr>
          <w:rFonts w:ascii="Times New Roman" w:eastAsia="Calibri" w:hAnsi="Times New Roman" w:cs="Times New Roman"/>
          <w:sz w:val="28"/>
          <w:szCs w:val="28"/>
          <w:lang w:val="kk-KZ" w:eastAsia="en-US"/>
        </w:rPr>
        <w:t>: в 4 т.</w:t>
      </w:r>
      <w:r w:rsidRPr="006B5284">
        <w:rPr>
          <w:rFonts w:ascii="Times New Roman" w:eastAsia="Calibri" w:hAnsi="Times New Roman" w:cs="Times New Roman"/>
          <w:sz w:val="28"/>
          <w:szCs w:val="28"/>
          <w:lang w:val="kk-KZ" w:eastAsia="en-US"/>
        </w:rPr>
        <w:t xml:space="preserve"> – М</w:t>
      </w:r>
      <w:r w:rsidR="007216AE">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w:t>
      </w:r>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1982. </w:t>
      </w:r>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Т.</w:t>
      </w:r>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2. – 735 с. </w:t>
      </w:r>
    </w:p>
    <w:p w14:paraId="3E7947F3" w14:textId="57E08107"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Байтұрсынов А. Алты томдық шығармалар жинағы. – Алматы: Ел-шежіре, 2013.</w:t>
      </w:r>
      <w:r w:rsidR="007216AE">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Т.</w:t>
      </w:r>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w:t>
      </w:r>
      <w:r w:rsidR="009139D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1D46A5"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349 б.</w:t>
      </w:r>
    </w:p>
    <w:p w14:paraId="4DCA0AD9" w14:textId="47628CDD"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Маслова В.А. Лингвокультурология. – М</w:t>
      </w:r>
      <w:r w:rsidR="007216AE">
        <w:rPr>
          <w:rFonts w:ascii="Times New Roman" w:eastAsia="Calibri" w:hAnsi="Times New Roman" w:cs="Times New Roman"/>
          <w:sz w:val="28"/>
          <w:szCs w:val="28"/>
          <w:lang w:val="kk-KZ" w:eastAsia="en-US"/>
        </w:rPr>
        <w:t>.</w:t>
      </w:r>
      <w:r w:rsidR="00CD5963"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Академия, 2011. – 208 </w:t>
      </w:r>
      <w:r w:rsidR="007216AE">
        <w:rPr>
          <w:rFonts w:ascii="Times New Roman" w:eastAsia="Calibri" w:hAnsi="Times New Roman" w:cs="Times New Roman"/>
          <w:sz w:val="28"/>
          <w:szCs w:val="28"/>
          <w:lang w:val="kk-KZ" w:eastAsia="en-US"/>
        </w:rPr>
        <w:t>с</w:t>
      </w:r>
      <w:r w:rsidRPr="006B5284">
        <w:rPr>
          <w:rFonts w:ascii="Times New Roman" w:eastAsia="Calibri" w:hAnsi="Times New Roman" w:cs="Times New Roman"/>
          <w:sz w:val="28"/>
          <w:szCs w:val="28"/>
          <w:lang w:val="kk-KZ" w:eastAsia="en-US"/>
        </w:rPr>
        <w:t>.</w:t>
      </w:r>
    </w:p>
    <w:p w14:paraId="5B0EF668" w14:textId="5FD35B52"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Токарев С.А. Обычаи и обряды как объект этнографического исследования // Советская этнография. – 1973. – №6. – С. 27</w:t>
      </w:r>
      <w:r w:rsidR="00E50D20" w:rsidRPr="006B5284">
        <w:rPr>
          <w:rFonts w:ascii="Times New Roman" w:eastAsia="Calibri" w:hAnsi="Times New Roman" w:cs="Times New Roman"/>
          <w:sz w:val="28"/>
          <w:szCs w:val="28"/>
          <w:lang w:eastAsia="en-US"/>
        </w:rPr>
        <w:t>-</w:t>
      </w:r>
      <w:r w:rsidRPr="006B5284">
        <w:rPr>
          <w:rFonts w:ascii="Times New Roman" w:eastAsia="Calibri" w:hAnsi="Times New Roman" w:cs="Times New Roman"/>
          <w:sz w:val="28"/>
          <w:szCs w:val="28"/>
          <w:lang w:eastAsia="en-US"/>
        </w:rPr>
        <w:t>35.</w:t>
      </w:r>
    </w:p>
    <w:p w14:paraId="680FC9DF" w14:textId="144F89C7"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Аникин В.П. Русское устное народное творчество. – М</w:t>
      </w:r>
      <w:r w:rsidR="007216AE">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eastAsia="en-US"/>
        </w:rPr>
        <w:t xml:space="preserve">, 2001. – 726 </w:t>
      </w:r>
      <w:r w:rsidR="008E47BE" w:rsidRPr="006B5284">
        <w:rPr>
          <w:rFonts w:ascii="Times New Roman" w:eastAsia="Calibri" w:hAnsi="Times New Roman" w:cs="Times New Roman"/>
          <w:sz w:val="28"/>
          <w:szCs w:val="28"/>
          <w:lang w:eastAsia="en-US"/>
        </w:rPr>
        <w:t>с</w:t>
      </w:r>
      <w:r w:rsidRPr="006B5284">
        <w:rPr>
          <w:rFonts w:ascii="Times New Roman" w:eastAsia="Calibri" w:hAnsi="Times New Roman" w:cs="Times New Roman"/>
          <w:sz w:val="28"/>
          <w:szCs w:val="28"/>
          <w:lang w:eastAsia="en-US"/>
        </w:rPr>
        <w:t>.</w:t>
      </w:r>
    </w:p>
    <w:p w14:paraId="40C064E6" w14:textId="54D6131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Байбурин А.К. Ритуал в системе знаковых средств культуры // Этнознаковые функции культуры</w:t>
      </w:r>
      <w:r w:rsidR="007216AE">
        <w:rPr>
          <w:rFonts w:ascii="Times New Roman" w:eastAsia="Calibri" w:hAnsi="Times New Roman" w:cs="Times New Roman"/>
          <w:sz w:val="28"/>
          <w:szCs w:val="28"/>
          <w:lang w:val="kk-KZ" w:eastAsia="en-US"/>
        </w:rPr>
        <w:t>: сб</w:t>
      </w:r>
      <w:r w:rsidRPr="006B5284">
        <w:rPr>
          <w:rFonts w:ascii="Times New Roman" w:eastAsia="Calibri" w:hAnsi="Times New Roman" w:cs="Times New Roman"/>
          <w:sz w:val="28"/>
          <w:szCs w:val="28"/>
          <w:lang w:val="kk-KZ" w:eastAsia="en-US"/>
        </w:rPr>
        <w:t xml:space="preserve">. </w:t>
      </w:r>
      <w:r w:rsidR="007216AE">
        <w:rPr>
          <w:rFonts w:ascii="Times New Roman" w:eastAsia="Calibri" w:hAnsi="Times New Roman" w:cs="Times New Roman"/>
          <w:sz w:val="28"/>
          <w:szCs w:val="28"/>
          <w:lang w:val="kk-KZ" w:eastAsia="en-US"/>
        </w:rPr>
        <w:t xml:space="preserve">ст. </w:t>
      </w:r>
      <w:r w:rsidR="00E6167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М.: Наука, 1991. – С. 23-42.</w:t>
      </w:r>
    </w:p>
    <w:p w14:paraId="2FEBB32F" w14:textId="34DD887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Қайдар Ә.</w:t>
      </w:r>
      <w:r w:rsidR="00CD5963" w:rsidRPr="006B5284">
        <w:rPr>
          <w:rFonts w:ascii="Times New Roman" w:eastAsia="Calibri" w:hAnsi="Times New Roman" w:cs="Times New Roman"/>
          <w:sz w:val="28"/>
          <w:szCs w:val="28"/>
          <w:lang w:val="kk-KZ" w:eastAsia="en-US"/>
        </w:rPr>
        <w:t>Т.</w:t>
      </w:r>
      <w:r w:rsidRPr="006B5284">
        <w:rPr>
          <w:rFonts w:ascii="Times New Roman" w:eastAsia="Calibri" w:hAnsi="Times New Roman" w:cs="Times New Roman"/>
          <w:sz w:val="28"/>
          <w:szCs w:val="28"/>
          <w:lang w:val="kk-KZ" w:eastAsia="en-US"/>
        </w:rPr>
        <w:t xml:space="preserve"> Қазақтар ана тілі әлемінде</w:t>
      </w:r>
      <w:r w:rsidR="007216AE">
        <w:rPr>
          <w:rFonts w:ascii="Times New Roman" w:eastAsia="Calibri" w:hAnsi="Times New Roman" w:cs="Times New Roman"/>
          <w:sz w:val="28"/>
          <w:szCs w:val="28"/>
          <w:lang w:val="kk-KZ" w:eastAsia="en-US"/>
        </w:rPr>
        <w:t>: этнолингвист</w:t>
      </w:r>
      <w:r w:rsidR="008E47BE" w:rsidRPr="006B5284">
        <w:rPr>
          <w:rFonts w:ascii="Times New Roman" w:eastAsia="Calibri" w:hAnsi="Times New Roman" w:cs="Times New Roman"/>
          <w:sz w:val="28"/>
          <w:szCs w:val="28"/>
          <w:lang w:val="kk-KZ" w:eastAsia="en-US"/>
        </w:rPr>
        <w:t xml:space="preserve">. </w:t>
      </w:r>
      <w:r w:rsidR="007216AE">
        <w:rPr>
          <w:rFonts w:ascii="Times New Roman" w:eastAsia="Calibri" w:hAnsi="Times New Roman" w:cs="Times New Roman"/>
          <w:sz w:val="28"/>
          <w:szCs w:val="28"/>
          <w:lang w:val="kk-KZ" w:eastAsia="en-US"/>
        </w:rPr>
        <w:t>сөзд</w:t>
      </w:r>
      <w:r w:rsidR="008E47BE" w:rsidRPr="006B5284">
        <w:rPr>
          <w:rFonts w:ascii="Times New Roman" w:eastAsia="Calibri" w:hAnsi="Times New Roman" w:cs="Times New Roman"/>
          <w:sz w:val="28"/>
          <w:szCs w:val="28"/>
          <w:lang w:val="kk-KZ" w:eastAsia="en-US"/>
        </w:rPr>
        <w:t>. – Алматы: Дайк-Пресс,</w:t>
      </w:r>
      <w:r w:rsidR="007216AE">
        <w:rPr>
          <w:rFonts w:ascii="Times New Roman" w:eastAsia="Calibri" w:hAnsi="Times New Roman" w:cs="Times New Roman"/>
          <w:sz w:val="28"/>
          <w:szCs w:val="28"/>
          <w:lang w:val="kk-KZ" w:eastAsia="en-US"/>
        </w:rPr>
        <w:t xml:space="preserve"> </w:t>
      </w:r>
      <w:r w:rsidR="008E47BE" w:rsidRPr="006B5284">
        <w:rPr>
          <w:rFonts w:ascii="Times New Roman" w:eastAsia="Calibri" w:hAnsi="Times New Roman" w:cs="Times New Roman"/>
          <w:sz w:val="28"/>
          <w:szCs w:val="28"/>
          <w:lang w:val="kk-KZ" w:eastAsia="en-US"/>
        </w:rPr>
        <w:t xml:space="preserve">2009. </w:t>
      </w:r>
      <w:r w:rsidR="007216AE">
        <w:rPr>
          <w:rFonts w:ascii="Times New Roman" w:eastAsia="Calibri" w:hAnsi="Times New Roman" w:cs="Times New Roman"/>
          <w:sz w:val="28"/>
          <w:szCs w:val="28"/>
          <w:lang w:val="kk-KZ" w:eastAsia="en-US"/>
        </w:rPr>
        <w:t xml:space="preserve">– Т. 1. </w:t>
      </w:r>
      <w:r w:rsidR="008E47BE" w:rsidRPr="006B5284">
        <w:rPr>
          <w:rFonts w:ascii="Times New Roman" w:eastAsia="Calibri" w:hAnsi="Times New Roman" w:cs="Times New Roman"/>
          <w:sz w:val="28"/>
          <w:szCs w:val="28"/>
          <w:lang w:val="kk-KZ" w:eastAsia="en-US"/>
        </w:rPr>
        <w:t>– 78</w:t>
      </w:r>
      <w:r w:rsidR="007216AE">
        <w:rPr>
          <w:rFonts w:ascii="Times New Roman" w:eastAsia="Calibri" w:hAnsi="Times New Roman" w:cs="Times New Roman"/>
          <w:sz w:val="28"/>
          <w:szCs w:val="28"/>
          <w:lang w:val="kk-KZ" w:eastAsia="en-US"/>
        </w:rPr>
        <w:t>0</w:t>
      </w:r>
      <w:r w:rsidR="008E47BE" w:rsidRPr="006B5284">
        <w:rPr>
          <w:rFonts w:ascii="Times New Roman" w:eastAsia="Calibri" w:hAnsi="Times New Roman" w:cs="Times New Roman"/>
          <w:sz w:val="28"/>
          <w:szCs w:val="28"/>
          <w:lang w:val="kk-KZ" w:eastAsia="en-US"/>
        </w:rPr>
        <w:t xml:space="preserve"> б.</w:t>
      </w:r>
    </w:p>
    <w:p w14:paraId="0045CD92" w14:textId="446DB65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Маслова В.А., </w:t>
      </w:r>
      <w:r w:rsidRPr="006B5284">
        <w:rPr>
          <w:rFonts w:ascii="Times New Roman" w:eastAsia="Calibri" w:hAnsi="Times New Roman" w:cs="Times New Roman"/>
          <w:sz w:val="28"/>
          <w:szCs w:val="28"/>
          <w:lang w:eastAsia="en-US"/>
        </w:rPr>
        <w:t xml:space="preserve">Пименова М.В. </w:t>
      </w:r>
      <w:r w:rsidRPr="006B5284">
        <w:rPr>
          <w:rFonts w:ascii="Times New Roman" w:eastAsia="Calibri" w:hAnsi="Times New Roman" w:cs="Times New Roman"/>
          <w:sz w:val="28"/>
          <w:szCs w:val="28"/>
          <w:lang w:val="kk-KZ" w:eastAsia="en-US"/>
        </w:rPr>
        <w:t xml:space="preserve">Коды лингвокультуры: учеб. </w:t>
      </w:r>
      <w:r w:rsidR="00CD5963" w:rsidRPr="006B5284">
        <w:rPr>
          <w:rFonts w:ascii="Times New Roman" w:eastAsia="Calibri" w:hAnsi="Times New Roman" w:cs="Times New Roman"/>
          <w:sz w:val="28"/>
          <w:szCs w:val="28"/>
          <w:lang w:val="kk-KZ" w:eastAsia="en-US"/>
        </w:rPr>
        <w:t>п</w:t>
      </w:r>
      <w:r w:rsidRPr="006B5284">
        <w:rPr>
          <w:rFonts w:ascii="Times New Roman" w:eastAsia="Calibri" w:hAnsi="Times New Roman" w:cs="Times New Roman"/>
          <w:sz w:val="28"/>
          <w:szCs w:val="28"/>
          <w:lang w:val="kk-KZ" w:eastAsia="en-US"/>
        </w:rPr>
        <w:t>ос. – М.</w:t>
      </w:r>
      <w:r w:rsidR="0094666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Флинта,</w:t>
      </w:r>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2016. – 180 с.</w:t>
      </w:r>
    </w:p>
    <w:p w14:paraId="10EC160F" w14:textId="113F97C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Якобсон Р.О. Избр</w:t>
      </w:r>
      <w:r w:rsidR="007216AE">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работы</w:t>
      </w:r>
      <w:r w:rsidR="007216AE">
        <w:rPr>
          <w:rFonts w:ascii="Times New Roman" w:eastAsia="Calibri" w:hAnsi="Times New Roman" w:cs="Times New Roman"/>
          <w:sz w:val="28"/>
          <w:szCs w:val="28"/>
          <w:lang w:val="kk-KZ" w:eastAsia="en-US"/>
        </w:rPr>
        <w:t xml:space="preserve"> / пер. с англ.</w:t>
      </w:r>
      <w:r w:rsidRPr="006B5284">
        <w:rPr>
          <w:rFonts w:ascii="Times New Roman" w:eastAsia="Calibri" w:hAnsi="Times New Roman" w:cs="Times New Roman"/>
          <w:sz w:val="28"/>
          <w:szCs w:val="28"/>
          <w:lang w:val="kk-KZ" w:eastAsia="en-US"/>
        </w:rPr>
        <w:t xml:space="preserve"> – М.</w:t>
      </w:r>
      <w:r w:rsidR="00833F7E" w:rsidRPr="006B5284">
        <w:rPr>
          <w:rFonts w:ascii="Times New Roman" w:eastAsia="Calibri" w:hAnsi="Times New Roman" w:cs="Times New Roman"/>
          <w:sz w:val="28"/>
          <w:szCs w:val="28"/>
          <w:lang w:val="kk-KZ" w:eastAsia="en-US"/>
        </w:rPr>
        <w:t>: Прогресс</w:t>
      </w:r>
      <w:r w:rsidRPr="006B5284">
        <w:rPr>
          <w:rFonts w:ascii="Times New Roman" w:eastAsia="Calibri" w:hAnsi="Times New Roman" w:cs="Times New Roman"/>
          <w:sz w:val="28"/>
          <w:szCs w:val="28"/>
          <w:lang w:val="kk-KZ" w:eastAsia="en-US"/>
        </w:rPr>
        <w:t>,</w:t>
      </w:r>
      <w:r w:rsidR="00833F7E"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1985</w:t>
      </w:r>
      <w:r w:rsidR="00833F7E" w:rsidRPr="006B5284">
        <w:rPr>
          <w:rFonts w:ascii="Times New Roman" w:eastAsia="Calibri" w:hAnsi="Times New Roman" w:cs="Times New Roman"/>
          <w:sz w:val="28"/>
          <w:szCs w:val="28"/>
          <w:lang w:val="kk-KZ" w:eastAsia="en-US"/>
        </w:rPr>
        <w:t>. – 4</w:t>
      </w:r>
      <w:r w:rsidR="007216AE">
        <w:rPr>
          <w:rFonts w:ascii="Times New Roman" w:eastAsia="Calibri" w:hAnsi="Times New Roman" w:cs="Times New Roman"/>
          <w:sz w:val="28"/>
          <w:szCs w:val="28"/>
          <w:lang w:val="kk-KZ" w:eastAsia="en-US"/>
        </w:rPr>
        <w:t>60</w:t>
      </w:r>
      <w:r w:rsidR="00833F7E" w:rsidRPr="006B5284">
        <w:rPr>
          <w:rFonts w:ascii="Times New Roman" w:eastAsia="Calibri" w:hAnsi="Times New Roman" w:cs="Times New Roman"/>
          <w:sz w:val="28"/>
          <w:szCs w:val="28"/>
          <w:lang w:val="kk-KZ" w:eastAsia="en-US"/>
        </w:rPr>
        <w:t xml:space="preserve"> с.</w:t>
      </w:r>
    </w:p>
    <w:p w14:paraId="4C1703E2" w14:textId="532B7D23"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Лотман Ю.М. Внутри мыслящих миров.</w:t>
      </w:r>
      <w:r w:rsidRPr="006B5284">
        <w:rPr>
          <w:rFonts w:ascii="Times New Roman" w:eastAsia="Calibri" w:hAnsi="Times New Roman" w:cs="Times New Roman"/>
          <w:sz w:val="28"/>
          <w:szCs w:val="28"/>
          <w:lang w:eastAsia="en-US"/>
        </w:rPr>
        <w:t xml:space="preserve"> </w:t>
      </w:r>
      <w:bookmarkStart w:id="60" w:name="_Hlk210648937"/>
      <w:r w:rsidRPr="006B5284">
        <w:rPr>
          <w:rFonts w:ascii="Times New Roman" w:eastAsia="Calibri" w:hAnsi="Times New Roman" w:cs="Times New Roman"/>
          <w:sz w:val="28"/>
          <w:szCs w:val="28"/>
          <w:lang w:eastAsia="en-US"/>
        </w:rPr>
        <w:t>– М</w:t>
      </w:r>
      <w:r w:rsidR="007216AE">
        <w:rPr>
          <w:rFonts w:ascii="Times New Roman" w:eastAsia="Calibri" w:hAnsi="Times New Roman" w:cs="Times New Roman"/>
          <w:sz w:val="28"/>
          <w:szCs w:val="28"/>
          <w:lang w:val="kk-KZ" w:eastAsia="en-US"/>
        </w:rPr>
        <w:t>.,</w:t>
      </w:r>
      <w:bookmarkEnd w:id="60"/>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1996.</w:t>
      </w:r>
      <w:r w:rsidR="00442820" w:rsidRPr="006B5284">
        <w:rPr>
          <w:rFonts w:ascii="Times New Roman" w:eastAsia="Calibri" w:hAnsi="Times New Roman" w:cs="Times New Roman"/>
          <w:sz w:val="28"/>
          <w:szCs w:val="28"/>
          <w:lang w:val="kk-KZ" w:eastAsia="en-US"/>
        </w:rPr>
        <w:t xml:space="preserve"> </w:t>
      </w:r>
      <w:r w:rsidR="00442820" w:rsidRPr="006B5284">
        <w:rPr>
          <w:rFonts w:ascii="Times New Roman" w:eastAsia="Calibri" w:hAnsi="Times New Roman" w:cs="Times New Roman"/>
          <w:sz w:val="28"/>
          <w:szCs w:val="28"/>
          <w:lang w:eastAsia="en-US"/>
        </w:rPr>
        <w:t>– 464 с.</w:t>
      </w:r>
    </w:p>
    <w:p w14:paraId="29FCD36B" w14:textId="153F0ED3"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bCs/>
          <w:sz w:val="28"/>
          <w:szCs w:val="28"/>
          <w:lang w:val="kk-KZ" w:eastAsia="en-US"/>
        </w:rPr>
        <w:t>Айталы</w:t>
      </w:r>
      <w:r w:rsidRPr="006B5284">
        <w:rPr>
          <w:rFonts w:ascii="Times New Roman" w:eastAsia="Calibri" w:hAnsi="Times New Roman" w:cs="Times New Roman"/>
          <w:sz w:val="28"/>
          <w:szCs w:val="28"/>
          <w:lang w:val="kk-KZ" w:eastAsia="en-US"/>
        </w:rPr>
        <w:t xml:space="preserve"> А. Рухани код-ұлттың ішкі жан дүниесі //</w:t>
      </w:r>
      <w:r w:rsidR="007216A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Егемен Қазақстан. –</w:t>
      </w:r>
      <w:r w:rsidR="00E50D2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2017. – № 213(29194). </w:t>
      </w:r>
    </w:p>
    <w:p w14:paraId="63478583" w14:textId="67816E12"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Колдыбаев С.</w:t>
      </w:r>
      <w:r w:rsidR="005109CC" w:rsidRPr="006B5284">
        <w:rPr>
          <w:rFonts w:ascii="Times New Roman" w:eastAsia="Calibri" w:hAnsi="Times New Roman" w:cs="Times New Roman"/>
          <w:sz w:val="28"/>
          <w:szCs w:val="28"/>
          <w:lang w:eastAsia="en-US"/>
        </w:rPr>
        <w:t>А.</w:t>
      </w:r>
      <w:r w:rsidRPr="006B5284">
        <w:rPr>
          <w:rFonts w:ascii="Times New Roman" w:eastAsia="Calibri" w:hAnsi="Times New Roman" w:cs="Times New Roman"/>
          <w:sz w:val="28"/>
          <w:szCs w:val="28"/>
          <w:lang w:eastAsia="en-US"/>
        </w:rPr>
        <w:t xml:space="preserve"> Модернизация общественного сознания и национальный код Казахстана. – Костанай, 2019. – 168 с.</w:t>
      </w:r>
    </w:p>
    <w:p w14:paraId="49D9E408" w14:textId="7A089C3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Хироюки А. Адмирал Ямомото</w:t>
      </w:r>
      <w:r w:rsidR="007216AE">
        <w:rPr>
          <w:rFonts w:ascii="Times New Roman" w:eastAsia="Calibri" w:hAnsi="Times New Roman" w:cs="Times New Roman"/>
          <w:sz w:val="28"/>
          <w:szCs w:val="28"/>
          <w:lang w:val="kk-KZ" w:eastAsia="en-US"/>
        </w:rPr>
        <w:t>:</w:t>
      </w:r>
      <w:r w:rsidR="004832F0" w:rsidRPr="006B5284">
        <w:rPr>
          <w:rFonts w:ascii="Times New Roman" w:eastAsia="Calibri" w:hAnsi="Times New Roman" w:cs="Times New Roman"/>
          <w:sz w:val="28"/>
          <w:szCs w:val="28"/>
          <w:lang w:val="kk-KZ" w:eastAsia="en-US"/>
        </w:rPr>
        <w:t xml:space="preserve"> </w:t>
      </w:r>
      <w:r w:rsidR="007216AE" w:rsidRPr="006B5284">
        <w:rPr>
          <w:rFonts w:ascii="Times New Roman" w:eastAsia="Calibri" w:hAnsi="Times New Roman" w:cs="Times New Roman"/>
          <w:sz w:val="28"/>
          <w:szCs w:val="28"/>
          <w:lang w:val="kk-KZ" w:eastAsia="en-US"/>
        </w:rPr>
        <w:t xml:space="preserve">путь </w:t>
      </w:r>
      <w:r w:rsidR="004832F0" w:rsidRPr="006B5284">
        <w:rPr>
          <w:rFonts w:ascii="Times New Roman" w:eastAsia="Calibri" w:hAnsi="Times New Roman" w:cs="Times New Roman"/>
          <w:sz w:val="28"/>
          <w:szCs w:val="28"/>
          <w:lang w:val="kk-KZ" w:eastAsia="en-US"/>
        </w:rPr>
        <w:t>самурая, разгромившего Перл-Харбор. 1921-1943</w:t>
      </w:r>
      <w:r w:rsidR="00BF6A8F">
        <w:rPr>
          <w:rFonts w:ascii="Times New Roman" w:eastAsia="Calibri" w:hAnsi="Times New Roman" w:cs="Times New Roman"/>
          <w:sz w:val="28"/>
          <w:szCs w:val="28"/>
          <w:lang w:val="kk-KZ" w:eastAsia="en-US"/>
        </w:rPr>
        <w:t xml:space="preserve"> </w:t>
      </w:r>
      <w:r w:rsidR="004832F0" w:rsidRPr="006B5284">
        <w:rPr>
          <w:rFonts w:ascii="Times New Roman" w:eastAsia="Calibri" w:hAnsi="Times New Roman" w:cs="Times New Roman"/>
          <w:sz w:val="28"/>
          <w:szCs w:val="28"/>
          <w:lang w:val="kk-KZ" w:eastAsia="en-US"/>
        </w:rPr>
        <w:t>гг.</w:t>
      </w:r>
      <w:r w:rsidRPr="006B5284">
        <w:rPr>
          <w:rFonts w:ascii="Times New Roman" w:eastAsia="Calibri" w:hAnsi="Times New Roman" w:cs="Times New Roman"/>
          <w:sz w:val="28"/>
          <w:szCs w:val="28"/>
          <w:lang w:val="kk-KZ" w:eastAsia="en-US"/>
        </w:rPr>
        <w:t xml:space="preserve"> </w:t>
      </w:r>
      <w:r w:rsidR="004832F0" w:rsidRPr="006B5284">
        <w:rPr>
          <w:rFonts w:ascii="Times New Roman" w:eastAsia="Calibri" w:hAnsi="Times New Roman" w:cs="Times New Roman"/>
          <w:sz w:val="28"/>
          <w:szCs w:val="28"/>
          <w:lang w:eastAsia="en-US"/>
        </w:rPr>
        <w:t>– М</w:t>
      </w:r>
      <w:r w:rsidR="00BF6A8F">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2013</w:t>
      </w:r>
      <w:r w:rsidR="004832F0" w:rsidRPr="006B5284">
        <w:rPr>
          <w:rFonts w:ascii="Times New Roman" w:eastAsia="Calibri" w:hAnsi="Times New Roman" w:cs="Times New Roman"/>
          <w:sz w:val="28"/>
          <w:szCs w:val="28"/>
          <w:lang w:val="kk-KZ" w:eastAsia="en-US"/>
        </w:rPr>
        <w:t>. – 334 с.</w:t>
      </w:r>
    </w:p>
    <w:p w14:paraId="5AC4E558" w14:textId="6480B9FB" w:rsidR="00814FD8"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Кон И.С. Открытие «Я». </w:t>
      </w:r>
      <w:r w:rsidR="00BF6A8F">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М</w:t>
      </w:r>
      <w:r w:rsidR="00BF6A8F">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1978</w:t>
      </w:r>
      <w:r w:rsidR="00790D13" w:rsidRPr="006B5284">
        <w:rPr>
          <w:rFonts w:ascii="Times New Roman" w:eastAsia="Calibri" w:hAnsi="Times New Roman" w:cs="Times New Roman"/>
          <w:sz w:val="28"/>
          <w:szCs w:val="28"/>
          <w:lang w:val="kk-KZ" w:eastAsia="en-US"/>
        </w:rPr>
        <w:t xml:space="preserve">. – </w:t>
      </w:r>
      <w:r w:rsidR="00BF6A8F">
        <w:rPr>
          <w:rFonts w:ascii="Times New Roman" w:eastAsia="Calibri" w:hAnsi="Times New Roman" w:cs="Times New Roman"/>
          <w:sz w:val="28"/>
          <w:szCs w:val="28"/>
          <w:lang w:val="kk-KZ" w:eastAsia="en-US"/>
        </w:rPr>
        <w:t xml:space="preserve">367 </w:t>
      </w:r>
      <w:r w:rsidR="00790D13" w:rsidRPr="006B5284">
        <w:rPr>
          <w:rFonts w:ascii="Times New Roman" w:eastAsia="Calibri" w:hAnsi="Times New Roman" w:cs="Times New Roman"/>
          <w:sz w:val="28"/>
          <w:szCs w:val="28"/>
          <w:lang w:val="kk-KZ" w:eastAsia="en-US"/>
        </w:rPr>
        <w:t>с.</w:t>
      </w:r>
    </w:p>
    <w:p w14:paraId="5F30C84F" w14:textId="3A8310A4" w:rsidR="00814FD8"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Толстой Н.И.</w:t>
      </w:r>
      <w:r w:rsidR="00814FD8" w:rsidRPr="006B5284">
        <w:rPr>
          <w:rFonts w:ascii="Times New Roman" w:eastAsia="Times New Roman" w:hAnsi="Times New Roman" w:cs="Times New Roman"/>
          <w:sz w:val="28"/>
          <w:szCs w:val="28"/>
          <w:lang w:val="kk-KZ"/>
        </w:rPr>
        <w:t xml:space="preserve"> </w:t>
      </w:r>
      <w:r w:rsidR="00814FD8" w:rsidRPr="006B5284">
        <w:rPr>
          <w:rFonts w:ascii="Times New Roman" w:hAnsi="Times New Roman" w:cs="Times New Roman"/>
          <w:sz w:val="28"/>
          <w:szCs w:val="28"/>
        </w:rPr>
        <w:t>Язык и народная культура. Очерки по славянской мифологии и этнолингвистике.</w:t>
      </w:r>
      <w:r w:rsidR="00814FD8" w:rsidRPr="006B5284">
        <w:rPr>
          <w:rFonts w:ascii="Times New Roman" w:eastAsia="Calibri" w:hAnsi="Times New Roman" w:cs="Times New Roman"/>
          <w:sz w:val="28"/>
          <w:szCs w:val="28"/>
          <w:lang w:val="kk-KZ" w:eastAsia="en-US"/>
        </w:rPr>
        <w:t xml:space="preserve"> – </w:t>
      </w:r>
      <w:r w:rsidR="00814FD8" w:rsidRPr="006B5284">
        <w:rPr>
          <w:rFonts w:ascii="Times New Roman" w:hAnsi="Times New Roman" w:cs="Times New Roman"/>
          <w:sz w:val="28"/>
          <w:szCs w:val="28"/>
        </w:rPr>
        <w:t>М.: Индрик, 1995.</w:t>
      </w:r>
      <w:r w:rsidR="00814FD8" w:rsidRPr="006B5284">
        <w:rPr>
          <w:rFonts w:ascii="Times New Roman" w:eastAsia="Calibri" w:hAnsi="Times New Roman" w:cs="Times New Roman"/>
          <w:sz w:val="28"/>
          <w:szCs w:val="28"/>
          <w:lang w:val="kk-KZ" w:eastAsia="en-US"/>
        </w:rPr>
        <w:t xml:space="preserve"> – 512 с.</w:t>
      </w:r>
    </w:p>
    <w:p w14:paraId="24B4D99F" w14:textId="080D727A"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Красных В.В. Этнопсихолингвистика и лингвокультурология. </w:t>
      </w:r>
      <w:r w:rsidRPr="006B5284">
        <w:rPr>
          <w:rFonts w:ascii="Times New Roman" w:eastAsia="Calibri" w:hAnsi="Times New Roman" w:cs="Times New Roman"/>
          <w:sz w:val="28"/>
          <w:szCs w:val="28"/>
          <w:lang w:eastAsia="en-US"/>
        </w:rPr>
        <w:t>– М.</w:t>
      </w:r>
      <w:r w:rsidR="00BF6A8F">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2002. –</w:t>
      </w:r>
      <w:r w:rsidR="001D46A5"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284 с.</w:t>
      </w:r>
    </w:p>
    <w:p w14:paraId="490D77D0" w14:textId="17E386A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Бисенғали З.</w:t>
      </w:r>
      <w:r w:rsidR="005109C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Манкеева Ж. Қазақ филологиясы: егіз негіз. – Алматы, 2010. – 352 б.</w:t>
      </w:r>
    </w:p>
    <w:p w14:paraId="44971E7C" w14:textId="6F08B632" w:rsidR="00717F34" w:rsidRPr="006B5284" w:rsidRDefault="00BF6A8F"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bookmarkStart w:id="61" w:name="_Hlk211009145"/>
      <w:r w:rsidRPr="006B5284">
        <w:rPr>
          <w:rFonts w:ascii="Times New Roman" w:hAnsi="Times New Roman" w:cs="Times New Roman"/>
          <w:sz w:val="28"/>
          <w:szCs w:val="28"/>
          <w:shd w:val="clear" w:color="auto" w:fill="FFFFFF"/>
          <w:lang w:val="kk-KZ"/>
        </w:rPr>
        <w:t xml:space="preserve">Бабалар сөзі: </w:t>
      </w:r>
      <w:r>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 xml:space="preserve">/ </w:t>
      </w:r>
      <w:r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w:t>
      </w:r>
      <w:r w:rsidR="00344389" w:rsidRPr="006B5284">
        <w:rPr>
          <w:rFonts w:ascii="Times New Roman" w:eastAsia="Calibri" w:hAnsi="Times New Roman" w:cs="Times New Roman"/>
          <w:sz w:val="28"/>
          <w:szCs w:val="28"/>
          <w:lang w:val="kk-KZ" w:eastAsia="en-US"/>
        </w:rPr>
        <w:t xml:space="preserve"> </w:t>
      </w:r>
      <w:r w:rsidR="00C07197" w:rsidRPr="00F501C8">
        <w:rPr>
          <w:rFonts w:ascii="Times New Roman" w:eastAsia="Calibri" w:hAnsi="Times New Roman" w:cs="Times New Roman"/>
          <w:sz w:val="28"/>
          <w:szCs w:val="28"/>
          <w:lang w:val="kk-KZ" w:eastAsia="en-US"/>
        </w:rPr>
        <w:t>2011.</w:t>
      </w:r>
      <w:r w:rsidR="00C07197" w:rsidRPr="006B5284">
        <w:rPr>
          <w:rFonts w:ascii="Times New Roman" w:eastAsia="Calibri" w:hAnsi="Times New Roman" w:cs="Times New Roman"/>
          <w:sz w:val="28"/>
          <w:szCs w:val="28"/>
          <w:lang w:val="kk-KZ" w:eastAsia="kk-KZ"/>
        </w:rPr>
        <w:t xml:space="preserve"> </w:t>
      </w:r>
      <w:r w:rsidR="00C07197" w:rsidRPr="006B5284">
        <w:rPr>
          <w:rFonts w:ascii="Times New Roman" w:eastAsia="Calibri" w:hAnsi="Times New Roman" w:cs="Times New Roman"/>
          <w:sz w:val="28"/>
          <w:szCs w:val="28"/>
          <w:lang w:val="kk-KZ" w:eastAsia="en-US"/>
        </w:rPr>
        <w:t>–</w:t>
      </w:r>
      <w:r w:rsidR="00C07197" w:rsidRPr="006B5284">
        <w:rPr>
          <w:rFonts w:ascii="Times New Roman" w:eastAsia="Calibri" w:hAnsi="Times New Roman" w:cs="Times New Roman"/>
          <w:sz w:val="28"/>
          <w:szCs w:val="28"/>
          <w:lang w:val="kk-KZ" w:eastAsia="kk-KZ"/>
        </w:rPr>
        <w:t xml:space="preserve"> </w:t>
      </w:r>
      <w:r w:rsidR="00C07197" w:rsidRPr="006B5284">
        <w:rPr>
          <w:rFonts w:ascii="Times New Roman" w:eastAsia="Calibri" w:hAnsi="Times New Roman" w:cs="Times New Roman"/>
          <w:sz w:val="28"/>
          <w:szCs w:val="28"/>
          <w:lang w:val="kk-KZ" w:eastAsia="en-US"/>
        </w:rPr>
        <w:t>Т.</w:t>
      </w:r>
      <w:r>
        <w:rPr>
          <w:rFonts w:ascii="Times New Roman" w:eastAsia="Calibri" w:hAnsi="Times New Roman" w:cs="Times New Roman"/>
          <w:sz w:val="28"/>
          <w:szCs w:val="28"/>
          <w:lang w:val="kk-KZ" w:eastAsia="en-US"/>
        </w:rPr>
        <w:t xml:space="preserve"> </w:t>
      </w:r>
      <w:r w:rsidR="00C07197" w:rsidRPr="006B5284">
        <w:rPr>
          <w:rFonts w:ascii="Times New Roman" w:eastAsia="Calibri" w:hAnsi="Times New Roman" w:cs="Times New Roman"/>
          <w:sz w:val="28"/>
          <w:szCs w:val="28"/>
          <w:lang w:val="kk-KZ" w:eastAsia="en-US"/>
        </w:rPr>
        <w:t>72. –</w:t>
      </w:r>
      <w:r w:rsidR="00C07197" w:rsidRPr="006B5284">
        <w:rPr>
          <w:rFonts w:ascii="Times New Roman" w:eastAsia="Calibri" w:hAnsi="Times New Roman" w:cs="Times New Roman"/>
          <w:sz w:val="28"/>
          <w:szCs w:val="28"/>
          <w:lang w:val="kk-KZ" w:eastAsia="kk-KZ"/>
        </w:rPr>
        <w:t xml:space="preserve"> </w:t>
      </w:r>
      <w:r w:rsidR="00717F34" w:rsidRPr="006B5284">
        <w:rPr>
          <w:rFonts w:ascii="Times New Roman" w:eastAsia="Calibri" w:hAnsi="Times New Roman" w:cs="Times New Roman"/>
          <w:sz w:val="28"/>
          <w:szCs w:val="28"/>
          <w:lang w:val="kk-KZ" w:eastAsia="en-US"/>
        </w:rPr>
        <w:t>440 б.</w:t>
      </w:r>
    </w:p>
    <w:bookmarkEnd w:id="61"/>
    <w:p w14:paraId="16263989" w14:textId="660C6C8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kk-KZ"/>
        </w:rPr>
        <w:t xml:space="preserve">Қайдар Ә. Қазақ этнолингвистикасы // </w:t>
      </w:r>
      <w:r w:rsidR="00BF6A8F">
        <w:rPr>
          <w:rFonts w:ascii="Times New Roman" w:eastAsia="Calibri" w:hAnsi="Times New Roman" w:cs="Times New Roman"/>
          <w:sz w:val="28"/>
          <w:szCs w:val="28"/>
          <w:lang w:val="kk-KZ" w:eastAsia="kk-KZ"/>
        </w:rPr>
        <w:t xml:space="preserve">Кіт.: </w:t>
      </w:r>
      <w:r w:rsidRPr="006B5284">
        <w:rPr>
          <w:rFonts w:ascii="Times New Roman" w:eastAsia="Calibri" w:hAnsi="Times New Roman" w:cs="Times New Roman"/>
          <w:sz w:val="28"/>
          <w:szCs w:val="28"/>
          <w:lang w:val="kk-KZ" w:eastAsia="kk-KZ"/>
        </w:rPr>
        <w:t xml:space="preserve">Қазақ тілінің өзекті мәселелері. </w:t>
      </w:r>
      <w:r w:rsidR="001D46A5"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kk-KZ"/>
        </w:rPr>
        <w:t xml:space="preserve"> Алматы: Ана тілі, 1998.</w:t>
      </w:r>
      <w:r w:rsidR="001D46A5"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kk-KZ"/>
        </w:rPr>
        <w:t xml:space="preserve"> </w:t>
      </w:r>
      <w:r w:rsidR="00D50A34" w:rsidRPr="006B5284">
        <w:rPr>
          <w:rFonts w:ascii="Times New Roman" w:eastAsia="Calibri" w:hAnsi="Times New Roman" w:cs="Times New Roman"/>
          <w:sz w:val="28"/>
          <w:szCs w:val="28"/>
          <w:lang w:val="kk-KZ" w:eastAsia="kk-KZ"/>
        </w:rPr>
        <w:t xml:space="preserve">Б. </w:t>
      </w:r>
      <w:r w:rsidRPr="006B5284">
        <w:rPr>
          <w:rFonts w:ascii="Times New Roman" w:eastAsia="Calibri" w:hAnsi="Times New Roman" w:cs="Times New Roman"/>
          <w:sz w:val="28"/>
          <w:szCs w:val="28"/>
          <w:lang w:val="kk-KZ" w:eastAsia="kk-KZ"/>
        </w:rPr>
        <w:t>8-29</w:t>
      </w:r>
      <w:r w:rsidR="00D50A34" w:rsidRPr="006B5284">
        <w:rPr>
          <w:rFonts w:ascii="Times New Roman" w:eastAsia="Calibri" w:hAnsi="Times New Roman" w:cs="Times New Roman"/>
          <w:sz w:val="28"/>
          <w:szCs w:val="28"/>
          <w:lang w:val="kk-KZ" w:eastAsia="kk-KZ"/>
        </w:rPr>
        <w:t>.</w:t>
      </w:r>
    </w:p>
    <w:p w14:paraId="5379FB69" w14:textId="05ACFBA6"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Манкеева Ж. Қазақ тілін зерттеудің когнитивтік негіздері // Тілтаным. –2001. </w:t>
      </w:r>
      <w:r w:rsidR="007B074E"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№4. – </w:t>
      </w:r>
      <w:r w:rsidR="00A51D78" w:rsidRPr="006B5284">
        <w:rPr>
          <w:rFonts w:ascii="Times New Roman" w:eastAsia="Calibri" w:hAnsi="Times New Roman" w:cs="Times New Roman"/>
          <w:sz w:val="28"/>
          <w:szCs w:val="28"/>
          <w:lang w:val="kk-KZ" w:eastAsia="en-US"/>
        </w:rPr>
        <w:t>Б.</w:t>
      </w:r>
      <w:r w:rsidR="00BF6A8F">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39-44.</w:t>
      </w:r>
    </w:p>
    <w:p w14:paraId="0365DF26" w14:textId="3A9D9565" w:rsidR="00262B77"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Уәли Н. Қазақ сөз мәдениетінің теориялық негіздері: </w:t>
      </w:r>
      <w:r w:rsidR="00BF6A8F">
        <w:rPr>
          <w:rFonts w:ascii="Times New Roman" w:eastAsia="Calibri" w:hAnsi="Times New Roman" w:cs="Times New Roman"/>
          <w:sz w:val="28"/>
          <w:szCs w:val="28"/>
          <w:lang w:val="kk-KZ" w:eastAsia="en-US"/>
        </w:rPr>
        <w:t xml:space="preserve">10.02.02: </w:t>
      </w:r>
      <w:r w:rsidRPr="006B5284">
        <w:rPr>
          <w:rFonts w:ascii="Times New Roman" w:eastAsia="Calibri" w:hAnsi="Times New Roman" w:cs="Times New Roman"/>
          <w:sz w:val="28"/>
          <w:szCs w:val="28"/>
          <w:lang w:val="kk-KZ" w:eastAsia="en-US"/>
        </w:rPr>
        <w:t>филол.</w:t>
      </w:r>
      <w:r w:rsidR="00BF6A8F">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ғыл. док. ...</w:t>
      </w:r>
      <w:r w:rsidR="00BF6A8F">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автореф. – Алматы, 2007.</w:t>
      </w:r>
      <w:r w:rsidR="005702C9" w:rsidRPr="006B5284">
        <w:rPr>
          <w:rFonts w:ascii="Times New Roman" w:eastAsia="Calibri" w:hAnsi="Times New Roman" w:cs="Times New Roman"/>
          <w:sz w:val="28"/>
          <w:szCs w:val="28"/>
          <w:lang w:val="kk-KZ" w:eastAsia="en-US"/>
        </w:rPr>
        <w:t xml:space="preserve"> </w:t>
      </w:r>
      <w:r w:rsidR="002A49C6" w:rsidRPr="006B5284">
        <w:rPr>
          <w:rFonts w:ascii="Times New Roman" w:eastAsia="Calibri" w:hAnsi="Times New Roman" w:cs="Times New Roman"/>
          <w:sz w:val="28"/>
          <w:szCs w:val="28"/>
          <w:lang w:val="kk-KZ" w:eastAsia="en-US"/>
        </w:rPr>
        <w:t>–</w:t>
      </w:r>
      <w:r w:rsidR="00B62BE5" w:rsidRPr="006B5284">
        <w:rPr>
          <w:rFonts w:ascii="Times New Roman" w:eastAsia="Calibri" w:hAnsi="Times New Roman" w:cs="Times New Roman"/>
          <w:sz w:val="28"/>
          <w:szCs w:val="28"/>
          <w:lang w:val="kk-KZ" w:eastAsia="en-US"/>
        </w:rPr>
        <w:t xml:space="preserve"> </w:t>
      </w:r>
      <w:r w:rsidR="00BF6A8F">
        <w:rPr>
          <w:rFonts w:ascii="Times New Roman" w:eastAsia="Calibri" w:hAnsi="Times New Roman" w:cs="Times New Roman"/>
          <w:sz w:val="28"/>
          <w:szCs w:val="28"/>
          <w:lang w:val="kk-KZ" w:eastAsia="en-US"/>
        </w:rPr>
        <w:t>53</w:t>
      </w:r>
      <w:r w:rsidR="002A49C6" w:rsidRPr="006B5284">
        <w:rPr>
          <w:rFonts w:ascii="Times New Roman" w:eastAsia="Calibri" w:hAnsi="Times New Roman" w:cs="Times New Roman"/>
          <w:sz w:val="28"/>
          <w:szCs w:val="28"/>
          <w:lang w:val="kk-KZ" w:eastAsia="en-US"/>
        </w:rPr>
        <w:t xml:space="preserve"> б.</w:t>
      </w:r>
    </w:p>
    <w:p w14:paraId="61774322" w14:textId="2ED04A5D" w:rsidR="00262B77" w:rsidRPr="006B5284" w:rsidRDefault="00BF6A8F"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hAnsi="Times New Roman" w:cs="Times New Roman"/>
          <w:sz w:val="28"/>
          <w:szCs w:val="28"/>
          <w:shd w:val="clear" w:color="auto" w:fill="FFFFFF"/>
          <w:lang w:val="kk-KZ"/>
        </w:rPr>
        <w:t xml:space="preserve">Бабалар сөзі: </w:t>
      </w:r>
      <w:r>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 xml:space="preserve">/ </w:t>
      </w:r>
      <w:r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w:t>
      </w:r>
      <w:r w:rsidR="00717F34" w:rsidRPr="006B5284">
        <w:rPr>
          <w:rFonts w:ascii="Times New Roman" w:eastAsia="Calibri" w:hAnsi="Times New Roman" w:cs="Times New Roman"/>
          <w:sz w:val="28"/>
          <w:szCs w:val="28"/>
          <w:lang w:val="kk-KZ" w:eastAsia="en-US"/>
        </w:rPr>
        <w:t xml:space="preserve"> </w:t>
      </w:r>
      <w:r w:rsidR="006930A0" w:rsidRPr="006B5284">
        <w:rPr>
          <w:rFonts w:ascii="Times New Roman" w:eastAsia="Calibri" w:hAnsi="Times New Roman" w:cs="Times New Roman"/>
          <w:sz w:val="28"/>
          <w:szCs w:val="28"/>
          <w:lang w:val="kk-KZ" w:eastAsia="en-US"/>
        </w:rPr>
        <w:t>2012. –</w:t>
      </w:r>
      <w:r w:rsidR="006930A0" w:rsidRPr="006B5284">
        <w:rPr>
          <w:rFonts w:ascii="Times New Roman" w:eastAsia="Calibri" w:hAnsi="Times New Roman" w:cs="Times New Roman"/>
          <w:sz w:val="28"/>
          <w:szCs w:val="28"/>
          <w:lang w:val="kk-KZ" w:eastAsia="kk-KZ"/>
        </w:rPr>
        <w:t xml:space="preserve"> </w:t>
      </w:r>
      <w:r w:rsidR="006930A0" w:rsidRPr="006B5284">
        <w:rPr>
          <w:rFonts w:ascii="Times New Roman" w:eastAsia="Calibri" w:hAnsi="Times New Roman" w:cs="Times New Roman"/>
          <w:sz w:val="28"/>
          <w:szCs w:val="28"/>
          <w:lang w:val="kk-KZ" w:eastAsia="en-US"/>
        </w:rPr>
        <w:t>Т. 90</w:t>
      </w:r>
      <w:r>
        <w:rPr>
          <w:rFonts w:ascii="Times New Roman" w:eastAsia="Calibri" w:hAnsi="Times New Roman" w:cs="Times New Roman"/>
          <w:sz w:val="28"/>
          <w:szCs w:val="28"/>
          <w:lang w:val="kk-KZ" w:eastAsia="en-US"/>
        </w:rPr>
        <w:t>.</w:t>
      </w:r>
      <w:r w:rsidR="006930A0" w:rsidRPr="006B5284">
        <w:rPr>
          <w:rFonts w:ascii="Times New Roman" w:eastAsia="Calibri" w:hAnsi="Times New Roman" w:cs="Times New Roman"/>
          <w:sz w:val="28"/>
          <w:szCs w:val="28"/>
          <w:lang w:val="kk-KZ" w:eastAsia="en-US"/>
        </w:rPr>
        <w:t xml:space="preserve"> </w:t>
      </w:r>
      <w:r w:rsidR="00717F34" w:rsidRPr="006B5284">
        <w:rPr>
          <w:rFonts w:ascii="Times New Roman" w:eastAsia="Calibri" w:hAnsi="Times New Roman" w:cs="Times New Roman"/>
          <w:sz w:val="28"/>
          <w:szCs w:val="28"/>
          <w:lang w:val="kk-KZ" w:eastAsia="en-US"/>
        </w:rPr>
        <w:t>– 432 б.</w:t>
      </w:r>
    </w:p>
    <w:p w14:paraId="1E97D30C" w14:textId="550EE4BB" w:rsidR="004A105E" w:rsidRPr="006B5284" w:rsidRDefault="00901D52"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901D52">
        <w:rPr>
          <w:rFonts w:ascii="Times New Roman" w:hAnsi="Times New Roman" w:cs="Times New Roman"/>
          <w:sz w:val="28"/>
          <w:szCs w:val="28"/>
          <w:lang w:val="kk-KZ"/>
        </w:rPr>
        <w:t>Исаева Г.С. Киіз үйге қатысты атаулардың этномәдени негізі (қазақ, қарақалпақ, қырғыз тілдерінің материалдары негізінде).</w:t>
      </w:r>
      <w:r w:rsidR="0056305F" w:rsidRPr="00901D52">
        <w:rPr>
          <w:rFonts w:ascii="Times New Roman" w:eastAsia="Calibri" w:hAnsi="Times New Roman" w:cs="Times New Roman"/>
          <w:sz w:val="28"/>
          <w:szCs w:val="28"/>
          <w:lang w:val="kk-KZ" w:eastAsia="en-US"/>
        </w:rPr>
        <w:t>:</w:t>
      </w:r>
      <w:r w:rsidRPr="00901D52">
        <w:rPr>
          <w:rFonts w:ascii="Times New Roman" w:eastAsia="Calibri" w:hAnsi="Times New Roman" w:cs="Times New Roman"/>
          <w:sz w:val="28"/>
          <w:szCs w:val="28"/>
          <w:lang w:val="kk-KZ" w:eastAsia="en-US"/>
        </w:rPr>
        <w:t xml:space="preserve"> </w:t>
      </w:r>
      <w:r w:rsidR="004A105E" w:rsidRPr="00901D52">
        <w:rPr>
          <w:rFonts w:ascii="Times New Roman" w:eastAsia="Calibri" w:hAnsi="Times New Roman" w:cs="Times New Roman"/>
          <w:sz w:val="28"/>
          <w:szCs w:val="28"/>
          <w:lang w:val="kk-KZ" w:eastAsia="en-US"/>
        </w:rPr>
        <w:t>10.02.06</w:t>
      </w:r>
      <w:r w:rsidR="0056305F" w:rsidRPr="00901D52">
        <w:rPr>
          <w:rFonts w:ascii="Times New Roman" w:eastAsia="Calibri" w:hAnsi="Times New Roman" w:cs="Times New Roman"/>
          <w:sz w:val="28"/>
          <w:szCs w:val="28"/>
          <w:lang w:val="kk-KZ" w:eastAsia="en-US"/>
        </w:rPr>
        <w:t>: филол.</w:t>
      </w:r>
      <w:r>
        <w:rPr>
          <w:rFonts w:ascii="Times New Roman" w:eastAsia="Calibri" w:hAnsi="Times New Roman" w:cs="Times New Roman"/>
          <w:sz w:val="28"/>
          <w:szCs w:val="28"/>
          <w:lang w:val="kk-KZ" w:eastAsia="en-US"/>
        </w:rPr>
        <w:t xml:space="preserve"> </w:t>
      </w:r>
      <w:r w:rsidR="0056305F" w:rsidRPr="00901D52">
        <w:rPr>
          <w:rFonts w:ascii="Times New Roman" w:eastAsia="Calibri" w:hAnsi="Times New Roman" w:cs="Times New Roman"/>
          <w:sz w:val="28"/>
          <w:szCs w:val="28"/>
          <w:lang w:val="kk-KZ" w:eastAsia="en-US"/>
        </w:rPr>
        <w:t>ғыл.</w:t>
      </w:r>
      <w:r>
        <w:rPr>
          <w:rFonts w:ascii="Times New Roman" w:eastAsia="Calibri" w:hAnsi="Times New Roman" w:cs="Times New Roman"/>
          <w:sz w:val="28"/>
          <w:szCs w:val="28"/>
          <w:lang w:val="kk-KZ" w:eastAsia="en-US"/>
        </w:rPr>
        <w:t xml:space="preserve"> </w:t>
      </w:r>
      <w:r w:rsidR="0056305F" w:rsidRPr="00901D52">
        <w:rPr>
          <w:rFonts w:ascii="Times New Roman" w:eastAsia="Calibri" w:hAnsi="Times New Roman" w:cs="Times New Roman"/>
          <w:sz w:val="28"/>
          <w:szCs w:val="28"/>
          <w:lang w:val="kk-KZ" w:eastAsia="en-US"/>
        </w:rPr>
        <w:t>канд</w:t>
      </w:r>
      <w:r>
        <w:rPr>
          <w:rFonts w:ascii="Times New Roman" w:eastAsia="Calibri" w:hAnsi="Times New Roman" w:cs="Times New Roman"/>
          <w:sz w:val="28"/>
          <w:szCs w:val="28"/>
          <w:lang w:val="kk-KZ" w:eastAsia="en-US"/>
        </w:rPr>
        <w:t xml:space="preserve">. </w:t>
      </w:r>
      <w:r w:rsidR="0056305F" w:rsidRPr="00901D52">
        <w:rPr>
          <w:rFonts w:ascii="Times New Roman" w:eastAsia="Calibri" w:hAnsi="Times New Roman" w:cs="Times New Roman"/>
          <w:sz w:val="28"/>
          <w:szCs w:val="28"/>
          <w:lang w:val="kk-KZ" w:eastAsia="en-US"/>
        </w:rPr>
        <w:t>... дис.</w:t>
      </w:r>
      <w:r w:rsidR="004A105E" w:rsidRPr="00901D52">
        <w:rPr>
          <w:rFonts w:ascii="Times New Roman" w:eastAsia="Calibri" w:hAnsi="Times New Roman" w:cs="Times New Roman"/>
          <w:sz w:val="28"/>
          <w:szCs w:val="28"/>
          <w:lang w:val="kk-KZ" w:eastAsia="en-US"/>
        </w:rPr>
        <w:t xml:space="preserve"> – Алматы,</w:t>
      </w:r>
      <w:r w:rsidR="00A74233" w:rsidRPr="00901D52">
        <w:rPr>
          <w:rFonts w:ascii="Times New Roman" w:eastAsia="Calibri" w:hAnsi="Times New Roman" w:cs="Times New Roman"/>
          <w:sz w:val="28"/>
          <w:szCs w:val="28"/>
          <w:lang w:val="kk-KZ" w:eastAsia="en-US"/>
        </w:rPr>
        <w:t xml:space="preserve"> </w:t>
      </w:r>
      <w:r w:rsidR="004A105E" w:rsidRPr="00901D52">
        <w:rPr>
          <w:rFonts w:ascii="Times New Roman" w:eastAsia="Calibri" w:hAnsi="Times New Roman" w:cs="Times New Roman"/>
          <w:sz w:val="28"/>
          <w:szCs w:val="28"/>
          <w:lang w:val="kk-KZ" w:eastAsia="en-US"/>
        </w:rPr>
        <w:t>2008.</w:t>
      </w:r>
      <w:r w:rsidR="001D46A5"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w:t>
      </w:r>
      <w:r w:rsidR="001D46A5"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1</w:t>
      </w:r>
      <w:r>
        <w:rPr>
          <w:rFonts w:ascii="Times New Roman" w:eastAsia="Calibri" w:hAnsi="Times New Roman" w:cs="Times New Roman"/>
          <w:sz w:val="28"/>
          <w:szCs w:val="28"/>
          <w:lang w:val="kk-KZ" w:eastAsia="en-US"/>
        </w:rPr>
        <w:t>30</w:t>
      </w:r>
      <w:r w:rsidR="004A105E" w:rsidRPr="006B5284">
        <w:rPr>
          <w:rFonts w:ascii="Times New Roman" w:eastAsia="Calibri" w:hAnsi="Times New Roman" w:cs="Times New Roman"/>
          <w:sz w:val="28"/>
          <w:szCs w:val="28"/>
          <w:lang w:val="kk-KZ" w:eastAsia="en-US"/>
        </w:rPr>
        <w:t xml:space="preserve"> б.</w:t>
      </w:r>
    </w:p>
    <w:p w14:paraId="4188251D" w14:textId="7654477A"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Нұрмағамбетов Ә.</w:t>
      </w:r>
      <w:r w:rsidRPr="006B5284">
        <w:rPr>
          <w:rFonts w:ascii="Times New Roman" w:eastAsia="Calibri" w:hAnsi="Times New Roman" w:cs="Times New Roman"/>
          <w:b/>
          <w:sz w:val="28"/>
          <w:szCs w:val="28"/>
          <w:lang w:val="kk-KZ" w:eastAsia="en-US"/>
        </w:rPr>
        <w:t xml:space="preserve"> </w:t>
      </w:r>
      <w:r w:rsidRPr="006B5284">
        <w:rPr>
          <w:rFonts w:ascii="Times New Roman" w:eastAsia="Calibri" w:hAnsi="Times New Roman" w:cs="Times New Roman"/>
          <w:sz w:val="28"/>
          <w:szCs w:val="28"/>
          <w:lang w:val="kk-KZ" w:eastAsia="en-US"/>
        </w:rPr>
        <w:t>Бес жүз бес сөз</w:t>
      </w:r>
      <w:r w:rsidR="008E6559">
        <w:rPr>
          <w:rFonts w:ascii="Times New Roman" w:eastAsia="Calibri" w:hAnsi="Times New Roman" w:cs="Times New Roman"/>
          <w:sz w:val="28"/>
          <w:szCs w:val="28"/>
          <w:lang w:val="kk-KZ" w:eastAsia="en-US"/>
        </w:rPr>
        <w:t>:</w:t>
      </w:r>
      <w:r w:rsidR="00E72182" w:rsidRPr="006B5284">
        <w:rPr>
          <w:rFonts w:ascii="Times New Roman" w:eastAsia="Calibri" w:hAnsi="Times New Roman" w:cs="Times New Roman"/>
          <w:sz w:val="28"/>
          <w:szCs w:val="28"/>
          <w:lang w:val="kk-KZ" w:eastAsia="en-US"/>
        </w:rPr>
        <w:t xml:space="preserve"> </w:t>
      </w:r>
      <w:r w:rsidR="008E6559" w:rsidRPr="006B5284">
        <w:rPr>
          <w:rFonts w:ascii="Times New Roman" w:eastAsia="Calibri" w:hAnsi="Times New Roman" w:cs="Times New Roman"/>
          <w:sz w:val="28"/>
          <w:szCs w:val="28"/>
          <w:lang w:val="kk-KZ" w:eastAsia="en-US"/>
        </w:rPr>
        <w:t xml:space="preserve">этимологиялық </w:t>
      </w:r>
      <w:r w:rsidRPr="006B5284">
        <w:rPr>
          <w:rFonts w:ascii="Times New Roman" w:eastAsia="Calibri" w:hAnsi="Times New Roman" w:cs="Times New Roman"/>
          <w:sz w:val="28"/>
          <w:szCs w:val="28"/>
          <w:lang w:val="kk-KZ" w:eastAsia="en-US"/>
        </w:rPr>
        <w:t xml:space="preserve">сөздік. </w:t>
      </w:r>
      <w:r w:rsidR="001D46A5"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Рауан,</w:t>
      </w:r>
      <w:r w:rsidR="008E655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1994. – 304 б.</w:t>
      </w:r>
    </w:p>
    <w:p w14:paraId="1F049464" w14:textId="77FE3DED"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Сағындықұлы Б.</w:t>
      </w:r>
      <w:r w:rsidR="008E6559">
        <w:rPr>
          <w:rFonts w:ascii="Times New Roman" w:eastAsia="Calibri" w:hAnsi="Times New Roman" w:cs="Times New Roman"/>
          <w:sz w:val="28"/>
          <w:szCs w:val="28"/>
          <w:lang w:val="kk-KZ" w:eastAsia="en-US"/>
        </w:rPr>
        <w:t xml:space="preserve"> Қазақ тілі лексикасы дамуының </w:t>
      </w:r>
      <w:r w:rsidRPr="006B5284">
        <w:rPr>
          <w:rFonts w:ascii="Times New Roman" w:eastAsia="Calibri" w:hAnsi="Times New Roman" w:cs="Times New Roman"/>
          <w:sz w:val="28"/>
          <w:szCs w:val="28"/>
          <w:lang w:val="kk-KZ" w:eastAsia="en-US"/>
        </w:rPr>
        <w:t xml:space="preserve">этимологиялық негіздері. </w:t>
      </w:r>
      <w:r w:rsidR="008E655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Алматы, 2005</w:t>
      </w:r>
      <w:r w:rsidR="006B7E76" w:rsidRPr="006B5284">
        <w:rPr>
          <w:rFonts w:ascii="Times New Roman" w:eastAsia="Calibri" w:hAnsi="Times New Roman" w:cs="Times New Roman"/>
          <w:sz w:val="28"/>
          <w:szCs w:val="28"/>
          <w:lang w:val="kk-KZ" w:eastAsia="en-US"/>
        </w:rPr>
        <w:t xml:space="preserve">. </w:t>
      </w:r>
      <w:r w:rsidR="006B7E76" w:rsidRPr="005B4F3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258 б.</w:t>
      </w:r>
    </w:p>
    <w:p w14:paraId="54DC39BD" w14:textId="4F710D05" w:rsidR="00262B77"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bCs/>
          <w:sz w:val="28"/>
          <w:szCs w:val="28"/>
          <w:lang w:val="kk-KZ" w:eastAsia="en-US"/>
        </w:rPr>
        <w:t>Шаханова</w:t>
      </w:r>
      <w:r w:rsidR="00E72182" w:rsidRPr="006B5284">
        <w:rPr>
          <w:rFonts w:ascii="Times New Roman" w:eastAsia="Calibri" w:hAnsi="Times New Roman" w:cs="Times New Roman"/>
          <w:bCs/>
          <w:sz w:val="28"/>
          <w:szCs w:val="28"/>
          <w:lang w:val="kk-KZ" w:eastAsia="en-US"/>
        </w:rPr>
        <w:t xml:space="preserve"> </w:t>
      </w:r>
      <w:r w:rsidRPr="006B5284">
        <w:rPr>
          <w:rFonts w:ascii="Times New Roman" w:eastAsia="Calibri" w:hAnsi="Times New Roman" w:cs="Times New Roman"/>
          <w:bCs/>
          <w:sz w:val="28"/>
          <w:szCs w:val="28"/>
          <w:lang w:val="kk-KZ" w:eastAsia="en-US"/>
        </w:rPr>
        <w:t>Н.Ж.</w:t>
      </w:r>
      <w:r w:rsidRPr="006B5284">
        <w:rPr>
          <w:rFonts w:ascii="Times New Roman" w:eastAsia="Calibri" w:hAnsi="Times New Roman" w:cs="Times New Roman"/>
          <w:sz w:val="28"/>
          <w:szCs w:val="28"/>
          <w:lang w:val="kk-KZ" w:eastAsia="en-US"/>
        </w:rPr>
        <w:t xml:space="preserve"> Мир традиционной культуры казахов</w:t>
      </w:r>
      <w:r w:rsidR="008E6559">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этнограф</w:t>
      </w:r>
      <w:r w:rsidR="008E6559">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очерки. – Алматы:</w:t>
      </w:r>
      <w:r w:rsidR="008E655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Қазақстан,</w:t>
      </w:r>
      <w:r w:rsidR="003C3033">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1998. – 184 б.</w:t>
      </w:r>
    </w:p>
    <w:p w14:paraId="614B2F42" w14:textId="05DD661B" w:rsidR="00262B77" w:rsidRPr="006B5284" w:rsidRDefault="00BF6A8F"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hAnsi="Times New Roman" w:cs="Times New Roman"/>
          <w:sz w:val="28"/>
          <w:szCs w:val="28"/>
          <w:shd w:val="clear" w:color="auto" w:fill="FFFFFF"/>
          <w:lang w:val="kk-KZ"/>
        </w:rPr>
        <w:t xml:space="preserve">Бабалар сөзі: </w:t>
      </w:r>
      <w:r>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 xml:space="preserve">/ </w:t>
      </w:r>
      <w:r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w:t>
      </w:r>
      <w:r w:rsidR="00717F34" w:rsidRPr="006B5284">
        <w:rPr>
          <w:rFonts w:ascii="Times New Roman" w:eastAsia="Calibri" w:hAnsi="Times New Roman" w:cs="Times New Roman"/>
          <w:sz w:val="28"/>
          <w:szCs w:val="28"/>
          <w:lang w:val="kk-KZ" w:eastAsia="en-US"/>
        </w:rPr>
        <w:t xml:space="preserve"> 2013. </w:t>
      </w:r>
      <w:r>
        <w:rPr>
          <w:rFonts w:ascii="Times New Roman" w:eastAsia="Calibri" w:hAnsi="Times New Roman" w:cs="Times New Roman"/>
          <w:sz w:val="28"/>
          <w:szCs w:val="28"/>
          <w:lang w:val="kk-KZ" w:eastAsia="en-US"/>
        </w:rPr>
        <w:t xml:space="preserve">– </w:t>
      </w:r>
      <w:r w:rsidR="00717F34" w:rsidRPr="006B5284">
        <w:rPr>
          <w:rFonts w:ascii="Times New Roman" w:eastAsia="Calibri" w:hAnsi="Times New Roman" w:cs="Times New Roman"/>
          <w:sz w:val="28"/>
          <w:szCs w:val="28"/>
          <w:lang w:val="kk-KZ" w:eastAsia="en-US"/>
        </w:rPr>
        <w:t>Т. 91. – 432 б.</w:t>
      </w:r>
    </w:p>
    <w:p w14:paraId="2568C3EC" w14:textId="0558AF5F"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bCs/>
          <w:sz w:val="28"/>
          <w:szCs w:val="28"/>
          <w:lang w:val="kk-KZ" w:eastAsia="kk-KZ"/>
        </w:rPr>
        <w:t>Қайдаров</w:t>
      </w:r>
      <w:r w:rsidR="00E72182" w:rsidRPr="006B5284">
        <w:rPr>
          <w:rFonts w:ascii="Times New Roman" w:eastAsia="Calibri" w:hAnsi="Times New Roman" w:cs="Times New Roman"/>
          <w:bCs/>
          <w:sz w:val="28"/>
          <w:szCs w:val="28"/>
          <w:lang w:val="kk-KZ" w:eastAsia="kk-KZ"/>
        </w:rPr>
        <w:t xml:space="preserve"> </w:t>
      </w:r>
      <w:r w:rsidRPr="006B5284">
        <w:rPr>
          <w:rFonts w:ascii="Times New Roman" w:eastAsia="Calibri" w:hAnsi="Times New Roman" w:cs="Times New Roman"/>
          <w:bCs/>
          <w:sz w:val="28"/>
          <w:szCs w:val="28"/>
          <w:lang w:val="kk-KZ" w:eastAsia="kk-KZ"/>
        </w:rPr>
        <w:t>Ә.</w:t>
      </w:r>
      <w:r w:rsidR="00E72182" w:rsidRPr="006B5284">
        <w:rPr>
          <w:rFonts w:ascii="Times New Roman" w:eastAsia="Calibri" w:hAnsi="Times New Roman" w:cs="Times New Roman"/>
          <w:bCs/>
          <w:sz w:val="28"/>
          <w:szCs w:val="28"/>
          <w:lang w:val="kk-KZ" w:eastAsia="kk-KZ"/>
        </w:rPr>
        <w:t xml:space="preserve">Т. </w:t>
      </w:r>
      <w:r w:rsidRPr="006B5284">
        <w:rPr>
          <w:rFonts w:ascii="Times New Roman" w:eastAsia="Calibri" w:hAnsi="Times New Roman" w:cs="Times New Roman"/>
          <w:sz w:val="28"/>
          <w:szCs w:val="28"/>
          <w:lang w:val="kk-KZ" w:eastAsia="kk-KZ"/>
        </w:rPr>
        <w:t>Түр-түстің тілдегі көрінісі</w:t>
      </w:r>
      <w:r w:rsidRPr="006B5284">
        <w:rPr>
          <w:rFonts w:ascii="Times New Roman" w:eastAsia="Calibri" w:hAnsi="Times New Roman" w:cs="Times New Roman"/>
          <w:sz w:val="28"/>
          <w:szCs w:val="28"/>
          <w:lang w:val="kk-KZ" w:eastAsia="en-US"/>
        </w:rPr>
        <w:t>. – Алматы,</w:t>
      </w:r>
      <w:r w:rsidR="008E655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1992. – 160 б.</w:t>
      </w:r>
    </w:p>
    <w:p w14:paraId="3F310E46" w14:textId="2413B4A1"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 xml:space="preserve">Дала фольклорының антологиясы: </w:t>
      </w:r>
      <w:r w:rsidR="008E6559">
        <w:rPr>
          <w:rFonts w:ascii="Times New Roman" w:eastAsia="Times New Roman" w:hAnsi="Times New Roman" w:cs="Times New Roman"/>
          <w:sz w:val="28"/>
          <w:szCs w:val="28"/>
          <w:lang w:val="kk-KZ"/>
        </w:rPr>
        <w:t>10 т</w:t>
      </w:r>
      <w:r w:rsidRPr="006B5284">
        <w:rPr>
          <w:rFonts w:ascii="Times New Roman" w:eastAsia="Times New Roman" w:hAnsi="Times New Roman" w:cs="Times New Roman"/>
          <w:sz w:val="28"/>
          <w:szCs w:val="28"/>
          <w:lang w:val="kk-KZ"/>
        </w:rPr>
        <w:t xml:space="preserve">. </w:t>
      </w:r>
      <w:r w:rsidR="008E6559">
        <w:rPr>
          <w:rFonts w:ascii="Times New Roman" w:eastAsia="Times New Roman" w:hAnsi="Times New Roman" w:cs="Times New Roman"/>
          <w:sz w:val="28"/>
          <w:szCs w:val="28"/>
          <w:lang w:val="kk-KZ"/>
        </w:rPr>
        <w:t xml:space="preserve">/ </w:t>
      </w:r>
      <w:r w:rsidR="008E6559" w:rsidRPr="008E6559">
        <w:rPr>
          <w:rStyle w:val="rynqvb"/>
          <w:rFonts w:ascii="Times New Roman" w:hAnsi="Times New Roman" w:cs="Times New Roman"/>
          <w:sz w:val="28"/>
          <w:szCs w:val="28"/>
          <w:lang w:val="kk-KZ"/>
        </w:rPr>
        <w:t>Институт им.</w:t>
      </w:r>
      <w:r w:rsidR="008E6559" w:rsidRPr="008E6559">
        <w:rPr>
          <w:rStyle w:val="hwtze"/>
          <w:rFonts w:ascii="Times New Roman" w:hAnsi="Times New Roman" w:cs="Times New Roman"/>
          <w:sz w:val="28"/>
          <w:szCs w:val="28"/>
          <w:lang w:val="kk-KZ"/>
        </w:rPr>
        <w:t xml:space="preserve"> </w:t>
      </w:r>
      <w:r w:rsidR="008E6559" w:rsidRPr="008E6559">
        <w:rPr>
          <w:rStyle w:val="rynqvb"/>
          <w:rFonts w:ascii="Times New Roman" w:hAnsi="Times New Roman" w:cs="Times New Roman"/>
          <w:sz w:val="28"/>
          <w:szCs w:val="28"/>
          <w:lang w:val="kk-KZ"/>
        </w:rPr>
        <w:t>М.</w:t>
      </w:r>
      <w:r w:rsidR="008E6559" w:rsidRPr="008E6559">
        <w:rPr>
          <w:rStyle w:val="hwtze"/>
          <w:rFonts w:ascii="Times New Roman" w:hAnsi="Times New Roman" w:cs="Times New Roman"/>
          <w:sz w:val="28"/>
          <w:szCs w:val="28"/>
          <w:lang w:val="kk-KZ"/>
        </w:rPr>
        <w:t xml:space="preserve"> </w:t>
      </w:r>
      <w:r w:rsidR="008E6559" w:rsidRPr="008E6559">
        <w:rPr>
          <w:rStyle w:val="rynqvb"/>
          <w:rFonts w:ascii="Times New Roman" w:hAnsi="Times New Roman" w:cs="Times New Roman"/>
          <w:sz w:val="28"/>
          <w:szCs w:val="28"/>
          <w:lang w:val="kk-KZ"/>
        </w:rPr>
        <w:t>Әуезова</w:t>
      </w:r>
      <w:r w:rsidR="008E6559">
        <w:rPr>
          <w:rStyle w:val="rynqvb"/>
          <w:rFonts w:ascii="Times New Roman" w:hAnsi="Times New Roman" w:cs="Times New Roman"/>
          <w:sz w:val="28"/>
          <w:szCs w:val="28"/>
          <w:lang w:val="kk-KZ"/>
        </w:rPr>
        <w:t>.</w:t>
      </w:r>
      <w:r w:rsidR="008E6559"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Алматы, 2020</w:t>
      </w:r>
      <w:r w:rsidR="00DF0B6E" w:rsidRPr="006B5284">
        <w:rPr>
          <w:rFonts w:ascii="Times New Roman" w:eastAsia="Times New Roman" w:hAnsi="Times New Roman" w:cs="Times New Roman"/>
          <w:sz w:val="28"/>
          <w:szCs w:val="28"/>
          <w:lang w:val="kk-KZ"/>
        </w:rPr>
        <w:t xml:space="preserve">. </w:t>
      </w:r>
      <w:r w:rsidR="008E6559">
        <w:rPr>
          <w:rFonts w:ascii="Times New Roman" w:eastAsia="Times New Roman" w:hAnsi="Times New Roman" w:cs="Times New Roman"/>
          <w:sz w:val="28"/>
          <w:szCs w:val="28"/>
          <w:lang w:val="kk-KZ"/>
        </w:rPr>
        <w:t xml:space="preserve">– Т. 7. </w:t>
      </w:r>
      <w:r w:rsidR="004A7C4D" w:rsidRPr="006B5284">
        <w:rPr>
          <w:rFonts w:ascii="Times New Roman" w:eastAsia="Calibri" w:hAnsi="Times New Roman" w:cs="Times New Roman"/>
          <w:sz w:val="28"/>
          <w:szCs w:val="28"/>
          <w:lang w:val="kk-KZ" w:eastAsia="en-US"/>
        </w:rPr>
        <w:t xml:space="preserve">– </w:t>
      </w:r>
      <w:r w:rsidR="00DF0B6E" w:rsidRPr="006B5284">
        <w:rPr>
          <w:rFonts w:ascii="Times New Roman" w:eastAsia="Times New Roman" w:hAnsi="Times New Roman" w:cs="Times New Roman"/>
          <w:sz w:val="28"/>
          <w:szCs w:val="28"/>
          <w:lang w:val="kk-KZ"/>
        </w:rPr>
        <w:t>488 б.</w:t>
      </w:r>
    </w:p>
    <w:p w14:paraId="57FD6F97" w14:textId="7C0AD00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bCs/>
          <w:sz w:val="28"/>
          <w:szCs w:val="28"/>
          <w:shd w:val="clear" w:color="auto" w:fill="FFFFFF"/>
          <w:lang w:val="kk-KZ" w:eastAsia="en-US"/>
        </w:rPr>
        <w:t>Арғынбаев</w:t>
      </w:r>
      <w:r w:rsidR="00E72182" w:rsidRPr="006B5284">
        <w:rPr>
          <w:rFonts w:ascii="Times New Roman" w:eastAsia="Calibri" w:hAnsi="Times New Roman" w:cs="Times New Roman"/>
          <w:bCs/>
          <w:sz w:val="28"/>
          <w:szCs w:val="28"/>
          <w:shd w:val="clear" w:color="auto" w:fill="FFFFFF"/>
          <w:lang w:val="kk-KZ" w:eastAsia="en-US"/>
        </w:rPr>
        <w:t xml:space="preserve"> </w:t>
      </w:r>
      <w:r w:rsidRPr="006B5284">
        <w:rPr>
          <w:rFonts w:ascii="Times New Roman" w:eastAsia="Calibri" w:hAnsi="Times New Roman" w:cs="Times New Roman"/>
          <w:bCs/>
          <w:sz w:val="28"/>
          <w:szCs w:val="28"/>
          <w:shd w:val="clear" w:color="auto" w:fill="FFFFFF"/>
          <w:lang w:val="kk-KZ" w:eastAsia="en-US"/>
        </w:rPr>
        <w:t>Х.А.</w:t>
      </w:r>
      <w:r w:rsidRPr="006B5284">
        <w:rPr>
          <w:rFonts w:ascii="Times New Roman" w:eastAsia="Calibri" w:hAnsi="Times New Roman" w:cs="Times New Roman"/>
          <w:b/>
          <w:sz w:val="28"/>
          <w:szCs w:val="28"/>
          <w:shd w:val="clear" w:color="auto" w:fill="FFFFFF"/>
          <w:lang w:val="kk-KZ" w:eastAsia="en-US"/>
        </w:rPr>
        <w:t xml:space="preserve"> </w:t>
      </w:r>
      <w:r w:rsidRPr="006B5284">
        <w:rPr>
          <w:rFonts w:ascii="Times New Roman" w:eastAsia="Calibri" w:hAnsi="Times New Roman" w:cs="Times New Roman"/>
          <w:sz w:val="28"/>
          <w:szCs w:val="28"/>
          <w:shd w:val="clear" w:color="auto" w:fill="FFFFFF"/>
          <w:lang w:val="kk-KZ" w:eastAsia="en-US"/>
        </w:rPr>
        <w:t>Қазақ халқындағы семья мен неке</w:t>
      </w:r>
      <w:r w:rsidR="008E6559">
        <w:rPr>
          <w:rFonts w:ascii="Times New Roman" w:eastAsia="Calibri" w:hAnsi="Times New Roman" w:cs="Times New Roman"/>
          <w:sz w:val="28"/>
          <w:szCs w:val="28"/>
          <w:shd w:val="clear" w:color="auto" w:fill="FFFFFF"/>
          <w:lang w:val="kk-KZ" w:eastAsia="en-US"/>
        </w:rPr>
        <w:t xml:space="preserve">: </w:t>
      </w:r>
      <w:r w:rsidR="008E6559" w:rsidRPr="006B5284">
        <w:rPr>
          <w:rFonts w:ascii="Times New Roman" w:eastAsia="Calibri" w:hAnsi="Times New Roman" w:cs="Times New Roman"/>
          <w:sz w:val="28"/>
          <w:szCs w:val="28"/>
          <w:lang w:val="kk-KZ" w:eastAsia="en-US"/>
        </w:rPr>
        <w:t>тарихи</w:t>
      </w:r>
      <w:r w:rsidR="00E72182"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этнографиялық шолу</w:t>
      </w:r>
      <w:r w:rsidR="00E72182"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shd w:val="clear" w:color="auto" w:fill="FFFFFF"/>
          <w:lang w:val="kk-KZ" w:eastAsia="en-US"/>
        </w:rPr>
        <w:t xml:space="preserve"> – Алматы: Ғылым, 1973. </w:t>
      </w:r>
      <w:r w:rsidRPr="006B5284">
        <w:rPr>
          <w:rFonts w:ascii="Times New Roman" w:eastAsia="Calibri" w:hAnsi="Times New Roman" w:cs="Times New Roman"/>
          <w:sz w:val="28"/>
          <w:szCs w:val="28"/>
          <w:lang w:val="kk-KZ" w:eastAsia="en-US"/>
        </w:rPr>
        <w:t xml:space="preserve">– </w:t>
      </w:r>
      <w:r w:rsidR="00E72182" w:rsidRPr="006B5284">
        <w:rPr>
          <w:rFonts w:ascii="Times New Roman" w:eastAsia="Calibri" w:hAnsi="Times New Roman" w:cs="Times New Roman"/>
          <w:sz w:val="28"/>
          <w:szCs w:val="28"/>
          <w:shd w:val="clear" w:color="auto" w:fill="FFFFFF"/>
          <w:lang w:val="kk-KZ" w:eastAsia="en-US"/>
        </w:rPr>
        <w:t>324</w:t>
      </w:r>
      <w:r w:rsidRPr="006B5284">
        <w:rPr>
          <w:rFonts w:ascii="Times New Roman" w:eastAsia="Calibri" w:hAnsi="Times New Roman" w:cs="Times New Roman"/>
          <w:sz w:val="28"/>
          <w:szCs w:val="28"/>
          <w:shd w:val="clear" w:color="auto" w:fill="FFFFFF"/>
          <w:lang w:val="kk-KZ" w:eastAsia="en-US"/>
        </w:rPr>
        <w:t xml:space="preserve"> б.</w:t>
      </w:r>
    </w:p>
    <w:p w14:paraId="30AEDDBB" w14:textId="2DAA822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Жанпейісов </w:t>
      </w:r>
      <w:r w:rsidR="008E6559">
        <w:rPr>
          <w:rFonts w:ascii="Times New Roman" w:eastAsia="Calibri" w:hAnsi="Times New Roman" w:cs="Times New Roman"/>
          <w:sz w:val="28"/>
          <w:szCs w:val="28"/>
          <w:lang w:val="kk-KZ" w:eastAsia="en-US"/>
        </w:rPr>
        <w:t>Е.</w:t>
      </w:r>
      <w:r w:rsidRPr="006B5284">
        <w:rPr>
          <w:rFonts w:ascii="Times New Roman" w:eastAsia="Calibri" w:hAnsi="Times New Roman" w:cs="Times New Roman"/>
          <w:sz w:val="28"/>
          <w:szCs w:val="28"/>
          <w:lang w:val="kk-KZ" w:eastAsia="en-US"/>
        </w:rPr>
        <w:t xml:space="preserve">Н. М. Әуезовтың «Абай жолы» эпопеясының тілі.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Ғылым, 1976.</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168 б.</w:t>
      </w:r>
    </w:p>
    <w:p w14:paraId="3F7D1BA9" w14:textId="09DD68E1"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Айтмұқашева А.А. Ғұрыптық фольклор лексикасы: идиоэтникалық сенатика: </w:t>
      </w:r>
      <w:r w:rsidR="00A137DB" w:rsidRPr="006B5284">
        <w:rPr>
          <w:rFonts w:ascii="Times New Roman" w:eastAsia="Calibri" w:hAnsi="Times New Roman" w:cs="Times New Roman"/>
          <w:sz w:val="28"/>
          <w:szCs w:val="28"/>
          <w:lang w:val="kk-KZ" w:eastAsia="en-US"/>
        </w:rPr>
        <w:t>10.02.20:</w:t>
      </w:r>
      <w:r w:rsidR="008E6559">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филол. ғыл. канд. ... дис.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2007</w:t>
      </w:r>
      <w:r w:rsidR="004A7C4D" w:rsidRPr="006B5284">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val="kk-KZ" w:eastAsia="en-US"/>
        </w:rPr>
        <w:t xml:space="preserve"> 136 б. </w:t>
      </w:r>
    </w:p>
    <w:p w14:paraId="3D9AFC3C" w14:textId="35CF82D2" w:rsidR="004A105E" w:rsidRPr="006B5284" w:rsidRDefault="00E72182"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Қалиев С. </w:t>
      </w:r>
      <w:r w:rsidR="004A105E" w:rsidRPr="006B5284">
        <w:rPr>
          <w:rFonts w:ascii="Times New Roman" w:eastAsia="Calibri" w:hAnsi="Times New Roman" w:cs="Times New Roman"/>
          <w:sz w:val="28"/>
          <w:szCs w:val="28"/>
          <w:lang w:val="kk-KZ" w:eastAsia="en-US"/>
        </w:rPr>
        <w:t xml:space="preserve">Қазақ халқының салт-дәстүрлері. – Алматы: Рауан, 1994. </w:t>
      </w:r>
      <w:r w:rsidR="004A7C4D"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 xml:space="preserve">218 </w:t>
      </w:r>
      <w:r w:rsidRPr="006B5284">
        <w:rPr>
          <w:rFonts w:ascii="Times New Roman" w:eastAsia="Calibri" w:hAnsi="Times New Roman" w:cs="Times New Roman"/>
          <w:sz w:val="28"/>
          <w:szCs w:val="28"/>
          <w:lang w:val="kk-KZ" w:eastAsia="en-US"/>
        </w:rPr>
        <w:t>б</w:t>
      </w:r>
      <w:r w:rsidR="004A105E" w:rsidRPr="006B5284">
        <w:rPr>
          <w:rFonts w:ascii="Times New Roman" w:eastAsia="Calibri" w:hAnsi="Times New Roman" w:cs="Times New Roman"/>
          <w:sz w:val="28"/>
          <w:szCs w:val="28"/>
          <w:lang w:val="kk-KZ" w:eastAsia="en-US"/>
        </w:rPr>
        <w:t>.</w:t>
      </w:r>
    </w:p>
    <w:p w14:paraId="7DCB5B77" w14:textId="24E736C8"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Колбасенко И.С. Киргизская колыбель</w:t>
      </w:r>
      <w:r w:rsidRPr="006B5284">
        <w:rPr>
          <w:rFonts w:ascii="Times New Roman" w:eastAsia="Calibri" w:hAnsi="Times New Roman" w:cs="Times New Roman"/>
          <w:sz w:val="28"/>
          <w:szCs w:val="28"/>
          <w:lang w:val="kk-KZ" w:eastAsia="en-US"/>
        </w:rPr>
        <w:t xml:space="preserve">, об уходе за детьми у киргизов. // Протоколы Киевского акушерстко-гинекологического общества. </w:t>
      </w:r>
      <w:r w:rsidR="008E6559">
        <w:rPr>
          <w:rFonts w:ascii="Times New Roman" w:eastAsia="Calibri" w:hAnsi="Times New Roman" w:cs="Times New Roman"/>
          <w:sz w:val="28"/>
          <w:szCs w:val="28"/>
          <w:lang w:val="kk-KZ" w:eastAsia="en-US"/>
        </w:rPr>
        <w:t xml:space="preserve">– 1890. – </w:t>
      </w:r>
      <w:r w:rsidRPr="006B5284">
        <w:rPr>
          <w:rFonts w:ascii="Times New Roman" w:eastAsia="Calibri" w:hAnsi="Times New Roman" w:cs="Times New Roman"/>
          <w:sz w:val="28"/>
          <w:szCs w:val="28"/>
          <w:lang w:val="kk-KZ" w:eastAsia="en-US"/>
        </w:rPr>
        <w:t>Т.</w:t>
      </w:r>
      <w:r w:rsidR="00904240">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val="kk-KZ" w:eastAsia="en-US"/>
        </w:rPr>
        <w:t>3</w:t>
      </w:r>
      <w:r w:rsidR="008E6559">
        <w:rPr>
          <w:rFonts w:ascii="Times New Roman" w:eastAsia="Calibri" w:hAnsi="Times New Roman" w:cs="Times New Roman"/>
          <w:sz w:val="28"/>
          <w:szCs w:val="28"/>
          <w:lang w:val="kk-KZ" w:eastAsia="en-US"/>
        </w:rPr>
        <w:t xml:space="preserve">, </w:t>
      </w:r>
      <w:r w:rsidR="008E6559" w:rsidRPr="006B5284">
        <w:rPr>
          <w:rFonts w:ascii="Times New Roman" w:eastAsia="Calibri" w:hAnsi="Times New Roman" w:cs="Times New Roman"/>
          <w:sz w:val="28"/>
          <w:szCs w:val="28"/>
          <w:lang w:val="kk-KZ" w:eastAsia="en-US"/>
        </w:rPr>
        <w:t>вып</w:t>
      </w:r>
      <w:r w:rsidRPr="006B5284">
        <w:rPr>
          <w:rFonts w:ascii="Times New Roman" w:eastAsia="Calibri" w:hAnsi="Times New Roman" w:cs="Times New Roman"/>
          <w:sz w:val="28"/>
          <w:szCs w:val="28"/>
          <w:lang w:val="kk-KZ" w:eastAsia="en-US"/>
        </w:rPr>
        <w:t>. 6</w:t>
      </w:r>
      <w:r w:rsidRPr="006B5284">
        <w:rPr>
          <w:rFonts w:ascii="Times New Roman" w:eastAsia="Calibri" w:hAnsi="Times New Roman" w:cs="Times New Roman"/>
          <w:sz w:val="28"/>
          <w:szCs w:val="28"/>
          <w:lang w:eastAsia="en-US"/>
        </w:rPr>
        <w:t xml:space="preserve">. – </w:t>
      </w:r>
      <w:r w:rsidR="008E6559">
        <w:rPr>
          <w:rFonts w:ascii="Times New Roman" w:eastAsia="Calibri" w:hAnsi="Times New Roman" w:cs="Times New Roman"/>
          <w:sz w:val="28"/>
          <w:szCs w:val="28"/>
          <w:lang w:val="kk-KZ" w:eastAsia="en-US"/>
        </w:rPr>
        <w:t>С. 101-105</w:t>
      </w:r>
      <w:r w:rsidRPr="006B5284">
        <w:rPr>
          <w:rFonts w:ascii="Times New Roman" w:eastAsia="Calibri" w:hAnsi="Times New Roman" w:cs="Times New Roman"/>
          <w:sz w:val="28"/>
          <w:szCs w:val="28"/>
          <w:lang w:eastAsia="en-US"/>
        </w:rPr>
        <w:t>.</w:t>
      </w:r>
    </w:p>
    <w:p w14:paraId="7D80E3FB" w14:textId="408E8063" w:rsidR="004A105E" w:rsidRPr="006B5284" w:rsidRDefault="00BF6A8F"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hAnsi="Times New Roman" w:cs="Times New Roman"/>
          <w:sz w:val="28"/>
          <w:szCs w:val="28"/>
          <w:shd w:val="clear" w:color="auto" w:fill="FFFFFF"/>
          <w:lang w:val="kk-KZ"/>
        </w:rPr>
        <w:t xml:space="preserve">Бабалар сөзі: </w:t>
      </w:r>
      <w:r>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 xml:space="preserve">/ </w:t>
      </w:r>
      <w:r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 </w:t>
      </w:r>
      <w:r w:rsidR="004A105E" w:rsidRPr="006B5284">
        <w:rPr>
          <w:rFonts w:ascii="Times New Roman" w:eastAsia="Times New Roman" w:hAnsi="Times New Roman" w:cs="Times New Roman"/>
          <w:sz w:val="28"/>
          <w:szCs w:val="28"/>
          <w:lang w:val="kk-KZ"/>
        </w:rPr>
        <w:t xml:space="preserve">2009. – </w:t>
      </w:r>
      <w:r w:rsidR="005F7861" w:rsidRPr="006B5284">
        <w:rPr>
          <w:rFonts w:ascii="Times New Roman" w:eastAsia="Times New Roman" w:hAnsi="Times New Roman" w:cs="Times New Roman"/>
          <w:sz w:val="28"/>
          <w:szCs w:val="28"/>
          <w:lang w:val="kk-KZ"/>
        </w:rPr>
        <w:t xml:space="preserve">Т. 54. </w:t>
      </w:r>
      <w:r w:rsidR="005F7861" w:rsidRPr="006B5284">
        <w:rPr>
          <w:rFonts w:ascii="Times New Roman" w:eastAsia="Calibri" w:hAnsi="Times New Roman" w:cs="Times New Roman"/>
          <w:sz w:val="28"/>
          <w:szCs w:val="28"/>
          <w:lang w:val="kk-KZ" w:eastAsia="en-US"/>
        </w:rPr>
        <w:t xml:space="preserve">– </w:t>
      </w:r>
      <w:r w:rsidR="005870EE" w:rsidRPr="006B5284">
        <w:rPr>
          <w:rFonts w:ascii="Times New Roman" w:eastAsia="Times New Roman" w:hAnsi="Times New Roman" w:cs="Times New Roman"/>
          <w:sz w:val="28"/>
          <w:szCs w:val="28"/>
          <w:lang w:val="kk-KZ"/>
        </w:rPr>
        <w:t>456 б.</w:t>
      </w:r>
      <w:r w:rsidR="005F7861" w:rsidRPr="006B5284">
        <w:rPr>
          <w:rFonts w:ascii="Times New Roman" w:eastAsia="Times New Roman" w:hAnsi="Times New Roman" w:cs="Times New Roman"/>
          <w:sz w:val="28"/>
          <w:szCs w:val="28"/>
          <w:lang w:val="kk-KZ"/>
        </w:rPr>
        <w:t xml:space="preserve"> </w:t>
      </w:r>
    </w:p>
    <w:p w14:paraId="54B708D9" w14:textId="0A1287D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Ахметжанова З.К., Мусатаева М.Ш. Актуальные проблемы лингвокогнитологии и лингвокультурологии</w:t>
      </w:r>
      <w:r w:rsidR="00904240">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904240" w:rsidRPr="006B5284">
        <w:rPr>
          <w:rFonts w:ascii="Times New Roman" w:eastAsia="Calibri" w:hAnsi="Times New Roman" w:cs="Times New Roman"/>
          <w:sz w:val="28"/>
          <w:szCs w:val="28"/>
          <w:lang w:val="kk-KZ" w:eastAsia="en-US"/>
        </w:rPr>
        <w:t>монография</w:t>
      </w:r>
      <w:r w:rsidRPr="006B5284">
        <w:rPr>
          <w:rFonts w:ascii="Times New Roman" w:eastAsia="Calibri" w:hAnsi="Times New Roman" w:cs="Times New Roman"/>
          <w:sz w:val="28"/>
          <w:szCs w:val="28"/>
          <w:lang w:val="kk-KZ" w:eastAsia="en-US"/>
        </w:rPr>
        <w:t>. – Алматы, 2013. – 232 с.</w:t>
      </w:r>
    </w:p>
    <w:p w14:paraId="0CDB3FA2" w14:textId="3E028BC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Ахметжанова З.К., Ерназарова З.Ш. Казахская лингвокультура: язык, человек, этнос</w:t>
      </w:r>
      <w:r w:rsidR="00904240">
        <w:rPr>
          <w:rFonts w:ascii="Times New Roman" w:eastAsia="Calibri" w:hAnsi="Times New Roman" w:cs="Times New Roman"/>
          <w:sz w:val="28"/>
          <w:szCs w:val="28"/>
          <w:lang w:val="kk-KZ" w:eastAsia="en-US"/>
        </w:rPr>
        <w:t>:</w:t>
      </w:r>
      <w:r w:rsidR="00E72182" w:rsidRPr="006B5284">
        <w:rPr>
          <w:rFonts w:ascii="Times New Roman" w:eastAsia="Calibri" w:hAnsi="Times New Roman" w:cs="Times New Roman"/>
          <w:sz w:val="28"/>
          <w:szCs w:val="28"/>
          <w:lang w:val="kk-KZ" w:eastAsia="en-US"/>
        </w:rPr>
        <w:t xml:space="preserve"> </w:t>
      </w:r>
      <w:r w:rsidR="00904240" w:rsidRPr="006B5284">
        <w:rPr>
          <w:rFonts w:ascii="Times New Roman" w:eastAsia="Calibri" w:hAnsi="Times New Roman" w:cs="Times New Roman"/>
          <w:sz w:val="28"/>
          <w:szCs w:val="28"/>
          <w:lang w:val="kk-KZ" w:eastAsia="en-US"/>
        </w:rPr>
        <w:t>монография</w:t>
      </w:r>
      <w:r w:rsidRPr="006B5284">
        <w:rPr>
          <w:rFonts w:ascii="Times New Roman" w:eastAsia="Calibri" w:hAnsi="Times New Roman" w:cs="Times New Roman"/>
          <w:sz w:val="28"/>
          <w:szCs w:val="28"/>
          <w:lang w:val="kk-KZ" w:eastAsia="en-US"/>
        </w:rPr>
        <w:t>. – Алматы, 201</w:t>
      </w:r>
      <w:r w:rsidRPr="006B5284">
        <w:rPr>
          <w:rFonts w:ascii="Times New Roman" w:eastAsia="Calibri" w:hAnsi="Times New Roman" w:cs="Times New Roman"/>
          <w:sz w:val="28"/>
          <w:szCs w:val="28"/>
          <w:lang w:eastAsia="en-US"/>
        </w:rPr>
        <w:t>6</w:t>
      </w:r>
      <w:r w:rsidRPr="006B5284">
        <w:rPr>
          <w:rFonts w:ascii="Times New Roman" w:eastAsia="Calibri" w:hAnsi="Times New Roman" w:cs="Times New Roman"/>
          <w:sz w:val="28"/>
          <w:szCs w:val="28"/>
          <w:lang w:val="kk-KZ" w:eastAsia="en-US"/>
        </w:rPr>
        <w:t>. – 288 с.</w:t>
      </w:r>
    </w:p>
    <w:p w14:paraId="5224D250" w14:textId="43CA285B"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Жанпеисов Е.Н. Этнокультурная лексика казахского языка.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Алма-Ата: Наука, 1989.</w:t>
      </w:r>
      <w:r w:rsidR="004A7C4D"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288 с.</w:t>
      </w:r>
    </w:p>
    <w:p w14:paraId="69A52432" w14:textId="6F571D62"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Дыйканов К. Кыргыз тилинин тарихынан.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Фрунзе</w:t>
      </w:r>
      <w:r w:rsidR="008A54C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1980.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196 с.</w:t>
      </w:r>
    </w:p>
    <w:p w14:paraId="7F6A89E5" w14:textId="446F8EFF"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 xml:space="preserve">Георгий И.Г. Описание всех обитающих в Российском государстве народов, их житейских обрядов, обыкновений, одежд, жилищ, упражнений, забав, вероисповедений и других достопамятностей. </w:t>
      </w:r>
      <w:r w:rsidR="00904240">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xml:space="preserve">СПб., 1776. </w:t>
      </w:r>
      <w:r w:rsidR="00904240">
        <w:rPr>
          <w:rFonts w:ascii="Times New Roman" w:eastAsia="Calibri" w:hAnsi="Times New Roman" w:cs="Times New Roman"/>
          <w:sz w:val="28"/>
          <w:szCs w:val="28"/>
          <w:lang w:val="kk-KZ" w:eastAsia="en-US"/>
        </w:rPr>
        <w:t xml:space="preserve">– Ч. </w:t>
      </w:r>
      <w:r w:rsidRPr="006B5284">
        <w:rPr>
          <w:rFonts w:ascii="Times New Roman" w:eastAsia="Calibri" w:hAnsi="Times New Roman" w:cs="Times New Roman"/>
          <w:sz w:val="28"/>
          <w:szCs w:val="28"/>
          <w:lang w:eastAsia="en-US"/>
        </w:rPr>
        <w:t>1</w:t>
      </w:r>
      <w:r w:rsidR="00EC6554" w:rsidRPr="006B5284">
        <w:rPr>
          <w:rFonts w:ascii="Times New Roman" w:eastAsia="Calibri" w:hAnsi="Times New Roman" w:cs="Times New Roman"/>
          <w:sz w:val="28"/>
          <w:szCs w:val="28"/>
          <w:lang w:eastAsia="en-US"/>
        </w:rPr>
        <w:t>.</w:t>
      </w:r>
      <w:r w:rsidR="004A7C4D"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450</w:t>
      </w:r>
      <w:r w:rsidR="00904240">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eastAsia="en-US"/>
        </w:rPr>
        <w:t>с.</w:t>
      </w:r>
    </w:p>
    <w:p w14:paraId="3539206F" w14:textId="5D1B161A"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Уәлиев Н. Қамшы сөзі қайдан шыққан?</w:t>
      </w:r>
      <w:r w:rsidR="00A7423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w:t>
      </w:r>
      <w:r w:rsidR="00A7423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Қазақстан әйелдері</w:t>
      </w:r>
      <w:r w:rsidR="00A74233"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1985</w:t>
      </w:r>
      <w:r w:rsidR="00A74233"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№7.</w:t>
      </w:r>
    </w:p>
    <w:p w14:paraId="41A90CE9" w14:textId="0285FC30" w:rsidR="00612E20"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Алтынсарин Ы. Таза бұлақ: </w:t>
      </w:r>
      <w:r w:rsidR="00904240" w:rsidRPr="006B5284">
        <w:rPr>
          <w:rFonts w:ascii="Times New Roman" w:eastAsia="Calibri" w:hAnsi="Times New Roman" w:cs="Times New Roman"/>
          <w:sz w:val="28"/>
          <w:szCs w:val="28"/>
          <w:lang w:val="kk-KZ" w:eastAsia="en-US"/>
        </w:rPr>
        <w:t>өлеңдер</w:t>
      </w:r>
      <w:r w:rsidRPr="006B5284">
        <w:rPr>
          <w:rFonts w:ascii="Times New Roman" w:eastAsia="Calibri" w:hAnsi="Times New Roman" w:cs="Times New Roman"/>
          <w:sz w:val="28"/>
          <w:szCs w:val="28"/>
          <w:lang w:val="kk-KZ" w:eastAsia="en-US"/>
        </w:rPr>
        <w:t>,</w:t>
      </w:r>
      <w:r w:rsidR="00904240">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әңгімелер, хаттар, очерктер. </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Алматы</w:t>
      </w:r>
      <w:r w:rsidR="009C034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Жазушы,</w:t>
      </w:r>
      <w:r w:rsidR="00904240">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1988. – 320 б. </w:t>
      </w:r>
    </w:p>
    <w:p w14:paraId="03BF1540" w14:textId="4355CE8D" w:rsidR="00612E20" w:rsidRPr="006B5284" w:rsidRDefault="00BF6A8F"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hAnsi="Times New Roman" w:cs="Times New Roman"/>
          <w:sz w:val="28"/>
          <w:szCs w:val="28"/>
          <w:shd w:val="clear" w:color="auto" w:fill="FFFFFF"/>
          <w:lang w:val="kk-KZ"/>
        </w:rPr>
        <w:t xml:space="preserve">Бабалар сөзі: </w:t>
      </w:r>
      <w:r>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 xml:space="preserve">/ </w:t>
      </w:r>
      <w:r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w:t>
      </w:r>
      <w:r w:rsidR="00612E20" w:rsidRPr="006B5284">
        <w:rPr>
          <w:rFonts w:ascii="Times New Roman" w:eastAsia="Times New Roman" w:hAnsi="Times New Roman"/>
          <w:iCs/>
          <w:sz w:val="28"/>
          <w:szCs w:val="28"/>
          <w:lang w:val="kk-KZ"/>
        </w:rPr>
        <w:t xml:space="preserve"> 2006. – </w:t>
      </w:r>
      <w:r w:rsidR="004D143D" w:rsidRPr="006B5284">
        <w:rPr>
          <w:rFonts w:ascii="Times New Roman" w:eastAsia="Times New Roman" w:hAnsi="Times New Roman"/>
          <w:iCs/>
          <w:sz w:val="28"/>
          <w:szCs w:val="28"/>
          <w:lang w:val="kk-KZ"/>
        </w:rPr>
        <w:t xml:space="preserve">Т. 26. </w:t>
      </w:r>
      <w:r w:rsidR="004D143D" w:rsidRPr="006B5284">
        <w:rPr>
          <w:rFonts w:ascii="Times New Roman" w:eastAsia="Calibri" w:hAnsi="Times New Roman" w:cs="Times New Roman"/>
          <w:sz w:val="28"/>
          <w:szCs w:val="28"/>
          <w:lang w:val="kk-KZ" w:eastAsia="en-US"/>
        </w:rPr>
        <w:t>–</w:t>
      </w:r>
      <w:r w:rsidR="004D143D" w:rsidRPr="006B5284">
        <w:rPr>
          <w:rFonts w:ascii="Times New Roman" w:eastAsia="Times New Roman" w:hAnsi="Times New Roman"/>
          <w:iCs/>
          <w:sz w:val="28"/>
          <w:szCs w:val="28"/>
          <w:lang w:val="kk-KZ"/>
        </w:rPr>
        <w:t xml:space="preserve"> </w:t>
      </w:r>
      <w:r w:rsidR="00612E20" w:rsidRPr="006B5284">
        <w:rPr>
          <w:rFonts w:ascii="Times New Roman" w:eastAsia="Times New Roman" w:hAnsi="Times New Roman"/>
          <w:iCs/>
          <w:sz w:val="28"/>
          <w:szCs w:val="28"/>
          <w:lang w:val="kk-KZ"/>
        </w:rPr>
        <w:t>376 б.</w:t>
      </w:r>
      <w:r w:rsidR="004D143D" w:rsidRPr="006B5284">
        <w:rPr>
          <w:rFonts w:ascii="Times New Roman" w:eastAsia="Times New Roman" w:hAnsi="Times New Roman"/>
          <w:iCs/>
          <w:sz w:val="28"/>
          <w:szCs w:val="28"/>
          <w:lang w:val="kk-KZ"/>
        </w:rPr>
        <w:t xml:space="preserve"> </w:t>
      </w:r>
    </w:p>
    <w:p w14:paraId="5340F8A2" w14:textId="3CD4D659"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Сыздықова Р. Сөздер сөйлейді.</w:t>
      </w:r>
      <w:r w:rsidR="0015580F" w:rsidRPr="006B5284">
        <w:rPr>
          <w:rFonts w:ascii="Times New Roman" w:eastAsia="Calibri" w:hAnsi="Times New Roman" w:cs="Times New Roman"/>
          <w:sz w:val="28"/>
          <w:szCs w:val="28"/>
          <w:lang w:val="kk-KZ" w:eastAsia="en-US"/>
        </w:rPr>
        <w:t xml:space="preserve"> </w:t>
      </w:r>
      <w:r w:rsidR="00904240">
        <w:rPr>
          <w:rFonts w:ascii="Times New Roman" w:eastAsia="Calibri" w:hAnsi="Times New Roman" w:cs="Times New Roman"/>
          <w:sz w:val="28"/>
          <w:szCs w:val="28"/>
          <w:lang w:val="kk-KZ" w:eastAsia="en-US"/>
        </w:rPr>
        <w:t xml:space="preserve">– Бас. </w:t>
      </w:r>
      <w:r w:rsidRPr="006B5284">
        <w:rPr>
          <w:rFonts w:ascii="Times New Roman" w:eastAsia="Calibri" w:hAnsi="Times New Roman" w:cs="Times New Roman"/>
          <w:sz w:val="28"/>
          <w:szCs w:val="28"/>
          <w:lang w:val="kk-KZ" w:eastAsia="en-US"/>
        </w:rPr>
        <w:t>2-</w:t>
      </w:r>
      <w:r w:rsidR="00904240">
        <w:rPr>
          <w:rFonts w:ascii="Times New Roman" w:eastAsia="Calibri" w:hAnsi="Times New Roman" w:cs="Times New Roman"/>
          <w:sz w:val="28"/>
          <w:szCs w:val="28"/>
          <w:lang w:val="kk-KZ" w:eastAsia="en-US"/>
        </w:rPr>
        <w:t>ші</w:t>
      </w:r>
      <w:r w:rsidRPr="006B5284">
        <w:rPr>
          <w:rFonts w:ascii="Times New Roman" w:eastAsia="Calibri" w:hAnsi="Times New Roman" w:cs="Times New Roman"/>
          <w:sz w:val="28"/>
          <w:szCs w:val="28"/>
          <w:lang w:val="kk-KZ" w:eastAsia="en-US"/>
        </w:rPr>
        <w:t>.</w:t>
      </w:r>
      <w:r w:rsidR="004A7C4D"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Алматы,</w:t>
      </w:r>
      <w:r w:rsidR="00904240">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1994. – 272 б.</w:t>
      </w:r>
    </w:p>
    <w:p w14:paraId="7E8F45CD" w14:textId="5E8AC0DE"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Батырлар жыры</w:t>
      </w:r>
      <w:r w:rsidR="00904240">
        <w:rPr>
          <w:rFonts w:ascii="Times New Roman" w:eastAsia="Calibri" w:hAnsi="Times New Roman" w:cs="Times New Roman"/>
          <w:sz w:val="28"/>
          <w:szCs w:val="28"/>
          <w:lang w:val="kk-KZ" w:eastAsia="en-US"/>
        </w:rPr>
        <w:t xml:space="preserve"> / ред. Қ. Қаратаев және т.б.</w:t>
      </w:r>
      <w:r w:rsidRPr="006B5284">
        <w:rPr>
          <w:rFonts w:ascii="Times New Roman" w:eastAsia="Calibri" w:hAnsi="Times New Roman" w:cs="Times New Roman"/>
          <w:sz w:val="28"/>
          <w:szCs w:val="28"/>
          <w:lang w:val="kk-KZ" w:eastAsia="en-US"/>
        </w:rPr>
        <w:t xml:space="preserve">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Көркем баспа, 1963. </w:t>
      </w:r>
      <w:r w:rsidR="00904240">
        <w:rPr>
          <w:rFonts w:ascii="Times New Roman" w:eastAsia="Calibri" w:hAnsi="Times New Roman" w:cs="Times New Roman"/>
          <w:sz w:val="28"/>
          <w:szCs w:val="28"/>
          <w:lang w:val="kk-KZ" w:eastAsia="en-US"/>
        </w:rPr>
        <w:t xml:space="preserve">– Т. 1. </w:t>
      </w:r>
      <w:r w:rsidRPr="006B5284">
        <w:rPr>
          <w:rFonts w:ascii="Times New Roman" w:eastAsia="Calibri" w:hAnsi="Times New Roman" w:cs="Times New Roman"/>
          <w:sz w:val="28"/>
          <w:szCs w:val="28"/>
          <w:lang w:val="kk-KZ" w:eastAsia="en-US"/>
        </w:rPr>
        <w:t>– 712 б.</w:t>
      </w:r>
    </w:p>
    <w:p w14:paraId="5975B957" w14:textId="45E1EE41"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 xml:space="preserve">Уәлиханов Ш. Таңдамалы. </w:t>
      </w:r>
      <w:r w:rsidR="00904240">
        <w:rPr>
          <w:rFonts w:ascii="Times New Roman" w:eastAsia="Times New Roman" w:hAnsi="Times New Roman" w:cs="Times New Roman"/>
          <w:sz w:val="28"/>
          <w:szCs w:val="28"/>
          <w:lang w:val="kk-KZ"/>
        </w:rPr>
        <w:t xml:space="preserve">– Бас. </w:t>
      </w:r>
      <w:r w:rsidRPr="006B5284">
        <w:rPr>
          <w:rFonts w:ascii="Times New Roman" w:eastAsia="Times New Roman" w:hAnsi="Times New Roman" w:cs="Times New Roman"/>
          <w:sz w:val="28"/>
          <w:szCs w:val="28"/>
          <w:lang w:val="kk-KZ"/>
        </w:rPr>
        <w:t>2-</w:t>
      </w:r>
      <w:r w:rsidR="00904240">
        <w:rPr>
          <w:rFonts w:ascii="Times New Roman" w:eastAsia="Times New Roman" w:hAnsi="Times New Roman" w:cs="Times New Roman"/>
          <w:sz w:val="28"/>
          <w:szCs w:val="28"/>
          <w:lang w:val="kk-KZ"/>
        </w:rPr>
        <w:t>ші</w:t>
      </w:r>
      <w:r w:rsidRPr="006B5284">
        <w:rPr>
          <w:rFonts w:ascii="Times New Roman" w:eastAsia="Times New Roman" w:hAnsi="Times New Roman" w:cs="Times New Roman"/>
          <w:sz w:val="28"/>
          <w:szCs w:val="28"/>
          <w:lang w:val="kk-KZ"/>
        </w:rPr>
        <w:t>. – Алматы,</w:t>
      </w:r>
      <w:r w:rsidR="00904240">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1985.</w:t>
      </w:r>
      <w:r w:rsidR="004A7C4D" w:rsidRPr="006B5284">
        <w:rPr>
          <w:rFonts w:ascii="Times New Roman" w:eastAsia="Calibri" w:hAnsi="Times New Roman" w:cs="Times New Roman"/>
          <w:sz w:val="28"/>
          <w:szCs w:val="28"/>
          <w:lang w:val="kk-KZ" w:eastAsia="en-US"/>
        </w:rPr>
        <w:t xml:space="preserve"> – </w:t>
      </w:r>
      <w:r w:rsidRPr="006B5284">
        <w:rPr>
          <w:rFonts w:ascii="Times New Roman" w:eastAsia="Times New Roman" w:hAnsi="Times New Roman" w:cs="Times New Roman"/>
          <w:sz w:val="28"/>
          <w:szCs w:val="28"/>
          <w:lang w:val="kk-KZ"/>
        </w:rPr>
        <w:t>560 б.</w:t>
      </w:r>
    </w:p>
    <w:p w14:paraId="14541FCA" w14:textId="5BB1A4F6"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Торма Й. Айналайын // Ана тілі. </w:t>
      </w:r>
      <w:r w:rsidR="00BF2EE0"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1994. </w:t>
      </w:r>
      <w:r w:rsidR="00BF2EE0"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№47.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BF2EE0" w:rsidRPr="006B5284">
        <w:rPr>
          <w:rFonts w:ascii="Times New Roman" w:eastAsia="Calibri" w:hAnsi="Times New Roman" w:cs="Times New Roman"/>
          <w:sz w:val="28"/>
          <w:szCs w:val="28"/>
          <w:lang w:val="kk-KZ" w:eastAsia="en-US"/>
        </w:rPr>
        <w:t>Б.</w:t>
      </w:r>
      <w:r w:rsidR="00904240">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4-5.</w:t>
      </w:r>
    </w:p>
    <w:p w14:paraId="7A545269" w14:textId="067B41D5"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Сулейменов О. Язык письма</w:t>
      </w:r>
      <w:r w:rsidR="00772083" w:rsidRPr="006B5284">
        <w:rPr>
          <w:rFonts w:ascii="Times New Roman" w:eastAsia="Calibri" w:hAnsi="Times New Roman" w:cs="Times New Roman"/>
          <w:sz w:val="28"/>
          <w:szCs w:val="28"/>
          <w:lang w:val="kk-KZ" w:eastAsia="en-US"/>
        </w:rPr>
        <w:t>:</w:t>
      </w:r>
      <w:r w:rsidR="00772083" w:rsidRPr="006B5284">
        <w:rPr>
          <w:rFonts w:ascii="Times New Roman" w:hAnsi="Times New Roman" w:cs="Times New Roman"/>
          <w:sz w:val="28"/>
          <w:szCs w:val="28"/>
          <w:shd w:val="clear" w:color="auto" w:fill="FFFFFF"/>
        </w:rPr>
        <w:t>взгляд в доисторию - о происхождении письменности и языка малого человечества</w:t>
      </w:r>
      <w:r w:rsidRPr="006B5284">
        <w:rPr>
          <w:rFonts w:ascii="Times New Roman" w:eastAsia="Calibri" w:hAnsi="Times New Roman" w:cs="Times New Roman"/>
          <w:sz w:val="28"/>
          <w:szCs w:val="28"/>
          <w:lang w:val="kk-KZ" w:eastAsia="en-US"/>
        </w:rPr>
        <w:t xml:space="preserve">.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772083" w:rsidRPr="006B5284">
        <w:rPr>
          <w:rFonts w:ascii="Times New Roman" w:hAnsi="Times New Roman" w:cs="Times New Roman"/>
          <w:sz w:val="28"/>
          <w:szCs w:val="28"/>
          <w:shd w:val="clear" w:color="auto" w:fill="FFFFFF"/>
          <w:lang w:val="kk-KZ"/>
        </w:rPr>
        <w:t>Алматы</w:t>
      </w:r>
      <w:r w:rsidRPr="006B5284">
        <w:rPr>
          <w:rFonts w:ascii="Times New Roman" w:eastAsia="Calibri" w:hAnsi="Times New Roman" w:cs="Times New Roman"/>
          <w:sz w:val="28"/>
          <w:szCs w:val="28"/>
          <w:lang w:val="kk-KZ" w:eastAsia="en-US"/>
        </w:rPr>
        <w:t xml:space="preserve">, 1998.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502 с.</w:t>
      </w:r>
    </w:p>
    <w:p w14:paraId="0FEA71AB" w14:textId="7CC53EF5"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Исқақов М. Ғылым және соқыр сенімдер. </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Алматы, 1965. </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312 б.</w:t>
      </w:r>
    </w:p>
    <w:p w14:paraId="301779C6" w14:textId="7C4F69F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Кун </w:t>
      </w:r>
      <w:r w:rsidR="00C84733" w:rsidRPr="006B5284">
        <w:rPr>
          <w:rFonts w:ascii="Times New Roman" w:eastAsia="Calibri" w:hAnsi="Times New Roman" w:cs="Times New Roman"/>
          <w:sz w:val="28"/>
          <w:szCs w:val="28"/>
          <w:lang w:val="kk-KZ" w:eastAsia="en-US"/>
        </w:rPr>
        <w:t>Н.А.</w:t>
      </w:r>
      <w:r w:rsidRPr="006B5284">
        <w:rPr>
          <w:rFonts w:ascii="Times New Roman" w:eastAsia="Calibri" w:hAnsi="Times New Roman" w:cs="Times New Roman"/>
          <w:sz w:val="28"/>
          <w:szCs w:val="28"/>
          <w:lang w:val="kk-KZ" w:eastAsia="en-US"/>
        </w:rPr>
        <w:t xml:space="preserve"> Легенды и мифы древней Греции</w:t>
      </w:r>
      <w:r w:rsidR="00C3752F"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М., </w:t>
      </w:r>
      <w:r w:rsidR="00C84733" w:rsidRPr="006B5284">
        <w:rPr>
          <w:rFonts w:ascii="Times New Roman" w:eastAsia="Calibri" w:hAnsi="Times New Roman" w:cs="Times New Roman"/>
          <w:sz w:val="28"/>
          <w:szCs w:val="28"/>
          <w:lang w:eastAsia="en-US"/>
        </w:rPr>
        <w:t>2006</w:t>
      </w:r>
      <w:r w:rsidRPr="006B5284">
        <w:rPr>
          <w:rFonts w:ascii="Times New Roman" w:eastAsia="Calibri" w:hAnsi="Times New Roman" w:cs="Times New Roman"/>
          <w:sz w:val="28"/>
          <w:szCs w:val="28"/>
          <w:lang w:val="kk-KZ" w:eastAsia="en-US"/>
        </w:rPr>
        <w:t xml:space="preserve">.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C84733" w:rsidRPr="006B5284">
        <w:rPr>
          <w:rFonts w:ascii="Times New Roman" w:eastAsia="Calibri" w:hAnsi="Times New Roman" w:cs="Times New Roman"/>
          <w:sz w:val="28"/>
          <w:szCs w:val="28"/>
          <w:lang w:val="kk-KZ" w:eastAsia="en-US"/>
        </w:rPr>
        <w:t>549</w:t>
      </w:r>
      <w:r w:rsidRPr="006B5284">
        <w:rPr>
          <w:rFonts w:ascii="Times New Roman" w:eastAsia="Calibri" w:hAnsi="Times New Roman" w:cs="Times New Roman"/>
          <w:sz w:val="28"/>
          <w:szCs w:val="28"/>
          <w:lang w:val="kk-KZ" w:eastAsia="en-US"/>
        </w:rPr>
        <w:t xml:space="preserve"> с.</w:t>
      </w:r>
    </w:p>
    <w:p w14:paraId="0FA773CE" w14:textId="03FF3F7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shd w:val="clear" w:color="auto" w:fill="FFFFFF"/>
          <w:lang w:val="kk-KZ" w:eastAsia="en-US"/>
        </w:rPr>
      </w:pPr>
      <w:r w:rsidRPr="006B5284">
        <w:rPr>
          <w:rFonts w:ascii="Times New Roman" w:eastAsia="Calibri" w:hAnsi="Times New Roman" w:cs="Times New Roman"/>
          <w:sz w:val="28"/>
          <w:szCs w:val="28"/>
          <w:lang w:val="kk-KZ" w:eastAsia="kk-KZ"/>
        </w:rPr>
        <w:t>Уәли</w:t>
      </w:r>
      <w:r w:rsidR="00C84733" w:rsidRPr="006B5284">
        <w:rPr>
          <w:rFonts w:ascii="Times New Roman" w:eastAsia="Calibri" w:hAnsi="Times New Roman" w:cs="Times New Roman"/>
          <w:sz w:val="28"/>
          <w:szCs w:val="28"/>
          <w:lang w:val="kk-KZ" w:eastAsia="kk-KZ"/>
        </w:rPr>
        <w:t>ұлы</w:t>
      </w:r>
      <w:r w:rsidRPr="006B5284">
        <w:rPr>
          <w:rFonts w:ascii="Times New Roman" w:eastAsia="Calibri" w:hAnsi="Times New Roman" w:cs="Times New Roman"/>
          <w:sz w:val="28"/>
          <w:szCs w:val="28"/>
          <w:lang w:val="kk-KZ" w:eastAsia="kk-KZ"/>
        </w:rPr>
        <w:t xml:space="preserve"> Н. Фразеология және тілдік норма.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kk-KZ"/>
        </w:rPr>
        <w:t xml:space="preserve"> Алматы</w:t>
      </w:r>
      <w:r w:rsidR="00C84733" w:rsidRPr="006B5284">
        <w:rPr>
          <w:rFonts w:ascii="Times New Roman" w:eastAsia="Calibri" w:hAnsi="Times New Roman" w:cs="Times New Roman"/>
          <w:sz w:val="28"/>
          <w:szCs w:val="28"/>
          <w:lang w:val="kk-KZ" w:eastAsia="kk-KZ"/>
        </w:rPr>
        <w:t>,</w:t>
      </w:r>
      <w:r w:rsidRPr="006B5284">
        <w:rPr>
          <w:rFonts w:ascii="Times New Roman" w:eastAsia="Calibri" w:hAnsi="Times New Roman" w:cs="Times New Roman"/>
          <w:sz w:val="28"/>
          <w:szCs w:val="28"/>
          <w:lang w:val="kk-KZ" w:eastAsia="kk-KZ"/>
        </w:rPr>
        <w:t xml:space="preserve"> 1988. </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kk-KZ"/>
        </w:rPr>
        <w:t xml:space="preserve">128 </w:t>
      </w:r>
      <w:r w:rsidRPr="006B5284">
        <w:rPr>
          <w:rFonts w:ascii="Times New Roman" w:eastAsia="Calibri" w:hAnsi="Times New Roman" w:cs="Times New Roman"/>
          <w:sz w:val="28"/>
          <w:szCs w:val="28"/>
          <w:shd w:val="clear" w:color="auto" w:fill="FFFFFF"/>
          <w:lang w:val="kk-KZ" w:eastAsia="kk-KZ"/>
        </w:rPr>
        <w:t>б.</w:t>
      </w:r>
    </w:p>
    <w:p w14:paraId="26125544" w14:textId="2CD9F5CF"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shd w:val="clear" w:color="auto" w:fill="FFFFFF"/>
          <w:lang w:val="kk-KZ" w:eastAsia="kk-KZ"/>
        </w:rPr>
        <w:t>М</w:t>
      </w:r>
      <w:r w:rsidRPr="006B5284">
        <w:rPr>
          <w:rFonts w:ascii="Times New Roman" w:eastAsia="Calibri" w:hAnsi="Times New Roman" w:cs="Times New Roman"/>
          <w:sz w:val="28"/>
          <w:szCs w:val="28"/>
          <w:lang w:val="kk-KZ" w:eastAsia="kk-KZ"/>
        </w:rPr>
        <w:t xml:space="preserve">аслова В.А. Когнитивная лингвистика: </w:t>
      </w:r>
      <w:r w:rsidR="00904240" w:rsidRPr="006B5284">
        <w:rPr>
          <w:rFonts w:ascii="Times New Roman" w:eastAsia="Calibri" w:hAnsi="Times New Roman" w:cs="Times New Roman"/>
          <w:sz w:val="28"/>
          <w:szCs w:val="28"/>
          <w:lang w:val="kk-KZ" w:eastAsia="kk-KZ"/>
        </w:rPr>
        <w:t>у</w:t>
      </w:r>
      <w:r w:rsidRPr="006B5284">
        <w:rPr>
          <w:rFonts w:ascii="Times New Roman" w:eastAsia="Calibri" w:hAnsi="Times New Roman" w:cs="Times New Roman"/>
          <w:sz w:val="28"/>
          <w:szCs w:val="28"/>
          <w:lang w:val="kk-KZ" w:eastAsia="kk-KZ"/>
        </w:rPr>
        <w:t>чеб</w:t>
      </w:r>
      <w:r w:rsidR="00904240">
        <w:rPr>
          <w:rFonts w:ascii="Times New Roman" w:eastAsia="Calibri" w:hAnsi="Times New Roman" w:cs="Times New Roman"/>
          <w:sz w:val="28"/>
          <w:szCs w:val="28"/>
          <w:lang w:val="kk-KZ" w:eastAsia="kk-KZ"/>
        </w:rPr>
        <w:t>.</w:t>
      </w:r>
      <w:r w:rsidRPr="006B5284">
        <w:rPr>
          <w:rFonts w:ascii="Times New Roman" w:eastAsia="Calibri" w:hAnsi="Times New Roman" w:cs="Times New Roman"/>
          <w:sz w:val="28"/>
          <w:szCs w:val="28"/>
          <w:lang w:val="kk-KZ" w:eastAsia="kk-KZ"/>
        </w:rPr>
        <w:t xml:space="preserve"> пос</w:t>
      </w:r>
      <w:r w:rsidR="00904240">
        <w:rPr>
          <w:rFonts w:ascii="Times New Roman" w:eastAsia="Calibri" w:hAnsi="Times New Roman" w:cs="Times New Roman"/>
          <w:sz w:val="28"/>
          <w:szCs w:val="28"/>
          <w:lang w:val="kk-KZ" w:eastAsia="kk-KZ"/>
        </w:rPr>
        <w:t>.</w:t>
      </w:r>
      <w:r w:rsidRPr="006B5284">
        <w:rPr>
          <w:rFonts w:ascii="Times New Roman" w:eastAsia="Calibri" w:hAnsi="Times New Roman" w:cs="Times New Roman"/>
          <w:sz w:val="28"/>
          <w:szCs w:val="28"/>
          <w:lang w:val="kk-KZ" w:eastAsia="kk-KZ"/>
        </w:rPr>
        <w:t xml:space="preserve">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kk-KZ"/>
        </w:rPr>
        <w:t xml:space="preserve"> Минск, 2004</w:t>
      </w:r>
      <w:r w:rsidR="004A7C4D" w:rsidRPr="006B5284">
        <w:rPr>
          <w:rFonts w:ascii="Times New Roman" w:eastAsia="Calibri" w:hAnsi="Times New Roman" w:cs="Times New Roman"/>
          <w:sz w:val="28"/>
          <w:szCs w:val="28"/>
          <w:lang w:val="kk-KZ" w:eastAsia="kk-KZ"/>
        </w:rPr>
        <w:t>.</w:t>
      </w:r>
      <w:r w:rsidRPr="006B5284">
        <w:rPr>
          <w:rFonts w:ascii="Times New Roman" w:eastAsia="Calibri" w:hAnsi="Times New Roman" w:cs="Times New Roman"/>
          <w:sz w:val="28"/>
          <w:szCs w:val="28"/>
          <w:lang w:val="kk-KZ" w:eastAsia="kk-KZ"/>
        </w:rPr>
        <w:t xml:space="preserve"> </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kk-KZ"/>
        </w:rPr>
        <w:t>256 с.</w:t>
      </w:r>
    </w:p>
    <w:p w14:paraId="285DEAB8" w14:textId="6985F6D9" w:rsidR="004A105E" w:rsidRPr="006B5284" w:rsidRDefault="00BF6A8F"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hAnsi="Times New Roman" w:cs="Times New Roman"/>
          <w:sz w:val="28"/>
          <w:szCs w:val="28"/>
          <w:shd w:val="clear" w:color="auto" w:fill="FFFFFF"/>
          <w:lang w:val="kk-KZ"/>
        </w:rPr>
        <w:t xml:space="preserve">Бабалар сөзі: </w:t>
      </w:r>
      <w:r>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Pr>
          <w:rFonts w:ascii="Times New Roman" w:hAnsi="Times New Roman" w:cs="Times New Roman"/>
          <w:sz w:val="28"/>
          <w:szCs w:val="28"/>
          <w:shd w:val="clear" w:color="auto" w:fill="FFFFFF"/>
          <w:lang w:val="kk-KZ"/>
        </w:rPr>
        <w:t xml:space="preserve">/ </w:t>
      </w:r>
      <w:r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 </w:t>
      </w:r>
      <w:r w:rsidR="004A105E" w:rsidRPr="006B5284">
        <w:rPr>
          <w:rFonts w:ascii="Times New Roman" w:eastAsia="Calibri" w:hAnsi="Times New Roman" w:cs="Times New Roman"/>
          <w:sz w:val="28"/>
          <w:szCs w:val="28"/>
          <w:lang w:val="kk-KZ" w:eastAsia="en-US"/>
        </w:rPr>
        <w:t>2006.</w:t>
      </w:r>
      <w:r w:rsidR="004A7C4D" w:rsidRPr="006B5284">
        <w:rPr>
          <w:rFonts w:ascii="Times New Roman" w:eastAsia="Calibri" w:hAnsi="Times New Roman" w:cs="Times New Roman"/>
          <w:sz w:val="28"/>
          <w:szCs w:val="28"/>
          <w:lang w:val="kk-KZ" w:eastAsia="en-US"/>
        </w:rPr>
        <w:t xml:space="preserve"> – </w:t>
      </w:r>
      <w:r w:rsidR="006B7242" w:rsidRPr="006B5284">
        <w:rPr>
          <w:rFonts w:ascii="Times New Roman" w:eastAsia="Calibri" w:hAnsi="Times New Roman" w:cs="Times New Roman"/>
          <w:sz w:val="28"/>
          <w:szCs w:val="28"/>
          <w:lang w:val="kk-KZ" w:eastAsia="en-US"/>
        </w:rPr>
        <w:t>Т. 34.</w:t>
      </w:r>
      <w:r w:rsidR="006B7242" w:rsidRPr="006B5284">
        <w:rPr>
          <w:rFonts w:ascii="Times New Roman" w:eastAsia="Times New Roman" w:hAnsi="Times New Roman"/>
          <w:iCs/>
          <w:sz w:val="28"/>
          <w:szCs w:val="28"/>
          <w:lang w:val="kk-KZ"/>
        </w:rPr>
        <w:t xml:space="preserve"> </w:t>
      </w:r>
      <w:r w:rsidR="006B7242" w:rsidRPr="006B5284">
        <w:rPr>
          <w:rFonts w:ascii="Times New Roman" w:eastAsia="Calibri" w:hAnsi="Times New Roman" w:cs="Times New Roman"/>
          <w:sz w:val="28"/>
          <w:szCs w:val="28"/>
          <w:lang w:val="kk-KZ" w:eastAsia="en-US"/>
        </w:rPr>
        <w:t>–</w:t>
      </w:r>
      <w:r w:rsidR="006B7242" w:rsidRPr="006B5284">
        <w:rPr>
          <w:rFonts w:ascii="Times New Roman" w:eastAsia="Times New Roman" w:hAnsi="Times New Roman"/>
          <w:iCs/>
          <w:sz w:val="28"/>
          <w:szCs w:val="28"/>
          <w:lang w:val="kk-KZ"/>
        </w:rPr>
        <w:t xml:space="preserve"> </w:t>
      </w:r>
      <w:r w:rsidR="004A105E" w:rsidRPr="006B5284">
        <w:rPr>
          <w:rFonts w:ascii="Times New Roman" w:eastAsia="Calibri" w:hAnsi="Times New Roman" w:cs="Times New Roman"/>
          <w:sz w:val="28"/>
          <w:szCs w:val="28"/>
          <w:lang w:val="kk-KZ" w:eastAsia="en-US"/>
        </w:rPr>
        <w:t xml:space="preserve">384 б. </w:t>
      </w:r>
    </w:p>
    <w:p w14:paraId="36026697" w14:textId="40B7D9BF"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kk-KZ"/>
        </w:rPr>
        <w:t xml:space="preserve">Молдабаев И.Б. Эпос «Жаныш и Байыш» как историко-этнографический источник.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kk-KZ"/>
        </w:rPr>
        <w:t xml:space="preserve"> Фрунзе, 1988.</w:t>
      </w:r>
      <w:r w:rsidR="004A7C4D"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kk-KZ"/>
        </w:rPr>
        <w:t>167 с.</w:t>
      </w:r>
    </w:p>
    <w:p w14:paraId="15268F37" w14:textId="2542E8F4" w:rsidR="004A105E" w:rsidRPr="006B5284" w:rsidRDefault="00904240"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Андреев М.</w:t>
      </w:r>
      <w:r w:rsidR="004A105E" w:rsidRPr="006B5284">
        <w:rPr>
          <w:rFonts w:ascii="Times New Roman" w:eastAsia="Calibri" w:hAnsi="Times New Roman" w:cs="Times New Roman"/>
          <w:sz w:val="28"/>
          <w:szCs w:val="28"/>
          <w:lang w:val="kk-KZ" w:eastAsia="en-US"/>
        </w:rPr>
        <w:t>С.</w:t>
      </w:r>
      <w:r w:rsidR="00993648"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Чильтаны в средне</w:t>
      </w:r>
      <w:r>
        <w:rPr>
          <w:rFonts w:ascii="Times New Roman" w:eastAsia="Calibri" w:hAnsi="Times New Roman" w:cs="Times New Roman"/>
          <w:sz w:val="28"/>
          <w:szCs w:val="28"/>
          <w:lang w:val="kk-KZ" w:eastAsia="en-US"/>
        </w:rPr>
        <w:t>-</w:t>
      </w:r>
      <w:r w:rsidR="004A105E" w:rsidRPr="006B5284">
        <w:rPr>
          <w:rFonts w:ascii="Times New Roman" w:eastAsia="Calibri" w:hAnsi="Times New Roman" w:cs="Times New Roman"/>
          <w:sz w:val="28"/>
          <w:szCs w:val="28"/>
          <w:lang w:val="kk-KZ" w:eastAsia="en-US"/>
        </w:rPr>
        <w:t>азиатских верованиях</w:t>
      </w:r>
      <w:r w:rsidR="0083583F" w:rsidRPr="006B5284">
        <w:rPr>
          <w:rFonts w:ascii="Times New Roman" w:eastAsia="Calibri" w:hAnsi="Times New Roman" w:cs="Times New Roman"/>
          <w:sz w:val="28"/>
          <w:szCs w:val="28"/>
          <w:lang w:val="kk-KZ" w:eastAsia="en-US"/>
        </w:rPr>
        <w:t>.</w:t>
      </w:r>
      <w:r w:rsidR="004A105E" w:rsidRPr="006B5284">
        <w:rPr>
          <w:rFonts w:ascii="Times New Roman" w:eastAsia="Calibri" w:hAnsi="Times New Roman" w:cs="Times New Roman"/>
          <w:sz w:val="28"/>
          <w:szCs w:val="28"/>
          <w:lang w:val="kk-KZ" w:eastAsia="en-US"/>
        </w:rPr>
        <w:t xml:space="preserve"> </w:t>
      </w:r>
      <w:r w:rsidR="0083583F"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Таш</w:t>
      </w:r>
      <w:r w:rsidR="0083583F" w:rsidRPr="006B5284">
        <w:rPr>
          <w:rFonts w:ascii="Times New Roman" w:eastAsia="Calibri" w:hAnsi="Times New Roman" w:cs="Times New Roman"/>
          <w:sz w:val="28"/>
          <w:szCs w:val="28"/>
          <w:lang w:val="kk-KZ" w:eastAsia="en-US"/>
        </w:rPr>
        <w:t>кент</w:t>
      </w:r>
      <w:r w:rsidR="004A105E" w:rsidRPr="006B5284">
        <w:rPr>
          <w:rFonts w:ascii="Times New Roman" w:eastAsia="Calibri" w:hAnsi="Times New Roman" w:cs="Times New Roman"/>
          <w:sz w:val="28"/>
          <w:szCs w:val="28"/>
          <w:lang w:val="kk-KZ" w:eastAsia="en-US"/>
        </w:rPr>
        <w:t>, 1927.</w:t>
      </w:r>
      <w:r w:rsidR="0083583F" w:rsidRPr="006B5284">
        <w:rPr>
          <w:rFonts w:ascii="Times New Roman" w:eastAsia="Calibri" w:hAnsi="Times New Roman" w:cs="Times New Roman"/>
          <w:sz w:val="28"/>
          <w:szCs w:val="28"/>
          <w:lang w:val="kk-KZ" w:eastAsia="en-US"/>
        </w:rPr>
        <w:t xml:space="preserve"> – </w:t>
      </w:r>
      <w:r>
        <w:rPr>
          <w:rFonts w:ascii="Times New Roman" w:eastAsia="Calibri" w:hAnsi="Times New Roman" w:cs="Times New Roman"/>
          <w:sz w:val="28"/>
          <w:szCs w:val="28"/>
          <w:lang w:val="kk-KZ" w:eastAsia="en-US"/>
        </w:rPr>
        <w:t>17 с</w:t>
      </w:r>
      <w:r w:rsidR="0083583F" w:rsidRPr="006B5284">
        <w:rPr>
          <w:rFonts w:ascii="Times New Roman" w:eastAsia="Calibri" w:hAnsi="Times New Roman" w:cs="Times New Roman"/>
          <w:sz w:val="28"/>
          <w:szCs w:val="28"/>
          <w:lang w:eastAsia="en-US"/>
        </w:rPr>
        <w:t>.</w:t>
      </w:r>
    </w:p>
    <w:p w14:paraId="0350FB17" w14:textId="71E8B728"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Мансуров Н. XIX ғасыр поэзиясындағы араб, иран кірме сөздері (Дулат, Шортанбай, М</w:t>
      </w:r>
      <w:r w:rsidR="001002A7" w:rsidRPr="006B5284">
        <w:rPr>
          <w:rFonts w:ascii="Times New Roman" w:eastAsia="Calibri" w:hAnsi="Times New Roman" w:cs="Times New Roman"/>
          <w:sz w:val="28"/>
          <w:szCs w:val="28"/>
          <w:lang w:val="kk-KZ" w:eastAsia="en-US"/>
        </w:rPr>
        <w:t>ұ</w:t>
      </w:r>
      <w:r w:rsidRPr="006B5284">
        <w:rPr>
          <w:rFonts w:ascii="Times New Roman" w:eastAsia="Calibri" w:hAnsi="Times New Roman" w:cs="Times New Roman"/>
          <w:sz w:val="28"/>
          <w:szCs w:val="28"/>
          <w:lang w:val="kk-KZ" w:eastAsia="en-US"/>
        </w:rPr>
        <w:t>рат шығармалары бойынша)</w:t>
      </w:r>
      <w:r w:rsidR="005702C9" w:rsidRPr="006B5284">
        <w:rPr>
          <w:rFonts w:ascii="Times New Roman" w:eastAsia="Calibri" w:hAnsi="Times New Roman" w:cs="Times New Roman"/>
          <w:sz w:val="28"/>
          <w:szCs w:val="28"/>
          <w:lang w:val="kk-KZ" w:eastAsia="en-US"/>
        </w:rPr>
        <w:t xml:space="preserve">: 10.02.02: </w:t>
      </w:r>
      <w:r w:rsidRPr="006B5284">
        <w:rPr>
          <w:rFonts w:ascii="Times New Roman" w:eastAsia="Calibri" w:hAnsi="Times New Roman" w:cs="Times New Roman"/>
          <w:sz w:val="28"/>
          <w:szCs w:val="28"/>
          <w:lang w:val="kk-KZ" w:eastAsia="en-US"/>
        </w:rPr>
        <w:t>филол. ғыл. канд. ...</w:t>
      </w:r>
      <w:r w:rsidR="00904240">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автореф.</w:t>
      </w:r>
      <w:r w:rsidR="005702C9" w:rsidRPr="006B5284">
        <w:rPr>
          <w:rFonts w:ascii="Times New Roman" w:eastAsia="Calibri" w:hAnsi="Times New Roman" w:cs="Times New Roman"/>
          <w:sz w:val="28"/>
          <w:szCs w:val="28"/>
          <w:lang w:val="kk-KZ" w:eastAsia="en-US"/>
        </w:rPr>
        <w:t xml:space="preserve">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2006.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28 б.</w:t>
      </w:r>
    </w:p>
    <w:p w14:paraId="54BD471E" w14:textId="1855E77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NewRomanPSMT" w:hAnsi="Times New Roman" w:cs="Times New Roman"/>
          <w:sz w:val="28"/>
          <w:szCs w:val="28"/>
          <w:lang w:val="kk-KZ" w:eastAsia="en-US"/>
        </w:rPr>
        <w:t>Руднев</w:t>
      </w:r>
      <w:r w:rsidR="00F81954" w:rsidRPr="006B5284">
        <w:rPr>
          <w:rFonts w:ascii="Times New Roman" w:eastAsia="TimesNewRomanPSMT" w:hAnsi="Times New Roman" w:cs="Times New Roman"/>
          <w:sz w:val="28"/>
          <w:szCs w:val="28"/>
          <w:lang w:val="kk-KZ" w:eastAsia="en-US"/>
        </w:rPr>
        <w:t xml:space="preserve"> В.А.</w:t>
      </w:r>
      <w:r w:rsidRPr="006B5284">
        <w:rPr>
          <w:rFonts w:ascii="Times New Roman" w:eastAsia="TimesNewRomanPSMT" w:hAnsi="Times New Roman" w:cs="Times New Roman"/>
          <w:sz w:val="28"/>
          <w:szCs w:val="28"/>
          <w:lang w:val="kk-KZ" w:eastAsia="en-US"/>
        </w:rPr>
        <w:t xml:space="preserve"> Древо жизни</w:t>
      </w:r>
      <w:r w:rsidR="00904240">
        <w:rPr>
          <w:rFonts w:ascii="Times New Roman" w:eastAsia="TimesNewRomanPSMT" w:hAnsi="Times New Roman" w:cs="Times New Roman"/>
          <w:sz w:val="28"/>
          <w:szCs w:val="28"/>
          <w:lang w:val="kk-KZ" w:eastAsia="en-US"/>
        </w:rPr>
        <w:t xml:space="preserve">: </w:t>
      </w:r>
      <w:r w:rsidR="00904240" w:rsidRPr="006B5284">
        <w:rPr>
          <w:rFonts w:ascii="Times New Roman" w:eastAsia="TimesNewRomanPSMT" w:hAnsi="Times New Roman" w:cs="Times New Roman"/>
          <w:sz w:val="28"/>
          <w:szCs w:val="28"/>
          <w:lang w:val="kk-KZ" w:eastAsia="en-US"/>
        </w:rPr>
        <w:t xml:space="preserve">об </w:t>
      </w:r>
      <w:r w:rsidR="00F81954" w:rsidRPr="006B5284">
        <w:rPr>
          <w:rFonts w:ascii="Times New Roman" w:eastAsia="TimesNewRomanPSMT" w:hAnsi="Times New Roman" w:cs="Times New Roman"/>
          <w:sz w:val="28"/>
          <w:szCs w:val="28"/>
          <w:lang w:val="kk-KZ" w:eastAsia="en-US"/>
        </w:rPr>
        <w:t>истоках народных и религиозных обрядов</w:t>
      </w:r>
      <w:r w:rsidR="00246D30" w:rsidRPr="006B5284">
        <w:rPr>
          <w:rFonts w:ascii="Times New Roman" w:eastAsia="TimesNewRomanPSMT" w:hAnsi="Times New Roman" w:cs="Times New Roman"/>
          <w:sz w:val="28"/>
          <w:szCs w:val="28"/>
          <w:lang w:val="kk-KZ" w:eastAsia="en-US"/>
        </w:rPr>
        <w:t>.</w:t>
      </w:r>
      <w:r w:rsidR="00246D30" w:rsidRPr="006B5284">
        <w:rPr>
          <w:rFonts w:ascii="Times New Roman" w:eastAsia="Calibri" w:hAnsi="Times New Roman" w:cs="Times New Roman"/>
          <w:sz w:val="28"/>
          <w:szCs w:val="28"/>
          <w:lang w:val="kk-KZ" w:eastAsia="en-US"/>
        </w:rPr>
        <w:t xml:space="preserve"> –</w:t>
      </w:r>
      <w:r w:rsidR="00246D30" w:rsidRPr="006B5284">
        <w:rPr>
          <w:rFonts w:ascii="Times New Roman" w:eastAsia="TimesNewRomanPSMT" w:hAnsi="Times New Roman" w:cs="Times New Roman"/>
          <w:sz w:val="28"/>
          <w:szCs w:val="28"/>
          <w:lang w:val="kk-KZ" w:eastAsia="en-US"/>
        </w:rPr>
        <w:t xml:space="preserve"> Л</w:t>
      </w:r>
      <w:r w:rsidR="00904240">
        <w:rPr>
          <w:rFonts w:ascii="Times New Roman" w:eastAsia="TimesNewRomanPSMT" w:hAnsi="Times New Roman" w:cs="Times New Roman"/>
          <w:sz w:val="28"/>
          <w:szCs w:val="28"/>
          <w:lang w:val="kk-KZ" w:eastAsia="en-US"/>
        </w:rPr>
        <w:t>.</w:t>
      </w:r>
      <w:r w:rsidR="00246D30" w:rsidRPr="006B5284">
        <w:rPr>
          <w:rFonts w:ascii="Times New Roman" w:eastAsia="TimesNewRomanPSMT" w:hAnsi="Times New Roman" w:cs="Times New Roman"/>
          <w:sz w:val="28"/>
          <w:szCs w:val="28"/>
          <w:lang w:val="kk-KZ" w:eastAsia="en-US"/>
        </w:rPr>
        <w:t xml:space="preserve">, </w:t>
      </w:r>
      <w:r w:rsidRPr="006B5284">
        <w:rPr>
          <w:rFonts w:ascii="Times New Roman" w:eastAsia="TimesNewRomanPSMT" w:hAnsi="Times New Roman" w:cs="Times New Roman"/>
          <w:sz w:val="28"/>
          <w:szCs w:val="28"/>
          <w:lang w:val="kk-KZ" w:eastAsia="en-US"/>
        </w:rPr>
        <w:t>1989.</w:t>
      </w:r>
      <w:r w:rsidR="00246D30" w:rsidRPr="006B5284">
        <w:rPr>
          <w:rFonts w:ascii="Times New Roman" w:eastAsia="TimesNewRomanPSMT" w:hAnsi="Times New Roman" w:cs="Times New Roman"/>
          <w:sz w:val="28"/>
          <w:szCs w:val="28"/>
          <w:lang w:val="kk-KZ" w:eastAsia="en-US"/>
        </w:rPr>
        <w:t xml:space="preserve"> </w:t>
      </w:r>
      <w:r w:rsidR="00246D30" w:rsidRPr="006B5284">
        <w:rPr>
          <w:rFonts w:ascii="Times New Roman" w:eastAsia="Calibri" w:hAnsi="Times New Roman" w:cs="Times New Roman"/>
          <w:sz w:val="28"/>
          <w:szCs w:val="28"/>
          <w:lang w:val="kk-KZ" w:eastAsia="en-US"/>
        </w:rPr>
        <w:t xml:space="preserve">– </w:t>
      </w:r>
      <w:r w:rsidR="00246D30" w:rsidRPr="006B5284">
        <w:rPr>
          <w:rFonts w:ascii="Times New Roman" w:eastAsia="TimesNewRomanPSMT" w:hAnsi="Times New Roman" w:cs="Times New Roman"/>
          <w:sz w:val="28"/>
          <w:szCs w:val="28"/>
          <w:lang w:val="kk-KZ" w:eastAsia="en-US"/>
        </w:rPr>
        <w:t>160 с.</w:t>
      </w:r>
    </w:p>
    <w:p w14:paraId="7C5E38B7" w14:textId="2D0443C8"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NewRomanPSMT" w:hAnsi="Times New Roman" w:cs="Times New Roman"/>
          <w:sz w:val="28"/>
          <w:szCs w:val="28"/>
          <w:lang w:val="kk-KZ" w:eastAsia="en-US"/>
        </w:rPr>
        <w:t>Машанов А., Байзақов Ж. Бір мифтік санның сыры // Жұлдыз</w:t>
      </w:r>
      <w:r w:rsidR="00BF2EE0" w:rsidRPr="006B5284">
        <w:rPr>
          <w:rFonts w:ascii="Times New Roman" w:eastAsia="TimesNewRomanPSMT" w:hAnsi="Times New Roman" w:cs="Times New Roman"/>
          <w:sz w:val="28"/>
          <w:szCs w:val="28"/>
          <w:lang w:val="kk-KZ" w:eastAsia="en-US"/>
        </w:rPr>
        <w:t xml:space="preserve">. </w:t>
      </w:r>
      <w:r w:rsidR="00BF2EE0" w:rsidRPr="006B5284">
        <w:rPr>
          <w:rFonts w:ascii="Times New Roman" w:eastAsia="Calibri" w:hAnsi="Times New Roman" w:cs="Times New Roman"/>
          <w:sz w:val="28"/>
          <w:szCs w:val="28"/>
          <w:lang w:val="kk-KZ" w:eastAsia="en-US"/>
        </w:rPr>
        <w:t>–</w:t>
      </w:r>
      <w:r w:rsidRPr="006B5284">
        <w:rPr>
          <w:rFonts w:ascii="Times New Roman" w:eastAsia="TimesNewRomanPSMT" w:hAnsi="Times New Roman" w:cs="Times New Roman"/>
          <w:sz w:val="28"/>
          <w:szCs w:val="28"/>
          <w:lang w:val="kk-KZ" w:eastAsia="en-US"/>
        </w:rPr>
        <w:t xml:space="preserve"> </w:t>
      </w:r>
      <w:r w:rsidRPr="006B5284">
        <w:rPr>
          <w:rFonts w:ascii="Times New Roman" w:eastAsia="TimesNewRomanPSMT" w:hAnsi="Times New Roman" w:cs="Times New Roman"/>
          <w:sz w:val="28"/>
          <w:szCs w:val="28"/>
          <w:lang w:val="tr-TR" w:eastAsia="en-US"/>
        </w:rPr>
        <w:t>1968</w:t>
      </w:r>
      <w:r w:rsidR="00BF2EE0" w:rsidRPr="006B5284">
        <w:rPr>
          <w:rFonts w:ascii="Times New Roman" w:eastAsia="TimesNewRomanPSMT" w:hAnsi="Times New Roman" w:cs="Times New Roman"/>
          <w:sz w:val="28"/>
          <w:szCs w:val="28"/>
          <w:lang w:val="kk-KZ" w:eastAsia="en-US"/>
        </w:rPr>
        <w:t xml:space="preserve">. </w:t>
      </w:r>
      <w:r w:rsidR="00BF2EE0" w:rsidRPr="006B5284">
        <w:rPr>
          <w:rFonts w:ascii="Times New Roman" w:eastAsia="Calibri" w:hAnsi="Times New Roman" w:cs="Times New Roman"/>
          <w:sz w:val="28"/>
          <w:szCs w:val="28"/>
          <w:lang w:val="kk-KZ" w:eastAsia="en-US"/>
        </w:rPr>
        <w:t>–</w:t>
      </w:r>
      <w:r w:rsidR="001002A7" w:rsidRPr="006B5284">
        <w:rPr>
          <w:rFonts w:ascii="Times New Roman" w:eastAsia="Calibri" w:hAnsi="Times New Roman" w:cs="Times New Roman"/>
          <w:sz w:val="28"/>
          <w:szCs w:val="28"/>
          <w:lang w:val="kk-KZ" w:eastAsia="en-US"/>
        </w:rPr>
        <w:t xml:space="preserve"> </w:t>
      </w:r>
      <w:r w:rsidR="00BF2EE0" w:rsidRPr="006B5284">
        <w:rPr>
          <w:rFonts w:ascii="Times New Roman" w:eastAsia="Calibri" w:hAnsi="Times New Roman" w:cs="Times New Roman"/>
          <w:sz w:val="28"/>
          <w:szCs w:val="28"/>
          <w:lang w:val="kk-KZ" w:eastAsia="en-US"/>
        </w:rPr>
        <w:t>№</w:t>
      </w:r>
      <w:r w:rsidR="00210EA7" w:rsidRPr="006B5284">
        <w:rPr>
          <w:rFonts w:ascii="Times New Roman" w:eastAsia="Calibri" w:hAnsi="Times New Roman" w:cs="Times New Roman"/>
          <w:sz w:val="28"/>
          <w:szCs w:val="28"/>
          <w:lang w:val="kk-KZ" w:eastAsia="en-US"/>
        </w:rPr>
        <w:t>5</w:t>
      </w:r>
      <w:r w:rsidRPr="006B5284">
        <w:rPr>
          <w:rFonts w:ascii="Times New Roman" w:eastAsia="TimesNewRomanPSMT" w:hAnsi="Times New Roman" w:cs="Times New Roman"/>
          <w:sz w:val="28"/>
          <w:szCs w:val="28"/>
          <w:lang w:val="kk-KZ" w:eastAsia="en-US"/>
        </w:rPr>
        <w:t xml:space="preserve"> </w:t>
      </w:r>
      <w:r w:rsidR="00BF2EE0" w:rsidRPr="006B5284">
        <w:rPr>
          <w:rFonts w:ascii="Times New Roman" w:eastAsia="Calibri" w:hAnsi="Times New Roman" w:cs="Times New Roman"/>
          <w:sz w:val="28"/>
          <w:szCs w:val="28"/>
          <w:lang w:val="kk-KZ" w:eastAsia="en-US"/>
        </w:rPr>
        <w:t xml:space="preserve">– Б. </w:t>
      </w:r>
      <w:r w:rsidRPr="006B5284">
        <w:rPr>
          <w:rFonts w:ascii="Times New Roman" w:eastAsia="TimesNewRomanPSMT" w:hAnsi="Times New Roman" w:cs="Times New Roman"/>
          <w:sz w:val="28"/>
          <w:szCs w:val="28"/>
          <w:lang w:val="kk-KZ" w:eastAsia="en-US"/>
        </w:rPr>
        <w:t>155-157</w:t>
      </w:r>
      <w:r w:rsidR="00BF2EE0" w:rsidRPr="006B5284">
        <w:rPr>
          <w:rFonts w:ascii="Times New Roman" w:eastAsia="TimesNewRomanPSMT" w:hAnsi="Times New Roman" w:cs="Times New Roman"/>
          <w:sz w:val="28"/>
          <w:szCs w:val="28"/>
          <w:lang w:val="kk-KZ" w:eastAsia="en-US"/>
        </w:rPr>
        <w:t>.</w:t>
      </w:r>
    </w:p>
    <w:p w14:paraId="45B2CE20" w14:textId="510F3B78"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Қондыбай С. Арғықазақ мифологиясы</w:t>
      </w:r>
      <w:r w:rsidR="00904240">
        <w:rPr>
          <w:rFonts w:ascii="Times New Roman" w:eastAsia="Calibri" w:hAnsi="Times New Roman" w:cs="Times New Roman"/>
          <w:sz w:val="28"/>
          <w:szCs w:val="28"/>
          <w:lang w:val="kk-KZ" w:eastAsia="en-US"/>
        </w:rPr>
        <w:t xml:space="preserve"> / құраст. Б. Қондыбай</w:t>
      </w:r>
      <w:r w:rsidRPr="006B5284">
        <w:rPr>
          <w:rFonts w:ascii="Times New Roman" w:eastAsia="Calibri" w:hAnsi="Times New Roman" w:cs="Times New Roman"/>
          <w:sz w:val="28"/>
          <w:szCs w:val="28"/>
          <w:lang w:val="kk-KZ" w:eastAsia="en-US"/>
        </w:rPr>
        <w:t xml:space="preserve">. </w:t>
      </w:r>
      <w:r w:rsidR="004A7C4D"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w:t>
      </w:r>
      <w:r w:rsidR="004A7C4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2004.</w:t>
      </w:r>
      <w:r w:rsidR="00704D8C" w:rsidRPr="006B5284">
        <w:rPr>
          <w:rFonts w:ascii="Times New Roman" w:eastAsia="Calibri" w:hAnsi="Times New Roman" w:cs="Times New Roman"/>
          <w:sz w:val="28"/>
          <w:szCs w:val="28"/>
          <w:lang w:val="kk-KZ" w:eastAsia="en-US"/>
        </w:rPr>
        <w:t xml:space="preserve"> </w:t>
      </w:r>
      <w:r w:rsidR="00380A4A">
        <w:rPr>
          <w:rFonts w:ascii="Times New Roman" w:eastAsia="Calibri" w:hAnsi="Times New Roman" w:cs="Times New Roman"/>
          <w:sz w:val="28"/>
          <w:szCs w:val="28"/>
          <w:lang w:val="kk-KZ" w:eastAsia="en-US"/>
        </w:rPr>
        <w:t xml:space="preserve">– Кіт. 1. </w:t>
      </w:r>
      <w:r w:rsidR="00704D8C" w:rsidRPr="006B5284">
        <w:rPr>
          <w:rFonts w:ascii="Times New Roman" w:eastAsia="Calibri" w:hAnsi="Times New Roman" w:cs="Times New Roman"/>
          <w:sz w:val="28"/>
          <w:szCs w:val="28"/>
          <w:lang w:val="kk-KZ" w:eastAsia="en-US"/>
        </w:rPr>
        <w:t>– 512 б.</w:t>
      </w:r>
    </w:p>
    <w:p w14:paraId="779A6F06" w14:textId="6A3087CF"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Мұсабаева М. Қазақ тіліндегі антропонимикалық аталымдардың этнолингвистикалық сипаты</w:t>
      </w:r>
      <w:r w:rsidR="005702C9" w:rsidRPr="006B5284">
        <w:rPr>
          <w:rFonts w:ascii="Times New Roman" w:eastAsia="Calibri" w:hAnsi="Times New Roman" w:cs="Times New Roman"/>
          <w:sz w:val="28"/>
          <w:szCs w:val="28"/>
          <w:lang w:val="kk-KZ" w:eastAsia="en-US"/>
        </w:rPr>
        <w:t>:</w:t>
      </w:r>
      <w:r w:rsidR="00380A4A">
        <w:rPr>
          <w:rFonts w:ascii="Times New Roman" w:eastAsia="Calibri" w:hAnsi="Times New Roman" w:cs="Times New Roman"/>
          <w:sz w:val="28"/>
          <w:szCs w:val="28"/>
          <w:lang w:val="kk-KZ" w:eastAsia="en-US"/>
        </w:rPr>
        <w:t xml:space="preserve"> </w:t>
      </w:r>
      <w:r w:rsidR="00C16199" w:rsidRPr="006B5284">
        <w:rPr>
          <w:rFonts w:ascii="Times New Roman" w:eastAsia="Calibri" w:hAnsi="Times New Roman" w:cs="Times New Roman"/>
          <w:sz w:val="28"/>
          <w:szCs w:val="28"/>
          <w:lang w:val="kk-KZ" w:eastAsia="en-US"/>
        </w:rPr>
        <w:t>10.02.02</w:t>
      </w:r>
      <w:r w:rsidR="005702C9" w:rsidRPr="006B5284">
        <w:rPr>
          <w:rFonts w:ascii="Times New Roman" w:eastAsia="Calibri" w:hAnsi="Times New Roman" w:cs="Times New Roman"/>
          <w:sz w:val="28"/>
          <w:szCs w:val="28"/>
          <w:lang w:val="kk-KZ" w:eastAsia="en-US"/>
        </w:rPr>
        <w:t>: филол. ғыл. канд.</w:t>
      </w:r>
      <w:r w:rsidRPr="006B5284">
        <w:rPr>
          <w:rFonts w:ascii="Times New Roman" w:eastAsia="Calibri" w:hAnsi="Times New Roman" w:cs="Times New Roman"/>
          <w:sz w:val="28"/>
          <w:szCs w:val="28"/>
          <w:lang w:val="kk-KZ" w:eastAsia="en-US"/>
        </w:rPr>
        <w:t xml:space="preserve"> </w:t>
      </w:r>
      <w:r w:rsidR="00380A4A">
        <w:rPr>
          <w:rFonts w:ascii="Times New Roman" w:eastAsia="Calibri" w:hAnsi="Times New Roman" w:cs="Times New Roman"/>
          <w:sz w:val="28"/>
          <w:szCs w:val="28"/>
          <w:lang w:val="kk-KZ" w:eastAsia="en-US"/>
        </w:rPr>
        <w:t xml:space="preserve">... дис. </w:t>
      </w:r>
      <w:r w:rsidRPr="006B5284">
        <w:rPr>
          <w:rFonts w:ascii="Times New Roman" w:eastAsia="Calibri" w:hAnsi="Times New Roman" w:cs="Times New Roman"/>
          <w:sz w:val="28"/>
          <w:szCs w:val="28"/>
          <w:lang w:val="kk-KZ" w:eastAsia="en-US"/>
        </w:rPr>
        <w:t>– Алматы</w:t>
      </w:r>
      <w:r w:rsidR="005702C9" w:rsidRPr="006B5284">
        <w:rPr>
          <w:rFonts w:ascii="Times New Roman" w:eastAsia="Calibri" w:hAnsi="Times New Roman" w:cs="Times New Roman"/>
          <w:sz w:val="28"/>
          <w:szCs w:val="28"/>
          <w:lang w:val="kk-KZ" w:eastAsia="en-US"/>
        </w:rPr>
        <w:t>,</w:t>
      </w:r>
      <w:r w:rsidR="00380A4A">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1995</w:t>
      </w:r>
      <w:r w:rsidR="00E44A69" w:rsidRPr="006B5284">
        <w:rPr>
          <w:rFonts w:ascii="Times New Roman" w:eastAsia="Calibri" w:hAnsi="Times New Roman" w:cs="Times New Roman"/>
          <w:sz w:val="28"/>
          <w:szCs w:val="28"/>
          <w:lang w:val="kk-KZ" w:eastAsia="en-US"/>
        </w:rPr>
        <w:t>. – 176 б</w:t>
      </w:r>
      <w:r w:rsidR="004438DB" w:rsidRPr="006B5284">
        <w:rPr>
          <w:rFonts w:ascii="Times New Roman" w:eastAsia="Calibri" w:hAnsi="Times New Roman" w:cs="Times New Roman"/>
          <w:sz w:val="28"/>
          <w:szCs w:val="28"/>
          <w:lang w:val="kk-KZ" w:eastAsia="en-US"/>
        </w:rPr>
        <w:t>.</w:t>
      </w:r>
    </w:p>
    <w:p w14:paraId="7AA22B5E" w14:textId="63AF6605"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Әбсадық А. Ұлы Дала аңыздары (ХІІІ-XVII ғғ.): </w:t>
      </w:r>
      <w:r w:rsidR="00380A4A" w:rsidRPr="006B5284">
        <w:rPr>
          <w:rFonts w:ascii="Times New Roman" w:eastAsia="Calibri" w:hAnsi="Times New Roman" w:cs="Times New Roman"/>
          <w:sz w:val="28"/>
          <w:szCs w:val="28"/>
          <w:lang w:val="kk-KZ" w:eastAsia="en-US"/>
        </w:rPr>
        <w:t xml:space="preserve">жошы </w:t>
      </w:r>
      <w:r w:rsidRPr="006B5284">
        <w:rPr>
          <w:rFonts w:ascii="Times New Roman" w:eastAsia="Calibri" w:hAnsi="Times New Roman" w:cs="Times New Roman"/>
          <w:sz w:val="28"/>
          <w:szCs w:val="28"/>
          <w:lang w:val="kk-KZ" w:eastAsia="en-US"/>
        </w:rPr>
        <w:t>ұлысы</w:t>
      </w:r>
      <w:r w:rsidR="00380A4A">
        <w:rPr>
          <w:rFonts w:ascii="Times New Roman" w:eastAsia="Calibri" w:hAnsi="Times New Roman" w:cs="Times New Roman"/>
          <w:sz w:val="28"/>
          <w:szCs w:val="28"/>
          <w:lang w:val="kk-KZ" w:eastAsia="en-US"/>
        </w:rPr>
        <w:t xml:space="preserve"> және Қазақ хандығы кезеңі:</w:t>
      </w:r>
      <w:r w:rsidRPr="006B5284">
        <w:rPr>
          <w:rFonts w:ascii="Times New Roman" w:eastAsia="Calibri" w:hAnsi="Times New Roman" w:cs="Times New Roman"/>
          <w:sz w:val="28"/>
          <w:szCs w:val="28"/>
          <w:lang w:val="kk-KZ" w:eastAsia="en-US"/>
        </w:rPr>
        <w:t xml:space="preserve"> </w:t>
      </w:r>
      <w:r w:rsidR="00380A4A" w:rsidRPr="006B5284">
        <w:rPr>
          <w:rFonts w:ascii="Times New Roman" w:eastAsia="Calibri" w:hAnsi="Times New Roman" w:cs="Times New Roman"/>
          <w:sz w:val="28"/>
          <w:szCs w:val="28"/>
          <w:lang w:val="kk-KZ" w:eastAsia="en-US"/>
        </w:rPr>
        <w:t>фольклорлық</w:t>
      </w:r>
      <w:r w:rsidRPr="006B5284">
        <w:rPr>
          <w:rFonts w:ascii="Times New Roman" w:eastAsia="Calibri" w:hAnsi="Times New Roman" w:cs="Times New Roman"/>
          <w:sz w:val="28"/>
          <w:szCs w:val="28"/>
          <w:lang w:val="kk-KZ" w:eastAsia="en-US"/>
        </w:rPr>
        <w:t>, тарихи-филологиялық талдау. – Алматы</w:t>
      </w:r>
      <w:r w:rsidR="001002A7"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2024. – 296 б. </w:t>
      </w:r>
    </w:p>
    <w:p w14:paraId="3A66AE75" w14:textId="409AA6A5"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kk-KZ"/>
        </w:rPr>
        <w:t>Кюнер Н.В. Китайские известия о народах Южной Сибири, Центральной Азии и Дальнего Востока. – М.</w:t>
      </w:r>
      <w:r w:rsidR="00704D8C" w:rsidRPr="006B5284">
        <w:rPr>
          <w:rFonts w:ascii="Times New Roman" w:eastAsia="Calibri" w:hAnsi="Times New Roman" w:cs="Times New Roman"/>
          <w:sz w:val="28"/>
          <w:szCs w:val="28"/>
          <w:lang w:val="kk-KZ" w:eastAsia="kk-KZ"/>
        </w:rPr>
        <w:t xml:space="preserve">, </w:t>
      </w:r>
      <w:r w:rsidRPr="006B5284">
        <w:rPr>
          <w:rFonts w:ascii="Times New Roman" w:eastAsia="Calibri" w:hAnsi="Times New Roman" w:cs="Times New Roman"/>
          <w:sz w:val="28"/>
          <w:szCs w:val="28"/>
          <w:lang w:val="kk-KZ" w:eastAsia="kk-KZ"/>
        </w:rPr>
        <w:t>1961.</w:t>
      </w:r>
      <w:r w:rsidR="00704D8C" w:rsidRPr="006B5284">
        <w:rPr>
          <w:rFonts w:ascii="Times New Roman" w:eastAsia="Calibri" w:hAnsi="Times New Roman" w:cs="Times New Roman"/>
          <w:sz w:val="28"/>
          <w:szCs w:val="28"/>
          <w:lang w:val="kk-KZ" w:eastAsia="en-US"/>
        </w:rPr>
        <w:t xml:space="preserve"> – </w:t>
      </w:r>
      <w:r w:rsidR="00704D8C" w:rsidRPr="006B5284">
        <w:rPr>
          <w:rFonts w:ascii="Times New Roman" w:eastAsia="Calibri" w:hAnsi="Times New Roman" w:cs="Times New Roman"/>
          <w:sz w:val="28"/>
          <w:szCs w:val="28"/>
          <w:lang w:eastAsia="en-US"/>
        </w:rPr>
        <w:t>391</w:t>
      </w:r>
      <w:r w:rsidR="00704D8C" w:rsidRPr="006B5284">
        <w:rPr>
          <w:rFonts w:ascii="Times New Roman" w:eastAsia="Calibri" w:hAnsi="Times New Roman" w:cs="Times New Roman"/>
          <w:sz w:val="28"/>
          <w:szCs w:val="28"/>
          <w:lang w:val="kk-KZ" w:eastAsia="en-US"/>
        </w:rPr>
        <w:t xml:space="preserve"> с.</w:t>
      </w:r>
    </w:p>
    <w:p w14:paraId="103F9B58" w14:textId="72C0221C" w:rsidR="004A105E" w:rsidRPr="006B5284" w:rsidRDefault="00380A4A" w:rsidP="00380A4A">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380A4A">
        <w:rPr>
          <w:rFonts w:ascii="Times New Roman" w:eastAsia="Calibri" w:hAnsi="Times New Roman" w:cs="Times New Roman"/>
          <w:sz w:val="28"/>
          <w:szCs w:val="28"/>
          <w:lang w:val="kk-KZ" w:eastAsia="en-US"/>
        </w:rPr>
        <w:t>Plachovičiūtė D</w:t>
      </w:r>
      <w:r w:rsidR="004A105E" w:rsidRPr="006B5284">
        <w:rPr>
          <w:rFonts w:ascii="Times New Roman" w:eastAsia="Calibri" w:hAnsi="Times New Roman" w:cs="Times New Roman"/>
          <w:sz w:val="28"/>
          <w:szCs w:val="28"/>
          <w:lang w:val="kk-KZ" w:eastAsia="en-US"/>
        </w:rPr>
        <w:t xml:space="preserve">. </w:t>
      </w:r>
      <w:r w:rsidRPr="00380A4A">
        <w:rPr>
          <w:rFonts w:ascii="Times New Roman" w:eastAsia="Times New Roman" w:hAnsi="Times New Roman" w:cs="Times New Roman"/>
          <w:sz w:val="28"/>
          <w:szCs w:val="28"/>
          <w:lang w:val="kk-KZ"/>
        </w:rPr>
        <w:t>Varna ir kranklys lietuvių ir slavų frazeologijoje bei etninėje kultūroje</w:t>
      </w:r>
      <w:r w:rsidR="004A105E" w:rsidRPr="006B5284">
        <w:rPr>
          <w:rFonts w:ascii="Times New Roman" w:eastAsia="Times New Roman" w:hAnsi="Times New Roman" w:cs="Times New Roman"/>
          <w:sz w:val="28"/>
          <w:szCs w:val="28"/>
          <w:lang w:val="kk-KZ"/>
        </w:rPr>
        <w:t xml:space="preserve"> // </w:t>
      </w:r>
      <w:hyperlink r:id="rId27" w:history="1">
        <w:r w:rsidR="004A105E" w:rsidRPr="00380A4A">
          <w:rPr>
            <w:rFonts w:ascii="Times New Roman" w:eastAsia="Times New Roman" w:hAnsi="Times New Roman" w:cs="Times New Roman"/>
            <w:sz w:val="28"/>
            <w:szCs w:val="28"/>
            <w:bdr w:val="none" w:sz="0" w:space="0" w:color="auto" w:frame="1"/>
            <w:lang w:val="kk-KZ"/>
          </w:rPr>
          <w:t>Slavistica Vilnensis</w:t>
        </w:r>
      </w:hyperlink>
      <w:r w:rsidR="004A105E" w:rsidRPr="006B5284">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2023</w:t>
      </w:r>
      <w:r w:rsidRPr="00380A4A">
        <w:rPr>
          <w:rFonts w:ascii="Times New Roman" w:eastAsia="Times New Roman" w:hAnsi="Times New Roman" w:cs="Times New Roman"/>
          <w:sz w:val="28"/>
          <w:szCs w:val="28"/>
          <w:lang w:val="kk-KZ"/>
        </w:rPr>
        <w:t>. – Vol. 68, Issue 2. – P. 101-114.</w:t>
      </w:r>
    </w:p>
    <w:p w14:paraId="73373477" w14:textId="45BD99C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kk-KZ"/>
        </w:rPr>
        <w:t>Қанарбаева Б. Қазақтың наным-сенімдері. – Алматы:</w:t>
      </w:r>
      <w:r w:rsidR="00380A4A" w:rsidRPr="00380A4A">
        <w:rPr>
          <w:rFonts w:ascii="Times New Roman" w:eastAsia="Calibri" w:hAnsi="Times New Roman" w:cs="Times New Roman"/>
          <w:sz w:val="28"/>
          <w:szCs w:val="28"/>
          <w:lang w:val="kk-KZ" w:eastAsia="kk-KZ"/>
        </w:rPr>
        <w:t xml:space="preserve"> </w:t>
      </w:r>
      <w:r w:rsidRPr="006B5284">
        <w:rPr>
          <w:rFonts w:ascii="Times New Roman" w:eastAsia="Calibri" w:hAnsi="Times New Roman" w:cs="Times New Roman"/>
          <w:sz w:val="28"/>
          <w:szCs w:val="28"/>
          <w:lang w:val="kk-KZ" w:eastAsia="kk-KZ"/>
        </w:rPr>
        <w:t>Қанағат,</w:t>
      </w:r>
      <w:r w:rsidR="001C3044" w:rsidRPr="006B5284">
        <w:rPr>
          <w:rFonts w:ascii="Times New Roman" w:eastAsia="Calibri" w:hAnsi="Times New Roman" w:cs="Times New Roman"/>
          <w:sz w:val="28"/>
          <w:szCs w:val="28"/>
          <w:lang w:val="kk-KZ" w:eastAsia="kk-KZ"/>
        </w:rPr>
        <w:t xml:space="preserve"> </w:t>
      </w:r>
      <w:r w:rsidRPr="006B5284">
        <w:rPr>
          <w:rFonts w:ascii="Times New Roman" w:eastAsia="Calibri" w:hAnsi="Times New Roman" w:cs="Times New Roman"/>
          <w:sz w:val="28"/>
          <w:szCs w:val="28"/>
          <w:lang w:val="kk-KZ" w:eastAsia="kk-KZ"/>
        </w:rPr>
        <w:t>1999. – 120 б</w:t>
      </w:r>
      <w:r w:rsidR="004438DB" w:rsidRPr="006B5284">
        <w:rPr>
          <w:rFonts w:ascii="Times New Roman" w:eastAsia="Calibri" w:hAnsi="Times New Roman" w:cs="Times New Roman"/>
          <w:sz w:val="28"/>
          <w:szCs w:val="28"/>
          <w:lang w:val="kk-KZ" w:eastAsia="kk-KZ"/>
        </w:rPr>
        <w:t>.</w:t>
      </w:r>
    </w:p>
    <w:p w14:paraId="27E4AD99" w14:textId="79BDF0F4"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Потапов Л.П. Умай – божество древних тюрков в свете этнографических данных // Тюркологический сб</w:t>
      </w:r>
      <w:r w:rsidR="00D17289"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 М.</w:t>
      </w:r>
      <w:r w:rsidR="00380A4A" w:rsidRPr="00380A4A">
        <w:rPr>
          <w:rFonts w:ascii="Times New Roman" w:eastAsia="Calibri" w:hAnsi="Times New Roman" w:cs="Times New Roman"/>
          <w:sz w:val="28"/>
          <w:szCs w:val="28"/>
          <w:lang w:eastAsia="en-US"/>
        </w:rPr>
        <w:t>,</w:t>
      </w:r>
      <w:r w:rsidR="00D17289" w:rsidRPr="006B5284">
        <w:rPr>
          <w:rFonts w:ascii="Times New Roman" w:eastAsia="Calibri" w:hAnsi="Times New Roman" w:cs="Times New Roman"/>
          <w:sz w:val="28"/>
          <w:szCs w:val="28"/>
          <w:lang w:val="kk-KZ" w:eastAsia="kk-KZ"/>
        </w:rPr>
        <w:t xml:space="preserve"> </w:t>
      </w:r>
      <w:r w:rsidRPr="006B5284">
        <w:rPr>
          <w:rFonts w:ascii="Times New Roman" w:eastAsia="Calibri" w:hAnsi="Times New Roman" w:cs="Times New Roman"/>
          <w:sz w:val="28"/>
          <w:szCs w:val="28"/>
          <w:lang w:val="kk-KZ" w:eastAsia="en-US"/>
        </w:rPr>
        <w:t>1973</w:t>
      </w:r>
      <w:r w:rsidR="00F76CC7" w:rsidRPr="006B5284">
        <w:rPr>
          <w:rFonts w:ascii="Times New Roman" w:eastAsia="Calibri" w:hAnsi="Times New Roman" w:cs="Times New Roman"/>
          <w:sz w:val="28"/>
          <w:szCs w:val="28"/>
          <w:lang w:val="kk-KZ" w:eastAsia="en-US"/>
        </w:rPr>
        <w:t>.</w:t>
      </w:r>
      <w:r w:rsidR="00D17289" w:rsidRPr="006B5284">
        <w:rPr>
          <w:rFonts w:ascii="Times New Roman" w:eastAsia="Calibri" w:hAnsi="Times New Roman" w:cs="Times New Roman"/>
          <w:sz w:val="28"/>
          <w:szCs w:val="28"/>
          <w:lang w:val="kk-KZ" w:eastAsia="kk-KZ"/>
        </w:rPr>
        <w:t xml:space="preserve"> – </w:t>
      </w:r>
      <w:r w:rsidR="00F76CC7" w:rsidRPr="006B5284">
        <w:rPr>
          <w:rFonts w:ascii="Times New Roman" w:eastAsia="Calibri" w:hAnsi="Times New Roman" w:cs="Times New Roman"/>
          <w:sz w:val="28"/>
          <w:szCs w:val="28"/>
          <w:lang w:val="kk-KZ" w:eastAsia="en-US"/>
        </w:rPr>
        <w:t>С.</w:t>
      </w:r>
      <w:r w:rsidR="00380A4A" w:rsidRPr="00380A4A">
        <w:rPr>
          <w:rFonts w:ascii="Times New Roman" w:eastAsia="Calibri" w:hAnsi="Times New Roman" w:cs="Times New Roman"/>
          <w:sz w:val="28"/>
          <w:szCs w:val="28"/>
          <w:lang w:eastAsia="en-US"/>
        </w:rPr>
        <w:t xml:space="preserve"> </w:t>
      </w:r>
      <w:r w:rsidR="00F76CC7" w:rsidRPr="006B5284">
        <w:rPr>
          <w:rFonts w:ascii="Times New Roman" w:eastAsia="Calibri" w:hAnsi="Times New Roman" w:cs="Times New Roman"/>
          <w:sz w:val="28"/>
          <w:szCs w:val="28"/>
          <w:lang w:val="kk-KZ" w:eastAsia="en-US"/>
        </w:rPr>
        <w:t>265-286.</w:t>
      </w:r>
    </w:p>
    <w:p w14:paraId="0AE47D82" w14:textId="0D955508"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Қаирбаева Қ.Т. Қазақ тіліндегі этномәдени атаулардың символдық мәні</w:t>
      </w:r>
      <w:r w:rsidR="005702C9" w:rsidRPr="006B5284">
        <w:rPr>
          <w:rFonts w:ascii="Times New Roman" w:eastAsia="Calibri" w:hAnsi="Times New Roman" w:cs="Times New Roman"/>
          <w:sz w:val="28"/>
          <w:szCs w:val="28"/>
          <w:lang w:val="kk-KZ" w:eastAsia="en-US"/>
        </w:rPr>
        <w:t>: 10.02.02: филол. ғыл. канд</w:t>
      </w:r>
      <w:r w:rsidR="00380A4A" w:rsidRPr="00380A4A">
        <w:rPr>
          <w:rFonts w:ascii="Times New Roman" w:eastAsia="Calibri" w:hAnsi="Times New Roman" w:cs="Times New Roman"/>
          <w:sz w:val="28"/>
          <w:szCs w:val="28"/>
          <w:lang w:val="kk-KZ" w:eastAsia="en-US"/>
        </w:rPr>
        <w:t xml:space="preserve">. </w:t>
      </w:r>
      <w:r w:rsidR="005702C9" w:rsidRPr="006B5284">
        <w:rPr>
          <w:rFonts w:ascii="Times New Roman" w:eastAsia="Calibri" w:hAnsi="Times New Roman" w:cs="Times New Roman"/>
          <w:sz w:val="28"/>
          <w:szCs w:val="28"/>
          <w:lang w:val="kk-KZ" w:eastAsia="en-US"/>
        </w:rPr>
        <w:t>.</w:t>
      </w:r>
      <w:r w:rsidR="00EC65ED" w:rsidRPr="006B5284">
        <w:rPr>
          <w:rFonts w:ascii="Times New Roman" w:eastAsia="Calibri" w:hAnsi="Times New Roman" w:cs="Times New Roman"/>
          <w:sz w:val="28"/>
          <w:szCs w:val="28"/>
          <w:lang w:val="kk-KZ" w:eastAsia="en-US"/>
        </w:rPr>
        <w:t xml:space="preserve">.. </w:t>
      </w:r>
      <w:r w:rsidR="005702C9" w:rsidRPr="006B5284">
        <w:rPr>
          <w:rFonts w:ascii="Times New Roman" w:eastAsia="Calibri" w:hAnsi="Times New Roman" w:cs="Times New Roman"/>
          <w:sz w:val="28"/>
          <w:szCs w:val="28"/>
          <w:lang w:val="kk-KZ" w:eastAsia="en-US"/>
        </w:rPr>
        <w:t xml:space="preserve">дис. – </w:t>
      </w:r>
      <w:r w:rsidRPr="006B5284">
        <w:rPr>
          <w:rFonts w:ascii="Times New Roman" w:eastAsia="Calibri" w:hAnsi="Times New Roman" w:cs="Times New Roman"/>
          <w:sz w:val="28"/>
          <w:szCs w:val="28"/>
          <w:lang w:val="kk-KZ" w:eastAsia="en-US"/>
        </w:rPr>
        <w:t>Алматы</w:t>
      </w:r>
      <w:r w:rsidR="00D17289"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2004. </w:t>
      </w:r>
      <w:r w:rsidR="00C74A1D" w:rsidRPr="006B5284">
        <w:rPr>
          <w:rFonts w:ascii="Times New Roman" w:eastAsia="Calibri" w:hAnsi="Times New Roman" w:cs="Times New Roman"/>
          <w:sz w:val="28"/>
          <w:szCs w:val="28"/>
          <w:lang w:val="kk-KZ" w:eastAsia="en-US"/>
        </w:rPr>
        <w:t>– 210 б.</w:t>
      </w:r>
    </w:p>
    <w:p w14:paraId="7AAF9D2B" w14:textId="1B61390C"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Абрамзон С.М. Рождение и детство киргизского ребенка</w:t>
      </w:r>
      <w:r w:rsidR="00380A4A" w:rsidRPr="00637567">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val="kk-KZ" w:eastAsia="en-US"/>
        </w:rPr>
        <w:t>С</w:t>
      </w:r>
      <w:r w:rsidRPr="006B5284">
        <w:rPr>
          <w:rFonts w:ascii="Times New Roman" w:eastAsia="Calibri" w:hAnsi="Times New Roman" w:cs="Times New Roman"/>
          <w:sz w:val="28"/>
          <w:szCs w:val="28"/>
          <w:lang w:eastAsia="en-US"/>
        </w:rPr>
        <w:t>б.</w:t>
      </w:r>
      <w:r w:rsidR="00637567">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eastAsia="en-US"/>
        </w:rPr>
        <w:t>М</w:t>
      </w:r>
      <w:r w:rsidR="00637567">
        <w:rPr>
          <w:rFonts w:ascii="Times New Roman" w:eastAsia="Calibri" w:hAnsi="Times New Roman" w:cs="Times New Roman"/>
          <w:sz w:val="28"/>
          <w:szCs w:val="28"/>
          <w:lang w:eastAsia="en-US"/>
        </w:rPr>
        <w:t>узея антропологии и этнографии.</w:t>
      </w:r>
      <w:r w:rsidRPr="006B5284">
        <w:rPr>
          <w:rFonts w:ascii="Times New Roman" w:eastAsia="Calibri" w:hAnsi="Times New Roman" w:cs="Times New Roman"/>
          <w:sz w:val="28"/>
          <w:szCs w:val="28"/>
          <w:lang w:eastAsia="en-US"/>
        </w:rPr>
        <w:t xml:space="preserve"> – Л.,</w:t>
      </w:r>
      <w:r w:rsidR="00B54FDC" w:rsidRPr="006B5284">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eastAsia="en-US"/>
        </w:rPr>
        <w:t>1949</w:t>
      </w:r>
      <w:r w:rsidR="001C3044" w:rsidRPr="006B5284">
        <w:rPr>
          <w:rFonts w:ascii="Times New Roman" w:eastAsia="PalatinoLinotype-Bold" w:hAnsi="Times New Roman" w:cs="Times New Roman"/>
          <w:sz w:val="28"/>
          <w:szCs w:val="28"/>
          <w:lang w:eastAsia="en-US"/>
        </w:rPr>
        <w:t xml:space="preserve">. </w:t>
      </w:r>
      <w:r w:rsidR="00637567">
        <w:rPr>
          <w:rFonts w:ascii="Times New Roman" w:eastAsia="PalatinoLinotype-Bold" w:hAnsi="Times New Roman" w:cs="Times New Roman"/>
          <w:sz w:val="28"/>
          <w:szCs w:val="28"/>
          <w:lang w:eastAsia="en-US"/>
        </w:rPr>
        <w:t xml:space="preserve">– Вып. 12. </w:t>
      </w:r>
      <w:r w:rsidR="001C3044" w:rsidRPr="006B5284">
        <w:rPr>
          <w:rFonts w:ascii="Times New Roman" w:eastAsia="Calibri" w:hAnsi="Times New Roman" w:cs="Times New Roman"/>
          <w:sz w:val="28"/>
          <w:szCs w:val="28"/>
          <w:lang w:eastAsia="en-US"/>
        </w:rPr>
        <w:t>–</w:t>
      </w:r>
      <w:r w:rsidR="00846B26" w:rsidRPr="006B5284">
        <w:rPr>
          <w:rFonts w:ascii="Times New Roman" w:eastAsia="Calibri" w:hAnsi="Times New Roman" w:cs="Times New Roman"/>
          <w:sz w:val="28"/>
          <w:szCs w:val="28"/>
          <w:lang w:eastAsia="en-US"/>
        </w:rPr>
        <w:t xml:space="preserve"> </w:t>
      </w:r>
      <w:r w:rsidR="00637567">
        <w:rPr>
          <w:rFonts w:ascii="Times New Roman" w:eastAsia="Calibri" w:hAnsi="Times New Roman" w:cs="Times New Roman"/>
          <w:sz w:val="28"/>
          <w:szCs w:val="28"/>
          <w:lang w:val="en-US" w:eastAsia="en-US"/>
        </w:rPr>
        <w:t>C</w:t>
      </w:r>
      <w:r w:rsidR="00637567" w:rsidRPr="00637567">
        <w:rPr>
          <w:rFonts w:ascii="Times New Roman" w:eastAsia="Calibri" w:hAnsi="Times New Roman" w:cs="Times New Roman"/>
          <w:sz w:val="28"/>
          <w:szCs w:val="28"/>
          <w:lang w:eastAsia="en-US"/>
        </w:rPr>
        <w:t>. 78-</w:t>
      </w:r>
      <w:r w:rsidR="00846B26" w:rsidRPr="006B5284">
        <w:rPr>
          <w:rFonts w:ascii="Times New Roman" w:eastAsia="PalatinoLinotype-Bold" w:hAnsi="Times New Roman" w:cs="Times New Roman"/>
          <w:sz w:val="28"/>
          <w:szCs w:val="28"/>
          <w:lang w:eastAsia="en-US"/>
        </w:rPr>
        <w:t>138</w:t>
      </w:r>
      <w:r w:rsidR="001C3044" w:rsidRPr="006B5284">
        <w:rPr>
          <w:rFonts w:ascii="Times New Roman" w:eastAsia="PalatinoLinotype-Bold" w:hAnsi="Times New Roman" w:cs="Times New Roman"/>
          <w:sz w:val="28"/>
          <w:szCs w:val="28"/>
          <w:lang w:eastAsia="en-US"/>
        </w:rPr>
        <w:t>.</w:t>
      </w:r>
    </w:p>
    <w:p w14:paraId="3E2D7C9F" w14:textId="4D31F78E"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PalatinoLinotype-Bold" w:hAnsi="Times New Roman" w:cs="Times New Roman"/>
          <w:bCs/>
          <w:sz w:val="28"/>
          <w:szCs w:val="28"/>
          <w:lang w:eastAsia="en-US"/>
        </w:rPr>
        <w:t>Султангареева Р.А.</w:t>
      </w:r>
      <w:r w:rsidRPr="006B5284">
        <w:rPr>
          <w:rFonts w:ascii="Times New Roman" w:eastAsia="PalatinoLinotype-Bold" w:hAnsi="Times New Roman" w:cs="Times New Roman"/>
          <w:b/>
          <w:bCs/>
          <w:sz w:val="28"/>
          <w:szCs w:val="28"/>
          <w:lang w:eastAsia="en-US"/>
        </w:rPr>
        <w:t xml:space="preserve"> </w:t>
      </w:r>
      <w:r w:rsidRPr="006B5284">
        <w:rPr>
          <w:rFonts w:ascii="Times New Roman" w:eastAsia="PalatinoLinotype-Bold" w:hAnsi="Times New Roman" w:cs="Times New Roman"/>
          <w:sz w:val="28"/>
          <w:szCs w:val="28"/>
          <w:lang w:eastAsia="en-US"/>
        </w:rPr>
        <w:t>Жизнь человека в обряде: фольклорно этнографическое исследование</w:t>
      </w:r>
      <w:r w:rsidRPr="006B5284">
        <w:rPr>
          <w:rFonts w:ascii="Times New Roman" w:eastAsia="PalatinoLinotype-Bold" w:hAnsi="Times New Roman" w:cs="Times New Roman"/>
          <w:b/>
          <w:bCs/>
          <w:sz w:val="28"/>
          <w:szCs w:val="28"/>
          <w:lang w:eastAsia="en-US"/>
        </w:rPr>
        <w:t xml:space="preserve"> </w:t>
      </w:r>
      <w:r w:rsidRPr="006B5284">
        <w:rPr>
          <w:rFonts w:ascii="Times New Roman" w:eastAsia="PalatinoLinotype-Bold" w:hAnsi="Times New Roman" w:cs="Times New Roman"/>
          <w:sz w:val="28"/>
          <w:szCs w:val="28"/>
          <w:lang w:eastAsia="en-US"/>
        </w:rPr>
        <w:t xml:space="preserve">башкирских семейных обрядов. </w:t>
      </w:r>
      <w:r w:rsidRPr="006B5284">
        <w:rPr>
          <w:rFonts w:ascii="Times New Roman" w:eastAsia="Calibri" w:hAnsi="Times New Roman" w:cs="Times New Roman"/>
          <w:sz w:val="28"/>
          <w:szCs w:val="28"/>
          <w:lang w:eastAsia="en-US"/>
        </w:rPr>
        <w:t xml:space="preserve">– </w:t>
      </w:r>
      <w:r w:rsidRPr="006B5284">
        <w:rPr>
          <w:rFonts w:ascii="Times New Roman" w:eastAsia="PalatinoLinotype-Bold" w:hAnsi="Times New Roman" w:cs="Times New Roman"/>
          <w:sz w:val="28"/>
          <w:szCs w:val="28"/>
          <w:lang w:eastAsia="en-US"/>
        </w:rPr>
        <w:t xml:space="preserve">Уфа: Гилем, 2005. </w:t>
      </w:r>
      <w:r w:rsidRPr="006B5284">
        <w:rPr>
          <w:rFonts w:ascii="Times New Roman" w:eastAsia="Calibri" w:hAnsi="Times New Roman" w:cs="Times New Roman"/>
          <w:sz w:val="28"/>
          <w:szCs w:val="28"/>
          <w:lang w:eastAsia="en-US"/>
        </w:rPr>
        <w:t>–</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PalatinoLinotype-Bold" w:hAnsi="Times New Roman" w:cs="Times New Roman"/>
          <w:sz w:val="28"/>
          <w:szCs w:val="28"/>
          <w:lang w:eastAsia="en-US"/>
        </w:rPr>
        <w:t>344 с.</w:t>
      </w:r>
    </w:p>
    <w:p w14:paraId="7212BF4B" w14:textId="3EBD8673"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Мелетинский Е.М. Мифологический словарь. – М</w:t>
      </w:r>
      <w:r w:rsidR="00637567">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1990. – 709 с.</w:t>
      </w:r>
    </w:p>
    <w:p w14:paraId="725C68A0" w14:textId="27E27980" w:rsidR="004A105E" w:rsidRPr="006B5284" w:rsidRDefault="004A105E" w:rsidP="00637567">
      <w:pPr>
        <w:numPr>
          <w:ilvl w:val="0"/>
          <w:numId w:val="38"/>
        </w:numPr>
        <w:tabs>
          <w:tab w:val="left" w:pos="1134"/>
          <w:tab w:val="left" w:pos="1276"/>
        </w:tabs>
        <w:ind w:left="0" w:firstLine="709"/>
        <w:contextualSpacing/>
        <w:jc w:val="both"/>
        <w:rPr>
          <w:rFonts w:ascii="Times New Roman" w:eastAsia="Times New Roman" w:hAnsi="Times New Roman" w:cs="Times New Roman"/>
          <w:sz w:val="28"/>
          <w:szCs w:val="28"/>
          <w:lang w:val="en-US"/>
        </w:rPr>
      </w:pPr>
      <w:r w:rsidRPr="006B5284">
        <w:rPr>
          <w:rFonts w:ascii="Times New Roman" w:eastAsia="Times New Roman" w:hAnsi="Times New Roman" w:cs="Times New Roman"/>
          <w:sz w:val="28"/>
          <w:szCs w:val="28"/>
          <w:lang w:val="en-US"/>
        </w:rPr>
        <w:t>Mukanov</w:t>
      </w:r>
      <w:r w:rsidR="00637567" w:rsidRPr="00637567">
        <w:rPr>
          <w:rFonts w:ascii="Times New Roman" w:eastAsia="Times New Roman" w:hAnsi="Times New Roman" w:cs="Times New Roman"/>
          <w:sz w:val="28"/>
          <w:szCs w:val="28"/>
          <w:lang w:val="en-US"/>
        </w:rPr>
        <w:t xml:space="preserve"> </w:t>
      </w:r>
      <w:r w:rsidR="00637567" w:rsidRPr="006B5284">
        <w:rPr>
          <w:rFonts w:ascii="Times New Roman" w:eastAsia="Times New Roman" w:hAnsi="Times New Roman" w:cs="Times New Roman"/>
          <w:sz w:val="28"/>
          <w:szCs w:val="28"/>
          <w:lang w:val="en-US"/>
        </w:rPr>
        <w:t>M</w:t>
      </w:r>
      <w:r w:rsidR="00637567">
        <w:rPr>
          <w:rFonts w:ascii="Times New Roman" w:eastAsia="Times New Roman" w:hAnsi="Times New Roman" w:cs="Times New Roman"/>
          <w:sz w:val="28"/>
          <w:szCs w:val="28"/>
          <w:lang w:val="en-US"/>
        </w:rPr>
        <w:t>.</w:t>
      </w:r>
      <w:r w:rsidR="00637567" w:rsidRPr="006B5284">
        <w:rPr>
          <w:rFonts w:ascii="Times New Roman" w:eastAsia="Times New Roman" w:hAnsi="Times New Roman" w:cs="Times New Roman"/>
          <w:sz w:val="28"/>
          <w:szCs w:val="28"/>
          <w:lang w:val="en-US"/>
        </w:rPr>
        <w:t>F.</w:t>
      </w:r>
      <w:r w:rsidRPr="006B5284">
        <w:rPr>
          <w:rFonts w:ascii="Times New Roman" w:eastAsia="Times New Roman" w:hAnsi="Times New Roman" w:cs="Times New Roman"/>
          <w:sz w:val="28"/>
          <w:szCs w:val="28"/>
          <w:lang w:val="en-US"/>
        </w:rPr>
        <w:t>, Meldesh</w:t>
      </w:r>
      <w:r w:rsidR="00637567" w:rsidRPr="00637567">
        <w:rPr>
          <w:rFonts w:ascii="Times New Roman" w:eastAsia="Times New Roman" w:hAnsi="Times New Roman" w:cs="Times New Roman"/>
          <w:sz w:val="28"/>
          <w:szCs w:val="28"/>
          <w:lang w:val="en-US"/>
        </w:rPr>
        <w:t xml:space="preserve"> </w:t>
      </w:r>
      <w:r w:rsidR="00637567" w:rsidRPr="006B5284">
        <w:rPr>
          <w:rFonts w:ascii="Times New Roman" w:eastAsia="Times New Roman" w:hAnsi="Times New Roman" w:cs="Times New Roman"/>
          <w:sz w:val="28"/>
          <w:szCs w:val="28"/>
          <w:lang w:val="en-US"/>
        </w:rPr>
        <w:t>G</w:t>
      </w:r>
      <w:r w:rsidR="00637567">
        <w:rPr>
          <w:rFonts w:ascii="Times New Roman" w:eastAsia="Times New Roman" w:hAnsi="Times New Roman" w:cs="Times New Roman"/>
          <w:sz w:val="28"/>
          <w:szCs w:val="28"/>
          <w:lang w:val="en-US"/>
        </w:rPr>
        <w:t>.</w:t>
      </w:r>
      <w:r w:rsidR="00637567" w:rsidRPr="006B5284">
        <w:rPr>
          <w:rFonts w:ascii="Times New Roman" w:eastAsia="Times New Roman" w:hAnsi="Times New Roman" w:cs="Times New Roman"/>
          <w:sz w:val="28"/>
          <w:szCs w:val="28"/>
          <w:lang w:val="en-US"/>
        </w:rPr>
        <w:t>T.</w:t>
      </w:r>
      <w:r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en-US"/>
        </w:rPr>
        <w:t xml:space="preserve"> Hurbekova</w:t>
      </w:r>
      <w:r w:rsidR="00637567" w:rsidRPr="00637567">
        <w:rPr>
          <w:rFonts w:ascii="Times New Roman" w:eastAsia="Times New Roman" w:hAnsi="Times New Roman" w:cs="Times New Roman"/>
          <w:sz w:val="28"/>
          <w:szCs w:val="28"/>
          <w:lang w:val="en-US"/>
        </w:rPr>
        <w:t xml:space="preserve"> </w:t>
      </w:r>
      <w:r w:rsidR="00637567" w:rsidRPr="006B5284">
        <w:rPr>
          <w:rFonts w:ascii="Times New Roman" w:eastAsia="Times New Roman" w:hAnsi="Times New Roman" w:cs="Times New Roman"/>
          <w:sz w:val="28"/>
          <w:szCs w:val="28"/>
          <w:lang w:val="en-US"/>
        </w:rPr>
        <w:t>A</w:t>
      </w:r>
      <w:r w:rsidR="00637567">
        <w:rPr>
          <w:rFonts w:ascii="Times New Roman" w:eastAsia="Times New Roman" w:hAnsi="Times New Roman" w:cs="Times New Roman"/>
          <w:sz w:val="28"/>
          <w:szCs w:val="28"/>
          <w:lang w:val="en-US"/>
        </w:rPr>
        <w:t>.</w:t>
      </w:r>
      <w:r w:rsidR="00637567" w:rsidRPr="006B5284">
        <w:rPr>
          <w:rFonts w:ascii="Times New Roman" w:eastAsia="Times New Roman" w:hAnsi="Times New Roman" w:cs="Times New Roman"/>
          <w:sz w:val="28"/>
          <w:szCs w:val="28"/>
          <w:lang w:val="en-US"/>
        </w:rPr>
        <w:t>M.</w:t>
      </w:r>
      <w:r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en-US"/>
        </w:rPr>
        <w:t>The Image of the Goddess Umay in the Contemporary Fine Art Culture of Kazakhstan</w:t>
      </w:r>
      <w:r w:rsidRPr="006B5284">
        <w:rPr>
          <w:rFonts w:ascii="Times New Roman" w:eastAsia="Times New Roman" w:hAnsi="Times New Roman" w:cs="Times New Roman"/>
          <w:sz w:val="28"/>
          <w:szCs w:val="28"/>
          <w:lang w:val="kk-KZ"/>
        </w:rPr>
        <w:t xml:space="preserve"> // </w:t>
      </w:r>
      <w:r w:rsidRPr="006B5284">
        <w:rPr>
          <w:rFonts w:ascii="Times New Roman" w:eastAsia="Times New Roman" w:hAnsi="Times New Roman" w:cs="Times New Roman"/>
          <w:sz w:val="28"/>
          <w:szCs w:val="28"/>
          <w:lang w:val="en-US"/>
        </w:rPr>
        <w:t>Rupkatha Journal on Interdisciplinary Studies in Humanities</w:t>
      </w:r>
      <w:r w:rsidR="00637567">
        <w:rPr>
          <w:rFonts w:ascii="Times New Roman" w:eastAsia="Times New Roman" w:hAnsi="Times New Roman" w:cs="Times New Roman"/>
          <w:sz w:val="28"/>
          <w:szCs w:val="28"/>
          <w:lang w:val="en-US"/>
        </w:rPr>
        <w:t xml:space="preserve">. – 2021. – Vol. 13, Issue 1. – P. 1-12. </w:t>
      </w:r>
    </w:p>
    <w:p w14:paraId="5E26BAC2" w14:textId="365BF180"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Сағындықұлы Б. Ғаламның ғажайып сырлары.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Ғылым, 1997. </w:t>
      </w:r>
      <w:r w:rsidR="004438DB" w:rsidRPr="006B5284">
        <w:rPr>
          <w:rFonts w:ascii="Times New Roman" w:eastAsia="Calibri" w:hAnsi="Times New Roman" w:cs="Times New Roman"/>
          <w:sz w:val="28"/>
          <w:szCs w:val="28"/>
          <w:lang w:val="kk-KZ" w:eastAsia="en-US"/>
        </w:rPr>
        <w:t>–</w:t>
      </w:r>
      <w:r w:rsidR="00637567">
        <w:rPr>
          <w:rFonts w:ascii="Times New Roman" w:eastAsia="Calibri" w:hAnsi="Times New Roman" w:cs="Times New Roman"/>
          <w:sz w:val="28"/>
          <w:szCs w:val="28"/>
          <w:lang w:val="en-US" w:eastAsia="en-US"/>
        </w:rPr>
        <w:t xml:space="preserve"> </w:t>
      </w:r>
      <w:r w:rsidRPr="006B5284">
        <w:rPr>
          <w:rFonts w:ascii="Times New Roman" w:eastAsia="Calibri" w:hAnsi="Times New Roman" w:cs="Times New Roman"/>
          <w:sz w:val="28"/>
          <w:szCs w:val="28"/>
          <w:lang w:val="kk-KZ" w:eastAsia="en-US"/>
        </w:rPr>
        <w:t>296 б</w:t>
      </w:r>
      <w:r w:rsidR="004438DB" w:rsidRPr="006B5284">
        <w:rPr>
          <w:rFonts w:ascii="Times New Roman" w:eastAsia="Calibri" w:hAnsi="Times New Roman" w:cs="Times New Roman"/>
          <w:sz w:val="28"/>
          <w:szCs w:val="28"/>
          <w:lang w:val="kk-KZ" w:eastAsia="en-US"/>
        </w:rPr>
        <w:t>.</w:t>
      </w:r>
    </w:p>
    <w:p w14:paraId="0ED78F67" w14:textId="6E4E0336" w:rsidR="004A105E" w:rsidRPr="006B5284" w:rsidRDefault="004A105E" w:rsidP="00E03F76">
      <w:pPr>
        <w:numPr>
          <w:ilvl w:val="0"/>
          <w:numId w:val="38"/>
        </w:numPr>
        <w:tabs>
          <w:tab w:val="left" w:pos="1134"/>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Уахатов Б. Қазақтың халық өлеңдері.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Алматы: Ғылым, 1974.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288 б.</w:t>
      </w:r>
    </w:p>
    <w:p w14:paraId="7EA51D9C" w14:textId="4D4865EA"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Ақпанбек Ғ. Адам. Болмыс. Жан. Дүние.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Алматы</w:t>
      </w:r>
      <w:r w:rsidR="005439A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2003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148 б. </w:t>
      </w:r>
    </w:p>
    <w:p w14:paraId="1F6DD68C" w14:textId="4F3950C6"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37567">
        <w:rPr>
          <w:rFonts w:ascii="Times New Roman" w:eastAsia="Calibri" w:hAnsi="Times New Roman" w:cs="Times New Roman"/>
          <w:sz w:val="28"/>
          <w:szCs w:val="28"/>
          <w:lang w:val="kk-KZ" w:eastAsia="en-US"/>
        </w:rPr>
        <w:t xml:space="preserve">Усманова Э.Р., Логвин В.Н. </w:t>
      </w:r>
      <w:r w:rsidRPr="006B5284">
        <w:rPr>
          <w:rFonts w:ascii="Times New Roman" w:eastAsia="Calibri" w:hAnsi="Times New Roman" w:cs="Times New Roman"/>
          <w:sz w:val="28"/>
          <w:szCs w:val="28"/>
          <w:lang w:val="kk-KZ" w:eastAsia="en-US"/>
        </w:rPr>
        <w:t>Женские накосные украшения Казахстана (эпоха бронзы)</w:t>
      </w:r>
      <w:r w:rsidR="00637567" w:rsidRPr="00637567">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637567" w:rsidRPr="00637567">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val="kk-KZ" w:eastAsia="en-US"/>
        </w:rPr>
        <w:t>Лисаковск, 1998.</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64 с.</w:t>
      </w:r>
    </w:p>
    <w:p w14:paraId="53CC697D" w14:textId="6B11FBF1" w:rsidR="004A105E" w:rsidRPr="006B5284" w:rsidRDefault="004A105E" w:rsidP="0063756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Қазақтың дәстүрлі киім-кешегі</w:t>
      </w:r>
      <w:r w:rsidR="00637567">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иллюстрацияланған ғылыми каталог</w:t>
      </w:r>
      <w:r w:rsidR="00637567">
        <w:rPr>
          <w:rFonts w:ascii="Times New Roman" w:eastAsia="Calibri" w:hAnsi="Times New Roman" w:cs="Times New Roman"/>
          <w:sz w:val="28"/>
          <w:szCs w:val="28"/>
          <w:lang w:val="kk-KZ" w:eastAsia="en-US"/>
        </w:rPr>
        <w:t xml:space="preserve"> / </w:t>
      </w:r>
      <w:r w:rsidR="00637567" w:rsidRPr="00637567">
        <w:rPr>
          <w:rFonts w:ascii="Times New Roman" w:eastAsia="Calibri" w:hAnsi="Times New Roman" w:cs="Times New Roman"/>
          <w:sz w:val="28"/>
          <w:szCs w:val="28"/>
          <w:lang w:val="kk-KZ" w:eastAsia="en-US"/>
        </w:rPr>
        <w:t>ред. Н. Әлімбай.</w:t>
      </w:r>
      <w:r w:rsidR="008A2B51"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Алматы</w:t>
      </w:r>
      <w:r w:rsidR="005439A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Өнер</w:t>
      </w:r>
      <w:r w:rsidR="005439A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2009.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344 б</w:t>
      </w:r>
      <w:r w:rsidR="004438DB" w:rsidRPr="006B5284">
        <w:rPr>
          <w:rFonts w:ascii="Times New Roman" w:eastAsia="Calibri" w:hAnsi="Times New Roman" w:cs="Times New Roman"/>
          <w:sz w:val="28"/>
          <w:szCs w:val="28"/>
          <w:lang w:val="kk-KZ" w:eastAsia="en-US"/>
        </w:rPr>
        <w:t>.</w:t>
      </w:r>
    </w:p>
    <w:p w14:paraId="63F7B5D4" w14:textId="6E430CE1" w:rsidR="004A105E" w:rsidRPr="006B5284" w:rsidRDefault="004A105E" w:rsidP="0081378D">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Болатова</w:t>
      </w:r>
      <w:r w:rsidR="00637567" w:rsidRPr="00637567">
        <w:rPr>
          <w:rFonts w:ascii="Times New Roman" w:eastAsia="Calibri" w:hAnsi="Times New Roman" w:cs="Times New Roman"/>
          <w:sz w:val="28"/>
          <w:szCs w:val="28"/>
          <w:lang w:val="kk-KZ" w:eastAsia="en-US"/>
        </w:rPr>
        <w:t xml:space="preserve"> </w:t>
      </w:r>
      <w:r w:rsidR="00637567" w:rsidRPr="006B5284">
        <w:rPr>
          <w:rFonts w:ascii="Times New Roman" w:eastAsia="Calibri" w:hAnsi="Times New Roman" w:cs="Times New Roman"/>
          <w:sz w:val="28"/>
          <w:szCs w:val="28"/>
          <w:lang w:val="kk-KZ" w:eastAsia="en-US"/>
        </w:rPr>
        <w:t>Г.</w:t>
      </w:r>
      <w:r w:rsidR="005439AC"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Салт жырларындағы тәрбиелік үрдістер. </w:t>
      </w:r>
      <w:r w:rsidR="005439AC"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Алматы</w:t>
      </w:r>
      <w:r w:rsidR="005439A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Рауан</w:t>
      </w:r>
      <w:r w:rsidR="005439AC"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1997.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127 б</w:t>
      </w:r>
      <w:r w:rsidR="004438DB" w:rsidRPr="006B5284">
        <w:rPr>
          <w:rFonts w:ascii="Times New Roman" w:eastAsia="Calibri" w:hAnsi="Times New Roman" w:cs="Times New Roman"/>
          <w:sz w:val="28"/>
          <w:szCs w:val="28"/>
          <w:lang w:val="kk-KZ" w:eastAsia="en-US"/>
        </w:rPr>
        <w:t>.</w:t>
      </w:r>
    </w:p>
    <w:p w14:paraId="3107628E" w14:textId="1D51FF7D"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bCs/>
          <w:sz w:val="28"/>
          <w:szCs w:val="28"/>
          <w:lang w:val="kk-KZ" w:eastAsia="en-US"/>
        </w:rPr>
      </w:pPr>
      <w:r w:rsidRPr="006B5284">
        <w:rPr>
          <w:rFonts w:ascii="Times New Roman" w:eastAsia="Calibri" w:hAnsi="Times New Roman" w:cs="Times New Roman"/>
          <w:sz w:val="28"/>
          <w:szCs w:val="28"/>
          <w:lang w:eastAsia="en-US"/>
        </w:rPr>
        <w:t>Каракузова Ж.К., Хасанов В.М. Космос казахской культуры.</w:t>
      </w:r>
      <w:r w:rsidR="008A2B51"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Алматы:</w:t>
      </w:r>
      <w:r w:rsidR="00637567">
        <w:rPr>
          <w:rFonts w:ascii="Times New Roman" w:eastAsia="Calibri" w:hAnsi="Times New Roman" w:cs="Times New Roman"/>
          <w:sz w:val="28"/>
          <w:szCs w:val="28"/>
          <w:lang w:eastAsia="en-US"/>
        </w:rPr>
        <w:t xml:space="preserve"> </w:t>
      </w:r>
      <w:r w:rsidR="006B4440" w:rsidRPr="006B5284">
        <w:rPr>
          <w:rFonts w:ascii="Times New Roman" w:eastAsia="Calibri" w:hAnsi="Times New Roman" w:cs="Times New Roman"/>
          <w:sz w:val="28"/>
          <w:szCs w:val="28"/>
          <w:lang w:eastAsia="en-US"/>
        </w:rPr>
        <w:t>Евразия,</w:t>
      </w:r>
      <w:r w:rsidRPr="006B5284">
        <w:rPr>
          <w:rFonts w:ascii="Times New Roman" w:eastAsia="Calibri" w:hAnsi="Times New Roman" w:cs="Times New Roman"/>
          <w:sz w:val="28"/>
          <w:szCs w:val="28"/>
          <w:lang w:eastAsia="en-US"/>
        </w:rPr>
        <w:t xml:space="preserve"> 1993.</w:t>
      </w:r>
      <w:r w:rsidR="006B4440" w:rsidRPr="006B5284">
        <w:rPr>
          <w:rFonts w:ascii="Times New Roman" w:eastAsia="Calibri" w:hAnsi="Times New Roman" w:cs="Times New Roman"/>
          <w:sz w:val="28"/>
          <w:szCs w:val="28"/>
          <w:lang w:eastAsia="en-US"/>
        </w:rPr>
        <w:t xml:space="preserve"> </w:t>
      </w:r>
      <w:r w:rsidR="006B444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xml:space="preserve">77 </w:t>
      </w:r>
      <w:r w:rsidRPr="006B5284">
        <w:rPr>
          <w:rFonts w:ascii="Times New Roman" w:eastAsia="Calibri" w:hAnsi="Times New Roman" w:cs="Times New Roman"/>
          <w:sz w:val="28"/>
          <w:szCs w:val="28"/>
          <w:lang w:val="kk-KZ" w:eastAsia="en-US"/>
        </w:rPr>
        <w:t>с.</w:t>
      </w:r>
    </w:p>
    <w:p w14:paraId="035CA194" w14:textId="205CDE52"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bCs/>
          <w:sz w:val="28"/>
          <w:szCs w:val="28"/>
          <w:lang w:val="kk-KZ" w:eastAsia="en-US"/>
        </w:rPr>
      </w:pPr>
      <w:r w:rsidRPr="006B5284">
        <w:rPr>
          <w:rFonts w:ascii="Times New Roman" w:eastAsia="Calibri" w:hAnsi="Times New Roman" w:cs="Times New Roman"/>
          <w:bCs/>
          <w:sz w:val="28"/>
          <w:szCs w:val="28"/>
          <w:lang w:val="kk-KZ" w:eastAsia="en-US"/>
        </w:rPr>
        <w:t>Жұбанов Е.Қ. Эпос тілінің өрнектері.</w:t>
      </w:r>
      <w:r w:rsidR="00AC6079" w:rsidRPr="006B5284">
        <w:rPr>
          <w:rFonts w:ascii="Times New Roman" w:eastAsia="Calibri" w:hAnsi="Times New Roman" w:cs="Times New Roman"/>
          <w:bCs/>
          <w:sz w:val="28"/>
          <w:szCs w:val="28"/>
          <w:lang w:val="kk-KZ" w:eastAsia="en-US"/>
        </w:rPr>
        <w:t xml:space="preserve"> </w:t>
      </w:r>
      <w:r w:rsidR="00637567">
        <w:rPr>
          <w:rFonts w:ascii="Times New Roman" w:eastAsia="Calibri" w:hAnsi="Times New Roman" w:cs="Times New Roman"/>
          <w:bCs/>
          <w:sz w:val="28"/>
          <w:szCs w:val="28"/>
          <w:lang w:val="kk-KZ" w:eastAsia="en-US"/>
        </w:rPr>
        <w:t xml:space="preserve">– </w:t>
      </w:r>
      <w:r w:rsidRPr="006B5284">
        <w:rPr>
          <w:rFonts w:ascii="Times New Roman" w:eastAsia="Calibri" w:hAnsi="Times New Roman" w:cs="Times New Roman"/>
          <w:bCs/>
          <w:sz w:val="28"/>
          <w:szCs w:val="28"/>
          <w:lang w:val="kk-KZ" w:eastAsia="en-US"/>
        </w:rPr>
        <w:t>Алматы</w:t>
      </w:r>
      <w:r w:rsidR="00AC6079" w:rsidRPr="006B5284">
        <w:rPr>
          <w:rFonts w:ascii="Times New Roman" w:eastAsia="Calibri" w:hAnsi="Times New Roman" w:cs="Times New Roman"/>
          <w:bCs/>
          <w:sz w:val="28"/>
          <w:szCs w:val="28"/>
          <w:lang w:val="kk-KZ" w:eastAsia="en-US"/>
        </w:rPr>
        <w:t>,</w:t>
      </w:r>
      <w:r w:rsidRPr="006B5284">
        <w:rPr>
          <w:rFonts w:ascii="Times New Roman" w:eastAsia="Calibri" w:hAnsi="Times New Roman" w:cs="Times New Roman"/>
          <w:bCs/>
          <w:sz w:val="28"/>
          <w:szCs w:val="28"/>
          <w:lang w:val="kk-KZ" w:eastAsia="en-US"/>
        </w:rPr>
        <w:t xml:space="preserve"> 1978</w:t>
      </w:r>
      <w:r w:rsidR="00AC6079" w:rsidRPr="006B5284">
        <w:rPr>
          <w:rFonts w:ascii="Times New Roman" w:eastAsia="Calibri" w:hAnsi="Times New Roman" w:cs="Times New Roman"/>
          <w:bCs/>
          <w:sz w:val="28"/>
          <w:szCs w:val="28"/>
          <w:lang w:val="kk-KZ" w:eastAsia="en-US"/>
        </w:rPr>
        <w:t>.</w:t>
      </w:r>
      <w:r w:rsidR="00AC6079"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bCs/>
          <w:sz w:val="28"/>
          <w:szCs w:val="28"/>
          <w:lang w:val="kk-KZ" w:eastAsia="en-US"/>
        </w:rPr>
        <w:t>184 б.</w:t>
      </w:r>
    </w:p>
    <w:p w14:paraId="13AF62E4" w14:textId="03552866"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bCs/>
          <w:sz w:val="28"/>
          <w:szCs w:val="28"/>
          <w:lang w:val="kk-KZ" w:eastAsia="en-US"/>
        </w:rPr>
      </w:pPr>
      <w:r w:rsidRPr="006B5284">
        <w:rPr>
          <w:rFonts w:ascii="Times New Roman" w:eastAsia="Calibri" w:hAnsi="Times New Roman" w:cs="Times New Roman"/>
          <w:bCs/>
          <w:sz w:val="28"/>
          <w:szCs w:val="28"/>
          <w:lang w:val="kk-KZ" w:eastAsia="en-US"/>
        </w:rPr>
        <w:t>Ақсауытты Ақтамберді: зерттеулер, деректер, мұралар</w:t>
      </w:r>
      <w:r w:rsidR="00F525DB" w:rsidRPr="006B5284">
        <w:rPr>
          <w:rFonts w:ascii="Times New Roman" w:eastAsia="Calibri" w:hAnsi="Times New Roman" w:cs="Times New Roman"/>
          <w:bCs/>
          <w:sz w:val="28"/>
          <w:szCs w:val="28"/>
          <w:lang w:val="kk-KZ" w:eastAsia="en-US"/>
        </w:rPr>
        <w:t xml:space="preserve"> </w:t>
      </w:r>
      <w:r w:rsidR="00637567">
        <w:rPr>
          <w:rFonts w:ascii="Times New Roman" w:eastAsia="Calibri" w:hAnsi="Times New Roman" w:cs="Times New Roman"/>
          <w:bCs/>
          <w:sz w:val="28"/>
          <w:szCs w:val="28"/>
          <w:lang w:val="kk-KZ" w:eastAsia="en-US"/>
        </w:rPr>
        <w:t xml:space="preserve">/ </w:t>
      </w:r>
      <w:r w:rsidRPr="006B5284">
        <w:rPr>
          <w:rFonts w:ascii="Times New Roman" w:eastAsia="Calibri" w:hAnsi="Times New Roman" w:cs="Times New Roman"/>
          <w:bCs/>
          <w:sz w:val="28"/>
          <w:szCs w:val="28"/>
          <w:lang w:val="kk-KZ" w:eastAsia="en-US"/>
        </w:rPr>
        <w:t>құраст</w:t>
      </w:r>
      <w:r w:rsidR="00637567">
        <w:rPr>
          <w:rFonts w:ascii="Times New Roman" w:eastAsia="Calibri" w:hAnsi="Times New Roman" w:cs="Times New Roman"/>
          <w:bCs/>
          <w:sz w:val="28"/>
          <w:szCs w:val="28"/>
          <w:lang w:val="kk-KZ" w:eastAsia="en-US"/>
        </w:rPr>
        <w:t xml:space="preserve">. </w:t>
      </w:r>
      <w:r w:rsidRPr="006B5284">
        <w:rPr>
          <w:rFonts w:ascii="Times New Roman" w:eastAsia="Calibri" w:hAnsi="Times New Roman" w:cs="Times New Roman"/>
          <w:bCs/>
          <w:sz w:val="28"/>
          <w:szCs w:val="28"/>
          <w:lang w:val="kk-KZ" w:eastAsia="en-US"/>
        </w:rPr>
        <w:t>Ә.</w:t>
      </w:r>
      <w:r w:rsidR="00637567">
        <w:rPr>
          <w:rFonts w:ascii="Times New Roman" w:eastAsia="Calibri" w:hAnsi="Times New Roman" w:cs="Times New Roman"/>
          <w:bCs/>
          <w:sz w:val="28"/>
          <w:szCs w:val="28"/>
          <w:lang w:val="kk-KZ" w:eastAsia="en-US"/>
        </w:rPr>
        <w:t> </w:t>
      </w:r>
      <w:r w:rsidRPr="006B5284">
        <w:rPr>
          <w:rFonts w:ascii="Times New Roman" w:eastAsia="Calibri" w:hAnsi="Times New Roman" w:cs="Times New Roman"/>
          <w:bCs/>
          <w:sz w:val="28"/>
          <w:szCs w:val="28"/>
          <w:lang w:val="kk-KZ" w:eastAsia="en-US"/>
        </w:rPr>
        <w:t>Ысқақ</w:t>
      </w:r>
      <w:r w:rsidR="00637567">
        <w:rPr>
          <w:rFonts w:ascii="Times New Roman" w:eastAsia="Calibri" w:hAnsi="Times New Roman" w:cs="Times New Roman"/>
          <w:bCs/>
          <w:sz w:val="28"/>
          <w:szCs w:val="28"/>
          <w:lang w:val="kk-KZ" w:eastAsia="en-US"/>
        </w:rPr>
        <w:t>.</w:t>
      </w:r>
      <w:r w:rsidRPr="006B5284">
        <w:rPr>
          <w:rFonts w:ascii="Times New Roman" w:eastAsia="Calibri" w:hAnsi="Times New Roman" w:cs="Times New Roman"/>
          <w:bCs/>
          <w:sz w:val="28"/>
          <w:szCs w:val="28"/>
          <w:lang w:val="kk-KZ" w:eastAsia="en-US"/>
        </w:rPr>
        <w:t xml:space="preserve"> </w:t>
      </w:r>
      <w:r w:rsidRPr="006B5284">
        <w:rPr>
          <w:rFonts w:ascii="Times New Roman" w:eastAsia="Calibri" w:hAnsi="Times New Roman" w:cs="Times New Roman"/>
          <w:sz w:val="28"/>
          <w:szCs w:val="28"/>
          <w:lang w:val="kk-KZ" w:eastAsia="en-US"/>
        </w:rPr>
        <w:t>– Астана:</w:t>
      </w:r>
      <w:r w:rsidR="00637567">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Фолиант, 2011. – 408 б.</w:t>
      </w:r>
    </w:p>
    <w:p w14:paraId="4A717A2D" w14:textId="795B15B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Айтпаева А. Бесік жырларының этнолингвистикалық сипаттамасы (қазақ, орыс, неміс тілдерінің материалдары бойынша):</w:t>
      </w:r>
      <w:r w:rsidR="00637567">
        <w:rPr>
          <w:rFonts w:ascii="Times New Roman" w:eastAsia="Calibri" w:hAnsi="Times New Roman" w:cs="Times New Roman"/>
          <w:sz w:val="28"/>
          <w:szCs w:val="28"/>
          <w:lang w:val="kk-KZ" w:eastAsia="en-US"/>
        </w:rPr>
        <w:t xml:space="preserve"> </w:t>
      </w:r>
      <w:r w:rsidR="005D0CE8" w:rsidRPr="006B5284">
        <w:rPr>
          <w:rFonts w:ascii="Times New Roman" w:eastAsia="Calibri" w:hAnsi="Times New Roman" w:cs="Times New Roman"/>
          <w:sz w:val="28"/>
          <w:szCs w:val="28"/>
          <w:lang w:val="kk-KZ" w:eastAsia="en-US"/>
        </w:rPr>
        <w:t>10.02.20:</w:t>
      </w:r>
      <w:r w:rsidR="00637567">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филол. ғыл. канд. ...</w:t>
      </w:r>
      <w:r w:rsidR="00637567">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дис.</w:t>
      </w:r>
      <w:r w:rsidR="005D0CE8" w:rsidRPr="006B5284">
        <w:rPr>
          <w:rFonts w:ascii="Times New Roman" w:eastAsia="Calibri" w:hAnsi="Times New Roman" w:cs="Times New Roman"/>
          <w:sz w:val="28"/>
          <w:szCs w:val="28"/>
          <w:lang w:val="kk-KZ" w:eastAsia="en-US"/>
        </w:rPr>
        <w:t xml:space="preserve">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2006.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150 б.</w:t>
      </w:r>
    </w:p>
    <w:p w14:paraId="7E68F6C5" w14:textId="673034D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Оспанова Б.Р. Магические жанры казахского фольклора</w:t>
      </w:r>
      <w:r w:rsidR="00A0000B">
        <w:rPr>
          <w:rFonts w:ascii="Times New Roman" w:eastAsia="Calibri" w:hAnsi="Times New Roman" w:cs="Times New Roman"/>
          <w:sz w:val="28"/>
          <w:szCs w:val="28"/>
          <w:lang w:eastAsia="en-US"/>
        </w:rPr>
        <w:t>:</w:t>
      </w:r>
      <w:r w:rsidRPr="006B5284">
        <w:rPr>
          <w:rFonts w:ascii="Times New Roman" w:eastAsia="Calibri" w:hAnsi="Times New Roman" w:cs="Times New Roman"/>
          <w:sz w:val="28"/>
          <w:szCs w:val="28"/>
          <w:lang w:eastAsia="en-US"/>
        </w:rPr>
        <w:t xml:space="preserve"> </w:t>
      </w:r>
      <w:r w:rsidR="00A0000B" w:rsidRPr="006B5284">
        <w:rPr>
          <w:rFonts w:ascii="Times New Roman" w:eastAsia="Calibri" w:hAnsi="Times New Roman" w:cs="Times New Roman"/>
          <w:sz w:val="28"/>
          <w:szCs w:val="28"/>
          <w:lang w:val="kk-KZ" w:eastAsia="en-US"/>
        </w:rPr>
        <w:t>а</w:t>
      </w:r>
      <w:r w:rsidR="00A0000B" w:rsidRPr="006B5284">
        <w:rPr>
          <w:rFonts w:ascii="Times New Roman" w:eastAsia="Calibri" w:hAnsi="Times New Roman" w:cs="Times New Roman"/>
          <w:sz w:val="28"/>
          <w:szCs w:val="28"/>
          <w:lang w:eastAsia="en-US"/>
        </w:rPr>
        <w:t>втореф</w:t>
      </w:r>
      <w:r w:rsidRPr="006B5284">
        <w:rPr>
          <w:rFonts w:ascii="Times New Roman" w:eastAsia="Calibri" w:hAnsi="Times New Roman" w:cs="Times New Roman"/>
          <w:sz w:val="28"/>
          <w:szCs w:val="28"/>
          <w:lang w:eastAsia="en-US"/>
        </w:rPr>
        <w:t>. ...</w:t>
      </w:r>
      <w:r w:rsidR="00A0000B">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eastAsia="en-US"/>
        </w:rPr>
        <w:t>канд.</w:t>
      </w:r>
      <w:r w:rsidR="00A0000B">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eastAsia="en-US"/>
        </w:rPr>
        <w:t>филол.</w:t>
      </w:r>
      <w:r w:rsidR="00A0000B">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eastAsia="en-US"/>
        </w:rPr>
        <w:t xml:space="preserve">наук.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eastAsia="en-US"/>
        </w:rPr>
        <w:t xml:space="preserve"> Алматы, 2002.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23 с.</w:t>
      </w:r>
    </w:p>
    <w:p w14:paraId="1BCFEF63" w14:textId="77777777"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Кенжеахметұлы С. Ұлттық әдет-ғұрыптың беймәлім </w:t>
      </w:r>
      <w:r w:rsidRPr="006B5284">
        <w:rPr>
          <w:rFonts w:ascii="Times New Roman" w:eastAsia="Calibri" w:hAnsi="Times New Roman" w:cs="Times New Roman"/>
          <w:sz w:val="28"/>
          <w:szCs w:val="28"/>
          <w:lang w:val="tr-TR" w:eastAsia="en-US"/>
        </w:rPr>
        <w:t>220</w:t>
      </w:r>
      <w:r w:rsidRPr="006B5284">
        <w:rPr>
          <w:rFonts w:ascii="Times New Roman" w:eastAsia="Calibri" w:hAnsi="Times New Roman" w:cs="Times New Roman"/>
          <w:sz w:val="28"/>
          <w:szCs w:val="28"/>
          <w:lang w:val="kk-KZ" w:eastAsia="en-US"/>
        </w:rPr>
        <w:t xml:space="preserve"> түрі. – Алматы: Санат, 1998. – 256 б.</w:t>
      </w:r>
    </w:p>
    <w:p w14:paraId="131F5A58" w14:textId="3286C5B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Каракозова Ж.К. Казахская культура и символ</w:t>
      </w:r>
      <w:r w:rsidR="00A0000B">
        <w:rPr>
          <w:rFonts w:ascii="Times New Roman" w:eastAsia="Calibri" w:hAnsi="Times New Roman" w:cs="Times New Roman"/>
          <w:sz w:val="28"/>
          <w:szCs w:val="28"/>
          <w:lang w:eastAsia="en-US"/>
        </w:rPr>
        <w:t>:</w:t>
      </w:r>
      <w:r w:rsidRPr="006B5284">
        <w:rPr>
          <w:rFonts w:ascii="Times New Roman" w:eastAsia="Calibri" w:hAnsi="Times New Roman" w:cs="Times New Roman"/>
          <w:sz w:val="28"/>
          <w:szCs w:val="28"/>
          <w:lang w:eastAsia="en-US"/>
        </w:rPr>
        <w:t xml:space="preserve"> </w:t>
      </w:r>
      <w:r w:rsidR="00A0000B" w:rsidRPr="006B5284">
        <w:rPr>
          <w:rFonts w:ascii="Times New Roman" w:eastAsia="Calibri" w:hAnsi="Times New Roman" w:cs="Times New Roman"/>
          <w:sz w:val="28"/>
          <w:szCs w:val="28"/>
          <w:lang w:eastAsia="en-US"/>
        </w:rPr>
        <w:t>уч</w:t>
      </w:r>
      <w:r w:rsidRPr="006B5284">
        <w:rPr>
          <w:rFonts w:ascii="Times New Roman" w:eastAsia="Calibri" w:hAnsi="Times New Roman" w:cs="Times New Roman"/>
          <w:sz w:val="28"/>
          <w:szCs w:val="28"/>
          <w:lang w:eastAsia="en-US"/>
        </w:rPr>
        <w:t>. пос</w:t>
      </w:r>
      <w:r w:rsidRPr="006B5284">
        <w:rPr>
          <w:rFonts w:ascii="Times New Roman" w:eastAsia="Calibri" w:hAnsi="Times New Roman" w:cs="Times New Roman"/>
          <w:sz w:val="28"/>
          <w:szCs w:val="28"/>
          <w:lang w:val="kk-KZ" w:eastAsia="en-US"/>
        </w:rPr>
        <w:t>. – Алматы</w:t>
      </w:r>
      <w:r w:rsidR="00A0000B">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1997.</w:t>
      </w:r>
      <w:r w:rsidR="00E826E9" w:rsidRPr="006B5284">
        <w:rPr>
          <w:rFonts w:ascii="Times New Roman" w:eastAsia="Calibri" w:hAnsi="Times New Roman" w:cs="Times New Roman"/>
          <w:sz w:val="28"/>
          <w:szCs w:val="28"/>
          <w:lang w:val="kk-KZ" w:eastAsia="en-US"/>
        </w:rPr>
        <w:t xml:space="preserve"> –</w:t>
      </w:r>
      <w:r w:rsidR="00E826E9" w:rsidRPr="006B5284">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val="kk-KZ" w:eastAsia="en-US"/>
        </w:rPr>
        <w:t>72 с.</w:t>
      </w:r>
    </w:p>
    <w:p w14:paraId="34D9B058" w14:textId="77BF15F1"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 xml:space="preserve">Философский словарь / </w:t>
      </w:r>
      <w:r w:rsidR="00A0000B" w:rsidRPr="006B5284">
        <w:rPr>
          <w:rFonts w:ascii="Times New Roman" w:eastAsia="Times New Roman" w:hAnsi="Times New Roman" w:cs="Times New Roman"/>
          <w:sz w:val="28"/>
          <w:szCs w:val="28"/>
          <w:lang w:val="kk-KZ"/>
        </w:rPr>
        <w:t>под</w:t>
      </w:r>
      <w:r w:rsidRPr="006B5284">
        <w:rPr>
          <w:rFonts w:ascii="Times New Roman" w:eastAsia="Times New Roman" w:hAnsi="Times New Roman" w:cs="Times New Roman"/>
          <w:sz w:val="28"/>
          <w:szCs w:val="28"/>
          <w:lang w:val="kk-KZ"/>
        </w:rPr>
        <w:t xml:space="preserve"> </w:t>
      </w:r>
      <w:r w:rsidR="00A0000B" w:rsidRPr="006B5284">
        <w:rPr>
          <w:rFonts w:ascii="Times New Roman" w:eastAsia="Times New Roman" w:hAnsi="Times New Roman" w:cs="Times New Roman"/>
          <w:sz w:val="28"/>
          <w:szCs w:val="28"/>
          <w:lang w:val="kk-KZ"/>
        </w:rPr>
        <w:t>ред</w:t>
      </w:r>
      <w:r w:rsidRPr="006B5284">
        <w:rPr>
          <w:rFonts w:ascii="Times New Roman" w:eastAsia="Times New Roman" w:hAnsi="Times New Roman" w:cs="Times New Roman"/>
          <w:sz w:val="28"/>
          <w:szCs w:val="28"/>
          <w:lang w:val="kk-KZ"/>
        </w:rPr>
        <w:t>. В.Ф.</w:t>
      </w:r>
      <w:r w:rsidR="00A0000B">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xml:space="preserve">Беркова. – М., 1983. – 837 </w:t>
      </w:r>
      <w:r w:rsidR="00436FF7" w:rsidRPr="006B5284">
        <w:rPr>
          <w:rFonts w:ascii="Times New Roman" w:eastAsia="Times New Roman" w:hAnsi="Times New Roman" w:cs="Times New Roman"/>
          <w:sz w:val="28"/>
          <w:szCs w:val="28"/>
          <w:lang w:val="kk-KZ"/>
        </w:rPr>
        <w:t>с</w:t>
      </w:r>
      <w:r w:rsidRPr="006B5284">
        <w:rPr>
          <w:rFonts w:ascii="Times New Roman" w:eastAsia="Times New Roman" w:hAnsi="Times New Roman" w:cs="Times New Roman"/>
          <w:sz w:val="28"/>
          <w:szCs w:val="28"/>
          <w:lang w:val="kk-KZ"/>
        </w:rPr>
        <w:t>.</w:t>
      </w:r>
    </w:p>
    <w:p w14:paraId="1E4EF9A9" w14:textId="57DC6B6C"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 xml:space="preserve">Турсунов Е.Д. Древнетюркский фольклор: истоки и становление. </w:t>
      </w:r>
      <w:r w:rsidR="00A0000B">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А</w:t>
      </w:r>
      <w:r w:rsidR="00A0000B">
        <w:rPr>
          <w:rFonts w:ascii="Times New Roman" w:eastAsia="Times New Roman" w:hAnsi="Times New Roman" w:cs="Times New Roman"/>
          <w:sz w:val="28"/>
          <w:szCs w:val="28"/>
          <w:lang w:val="kk-KZ"/>
        </w:rPr>
        <w:t>лматы,</w:t>
      </w:r>
      <w:r w:rsidR="00410610"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2001.</w:t>
      </w:r>
      <w:r w:rsidR="000607E5" w:rsidRPr="006B5284">
        <w:rPr>
          <w:rFonts w:ascii="Times New Roman" w:eastAsia="Times New Roman" w:hAnsi="Times New Roman" w:cs="Times New Roman"/>
          <w:sz w:val="28"/>
          <w:szCs w:val="28"/>
          <w:lang w:val="kk-KZ"/>
        </w:rPr>
        <w:t xml:space="preserve"> – 172 с.</w:t>
      </w:r>
    </w:p>
    <w:p w14:paraId="56CC8C21" w14:textId="1EC384C5"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Диваев А.А. Этнографические материалы. </w:t>
      </w:r>
      <w:r w:rsidR="00A0000B">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Ташкент</w:t>
      </w:r>
      <w:r w:rsidR="005C44B5" w:rsidRPr="00A0000B">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1896</w:t>
      </w:r>
      <w:r w:rsidR="005C44B5" w:rsidRPr="006B5284">
        <w:rPr>
          <w:rFonts w:ascii="Times New Roman" w:eastAsia="Calibri" w:hAnsi="Times New Roman" w:cs="Times New Roman"/>
          <w:sz w:val="28"/>
          <w:szCs w:val="28"/>
          <w:lang w:val="kk-KZ" w:eastAsia="en-US"/>
        </w:rPr>
        <w:t xml:space="preserve">. </w:t>
      </w:r>
      <w:r w:rsidR="00A0000B">
        <w:rPr>
          <w:rFonts w:ascii="Times New Roman" w:eastAsia="Calibri" w:hAnsi="Times New Roman" w:cs="Times New Roman"/>
          <w:sz w:val="28"/>
          <w:szCs w:val="28"/>
          <w:lang w:val="kk-KZ" w:eastAsia="en-US"/>
        </w:rPr>
        <w:t xml:space="preserve">– Вып. 5. </w:t>
      </w:r>
      <w:r w:rsidR="005C44B5" w:rsidRPr="006B5284">
        <w:rPr>
          <w:rFonts w:ascii="Times New Roman" w:eastAsia="Calibri" w:hAnsi="Times New Roman" w:cs="Times New Roman"/>
          <w:sz w:val="28"/>
          <w:szCs w:val="28"/>
          <w:lang w:val="kk-KZ" w:eastAsia="en-US"/>
        </w:rPr>
        <w:t>– 357 с.</w:t>
      </w:r>
    </w:p>
    <w:p w14:paraId="0028AFA0" w14:textId="061BF83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Жанұзақов Т. Қазақ есімдерінің тарихы. – Алматы: Ғылым</w:t>
      </w:r>
      <w:r w:rsidR="009C0343"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1971. </w:t>
      </w:r>
      <w:r w:rsidR="009C0343" w:rsidRPr="006B5284">
        <w:rPr>
          <w:rFonts w:ascii="Times New Roman" w:eastAsia="Calibri" w:hAnsi="Times New Roman" w:cs="Times New Roman"/>
          <w:sz w:val="28"/>
          <w:szCs w:val="28"/>
          <w:lang w:val="kk-KZ" w:eastAsia="en-US"/>
        </w:rPr>
        <w:t>–</w:t>
      </w:r>
      <w:r w:rsidR="00436FF7"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215 б.</w:t>
      </w:r>
    </w:p>
    <w:p w14:paraId="33E6343D" w14:textId="4B4BA31C" w:rsidR="004A105E" w:rsidRPr="006B5284" w:rsidRDefault="00A0000B"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Pr>
          <w:rFonts w:ascii="Times New Roman" w:eastAsia="Times New Roman" w:hAnsi="Times New Roman" w:cs="Times New Roman"/>
          <w:sz w:val="28"/>
          <w:szCs w:val="28"/>
          <w:lang w:val="kk-KZ"/>
        </w:rPr>
        <w:t>Итеғұлова С.</w:t>
      </w:r>
      <w:r w:rsidR="004A105E" w:rsidRPr="006B5284">
        <w:rPr>
          <w:rFonts w:ascii="Times New Roman" w:eastAsia="Times New Roman" w:hAnsi="Times New Roman" w:cs="Times New Roman"/>
          <w:sz w:val="28"/>
          <w:szCs w:val="28"/>
          <w:lang w:val="kk-KZ"/>
        </w:rPr>
        <w:t>А. Қазақ фольклорындағы қасқыр бейнесі: филол. ғыл. канд</w:t>
      </w:r>
      <w:r>
        <w:rPr>
          <w:rFonts w:ascii="Times New Roman" w:eastAsia="Times New Roman" w:hAnsi="Times New Roman" w:cs="Times New Roman"/>
          <w:sz w:val="28"/>
          <w:szCs w:val="28"/>
          <w:lang w:val="kk-KZ"/>
        </w:rPr>
        <w:t xml:space="preserve">. </w:t>
      </w:r>
      <w:r w:rsidR="004A105E" w:rsidRPr="006B528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4A105E" w:rsidRPr="006B5284">
        <w:rPr>
          <w:rFonts w:ascii="Times New Roman" w:eastAsia="Times New Roman" w:hAnsi="Times New Roman" w:cs="Times New Roman"/>
          <w:sz w:val="28"/>
          <w:szCs w:val="28"/>
          <w:lang w:val="kk-KZ"/>
        </w:rPr>
        <w:t>автореф. –</w:t>
      </w:r>
      <w:r w:rsidR="004438DB" w:rsidRPr="006B5284">
        <w:rPr>
          <w:rFonts w:ascii="Times New Roman" w:eastAsia="Times New Roman" w:hAnsi="Times New Roman" w:cs="Times New Roman"/>
          <w:sz w:val="28"/>
          <w:szCs w:val="28"/>
          <w:lang w:val="kk-KZ"/>
        </w:rPr>
        <w:t xml:space="preserve"> </w:t>
      </w:r>
      <w:r w:rsidR="004A105E" w:rsidRPr="006B5284">
        <w:rPr>
          <w:rFonts w:ascii="Times New Roman" w:eastAsia="Times New Roman" w:hAnsi="Times New Roman" w:cs="Times New Roman"/>
          <w:sz w:val="28"/>
          <w:szCs w:val="28"/>
          <w:lang w:val="kk-KZ"/>
        </w:rPr>
        <w:t xml:space="preserve">Алматы, 2002. </w:t>
      </w:r>
      <w:r w:rsidR="004438DB" w:rsidRPr="006B5284">
        <w:rPr>
          <w:rFonts w:ascii="Times New Roman" w:eastAsia="Calibri" w:hAnsi="Times New Roman" w:cs="Times New Roman"/>
          <w:sz w:val="28"/>
          <w:szCs w:val="28"/>
          <w:lang w:val="kk-KZ" w:eastAsia="en-US"/>
        </w:rPr>
        <w:t xml:space="preserve">– </w:t>
      </w:r>
      <w:r w:rsidR="004A105E" w:rsidRPr="006B5284">
        <w:rPr>
          <w:rFonts w:ascii="Times New Roman" w:eastAsia="Times New Roman" w:hAnsi="Times New Roman" w:cs="Times New Roman"/>
          <w:sz w:val="28"/>
          <w:szCs w:val="28"/>
          <w:lang w:val="kk-KZ"/>
        </w:rPr>
        <w:t xml:space="preserve">28 б. </w:t>
      </w:r>
    </w:p>
    <w:p w14:paraId="216EDAF6" w14:textId="34FDD42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Дорошенко Е.А. Зароастрийцы в Иране</w:t>
      </w:r>
      <w:r w:rsidR="00A0000B">
        <w:rPr>
          <w:rFonts w:ascii="Times New Roman" w:eastAsia="Calibri" w:hAnsi="Times New Roman" w:cs="Times New Roman"/>
          <w:sz w:val="28"/>
          <w:szCs w:val="28"/>
          <w:lang w:val="kk-KZ" w:eastAsia="en-US"/>
        </w:rPr>
        <w:t xml:space="preserve">: </w:t>
      </w:r>
      <w:r w:rsidR="00A0000B" w:rsidRPr="006B5284">
        <w:rPr>
          <w:rFonts w:ascii="Times New Roman" w:eastAsia="Calibri" w:hAnsi="Times New Roman" w:cs="Times New Roman"/>
          <w:sz w:val="28"/>
          <w:szCs w:val="28"/>
          <w:lang w:val="kk-KZ" w:eastAsia="en-US"/>
        </w:rPr>
        <w:t>историко</w:t>
      </w:r>
      <w:r w:rsidR="000B6D03" w:rsidRPr="006B5284">
        <w:rPr>
          <w:rFonts w:ascii="Times New Roman" w:eastAsia="Calibri" w:hAnsi="Times New Roman" w:cs="Times New Roman"/>
          <w:sz w:val="28"/>
          <w:szCs w:val="28"/>
          <w:lang w:val="kk-KZ" w:eastAsia="en-US"/>
        </w:rPr>
        <w:t xml:space="preserve">-этнографический очерк. </w:t>
      </w:r>
      <w:r w:rsidRPr="006B5284">
        <w:rPr>
          <w:rFonts w:ascii="Times New Roman" w:eastAsia="Calibri" w:hAnsi="Times New Roman" w:cs="Times New Roman"/>
          <w:sz w:val="28"/>
          <w:szCs w:val="28"/>
          <w:lang w:val="kk-KZ" w:eastAsia="en-US"/>
        </w:rPr>
        <w:t>– М.</w:t>
      </w:r>
      <w:r w:rsidR="000B6D03" w:rsidRPr="006B5284">
        <w:rPr>
          <w:rFonts w:ascii="Times New Roman" w:eastAsia="Calibri" w:hAnsi="Times New Roman" w:cs="Times New Roman"/>
          <w:sz w:val="28"/>
          <w:szCs w:val="28"/>
          <w:lang w:val="kk-KZ" w:eastAsia="en-US"/>
        </w:rPr>
        <w:t>: Наука,</w:t>
      </w:r>
      <w:r w:rsidRPr="006B5284">
        <w:rPr>
          <w:rFonts w:ascii="Times New Roman" w:eastAsia="Calibri" w:hAnsi="Times New Roman" w:cs="Times New Roman"/>
          <w:sz w:val="28"/>
          <w:szCs w:val="28"/>
          <w:lang w:val="kk-KZ" w:eastAsia="en-US"/>
        </w:rPr>
        <w:t>1982.</w:t>
      </w:r>
      <w:r w:rsidR="000B6D03" w:rsidRPr="006B5284">
        <w:rPr>
          <w:rFonts w:ascii="Times New Roman" w:eastAsia="Times New Roman" w:hAnsi="Times New Roman" w:cs="Times New Roman"/>
          <w:sz w:val="28"/>
          <w:szCs w:val="28"/>
          <w:lang w:val="kk-KZ"/>
        </w:rPr>
        <w:t xml:space="preserve"> </w:t>
      </w:r>
      <w:r w:rsidR="000B6D03" w:rsidRPr="006B5284">
        <w:rPr>
          <w:rFonts w:ascii="Times New Roman" w:eastAsia="Calibri" w:hAnsi="Times New Roman" w:cs="Times New Roman"/>
          <w:sz w:val="28"/>
          <w:szCs w:val="28"/>
          <w:lang w:val="kk-KZ" w:eastAsia="en-US"/>
        </w:rPr>
        <w:t>– 136 с.</w:t>
      </w:r>
    </w:p>
    <w:p w14:paraId="34D2C637" w14:textId="7CAF8485"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Қазақтың көне тарихы</w:t>
      </w:r>
      <w:r w:rsidR="005F4722"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w:t>
      </w:r>
      <w:r w:rsidR="00A0000B">
        <w:rPr>
          <w:rFonts w:ascii="Times New Roman" w:eastAsia="Calibri" w:hAnsi="Times New Roman" w:cs="Times New Roman"/>
          <w:sz w:val="28"/>
          <w:szCs w:val="28"/>
          <w:lang w:val="kk-KZ" w:eastAsia="en-US"/>
        </w:rPr>
        <w:t>құраст.</w:t>
      </w:r>
      <w:r w:rsidR="00A0000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М.</w:t>
      </w:r>
      <w:r w:rsidR="00A0000B">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Қани. – Алматы, 1993. – 400 б.</w:t>
      </w:r>
    </w:p>
    <w:p w14:paraId="150B0453" w14:textId="49B8C67B" w:rsidR="004A105E" w:rsidRPr="006B5284" w:rsidRDefault="00A0000B"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Құнанбайұлы</w:t>
      </w:r>
      <w:r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А</w:t>
      </w:r>
      <w:r w:rsidR="001A759B" w:rsidRPr="006B5284">
        <w:rPr>
          <w:rFonts w:ascii="Times New Roman" w:eastAsia="Calibri" w:hAnsi="Times New Roman" w:cs="Times New Roman"/>
          <w:sz w:val="28"/>
          <w:szCs w:val="28"/>
          <w:lang w:val="kk-KZ" w:eastAsia="en-US"/>
        </w:rPr>
        <w:t>. Шығармаларының академиялық толық жинағы</w:t>
      </w:r>
      <w:r>
        <w:rPr>
          <w:rFonts w:ascii="Times New Roman" w:eastAsia="Calibri" w:hAnsi="Times New Roman" w:cs="Times New Roman"/>
          <w:sz w:val="28"/>
          <w:szCs w:val="28"/>
          <w:lang w:val="kk-KZ" w:eastAsia="en-US"/>
        </w:rPr>
        <w:t>: 3</w:t>
      </w:r>
      <w:r w:rsidR="001A759B" w:rsidRPr="006B5284">
        <w:rPr>
          <w:rFonts w:ascii="Times New Roman" w:eastAsia="Calibri" w:hAnsi="Times New Roman" w:cs="Times New Roman"/>
          <w:sz w:val="28"/>
          <w:szCs w:val="28"/>
          <w:lang w:val="kk-KZ" w:eastAsia="en-US"/>
        </w:rPr>
        <w:t xml:space="preserve"> т. – Алматы, </w:t>
      </w:r>
      <w:r w:rsidR="001A759B" w:rsidRPr="00A0000B">
        <w:rPr>
          <w:rFonts w:ascii="Times New Roman" w:eastAsia="Calibri" w:hAnsi="Times New Roman" w:cs="Times New Roman"/>
          <w:sz w:val="28"/>
          <w:szCs w:val="28"/>
          <w:lang w:val="kk-KZ" w:eastAsia="en-US"/>
        </w:rPr>
        <w:t>2020.</w:t>
      </w:r>
      <w:r w:rsidR="001A759B" w:rsidRPr="006B5284">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 xml:space="preserve">– Т. 2. </w:t>
      </w:r>
      <w:r w:rsidR="001A759B" w:rsidRPr="006B5284">
        <w:rPr>
          <w:rFonts w:ascii="Times New Roman" w:eastAsia="Calibri" w:hAnsi="Times New Roman" w:cs="Times New Roman"/>
          <w:sz w:val="28"/>
          <w:szCs w:val="28"/>
          <w:lang w:val="kk-KZ" w:eastAsia="en-US"/>
        </w:rPr>
        <w:t>– 528 б.</w:t>
      </w:r>
    </w:p>
    <w:p w14:paraId="62B19D8C" w14:textId="1B4765AA"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Диваев А. Казак-киргизы Туркестана</w:t>
      </w:r>
      <w:r w:rsidR="00FB24E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Туркестанский настольный календарь</w:t>
      </w:r>
      <w:r w:rsidR="00E61670"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1919</w:t>
      </w:r>
      <w:r w:rsidR="00FB24E0" w:rsidRPr="006B5284">
        <w:rPr>
          <w:rFonts w:ascii="Times New Roman" w:eastAsia="Calibri" w:hAnsi="Times New Roman" w:cs="Times New Roman"/>
          <w:sz w:val="28"/>
          <w:szCs w:val="28"/>
          <w:lang w:val="kk-KZ" w:eastAsia="en-US"/>
        </w:rPr>
        <w:t>.</w:t>
      </w:r>
      <w:r w:rsidR="00E33772" w:rsidRPr="006B5284">
        <w:rPr>
          <w:rFonts w:ascii="Times New Roman" w:eastAsia="Calibri" w:hAnsi="Times New Roman" w:cs="Times New Roman"/>
          <w:sz w:val="28"/>
          <w:szCs w:val="28"/>
          <w:lang w:val="kk-KZ" w:eastAsia="en-US"/>
        </w:rPr>
        <w:t xml:space="preserve"> </w:t>
      </w:r>
      <w:r w:rsidR="00A0000B">
        <w:rPr>
          <w:rFonts w:ascii="Times New Roman" w:eastAsia="Calibri" w:hAnsi="Times New Roman" w:cs="Times New Roman"/>
          <w:sz w:val="28"/>
          <w:szCs w:val="28"/>
          <w:lang w:val="kk-KZ" w:eastAsia="en-US"/>
        </w:rPr>
        <w:t xml:space="preserve">– №40. </w:t>
      </w:r>
      <w:r w:rsidR="00E33772" w:rsidRPr="006B5284">
        <w:rPr>
          <w:rFonts w:ascii="Times New Roman" w:eastAsia="Calibri" w:hAnsi="Times New Roman" w:cs="Times New Roman"/>
          <w:sz w:val="28"/>
          <w:szCs w:val="28"/>
          <w:lang w:val="kk-KZ" w:eastAsia="en-US"/>
        </w:rPr>
        <w:t>–</w:t>
      </w:r>
      <w:r w:rsidR="00E33772" w:rsidRPr="006B5284">
        <w:rPr>
          <w:rFonts w:ascii="Times New Roman" w:eastAsia="Calibri" w:hAnsi="Times New Roman" w:cs="Times New Roman"/>
          <w:sz w:val="28"/>
          <w:szCs w:val="28"/>
          <w:lang w:eastAsia="en-US"/>
        </w:rPr>
        <w:t xml:space="preserve"> </w:t>
      </w:r>
      <w:r w:rsidR="00E33772" w:rsidRPr="006B5284">
        <w:rPr>
          <w:rFonts w:ascii="Times New Roman" w:eastAsia="Calibri" w:hAnsi="Times New Roman" w:cs="Times New Roman"/>
          <w:sz w:val="28"/>
          <w:szCs w:val="28"/>
          <w:lang w:val="en-US" w:eastAsia="en-US"/>
        </w:rPr>
        <w:t>C</w:t>
      </w:r>
      <w:r w:rsidR="00E33772" w:rsidRPr="006B5284">
        <w:rPr>
          <w:rFonts w:ascii="Times New Roman" w:eastAsia="Calibri" w:hAnsi="Times New Roman" w:cs="Times New Roman"/>
          <w:sz w:val="28"/>
          <w:szCs w:val="28"/>
          <w:lang w:eastAsia="en-US"/>
        </w:rPr>
        <w:t>.</w:t>
      </w:r>
      <w:r w:rsidR="00A0000B">
        <w:rPr>
          <w:rFonts w:ascii="Times New Roman" w:eastAsia="Calibri" w:hAnsi="Times New Roman" w:cs="Times New Roman"/>
          <w:sz w:val="28"/>
          <w:szCs w:val="28"/>
          <w:lang w:val="kk-KZ" w:eastAsia="en-US"/>
        </w:rPr>
        <w:t xml:space="preserve"> </w:t>
      </w:r>
      <w:r w:rsidR="00E33772" w:rsidRPr="006B5284">
        <w:rPr>
          <w:rFonts w:ascii="Times New Roman" w:eastAsia="Calibri" w:hAnsi="Times New Roman" w:cs="Times New Roman"/>
          <w:sz w:val="28"/>
          <w:szCs w:val="28"/>
          <w:lang w:eastAsia="en-US"/>
        </w:rPr>
        <w:t>12-15.</w:t>
      </w:r>
    </w:p>
    <w:p w14:paraId="52F5E2F1" w14:textId="75E564BA"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Марғұлан Ә. «Тамғалы тас» жазуы </w:t>
      </w:r>
      <w:r w:rsidR="000C5A3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Жұлдыз. </w:t>
      </w:r>
      <w:r w:rsidR="000C5A3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1984. </w:t>
      </w:r>
      <w:r w:rsidR="000C5A33" w:rsidRPr="006B5284">
        <w:rPr>
          <w:rFonts w:ascii="Times New Roman" w:eastAsia="Calibri" w:hAnsi="Times New Roman" w:cs="Times New Roman"/>
          <w:sz w:val="28"/>
          <w:szCs w:val="28"/>
          <w:lang w:val="kk-KZ" w:eastAsia="en-US"/>
        </w:rPr>
        <w:t xml:space="preserve">– </w:t>
      </w:r>
      <w:r w:rsidR="0090722B">
        <w:rPr>
          <w:rFonts w:ascii="Times New Roman" w:eastAsia="Calibri" w:hAnsi="Times New Roman" w:cs="Times New Roman"/>
          <w:sz w:val="28"/>
          <w:szCs w:val="28"/>
          <w:lang w:val="kk-KZ" w:eastAsia="en-US"/>
        </w:rPr>
        <w:t xml:space="preserve">№1. – </w:t>
      </w:r>
      <w:r w:rsidR="000C5A33" w:rsidRPr="006B5284">
        <w:rPr>
          <w:rFonts w:ascii="Times New Roman" w:eastAsia="Calibri" w:hAnsi="Times New Roman" w:cs="Times New Roman"/>
          <w:sz w:val="28"/>
          <w:szCs w:val="28"/>
          <w:lang w:val="kk-KZ" w:eastAsia="en-US"/>
        </w:rPr>
        <w:t xml:space="preserve">Б. </w:t>
      </w:r>
      <w:r w:rsidRPr="006B5284">
        <w:rPr>
          <w:rFonts w:ascii="Times New Roman" w:eastAsia="Calibri" w:hAnsi="Times New Roman" w:cs="Times New Roman"/>
          <w:sz w:val="28"/>
          <w:szCs w:val="28"/>
          <w:lang w:val="kk-KZ" w:eastAsia="en-US"/>
        </w:rPr>
        <w:t>132-146</w:t>
      </w:r>
      <w:r w:rsidR="00FB24E0" w:rsidRPr="006B5284">
        <w:rPr>
          <w:rFonts w:ascii="Times New Roman" w:eastAsia="Calibri" w:hAnsi="Times New Roman" w:cs="Times New Roman"/>
          <w:sz w:val="28"/>
          <w:szCs w:val="28"/>
          <w:lang w:val="kk-KZ" w:eastAsia="en-US"/>
        </w:rPr>
        <w:t>.</w:t>
      </w:r>
    </w:p>
    <w:p w14:paraId="3E1024A6" w14:textId="657FFD9B"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Өмірәлиев Қ. Бөрілі байрақ астында // </w:t>
      </w:r>
      <w:r w:rsidR="0090722B">
        <w:rPr>
          <w:rFonts w:ascii="Times New Roman" w:eastAsia="Calibri" w:hAnsi="Times New Roman" w:cs="Times New Roman"/>
          <w:sz w:val="28"/>
          <w:szCs w:val="28"/>
          <w:lang w:val="kk-KZ" w:eastAsia="en-US"/>
        </w:rPr>
        <w:t xml:space="preserve">Кіт.: </w:t>
      </w:r>
      <w:r w:rsidRPr="006B5284">
        <w:rPr>
          <w:rFonts w:ascii="Times New Roman" w:eastAsia="Calibri" w:hAnsi="Times New Roman" w:cs="Times New Roman"/>
          <w:sz w:val="28"/>
          <w:szCs w:val="28"/>
          <w:lang w:val="kk-KZ" w:eastAsia="en-US"/>
        </w:rPr>
        <w:t>Наурыз: жаңғырған салт-дәстүрлер</w:t>
      </w:r>
      <w:r w:rsidR="0090722B">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Алматы: Қазақстан, 1991. – 256 б.</w:t>
      </w:r>
    </w:p>
    <w:p w14:paraId="0C5AB9C4" w14:textId="15127BD3" w:rsidR="004A105E" w:rsidRPr="00A0000B"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Құдайбердіұлы</w:t>
      </w:r>
      <w:r w:rsidR="0090722B" w:rsidRPr="0090722B">
        <w:rPr>
          <w:rFonts w:ascii="Times New Roman" w:eastAsia="Calibri" w:hAnsi="Times New Roman" w:cs="Times New Roman"/>
          <w:sz w:val="28"/>
          <w:szCs w:val="28"/>
          <w:lang w:val="kk-KZ" w:eastAsia="en-US"/>
        </w:rPr>
        <w:t xml:space="preserve"> </w:t>
      </w:r>
      <w:r w:rsidR="0090722B" w:rsidRPr="006B5284">
        <w:rPr>
          <w:rFonts w:ascii="Times New Roman" w:eastAsia="Calibri" w:hAnsi="Times New Roman" w:cs="Times New Roman"/>
          <w:sz w:val="28"/>
          <w:szCs w:val="28"/>
          <w:lang w:val="kk-KZ" w:eastAsia="en-US"/>
        </w:rPr>
        <w:t>Ш</w:t>
      </w:r>
      <w:r w:rsidRPr="006B5284">
        <w:rPr>
          <w:rFonts w:ascii="Times New Roman" w:eastAsia="Calibri" w:hAnsi="Times New Roman" w:cs="Times New Roman"/>
          <w:sz w:val="28"/>
          <w:szCs w:val="28"/>
          <w:lang w:val="kk-KZ" w:eastAsia="en-US"/>
        </w:rPr>
        <w:t xml:space="preserve">. Қазақтың түп атасы </w:t>
      </w:r>
      <w:r w:rsidR="0090722B">
        <w:rPr>
          <w:rFonts w:ascii="Times New Roman" w:eastAsia="Calibri" w:hAnsi="Times New Roman" w:cs="Times New Roman"/>
          <w:sz w:val="28"/>
          <w:szCs w:val="28"/>
          <w:lang w:val="kk-KZ" w:eastAsia="en-US"/>
        </w:rPr>
        <w:t>//</w:t>
      </w:r>
      <w:r w:rsidR="004E6FFF" w:rsidRPr="006B5284">
        <w:rPr>
          <w:rFonts w:ascii="Times New Roman" w:eastAsia="Calibri" w:hAnsi="Times New Roman" w:cs="Times New Roman"/>
          <w:sz w:val="28"/>
          <w:szCs w:val="28"/>
          <w:lang w:val="kk-KZ" w:eastAsia="en-US"/>
        </w:rPr>
        <w:t xml:space="preserve"> </w:t>
      </w:r>
      <w:hyperlink r:id="rId28" w:history="1">
        <w:r w:rsidR="004E6FFF" w:rsidRPr="00A0000B">
          <w:rPr>
            <w:rStyle w:val="a4"/>
            <w:rFonts w:ascii="Times New Roman" w:eastAsia="Calibri" w:hAnsi="Times New Roman" w:cs="Times New Roman"/>
            <w:color w:val="auto"/>
            <w:sz w:val="28"/>
            <w:szCs w:val="28"/>
            <w:u w:val="none"/>
            <w:lang w:val="kk-KZ" w:eastAsia="en-US"/>
          </w:rPr>
          <w:t>https://abai.kz/index.php/post/13348</w:t>
        </w:r>
      </w:hyperlink>
      <w:r w:rsidR="0090722B" w:rsidRPr="00A0000B">
        <w:rPr>
          <w:rStyle w:val="a4"/>
          <w:rFonts w:ascii="Times New Roman" w:eastAsia="Calibri" w:hAnsi="Times New Roman" w:cs="Times New Roman"/>
          <w:color w:val="auto"/>
          <w:sz w:val="28"/>
          <w:szCs w:val="28"/>
          <w:u w:val="none"/>
          <w:lang w:val="kk-KZ" w:eastAsia="en-US"/>
        </w:rPr>
        <w:t xml:space="preserve">. </w:t>
      </w:r>
      <w:r w:rsidR="004E6FFF" w:rsidRPr="00A0000B">
        <w:rPr>
          <w:rStyle w:val="a4"/>
          <w:rFonts w:ascii="Times New Roman" w:eastAsia="Calibri" w:hAnsi="Times New Roman" w:cs="Times New Roman"/>
          <w:color w:val="auto"/>
          <w:sz w:val="28"/>
          <w:szCs w:val="28"/>
          <w:u w:val="none"/>
          <w:lang w:val="kk-KZ" w:eastAsia="en-US"/>
        </w:rPr>
        <w:t>05.05.2025.</w:t>
      </w:r>
    </w:p>
    <w:p w14:paraId="3E3F33D5" w14:textId="68707660" w:rsidR="004E2995" w:rsidRPr="006B5284" w:rsidRDefault="004E2995" w:rsidP="0090722B">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hAnsi="Times New Roman" w:cs="Times New Roman"/>
          <w:sz w:val="28"/>
          <w:szCs w:val="28"/>
          <w:shd w:val="clear" w:color="auto" w:fill="FFFFFF"/>
          <w:lang w:val="kk-KZ"/>
        </w:rPr>
        <w:t xml:space="preserve">Бабалар сөзі: </w:t>
      </w:r>
      <w:r w:rsidR="007C6FFC">
        <w:rPr>
          <w:rFonts w:ascii="Times New Roman" w:hAnsi="Times New Roman" w:cs="Times New Roman"/>
          <w:sz w:val="28"/>
          <w:szCs w:val="28"/>
          <w:shd w:val="clear" w:color="auto" w:fill="FFFFFF"/>
          <w:lang w:val="kk-KZ"/>
        </w:rPr>
        <w:t xml:space="preserve">100 </w:t>
      </w:r>
      <w:r w:rsidRPr="006B5284">
        <w:rPr>
          <w:rFonts w:ascii="Times New Roman" w:hAnsi="Times New Roman" w:cs="Times New Roman"/>
          <w:sz w:val="28"/>
          <w:szCs w:val="28"/>
          <w:shd w:val="clear" w:color="auto" w:fill="FFFFFF"/>
          <w:lang w:val="kk-KZ"/>
        </w:rPr>
        <w:t xml:space="preserve">т. </w:t>
      </w:r>
      <w:r w:rsidR="007C6FFC">
        <w:rPr>
          <w:rFonts w:ascii="Times New Roman" w:hAnsi="Times New Roman" w:cs="Times New Roman"/>
          <w:sz w:val="28"/>
          <w:szCs w:val="28"/>
          <w:shd w:val="clear" w:color="auto" w:fill="FFFFFF"/>
          <w:lang w:val="kk-KZ"/>
        </w:rPr>
        <w:t xml:space="preserve">/ </w:t>
      </w:r>
      <w:r w:rsidR="0090722B" w:rsidRPr="0090722B">
        <w:rPr>
          <w:rFonts w:ascii="Times New Roman" w:hAnsi="Times New Roman" w:cs="Times New Roman"/>
          <w:sz w:val="28"/>
          <w:szCs w:val="28"/>
          <w:shd w:val="clear" w:color="auto" w:fill="FFFFFF"/>
          <w:lang w:val="kk-KZ"/>
        </w:rPr>
        <w:t xml:space="preserve">«Мәдени Мұра» ұлттық стратегиялық жобасын жүзеге асыру жөніндегі қоғамдық кеңес </w:t>
      </w:r>
      <w:r w:rsidR="0090722B">
        <w:rPr>
          <w:rFonts w:ascii="Times New Roman" w:hAnsi="Times New Roman" w:cs="Times New Roman"/>
          <w:sz w:val="28"/>
          <w:szCs w:val="28"/>
          <w:shd w:val="clear" w:color="auto" w:fill="FFFFFF"/>
          <w:lang w:val="kk-KZ"/>
        </w:rPr>
        <w:t>–</w:t>
      </w:r>
      <w:r w:rsidRPr="006B5284">
        <w:rPr>
          <w:rFonts w:ascii="Times New Roman" w:hAnsi="Times New Roman" w:cs="Times New Roman"/>
          <w:sz w:val="28"/>
          <w:szCs w:val="28"/>
          <w:shd w:val="clear" w:color="auto" w:fill="FFFFFF"/>
          <w:lang w:val="kk-KZ"/>
        </w:rPr>
        <w:t xml:space="preserve"> Астана, 2013. </w:t>
      </w:r>
      <w:r w:rsidR="0090722B">
        <w:rPr>
          <w:rFonts w:ascii="Times New Roman" w:hAnsi="Times New Roman" w:cs="Times New Roman"/>
          <w:sz w:val="28"/>
          <w:szCs w:val="28"/>
          <w:shd w:val="clear" w:color="auto" w:fill="FFFFFF"/>
          <w:lang w:val="kk-KZ"/>
        </w:rPr>
        <w:t xml:space="preserve">– </w:t>
      </w:r>
      <w:r w:rsidRPr="006B5284">
        <w:rPr>
          <w:rFonts w:ascii="Times New Roman" w:hAnsi="Times New Roman" w:cs="Times New Roman"/>
          <w:sz w:val="28"/>
          <w:szCs w:val="28"/>
          <w:shd w:val="clear" w:color="auto" w:fill="FFFFFF"/>
          <w:lang w:val="kk-KZ"/>
        </w:rPr>
        <w:t xml:space="preserve">Т. 93. </w:t>
      </w:r>
      <w:r w:rsidR="004438DB" w:rsidRPr="006B5284">
        <w:rPr>
          <w:rFonts w:ascii="Times New Roman" w:eastAsia="Calibri" w:hAnsi="Times New Roman" w:cs="Times New Roman"/>
          <w:sz w:val="28"/>
          <w:szCs w:val="28"/>
          <w:lang w:val="kk-KZ" w:eastAsia="en-US"/>
        </w:rPr>
        <w:t>–</w:t>
      </w:r>
      <w:r w:rsidRPr="006B5284">
        <w:rPr>
          <w:rFonts w:ascii="Times New Roman" w:hAnsi="Times New Roman" w:cs="Times New Roman"/>
          <w:sz w:val="28"/>
          <w:szCs w:val="28"/>
          <w:shd w:val="clear" w:color="auto" w:fill="FFFFFF"/>
          <w:lang w:val="kk-KZ"/>
        </w:rPr>
        <w:t xml:space="preserve"> 432 б.</w:t>
      </w:r>
    </w:p>
    <w:p w14:paraId="6F1C36A9" w14:textId="475E574C"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Миллер В.Ф. Ассирийские заклинания и русские народные заговоры // Русская мысль.</w:t>
      </w:r>
      <w:r w:rsidR="007C6FFC">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 xml:space="preserve">1896. </w:t>
      </w:r>
      <w:r w:rsidR="007C6FFC">
        <w:rPr>
          <w:rFonts w:ascii="Times New Roman" w:eastAsia="Calibri" w:hAnsi="Times New Roman" w:cs="Times New Roman"/>
          <w:sz w:val="28"/>
          <w:szCs w:val="28"/>
          <w:lang w:val="kk-KZ" w:eastAsia="en-US"/>
        </w:rPr>
        <w:t>– Т</w:t>
      </w:r>
      <w:r w:rsidRPr="006B5284">
        <w:rPr>
          <w:rFonts w:ascii="Times New Roman" w:eastAsia="Calibri" w:hAnsi="Times New Roman" w:cs="Times New Roman"/>
          <w:sz w:val="28"/>
          <w:szCs w:val="28"/>
          <w:lang w:eastAsia="en-US"/>
        </w:rPr>
        <w:t>.</w:t>
      </w:r>
      <w:r w:rsidR="007C6FFC">
        <w:rPr>
          <w:rFonts w:ascii="Times New Roman" w:eastAsia="Calibri" w:hAnsi="Times New Roman" w:cs="Times New Roman"/>
          <w:sz w:val="28"/>
          <w:szCs w:val="28"/>
          <w:lang w:val="kk-KZ" w:eastAsia="en-US"/>
        </w:rPr>
        <w:t xml:space="preserve"> 7</w:t>
      </w:r>
      <w:r w:rsidRPr="006B5284">
        <w:rPr>
          <w:rFonts w:ascii="Times New Roman" w:eastAsia="Calibri" w:hAnsi="Times New Roman" w:cs="Times New Roman"/>
          <w:sz w:val="28"/>
          <w:szCs w:val="28"/>
          <w:lang w:eastAsia="en-US"/>
        </w:rPr>
        <w:t>.</w:t>
      </w:r>
      <w:r w:rsidR="007B074E" w:rsidRPr="006B5284">
        <w:rPr>
          <w:rFonts w:ascii="Times New Roman" w:eastAsia="Calibri" w:hAnsi="Times New Roman" w:cs="Times New Roman"/>
          <w:sz w:val="28"/>
          <w:szCs w:val="28"/>
          <w:lang w:eastAsia="en-US"/>
        </w:rPr>
        <w:t xml:space="preserve"> – С.</w:t>
      </w:r>
      <w:r w:rsidR="007C6FFC">
        <w:rPr>
          <w:rFonts w:ascii="Times New Roman" w:eastAsia="Calibri" w:hAnsi="Times New Roman" w:cs="Times New Roman"/>
          <w:sz w:val="28"/>
          <w:szCs w:val="28"/>
          <w:lang w:val="kk-KZ" w:eastAsia="en-US"/>
        </w:rPr>
        <w:t xml:space="preserve"> </w:t>
      </w:r>
      <w:r w:rsidR="007B074E" w:rsidRPr="006B5284">
        <w:rPr>
          <w:rFonts w:ascii="Times New Roman" w:eastAsia="Calibri" w:hAnsi="Times New Roman" w:cs="Times New Roman"/>
          <w:sz w:val="28"/>
          <w:szCs w:val="28"/>
          <w:lang w:eastAsia="en-US"/>
        </w:rPr>
        <w:t>66-89</w:t>
      </w:r>
      <w:r w:rsidRPr="006B5284">
        <w:rPr>
          <w:rFonts w:ascii="Times New Roman" w:eastAsia="Calibri" w:hAnsi="Times New Roman" w:cs="Times New Roman"/>
          <w:sz w:val="28"/>
          <w:szCs w:val="28"/>
          <w:lang w:eastAsia="en-US"/>
        </w:rPr>
        <w:t>.</w:t>
      </w:r>
    </w:p>
    <w:p w14:paraId="2869F32C" w14:textId="095F37E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7C6FFC">
        <w:rPr>
          <w:rFonts w:ascii="Times New Roman" w:eastAsia="Calibri" w:hAnsi="Times New Roman" w:cs="Times New Roman"/>
          <w:sz w:val="28"/>
          <w:szCs w:val="28"/>
          <w:lang w:val="kk-KZ" w:eastAsia="en-US"/>
        </w:rPr>
        <w:t>Семейно-обрядовая поэзия народов Северного Кавказа</w:t>
      </w:r>
      <w:r w:rsidR="007C6FFC">
        <w:rPr>
          <w:rFonts w:ascii="Times New Roman" w:eastAsia="Calibri" w:hAnsi="Times New Roman" w:cs="Times New Roman"/>
          <w:sz w:val="28"/>
          <w:szCs w:val="28"/>
          <w:lang w:val="kk-KZ" w:eastAsia="en-US"/>
        </w:rPr>
        <w:t>: сб. ст. / сост. А.М. Аджиев</w:t>
      </w:r>
      <w:r w:rsidRPr="007C6FFC">
        <w:rPr>
          <w:rFonts w:ascii="Times New Roman" w:eastAsia="Calibri" w:hAnsi="Times New Roman" w:cs="Times New Roman"/>
          <w:sz w:val="28"/>
          <w:szCs w:val="28"/>
          <w:lang w:val="kk-KZ" w:eastAsia="en-US"/>
        </w:rPr>
        <w:t xml:space="preserve">. </w:t>
      </w:r>
      <w:r w:rsidR="004438DB" w:rsidRPr="006B5284">
        <w:rPr>
          <w:rFonts w:ascii="Times New Roman" w:eastAsia="Calibri" w:hAnsi="Times New Roman" w:cs="Times New Roman"/>
          <w:sz w:val="28"/>
          <w:szCs w:val="28"/>
          <w:lang w:val="kk-KZ" w:eastAsia="en-US"/>
        </w:rPr>
        <w:t>–</w:t>
      </w:r>
      <w:r w:rsidRPr="007C6FFC">
        <w:rPr>
          <w:rFonts w:ascii="Times New Roman" w:eastAsia="Calibri" w:hAnsi="Times New Roman" w:cs="Times New Roman"/>
          <w:sz w:val="28"/>
          <w:szCs w:val="28"/>
          <w:lang w:val="kk-KZ" w:eastAsia="en-US"/>
        </w:rPr>
        <w:t xml:space="preserve"> Махачкала, 1985.</w:t>
      </w:r>
      <w:r w:rsidR="004438DB" w:rsidRPr="006B5284">
        <w:rPr>
          <w:rFonts w:ascii="Times New Roman" w:eastAsia="Calibri" w:hAnsi="Times New Roman" w:cs="Times New Roman"/>
          <w:sz w:val="28"/>
          <w:szCs w:val="28"/>
          <w:lang w:val="kk-KZ" w:eastAsia="en-US"/>
        </w:rPr>
        <w:t xml:space="preserve"> –</w:t>
      </w:r>
      <w:r w:rsidRPr="007C6FFC">
        <w:rPr>
          <w:rFonts w:ascii="Times New Roman" w:eastAsia="Calibri" w:hAnsi="Times New Roman" w:cs="Times New Roman"/>
          <w:sz w:val="28"/>
          <w:szCs w:val="28"/>
          <w:lang w:val="kk-KZ" w:eastAsia="en-US"/>
        </w:rPr>
        <w:t xml:space="preserve"> 1</w:t>
      </w:r>
      <w:r w:rsidR="007C6FFC">
        <w:rPr>
          <w:rFonts w:ascii="Times New Roman" w:eastAsia="Calibri" w:hAnsi="Times New Roman" w:cs="Times New Roman"/>
          <w:sz w:val="28"/>
          <w:szCs w:val="28"/>
          <w:lang w:val="kk-KZ" w:eastAsia="en-US"/>
        </w:rPr>
        <w:t>7</w:t>
      </w:r>
      <w:r w:rsidRPr="007C6FFC">
        <w:rPr>
          <w:rFonts w:ascii="Times New Roman" w:eastAsia="Calibri" w:hAnsi="Times New Roman" w:cs="Times New Roman"/>
          <w:sz w:val="28"/>
          <w:szCs w:val="28"/>
          <w:lang w:val="kk-KZ" w:eastAsia="en-US"/>
        </w:rPr>
        <w:t>4 с.</w:t>
      </w:r>
    </w:p>
    <w:p w14:paraId="03A2A98B" w14:textId="1B9B2F7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 xml:space="preserve">Нүсіпоқасұлы А. Тал бесіктен жер бесікке дейін: </w:t>
      </w:r>
      <w:r w:rsidR="007C6FFC" w:rsidRPr="006B5284">
        <w:rPr>
          <w:rFonts w:ascii="Times New Roman" w:eastAsia="Times New Roman" w:hAnsi="Times New Roman" w:cs="Times New Roman"/>
          <w:sz w:val="28"/>
          <w:szCs w:val="28"/>
          <w:lang w:val="kk-KZ"/>
        </w:rPr>
        <w:t xml:space="preserve">тұсау </w:t>
      </w:r>
      <w:r w:rsidRPr="006B5284">
        <w:rPr>
          <w:rFonts w:ascii="Times New Roman" w:eastAsia="Times New Roman" w:hAnsi="Times New Roman" w:cs="Times New Roman"/>
          <w:sz w:val="28"/>
          <w:szCs w:val="28"/>
          <w:lang w:val="kk-KZ"/>
        </w:rPr>
        <w:t>кесу</w:t>
      </w:r>
      <w:r w:rsidR="00414D68"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 Алматы, 2014. – 592 б.</w:t>
      </w:r>
    </w:p>
    <w:p w14:paraId="124EE2B6" w14:textId="76D8E98C"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Ақпанбек Ғ. Қазақтардың дүниетанымы.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Қазақ университеті, 1993.</w:t>
      </w:r>
      <w:r w:rsidR="004438DB"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 xml:space="preserve">56 </w:t>
      </w:r>
      <w:r w:rsidR="00410610" w:rsidRPr="006B5284">
        <w:rPr>
          <w:rFonts w:ascii="Times New Roman" w:eastAsia="Calibri" w:hAnsi="Times New Roman" w:cs="Times New Roman"/>
          <w:sz w:val="28"/>
          <w:szCs w:val="28"/>
          <w:lang w:val="kk-KZ" w:eastAsia="en-US"/>
        </w:rPr>
        <w:t>б</w:t>
      </w:r>
      <w:r w:rsidRPr="006B5284">
        <w:rPr>
          <w:rFonts w:ascii="Times New Roman" w:eastAsia="Calibri" w:hAnsi="Times New Roman" w:cs="Times New Roman"/>
          <w:sz w:val="28"/>
          <w:szCs w:val="28"/>
          <w:lang w:val="kk-KZ" w:eastAsia="en-US"/>
        </w:rPr>
        <w:t>.</w:t>
      </w:r>
    </w:p>
    <w:p w14:paraId="775C0FD8" w14:textId="51F7CFA2"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 xml:space="preserve">Кустанаев X. Этнографические очерки. Киргизы Перовского и Казалинского уездов.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eastAsia="en-US"/>
        </w:rPr>
        <w:t xml:space="preserve"> Ташкент, 1894.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52 с.</w:t>
      </w:r>
    </w:p>
    <w:p w14:paraId="21D8C65C" w14:textId="06BCEFF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Әнесов Ғ. Дәстүрлі жерлеу салты // </w:t>
      </w:r>
      <w:r w:rsidR="007C6FFC">
        <w:rPr>
          <w:rFonts w:ascii="Times New Roman" w:eastAsia="Calibri" w:hAnsi="Times New Roman" w:cs="Times New Roman"/>
          <w:sz w:val="28"/>
          <w:szCs w:val="28"/>
          <w:lang w:val="kk-KZ" w:eastAsia="en-US"/>
        </w:rPr>
        <w:t xml:space="preserve">Кіт.: </w:t>
      </w:r>
      <w:r w:rsidRPr="006B5284">
        <w:rPr>
          <w:rFonts w:ascii="Times New Roman" w:eastAsia="Calibri" w:hAnsi="Times New Roman" w:cs="Times New Roman"/>
          <w:sz w:val="28"/>
          <w:szCs w:val="28"/>
          <w:lang w:val="kk-KZ" w:eastAsia="en-US"/>
        </w:rPr>
        <w:t>Наурыз: жаңғырған салт-дәстүрлер</w:t>
      </w:r>
      <w:r w:rsidR="007C6FFC">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7C6FFC">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Алматы: Қазақстан, 1991. – 256 б.</w:t>
      </w:r>
    </w:p>
    <w:p w14:paraId="143E78B0" w14:textId="69BFCB7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eastAsia="en-US"/>
        </w:rPr>
        <w:t>Арнольд ван Г. Обряды перехода</w:t>
      </w:r>
      <w:r w:rsidR="00DB7C2C">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eastAsia="en-US"/>
        </w:rPr>
        <w:t xml:space="preserve"> </w:t>
      </w:r>
      <w:r w:rsidR="00DB7C2C" w:rsidRPr="006B5284">
        <w:rPr>
          <w:rFonts w:ascii="Times New Roman" w:eastAsia="Calibri" w:hAnsi="Times New Roman" w:cs="Times New Roman"/>
          <w:sz w:val="28"/>
          <w:szCs w:val="28"/>
          <w:lang w:eastAsia="en-US"/>
        </w:rPr>
        <w:t xml:space="preserve">систематическое </w:t>
      </w:r>
      <w:r w:rsidRPr="006B5284">
        <w:rPr>
          <w:rFonts w:ascii="Times New Roman" w:eastAsia="Calibri" w:hAnsi="Times New Roman" w:cs="Times New Roman"/>
          <w:sz w:val="28"/>
          <w:szCs w:val="28"/>
          <w:lang w:eastAsia="en-US"/>
        </w:rPr>
        <w:t>изучение обрядов</w:t>
      </w:r>
      <w:r w:rsidR="00DB7C2C">
        <w:rPr>
          <w:rFonts w:ascii="Times New Roman" w:eastAsia="Calibri" w:hAnsi="Times New Roman" w:cs="Times New Roman"/>
          <w:sz w:val="28"/>
          <w:szCs w:val="28"/>
          <w:lang w:val="kk-KZ" w:eastAsia="en-US"/>
        </w:rPr>
        <w:t xml:space="preserve"> / пер. с фр.</w:t>
      </w:r>
      <w:r w:rsidRPr="006B5284">
        <w:rPr>
          <w:rFonts w:ascii="Times New Roman" w:eastAsia="Calibri" w:hAnsi="Times New Roman" w:cs="Times New Roman"/>
          <w:sz w:val="28"/>
          <w:szCs w:val="28"/>
          <w:lang w:eastAsia="en-US"/>
        </w:rPr>
        <w:t xml:space="preserve"> – М</w:t>
      </w:r>
      <w:r w:rsidR="00DB7C2C">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eastAsia="en-US"/>
        </w:rPr>
        <w:t>а, 20</w:t>
      </w:r>
      <w:r w:rsidR="00C77A6B" w:rsidRPr="006B5284">
        <w:rPr>
          <w:rFonts w:ascii="Times New Roman" w:eastAsia="Calibri" w:hAnsi="Times New Roman" w:cs="Times New Roman"/>
          <w:sz w:val="28"/>
          <w:szCs w:val="28"/>
          <w:lang w:eastAsia="en-US"/>
        </w:rPr>
        <w:t>0</w:t>
      </w:r>
      <w:r w:rsidRPr="006B5284">
        <w:rPr>
          <w:rFonts w:ascii="Times New Roman" w:eastAsia="Calibri" w:hAnsi="Times New Roman" w:cs="Times New Roman"/>
          <w:sz w:val="28"/>
          <w:szCs w:val="28"/>
          <w:lang w:eastAsia="en-US"/>
        </w:rPr>
        <w:t xml:space="preserve">2. – 198 с. </w:t>
      </w:r>
    </w:p>
    <w:p w14:paraId="3BA8B36E" w14:textId="1D2E079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Қондыбай С. Байырғы қазақ дүниетанымының негіздері. – Алматы, 2018</w:t>
      </w:r>
      <w:r w:rsidR="009C0343" w:rsidRPr="006B5284">
        <w:rPr>
          <w:rFonts w:ascii="Times New Roman" w:eastAsia="Calibri" w:hAnsi="Times New Roman" w:cs="Times New Roman"/>
          <w:sz w:val="28"/>
          <w:szCs w:val="28"/>
          <w:lang w:val="kk-KZ" w:eastAsia="en-US"/>
        </w:rPr>
        <w:t>.</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480 б.</w:t>
      </w:r>
    </w:p>
    <w:p w14:paraId="51F86557" w14:textId="0C5147D1"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Тайлор Э. Первобытная культура</w:t>
      </w:r>
      <w:r w:rsidR="00DB7C2C">
        <w:rPr>
          <w:rFonts w:ascii="Times New Roman" w:eastAsia="Calibri" w:hAnsi="Times New Roman" w:cs="Times New Roman"/>
          <w:sz w:val="28"/>
          <w:szCs w:val="28"/>
          <w:lang w:val="kk-KZ" w:eastAsia="en-US"/>
        </w:rPr>
        <w:t xml:space="preserve"> / пер. с англ.</w:t>
      </w:r>
      <w:r w:rsidR="000C5E53" w:rsidRPr="006B5284">
        <w:rPr>
          <w:rFonts w:ascii="Times New Roman" w:eastAsia="Calibri" w:hAnsi="Times New Roman" w:cs="Times New Roman"/>
          <w:sz w:val="28"/>
          <w:szCs w:val="28"/>
          <w:lang w:val="kk-KZ" w:eastAsia="en-US"/>
        </w:rPr>
        <w:t xml:space="preserve"> – </w:t>
      </w:r>
      <w:r w:rsidR="003B2EAF" w:rsidRPr="006B5284">
        <w:rPr>
          <w:rFonts w:ascii="Times New Roman" w:eastAsia="Calibri" w:hAnsi="Times New Roman" w:cs="Times New Roman"/>
          <w:sz w:val="28"/>
          <w:szCs w:val="28"/>
          <w:lang w:val="kk-KZ" w:eastAsia="en-US"/>
        </w:rPr>
        <w:t>М</w:t>
      </w:r>
      <w:r w:rsidR="00DB7C2C">
        <w:rPr>
          <w:rFonts w:ascii="Times New Roman" w:eastAsia="Calibri" w:hAnsi="Times New Roman" w:cs="Times New Roman"/>
          <w:sz w:val="28"/>
          <w:szCs w:val="28"/>
          <w:lang w:val="kk-KZ" w:eastAsia="en-US"/>
        </w:rPr>
        <w:t>.:</w:t>
      </w:r>
      <w:r w:rsidR="003B2EAF" w:rsidRPr="006B5284">
        <w:rPr>
          <w:rFonts w:ascii="Times New Roman" w:eastAsia="Calibri" w:hAnsi="Times New Roman" w:cs="Times New Roman"/>
          <w:sz w:val="28"/>
          <w:szCs w:val="28"/>
          <w:lang w:val="kk-KZ" w:eastAsia="en-US"/>
        </w:rPr>
        <w:t xml:space="preserve"> Политиздат</w:t>
      </w:r>
      <w:r w:rsidR="000C5E53"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1989.</w:t>
      </w:r>
      <w:r w:rsidR="003B2EAF" w:rsidRPr="006B5284">
        <w:rPr>
          <w:rFonts w:ascii="Times New Roman" w:eastAsia="Calibri" w:hAnsi="Times New Roman" w:cs="Times New Roman"/>
          <w:sz w:val="28"/>
          <w:szCs w:val="28"/>
          <w:lang w:val="kk-KZ" w:eastAsia="en-US"/>
        </w:rPr>
        <w:t xml:space="preserve"> – 576 с. </w:t>
      </w:r>
    </w:p>
    <w:p w14:paraId="4154A767" w14:textId="4D415A37"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Путешествие в </w:t>
      </w:r>
      <w:r w:rsidR="00DB7C2C" w:rsidRPr="006B5284">
        <w:rPr>
          <w:rFonts w:ascii="Times New Roman" w:eastAsia="Calibri" w:hAnsi="Times New Roman" w:cs="Times New Roman"/>
          <w:sz w:val="28"/>
          <w:szCs w:val="28"/>
          <w:lang w:val="kk-KZ" w:eastAsia="en-US"/>
        </w:rPr>
        <w:t xml:space="preserve">восточные </w:t>
      </w:r>
      <w:r w:rsidRPr="006B5284">
        <w:rPr>
          <w:rFonts w:ascii="Times New Roman" w:eastAsia="Calibri" w:hAnsi="Times New Roman" w:cs="Times New Roman"/>
          <w:sz w:val="28"/>
          <w:szCs w:val="28"/>
          <w:lang w:val="kk-KZ" w:eastAsia="en-US"/>
        </w:rPr>
        <w:t>страны Плато Карпини и Гильомо де Рубрука</w:t>
      </w:r>
      <w:r w:rsidR="00DB7C2C">
        <w:rPr>
          <w:rFonts w:ascii="Times New Roman" w:eastAsia="Calibri" w:hAnsi="Times New Roman" w:cs="Times New Roman"/>
          <w:sz w:val="28"/>
          <w:szCs w:val="28"/>
          <w:lang w:val="kk-KZ" w:eastAsia="en-US"/>
        </w:rPr>
        <w:t xml:space="preserve"> / под ред. Г.И. Патлиной</w:t>
      </w:r>
      <w:r w:rsidRPr="006B5284">
        <w:rPr>
          <w:rFonts w:ascii="Times New Roman" w:eastAsia="Calibri" w:hAnsi="Times New Roman" w:cs="Times New Roman"/>
          <w:sz w:val="28"/>
          <w:szCs w:val="28"/>
          <w:lang w:val="kk-KZ" w:eastAsia="en-US"/>
        </w:rPr>
        <w:t xml:space="preserve">. </w:t>
      </w:r>
      <w:r w:rsidR="000C5E5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w:t>
      </w:r>
      <w:r w:rsidR="003B2EAF" w:rsidRPr="006B5284">
        <w:rPr>
          <w:rFonts w:ascii="Times New Roman" w:eastAsia="Calibri" w:hAnsi="Times New Roman" w:cs="Times New Roman"/>
          <w:sz w:val="28"/>
          <w:szCs w:val="28"/>
          <w:lang w:val="kk-KZ" w:eastAsia="en-US"/>
        </w:rPr>
        <w:t>: Ғылым</w:t>
      </w:r>
      <w:r w:rsidRPr="006B5284">
        <w:rPr>
          <w:rFonts w:ascii="Times New Roman" w:eastAsia="Calibri" w:hAnsi="Times New Roman" w:cs="Times New Roman"/>
          <w:sz w:val="28"/>
          <w:szCs w:val="28"/>
          <w:lang w:val="kk-KZ" w:eastAsia="en-US"/>
        </w:rPr>
        <w:t>,1993.</w:t>
      </w:r>
      <w:r w:rsidR="003B2EAF" w:rsidRPr="006B5284">
        <w:rPr>
          <w:rFonts w:ascii="Times New Roman" w:eastAsia="Calibri" w:hAnsi="Times New Roman" w:cs="Times New Roman"/>
          <w:sz w:val="28"/>
          <w:szCs w:val="28"/>
          <w:lang w:val="kk-KZ" w:eastAsia="en-US"/>
        </w:rPr>
        <w:t xml:space="preserve"> </w:t>
      </w:r>
      <w:r w:rsidR="003B2EAF" w:rsidRPr="006B5284">
        <w:rPr>
          <w:rFonts w:ascii="Times New Roman" w:eastAsia="Calibri" w:hAnsi="Times New Roman" w:cs="Times New Roman"/>
          <w:sz w:val="28"/>
          <w:szCs w:val="28"/>
          <w:lang w:eastAsia="en-US"/>
        </w:rPr>
        <w:t xml:space="preserve">– </w:t>
      </w:r>
      <w:r w:rsidR="00A8180F" w:rsidRPr="006B5284">
        <w:rPr>
          <w:rFonts w:ascii="Times New Roman" w:eastAsia="Calibri" w:hAnsi="Times New Roman" w:cs="Times New Roman"/>
          <w:sz w:val="28"/>
          <w:szCs w:val="28"/>
          <w:lang w:eastAsia="en-US"/>
        </w:rPr>
        <w:t>248 с.</w:t>
      </w:r>
    </w:p>
    <w:p w14:paraId="0979EAB9" w14:textId="0A92B577" w:rsidR="004A105E" w:rsidRPr="006B5284" w:rsidRDefault="002B56BB" w:rsidP="002B56BB">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2B56BB">
        <w:rPr>
          <w:rFonts w:ascii="Times New Roman" w:eastAsia="Calibri" w:hAnsi="Times New Roman" w:cs="Times New Roman"/>
          <w:sz w:val="28"/>
          <w:szCs w:val="28"/>
          <w:lang w:val="kk-KZ" w:eastAsia="en-US"/>
        </w:rPr>
        <w:t>Қорқыт ата кітабы: оғыздардың батырлық жырлары: эпос / орыс ті</w:t>
      </w:r>
      <w:r w:rsidR="00DB7C2C">
        <w:rPr>
          <w:rFonts w:ascii="Times New Roman" w:eastAsia="Calibri" w:hAnsi="Times New Roman" w:cs="Times New Roman"/>
          <w:sz w:val="28"/>
          <w:szCs w:val="28"/>
          <w:lang w:val="kk-KZ" w:eastAsia="en-US"/>
        </w:rPr>
        <w:t>л</w:t>
      </w:r>
      <w:r>
        <w:rPr>
          <w:rFonts w:ascii="Times New Roman" w:eastAsia="Calibri" w:hAnsi="Times New Roman" w:cs="Times New Roman"/>
          <w:sz w:val="28"/>
          <w:szCs w:val="28"/>
          <w:lang w:val="kk-KZ" w:eastAsia="en-US"/>
        </w:rPr>
        <w:t>.</w:t>
      </w:r>
      <w:r w:rsidRPr="002B56BB">
        <w:rPr>
          <w:rFonts w:ascii="Times New Roman" w:eastAsia="Calibri" w:hAnsi="Times New Roman" w:cs="Times New Roman"/>
          <w:sz w:val="28"/>
          <w:szCs w:val="28"/>
          <w:lang w:val="kk-KZ" w:eastAsia="en-US"/>
        </w:rPr>
        <w:t xml:space="preserve"> ауд. Ә.</w:t>
      </w:r>
      <w:r>
        <w:rPr>
          <w:rFonts w:ascii="Times New Roman" w:eastAsia="Calibri" w:hAnsi="Times New Roman" w:cs="Times New Roman"/>
          <w:sz w:val="28"/>
          <w:szCs w:val="28"/>
          <w:lang w:val="kk-KZ" w:eastAsia="en-US"/>
        </w:rPr>
        <w:t xml:space="preserve"> </w:t>
      </w:r>
      <w:r w:rsidRPr="002B56BB">
        <w:rPr>
          <w:rFonts w:ascii="Times New Roman" w:eastAsia="Calibri" w:hAnsi="Times New Roman" w:cs="Times New Roman"/>
          <w:sz w:val="28"/>
          <w:szCs w:val="28"/>
          <w:lang w:val="kk-KZ" w:eastAsia="en-US"/>
        </w:rPr>
        <w:t>Қоңыратбаев, М.</w:t>
      </w:r>
      <w:r>
        <w:rPr>
          <w:rFonts w:ascii="Times New Roman" w:eastAsia="Calibri" w:hAnsi="Times New Roman" w:cs="Times New Roman"/>
          <w:sz w:val="28"/>
          <w:szCs w:val="28"/>
          <w:lang w:val="kk-KZ" w:eastAsia="en-US"/>
        </w:rPr>
        <w:t xml:space="preserve"> </w:t>
      </w:r>
      <w:r w:rsidRPr="002B56BB">
        <w:rPr>
          <w:rFonts w:ascii="Times New Roman" w:eastAsia="Calibri" w:hAnsi="Times New Roman" w:cs="Times New Roman"/>
          <w:sz w:val="28"/>
          <w:szCs w:val="28"/>
          <w:lang w:val="kk-KZ" w:eastAsia="en-US"/>
        </w:rPr>
        <w:t xml:space="preserve">Байділдаев. </w:t>
      </w:r>
      <w:r>
        <w:rPr>
          <w:rFonts w:ascii="Times New Roman" w:eastAsia="Calibri" w:hAnsi="Times New Roman" w:cs="Times New Roman"/>
          <w:sz w:val="28"/>
          <w:szCs w:val="28"/>
          <w:lang w:val="kk-KZ" w:eastAsia="en-US"/>
        </w:rPr>
        <w:t>–</w:t>
      </w:r>
      <w:r w:rsidRPr="002B56BB">
        <w:rPr>
          <w:rFonts w:ascii="Times New Roman" w:eastAsia="Calibri" w:hAnsi="Times New Roman" w:cs="Times New Roman"/>
          <w:sz w:val="28"/>
          <w:szCs w:val="28"/>
          <w:lang w:val="kk-KZ" w:eastAsia="en-US"/>
        </w:rPr>
        <w:t xml:space="preserve"> Алматы: Жазушы, 1986. </w:t>
      </w:r>
      <w:r>
        <w:rPr>
          <w:rFonts w:ascii="Times New Roman" w:eastAsia="Calibri" w:hAnsi="Times New Roman" w:cs="Times New Roman"/>
          <w:sz w:val="28"/>
          <w:szCs w:val="28"/>
          <w:lang w:val="kk-KZ" w:eastAsia="en-US"/>
        </w:rPr>
        <w:t>–</w:t>
      </w:r>
      <w:r w:rsidRPr="002B56BB">
        <w:rPr>
          <w:rFonts w:ascii="Times New Roman" w:eastAsia="Calibri" w:hAnsi="Times New Roman" w:cs="Times New Roman"/>
          <w:sz w:val="28"/>
          <w:szCs w:val="28"/>
          <w:lang w:val="kk-KZ" w:eastAsia="en-US"/>
        </w:rPr>
        <w:t xml:space="preserve"> 128 с. </w:t>
      </w:r>
    </w:p>
    <w:p w14:paraId="252E7521" w14:textId="425B3143" w:rsidR="004A105E" w:rsidRPr="006B5284" w:rsidRDefault="00B1462D"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eastAsia="en-US"/>
        </w:rPr>
        <w:t>Султангареева Р.</w:t>
      </w:r>
      <w:r w:rsidR="004A105E" w:rsidRPr="006B5284">
        <w:rPr>
          <w:rFonts w:ascii="Times New Roman" w:eastAsia="Calibri" w:hAnsi="Times New Roman" w:cs="Times New Roman"/>
          <w:sz w:val="28"/>
          <w:szCs w:val="28"/>
          <w:lang w:eastAsia="en-US"/>
        </w:rPr>
        <w:t>А. Башкирский свадебно-обрядовый фольклор.</w:t>
      </w:r>
      <w:r w:rsidR="004A105E" w:rsidRPr="006B5284">
        <w:rPr>
          <w:rFonts w:ascii="Times New Roman" w:eastAsia="Calibri" w:hAnsi="Times New Roman" w:cs="Times New Roman"/>
          <w:sz w:val="28"/>
          <w:szCs w:val="28"/>
          <w:lang w:val="kk-KZ" w:eastAsia="en-US"/>
        </w:rPr>
        <w:t xml:space="preserve"> –</w:t>
      </w:r>
      <w:r w:rsidR="004438DB"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eastAsia="en-US"/>
        </w:rPr>
        <w:t>Уфа, 1994.</w:t>
      </w:r>
      <w:r w:rsidR="004A105E" w:rsidRPr="006B5284">
        <w:rPr>
          <w:rFonts w:ascii="Times New Roman" w:eastAsia="Calibri" w:hAnsi="Times New Roman" w:cs="Times New Roman"/>
          <w:sz w:val="28"/>
          <w:szCs w:val="28"/>
          <w:lang w:val="kk-KZ" w:eastAsia="en-US"/>
        </w:rPr>
        <w:t xml:space="preserve"> –</w:t>
      </w:r>
      <w:r w:rsidR="004438DB"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eastAsia="en-US"/>
        </w:rPr>
        <w:t>191 с.</w:t>
      </w:r>
    </w:p>
    <w:p w14:paraId="02503621" w14:textId="350B3BDD" w:rsidR="004A105E" w:rsidRPr="006B5284" w:rsidRDefault="00CB0082"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Халиди Қ</w:t>
      </w:r>
      <w:r w:rsidR="004A105E" w:rsidRPr="006B5284">
        <w:rPr>
          <w:rFonts w:ascii="Times New Roman" w:eastAsia="Calibri" w:hAnsi="Times New Roman" w:cs="Times New Roman"/>
          <w:sz w:val="28"/>
          <w:szCs w:val="28"/>
          <w:lang w:val="kk-KZ" w:eastAsia="en-US"/>
        </w:rPr>
        <w:t>. Тауарих хамса (бес тарих). – Алматы, 1992. – 304 б.</w:t>
      </w:r>
    </w:p>
    <w:p w14:paraId="5A3939DF" w14:textId="1750952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A0000B">
        <w:rPr>
          <w:rFonts w:ascii="Times New Roman" w:eastAsia="Calibri" w:hAnsi="Times New Roman" w:cs="Times New Roman"/>
          <w:sz w:val="28"/>
          <w:szCs w:val="28"/>
          <w:lang w:val="kk-KZ" w:eastAsia="en-US"/>
        </w:rPr>
        <w:t xml:space="preserve">П. Семей облысы қазақтарының әдет-ғұрыптары // </w:t>
      </w:r>
      <w:r w:rsidR="00BA6714" w:rsidRPr="00A0000B">
        <w:rPr>
          <w:rFonts w:ascii="Times New Roman" w:eastAsia="Calibri" w:hAnsi="Times New Roman" w:cs="Times New Roman"/>
          <w:sz w:val="28"/>
          <w:szCs w:val="28"/>
          <w:lang w:val="kk-KZ" w:eastAsia="en-US"/>
        </w:rPr>
        <w:t xml:space="preserve">Кіт.: </w:t>
      </w:r>
      <w:r w:rsidRPr="00A0000B">
        <w:rPr>
          <w:rFonts w:ascii="Times New Roman" w:eastAsia="Calibri" w:hAnsi="Times New Roman" w:cs="Times New Roman"/>
          <w:sz w:val="28"/>
          <w:szCs w:val="28"/>
          <w:lang w:val="kk-KZ" w:eastAsia="en-US"/>
        </w:rPr>
        <w:t>Қазақ халқының дәстүрлері мен әдет-ғұрыптары</w:t>
      </w:r>
      <w:r w:rsidR="00A0000B" w:rsidRPr="00A0000B">
        <w:rPr>
          <w:rFonts w:ascii="Times New Roman" w:eastAsia="Calibri" w:hAnsi="Times New Roman" w:cs="Times New Roman"/>
          <w:sz w:val="28"/>
          <w:szCs w:val="28"/>
          <w:lang w:val="kk-KZ" w:eastAsia="en-US"/>
        </w:rPr>
        <w:t xml:space="preserve"> / </w:t>
      </w:r>
      <w:r w:rsidR="00A0000B" w:rsidRPr="00A0000B">
        <w:rPr>
          <w:rFonts w:ascii="Times New Roman" w:hAnsi="Times New Roman" w:cs="Times New Roman"/>
          <w:sz w:val="28"/>
          <w:szCs w:val="28"/>
          <w:lang w:val="kk-KZ"/>
        </w:rPr>
        <w:t>ред</w:t>
      </w:r>
      <w:r w:rsidR="00A0000B">
        <w:rPr>
          <w:rFonts w:ascii="Times New Roman" w:hAnsi="Times New Roman" w:cs="Times New Roman"/>
          <w:sz w:val="28"/>
          <w:szCs w:val="28"/>
          <w:lang w:val="kk-KZ"/>
        </w:rPr>
        <w:t>. С.</w:t>
      </w:r>
      <w:r w:rsidR="00A0000B" w:rsidRPr="00A0000B">
        <w:rPr>
          <w:rFonts w:ascii="Times New Roman" w:hAnsi="Times New Roman" w:cs="Times New Roman"/>
          <w:sz w:val="28"/>
          <w:szCs w:val="28"/>
          <w:lang w:val="kk-KZ"/>
        </w:rPr>
        <w:t>Е. Әжіғали</w:t>
      </w:r>
      <w:r w:rsidRPr="00A0000B">
        <w:rPr>
          <w:rFonts w:ascii="Times New Roman" w:eastAsia="Calibri" w:hAnsi="Times New Roman" w:cs="Times New Roman"/>
          <w:sz w:val="28"/>
          <w:szCs w:val="28"/>
          <w:lang w:val="kk-KZ" w:eastAsia="en-US"/>
        </w:rPr>
        <w:t>. – Алматы</w:t>
      </w:r>
      <w:r w:rsidR="00BA6714" w:rsidRPr="00A0000B">
        <w:rPr>
          <w:rFonts w:ascii="Times New Roman" w:eastAsia="Calibri" w:hAnsi="Times New Roman" w:cs="Times New Roman"/>
          <w:sz w:val="28"/>
          <w:szCs w:val="28"/>
          <w:lang w:val="kk-KZ" w:eastAsia="en-US"/>
        </w:rPr>
        <w:t>,</w:t>
      </w:r>
      <w:r w:rsidRPr="00A0000B">
        <w:rPr>
          <w:rFonts w:ascii="Times New Roman" w:eastAsia="Calibri" w:hAnsi="Times New Roman" w:cs="Times New Roman"/>
          <w:sz w:val="28"/>
          <w:szCs w:val="28"/>
          <w:lang w:val="tr-TR" w:eastAsia="en-US"/>
        </w:rPr>
        <w:t xml:space="preserve"> 2006.</w:t>
      </w:r>
      <w:r w:rsidRPr="006B5284">
        <w:rPr>
          <w:rFonts w:ascii="Times New Roman" w:eastAsia="Calibri" w:hAnsi="Times New Roman" w:cs="Times New Roman"/>
          <w:sz w:val="28"/>
          <w:szCs w:val="28"/>
          <w:lang w:val="tr-TR" w:eastAsia="en-US"/>
        </w:rPr>
        <w:t xml:space="preserve"> </w:t>
      </w:r>
      <w:r w:rsidR="00BA6714">
        <w:rPr>
          <w:rFonts w:ascii="Times New Roman" w:eastAsia="Calibri" w:hAnsi="Times New Roman" w:cs="Times New Roman"/>
          <w:sz w:val="28"/>
          <w:szCs w:val="28"/>
          <w:lang w:val="kk-KZ" w:eastAsia="en-US"/>
        </w:rPr>
        <w:t xml:space="preserve">– Т. 2. </w:t>
      </w:r>
      <w:r w:rsidRPr="00BA6714">
        <w:rPr>
          <w:rFonts w:ascii="Times New Roman" w:eastAsia="Calibri" w:hAnsi="Times New Roman" w:cs="Times New Roman"/>
          <w:sz w:val="28"/>
          <w:szCs w:val="28"/>
          <w:lang w:val="kk-KZ" w:eastAsia="en-US"/>
        </w:rPr>
        <w:t>– 416 б.</w:t>
      </w:r>
    </w:p>
    <w:p w14:paraId="606E0E75" w14:textId="7ADDFE8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Дж-баев Н. Қазақтардың үйлену салттары // </w:t>
      </w:r>
      <w:r w:rsidR="005A3183">
        <w:rPr>
          <w:rFonts w:ascii="Times New Roman" w:eastAsia="Calibri" w:hAnsi="Times New Roman" w:cs="Times New Roman"/>
          <w:sz w:val="28"/>
          <w:szCs w:val="28"/>
          <w:lang w:val="kk-KZ" w:eastAsia="en-US"/>
        </w:rPr>
        <w:t xml:space="preserve">Кіт.: </w:t>
      </w:r>
      <w:r w:rsidRPr="006B5284">
        <w:rPr>
          <w:rFonts w:ascii="Times New Roman" w:eastAsia="Calibri" w:hAnsi="Times New Roman" w:cs="Times New Roman"/>
          <w:sz w:val="28"/>
          <w:szCs w:val="28"/>
          <w:lang w:val="kk-KZ" w:eastAsia="en-US"/>
        </w:rPr>
        <w:t>Қазақ халқының дәстүрлері мен әдет-ғұрыптары. – Алматы</w:t>
      </w:r>
      <w:r w:rsidR="005A3183">
        <w:rPr>
          <w:rFonts w:ascii="Times New Roman" w:eastAsia="Calibri" w:hAnsi="Times New Roman" w:cs="Times New Roman"/>
          <w:sz w:val="28"/>
          <w:szCs w:val="28"/>
          <w:lang w:val="kk-KZ" w:eastAsia="en-US"/>
        </w:rPr>
        <w:t>, 2006</w:t>
      </w:r>
      <w:r w:rsidRPr="006B5284">
        <w:rPr>
          <w:rFonts w:ascii="Times New Roman" w:eastAsia="Calibri" w:hAnsi="Times New Roman" w:cs="Times New Roman"/>
          <w:sz w:val="28"/>
          <w:szCs w:val="28"/>
          <w:lang w:val="tr-TR" w:eastAsia="en-US"/>
        </w:rPr>
        <w:t xml:space="preserve">. </w:t>
      </w:r>
      <w:r w:rsidR="005A3183">
        <w:rPr>
          <w:rFonts w:ascii="Times New Roman" w:eastAsia="Calibri" w:hAnsi="Times New Roman" w:cs="Times New Roman"/>
          <w:sz w:val="28"/>
          <w:szCs w:val="28"/>
          <w:lang w:val="kk-KZ" w:eastAsia="en-US"/>
        </w:rPr>
        <w:t xml:space="preserve">– Т. 2. </w:t>
      </w:r>
      <w:r w:rsidRPr="006B5284">
        <w:rPr>
          <w:rFonts w:ascii="Times New Roman" w:eastAsia="Calibri" w:hAnsi="Times New Roman" w:cs="Times New Roman"/>
          <w:sz w:val="28"/>
          <w:szCs w:val="28"/>
          <w:lang w:val="kk-KZ" w:eastAsia="en-US"/>
        </w:rPr>
        <w:t>– 416 б.</w:t>
      </w:r>
    </w:p>
    <w:p w14:paraId="792D854D" w14:textId="3749FB17"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 Әуезов М. Әдебиет тарихы. – Алматы, 1991. – 240 б.</w:t>
      </w:r>
    </w:p>
    <w:p w14:paraId="625FE344" w14:textId="5B037E3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Кузбакова Г.Ж. Кочующие мотивы в казахском обрядовом фолклоре.</w:t>
      </w:r>
      <w:r w:rsidR="000C5E53"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Евразия</w:t>
      </w:r>
      <w:r w:rsidR="000C5E53"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2004</w:t>
      </w:r>
      <w:r w:rsidR="000C5E53"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№6</w:t>
      </w:r>
      <w:r w:rsidR="000C5E53" w:rsidRPr="006B5284">
        <w:rPr>
          <w:rFonts w:ascii="Times New Roman" w:eastAsia="Calibri" w:hAnsi="Times New Roman" w:cs="Times New Roman"/>
          <w:sz w:val="28"/>
          <w:szCs w:val="28"/>
          <w:lang w:val="kk-KZ" w:eastAsia="en-US"/>
        </w:rPr>
        <w:t xml:space="preserve">. – </w:t>
      </w:r>
      <w:r w:rsidR="002124FE">
        <w:rPr>
          <w:rFonts w:ascii="Times New Roman" w:eastAsia="Calibri" w:hAnsi="Times New Roman" w:cs="Times New Roman"/>
          <w:sz w:val="28"/>
          <w:szCs w:val="28"/>
          <w:lang w:val="kk-KZ" w:eastAsia="en-US"/>
        </w:rPr>
        <w:t xml:space="preserve">С. </w:t>
      </w:r>
      <w:r w:rsidRPr="006B5284">
        <w:rPr>
          <w:rFonts w:ascii="Times New Roman" w:eastAsia="Calibri" w:hAnsi="Times New Roman" w:cs="Times New Roman"/>
          <w:sz w:val="28"/>
          <w:szCs w:val="28"/>
          <w:lang w:val="kk-KZ" w:eastAsia="en-US"/>
        </w:rPr>
        <w:t xml:space="preserve">75. </w:t>
      </w:r>
    </w:p>
    <w:p w14:paraId="139E9121" w14:textId="53C940F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Өмірәлиев Қ. Қазақ тіл білімінің мәселелері / </w:t>
      </w:r>
      <w:r w:rsidR="002124FE" w:rsidRPr="006B5284">
        <w:rPr>
          <w:rFonts w:ascii="Times New Roman" w:eastAsia="Calibri" w:hAnsi="Times New Roman" w:cs="Times New Roman"/>
          <w:sz w:val="28"/>
          <w:szCs w:val="28"/>
          <w:lang w:val="kk-KZ" w:eastAsia="en-US"/>
        </w:rPr>
        <w:t>құраст</w:t>
      </w:r>
      <w:r w:rsidRPr="006B5284">
        <w:rPr>
          <w:rFonts w:ascii="Times New Roman" w:eastAsia="Calibri" w:hAnsi="Times New Roman" w:cs="Times New Roman"/>
          <w:sz w:val="28"/>
          <w:szCs w:val="28"/>
          <w:lang w:val="kk-KZ" w:eastAsia="en-US"/>
        </w:rPr>
        <w:t>. Ғ.</w:t>
      </w:r>
      <w:r w:rsidR="002124F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Әнес</w:t>
      </w:r>
      <w:r w:rsidR="002124FE">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Ж.Қ.</w:t>
      </w:r>
      <w:r w:rsidR="002124FE">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val="kk-KZ" w:eastAsia="en-US"/>
        </w:rPr>
        <w:t>Ибраева. – Алматы, 2014. –</w:t>
      </w:r>
      <w:r w:rsidR="004438DB"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640 б.</w:t>
      </w:r>
    </w:p>
    <w:p w14:paraId="45326845" w14:textId="3806F075"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Сейфуллин С. Шығармалар. – Алматы, 1964. </w:t>
      </w:r>
      <w:r w:rsidR="002124FE">
        <w:rPr>
          <w:rFonts w:ascii="Times New Roman" w:eastAsia="Calibri" w:hAnsi="Times New Roman" w:cs="Times New Roman"/>
          <w:sz w:val="28"/>
          <w:szCs w:val="28"/>
          <w:lang w:val="kk-KZ" w:eastAsia="en-US"/>
        </w:rPr>
        <w:t xml:space="preserve">– Т. 6. </w:t>
      </w:r>
      <w:r w:rsidRPr="006B5284">
        <w:rPr>
          <w:rFonts w:ascii="Times New Roman" w:eastAsia="Calibri" w:hAnsi="Times New Roman" w:cs="Times New Roman"/>
          <w:sz w:val="28"/>
          <w:szCs w:val="28"/>
          <w:lang w:val="kk-KZ" w:eastAsia="en-US"/>
        </w:rPr>
        <w:t>–</w:t>
      </w:r>
      <w:r w:rsidR="00E61670" w:rsidRPr="006B5284">
        <w:rPr>
          <w:rFonts w:ascii="Times New Roman" w:eastAsia="Calibri" w:hAnsi="Times New Roman" w:cs="Times New Roman"/>
          <w:sz w:val="28"/>
          <w:szCs w:val="28"/>
          <w:lang w:val="kk-KZ" w:eastAsia="en-US"/>
        </w:rPr>
        <w:t xml:space="preserve"> </w:t>
      </w:r>
      <w:r w:rsidR="002124FE">
        <w:rPr>
          <w:rFonts w:ascii="Times New Roman" w:eastAsia="Calibri" w:hAnsi="Times New Roman" w:cs="Times New Roman"/>
          <w:sz w:val="28"/>
          <w:szCs w:val="28"/>
          <w:lang w:val="kk-KZ" w:eastAsia="en-US"/>
        </w:rPr>
        <w:t>280</w:t>
      </w:r>
      <w:r w:rsidR="00DC0EC4"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б.</w:t>
      </w:r>
    </w:p>
    <w:p w14:paraId="39D6EB45" w14:textId="70BF9B3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Байтұрсынов А. Шығармалары. </w:t>
      </w:r>
      <w:r w:rsidR="004438DB"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Алматы, 1989. </w:t>
      </w:r>
      <w:r w:rsidR="00C729C8"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320</w:t>
      </w:r>
      <w:r w:rsidR="00DC0EC4"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б.</w:t>
      </w:r>
    </w:p>
    <w:p w14:paraId="050C857F" w14:textId="3C18809B"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Рамстедт Г.И. Введение в алтайское языкознание.</w:t>
      </w:r>
      <w:r w:rsidR="008678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М</w:t>
      </w:r>
      <w:r w:rsidR="00224B48" w:rsidRPr="006B5284">
        <w:rPr>
          <w:rFonts w:ascii="Times New Roman" w:eastAsia="Calibri" w:hAnsi="Times New Roman" w:cs="Times New Roman"/>
          <w:sz w:val="28"/>
          <w:szCs w:val="28"/>
          <w:lang w:val="kk-KZ" w:eastAsia="en-US"/>
        </w:rPr>
        <w:t>.: Изд</w:t>
      </w:r>
      <w:r w:rsidR="00224B48" w:rsidRPr="006B5284">
        <w:rPr>
          <w:rFonts w:ascii="Times New Roman" w:eastAsia="Calibri" w:hAnsi="Times New Roman" w:cs="Times New Roman"/>
          <w:sz w:val="28"/>
          <w:szCs w:val="28"/>
          <w:lang w:eastAsia="en-US"/>
        </w:rPr>
        <w:t>-во иностр. лит-ры</w:t>
      </w:r>
      <w:r w:rsidRPr="006B5284">
        <w:rPr>
          <w:rFonts w:ascii="Times New Roman" w:eastAsia="Calibri" w:hAnsi="Times New Roman" w:cs="Times New Roman"/>
          <w:sz w:val="28"/>
          <w:szCs w:val="28"/>
          <w:lang w:val="kk-KZ" w:eastAsia="en-US"/>
        </w:rPr>
        <w:t>,1957.</w:t>
      </w:r>
      <w:r w:rsidR="00235393" w:rsidRPr="006B5284">
        <w:rPr>
          <w:rFonts w:ascii="Times New Roman" w:eastAsia="Calibri" w:hAnsi="Times New Roman" w:cs="Times New Roman"/>
          <w:sz w:val="28"/>
          <w:szCs w:val="28"/>
          <w:lang w:val="kk-KZ" w:eastAsia="en-US"/>
        </w:rPr>
        <w:t xml:space="preserve"> </w:t>
      </w:r>
      <w:r w:rsidR="00224B48" w:rsidRPr="006B5284">
        <w:rPr>
          <w:rFonts w:ascii="Times New Roman" w:eastAsia="Calibri" w:hAnsi="Times New Roman" w:cs="Times New Roman"/>
          <w:sz w:val="28"/>
          <w:szCs w:val="28"/>
          <w:lang w:val="kk-KZ" w:eastAsia="en-US"/>
        </w:rPr>
        <w:t>– 254 с.</w:t>
      </w:r>
    </w:p>
    <w:p w14:paraId="4C69FAEE" w14:textId="37E137B3"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Абрамзон С.М. Киргизы и их этногенетические и историко-культурные связи.</w:t>
      </w:r>
      <w:r w:rsidR="008678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Л</w:t>
      </w:r>
      <w:r w:rsidR="002124FE">
        <w:rPr>
          <w:rFonts w:ascii="Times New Roman" w:eastAsia="Calibri" w:hAnsi="Times New Roman" w:cs="Times New Roman"/>
          <w:sz w:val="28"/>
          <w:szCs w:val="28"/>
          <w:lang w:val="kk-KZ" w:eastAsia="en-US"/>
        </w:rPr>
        <w:t>.</w:t>
      </w:r>
      <w:r w:rsidR="00423A92"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Наука</w:t>
      </w:r>
      <w:r w:rsidR="00423A92"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1971.</w:t>
      </w:r>
      <w:r w:rsidR="00423A92" w:rsidRPr="006B5284">
        <w:rPr>
          <w:rFonts w:ascii="Times New Roman" w:eastAsia="Calibri" w:hAnsi="Times New Roman" w:cs="Times New Roman"/>
          <w:sz w:val="28"/>
          <w:szCs w:val="28"/>
          <w:lang w:val="kk-KZ" w:eastAsia="en-US"/>
        </w:rPr>
        <w:t xml:space="preserve"> – </w:t>
      </w:r>
      <w:r w:rsidR="00423A92" w:rsidRPr="006B5284">
        <w:rPr>
          <w:rFonts w:ascii="Times New Roman" w:eastAsia="Calibri" w:hAnsi="Times New Roman" w:cs="Times New Roman"/>
          <w:sz w:val="28"/>
          <w:szCs w:val="28"/>
          <w:lang w:eastAsia="en-US"/>
        </w:rPr>
        <w:t>404 с.</w:t>
      </w:r>
    </w:p>
    <w:p w14:paraId="18CC533B" w14:textId="2CA2AE2A" w:rsidR="004A105E" w:rsidRPr="006B5284" w:rsidRDefault="004A105E" w:rsidP="002124FE">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Жүсіп Б. Келіннің бетіне орамалды неге жабады? // </w:t>
      </w:r>
      <w:r w:rsidR="002124FE" w:rsidRPr="002124FE">
        <w:rPr>
          <w:rFonts w:ascii="Times New Roman" w:eastAsia="Calibri" w:hAnsi="Times New Roman" w:cs="Times New Roman"/>
          <w:sz w:val="28"/>
          <w:szCs w:val="28"/>
          <w:lang w:val="kk-KZ" w:eastAsia="en-US"/>
        </w:rPr>
        <w:t>https://abai.kz/post/18432</w:t>
      </w:r>
      <w:r w:rsidRPr="006B5284">
        <w:rPr>
          <w:rFonts w:ascii="Times New Roman" w:eastAsia="Calibri" w:hAnsi="Times New Roman" w:cs="Times New Roman"/>
          <w:sz w:val="28"/>
          <w:szCs w:val="28"/>
          <w:lang w:val="kk-KZ" w:eastAsia="en-US"/>
        </w:rPr>
        <w:t>.</w:t>
      </w:r>
      <w:r w:rsidR="002124FE">
        <w:rPr>
          <w:rFonts w:ascii="Times New Roman" w:eastAsia="Calibri" w:hAnsi="Times New Roman" w:cs="Times New Roman"/>
          <w:sz w:val="28"/>
          <w:szCs w:val="28"/>
          <w:lang w:val="kk-KZ" w:eastAsia="en-US"/>
        </w:rPr>
        <w:t xml:space="preserve"> 10.10.2025.</w:t>
      </w:r>
    </w:p>
    <w:p w14:paraId="71A1BEF2" w14:textId="2D26ACA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Тұрсынов Е.Д. Қазақ ауыз әдебиетін жасаушылардың байырғы өкілдері.</w:t>
      </w:r>
      <w:r w:rsidR="008678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Алматы</w:t>
      </w:r>
      <w:r w:rsidR="00515874" w:rsidRPr="006B5284">
        <w:rPr>
          <w:rFonts w:ascii="Times New Roman" w:eastAsia="Calibri" w:hAnsi="Times New Roman" w:cs="Times New Roman"/>
          <w:sz w:val="28"/>
          <w:szCs w:val="28"/>
          <w:lang w:val="kk-KZ" w:eastAsia="en-US"/>
        </w:rPr>
        <w:t>: Ғалым,</w:t>
      </w:r>
      <w:r w:rsidR="0099260B">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1976. – 200 б.</w:t>
      </w:r>
    </w:p>
    <w:p w14:paraId="652732D0" w14:textId="4F7A980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Ғабдуллин М. Қазақ халқының ауыз әдебиеті. </w:t>
      </w:r>
      <w:r w:rsidR="008678C7"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w:t>
      </w:r>
      <w:r w:rsidR="0099260B">
        <w:rPr>
          <w:rFonts w:ascii="Times New Roman" w:eastAsia="Calibri" w:hAnsi="Times New Roman" w:cs="Times New Roman"/>
          <w:sz w:val="28"/>
          <w:szCs w:val="28"/>
          <w:lang w:val="kk-KZ" w:eastAsia="en-US"/>
        </w:rPr>
        <w:t>лматы</w:t>
      </w:r>
      <w:r w:rsidR="00515874" w:rsidRPr="006B5284">
        <w:rPr>
          <w:rFonts w:ascii="Times New Roman" w:eastAsia="Calibri" w:hAnsi="Times New Roman" w:cs="Times New Roman"/>
          <w:sz w:val="28"/>
          <w:szCs w:val="28"/>
          <w:lang w:val="kk-KZ" w:eastAsia="en-US"/>
        </w:rPr>
        <w:t>: Мектеп</w:t>
      </w:r>
      <w:r w:rsidRPr="006B5284">
        <w:rPr>
          <w:rFonts w:ascii="Times New Roman" w:eastAsia="Calibri" w:hAnsi="Times New Roman" w:cs="Times New Roman"/>
          <w:sz w:val="28"/>
          <w:szCs w:val="28"/>
          <w:lang w:val="kk-KZ" w:eastAsia="en-US"/>
        </w:rPr>
        <w:t>, 1974.</w:t>
      </w:r>
      <w:r w:rsidR="00515874" w:rsidRPr="006B5284">
        <w:rPr>
          <w:rFonts w:ascii="Times New Roman" w:eastAsia="Calibri" w:hAnsi="Times New Roman" w:cs="Times New Roman"/>
          <w:sz w:val="28"/>
          <w:szCs w:val="28"/>
          <w:lang w:val="kk-KZ" w:eastAsia="en-US"/>
        </w:rPr>
        <w:t xml:space="preserve"> – 319 б.</w:t>
      </w:r>
    </w:p>
    <w:p w14:paraId="2BD53ACB" w14:textId="6DDFF88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Мижаев М.И. Мифологическая и обрядовая поэзия адыгов. </w:t>
      </w:r>
      <w:r w:rsidR="008678C7"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Черкесск</w:t>
      </w:r>
      <w:r w:rsidR="00F52F1A" w:rsidRPr="006B5284">
        <w:rPr>
          <w:rFonts w:ascii="Times New Roman" w:eastAsia="Calibri" w:hAnsi="Times New Roman" w:cs="Times New Roman"/>
          <w:sz w:val="28"/>
          <w:szCs w:val="28"/>
          <w:lang w:eastAsia="en-US"/>
        </w:rPr>
        <w:t>,</w:t>
      </w:r>
      <w:r w:rsidR="0099260B">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1973.</w:t>
      </w:r>
      <w:r w:rsidR="00F52F1A" w:rsidRPr="006B5284">
        <w:rPr>
          <w:rFonts w:ascii="Times New Roman" w:eastAsia="Calibri" w:hAnsi="Times New Roman" w:cs="Times New Roman"/>
          <w:sz w:val="28"/>
          <w:szCs w:val="28"/>
          <w:lang w:val="kk-KZ" w:eastAsia="en-US"/>
        </w:rPr>
        <w:t xml:space="preserve"> – 208 с.</w:t>
      </w:r>
    </w:p>
    <w:p w14:paraId="2E3D406F" w14:textId="2F71DC6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Тюхтенов Т. Алтайские народные песни</w:t>
      </w:r>
      <w:r w:rsidR="0099260B">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99260B">
        <w:rPr>
          <w:rFonts w:ascii="Times New Roman" w:eastAsia="Calibri" w:hAnsi="Times New Roman" w:cs="Times New Roman"/>
          <w:sz w:val="28"/>
          <w:szCs w:val="28"/>
          <w:lang w:val="kk-KZ" w:eastAsia="en-US"/>
        </w:rPr>
        <w:t xml:space="preserve">дис. ... </w:t>
      </w:r>
      <w:r w:rsidR="004421DA" w:rsidRPr="006B5284">
        <w:rPr>
          <w:rFonts w:ascii="Times New Roman" w:eastAsia="Calibri" w:hAnsi="Times New Roman" w:cs="Times New Roman"/>
          <w:sz w:val="28"/>
          <w:szCs w:val="28"/>
          <w:lang w:val="kk-KZ" w:eastAsia="en-US"/>
        </w:rPr>
        <w:t>канд фил</w:t>
      </w:r>
      <w:r w:rsidR="0099260B">
        <w:rPr>
          <w:rFonts w:ascii="Times New Roman" w:eastAsia="Calibri" w:hAnsi="Times New Roman" w:cs="Times New Roman"/>
          <w:sz w:val="28"/>
          <w:szCs w:val="28"/>
          <w:lang w:val="kk-KZ" w:eastAsia="en-US"/>
        </w:rPr>
        <w:t>ол</w:t>
      </w:r>
      <w:r w:rsidR="00D3698B" w:rsidRPr="006B5284">
        <w:rPr>
          <w:rFonts w:ascii="Times New Roman" w:eastAsia="Calibri" w:hAnsi="Times New Roman" w:cs="Times New Roman"/>
          <w:sz w:val="28"/>
          <w:szCs w:val="28"/>
          <w:lang w:val="kk-KZ" w:eastAsia="en-US"/>
        </w:rPr>
        <w:t>.</w:t>
      </w:r>
      <w:r w:rsidR="004421DA" w:rsidRPr="006B5284">
        <w:rPr>
          <w:rFonts w:ascii="Times New Roman" w:eastAsia="Calibri" w:hAnsi="Times New Roman" w:cs="Times New Roman"/>
          <w:sz w:val="28"/>
          <w:szCs w:val="28"/>
          <w:lang w:val="kk-KZ" w:eastAsia="en-US"/>
        </w:rPr>
        <w:t xml:space="preserve"> наук</w:t>
      </w:r>
      <w:r w:rsidR="0099260B">
        <w:rPr>
          <w:rFonts w:ascii="Times New Roman" w:eastAsia="Calibri" w:hAnsi="Times New Roman" w:cs="Times New Roman"/>
          <w:sz w:val="28"/>
          <w:szCs w:val="28"/>
          <w:lang w:val="kk-KZ" w:eastAsia="en-US"/>
        </w:rPr>
        <w:t>: 10.00.00.</w:t>
      </w:r>
      <w:r w:rsidRPr="006B5284">
        <w:rPr>
          <w:rFonts w:ascii="Times New Roman" w:eastAsia="Calibri" w:hAnsi="Times New Roman" w:cs="Times New Roman"/>
          <w:sz w:val="28"/>
          <w:szCs w:val="28"/>
          <w:lang w:val="kk-KZ" w:eastAsia="en-US"/>
        </w:rPr>
        <w:t xml:space="preserve"> </w:t>
      </w:r>
      <w:r w:rsidR="004421DA" w:rsidRPr="006B5284">
        <w:rPr>
          <w:rFonts w:ascii="Times New Roman" w:eastAsia="Calibri" w:hAnsi="Times New Roman" w:cs="Times New Roman"/>
          <w:sz w:val="28"/>
          <w:szCs w:val="28"/>
          <w:lang w:eastAsia="en-US"/>
        </w:rPr>
        <w:t>–</w:t>
      </w:r>
      <w:r w:rsidR="004421DA"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Алма-Ата</w:t>
      </w:r>
      <w:r w:rsidR="004421DA"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1970.</w:t>
      </w:r>
      <w:r w:rsidR="00D3698B" w:rsidRPr="006B5284">
        <w:rPr>
          <w:rFonts w:ascii="Times New Roman" w:eastAsia="Calibri" w:hAnsi="Times New Roman" w:cs="Times New Roman"/>
          <w:sz w:val="28"/>
          <w:szCs w:val="28"/>
          <w:lang w:val="kk-KZ" w:eastAsia="en-US"/>
        </w:rPr>
        <w:t xml:space="preserve"> – </w:t>
      </w:r>
      <w:r w:rsidR="0099260B">
        <w:rPr>
          <w:rFonts w:ascii="Times New Roman" w:eastAsia="Calibri" w:hAnsi="Times New Roman" w:cs="Times New Roman"/>
          <w:sz w:val="28"/>
          <w:szCs w:val="28"/>
          <w:lang w:val="kk-KZ" w:eastAsia="en-US"/>
        </w:rPr>
        <w:t>233</w:t>
      </w:r>
      <w:r w:rsidR="00D3698B" w:rsidRPr="006B5284">
        <w:rPr>
          <w:rFonts w:ascii="Times New Roman" w:eastAsia="Calibri" w:hAnsi="Times New Roman" w:cs="Times New Roman"/>
          <w:sz w:val="28"/>
          <w:szCs w:val="28"/>
          <w:lang w:val="kk-KZ" w:eastAsia="en-US"/>
        </w:rPr>
        <w:t xml:space="preserve"> с.</w:t>
      </w:r>
    </w:p>
    <w:p w14:paraId="7EDDAF1F" w14:textId="7CED93B1"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Худяков И.</w:t>
      </w:r>
      <w:r w:rsidR="00D96F9B" w:rsidRPr="006B5284">
        <w:rPr>
          <w:rFonts w:ascii="Times New Roman" w:eastAsia="Calibri" w:hAnsi="Times New Roman" w:cs="Times New Roman"/>
          <w:sz w:val="28"/>
          <w:szCs w:val="28"/>
          <w:lang w:val="kk-KZ" w:eastAsia="en-US"/>
        </w:rPr>
        <w:t xml:space="preserve">А. </w:t>
      </w:r>
      <w:r w:rsidRPr="006B5284">
        <w:rPr>
          <w:rFonts w:ascii="Times New Roman" w:eastAsia="Calibri" w:hAnsi="Times New Roman" w:cs="Times New Roman"/>
          <w:sz w:val="28"/>
          <w:szCs w:val="28"/>
          <w:lang w:val="kk-KZ" w:eastAsia="en-US"/>
        </w:rPr>
        <w:t>Краткое описание Верхоянского округа.</w:t>
      </w:r>
      <w:r w:rsidR="008678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Л.</w:t>
      </w:r>
      <w:r w:rsidR="00D96F9B" w:rsidRPr="006B5284">
        <w:rPr>
          <w:rFonts w:ascii="Times New Roman" w:eastAsia="Calibri" w:hAnsi="Times New Roman" w:cs="Times New Roman"/>
          <w:sz w:val="28"/>
          <w:szCs w:val="28"/>
          <w:lang w:val="kk-KZ" w:eastAsia="en-US"/>
        </w:rPr>
        <w:t>: Наука</w:t>
      </w:r>
      <w:r w:rsidRPr="006B5284">
        <w:rPr>
          <w:rFonts w:ascii="Times New Roman" w:eastAsia="Calibri" w:hAnsi="Times New Roman" w:cs="Times New Roman"/>
          <w:sz w:val="28"/>
          <w:szCs w:val="28"/>
          <w:lang w:val="kk-KZ" w:eastAsia="en-US"/>
        </w:rPr>
        <w:t>, 1969.</w:t>
      </w:r>
      <w:r w:rsidR="00D96F9B" w:rsidRPr="006B5284">
        <w:rPr>
          <w:rFonts w:ascii="Times New Roman" w:eastAsia="Calibri" w:hAnsi="Times New Roman" w:cs="Times New Roman"/>
          <w:sz w:val="28"/>
          <w:szCs w:val="28"/>
          <w:lang w:eastAsia="en-US"/>
        </w:rPr>
        <w:t xml:space="preserve"> –</w:t>
      </w:r>
      <w:r w:rsidRPr="006B5284">
        <w:rPr>
          <w:rFonts w:ascii="Times New Roman" w:eastAsia="Calibri" w:hAnsi="Times New Roman" w:cs="Times New Roman"/>
          <w:sz w:val="28"/>
          <w:szCs w:val="28"/>
          <w:lang w:val="kk-KZ" w:eastAsia="en-US"/>
        </w:rPr>
        <w:t xml:space="preserve"> </w:t>
      </w:r>
      <w:r w:rsidR="00D96F9B" w:rsidRPr="006B5284">
        <w:rPr>
          <w:rFonts w:ascii="Times New Roman" w:eastAsia="Calibri" w:hAnsi="Times New Roman" w:cs="Times New Roman"/>
          <w:sz w:val="28"/>
          <w:szCs w:val="28"/>
          <w:lang w:val="kk-KZ" w:eastAsia="en-US"/>
        </w:rPr>
        <w:t>478 с.</w:t>
      </w:r>
    </w:p>
    <w:p w14:paraId="19943F6F" w14:textId="0112ECBC"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Жұбанов Қ. Қазақ тілі жөніндегі зерттеулер. – Алматы: Ғылым, 1999. –</w:t>
      </w:r>
      <w:r w:rsidR="00222074"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581 </w:t>
      </w:r>
      <w:r w:rsidR="008678C7" w:rsidRPr="006B5284">
        <w:rPr>
          <w:rFonts w:ascii="Times New Roman" w:eastAsia="Calibri" w:hAnsi="Times New Roman" w:cs="Times New Roman"/>
          <w:sz w:val="28"/>
          <w:szCs w:val="28"/>
          <w:lang w:val="kk-KZ" w:eastAsia="en-US"/>
        </w:rPr>
        <w:t>б</w:t>
      </w:r>
      <w:r w:rsidRPr="006B5284">
        <w:rPr>
          <w:rFonts w:ascii="Times New Roman" w:eastAsia="Calibri" w:hAnsi="Times New Roman" w:cs="Times New Roman"/>
          <w:sz w:val="28"/>
          <w:szCs w:val="28"/>
          <w:lang w:val="kk-KZ" w:eastAsia="en-US"/>
        </w:rPr>
        <w:t>.</w:t>
      </w:r>
    </w:p>
    <w:p w14:paraId="675252DF" w14:textId="7E18CABB" w:rsidR="004A105E" w:rsidRPr="006B5284" w:rsidRDefault="004A105E" w:rsidP="00222074">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Баялиева Т.Д. Доисламские верование и их пережитки у киргизов.</w:t>
      </w:r>
      <w:r w:rsidRPr="006B5284">
        <w:rPr>
          <w:rFonts w:ascii="Times New Roman" w:eastAsia="Calibri" w:hAnsi="Times New Roman" w:cs="Times New Roman"/>
          <w:sz w:val="28"/>
          <w:szCs w:val="28"/>
          <w:lang w:eastAsia="en-US"/>
        </w:rPr>
        <w:t xml:space="preserve"> –Фр</w:t>
      </w:r>
      <w:r w:rsidR="00656A02" w:rsidRPr="006B5284">
        <w:rPr>
          <w:rFonts w:ascii="Times New Roman" w:eastAsia="Calibri" w:hAnsi="Times New Roman" w:cs="Times New Roman"/>
          <w:sz w:val="28"/>
          <w:szCs w:val="28"/>
          <w:lang w:eastAsia="en-US"/>
        </w:rPr>
        <w:t>у</w:t>
      </w:r>
      <w:r w:rsidRPr="006B5284">
        <w:rPr>
          <w:rFonts w:ascii="Times New Roman" w:eastAsia="Calibri" w:hAnsi="Times New Roman" w:cs="Times New Roman"/>
          <w:sz w:val="28"/>
          <w:szCs w:val="28"/>
          <w:lang w:eastAsia="en-US"/>
        </w:rPr>
        <w:t xml:space="preserve">нзе: Илим, 1972. </w:t>
      </w:r>
      <w:r w:rsidR="00222074" w:rsidRPr="006B5284">
        <w:rPr>
          <w:rFonts w:ascii="Times New Roman" w:eastAsia="Calibri" w:hAnsi="Times New Roman" w:cs="Times New Roman"/>
          <w:sz w:val="28"/>
          <w:szCs w:val="28"/>
          <w:lang w:val="kk-KZ" w:eastAsia="en-US"/>
        </w:rPr>
        <w:t>– 170 с.</w:t>
      </w:r>
    </w:p>
    <w:p w14:paraId="5C423523" w14:textId="3BDC8ED6"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Жолдасбеков М. Асыл арналар: әдеби зерттеулер.</w:t>
      </w:r>
      <w:r w:rsidR="008678C7" w:rsidRPr="006B5284">
        <w:rPr>
          <w:rFonts w:ascii="Times New Roman" w:eastAsia="Calibri" w:hAnsi="Times New Roman" w:cs="Times New Roman"/>
          <w:sz w:val="28"/>
          <w:szCs w:val="28"/>
          <w:lang w:val="kk-KZ" w:eastAsia="en-US"/>
        </w:rPr>
        <w:t xml:space="preserve"> – </w:t>
      </w:r>
      <w:r w:rsidRPr="006B5284">
        <w:rPr>
          <w:rFonts w:ascii="Times New Roman" w:eastAsia="Times New Roman" w:hAnsi="Times New Roman" w:cs="Times New Roman"/>
          <w:sz w:val="28"/>
          <w:szCs w:val="28"/>
          <w:lang w:val="kk-KZ"/>
        </w:rPr>
        <w:t>Алматы: Жазушы</w:t>
      </w:r>
      <w:r w:rsidR="00F32ED0"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1990.</w:t>
      </w:r>
      <w:r w:rsidR="00C729C8" w:rsidRPr="006B5284">
        <w:rPr>
          <w:rFonts w:ascii="Times New Roman" w:eastAsia="Calibri" w:hAnsi="Times New Roman" w:cs="Times New Roman"/>
          <w:sz w:val="28"/>
          <w:szCs w:val="28"/>
          <w:lang w:val="kk-KZ" w:eastAsia="en-US"/>
        </w:rPr>
        <w:t xml:space="preserve"> – </w:t>
      </w:r>
      <w:r w:rsidRPr="006B5284">
        <w:rPr>
          <w:rFonts w:ascii="Times New Roman" w:eastAsia="Times New Roman" w:hAnsi="Times New Roman" w:cs="Times New Roman"/>
          <w:sz w:val="28"/>
          <w:szCs w:val="28"/>
          <w:lang w:val="kk-KZ"/>
        </w:rPr>
        <w:t xml:space="preserve">352 б. </w:t>
      </w:r>
    </w:p>
    <w:p w14:paraId="72FD70C7" w14:textId="40DFB04C"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Кичиков А. Ш. Героический эпос «Джангар»:</w:t>
      </w:r>
      <w:r w:rsidR="0099260B">
        <w:rPr>
          <w:rFonts w:ascii="Times New Roman" w:eastAsia="Calibri" w:hAnsi="Times New Roman" w:cs="Times New Roman"/>
          <w:sz w:val="28"/>
          <w:szCs w:val="28"/>
          <w:lang w:val="kk-KZ" w:eastAsia="en-US"/>
        </w:rPr>
        <w:t xml:space="preserve"> </w:t>
      </w:r>
      <w:r w:rsidR="0099260B" w:rsidRPr="006B5284">
        <w:rPr>
          <w:rFonts w:ascii="Times New Roman" w:eastAsia="Calibri" w:hAnsi="Times New Roman" w:cs="Times New Roman"/>
          <w:sz w:val="28"/>
          <w:szCs w:val="28"/>
          <w:lang w:val="kk-KZ" w:eastAsia="en-US"/>
        </w:rPr>
        <w:t>сравнительно</w:t>
      </w:r>
      <w:r w:rsidRPr="006B5284">
        <w:rPr>
          <w:rFonts w:ascii="Times New Roman" w:eastAsia="Calibri" w:hAnsi="Times New Roman" w:cs="Times New Roman"/>
          <w:sz w:val="28"/>
          <w:szCs w:val="28"/>
          <w:lang w:val="kk-KZ" w:eastAsia="en-US"/>
        </w:rPr>
        <w:t>-типологическое исследование памятника. –</w:t>
      </w:r>
      <w:r w:rsidR="00C729C8"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М.: Наука, 1992.</w:t>
      </w:r>
      <w:r w:rsidR="00C729C8"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318 с.</w:t>
      </w:r>
    </w:p>
    <w:p w14:paraId="7FDC862A" w14:textId="7F5C0F2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Алекторов А.Е. Қазақтардың некеге тұруы мен үйлену салттары // </w:t>
      </w:r>
      <w:r w:rsidR="0099260B">
        <w:rPr>
          <w:rFonts w:ascii="Times New Roman" w:eastAsia="Calibri" w:hAnsi="Times New Roman" w:cs="Times New Roman"/>
          <w:sz w:val="28"/>
          <w:szCs w:val="28"/>
          <w:lang w:val="kk-KZ" w:eastAsia="en-US"/>
        </w:rPr>
        <w:t xml:space="preserve">Кіт.: </w:t>
      </w:r>
      <w:r w:rsidRPr="006B5284">
        <w:rPr>
          <w:rFonts w:ascii="Times New Roman" w:eastAsia="Calibri" w:hAnsi="Times New Roman" w:cs="Times New Roman"/>
          <w:sz w:val="28"/>
          <w:szCs w:val="28"/>
          <w:lang w:val="kk-KZ" w:eastAsia="en-US"/>
        </w:rPr>
        <w:t>Қазақ халқының дәстүрлері мен әдет-ғұрыптары. – Алматы,</w:t>
      </w:r>
      <w:r w:rsidRPr="006B5284">
        <w:rPr>
          <w:rFonts w:ascii="Times New Roman" w:eastAsia="Calibri" w:hAnsi="Times New Roman" w:cs="Times New Roman"/>
          <w:sz w:val="28"/>
          <w:szCs w:val="28"/>
          <w:lang w:val="tr-TR" w:eastAsia="en-US"/>
        </w:rPr>
        <w:t xml:space="preserve"> 2006. </w:t>
      </w:r>
      <w:r w:rsidR="0099260B">
        <w:rPr>
          <w:rFonts w:ascii="Times New Roman" w:eastAsia="Calibri" w:hAnsi="Times New Roman" w:cs="Times New Roman"/>
          <w:sz w:val="28"/>
          <w:szCs w:val="28"/>
          <w:lang w:val="kk-KZ" w:eastAsia="en-US"/>
        </w:rPr>
        <w:t xml:space="preserve">– Т. 2. </w:t>
      </w:r>
      <w:r w:rsidRPr="006B5284">
        <w:rPr>
          <w:rFonts w:ascii="Times New Roman" w:eastAsia="Calibri" w:hAnsi="Times New Roman" w:cs="Times New Roman"/>
          <w:sz w:val="28"/>
          <w:szCs w:val="28"/>
          <w:lang w:val="kk-KZ" w:eastAsia="en-US"/>
        </w:rPr>
        <w:t>– 416 б.</w:t>
      </w:r>
    </w:p>
    <w:p w14:paraId="4A13ED79" w14:textId="1E8190B9" w:rsidR="004A105E" w:rsidRPr="006B5284" w:rsidRDefault="004A105E" w:rsidP="00F32ED0">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Төлеубаев А.Т. Реликты доисламских верований в семейной обрядности казахов</w:t>
      </w:r>
      <w:r w:rsidR="005347C7"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Алматы:</w:t>
      </w:r>
      <w:r w:rsidR="00F32ED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Service Press,</w:t>
      </w:r>
      <w:r w:rsidR="00F32ED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2013.</w:t>
      </w:r>
      <w:r w:rsidR="00F32ED0" w:rsidRPr="006B5284">
        <w:rPr>
          <w:rFonts w:ascii="Times New Roman" w:eastAsia="Calibri" w:hAnsi="Times New Roman" w:cs="Times New Roman"/>
          <w:sz w:val="28"/>
          <w:szCs w:val="28"/>
          <w:lang w:val="kk-KZ" w:eastAsia="en-US"/>
        </w:rPr>
        <w:t xml:space="preserve"> – 214 </w:t>
      </w:r>
      <w:r w:rsidR="005347C7" w:rsidRPr="006B5284">
        <w:rPr>
          <w:rFonts w:ascii="Times New Roman" w:eastAsia="Calibri" w:hAnsi="Times New Roman" w:cs="Times New Roman"/>
          <w:sz w:val="28"/>
          <w:szCs w:val="28"/>
          <w:lang w:val="kk-KZ" w:eastAsia="en-US"/>
        </w:rPr>
        <w:t>с</w:t>
      </w:r>
      <w:r w:rsidR="00F32ED0" w:rsidRPr="006B5284">
        <w:rPr>
          <w:rFonts w:ascii="Times New Roman" w:eastAsia="Calibri" w:hAnsi="Times New Roman" w:cs="Times New Roman"/>
          <w:sz w:val="28"/>
          <w:szCs w:val="28"/>
          <w:lang w:val="kk-KZ" w:eastAsia="en-US"/>
        </w:rPr>
        <w:t>.</w:t>
      </w:r>
    </w:p>
    <w:p w14:paraId="798A0A4E" w14:textId="4A886E5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Қанарбаева Б. Қазақтың көне наным-сенімдерінің фольклордағы көрінісі</w:t>
      </w:r>
      <w:r w:rsidR="0016574E">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16574E" w:rsidRPr="006B5284">
        <w:rPr>
          <w:rFonts w:ascii="Times New Roman" w:eastAsia="Calibri" w:hAnsi="Times New Roman" w:cs="Times New Roman"/>
          <w:sz w:val="28"/>
          <w:szCs w:val="28"/>
          <w:lang w:val="kk-KZ" w:eastAsia="en-US"/>
        </w:rPr>
        <w:t>зерттеу</w:t>
      </w:r>
      <w:r w:rsidRPr="006B5284">
        <w:rPr>
          <w:rFonts w:ascii="Times New Roman" w:eastAsia="Calibri" w:hAnsi="Times New Roman" w:cs="Times New Roman"/>
          <w:sz w:val="28"/>
          <w:szCs w:val="28"/>
          <w:lang w:val="kk-KZ" w:eastAsia="en-US"/>
        </w:rPr>
        <w:t>.</w:t>
      </w:r>
      <w:r w:rsidR="005347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Алматы: Жазушы, 2004. – 288 б.</w:t>
      </w:r>
    </w:p>
    <w:p w14:paraId="3FBA39E3" w14:textId="49D20E3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Қасқабасов С. </w:t>
      </w:r>
      <w:r w:rsidRPr="006B5284">
        <w:rPr>
          <w:rFonts w:ascii="Times New Roman" w:eastAsia="Calibri" w:hAnsi="Times New Roman" w:cs="Times New Roman"/>
          <w:bCs/>
          <w:sz w:val="28"/>
          <w:szCs w:val="28"/>
          <w:lang w:eastAsia="en-US"/>
        </w:rPr>
        <w:t>Таңдамалы.</w:t>
      </w:r>
      <w:r w:rsidRPr="006B5284">
        <w:rPr>
          <w:rFonts w:ascii="Times New Roman" w:eastAsia="Calibri" w:hAnsi="Times New Roman" w:cs="Times New Roman"/>
          <w:b/>
          <w:bCs/>
          <w:sz w:val="28"/>
          <w:szCs w:val="28"/>
          <w:lang w:eastAsia="en-US"/>
        </w:rPr>
        <w:t xml:space="preserve"> </w:t>
      </w:r>
      <w:r w:rsidRPr="006B5284">
        <w:rPr>
          <w:rFonts w:ascii="Times New Roman" w:eastAsia="Calibri" w:hAnsi="Times New Roman" w:cs="Times New Roman"/>
          <w:sz w:val="28"/>
          <w:szCs w:val="28"/>
          <w:lang w:eastAsia="en-US"/>
        </w:rPr>
        <w:t>– Астана: Фолиант, 2014</w:t>
      </w:r>
      <w:r w:rsidRPr="006B5284">
        <w:rPr>
          <w:rFonts w:ascii="Times New Roman" w:eastAsia="Calibri" w:hAnsi="Times New Roman" w:cs="Times New Roman"/>
          <w:sz w:val="28"/>
          <w:szCs w:val="28"/>
          <w:lang w:val="kk-KZ" w:eastAsia="en-US"/>
        </w:rPr>
        <w:t>.</w:t>
      </w:r>
      <w:r w:rsidR="00CB0082" w:rsidRPr="006B5284">
        <w:rPr>
          <w:rFonts w:ascii="Times New Roman" w:eastAsia="Calibri" w:hAnsi="Times New Roman" w:cs="Times New Roman"/>
          <w:sz w:val="28"/>
          <w:szCs w:val="28"/>
          <w:lang w:val="kk-KZ" w:eastAsia="en-US"/>
        </w:rPr>
        <w:t xml:space="preserve"> – 320 б.</w:t>
      </w:r>
    </w:p>
    <w:p w14:paraId="664B9480" w14:textId="4855ED90"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Потанин Г.Н. В юрте последнего киргизского царевича // Русское богатство</w:t>
      </w:r>
      <w:r w:rsidR="009750AA"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 xml:space="preserve">1896. </w:t>
      </w:r>
      <w:r w:rsidR="009750AA"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№8</w:t>
      </w:r>
      <w:r w:rsidR="009750AA" w:rsidRPr="006B5284">
        <w:rPr>
          <w:rFonts w:ascii="Times New Roman" w:eastAsia="Calibri" w:hAnsi="Times New Roman" w:cs="Times New Roman"/>
          <w:sz w:val="28"/>
          <w:szCs w:val="28"/>
          <w:lang w:val="kk-KZ" w:eastAsia="en-US"/>
        </w:rPr>
        <w:t>.</w:t>
      </w:r>
    </w:p>
    <w:p w14:paraId="7C8CE6EF" w14:textId="77777777"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Арынов Т. Боздағым. Қазақ жоқтау жырлары. – Алматы: Жазушы, 1990. – 301 б.</w:t>
      </w:r>
    </w:p>
    <w:p w14:paraId="4484695E" w14:textId="6C0B54AC"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Потебня А. Слово и миф. – М.</w:t>
      </w:r>
      <w:r w:rsidR="00996792" w:rsidRPr="006B5284">
        <w:rPr>
          <w:rFonts w:ascii="Times New Roman" w:eastAsia="Calibri" w:hAnsi="Times New Roman" w:cs="Times New Roman"/>
          <w:sz w:val="28"/>
          <w:szCs w:val="28"/>
          <w:lang w:val="kk-KZ" w:eastAsia="en-US"/>
        </w:rPr>
        <w:t>: Правда</w:t>
      </w:r>
      <w:r w:rsidRPr="006B5284">
        <w:rPr>
          <w:rFonts w:ascii="Times New Roman" w:eastAsia="Calibri" w:hAnsi="Times New Roman" w:cs="Times New Roman"/>
          <w:sz w:val="28"/>
          <w:szCs w:val="28"/>
          <w:lang w:val="kk-KZ" w:eastAsia="en-US"/>
        </w:rPr>
        <w:t xml:space="preserve">,1989. – 622 </w:t>
      </w:r>
      <w:r w:rsidR="00996792" w:rsidRPr="006B5284">
        <w:rPr>
          <w:rFonts w:ascii="Times New Roman" w:eastAsia="Calibri" w:hAnsi="Times New Roman" w:cs="Times New Roman"/>
          <w:sz w:val="28"/>
          <w:szCs w:val="28"/>
          <w:lang w:val="kk-KZ" w:eastAsia="en-US"/>
        </w:rPr>
        <w:t>с</w:t>
      </w:r>
      <w:r w:rsidRPr="006B5284">
        <w:rPr>
          <w:rFonts w:ascii="Times New Roman" w:eastAsia="Calibri" w:hAnsi="Times New Roman" w:cs="Times New Roman"/>
          <w:sz w:val="28"/>
          <w:szCs w:val="28"/>
          <w:lang w:val="kk-KZ" w:eastAsia="en-US"/>
        </w:rPr>
        <w:t>.</w:t>
      </w:r>
    </w:p>
    <w:p w14:paraId="26CB0F72" w14:textId="414D971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Кастанье И.А. Надгробные сооружения киргизских степей.</w:t>
      </w:r>
      <w:r w:rsidR="005347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Оренбург, 1911.</w:t>
      </w:r>
      <w:r w:rsidR="00F708B1" w:rsidRPr="006B5284">
        <w:rPr>
          <w:rFonts w:ascii="Times New Roman" w:eastAsia="Calibri" w:hAnsi="Times New Roman" w:cs="Times New Roman"/>
          <w:sz w:val="28"/>
          <w:szCs w:val="28"/>
          <w:lang w:val="kk-KZ" w:eastAsia="en-US"/>
        </w:rPr>
        <w:t xml:space="preserve"> – 102 с.</w:t>
      </w:r>
    </w:p>
    <w:p w14:paraId="571C4927" w14:textId="2E67970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Диваев А. Промыслы и занятия туземцев Азиатского города</w:t>
      </w:r>
      <w:r w:rsidR="0016574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Ташкента // Т</w:t>
      </w:r>
      <w:r w:rsidR="0016574E">
        <w:rPr>
          <w:rFonts w:ascii="Times New Roman" w:eastAsia="Calibri" w:hAnsi="Times New Roman" w:cs="Times New Roman"/>
          <w:sz w:val="28"/>
          <w:szCs w:val="28"/>
          <w:lang w:val="kk-KZ" w:eastAsia="en-US"/>
        </w:rPr>
        <w:t>уркестанские ведомости. – 1901. – І33. – С. 124а-128а</w:t>
      </w:r>
      <w:r w:rsidRPr="006B5284">
        <w:rPr>
          <w:rFonts w:ascii="Times New Roman" w:eastAsia="Calibri" w:hAnsi="Times New Roman" w:cs="Times New Roman"/>
          <w:sz w:val="28"/>
          <w:szCs w:val="28"/>
          <w:lang w:val="kk-KZ" w:eastAsia="en-US"/>
        </w:rPr>
        <w:t xml:space="preserve">. </w:t>
      </w:r>
    </w:p>
    <w:p w14:paraId="732F349B" w14:textId="786F67E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Гродеков Н.И. Киргизы и каракиргизы Сыр</w:t>
      </w:r>
      <w:r w:rsidRPr="006B5284">
        <w:rPr>
          <w:rFonts w:ascii="Times New Roman" w:eastAsia="Calibri" w:hAnsi="Times New Roman" w:cs="Times New Roman"/>
          <w:sz w:val="28"/>
          <w:szCs w:val="28"/>
          <w:lang w:eastAsia="en-US"/>
        </w:rPr>
        <w:t>-Дарьинской области.</w:t>
      </w:r>
      <w:r w:rsidR="005347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Ташкент</w:t>
      </w:r>
      <w:r w:rsidR="00552E56" w:rsidRPr="006B5284">
        <w:rPr>
          <w:rFonts w:ascii="Times New Roman" w:eastAsia="Calibri" w:hAnsi="Times New Roman" w:cs="Times New Roman"/>
          <w:sz w:val="28"/>
          <w:szCs w:val="28"/>
          <w:lang w:val="kk-KZ" w:eastAsia="en-US"/>
        </w:rPr>
        <w:t>: Типо</w:t>
      </w:r>
      <w:r w:rsidR="00552E56" w:rsidRPr="006B5284">
        <w:rPr>
          <w:rFonts w:ascii="Times New Roman" w:eastAsia="Calibri" w:hAnsi="Times New Roman" w:cs="Times New Roman"/>
          <w:sz w:val="28"/>
          <w:szCs w:val="28"/>
          <w:lang w:eastAsia="en-US"/>
        </w:rPr>
        <w:t>-лит</w:t>
      </w:r>
      <w:r w:rsidR="005347C7" w:rsidRPr="006B5284">
        <w:rPr>
          <w:rFonts w:ascii="Times New Roman" w:eastAsia="Calibri" w:hAnsi="Times New Roman" w:cs="Times New Roman"/>
          <w:sz w:val="28"/>
          <w:szCs w:val="28"/>
          <w:lang w:val="kk-KZ" w:eastAsia="en-US"/>
        </w:rPr>
        <w:t>,</w:t>
      </w:r>
      <w:r w:rsidR="0016574E">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1889</w:t>
      </w:r>
      <w:r w:rsidR="00C729C8" w:rsidRPr="006B5284">
        <w:rPr>
          <w:rFonts w:ascii="Times New Roman" w:eastAsia="Calibri" w:hAnsi="Times New Roman" w:cs="Times New Roman"/>
          <w:sz w:val="28"/>
          <w:szCs w:val="28"/>
          <w:lang w:val="kk-KZ" w:eastAsia="en-US"/>
        </w:rPr>
        <w:t>.</w:t>
      </w:r>
      <w:r w:rsidR="00552E56" w:rsidRPr="006B5284">
        <w:rPr>
          <w:rFonts w:ascii="Times New Roman" w:eastAsia="Calibri" w:hAnsi="Times New Roman" w:cs="Times New Roman"/>
          <w:sz w:val="28"/>
          <w:szCs w:val="28"/>
          <w:lang w:val="kk-KZ" w:eastAsia="en-US"/>
        </w:rPr>
        <w:t xml:space="preserve"> </w:t>
      </w:r>
      <w:r w:rsidR="0016574E">
        <w:rPr>
          <w:rFonts w:ascii="Times New Roman" w:eastAsia="Calibri" w:hAnsi="Times New Roman" w:cs="Times New Roman"/>
          <w:sz w:val="28"/>
          <w:szCs w:val="28"/>
          <w:lang w:val="kk-KZ" w:eastAsia="en-US"/>
        </w:rPr>
        <w:t xml:space="preserve">– Т. 1. </w:t>
      </w:r>
      <w:r w:rsidR="00552E56" w:rsidRPr="006B5284">
        <w:rPr>
          <w:rFonts w:ascii="Times New Roman" w:eastAsia="Calibri" w:hAnsi="Times New Roman" w:cs="Times New Roman"/>
          <w:sz w:val="28"/>
          <w:szCs w:val="28"/>
          <w:lang w:val="kk-KZ" w:eastAsia="en-US"/>
        </w:rPr>
        <w:t xml:space="preserve">– 298 с. </w:t>
      </w:r>
    </w:p>
    <w:p w14:paraId="75021D89" w14:textId="3417BC1A"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Саттаров Қ. Қазақтың «теріс өлеңдері – жылау-жоқтау». – Ташкент</w:t>
      </w:r>
      <w:r w:rsidR="008E1EB9" w:rsidRPr="006B5284">
        <w:rPr>
          <w:rFonts w:ascii="Times New Roman" w:eastAsia="Calibri" w:hAnsi="Times New Roman" w:cs="Times New Roman"/>
          <w:sz w:val="28"/>
          <w:szCs w:val="28"/>
          <w:lang w:val="kk-KZ" w:eastAsia="en-US"/>
        </w:rPr>
        <w:t>: ФАН, 2000</w:t>
      </w:r>
      <w:r w:rsidRPr="006B5284">
        <w:rPr>
          <w:rFonts w:ascii="Times New Roman" w:eastAsia="Calibri" w:hAnsi="Times New Roman" w:cs="Times New Roman"/>
          <w:sz w:val="28"/>
          <w:szCs w:val="28"/>
          <w:lang w:val="kk-KZ" w:eastAsia="en-US"/>
        </w:rPr>
        <w:t>. – 95 б.</w:t>
      </w:r>
    </w:p>
    <w:p w14:paraId="6D33FB17" w14:textId="1CA1954A"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Айымбетов Қ. Халық даналығы. – Нөкіс</w:t>
      </w:r>
      <w:r w:rsidR="008E1EB9"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1988. – 492 б.</w:t>
      </w:r>
    </w:p>
    <w:p w14:paraId="7E3497F7" w14:textId="3661CB37" w:rsidR="004A105E" w:rsidRPr="006B5284" w:rsidRDefault="004A105E" w:rsidP="0016574E">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Төлеубаева К.М. </w:t>
      </w:r>
      <w:r w:rsidR="0016574E" w:rsidRPr="0016574E">
        <w:rPr>
          <w:rFonts w:ascii="Times New Roman" w:eastAsia="Calibri" w:hAnsi="Times New Roman" w:cs="Times New Roman"/>
          <w:sz w:val="28"/>
          <w:szCs w:val="28"/>
          <w:lang w:val="kk-KZ" w:eastAsia="en-US"/>
        </w:rPr>
        <w:t>Төлеубаева К. Қазақтар және Орталық Азия халықтарының отбасы, отбасылық әдет-ғұрып, салт-саналары (салыстырмалы-этнографиялық зерттеу):</w:t>
      </w:r>
      <w:r w:rsidR="0016574E">
        <w:rPr>
          <w:rFonts w:ascii="Times New Roman" w:eastAsia="Calibri" w:hAnsi="Times New Roman" w:cs="Times New Roman"/>
          <w:sz w:val="28"/>
          <w:szCs w:val="28"/>
          <w:lang w:val="kk-KZ" w:eastAsia="en-US"/>
        </w:rPr>
        <w:t xml:space="preserve"> 07.00.07</w:t>
      </w:r>
      <w:r w:rsidR="002923E4" w:rsidRPr="006B5284">
        <w:rPr>
          <w:rFonts w:ascii="Times New Roman" w:eastAsia="Calibri" w:hAnsi="Times New Roman" w:cs="Times New Roman"/>
          <w:sz w:val="28"/>
          <w:szCs w:val="28"/>
          <w:lang w:val="kk-KZ" w:eastAsia="en-US"/>
        </w:rPr>
        <w:t xml:space="preserve">: </w:t>
      </w:r>
      <w:r w:rsidR="0095360D" w:rsidRPr="006B5284">
        <w:rPr>
          <w:rFonts w:ascii="Times New Roman" w:eastAsia="Times New Roman" w:hAnsi="Times New Roman" w:cs="Times New Roman"/>
          <w:sz w:val="28"/>
          <w:szCs w:val="28"/>
          <w:lang w:val="kk-KZ"/>
        </w:rPr>
        <w:t>филол. ғыл. канд</w:t>
      </w:r>
      <w:r w:rsidR="0016574E">
        <w:rPr>
          <w:rFonts w:ascii="Times New Roman" w:eastAsia="Times New Roman" w:hAnsi="Times New Roman" w:cs="Times New Roman"/>
          <w:sz w:val="28"/>
          <w:szCs w:val="28"/>
          <w:lang w:val="kk-KZ"/>
        </w:rPr>
        <w:t xml:space="preserve">. </w:t>
      </w:r>
      <w:r w:rsidR="0095360D" w:rsidRPr="006B5284">
        <w:rPr>
          <w:rFonts w:ascii="Times New Roman" w:eastAsia="Times New Roman" w:hAnsi="Times New Roman" w:cs="Times New Roman"/>
          <w:sz w:val="28"/>
          <w:szCs w:val="28"/>
          <w:lang w:val="kk-KZ"/>
        </w:rPr>
        <w:t>…</w:t>
      </w:r>
      <w:r w:rsidR="0016574E">
        <w:rPr>
          <w:rFonts w:ascii="Times New Roman" w:eastAsia="Times New Roman" w:hAnsi="Times New Roman" w:cs="Times New Roman"/>
          <w:sz w:val="28"/>
          <w:szCs w:val="28"/>
          <w:lang w:val="kk-KZ"/>
        </w:rPr>
        <w:t xml:space="preserve"> </w:t>
      </w:r>
      <w:r w:rsidR="0095360D" w:rsidRPr="006B5284">
        <w:rPr>
          <w:rFonts w:ascii="Times New Roman" w:eastAsia="Times New Roman" w:hAnsi="Times New Roman" w:cs="Times New Roman"/>
          <w:sz w:val="28"/>
          <w:szCs w:val="28"/>
          <w:lang w:val="kk-KZ"/>
        </w:rPr>
        <w:t xml:space="preserve">автореф. </w:t>
      </w:r>
      <w:r w:rsidR="002923E4"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Алматы</w:t>
      </w:r>
      <w:r w:rsidR="002923E4" w:rsidRPr="006B5284">
        <w:rPr>
          <w:rFonts w:ascii="Times New Roman" w:eastAsia="Calibri" w:hAnsi="Times New Roman" w:cs="Times New Roman"/>
          <w:sz w:val="28"/>
          <w:szCs w:val="28"/>
          <w:lang w:val="kk-KZ" w:eastAsia="en-US"/>
        </w:rPr>
        <w:t>,</w:t>
      </w:r>
      <w:r w:rsidR="004E6FFF"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2010. </w:t>
      </w:r>
      <w:r w:rsidR="0095360D" w:rsidRPr="006B5284">
        <w:rPr>
          <w:rFonts w:ascii="Times New Roman" w:eastAsia="Calibri" w:hAnsi="Times New Roman" w:cs="Times New Roman"/>
          <w:sz w:val="28"/>
          <w:szCs w:val="28"/>
          <w:lang w:val="kk-KZ" w:eastAsia="en-US"/>
        </w:rPr>
        <w:t xml:space="preserve">– </w:t>
      </w:r>
      <w:r w:rsidR="00226474" w:rsidRPr="006B5284">
        <w:rPr>
          <w:rFonts w:ascii="Times New Roman" w:eastAsia="Times New Roman" w:hAnsi="Times New Roman" w:cs="Times New Roman"/>
          <w:sz w:val="28"/>
          <w:szCs w:val="28"/>
          <w:lang w:val="kk-KZ"/>
        </w:rPr>
        <w:t>52</w:t>
      </w:r>
      <w:r w:rsidR="0095360D" w:rsidRPr="006B5284">
        <w:rPr>
          <w:rFonts w:ascii="Times New Roman" w:eastAsia="Times New Roman" w:hAnsi="Times New Roman" w:cs="Times New Roman"/>
          <w:sz w:val="28"/>
          <w:szCs w:val="28"/>
          <w:lang w:val="kk-KZ"/>
        </w:rPr>
        <w:t xml:space="preserve"> б.</w:t>
      </w:r>
    </w:p>
    <w:p w14:paraId="42B6CD40" w14:textId="3B1A23B7"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Қашқари</w:t>
      </w:r>
      <w:r w:rsidR="00AA1F54" w:rsidRPr="00AA1F54">
        <w:rPr>
          <w:rFonts w:ascii="Times New Roman" w:eastAsia="Calibri" w:hAnsi="Times New Roman" w:cs="Times New Roman"/>
          <w:sz w:val="28"/>
          <w:szCs w:val="28"/>
          <w:lang w:val="kk-KZ" w:eastAsia="en-US"/>
        </w:rPr>
        <w:t xml:space="preserve"> </w:t>
      </w:r>
      <w:r w:rsidR="00AA1F54" w:rsidRPr="006B5284">
        <w:rPr>
          <w:rFonts w:ascii="Times New Roman" w:eastAsia="Calibri" w:hAnsi="Times New Roman" w:cs="Times New Roman"/>
          <w:sz w:val="28"/>
          <w:szCs w:val="28"/>
          <w:lang w:val="kk-KZ" w:eastAsia="en-US"/>
        </w:rPr>
        <w:t>М</w:t>
      </w:r>
      <w:r w:rsidRPr="006B5284">
        <w:rPr>
          <w:rFonts w:ascii="Times New Roman" w:eastAsia="Calibri" w:hAnsi="Times New Roman" w:cs="Times New Roman"/>
          <w:sz w:val="28"/>
          <w:szCs w:val="28"/>
          <w:lang w:val="kk-KZ" w:eastAsia="en-US"/>
        </w:rPr>
        <w:t>. Түрік сөздігі</w:t>
      </w:r>
      <w:r w:rsidR="000C4F15">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0C4F15">
        <w:rPr>
          <w:rFonts w:ascii="Times New Roman" w:eastAsia="Calibri" w:hAnsi="Times New Roman" w:cs="Times New Roman"/>
          <w:sz w:val="28"/>
          <w:szCs w:val="28"/>
          <w:lang w:val="kk-KZ" w:eastAsia="en-US"/>
        </w:rPr>
        <w:t>3</w:t>
      </w:r>
      <w:r w:rsidRPr="006B5284">
        <w:rPr>
          <w:rFonts w:ascii="Times New Roman" w:eastAsia="Calibri" w:hAnsi="Times New Roman" w:cs="Times New Roman"/>
          <w:sz w:val="28"/>
          <w:szCs w:val="28"/>
          <w:lang w:val="kk-KZ" w:eastAsia="en-US"/>
        </w:rPr>
        <w:t xml:space="preserve"> т</w:t>
      </w:r>
      <w:r w:rsidR="000C4F15">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0C4F15">
        <w:rPr>
          <w:rFonts w:ascii="Times New Roman" w:eastAsia="Calibri" w:hAnsi="Times New Roman" w:cs="Times New Roman"/>
          <w:sz w:val="28"/>
          <w:szCs w:val="28"/>
          <w:lang w:val="kk-KZ" w:eastAsia="en-US"/>
        </w:rPr>
        <w:t xml:space="preserve">/ </w:t>
      </w:r>
      <w:r w:rsidR="000C4F15" w:rsidRPr="006B5284">
        <w:rPr>
          <w:rFonts w:ascii="Times New Roman" w:eastAsia="Calibri" w:hAnsi="Times New Roman" w:cs="Times New Roman"/>
          <w:sz w:val="28"/>
          <w:szCs w:val="28"/>
          <w:lang w:val="kk-KZ" w:eastAsia="en-US"/>
        </w:rPr>
        <w:t>ауд</w:t>
      </w:r>
      <w:r w:rsidR="000C4F15">
        <w:rPr>
          <w:rFonts w:ascii="Times New Roman" w:eastAsia="Calibri" w:hAnsi="Times New Roman" w:cs="Times New Roman"/>
          <w:sz w:val="28"/>
          <w:szCs w:val="28"/>
          <w:lang w:val="kk-KZ" w:eastAsia="en-US"/>
        </w:rPr>
        <w:t>. қаз. тіл.</w:t>
      </w:r>
      <w:r w:rsidRPr="006B5284">
        <w:rPr>
          <w:rFonts w:ascii="Times New Roman" w:eastAsia="Calibri" w:hAnsi="Times New Roman" w:cs="Times New Roman"/>
          <w:sz w:val="28"/>
          <w:szCs w:val="28"/>
          <w:lang w:val="kk-KZ" w:eastAsia="en-US"/>
        </w:rPr>
        <w:t xml:space="preserve"> А.</w:t>
      </w:r>
      <w:r w:rsidR="000C4F15">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Егеубай). – Алматы, 1997. </w:t>
      </w:r>
      <w:r w:rsidR="0016574E">
        <w:rPr>
          <w:rFonts w:ascii="Times New Roman" w:eastAsia="Calibri" w:hAnsi="Times New Roman" w:cs="Times New Roman"/>
          <w:sz w:val="28"/>
          <w:szCs w:val="28"/>
          <w:lang w:val="kk-KZ" w:eastAsia="en-US"/>
        </w:rPr>
        <w:t xml:space="preserve">– Т. 1. – 590 б.; 1997. – Т. 2 – 590 б.; 1998. – </w:t>
      </w:r>
      <w:r w:rsidRPr="006B5284">
        <w:rPr>
          <w:rFonts w:ascii="Times New Roman" w:eastAsia="Calibri" w:hAnsi="Times New Roman" w:cs="Times New Roman"/>
          <w:sz w:val="28"/>
          <w:szCs w:val="28"/>
          <w:lang w:val="kk-KZ" w:eastAsia="en-US"/>
        </w:rPr>
        <w:t xml:space="preserve">Т. </w:t>
      </w:r>
      <w:r w:rsidR="0016574E">
        <w:rPr>
          <w:rFonts w:ascii="Times New Roman" w:eastAsia="Calibri" w:hAnsi="Times New Roman" w:cs="Times New Roman"/>
          <w:sz w:val="28"/>
          <w:szCs w:val="28"/>
          <w:lang w:val="kk-KZ" w:eastAsia="en-US"/>
        </w:rPr>
        <w:t xml:space="preserve">3. </w:t>
      </w:r>
      <w:r w:rsidRPr="006B5284">
        <w:rPr>
          <w:rFonts w:ascii="Times New Roman" w:eastAsia="Calibri" w:hAnsi="Times New Roman" w:cs="Times New Roman"/>
          <w:sz w:val="28"/>
          <w:szCs w:val="28"/>
          <w:lang w:val="kk-KZ" w:eastAsia="en-US"/>
        </w:rPr>
        <w:t xml:space="preserve">– 600 б. </w:t>
      </w:r>
    </w:p>
    <w:p w14:paraId="79ECE717" w14:textId="31946682" w:rsidR="004A105E" w:rsidRPr="006B5284" w:rsidRDefault="000C4F15"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Момынова Б. </w:t>
      </w:r>
      <w:r w:rsidR="004A105E" w:rsidRPr="006B5284">
        <w:rPr>
          <w:rFonts w:ascii="Times New Roman" w:eastAsia="Calibri" w:hAnsi="Times New Roman" w:cs="Times New Roman"/>
          <w:sz w:val="28"/>
          <w:szCs w:val="28"/>
          <w:lang w:val="kk-KZ" w:eastAsia="en-US"/>
        </w:rPr>
        <w:t>Қазақ</w:t>
      </w:r>
      <w:r>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ым-ишараттарының түсіндірмелі сөздігі.</w:t>
      </w:r>
      <w:r w:rsidR="00EF79B7" w:rsidRPr="006B5284">
        <w:rPr>
          <w:rFonts w:ascii="Times New Roman" w:eastAsia="Calibri" w:hAnsi="Times New Roman" w:cs="Times New Roman"/>
          <w:sz w:val="28"/>
          <w:szCs w:val="28"/>
          <w:lang w:val="kk-KZ" w:eastAsia="en-US"/>
        </w:rPr>
        <w:t xml:space="preserve"> </w:t>
      </w:r>
      <w:r w:rsidR="005347C7" w:rsidRPr="006B5284">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Алматы</w:t>
      </w:r>
      <w:r>
        <w:rPr>
          <w:rFonts w:ascii="Times New Roman" w:eastAsia="Calibri" w:hAnsi="Times New Roman" w:cs="Times New Roman"/>
          <w:sz w:val="28"/>
          <w:szCs w:val="28"/>
          <w:lang w:val="kk-KZ" w:eastAsia="en-US"/>
        </w:rPr>
        <w:t xml:space="preserve">, </w:t>
      </w:r>
      <w:r w:rsidR="004A105E" w:rsidRPr="006B5284">
        <w:rPr>
          <w:rFonts w:ascii="Times New Roman" w:eastAsia="Calibri" w:hAnsi="Times New Roman" w:cs="Times New Roman"/>
          <w:sz w:val="28"/>
          <w:szCs w:val="28"/>
          <w:lang w:val="kk-KZ" w:eastAsia="en-US"/>
        </w:rPr>
        <w:t>2017. – 28</w:t>
      </w:r>
      <w:r>
        <w:rPr>
          <w:rFonts w:ascii="Times New Roman" w:eastAsia="Calibri" w:hAnsi="Times New Roman" w:cs="Times New Roman"/>
          <w:sz w:val="28"/>
          <w:szCs w:val="28"/>
          <w:lang w:val="kk-KZ" w:eastAsia="en-US"/>
        </w:rPr>
        <w:t>5</w:t>
      </w:r>
      <w:r w:rsidR="004A105E" w:rsidRPr="006B5284">
        <w:rPr>
          <w:rFonts w:ascii="Times New Roman" w:eastAsia="Calibri" w:hAnsi="Times New Roman" w:cs="Times New Roman"/>
          <w:sz w:val="28"/>
          <w:szCs w:val="28"/>
          <w:lang w:val="kk-KZ" w:eastAsia="en-US"/>
        </w:rPr>
        <w:t xml:space="preserve"> б.</w:t>
      </w:r>
    </w:p>
    <w:p w14:paraId="0452999A" w14:textId="04102F49" w:rsidR="005347C7" w:rsidRPr="006B5284" w:rsidRDefault="004A105E" w:rsidP="005347C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Сейілхан А.Қ. Қазақ тіліндегі этнографизмдердің лингвомәдениеттанымдық мәні («Қыз Жібек» және «Қозы Көрпеш-Баян сұлу» жырлары бойынша)</w:t>
      </w:r>
      <w:r w:rsidR="007475ED" w:rsidRPr="006B5284">
        <w:rPr>
          <w:rFonts w:ascii="Times New Roman" w:eastAsia="Times New Roman" w:hAnsi="Times New Roman" w:cs="Times New Roman"/>
          <w:sz w:val="28"/>
          <w:szCs w:val="28"/>
          <w:lang w:val="kk-KZ"/>
        </w:rPr>
        <w:t>:</w:t>
      </w:r>
      <w:r w:rsidR="000C4F15">
        <w:rPr>
          <w:rFonts w:ascii="Times New Roman" w:eastAsia="Times New Roman" w:hAnsi="Times New Roman" w:cs="Times New Roman"/>
          <w:sz w:val="28"/>
          <w:szCs w:val="28"/>
          <w:lang w:val="kk-KZ"/>
        </w:rPr>
        <w:t xml:space="preserve"> </w:t>
      </w:r>
      <w:r w:rsidR="00785600" w:rsidRPr="006B5284">
        <w:rPr>
          <w:rFonts w:ascii="Times New Roman" w:eastAsia="Times New Roman" w:hAnsi="Times New Roman" w:cs="Times New Roman"/>
          <w:sz w:val="28"/>
          <w:szCs w:val="28"/>
          <w:lang w:val="kk-KZ"/>
        </w:rPr>
        <w:t>10.02.02</w:t>
      </w:r>
      <w:r w:rsidR="007475ED"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w:t>
      </w:r>
      <w:r w:rsidR="007475ED" w:rsidRPr="006B5284">
        <w:rPr>
          <w:rFonts w:ascii="Times New Roman" w:eastAsia="Times New Roman" w:hAnsi="Times New Roman" w:cs="Times New Roman"/>
          <w:sz w:val="28"/>
          <w:szCs w:val="28"/>
          <w:lang w:val="kk-KZ"/>
        </w:rPr>
        <w:t>ф</w:t>
      </w:r>
      <w:r w:rsidRPr="006B5284">
        <w:rPr>
          <w:rFonts w:ascii="Times New Roman" w:eastAsia="Times New Roman" w:hAnsi="Times New Roman" w:cs="Times New Roman"/>
          <w:sz w:val="28"/>
          <w:szCs w:val="28"/>
          <w:lang w:val="kk-KZ"/>
        </w:rPr>
        <w:t>илол.</w:t>
      </w:r>
      <w:r w:rsidR="000C4F15">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ғыл.</w:t>
      </w:r>
      <w:r w:rsidR="000C4F15">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канд.</w:t>
      </w:r>
      <w:r w:rsidR="000C4F15">
        <w:rPr>
          <w:rFonts w:ascii="Times New Roman" w:eastAsia="Times New Roman" w:hAnsi="Times New Roman" w:cs="Times New Roman"/>
          <w:sz w:val="28"/>
          <w:szCs w:val="28"/>
          <w:lang w:val="kk-KZ"/>
        </w:rPr>
        <w:t xml:space="preserve"> </w:t>
      </w:r>
      <w:r w:rsidR="007475ED" w:rsidRPr="006B5284">
        <w:rPr>
          <w:rFonts w:ascii="Times New Roman" w:eastAsia="Times New Roman" w:hAnsi="Times New Roman" w:cs="Times New Roman"/>
          <w:sz w:val="28"/>
          <w:szCs w:val="28"/>
          <w:lang w:val="kk-KZ"/>
        </w:rPr>
        <w:t>.</w:t>
      </w:r>
      <w:r w:rsidR="000C4F15">
        <w:rPr>
          <w:rFonts w:ascii="Times New Roman" w:eastAsia="Times New Roman" w:hAnsi="Times New Roman" w:cs="Times New Roman"/>
          <w:sz w:val="28"/>
          <w:szCs w:val="28"/>
          <w:lang w:val="kk-KZ"/>
        </w:rPr>
        <w:t>.</w:t>
      </w:r>
      <w:r w:rsidR="007475ED" w:rsidRPr="006B5284">
        <w:rPr>
          <w:rFonts w:ascii="Times New Roman" w:eastAsia="Times New Roman" w:hAnsi="Times New Roman" w:cs="Times New Roman"/>
          <w:sz w:val="28"/>
          <w:szCs w:val="28"/>
          <w:lang w:val="kk-KZ"/>
        </w:rPr>
        <w:t>.</w:t>
      </w:r>
      <w:r w:rsidRPr="006B5284">
        <w:rPr>
          <w:rFonts w:ascii="Times New Roman" w:eastAsia="Times New Roman" w:hAnsi="Times New Roman" w:cs="Times New Roman"/>
          <w:sz w:val="28"/>
          <w:szCs w:val="28"/>
          <w:lang w:val="kk-KZ"/>
        </w:rPr>
        <w:t xml:space="preserve"> дис. </w:t>
      </w:r>
      <w:r w:rsidR="00C729C8" w:rsidRPr="006B5284">
        <w:rPr>
          <w:rFonts w:ascii="Times New Roman" w:eastAsia="Calibri" w:hAnsi="Times New Roman" w:cs="Times New Roman"/>
          <w:sz w:val="28"/>
          <w:szCs w:val="28"/>
          <w:lang w:val="kk-KZ" w:eastAsia="en-US"/>
        </w:rPr>
        <w:t>–</w:t>
      </w:r>
      <w:r w:rsidRPr="006B5284">
        <w:rPr>
          <w:rFonts w:ascii="Times New Roman" w:eastAsia="Times New Roman" w:hAnsi="Times New Roman" w:cs="Times New Roman"/>
          <w:sz w:val="28"/>
          <w:szCs w:val="28"/>
          <w:lang w:val="kk-KZ"/>
        </w:rPr>
        <w:t xml:space="preserve"> Алматы, 2001. </w:t>
      </w:r>
      <w:r w:rsidR="00C729C8" w:rsidRPr="006B5284">
        <w:rPr>
          <w:rFonts w:ascii="Times New Roman" w:eastAsia="Calibri" w:hAnsi="Times New Roman" w:cs="Times New Roman"/>
          <w:sz w:val="28"/>
          <w:szCs w:val="28"/>
          <w:lang w:val="kk-KZ" w:eastAsia="en-US"/>
        </w:rPr>
        <w:t xml:space="preserve">– </w:t>
      </w:r>
      <w:r w:rsidRPr="006B5284">
        <w:rPr>
          <w:rFonts w:ascii="Times New Roman" w:eastAsia="Times New Roman" w:hAnsi="Times New Roman" w:cs="Times New Roman"/>
          <w:sz w:val="28"/>
          <w:szCs w:val="28"/>
          <w:lang w:val="kk-KZ"/>
        </w:rPr>
        <w:t>151 б.</w:t>
      </w:r>
    </w:p>
    <w:p w14:paraId="58D3C874" w14:textId="4565061C" w:rsidR="004A105E" w:rsidRPr="006B5284" w:rsidRDefault="004A105E" w:rsidP="005347C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Прошлое Казахстана в источниках и материалах</w:t>
      </w:r>
      <w:r w:rsidR="000C4F15">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w:t>
      </w:r>
      <w:r w:rsidR="000C4F15" w:rsidRPr="006B5284">
        <w:rPr>
          <w:rFonts w:ascii="Times New Roman" w:eastAsia="Calibri" w:hAnsi="Times New Roman" w:cs="Times New Roman"/>
          <w:sz w:val="28"/>
          <w:szCs w:val="28"/>
          <w:lang w:val="kk-KZ" w:eastAsia="en-US"/>
        </w:rPr>
        <w:t xml:space="preserve">под </w:t>
      </w:r>
      <w:r w:rsidRPr="006B5284">
        <w:rPr>
          <w:rFonts w:ascii="Times New Roman" w:eastAsia="Calibri" w:hAnsi="Times New Roman" w:cs="Times New Roman"/>
          <w:sz w:val="28"/>
          <w:szCs w:val="28"/>
          <w:lang w:val="kk-KZ" w:eastAsia="en-US"/>
        </w:rPr>
        <w:t>ред</w:t>
      </w:r>
      <w:r w:rsidR="000C4F15">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С.Д.</w:t>
      </w:r>
      <w:r w:rsidR="000C4F15">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val="kk-KZ" w:eastAsia="en-US"/>
        </w:rPr>
        <w:t>Асфендиярова, П.А.</w:t>
      </w:r>
      <w:r w:rsidR="000C4F15">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Кунте</w:t>
      </w:r>
      <w:r w:rsidR="005347C7"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Алма-Ата</w:t>
      </w:r>
      <w:r w:rsidR="00CB5A07"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1935</w:t>
      </w:r>
      <w:r w:rsidR="00CB5A07" w:rsidRPr="006B5284">
        <w:rPr>
          <w:rFonts w:ascii="Times New Roman" w:eastAsia="Calibri" w:hAnsi="Times New Roman" w:cs="Times New Roman"/>
          <w:sz w:val="28"/>
          <w:szCs w:val="28"/>
          <w:lang w:val="kk-KZ" w:eastAsia="en-US"/>
        </w:rPr>
        <w:t xml:space="preserve">. </w:t>
      </w:r>
      <w:r w:rsidR="000C4F15">
        <w:rPr>
          <w:rFonts w:ascii="Times New Roman" w:eastAsia="Calibri" w:hAnsi="Times New Roman" w:cs="Times New Roman"/>
          <w:sz w:val="28"/>
          <w:szCs w:val="28"/>
          <w:lang w:val="kk-KZ" w:eastAsia="en-US"/>
        </w:rPr>
        <w:t xml:space="preserve">– Сб. 1. </w:t>
      </w:r>
      <w:r w:rsidR="00CB5A07" w:rsidRPr="006B5284">
        <w:rPr>
          <w:rFonts w:ascii="Times New Roman" w:eastAsia="Calibri" w:hAnsi="Times New Roman" w:cs="Times New Roman"/>
          <w:sz w:val="28"/>
          <w:szCs w:val="28"/>
          <w:lang w:val="kk-KZ" w:eastAsia="en-US"/>
        </w:rPr>
        <w:t xml:space="preserve">– </w:t>
      </w:r>
      <w:r w:rsidR="00CB5A07" w:rsidRPr="000C4F15">
        <w:rPr>
          <w:rFonts w:ascii="Times New Roman" w:eastAsia="Calibri" w:hAnsi="Times New Roman" w:cs="Times New Roman"/>
          <w:sz w:val="28"/>
          <w:szCs w:val="28"/>
          <w:lang w:val="kk-KZ" w:eastAsia="en-US"/>
        </w:rPr>
        <w:t>216 с.</w:t>
      </w:r>
    </w:p>
    <w:p w14:paraId="4FBDFDAE" w14:textId="0BD46C45"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Геродот. История в девяти книгах. </w:t>
      </w:r>
      <w:r w:rsidR="00C729C8"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Л</w:t>
      </w:r>
      <w:r w:rsidR="000C4F15">
        <w:rPr>
          <w:rFonts w:ascii="Times New Roman" w:eastAsia="Calibri" w:hAnsi="Times New Roman" w:cs="Times New Roman"/>
          <w:sz w:val="28"/>
          <w:szCs w:val="28"/>
          <w:lang w:val="kk-KZ" w:eastAsia="en-US"/>
        </w:rPr>
        <w:t>.</w:t>
      </w:r>
      <w:r w:rsidR="009155C5" w:rsidRPr="006B5284">
        <w:rPr>
          <w:rFonts w:ascii="Times New Roman" w:eastAsia="Calibri" w:hAnsi="Times New Roman" w:cs="Times New Roman"/>
          <w:sz w:val="28"/>
          <w:szCs w:val="28"/>
          <w:lang w:val="kk-KZ" w:eastAsia="en-US"/>
        </w:rPr>
        <w:t>: Наука</w:t>
      </w:r>
      <w:r w:rsidRPr="006B5284">
        <w:rPr>
          <w:rFonts w:ascii="Times New Roman" w:eastAsia="Calibri" w:hAnsi="Times New Roman" w:cs="Times New Roman"/>
          <w:sz w:val="28"/>
          <w:szCs w:val="28"/>
          <w:lang w:val="kk-KZ" w:eastAsia="en-US"/>
        </w:rPr>
        <w:t xml:space="preserve">, 1972. </w:t>
      </w:r>
      <w:r w:rsidR="00C729C8"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600 с.</w:t>
      </w:r>
    </w:p>
    <w:p w14:paraId="46B9D97F" w14:textId="7B329CF3"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Бичурин </w:t>
      </w:r>
      <w:r w:rsidRPr="006B5284">
        <w:rPr>
          <w:rFonts w:ascii="Times New Roman" w:eastAsia="Calibri" w:hAnsi="Times New Roman" w:cs="Times New Roman"/>
          <w:sz w:val="28"/>
          <w:szCs w:val="28"/>
          <w:lang w:eastAsia="en-US"/>
        </w:rPr>
        <w:t>(Иакинф) Н.Я. Собрание сведений о народах, обитавших в Средней Азии в древние времена.</w:t>
      </w:r>
      <w:r w:rsidR="0078755D"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eastAsia="en-US"/>
        </w:rPr>
        <w:t>М.</w:t>
      </w:r>
      <w:r w:rsidR="000C4F15">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Л.</w:t>
      </w:r>
      <w:r w:rsidR="000C4F15">
        <w:rPr>
          <w:rFonts w:ascii="Times New Roman" w:eastAsia="Calibri" w:hAnsi="Times New Roman" w:cs="Times New Roman"/>
          <w:sz w:val="28"/>
          <w:szCs w:val="28"/>
          <w:lang w:val="kk-KZ" w:eastAsia="en-US"/>
        </w:rPr>
        <w:t>,</w:t>
      </w:r>
      <w:r w:rsidR="0078755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1950</w:t>
      </w:r>
      <w:r w:rsidR="0078755D" w:rsidRPr="006B5284">
        <w:rPr>
          <w:rFonts w:ascii="Times New Roman" w:eastAsia="Calibri" w:hAnsi="Times New Roman" w:cs="Times New Roman"/>
          <w:sz w:val="28"/>
          <w:szCs w:val="28"/>
          <w:lang w:val="kk-KZ" w:eastAsia="en-US"/>
        </w:rPr>
        <w:t xml:space="preserve">. </w:t>
      </w:r>
      <w:r w:rsidR="000C4F15">
        <w:rPr>
          <w:rFonts w:ascii="Times New Roman" w:eastAsia="Calibri" w:hAnsi="Times New Roman" w:cs="Times New Roman"/>
          <w:sz w:val="28"/>
          <w:szCs w:val="28"/>
          <w:lang w:val="kk-KZ" w:eastAsia="en-US"/>
        </w:rPr>
        <w:t xml:space="preserve">– Т. 2. </w:t>
      </w:r>
      <w:r w:rsidR="0078755D" w:rsidRPr="006B5284">
        <w:rPr>
          <w:rFonts w:ascii="Times New Roman" w:eastAsia="Calibri" w:hAnsi="Times New Roman" w:cs="Times New Roman"/>
          <w:sz w:val="28"/>
          <w:szCs w:val="28"/>
          <w:lang w:val="kk-KZ" w:eastAsia="en-US"/>
        </w:rPr>
        <w:t xml:space="preserve">– </w:t>
      </w:r>
      <w:r w:rsidR="00CB5724" w:rsidRPr="006B5284">
        <w:rPr>
          <w:rFonts w:ascii="Times New Roman" w:eastAsia="Calibri" w:hAnsi="Times New Roman" w:cs="Times New Roman"/>
          <w:sz w:val="28"/>
          <w:szCs w:val="28"/>
          <w:lang w:val="kk-KZ" w:eastAsia="en-US"/>
        </w:rPr>
        <w:t>334 с.</w:t>
      </w:r>
    </w:p>
    <w:p w14:paraId="62D9BC72" w14:textId="78C594C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Алтынсарин Ы. Өмірі мен шығармашылығы / </w:t>
      </w:r>
      <w:r w:rsidR="000C4F15" w:rsidRPr="006B5284">
        <w:rPr>
          <w:rFonts w:ascii="Times New Roman" w:eastAsia="Calibri" w:hAnsi="Times New Roman" w:cs="Times New Roman"/>
          <w:sz w:val="28"/>
          <w:szCs w:val="28"/>
          <w:lang w:val="kk-KZ" w:eastAsia="en-US"/>
        </w:rPr>
        <w:t>құраст</w:t>
      </w:r>
      <w:r w:rsidRPr="006B5284">
        <w:rPr>
          <w:rFonts w:ascii="Times New Roman" w:eastAsia="Calibri" w:hAnsi="Times New Roman" w:cs="Times New Roman"/>
          <w:sz w:val="28"/>
          <w:szCs w:val="28"/>
          <w:lang w:val="kk-KZ" w:eastAsia="en-US"/>
        </w:rPr>
        <w:t>. А</w:t>
      </w:r>
      <w:r w:rsidR="000C4F15">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Мұқышева. – Алматы: Рауан, 2013. – 384 б. </w:t>
      </w:r>
    </w:p>
    <w:p w14:paraId="561F3D0D" w14:textId="56E1EAE3"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Times New Roman" w:hAnsi="Times New Roman" w:cs="Times New Roman"/>
          <w:sz w:val="28"/>
          <w:szCs w:val="28"/>
          <w:lang w:val="kk-KZ"/>
        </w:rPr>
        <w:t>Манас: Қырғыз халқының батырлық дастаны. – Алматы: Қазмем</w:t>
      </w:r>
      <w:r w:rsidR="00D25E18"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көркем</w:t>
      </w:r>
      <w:r w:rsidR="00D25E18" w:rsidRPr="006B5284">
        <w:rPr>
          <w:rFonts w:ascii="Times New Roman" w:eastAsia="Times New Roman" w:hAnsi="Times New Roman" w:cs="Times New Roman"/>
          <w:sz w:val="28"/>
          <w:szCs w:val="28"/>
          <w:lang w:val="kk-KZ"/>
        </w:rPr>
        <w:t xml:space="preserve"> </w:t>
      </w:r>
      <w:r w:rsidRPr="006B5284">
        <w:rPr>
          <w:rFonts w:ascii="Times New Roman" w:eastAsia="Times New Roman" w:hAnsi="Times New Roman" w:cs="Times New Roman"/>
          <w:sz w:val="28"/>
          <w:szCs w:val="28"/>
          <w:lang w:val="kk-KZ"/>
        </w:rPr>
        <w:t xml:space="preserve">әдеббас, 1962. </w:t>
      </w:r>
      <w:r w:rsidR="00DE273A" w:rsidRPr="006B5284">
        <w:rPr>
          <w:rFonts w:ascii="Times New Roman" w:eastAsia="Calibri" w:hAnsi="Times New Roman" w:cs="Times New Roman"/>
          <w:sz w:val="28"/>
          <w:szCs w:val="28"/>
          <w:lang w:val="kk-KZ" w:eastAsia="en-US"/>
        </w:rPr>
        <w:t xml:space="preserve">– </w:t>
      </w:r>
      <w:r w:rsidRPr="006B5284">
        <w:rPr>
          <w:rFonts w:ascii="Times New Roman" w:eastAsia="Times New Roman" w:hAnsi="Times New Roman" w:cs="Times New Roman"/>
          <w:sz w:val="28"/>
          <w:szCs w:val="28"/>
          <w:lang w:val="kk-KZ"/>
        </w:rPr>
        <w:t xml:space="preserve">268 б. </w:t>
      </w:r>
    </w:p>
    <w:p w14:paraId="0775FB2F" w14:textId="7E9378F3"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Катанов Н.Ф. О погребальных обрядах у тюркских племен Центральной и Восточной Азии</w:t>
      </w:r>
      <w:r w:rsidR="0078755D"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Казань</w:t>
      </w:r>
      <w:r w:rsidR="00380AFA" w:rsidRPr="006B5284">
        <w:rPr>
          <w:rFonts w:ascii="Times New Roman" w:hAnsi="Times New Roman" w:cs="Times New Roman"/>
          <w:sz w:val="28"/>
          <w:szCs w:val="28"/>
          <w:shd w:val="clear" w:color="auto" w:fill="FFFFFF"/>
        </w:rPr>
        <w:t>,</w:t>
      </w:r>
      <w:r w:rsidRPr="006B5284">
        <w:rPr>
          <w:rFonts w:ascii="Times New Roman" w:eastAsia="Calibri" w:hAnsi="Times New Roman" w:cs="Times New Roman"/>
          <w:sz w:val="28"/>
          <w:szCs w:val="28"/>
          <w:lang w:val="kk-KZ" w:eastAsia="en-US"/>
        </w:rPr>
        <w:t xml:space="preserve"> 1899.</w:t>
      </w:r>
      <w:r w:rsidR="00380AFA" w:rsidRPr="006B5284">
        <w:rPr>
          <w:rFonts w:ascii="Times New Roman" w:eastAsia="Calibri" w:hAnsi="Times New Roman" w:cs="Times New Roman"/>
          <w:sz w:val="28"/>
          <w:szCs w:val="28"/>
          <w:lang w:val="kk-KZ" w:eastAsia="en-US"/>
        </w:rPr>
        <w:t xml:space="preserve"> – 33 с</w:t>
      </w:r>
      <w:r w:rsidR="0078755D" w:rsidRPr="006B5284">
        <w:rPr>
          <w:rFonts w:ascii="Times New Roman" w:eastAsia="Calibri" w:hAnsi="Times New Roman" w:cs="Times New Roman"/>
          <w:sz w:val="28"/>
          <w:szCs w:val="28"/>
          <w:lang w:val="kk-KZ" w:eastAsia="en-US"/>
        </w:rPr>
        <w:t>.</w:t>
      </w:r>
    </w:p>
    <w:p w14:paraId="5431FD49" w14:textId="5F401828"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Левшин А.И. Описание киргиз-казачьих, или киргиз-кайсацких орд и степей. – С</w:t>
      </w:r>
      <w:r w:rsidR="000C4F15" w:rsidRPr="006B5284">
        <w:rPr>
          <w:rFonts w:ascii="Times New Roman" w:eastAsia="Calibri" w:hAnsi="Times New Roman" w:cs="Times New Roman"/>
          <w:sz w:val="28"/>
          <w:szCs w:val="28"/>
          <w:lang w:val="kk-KZ" w:eastAsia="en-US"/>
        </w:rPr>
        <w:t>П</w:t>
      </w:r>
      <w:r w:rsidRPr="006B5284">
        <w:rPr>
          <w:rFonts w:ascii="Times New Roman" w:eastAsia="Calibri" w:hAnsi="Times New Roman" w:cs="Times New Roman"/>
          <w:sz w:val="28"/>
          <w:szCs w:val="28"/>
          <w:lang w:val="kk-KZ" w:eastAsia="en-US"/>
        </w:rPr>
        <w:t>б., 1832.</w:t>
      </w:r>
      <w:r w:rsidR="000C4F15">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Т.</w:t>
      </w:r>
      <w:r w:rsidR="000C4F15">
        <w:rPr>
          <w:rFonts w:ascii="Times New Roman" w:eastAsia="Calibri" w:hAnsi="Times New Roman" w:cs="Times New Roman"/>
          <w:sz w:val="28"/>
          <w:szCs w:val="28"/>
          <w:lang w:val="kk-KZ" w:eastAsia="en-US"/>
        </w:rPr>
        <w:t xml:space="preserve"> 3</w:t>
      </w:r>
      <w:r w:rsidRPr="006B5284">
        <w:rPr>
          <w:rFonts w:ascii="Times New Roman" w:eastAsia="Calibri" w:hAnsi="Times New Roman" w:cs="Times New Roman"/>
          <w:sz w:val="28"/>
          <w:szCs w:val="28"/>
          <w:lang w:val="kk-KZ" w:eastAsia="en-US"/>
        </w:rPr>
        <w:t>. – 394 с.</w:t>
      </w:r>
    </w:p>
    <w:p w14:paraId="1CCEB0BD" w14:textId="5A389C97"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Айдаров Г. Язык орхонских памятников древнетюрской письменности VIII в. –</w:t>
      </w:r>
      <w:r w:rsidR="00C729C8"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Алма-Ата: Наука, 1974. – 380 с. </w:t>
      </w:r>
    </w:p>
    <w:p w14:paraId="405F069F" w14:textId="316C648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Штернберг М.Я. Первобытная религия в свете этнографии</w:t>
      </w:r>
      <w:r w:rsidR="00365B45"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Л</w:t>
      </w:r>
      <w:r w:rsidR="000C4F15">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1936. </w:t>
      </w:r>
      <w:r w:rsidR="00C729C8"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204 с.</w:t>
      </w:r>
    </w:p>
    <w:p w14:paraId="188DD1F0" w14:textId="33E1884F"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Диваев А. Древнекиргизские похоронные обычаи </w:t>
      </w:r>
      <w:r w:rsidR="00E61670"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ИОАИЭ при Казан. ун</w:t>
      </w:r>
      <w:r w:rsidRPr="006B5284">
        <w:rPr>
          <w:rFonts w:ascii="Times New Roman" w:eastAsia="Calibri" w:hAnsi="Times New Roman" w:cs="Times New Roman"/>
          <w:sz w:val="28"/>
          <w:szCs w:val="28"/>
          <w:lang w:eastAsia="en-US"/>
        </w:rPr>
        <w:t xml:space="preserve">-те. </w:t>
      </w:r>
      <w:r w:rsidR="00E6167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xml:space="preserve">1897. </w:t>
      </w:r>
      <w:r w:rsidR="000C4F15">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eastAsia="en-US"/>
        </w:rPr>
        <w:t xml:space="preserve">Т. </w:t>
      </w:r>
      <w:r w:rsidR="000C4F15">
        <w:rPr>
          <w:rFonts w:ascii="Times New Roman" w:eastAsia="Calibri" w:hAnsi="Times New Roman" w:cs="Times New Roman"/>
          <w:sz w:val="28"/>
          <w:szCs w:val="28"/>
          <w:lang w:val="kk-KZ" w:eastAsia="en-US"/>
        </w:rPr>
        <w:t>14,</w:t>
      </w:r>
      <w:r w:rsidRPr="006B5284">
        <w:rPr>
          <w:rFonts w:ascii="Times New Roman" w:eastAsia="Calibri" w:hAnsi="Times New Roman" w:cs="Times New Roman"/>
          <w:sz w:val="28"/>
          <w:szCs w:val="28"/>
          <w:lang w:val="kk-KZ" w:eastAsia="en-US"/>
        </w:rPr>
        <w:t xml:space="preserve"> вып. </w:t>
      </w:r>
      <w:r w:rsidRPr="006B5284">
        <w:rPr>
          <w:rFonts w:ascii="Times New Roman" w:eastAsia="Calibri" w:hAnsi="Times New Roman" w:cs="Times New Roman"/>
          <w:sz w:val="28"/>
          <w:szCs w:val="28"/>
          <w:lang w:eastAsia="en-US"/>
        </w:rPr>
        <w:t>2</w:t>
      </w:r>
      <w:r w:rsidR="00E61670" w:rsidRPr="006B5284">
        <w:rPr>
          <w:rFonts w:ascii="Times New Roman" w:eastAsia="Calibri" w:hAnsi="Times New Roman" w:cs="Times New Roman"/>
          <w:sz w:val="28"/>
          <w:szCs w:val="28"/>
          <w:lang w:val="kk-KZ" w:eastAsia="en-US"/>
        </w:rPr>
        <w:t>.</w:t>
      </w:r>
      <w:r w:rsidR="001A6648" w:rsidRPr="006B5284">
        <w:rPr>
          <w:rFonts w:ascii="Times New Roman" w:eastAsia="Calibri" w:hAnsi="Times New Roman" w:cs="Times New Roman"/>
          <w:sz w:val="28"/>
          <w:szCs w:val="28"/>
          <w:lang w:val="kk-KZ" w:eastAsia="en-US"/>
        </w:rPr>
        <w:t xml:space="preserve"> – С.</w:t>
      </w:r>
      <w:r w:rsidR="000C4F15">
        <w:rPr>
          <w:rFonts w:ascii="Times New Roman" w:eastAsia="Calibri" w:hAnsi="Times New Roman" w:cs="Times New Roman"/>
          <w:sz w:val="28"/>
          <w:szCs w:val="28"/>
          <w:lang w:val="kk-KZ" w:eastAsia="en-US"/>
        </w:rPr>
        <w:t xml:space="preserve"> </w:t>
      </w:r>
      <w:r w:rsidR="001A6648" w:rsidRPr="006B5284">
        <w:rPr>
          <w:rFonts w:ascii="Times New Roman" w:eastAsia="Calibri" w:hAnsi="Times New Roman" w:cs="Times New Roman"/>
          <w:sz w:val="28"/>
          <w:szCs w:val="28"/>
          <w:lang w:val="kk-KZ" w:eastAsia="en-US"/>
        </w:rPr>
        <w:t>45-79.</w:t>
      </w:r>
    </w:p>
    <w:p w14:paraId="13BBA54E" w14:textId="37F06FB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Андреев М.С. Материалы по этнографии Ягноба (записи 1927-1928</w:t>
      </w:r>
      <w:r w:rsidR="000C4F15">
        <w:rPr>
          <w:rFonts w:ascii="Times New Roman" w:eastAsia="Calibri" w:hAnsi="Times New Roman" w:cs="Times New Roman"/>
          <w:sz w:val="28"/>
          <w:szCs w:val="28"/>
          <w:lang w:val="kk-KZ" w:eastAsia="en-US"/>
        </w:rPr>
        <w:t> </w:t>
      </w:r>
      <w:r w:rsidRPr="006B5284">
        <w:rPr>
          <w:rFonts w:ascii="Times New Roman" w:eastAsia="Calibri" w:hAnsi="Times New Roman" w:cs="Times New Roman"/>
          <w:sz w:val="28"/>
          <w:szCs w:val="28"/>
          <w:lang w:val="kk-KZ" w:eastAsia="en-US"/>
        </w:rPr>
        <w:t xml:space="preserve">гг.). – Душанбе: Дониш, 1970. – 192 с. </w:t>
      </w:r>
    </w:p>
    <w:p w14:paraId="20C14EE5" w14:textId="1E09C210" w:rsidR="004A105E" w:rsidRPr="006B5284" w:rsidRDefault="000C4F15"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 xml:space="preserve">Батманов И.А., Кунаа А.Ч. </w:t>
      </w:r>
      <w:r w:rsidR="004A105E" w:rsidRPr="006B5284">
        <w:rPr>
          <w:rFonts w:ascii="Times New Roman" w:eastAsia="Calibri" w:hAnsi="Times New Roman" w:cs="Times New Roman"/>
          <w:sz w:val="28"/>
          <w:szCs w:val="28"/>
          <w:lang w:val="kk-KZ" w:eastAsia="en-US"/>
        </w:rPr>
        <w:t>Памятники древнетюркской письменности</w:t>
      </w:r>
      <w:r>
        <w:rPr>
          <w:rFonts w:ascii="Times New Roman" w:eastAsia="Calibri" w:hAnsi="Times New Roman" w:cs="Times New Roman"/>
          <w:sz w:val="28"/>
          <w:szCs w:val="28"/>
          <w:lang w:val="kk-KZ" w:eastAsia="en-US"/>
        </w:rPr>
        <w:t xml:space="preserve"> Тувы</w:t>
      </w:r>
      <w:r w:rsidR="008201E2" w:rsidRPr="006B5284">
        <w:rPr>
          <w:rFonts w:ascii="Times New Roman" w:eastAsia="Calibri" w:hAnsi="Times New Roman" w:cs="Times New Roman"/>
          <w:sz w:val="28"/>
          <w:szCs w:val="28"/>
          <w:lang w:val="kk-KZ" w:eastAsia="en-US"/>
        </w:rPr>
        <w:t xml:space="preserve">. </w:t>
      </w:r>
      <w:r>
        <w:rPr>
          <w:rFonts w:ascii="Times New Roman" w:eastAsia="Calibri" w:hAnsi="Times New Roman" w:cs="Times New Roman"/>
          <w:sz w:val="28"/>
          <w:szCs w:val="28"/>
          <w:lang w:val="kk-KZ" w:eastAsia="en-US"/>
        </w:rPr>
        <w:t xml:space="preserve">– Кызыл, 1963. – </w:t>
      </w:r>
      <w:r w:rsidR="008201E2" w:rsidRPr="006B5284">
        <w:rPr>
          <w:rFonts w:ascii="Times New Roman" w:eastAsia="Calibri" w:hAnsi="Times New Roman" w:cs="Times New Roman"/>
          <w:sz w:val="28"/>
          <w:szCs w:val="28"/>
          <w:lang w:val="kk-KZ" w:eastAsia="en-US"/>
        </w:rPr>
        <w:t>Вып.</w:t>
      </w:r>
      <w:r>
        <w:rPr>
          <w:rFonts w:ascii="Times New Roman" w:eastAsia="Calibri" w:hAnsi="Times New Roman" w:cs="Times New Roman"/>
          <w:sz w:val="28"/>
          <w:szCs w:val="28"/>
          <w:lang w:val="kk-KZ" w:eastAsia="en-US"/>
        </w:rPr>
        <w:t xml:space="preserve"> </w:t>
      </w:r>
      <w:r w:rsidR="008201E2" w:rsidRPr="006B5284">
        <w:rPr>
          <w:rFonts w:ascii="Times New Roman" w:eastAsia="Calibri" w:hAnsi="Times New Roman" w:cs="Times New Roman"/>
          <w:sz w:val="28"/>
          <w:szCs w:val="28"/>
          <w:lang w:val="kk-KZ" w:eastAsia="en-US"/>
        </w:rPr>
        <w:t xml:space="preserve">1. </w:t>
      </w:r>
      <w:r>
        <w:rPr>
          <w:rFonts w:ascii="Times New Roman" w:eastAsia="Calibri" w:hAnsi="Times New Roman" w:cs="Times New Roman"/>
          <w:sz w:val="28"/>
          <w:szCs w:val="28"/>
          <w:lang w:val="kk-KZ" w:eastAsia="en-US"/>
        </w:rPr>
        <w:t>– 68 с.</w:t>
      </w:r>
    </w:p>
    <w:p w14:paraId="32FC6B74" w14:textId="58974414"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 xml:space="preserve">Потанин Г.Н. Очерки Северо-Западной Монголии. </w:t>
      </w:r>
      <w:r w:rsidR="000C4F15">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С</w:t>
      </w:r>
      <w:r w:rsidR="000C4F15" w:rsidRPr="006B5284">
        <w:rPr>
          <w:rFonts w:ascii="Times New Roman" w:eastAsia="Calibri" w:hAnsi="Times New Roman" w:cs="Times New Roman"/>
          <w:sz w:val="28"/>
          <w:szCs w:val="28"/>
          <w:lang w:val="kk-KZ" w:eastAsia="en-US"/>
        </w:rPr>
        <w:t>П</w:t>
      </w:r>
      <w:r w:rsidRPr="006B5284">
        <w:rPr>
          <w:rFonts w:ascii="Times New Roman" w:eastAsia="Calibri" w:hAnsi="Times New Roman" w:cs="Times New Roman"/>
          <w:sz w:val="28"/>
          <w:szCs w:val="28"/>
          <w:lang w:val="kk-KZ" w:eastAsia="en-US"/>
        </w:rPr>
        <w:t>б.</w:t>
      </w:r>
      <w:r w:rsidR="000C4F15">
        <w:rPr>
          <w:rFonts w:ascii="Times New Roman" w:eastAsia="Calibri" w:hAnsi="Times New Roman" w:cs="Times New Roman"/>
          <w:sz w:val="28"/>
          <w:szCs w:val="28"/>
          <w:lang w:val="kk-KZ" w:eastAsia="en-US"/>
        </w:rPr>
        <w:t>,</w:t>
      </w:r>
      <w:r w:rsidR="00E61670"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 xml:space="preserve">1883. </w:t>
      </w:r>
      <w:r w:rsidR="00E61670" w:rsidRPr="006B5284">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w:t>
      </w:r>
      <w:r w:rsidR="000C4F15" w:rsidRPr="006B5284">
        <w:rPr>
          <w:rFonts w:ascii="Times New Roman" w:eastAsia="Calibri" w:hAnsi="Times New Roman" w:cs="Times New Roman"/>
          <w:sz w:val="28"/>
          <w:szCs w:val="28"/>
          <w:lang w:val="kk-KZ" w:eastAsia="en-US"/>
        </w:rPr>
        <w:t>Вып</w:t>
      </w:r>
      <w:r w:rsidRPr="006B5284">
        <w:rPr>
          <w:rFonts w:ascii="Times New Roman" w:eastAsia="Calibri" w:hAnsi="Times New Roman" w:cs="Times New Roman"/>
          <w:sz w:val="28"/>
          <w:szCs w:val="28"/>
          <w:lang w:val="kk-KZ" w:eastAsia="en-US"/>
        </w:rPr>
        <w:t>. 4.</w:t>
      </w:r>
      <w:r w:rsidR="00C729C8"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119 с.</w:t>
      </w:r>
    </w:p>
    <w:p w14:paraId="18B306D4" w14:textId="4F27E30D"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Спасский Г.И. Киргиз-кайсаки Большой, Средней и Малой орды</w:t>
      </w:r>
      <w:r w:rsidR="0081378D">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 Сибирский вестник. </w:t>
      </w:r>
      <w:r w:rsidR="00E6167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 xml:space="preserve">1820. </w:t>
      </w:r>
      <w:r w:rsidR="0081378D">
        <w:rPr>
          <w:rFonts w:ascii="Times New Roman" w:eastAsia="Calibri" w:hAnsi="Times New Roman" w:cs="Times New Roman"/>
          <w:sz w:val="28"/>
          <w:szCs w:val="28"/>
          <w:lang w:val="kk-KZ" w:eastAsia="en-US"/>
        </w:rPr>
        <w:t xml:space="preserve">– Ч. 9. </w:t>
      </w:r>
      <w:r w:rsidR="00E61670"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С.</w:t>
      </w:r>
      <w:r w:rsidR="0081378D">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262-263</w:t>
      </w:r>
      <w:r w:rsidR="00E61670" w:rsidRPr="006B5284">
        <w:rPr>
          <w:rFonts w:ascii="Times New Roman" w:eastAsia="Calibri" w:hAnsi="Times New Roman" w:cs="Times New Roman"/>
          <w:sz w:val="28"/>
          <w:szCs w:val="28"/>
          <w:lang w:val="kk-KZ" w:eastAsia="en-US"/>
        </w:rPr>
        <w:t>.</w:t>
      </w:r>
    </w:p>
    <w:p w14:paraId="2719A3A5" w14:textId="329CDA0E"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Калоев Б.А. Обряд пос</w:t>
      </w:r>
      <w:r w:rsidR="0081378D">
        <w:rPr>
          <w:rFonts w:ascii="Times New Roman" w:eastAsia="Calibri" w:hAnsi="Times New Roman" w:cs="Times New Roman"/>
          <w:sz w:val="28"/>
          <w:szCs w:val="28"/>
          <w:lang w:val="kk-KZ" w:eastAsia="en-US"/>
        </w:rPr>
        <w:t>вя</w:t>
      </w:r>
      <w:r w:rsidRPr="006B5284">
        <w:rPr>
          <w:rFonts w:ascii="Times New Roman" w:eastAsia="Calibri" w:hAnsi="Times New Roman" w:cs="Times New Roman"/>
          <w:sz w:val="28"/>
          <w:szCs w:val="28"/>
          <w:lang w:val="kk-KZ" w:eastAsia="en-US"/>
        </w:rPr>
        <w:t xml:space="preserve">щения коня у осетин // </w:t>
      </w:r>
      <w:r w:rsidR="0081378D">
        <w:rPr>
          <w:rFonts w:ascii="Times New Roman" w:eastAsia="Calibri" w:hAnsi="Times New Roman" w:cs="Times New Roman"/>
          <w:sz w:val="28"/>
          <w:szCs w:val="28"/>
          <w:lang w:val="kk-KZ" w:eastAsia="en-US"/>
        </w:rPr>
        <w:t>Докл. 7-го</w:t>
      </w:r>
      <w:r w:rsidRPr="006B5284">
        <w:rPr>
          <w:rFonts w:ascii="Times New Roman" w:eastAsia="Calibri" w:hAnsi="Times New Roman" w:cs="Times New Roman"/>
          <w:sz w:val="28"/>
          <w:szCs w:val="28"/>
          <w:lang w:val="kk-KZ" w:eastAsia="en-US"/>
        </w:rPr>
        <w:t xml:space="preserve"> </w:t>
      </w:r>
      <w:r w:rsidR="0081378D" w:rsidRPr="006B5284">
        <w:rPr>
          <w:rFonts w:ascii="Times New Roman" w:eastAsia="Calibri" w:hAnsi="Times New Roman" w:cs="Times New Roman"/>
          <w:sz w:val="28"/>
          <w:szCs w:val="28"/>
          <w:lang w:val="kk-KZ" w:eastAsia="en-US"/>
        </w:rPr>
        <w:t>междунар</w:t>
      </w:r>
      <w:r w:rsidR="0081378D">
        <w:rPr>
          <w:rFonts w:ascii="Times New Roman" w:eastAsia="Calibri" w:hAnsi="Times New Roman" w:cs="Times New Roman"/>
          <w:sz w:val="28"/>
          <w:szCs w:val="28"/>
          <w:lang w:val="kk-KZ" w:eastAsia="en-US"/>
        </w:rPr>
        <w:t>.</w:t>
      </w:r>
      <w:r w:rsidR="0081378D" w:rsidRPr="006B5284">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конгрес</w:t>
      </w:r>
      <w:r w:rsidR="0081378D">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xml:space="preserve"> аптропологических и этнографических наук.</w:t>
      </w:r>
      <w:r w:rsidR="00387C86" w:rsidRPr="006B5284">
        <w:rPr>
          <w:rFonts w:ascii="Times New Roman" w:eastAsia="Calibri" w:hAnsi="Times New Roman" w:cs="Times New Roman"/>
          <w:sz w:val="28"/>
          <w:szCs w:val="28"/>
          <w:lang w:val="kk-KZ" w:eastAsia="en-US"/>
        </w:rPr>
        <w:t xml:space="preserve"> – </w:t>
      </w:r>
      <w:r w:rsidR="0081378D">
        <w:rPr>
          <w:rFonts w:ascii="Times New Roman" w:eastAsia="Calibri" w:hAnsi="Times New Roman" w:cs="Times New Roman"/>
          <w:sz w:val="28"/>
          <w:szCs w:val="28"/>
          <w:lang w:val="kk-KZ" w:eastAsia="en-US"/>
        </w:rPr>
        <w:t>М., 1970. – С. 1-7.</w:t>
      </w:r>
    </w:p>
    <w:p w14:paraId="1DA7C65D" w14:textId="4D7ED065" w:rsidR="004A105E" w:rsidRPr="006B5284" w:rsidRDefault="004A105E" w:rsidP="00102F47">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Токарев С.А. Ранние формы религии и их развитие. – М</w:t>
      </w:r>
      <w:r w:rsidR="0081378D">
        <w:rPr>
          <w:rFonts w:ascii="Times New Roman" w:eastAsia="Calibri" w:hAnsi="Times New Roman" w:cs="Times New Roman"/>
          <w:sz w:val="28"/>
          <w:szCs w:val="28"/>
          <w:lang w:val="kk-KZ" w:eastAsia="en-US"/>
        </w:rPr>
        <w:t>.</w:t>
      </w:r>
      <w:r w:rsidRPr="006B5284">
        <w:rPr>
          <w:rFonts w:ascii="Times New Roman" w:eastAsia="Calibri" w:hAnsi="Times New Roman" w:cs="Times New Roman"/>
          <w:sz w:val="28"/>
          <w:szCs w:val="28"/>
          <w:lang w:val="kk-KZ" w:eastAsia="en-US"/>
        </w:rPr>
        <w:t>: Наука,</w:t>
      </w:r>
      <w:r w:rsidR="0081378D">
        <w:rPr>
          <w:rFonts w:ascii="Times New Roman" w:eastAsia="Calibri" w:hAnsi="Times New Roman" w:cs="Times New Roman"/>
          <w:sz w:val="28"/>
          <w:szCs w:val="28"/>
          <w:lang w:val="kk-KZ" w:eastAsia="en-US"/>
        </w:rPr>
        <w:t xml:space="preserve"> </w:t>
      </w:r>
      <w:r w:rsidRPr="006B5284">
        <w:rPr>
          <w:rFonts w:ascii="Times New Roman" w:eastAsia="Calibri" w:hAnsi="Times New Roman" w:cs="Times New Roman"/>
          <w:sz w:val="28"/>
          <w:szCs w:val="28"/>
          <w:lang w:val="kk-KZ" w:eastAsia="en-US"/>
        </w:rPr>
        <w:t>1964.</w:t>
      </w:r>
      <w:r w:rsidR="00C729C8"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399 с.</w:t>
      </w:r>
    </w:p>
    <w:p w14:paraId="381A851B" w14:textId="150D8916" w:rsidR="00353A8F" w:rsidRDefault="004A105E" w:rsidP="00353A8F">
      <w:pPr>
        <w:numPr>
          <w:ilvl w:val="0"/>
          <w:numId w:val="38"/>
        </w:numPr>
        <w:tabs>
          <w:tab w:val="left" w:pos="1276"/>
        </w:tabs>
        <w:ind w:left="0" w:firstLine="709"/>
        <w:contextualSpacing/>
        <w:jc w:val="both"/>
        <w:rPr>
          <w:rFonts w:ascii="Times New Roman" w:eastAsia="Calibri" w:hAnsi="Times New Roman" w:cs="Times New Roman"/>
          <w:sz w:val="28"/>
          <w:szCs w:val="28"/>
          <w:lang w:val="kk-KZ" w:eastAsia="en-US"/>
        </w:rPr>
      </w:pPr>
      <w:r w:rsidRPr="006B5284">
        <w:rPr>
          <w:rFonts w:ascii="Times New Roman" w:eastAsia="Calibri" w:hAnsi="Times New Roman" w:cs="Times New Roman"/>
          <w:sz w:val="28"/>
          <w:szCs w:val="28"/>
          <w:lang w:val="kk-KZ" w:eastAsia="en-US"/>
        </w:rPr>
        <w:t>Снесарев Г.П. Реликты домусульманских верований и обрядов у узбеков Хорезма. – М.: Наука, 1960.</w:t>
      </w:r>
      <w:r w:rsidR="00C729C8" w:rsidRPr="006B5284">
        <w:rPr>
          <w:rFonts w:ascii="Times New Roman" w:eastAsia="Calibri" w:hAnsi="Times New Roman" w:cs="Times New Roman"/>
          <w:sz w:val="28"/>
          <w:szCs w:val="28"/>
          <w:lang w:val="kk-KZ" w:eastAsia="en-US"/>
        </w:rPr>
        <w:t xml:space="preserve"> – </w:t>
      </w:r>
      <w:r w:rsidRPr="006B5284">
        <w:rPr>
          <w:rFonts w:ascii="Times New Roman" w:eastAsia="Calibri" w:hAnsi="Times New Roman" w:cs="Times New Roman"/>
          <w:sz w:val="28"/>
          <w:szCs w:val="28"/>
          <w:lang w:val="kk-KZ" w:eastAsia="en-US"/>
        </w:rPr>
        <w:t>33</w:t>
      </w:r>
      <w:r w:rsidR="00C729C8" w:rsidRPr="006B5284">
        <w:rPr>
          <w:rFonts w:ascii="Times New Roman" w:eastAsia="Calibri" w:hAnsi="Times New Roman" w:cs="Times New Roman"/>
          <w:sz w:val="28"/>
          <w:szCs w:val="28"/>
          <w:lang w:val="kk-KZ" w:eastAsia="en-US"/>
        </w:rPr>
        <w:t xml:space="preserve"> с.</w:t>
      </w:r>
      <w:bookmarkStart w:id="62" w:name="_Toc200369894"/>
    </w:p>
    <w:p w14:paraId="4DB1F6D5"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F571714"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B1D41F8"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7C78898D"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741EAD9"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76DB4DA3"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563E5901"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0E95FB2"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408EB76"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653DBF65"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CE46202"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09091D0"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5369D0C"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B33AFF4"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58F1C7E8"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4E8EE5D3"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5B13A19F"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1B2C4607"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C87384A"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A8715C5"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6B5B0AD1"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1EBAF57B"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5682569"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76FE9B1"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6B64D5C8"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166A597D"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08F7BF3E"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23707528"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2C4B4BE2"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5FAAFA76"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3D576725" w14:textId="77777777" w:rsidR="00353A8F" w:rsidRDefault="00353A8F" w:rsidP="00353A8F">
      <w:pPr>
        <w:tabs>
          <w:tab w:val="left" w:pos="1276"/>
        </w:tabs>
        <w:ind w:left="709"/>
        <w:contextualSpacing/>
        <w:jc w:val="both"/>
        <w:rPr>
          <w:rFonts w:ascii="Times New Roman" w:eastAsia="Calibri" w:hAnsi="Times New Roman" w:cs="Times New Roman"/>
          <w:sz w:val="28"/>
          <w:szCs w:val="28"/>
          <w:lang w:val="kk-KZ" w:eastAsia="en-US"/>
        </w:rPr>
      </w:pPr>
    </w:p>
    <w:p w14:paraId="595B5540" w14:textId="6C7132AD" w:rsidR="00981481" w:rsidRPr="0081378D" w:rsidRDefault="00981481" w:rsidP="0081378D">
      <w:pPr>
        <w:tabs>
          <w:tab w:val="left" w:pos="1276"/>
        </w:tabs>
        <w:contextualSpacing/>
        <w:jc w:val="center"/>
        <w:rPr>
          <w:rFonts w:ascii="Times New Roman" w:eastAsia="Calibri" w:hAnsi="Times New Roman" w:cs="Times New Roman"/>
          <w:b/>
          <w:sz w:val="28"/>
          <w:szCs w:val="28"/>
          <w:lang w:val="kk-KZ" w:eastAsia="en-US"/>
        </w:rPr>
      </w:pPr>
      <w:r w:rsidRPr="0081378D">
        <w:rPr>
          <w:rFonts w:ascii="Times New Roman" w:hAnsi="Times New Roman" w:cs="Times New Roman"/>
          <w:b/>
          <w:sz w:val="28"/>
          <w:szCs w:val="28"/>
          <w:lang w:val="kk-KZ"/>
        </w:rPr>
        <w:t>ҚОСЫМША А</w:t>
      </w:r>
      <w:bookmarkEnd w:id="62"/>
    </w:p>
    <w:p w14:paraId="1FE25A7C" w14:textId="77777777" w:rsidR="00981481" w:rsidRPr="006B5284" w:rsidRDefault="00981481" w:rsidP="00981481">
      <w:pPr>
        <w:jc w:val="center"/>
        <w:rPr>
          <w:rFonts w:ascii="Times New Roman" w:hAnsi="Times New Roman" w:cs="Times New Roman"/>
          <w:sz w:val="28"/>
          <w:szCs w:val="28"/>
          <w:lang w:val="kk-KZ"/>
        </w:rPr>
      </w:pPr>
    </w:p>
    <w:p w14:paraId="49B5FF8B" w14:textId="49F70953" w:rsidR="00981481" w:rsidRDefault="0081378D" w:rsidP="00981481">
      <w:pPr>
        <w:jc w:val="center"/>
        <w:rPr>
          <w:rFonts w:ascii="Times New Roman" w:hAnsi="Times New Roman" w:cs="Times New Roman"/>
          <w:sz w:val="28"/>
          <w:szCs w:val="28"/>
          <w:lang w:val="kk-KZ"/>
        </w:rPr>
      </w:pPr>
      <w:r w:rsidRPr="006B5284">
        <w:rPr>
          <w:rFonts w:ascii="Times New Roman" w:hAnsi="Times New Roman" w:cs="Times New Roman"/>
          <w:sz w:val="28"/>
          <w:szCs w:val="28"/>
          <w:lang w:val="kk-KZ"/>
        </w:rPr>
        <w:t>Қосымша әдебиеттер тізімі</w:t>
      </w:r>
    </w:p>
    <w:p w14:paraId="252D8AF2" w14:textId="77777777" w:rsidR="0081378D" w:rsidRPr="006B5284" w:rsidRDefault="0081378D" w:rsidP="00981481">
      <w:pPr>
        <w:jc w:val="center"/>
        <w:rPr>
          <w:rFonts w:ascii="Times New Roman" w:hAnsi="Times New Roman" w:cs="Times New Roman"/>
          <w:sz w:val="28"/>
          <w:szCs w:val="28"/>
          <w:lang w:val="kk-KZ"/>
        </w:rPr>
      </w:pPr>
    </w:p>
    <w:p w14:paraId="66194FAF"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bookmarkStart w:id="63" w:name="_Hlk199873836"/>
      <w:r w:rsidRPr="006B5284">
        <w:rPr>
          <w:rFonts w:ascii="Times New Roman" w:eastAsia="Times New Roman" w:hAnsi="Times New Roman"/>
          <w:sz w:val="28"/>
          <w:szCs w:val="28"/>
          <w:lang w:val="kk-KZ"/>
        </w:rPr>
        <w:t xml:space="preserve">Нұрпейісов Ә. </w:t>
      </w:r>
      <w:r w:rsidRPr="006B5284">
        <w:rPr>
          <w:rFonts w:ascii="Times New Roman" w:eastAsia="Times New Roman" w:hAnsi="Times New Roman"/>
          <w:bCs/>
          <w:sz w:val="28"/>
          <w:szCs w:val="28"/>
          <w:lang w:val="kk-KZ"/>
        </w:rPr>
        <w:t>Соңғы парыз</w:t>
      </w:r>
      <w:r w:rsidRPr="006B5284">
        <w:rPr>
          <w:rFonts w:ascii="Times New Roman" w:eastAsia="Times New Roman" w:hAnsi="Times New Roman"/>
          <w:sz w:val="28"/>
          <w:szCs w:val="28"/>
          <w:lang w:val="kk-KZ"/>
        </w:rPr>
        <w:t>: Роман – Алматы: Жазушы, 1999. – 472 б.</w:t>
      </w:r>
      <w:r w:rsidRPr="006B5284">
        <w:rPr>
          <w:rFonts w:ascii="Times New Roman" w:hAnsi="Times New Roman"/>
          <w:sz w:val="28"/>
          <w:szCs w:val="28"/>
          <w:lang w:val="kk-KZ"/>
        </w:rPr>
        <w:t xml:space="preserve"> </w:t>
      </w:r>
    </w:p>
    <w:p w14:paraId="7412E4C2" w14:textId="559CEB15"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shd w:val="clear" w:color="auto" w:fill="FFFFFF"/>
          <w:lang w:val="kk-KZ"/>
        </w:rPr>
        <w:t xml:space="preserve">Бөкей О. </w:t>
      </w:r>
      <w:r w:rsidRPr="006B5284">
        <w:rPr>
          <w:rFonts w:ascii="Times New Roman" w:hAnsi="Times New Roman"/>
          <w:sz w:val="28"/>
          <w:szCs w:val="28"/>
          <w:lang w:val="kk-KZ"/>
        </w:rPr>
        <w:t>Жесірлер: Әңгіме</w:t>
      </w:r>
      <w:r w:rsidRPr="006B5284">
        <w:rPr>
          <w:rFonts w:ascii="Times New Roman" w:hAnsi="Times New Roman"/>
          <w:sz w:val="28"/>
          <w:szCs w:val="28"/>
          <w:shd w:val="clear" w:color="auto" w:fill="FFFFFF"/>
          <w:lang w:val="kk-KZ"/>
        </w:rPr>
        <w:t xml:space="preserve"> – Алматы, 2013. </w:t>
      </w:r>
      <w:r w:rsidR="00A0000B">
        <w:rPr>
          <w:rFonts w:ascii="Times New Roman" w:hAnsi="Times New Roman"/>
          <w:sz w:val="28"/>
          <w:szCs w:val="28"/>
          <w:shd w:val="clear" w:color="auto" w:fill="FFFFFF"/>
          <w:lang w:val="kk-KZ"/>
        </w:rPr>
        <w:t xml:space="preserve">- </w:t>
      </w:r>
      <w:r w:rsidRPr="006B5284">
        <w:rPr>
          <w:rFonts w:ascii="Times New Roman" w:hAnsi="Times New Roman"/>
          <w:sz w:val="28"/>
          <w:szCs w:val="28"/>
          <w:shd w:val="clear" w:color="auto" w:fill="FFFFFF"/>
          <w:lang w:val="kk-KZ"/>
        </w:rPr>
        <w:t>Т.</w:t>
      </w:r>
      <w:r w:rsidR="00A0000B">
        <w:rPr>
          <w:rFonts w:ascii="Times New Roman" w:hAnsi="Times New Roman"/>
          <w:sz w:val="28"/>
          <w:szCs w:val="28"/>
          <w:shd w:val="clear" w:color="auto" w:fill="FFFFFF"/>
          <w:lang w:val="kk-KZ"/>
        </w:rPr>
        <w:t xml:space="preserve"> </w:t>
      </w:r>
      <w:r w:rsidRPr="006B5284">
        <w:rPr>
          <w:rFonts w:ascii="Times New Roman" w:hAnsi="Times New Roman"/>
          <w:sz w:val="28"/>
          <w:szCs w:val="28"/>
          <w:shd w:val="clear" w:color="auto" w:fill="FFFFFF"/>
          <w:lang w:val="kk-KZ"/>
        </w:rPr>
        <w:t xml:space="preserve">4. – 384 б. </w:t>
      </w:r>
    </w:p>
    <w:p w14:paraId="13DECDCE"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shd w:val="clear" w:color="auto" w:fill="FFFFFF"/>
          <w:lang w:val="kk-KZ"/>
        </w:rPr>
        <w:t xml:space="preserve">Есенберлин І. Қаһар: роман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Алматы: Атамұра, 2003.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288 б.</w:t>
      </w:r>
      <w:r w:rsidRPr="006B5284">
        <w:rPr>
          <w:rFonts w:ascii="Times New Roman" w:hAnsi="Times New Roman"/>
          <w:sz w:val="28"/>
          <w:szCs w:val="28"/>
          <w:lang w:val="kk-KZ"/>
        </w:rPr>
        <w:t xml:space="preserve"> </w:t>
      </w:r>
    </w:p>
    <w:p w14:paraId="658A1DE4"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Қорқыт ата кітабы. Түрік тілінен ауд. Б. Ысқақов. – Алматы: Жазушы, 1994. – 160 б. </w:t>
      </w:r>
    </w:p>
    <w:p w14:paraId="7EA9ADA8" w14:textId="16CC1158" w:rsidR="00981481" w:rsidRPr="006B5284" w:rsidRDefault="00981481" w:rsidP="00A0000B">
      <w:pPr>
        <w:pStyle w:val="af"/>
        <w:numPr>
          <w:ilvl w:val="0"/>
          <w:numId w:val="37"/>
        </w:numPr>
        <w:shd w:val="clear" w:color="auto" w:fill="FFFFFF" w:themeFill="background1"/>
        <w:tabs>
          <w:tab w:val="left" w:pos="-284"/>
          <w:tab w:val="left" w:pos="1134"/>
        </w:tabs>
        <w:spacing w:before="0" w:beforeAutospacing="0" w:after="0" w:afterAutospacing="0"/>
        <w:ind w:left="0" w:firstLine="709"/>
        <w:jc w:val="both"/>
        <w:rPr>
          <w:sz w:val="28"/>
          <w:szCs w:val="28"/>
          <w:lang w:val="kk-KZ"/>
        </w:rPr>
      </w:pPr>
      <w:r w:rsidRPr="006B5284">
        <w:rPr>
          <w:sz w:val="28"/>
          <w:szCs w:val="28"/>
          <w:lang w:val="kk-KZ"/>
        </w:rPr>
        <w:t xml:space="preserve">Аймауытов Ж. Күнекейдің жазығы: </w:t>
      </w:r>
      <w:r w:rsidR="00A0000B" w:rsidRPr="006B5284">
        <w:rPr>
          <w:sz w:val="28"/>
          <w:szCs w:val="28"/>
          <w:lang w:val="kk-KZ"/>
        </w:rPr>
        <w:t>повесть</w:t>
      </w:r>
      <w:r w:rsidR="00A0000B">
        <w:rPr>
          <w:sz w:val="28"/>
          <w:szCs w:val="28"/>
          <w:lang w:val="kk-KZ"/>
        </w:rPr>
        <w:t>.</w:t>
      </w:r>
      <w:r w:rsidR="00A0000B" w:rsidRPr="006B5284">
        <w:rPr>
          <w:sz w:val="28"/>
          <w:szCs w:val="28"/>
          <w:lang w:val="kk-KZ"/>
        </w:rPr>
        <w:t xml:space="preserve"> </w:t>
      </w:r>
      <w:r w:rsidRPr="006B5284">
        <w:rPr>
          <w:sz w:val="28"/>
          <w:szCs w:val="28"/>
          <w:lang w:val="kk-KZ"/>
        </w:rPr>
        <w:t>–</w:t>
      </w:r>
      <w:r w:rsidRPr="006B5284">
        <w:rPr>
          <w:sz w:val="28"/>
          <w:szCs w:val="28"/>
          <w:shd w:val="clear" w:color="auto" w:fill="FFFFFF" w:themeFill="background1"/>
          <w:lang w:val="kk-KZ"/>
        </w:rPr>
        <w:t xml:space="preserve"> Алматы: «Олжас кітапханасы»,</w:t>
      </w:r>
      <w:r w:rsidRPr="006B5284">
        <w:rPr>
          <w:sz w:val="28"/>
          <w:szCs w:val="28"/>
          <w:shd w:val="clear" w:color="auto" w:fill="FFFFFF"/>
          <w:lang w:val="kk-KZ"/>
        </w:rPr>
        <w:t xml:space="preserve"> </w:t>
      </w:r>
      <w:r w:rsidRPr="006B5284">
        <w:rPr>
          <w:sz w:val="28"/>
          <w:szCs w:val="28"/>
          <w:shd w:val="clear" w:color="auto" w:fill="FFFFFF" w:themeFill="background1"/>
          <w:lang w:val="kk-KZ"/>
        </w:rPr>
        <w:t xml:space="preserve">2012. </w:t>
      </w:r>
      <w:bookmarkStart w:id="64" w:name="_Hlk197185366"/>
      <w:r w:rsidRPr="006B5284">
        <w:rPr>
          <w:sz w:val="28"/>
          <w:szCs w:val="28"/>
          <w:lang w:val="kk-KZ"/>
        </w:rPr>
        <w:t>–</w:t>
      </w:r>
      <w:r w:rsidRPr="006B5284">
        <w:rPr>
          <w:sz w:val="28"/>
          <w:szCs w:val="28"/>
          <w:shd w:val="clear" w:color="auto" w:fill="FFFFFF" w:themeFill="background1"/>
          <w:lang w:val="kk-KZ"/>
        </w:rPr>
        <w:t>176 б.</w:t>
      </w:r>
    </w:p>
    <w:bookmarkEnd w:id="64"/>
    <w:p w14:paraId="4E781392" w14:textId="77777777" w:rsidR="00981481" w:rsidRPr="006B5284" w:rsidRDefault="00981481" w:rsidP="00A0000B">
      <w:pPr>
        <w:pStyle w:val="af"/>
        <w:numPr>
          <w:ilvl w:val="0"/>
          <w:numId w:val="37"/>
        </w:numPr>
        <w:shd w:val="clear" w:color="auto" w:fill="FFFFFF" w:themeFill="background1"/>
        <w:tabs>
          <w:tab w:val="left" w:pos="-284"/>
          <w:tab w:val="left" w:pos="1134"/>
        </w:tabs>
        <w:spacing w:before="0" w:beforeAutospacing="0" w:after="0" w:afterAutospacing="0"/>
        <w:ind w:left="0" w:firstLine="709"/>
        <w:jc w:val="both"/>
        <w:rPr>
          <w:sz w:val="28"/>
          <w:szCs w:val="28"/>
          <w:lang w:val="kk-KZ"/>
        </w:rPr>
      </w:pPr>
      <w:r w:rsidRPr="006B5284">
        <w:rPr>
          <w:sz w:val="28"/>
          <w:szCs w:val="28"/>
          <w:lang w:val="kk-KZ"/>
        </w:rPr>
        <w:t xml:space="preserve">Нұршайықов Ә. </w:t>
      </w:r>
      <w:r w:rsidRPr="006B5284">
        <w:rPr>
          <w:sz w:val="28"/>
          <w:szCs w:val="28"/>
          <w:shd w:val="clear" w:color="auto" w:fill="FFFFFF"/>
          <w:lang w:val="kk-KZ"/>
        </w:rPr>
        <w:t xml:space="preserve">Қамбар батыр: эпостың баяны – Алматы: Атамұра, 2024. </w:t>
      </w:r>
      <w:r w:rsidRPr="006B5284">
        <w:rPr>
          <w:sz w:val="28"/>
          <w:szCs w:val="28"/>
          <w:lang w:val="kk-KZ"/>
        </w:rPr>
        <w:t>–</w:t>
      </w:r>
      <w:r w:rsidRPr="006B5284">
        <w:rPr>
          <w:sz w:val="28"/>
          <w:szCs w:val="28"/>
          <w:shd w:val="clear" w:color="auto" w:fill="FFFFFF"/>
          <w:lang w:val="kk-KZ"/>
        </w:rPr>
        <w:t xml:space="preserve"> 111 б. </w:t>
      </w:r>
    </w:p>
    <w:p w14:paraId="6F93A685" w14:textId="77777777" w:rsidR="00981481" w:rsidRPr="006B5284" w:rsidRDefault="00981481" w:rsidP="00A0000B">
      <w:pPr>
        <w:pStyle w:val="af3"/>
        <w:numPr>
          <w:ilvl w:val="0"/>
          <w:numId w:val="37"/>
        </w:numPr>
        <w:tabs>
          <w:tab w:val="left" w:pos="1134"/>
        </w:tabs>
        <w:ind w:left="0" w:firstLine="709"/>
        <w:jc w:val="both"/>
        <w:rPr>
          <w:rFonts w:ascii="Times New Roman" w:eastAsia="Times New Roman" w:hAnsi="Times New Roman"/>
          <w:sz w:val="28"/>
          <w:szCs w:val="28"/>
          <w:lang w:val="kk-KZ"/>
        </w:rPr>
      </w:pPr>
      <w:r w:rsidRPr="006B5284">
        <w:rPr>
          <w:rFonts w:ascii="Times New Roman" w:hAnsi="Times New Roman"/>
          <w:sz w:val="28"/>
          <w:szCs w:val="28"/>
          <w:lang w:val="kk-KZ"/>
        </w:rPr>
        <w:t xml:space="preserve">Жұмаділов Қ. Көкейкесті: Роман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Алматы: Жазушы, 1969.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212 б. </w:t>
      </w:r>
    </w:p>
    <w:p w14:paraId="0E683E65" w14:textId="77777777" w:rsidR="00981481" w:rsidRPr="006B5284" w:rsidRDefault="00981481" w:rsidP="00A0000B">
      <w:pPr>
        <w:pStyle w:val="af3"/>
        <w:numPr>
          <w:ilvl w:val="0"/>
          <w:numId w:val="37"/>
        </w:numPr>
        <w:tabs>
          <w:tab w:val="left" w:pos="1134"/>
        </w:tabs>
        <w:ind w:left="0" w:firstLine="709"/>
        <w:jc w:val="both"/>
        <w:rPr>
          <w:rFonts w:ascii="Times New Roman" w:eastAsia="Times New Roman" w:hAnsi="Times New Roman"/>
          <w:sz w:val="28"/>
          <w:szCs w:val="28"/>
          <w:lang w:val="kk-KZ"/>
        </w:rPr>
      </w:pPr>
      <w:r w:rsidRPr="006B5284">
        <w:rPr>
          <w:rStyle w:val="21"/>
          <w:rFonts w:eastAsiaTheme="minorEastAsia"/>
          <w:sz w:val="28"/>
          <w:szCs w:val="28"/>
          <w:lang w:val="kk-KZ"/>
        </w:rPr>
        <w:t>Мүсірепов</w:t>
      </w:r>
      <w:r w:rsidRPr="006B5284">
        <w:rPr>
          <w:rFonts w:ascii="Times New Roman" w:hAnsi="Times New Roman"/>
          <w:sz w:val="28"/>
          <w:szCs w:val="28"/>
          <w:lang w:val="kk-KZ"/>
        </w:rPr>
        <w:t xml:space="preserve"> </w:t>
      </w:r>
      <w:r w:rsidRPr="006B5284">
        <w:rPr>
          <w:rStyle w:val="21"/>
          <w:rFonts w:eastAsiaTheme="minorEastAsia"/>
          <w:sz w:val="28"/>
          <w:szCs w:val="28"/>
          <w:lang w:val="kk-KZ"/>
        </w:rPr>
        <w:t xml:space="preserve">Ғ. </w:t>
      </w:r>
      <w:r w:rsidRPr="006B5284">
        <w:rPr>
          <w:rFonts w:ascii="Times New Roman" w:hAnsi="Times New Roman"/>
          <w:sz w:val="28"/>
          <w:szCs w:val="28"/>
          <w:lang w:val="kk-KZ"/>
        </w:rPr>
        <w:t xml:space="preserve">Ұлпан: Роман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Алматы: Раритет, 2006.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256 б. </w:t>
      </w:r>
    </w:p>
    <w:p w14:paraId="502E68C1"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Аймауытов Ж. Ақбілек: Роман</w:t>
      </w:r>
      <w:r w:rsidRPr="006B5284">
        <w:rPr>
          <w:rFonts w:ascii="Times New Roman" w:hAnsi="Times New Roman"/>
          <w:sz w:val="28"/>
          <w:szCs w:val="28"/>
          <w:shd w:val="clear" w:color="auto" w:fill="FFFFFF"/>
          <w:lang w:val="kk-KZ"/>
        </w:rPr>
        <w:t xml:space="preserve">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Алматы: Атамұра, 2003. – 277 б.</w:t>
      </w:r>
      <w:r w:rsidRPr="006B5284">
        <w:rPr>
          <w:rFonts w:ascii="Times New Roman" w:hAnsi="Times New Roman"/>
          <w:iCs/>
          <w:sz w:val="28"/>
          <w:szCs w:val="28"/>
          <w:lang w:val="kk-KZ"/>
        </w:rPr>
        <w:t xml:space="preserve"> </w:t>
      </w:r>
    </w:p>
    <w:p w14:paraId="1F759992"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Есенберлин І. Қатерлі өткел: Роман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Алматы: Көшпенділер, 2001.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288 б. </w:t>
      </w:r>
    </w:p>
    <w:p w14:paraId="7D912743"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Майлин Б.Шығармалар жинағы. – Алматы: «Өлке» баспасы, 2012. – 352 б.</w:t>
      </w:r>
    </w:p>
    <w:p w14:paraId="449C4281" w14:textId="74557D49"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Нұрпейісов Ә. Қан мен тер: </w:t>
      </w:r>
      <w:r w:rsidRPr="006B5284">
        <w:rPr>
          <w:rFonts w:ascii="Times New Roman" w:hAnsi="Times New Roman"/>
          <w:sz w:val="28"/>
          <w:szCs w:val="28"/>
          <w:shd w:val="clear" w:color="auto" w:fill="FFFFFF"/>
          <w:lang w:val="kk-KZ"/>
        </w:rPr>
        <w:t xml:space="preserve">трилогия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Алматы, 2004. </w:t>
      </w:r>
      <w:r w:rsidRPr="006B5284">
        <w:rPr>
          <w:rFonts w:ascii="Times New Roman" w:eastAsia="Times New Roman" w:hAnsi="Times New Roman"/>
          <w:sz w:val="28"/>
          <w:szCs w:val="28"/>
          <w:lang w:val="kk-KZ"/>
        </w:rPr>
        <w:t xml:space="preserve">– </w:t>
      </w:r>
      <w:r w:rsidRPr="006B5284">
        <w:rPr>
          <w:rFonts w:ascii="Times New Roman" w:hAnsi="Times New Roman"/>
          <w:sz w:val="28"/>
          <w:szCs w:val="28"/>
          <w:shd w:val="clear" w:color="auto" w:fill="FFFFFF"/>
          <w:lang w:val="kk-KZ"/>
        </w:rPr>
        <w:t>304 б.</w:t>
      </w:r>
    </w:p>
    <w:p w14:paraId="39B030CC"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 xml:space="preserve">Торайғыров С. Қамар сұлу: Роман </w:t>
      </w:r>
      <w:r w:rsidRPr="006B5284">
        <w:rPr>
          <w:rFonts w:ascii="Times New Roman" w:eastAsia="Times New Roman" w:hAnsi="Times New Roman"/>
          <w:sz w:val="28"/>
          <w:szCs w:val="28"/>
          <w:lang w:val="kk-KZ"/>
        </w:rPr>
        <w:t>–</w:t>
      </w:r>
      <w:r w:rsidRPr="006B5284">
        <w:rPr>
          <w:rFonts w:ascii="Times New Roman" w:hAnsi="Times New Roman"/>
          <w:sz w:val="28"/>
          <w:szCs w:val="28"/>
          <w:shd w:val="clear" w:color="auto" w:fill="FFFFFF"/>
          <w:lang w:val="kk-KZ"/>
        </w:rPr>
        <w:t xml:space="preserve"> Алматы: Атамұра, 2002. – 240 б.</w:t>
      </w:r>
      <w:r w:rsidRPr="006B5284">
        <w:rPr>
          <w:rFonts w:ascii="Times New Roman" w:hAnsi="Times New Roman"/>
          <w:sz w:val="28"/>
          <w:szCs w:val="28"/>
          <w:lang w:val="kk-KZ"/>
        </w:rPr>
        <w:t xml:space="preserve"> </w:t>
      </w:r>
    </w:p>
    <w:p w14:paraId="374CC519" w14:textId="77777777" w:rsidR="00981481" w:rsidRPr="006B5284" w:rsidRDefault="00981481" w:rsidP="00A0000B">
      <w:pPr>
        <w:pStyle w:val="af3"/>
        <w:numPr>
          <w:ilvl w:val="0"/>
          <w:numId w:val="37"/>
        </w:numPr>
        <w:tabs>
          <w:tab w:val="left" w:pos="1134"/>
        </w:tabs>
        <w:autoSpaceDE w:val="0"/>
        <w:autoSpaceDN w:val="0"/>
        <w:adjustRightInd w:val="0"/>
        <w:ind w:left="0" w:firstLine="709"/>
        <w:jc w:val="both"/>
        <w:rPr>
          <w:rFonts w:ascii="Times New Roman" w:eastAsia="TimesNewRomanPS-ItalicMT" w:hAnsi="Times New Roman"/>
          <w:iCs/>
          <w:sz w:val="28"/>
          <w:szCs w:val="28"/>
          <w:lang w:val="kk-KZ"/>
        </w:rPr>
      </w:pPr>
      <w:r w:rsidRPr="006B5284">
        <w:rPr>
          <w:rFonts w:ascii="Times New Roman" w:hAnsi="Times New Roman"/>
          <w:sz w:val="28"/>
          <w:szCs w:val="28"/>
          <w:lang w:val="kk-KZ"/>
        </w:rPr>
        <w:t xml:space="preserve">Әуезов М. Абай жолы: Роман-эпопея. Бірінші кітап Алматы: Жеті жарғы, 1997. </w:t>
      </w:r>
      <w:r w:rsidRPr="006B5284">
        <w:rPr>
          <w:rFonts w:ascii="Times New Roman" w:eastAsia="Times New Roman" w:hAnsi="Times New Roman"/>
          <w:sz w:val="28"/>
          <w:szCs w:val="28"/>
          <w:lang w:val="kk-KZ"/>
        </w:rPr>
        <w:t xml:space="preserve">– </w:t>
      </w:r>
      <w:r w:rsidRPr="006B5284">
        <w:rPr>
          <w:rFonts w:ascii="Times New Roman" w:hAnsi="Times New Roman"/>
          <w:sz w:val="28"/>
          <w:szCs w:val="28"/>
          <w:lang w:val="kk-KZ"/>
        </w:rPr>
        <w:t>315 б.</w:t>
      </w:r>
    </w:p>
    <w:p w14:paraId="17321265" w14:textId="77777777" w:rsidR="00981481" w:rsidRPr="006B5284" w:rsidRDefault="00981481" w:rsidP="00A0000B">
      <w:pPr>
        <w:pStyle w:val="af3"/>
        <w:numPr>
          <w:ilvl w:val="0"/>
          <w:numId w:val="37"/>
        </w:numPr>
        <w:tabs>
          <w:tab w:val="left" w:pos="1134"/>
        </w:tabs>
        <w:ind w:left="0" w:firstLine="709"/>
        <w:jc w:val="both"/>
        <w:rPr>
          <w:rFonts w:ascii="Times New Roman" w:hAnsi="Times New Roman"/>
          <w:sz w:val="28"/>
          <w:szCs w:val="28"/>
          <w:lang w:val="kk-KZ"/>
        </w:rPr>
      </w:pPr>
      <w:r w:rsidRPr="006B5284">
        <w:rPr>
          <w:rFonts w:ascii="Times New Roman" w:hAnsi="Times New Roman"/>
          <w:sz w:val="28"/>
          <w:szCs w:val="28"/>
          <w:lang w:val="kk-KZ"/>
        </w:rPr>
        <w:t>Әлімқұлов Т. Сары сыбызғы</w:t>
      </w:r>
      <w:r w:rsidRPr="006B5284">
        <w:rPr>
          <w:rFonts w:ascii="Times New Roman" w:eastAsia="Times New Roman" w:hAnsi="Times New Roman"/>
          <w:sz w:val="28"/>
          <w:szCs w:val="28"/>
          <w:lang w:val="kk-KZ"/>
        </w:rPr>
        <w:t>: Әңгіме – Алматы: ҚАЗақпарат, 2013. Т.1. –380 б.</w:t>
      </w:r>
    </w:p>
    <w:p w14:paraId="76F87D03" w14:textId="77777777" w:rsidR="00981481" w:rsidRPr="006B5284" w:rsidRDefault="00981481" w:rsidP="00A0000B">
      <w:pPr>
        <w:pStyle w:val="af3"/>
        <w:numPr>
          <w:ilvl w:val="0"/>
          <w:numId w:val="37"/>
        </w:numPr>
        <w:tabs>
          <w:tab w:val="left" w:pos="1134"/>
        </w:tabs>
        <w:autoSpaceDE w:val="0"/>
        <w:autoSpaceDN w:val="0"/>
        <w:adjustRightInd w:val="0"/>
        <w:ind w:left="0" w:firstLine="709"/>
        <w:jc w:val="both"/>
        <w:rPr>
          <w:rFonts w:ascii="Times New Roman" w:eastAsia="TimesNewRomanPS-ItalicMT" w:hAnsi="Times New Roman"/>
          <w:iCs/>
          <w:sz w:val="28"/>
          <w:szCs w:val="28"/>
          <w:lang w:val="kk-KZ"/>
        </w:rPr>
      </w:pPr>
      <w:r w:rsidRPr="006B5284">
        <w:rPr>
          <w:rFonts w:ascii="Times New Roman" w:hAnsi="Times New Roman"/>
          <w:sz w:val="28"/>
          <w:szCs w:val="28"/>
          <w:lang w:val="kk-KZ"/>
        </w:rPr>
        <w:t xml:space="preserve">Әуезов М. Қаралы сұлу: Әңгіме / Жиырма томдық шығармалар жинағы Т.1.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Алматы: Жазушы, 1979.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456 б. </w:t>
      </w:r>
    </w:p>
    <w:p w14:paraId="35E0D181" w14:textId="4F57D595" w:rsidR="00981481" w:rsidRPr="006B5284" w:rsidRDefault="00981481" w:rsidP="00A0000B">
      <w:pPr>
        <w:pStyle w:val="af3"/>
        <w:numPr>
          <w:ilvl w:val="0"/>
          <w:numId w:val="37"/>
        </w:numPr>
        <w:tabs>
          <w:tab w:val="left" w:pos="1134"/>
        </w:tabs>
        <w:autoSpaceDE w:val="0"/>
        <w:autoSpaceDN w:val="0"/>
        <w:adjustRightInd w:val="0"/>
        <w:ind w:left="0" w:firstLine="709"/>
        <w:jc w:val="both"/>
        <w:rPr>
          <w:rFonts w:ascii="Times New Roman" w:eastAsia="TimesNewRomanPS-ItalicMT" w:hAnsi="Times New Roman"/>
          <w:iCs/>
          <w:sz w:val="28"/>
          <w:szCs w:val="28"/>
          <w:lang w:val="kk-KZ"/>
        </w:rPr>
      </w:pPr>
      <w:r w:rsidRPr="006B5284">
        <w:rPr>
          <w:rFonts w:ascii="Times New Roman" w:eastAsia="TimesNewRomanPS-ItalicMT" w:hAnsi="Times New Roman"/>
          <w:iCs/>
          <w:sz w:val="28"/>
          <w:szCs w:val="28"/>
          <w:lang w:val="kk-KZ"/>
        </w:rPr>
        <w:t xml:space="preserve">Әлімқұлов Т. Күржік: Хикаят – Алматы, 2013. </w:t>
      </w:r>
      <w:r w:rsidR="00A0000B">
        <w:rPr>
          <w:rFonts w:ascii="Times New Roman" w:eastAsia="TimesNewRomanPS-ItalicMT" w:hAnsi="Times New Roman"/>
          <w:iCs/>
          <w:sz w:val="28"/>
          <w:szCs w:val="28"/>
          <w:lang w:val="kk-KZ"/>
        </w:rPr>
        <w:t xml:space="preserve">- </w:t>
      </w:r>
      <w:r w:rsidRPr="006B5284">
        <w:rPr>
          <w:rFonts w:ascii="Times New Roman" w:eastAsia="TimesNewRomanPS-ItalicMT" w:hAnsi="Times New Roman"/>
          <w:iCs/>
          <w:sz w:val="28"/>
          <w:szCs w:val="28"/>
          <w:lang w:val="kk-KZ"/>
        </w:rPr>
        <w:t>Т.3.</w:t>
      </w:r>
      <w:r w:rsidRPr="006B5284">
        <w:rPr>
          <w:rFonts w:ascii="Times New Roman" w:eastAsia="Times New Roman" w:hAnsi="Times New Roman"/>
          <w:sz w:val="28"/>
          <w:szCs w:val="28"/>
          <w:lang w:val="kk-KZ"/>
        </w:rPr>
        <w:t xml:space="preserve"> – </w:t>
      </w:r>
      <w:r w:rsidRPr="006B5284">
        <w:rPr>
          <w:rFonts w:ascii="Times New Roman" w:eastAsia="TimesNewRomanPS-ItalicMT" w:hAnsi="Times New Roman"/>
          <w:iCs/>
          <w:sz w:val="28"/>
          <w:szCs w:val="28"/>
          <w:lang w:val="kk-KZ"/>
        </w:rPr>
        <w:t xml:space="preserve">380 б. </w:t>
      </w:r>
    </w:p>
    <w:p w14:paraId="0CD20D9F" w14:textId="77777777" w:rsidR="00981481" w:rsidRPr="006B5284" w:rsidRDefault="00981481" w:rsidP="00A0000B">
      <w:pPr>
        <w:pStyle w:val="af3"/>
        <w:numPr>
          <w:ilvl w:val="0"/>
          <w:numId w:val="37"/>
        </w:numPr>
        <w:tabs>
          <w:tab w:val="left" w:pos="1134"/>
        </w:tabs>
        <w:autoSpaceDE w:val="0"/>
        <w:autoSpaceDN w:val="0"/>
        <w:adjustRightInd w:val="0"/>
        <w:ind w:left="0" w:firstLine="709"/>
        <w:jc w:val="both"/>
        <w:rPr>
          <w:rFonts w:ascii="Times New Roman" w:eastAsia="TimesNewRomanPS-ItalicMT" w:hAnsi="Times New Roman"/>
          <w:iCs/>
          <w:sz w:val="28"/>
          <w:szCs w:val="28"/>
          <w:lang w:val="kk-KZ"/>
        </w:rPr>
      </w:pPr>
      <w:r w:rsidRPr="006B5284">
        <w:rPr>
          <w:rFonts w:ascii="Times New Roman" w:eastAsia="TimesNewRomanPS-ItalicMT" w:hAnsi="Times New Roman"/>
          <w:iCs/>
          <w:sz w:val="28"/>
          <w:szCs w:val="28"/>
          <w:lang w:val="kk-KZ"/>
        </w:rPr>
        <w:t xml:space="preserve">Есенберлин І. Он томдық шығармалар жинағы Т.6: Алмас қылыш, 1-ші кітап </w:t>
      </w:r>
      <w:r w:rsidRPr="006B5284">
        <w:rPr>
          <w:rFonts w:ascii="Times New Roman" w:eastAsia="Times New Roman" w:hAnsi="Times New Roman"/>
          <w:sz w:val="28"/>
          <w:szCs w:val="28"/>
          <w:lang w:val="kk-KZ"/>
        </w:rPr>
        <w:t>–</w:t>
      </w:r>
      <w:r w:rsidRPr="006B5284">
        <w:rPr>
          <w:rFonts w:ascii="Times New Roman" w:eastAsia="TimesNewRomanPS-ItalicMT" w:hAnsi="Times New Roman"/>
          <w:iCs/>
          <w:sz w:val="28"/>
          <w:szCs w:val="28"/>
          <w:lang w:val="kk-KZ"/>
        </w:rPr>
        <w:t xml:space="preserve"> Алматы: Жазушы, 1986. </w:t>
      </w:r>
      <w:r w:rsidRPr="006B5284">
        <w:rPr>
          <w:rFonts w:ascii="Times New Roman" w:eastAsia="Times New Roman" w:hAnsi="Times New Roman"/>
          <w:sz w:val="28"/>
          <w:szCs w:val="28"/>
          <w:lang w:val="kk-KZ"/>
        </w:rPr>
        <w:t>–</w:t>
      </w:r>
      <w:r w:rsidRPr="006B5284">
        <w:rPr>
          <w:rFonts w:ascii="Times New Roman" w:eastAsia="TimesNewRomanPS-ItalicMT" w:hAnsi="Times New Roman"/>
          <w:iCs/>
          <w:sz w:val="28"/>
          <w:szCs w:val="28"/>
          <w:lang w:val="kk-KZ"/>
        </w:rPr>
        <w:t xml:space="preserve"> 600 б.</w:t>
      </w:r>
    </w:p>
    <w:p w14:paraId="7161325F" w14:textId="77777777" w:rsidR="00981481" w:rsidRPr="006B5284" w:rsidRDefault="00981481" w:rsidP="00A0000B">
      <w:pPr>
        <w:pStyle w:val="calibre1"/>
        <w:numPr>
          <w:ilvl w:val="0"/>
          <w:numId w:val="37"/>
        </w:numPr>
        <w:tabs>
          <w:tab w:val="left" w:pos="284"/>
          <w:tab w:val="left" w:pos="1134"/>
        </w:tabs>
        <w:spacing w:before="0" w:beforeAutospacing="0" w:after="0" w:afterAutospacing="0"/>
        <w:ind w:left="0" w:firstLine="709"/>
        <w:jc w:val="both"/>
        <w:rPr>
          <w:sz w:val="28"/>
          <w:szCs w:val="28"/>
          <w:lang w:val="kk-KZ"/>
        </w:rPr>
      </w:pPr>
      <w:r w:rsidRPr="006B5284">
        <w:rPr>
          <w:sz w:val="28"/>
          <w:szCs w:val="28"/>
          <w:lang w:val="kk-KZ"/>
        </w:rPr>
        <w:t>Мүсірепов Ғ. Жат қолында: Роман –</w:t>
      </w:r>
      <w:r w:rsidRPr="006B5284">
        <w:rPr>
          <w:sz w:val="28"/>
          <w:szCs w:val="28"/>
          <w:shd w:val="clear" w:color="auto" w:fill="FFFFFF"/>
          <w:lang w:val="kk-KZ"/>
        </w:rPr>
        <w:t xml:space="preserve"> Алматы: Жазушы, 1984. </w:t>
      </w:r>
      <w:r w:rsidRPr="006B5284">
        <w:rPr>
          <w:sz w:val="28"/>
          <w:szCs w:val="28"/>
          <w:lang w:val="kk-KZ"/>
        </w:rPr>
        <w:t>–</w:t>
      </w:r>
      <w:r w:rsidRPr="006B5284">
        <w:rPr>
          <w:sz w:val="28"/>
          <w:szCs w:val="28"/>
          <w:shd w:val="clear" w:color="auto" w:fill="FFFFFF"/>
          <w:lang w:val="kk-KZ"/>
        </w:rPr>
        <w:t xml:space="preserve"> 461 б.</w:t>
      </w:r>
    </w:p>
    <w:p w14:paraId="38D66DC2" w14:textId="77777777" w:rsidR="00981481" w:rsidRPr="00353A8F" w:rsidRDefault="00981481" w:rsidP="00A0000B">
      <w:pPr>
        <w:pStyle w:val="af3"/>
        <w:numPr>
          <w:ilvl w:val="0"/>
          <w:numId w:val="37"/>
        </w:numPr>
        <w:tabs>
          <w:tab w:val="left" w:pos="1134"/>
        </w:tabs>
        <w:autoSpaceDE w:val="0"/>
        <w:autoSpaceDN w:val="0"/>
        <w:adjustRightInd w:val="0"/>
        <w:ind w:left="0" w:firstLine="709"/>
        <w:jc w:val="both"/>
        <w:rPr>
          <w:rFonts w:ascii="Times New Roman" w:eastAsia="TimesNewRomanPS-ItalicMT" w:hAnsi="Times New Roman"/>
          <w:iCs/>
          <w:sz w:val="28"/>
          <w:szCs w:val="28"/>
          <w:lang w:val="kk-KZ"/>
        </w:rPr>
      </w:pPr>
      <w:r w:rsidRPr="006B5284">
        <w:rPr>
          <w:rFonts w:ascii="Times New Roman" w:hAnsi="Times New Roman"/>
          <w:sz w:val="28"/>
          <w:szCs w:val="28"/>
          <w:lang w:val="kk-KZ"/>
        </w:rPr>
        <w:t xml:space="preserve">Нұршайықов Ә. Махаббат қызық мол жылдар: Роман </w:t>
      </w:r>
      <w:r w:rsidRPr="006B5284">
        <w:rPr>
          <w:rFonts w:ascii="Times New Roman" w:eastAsia="Times New Roman" w:hAnsi="Times New Roman"/>
          <w:sz w:val="28"/>
          <w:szCs w:val="28"/>
          <w:lang w:val="kk-KZ"/>
        </w:rPr>
        <w:t>–</w:t>
      </w:r>
      <w:r w:rsidRPr="006B5284">
        <w:rPr>
          <w:rFonts w:ascii="Times New Roman" w:hAnsi="Times New Roman"/>
          <w:sz w:val="28"/>
          <w:szCs w:val="28"/>
          <w:lang w:val="kk-KZ"/>
        </w:rPr>
        <w:t xml:space="preserve"> </w:t>
      </w:r>
      <w:r w:rsidRPr="006B5284">
        <w:rPr>
          <w:rFonts w:ascii="Times New Roman" w:eastAsia="Times New Roman" w:hAnsi="Times New Roman"/>
          <w:sz w:val="28"/>
          <w:szCs w:val="28"/>
          <w:lang w:val="kk-KZ"/>
        </w:rPr>
        <w:t xml:space="preserve">Алматы: </w:t>
      </w:r>
      <w:r w:rsidRPr="006B5284">
        <w:rPr>
          <w:rFonts w:ascii="Times New Roman" w:hAnsi="Times New Roman"/>
          <w:sz w:val="28"/>
          <w:szCs w:val="28"/>
          <w:lang w:val="kk-KZ"/>
        </w:rPr>
        <w:t>Атамұра</w:t>
      </w:r>
      <w:r w:rsidRPr="006B5284">
        <w:rPr>
          <w:rFonts w:ascii="Times New Roman" w:eastAsia="Times New Roman" w:hAnsi="Times New Roman"/>
          <w:sz w:val="28"/>
          <w:szCs w:val="28"/>
          <w:lang w:val="kk-KZ"/>
        </w:rPr>
        <w:t xml:space="preserve">, </w:t>
      </w:r>
      <w:r w:rsidRPr="006B5284">
        <w:rPr>
          <w:rFonts w:ascii="Times New Roman" w:hAnsi="Times New Roman"/>
          <w:sz w:val="28"/>
          <w:szCs w:val="28"/>
          <w:lang w:val="kk-KZ"/>
        </w:rPr>
        <w:t>200</w:t>
      </w:r>
      <w:r w:rsidRPr="006B5284">
        <w:rPr>
          <w:rFonts w:ascii="Times New Roman" w:eastAsia="Times New Roman" w:hAnsi="Times New Roman"/>
          <w:sz w:val="28"/>
          <w:szCs w:val="28"/>
          <w:lang w:val="kk-KZ"/>
        </w:rPr>
        <w:t>2. – 320 б.</w:t>
      </w:r>
    </w:p>
    <w:p w14:paraId="141738DC" w14:textId="77777777" w:rsidR="00353A8F" w:rsidRPr="00353A8F" w:rsidRDefault="00353A8F" w:rsidP="00A0000B">
      <w:pPr>
        <w:pStyle w:val="af3"/>
        <w:numPr>
          <w:ilvl w:val="0"/>
          <w:numId w:val="37"/>
        </w:numPr>
        <w:tabs>
          <w:tab w:val="left" w:pos="1134"/>
        </w:tabs>
        <w:ind w:left="0" w:firstLine="709"/>
        <w:jc w:val="both"/>
        <w:rPr>
          <w:rFonts w:ascii="Times New Roman" w:hAnsi="Times New Roman"/>
          <w:sz w:val="28"/>
          <w:szCs w:val="28"/>
          <w:lang w:val="kk-KZ"/>
        </w:rPr>
      </w:pPr>
      <w:r w:rsidRPr="00353A8F">
        <w:rPr>
          <w:rFonts w:ascii="Times New Roman" w:hAnsi="Times New Roman"/>
          <w:sz w:val="28"/>
          <w:szCs w:val="28"/>
          <w:lang w:val="kk-KZ"/>
        </w:rPr>
        <w:t>БС – Бабалар сөзі: Жүзтомдық (Т.72, Т.90, Т.91, Т.93). – Астана : «Фолиант».</w:t>
      </w:r>
    </w:p>
    <w:p w14:paraId="59ED1D52" w14:textId="77777777" w:rsidR="00353A8F" w:rsidRPr="00353A8F" w:rsidRDefault="00353A8F" w:rsidP="00A0000B">
      <w:pPr>
        <w:pStyle w:val="af3"/>
        <w:numPr>
          <w:ilvl w:val="0"/>
          <w:numId w:val="37"/>
        </w:numPr>
        <w:tabs>
          <w:tab w:val="left" w:pos="1134"/>
        </w:tabs>
        <w:ind w:left="0" w:firstLine="709"/>
        <w:jc w:val="both"/>
        <w:rPr>
          <w:rFonts w:ascii="Times New Roman" w:hAnsi="Times New Roman"/>
          <w:sz w:val="28"/>
          <w:szCs w:val="28"/>
          <w:lang w:val="kk-KZ"/>
        </w:rPr>
      </w:pPr>
      <w:r w:rsidRPr="00353A8F">
        <w:rPr>
          <w:rFonts w:ascii="Times New Roman" w:hAnsi="Times New Roman"/>
          <w:sz w:val="28"/>
          <w:szCs w:val="28"/>
          <w:lang w:val="kk-KZ"/>
        </w:rPr>
        <w:t xml:space="preserve">РСл – Радлов В.В. Опыт словаря тюркских наречий. – Спб., – Т.І-ІҮ. – 1893-1911. </w:t>
      </w:r>
    </w:p>
    <w:p w14:paraId="788AC4FA"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ЭСТЯ </w:t>
      </w:r>
      <w:r w:rsidRPr="007D2560">
        <w:rPr>
          <w:sz w:val="28"/>
          <w:szCs w:val="28"/>
          <w:lang w:val="kk-KZ"/>
        </w:rPr>
        <w:t>–</w:t>
      </w:r>
      <w:r w:rsidRPr="007D2560">
        <w:rPr>
          <w:sz w:val="28"/>
          <w:szCs w:val="28"/>
        </w:rPr>
        <w:t xml:space="preserve"> Севортян Э.В. Этимологический словарь тюркских языков. </w:t>
      </w:r>
      <w:r w:rsidRPr="007D2560">
        <w:rPr>
          <w:sz w:val="28"/>
          <w:szCs w:val="28"/>
          <w:lang w:val="kk-KZ"/>
        </w:rPr>
        <w:t>–</w:t>
      </w:r>
      <w:r w:rsidRPr="007D2560">
        <w:rPr>
          <w:sz w:val="28"/>
          <w:szCs w:val="28"/>
        </w:rPr>
        <w:t xml:space="preserve"> М, 1978, 1980, 1989.</w:t>
      </w:r>
    </w:p>
    <w:p w14:paraId="7EB3A420"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БСл </w:t>
      </w:r>
      <w:r w:rsidRPr="007D2560">
        <w:rPr>
          <w:sz w:val="28"/>
          <w:szCs w:val="28"/>
          <w:lang w:val="kk-KZ"/>
        </w:rPr>
        <w:t>–</w:t>
      </w:r>
      <w:r w:rsidRPr="007D2560">
        <w:rPr>
          <w:sz w:val="28"/>
          <w:szCs w:val="28"/>
        </w:rPr>
        <w:t xml:space="preserve"> Будагов Л. 3. Сравнительный словарь турецко-татарских наречий. </w:t>
      </w:r>
      <w:r w:rsidRPr="007D2560">
        <w:rPr>
          <w:sz w:val="28"/>
          <w:szCs w:val="28"/>
          <w:lang w:val="kk-KZ"/>
        </w:rPr>
        <w:t>–</w:t>
      </w:r>
      <w:r w:rsidRPr="007D2560">
        <w:rPr>
          <w:sz w:val="28"/>
          <w:szCs w:val="28"/>
        </w:rPr>
        <w:t xml:space="preserve"> Спб.</w:t>
      </w:r>
      <w:r w:rsidRPr="007D2560">
        <w:rPr>
          <w:sz w:val="28"/>
          <w:szCs w:val="28"/>
          <w:lang w:val="kk-KZ"/>
        </w:rPr>
        <w:t xml:space="preserve"> – </w:t>
      </w:r>
      <w:r w:rsidRPr="007D2560">
        <w:rPr>
          <w:sz w:val="28"/>
          <w:szCs w:val="28"/>
        </w:rPr>
        <w:t xml:space="preserve">Т.1, 2. </w:t>
      </w:r>
      <w:r w:rsidRPr="007D2560">
        <w:rPr>
          <w:sz w:val="28"/>
          <w:szCs w:val="28"/>
          <w:lang w:val="kk-KZ"/>
        </w:rPr>
        <w:t xml:space="preserve">– </w:t>
      </w:r>
      <w:r w:rsidRPr="007D2560">
        <w:rPr>
          <w:sz w:val="28"/>
          <w:szCs w:val="28"/>
        </w:rPr>
        <w:t>1869, 1871.</w:t>
      </w:r>
    </w:p>
    <w:p w14:paraId="4CAC62D3"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МҚ </w:t>
      </w:r>
      <w:r w:rsidRPr="007D2560">
        <w:rPr>
          <w:sz w:val="28"/>
          <w:szCs w:val="28"/>
          <w:lang w:val="kk-KZ"/>
        </w:rPr>
        <w:t xml:space="preserve">– </w:t>
      </w:r>
      <w:r w:rsidRPr="007D2560">
        <w:rPr>
          <w:sz w:val="28"/>
          <w:szCs w:val="28"/>
        </w:rPr>
        <w:t xml:space="preserve">Қашқари М. Түрік сөздігі. </w:t>
      </w:r>
      <w:r w:rsidRPr="007D2560">
        <w:rPr>
          <w:sz w:val="28"/>
          <w:szCs w:val="28"/>
          <w:lang w:val="kk-KZ"/>
        </w:rPr>
        <w:t>–</w:t>
      </w:r>
      <w:r w:rsidRPr="007D2560">
        <w:rPr>
          <w:sz w:val="28"/>
          <w:szCs w:val="28"/>
        </w:rPr>
        <w:t xml:space="preserve"> Алматы: Хант, 1, 2, 3-т. 1997.</w:t>
      </w:r>
    </w:p>
    <w:p w14:paraId="0C581498"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ДТС </w:t>
      </w:r>
      <w:r w:rsidRPr="007D2560">
        <w:rPr>
          <w:sz w:val="28"/>
          <w:szCs w:val="28"/>
          <w:lang w:val="kk-KZ"/>
        </w:rPr>
        <w:t>–</w:t>
      </w:r>
      <w:r w:rsidRPr="007D2560">
        <w:rPr>
          <w:sz w:val="28"/>
          <w:szCs w:val="28"/>
        </w:rPr>
        <w:t xml:space="preserve"> Древнетюркский словарь. </w:t>
      </w:r>
      <w:r w:rsidRPr="007D2560">
        <w:rPr>
          <w:sz w:val="28"/>
          <w:szCs w:val="28"/>
          <w:lang w:val="kk-KZ"/>
        </w:rPr>
        <w:t>–</w:t>
      </w:r>
      <w:r w:rsidRPr="007D2560">
        <w:rPr>
          <w:sz w:val="28"/>
          <w:szCs w:val="28"/>
        </w:rPr>
        <w:t xml:space="preserve"> Л., 1969. </w:t>
      </w:r>
      <w:r w:rsidRPr="007D2560">
        <w:rPr>
          <w:sz w:val="28"/>
          <w:szCs w:val="28"/>
          <w:lang w:val="kk-KZ"/>
        </w:rPr>
        <w:t xml:space="preserve">– </w:t>
      </w:r>
      <w:r w:rsidRPr="007D2560">
        <w:rPr>
          <w:sz w:val="28"/>
          <w:szCs w:val="28"/>
        </w:rPr>
        <w:t>615 с.</w:t>
      </w:r>
    </w:p>
    <w:p w14:paraId="2A1AB9D3"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МҚ Див </w:t>
      </w:r>
      <w:r w:rsidRPr="007D2560">
        <w:rPr>
          <w:sz w:val="28"/>
          <w:szCs w:val="28"/>
          <w:lang w:val="kk-KZ"/>
        </w:rPr>
        <w:t>–</w:t>
      </w:r>
      <w:r w:rsidRPr="007D2560">
        <w:rPr>
          <w:sz w:val="28"/>
          <w:szCs w:val="28"/>
        </w:rPr>
        <w:t xml:space="preserve"> Қашқари М. Дивону лұғат ит тюрік. </w:t>
      </w:r>
      <w:r w:rsidRPr="007D2560">
        <w:rPr>
          <w:sz w:val="28"/>
          <w:szCs w:val="28"/>
          <w:lang w:val="kk-KZ"/>
        </w:rPr>
        <w:t>–</w:t>
      </w:r>
      <w:r w:rsidRPr="007D2560">
        <w:rPr>
          <w:sz w:val="28"/>
          <w:szCs w:val="28"/>
        </w:rPr>
        <w:t xml:space="preserve"> Тошкент, </w:t>
      </w:r>
      <w:r w:rsidRPr="007D2560">
        <w:rPr>
          <w:sz w:val="28"/>
          <w:szCs w:val="28"/>
          <w:lang w:val="kk-KZ"/>
        </w:rPr>
        <w:t>–</w:t>
      </w:r>
      <w:r w:rsidRPr="007D2560">
        <w:rPr>
          <w:sz w:val="28"/>
          <w:szCs w:val="28"/>
        </w:rPr>
        <w:t xml:space="preserve"> Т. 1. 1960.</w:t>
      </w:r>
      <w:r w:rsidRPr="007D2560">
        <w:rPr>
          <w:sz w:val="28"/>
          <w:szCs w:val="28"/>
          <w:lang w:val="kk-KZ"/>
        </w:rPr>
        <w:t>–</w:t>
      </w:r>
      <w:r w:rsidRPr="007D2560">
        <w:rPr>
          <w:sz w:val="28"/>
          <w:szCs w:val="28"/>
        </w:rPr>
        <w:t xml:space="preserve"> 551 б.</w:t>
      </w:r>
    </w:p>
    <w:p w14:paraId="5E57ACBE"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КРС </w:t>
      </w:r>
      <w:r w:rsidRPr="007D2560">
        <w:rPr>
          <w:sz w:val="28"/>
          <w:szCs w:val="28"/>
          <w:lang w:val="kk-KZ"/>
        </w:rPr>
        <w:t xml:space="preserve">– </w:t>
      </w:r>
      <w:r w:rsidRPr="007D2560">
        <w:rPr>
          <w:sz w:val="28"/>
          <w:szCs w:val="28"/>
        </w:rPr>
        <w:t xml:space="preserve">Киргизско-русский словарь. </w:t>
      </w:r>
      <w:r w:rsidRPr="007D2560">
        <w:rPr>
          <w:sz w:val="28"/>
          <w:szCs w:val="28"/>
          <w:lang w:val="kk-KZ"/>
        </w:rPr>
        <w:t>–</w:t>
      </w:r>
      <w:r w:rsidRPr="007D2560">
        <w:rPr>
          <w:sz w:val="28"/>
          <w:szCs w:val="28"/>
        </w:rPr>
        <w:t xml:space="preserve"> М., 1958. </w:t>
      </w:r>
      <w:r w:rsidRPr="007D2560">
        <w:rPr>
          <w:sz w:val="28"/>
          <w:szCs w:val="28"/>
          <w:lang w:val="kk-KZ"/>
        </w:rPr>
        <w:t>–</w:t>
      </w:r>
      <w:r w:rsidRPr="007D2560">
        <w:rPr>
          <w:sz w:val="28"/>
          <w:szCs w:val="28"/>
        </w:rPr>
        <w:t xml:space="preserve"> 896 с.</w:t>
      </w:r>
    </w:p>
    <w:p w14:paraId="648ACDBD"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Юсл </w:t>
      </w:r>
      <w:r w:rsidRPr="007D2560">
        <w:rPr>
          <w:sz w:val="28"/>
          <w:szCs w:val="28"/>
          <w:lang w:val="kk-KZ"/>
        </w:rPr>
        <w:t>–</w:t>
      </w:r>
      <w:r w:rsidRPr="007D2560">
        <w:rPr>
          <w:sz w:val="28"/>
          <w:szCs w:val="28"/>
        </w:rPr>
        <w:t xml:space="preserve"> Юдахин К. Кыргызча-орусча сөздүк. </w:t>
      </w:r>
      <w:r w:rsidRPr="007D2560">
        <w:rPr>
          <w:sz w:val="28"/>
          <w:szCs w:val="28"/>
          <w:lang w:val="kk-KZ"/>
        </w:rPr>
        <w:t xml:space="preserve">– </w:t>
      </w:r>
      <w:r w:rsidRPr="007D2560">
        <w:rPr>
          <w:sz w:val="28"/>
          <w:szCs w:val="28"/>
        </w:rPr>
        <w:t xml:space="preserve">М., 1965. </w:t>
      </w:r>
      <w:r w:rsidRPr="007D2560">
        <w:rPr>
          <w:sz w:val="28"/>
          <w:szCs w:val="28"/>
          <w:lang w:val="kk-KZ"/>
        </w:rPr>
        <w:t>–</w:t>
      </w:r>
      <w:r w:rsidRPr="007D2560">
        <w:rPr>
          <w:sz w:val="28"/>
          <w:szCs w:val="28"/>
        </w:rPr>
        <w:t xml:space="preserve"> 1182 с.</w:t>
      </w:r>
    </w:p>
    <w:p w14:paraId="3C03A7E6"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УйгРС </w:t>
      </w:r>
      <w:r w:rsidRPr="007D2560">
        <w:rPr>
          <w:sz w:val="28"/>
          <w:szCs w:val="28"/>
          <w:lang w:val="kk-KZ"/>
        </w:rPr>
        <w:t>–</w:t>
      </w:r>
      <w:r w:rsidRPr="007D2560">
        <w:rPr>
          <w:sz w:val="28"/>
          <w:szCs w:val="28"/>
        </w:rPr>
        <w:t xml:space="preserve"> Уйгурско-русский словарь. </w:t>
      </w:r>
      <w:r w:rsidRPr="007D2560">
        <w:rPr>
          <w:sz w:val="28"/>
          <w:szCs w:val="28"/>
          <w:lang w:val="kk-KZ"/>
        </w:rPr>
        <w:t xml:space="preserve">– </w:t>
      </w:r>
      <w:r w:rsidRPr="007D2560">
        <w:rPr>
          <w:sz w:val="28"/>
          <w:szCs w:val="28"/>
        </w:rPr>
        <w:t xml:space="preserve">Алма-Ата, 1961. </w:t>
      </w:r>
      <w:r w:rsidRPr="007D2560">
        <w:rPr>
          <w:sz w:val="28"/>
          <w:szCs w:val="28"/>
          <w:lang w:val="kk-KZ"/>
        </w:rPr>
        <w:t>–</w:t>
      </w:r>
      <w:r w:rsidRPr="007D2560">
        <w:rPr>
          <w:sz w:val="28"/>
          <w:szCs w:val="28"/>
        </w:rPr>
        <w:t xml:space="preserve"> 390 с.</w:t>
      </w:r>
    </w:p>
    <w:p w14:paraId="734CED08"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АТС </w:t>
      </w:r>
      <w:r w:rsidRPr="007D2560">
        <w:rPr>
          <w:sz w:val="28"/>
          <w:szCs w:val="28"/>
          <w:lang w:val="kk-KZ"/>
        </w:rPr>
        <w:t>–</w:t>
      </w:r>
      <w:r w:rsidRPr="007D2560">
        <w:rPr>
          <w:sz w:val="28"/>
          <w:szCs w:val="28"/>
        </w:rPr>
        <w:t xml:space="preserve"> Абай тілі сөздігі. </w:t>
      </w:r>
      <w:r w:rsidRPr="007D2560">
        <w:rPr>
          <w:sz w:val="28"/>
          <w:szCs w:val="28"/>
          <w:lang w:val="kk-KZ"/>
        </w:rPr>
        <w:t xml:space="preserve">– </w:t>
      </w:r>
      <w:r w:rsidRPr="007D2560">
        <w:rPr>
          <w:sz w:val="28"/>
          <w:szCs w:val="28"/>
        </w:rPr>
        <w:t xml:space="preserve">Алматы: </w:t>
      </w:r>
      <w:r w:rsidRPr="007D2560">
        <w:rPr>
          <w:sz w:val="28"/>
          <w:szCs w:val="28"/>
          <w:lang w:eastAsia="en-US"/>
        </w:rPr>
        <w:t>F</w:t>
      </w:r>
      <w:r w:rsidRPr="007D2560">
        <w:rPr>
          <w:sz w:val="28"/>
          <w:szCs w:val="28"/>
        </w:rPr>
        <w:t xml:space="preserve">ылым, 1968. </w:t>
      </w:r>
      <w:r w:rsidRPr="007D2560">
        <w:rPr>
          <w:sz w:val="28"/>
          <w:szCs w:val="28"/>
          <w:lang w:val="kk-KZ"/>
        </w:rPr>
        <w:t>–</w:t>
      </w:r>
      <w:r w:rsidRPr="007D2560">
        <w:rPr>
          <w:sz w:val="28"/>
          <w:szCs w:val="28"/>
        </w:rPr>
        <w:t xml:space="preserve"> 340 б.</w:t>
      </w:r>
    </w:p>
    <w:p w14:paraId="692E3ADF"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lang w:val="kk-KZ"/>
        </w:rPr>
      </w:pPr>
      <w:r w:rsidRPr="007D2560">
        <w:rPr>
          <w:sz w:val="28"/>
          <w:szCs w:val="28"/>
        </w:rPr>
        <w:t xml:space="preserve">ҚТҚЭС </w:t>
      </w:r>
      <w:r w:rsidRPr="007D2560">
        <w:rPr>
          <w:sz w:val="28"/>
          <w:szCs w:val="28"/>
          <w:lang w:val="kk-KZ"/>
        </w:rPr>
        <w:t>–</w:t>
      </w:r>
      <w:r w:rsidRPr="007D2560">
        <w:rPr>
          <w:sz w:val="28"/>
          <w:szCs w:val="28"/>
        </w:rPr>
        <w:t xml:space="preserve"> Қазақ тілінің қысқаша этимологиялық сөздігі</w:t>
      </w:r>
      <w:r w:rsidRPr="007D2560">
        <w:rPr>
          <w:sz w:val="28"/>
          <w:szCs w:val="28"/>
          <w:lang w:val="kk-KZ"/>
        </w:rPr>
        <w:t>.</w:t>
      </w:r>
      <w:r w:rsidRPr="007D2560">
        <w:rPr>
          <w:sz w:val="28"/>
          <w:szCs w:val="28"/>
        </w:rPr>
        <w:t xml:space="preserve"> </w:t>
      </w:r>
      <w:r w:rsidRPr="007D2560">
        <w:rPr>
          <w:sz w:val="28"/>
          <w:szCs w:val="28"/>
          <w:lang w:val="kk-KZ"/>
        </w:rPr>
        <w:t>–</w:t>
      </w:r>
      <w:r w:rsidRPr="007D2560">
        <w:rPr>
          <w:sz w:val="28"/>
          <w:szCs w:val="28"/>
        </w:rPr>
        <w:t xml:space="preserve"> Алматы: Ғылым, 1966.</w:t>
      </w:r>
      <w:r w:rsidRPr="007D2560">
        <w:rPr>
          <w:sz w:val="28"/>
          <w:szCs w:val="28"/>
          <w:lang w:val="kk-KZ"/>
        </w:rPr>
        <w:t xml:space="preserve"> – </w:t>
      </w:r>
      <w:r w:rsidRPr="007D2560">
        <w:rPr>
          <w:sz w:val="28"/>
          <w:szCs w:val="28"/>
        </w:rPr>
        <w:t xml:space="preserve">240 </w:t>
      </w:r>
      <w:r w:rsidRPr="007D2560">
        <w:rPr>
          <w:sz w:val="28"/>
          <w:szCs w:val="28"/>
          <w:lang w:val="kk-KZ"/>
        </w:rPr>
        <w:t>б.</w:t>
      </w:r>
    </w:p>
    <w:p w14:paraId="2D957DAA"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МРС</w:t>
      </w:r>
      <w:r w:rsidRPr="007D2560">
        <w:rPr>
          <w:sz w:val="28"/>
          <w:szCs w:val="28"/>
          <w:lang w:val="kk-KZ"/>
        </w:rPr>
        <w:t xml:space="preserve"> – </w:t>
      </w:r>
      <w:r w:rsidRPr="007D2560">
        <w:rPr>
          <w:sz w:val="28"/>
          <w:szCs w:val="28"/>
        </w:rPr>
        <w:t xml:space="preserve">Монгольско-русский словарь. </w:t>
      </w:r>
      <w:r w:rsidRPr="007D2560">
        <w:rPr>
          <w:sz w:val="28"/>
          <w:szCs w:val="28"/>
          <w:lang w:val="kk-KZ"/>
        </w:rPr>
        <w:t>–</w:t>
      </w:r>
      <w:r w:rsidRPr="007D2560">
        <w:rPr>
          <w:sz w:val="28"/>
          <w:szCs w:val="28"/>
        </w:rPr>
        <w:t xml:space="preserve"> М, 1957. </w:t>
      </w:r>
      <w:r w:rsidRPr="007D2560">
        <w:rPr>
          <w:sz w:val="28"/>
          <w:szCs w:val="28"/>
          <w:lang w:val="kk-KZ"/>
        </w:rPr>
        <w:t>–</w:t>
      </w:r>
      <w:r w:rsidRPr="007D2560">
        <w:rPr>
          <w:sz w:val="28"/>
          <w:szCs w:val="28"/>
        </w:rPr>
        <w:t xml:space="preserve"> 392 с.</w:t>
      </w:r>
    </w:p>
    <w:p w14:paraId="5B02B7E0"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lang w:val="kk-KZ"/>
        </w:rPr>
      </w:pPr>
      <w:r w:rsidRPr="007D2560">
        <w:rPr>
          <w:sz w:val="28"/>
          <w:szCs w:val="28"/>
          <w:lang w:val="kk-KZ"/>
        </w:rPr>
        <w:t>АҚТС – Арабша-қазақша түсіндірме сөздік. – Алматы: Қазақстан, 1969. – 266 б.</w:t>
      </w:r>
    </w:p>
    <w:p w14:paraId="1254F368"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ТРС </w:t>
      </w:r>
      <w:r w:rsidRPr="007D2560">
        <w:rPr>
          <w:sz w:val="28"/>
          <w:szCs w:val="28"/>
          <w:lang w:val="kk-KZ"/>
        </w:rPr>
        <w:t xml:space="preserve">– </w:t>
      </w:r>
      <w:r w:rsidRPr="007D2560">
        <w:rPr>
          <w:sz w:val="28"/>
          <w:szCs w:val="28"/>
        </w:rPr>
        <w:t xml:space="preserve">Туркменско-русский словарь. </w:t>
      </w:r>
      <w:r w:rsidRPr="007D2560">
        <w:rPr>
          <w:sz w:val="28"/>
          <w:szCs w:val="28"/>
          <w:lang w:val="kk-KZ"/>
        </w:rPr>
        <w:t xml:space="preserve">– </w:t>
      </w:r>
      <w:r w:rsidRPr="007D2560">
        <w:rPr>
          <w:sz w:val="28"/>
          <w:szCs w:val="28"/>
        </w:rPr>
        <w:t xml:space="preserve">М., 1956. </w:t>
      </w:r>
      <w:r w:rsidRPr="007D2560">
        <w:rPr>
          <w:sz w:val="28"/>
          <w:szCs w:val="28"/>
          <w:lang w:val="kk-KZ"/>
        </w:rPr>
        <w:t>–</w:t>
      </w:r>
      <w:r w:rsidRPr="007D2560">
        <w:rPr>
          <w:sz w:val="28"/>
          <w:szCs w:val="28"/>
        </w:rPr>
        <w:t xml:space="preserve"> 368 с.</w:t>
      </w:r>
    </w:p>
    <w:p w14:paraId="600A86E4" w14:textId="77777777" w:rsidR="00353A8F" w:rsidRPr="007D2560" w:rsidRDefault="00353A8F" w:rsidP="00A0000B">
      <w:pPr>
        <w:pStyle w:val="210"/>
        <w:numPr>
          <w:ilvl w:val="0"/>
          <w:numId w:val="37"/>
        </w:numPr>
        <w:shd w:val="clear" w:color="auto" w:fill="auto"/>
        <w:tabs>
          <w:tab w:val="left" w:pos="1134"/>
        </w:tabs>
        <w:spacing w:after="0" w:line="240" w:lineRule="auto"/>
        <w:ind w:left="0" w:firstLine="709"/>
        <w:jc w:val="both"/>
        <w:rPr>
          <w:sz w:val="28"/>
          <w:szCs w:val="28"/>
        </w:rPr>
      </w:pPr>
      <w:r w:rsidRPr="007D2560">
        <w:rPr>
          <w:sz w:val="28"/>
          <w:szCs w:val="28"/>
        </w:rPr>
        <w:t xml:space="preserve">ТурРС </w:t>
      </w:r>
      <w:r w:rsidRPr="007D2560">
        <w:rPr>
          <w:sz w:val="28"/>
          <w:szCs w:val="28"/>
          <w:lang w:val="kk-KZ"/>
        </w:rPr>
        <w:t xml:space="preserve">– </w:t>
      </w:r>
      <w:r w:rsidRPr="007D2560">
        <w:rPr>
          <w:sz w:val="28"/>
          <w:szCs w:val="28"/>
        </w:rPr>
        <w:t xml:space="preserve">Турецко-русский словарь. </w:t>
      </w:r>
      <w:r w:rsidRPr="007D2560">
        <w:rPr>
          <w:sz w:val="28"/>
          <w:szCs w:val="28"/>
          <w:lang w:val="kk-KZ"/>
        </w:rPr>
        <w:t>–</w:t>
      </w:r>
      <w:r w:rsidRPr="007D2560">
        <w:rPr>
          <w:sz w:val="28"/>
          <w:szCs w:val="28"/>
        </w:rPr>
        <w:t xml:space="preserve"> М., 1977. </w:t>
      </w:r>
      <w:r w:rsidRPr="007D2560">
        <w:rPr>
          <w:sz w:val="28"/>
          <w:szCs w:val="28"/>
          <w:lang w:val="kk-KZ"/>
        </w:rPr>
        <w:t>–</w:t>
      </w:r>
      <w:r w:rsidRPr="007D2560">
        <w:rPr>
          <w:sz w:val="28"/>
          <w:szCs w:val="28"/>
        </w:rPr>
        <w:t xml:space="preserve"> 308 с.</w:t>
      </w:r>
    </w:p>
    <w:p w14:paraId="0EE5B5D1" w14:textId="5C69CA7E" w:rsidR="00353A8F" w:rsidRPr="00353A8F" w:rsidRDefault="00353A8F" w:rsidP="00A0000B">
      <w:pPr>
        <w:pStyle w:val="af3"/>
        <w:numPr>
          <w:ilvl w:val="0"/>
          <w:numId w:val="37"/>
        </w:numPr>
        <w:tabs>
          <w:tab w:val="left" w:pos="1134"/>
        </w:tabs>
        <w:ind w:left="0" w:firstLine="709"/>
        <w:jc w:val="both"/>
        <w:rPr>
          <w:rStyle w:val="nocopy1"/>
          <w:rFonts w:ascii="Times New Roman" w:hAnsi="Times New Roman"/>
          <w:sz w:val="28"/>
          <w:szCs w:val="28"/>
          <w:lang w:val="kk-KZ"/>
        </w:rPr>
      </w:pPr>
      <w:r w:rsidRPr="00353A8F">
        <w:rPr>
          <w:rFonts w:ascii="Times New Roman" w:hAnsi="Times New Roman"/>
          <w:sz w:val="28"/>
          <w:szCs w:val="28"/>
          <w:lang w:val="kk-KZ"/>
        </w:rPr>
        <w:t>ҚТАПТС – Мамырбекова Г. Қазақ тіліндегі араб, парсы сөздерінің түсіндірме сөздігі. – Алматы, 2017. – 656 б.</w:t>
      </w:r>
    </w:p>
    <w:p w14:paraId="1D7CD65D" w14:textId="77777777" w:rsidR="00353A8F" w:rsidRPr="00353A8F" w:rsidRDefault="00353A8F" w:rsidP="00A0000B">
      <w:pPr>
        <w:pStyle w:val="af3"/>
        <w:numPr>
          <w:ilvl w:val="0"/>
          <w:numId w:val="37"/>
        </w:numPr>
        <w:shd w:val="clear" w:color="auto" w:fill="FFFFFF" w:themeFill="background1"/>
        <w:tabs>
          <w:tab w:val="left" w:pos="1134"/>
        </w:tabs>
        <w:ind w:left="0" w:firstLine="709"/>
        <w:jc w:val="both"/>
        <w:rPr>
          <w:rStyle w:val="nocopy1"/>
          <w:rFonts w:ascii="Times New Roman" w:hAnsi="Times New Roman"/>
          <w:b/>
          <w:sz w:val="28"/>
          <w:szCs w:val="28"/>
          <w:lang w:val="kk-KZ"/>
        </w:rPr>
      </w:pPr>
      <w:r w:rsidRPr="00353A8F">
        <w:rPr>
          <w:rFonts w:ascii="Times New Roman" w:eastAsia="Times New Roman" w:hAnsi="Times New Roman"/>
          <w:sz w:val="28"/>
          <w:szCs w:val="28"/>
          <w:lang w:val="kk-KZ"/>
        </w:rPr>
        <w:t xml:space="preserve">ҚТӘС – </w:t>
      </w:r>
      <w:r w:rsidRPr="00353A8F">
        <w:rPr>
          <w:rStyle w:val="nocopy1"/>
          <w:rFonts w:ascii="Times New Roman" w:hAnsi="Times New Roman"/>
          <w:bCs/>
          <w:sz w:val="28"/>
          <w:szCs w:val="28"/>
          <w:lang w:val="kk-KZ"/>
        </w:rPr>
        <w:t>Қазақ әдеби тілінің сөздігі. Он бес томдық. – Алматы: Арыс, 2007. – 744 б.</w:t>
      </w:r>
    </w:p>
    <w:p w14:paraId="3106DCE6" w14:textId="4A680849" w:rsidR="00353A8F" w:rsidRPr="00353A8F" w:rsidRDefault="00353A8F" w:rsidP="00A0000B">
      <w:pPr>
        <w:pStyle w:val="af3"/>
        <w:numPr>
          <w:ilvl w:val="0"/>
          <w:numId w:val="37"/>
        </w:numPr>
        <w:shd w:val="clear" w:color="auto" w:fill="FFFFFF" w:themeFill="background1"/>
        <w:tabs>
          <w:tab w:val="left" w:pos="1134"/>
        </w:tabs>
        <w:ind w:left="0" w:firstLine="709"/>
        <w:jc w:val="both"/>
        <w:rPr>
          <w:rFonts w:ascii="Times New Roman" w:hAnsi="Times New Roman"/>
          <w:bCs/>
          <w:sz w:val="28"/>
          <w:szCs w:val="28"/>
          <w:lang w:val="kk-KZ"/>
        </w:rPr>
      </w:pPr>
      <w:r w:rsidRPr="00353A8F">
        <w:rPr>
          <w:rStyle w:val="nocopy1"/>
          <w:rFonts w:ascii="Times New Roman" w:hAnsi="Times New Roman"/>
          <w:bCs/>
          <w:sz w:val="28"/>
          <w:szCs w:val="28"/>
          <w:lang w:val="kk-KZ"/>
        </w:rPr>
        <w:t>ҚТТС – Қазақ тілінің түсіндірме сөздігі. – Алматы: Ғылым, 1974-1986.</w:t>
      </w:r>
    </w:p>
    <w:bookmarkEnd w:id="63"/>
    <w:p w14:paraId="153D8013" w14:textId="4FCC0D85" w:rsidR="00981481" w:rsidRPr="006B5284" w:rsidRDefault="00981481" w:rsidP="00981481">
      <w:pPr>
        <w:rPr>
          <w:rFonts w:ascii="Times New Roman" w:eastAsia="TimesNewRomanPS-ItalicMT" w:hAnsi="Times New Roman" w:cs="Times New Roman"/>
          <w:iCs/>
          <w:sz w:val="28"/>
          <w:szCs w:val="28"/>
          <w:lang w:val="kk-KZ" w:eastAsia="en-US"/>
        </w:rPr>
      </w:pPr>
      <w:r w:rsidRPr="006B5284">
        <w:rPr>
          <w:rFonts w:ascii="Times New Roman" w:eastAsia="TimesNewRomanPS-ItalicMT" w:hAnsi="Times New Roman"/>
          <w:iCs/>
          <w:sz w:val="28"/>
          <w:szCs w:val="28"/>
          <w:lang w:val="kk-KZ"/>
        </w:rPr>
        <w:br w:type="page"/>
      </w:r>
    </w:p>
    <w:p w14:paraId="73670F26" w14:textId="0FBFF9B9" w:rsidR="00981481" w:rsidRDefault="00981481" w:rsidP="00981481">
      <w:pPr>
        <w:pStyle w:val="1"/>
        <w:spacing w:before="0"/>
        <w:jc w:val="center"/>
        <w:rPr>
          <w:rFonts w:ascii="Times New Roman" w:eastAsia="Times New Roman" w:hAnsi="Times New Roman" w:cs="Times New Roman"/>
          <w:color w:val="auto"/>
          <w:lang w:val="kk-KZ"/>
        </w:rPr>
      </w:pPr>
      <w:bookmarkStart w:id="65" w:name="_Toc200369895"/>
      <w:r w:rsidRPr="006B5284">
        <w:rPr>
          <w:rFonts w:ascii="Times New Roman" w:eastAsia="Times New Roman" w:hAnsi="Times New Roman" w:cs="Times New Roman"/>
          <w:color w:val="auto"/>
          <w:lang w:val="kk-KZ"/>
        </w:rPr>
        <w:t xml:space="preserve">ҚОСЫМША </w:t>
      </w:r>
      <w:bookmarkEnd w:id="65"/>
      <w:r w:rsidR="00FD6F06">
        <w:rPr>
          <w:rFonts w:ascii="Times New Roman" w:eastAsia="Times New Roman" w:hAnsi="Times New Roman" w:cs="Times New Roman"/>
          <w:color w:val="auto"/>
          <w:lang w:val="kk-KZ"/>
        </w:rPr>
        <w:t>Ә</w:t>
      </w:r>
    </w:p>
    <w:p w14:paraId="609E33DE" w14:textId="77777777" w:rsidR="00A0000B" w:rsidRPr="00A0000B" w:rsidRDefault="00A0000B" w:rsidP="00A0000B">
      <w:pPr>
        <w:rPr>
          <w:lang w:val="kk-KZ"/>
        </w:rPr>
      </w:pPr>
    </w:p>
    <w:p w14:paraId="53BD1220" w14:textId="77777777" w:rsidR="00981481" w:rsidRPr="00A0000B" w:rsidRDefault="00981481" w:rsidP="00A0000B">
      <w:pPr>
        <w:jc w:val="center"/>
        <w:rPr>
          <w:rFonts w:ascii="Times New Roman" w:eastAsia="Times New Roman" w:hAnsi="Times New Roman" w:cs="Times New Roman"/>
          <w:bCs/>
          <w:sz w:val="28"/>
          <w:szCs w:val="28"/>
          <w:lang w:val="kk-KZ"/>
        </w:rPr>
      </w:pPr>
      <w:r w:rsidRPr="00A0000B">
        <w:rPr>
          <w:rFonts w:ascii="Times New Roman" w:eastAsia="Times New Roman" w:hAnsi="Times New Roman" w:cs="Times New Roman"/>
          <w:bCs/>
          <w:sz w:val="28"/>
          <w:szCs w:val="28"/>
          <w:lang w:val="kk-KZ"/>
        </w:rPr>
        <w:t xml:space="preserve">Этнолингвистикалық талдау </w:t>
      </w:r>
    </w:p>
    <w:p w14:paraId="3038A809" w14:textId="77777777" w:rsidR="00A0000B" w:rsidRPr="006B5284" w:rsidRDefault="00A0000B" w:rsidP="00981481">
      <w:pPr>
        <w:ind w:firstLine="708"/>
        <w:jc w:val="center"/>
        <w:rPr>
          <w:rFonts w:ascii="Times New Roman" w:eastAsia="Times New Roman" w:hAnsi="Times New Roman" w:cs="Times New Roman"/>
          <w:b/>
          <w:bCs/>
          <w:sz w:val="28"/>
          <w:szCs w:val="28"/>
          <w:lang w:val="kk-KZ"/>
        </w:rPr>
      </w:pPr>
    </w:p>
    <w:p w14:paraId="176D3011" w14:textId="77777777" w:rsidR="00981481" w:rsidRPr="00A0000B" w:rsidRDefault="00981481" w:rsidP="00445CA9">
      <w:pPr>
        <w:pStyle w:val="af"/>
        <w:numPr>
          <w:ilvl w:val="0"/>
          <w:numId w:val="107"/>
        </w:numPr>
        <w:tabs>
          <w:tab w:val="left" w:pos="993"/>
        </w:tabs>
        <w:spacing w:before="0" w:beforeAutospacing="0" w:after="0" w:afterAutospacing="0"/>
        <w:ind w:left="0" w:firstLine="709"/>
        <w:jc w:val="both"/>
        <w:rPr>
          <w:bCs/>
          <w:sz w:val="28"/>
          <w:szCs w:val="28"/>
          <w:lang w:val="kk-KZ"/>
        </w:rPr>
      </w:pPr>
      <w:r w:rsidRPr="00A0000B">
        <w:rPr>
          <w:bCs/>
          <w:sz w:val="28"/>
          <w:szCs w:val="28"/>
          <w:lang w:val="kk-KZ"/>
        </w:rPr>
        <w:t>бөлім. Отбасы ғұрып фольклоры тіліндегі этномәдени лексиканың этнолингвистикалық сипаты (тақырыптық топтар негізінде)</w:t>
      </w:r>
    </w:p>
    <w:p w14:paraId="52D9B8DE" w14:textId="77777777" w:rsidR="00981481" w:rsidRPr="00A0000B" w:rsidRDefault="00981481" w:rsidP="00445CA9">
      <w:pPr>
        <w:pStyle w:val="af"/>
        <w:numPr>
          <w:ilvl w:val="0"/>
          <w:numId w:val="107"/>
        </w:numPr>
        <w:tabs>
          <w:tab w:val="left" w:pos="993"/>
        </w:tabs>
        <w:spacing w:before="0" w:beforeAutospacing="0" w:after="0" w:afterAutospacing="0"/>
        <w:ind w:left="0" w:firstLine="709"/>
        <w:jc w:val="both"/>
        <w:rPr>
          <w:bCs/>
          <w:sz w:val="28"/>
          <w:szCs w:val="28"/>
          <w:lang w:val="kk-KZ"/>
        </w:rPr>
      </w:pPr>
      <w:r w:rsidRPr="00A0000B">
        <w:rPr>
          <w:bCs/>
          <w:sz w:val="28"/>
          <w:szCs w:val="28"/>
          <w:lang w:val="kk-KZ"/>
        </w:rPr>
        <w:t>бөлім. Этномәдени лексиканың этимологиясы</w:t>
      </w:r>
    </w:p>
    <w:p w14:paraId="0595FB70" w14:textId="77777777" w:rsidR="00981481" w:rsidRPr="00A0000B" w:rsidRDefault="00981481" w:rsidP="00445CA9">
      <w:pPr>
        <w:pStyle w:val="af"/>
        <w:tabs>
          <w:tab w:val="left" w:pos="993"/>
        </w:tabs>
        <w:spacing w:before="0" w:beforeAutospacing="0" w:after="0" w:afterAutospacing="0"/>
        <w:ind w:firstLine="709"/>
        <w:jc w:val="both"/>
        <w:rPr>
          <w:sz w:val="28"/>
          <w:szCs w:val="28"/>
          <w:lang w:val="kk-KZ"/>
        </w:rPr>
      </w:pPr>
      <w:r w:rsidRPr="00A0000B">
        <w:rPr>
          <w:sz w:val="28"/>
          <w:szCs w:val="28"/>
          <w:lang w:val="kk-KZ"/>
        </w:rPr>
        <w:t>Отбасы ғұрып фольклоры – белгілі бір лексикалық өріс пен семантикалық жүйені қалыптастыратын тілдік бірліктер арқылы ұлттық кодты жеткізетін негізгі құралдардың бірі.</w:t>
      </w:r>
    </w:p>
    <w:p w14:paraId="65DBA28B" w14:textId="224BF8F4" w:rsidR="00981481" w:rsidRPr="00A0000B" w:rsidRDefault="00981481" w:rsidP="00445CA9">
      <w:pPr>
        <w:pStyle w:val="af"/>
        <w:tabs>
          <w:tab w:val="left" w:pos="993"/>
        </w:tabs>
        <w:spacing w:before="0" w:beforeAutospacing="0" w:after="0" w:afterAutospacing="0"/>
        <w:ind w:firstLine="709"/>
        <w:jc w:val="both"/>
        <w:rPr>
          <w:sz w:val="28"/>
          <w:szCs w:val="28"/>
          <w:lang w:val="kk-KZ"/>
        </w:rPr>
      </w:pPr>
      <w:r w:rsidRPr="00A0000B">
        <w:rPr>
          <w:sz w:val="28"/>
          <w:szCs w:val="28"/>
          <w:lang w:val="kk-KZ"/>
        </w:rPr>
        <w:t>Осы бағыттағы зерттеудің басты мақсаты – әлпештеу фольклоры (БС, Т.</w:t>
      </w:r>
      <w:r w:rsidR="00445CA9">
        <w:rPr>
          <w:sz w:val="28"/>
          <w:szCs w:val="28"/>
          <w:lang w:val="kk-KZ"/>
        </w:rPr>
        <w:t> </w:t>
      </w:r>
      <w:r w:rsidRPr="00A0000B">
        <w:rPr>
          <w:sz w:val="28"/>
          <w:szCs w:val="28"/>
          <w:lang w:val="kk-KZ"/>
        </w:rPr>
        <w:t>72), үйлену ғұрып фольклоры (Т.</w:t>
      </w:r>
      <w:r w:rsidR="00445CA9">
        <w:rPr>
          <w:sz w:val="28"/>
          <w:szCs w:val="28"/>
          <w:lang w:val="kk-KZ"/>
        </w:rPr>
        <w:t xml:space="preserve"> </w:t>
      </w:r>
      <w:r w:rsidRPr="00A0000B">
        <w:rPr>
          <w:sz w:val="28"/>
          <w:szCs w:val="28"/>
          <w:lang w:val="kk-KZ"/>
        </w:rPr>
        <w:t>90), азалау  фольклоры (Т.</w:t>
      </w:r>
      <w:r w:rsidR="00445CA9">
        <w:rPr>
          <w:sz w:val="28"/>
          <w:szCs w:val="28"/>
          <w:lang w:val="kk-KZ"/>
        </w:rPr>
        <w:t xml:space="preserve"> </w:t>
      </w:r>
      <w:r w:rsidRPr="00A0000B">
        <w:rPr>
          <w:sz w:val="28"/>
          <w:szCs w:val="28"/>
          <w:lang w:val="kk-KZ"/>
        </w:rPr>
        <w:t>91) мәтіндері негізінде жиналған лексикалық бірліктердің тақырыптық топтар бойынша құрылымын саралай отырып, олардың этномәдени мазмұнын, семиотикалық рөлін және этнолингвистикалық сипатын анықтау болып табылады.</w:t>
      </w:r>
    </w:p>
    <w:p w14:paraId="35F7AACE" w14:textId="77777777" w:rsidR="00981481" w:rsidRPr="00A0000B" w:rsidRDefault="00981481" w:rsidP="00445CA9">
      <w:pPr>
        <w:pStyle w:val="af"/>
        <w:tabs>
          <w:tab w:val="left" w:pos="993"/>
        </w:tabs>
        <w:spacing w:before="0" w:beforeAutospacing="0" w:after="0" w:afterAutospacing="0"/>
        <w:ind w:firstLine="709"/>
        <w:jc w:val="both"/>
        <w:rPr>
          <w:sz w:val="28"/>
          <w:szCs w:val="28"/>
          <w:lang w:val="kk-KZ"/>
        </w:rPr>
      </w:pPr>
      <w:r w:rsidRPr="00A0000B">
        <w:rPr>
          <w:sz w:val="28"/>
          <w:szCs w:val="28"/>
          <w:lang w:val="kk-KZ"/>
        </w:rPr>
        <w:t>Тақырыптық топтардың іріктелуі қазақ халқының салт-дәстүр, наным-сенім жүйесі, материалдық және рухани мәдениетімен тығыз байланысқан тілдік бірліктердің табиғатын ашуға мүмкіндік береді. Бұл тілдік деректер тіл мен мәдениеттің өзара ықпалдастығының нақты көрінісі ретінде қарастырылады.</w:t>
      </w:r>
    </w:p>
    <w:p w14:paraId="01865C1B" w14:textId="5AAAF683" w:rsidR="00981481" w:rsidRPr="00A0000B" w:rsidRDefault="00981481" w:rsidP="00445CA9">
      <w:pPr>
        <w:pStyle w:val="af3"/>
        <w:numPr>
          <w:ilvl w:val="0"/>
          <w:numId w:val="106"/>
        </w:numPr>
        <w:tabs>
          <w:tab w:val="left" w:pos="993"/>
        </w:tabs>
        <w:ind w:left="0" w:firstLine="709"/>
        <w:jc w:val="both"/>
        <w:rPr>
          <w:rFonts w:ascii="Times New Roman" w:eastAsia="Times New Roman" w:hAnsi="Times New Roman"/>
          <w:i/>
          <w:sz w:val="28"/>
          <w:szCs w:val="28"/>
          <w:lang w:val="kk-KZ"/>
        </w:rPr>
      </w:pPr>
      <w:r w:rsidRPr="00A0000B">
        <w:rPr>
          <w:rFonts w:ascii="Times New Roman" w:eastAsia="Times New Roman" w:hAnsi="Times New Roman"/>
          <w:sz w:val="28"/>
          <w:szCs w:val="28"/>
          <w:lang w:val="kk-KZ"/>
        </w:rPr>
        <w:t xml:space="preserve">Отаудың, киіз үйдің құрама бөліктерінің атаулары: </w:t>
      </w:r>
      <w:r w:rsidRPr="00A0000B">
        <w:rPr>
          <w:rFonts w:ascii="Times New Roman" w:eastAsia="Times New Roman" w:hAnsi="Times New Roman"/>
          <w:i/>
          <w:sz w:val="28"/>
          <w:szCs w:val="28"/>
          <w:lang w:val="kk-KZ"/>
        </w:rPr>
        <w:t>Ақ киізді жабамын түңлік қылып</w:t>
      </w:r>
      <w:r w:rsidRPr="00A0000B">
        <w:rPr>
          <w:rFonts w:ascii="Times New Roman" w:eastAsia="Times New Roman" w:hAnsi="Times New Roman"/>
          <w:sz w:val="28"/>
          <w:szCs w:val="28"/>
          <w:lang w:val="kk-KZ"/>
        </w:rPr>
        <w:t xml:space="preserve"> </w:t>
      </w:r>
      <w:r w:rsidRPr="00A0000B">
        <w:rPr>
          <w:rFonts w:ascii="Times New Roman" w:eastAsia="Times New Roman" w:hAnsi="Times New Roman"/>
          <w:i/>
          <w:sz w:val="28"/>
          <w:szCs w:val="28"/>
          <w:lang w:val="kk-KZ"/>
        </w:rPr>
        <w:t>(БС:90.145), Ақ отау әшекейлеп тіккен шетке, О дағы бір белгісі босағаның (БС:90.78), Кереге бойын бойладым, келеді-ау деп ойладым (БС:91.120), Шаңырағын идірген, Шынар деген ағаштан (БС:91.224), Жасау жиып төр жаққа (БС:90.222), Үйге бір жапқан туырлық (БС: 91.111), Түндігімнің төрт бауы (БС:90.323),</w:t>
      </w:r>
      <w:r w:rsidR="00445CA9">
        <w:rPr>
          <w:rFonts w:ascii="Times New Roman" w:eastAsia="Times New Roman" w:hAnsi="Times New Roman"/>
          <w:i/>
          <w:sz w:val="28"/>
          <w:szCs w:val="28"/>
          <w:lang w:val="kk-KZ"/>
        </w:rPr>
        <w:t xml:space="preserve"> </w:t>
      </w:r>
      <w:r w:rsidRPr="00A0000B">
        <w:rPr>
          <w:rFonts w:ascii="Times New Roman" w:eastAsia="Times New Roman" w:hAnsi="Times New Roman"/>
          <w:i/>
          <w:sz w:val="28"/>
          <w:szCs w:val="28"/>
          <w:lang w:val="kk-KZ"/>
        </w:rPr>
        <w:t>т.б.</w:t>
      </w:r>
    </w:p>
    <w:p w14:paraId="1A8832A1" w14:textId="77777777" w:rsidR="00981481" w:rsidRDefault="00981481" w:rsidP="00445CA9">
      <w:pPr>
        <w:tabs>
          <w:tab w:val="left" w:pos="993"/>
        </w:tabs>
        <w:ind w:firstLine="709"/>
        <w:jc w:val="both"/>
        <w:rPr>
          <w:rFonts w:ascii="Times New Roman" w:hAnsi="Times New Roman" w:cs="Times New Roman"/>
          <w:sz w:val="28"/>
          <w:szCs w:val="28"/>
          <w:lang w:val="kk-KZ"/>
        </w:rPr>
      </w:pPr>
      <w:r w:rsidRPr="00A0000B">
        <w:rPr>
          <w:rStyle w:val="a5"/>
          <w:rFonts w:ascii="Times New Roman" w:hAnsi="Times New Roman" w:cs="Times New Roman"/>
          <w:b w:val="0"/>
          <w:sz w:val="28"/>
          <w:szCs w:val="28"/>
          <w:lang w:val="kk-KZ"/>
        </w:rPr>
        <w:t>Қазақтың киіз үйі мен отаудың құрама бөліктеріне</w:t>
      </w:r>
      <w:r w:rsidRPr="00A0000B">
        <w:rPr>
          <w:rFonts w:ascii="Times New Roman" w:hAnsi="Times New Roman" w:cs="Times New Roman"/>
          <w:bCs/>
          <w:sz w:val="28"/>
          <w:szCs w:val="28"/>
          <w:lang w:val="kk-KZ"/>
        </w:rPr>
        <w:t xml:space="preserve"> </w:t>
      </w:r>
      <w:r w:rsidRPr="00A0000B">
        <w:rPr>
          <w:rFonts w:ascii="Times New Roman" w:hAnsi="Times New Roman" w:cs="Times New Roman"/>
          <w:sz w:val="28"/>
          <w:szCs w:val="28"/>
          <w:lang w:val="kk-KZ"/>
        </w:rPr>
        <w:t>қатысты атаулардың</w:t>
      </w:r>
      <w:r w:rsidRPr="00A0000B">
        <w:rPr>
          <w:rFonts w:ascii="Times New Roman" w:hAnsi="Times New Roman" w:cs="Times New Roman"/>
          <w:bCs/>
          <w:sz w:val="28"/>
          <w:szCs w:val="28"/>
          <w:lang w:val="kk-KZ"/>
        </w:rPr>
        <w:t xml:space="preserve"> </w:t>
      </w:r>
      <w:r w:rsidRPr="00A0000B">
        <w:rPr>
          <w:rStyle w:val="a5"/>
          <w:rFonts w:ascii="Times New Roman" w:hAnsi="Times New Roman" w:cs="Times New Roman"/>
          <w:b w:val="0"/>
          <w:sz w:val="28"/>
          <w:szCs w:val="28"/>
          <w:lang w:val="kk-KZ"/>
        </w:rPr>
        <w:t>беташар, сыңсу, жар-жар</w:t>
      </w:r>
      <w:r w:rsidRPr="00A0000B">
        <w:rPr>
          <w:rFonts w:ascii="Times New Roman" w:hAnsi="Times New Roman" w:cs="Times New Roman"/>
          <w:bCs/>
          <w:sz w:val="28"/>
          <w:szCs w:val="28"/>
          <w:lang w:val="kk-KZ"/>
        </w:rPr>
        <w:t xml:space="preserve"> </w:t>
      </w:r>
      <w:r w:rsidRPr="00A0000B">
        <w:rPr>
          <w:rFonts w:ascii="Times New Roman" w:hAnsi="Times New Roman" w:cs="Times New Roman"/>
          <w:sz w:val="28"/>
          <w:szCs w:val="28"/>
          <w:lang w:val="kk-KZ"/>
        </w:rPr>
        <w:t>мәтіндеріндегі қолданысы мен олардың</w:t>
      </w:r>
      <w:r w:rsidRPr="00A0000B">
        <w:rPr>
          <w:rFonts w:ascii="Times New Roman" w:hAnsi="Times New Roman" w:cs="Times New Roman"/>
          <w:bCs/>
          <w:sz w:val="28"/>
          <w:szCs w:val="28"/>
          <w:lang w:val="kk-KZ"/>
        </w:rPr>
        <w:t xml:space="preserve"> </w:t>
      </w:r>
      <w:r w:rsidRPr="00A0000B">
        <w:rPr>
          <w:rStyle w:val="a5"/>
          <w:rFonts w:ascii="Times New Roman" w:hAnsi="Times New Roman" w:cs="Times New Roman"/>
          <w:b w:val="0"/>
          <w:sz w:val="28"/>
          <w:szCs w:val="28"/>
          <w:lang w:val="kk-KZ"/>
        </w:rPr>
        <w:t>этнолингвистикалық сипаттамасы</w:t>
      </w:r>
      <w:r w:rsidRPr="00A0000B">
        <w:rPr>
          <w:rFonts w:ascii="Times New Roman" w:hAnsi="Times New Roman" w:cs="Times New Roman"/>
          <w:sz w:val="28"/>
          <w:szCs w:val="28"/>
          <w:lang w:val="kk-KZ"/>
        </w:rPr>
        <w:t xml:space="preserve">. </w:t>
      </w:r>
    </w:p>
    <w:p w14:paraId="70DFD88B" w14:textId="77777777" w:rsidR="00A0000B" w:rsidRPr="00A0000B" w:rsidRDefault="00A0000B" w:rsidP="00445CA9">
      <w:pPr>
        <w:tabs>
          <w:tab w:val="left" w:pos="993"/>
        </w:tabs>
        <w:ind w:firstLine="709"/>
        <w:jc w:val="both"/>
        <w:rPr>
          <w:rFonts w:ascii="Times New Roman" w:hAnsi="Times New Roman" w:cs="Times New Roman"/>
          <w:bCs/>
          <w:sz w:val="28"/>
          <w:szCs w:val="28"/>
          <w:lang w:val="kk-KZ"/>
        </w:rPr>
      </w:pPr>
    </w:p>
    <w:p w14:paraId="760B1484" w14:textId="65E343BF" w:rsidR="00981481" w:rsidRDefault="00981481" w:rsidP="00A0000B">
      <w:pPr>
        <w:jc w:val="both"/>
        <w:rPr>
          <w:rFonts w:ascii="Times New Roman" w:hAnsi="Times New Roman" w:cs="Times New Roman"/>
          <w:bCs/>
          <w:sz w:val="28"/>
          <w:szCs w:val="28"/>
          <w:lang w:val="kk-KZ"/>
        </w:rPr>
      </w:pPr>
      <w:r w:rsidRPr="00A0000B">
        <w:rPr>
          <w:rFonts w:ascii="Times New Roman" w:hAnsi="Times New Roman" w:cs="Times New Roman"/>
          <w:bCs/>
          <w:sz w:val="28"/>
          <w:szCs w:val="28"/>
          <w:lang w:val="kk-KZ"/>
        </w:rPr>
        <w:t xml:space="preserve">Кесте </w:t>
      </w:r>
      <w:r w:rsidR="00445CA9">
        <w:rPr>
          <w:rFonts w:ascii="Times New Roman" w:hAnsi="Times New Roman" w:cs="Times New Roman"/>
          <w:bCs/>
          <w:sz w:val="28"/>
          <w:szCs w:val="28"/>
          <w:lang w:val="kk-KZ"/>
        </w:rPr>
        <w:t xml:space="preserve">1 </w:t>
      </w:r>
      <w:r w:rsidRPr="00A0000B">
        <w:rPr>
          <w:rFonts w:ascii="Times New Roman" w:hAnsi="Times New Roman" w:cs="Times New Roman"/>
          <w:bCs/>
          <w:sz w:val="28"/>
          <w:szCs w:val="28"/>
          <w:lang w:val="kk-KZ"/>
        </w:rPr>
        <w:t>– Киіз үйдің құрама бөліктеріне қатысты этнолингвистикалық сипаты</w:t>
      </w:r>
    </w:p>
    <w:p w14:paraId="579A6781" w14:textId="77777777" w:rsidR="00445CA9" w:rsidRPr="00445CA9" w:rsidRDefault="00445CA9" w:rsidP="00A0000B">
      <w:pPr>
        <w:jc w:val="both"/>
        <w:rPr>
          <w:rFonts w:ascii="Times New Roman" w:hAnsi="Times New Roman" w:cs="Times New Roman"/>
          <w:bCs/>
          <w:sz w:val="16"/>
          <w:szCs w:val="16"/>
          <w:lang w:val="kk-KZ"/>
        </w:rPr>
      </w:pPr>
    </w:p>
    <w:tbl>
      <w:tblPr>
        <w:tblStyle w:val="af0"/>
        <w:tblW w:w="0" w:type="auto"/>
        <w:jc w:val="center"/>
        <w:tblLook w:val="04A0" w:firstRow="1" w:lastRow="0" w:firstColumn="1" w:lastColumn="0" w:noHBand="0" w:noVBand="1"/>
      </w:tblPr>
      <w:tblGrid>
        <w:gridCol w:w="1198"/>
        <w:gridCol w:w="2145"/>
        <w:gridCol w:w="1903"/>
        <w:gridCol w:w="4320"/>
      </w:tblGrid>
      <w:tr w:rsidR="00981481" w:rsidRPr="006B5284" w14:paraId="6B8CBCF4" w14:textId="77777777" w:rsidTr="00445CA9">
        <w:trPr>
          <w:trHeight w:val="926"/>
          <w:jc w:val="center"/>
        </w:trPr>
        <w:tc>
          <w:tcPr>
            <w:tcW w:w="1198" w:type="dxa"/>
            <w:vAlign w:val="center"/>
          </w:tcPr>
          <w:p w14:paraId="221F02FB" w14:textId="77777777" w:rsidR="00981481" w:rsidRPr="006B5284" w:rsidRDefault="00981481" w:rsidP="00445CA9">
            <w:pPr>
              <w:jc w:val="center"/>
              <w:rPr>
                <w:rFonts w:ascii="Times New Roman" w:hAnsi="Times New Roman" w:cs="Times New Roman"/>
                <w:b/>
                <w:bCs/>
                <w:sz w:val="24"/>
                <w:szCs w:val="24"/>
              </w:rPr>
            </w:pPr>
            <w:bookmarkStart w:id="66" w:name="_Hlk200043541"/>
            <w:r w:rsidRPr="006B5284">
              <w:rPr>
                <w:rFonts w:ascii="Times New Roman" w:hAnsi="Times New Roman" w:cs="Times New Roman"/>
                <w:sz w:val="24"/>
                <w:szCs w:val="24"/>
              </w:rPr>
              <w:t>Атау</w:t>
            </w:r>
          </w:p>
        </w:tc>
        <w:tc>
          <w:tcPr>
            <w:tcW w:w="2145" w:type="dxa"/>
            <w:vAlign w:val="center"/>
          </w:tcPr>
          <w:p w14:paraId="1AC20C29" w14:textId="694C06A0" w:rsidR="00981481" w:rsidRPr="006B5284" w:rsidRDefault="00981481" w:rsidP="00445CA9">
            <w:pPr>
              <w:jc w:val="center"/>
              <w:rPr>
                <w:rFonts w:ascii="Times New Roman" w:hAnsi="Times New Roman" w:cs="Times New Roman"/>
                <w:b/>
                <w:bCs/>
                <w:sz w:val="24"/>
                <w:szCs w:val="24"/>
              </w:rPr>
            </w:pPr>
            <w:r w:rsidRPr="006B5284">
              <w:rPr>
                <w:rFonts w:ascii="Times New Roman" w:hAnsi="Times New Roman" w:cs="Times New Roman"/>
                <w:sz w:val="24"/>
                <w:szCs w:val="24"/>
              </w:rPr>
              <w:t xml:space="preserve">Фольклорлық </w:t>
            </w:r>
            <w:r w:rsidR="00804ACE" w:rsidRPr="006B5284">
              <w:rPr>
                <w:rFonts w:ascii="Times New Roman" w:hAnsi="Times New Roman" w:cs="Times New Roman"/>
                <w:sz w:val="24"/>
                <w:szCs w:val="24"/>
                <w:lang w:val="kk-KZ"/>
              </w:rPr>
              <w:t>мәтін</w:t>
            </w:r>
            <w:r w:rsidRPr="006B5284">
              <w:rPr>
                <w:rFonts w:ascii="Times New Roman" w:hAnsi="Times New Roman" w:cs="Times New Roman"/>
                <w:sz w:val="24"/>
                <w:szCs w:val="24"/>
              </w:rPr>
              <w:t xml:space="preserve"> / сілтеме</w:t>
            </w:r>
          </w:p>
        </w:tc>
        <w:tc>
          <w:tcPr>
            <w:tcW w:w="1903" w:type="dxa"/>
            <w:vAlign w:val="center"/>
          </w:tcPr>
          <w:p w14:paraId="2159447B" w14:textId="77777777" w:rsidR="00981481" w:rsidRPr="006B5284" w:rsidRDefault="00981481" w:rsidP="00445CA9">
            <w:pPr>
              <w:jc w:val="center"/>
              <w:rPr>
                <w:rFonts w:ascii="Times New Roman" w:hAnsi="Times New Roman" w:cs="Times New Roman"/>
                <w:b/>
                <w:bCs/>
                <w:sz w:val="24"/>
                <w:szCs w:val="24"/>
              </w:rPr>
            </w:pPr>
            <w:r w:rsidRPr="006B5284">
              <w:rPr>
                <w:rFonts w:ascii="Times New Roman" w:hAnsi="Times New Roman" w:cs="Times New Roman"/>
                <w:sz w:val="24"/>
                <w:szCs w:val="24"/>
              </w:rPr>
              <w:t>Функционалдық мәні</w:t>
            </w:r>
          </w:p>
        </w:tc>
        <w:tc>
          <w:tcPr>
            <w:tcW w:w="4320" w:type="dxa"/>
            <w:vAlign w:val="center"/>
          </w:tcPr>
          <w:p w14:paraId="78A4F660" w14:textId="77777777" w:rsidR="00981481" w:rsidRPr="006B5284" w:rsidRDefault="00981481" w:rsidP="00445CA9">
            <w:pPr>
              <w:jc w:val="center"/>
              <w:rPr>
                <w:rFonts w:ascii="Times New Roman" w:hAnsi="Times New Roman" w:cs="Times New Roman"/>
                <w:b/>
                <w:bCs/>
                <w:color w:val="FF0000"/>
                <w:sz w:val="24"/>
                <w:szCs w:val="24"/>
              </w:rPr>
            </w:pPr>
            <w:r w:rsidRPr="006B5284">
              <w:rPr>
                <w:rFonts w:ascii="Times New Roman" w:hAnsi="Times New Roman" w:cs="Times New Roman"/>
                <w:color w:val="000000" w:themeColor="text1"/>
                <w:sz w:val="24"/>
                <w:szCs w:val="24"/>
              </w:rPr>
              <w:t>Этнолингвистикалық / мәдени символикасы</w:t>
            </w:r>
          </w:p>
        </w:tc>
      </w:tr>
      <w:tr w:rsidR="00445CA9" w:rsidRPr="006B5284" w14:paraId="0A89A0D7" w14:textId="77777777" w:rsidTr="00445CA9">
        <w:trPr>
          <w:jc w:val="center"/>
        </w:trPr>
        <w:tc>
          <w:tcPr>
            <w:tcW w:w="1198" w:type="dxa"/>
            <w:vAlign w:val="center"/>
          </w:tcPr>
          <w:p w14:paraId="1B4DF338" w14:textId="5CEC0549" w:rsidR="00445CA9" w:rsidRPr="00445CA9" w:rsidRDefault="00445CA9" w:rsidP="00445CA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145" w:type="dxa"/>
            <w:vAlign w:val="center"/>
          </w:tcPr>
          <w:p w14:paraId="18785D06" w14:textId="6593AFAA" w:rsidR="00445CA9" w:rsidRPr="00445CA9" w:rsidRDefault="00445CA9" w:rsidP="00445CA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03" w:type="dxa"/>
            <w:vAlign w:val="center"/>
          </w:tcPr>
          <w:p w14:paraId="5C957310" w14:textId="6DC6E70B" w:rsidR="00445CA9" w:rsidRPr="00445CA9" w:rsidRDefault="00445CA9" w:rsidP="00445CA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320" w:type="dxa"/>
            <w:vAlign w:val="center"/>
          </w:tcPr>
          <w:p w14:paraId="6C6C1C61" w14:textId="029A8C7B" w:rsidR="00445CA9" w:rsidRPr="00445CA9" w:rsidRDefault="00445CA9" w:rsidP="00445CA9">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r>
      <w:bookmarkEnd w:id="66"/>
      <w:tr w:rsidR="00981481" w:rsidRPr="006B5284" w14:paraId="1167149D" w14:textId="77777777" w:rsidTr="00445CA9">
        <w:trPr>
          <w:jc w:val="center"/>
        </w:trPr>
        <w:tc>
          <w:tcPr>
            <w:tcW w:w="1198" w:type="dxa"/>
          </w:tcPr>
          <w:p w14:paraId="1139D50E"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Түңлік</w:t>
            </w:r>
          </w:p>
        </w:tc>
        <w:tc>
          <w:tcPr>
            <w:tcW w:w="2145" w:type="dxa"/>
          </w:tcPr>
          <w:p w14:paraId="72AF29AA"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 киізді жабамын түңлік қылып (БС:90.145)</w:t>
            </w:r>
          </w:p>
        </w:tc>
        <w:tc>
          <w:tcPr>
            <w:tcW w:w="1903" w:type="dxa"/>
          </w:tcPr>
          <w:p w14:paraId="44DE45B6"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color w:val="000000" w:themeColor="text1"/>
                <w:sz w:val="24"/>
                <w:szCs w:val="24"/>
                <w:shd w:val="clear" w:color="auto" w:fill="FFFFFF"/>
                <w:lang w:val="kk-KZ"/>
              </w:rPr>
              <w:t>Ш</w:t>
            </w:r>
            <w:r w:rsidRPr="006B5284">
              <w:rPr>
                <w:rFonts w:ascii="Times New Roman" w:hAnsi="Times New Roman" w:cs="Times New Roman"/>
                <w:color w:val="000000" w:themeColor="text1"/>
                <w:sz w:val="24"/>
                <w:szCs w:val="24"/>
                <w:shd w:val="clear" w:color="auto" w:fill="FFFFFF"/>
              </w:rPr>
              <w:t>аңыра</w:t>
            </w:r>
            <w:r w:rsidRPr="006B5284">
              <w:rPr>
                <w:rFonts w:ascii="Times New Roman" w:hAnsi="Times New Roman" w:cs="Times New Roman"/>
                <w:color w:val="000000" w:themeColor="text1"/>
                <w:sz w:val="24"/>
                <w:szCs w:val="24"/>
                <w:shd w:val="clear" w:color="auto" w:fill="FFFFFF"/>
                <w:lang w:val="kk-KZ"/>
              </w:rPr>
              <w:t xml:space="preserve">ққа </w:t>
            </w:r>
            <w:r w:rsidRPr="006B5284">
              <w:rPr>
                <w:rFonts w:ascii="Times New Roman" w:hAnsi="Times New Roman" w:cs="Times New Roman"/>
                <w:color w:val="000000" w:themeColor="text1"/>
                <w:sz w:val="24"/>
                <w:szCs w:val="24"/>
                <w:shd w:val="clear" w:color="auto" w:fill="FFFFFF"/>
              </w:rPr>
              <w:t xml:space="preserve">жабатын төрт бұрышты, төрт баулы </w:t>
            </w:r>
            <w:r w:rsidRPr="006B5284">
              <w:rPr>
                <w:rFonts w:ascii="Times New Roman" w:hAnsi="Times New Roman" w:cs="Times New Roman"/>
                <w:color w:val="000000" w:themeColor="text1"/>
                <w:sz w:val="24"/>
                <w:szCs w:val="24"/>
                <w:shd w:val="clear" w:color="auto" w:fill="FFFFFF"/>
                <w:lang w:val="kk-KZ"/>
              </w:rPr>
              <w:t xml:space="preserve">ақ </w:t>
            </w:r>
            <w:r w:rsidRPr="006B5284">
              <w:rPr>
                <w:rFonts w:ascii="Times New Roman" w:hAnsi="Times New Roman" w:cs="Times New Roman"/>
                <w:color w:val="000000" w:themeColor="text1"/>
                <w:sz w:val="24"/>
                <w:szCs w:val="24"/>
                <w:shd w:val="clear" w:color="auto" w:fill="FFFFFF"/>
              </w:rPr>
              <w:t>киіз</w:t>
            </w:r>
          </w:p>
        </w:tc>
        <w:tc>
          <w:tcPr>
            <w:tcW w:w="4320" w:type="dxa"/>
          </w:tcPr>
          <w:p w14:paraId="1E2520C6" w14:textId="77777777" w:rsidR="00981481" w:rsidRPr="006B5284" w:rsidRDefault="00981481" w:rsidP="00CE3D59">
            <w:pPr>
              <w:jc w:val="both"/>
              <w:rPr>
                <w:rFonts w:ascii="Times New Roman" w:hAnsi="Times New Roman" w:cs="Times New Roman"/>
                <w:b/>
                <w:bCs/>
                <w:color w:val="FF0000"/>
                <w:sz w:val="24"/>
                <w:szCs w:val="24"/>
                <w:lang w:val="kk-KZ"/>
              </w:rPr>
            </w:pPr>
            <w:r w:rsidRPr="006B5284">
              <w:rPr>
                <w:rFonts w:ascii="Times New Roman" w:hAnsi="Times New Roman" w:cs="Times New Roman"/>
                <w:sz w:val="24"/>
                <w:szCs w:val="24"/>
              </w:rPr>
              <w:t>Құпияны сақтау, қайғы мен көңіл күйді білдіру; үйдің ішкі тыныс-тіршілігін сырттан қорғау белгісі</w:t>
            </w:r>
          </w:p>
        </w:tc>
      </w:tr>
      <w:tr w:rsidR="00981481" w:rsidRPr="006B5284" w14:paraId="2702BECF" w14:textId="77777777" w:rsidTr="00445CA9">
        <w:trPr>
          <w:jc w:val="center"/>
        </w:trPr>
        <w:tc>
          <w:tcPr>
            <w:tcW w:w="1198" w:type="dxa"/>
            <w:tcBorders>
              <w:bottom w:val="single" w:sz="4" w:space="0" w:color="000000" w:themeColor="text1"/>
            </w:tcBorders>
          </w:tcPr>
          <w:p w14:paraId="3A8E85D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 отау</w:t>
            </w:r>
          </w:p>
        </w:tc>
        <w:tc>
          <w:tcPr>
            <w:tcW w:w="2145" w:type="dxa"/>
            <w:tcBorders>
              <w:bottom w:val="single" w:sz="4" w:space="0" w:color="000000" w:themeColor="text1"/>
            </w:tcBorders>
          </w:tcPr>
          <w:p w14:paraId="08B1EC97"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 отау әшекейлеп тіккен шетке (БС:90.78)</w:t>
            </w:r>
          </w:p>
        </w:tc>
        <w:tc>
          <w:tcPr>
            <w:tcW w:w="1903" w:type="dxa"/>
            <w:tcBorders>
              <w:bottom w:val="single" w:sz="4" w:space="0" w:color="000000" w:themeColor="text1"/>
            </w:tcBorders>
          </w:tcPr>
          <w:p w14:paraId="2CCE220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Жас жұбайларға арнал</w:t>
            </w:r>
            <w:r w:rsidRPr="006B5284">
              <w:rPr>
                <w:rFonts w:ascii="Times New Roman" w:hAnsi="Times New Roman" w:cs="Times New Roman"/>
                <w:sz w:val="24"/>
                <w:szCs w:val="24"/>
                <w:lang w:val="kk-KZ"/>
              </w:rPr>
              <w:t xml:space="preserve">ып тігілген </w:t>
            </w:r>
            <w:r w:rsidRPr="006B5284">
              <w:rPr>
                <w:rFonts w:ascii="Times New Roman" w:hAnsi="Times New Roman" w:cs="Times New Roman"/>
                <w:sz w:val="24"/>
                <w:szCs w:val="24"/>
              </w:rPr>
              <w:t xml:space="preserve">үй </w:t>
            </w:r>
          </w:p>
        </w:tc>
        <w:tc>
          <w:tcPr>
            <w:tcW w:w="4320" w:type="dxa"/>
            <w:tcBorders>
              <w:bottom w:val="single" w:sz="4" w:space="0" w:color="000000" w:themeColor="text1"/>
            </w:tcBorders>
          </w:tcPr>
          <w:p w14:paraId="7AFBC007" w14:textId="77777777" w:rsidR="00981481" w:rsidRPr="006B5284" w:rsidRDefault="00981481" w:rsidP="00CE3D59">
            <w:pPr>
              <w:jc w:val="both"/>
              <w:rPr>
                <w:rFonts w:ascii="Times New Roman" w:hAnsi="Times New Roman" w:cs="Times New Roman"/>
                <w:b/>
                <w:bCs/>
                <w:color w:val="FF0000"/>
                <w:sz w:val="24"/>
                <w:szCs w:val="24"/>
              </w:rPr>
            </w:pPr>
            <w:r w:rsidRPr="006B5284">
              <w:rPr>
                <w:rFonts w:ascii="Times New Roman" w:hAnsi="Times New Roman" w:cs="Times New Roman"/>
                <w:color w:val="000000" w:themeColor="text1"/>
                <w:sz w:val="24"/>
                <w:szCs w:val="24"/>
              </w:rPr>
              <w:t>Тазалық, жаңару, жаңа өмірдің бастауы; отбасылық құрылымдағы әйел рөлінің жаңа кезеңінің нышаны</w:t>
            </w:r>
          </w:p>
        </w:tc>
      </w:tr>
      <w:tr w:rsidR="00981481" w:rsidRPr="009102E7" w14:paraId="1E76009A" w14:textId="77777777" w:rsidTr="00445CA9">
        <w:trPr>
          <w:jc w:val="center"/>
        </w:trPr>
        <w:tc>
          <w:tcPr>
            <w:tcW w:w="1198" w:type="dxa"/>
            <w:tcBorders>
              <w:bottom w:val="nil"/>
            </w:tcBorders>
          </w:tcPr>
          <w:p w14:paraId="2F5EE530"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Кереге</w:t>
            </w:r>
          </w:p>
        </w:tc>
        <w:tc>
          <w:tcPr>
            <w:tcW w:w="2145" w:type="dxa"/>
            <w:tcBorders>
              <w:bottom w:val="nil"/>
            </w:tcBorders>
          </w:tcPr>
          <w:p w14:paraId="668B420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Кереге бойын бойладым... (БС:91.120)</w:t>
            </w:r>
          </w:p>
        </w:tc>
        <w:tc>
          <w:tcPr>
            <w:tcW w:w="1903" w:type="dxa"/>
            <w:tcBorders>
              <w:bottom w:val="nil"/>
            </w:tcBorders>
          </w:tcPr>
          <w:p w14:paraId="07719783" w14:textId="77777777" w:rsidR="00981481" w:rsidRPr="006B5284" w:rsidRDefault="00981481" w:rsidP="00CE3D59">
            <w:pPr>
              <w:jc w:val="both"/>
              <w:rPr>
                <w:rFonts w:ascii="Times New Roman" w:hAnsi="Times New Roman" w:cs="Times New Roman"/>
                <w:b/>
                <w:bCs/>
                <w:sz w:val="24"/>
                <w:szCs w:val="24"/>
                <w:lang w:val="kk-KZ"/>
              </w:rPr>
            </w:pPr>
            <w:r w:rsidRPr="006B5284">
              <w:rPr>
                <w:rFonts w:ascii="Times New Roman" w:hAnsi="Times New Roman" w:cs="Times New Roman"/>
                <w:sz w:val="24"/>
                <w:szCs w:val="24"/>
              </w:rPr>
              <w:t>Киіз үйдің қабырғасын құрайтын тор көзді құрылым</w:t>
            </w:r>
          </w:p>
        </w:tc>
        <w:tc>
          <w:tcPr>
            <w:tcW w:w="4320" w:type="dxa"/>
            <w:tcBorders>
              <w:bottom w:val="nil"/>
            </w:tcBorders>
          </w:tcPr>
          <w:p w14:paraId="2BCE2534" w14:textId="77777777" w:rsidR="00981481" w:rsidRPr="006B5284" w:rsidRDefault="00981481" w:rsidP="00CE3D59">
            <w:pPr>
              <w:jc w:val="both"/>
              <w:rPr>
                <w:rFonts w:ascii="Times New Roman" w:hAnsi="Times New Roman" w:cs="Times New Roman"/>
                <w:b/>
                <w:bCs/>
                <w:color w:val="FF0000"/>
                <w:sz w:val="24"/>
                <w:szCs w:val="24"/>
                <w:lang w:val="kk-KZ"/>
              </w:rPr>
            </w:pPr>
            <w:r w:rsidRPr="006B5284">
              <w:rPr>
                <w:rFonts w:ascii="Times New Roman" w:hAnsi="Times New Roman" w:cs="Times New Roman"/>
                <w:sz w:val="24"/>
                <w:szCs w:val="24"/>
                <w:lang w:val="kk-KZ"/>
              </w:rPr>
              <w:t>Тұрақтылық, қорғаныш, отбасының кеңдігі мен берекесі; қоғамның тұтастығы,</w:t>
            </w:r>
            <w:r w:rsidRPr="006B5284">
              <w:rPr>
                <w:rFonts w:ascii="Times New Roman" w:hAnsi="Times New Roman" w:cs="Times New Roman"/>
                <w:color w:val="FF0000"/>
                <w:sz w:val="24"/>
                <w:szCs w:val="24"/>
                <w:lang w:val="kk-KZ"/>
              </w:rPr>
              <w:t xml:space="preserve"> </w:t>
            </w:r>
            <w:r w:rsidRPr="006B5284">
              <w:rPr>
                <w:rFonts w:ascii="Times New Roman" w:eastAsia="Times New Roman" w:hAnsi="Times New Roman" w:cs="Times New Roman"/>
                <w:sz w:val="24"/>
                <w:szCs w:val="24"/>
                <w:lang w:val="kk-KZ"/>
              </w:rPr>
              <w:t>қазақтың дәстүрлі құрылымы мен өмір салтының көрінісі</w:t>
            </w:r>
          </w:p>
        </w:tc>
      </w:tr>
    </w:tbl>
    <w:p w14:paraId="4817B382" w14:textId="14D33C8F" w:rsidR="00981481" w:rsidRPr="006B5284" w:rsidRDefault="00FD6F06" w:rsidP="0041607E">
      <w:pPr>
        <w:pStyle w:val="af3"/>
        <w:ind w:left="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Ә.</w:t>
      </w:r>
      <w:r w:rsidR="00981481" w:rsidRPr="006B5284">
        <w:rPr>
          <w:rFonts w:ascii="Times New Roman" w:eastAsia="Times New Roman" w:hAnsi="Times New Roman"/>
          <w:sz w:val="28"/>
          <w:szCs w:val="28"/>
          <w:lang w:val="kk-KZ" w:eastAsia="ru-RU"/>
        </w:rPr>
        <w:t>1-кестенің жалғасы</w:t>
      </w:r>
    </w:p>
    <w:p w14:paraId="504E6BF3" w14:textId="77777777" w:rsidR="00981481" w:rsidRPr="0041607E" w:rsidRDefault="00981481" w:rsidP="00981481">
      <w:pPr>
        <w:pStyle w:val="af3"/>
        <w:jc w:val="both"/>
        <w:rPr>
          <w:rFonts w:ascii="Times New Roman" w:eastAsia="Times New Roman" w:hAnsi="Times New Roman"/>
          <w:sz w:val="16"/>
          <w:szCs w:val="16"/>
          <w:lang w:eastAsia="ru-RU"/>
        </w:rPr>
      </w:pPr>
    </w:p>
    <w:tbl>
      <w:tblPr>
        <w:tblStyle w:val="af0"/>
        <w:tblW w:w="0" w:type="auto"/>
        <w:jc w:val="center"/>
        <w:tblLook w:val="04A0" w:firstRow="1" w:lastRow="0" w:firstColumn="1" w:lastColumn="0" w:noHBand="0" w:noVBand="1"/>
      </w:tblPr>
      <w:tblGrid>
        <w:gridCol w:w="1198"/>
        <w:gridCol w:w="1887"/>
        <w:gridCol w:w="2977"/>
        <w:gridCol w:w="3430"/>
      </w:tblGrid>
      <w:tr w:rsidR="00981481" w:rsidRPr="006B5284" w14:paraId="09077ECD" w14:textId="77777777" w:rsidTr="0041607E">
        <w:trPr>
          <w:jc w:val="center"/>
        </w:trPr>
        <w:tc>
          <w:tcPr>
            <w:tcW w:w="1198" w:type="dxa"/>
          </w:tcPr>
          <w:p w14:paraId="6B902E6E" w14:textId="3B7F53DF" w:rsidR="00981481" w:rsidRPr="00445CA9" w:rsidRDefault="00445CA9" w:rsidP="00445CA9">
            <w:pPr>
              <w:jc w:val="center"/>
              <w:rPr>
                <w:rFonts w:ascii="Times New Roman" w:hAnsi="Times New Roman" w:cs="Times New Roman"/>
                <w:bCs/>
                <w:sz w:val="24"/>
                <w:szCs w:val="24"/>
                <w:lang w:val="kk-KZ"/>
              </w:rPr>
            </w:pPr>
            <w:r w:rsidRPr="00445CA9">
              <w:rPr>
                <w:rFonts w:ascii="Times New Roman" w:hAnsi="Times New Roman" w:cs="Times New Roman"/>
                <w:bCs/>
                <w:sz w:val="24"/>
                <w:szCs w:val="24"/>
                <w:lang w:val="kk-KZ"/>
              </w:rPr>
              <w:t>1</w:t>
            </w:r>
          </w:p>
        </w:tc>
        <w:tc>
          <w:tcPr>
            <w:tcW w:w="1887" w:type="dxa"/>
          </w:tcPr>
          <w:p w14:paraId="1552140C" w14:textId="1EC15B98" w:rsidR="00981481" w:rsidRPr="00445CA9" w:rsidRDefault="00445CA9" w:rsidP="00445CA9">
            <w:pPr>
              <w:jc w:val="center"/>
              <w:rPr>
                <w:rFonts w:ascii="Times New Roman" w:hAnsi="Times New Roman" w:cs="Times New Roman"/>
                <w:bCs/>
                <w:sz w:val="24"/>
                <w:szCs w:val="24"/>
                <w:lang w:val="kk-KZ"/>
              </w:rPr>
            </w:pPr>
            <w:r w:rsidRPr="00445CA9">
              <w:rPr>
                <w:rFonts w:ascii="Times New Roman" w:hAnsi="Times New Roman" w:cs="Times New Roman"/>
                <w:bCs/>
                <w:sz w:val="24"/>
                <w:szCs w:val="24"/>
                <w:lang w:val="kk-KZ"/>
              </w:rPr>
              <w:t>2</w:t>
            </w:r>
          </w:p>
        </w:tc>
        <w:tc>
          <w:tcPr>
            <w:tcW w:w="2977" w:type="dxa"/>
          </w:tcPr>
          <w:p w14:paraId="08D7BAFF" w14:textId="7AE397ED" w:rsidR="00981481" w:rsidRPr="00445CA9" w:rsidRDefault="00445CA9" w:rsidP="00445CA9">
            <w:pPr>
              <w:jc w:val="center"/>
              <w:rPr>
                <w:rFonts w:ascii="Times New Roman" w:hAnsi="Times New Roman" w:cs="Times New Roman"/>
                <w:bCs/>
                <w:sz w:val="24"/>
                <w:szCs w:val="24"/>
                <w:lang w:val="kk-KZ"/>
              </w:rPr>
            </w:pPr>
            <w:r w:rsidRPr="00445CA9">
              <w:rPr>
                <w:rFonts w:ascii="Times New Roman" w:hAnsi="Times New Roman" w:cs="Times New Roman"/>
                <w:bCs/>
                <w:sz w:val="24"/>
                <w:szCs w:val="24"/>
                <w:lang w:val="kk-KZ"/>
              </w:rPr>
              <w:t>3</w:t>
            </w:r>
          </w:p>
        </w:tc>
        <w:tc>
          <w:tcPr>
            <w:tcW w:w="3430" w:type="dxa"/>
          </w:tcPr>
          <w:p w14:paraId="572D89AC" w14:textId="08486AC5" w:rsidR="00981481" w:rsidRPr="00445CA9" w:rsidRDefault="00445CA9" w:rsidP="00445CA9">
            <w:pPr>
              <w:jc w:val="center"/>
              <w:rPr>
                <w:rFonts w:ascii="Times New Roman" w:hAnsi="Times New Roman" w:cs="Times New Roman"/>
                <w:bCs/>
                <w:sz w:val="24"/>
                <w:szCs w:val="24"/>
                <w:lang w:val="kk-KZ"/>
              </w:rPr>
            </w:pPr>
            <w:r w:rsidRPr="00445CA9">
              <w:rPr>
                <w:rFonts w:ascii="Times New Roman" w:hAnsi="Times New Roman" w:cs="Times New Roman"/>
                <w:bCs/>
                <w:sz w:val="24"/>
                <w:szCs w:val="24"/>
                <w:lang w:val="kk-KZ"/>
              </w:rPr>
              <w:t>4</w:t>
            </w:r>
          </w:p>
        </w:tc>
      </w:tr>
      <w:tr w:rsidR="00981481" w:rsidRPr="009102E7" w14:paraId="2F1EFCED" w14:textId="77777777" w:rsidTr="0041607E">
        <w:trPr>
          <w:jc w:val="center"/>
        </w:trPr>
        <w:tc>
          <w:tcPr>
            <w:tcW w:w="1198" w:type="dxa"/>
          </w:tcPr>
          <w:p w14:paraId="7F9846DA" w14:textId="77777777" w:rsidR="00981481" w:rsidRPr="006B5284" w:rsidRDefault="00981481" w:rsidP="00CE3D59">
            <w:pPr>
              <w:jc w:val="both"/>
              <w:rPr>
                <w:rFonts w:ascii="Times New Roman" w:hAnsi="Times New Roman" w:cs="Times New Roman"/>
                <w:b/>
                <w:bCs/>
                <w:sz w:val="24"/>
                <w:szCs w:val="24"/>
              </w:rPr>
            </w:pPr>
            <w:bookmarkStart w:id="67" w:name="_Hlk211503593"/>
            <w:r w:rsidRPr="006B5284">
              <w:rPr>
                <w:rFonts w:ascii="Times New Roman" w:hAnsi="Times New Roman" w:cs="Times New Roman"/>
                <w:sz w:val="24"/>
                <w:szCs w:val="24"/>
              </w:rPr>
              <w:t>Шаңырақ</w:t>
            </w:r>
          </w:p>
        </w:tc>
        <w:tc>
          <w:tcPr>
            <w:tcW w:w="1887" w:type="dxa"/>
          </w:tcPr>
          <w:p w14:paraId="0FE304DF"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Шаңырағын идірген, шынар деген ағаштан (БС:91.224)</w:t>
            </w:r>
          </w:p>
        </w:tc>
        <w:tc>
          <w:tcPr>
            <w:tcW w:w="2977" w:type="dxa"/>
          </w:tcPr>
          <w:p w14:paraId="133E933D" w14:textId="77777777" w:rsidR="00981481" w:rsidRPr="006B5284" w:rsidRDefault="00981481" w:rsidP="00CE3D59">
            <w:pPr>
              <w:jc w:val="both"/>
              <w:rPr>
                <w:rFonts w:ascii="Times New Roman" w:hAnsi="Times New Roman" w:cs="Times New Roman"/>
                <w:b/>
                <w:bCs/>
                <w:sz w:val="24"/>
                <w:szCs w:val="24"/>
                <w:lang w:val="kk-KZ"/>
              </w:rPr>
            </w:pPr>
            <w:r w:rsidRPr="006B5284">
              <w:rPr>
                <w:rFonts w:ascii="Times New Roman" w:hAnsi="Times New Roman" w:cs="Times New Roman"/>
                <w:sz w:val="24"/>
                <w:szCs w:val="24"/>
              </w:rPr>
              <w:t>Киіз үйдің ең жоғарғы бөлігі</w:t>
            </w:r>
          </w:p>
        </w:tc>
        <w:tc>
          <w:tcPr>
            <w:tcW w:w="3430" w:type="dxa"/>
          </w:tcPr>
          <w:p w14:paraId="62A355C9" w14:textId="77777777" w:rsidR="00981481" w:rsidRPr="006B5284" w:rsidRDefault="00981481" w:rsidP="00CE3D59">
            <w:pPr>
              <w:jc w:val="both"/>
              <w:rPr>
                <w:rFonts w:ascii="Times New Roman" w:hAnsi="Times New Roman" w:cs="Times New Roman"/>
                <w:b/>
                <w:bCs/>
                <w:color w:val="FF0000"/>
                <w:sz w:val="24"/>
                <w:szCs w:val="24"/>
                <w:lang w:val="kk-KZ"/>
              </w:rPr>
            </w:pPr>
            <w:r w:rsidRPr="006B5284">
              <w:rPr>
                <w:rFonts w:ascii="Times New Roman" w:hAnsi="Times New Roman" w:cs="Times New Roman"/>
                <w:sz w:val="24"/>
                <w:szCs w:val="24"/>
                <w:lang w:val="kk-KZ"/>
              </w:rPr>
              <w:t>Отбасының, ұлттың бірлігі мен тұтастығының символы; қасиеттілік пен рухани сабақтастықтың нышаны</w:t>
            </w:r>
          </w:p>
        </w:tc>
      </w:tr>
      <w:tr w:rsidR="00981481" w:rsidRPr="009102E7" w14:paraId="6F6385E3" w14:textId="77777777" w:rsidTr="0041607E">
        <w:trPr>
          <w:jc w:val="center"/>
        </w:trPr>
        <w:tc>
          <w:tcPr>
            <w:tcW w:w="1198" w:type="dxa"/>
          </w:tcPr>
          <w:p w14:paraId="52D9E212"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Жасау</w:t>
            </w:r>
          </w:p>
        </w:tc>
        <w:tc>
          <w:tcPr>
            <w:tcW w:w="1887" w:type="dxa"/>
          </w:tcPr>
          <w:p w14:paraId="0BC29B71"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Жасау жиып төр жаққа (БС:90.222)</w:t>
            </w:r>
          </w:p>
        </w:tc>
        <w:tc>
          <w:tcPr>
            <w:tcW w:w="2977" w:type="dxa"/>
          </w:tcPr>
          <w:p w14:paraId="43D1FBCB" w14:textId="77777777" w:rsidR="00981481" w:rsidRPr="006B5284" w:rsidRDefault="00981481" w:rsidP="00CE3D59">
            <w:pPr>
              <w:jc w:val="both"/>
              <w:rPr>
                <w:rFonts w:ascii="Times New Roman" w:hAnsi="Times New Roman" w:cs="Times New Roman"/>
                <w:b/>
                <w:bCs/>
                <w:sz w:val="24"/>
                <w:szCs w:val="24"/>
                <w:lang w:val="kk-KZ"/>
              </w:rPr>
            </w:pPr>
            <w:r w:rsidRPr="006B5284">
              <w:rPr>
                <w:rFonts w:ascii="Times New Roman" w:hAnsi="Times New Roman" w:cs="Times New Roman"/>
                <w:sz w:val="24"/>
                <w:szCs w:val="24"/>
              </w:rPr>
              <w:t>Қалыңдық</w:t>
            </w:r>
            <w:r w:rsidRPr="006B5284">
              <w:rPr>
                <w:rFonts w:ascii="Times New Roman" w:hAnsi="Times New Roman" w:cs="Times New Roman"/>
                <w:sz w:val="24"/>
                <w:szCs w:val="24"/>
                <w:lang w:val="kk-KZ"/>
              </w:rPr>
              <w:t>тың ата-анасы жағынан</w:t>
            </w:r>
            <w:r w:rsidRPr="006B5284">
              <w:rPr>
                <w:rFonts w:ascii="Times New Roman" w:hAnsi="Times New Roman" w:cs="Times New Roman"/>
                <w:sz w:val="24"/>
                <w:szCs w:val="24"/>
              </w:rPr>
              <w:t xml:space="preserve"> берілетін мүлік, тұрмыстық бұйымдар жиынтығы</w:t>
            </w:r>
          </w:p>
        </w:tc>
        <w:tc>
          <w:tcPr>
            <w:tcW w:w="3430" w:type="dxa"/>
          </w:tcPr>
          <w:p w14:paraId="69B567FF" w14:textId="77777777" w:rsidR="00981481" w:rsidRPr="006B5284" w:rsidRDefault="00981481" w:rsidP="00CE3D59">
            <w:pPr>
              <w:jc w:val="both"/>
              <w:rPr>
                <w:rFonts w:ascii="Times New Roman" w:hAnsi="Times New Roman" w:cs="Times New Roman"/>
                <w:b/>
                <w:bCs/>
                <w:color w:val="000000" w:themeColor="text1"/>
                <w:sz w:val="24"/>
                <w:szCs w:val="24"/>
                <w:lang w:val="kk-KZ"/>
              </w:rPr>
            </w:pPr>
            <w:r w:rsidRPr="006B5284">
              <w:rPr>
                <w:rFonts w:ascii="Times New Roman" w:hAnsi="Times New Roman" w:cs="Times New Roman"/>
                <w:color w:val="000000" w:themeColor="text1"/>
                <w:sz w:val="24"/>
                <w:szCs w:val="24"/>
                <w:lang w:val="kk-KZ"/>
              </w:rPr>
              <w:t xml:space="preserve">Қыз тәрбиесінің көрінісі, ата-ананың берекесі мен құрметі; тұрмыстық, рухани дайындық нышаны </w:t>
            </w:r>
          </w:p>
        </w:tc>
      </w:tr>
      <w:bookmarkEnd w:id="67"/>
      <w:tr w:rsidR="00981481" w:rsidRPr="009102E7" w14:paraId="44E18126" w14:textId="77777777" w:rsidTr="0041607E">
        <w:trPr>
          <w:jc w:val="center"/>
        </w:trPr>
        <w:tc>
          <w:tcPr>
            <w:tcW w:w="1198" w:type="dxa"/>
          </w:tcPr>
          <w:p w14:paraId="5814570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Туырлық</w:t>
            </w:r>
          </w:p>
        </w:tc>
        <w:tc>
          <w:tcPr>
            <w:tcW w:w="1887" w:type="dxa"/>
          </w:tcPr>
          <w:p w14:paraId="1F5B108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Үйге бір жапқан туырлық (БС:91.111)</w:t>
            </w:r>
          </w:p>
        </w:tc>
        <w:tc>
          <w:tcPr>
            <w:tcW w:w="2977" w:type="dxa"/>
          </w:tcPr>
          <w:p w14:paraId="0396610B" w14:textId="77777777" w:rsidR="00981481" w:rsidRPr="006B5284" w:rsidRDefault="00981481" w:rsidP="00CE3D59">
            <w:pPr>
              <w:jc w:val="both"/>
              <w:rPr>
                <w:rFonts w:ascii="Times New Roman" w:hAnsi="Times New Roman" w:cs="Times New Roman"/>
                <w:b/>
                <w:bCs/>
                <w:sz w:val="24"/>
                <w:szCs w:val="24"/>
                <w:lang w:val="kk-KZ"/>
              </w:rPr>
            </w:pPr>
            <w:r w:rsidRPr="006B5284">
              <w:rPr>
                <w:rFonts w:ascii="Times New Roman" w:hAnsi="Times New Roman" w:cs="Times New Roman"/>
                <w:sz w:val="24"/>
                <w:szCs w:val="24"/>
              </w:rPr>
              <w:t xml:space="preserve">Киіз үйдің кереге бөлігін жауып тұратын </w:t>
            </w:r>
            <w:r w:rsidRPr="006B5284">
              <w:rPr>
                <w:rFonts w:ascii="Times New Roman" w:hAnsi="Times New Roman" w:cs="Times New Roman"/>
                <w:sz w:val="24"/>
                <w:szCs w:val="24"/>
                <w:lang w:val="kk-KZ"/>
              </w:rPr>
              <w:t>бөлігі</w:t>
            </w:r>
          </w:p>
        </w:tc>
        <w:tc>
          <w:tcPr>
            <w:tcW w:w="3430" w:type="dxa"/>
          </w:tcPr>
          <w:p w14:paraId="3B158D7B" w14:textId="77777777" w:rsidR="00981481" w:rsidRPr="006B5284" w:rsidRDefault="00981481" w:rsidP="00CE3D59">
            <w:pPr>
              <w:jc w:val="both"/>
              <w:rPr>
                <w:rFonts w:ascii="Times New Roman" w:hAnsi="Times New Roman" w:cs="Times New Roman"/>
                <w:b/>
                <w:bCs/>
                <w:color w:val="000000" w:themeColor="text1"/>
                <w:sz w:val="24"/>
                <w:szCs w:val="24"/>
                <w:lang w:val="kk-KZ"/>
              </w:rPr>
            </w:pPr>
            <w:r w:rsidRPr="006B5284">
              <w:rPr>
                <w:rFonts w:ascii="Times New Roman" w:hAnsi="Times New Roman" w:cs="Times New Roman"/>
                <w:color w:val="000000" w:themeColor="text1"/>
                <w:sz w:val="24"/>
                <w:szCs w:val="24"/>
                <w:lang w:val="kk-KZ"/>
              </w:rPr>
              <w:t>Қорғаныш пен жылылықты қамтамасыз ету; отбасының ішкі кеңістігін сыртқы әлемнен ажыратушы</w:t>
            </w:r>
          </w:p>
        </w:tc>
      </w:tr>
      <w:tr w:rsidR="00981481" w:rsidRPr="006B5284" w14:paraId="625402FD" w14:textId="77777777" w:rsidTr="0041607E">
        <w:trPr>
          <w:jc w:val="center"/>
        </w:trPr>
        <w:tc>
          <w:tcPr>
            <w:tcW w:w="1198" w:type="dxa"/>
          </w:tcPr>
          <w:p w14:paraId="1A246400"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Түндік бауы</w:t>
            </w:r>
          </w:p>
        </w:tc>
        <w:tc>
          <w:tcPr>
            <w:tcW w:w="1887" w:type="dxa"/>
          </w:tcPr>
          <w:p w14:paraId="011D1BA3"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Түндігімнің төрт бауы (БС:90.323)</w:t>
            </w:r>
          </w:p>
        </w:tc>
        <w:tc>
          <w:tcPr>
            <w:tcW w:w="2977" w:type="dxa"/>
          </w:tcPr>
          <w:p w14:paraId="54B9E23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w:t>
            </w:r>
            <w:r w:rsidRPr="006B5284">
              <w:rPr>
                <w:rFonts w:ascii="Times New Roman" w:hAnsi="Times New Roman" w:cs="Times New Roman"/>
                <w:sz w:val="24"/>
                <w:szCs w:val="24"/>
                <w:lang w:val="kk-KZ"/>
              </w:rPr>
              <w:t>нд</w:t>
            </w:r>
            <w:r w:rsidRPr="006B5284">
              <w:rPr>
                <w:rFonts w:ascii="Times New Roman" w:hAnsi="Times New Roman" w:cs="Times New Roman"/>
                <w:sz w:val="24"/>
                <w:szCs w:val="24"/>
              </w:rPr>
              <w:t>ікті ашып-жабуға арналған бау</w:t>
            </w:r>
            <w:r w:rsidRPr="006B5284">
              <w:rPr>
                <w:rFonts w:ascii="Times New Roman" w:hAnsi="Times New Roman" w:cs="Times New Roman"/>
                <w:sz w:val="24"/>
                <w:szCs w:val="24"/>
                <w:lang w:val="kk-KZ"/>
              </w:rPr>
              <w:t>лар</w:t>
            </w:r>
            <w:r w:rsidRPr="006B5284">
              <w:rPr>
                <w:rFonts w:ascii="Times New Roman" w:hAnsi="Times New Roman" w:cs="Times New Roman"/>
                <w:sz w:val="24"/>
                <w:szCs w:val="24"/>
              </w:rPr>
              <w:t xml:space="preserve"> </w:t>
            </w:r>
          </w:p>
        </w:tc>
        <w:tc>
          <w:tcPr>
            <w:tcW w:w="3430" w:type="dxa"/>
          </w:tcPr>
          <w:p w14:paraId="7A27C240" w14:textId="77777777" w:rsidR="00981481" w:rsidRPr="006B5284" w:rsidRDefault="00981481" w:rsidP="00CE3D59">
            <w:pPr>
              <w:jc w:val="both"/>
              <w:rPr>
                <w:rFonts w:ascii="Times New Roman" w:hAnsi="Times New Roman" w:cs="Times New Roman"/>
                <w:b/>
                <w:bCs/>
                <w:color w:val="000000" w:themeColor="text1"/>
                <w:sz w:val="24"/>
                <w:szCs w:val="24"/>
              </w:rPr>
            </w:pPr>
            <w:r w:rsidRPr="006B5284">
              <w:rPr>
                <w:rFonts w:ascii="Times New Roman" w:hAnsi="Times New Roman" w:cs="Times New Roman"/>
                <w:color w:val="000000" w:themeColor="text1"/>
                <w:sz w:val="24"/>
                <w:szCs w:val="24"/>
              </w:rPr>
              <w:t xml:space="preserve">Басқару, үйлестіру, </w:t>
            </w:r>
            <w:r w:rsidRPr="006B5284">
              <w:rPr>
                <w:rFonts w:ascii="Times New Roman" w:hAnsi="Times New Roman" w:cs="Times New Roman"/>
                <w:color w:val="000000" w:themeColor="text1"/>
                <w:sz w:val="24"/>
                <w:szCs w:val="24"/>
                <w:lang w:val="kk-KZ"/>
              </w:rPr>
              <w:t>к</w:t>
            </w:r>
            <w:r w:rsidRPr="006B5284">
              <w:rPr>
                <w:rFonts w:ascii="Times New Roman" w:hAnsi="Times New Roman" w:cs="Times New Roman"/>
                <w:color w:val="000000" w:themeColor="text1"/>
                <w:sz w:val="24"/>
                <w:szCs w:val="24"/>
              </w:rPr>
              <w:t xml:space="preserve">еңістік пен уақытты реттеу; шаңырақ пен аспан арасындағы байланыс </w:t>
            </w:r>
          </w:p>
        </w:tc>
      </w:tr>
      <w:tr w:rsidR="00981481" w:rsidRPr="006B5284" w14:paraId="4134CFCC" w14:textId="77777777" w:rsidTr="0041607E">
        <w:trPr>
          <w:jc w:val="center"/>
        </w:trPr>
        <w:tc>
          <w:tcPr>
            <w:tcW w:w="9492" w:type="dxa"/>
            <w:gridSpan w:val="4"/>
          </w:tcPr>
          <w:p w14:paraId="4C0399EC" w14:textId="0D3BB43E" w:rsidR="00981481" w:rsidRPr="006B5284" w:rsidRDefault="00981481" w:rsidP="0041607E">
            <w:pPr>
              <w:ind w:firstLine="528"/>
              <w:jc w:val="both"/>
              <w:rPr>
                <w:rFonts w:ascii="Times New Roman" w:hAnsi="Times New Roman" w:cs="Times New Roman"/>
                <w:color w:val="000000" w:themeColor="text1"/>
                <w:sz w:val="24"/>
                <w:szCs w:val="24"/>
              </w:rPr>
            </w:pPr>
            <w:r w:rsidRPr="006B5284">
              <w:rPr>
                <w:rFonts w:ascii="Times New Roman" w:eastAsia="SimSun" w:hAnsi="Times New Roman" w:cs="Times New Roman"/>
                <w:sz w:val="24"/>
                <w:szCs w:val="24"/>
                <w:lang w:val="kk-KZ"/>
              </w:rPr>
              <w:t xml:space="preserve">Ескерту ‒ </w:t>
            </w:r>
            <w:r w:rsidR="0041607E">
              <w:rPr>
                <w:rFonts w:ascii="Times New Roman" w:eastAsia="SimSun" w:hAnsi="Times New Roman" w:cs="Times New Roman"/>
                <w:sz w:val="24"/>
                <w:szCs w:val="24"/>
                <w:lang w:val="kk-KZ"/>
              </w:rPr>
              <w:t>Қосымша А</w:t>
            </w:r>
            <w:r w:rsidRPr="006B5284">
              <w:rPr>
                <w:rFonts w:ascii="Times New Roman" w:eastAsia="SimSun" w:hAnsi="Times New Roman" w:cs="Times New Roman"/>
                <w:sz w:val="24"/>
                <w:szCs w:val="24"/>
                <w:lang w:val="kk-KZ"/>
              </w:rPr>
              <w:t xml:space="preserve"> негізінде құрастырылған</w:t>
            </w:r>
          </w:p>
        </w:tc>
      </w:tr>
    </w:tbl>
    <w:p w14:paraId="22148F84" w14:textId="77777777" w:rsidR="00981481" w:rsidRPr="006B5284" w:rsidRDefault="00981481" w:rsidP="00981481">
      <w:pPr>
        <w:pStyle w:val="af3"/>
        <w:ind w:left="0"/>
        <w:jc w:val="both"/>
        <w:rPr>
          <w:rFonts w:ascii="Times New Roman" w:eastAsia="Times New Roman" w:hAnsi="Times New Roman"/>
          <w:i/>
          <w:sz w:val="28"/>
          <w:szCs w:val="28"/>
        </w:rPr>
      </w:pPr>
    </w:p>
    <w:p w14:paraId="09D27C98" w14:textId="77777777" w:rsidR="00981481" w:rsidRPr="00A0000B" w:rsidRDefault="00981481" w:rsidP="0041607E">
      <w:pPr>
        <w:pStyle w:val="af3"/>
        <w:numPr>
          <w:ilvl w:val="0"/>
          <w:numId w:val="106"/>
        </w:numPr>
        <w:tabs>
          <w:tab w:val="left" w:pos="993"/>
        </w:tabs>
        <w:ind w:left="0" w:firstLine="709"/>
        <w:jc w:val="both"/>
        <w:rPr>
          <w:rFonts w:ascii="Times New Roman" w:eastAsia="Times New Roman" w:hAnsi="Times New Roman"/>
          <w:i/>
          <w:sz w:val="28"/>
          <w:szCs w:val="28"/>
          <w:lang w:val="kk-KZ"/>
        </w:rPr>
      </w:pPr>
      <w:r w:rsidRPr="00A0000B">
        <w:rPr>
          <w:rFonts w:ascii="Times New Roman" w:eastAsia="Times New Roman" w:hAnsi="Times New Roman"/>
          <w:sz w:val="28"/>
          <w:szCs w:val="28"/>
          <w:lang w:val="kk-KZ"/>
        </w:rPr>
        <w:t xml:space="preserve">Киім атаулары: </w:t>
      </w:r>
      <w:r w:rsidRPr="00A0000B">
        <w:rPr>
          <w:rFonts w:ascii="Times New Roman" w:eastAsia="Times New Roman" w:hAnsi="Times New Roman"/>
          <w:i/>
          <w:sz w:val="28"/>
          <w:szCs w:val="28"/>
          <w:lang w:val="kk-KZ"/>
        </w:rPr>
        <w:t>Басыңда қызыл шарқат алтын дудай (БС:90.74), Күрең тон жарасып тұр бойыңызға (БС:90.76), Той бастаған біздерге шапан жабар (БС:90.</w:t>
      </w:r>
      <w:r w:rsidRPr="00A0000B">
        <w:rPr>
          <w:rFonts w:ascii="Times New Roman" w:eastAsia="Times New Roman" w:hAnsi="Times New Roman"/>
          <w:i/>
          <w:sz w:val="28"/>
          <w:szCs w:val="28"/>
          <w:lang w:val="tr-TR"/>
        </w:rPr>
        <w:t>83</w:t>
      </w:r>
      <w:r w:rsidRPr="00A0000B">
        <w:rPr>
          <w:rFonts w:ascii="Times New Roman" w:eastAsia="Times New Roman" w:hAnsi="Times New Roman"/>
          <w:i/>
          <w:sz w:val="28"/>
          <w:szCs w:val="28"/>
          <w:lang w:val="kk-KZ"/>
        </w:rPr>
        <w:t>), Орамал салып қыз кетер (БС:90.136), Адыра қалғыр ақ жаулық, Түсетін болды-ау басыма (БС:90.136), Зерлеп бір тіккен тақия (БС:91.197), Айыр қалпақ киісіп (БС:72.47), Басыңда қама бөрік, қамзол бешпет (БС:90.99), Меруерт басқан сәукеле тағынармын, Ақ орамал басыма жамылармын (БС:90.165), Ақ көйлек кидім белдемше (БС:90.169), Аяғыма кигенім мәсі, кебіс (БС:90.345), Көк етігім қонышы тар (БС:90.112), т.б.</w:t>
      </w:r>
    </w:p>
    <w:p w14:paraId="6B028B30" w14:textId="1C4A58B2" w:rsidR="00981481" w:rsidRPr="00A0000B" w:rsidRDefault="00981481" w:rsidP="0041607E">
      <w:pPr>
        <w:tabs>
          <w:tab w:val="left" w:pos="993"/>
        </w:tabs>
        <w:ind w:firstLine="709"/>
        <w:jc w:val="both"/>
        <w:rPr>
          <w:rFonts w:ascii="Times New Roman" w:eastAsia="Times New Roman" w:hAnsi="Times New Roman" w:cs="Times New Roman"/>
          <w:bCs/>
          <w:sz w:val="28"/>
          <w:szCs w:val="28"/>
          <w:lang w:val="kk-KZ"/>
        </w:rPr>
      </w:pPr>
      <w:r w:rsidRPr="00A0000B">
        <w:rPr>
          <w:rFonts w:ascii="Times New Roman" w:eastAsia="Times New Roman" w:hAnsi="Times New Roman" w:cs="Times New Roman"/>
          <w:sz w:val="28"/>
          <w:szCs w:val="28"/>
          <w:lang w:val="kk-KZ"/>
        </w:rPr>
        <w:t xml:space="preserve">Төменде беташар, сыңсу, жар-жар мәтіндерінде кездесетін киім атауларына қатысты сөздер мен олардың этнолингвистикалық сипаттамасын қамтитын кесте ұсынылды. Бұл </w:t>
      </w:r>
      <w:r w:rsidR="0041607E">
        <w:rPr>
          <w:rFonts w:ascii="Times New Roman" w:eastAsia="Times New Roman" w:hAnsi="Times New Roman" w:cs="Times New Roman"/>
          <w:sz w:val="28"/>
          <w:szCs w:val="28"/>
          <w:lang w:val="kk-KZ"/>
        </w:rPr>
        <w:t>Ә.2-</w:t>
      </w:r>
      <w:r w:rsidRPr="00A0000B">
        <w:rPr>
          <w:rFonts w:ascii="Times New Roman" w:eastAsia="Times New Roman" w:hAnsi="Times New Roman" w:cs="Times New Roman"/>
          <w:sz w:val="28"/>
          <w:szCs w:val="28"/>
          <w:lang w:val="kk-KZ"/>
        </w:rPr>
        <w:t>кесте киімнің тек тұрмыстық қызметін емес, сонымен бірге қыз-келіншек болмысының, әлеуметтік мәртебесінің, символдық мәнінің көрінісі ретінде қарастырылады.</w:t>
      </w:r>
      <w:r w:rsidRPr="00A0000B">
        <w:rPr>
          <w:rFonts w:ascii="Times New Roman" w:eastAsia="Times New Roman" w:hAnsi="Times New Roman" w:cs="Times New Roman"/>
          <w:bCs/>
          <w:sz w:val="28"/>
          <w:szCs w:val="28"/>
          <w:lang w:val="kk-KZ"/>
        </w:rPr>
        <w:t xml:space="preserve"> </w:t>
      </w:r>
    </w:p>
    <w:p w14:paraId="5BA2A493" w14:textId="77777777" w:rsidR="00981481" w:rsidRPr="00A0000B" w:rsidRDefault="00981481" w:rsidP="0041607E">
      <w:pPr>
        <w:ind w:firstLine="709"/>
        <w:jc w:val="both"/>
        <w:rPr>
          <w:rFonts w:ascii="Times New Roman" w:eastAsia="Times New Roman" w:hAnsi="Times New Roman" w:cs="Times New Roman"/>
          <w:bCs/>
          <w:sz w:val="28"/>
          <w:szCs w:val="28"/>
          <w:lang w:val="kk-KZ"/>
        </w:rPr>
      </w:pPr>
    </w:p>
    <w:p w14:paraId="09908A3A" w14:textId="06C6F778" w:rsidR="00981481" w:rsidRPr="00A0000B" w:rsidRDefault="00981481" w:rsidP="00A0000B">
      <w:pPr>
        <w:jc w:val="both"/>
        <w:rPr>
          <w:rFonts w:ascii="Times New Roman" w:eastAsia="Times New Roman" w:hAnsi="Times New Roman" w:cs="Times New Roman"/>
          <w:bCs/>
          <w:sz w:val="28"/>
          <w:szCs w:val="28"/>
          <w:lang w:val="kk-KZ"/>
        </w:rPr>
      </w:pPr>
      <w:r w:rsidRPr="00A0000B">
        <w:rPr>
          <w:rFonts w:ascii="Times New Roman" w:eastAsia="Times New Roman" w:hAnsi="Times New Roman" w:cs="Times New Roman"/>
          <w:bCs/>
          <w:sz w:val="28"/>
          <w:szCs w:val="28"/>
          <w:lang w:val="kk-KZ"/>
        </w:rPr>
        <w:t xml:space="preserve">Кесте </w:t>
      </w:r>
      <w:r w:rsidR="00FD6F06">
        <w:rPr>
          <w:rFonts w:ascii="Times New Roman" w:eastAsia="Times New Roman" w:hAnsi="Times New Roman" w:cs="Times New Roman"/>
          <w:bCs/>
          <w:sz w:val="28"/>
          <w:szCs w:val="28"/>
          <w:lang w:val="kk-KZ"/>
        </w:rPr>
        <w:t>Ә.</w:t>
      </w:r>
      <w:r w:rsidRPr="00A0000B">
        <w:rPr>
          <w:rFonts w:ascii="Times New Roman" w:eastAsia="Times New Roman" w:hAnsi="Times New Roman" w:cs="Times New Roman"/>
          <w:bCs/>
          <w:sz w:val="28"/>
          <w:szCs w:val="28"/>
          <w:lang w:val="kk-KZ"/>
        </w:rPr>
        <w:t xml:space="preserve">2 – </w:t>
      </w:r>
      <w:r w:rsidRPr="00A0000B">
        <w:rPr>
          <w:rFonts w:ascii="Times New Roman" w:eastAsia="Times New Roman" w:hAnsi="Times New Roman" w:cs="Times New Roman"/>
          <w:bCs/>
          <w:sz w:val="28"/>
          <w:szCs w:val="28"/>
        </w:rPr>
        <w:t xml:space="preserve">Киім атауларының этнолингвистикалық </w:t>
      </w:r>
      <w:r w:rsidRPr="00A0000B">
        <w:rPr>
          <w:rFonts w:ascii="Times New Roman" w:eastAsia="Times New Roman" w:hAnsi="Times New Roman" w:cs="Times New Roman"/>
          <w:bCs/>
          <w:sz w:val="28"/>
          <w:szCs w:val="28"/>
          <w:lang w:val="kk-KZ"/>
        </w:rPr>
        <w:t>сипаты</w:t>
      </w:r>
    </w:p>
    <w:p w14:paraId="091378FD" w14:textId="77777777" w:rsidR="00981481" w:rsidRPr="0041607E" w:rsidRDefault="00981481" w:rsidP="00981481">
      <w:pPr>
        <w:jc w:val="both"/>
        <w:rPr>
          <w:rFonts w:ascii="Times New Roman" w:eastAsia="Times New Roman" w:hAnsi="Times New Roman" w:cs="Times New Roman"/>
          <w:sz w:val="18"/>
          <w:szCs w:val="18"/>
        </w:rPr>
      </w:pPr>
    </w:p>
    <w:tbl>
      <w:tblPr>
        <w:tblStyle w:val="af0"/>
        <w:tblW w:w="0" w:type="auto"/>
        <w:jc w:val="center"/>
        <w:tblLook w:val="04A0" w:firstRow="1" w:lastRow="0" w:firstColumn="1" w:lastColumn="0" w:noHBand="0" w:noVBand="1"/>
      </w:tblPr>
      <w:tblGrid>
        <w:gridCol w:w="1053"/>
        <w:gridCol w:w="2306"/>
        <w:gridCol w:w="2278"/>
        <w:gridCol w:w="4217"/>
      </w:tblGrid>
      <w:tr w:rsidR="00981481" w:rsidRPr="006B5284" w14:paraId="6A19068C" w14:textId="77777777" w:rsidTr="0041607E">
        <w:trPr>
          <w:trHeight w:val="853"/>
          <w:jc w:val="center"/>
        </w:trPr>
        <w:tc>
          <w:tcPr>
            <w:tcW w:w="1053" w:type="dxa"/>
            <w:vAlign w:val="center"/>
          </w:tcPr>
          <w:p w14:paraId="4B1531F0" w14:textId="77777777" w:rsidR="00981481" w:rsidRPr="006B5284" w:rsidRDefault="00981481" w:rsidP="00445CA9">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Атау</w:t>
            </w:r>
          </w:p>
        </w:tc>
        <w:tc>
          <w:tcPr>
            <w:tcW w:w="2306" w:type="dxa"/>
            <w:vAlign w:val="center"/>
          </w:tcPr>
          <w:p w14:paraId="0729AE97" w14:textId="2AD5BF14" w:rsidR="00981481" w:rsidRPr="006B5284" w:rsidRDefault="00981481" w:rsidP="00445CA9">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 xml:space="preserve">Фольклорлық </w:t>
            </w:r>
            <w:r w:rsidR="00D250EF" w:rsidRPr="006B5284">
              <w:rPr>
                <w:rFonts w:ascii="Times New Roman" w:hAnsi="Times New Roman" w:cs="Times New Roman"/>
                <w:sz w:val="24"/>
                <w:szCs w:val="24"/>
                <w:lang w:val="kk-KZ"/>
              </w:rPr>
              <w:t>мәтін</w:t>
            </w:r>
            <w:r w:rsidRPr="006B5284">
              <w:rPr>
                <w:rFonts w:ascii="Times New Roman" w:hAnsi="Times New Roman" w:cs="Times New Roman"/>
                <w:sz w:val="24"/>
                <w:szCs w:val="24"/>
              </w:rPr>
              <w:t xml:space="preserve"> / сілтеме</w:t>
            </w:r>
          </w:p>
        </w:tc>
        <w:tc>
          <w:tcPr>
            <w:tcW w:w="2278" w:type="dxa"/>
            <w:vAlign w:val="center"/>
          </w:tcPr>
          <w:p w14:paraId="651B87A2" w14:textId="77777777" w:rsidR="00981481" w:rsidRPr="006B5284" w:rsidRDefault="00981481" w:rsidP="00445CA9">
            <w:pPr>
              <w:jc w:val="center"/>
              <w:rPr>
                <w:rFonts w:ascii="Times New Roman" w:eastAsia="Times New Roman" w:hAnsi="Times New Roman" w:cs="Times New Roman"/>
                <w:sz w:val="24"/>
                <w:szCs w:val="24"/>
                <w:lang w:val="kk-KZ"/>
              </w:rPr>
            </w:pPr>
            <w:r w:rsidRPr="006B5284">
              <w:rPr>
                <w:rFonts w:ascii="Times New Roman" w:hAnsi="Times New Roman" w:cs="Times New Roman"/>
                <w:sz w:val="24"/>
                <w:szCs w:val="24"/>
              </w:rPr>
              <w:t>Функционалдық мәні</w:t>
            </w:r>
          </w:p>
        </w:tc>
        <w:tc>
          <w:tcPr>
            <w:tcW w:w="4217" w:type="dxa"/>
            <w:vAlign w:val="center"/>
          </w:tcPr>
          <w:p w14:paraId="6C2F3534" w14:textId="77777777" w:rsidR="00981481" w:rsidRPr="006B5284" w:rsidRDefault="00981481" w:rsidP="00445CA9">
            <w:pPr>
              <w:jc w:val="center"/>
              <w:rPr>
                <w:rFonts w:ascii="Times New Roman" w:eastAsia="Times New Roman" w:hAnsi="Times New Roman" w:cs="Times New Roman"/>
                <w:color w:val="FF0000"/>
                <w:sz w:val="24"/>
                <w:szCs w:val="24"/>
                <w:lang w:val="kk-KZ"/>
              </w:rPr>
            </w:pPr>
            <w:r w:rsidRPr="006B5284">
              <w:rPr>
                <w:rFonts w:ascii="Times New Roman" w:hAnsi="Times New Roman" w:cs="Times New Roman"/>
                <w:color w:val="000000" w:themeColor="text1"/>
                <w:sz w:val="24"/>
                <w:szCs w:val="24"/>
              </w:rPr>
              <w:t>Этнолингвистикалық / мәдени символикасы</w:t>
            </w:r>
          </w:p>
        </w:tc>
      </w:tr>
      <w:tr w:rsidR="0041607E" w:rsidRPr="006B5284" w14:paraId="41E909C3" w14:textId="77777777" w:rsidTr="0041607E">
        <w:trPr>
          <w:jc w:val="center"/>
        </w:trPr>
        <w:tc>
          <w:tcPr>
            <w:tcW w:w="1053" w:type="dxa"/>
            <w:vAlign w:val="center"/>
          </w:tcPr>
          <w:p w14:paraId="0AAF349E" w14:textId="24286578" w:rsidR="0041607E" w:rsidRPr="0041607E" w:rsidRDefault="0041607E" w:rsidP="00445CA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306" w:type="dxa"/>
            <w:vAlign w:val="center"/>
          </w:tcPr>
          <w:p w14:paraId="7E8252E2" w14:textId="3CC96816" w:rsidR="0041607E" w:rsidRPr="0041607E" w:rsidRDefault="0041607E" w:rsidP="00445CA9">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278" w:type="dxa"/>
            <w:vAlign w:val="center"/>
          </w:tcPr>
          <w:p w14:paraId="68B29EDC" w14:textId="15AAF660" w:rsidR="0041607E" w:rsidRPr="0041607E" w:rsidRDefault="0041607E" w:rsidP="00445CA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4217" w:type="dxa"/>
            <w:vAlign w:val="center"/>
          </w:tcPr>
          <w:p w14:paraId="27855A61" w14:textId="5ABA874E" w:rsidR="0041607E" w:rsidRPr="0041607E" w:rsidRDefault="0041607E" w:rsidP="00445CA9">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r>
      <w:tr w:rsidR="00981481" w:rsidRPr="009102E7" w14:paraId="64CF4784" w14:textId="77777777" w:rsidTr="0041607E">
        <w:trPr>
          <w:jc w:val="center"/>
        </w:trPr>
        <w:tc>
          <w:tcPr>
            <w:tcW w:w="1053" w:type="dxa"/>
          </w:tcPr>
          <w:p w14:paraId="5D1D1009"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Шарқат</w:t>
            </w:r>
          </w:p>
        </w:tc>
        <w:tc>
          <w:tcPr>
            <w:tcW w:w="2306" w:type="dxa"/>
          </w:tcPr>
          <w:p w14:paraId="3EFD07AE"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Басыңда қызыл шарқат алтын дудай (БС:90.74)</w:t>
            </w:r>
          </w:p>
        </w:tc>
        <w:tc>
          <w:tcPr>
            <w:tcW w:w="2278" w:type="dxa"/>
          </w:tcPr>
          <w:p w14:paraId="0C1C72F5"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 xml:space="preserve">Әшекейлі жібек шаршы орамал </w:t>
            </w:r>
          </w:p>
        </w:tc>
        <w:tc>
          <w:tcPr>
            <w:tcW w:w="4217" w:type="dxa"/>
          </w:tcPr>
          <w:p w14:paraId="3A72E530"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 xml:space="preserve">Әдептілік, инабаттылық, әдемілік, мәртебе, қыздардың көркі, той-томалақтың белгісі; дәстүрлі әйелдік болмыстың көрінісі </w:t>
            </w:r>
          </w:p>
        </w:tc>
      </w:tr>
      <w:tr w:rsidR="0041607E" w:rsidRPr="009102E7" w14:paraId="58E730EC" w14:textId="77777777" w:rsidTr="0041607E">
        <w:trPr>
          <w:jc w:val="center"/>
        </w:trPr>
        <w:tc>
          <w:tcPr>
            <w:tcW w:w="1053" w:type="dxa"/>
          </w:tcPr>
          <w:p w14:paraId="2F7BE05D" w14:textId="7D4329C9" w:rsidR="0041607E" w:rsidRPr="006B5284" w:rsidRDefault="0041607E" w:rsidP="00CE3D59">
            <w:pPr>
              <w:jc w:val="both"/>
              <w:rPr>
                <w:rFonts w:ascii="Times New Roman" w:hAnsi="Times New Roman" w:cs="Times New Roman"/>
                <w:sz w:val="24"/>
                <w:szCs w:val="24"/>
              </w:rPr>
            </w:pPr>
            <w:r w:rsidRPr="006B5284">
              <w:rPr>
                <w:rFonts w:ascii="Times New Roman" w:hAnsi="Times New Roman" w:cs="Times New Roman"/>
                <w:sz w:val="24"/>
                <w:szCs w:val="24"/>
              </w:rPr>
              <w:t>Тон</w:t>
            </w:r>
          </w:p>
        </w:tc>
        <w:tc>
          <w:tcPr>
            <w:tcW w:w="2306" w:type="dxa"/>
          </w:tcPr>
          <w:p w14:paraId="3E5B13E5" w14:textId="14A6F34B" w:rsidR="0041607E" w:rsidRPr="006B5284" w:rsidRDefault="0041607E" w:rsidP="00CE3D59">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Күрең тон жарасып тұр бойыңызға (БС:90.76)</w:t>
            </w:r>
          </w:p>
        </w:tc>
        <w:tc>
          <w:tcPr>
            <w:tcW w:w="2278" w:type="dxa"/>
          </w:tcPr>
          <w:p w14:paraId="4717164D" w14:textId="63D02DAE" w:rsidR="0041607E" w:rsidRPr="006B5284" w:rsidRDefault="0041607E" w:rsidP="00CE3D59">
            <w:pPr>
              <w:jc w:val="both"/>
              <w:rPr>
                <w:rFonts w:ascii="Times New Roman" w:hAnsi="Times New Roman" w:cs="Times New Roman"/>
                <w:sz w:val="24"/>
                <w:szCs w:val="24"/>
                <w:lang w:val="kk-KZ"/>
              </w:rPr>
            </w:pPr>
            <w:r w:rsidRPr="006B5284">
              <w:rPr>
                <w:rFonts w:ascii="Times New Roman" w:hAnsi="Times New Roman" w:cs="Times New Roman"/>
                <w:sz w:val="24"/>
                <w:szCs w:val="24"/>
                <w:lang w:val="kk-KZ"/>
              </w:rPr>
              <w:t>Қыстық сырт</w:t>
            </w:r>
            <w:r w:rsidRPr="006B5284">
              <w:rPr>
                <w:rFonts w:ascii="Times New Roman" w:hAnsi="Times New Roman" w:cs="Times New Roman"/>
                <w:sz w:val="24"/>
                <w:szCs w:val="24"/>
              </w:rPr>
              <w:t xml:space="preserve"> киім</w:t>
            </w:r>
          </w:p>
        </w:tc>
        <w:tc>
          <w:tcPr>
            <w:tcW w:w="4217" w:type="dxa"/>
          </w:tcPr>
          <w:p w14:paraId="5BBF6735" w14:textId="46DCFFE0" w:rsidR="0041607E" w:rsidRPr="006B5284" w:rsidRDefault="0041607E" w:rsidP="00CE3D59">
            <w:pPr>
              <w:jc w:val="both"/>
              <w:rPr>
                <w:rFonts w:ascii="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Қысқы өмірге бейімделу, қарапайым</w:t>
            </w:r>
            <w:r>
              <w:rPr>
                <w:rFonts w:ascii="Times New Roman" w:hAnsi="Times New Roman" w:cs="Times New Roman"/>
                <w:color w:val="000000" w:themeColor="text1"/>
                <w:sz w:val="24"/>
                <w:szCs w:val="24"/>
                <w:lang w:val="kk-KZ"/>
              </w:rPr>
              <w:t xml:space="preserve"> </w:t>
            </w:r>
            <w:r w:rsidRPr="006B5284">
              <w:rPr>
                <w:rFonts w:ascii="Times New Roman" w:hAnsi="Times New Roman" w:cs="Times New Roman"/>
                <w:color w:val="000000" w:themeColor="text1"/>
                <w:sz w:val="24"/>
                <w:szCs w:val="24"/>
                <w:lang w:val="kk-KZ"/>
              </w:rPr>
              <w:t>дылықпен қатар, байлықтың көрсет</w:t>
            </w:r>
            <w:r>
              <w:rPr>
                <w:rFonts w:ascii="Times New Roman" w:hAnsi="Times New Roman" w:cs="Times New Roman"/>
                <w:color w:val="000000" w:themeColor="text1"/>
                <w:sz w:val="24"/>
                <w:szCs w:val="24"/>
                <w:lang w:val="kk-KZ"/>
              </w:rPr>
              <w:t xml:space="preserve"> </w:t>
            </w:r>
            <w:r w:rsidRPr="006B5284">
              <w:rPr>
                <w:rFonts w:ascii="Times New Roman" w:hAnsi="Times New Roman" w:cs="Times New Roman"/>
                <w:color w:val="000000" w:themeColor="text1"/>
                <w:sz w:val="24"/>
                <w:szCs w:val="24"/>
                <w:lang w:val="kk-KZ"/>
              </w:rPr>
              <w:t>кіші; дәстүрлі және маңыздылығын білдіретін киім символы</w:t>
            </w:r>
          </w:p>
        </w:tc>
      </w:tr>
    </w:tbl>
    <w:p w14:paraId="268CDF7B" w14:textId="275114A9" w:rsidR="00981481" w:rsidRDefault="0041607E" w:rsidP="0041607E">
      <w:pPr>
        <w:pStyle w:val="af3"/>
        <w:ind w:left="0"/>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Ә.2-</w:t>
      </w:r>
      <w:r w:rsidR="00981481" w:rsidRPr="006B5284">
        <w:rPr>
          <w:rFonts w:ascii="Times New Roman" w:eastAsia="Times New Roman" w:hAnsi="Times New Roman"/>
          <w:sz w:val="28"/>
          <w:szCs w:val="28"/>
          <w:lang w:val="kk-KZ" w:eastAsia="ru-RU"/>
        </w:rPr>
        <w:t>кестенің жалғасы</w:t>
      </w:r>
    </w:p>
    <w:p w14:paraId="6C925A87" w14:textId="77777777" w:rsidR="0041607E" w:rsidRPr="0041607E" w:rsidRDefault="0041607E" w:rsidP="0041607E">
      <w:pPr>
        <w:pStyle w:val="af3"/>
        <w:ind w:left="0"/>
        <w:jc w:val="right"/>
        <w:rPr>
          <w:rFonts w:ascii="Times New Roman" w:eastAsia="Times New Roman" w:hAnsi="Times New Roman"/>
          <w:sz w:val="16"/>
          <w:szCs w:val="16"/>
          <w:lang w:val="kk-KZ" w:eastAsia="ru-RU"/>
        </w:rPr>
      </w:pPr>
    </w:p>
    <w:tbl>
      <w:tblPr>
        <w:tblStyle w:val="af0"/>
        <w:tblW w:w="0" w:type="auto"/>
        <w:jc w:val="center"/>
        <w:tblLook w:val="04A0" w:firstRow="1" w:lastRow="0" w:firstColumn="1" w:lastColumn="0" w:noHBand="0" w:noVBand="1"/>
      </w:tblPr>
      <w:tblGrid>
        <w:gridCol w:w="1056"/>
        <w:gridCol w:w="1713"/>
        <w:gridCol w:w="2126"/>
        <w:gridCol w:w="4685"/>
      </w:tblGrid>
      <w:tr w:rsidR="00981481" w:rsidRPr="009102E7" w14:paraId="6C2CFD2E" w14:textId="77777777" w:rsidTr="0041607E">
        <w:trPr>
          <w:jc w:val="center"/>
        </w:trPr>
        <w:tc>
          <w:tcPr>
            <w:tcW w:w="1056" w:type="dxa"/>
          </w:tcPr>
          <w:p w14:paraId="54AABDB7" w14:textId="1AA44435" w:rsidR="00981481" w:rsidRPr="006B5284" w:rsidRDefault="0041607E" w:rsidP="0041607E">
            <w:pPr>
              <w:jc w:val="center"/>
              <w:rPr>
                <w:rFonts w:ascii="Times New Roman" w:eastAsia="Times New Roman" w:hAnsi="Times New Roman" w:cs="Times New Roman"/>
                <w:sz w:val="24"/>
                <w:szCs w:val="24"/>
                <w:lang w:val="kk-KZ"/>
              </w:rPr>
            </w:pPr>
            <w:bookmarkStart w:id="68" w:name="_Hlk211503632"/>
            <w:r>
              <w:rPr>
                <w:rFonts w:ascii="Times New Roman" w:eastAsia="Times New Roman" w:hAnsi="Times New Roman" w:cs="Times New Roman"/>
                <w:sz w:val="24"/>
                <w:szCs w:val="24"/>
                <w:lang w:val="kk-KZ"/>
              </w:rPr>
              <w:t>1</w:t>
            </w:r>
          </w:p>
        </w:tc>
        <w:tc>
          <w:tcPr>
            <w:tcW w:w="1713" w:type="dxa"/>
          </w:tcPr>
          <w:p w14:paraId="353CFCF5" w14:textId="2AD965C5" w:rsidR="00981481" w:rsidRPr="006B5284" w:rsidRDefault="0041607E" w:rsidP="0041607E">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p>
        </w:tc>
        <w:tc>
          <w:tcPr>
            <w:tcW w:w="2126" w:type="dxa"/>
          </w:tcPr>
          <w:p w14:paraId="7FC116EC" w14:textId="7121F91A" w:rsidR="00981481" w:rsidRPr="006B5284" w:rsidRDefault="0041607E" w:rsidP="0041607E">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p>
        </w:tc>
        <w:tc>
          <w:tcPr>
            <w:tcW w:w="4685" w:type="dxa"/>
          </w:tcPr>
          <w:p w14:paraId="2D99465C" w14:textId="3F5E3FAC" w:rsidR="00981481" w:rsidRPr="006B5284" w:rsidRDefault="0041607E" w:rsidP="0041607E">
            <w:pPr>
              <w:jc w:val="cente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w:t>
            </w:r>
          </w:p>
        </w:tc>
      </w:tr>
      <w:bookmarkEnd w:id="68"/>
      <w:tr w:rsidR="00981481" w:rsidRPr="009102E7" w14:paraId="15D6B984" w14:textId="77777777" w:rsidTr="0041607E">
        <w:trPr>
          <w:jc w:val="center"/>
        </w:trPr>
        <w:tc>
          <w:tcPr>
            <w:tcW w:w="1056" w:type="dxa"/>
          </w:tcPr>
          <w:p w14:paraId="14F9ABAD"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Шапан</w:t>
            </w:r>
          </w:p>
        </w:tc>
        <w:tc>
          <w:tcPr>
            <w:tcW w:w="1713" w:type="dxa"/>
          </w:tcPr>
          <w:p w14:paraId="493BB6EE"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Той бастаған біздерге шапан жабар (БС:90.83)</w:t>
            </w:r>
          </w:p>
        </w:tc>
        <w:tc>
          <w:tcPr>
            <w:tcW w:w="2126" w:type="dxa"/>
          </w:tcPr>
          <w:p w14:paraId="12E5B350"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Кең әрі ұзын сырт киім</w:t>
            </w:r>
          </w:p>
        </w:tc>
        <w:tc>
          <w:tcPr>
            <w:tcW w:w="4685" w:type="dxa"/>
          </w:tcPr>
          <w:p w14:paraId="111CB84A" w14:textId="77777777" w:rsidR="00981481" w:rsidRPr="006B5284" w:rsidRDefault="00981481" w:rsidP="00CE3D59">
            <w:pPr>
              <w:jc w:val="both"/>
              <w:rPr>
                <w:rFonts w:ascii="Times New Roman" w:eastAsia="Times New Roman" w:hAnsi="Times New Roman" w:cs="Times New Roman"/>
                <w:color w:val="FF0000"/>
                <w:sz w:val="24"/>
                <w:szCs w:val="24"/>
                <w:lang w:val="kk-KZ"/>
              </w:rPr>
            </w:pPr>
            <w:r w:rsidRPr="006B5284">
              <w:rPr>
                <w:rFonts w:ascii="Times New Roman" w:hAnsi="Times New Roman" w:cs="Times New Roman"/>
                <w:sz w:val="24"/>
                <w:szCs w:val="24"/>
                <w:lang w:val="kk-KZ"/>
              </w:rPr>
              <w:t xml:space="preserve">Құрметтің, мәртебенің нышаны; сый-сияпат ретінде берілетін салтанатты киім; </w:t>
            </w:r>
            <w:r w:rsidRPr="006B5284">
              <w:rPr>
                <w:rFonts w:ascii="Times New Roman" w:eastAsia="Times New Roman" w:hAnsi="Times New Roman" w:cs="Times New Roman"/>
                <w:sz w:val="24"/>
                <w:szCs w:val="24"/>
                <w:lang w:val="kk-KZ"/>
              </w:rPr>
              <w:t>қазақтың той мәдениетінің бөлігі</w:t>
            </w:r>
            <w:r w:rsidRPr="006B5284">
              <w:rPr>
                <w:rFonts w:ascii="Times New Roman" w:hAnsi="Times New Roman" w:cs="Times New Roman"/>
                <w:sz w:val="24"/>
                <w:szCs w:val="24"/>
                <w:lang w:val="kk-KZ"/>
              </w:rPr>
              <w:t xml:space="preserve"> </w:t>
            </w:r>
          </w:p>
        </w:tc>
      </w:tr>
      <w:tr w:rsidR="00981481" w:rsidRPr="009102E7" w14:paraId="4E457623" w14:textId="77777777" w:rsidTr="0041607E">
        <w:trPr>
          <w:jc w:val="center"/>
        </w:trPr>
        <w:tc>
          <w:tcPr>
            <w:tcW w:w="1056" w:type="dxa"/>
          </w:tcPr>
          <w:p w14:paraId="6997AD21"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Орамал</w:t>
            </w:r>
          </w:p>
        </w:tc>
        <w:tc>
          <w:tcPr>
            <w:tcW w:w="1713" w:type="dxa"/>
          </w:tcPr>
          <w:p w14:paraId="7AD9C352"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Орамал салып қыз кетер (БС:90.136)</w:t>
            </w:r>
          </w:p>
        </w:tc>
        <w:tc>
          <w:tcPr>
            <w:tcW w:w="2126" w:type="dxa"/>
          </w:tcPr>
          <w:p w14:paraId="0F27160E"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eastAsia="Times New Roman" w:hAnsi="Times New Roman" w:cs="Times New Roman"/>
                <w:sz w:val="24"/>
                <w:szCs w:val="24"/>
                <w:lang w:val="kk-KZ"/>
              </w:rPr>
              <w:t xml:space="preserve">Қыз-келіншектердің бас киімі </w:t>
            </w:r>
          </w:p>
        </w:tc>
        <w:tc>
          <w:tcPr>
            <w:tcW w:w="4685" w:type="dxa"/>
          </w:tcPr>
          <w:p w14:paraId="6985D4E6" w14:textId="77777777" w:rsidR="00981481" w:rsidRPr="006B5284" w:rsidRDefault="00981481" w:rsidP="00CE3D59">
            <w:pPr>
              <w:jc w:val="both"/>
              <w:rPr>
                <w:rFonts w:ascii="Times New Roman" w:eastAsia="Times New Roman" w:hAnsi="Times New Roman" w:cs="Times New Roman"/>
                <w:color w:val="FF0000"/>
                <w:sz w:val="24"/>
                <w:szCs w:val="24"/>
                <w:lang w:val="kk-KZ"/>
              </w:rPr>
            </w:pPr>
            <w:r w:rsidRPr="006B5284">
              <w:rPr>
                <w:rFonts w:ascii="Times New Roman" w:hAnsi="Times New Roman" w:cs="Times New Roman"/>
                <w:sz w:val="24"/>
                <w:szCs w:val="24"/>
                <w:lang w:val="kk-KZ"/>
              </w:rPr>
              <w:t xml:space="preserve">Тазалық, ұят, </w:t>
            </w:r>
            <w:r w:rsidRPr="006B5284">
              <w:rPr>
                <w:rFonts w:ascii="Times New Roman" w:eastAsia="Times New Roman" w:hAnsi="Times New Roman" w:cs="Times New Roman"/>
                <w:sz w:val="24"/>
                <w:szCs w:val="24"/>
                <w:lang w:val="kk-KZ"/>
              </w:rPr>
              <w:t xml:space="preserve">мәдениет, </w:t>
            </w:r>
            <w:r w:rsidRPr="006B5284">
              <w:rPr>
                <w:rFonts w:ascii="Times New Roman" w:hAnsi="Times New Roman" w:cs="Times New Roman"/>
                <w:sz w:val="24"/>
                <w:szCs w:val="24"/>
                <w:lang w:val="kk-KZ"/>
              </w:rPr>
              <w:t xml:space="preserve">әйелдің әлеуметтік мәртебесін білдіреді; тұрмыс құрған әйел белгісі </w:t>
            </w:r>
          </w:p>
        </w:tc>
      </w:tr>
      <w:tr w:rsidR="00981481" w:rsidRPr="009102E7" w14:paraId="047865A1" w14:textId="77777777" w:rsidTr="0041607E">
        <w:trPr>
          <w:jc w:val="center"/>
        </w:trPr>
        <w:tc>
          <w:tcPr>
            <w:tcW w:w="1056" w:type="dxa"/>
          </w:tcPr>
          <w:p w14:paraId="59D1FCD9"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Жаулық</w:t>
            </w:r>
          </w:p>
        </w:tc>
        <w:tc>
          <w:tcPr>
            <w:tcW w:w="1713" w:type="dxa"/>
          </w:tcPr>
          <w:p w14:paraId="67DDEC64"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Адыра қалғыр ақ жаулық... (БС:90.136)</w:t>
            </w:r>
          </w:p>
        </w:tc>
        <w:tc>
          <w:tcPr>
            <w:tcW w:w="2126" w:type="dxa"/>
          </w:tcPr>
          <w:p w14:paraId="47C2B72E"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Әйелдің бас киімі</w:t>
            </w:r>
          </w:p>
        </w:tc>
        <w:tc>
          <w:tcPr>
            <w:tcW w:w="4685" w:type="dxa"/>
          </w:tcPr>
          <w:p w14:paraId="13FA4D69" w14:textId="77777777" w:rsidR="00981481" w:rsidRPr="006B5284" w:rsidRDefault="00981481" w:rsidP="00CE3D59">
            <w:pPr>
              <w:jc w:val="both"/>
              <w:rPr>
                <w:rFonts w:ascii="Times New Roman" w:eastAsia="Times New Roman" w:hAnsi="Times New Roman" w:cs="Times New Roman"/>
                <w:color w:val="FF0000"/>
                <w:sz w:val="24"/>
                <w:szCs w:val="24"/>
                <w:lang w:val="kk-KZ"/>
              </w:rPr>
            </w:pPr>
            <w:r w:rsidRPr="006B5284">
              <w:rPr>
                <w:rFonts w:ascii="Times New Roman" w:hAnsi="Times New Roman" w:cs="Times New Roman"/>
                <w:sz w:val="24"/>
                <w:szCs w:val="24"/>
                <w:lang w:val="kk-KZ"/>
              </w:rPr>
              <w:t xml:space="preserve">Ана мен отбасы символы; қадірлі, үлгілі әйел бейнесінің рәмізі </w:t>
            </w:r>
          </w:p>
        </w:tc>
      </w:tr>
      <w:tr w:rsidR="00981481" w:rsidRPr="009102E7" w14:paraId="18C11FF3" w14:textId="77777777" w:rsidTr="0041607E">
        <w:trPr>
          <w:jc w:val="center"/>
        </w:trPr>
        <w:tc>
          <w:tcPr>
            <w:tcW w:w="1056" w:type="dxa"/>
          </w:tcPr>
          <w:p w14:paraId="19DF729C"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Тақия</w:t>
            </w:r>
          </w:p>
        </w:tc>
        <w:tc>
          <w:tcPr>
            <w:tcW w:w="1713" w:type="dxa"/>
          </w:tcPr>
          <w:p w14:paraId="2C3C8917"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lang w:val="kk-KZ"/>
              </w:rPr>
              <w:t>Зерлеп бір тіккен тақия (БС:91.197)</w:t>
            </w:r>
          </w:p>
        </w:tc>
        <w:tc>
          <w:tcPr>
            <w:tcW w:w="2126" w:type="dxa"/>
          </w:tcPr>
          <w:p w14:paraId="2963F699"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Сәнді бас киім</w:t>
            </w:r>
          </w:p>
        </w:tc>
        <w:tc>
          <w:tcPr>
            <w:tcW w:w="4685" w:type="dxa"/>
          </w:tcPr>
          <w:p w14:paraId="7AF80ABE" w14:textId="77777777" w:rsidR="00981481" w:rsidRPr="006B5284" w:rsidRDefault="00981481" w:rsidP="00CE3D59">
            <w:pPr>
              <w:jc w:val="both"/>
              <w:rPr>
                <w:rFonts w:ascii="Times New Roman" w:eastAsia="Times New Roman" w:hAnsi="Times New Roman" w:cs="Times New Roman"/>
                <w:color w:val="FF0000"/>
                <w:sz w:val="24"/>
                <w:szCs w:val="24"/>
                <w:lang w:val="kk-KZ"/>
              </w:rPr>
            </w:pPr>
            <w:r w:rsidRPr="006B5284">
              <w:rPr>
                <w:rFonts w:ascii="Times New Roman" w:hAnsi="Times New Roman" w:cs="Times New Roman"/>
                <w:color w:val="000000" w:themeColor="text1"/>
                <w:sz w:val="24"/>
                <w:szCs w:val="24"/>
                <w:lang w:val="kk-KZ"/>
              </w:rPr>
              <w:t>Жас ерекшелігіне, салт-дәстүрге байланысты киілетін әшекейлі бас киім</w:t>
            </w:r>
          </w:p>
        </w:tc>
      </w:tr>
      <w:tr w:rsidR="00981481" w:rsidRPr="009102E7" w14:paraId="31FBC76A" w14:textId="77777777" w:rsidTr="0041607E">
        <w:trPr>
          <w:jc w:val="center"/>
        </w:trPr>
        <w:tc>
          <w:tcPr>
            <w:tcW w:w="1056" w:type="dxa"/>
          </w:tcPr>
          <w:p w14:paraId="43F369BF"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Айыр қалпақ</w:t>
            </w:r>
          </w:p>
        </w:tc>
        <w:tc>
          <w:tcPr>
            <w:tcW w:w="1713" w:type="dxa"/>
          </w:tcPr>
          <w:p w14:paraId="6C2C8E43"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Айыр қалпақ киісіп (БС:72.47)</w:t>
            </w:r>
          </w:p>
        </w:tc>
        <w:tc>
          <w:tcPr>
            <w:tcW w:w="2126" w:type="dxa"/>
          </w:tcPr>
          <w:p w14:paraId="045AA44B"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Бас киім, ерлерге арналған</w:t>
            </w:r>
          </w:p>
        </w:tc>
        <w:tc>
          <w:tcPr>
            <w:tcW w:w="4685" w:type="dxa"/>
          </w:tcPr>
          <w:p w14:paraId="245D7FC7" w14:textId="77777777" w:rsidR="00981481" w:rsidRPr="006B5284" w:rsidRDefault="00981481" w:rsidP="00CE3D59">
            <w:pPr>
              <w:jc w:val="both"/>
              <w:rPr>
                <w:rFonts w:ascii="Times New Roman" w:eastAsia="Times New Roman" w:hAnsi="Times New Roman" w:cs="Times New Roman"/>
                <w:color w:val="FF0000"/>
                <w:sz w:val="24"/>
                <w:szCs w:val="24"/>
                <w:lang w:val="kk-KZ"/>
              </w:rPr>
            </w:pPr>
            <w:r w:rsidRPr="006B5284">
              <w:rPr>
                <w:rFonts w:ascii="Times New Roman" w:hAnsi="Times New Roman" w:cs="Times New Roman"/>
                <w:sz w:val="24"/>
                <w:szCs w:val="24"/>
                <w:lang w:val="kk-KZ"/>
              </w:rPr>
              <w:t xml:space="preserve">Еркіндік, намыс, ер азаматтық символы; ұлттық болмыстың ажырамас белгісі </w:t>
            </w:r>
          </w:p>
        </w:tc>
      </w:tr>
      <w:tr w:rsidR="00981481" w:rsidRPr="009102E7" w14:paraId="598EC41E" w14:textId="77777777" w:rsidTr="0041607E">
        <w:trPr>
          <w:jc w:val="center"/>
        </w:trPr>
        <w:tc>
          <w:tcPr>
            <w:tcW w:w="1056" w:type="dxa"/>
          </w:tcPr>
          <w:p w14:paraId="231E0A59"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Сәукеле</w:t>
            </w:r>
          </w:p>
        </w:tc>
        <w:tc>
          <w:tcPr>
            <w:tcW w:w="1713" w:type="dxa"/>
          </w:tcPr>
          <w:p w14:paraId="527FADD4"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Меруерт басқан сәукеле тағынармын (БС:90.165)</w:t>
            </w:r>
          </w:p>
        </w:tc>
        <w:tc>
          <w:tcPr>
            <w:tcW w:w="2126" w:type="dxa"/>
          </w:tcPr>
          <w:p w14:paraId="073C9262" w14:textId="77777777" w:rsidR="00981481" w:rsidRPr="006B5284" w:rsidRDefault="00981481" w:rsidP="00CE3D59">
            <w:pPr>
              <w:jc w:val="both"/>
              <w:rPr>
                <w:rFonts w:ascii="Times New Roman" w:eastAsia="Times New Roman" w:hAnsi="Times New Roman" w:cs="Times New Roman"/>
                <w:sz w:val="24"/>
                <w:szCs w:val="24"/>
                <w:lang w:val="kk-KZ"/>
              </w:rPr>
            </w:pPr>
            <w:r w:rsidRPr="006B5284">
              <w:rPr>
                <w:rFonts w:ascii="Times New Roman" w:hAnsi="Times New Roman" w:cs="Times New Roman"/>
                <w:sz w:val="24"/>
                <w:szCs w:val="24"/>
              </w:rPr>
              <w:t>Қалыңдықтың бас киімі</w:t>
            </w:r>
          </w:p>
        </w:tc>
        <w:tc>
          <w:tcPr>
            <w:tcW w:w="4685" w:type="dxa"/>
          </w:tcPr>
          <w:p w14:paraId="39C87073" w14:textId="77777777" w:rsidR="00981481" w:rsidRPr="006B5284" w:rsidRDefault="00981481" w:rsidP="00CE3D59">
            <w:pPr>
              <w:jc w:val="both"/>
              <w:rPr>
                <w:rFonts w:ascii="Times New Roman" w:eastAsia="Times New Roman" w:hAnsi="Times New Roman" w:cs="Times New Roman"/>
                <w:color w:val="FF0000"/>
                <w:sz w:val="24"/>
                <w:szCs w:val="24"/>
                <w:lang w:val="kk-KZ"/>
              </w:rPr>
            </w:pPr>
            <w:r w:rsidRPr="006B5284">
              <w:rPr>
                <w:rFonts w:ascii="Times New Roman" w:hAnsi="Times New Roman" w:cs="Times New Roman"/>
                <w:sz w:val="24"/>
                <w:szCs w:val="24"/>
                <w:lang w:val="kk-KZ"/>
              </w:rPr>
              <w:t>Қыздың келін атану сәтінің, жаңа өмірге аяқ басуының символы; дәстүр мен қасиеттіліктің көрінісі</w:t>
            </w:r>
          </w:p>
        </w:tc>
      </w:tr>
      <w:tr w:rsidR="00981481" w:rsidRPr="009102E7" w14:paraId="670FB626" w14:textId="77777777" w:rsidTr="0041607E">
        <w:trPr>
          <w:jc w:val="center"/>
        </w:trPr>
        <w:tc>
          <w:tcPr>
            <w:tcW w:w="1056" w:type="dxa"/>
          </w:tcPr>
          <w:p w14:paraId="550692A8"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Көйлек</w:t>
            </w:r>
          </w:p>
        </w:tc>
        <w:tc>
          <w:tcPr>
            <w:tcW w:w="1713" w:type="dxa"/>
          </w:tcPr>
          <w:p w14:paraId="7835161D"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Ақ көйлек кидім белдемше (БС:90.169)</w:t>
            </w:r>
          </w:p>
        </w:tc>
        <w:tc>
          <w:tcPr>
            <w:tcW w:w="2126" w:type="dxa"/>
          </w:tcPr>
          <w:p w14:paraId="279E43A2"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Әйелдің күнделікті киімі</w:t>
            </w:r>
          </w:p>
        </w:tc>
        <w:tc>
          <w:tcPr>
            <w:tcW w:w="4685" w:type="dxa"/>
          </w:tcPr>
          <w:p w14:paraId="7D95634F"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Қарапайым, тазалық пен әдеміліктің символы; жеке тұлғаның тұрмыстық деңгейі мен мәртебесінің белгісі</w:t>
            </w:r>
          </w:p>
        </w:tc>
      </w:tr>
      <w:tr w:rsidR="00981481" w:rsidRPr="009102E7" w14:paraId="62D618C1" w14:textId="77777777" w:rsidTr="0041607E">
        <w:trPr>
          <w:jc w:val="center"/>
        </w:trPr>
        <w:tc>
          <w:tcPr>
            <w:tcW w:w="1056" w:type="dxa"/>
          </w:tcPr>
          <w:p w14:paraId="60CBB1BC"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Мәсі</w:t>
            </w:r>
          </w:p>
        </w:tc>
        <w:tc>
          <w:tcPr>
            <w:tcW w:w="1713" w:type="dxa"/>
          </w:tcPr>
          <w:p w14:paraId="016E62A6"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Аяғыма кигенім мәсі (БС:90.345)</w:t>
            </w:r>
          </w:p>
        </w:tc>
        <w:tc>
          <w:tcPr>
            <w:tcW w:w="2126" w:type="dxa"/>
          </w:tcPr>
          <w:p w14:paraId="02CB3C9F"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Жұмсақ, жеңіл аяқ киім</w:t>
            </w:r>
          </w:p>
        </w:tc>
        <w:tc>
          <w:tcPr>
            <w:tcW w:w="4685" w:type="dxa"/>
          </w:tcPr>
          <w:p w14:paraId="49E149B9"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 xml:space="preserve">Қарапайымдық, сән мен ыңғайлылықтың үйлесімі; халықтың </w:t>
            </w:r>
            <w:r w:rsidRPr="006B5284">
              <w:rPr>
                <w:rFonts w:ascii="Times New Roman" w:eastAsia="Times New Roman" w:hAnsi="Times New Roman" w:cs="Times New Roman"/>
                <w:color w:val="000000" w:themeColor="text1"/>
                <w:sz w:val="24"/>
                <w:szCs w:val="24"/>
                <w:lang w:val="kk-KZ"/>
              </w:rPr>
              <w:t>тұрмыстық өмірінің белгісі</w:t>
            </w:r>
          </w:p>
        </w:tc>
      </w:tr>
      <w:tr w:rsidR="00981481" w:rsidRPr="009102E7" w14:paraId="3B9AA921" w14:textId="77777777" w:rsidTr="0041607E">
        <w:trPr>
          <w:jc w:val="center"/>
        </w:trPr>
        <w:tc>
          <w:tcPr>
            <w:tcW w:w="1056" w:type="dxa"/>
          </w:tcPr>
          <w:p w14:paraId="4A808DD6"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Кебіс</w:t>
            </w:r>
          </w:p>
        </w:tc>
        <w:tc>
          <w:tcPr>
            <w:tcW w:w="1713" w:type="dxa"/>
          </w:tcPr>
          <w:p w14:paraId="40CE2FE5"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Кебіс (БС:90.345)</w:t>
            </w:r>
          </w:p>
        </w:tc>
        <w:tc>
          <w:tcPr>
            <w:tcW w:w="2126" w:type="dxa"/>
          </w:tcPr>
          <w:p w14:paraId="41104646"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Мәсінің сыртынан киілетін қатты табанды аяқ киім</w:t>
            </w:r>
          </w:p>
        </w:tc>
        <w:tc>
          <w:tcPr>
            <w:tcW w:w="4685" w:type="dxa"/>
          </w:tcPr>
          <w:p w14:paraId="2864BC5B"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 xml:space="preserve">Төзімділік пен қорғаныш белгісі; көшпелі өмірге бейімделу көрінісі </w:t>
            </w:r>
          </w:p>
        </w:tc>
      </w:tr>
      <w:tr w:rsidR="00981481" w:rsidRPr="009102E7" w14:paraId="4026099B" w14:textId="77777777" w:rsidTr="0041607E">
        <w:trPr>
          <w:jc w:val="center"/>
        </w:trPr>
        <w:tc>
          <w:tcPr>
            <w:tcW w:w="1056" w:type="dxa"/>
          </w:tcPr>
          <w:p w14:paraId="37572810"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rPr>
              <w:t>Етік</w:t>
            </w:r>
          </w:p>
        </w:tc>
        <w:tc>
          <w:tcPr>
            <w:tcW w:w="1713" w:type="dxa"/>
          </w:tcPr>
          <w:p w14:paraId="25A8B5D2"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Көк етігім қонышы тар (БС:90.112)</w:t>
            </w:r>
          </w:p>
        </w:tc>
        <w:tc>
          <w:tcPr>
            <w:tcW w:w="2126" w:type="dxa"/>
          </w:tcPr>
          <w:p w14:paraId="5454021E"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Ұзын қонышты аяқ киім</w:t>
            </w:r>
          </w:p>
        </w:tc>
        <w:tc>
          <w:tcPr>
            <w:tcW w:w="4685" w:type="dxa"/>
          </w:tcPr>
          <w:p w14:paraId="35E22805" w14:textId="77777777" w:rsidR="00981481" w:rsidRPr="006B5284" w:rsidRDefault="00981481" w:rsidP="00CE3D59">
            <w:pPr>
              <w:jc w:val="both"/>
              <w:rPr>
                <w:rFonts w:ascii="Times New Roman" w:eastAsia="Times New Roman" w:hAnsi="Times New Roman" w:cs="Times New Roman"/>
                <w:color w:val="000000" w:themeColor="text1"/>
                <w:sz w:val="24"/>
                <w:szCs w:val="24"/>
                <w:lang w:val="kk-KZ"/>
              </w:rPr>
            </w:pPr>
            <w:r w:rsidRPr="006B5284">
              <w:rPr>
                <w:rFonts w:ascii="Times New Roman" w:hAnsi="Times New Roman" w:cs="Times New Roman"/>
                <w:color w:val="000000" w:themeColor="text1"/>
                <w:sz w:val="24"/>
                <w:szCs w:val="24"/>
                <w:lang w:val="kk-KZ"/>
              </w:rPr>
              <w:t>Төзімділік, жұмысқа жарамдылық; дала тіршілігін білдіретін символ</w:t>
            </w:r>
          </w:p>
        </w:tc>
      </w:tr>
      <w:tr w:rsidR="00981481" w:rsidRPr="009102E7" w14:paraId="78AB3AE0" w14:textId="77777777" w:rsidTr="0041607E">
        <w:trPr>
          <w:jc w:val="center"/>
        </w:trPr>
        <w:tc>
          <w:tcPr>
            <w:tcW w:w="9580" w:type="dxa"/>
            <w:gridSpan w:val="4"/>
          </w:tcPr>
          <w:p w14:paraId="0E4B4538" w14:textId="6E6AD935" w:rsidR="00981481" w:rsidRPr="006B5284" w:rsidRDefault="00981481" w:rsidP="0041607E">
            <w:pPr>
              <w:ind w:firstLine="714"/>
              <w:jc w:val="both"/>
              <w:rPr>
                <w:rFonts w:ascii="Times New Roman" w:hAnsi="Times New Roman" w:cs="Times New Roman"/>
                <w:color w:val="000000" w:themeColor="text1"/>
                <w:sz w:val="24"/>
                <w:szCs w:val="24"/>
                <w:lang w:val="kk-KZ"/>
              </w:rPr>
            </w:pPr>
            <w:r w:rsidRPr="006B5284">
              <w:rPr>
                <w:rFonts w:ascii="Times New Roman" w:eastAsia="SimSun" w:hAnsi="Times New Roman" w:cs="Times New Roman"/>
                <w:sz w:val="24"/>
                <w:szCs w:val="24"/>
                <w:lang w:val="kk-KZ"/>
              </w:rPr>
              <w:t xml:space="preserve">Ескерту ‒ </w:t>
            </w:r>
            <w:r w:rsidR="0041607E">
              <w:rPr>
                <w:rFonts w:ascii="Times New Roman" w:eastAsia="SimSun" w:hAnsi="Times New Roman" w:cs="Times New Roman"/>
                <w:sz w:val="24"/>
                <w:szCs w:val="24"/>
                <w:lang w:val="kk-KZ"/>
              </w:rPr>
              <w:t>Қосымша А</w:t>
            </w:r>
            <w:r w:rsidRPr="006B5284">
              <w:rPr>
                <w:rFonts w:ascii="Times New Roman" w:eastAsia="SimSun" w:hAnsi="Times New Roman" w:cs="Times New Roman"/>
                <w:sz w:val="24"/>
                <w:szCs w:val="24"/>
                <w:lang w:val="kk-KZ"/>
              </w:rPr>
              <w:t xml:space="preserve"> негізінде құрастырылған</w:t>
            </w:r>
          </w:p>
        </w:tc>
      </w:tr>
    </w:tbl>
    <w:p w14:paraId="5052537B" w14:textId="77777777" w:rsidR="00981481" w:rsidRPr="006B5284" w:rsidRDefault="00981481" w:rsidP="00981481">
      <w:pPr>
        <w:jc w:val="both"/>
        <w:rPr>
          <w:rFonts w:ascii="Times New Roman" w:eastAsia="Times New Roman" w:hAnsi="Times New Roman" w:cs="Times New Roman"/>
          <w:sz w:val="24"/>
          <w:szCs w:val="24"/>
          <w:lang w:val="kk-KZ"/>
        </w:rPr>
      </w:pPr>
    </w:p>
    <w:p w14:paraId="01597871" w14:textId="77777777" w:rsidR="00981481" w:rsidRPr="00A0000B" w:rsidRDefault="00981481" w:rsidP="0041607E">
      <w:pPr>
        <w:pStyle w:val="af3"/>
        <w:numPr>
          <w:ilvl w:val="0"/>
          <w:numId w:val="106"/>
        </w:numPr>
        <w:tabs>
          <w:tab w:val="left" w:pos="1134"/>
        </w:tabs>
        <w:ind w:left="0" w:firstLine="709"/>
        <w:jc w:val="both"/>
        <w:rPr>
          <w:rFonts w:ascii="Times New Roman" w:eastAsia="Times New Roman" w:hAnsi="Times New Roman"/>
          <w:i/>
          <w:sz w:val="28"/>
          <w:szCs w:val="28"/>
          <w:lang w:val="kk-KZ"/>
        </w:rPr>
      </w:pPr>
      <w:r w:rsidRPr="00A0000B">
        <w:rPr>
          <w:rFonts w:ascii="Times New Roman" w:eastAsia="Times New Roman" w:hAnsi="Times New Roman"/>
          <w:sz w:val="28"/>
          <w:szCs w:val="28"/>
          <w:lang w:val="kk-KZ"/>
        </w:rPr>
        <w:t xml:space="preserve">Қару-жарақтар атаулары: </w:t>
      </w:r>
      <w:r w:rsidRPr="00A0000B">
        <w:rPr>
          <w:rFonts w:ascii="Times New Roman" w:eastAsia="Times New Roman" w:hAnsi="Times New Roman"/>
          <w:i/>
          <w:sz w:val="28"/>
          <w:szCs w:val="28"/>
          <w:lang w:val="kk-KZ"/>
        </w:rPr>
        <w:t>Қарағай найза қолға алып (БС:72.</w:t>
      </w:r>
      <w:r w:rsidRPr="00A0000B">
        <w:rPr>
          <w:rFonts w:ascii="Times New Roman" w:eastAsia="Times New Roman" w:hAnsi="Times New Roman"/>
          <w:i/>
          <w:sz w:val="28"/>
          <w:szCs w:val="28"/>
          <w:lang w:val="tr-TR"/>
        </w:rPr>
        <w:t>41</w:t>
      </w:r>
      <w:r w:rsidRPr="00A0000B">
        <w:rPr>
          <w:rFonts w:ascii="Times New Roman" w:eastAsia="Times New Roman" w:hAnsi="Times New Roman"/>
          <w:i/>
          <w:sz w:val="28"/>
          <w:szCs w:val="28"/>
          <w:lang w:val="kk-KZ"/>
        </w:rPr>
        <w:t>), Беліне қылыш байлаған(БС:72.</w:t>
      </w:r>
      <w:r w:rsidRPr="00A0000B">
        <w:rPr>
          <w:rFonts w:ascii="Times New Roman" w:eastAsia="Times New Roman" w:hAnsi="Times New Roman"/>
          <w:i/>
          <w:sz w:val="28"/>
          <w:szCs w:val="28"/>
          <w:lang w:val="tr-TR"/>
        </w:rPr>
        <w:t>54</w:t>
      </w:r>
      <w:r w:rsidRPr="00A0000B">
        <w:rPr>
          <w:rFonts w:ascii="Times New Roman" w:eastAsia="Times New Roman" w:hAnsi="Times New Roman"/>
          <w:i/>
          <w:sz w:val="28"/>
          <w:szCs w:val="28"/>
          <w:lang w:val="kk-KZ"/>
        </w:rPr>
        <w:t>), Садаққа қойғанындай-ақ жебе саптап (БС:90.212), Өткір қылыш, қанжардан (БС:90.319), Қалайы салдық қапсырып, Қасына найза жапсырып (БС:91.202), Алмас семсер секілді ед, Кезеліп жауға шабылған (БС:91.253), Мылтық берен кезедің (БС:91.278), Толғамалы ақ сүңгі, Иесін сайлап найзаның(БС:91.278),т.б.</w:t>
      </w:r>
    </w:p>
    <w:p w14:paraId="141BB959" w14:textId="77777777" w:rsidR="0041607E" w:rsidRDefault="0041607E" w:rsidP="00A0000B">
      <w:pPr>
        <w:jc w:val="both"/>
        <w:rPr>
          <w:rFonts w:ascii="Times New Roman" w:hAnsi="Times New Roman" w:cs="Times New Roman"/>
          <w:bCs/>
          <w:sz w:val="28"/>
          <w:szCs w:val="28"/>
          <w:lang w:val="kk-KZ"/>
        </w:rPr>
      </w:pPr>
    </w:p>
    <w:p w14:paraId="06A23ED0" w14:textId="77777777" w:rsidR="0041607E" w:rsidRDefault="0041607E" w:rsidP="00A0000B">
      <w:pPr>
        <w:jc w:val="both"/>
        <w:rPr>
          <w:rFonts w:ascii="Times New Roman" w:hAnsi="Times New Roman" w:cs="Times New Roman"/>
          <w:bCs/>
          <w:sz w:val="28"/>
          <w:szCs w:val="28"/>
          <w:lang w:val="kk-KZ"/>
        </w:rPr>
      </w:pPr>
    </w:p>
    <w:p w14:paraId="19505CE0" w14:textId="77777777" w:rsidR="0041607E" w:rsidRDefault="0041607E" w:rsidP="00A0000B">
      <w:pPr>
        <w:jc w:val="both"/>
        <w:rPr>
          <w:rFonts w:ascii="Times New Roman" w:hAnsi="Times New Roman" w:cs="Times New Roman"/>
          <w:bCs/>
          <w:sz w:val="28"/>
          <w:szCs w:val="28"/>
          <w:lang w:val="kk-KZ"/>
        </w:rPr>
      </w:pPr>
    </w:p>
    <w:p w14:paraId="3B07B067" w14:textId="77777777" w:rsidR="0041607E" w:rsidRDefault="0041607E" w:rsidP="00A0000B">
      <w:pPr>
        <w:jc w:val="both"/>
        <w:rPr>
          <w:rFonts w:ascii="Times New Roman" w:hAnsi="Times New Roman" w:cs="Times New Roman"/>
          <w:bCs/>
          <w:sz w:val="28"/>
          <w:szCs w:val="28"/>
          <w:lang w:val="kk-KZ"/>
        </w:rPr>
      </w:pPr>
    </w:p>
    <w:p w14:paraId="606E49F6" w14:textId="1A106EF1" w:rsidR="00981481" w:rsidRPr="0041607E" w:rsidRDefault="00981481" w:rsidP="00A0000B">
      <w:pPr>
        <w:jc w:val="both"/>
        <w:rPr>
          <w:rFonts w:ascii="Times New Roman" w:eastAsia="Times New Roman" w:hAnsi="Times New Roman" w:cs="Times New Roman"/>
          <w:b/>
          <w:bCs/>
          <w:i/>
          <w:sz w:val="28"/>
          <w:szCs w:val="28"/>
          <w:lang w:val="kk-KZ"/>
        </w:rPr>
      </w:pPr>
      <w:r w:rsidRPr="00A0000B">
        <w:rPr>
          <w:rFonts w:ascii="Times New Roman" w:hAnsi="Times New Roman" w:cs="Times New Roman"/>
          <w:bCs/>
          <w:sz w:val="28"/>
          <w:szCs w:val="28"/>
          <w:lang w:val="kk-KZ"/>
        </w:rPr>
        <w:t xml:space="preserve">Кесте </w:t>
      </w:r>
      <w:r w:rsidR="00FD6F06">
        <w:rPr>
          <w:rFonts w:ascii="Times New Roman" w:hAnsi="Times New Roman" w:cs="Times New Roman"/>
          <w:bCs/>
          <w:sz w:val="28"/>
          <w:szCs w:val="28"/>
          <w:lang w:val="kk-KZ"/>
        </w:rPr>
        <w:t>Ә.</w:t>
      </w:r>
      <w:r w:rsidRPr="00A0000B">
        <w:rPr>
          <w:rFonts w:ascii="Times New Roman" w:hAnsi="Times New Roman" w:cs="Times New Roman"/>
          <w:bCs/>
          <w:sz w:val="28"/>
          <w:szCs w:val="28"/>
          <w:lang w:val="kk-KZ"/>
        </w:rPr>
        <w:t xml:space="preserve">3 – Қару-жарақ атауларының фольклорлық мәтіндердегі қолданысына негізделген </w:t>
      </w:r>
      <w:r w:rsidRPr="0041607E">
        <w:rPr>
          <w:rStyle w:val="a5"/>
          <w:rFonts w:ascii="Times New Roman" w:hAnsi="Times New Roman" w:cs="Times New Roman"/>
          <w:b w:val="0"/>
          <w:i/>
          <w:sz w:val="28"/>
          <w:szCs w:val="28"/>
          <w:lang w:val="kk-KZ"/>
        </w:rPr>
        <w:t>этнолингвистикалық сипаты</w:t>
      </w:r>
    </w:p>
    <w:p w14:paraId="02184414" w14:textId="77777777" w:rsidR="00981481" w:rsidRPr="0041607E" w:rsidRDefault="00981481" w:rsidP="00981481">
      <w:pPr>
        <w:pStyle w:val="af3"/>
        <w:jc w:val="both"/>
        <w:rPr>
          <w:rFonts w:ascii="Times New Roman" w:hAnsi="Times New Roman"/>
          <w:b/>
          <w:bCs/>
          <w:sz w:val="16"/>
          <w:szCs w:val="16"/>
          <w:lang w:val="kk-KZ"/>
        </w:rPr>
      </w:pPr>
    </w:p>
    <w:tbl>
      <w:tblPr>
        <w:tblStyle w:val="af0"/>
        <w:tblW w:w="9498" w:type="dxa"/>
        <w:jc w:val="center"/>
        <w:tblLook w:val="04A0" w:firstRow="1" w:lastRow="0" w:firstColumn="1" w:lastColumn="0" w:noHBand="0" w:noVBand="1"/>
      </w:tblPr>
      <w:tblGrid>
        <w:gridCol w:w="1296"/>
        <w:gridCol w:w="2374"/>
        <w:gridCol w:w="1984"/>
        <w:gridCol w:w="3844"/>
      </w:tblGrid>
      <w:tr w:rsidR="00981481" w:rsidRPr="006B5284" w14:paraId="618BC323" w14:textId="77777777" w:rsidTr="0041607E">
        <w:trPr>
          <w:jc w:val="center"/>
        </w:trPr>
        <w:tc>
          <w:tcPr>
            <w:tcW w:w="1296" w:type="dxa"/>
            <w:vAlign w:val="center"/>
          </w:tcPr>
          <w:p w14:paraId="77F86CCF" w14:textId="77777777" w:rsidR="00981481" w:rsidRPr="006B5284" w:rsidRDefault="00981481" w:rsidP="0041607E">
            <w:pPr>
              <w:pStyle w:val="af3"/>
              <w:ind w:left="0"/>
              <w:jc w:val="center"/>
              <w:rPr>
                <w:rFonts w:ascii="Times New Roman" w:hAnsi="Times New Roman"/>
                <w:sz w:val="24"/>
                <w:szCs w:val="24"/>
              </w:rPr>
            </w:pPr>
            <w:r w:rsidRPr="006B5284">
              <w:rPr>
                <w:rFonts w:ascii="Times New Roman" w:hAnsi="Times New Roman"/>
                <w:sz w:val="24"/>
                <w:szCs w:val="24"/>
              </w:rPr>
              <w:t>Қару түрі</w:t>
            </w:r>
          </w:p>
        </w:tc>
        <w:tc>
          <w:tcPr>
            <w:tcW w:w="2374" w:type="dxa"/>
            <w:vAlign w:val="center"/>
          </w:tcPr>
          <w:p w14:paraId="10732E3A" w14:textId="3BD7047A" w:rsidR="00981481" w:rsidRPr="006B5284" w:rsidRDefault="00B117EF" w:rsidP="0041607E">
            <w:pPr>
              <w:pStyle w:val="af3"/>
              <w:ind w:left="0"/>
              <w:jc w:val="center"/>
              <w:rPr>
                <w:rFonts w:ascii="Times New Roman" w:hAnsi="Times New Roman"/>
                <w:sz w:val="24"/>
                <w:szCs w:val="24"/>
                <w:lang w:val="kk-KZ"/>
              </w:rPr>
            </w:pPr>
            <w:r w:rsidRPr="006B5284">
              <w:rPr>
                <w:rFonts w:ascii="Times New Roman" w:hAnsi="Times New Roman"/>
                <w:sz w:val="24"/>
                <w:szCs w:val="24"/>
              </w:rPr>
              <w:t xml:space="preserve">Фольклорлық </w:t>
            </w:r>
            <w:r w:rsidRPr="006B5284">
              <w:rPr>
                <w:rFonts w:ascii="Times New Roman" w:hAnsi="Times New Roman"/>
                <w:sz w:val="24"/>
                <w:szCs w:val="24"/>
                <w:lang w:val="kk-KZ"/>
              </w:rPr>
              <w:t>мәтін</w:t>
            </w:r>
            <w:r w:rsidRPr="006B5284">
              <w:rPr>
                <w:rFonts w:ascii="Times New Roman" w:hAnsi="Times New Roman"/>
                <w:sz w:val="24"/>
                <w:szCs w:val="24"/>
              </w:rPr>
              <w:t xml:space="preserve"> / сілтеме</w:t>
            </w:r>
          </w:p>
        </w:tc>
        <w:tc>
          <w:tcPr>
            <w:tcW w:w="1984" w:type="dxa"/>
            <w:vAlign w:val="center"/>
          </w:tcPr>
          <w:p w14:paraId="2DC11634" w14:textId="77777777" w:rsidR="00981481" w:rsidRPr="006B5284" w:rsidRDefault="00981481" w:rsidP="0041607E">
            <w:pPr>
              <w:pStyle w:val="af3"/>
              <w:ind w:left="0"/>
              <w:jc w:val="center"/>
              <w:rPr>
                <w:rFonts w:ascii="Times New Roman" w:hAnsi="Times New Roman"/>
                <w:sz w:val="24"/>
                <w:szCs w:val="24"/>
              </w:rPr>
            </w:pPr>
            <w:r w:rsidRPr="006B5284">
              <w:rPr>
                <w:rFonts w:ascii="Times New Roman" w:hAnsi="Times New Roman"/>
                <w:sz w:val="24"/>
                <w:szCs w:val="24"/>
              </w:rPr>
              <w:t>Сипаттамасы / Бейнелеу</w:t>
            </w:r>
          </w:p>
        </w:tc>
        <w:tc>
          <w:tcPr>
            <w:tcW w:w="3844" w:type="dxa"/>
            <w:vAlign w:val="center"/>
          </w:tcPr>
          <w:p w14:paraId="637D8608" w14:textId="77777777" w:rsidR="00981481" w:rsidRPr="006B5284" w:rsidRDefault="00981481" w:rsidP="0041607E">
            <w:pPr>
              <w:pStyle w:val="af3"/>
              <w:ind w:left="0"/>
              <w:jc w:val="center"/>
              <w:rPr>
                <w:rFonts w:ascii="Times New Roman" w:hAnsi="Times New Roman"/>
                <w:sz w:val="24"/>
                <w:szCs w:val="24"/>
              </w:rPr>
            </w:pPr>
            <w:r w:rsidRPr="006B5284">
              <w:rPr>
                <w:rFonts w:ascii="Times New Roman" w:hAnsi="Times New Roman"/>
                <w:sz w:val="24"/>
                <w:szCs w:val="24"/>
              </w:rPr>
              <w:t>Этнолингвистикалық мәні / Мифопоэтикалық сипаты</w:t>
            </w:r>
          </w:p>
        </w:tc>
      </w:tr>
      <w:tr w:rsidR="00981481" w:rsidRPr="006B5284" w14:paraId="626B6159" w14:textId="77777777" w:rsidTr="0041607E">
        <w:trPr>
          <w:jc w:val="center"/>
        </w:trPr>
        <w:tc>
          <w:tcPr>
            <w:tcW w:w="1296" w:type="dxa"/>
          </w:tcPr>
          <w:p w14:paraId="49C9F493"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Найза</w:t>
            </w:r>
          </w:p>
        </w:tc>
        <w:tc>
          <w:tcPr>
            <w:tcW w:w="2374" w:type="dxa"/>
          </w:tcPr>
          <w:p w14:paraId="63B88397"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Қарағай найза қолға алып (БС:72.41)</w:t>
            </w:r>
          </w:p>
        </w:tc>
        <w:tc>
          <w:tcPr>
            <w:tcW w:w="1984" w:type="dxa"/>
          </w:tcPr>
          <w:p w14:paraId="389D300B"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Жауынгердің қол қаруы, қарағайдан жасалған</w:t>
            </w:r>
          </w:p>
        </w:tc>
        <w:tc>
          <w:tcPr>
            <w:tcW w:w="3844" w:type="dxa"/>
          </w:tcPr>
          <w:p w14:paraId="0148D6F7"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Батырлықтың, ерліктің, көшпенді соғыстың символы; табиғатпен үйлесімділік</w:t>
            </w:r>
          </w:p>
        </w:tc>
      </w:tr>
      <w:tr w:rsidR="00981481" w:rsidRPr="006B5284" w14:paraId="0AB10FE4" w14:textId="77777777" w:rsidTr="0041607E">
        <w:trPr>
          <w:jc w:val="center"/>
        </w:trPr>
        <w:tc>
          <w:tcPr>
            <w:tcW w:w="1296" w:type="dxa"/>
          </w:tcPr>
          <w:p w14:paraId="4C828633" w14:textId="77777777" w:rsidR="00981481" w:rsidRPr="006B5284" w:rsidRDefault="00981481" w:rsidP="00CE3D59">
            <w:pPr>
              <w:pStyle w:val="af3"/>
              <w:ind w:left="0" w:firstLine="33"/>
              <w:jc w:val="both"/>
              <w:rPr>
                <w:rFonts w:ascii="Times New Roman" w:hAnsi="Times New Roman"/>
                <w:sz w:val="24"/>
                <w:szCs w:val="24"/>
              </w:rPr>
            </w:pPr>
            <w:r w:rsidRPr="006B5284">
              <w:rPr>
                <w:rFonts w:ascii="Times New Roman" w:hAnsi="Times New Roman"/>
                <w:sz w:val="24"/>
                <w:szCs w:val="24"/>
              </w:rPr>
              <w:t>Қылыш</w:t>
            </w:r>
          </w:p>
        </w:tc>
        <w:tc>
          <w:tcPr>
            <w:tcW w:w="2374" w:type="dxa"/>
          </w:tcPr>
          <w:p w14:paraId="466322ED"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Беліне қылыш байлаған (БС:72.54)</w:t>
            </w:r>
          </w:p>
        </w:tc>
        <w:tc>
          <w:tcPr>
            <w:tcW w:w="1984" w:type="dxa"/>
          </w:tcPr>
          <w:p w14:paraId="643FB41D"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Жауынгердің бел қаруы</w:t>
            </w:r>
          </w:p>
        </w:tc>
        <w:tc>
          <w:tcPr>
            <w:tcW w:w="3844" w:type="dxa"/>
          </w:tcPr>
          <w:p w14:paraId="7AEDAA74"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Еркектік қуат, ар-намыстың, батырлықтың символы</w:t>
            </w:r>
          </w:p>
        </w:tc>
      </w:tr>
      <w:tr w:rsidR="00981481" w:rsidRPr="006B5284" w14:paraId="3E0F8FC1" w14:textId="77777777" w:rsidTr="0041607E">
        <w:trPr>
          <w:jc w:val="center"/>
        </w:trPr>
        <w:tc>
          <w:tcPr>
            <w:tcW w:w="1296" w:type="dxa"/>
          </w:tcPr>
          <w:p w14:paraId="45BB5919"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Садақ пен жебе</w:t>
            </w:r>
          </w:p>
        </w:tc>
        <w:tc>
          <w:tcPr>
            <w:tcW w:w="2374" w:type="dxa"/>
          </w:tcPr>
          <w:p w14:paraId="3F55E18F"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Садаққа қойғанындай-ақ жебе саптап (БС:90.212)</w:t>
            </w:r>
          </w:p>
        </w:tc>
        <w:tc>
          <w:tcPr>
            <w:tcW w:w="1984" w:type="dxa"/>
          </w:tcPr>
          <w:p w14:paraId="5CBAFDBE"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Жебені дайындау процесі</w:t>
            </w:r>
          </w:p>
        </w:tc>
        <w:tc>
          <w:tcPr>
            <w:tcW w:w="3844" w:type="dxa"/>
          </w:tcPr>
          <w:p w14:paraId="0CA55737"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Мергендіктің, ептіліктің, соғыс шеберлігінің символы</w:t>
            </w:r>
          </w:p>
        </w:tc>
      </w:tr>
      <w:tr w:rsidR="00981481" w:rsidRPr="006B5284" w14:paraId="4946D318" w14:textId="77777777" w:rsidTr="0041607E">
        <w:trPr>
          <w:jc w:val="center"/>
        </w:trPr>
        <w:tc>
          <w:tcPr>
            <w:tcW w:w="1296" w:type="dxa"/>
          </w:tcPr>
          <w:p w14:paraId="760AB07C"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Қанжар</w:t>
            </w:r>
          </w:p>
        </w:tc>
        <w:tc>
          <w:tcPr>
            <w:tcW w:w="2374" w:type="dxa"/>
          </w:tcPr>
          <w:p w14:paraId="132168EE"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Өткір қылыш, қанжардан (БС:90.319)</w:t>
            </w:r>
          </w:p>
        </w:tc>
        <w:tc>
          <w:tcPr>
            <w:tcW w:w="1984" w:type="dxa"/>
          </w:tcPr>
          <w:p w14:paraId="03C32AE3"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Қысқа кескіш қару</w:t>
            </w:r>
          </w:p>
        </w:tc>
        <w:tc>
          <w:tcPr>
            <w:tcW w:w="3844" w:type="dxa"/>
          </w:tcPr>
          <w:p w14:paraId="7150F152"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Туыстық қорғау, құрбандық идеялары, жақын қарым-қатынаста қолданылатын құрал</w:t>
            </w:r>
          </w:p>
        </w:tc>
      </w:tr>
      <w:tr w:rsidR="00981481" w:rsidRPr="006B5284" w14:paraId="2A52C664" w14:textId="77777777" w:rsidTr="0041607E">
        <w:trPr>
          <w:jc w:val="center"/>
        </w:trPr>
        <w:tc>
          <w:tcPr>
            <w:tcW w:w="1296" w:type="dxa"/>
          </w:tcPr>
          <w:p w14:paraId="3D1D26BF"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Найза (қайтадан)</w:t>
            </w:r>
          </w:p>
        </w:tc>
        <w:tc>
          <w:tcPr>
            <w:tcW w:w="2374" w:type="dxa"/>
          </w:tcPr>
          <w:p w14:paraId="22643DDD"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Қасына найза жапсырып (БС:91.202)</w:t>
            </w:r>
          </w:p>
        </w:tc>
        <w:tc>
          <w:tcPr>
            <w:tcW w:w="1984" w:type="dxa"/>
          </w:tcPr>
          <w:p w14:paraId="7AA5FDE8"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Жауынгердің жанындағы құрал</w:t>
            </w:r>
          </w:p>
        </w:tc>
        <w:tc>
          <w:tcPr>
            <w:tcW w:w="3844" w:type="dxa"/>
          </w:tcPr>
          <w:p w14:paraId="4D0A9714"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Үнемі дайындық, ерлікке адалдық</w:t>
            </w:r>
          </w:p>
        </w:tc>
      </w:tr>
      <w:tr w:rsidR="00981481" w:rsidRPr="009102E7" w14:paraId="0F024B2D" w14:textId="77777777" w:rsidTr="0041607E">
        <w:trPr>
          <w:jc w:val="center"/>
        </w:trPr>
        <w:tc>
          <w:tcPr>
            <w:tcW w:w="1296" w:type="dxa"/>
          </w:tcPr>
          <w:p w14:paraId="4491A1ED"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Семсер</w:t>
            </w:r>
          </w:p>
        </w:tc>
        <w:tc>
          <w:tcPr>
            <w:tcW w:w="2374" w:type="dxa"/>
          </w:tcPr>
          <w:p w14:paraId="21FDD266"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Алмас семсер секілді ед (БС:91.253)</w:t>
            </w:r>
          </w:p>
        </w:tc>
        <w:tc>
          <w:tcPr>
            <w:tcW w:w="1984" w:type="dxa"/>
          </w:tcPr>
          <w:p w14:paraId="217D499B" w14:textId="77777777" w:rsidR="00981481" w:rsidRPr="006B5284" w:rsidRDefault="00981481" w:rsidP="00CE3D59">
            <w:pPr>
              <w:pStyle w:val="af3"/>
              <w:ind w:left="0"/>
              <w:jc w:val="both"/>
              <w:rPr>
                <w:rFonts w:ascii="Times New Roman" w:hAnsi="Times New Roman"/>
                <w:sz w:val="24"/>
                <w:szCs w:val="24"/>
                <w:lang w:val="kk-KZ"/>
              </w:rPr>
            </w:pPr>
            <w:r w:rsidRPr="006B5284">
              <w:rPr>
                <w:rFonts w:ascii="Times New Roman" w:hAnsi="Times New Roman"/>
                <w:sz w:val="24"/>
                <w:szCs w:val="24"/>
              </w:rPr>
              <w:t xml:space="preserve">Жылтыр, өткір </w:t>
            </w:r>
            <w:r w:rsidRPr="006B5284">
              <w:rPr>
                <w:rFonts w:ascii="Times New Roman" w:hAnsi="Times New Roman"/>
                <w:sz w:val="24"/>
                <w:szCs w:val="24"/>
                <w:lang w:val="kk-KZ"/>
              </w:rPr>
              <w:t>қару</w:t>
            </w:r>
          </w:p>
        </w:tc>
        <w:tc>
          <w:tcPr>
            <w:tcW w:w="3844" w:type="dxa"/>
          </w:tcPr>
          <w:p w14:paraId="5E7D7BC6" w14:textId="77777777" w:rsidR="00981481" w:rsidRPr="006B5284" w:rsidRDefault="00981481" w:rsidP="00CE3D59">
            <w:pPr>
              <w:pStyle w:val="af3"/>
              <w:ind w:left="0"/>
              <w:jc w:val="both"/>
              <w:rPr>
                <w:rFonts w:ascii="Times New Roman" w:hAnsi="Times New Roman"/>
                <w:sz w:val="24"/>
                <w:szCs w:val="24"/>
                <w:lang w:val="kk-KZ"/>
              </w:rPr>
            </w:pPr>
            <w:r w:rsidRPr="006B5284">
              <w:rPr>
                <w:rFonts w:ascii="Times New Roman" w:eastAsia="Times New Roman" w:hAnsi="Times New Roman"/>
                <w:sz w:val="24"/>
                <w:szCs w:val="24"/>
                <w:lang w:val="kk-KZ" w:eastAsia="ru-RU"/>
              </w:rPr>
              <w:t>Жоғарғы мәртебе, ерлік, батырлықтың</w:t>
            </w:r>
            <w:r w:rsidRPr="006B5284">
              <w:rPr>
                <w:rFonts w:ascii="Times New Roman" w:hAnsi="Times New Roman"/>
                <w:sz w:val="24"/>
                <w:szCs w:val="24"/>
                <w:lang w:val="kk-KZ"/>
              </w:rPr>
              <w:t xml:space="preserve"> рухани күші мен асқақтығының</w:t>
            </w:r>
            <w:r w:rsidRPr="006B5284">
              <w:rPr>
                <w:rFonts w:ascii="Times New Roman" w:eastAsia="Times New Roman" w:hAnsi="Times New Roman"/>
                <w:sz w:val="24"/>
                <w:szCs w:val="24"/>
                <w:lang w:val="kk-KZ" w:eastAsia="ru-RU"/>
              </w:rPr>
              <w:t xml:space="preserve"> белгісі </w:t>
            </w:r>
          </w:p>
        </w:tc>
      </w:tr>
      <w:tr w:rsidR="00981481" w:rsidRPr="006B5284" w14:paraId="537DA08F" w14:textId="77777777" w:rsidTr="0041607E">
        <w:trPr>
          <w:jc w:val="center"/>
        </w:trPr>
        <w:tc>
          <w:tcPr>
            <w:tcW w:w="1296" w:type="dxa"/>
          </w:tcPr>
          <w:p w14:paraId="660AB491"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Мылтық</w:t>
            </w:r>
          </w:p>
        </w:tc>
        <w:tc>
          <w:tcPr>
            <w:tcW w:w="2374" w:type="dxa"/>
          </w:tcPr>
          <w:p w14:paraId="43BE19DC"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Мылтық берен кезедің (БС:91.278)</w:t>
            </w:r>
          </w:p>
        </w:tc>
        <w:tc>
          <w:tcPr>
            <w:tcW w:w="1984" w:type="dxa"/>
          </w:tcPr>
          <w:p w14:paraId="6EF2D813"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Отты қару</w:t>
            </w:r>
          </w:p>
        </w:tc>
        <w:tc>
          <w:tcPr>
            <w:tcW w:w="3844" w:type="dxa"/>
          </w:tcPr>
          <w:p w14:paraId="755831DB"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Заманауи соғыс, ескі мен жаңа қарудың тоғысы, айбар мен үрей элементі</w:t>
            </w:r>
          </w:p>
        </w:tc>
      </w:tr>
      <w:tr w:rsidR="00981481" w:rsidRPr="006B5284" w14:paraId="250040A8" w14:textId="77777777" w:rsidTr="0041607E">
        <w:trPr>
          <w:jc w:val="center"/>
        </w:trPr>
        <w:tc>
          <w:tcPr>
            <w:tcW w:w="1296" w:type="dxa"/>
          </w:tcPr>
          <w:p w14:paraId="15856D7C"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Сүңгі</w:t>
            </w:r>
          </w:p>
        </w:tc>
        <w:tc>
          <w:tcPr>
            <w:tcW w:w="2374" w:type="dxa"/>
          </w:tcPr>
          <w:p w14:paraId="3AC5F83A"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Толғамалы ақ сүңгі (БС:91.278)</w:t>
            </w:r>
          </w:p>
        </w:tc>
        <w:tc>
          <w:tcPr>
            <w:tcW w:w="1984" w:type="dxa"/>
          </w:tcPr>
          <w:p w14:paraId="57D09C2A"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Ұзын шаншатын қару</w:t>
            </w:r>
          </w:p>
        </w:tc>
        <w:tc>
          <w:tcPr>
            <w:tcW w:w="3844" w:type="dxa"/>
          </w:tcPr>
          <w:p w14:paraId="7903E1F4"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Шапшаңдық пен дәлдік</w:t>
            </w:r>
            <w:r w:rsidRPr="006B5284">
              <w:rPr>
                <w:rFonts w:ascii="Times New Roman" w:hAnsi="Times New Roman"/>
                <w:sz w:val="24"/>
                <w:szCs w:val="24"/>
                <w:lang w:val="kk-KZ"/>
              </w:rPr>
              <w:t>тің</w:t>
            </w:r>
            <w:r w:rsidRPr="006B5284">
              <w:rPr>
                <w:rFonts w:ascii="Times New Roman" w:hAnsi="Times New Roman"/>
                <w:sz w:val="24"/>
                <w:szCs w:val="24"/>
              </w:rPr>
              <w:t xml:space="preserve"> символы; атты әскердің жауынгерлік шеберлігінің белгісі</w:t>
            </w:r>
          </w:p>
        </w:tc>
      </w:tr>
      <w:tr w:rsidR="00981481" w:rsidRPr="006B5284" w14:paraId="58F17DCF" w14:textId="77777777" w:rsidTr="0041607E">
        <w:trPr>
          <w:jc w:val="center"/>
        </w:trPr>
        <w:tc>
          <w:tcPr>
            <w:tcW w:w="1296" w:type="dxa"/>
          </w:tcPr>
          <w:p w14:paraId="15BD3FFB"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Найза</w:t>
            </w:r>
          </w:p>
        </w:tc>
        <w:tc>
          <w:tcPr>
            <w:tcW w:w="2374" w:type="dxa"/>
          </w:tcPr>
          <w:p w14:paraId="184C3696"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Иесін сайлап найзаның (БС:91.278)</w:t>
            </w:r>
          </w:p>
        </w:tc>
        <w:tc>
          <w:tcPr>
            <w:tcW w:w="1984" w:type="dxa"/>
          </w:tcPr>
          <w:p w14:paraId="3ED6C706"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Найза мен оның иесі</w:t>
            </w:r>
          </w:p>
        </w:tc>
        <w:tc>
          <w:tcPr>
            <w:tcW w:w="3844" w:type="dxa"/>
          </w:tcPr>
          <w:p w14:paraId="509E034D" w14:textId="77777777" w:rsidR="00981481" w:rsidRPr="006B5284" w:rsidRDefault="00981481" w:rsidP="00CE3D59">
            <w:pPr>
              <w:pStyle w:val="af3"/>
              <w:ind w:left="0"/>
              <w:jc w:val="both"/>
              <w:rPr>
                <w:rFonts w:ascii="Times New Roman" w:hAnsi="Times New Roman"/>
                <w:sz w:val="24"/>
                <w:szCs w:val="24"/>
              </w:rPr>
            </w:pPr>
            <w:r w:rsidRPr="006B5284">
              <w:rPr>
                <w:rFonts w:ascii="Times New Roman" w:hAnsi="Times New Roman"/>
                <w:sz w:val="24"/>
                <w:szCs w:val="24"/>
              </w:rPr>
              <w:t>Қару иесімен біртұтас, найза – жауынгердің рухы мен абыройының бөлшегі</w:t>
            </w:r>
          </w:p>
        </w:tc>
      </w:tr>
      <w:tr w:rsidR="00981481" w:rsidRPr="006B5284" w14:paraId="5F4A15D0" w14:textId="77777777" w:rsidTr="0041607E">
        <w:trPr>
          <w:jc w:val="center"/>
        </w:trPr>
        <w:tc>
          <w:tcPr>
            <w:tcW w:w="9498" w:type="dxa"/>
            <w:gridSpan w:val="4"/>
          </w:tcPr>
          <w:p w14:paraId="43744A10" w14:textId="29C4510E" w:rsidR="00981481" w:rsidRPr="006B5284" w:rsidRDefault="00981481" w:rsidP="0041607E">
            <w:pPr>
              <w:pStyle w:val="af3"/>
              <w:ind w:left="0" w:firstLine="531"/>
              <w:jc w:val="both"/>
              <w:rPr>
                <w:rFonts w:ascii="Times New Roman" w:hAnsi="Times New Roman"/>
                <w:sz w:val="24"/>
                <w:szCs w:val="24"/>
              </w:rPr>
            </w:pPr>
            <w:r w:rsidRPr="006B5284">
              <w:rPr>
                <w:rFonts w:ascii="Times New Roman" w:eastAsia="SimSun" w:hAnsi="Times New Roman"/>
                <w:sz w:val="24"/>
                <w:szCs w:val="24"/>
                <w:lang w:val="kk-KZ" w:eastAsia="ru-RU"/>
              </w:rPr>
              <w:t xml:space="preserve">Ескерту ‒ </w:t>
            </w:r>
            <w:r w:rsidR="0041607E">
              <w:rPr>
                <w:rFonts w:ascii="Times New Roman" w:eastAsia="SimSun" w:hAnsi="Times New Roman"/>
                <w:sz w:val="24"/>
                <w:szCs w:val="24"/>
                <w:lang w:val="kk-KZ" w:eastAsia="ru-RU"/>
              </w:rPr>
              <w:t>Қосымша А</w:t>
            </w:r>
            <w:r w:rsidRPr="006B5284">
              <w:rPr>
                <w:rFonts w:ascii="Times New Roman" w:eastAsia="SimSun" w:hAnsi="Times New Roman"/>
                <w:sz w:val="24"/>
                <w:szCs w:val="24"/>
                <w:lang w:val="kk-KZ" w:eastAsia="ru-RU"/>
              </w:rPr>
              <w:t xml:space="preserve"> негізінде құрастырылған </w:t>
            </w:r>
          </w:p>
        </w:tc>
      </w:tr>
    </w:tbl>
    <w:p w14:paraId="3104E945" w14:textId="77777777" w:rsidR="00981481" w:rsidRPr="006B5284" w:rsidRDefault="00981481" w:rsidP="00981481">
      <w:pPr>
        <w:pStyle w:val="af3"/>
        <w:ind w:left="0"/>
        <w:jc w:val="both"/>
        <w:rPr>
          <w:rFonts w:ascii="Times New Roman" w:eastAsia="Times New Roman" w:hAnsi="Times New Roman"/>
          <w:i/>
          <w:sz w:val="28"/>
          <w:szCs w:val="28"/>
          <w:lang w:val="kk-KZ"/>
        </w:rPr>
      </w:pPr>
    </w:p>
    <w:p w14:paraId="2475DBD4" w14:textId="77777777" w:rsidR="00981481" w:rsidRPr="00A0000B" w:rsidRDefault="00981481" w:rsidP="0041607E">
      <w:pPr>
        <w:pStyle w:val="af3"/>
        <w:numPr>
          <w:ilvl w:val="0"/>
          <w:numId w:val="106"/>
        </w:numPr>
        <w:tabs>
          <w:tab w:val="left" w:pos="1134"/>
        </w:tabs>
        <w:ind w:left="0" w:firstLine="709"/>
        <w:jc w:val="both"/>
        <w:rPr>
          <w:rFonts w:ascii="Times New Roman" w:eastAsia="Times New Roman" w:hAnsi="Times New Roman"/>
          <w:i/>
          <w:sz w:val="28"/>
          <w:szCs w:val="28"/>
          <w:lang w:val="kk-KZ"/>
        </w:rPr>
      </w:pPr>
      <w:r w:rsidRPr="00A0000B">
        <w:rPr>
          <w:rFonts w:ascii="Times New Roman" w:eastAsia="Times New Roman" w:hAnsi="Times New Roman"/>
          <w:sz w:val="28"/>
          <w:szCs w:val="28"/>
          <w:lang w:val="kk-KZ"/>
        </w:rPr>
        <w:t xml:space="preserve">Аң-құстардың ұлттық атаулары: </w:t>
      </w:r>
      <w:r w:rsidRPr="00A0000B">
        <w:rPr>
          <w:rFonts w:ascii="Times New Roman" w:eastAsia="Times New Roman" w:hAnsi="Times New Roman"/>
          <w:i/>
          <w:sz w:val="28"/>
          <w:szCs w:val="28"/>
          <w:lang w:val="kk-KZ"/>
        </w:rPr>
        <w:t>Түлкі жортпас түлейден, жол салдырған қарсағым(БС:72.5</w:t>
      </w:r>
      <w:r w:rsidRPr="00A0000B">
        <w:rPr>
          <w:rFonts w:ascii="Times New Roman" w:eastAsia="Times New Roman" w:hAnsi="Times New Roman"/>
          <w:i/>
          <w:sz w:val="28"/>
          <w:szCs w:val="28"/>
          <w:lang w:val="tr-TR"/>
        </w:rPr>
        <w:t>1</w:t>
      </w:r>
      <w:r w:rsidRPr="00A0000B">
        <w:rPr>
          <w:rFonts w:ascii="Times New Roman" w:eastAsia="Times New Roman" w:hAnsi="Times New Roman"/>
          <w:i/>
          <w:sz w:val="28"/>
          <w:szCs w:val="28"/>
          <w:lang w:val="kk-KZ"/>
        </w:rPr>
        <w:t xml:space="preserve">), </w:t>
      </w:r>
      <w:r w:rsidRPr="00A0000B">
        <w:rPr>
          <w:rFonts w:ascii="Times New Roman" w:eastAsia="Times New Roman" w:hAnsi="Times New Roman"/>
          <w:i/>
          <w:sz w:val="28"/>
          <w:szCs w:val="28"/>
          <w:lang w:val="tr-TR"/>
        </w:rPr>
        <w:t>C</w:t>
      </w:r>
      <w:r w:rsidRPr="00A0000B">
        <w:rPr>
          <w:rFonts w:ascii="Times New Roman" w:eastAsia="Times New Roman" w:hAnsi="Times New Roman"/>
          <w:i/>
          <w:sz w:val="28"/>
          <w:szCs w:val="28"/>
          <w:lang w:val="kk-KZ"/>
        </w:rPr>
        <w:t>ұқсұр деген құс болар, Тартсаң жүні бос болар (БС:72.</w:t>
      </w:r>
      <w:r w:rsidRPr="00A0000B">
        <w:rPr>
          <w:rFonts w:ascii="Times New Roman" w:eastAsia="Times New Roman" w:hAnsi="Times New Roman"/>
          <w:i/>
          <w:sz w:val="28"/>
          <w:szCs w:val="28"/>
          <w:lang w:val="tr-TR"/>
        </w:rPr>
        <w:t>56</w:t>
      </w:r>
      <w:r w:rsidRPr="00A0000B">
        <w:rPr>
          <w:rFonts w:ascii="Times New Roman" w:eastAsia="Times New Roman" w:hAnsi="Times New Roman"/>
          <w:i/>
          <w:sz w:val="28"/>
          <w:szCs w:val="28"/>
          <w:lang w:val="kk-KZ"/>
        </w:rPr>
        <w:t>), Аққудай көлге қонған алма мойын (БС:90.71), Ақсұңқар келіп шырмалар, Саятшы алдын торласа, Ақ бөкен келіп жығылар, Алдын қазып орласа (БС:90.74), Көгершін құстар көлде ойнар (БС:90.146), Әуеде ұшқан лашын, Қиынға салар ұясын (БС:91.177), Әуеде торғай шырлайды, балапанын қорғайды... .Әуелеп ұшқан қоңыр қаз, Қайырылып қонар көліне (БС:91.388), Арыстан, бөрі етін жеп, Қанып еді жерігім (БС:91.207), т.б.</w:t>
      </w:r>
    </w:p>
    <w:p w14:paraId="587F0CBC" w14:textId="1B8DD15D" w:rsidR="00981481" w:rsidRPr="00A0000B" w:rsidRDefault="00981481" w:rsidP="00A0000B">
      <w:pPr>
        <w:tabs>
          <w:tab w:val="left" w:pos="1134"/>
        </w:tabs>
        <w:ind w:firstLine="709"/>
        <w:jc w:val="both"/>
        <w:rPr>
          <w:rFonts w:ascii="Times New Roman" w:hAnsi="Times New Roman" w:cs="Times New Roman"/>
          <w:bCs/>
          <w:sz w:val="28"/>
          <w:szCs w:val="28"/>
          <w:lang w:val="kk-KZ"/>
        </w:rPr>
      </w:pPr>
    </w:p>
    <w:p w14:paraId="2AA5AD1C" w14:textId="30EEDA39" w:rsidR="00417D3E" w:rsidRPr="00A0000B" w:rsidRDefault="00417D3E" w:rsidP="00A0000B">
      <w:pPr>
        <w:tabs>
          <w:tab w:val="left" w:pos="1134"/>
        </w:tabs>
        <w:ind w:firstLine="709"/>
        <w:jc w:val="both"/>
        <w:rPr>
          <w:rFonts w:ascii="Times New Roman" w:hAnsi="Times New Roman" w:cs="Times New Roman"/>
          <w:bCs/>
          <w:sz w:val="28"/>
          <w:szCs w:val="28"/>
          <w:lang w:val="kk-KZ"/>
        </w:rPr>
      </w:pPr>
    </w:p>
    <w:p w14:paraId="56368862" w14:textId="051B02FA" w:rsidR="00417D3E" w:rsidRDefault="00417D3E" w:rsidP="00A0000B">
      <w:pPr>
        <w:tabs>
          <w:tab w:val="left" w:pos="1134"/>
        </w:tabs>
        <w:ind w:firstLine="709"/>
        <w:jc w:val="both"/>
        <w:rPr>
          <w:rFonts w:ascii="Times New Roman" w:hAnsi="Times New Roman" w:cs="Times New Roman"/>
          <w:bCs/>
          <w:sz w:val="28"/>
          <w:szCs w:val="28"/>
          <w:lang w:val="kk-KZ"/>
        </w:rPr>
      </w:pPr>
    </w:p>
    <w:p w14:paraId="004F2751" w14:textId="77777777" w:rsidR="00A0000B" w:rsidRDefault="00A0000B" w:rsidP="00A0000B">
      <w:pPr>
        <w:tabs>
          <w:tab w:val="left" w:pos="1134"/>
        </w:tabs>
        <w:ind w:firstLine="709"/>
        <w:jc w:val="both"/>
        <w:rPr>
          <w:rFonts w:ascii="Times New Roman" w:hAnsi="Times New Roman" w:cs="Times New Roman"/>
          <w:bCs/>
          <w:sz w:val="28"/>
          <w:szCs w:val="28"/>
          <w:lang w:val="kk-KZ"/>
        </w:rPr>
      </w:pPr>
    </w:p>
    <w:p w14:paraId="77A3F709" w14:textId="77777777" w:rsidR="00A0000B" w:rsidRPr="00A0000B" w:rsidRDefault="00A0000B" w:rsidP="00A0000B">
      <w:pPr>
        <w:tabs>
          <w:tab w:val="left" w:pos="1134"/>
        </w:tabs>
        <w:ind w:firstLine="709"/>
        <w:jc w:val="both"/>
        <w:rPr>
          <w:rFonts w:ascii="Times New Roman" w:hAnsi="Times New Roman" w:cs="Times New Roman"/>
          <w:bCs/>
          <w:sz w:val="28"/>
          <w:szCs w:val="28"/>
          <w:lang w:val="kk-KZ"/>
        </w:rPr>
      </w:pPr>
    </w:p>
    <w:p w14:paraId="2A4E97FC" w14:textId="77777777" w:rsidR="0041607E" w:rsidRDefault="0041607E" w:rsidP="00981481">
      <w:pPr>
        <w:jc w:val="both"/>
        <w:rPr>
          <w:rFonts w:ascii="Times New Roman" w:hAnsi="Times New Roman" w:cs="Times New Roman"/>
          <w:bCs/>
          <w:sz w:val="28"/>
          <w:szCs w:val="28"/>
          <w:lang w:val="kk-KZ"/>
        </w:rPr>
      </w:pPr>
      <w:bookmarkStart w:id="69" w:name="_Hlk211504038"/>
    </w:p>
    <w:p w14:paraId="1D187565" w14:textId="2C7ED461" w:rsidR="00981481" w:rsidRPr="00A0000B" w:rsidRDefault="00981481" w:rsidP="00981481">
      <w:pPr>
        <w:jc w:val="both"/>
        <w:rPr>
          <w:rFonts w:ascii="Times New Roman" w:hAnsi="Times New Roman" w:cs="Times New Roman"/>
          <w:bCs/>
          <w:sz w:val="28"/>
          <w:szCs w:val="28"/>
          <w:lang w:val="kk-KZ"/>
        </w:rPr>
      </w:pPr>
      <w:r w:rsidRPr="00A0000B">
        <w:rPr>
          <w:rFonts w:ascii="Times New Roman" w:hAnsi="Times New Roman" w:cs="Times New Roman"/>
          <w:bCs/>
          <w:sz w:val="28"/>
          <w:szCs w:val="28"/>
          <w:lang w:val="kk-KZ"/>
        </w:rPr>
        <w:t xml:space="preserve">Кесте </w:t>
      </w:r>
      <w:r w:rsidR="00FD6F06">
        <w:rPr>
          <w:rFonts w:ascii="Times New Roman" w:hAnsi="Times New Roman" w:cs="Times New Roman"/>
          <w:bCs/>
          <w:sz w:val="28"/>
          <w:szCs w:val="28"/>
          <w:lang w:val="kk-KZ"/>
        </w:rPr>
        <w:t xml:space="preserve">Ә.4 </w:t>
      </w:r>
      <w:r w:rsidRPr="00A0000B">
        <w:rPr>
          <w:rFonts w:ascii="Times New Roman" w:hAnsi="Times New Roman" w:cs="Times New Roman"/>
          <w:bCs/>
          <w:sz w:val="28"/>
          <w:szCs w:val="28"/>
          <w:lang w:val="kk-KZ"/>
        </w:rPr>
        <w:t>– Аң-құстар атауларының этнолингвистикалық сипаты</w:t>
      </w:r>
    </w:p>
    <w:p w14:paraId="4E5C6926" w14:textId="77777777" w:rsidR="00981481" w:rsidRPr="0041607E" w:rsidRDefault="00981481" w:rsidP="00981481">
      <w:pPr>
        <w:jc w:val="both"/>
        <w:rPr>
          <w:rFonts w:ascii="Times New Roman" w:hAnsi="Times New Roman" w:cs="Times New Roman"/>
          <w:b/>
          <w:bCs/>
          <w:sz w:val="16"/>
          <w:szCs w:val="16"/>
          <w:lang w:val="kk-KZ"/>
        </w:rPr>
      </w:pPr>
    </w:p>
    <w:tbl>
      <w:tblPr>
        <w:tblStyle w:val="af0"/>
        <w:tblW w:w="0" w:type="auto"/>
        <w:jc w:val="center"/>
        <w:tblLook w:val="04A0" w:firstRow="1" w:lastRow="0" w:firstColumn="1" w:lastColumn="0" w:noHBand="0" w:noVBand="1"/>
      </w:tblPr>
      <w:tblGrid>
        <w:gridCol w:w="1311"/>
        <w:gridCol w:w="1985"/>
        <w:gridCol w:w="2268"/>
        <w:gridCol w:w="3821"/>
      </w:tblGrid>
      <w:tr w:rsidR="00981481" w:rsidRPr="006B5284" w14:paraId="42F4F56F" w14:textId="77777777" w:rsidTr="0041607E">
        <w:trPr>
          <w:jc w:val="center"/>
        </w:trPr>
        <w:tc>
          <w:tcPr>
            <w:tcW w:w="1311" w:type="dxa"/>
            <w:vAlign w:val="center"/>
          </w:tcPr>
          <w:p w14:paraId="4A3ABF41" w14:textId="77777777" w:rsidR="00981481" w:rsidRPr="006B5284" w:rsidRDefault="00981481" w:rsidP="0041607E">
            <w:pPr>
              <w:jc w:val="center"/>
              <w:rPr>
                <w:rFonts w:ascii="Times New Roman" w:hAnsi="Times New Roman" w:cs="Times New Roman"/>
                <w:b/>
                <w:bCs/>
                <w:sz w:val="24"/>
                <w:szCs w:val="24"/>
              </w:rPr>
            </w:pPr>
            <w:r w:rsidRPr="006B5284">
              <w:rPr>
                <w:rFonts w:ascii="Times New Roman" w:hAnsi="Times New Roman" w:cs="Times New Roman"/>
                <w:sz w:val="24"/>
                <w:szCs w:val="24"/>
              </w:rPr>
              <w:t>Атауы</w:t>
            </w:r>
          </w:p>
        </w:tc>
        <w:tc>
          <w:tcPr>
            <w:tcW w:w="1985" w:type="dxa"/>
            <w:vAlign w:val="center"/>
          </w:tcPr>
          <w:p w14:paraId="4AC80265" w14:textId="57247CAE" w:rsidR="00981481" w:rsidRPr="006B5284" w:rsidRDefault="00B117EF" w:rsidP="0041607E">
            <w:pPr>
              <w:jc w:val="center"/>
              <w:rPr>
                <w:rFonts w:ascii="Times New Roman" w:hAnsi="Times New Roman" w:cs="Times New Roman"/>
                <w:b/>
                <w:bCs/>
                <w:sz w:val="24"/>
                <w:szCs w:val="24"/>
              </w:rPr>
            </w:pPr>
            <w:r w:rsidRPr="006B5284">
              <w:rPr>
                <w:rFonts w:ascii="Times New Roman" w:hAnsi="Times New Roman" w:cs="Times New Roman"/>
                <w:sz w:val="24"/>
                <w:szCs w:val="24"/>
              </w:rPr>
              <w:t xml:space="preserve">Фольклорлық </w:t>
            </w:r>
            <w:r w:rsidRPr="006B5284">
              <w:rPr>
                <w:rFonts w:ascii="Times New Roman" w:hAnsi="Times New Roman" w:cs="Times New Roman"/>
                <w:sz w:val="24"/>
                <w:szCs w:val="24"/>
                <w:lang w:val="kk-KZ"/>
              </w:rPr>
              <w:t>мәтін</w:t>
            </w:r>
            <w:r w:rsidRPr="006B5284">
              <w:rPr>
                <w:rFonts w:ascii="Times New Roman" w:hAnsi="Times New Roman" w:cs="Times New Roman"/>
                <w:sz w:val="24"/>
                <w:szCs w:val="24"/>
              </w:rPr>
              <w:t xml:space="preserve"> / сілтеме </w:t>
            </w:r>
            <w:r w:rsidR="00981481" w:rsidRPr="006B5284">
              <w:rPr>
                <w:rFonts w:ascii="Times New Roman" w:hAnsi="Times New Roman" w:cs="Times New Roman"/>
                <w:sz w:val="24"/>
                <w:szCs w:val="24"/>
              </w:rPr>
              <w:t>(БС нұсқа)</w:t>
            </w:r>
          </w:p>
        </w:tc>
        <w:tc>
          <w:tcPr>
            <w:tcW w:w="2268" w:type="dxa"/>
            <w:vAlign w:val="center"/>
          </w:tcPr>
          <w:p w14:paraId="7610B81A" w14:textId="77777777" w:rsidR="00981481" w:rsidRPr="006B5284" w:rsidRDefault="00981481" w:rsidP="0041607E">
            <w:pPr>
              <w:jc w:val="center"/>
              <w:rPr>
                <w:rFonts w:ascii="Times New Roman" w:hAnsi="Times New Roman" w:cs="Times New Roman"/>
                <w:b/>
                <w:bCs/>
                <w:sz w:val="24"/>
                <w:szCs w:val="24"/>
              </w:rPr>
            </w:pPr>
            <w:r w:rsidRPr="006B5284">
              <w:rPr>
                <w:rFonts w:ascii="Times New Roman" w:hAnsi="Times New Roman" w:cs="Times New Roman"/>
                <w:sz w:val="24"/>
                <w:szCs w:val="24"/>
              </w:rPr>
              <w:t>Сипаттамасы / Бейнесі</w:t>
            </w:r>
          </w:p>
        </w:tc>
        <w:tc>
          <w:tcPr>
            <w:tcW w:w="3821" w:type="dxa"/>
            <w:vAlign w:val="center"/>
          </w:tcPr>
          <w:p w14:paraId="7A73AE5C" w14:textId="77777777" w:rsidR="00981481" w:rsidRPr="006B5284" w:rsidRDefault="00981481" w:rsidP="0041607E">
            <w:pPr>
              <w:jc w:val="center"/>
              <w:rPr>
                <w:rFonts w:ascii="Times New Roman" w:hAnsi="Times New Roman" w:cs="Times New Roman"/>
                <w:b/>
                <w:bCs/>
                <w:sz w:val="24"/>
                <w:szCs w:val="24"/>
              </w:rPr>
            </w:pPr>
            <w:r w:rsidRPr="006B5284">
              <w:rPr>
                <w:rFonts w:ascii="Times New Roman" w:hAnsi="Times New Roman" w:cs="Times New Roman"/>
                <w:sz w:val="24"/>
                <w:szCs w:val="24"/>
              </w:rPr>
              <w:t>Этнолингвистикалық / Мифопоэтикалық мәні</w:t>
            </w:r>
          </w:p>
        </w:tc>
      </w:tr>
      <w:tr w:rsidR="00981481" w:rsidRPr="006B5284" w14:paraId="34F36839" w14:textId="77777777" w:rsidTr="0041607E">
        <w:trPr>
          <w:jc w:val="center"/>
        </w:trPr>
        <w:tc>
          <w:tcPr>
            <w:tcW w:w="1311" w:type="dxa"/>
          </w:tcPr>
          <w:p w14:paraId="4A788076"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Түлкі</w:t>
            </w:r>
          </w:p>
        </w:tc>
        <w:tc>
          <w:tcPr>
            <w:tcW w:w="1985" w:type="dxa"/>
          </w:tcPr>
          <w:p w14:paraId="0BE5003E"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Түлкі жортпас түлейден (БС:72.51)</w:t>
            </w:r>
          </w:p>
        </w:tc>
        <w:tc>
          <w:tcPr>
            <w:tcW w:w="2268" w:type="dxa"/>
          </w:tcPr>
          <w:p w14:paraId="6B47080A"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Айлакер, сақ аң</w:t>
            </w:r>
          </w:p>
        </w:tc>
        <w:tc>
          <w:tcPr>
            <w:tcW w:w="3821" w:type="dxa"/>
          </w:tcPr>
          <w:p w14:paraId="1F0C4658" w14:textId="77777777" w:rsidR="00981481" w:rsidRPr="006B5284" w:rsidRDefault="00981481" w:rsidP="00CE3D59">
            <w:pPr>
              <w:jc w:val="both"/>
              <w:rPr>
                <w:rFonts w:ascii="Times New Roman" w:hAnsi="Times New Roman" w:cs="Times New Roman"/>
                <w:b/>
                <w:bCs/>
                <w:sz w:val="24"/>
                <w:szCs w:val="24"/>
                <w:lang w:val="kk-KZ"/>
              </w:rPr>
            </w:pPr>
            <w:r w:rsidRPr="006B5284">
              <w:rPr>
                <w:rFonts w:ascii="Times New Roman" w:hAnsi="Times New Roman" w:cs="Times New Roman"/>
                <w:sz w:val="24"/>
                <w:szCs w:val="24"/>
              </w:rPr>
              <w:t>Айла, зымияндық, сұлу әрі алдамшы бейне;</w:t>
            </w:r>
            <w:r w:rsidRPr="006B5284">
              <w:rPr>
                <w:rFonts w:ascii="Times New Roman" w:hAnsi="Times New Roman" w:cs="Times New Roman"/>
                <w:sz w:val="24"/>
                <w:szCs w:val="24"/>
                <w:lang w:val="kk-KZ"/>
              </w:rPr>
              <w:t xml:space="preserve"> </w:t>
            </w:r>
            <w:r w:rsidRPr="006B5284">
              <w:rPr>
                <w:rFonts w:ascii="Times New Roman" w:hAnsi="Times New Roman" w:cs="Times New Roman"/>
                <w:sz w:val="24"/>
                <w:szCs w:val="24"/>
              </w:rPr>
              <w:t>шебер әрекет пен сақтықты</w:t>
            </w:r>
            <w:r w:rsidRPr="006B5284">
              <w:rPr>
                <w:rFonts w:ascii="Times New Roman" w:hAnsi="Times New Roman" w:cs="Times New Roman"/>
                <w:sz w:val="24"/>
                <w:szCs w:val="24"/>
                <w:lang w:val="kk-KZ"/>
              </w:rPr>
              <w:t>ң белгісі</w:t>
            </w:r>
          </w:p>
        </w:tc>
      </w:tr>
      <w:tr w:rsidR="00981481" w:rsidRPr="006B5284" w14:paraId="47A2D0DD" w14:textId="77777777" w:rsidTr="0041607E">
        <w:trPr>
          <w:jc w:val="center"/>
        </w:trPr>
        <w:tc>
          <w:tcPr>
            <w:tcW w:w="1311" w:type="dxa"/>
          </w:tcPr>
          <w:p w14:paraId="78F22CC5"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Қарсақ</w:t>
            </w:r>
          </w:p>
        </w:tc>
        <w:tc>
          <w:tcPr>
            <w:tcW w:w="1985" w:type="dxa"/>
          </w:tcPr>
          <w:p w14:paraId="7DAC682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Жол салдырған қарсағым (БС:72.51)</w:t>
            </w:r>
          </w:p>
        </w:tc>
        <w:tc>
          <w:tcPr>
            <w:tcW w:w="2268" w:type="dxa"/>
          </w:tcPr>
          <w:p w14:paraId="5A24208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Түлкі тұқымдас, ұсақ аң</w:t>
            </w:r>
          </w:p>
        </w:tc>
        <w:tc>
          <w:tcPr>
            <w:tcW w:w="3821" w:type="dxa"/>
          </w:tcPr>
          <w:p w14:paraId="37014AE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eastAsia="Times New Roman" w:hAnsi="Times New Roman" w:cs="Times New Roman"/>
                <w:sz w:val="24"/>
                <w:szCs w:val="24"/>
              </w:rPr>
              <w:t>Ұқыптылық, қулық, шапшаңдық, бейімделгіштік бейнесі</w:t>
            </w:r>
            <w:r w:rsidRPr="006B5284">
              <w:rPr>
                <w:rFonts w:ascii="Times New Roman" w:hAnsi="Times New Roman" w:cs="Times New Roman"/>
                <w:sz w:val="24"/>
                <w:szCs w:val="24"/>
              </w:rPr>
              <w:t xml:space="preserve"> </w:t>
            </w:r>
          </w:p>
        </w:tc>
      </w:tr>
      <w:bookmarkEnd w:id="69"/>
      <w:tr w:rsidR="00981481" w:rsidRPr="006B5284" w14:paraId="378FE769" w14:textId="77777777" w:rsidTr="0041607E">
        <w:trPr>
          <w:jc w:val="center"/>
        </w:trPr>
        <w:tc>
          <w:tcPr>
            <w:tcW w:w="1311" w:type="dxa"/>
          </w:tcPr>
          <w:p w14:paraId="4C33856D"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Сұқсұр (жыртқыш құс)</w:t>
            </w:r>
          </w:p>
        </w:tc>
        <w:tc>
          <w:tcPr>
            <w:tcW w:w="1985" w:type="dxa"/>
          </w:tcPr>
          <w:p w14:paraId="6F9289F3"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Сұқсұр деген құс болар, Тартсаң жүні бос болар (БС:72.56)</w:t>
            </w:r>
          </w:p>
        </w:tc>
        <w:tc>
          <w:tcPr>
            <w:tcW w:w="2268" w:type="dxa"/>
          </w:tcPr>
          <w:p w14:paraId="63C329EF"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Тұйғын тектес құс</w:t>
            </w:r>
          </w:p>
        </w:tc>
        <w:tc>
          <w:tcPr>
            <w:tcW w:w="3821" w:type="dxa"/>
          </w:tcPr>
          <w:p w14:paraId="512C9D00"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Қуыс, әлсіз нәрсенің сырттай көркемдігін сынау, көрініске алданбау</w:t>
            </w:r>
          </w:p>
        </w:tc>
      </w:tr>
      <w:tr w:rsidR="00981481" w:rsidRPr="006B5284" w14:paraId="7DA6CB56" w14:textId="77777777" w:rsidTr="0041607E">
        <w:trPr>
          <w:jc w:val="center"/>
        </w:trPr>
        <w:tc>
          <w:tcPr>
            <w:tcW w:w="1311" w:type="dxa"/>
          </w:tcPr>
          <w:p w14:paraId="26AD7BE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Аққу</w:t>
            </w:r>
          </w:p>
        </w:tc>
        <w:tc>
          <w:tcPr>
            <w:tcW w:w="1985" w:type="dxa"/>
          </w:tcPr>
          <w:p w14:paraId="68769E03"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Аққудай көлге қонған алма мойын (БС:90.71)</w:t>
            </w:r>
          </w:p>
        </w:tc>
        <w:tc>
          <w:tcPr>
            <w:tcW w:w="2268" w:type="dxa"/>
          </w:tcPr>
          <w:p w14:paraId="2998BE2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Әсем, ақ құс</w:t>
            </w:r>
          </w:p>
        </w:tc>
        <w:tc>
          <w:tcPr>
            <w:tcW w:w="3821" w:type="dxa"/>
          </w:tcPr>
          <w:p w14:paraId="63C452B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Сұлулық, пәктік, махаббат</w:t>
            </w:r>
            <w:r w:rsidRPr="006B5284">
              <w:rPr>
                <w:rFonts w:ascii="Times New Roman" w:hAnsi="Times New Roman" w:cs="Times New Roman"/>
                <w:sz w:val="24"/>
                <w:szCs w:val="24"/>
                <w:lang w:val="kk-KZ"/>
              </w:rPr>
              <w:t>,</w:t>
            </w:r>
            <w:r w:rsidRPr="006B5284">
              <w:rPr>
                <w:rFonts w:ascii="Times New Roman" w:hAnsi="Times New Roman" w:cs="Times New Roman"/>
                <w:sz w:val="24"/>
                <w:szCs w:val="24"/>
              </w:rPr>
              <w:t xml:space="preserve"> </w:t>
            </w:r>
            <w:r w:rsidRPr="006B5284">
              <w:rPr>
                <w:rFonts w:ascii="Times New Roman" w:eastAsia="Times New Roman" w:hAnsi="Times New Roman" w:cs="Times New Roman"/>
                <w:sz w:val="24"/>
                <w:szCs w:val="24"/>
              </w:rPr>
              <w:t>нәзіктік</w:t>
            </w:r>
            <w:r w:rsidRPr="006B5284">
              <w:rPr>
                <w:rFonts w:ascii="Times New Roman" w:hAnsi="Times New Roman" w:cs="Times New Roman"/>
                <w:sz w:val="24"/>
                <w:szCs w:val="24"/>
              </w:rPr>
              <w:t xml:space="preserve"> пен адалдықтың символы</w:t>
            </w:r>
          </w:p>
        </w:tc>
      </w:tr>
      <w:tr w:rsidR="00981481" w:rsidRPr="006B5284" w14:paraId="7CE85C3B" w14:textId="77777777" w:rsidTr="0041607E">
        <w:trPr>
          <w:jc w:val="center"/>
        </w:trPr>
        <w:tc>
          <w:tcPr>
            <w:tcW w:w="1311" w:type="dxa"/>
          </w:tcPr>
          <w:p w14:paraId="02D3A8A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Ақсұңқар</w:t>
            </w:r>
          </w:p>
        </w:tc>
        <w:tc>
          <w:tcPr>
            <w:tcW w:w="1985" w:type="dxa"/>
          </w:tcPr>
          <w:p w14:paraId="0CFA5681"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Ақсұңқар келіп шырмалар... (БС:90.74)</w:t>
            </w:r>
          </w:p>
        </w:tc>
        <w:tc>
          <w:tcPr>
            <w:tcW w:w="2268" w:type="dxa"/>
          </w:tcPr>
          <w:p w14:paraId="7AD5570C"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Саят құсы, жыртқыш</w:t>
            </w:r>
          </w:p>
        </w:tc>
        <w:tc>
          <w:tcPr>
            <w:tcW w:w="3821" w:type="dxa"/>
          </w:tcPr>
          <w:p w14:paraId="6579636E"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Еркіндік, батырлық, биіктік пен ерліктің белгісі</w:t>
            </w:r>
          </w:p>
        </w:tc>
      </w:tr>
      <w:tr w:rsidR="00981481" w:rsidRPr="006B5284" w14:paraId="09BABB48" w14:textId="77777777" w:rsidTr="0041607E">
        <w:trPr>
          <w:jc w:val="center"/>
        </w:trPr>
        <w:tc>
          <w:tcPr>
            <w:tcW w:w="1311" w:type="dxa"/>
          </w:tcPr>
          <w:p w14:paraId="79274B80"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 бөкен</w:t>
            </w:r>
          </w:p>
        </w:tc>
        <w:tc>
          <w:tcPr>
            <w:tcW w:w="1985" w:type="dxa"/>
          </w:tcPr>
          <w:p w14:paraId="7388684E"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Ақ бөкен келіп жығылар... (БС:90.74)</w:t>
            </w:r>
          </w:p>
        </w:tc>
        <w:tc>
          <w:tcPr>
            <w:tcW w:w="2268" w:type="dxa"/>
          </w:tcPr>
          <w:p w14:paraId="53166D73"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Жабайы аң, елік тектес</w:t>
            </w:r>
          </w:p>
        </w:tc>
        <w:tc>
          <w:tcPr>
            <w:tcW w:w="3821" w:type="dxa"/>
          </w:tcPr>
          <w:p w14:paraId="1E71AB06"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Еркін дала, аңшылық мәдениеті, киелілік символы</w:t>
            </w:r>
          </w:p>
        </w:tc>
      </w:tr>
      <w:tr w:rsidR="00981481" w:rsidRPr="006B5284" w14:paraId="0F024E36" w14:textId="77777777" w:rsidTr="0041607E">
        <w:trPr>
          <w:jc w:val="center"/>
        </w:trPr>
        <w:tc>
          <w:tcPr>
            <w:tcW w:w="1311" w:type="dxa"/>
          </w:tcPr>
          <w:p w14:paraId="5BAF722D"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Көгершін</w:t>
            </w:r>
          </w:p>
        </w:tc>
        <w:tc>
          <w:tcPr>
            <w:tcW w:w="1985" w:type="dxa"/>
          </w:tcPr>
          <w:p w14:paraId="74BC0AF3"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Көгершін құстар көлде ойнар (БС:90.146)</w:t>
            </w:r>
          </w:p>
        </w:tc>
        <w:tc>
          <w:tcPr>
            <w:tcW w:w="2268" w:type="dxa"/>
          </w:tcPr>
          <w:p w14:paraId="6CFD0DFA"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Жұптасып жүретін құс</w:t>
            </w:r>
          </w:p>
        </w:tc>
        <w:tc>
          <w:tcPr>
            <w:tcW w:w="3821" w:type="dxa"/>
          </w:tcPr>
          <w:p w14:paraId="430E19D8" w14:textId="77777777" w:rsidR="00981481" w:rsidRPr="006B5284" w:rsidRDefault="00981481" w:rsidP="00CE3D59">
            <w:pPr>
              <w:jc w:val="both"/>
              <w:rPr>
                <w:rFonts w:ascii="Times New Roman" w:hAnsi="Times New Roman" w:cs="Times New Roman"/>
                <w:b/>
                <w:bCs/>
                <w:sz w:val="24"/>
                <w:szCs w:val="24"/>
                <w:lang w:val="kk-KZ"/>
              </w:rPr>
            </w:pPr>
            <w:r w:rsidRPr="006B5284">
              <w:rPr>
                <w:rFonts w:ascii="Times New Roman" w:hAnsi="Times New Roman" w:cs="Times New Roman"/>
                <w:sz w:val="24"/>
                <w:szCs w:val="24"/>
              </w:rPr>
              <w:t>Бейбітшілік, тазалық, мейірімділік рәмізі; рухани жұмсақтық пен үміттің символы</w:t>
            </w:r>
          </w:p>
        </w:tc>
      </w:tr>
      <w:tr w:rsidR="00981481" w:rsidRPr="006B5284" w14:paraId="72C0AE04" w14:textId="77777777" w:rsidTr="0041607E">
        <w:trPr>
          <w:jc w:val="center"/>
        </w:trPr>
        <w:tc>
          <w:tcPr>
            <w:tcW w:w="1311" w:type="dxa"/>
          </w:tcPr>
          <w:p w14:paraId="667F1FD1"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Лашын</w:t>
            </w:r>
          </w:p>
        </w:tc>
        <w:tc>
          <w:tcPr>
            <w:tcW w:w="1985" w:type="dxa"/>
          </w:tcPr>
          <w:p w14:paraId="35F48997"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Әуеде ұшқан лашын, Қиынға салар ұясын (БС:91.177)</w:t>
            </w:r>
          </w:p>
        </w:tc>
        <w:tc>
          <w:tcPr>
            <w:tcW w:w="2268" w:type="dxa"/>
          </w:tcPr>
          <w:p w14:paraId="014F3895"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Қыран, саят құсы</w:t>
            </w:r>
          </w:p>
        </w:tc>
        <w:tc>
          <w:tcPr>
            <w:tcW w:w="3821" w:type="dxa"/>
          </w:tcPr>
          <w:p w14:paraId="573A4D9F"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eastAsia="Times New Roman" w:hAnsi="Times New Roman" w:cs="Times New Roman"/>
                <w:sz w:val="24"/>
                <w:szCs w:val="24"/>
              </w:rPr>
              <w:t>Тәуекел, асқақ арман мен биік мұраттың бейнесі</w:t>
            </w:r>
            <w:r w:rsidRPr="006B5284">
              <w:rPr>
                <w:rFonts w:ascii="Times New Roman" w:hAnsi="Times New Roman" w:cs="Times New Roman"/>
                <w:sz w:val="24"/>
                <w:szCs w:val="24"/>
              </w:rPr>
              <w:t xml:space="preserve"> </w:t>
            </w:r>
          </w:p>
        </w:tc>
      </w:tr>
      <w:tr w:rsidR="00981481" w:rsidRPr="006B5284" w14:paraId="6700812C" w14:textId="77777777" w:rsidTr="0041607E">
        <w:trPr>
          <w:jc w:val="center"/>
        </w:trPr>
        <w:tc>
          <w:tcPr>
            <w:tcW w:w="1311" w:type="dxa"/>
          </w:tcPr>
          <w:p w14:paraId="64E0D247"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Торғай</w:t>
            </w:r>
          </w:p>
        </w:tc>
        <w:tc>
          <w:tcPr>
            <w:tcW w:w="1985" w:type="dxa"/>
          </w:tcPr>
          <w:p w14:paraId="1FEFCD54"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Әуеде торғай шырлайды, балапанын қорғайды...</w:t>
            </w:r>
          </w:p>
        </w:tc>
        <w:tc>
          <w:tcPr>
            <w:tcW w:w="2268" w:type="dxa"/>
          </w:tcPr>
          <w:p w14:paraId="4DA4D9B2"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Ұсақ құс</w:t>
            </w:r>
          </w:p>
        </w:tc>
        <w:tc>
          <w:tcPr>
            <w:tcW w:w="3821" w:type="dxa"/>
          </w:tcPr>
          <w:p w14:paraId="484054C2"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eastAsia="Times New Roman" w:hAnsi="Times New Roman" w:cs="Times New Roman"/>
                <w:sz w:val="24"/>
                <w:szCs w:val="24"/>
              </w:rPr>
              <w:t xml:space="preserve">Ана мейірімі, </w:t>
            </w:r>
            <w:r w:rsidRPr="006B5284">
              <w:rPr>
                <w:rFonts w:ascii="Times New Roman" w:hAnsi="Times New Roman" w:cs="Times New Roman"/>
                <w:sz w:val="24"/>
                <w:szCs w:val="24"/>
              </w:rPr>
              <w:t>нәзіктік</w:t>
            </w:r>
            <w:r w:rsidRPr="006B5284">
              <w:rPr>
                <w:rFonts w:ascii="Times New Roman" w:hAnsi="Times New Roman" w:cs="Times New Roman"/>
                <w:sz w:val="24"/>
                <w:szCs w:val="24"/>
                <w:lang w:val="kk-KZ"/>
              </w:rPr>
              <w:t>,</w:t>
            </w:r>
            <w:r w:rsidRPr="006B5284">
              <w:rPr>
                <w:rFonts w:ascii="Times New Roman" w:eastAsia="Times New Roman" w:hAnsi="Times New Roman" w:cs="Times New Roman"/>
                <w:sz w:val="24"/>
                <w:szCs w:val="24"/>
              </w:rPr>
              <w:t xml:space="preserve"> қамқорлық пен отбасылық жылылық нышаны</w:t>
            </w:r>
          </w:p>
        </w:tc>
      </w:tr>
      <w:tr w:rsidR="00981481" w:rsidRPr="006B5284" w14:paraId="152E39F2" w14:textId="77777777" w:rsidTr="0041607E">
        <w:trPr>
          <w:jc w:val="center"/>
        </w:trPr>
        <w:tc>
          <w:tcPr>
            <w:tcW w:w="1311" w:type="dxa"/>
          </w:tcPr>
          <w:p w14:paraId="19686801"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Қоңыр қаз</w:t>
            </w:r>
          </w:p>
        </w:tc>
        <w:tc>
          <w:tcPr>
            <w:tcW w:w="1985" w:type="dxa"/>
          </w:tcPr>
          <w:p w14:paraId="556A9ADF"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Әуелеп ұшқан қоңыр қаз, Қайырылып қонар көліне (БС:91.388)</w:t>
            </w:r>
          </w:p>
        </w:tc>
        <w:tc>
          <w:tcPr>
            <w:tcW w:w="2268" w:type="dxa"/>
          </w:tcPr>
          <w:p w14:paraId="75C432CD"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Судың, туған жердің құсы</w:t>
            </w:r>
          </w:p>
        </w:tc>
        <w:tc>
          <w:tcPr>
            <w:tcW w:w="3821" w:type="dxa"/>
          </w:tcPr>
          <w:p w14:paraId="02DDE1DB"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Сағыныш, туған жерге деген сүйіспеншілік</w:t>
            </w:r>
          </w:p>
        </w:tc>
      </w:tr>
      <w:tr w:rsidR="00981481" w:rsidRPr="006B5284" w14:paraId="062BA7B2" w14:textId="77777777" w:rsidTr="0041607E">
        <w:trPr>
          <w:jc w:val="center"/>
        </w:trPr>
        <w:tc>
          <w:tcPr>
            <w:tcW w:w="1311" w:type="dxa"/>
          </w:tcPr>
          <w:p w14:paraId="2971B2EA"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Арыстан</w:t>
            </w:r>
          </w:p>
        </w:tc>
        <w:tc>
          <w:tcPr>
            <w:tcW w:w="1985" w:type="dxa"/>
          </w:tcPr>
          <w:p w14:paraId="09E975C1"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Арыстан, бөрі етін жеп... (БС:91.207)</w:t>
            </w:r>
          </w:p>
        </w:tc>
        <w:tc>
          <w:tcPr>
            <w:tcW w:w="2268" w:type="dxa"/>
          </w:tcPr>
          <w:p w14:paraId="5C57302C"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Жыртқыш аң, патша</w:t>
            </w:r>
          </w:p>
        </w:tc>
        <w:tc>
          <w:tcPr>
            <w:tcW w:w="3821" w:type="dxa"/>
          </w:tcPr>
          <w:p w14:paraId="17DFF7A1"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Күштің, айбынның символы; ерлік пен басшылықтың бейнесі</w:t>
            </w:r>
          </w:p>
        </w:tc>
      </w:tr>
      <w:tr w:rsidR="00981481" w:rsidRPr="006B5284" w14:paraId="4766B28A" w14:textId="77777777" w:rsidTr="0041607E">
        <w:trPr>
          <w:jc w:val="center"/>
        </w:trPr>
        <w:tc>
          <w:tcPr>
            <w:tcW w:w="1311" w:type="dxa"/>
          </w:tcPr>
          <w:p w14:paraId="53CD00B9"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Бөрі (қасқыр)</w:t>
            </w:r>
          </w:p>
        </w:tc>
        <w:tc>
          <w:tcPr>
            <w:tcW w:w="1985" w:type="dxa"/>
          </w:tcPr>
          <w:p w14:paraId="7AA1A7B9"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Арыстан, бөрі етін жеп... (БС:91.207)</w:t>
            </w:r>
          </w:p>
        </w:tc>
        <w:tc>
          <w:tcPr>
            <w:tcW w:w="2268" w:type="dxa"/>
          </w:tcPr>
          <w:p w14:paraId="26AC6157"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Жыртқыш аң</w:t>
            </w:r>
          </w:p>
        </w:tc>
        <w:tc>
          <w:tcPr>
            <w:tcW w:w="3821" w:type="dxa"/>
          </w:tcPr>
          <w:p w14:paraId="3E1F0745" w14:textId="77777777" w:rsidR="00981481" w:rsidRPr="006B5284" w:rsidRDefault="00981481" w:rsidP="00CE3D59">
            <w:pPr>
              <w:jc w:val="both"/>
              <w:rPr>
                <w:rFonts w:ascii="Times New Roman" w:hAnsi="Times New Roman" w:cs="Times New Roman"/>
                <w:b/>
                <w:bCs/>
                <w:sz w:val="24"/>
                <w:szCs w:val="24"/>
              </w:rPr>
            </w:pPr>
            <w:r w:rsidRPr="006B5284">
              <w:rPr>
                <w:rFonts w:ascii="Times New Roman" w:hAnsi="Times New Roman" w:cs="Times New Roman"/>
                <w:sz w:val="24"/>
                <w:szCs w:val="24"/>
              </w:rPr>
              <w:t>Тотемдік аң, батырлық пен тектіліктің символы</w:t>
            </w:r>
          </w:p>
        </w:tc>
      </w:tr>
      <w:tr w:rsidR="00981481" w:rsidRPr="006B5284" w14:paraId="1FEEA9B3" w14:textId="77777777" w:rsidTr="0041607E">
        <w:trPr>
          <w:jc w:val="center"/>
        </w:trPr>
        <w:tc>
          <w:tcPr>
            <w:tcW w:w="9385" w:type="dxa"/>
            <w:gridSpan w:val="4"/>
          </w:tcPr>
          <w:p w14:paraId="49DC351E" w14:textId="7EDB22C6" w:rsidR="00981481" w:rsidRPr="006B5284" w:rsidRDefault="00981481" w:rsidP="0041607E">
            <w:pPr>
              <w:ind w:firstLine="475"/>
              <w:jc w:val="both"/>
              <w:rPr>
                <w:rFonts w:ascii="Times New Roman" w:hAnsi="Times New Roman" w:cs="Times New Roman"/>
                <w:sz w:val="24"/>
                <w:szCs w:val="24"/>
              </w:rPr>
            </w:pPr>
            <w:r w:rsidRPr="006B5284">
              <w:rPr>
                <w:rFonts w:ascii="Times New Roman" w:eastAsia="SimSun" w:hAnsi="Times New Roman" w:cs="Times New Roman"/>
                <w:sz w:val="24"/>
                <w:szCs w:val="24"/>
                <w:lang w:val="kk-KZ"/>
              </w:rPr>
              <w:t xml:space="preserve">Ескерту ‒ </w:t>
            </w:r>
            <w:r w:rsidR="0041607E">
              <w:rPr>
                <w:rFonts w:ascii="Times New Roman" w:eastAsia="SimSun" w:hAnsi="Times New Roman" w:cs="Times New Roman"/>
                <w:sz w:val="24"/>
                <w:szCs w:val="24"/>
                <w:lang w:val="kk-KZ"/>
              </w:rPr>
              <w:t>Қосымша А</w:t>
            </w:r>
            <w:r w:rsidRPr="006B5284">
              <w:rPr>
                <w:rFonts w:ascii="Times New Roman" w:eastAsia="SimSun" w:hAnsi="Times New Roman" w:cs="Times New Roman"/>
                <w:sz w:val="24"/>
                <w:szCs w:val="24"/>
                <w:lang w:val="kk-KZ"/>
              </w:rPr>
              <w:t xml:space="preserve"> негізінде құрастырылған </w:t>
            </w:r>
          </w:p>
        </w:tc>
      </w:tr>
    </w:tbl>
    <w:p w14:paraId="21F0FDCA" w14:textId="77777777" w:rsidR="00981481" w:rsidRPr="006B5284" w:rsidRDefault="00981481" w:rsidP="0041607E">
      <w:pPr>
        <w:pStyle w:val="af3"/>
        <w:ind w:left="0" w:firstLine="709"/>
        <w:jc w:val="both"/>
        <w:rPr>
          <w:rFonts w:ascii="Times New Roman" w:eastAsia="Times New Roman" w:hAnsi="Times New Roman"/>
          <w:i/>
          <w:sz w:val="28"/>
          <w:szCs w:val="28"/>
        </w:rPr>
      </w:pPr>
    </w:p>
    <w:p w14:paraId="3544E5FB" w14:textId="77777777" w:rsidR="00981481" w:rsidRPr="006B5284" w:rsidRDefault="00981481" w:rsidP="00981481">
      <w:pPr>
        <w:pStyle w:val="af3"/>
        <w:ind w:left="0"/>
        <w:jc w:val="both"/>
        <w:rPr>
          <w:rFonts w:ascii="Times New Roman" w:eastAsia="Times New Roman" w:hAnsi="Times New Roman"/>
          <w:i/>
          <w:sz w:val="28"/>
          <w:szCs w:val="28"/>
        </w:rPr>
      </w:pPr>
    </w:p>
    <w:p w14:paraId="2F379F7B" w14:textId="77777777" w:rsidR="00981481" w:rsidRPr="003C3033" w:rsidRDefault="00981481" w:rsidP="0041607E">
      <w:pPr>
        <w:pStyle w:val="af3"/>
        <w:numPr>
          <w:ilvl w:val="0"/>
          <w:numId w:val="106"/>
        </w:numPr>
        <w:tabs>
          <w:tab w:val="left" w:pos="993"/>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Қазақ даласында өсетін өсімдіктер атаулары: </w:t>
      </w:r>
      <w:r w:rsidRPr="003C3033">
        <w:rPr>
          <w:rFonts w:ascii="Times New Roman" w:eastAsia="Times New Roman" w:hAnsi="Times New Roman"/>
          <w:i/>
          <w:sz w:val="28"/>
          <w:szCs w:val="28"/>
          <w:lang w:val="kk-KZ"/>
        </w:rPr>
        <w:t xml:space="preserve">есіктің алды ошаған </w:t>
      </w:r>
      <w:r w:rsidRPr="003C3033">
        <w:rPr>
          <w:rFonts w:ascii="Times New Roman" w:eastAsia="Times New Roman" w:hAnsi="Times New Roman"/>
          <w:sz w:val="28"/>
          <w:szCs w:val="28"/>
          <w:lang w:val="kk-KZ"/>
        </w:rPr>
        <w:t xml:space="preserve">(тұрақты қолданыс: </w:t>
      </w:r>
      <w:r w:rsidRPr="003C3033">
        <w:rPr>
          <w:rFonts w:ascii="Times New Roman" w:eastAsia="Times New Roman" w:hAnsi="Times New Roman"/>
          <w:i/>
          <w:sz w:val="28"/>
          <w:szCs w:val="28"/>
          <w:lang w:val="kk-KZ"/>
        </w:rPr>
        <w:t>тал, ақ қайын, жас қайын, бидайық, талды ағаш, шоғайна, қарағай, қара ағаш, бетеге, көк терек</w:t>
      </w:r>
      <w:r w:rsidRPr="003C3033">
        <w:rPr>
          <w:rFonts w:ascii="Times New Roman" w:eastAsia="Times New Roman" w:hAnsi="Times New Roman"/>
          <w:sz w:val="28"/>
          <w:szCs w:val="28"/>
          <w:lang w:val="kk-KZ"/>
        </w:rPr>
        <w:t xml:space="preserve">), </w:t>
      </w:r>
      <w:r w:rsidRPr="003C3033">
        <w:rPr>
          <w:rFonts w:ascii="Times New Roman" w:eastAsia="Times New Roman" w:hAnsi="Times New Roman"/>
          <w:i/>
          <w:sz w:val="28"/>
          <w:szCs w:val="28"/>
          <w:lang w:val="kk-KZ"/>
        </w:rPr>
        <w:t>Топырақ басып бетіңді, Сыртыңнан жусан өскен соң (БС:91.345), Қызыл гүлдей нұрлым-ай! Бәйтеректей бүрлім-ай! (БС:91.144), Тірі күнде кім білген, Бәйтерек құлап сынар-ды (БС:91.314), Ақ теректің астынан, қарт атасы да келсін. Қалампырдың қасынан, қарт әжесі де келсін (БС:72.54), т.б.</w:t>
      </w:r>
    </w:p>
    <w:p w14:paraId="03EE0E99" w14:textId="747DE1BF" w:rsidR="00981481" w:rsidRPr="003C3033" w:rsidRDefault="00981481" w:rsidP="0041607E">
      <w:pPr>
        <w:pStyle w:val="af3"/>
        <w:tabs>
          <w:tab w:val="left" w:pos="993"/>
        </w:tabs>
        <w:ind w:left="0" w:firstLine="709"/>
        <w:jc w:val="both"/>
        <w:rPr>
          <w:rFonts w:ascii="Times New Roman" w:hAnsi="Times New Roman"/>
          <w:sz w:val="28"/>
          <w:szCs w:val="28"/>
          <w:lang w:val="kk-KZ"/>
        </w:rPr>
      </w:pPr>
      <w:r w:rsidRPr="003C3033">
        <w:rPr>
          <w:rFonts w:ascii="Times New Roman" w:hAnsi="Times New Roman"/>
          <w:sz w:val="28"/>
          <w:szCs w:val="28"/>
          <w:lang w:val="kk-KZ"/>
        </w:rPr>
        <w:t xml:space="preserve">Бұл </w:t>
      </w:r>
      <w:r w:rsidR="0041607E">
        <w:rPr>
          <w:rFonts w:ascii="Times New Roman" w:hAnsi="Times New Roman"/>
          <w:sz w:val="28"/>
          <w:szCs w:val="28"/>
          <w:lang w:val="kk-KZ"/>
        </w:rPr>
        <w:t>Ә.5-</w:t>
      </w:r>
      <w:r w:rsidRPr="003C3033">
        <w:rPr>
          <w:rFonts w:ascii="Times New Roman" w:hAnsi="Times New Roman"/>
          <w:sz w:val="28"/>
          <w:szCs w:val="28"/>
          <w:lang w:val="kk-KZ"/>
        </w:rPr>
        <w:t>кестеде өсімдіктердің фольклорлық бейнесі, табиғи ерекшеліктері, және символдық мәні қатар қарастырылды. Өсімдіктер – қазақ дүниетанымында тек табиғат заты емес, сонымен бірге өмір, өлім, сұлулық, ерлік, туған жер сияқты ұғымдардың тілдік көрінісі.</w:t>
      </w:r>
    </w:p>
    <w:p w14:paraId="5EB2C00C" w14:textId="77777777" w:rsidR="00981481" w:rsidRPr="003C3033" w:rsidRDefault="00981481" w:rsidP="003C3033">
      <w:pPr>
        <w:jc w:val="both"/>
        <w:rPr>
          <w:rFonts w:ascii="Times New Roman" w:hAnsi="Times New Roman" w:cs="Times New Roman"/>
          <w:bCs/>
          <w:sz w:val="28"/>
          <w:szCs w:val="28"/>
          <w:lang w:val="kk-KZ"/>
        </w:rPr>
      </w:pPr>
    </w:p>
    <w:p w14:paraId="0A7E7C9B" w14:textId="18A65C97" w:rsidR="00981481" w:rsidRPr="003C3033" w:rsidRDefault="00981481" w:rsidP="003C3033">
      <w:pPr>
        <w:jc w:val="both"/>
        <w:rPr>
          <w:rFonts w:ascii="Times New Roman" w:hAnsi="Times New Roman" w:cs="Times New Roman"/>
          <w:bCs/>
          <w:sz w:val="28"/>
          <w:szCs w:val="28"/>
          <w:lang w:val="kk-KZ"/>
        </w:rPr>
      </w:pPr>
      <w:r w:rsidRPr="003C3033">
        <w:rPr>
          <w:rFonts w:ascii="Times New Roman" w:hAnsi="Times New Roman" w:cs="Times New Roman"/>
          <w:bCs/>
          <w:sz w:val="28"/>
          <w:szCs w:val="28"/>
          <w:lang w:val="kk-KZ"/>
        </w:rPr>
        <w:t xml:space="preserve">Кесте </w:t>
      </w:r>
      <w:r w:rsidR="00FD6F06">
        <w:rPr>
          <w:rFonts w:ascii="Times New Roman" w:hAnsi="Times New Roman" w:cs="Times New Roman"/>
          <w:bCs/>
          <w:sz w:val="28"/>
          <w:szCs w:val="28"/>
          <w:lang w:val="kk-KZ"/>
        </w:rPr>
        <w:t>Ә.</w:t>
      </w:r>
      <w:r w:rsidRPr="003C3033">
        <w:rPr>
          <w:rFonts w:ascii="Times New Roman" w:hAnsi="Times New Roman" w:cs="Times New Roman"/>
          <w:bCs/>
          <w:sz w:val="28"/>
          <w:szCs w:val="28"/>
          <w:lang w:val="kk-KZ"/>
        </w:rPr>
        <w:t>5 – Қазақ өсімдіктерінің этнолингвистикалық сипаты</w:t>
      </w:r>
    </w:p>
    <w:p w14:paraId="317EFD88" w14:textId="77777777" w:rsidR="00981481" w:rsidRPr="0041607E" w:rsidRDefault="00981481" w:rsidP="003C3033">
      <w:pPr>
        <w:pStyle w:val="af3"/>
        <w:ind w:left="0"/>
        <w:jc w:val="both"/>
        <w:rPr>
          <w:rFonts w:ascii="Times New Roman" w:hAnsi="Times New Roman"/>
          <w:sz w:val="16"/>
          <w:szCs w:val="16"/>
          <w:lang w:val="kk-KZ"/>
        </w:rPr>
      </w:pPr>
    </w:p>
    <w:tbl>
      <w:tblPr>
        <w:tblStyle w:val="af0"/>
        <w:tblW w:w="9569" w:type="dxa"/>
        <w:jc w:val="center"/>
        <w:tblLook w:val="04A0" w:firstRow="1" w:lastRow="0" w:firstColumn="1" w:lastColumn="0" w:noHBand="0" w:noVBand="1"/>
      </w:tblPr>
      <w:tblGrid>
        <w:gridCol w:w="1271"/>
        <w:gridCol w:w="2452"/>
        <w:gridCol w:w="1697"/>
        <w:gridCol w:w="4149"/>
      </w:tblGrid>
      <w:tr w:rsidR="00981481" w:rsidRPr="003C3033" w14:paraId="51364B73" w14:textId="77777777" w:rsidTr="0041607E">
        <w:trPr>
          <w:jc w:val="center"/>
        </w:trPr>
        <w:tc>
          <w:tcPr>
            <w:tcW w:w="1271" w:type="dxa"/>
            <w:vAlign w:val="center"/>
          </w:tcPr>
          <w:p w14:paraId="6FD11F39" w14:textId="77777777" w:rsidR="00981481" w:rsidRPr="003C3033" w:rsidRDefault="00981481" w:rsidP="0041607E">
            <w:pPr>
              <w:pStyle w:val="af3"/>
              <w:ind w:left="0"/>
              <w:jc w:val="center"/>
              <w:rPr>
                <w:rFonts w:ascii="Times New Roman" w:hAnsi="Times New Roman"/>
                <w:sz w:val="24"/>
                <w:szCs w:val="24"/>
              </w:rPr>
            </w:pPr>
            <w:r w:rsidRPr="003C3033">
              <w:rPr>
                <w:rFonts w:ascii="Times New Roman" w:hAnsi="Times New Roman"/>
                <w:sz w:val="24"/>
                <w:szCs w:val="24"/>
              </w:rPr>
              <w:t>Өсімдік атауы</w:t>
            </w:r>
          </w:p>
        </w:tc>
        <w:tc>
          <w:tcPr>
            <w:tcW w:w="2452" w:type="dxa"/>
            <w:vAlign w:val="center"/>
          </w:tcPr>
          <w:p w14:paraId="44A7BF39" w14:textId="0DE5A317" w:rsidR="00981481" w:rsidRPr="003C3033" w:rsidRDefault="00B117EF" w:rsidP="0041607E">
            <w:pPr>
              <w:pStyle w:val="af3"/>
              <w:ind w:left="0"/>
              <w:jc w:val="center"/>
              <w:rPr>
                <w:rFonts w:ascii="Times New Roman" w:hAnsi="Times New Roman"/>
                <w:sz w:val="24"/>
                <w:szCs w:val="24"/>
              </w:rPr>
            </w:pPr>
            <w:r w:rsidRPr="003C3033">
              <w:rPr>
                <w:rFonts w:ascii="Times New Roman" w:hAnsi="Times New Roman"/>
                <w:sz w:val="24"/>
                <w:szCs w:val="24"/>
              </w:rPr>
              <w:t xml:space="preserve">Фольклорлық </w:t>
            </w:r>
            <w:r w:rsidRPr="003C3033">
              <w:rPr>
                <w:rFonts w:ascii="Times New Roman" w:hAnsi="Times New Roman"/>
                <w:sz w:val="24"/>
                <w:szCs w:val="24"/>
                <w:lang w:val="kk-KZ"/>
              </w:rPr>
              <w:t>мәтін</w:t>
            </w:r>
            <w:r w:rsidRPr="003C3033">
              <w:rPr>
                <w:rFonts w:ascii="Times New Roman" w:hAnsi="Times New Roman"/>
                <w:sz w:val="24"/>
                <w:szCs w:val="24"/>
              </w:rPr>
              <w:t xml:space="preserve"> / сілтеме </w:t>
            </w:r>
            <w:r w:rsidR="00981481" w:rsidRPr="003C3033">
              <w:rPr>
                <w:rFonts w:ascii="Times New Roman" w:hAnsi="Times New Roman"/>
                <w:sz w:val="24"/>
                <w:szCs w:val="24"/>
              </w:rPr>
              <w:t>(БС нұсқа)</w:t>
            </w:r>
          </w:p>
        </w:tc>
        <w:tc>
          <w:tcPr>
            <w:tcW w:w="1697" w:type="dxa"/>
            <w:vAlign w:val="center"/>
          </w:tcPr>
          <w:p w14:paraId="725FCEBD" w14:textId="77777777" w:rsidR="00981481" w:rsidRPr="003C3033" w:rsidRDefault="00981481" w:rsidP="0041607E">
            <w:pPr>
              <w:pStyle w:val="af3"/>
              <w:ind w:left="0"/>
              <w:jc w:val="center"/>
              <w:rPr>
                <w:rFonts w:ascii="Times New Roman" w:hAnsi="Times New Roman"/>
                <w:sz w:val="24"/>
                <w:szCs w:val="24"/>
              </w:rPr>
            </w:pPr>
            <w:r w:rsidRPr="003C3033">
              <w:rPr>
                <w:rFonts w:ascii="Times New Roman" w:hAnsi="Times New Roman"/>
                <w:sz w:val="24"/>
                <w:szCs w:val="24"/>
              </w:rPr>
              <w:t>Сипаттамасы / Бейнесі</w:t>
            </w:r>
          </w:p>
        </w:tc>
        <w:tc>
          <w:tcPr>
            <w:tcW w:w="4149" w:type="dxa"/>
            <w:vAlign w:val="center"/>
          </w:tcPr>
          <w:p w14:paraId="608B0B1D" w14:textId="77777777" w:rsidR="00981481" w:rsidRPr="003C3033" w:rsidRDefault="00981481" w:rsidP="0041607E">
            <w:pPr>
              <w:pStyle w:val="af3"/>
              <w:ind w:left="0"/>
              <w:jc w:val="center"/>
              <w:rPr>
                <w:rFonts w:ascii="Times New Roman" w:hAnsi="Times New Roman"/>
                <w:sz w:val="24"/>
                <w:szCs w:val="24"/>
              </w:rPr>
            </w:pPr>
            <w:r w:rsidRPr="003C3033">
              <w:rPr>
                <w:rFonts w:ascii="Times New Roman" w:hAnsi="Times New Roman"/>
                <w:sz w:val="24"/>
                <w:szCs w:val="24"/>
              </w:rPr>
              <w:t>Этнолингвистикалық / Мифопоэтикалық мәні</w:t>
            </w:r>
          </w:p>
        </w:tc>
      </w:tr>
      <w:tr w:rsidR="00981481" w:rsidRPr="003C3033" w14:paraId="330D1E66" w14:textId="77777777" w:rsidTr="0041607E">
        <w:trPr>
          <w:jc w:val="center"/>
        </w:trPr>
        <w:tc>
          <w:tcPr>
            <w:tcW w:w="1271" w:type="dxa"/>
          </w:tcPr>
          <w:p w14:paraId="2AF9548B" w14:textId="77777777" w:rsidR="00981481" w:rsidRPr="003C3033" w:rsidRDefault="00981481" w:rsidP="003C3033">
            <w:pPr>
              <w:pStyle w:val="af3"/>
              <w:ind w:left="-109"/>
              <w:jc w:val="both"/>
              <w:rPr>
                <w:rFonts w:ascii="Times New Roman" w:hAnsi="Times New Roman"/>
                <w:sz w:val="24"/>
                <w:szCs w:val="24"/>
              </w:rPr>
            </w:pPr>
            <w:r w:rsidRPr="003C3033">
              <w:rPr>
                <w:rFonts w:ascii="Times New Roman" w:hAnsi="Times New Roman"/>
                <w:sz w:val="24"/>
                <w:szCs w:val="24"/>
              </w:rPr>
              <w:t>Ошаған</w:t>
            </w:r>
          </w:p>
        </w:tc>
        <w:tc>
          <w:tcPr>
            <w:tcW w:w="2452" w:type="dxa"/>
          </w:tcPr>
          <w:p w14:paraId="3A2D2333"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Есіктің алды ошаған</w:t>
            </w:r>
          </w:p>
        </w:tc>
        <w:tc>
          <w:tcPr>
            <w:tcW w:w="1697" w:type="dxa"/>
          </w:tcPr>
          <w:p w14:paraId="70AC3909"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Тікенді өсімдік</w:t>
            </w:r>
          </w:p>
        </w:tc>
        <w:tc>
          <w:tcPr>
            <w:tcW w:w="4149" w:type="dxa"/>
          </w:tcPr>
          <w:p w14:paraId="1A15027C"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Қарапайым тіршілік, кедейлік, тұрмыстың ауырлығының бейнесі</w:t>
            </w:r>
          </w:p>
        </w:tc>
      </w:tr>
      <w:tr w:rsidR="00981481" w:rsidRPr="003C3033" w14:paraId="1FEEEC42" w14:textId="77777777" w:rsidTr="0041607E">
        <w:trPr>
          <w:jc w:val="center"/>
        </w:trPr>
        <w:tc>
          <w:tcPr>
            <w:tcW w:w="1271" w:type="dxa"/>
          </w:tcPr>
          <w:p w14:paraId="1953F03F"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Тал</w:t>
            </w:r>
          </w:p>
        </w:tc>
        <w:tc>
          <w:tcPr>
            <w:tcW w:w="2452" w:type="dxa"/>
          </w:tcPr>
          <w:p w14:paraId="44345569"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Тал, талды ағаш (тұрақты қолданыс)</w:t>
            </w:r>
          </w:p>
        </w:tc>
        <w:tc>
          <w:tcPr>
            <w:tcW w:w="1697" w:type="dxa"/>
          </w:tcPr>
          <w:p w14:paraId="26BD83A6"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Иілгіш ағаш</w:t>
            </w:r>
          </w:p>
        </w:tc>
        <w:tc>
          <w:tcPr>
            <w:tcW w:w="4149" w:type="dxa"/>
          </w:tcPr>
          <w:p w14:paraId="4F703D5D"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Шешімпаздық, бейімделгіштік, өміршеңдік символы</w:t>
            </w:r>
          </w:p>
        </w:tc>
      </w:tr>
      <w:tr w:rsidR="00981481" w:rsidRPr="003C3033" w14:paraId="668BDC15" w14:textId="77777777" w:rsidTr="0041607E">
        <w:trPr>
          <w:jc w:val="center"/>
        </w:trPr>
        <w:tc>
          <w:tcPr>
            <w:tcW w:w="1271" w:type="dxa"/>
          </w:tcPr>
          <w:p w14:paraId="2BEA60CB"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Ақ қайың</w:t>
            </w:r>
          </w:p>
        </w:tc>
        <w:tc>
          <w:tcPr>
            <w:tcW w:w="2452" w:type="dxa"/>
          </w:tcPr>
          <w:p w14:paraId="599003CB"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Ақ қайың, жас қайың</w:t>
            </w:r>
          </w:p>
        </w:tc>
        <w:tc>
          <w:tcPr>
            <w:tcW w:w="1697" w:type="dxa"/>
          </w:tcPr>
          <w:p w14:paraId="04EE577E"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Әдемі, нәзік ағаш</w:t>
            </w:r>
          </w:p>
        </w:tc>
        <w:tc>
          <w:tcPr>
            <w:tcW w:w="4149" w:type="dxa"/>
          </w:tcPr>
          <w:p w14:paraId="469F40F5"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Жастық, тазалық, нәзіктік бейнесі</w:t>
            </w:r>
          </w:p>
        </w:tc>
      </w:tr>
      <w:tr w:rsidR="00981481" w:rsidRPr="003C3033" w14:paraId="30E620F1" w14:textId="77777777" w:rsidTr="0041607E">
        <w:trPr>
          <w:jc w:val="center"/>
        </w:trPr>
        <w:tc>
          <w:tcPr>
            <w:tcW w:w="1271" w:type="dxa"/>
          </w:tcPr>
          <w:p w14:paraId="1E86ECBE"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Қарағай</w:t>
            </w:r>
          </w:p>
        </w:tc>
        <w:tc>
          <w:tcPr>
            <w:tcW w:w="2452" w:type="dxa"/>
          </w:tcPr>
          <w:p w14:paraId="39350A11"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Қарағай (тұрақты қолданыс)</w:t>
            </w:r>
          </w:p>
        </w:tc>
        <w:tc>
          <w:tcPr>
            <w:tcW w:w="1697" w:type="dxa"/>
          </w:tcPr>
          <w:p w14:paraId="42D00E3C"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Мықты, биік ағаш</w:t>
            </w:r>
          </w:p>
        </w:tc>
        <w:tc>
          <w:tcPr>
            <w:tcW w:w="4149" w:type="dxa"/>
          </w:tcPr>
          <w:p w14:paraId="42BEE864"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Құрыштай күш, тұрақтылық және ұзақ өмірдің символы; отбасылық құндылықтардың айқын көрінісі.</w:t>
            </w:r>
            <w:r w:rsidRPr="003C3033">
              <w:rPr>
                <w:rFonts w:ascii="Times New Roman" w:hAnsi="Times New Roman"/>
                <w:sz w:val="24"/>
                <w:szCs w:val="24"/>
                <w:lang w:val="kk-KZ"/>
              </w:rPr>
              <w:t xml:space="preserve"> </w:t>
            </w:r>
          </w:p>
        </w:tc>
      </w:tr>
      <w:tr w:rsidR="00981481" w:rsidRPr="003C3033" w14:paraId="038F225B" w14:textId="77777777" w:rsidTr="0041607E">
        <w:trPr>
          <w:jc w:val="center"/>
        </w:trPr>
        <w:tc>
          <w:tcPr>
            <w:tcW w:w="1271" w:type="dxa"/>
          </w:tcPr>
          <w:p w14:paraId="078A8483"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Қара ағаш</w:t>
            </w:r>
          </w:p>
        </w:tc>
        <w:tc>
          <w:tcPr>
            <w:tcW w:w="2452" w:type="dxa"/>
          </w:tcPr>
          <w:p w14:paraId="680A4997"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Қара ағаш</w:t>
            </w:r>
          </w:p>
        </w:tc>
        <w:tc>
          <w:tcPr>
            <w:tcW w:w="1697" w:type="dxa"/>
          </w:tcPr>
          <w:p w14:paraId="6DB601F1"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Қалың ағаш түрі</w:t>
            </w:r>
          </w:p>
        </w:tc>
        <w:tc>
          <w:tcPr>
            <w:tcW w:w="4149" w:type="dxa"/>
          </w:tcPr>
          <w:p w14:paraId="7A755D74" w14:textId="77777777" w:rsidR="00981481" w:rsidRPr="003C3033" w:rsidRDefault="00981481" w:rsidP="003C3033">
            <w:pPr>
              <w:pStyle w:val="af3"/>
              <w:ind w:left="0"/>
              <w:jc w:val="both"/>
              <w:rPr>
                <w:rFonts w:ascii="Times New Roman" w:hAnsi="Times New Roman"/>
                <w:sz w:val="24"/>
                <w:szCs w:val="24"/>
                <w:lang w:val="kk-KZ"/>
              </w:rPr>
            </w:pPr>
            <w:r w:rsidRPr="003C3033">
              <w:rPr>
                <w:rFonts w:ascii="Times New Roman" w:hAnsi="Times New Roman"/>
                <w:sz w:val="24"/>
                <w:szCs w:val="24"/>
              </w:rPr>
              <w:t xml:space="preserve">Мықтылық, </w:t>
            </w:r>
            <w:r w:rsidRPr="003C3033">
              <w:rPr>
                <w:rFonts w:ascii="Times New Roman" w:hAnsi="Times New Roman"/>
                <w:sz w:val="24"/>
                <w:szCs w:val="24"/>
                <w:lang w:val="kk-KZ"/>
              </w:rPr>
              <w:t xml:space="preserve">қайсарлық, қаттылық, </w:t>
            </w:r>
            <w:r w:rsidRPr="003C3033">
              <w:rPr>
                <w:rFonts w:ascii="Times New Roman" w:hAnsi="Times New Roman"/>
                <w:sz w:val="24"/>
                <w:szCs w:val="24"/>
              </w:rPr>
              <w:t xml:space="preserve">берік негіз, ұзақ мерзімділік </w:t>
            </w:r>
            <w:r w:rsidRPr="003C3033">
              <w:rPr>
                <w:rFonts w:ascii="Times New Roman" w:hAnsi="Times New Roman"/>
                <w:sz w:val="24"/>
                <w:szCs w:val="24"/>
                <w:lang w:val="kk-KZ"/>
              </w:rPr>
              <w:t>бейнесі</w:t>
            </w:r>
            <w:r w:rsidRPr="003C3033">
              <w:rPr>
                <w:rFonts w:ascii="Times New Roman" w:hAnsi="Times New Roman"/>
                <w:sz w:val="24"/>
                <w:szCs w:val="24"/>
              </w:rPr>
              <w:t xml:space="preserve"> </w:t>
            </w:r>
          </w:p>
        </w:tc>
      </w:tr>
      <w:tr w:rsidR="00981481" w:rsidRPr="003C3033" w14:paraId="313D3012" w14:textId="77777777" w:rsidTr="0041607E">
        <w:trPr>
          <w:jc w:val="center"/>
        </w:trPr>
        <w:tc>
          <w:tcPr>
            <w:tcW w:w="1271" w:type="dxa"/>
          </w:tcPr>
          <w:p w14:paraId="2525B03D"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Бидайық</w:t>
            </w:r>
          </w:p>
        </w:tc>
        <w:tc>
          <w:tcPr>
            <w:tcW w:w="2452" w:type="dxa"/>
          </w:tcPr>
          <w:p w14:paraId="31E6C9F6"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Бидайық (шөптекті өсімдік)</w:t>
            </w:r>
          </w:p>
        </w:tc>
        <w:tc>
          <w:tcPr>
            <w:tcW w:w="1697" w:type="dxa"/>
          </w:tcPr>
          <w:p w14:paraId="7DDEA5E0"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Шөп түрі</w:t>
            </w:r>
          </w:p>
        </w:tc>
        <w:tc>
          <w:tcPr>
            <w:tcW w:w="4149" w:type="dxa"/>
          </w:tcPr>
          <w:p w14:paraId="618E7577"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Шөлге төзімділік, өміршеңдік</w:t>
            </w:r>
          </w:p>
        </w:tc>
      </w:tr>
      <w:tr w:rsidR="00981481" w:rsidRPr="003C3033" w14:paraId="208AADAC" w14:textId="77777777" w:rsidTr="0041607E">
        <w:trPr>
          <w:jc w:val="center"/>
        </w:trPr>
        <w:tc>
          <w:tcPr>
            <w:tcW w:w="1271" w:type="dxa"/>
          </w:tcPr>
          <w:p w14:paraId="1369F437"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Жусан</w:t>
            </w:r>
          </w:p>
        </w:tc>
        <w:tc>
          <w:tcPr>
            <w:tcW w:w="2452" w:type="dxa"/>
          </w:tcPr>
          <w:p w14:paraId="62CA9501"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Сыртыңнан жусан өскен соң (БС:91.345)</w:t>
            </w:r>
          </w:p>
        </w:tc>
        <w:tc>
          <w:tcPr>
            <w:tcW w:w="1697" w:type="dxa"/>
          </w:tcPr>
          <w:p w14:paraId="10C33BF4"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Ащы иісті, дала шөбі</w:t>
            </w:r>
          </w:p>
        </w:tc>
        <w:tc>
          <w:tcPr>
            <w:tcW w:w="4149" w:type="dxa"/>
          </w:tcPr>
          <w:p w14:paraId="2CDFCB65"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Өлім, сағыныш, туған жер, тылсымдық символы</w:t>
            </w:r>
          </w:p>
        </w:tc>
      </w:tr>
      <w:tr w:rsidR="00981481" w:rsidRPr="003C3033" w14:paraId="0F7F9085" w14:textId="77777777" w:rsidTr="0041607E">
        <w:trPr>
          <w:jc w:val="center"/>
        </w:trPr>
        <w:tc>
          <w:tcPr>
            <w:tcW w:w="1271" w:type="dxa"/>
          </w:tcPr>
          <w:p w14:paraId="03355A02"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Бәйтерек</w:t>
            </w:r>
          </w:p>
        </w:tc>
        <w:tc>
          <w:tcPr>
            <w:tcW w:w="2452" w:type="dxa"/>
          </w:tcPr>
          <w:p w14:paraId="30CAACE2"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Бәйтеректей бүрлім-ай! (БС:91.144), Бәйтерек құлап сынар-ды (БС:91.314)</w:t>
            </w:r>
          </w:p>
        </w:tc>
        <w:tc>
          <w:tcPr>
            <w:tcW w:w="1697" w:type="dxa"/>
          </w:tcPr>
          <w:p w14:paraId="6A572FBF"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Мифтік ағаш, алып символ</w:t>
            </w:r>
          </w:p>
        </w:tc>
        <w:tc>
          <w:tcPr>
            <w:tcW w:w="4149" w:type="dxa"/>
          </w:tcPr>
          <w:p w14:paraId="2DCF9478"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Ұлттық рух, өмір ағашы, ұрпақ сабақтастығының</w:t>
            </w:r>
            <w:r w:rsidRPr="003C3033">
              <w:rPr>
                <w:rFonts w:ascii="Times New Roman" w:hAnsi="Times New Roman"/>
                <w:sz w:val="24"/>
                <w:szCs w:val="24"/>
                <w:lang w:val="kk-KZ"/>
              </w:rPr>
              <w:t>,</w:t>
            </w:r>
            <w:r w:rsidRPr="003C3033">
              <w:rPr>
                <w:rFonts w:ascii="Times New Roman" w:hAnsi="Times New Roman"/>
                <w:sz w:val="24"/>
                <w:szCs w:val="24"/>
              </w:rPr>
              <w:t xml:space="preserve"> тіршілік тамыры</w:t>
            </w:r>
            <w:r w:rsidRPr="003C3033">
              <w:rPr>
                <w:rFonts w:ascii="Times New Roman" w:hAnsi="Times New Roman"/>
                <w:sz w:val="24"/>
                <w:szCs w:val="24"/>
                <w:lang w:val="kk-KZ"/>
              </w:rPr>
              <w:t>ның</w:t>
            </w:r>
            <w:r w:rsidRPr="003C3033">
              <w:rPr>
                <w:rFonts w:ascii="Times New Roman" w:hAnsi="Times New Roman"/>
                <w:sz w:val="24"/>
                <w:szCs w:val="24"/>
              </w:rPr>
              <w:t xml:space="preserve"> бейнесі, жойылу – ұлы қайғыны білдіреді</w:t>
            </w:r>
          </w:p>
        </w:tc>
      </w:tr>
      <w:tr w:rsidR="00981481" w:rsidRPr="003C3033" w14:paraId="3C136AE7" w14:textId="77777777" w:rsidTr="0041607E">
        <w:trPr>
          <w:jc w:val="center"/>
        </w:trPr>
        <w:tc>
          <w:tcPr>
            <w:tcW w:w="1271" w:type="dxa"/>
          </w:tcPr>
          <w:p w14:paraId="2BD7F863"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Қалампыр</w:t>
            </w:r>
          </w:p>
        </w:tc>
        <w:tc>
          <w:tcPr>
            <w:tcW w:w="2452" w:type="dxa"/>
          </w:tcPr>
          <w:p w14:paraId="1760BF0A"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Қалампырдың қасынан... (БС:72.54)</w:t>
            </w:r>
          </w:p>
        </w:tc>
        <w:tc>
          <w:tcPr>
            <w:tcW w:w="1697" w:type="dxa"/>
          </w:tcPr>
          <w:p w14:paraId="758DAAA3"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Хош иісті гүл</w:t>
            </w:r>
          </w:p>
        </w:tc>
        <w:tc>
          <w:tcPr>
            <w:tcW w:w="4149" w:type="dxa"/>
          </w:tcPr>
          <w:p w14:paraId="56D81E68"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 xml:space="preserve">Тазалық, дәм мен иістің үйлесімі; </w:t>
            </w:r>
            <w:r w:rsidRPr="003C3033">
              <w:rPr>
                <w:rFonts w:ascii="Times New Roman" w:hAnsi="Times New Roman"/>
                <w:sz w:val="24"/>
                <w:szCs w:val="24"/>
                <w:lang w:val="kk-KZ"/>
              </w:rPr>
              <w:t>м</w:t>
            </w:r>
            <w:r w:rsidRPr="003C3033">
              <w:rPr>
                <w:rFonts w:ascii="Times New Roman" w:hAnsi="Times New Roman"/>
                <w:sz w:val="24"/>
                <w:szCs w:val="24"/>
              </w:rPr>
              <w:t>ахаббат, әсемдік, нәзіктік символы</w:t>
            </w:r>
          </w:p>
        </w:tc>
      </w:tr>
      <w:tr w:rsidR="00981481" w:rsidRPr="003C3033" w14:paraId="10A736A3" w14:textId="77777777" w:rsidTr="0041607E">
        <w:trPr>
          <w:jc w:val="center"/>
        </w:trPr>
        <w:tc>
          <w:tcPr>
            <w:tcW w:w="1271" w:type="dxa"/>
          </w:tcPr>
          <w:p w14:paraId="4FF8E1B4"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Бетеге</w:t>
            </w:r>
          </w:p>
        </w:tc>
        <w:tc>
          <w:tcPr>
            <w:tcW w:w="2452" w:type="dxa"/>
          </w:tcPr>
          <w:p w14:paraId="19F7A2AA"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Бетеге (дала шөбі)</w:t>
            </w:r>
          </w:p>
        </w:tc>
        <w:tc>
          <w:tcPr>
            <w:tcW w:w="1697" w:type="dxa"/>
          </w:tcPr>
          <w:p w14:paraId="4C28194A"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Малға жайлы шөп</w:t>
            </w:r>
          </w:p>
        </w:tc>
        <w:tc>
          <w:tcPr>
            <w:tcW w:w="4149" w:type="dxa"/>
          </w:tcPr>
          <w:p w14:paraId="395F1B4D"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Қазақ тіршілігімен біте қайнасқан, жердің құнарлылығын білдіреді</w:t>
            </w:r>
          </w:p>
        </w:tc>
      </w:tr>
      <w:tr w:rsidR="00981481" w:rsidRPr="003C3033" w14:paraId="573613CB" w14:textId="77777777" w:rsidTr="0041607E">
        <w:trPr>
          <w:jc w:val="center"/>
        </w:trPr>
        <w:tc>
          <w:tcPr>
            <w:tcW w:w="1271" w:type="dxa"/>
          </w:tcPr>
          <w:p w14:paraId="79E7C0A3"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Көк терек</w:t>
            </w:r>
          </w:p>
        </w:tc>
        <w:tc>
          <w:tcPr>
            <w:tcW w:w="2452" w:type="dxa"/>
          </w:tcPr>
          <w:p w14:paraId="4AD61A9C"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Көк терек (тұрақты қолданыс)</w:t>
            </w:r>
          </w:p>
        </w:tc>
        <w:tc>
          <w:tcPr>
            <w:tcW w:w="1697" w:type="dxa"/>
          </w:tcPr>
          <w:p w14:paraId="12C7B402"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Жасыл ағаш</w:t>
            </w:r>
          </w:p>
        </w:tc>
        <w:tc>
          <w:tcPr>
            <w:tcW w:w="4149" w:type="dxa"/>
          </w:tcPr>
          <w:p w14:paraId="12516255"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Жер мен көктің байланысы, тіршіліктің жай-күйі;</w:t>
            </w:r>
            <w:r w:rsidRPr="003C3033">
              <w:rPr>
                <w:rFonts w:ascii="Times New Roman" w:hAnsi="Times New Roman"/>
                <w:sz w:val="24"/>
                <w:szCs w:val="24"/>
                <w:lang w:val="kk-KZ"/>
              </w:rPr>
              <w:t xml:space="preserve"> ж</w:t>
            </w:r>
            <w:r w:rsidRPr="003C3033">
              <w:rPr>
                <w:rFonts w:ascii="Times New Roman" w:hAnsi="Times New Roman"/>
                <w:sz w:val="24"/>
                <w:szCs w:val="24"/>
              </w:rPr>
              <w:t>астық, көктемгі жаңару символы</w:t>
            </w:r>
          </w:p>
        </w:tc>
      </w:tr>
      <w:tr w:rsidR="00981481" w:rsidRPr="003C3033" w14:paraId="11330D35" w14:textId="77777777" w:rsidTr="0041607E">
        <w:trPr>
          <w:jc w:val="center"/>
        </w:trPr>
        <w:tc>
          <w:tcPr>
            <w:tcW w:w="1271" w:type="dxa"/>
          </w:tcPr>
          <w:p w14:paraId="50A2466F"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Шоғайна</w:t>
            </w:r>
          </w:p>
        </w:tc>
        <w:tc>
          <w:tcPr>
            <w:tcW w:w="2452" w:type="dxa"/>
          </w:tcPr>
          <w:p w14:paraId="7C74FB8B"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Шоғайна (тұрақты атау ретінде)</w:t>
            </w:r>
          </w:p>
        </w:tc>
        <w:tc>
          <w:tcPr>
            <w:tcW w:w="1697" w:type="dxa"/>
          </w:tcPr>
          <w:p w14:paraId="2EE300ED"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Бұта тектес өсімдік</w:t>
            </w:r>
          </w:p>
        </w:tc>
        <w:tc>
          <w:tcPr>
            <w:tcW w:w="4149" w:type="dxa"/>
          </w:tcPr>
          <w:p w14:paraId="55A760A2" w14:textId="77777777" w:rsidR="00981481" w:rsidRPr="003C3033" w:rsidRDefault="00981481" w:rsidP="003C3033">
            <w:pPr>
              <w:pStyle w:val="af3"/>
              <w:ind w:left="0"/>
              <w:jc w:val="both"/>
              <w:rPr>
                <w:rFonts w:ascii="Times New Roman" w:hAnsi="Times New Roman"/>
                <w:sz w:val="24"/>
                <w:szCs w:val="24"/>
              </w:rPr>
            </w:pPr>
            <w:r w:rsidRPr="003C3033">
              <w:rPr>
                <w:rFonts w:ascii="Times New Roman" w:hAnsi="Times New Roman"/>
                <w:sz w:val="24"/>
                <w:szCs w:val="24"/>
              </w:rPr>
              <w:t>Қиындыққа төзу, табиғаттың қатал шарттарымен үйлесу</w:t>
            </w:r>
            <w:r w:rsidRPr="003C3033">
              <w:rPr>
                <w:rFonts w:ascii="Times New Roman" w:hAnsi="Times New Roman"/>
                <w:sz w:val="24"/>
                <w:szCs w:val="24"/>
                <w:lang w:val="kk-KZ"/>
              </w:rPr>
              <w:t xml:space="preserve">, </w:t>
            </w:r>
            <w:r w:rsidRPr="003C3033">
              <w:rPr>
                <w:rFonts w:ascii="Times New Roman" w:hAnsi="Times New Roman"/>
                <w:sz w:val="24"/>
                <w:szCs w:val="24"/>
              </w:rPr>
              <w:t>шөлге бейімделу белгісі</w:t>
            </w:r>
          </w:p>
        </w:tc>
      </w:tr>
      <w:tr w:rsidR="00981481" w:rsidRPr="003C3033" w14:paraId="6760D896" w14:textId="77777777" w:rsidTr="0041607E">
        <w:trPr>
          <w:jc w:val="center"/>
        </w:trPr>
        <w:tc>
          <w:tcPr>
            <w:tcW w:w="9569" w:type="dxa"/>
            <w:gridSpan w:val="4"/>
          </w:tcPr>
          <w:p w14:paraId="6E8E625F" w14:textId="27158873" w:rsidR="00981481" w:rsidRPr="003C3033" w:rsidRDefault="00981481" w:rsidP="0041607E">
            <w:pPr>
              <w:pStyle w:val="af3"/>
              <w:ind w:left="0" w:firstLine="709"/>
              <w:jc w:val="both"/>
              <w:rPr>
                <w:rFonts w:ascii="Times New Roman" w:hAnsi="Times New Roman"/>
                <w:sz w:val="24"/>
                <w:szCs w:val="24"/>
              </w:rPr>
            </w:pPr>
            <w:r w:rsidRPr="003C3033">
              <w:rPr>
                <w:rFonts w:ascii="Times New Roman" w:eastAsia="SimSun" w:hAnsi="Times New Roman"/>
                <w:sz w:val="24"/>
                <w:szCs w:val="24"/>
                <w:lang w:val="kk-KZ" w:eastAsia="ru-RU"/>
              </w:rPr>
              <w:t xml:space="preserve">Ескерту ‒ </w:t>
            </w:r>
            <w:r w:rsidR="0041607E">
              <w:rPr>
                <w:rFonts w:ascii="Times New Roman" w:eastAsia="SimSun" w:hAnsi="Times New Roman"/>
                <w:sz w:val="24"/>
                <w:szCs w:val="24"/>
                <w:lang w:val="kk-KZ" w:eastAsia="ru-RU"/>
              </w:rPr>
              <w:t>Қосымша А</w:t>
            </w:r>
            <w:r w:rsidRPr="003C3033">
              <w:rPr>
                <w:rFonts w:ascii="Times New Roman" w:eastAsia="SimSun" w:hAnsi="Times New Roman"/>
                <w:sz w:val="24"/>
                <w:szCs w:val="24"/>
                <w:lang w:val="kk-KZ" w:eastAsia="ru-RU"/>
              </w:rPr>
              <w:t xml:space="preserve"> негізінде құрастырылған </w:t>
            </w:r>
          </w:p>
        </w:tc>
      </w:tr>
    </w:tbl>
    <w:p w14:paraId="0961D8EC" w14:textId="77777777" w:rsidR="00981481" w:rsidRPr="003C3033" w:rsidRDefault="00981481" w:rsidP="003C3033">
      <w:pPr>
        <w:pStyle w:val="af3"/>
        <w:ind w:left="0"/>
        <w:jc w:val="both"/>
        <w:rPr>
          <w:rFonts w:ascii="Times New Roman" w:eastAsia="Times New Roman" w:hAnsi="Times New Roman"/>
          <w:i/>
          <w:sz w:val="28"/>
          <w:szCs w:val="28"/>
          <w:lang w:val="kk-KZ"/>
        </w:rPr>
      </w:pPr>
    </w:p>
    <w:p w14:paraId="09CB94D4" w14:textId="77777777" w:rsidR="00981481" w:rsidRPr="003C3033" w:rsidRDefault="00981481" w:rsidP="0041607E">
      <w:pPr>
        <w:pStyle w:val="af3"/>
        <w:numPr>
          <w:ilvl w:val="0"/>
          <w:numId w:val="106"/>
        </w:numPr>
        <w:tabs>
          <w:tab w:val="left" w:pos="851"/>
          <w:tab w:val="left" w:pos="1134"/>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Төрт түлік мал атаулары: </w:t>
      </w:r>
      <w:r w:rsidRPr="003C3033">
        <w:rPr>
          <w:rFonts w:ascii="Times New Roman" w:eastAsia="Times New Roman" w:hAnsi="Times New Roman"/>
          <w:i/>
          <w:sz w:val="28"/>
          <w:szCs w:val="28"/>
          <w:lang w:val="kk-KZ"/>
        </w:rPr>
        <w:t>Бұрынғыдай жайың бар ма? Мінетұғын тайың бар ма? (БС:72.</w:t>
      </w:r>
      <w:r w:rsidRPr="003C3033">
        <w:rPr>
          <w:rFonts w:ascii="Times New Roman" w:eastAsia="Times New Roman" w:hAnsi="Times New Roman"/>
          <w:i/>
          <w:sz w:val="28"/>
          <w:szCs w:val="28"/>
          <w:lang w:val="tr-TR"/>
        </w:rPr>
        <w:t>55</w:t>
      </w:r>
      <w:r w:rsidRPr="003C3033">
        <w:rPr>
          <w:rFonts w:ascii="Times New Roman" w:eastAsia="Times New Roman" w:hAnsi="Times New Roman"/>
          <w:i/>
          <w:sz w:val="28"/>
          <w:szCs w:val="28"/>
          <w:lang w:val="kk-KZ"/>
        </w:rPr>
        <w:t>), Тулаған тайдан, Қуалаған ботадан қорықпа (БС:72.6</w:t>
      </w:r>
      <w:r w:rsidRPr="003C3033">
        <w:rPr>
          <w:rFonts w:ascii="Times New Roman" w:eastAsia="Times New Roman" w:hAnsi="Times New Roman"/>
          <w:i/>
          <w:sz w:val="28"/>
          <w:szCs w:val="28"/>
          <w:lang w:val="tr-TR"/>
        </w:rPr>
        <w:t>1</w:t>
      </w:r>
      <w:r w:rsidRPr="003C3033">
        <w:rPr>
          <w:rFonts w:ascii="Times New Roman" w:eastAsia="Times New Roman" w:hAnsi="Times New Roman"/>
          <w:i/>
          <w:sz w:val="28"/>
          <w:szCs w:val="28"/>
          <w:lang w:val="kk-KZ"/>
        </w:rPr>
        <w:t>), Қара биең құлындап, Қаратауға сыймасын (БС:72.66), Тойына тоғыз бие сойдырған қыз, атын ерттеп, түйесін қомдап қойып (БС:90.81), Құнан қойын сайлатып, сойдырған үй, Табақ-табақ ет тартып, тойдырған үй (БС:90.82), Қош есен бол, тұлпарым, Жылқы ішінде сұңқарым (БС:91. 341), Жылқы ішінде (</w:t>
      </w:r>
      <w:r w:rsidRPr="003C3033">
        <w:rPr>
          <w:rFonts w:ascii="Times New Roman" w:eastAsia="Times New Roman" w:hAnsi="Times New Roman"/>
          <w:sz w:val="28"/>
          <w:szCs w:val="28"/>
          <w:lang w:val="kk-KZ"/>
        </w:rPr>
        <w:t>тұрақты қолданыс</w:t>
      </w:r>
      <w:r w:rsidRPr="003C3033">
        <w:rPr>
          <w:rFonts w:ascii="Times New Roman" w:eastAsia="Times New Roman" w:hAnsi="Times New Roman"/>
          <w:i/>
          <w:sz w:val="28"/>
          <w:szCs w:val="28"/>
          <w:lang w:val="kk-KZ"/>
        </w:rPr>
        <w:t>: қашаған, керім-ай, ала тай, қара аттай, күрең ат, жиренше, қарагер) тебеген (БС:90.134), Тай басынан қар кетті, Арғымақтан жал кетті (БС:91.109), т.б.</w:t>
      </w:r>
    </w:p>
    <w:p w14:paraId="62193A3E" w14:textId="00205C34" w:rsidR="00981481" w:rsidRPr="003C3033" w:rsidRDefault="00981481" w:rsidP="0041607E">
      <w:pPr>
        <w:tabs>
          <w:tab w:val="left" w:pos="851"/>
          <w:tab w:val="left" w:pos="1134"/>
        </w:tabs>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Бұл </w:t>
      </w:r>
      <w:r w:rsidR="0041607E">
        <w:rPr>
          <w:rFonts w:ascii="Times New Roman" w:hAnsi="Times New Roman" w:cs="Times New Roman"/>
          <w:sz w:val="28"/>
          <w:szCs w:val="28"/>
          <w:lang w:val="kk-KZ"/>
        </w:rPr>
        <w:t>Ә.6-</w:t>
      </w:r>
      <w:r w:rsidRPr="003C3033">
        <w:rPr>
          <w:rFonts w:ascii="Times New Roman" w:hAnsi="Times New Roman" w:cs="Times New Roman"/>
          <w:sz w:val="28"/>
          <w:szCs w:val="28"/>
          <w:lang w:val="kk-KZ"/>
        </w:rPr>
        <w:t xml:space="preserve">кестеде фольклордағы бейнелі қолданыстар, олардың символдық-мағыналық сипаттары мен ұлттық дүниетанымдағы орны талданады: фольклорлық мәтіндегі төрт түлік мал атауларының ұлттық танымдағы орны, мәдени символикасы, және тілдік-метафоралық бейнеленуін қамтиды. </w:t>
      </w:r>
    </w:p>
    <w:p w14:paraId="7CDC4352" w14:textId="77777777" w:rsidR="00981481" w:rsidRPr="003C3033" w:rsidRDefault="00981481" w:rsidP="003C3033">
      <w:pPr>
        <w:jc w:val="both"/>
        <w:rPr>
          <w:rFonts w:ascii="Times New Roman" w:hAnsi="Times New Roman" w:cs="Times New Roman"/>
          <w:bCs/>
          <w:sz w:val="28"/>
          <w:szCs w:val="28"/>
          <w:lang w:val="kk-KZ"/>
        </w:rPr>
      </w:pPr>
    </w:p>
    <w:p w14:paraId="290FA916" w14:textId="413ACE0B" w:rsidR="00981481" w:rsidRPr="003C3033" w:rsidRDefault="00981481" w:rsidP="003C3033">
      <w:pPr>
        <w:jc w:val="both"/>
        <w:rPr>
          <w:rFonts w:ascii="Times New Roman" w:hAnsi="Times New Roman" w:cs="Times New Roman"/>
          <w:bCs/>
          <w:sz w:val="28"/>
          <w:szCs w:val="28"/>
          <w:lang w:val="kk-KZ"/>
        </w:rPr>
      </w:pPr>
      <w:r w:rsidRPr="003C3033">
        <w:rPr>
          <w:rFonts w:ascii="Times New Roman" w:hAnsi="Times New Roman" w:cs="Times New Roman"/>
          <w:bCs/>
          <w:sz w:val="28"/>
          <w:szCs w:val="28"/>
          <w:lang w:val="kk-KZ"/>
        </w:rPr>
        <w:t xml:space="preserve">Кесте </w:t>
      </w:r>
      <w:r w:rsidR="00FD6F06">
        <w:rPr>
          <w:rFonts w:ascii="Times New Roman" w:hAnsi="Times New Roman" w:cs="Times New Roman"/>
          <w:bCs/>
          <w:sz w:val="28"/>
          <w:szCs w:val="28"/>
          <w:lang w:val="kk-KZ"/>
        </w:rPr>
        <w:t>Ә.</w:t>
      </w:r>
      <w:r w:rsidRPr="003C3033">
        <w:rPr>
          <w:rFonts w:ascii="Times New Roman" w:hAnsi="Times New Roman" w:cs="Times New Roman"/>
          <w:bCs/>
          <w:sz w:val="28"/>
          <w:szCs w:val="28"/>
          <w:lang w:val="kk-KZ"/>
        </w:rPr>
        <w:t>6 – Төрт түлік мал атауларының этнолингвистикалық сипаты</w:t>
      </w:r>
    </w:p>
    <w:p w14:paraId="58D6740D" w14:textId="77777777" w:rsidR="00981481" w:rsidRPr="0041607E" w:rsidRDefault="00981481" w:rsidP="003C3033">
      <w:pPr>
        <w:pStyle w:val="af3"/>
        <w:ind w:left="1428"/>
        <w:jc w:val="both"/>
        <w:rPr>
          <w:rFonts w:ascii="Times New Roman" w:hAnsi="Times New Roman"/>
          <w:sz w:val="16"/>
          <w:szCs w:val="16"/>
          <w:lang w:val="kk-KZ"/>
        </w:rPr>
      </w:pPr>
    </w:p>
    <w:tbl>
      <w:tblPr>
        <w:tblStyle w:val="af0"/>
        <w:tblW w:w="0" w:type="auto"/>
        <w:tblLook w:val="04A0" w:firstRow="1" w:lastRow="0" w:firstColumn="1" w:lastColumn="0" w:noHBand="0" w:noVBand="1"/>
      </w:tblPr>
      <w:tblGrid>
        <w:gridCol w:w="1555"/>
        <w:gridCol w:w="3089"/>
        <w:gridCol w:w="28"/>
        <w:gridCol w:w="1815"/>
        <w:gridCol w:w="29"/>
        <w:gridCol w:w="3231"/>
      </w:tblGrid>
      <w:tr w:rsidR="00981481" w:rsidRPr="003C3033" w14:paraId="224574A4" w14:textId="77777777" w:rsidTr="0041607E">
        <w:tc>
          <w:tcPr>
            <w:tcW w:w="1555" w:type="dxa"/>
            <w:vAlign w:val="center"/>
          </w:tcPr>
          <w:p w14:paraId="362F065E" w14:textId="77777777" w:rsidR="00981481" w:rsidRPr="003C3033" w:rsidRDefault="00981481" w:rsidP="0041607E">
            <w:pPr>
              <w:jc w:val="center"/>
              <w:rPr>
                <w:rFonts w:ascii="Times New Roman" w:hAnsi="Times New Roman" w:cs="Times New Roman"/>
                <w:sz w:val="24"/>
                <w:szCs w:val="24"/>
                <w:lang w:val="kk-KZ"/>
              </w:rPr>
            </w:pPr>
            <w:r w:rsidRPr="003C3033">
              <w:rPr>
                <w:rFonts w:ascii="Times New Roman" w:hAnsi="Times New Roman" w:cs="Times New Roman"/>
                <w:sz w:val="24"/>
                <w:szCs w:val="24"/>
              </w:rPr>
              <w:t>Мал атауы / Түрі</w:t>
            </w:r>
          </w:p>
        </w:tc>
        <w:tc>
          <w:tcPr>
            <w:tcW w:w="3117" w:type="dxa"/>
            <w:gridSpan w:val="2"/>
            <w:vAlign w:val="center"/>
          </w:tcPr>
          <w:p w14:paraId="4514105A" w14:textId="48C28610" w:rsidR="00981481" w:rsidRPr="003C3033" w:rsidRDefault="00B117EF" w:rsidP="0041607E">
            <w:pPr>
              <w:jc w:val="center"/>
              <w:rPr>
                <w:rFonts w:ascii="Times New Roman" w:hAnsi="Times New Roman" w:cs="Times New Roman"/>
                <w:sz w:val="24"/>
                <w:szCs w:val="24"/>
                <w:lang w:val="kk-KZ"/>
              </w:rPr>
            </w:pPr>
            <w:r w:rsidRPr="003C3033">
              <w:rPr>
                <w:rFonts w:ascii="Times New Roman" w:hAnsi="Times New Roman" w:cs="Times New Roman"/>
                <w:sz w:val="24"/>
                <w:szCs w:val="24"/>
                <w:lang w:val="kk-KZ"/>
              </w:rPr>
              <w:t xml:space="preserve">Фольклорлық мәтін / сілтеме </w:t>
            </w:r>
            <w:r w:rsidR="00981481" w:rsidRPr="003C3033">
              <w:rPr>
                <w:rFonts w:ascii="Times New Roman" w:hAnsi="Times New Roman" w:cs="Times New Roman"/>
                <w:sz w:val="24"/>
                <w:szCs w:val="24"/>
                <w:lang w:val="kk-KZ"/>
              </w:rPr>
              <w:t>(БС нұсқа)</w:t>
            </w:r>
          </w:p>
        </w:tc>
        <w:tc>
          <w:tcPr>
            <w:tcW w:w="1844" w:type="dxa"/>
            <w:gridSpan w:val="2"/>
            <w:vAlign w:val="center"/>
          </w:tcPr>
          <w:p w14:paraId="2DC41C1F" w14:textId="77777777" w:rsidR="00981481" w:rsidRPr="003C3033" w:rsidRDefault="00981481" w:rsidP="0041607E">
            <w:pPr>
              <w:jc w:val="center"/>
              <w:rPr>
                <w:rFonts w:ascii="Times New Roman" w:hAnsi="Times New Roman" w:cs="Times New Roman"/>
                <w:sz w:val="24"/>
                <w:szCs w:val="24"/>
              </w:rPr>
            </w:pPr>
            <w:r w:rsidRPr="003C3033">
              <w:rPr>
                <w:rFonts w:ascii="Times New Roman" w:hAnsi="Times New Roman" w:cs="Times New Roman"/>
                <w:sz w:val="24"/>
                <w:szCs w:val="24"/>
              </w:rPr>
              <w:t>Фольклордағы бейнесі / сипаттамасы</w:t>
            </w:r>
          </w:p>
        </w:tc>
        <w:tc>
          <w:tcPr>
            <w:tcW w:w="3231" w:type="dxa"/>
            <w:vAlign w:val="center"/>
          </w:tcPr>
          <w:p w14:paraId="5777996B" w14:textId="77777777" w:rsidR="00981481" w:rsidRPr="003C3033" w:rsidRDefault="00981481" w:rsidP="0041607E">
            <w:pPr>
              <w:jc w:val="center"/>
              <w:rPr>
                <w:rFonts w:ascii="Times New Roman" w:hAnsi="Times New Roman" w:cs="Times New Roman"/>
                <w:sz w:val="24"/>
                <w:szCs w:val="24"/>
                <w:lang w:val="kk-KZ"/>
              </w:rPr>
            </w:pPr>
            <w:r w:rsidRPr="003C3033">
              <w:rPr>
                <w:rFonts w:ascii="Times New Roman" w:hAnsi="Times New Roman" w:cs="Times New Roman"/>
                <w:sz w:val="24"/>
                <w:szCs w:val="24"/>
              </w:rPr>
              <w:t>Этнолингвистикалық / Мәдени</w:t>
            </w:r>
            <w:r w:rsidRPr="003C3033">
              <w:rPr>
                <w:rFonts w:ascii="Times New Roman" w:hAnsi="Times New Roman" w:cs="Times New Roman"/>
                <w:sz w:val="24"/>
                <w:szCs w:val="24"/>
                <w:lang w:val="kk-KZ"/>
              </w:rPr>
              <w:t xml:space="preserve"> мәні</w:t>
            </w:r>
          </w:p>
        </w:tc>
      </w:tr>
      <w:tr w:rsidR="00981481" w:rsidRPr="003C3033" w14:paraId="16E8B97C" w14:textId="77777777" w:rsidTr="00CE3D59">
        <w:tc>
          <w:tcPr>
            <w:tcW w:w="1555" w:type="dxa"/>
          </w:tcPr>
          <w:p w14:paraId="5D98781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Тай</w:t>
            </w:r>
          </w:p>
        </w:tc>
        <w:tc>
          <w:tcPr>
            <w:tcW w:w="3117" w:type="dxa"/>
            <w:gridSpan w:val="2"/>
          </w:tcPr>
          <w:p w14:paraId="3D43F341"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Бұрынғыдай жайың бар ма? Мінетұғын тайың бар ма? (БС:72.55)</w:t>
            </w:r>
          </w:p>
        </w:tc>
        <w:tc>
          <w:tcPr>
            <w:tcW w:w="1844" w:type="dxa"/>
            <w:gridSpan w:val="2"/>
          </w:tcPr>
          <w:p w14:paraId="72D7E9D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Жас жылқы, мінуге дайын</w:t>
            </w:r>
          </w:p>
        </w:tc>
        <w:tc>
          <w:tcPr>
            <w:tcW w:w="3231" w:type="dxa"/>
          </w:tcPr>
          <w:p w14:paraId="6032C62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Жастық, үміт, болашақ, тұрмыстық жағдай көрсеткіші</w:t>
            </w:r>
          </w:p>
        </w:tc>
      </w:tr>
      <w:tr w:rsidR="00981481" w:rsidRPr="003C3033" w14:paraId="41AFB4CF" w14:textId="77777777" w:rsidTr="00CE3D59">
        <w:tc>
          <w:tcPr>
            <w:tcW w:w="1555" w:type="dxa"/>
          </w:tcPr>
          <w:p w14:paraId="7920926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Тай</w:t>
            </w:r>
          </w:p>
        </w:tc>
        <w:tc>
          <w:tcPr>
            <w:tcW w:w="3117" w:type="dxa"/>
            <w:gridSpan w:val="2"/>
          </w:tcPr>
          <w:p w14:paraId="719E4B44"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Тулаған тайдан қорықпа (БС:72.61)</w:t>
            </w:r>
          </w:p>
        </w:tc>
        <w:tc>
          <w:tcPr>
            <w:tcW w:w="1844" w:type="dxa"/>
            <w:gridSpan w:val="2"/>
          </w:tcPr>
          <w:p w14:paraId="60BA70A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Басты еркін, асау</w:t>
            </w:r>
          </w:p>
        </w:tc>
        <w:tc>
          <w:tcPr>
            <w:tcW w:w="3231" w:type="dxa"/>
          </w:tcPr>
          <w:p w14:paraId="6B80A7BC"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Еркіндік, күреске дайын рух символы</w:t>
            </w:r>
          </w:p>
        </w:tc>
      </w:tr>
      <w:tr w:rsidR="00981481" w:rsidRPr="003C3033" w14:paraId="577574D2" w14:textId="77777777" w:rsidTr="00CE3D59">
        <w:tc>
          <w:tcPr>
            <w:tcW w:w="1555" w:type="dxa"/>
          </w:tcPr>
          <w:p w14:paraId="0CB8370E"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Бота</w:t>
            </w:r>
          </w:p>
        </w:tc>
        <w:tc>
          <w:tcPr>
            <w:tcW w:w="3117" w:type="dxa"/>
            <w:gridSpan w:val="2"/>
          </w:tcPr>
          <w:p w14:paraId="1224BD0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Қуалаған ботадан қорықпа (БС:72.61)</w:t>
            </w:r>
          </w:p>
        </w:tc>
        <w:tc>
          <w:tcPr>
            <w:tcW w:w="1844" w:type="dxa"/>
            <w:gridSpan w:val="2"/>
          </w:tcPr>
          <w:p w14:paraId="26736339"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Жас түйе</w:t>
            </w:r>
          </w:p>
        </w:tc>
        <w:tc>
          <w:tcPr>
            <w:tcW w:w="3231" w:type="dxa"/>
          </w:tcPr>
          <w:p w14:paraId="33B23A5B"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Алаңсыздық, қорқынышсыз әрекет</w:t>
            </w:r>
          </w:p>
        </w:tc>
      </w:tr>
      <w:tr w:rsidR="00981481" w:rsidRPr="003C3033" w14:paraId="45733491" w14:textId="77777777" w:rsidTr="00CE3D59">
        <w:tc>
          <w:tcPr>
            <w:tcW w:w="1555" w:type="dxa"/>
          </w:tcPr>
          <w:p w14:paraId="500F8C3B"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Қара бие</w:t>
            </w:r>
          </w:p>
        </w:tc>
        <w:tc>
          <w:tcPr>
            <w:tcW w:w="3117" w:type="dxa"/>
            <w:gridSpan w:val="2"/>
          </w:tcPr>
          <w:p w14:paraId="7F839B81" w14:textId="1B8D8D04"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Қара биең құлындап, Қара</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тауға сыймасын (БС:72.66)</w:t>
            </w:r>
          </w:p>
        </w:tc>
        <w:tc>
          <w:tcPr>
            <w:tcW w:w="1844" w:type="dxa"/>
            <w:gridSpan w:val="2"/>
          </w:tcPr>
          <w:p w14:paraId="76F1AF8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Төлдеген бие</w:t>
            </w:r>
          </w:p>
        </w:tc>
        <w:tc>
          <w:tcPr>
            <w:tcW w:w="3231" w:type="dxa"/>
          </w:tcPr>
          <w:p w14:paraId="30E7BE1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Өнімділік, құт-береке, аналық символы</w:t>
            </w:r>
          </w:p>
        </w:tc>
      </w:tr>
      <w:tr w:rsidR="00981481" w:rsidRPr="003C3033" w14:paraId="01F1C7B5" w14:textId="77777777" w:rsidTr="00CE3D59">
        <w:tc>
          <w:tcPr>
            <w:tcW w:w="1555" w:type="dxa"/>
          </w:tcPr>
          <w:p w14:paraId="6FB486D3"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Түйе</w:t>
            </w:r>
          </w:p>
        </w:tc>
        <w:tc>
          <w:tcPr>
            <w:tcW w:w="3117" w:type="dxa"/>
            <w:gridSpan w:val="2"/>
          </w:tcPr>
          <w:p w14:paraId="7BA538EC"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Түйесін қомдап қойып (БС:90.81)</w:t>
            </w:r>
          </w:p>
        </w:tc>
        <w:tc>
          <w:tcPr>
            <w:tcW w:w="1844" w:type="dxa"/>
            <w:gridSpan w:val="2"/>
          </w:tcPr>
          <w:p w14:paraId="0C85A1B6"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Жүк көтеруші, төзімді мал</w:t>
            </w:r>
          </w:p>
        </w:tc>
        <w:tc>
          <w:tcPr>
            <w:tcW w:w="3231" w:type="dxa"/>
          </w:tcPr>
          <w:p w14:paraId="7D996CD9" w14:textId="77777777" w:rsidR="00981481" w:rsidRPr="003C3033" w:rsidRDefault="00981481" w:rsidP="003C3033">
            <w:pPr>
              <w:jc w:val="both"/>
              <w:rPr>
                <w:rFonts w:ascii="Times New Roman" w:hAnsi="Times New Roman" w:cs="Times New Roman"/>
                <w:sz w:val="24"/>
                <w:szCs w:val="24"/>
              </w:rPr>
            </w:pPr>
            <w:r w:rsidRPr="003C3033">
              <w:rPr>
                <w:rFonts w:ascii="Times New Roman" w:eastAsia="Times New Roman" w:hAnsi="Times New Roman" w:cs="Times New Roman"/>
                <w:sz w:val="24"/>
                <w:szCs w:val="24"/>
              </w:rPr>
              <w:t>Далалық өмірдің көлік түрі, қажырлылық, төзімділік пен шөлді аймақтардағы тұрмыстың символы.</w:t>
            </w:r>
            <w:r w:rsidRPr="003C3033">
              <w:rPr>
                <w:rFonts w:ascii="Times New Roman" w:eastAsia="Times New Roman" w:hAnsi="Times New Roman" w:cs="Times New Roman"/>
                <w:sz w:val="24"/>
                <w:szCs w:val="24"/>
                <w:lang w:val="kk-KZ"/>
              </w:rPr>
              <w:t xml:space="preserve"> </w:t>
            </w:r>
          </w:p>
        </w:tc>
      </w:tr>
      <w:tr w:rsidR="00981481" w:rsidRPr="003C3033" w14:paraId="1B0A8572" w14:textId="77777777" w:rsidTr="00CE3D59">
        <w:tc>
          <w:tcPr>
            <w:tcW w:w="1555" w:type="dxa"/>
          </w:tcPr>
          <w:p w14:paraId="33871C6F"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Қой</w:t>
            </w:r>
          </w:p>
        </w:tc>
        <w:tc>
          <w:tcPr>
            <w:tcW w:w="3117" w:type="dxa"/>
            <w:gridSpan w:val="2"/>
          </w:tcPr>
          <w:p w14:paraId="615A9236"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Құнан қойын сайлатып, сойдырған үй (БС:90.82)</w:t>
            </w:r>
          </w:p>
        </w:tc>
        <w:tc>
          <w:tcPr>
            <w:tcW w:w="1844" w:type="dxa"/>
            <w:gridSpan w:val="2"/>
          </w:tcPr>
          <w:p w14:paraId="6AA801D3"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Семіз қой</w:t>
            </w:r>
          </w:p>
        </w:tc>
        <w:tc>
          <w:tcPr>
            <w:tcW w:w="3231" w:type="dxa"/>
          </w:tcPr>
          <w:p w14:paraId="4A5ADE2F"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Жомарттық, той дәстүрі, қазақ қонақжайлығы</w:t>
            </w:r>
          </w:p>
        </w:tc>
      </w:tr>
      <w:tr w:rsidR="00981481" w:rsidRPr="003C3033" w14:paraId="54055377" w14:textId="77777777" w:rsidTr="00CE3D59">
        <w:tc>
          <w:tcPr>
            <w:tcW w:w="1555" w:type="dxa"/>
          </w:tcPr>
          <w:p w14:paraId="7DAE2E1E"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Тұлпар</w:t>
            </w:r>
          </w:p>
        </w:tc>
        <w:tc>
          <w:tcPr>
            <w:tcW w:w="3117" w:type="dxa"/>
            <w:gridSpan w:val="2"/>
          </w:tcPr>
          <w:p w14:paraId="1E2C2E96"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Қош есен бол, тұлпарым, Жылқы ішінде сұңқарым (БС:91.341)</w:t>
            </w:r>
          </w:p>
        </w:tc>
        <w:tc>
          <w:tcPr>
            <w:tcW w:w="1844" w:type="dxa"/>
            <w:gridSpan w:val="2"/>
          </w:tcPr>
          <w:p w14:paraId="2003E35F"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Жүйрік, таңдаулы ат</w:t>
            </w:r>
          </w:p>
        </w:tc>
        <w:tc>
          <w:tcPr>
            <w:tcW w:w="3231" w:type="dxa"/>
          </w:tcPr>
          <w:p w14:paraId="503673C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Батырлық, ерлік, ерге серік болу, асыл қасиет</w:t>
            </w:r>
          </w:p>
        </w:tc>
      </w:tr>
      <w:tr w:rsidR="00981481" w:rsidRPr="003C3033" w14:paraId="77646B41" w14:textId="77777777" w:rsidTr="00CE3D59">
        <w:tc>
          <w:tcPr>
            <w:tcW w:w="1555" w:type="dxa"/>
          </w:tcPr>
          <w:p w14:paraId="6B5FEDD2"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Арғымақ</w:t>
            </w:r>
          </w:p>
        </w:tc>
        <w:tc>
          <w:tcPr>
            <w:tcW w:w="3117" w:type="dxa"/>
            <w:gridSpan w:val="2"/>
          </w:tcPr>
          <w:p w14:paraId="5A33793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Арғымақтан жал кетті (БС:91.109)</w:t>
            </w:r>
          </w:p>
        </w:tc>
        <w:tc>
          <w:tcPr>
            <w:tcW w:w="1844" w:type="dxa"/>
            <w:gridSpan w:val="2"/>
          </w:tcPr>
          <w:p w14:paraId="03BE0A6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Таза қанды жүйрік ат</w:t>
            </w:r>
          </w:p>
        </w:tc>
        <w:tc>
          <w:tcPr>
            <w:tcW w:w="3231" w:type="dxa"/>
          </w:tcPr>
          <w:p w14:paraId="2CA2AA1A"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Күш-қуат, билік, ерлік символы</w:t>
            </w:r>
          </w:p>
        </w:tc>
      </w:tr>
      <w:tr w:rsidR="00981481" w:rsidRPr="003C3033" w14:paraId="77866B17" w14:textId="77777777" w:rsidTr="00CE3D59">
        <w:tc>
          <w:tcPr>
            <w:tcW w:w="1555" w:type="dxa"/>
          </w:tcPr>
          <w:p w14:paraId="62738536"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Ала тай</w:t>
            </w:r>
          </w:p>
        </w:tc>
        <w:tc>
          <w:tcPr>
            <w:tcW w:w="3117" w:type="dxa"/>
            <w:gridSpan w:val="2"/>
          </w:tcPr>
          <w:p w14:paraId="04CA585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Ала тай, керім-ай (тұрақты қолданыс)</w:t>
            </w:r>
          </w:p>
        </w:tc>
        <w:tc>
          <w:tcPr>
            <w:tcW w:w="1844" w:type="dxa"/>
            <w:gridSpan w:val="2"/>
          </w:tcPr>
          <w:p w14:paraId="61ABAE69"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Еркек құлын</w:t>
            </w:r>
          </w:p>
        </w:tc>
        <w:tc>
          <w:tcPr>
            <w:tcW w:w="3231" w:type="dxa"/>
          </w:tcPr>
          <w:p w14:paraId="124EE3D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Балалық, аңқаулық, еркелік бейнесі</w:t>
            </w:r>
          </w:p>
        </w:tc>
      </w:tr>
      <w:tr w:rsidR="00981481" w:rsidRPr="003C3033" w14:paraId="1A871F11" w14:textId="77777777" w:rsidTr="00CE3D59">
        <w:tc>
          <w:tcPr>
            <w:tcW w:w="1555" w:type="dxa"/>
          </w:tcPr>
          <w:p w14:paraId="7AC74AF6"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Қара ат, Күрең ат, Жиренше, Қарагер</w:t>
            </w:r>
          </w:p>
        </w:tc>
        <w:tc>
          <w:tcPr>
            <w:tcW w:w="3089" w:type="dxa"/>
          </w:tcPr>
          <w:p w14:paraId="4A93B814"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Жылқы ішінде... (тұрақты қолданыс)</w:t>
            </w:r>
          </w:p>
        </w:tc>
        <w:tc>
          <w:tcPr>
            <w:tcW w:w="1843" w:type="dxa"/>
            <w:gridSpan w:val="2"/>
          </w:tcPr>
          <w:p w14:paraId="2009A2B8"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Аттың түсіне қарай сипатталады</w:t>
            </w:r>
          </w:p>
        </w:tc>
        <w:tc>
          <w:tcPr>
            <w:tcW w:w="3260" w:type="dxa"/>
            <w:gridSpan w:val="2"/>
          </w:tcPr>
          <w:p w14:paraId="2CB4435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Жылқының қасиетіне сай ерлік, мінез, сұлулық бейнесі</w:t>
            </w:r>
          </w:p>
        </w:tc>
      </w:tr>
      <w:tr w:rsidR="00981481" w:rsidRPr="003C3033" w14:paraId="0D271821" w14:textId="77777777" w:rsidTr="00CE3D59">
        <w:tc>
          <w:tcPr>
            <w:tcW w:w="1555" w:type="dxa"/>
          </w:tcPr>
          <w:p w14:paraId="4CBFA232"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Жылқы</w:t>
            </w:r>
          </w:p>
        </w:tc>
        <w:tc>
          <w:tcPr>
            <w:tcW w:w="3089" w:type="dxa"/>
          </w:tcPr>
          <w:p w14:paraId="6EBE3BE4"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Жылқы ішінде сұңқарым (БС:91.341)</w:t>
            </w:r>
          </w:p>
        </w:tc>
        <w:tc>
          <w:tcPr>
            <w:tcW w:w="1843" w:type="dxa"/>
            <w:gridSpan w:val="2"/>
          </w:tcPr>
          <w:p w14:paraId="130C90F8"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Жалпы жылқы бейнесі</w:t>
            </w:r>
          </w:p>
        </w:tc>
        <w:tc>
          <w:tcPr>
            <w:tcW w:w="3260" w:type="dxa"/>
            <w:gridSpan w:val="2"/>
          </w:tcPr>
          <w:p w14:paraId="6422266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Көшпенді мәдениеттің тірегі, мәртебе, ердің серігі</w:t>
            </w:r>
          </w:p>
        </w:tc>
      </w:tr>
      <w:tr w:rsidR="00981481" w:rsidRPr="003C3033" w14:paraId="292A1BFD" w14:textId="77777777" w:rsidTr="00CE3D59">
        <w:tc>
          <w:tcPr>
            <w:tcW w:w="9747" w:type="dxa"/>
            <w:gridSpan w:val="6"/>
          </w:tcPr>
          <w:p w14:paraId="2FD56901" w14:textId="336B9F91" w:rsidR="00981481" w:rsidRPr="003C3033" w:rsidRDefault="00981481" w:rsidP="0041607E">
            <w:pPr>
              <w:ind w:firstLine="709"/>
              <w:jc w:val="both"/>
              <w:rPr>
                <w:rFonts w:ascii="Times New Roman" w:hAnsi="Times New Roman" w:cs="Times New Roman"/>
                <w:sz w:val="24"/>
                <w:szCs w:val="24"/>
              </w:rPr>
            </w:pPr>
            <w:r w:rsidRPr="003C3033">
              <w:rPr>
                <w:rFonts w:ascii="Times New Roman" w:eastAsia="SimSun" w:hAnsi="Times New Roman" w:cs="Times New Roman"/>
                <w:sz w:val="24"/>
                <w:szCs w:val="24"/>
                <w:lang w:val="kk-KZ"/>
              </w:rPr>
              <w:t xml:space="preserve">Ескерту ‒ </w:t>
            </w:r>
            <w:r w:rsidR="0041607E">
              <w:rPr>
                <w:rFonts w:ascii="Times New Roman" w:eastAsia="SimSun" w:hAnsi="Times New Roman" w:cs="Times New Roman"/>
                <w:sz w:val="24"/>
                <w:szCs w:val="24"/>
                <w:lang w:val="kk-KZ"/>
              </w:rPr>
              <w:t>Қосымша А</w:t>
            </w:r>
            <w:r w:rsidRPr="003C3033">
              <w:rPr>
                <w:rFonts w:ascii="Times New Roman" w:eastAsia="SimSun" w:hAnsi="Times New Roman" w:cs="Times New Roman"/>
                <w:sz w:val="24"/>
                <w:szCs w:val="24"/>
                <w:lang w:val="kk-KZ"/>
              </w:rPr>
              <w:t xml:space="preserve"> негізінде құрастырылған </w:t>
            </w:r>
          </w:p>
        </w:tc>
      </w:tr>
    </w:tbl>
    <w:p w14:paraId="15420CAE" w14:textId="77777777" w:rsidR="00981481" w:rsidRPr="003C3033" w:rsidRDefault="00981481" w:rsidP="0041607E">
      <w:pPr>
        <w:pStyle w:val="af3"/>
        <w:numPr>
          <w:ilvl w:val="0"/>
          <w:numId w:val="106"/>
        </w:numPr>
        <w:tabs>
          <w:tab w:val="left" w:pos="1276"/>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Металл, материал, мата атаулары: </w:t>
      </w:r>
      <w:r w:rsidRPr="003C3033">
        <w:rPr>
          <w:rFonts w:ascii="Times New Roman" w:eastAsia="Times New Roman" w:hAnsi="Times New Roman"/>
          <w:i/>
          <w:sz w:val="28"/>
          <w:szCs w:val="28"/>
          <w:lang w:val="kk-KZ"/>
        </w:rPr>
        <w:t>Алтыннан болсын шүмегің, күмістен болсын түбегің (БС:72.</w:t>
      </w:r>
      <w:r w:rsidRPr="003C3033">
        <w:rPr>
          <w:rFonts w:ascii="Times New Roman" w:eastAsia="Times New Roman" w:hAnsi="Times New Roman"/>
          <w:i/>
          <w:sz w:val="28"/>
          <w:szCs w:val="28"/>
          <w:lang w:val="tr-TR"/>
        </w:rPr>
        <w:t>41</w:t>
      </w:r>
      <w:r w:rsidRPr="003C3033">
        <w:rPr>
          <w:rFonts w:ascii="Times New Roman" w:eastAsia="Times New Roman" w:hAnsi="Times New Roman"/>
          <w:i/>
          <w:sz w:val="28"/>
          <w:szCs w:val="28"/>
          <w:lang w:val="kk-KZ"/>
        </w:rPr>
        <w:t>), Тауға бір шықтым қамығып, Бадсайы шапан жамылып (БС:90.138), Жездей-жездей қолыңнан (БС:72.</w:t>
      </w:r>
      <w:r w:rsidRPr="003C3033">
        <w:rPr>
          <w:rFonts w:ascii="Times New Roman" w:eastAsia="Times New Roman" w:hAnsi="Times New Roman"/>
          <w:i/>
          <w:sz w:val="28"/>
          <w:szCs w:val="28"/>
          <w:lang w:val="tr-TR"/>
        </w:rPr>
        <w:t>4</w:t>
      </w:r>
      <w:r w:rsidRPr="003C3033">
        <w:rPr>
          <w:rFonts w:ascii="Times New Roman" w:eastAsia="Times New Roman" w:hAnsi="Times New Roman"/>
          <w:i/>
          <w:sz w:val="28"/>
          <w:szCs w:val="28"/>
          <w:lang w:val="kk-KZ"/>
        </w:rPr>
        <w:t>9), Базардан келген бөзім-ай, Бөз өлшеген кезім-ай (БС:90.203), Құлақта сырғаң сылдырлап, Кигенің мақпал, атлас (БС:90.239), Өз елімде жүруші ем барқыт пішіп, Қалай жүрем жат елде сарқыт ішіп (БС:90.121), Тас болат, асты-үсті ағаш, Жеті қат қылып салдырған, Безеулі қалды сарайың (БС:91.148), Өлмейтін өмір жоқ, сынбайтын темір жоқ (БС:91.33), Қалайы сандық қапсырдың, Дәнекерлеп жапсырдың (БС:91.172), Ақ көйлек кидім тозғанша, Сисадан кидім оңғанша (БС:90.161), т.б.</w:t>
      </w:r>
    </w:p>
    <w:p w14:paraId="2067931E" w14:textId="77777777" w:rsidR="00744DE9" w:rsidRDefault="00744DE9" w:rsidP="003C3033">
      <w:pPr>
        <w:rPr>
          <w:rFonts w:ascii="Times New Roman" w:eastAsia="Times New Roman" w:hAnsi="Times New Roman" w:cs="Times New Roman"/>
          <w:bCs/>
          <w:sz w:val="28"/>
          <w:szCs w:val="28"/>
          <w:lang w:val="kk-KZ"/>
        </w:rPr>
      </w:pPr>
    </w:p>
    <w:p w14:paraId="21ED1FC4" w14:textId="07FF56E3" w:rsidR="00981481" w:rsidRPr="003C3033" w:rsidRDefault="00981481" w:rsidP="003C3033">
      <w:pPr>
        <w:rPr>
          <w:rFonts w:ascii="Times New Roman" w:eastAsia="Times New Roman" w:hAnsi="Times New Roman" w:cs="Times New Roman"/>
          <w:bCs/>
          <w:sz w:val="28"/>
          <w:szCs w:val="28"/>
          <w:lang w:val="kk-KZ"/>
        </w:rPr>
      </w:pPr>
      <w:r w:rsidRPr="003C3033">
        <w:rPr>
          <w:rFonts w:ascii="Times New Roman" w:eastAsia="Times New Roman" w:hAnsi="Times New Roman" w:cs="Times New Roman"/>
          <w:bCs/>
          <w:sz w:val="28"/>
          <w:szCs w:val="28"/>
          <w:lang w:val="kk-KZ"/>
        </w:rPr>
        <w:t xml:space="preserve">Кесте </w:t>
      </w:r>
      <w:r w:rsidR="00FD6F06">
        <w:rPr>
          <w:rFonts w:ascii="Times New Roman" w:eastAsia="Times New Roman" w:hAnsi="Times New Roman" w:cs="Times New Roman"/>
          <w:bCs/>
          <w:sz w:val="28"/>
          <w:szCs w:val="28"/>
          <w:lang w:val="kk-KZ"/>
        </w:rPr>
        <w:t>Ә.</w:t>
      </w:r>
      <w:r w:rsidRPr="003C3033">
        <w:rPr>
          <w:rFonts w:ascii="Times New Roman" w:eastAsia="Times New Roman" w:hAnsi="Times New Roman" w:cs="Times New Roman"/>
          <w:bCs/>
          <w:sz w:val="28"/>
          <w:szCs w:val="28"/>
          <w:lang w:val="kk-KZ"/>
        </w:rPr>
        <w:t xml:space="preserve">7 – </w:t>
      </w:r>
      <w:r w:rsidRPr="003C3033">
        <w:rPr>
          <w:rFonts w:ascii="Times New Roman" w:eastAsia="Times New Roman" w:hAnsi="Times New Roman" w:cs="Times New Roman"/>
          <w:bCs/>
          <w:sz w:val="28"/>
          <w:szCs w:val="28"/>
        </w:rPr>
        <w:t xml:space="preserve">Металл, материал, мата атауларының этнолингвистикалық </w:t>
      </w:r>
      <w:r w:rsidRPr="003C3033">
        <w:rPr>
          <w:rFonts w:ascii="Times New Roman" w:eastAsia="Times New Roman" w:hAnsi="Times New Roman" w:cs="Times New Roman"/>
          <w:bCs/>
          <w:sz w:val="28"/>
          <w:szCs w:val="28"/>
          <w:lang w:val="kk-KZ"/>
        </w:rPr>
        <w:t>сипаты</w:t>
      </w:r>
    </w:p>
    <w:p w14:paraId="20E870A8" w14:textId="77777777" w:rsidR="00981481" w:rsidRPr="00744DE9" w:rsidRDefault="00981481" w:rsidP="003C3033">
      <w:pPr>
        <w:jc w:val="both"/>
        <w:outlineLvl w:val="2"/>
        <w:rPr>
          <w:rFonts w:ascii="Times New Roman" w:eastAsia="Times New Roman" w:hAnsi="Times New Roman" w:cs="Times New Roman"/>
          <w:bCs/>
          <w:sz w:val="16"/>
          <w:szCs w:val="16"/>
          <w:lang w:val="kk-KZ"/>
        </w:rPr>
      </w:pPr>
    </w:p>
    <w:tbl>
      <w:tblPr>
        <w:tblStyle w:val="af0"/>
        <w:tblW w:w="0" w:type="auto"/>
        <w:jc w:val="center"/>
        <w:tblLook w:val="04A0" w:firstRow="1" w:lastRow="0" w:firstColumn="1" w:lastColumn="0" w:noHBand="0" w:noVBand="1"/>
      </w:tblPr>
      <w:tblGrid>
        <w:gridCol w:w="1223"/>
        <w:gridCol w:w="2429"/>
        <w:gridCol w:w="1938"/>
        <w:gridCol w:w="3821"/>
      </w:tblGrid>
      <w:tr w:rsidR="00981481" w:rsidRPr="003C3033" w14:paraId="2D712569" w14:textId="77777777" w:rsidTr="00744DE9">
        <w:trPr>
          <w:jc w:val="center"/>
        </w:trPr>
        <w:tc>
          <w:tcPr>
            <w:tcW w:w="1223" w:type="dxa"/>
            <w:vAlign w:val="center"/>
          </w:tcPr>
          <w:p w14:paraId="10369754" w14:textId="77777777" w:rsidR="00981481" w:rsidRPr="003C3033" w:rsidRDefault="00981481" w:rsidP="00744DE9">
            <w:pPr>
              <w:jc w:val="center"/>
              <w:rPr>
                <w:rFonts w:ascii="Times New Roman" w:hAnsi="Times New Roman" w:cs="Times New Roman"/>
                <w:sz w:val="24"/>
                <w:szCs w:val="24"/>
              </w:rPr>
            </w:pPr>
            <w:bookmarkStart w:id="70" w:name="_Hlk200043822"/>
            <w:r w:rsidRPr="003C3033">
              <w:rPr>
                <w:rFonts w:ascii="Times New Roman" w:hAnsi="Times New Roman" w:cs="Times New Roman"/>
                <w:sz w:val="24"/>
                <w:szCs w:val="24"/>
              </w:rPr>
              <w:t>Атау / Материал түрі</w:t>
            </w:r>
          </w:p>
        </w:tc>
        <w:tc>
          <w:tcPr>
            <w:tcW w:w="2429" w:type="dxa"/>
            <w:vAlign w:val="center"/>
          </w:tcPr>
          <w:p w14:paraId="19583122" w14:textId="59CAA9D4" w:rsidR="00981481" w:rsidRPr="003C3033" w:rsidRDefault="00417D3E" w:rsidP="00744DE9">
            <w:pPr>
              <w:jc w:val="center"/>
              <w:rPr>
                <w:rFonts w:ascii="Times New Roman" w:hAnsi="Times New Roman" w:cs="Times New Roman"/>
                <w:sz w:val="24"/>
                <w:szCs w:val="24"/>
              </w:rPr>
            </w:pPr>
            <w:r w:rsidRPr="003C3033">
              <w:rPr>
                <w:rFonts w:ascii="Times New Roman" w:hAnsi="Times New Roman" w:cs="Times New Roman"/>
                <w:sz w:val="24"/>
                <w:szCs w:val="24"/>
              </w:rPr>
              <w:t xml:space="preserve">Фольклорлық </w:t>
            </w:r>
            <w:r w:rsidRPr="003C3033">
              <w:rPr>
                <w:rFonts w:ascii="Times New Roman" w:hAnsi="Times New Roman" w:cs="Times New Roman"/>
                <w:sz w:val="24"/>
                <w:szCs w:val="24"/>
                <w:lang w:val="kk-KZ"/>
              </w:rPr>
              <w:t>мәтін</w:t>
            </w:r>
            <w:r w:rsidRPr="003C3033">
              <w:rPr>
                <w:rFonts w:ascii="Times New Roman" w:hAnsi="Times New Roman" w:cs="Times New Roman"/>
                <w:sz w:val="24"/>
                <w:szCs w:val="24"/>
              </w:rPr>
              <w:t xml:space="preserve"> / сілтеме </w:t>
            </w:r>
            <w:r w:rsidR="00981481" w:rsidRPr="003C3033">
              <w:rPr>
                <w:rFonts w:ascii="Times New Roman" w:hAnsi="Times New Roman" w:cs="Times New Roman"/>
                <w:sz w:val="24"/>
                <w:szCs w:val="24"/>
              </w:rPr>
              <w:t>(БС нұсқа)</w:t>
            </w:r>
          </w:p>
        </w:tc>
        <w:tc>
          <w:tcPr>
            <w:tcW w:w="1938" w:type="dxa"/>
            <w:vAlign w:val="center"/>
          </w:tcPr>
          <w:p w14:paraId="6761A0FE" w14:textId="77777777" w:rsidR="00981481" w:rsidRPr="003C3033" w:rsidRDefault="00981481" w:rsidP="00744DE9">
            <w:pPr>
              <w:jc w:val="center"/>
              <w:rPr>
                <w:rFonts w:ascii="Times New Roman" w:hAnsi="Times New Roman" w:cs="Times New Roman"/>
                <w:sz w:val="24"/>
                <w:szCs w:val="24"/>
              </w:rPr>
            </w:pPr>
            <w:r w:rsidRPr="003C3033">
              <w:rPr>
                <w:rFonts w:ascii="Times New Roman" w:hAnsi="Times New Roman" w:cs="Times New Roman"/>
                <w:sz w:val="24"/>
                <w:szCs w:val="24"/>
              </w:rPr>
              <w:t>Бейнелік сипаты</w:t>
            </w:r>
          </w:p>
        </w:tc>
        <w:tc>
          <w:tcPr>
            <w:tcW w:w="3821" w:type="dxa"/>
            <w:vAlign w:val="center"/>
          </w:tcPr>
          <w:p w14:paraId="276A2098" w14:textId="77777777" w:rsidR="00981481" w:rsidRPr="003C3033" w:rsidRDefault="00981481" w:rsidP="00744DE9">
            <w:pPr>
              <w:jc w:val="center"/>
              <w:rPr>
                <w:rFonts w:ascii="Times New Roman" w:hAnsi="Times New Roman" w:cs="Times New Roman"/>
                <w:sz w:val="24"/>
                <w:szCs w:val="24"/>
              </w:rPr>
            </w:pPr>
            <w:r w:rsidRPr="003C3033">
              <w:rPr>
                <w:rFonts w:ascii="Times New Roman" w:hAnsi="Times New Roman" w:cs="Times New Roman"/>
                <w:sz w:val="24"/>
                <w:szCs w:val="24"/>
              </w:rPr>
              <w:t>Этнолингвистикалық / Мәдени мәні</w:t>
            </w:r>
          </w:p>
        </w:tc>
      </w:tr>
      <w:bookmarkEnd w:id="70"/>
      <w:tr w:rsidR="00981481" w:rsidRPr="003C3033" w14:paraId="46C7DA6B" w14:textId="77777777" w:rsidTr="00744DE9">
        <w:trPr>
          <w:jc w:val="center"/>
        </w:trPr>
        <w:tc>
          <w:tcPr>
            <w:tcW w:w="1223" w:type="dxa"/>
          </w:tcPr>
          <w:p w14:paraId="68B4FDD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Алтын</w:t>
            </w:r>
          </w:p>
        </w:tc>
        <w:tc>
          <w:tcPr>
            <w:tcW w:w="2429" w:type="dxa"/>
          </w:tcPr>
          <w:p w14:paraId="027B130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Алтыннан болсын шүмегің (БС:72.41)</w:t>
            </w:r>
          </w:p>
        </w:tc>
        <w:tc>
          <w:tcPr>
            <w:tcW w:w="1938" w:type="dxa"/>
          </w:tcPr>
          <w:p w14:paraId="46949E12"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Қымбат, асыл металл</w:t>
            </w:r>
          </w:p>
        </w:tc>
        <w:tc>
          <w:tcPr>
            <w:tcW w:w="3821" w:type="dxa"/>
          </w:tcPr>
          <w:p w14:paraId="4E8105C9"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Байлық, асылдық, мәртебе символы; қыз жасауында, әшекей бұйымдарда жиі аталады</w:t>
            </w:r>
          </w:p>
        </w:tc>
      </w:tr>
      <w:tr w:rsidR="00981481" w:rsidRPr="003C3033" w14:paraId="08EC12CA" w14:textId="77777777" w:rsidTr="00744DE9">
        <w:trPr>
          <w:jc w:val="center"/>
        </w:trPr>
        <w:tc>
          <w:tcPr>
            <w:tcW w:w="1223" w:type="dxa"/>
          </w:tcPr>
          <w:p w14:paraId="7C131202"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Күміс</w:t>
            </w:r>
          </w:p>
        </w:tc>
        <w:tc>
          <w:tcPr>
            <w:tcW w:w="2429" w:type="dxa"/>
          </w:tcPr>
          <w:p w14:paraId="02A6E073"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Күмістен болсын түбегің (БС:72.41)</w:t>
            </w:r>
          </w:p>
        </w:tc>
        <w:tc>
          <w:tcPr>
            <w:tcW w:w="1938" w:type="dxa"/>
          </w:tcPr>
          <w:p w14:paraId="56FD49DB"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Нәзіктік, сұлулық</w:t>
            </w:r>
          </w:p>
        </w:tc>
        <w:tc>
          <w:tcPr>
            <w:tcW w:w="3821" w:type="dxa"/>
          </w:tcPr>
          <w:p w14:paraId="4E074B99"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Тазалық, әйел әшекейімен байланысты символ</w:t>
            </w:r>
          </w:p>
        </w:tc>
      </w:tr>
      <w:tr w:rsidR="00981481" w:rsidRPr="003C3033" w14:paraId="67E6568D" w14:textId="77777777" w:rsidTr="00744DE9">
        <w:trPr>
          <w:jc w:val="center"/>
        </w:trPr>
        <w:tc>
          <w:tcPr>
            <w:tcW w:w="1223" w:type="dxa"/>
          </w:tcPr>
          <w:p w14:paraId="63997991"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Жез</w:t>
            </w:r>
          </w:p>
        </w:tc>
        <w:tc>
          <w:tcPr>
            <w:tcW w:w="2429" w:type="dxa"/>
          </w:tcPr>
          <w:p w14:paraId="11D993A2"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Жездей-жездей қолыңнан (БС:72.49)</w:t>
            </w:r>
          </w:p>
        </w:tc>
        <w:tc>
          <w:tcPr>
            <w:tcW w:w="1938" w:type="dxa"/>
          </w:tcPr>
          <w:p w14:paraId="63016D2A"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Қыздың нәзік, ширақ қимылы</w:t>
            </w:r>
          </w:p>
        </w:tc>
        <w:tc>
          <w:tcPr>
            <w:tcW w:w="3821" w:type="dxa"/>
          </w:tcPr>
          <w:p w14:paraId="48C5D0C1"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Тілдегі тұрақты теңеу, етіктің өкшесі, тұрмыстық бұйымдармен байланысты</w:t>
            </w:r>
          </w:p>
        </w:tc>
      </w:tr>
      <w:tr w:rsidR="00981481" w:rsidRPr="003C3033" w14:paraId="57C2CF25" w14:textId="77777777" w:rsidTr="00744DE9">
        <w:trPr>
          <w:jc w:val="center"/>
        </w:trPr>
        <w:tc>
          <w:tcPr>
            <w:tcW w:w="1223" w:type="dxa"/>
          </w:tcPr>
          <w:p w14:paraId="0A934248"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Бадсайы шапан</w:t>
            </w:r>
          </w:p>
        </w:tc>
        <w:tc>
          <w:tcPr>
            <w:tcW w:w="2429" w:type="dxa"/>
          </w:tcPr>
          <w:p w14:paraId="4E627C94" w14:textId="2622029F"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Бадсайы шапан жа</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мылып (БС:90.138)</w:t>
            </w:r>
          </w:p>
        </w:tc>
        <w:tc>
          <w:tcPr>
            <w:tcW w:w="1938" w:type="dxa"/>
          </w:tcPr>
          <w:p w14:paraId="33520AF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Ауыр, қымбат мата</w:t>
            </w:r>
          </w:p>
        </w:tc>
        <w:tc>
          <w:tcPr>
            <w:tcW w:w="3821" w:type="dxa"/>
          </w:tcPr>
          <w:p w14:paraId="6D7C61DA"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Ер адамдарға арналған салтанатты киім, әлеуметтік статус көрсеткіші</w:t>
            </w:r>
          </w:p>
        </w:tc>
      </w:tr>
      <w:tr w:rsidR="00981481" w:rsidRPr="003C3033" w14:paraId="596F9EB3" w14:textId="77777777" w:rsidTr="00744DE9">
        <w:trPr>
          <w:jc w:val="center"/>
        </w:trPr>
        <w:tc>
          <w:tcPr>
            <w:tcW w:w="1223" w:type="dxa"/>
          </w:tcPr>
          <w:p w14:paraId="6791AE75"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Бөз</w:t>
            </w:r>
          </w:p>
        </w:tc>
        <w:tc>
          <w:tcPr>
            <w:tcW w:w="2429" w:type="dxa"/>
          </w:tcPr>
          <w:p w14:paraId="5ADEAD8C"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Базардан келген бөзім-ай (БС:90.203)</w:t>
            </w:r>
          </w:p>
        </w:tc>
        <w:tc>
          <w:tcPr>
            <w:tcW w:w="1938" w:type="dxa"/>
          </w:tcPr>
          <w:p w14:paraId="2BB4B50B"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Жеңіл, арзан мата</w:t>
            </w:r>
          </w:p>
        </w:tc>
        <w:tc>
          <w:tcPr>
            <w:tcW w:w="3821" w:type="dxa"/>
          </w:tcPr>
          <w:p w14:paraId="4E923106" w14:textId="5150DC58"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Кең тараған тұрмыстық маталар</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дың бірі, қарапайым халықтың киімі</w:t>
            </w:r>
          </w:p>
        </w:tc>
      </w:tr>
      <w:tr w:rsidR="00981481" w:rsidRPr="003C3033" w14:paraId="71DCDC8D" w14:textId="77777777" w:rsidTr="00744DE9">
        <w:trPr>
          <w:jc w:val="center"/>
        </w:trPr>
        <w:tc>
          <w:tcPr>
            <w:tcW w:w="1223" w:type="dxa"/>
          </w:tcPr>
          <w:p w14:paraId="2A282BF8"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Мақпал</w:t>
            </w:r>
          </w:p>
        </w:tc>
        <w:tc>
          <w:tcPr>
            <w:tcW w:w="2429" w:type="dxa"/>
          </w:tcPr>
          <w:p w14:paraId="622B94FF"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Кигенің мақпал (БС:90.239)</w:t>
            </w:r>
          </w:p>
        </w:tc>
        <w:tc>
          <w:tcPr>
            <w:tcW w:w="1938" w:type="dxa"/>
          </w:tcPr>
          <w:p w14:paraId="3CFFD48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Жұмсақ, жылтыр матадан</w:t>
            </w:r>
          </w:p>
        </w:tc>
        <w:tc>
          <w:tcPr>
            <w:tcW w:w="3821" w:type="dxa"/>
          </w:tcPr>
          <w:p w14:paraId="3D89FDD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Бай-манаптардың, сал-серілердің киіміне тән; сән мен сән-салтанат белгісі</w:t>
            </w:r>
          </w:p>
        </w:tc>
      </w:tr>
      <w:tr w:rsidR="00981481" w:rsidRPr="003C3033" w14:paraId="62DA3E8A" w14:textId="77777777" w:rsidTr="00744DE9">
        <w:trPr>
          <w:jc w:val="center"/>
        </w:trPr>
        <w:tc>
          <w:tcPr>
            <w:tcW w:w="1223" w:type="dxa"/>
          </w:tcPr>
          <w:p w14:paraId="4106023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Атлас</w:t>
            </w:r>
          </w:p>
        </w:tc>
        <w:tc>
          <w:tcPr>
            <w:tcW w:w="2429" w:type="dxa"/>
          </w:tcPr>
          <w:p w14:paraId="1E8EB3BF"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Атлас (БС:90.239)</w:t>
            </w:r>
          </w:p>
        </w:tc>
        <w:tc>
          <w:tcPr>
            <w:tcW w:w="1938" w:type="dxa"/>
          </w:tcPr>
          <w:p w14:paraId="639264BA"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Жібектей жылтыр мата</w:t>
            </w:r>
          </w:p>
        </w:tc>
        <w:tc>
          <w:tcPr>
            <w:tcW w:w="3821" w:type="dxa"/>
          </w:tcPr>
          <w:p w14:paraId="022F1235"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Әсіресе қыз жасауы мен той киімдерінде жиі қолданылған</w:t>
            </w:r>
          </w:p>
        </w:tc>
      </w:tr>
      <w:tr w:rsidR="00981481" w:rsidRPr="003C3033" w14:paraId="7A979F5F" w14:textId="77777777" w:rsidTr="00744DE9">
        <w:trPr>
          <w:jc w:val="center"/>
        </w:trPr>
        <w:tc>
          <w:tcPr>
            <w:tcW w:w="1223" w:type="dxa"/>
          </w:tcPr>
          <w:p w14:paraId="699E1251"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Барқыт</w:t>
            </w:r>
          </w:p>
        </w:tc>
        <w:tc>
          <w:tcPr>
            <w:tcW w:w="2429" w:type="dxa"/>
          </w:tcPr>
          <w:p w14:paraId="7031AAA1"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Барқыт пішіп (БС:90.121)</w:t>
            </w:r>
          </w:p>
        </w:tc>
        <w:tc>
          <w:tcPr>
            <w:tcW w:w="1938" w:type="dxa"/>
          </w:tcPr>
          <w:p w14:paraId="3C6BD055"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Қалың, жұмсақ мата</w:t>
            </w:r>
          </w:p>
        </w:tc>
        <w:tc>
          <w:tcPr>
            <w:tcW w:w="3821" w:type="dxa"/>
          </w:tcPr>
          <w:p w14:paraId="0F2431D0"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Құрмет, салтанат символы; киім тігуде, көрпе-жастықта пайдаланылған</w:t>
            </w:r>
          </w:p>
        </w:tc>
      </w:tr>
      <w:tr w:rsidR="00981481" w:rsidRPr="003C3033" w14:paraId="6EB3B746" w14:textId="77777777" w:rsidTr="00744DE9">
        <w:trPr>
          <w:jc w:val="center"/>
        </w:trPr>
        <w:tc>
          <w:tcPr>
            <w:tcW w:w="1223" w:type="dxa"/>
          </w:tcPr>
          <w:p w14:paraId="25CA032A"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Темір</w:t>
            </w:r>
          </w:p>
        </w:tc>
        <w:tc>
          <w:tcPr>
            <w:tcW w:w="2429" w:type="dxa"/>
          </w:tcPr>
          <w:p w14:paraId="51E81B47"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Сынбайтын темір жоқ (БС:91.33)</w:t>
            </w:r>
          </w:p>
        </w:tc>
        <w:tc>
          <w:tcPr>
            <w:tcW w:w="1938" w:type="dxa"/>
          </w:tcPr>
          <w:p w14:paraId="506B5566"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Мықты, бірақ шектеулі</w:t>
            </w:r>
          </w:p>
        </w:tc>
        <w:tc>
          <w:tcPr>
            <w:tcW w:w="3821" w:type="dxa"/>
          </w:tcPr>
          <w:p w14:paraId="40B80564" w14:textId="218047D8"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Адам өмірінің өткіншілігін көрсе</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ту үшін қолданылған тұрақты метафора</w:t>
            </w:r>
          </w:p>
        </w:tc>
      </w:tr>
      <w:tr w:rsidR="00981481" w:rsidRPr="003C3033" w14:paraId="122036CB" w14:textId="77777777" w:rsidTr="00744DE9">
        <w:trPr>
          <w:jc w:val="center"/>
        </w:trPr>
        <w:tc>
          <w:tcPr>
            <w:tcW w:w="1223" w:type="dxa"/>
          </w:tcPr>
          <w:p w14:paraId="7F8AF27C"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Қалайы</w:t>
            </w:r>
          </w:p>
        </w:tc>
        <w:tc>
          <w:tcPr>
            <w:tcW w:w="2429" w:type="dxa"/>
          </w:tcPr>
          <w:p w14:paraId="10857B35" w14:textId="13C74DA4"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Қалайы сандық қап</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сырдың (БС:91.172)</w:t>
            </w:r>
          </w:p>
        </w:tc>
        <w:tc>
          <w:tcPr>
            <w:tcW w:w="1938" w:type="dxa"/>
          </w:tcPr>
          <w:p w14:paraId="6BD452FA"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Арзан металл</w:t>
            </w:r>
          </w:p>
        </w:tc>
        <w:tc>
          <w:tcPr>
            <w:tcW w:w="3821" w:type="dxa"/>
          </w:tcPr>
          <w:p w14:paraId="4B803FE6" w14:textId="5FFA5448"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Сандық, ыдыс-аяқ жасауында қол</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данылған; тұрмыстық бұйымға тән</w:t>
            </w:r>
          </w:p>
        </w:tc>
      </w:tr>
      <w:tr w:rsidR="00981481" w:rsidRPr="003C3033" w14:paraId="085B6969" w14:textId="77777777" w:rsidTr="00744DE9">
        <w:trPr>
          <w:jc w:val="center"/>
        </w:trPr>
        <w:tc>
          <w:tcPr>
            <w:tcW w:w="1223" w:type="dxa"/>
          </w:tcPr>
          <w:p w14:paraId="78E2D439"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Дәнекер</w:t>
            </w:r>
          </w:p>
        </w:tc>
        <w:tc>
          <w:tcPr>
            <w:tcW w:w="2429" w:type="dxa"/>
          </w:tcPr>
          <w:p w14:paraId="30F47DAD"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Дәнекерлеп жапсырдың (БС:91.172)</w:t>
            </w:r>
          </w:p>
        </w:tc>
        <w:tc>
          <w:tcPr>
            <w:tcW w:w="1938" w:type="dxa"/>
          </w:tcPr>
          <w:p w14:paraId="2E863023" w14:textId="77777777"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Металдарды біріктіру</w:t>
            </w:r>
          </w:p>
        </w:tc>
        <w:tc>
          <w:tcPr>
            <w:tcW w:w="3821" w:type="dxa"/>
          </w:tcPr>
          <w:p w14:paraId="6CF183D5" w14:textId="79CBA008" w:rsidR="00981481" w:rsidRPr="003C3033" w:rsidRDefault="00981481" w:rsidP="003C3033">
            <w:pPr>
              <w:jc w:val="both"/>
              <w:rPr>
                <w:rFonts w:ascii="Times New Roman" w:hAnsi="Times New Roman" w:cs="Times New Roman"/>
                <w:sz w:val="24"/>
                <w:szCs w:val="24"/>
              </w:rPr>
            </w:pPr>
            <w:r w:rsidRPr="003C3033">
              <w:rPr>
                <w:rFonts w:ascii="Times New Roman" w:hAnsi="Times New Roman" w:cs="Times New Roman"/>
                <w:sz w:val="24"/>
                <w:szCs w:val="24"/>
              </w:rPr>
              <w:t>Бірлік, үйлесім, күшті байланыс</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тың</w:t>
            </w:r>
            <w:r w:rsidRPr="003C3033">
              <w:rPr>
                <w:rFonts w:ascii="Times New Roman" w:hAnsi="Times New Roman" w:cs="Times New Roman"/>
                <w:sz w:val="24"/>
                <w:szCs w:val="24"/>
                <w:lang w:val="kk-KZ"/>
              </w:rPr>
              <w:t>, ұ</w:t>
            </w:r>
            <w:r w:rsidRPr="003C3033">
              <w:rPr>
                <w:rFonts w:ascii="Times New Roman" w:hAnsi="Times New Roman" w:cs="Times New Roman"/>
                <w:sz w:val="24"/>
                <w:szCs w:val="24"/>
              </w:rPr>
              <w:t>сталық, теміршілік өнер</w:t>
            </w:r>
            <w:r w:rsidRPr="003C3033">
              <w:rPr>
                <w:rFonts w:ascii="Times New Roman" w:hAnsi="Times New Roman" w:cs="Times New Roman"/>
                <w:sz w:val="24"/>
                <w:szCs w:val="24"/>
                <w:lang w:val="kk-KZ"/>
              </w:rPr>
              <w:t>дің</w:t>
            </w:r>
            <w:r w:rsidRPr="003C3033">
              <w:rPr>
                <w:rFonts w:ascii="Times New Roman" w:hAnsi="Times New Roman" w:cs="Times New Roman"/>
                <w:sz w:val="24"/>
                <w:szCs w:val="24"/>
              </w:rPr>
              <w:t xml:space="preserve"> белгісі</w:t>
            </w:r>
            <w:r w:rsidRPr="003C3033">
              <w:rPr>
                <w:rFonts w:ascii="Times New Roman" w:hAnsi="Times New Roman" w:cs="Times New Roman"/>
                <w:sz w:val="24"/>
                <w:szCs w:val="24"/>
                <w:lang w:val="kk-KZ"/>
              </w:rPr>
              <w:t xml:space="preserve"> </w:t>
            </w:r>
          </w:p>
        </w:tc>
      </w:tr>
      <w:tr w:rsidR="00417D3E" w:rsidRPr="003C3033" w14:paraId="7C46E286" w14:textId="77777777" w:rsidTr="00744DE9">
        <w:trPr>
          <w:jc w:val="center"/>
        </w:trPr>
        <w:tc>
          <w:tcPr>
            <w:tcW w:w="1223" w:type="dxa"/>
          </w:tcPr>
          <w:p w14:paraId="65DA0B33"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Сиса</w:t>
            </w:r>
          </w:p>
        </w:tc>
        <w:tc>
          <w:tcPr>
            <w:tcW w:w="2429" w:type="dxa"/>
          </w:tcPr>
          <w:p w14:paraId="78EC8AB3"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Сисадан кидім оңғанша (БС:90.161)</w:t>
            </w:r>
          </w:p>
        </w:tc>
        <w:tc>
          <w:tcPr>
            <w:tcW w:w="1938" w:type="dxa"/>
          </w:tcPr>
          <w:p w14:paraId="2591F9CD"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Жеңіл, арзан мата</w:t>
            </w:r>
          </w:p>
        </w:tc>
        <w:tc>
          <w:tcPr>
            <w:tcW w:w="3821" w:type="dxa"/>
          </w:tcPr>
          <w:p w14:paraId="6C290237"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Ең қарапайым, күнделікті тұрмыс киімі</w:t>
            </w:r>
          </w:p>
        </w:tc>
      </w:tr>
      <w:tr w:rsidR="00417D3E" w:rsidRPr="003C3033" w14:paraId="2511CAB3" w14:textId="77777777" w:rsidTr="00744DE9">
        <w:trPr>
          <w:jc w:val="center"/>
        </w:trPr>
        <w:tc>
          <w:tcPr>
            <w:tcW w:w="1223" w:type="dxa"/>
          </w:tcPr>
          <w:p w14:paraId="01C3104A"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Тас болат</w:t>
            </w:r>
          </w:p>
        </w:tc>
        <w:tc>
          <w:tcPr>
            <w:tcW w:w="2429" w:type="dxa"/>
          </w:tcPr>
          <w:p w14:paraId="33548FA5"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Тас болат, асты-үсті ағаш (БС:91.148)</w:t>
            </w:r>
          </w:p>
        </w:tc>
        <w:tc>
          <w:tcPr>
            <w:tcW w:w="1938" w:type="dxa"/>
          </w:tcPr>
          <w:p w14:paraId="4E177F97"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Қатты металл</w:t>
            </w:r>
          </w:p>
        </w:tc>
        <w:tc>
          <w:tcPr>
            <w:tcW w:w="3821" w:type="dxa"/>
          </w:tcPr>
          <w:p w14:paraId="76869BBE" w14:textId="77777777"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Қорған, қару-жарақ, мықтылық символы</w:t>
            </w:r>
          </w:p>
        </w:tc>
      </w:tr>
      <w:tr w:rsidR="00417D3E" w:rsidRPr="003C3033" w14:paraId="3F83B9E8" w14:textId="77777777" w:rsidTr="00744DE9">
        <w:trPr>
          <w:jc w:val="center"/>
        </w:trPr>
        <w:tc>
          <w:tcPr>
            <w:tcW w:w="9411" w:type="dxa"/>
            <w:gridSpan w:val="4"/>
          </w:tcPr>
          <w:p w14:paraId="53E2D149" w14:textId="3784B975" w:rsidR="00417D3E" w:rsidRPr="003C3033" w:rsidRDefault="00417D3E" w:rsidP="00744DE9">
            <w:pPr>
              <w:tabs>
                <w:tab w:val="left" w:pos="5115"/>
              </w:tabs>
              <w:ind w:firstLine="488"/>
              <w:jc w:val="both"/>
              <w:rPr>
                <w:rFonts w:ascii="Times New Roman" w:hAnsi="Times New Roman" w:cs="Times New Roman"/>
                <w:sz w:val="24"/>
                <w:szCs w:val="24"/>
              </w:rPr>
            </w:pPr>
            <w:r w:rsidRPr="003C3033">
              <w:rPr>
                <w:rFonts w:ascii="Times New Roman" w:eastAsia="SimSun" w:hAnsi="Times New Roman" w:cs="Times New Roman"/>
                <w:sz w:val="24"/>
                <w:szCs w:val="24"/>
                <w:lang w:val="kk-KZ"/>
              </w:rPr>
              <w:t xml:space="preserve">Ескерту ‒ </w:t>
            </w:r>
            <w:r w:rsidR="00744DE9">
              <w:rPr>
                <w:rFonts w:ascii="Times New Roman" w:eastAsia="SimSun" w:hAnsi="Times New Roman" w:cs="Times New Roman"/>
                <w:sz w:val="24"/>
                <w:szCs w:val="24"/>
                <w:lang w:val="kk-KZ"/>
              </w:rPr>
              <w:t>Қосымша А</w:t>
            </w:r>
            <w:r w:rsidRPr="003C3033">
              <w:rPr>
                <w:rFonts w:ascii="Times New Roman" w:eastAsia="SimSun" w:hAnsi="Times New Roman" w:cs="Times New Roman"/>
                <w:sz w:val="24"/>
                <w:szCs w:val="24"/>
                <w:lang w:val="kk-KZ"/>
              </w:rPr>
              <w:t xml:space="preserve"> негізінде құрастырылған</w:t>
            </w:r>
          </w:p>
        </w:tc>
      </w:tr>
    </w:tbl>
    <w:p w14:paraId="2F24A0FF" w14:textId="77777777" w:rsidR="00981481" w:rsidRPr="003C3033" w:rsidRDefault="00981481" w:rsidP="00744DE9">
      <w:pPr>
        <w:pStyle w:val="af3"/>
        <w:numPr>
          <w:ilvl w:val="0"/>
          <w:numId w:val="106"/>
        </w:numPr>
        <w:tabs>
          <w:tab w:val="left" w:pos="993"/>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Әшекей, зергерлік бұйымдар атаулары: </w:t>
      </w:r>
      <w:r w:rsidRPr="003C3033">
        <w:rPr>
          <w:rFonts w:ascii="Times New Roman" w:eastAsia="Times New Roman" w:hAnsi="Times New Roman"/>
          <w:i/>
          <w:sz w:val="28"/>
          <w:szCs w:val="28"/>
          <w:lang w:val="kk-KZ"/>
        </w:rPr>
        <w:t>Артыма алтын шашбау тең тастайын</w:t>
      </w:r>
      <w:r w:rsidRPr="003C3033">
        <w:rPr>
          <w:rFonts w:ascii="Times New Roman" w:eastAsia="Times New Roman" w:hAnsi="Times New Roman"/>
          <w:sz w:val="28"/>
          <w:szCs w:val="28"/>
          <w:lang w:val="kk-KZ"/>
        </w:rPr>
        <w:t xml:space="preserve"> </w:t>
      </w:r>
      <w:r w:rsidRPr="003C3033">
        <w:rPr>
          <w:rFonts w:ascii="Times New Roman" w:eastAsia="Times New Roman" w:hAnsi="Times New Roman"/>
          <w:i/>
          <w:sz w:val="28"/>
          <w:szCs w:val="28"/>
          <w:lang w:val="kk-KZ"/>
        </w:rPr>
        <w:t>(БС:90.</w:t>
      </w:r>
      <w:r w:rsidRPr="003C3033">
        <w:rPr>
          <w:rFonts w:ascii="Times New Roman" w:eastAsia="Times New Roman" w:hAnsi="Times New Roman"/>
          <w:i/>
          <w:sz w:val="28"/>
          <w:szCs w:val="28"/>
          <w:lang w:val="tr-TR"/>
        </w:rPr>
        <w:t>102</w:t>
      </w:r>
      <w:r w:rsidRPr="003C3033">
        <w:rPr>
          <w:rFonts w:ascii="Times New Roman" w:eastAsia="Times New Roman" w:hAnsi="Times New Roman"/>
          <w:i/>
          <w:sz w:val="28"/>
          <w:szCs w:val="28"/>
          <w:lang w:val="kk-KZ"/>
        </w:rPr>
        <w:t>), Сылдыр-сылдыр жерлерге сырғам түсті... Қолымдағы қос жүзік майысады (БС:90.132), Күміс моншақ тізілген (БС:90.202), Әйкелі моншақ тағынған (БС:90.221), т.б.</w:t>
      </w:r>
    </w:p>
    <w:p w14:paraId="2B411534" w14:textId="01CB61C3" w:rsidR="00981481" w:rsidRPr="003C3033" w:rsidRDefault="00981481" w:rsidP="00744DE9">
      <w:pPr>
        <w:tabs>
          <w:tab w:val="left" w:pos="993"/>
        </w:tabs>
        <w:ind w:firstLine="709"/>
        <w:jc w:val="both"/>
        <w:rPr>
          <w:rFonts w:ascii="Times New Roman" w:eastAsia="Times New Roman" w:hAnsi="Times New Roman" w:cs="Times New Roman"/>
          <w:bCs/>
          <w:sz w:val="28"/>
          <w:szCs w:val="28"/>
          <w:lang w:val="kk-KZ"/>
        </w:rPr>
      </w:pPr>
      <w:r w:rsidRPr="003C3033">
        <w:rPr>
          <w:rFonts w:ascii="Times New Roman" w:eastAsia="Times New Roman" w:hAnsi="Times New Roman" w:cs="Times New Roman"/>
          <w:sz w:val="28"/>
          <w:szCs w:val="28"/>
          <w:lang w:val="kk-KZ"/>
        </w:rPr>
        <w:t xml:space="preserve">Бұл </w:t>
      </w:r>
      <w:r w:rsidR="00744DE9">
        <w:rPr>
          <w:rFonts w:ascii="Times New Roman" w:eastAsia="Times New Roman" w:hAnsi="Times New Roman" w:cs="Times New Roman"/>
          <w:sz w:val="28"/>
          <w:szCs w:val="28"/>
          <w:lang w:val="kk-KZ"/>
        </w:rPr>
        <w:t>Ә.8-</w:t>
      </w:r>
      <w:r w:rsidRPr="003C3033">
        <w:rPr>
          <w:rFonts w:ascii="Times New Roman" w:eastAsia="Times New Roman" w:hAnsi="Times New Roman" w:cs="Times New Roman"/>
          <w:sz w:val="28"/>
          <w:szCs w:val="28"/>
          <w:lang w:val="kk-KZ"/>
        </w:rPr>
        <w:t xml:space="preserve">кестеде әр бұйымның фольклорлық мәтіндегі қолданысы, бейнелік қызметі және этнолингвистикалық мағынасы талданған. </w:t>
      </w:r>
      <w:r w:rsidRPr="003C3033">
        <w:rPr>
          <w:rFonts w:ascii="Times New Roman" w:hAnsi="Times New Roman" w:cs="Times New Roman"/>
          <w:sz w:val="28"/>
          <w:szCs w:val="28"/>
          <w:lang w:val="kk-KZ"/>
        </w:rPr>
        <w:t xml:space="preserve">фольклордағы зергерлік бұйымдардың тек заттық сипатта ғана емес, сонымен қатар </w:t>
      </w:r>
      <w:r w:rsidRPr="003C3033">
        <w:rPr>
          <w:rStyle w:val="a5"/>
          <w:rFonts w:ascii="Times New Roman" w:hAnsi="Times New Roman" w:cs="Times New Roman"/>
          <w:b w:val="0"/>
          <w:sz w:val="28"/>
          <w:szCs w:val="28"/>
          <w:lang w:val="kk-KZ"/>
        </w:rPr>
        <w:t>әлеуметтік, символдық, эстетикалық мәнге</w:t>
      </w:r>
      <w:r w:rsidRPr="003C3033">
        <w:rPr>
          <w:rFonts w:ascii="Times New Roman" w:hAnsi="Times New Roman" w:cs="Times New Roman"/>
          <w:sz w:val="28"/>
          <w:szCs w:val="28"/>
          <w:lang w:val="kk-KZ"/>
        </w:rPr>
        <w:t xml:space="preserve"> ие екенін көрсетеді. </w:t>
      </w:r>
    </w:p>
    <w:p w14:paraId="72721AB4" w14:textId="77777777" w:rsidR="00744DE9" w:rsidRDefault="00744DE9" w:rsidP="00744DE9">
      <w:pPr>
        <w:tabs>
          <w:tab w:val="left" w:pos="993"/>
        </w:tabs>
        <w:ind w:firstLine="709"/>
        <w:jc w:val="both"/>
        <w:rPr>
          <w:rFonts w:ascii="Times New Roman" w:eastAsia="Times New Roman" w:hAnsi="Times New Roman" w:cs="Times New Roman"/>
          <w:bCs/>
          <w:sz w:val="28"/>
          <w:szCs w:val="28"/>
          <w:lang w:val="kk-KZ"/>
        </w:rPr>
      </w:pPr>
    </w:p>
    <w:p w14:paraId="7AD73910" w14:textId="62C438CB" w:rsidR="00981481" w:rsidRDefault="00981481" w:rsidP="00744DE9">
      <w:pPr>
        <w:tabs>
          <w:tab w:val="left" w:pos="993"/>
        </w:tabs>
        <w:jc w:val="both"/>
        <w:rPr>
          <w:rFonts w:ascii="Times New Roman" w:eastAsia="Times New Roman" w:hAnsi="Times New Roman" w:cs="Times New Roman"/>
          <w:bCs/>
          <w:sz w:val="28"/>
          <w:szCs w:val="28"/>
          <w:lang w:val="kk-KZ"/>
        </w:rPr>
      </w:pPr>
      <w:r w:rsidRPr="003C3033">
        <w:rPr>
          <w:rFonts w:ascii="Times New Roman" w:eastAsia="Times New Roman" w:hAnsi="Times New Roman" w:cs="Times New Roman"/>
          <w:bCs/>
          <w:sz w:val="28"/>
          <w:szCs w:val="28"/>
          <w:lang w:val="kk-KZ"/>
        </w:rPr>
        <w:t>Кесте</w:t>
      </w:r>
      <w:r w:rsidR="00744DE9">
        <w:rPr>
          <w:rFonts w:ascii="Times New Roman" w:eastAsia="Times New Roman" w:hAnsi="Times New Roman" w:cs="Times New Roman"/>
          <w:bCs/>
          <w:sz w:val="28"/>
          <w:szCs w:val="28"/>
          <w:lang w:val="kk-KZ"/>
        </w:rPr>
        <w:t xml:space="preserve"> </w:t>
      </w:r>
      <w:r w:rsidR="00FD6F06">
        <w:rPr>
          <w:rFonts w:ascii="Times New Roman" w:eastAsia="Times New Roman" w:hAnsi="Times New Roman" w:cs="Times New Roman"/>
          <w:bCs/>
          <w:sz w:val="28"/>
          <w:szCs w:val="28"/>
          <w:lang w:val="kk-KZ"/>
        </w:rPr>
        <w:t>Ә.</w:t>
      </w:r>
      <w:r w:rsidRPr="003C3033">
        <w:rPr>
          <w:rFonts w:ascii="Times New Roman" w:eastAsia="Times New Roman" w:hAnsi="Times New Roman" w:cs="Times New Roman"/>
          <w:bCs/>
          <w:sz w:val="28"/>
          <w:szCs w:val="28"/>
          <w:lang w:val="kk-KZ"/>
        </w:rPr>
        <w:t>8 – Әшекей, зергерлік бұйым атауларының этнолингвистикалық сипаты</w:t>
      </w:r>
    </w:p>
    <w:p w14:paraId="1CC3B2F1" w14:textId="77777777" w:rsidR="00744DE9" w:rsidRPr="00744DE9" w:rsidRDefault="00744DE9" w:rsidP="00744DE9">
      <w:pPr>
        <w:tabs>
          <w:tab w:val="left" w:pos="993"/>
        </w:tabs>
        <w:jc w:val="both"/>
        <w:rPr>
          <w:rFonts w:ascii="Times New Roman" w:eastAsia="Times New Roman" w:hAnsi="Times New Roman" w:cs="Times New Roman"/>
          <w:bCs/>
          <w:sz w:val="16"/>
          <w:szCs w:val="16"/>
          <w:lang w:val="kk-KZ"/>
        </w:rPr>
      </w:pPr>
    </w:p>
    <w:tbl>
      <w:tblPr>
        <w:tblStyle w:val="af0"/>
        <w:tblW w:w="9356" w:type="dxa"/>
        <w:jc w:val="center"/>
        <w:tblLook w:val="04A0" w:firstRow="1" w:lastRow="0" w:firstColumn="1" w:lastColumn="0" w:noHBand="0" w:noVBand="1"/>
      </w:tblPr>
      <w:tblGrid>
        <w:gridCol w:w="1544"/>
        <w:gridCol w:w="2680"/>
        <w:gridCol w:w="1843"/>
        <w:gridCol w:w="3289"/>
      </w:tblGrid>
      <w:tr w:rsidR="00981481" w:rsidRPr="00FD6F06" w14:paraId="45C0FC37" w14:textId="77777777" w:rsidTr="00744DE9">
        <w:trPr>
          <w:jc w:val="center"/>
        </w:trPr>
        <w:tc>
          <w:tcPr>
            <w:tcW w:w="1544" w:type="dxa"/>
            <w:vAlign w:val="center"/>
          </w:tcPr>
          <w:p w14:paraId="2DB51E77" w14:textId="77777777" w:rsidR="00981481" w:rsidRPr="00FD6F06" w:rsidRDefault="00981481" w:rsidP="00744DE9">
            <w:pPr>
              <w:pStyle w:val="af3"/>
              <w:ind w:left="0"/>
              <w:jc w:val="center"/>
              <w:rPr>
                <w:rFonts w:ascii="Times New Roman" w:hAnsi="Times New Roman"/>
                <w:bCs/>
                <w:sz w:val="24"/>
                <w:szCs w:val="24"/>
                <w:lang w:val="kk-KZ"/>
              </w:rPr>
            </w:pPr>
            <w:r w:rsidRPr="00FD6F06">
              <w:rPr>
                <w:rFonts w:ascii="Times New Roman" w:hAnsi="Times New Roman"/>
                <w:sz w:val="24"/>
                <w:szCs w:val="24"/>
                <w:lang w:val="kk-KZ"/>
              </w:rPr>
              <w:t>Атау / Бұйым түрі</w:t>
            </w:r>
          </w:p>
        </w:tc>
        <w:tc>
          <w:tcPr>
            <w:tcW w:w="2680" w:type="dxa"/>
            <w:vAlign w:val="center"/>
          </w:tcPr>
          <w:p w14:paraId="185E7441" w14:textId="7F3AA70F" w:rsidR="00981481" w:rsidRPr="00FD6F06" w:rsidRDefault="00417D3E" w:rsidP="00744DE9">
            <w:pPr>
              <w:pStyle w:val="af3"/>
              <w:ind w:left="0"/>
              <w:jc w:val="center"/>
              <w:rPr>
                <w:rFonts w:ascii="Times New Roman" w:hAnsi="Times New Roman"/>
                <w:bCs/>
                <w:sz w:val="24"/>
                <w:szCs w:val="24"/>
                <w:lang w:val="kk-KZ"/>
              </w:rPr>
            </w:pPr>
            <w:r w:rsidRPr="00FD6F06">
              <w:rPr>
                <w:rFonts w:ascii="Times New Roman" w:hAnsi="Times New Roman"/>
                <w:sz w:val="24"/>
                <w:szCs w:val="24"/>
                <w:lang w:val="kk-KZ"/>
              </w:rPr>
              <w:t xml:space="preserve">Фольклорлық </w:t>
            </w:r>
            <w:r w:rsidRPr="003C3033">
              <w:rPr>
                <w:rFonts w:ascii="Times New Roman" w:hAnsi="Times New Roman"/>
                <w:sz w:val="24"/>
                <w:szCs w:val="24"/>
                <w:lang w:val="kk-KZ"/>
              </w:rPr>
              <w:t>мәтін</w:t>
            </w:r>
            <w:r w:rsidRPr="00FD6F06">
              <w:rPr>
                <w:rFonts w:ascii="Times New Roman" w:hAnsi="Times New Roman"/>
                <w:sz w:val="24"/>
                <w:szCs w:val="24"/>
                <w:lang w:val="kk-KZ"/>
              </w:rPr>
              <w:t xml:space="preserve"> / сілтеме </w:t>
            </w:r>
            <w:r w:rsidR="00981481" w:rsidRPr="00FD6F06">
              <w:rPr>
                <w:rFonts w:ascii="Times New Roman" w:hAnsi="Times New Roman"/>
                <w:sz w:val="24"/>
                <w:szCs w:val="24"/>
                <w:lang w:val="kk-KZ"/>
              </w:rPr>
              <w:t>(БС нұсқа)</w:t>
            </w:r>
          </w:p>
        </w:tc>
        <w:tc>
          <w:tcPr>
            <w:tcW w:w="1843" w:type="dxa"/>
            <w:vAlign w:val="center"/>
          </w:tcPr>
          <w:p w14:paraId="7A9E9DDA" w14:textId="77777777" w:rsidR="00981481" w:rsidRPr="00FD6F06" w:rsidRDefault="00981481" w:rsidP="00744DE9">
            <w:pPr>
              <w:pStyle w:val="af3"/>
              <w:ind w:left="0"/>
              <w:jc w:val="center"/>
              <w:rPr>
                <w:rFonts w:ascii="Times New Roman" w:hAnsi="Times New Roman"/>
                <w:bCs/>
                <w:sz w:val="24"/>
                <w:szCs w:val="24"/>
                <w:lang w:val="kk-KZ"/>
              </w:rPr>
            </w:pPr>
            <w:r w:rsidRPr="00FD6F06">
              <w:rPr>
                <w:rFonts w:ascii="Times New Roman" w:hAnsi="Times New Roman"/>
                <w:sz w:val="24"/>
                <w:szCs w:val="24"/>
                <w:lang w:val="kk-KZ"/>
              </w:rPr>
              <w:t>Бейнелік сипаты</w:t>
            </w:r>
          </w:p>
        </w:tc>
        <w:tc>
          <w:tcPr>
            <w:tcW w:w="3289" w:type="dxa"/>
            <w:vAlign w:val="center"/>
          </w:tcPr>
          <w:p w14:paraId="321AB5E6" w14:textId="77777777" w:rsidR="00981481" w:rsidRPr="00FD6F06" w:rsidRDefault="00981481" w:rsidP="00744DE9">
            <w:pPr>
              <w:pStyle w:val="af3"/>
              <w:ind w:left="0"/>
              <w:jc w:val="center"/>
              <w:rPr>
                <w:rFonts w:ascii="Times New Roman" w:hAnsi="Times New Roman"/>
                <w:bCs/>
                <w:sz w:val="24"/>
                <w:szCs w:val="24"/>
                <w:lang w:val="kk-KZ"/>
              </w:rPr>
            </w:pPr>
            <w:r w:rsidRPr="00FD6F06">
              <w:rPr>
                <w:rFonts w:ascii="Times New Roman" w:hAnsi="Times New Roman"/>
                <w:sz w:val="24"/>
                <w:szCs w:val="24"/>
                <w:lang w:val="kk-KZ"/>
              </w:rPr>
              <w:t>Этнолингвистикалық / Мәдени мәні</w:t>
            </w:r>
          </w:p>
        </w:tc>
      </w:tr>
      <w:tr w:rsidR="00981481" w:rsidRPr="003C3033" w14:paraId="2A04CC34" w14:textId="77777777" w:rsidTr="00744DE9">
        <w:trPr>
          <w:jc w:val="center"/>
        </w:trPr>
        <w:tc>
          <w:tcPr>
            <w:tcW w:w="1544" w:type="dxa"/>
          </w:tcPr>
          <w:p w14:paraId="1798A4A6" w14:textId="77777777" w:rsidR="00981481" w:rsidRPr="00FD6F06" w:rsidRDefault="00981481" w:rsidP="003C3033">
            <w:pPr>
              <w:pStyle w:val="af3"/>
              <w:ind w:left="0"/>
              <w:jc w:val="both"/>
              <w:rPr>
                <w:rFonts w:ascii="Times New Roman" w:hAnsi="Times New Roman"/>
                <w:bCs/>
                <w:sz w:val="24"/>
                <w:szCs w:val="24"/>
                <w:lang w:val="kk-KZ"/>
              </w:rPr>
            </w:pPr>
            <w:r w:rsidRPr="00FD6F06">
              <w:rPr>
                <w:rFonts w:ascii="Times New Roman" w:hAnsi="Times New Roman"/>
                <w:sz w:val="24"/>
                <w:szCs w:val="24"/>
                <w:lang w:val="kk-KZ"/>
              </w:rPr>
              <w:t>Алтын шашбау</w:t>
            </w:r>
          </w:p>
        </w:tc>
        <w:tc>
          <w:tcPr>
            <w:tcW w:w="2680" w:type="dxa"/>
          </w:tcPr>
          <w:p w14:paraId="55F11F8A" w14:textId="77777777" w:rsidR="00981481" w:rsidRPr="003C3033" w:rsidRDefault="00981481" w:rsidP="003C3033">
            <w:pPr>
              <w:pStyle w:val="af3"/>
              <w:ind w:left="0"/>
              <w:jc w:val="both"/>
              <w:rPr>
                <w:rFonts w:ascii="Times New Roman" w:hAnsi="Times New Roman"/>
                <w:bCs/>
                <w:sz w:val="24"/>
                <w:szCs w:val="24"/>
              </w:rPr>
            </w:pPr>
            <w:r w:rsidRPr="00FD6F06">
              <w:rPr>
                <w:rFonts w:ascii="Times New Roman" w:hAnsi="Times New Roman"/>
                <w:sz w:val="24"/>
                <w:szCs w:val="24"/>
                <w:lang w:val="kk-KZ"/>
              </w:rPr>
              <w:t xml:space="preserve">Артыма </w:t>
            </w:r>
            <w:r w:rsidRPr="003C3033">
              <w:rPr>
                <w:rFonts w:ascii="Times New Roman" w:hAnsi="Times New Roman"/>
                <w:sz w:val="24"/>
                <w:szCs w:val="24"/>
              </w:rPr>
              <w:t>алтын шашбау тең тастайын (БС:90.102)</w:t>
            </w:r>
          </w:p>
        </w:tc>
        <w:tc>
          <w:tcPr>
            <w:tcW w:w="1843" w:type="dxa"/>
          </w:tcPr>
          <w:p w14:paraId="1E53C38E"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Әйел шашының сәндік бұйымы</w:t>
            </w:r>
          </w:p>
        </w:tc>
        <w:tc>
          <w:tcPr>
            <w:tcW w:w="3289" w:type="dxa"/>
          </w:tcPr>
          <w:p w14:paraId="0E81F0EF"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Жас келіннің, бойжеткен қыздың көркі; алтын — мәртебе мен байлық белгісі</w:t>
            </w:r>
          </w:p>
        </w:tc>
      </w:tr>
      <w:tr w:rsidR="00981481" w:rsidRPr="009102E7" w14:paraId="08E2CB73" w14:textId="77777777" w:rsidTr="00744DE9">
        <w:trPr>
          <w:jc w:val="center"/>
        </w:trPr>
        <w:tc>
          <w:tcPr>
            <w:tcW w:w="1544" w:type="dxa"/>
          </w:tcPr>
          <w:p w14:paraId="151AB664"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Сырға</w:t>
            </w:r>
          </w:p>
        </w:tc>
        <w:tc>
          <w:tcPr>
            <w:tcW w:w="2680" w:type="dxa"/>
          </w:tcPr>
          <w:p w14:paraId="3CD3E974"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Сылдыр-сылдыр жерлерге сырғам түсті (БС:90.132)</w:t>
            </w:r>
          </w:p>
        </w:tc>
        <w:tc>
          <w:tcPr>
            <w:tcW w:w="1843" w:type="dxa"/>
          </w:tcPr>
          <w:p w14:paraId="28AFD9CA" w14:textId="77777777" w:rsidR="00981481" w:rsidRPr="003C3033" w:rsidRDefault="00981481" w:rsidP="003C3033">
            <w:pPr>
              <w:pStyle w:val="af3"/>
              <w:ind w:left="0"/>
              <w:jc w:val="both"/>
              <w:rPr>
                <w:rFonts w:ascii="Times New Roman" w:hAnsi="Times New Roman"/>
                <w:bCs/>
                <w:sz w:val="24"/>
                <w:szCs w:val="24"/>
                <w:lang w:val="kk-KZ"/>
              </w:rPr>
            </w:pPr>
            <w:r w:rsidRPr="003C3033">
              <w:rPr>
                <w:rFonts w:ascii="Times New Roman" w:hAnsi="Times New Roman"/>
                <w:sz w:val="24"/>
                <w:szCs w:val="24"/>
              </w:rPr>
              <w:t>Құлаққа тағылатын бұйым</w:t>
            </w:r>
            <w:r w:rsidRPr="003C3033">
              <w:rPr>
                <w:rFonts w:ascii="Times New Roman" w:hAnsi="Times New Roman"/>
                <w:sz w:val="24"/>
                <w:szCs w:val="24"/>
                <w:lang w:val="kk-KZ"/>
              </w:rPr>
              <w:t>.</w:t>
            </w:r>
          </w:p>
        </w:tc>
        <w:tc>
          <w:tcPr>
            <w:tcW w:w="3289" w:type="dxa"/>
          </w:tcPr>
          <w:p w14:paraId="7D42DB44" w14:textId="77777777" w:rsidR="00981481" w:rsidRPr="003C3033" w:rsidRDefault="00981481" w:rsidP="003C3033">
            <w:pPr>
              <w:pStyle w:val="af3"/>
              <w:ind w:left="0"/>
              <w:jc w:val="both"/>
              <w:rPr>
                <w:rFonts w:ascii="Times New Roman" w:hAnsi="Times New Roman"/>
                <w:bCs/>
                <w:sz w:val="24"/>
                <w:szCs w:val="24"/>
                <w:lang w:val="kk-KZ"/>
              </w:rPr>
            </w:pPr>
            <w:r w:rsidRPr="003C3033">
              <w:rPr>
                <w:rFonts w:ascii="Times New Roman" w:hAnsi="Times New Roman"/>
                <w:sz w:val="24"/>
                <w:szCs w:val="24"/>
                <w:lang w:val="kk-KZ"/>
              </w:rPr>
              <w:t>Әйел затына тән, нәзіктік пен әсемдіктің символы ретінде  кездеседі</w:t>
            </w:r>
          </w:p>
        </w:tc>
      </w:tr>
      <w:tr w:rsidR="00981481" w:rsidRPr="003C3033" w14:paraId="080B15C0" w14:textId="77777777" w:rsidTr="00744DE9">
        <w:trPr>
          <w:jc w:val="center"/>
        </w:trPr>
        <w:tc>
          <w:tcPr>
            <w:tcW w:w="1544" w:type="dxa"/>
          </w:tcPr>
          <w:p w14:paraId="7FA3A51C"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Жүзік (қос жүзік)</w:t>
            </w:r>
          </w:p>
        </w:tc>
        <w:tc>
          <w:tcPr>
            <w:tcW w:w="2680" w:type="dxa"/>
          </w:tcPr>
          <w:p w14:paraId="44021510"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Қолымдағы қос жүзік майысады (БС:90.132)</w:t>
            </w:r>
          </w:p>
        </w:tc>
        <w:tc>
          <w:tcPr>
            <w:tcW w:w="1843" w:type="dxa"/>
          </w:tcPr>
          <w:p w14:paraId="1EEEE440"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Саусаққа тағылатын сақина</w:t>
            </w:r>
          </w:p>
        </w:tc>
        <w:tc>
          <w:tcPr>
            <w:tcW w:w="3289" w:type="dxa"/>
          </w:tcPr>
          <w:p w14:paraId="4DB73222" w14:textId="39BAA8A2"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Некелік, отбасылық, махаб</w:t>
            </w:r>
            <w:r w:rsidR="00744DE9">
              <w:rPr>
                <w:rFonts w:ascii="Times New Roman" w:hAnsi="Times New Roman"/>
                <w:sz w:val="24"/>
                <w:szCs w:val="24"/>
                <w:lang w:val="kk-KZ"/>
              </w:rPr>
              <w:t xml:space="preserve"> </w:t>
            </w:r>
            <w:r w:rsidRPr="003C3033">
              <w:rPr>
                <w:rFonts w:ascii="Times New Roman" w:hAnsi="Times New Roman"/>
                <w:sz w:val="24"/>
                <w:szCs w:val="24"/>
              </w:rPr>
              <w:t>бат белгісі; әшекей ретінде де, әлеуметтік белгі ретінде</w:t>
            </w:r>
          </w:p>
        </w:tc>
      </w:tr>
      <w:tr w:rsidR="00981481" w:rsidRPr="003C3033" w14:paraId="404C906A" w14:textId="77777777" w:rsidTr="00744DE9">
        <w:trPr>
          <w:jc w:val="center"/>
        </w:trPr>
        <w:tc>
          <w:tcPr>
            <w:tcW w:w="1544" w:type="dxa"/>
          </w:tcPr>
          <w:p w14:paraId="2C4E2099"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Күміс моншақ</w:t>
            </w:r>
          </w:p>
        </w:tc>
        <w:tc>
          <w:tcPr>
            <w:tcW w:w="2680" w:type="dxa"/>
          </w:tcPr>
          <w:p w14:paraId="4C4549C0"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Күміс моншақ тізілген (БС:90.202)</w:t>
            </w:r>
          </w:p>
        </w:tc>
        <w:tc>
          <w:tcPr>
            <w:tcW w:w="1843" w:type="dxa"/>
          </w:tcPr>
          <w:p w14:paraId="192B1F1F"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Мойынға тағылатын ұсақ тізбекті бұйым</w:t>
            </w:r>
          </w:p>
        </w:tc>
        <w:tc>
          <w:tcPr>
            <w:tcW w:w="3289" w:type="dxa"/>
          </w:tcPr>
          <w:p w14:paraId="2655AFF8"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Сұлулық, нәзіктік, күміспен тазалық, игілік байланысы</w:t>
            </w:r>
          </w:p>
        </w:tc>
      </w:tr>
      <w:tr w:rsidR="00981481" w:rsidRPr="003C3033" w14:paraId="4DCC7768" w14:textId="77777777" w:rsidTr="00744DE9">
        <w:trPr>
          <w:jc w:val="center"/>
        </w:trPr>
        <w:tc>
          <w:tcPr>
            <w:tcW w:w="1544" w:type="dxa"/>
          </w:tcPr>
          <w:p w14:paraId="544D0BBF"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Әйкелі моншақ</w:t>
            </w:r>
          </w:p>
        </w:tc>
        <w:tc>
          <w:tcPr>
            <w:tcW w:w="2680" w:type="dxa"/>
          </w:tcPr>
          <w:p w14:paraId="2AC8850A"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Әйкелі моншақ тағынған (БС:90.221)</w:t>
            </w:r>
          </w:p>
        </w:tc>
        <w:tc>
          <w:tcPr>
            <w:tcW w:w="1843" w:type="dxa"/>
          </w:tcPr>
          <w:p w14:paraId="69A4A4A0"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Үлкенді-кішілі моншақ тізбегі</w:t>
            </w:r>
          </w:p>
        </w:tc>
        <w:tc>
          <w:tcPr>
            <w:tcW w:w="3289" w:type="dxa"/>
          </w:tcPr>
          <w:p w14:paraId="6C4C7FB7"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Сән-салтанат белгісі, әйелдің жасына, әлеуметтік жағдайына қатысты</w:t>
            </w:r>
          </w:p>
        </w:tc>
      </w:tr>
      <w:tr w:rsidR="00981481" w:rsidRPr="003C3033" w14:paraId="1A6A8792" w14:textId="77777777" w:rsidTr="00744DE9">
        <w:trPr>
          <w:jc w:val="center"/>
        </w:trPr>
        <w:tc>
          <w:tcPr>
            <w:tcW w:w="1544" w:type="dxa"/>
          </w:tcPr>
          <w:p w14:paraId="380DA839"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Сырға, шолпы, шашбау (жалпылама)</w:t>
            </w:r>
          </w:p>
        </w:tc>
        <w:tc>
          <w:tcPr>
            <w:tcW w:w="2680" w:type="dxa"/>
          </w:tcPr>
          <w:p w14:paraId="7EFB6B92"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Көптеген фольклорда қатар қолданылатын бейнелі тізбектер</w:t>
            </w:r>
          </w:p>
        </w:tc>
        <w:tc>
          <w:tcPr>
            <w:tcW w:w="1843" w:type="dxa"/>
          </w:tcPr>
          <w:p w14:paraId="0E5AAA37" w14:textId="6F8418DC"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Әйелдің жү</w:t>
            </w:r>
            <w:r w:rsidR="00744DE9">
              <w:rPr>
                <w:rFonts w:ascii="Times New Roman" w:hAnsi="Times New Roman"/>
                <w:sz w:val="24"/>
                <w:szCs w:val="24"/>
                <w:lang w:val="kk-KZ"/>
              </w:rPr>
              <w:t xml:space="preserve"> </w:t>
            </w:r>
            <w:r w:rsidRPr="003C3033">
              <w:rPr>
                <w:rFonts w:ascii="Times New Roman" w:hAnsi="Times New Roman"/>
                <w:sz w:val="24"/>
                <w:szCs w:val="24"/>
              </w:rPr>
              <w:t>рісінен шыққан дыбыстық образ</w:t>
            </w:r>
          </w:p>
        </w:tc>
        <w:tc>
          <w:tcPr>
            <w:tcW w:w="3289" w:type="dxa"/>
          </w:tcPr>
          <w:p w14:paraId="4740C24B"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lang w:val="kk-KZ"/>
              </w:rPr>
              <w:t>«</w:t>
            </w:r>
            <w:r w:rsidRPr="003C3033">
              <w:rPr>
                <w:rFonts w:ascii="Times New Roman" w:hAnsi="Times New Roman"/>
                <w:sz w:val="24"/>
                <w:szCs w:val="24"/>
              </w:rPr>
              <w:t>Сылдыр-сылдыр</w:t>
            </w:r>
            <w:r w:rsidRPr="003C3033">
              <w:rPr>
                <w:rFonts w:ascii="Times New Roman" w:hAnsi="Times New Roman"/>
                <w:sz w:val="24"/>
                <w:szCs w:val="24"/>
                <w:lang w:val="kk-KZ"/>
              </w:rPr>
              <w:t>»</w:t>
            </w:r>
            <w:r w:rsidRPr="003C3033">
              <w:rPr>
                <w:rFonts w:ascii="Times New Roman" w:hAnsi="Times New Roman"/>
                <w:sz w:val="24"/>
                <w:szCs w:val="24"/>
              </w:rPr>
              <w:t xml:space="preserve"> секілді дыбыс арқылы сипатталады; әсемдікті дыбыспен суреттеу</w:t>
            </w:r>
          </w:p>
        </w:tc>
      </w:tr>
      <w:tr w:rsidR="00981481" w:rsidRPr="003C3033" w14:paraId="5CC93D41" w14:textId="77777777" w:rsidTr="00744DE9">
        <w:trPr>
          <w:jc w:val="center"/>
        </w:trPr>
        <w:tc>
          <w:tcPr>
            <w:tcW w:w="1544" w:type="dxa"/>
          </w:tcPr>
          <w:p w14:paraId="03DFBB18"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Алқа (мысал жоқ, бірақ кең таралған)</w:t>
            </w:r>
          </w:p>
        </w:tc>
        <w:tc>
          <w:tcPr>
            <w:tcW w:w="2680" w:type="dxa"/>
          </w:tcPr>
          <w:p w14:paraId="39192D09"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w:t>
            </w:r>
          </w:p>
        </w:tc>
        <w:tc>
          <w:tcPr>
            <w:tcW w:w="1843" w:type="dxa"/>
          </w:tcPr>
          <w:p w14:paraId="15E17748"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Кеудеге тағылатын ірі бұйым</w:t>
            </w:r>
          </w:p>
        </w:tc>
        <w:tc>
          <w:tcPr>
            <w:tcW w:w="3289" w:type="dxa"/>
          </w:tcPr>
          <w:p w14:paraId="05A9C3CD" w14:textId="77777777" w:rsidR="00981481" w:rsidRPr="003C3033" w:rsidRDefault="00981481" w:rsidP="003C3033">
            <w:pPr>
              <w:pStyle w:val="af3"/>
              <w:ind w:left="0"/>
              <w:jc w:val="both"/>
              <w:rPr>
                <w:rFonts w:ascii="Times New Roman" w:hAnsi="Times New Roman"/>
                <w:bCs/>
                <w:sz w:val="24"/>
                <w:szCs w:val="24"/>
              </w:rPr>
            </w:pPr>
            <w:r w:rsidRPr="003C3033">
              <w:rPr>
                <w:rFonts w:ascii="Times New Roman" w:hAnsi="Times New Roman"/>
                <w:sz w:val="24"/>
                <w:szCs w:val="24"/>
              </w:rPr>
              <w:t>Рәсімдерде, салттық киім құрамында қолданылатын әшекей</w:t>
            </w:r>
          </w:p>
        </w:tc>
      </w:tr>
      <w:tr w:rsidR="00981481" w:rsidRPr="003C3033" w14:paraId="3BAD14FA" w14:textId="77777777" w:rsidTr="00744DE9">
        <w:trPr>
          <w:jc w:val="center"/>
        </w:trPr>
        <w:tc>
          <w:tcPr>
            <w:tcW w:w="9356" w:type="dxa"/>
            <w:gridSpan w:val="4"/>
          </w:tcPr>
          <w:p w14:paraId="2F3FBFC8" w14:textId="5A46F724" w:rsidR="00981481" w:rsidRPr="003C3033" w:rsidRDefault="00981481" w:rsidP="00744DE9">
            <w:pPr>
              <w:pStyle w:val="af3"/>
              <w:ind w:left="0" w:firstLine="460"/>
              <w:jc w:val="both"/>
              <w:rPr>
                <w:rFonts w:ascii="Times New Roman" w:hAnsi="Times New Roman"/>
                <w:sz w:val="24"/>
                <w:szCs w:val="24"/>
              </w:rPr>
            </w:pPr>
            <w:r w:rsidRPr="003C3033">
              <w:rPr>
                <w:rFonts w:ascii="Times New Roman" w:eastAsia="SimSun" w:hAnsi="Times New Roman"/>
                <w:sz w:val="24"/>
                <w:szCs w:val="24"/>
                <w:lang w:val="kk-KZ" w:eastAsia="ru-RU"/>
              </w:rPr>
              <w:t xml:space="preserve">Ескерту ‒ </w:t>
            </w:r>
            <w:r w:rsidR="00744DE9">
              <w:rPr>
                <w:rFonts w:ascii="Times New Roman" w:eastAsia="SimSun" w:hAnsi="Times New Roman"/>
                <w:sz w:val="24"/>
                <w:szCs w:val="24"/>
                <w:lang w:val="kk-KZ" w:eastAsia="ru-RU"/>
              </w:rPr>
              <w:t>Қосымша А</w:t>
            </w:r>
            <w:r w:rsidRPr="003C3033">
              <w:rPr>
                <w:rFonts w:ascii="Times New Roman" w:eastAsia="SimSun" w:hAnsi="Times New Roman"/>
                <w:sz w:val="24"/>
                <w:szCs w:val="24"/>
                <w:lang w:val="kk-KZ" w:eastAsia="ru-RU"/>
              </w:rPr>
              <w:t xml:space="preserve"> негізінде құрастырылған</w:t>
            </w:r>
          </w:p>
        </w:tc>
      </w:tr>
    </w:tbl>
    <w:p w14:paraId="7A0A92EF" w14:textId="77777777" w:rsidR="00981481" w:rsidRPr="003C3033" w:rsidRDefault="00981481" w:rsidP="003C3033">
      <w:pPr>
        <w:pStyle w:val="af3"/>
        <w:ind w:left="0"/>
        <w:jc w:val="both"/>
        <w:rPr>
          <w:rFonts w:ascii="Times New Roman" w:eastAsia="Times New Roman" w:hAnsi="Times New Roman"/>
          <w:i/>
          <w:sz w:val="28"/>
          <w:szCs w:val="28"/>
          <w:lang w:val="kk-KZ"/>
        </w:rPr>
      </w:pPr>
    </w:p>
    <w:p w14:paraId="02B3CC0C" w14:textId="77777777" w:rsidR="00981481" w:rsidRPr="003C3033" w:rsidRDefault="00981481" w:rsidP="00744DE9">
      <w:pPr>
        <w:pStyle w:val="af3"/>
        <w:numPr>
          <w:ilvl w:val="0"/>
          <w:numId w:val="106"/>
        </w:numPr>
        <w:tabs>
          <w:tab w:val="left" w:pos="993"/>
          <w:tab w:val="left" w:pos="1276"/>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Тұрмыстық қолданысқа ие үй жабдықтары атаулары: </w:t>
      </w:r>
      <w:r w:rsidRPr="003C3033">
        <w:rPr>
          <w:rFonts w:ascii="Times New Roman" w:eastAsia="Times New Roman" w:hAnsi="Times New Roman"/>
          <w:i/>
          <w:sz w:val="28"/>
          <w:szCs w:val="28"/>
          <w:lang w:val="kk-KZ"/>
        </w:rPr>
        <w:t>Қазаныңда қайнаған, кілкілдеген май болсын! (БС:72.</w:t>
      </w:r>
      <w:r w:rsidRPr="003C3033">
        <w:rPr>
          <w:rFonts w:ascii="Times New Roman" w:eastAsia="Times New Roman" w:hAnsi="Times New Roman"/>
          <w:i/>
          <w:sz w:val="28"/>
          <w:szCs w:val="28"/>
          <w:lang w:val="tr-TR"/>
        </w:rPr>
        <w:t>41</w:t>
      </w:r>
      <w:r w:rsidRPr="003C3033">
        <w:rPr>
          <w:rFonts w:ascii="Times New Roman" w:eastAsia="Times New Roman" w:hAnsi="Times New Roman"/>
          <w:i/>
          <w:sz w:val="28"/>
          <w:szCs w:val="28"/>
          <w:lang w:val="kk-KZ"/>
        </w:rPr>
        <w:t>), Қарғам соққан пышағы, қызыл қырғын кеседі (БС:72.69), Мына бесік, бұл бесік, жаңа бесік, Бұл бесіктей бесік жоқ берер несіп (БС:72.56), Қалайы сандық қапалы (БС:90.140), Шымылдық құрдым оң жаққа (БС:90.150), Мінетұғын атына, қалыдан қоржын бөктерген (БС:90.310), Торы атпен боз атқа жектім шана (БС:90.118), Қызыл керсең ішінен жүзім жесем, жар-жар-ау (БС:90.111), Базардан алған кеселер, Шай, самаурын еселер (БС:90.141), т.б.</w:t>
      </w:r>
    </w:p>
    <w:p w14:paraId="46A78728" w14:textId="77777777" w:rsidR="00981481" w:rsidRPr="003C3033" w:rsidRDefault="00981481" w:rsidP="003C3033">
      <w:pPr>
        <w:ind w:firstLine="708"/>
        <w:jc w:val="both"/>
        <w:rPr>
          <w:rFonts w:ascii="Times New Roman" w:hAnsi="Times New Roman" w:cs="Times New Roman"/>
          <w:bCs/>
          <w:sz w:val="28"/>
          <w:szCs w:val="28"/>
          <w:lang w:val="kk-KZ"/>
        </w:rPr>
      </w:pPr>
      <w:r w:rsidRPr="003C3033">
        <w:rPr>
          <w:rFonts w:ascii="Times New Roman" w:hAnsi="Times New Roman" w:cs="Times New Roman"/>
          <w:sz w:val="28"/>
          <w:szCs w:val="28"/>
          <w:lang w:val="kk-KZ"/>
        </w:rPr>
        <w:t>Фольклорда тұрмыстық заттар тек нақты зат ретінде емес, сонымен қатар мәдени, ғұрыптық, символдық мағынада қолданылатынын көрсетеді. Әсіресе бесік, қазан, шымылдық сынды заттар дүниетанымдық кодтармен астасып жатады.</w:t>
      </w:r>
      <w:r w:rsidRPr="003C3033">
        <w:rPr>
          <w:rFonts w:ascii="Times New Roman" w:hAnsi="Times New Roman" w:cs="Times New Roman"/>
          <w:bCs/>
          <w:sz w:val="28"/>
          <w:szCs w:val="28"/>
          <w:lang w:val="kk-KZ"/>
        </w:rPr>
        <w:t xml:space="preserve"> </w:t>
      </w:r>
    </w:p>
    <w:p w14:paraId="23F8D61D" w14:textId="77777777" w:rsidR="00981481" w:rsidRPr="003C3033" w:rsidRDefault="00981481" w:rsidP="003C3033">
      <w:pPr>
        <w:jc w:val="both"/>
        <w:rPr>
          <w:rFonts w:ascii="Times New Roman" w:hAnsi="Times New Roman" w:cs="Times New Roman"/>
          <w:bCs/>
          <w:sz w:val="28"/>
          <w:szCs w:val="28"/>
          <w:lang w:val="kk-KZ"/>
        </w:rPr>
      </w:pPr>
    </w:p>
    <w:p w14:paraId="1C3AD314" w14:textId="6031BA5D" w:rsidR="00981481" w:rsidRPr="003C3033" w:rsidRDefault="00981481" w:rsidP="003C3033">
      <w:pPr>
        <w:jc w:val="both"/>
        <w:rPr>
          <w:rFonts w:ascii="Times New Roman" w:hAnsi="Times New Roman" w:cs="Times New Roman"/>
          <w:sz w:val="28"/>
          <w:szCs w:val="28"/>
          <w:lang w:val="kk-KZ"/>
        </w:rPr>
      </w:pPr>
      <w:r w:rsidRPr="003C3033">
        <w:rPr>
          <w:rFonts w:ascii="Times New Roman" w:hAnsi="Times New Roman" w:cs="Times New Roman"/>
          <w:bCs/>
          <w:sz w:val="28"/>
          <w:szCs w:val="28"/>
          <w:lang w:val="kk-KZ"/>
        </w:rPr>
        <w:t xml:space="preserve">Кесте </w:t>
      </w:r>
      <w:r w:rsidR="00FD6F06">
        <w:rPr>
          <w:rFonts w:ascii="Times New Roman" w:hAnsi="Times New Roman" w:cs="Times New Roman"/>
          <w:bCs/>
          <w:sz w:val="28"/>
          <w:szCs w:val="28"/>
          <w:lang w:val="kk-KZ"/>
        </w:rPr>
        <w:t>Ә.</w:t>
      </w:r>
      <w:r w:rsidRPr="003C3033">
        <w:rPr>
          <w:rFonts w:ascii="Times New Roman" w:hAnsi="Times New Roman" w:cs="Times New Roman"/>
          <w:bCs/>
          <w:sz w:val="28"/>
          <w:szCs w:val="28"/>
          <w:lang w:val="kk-KZ"/>
        </w:rPr>
        <w:t>9 – Үй жабдықтары мен тұрмыстық зат атауларының этнолингвистикалық сипаты</w:t>
      </w:r>
    </w:p>
    <w:p w14:paraId="17C0771E" w14:textId="77777777" w:rsidR="00981481" w:rsidRPr="00744DE9" w:rsidRDefault="00981481" w:rsidP="003C3033">
      <w:pPr>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787"/>
        <w:gridCol w:w="2624"/>
        <w:gridCol w:w="2127"/>
        <w:gridCol w:w="3068"/>
      </w:tblGrid>
      <w:tr w:rsidR="00981481" w:rsidRPr="003C3033" w14:paraId="3611054E" w14:textId="77777777" w:rsidTr="0022576B">
        <w:trPr>
          <w:jc w:val="center"/>
        </w:trPr>
        <w:tc>
          <w:tcPr>
            <w:tcW w:w="1787" w:type="dxa"/>
            <w:vAlign w:val="center"/>
          </w:tcPr>
          <w:p w14:paraId="4DA66D00"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Зат атауы</w:t>
            </w:r>
          </w:p>
        </w:tc>
        <w:tc>
          <w:tcPr>
            <w:tcW w:w="2624" w:type="dxa"/>
            <w:vAlign w:val="center"/>
          </w:tcPr>
          <w:p w14:paraId="04B06E33" w14:textId="01321DD2" w:rsidR="00981481" w:rsidRPr="003C3033" w:rsidRDefault="00417D3E"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lang w:val="kk-KZ"/>
              </w:rPr>
              <w:t xml:space="preserve">Фольклорлық мәтін / сілтеме </w:t>
            </w:r>
            <w:r w:rsidR="00981481" w:rsidRPr="003C3033">
              <w:rPr>
                <w:rFonts w:ascii="Times New Roman" w:hAnsi="Times New Roman" w:cs="Times New Roman"/>
                <w:sz w:val="24"/>
                <w:szCs w:val="24"/>
                <w:lang w:val="kk-KZ"/>
              </w:rPr>
              <w:t>/ (БС)</w:t>
            </w:r>
          </w:p>
        </w:tc>
        <w:tc>
          <w:tcPr>
            <w:tcW w:w="2127" w:type="dxa"/>
            <w:vAlign w:val="center"/>
          </w:tcPr>
          <w:p w14:paraId="7F803BCB"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Функционалдық сипаты</w:t>
            </w:r>
          </w:p>
        </w:tc>
        <w:tc>
          <w:tcPr>
            <w:tcW w:w="3068" w:type="dxa"/>
            <w:vAlign w:val="center"/>
          </w:tcPr>
          <w:p w14:paraId="7582CD75"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Этнолингвистикалық / мәдени мәні</w:t>
            </w:r>
          </w:p>
        </w:tc>
      </w:tr>
      <w:tr w:rsidR="00981481" w:rsidRPr="009102E7" w14:paraId="202ED874" w14:textId="77777777" w:rsidTr="0022576B">
        <w:trPr>
          <w:jc w:val="center"/>
        </w:trPr>
        <w:tc>
          <w:tcPr>
            <w:tcW w:w="1787" w:type="dxa"/>
          </w:tcPr>
          <w:p w14:paraId="4605484B"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Қазан</w:t>
            </w:r>
          </w:p>
        </w:tc>
        <w:tc>
          <w:tcPr>
            <w:tcW w:w="2624" w:type="dxa"/>
          </w:tcPr>
          <w:p w14:paraId="53B33F9C"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 xml:space="preserve">Қазаныңда қайнаған, кілкілдеген май болсын! </w:t>
            </w:r>
            <w:r w:rsidRPr="003C3033">
              <w:rPr>
                <w:rFonts w:ascii="Times New Roman" w:hAnsi="Times New Roman" w:cs="Times New Roman"/>
                <w:sz w:val="24"/>
                <w:szCs w:val="24"/>
              </w:rPr>
              <w:t>(БС:72.41)</w:t>
            </w:r>
          </w:p>
        </w:tc>
        <w:tc>
          <w:tcPr>
            <w:tcW w:w="2127" w:type="dxa"/>
          </w:tcPr>
          <w:p w14:paraId="1E9C1FC3"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Аспаздық негізгі құрал</w:t>
            </w:r>
          </w:p>
        </w:tc>
        <w:tc>
          <w:tcPr>
            <w:tcW w:w="3068" w:type="dxa"/>
          </w:tcPr>
          <w:p w14:paraId="667B3861"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Қазан – береке, молшылық, отбасылық ошақтың символы</w:t>
            </w:r>
          </w:p>
        </w:tc>
      </w:tr>
      <w:tr w:rsidR="00981481" w:rsidRPr="009102E7" w14:paraId="123049D9" w14:textId="77777777" w:rsidTr="0022576B">
        <w:trPr>
          <w:jc w:val="center"/>
        </w:trPr>
        <w:tc>
          <w:tcPr>
            <w:tcW w:w="1787" w:type="dxa"/>
          </w:tcPr>
          <w:p w14:paraId="40328D3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Пышақ</w:t>
            </w:r>
          </w:p>
        </w:tc>
        <w:tc>
          <w:tcPr>
            <w:tcW w:w="2624" w:type="dxa"/>
          </w:tcPr>
          <w:p w14:paraId="6E6158B7" w14:textId="0EDC0428"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Қарғам соққан пыша</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ғы, қызыл қырғын кеседі (БС:72.69)</w:t>
            </w:r>
          </w:p>
        </w:tc>
        <w:tc>
          <w:tcPr>
            <w:tcW w:w="2127" w:type="dxa"/>
          </w:tcPr>
          <w:p w14:paraId="2795527A"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Ет турауға арналған құрал</w:t>
            </w:r>
          </w:p>
        </w:tc>
        <w:tc>
          <w:tcPr>
            <w:tcW w:w="3068" w:type="dxa"/>
          </w:tcPr>
          <w:p w14:paraId="2689DEAD" w14:textId="299828EE"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Ер азаматтың күші мен ба</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тырлығын білдіретін бейне; кейде қауіптің символы</w:t>
            </w:r>
          </w:p>
        </w:tc>
      </w:tr>
      <w:tr w:rsidR="00981481" w:rsidRPr="009102E7" w14:paraId="51E24C72" w14:textId="77777777" w:rsidTr="0022576B">
        <w:trPr>
          <w:jc w:val="center"/>
        </w:trPr>
        <w:tc>
          <w:tcPr>
            <w:tcW w:w="1787" w:type="dxa"/>
          </w:tcPr>
          <w:p w14:paraId="618DC9BF"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Бесік</w:t>
            </w:r>
          </w:p>
        </w:tc>
        <w:tc>
          <w:tcPr>
            <w:tcW w:w="2624" w:type="dxa"/>
          </w:tcPr>
          <w:p w14:paraId="17817BE8"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 xml:space="preserve">Мына бесік, бұл бесік, жаңа бесік... </w:t>
            </w:r>
            <w:r w:rsidRPr="003C3033">
              <w:rPr>
                <w:rFonts w:ascii="Times New Roman" w:hAnsi="Times New Roman" w:cs="Times New Roman"/>
                <w:sz w:val="24"/>
                <w:szCs w:val="24"/>
              </w:rPr>
              <w:t>(БС:72.56)</w:t>
            </w:r>
          </w:p>
        </w:tc>
        <w:tc>
          <w:tcPr>
            <w:tcW w:w="2127" w:type="dxa"/>
          </w:tcPr>
          <w:p w14:paraId="5D7B2CC0" w14:textId="4D67075B"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Нәрестені ұйық</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татуға арналған ұлттық жабдық</w:t>
            </w:r>
          </w:p>
        </w:tc>
        <w:tc>
          <w:tcPr>
            <w:tcW w:w="3068" w:type="dxa"/>
          </w:tcPr>
          <w:p w14:paraId="5970A7CD" w14:textId="701DC18B"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Ұлттық рәміз; ұрпақ жалғас</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тығының, аналық мейірім</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нің, қасиеттіліктің символы</w:t>
            </w:r>
          </w:p>
        </w:tc>
      </w:tr>
      <w:tr w:rsidR="00981481" w:rsidRPr="009102E7" w14:paraId="5C2F8CEE" w14:textId="77777777" w:rsidTr="0022576B">
        <w:trPr>
          <w:jc w:val="center"/>
        </w:trPr>
        <w:tc>
          <w:tcPr>
            <w:tcW w:w="1787" w:type="dxa"/>
          </w:tcPr>
          <w:p w14:paraId="719B9D9C"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Сандық (қалайы)</w:t>
            </w:r>
          </w:p>
        </w:tc>
        <w:tc>
          <w:tcPr>
            <w:tcW w:w="2624" w:type="dxa"/>
          </w:tcPr>
          <w:p w14:paraId="79FA4E9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Қалайы сандық қапалы (БС:90.140)</w:t>
            </w:r>
          </w:p>
        </w:tc>
        <w:tc>
          <w:tcPr>
            <w:tcW w:w="2127" w:type="dxa"/>
          </w:tcPr>
          <w:p w14:paraId="12A63733"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Киім-кешек, әшекей сақтайтын бұйым</w:t>
            </w:r>
          </w:p>
        </w:tc>
        <w:tc>
          <w:tcPr>
            <w:tcW w:w="3068" w:type="dxa"/>
          </w:tcPr>
          <w:p w14:paraId="0DA05D7F" w14:textId="4096F3B9"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Қыз жасауында міндетті бұйым; дәулеттің, тазалық</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тың, құндылық сақтаудың белгісі</w:t>
            </w:r>
          </w:p>
        </w:tc>
      </w:tr>
      <w:tr w:rsidR="00981481" w:rsidRPr="009102E7" w14:paraId="7ECA08F7" w14:textId="77777777" w:rsidTr="0022576B">
        <w:trPr>
          <w:jc w:val="center"/>
        </w:trPr>
        <w:tc>
          <w:tcPr>
            <w:tcW w:w="1787" w:type="dxa"/>
          </w:tcPr>
          <w:p w14:paraId="273E5E5B"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Шымылдық</w:t>
            </w:r>
          </w:p>
        </w:tc>
        <w:tc>
          <w:tcPr>
            <w:tcW w:w="2624" w:type="dxa"/>
          </w:tcPr>
          <w:p w14:paraId="1EB67F02"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Шымылдық құрдым оң жаққа (БС:90.150)</w:t>
            </w:r>
          </w:p>
        </w:tc>
        <w:tc>
          <w:tcPr>
            <w:tcW w:w="2127" w:type="dxa"/>
          </w:tcPr>
          <w:p w14:paraId="5A33412C"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Жаңа түскен келінге арналған жеке кеңістік</w:t>
            </w:r>
          </w:p>
        </w:tc>
        <w:tc>
          <w:tcPr>
            <w:tcW w:w="3068" w:type="dxa"/>
          </w:tcPr>
          <w:p w14:paraId="7B581FD4"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Ұлттық этика мен тәрбиенің көрінісі; инабаттылық пен ар-ұят кеңістігі</w:t>
            </w:r>
          </w:p>
        </w:tc>
      </w:tr>
      <w:tr w:rsidR="00981481" w:rsidRPr="009102E7" w14:paraId="486A757C" w14:textId="77777777" w:rsidTr="0022576B">
        <w:trPr>
          <w:jc w:val="center"/>
        </w:trPr>
        <w:tc>
          <w:tcPr>
            <w:tcW w:w="1787" w:type="dxa"/>
          </w:tcPr>
          <w:p w14:paraId="27C6DCCD"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Қоржын</w:t>
            </w:r>
          </w:p>
        </w:tc>
        <w:tc>
          <w:tcPr>
            <w:tcW w:w="2624" w:type="dxa"/>
          </w:tcPr>
          <w:p w14:paraId="13115BB3"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Қалыдан қоржын бөктерген (БС:90.310)</w:t>
            </w:r>
          </w:p>
        </w:tc>
        <w:tc>
          <w:tcPr>
            <w:tcW w:w="2127" w:type="dxa"/>
          </w:tcPr>
          <w:p w14:paraId="1BF7907C"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Жүк салатын, жолға алып шығатын зат</w:t>
            </w:r>
          </w:p>
        </w:tc>
        <w:tc>
          <w:tcPr>
            <w:tcW w:w="3068" w:type="dxa"/>
          </w:tcPr>
          <w:p w14:paraId="036EB034" w14:textId="71C3A476"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Малшы, жолаушы тұрмы</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сымен байланысты; тұрмыс</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тық практиканың бір бөлігі</w:t>
            </w:r>
          </w:p>
        </w:tc>
      </w:tr>
      <w:tr w:rsidR="00981481" w:rsidRPr="009102E7" w14:paraId="50C7FE4A" w14:textId="77777777" w:rsidTr="0022576B">
        <w:trPr>
          <w:jc w:val="center"/>
        </w:trPr>
        <w:tc>
          <w:tcPr>
            <w:tcW w:w="1787" w:type="dxa"/>
          </w:tcPr>
          <w:p w14:paraId="3729F18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Шана</w:t>
            </w:r>
          </w:p>
        </w:tc>
        <w:tc>
          <w:tcPr>
            <w:tcW w:w="2624" w:type="dxa"/>
          </w:tcPr>
          <w:p w14:paraId="5F23E64A"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Торы атпен боз атқа жектім шана (БС:90.118)</w:t>
            </w:r>
          </w:p>
        </w:tc>
        <w:tc>
          <w:tcPr>
            <w:tcW w:w="2127" w:type="dxa"/>
          </w:tcPr>
          <w:p w14:paraId="7F4696B2"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Қысқы көлік құралы</w:t>
            </w:r>
          </w:p>
        </w:tc>
        <w:tc>
          <w:tcPr>
            <w:tcW w:w="3068" w:type="dxa"/>
          </w:tcPr>
          <w:p w14:paraId="5210277E" w14:textId="79894191"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Жолсапар, көш, жолаушы</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лық, табиғи ортаға бейімделу символы</w:t>
            </w:r>
          </w:p>
        </w:tc>
      </w:tr>
      <w:tr w:rsidR="00981481" w:rsidRPr="009102E7" w14:paraId="6DB856C9" w14:textId="77777777" w:rsidTr="0022576B">
        <w:trPr>
          <w:jc w:val="center"/>
        </w:trPr>
        <w:tc>
          <w:tcPr>
            <w:tcW w:w="1787" w:type="dxa"/>
          </w:tcPr>
          <w:p w14:paraId="23733DD8"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Кесе</w:t>
            </w:r>
          </w:p>
        </w:tc>
        <w:tc>
          <w:tcPr>
            <w:tcW w:w="2624" w:type="dxa"/>
          </w:tcPr>
          <w:p w14:paraId="17183C9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Базардан алған кеселер (БС:90.141)</w:t>
            </w:r>
          </w:p>
        </w:tc>
        <w:tc>
          <w:tcPr>
            <w:tcW w:w="2127" w:type="dxa"/>
          </w:tcPr>
          <w:p w14:paraId="17D964B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Шай ішетін ыдыс</w:t>
            </w:r>
          </w:p>
        </w:tc>
        <w:tc>
          <w:tcPr>
            <w:tcW w:w="3068" w:type="dxa"/>
          </w:tcPr>
          <w:p w14:paraId="09FA987B" w14:textId="21A55DE0"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Қазақ шай дәстүрінің эле</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менті; қонақжайлық пен дастарқан мәдениеті</w:t>
            </w:r>
          </w:p>
        </w:tc>
      </w:tr>
      <w:tr w:rsidR="00417D3E" w:rsidRPr="009102E7" w14:paraId="3A7FFB11" w14:textId="77777777" w:rsidTr="0022576B">
        <w:trPr>
          <w:jc w:val="center"/>
        </w:trPr>
        <w:tc>
          <w:tcPr>
            <w:tcW w:w="1787" w:type="dxa"/>
          </w:tcPr>
          <w:p w14:paraId="591AA98D" w14:textId="77777777"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Самаурын</w:t>
            </w:r>
          </w:p>
        </w:tc>
        <w:tc>
          <w:tcPr>
            <w:tcW w:w="2624" w:type="dxa"/>
          </w:tcPr>
          <w:p w14:paraId="6EE77D5B" w14:textId="77777777"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Шай, самаурын еселер (БС:90.141)</w:t>
            </w:r>
          </w:p>
        </w:tc>
        <w:tc>
          <w:tcPr>
            <w:tcW w:w="2127" w:type="dxa"/>
          </w:tcPr>
          <w:p w14:paraId="41C104EB" w14:textId="77777777"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Су қайнатуға арналған ыдыс</w:t>
            </w:r>
          </w:p>
        </w:tc>
        <w:tc>
          <w:tcPr>
            <w:tcW w:w="3068" w:type="dxa"/>
          </w:tcPr>
          <w:p w14:paraId="24E684C3" w14:textId="3E6AA0A8"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Шай рәсімінің негізгі эле</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менті; отбасылық, мейман</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дос мәдениеттің көрінісі</w:t>
            </w:r>
          </w:p>
        </w:tc>
      </w:tr>
      <w:tr w:rsidR="00417D3E" w:rsidRPr="009102E7" w14:paraId="3B6D1F60" w14:textId="77777777" w:rsidTr="0022576B">
        <w:trPr>
          <w:jc w:val="center"/>
        </w:trPr>
        <w:tc>
          <w:tcPr>
            <w:tcW w:w="1787" w:type="dxa"/>
          </w:tcPr>
          <w:p w14:paraId="6654674B" w14:textId="779BF889" w:rsidR="00417D3E" w:rsidRPr="003C3033" w:rsidRDefault="00417D3E" w:rsidP="003C3033">
            <w:pPr>
              <w:jc w:val="both"/>
              <w:rPr>
                <w:rFonts w:ascii="Times New Roman" w:hAnsi="Times New Roman" w:cs="Times New Roman"/>
                <w:sz w:val="24"/>
                <w:szCs w:val="24"/>
              </w:rPr>
            </w:pPr>
            <w:r w:rsidRPr="003C3033">
              <w:rPr>
                <w:rFonts w:ascii="Times New Roman" w:hAnsi="Times New Roman" w:cs="Times New Roman"/>
                <w:sz w:val="24"/>
                <w:szCs w:val="24"/>
              </w:rPr>
              <w:t>Керсең (қызыл)</w:t>
            </w:r>
          </w:p>
        </w:tc>
        <w:tc>
          <w:tcPr>
            <w:tcW w:w="2624" w:type="dxa"/>
          </w:tcPr>
          <w:p w14:paraId="4F0B8B73" w14:textId="359AA0F2"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Қызыл керсең ішінен жүзім жесем (БС:90.111)</w:t>
            </w:r>
          </w:p>
        </w:tc>
        <w:tc>
          <w:tcPr>
            <w:tcW w:w="2127" w:type="dxa"/>
          </w:tcPr>
          <w:p w14:paraId="08F1A781" w14:textId="1BA2351C"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Жиһаз немесе киіз үй ішін безен</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діруге арналған материал</w:t>
            </w:r>
          </w:p>
        </w:tc>
        <w:tc>
          <w:tcPr>
            <w:tcW w:w="3068" w:type="dxa"/>
          </w:tcPr>
          <w:p w14:paraId="39B3A27B" w14:textId="38DC321D" w:rsidR="00417D3E" w:rsidRPr="003C3033" w:rsidRDefault="00417D3E"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Тұрмыстық сән, дәулеттің белгісі; түс арқылы эмоция</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лық-символдық мәнге ие</w:t>
            </w:r>
          </w:p>
        </w:tc>
      </w:tr>
      <w:tr w:rsidR="00417D3E" w:rsidRPr="009102E7" w14:paraId="6D236997" w14:textId="77777777" w:rsidTr="0022576B">
        <w:trPr>
          <w:jc w:val="center"/>
        </w:trPr>
        <w:tc>
          <w:tcPr>
            <w:tcW w:w="9606" w:type="dxa"/>
            <w:gridSpan w:val="4"/>
          </w:tcPr>
          <w:p w14:paraId="5EE75E8E" w14:textId="3B3A7328" w:rsidR="00417D3E" w:rsidRPr="003C3033" w:rsidRDefault="00417D3E" w:rsidP="00744DE9">
            <w:pPr>
              <w:ind w:firstLine="709"/>
              <w:jc w:val="both"/>
              <w:rPr>
                <w:rFonts w:ascii="Times New Roman" w:hAnsi="Times New Roman" w:cs="Times New Roman"/>
                <w:sz w:val="24"/>
                <w:szCs w:val="24"/>
                <w:lang w:val="kk-KZ"/>
              </w:rPr>
            </w:pPr>
            <w:r w:rsidRPr="003C3033">
              <w:rPr>
                <w:rFonts w:ascii="Times New Roman" w:eastAsia="SimSun" w:hAnsi="Times New Roman" w:cs="Times New Roman"/>
                <w:sz w:val="24"/>
                <w:szCs w:val="24"/>
                <w:lang w:val="kk-KZ"/>
              </w:rPr>
              <w:t xml:space="preserve">Ескерту ‒ </w:t>
            </w:r>
            <w:r w:rsidR="00744DE9">
              <w:rPr>
                <w:rFonts w:ascii="Times New Roman" w:eastAsia="SimSun" w:hAnsi="Times New Roman" w:cs="Times New Roman"/>
                <w:sz w:val="24"/>
                <w:szCs w:val="24"/>
                <w:lang w:val="kk-KZ"/>
              </w:rPr>
              <w:t>Қосымша А</w:t>
            </w:r>
            <w:r w:rsidRPr="003C3033">
              <w:rPr>
                <w:rFonts w:ascii="Times New Roman" w:eastAsia="SimSun" w:hAnsi="Times New Roman" w:cs="Times New Roman"/>
                <w:sz w:val="24"/>
                <w:szCs w:val="24"/>
                <w:lang w:val="kk-KZ"/>
              </w:rPr>
              <w:t xml:space="preserve"> негізінде құрастырылған</w:t>
            </w:r>
          </w:p>
        </w:tc>
      </w:tr>
    </w:tbl>
    <w:p w14:paraId="26FB1810" w14:textId="77777777" w:rsidR="00981481" w:rsidRPr="003C3033" w:rsidRDefault="00981481" w:rsidP="003C3033">
      <w:pPr>
        <w:jc w:val="both"/>
        <w:rPr>
          <w:rFonts w:ascii="Times New Roman" w:eastAsia="Times New Roman" w:hAnsi="Times New Roman" w:cs="Times New Roman"/>
          <w:i/>
          <w:sz w:val="28"/>
          <w:szCs w:val="28"/>
          <w:lang w:val="kk-KZ"/>
        </w:rPr>
      </w:pPr>
    </w:p>
    <w:p w14:paraId="09D6E479" w14:textId="77777777" w:rsidR="00981481" w:rsidRPr="003C3033" w:rsidRDefault="00981481" w:rsidP="00744DE9">
      <w:pPr>
        <w:pStyle w:val="af3"/>
        <w:numPr>
          <w:ilvl w:val="0"/>
          <w:numId w:val="106"/>
        </w:numPr>
        <w:tabs>
          <w:tab w:val="left" w:pos="1276"/>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Тамақ атаулары: </w:t>
      </w:r>
      <w:r w:rsidRPr="003C3033">
        <w:rPr>
          <w:rFonts w:ascii="Times New Roman" w:eastAsia="Times New Roman" w:hAnsi="Times New Roman"/>
          <w:i/>
          <w:sz w:val="28"/>
          <w:szCs w:val="28"/>
          <w:lang w:val="kk-KZ"/>
        </w:rPr>
        <w:t>Бал</w:t>
      </w:r>
      <w:r w:rsidRPr="003C3033">
        <w:rPr>
          <w:rFonts w:ascii="Times New Roman" w:eastAsia="Times New Roman" w:hAnsi="Times New Roman"/>
          <w:sz w:val="28"/>
          <w:szCs w:val="28"/>
          <w:lang w:val="kk-KZ"/>
        </w:rPr>
        <w:t xml:space="preserve"> </w:t>
      </w:r>
      <w:r w:rsidRPr="003C3033">
        <w:rPr>
          <w:rFonts w:ascii="Times New Roman" w:eastAsia="Times New Roman" w:hAnsi="Times New Roman"/>
          <w:i/>
          <w:sz w:val="28"/>
          <w:szCs w:val="28"/>
          <w:lang w:val="kk-KZ"/>
        </w:rPr>
        <w:t>қайнатып шай ішкен, қазы кертіп, жал жеген (БС:72.</w:t>
      </w:r>
      <w:r w:rsidRPr="003C3033">
        <w:rPr>
          <w:rFonts w:ascii="Times New Roman" w:eastAsia="Times New Roman" w:hAnsi="Times New Roman"/>
          <w:i/>
          <w:sz w:val="28"/>
          <w:szCs w:val="28"/>
          <w:lang w:val="tr-TR"/>
        </w:rPr>
        <w:t>4</w:t>
      </w:r>
      <w:r w:rsidRPr="003C3033">
        <w:rPr>
          <w:rFonts w:ascii="Times New Roman" w:eastAsia="Times New Roman" w:hAnsi="Times New Roman"/>
          <w:i/>
          <w:sz w:val="28"/>
          <w:szCs w:val="28"/>
          <w:lang w:val="kk-KZ"/>
        </w:rPr>
        <w:t>8), Қымызынан іш бөпем (БС:72.</w:t>
      </w:r>
      <w:r w:rsidRPr="003C3033">
        <w:rPr>
          <w:rFonts w:ascii="Times New Roman" w:eastAsia="Times New Roman" w:hAnsi="Times New Roman"/>
          <w:i/>
          <w:sz w:val="28"/>
          <w:szCs w:val="28"/>
          <w:lang w:val="tr-TR"/>
        </w:rPr>
        <w:t>50</w:t>
      </w:r>
      <w:r w:rsidRPr="003C3033">
        <w:rPr>
          <w:rFonts w:ascii="Times New Roman" w:eastAsia="Times New Roman" w:hAnsi="Times New Roman"/>
          <w:i/>
          <w:sz w:val="28"/>
          <w:szCs w:val="28"/>
          <w:lang w:val="kk-KZ"/>
        </w:rPr>
        <w:t>), Қарындағы майың бар ма? (БС:72.</w:t>
      </w:r>
      <w:r w:rsidRPr="003C3033">
        <w:rPr>
          <w:rFonts w:ascii="Times New Roman" w:eastAsia="Times New Roman" w:hAnsi="Times New Roman"/>
          <w:i/>
          <w:sz w:val="28"/>
          <w:szCs w:val="28"/>
          <w:lang w:val="tr-TR"/>
        </w:rPr>
        <w:t>55</w:t>
      </w:r>
      <w:r w:rsidRPr="003C3033">
        <w:rPr>
          <w:rFonts w:ascii="Times New Roman" w:eastAsia="Times New Roman" w:hAnsi="Times New Roman"/>
          <w:i/>
          <w:sz w:val="28"/>
          <w:szCs w:val="28"/>
          <w:lang w:val="kk-KZ"/>
        </w:rPr>
        <w:t>),Сапырулы қымыз, салқын үй, Мәжілісін тыймаған (БС:91.235), Қазы менен қартаны, қия кесіп шайнаған (БС:90.218), Беті ашық деп өреден, құрт ұрлама, келіншек!(БС:90.260), Сықпа кетпес өреден (құрт-ірімшік, жеміс-жидек бір тегіс кебу үшін жасалған сөре), Ата-енеңнің салты сол, Сен де бол қарғам, береген. Сиыр берсін қарадан, қатығы кетпес шарадан. Төс алдыңа келгенде,төстігін бөлек кесіп ал (БС:90.183), т.б.</w:t>
      </w:r>
    </w:p>
    <w:p w14:paraId="1407B473" w14:textId="4C6092A2" w:rsidR="00981481" w:rsidRPr="003C3033" w:rsidRDefault="00981481" w:rsidP="003C3033">
      <w:pPr>
        <w:ind w:firstLine="708"/>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Бұл </w:t>
      </w:r>
      <w:r w:rsidR="00744DE9">
        <w:rPr>
          <w:rFonts w:ascii="Times New Roman" w:hAnsi="Times New Roman" w:cs="Times New Roman"/>
          <w:sz w:val="28"/>
          <w:szCs w:val="28"/>
          <w:lang w:val="kk-KZ"/>
        </w:rPr>
        <w:t>Ә.10-</w:t>
      </w:r>
      <w:r w:rsidRPr="003C3033">
        <w:rPr>
          <w:rFonts w:ascii="Times New Roman" w:hAnsi="Times New Roman" w:cs="Times New Roman"/>
          <w:sz w:val="28"/>
          <w:szCs w:val="28"/>
          <w:lang w:val="kk-KZ"/>
        </w:rPr>
        <w:t>кесте арқылы ұлттық тағам атаулары фольклорда тек ас ретінде емес, сонымен қатар тағамдық этика, қонақжайлылық, гендерлік рөл, әлеуметтік қатынас, тілдік символизм сияқты кең мәдени-когнитивтік ұғымдармен астасатынын байқаймыз.</w:t>
      </w:r>
    </w:p>
    <w:p w14:paraId="06A265FD" w14:textId="77777777" w:rsidR="00981481" w:rsidRPr="003C3033" w:rsidRDefault="00981481" w:rsidP="003C3033">
      <w:pPr>
        <w:jc w:val="both"/>
        <w:rPr>
          <w:rFonts w:ascii="Times New Roman" w:hAnsi="Times New Roman" w:cs="Times New Roman"/>
          <w:bCs/>
          <w:sz w:val="28"/>
          <w:szCs w:val="28"/>
          <w:lang w:val="kk-KZ"/>
        </w:rPr>
      </w:pPr>
    </w:p>
    <w:p w14:paraId="1F2F55F5" w14:textId="6EC77B9E" w:rsidR="00981481" w:rsidRPr="003C3033" w:rsidRDefault="00981481" w:rsidP="003C3033">
      <w:pPr>
        <w:jc w:val="both"/>
        <w:rPr>
          <w:rFonts w:ascii="Times New Roman" w:hAnsi="Times New Roman" w:cs="Times New Roman"/>
          <w:bCs/>
          <w:sz w:val="28"/>
          <w:szCs w:val="28"/>
          <w:lang w:val="kk-KZ"/>
        </w:rPr>
      </w:pPr>
      <w:r w:rsidRPr="003C3033">
        <w:rPr>
          <w:rFonts w:ascii="Times New Roman" w:hAnsi="Times New Roman" w:cs="Times New Roman"/>
          <w:bCs/>
          <w:sz w:val="28"/>
          <w:szCs w:val="28"/>
          <w:lang w:val="kk-KZ"/>
        </w:rPr>
        <w:t xml:space="preserve">Кесте </w:t>
      </w:r>
      <w:r w:rsidR="00FD6F06">
        <w:rPr>
          <w:rFonts w:ascii="Times New Roman" w:hAnsi="Times New Roman" w:cs="Times New Roman"/>
          <w:bCs/>
          <w:sz w:val="28"/>
          <w:szCs w:val="28"/>
          <w:lang w:val="kk-KZ"/>
        </w:rPr>
        <w:t>Ә.</w:t>
      </w:r>
      <w:r w:rsidRPr="003C3033">
        <w:rPr>
          <w:rFonts w:ascii="Times New Roman" w:hAnsi="Times New Roman" w:cs="Times New Roman"/>
          <w:bCs/>
          <w:sz w:val="28"/>
          <w:szCs w:val="28"/>
          <w:lang w:val="kk-KZ"/>
        </w:rPr>
        <w:t>10 – Т</w:t>
      </w:r>
      <w:r w:rsidRPr="003C3033">
        <w:rPr>
          <w:rFonts w:ascii="Times New Roman" w:hAnsi="Times New Roman" w:cs="Times New Roman"/>
          <w:bCs/>
          <w:sz w:val="28"/>
          <w:szCs w:val="28"/>
        </w:rPr>
        <w:t>ағам атауларының этнолингвистикалық</w:t>
      </w:r>
      <w:r w:rsidRPr="003C3033">
        <w:rPr>
          <w:rFonts w:ascii="Times New Roman" w:hAnsi="Times New Roman" w:cs="Times New Roman"/>
          <w:bCs/>
          <w:sz w:val="28"/>
          <w:szCs w:val="28"/>
          <w:lang w:val="kk-KZ"/>
        </w:rPr>
        <w:t xml:space="preserve"> сипаты</w:t>
      </w:r>
    </w:p>
    <w:p w14:paraId="76015092" w14:textId="77777777" w:rsidR="00981481" w:rsidRPr="00744DE9" w:rsidRDefault="00981481" w:rsidP="003C3033">
      <w:pPr>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402"/>
        <w:gridCol w:w="2313"/>
        <w:gridCol w:w="1903"/>
        <w:gridCol w:w="3988"/>
      </w:tblGrid>
      <w:tr w:rsidR="00981481" w:rsidRPr="003C3033" w14:paraId="5A5F4FA9" w14:textId="77777777" w:rsidTr="00744DE9">
        <w:trPr>
          <w:jc w:val="center"/>
        </w:trPr>
        <w:tc>
          <w:tcPr>
            <w:tcW w:w="1402" w:type="dxa"/>
            <w:vAlign w:val="center"/>
          </w:tcPr>
          <w:p w14:paraId="2B7CF690"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Тағам атауы</w:t>
            </w:r>
          </w:p>
        </w:tc>
        <w:tc>
          <w:tcPr>
            <w:tcW w:w="2313" w:type="dxa"/>
            <w:vAlign w:val="center"/>
          </w:tcPr>
          <w:p w14:paraId="740BC029" w14:textId="74D5B0F2" w:rsidR="00981481" w:rsidRPr="003C3033" w:rsidRDefault="00417D3E"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 xml:space="preserve">Фольклорлық </w:t>
            </w:r>
            <w:r w:rsidRPr="003C3033">
              <w:rPr>
                <w:rFonts w:ascii="Times New Roman" w:hAnsi="Times New Roman" w:cs="Times New Roman"/>
                <w:sz w:val="24"/>
                <w:szCs w:val="24"/>
                <w:lang w:val="kk-KZ"/>
              </w:rPr>
              <w:t>мәтін</w:t>
            </w:r>
            <w:r w:rsidRPr="003C3033">
              <w:rPr>
                <w:rFonts w:ascii="Times New Roman" w:hAnsi="Times New Roman" w:cs="Times New Roman"/>
                <w:sz w:val="24"/>
                <w:szCs w:val="24"/>
              </w:rPr>
              <w:t xml:space="preserve"> / сілтеме</w:t>
            </w:r>
          </w:p>
        </w:tc>
        <w:tc>
          <w:tcPr>
            <w:tcW w:w="1903" w:type="dxa"/>
            <w:vAlign w:val="center"/>
          </w:tcPr>
          <w:p w14:paraId="01D7DA89"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Функционалдық сипаты</w:t>
            </w:r>
          </w:p>
        </w:tc>
        <w:tc>
          <w:tcPr>
            <w:tcW w:w="3988" w:type="dxa"/>
            <w:vAlign w:val="center"/>
          </w:tcPr>
          <w:p w14:paraId="50E77423"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Этнолингвистикалық / мәдени мәні</w:t>
            </w:r>
          </w:p>
        </w:tc>
      </w:tr>
      <w:tr w:rsidR="00981481" w:rsidRPr="009102E7" w14:paraId="3F4237E4" w14:textId="77777777" w:rsidTr="00744DE9">
        <w:trPr>
          <w:jc w:val="center"/>
        </w:trPr>
        <w:tc>
          <w:tcPr>
            <w:tcW w:w="1402" w:type="dxa"/>
          </w:tcPr>
          <w:p w14:paraId="157FFB4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Бал</w:t>
            </w:r>
          </w:p>
        </w:tc>
        <w:tc>
          <w:tcPr>
            <w:tcW w:w="2313" w:type="dxa"/>
          </w:tcPr>
          <w:p w14:paraId="69D7E0C8"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Бал қайнатып шай ішкен (БС:72.48)</w:t>
            </w:r>
          </w:p>
        </w:tc>
        <w:tc>
          <w:tcPr>
            <w:tcW w:w="1903" w:type="dxa"/>
          </w:tcPr>
          <w:p w14:paraId="19D73A84"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Тағамдық тәтті, шайға қосымша</w:t>
            </w:r>
          </w:p>
        </w:tc>
        <w:tc>
          <w:tcPr>
            <w:tcW w:w="3988" w:type="dxa"/>
          </w:tcPr>
          <w:p w14:paraId="70EC95F8"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Тәттілік, молшылық, мейманға деген құрмет; емдік және дәстүрлі ас</w:t>
            </w:r>
          </w:p>
        </w:tc>
      </w:tr>
      <w:tr w:rsidR="00981481" w:rsidRPr="009102E7" w14:paraId="5739C998" w14:textId="77777777" w:rsidTr="00744DE9">
        <w:trPr>
          <w:jc w:val="center"/>
        </w:trPr>
        <w:tc>
          <w:tcPr>
            <w:tcW w:w="1402" w:type="dxa"/>
          </w:tcPr>
          <w:p w14:paraId="6A66F5C6"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Қазы</w:t>
            </w:r>
          </w:p>
        </w:tc>
        <w:tc>
          <w:tcPr>
            <w:tcW w:w="2313" w:type="dxa"/>
          </w:tcPr>
          <w:p w14:paraId="0AEFA5D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Қазы кертіп, жал жеген (БС:72.48)</w:t>
            </w:r>
          </w:p>
        </w:tc>
        <w:tc>
          <w:tcPr>
            <w:tcW w:w="1903" w:type="dxa"/>
          </w:tcPr>
          <w:p w14:paraId="26BAEF92"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Қымбат ет өнімі</w:t>
            </w:r>
          </w:p>
        </w:tc>
        <w:tc>
          <w:tcPr>
            <w:tcW w:w="3988" w:type="dxa"/>
          </w:tcPr>
          <w:p w14:paraId="6C85772C"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Қонақкәде, құрметтің белгісі, әлеуметтік мәртебені білдіреді</w:t>
            </w:r>
          </w:p>
        </w:tc>
      </w:tr>
      <w:tr w:rsidR="00981481" w:rsidRPr="009102E7" w14:paraId="231B1BCA" w14:textId="77777777" w:rsidTr="00744DE9">
        <w:trPr>
          <w:jc w:val="center"/>
        </w:trPr>
        <w:tc>
          <w:tcPr>
            <w:tcW w:w="1402" w:type="dxa"/>
          </w:tcPr>
          <w:p w14:paraId="5EF7BABD"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Жал</w:t>
            </w:r>
          </w:p>
        </w:tc>
        <w:tc>
          <w:tcPr>
            <w:tcW w:w="2313" w:type="dxa"/>
          </w:tcPr>
          <w:p w14:paraId="60C3BB6D"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Қазы кертіп, жал жеген (БС:72.48)</w:t>
            </w:r>
          </w:p>
        </w:tc>
        <w:tc>
          <w:tcPr>
            <w:tcW w:w="1903" w:type="dxa"/>
          </w:tcPr>
          <w:p w14:paraId="4FFA2B7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Семіз еттің арнайы бөлігі</w:t>
            </w:r>
          </w:p>
        </w:tc>
        <w:tc>
          <w:tcPr>
            <w:tcW w:w="3988" w:type="dxa"/>
          </w:tcPr>
          <w:p w14:paraId="4B62A9DB"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Мәртебелі қонаққа ұсынылатын тағам, байлық пен сыйластық белгісі</w:t>
            </w:r>
          </w:p>
        </w:tc>
      </w:tr>
      <w:tr w:rsidR="00981481" w:rsidRPr="009102E7" w14:paraId="4580C54A" w14:textId="77777777" w:rsidTr="00744DE9">
        <w:trPr>
          <w:jc w:val="center"/>
        </w:trPr>
        <w:tc>
          <w:tcPr>
            <w:tcW w:w="1402" w:type="dxa"/>
          </w:tcPr>
          <w:p w14:paraId="6205D711"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Қымыз</w:t>
            </w:r>
          </w:p>
        </w:tc>
        <w:tc>
          <w:tcPr>
            <w:tcW w:w="2313" w:type="dxa"/>
          </w:tcPr>
          <w:p w14:paraId="15189A58"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Қымызынан іш бөпем (БС:72.50), Сапырулы қымыз (БС:91.235)</w:t>
            </w:r>
          </w:p>
        </w:tc>
        <w:tc>
          <w:tcPr>
            <w:tcW w:w="1903" w:type="dxa"/>
          </w:tcPr>
          <w:p w14:paraId="6BE5DC6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Ұлттық сусын</w:t>
            </w:r>
          </w:p>
        </w:tc>
        <w:tc>
          <w:tcPr>
            <w:tcW w:w="3988" w:type="dxa"/>
          </w:tcPr>
          <w:p w14:paraId="6C459C0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Тазалық, байлық, салт-жоралғылармен байланысты ішімдік; салқын, салқынқандылық символы</w:t>
            </w:r>
          </w:p>
        </w:tc>
      </w:tr>
      <w:tr w:rsidR="00981481" w:rsidRPr="009102E7" w14:paraId="0BEE9DAB" w14:textId="77777777" w:rsidTr="00744DE9">
        <w:trPr>
          <w:jc w:val="center"/>
        </w:trPr>
        <w:tc>
          <w:tcPr>
            <w:tcW w:w="1402" w:type="dxa"/>
          </w:tcPr>
          <w:p w14:paraId="781D79A0"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Май</w:t>
            </w:r>
          </w:p>
        </w:tc>
        <w:tc>
          <w:tcPr>
            <w:tcW w:w="2313" w:type="dxa"/>
          </w:tcPr>
          <w:p w14:paraId="1DCFF5D9"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Қарындағы майың бар ма? (БС:72.55)</w:t>
            </w:r>
          </w:p>
        </w:tc>
        <w:tc>
          <w:tcPr>
            <w:tcW w:w="1903" w:type="dxa"/>
          </w:tcPr>
          <w:p w14:paraId="4E175016"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Тағам, сіңімділік көзі</w:t>
            </w:r>
          </w:p>
        </w:tc>
        <w:tc>
          <w:tcPr>
            <w:tcW w:w="3988" w:type="dxa"/>
          </w:tcPr>
          <w:p w14:paraId="6F68360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Құнарлылықтың символы, астың сапасы мен дәмін арттыратын негізгі өнім</w:t>
            </w:r>
          </w:p>
        </w:tc>
      </w:tr>
      <w:tr w:rsidR="001C26DA" w:rsidRPr="009102E7" w14:paraId="67983896" w14:textId="77777777" w:rsidTr="00744DE9">
        <w:trPr>
          <w:jc w:val="center"/>
        </w:trPr>
        <w:tc>
          <w:tcPr>
            <w:tcW w:w="1402" w:type="dxa"/>
          </w:tcPr>
          <w:p w14:paraId="07164953"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Қарта</w:t>
            </w:r>
          </w:p>
        </w:tc>
        <w:tc>
          <w:tcPr>
            <w:tcW w:w="2313" w:type="dxa"/>
          </w:tcPr>
          <w:p w14:paraId="7D07A088"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Қазы менен қартаны, қия кесіп шайнаған (БС:90.218)</w:t>
            </w:r>
          </w:p>
        </w:tc>
        <w:tc>
          <w:tcPr>
            <w:tcW w:w="1903" w:type="dxa"/>
          </w:tcPr>
          <w:p w14:paraId="28A68821"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Ет өнімі, қазы тәрізді</w:t>
            </w:r>
          </w:p>
        </w:tc>
        <w:tc>
          <w:tcPr>
            <w:tcW w:w="3988" w:type="dxa"/>
          </w:tcPr>
          <w:p w14:paraId="17C1243F"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Ұлттық табақ үлгісінің элементі; қонақжайлылықтың, құрметтің белгісі</w:t>
            </w:r>
          </w:p>
        </w:tc>
      </w:tr>
      <w:tr w:rsidR="001C26DA" w:rsidRPr="009102E7" w14:paraId="541537D2" w14:textId="77777777" w:rsidTr="00744DE9">
        <w:trPr>
          <w:jc w:val="center"/>
        </w:trPr>
        <w:tc>
          <w:tcPr>
            <w:tcW w:w="1402" w:type="dxa"/>
          </w:tcPr>
          <w:p w14:paraId="55BFB911"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Құрт</w:t>
            </w:r>
          </w:p>
        </w:tc>
        <w:tc>
          <w:tcPr>
            <w:tcW w:w="2313" w:type="dxa"/>
          </w:tcPr>
          <w:p w14:paraId="372BB491"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Құрт ұрлама, келіншек! (БС:90.260), Сықпа кетпес өреден</w:t>
            </w:r>
          </w:p>
        </w:tc>
        <w:tc>
          <w:tcPr>
            <w:tcW w:w="1903" w:type="dxa"/>
          </w:tcPr>
          <w:p w14:paraId="22BAEE07"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Сүт өнімі</w:t>
            </w:r>
          </w:p>
        </w:tc>
        <w:tc>
          <w:tcPr>
            <w:tcW w:w="3988" w:type="dxa"/>
          </w:tcPr>
          <w:p w14:paraId="784A43BA"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Ұзақ сақталатын, көшпелі өмірге бейімделген тағам; өре мен үйішілік тәртіппен байланысты</w:t>
            </w:r>
          </w:p>
        </w:tc>
      </w:tr>
      <w:tr w:rsidR="001C26DA" w:rsidRPr="009102E7" w14:paraId="158DD4ED" w14:textId="77777777" w:rsidTr="00744DE9">
        <w:trPr>
          <w:jc w:val="center"/>
        </w:trPr>
        <w:tc>
          <w:tcPr>
            <w:tcW w:w="1402" w:type="dxa"/>
          </w:tcPr>
          <w:p w14:paraId="51DA085D"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Ірімшік</w:t>
            </w:r>
          </w:p>
        </w:tc>
        <w:tc>
          <w:tcPr>
            <w:tcW w:w="2313" w:type="dxa"/>
          </w:tcPr>
          <w:p w14:paraId="347FAC28"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Сықпа кетпес өреден</w:t>
            </w:r>
          </w:p>
        </w:tc>
        <w:tc>
          <w:tcPr>
            <w:tcW w:w="1903" w:type="dxa"/>
          </w:tcPr>
          <w:p w14:paraId="20FC423D"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Сүт өнімі</w:t>
            </w:r>
          </w:p>
        </w:tc>
        <w:tc>
          <w:tcPr>
            <w:tcW w:w="3988" w:type="dxa"/>
          </w:tcPr>
          <w:p w14:paraId="0885F17C"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Табиғи, таза тағам ретінде денсаулық пен дәмнің белгісі</w:t>
            </w:r>
          </w:p>
        </w:tc>
      </w:tr>
      <w:tr w:rsidR="001C26DA" w:rsidRPr="009102E7" w14:paraId="4CA43C92" w14:textId="77777777" w:rsidTr="00744DE9">
        <w:trPr>
          <w:jc w:val="center"/>
        </w:trPr>
        <w:tc>
          <w:tcPr>
            <w:tcW w:w="1402" w:type="dxa"/>
          </w:tcPr>
          <w:p w14:paraId="7D2E4862"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Қатық</w:t>
            </w:r>
          </w:p>
        </w:tc>
        <w:tc>
          <w:tcPr>
            <w:tcW w:w="2313" w:type="dxa"/>
          </w:tcPr>
          <w:p w14:paraId="739BD1F5" w14:textId="2A3047A2"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Қатығы кетпес ша</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rPr>
              <w:t>радан (БС:90.183)</w:t>
            </w:r>
          </w:p>
        </w:tc>
        <w:tc>
          <w:tcPr>
            <w:tcW w:w="1903" w:type="dxa"/>
          </w:tcPr>
          <w:p w14:paraId="3BD295AC"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Ашытылған сүт</w:t>
            </w:r>
          </w:p>
        </w:tc>
        <w:tc>
          <w:tcPr>
            <w:tcW w:w="3988" w:type="dxa"/>
          </w:tcPr>
          <w:p w14:paraId="18C4B018" w14:textId="6B6C0608"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Ыдыс-бөлік мәдениетімен байла</w:t>
            </w:r>
            <w:r w:rsidR="00744DE9">
              <w:rPr>
                <w:rFonts w:ascii="Times New Roman" w:hAnsi="Times New Roman" w:cs="Times New Roman"/>
                <w:sz w:val="24"/>
                <w:szCs w:val="24"/>
                <w:lang w:val="kk-KZ"/>
              </w:rPr>
              <w:t xml:space="preserve"> </w:t>
            </w:r>
            <w:r w:rsidRPr="003C3033">
              <w:rPr>
                <w:rFonts w:ascii="Times New Roman" w:hAnsi="Times New Roman" w:cs="Times New Roman"/>
                <w:sz w:val="24"/>
                <w:szCs w:val="24"/>
                <w:lang w:val="kk-KZ"/>
              </w:rPr>
              <w:t>нысты; дастарқан берекесінің бір бөлігі</w:t>
            </w:r>
          </w:p>
        </w:tc>
      </w:tr>
      <w:tr w:rsidR="001C26DA" w:rsidRPr="009102E7" w14:paraId="06C6E1F7" w14:textId="77777777" w:rsidTr="00744DE9">
        <w:trPr>
          <w:jc w:val="center"/>
        </w:trPr>
        <w:tc>
          <w:tcPr>
            <w:tcW w:w="1402" w:type="dxa"/>
          </w:tcPr>
          <w:p w14:paraId="077B1516"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Төс (еттің бөлігі)</w:t>
            </w:r>
          </w:p>
        </w:tc>
        <w:tc>
          <w:tcPr>
            <w:tcW w:w="2313" w:type="dxa"/>
          </w:tcPr>
          <w:p w14:paraId="17E49621"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Төстігін бөлек кесіп ал (БС:90.183)</w:t>
            </w:r>
          </w:p>
        </w:tc>
        <w:tc>
          <w:tcPr>
            <w:tcW w:w="1903" w:type="dxa"/>
          </w:tcPr>
          <w:p w14:paraId="37603F1D"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Арнайы ұсынылатын ет бөлігі</w:t>
            </w:r>
          </w:p>
        </w:tc>
        <w:tc>
          <w:tcPr>
            <w:tcW w:w="3988" w:type="dxa"/>
          </w:tcPr>
          <w:p w14:paraId="02620E2F"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Төс – құрметті кісіге, күйеуге ұсынылатын символдық мағынасы бар бөлік</w:t>
            </w:r>
          </w:p>
        </w:tc>
      </w:tr>
      <w:tr w:rsidR="001C26DA" w:rsidRPr="009102E7" w14:paraId="3DC1F130" w14:textId="77777777" w:rsidTr="00744DE9">
        <w:trPr>
          <w:jc w:val="center"/>
        </w:trPr>
        <w:tc>
          <w:tcPr>
            <w:tcW w:w="1402" w:type="dxa"/>
          </w:tcPr>
          <w:p w14:paraId="16D77FC0"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Шара (ыдыс)</w:t>
            </w:r>
          </w:p>
        </w:tc>
        <w:tc>
          <w:tcPr>
            <w:tcW w:w="2313" w:type="dxa"/>
          </w:tcPr>
          <w:p w14:paraId="644CAA00"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Қатығы кетпес шарадан</w:t>
            </w:r>
          </w:p>
        </w:tc>
        <w:tc>
          <w:tcPr>
            <w:tcW w:w="1903" w:type="dxa"/>
          </w:tcPr>
          <w:p w14:paraId="6C22BAF8"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Тағам салатын ыдыс</w:t>
            </w:r>
          </w:p>
        </w:tc>
        <w:tc>
          <w:tcPr>
            <w:tcW w:w="3988" w:type="dxa"/>
          </w:tcPr>
          <w:p w14:paraId="0B6BB315"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Қазақ тұрмысындағы ыдыс мәдениетінің символы; дәм мен дәстүр тұтастығы</w:t>
            </w:r>
          </w:p>
        </w:tc>
      </w:tr>
      <w:tr w:rsidR="001C26DA" w:rsidRPr="009102E7" w14:paraId="7750B4BE" w14:textId="77777777" w:rsidTr="00744DE9">
        <w:trPr>
          <w:jc w:val="center"/>
        </w:trPr>
        <w:tc>
          <w:tcPr>
            <w:tcW w:w="9606" w:type="dxa"/>
            <w:gridSpan w:val="4"/>
          </w:tcPr>
          <w:p w14:paraId="480B5F38" w14:textId="72DFD9C7" w:rsidR="001C26DA" w:rsidRPr="003C3033" w:rsidRDefault="001C26DA" w:rsidP="00744DE9">
            <w:pPr>
              <w:ind w:firstLine="585"/>
              <w:jc w:val="both"/>
              <w:rPr>
                <w:rFonts w:ascii="Times New Roman" w:hAnsi="Times New Roman" w:cs="Times New Roman"/>
                <w:sz w:val="24"/>
                <w:szCs w:val="24"/>
                <w:lang w:val="kk-KZ"/>
              </w:rPr>
            </w:pPr>
            <w:r w:rsidRPr="003C3033">
              <w:rPr>
                <w:rFonts w:ascii="Times New Roman" w:eastAsia="SimSun" w:hAnsi="Times New Roman" w:cs="Times New Roman"/>
                <w:sz w:val="24"/>
                <w:szCs w:val="24"/>
                <w:lang w:val="kk-KZ"/>
              </w:rPr>
              <w:t xml:space="preserve">Ескерту ‒ </w:t>
            </w:r>
            <w:r w:rsidR="00744DE9">
              <w:rPr>
                <w:rFonts w:ascii="Times New Roman" w:eastAsia="SimSun" w:hAnsi="Times New Roman" w:cs="Times New Roman"/>
                <w:sz w:val="24"/>
                <w:szCs w:val="24"/>
                <w:lang w:val="kk-KZ"/>
              </w:rPr>
              <w:t>Қосымша А</w:t>
            </w:r>
            <w:r w:rsidRPr="003C3033">
              <w:rPr>
                <w:rFonts w:ascii="Times New Roman" w:eastAsia="SimSun" w:hAnsi="Times New Roman" w:cs="Times New Roman"/>
                <w:sz w:val="24"/>
                <w:szCs w:val="24"/>
                <w:lang w:val="kk-KZ"/>
              </w:rPr>
              <w:t xml:space="preserve"> негізінде құрастырылған</w:t>
            </w:r>
          </w:p>
        </w:tc>
      </w:tr>
    </w:tbl>
    <w:p w14:paraId="10A3501F" w14:textId="77777777" w:rsidR="00981481" w:rsidRPr="003C3033" w:rsidRDefault="00981481" w:rsidP="003C3033">
      <w:pPr>
        <w:pStyle w:val="af3"/>
        <w:ind w:left="0"/>
        <w:jc w:val="both"/>
        <w:rPr>
          <w:rFonts w:ascii="Times New Roman" w:eastAsia="Times New Roman" w:hAnsi="Times New Roman"/>
          <w:iCs/>
          <w:sz w:val="28"/>
          <w:szCs w:val="28"/>
          <w:lang w:val="kk-KZ"/>
        </w:rPr>
      </w:pPr>
    </w:p>
    <w:p w14:paraId="42C5832C" w14:textId="77777777" w:rsidR="00981481" w:rsidRPr="003C3033" w:rsidRDefault="00981481" w:rsidP="00744DE9">
      <w:pPr>
        <w:pStyle w:val="af3"/>
        <w:numPr>
          <w:ilvl w:val="0"/>
          <w:numId w:val="106"/>
        </w:numPr>
        <w:tabs>
          <w:tab w:val="left" w:pos="1276"/>
        </w:tabs>
        <w:ind w:left="0" w:firstLine="709"/>
        <w:jc w:val="both"/>
        <w:rPr>
          <w:rFonts w:ascii="Times New Roman" w:eastAsia="Times New Roman" w:hAnsi="Times New Roman"/>
          <w:i/>
          <w:sz w:val="28"/>
          <w:szCs w:val="28"/>
          <w:lang w:val="kk-KZ"/>
        </w:rPr>
      </w:pPr>
      <w:r w:rsidRPr="003C3033">
        <w:rPr>
          <w:rFonts w:ascii="Times New Roman" w:eastAsia="Times New Roman" w:hAnsi="Times New Roman"/>
          <w:sz w:val="28"/>
          <w:szCs w:val="28"/>
          <w:lang w:val="kk-KZ"/>
        </w:rPr>
        <w:t xml:space="preserve">Этнографиялық мәнді атаулар: </w:t>
      </w:r>
      <w:r w:rsidRPr="003C3033">
        <w:rPr>
          <w:rFonts w:ascii="Times New Roman" w:eastAsia="Times New Roman" w:hAnsi="Times New Roman"/>
          <w:i/>
          <w:sz w:val="28"/>
          <w:szCs w:val="28"/>
          <w:lang w:val="kk-KZ"/>
        </w:rPr>
        <w:t>Мойнымдағы тұмарым (БС:72.61), Жөнелсең, атқа көпшік ер саларсың, Барғанда, ұнамаса, енші аларсың (БС:90.93), Иіліп сәлем беріп тұр, Енесі тұрып шашу шаш! (БС:90.185), т.б.</w:t>
      </w:r>
    </w:p>
    <w:p w14:paraId="2E45FA97" w14:textId="77777777"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Бұл атаулар тұрмыстық зат атауы болумен қатар, қазақ мәдениетінде құндылықтық жүйе, отбасылық қатынас, наным-сенім, гендерлік тәртіп пен рухани дүниетанымның көрінісі ретінде қызмет етеді.</w:t>
      </w:r>
    </w:p>
    <w:p w14:paraId="4DAB30E5" w14:textId="77777777" w:rsidR="00981481" w:rsidRPr="003C3033" w:rsidRDefault="00981481" w:rsidP="003C3033">
      <w:pPr>
        <w:jc w:val="both"/>
        <w:rPr>
          <w:rFonts w:ascii="Times New Roman" w:hAnsi="Times New Roman" w:cs="Times New Roman"/>
          <w:sz w:val="28"/>
          <w:szCs w:val="28"/>
          <w:lang w:val="kk-KZ"/>
        </w:rPr>
      </w:pPr>
    </w:p>
    <w:p w14:paraId="3B7FAA51" w14:textId="75DE4392" w:rsidR="00981481" w:rsidRPr="003C3033" w:rsidRDefault="00981481" w:rsidP="003C3033">
      <w:pPr>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Кесте </w:t>
      </w:r>
      <w:r w:rsidR="00FD6F06">
        <w:rPr>
          <w:rFonts w:ascii="Times New Roman" w:hAnsi="Times New Roman" w:cs="Times New Roman"/>
          <w:sz w:val="28"/>
          <w:szCs w:val="28"/>
          <w:lang w:val="kk-KZ"/>
        </w:rPr>
        <w:t>Ә.</w:t>
      </w:r>
      <w:r w:rsidRPr="003C3033">
        <w:rPr>
          <w:rFonts w:ascii="Times New Roman" w:hAnsi="Times New Roman" w:cs="Times New Roman"/>
          <w:sz w:val="28"/>
          <w:szCs w:val="28"/>
          <w:lang w:val="kk-KZ"/>
        </w:rPr>
        <w:t>11 – Этнографиялық мәнді атаулардың этнолингвистикалық сипаты</w:t>
      </w:r>
    </w:p>
    <w:p w14:paraId="2BB5B932" w14:textId="77777777" w:rsidR="00981481" w:rsidRPr="00744DE9" w:rsidRDefault="00981481" w:rsidP="003C3033">
      <w:pPr>
        <w:jc w:val="both"/>
        <w:rPr>
          <w:rFonts w:ascii="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078"/>
        <w:gridCol w:w="1737"/>
        <w:gridCol w:w="2113"/>
        <w:gridCol w:w="4770"/>
      </w:tblGrid>
      <w:tr w:rsidR="00981481" w:rsidRPr="003C3033" w14:paraId="28F3AB7C" w14:textId="77777777" w:rsidTr="00744DE9">
        <w:trPr>
          <w:jc w:val="center"/>
        </w:trPr>
        <w:tc>
          <w:tcPr>
            <w:tcW w:w="1078" w:type="dxa"/>
            <w:vAlign w:val="center"/>
          </w:tcPr>
          <w:p w14:paraId="758E8FD9"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Атау</w:t>
            </w:r>
          </w:p>
        </w:tc>
        <w:tc>
          <w:tcPr>
            <w:tcW w:w="1737" w:type="dxa"/>
            <w:vAlign w:val="center"/>
          </w:tcPr>
          <w:p w14:paraId="79316C1E" w14:textId="31AD99F6" w:rsidR="00981481" w:rsidRPr="003C3033" w:rsidRDefault="00417D3E"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 xml:space="preserve">Фольклорлық </w:t>
            </w:r>
            <w:r w:rsidRPr="003C3033">
              <w:rPr>
                <w:rFonts w:ascii="Times New Roman" w:hAnsi="Times New Roman" w:cs="Times New Roman"/>
                <w:sz w:val="24"/>
                <w:szCs w:val="24"/>
                <w:lang w:val="kk-KZ"/>
              </w:rPr>
              <w:t>мәтін</w:t>
            </w:r>
            <w:r w:rsidRPr="003C3033">
              <w:rPr>
                <w:rFonts w:ascii="Times New Roman" w:hAnsi="Times New Roman" w:cs="Times New Roman"/>
                <w:sz w:val="24"/>
                <w:szCs w:val="24"/>
              </w:rPr>
              <w:t xml:space="preserve"> / сілтеме</w:t>
            </w:r>
          </w:p>
        </w:tc>
        <w:tc>
          <w:tcPr>
            <w:tcW w:w="2113" w:type="dxa"/>
            <w:vAlign w:val="center"/>
          </w:tcPr>
          <w:p w14:paraId="780DB780"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Функционалдық мәні</w:t>
            </w:r>
          </w:p>
        </w:tc>
        <w:tc>
          <w:tcPr>
            <w:tcW w:w="4770" w:type="dxa"/>
            <w:vAlign w:val="center"/>
          </w:tcPr>
          <w:p w14:paraId="4145AC66" w14:textId="77777777" w:rsidR="00981481" w:rsidRPr="003C3033" w:rsidRDefault="00981481" w:rsidP="00744DE9">
            <w:pPr>
              <w:jc w:val="center"/>
              <w:rPr>
                <w:rFonts w:ascii="Times New Roman" w:hAnsi="Times New Roman" w:cs="Times New Roman"/>
                <w:sz w:val="24"/>
                <w:szCs w:val="24"/>
                <w:lang w:val="kk-KZ"/>
              </w:rPr>
            </w:pPr>
            <w:r w:rsidRPr="003C3033">
              <w:rPr>
                <w:rFonts w:ascii="Times New Roman" w:hAnsi="Times New Roman" w:cs="Times New Roman"/>
                <w:sz w:val="24"/>
                <w:szCs w:val="24"/>
              </w:rPr>
              <w:t>Этнолингвистикалық / мәдени символикасы</w:t>
            </w:r>
          </w:p>
        </w:tc>
      </w:tr>
      <w:tr w:rsidR="00981481" w:rsidRPr="009102E7" w14:paraId="5758234A" w14:textId="77777777" w:rsidTr="00744DE9">
        <w:trPr>
          <w:jc w:val="center"/>
        </w:trPr>
        <w:tc>
          <w:tcPr>
            <w:tcW w:w="1078" w:type="dxa"/>
          </w:tcPr>
          <w:p w14:paraId="27067323"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Тұмар</w:t>
            </w:r>
          </w:p>
        </w:tc>
        <w:tc>
          <w:tcPr>
            <w:tcW w:w="1737" w:type="dxa"/>
          </w:tcPr>
          <w:p w14:paraId="3D7BDD4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Мойнымдағы тұмарым (БС:72.61)</w:t>
            </w:r>
          </w:p>
        </w:tc>
        <w:tc>
          <w:tcPr>
            <w:tcW w:w="2113" w:type="dxa"/>
          </w:tcPr>
          <w:p w14:paraId="53E5E023"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Сақтық, қорғаныс құралы</w:t>
            </w:r>
          </w:p>
        </w:tc>
        <w:tc>
          <w:tcPr>
            <w:tcW w:w="4770" w:type="dxa"/>
          </w:tcPr>
          <w:p w14:paraId="34D480A6"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Көне түркілік, шамандық наным-сенімдермен байланысты; адамды тіл-көзден, жын-шайтаннан қорғайды</w:t>
            </w:r>
          </w:p>
        </w:tc>
      </w:tr>
      <w:tr w:rsidR="00981481" w:rsidRPr="009102E7" w14:paraId="2D0D3ECC" w14:textId="77777777" w:rsidTr="00744DE9">
        <w:trPr>
          <w:jc w:val="center"/>
        </w:trPr>
        <w:tc>
          <w:tcPr>
            <w:tcW w:w="1078" w:type="dxa"/>
          </w:tcPr>
          <w:p w14:paraId="6B4EB68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Көпшік (ер көпшігі)</w:t>
            </w:r>
          </w:p>
        </w:tc>
        <w:tc>
          <w:tcPr>
            <w:tcW w:w="1737" w:type="dxa"/>
          </w:tcPr>
          <w:p w14:paraId="45BE5C46"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Атқа көпшік ер саларсың (БС:90.93)</w:t>
            </w:r>
          </w:p>
        </w:tc>
        <w:tc>
          <w:tcPr>
            <w:tcW w:w="2113" w:type="dxa"/>
          </w:tcPr>
          <w:p w14:paraId="32E6B87B"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Ат жабдығы, жұмсақ отырысқа арналған</w:t>
            </w:r>
          </w:p>
        </w:tc>
        <w:tc>
          <w:tcPr>
            <w:tcW w:w="4770" w:type="dxa"/>
          </w:tcPr>
          <w:p w14:paraId="5840125C"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Жолға шығу, қонақ күту, қалыңдық әкелу сияқты маңызды оқиғалармен байланысты тұрмыстық зат</w:t>
            </w:r>
          </w:p>
        </w:tc>
      </w:tr>
      <w:tr w:rsidR="00981481" w:rsidRPr="009102E7" w14:paraId="2215A22F" w14:textId="77777777" w:rsidTr="00744DE9">
        <w:trPr>
          <w:jc w:val="center"/>
        </w:trPr>
        <w:tc>
          <w:tcPr>
            <w:tcW w:w="1078" w:type="dxa"/>
          </w:tcPr>
          <w:p w14:paraId="702ED6BF"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Енші</w:t>
            </w:r>
          </w:p>
        </w:tc>
        <w:tc>
          <w:tcPr>
            <w:tcW w:w="1737" w:type="dxa"/>
          </w:tcPr>
          <w:p w14:paraId="4FF157E5"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Барғанда, ұнамаса, енші аларсың (БС:90.93)</w:t>
            </w:r>
          </w:p>
        </w:tc>
        <w:tc>
          <w:tcPr>
            <w:tcW w:w="2113" w:type="dxa"/>
          </w:tcPr>
          <w:p w14:paraId="78C5C56E"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Отбасыдан бөлінетін мүлік үлесі</w:t>
            </w:r>
          </w:p>
        </w:tc>
        <w:tc>
          <w:tcPr>
            <w:tcW w:w="4770" w:type="dxa"/>
          </w:tcPr>
          <w:p w14:paraId="5633F39D" w14:textId="77777777" w:rsidR="00981481" w:rsidRPr="003C3033" w:rsidRDefault="0098148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Туыстық, рулық жүйеге негізделген меншік бөлу дәстүрі, отбасылық дербестік белгісі</w:t>
            </w:r>
          </w:p>
        </w:tc>
      </w:tr>
      <w:tr w:rsidR="001C26DA" w:rsidRPr="009102E7" w14:paraId="7E17A25A" w14:textId="77777777" w:rsidTr="00744DE9">
        <w:trPr>
          <w:jc w:val="center"/>
        </w:trPr>
        <w:tc>
          <w:tcPr>
            <w:tcW w:w="1078" w:type="dxa"/>
          </w:tcPr>
          <w:p w14:paraId="56806263"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Сәлем салу</w:t>
            </w:r>
          </w:p>
        </w:tc>
        <w:tc>
          <w:tcPr>
            <w:tcW w:w="1737" w:type="dxa"/>
          </w:tcPr>
          <w:p w14:paraId="164B5DAA"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Иіліп сәлем беріп тұр (БС:90.185)</w:t>
            </w:r>
          </w:p>
        </w:tc>
        <w:tc>
          <w:tcPr>
            <w:tcW w:w="2113" w:type="dxa"/>
          </w:tcPr>
          <w:p w14:paraId="6454F33C"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Келіннің үлкендерге құрмет көрсету рәсімі</w:t>
            </w:r>
          </w:p>
        </w:tc>
        <w:tc>
          <w:tcPr>
            <w:tcW w:w="4770" w:type="dxa"/>
          </w:tcPr>
          <w:p w14:paraId="2A0432A5"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Құрмет, сыйластық, адамдар арасындағы жақсы қарым-қатынастың белгісі; қазақ халқының сыпайылық пен мәдениетінің ажырамас бөлігі</w:t>
            </w:r>
          </w:p>
        </w:tc>
      </w:tr>
      <w:tr w:rsidR="001C26DA" w:rsidRPr="009102E7" w14:paraId="3AB84972" w14:textId="77777777" w:rsidTr="00744DE9">
        <w:trPr>
          <w:jc w:val="center"/>
        </w:trPr>
        <w:tc>
          <w:tcPr>
            <w:tcW w:w="1078" w:type="dxa"/>
          </w:tcPr>
          <w:p w14:paraId="6BBC62A9"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Шашу</w:t>
            </w:r>
          </w:p>
        </w:tc>
        <w:tc>
          <w:tcPr>
            <w:tcW w:w="1737" w:type="dxa"/>
          </w:tcPr>
          <w:p w14:paraId="3521D2EC"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Енесі тұрып шашу шаш! (БС:90.185)</w:t>
            </w:r>
          </w:p>
        </w:tc>
        <w:tc>
          <w:tcPr>
            <w:tcW w:w="2113" w:type="dxa"/>
          </w:tcPr>
          <w:p w14:paraId="6DA5865E"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Қуаныш белгісі ретінде тәтті шашу</w:t>
            </w:r>
          </w:p>
        </w:tc>
        <w:tc>
          <w:tcPr>
            <w:tcW w:w="4770" w:type="dxa"/>
          </w:tcPr>
          <w:p w14:paraId="0220ADCD"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Жақсылық, қуаныш, бақыт пен байлықтың символы; жаңа өмірге, жаңалыққа деген қуаныш пен оң көзқарастың көрінісі</w:t>
            </w:r>
          </w:p>
        </w:tc>
      </w:tr>
      <w:tr w:rsidR="001C26DA" w:rsidRPr="009102E7" w14:paraId="093C1AC2" w14:textId="77777777" w:rsidTr="00744DE9">
        <w:trPr>
          <w:jc w:val="center"/>
        </w:trPr>
        <w:tc>
          <w:tcPr>
            <w:tcW w:w="1078" w:type="dxa"/>
          </w:tcPr>
          <w:p w14:paraId="4AE66831"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Ене</w:t>
            </w:r>
          </w:p>
        </w:tc>
        <w:tc>
          <w:tcPr>
            <w:tcW w:w="1737" w:type="dxa"/>
          </w:tcPr>
          <w:p w14:paraId="0437FF1D"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Енесі тұрып шашу шаш! (БС:90.185)</w:t>
            </w:r>
          </w:p>
        </w:tc>
        <w:tc>
          <w:tcPr>
            <w:tcW w:w="2113" w:type="dxa"/>
          </w:tcPr>
          <w:p w14:paraId="7342B0CE"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rPr>
              <w:t>Ана, абыройлы әйел бейнесі</w:t>
            </w:r>
          </w:p>
        </w:tc>
        <w:tc>
          <w:tcPr>
            <w:tcW w:w="4770" w:type="dxa"/>
          </w:tcPr>
          <w:p w14:paraId="6085D4A8" w14:textId="77777777" w:rsidR="001C26DA" w:rsidRPr="003C3033" w:rsidRDefault="001C26DA"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Қазақ қоғамындағы аналық, тәрбиелік билік пен әйел рөлінің символы</w:t>
            </w:r>
          </w:p>
        </w:tc>
      </w:tr>
      <w:tr w:rsidR="001C26DA" w:rsidRPr="009102E7" w14:paraId="33B069C9" w14:textId="77777777" w:rsidTr="00744DE9">
        <w:trPr>
          <w:jc w:val="center"/>
        </w:trPr>
        <w:tc>
          <w:tcPr>
            <w:tcW w:w="9698" w:type="dxa"/>
            <w:gridSpan w:val="4"/>
          </w:tcPr>
          <w:p w14:paraId="61DB4344" w14:textId="28FFA7B2" w:rsidR="001C26DA" w:rsidRPr="003C3033" w:rsidRDefault="001C26DA" w:rsidP="00744DE9">
            <w:pPr>
              <w:ind w:firstLine="631"/>
              <w:jc w:val="both"/>
              <w:rPr>
                <w:rFonts w:ascii="Times New Roman" w:hAnsi="Times New Roman" w:cs="Times New Roman"/>
                <w:sz w:val="24"/>
                <w:szCs w:val="24"/>
                <w:lang w:val="kk-KZ"/>
              </w:rPr>
            </w:pPr>
            <w:r w:rsidRPr="003C3033">
              <w:rPr>
                <w:rFonts w:ascii="Times New Roman" w:eastAsia="SimSun" w:hAnsi="Times New Roman" w:cs="Times New Roman"/>
                <w:sz w:val="24"/>
                <w:szCs w:val="24"/>
                <w:lang w:val="kk-KZ"/>
              </w:rPr>
              <w:t xml:space="preserve">Ескерту ‒ </w:t>
            </w:r>
            <w:r w:rsidR="00744DE9">
              <w:rPr>
                <w:rFonts w:ascii="Times New Roman" w:eastAsia="SimSun" w:hAnsi="Times New Roman" w:cs="Times New Roman"/>
                <w:sz w:val="24"/>
                <w:szCs w:val="24"/>
                <w:lang w:val="kk-KZ"/>
              </w:rPr>
              <w:t>Қосымша А</w:t>
            </w:r>
            <w:r w:rsidRPr="003C3033">
              <w:rPr>
                <w:rFonts w:ascii="Times New Roman" w:eastAsia="SimSun" w:hAnsi="Times New Roman" w:cs="Times New Roman"/>
                <w:sz w:val="24"/>
                <w:szCs w:val="24"/>
                <w:lang w:val="kk-KZ"/>
              </w:rPr>
              <w:t xml:space="preserve"> негізінде құрастырылған </w:t>
            </w:r>
          </w:p>
        </w:tc>
      </w:tr>
    </w:tbl>
    <w:p w14:paraId="58C20D9A" w14:textId="77777777" w:rsidR="00981481" w:rsidRPr="003C3033" w:rsidRDefault="00981481" w:rsidP="003C3033">
      <w:pPr>
        <w:pStyle w:val="af"/>
        <w:spacing w:before="0" w:beforeAutospacing="0" w:after="0" w:afterAutospacing="0"/>
        <w:rPr>
          <w:bCs/>
          <w:sz w:val="28"/>
          <w:szCs w:val="28"/>
          <w:lang w:val="kk-KZ"/>
        </w:rPr>
      </w:pPr>
      <w:bookmarkStart w:id="71" w:name="_Hlk211504302"/>
    </w:p>
    <w:bookmarkEnd w:id="71"/>
    <w:p w14:paraId="723BCB9F" w14:textId="77777777" w:rsidR="00981481" w:rsidRPr="00744DE9" w:rsidRDefault="00981481" w:rsidP="00744DE9">
      <w:pPr>
        <w:ind w:firstLine="709"/>
        <w:jc w:val="both"/>
        <w:rPr>
          <w:rFonts w:ascii="Times New Roman" w:eastAsia="Times New Roman" w:hAnsi="Times New Roman" w:cs="Times New Roman"/>
          <w:bCs/>
          <w:i/>
          <w:sz w:val="28"/>
          <w:szCs w:val="28"/>
          <w:lang w:val="kk-KZ"/>
        </w:rPr>
      </w:pPr>
      <w:r w:rsidRPr="00744DE9">
        <w:rPr>
          <w:rFonts w:ascii="Times New Roman" w:eastAsia="Times New Roman" w:hAnsi="Times New Roman" w:cs="Times New Roman"/>
          <w:bCs/>
          <w:i/>
          <w:sz w:val="28"/>
          <w:szCs w:val="28"/>
          <w:lang w:val="kk-KZ"/>
        </w:rPr>
        <w:t>2-бөлім. Этномәдени лексиканың этимологиясы</w:t>
      </w:r>
    </w:p>
    <w:p w14:paraId="38293153"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Шаңырақ</w:t>
      </w:r>
    </w:p>
    <w:p w14:paraId="1F5616D8" w14:textId="2F22983D"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Ш</w:t>
      </w:r>
      <w:r w:rsidRPr="003C3033">
        <w:rPr>
          <w:rFonts w:ascii="Times New Roman" w:hAnsi="Times New Roman" w:cs="Times New Roman"/>
          <w:i/>
          <w:sz w:val="28"/>
          <w:szCs w:val="28"/>
          <w:lang w:val="kk-KZ"/>
        </w:rPr>
        <w:t xml:space="preserve">аңырақ </w:t>
      </w:r>
      <w:r w:rsidRPr="003C3033">
        <w:rPr>
          <w:rFonts w:ascii="Times New Roman" w:hAnsi="Times New Roman" w:cs="Times New Roman"/>
          <w:sz w:val="28"/>
          <w:szCs w:val="28"/>
          <w:lang w:val="kk-KZ"/>
        </w:rPr>
        <w:t>сөзі - шаң</w:t>
      </w:r>
      <w:r w:rsidRPr="003C3033">
        <w:rPr>
          <w:rFonts w:ascii="Times New Roman" w:hAnsi="Times New Roman" w:cs="Times New Roman"/>
          <w:i/>
          <w:sz w:val="28"/>
          <w:szCs w:val="28"/>
          <w:lang w:val="kk-KZ"/>
        </w:rPr>
        <w:t xml:space="preserve"> </w:t>
      </w:r>
      <w:r w:rsidRPr="003C3033">
        <w:rPr>
          <w:rFonts w:ascii="Times New Roman" w:hAnsi="Times New Roman" w:cs="Times New Roman"/>
          <w:sz w:val="28"/>
          <w:szCs w:val="28"/>
          <w:lang w:val="kk-KZ"/>
        </w:rPr>
        <w:t>және қарақ</w:t>
      </w:r>
      <w:r w:rsidRPr="003C3033">
        <w:rPr>
          <w:rFonts w:ascii="Times New Roman" w:hAnsi="Times New Roman" w:cs="Times New Roman"/>
          <w:i/>
          <w:sz w:val="28"/>
          <w:szCs w:val="28"/>
          <w:lang w:val="kk-KZ"/>
        </w:rPr>
        <w:t xml:space="preserve"> </w:t>
      </w:r>
      <w:r w:rsidRPr="003C3033">
        <w:rPr>
          <w:rFonts w:ascii="Times New Roman" w:hAnsi="Times New Roman" w:cs="Times New Roman"/>
          <w:sz w:val="28"/>
          <w:szCs w:val="28"/>
          <w:lang w:val="kk-KZ"/>
        </w:rPr>
        <w:t>түбірлерінен біріккен туынды сөз. Көне түркі сөздігі бойынша шаң</w:t>
      </w:r>
      <w:r w:rsidRPr="003C3033">
        <w:rPr>
          <w:rFonts w:ascii="Times New Roman" w:hAnsi="Times New Roman" w:cs="Times New Roman"/>
          <w:i/>
          <w:sz w:val="28"/>
          <w:szCs w:val="28"/>
          <w:lang w:val="kk-KZ"/>
        </w:rPr>
        <w:t xml:space="preserve"> </w:t>
      </w:r>
      <w:r w:rsidRPr="003C3033">
        <w:rPr>
          <w:rFonts w:ascii="Times New Roman" w:hAnsi="Times New Roman" w:cs="Times New Roman"/>
          <w:sz w:val="28"/>
          <w:szCs w:val="28"/>
          <w:lang w:val="kk-KZ"/>
        </w:rPr>
        <w:t>түбірі - «</w:t>
      </w:r>
      <w:r w:rsidRPr="003C3033">
        <w:rPr>
          <w:rFonts w:ascii="Times New Roman" w:hAnsi="Times New Roman" w:cs="Times New Roman"/>
          <w:i/>
          <w:sz w:val="28"/>
          <w:szCs w:val="28"/>
          <w:lang w:val="kk-KZ"/>
        </w:rPr>
        <w:t>таң шапағын</w:t>
      </w:r>
      <w:r w:rsidRPr="003C3033">
        <w:rPr>
          <w:rFonts w:ascii="Times New Roman" w:hAnsi="Times New Roman" w:cs="Times New Roman"/>
          <w:sz w:val="28"/>
          <w:szCs w:val="28"/>
          <w:lang w:val="kk-KZ"/>
        </w:rPr>
        <w:t xml:space="preserve">» </w:t>
      </w:r>
      <w:r w:rsidR="00096743">
        <w:rPr>
          <w:rStyle w:val="24"/>
          <w:rFonts w:eastAsiaTheme="minorEastAsia"/>
          <w:b w:val="0"/>
        </w:rPr>
        <w:t>(Қосымша А)</w:t>
      </w:r>
      <w:r w:rsidRPr="003C3033">
        <w:rPr>
          <w:rFonts w:ascii="Times New Roman" w:hAnsi="Times New Roman" w:cs="Times New Roman"/>
          <w:sz w:val="28"/>
          <w:szCs w:val="28"/>
          <w:lang w:val="kk-KZ"/>
        </w:rPr>
        <w:t>, қарақ</w:t>
      </w:r>
      <w:r w:rsidRPr="003C3033">
        <w:rPr>
          <w:rFonts w:ascii="Times New Roman" w:hAnsi="Times New Roman" w:cs="Times New Roman"/>
          <w:i/>
          <w:sz w:val="28"/>
          <w:szCs w:val="28"/>
          <w:lang w:val="kk-KZ"/>
        </w:rPr>
        <w:t xml:space="preserve"> </w:t>
      </w:r>
      <w:r w:rsidRPr="003C3033">
        <w:rPr>
          <w:rFonts w:ascii="Times New Roman" w:hAnsi="Times New Roman" w:cs="Times New Roman"/>
          <w:sz w:val="28"/>
          <w:szCs w:val="28"/>
          <w:lang w:val="kk-KZ"/>
        </w:rPr>
        <w:t>түбірі - «</w:t>
      </w:r>
      <w:r w:rsidRPr="003C3033">
        <w:rPr>
          <w:rFonts w:ascii="Times New Roman" w:hAnsi="Times New Roman" w:cs="Times New Roman"/>
          <w:i/>
          <w:sz w:val="28"/>
          <w:szCs w:val="28"/>
          <w:lang w:val="kk-KZ"/>
        </w:rPr>
        <w:t>көз, қарашық</w:t>
      </w:r>
      <w:r w:rsidRPr="003C3033">
        <w:rPr>
          <w:rFonts w:ascii="Times New Roman" w:hAnsi="Times New Roman" w:cs="Times New Roman"/>
          <w:sz w:val="28"/>
          <w:szCs w:val="28"/>
          <w:lang w:val="kk-KZ"/>
        </w:rPr>
        <w:t xml:space="preserve">» деген мағынаны білдіреді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w:t>
      </w:r>
    </w:p>
    <w:p w14:paraId="44B72034" w14:textId="77777777"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«Жазба монғол тілінде – «чағарығ», қазіргі моңғолдарда – «цагариг», буряттарда «сахариг» тұлғалары біздегі «шеңбер», «құрсау» орнына жұмсалады (ССТМЯ.ІІ: 378). Моңғолдардағы осы тұлға басқа түркі тілдеріне өткенде  шеңбер қалпындағы заттарға атау болып тағылғандығын мына бір деректер анықтайды: якут тілінде «күмбез» мағынасын «чампырық» тұлғасын берсе (ПСл.ІІІ: 3567), бізде киіз үйдің жабдығының бірі шаңырақ.</w:t>
      </w:r>
    </w:p>
    <w:p w14:paraId="405B4C86"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Бесік</w:t>
      </w:r>
    </w:p>
    <w:p w14:paraId="09937E29" w14:textId="10049631" w:rsidR="00981481" w:rsidRPr="003C3033" w:rsidRDefault="00981481" w:rsidP="00744DE9">
      <w:pPr>
        <w:pStyle w:val="210"/>
        <w:shd w:val="clear" w:color="auto" w:fill="auto"/>
        <w:spacing w:after="0" w:line="240" w:lineRule="auto"/>
        <w:ind w:firstLine="709"/>
        <w:jc w:val="both"/>
        <w:rPr>
          <w:bCs/>
          <w:color w:val="000000"/>
          <w:sz w:val="28"/>
          <w:szCs w:val="28"/>
          <w:shd w:val="clear" w:color="auto" w:fill="FFFFFF"/>
          <w:lang w:eastAsia="kk-KZ"/>
        </w:rPr>
      </w:pPr>
      <w:r w:rsidRPr="003C3033">
        <w:rPr>
          <w:sz w:val="28"/>
          <w:szCs w:val="28"/>
          <w:lang w:val="kk-KZ"/>
        </w:rPr>
        <w:t xml:space="preserve">Түркі тілдерінің қысқаша этимологиялық сөздігінде Э.В. Севортян келесі түсініктеме береді: 1. колыбель, люлька – во всех осточниках, (в узб.: деревянная колыбель); 2. младенец; 3. потомство, поколение, род, родство; 4. друг, возлюбленные; 5. гроб, могила. </w:t>
      </w:r>
      <w:r w:rsidRPr="003C3033">
        <w:rPr>
          <w:sz w:val="28"/>
          <w:szCs w:val="28"/>
        </w:rPr>
        <w:t>Производящей основой би:шик</w:t>
      </w:r>
      <w:r w:rsidRPr="003C3033">
        <w:rPr>
          <w:rStyle w:val="24"/>
          <w:b w:val="0"/>
        </w:rPr>
        <w:t>~ begek и т.д. является по всей вероятности глагол, совмещение значений «колыбель»</w:t>
      </w:r>
      <w:r w:rsidRPr="003C3033">
        <w:rPr>
          <w:sz w:val="28"/>
          <w:szCs w:val="28"/>
        </w:rPr>
        <w:t xml:space="preserve"> – место действия и «дитя» – обьект действия [</w:t>
      </w:r>
      <w:r w:rsidR="00096743">
        <w:rPr>
          <w:rStyle w:val="24"/>
          <w:rFonts w:eastAsiaTheme="minorEastAsia"/>
          <w:b w:val="0"/>
        </w:rPr>
        <w:t>(Қосымша А)</w:t>
      </w:r>
      <w:r w:rsidRPr="003C3033">
        <w:rPr>
          <w:sz w:val="28"/>
          <w:szCs w:val="28"/>
        </w:rPr>
        <w:t xml:space="preserve">. </w:t>
      </w:r>
    </w:p>
    <w:p w14:paraId="7A5B9753" w14:textId="164D9FBF" w:rsidR="00981481" w:rsidRPr="003C3033" w:rsidRDefault="00981481" w:rsidP="00744DE9">
      <w:pPr>
        <w:pStyle w:val="210"/>
        <w:shd w:val="clear" w:color="auto" w:fill="auto"/>
        <w:spacing w:after="0" w:line="240" w:lineRule="auto"/>
        <w:ind w:firstLine="709"/>
        <w:jc w:val="both"/>
        <w:rPr>
          <w:sz w:val="28"/>
          <w:szCs w:val="28"/>
        </w:rPr>
      </w:pPr>
      <w:r w:rsidRPr="003C3033">
        <w:rPr>
          <w:sz w:val="28"/>
          <w:szCs w:val="28"/>
        </w:rPr>
        <w:t xml:space="preserve">«Якуттарда </w:t>
      </w:r>
      <w:r w:rsidRPr="003C3033">
        <w:rPr>
          <w:rStyle w:val="24"/>
          <w:b w:val="0"/>
        </w:rPr>
        <w:t xml:space="preserve">бигээ </w:t>
      </w:r>
      <w:r w:rsidRPr="003C3033">
        <w:rPr>
          <w:sz w:val="28"/>
          <w:szCs w:val="28"/>
        </w:rPr>
        <w:t xml:space="preserve">- тербету (бесікті) </w:t>
      </w:r>
      <w:r w:rsidR="00096743">
        <w:rPr>
          <w:rStyle w:val="24"/>
          <w:rFonts w:eastAsiaTheme="minorEastAsia"/>
          <w:b w:val="0"/>
        </w:rPr>
        <w:t>(Қосымша А)</w:t>
      </w:r>
      <w:r w:rsidRPr="003C3033">
        <w:rPr>
          <w:sz w:val="28"/>
          <w:szCs w:val="28"/>
        </w:rPr>
        <w:t xml:space="preserve">немесе </w:t>
      </w:r>
      <w:r w:rsidRPr="003C3033">
        <w:rPr>
          <w:rStyle w:val="24"/>
          <w:b w:val="0"/>
        </w:rPr>
        <w:t xml:space="preserve">билиэ </w:t>
      </w:r>
      <w:r w:rsidRPr="003C3033">
        <w:rPr>
          <w:sz w:val="28"/>
          <w:szCs w:val="28"/>
        </w:rPr>
        <w:t xml:space="preserve">- бесікті тербету, ал сары ұйғырларда </w:t>
      </w:r>
      <w:r w:rsidRPr="003C3033">
        <w:rPr>
          <w:rStyle w:val="24"/>
          <w:b w:val="0"/>
        </w:rPr>
        <w:t xml:space="preserve">пеле </w:t>
      </w:r>
      <w:r w:rsidRPr="003C3033">
        <w:rPr>
          <w:sz w:val="28"/>
          <w:szCs w:val="28"/>
        </w:rPr>
        <w:t xml:space="preserve">- әлдилеу (баланы) </w:t>
      </w:r>
      <w:r w:rsidR="00096743">
        <w:rPr>
          <w:rStyle w:val="24"/>
          <w:rFonts w:eastAsiaTheme="minorEastAsia"/>
          <w:b w:val="0"/>
        </w:rPr>
        <w:t>(Қосымша А)</w:t>
      </w:r>
      <w:r w:rsidRPr="003C3033">
        <w:rPr>
          <w:sz w:val="28"/>
          <w:szCs w:val="28"/>
        </w:rPr>
        <w:t xml:space="preserve">. </w:t>
      </w:r>
    </w:p>
    <w:p w14:paraId="26C94058"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Түндік</w:t>
      </w:r>
    </w:p>
    <w:p w14:paraId="11B626BF" w14:textId="1C566763" w:rsidR="00981481" w:rsidRPr="003C3033" w:rsidRDefault="00981481" w:rsidP="00744DE9">
      <w:pPr>
        <w:pStyle w:val="210"/>
        <w:shd w:val="clear" w:color="auto" w:fill="auto"/>
        <w:spacing w:after="0" w:line="240" w:lineRule="auto"/>
        <w:ind w:firstLine="709"/>
        <w:jc w:val="both"/>
        <w:rPr>
          <w:sz w:val="28"/>
          <w:szCs w:val="28"/>
          <w:lang w:val="kk-KZ"/>
        </w:rPr>
      </w:pPr>
      <w:bookmarkStart w:id="72" w:name="_Hlk199353490"/>
      <w:r w:rsidRPr="003C3033">
        <w:rPr>
          <w:bCs/>
          <w:sz w:val="28"/>
          <w:szCs w:val="28"/>
          <w:lang w:val="kk-KZ"/>
        </w:rPr>
        <w:t xml:space="preserve">Түндік </w:t>
      </w:r>
      <w:r w:rsidRPr="003C3033">
        <w:rPr>
          <w:sz w:val="28"/>
          <w:szCs w:val="28"/>
          <w:lang w:val="kk-KZ"/>
        </w:rPr>
        <w:t xml:space="preserve">сөзі ежелгі жазба ескерткіштерде және  көптеген түркі тілдерінде  кездеседі: </w:t>
      </w:r>
      <w:bookmarkEnd w:id="72"/>
      <w:r w:rsidRPr="003C3033">
        <w:rPr>
          <w:bCs/>
          <w:sz w:val="28"/>
          <w:szCs w:val="28"/>
          <w:lang w:val="kk-KZ"/>
        </w:rPr>
        <w:t>tüŋlük –</w:t>
      </w:r>
      <w:r w:rsidRPr="003C3033">
        <w:rPr>
          <w:sz w:val="28"/>
          <w:szCs w:val="28"/>
          <w:lang w:val="kk-KZ"/>
        </w:rPr>
        <w:t xml:space="preserve"> «отверствие, проем (для освещения, для дыма) » (МҚ), </w:t>
      </w:r>
      <w:r w:rsidRPr="003C3033">
        <w:rPr>
          <w:bCs/>
          <w:sz w:val="28"/>
          <w:szCs w:val="28"/>
          <w:lang w:val="kk-KZ"/>
        </w:rPr>
        <w:t>tuŋluq – окно: tunluqlari taqi kumustun –</w:t>
      </w:r>
      <w:r w:rsidRPr="003C3033">
        <w:rPr>
          <w:sz w:val="28"/>
          <w:szCs w:val="28"/>
          <w:lang w:val="kk-KZ"/>
        </w:rPr>
        <w:t xml:space="preserve"> «окна его из серебра» </w:t>
      </w:r>
      <w:r w:rsidR="00096743">
        <w:rPr>
          <w:rStyle w:val="24"/>
          <w:rFonts w:eastAsiaTheme="minorEastAsia"/>
          <w:b w:val="0"/>
        </w:rPr>
        <w:t>(Қосымша А)</w:t>
      </w:r>
      <w:r w:rsidRPr="003C3033">
        <w:rPr>
          <w:sz w:val="28"/>
          <w:szCs w:val="28"/>
          <w:lang w:val="kk-KZ"/>
        </w:rPr>
        <w:t xml:space="preserve">. Қырғыз тілінде түндүк </w:t>
      </w:r>
      <w:r w:rsidRPr="003C3033">
        <w:rPr>
          <w:bCs/>
          <w:sz w:val="28"/>
          <w:szCs w:val="28"/>
          <w:lang w:val="kk-KZ"/>
        </w:rPr>
        <w:t>–</w:t>
      </w:r>
      <w:r w:rsidRPr="003C3033">
        <w:rPr>
          <w:sz w:val="28"/>
          <w:szCs w:val="28"/>
          <w:lang w:val="kk-KZ"/>
        </w:rPr>
        <w:t xml:space="preserve"> «верхний деревянный круг остова юрты6 держащийся на верхних концах ууков» </w:t>
      </w:r>
      <w:r w:rsidR="00096743">
        <w:rPr>
          <w:rStyle w:val="24"/>
          <w:rFonts w:eastAsiaTheme="minorEastAsia"/>
          <w:b w:val="0"/>
        </w:rPr>
        <w:t>(Қосымша А)</w:t>
      </w:r>
      <w:r w:rsidRPr="003C3033">
        <w:rPr>
          <w:sz w:val="28"/>
          <w:szCs w:val="28"/>
          <w:lang w:val="kk-KZ"/>
        </w:rPr>
        <w:t>.</w:t>
      </w:r>
      <w:r w:rsidR="00096743">
        <w:rPr>
          <w:sz w:val="28"/>
          <w:szCs w:val="28"/>
          <w:lang w:val="kk-KZ"/>
        </w:rPr>
        <w:t xml:space="preserve"> </w:t>
      </w:r>
      <w:r w:rsidRPr="003C3033">
        <w:rPr>
          <w:sz w:val="28"/>
          <w:szCs w:val="28"/>
          <w:lang w:val="kk-KZ"/>
        </w:rPr>
        <w:t xml:space="preserve">Ұйғыр тілінде түңлүк// түнлүк//диалект  түннүк </w:t>
      </w:r>
      <w:r w:rsidRPr="003C3033">
        <w:rPr>
          <w:bCs/>
          <w:sz w:val="28"/>
          <w:szCs w:val="28"/>
          <w:lang w:val="kk-KZ"/>
        </w:rPr>
        <w:t>– «дымоход (верхнее окно, верхняя открытая часть юрты для выхода дыма)»</w:t>
      </w:r>
      <w:r w:rsidRPr="003C3033">
        <w:rPr>
          <w:sz w:val="28"/>
          <w:szCs w:val="28"/>
          <w:lang w:val="kk-KZ"/>
        </w:rPr>
        <w:t xml:space="preserve"> </w:t>
      </w:r>
      <w:r w:rsidR="00096743">
        <w:rPr>
          <w:rStyle w:val="24"/>
          <w:rFonts w:eastAsiaTheme="minorEastAsia"/>
          <w:b w:val="0"/>
        </w:rPr>
        <w:t>(Қосымша А)</w:t>
      </w:r>
      <w:r w:rsidRPr="003C3033">
        <w:rPr>
          <w:sz w:val="28"/>
          <w:szCs w:val="28"/>
          <w:lang w:val="kk-KZ"/>
        </w:rPr>
        <w:t xml:space="preserve">. </w:t>
      </w:r>
    </w:p>
    <w:p w14:paraId="13F91866" w14:textId="284C3DAB"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«Біздің тілімізде «тесік» мағынасын беретін «теени»</w:t>
      </w:r>
      <w:r w:rsidRPr="003C3033">
        <w:rPr>
          <w:rFonts w:ascii="Times New Roman" w:hAnsi="Times New Roman" w:cs="Times New Roman"/>
          <w:bCs/>
          <w:sz w:val="28"/>
          <w:szCs w:val="28"/>
          <w:lang w:val="kk-KZ"/>
        </w:rPr>
        <w:t xml:space="preserve"> </w:t>
      </w:r>
      <w:r w:rsidRPr="003C3033">
        <w:rPr>
          <w:rFonts w:ascii="Times New Roman" w:hAnsi="Times New Roman" w:cs="Times New Roman"/>
          <w:sz w:val="28"/>
          <w:szCs w:val="28"/>
          <w:lang w:val="kk-KZ"/>
        </w:rPr>
        <w:t xml:space="preserve">тұлғасына тиісті жұрнақ қосылуы нәтижесінде (теенни+дік &gt; тендік &gt; түндік) киіз үйге әрі жарық беретін, әрі түтін шығатын </w:t>
      </w:r>
      <w:r w:rsidRPr="003C3033">
        <w:rPr>
          <w:rFonts w:ascii="Times New Roman" w:hAnsi="Times New Roman" w:cs="Times New Roman"/>
          <w:bCs/>
          <w:sz w:val="28"/>
          <w:szCs w:val="28"/>
          <w:lang w:val="kk-KZ"/>
        </w:rPr>
        <w:t xml:space="preserve">түндік </w:t>
      </w:r>
      <w:r w:rsidRPr="003C3033">
        <w:rPr>
          <w:rFonts w:ascii="Times New Roman" w:hAnsi="Times New Roman" w:cs="Times New Roman"/>
          <w:sz w:val="28"/>
          <w:szCs w:val="28"/>
          <w:lang w:val="kk-KZ"/>
        </w:rPr>
        <w:t>атауы пайда болған» [48, б.</w:t>
      </w:r>
      <w:r w:rsidR="00096743">
        <w:rPr>
          <w:rFonts w:ascii="Times New Roman" w:hAnsi="Times New Roman" w:cs="Times New Roman"/>
          <w:sz w:val="28"/>
          <w:szCs w:val="28"/>
          <w:lang w:val="kk-KZ"/>
        </w:rPr>
        <w:t xml:space="preserve"> </w:t>
      </w:r>
      <w:r w:rsidRPr="003C3033">
        <w:rPr>
          <w:rFonts w:ascii="Times New Roman" w:hAnsi="Times New Roman" w:cs="Times New Roman"/>
          <w:sz w:val="28"/>
          <w:szCs w:val="28"/>
          <w:lang w:val="kk-KZ"/>
        </w:rPr>
        <w:t>28].</w:t>
      </w:r>
    </w:p>
    <w:p w14:paraId="5629BE92" w14:textId="77777777" w:rsidR="00981481" w:rsidRPr="003C3033" w:rsidRDefault="00981481" w:rsidP="00744DE9">
      <w:pPr>
        <w:pStyle w:val="af3"/>
        <w:numPr>
          <w:ilvl w:val="0"/>
          <w:numId w:val="109"/>
        </w:numPr>
        <w:tabs>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Отау</w:t>
      </w:r>
    </w:p>
    <w:p w14:paraId="1A80C5C0" w14:textId="3B3AE6FF"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Отағ/отау: белая новая юрта – кир.= каз., чаг.  ; дом молодых – каз.; выделевшаяся семья – каз. </w:t>
      </w:r>
      <w:r w:rsidR="00096743">
        <w:rPr>
          <w:rStyle w:val="24"/>
          <w:rFonts w:eastAsiaTheme="minorEastAsia"/>
          <w:b w:val="0"/>
        </w:rPr>
        <w:t>(Қосымша А)</w:t>
      </w:r>
      <w:r w:rsidRPr="003C3033">
        <w:rPr>
          <w:rFonts w:ascii="Times New Roman" w:hAnsi="Times New Roman" w:cs="Times New Roman"/>
          <w:sz w:val="28"/>
          <w:szCs w:val="28"/>
          <w:lang w:val="kk-KZ"/>
        </w:rPr>
        <w:t>.</w:t>
      </w:r>
      <w:r w:rsidRPr="003C3033">
        <w:rPr>
          <w:rFonts w:ascii="Times New Roman" w:hAnsi="Times New Roman" w:cs="Times New Roman"/>
          <w:bCs/>
          <w:sz w:val="28"/>
          <w:szCs w:val="28"/>
          <w:lang w:val="kk-KZ"/>
        </w:rPr>
        <w:t xml:space="preserve"> </w:t>
      </w:r>
      <w:r w:rsidRPr="003C3033">
        <w:rPr>
          <w:rFonts w:ascii="Times New Roman" w:hAnsi="Times New Roman" w:cs="Times New Roman"/>
          <w:sz w:val="28"/>
          <w:szCs w:val="28"/>
          <w:lang w:val="kk-KZ"/>
        </w:rPr>
        <w:t xml:space="preserve">Отау </w:t>
      </w:r>
      <w:r w:rsidRPr="003C3033">
        <w:rPr>
          <w:rFonts w:ascii="Times New Roman" w:hAnsi="Times New Roman" w:cs="Times New Roman"/>
          <w:sz w:val="28"/>
          <w:szCs w:val="28"/>
        </w:rPr>
        <w:t>= ота</w:t>
      </w:r>
      <w:r w:rsidRPr="003C3033">
        <w:rPr>
          <w:rFonts w:ascii="Times New Roman" w:hAnsi="Times New Roman" w:cs="Times New Roman"/>
          <w:sz w:val="28"/>
          <w:szCs w:val="28"/>
          <w:lang w:val="en-US"/>
        </w:rPr>
        <w:t>k</w:t>
      </w:r>
      <w:r w:rsidRPr="003C3033">
        <w:rPr>
          <w:rFonts w:ascii="Times New Roman" w:hAnsi="Times New Roman" w:cs="Times New Roman"/>
          <w:sz w:val="28"/>
          <w:szCs w:val="28"/>
          <w:lang w:val="kk-KZ"/>
        </w:rPr>
        <w:t>, а</w:t>
      </w:r>
      <w:r w:rsidRPr="003C3033">
        <w:rPr>
          <w:rFonts w:ascii="Times New Roman" w:hAnsi="Times New Roman" w:cs="Times New Roman"/>
          <w:sz w:val="28"/>
          <w:szCs w:val="28"/>
          <w:lang w:val="en-US"/>
        </w:rPr>
        <w:t>k</w:t>
      </w:r>
      <w:r w:rsidRPr="003C3033">
        <w:rPr>
          <w:rFonts w:ascii="Times New Roman" w:hAnsi="Times New Roman" w:cs="Times New Roman"/>
          <w:sz w:val="28"/>
          <w:szCs w:val="28"/>
        </w:rPr>
        <w:t xml:space="preserve"> </w:t>
      </w:r>
      <w:r w:rsidRPr="003C3033">
        <w:rPr>
          <w:rFonts w:ascii="Times New Roman" w:hAnsi="Times New Roman" w:cs="Times New Roman"/>
          <w:sz w:val="28"/>
          <w:szCs w:val="28"/>
          <w:lang w:val="en-US"/>
        </w:rPr>
        <w:t>o</w:t>
      </w:r>
      <w:r w:rsidRPr="003C3033">
        <w:rPr>
          <w:rFonts w:ascii="Times New Roman" w:hAnsi="Times New Roman" w:cs="Times New Roman"/>
          <w:sz w:val="28"/>
          <w:szCs w:val="28"/>
          <w:lang w:val="kk-KZ"/>
        </w:rPr>
        <w:t>т</w:t>
      </w:r>
      <w:r w:rsidRPr="003C3033">
        <w:rPr>
          <w:rFonts w:ascii="Times New Roman" w:hAnsi="Times New Roman" w:cs="Times New Roman"/>
          <w:sz w:val="28"/>
          <w:szCs w:val="28"/>
          <w:lang w:val="en-US"/>
        </w:rPr>
        <w:t>ay</w:t>
      </w:r>
      <w:r w:rsidRPr="003C3033">
        <w:rPr>
          <w:rFonts w:ascii="Times New Roman" w:hAnsi="Times New Roman" w:cs="Times New Roman"/>
          <w:sz w:val="28"/>
          <w:szCs w:val="28"/>
        </w:rPr>
        <w:t xml:space="preserve"> (белая новая юрта жениха)</w:t>
      </w:r>
      <w:r w:rsidRPr="003C3033">
        <w:rPr>
          <w:rFonts w:ascii="Times New Roman" w:hAnsi="Times New Roman" w:cs="Times New Roman"/>
          <w:sz w:val="28"/>
          <w:szCs w:val="28"/>
          <w:lang w:val="kk-KZ"/>
        </w:rPr>
        <w:t xml:space="preserve">; отау баіқасы </w:t>
      </w:r>
      <w:r w:rsidRPr="003C3033">
        <w:rPr>
          <w:rFonts w:ascii="Times New Roman" w:hAnsi="Times New Roman" w:cs="Times New Roman"/>
          <w:sz w:val="28"/>
          <w:szCs w:val="28"/>
        </w:rPr>
        <w:t>(подарок жениха за показание ему новой юрты)</w:t>
      </w:r>
      <w:r w:rsidRPr="003C3033">
        <w:rPr>
          <w:rFonts w:ascii="Times New Roman" w:hAnsi="Times New Roman" w:cs="Times New Roman"/>
          <w:sz w:val="28"/>
          <w:szCs w:val="28"/>
          <w:lang w:val="kk-KZ"/>
        </w:rPr>
        <w:t xml:space="preserve"> </w:t>
      </w:r>
      <w:r w:rsidR="00096743">
        <w:rPr>
          <w:rStyle w:val="24"/>
          <w:rFonts w:eastAsiaTheme="minorEastAsia"/>
          <w:b w:val="0"/>
        </w:rPr>
        <w:t>(Қосымша А)</w:t>
      </w:r>
      <w:r w:rsidRPr="003C3033">
        <w:rPr>
          <w:rFonts w:ascii="Times New Roman" w:hAnsi="Times New Roman" w:cs="Times New Roman"/>
          <w:sz w:val="28"/>
          <w:szCs w:val="28"/>
          <w:lang w:val="tr-TR"/>
        </w:rPr>
        <w:t>.</w:t>
      </w:r>
      <w:r w:rsidRPr="003C3033">
        <w:rPr>
          <w:rFonts w:ascii="Times New Roman" w:hAnsi="Times New Roman" w:cs="Times New Roman"/>
          <w:sz w:val="28"/>
          <w:szCs w:val="28"/>
          <w:lang w:val="kk-KZ"/>
        </w:rPr>
        <w:t xml:space="preserve"> </w:t>
      </w:r>
    </w:p>
    <w:p w14:paraId="592F2101"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Жасау</w:t>
      </w:r>
    </w:p>
    <w:p w14:paraId="0011FD6E" w14:textId="3B1E033D" w:rsidR="00981481" w:rsidRPr="003C3033" w:rsidRDefault="00981481" w:rsidP="00744DE9">
      <w:pPr>
        <w:tabs>
          <w:tab w:val="left" w:pos="567"/>
        </w:tabs>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Боғжама, жасау ұғымдарының ұлттық ұжымдағы  әлеуметтік қызметі мен мәдени аясының тілдік санада сабақтасуына, тілдік кодына тоқталсақ: «</w:t>
      </w:r>
      <w:r w:rsidRPr="003C3033">
        <w:rPr>
          <w:rFonts w:ascii="Times New Roman" w:hAnsi="Times New Roman" w:cs="Times New Roman"/>
          <w:bCs/>
          <w:sz w:val="28"/>
          <w:szCs w:val="28"/>
          <w:lang w:val="kk-KZ"/>
        </w:rPr>
        <w:t xml:space="preserve">Боғжама: буқча </w:t>
      </w:r>
      <w:r w:rsidRPr="003C3033">
        <w:rPr>
          <w:rFonts w:ascii="Times New Roman" w:hAnsi="Times New Roman" w:cs="Times New Roman"/>
          <w:sz w:val="28"/>
          <w:szCs w:val="28"/>
          <w:lang w:val="kk-KZ"/>
        </w:rPr>
        <w:t>(тат.) ~</w:t>
      </w:r>
      <w:r w:rsidRPr="003C3033">
        <w:rPr>
          <w:rFonts w:ascii="Times New Roman" w:hAnsi="Times New Roman" w:cs="Times New Roman"/>
          <w:bCs/>
          <w:sz w:val="28"/>
          <w:szCs w:val="28"/>
          <w:lang w:val="kk-KZ"/>
        </w:rPr>
        <w:t xml:space="preserve"> боқча </w:t>
      </w:r>
      <w:r w:rsidRPr="003C3033">
        <w:rPr>
          <w:rFonts w:ascii="Times New Roman" w:hAnsi="Times New Roman" w:cs="Times New Roman"/>
          <w:sz w:val="28"/>
          <w:szCs w:val="28"/>
          <w:lang w:val="kk-KZ"/>
        </w:rPr>
        <w:t>(қаp.) ~</w:t>
      </w:r>
      <w:r w:rsidRPr="003C3033">
        <w:rPr>
          <w:rFonts w:ascii="Times New Roman" w:hAnsi="Times New Roman" w:cs="Times New Roman"/>
          <w:bCs/>
          <w:sz w:val="28"/>
          <w:szCs w:val="28"/>
          <w:lang w:val="kk-KZ"/>
        </w:rPr>
        <w:t xml:space="preserve"> боқша </w:t>
      </w:r>
      <w:r w:rsidRPr="003C3033">
        <w:rPr>
          <w:rFonts w:ascii="Times New Roman" w:hAnsi="Times New Roman" w:cs="Times New Roman"/>
          <w:sz w:val="28"/>
          <w:szCs w:val="28"/>
          <w:lang w:val="kk-KZ"/>
        </w:rPr>
        <w:t>(ноғ., Pcл., IV,</w:t>
      </w:r>
      <w:r w:rsidRPr="003C3033">
        <w:rPr>
          <w:rFonts w:ascii="Times New Roman" w:hAnsi="Times New Roman" w:cs="Times New Roman"/>
          <w:bCs/>
          <w:sz w:val="28"/>
          <w:szCs w:val="28"/>
          <w:lang w:val="kk-KZ"/>
        </w:rPr>
        <w:t xml:space="preserve"> </w:t>
      </w:r>
      <w:r w:rsidRPr="003C3033">
        <w:rPr>
          <w:rFonts w:ascii="Times New Roman" w:hAnsi="Times New Roman" w:cs="Times New Roman"/>
          <w:sz w:val="28"/>
          <w:szCs w:val="28"/>
          <w:lang w:val="kk-KZ"/>
        </w:rPr>
        <w:t xml:space="preserve">1647, қыpғ.=қаз.) ~ </w:t>
      </w:r>
      <w:r w:rsidRPr="003C3033">
        <w:rPr>
          <w:rFonts w:ascii="Times New Roman" w:hAnsi="Times New Roman" w:cs="Times New Roman"/>
          <w:bCs/>
          <w:sz w:val="28"/>
          <w:szCs w:val="28"/>
          <w:lang w:val="kk-KZ"/>
        </w:rPr>
        <w:t>боқчо</w:t>
      </w:r>
      <w:r w:rsidRPr="003C3033">
        <w:rPr>
          <w:rFonts w:ascii="Times New Roman" w:hAnsi="Times New Roman" w:cs="Times New Roman"/>
          <w:sz w:val="28"/>
          <w:szCs w:val="28"/>
          <w:lang w:val="kk-KZ"/>
        </w:rPr>
        <w:t xml:space="preserve"> (қыpғ.) ~ </w:t>
      </w:r>
      <w:r w:rsidRPr="003C3033">
        <w:rPr>
          <w:rFonts w:ascii="Times New Roman" w:hAnsi="Times New Roman" w:cs="Times New Roman"/>
          <w:bCs/>
          <w:sz w:val="28"/>
          <w:szCs w:val="28"/>
          <w:lang w:val="kk-KZ"/>
        </w:rPr>
        <w:t>муқса</w:t>
      </w:r>
      <w:r w:rsidRPr="003C3033">
        <w:rPr>
          <w:rFonts w:ascii="Times New Roman" w:hAnsi="Times New Roman" w:cs="Times New Roman"/>
          <w:sz w:val="28"/>
          <w:szCs w:val="28"/>
          <w:lang w:val="kk-KZ"/>
        </w:rPr>
        <w:t xml:space="preserve"> (башқ.) ~ </w:t>
      </w:r>
      <w:r w:rsidRPr="003C3033">
        <w:rPr>
          <w:rFonts w:ascii="Times New Roman" w:hAnsi="Times New Roman" w:cs="Times New Roman"/>
          <w:bCs/>
          <w:sz w:val="28"/>
          <w:szCs w:val="28"/>
          <w:lang w:val="kk-KZ"/>
        </w:rPr>
        <w:t>боғжама</w:t>
      </w:r>
      <w:r w:rsidRPr="003C3033">
        <w:rPr>
          <w:rFonts w:ascii="Times New Roman" w:hAnsi="Times New Roman" w:cs="Times New Roman"/>
          <w:sz w:val="28"/>
          <w:szCs w:val="28"/>
          <w:lang w:val="kk-KZ"/>
        </w:rPr>
        <w:t xml:space="preserve"> ( қаз.). Көpсетiлген тiлдеpдегi бiлдipетiн негiзгi мағынасы – «түйiншек», «доpба», «қолдан тiгiлген доpба»</w:t>
      </w:r>
      <w:r w:rsidR="00096743">
        <w:rPr>
          <w:rFonts w:ascii="Times New Roman" w:hAnsi="Times New Roman" w:cs="Times New Roman"/>
          <w:sz w:val="28"/>
          <w:szCs w:val="28"/>
          <w:lang w:val="kk-KZ"/>
        </w:rPr>
        <w:t xml:space="preserve"> </w:t>
      </w:r>
      <w:r w:rsidRPr="003C3033">
        <w:rPr>
          <w:rFonts w:ascii="Times New Roman" w:hAnsi="Times New Roman" w:cs="Times New Roman"/>
          <w:sz w:val="28"/>
          <w:szCs w:val="28"/>
          <w:lang w:val="kk-KZ"/>
        </w:rPr>
        <w:t>[10, б.</w:t>
      </w:r>
      <w:r w:rsidR="00096743">
        <w:rPr>
          <w:rFonts w:ascii="Times New Roman" w:hAnsi="Times New Roman" w:cs="Times New Roman"/>
          <w:sz w:val="28"/>
          <w:szCs w:val="28"/>
          <w:lang w:val="kk-KZ"/>
        </w:rPr>
        <w:t> </w:t>
      </w:r>
      <w:r w:rsidRPr="003C3033">
        <w:rPr>
          <w:rFonts w:ascii="Times New Roman" w:hAnsi="Times New Roman" w:cs="Times New Roman"/>
          <w:sz w:val="28"/>
          <w:szCs w:val="28"/>
          <w:lang w:val="kk-KZ"/>
        </w:rPr>
        <w:t xml:space="preserve">235]. </w:t>
      </w:r>
    </w:p>
    <w:p w14:paraId="4D34252D" w14:textId="44C8A71D" w:rsidR="00981481" w:rsidRPr="003C3033" w:rsidRDefault="00981481" w:rsidP="00744DE9">
      <w:pPr>
        <w:tabs>
          <w:tab w:val="left" w:pos="567"/>
        </w:tabs>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Түpкiтануда бұл сөздiң этимоло-гиясы туpалы қазақ тiлшiлеpiнiң этимологиясы назаp аудаpаpлық: 1) </w:t>
      </w:r>
      <w:r w:rsidRPr="003C3033">
        <w:rPr>
          <w:rFonts w:ascii="Times New Roman" w:hAnsi="Times New Roman" w:cs="Times New Roman"/>
          <w:bCs/>
          <w:sz w:val="28"/>
          <w:szCs w:val="28"/>
          <w:lang w:val="kk-KZ"/>
        </w:rPr>
        <w:t>боғ</w:t>
      </w:r>
      <w:r w:rsidRPr="003C3033">
        <w:rPr>
          <w:rFonts w:ascii="Times New Roman" w:hAnsi="Times New Roman" w:cs="Times New Roman"/>
          <w:sz w:val="28"/>
          <w:szCs w:val="28"/>
          <w:lang w:val="kk-KZ"/>
        </w:rPr>
        <w:t xml:space="preserve"> // </w:t>
      </w:r>
      <w:r w:rsidRPr="003C3033">
        <w:rPr>
          <w:rFonts w:ascii="Times New Roman" w:hAnsi="Times New Roman" w:cs="Times New Roman"/>
          <w:bCs/>
          <w:sz w:val="28"/>
          <w:szCs w:val="28"/>
          <w:lang w:val="kk-KZ"/>
        </w:rPr>
        <w:t>буғ</w:t>
      </w:r>
      <w:r w:rsidRPr="003C3033">
        <w:rPr>
          <w:rFonts w:ascii="Times New Roman" w:hAnsi="Times New Roman" w:cs="Times New Roman"/>
          <w:sz w:val="28"/>
          <w:szCs w:val="28"/>
          <w:lang w:val="kk-KZ"/>
        </w:rPr>
        <w:t xml:space="preserve">// </w:t>
      </w:r>
      <w:r w:rsidRPr="003C3033">
        <w:rPr>
          <w:rFonts w:ascii="Times New Roman" w:hAnsi="Times New Roman" w:cs="Times New Roman"/>
          <w:bCs/>
          <w:sz w:val="28"/>
          <w:szCs w:val="28"/>
          <w:lang w:val="kk-KZ"/>
        </w:rPr>
        <w:t>бау</w:t>
      </w:r>
      <w:r w:rsidRPr="003C3033">
        <w:rPr>
          <w:rFonts w:ascii="Times New Roman" w:hAnsi="Times New Roman" w:cs="Times New Roman"/>
          <w:sz w:val="28"/>
          <w:szCs w:val="28"/>
          <w:lang w:val="kk-KZ"/>
        </w:rPr>
        <w:t xml:space="preserve"> &lt; </w:t>
      </w:r>
      <w:r w:rsidRPr="003C3033">
        <w:rPr>
          <w:rFonts w:ascii="Times New Roman" w:hAnsi="Times New Roman" w:cs="Times New Roman"/>
          <w:bCs/>
          <w:sz w:val="28"/>
          <w:szCs w:val="28"/>
          <w:lang w:val="kk-KZ"/>
        </w:rPr>
        <w:t>боғуз</w:t>
      </w:r>
      <w:r w:rsidRPr="003C3033">
        <w:rPr>
          <w:rFonts w:ascii="Times New Roman" w:hAnsi="Times New Roman" w:cs="Times New Roman"/>
          <w:sz w:val="28"/>
          <w:szCs w:val="28"/>
          <w:lang w:val="kk-KZ"/>
        </w:rPr>
        <w:t xml:space="preserve"> // </w:t>
      </w:r>
      <w:r w:rsidRPr="003C3033">
        <w:rPr>
          <w:rFonts w:ascii="Times New Roman" w:hAnsi="Times New Roman" w:cs="Times New Roman"/>
          <w:bCs/>
          <w:sz w:val="28"/>
          <w:szCs w:val="28"/>
          <w:lang w:val="kk-KZ"/>
        </w:rPr>
        <w:t>бауыз</w:t>
      </w:r>
      <w:r w:rsidRPr="003C3033">
        <w:rPr>
          <w:rFonts w:ascii="Times New Roman" w:hAnsi="Times New Roman" w:cs="Times New Roman"/>
          <w:sz w:val="28"/>
          <w:szCs w:val="28"/>
          <w:lang w:val="kk-KZ"/>
        </w:rPr>
        <w:t xml:space="preserve"> // </w:t>
      </w:r>
      <w:r w:rsidRPr="003C3033">
        <w:rPr>
          <w:rFonts w:ascii="Times New Roman" w:hAnsi="Times New Roman" w:cs="Times New Roman"/>
          <w:bCs/>
          <w:sz w:val="28"/>
          <w:szCs w:val="28"/>
          <w:lang w:val="kk-KZ"/>
        </w:rPr>
        <w:t>буу</w:t>
      </w:r>
      <w:r w:rsidRPr="003C3033">
        <w:rPr>
          <w:rFonts w:ascii="Times New Roman" w:hAnsi="Times New Roman" w:cs="Times New Roman"/>
          <w:sz w:val="28"/>
          <w:szCs w:val="28"/>
          <w:lang w:val="kk-KZ"/>
        </w:rPr>
        <w:t xml:space="preserve"> // </w:t>
      </w:r>
      <w:r w:rsidRPr="003C3033">
        <w:rPr>
          <w:rFonts w:ascii="Times New Roman" w:hAnsi="Times New Roman" w:cs="Times New Roman"/>
          <w:bCs/>
          <w:sz w:val="28"/>
          <w:szCs w:val="28"/>
          <w:lang w:val="kk-KZ"/>
        </w:rPr>
        <w:t>бұғақ,</w:t>
      </w:r>
      <w:r w:rsidRPr="003C3033">
        <w:rPr>
          <w:rFonts w:ascii="Times New Roman" w:hAnsi="Times New Roman" w:cs="Times New Roman"/>
          <w:sz w:val="28"/>
          <w:szCs w:val="28"/>
          <w:lang w:val="kk-KZ"/>
        </w:rPr>
        <w:t xml:space="preserve"> т.б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2) </w:t>
      </w:r>
      <w:r w:rsidRPr="003C3033">
        <w:rPr>
          <w:rFonts w:ascii="Times New Roman" w:hAnsi="Times New Roman" w:cs="Times New Roman"/>
          <w:bCs/>
          <w:sz w:val="28"/>
          <w:szCs w:val="28"/>
          <w:lang w:val="kk-KZ"/>
        </w:rPr>
        <w:t>боғ(а)</w:t>
      </w:r>
      <w:r w:rsidRPr="003C3033">
        <w:rPr>
          <w:rFonts w:ascii="Times New Roman" w:hAnsi="Times New Roman" w:cs="Times New Roman"/>
          <w:sz w:val="28"/>
          <w:szCs w:val="28"/>
          <w:lang w:val="kk-KZ"/>
        </w:rPr>
        <w:t xml:space="preserve"> «қыз жасауы түйiлетiн оpамал» </w:t>
      </w:r>
      <w:r w:rsidRPr="003C3033">
        <w:rPr>
          <w:rFonts w:ascii="Times New Roman" w:hAnsi="Times New Roman" w:cs="Times New Roman"/>
          <w:bCs/>
          <w:sz w:val="28"/>
          <w:szCs w:val="28"/>
          <w:lang w:val="kk-KZ"/>
        </w:rPr>
        <w:t>+</w:t>
      </w:r>
      <w:r w:rsidRPr="003C3033">
        <w:rPr>
          <w:rFonts w:ascii="Times New Roman" w:hAnsi="Times New Roman" w:cs="Times New Roman"/>
          <w:sz w:val="28"/>
          <w:szCs w:val="28"/>
          <w:lang w:val="kk-KZ"/>
        </w:rPr>
        <w:t xml:space="preserve"> </w:t>
      </w:r>
      <w:r w:rsidRPr="003C3033">
        <w:rPr>
          <w:rFonts w:ascii="Times New Roman" w:hAnsi="Times New Roman" w:cs="Times New Roman"/>
          <w:bCs/>
          <w:sz w:val="28"/>
          <w:szCs w:val="28"/>
          <w:lang w:val="kk-KZ"/>
        </w:rPr>
        <w:t>жам</w:t>
      </w:r>
      <w:r w:rsidRPr="003C3033">
        <w:rPr>
          <w:rFonts w:ascii="Times New Roman" w:hAnsi="Times New Roman" w:cs="Times New Roman"/>
          <w:sz w:val="28"/>
          <w:szCs w:val="28"/>
          <w:lang w:val="kk-KZ"/>
        </w:rPr>
        <w:t xml:space="preserve"> «дүние, мүлiк, ыдыс-аяқ» диал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w:t>
      </w:r>
    </w:p>
    <w:p w14:paraId="6482FC60" w14:textId="6C1EB1D7"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Э.Севортян осы сыңсу жанрында ұшырасатын боғжама сөзін көне түркілік боғ/bog сөзінен өрбітіп, </w:t>
      </w:r>
      <w:r w:rsidRPr="003C3033">
        <w:rPr>
          <w:rStyle w:val="24"/>
          <w:rFonts w:eastAsiaTheme="minorEastAsia"/>
          <w:b w:val="0"/>
        </w:rPr>
        <w:t xml:space="preserve">-а </w:t>
      </w:r>
      <w:r w:rsidRPr="003C3033">
        <w:rPr>
          <w:rFonts w:ascii="Times New Roman" w:hAnsi="Times New Roman" w:cs="Times New Roman"/>
          <w:sz w:val="28"/>
          <w:szCs w:val="28"/>
          <w:lang w:val="kk-KZ"/>
        </w:rPr>
        <w:t xml:space="preserve">және </w:t>
      </w:r>
      <w:r w:rsidRPr="003C3033">
        <w:rPr>
          <w:rStyle w:val="24"/>
          <w:rFonts w:eastAsiaTheme="minorEastAsia"/>
          <w:b w:val="0"/>
        </w:rPr>
        <w:t xml:space="preserve">-мақ (bog-a-mak) жұрнақтарының қосылуы арқылы жасалған </w:t>
      </w:r>
      <w:r w:rsidRPr="003C3033">
        <w:rPr>
          <w:rFonts w:ascii="Times New Roman" w:hAnsi="Times New Roman" w:cs="Times New Roman"/>
          <w:sz w:val="28"/>
          <w:szCs w:val="28"/>
          <w:lang w:val="kk-KZ"/>
        </w:rPr>
        <w:t>«байлау, таңу» мағыналы етістік деп тұжырымдап, боғ/bog түбірінің бірнеше мағынасын көрсетеді:</w:t>
      </w:r>
      <w:r w:rsidRPr="003C3033">
        <w:rPr>
          <w:rStyle w:val="21"/>
          <w:rFonts w:eastAsiaTheme="minorEastAsia"/>
          <w:sz w:val="28"/>
          <w:szCs w:val="28"/>
          <w:lang w:val="kk-KZ"/>
        </w:rPr>
        <w:t xml:space="preserve"> </w:t>
      </w:r>
      <w:r w:rsidRPr="003C3033">
        <w:rPr>
          <w:rStyle w:val="tlid-translation"/>
          <w:rFonts w:ascii="Times New Roman" w:hAnsi="Times New Roman" w:cs="Times New Roman"/>
          <w:sz w:val="28"/>
          <w:szCs w:val="28"/>
          <w:lang w:val="kk-KZ"/>
        </w:rPr>
        <w:t xml:space="preserve">I. 1. байлау; түйін. 2. зат тасымалдауға арналған дорба. 3. орауыш, ағаш қабығы, дастархан. 4. жол сөмкесі. ІІ. </w:t>
      </w:r>
      <w:r w:rsidRPr="003C3033">
        <w:rPr>
          <w:rFonts w:ascii="Times New Roman" w:hAnsi="Times New Roman" w:cs="Times New Roman"/>
          <w:sz w:val="28"/>
          <w:szCs w:val="28"/>
          <w:lang w:val="kk-KZ"/>
        </w:rPr>
        <w:t xml:space="preserve">1. тоқу, байлау. 2. ауысп. </w:t>
      </w:r>
      <w:r w:rsidR="00096743" w:rsidRPr="003C3033">
        <w:rPr>
          <w:rFonts w:ascii="Times New Roman" w:hAnsi="Times New Roman" w:cs="Times New Roman"/>
          <w:sz w:val="28"/>
          <w:szCs w:val="28"/>
          <w:lang w:val="kk-KZ"/>
        </w:rPr>
        <w:t>Ш</w:t>
      </w:r>
      <w:r w:rsidRPr="003C3033">
        <w:rPr>
          <w:rFonts w:ascii="Times New Roman" w:hAnsi="Times New Roman" w:cs="Times New Roman"/>
          <w:sz w:val="28"/>
          <w:szCs w:val="28"/>
          <w:lang w:val="kk-KZ"/>
        </w:rPr>
        <w:t>ектеу</w:t>
      </w:r>
      <w:r w:rsidR="00096743">
        <w:rPr>
          <w:rFonts w:ascii="Times New Roman" w:hAnsi="Times New Roman" w:cs="Times New Roman"/>
          <w:sz w:val="28"/>
          <w:szCs w:val="28"/>
          <w:lang w:val="kk-KZ"/>
        </w:rPr>
        <w:t xml:space="preserve"> </w:t>
      </w:r>
      <w:r w:rsidR="00096743">
        <w:rPr>
          <w:rStyle w:val="24"/>
          <w:rFonts w:eastAsiaTheme="minorEastAsia"/>
          <w:b w:val="0"/>
        </w:rPr>
        <w:t>(Қосымша А)</w:t>
      </w:r>
      <w:r w:rsidRPr="003C3033">
        <w:rPr>
          <w:rFonts w:ascii="Times New Roman" w:hAnsi="Times New Roman" w:cs="Times New Roman"/>
          <w:sz w:val="28"/>
          <w:szCs w:val="28"/>
          <w:lang w:val="kk-KZ"/>
        </w:rPr>
        <w:t>.</w:t>
      </w:r>
    </w:p>
    <w:p w14:paraId="1018CBDD"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Төркін</w:t>
      </w:r>
    </w:p>
    <w:p w14:paraId="2251A0B9" w14:textId="77777777"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Осман түріктерінің тілінде тура-// тора- «дүниеге келу, өркендеп өсу, көбею» (РСл,ІІІ, 1558). Моңғол тілінде:  төрөх – 1. туу, дүниеге келу; 2. аж төрөх – тіршілік ету мағынасында жұмсалатын дербес етістік түбірі (МРС, 419). Л.З. Будагов пайымдауынша: кирг. </w:t>
      </w:r>
      <w:r w:rsidRPr="003C3033">
        <w:rPr>
          <w:rFonts w:ascii="Times New Roman" w:hAnsi="Times New Roman" w:cs="Times New Roman"/>
          <w:i/>
          <w:sz w:val="28"/>
          <w:szCs w:val="28"/>
          <w:lang w:val="kk-KZ"/>
        </w:rPr>
        <w:t xml:space="preserve">тӧргӧнь </w:t>
      </w:r>
      <w:r w:rsidRPr="003C3033">
        <w:rPr>
          <w:rFonts w:ascii="Times New Roman" w:hAnsi="Times New Roman" w:cs="Times New Roman"/>
          <w:i/>
          <w:sz w:val="28"/>
          <w:szCs w:val="28"/>
        </w:rPr>
        <w:t xml:space="preserve">– </w:t>
      </w:r>
      <w:r w:rsidRPr="003C3033">
        <w:rPr>
          <w:rFonts w:ascii="Times New Roman" w:hAnsi="Times New Roman" w:cs="Times New Roman"/>
          <w:sz w:val="28"/>
          <w:szCs w:val="28"/>
        </w:rPr>
        <w:t>родители и все родственники замужней женщины, так называются они по отношению к ней са</w:t>
      </w:r>
      <w:r w:rsidRPr="003C3033">
        <w:rPr>
          <w:rFonts w:ascii="Times New Roman" w:hAnsi="Times New Roman" w:cs="Times New Roman"/>
          <w:sz w:val="28"/>
          <w:szCs w:val="28"/>
          <w:lang w:val="kk-KZ"/>
        </w:rPr>
        <w:t>мой;  алт.</w:t>
      </w:r>
      <w:r w:rsidRPr="003C3033">
        <w:rPr>
          <w:rFonts w:ascii="Times New Roman" w:hAnsi="Times New Roman" w:cs="Times New Roman"/>
          <w:i/>
          <w:sz w:val="28"/>
          <w:szCs w:val="28"/>
          <w:lang w:val="kk-KZ"/>
        </w:rPr>
        <w:t xml:space="preserve"> тӧрӧгӧнь </w:t>
      </w:r>
      <w:r w:rsidRPr="003C3033">
        <w:rPr>
          <w:rFonts w:ascii="Times New Roman" w:hAnsi="Times New Roman" w:cs="Times New Roman"/>
          <w:i/>
          <w:sz w:val="28"/>
          <w:szCs w:val="28"/>
        </w:rPr>
        <w:t xml:space="preserve">– </w:t>
      </w:r>
      <w:r w:rsidRPr="003C3033">
        <w:rPr>
          <w:rFonts w:ascii="Times New Roman" w:hAnsi="Times New Roman" w:cs="Times New Roman"/>
          <w:sz w:val="28"/>
          <w:szCs w:val="28"/>
        </w:rPr>
        <w:t>также значит родственник, сродный, сородичь</w:t>
      </w:r>
      <w:r w:rsidRPr="003C3033">
        <w:rPr>
          <w:rFonts w:ascii="Times New Roman" w:hAnsi="Times New Roman" w:cs="Times New Roman"/>
          <w:sz w:val="28"/>
          <w:szCs w:val="28"/>
          <w:lang w:val="kk-KZ"/>
        </w:rPr>
        <w:t xml:space="preserve"> </w:t>
      </w:r>
      <w:r w:rsidRPr="003C3033">
        <w:rPr>
          <w:rFonts w:ascii="Times New Roman" w:hAnsi="Times New Roman" w:cs="Times New Roman"/>
          <w:sz w:val="28"/>
          <w:szCs w:val="28"/>
        </w:rPr>
        <w:t xml:space="preserve"> (БСл, 390).</w:t>
      </w:r>
      <w:r w:rsidRPr="003C3033">
        <w:rPr>
          <w:rFonts w:ascii="Times New Roman" w:hAnsi="Times New Roman" w:cs="Times New Roman"/>
          <w:sz w:val="28"/>
          <w:szCs w:val="28"/>
          <w:lang w:val="kk-KZ"/>
        </w:rPr>
        <w:t xml:space="preserve"> «Төркін  сөзінің </w:t>
      </w:r>
      <w:r w:rsidRPr="003C3033">
        <w:rPr>
          <w:rFonts w:ascii="Times New Roman" w:hAnsi="Times New Roman" w:cs="Times New Roman"/>
          <w:i/>
          <w:sz w:val="28"/>
          <w:szCs w:val="28"/>
          <w:lang w:val="kk-KZ"/>
        </w:rPr>
        <w:t>төрә-// төрі</w:t>
      </w:r>
      <w:r w:rsidRPr="003C3033">
        <w:rPr>
          <w:rFonts w:ascii="Times New Roman" w:hAnsi="Times New Roman" w:cs="Times New Roman"/>
          <w:sz w:val="28"/>
          <w:szCs w:val="28"/>
          <w:lang w:val="kk-KZ"/>
        </w:rPr>
        <w:t xml:space="preserve"> сөзінен жасалғандығын Л.З. Будаков та көрсетеді (БСл, 390). </w:t>
      </w:r>
    </w:p>
    <w:p w14:paraId="308F9EF7" w14:textId="19F576D7"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«Төркін – түркі-моңғол тілдеріне ортақ байырғы сөздердің бірі» (ҚТҚЭС, 190). М.Қашқари сөздігінде: «</w:t>
      </w:r>
      <w:r w:rsidRPr="003C3033">
        <w:rPr>
          <w:rFonts w:ascii="Times New Roman" w:hAnsi="Times New Roman" w:cs="Times New Roman"/>
          <w:i/>
          <w:sz w:val="28"/>
          <w:szCs w:val="28"/>
          <w:lang w:val="kk-KZ"/>
        </w:rPr>
        <w:t>Tөrkin/ төркін</w:t>
      </w:r>
      <w:r w:rsidRPr="003C3033">
        <w:rPr>
          <w:rFonts w:ascii="Times New Roman" w:hAnsi="Times New Roman" w:cs="Times New Roman"/>
          <w:sz w:val="28"/>
          <w:szCs w:val="28"/>
          <w:lang w:val="kk-KZ"/>
        </w:rPr>
        <w:t xml:space="preserve"> – ұрық-шәріп, туған-туыстардың іргесін бұзбай мекендеген жер; ата-баба үйі» </w:t>
      </w:r>
      <w:r w:rsidR="00096743">
        <w:rPr>
          <w:rStyle w:val="24"/>
          <w:rFonts w:eastAsiaTheme="minorEastAsia"/>
          <w:b w:val="0"/>
        </w:rPr>
        <w:t>(Қосымша А)</w:t>
      </w:r>
      <w:r w:rsidRPr="003C3033">
        <w:rPr>
          <w:rFonts w:ascii="Times New Roman" w:hAnsi="Times New Roman" w:cs="Times New Roman"/>
          <w:sz w:val="28"/>
          <w:szCs w:val="28"/>
          <w:lang w:val="kk-KZ"/>
        </w:rPr>
        <w:t>.</w:t>
      </w:r>
    </w:p>
    <w:p w14:paraId="10D247B2"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Енші</w:t>
      </w:r>
    </w:p>
    <w:p w14:paraId="6E152298" w14:textId="77777777" w:rsidR="00981481" w:rsidRPr="003C3033" w:rsidRDefault="00981481" w:rsidP="00744DE9">
      <w:pPr>
        <w:pStyle w:val="af"/>
        <w:spacing w:before="0" w:beforeAutospacing="0" w:after="0" w:afterAutospacing="0"/>
        <w:ind w:firstLine="709"/>
        <w:jc w:val="both"/>
        <w:rPr>
          <w:iCs/>
          <w:sz w:val="28"/>
          <w:szCs w:val="28"/>
          <w:lang w:val="kk-KZ"/>
        </w:rPr>
      </w:pPr>
      <w:bookmarkStart w:id="73" w:name="_Hlk199582329"/>
      <w:r w:rsidRPr="003C3033">
        <w:rPr>
          <w:iCs/>
          <w:sz w:val="28"/>
          <w:szCs w:val="28"/>
          <w:lang w:val="kk-KZ"/>
        </w:rPr>
        <w:t>Енші этномәдени тілдік таңбасының тілдік кодың тарқататын болсақ: оның түбipi – «малдың құлағына салатын белгi, таңба» (ҚТТС, ІІІ, 354) дегендi бiлдipетiн ен түбipi. Ол түбip түpкi тiлдеpiнiң көбiнде осы мағынада кездеседi. Мысалы: Ен... им, имнә «метка», «тамга», «клеймо» (разрез на ушах животных) (ЭСТЯ, 278)</w:t>
      </w:r>
      <w:bookmarkEnd w:id="73"/>
      <w:r w:rsidRPr="003C3033">
        <w:rPr>
          <w:iCs/>
          <w:sz w:val="28"/>
          <w:szCs w:val="28"/>
          <w:lang w:val="kk-KZ"/>
        </w:rPr>
        <w:t>; än - 1. главная часть предмета. 3.часть получаемая при делении; än – ен, ін; ен – знак в ушах домашних животных, знак собстввенности (РСл, 726, 728).</w:t>
      </w:r>
    </w:p>
    <w:p w14:paraId="3BDD247E" w14:textId="0FF462A5" w:rsidR="00981481" w:rsidRPr="003C3033" w:rsidRDefault="00981481" w:rsidP="00744DE9">
      <w:pPr>
        <w:pStyle w:val="af"/>
        <w:spacing w:before="0" w:beforeAutospacing="0" w:after="0" w:afterAutospacing="0"/>
        <w:ind w:firstLine="709"/>
        <w:jc w:val="both"/>
        <w:rPr>
          <w:iCs/>
          <w:sz w:val="28"/>
          <w:szCs w:val="28"/>
          <w:lang w:val="kk-KZ"/>
        </w:rPr>
      </w:pPr>
      <w:r w:rsidRPr="003C3033">
        <w:rPr>
          <w:iCs/>
          <w:sz w:val="28"/>
          <w:szCs w:val="28"/>
          <w:lang w:val="kk-KZ"/>
        </w:rPr>
        <w:t xml:space="preserve">Енші сөзі қазақ және қырғыз тілдерінде енші/ ensi, түркмен тілінде  инжи/ ingi, өзбек тілінде  инжу/ ingu, татар тілінде инчі/ inci, қарақалпақ тілінде енши/ ensi, құмықтарда енчил/ encil,  якут тілінде енне/ enne, шағатай тілінде инчү, қарашай-балқар тілінде енчи/enci т.б. формаларында кездеседі. Э.В. Севортян «инжи </w:t>
      </w:r>
      <w:r w:rsidRPr="003C3033">
        <w:rPr>
          <w:iCs/>
          <w:sz w:val="28"/>
          <w:szCs w:val="28"/>
          <w:lang w:val="kk-KZ"/>
        </w:rPr>
        <w:sym w:font="Symbol" w:char="F07E"/>
      </w:r>
      <w:r w:rsidRPr="003C3033">
        <w:rPr>
          <w:iCs/>
          <w:sz w:val="28"/>
          <w:szCs w:val="28"/>
          <w:lang w:val="kk-KZ"/>
        </w:rPr>
        <w:t xml:space="preserve"> инчү </w:t>
      </w:r>
      <w:r w:rsidRPr="003C3033">
        <w:rPr>
          <w:iCs/>
          <w:sz w:val="28"/>
          <w:szCs w:val="28"/>
          <w:lang w:val="kk-KZ"/>
        </w:rPr>
        <w:sym w:font="Symbol" w:char="F07E"/>
      </w:r>
      <w:r w:rsidRPr="003C3033">
        <w:rPr>
          <w:iCs/>
          <w:sz w:val="28"/>
          <w:szCs w:val="28"/>
          <w:lang w:val="kk-KZ"/>
        </w:rPr>
        <w:t xml:space="preserve"> енчи </w:t>
      </w:r>
      <w:r w:rsidRPr="003C3033">
        <w:rPr>
          <w:iCs/>
          <w:sz w:val="28"/>
          <w:szCs w:val="28"/>
          <w:lang w:val="kk-KZ"/>
        </w:rPr>
        <w:sym w:font="Symbol" w:char="F07E"/>
      </w:r>
      <w:r w:rsidRPr="003C3033">
        <w:rPr>
          <w:iCs/>
          <w:sz w:val="28"/>
          <w:szCs w:val="28"/>
          <w:lang w:val="kk-KZ"/>
        </w:rPr>
        <w:t xml:space="preserve"> енчү </w:t>
      </w:r>
      <w:r w:rsidRPr="003C3033">
        <w:rPr>
          <w:iCs/>
          <w:sz w:val="28"/>
          <w:szCs w:val="28"/>
          <w:lang w:val="kk-KZ"/>
        </w:rPr>
        <w:sym w:font="Symbol" w:char="F07E"/>
      </w:r>
      <w:r w:rsidRPr="003C3033">
        <w:rPr>
          <w:iCs/>
          <w:sz w:val="28"/>
          <w:szCs w:val="28"/>
          <w:lang w:val="kk-KZ"/>
        </w:rPr>
        <w:t xml:space="preserve"> енчил  формаларын ин </w:t>
      </w:r>
      <w:r w:rsidRPr="003C3033">
        <w:rPr>
          <w:iCs/>
          <w:sz w:val="28"/>
          <w:szCs w:val="28"/>
          <w:lang w:val="kk-KZ"/>
        </w:rPr>
        <w:sym w:font="Symbol" w:char="F07E"/>
      </w:r>
      <w:r w:rsidRPr="003C3033">
        <w:rPr>
          <w:iCs/>
          <w:sz w:val="28"/>
          <w:szCs w:val="28"/>
          <w:lang w:val="kk-KZ"/>
        </w:rPr>
        <w:t xml:space="preserve"> ен негізінен өрбітіп, жи </w:t>
      </w:r>
      <w:r w:rsidRPr="003C3033">
        <w:rPr>
          <w:iCs/>
          <w:sz w:val="28"/>
          <w:szCs w:val="28"/>
          <w:lang w:val="kk-KZ"/>
        </w:rPr>
        <w:sym w:font="Symbol" w:char="F07E"/>
      </w:r>
      <w:r w:rsidRPr="003C3033">
        <w:rPr>
          <w:iCs/>
          <w:sz w:val="28"/>
          <w:szCs w:val="28"/>
          <w:lang w:val="kk-KZ"/>
        </w:rPr>
        <w:t xml:space="preserve"> чү </w:t>
      </w:r>
      <w:r w:rsidRPr="003C3033">
        <w:rPr>
          <w:iCs/>
          <w:sz w:val="28"/>
          <w:szCs w:val="28"/>
          <w:lang w:val="kk-KZ"/>
        </w:rPr>
        <w:sym w:font="Symbol" w:char="F07E"/>
      </w:r>
      <w:r w:rsidRPr="003C3033">
        <w:rPr>
          <w:iCs/>
          <w:sz w:val="28"/>
          <w:szCs w:val="28"/>
          <w:lang w:val="kk-KZ"/>
        </w:rPr>
        <w:t xml:space="preserve"> чи </w:t>
      </w:r>
      <w:r w:rsidRPr="003C3033">
        <w:rPr>
          <w:iCs/>
          <w:sz w:val="28"/>
          <w:szCs w:val="28"/>
          <w:lang w:val="kk-KZ"/>
        </w:rPr>
        <w:sym w:font="Symbol" w:char="F07E"/>
      </w:r>
      <w:r w:rsidRPr="003C3033">
        <w:rPr>
          <w:iCs/>
          <w:sz w:val="28"/>
          <w:szCs w:val="28"/>
          <w:lang w:val="kk-KZ"/>
        </w:rPr>
        <w:t xml:space="preserve"> чү </w:t>
      </w:r>
      <w:r w:rsidRPr="003C3033">
        <w:rPr>
          <w:iCs/>
          <w:sz w:val="28"/>
          <w:szCs w:val="28"/>
          <w:lang w:val="kk-KZ"/>
        </w:rPr>
        <w:sym w:font="Symbol" w:char="F07E"/>
      </w:r>
      <w:r w:rsidRPr="003C3033">
        <w:rPr>
          <w:iCs/>
          <w:sz w:val="28"/>
          <w:szCs w:val="28"/>
          <w:lang w:val="kk-KZ"/>
        </w:rPr>
        <w:t xml:space="preserve"> чил  формаларын негізгі түбірдің формальды бөлігі ретінде қарастырады. Мағыналық тұлғасына «</w:t>
      </w:r>
      <w:r w:rsidRPr="003C3033">
        <w:rPr>
          <w:i/>
          <w:iCs/>
          <w:sz w:val="28"/>
          <w:szCs w:val="28"/>
          <w:lang w:val="kk-KZ"/>
        </w:rPr>
        <w:t xml:space="preserve">мал және үй құстары, тұрмыстық мүліктен тұратын жасау», «атадан балаға қалатын мұрагерлік», «құл мен күң» </w:t>
      </w:r>
      <w:r w:rsidRPr="003C3033">
        <w:rPr>
          <w:iCs/>
          <w:sz w:val="28"/>
          <w:szCs w:val="28"/>
          <w:lang w:val="kk-KZ"/>
        </w:rPr>
        <w:t xml:space="preserve">сияқты түсініктеме берген. Соңғы мағынада моңғол тіліндегі ingz/ инж </w:t>
      </w:r>
      <w:r w:rsidRPr="003C3033">
        <w:rPr>
          <w:iCs/>
          <w:sz w:val="28"/>
          <w:szCs w:val="28"/>
        </w:rPr>
        <w:sym w:font="Symbol" w:char="F07E"/>
      </w:r>
      <w:r w:rsidRPr="003C3033">
        <w:rPr>
          <w:iCs/>
          <w:sz w:val="28"/>
          <w:szCs w:val="28"/>
          <w:lang w:val="kk-KZ"/>
        </w:rPr>
        <w:t xml:space="preserve"> inzi формасындағы құрамына «</w:t>
      </w:r>
      <w:r w:rsidRPr="003C3033">
        <w:rPr>
          <w:i/>
          <w:iCs/>
          <w:sz w:val="28"/>
          <w:szCs w:val="28"/>
          <w:lang w:val="kk-KZ"/>
        </w:rPr>
        <w:t>құл мен күң кіретін жасау</w:t>
      </w:r>
      <w:r w:rsidRPr="003C3033">
        <w:rPr>
          <w:iCs/>
          <w:sz w:val="28"/>
          <w:szCs w:val="28"/>
          <w:lang w:val="kk-KZ"/>
        </w:rPr>
        <w:t xml:space="preserve">» дәлелін келтірген </w:t>
      </w:r>
      <w:r w:rsidR="00096743">
        <w:rPr>
          <w:rStyle w:val="24"/>
          <w:rFonts w:eastAsiaTheme="minorEastAsia"/>
          <w:b w:val="0"/>
        </w:rPr>
        <w:t>(Қосымша А)</w:t>
      </w:r>
      <w:r w:rsidRPr="003C3033">
        <w:rPr>
          <w:iCs/>
          <w:sz w:val="28"/>
          <w:szCs w:val="28"/>
          <w:lang w:val="kk-KZ"/>
        </w:rPr>
        <w:t xml:space="preserve">. </w:t>
      </w:r>
    </w:p>
    <w:p w14:paraId="2DCDD89B"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Тоғыз</w:t>
      </w:r>
    </w:p>
    <w:p w14:paraId="4CFB7C30" w14:textId="034B894B"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Э.В. Севортян көне түркі тілдерінде қолданылған </w:t>
      </w:r>
      <w:r w:rsidRPr="003C3033">
        <w:rPr>
          <w:rStyle w:val="24"/>
          <w:rFonts w:eastAsiaTheme="minorEastAsia"/>
          <w:b w:val="0"/>
        </w:rPr>
        <w:t xml:space="preserve">доқуз </w:t>
      </w:r>
      <w:r w:rsidRPr="003C3033">
        <w:rPr>
          <w:rStyle w:val="24"/>
          <w:rFonts w:eastAsiaTheme="minorEastAsia"/>
          <w:b w:val="0"/>
        </w:rPr>
        <w:sym w:font="Symbol" w:char="F07E"/>
      </w:r>
      <w:r w:rsidRPr="003C3033">
        <w:rPr>
          <w:rStyle w:val="24"/>
          <w:rFonts w:eastAsiaTheme="minorEastAsia"/>
          <w:b w:val="0"/>
        </w:rPr>
        <w:t xml:space="preserve"> доққуз </w:t>
      </w:r>
      <w:r w:rsidRPr="003C3033">
        <w:rPr>
          <w:rStyle w:val="24"/>
          <w:rFonts w:eastAsiaTheme="minorEastAsia"/>
          <w:b w:val="0"/>
        </w:rPr>
        <w:sym w:font="Symbol" w:char="F07E"/>
      </w:r>
      <w:r w:rsidRPr="003C3033">
        <w:rPr>
          <w:rStyle w:val="24"/>
          <w:rFonts w:eastAsiaTheme="minorEastAsia"/>
          <w:b w:val="0"/>
        </w:rPr>
        <w:t xml:space="preserve"> тоқуз </w:t>
      </w:r>
      <w:r w:rsidRPr="003C3033">
        <w:rPr>
          <w:rStyle w:val="24"/>
          <w:rFonts w:eastAsiaTheme="minorEastAsia"/>
          <w:b w:val="0"/>
        </w:rPr>
        <w:sym w:font="Symbol" w:char="F07E"/>
      </w:r>
      <w:r w:rsidRPr="003C3033">
        <w:rPr>
          <w:rStyle w:val="24"/>
          <w:rFonts w:eastAsiaTheme="minorEastAsia"/>
          <w:b w:val="0"/>
        </w:rPr>
        <w:t xml:space="preserve">тоққуз </w:t>
      </w:r>
      <w:r w:rsidRPr="003C3033">
        <w:rPr>
          <w:rFonts w:ascii="Times New Roman" w:hAnsi="Times New Roman" w:cs="Times New Roman"/>
          <w:sz w:val="28"/>
          <w:szCs w:val="28"/>
          <w:lang w:val="kk-KZ"/>
        </w:rPr>
        <w:t xml:space="preserve">- «тоғыз» деген форма деп қарайды. Мәселен, toquz/ toqus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түрік және ғағауз тілінде докуз, түркмен тілінде  доқуз, түркмен диалектісінде тоққуз,  татар, башқұрт тілдерінде туғыз, татар диалектісінде туқыз, алтай тілінде тоғус, өзбек тілінде тоққіз, азербайжан тілінде доққуз, хакас тілінде тоғыс, ұйғыр диалектісінде тоқоз, қазақ, ноғай, қарақалпақ тілдерінде тоғыз т.б. Барлық көрсетілген дереккөздерде, біріншіден, </w:t>
      </w:r>
      <w:r w:rsidRPr="003C3033">
        <w:rPr>
          <w:rFonts w:ascii="Times New Roman" w:hAnsi="Times New Roman" w:cs="Times New Roman"/>
          <w:i/>
          <w:sz w:val="28"/>
          <w:szCs w:val="28"/>
          <w:lang w:val="kk-KZ"/>
        </w:rPr>
        <w:t>«тоғыз», «тоғыз бөлік»</w:t>
      </w:r>
      <w:r w:rsidRPr="003C3033">
        <w:rPr>
          <w:rFonts w:ascii="Times New Roman" w:hAnsi="Times New Roman" w:cs="Times New Roman"/>
          <w:sz w:val="28"/>
          <w:szCs w:val="28"/>
          <w:lang w:val="kk-KZ"/>
        </w:rPr>
        <w:t>, екіншіден, қазақ және қырғыз тілінде «</w:t>
      </w:r>
      <w:r w:rsidRPr="003C3033">
        <w:rPr>
          <w:rFonts w:ascii="Times New Roman" w:hAnsi="Times New Roman" w:cs="Times New Roman"/>
          <w:i/>
          <w:sz w:val="28"/>
          <w:szCs w:val="28"/>
          <w:lang w:val="kk-KZ"/>
        </w:rPr>
        <w:t xml:space="preserve">сыйлық» </w:t>
      </w:r>
      <w:r w:rsidRPr="003C3033">
        <w:rPr>
          <w:rFonts w:ascii="Times New Roman" w:hAnsi="Times New Roman" w:cs="Times New Roman"/>
          <w:sz w:val="28"/>
          <w:szCs w:val="28"/>
          <w:lang w:val="kk-KZ"/>
        </w:rPr>
        <w:t xml:space="preserve"> немесе</w:t>
      </w:r>
      <w:r w:rsidRPr="003C3033">
        <w:rPr>
          <w:rFonts w:ascii="Times New Roman" w:hAnsi="Times New Roman" w:cs="Times New Roman"/>
          <w:i/>
          <w:sz w:val="28"/>
          <w:szCs w:val="28"/>
          <w:lang w:val="kk-KZ"/>
        </w:rPr>
        <w:t xml:space="preserve"> «тоғыз бас мал көлемінде айыппұл», </w:t>
      </w:r>
      <w:r w:rsidRPr="003C3033">
        <w:rPr>
          <w:rFonts w:ascii="Times New Roman" w:hAnsi="Times New Roman" w:cs="Times New Roman"/>
          <w:sz w:val="28"/>
          <w:szCs w:val="28"/>
          <w:lang w:val="kk-KZ"/>
        </w:rPr>
        <w:t xml:space="preserve">үшіншіден,  ұйғыр диалектісінде «сансыз (бесчисленный)»  мағынасында берілген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w:t>
      </w:r>
    </w:p>
    <w:p w14:paraId="66D81B05" w14:textId="42258CD4" w:rsidR="00981481" w:rsidRPr="003C3033" w:rsidRDefault="00981481" w:rsidP="00744DE9">
      <w:pPr>
        <w:ind w:firstLine="709"/>
        <w:jc w:val="both"/>
        <w:rPr>
          <w:rFonts w:ascii="Times New Roman" w:hAnsi="Times New Roman" w:cs="Times New Roman"/>
          <w:sz w:val="28"/>
          <w:szCs w:val="28"/>
        </w:rPr>
      </w:pPr>
      <w:r w:rsidRPr="003C3033">
        <w:rPr>
          <w:rFonts w:ascii="Times New Roman" w:hAnsi="Times New Roman" w:cs="Times New Roman"/>
          <w:sz w:val="28"/>
          <w:szCs w:val="28"/>
          <w:lang w:val="kk-KZ"/>
        </w:rPr>
        <w:t xml:space="preserve">Л.Будагов сөздігінде моңғолдарда докузъ/ тоғыз қасиетті сан ретінде сипатталған: « Предметы или подарки представляемые хану состояли из </w:t>
      </w:r>
      <w:r w:rsidRPr="003C3033">
        <w:rPr>
          <w:rFonts w:ascii="Times New Roman" w:hAnsi="Times New Roman" w:cs="Times New Roman"/>
          <w:sz w:val="28"/>
          <w:szCs w:val="28"/>
        </w:rPr>
        <w:t xml:space="preserve">9 </w:t>
      </w:r>
      <w:r w:rsidRPr="003C3033">
        <w:rPr>
          <w:rFonts w:ascii="Times New Roman" w:hAnsi="Times New Roman" w:cs="Times New Roman"/>
          <w:sz w:val="28"/>
          <w:szCs w:val="28"/>
          <w:lang w:val="kk-KZ"/>
        </w:rPr>
        <w:t xml:space="preserve">штук... У татар  и поныне под словом  «тоғуз» разумеют подарки несвесте, состоящие из </w:t>
      </w:r>
      <w:r w:rsidRPr="003C3033">
        <w:rPr>
          <w:rFonts w:ascii="Times New Roman" w:hAnsi="Times New Roman" w:cs="Times New Roman"/>
          <w:sz w:val="28"/>
          <w:szCs w:val="28"/>
        </w:rPr>
        <w:t xml:space="preserve">9 </w:t>
      </w:r>
      <w:r w:rsidRPr="003C3033">
        <w:rPr>
          <w:rFonts w:ascii="Times New Roman" w:hAnsi="Times New Roman" w:cs="Times New Roman"/>
          <w:sz w:val="28"/>
          <w:szCs w:val="28"/>
          <w:lang w:val="kk-KZ"/>
        </w:rPr>
        <w:t xml:space="preserve"> предметов»</w:t>
      </w:r>
      <w:r w:rsidR="00096743">
        <w:rPr>
          <w:rFonts w:ascii="Times New Roman" w:hAnsi="Times New Roman" w:cs="Times New Roman"/>
          <w:sz w:val="28"/>
          <w:szCs w:val="28"/>
          <w:lang w:val="kk-KZ"/>
        </w:rPr>
        <w:t xml:space="preserve"> </w:t>
      </w:r>
      <w:r w:rsidR="00096743">
        <w:rPr>
          <w:rStyle w:val="24"/>
          <w:rFonts w:eastAsiaTheme="minorEastAsia"/>
          <w:b w:val="0"/>
        </w:rPr>
        <w:t>(Қосымша А)</w:t>
      </w:r>
      <w:r w:rsidRPr="003C3033">
        <w:rPr>
          <w:rFonts w:ascii="Times New Roman" w:hAnsi="Times New Roman" w:cs="Times New Roman"/>
          <w:sz w:val="28"/>
          <w:szCs w:val="28"/>
        </w:rPr>
        <w:t>.</w:t>
      </w:r>
    </w:p>
    <w:p w14:paraId="0B918A01" w14:textId="77777777" w:rsidR="00981481" w:rsidRPr="003C3033" w:rsidRDefault="00981481" w:rsidP="00744DE9">
      <w:pPr>
        <w:pStyle w:val="af3"/>
        <w:numPr>
          <w:ilvl w:val="0"/>
          <w:numId w:val="109"/>
        </w:numPr>
        <w:tabs>
          <w:tab w:val="left" w:pos="993"/>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Үркер</w:t>
      </w:r>
    </w:p>
    <w:p w14:paraId="6967ED27" w14:textId="69555CEB"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Жалпы түркі тілдерінде кездесетін нұсқалары: түрікмен, түрік тілінде – </w:t>
      </w:r>
      <w:r w:rsidRPr="003C3033">
        <w:rPr>
          <w:rStyle w:val="24"/>
          <w:rFonts w:eastAsiaTheme="minorEastAsia"/>
          <w:b w:val="0"/>
        </w:rPr>
        <w:t xml:space="preserve">үлкер/ülker </w:t>
      </w:r>
      <w:r w:rsidR="00096743">
        <w:rPr>
          <w:rStyle w:val="24"/>
          <w:rFonts w:eastAsiaTheme="minorEastAsia"/>
          <w:b w:val="0"/>
        </w:rPr>
        <w:t xml:space="preserve">(Қосымша А), </w:t>
      </w:r>
      <w:r w:rsidRPr="003C3033">
        <w:rPr>
          <w:rFonts w:ascii="Times New Roman" w:hAnsi="Times New Roman" w:cs="Times New Roman"/>
          <w:sz w:val="28"/>
          <w:szCs w:val="28"/>
          <w:lang w:val="kk-KZ"/>
        </w:rPr>
        <w:t xml:space="preserve">қырғыз тілінде - үркөр/ürkӧr (плеяды, созвездие)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қарақалпақ тілінде – </w:t>
      </w:r>
      <w:r w:rsidRPr="003C3033">
        <w:rPr>
          <w:rStyle w:val="24"/>
          <w:rFonts w:eastAsiaTheme="minorEastAsia"/>
          <w:b w:val="0"/>
        </w:rPr>
        <w:t xml:space="preserve">үркер/ürker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башқұрт тілінде - үлкәр/ülkär (плеяды)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якут тілінде - </w:t>
      </w:r>
      <w:r w:rsidRPr="003C3033">
        <w:rPr>
          <w:rStyle w:val="24"/>
          <w:rFonts w:eastAsiaTheme="minorEastAsia"/>
          <w:b w:val="0"/>
        </w:rPr>
        <w:t xml:space="preserve">үргел, үрга/ ÿrгä (плеяды) </w:t>
      </w:r>
      <w:r w:rsidR="00096743">
        <w:rPr>
          <w:rStyle w:val="24"/>
          <w:rFonts w:eastAsiaTheme="minorEastAsia"/>
          <w:b w:val="0"/>
        </w:rPr>
        <w:t xml:space="preserve">(Қосымша А) </w:t>
      </w:r>
      <w:r w:rsidRPr="003C3033">
        <w:rPr>
          <w:rFonts w:ascii="Times New Roman" w:hAnsi="Times New Roman" w:cs="Times New Roman"/>
          <w:sz w:val="28"/>
          <w:szCs w:val="28"/>
          <w:lang w:val="kk-KZ"/>
        </w:rPr>
        <w:t xml:space="preserve">т.б. Түркі тілдерінің бір тобында (туыстық емес) </w:t>
      </w:r>
      <w:r w:rsidRPr="003C3033">
        <w:rPr>
          <w:rFonts w:ascii="Times New Roman" w:hAnsi="Times New Roman" w:cs="Times New Roman"/>
          <w:i/>
          <w:sz w:val="28"/>
          <w:szCs w:val="28"/>
          <w:lang w:val="kk-KZ"/>
        </w:rPr>
        <w:t>үл</w:t>
      </w:r>
      <w:r w:rsidRPr="003C3033">
        <w:rPr>
          <w:rFonts w:ascii="Times New Roman" w:hAnsi="Times New Roman" w:cs="Times New Roman"/>
          <w:sz w:val="28"/>
          <w:szCs w:val="28"/>
          <w:lang w:val="kk-KZ"/>
        </w:rPr>
        <w:t xml:space="preserve"> түбірі, екінші тобында  </w:t>
      </w:r>
      <w:r w:rsidRPr="003C3033">
        <w:rPr>
          <w:rFonts w:ascii="Times New Roman" w:hAnsi="Times New Roman" w:cs="Times New Roman"/>
          <w:i/>
          <w:sz w:val="28"/>
          <w:szCs w:val="28"/>
          <w:lang w:val="kk-KZ"/>
        </w:rPr>
        <w:t>үр</w:t>
      </w:r>
      <w:r w:rsidRPr="003C3033">
        <w:rPr>
          <w:rFonts w:ascii="Times New Roman" w:hAnsi="Times New Roman" w:cs="Times New Roman"/>
          <w:sz w:val="28"/>
          <w:szCs w:val="28"/>
          <w:lang w:val="kk-KZ"/>
        </w:rPr>
        <w:t xml:space="preserve"> түбірі арқылы жасалған. Э.В. Севортян берілген формаларды «Созвездие Плеяды, созвездие Малая Медведица, Аврора, звезда, группировка войск в отдельное соединение» мағыналарында қарастырған </w:t>
      </w:r>
      <w:r w:rsidR="00096743">
        <w:rPr>
          <w:rStyle w:val="24"/>
          <w:rFonts w:eastAsiaTheme="minorEastAsia"/>
          <w:b w:val="0"/>
        </w:rPr>
        <w:t>(Қосымша А)</w:t>
      </w:r>
      <w:r w:rsidRPr="003C3033">
        <w:rPr>
          <w:rFonts w:ascii="Times New Roman" w:hAnsi="Times New Roman" w:cs="Times New Roman"/>
          <w:sz w:val="28"/>
          <w:szCs w:val="28"/>
          <w:lang w:val="kk-KZ"/>
        </w:rPr>
        <w:t>.</w:t>
      </w:r>
    </w:p>
    <w:p w14:paraId="5301D220" w14:textId="7C6C7DDC"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Ю.Немет пікірінше, «</w:t>
      </w:r>
      <w:r w:rsidRPr="003C3033">
        <w:rPr>
          <w:rStyle w:val="24"/>
          <w:rFonts w:eastAsiaTheme="minorEastAsia"/>
          <w:b w:val="0"/>
        </w:rPr>
        <w:t xml:space="preserve">үркер  атауын алтай халықтарының мифологиялық түсініктерін негізге ала отырып, </w:t>
      </w:r>
      <w:r w:rsidRPr="003C3033">
        <w:rPr>
          <w:rFonts w:ascii="Times New Roman" w:hAnsi="Times New Roman" w:cs="Times New Roman"/>
          <w:i/>
          <w:sz w:val="28"/>
          <w:szCs w:val="28"/>
          <w:lang w:val="kk-KZ"/>
        </w:rPr>
        <w:t xml:space="preserve">«үру/дуть» </w:t>
      </w:r>
      <w:r w:rsidRPr="003C3033">
        <w:rPr>
          <w:rFonts w:ascii="Times New Roman" w:hAnsi="Times New Roman" w:cs="Times New Roman"/>
          <w:sz w:val="28"/>
          <w:szCs w:val="28"/>
          <w:lang w:val="kk-KZ"/>
        </w:rPr>
        <w:t xml:space="preserve">мәніндегі </w:t>
      </w:r>
      <w:r w:rsidRPr="003C3033">
        <w:rPr>
          <w:rStyle w:val="24"/>
          <w:rFonts w:eastAsiaTheme="minorEastAsia"/>
          <w:b w:val="0"/>
        </w:rPr>
        <w:t xml:space="preserve">үр </w:t>
      </w:r>
      <w:r w:rsidRPr="003C3033">
        <w:rPr>
          <w:rFonts w:ascii="Times New Roman" w:hAnsi="Times New Roman" w:cs="Times New Roman"/>
          <w:sz w:val="28"/>
          <w:szCs w:val="28"/>
          <w:lang w:val="kk-KZ"/>
        </w:rPr>
        <w:t xml:space="preserve">етістігінен шығарады, ал </w:t>
      </w:r>
      <w:r w:rsidRPr="003C3033">
        <w:rPr>
          <w:rStyle w:val="24"/>
          <w:rFonts w:eastAsiaTheme="minorEastAsia"/>
          <w:b w:val="0"/>
        </w:rPr>
        <w:t xml:space="preserve">-кер </w:t>
      </w:r>
      <w:r w:rsidRPr="003C3033">
        <w:rPr>
          <w:rFonts w:ascii="Times New Roman" w:hAnsi="Times New Roman" w:cs="Times New Roman"/>
          <w:sz w:val="28"/>
          <w:szCs w:val="28"/>
          <w:lang w:val="kk-KZ"/>
        </w:rPr>
        <w:t xml:space="preserve">компонентін қандай да бір іс- қимылға бейімділікті білдіретін грамматикалық мағына үстейтін жұрнақ» </w:t>
      </w:r>
      <w:r w:rsidR="00096743">
        <w:rPr>
          <w:rStyle w:val="24"/>
          <w:rFonts w:eastAsiaTheme="minorEastAsia"/>
          <w:b w:val="0"/>
        </w:rPr>
        <w:t>(Қосымша А)</w:t>
      </w:r>
      <w:r w:rsidRPr="003C3033">
        <w:rPr>
          <w:rFonts w:ascii="Times New Roman" w:hAnsi="Times New Roman" w:cs="Times New Roman"/>
          <w:sz w:val="28"/>
          <w:szCs w:val="28"/>
          <w:lang w:val="kk-KZ"/>
        </w:rPr>
        <w:t>.</w:t>
      </w:r>
    </w:p>
    <w:p w14:paraId="07E6F11E" w14:textId="77777777" w:rsidR="00981481" w:rsidRPr="003C3033" w:rsidRDefault="00981481" w:rsidP="00744DE9">
      <w:pPr>
        <w:pStyle w:val="af3"/>
        <w:numPr>
          <w:ilvl w:val="0"/>
          <w:numId w:val="109"/>
        </w:numPr>
        <w:tabs>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Бөрік</w:t>
      </w:r>
    </w:p>
    <w:p w14:paraId="41BCB70F" w14:textId="77777777" w:rsidR="00981481" w:rsidRPr="003C3033" w:rsidRDefault="00981481" w:rsidP="00744DE9">
      <w:pPr>
        <w:ind w:firstLine="709"/>
        <w:jc w:val="both"/>
        <w:rPr>
          <w:rFonts w:ascii="Times New Roman" w:hAnsi="Times New Roman" w:cs="Times New Roman"/>
          <w:color w:val="000000"/>
          <w:sz w:val="28"/>
          <w:szCs w:val="28"/>
          <w:lang w:val="kk-KZ"/>
        </w:rPr>
      </w:pPr>
      <w:r w:rsidRPr="003C3033">
        <w:rPr>
          <w:rFonts w:ascii="Times New Roman" w:hAnsi="Times New Roman" w:cs="Times New Roman"/>
          <w:sz w:val="28"/>
          <w:szCs w:val="28"/>
          <w:lang w:val="kk-KZ"/>
        </w:rPr>
        <w:t xml:space="preserve">Бөрік </w:t>
      </w:r>
      <w:r w:rsidRPr="003C3033">
        <w:rPr>
          <w:rFonts w:ascii="Times New Roman" w:hAnsi="Times New Roman" w:cs="Times New Roman"/>
          <w:color w:val="000000"/>
          <w:sz w:val="28"/>
          <w:szCs w:val="28"/>
          <w:lang w:val="kk-KZ"/>
        </w:rPr>
        <w:t xml:space="preserve">этномәдени тілдік таңбасының лингвистикалық коды:Э.С. Сэвортян сөздігінде  </w:t>
      </w:r>
      <w:r w:rsidRPr="003C3033">
        <w:rPr>
          <w:rFonts w:ascii="Times New Roman" w:hAnsi="Times New Roman" w:cs="Times New Roman"/>
          <w:i/>
          <w:color w:val="000000"/>
          <w:sz w:val="28"/>
          <w:szCs w:val="28"/>
          <w:lang w:val="kk-KZ"/>
        </w:rPr>
        <w:t>бөрік</w:t>
      </w:r>
      <w:r w:rsidRPr="003C3033">
        <w:rPr>
          <w:rFonts w:ascii="Times New Roman" w:hAnsi="Times New Roman" w:cs="Times New Roman"/>
          <w:color w:val="000000"/>
          <w:sz w:val="28"/>
          <w:szCs w:val="28"/>
          <w:lang w:val="kk-KZ"/>
        </w:rPr>
        <w:t xml:space="preserve"> атауының:  түркмен тілінде бө:рик/ bo:rik, түрік тілінде бөрүк/ bӧrük, татар тілінде бүрік/ bürik т.б. қыпшақ тілдерінің диалектілік формалары келтірілген. Біріншіден, бас киім – «шапка с меховой опушкой», «шапка стеганная как тюбетейка», «легкий головной убор», екіншіден басты жабатын немесе басқа байлайтын мата – «покрытие, повязка для головы», «женское покрывало» (bӧrk, bürk формаларынан басқа) мағынасын білдіреді (ЭСТЯ, 222). Қорыта келе, келтірілген зерттеу жұмыстарын саралап, бөрік &gt; бөр// бүр (бүрке-), (burun + бүркену) деп түсінеміз.</w:t>
      </w:r>
    </w:p>
    <w:p w14:paraId="7FC785E6" w14:textId="77777777" w:rsidR="00981481" w:rsidRPr="003C3033" w:rsidRDefault="00981481" w:rsidP="00744DE9">
      <w:pPr>
        <w:pStyle w:val="af3"/>
        <w:numPr>
          <w:ilvl w:val="0"/>
          <w:numId w:val="109"/>
        </w:numPr>
        <w:tabs>
          <w:tab w:val="left" w:pos="993"/>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Күрмеу</w:t>
      </w:r>
    </w:p>
    <w:p w14:paraId="2468C563" w14:textId="77777777" w:rsidR="00981481" w:rsidRPr="003C3033" w:rsidRDefault="00981481" w:rsidP="00744DE9">
      <w:pPr>
        <w:ind w:firstLine="709"/>
        <w:jc w:val="both"/>
        <w:rPr>
          <w:rFonts w:ascii="Times New Roman" w:hAnsi="Times New Roman" w:cs="Times New Roman"/>
          <w:i/>
          <w:sz w:val="28"/>
          <w:szCs w:val="28"/>
          <w:lang w:val="kk-KZ"/>
        </w:rPr>
      </w:pPr>
      <w:r w:rsidRPr="003C3033">
        <w:rPr>
          <w:rStyle w:val="24"/>
          <w:rFonts w:eastAsiaTheme="minorEastAsia"/>
          <w:b w:val="0"/>
        </w:rPr>
        <w:t xml:space="preserve">Күрмеу </w:t>
      </w:r>
      <w:r w:rsidRPr="003C3033">
        <w:rPr>
          <w:rFonts w:ascii="Times New Roman" w:hAnsi="Times New Roman" w:cs="Times New Roman"/>
          <w:sz w:val="28"/>
          <w:szCs w:val="28"/>
          <w:lang w:val="kk-KZ"/>
        </w:rPr>
        <w:t xml:space="preserve">сөзін Э.Севортян көне түркілік </w:t>
      </w:r>
      <w:r w:rsidRPr="003C3033">
        <w:rPr>
          <w:rStyle w:val="24"/>
          <w:rFonts w:eastAsiaTheme="minorEastAsia"/>
          <w:b w:val="0"/>
        </w:rPr>
        <w:t xml:space="preserve">күрме ( немесе күр-) </w:t>
      </w:r>
      <w:r w:rsidRPr="003C3033">
        <w:rPr>
          <w:rFonts w:ascii="Times New Roman" w:hAnsi="Times New Roman" w:cs="Times New Roman"/>
          <w:sz w:val="28"/>
          <w:szCs w:val="28"/>
          <w:lang w:val="kk-KZ"/>
        </w:rPr>
        <w:t>сөзінен өрбітіп, оған -к аффиксінің қосылуымен жасалған түркмен диалектісінде «</w:t>
      </w:r>
      <w:r w:rsidRPr="003C3033">
        <w:rPr>
          <w:rStyle w:val="tlid-translation"/>
          <w:rFonts w:ascii="Times New Roman" w:hAnsi="Times New Roman" w:cs="Times New Roman"/>
          <w:i/>
          <w:sz w:val="28"/>
          <w:szCs w:val="28"/>
          <w:lang w:val="kk-KZ"/>
        </w:rPr>
        <w:t>түйін байлау әдісі</w:t>
      </w:r>
      <w:r w:rsidRPr="003C3033">
        <w:rPr>
          <w:rFonts w:ascii="Times New Roman" w:hAnsi="Times New Roman" w:cs="Times New Roman"/>
          <w:sz w:val="28"/>
          <w:szCs w:val="28"/>
          <w:lang w:val="kk-KZ"/>
        </w:rPr>
        <w:t>» мағынасындағы күрмек, қарақалпақ тілінде «</w:t>
      </w:r>
      <w:r w:rsidRPr="003C3033">
        <w:rPr>
          <w:rFonts w:ascii="Times New Roman" w:hAnsi="Times New Roman" w:cs="Times New Roman"/>
          <w:i/>
          <w:sz w:val="28"/>
          <w:szCs w:val="28"/>
          <w:lang w:val="kk-KZ"/>
        </w:rPr>
        <w:t>түйін, күрмек, бұғау, шынжыр</w:t>
      </w:r>
      <w:r w:rsidRPr="003C3033">
        <w:rPr>
          <w:rFonts w:ascii="Times New Roman" w:hAnsi="Times New Roman" w:cs="Times New Roman"/>
          <w:sz w:val="28"/>
          <w:szCs w:val="28"/>
          <w:lang w:val="kk-KZ"/>
        </w:rPr>
        <w:t>» мағынасындағы гүрмек формаларымен байланыстырады. Қазақ және алтай тілдерінде күрме, қырғыз тілінде  күрмө, татар, башқұрт тілдерінде күрмә түбірлерінің келесі мағыналарын көрсетеді:</w:t>
      </w:r>
    </w:p>
    <w:p w14:paraId="6269321E" w14:textId="77777777" w:rsidR="00981481" w:rsidRPr="003C3033" w:rsidRDefault="00981481" w:rsidP="00744DE9">
      <w:pPr>
        <w:pStyle w:val="210"/>
        <w:numPr>
          <w:ilvl w:val="0"/>
          <w:numId w:val="108"/>
        </w:numPr>
        <w:shd w:val="clear" w:color="auto" w:fill="auto"/>
        <w:tabs>
          <w:tab w:val="left" w:pos="934"/>
        </w:tabs>
        <w:spacing w:after="0" w:line="240" w:lineRule="auto"/>
        <w:ind w:firstLine="709"/>
        <w:jc w:val="both"/>
        <w:rPr>
          <w:color w:val="000000" w:themeColor="text1"/>
          <w:sz w:val="28"/>
          <w:szCs w:val="28"/>
          <w:lang w:val="kk-KZ"/>
        </w:rPr>
      </w:pPr>
      <w:r w:rsidRPr="003C3033">
        <w:rPr>
          <w:color w:val="000000" w:themeColor="text1"/>
          <w:sz w:val="28"/>
          <w:szCs w:val="28"/>
          <w:lang w:val="kk-KZ"/>
        </w:rPr>
        <w:t>Қырғыз тілінде «</w:t>
      </w:r>
      <w:r w:rsidRPr="003C3033">
        <w:rPr>
          <w:i/>
          <w:color w:val="000000" w:themeColor="text1"/>
          <w:sz w:val="28"/>
          <w:szCs w:val="28"/>
          <w:lang w:val="kk-KZ"/>
        </w:rPr>
        <w:t>завязывать калмыцким узлом/</w:t>
      </w:r>
      <w:r w:rsidRPr="003C3033">
        <w:rPr>
          <w:rStyle w:val="21"/>
          <w:rFonts w:eastAsiaTheme="majorEastAsia"/>
          <w:i/>
          <w:color w:val="000000" w:themeColor="text1"/>
          <w:sz w:val="28"/>
          <w:szCs w:val="28"/>
          <w:lang w:val="kk-KZ"/>
        </w:rPr>
        <w:t xml:space="preserve"> </w:t>
      </w:r>
      <w:r w:rsidRPr="003C3033">
        <w:rPr>
          <w:rStyle w:val="tlid-translation"/>
          <w:i/>
          <w:color w:val="000000" w:themeColor="text1"/>
          <w:sz w:val="28"/>
          <w:szCs w:val="28"/>
          <w:lang w:val="kk-KZ"/>
        </w:rPr>
        <w:t>қалмақ түйінімен байлау</w:t>
      </w:r>
      <w:r w:rsidRPr="003C3033">
        <w:rPr>
          <w:color w:val="000000" w:themeColor="text1"/>
          <w:sz w:val="28"/>
          <w:szCs w:val="28"/>
          <w:lang w:val="kk-KZ"/>
        </w:rPr>
        <w:t>»; 2. қарақалпақ, татар, башқұрт тілдерінде және башқұрт диалектісінде «</w:t>
      </w:r>
      <w:r w:rsidRPr="003C3033">
        <w:rPr>
          <w:i/>
          <w:color w:val="000000" w:themeColor="text1"/>
          <w:sz w:val="28"/>
          <w:szCs w:val="28"/>
          <w:lang w:val="kk-KZ"/>
        </w:rPr>
        <w:t>завязывать особым узлом</w:t>
      </w:r>
      <w:r w:rsidRPr="003C3033">
        <w:rPr>
          <w:color w:val="000000" w:themeColor="text1"/>
          <w:sz w:val="28"/>
          <w:szCs w:val="28"/>
          <w:lang w:val="kk-KZ"/>
        </w:rPr>
        <w:t>»; 3. Қазақ тілінде «</w:t>
      </w:r>
      <w:r w:rsidRPr="003C3033">
        <w:rPr>
          <w:i/>
          <w:color w:val="000000" w:themeColor="text1"/>
          <w:sz w:val="28"/>
          <w:szCs w:val="28"/>
          <w:lang w:val="kk-KZ"/>
        </w:rPr>
        <w:t>завязывать веревку петлей/ жіпті күрмеп байлау</w:t>
      </w:r>
      <w:r w:rsidRPr="003C3033">
        <w:rPr>
          <w:color w:val="000000" w:themeColor="text1"/>
          <w:sz w:val="28"/>
          <w:szCs w:val="28"/>
          <w:lang w:val="kk-KZ"/>
        </w:rPr>
        <w:t>»;  4. алтай тілінде «</w:t>
      </w:r>
      <w:r w:rsidRPr="003C3033">
        <w:rPr>
          <w:i/>
          <w:color w:val="000000" w:themeColor="text1"/>
          <w:sz w:val="28"/>
          <w:szCs w:val="28"/>
          <w:lang w:val="kk-KZ"/>
        </w:rPr>
        <w:t>связывать назад руки/ қолды артқа байлау</w:t>
      </w:r>
      <w:r w:rsidRPr="003C3033">
        <w:rPr>
          <w:color w:val="000000" w:themeColor="text1"/>
          <w:sz w:val="28"/>
          <w:szCs w:val="28"/>
          <w:lang w:val="kk-KZ"/>
        </w:rPr>
        <w:t>».</w:t>
      </w:r>
    </w:p>
    <w:p w14:paraId="78B489DA" w14:textId="77777777" w:rsidR="00981481" w:rsidRPr="003C3033" w:rsidRDefault="00981481" w:rsidP="00744DE9">
      <w:pPr>
        <w:pStyle w:val="210"/>
        <w:numPr>
          <w:ilvl w:val="0"/>
          <w:numId w:val="108"/>
        </w:numPr>
        <w:shd w:val="clear" w:color="auto" w:fill="auto"/>
        <w:tabs>
          <w:tab w:val="left" w:pos="934"/>
          <w:tab w:val="left" w:pos="1134"/>
        </w:tabs>
        <w:spacing w:after="0" w:line="240" w:lineRule="auto"/>
        <w:ind w:firstLine="709"/>
        <w:jc w:val="both"/>
        <w:rPr>
          <w:color w:val="000000" w:themeColor="text1"/>
          <w:sz w:val="28"/>
          <w:szCs w:val="28"/>
          <w:lang w:val="kk-KZ"/>
        </w:rPr>
      </w:pPr>
      <w:r w:rsidRPr="003C3033">
        <w:rPr>
          <w:color w:val="000000" w:themeColor="text1"/>
          <w:sz w:val="28"/>
          <w:szCs w:val="28"/>
          <w:lang w:val="kk-KZ"/>
        </w:rPr>
        <w:t xml:space="preserve">Глотать не разжевывая </w:t>
      </w:r>
      <w:r w:rsidRPr="003C3033">
        <w:rPr>
          <w:color w:val="000000" w:themeColor="text1"/>
          <w:sz w:val="28"/>
          <w:szCs w:val="28"/>
        </w:rPr>
        <w:t>(только перевернув кусок раз-другой языком), завязывать.</w:t>
      </w:r>
    </w:p>
    <w:p w14:paraId="4119720C" w14:textId="39F26A5D" w:rsidR="00981481" w:rsidRPr="003C3033" w:rsidRDefault="00981481" w:rsidP="00744DE9">
      <w:pPr>
        <w:pStyle w:val="210"/>
        <w:shd w:val="clear" w:color="auto" w:fill="auto"/>
        <w:spacing w:after="0" w:line="240" w:lineRule="auto"/>
        <w:ind w:firstLine="709"/>
        <w:jc w:val="both"/>
        <w:rPr>
          <w:sz w:val="28"/>
          <w:szCs w:val="28"/>
          <w:lang w:val="kk-KZ"/>
        </w:rPr>
      </w:pPr>
      <w:r w:rsidRPr="003C3033">
        <w:rPr>
          <w:rStyle w:val="24"/>
          <w:b w:val="0"/>
          <w:color w:val="000000" w:themeColor="text1"/>
        </w:rPr>
        <w:t xml:space="preserve">Күрмеу </w:t>
      </w:r>
      <w:r w:rsidRPr="003C3033">
        <w:rPr>
          <w:color w:val="000000" w:themeColor="text1"/>
          <w:sz w:val="28"/>
          <w:szCs w:val="28"/>
          <w:lang w:val="kk-KZ"/>
        </w:rPr>
        <w:t xml:space="preserve">сөзінің </w:t>
      </w:r>
      <w:r w:rsidRPr="003C3033">
        <w:rPr>
          <w:sz w:val="28"/>
          <w:szCs w:val="28"/>
          <w:lang w:val="kk-KZ"/>
        </w:rPr>
        <w:t>этимологиясы жайында қалыптасқан басқа да тұжырымдар бар. Г.</w:t>
      </w:r>
      <w:r w:rsidR="00096743">
        <w:rPr>
          <w:sz w:val="28"/>
          <w:szCs w:val="28"/>
          <w:lang w:val="kk-KZ"/>
        </w:rPr>
        <w:t xml:space="preserve"> </w:t>
      </w:r>
      <w:r w:rsidRPr="003C3033">
        <w:rPr>
          <w:sz w:val="28"/>
          <w:szCs w:val="28"/>
          <w:lang w:val="kk-KZ"/>
        </w:rPr>
        <w:t>Рамстедт күрме сөзін «өру» мағынасында түркі тілдеріндегі  küra-, қырғыз тіліндегі kür-mӧ және моңғол тіліндегі güre- тұлғалы сөздерді салыстыру арқылы қарастырса, М.Рэсэнен де күр+ме</w:t>
      </w:r>
      <w:r w:rsidRPr="003C3033">
        <w:rPr>
          <w:rStyle w:val="24"/>
          <w:b w:val="0"/>
        </w:rPr>
        <w:t xml:space="preserve">&lt; күрме </w:t>
      </w:r>
      <w:r w:rsidRPr="003C3033">
        <w:rPr>
          <w:sz w:val="28"/>
          <w:szCs w:val="28"/>
          <w:lang w:val="kk-KZ"/>
        </w:rPr>
        <w:t>атауының моңгол тіліне қатысты екенін қолдайтын пікірді ұсынып, моңғол тіліндегі гүре-, гүри- тұлғалы «өру» етістігімен байланыстырады</w:t>
      </w:r>
      <w:r w:rsidR="00096743">
        <w:rPr>
          <w:sz w:val="28"/>
          <w:szCs w:val="28"/>
          <w:lang w:val="kk-KZ"/>
        </w:rPr>
        <w:t xml:space="preserve"> </w:t>
      </w:r>
      <w:r w:rsidR="00096743">
        <w:rPr>
          <w:rStyle w:val="24"/>
          <w:rFonts w:eastAsiaTheme="minorEastAsia"/>
          <w:b w:val="0"/>
        </w:rPr>
        <w:t>(Қосымша А)</w:t>
      </w:r>
      <w:r w:rsidRPr="003C3033">
        <w:rPr>
          <w:sz w:val="28"/>
          <w:szCs w:val="28"/>
          <w:lang w:val="kk-KZ"/>
        </w:rPr>
        <w:t>.</w:t>
      </w:r>
    </w:p>
    <w:p w14:paraId="083907F6" w14:textId="77777777" w:rsidR="00981481" w:rsidRPr="003C3033" w:rsidRDefault="00981481" w:rsidP="00744DE9">
      <w:pPr>
        <w:pStyle w:val="af3"/>
        <w:numPr>
          <w:ilvl w:val="0"/>
          <w:numId w:val="109"/>
        </w:numPr>
        <w:tabs>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Той</w:t>
      </w:r>
    </w:p>
    <w:p w14:paraId="0EF3146E" w14:textId="36126E3C" w:rsidR="00981481" w:rsidRPr="003C3033" w:rsidRDefault="00981481" w:rsidP="00744DE9">
      <w:pPr>
        <w:tabs>
          <w:tab w:val="left" w:pos="851"/>
        </w:tabs>
        <w:ind w:firstLine="709"/>
        <w:jc w:val="both"/>
        <w:rPr>
          <w:rStyle w:val="extended-textshort"/>
          <w:rFonts w:ascii="Times New Roman" w:hAnsi="Times New Roman" w:cs="Times New Roman"/>
          <w:bCs/>
          <w:sz w:val="28"/>
          <w:szCs w:val="28"/>
          <w:lang w:val="kk-KZ"/>
        </w:rPr>
      </w:pPr>
      <w:r w:rsidRPr="003C3033">
        <w:rPr>
          <w:rFonts w:ascii="Times New Roman" w:hAnsi="Times New Roman" w:cs="Times New Roman"/>
          <w:sz w:val="28"/>
          <w:szCs w:val="28"/>
          <w:lang w:val="kk-KZ"/>
        </w:rPr>
        <w:t xml:space="preserve">Көне түркі сөздігінде </w:t>
      </w:r>
      <w:r w:rsidRPr="003C3033">
        <w:rPr>
          <w:rFonts w:ascii="Times New Roman" w:hAnsi="Times New Roman" w:cs="Times New Roman"/>
          <w:i/>
          <w:sz w:val="28"/>
          <w:szCs w:val="28"/>
          <w:lang w:val="kk-KZ"/>
        </w:rPr>
        <w:t>той</w:t>
      </w:r>
      <w:r w:rsidRPr="003C3033">
        <w:rPr>
          <w:rFonts w:ascii="Times New Roman" w:hAnsi="Times New Roman" w:cs="Times New Roman"/>
          <w:sz w:val="28"/>
          <w:szCs w:val="28"/>
          <w:lang w:val="kk-KZ"/>
        </w:rPr>
        <w:t xml:space="preserve"> сөзінің тура және ауыспалы мағынада қолданысы: toj/ той – той, жиын: </w:t>
      </w:r>
      <w:r w:rsidRPr="003C3033">
        <w:rPr>
          <w:rFonts w:ascii="Times New Roman" w:hAnsi="Times New Roman" w:cs="Times New Roman"/>
          <w:i/>
          <w:sz w:val="28"/>
          <w:szCs w:val="28"/>
          <w:lang w:val="kk-KZ"/>
        </w:rPr>
        <w:t>andin so</w:t>
      </w:r>
      <w:r w:rsidRPr="003C3033">
        <w:rPr>
          <w:rFonts w:ascii="Times New Roman" w:hAnsi="Times New Roman" w:cs="Times New Roman"/>
          <w:i/>
          <w:sz w:val="28"/>
          <w:szCs w:val="28"/>
          <w:lang w:val="en-US"/>
        </w:rPr>
        <w:sym w:font="Symbol" w:char="F068"/>
      </w:r>
      <w:r w:rsidRPr="003C3033">
        <w:rPr>
          <w:rFonts w:ascii="Times New Roman" w:hAnsi="Times New Roman" w:cs="Times New Roman"/>
          <w:i/>
          <w:sz w:val="28"/>
          <w:szCs w:val="28"/>
          <w:lang w:val="kk-KZ"/>
        </w:rPr>
        <w:t xml:space="preserve"> oyuz qa</w:t>
      </w:r>
      <w:r w:rsidRPr="003C3033">
        <w:rPr>
          <w:rFonts w:ascii="Times New Roman" w:hAnsi="Times New Roman" w:cs="Times New Roman"/>
          <w:i/>
          <w:sz w:val="28"/>
          <w:szCs w:val="28"/>
          <w:lang w:val="en-US"/>
        </w:rPr>
        <w:sym w:font="Symbol" w:char="F067"/>
      </w:r>
      <w:r w:rsidRPr="003C3033">
        <w:rPr>
          <w:rFonts w:ascii="Times New Roman" w:hAnsi="Times New Roman" w:cs="Times New Roman"/>
          <w:i/>
          <w:sz w:val="28"/>
          <w:szCs w:val="28"/>
          <w:lang w:val="kk-KZ"/>
        </w:rPr>
        <w:t>an bedük toj berdi</w:t>
      </w:r>
      <w:r w:rsidRPr="003C3033">
        <w:rPr>
          <w:rFonts w:ascii="Times New Roman" w:hAnsi="Times New Roman" w:cs="Times New Roman"/>
          <w:sz w:val="28"/>
          <w:szCs w:val="28"/>
          <w:lang w:val="kk-KZ"/>
        </w:rPr>
        <w:t xml:space="preserve"> – содан кейін Оғыз қаған үлкен той жасады; 2. халық, жамағат: </w:t>
      </w:r>
      <w:r w:rsidRPr="003C3033">
        <w:rPr>
          <w:rFonts w:ascii="Times New Roman" w:hAnsi="Times New Roman" w:cs="Times New Roman"/>
          <w:i/>
          <w:sz w:val="28"/>
          <w:szCs w:val="28"/>
          <w:lang w:val="kk-KZ"/>
        </w:rPr>
        <w:t>toj toldradi</w:t>
      </w:r>
      <w:r w:rsidRPr="003C3033">
        <w:rPr>
          <w:rFonts w:ascii="Times New Roman" w:hAnsi="Times New Roman" w:cs="Times New Roman"/>
          <w:sz w:val="28"/>
          <w:szCs w:val="28"/>
          <w:lang w:val="kk-KZ"/>
        </w:rPr>
        <w:t xml:space="preserve"> – барлық жақтан халық жиналды (МК III 447). 3. тою: </w:t>
      </w:r>
      <w:r w:rsidRPr="003C3033">
        <w:rPr>
          <w:rFonts w:ascii="Times New Roman" w:hAnsi="Times New Roman" w:cs="Times New Roman"/>
          <w:i/>
          <w:sz w:val="28"/>
          <w:szCs w:val="28"/>
          <w:lang w:val="kk-KZ"/>
        </w:rPr>
        <w:t>garin tojdi</w:t>
      </w:r>
      <w:r w:rsidRPr="003C3033">
        <w:rPr>
          <w:rFonts w:ascii="Times New Roman" w:hAnsi="Times New Roman" w:cs="Times New Roman"/>
          <w:sz w:val="28"/>
          <w:szCs w:val="28"/>
          <w:lang w:val="kk-KZ"/>
        </w:rPr>
        <w:t xml:space="preserve"> - қарын тойды (МК ІІІ 244);  ауысп. </w:t>
      </w:r>
      <w:r w:rsidRPr="003C3033">
        <w:rPr>
          <w:rFonts w:ascii="Times New Roman" w:hAnsi="Times New Roman" w:cs="Times New Roman"/>
          <w:i/>
          <w:sz w:val="28"/>
          <w:szCs w:val="28"/>
          <w:lang w:val="kk-KZ"/>
        </w:rPr>
        <w:t>jï</w:t>
      </w:r>
      <w:r w:rsidRPr="003C3033">
        <w:rPr>
          <w:rFonts w:ascii="Times New Roman" w:hAnsi="Times New Roman" w:cs="Times New Roman"/>
          <w:i/>
          <w:sz w:val="28"/>
          <w:szCs w:val="28"/>
          <w:lang w:val="en-US"/>
        </w:rPr>
        <w:sym w:font="Symbol" w:char="F067"/>
      </w:r>
      <w:r w:rsidRPr="003C3033">
        <w:rPr>
          <w:rFonts w:ascii="Times New Roman" w:hAnsi="Times New Roman" w:cs="Times New Roman"/>
          <w:i/>
          <w:sz w:val="28"/>
          <w:szCs w:val="28"/>
          <w:lang w:val="kk-KZ"/>
        </w:rPr>
        <w:t>ïp kӧ</w:t>
      </w:r>
      <w:r w:rsidRPr="003C3033">
        <w:rPr>
          <w:rFonts w:ascii="Times New Roman" w:hAnsi="Times New Roman" w:cs="Times New Roman"/>
          <w:i/>
          <w:sz w:val="28"/>
          <w:szCs w:val="28"/>
        </w:rPr>
        <w:sym w:font="Symbol" w:char="F068"/>
      </w:r>
      <w:r w:rsidRPr="003C3033">
        <w:rPr>
          <w:rFonts w:ascii="Times New Roman" w:hAnsi="Times New Roman" w:cs="Times New Roman"/>
          <w:i/>
          <w:sz w:val="28"/>
          <w:szCs w:val="28"/>
          <w:lang w:val="kk-KZ"/>
        </w:rPr>
        <w:t>li tojmas kӧzi suq ba</w:t>
      </w:r>
      <w:r w:rsidRPr="003C3033">
        <w:rPr>
          <w:rFonts w:ascii="Times New Roman" w:hAnsi="Times New Roman" w:cs="Times New Roman"/>
          <w:i/>
          <w:sz w:val="28"/>
          <w:szCs w:val="28"/>
          <w:rtl/>
          <w:lang w:val="kk-KZ"/>
        </w:rPr>
        <w:t>٪</w:t>
      </w:r>
      <w:r w:rsidRPr="003C3033">
        <w:rPr>
          <w:rFonts w:ascii="Times New Roman" w:hAnsi="Times New Roman" w:cs="Times New Roman"/>
          <w:i/>
          <w:sz w:val="28"/>
          <w:szCs w:val="28"/>
          <w:lang w:val="kk-KZ"/>
        </w:rPr>
        <w:t>il/ qul ol mal</w:t>
      </w:r>
      <w:r w:rsidRPr="003C3033">
        <w:rPr>
          <w:rFonts w:ascii="Times New Roman" w:hAnsi="Times New Roman" w:cs="Times New Roman"/>
          <w:i/>
          <w:sz w:val="28"/>
          <w:szCs w:val="28"/>
          <w:lang w:val="kk-KZ"/>
        </w:rPr>
        <w:sym w:font="Symbol" w:char="F067"/>
      </w:r>
      <w:r w:rsidRPr="003C3033">
        <w:rPr>
          <w:rFonts w:ascii="Times New Roman" w:hAnsi="Times New Roman" w:cs="Times New Roman"/>
          <w:i/>
          <w:sz w:val="28"/>
          <w:szCs w:val="28"/>
          <w:lang w:val="kk-KZ"/>
        </w:rPr>
        <w:t>a</w:t>
      </w:r>
      <w:r w:rsidRPr="003C3033">
        <w:rPr>
          <w:rFonts w:ascii="Times New Roman" w:hAnsi="Times New Roman" w:cs="Times New Roman"/>
          <w:sz w:val="28"/>
          <w:szCs w:val="28"/>
          <w:lang w:val="kk-KZ"/>
        </w:rPr>
        <w:t xml:space="preserve"> – көзі сұқ болса, жиып көңілі тоймас, ол – дүниенің құлы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w:t>
      </w:r>
      <w:r w:rsidRPr="003C3033">
        <w:rPr>
          <w:rStyle w:val="extended-textshort"/>
          <w:rFonts w:ascii="Times New Roman" w:hAnsi="Times New Roman" w:cs="Times New Roman"/>
          <w:sz w:val="28"/>
          <w:szCs w:val="28"/>
          <w:lang w:val="kk-KZ"/>
        </w:rPr>
        <w:t>Тұңғыс-</w:t>
      </w:r>
      <w:r w:rsidRPr="003C3033">
        <w:rPr>
          <w:rStyle w:val="extended-textshort"/>
          <w:rFonts w:ascii="Times New Roman" w:hAnsi="Times New Roman" w:cs="Times New Roman"/>
          <w:bCs/>
          <w:sz w:val="28"/>
          <w:szCs w:val="28"/>
          <w:lang w:val="kk-KZ"/>
        </w:rPr>
        <w:t>маньчжур</w:t>
      </w:r>
      <w:r w:rsidRPr="003C3033">
        <w:rPr>
          <w:rStyle w:val="extended-textshort"/>
          <w:rFonts w:ascii="Times New Roman" w:hAnsi="Times New Roman" w:cs="Times New Roman"/>
          <w:sz w:val="28"/>
          <w:szCs w:val="28"/>
          <w:lang w:val="kk-KZ"/>
        </w:rPr>
        <w:t xml:space="preserve"> </w:t>
      </w:r>
      <w:r w:rsidRPr="003C3033">
        <w:rPr>
          <w:rStyle w:val="extended-textshort"/>
          <w:rFonts w:ascii="Times New Roman" w:hAnsi="Times New Roman" w:cs="Times New Roman"/>
          <w:bCs/>
          <w:sz w:val="28"/>
          <w:szCs w:val="28"/>
          <w:lang w:val="kk-KZ"/>
        </w:rPr>
        <w:t xml:space="preserve">тілдерінің салыстырмалы сөздігінде </w:t>
      </w:r>
      <w:r w:rsidRPr="003C3033">
        <w:rPr>
          <w:rStyle w:val="extended-textshort"/>
          <w:rFonts w:ascii="Times New Roman" w:hAnsi="Times New Roman" w:cs="Times New Roman"/>
          <w:sz w:val="28"/>
          <w:szCs w:val="28"/>
          <w:lang w:val="kk-KZ"/>
        </w:rPr>
        <w:t>тұңғыс-</w:t>
      </w:r>
      <w:r w:rsidRPr="003C3033">
        <w:rPr>
          <w:rStyle w:val="extended-textshort"/>
          <w:rFonts w:ascii="Times New Roman" w:hAnsi="Times New Roman" w:cs="Times New Roman"/>
          <w:bCs/>
          <w:sz w:val="28"/>
          <w:szCs w:val="28"/>
          <w:lang w:val="kk-KZ"/>
        </w:rPr>
        <w:t>маньчжур тобына жататын негидал, ульч, орок, нанай, орош, эвенкі тілдерінде tyj/ төй, tyjy (н-)/туйү формаларындағы сөздер «</w:t>
      </w:r>
      <w:r w:rsidRPr="003C3033">
        <w:rPr>
          <w:rStyle w:val="extended-textshort"/>
          <w:rFonts w:ascii="Times New Roman" w:hAnsi="Times New Roman" w:cs="Times New Roman"/>
          <w:bCs/>
          <w:i/>
          <w:sz w:val="28"/>
          <w:szCs w:val="28"/>
          <w:lang w:val="kk-KZ"/>
        </w:rPr>
        <w:t>қонақ ету, сыйлау, қонақжайлылық, құрмет көрсету</w:t>
      </w:r>
      <w:r w:rsidRPr="003C3033">
        <w:rPr>
          <w:rStyle w:val="extended-textshort"/>
          <w:rFonts w:ascii="Times New Roman" w:hAnsi="Times New Roman" w:cs="Times New Roman"/>
          <w:bCs/>
          <w:sz w:val="28"/>
          <w:szCs w:val="28"/>
          <w:lang w:val="kk-KZ"/>
        </w:rPr>
        <w:t xml:space="preserve">» мағыналарында қолданысқа ие </w:t>
      </w:r>
      <w:r w:rsidR="00096743">
        <w:rPr>
          <w:rStyle w:val="24"/>
          <w:rFonts w:eastAsiaTheme="minorEastAsia"/>
          <w:b w:val="0"/>
        </w:rPr>
        <w:t>(Қосымша А).</w:t>
      </w:r>
    </w:p>
    <w:p w14:paraId="1E636BF2" w14:textId="77777777" w:rsidR="00981481" w:rsidRPr="003C3033" w:rsidRDefault="00981481" w:rsidP="00744DE9">
      <w:pPr>
        <w:pStyle w:val="af3"/>
        <w:numPr>
          <w:ilvl w:val="0"/>
          <w:numId w:val="109"/>
        </w:numPr>
        <w:tabs>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Сыңсу</w:t>
      </w:r>
    </w:p>
    <w:p w14:paraId="6730EE4A" w14:textId="3E428556" w:rsidR="00981481" w:rsidRPr="003C3033" w:rsidRDefault="00981481" w:rsidP="00744DE9">
      <w:pPr>
        <w:ind w:firstLine="709"/>
        <w:jc w:val="both"/>
        <w:rPr>
          <w:rFonts w:ascii="Times New Roman" w:hAnsi="Times New Roman" w:cs="Times New Roman"/>
          <w:sz w:val="28"/>
          <w:szCs w:val="28"/>
          <w:lang w:val="kk-KZ"/>
        </w:rPr>
      </w:pPr>
      <w:r w:rsidRPr="003C3033">
        <w:rPr>
          <w:rStyle w:val="24"/>
          <w:rFonts w:eastAsiaTheme="minorEastAsia"/>
          <w:b w:val="0"/>
          <w:i/>
        </w:rPr>
        <w:t>Сыңсу</w:t>
      </w:r>
      <w:r w:rsidRPr="003C3033">
        <w:rPr>
          <w:rStyle w:val="24"/>
          <w:rFonts w:eastAsiaTheme="minorEastAsia"/>
          <w:b w:val="0"/>
        </w:rPr>
        <w:t xml:space="preserve"> </w:t>
      </w:r>
      <w:r w:rsidRPr="003C3033">
        <w:rPr>
          <w:rFonts w:ascii="Times New Roman" w:hAnsi="Times New Roman" w:cs="Times New Roman"/>
          <w:sz w:val="28"/>
          <w:szCs w:val="28"/>
          <w:lang w:val="kk-KZ"/>
        </w:rPr>
        <w:t xml:space="preserve">сөзінің тілдік-семантикалық коды: түбірі көне түркі тілдеріндегі «сых» немесе «сық» түбірінен шыққан, бұл сөз «жылау, еңіреу» мағынасын білдіреді. Түбірі </w:t>
      </w:r>
      <w:r w:rsidRPr="003C3033">
        <w:rPr>
          <w:rStyle w:val="24"/>
          <w:rFonts w:eastAsiaTheme="minorEastAsia"/>
          <w:b w:val="0"/>
        </w:rPr>
        <w:t xml:space="preserve">сық - </w:t>
      </w:r>
      <w:r w:rsidRPr="003C3033">
        <w:rPr>
          <w:rFonts w:ascii="Times New Roman" w:hAnsi="Times New Roman" w:cs="Times New Roman"/>
          <w:sz w:val="28"/>
          <w:szCs w:val="28"/>
          <w:lang w:val="kk-KZ"/>
        </w:rPr>
        <w:t xml:space="preserve">түркі тілдеріне ортақ көне түбір. Махмұт Қашқаридың сөздігінде </w:t>
      </w:r>
      <w:r w:rsidRPr="003C3033">
        <w:rPr>
          <w:rStyle w:val="24"/>
          <w:rFonts w:eastAsiaTheme="minorEastAsia"/>
          <w:b w:val="0"/>
        </w:rPr>
        <w:t>оl аnь sьxtatь // оl аnь yьglattь -</w:t>
      </w:r>
      <w:r w:rsidRPr="003C3033">
        <w:rPr>
          <w:rFonts w:ascii="Times New Roman" w:hAnsi="Times New Roman" w:cs="Times New Roman"/>
          <w:sz w:val="28"/>
          <w:szCs w:val="28"/>
          <w:lang w:val="kk-KZ"/>
        </w:rPr>
        <w:t xml:space="preserve"> ол оны жылатты </w:t>
      </w:r>
      <w:r w:rsidR="00096743">
        <w:rPr>
          <w:rStyle w:val="24"/>
          <w:rFonts w:eastAsiaTheme="minorEastAsia"/>
          <w:b w:val="0"/>
        </w:rPr>
        <w:t>(Қосымша А)</w:t>
      </w:r>
      <w:r w:rsidRPr="003C3033">
        <w:rPr>
          <w:rFonts w:ascii="Times New Roman" w:hAnsi="Times New Roman" w:cs="Times New Roman"/>
          <w:sz w:val="28"/>
          <w:szCs w:val="28"/>
          <w:lang w:val="kk-KZ"/>
        </w:rPr>
        <w:t xml:space="preserve">, </w:t>
      </w:r>
      <w:r w:rsidRPr="003C3033">
        <w:rPr>
          <w:rStyle w:val="24"/>
          <w:rFonts w:eastAsiaTheme="minorEastAsia"/>
          <w:b w:val="0"/>
          <w:i/>
        </w:rPr>
        <w:t>Сықта</w:t>
      </w:r>
      <w:r w:rsidRPr="003C3033">
        <w:rPr>
          <w:rStyle w:val="24"/>
          <w:rFonts w:eastAsiaTheme="minorEastAsia"/>
          <w:b w:val="0"/>
        </w:rPr>
        <w:t xml:space="preserve"> </w:t>
      </w:r>
      <w:r w:rsidRPr="003C3033">
        <w:rPr>
          <w:rFonts w:ascii="Times New Roman" w:hAnsi="Times New Roman" w:cs="Times New Roman"/>
          <w:sz w:val="28"/>
          <w:szCs w:val="28"/>
          <w:lang w:val="kk-KZ"/>
        </w:rPr>
        <w:t>сөзі қазіргі кезде ұйғыр, алтай, телеуіт, сагай, чулым, шор т.б. түркі тілдерінде жиі айтылып, мағынасы «жылау, еңіреу» қалпында сақталған. Сы</w:t>
      </w:r>
      <w:r w:rsidRPr="003C3033">
        <w:rPr>
          <w:rStyle w:val="24"/>
          <w:rFonts w:eastAsiaTheme="minorEastAsia"/>
          <w:b w:val="0"/>
          <w:i/>
        </w:rPr>
        <w:t>қта</w:t>
      </w:r>
      <w:r w:rsidRPr="003C3033">
        <w:rPr>
          <w:rStyle w:val="24"/>
          <w:rFonts w:eastAsiaTheme="minorEastAsia"/>
          <w:b w:val="0"/>
        </w:rPr>
        <w:t xml:space="preserve"> сөзі қазақ тілі үшін өлі түбір болып саналатын </w:t>
      </w:r>
      <w:r w:rsidRPr="003C3033">
        <w:rPr>
          <w:rStyle w:val="24"/>
          <w:rFonts w:eastAsiaTheme="minorEastAsia"/>
          <w:b w:val="0"/>
          <w:i/>
        </w:rPr>
        <w:t>сық</w:t>
      </w:r>
      <w:r w:rsidRPr="003C3033">
        <w:rPr>
          <w:rStyle w:val="24"/>
          <w:rFonts w:eastAsiaTheme="minorEastAsia"/>
          <w:b w:val="0"/>
        </w:rPr>
        <w:t xml:space="preserve">- сөзіне есімдерден етістік тудыратын </w:t>
      </w:r>
      <w:r w:rsidRPr="003C3033">
        <w:rPr>
          <w:rStyle w:val="24"/>
          <w:rFonts w:eastAsiaTheme="minorEastAsia"/>
          <w:b w:val="0"/>
          <w:i/>
        </w:rPr>
        <w:t>-та</w:t>
      </w:r>
      <w:r w:rsidRPr="003C3033">
        <w:rPr>
          <w:rStyle w:val="24"/>
          <w:rFonts w:eastAsiaTheme="minorEastAsia"/>
          <w:b w:val="0"/>
        </w:rPr>
        <w:t xml:space="preserve"> жұрнағының жалғануы арқылы жасалған</w:t>
      </w:r>
      <w:r w:rsidR="00096743">
        <w:rPr>
          <w:rStyle w:val="24"/>
          <w:rFonts w:eastAsiaTheme="minorEastAsia"/>
          <w:b w:val="0"/>
        </w:rPr>
        <w:t xml:space="preserve"> (Қосымша А)</w:t>
      </w:r>
      <w:r w:rsidRPr="003C3033">
        <w:rPr>
          <w:rFonts w:ascii="Times New Roman" w:hAnsi="Times New Roman" w:cs="Times New Roman"/>
          <w:sz w:val="28"/>
          <w:szCs w:val="28"/>
          <w:lang w:val="kk-KZ"/>
        </w:rPr>
        <w:t>.</w:t>
      </w:r>
    </w:p>
    <w:p w14:paraId="5B3282BE" w14:textId="77777777" w:rsidR="00981481" w:rsidRPr="003C3033" w:rsidRDefault="00981481" w:rsidP="00744DE9">
      <w:pPr>
        <w:pStyle w:val="af3"/>
        <w:numPr>
          <w:ilvl w:val="0"/>
          <w:numId w:val="109"/>
        </w:numPr>
        <w:tabs>
          <w:tab w:val="left" w:pos="1276"/>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Келін</w:t>
      </w:r>
    </w:p>
    <w:p w14:paraId="3BCEA883" w14:textId="77777777" w:rsidR="00981481" w:rsidRPr="003C3033" w:rsidRDefault="00981481" w:rsidP="00744DE9">
      <w:pPr>
        <w:ind w:right="-1"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«Келін» этномәдени тілдік таңбасының тілдік коды:  түркі тілдерінде, соның ішінде қазақ тілінде де </w:t>
      </w:r>
      <w:r w:rsidRPr="003C3033">
        <w:rPr>
          <w:rFonts w:ascii="Times New Roman" w:hAnsi="Times New Roman" w:cs="Times New Roman"/>
          <w:i/>
          <w:sz w:val="28"/>
          <w:szCs w:val="28"/>
          <w:lang w:val="kk-KZ"/>
        </w:rPr>
        <w:t>келін</w:t>
      </w:r>
      <w:r w:rsidRPr="003C3033">
        <w:rPr>
          <w:rFonts w:ascii="Times New Roman" w:hAnsi="Times New Roman" w:cs="Times New Roman"/>
          <w:sz w:val="28"/>
          <w:szCs w:val="28"/>
          <w:lang w:val="kk-KZ"/>
        </w:rPr>
        <w:t xml:space="preserve"> сөзінің төркіні kel </w:t>
      </w:r>
      <w:r w:rsidRPr="003C3033">
        <w:rPr>
          <w:rFonts w:ascii="Times New Roman" w:hAnsi="Times New Roman" w:cs="Times New Roman"/>
          <w:sz w:val="28"/>
          <w:szCs w:val="28"/>
          <w:lang w:val="kk-KZ"/>
        </w:rPr>
        <w:sym w:font="Symbol" w:char="F07E"/>
      </w:r>
      <w:r w:rsidRPr="003C3033">
        <w:rPr>
          <w:rFonts w:ascii="Times New Roman" w:hAnsi="Times New Roman" w:cs="Times New Roman"/>
          <w:sz w:val="28"/>
          <w:szCs w:val="28"/>
          <w:lang w:val="kk-KZ"/>
        </w:rPr>
        <w:t xml:space="preserve"> гел  </w:t>
      </w:r>
      <w:r w:rsidRPr="003C3033">
        <w:rPr>
          <w:rFonts w:ascii="Times New Roman" w:hAnsi="Times New Roman" w:cs="Times New Roman"/>
          <w:sz w:val="28"/>
          <w:szCs w:val="28"/>
          <w:lang w:val="kk-KZ"/>
        </w:rPr>
        <w:sym w:font="Symbol" w:char="F07E"/>
      </w:r>
      <w:r w:rsidRPr="003C3033">
        <w:rPr>
          <w:rFonts w:ascii="Times New Roman" w:hAnsi="Times New Roman" w:cs="Times New Roman"/>
          <w:sz w:val="28"/>
          <w:szCs w:val="28"/>
          <w:lang w:val="kk-KZ"/>
        </w:rPr>
        <w:t xml:space="preserve"> кел «приходить» етістігінен бастау алады, кәл – өзб.диал., kel – ұйғ. диал., кил – тат., башқ., käl – түрк. (ЭСТЯ:15-16). Гелин – түрк., кәлин – өзб., килин – алт.диал., килін – тат. </w:t>
      </w:r>
      <w:r w:rsidRPr="003C3033">
        <w:rPr>
          <w:rFonts w:ascii="Times New Roman" w:hAnsi="Times New Roman" w:cs="Times New Roman"/>
          <w:sz w:val="28"/>
          <w:szCs w:val="28"/>
        </w:rPr>
        <w:t>1.Невеста, возлюбленная. 2. Новобрачная. 3. Сноха. 4. Жена младшего брата. 5. Молодая женщина</w:t>
      </w:r>
      <w:r w:rsidRPr="003C3033">
        <w:rPr>
          <w:rFonts w:ascii="Times New Roman" w:hAnsi="Times New Roman" w:cs="Times New Roman"/>
          <w:sz w:val="28"/>
          <w:szCs w:val="28"/>
          <w:lang w:val="kk-KZ"/>
        </w:rPr>
        <w:t xml:space="preserve"> (ЭСТЯ:18).  </w:t>
      </w:r>
    </w:p>
    <w:p w14:paraId="02237C3D" w14:textId="0BCC2EEC" w:rsidR="00981481" w:rsidRPr="003C3033" w:rsidRDefault="00981481" w:rsidP="00744DE9">
      <w:pPr>
        <w:ind w:right="-1"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Г.И. Рамстедт түркі тіліндегі кейбір зат есімдердің жасалу жолдарына тұжырым жасаған: ұйғ. </w:t>
      </w:r>
      <w:r w:rsidRPr="003C3033">
        <w:rPr>
          <w:rFonts w:ascii="Times New Roman" w:hAnsi="Times New Roman" w:cs="Times New Roman"/>
          <w:i/>
          <w:sz w:val="28"/>
          <w:szCs w:val="28"/>
          <w:lang w:val="kk-KZ"/>
        </w:rPr>
        <w:t xml:space="preserve">aqyn – </w:t>
      </w:r>
      <w:r w:rsidRPr="003C3033">
        <w:rPr>
          <w:rFonts w:ascii="Times New Roman" w:hAnsi="Times New Roman" w:cs="Times New Roman"/>
          <w:sz w:val="28"/>
          <w:szCs w:val="28"/>
          <w:lang w:val="kk-KZ"/>
        </w:rPr>
        <w:t xml:space="preserve">ағын (течение, штурмовой отряд) </w:t>
      </w:r>
      <w:r w:rsidRPr="003C3033">
        <w:rPr>
          <w:rFonts w:ascii="Times New Roman" w:hAnsi="Times New Roman" w:cs="Times New Roman"/>
          <w:i/>
          <w:sz w:val="28"/>
          <w:szCs w:val="28"/>
          <w:lang w:val="kk-KZ"/>
        </w:rPr>
        <w:t xml:space="preserve">&lt; aq – </w:t>
      </w:r>
      <w:r w:rsidRPr="003C3033">
        <w:rPr>
          <w:rFonts w:ascii="Times New Roman" w:hAnsi="Times New Roman" w:cs="Times New Roman"/>
          <w:sz w:val="28"/>
          <w:szCs w:val="28"/>
          <w:lang w:val="kk-KZ"/>
        </w:rPr>
        <w:t xml:space="preserve">ақ (литься, течь, монг. </w:t>
      </w:r>
      <w:r w:rsidRPr="003C3033">
        <w:rPr>
          <w:rFonts w:ascii="Times New Roman" w:hAnsi="Times New Roman" w:cs="Times New Roman"/>
          <w:i/>
          <w:sz w:val="28"/>
          <w:szCs w:val="28"/>
          <w:lang w:val="kk-KZ"/>
        </w:rPr>
        <w:t>акі</w:t>
      </w:r>
      <w:r w:rsidRPr="003C3033">
        <w:rPr>
          <w:rFonts w:ascii="Times New Roman" w:hAnsi="Times New Roman" w:cs="Times New Roman"/>
          <w:sz w:val="28"/>
          <w:szCs w:val="28"/>
          <w:lang w:val="kk-KZ"/>
        </w:rPr>
        <w:t xml:space="preserve"> -истекать); </w:t>
      </w:r>
      <w:r w:rsidRPr="003C3033">
        <w:rPr>
          <w:rFonts w:ascii="Times New Roman" w:hAnsi="Times New Roman" w:cs="Times New Roman"/>
          <w:i/>
          <w:sz w:val="28"/>
          <w:szCs w:val="28"/>
          <w:lang w:val="kk-KZ"/>
        </w:rPr>
        <w:t>kälin</w:t>
      </w:r>
      <w:r w:rsidRPr="003C3033">
        <w:rPr>
          <w:rFonts w:ascii="Times New Roman" w:hAnsi="Times New Roman" w:cs="Times New Roman"/>
          <w:sz w:val="28"/>
          <w:szCs w:val="28"/>
          <w:lang w:val="kk-KZ"/>
        </w:rPr>
        <w:t xml:space="preserve"> – келін (невестка, сноха),  </w:t>
      </w:r>
      <w:r w:rsidRPr="003C3033">
        <w:rPr>
          <w:rFonts w:ascii="Times New Roman" w:hAnsi="Times New Roman" w:cs="Times New Roman"/>
          <w:i/>
          <w:sz w:val="28"/>
          <w:szCs w:val="28"/>
          <w:lang w:val="kk-KZ"/>
        </w:rPr>
        <w:t xml:space="preserve">käl </w:t>
      </w:r>
      <w:r w:rsidRPr="003C3033">
        <w:rPr>
          <w:rFonts w:ascii="Times New Roman" w:hAnsi="Times New Roman" w:cs="Times New Roman"/>
          <w:sz w:val="28"/>
          <w:szCs w:val="28"/>
          <w:lang w:val="kk-KZ"/>
        </w:rPr>
        <w:t>– кел (приходить)</w:t>
      </w:r>
      <w:r w:rsidR="00096743">
        <w:rPr>
          <w:rFonts w:ascii="Times New Roman" w:hAnsi="Times New Roman" w:cs="Times New Roman"/>
          <w:sz w:val="28"/>
          <w:szCs w:val="28"/>
          <w:lang w:val="kk-KZ"/>
        </w:rPr>
        <w:t xml:space="preserve"> </w:t>
      </w:r>
      <w:r w:rsidRPr="003C3033">
        <w:rPr>
          <w:rFonts w:ascii="Times New Roman" w:hAnsi="Times New Roman" w:cs="Times New Roman"/>
          <w:sz w:val="28"/>
          <w:szCs w:val="28"/>
          <w:lang w:val="kk-KZ"/>
        </w:rPr>
        <w:t>[153, с.</w:t>
      </w:r>
      <w:r w:rsidR="00096743">
        <w:rPr>
          <w:rFonts w:ascii="Times New Roman" w:hAnsi="Times New Roman" w:cs="Times New Roman"/>
          <w:sz w:val="28"/>
          <w:szCs w:val="28"/>
          <w:lang w:val="kk-KZ"/>
        </w:rPr>
        <w:t xml:space="preserve"> </w:t>
      </w:r>
      <w:r w:rsidRPr="003C3033">
        <w:rPr>
          <w:rFonts w:ascii="Times New Roman" w:hAnsi="Times New Roman" w:cs="Times New Roman"/>
          <w:sz w:val="28"/>
          <w:szCs w:val="28"/>
          <w:lang w:val="kk-KZ"/>
        </w:rPr>
        <w:t xml:space="preserve">91]. </w:t>
      </w:r>
    </w:p>
    <w:p w14:paraId="2661F10D" w14:textId="77777777" w:rsidR="00981481" w:rsidRPr="003C3033" w:rsidRDefault="00981481" w:rsidP="00744DE9">
      <w:pPr>
        <w:ind w:right="-1"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 xml:space="preserve">Kelin – қалыңдық, келін /«невеста, невестка» (ДТС: 296): </w:t>
      </w:r>
      <w:r w:rsidRPr="003C3033">
        <w:rPr>
          <w:rFonts w:ascii="Times New Roman" w:hAnsi="Times New Roman" w:cs="Times New Roman"/>
          <w:color w:val="000000" w:themeColor="text1"/>
          <w:sz w:val="28"/>
          <w:szCs w:val="28"/>
          <w:lang w:val="kk-KZ"/>
        </w:rPr>
        <w:t>jüvüšlüg</w:t>
      </w:r>
      <w:r w:rsidRPr="003C3033">
        <w:rPr>
          <w:rFonts w:ascii="Times New Roman" w:hAnsi="Times New Roman" w:cs="Times New Roman"/>
          <w:sz w:val="28"/>
          <w:szCs w:val="28"/>
          <w:lang w:val="kk-KZ"/>
        </w:rPr>
        <w:t xml:space="preserve"> kelin küdägü javaš bulur – жасауы бар қалыңдыққа  жуас күйеу табылады/ невеста с приданным найдет кроткого жениха (МК ІІІ:12).</w:t>
      </w:r>
    </w:p>
    <w:p w14:paraId="16693EBE" w14:textId="77777777" w:rsidR="00981481" w:rsidRPr="003C3033" w:rsidRDefault="00981481" w:rsidP="00744DE9">
      <w:pPr>
        <w:pStyle w:val="210"/>
        <w:shd w:val="clear" w:color="auto" w:fill="auto"/>
        <w:tabs>
          <w:tab w:val="left" w:pos="567"/>
        </w:tabs>
        <w:spacing w:after="0" w:line="240" w:lineRule="auto"/>
        <w:ind w:firstLine="709"/>
        <w:jc w:val="both"/>
        <w:rPr>
          <w:sz w:val="28"/>
          <w:szCs w:val="28"/>
          <w:lang w:val="kk-KZ"/>
        </w:rPr>
      </w:pPr>
      <w:r w:rsidRPr="003C3033">
        <w:rPr>
          <w:sz w:val="28"/>
          <w:szCs w:val="28"/>
          <w:lang w:val="kk-KZ"/>
        </w:rPr>
        <w:t xml:space="preserve">Махмұд Қашқаридың сөздігінде </w:t>
      </w:r>
      <w:r w:rsidRPr="003C3033">
        <w:rPr>
          <w:i/>
          <w:sz w:val="28"/>
          <w:szCs w:val="28"/>
          <w:lang w:val="kk-KZ"/>
        </w:rPr>
        <w:t>kadhnagun</w:t>
      </w:r>
      <w:r w:rsidRPr="003C3033">
        <w:rPr>
          <w:sz w:val="28"/>
          <w:szCs w:val="28"/>
          <w:lang w:val="kk-KZ"/>
        </w:rPr>
        <w:t xml:space="preserve"> (қайынаға) деп күйеу жігіт әйелінің туыстарын атайды (МК І: 528). Қатын/ қайын/ келін сөздерін жасалу жолына қарай бір қатарда қарастырылады, сөзжасамдық қатары: қат, қай, кел + -ын (-ін). </w:t>
      </w:r>
    </w:p>
    <w:p w14:paraId="5E98C049" w14:textId="77777777" w:rsidR="00981481" w:rsidRPr="003C3033" w:rsidRDefault="00981481" w:rsidP="00744DE9">
      <w:pPr>
        <w:pStyle w:val="af3"/>
        <w:numPr>
          <w:ilvl w:val="0"/>
          <w:numId w:val="109"/>
        </w:numPr>
        <w:tabs>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Акын</w:t>
      </w:r>
    </w:p>
    <w:p w14:paraId="25159261" w14:textId="5A9386DB"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lang w:val="kk-KZ"/>
        </w:rPr>
        <w:t>В. Радлов сөздігінде бірнеше мағынада түсінік береді: «</w:t>
      </w:r>
      <w:r w:rsidRPr="003C3033">
        <w:rPr>
          <w:rFonts w:ascii="Times New Roman" w:hAnsi="Times New Roman" w:cs="Times New Roman"/>
          <w:i/>
          <w:sz w:val="28"/>
          <w:szCs w:val="28"/>
          <w:lang w:val="kk-KZ"/>
        </w:rPr>
        <w:t xml:space="preserve">1. акын </w:t>
      </w:r>
      <w:r w:rsidRPr="003C3033">
        <w:rPr>
          <w:rFonts w:ascii="Times New Roman" w:hAnsi="Times New Roman" w:cs="Times New Roman"/>
          <w:i/>
          <w:sz w:val="28"/>
          <w:szCs w:val="28"/>
        </w:rPr>
        <w:t>[</w:t>
      </w:r>
      <w:r w:rsidRPr="003C3033">
        <w:rPr>
          <w:rFonts w:ascii="Times New Roman" w:hAnsi="Times New Roman" w:cs="Times New Roman"/>
          <w:i/>
          <w:sz w:val="28"/>
          <w:szCs w:val="28"/>
          <w:lang w:val="kk-KZ"/>
        </w:rPr>
        <w:t>парс. ахун</w:t>
      </w:r>
      <w:r w:rsidRPr="003C3033">
        <w:rPr>
          <w:rFonts w:ascii="Times New Roman" w:hAnsi="Times New Roman" w:cs="Times New Roman"/>
          <w:i/>
          <w:sz w:val="28"/>
          <w:szCs w:val="28"/>
        </w:rPr>
        <w:t>]</w:t>
      </w:r>
      <w:r w:rsidRPr="003C3033">
        <w:rPr>
          <w:rFonts w:ascii="Times New Roman" w:hAnsi="Times New Roman" w:cs="Times New Roman"/>
          <w:i/>
          <w:sz w:val="28"/>
          <w:szCs w:val="28"/>
          <w:lang w:val="kk-KZ"/>
        </w:rPr>
        <w:t xml:space="preserve"> певец, победитель при состезаний певцов, знаменитый, импровизатор; </w:t>
      </w:r>
      <w:r w:rsidRPr="003C3033">
        <w:rPr>
          <w:rFonts w:ascii="Times New Roman" w:hAnsi="Times New Roman" w:cs="Times New Roman"/>
          <w:i/>
          <w:sz w:val="28"/>
          <w:szCs w:val="28"/>
        </w:rPr>
        <w:t>2 проточный, текучий</w:t>
      </w:r>
      <w:r w:rsidRPr="003C3033">
        <w:rPr>
          <w:rFonts w:ascii="Times New Roman" w:hAnsi="Times New Roman" w:cs="Times New Roman"/>
          <w:i/>
          <w:sz w:val="28"/>
          <w:szCs w:val="28"/>
          <w:lang w:val="kk-KZ"/>
        </w:rPr>
        <w:t xml:space="preserve">; </w:t>
      </w:r>
      <w:r w:rsidRPr="003C3033">
        <w:rPr>
          <w:rFonts w:ascii="Times New Roman" w:hAnsi="Times New Roman" w:cs="Times New Roman"/>
          <w:i/>
          <w:sz w:val="28"/>
          <w:szCs w:val="28"/>
        </w:rPr>
        <w:t>3.набег, баранта</w:t>
      </w:r>
      <w:r w:rsidRPr="003C3033">
        <w:rPr>
          <w:rFonts w:ascii="Times New Roman" w:hAnsi="Times New Roman" w:cs="Times New Roman"/>
          <w:i/>
          <w:sz w:val="28"/>
          <w:szCs w:val="28"/>
          <w:lang w:val="kk-KZ"/>
        </w:rPr>
        <w:t xml:space="preserve">; </w:t>
      </w:r>
      <w:r w:rsidRPr="003C3033">
        <w:rPr>
          <w:rFonts w:ascii="Times New Roman" w:hAnsi="Times New Roman" w:cs="Times New Roman"/>
          <w:i/>
          <w:sz w:val="28"/>
          <w:szCs w:val="28"/>
        </w:rPr>
        <w:t>4.течь, стекаться</w:t>
      </w:r>
      <w:r w:rsidRPr="003C3033">
        <w:rPr>
          <w:rFonts w:ascii="Times New Roman" w:hAnsi="Times New Roman" w:cs="Times New Roman"/>
          <w:i/>
          <w:sz w:val="28"/>
          <w:szCs w:val="28"/>
          <w:lang w:val="kk-KZ"/>
        </w:rPr>
        <w:t xml:space="preserve">» </w:t>
      </w:r>
      <w:r w:rsidR="00744DE9">
        <w:rPr>
          <w:rFonts w:ascii="Times New Roman" w:hAnsi="Times New Roman" w:cs="Times New Roman"/>
          <w:i/>
          <w:sz w:val="28"/>
          <w:szCs w:val="28"/>
          <w:lang w:val="kk-KZ"/>
        </w:rPr>
        <w:t>(Ұосымша А)</w:t>
      </w:r>
      <w:r w:rsidRPr="003C3033">
        <w:rPr>
          <w:rFonts w:ascii="Times New Roman" w:hAnsi="Times New Roman" w:cs="Times New Roman"/>
          <w:sz w:val="28"/>
          <w:szCs w:val="28"/>
        </w:rPr>
        <w:t>.</w:t>
      </w:r>
    </w:p>
    <w:p w14:paraId="479D4F41" w14:textId="4F6B2930" w:rsidR="00981481" w:rsidRPr="003C3033" w:rsidRDefault="00981481" w:rsidP="00744DE9">
      <w:pPr>
        <w:ind w:firstLine="709"/>
        <w:jc w:val="both"/>
        <w:rPr>
          <w:rFonts w:ascii="Times New Roman" w:hAnsi="Times New Roman" w:cs="Times New Roman"/>
          <w:sz w:val="28"/>
          <w:szCs w:val="28"/>
          <w:lang w:val="kk-KZ"/>
        </w:rPr>
      </w:pPr>
      <w:r w:rsidRPr="003C3033">
        <w:rPr>
          <w:rFonts w:ascii="Times New Roman" w:hAnsi="Times New Roman" w:cs="Times New Roman"/>
          <w:sz w:val="28"/>
          <w:szCs w:val="28"/>
        </w:rPr>
        <w:t>Л. Будагов та осы п</w:t>
      </w:r>
      <w:r w:rsidRPr="003C3033">
        <w:rPr>
          <w:rFonts w:ascii="Times New Roman" w:hAnsi="Times New Roman" w:cs="Times New Roman"/>
          <w:sz w:val="28"/>
          <w:szCs w:val="28"/>
          <w:lang w:val="kk-KZ"/>
        </w:rPr>
        <w:t>ікірді білдіреді: «</w:t>
      </w:r>
      <w:r w:rsidRPr="003C3033">
        <w:rPr>
          <w:rFonts w:ascii="Times New Roman" w:hAnsi="Times New Roman" w:cs="Times New Roman"/>
          <w:i/>
          <w:sz w:val="28"/>
          <w:szCs w:val="28"/>
          <w:lang w:val="kk-KZ"/>
        </w:rPr>
        <w:t xml:space="preserve">Ақун, ақын </w:t>
      </w:r>
      <w:r w:rsidRPr="003C3033">
        <w:rPr>
          <w:rFonts w:ascii="Times New Roman" w:hAnsi="Times New Roman" w:cs="Times New Roman"/>
          <w:i/>
          <w:sz w:val="28"/>
          <w:szCs w:val="28"/>
        </w:rPr>
        <w:t>(</w:t>
      </w:r>
      <w:r w:rsidRPr="003C3033">
        <w:rPr>
          <w:rFonts w:ascii="Times New Roman" w:hAnsi="Times New Roman" w:cs="Times New Roman"/>
          <w:sz w:val="28"/>
          <w:szCs w:val="28"/>
        </w:rPr>
        <w:t>парс.</w:t>
      </w:r>
      <w:r w:rsidRPr="003C3033">
        <w:rPr>
          <w:rFonts w:ascii="Times New Roman" w:hAnsi="Times New Roman" w:cs="Times New Roman"/>
          <w:sz w:val="28"/>
          <w:szCs w:val="28"/>
          <w:lang w:val="kk-KZ"/>
        </w:rPr>
        <w:t xml:space="preserve"> ахунд сөзінен</w:t>
      </w:r>
      <w:r w:rsidRPr="003C3033">
        <w:rPr>
          <w:rFonts w:ascii="Times New Roman" w:hAnsi="Times New Roman" w:cs="Times New Roman"/>
          <w:sz w:val="28"/>
          <w:szCs w:val="28"/>
        </w:rPr>
        <w:t>)</w:t>
      </w:r>
      <w:r w:rsidRPr="003C3033">
        <w:rPr>
          <w:rFonts w:ascii="Times New Roman" w:hAnsi="Times New Roman" w:cs="Times New Roman"/>
          <w:sz w:val="28"/>
          <w:szCs w:val="28"/>
          <w:lang w:val="kk-KZ"/>
        </w:rPr>
        <w:t xml:space="preserve"> </w:t>
      </w:r>
      <w:r w:rsidRPr="003C3033">
        <w:rPr>
          <w:rFonts w:ascii="Times New Roman" w:hAnsi="Times New Roman" w:cs="Times New Roman"/>
          <w:i/>
          <w:sz w:val="28"/>
          <w:szCs w:val="28"/>
          <w:lang w:val="kk-KZ"/>
        </w:rPr>
        <w:t>кир.</w:t>
      </w:r>
      <w:r w:rsidRPr="003C3033">
        <w:rPr>
          <w:rFonts w:ascii="Times New Roman" w:hAnsi="Times New Roman" w:cs="Times New Roman"/>
          <w:sz w:val="28"/>
          <w:szCs w:val="28"/>
          <w:lang w:val="kk-KZ"/>
        </w:rPr>
        <w:t xml:space="preserve"> </w:t>
      </w:r>
      <w:r w:rsidRPr="003C3033">
        <w:rPr>
          <w:rFonts w:ascii="Times New Roman" w:hAnsi="Times New Roman" w:cs="Times New Roman"/>
          <w:i/>
          <w:sz w:val="28"/>
          <w:szCs w:val="28"/>
          <w:lang w:val="kk-KZ"/>
        </w:rPr>
        <w:t xml:space="preserve">импровизатор, экспромтом говорящий стихи, поющий и рассказывающий повести о былом; </w:t>
      </w:r>
      <w:r w:rsidRPr="003C3033">
        <w:rPr>
          <w:rFonts w:ascii="Times New Roman" w:hAnsi="Times New Roman" w:cs="Times New Roman"/>
          <w:i/>
          <w:sz w:val="28"/>
          <w:szCs w:val="28"/>
        </w:rPr>
        <w:t>2.тур. течь, литься, кир. сильное течение</w:t>
      </w:r>
      <w:r w:rsidRPr="003C3033">
        <w:rPr>
          <w:rFonts w:ascii="Times New Roman" w:hAnsi="Times New Roman" w:cs="Times New Roman"/>
          <w:i/>
          <w:sz w:val="28"/>
          <w:szCs w:val="28"/>
          <w:lang w:val="kk-KZ"/>
        </w:rPr>
        <w:t xml:space="preserve">; </w:t>
      </w:r>
      <w:r w:rsidRPr="003C3033">
        <w:rPr>
          <w:rFonts w:ascii="Times New Roman" w:hAnsi="Times New Roman" w:cs="Times New Roman"/>
          <w:i/>
          <w:sz w:val="28"/>
          <w:szCs w:val="28"/>
        </w:rPr>
        <w:t>3</w:t>
      </w:r>
      <w:r w:rsidRPr="003C3033">
        <w:rPr>
          <w:rFonts w:ascii="Times New Roman" w:hAnsi="Times New Roman" w:cs="Times New Roman"/>
          <w:i/>
          <w:sz w:val="28"/>
          <w:szCs w:val="28"/>
          <w:lang w:val="kk-KZ"/>
        </w:rPr>
        <w:t>.хищнический набег, солдат посланный на хищничество, морад</w:t>
      </w:r>
      <w:r w:rsidRPr="003C3033">
        <w:rPr>
          <w:rFonts w:ascii="Times New Roman" w:hAnsi="Times New Roman" w:cs="Times New Roman"/>
          <w:i/>
          <w:sz w:val="28"/>
          <w:szCs w:val="28"/>
        </w:rPr>
        <w:t>ёр</w:t>
      </w:r>
      <w:r w:rsidRPr="003C3033">
        <w:rPr>
          <w:rFonts w:ascii="Times New Roman" w:hAnsi="Times New Roman" w:cs="Times New Roman"/>
          <w:i/>
          <w:sz w:val="28"/>
          <w:szCs w:val="28"/>
          <w:lang w:val="kk-KZ"/>
        </w:rPr>
        <w:t xml:space="preserve">» </w:t>
      </w:r>
      <w:r w:rsidR="00744DE9">
        <w:rPr>
          <w:rFonts w:ascii="Times New Roman" w:hAnsi="Times New Roman" w:cs="Times New Roman"/>
          <w:i/>
          <w:sz w:val="28"/>
          <w:szCs w:val="28"/>
          <w:lang w:val="kk-KZ"/>
        </w:rPr>
        <w:t>(Қосымша А)</w:t>
      </w:r>
      <w:r w:rsidRPr="003C3033">
        <w:rPr>
          <w:rFonts w:ascii="Times New Roman" w:hAnsi="Times New Roman" w:cs="Times New Roman"/>
          <w:sz w:val="28"/>
          <w:szCs w:val="28"/>
          <w:lang w:val="kk-KZ"/>
        </w:rPr>
        <w:t>.</w:t>
      </w:r>
    </w:p>
    <w:p w14:paraId="78F65D68" w14:textId="77777777" w:rsidR="00981481" w:rsidRPr="003C3033" w:rsidRDefault="00981481" w:rsidP="00744DE9">
      <w:pPr>
        <w:pStyle w:val="af3"/>
        <w:numPr>
          <w:ilvl w:val="0"/>
          <w:numId w:val="109"/>
        </w:numPr>
        <w:tabs>
          <w:tab w:val="left" w:pos="1134"/>
        </w:tabs>
        <w:ind w:left="0" w:firstLine="709"/>
        <w:jc w:val="both"/>
        <w:rPr>
          <w:rFonts w:ascii="Times New Roman" w:hAnsi="Times New Roman"/>
          <w:bCs/>
          <w:sz w:val="28"/>
          <w:szCs w:val="28"/>
          <w:lang w:val="kk-KZ"/>
        </w:rPr>
      </w:pPr>
      <w:r w:rsidRPr="003C3033">
        <w:rPr>
          <w:rFonts w:ascii="Times New Roman" w:hAnsi="Times New Roman"/>
          <w:bCs/>
          <w:sz w:val="28"/>
          <w:szCs w:val="28"/>
          <w:lang w:val="kk-KZ"/>
        </w:rPr>
        <w:t>Жоқтау</w:t>
      </w:r>
    </w:p>
    <w:p w14:paraId="1E6A5518" w14:textId="1484DA9D" w:rsidR="00981481" w:rsidRPr="003C3033" w:rsidRDefault="00981481" w:rsidP="00744DE9">
      <w:pPr>
        <w:pStyle w:val="210"/>
        <w:shd w:val="clear" w:color="auto" w:fill="auto"/>
        <w:spacing w:after="0" w:line="240" w:lineRule="auto"/>
        <w:ind w:firstLine="709"/>
        <w:jc w:val="both"/>
        <w:rPr>
          <w:color w:val="000000" w:themeColor="text1"/>
          <w:sz w:val="28"/>
          <w:szCs w:val="28"/>
          <w:lang w:val="kk-KZ"/>
        </w:rPr>
      </w:pPr>
      <w:r w:rsidRPr="003C3033">
        <w:rPr>
          <w:sz w:val="28"/>
          <w:szCs w:val="28"/>
          <w:lang w:val="kk-KZ"/>
        </w:rPr>
        <w:t>Жоқтау етістігі жоқ</w:t>
      </w:r>
      <w:r w:rsidRPr="003C3033">
        <w:rPr>
          <w:i/>
          <w:sz w:val="28"/>
          <w:szCs w:val="28"/>
          <w:lang w:val="kk-KZ"/>
        </w:rPr>
        <w:t xml:space="preserve"> </w:t>
      </w:r>
      <w:r w:rsidRPr="003C3033">
        <w:rPr>
          <w:sz w:val="28"/>
          <w:szCs w:val="28"/>
          <w:lang w:val="kk-KZ"/>
        </w:rPr>
        <w:t>лексемасынан жасалып, түркі тілдерінде этнографиялық мағынасымен танылады,</w:t>
      </w:r>
      <w:r w:rsidRPr="003C3033">
        <w:rPr>
          <w:rStyle w:val="24"/>
          <w:b w:val="0"/>
        </w:rPr>
        <w:t xml:space="preserve"> жоқтау </w:t>
      </w:r>
      <w:r w:rsidRPr="003C3033">
        <w:rPr>
          <w:sz w:val="28"/>
          <w:szCs w:val="28"/>
          <w:lang w:val="kk-KZ"/>
        </w:rPr>
        <w:t xml:space="preserve">лексемасының морфологиялық схемасы: </w:t>
      </w:r>
      <w:r w:rsidRPr="003C3033">
        <w:rPr>
          <w:rStyle w:val="24"/>
          <w:b w:val="0"/>
        </w:rPr>
        <w:t xml:space="preserve">жоқ-та-у. Сөз түбірі жоқ көне түркі тілінде </w:t>
      </w:r>
      <w:r w:rsidRPr="003C3033">
        <w:rPr>
          <w:rStyle w:val="24"/>
          <w:b w:val="0"/>
          <w:i/>
        </w:rPr>
        <w:t>joғ</w:t>
      </w:r>
      <w:r w:rsidRPr="003C3033">
        <w:rPr>
          <w:rStyle w:val="24"/>
          <w:b w:val="0"/>
        </w:rPr>
        <w:t xml:space="preserve"> </w:t>
      </w:r>
      <w:r w:rsidRPr="003C3033">
        <w:rPr>
          <w:sz w:val="28"/>
          <w:szCs w:val="28"/>
          <w:lang w:val="kk-KZ"/>
        </w:rPr>
        <w:t xml:space="preserve">«қайғы, аза, жерлеу рәсімі», </w:t>
      </w:r>
      <w:r w:rsidRPr="003C3033">
        <w:rPr>
          <w:rStyle w:val="24"/>
          <w:b w:val="0"/>
          <w:i/>
        </w:rPr>
        <w:t>jok</w:t>
      </w:r>
      <w:r w:rsidRPr="003C3033">
        <w:rPr>
          <w:rStyle w:val="24"/>
          <w:b w:val="0"/>
        </w:rPr>
        <w:t xml:space="preserve"> </w:t>
      </w:r>
      <w:r w:rsidRPr="003C3033">
        <w:rPr>
          <w:sz w:val="28"/>
          <w:szCs w:val="28"/>
          <w:lang w:val="kk-KZ"/>
        </w:rPr>
        <w:t xml:space="preserve">«жерлеу» мағынасын білдіреді [РСл: </w:t>
      </w:r>
      <w:r w:rsidRPr="003C3033">
        <w:rPr>
          <w:rStyle w:val="24"/>
          <w:b w:val="0"/>
        </w:rPr>
        <w:t xml:space="preserve">III: </w:t>
      </w:r>
      <w:r w:rsidRPr="003C3033">
        <w:rPr>
          <w:sz w:val="28"/>
          <w:szCs w:val="28"/>
          <w:lang w:val="kk-KZ"/>
        </w:rPr>
        <w:t xml:space="preserve">400-409], яғни </w:t>
      </w:r>
      <w:r w:rsidRPr="003C3033">
        <w:rPr>
          <w:rStyle w:val="24"/>
          <w:b w:val="0"/>
          <w:i/>
        </w:rPr>
        <w:t>joy ~ joғ ~ jyғ</w:t>
      </w:r>
      <w:r w:rsidRPr="003C3033">
        <w:rPr>
          <w:rStyle w:val="24"/>
          <w:b w:val="0"/>
        </w:rPr>
        <w:t xml:space="preserve"> </w:t>
      </w:r>
      <w:r w:rsidRPr="003C3033">
        <w:rPr>
          <w:sz w:val="28"/>
          <w:szCs w:val="28"/>
          <w:lang w:val="kk-KZ"/>
        </w:rPr>
        <w:t xml:space="preserve">«жерлеу», </w:t>
      </w:r>
      <w:r w:rsidRPr="003C3033">
        <w:rPr>
          <w:rStyle w:val="24"/>
          <w:b w:val="0"/>
          <w:i/>
        </w:rPr>
        <w:t>jyғ ärтÿр</w:t>
      </w:r>
      <w:r w:rsidRPr="003C3033">
        <w:rPr>
          <w:rStyle w:val="24"/>
          <w:b w:val="0"/>
        </w:rPr>
        <w:t xml:space="preserve"> </w:t>
      </w:r>
      <w:r w:rsidRPr="003C3033">
        <w:rPr>
          <w:sz w:val="28"/>
          <w:szCs w:val="28"/>
          <w:lang w:val="kk-KZ"/>
        </w:rPr>
        <w:t xml:space="preserve">«жерлеу рәсімін өткізу», </w:t>
      </w:r>
      <w:r w:rsidRPr="003C3033">
        <w:rPr>
          <w:rStyle w:val="24"/>
          <w:b w:val="0"/>
          <w:i/>
        </w:rPr>
        <w:t>joγїндa</w:t>
      </w:r>
      <w:r w:rsidRPr="003C3033">
        <w:rPr>
          <w:rStyle w:val="24"/>
          <w:b w:val="0"/>
        </w:rPr>
        <w:t xml:space="preserve"> </w:t>
      </w:r>
      <w:r w:rsidRPr="003C3033">
        <w:rPr>
          <w:sz w:val="28"/>
          <w:szCs w:val="28"/>
          <w:lang w:val="kk-KZ"/>
        </w:rPr>
        <w:t xml:space="preserve">«жерлеуде», </w:t>
      </w:r>
      <w:r w:rsidRPr="003C3033">
        <w:rPr>
          <w:rStyle w:val="24"/>
          <w:b w:val="0"/>
          <w:i/>
        </w:rPr>
        <w:t>jyғғapy</w:t>
      </w:r>
      <w:r w:rsidRPr="003C3033">
        <w:rPr>
          <w:rStyle w:val="24"/>
          <w:b w:val="0"/>
        </w:rPr>
        <w:t xml:space="preserve"> </w:t>
      </w:r>
      <w:r w:rsidRPr="003C3033">
        <w:rPr>
          <w:sz w:val="28"/>
          <w:szCs w:val="28"/>
          <w:lang w:val="kk-KZ"/>
        </w:rPr>
        <w:t xml:space="preserve">«жерлеуге», </w:t>
      </w:r>
      <w:r w:rsidRPr="003C3033">
        <w:rPr>
          <w:rStyle w:val="24"/>
          <w:b w:val="0"/>
          <w:i/>
        </w:rPr>
        <w:t>jyғ</w:t>
      </w:r>
      <w:r w:rsidRPr="003C3033">
        <w:rPr>
          <w:rStyle w:val="24"/>
          <w:b w:val="0"/>
        </w:rPr>
        <w:t xml:space="preserve"> </w:t>
      </w:r>
      <w:r w:rsidRPr="003C3033">
        <w:rPr>
          <w:sz w:val="28"/>
          <w:szCs w:val="28"/>
          <w:lang w:val="kk-KZ"/>
        </w:rPr>
        <w:t xml:space="preserve">«ас» </w:t>
      </w:r>
      <w:r w:rsidR="00744DE9">
        <w:rPr>
          <w:sz w:val="28"/>
          <w:szCs w:val="28"/>
          <w:lang w:val="kk-KZ"/>
        </w:rPr>
        <w:t>(Қосымша А)</w:t>
      </w:r>
      <w:r w:rsidRPr="003C3033">
        <w:rPr>
          <w:sz w:val="28"/>
          <w:szCs w:val="28"/>
          <w:lang w:val="kk-KZ"/>
        </w:rPr>
        <w:t xml:space="preserve"> формаларында қолданылады.</w:t>
      </w:r>
      <w:r w:rsidRPr="003C3033">
        <w:rPr>
          <w:rStyle w:val="24"/>
          <w:b w:val="0"/>
        </w:rPr>
        <w:t xml:space="preserve"> </w:t>
      </w:r>
      <w:r w:rsidRPr="003C3033">
        <w:rPr>
          <w:rStyle w:val="24"/>
          <w:b w:val="0"/>
          <w:i/>
        </w:rPr>
        <w:t>Yoq</w:t>
      </w:r>
      <w:r w:rsidRPr="003C3033">
        <w:rPr>
          <w:rStyle w:val="24"/>
          <w:b w:val="0"/>
        </w:rPr>
        <w:t xml:space="preserve"> сөзі </w:t>
      </w:r>
      <w:r w:rsidRPr="003C3033">
        <w:rPr>
          <w:sz w:val="28"/>
          <w:szCs w:val="28"/>
          <w:lang w:val="kk-KZ"/>
        </w:rPr>
        <w:t xml:space="preserve">зат есім мәнінде: 1) жоқ болу, болмау, 2) өлім,  бақытсыздық, жоқшылық, кедейлік» мағыналарын білдіреді. Күлтегін ескерткіштерінде көне түркілердің жоқтау ғұрыптары </w:t>
      </w:r>
      <w:r w:rsidRPr="003C3033">
        <w:rPr>
          <w:rStyle w:val="24"/>
          <w:b w:val="0"/>
          <w:i/>
        </w:rPr>
        <w:t>сығыт</w:t>
      </w:r>
      <w:r w:rsidRPr="003C3033">
        <w:rPr>
          <w:rStyle w:val="24"/>
          <w:b w:val="0"/>
        </w:rPr>
        <w:t xml:space="preserve"> </w:t>
      </w:r>
      <w:r w:rsidRPr="003C3033">
        <w:rPr>
          <w:sz w:val="28"/>
          <w:szCs w:val="28"/>
          <w:lang w:val="kk-KZ"/>
        </w:rPr>
        <w:t xml:space="preserve">және </w:t>
      </w:r>
      <w:r w:rsidRPr="003C3033">
        <w:rPr>
          <w:rStyle w:val="24"/>
          <w:b w:val="0"/>
          <w:i/>
        </w:rPr>
        <w:t>jyғ</w:t>
      </w:r>
      <w:r w:rsidRPr="003C3033">
        <w:rPr>
          <w:rStyle w:val="24"/>
          <w:b w:val="0"/>
        </w:rPr>
        <w:t xml:space="preserve"> </w:t>
      </w:r>
      <w:r w:rsidRPr="003C3033">
        <w:rPr>
          <w:sz w:val="28"/>
          <w:szCs w:val="28"/>
          <w:lang w:val="kk-KZ"/>
        </w:rPr>
        <w:t xml:space="preserve">терминдерімен берілген, алт., тел. </w:t>
      </w:r>
      <w:r w:rsidRPr="003C3033">
        <w:rPr>
          <w:rStyle w:val="24"/>
          <w:b w:val="0"/>
          <w:i/>
        </w:rPr>
        <w:t>jok</w:t>
      </w:r>
      <w:r w:rsidRPr="003C3033">
        <w:rPr>
          <w:rStyle w:val="24"/>
          <w:b w:val="0"/>
        </w:rPr>
        <w:t xml:space="preserve"> </w:t>
      </w:r>
      <w:r w:rsidRPr="003C3033">
        <w:rPr>
          <w:sz w:val="28"/>
          <w:szCs w:val="28"/>
          <w:lang w:val="kk-KZ"/>
        </w:rPr>
        <w:t xml:space="preserve">«бақытсыздық», </w:t>
      </w:r>
      <w:r w:rsidRPr="003C3033">
        <w:rPr>
          <w:rStyle w:val="24"/>
          <w:b w:val="0"/>
        </w:rPr>
        <w:t xml:space="preserve">алт., </w:t>
      </w:r>
      <w:r w:rsidRPr="003C3033">
        <w:rPr>
          <w:sz w:val="28"/>
          <w:szCs w:val="28"/>
          <w:lang w:val="kk-KZ"/>
        </w:rPr>
        <w:t xml:space="preserve">тел., лоб. </w:t>
      </w:r>
      <w:r w:rsidRPr="003C3033">
        <w:rPr>
          <w:rStyle w:val="24"/>
          <w:b w:val="0"/>
          <w:i/>
        </w:rPr>
        <w:t>jook</w:t>
      </w:r>
      <w:r w:rsidRPr="003C3033">
        <w:rPr>
          <w:rStyle w:val="24"/>
          <w:b w:val="0"/>
        </w:rPr>
        <w:t xml:space="preserve"> </w:t>
      </w:r>
      <w:r w:rsidRPr="003C3033">
        <w:rPr>
          <w:sz w:val="28"/>
          <w:szCs w:val="28"/>
          <w:lang w:val="kk-KZ"/>
        </w:rPr>
        <w:t xml:space="preserve">«жұбату» </w:t>
      </w:r>
      <w:r w:rsidR="00744DE9">
        <w:rPr>
          <w:sz w:val="28"/>
          <w:szCs w:val="28"/>
          <w:lang w:val="kk-KZ"/>
        </w:rPr>
        <w:t>(Қосымша А)</w:t>
      </w:r>
      <w:r w:rsidRPr="003C3033">
        <w:rPr>
          <w:sz w:val="28"/>
          <w:szCs w:val="28"/>
          <w:lang w:val="kk-KZ"/>
        </w:rPr>
        <w:t>.</w:t>
      </w:r>
    </w:p>
    <w:p w14:paraId="704F4C5D" w14:textId="77777777" w:rsidR="00981481" w:rsidRPr="003C3033" w:rsidRDefault="00981481" w:rsidP="00744DE9">
      <w:pPr>
        <w:ind w:firstLine="709"/>
        <w:jc w:val="both"/>
        <w:rPr>
          <w:rFonts w:ascii="Times New Roman" w:hAnsi="Times New Roman" w:cs="Times New Roman"/>
          <w:sz w:val="28"/>
          <w:szCs w:val="28"/>
          <w:lang w:val="kk-KZ"/>
        </w:rPr>
      </w:pPr>
    </w:p>
    <w:p w14:paraId="2D31730A" w14:textId="77777777" w:rsidR="00981481" w:rsidRPr="003C3033" w:rsidRDefault="00981481" w:rsidP="00744DE9">
      <w:pPr>
        <w:pStyle w:val="af"/>
        <w:spacing w:before="0" w:beforeAutospacing="0" w:after="0" w:afterAutospacing="0"/>
        <w:ind w:firstLine="709"/>
        <w:jc w:val="both"/>
        <w:rPr>
          <w:rStyle w:val="a5"/>
          <w:b w:val="0"/>
          <w:sz w:val="28"/>
          <w:szCs w:val="28"/>
          <w:lang w:val="kk-KZ"/>
        </w:rPr>
      </w:pPr>
      <w:r w:rsidRPr="003C3033">
        <w:rPr>
          <w:rStyle w:val="a5"/>
          <w:b w:val="0"/>
          <w:sz w:val="28"/>
          <w:szCs w:val="28"/>
          <w:lang w:val="kk-KZ"/>
        </w:rPr>
        <w:t>Қорытынды</w:t>
      </w:r>
    </w:p>
    <w:p w14:paraId="5D1705CC" w14:textId="77777777" w:rsidR="00981481" w:rsidRPr="003C3033" w:rsidRDefault="00981481" w:rsidP="00744DE9">
      <w:pPr>
        <w:pStyle w:val="af"/>
        <w:spacing w:before="0" w:beforeAutospacing="0" w:after="0" w:afterAutospacing="0"/>
        <w:ind w:firstLine="709"/>
        <w:jc w:val="both"/>
        <w:rPr>
          <w:sz w:val="28"/>
          <w:szCs w:val="28"/>
          <w:lang w:val="kk-KZ"/>
        </w:rPr>
      </w:pPr>
      <w:r w:rsidRPr="003C3033">
        <w:rPr>
          <w:sz w:val="28"/>
          <w:szCs w:val="28"/>
          <w:lang w:val="kk-KZ"/>
        </w:rPr>
        <w:t>Жинақталған тілдік материалдарға сүйене отырып жүргізілген этнолингвистикалық талдау көрсеткендей, қазақтың отбасы ғұрып фольклорындағы лексикалық бірліктер тек заттық-утилитарлық мағынада ғана емес, ұлттық дүниетаным мен тарихи-мәдени тәжірибені сақтайтын семиотикалық таңба ретінде де қызмет етеді. Киіз үйдің бөліктері, киім-кешек, қару-жарақ, мал мен жануарлар, өсімдіктер, зергерлік бұйымдар, тұрмыстық заттар, тағам атаулары мен этнографиялық терминдер – барлығы да ұлттық менталитеттің, тұрмыс салтының, салт-жоралар жүйесінің тілдік репрезентанттары ретінде көрініс табады.</w:t>
      </w:r>
    </w:p>
    <w:p w14:paraId="574641AB" w14:textId="77777777" w:rsidR="00981481" w:rsidRPr="003C3033" w:rsidRDefault="00981481" w:rsidP="00744DE9">
      <w:pPr>
        <w:pStyle w:val="af"/>
        <w:spacing w:before="0" w:beforeAutospacing="0" w:after="0" w:afterAutospacing="0"/>
        <w:ind w:firstLine="709"/>
        <w:jc w:val="both"/>
        <w:rPr>
          <w:sz w:val="28"/>
          <w:szCs w:val="28"/>
          <w:lang w:val="kk-KZ"/>
        </w:rPr>
      </w:pPr>
      <w:r w:rsidRPr="003C3033">
        <w:rPr>
          <w:sz w:val="28"/>
          <w:szCs w:val="28"/>
          <w:lang w:val="kk-KZ"/>
        </w:rPr>
        <w:t>Бұл тақырыптық топтарда кездесетін атауларда символдық, ассоциативтік және концептуалдық мәндердің тоғысуы байқалады. Мәселен, «шаңырақ», «түндік», «босаға» – тек архитектуралық элементтер ғана емес, олар әлеуметтік құрылым, өмір мен өлім, ішкі және сыртқы кеңістіктің мәдени шекараларын білдіретін рәміздер. Сол секілді «бесік», «тұсаукесер», «жасау», «енші» тәрізді сөздер дәстүрлі тәрбие мен өмірлік циклдің репрезентанттары ретінде көрінеді.</w:t>
      </w:r>
    </w:p>
    <w:p w14:paraId="3D521FCD" w14:textId="4DA07C22" w:rsidR="00981481" w:rsidRPr="003C3033" w:rsidRDefault="00981481" w:rsidP="00744DE9">
      <w:pPr>
        <w:pStyle w:val="af"/>
        <w:spacing w:before="0" w:beforeAutospacing="0" w:after="0" w:afterAutospacing="0"/>
        <w:ind w:firstLine="709"/>
        <w:jc w:val="both"/>
        <w:rPr>
          <w:sz w:val="28"/>
          <w:szCs w:val="28"/>
          <w:lang w:val="kk-KZ"/>
        </w:rPr>
      </w:pPr>
      <w:r w:rsidRPr="003C3033">
        <w:rPr>
          <w:sz w:val="28"/>
          <w:szCs w:val="28"/>
          <w:lang w:val="kk-KZ"/>
        </w:rPr>
        <w:t>Зерттеу нәтижелері бұл тілдік бірліктердің қазақ халқының фольклорлық-тілдік бейнесін қалыптастырудағы орны мен маңызын айқындай отырып, оларды ұлттық код ретінде тануға толық негіз бар екенін дәлелдейді. Осы тілдік-мәдени мұраларды жүйелі түрде зерттеу – ұлттың рухани тұтастығын сақтауға, мәдени бірегейлікті жаңғыртуға және ұлттық тілдің концептуалды</w:t>
      </w:r>
      <w:r w:rsidR="00C01C47" w:rsidRPr="003C3033">
        <w:rPr>
          <w:sz w:val="28"/>
          <w:szCs w:val="28"/>
          <w:lang w:val="kk-KZ"/>
        </w:rPr>
        <w:t>қ</w:t>
      </w:r>
      <w:r w:rsidRPr="003C3033">
        <w:rPr>
          <w:sz w:val="28"/>
          <w:szCs w:val="28"/>
          <w:lang w:val="kk-KZ"/>
        </w:rPr>
        <w:t xml:space="preserve"> қорын байытуға ықпал ете</w:t>
      </w:r>
      <w:r w:rsidR="00F5003D" w:rsidRPr="003C3033">
        <w:rPr>
          <w:sz w:val="28"/>
          <w:szCs w:val="28"/>
          <w:lang w:val="kk-KZ"/>
        </w:rPr>
        <w:t>ді.</w:t>
      </w:r>
    </w:p>
    <w:p w14:paraId="129ADDC8" w14:textId="77777777" w:rsidR="00981481" w:rsidRPr="003C3033" w:rsidRDefault="00981481" w:rsidP="00744DE9">
      <w:pPr>
        <w:ind w:firstLine="709"/>
        <w:rPr>
          <w:rFonts w:ascii="Times New Roman" w:eastAsia="Times New Roman" w:hAnsi="Times New Roman" w:cs="Times New Roman"/>
          <w:sz w:val="28"/>
          <w:szCs w:val="28"/>
          <w:lang w:val="kk-KZ"/>
        </w:rPr>
      </w:pPr>
      <w:r w:rsidRPr="003C3033">
        <w:rPr>
          <w:sz w:val="28"/>
          <w:szCs w:val="28"/>
          <w:lang w:val="kk-KZ"/>
        </w:rPr>
        <w:br w:type="page"/>
      </w:r>
    </w:p>
    <w:p w14:paraId="5A3B011F" w14:textId="52949636" w:rsidR="00981481" w:rsidRPr="001E546F" w:rsidRDefault="00981481" w:rsidP="003C3033">
      <w:pPr>
        <w:pStyle w:val="1"/>
        <w:spacing w:before="0"/>
        <w:jc w:val="center"/>
        <w:rPr>
          <w:rFonts w:ascii="Times New Roman" w:eastAsia="Times New Roman" w:hAnsi="Times New Roman" w:cs="Times New Roman"/>
          <w:bCs w:val="0"/>
          <w:lang w:val="kk-KZ"/>
        </w:rPr>
      </w:pPr>
      <w:bookmarkStart w:id="74" w:name="_Toc200369896"/>
      <w:r w:rsidRPr="001E546F">
        <w:rPr>
          <w:rFonts w:ascii="Times New Roman" w:eastAsia="Times New Roman" w:hAnsi="Times New Roman" w:cs="Times New Roman"/>
          <w:color w:val="auto"/>
          <w:lang w:val="kk-KZ"/>
        </w:rPr>
        <w:t xml:space="preserve">ҚОСЫМША </w:t>
      </w:r>
      <w:bookmarkEnd w:id="74"/>
      <w:r w:rsidR="00FD6F06" w:rsidRPr="001E546F">
        <w:rPr>
          <w:rFonts w:ascii="Times New Roman" w:eastAsia="Times New Roman" w:hAnsi="Times New Roman" w:cs="Times New Roman"/>
          <w:color w:val="auto"/>
          <w:lang w:val="kk-KZ"/>
        </w:rPr>
        <w:t>Б</w:t>
      </w:r>
    </w:p>
    <w:p w14:paraId="36803FC5" w14:textId="77777777" w:rsidR="001E546F" w:rsidRDefault="001E546F" w:rsidP="003C3033">
      <w:pPr>
        <w:jc w:val="center"/>
        <w:rPr>
          <w:rFonts w:ascii="Times New Roman" w:eastAsia="Times New Roman" w:hAnsi="Times New Roman" w:cs="Times New Roman"/>
          <w:bCs/>
          <w:sz w:val="24"/>
          <w:szCs w:val="24"/>
          <w:lang w:val="kk-KZ"/>
        </w:rPr>
      </w:pPr>
    </w:p>
    <w:p w14:paraId="24A6D655" w14:textId="77777777" w:rsidR="00981481" w:rsidRPr="001E546F" w:rsidRDefault="00981481" w:rsidP="003C3033">
      <w:pPr>
        <w:jc w:val="center"/>
        <w:rPr>
          <w:rFonts w:ascii="Times New Roman" w:eastAsia="Times New Roman" w:hAnsi="Times New Roman" w:cs="Times New Roman"/>
          <w:sz w:val="28"/>
          <w:szCs w:val="28"/>
          <w:lang w:val="kk-KZ"/>
        </w:rPr>
      </w:pPr>
      <w:r w:rsidRPr="001E546F">
        <w:rPr>
          <w:rFonts w:ascii="Times New Roman" w:eastAsia="Times New Roman" w:hAnsi="Times New Roman" w:cs="Times New Roman"/>
          <w:bCs/>
          <w:sz w:val="28"/>
          <w:szCs w:val="28"/>
          <w:lang w:val="kk-KZ"/>
        </w:rPr>
        <w:t>Ұлттық кодталған лексика мен тілдік санадағы аялық білімнің деңгейін анықтауға бағытталған ассоциативтік эксперимент нәтижелері</w:t>
      </w:r>
    </w:p>
    <w:p w14:paraId="711B293A" w14:textId="77777777" w:rsidR="001E546F" w:rsidRDefault="001E546F" w:rsidP="003C3033">
      <w:pPr>
        <w:ind w:firstLine="567"/>
        <w:jc w:val="both"/>
        <w:rPr>
          <w:rFonts w:ascii="Times New Roman" w:eastAsia="Times New Roman" w:hAnsi="Times New Roman" w:cs="Times New Roman"/>
          <w:sz w:val="24"/>
          <w:szCs w:val="24"/>
          <w:lang w:val="kk-KZ"/>
        </w:rPr>
      </w:pPr>
    </w:p>
    <w:p w14:paraId="2F794D14" w14:textId="77777777" w:rsidR="00981481" w:rsidRPr="00096743" w:rsidRDefault="00981481" w:rsidP="003C3033">
      <w:pPr>
        <w:ind w:firstLine="567"/>
        <w:jc w:val="both"/>
        <w:rPr>
          <w:rFonts w:ascii="Times New Roman" w:eastAsia="Times New Roman" w:hAnsi="Times New Roman" w:cs="Times New Roman"/>
          <w:sz w:val="28"/>
          <w:szCs w:val="28"/>
          <w:lang w:val="kk-KZ"/>
        </w:rPr>
      </w:pPr>
      <w:r w:rsidRPr="00096743">
        <w:rPr>
          <w:rFonts w:ascii="Times New Roman" w:eastAsia="Times New Roman" w:hAnsi="Times New Roman" w:cs="Times New Roman"/>
          <w:sz w:val="28"/>
          <w:szCs w:val="28"/>
          <w:lang w:val="kk-KZ"/>
        </w:rPr>
        <w:t>Ұлттық код ретінде қарастырылған лексика негізінде қазақ халқының тілдік санасында қалыптасқан аялық білім жүйесі қаншалықты деңгейде екенін білу үшін ассоциативті эксперимент жүргізілген болатын. Эксперименттің негізгі мақсаты – ұлттық кодты бейнелейтін этнолексемалардың қазіргі тілдік санада қандай мағынада қабылданатынын, олардың семантикалық кеңістігін және концептуалдық репрезентациясын анықтау болды. Зерттеуге Ахмет Байтұрсынұлы атындағы Қостанай өңірлік университетінің оқытушылары мен білім алушылары, сондай-ақ өңірдегі білім беру саласының мамандары (жалпы саны – 243 респондент) қатысты. Еркін ассоциативті эксперимент бойынша берілген ұлттық кодталған сөз-стимулына екі немесе үш сөз-реакция түрінде өз ассоциацияларын жазу керек болатын.</w:t>
      </w:r>
    </w:p>
    <w:p w14:paraId="5B8EB5B5" w14:textId="77777777" w:rsidR="00981481" w:rsidRPr="00096743" w:rsidRDefault="00981481" w:rsidP="003C3033">
      <w:pPr>
        <w:ind w:firstLine="567"/>
        <w:jc w:val="both"/>
        <w:rPr>
          <w:rFonts w:ascii="Times New Roman" w:eastAsia="Times New Roman" w:hAnsi="Times New Roman" w:cs="Times New Roman"/>
          <w:sz w:val="28"/>
          <w:szCs w:val="28"/>
          <w:lang w:val="kk-KZ"/>
        </w:rPr>
      </w:pPr>
      <w:r w:rsidRPr="00096743">
        <w:rPr>
          <w:rFonts w:ascii="Times New Roman" w:eastAsia="Times New Roman" w:hAnsi="Times New Roman" w:cs="Times New Roman"/>
          <w:sz w:val="28"/>
          <w:szCs w:val="28"/>
          <w:lang w:val="kk-KZ"/>
        </w:rPr>
        <w:t>Бұл жалпы қазақ тілінің қазіргі даму бағытын көрсетіп, болашақта мемлекет тарапынан ұлт тілі мен мәдениетін дамыту және насихаттау жолында келелі істер атқару қажеттілігі бағытында ой салады деп ойлаймыз. Сонымен қатар, қазақ тіліндегі ұлттық реңктегі тілдік бірліктердің мағыналық жүктемесін, олардың санада сақталу деңгейін, әлеуметтік және мәдени кодтармен сабақтастығын да анықтауға мүмкіндік береді.</w:t>
      </w:r>
    </w:p>
    <w:p w14:paraId="30FBAE83" w14:textId="77777777" w:rsidR="00981481" w:rsidRPr="00973AE1" w:rsidRDefault="00981481" w:rsidP="00973AE1">
      <w:pPr>
        <w:ind w:firstLine="708"/>
        <w:jc w:val="both"/>
        <w:rPr>
          <w:rFonts w:ascii="Times New Roman" w:eastAsia="Times New Roman" w:hAnsi="Times New Roman" w:cs="Times New Roman"/>
          <w:i/>
          <w:sz w:val="28"/>
          <w:szCs w:val="28"/>
          <w:lang w:val="kk-KZ"/>
        </w:rPr>
      </w:pPr>
      <w:r w:rsidRPr="00973AE1">
        <w:rPr>
          <w:rFonts w:ascii="Times New Roman" w:eastAsia="Times New Roman" w:hAnsi="Times New Roman" w:cs="Times New Roman"/>
          <w:i/>
          <w:sz w:val="28"/>
          <w:szCs w:val="28"/>
          <w:lang w:val="kk-KZ"/>
        </w:rPr>
        <w:t>Ассоциативтік эксперимент формасы</w:t>
      </w:r>
    </w:p>
    <w:p w14:paraId="5F37DAE4" w14:textId="77777777" w:rsidR="00981481" w:rsidRPr="00973AE1" w:rsidRDefault="00981481" w:rsidP="003C3033">
      <w:pPr>
        <w:ind w:firstLine="708"/>
        <w:jc w:val="both"/>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 xml:space="preserve">Ахмет Байтұрсынұлы атындағы Қостанай өңірлік университеті филология және практикалық лингвистика кафедрасының </w:t>
      </w:r>
      <w:r w:rsidRPr="00973AE1">
        <w:rPr>
          <w:rFonts w:ascii="Times New Roman" w:eastAsia="Times New Roman" w:hAnsi="Times New Roman" w:cs="Times New Roman"/>
          <w:sz w:val="28"/>
          <w:szCs w:val="28"/>
          <w:lang w:val="tr-TR"/>
        </w:rPr>
        <w:t>6D020500-</w:t>
      </w:r>
      <w:r w:rsidRPr="00973AE1">
        <w:rPr>
          <w:rFonts w:ascii="Times New Roman" w:eastAsia="Times New Roman" w:hAnsi="Times New Roman" w:cs="Times New Roman"/>
          <w:sz w:val="28"/>
          <w:szCs w:val="28"/>
          <w:lang w:val="kk-KZ"/>
        </w:rPr>
        <w:t>Филология мамандығының докторанты М.Мұратқызы «Отбасылық ғұрып фольклорының ұлттық код ретінде этнолингвистикалық сипаты» тақырыбындағы докторлық диссертация аясында ұлттық және мәдени кодталған тілдік бірліктерді анықтау мақсатында ғылыми экперимент жүргізуде. Зерттеу жұмысына атсалысып өз үлесіңізді қосуыңызды сұраймыз. Эксперимент анонимді.</w:t>
      </w:r>
    </w:p>
    <w:p w14:paraId="7CD53E75" w14:textId="77777777" w:rsidR="00981481" w:rsidRPr="003C3033" w:rsidRDefault="00981481" w:rsidP="003C3033">
      <w:pPr>
        <w:ind w:firstLine="708"/>
        <w:jc w:val="both"/>
        <w:rPr>
          <w:rFonts w:ascii="Times New Roman" w:eastAsia="Times New Roman" w:hAnsi="Times New Roman" w:cs="Times New Roman"/>
          <w:sz w:val="24"/>
          <w:szCs w:val="24"/>
          <w:lang w:val="kk-KZ"/>
        </w:rPr>
      </w:pPr>
    </w:p>
    <w:p w14:paraId="1BCA0258" w14:textId="47E1E0A3" w:rsidR="00981481" w:rsidRPr="00973AE1" w:rsidRDefault="00981481" w:rsidP="003C3033">
      <w:pPr>
        <w:jc w:val="both"/>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 xml:space="preserve">Кесте </w:t>
      </w:r>
      <w:r w:rsidR="00FD6F06" w:rsidRPr="00973AE1">
        <w:rPr>
          <w:rFonts w:ascii="Times New Roman" w:eastAsia="Times New Roman" w:hAnsi="Times New Roman" w:cs="Times New Roman"/>
          <w:sz w:val="28"/>
          <w:szCs w:val="28"/>
          <w:lang w:val="kk-KZ"/>
        </w:rPr>
        <w:t>Б.</w:t>
      </w:r>
      <w:r w:rsidRPr="00973AE1">
        <w:rPr>
          <w:rFonts w:ascii="Times New Roman" w:eastAsia="Times New Roman" w:hAnsi="Times New Roman" w:cs="Times New Roman"/>
          <w:sz w:val="28"/>
          <w:szCs w:val="28"/>
          <w:lang w:val="kk-KZ"/>
        </w:rPr>
        <w:t xml:space="preserve">1 – </w:t>
      </w:r>
      <w:r w:rsidR="0022576B" w:rsidRPr="00973AE1">
        <w:rPr>
          <w:rFonts w:ascii="Times New Roman" w:eastAsia="Times New Roman" w:hAnsi="Times New Roman" w:cs="Times New Roman"/>
          <w:sz w:val="28"/>
          <w:szCs w:val="28"/>
          <w:lang w:val="kk-KZ"/>
        </w:rPr>
        <w:t>Төлқұжаттық бөлімі</w:t>
      </w:r>
    </w:p>
    <w:p w14:paraId="2FC8BCEA" w14:textId="77777777" w:rsidR="00981481" w:rsidRPr="00973AE1" w:rsidRDefault="00981481" w:rsidP="003C3033">
      <w:pPr>
        <w:jc w:val="both"/>
        <w:rPr>
          <w:rFonts w:ascii="Times New Roman" w:eastAsia="Times New Roman" w:hAnsi="Times New Roman" w:cs="Times New Roman"/>
          <w:sz w:val="16"/>
          <w:szCs w:val="16"/>
          <w:lang w:val="kk-KZ"/>
        </w:rPr>
      </w:pPr>
    </w:p>
    <w:tbl>
      <w:tblPr>
        <w:tblStyle w:val="15"/>
        <w:tblW w:w="0" w:type="auto"/>
        <w:jc w:val="center"/>
        <w:tblLook w:val="04A0" w:firstRow="1" w:lastRow="0" w:firstColumn="1" w:lastColumn="0" w:noHBand="0" w:noVBand="1"/>
      </w:tblPr>
      <w:tblGrid>
        <w:gridCol w:w="3794"/>
        <w:gridCol w:w="5777"/>
      </w:tblGrid>
      <w:tr w:rsidR="00973AE1" w:rsidRPr="003C3033" w14:paraId="56974D4A" w14:textId="77777777" w:rsidTr="00973AE1">
        <w:trPr>
          <w:jc w:val="center"/>
        </w:trPr>
        <w:tc>
          <w:tcPr>
            <w:tcW w:w="3794" w:type="dxa"/>
          </w:tcPr>
          <w:p w14:paraId="2BF99BF7" w14:textId="4927538B" w:rsidR="00973AE1" w:rsidRPr="00973AE1" w:rsidRDefault="00973AE1" w:rsidP="00973AE1">
            <w:pPr>
              <w:jc w:val="center"/>
              <w:rPr>
                <w:rFonts w:ascii="Times New Roman" w:hAnsi="Times New Roman" w:cs="Times New Roman"/>
                <w:sz w:val="24"/>
                <w:szCs w:val="24"/>
                <w:lang w:val="kk-KZ"/>
              </w:rPr>
            </w:pPr>
            <w:r w:rsidRPr="00973AE1">
              <w:rPr>
                <w:rStyle w:val="rynqvb"/>
                <w:rFonts w:ascii="Times New Roman" w:hAnsi="Times New Roman" w:cs="Times New Roman"/>
                <w:sz w:val="24"/>
                <w:szCs w:val="24"/>
                <w:lang w:val="kk-KZ"/>
              </w:rPr>
              <w:t>Сұрақтар</w:t>
            </w:r>
          </w:p>
        </w:tc>
        <w:tc>
          <w:tcPr>
            <w:tcW w:w="5777" w:type="dxa"/>
          </w:tcPr>
          <w:p w14:paraId="21E12D65" w14:textId="57F877BF" w:rsidR="00973AE1" w:rsidRPr="00973AE1" w:rsidRDefault="00973AE1" w:rsidP="00973AE1">
            <w:pPr>
              <w:jc w:val="center"/>
              <w:rPr>
                <w:rFonts w:ascii="Times New Roman" w:hAnsi="Times New Roman" w:cs="Times New Roman"/>
                <w:sz w:val="24"/>
                <w:szCs w:val="24"/>
                <w:lang w:val="kk-KZ"/>
              </w:rPr>
            </w:pPr>
            <w:r w:rsidRPr="00973AE1">
              <w:rPr>
                <w:rStyle w:val="rynqvb"/>
                <w:rFonts w:ascii="Times New Roman" w:hAnsi="Times New Roman" w:cs="Times New Roman"/>
                <w:sz w:val="24"/>
                <w:szCs w:val="24"/>
                <w:lang w:val="kk-KZ"/>
              </w:rPr>
              <w:t>Жауаптар</w:t>
            </w:r>
          </w:p>
        </w:tc>
      </w:tr>
      <w:tr w:rsidR="00973AE1" w:rsidRPr="003C3033" w14:paraId="51970DBF" w14:textId="77777777" w:rsidTr="00973AE1">
        <w:trPr>
          <w:jc w:val="center"/>
        </w:trPr>
        <w:tc>
          <w:tcPr>
            <w:tcW w:w="3794" w:type="dxa"/>
          </w:tcPr>
          <w:p w14:paraId="14290F77"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Ұлтыңыз</w:t>
            </w:r>
          </w:p>
        </w:tc>
        <w:tc>
          <w:tcPr>
            <w:tcW w:w="5777" w:type="dxa"/>
          </w:tcPr>
          <w:p w14:paraId="0642F3FE" w14:textId="77777777" w:rsidR="00973AE1" w:rsidRPr="003C3033" w:rsidRDefault="00973AE1" w:rsidP="003C3033">
            <w:pPr>
              <w:jc w:val="both"/>
              <w:rPr>
                <w:rFonts w:ascii="Times New Roman" w:hAnsi="Times New Roman" w:cs="Times New Roman"/>
                <w:sz w:val="24"/>
                <w:szCs w:val="24"/>
                <w:lang w:val="kk-KZ"/>
              </w:rPr>
            </w:pPr>
          </w:p>
        </w:tc>
      </w:tr>
      <w:tr w:rsidR="00973AE1" w:rsidRPr="003C3033" w14:paraId="4318FC35" w14:textId="77777777" w:rsidTr="00973AE1">
        <w:trPr>
          <w:jc w:val="center"/>
        </w:trPr>
        <w:tc>
          <w:tcPr>
            <w:tcW w:w="3794" w:type="dxa"/>
          </w:tcPr>
          <w:p w14:paraId="689C4940"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Әкесінің ұлты</w:t>
            </w:r>
          </w:p>
        </w:tc>
        <w:tc>
          <w:tcPr>
            <w:tcW w:w="5777" w:type="dxa"/>
          </w:tcPr>
          <w:p w14:paraId="4EB2F976" w14:textId="77777777" w:rsidR="00973AE1" w:rsidRPr="003C3033" w:rsidRDefault="00973AE1" w:rsidP="003C3033">
            <w:pPr>
              <w:jc w:val="both"/>
              <w:rPr>
                <w:rFonts w:ascii="Times New Roman" w:hAnsi="Times New Roman" w:cs="Times New Roman"/>
                <w:sz w:val="24"/>
                <w:szCs w:val="24"/>
                <w:lang w:val="kk-KZ"/>
              </w:rPr>
            </w:pPr>
          </w:p>
        </w:tc>
      </w:tr>
      <w:tr w:rsidR="00973AE1" w:rsidRPr="003C3033" w14:paraId="7A5E6F16" w14:textId="77777777" w:rsidTr="00973AE1">
        <w:trPr>
          <w:jc w:val="center"/>
        </w:trPr>
        <w:tc>
          <w:tcPr>
            <w:tcW w:w="3794" w:type="dxa"/>
          </w:tcPr>
          <w:p w14:paraId="2D4D1B2D"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Анаңыздың ұлты</w:t>
            </w:r>
          </w:p>
        </w:tc>
        <w:tc>
          <w:tcPr>
            <w:tcW w:w="5777" w:type="dxa"/>
          </w:tcPr>
          <w:p w14:paraId="02185416" w14:textId="77777777" w:rsidR="00973AE1" w:rsidRPr="003C3033" w:rsidRDefault="00973AE1" w:rsidP="003C3033">
            <w:pPr>
              <w:jc w:val="both"/>
              <w:rPr>
                <w:rFonts w:ascii="Times New Roman" w:hAnsi="Times New Roman" w:cs="Times New Roman"/>
                <w:sz w:val="24"/>
                <w:szCs w:val="24"/>
                <w:lang w:val="kk-KZ"/>
              </w:rPr>
            </w:pPr>
          </w:p>
        </w:tc>
      </w:tr>
      <w:tr w:rsidR="00973AE1" w:rsidRPr="003C3033" w14:paraId="1B357DA0" w14:textId="77777777" w:rsidTr="00973AE1">
        <w:trPr>
          <w:jc w:val="center"/>
        </w:trPr>
        <w:tc>
          <w:tcPr>
            <w:tcW w:w="3794" w:type="dxa"/>
          </w:tcPr>
          <w:p w14:paraId="74D0F2E8"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Жасыңыз</w:t>
            </w:r>
          </w:p>
        </w:tc>
        <w:tc>
          <w:tcPr>
            <w:tcW w:w="5777" w:type="dxa"/>
          </w:tcPr>
          <w:p w14:paraId="0F03ADF6" w14:textId="77777777" w:rsidR="00973AE1" w:rsidRPr="003C3033" w:rsidRDefault="00973AE1" w:rsidP="003C3033">
            <w:pPr>
              <w:jc w:val="both"/>
              <w:rPr>
                <w:rFonts w:ascii="Times New Roman" w:hAnsi="Times New Roman" w:cs="Times New Roman"/>
                <w:sz w:val="24"/>
                <w:szCs w:val="24"/>
                <w:lang w:val="kk-KZ"/>
              </w:rPr>
            </w:pPr>
          </w:p>
        </w:tc>
      </w:tr>
      <w:tr w:rsidR="00973AE1" w:rsidRPr="003C3033" w14:paraId="11669955" w14:textId="77777777" w:rsidTr="00973AE1">
        <w:trPr>
          <w:jc w:val="center"/>
        </w:trPr>
        <w:tc>
          <w:tcPr>
            <w:tcW w:w="3794" w:type="dxa"/>
          </w:tcPr>
          <w:p w14:paraId="0AAE529B"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Туған жеріңіз</w:t>
            </w:r>
          </w:p>
        </w:tc>
        <w:tc>
          <w:tcPr>
            <w:tcW w:w="5777" w:type="dxa"/>
          </w:tcPr>
          <w:p w14:paraId="5CA3C26C" w14:textId="77777777" w:rsidR="00973AE1" w:rsidRPr="003C3033" w:rsidRDefault="00973AE1" w:rsidP="003C3033">
            <w:pPr>
              <w:jc w:val="both"/>
              <w:rPr>
                <w:rFonts w:ascii="Times New Roman" w:hAnsi="Times New Roman" w:cs="Times New Roman"/>
                <w:sz w:val="24"/>
                <w:szCs w:val="24"/>
                <w:lang w:val="kk-KZ"/>
              </w:rPr>
            </w:pPr>
          </w:p>
        </w:tc>
      </w:tr>
      <w:tr w:rsidR="00973AE1" w:rsidRPr="003C3033" w14:paraId="783BD2CC" w14:textId="77777777" w:rsidTr="00973AE1">
        <w:trPr>
          <w:jc w:val="center"/>
        </w:trPr>
        <w:tc>
          <w:tcPr>
            <w:tcW w:w="3794" w:type="dxa"/>
          </w:tcPr>
          <w:p w14:paraId="47F45752"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Жынысыңыз</w:t>
            </w:r>
          </w:p>
        </w:tc>
        <w:tc>
          <w:tcPr>
            <w:tcW w:w="5777" w:type="dxa"/>
          </w:tcPr>
          <w:p w14:paraId="03C6AF32" w14:textId="77777777" w:rsidR="00973AE1" w:rsidRPr="003C3033" w:rsidRDefault="00973AE1" w:rsidP="003C3033">
            <w:pPr>
              <w:jc w:val="both"/>
              <w:rPr>
                <w:rFonts w:ascii="Times New Roman" w:hAnsi="Times New Roman" w:cs="Times New Roman"/>
                <w:sz w:val="24"/>
                <w:szCs w:val="24"/>
                <w:lang w:val="kk-KZ"/>
              </w:rPr>
            </w:pPr>
          </w:p>
        </w:tc>
      </w:tr>
      <w:tr w:rsidR="00973AE1" w:rsidRPr="003C3033" w14:paraId="6EC33F37" w14:textId="77777777" w:rsidTr="00973AE1">
        <w:trPr>
          <w:jc w:val="center"/>
        </w:trPr>
        <w:tc>
          <w:tcPr>
            <w:tcW w:w="3794" w:type="dxa"/>
          </w:tcPr>
          <w:p w14:paraId="3147330D"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Біліміңіз</w:t>
            </w:r>
          </w:p>
        </w:tc>
        <w:tc>
          <w:tcPr>
            <w:tcW w:w="5777" w:type="dxa"/>
          </w:tcPr>
          <w:p w14:paraId="137E4900" w14:textId="77777777" w:rsidR="00973AE1" w:rsidRPr="003C3033" w:rsidRDefault="00973AE1" w:rsidP="003C3033">
            <w:pPr>
              <w:jc w:val="both"/>
              <w:rPr>
                <w:rFonts w:ascii="Times New Roman" w:hAnsi="Times New Roman" w:cs="Times New Roman"/>
                <w:sz w:val="24"/>
                <w:szCs w:val="24"/>
                <w:lang w:val="kk-KZ"/>
              </w:rPr>
            </w:pPr>
          </w:p>
        </w:tc>
      </w:tr>
      <w:tr w:rsidR="00973AE1" w:rsidRPr="009102E7" w14:paraId="2A3A3783" w14:textId="77777777" w:rsidTr="00973AE1">
        <w:trPr>
          <w:jc w:val="center"/>
        </w:trPr>
        <w:tc>
          <w:tcPr>
            <w:tcW w:w="3794" w:type="dxa"/>
          </w:tcPr>
          <w:p w14:paraId="379530D3" w14:textId="77777777" w:rsidR="00973AE1" w:rsidRPr="003C3033" w:rsidRDefault="00973AE1" w:rsidP="003C3033">
            <w:pPr>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Тілдік тұлғаның үстем тілі (қазақ / орыс)</w:t>
            </w:r>
          </w:p>
        </w:tc>
        <w:tc>
          <w:tcPr>
            <w:tcW w:w="5777" w:type="dxa"/>
          </w:tcPr>
          <w:p w14:paraId="717ED83B" w14:textId="77777777" w:rsidR="00973AE1" w:rsidRPr="003C3033" w:rsidRDefault="00973AE1" w:rsidP="003C3033">
            <w:pPr>
              <w:jc w:val="both"/>
              <w:rPr>
                <w:rFonts w:ascii="Times New Roman" w:hAnsi="Times New Roman" w:cs="Times New Roman"/>
                <w:sz w:val="24"/>
                <w:szCs w:val="24"/>
                <w:lang w:val="kk-KZ"/>
              </w:rPr>
            </w:pPr>
          </w:p>
        </w:tc>
      </w:tr>
      <w:tr w:rsidR="00981481" w:rsidRPr="003C3033" w14:paraId="6F7719EE" w14:textId="77777777" w:rsidTr="00973AE1">
        <w:trPr>
          <w:jc w:val="center"/>
        </w:trPr>
        <w:tc>
          <w:tcPr>
            <w:tcW w:w="9571" w:type="dxa"/>
            <w:gridSpan w:val="2"/>
          </w:tcPr>
          <w:p w14:paraId="16705B9B" w14:textId="77777777" w:rsidR="00981481" w:rsidRPr="003C3033" w:rsidRDefault="00981481" w:rsidP="00973AE1">
            <w:pPr>
              <w:ind w:firstLine="568"/>
              <w:jc w:val="both"/>
              <w:rPr>
                <w:rFonts w:ascii="Times New Roman" w:hAnsi="Times New Roman" w:cs="Times New Roman"/>
                <w:sz w:val="24"/>
                <w:szCs w:val="24"/>
                <w:lang w:val="kk-KZ"/>
              </w:rPr>
            </w:pPr>
            <w:r w:rsidRPr="003C3033">
              <w:rPr>
                <w:rFonts w:ascii="Times New Roman" w:hAnsi="Times New Roman" w:cs="Times New Roman"/>
                <w:sz w:val="24"/>
                <w:szCs w:val="24"/>
                <w:lang w:val="kk-KZ"/>
              </w:rPr>
              <w:t>Автормен құрастырылған</w:t>
            </w:r>
          </w:p>
        </w:tc>
      </w:tr>
    </w:tbl>
    <w:p w14:paraId="472AAA62" w14:textId="77777777" w:rsidR="00981481" w:rsidRPr="003C3033" w:rsidRDefault="00981481" w:rsidP="003C3033">
      <w:pPr>
        <w:rPr>
          <w:rFonts w:ascii="Times New Roman" w:eastAsia="Times New Roman" w:hAnsi="Times New Roman" w:cs="Times New Roman"/>
          <w:sz w:val="24"/>
          <w:szCs w:val="24"/>
          <w:lang w:val="kk-KZ"/>
        </w:rPr>
      </w:pPr>
    </w:p>
    <w:p w14:paraId="4AD7533C" w14:textId="55AD0E49" w:rsidR="00981481" w:rsidRDefault="00981481" w:rsidP="00973AE1">
      <w:pPr>
        <w:jc w:val="both"/>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 xml:space="preserve">Кесте </w:t>
      </w:r>
      <w:r w:rsidR="00FD6F06" w:rsidRPr="00973AE1">
        <w:rPr>
          <w:rFonts w:ascii="Times New Roman" w:eastAsia="Times New Roman" w:hAnsi="Times New Roman" w:cs="Times New Roman"/>
          <w:sz w:val="28"/>
          <w:szCs w:val="28"/>
          <w:lang w:val="kk-KZ"/>
        </w:rPr>
        <w:t>Б.</w:t>
      </w:r>
      <w:r w:rsidRPr="00973AE1">
        <w:rPr>
          <w:rFonts w:ascii="Times New Roman" w:eastAsia="Times New Roman" w:hAnsi="Times New Roman" w:cs="Times New Roman"/>
          <w:sz w:val="28"/>
          <w:szCs w:val="28"/>
          <w:lang w:val="kk-KZ"/>
        </w:rPr>
        <w:t>2 – Төменде берілген ұғымдарды естігенде алғаш ойыңызға келген сөздерді жазыңыз</w:t>
      </w:r>
    </w:p>
    <w:p w14:paraId="046DDCED" w14:textId="77777777" w:rsidR="00973AE1" w:rsidRPr="00973AE1" w:rsidRDefault="00973AE1" w:rsidP="00973AE1">
      <w:pPr>
        <w:jc w:val="both"/>
        <w:rPr>
          <w:rFonts w:ascii="Times New Roman" w:eastAsia="Times New Roman" w:hAnsi="Times New Roman" w:cs="Times New Roman"/>
          <w:sz w:val="16"/>
          <w:szCs w:val="16"/>
          <w:lang w:val="kk-KZ"/>
        </w:rPr>
      </w:pPr>
    </w:p>
    <w:tbl>
      <w:tblPr>
        <w:tblStyle w:val="25"/>
        <w:tblW w:w="0" w:type="auto"/>
        <w:jc w:val="center"/>
        <w:tblLook w:val="04A0" w:firstRow="1" w:lastRow="0" w:firstColumn="1" w:lastColumn="0" w:noHBand="0" w:noVBand="1"/>
      </w:tblPr>
      <w:tblGrid>
        <w:gridCol w:w="3086"/>
        <w:gridCol w:w="6485"/>
      </w:tblGrid>
      <w:tr w:rsidR="00981481" w:rsidRPr="003C3033" w14:paraId="507591E5" w14:textId="77777777" w:rsidTr="00973AE1">
        <w:trPr>
          <w:jc w:val="center"/>
        </w:trPr>
        <w:tc>
          <w:tcPr>
            <w:tcW w:w="3086" w:type="dxa"/>
          </w:tcPr>
          <w:p w14:paraId="41A0F246" w14:textId="77777777" w:rsidR="00981481" w:rsidRPr="003C3033" w:rsidRDefault="00981481" w:rsidP="003C3033">
            <w:pPr>
              <w:jc w:val="center"/>
              <w:rPr>
                <w:rFonts w:ascii="Times New Roman" w:hAnsi="Times New Roman" w:cs="Times New Roman"/>
                <w:sz w:val="24"/>
                <w:szCs w:val="24"/>
                <w:lang w:val="kk-KZ"/>
              </w:rPr>
            </w:pPr>
            <w:r w:rsidRPr="003C3033">
              <w:rPr>
                <w:rFonts w:ascii="Times New Roman" w:hAnsi="Times New Roman" w:cs="Times New Roman"/>
                <w:sz w:val="24"/>
                <w:szCs w:val="24"/>
                <w:lang w:val="kk-KZ"/>
              </w:rPr>
              <w:t>Шаңырақ</w:t>
            </w:r>
          </w:p>
        </w:tc>
        <w:tc>
          <w:tcPr>
            <w:tcW w:w="6485" w:type="dxa"/>
          </w:tcPr>
          <w:p w14:paraId="567B3A39"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26484659" w14:textId="77777777" w:rsidTr="00973AE1">
        <w:trPr>
          <w:jc w:val="center"/>
        </w:trPr>
        <w:tc>
          <w:tcPr>
            <w:tcW w:w="3086" w:type="dxa"/>
          </w:tcPr>
          <w:p w14:paraId="496ADB54"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Босаға</w:t>
            </w:r>
          </w:p>
        </w:tc>
        <w:tc>
          <w:tcPr>
            <w:tcW w:w="6485" w:type="dxa"/>
          </w:tcPr>
          <w:p w14:paraId="236CF6E4"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1AEF544C" w14:textId="77777777" w:rsidTr="00973AE1">
        <w:trPr>
          <w:jc w:val="center"/>
        </w:trPr>
        <w:tc>
          <w:tcPr>
            <w:tcW w:w="3086" w:type="dxa"/>
          </w:tcPr>
          <w:p w14:paraId="3DBF7CAE"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Бесік</w:t>
            </w:r>
          </w:p>
        </w:tc>
        <w:tc>
          <w:tcPr>
            <w:tcW w:w="6485" w:type="dxa"/>
          </w:tcPr>
          <w:p w14:paraId="761EE976"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5FCFB457" w14:textId="77777777" w:rsidTr="00973AE1">
        <w:trPr>
          <w:jc w:val="center"/>
        </w:trPr>
        <w:tc>
          <w:tcPr>
            <w:tcW w:w="3086" w:type="dxa"/>
          </w:tcPr>
          <w:p w14:paraId="6A81A7F8"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Түндік</w:t>
            </w:r>
          </w:p>
        </w:tc>
        <w:tc>
          <w:tcPr>
            <w:tcW w:w="6485" w:type="dxa"/>
          </w:tcPr>
          <w:p w14:paraId="0B15D66C"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48E5A448" w14:textId="77777777" w:rsidTr="00973AE1">
        <w:trPr>
          <w:jc w:val="center"/>
        </w:trPr>
        <w:tc>
          <w:tcPr>
            <w:tcW w:w="3086" w:type="dxa"/>
          </w:tcPr>
          <w:p w14:paraId="3E4655E8"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Үкі / үкі тағу</w:t>
            </w:r>
          </w:p>
        </w:tc>
        <w:tc>
          <w:tcPr>
            <w:tcW w:w="6485" w:type="dxa"/>
          </w:tcPr>
          <w:p w14:paraId="2B5A7921"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3778427D" w14:textId="77777777" w:rsidTr="00973AE1">
        <w:trPr>
          <w:jc w:val="center"/>
        </w:trPr>
        <w:tc>
          <w:tcPr>
            <w:tcW w:w="3086" w:type="dxa"/>
          </w:tcPr>
          <w:p w14:paraId="2CDC27F6"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Төркін</w:t>
            </w:r>
          </w:p>
        </w:tc>
        <w:tc>
          <w:tcPr>
            <w:tcW w:w="6485" w:type="dxa"/>
          </w:tcPr>
          <w:p w14:paraId="14F5DEFD"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67312219" w14:textId="77777777" w:rsidTr="00973AE1">
        <w:trPr>
          <w:jc w:val="center"/>
        </w:trPr>
        <w:tc>
          <w:tcPr>
            <w:tcW w:w="3086" w:type="dxa"/>
          </w:tcPr>
          <w:p w14:paraId="1B9B8031"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Отау</w:t>
            </w:r>
          </w:p>
        </w:tc>
        <w:tc>
          <w:tcPr>
            <w:tcW w:w="6485" w:type="dxa"/>
          </w:tcPr>
          <w:p w14:paraId="379195EB"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6EC80B0F" w14:textId="77777777" w:rsidTr="00973AE1">
        <w:trPr>
          <w:jc w:val="center"/>
        </w:trPr>
        <w:tc>
          <w:tcPr>
            <w:tcW w:w="3086" w:type="dxa"/>
          </w:tcPr>
          <w:p w14:paraId="62F60F18"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Тоғыз</w:t>
            </w:r>
          </w:p>
        </w:tc>
        <w:tc>
          <w:tcPr>
            <w:tcW w:w="6485" w:type="dxa"/>
          </w:tcPr>
          <w:p w14:paraId="14ADE8C8"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780D6E4F" w14:textId="77777777" w:rsidTr="00973AE1">
        <w:trPr>
          <w:jc w:val="center"/>
        </w:trPr>
        <w:tc>
          <w:tcPr>
            <w:tcW w:w="3086" w:type="dxa"/>
          </w:tcPr>
          <w:p w14:paraId="0B5D2674"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Ұмай ана</w:t>
            </w:r>
          </w:p>
        </w:tc>
        <w:tc>
          <w:tcPr>
            <w:tcW w:w="6485" w:type="dxa"/>
          </w:tcPr>
          <w:p w14:paraId="0F98E81E" w14:textId="77777777" w:rsidR="00981481" w:rsidRPr="003C3033" w:rsidRDefault="00981481" w:rsidP="003C3033">
            <w:pPr>
              <w:jc w:val="center"/>
              <w:rPr>
                <w:rFonts w:ascii="Times New Roman" w:hAnsi="Times New Roman" w:cs="Times New Roman"/>
                <w:sz w:val="24"/>
                <w:szCs w:val="24"/>
                <w:lang w:val="kk-KZ"/>
              </w:rPr>
            </w:pPr>
          </w:p>
        </w:tc>
      </w:tr>
      <w:tr w:rsidR="00F5003D" w:rsidRPr="003C3033" w14:paraId="6AD665CF" w14:textId="77777777" w:rsidTr="00973AE1">
        <w:trPr>
          <w:jc w:val="center"/>
        </w:trPr>
        <w:tc>
          <w:tcPr>
            <w:tcW w:w="3086" w:type="dxa"/>
          </w:tcPr>
          <w:p w14:paraId="0A754EB6" w14:textId="77777777" w:rsidR="00F5003D" w:rsidRPr="003C3033" w:rsidRDefault="00F5003D" w:rsidP="00973AE1">
            <w:pPr>
              <w:rPr>
                <w:rFonts w:ascii="Times New Roman" w:hAnsi="Times New Roman" w:cs="Times New Roman"/>
                <w:sz w:val="24"/>
                <w:szCs w:val="24"/>
                <w:lang w:val="kk-KZ"/>
              </w:rPr>
            </w:pPr>
            <w:bookmarkStart w:id="75" w:name="_Hlk211516963"/>
            <w:r w:rsidRPr="003C3033">
              <w:rPr>
                <w:rFonts w:ascii="Times New Roman" w:hAnsi="Times New Roman" w:cs="Times New Roman"/>
                <w:sz w:val="24"/>
                <w:szCs w:val="24"/>
                <w:lang w:val="kk-KZ"/>
              </w:rPr>
              <w:t>Қамшы</w:t>
            </w:r>
          </w:p>
        </w:tc>
        <w:tc>
          <w:tcPr>
            <w:tcW w:w="6485" w:type="dxa"/>
          </w:tcPr>
          <w:p w14:paraId="5159531D" w14:textId="77777777" w:rsidR="00F5003D" w:rsidRPr="003C3033" w:rsidRDefault="00F5003D" w:rsidP="003C3033">
            <w:pPr>
              <w:jc w:val="center"/>
              <w:rPr>
                <w:rFonts w:ascii="Times New Roman" w:hAnsi="Times New Roman" w:cs="Times New Roman"/>
                <w:sz w:val="24"/>
                <w:szCs w:val="24"/>
                <w:lang w:val="kk-KZ"/>
              </w:rPr>
            </w:pPr>
          </w:p>
        </w:tc>
      </w:tr>
      <w:bookmarkEnd w:id="75"/>
      <w:tr w:rsidR="00981481" w:rsidRPr="003C3033" w14:paraId="0B060883" w14:textId="77777777" w:rsidTr="00973AE1">
        <w:trPr>
          <w:jc w:val="center"/>
        </w:trPr>
        <w:tc>
          <w:tcPr>
            <w:tcW w:w="3086" w:type="dxa"/>
          </w:tcPr>
          <w:p w14:paraId="4EB0CE8E"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Жасау боғжама, боқша</w:t>
            </w:r>
          </w:p>
        </w:tc>
        <w:tc>
          <w:tcPr>
            <w:tcW w:w="6485" w:type="dxa"/>
          </w:tcPr>
          <w:p w14:paraId="6FF0FC25"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5CD2BAC1" w14:textId="77777777" w:rsidTr="00973AE1">
        <w:trPr>
          <w:jc w:val="center"/>
        </w:trPr>
        <w:tc>
          <w:tcPr>
            <w:tcW w:w="3086" w:type="dxa"/>
          </w:tcPr>
          <w:p w14:paraId="018140D1"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Енші</w:t>
            </w:r>
          </w:p>
        </w:tc>
        <w:tc>
          <w:tcPr>
            <w:tcW w:w="6485" w:type="dxa"/>
          </w:tcPr>
          <w:p w14:paraId="56A04061"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09765457" w14:textId="77777777" w:rsidTr="00973AE1">
        <w:trPr>
          <w:jc w:val="center"/>
        </w:trPr>
        <w:tc>
          <w:tcPr>
            <w:tcW w:w="3086" w:type="dxa"/>
          </w:tcPr>
          <w:p w14:paraId="1B536A89"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Қазан</w:t>
            </w:r>
          </w:p>
        </w:tc>
        <w:tc>
          <w:tcPr>
            <w:tcW w:w="6485" w:type="dxa"/>
          </w:tcPr>
          <w:p w14:paraId="6A2ADD3D"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3D0462B1" w14:textId="77777777" w:rsidTr="00973AE1">
        <w:trPr>
          <w:jc w:val="center"/>
        </w:trPr>
        <w:tc>
          <w:tcPr>
            <w:tcW w:w="3086" w:type="dxa"/>
          </w:tcPr>
          <w:p w14:paraId="1B8E45A8"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Сәукеле</w:t>
            </w:r>
          </w:p>
        </w:tc>
        <w:tc>
          <w:tcPr>
            <w:tcW w:w="6485" w:type="dxa"/>
          </w:tcPr>
          <w:p w14:paraId="3C12EC6A"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297D92BE" w14:textId="77777777" w:rsidTr="00973AE1">
        <w:trPr>
          <w:jc w:val="center"/>
        </w:trPr>
        <w:tc>
          <w:tcPr>
            <w:tcW w:w="3086" w:type="dxa"/>
          </w:tcPr>
          <w:p w14:paraId="6C4B0560"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Келін</w:t>
            </w:r>
          </w:p>
        </w:tc>
        <w:tc>
          <w:tcPr>
            <w:tcW w:w="6485" w:type="dxa"/>
          </w:tcPr>
          <w:p w14:paraId="151A355B"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42DB2C4D" w14:textId="77777777" w:rsidTr="00973AE1">
        <w:trPr>
          <w:jc w:val="center"/>
        </w:trPr>
        <w:tc>
          <w:tcPr>
            <w:tcW w:w="3086" w:type="dxa"/>
          </w:tcPr>
          <w:p w14:paraId="51733CB8"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Айналайын</w:t>
            </w:r>
          </w:p>
        </w:tc>
        <w:tc>
          <w:tcPr>
            <w:tcW w:w="6485" w:type="dxa"/>
          </w:tcPr>
          <w:p w14:paraId="4CED3370"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65331AE3" w14:textId="77777777" w:rsidTr="00973AE1">
        <w:trPr>
          <w:jc w:val="center"/>
        </w:trPr>
        <w:tc>
          <w:tcPr>
            <w:tcW w:w="3086" w:type="dxa"/>
          </w:tcPr>
          <w:p w14:paraId="6D3F4CED"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Қырық</w:t>
            </w:r>
          </w:p>
        </w:tc>
        <w:tc>
          <w:tcPr>
            <w:tcW w:w="6485" w:type="dxa"/>
          </w:tcPr>
          <w:p w14:paraId="307720D3"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3CB32CA0" w14:textId="77777777" w:rsidTr="00973AE1">
        <w:trPr>
          <w:jc w:val="center"/>
        </w:trPr>
        <w:tc>
          <w:tcPr>
            <w:tcW w:w="3086" w:type="dxa"/>
          </w:tcPr>
          <w:p w14:paraId="749B674E"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Жесір</w:t>
            </w:r>
          </w:p>
        </w:tc>
        <w:tc>
          <w:tcPr>
            <w:tcW w:w="6485" w:type="dxa"/>
          </w:tcPr>
          <w:p w14:paraId="08D70A4F"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191121B3" w14:textId="77777777" w:rsidTr="00973AE1">
        <w:trPr>
          <w:jc w:val="center"/>
        </w:trPr>
        <w:tc>
          <w:tcPr>
            <w:tcW w:w="3086" w:type="dxa"/>
          </w:tcPr>
          <w:p w14:paraId="40C3CB3E"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Үркер</w:t>
            </w:r>
          </w:p>
        </w:tc>
        <w:tc>
          <w:tcPr>
            <w:tcW w:w="6485" w:type="dxa"/>
          </w:tcPr>
          <w:p w14:paraId="3258F08D"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5F146991" w14:textId="77777777" w:rsidTr="00973AE1">
        <w:trPr>
          <w:jc w:val="center"/>
        </w:trPr>
        <w:tc>
          <w:tcPr>
            <w:tcW w:w="3086" w:type="dxa"/>
          </w:tcPr>
          <w:p w14:paraId="414686A6"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Тұсаукесу</w:t>
            </w:r>
          </w:p>
        </w:tc>
        <w:tc>
          <w:tcPr>
            <w:tcW w:w="6485" w:type="dxa"/>
          </w:tcPr>
          <w:p w14:paraId="49A8781A"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17AB6981" w14:textId="77777777" w:rsidTr="00973AE1">
        <w:trPr>
          <w:jc w:val="center"/>
        </w:trPr>
        <w:tc>
          <w:tcPr>
            <w:tcW w:w="3086" w:type="dxa"/>
          </w:tcPr>
          <w:p w14:paraId="2D22BDA3"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Киіз үй</w:t>
            </w:r>
          </w:p>
        </w:tc>
        <w:tc>
          <w:tcPr>
            <w:tcW w:w="6485" w:type="dxa"/>
          </w:tcPr>
          <w:p w14:paraId="28D1E784"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506F0410" w14:textId="77777777" w:rsidTr="00973AE1">
        <w:trPr>
          <w:jc w:val="center"/>
        </w:trPr>
        <w:tc>
          <w:tcPr>
            <w:tcW w:w="3086" w:type="dxa"/>
          </w:tcPr>
          <w:p w14:paraId="25FB3655" w14:textId="77777777" w:rsidR="00981481" w:rsidRPr="003C3033" w:rsidRDefault="00981481" w:rsidP="00973AE1">
            <w:pPr>
              <w:rPr>
                <w:rFonts w:ascii="Times New Roman" w:hAnsi="Times New Roman" w:cs="Times New Roman"/>
                <w:sz w:val="24"/>
                <w:szCs w:val="24"/>
                <w:lang w:val="kk-KZ"/>
              </w:rPr>
            </w:pPr>
            <w:r w:rsidRPr="003C3033">
              <w:rPr>
                <w:rFonts w:ascii="Times New Roman" w:hAnsi="Times New Roman" w:cs="Times New Roman"/>
                <w:sz w:val="24"/>
                <w:szCs w:val="24"/>
                <w:lang w:val="kk-KZ"/>
              </w:rPr>
              <w:t>Кереге</w:t>
            </w:r>
          </w:p>
        </w:tc>
        <w:tc>
          <w:tcPr>
            <w:tcW w:w="6485" w:type="dxa"/>
          </w:tcPr>
          <w:p w14:paraId="316024C2" w14:textId="77777777" w:rsidR="00981481" w:rsidRPr="003C3033" w:rsidRDefault="00981481" w:rsidP="003C3033">
            <w:pPr>
              <w:jc w:val="center"/>
              <w:rPr>
                <w:rFonts w:ascii="Times New Roman" w:hAnsi="Times New Roman" w:cs="Times New Roman"/>
                <w:sz w:val="24"/>
                <w:szCs w:val="24"/>
                <w:lang w:val="kk-KZ"/>
              </w:rPr>
            </w:pPr>
          </w:p>
        </w:tc>
      </w:tr>
      <w:tr w:rsidR="00981481" w:rsidRPr="003C3033" w14:paraId="4B674801" w14:textId="77777777" w:rsidTr="00973AE1">
        <w:trPr>
          <w:jc w:val="center"/>
        </w:trPr>
        <w:tc>
          <w:tcPr>
            <w:tcW w:w="9571" w:type="dxa"/>
            <w:gridSpan w:val="2"/>
          </w:tcPr>
          <w:p w14:paraId="4DFBAEA1" w14:textId="77777777" w:rsidR="00981481" w:rsidRPr="003C3033" w:rsidRDefault="00981481" w:rsidP="00973AE1">
            <w:pPr>
              <w:ind w:firstLine="568"/>
              <w:rPr>
                <w:rFonts w:ascii="Times New Roman" w:hAnsi="Times New Roman" w:cs="Times New Roman"/>
                <w:sz w:val="24"/>
                <w:szCs w:val="24"/>
                <w:lang w:val="kk-KZ"/>
              </w:rPr>
            </w:pPr>
            <w:r w:rsidRPr="003C3033">
              <w:rPr>
                <w:rFonts w:ascii="Times New Roman" w:hAnsi="Times New Roman" w:cs="Times New Roman"/>
                <w:sz w:val="24"/>
                <w:szCs w:val="24"/>
                <w:lang w:val="kk-KZ"/>
              </w:rPr>
              <w:t>Автормен құрастырылған</w:t>
            </w:r>
          </w:p>
        </w:tc>
      </w:tr>
    </w:tbl>
    <w:p w14:paraId="54422F52" w14:textId="77777777" w:rsidR="00981481" w:rsidRPr="003C3033" w:rsidRDefault="00981481" w:rsidP="003C3033">
      <w:pPr>
        <w:rPr>
          <w:rFonts w:ascii="Times New Roman" w:eastAsia="Times New Roman" w:hAnsi="Times New Roman" w:cs="Times New Roman"/>
          <w:sz w:val="24"/>
          <w:szCs w:val="24"/>
          <w:lang w:val="kk-KZ"/>
        </w:rPr>
      </w:pPr>
    </w:p>
    <w:p w14:paraId="0A1E3848" w14:textId="77777777" w:rsidR="00981481" w:rsidRPr="00973AE1" w:rsidRDefault="00981481" w:rsidP="003C3033">
      <w:pPr>
        <w:jc w:val="center"/>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Зерттеу жұмысына үлес қосқаныңызға рақмет!</w:t>
      </w:r>
    </w:p>
    <w:p w14:paraId="4461CD51" w14:textId="77777777" w:rsidR="00981481" w:rsidRPr="003C3033" w:rsidRDefault="00981481" w:rsidP="003C3033">
      <w:pPr>
        <w:ind w:firstLine="708"/>
        <w:jc w:val="center"/>
        <w:rPr>
          <w:rFonts w:ascii="Times New Roman" w:eastAsia="Times New Roman" w:hAnsi="Times New Roman" w:cs="Times New Roman"/>
          <w:sz w:val="24"/>
          <w:szCs w:val="24"/>
          <w:lang w:val="tr-TR"/>
        </w:rPr>
      </w:pPr>
    </w:p>
    <w:p w14:paraId="42924266" w14:textId="65011DB5" w:rsidR="00981481" w:rsidRDefault="00981481" w:rsidP="003C3033">
      <w:pPr>
        <w:jc w:val="center"/>
        <w:rPr>
          <w:rFonts w:ascii="Times New Roman" w:eastAsia="Times New Roman" w:hAnsi="Times New Roman" w:cs="Times New Roman"/>
          <w:noProof/>
          <w:sz w:val="24"/>
          <w:szCs w:val="24"/>
          <w:lang w:val="kk-KZ"/>
        </w:rPr>
      </w:pPr>
      <w:r w:rsidRPr="003C3033">
        <w:rPr>
          <w:rFonts w:ascii="Times New Roman" w:eastAsia="Times New Roman" w:hAnsi="Times New Roman" w:cs="Times New Roman"/>
          <w:noProof/>
          <w:sz w:val="24"/>
          <w:szCs w:val="24"/>
        </w:rPr>
        <w:drawing>
          <wp:inline distT="0" distB="0" distL="0" distR="0" wp14:anchorId="7EDB4641" wp14:editId="3D2334A8">
            <wp:extent cx="2513965" cy="2351864"/>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1526" b="37695"/>
                    <a:stretch/>
                  </pic:blipFill>
                  <pic:spPr bwMode="auto">
                    <a:xfrm>
                      <a:off x="0" y="0"/>
                      <a:ext cx="2540987" cy="2377144"/>
                    </a:xfrm>
                    <a:prstGeom prst="rect">
                      <a:avLst/>
                    </a:prstGeom>
                    <a:noFill/>
                    <a:ln>
                      <a:noFill/>
                    </a:ln>
                    <a:extLst>
                      <a:ext uri="{53640926-AAD7-44D8-BBD7-CCE9431645EC}">
                        <a14:shadowObscured xmlns:a14="http://schemas.microsoft.com/office/drawing/2010/main"/>
                      </a:ext>
                    </a:extLst>
                  </pic:spPr>
                </pic:pic>
              </a:graphicData>
            </a:graphic>
          </wp:inline>
        </w:drawing>
      </w:r>
      <w:r w:rsidRPr="003C3033">
        <w:rPr>
          <w:rFonts w:ascii="Times New Roman" w:eastAsia="Times New Roman" w:hAnsi="Times New Roman" w:cs="Times New Roman"/>
          <w:noProof/>
          <w:sz w:val="24"/>
          <w:szCs w:val="24"/>
          <w:lang w:val="kk-KZ"/>
        </w:rPr>
        <w:t xml:space="preserve"> </w:t>
      </w:r>
      <w:r w:rsidR="00973AE1">
        <w:rPr>
          <w:rFonts w:ascii="Times New Roman" w:eastAsia="Times New Roman" w:hAnsi="Times New Roman" w:cs="Times New Roman"/>
          <w:noProof/>
          <w:sz w:val="24"/>
          <w:szCs w:val="24"/>
          <w:lang w:val="kk-KZ"/>
        </w:rPr>
        <w:t xml:space="preserve">   </w:t>
      </w:r>
      <w:r w:rsidRPr="003C3033">
        <w:rPr>
          <w:rFonts w:ascii="Times New Roman" w:eastAsia="Times New Roman" w:hAnsi="Times New Roman" w:cs="Times New Roman"/>
          <w:noProof/>
          <w:sz w:val="24"/>
          <w:szCs w:val="24"/>
        </w:rPr>
        <w:drawing>
          <wp:inline distT="0" distB="0" distL="0" distR="0" wp14:anchorId="0AA7F36A" wp14:editId="6831EFF0">
            <wp:extent cx="2314575" cy="23332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1465" b="13455"/>
                    <a:stretch/>
                  </pic:blipFill>
                  <pic:spPr bwMode="auto">
                    <a:xfrm>
                      <a:off x="0" y="0"/>
                      <a:ext cx="2358620" cy="2377691"/>
                    </a:xfrm>
                    <a:prstGeom prst="rect">
                      <a:avLst/>
                    </a:prstGeom>
                    <a:noFill/>
                    <a:ln>
                      <a:noFill/>
                    </a:ln>
                    <a:extLst>
                      <a:ext uri="{53640926-AAD7-44D8-BBD7-CCE9431645EC}">
                        <a14:shadowObscured xmlns:a14="http://schemas.microsoft.com/office/drawing/2010/main"/>
                      </a:ext>
                    </a:extLst>
                  </pic:spPr>
                </pic:pic>
              </a:graphicData>
            </a:graphic>
          </wp:inline>
        </w:drawing>
      </w:r>
    </w:p>
    <w:p w14:paraId="76DD9ACB" w14:textId="0B7D650B" w:rsidR="00973AE1" w:rsidRDefault="00973AE1" w:rsidP="00973AE1">
      <w:pPr>
        <w:ind w:firstLine="269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                                                                       ә</w:t>
      </w:r>
    </w:p>
    <w:p w14:paraId="2AB58320" w14:textId="77777777" w:rsidR="00973AE1" w:rsidRPr="00973AE1" w:rsidRDefault="00973AE1" w:rsidP="00973AE1">
      <w:pPr>
        <w:ind w:firstLine="2694"/>
        <w:rPr>
          <w:rFonts w:ascii="Times New Roman" w:eastAsia="Times New Roman" w:hAnsi="Times New Roman" w:cs="Times New Roman"/>
          <w:sz w:val="16"/>
          <w:szCs w:val="16"/>
          <w:lang w:val="kk-KZ"/>
        </w:rPr>
      </w:pPr>
    </w:p>
    <w:p w14:paraId="10742371" w14:textId="1433BE34" w:rsidR="00973AE1" w:rsidRPr="003C3033" w:rsidRDefault="00973AE1" w:rsidP="00973AE1">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8"/>
          <w:szCs w:val="28"/>
          <w:lang w:val="kk-KZ"/>
        </w:rPr>
        <w:t xml:space="preserve">Сурет Б.1 – </w:t>
      </w:r>
      <w:r w:rsidRPr="00973AE1">
        <w:rPr>
          <w:rFonts w:ascii="Times New Roman" w:eastAsia="Times New Roman" w:hAnsi="Times New Roman" w:cs="Times New Roman"/>
          <w:sz w:val="28"/>
          <w:szCs w:val="28"/>
          <w:lang w:val="kk-KZ"/>
        </w:rPr>
        <w:t>Ассоциативті эксперименттің онлайн формасы</w:t>
      </w:r>
      <w:r>
        <w:rPr>
          <w:rFonts w:ascii="Times New Roman" w:eastAsia="Times New Roman" w:hAnsi="Times New Roman" w:cs="Times New Roman"/>
          <w:sz w:val="28"/>
          <w:szCs w:val="28"/>
          <w:lang w:val="kk-KZ"/>
        </w:rPr>
        <w:t>, парақ 1</w:t>
      </w:r>
    </w:p>
    <w:p w14:paraId="000A2D28" w14:textId="2E88491F" w:rsidR="00981481" w:rsidRPr="003C3033" w:rsidRDefault="00981481" w:rsidP="003C3033">
      <w:pPr>
        <w:jc w:val="center"/>
        <w:rPr>
          <w:rFonts w:ascii="Times New Roman" w:eastAsia="Times New Roman" w:hAnsi="Times New Roman" w:cs="Times New Roman"/>
          <w:sz w:val="24"/>
          <w:szCs w:val="24"/>
          <w:lang w:val="kk-KZ"/>
        </w:rPr>
      </w:pPr>
      <w:r w:rsidRPr="003C3033">
        <w:rPr>
          <w:rFonts w:ascii="Times New Roman" w:eastAsia="Times New Roman" w:hAnsi="Times New Roman" w:cs="Times New Roman"/>
          <w:noProof/>
          <w:sz w:val="24"/>
          <w:szCs w:val="24"/>
          <w:lang w:val="kk-KZ"/>
        </w:rPr>
        <w:t xml:space="preserve"> </w:t>
      </w:r>
      <w:r w:rsidRPr="003C3033">
        <w:rPr>
          <w:rFonts w:ascii="Times New Roman" w:eastAsia="Times New Roman" w:hAnsi="Times New Roman" w:cs="Times New Roman"/>
          <w:noProof/>
          <w:sz w:val="24"/>
          <w:szCs w:val="24"/>
        </w:rPr>
        <w:drawing>
          <wp:inline distT="0" distB="0" distL="0" distR="0" wp14:anchorId="5ECEC07F" wp14:editId="3CBBC112">
            <wp:extent cx="2377440" cy="24193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5585" b="11571"/>
                    <a:stretch/>
                  </pic:blipFill>
                  <pic:spPr bwMode="auto">
                    <a:xfrm>
                      <a:off x="0" y="0"/>
                      <a:ext cx="2414410" cy="2456972"/>
                    </a:xfrm>
                    <a:prstGeom prst="rect">
                      <a:avLst/>
                    </a:prstGeom>
                    <a:noFill/>
                    <a:ln>
                      <a:noFill/>
                    </a:ln>
                    <a:extLst>
                      <a:ext uri="{53640926-AAD7-44D8-BBD7-CCE9431645EC}">
                        <a14:shadowObscured xmlns:a14="http://schemas.microsoft.com/office/drawing/2010/main"/>
                      </a:ext>
                    </a:extLst>
                  </pic:spPr>
                </pic:pic>
              </a:graphicData>
            </a:graphic>
          </wp:inline>
        </w:drawing>
      </w:r>
      <w:r w:rsidRPr="003C3033">
        <w:rPr>
          <w:rFonts w:ascii="Times New Roman" w:eastAsia="Times New Roman" w:hAnsi="Times New Roman" w:cs="Times New Roman"/>
          <w:noProof/>
          <w:sz w:val="24"/>
          <w:szCs w:val="24"/>
          <w:lang w:val="kk-KZ"/>
        </w:rPr>
        <w:t xml:space="preserve">   </w:t>
      </w:r>
      <w:r w:rsidR="00973AE1">
        <w:rPr>
          <w:rFonts w:ascii="Times New Roman" w:eastAsia="Times New Roman" w:hAnsi="Times New Roman" w:cs="Times New Roman"/>
          <w:noProof/>
          <w:sz w:val="24"/>
          <w:szCs w:val="24"/>
          <w:lang w:val="kk-KZ"/>
        </w:rPr>
        <w:t xml:space="preserve">   </w:t>
      </w:r>
      <w:r w:rsidRPr="003C3033">
        <w:rPr>
          <w:rFonts w:ascii="Times New Roman" w:eastAsia="Times New Roman" w:hAnsi="Times New Roman" w:cs="Times New Roman"/>
          <w:noProof/>
          <w:sz w:val="24"/>
          <w:szCs w:val="24"/>
        </w:rPr>
        <w:drawing>
          <wp:inline distT="0" distB="0" distL="0" distR="0" wp14:anchorId="09EAAFD3" wp14:editId="0B67F4CB">
            <wp:extent cx="2333625" cy="24288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2378" b="10248"/>
                    <a:stretch/>
                  </pic:blipFill>
                  <pic:spPr bwMode="auto">
                    <a:xfrm>
                      <a:off x="0" y="0"/>
                      <a:ext cx="2373216" cy="2470082"/>
                    </a:xfrm>
                    <a:prstGeom prst="rect">
                      <a:avLst/>
                    </a:prstGeom>
                    <a:noFill/>
                    <a:ln>
                      <a:noFill/>
                    </a:ln>
                    <a:extLst>
                      <a:ext uri="{53640926-AAD7-44D8-BBD7-CCE9431645EC}">
                        <a14:shadowObscured xmlns:a14="http://schemas.microsoft.com/office/drawing/2010/main"/>
                      </a:ext>
                    </a:extLst>
                  </pic:spPr>
                </pic:pic>
              </a:graphicData>
            </a:graphic>
          </wp:inline>
        </w:drawing>
      </w:r>
    </w:p>
    <w:p w14:paraId="6C17BBC3" w14:textId="6CD990C3" w:rsidR="00973AE1" w:rsidRPr="003C3033" w:rsidRDefault="00973AE1" w:rsidP="00973AE1">
      <w:pPr>
        <w:ind w:firstLine="269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                                                                       в</w:t>
      </w:r>
    </w:p>
    <w:p w14:paraId="56A50FF3" w14:textId="3D69E8FA" w:rsidR="00981481" w:rsidRPr="003C3033" w:rsidRDefault="00981481" w:rsidP="003C3033">
      <w:pPr>
        <w:jc w:val="center"/>
        <w:rPr>
          <w:rFonts w:ascii="Times New Roman" w:eastAsia="Times New Roman" w:hAnsi="Times New Roman" w:cs="Times New Roman"/>
          <w:sz w:val="24"/>
          <w:szCs w:val="24"/>
          <w:lang w:val="kk-KZ"/>
        </w:rPr>
      </w:pPr>
      <w:r w:rsidRPr="003C3033">
        <w:rPr>
          <w:rFonts w:ascii="Times New Roman" w:eastAsia="Times New Roman" w:hAnsi="Times New Roman" w:cs="Times New Roman"/>
          <w:noProof/>
          <w:sz w:val="24"/>
          <w:szCs w:val="24"/>
        </w:rPr>
        <w:drawing>
          <wp:inline distT="0" distB="0" distL="0" distR="0" wp14:anchorId="2E26B9A2" wp14:editId="1EAC43EF">
            <wp:extent cx="2362200" cy="26339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2633980"/>
                    </a:xfrm>
                    <a:prstGeom prst="rect">
                      <a:avLst/>
                    </a:prstGeom>
                    <a:noFill/>
                  </pic:spPr>
                </pic:pic>
              </a:graphicData>
            </a:graphic>
          </wp:inline>
        </w:drawing>
      </w:r>
      <w:r w:rsidRPr="003C3033">
        <w:rPr>
          <w:rFonts w:ascii="Times New Roman" w:eastAsia="Times New Roman" w:hAnsi="Times New Roman" w:cs="Times New Roman"/>
          <w:noProof/>
          <w:sz w:val="24"/>
          <w:szCs w:val="24"/>
          <w:lang w:val="kk-KZ"/>
        </w:rPr>
        <w:t xml:space="preserve">   </w:t>
      </w:r>
      <w:r w:rsidR="00973AE1">
        <w:rPr>
          <w:rFonts w:ascii="Times New Roman" w:eastAsia="Times New Roman" w:hAnsi="Times New Roman" w:cs="Times New Roman"/>
          <w:noProof/>
          <w:sz w:val="24"/>
          <w:szCs w:val="24"/>
          <w:lang w:val="kk-KZ"/>
        </w:rPr>
        <w:t xml:space="preserve">    </w:t>
      </w:r>
      <w:r w:rsidRPr="003C3033">
        <w:rPr>
          <w:rFonts w:ascii="Times New Roman" w:eastAsia="Times New Roman" w:hAnsi="Times New Roman" w:cs="Times New Roman"/>
          <w:noProof/>
          <w:sz w:val="24"/>
          <w:szCs w:val="24"/>
        </w:rPr>
        <w:drawing>
          <wp:inline distT="0" distB="0" distL="0" distR="0" wp14:anchorId="51B6F79F" wp14:editId="734679C2">
            <wp:extent cx="2238375" cy="2616835"/>
            <wp:effectExtent l="0" t="0" r="9525" b="0"/>
            <wp:docPr id="677159074" name="Рисунок 67715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3838" b="7505"/>
                    <a:stretch/>
                  </pic:blipFill>
                  <pic:spPr bwMode="auto">
                    <a:xfrm>
                      <a:off x="0" y="0"/>
                      <a:ext cx="2270150" cy="2653983"/>
                    </a:xfrm>
                    <a:prstGeom prst="rect">
                      <a:avLst/>
                    </a:prstGeom>
                    <a:noFill/>
                    <a:ln>
                      <a:noFill/>
                    </a:ln>
                    <a:extLst>
                      <a:ext uri="{53640926-AAD7-44D8-BBD7-CCE9431645EC}">
                        <a14:shadowObscured xmlns:a14="http://schemas.microsoft.com/office/drawing/2010/main"/>
                      </a:ext>
                    </a:extLst>
                  </pic:spPr>
                </pic:pic>
              </a:graphicData>
            </a:graphic>
          </wp:inline>
        </w:drawing>
      </w:r>
    </w:p>
    <w:p w14:paraId="658B1E99" w14:textId="04206FD1" w:rsidR="00973AE1" w:rsidRPr="003C3033" w:rsidRDefault="00973AE1" w:rsidP="00973AE1">
      <w:pPr>
        <w:ind w:firstLine="269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                                                                       ғ</w:t>
      </w:r>
    </w:p>
    <w:p w14:paraId="63651437" w14:textId="77777777" w:rsidR="00973AE1" w:rsidRPr="00973AE1" w:rsidRDefault="00973AE1" w:rsidP="003C3033">
      <w:pPr>
        <w:rPr>
          <w:rFonts w:ascii="Times New Roman" w:eastAsia="Times New Roman" w:hAnsi="Times New Roman" w:cs="Times New Roman"/>
          <w:sz w:val="16"/>
          <w:szCs w:val="16"/>
          <w:lang w:val="kk-KZ"/>
        </w:rPr>
      </w:pPr>
    </w:p>
    <w:p w14:paraId="6154DFCE" w14:textId="719F6034" w:rsidR="00981481" w:rsidRPr="003C3033" w:rsidRDefault="00981481" w:rsidP="00973AE1">
      <w:pPr>
        <w:jc w:val="center"/>
        <w:rPr>
          <w:rFonts w:ascii="Times New Roman" w:eastAsia="Times New Roman" w:hAnsi="Times New Roman" w:cs="Times New Roman"/>
          <w:sz w:val="24"/>
          <w:szCs w:val="24"/>
          <w:lang w:val="kk-KZ"/>
        </w:rPr>
      </w:pPr>
      <w:r w:rsidRPr="003C3033">
        <w:rPr>
          <w:rFonts w:ascii="Times New Roman" w:eastAsia="Times New Roman" w:hAnsi="Times New Roman" w:cs="Times New Roman"/>
          <w:noProof/>
          <w:sz w:val="24"/>
          <w:szCs w:val="24"/>
        </w:rPr>
        <w:drawing>
          <wp:inline distT="0" distB="0" distL="0" distR="0" wp14:anchorId="71B9F000" wp14:editId="053918D4">
            <wp:extent cx="2422092" cy="27419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877" b="10877"/>
                    <a:stretch/>
                  </pic:blipFill>
                  <pic:spPr bwMode="auto">
                    <a:xfrm>
                      <a:off x="0" y="0"/>
                      <a:ext cx="2457558" cy="2782079"/>
                    </a:xfrm>
                    <a:prstGeom prst="rect">
                      <a:avLst/>
                    </a:prstGeom>
                    <a:noFill/>
                    <a:ln>
                      <a:noFill/>
                    </a:ln>
                    <a:extLst>
                      <a:ext uri="{53640926-AAD7-44D8-BBD7-CCE9431645EC}">
                        <a14:shadowObscured xmlns:a14="http://schemas.microsoft.com/office/drawing/2010/main"/>
                      </a:ext>
                    </a:extLst>
                  </pic:spPr>
                </pic:pic>
              </a:graphicData>
            </a:graphic>
          </wp:inline>
        </w:drawing>
      </w:r>
      <w:r w:rsidRPr="003C3033">
        <w:rPr>
          <w:rFonts w:ascii="Times New Roman" w:eastAsia="Times New Roman" w:hAnsi="Times New Roman" w:cs="Times New Roman"/>
          <w:noProof/>
          <w:sz w:val="24"/>
          <w:szCs w:val="24"/>
        </w:rPr>
        <w:drawing>
          <wp:inline distT="0" distB="0" distL="0" distR="0" wp14:anchorId="7A7A34FC" wp14:editId="3D4F9BB0">
            <wp:extent cx="2581275" cy="280860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2374" b="9952"/>
                    <a:stretch/>
                  </pic:blipFill>
                  <pic:spPr bwMode="auto">
                    <a:xfrm>
                      <a:off x="0" y="0"/>
                      <a:ext cx="2595252" cy="2823813"/>
                    </a:xfrm>
                    <a:prstGeom prst="rect">
                      <a:avLst/>
                    </a:prstGeom>
                    <a:noFill/>
                    <a:ln>
                      <a:noFill/>
                    </a:ln>
                    <a:extLst>
                      <a:ext uri="{53640926-AAD7-44D8-BBD7-CCE9431645EC}">
                        <a14:shadowObscured xmlns:a14="http://schemas.microsoft.com/office/drawing/2010/main"/>
                      </a:ext>
                    </a:extLst>
                  </pic:spPr>
                </pic:pic>
              </a:graphicData>
            </a:graphic>
          </wp:inline>
        </w:drawing>
      </w:r>
    </w:p>
    <w:p w14:paraId="6B6E4B10" w14:textId="14DE71FA" w:rsidR="00973AE1" w:rsidRDefault="00973AE1" w:rsidP="00973AE1">
      <w:pPr>
        <w:ind w:firstLine="269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                                                                       е</w:t>
      </w:r>
    </w:p>
    <w:p w14:paraId="0142901D" w14:textId="77777777" w:rsidR="00973AE1" w:rsidRDefault="00973AE1" w:rsidP="00973AE1">
      <w:pPr>
        <w:ind w:firstLine="2694"/>
        <w:rPr>
          <w:rFonts w:ascii="Times New Roman" w:eastAsia="Times New Roman" w:hAnsi="Times New Roman" w:cs="Times New Roman"/>
          <w:sz w:val="24"/>
          <w:szCs w:val="24"/>
          <w:lang w:val="kk-KZ"/>
        </w:rPr>
      </w:pPr>
    </w:p>
    <w:p w14:paraId="610DEC47" w14:textId="6E2E3FD9" w:rsidR="00973AE1" w:rsidRPr="00973AE1" w:rsidRDefault="00973AE1" w:rsidP="00973AE1">
      <w:pPr>
        <w:jc w:val="center"/>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Сурет Б.1, парақ 2</w:t>
      </w:r>
    </w:p>
    <w:p w14:paraId="6FD1E8A9" w14:textId="77777777" w:rsidR="00981481" w:rsidRPr="003C3033" w:rsidRDefault="00981481" w:rsidP="003C3033">
      <w:pPr>
        <w:jc w:val="center"/>
        <w:rPr>
          <w:rFonts w:ascii="Times New Roman" w:eastAsia="Times New Roman" w:hAnsi="Times New Roman" w:cs="Times New Roman"/>
          <w:sz w:val="24"/>
          <w:szCs w:val="24"/>
          <w:lang w:val="kk-KZ"/>
        </w:rPr>
      </w:pPr>
      <w:r w:rsidRPr="003C3033">
        <w:rPr>
          <w:rFonts w:ascii="Times New Roman" w:eastAsia="Times New Roman" w:hAnsi="Times New Roman" w:cs="Times New Roman"/>
          <w:noProof/>
          <w:sz w:val="24"/>
          <w:szCs w:val="24"/>
        </w:rPr>
        <w:drawing>
          <wp:inline distT="0" distB="0" distL="0" distR="0" wp14:anchorId="32147765" wp14:editId="563529F8">
            <wp:extent cx="2201420" cy="3051598"/>
            <wp:effectExtent l="0" t="0" r="8890" b="0"/>
            <wp:docPr id="2124823371" name="Рисунок 21248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7107" b="19415"/>
                    <a:stretch/>
                  </pic:blipFill>
                  <pic:spPr bwMode="auto">
                    <a:xfrm>
                      <a:off x="0" y="0"/>
                      <a:ext cx="2212563" cy="3067044"/>
                    </a:xfrm>
                    <a:prstGeom prst="rect">
                      <a:avLst/>
                    </a:prstGeom>
                    <a:noFill/>
                    <a:ln>
                      <a:noFill/>
                    </a:ln>
                    <a:extLst>
                      <a:ext uri="{53640926-AAD7-44D8-BBD7-CCE9431645EC}">
                        <a14:shadowObscured xmlns:a14="http://schemas.microsoft.com/office/drawing/2010/main"/>
                      </a:ext>
                    </a:extLst>
                  </pic:spPr>
                </pic:pic>
              </a:graphicData>
            </a:graphic>
          </wp:inline>
        </w:drawing>
      </w:r>
    </w:p>
    <w:p w14:paraId="62D7838B" w14:textId="34C739C5" w:rsidR="00981481" w:rsidRPr="003C3033" w:rsidRDefault="00973AE1" w:rsidP="003C3033">
      <w:pPr>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w:t>
      </w:r>
    </w:p>
    <w:p w14:paraId="00DE57EC" w14:textId="77777777" w:rsidR="00981481" w:rsidRPr="003C3033" w:rsidRDefault="00981481" w:rsidP="003C3033">
      <w:pPr>
        <w:jc w:val="center"/>
        <w:rPr>
          <w:rFonts w:ascii="Times New Roman" w:eastAsia="Times New Roman" w:hAnsi="Times New Roman" w:cs="Times New Roman"/>
          <w:sz w:val="24"/>
          <w:szCs w:val="24"/>
          <w:lang w:val="kk-KZ"/>
        </w:rPr>
      </w:pPr>
    </w:p>
    <w:p w14:paraId="6CDFA5D7" w14:textId="76F0A757" w:rsidR="00981481" w:rsidRPr="00973AE1" w:rsidRDefault="00973AE1" w:rsidP="003C3033">
      <w:pPr>
        <w:jc w:val="center"/>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 xml:space="preserve">Сурет Б.1, парақ </w:t>
      </w:r>
      <w:r>
        <w:rPr>
          <w:rFonts w:ascii="Times New Roman" w:eastAsia="Times New Roman" w:hAnsi="Times New Roman" w:cs="Times New Roman"/>
          <w:sz w:val="28"/>
          <w:szCs w:val="28"/>
          <w:lang w:val="kk-KZ"/>
        </w:rPr>
        <w:t>3</w:t>
      </w:r>
    </w:p>
    <w:p w14:paraId="5A000C03" w14:textId="77777777" w:rsidR="00973AE1" w:rsidRPr="003C3033" w:rsidRDefault="00973AE1" w:rsidP="003C3033">
      <w:pPr>
        <w:jc w:val="center"/>
        <w:rPr>
          <w:rFonts w:ascii="Times New Roman" w:eastAsia="Times New Roman" w:hAnsi="Times New Roman" w:cs="Times New Roman"/>
          <w:sz w:val="24"/>
          <w:szCs w:val="24"/>
          <w:lang w:val="kk-KZ"/>
        </w:rPr>
      </w:pPr>
    </w:p>
    <w:p w14:paraId="01E631C9" w14:textId="77777777" w:rsidR="00981481" w:rsidRPr="00973AE1" w:rsidRDefault="00981481" w:rsidP="00973AE1">
      <w:pPr>
        <w:ind w:firstLine="709"/>
        <w:jc w:val="both"/>
        <w:rPr>
          <w:rFonts w:ascii="Times New Roman" w:eastAsia="Times New Roman" w:hAnsi="Times New Roman" w:cs="Times New Roman"/>
          <w:i/>
          <w:sz w:val="28"/>
          <w:szCs w:val="28"/>
          <w:lang w:val="kk-KZ"/>
        </w:rPr>
      </w:pPr>
      <w:r w:rsidRPr="00973AE1">
        <w:rPr>
          <w:rFonts w:ascii="Times New Roman" w:eastAsia="Times New Roman" w:hAnsi="Times New Roman" w:cs="Times New Roman"/>
          <w:i/>
          <w:sz w:val="28"/>
          <w:szCs w:val="28"/>
          <w:lang w:val="kk-KZ"/>
        </w:rPr>
        <w:t>Ассоциативті эксперимент</w:t>
      </w:r>
      <w:r w:rsidRPr="00973AE1">
        <w:rPr>
          <w:rFonts w:ascii="Times New Roman" w:eastAsia="Times New Roman" w:hAnsi="Times New Roman" w:cs="Times New Roman"/>
          <w:i/>
          <w:sz w:val="28"/>
          <w:szCs w:val="28"/>
          <w:lang w:val="tr-TR"/>
        </w:rPr>
        <w:t xml:space="preserve"> </w:t>
      </w:r>
      <w:r w:rsidRPr="00973AE1">
        <w:rPr>
          <w:rFonts w:ascii="Times New Roman" w:eastAsia="Times New Roman" w:hAnsi="Times New Roman" w:cs="Times New Roman"/>
          <w:i/>
          <w:sz w:val="28"/>
          <w:szCs w:val="28"/>
          <w:lang w:val="kk-KZ"/>
        </w:rPr>
        <w:t>нәтижесі</w:t>
      </w:r>
    </w:p>
    <w:p w14:paraId="77109A79" w14:textId="77FBBD88" w:rsidR="00981481" w:rsidRPr="00973AE1" w:rsidRDefault="00981481" w:rsidP="00973AE1">
      <w:pPr>
        <w:ind w:firstLine="709"/>
        <w:jc w:val="both"/>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Ұлттық код ретінде қарастырылған лексика негізінде қазақ халқының тілдік санасында қалыптасқан аялық білім жүйесі қаншалықты деңгейде екенін білу үшін ассоциативті эксперимент жүргізілген болатын. Ассоциативті эк</w:t>
      </w:r>
      <w:r w:rsidR="00973AE1">
        <w:rPr>
          <w:rFonts w:ascii="Times New Roman" w:eastAsia="Times New Roman" w:hAnsi="Times New Roman" w:cs="Times New Roman"/>
          <w:sz w:val="28"/>
          <w:szCs w:val="28"/>
          <w:lang w:val="kk-KZ"/>
        </w:rPr>
        <w:t xml:space="preserve">спериментке Ахмет Байтұрсынұлы </w:t>
      </w:r>
      <w:r w:rsidRPr="00973AE1">
        <w:rPr>
          <w:rFonts w:ascii="Times New Roman" w:eastAsia="Times New Roman" w:hAnsi="Times New Roman" w:cs="Times New Roman"/>
          <w:sz w:val="28"/>
          <w:szCs w:val="28"/>
          <w:lang w:val="kk-KZ"/>
        </w:rPr>
        <w:t>атындағы Қостанай өңірлік университетінің оқытушылары, ғылым саласының қызметкерлері мен білім алушылары мамандары қатысты. Еркін ассоциативті эксперимент бойынша берілген ұлттық кодталған сөз-стимулына екі немесе үш сөз-реакция түрінде өз ассоциацияларын жазу керек болатын.</w:t>
      </w:r>
    </w:p>
    <w:p w14:paraId="5303057A" w14:textId="2DDDE87B" w:rsidR="00981481" w:rsidRPr="00973AE1" w:rsidRDefault="00981481" w:rsidP="00973AE1">
      <w:pPr>
        <w:ind w:firstLine="709"/>
        <w:jc w:val="both"/>
        <w:rPr>
          <w:rFonts w:ascii="Times New Roman" w:eastAsia="Times New Roman" w:hAnsi="Times New Roman" w:cs="Times New Roman"/>
          <w:sz w:val="28"/>
          <w:szCs w:val="28"/>
          <w:lang w:val="kk-KZ"/>
        </w:rPr>
      </w:pPr>
      <w:r w:rsidRPr="00973AE1">
        <w:rPr>
          <w:rFonts w:ascii="Times New Roman" w:eastAsia="Times New Roman" w:hAnsi="Times New Roman" w:cs="Times New Roman"/>
          <w:sz w:val="28"/>
          <w:szCs w:val="28"/>
          <w:lang w:val="kk-KZ"/>
        </w:rPr>
        <w:t>Бұл жалпы қазақ тілінің қазіргі даму бағытын көрсетіп, болашақта мемлекет тарапынан ұлт тілі мен мәдениетін дамыту және насихаттау жолында келелі істер атқару қажеттілігі бағытында ой салады деп ойлаймыз. Эксперименттің негізгі мақсаты – ұлттық кодты бейнелейтін этнолексемалардың қазіргі тілдік санада қандай мағынада қабылданатынын, олардың семантикалық кеңістігін және концептуалдық репрезентациясын анықтау болды. Экспериментке  анонимді түрде 243 респондент қатысты.</w:t>
      </w:r>
    </w:p>
    <w:p w14:paraId="35F5EAEB"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Ассоциативтік эксперимент нәтижелері қазақ халқының фольклорлық-тілдік бейнесін құраушы концепттердің қазіргі тілдік санада әлі де болса белсенді қызмет атқарып жатқанын айқын көрсетті. Әлемнің фольклорлық-тілдік бейнесі дегеніміз – ұлттың шынайылықты қабылдау, реттеу және түсіндіру тәсілдерінің жүйесі, яғни ұлттық дүниетанымның тілде көрініс табуы. Бұл жүйе көбіне фольклорлық мәтіндер, ғұрыптық, этномәдени лексика, символдық ұғымдар мен әлеуметтік-когнитивтік сценарийлер арқылы қалыптасады.</w:t>
      </w:r>
    </w:p>
    <w:p w14:paraId="36420BCB"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Экспериментте қолданылған тілдік бірліктер – фольклорлық семиотика мен этномәдени кодтардың негізгі репрезентанттары ретінде танылды. Олар респонденттердің жауабында белгілі бір типтік бейнелерді, мәдени сценарийлерді, дәстүрлі құрылымдарды қайта жаңғыртып, ұлттық кодты сақтап тұрған маңызды таңбалар ретінде көрініс берді.</w:t>
      </w:r>
    </w:p>
    <w:p w14:paraId="75F38D18" w14:textId="352C8D14" w:rsidR="00981481" w:rsidRPr="00973AE1" w:rsidRDefault="00981481" w:rsidP="00973AE1">
      <w:pPr>
        <w:ind w:firstLine="709"/>
        <w:jc w:val="both"/>
        <w:rPr>
          <w:rFonts w:ascii="Times New Roman" w:hAnsi="Times New Roman" w:cs="Times New Roman"/>
          <w:bCs/>
          <w:i/>
          <w:iCs/>
          <w:color w:val="000000" w:themeColor="text1"/>
          <w:sz w:val="28"/>
          <w:szCs w:val="28"/>
          <w:lang w:val="kk-KZ"/>
        </w:rPr>
      </w:pPr>
      <w:r w:rsidRPr="00973AE1">
        <w:rPr>
          <w:rFonts w:ascii="Times New Roman" w:hAnsi="Times New Roman" w:cs="Times New Roman"/>
          <w:bCs/>
          <w:i/>
          <w:iCs/>
          <w:color w:val="000000" w:themeColor="text1"/>
          <w:sz w:val="28"/>
          <w:szCs w:val="28"/>
          <w:lang w:val="kk-KZ"/>
        </w:rPr>
        <w:t>Ассоциативтік эксперимент нәтижелерін талдау</w:t>
      </w:r>
    </w:p>
    <w:p w14:paraId="038D6E55"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Қазақ халқының тілдік санасындағы ұлттық-мәдени кодтарды анықтау мақсатында жүргізілген ассоциативтік эксперимент этнолингвистикалық зерттеудің маңызды эмпирикалық құрамдас бөлігі болып табылады. Бұл зерттеу ұлттық санада бекіген ұғымдардың, түсініктер мен ғұрыптық, этномәдени лексиканың қабылдану деңгейін, мәндік байланыстарын және мәдени-символдық жүктемесін айқындауға бағытталды.</w:t>
      </w:r>
    </w:p>
    <w:p w14:paraId="63CE6621" w14:textId="1DFEE3F6"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Ұлттық-мәдени кодтың тұрақтылығы</w:t>
      </w:r>
    </w:p>
    <w:p w14:paraId="0030E31F"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Эксперимент барысында ұсынылған «шаңырақ», «отау», «келін», «бесік», «тұсаукесер», «Ұмай ана», «кереге» т.б. сөз-стимулдар респонденттердің көпшілігінде бірізді, дәстүрге сай ассоциациялар туғызды. Мысалы, «шаңырақ» сөзімен «отбасы» (134 рет), «үй» (96) ассоциацияланғаны, «бесік» сөзіне «бала» (64), «сәби» (41) сияқты жауаптардың жиілігі ұлттық сананың отбасы, бала тәрбиесі және өмір шеңберіндегі бастау ретіндегі мәнге ерекше маңыз беретінін дәлелдейді.</w:t>
      </w:r>
    </w:p>
    <w:p w14:paraId="6E85DBA6" w14:textId="73872A20"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Жанұялық-әлеуметтік құрылым концептілері</w:t>
      </w:r>
    </w:p>
    <w:p w14:paraId="204862C6"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Ассоциациялар құрылымында отбасы ұғымы – тілдік сананың өзегінде орналасқан. «Отау», «келін», «шаңырақ», «босаға» сияқты стимулдарға қатысты «үй», «отбасы», «жаңа», «есік» т.б. ассоциациялар жиі кездесіп, олардың әлеуметтік, символдық жүктемесінің күшті екенін көрсетті. Бұл, әсіресе, отбасылық дәстүрлер мен әлеуметтік рөлдерге негізделген ғұрыптық лексиканың концептуализациясын нақтылайды.</w:t>
      </w:r>
    </w:p>
    <w:p w14:paraId="14020459" w14:textId="65BCDFAA"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Ғұрыптық цикл элементтері</w:t>
      </w:r>
    </w:p>
    <w:p w14:paraId="27B36E59" w14:textId="13C41B13" w:rsidR="00F06C3F"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«Бесік», «тұсаукесер», «жасау», «енші» сияқты ұғымдармен байланысты ассоциациялар («бала», «рәсім», «сыйлық», «мұра») арқылы ұлттық дүниетанымда өмірдің әр кезеңі (туу, өсу, үйлену) нақты мәдени сценарийлермен, дәстүрлермен белгіленіп, тілді қолдану арқылы бекітілетіні анықталды.</w:t>
      </w:r>
    </w:p>
    <w:p w14:paraId="6AB0DC43" w14:textId="77777777" w:rsidR="00F06C3F"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Материалдық-утилитарлық заттардың семантикасы</w:t>
      </w:r>
    </w:p>
    <w:p w14:paraId="174E183D" w14:textId="2F15998F" w:rsidR="00981481" w:rsidRPr="00973AE1" w:rsidRDefault="00981481" w:rsidP="00973AE1">
      <w:pPr>
        <w:ind w:firstLine="709"/>
        <w:jc w:val="both"/>
        <w:rPr>
          <w:rFonts w:ascii="Times New Roman" w:hAnsi="Times New Roman" w:cs="Times New Roman"/>
          <w:bCs/>
          <w:color w:val="000000" w:themeColor="text1"/>
          <w:sz w:val="28"/>
          <w:szCs w:val="28"/>
          <w:lang w:val="kk-KZ"/>
        </w:rPr>
      </w:pPr>
      <w:r w:rsidRPr="00973AE1">
        <w:rPr>
          <w:rFonts w:ascii="Times New Roman" w:hAnsi="Times New Roman" w:cs="Times New Roman"/>
          <w:color w:val="000000" w:themeColor="text1"/>
          <w:sz w:val="28"/>
          <w:szCs w:val="28"/>
          <w:lang w:val="kk-KZ"/>
        </w:rPr>
        <w:t>«Қазан», «кереге», «түндік» секілді сөздерге респонденттердің «ас», «үй», «ағаш», «киіз» тәрізді жауаптары олардың тұрмыстық құралдар ғана емес, сонымен қатар ұжымдық мәдениеттің тұтастығын қамтамасыз етуші таңбалар екенін көрсетті.</w:t>
      </w:r>
    </w:p>
    <w:p w14:paraId="2A04987B" w14:textId="6026E583"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Мифологиялық және символдық сана</w:t>
      </w:r>
    </w:p>
    <w:p w14:paraId="0D5A6E22"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«Ұмай ана», «үркер» тәрізді мифологиялық бейнелерге берілген «қорғаныс», «ана», «жұлдыз» секілді ассоциациялар арқылы қазақ тілдік санасындағы сакральды-рухани қабаттың өміршеңдігі, сақталып келе жатқан космогониялық танымдар мен аналық қорғаушы архетиптер көрініс тапты.</w:t>
      </w:r>
    </w:p>
    <w:p w14:paraId="613FB619" w14:textId="5CBD7BFB"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Сандық кодтардың қабылдануы</w:t>
      </w:r>
    </w:p>
    <w:p w14:paraId="6439D7ED"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«Тоғыз», «қырық» сөздеріне қатысты ассоциациялар («сан», «той», «қырық» тікелей қайталау) көрсеткендей, бұл сөздер қазіргі тілдік сананың көбіне номинативті (сандық) деңгейде қабылдайтын бірліктері болғанымен, белгілі бір дәрежеде символдық-мәдени реңктері де танылып отыр.</w:t>
      </w:r>
    </w:p>
    <w:p w14:paraId="1A1D8467" w14:textId="77777777"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Мәдени мұраның берілу тетіктері</w:t>
      </w:r>
    </w:p>
    <w:p w14:paraId="796D2D12"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«Жасау», «енші» сияқты лексемаларға байланысты ассоциациялар («мұра», «дәстүр», «бөлісу») мәдени құндылықтар мен материалдық игіліктердің ұрпақтан ұрпаққа берілуінің тілдік бейнесін көрсетеді. Бұл ұғымдар арқылы қоғам ішіндегі әлеуметтік қатынастар мен этномәдени кодтардың сабақтастығы тілде көрініс табады.</w:t>
      </w:r>
    </w:p>
    <w:p w14:paraId="6C66FA95" w14:textId="77777777"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Социодемографиялық репрезентативтік</w:t>
      </w:r>
    </w:p>
    <w:p w14:paraId="45A80776"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243 респонденттің 91%-ын қазақтар, 74,5%-ын әйелдер, 70,4%-ын қазақтілділер құрағаны – зерттеудің тілдік-мәдени контекст тұрғысынан біртектес әрі сенімді деректер көзі екендігін айғақтайды. Сонымен қатар, басқа этностар мен түрлі аймақ өкілдерінің қатысуы алынған деректерді кеңейтуге және салыстырмалы этнолингвистикалық талдау жасауға мүмкіндік береді.</w:t>
      </w:r>
    </w:p>
    <w:p w14:paraId="5A3311E8" w14:textId="77777777" w:rsidR="00981481" w:rsidRPr="00973AE1" w:rsidRDefault="00981481" w:rsidP="00973AE1">
      <w:pPr>
        <w:ind w:firstLine="709"/>
        <w:jc w:val="both"/>
        <w:rPr>
          <w:rFonts w:ascii="Times New Roman" w:hAnsi="Times New Roman" w:cs="Times New Roman"/>
          <w:bCs/>
          <w:color w:val="000000" w:themeColor="text1"/>
          <w:sz w:val="28"/>
          <w:szCs w:val="28"/>
          <w:lang w:val="kk-KZ"/>
        </w:rPr>
      </w:pPr>
      <w:r w:rsidRPr="00973AE1">
        <w:rPr>
          <w:rFonts w:ascii="Times New Roman" w:hAnsi="Times New Roman" w:cs="Times New Roman"/>
          <w:bCs/>
          <w:color w:val="000000" w:themeColor="text1"/>
          <w:sz w:val="28"/>
          <w:szCs w:val="28"/>
          <w:lang w:val="kk-KZ"/>
        </w:rPr>
        <w:t>Ассоциативтік өріс арқылы кодтың ұрпақаралық сақталуы</w:t>
      </w:r>
    </w:p>
    <w:p w14:paraId="7442DB87"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 xml:space="preserve">Ассоциациялар арасында жиі кездескен «отбасы», «дәстүр», «ана», «бала», «үй» секілді базалық сөздер қазіргі тілдік сананың </w:t>
      </w:r>
      <w:r w:rsidRPr="00973AE1">
        <w:rPr>
          <w:rFonts w:ascii="Times New Roman" w:hAnsi="Times New Roman" w:cs="Times New Roman"/>
          <w:bCs/>
          <w:color w:val="000000" w:themeColor="text1"/>
          <w:sz w:val="28"/>
          <w:szCs w:val="28"/>
          <w:lang w:val="kk-KZ"/>
        </w:rPr>
        <w:t>фольклорлық-прагматикалық мазмұнмен</w:t>
      </w:r>
      <w:r w:rsidRPr="00973AE1">
        <w:rPr>
          <w:rFonts w:ascii="Times New Roman" w:hAnsi="Times New Roman" w:cs="Times New Roman"/>
          <w:color w:val="000000" w:themeColor="text1"/>
          <w:sz w:val="28"/>
          <w:szCs w:val="28"/>
          <w:lang w:val="kk-KZ"/>
        </w:rPr>
        <w:t xml:space="preserve"> толтырылғанын көрсетеді. Бұл – ұлттық кодтар тілдік санада </w:t>
      </w:r>
      <w:r w:rsidRPr="00973AE1">
        <w:rPr>
          <w:rFonts w:ascii="Times New Roman" w:hAnsi="Times New Roman" w:cs="Times New Roman"/>
          <w:bCs/>
          <w:color w:val="000000" w:themeColor="text1"/>
          <w:sz w:val="28"/>
          <w:szCs w:val="28"/>
          <w:lang w:val="kk-KZ"/>
        </w:rPr>
        <w:t>белсенді</w:t>
      </w:r>
      <w:r w:rsidRPr="00973AE1">
        <w:rPr>
          <w:rFonts w:ascii="Times New Roman" w:hAnsi="Times New Roman" w:cs="Times New Roman"/>
          <w:color w:val="000000" w:themeColor="text1"/>
          <w:sz w:val="28"/>
          <w:szCs w:val="28"/>
          <w:lang w:val="kk-KZ"/>
        </w:rPr>
        <w:t xml:space="preserve">, </w:t>
      </w:r>
      <w:r w:rsidRPr="00973AE1">
        <w:rPr>
          <w:rFonts w:ascii="Times New Roman" w:hAnsi="Times New Roman" w:cs="Times New Roman"/>
          <w:bCs/>
          <w:color w:val="000000" w:themeColor="text1"/>
          <w:sz w:val="28"/>
          <w:szCs w:val="28"/>
          <w:lang w:val="kk-KZ"/>
        </w:rPr>
        <w:t>қазіргі қоғамда</w:t>
      </w:r>
      <w:r w:rsidRPr="00973AE1">
        <w:rPr>
          <w:rFonts w:ascii="Times New Roman" w:hAnsi="Times New Roman" w:cs="Times New Roman"/>
          <w:color w:val="000000" w:themeColor="text1"/>
          <w:sz w:val="28"/>
          <w:szCs w:val="28"/>
          <w:lang w:val="kk-KZ"/>
        </w:rPr>
        <w:t xml:space="preserve"> сақталып отырғанын білдіреді.</w:t>
      </w:r>
    </w:p>
    <w:p w14:paraId="43ECB99C" w14:textId="77777777" w:rsidR="00981481" w:rsidRPr="00973AE1" w:rsidRDefault="00981481" w:rsidP="00973AE1">
      <w:pPr>
        <w:ind w:firstLine="709"/>
        <w:jc w:val="both"/>
        <w:rPr>
          <w:rFonts w:ascii="Times New Roman" w:hAnsi="Times New Roman" w:cs="Times New Roman"/>
          <w:bCs/>
          <w:i/>
          <w:color w:val="000000" w:themeColor="text1"/>
          <w:sz w:val="28"/>
          <w:szCs w:val="28"/>
          <w:lang w:val="kk-KZ"/>
        </w:rPr>
      </w:pPr>
      <w:r w:rsidRPr="00973AE1">
        <w:rPr>
          <w:rFonts w:ascii="Times New Roman" w:hAnsi="Times New Roman" w:cs="Times New Roman"/>
          <w:bCs/>
          <w:i/>
          <w:color w:val="000000" w:themeColor="text1"/>
          <w:sz w:val="28"/>
          <w:szCs w:val="28"/>
          <w:lang w:val="kk-KZ"/>
        </w:rPr>
        <w:t>Когнитивтік тұрақтылық пен тілдік универсалиялар</w:t>
      </w:r>
    </w:p>
    <w:p w14:paraId="6B998157" w14:textId="77777777" w:rsidR="00981481" w:rsidRPr="00973AE1" w:rsidRDefault="00981481" w:rsidP="00973AE1">
      <w:pPr>
        <w:ind w:firstLine="709"/>
        <w:jc w:val="both"/>
        <w:rPr>
          <w:rFonts w:ascii="Times New Roman" w:hAnsi="Times New Roman" w:cs="Times New Roman"/>
          <w:color w:val="000000" w:themeColor="text1"/>
          <w:sz w:val="28"/>
          <w:szCs w:val="28"/>
          <w:lang w:val="kk-KZ"/>
        </w:rPr>
      </w:pPr>
      <w:r w:rsidRPr="00973AE1">
        <w:rPr>
          <w:rFonts w:ascii="Times New Roman" w:hAnsi="Times New Roman" w:cs="Times New Roman"/>
          <w:color w:val="000000" w:themeColor="text1"/>
          <w:sz w:val="28"/>
          <w:szCs w:val="28"/>
          <w:lang w:val="kk-KZ"/>
        </w:rPr>
        <w:t xml:space="preserve">Тілдік бірліктердің символдық мәні әртүрлі респонденттер тобы арасында (жыныс, жас, тілдік орта, аймақтық ерекшелік) айтарлықтай айырмашылықсыз қайталануы – </w:t>
      </w:r>
      <w:r w:rsidRPr="00973AE1">
        <w:rPr>
          <w:rFonts w:ascii="Times New Roman" w:hAnsi="Times New Roman" w:cs="Times New Roman"/>
          <w:bCs/>
          <w:color w:val="000000" w:themeColor="text1"/>
          <w:sz w:val="28"/>
          <w:szCs w:val="28"/>
          <w:lang w:val="kk-KZ"/>
        </w:rPr>
        <w:t>ұлттық кодтардың когнитивтік тұрақтылығын</w:t>
      </w:r>
      <w:r w:rsidRPr="00973AE1">
        <w:rPr>
          <w:rFonts w:ascii="Times New Roman" w:hAnsi="Times New Roman" w:cs="Times New Roman"/>
          <w:color w:val="000000" w:themeColor="text1"/>
          <w:sz w:val="28"/>
          <w:szCs w:val="28"/>
          <w:lang w:val="kk-KZ"/>
        </w:rPr>
        <w:t xml:space="preserve"> айғақтайды. Сонымен қатар, фольклорлық-тілдік бейнеде кейбір универсалиялар да байқалады: «ана – қорғаныс», «отау – жылу, отбасы», «қазан – ас, бірлік» сияқты бірліктер </w:t>
      </w:r>
      <w:r w:rsidRPr="00973AE1">
        <w:rPr>
          <w:rFonts w:ascii="Times New Roman" w:hAnsi="Times New Roman" w:cs="Times New Roman"/>
          <w:bCs/>
          <w:color w:val="000000" w:themeColor="text1"/>
          <w:sz w:val="28"/>
          <w:szCs w:val="28"/>
          <w:lang w:val="kk-KZ"/>
        </w:rPr>
        <w:t>барлық этностар мен мәдениеттерге тән түбірлі ұғымдардың</w:t>
      </w:r>
      <w:r w:rsidRPr="00973AE1">
        <w:rPr>
          <w:rFonts w:ascii="Times New Roman" w:hAnsi="Times New Roman" w:cs="Times New Roman"/>
          <w:color w:val="000000" w:themeColor="text1"/>
          <w:sz w:val="28"/>
          <w:szCs w:val="28"/>
          <w:lang w:val="kk-KZ"/>
        </w:rPr>
        <w:t xml:space="preserve"> локалды бейнесі ретінде танылып отыр.</w:t>
      </w:r>
    </w:p>
    <w:p w14:paraId="5FD443B5" w14:textId="77777777" w:rsidR="00981481" w:rsidRPr="00973AE1" w:rsidRDefault="00981481" w:rsidP="00973AE1">
      <w:pPr>
        <w:ind w:firstLine="709"/>
        <w:jc w:val="both"/>
        <w:rPr>
          <w:rFonts w:ascii="Times New Roman" w:hAnsi="Times New Roman" w:cs="Times New Roman"/>
          <w:i/>
          <w:sz w:val="28"/>
          <w:szCs w:val="28"/>
          <w:lang w:val="kk-KZ"/>
        </w:rPr>
      </w:pPr>
      <w:r w:rsidRPr="00973AE1">
        <w:rPr>
          <w:rStyle w:val="a5"/>
          <w:rFonts w:ascii="Times New Roman" w:hAnsi="Times New Roman" w:cs="Times New Roman"/>
          <w:b w:val="0"/>
          <w:i/>
          <w:sz w:val="28"/>
          <w:szCs w:val="28"/>
          <w:lang w:val="kk-KZ"/>
        </w:rPr>
        <w:t>Респонденттердің төлқұжаттық деректерін талдау</w:t>
      </w:r>
    </w:p>
    <w:p w14:paraId="6D36517D" w14:textId="092CFC4E" w:rsidR="00981481" w:rsidRPr="00973AE1" w:rsidRDefault="00981481" w:rsidP="00973AE1">
      <w:pPr>
        <w:ind w:firstLine="709"/>
        <w:jc w:val="both"/>
        <w:rPr>
          <w:rFonts w:ascii="Times New Roman" w:hAnsi="Times New Roman" w:cs="Times New Roman"/>
          <w:sz w:val="28"/>
          <w:szCs w:val="28"/>
          <w:lang w:val="kk-KZ"/>
        </w:rPr>
      </w:pPr>
      <w:r w:rsidRPr="00973AE1">
        <w:rPr>
          <w:rFonts w:ascii="Times New Roman" w:hAnsi="Times New Roman" w:cs="Times New Roman"/>
          <w:sz w:val="28"/>
          <w:szCs w:val="28"/>
          <w:lang w:val="kk-KZ"/>
        </w:rPr>
        <w:t xml:space="preserve">Ассоциативтік эксперименттің өкілділігі мен терең талдауын қамтамасыз ету мақсатында респонденттер туралы базалық әлеуметтік-демографиялық мәліметтер жиналды. Бұл тек этнолингвистикалық ортақ үрдістерді анықтап қана қоймай, сонымен қатар қатысушылардың ассоциативтік реакцияларына жас ерекшелігі, білім деңгейі, жынысы, басым тілі және басқа да факторлардың ықтимал әсерін бақылауға мүмкіндік берді. Жалпы зерттеуге </w:t>
      </w:r>
      <w:r w:rsidRPr="00973AE1">
        <w:rPr>
          <w:rFonts w:ascii="Times New Roman" w:hAnsi="Times New Roman" w:cs="Times New Roman"/>
          <w:bCs/>
          <w:sz w:val="28"/>
          <w:szCs w:val="28"/>
          <w:lang w:val="kk-KZ"/>
        </w:rPr>
        <w:t>243 респондент</w:t>
      </w:r>
      <w:r w:rsidRPr="00973AE1">
        <w:rPr>
          <w:rFonts w:ascii="Times New Roman" w:hAnsi="Times New Roman" w:cs="Times New Roman"/>
          <w:sz w:val="28"/>
          <w:szCs w:val="28"/>
          <w:lang w:val="kk-KZ"/>
        </w:rPr>
        <w:t xml:space="preserve"> қатысты.</w:t>
      </w:r>
    </w:p>
    <w:p w14:paraId="57E12756" w14:textId="77777777" w:rsidR="00981481" w:rsidRPr="00973AE1" w:rsidRDefault="00981481" w:rsidP="00973AE1">
      <w:pPr>
        <w:ind w:firstLine="709"/>
        <w:jc w:val="both"/>
        <w:rPr>
          <w:rFonts w:ascii="Times New Roman" w:hAnsi="Times New Roman" w:cs="Times New Roman"/>
          <w:bCs/>
          <w:sz w:val="28"/>
          <w:szCs w:val="28"/>
          <w:lang w:val="kk-KZ"/>
        </w:rPr>
      </w:pPr>
      <w:r w:rsidRPr="00973AE1">
        <w:rPr>
          <w:rFonts w:ascii="Times New Roman" w:hAnsi="Times New Roman" w:cs="Times New Roman"/>
          <w:bCs/>
          <w:sz w:val="28"/>
          <w:szCs w:val="28"/>
          <w:lang w:val="kk-KZ"/>
        </w:rPr>
        <w:t>1. Ұлты (Ұлтыңыз)</w:t>
      </w:r>
    </w:p>
    <w:p w14:paraId="73AF030D" w14:textId="1DD7ED1E" w:rsidR="00981481" w:rsidRPr="00973AE1" w:rsidRDefault="00981481" w:rsidP="00973AE1">
      <w:pPr>
        <w:pStyle w:val="af"/>
        <w:spacing w:before="0" w:beforeAutospacing="0" w:after="0" w:afterAutospacing="0"/>
        <w:ind w:firstLine="709"/>
        <w:jc w:val="both"/>
        <w:rPr>
          <w:sz w:val="28"/>
          <w:szCs w:val="28"/>
          <w:lang w:val="kk-KZ"/>
        </w:rPr>
      </w:pPr>
      <w:r w:rsidRPr="00973AE1">
        <w:rPr>
          <w:sz w:val="28"/>
          <w:szCs w:val="28"/>
          <w:lang w:val="kk-KZ"/>
        </w:rPr>
        <w:t>Ассоциативті эксперимент жүргізу барысында маңызды параметрлердің бірі – респонденттердің ұлты. Себебі этномәдени қатыстылық тілдік санаға, ассоциациялар жүйесіне және дәстүрлі ұғымдарды қабылдау тереңдігіне тікелей әсер етеді.</w:t>
      </w:r>
    </w:p>
    <w:p w14:paraId="1C1510BF" w14:textId="6837720A" w:rsidR="00981481" w:rsidRPr="00973AE1" w:rsidRDefault="00981481" w:rsidP="00973AE1">
      <w:pPr>
        <w:pStyle w:val="af"/>
        <w:spacing w:before="0" w:beforeAutospacing="0" w:after="0" w:afterAutospacing="0"/>
        <w:ind w:firstLine="709"/>
        <w:jc w:val="both"/>
        <w:rPr>
          <w:sz w:val="28"/>
          <w:szCs w:val="28"/>
          <w:lang w:val="kk-KZ"/>
        </w:rPr>
      </w:pPr>
      <w:r w:rsidRPr="00973AE1">
        <w:rPr>
          <w:sz w:val="28"/>
          <w:szCs w:val="28"/>
          <w:lang w:val="kk-KZ"/>
        </w:rPr>
        <w:t>Зерттеуге бес ұлттың өкілдері қатысты. Респонденттердің ұлттық белгі бойынша үлесі төмендегідей</w:t>
      </w:r>
      <w:r w:rsidR="00973AE1">
        <w:rPr>
          <w:sz w:val="28"/>
          <w:szCs w:val="28"/>
          <w:lang w:val="kk-KZ"/>
        </w:rPr>
        <w:t xml:space="preserve"> (Б.3-кесте)</w:t>
      </w:r>
      <w:r w:rsidR="00EE31B5">
        <w:rPr>
          <w:sz w:val="28"/>
          <w:szCs w:val="28"/>
          <w:lang w:val="kk-KZ"/>
        </w:rPr>
        <w:t>.</w:t>
      </w:r>
    </w:p>
    <w:p w14:paraId="6F302F26" w14:textId="77777777" w:rsidR="00981481" w:rsidRDefault="00981481" w:rsidP="00973AE1">
      <w:pPr>
        <w:pStyle w:val="af"/>
        <w:spacing w:before="0" w:beforeAutospacing="0" w:after="0" w:afterAutospacing="0"/>
        <w:ind w:firstLine="709"/>
        <w:jc w:val="both"/>
        <w:rPr>
          <w:sz w:val="28"/>
          <w:szCs w:val="28"/>
          <w:lang w:val="kk-KZ"/>
        </w:rPr>
      </w:pPr>
    </w:p>
    <w:p w14:paraId="0FA2F076" w14:textId="77777777" w:rsidR="00973AE1" w:rsidRDefault="00973AE1" w:rsidP="00973AE1">
      <w:pPr>
        <w:pStyle w:val="af"/>
        <w:spacing w:before="0" w:beforeAutospacing="0" w:after="0" w:afterAutospacing="0"/>
        <w:ind w:firstLine="709"/>
        <w:jc w:val="both"/>
        <w:rPr>
          <w:sz w:val="28"/>
          <w:szCs w:val="28"/>
          <w:lang w:val="kk-KZ"/>
        </w:rPr>
      </w:pPr>
    </w:p>
    <w:p w14:paraId="78EFA17A" w14:textId="77777777" w:rsidR="00973AE1" w:rsidRPr="00973AE1" w:rsidRDefault="00973AE1" w:rsidP="00973AE1">
      <w:pPr>
        <w:pStyle w:val="af"/>
        <w:spacing w:before="0" w:beforeAutospacing="0" w:after="0" w:afterAutospacing="0"/>
        <w:ind w:firstLine="709"/>
        <w:jc w:val="both"/>
        <w:rPr>
          <w:sz w:val="28"/>
          <w:szCs w:val="28"/>
          <w:lang w:val="kk-KZ"/>
        </w:rPr>
      </w:pPr>
    </w:p>
    <w:p w14:paraId="268DB4C0" w14:textId="1430F9E2" w:rsidR="00981481" w:rsidRPr="00973AE1" w:rsidRDefault="00981481" w:rsidP="00973AE1">
      <w:pPr>
        <w:pStyle w:val="af"/>
        <w:spacing w:before="0" w:beforeAutospacing="0" w:after="0" w:afterAutospacing="0"/>
        <w:jc w:val="both"/>
        <w:rPr>
          <w:sz w:val="28"/>
          <w:szCs w:val="28"/>
          <w:lang w:val="kk-KZ"/>
        </w:rPr>
      </w:pPr>
      <w:r w:rsidRPr="00973AE1">
        <w:rPr>
          <w:sz w:val="28"/>
          <w:szCs w:val="28"/>
          <w:lang w:val="kk-KZ"/>
        </w:rPr>
        <w:t xml:space="preserve">Кесте </w:t>
      </w:r>
      <w:r w:rsidR="00973AE1">
        <w:rPr>
          <w:sz w:val="28"/>
          <w:szCs w:val="28"/>
          <w:lang w:val="kk-KZ"/>
        </w:rPr>
        <w:t>Б.</w:t>
      </w:r>
      <w:r w:rsidRPr="00973AE1">
        <w:rPr>
          <w:sz w:val="28"/>
          <w:szCs w:val="28"/>
          <w:lang w:val="kk-KZ"/>
        </w:rPr>
        <w:t>3 – Ұлттық құрамы</w:t>
      </w:r>
    </w:p>
    <w:p w14:paraId="255BEB9D" w14:textId="77777777" w:rsidR="00981481" w:rsidRPr="00EE31B5" w:rsidRDefault="00981481" w:rsidP="003C3033">
      <w:pPr>
        <w:pStyle w:val="af"/>
        <w:spacing w:before="0" w:beforeAutospacing="0" w:after="0" w:afterAutospacing="0"/>
        <w:jc w:val="both"/>
        <w:rPr>
          <w:sz w:val="16"/>
          <w:szCs w:val="16"/>
          <w:lang w:val="kk-KZ"/>
        </w:rPr>
      </w:pPr>
    </w:p>
    <w:tbl>
      <w:tblPr>
        <w:tblW w:w="9491" w:type="dxa"/>
        <w:jc w:val="center"/>
        <w:tblCellMar>
          <w:left w:w="0" w:type="dxa"/>
          <w:right w:w="0" w:type="dxa"/>
        </w:tblCellMar>
        <w:tblLook w:val="04A0" w:firstRow="1" w:lastRow="0" w:firstColumn="1" w:lastColumn="0" w:noHBand="0" w:noVBand="1"/>
      </w:tblPr>
      <w:tblGrid>
        <w:gridCol w:w="7457"/>
        <w:gridCol w:w="2008"/>
        <w:gridCol w:w="26"/>
      </w:tblGrid>
      <w:tr w:rsidR="00EE31B5" w:rsidRPr="003C3033" w14:paraId="625E7C6B" w14:textId="1897BAA6" w:rsidTr="00EE31B5">
        <w:trPr>
          <w:gridAfter w:val="1"/>
          <w:wAfter w:w="26" w:type="dxa"/>
          <w:trHeight w:hRule="exact" w:val="284"/>
          <w:jc w:val="center"/>
        </w:trPr>
        <w:tc>
          <w:tcPr>
            <w:tcW w:w="745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hideMark/>
          </w:tcPr>
          <w:p w14:paraId="526AB2E9" w14:textId="77777777" w:rsidR="00EE31B5" w:rsidRPr="003C3033" w:rsidRDefault="00EE31B5" w:rsidP="00EE31B5">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Ұлты</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03691"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4337C7E6" w14:textId="7B085A33"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hideMark/>
          </w:tcPr>
          <w:p w14:paraId="5DD804AA"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Қазақ</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0A795B61"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6C3CE090" w14:textId="28E19FB2"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hideMark/>
          </w:tcPr>
          <w:p w14:paraId="4DFC89BC"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Орыс</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72B83CFD"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24502F16" w14:textId="67376841"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hideMark/>
          </w:tcPr>
          <w:p w14:paraId="767FEA66"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Өзбек</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53A7836B"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1944B6AE" w14:textId="4DFDF67C"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hideMark/>
          </w:tcPr>
          <w:p w14:paraId="332B255A"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rPr>
              <w:t>Украин</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22E5E4B7"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14794B0B" w14:textId="42E27368" w:rsidTr="00EE31B5">
        <w:trPr>
          <w:gridAfter w:val="1"/>
          <w:wAfter w:w="26" w:type="dxa"/>
          <w:trHeight w:val="111"/>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tcPr>
          <w:p w14:paraId="7C20E189" w14:textId="77777777" w:rsidR="00EE31B5" w:rsidRPr="003C3033" w:rsidRDefault="00EE31B5" w:rsidP="00EE31B5">
            <w:pPr>
              <w:rPr>
                <w:rFonts w:ascii="Times New Roman" w:hAnsi="Times New Roman" w:cs="Times New Roman"/>
                <w:bCs/>
                <w:color w:val="000000"/>
                <w:sz w:val="24"/>
                <w:szCs w:val="24"/>
              </w:rPr>
            </w:pPr>
            <w:r w:rsidRPr="003C3033">
              <w:rPr>
                <w:rFonts w:ascii="Times New Roman" w:hAnsi="Times New Roman" w:cs="Times New Roman"/>
                <w:bCs/>
              </w:rPr>
              <w:t>Поляк</w:t>
            </w:r>
          </w:p>
        </w:tc>
        <w:tc>
          <w:tcPr>
            <w:tcW w:w="2008" w:type="dxa"/>
            <w:tcBorders>
              <w:top w:val="nil"/>
              <w:left w:val="single" w:sz="4" w:space="0" w:color="auto"/>
              <w:bottom w:val="single" w:sz="4" w:space="0" w:color="auto"/>
              <w:right w:val="single" w:sz="4" w:space="0" w:color="auto"/>
            </w:tcBorders>
            <w:shd w:val="clear" w:color="auto" w:fill="auto"/>
            <w:noWrap/>
          </w:tcPr>
          <w:p w14:paraId="04722B89" w14:textId="77777777" w:rsidR="00EE31B5" w:rsidRPr="003C3033" w:rsidRDefault="00EE31B5" w:rsidP="00EE31B5">
            <w:pPr>
              <w:rPr>
                <w:rFonts w:ascii="Times New Roman" w:hAnsi="Times New Roman" w:cs="Times New Roman"/>
                <w:bCs/>
                <w:color w:val="000000"/>
                <w:sz w:val="24"/>
                <w:szCs w:val="24"/>
              </w:rPr>
            </w:pPr>
          </w:p>
        </w:tc>
      </w:tr>
      <w:tr w:rsidR="00EE31B5" w:rsidRPr="003C3033" w14:paraId="28060A86" w14:textId="7F289C0C"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tcPr>
          <w:p w14:paraId="0C40ABA8"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Әзірбайжан</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53F776EA"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2E99F1DF" w14:textId="25B769BF"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tcPr>
          <w:p w14:paraId="0ACE7CE4"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Армян</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08608DD2"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66A2E112" w14:textId="68F1CC30"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tcPr>
          <w:p w14:paraId="62E0D6F2"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Белорусь</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1F333A29"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7776F2A5" w14:textId="4E7B5228"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vAlign w:val="center"/>
          </w:tcPr>
          <w:p w14:paraId="11A1639B"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Қырғыз</w:t>
            </w:r>
          </w:p>
        </w:tc>
        <w:tc>
          <w:tcPr>
            <w:tcW w:w="2008" w:type="dxa"/>
            <w:tcBorders>
              <w:top w:val="nil"/>
              <w:left w:val="single" w:sz="4" w:space="0" w:color="auto"/>
              <w:bottom w:val="single" w:sz="4" w:space="0" w:color="auto"/>
              <w:right w:val="single" w:sz="4" w:space="0" w:color="auto"/>
            </w:tcBorders>
            <w:shd w:val="clear" w:color="auto" w:fill="auto"/>
            <w:noWrap/>
            <w:vAlign w:val="center"/>
          </w:tcPr>
          <w:p w14:paraId="6C0BB51A" w14:textId="77777777" w:rsidR="00EE31B5" w:rsidRPr="003C3033" w:rsidRDefault="00EE31B5" w:rsidP="00EE31B5">
            <w:pPr>
              <w:rPr>
                <w:rFonts w:ascii="Times New Roman" w:hAnsi="Times New Roman" w:cs="Times New Roman"/>
                <w:bCs/>
                <w:color w:val="000000"/>
                <w:sz w:val="24"/>
                <w:szCs w:val="24"/>
                <w:lang w:val="kk-KZ"/>
              </w:rPr>
            </w:pPr>
          </w:p>
        </w:tc>
      </w:tr>
      <w:tr w:rsidR="00EE31B5" w:rsidRPr="003C3033" w14:paraId="38F0198A" w14:textId="1ECE6191" w:rsidTr="00EE31B5">
        <w:trPr>
          <w:gridAfter w:val="1"/>
          <w:wAfter w:w="26" w:type="dxa"/>
          <w:trHeight w:hRule="exact" w:val="284"/>
          <w:jc w:val="center"/>
        </w:trPr>
        <w:tc>
          <w:tcPr>
            <w:tcW w:w="7457" w:type="dxa"/>
            <w:tcBorders>
              <w:top w:val="nil"/>
              <w:left w:val="single" w:sz="4" w:space="0" w:color="auto"/>
              <w:bottom w:val="single" w:sz="4" w:space="0" w:color="auto"/>
              <w:right w:val="single" w:sz="4" w:space="0" w:color="auto"/>
            </w:tcBorders>
            <w:shd w:val="clear" w:color="auto" w:fill="auto"/>
            <w:noWrap/>
            <w:tcMar>
              <w:top w:w="15" w:type="dxa"/>
              <w:left w:w="15" w:type="dxa"/>
              <w:bottom w:w="15" w:type="dxa"/>
              <w:right w:w="15" w:type="dxa"/>
            </w:tcMar>
          </w:tcPr>
          <w:p w14:paraId="29478CC5" w14:textId="77777777" w:rsidR="00EE31B5" w:rsidRPr="003C3033" w:rsidRDefault="00EE31B5" w:rsidP="003C3033">
            <w:pPr>
              <w:rPr>
                <w:rFonts w:ascii="Times New Roman" w:hAnsi="Times New Roman" w:cs="Times New Roman"/>
                <w:bCs/>
                <w:color w:val="000000"/>
                <w:sz w:val="24"/>
                <w:szCs w:val="24"/>
                <w:lang w:val="kk-KZ"/>
              </w:rPr>
            </w:pPr>
            <w:r w:rsidRPr="003C3033">
              <w:rPr>
                <w:rFonts w:ascii="Times New Roman" w:hAnsi="Times New Roman" w:cs="Times New Roman"/>
                <w:bCs/>
                <w:sz w:val="24"/>
                <w:szCs w:val="24"/>
              </w:rPr>
              <w:t>Татар</w:t>
            </w:r>
          </w:p>
        </w:tc>
        <w:tc>
          <w:tcPr>
            <w:tcW w:w="2008" w:type="dxa"/>
            <w:tcBorders>
              <w:top w:val="nil"/>
              <w:left w:val="single" w:sz="4" w:space="0" w:color="auto"/>
              <w:bottom w:val="single" w:sz="4" w:space="0" w:color="auto"/>
              <w:right w:val="single" w:sz="4" w:space="0" w:color="auto"/>
            </w:tcBorders>
            <w:shd w:val="clear" w:color="auto" w:fill="auto"/>
            <w:noWrap/>
          </w:tcPr>
          <w:p w14:paraId="6E81BA22" w14:textId="77777777" w:rsidR="00EE31B5" w:rsidRPr="003C3033" w:rsidRDefault="00EE31B5" w:rsidP="00EE31B5">
            <w:pPr>
              <w:rPr>
                <w:rFonts w:ascii="Times New Roman" w:hAnsi="Times New Roman" w:cs="Times New Roman"/>
                <w:bCs/>
                <w:color w:val="000000"/>
                <w:sz w:val="24"/>
                <w:szCs w:val="24"/>
                <w:lang w:val="kk-KZ"/>
              </w:rPr>
            </w:pPr>
          </w:p>
        </w:tc>
      </w:tr>
      <w:tr w:rsidR="00981481" w:rsidRPr="003C3033" w14:paraId="0C9402F4" w14:textId="77777777" w:rsidTr="00EE31B5">
        <w:trPr>
          <w:trHeight w:hRule="exact" w:val="284"/>
          <w:jc w:val="center"/>
        </w:trPr>
        <w:tc>
          <w:tcPr>
            <w:tcW w:w="9491"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15" w:type="dxa"/>
              <w:right w:w="15" w:type="dxa"/>
            </w:tcMar>
          </w:tcPr>
          <w:p w14:paraId="6E1090E8" w14:textId="77777777" w:rsidR="00981481" w:rsidRPr="003C3033" w:rsidRDefault="00981481" w:rsidP="00EE31B5">
            <w:pPr>
              <w:ind w:firstLine="825"/>
              <w:rPr>
                <w:rFonts w:ascii="Times New Roman" w:hAnsi="Times New Roman" w:cs="Times New Roman"/>
                <w:sz w:val="24"/>
                <w:szCs w:val="24"/>
                <w:lang w:val="kk-KZ"/>
              </w:rPr>
            </w:pPr>
            <w:r w:rsidRPr="003C3033">
              <w:rPr>
                <w:rFonts w:ascii="Times New Roman" w:hAnsi="Times New Roman" w:cs="Times New Roman"/>
                <w:sz w:val="24"/>
                <w:szCs w:val="24"/>
                <w:lang w:val="kk-KZ"/>
              </w:rPr>
              <w:t>Автормен құрастырылған</w:t>
            </w:r>
          </w:p>
        </w:tc>
      </w:tr>
    </w:tbl>
    <w:p w14:paraId="2542090F" w14:textId="4854B173" w:rsidR="00981481" w:rsidRPr="00EE31B5" w:rsidRDefault="00981481" w:rsidP="003C3033">
      <w:pPr>
        <w:pStyle w:val="af"/>
        <w:spacing w:before="0" w:beforeAutospacing="0" w:after="0" w:afterAutospacing="0"/>
        <w:rPr>
          <w:rStyle w:val="a5"/>
          <w:rFonts w:eastAsiaTheme="majorEastAsia"/>
          <w:b w:val="0"/>
          <w:sz w:val="28"/>
          <w:szCs w:val="28"/>
          <w:lang w:val="kk-KZ"/>
        </w:rPr>
      </w:pPr>
    </w:p>
    <w:p w14:paraId="716243B0" w14:textId="77777777" w:rsidR="00981481" w:rsidRPr="00EE31B5" w:rsidRDefault="00981481" w:rsidP="00EE31B5">
      <w:pPr>
        <w:pStyle w:val="af"/>
        <w:spacing w:before="0" w:beforeAutospacing="0" w:after="0" w:afterAutospacing="0"/>
        <w:ind w:firstLine="709"/>
        <w:jc w:val="both"/>
        <w:rPr>
          <w:i/>
          <w:sz w:val="28"/>
          <w:szCs w:val="28"/>
          <w:lang w:val="kk-KZ"/>
        </w:rPr>
      </w:pPr>
      <w:r w:rsidRPr="00EE31B5">
        <w:rPr>
          <w:rStyle w:val="a5"/>
          <w:rFonts w:eastAsiaTheme="majorEastAsia"/>
          <w:b w:val="0"/>
          <w:i/>
          <w:sz w:val="28"/>
          <w:szCs w:val="28"/>
        </w:rPr>
        <w:t>Деректерді интерпретациялау</w:t>
      </w:r>
    </w:p>
    <w:p w14:paraId="61CB9C77" w14:textId="33EDE9D3" w:rsidR="00981481" w:rsidRPr="00EE31B5" w:rsidRDefault="00981481" w:rsidP="00EE31B5">
      <w:pPr>
        <w:pStyle w:val="af"/>
        <w:spacing w:before="0" w:beforeAutospacing="0" w:after="0" w:afterAutospacing="0"/>
        <w:ind w:firstLine="709"/>
        <w:jc w:val="both"/>
        <w:rPr>
          <w:sz w:val="28"/>
          <w:szCs w:val="28"/>
          <w:lang w:val="kk-KZ"/>
        </w:rPr>
      </w:pPr>
      <w:r w:rsidRPr="00EE31B5">
        <w:rPr>
          <w:sz w:val="28"/>
          <w:szCs w:val="28"/>
          <w:lang w:val="kk-KZ"/>
        </w:rPr>
        <w:t>Қатысушылардың көпшілігін қазақтар құрады – 208 адам, бұл жалпы іріктеменің шамамен 91%-ын құрайды. Бұл зерттеліп отырған топтың мәдени және тілдік біртектілігінің жоғары дәрежеде екенін көрсетеді, ал бұл өз кезегінде тілдік санада сақталған ұлттық кодты талдауда маңызды фактор болып табылады.</w:t>
      </w:r>
    </w:p>
    <w:p w14:paraId="5B3E5FDD" w14:textId="4930207D" w:rsidR="00981481" w:rsidRPr="00EE31B5" w:rsidRDefault="00981481" w:rsidP="00EE31B5">
      <w:pPr>
        <w:pStyle w:val="af"/>
        <w:spacing w:before="0" w:beforeAutospacing="0" w:after="0" w:afterAutospacing="0"/>
        <w:ind w:firstLine="709"/>
        <w:jc w:val="both"/>
        <w:rPr>
          <w:sz w:val="28"/>
          <w:szCs w:val="28"/>
          <w:lang w:val="kk-KZ"/>
        </w:rPr>
      </w:pPr>
      <w:r w:rsidRPr="00EE31B5">
        <w:rPr>
          <w:sz w:val="28"/>
          <w:szCs w:val="28"/>
          <w:lang w:val="kk-KZ"/>
        </w:rPr>
        <w:t>Басқа этностық топтардың (орыстар, өзбектер, украиндар, поляктар) аз мөлшерде қатысуы өңірдің белгілі бір этномәдени ашықтығын көрсетеді және кейбір этномәдени стимулдарға берілген жауаптардағы айырмашылықтарды түсіндіру кезінде қосымша контекст ретінде қызмет ете алады.</w:t>
      </w:r>
    </w:p>
    <w:p w14:paraId="02F08AF0" w14:textId="565B3745" w:rsidR="00981481" w:rsidRPr="00EE31B5" w:rsidRDefault="00981481" w:rsidP="00EE31B5">
      <w:pPr>
        <w:pStyle w:val="af"/>
        <w:spacing w:before="0" w:beforeAutospacing="0" w:after="0" w:afterAutospacing="0"/>
        <w:ind w:firstLine="709"/>
        <w:jc w:val="both"/>
        <w:rPr>
          <w:sz w:val="28"/>
          <w:szCs w:val="28"/>
          <w:lang w:val="kk-KZ"/>
        </w:rPr>
      </w:pPr>
      <w:r w:rsidRPr="00EE31B5">
        <w:rPr>
          <w:sz w:val="28"/>
          <w:szCs w:val="28"/>
          <w:lang w:val="kk-KZ"/>
        </w:rPr>
        <w:t>Респонденттердің басым бөлігінің қазақ ұлтынан болуы қазақ этносына тән дәстүрлі құндылықтар мен менталдық құрылымдарды бейнелейтін ассоциативтік өрістерді объективті түрде зерттеуге мүмкіндік береді.</w:t>
      </w:r>
    </w:p>
    <w:p w14:paraId="610ED102" w14:textId="77777777" w:rsidR="00981481" w:rsidRPr="003C3033" w:rsidRDefault="00981481" w:rsidP="003C3033">
      <w:pPr>
        <w:pStyle w:val="af"/>
        <w:spacing w:before="0" w:beforeAutospacing="0" w:after="0" w:afterAutospacing="0"/>
        <w:jc w:val="both"/>
        <w:rPr>
          <w:lang w:val="kk-KZ"/>
        </w:rPr>
      </w:pPr>
    </w:p>
    <w:p w14:paraId="10751FEF" w14:textId="77777777" w:rsidR="00981481" w:rsidRPr="003C3033" w:rsidRDefault="00981481" w:rsidP="003C3033">
      <w:pPr>
        <w:jc w:val="center"/>
        <w:rPr>
          <w:rFonts w:ascii="Times New Roman" w:hAnsi="Times New Roman" w:cs="Times New Roman"/>
          <w:sz w:val="24"/>
          <w:szCs w:val="24"/>
        </w:rPr>
      </w:pPr>
      <w:r w:rsidRPr="003C3033">
        <w:rPr>
          <w:rFonts w:ascii="Times New Roman" w:hAnsi="Times New Roman" w:cs="Times New Roman"/>
          <w:noProof/>
          <w:sz w:val="24"/>
          <w:szCs w:val="24"/>
        </w:rPr>
        <w:drawing>
          <wp:inline distT="0" distB="0" distL="0" distR="0" wp14:anchorId="5097E57C" wp14:editId="6E4BB071">
            <wp:extent cx="5726243" cy="1750060"/>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5871" cy="1762171"/>
                    </a:xfrm>
                    <a:prstGeom prst="rect">
                      <a:avLst/>
                    </a:prstGeom>
                    <a:noFill/>
                  </pic:spPr>
                </pic:pic>
              </a:graphicData>
            </a:graphic>
          </wp:inline>
        </w:drawing>
      </w:r>
    </w:p>
    <w:p w14:paraId="7856D502" w14:textId="77777777" w:rsidR="00981481" w:rsidRPr="00EE31B5" w:rsidRDefault="00981481" w:rsidP="003C3033">
      <w:pPr>
        <w:ind w:firstLine="708"/>
        <w:jc w:val="center"/>
        <w:rPr>
          <w:rFonts w:ascii="Times New Roman" w:hAnsi="Times New Roman" w:cs="Times New Roman"/>
          <w:sz w:val="16"/>
          <w:szCs w:val="16"/>
          <w:lang w:val="kk-KZ"/>
        </w:rPr>
      </w:pPr>
    </w:p>
    <w:p w14:paraId="3636AEFB" w14:textId="74FFF0A6" w:rsidR="00981481" w:rsidRPr="00EE31B5" w:rsidRDefault="00981481" w:rsidP="00EE31B5">
      <w:pPr>
        <w:jc w:val="center"/>
        <w:rPr>
          <w:rFonts w:ascii="Times New Roman" w:hAnsi="Times New Roman" w:cs="Times New Roman"/>
          <w:noProof/>
          <w:color w:val="000000"/>
          <w:sz w:val="28"/>
          <w:szCs w:val="28"/>
          <w:lang w:val="kk-KZ"/>
        </w:rPr>
      </w:pPr>
      <w:r w:rsidRPr="00EE31B5">
        <w:rPr>
          <w:rFonts w:ascii="Times New Roman" w:hAnsi="Times New Roman" w:cs="Times New Roman"/>
          <w:noProof/>
          <w:color w:val="000000"/>
          <w:sz w:val="28"/>
          <w:szCs w:val="28"/>
          <w:lang w:val="kk-KZ"/>
        </w:rPr>
        <w:t xml:space="preserve">Сурет </w:t>
      </w:r>
      <w:r w:rsidR="00EE31B5">
        <w:rPr>
          <w:rFonts w:ascii="Times New Roman" w:hAnsi="Times New Roman" w:cs="Times New Roman"/>
          <w:noProof/>
          <w:color w:val="000000"/>
          <w:sz w:val="28"/>
          <w:szCs w:val="28"/>
          <w:lang w:val="kk-KZ"/>
        </w:rPr>
        <w:t xml:space="preserve">Б.2 </w:t>
      </w:r>
      <w:r w:rsidRPr="00EE31B5">
        <w:rPr>
          <w:rFonts w:ascii="Times New Roman" w:hAnsi="Times New Roman" w:cs="Times New Roman"/>
          <w:noProof/>
          <w:color w:val="000000"/>
          <w:sz w:val="28"/>
          <w:szCs w:val="28"/>
          <w:lang w:val="kk-KZ"/>
        </w:rPr>
        <w:t>-</w:t>
      </w:r>
      <w:r w:rsidRPr="00EE31B5">
        <w:rPr>
          <w:rFonts w:ascii="Times New Roman" w:hAnsi="Times New Roman" w:cs="Times New Roman"/>
          <w:sz w:val="28"/>
          <w:szCs w:val="28"/>
          <w:lang w:val="kk-KZ"/>
        </w:rPr>
        <w:t xml:space="preserve"> </w:t>
      </w:r>
      <w:r w:rsidRPr="00EE31B5">
        <w:rPr>
          <w:rFonts w:ascii="Times New Roman" w:hAnsi="Times New Roman" w:cs="Times New Roman"/>
          <w:noProof/>
          <w:color w:val="000000"/>
          <w:sz w:val="28"/>
          <w:szCs w:val="28"/>
          <w:lang w:val="kk-KZ"/>
        </w:rPr>
        <w:t>Ұлттық құрам көрсеткіші</w:t>
      </w:r>
    </w:p>
    <w:p w14:paraId="5E27992A" w14:textId="77777777" w:rsidR="00EE31B5" w:rsidRPr="00EE31B5" w:rsidRDefault="00EE31B5" w:rsidP="003C3033">
      <w:pPr>
        <w:rPr>
          <w:rFonts w:ascii="Times New Roman" w:hAnsi="Times New Roman" w:cs="Times New Roman"/>
          <w:noProof/>
          <w:color w:val="000000"/>
          <w:sz w:val="16"/>
          <w:szCs w:val="16"/>
          <w:lang w:val="kk-KZ"/>
        </w:rPr>
      </w:pPr>
    </w:p>
    <w:p w14:paraId="6AE39365" w14:textId="77777777" w:rsidR="00981481" w:rsidRPr="003C3033" w:rsidRDefault="00981481" w:rsidP="00EE31B5">
      <w:pPr>
        <w:ind w:firstLine="709"/>
        <w:rPr>
          <w:rFonts w:ascii="Times New Roman" w:hAnsi="Times New Roman" w:cs="Times New Roman"/>
          <w:noProof/>
          <w:color w:val="000000"/>
          <w:sz w:val="24"/>
          <w:szCs w:val="24"/>
          <w:lang w:val="kk-KZ"/>
        </w:rPr>
      </w:pPr>
      <w:r w:rsidRPr="003C3033">
        <w:rPr>
          <w:rFonts w:ascii="Times New Roman" w:hAnsi="Times New Roman" w:cs="Times New Roman"/>
          <w:noProof/>
          <w:color w:val="000000"/>
          <w:sz w:val="24"/>
          <w:szCs w:val="24"/>
          <w:lang w:val="kk-KZ"/>
        </w:rPr>
        <w:t>Ескерту ‒ Автормен құрастырылған</w:t>
      </w:r>
    </w:p>
    <w:p w14:paraId="302BD632" w14:textId="77777777" w:rsidR="00EE31B5" w:rsidRDefault="00EE31B5" w:rsidP="003C3033">
      <w:pPr>
        <w:ind w:firstLine="708"/>
        <w:jc w:val="both"/>
        <w:rPr>
          <w:rFonts w:ascii="Times New Roman" w:hAnsi="Times New Roman" w:cs="Times New Roman"/>
          <w:sz w:val="24"/>
          <w:szCs w:val="24"/>
          <w:lang w:val="kk-KZ"/>
        </w:rPr>
      </w:pPr>
    </w:p>
    <w:p w14:paraId="379A7D15" w14:textId="77777777" w:rsidR="00981481" w:rsidRPr="00EE31B5" w:rsidRDefault="00981481" w:rsidP="00EE31B5">
      <w:pPr>
        <w:ind w:firstLine="709"/>
        <w:jc w:val="both"/>
        <w:rPr>
          <w:rFonts w:ascii="Times New Roman" w:hAnsi="Times New Roman" w:cs="Times New Roman"/>
          <w:sz w:val="28"/>
          <w:szCs w:val="28"/>
          <w:lang w:val="kk-KZ"/>
        </w:rPr>
      </w:pPr>
      <w:r w:rsidRPr="00EE31B5">
        <w:rPr>
          <w:rFonts w:ascii="Times New Roman" w:hAnsi="Times New Roman" w:cs="Times New Roman"/>
          <w:sz w:val="28"/>
          <w:szCs w:val="28"/>
          <w:lang w:val="kk-KZ"/>
        </w:rPr>
        <w:t>Бұл зерттеу үлгісінде қазақ этносының үстемдігін растайды және қазақ менталитетінің ұлттық-мәдени бейнесін көрсететін талдаудың негізділігін күшейтеді.</w:t>
      </w:r>
    </w:p>
    <w:p w14:paraId="3CBD5DFA" w14:textId="77777777" w:rsidR="00981481" w:rsidRPr="00EE31B5" w:rsidRDefault="00981481" w:rsidP="00EE31B5">
      <w:pPr>
        <w:ind w:firstLine="709"/>
        <w:rPr>
          <w:rFonts w:ascii="Times New Roman" w:hAnsi="Times New Roman" w:cs="Times New Roman"/>
          <w:bCs/>
          <w:sz w:val="28"/>
          <w:szCs w:val="28"/>
          <w:lang w:val="kk-KZ"/>
        </w:rPr>
      </w:pPr>
      <w:r w:rsidRPr="00EE31B5">
        <w:rPr>
          <w:rFonts w:ascii="Times New Roman" w:hAnsi="Times New Roman" w:cs="Times New Roman"/>
          <w:bCs/>
          <w:sz w:val="28"/>
          <w:szCs w:val="28"/>
          <w:lang w:val="kk-KZ"/>
        </w:rPr>
        <w:t>2. Жасы (Жасыңыз)</w:t>
      </w:r>
    </w:p>
    <w:p w14:paraId="47CB275F" w14:textId="77777777" w:rsidR="00981481" w:rsidRPr="00EE31B5" w:rsidRDefault="00981481" w:rsidP="00EE31B5">
      <w:pPr>
        <w:ind w:firstLine="709"/>
        <w:jc w:val="both"/>
        <w:rPr>
          <w:rFonts w:ascii="Times New Roman" w:hAnsi="Times New Roman" w:cs="Times New Roman"/>
          <w:sz w:val="28"/>
          <w:szCs w:val="28"/>
          <w:lang w:val="kk-KZ"/>
        </w:rPr>
      </w:pPr>
      <w:r w:rsidRPr="00EE31B5">
        <w:rPr>
          <w:rFonts w:ascii="Times New Roman" w:hAnsi="Times New Roman" w:cs="Times New Roman"/>
          <w:sz w:val="28"/>
          <w:szCs w:val="28"/>
          <w:lang w:val="kk-KZ"/>
        </w:rPr>
        <w:t xml:space="preserve">Ең үлкен топты 16-24 жас аралығындағы респонденттер құрады, бұл студенттердің белсенді қатысуымен түсіндіріледі. </w:t>
      </w:r>
    </w:p>
    <w:p w14:paraId="57B24266" w14:textId="77777777" w:rsidR="00981481" w:rsidRPr="00EE31B5" w:rsidRDefault="00981481" w:rsidP="003C3033">
      <w:pPr>
        <w:ind w:firstLine="708"/>
        <w:jc w:val="both"/>
        <w:rPr>
          <w:rFonts w:ascii="Times New Roman" w:hAnsi="Times New Roman" w:cs="Times New Roman"/>
          <w:sz w:val="28"/>
          <w:szCs w:val="28"/>
          <w:lang w:val="kk-KZ"/>
        </w:rPr>
      </w:pPr>
    </w:p>
    <w:p w14:paraId="6CAA298E" w14:textId="77777777" w:rsidR="00981481" w:rsidRPr="003C3033" w:rsidRDefault="00981481" w:rsidP="003C3033">
      <w:pPr>
        <w:jc w:val="center"/>
        <w:rPr>
          <w:rFonts w:ascii="Times New Roman" w:hAnsi="Times New Roman" w:cs="Times New Roman"/>
          <w:sz w:val="24"/>
          <w:szCs w:val="24"/>
        </w:rPr>
      </w:pPr>
      <w:r w:rsidRPr="003C3033">
        <w:rPr>
          <w:rFonts w:ascii="Times New Roman" w:hAnsi="Times New Roman" w:cs="Times New Roman"/>
          <w:noProof/>
          <w:sz w:val="24"/>
          <w:szCs w:val="24"/>
        </w:rPr>
        <w:drawing>
          <wp:inline distT="0" distB="0" distL="0" distR="0" wp14:anchorId="68BCDC8E" wp14:editId="30661704">
            <wp:extent cx="3028013" cy="2191827"/>
            <wp:effectExtent l="0" t="0" r="0" b="5715"/>
            <wp:docPr id="14051552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55247" name="Рисунок 1405155247"/>
                    <pic:cNvPicPr/>
                  </pic:nvPicPr>
                  <pic:blipFill rotWithShape="1">
                    <a:blip r:embed="rId39">
                      <a:extLst>
                        <a:ext uri="{28A0092B-C50C-407E-A947-70E740481C1C}">
                          <a14:useLocalDpi xmlns:a14="http://schemas.microsoft.com/office/drawing/2010/main" val="0"/>
                        </a:ext>
                      </a:extLst>
                    </a:blip>
                    <a:srcRect r="22252"/>
                    <a:stretch/>
                  </pic:blipFill>
                  <pic:spPr bwMode="auto">
                    <a:xfrm>
                      <a:off x="0" y="0"/>
                      <a:ext cx="3065311" cy="2218825"/>
                    </a:xfrm>
                    <a:prstGeom prst="rect">
                      <a:avLst/>
                    </a:prstGeom>
                    <a:ln>
                      <a:noFill/>
                    </a:ln>
                    <a:extLst>
                      <a:ext uri="{53640926-AAD7-44D8-BBD7-CCE9431645EC}">
                        <a14:shadowObscured xmlns:a14="http://schemas.microsoft.com/office/drawing/2010/main"/>
                      </a:ext>
                    </a:extLst>
                  </pic:spPr>
                </pic:pic>
              </a:graphicData>
            </a:graphic>
          </wp:inline>
        </w:drawing>
      </w:r>
    </w:p>
    <w:p w14:paraId="57091902" w14:textId="77777777" w:rsidR="00981481" w:rsidRPr="00EE31B5" w:rsidRDefault="00981481" w:rsidP="003C3033">
      <w:pPr>
        <w:jc w:val="center"/>
        <w:rPr>
          <w:rFonts w:ascii="Times New Roman" w:hAnsi="Times New Roman" w:cs="Times New Roman"/>
          <w:sz w:val="16"/>
          <w:szCs w:val="16"/>
        </w:rPr>
      </w:pPr>
    </w:p>
    <w:p w14:paraId="13113546" w14:textId="5D1E0BED" w:rsidR="00981481" w:rsidRPr="00EE31B5" w:rsidRDefault="00981481" w:rsidP="00EE31B5">
      <w:pPr>
        <w:jc w:val="center"/>
        <w:rPr>
          <w:rFonts w:ascii="Times New Roman" w:hAnsi="Times New Roman" w:cs="Times New Roman"/>
          <w:noProof/>
          <w:color w:val="000000"/>
          <w:sz w:val="28"/>
          <w:szCs w:val="28"/>
          <w:lang w:val="kk-KZ"/>
        </w:rPr>
      </w:pPr>
      <w:r w:rsidRPr="00EE31B5">
        <w:rPr>
          <w:rFonts w:ascii="Times New Roman" w:hAnsi="Times New Roman" w:cs="Times New Roman"/>
          <w:noProof/>
          <w:color w:val="000000"/>
          <w:sz w:val="28"/>
          <w:szCs w:val="28"/>
          <w:lang w:val="kk-KZ"/>
        </w:rPr>
        <w:t xml:space="preserve">Сурет </w:t>
      </w:r>
      <w:r w:rsidR="00EE31B5">
        <w:rPr>
          <w:rFonts w:ascii="Times New Roman" w:hAnsi="Times New Roman" w:cs="Times New Roman"/>
          <w:noProof/>
          <w:color w:val="000000"/>
          <w:sz w:val="28"/>
          <w:szCs w:val="28"/>
          <w:lang w:val="kk-KZ"/>
        </w:rPr>
        <w:t xml:space="preserve">Б.3 </w:t>
      </w:r>
      <w:r w:rsidRPr="00EE31B5">
        <w:rPr>
          <w:rFonts w:ascii="Times New Roman" w:hAnsi="Times New Roman" w:cs="Times New Roman"/>
          <w:noProof/>
          <w:color w:val="000000"/>
          <w:sz w:val="28"/>
          <w:szCs w:val="28"/>
          <w:lang w:val="kk-KZ"/>
        </w:rPr>
        <w:t>-</w:t>
      </w:r>
      <w:r w:rsidRPr="00EE31B5">
        <w:rPr>
          <w:rFonts w:ascii="Times New Roman" w:hAnsi="Times New Roman" w:cs="Times New Roman"/>
          <w:sz w:val="28"/>
          <w:szCs w:val="28"/>
          <w:lang w:val="kk-KZ"/>
        </w:rPr>
        <w:t xml:space="preserve"> </w:t>
      </w:r>
      <w:r w:rsidRPr="00EE31B5">
        <w:rPr>
          <w:rFonts w:ascii="Times New Roman" w:hAnsi="Times New Roman" w:cs="Times New Roman"/>
          <w:noProof/>
          <w:color w:val="000000"/>
          <w:sz w:val="28"/>
          <w:szCs w:val="28"/>
          <w:lang w:val="kk-KZ"/>
        </w:rPr>
        <w:t>Жас ерекшеліктері көрсеткіші</w:t>
      </w:r>
    </w:p>
    <w:p w14:paraId="15E3175B" w14:textId="77777777" w:rsidR="00EE31B5" w:rsidRPr="00EE31B5" w:rsidRDefault="00EE31B5" w:rsidP="003C3033">
      <w:pPr>
        <w:rPr>
          <w:rFonts w:ascii="Times New Roman" w:hAnsi="Times New Roman" w:cs="Times New Roman"/>
          <w:noProof/>
          <w:color w:val="000000"/>
          <w:sz w:val="16"/>
          <w:szCs w:val="16"/>
          <w:lang w:val="kk-KZ"/>
        </w:rPr>
      </w:pPr>
    </w:p>
    <w:p w14:paraId="16358637" w14:textId="77777777" w:rsidR="00981481" w:rsidRPr="003C3033" w:rsidRDefault="00981481" w:rsidP="00EE31B5">
      <w:pPr>
        <w:ind w:firstLine="709"/>
        <w:rPr>
          <w:rFonts w:ascii="Times New Roman" w:hAnsi="Times New Roman" w:cs="Times New Roman"/>
          <w:noProof/>
          <w:color w:val="000000"/>
          <w:sz w:val="24"/>
          <w:szCs w:val="24"/>
          <w:lang w:val="kk-KZ"/>
        </w:rPr>
      </w:pPr>
      <w:r w:rsidRPr="003C3033">
        <w:rPr>
          <w:rFonts w:ascii="Times New Roman" w:hAnsi="Times New Roman" w:cs="Times New Roman"/>
          <w:noProof/>
          <w:color w:val="000000"/>
          <w:sz w:val="24"/>
          <w:szCs w:val="24"/>
          <w:lang w:val="kk-KZ"/>
        </w:rPr>
        <w:t>Ескерту ‒ Автормен құрастырылған</w:t>
      </w:r>
    </w:p>
    <w:p w14:paraId="2182116C" w14:textId="77777777" w:rsidR="00EE31B5" w:rsidRDefault="00EE31B5" w:rsidP="003C3033">
      <w:pPr>
        <w:ind w:firstLine="708"/>
        <w:jc w:val="both"/>
        <w:rPr>
          <w:rFonts w:ascii="Times New Roman" w:hAnsi="Times New Roman" w:cs="Times New Roman"/>
          <w:sz w:val="24"/>
          <w:szCs w:val="24"/>
          <w:lang w:val="kk-KZ"/>
        </w:rPr>
      </w:pPr>
    </w:p>
    <w:p w14:paraId="1E6A9FE8" w14:textId="77777777" w:rsidR="00981481" w:rsidRPr="00EE31B5" w:rsidRDefault="00981481" w:rsidP="00EE31B5">
      <w:pPr>
        <w:ind w:firstLine="709"/>
        <w:jc w:val="both"/>
        <w:rPr>
          <w:rFonts w:ascii="Times New Roman" w:hAnsi="Times New Roman" w:cs="Times New Roman"/>
          <w:sz w:val="28"/>
          <w:szCs w:val="28"/>
          <w:lang w:val="kk-KZ"/>
        </w:rPr>
      </w:pPr>
      <w:r w:rsidRPr="00EE31B5">
        <w:rPr>
          <w:rFonts w:ascii="Times New Roman" w:hAnsi="Times New Roman" w:cs="Times New Roman"/>
          <w:sz w:val="28"/>
          <w:szCs w:val="28"/>
          <w:lang w:val="kk-KZ"/>
        </w:rPr>
        <w:t>Сондай-ақ елеулі үлес 25-34 және 35-44 жас аралығындағы топтарға тиесілі, бұл санаттарға жас оқытушылар мен магистранттар, докторанттар кіреді. Жас мөлшері ересек қатысушылардың болуы мәдени ұғымдарды қабылдаудағы әртүрлілікті қамтамасыз етті.</w:t>
      </w:r>
    </w:p>
    <w:p w14:paraId="7B855C65" w14:textId="77777777" w:rsidR="00981481" w:rsidRPr="00EE31B5" w:rsidRDefault="00981481" w:rsidP="00EE31B5">
      <w:pPr>
        <w:ind w:firstLine="709"/>
        <w:jc w:val="both"/>
        <w:rPr>
          <w:rFonts w:ascii="Times New Roman" w:hAnsi="Times New Roman" w:cs="Times New Roman"/>
          <w:bCs/>
          <w:sz w:val="28"/>
          <w:szCs w:val="28"/>
          <w:lang w:val="kk-KZ"/>
        </w:rPr>
      </w:pPr>
      <w:r w:rsidRPr="00EE31B5">
        <w:rPr>
          <w:rFonts w:ascii="Times New Roman" w:hAnsi="Times New Roman" w:cs="Times New Roman"/>
          <w:bCs/>
          <w:sz w:val="28"/>
          <w:szCs w:val="28"/>
          <w:lang w:val="kk-KZ"/>
        </w:rPr>
        <w:t>3. Туған жері (Туған жеріңіз)</w:t>
      </w:r>
    </w:p>
    <w:p w14:paraId="46369C15" w14:textId="6D10EA7D"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rFonts w:eastAsiaTheme="majorEastAsia"/>
          <w:b w:val="0"/>
          <w:sz w:val="28"/>
          <w:szCs w:val="28"/>
          <w:lang w:val="kk-KZ"/>
        </w:rPr>
        <w:t>Іріктеменің географиялық сипаттамасы</w:t>
      </w:r>
    </w:p>
    <w:p w14:paraId="380EA22D" w14:textId="3D009DEB" w:rsidR="00981481" w:rsidRPr="00EE31B5" w:rsidRDefault="00981481" w:rsidP="00EE31B5">
      <w:pPr>
        <w:pStyle w:val="af"/>
        <w:spacing w:before="0" w:beforeAutospacing="0" w:after="0" w:afterAutospacing="0"/>
        <w:ind w:firstLine="709"/>
        <w:jc w:val="both"/>
        <w:rPr>
          <w:rFonts w:eastAsiaTheme="majorEastAsia"/>
          <w:bCs/>
          <w:sz w:val="28"/>
          <w:szCs w:val="28"/>
          <w:lang w:val="kk-KZ"/>
        </w:rPr>
      </w:pPr>
      <w:r w:rsidRPr="00EE31B5">
        <w:rPr>
          <w:sz w:val="28"/>
          <w:szCs w:val="28"/>
          <w:lang w:val="kk-KZ"/>
        </w:rPr>
        <w:t>Диссертациялық зерттеу аясындағы эмпирикалық талдаудың маңызды кезеңдерінің бірі – респонденттердің географиялық таралуын зерттеу болды. Қатысушылардың туған жері олардың мәдени әрі тілдік ортасын айқындайды, ал бұл этнолингвистикалық стимулдарды қабылдауға тікелей әсер етеді.</w:t>
      </w:r>
    </w:p>
    <w:p w14:paraId="24707C4E" w14:textId="5BB71869"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rFonts w:eastAsiaTheme="majorEastAsia"/>
          <w:b w:val="0"/>
          <w:sz w:val="28"/>
          <w:szCs w:val="28"/>
          <w:lang w:val="kk-KZ"/>
        </w:rPr>
        <w:t>Жіктеу әдістемесі</w:t>
      </w:r>
    </w:p>
    <w:p w14:paraId="0A5D7BA7" w14:textId="1A305E65" w:rsidR="00981481" w:rsidRPr="00EE31B5" w:rsidRDefault="00981481" w:rsidP="00EE31B5">
      <w:pPr>
        <w:pStyle w:val="af"/>
        <w:spacing w:before="0" w:beforeAutospacing="0" w:after="0" w:afterAutospacing="0"/>
        <w:ind w:firstLine="709"/>
        <w:jc w:val="both"/>
        <w:rPr>
          <w:sz w:val="28"/>
          <w:szCs w:val="28"/>
          <w:lang w:val="kk-KZ"/>
        </w:rPr>
      </w:pPr>
      <w:r w:rsidRPr="00EE31B5">
        <w:rPr>
          <w:sz w:val="28"/>
          <w:szCs w:val="28"/>
          <w:lang w:val="kk-KZ"/>
        </w:rPr>
        <w:t>«Туған жеріңіз» сұрағына берілген жауаптар алдын ала біріздендіріліп, әкімшілік қағидаға сәйкес топтастырылды:</w:t>
      </w:r>
    </w:p>
    <w:p w14:paraId="3F5D7BCD" w14:textId="4CA211E5" w:rsidR="00981481" w:rsidRPr="00EE31B5" w:rsidRDefault="00981481" w:rsidP="00EE31B5">
      <w:pPr>
        <w:pStyle w:val="af"/>
        <w:numPr>
          <w:ilvl w:val="0"/>
          <w:numId w:val="111"/>
        </w:numPr>
        <w:tabs>
          <w:tab w:val="clear" w:pos="1428"/>
          <w:tab w:val="num" w:pos="284"/>
          <w:tab w:val="num" w:pos="993"/>
        </w:tabs>
        <w:spacing w:before="0" w:beforeAutospacing="0" w:after="0" w:afterAutospacing="0"/>
        <w:ind w:left="0" w:firstLine="709"/>
        <w:jc w:val="both"/>
        <w:rPr>
          <w:sz w:val="28"/>
          <w:szCs w:val="28"/>
          <w:lang w:val="kk-KZ"/>
        </w:rPr>
      </w:pPr>
      <w:r w:rsidRPr="00EE31B5">
        <w:rPr>
          <w:rStyle w:val="a5"/>
          <w:rFonts w:eastAsiaTheme="majorEastAsia"/>
          <w:b w:val="0"/>
          <w:sz w:val="28"/>
          <w:szCs w:val="28"/>
          <w:lang w:val="kk-KZ"/>
        </w:rPr>
        <w:t>Қостанай облысы</w:t>
      </w:r>
      <w:r w:rsidRPr="00EE31B5">
        <w:rPr>
          <w:sz w:val="28"/>
          <w:szCs w:val="28"/>
          <w:lang w:val="kk-KZ"/>
        </w:rPr>
        <w:t xml:space="preserve"> – Қостанай, Рудный, Арқалық, Торғай, Меңдіқара, Федоров ауданы, Наурызым бойынша көрсетілген жауаптар осы санатқа енгізілді.</w:t>
      </w:r>
    </w:p>
    <w:p w14:paraId="006341EA" w14:textId="77777777" w:rsidR="00981481" w:rsidRPr="00EE31B5" w:rsidRDefault="00981481" w:rsidP="00EE31B5">
      <w:pPr>
        <w:pStyle w:val="af"/>
        <w:numPr>
          <w:ilvl w:val="0"/>
          <w:numId w:val="111"/>
        </w:numPr>
        <w:tabs>
          <w:tab w:val="clear" w:pos="1428"/>
          <w:tab w:val="num" w:pos="284"/>
          <w:tab w:val="num" w:pos="993"/>
        </w:tabs>
        <w:spacing w:before="0" w:beforeAutospacing="0" w:after="0" w:afterAutospacing="0"/>
        <w:ind w:left="0" w:firstLine="709"/>
        <w:jc w:val="both"/>
        <w:rPr>
          <w:sz w:val="28"/>
          <w:szCs w:val="28"/>
          <w:lang w:val="kk-KZ"/>
        </w:rPr>
      </w:pPr>
      <w:r w:rsidRPr="00EE31B5">
        <w:rPr>
          <w:rStyle w:val="a5"/>
          <w:rFonts w:eastAsiaTheme="majorEastAsia"/>
          <w:b w:val="0"/>
          <w:sz w:val="28"/>
          <w:szCs w:val="28"/>
          <w:lang w:val="kk-KZ"/>
        </w:rPr>
        <w:t>Түркістан облысы</w:t>
      </w:r>
      <w:r w:rsidRPr="00EE31B5">
        <w:rPr>
          <w:sz w:val="28"/>
          <w:szCs w:val="28"/>
          <w:lang w:val="kk-KZ"/>
        </w:rPr>
        <w:t xml:space="preserve"> – «Түркістан облысы», «Жетісай», «Тараз» деп көрсетілген жауаптар.</w:t>
      </w:r>
    </w:p>
    <w:p w14:paraId="7AE46AB2" w14:textId="77777777" w:rsidR="00981481" w:rsidRPr="00EE31B5" w:rsidRDefault="00981481" w:rsidP="00EE31B5">
      <w:pPr>
        <w:pStyle w:val="af"/>
        <w:numPr>
          <w:ilvl w:val="0"/>
          <w:numId w:val="111"/>
        </w:numPr>
        <w:tabs>
          <w:tab w:val="clear" w:pos="1428"/>
          <w:tab w:val="num" w:pos="284"/>
          <w:tab w:val="num" w:pos="993"/>
        </w:tabs>
        <w:spacing w:before="0" w:beforeAutospacing="0" w:after="0" w:afterAutospacing="0"/>
        <w:ind w:left="0" w:firstLine="709"/>
        <w:jc w:val="both"/>
        <w:rPr>
          <w:sz w:val="28"/>
          <w:szCs w:val="28"/>
          <w:lang w:val="kk-KZ"/>
        </w:rPr>
      </w:pPr>
      <w:r w:rsidRPr="00EE31B5">
        <w:rPr>
          <w:rStyle w:val="a5"/>
          <w:rFonts w:eastAsiaTheme="majorEastAsia"/>
          <w:b w:val="0"/>
          <w:sz w:val="28"/>
          <w:szCs w:val="28"/>
          <w:lang w:val="kk-KZ"/>
        </w:rPr>
        <w:t>Қазақстанның басқа өңірлері</w:t>
      </w:r>
      <w:r w:rsidRPr="00EE31B5">
        <w:rPr>
          <w:sz w:val="28"/>
          <w:szCs w:val="28"/>
          <w:lang w:val="kk-KZ"/>
        </w:rPr>
        <w:t xml:space="preserve"> – жеке аталып көрсетілмеген барлық өзге облыстар мен қалалар.</w:t>
      </w:r>
    </w:p>
    <w:p w14:paraId="27DE33D1" w14:textId="77777777" w:rsidR="00981481" w:rsidRPr="00EE31B5" w:rsidRDefault="00981481" w:rsidP="00EE31B5">
      <w:pPr>
        <w:pStyle w:val="af"/>
        <w:numPr>
          <w:ilvl w:val="0"/>
          <w:numId w:val="111"/>
        </w:numPr>
        <w:tabs>
          <w:tab w:val="clear" w:pos="1428"/>
          <w:tab w:val="num" w:pos="284"/>
          <w:tab w:val="num" w:pos="993"/>
        </w:tabs>
        <w:spacing w:before="0" w:beforeAutospacing="0" w:after="0" w:afterAutospacing="0"/>
        <w:ind w:left="0" w:firstLine="709"/>
        <w:jc w:val="both"/>
        <w:rPr>
          <w:sz w:val="28"/>
          <w:szCs w:val="28"/>
          <w:lang w:val="kk-KZ"/>
        </w:rPr>
      </w:pPr>
      <w:r w:rsidRPr="00EE31B5">
        <w:rPr>
          <w:rStyle w:val="a5"/>
          <w:rFonts w:eastAsiaTheme="majorEastAsia"/>
          <w:b w:val="0"/>
          <w:sz w:val="28"/>
          <w:szCs w:val="28"/>
          <w:lang w:val="kk-KZ"/>
        </w:rPr>
        <w:t>Басқа ел (Өзбекстан)</w:t>
      </w:r>
      <w:r w:rsidRPr="00EE31B5">
        <w:rPr>
          <w:sz w:val="28"/>
          <w:szCs w:val="28"/>
          <w:lang w:val="kk-KZ"/>
        </w:rPr>
        <w:t xml:space="preserve"> – туған жері ретінде «Өзбекстан» деп көрсеткен қатысушылар.</w:t>
      </w:r>
    </w:p>
    <w:p w14:paraId="12769240" w14:textId="77777777" w:rsidR="00981481" w:rsidRDefault="00981481" w:rsidP="00EE31B5">
      <w:pPr>
        <w:pStyle w:val="af"/>
        <w:spacing w:before="0" w:beforeAutospacing="0" w:after="0" w:afterAutospacing="0"/>
        <w:ind w:firstLine="709"/>
        <w:jc w:val="both"/>
        <w:rPr>
          <w:rStyle w:val="a5"/>
          <w:rFonts w:eastAsiaTheme="majorEastAsia"/>
          <w:b w:val="0"/>
          <w:sz w:val="28"/>
          <w:szCs w:val="28"/>
          <w:lang w:val="kk-KZ"/>
        </w:rPr>
      </w:pPr>
    </w:p>
    <w:p w14:paraId="3922712B" w14:textId="77777777" w:rsidR="00EE31B5" w:rsidRDefault="00EE31B5" w:rsidP="00EE31B5">
      <w:pPr>
        <w:pStyle w:val="af"/>
        <w:spacing w:before="0" w:beforeAutospacing="0" w:after="0" w:afterAutospacing="0"/>
        <w:ind w:firstLine="709"/>
        <w:jc w:val="both"/>
        <w:rPr>
          <w:rStyle w:val="a5"/>
          <w:rFonts w:eastAsiaTheme="majorEastAsia"/>
          <w:b w:val="0"/>
          <w:sz w:val="28"/>
          <w:szCs w:val="28"/>
          <w:lang w:val="kk-KZ"/>
        </w:rPr>
      </w:pPr>
    </w:p>
    <w:p w14:paraId="795C52C3" w14:textId="77777777" w:rsidR="00EE31B5" w:rsidRDefault="00EE31B5" w:rsidP="00EE31B5">
      <w:pPr>
        <w:pStyle w:val="af"/>
        <w:spacing w:before="0" w:beforeAutospacing="0" w:after="0" w:afterAutospacing="0"/>
        <w:ind w:firstLine="709"/>
        <w:jc w:val="both"/>
        <w:rPr>
          <w:rStyle w:val="a5"/>
          <w:rFonts w:eastAsiaTheme="majorEastAsia"/>
          <w:b w:val="0"/>
          <w:sz w:val="28"/>
          <w:szCs w:val="28"/>
          <w:lang w:val="kk-KZ"/>
        </w:rPr>
      </w:pPr>
    </w:p>
    <w:p w14:paraId="65E0025E" w14:textId="77777777" w:rsidR="00EE31B5" w:rsidRDefault="00EE31B5" w:rsidP="00EE31B5">
      <w:pPr>
        <w:pStyle w:val="af"/>
        <w:spacing w:before="0" w:beforeAutospacing="0" w:after="0" w:afterAutospacing="0"/>
        <w:ind w:firstLine="709"/>
        <w:jc w:val="both"/>
        <w:rPr>
          <w:rStyle w:val="a5"/>
          <w:rFonts w:eastAsiaTheme="majorEastAsia"/>
          <w:b w:val="0"/>
          <w:sz w:val="28"/>
          <w:szCs w:val="28"/>
          <w:lang w:val="kk-KZ"/>
        </w:rPr>
      </w:pPr>
    </w:p>
    <w:p w14:paraId="5DC7AFD5" w14:textId="77777777" w:rsidR="00EE31B5" w:rsidRPr="00EE31B5" w:rsidRDefault="00EE31B5" w:rsidP="00EE31B5">
      <w:pPr>
        <w:pStyle w:val="af"/>
        <w:spacing w:before="0" w:beforeAutospacing="0" w:after="0" w:afterAutospacing="0"/>
        <w:ind w:firstLine="709"/>
        <w:jc w:val="both"/>
        <w:rPr>
          <w:rStyle w:val="a5"/>
          <w:rFonts w:eastAsiaTheme="majorEastAsia"/>
          <w:b w:val="0"/>
          <w:sz w:val="28"/>
          <w:szCs w:val="28"/>
          <w:lang w:val="kk-KZ"/>
        </w:rPr>
      </w:pPr>
    </w:p>
    <w:p w14:paraId="69D55300" w14:textId="329A2815" w:rsidR="00981481" w:rsidRPr="00EE31B5" w:rsidRDefault="00981481" w:rsidP="003C3033">
      <w:pPr>
        <w:pStyle w:val="af"/>
        <w:spacing w:before="0" w:beforeAutospacing="0" w:after="0" w:afterAutospacing="0"/>
        <w:jc w:val="both"/>
        <w:rPr>
          <w:sz w:val="28"/>
          <w:szCs w:val="28"/>
          <w:lang w:val="kk-KZ"/>
        </w:rPr>
      </w:pPr>
      <w:r w:rsidRPr="00EE31B5">
        <w:rPr>
          <w:rStyle w:val="a5"/>
          <w:rFonts w:eastAsiaTheme="majorEastAsia"/>
          <w:b w:val="0"/>
          <w:sz w:val="28"/>
          <w:szCs w:val="28"/>
          <w:lang w:val="kk-KZ"/>
        </w:rPr>
        <w:t xml:space="preserve">Кесте </w:t>
      </w:r>
      <w:r w:rsidR="00EE31B5">
        <w:rPr>
          <w:rStyle w:val="a5"/>
          <w:rFonts w:eastAsiaTheme="majorEastAsia"/>
          <w:b w:val="0"/>
          <w:sz w:val="28"/>
          <w:szCs w:val="28"/>
          <w:lang w:val="kk-KZ"/>
        </w:rPr>
        <w:t>Б.</w:t>
      </w:r>
      <w:r w:rsidRPr="00EE31B5">
        <w:rPr>
          <w:rStyle w:val="a5"/>
          <w:rFonts w:eastAsiaTheme="majorEastAsia"/>
          <w:b w:val="0"/>
          <w:sz w:val="28"/>
          <w:szCs w:val="28"/>
          <w:lang w:val="kk-KZ"/>
        </w:rPr>
        <w:t>4 –</w:t>
      </w:r>
      <w:r w:rsidRPr="00EE31B5">
        <w:rPr>
          <w:sz w:val="28"/>
          <w:szCs w:val="28"/>
        </w:rPr>
        <w:t xml:space="preserve"> </w:t>
      </w:r>
      <w:r w:rsidRPr="00EE31B5">
        <w:rPr>
          <w:sz w:val="28"/>
          <w:szCs w:val="28"/>
          <w:lang w:val="kk-KZ"/>
        </w:rPr>
        <w:t>Географиялық сипаттама</w:t>
      </w:r>
    </w:p>
    <w:p w14:paraId="37DE1838" w14:textId="77777777" w:rsidR="00981481" w:rsidRPr="00EE31B5" w:rsidRDefault="00981481" w:rsidP="00EE31B5">
      <w:pPr>
        <w:pStyle w:val="af"/>
        <w:spacing w:before="0" w:beforeAutospacing="0" w:after="0" w:afterAutospacing="0"/>
        <w:ind w:firstLine="708"/>
        <w:jc w:val="right"/>
        <w:rPr>
          <w:sz w:val="16"/>
          <w:szCs w:val="16"/>
          <w:lang w:val="kk-KZ"/>
        </w:rPr>
      </w:pPr>
    </w:p>
    <w:tbl>
      <w:tblPr>
        <w:tblW w:w="9642" w:type="dxa"/>
        <w:jc w:val="center"/>
        <w:tblLook w:val="04A0" w:firstRow="1" w:lastRow="0" w:firstColumn="1" w:lastColumn="0" w:noHBand="0" w:noVBand="1"/>
      </w:tblPr>
      <w:tblGrid>
        <w:gridCol w:w="5342"/>
        <w:gridCol w:w="3000"/>
        <w:gridCol w:w="1300"/>
      </w:tblGrid>
      <w:tr w:rsidR="00981481" w:rsidRPr="003C3033" w14:paraId="514FFA5A" w14:textId="77777777" w:rsidTr="00EE31B5">
        <w:trPr>
          <w:trHeight w:val="70"/>
          <w:jc w:val="center"/>
        </w:trPr>
        <w:tc>
          <w:tcPr>
            <w:tcW w:w="53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3E16D"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negp0gi0b9av8jahpyh"/>
                <w:rFonts w:ascii="Times New Roman" w:hAnsi="Times New Roman" w:cs="Times New Roman"/>
                <w:sz w:val="24"/>
                <w:szCs w:val="24"/>
              </w:rPr>
              <w:t>Туған</w:t>
            </w:r>
            <w:r w:rsidRPr="003C3033">
              <w:rPr>
                <w:rFonts w:ascii="Times New Roman" w:hAnsi="Times New Roman" w:cs="Times New Roman"/>
                <w:sz w:val="24"/>
                <w:szCs w:val="24"/>
              </w:rPr>
              <w:t xml:space="preserve"> </w:t>
            </w:r>
            <w:r w:rsidRPr="003C3033">
              <w:rPr>
                <w:rStyle w:val="anegp0gi0b9av8jahpyh"/>
                <w:rFonts w:ascii="Times New Roman" w:hAnsi="Times New Roman" w:cs="Times New Roman"/>
                <w:sz w:val="24"/>
                <w:szCs w:val="24"/>
              </w:rPr>
              <w:t>жерінің</w:t>
            </w:r>
            <w:r w:rsidRPr="003C3033">
              <w:rPr>
                <w:rFonts w:ascii="Times New Roman" w:hAnsi="Times New Roman" w:cs="Times New Roman"/>
                <w:sz w:val="24"/>
                <w:szCs w:val="24"/>
              </w:rPr>
              <w:t xml:space="preserve"> </w:t>
            </w:r>
            <w:r w:rsidRPr="003C3033">
              <w:rPr>
                <w:rStyle w:val="anegp0gi0b9av8jahpyh"/>
                <w:rFonts w:ascii="Times New Roman" w:hAnsi="Times New Roman" w:cs="Times New Roman"/>
                <w:sz w:val="24"/>
                <w:szCs w:val="24"/>
              </w:rPr>
              <w:t>санаты</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52FBFE92"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negp0gi0b9av8jahpyh"/>
                <w:rFonts w:ascii="Times New Roman" w:hAnsi="Times New Roman" w:cs="Times New Roman"/>
                <w:sz w:val="24"/>
                <w:szCs w:val="24"/>
                <w:lang w:val="kk-KZ"/>
              </w:rPr>
              <w:t>Р</w:t>
            </w:r>
            <w:r w:rsidRPr="003C3033">
              <w:rPr>
                <w:rStyle w:val="anegp0gi0b9av8jahpyh"/>
                <w:rFonts w:ascii="Times New Roman" w:hAnsi="Times New Roman" w:cs="Times New Roman"/>
                <w:sz w:val="24"/>
                <w:szCs w:val="24"/>
              </w:rPr>
              <w:t>еспонденттер</w:t>
            </w:r>
            <w:r w:rsidRPr="003C3033">
              <w:rPr>
                <w:rFonts w:ascii="Times New Roman" w:hAnsi="Times New Roman" w:cs="Times New Roman"/>
                <w:sz w:val="24"/>
                <w:szCs w:val="24"/>
              </w:rPr>
              <w:t xml:space="preserve"> </w:t>
            </w:r>
            <w:r w:rsidRPr="003C3033">
              <w:rPr>
                <w:rStyle w:val="anegp0gi0b9av8jahpyh"/>
                <w:rFonts w:ascii="Times New Roman" w:hAnsi="Times New Roman" w:cs="Times New Roman"/>
                <w:sz w:val="24"/>
                <w:szCs w:val="24"/>
              </w:rPr>
              <w:t>саны</w:t>
            </w:r>
            <w:r w:rsidRPr="003C3033">
              <w:rPr>
                <w:rFonts w:ascii="Times New Roman" w:hAnsi="Times New Roman" w:cs="Times New Roman"/>
                <w:sz w:val="24"/>
                <w:szCs w:val="24"/>
              </w:rPr>
              <w:t xml:space="preserve">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861F710"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negp0gi0b9av8jahpyh"/>
                <w:rFonts w:ascii="Times New Roman" w:hAnsi="Times New Roman" w:cs="Times New Roman"/>
                <w:sz w:val="24"/>
                <w:szCs w:val="24"/>
                <w:lang w:val="kk-KZ"/>
              </w:rPr>
              <w:t>Ү</w:t>
            </w:r>
            <w:r w:rsidRPr="003C3033">
              <w:rPr>
                <w:rStyle w:val="anegp0gi0b9av8jahpyh"/>
                <w:rFonts w:ascii="Times New Roman" w:hAnsi="Times New Roman" w:cs="Times New Roman"/>
                <w:sz w:val="24"/>
                <w:szCs w:val="24"/>
              </w:rPr>
              <w:t>лесі</w:t>
            </w:r>
            <w:r w:rsidRPr="003C3033">
              <w:rPr>
                <w:rFonts w:ascii="Times New Roman" w:eastAsia="Times New Roman" w:hAnsi="Times New Roman" w:cs="Times New Roman"/>
                <w:bCs/>
                <w:color w:val="000000"/>
                <w:sz w:val="24"/>
                <w:szCs w:val="24"/>
              </w:rPr>
              <w:t xml:space="preserve"> (%)</w:t>
            </w:r>
          </w:p>
        </w:tc>
      </w:tr>
      <w:tr w:rsidR="00981481" w:rsidRPr="003C3033" w14:paraId="6655C48F" w14:textId="77777777" w:rsidTr="00EE31B5">
        <w:trPr>
          <w:trHeight w:val="70"/>
          <w:jc w:val="center"/>
        </w:trPr>
        <w:tc>
          <w:tcPr>
            <w:tcW w:w="5342" w:type="dxa"/>
            <w:tcBorders>
              <w:top w:val="nil"/>
              <w:left w:val="single" w:sz="4" w:space="0" w:color="auto"/>
              <w:bottom w:val="single" w:sz="4" w:space="0" w:color="auto"/>
              <w:right w:val="single" w:sz="4" w:space="0" w:color="auto"/>
            </w:tcBorders>
            <w:shd w:val="clear" w:color="auto" w:fill="auto"/>
            <w:vAlign w:val="center"/>
            <w:hideMark/>
          </w:tcPr>
          <w:p w14:paraId="04442ADC"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5"/>
                <w:rFonts w:ascii="Times New Roman" w:eastAsiaTheme="majorEastAsia" w:hAnsi="Times New Roman" w:cs="Times New Roman"/>
                <w:b w:val="0"/>
                <w:sz w:val="24"/>
                <w:szCs w:val="24"/>
                <w:lang w:val="kk-KZ"/>
              </w:rPr>
              <w:t>Қостанай облысы</w:t>
            </w:r>
          </w:p>
        </w:tc>
        <w:tc>
          <w:tcPr>
            <w:tcW w:w="3000" w:type="dxa"/>
            <w:tcBorders>
              <w:top w:val="nil"/>
              <w:left w:val="nil"/>
              <w:bottom w:val="single" w:sz="4" w:space="0" w:color="auto"/>
              <w:right w:val="single" w:sz="4" w:space="0" w:color="auto"/>
            </w:tcBorders>
            <w:shd w:val="clear" w:color="auto" w:fill="auto"/>
            <w:vAlign w:val="center"/>
            <w:hideMark/>
          </w:tcPr>
          <w:p w14:paraId="462CFD6F"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142</w:t>
            </w:r>
          </w:p>
        </w:tc>
        <w:tc>
          <w:tcPr>
            <w:tcW w:w="1300" w:type="dxa"/>
            <w:tcBorders>
              <w:top w:val="nil"/>
              <w:left w:val="nil"/>
              <w:bottom w:val="single" w:sz="4" w:space="0" w:color="auto"/>
              <w:right w:val="single" w:sz="4" w:space="0" w:color="auto"/>
            </w:tcBorders>
            <w:shd w:val="clear" w:color="auto" w:fill="auto"/>
            <w:vAlign w:val="center"/>
            <w:hideMark/>
          </w:tcPr>
          <w:p w14:paraId="4703580D"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58,4</w:t>
            </w:r>
          </w:p>
        </w:tc>
      </w:tr>
      <w:tr w:rsidR="00981481" w:rsidRPr="003C3033" w14:paraId="086FB844" w14:textId="77777777" w:rsidTr="00EE31B5">
        <w:trPr>
          <w:trHeight w:val="70"/>
          <w:jc w:val="center"/>
        </w:trPr>
        <w:tc>
          <w:tcPr>
            <w:tcW w:w="5342" w:type="dxa"/>
            <w:tcBorders>
              <w:top w:val="nil"/>
              <w:left w:val="single" w:sz="4" w:space="0" w:color="auto"/>
              <w:bottom w:val="single" w:sz="4" w:space="0" w:color="auto"/>
              <w:right w:val="single" w:sz="4" w:space="0" w:color="auto"/>
            </w:tcBorders>
            <w:shd w:val="clear" w:color="auto" w:fill="auto"/>
            <w:vAlign w:val="center"/>
            <w:hideMark/>
          </w:tcPr>
          <w:p w14:paraId="036299FD"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5"/>
                <w:rFonts w:ascii="Times New Roman" w:eastAsiaTheme="majorEastAsia" w:hAnsi="Times New Roman" w:cs="Times New Roman"/>
                <w:b w:val="0"/>
                <w:sz w:val="24"/>
                <w:szCs w:val="24"/>
                <w:lang w:val="kk-KZ"/>
              </w:rPr>
              <w:t>Қазақстанның басқа өңірлері</w:t>
            </w:r>
          </w:p>
        </w:tc>
        <w:tc>
          <w:tcPr>
            <w:tcW w:w="3000" w:type="dxa"/>
            <w:tcBorders>
              <w:top w:val="nil"/>
              <w:left w:val="nil"/>
              <w:bottom w:val="single" w:sz="4" w:space="0" w:color="auto"/>
              <w:right w:val="single" w:sz="4" w:space="0" w:color="auto"/>
            </w:tcBorders>
            <w:shd w:val="clear" w:color="auto" w:fill="auto"/>
            <w:vAlign w:val="center"/>
            <w:hideMark/>
          </w:tcPr>
          <w:p w14:paraId="78BA31EF"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74</w:t>
            </w:r>
          </w:p>
        </w:tc>
        <w:tc>
          <w:tcPr>
            <w:tcW w:w="1300" w:type="dxa"/>
            <w:tcBorders>
              <w:top w:val="nil"/>
              <w:left w:val="nil"/>
              <w:bottom w:val="single" w:sz="4" w:space="0" w:color="auto"/>
              <w:right w:val="single" w:sz="4" w:space="0" w:color="auto"/>
            </w:tcBorders>
            <w:shd w:val="clear" w:color="auto" w:fill="auto"/>
            <w:vAlign w:val="center"/>
            <w:hideMark/>
          </w:tcPr>
          <w:p w14:paraId="1A1A926A"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30,4</w:t>
            </w:r>
          </w:p>
        </w:tc>
      </w:tr>
      <w:tr w:rsidR="00981481" w:rsidRPr="003C3033" w14:paraId="6DE4E2FC" w14:textId="77777777" w:rsidTr="00EE31B5">
        <w:trPr>
          <w:trHeight w:val="70"/>
          <w:jc w:val="center"/>
        </w:trPr>
        <w:tc>
          <w:tcPr>
            <w:tcW w:w="5342" w:type="dxa"/>
            <w:tcBorders>
              <w:top w:val="nil"/>
              <w:left w:val="single" w:sz="4" w:space="0" w:color="auto"/>
              <w:bottom w:val="single" w:sz="4" w:space="0" w:color="auto"/>
              <w:right w:val="single" w:sz="4" w:space="0" w:color="auto"/>
            </w:tcBorders>
            <w:shd w:val="clear" w:color="auto" w:fill="auto"/>
            <w:vAlign w:val="center"/>
            <w:hideMark/>
          </w:tcPr>
          <w:p w14:paraId="40FCAE51"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5"/>
                <w:rFonts w:ascii="Times New Roman" w:eastAsiaTheme="majorEastAsia" w:hAnsi="Times New Roman" w:cs="Times New Roman"/>
                <w:b w:val="0"/>
                <w:sz w:val="24"/>
                <w:szCs w:val="24"/>
                <w:lang w:val="kk-KZ"/>
              </w:rPr>
              <w:t>Түркістан облысы</w:t>
            </w:r>
          </w:p>
        </w:tc>
        <w:tc>
          <w:tcPr>
            <w:tcW w:w="3000" w:type="dxa"/>
            <w:tcBorders>
              <w:top w:val="nil"/>
              <w:left w:val="nil"/>
              <w:bottom w:val="single" w:sz="4" w:space="0" w:color="auto"/>
              <w:right w:val="single" w:sz="4" w:space="0" w:color="auto"/>
            </w:tcBorders>
            <w:shd w:val="clear" w:color="auto" w:fill="auto"/>
            <w:vAlign w:val="center"/>
            <w:hideMark/>
          </w:tcPr>
          <w:p w14:paraId="38B83A4F"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21</w:t>
            </w:r>
          </w:p>
        </w:tc>
        <w:tc>
          <w:tcPr>
            <w:tcW w:w="1300" w:type="dxa"/>
            <w:tcBorders>
              <w:top w:val="nil"/>
              <w:left w:val="nil"/>
              <w:bottom w:val="single" w:sz="4" w:space="0" w:color="auto"/>
              <w:right w:val="single" w:sz="4" w:space="0" w:color="auto"/>
            </w:tcBorders>
            <w:shd w:val="clear" w:color="auto" w:fill="auto"/>
            <w:vAlign w:val="center"/>
            <w:hideMark/>
          </w:tcPr>
          <w:p w14:paraId="0EA1BD39"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8,6</w:t>
            </w:r>
          </w:p>
        </w:tc>
      </w:tr>
      <w:tr w:rsidR="00981481" w:rsidRPr="003C3033" w14:paraId="3FF6B7A7" w14:textId="77777777" w:rsidTr="00EE31B5">
        <w:trPr>
          <w:trHeight w:val="70"/>
          <w:jc w:val="center"/>
        </w:trPr>
        <w:tc>
          <w:tcPr>
            <w:tcW w:w="5342" w:type="dxa"/>
            <w:tcBorders>
              <w:top w:val="nil"/>
              <w:left w:val="single" w:sz="4" w:space="0" w:color="auto"/>
              <w:bottom w:val="single" w:sz="4" w:space="0" w:color="auto"/>
              <w:right w:val="single" w:sz="4" w:space="0" w:color="auto"/>
            </w:tcBorders>
            <w:shd w:val="clear" w:color="auto" w:fill="auto"/>
            <w:vAlign w:val="center"/>
            <w:hideMark/>
          </w:tcPr>
          <w:p w14:paraId="00E4CEFE" w14:textId="77777777" w:rsidR="00981481" w:rsidRPr="003C3033" w:rsidRDefault="00981481" w:rsidP="00EE31B5">
            <w:pPr>
              <w:rPr>
                <w:rFonts w:ascii="Times New Roman" w:eastAsia="Times New Roman" w:hAnsi="Times New Roman" w:cs="Times New Roman"/>
                <w:bCs/>
                <w:color w:val="000000"/>
                <w:sz w:val="24"/>
                <w:szCs w:val="24"/>
              </w:rPr>
            </w:pPr>
            <w:r w:rsidRPr="003C3033">
              <w:rPr>
                <w:rStyle w:val="a5"/>
                <w:rFonts w:ascii="Times New Roman" w:eastAsiaTheme="majorEastAsia" w:hAnsi="Times New Roman" w:cs="Times New Roman"/>
                <w:b w:val="0"/>
                <w:sz w:val="24"/>
                <w:szCs w:val="24"/>
                <w:lang w:val="kk-KZ"/>
              </w:rPr>
              <w:t>Басқа ел (Өзбекстан)</w:t>
            </w:r>
          </w:p>
        </w:tc>
        <w:tc>
          <w:tcPr>
            <w:tcW w:w="3000" w:type="dxa"/>
            <w:tcBorders>
              <w:top w:val="nil"/>
              <w:left w:val="nil"/>
              <w:bottom w:val="single" w:sz="4" w:space="0" w:color="auto"/>
              <w:right w:val="single" w:sz="4" w:space="0" w:color="auto"/>
            </w:tcBorders>
            <w:shd w:val="clear" w:color="auto" w:fill="auto"/>
            <w:vAlign w:val="center"/>
            <w:hideMark/>
          </w:tcPr>
          <w:p w14:paraId="64E59A0C"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w:t>
            </w:r>
          </w:p>
        </w:tc>
        <w:tc>
          <w:tcPr>
            <w:tcW w:w="1300" w:type="dxa"/>
            <w:tcBorders>
              <w:top w:val="nil"/>
              <w:left w:val="nil"/>
              <w:bottom w:val="single" w:sz="4" w:space="0" w:color="auto"/>
              <w:right w:val="single" w:sz="4" w:space="0" w:color="auto"/>
            </w:tcBorders>
            <w:shd w:val="clear" w:color="auto" w:fill="auto"/>
            <w:vAlign w:val="center"/>
            <w:hideMark/>
          </w:tcPr>
          <w:p w14:paraId="5753ABE8" w14:textId="77777777" w:rsidR="00981481" w:rsidRPr="003C3033" w:rsidRDefault="00981481" w:rsidP="00EE31B5">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2,5</w:t>
            </w:r>
          </w:p>
        </w:tc>
      </w:tr>
      <w:tr w:rsidR="00981481" w:rsidRPr="003C3033" w14:paraId="565EC425" w14:textId="77777777" w:rsidTr="00EE31B5">
        <w:trPr>
          <w:trHeight w:val="70"/>
          <w:jc w:val="center"/>
        </w:trPr>
        <w:tc>
          <w:tcPr>
            <w:tcW w:w="5342" w:type="dxa"/>
            <w:tcBorders>
              <w:top w:val="nil"/>
              <w:left w:val="single" w:sz="4" w:space="0" w:color="auto"/>
              <w:bottom w:val="single" w:sz="4" w:space="0" w:color="auto"/>
              <w:right w:val="single" w:sz="4" w:space="0" w:color="auto"/>
            </w:tcBorders>
            <w:shd w:val="clear" w:color="auto" w:fill="auto"/>
            <w:vAlign w:val="center"/>
            <w:hideMark/>
          </w:tcPr>
          <w:p w14:paraId="76F0495F" w14:textId="77777777" w:rsidR="00981481" w:rsidRPr="003C3033" w:rsidRDefault="00981481" w:rsidP="00EE31B5">
            <w:pPr>
              <w:rPr>
                <w:rFonts w:ascii="Times New Roman" w:eastAsia="Times New Roman" w:hAnsi="Times New Roman" w:cs="Times New Roman"/>
                <w:bCs/>
                <w:color w:val="000000"/>
                <w:sz w:val="24"/>
                <w:szCs w:val="24"/>
                <w:lang w:val="kk-KZ"/>
              </w:rPr>
            </w:pPr>
            <w:r w:rsidRPr="003C3033">
              <w:rPr>
                <w:rFonts w:ascii="Times New Roman" w:eastAsia="Times New Roman" w:hAnsi="Times New Roman" w:cs="Times New Roman"/>
                <w:bCs/>
                <w:color w:val="000000"/>
                <w:sz w:val="24"/>
                <w:szCs w:val="24"/>
                <w:lang w:val="kk-KZ"/>
              </w:rPr>
              <w:t>Барлығы</w:t>
            </w:r>
          </w:p>
        </w:tc>
        <w:tc>
          <w:tcPr>
            <w:tcW w:w="3000" w:type="dxa"/>
            <w:tcBorders>
              <w:top w:val="nil"/>
              <w:left w:val="nil"/>
              <w:bottom w:val="single" w:sz="4" w:space="0" w:color="auto"/>
              <w:right w:val="single" w:sz="4" w:space="0" w:color="auto"/>
            </w:tcBorders>
            <w:shd w:val="clear" w:color="auto" w:fill="auto"/>
            <w:vAlign w:val="center"/>
            <w:hideMark/>
          </w:tcPr>
          <w:p w14:paraId="7B3BBB31" w14:textId="77777777" w:rsidR="00981481" w:rsidRPr="003C3033" w:rsidRDefault="00981481" w:rsidP="00EE31B5">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243</w:t>
            </w:r>
          </w:p>
        </w:tc>
        <w:tc>
          <w:tcPr>
            <w:tcW w:w="1300" w:type="dxa"/>
            <w:tcBorders>
              <w:top w:val="nil"/>
              <w:left w:val="nil"/>
              <w:bottom w:val="single" w:sz="4" w:space="0" w:color="auto"/>
              <w:right w:val="single" w:sz="4" w:space="0" w:color="auto"/>
            </w:tcBorders>
            <w:shd w:val="clear" w:color="auto" w:fill="auto"/>
            <w:vAlign w:val="center"/>
            <w:hideMark/>
          </w:tcPr>
          <w:p w14:paraId="3D894667" w14:textId="77777777" w:rsidR="00981481" w:rsidRPr="003C3033" w:rsidRDefault="00981481" w:rsidP="00EE31B5">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100</w:t>
            </w:r>
          </w:p>
        </w:tc>
      </w:tr>
      <w:tr w:rsidR="00981481" w:rsidRPr="003C3033" w14:paraId="2F0B4EE4" w14:textId="77777777" w:rsidTr="00EE31B5">
        <w:trPr>
          <w:trHeight w:val="70"/>
          <w:jc w:val="center"/>
        </w:trPr>
        <w:tc>
          <w:tcPr>
            <w:tcW w:w="964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979A68" w14:textId="5B3C47C5" w:rsidR="00981481" w:rsidRPr="003C3033" w:rsidRDefault="00EE31B5" w:rsidP="00EE31B5">
            <w:pPr>
              <w:ind w:firstLine="603"/>
              <w:rPr>
                <w:rFonts w:ascii="Times New Roman" w:eastAsia="Times New Roman" w:hAnsi="Times New Roman" w:cs="Times New Roman"/>
                <w:bCs/>
                <w:color w:val="000000"/>
                <w:sz w:val="24"/>
                <w:szCs w:val="24"/>
              </w:rPr>
            </w:pPr>
            <w:bookmarkStart w:id="76" w:name="_Hlk198900638"/>
            <w:r>
              <w:rPr>
                <w:rFonts w:ascii="Times New Roman" w:eastAsia="Times New Roman" w:hAnsi="Times New Roman" w:cs="Times New Roman"/>
                <w:bCs/>
                <w:color w:val="000000"/>
                <w:sz w:val="24"/>
                <w:szCs w:val="24"/>
                <w:lang w:val="kk-KZ"/>
              </w:rPr>
              <w:t xml:space="preserve">Ескерту - </w:t>
            </w:r>
            <w:r w:rsidR="00981481" w:rsidRPr="003C3033">
              <w:rPr>
                <w:rFonts w:ascii="Times New Roman" w:eastAsia="Times New Roman" w:hAnsi="Times New Roman" w:cs="Times New Roman"/>
                <w:bCs/>
                <w:color w:val="000000"/>
                <w:sz w:val="24"/>
                <w:szCs w:val="24"/>
              </w:rPr>
              <w:t>Автормен құрастырылған</w:t>
            </w:r>
          </w:p>
        </w:tc>
      </w:tr>
      <w:bookmarkEnd w:id="76"/>
    </w:tbl>
    <w:p w14:paraId="5FDE42C3" w14:textId="77777777" w:rsidR="00981481" w:rsidRPr="003C3033" w:rsidRDefault="00981481" w:rsidP="003C3033">
      <w:pPr>
        <w:rPr>
          <w:rFonts w:ascii="Times New Roman" w:hAnsi="Times New Roman" w:cs="Times New Roman"/>
          <w:bCs/>
          <w:sz w:val="24"/>
          <w:szCs w:val="24"/>
        </w:rPr>
      </w:pPr>
    </w:p>
    <w:p w14:paraId="6CB42D0C" w14:textId="77777777"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b w:val="0"/>
          <w:sz w:val="28"/>
          <w:szCs w:val="28"/>
        </w:rPr>
        <w:t>Қостанай облысы (58,4 %).</w:t>
      </w:r>
      <w:r w:rsidRPr="00EE31B5">
        <w:rPr>
          <w:sz w:val="28"/>
          <w:szCs w:val="28"/>
          <w:lang w:val="kk-KZ"/>
        </w:rPr>
        <w:t xml:space="preserve"> </w:t>
      </w:r>
      <w:r w:rsidRPr="00EE31B5">
        <w:rPr>
          <w:sz w:val="28"/>
          <w:szCs w:val="28"/>
        </w:rPr>
        <w:t>Басым топ – Қостанай облысының тұрғындары. Бұл көрсеткіш эксперименттің Қостанай университеті негізінде өткізілуімен және іріктеменің өңірлік өкілділік деңгейінің жоғары болуымен түсіндіріледі. Аталған аймақтан шыққан респонденттердің үлесінің көп болуы Солтүстік Қазақстанның мәдени-тілдік келбетін сипаттайтын тұжырымдардың сенімділігін арттырады.</w:t>
      </w:r>
    </w:p>
    <w:p w14:paraId="57310903" w14:textId="26B2F7F4"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b w:val="0"/>
          <w:sz w:val="28"/>
          <w:szCs w:val="28"/>
          <w:lang w:val="kk-KZ"/>
        </w:rPr>
        <w:t>Қазақстанның басқа өңірлері (30,4%).</w:t>
      </w:r>
      <w:r w:rsidRPr="00EE31B5">
        <w:rPr>
          <w:sz w:val="28"/>
          <w:szCs w:val="28"/>
          <w:lang w:val="kk-KZ"/>
        </w:rPr>
        <w:t xml:space="preserve"> Қазақстанның басқа облыстарының (Алматы, Қарағанды, Павлодар және т.б.) елеулі өкілдігі деректердің географиялық әртүрлілігін қамтамасыз етіп, нәтижелерді кең ұлттық контексте жинақтауға мүмкіндік береді.</w:t>
      </w:r>
    </w:p>
    <w:p w14:paraId="0F33A869" w14:textId="3ADF16B8"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b w:val="0"/>
          <w:sz w:val="28"/>
          <w:szCs w:val="28"/>
          <w:lang w:val="kk-KZ"/>
        </w:rPr>
        <w:t>Түркістан облысы (8,6%).</w:t>
      </w:r>
      <w:r w:rsidRPr="00EE31B5">
        <w:rPr>
          <w:sz w:val="28"/>
          <w:szCs w:val="28"/>
          <w:lang w:val="kk-KZ"/>
        </w:rPr>
        <w:t xml:space="preserve"> Оңтүстік Қазақстан кластері (Жетісай, Тараз) оңтүстік өңірлерден шыққан қатысушылардың ассоциацияларын салыстырмалы түрде талдауға жол ашады. Бұл – ұлттық кодтың өңірлік вариацияларын анықтау үшін маңызды.</w:t>
      </w:r>
    </w:p>
    <w:p w14:paraId="4BD08256" w14:textId="1B776AD6"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b w:val="0"/>
          <w:sz w:val="28"/>
          <w:szCs w:val="28"/>
          <w:lang w:val="kk-KZ"/>
        </w:rPr>
        <w:t>Басқа ел (Өзбекстан) (2,5%).</w:t>
      </w:r>
      <w:r w:rsidRPr="00EE31B5">
        <w:rPr>
          <w:sz w:val="28"/>
          <w:szCs w:val="28"/>
          <w:lang w:val="kk-KZ"/>
        </w:rPr>
        <w:t xml:space="preserve"> Аз мөлшердегі халықаралық топ зерттеу шекарасын кеңейтіп, іргелес тілдік-мәдени ортаның әсерін салыстыруға қосымша мүмкіндік береді.</w:t>
      </w:r>
    </w:p>
    <w:p w14:paraId="1924EDF1" w14:textId="77777777" w:rsidR="00981481" w:rsidRPr="00EE31B5" w:rsidRDefault="00981481" w:rsidP="00EE31B5">
      <w:pPr>
        <w:pStyle w:val="af"/>
        <w:spacing w:before="0" w:beforeAutospacing="0" w:after="0" w:afterAutospacing="0"/>
        <w:ind w:firstLine="709"/>
        <w:jc w:val="both"/>
        <w:rPr>
          <w:sz w:val="28"/>
          <w:szCs w:val="28"/>
          <w:lang w:val="kk-KZ"/>
        </w:rPr>
      </w:pPr>
      <w:r w:rsidRPr="00EE31B5">
        <w:rPr>
          <w:rStyle w:val="a5"/>
          <w:b w:val="0"/>
          <w:sz w:val="28"/>
          <w:szCs w:val="28"/>
          <w:lang w:val="kk-KZ"/>
        </w:rPr>
        <w:t>Торғай – тарихи аймақ,</w:t>
      </w:r>
      <w:r w:rsidRPr="00EE31B5">
        <w:rPr>
          <w:sz w:val="28"/>
          <w:szCs w:val="28"/>
          <w:lang w:val="kk-KZ"/>
        </w:rPr>
        <w:t xml:space="preserve"> жергілікті этномәдени сәйкестіктің сақталғанын көрсетеді. Облыс орталықтарын және Торғай сынды тарихи-этнографиялық аймақтарды жеке бөліп көрсету ұлттық-мәдени ұғымдарға байланысты ассоциацияларға қала және тарихи орта факторларының ықпалын талдауға жол береді.</w:t>
      </w:r>
    </w:p>
    <w:p w14:paraId="38C90214" w14:textId="77777777" w:rsidR="00981481" w:rsidRPr="00EE31B5" w:rsidRDefault="00981481" w:rsidP="00EE31B5">
      <w:pPr>
        <w:ind w:firstLine="709"/>
        <w:jc w:val="both"/>
        <w:rPr>
          <w:rFonts w:ascii="Times New Roman" w:hAnsi="Times New Roman" w:cs="Times New Roman"/>
          <w:sz w:val="28"/>
          <w:szCs w:val="28"/>
          <w:lang w:val="kk-KZ"/>
        </w:rPr>
      </w:pPr>
      <w:r w:rsidRPr="00EE31B5">
        <w:rPr>
          <w:rStyle w:val="a5"/>
          <w:rFonts w:ascii="Times New Roman" w:hAnsi="Times New Roman" w:cs="Times New Roman"/>
          <w:b w:val="0"/>
          <w:sz w:val="28"/>
          <w:szCs w:val="28"/>
          <w:lang w:val="kk-KZ"/>
        </w:rPr>
        <w:t>Респонденттердің географиялық таралуы</w:t>
      </w:r>
      <w:r w:rsidRPr="00EE31B5">
        <w:rPr>
          <w:rFonts w:ascii="Times New Roman" w:hAnsi="Times New Roman" w:cs="Times New Roman"/>
          <w:sz w:val="28"/>
          <w:szCs w:val="28"/>
          <w:lang w:val="kk-KZ"/>
        </w:rPr>
        <w:t xml:space="preserve"> іріктеменің айқын өңірлік компонентпен (Қостанай облысы) қатар, кең көлемдегі ұлттық және халықаралық өкілділікті де қамтитынын көрсетті. Бұл алынған деректерді тілдік сананың аймақтық ерекшеліктерін де, ұлттық деңгейдегі үрдістерді де көрсетеді деп тұжырымдауға негіз болады. Диссертацияның келесі бөлімдерінде осы кластерлер бойынша ассоциативтік өрістерге салыстырмалы талдау жүргізіліп, олардың арасындағы этнолингвистикалық айырмашылықтар анықталады.</w:t>
      </w:r>
    </w:p>
    <w:p w14:paraId="44DF3E46" w14:textId="77777777" w:rsidR="00981481" w:rsidRPr="00EE31B5" w:rsidRDefault="00981481" w:rsidP="00EE31B5">
      <w:pPr>
        <w:ind w:firstLine="709"/>
        <w:rPr>
          <w:rFonts w:ascii="Times New Roman" w:hAnsi="Times New Roman" w:cs="Times New Roman"/>
          <w:bCs/>
          <w:sz w:val="28"/>
          <w:szCs w:val="28"/>
          <w:lang w:val="kk-KZ"/>
        </w:rPr>
      </w:pPr>
      <w:r w:rsidRPr="00EE31B5">
        <w:rPr>
          <w:rFonts w:ascii="Times New Roman" w:hAnsi="Times New Roman" w:cs="Times New Roman"/>
          <w:bCs/>
          <w:sz w:val="28"/>
          <w:szCs w:val="28"/>
          <w:lang w:val="kk-KZ"/>
        </w:rPr>
        <w:t>4. Жынысы (Жынысыңыз)</w:t>
      </w:r>
    </w:p>
    <w:p w14:paraId="4364D6D3" w14:textId="77777777" w:rsidR="00981481" w:rsidRPr="00EE31B5" w:rsidRDefault="00981481" w:rsidP="00EE31B5">
      <w:pPr>
        <w:ind w:firstLine="709"/>
        <w:jc w:val="both"/>
        <w:rPr>
          <w:rFonts w:ascii="Times New Roman" w:hAnsi="Times New Roman" w:cs="Times New Roman"/>
          <w:sz w:val="28"/>
          <w:szCs w:val="28"/>
          <w:lang w:val="kk-KZ"/>
        </w:rPr>
      </w:pPr>
      <w:r w:rsidRPr="00EE31B5">
        <w:rPr>
          <w:rFonts w:ascii="Times New Roman" w:hAnsi="Times New Roman" w:cs="Times New Roman"/>
          <w:sz w:val="28"/>
          <w:szCs w:val="28"/>
          <w:lang w:val="kk-KZ"/>
        </w:rPr>
        <w:t>Экспериментке қатысушылардың басым көпшілігін әйелдер құрады. Бұл дәстүрлі түрде әйелдер өкілдері басым болатын гуманитарлық және филология факультеттеріндегі студенттердің гендерлік құрамымен түсіндіріледі. Дегенмен, ассоциативті реакциялардағы белгілі бір гендерлік айырмашылықтарды бағалауға мүмкіндік беретін экспериментке ерлер де қатысты.</w:t>
      </w:r>
    </w:p>
    <w:p w14:paraId="0E923CDD" w14:textId="77777777" w:rsidR="00981481" w:rsidRPr="00EE31B5" w:rsidRDefault="00981481" w:rsidP="00EE31B5">
      <w:pPr>
        <w:ind w:firstLine="709"/>
        <w:jc w:val="both"/>
        <w:rPr>
          <w:rFonts w:ascii="Times New Roman" w:hAnsi="Times New Roman" w:cs="Times New Roman"/>
          <w:sz w:val="28"/>
          <w:szCs w:val="28"/>
          <w:lang w:val="kk-KZ"/>
        </w:rPr>
      </w:pPr>
      <w:r w:rsidRPr="00EE31B5">
        <w:rPr>
          <w:rFonts w:ascii="Times New Roman" w:hAnsi="Times New Roman" w:cs="Times New Roman"/>
          <w:sz w:val="28"/>
          <w:szCs w:val="28"/>
          <w:lang w:val="kk-KZ"/>
        </w:rPr>
        <w:t>Респонденттердің гендерлік құрамы маңызды әлеуметтік-демографиялық параметр болып табылады, өйткені гендерлік айырмашылықтар этнолингвистикалық ынталандырулармен ассоциативті байланыстарды қабылдауға және қалыптастыруға әсер етуі мүмкін. Біздің зерттеуде 243 сауалнама жиналды, олардың жыныс бойынша бөлінуі төмендегідей:</w:t>
      </w:r>
    </w:p>
    <w:p w14:paraId="1B35A675" w14:textId="77777777" w:rsidR="00981481" w:rsidRPr="00EE31B5" w:rsidRDefault="00981481" w:rsidP="003C3033">
      <w:pPr>
        <w:jc w:val="both"/>
        <w:rPr>
          <w:rFonts w:ascii="Times New Roman" w:hAnsi="Times New Roman" w:cs="Times New Roman"/>
          <w:sz w:val="28"/>
          <w:szCs w:val="28"/>
          <w:lang w:val="kk-KZ"/>
        </w:rPr>
      </w:pPr>
    </w:p>
    <w:p w14:paraId="743F8482" w14:textId="5F008D76" w:rsidR="00981481" w:rsidRPr="00EE31B5" w:rsidRDefault="00981481" w:rsidP="003C3033">
      <w:pPr>
        <w:rPr>
          <w:rFonts w:ascii="Times New Roman" w:hAnsi="Times New Roman" w:cs="Times New Roman"/>
          <w:sz w:val="28"/>
          <w:szCs w:val="28"/>
          <w:lang w:val="kk-KZ"/>
        </w:rPr>
      </w:pPr>
      <w:r w:rsidRPr="00EE31B5">
        <w:rPr>
          <w:rFonts w:ascii="Times New Roman" w:hAnsi="Times New Roman" w:cs="Times New Roman"/>
          <w:sz w:val="28"/>
          <w:szCs w:val="28"/>
          <w:lang w:val="kk-KZ"/>
        </w:rPr>
        <w:t xml:space="preserve">Кесте </w:t>
      </w:r>
      <w:r w:rsidR="00EE31B5">
        <w:rPr>
          <w:rFonts w:ascii="Times New Roman" w:hAnsi="Times New Roman" w:cs="Times New Roman"/>
          <w:sz w:val="28"/>
          <w:szCs w:val="28"/>
          <w:lang w:val="kk-KZ"/>
        </w:rPr>
        <w:t>Б.</w:t>
      </w:r>
      <w:r w:rsidRPr="00EE31B5">
        <w:rPr>
          <w:rFonts w:ascii="Times New Roman" w:hAnsi="Times New Roman" w:cs="Times New Roman"/>
          <w:sz w:val="28"/>
          <w:szCs w:val="28"/>
          <w:lang w:val="kk-KZ"/>
        </w:rPr>
        <w:t>5 – Гендерлік құрамы</w:t>
      </w:r>
    </w:p>
    <w:p w14:paraId="43CB5D4C" w14:textId="77777777" w:rsidR="00981481" w:rsidRPr="00EE31B5" w:rsidRDefault="00981481" w:rsidP="003C3033">
      <w:pPr>
        <w:rPr>
          <w:rFonts w:ascii="Times New Roman" w:hAnsi="Times New Roman" w:cs="Times New Roman"/>
          <w:sz w:val="16"/>
          <w:szCs w:val="16"/>
          <w:lang w:val="kk-KZ"/>
        </w:rPr>
      </w:pPr>
    </w:p>
    <w:tbl>
      <w:tblPr>
        <w:tblW w:w="9458" w:type="dxa"/>
        <w:jc w:val="center"/>
        <w:tblLook w:val="04A0" w:firstRow="1" w:lastRow="0" w:firstColumn="1" w:lastColumn="0" w:noHBand="0" w:noVBand="1"/>
      </w:tblPr>
      <w:tblGrid>
        <w:gridCol w:w="4407"/>
        <w:gridCol w:w="3000"/>
        <w:gridCol w:w="2051"/>
      </w:tblGrid>
      <w:tr w:rsidR="00981481" w:rsidRPr="003C3033" w14:paraId="07404269" w14:textId="77777777" w:rsidTr="00EE31B5">
        <w:trPr>
          <w:trHeight w:val="70"/>
          <w:jc w:val="center"/>
        </w:trPr>
        <w:tc>
          <w:tcPr>
            <w:tcW w:w="4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70001" w14:textId="77777777" w:rsidR="00981481" w:rsidRPr="003C3033" w:rsidRDefault="00981481" w:rsidP="003C3033">
            <w:pPr>
              <w:rPr>
                <w:rFonts w:ascii="Times New Roman" w:eastAsia="Times New Roman" w:hAnsi="Times New Roman" w:cs="Times New Roman"/>
                <w:bCs/>
                <w:color w:val="000000"/>
                <w:sz w:val="24"/>
                <w:szCs w:val="24"/>
                <w:lang w:val="kk-KZ"/>
              </w:rPr>
            </w:pPr>
            <w:r w:rsidRPr="003C3033">
              <w:rPr>
                <w:rFonts w:ascii="Times New Roman" w:eastAsia="Times New Roman" w:hAnsi="Times New Roman" w:cs="Times New Roman"/>
                <w:bCs/>
                <w:color w:val="000000"/>
                <w:sz w:val="24"/>
                <w:szCs w:val="24"/>
                <w:lang w:val="kk-KZ"/>
              </w:rPr>
              <w:t>Жынысы</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4C580692" w14:textId="77777777" w:rsidR="00981481" w:rsidRPr="003C3033" w:rsidRDefault="00981481" w:rsidP="003C3033">
            <w:pPr>
              <w:rPr>
                <w:rFonts w:ascii="Times New Roman" w:eastAsia="Times New Roman" w:hAnsi="Times New Roman" w:cs="Times New Roman"/>
                <w:bCs/>
                <w:color w:val="000000"/>
                <w:sz w:val="24"/>
                <w:szCs w:val="24"/>
                <w:lang w:val="kk-KZ"/>
              </w:rPr>
            </w:pPr>
            <w:r w:rsidRPr="003C3033">
              <w:rPr>
                <w:rFonts w:ascii="Times New Roman" w:eastAsia="Times New Roman" w:hAnsi="Times New Roman" w:cs="Times New Roman"/>
                <w:bCs/>
                <w:color w:val="000000"/>
                <w:sz w:val="24"/>
                <w:szCs w:val="24"/>
                <w:lang w:val="kk-KZ"/>
              </w:rPr>
              <w:t>Саны</w:t>
            </w:r>
          </w:p>
        </w:tc>
        <w:tc>
          <w:tcPr>
            <w:tcW w:w="2051" w:type="dxa"/>
            <w:tcBorders>
              <w:top w:val="single" w:sz="4" w:space="0" w:color="auto"/>
              <w:left w:val="nil"/>
              <w:bottom w:val="single" w:sz="4" w:space="0" w:color="auto"/>
              <w:right w:val="single" w:sz="4" w:space="0" w:color="auto"/>
            </w:tcBorders>
            <w:shd w:val="clear" w:color="auto" w:fill="auto"/>
            <w:vAlign w:val="center"/>
            <w:hideMark/>
          </w:tcPr>
          <w:p w14:paraId="6800F191"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lang w:val="kk-KZ"/>
              </w:rPr>
              <w:t>Үлесі</w:t>
            </w:r>
            <w:r w:rsidRPr="003C3033">
              <w:rPr>
                <w:rFonts w:ascii="Times New Roman" w:eastAsia="Times New Roman" w:hAnsi="Times New Roman" w:cs="Times New Roman"/>
                <w:bCs/>
                <w:color w:val="000000"/>
                <w:sz w:val="24"/>
                <w:szCs w:val="24"/>
              </w:rPr>
              <w:t>(%)</w:t>
            </w:r>
          </w:p>
        </w:tc>
      </w:tr>
      <w:tr w:rsidR="00981481" w:rsidRPr="003C3033" w14:paraId="097D1A75" w14:textId="77777777" w:rsidTr="00EE31B5">
        <w:trPr>
          <w:trHeight w:val="70"/>
          <w:jc w:val="center"/>
        </w:trPr>
        <w:tc>
          <w:tcPr>
            <w:tcW w:w="4407" w:type="dxa"/>
            <w:tcBorders>
              <w:top w:val="nil"/>
              <w:left w:val="single" w:sz="4" w:space="0" w:color="auto"/>
              <w:bottom w:val="single" w:sz="4" w:space="0" w:color="auto"/>
              <w:right w:val="single" w:sz="4" w:space="0" w:color="auto"/>
            </w:tcBorders>
            <w:shd w:val="clear" w:color="auto" w:fill="auto"/>
            <w:vAlign w:val="center"/>
            <w:hideMark/>
          </w:tcPr>
          <w:p w14:paraId="47407DDA" w14:textId="77777777" w:rsidR="00981481" w:rsidRPr="003C3033" w:rsidRDefault="00981481" w:rsidP="003C3033">
            <w:pPr>
              <w:rPr>
                <w:rFonts w:ascii="Times New Roman" w:eastAsia="Times New Roman" w:hAnsi="Times New Roman" w:cs="Times New Roman"/>
                <w:color w:val="000000"/>
                <w:sz w:val="24"/>
                <w:szCs w:val="24"/>
                <w:lang w:val="kk-KZ"/>
              </w:rPr>
            </w:pPr>
            <w:r w:rsidRPr="003C3033">
              <w:rPr>
                <w:rFonts w:ascii="Times New Roman" w:eastAsia="Times New Roman" w:hAnsi="Times New Roman" w:cs="Times New Roman"/>
                <w:color w:val="000000"/>
                <w:sz w:val="24"/>
                <w:szCs w:val="24"/>
                <w:lang w:val="kk-KZ"/>
              </w:rPr>
              <w:t>Әйел</w:t>
            </w:r>
          </w:p>
        </w:tc>
        <w:tc>
          <w:tcPr>
            <w:tcW w:w="3000" w:type="dxa"/>
            <w:tcBorders>
              <w:top w:val="nil"/>
              <w:left w:val="nil"/>
              <w:bottom w:val="single" w:sz="4" w:space="0" w:color="auto"/>
              <w:right w:val="single" w:sz="4" w:space="0" w:color="auto"/>
            </w:tcBorders>
            <w:shd w:val="clear" w:color="auto" w:fill="auto"/>
            <w:vAlign w:val="center"/>
            <w:hideMark/>
          </w:tcPr>
          <w:p w14:paraId="1028E78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181</w:t>
            </w:r>
          </w:p>
        </w:tc>
        <w:tc>
          <w:tcPr>
            <w:tcW w:w="2051" w:type="dxa"/>
            <w:tcBorders>
              <w:top w:val="nil"/>
              <w:left w:val="nil"/>
              <w:bottom w:val="single" w:sz="4" w:space="0" w:color="auto"/>
              <w:right w:val="single" w:sz="4" w:space="0" w:color="auto"/>
            </w:tcBorders>
            <w:shd w:val="clear" w:color="auto" w:fill="auto"/>
            <w:vAlign w:val="center"/>
            <w:hideMark/>
          </w:tcPr>
          <w:p w14:paraId="0C468C32" w14:textId="3B607F4F" w:rsidR="00981481" w:rsidRPr="00EE31B5" w:rsidRDefault="00EE31B5"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74,50</w:t>
            </w:r>
          </w:p>
        </w:tc>
      </w:tr>
      <w:tr w:rsidR="00981481" w:rsidRPr="003C3033" w14:paraId="03D949B1" w14:textId="77777777" w:rsidTr="00EE31B5">
        <w:trPr>
          <w:trHeight w:val="70"/>
          <w:jc w:val="center"/>
        </w:trPr>
        <w:tc>
          <w:tcPr>
            <w:tcW w:w="4407" w:type="dxa"/>
            <w:tcBorders>
              <w:top w:val="nil"/>
              <w:left w:val="single" w:sz="4" w:space="0" w:color="auto"/>
              <w:bottom w:val="single" w:sz="4" w:space="0" w:color="auto"/>
              <w:right w:val="single" w:sz="4" w:space="0" w:color="auto"/>
            </w:tcBorders>
            <w:shd w:val="clear" w:color="auto" w:fill="auto"/>
            <w:vAlign w:val="center"/>
            <w:hideMark/>
          </w:tcPr>
          <w:p w14:paraId="1F6CA823" w14:textId="77777777" w:rsidR="00981481" w:rsidRPr="003C3033" w:rsidRDefault="00981481" w:rsidP="003C3033">
            <w:pPr>
              <w:rPr>
                <w:rFonts w:ascii="Times New Roman" w:eastAsia="Times New Roman" w:hAnsi="Times New Roman" w:cs="Times New Roman"/>
                <w:color w:val="000000"/>
                <w:sz w:val="24"/>
                <w:szCs w:val="24"/>
                <w:lang w:val="kk-KZ"/>
              </w:rPr>
            </w:pPr>
            <w:r w:rsidRPr="003C3033">
              <w:rPr>
                <w:rFonts w:ascii="Times New Roman" w:eastAsia="Times New Roman" w:hAnsi="Times New Roman" w:cs="Times New Roman"/>
                <w:color w:val="000000"/>
                <w:sz w:val="24"/>
                <w:szCs w:val="24"/>
                <w:lang w:val="kk-KZ"/>
              </w:rPr>
              <w:t>Ер</w:t>
            </w:r>
          </w:p>
        </w:tc>
        <w:tc>
          <w:tcPr>
            <w:tcW w:w="3000" w:type="dxa"/>
            <w:tcBorders>
              <w:top w:val="nil"/>
              <w:left w:val="nil"/>
              <w:bottom w:val="single" w:sz="4" w:space="0" w:color="auto"/>
              <w:right w:val="single" w:sz="4" w:space="0" w:color="auto"/>
            </w:tcBorders>
            <w:shd w:val="clear" w:color="auto" w:fill="auto"/>
            <w:vAlign w:val="center"/>
            <w:hideMark/>
          </w:tcPr>
          <w:p w14:paraId="267B11F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62</w:t>
            </w:r>
          </w:p>
        </w:tc>
        <w:tc>
          <w:tcPr>
            <w:tcW w:w="2051" w:type="dxa"/>
            <w:tcBorders>
              <w:top w:val="nil"/>
              <w:left w:val="nil"/>
              <w:bottom w:val="single" w:sz="4" w:space="0" w:color="auto"/>
              <w:right w:val="single" w:sz="4" w:space="0" w:color="auto"/>
            </w:tcBorders>
            <w:shd w:val="clear" w:color="auto" w:fill="auto"/>
            <w:vAlign w:val="center"/>
            <w:hideMark/>
          </w:tcPr>
          <w:p w14:paraId="5A6C327A" w14:textId="383F23A5" w:rsidR="00981481" w:rsidRPr="00EE31B5" w:rsidRDefault="00EE31B5"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25,50</w:t>
            </w:r>
          </w:p>
        </w:tc>
      </w:tr>
      <w:tr w:rsidR="00981481" w:rsidRPr="003C3033" w14:paraId="312EF7AD" w14:textId="77777777" w:rsidTr="00EE31B5">
        <w:trPr>
          <w:trHeight w:val="70"/>
          <w:jc w:val="center"/>
        </w:trPr>
        <w:tc>
          <w:tcPr>
            <w:tcW w:w="94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ECB6D6" w14:textId="5E401396" w:rsidR="00981481" w:rsidRPr="003C3033" w:rsidRDefault="00EE31B5" w:rsidP="00EE31B5">
            <w:pPr>
              <w:ind w:firstLine="6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71E069B5" w14:textId="77777777" w:rsidR="00981481" w:rsidRPr="003C3033" w:rsidRDefault="00981481" w:rsidP="003C3033">
      <w:pPr>
        <w:pStyle w:val="af"/>
        <w:spacing w:before="0" w:beforeAutospacing="0" w:after="0" w:afterAutospacing="0"/>
        <w:ind w:firstLine="708"/>
        <w:jc w:val="both"/>
        <w:rPr>
          <w:rStyle w:val="a5"/>
          <w:b w:val="0"/>
        </w:rPr>
      </w:pPr>
    </w:p>
    <w:p w14:paraId="494437FE" w14:textId="77777777" w:rsidR="00981481" w:rsidRPr="003C3033" w:rsidRDefault="00981481" w:rsidP="003C3033">
      <w:pPr>
        <w:pStyle w:val="af"/>
        <w:spacing w:before="0" w:beforeAutospacing="0" w:after="0" w:afterAutospacing="0"/>
        <w:ind w:firstLine="708"/>
        <w:jc w:val="both"/>
        <w:rPr>
          <w:rStyle w:val="a5"/>
          <w:b w:val="0"/>
        </w:rPr>
      </w:pPr>
    </w:p>
    <w:p w14:paraId="5924F333" w14:textId="77777777" w:rsidR="00981481" w:rsidRPr="003C3033" w:rsidRDefault="00981481" w:rsidP="003C3033">
      <w:pPr>
        <w:pStyle w:val="af"/>
        <w:spacing w:before="0" w:beforeAutospacing="0" w:after="0" w:afterAutospacing="0"/>
        <w:ind w:firstLine="708"/>
        <w:jc w:val="center"/>
        <w:rPr>
          <w:rStyle w:val="a5"/>
          <w:b w:val="0"/>
        </w:rPr>
      </w:pPr>
      <w:r w:rsidRPr="003C3033">
        <w:rPr>
          <w:rStyle w:val="a5"/>
          <w:b w:val="0"/>
          <w:noProof/>
        </w:rPr>
        <w:drawing>
          <wp:inline distT="0" distB="0" distL="0" distR="0" wp14:anchorId="578DCFB7" wp14:editId="76668275">
            <wp:extent cx="3480267" cy="1940560"/>
            <wp:effectExtent l="0" t="0" r="0" b="2540"/>
            <wp:docPr id="1612258083" name="Рисунок 161225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1757" cy="1969270"/>
                    </a:xfrm>
                    <a:prstGeom prst="rect">
                      <a:avLst/>
                    </a:prstGeom>
                    <a:noFill/>
                  </pic:spPr>
                </pic:pic>
              </a:graphicData>
            </a:graphic>
          </wp:inline>
        </w:drawing>
      </w:r>
    </w:p>
    <w:p w14:paraId="7992C2E4" w14:textId="6F50A11F" w:rsidR="00981481" w:rsidRPr="003C3033" w:rsidRDefault="00981481" w:rsidP="003C3033">
      <w:pPr>
        <w:ind w:firstLine="708"/>
        <w:jc w:val="center"/>
        <w:rPr>
          <w:rFonts w:ascii="Times New Roman" w:hAnsi="Times New Roman" w:cs="Times New Roman"/>
          <w:noProof/>
          <w:color w:val="000000"/>
          <w:sz w:val="24"/>
          <w:szCs w:val="24"/>
          <w:lang w:val="kk-KZ"/>
        </w:rPr>
      </w:pPr>
      <w:r w:rsidRPr="003C3033">
        <w:rPr>
          <w:rFonts w:ascii="Times New Roman" w:hAnsi="Times New Roman" w:cs="Times New Roman"/>
          <w:noProof/>
          <w:color w:val="000000"/>
          <w:sz w:val="24"/>
          <w:szCs w:val="24"/>
          <w:lang w:val="kk-KZ"/>
        </w:rPr>
        <w:t>Сурет</w:t>
      </w:r>
      <w:r w:rsidR="0022576B">
        <w:rPr>
          <w:rFonts w:ascii="Times New Roman" w:hAnsi="Times New Roman" w:cs="Times New Roman"/>
          <w:noProof/>
          <w:color w:val="000000"/>
          <w:sz w:val="24"/>
          <w:szCs w:val="24"/>
          <w:lang w:val="kk-KZ"/>
        </w:rPr>
        <w:t>Б.4</w:t>
      </w:r>
      <w:r w:rsidRPr="003C3033">
        <w:rPr>
          <w:rFonts w:ascii="Times New Roman" w:hAnsi="Times New Roman" w:cs="Times New Roman"/>
          <w:noProof/>
          <w:color w:val="000000"/>
          <w:sz w:val="24"/>
          <w:szCs w:val="24"/>
          <w:lang w:val="kk-KZ"/>
        </w:rPr>
        <w:t>-</w:t>
      </w:r>
      <w:r w:rsidRPr="003C3033">
        <w:rPr>
          <w:rFonts w:ascii="Times New Roman" w:hAnsi="Times New Roman" w:cs="Times New Roman"/>
          <w:sz w:val="24"/>
          <w:szCs w:val="24"/>
          <w:lang w:val="kk-KZ"/>
        </w:rPr>
        <w:t xml:space="preserve"> </w:t>
      </w:r>
      <w:r w:rsidRPr="003C3033">
        <w:rPr>
          <w:rFonts w:ascii="Times New Roman" w:hAnsi="Times New Roman" w:cs="Times New Roman"/>
          <w:noProof/>
          <w:color w:val="000000"/>
          <w:sz w:val="24"/>
          <w:szCs w:val="24"/>
          <w:lang w:val="kk-KZ"/>
        </w:rPr>
        <w:t>Жыныстық ерекшеліктер көрсеткіші</w:t>
      </w:r>
    </w:p>
    <w:p w14:paraId="03420A57" w14:textId="77777777" w:rsidR="0022576B" w:rsidRPr="0022576B" w:rsidRDefault="0022576B" w:rsidP="003C3033">
      <w:pPr>
        <w:rPr>
          <w:rFonts w:ascii="Times New Roman" w:hAnsi="Times New Roman" w:cs="Times New Roman"/>
          <w:noProof/>
          <w:color w:val="000000"/>
          <w:sz w:val="16"/>
          <w:szCs w:val="16"/>
          <w:lang w:val="kk-KZ"/>
        </w:rPr>
      </w:pPr>
    </w:p>
    <w:p w14:paraId="0E4B9D17" w14:textId="77777777" w:rsidR="00981481" w:rsidRPr="003C3033" w:rsidRDefault="00981481" w:rsidP="0022576B">
      <w:pPr>
        <w:ind w:firstLine="709"/>
        <w:rPr>
          <w:rFonts w:ascii="Times New Roman" w:hAnsi="Times New Roman" w:cs="Times New Roman"/>
          <w:noProof/>
          <w:color w:val="000000"/>
          <w:sz w:val="24"/>
          <w:szCs w:val="24"/>
          <w:lang w:val="kk-KZ"/>
        </w:rPr>
      </w:pPr>
      <w:r w:rsidRPr="003C3033">
        <w:rPr>
          <w:rFonts w:ascii="Times New Roman" w:hAnsi="Times New Roman" w:cs="Times New Roman"/>
          <w:noProof/>
          <w:color w:val="000000"/>
          <w:sz w:val="24"/>
          <w:szCs w:val="24"/>
          <w:lang w:val="kk-KZ"/>
        </w:rPr>
        <w:t>Ескерту ‒ Автормен құрастырылған</w:t>
      </w:r>
    </w:p>
    <w:p w14:paraId="17936A9F" w14:textId="77777777" w:rsidR="0022576B" w:rsidRDefault="0022576B" w:rsidP="003C3033">
      <w:pPr>
        <w:pStyle w:val="af"/>
        <w:spacing w:before="0" w:beforeAutospacing="0" w:after="0" w:afterAutospacing="0"/>
        <w:jc w:val="both"/>
        <w:rPr>
          <w:rStyle w:val="a5"/>
          <w:b w:val="0"/>
          <w:lang w:val="kk-KZ"/>
        </w:rPr>
      </w:pPr>
    </w:p>
    <w:p w14:paraId="05D6435E" w14:textId="77777777" w:rsidR="00981481" w:rsidRPr="0022576B" w:rsidRDefault="00981481" w:rsidP="0022576B">
      <w:pPr>
        <w:pStyle w:val="af"/>
        <w:tabs>
          <w:tab w:val="left" w:pos="993"/>
        </w:tabs>
        <w:spacing w:before="0" w:beforeAutospacing="0" w:after="0" w:afterAutospacing="0"/>
        <w:ind w:firstLine="709"/>
        <w:jc w:val="both"/>
        <w:rPr>
          <w:sz w:val="28"/>
          <w:szCs w:val="28"/>
          <w:lang w:val="kk-KZ"/>
        </w:rPr>
      </w:pPr>
      <w:r w:rsidRPr="0022576B">
        <w:rPr>
          <w:rStyle w:val="a5"/>
          <w:b w:val="0"/>
          <w:sz w:val="28"/>
          <w:szCs w:val="28"/>
          <w:lang w:val="kk-KZ"/>
        </w:rPr>
        <w:t>Деректерді өңдеу әдістемесі</w:t>
      </w:r>
    </w:p>
    <w:p w14:paraId="07E30F9F" w14:textId="5A349A89" w:rsidR="00981481" w:rsidRPr="0022576B" w:rsidRDefault="00981481" w:rsidP="0022576B">
      <w:pPr>
        <w:pStyle w:val="af"/>
        <w:tabs>
          <w:tab w:val="left" w:pos="993"/>
        </w:tabs>
        <w:spacing w:before="0" w:beforeAutospacing="0" w:after="0" w:afterAutospacing="0"/>
        <w:ind w:firstLine="709"/>
        <w:jc w:val="both"/>
        <w:rPr>
          <w:sz w:val="28"/>
          <w:szCs w:val="28"/>
          <w:lang w:val="kk-KZ"/>
        </w:rPr>
      </w:pPr>
      <w:r w:rsidRPr="0022576B">
        <w:rPr>
          <w:sz w:val="28"/>
          <w:szCs w:val="28"/>
          <w:lang w:val="kk-KZ"/>
        </w:rPr>
        <w:t>«Жынысыңыз» деген сұраққа берілген жауаптар екі негізгі санатқа келтірілді –  «Әйел» және «Ер». Барлық экзотериялық немесе қате нұсқалар (егер ондайлар болған жағдайда) есепке алынбады, себебі бірде-бір респондент басқа гендерлік сәйкестілікті көрсетпеген.</w:t>
      </w:r>
    </w:p>
    <w:p w14:paraId="2CDAE928" w14:textId="77777777" w:rsidR="00981481" w:rsidRPr="0022576B" w:rsidRDefault="00981481" w:rsidP="0022576B">
      <w:pPr>
        <w:pStyle w:val="af"/>
        <w:tabs>
          <w:tab w:val="left" w:pos="993"/>
        </w:tabs>
        <w:spacing w:before="0" w:beforeAutospacing="0" w:after="0" w:afterAutospacing="0"/>
        <w:ind w:firstLine="709"/>
        <w:jc w:val="both"/>
        <w:rPr>
          <w:rStyle w:val="a5"/>
          <w:rFonts w:eastAsiaTheme="majorEastAsia"/>
          <w:b w:val="0"/>
          <w:sz w:val="28"/>
          <w:szCs w:val="28"/>
          <w:lang w:val="kk-KZ"/>
        </w:rPr>
      </w:pPr>
      <w:r w:rsidRPr="0022576B">
        <w:rPr>
          <w:rStyle w:val="a5"/>
          <w:b w:val="0"/>
          <w:sz w:val="28"/>
          <w:szCs w:val="28"/>
        </w:rPr>
        <w:t>Нәтижелер</w:t>
      </w:r>
    </w:p>
    <w:p w14:paraId="652F6551" w14:textId="77777777" w:rsidR="00981481" w:rsidRPr="0022576B" w:rsidRDefault="00981481" w:rsidP="0022576B">
      <w:pPr>
        <w:pStyle w:val="af"/>
        <w:numPr>
          <w:ilvl w:val="0"/>
          <w:numId w:val="112"/>
        </w:numPr>
        <w:tabs>
          <w:tab w:val="left" w:pos="993"/>
        </w:tabs>
        <w:spacing w:before="0" w:beforeAutospacing="0" w:after="0" w:afterAutospacing="0"/>
        <w:ind w:left="0" w:firstLine="709"/>
        <w:jc w:val="both"/>
        <w:rPr>
          <w:sz w:val="28"/>
          <w:szCs w:val="28"/>
          <w:lang w:val="kk-KZ"/>
        </w:rPr>
      </w:pPr>
      <w:r w:rsidRPr="0022576B">
        <w:rPr>
          <w:rStyle w:val="a5"/>
          <w:rFonts w:eastAsiaTheme="majorEastAsia"/>
          <w:b w:val="0"/>
          <w:sz w:val="28"/>
          <w:szCs w:val="28"/>
          <w:lang w:val="kk-KZ"/>
        </w:rPr>
        <w:t>Әйелдер</w:t>
      </w:r>
      <w:r w:rsidRPr="0022576B">
        <w:rPr>
          <w:sz w:val="28"/>
          <w:szCs w:val="28"/>
          <w:lang w:val="kk-KZ"/>
        </w:rPr>
        <w:t xml:space="preserve"> – 181 респондент (74,5 %) – іріктеменің басым бөлігін құрайды.</w:t>
      </w:r>
    </w:p>
    <w:p w14:paraId="664EC0B2" w14:textId="77777777" w:rsidR="00981481" w:rsidRPr="0022576B" w:rsidRDefault="00981481" w:rsidP="0022576B">
      <w:pPr>
        <w:pStyle w:val="af"/>
        <w:numPr>
          <w:ilvl w:val="0"/>
          <w:numId w:val="112"/>
        </w:numPr>
        <w:tabs>
          <w:tab w:val="left" w:pos="993"/>
        </w:tabs>
        <w:spacing w:before="0" w:beforeAutospacing="0" w:after="0" w:afterAutospacing="0"/>
        <w:ind w:left="0" w:firstLine="709"/>
        <w:jc w:val="both"/>
        <w:rPr>
          <w:sz w:val="28"/>
          <w:szCs w:val="28"/>
          <w:lang w:val="kk-KZ"/>
        </w:rPr>
      </w:pPr>
      <w:r w:rsidRPr="0022576B">
        <w:rPr>
          <w:rStyle w:val="a5"/>
          <w:rFonts w:eastAsiaTheme="majorEastAsia"/>
          <w:b w:val="0"/>
          <w:sz w:val="28"/>
          <w:szCs w:val="28"/>
        </w:rPr>
        <w:t>Ерлер</w:t>
      </w:r>
      <w:r w:rsidRPr="0022576B">
        <w:rPr>
          <w:sz w:val="28"/>
          <w:szCs w:val="28"/>
        </w:rPr>
        <w:t xml:space="preserve"> – 62 респондент (25,5 %) – аз үлесті көрсетеді.</w:t>
      </w:r>
    </w:p>
    <w:p w14:paraId="7643588F" w14:textId="77777777" w:rsidR="00981481" w:rsidRPr="0022576B" w:rsidRDefault="00981481" w:rsidP="0022576B">
      <w:pPr>
        <w:tabs>
          <w:tab w:val="left" w:pos="993"/>
        </w:tabs>
        <w:ind w:firstLine="709"/>
        <w:jc w:val="both"/>
        <w:rPr>
          <w:rFonts w:ascii="Times New Roman" w:hAnsi="Times New Roman" w:cs="Times New Roman"/>
          <w:sz w:val="28"/>
          <w:szCs w:val="28"/>
          <w:lang w:val="kk-KZ"/>
        </w:rPr>
      </w:pPr>
      <w:r w:rsidRPr="0022576B">
        <w:rPr>
          <w:rFonts w:ascii="Times New Roman" w:hAnsi="Times New Roman" w:cs="Times New Roman"/>
          <w:sz w:val="28"/>
          <w:szCs w:val="28"/>
          <w:lang w:val="kk-KZ"/>
        </w:rPr>
        <w:t>Бұрын атап өтілгендей, әйелдер үлесінің көп болуы мақсатты аудиторияның ерекшелігімен түсіндіріледі: эксперимент филологиялық және гуманитарлық факультеттердің оқытушылары мен студенттері арасында жүргізілді, ал бұл салада дәстүрлі түрде әйелдер саны басым.</w:t>
      </w:r>
    </w:p>
    <w:p w14:paraId="10A9555F" w14:textId="77777777" w:rsidR="00981481" w:rsidRPr="003C3033" w:rsidRDefault="00981481" w:rsidP="003C3033">
      <w:pPr>
        <w:jc w:val="center"/>
        <w:rPr>
          <w:rFonts w:ascii="Times New Roman" w:hAnsi="Times New Roman" w:cs="Times New Roman"/>
          <w:bCs/>
          <w:sz w:val="24"/>
          <w:szCs w:val="24"/>
        </w:rPr>
      </w:pPr>
      <w:r w:rsidRPr="003C3033">
        <w:rPr>
          <w:rFonts w:ascii="Times New Roman" w:hAnsi="Times New Roman" w:cs="Times New Roman"/>
          <w:bCs/>
          <w:noProof/>
          <w:sz w:val="24"/>
          <w:szCs w:val="24"/>
        </w:rPr>
        <w:drawing>
          <wp:inline distT="0" distB="0" distL="0" distR="0" wp14:anchorId="55A7C0AF" wp14:editId="1F97CEEB">
            <wp:extent cx="1657606" cy="1676441"/>
            <wp:effectExtent l="0" t="0" r="6350" b="0"/>
            <wp:docPr id="757631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31582" name="Рисунок 757631582"/>
                    <pic:cNvPicPr/>
                  </pic:nvPicPr>
                  <pic:blipFill rotWithShape="1">
                    <a:blip r:embed="rId41" cstate="print">
                      <a:extLst>
                        <a:ext uri="{28A0092B-C50C-407E-A947-70E740481C1C}">
                          <a14:useLocalDpi xmlns:a14="http://schemas.microsoft.com/office/drawing/2010/main" val="0"/>
                        </a:ext>
                      </a:extLst>
                    </a:blip>
                    <a:srcRect l="23028" r="22725"/>
                    <a:stretch/>
                  </pic:blipFill>
                  <pic:spPr bwMode="auto">
                    <a:xfrm>
                      <a:off x="0" y="0"/>
                      <a:ext cx="1671280" cy="1690270"/>
                    </a:xfrm>
                    <a:prstGeom prst="rect">
                      <a:avLst/>
                    </a:prstGeom>
                    <a:ln>
                      <a:noFill/>
                    </a:ln>
                    <a:extLst>
                      <a:ext uri="{53640926-AAD7-44D8-BBD7-CCE9431645EC}">
                        <a14:shadowObscured xmlns:a14="http://schemas.microsoft.com/office/drawing/2010/main"/>
                      </a:ext>
                    </a:extLst>
                  </pic:spPr>
                </pic:pic>
              </a:graphicData>
            </a:graphic>
          </wp:inline>
        </w:drawing>
      </w:r>
    </w:p>
    <w:p w14:paraId="4B3CD4E2" w14:textId="77777777" w:rsidR="00981481" w:rsidRPr="0022576B" w:rsidRDefault="00981481" w:rsidP="003C3033">
      <w:pPr>
        <w:jc w:val="center"/>
        <w:rPr>
          <w:rFonts w:ascii="Times New Roman" w:hAnsi="Times New Roman" w:cs="Times New Roman"/>
          <w:bCs/>
          <w:sz w:val="16"/>
          <w:szCs w:val="16"/>
        </w:rPr>
      </w:pPr>
    </w:p>
    <w:p w14:paraId="77BFC4DB" w14:textId="24BEECB6" w:rsidR="00981481" w:rsidRPr="0022576B" w:rsidRDefault="00981481" w:rsidP="0022576B">
      <w:pPr>
        <w:jc w:val="center"/>
        <w:rPr>
          <w:rFonts w:ascii="Times New Roman" w:hAnsi="Times New Roman" w:cs="Times New Roman"/>
          <w:noProof/>
          <w:color w:val="000000"/>
          <w:sz w:val="28"/>
          <w:szCs w:val="28"/>
          <w:lang w:val="kk-KZ"/>
        </w:rPr>
      </w:pPr>
      <w:r w:rsidRPr="0022576B">
        <w:rPr>
          <w:rFonts w:ascii="Times New Roman" w:hAnsi="Times New Roman" w:cs="Times New Roman"/>
          <w:noProof/>
          <w:color w:val="000000"/>
          <w:sz w:val="28"/>
          <w:szCs w:val="28"/>
          <w:lang w:val="kk-KZ"/>
        </w:rPr>
        <w:t xml:space="preserve">Сурет </w:t>
      </w:r>
      <w:r w:rsidR="0022576B" w:rsidRPr="0022576B">
        <w:rPr>
          <w:rFonts w:ascii="Times New Roman" w:hAnsi="Times New Roman" w:cs="Times New Roman"/>
          <w:noProof/>
          <w:color w:val="000000"/>
          <w:sz w:val="28"/>
          <w:szCs w:val="28"/>
          <w:lang w:val="kk-KZ"/>
        </w:rPr>
        <w:t>Б.5</w:t>
      </w:r>
      <w:r w:rsidR="0022576B">
        <w:rPr>
          <w:rFonts w:ascii="Times New Roman" w:hAnsi="Times New Roman" w:cs="Times New Roman"/>
          <w:noProof/>
          <w:color w:val="000000"/>
          <w:sz w:val="28"/>
          <w:szCs w:val="28"/>
          <w:lang w:val="kk-KZ"/>
        </w:rPr>
        <w:t xml:space="preserve"> </w:t>
      </w:r>
      <w:r w:rsidRPr="0022576B">
        <w:rPr>
          <w:rFonts w:ascii="Times New Roman" w:hAnsi="Times New Roman" w:cs="Times New Roman"/>
          <w:noProof/>
          <w:color w:val="000000"/>
          <w:sz w:val="28"/>
          <w:szCs w:val="28"/>
          <w:lang w:val="kk-KZ"/>
        </w:rPr>
        <w:t>-</w:t>
      </w:r>
      <w:r w:rsidRPr="0022576B">
        <w:rPr>
          <w:rFonts w:ascii="Times New Roman" w:hAnsi="Times New Roman" w:cs="Times New Roman"/>
          <w:sz w:val="28"/>
          <w:szCs w:val="28"/>
          <w:lang w:val="kk-KZ"/>
        </w:rPr>
        <w:t xml:space="preserve"> </w:t>
      </w:r>
      <w:r w:rsidRPr="0022576B">
        <w:rPr>
          <w:rFonts w:ascii="Times New Roman" w:hAnsi="Times New Roman" w:cs="Times New Roman"/>
          <w:noProof/>
          <w:color w:val="000000"/>
          <w:sz w:val="28"/>
          <w:szCs w:val="28"/>
          <w:lang w:val="kk-KZ"/>
        </w:rPr>
        <w:t>Жас ерекшеліктері көрсеткіші</w:t>
      </w:r>
    </w:p>
    <w:p w14:paraId="2F195868" w14:textId="77777777" w:rsidR="0022576B" w:rsidRDefault="0022576B" w:rsidP="003C3033">
      <w:pPr>
        <w:rPr>
          <w:rFonts w:ascii="Times New Roman" w:hAnsi="Times New Roman" w:cs="Times New Roman"/>
          <w:noProof/>
          <w:color w:val="000000"/>
          <w:sz w:val="24"/>
          <w:szCs w:val="24"/>
          <w:lang w:val="kk-KZ"/>
        </w:rPr>
      </w:pPr>
    </w:p>
    <w:p w14:paraId="12EFEED6" w14:textId="77777777" w:rsidR="00981481" w:rsidRPr="003C3033" w:rsidRDefault="00981481" w:rsidP="0022576B">
      <w:pPr>
        <w:ind w:firstLine="709"/>
        <w:rPr>
          <w:rFonts w:ascii="Times New Roman" w:hAnsi="Times New Roman" w:cs="Times New Roman"/>
          <w:noProof/>
          <w:color w:val="000000"/>
          <w:sz w:val="24"/>
          <w:szCs w:val="24"/>
          <w:lang w:val="kk-KZ"/>
        </w:rPr>
      </w:pPr>
      <w:r w:rsidRPr="003C3033">
        <w:rPr>
          <w:rFonts w:ascii="Times New Roman" w:hAnsi="Times New Roman" w:cs="Times New Roman"/>
          <w:noProof/>
          <w:color w:val="000000"/>
          <w:sz w:val="24"/>
          <w:szCs w:val="24"/>
          <w:lang w:val="kk-KZ"/>
        </w:rPr>
        <w:t>Ескерту ‒ Автормен құрастырылған</w:t>
      </w:r>
    </w:p>
    <w:p w14:paraId="4B8BD36A" w14:textId="77777777" w:rsidR="0022576B" w:rsidRDefault="0022576B" w:rsidP="003C3033">
      <w:pPr>
        <w:pStyle w:val="af"/>
        <w:spacing w:before="0" w:beforeAutospacing="0" w:after="0" w:afterAutospacing="0"/>
        <w:ind w:firstLine="708"/>
        <w:jc w:val="both"/>
        <w:rPr>
          <w:lang w:val="kk-KZ"/>
        </w:rPr>
      </w:pPr>
    </w:p>
    <w:p w14:paraId="19AA432A"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Гендерлік теңсіздік (шамамен 3:1 қатынасы) зерттеу нәтижелерін интерпретациялау кезінде ескерілуі тиіс, әсіресе ерлер мен әйелдердің этномәдени стимулдарды ассоциативтік қабылдауындағы ықтимал айырмашылықтарды талдағанда маңызды.</w:t>
      </w:r>
    </w:p>
    <w:p w14:paraId="33DF574F"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Әйелдердің басымдығына қарамастан, ерлердің елеулі үлесінің (іріктеменің төрттен бірінен астамы) қамтылуы ұлттық кодтың қалыптасуына қатысты ортақ заңдылықтар мен гендерлік ерекшеліктерді талдауға және анықтауға мүмкіндік береді.</w:t>
      </w:r>
    </w:p>
    <w:p w14:paraId="1A253C41"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Іріктеменің гендерлік құрамы әйелдердің тұрақты басымдығымен сипатталады, бұл зерттеліп отырған контингенттің ерекшелігін көрсетеді. Ассоциативтік өрістерді әрі қарай салыстырмалы талдау барысында нәтижелердің бұрмалануын болдырмау және ғылыми тұжырымдардың дұрыстығын қамтамасыз ету үшін жыныс факторының әсерін ескеріп отыру маңызды.</w:t>
      </w:r>
    </w:p>
    <w:p w14:paraId="13BB5C88" w14:textId="77777777" w:rsidR="00981481" w:rsidRPr="0022576B" w:rsidRDefault="00981481" w:rsidP="0022576B">
      <w:pPr>
        <w:ind w:firstLine="709"/>
        <w:rPr>
          <w:rFonts w:ascii="Times New Roman" w:hAnsi="Times New Roman" w:cs="Times New Roman"/>
          <w:bCs/>
          <w:sz w:val="28"/>
          <w:szCs w:val="28"/>
          <w:lang w:val="kk-KZ"/>
        </w:rPr>
      </w:pPr>
      <w:r w:rsidRPr="0022576B">
        <w:rPr>
          <w:rFonts w:ascii="Times New Roman" w:hAnsi="Times New Roman" w:cs="Times New Roman"/>
          <w:bCs/>
          <w:sz w:val="28"/>
          <w:szCs w:val="28"/>
          <w:lang w:val="kk-KZ"/>
        </w:rPr>
        <w:t>5. Білімі (Біліміңіз)</w:t>
      </w:r>
    </w:p>
    <w:p w14:paraId="15D99BEF"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Этномәдени ұғымдарды қабылдау мен когнитивтік таным деңгейін дәлірек түсіну үшін ассоциативтік эксперимент аясында қатысушылардың білім деңгейіне талдау жүргізілді. Барлық жеке жауаптар мағынасы жағынан топтастырылып, жалпыланған санаттарға біріктірілді.</w:t>
      </w:r>
    </w:p>
    <w:p w14:paraId="583FE116" w14:textId="77777777" w:rsidR="00981481" w:rsidRPr="003C3033" w:rsidRDefault="00981481" w:rsidP="003C3033">
      <w:pPr>
        <w:pStyle w:val="af"/>
        <w:spacing w:before="0" w:beforeAutospacing="0" w:after="0" w:afterAutospacing="0"/>
        <w:rPr>
          <w:lang w:val="kk-KZ"/>
        </w:rPr>
      </w:pPr>
    </w:p>
    <w:p w14:paraId="25AAEADA" w14:textId="333FCDEC" w:rsidR="00981481" w:rsidRPr="0022576B" w:rsidRDefault="00981481" w:rsidP="003C3033">
      <w:pPr>
        <w:pStyle w:val="af"/>
        <w:spacing w:before="0" w:beforeAutospacing="0" w:after="0" w:afterAutospacing="0"/>
        <w:rPr>
          <w:sz w:val="28"/>
          <w:szCs w:val="28"/>
          <w:lang w:val="kk-KZ"/>
        </w:rPr>
      </w:pPr>
      <w:r w:rsidRPr="0022576B">
        <w:rPr>
          <w:sz w:val="28"/>
          <w:szCs w:val="28"/>
          <w:lang w:val="kk-KZ"/>
        </w:rPr>
        <w:t xml:space="preserve">Кесте </w:t>
      </w:r>
      <w:r w:rsidR="00EE31B5" w:rsidRPr="0022576B">
        <w:rPr>
          <w:sz w:val="28"/>
          <w:szCs w:val="28"/>
          <w:lang w:val="kk-KZ"/>
        </w:rPr>
        <w:t>Б.</w:t>
      </w:r>
      <w:r w:rsidRPr="0022576B">
        <w:rPr>
          <w:sz w:val="28"/>
          <w:szCs w:val="28"/>
          <w:lang w:val="kk-KZ"/>
        </w:rPr>
        <w:t>6 – Білім деңгейі</w:t>
      </w:r>
    </w:p>
    <w:p w14:paraId="29006937" w14:textId="77777777" w:rsidR="00981481" w:rsidRPr="0022576B" w:rsidRDefault="00981481" w:rsidP="003C3033">
      <w:pPr>
        <w:pStyle w:val="af"/>
        <w:spacing w:before="0" w:beforeAutospacing="0" w:after="0" w:afterAutospacing="0"/>
        <w:rPr>
          <w:sz w:val="16"/>
          <w:szCs w:val="16"/>
          <w:lang w:val="kk-KZ"/>
        </w:rPr>
      </w:pPr>
    </w:p>
    <w:tbl>
      <w:tblPr>
        <w:tblW w:w="9560" w:type="dxa"/>
        <w:jc w:val="center"/>
        <w:tblCellMar>
          <w:left w:w="0" w:type="dxa"/>
          <w:right w:w="0" w:type="dxa"/>
        </w:tblCellMar>
        <w:tblLook w:val="04A0" w:firstRow="1" w:lastRow="0" w:firstColumn="1" w:lastColumn="0" w:noHBand="0" w:noVBand="1"/>
      </w:tblPr>
      <w:tblGrid>
        <w:gridCol w:w="6927"/>
        <w:gridCol w:w="2633"/>
      </w:tblGrid>
      <w:tr w:rsidR="00981481" w:rsidRPr="003C3033" w14:paraId="24753614" w14:textId="77777777" w:rsidTr="0022576B">
        <w:trPr>
          <w:trHeight w:val="55"/>
          <w:jc w:val="center"/>
        </w:trPr>
        <w:tc>
          <w:tcPr>
            <w:tcW w:w="692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0FD1296B" w14:textId="77777777" w:rsidR="00981481" w:rsidRPr="003C3033" w:rsidRDefault="00981481" w:rsidP="0022576B">
            <w:pPr>
              <w:pStyle w:val="af"/>
              <w:spacing w:before="0" w:beforeAutospacing="0" w:after="0" w:afterAutospacing="0"/>
              <w:jc w:val="center"/>
              <w:rPr>
                <w:lang w:val="kk-KZ"/>
              </w:rPr>
            </w:pPr>
            <w:r w:rsidRPr="003C3033">
              <w:rPr>
                <w:rStyle w:val="a5"/>
                <w:b w:val="0"/>
              </w:rPr>
              <w:t>Білім деңгейі санаттары</w:t>
            </w:r>
          </w:p>
        </w:tc>
        <w:tc>
          <w:tcPr>
            <w:tcW w:w="2633"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662E9774" w14:textId="77777777" w:rsidR="00981481" w:rsidRPr="003C3033" w:rsidRDefault="00981481" w:rsidP="0022576B">
            <w:pPr>
              <w:jc w:val="center"/>
              <w:rPr>
                <w:rFonts w:ascii="Times New Roman" w:hAnsi="Times New Roman" w:cs="Times New Roman"/>
                <w:bCs/>
                <w:color w:val="000000"/>
                <w:sz w:val="24"/>
                <w:szCs w:val="24"/>
                <w:lang w:val="kk-KZ"/>
              </w:rPr>
            </w:pPr>
            <w:r w:rsidRPr="003C3033">
              <w:rPr>
                <w:rFonts w:ascii="Times New Roman" w:hAnsi="Times New Roman" w:cs="Times New Roman"/>
                <w:bCs/>
                <w:color w:val="000000"/>
                <w:sz w:val="24"/>
                <w:szCs w:val="24"/>
                <w:lang w:val="kk-KZ"/>
              </w:rPr>
              <w:t>Р</w:t>
            </w:r>
            <w:r w:rsidRPr="003C3033">
              <w:rPr>
                <w:rFonts w:ascii="Times New Roman" w:hAnsi="Times New Roman" w:cs="Times New Roman"/>
                <w:bCs/>
                <w:color w:val="000000"/>
                <w:sz w:val="24"/>
                <w:szCs w:val="24"/>
              </w:rPr>
              <w:t>еспондент</w:t>
            </w:r>
            <w:r w:rsidRPr="003C3033">
              <w:rPr>
                <w:rFonts w:ascii="Times New Roman" w:hAnsi="Times New Roman" w:cs="Times New Roman"/>
                <w:bCs/>
                <w:color w:val="000000"/>
                <w:sz w:val="24"/>
                <w:szCs w:val="24"/>
                <w:lang w:val="kk-KZ"/>
              </w:rPr>
              <w:t>тер саны</w:t>
            </w:r>
          </w:p>
        </w:tc>
      </w:tr>
      <w:tr w:rsidR="00981481" w:rsidRPr="003C3033" w14:paraId="1401CAA7" w14:textId="77777777" w:rsidTr="0022576B">
        <w:trPr>
          <w:trHeight w:val="65"/>
          <w:jc w:val="center"/>
        </w:trPr>
        <w:tc>
          <w:tcPr>
            <w:tcW w:w="6927"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FA8572F"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Бакалавриат</w:t>
            </w:r>
          </w:p>
        </w:tc>
        <w:tc>
          <w:tcPr>
            <w:tcW w:w="2633"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38258F93"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121</w:t>
            </w:r>
          </w:p>
        </w:tc>
      </w:tr>
      <w:tr w:rsidR="00981481" w:rsidRPr="003C3033" w14:paraId="58F8B6DB" w14:textId="77777777" w:rsidTr="0022576B">
        <w:trPr>
          <w:trHeight w:val="65"/>
          <w:jc w:val="center"/>
        </w:trPr>
        <w:tc>
          <w:tcPr>
            <w:tcW w:w="6927"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23C830C0" w14:textId="77777777" w:rsidR="00981481" w:rsidRPr="003C3033" w:rsidRDefault="00981481" w:rsidP="003C3033">
            <w:pPr>
              <w:rPr>
                <w:rFonts w:ascii="Times New Roman" w:hAnsi="Times New Roman" w:cs="Times New Roman"/>
                <w:bCs/>
                <w:color w:val="000000"/>
                <w:sz w:val="24"/>
                <w:szCs w:val="24"/>
              </w:rPr>
            </w:pPr>
            <w:r w:rsidRPr="003C3033">
              <w:rPr>
                <w:rStyle w:val="a5"/>
                <w:rFonts w:ascii="Times New Roman" w:hAnsi="Times New Roman" w:cs="Times New Roman"/>
                <w:b w:val="0"/>
                <w:sz w:val="24"/>
                <w:szCs w:val="24"/>
              </w:rPr>
              <w:t>Жоғары білім</w:t>
            </w:r>
          </w:p>
        </w:tc>
        <w:tc>
          <w:tcPr>
            <w:tcW w:w="2633"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5203058C"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52</w:t>
            </w:r>
          </w:p>
        </w:tc>
      </w:tr>
      <w:tr w:rsidR="00981481" w:rsidRPr="003C3033" w14:paraId="3E490E88" w14:textId="77777777" w:rsidTr="0022576B">
        <w:trPr>
          <w:trHeight w:val="296"/>
          <w:jc w:val="center"/>
        </w:trPr>
        <w:tc>
          <w:tcPr>
            <w:tcW w:w="6927"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588BD815" w14:textId="77777777" w:rsidR="00981481" w:rsidRPr="003C3033" w:rsidRDefault="00981481" w:rsidP="003C3033">
            <w:pPr>
              <w:rPr>
                <w:rFonts w:ascii="Times New Roman" w:hAnsi="Times New Roman" w:cs="Times New Roman"/>
                <w:bCs/>
                <w:color w:val="000000"/>
                <w:sz w:val="24"/>
                <w:szCs w:val="24"/>
              </w:rPr>
            </w:pPr>
            <w:r w:rsidRPr="003C3033">
              <w:rPr>
                <w:rStyle w:val="a5"/>
                <w:rFonts w:ascii="Times New Roman" w:hAnsi="Times New Roman" w:cs="Times New Roman"/>
                <w:b w:val="0"/>
                <w:sz w:val="24"/>
                <w:szCs w:val="24"/>
              </w:rPr>
              <w:t>Студент (нақты көрсетілмеген)</w:t>
            </w:r>
          </w:p>
        </w:tc>
        <w:tc>
          <w:tcPr>
            <w:tcW w:w="2633"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07ED8662"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38</w:t>
            </w:r>
          </w:p>
        </w:tc>
      </w:tr>
      <w:tr w:rsidR="00981481" w:rsidRPr="003C3033" w14:paraId="364B8A19" w14:textId="77777777" w:rsidTr="0022576B">
        <w:trPr>
          <w:trHeight w:val="65"/>
          <w:jc w:val="center"/>
        </w:trPr>
        <w:tc>
          <w:tcPr>
            <w:tcW w:w="6927"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13BF4256" w14:textId="77777777" w:rsidR="00981481" w:rsidRPr="003C3033" w:rsidRDefault="00981481" w:rsidP="003C3033">
            <w:pPr>
              <w:rPr>
                <w:rFonts w:ascii="Times New Roman" w:hAnsi="Times New Roman" w:cs="Times New Roman"/>
                <w:bCs/>
                <w:color w:val="000000"/>
                <w:sz w:val="24"/>
                <w:szCs w:val="24"/>
              </w:rPr>
            </w:pPr>
            <w:r w:rsidRPr="003C3033">
              <w:rPr>
                <w:rStyle w:val="a5"/>
                <w:rFonts w:ascii="Times New Roman" w:hAnsi="Times New Roman" w:cs="Times New Roman"/>
                <w:b w:val="0"/>
                <w:sz w:val="24"/>
                <w:szCs w:val="24"/>
              </w:rPr>
              <w:t>Орта білім</w:t>
            </w:r>
          </w:p>
        </w:tc>
        <w:tc>
          <w:tcPr>
            <w:tcW w:w="2633"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2B60A94C"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31</w:t>
            </w:r>
          </w:p>
        </w:tc>
      </w:tr>
      <w:tr w:rsidR="00981481" w:rsidRPr="003C3033" w14:paraId="15786DF3" w14:textId="77777777" w:rsidTr="0022576B">
        <w:trPr>
          <w:trHeight w:val="65"/>
          <w:jc w:val="center"/>
        </w:trPr>
        <w:tc>
          <w:tcPr>
            <w:tcW w:w="6927"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0AFDB17C" w14:textId="77777777" w:rsidR="00981481" w:rsidRPr="003C3033" w:rsidRDefault="00981481" w:rsidP="003C3033">
            <w:pPr>
              <w:rPr>
                <w:rFonts w:ascii="Times New Roman" w:hAnsi="Times New Roman" w:cs="Times New Roman"/>
                <w:bCs/>
                <w:color w:val="000000"/>
                <w:sz w:val="24"/>
                <w:szCs w:val="24"/>
              </w:rPr>
            </w:pPr>
            <w:r w:rsidRPr="003C3033">
              <w:rPr>
                <w:rStyle w:val="a5"/>
                <w:rFonts w:ascii="Times New Roman" w:hAnsi="Times New Roman" w:cs="Times New Roman"/>
                <w:b w:val="0"/>
                <w:sz w:val="24"/>
                <w:szCs w:val="24"/>
              </w:rPr>
              <w:t>Арнаулы орта білім</w:t>
            </w:r>
          </w:p>
        </w:tc>
        <w:tc>
          <w:tcPr>
            <w:tcW w:w="2633"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418E91B4"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w:t>
            </w:r>
          </w:p>
        </w:tc>
      </w:tr>
      <w:tr w:rsidR="00981481" w:rsidRPr="003C3033" w14:paraId="6004DCE0" w14:textId="77777777" w:rsidTr="0022576B">
        <w:trPr>
          <w:trHeight w:val="55"/>
          <w:jc w:val="center"/>
        </w:trPr>
        <w:tc>
          <w:tcPr>
            <w:tcW w:w="9560"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481EC8A9" w14:textId="46E69C8B" w:rsidR="00981481" w:rsidRPr="003C3033" w:rsidRDefault="0022576B" w:rsidP="0022576B">
            <w:pPr>
              <w:ind w:firstLine="621"/>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Ескерту – </w:t>
            </w:r>
            <w:r w:rsidR="00981481" w:rsidRPr="003C3033">
              <w:rPr>
                <w:rFonts w:ascii="Times New Roman" w:hAnsi="Times New Roman" w:cs="Times New Roman"/>
                <w:color w:val="000000"/>
                <w:sz w:val="24"/>
                <w:szCs w:val="24"/>
              </w:rPr>
              <w:t>Автормен құрастырылған</w:t>
            </w:r>
          </w:p>
        </w:tc>
      </w:tr>
    </w:tbl>
    <w:p w14:paraId="359A6347" w14:textId="77777777" w:rsidR="00981481" w:rsidRPr="003C3033" w:rsidRDefault="00981481" w:rsidP="003C3033">
      <w:pPr>
        <w:pStyle w:val="af"/>
        <w:spacing w:before="0" w:beforeAutospacing="0" w:after="0" w:afterAutospacing="0"/>
        <w:ind w:firstLine="708"/>
        <w:jc w:val="both"/>
        <w:rPr>
          <w:rStyle w:val="a5"/>
          <w:b w:val="0"/>
        </w:rPr>
      </w:pPr>
    </w:p>
    <w:p w14:paraId="7EDF75D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rPr>
        <w:t>Бакалавриат:</w:t>
      </w:r>
      <w:r w:rsidRPr="0022576B">
        <w:rPr>
          <w:sz w:val="28"/>
          <w:szCs w:val="28"/>
          <w:lang w:val="kk-KZ"/>
        </w:rPr>
        <w:t xml:space="preserve"> </w:t>
      </w:r>
      <w:r w:rsidRPr="0022576B">
        <w:rPr>
          <w:sz w:val="28"/>
          <w:szCs w:val="28"/>
        </w:rPr>
        <w:t>Ең ірі санат – 121 респондентті қамтиды. Бұл топқа «бакалавриат», «бакалавр» деген нақты жауаптармен қатар, мамандық атаулары («қазақ филологиясы», «құқықтану») және жоғары білімге нақты жататын жалпылама тұжырымдар («ЖОО», «универ</w:t>
      </w:r>
      <w:r w:rsidRPr="0022576B">
        <w:rPr>
          <w:sz w:val="28"/>
          <w:szCs w:val="28"/>
          <w:lang w:val="kk-KZ"/>
        </w:rPr>
        <w:t>ситет</w:t>
      </w:r>
      <w:r w:rsidRPr="0022576B">
        <w:rPr>
          <w:sz w:val="28"/>
          <w:szCs w:val="28"/>
        </w:rPr>
        <w:t>») да енгізілді.</w:t>
      </w:r>
    </w:p>
    <w:p w14:paraId="5DB83A7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lang w:val="kk-KZ"/>
        </w:rPr>
        <w:t>Жоғары білім:</w:t>
      </w:r>
      <w:r w:rsidRPr="0022576B">
        <w:rPr>
          <w:sz w:val="28"/>
          <w:szCs w:val="28"/>
          <w:lang w:val="kk-KZ"/>
        </w:rPr>
        <w:t xml:space="preserve"> Бұл санатқа 52 қатысушы кірді. Олар тек жалпы білім деңгейін («жоғары», «жоғары білім») көрсетіп, нақты сатысын (бакалавриат, магистратура және т.б.) нақтыламаған. Мұндай жауаптар білім алу процесінің аяқталғанын да, жалғасып жатқанын да білдіруі мүмкін.</w:t>
      </w:r>
    </w:p>
    <w:p w14:paraId="7FA75877"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lang w:val="kk-KZ"/>
        </w:rPr>
        <w:t>Студент (нақты көрсетілмеген):</w:t>
      </w:r>
      <w:r w:rsidRPr="0022576B">
        <w:rPr>
          <w:sz w:val="28"/>
          <w:szCs w:val="28"/>
          <w:lang w:val="kk-KZ"/>
        </w:rPr>
        <w:t xml:space="preserve"> 38 респондент өздерін жай ғана «студентпін» деп көрсеткен, бірақ білім деңгейін нақтыламаған. Олар бакалавриатта немесе магистратурада оқып жатуы мүмкін.</w:t>
      </w:r>
    </w:p>
    <w:p w14:paraId="51F9D5C0"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lang w:val="kk-KZ"/>
        </w:rPr>
        <w:t>Орта білім:</w:t>
      </w:r>
      <w:r w:rsidRPr="0022576B">
        <w:rPr>
          <w:sz w:val="28"/>
          <w:szCs w:val="28"/>
          <w:lang w:val="kk-KZ"/>
        </w:rPr>
        <w:t xml:space="preserve">  31 адам мектепті аяқтаған деңгейін көрсеткен («жалпы орта», «орта» және т.б.).</w:t>
      </w:r>
    </w:p>
    <w:p w14:paraId="7889FECA" w14:textId="69D04B75"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lang w:val="kk-KZ"/>
        </w:rPr>
        <w:t>Арнаулы орта білім:</w:t>
      </w:r>
      <w:r w:rsidR="0022576B">
        <w:rPr>
          <w:sz w:val="28"/>
          <w:szCs w:val="28"/>
          <w:lang w:val="kk-KZ"/>
        </w:rPr>
        <w:t xml:space="preserve"> </w:t>
      </w:r>
      <w:r w:rsidRPr="0022576B">
        <w:rPr>
          <w:sz w:val="28"/>
          <w:szCs w:val="28"/>
          <w:lang w:val="kk-KZ"/>
        </w:rPr>
        <w:t>Тек 1 қатысушы ғана білім деңгейі ретінде колледжді көрсеткен.</w:t>
      </w:r>
    </w:p>
    <w:p w14:paraId="610075A1"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lang w:val="kk-KZ"/>
        </w:rPr>
        <w:t>Қорытынды:</w:t>
      </w:r>
      <w:r w:rsidRPr="0022576B">
        <w:rPr>
          <w:sz w:val="28"/>
          <w:szCs w:val="28"/>
          <w:lang w:val="kk-KZ"/>
        </w:rPr>
        <w:t xml:space="preserve"> Респонденттердің басым көпшілігі (75%-дан астамы) жоғары білім алып жатқан немесе алған. Бұл қатысушылардың жоғары танымдық қабілетін, ассоциативтік реакцияларының сенімділігін растайды және зерттеу барысында анықталған этнолингвистикалық үлгілер мен ұлттық-мәдени кодтарды талдаудың ғылыми негізділігін арттыра түседі.</w:t>
      </w:r>
    </w:p>
    <w:p w14:paraId="69AD9134" w14:textId="77777777" w:rsidR="00981481" w:rsidRPr="0022576B" w:rsidRDefault="00981481" w:rsidP="0022576B">
      <w:pPr>
        <w:ind w:firstLine="709"/>
        <w:jc w:val="both"/>
        <w:rPr>
          <w:rFonts w:ascii="Times New Roman" w:hAnsi="Times New Roman" w:cs="Times New Roman"/>
          <w:bCs/>
          <w:sz w:val="28"/>
          <w:szCs w:val="28"/>
          <w:lang w:val="kk-KZ"/>
        </w:rPr>
      </w:pPr>
      <w:r w:rsidRPr="0022576B">
        <w:rPr>
          <w:rFonts w:ascii="Times New Roman" w:hAnsi="Times New Roman" w:cs="Times New Roman"/>
          <w:bCs/>
          <w:sz w:val="28"/>
          <w:szCs w:val="28"/>
          <w:lang w:val="kk-KZ"/>
        </w:rPr>
        <w:t>6. Тілдік тұлғаның үстем тілі</w:t>
      </w:r>
    </w:p>
    <w:p w14:paraId="42A8716D"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Респонденттердің басым бөлігі үстем тіл ретінде қазақ тілін көрсеткен, бұл іріктеменің ұлттық құрамына толық сәйкес келеді. Алайда респонденттер арасында орыс тілін атағандар да болды, бұл мәдени ұғымдарды қабылдаудағы тілдік сананың айырмашылықтарын салыстырмалы түрде талдауға қосымша мүмкіндік береді.</w:t>
      </w:r>
    </w:p>
    <w:p w14:paraId="53142DE6"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Респонденттердің тілдік тұлғасы үшін үстем тіл – маңызды әлеуметтік-лингвистикалық көрсеткіш, себебі ол этнолингвистикалық стимулдарды қабылдаудағы «лингвистикалық сүзгіні» анықтайды.</w:t>
      </w:r>
    </w:p>
    <w:p w14:paraId="4831BF73"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b w:val="0"/>
          <w:sz w:val="28"/>
          <w:szCs w:val="28"/>
          <w:lang w:val="kk-KZ"/>
        </w:rPr>
        <w:t>Деректерді өңдеу әдістемесі</w:t>
      </w:r>
    </w:p>
    <w:p w14:paraId="378A7206" w14:textId="441F973E"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«Тілдік тұлғаның үстем тілі» деген сұраққа берілген жауаптар екі негізгі санатқа келтірілді:</w:t>
      </w:r>
    </w:p>
    <w:p w14:paraId="55452273" w14:textId="52AFB327" w:rsidR="00981481" w:rsidRPr="0022576B" w:rsidRDefault="0022576B" w:rsidP="0022576B">
      <w:pPr>
        <w:pStyle w:val="af"/>
        <w:numPr>
          <w:ilvl w:val="0"/>
          <w:numId w:val="112"/>
        </w:numPr>
        <w:tabs>
          <w:tab w:val="left" w:pos="993"/>
        </w:tabs>
        <w:spacing w:before="0" w:beforeAutospacing="0" w:after="0" w:afterAutospacing="0"/>
        <w:ind w:left="0" w:firstLine="709"/>
        <w:jc w:val="both"/>
        <w:rPr>
          <w:sz w:val="28"/>
          <w:szCs w:val="28"/>
          <w:lang w:val="kk-KZ"/>
        </w:rPr>
      </w:pPr>
      <w:r w:rsidRPr="0022576B">
        <w:rPr>
          <w:rStyle w:val="a5"/>
          <w:b w:val="0"/>
          <w:sz w:val="28"/>
          <w:szCs w:val="28"/>
          <w:lang w:val="kk-KZ"/>
        </w:rPr>
        <w:t xml:space="preserve">қазақ </w:t>
      </w:r>
      <w:r w:rsidR="00981481" w:rsidRPr="0022576B">
        <w:rPr>
          <w:rStyle w:val="a5"/>
          <w:b w:val="0"/>
          <w:sz w:val="28"/>
          <w:szCs w:val="28"/>
          <w:lang w:val="kk-KZ"/>
        </w:rPr>
        <w:t>тілі</w:t>
      </w:r>
      <w:r w:rsidR="00981481" w:rsidRPr="0022576B">
        <w:rPr>
          <w:sz w:val="28"/>
          <w:szCs w:val="28"/>
          <w:lang w:val="kk-KZ"/>
        </w:rPr>
        <w:t xml:space="preserve"> – барлық «қазақ», «казах», «қазақстан тілі» және соған ұқсас нұсқалар</w:t>
      </w:r>
      <w:r>
        <w:rPr>
          <w:sz w:val="28"/>
          <w:szCs w:val="28"/>
          <w:lang w:val="kk-KZ"/>
        </w:rPr>
        <w:t>;</w:t>
      </w:r>
    </w:p>
    <w:p w14:paraId="5847808D" w14:textId="41C18F7F" w:rsidR="00981481" w:rsidRPr="0022576B" w:rsidRDefault="0022576B" w:rsidP="0022576B">
      <w:pPr>
        <w:pStyle w:val="af"/>
        <w:numPr>
          <w:ilvl w:val="0"/>
          <w:numId w:val="112"/>
        </w:numPr>
        <w:tabs>
          <w:tab w:val="left" w:pos="993"/>
        </w:tabs>
        <w:spacing w:before="0" w:beforeAutospacing="0" w:after="0" w:afterAutospacing="0"/>
        <w:ind w:left="0" w:firstLine="709"/>
        <w:jc w:val="both"/>
        <w:rPr>
          <w:sz w:val="28"/>
          <w:szCs w:val="28"/>
          <w:lang w:val="kk-KZ"/>
        </w:rPr>
      </w:pPr>
      <w:r w:rsidRPr="0022576B">
        <w:rPr>
          <w:rStyle w:val="a5"/>
          <w:rFonts w:eastAsiaTheme="majorEastAsia"/>
          <w:b w:val="0"/>
          <w:sz w:val="28"/>
          <w:szCs w:val="28"/>
        </w:rPr>
        <w:t xml:space="preserve">орыс </w:t>
      </w:r>
      <w:r w:rsidR="00981481" w:rsidRPr="0022576B">
        <w:rPr>
          <w:rStyle w:val="a5"/>
          <w:rFonts w:eastAsiaTheme="majorEastAsia"/>
          <w:b w:val="0"/>
          <w:sz w:val="28"/>
          <w:szCs w:val="28"/>
        </w:rPr>
        <w:t>тілі</w:t>
      </w:r>
      <w:r w:rsidR="00981481" w:rsidRPr="0022576B">
        <w:rPr>
          <w:sz w:val="28"/>
          <w:szCs w:val="28"/>
        </w:rPr>
        <w:t xml:space="preserve"> – «орыс», «русский», «рус» және баламалары.</w:t>
      </w:r>
    </w:p>
    <w:p w14:paraId="4A1B74D8" w14:textId="77777777" w:rsidR="00981481" w:rsidRPr="0022576B" w:rsidRDefault="00981481" w:rsidP="0022576B">
      <w:pPr>
        <w:pStyle w:val="af"/>
        <w:spacing w:before="0" w:beforeAutospacing="0" w:after="0" w:afterAutospacing="0"/>
        <w:jc w:val="both"/>
        <w:rPr>
          <w:sz w:val="28"/>
          <w:szCs w:val="28"/>
          <w:lang w:val="kk-KZ"/>
        </w:rPr>
      </w:pPr>
    </w:p>
    <w:p w14:paraId="1A5E5139" w14:textId="31CB9959" w:rsidR="00981481" w:rsidRPr="0022576B" w:rsidRDefault="00981481" w:rsidP="0022576B">
      <w:pPr>
        <w:pStyle w:val="af"/>
        <w:spacing w:before="0" w:beforeAutospacing="0" w:after="0" w:afterAutospacing="0"/>
        <w:jc w:val="both"/>
        <w:rPr>
          <w:rStyle w:val="a5"/>
          <w:b w:val="0"/>
          <w:bCs w:val="0"/>
          <w:sz w:val="28"/>
          <w:szCs w:val="28"/>
          <w:lang w:val="kk-KZ"/>
        </w:rPr>
      </w:pPr>
      <w:r w:rsidRPr="0022576B">
        <w:rPr>
          <w:rStyle w:val="a5"/>
          <w:b w:val="0"/>
          <w:sz w:val="28"/>
          <w:szCs w:val="28"/>
        </w:rPr>
        <w:t>Кесте</w:t>
      </w:r>
      <w:r w:rsidRPr="0022576B">
        <w:rPr>
          <w:rStyle w:val="a5"/>
          <w:b w:val="0"/>
          <w:sz w:val="28"/>
          <w:szCs w:val="28"/>
          <w:lang w:val="kk-KZ"/>
        </w:rPr>
        <w:t xml:space="preserve"> </w:t>
      </w:r>
      <w:r w:rsidR="00EE31B5" w:rsidRPr="0022576B">
        <w:rPr>
          <w:rStyle w:val="a5"/>
          <w:b w:val="0"/>
          <w:sz w:val="28"/>
          <w:szCs w:val="28"/>
          <w:lang w:val="kk-KZ"/>
        </w:rPr>
        <w:t>Б.</w:t>
      </w:r>
      <w:r w:rsidRPr="0022576B">
        <w:rPr>
          <w:rStyle w:val="a5"/>
          <w:b w:val="0"/>
          <w:sz w:val="28"/>
          <w:szCs w:val="28"/>
          <w:lang w:val="kk-KZ"/>
        </w:rPr>
        <w:t>7 – Тілдік көрсеткіші</w:t>
      </w:r>
    </w:p>
    <w:p w14:paraId="2F5EA783" w14:textId="77777777" w:rsidR="00981481" w:rsidRPr="0022576B" w:rsidRDefault="00981481" w:rsidP="003C3033">
      <w:pPr>
        <w:pStyle w:val="af"/>
        <w:spacing w:before="0" w:beforeAutospacing="0" w:after="0" w:afterAutospacing="0"/>
        <w:jc w:val="both"/>
        <w:rPr>
          <w:sz w:val="16"/>
          <w:szCs w:val="16"/>
          <w:lang w:val="kk-KZ"/>
        </w:rPr>
      </w:pPr>
      <w:r w:rsidRPr="0022576B">
        <w:rPr>
          <w:rStyle w:val="a5"/>
          <w:b w:val="0"/>
          <w:sz w:val="16"/>
          <w:szCs w:val="16"/>
          <w:lang w:val="kk-KZ"/>
        </w:rPr>
        <w:t xml:space="preserve"> </w:t>
      </w:r>
    </w:p>
    <w:tbl>
      <w:tblPr>
        <w:tblW w:w="9664" w:type="dxa"/>
        <w:jc w:val="center"/>
        <w:tblLook w:val="04A0" w:firstRow="1" w:lastRow="0" w:firstColumn="1" w:lastColumn="0" w:noHBand="0" w:noVBand="1"/>
      </w:tblPr>
      <w:tblGrid>
        <w:gridCol w:w="4819"/>
        <w:gridCol w:w="3000"/>
        <w:gridCol w:w="1845"/>
      </w:tblGrid>
      <w:tr w:rsidR="00981481" w:rsidRPr="003C3033" w14:paraId="0414C011" w14:textId="77777777" w:rsidTr="0022576B">
        <w:trPr>
          <w:trHeight w:val="340"/>
          <w:jc w:val="center"/>
        </w:trPr>
        <w:tc>
          <w:tcPr>
            <w:tcW w:w="48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D221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hAnsi="Times New Roman" w:cs="Times New Roman"/>
                <w:bCs/>
                <w:sz w:val="24"/>
                <w:szCs w:val="24"/>
                <w:lang w:val="kk-KZ"/>
              </w:rPr>
              <w:t>Үстем тіл</w:t>
            </w:r>
          </w:p>
        </w:tc>
        <w:tc>
          <w:tcPr>
            <w:tcW w:w="3000" w:type="dxa"/>
            <w:tcBorders>
              <w:top w:val="single" w:sz="4" w:space="0" w:color="auto"/>
              <w:left w:val="nil"/>
              <w:bottom w:val="single" w:sz="4" w:space="0" w:color="auto"/>
              <w:right w:val="single" w:sz="4" w:space="0" w:color="auto"/>
            </w:tcBorders>
            <w:shd w:val="clear" w:color="auto" w:fill="auto"/>
            <w:vAlign w:val="center"/>
            <w:hideMark/>
          </w:tcPr>
          <w:p w14:paraId="73216322"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hAnsi="Times New Roman" w:cs="Times New Roman"/>
                <w:bCs/>
                <w:color w:val="000000"/>
                <w:sz w:val="24"/>
                <w:szCs w:val="24"/>
                <w:lang w:val="kk-KZ"/>
              </w:rPr>
              <w:t>Р</w:t>
            </w:r>
            <w:r w:rsidRPr="003C3033">
              <w:rPr>
                <w:rFonts w:ascii="Times New Roman" w:hAnsi="Times New Roman" w:cs="Times New Roman"/>
                <w:bCs/>
                <w:color w:val="000000"/>
                <w:sz w:val="24"/>
                <w:szCs w:val="24"/>
              </w:rPr>
              <w:t>еспондент</w:t>
            </w:r>
            <w:r w:rsidRPr="003C3033">
              <w:rPr>
                <w:rFonts w:ascii="Times New Roman" w:hAnsi="Times New Roman" w:cs="Times New Roman"/>
                <w:bCs/>
                <w:color w:val="000000"/>
                <w:sz w:val="24"/>
                <w:szCs w:val="24"/>
                <w:lang w:val="kk-KZ"/>
              </w:rPr>
              <w:t>тер саны</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62E4F19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lang w:val="kk-KZ"/>
              </w:rPr>
              <w:t>Үлесі</w:t>
            </w:r>
            <w:r w:rsidRPr="003C3033">
              <w:rPr>
                <w:rFonts w:ascii="Times New Roman" w:eastAsia="Times New Roman" w:hAnsi="Times New Roman" w:cs="Times New Roman"/>
                <w:bCs/>
                <w:color w:val="000000"/>
                <w:sz w:val="24"/>
                <w:szCs w:val="24"/>
              </w:rPr>
              <w:t xml:space="preserve"> (%)</w:t>
            </w:r>
          </w:p>
        </w:tc>
      </w:tr>
      <w:tr w:rsidR="00981481" w:rsidRPr="003C3033" w14:paraId="2A33F043" w14:textId="77777777" w:rsidTr="0022576B">
        <w:trPr>
          <w:trHeight w:val="34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14:paraId="2B1904F9" w14:textId="77777777" w:rsidR="00981481" w:rsidRPr="003C3033" w:rsidRDefault="00981481" w:rsidP="003C3033">
            <w:pPr>
              <w:rPr>
                <w:rFonts w:ascii="Times New Roman" w:eastAsia="Times New Roman" w:hAnsi="Times New Roman" w:cs="Times New Roman"/>
                <w:bCs/>
                <w:color w:val="000000"/>
                <w:sz w:val="24"/>
                <w:szCs w:val="24"/>
                <w:lang w:val="kk-KZ"/>
              </w:rPr>
            </w:pPr>
            <w:r w:rsidRPr="003C3033">
              <w:rPr>
                <w:rFonts w:ascii="Times New Roman" w:eastAsia="Times New Roman" w:hAnsi="Times New Roman" w:cs="Times New Roman"/>
                <w:bCs/>
                <w:color w:val="000000"/>
                <w:sz w:val="24"/>
                <w:szCs w:val="24"/>
                <w:lang w:val="kk-KZ"/>
              </w:rPr>
              <w:t>Қазақ</w:t>
            </w:r>
          </w:p>
        </w:tc>
        <w:tc>
          <w:tcPr>
            <w:tcW w:w="3000" w:type="dxa"/>
            <w:tcBorders>
              <w:top w:val="nil"/>
              <w:left w:val="nil"/>
              <w:bottom w:val="single" w:sz="4" w:space="0" w:color="auto"/>
              <w:right w:val="single" w:sz="4" w:space="0" w:color="auto"/>
            </w:tcBorders>
            <w:shd w:val="clear" w:color="auto" w:fill="auto"/>
            <w:vAlign w:val="center"/>
            <w:hideMark/>
          </w:tcPr>
          <w:p w14:paraId="79E0922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171</w:t>
            </w:r>
          </w:p>
        </w:tc>
        <w:tc>
          <w:tcPr>
            <w:tcW w:w="1845" w:type="dxa"/>
            <w:tcBorders>
              <w:top w:val="nil"/>
              <w:left w:val="nil"/>
              <w:bottom w:val="single" w:sz="4" w:space="0" w:color="auto"/>
              <w:right w:val="single" w:sz="4" w:space="0" w:color="auto"/>
            </w:tcBorders>
            <w:shd w:val="clear" w:color="auto" w:fill="auto"/>
            <w:vAlign w:val="center"/>
            <w:hideMark/>
          </w:tcPr>
          <w:p w14:paraId="3753F03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70,4</w:t>
            </w:r>
          </w:p>
        </w:tc>
      </w:tr>
      <w:tr w:rsidR="00981481" w:rsidRPr="003C3033" w14:paraId="7DBAA4A4" w14:textId="77777777" w:rsidTr="0022576B">
        <w:trPr>
          <w:trHeight w:val="34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14:paraId="2594F23D" w14:textId="77777777" w:rsidR="00981481" w:rsidRPr="003C3033" w:rsidRDefault="00981481" w:rsidP="003C3033">
            <w:pPr>
              <w:rPr>
                <w:rFonts w:ascii="Times New Roman" w:eastAsia="Times New Roman" w:hAnsi="Times New Roman" w:cs="Times New Roman"/>
                <w:bCs/>
                <w:color w:val="000000"/>
                <w:sz w:val="24"/>
                <w:szCs w:val="24"/>
                <w:lang w:val="kk-KZ"/>
              </w:rPr>
            </w:pPr>
            <w:r w:rsidRPr="003C3033">
              <w:rPr>
                <w:rFonts w:ascii="Times New Roman" w:eastAsia="Times New Roman" w:hAnsi="Times New Roman" w:cs="Times New Roman"/>
                <w:bCs/>
                <w:color w:val="000000"/>
                <w:sz w:val="24"/>
                <w:szCs w:val="24"/>
                <w:lang w:val="kk-KZ"/>
              </w:rPr>
              <w:t>Орыс</w:t>
            </w:r>
          </w:p>
        </w:tc>
        <w:tc>
          <w:tcPr>
            <w:tcW w:w="3000" w:type="dxa"/>
            <w:tcBorders>
              <w:top w:val="nil"/>
              <w:left w:val="nil"/>
              <w:bottom w:val="single" w:sz="4" w:space="0" w:color="auto"/>
              <w:right w:val="single" w:sz="4" w:space="0" w:color="auto"/>
            </w:tcBorders>
            <w:shd w:val="clear" w:color="auto" w:fill="auto"/>
            <w:vAlign w:val="center"/>
            <w:hideMark/>
          </w:tcPr>
          <w:p w14:paraId="5E1DD4F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72</w:t>
            </w:r>
          </w:p>
        </w:tc>
        <w:tc>
          <w:tcPr>
            <w:tcW w:w="1845" w:type="dxa"/>
            <w:tcBorders>
              <w:top w:val="nil"/>
              <w:left w:val="nil"/>
              <w:bottom w:val="single" w:sz="4" w:space="0" w:color="auto"/>
              <w:right w:val="single" w:sz="4" w:space="0" w:color="auto"/>
            </w:tcBorders>
            <w:shd w:val="clear" w:color="auto" w:fill="auto"/>
            <w:vAlign w:val="center"/>
            <w:hideMark/>
          </w:tcPr>
          <w:p w14:paraId="397FFA8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29,6</w:t>
            </w:r>
          </w:p>
        </w:tc>
      </w:tr>
      <w:tr w:rsidR="00981481" w:rsidRPr="003C3033" w14:paraId="6F37BCBD" w14:textId="77777777" w:rsidTr="0022576B">
        <w:trPr>
          <w:trHeight w:val="340"/>
          <w:jc w:val="center"/>
        </w:trPr>
        <w:tc>
          <w:tcPr>
            <w:tcW w:w="4819" w:type="dxa"/>
            <w:tcBorders>
              <w:top w:val="nil"/>
              <w:left w:val="single" w:sz="4" w:space="0" w:color="auto"/>
              <w:bottom w:val="single" w:sz="4" w:space="0" w:color="auto"/>
              <w:right w:val="single" w:sz="4" w:space="0" w:color="auto"/>
            </w:tcBorders>
            <w:shd w:val="clear" w:color="auto" w:fill="auto"/>
            <w:vAlign w:val="center"/>
            <w:hideMark/>
          </w:tcPr>
          <w:p w14:paraId="7C4B3018" w14:textId="77777777" w:rsidR="00981481" w:rsidRPr="003C3033" w:rsidRDefault="00981481" w:rsidP="003C3033">
            <w:pPr>
              <w:rPr>
                <w:rFonts w:ascii="Times New Roman" w:eastAsia="Times New Roman" w:hAnsi="Times New Roman" w:cs="Times New Roman"/>
                <w:bCs/>
                <w:color w:val="000000"/>
                <w:sz w:val="24"/>
                <w:szCs w:val="24"/>
                <w:lang w:val="kk-KZ"/>
              </w:rPr>
            </w:pPr>
            <w:r w:rsidRPr="003C3033">
              <w:rPr>
                <w:rFonts w:ascii="Times New Roman" w:eastAsia="Times New Roman" w:hAnsi="Times New Roman" w:cs="Times New Roman"/>
                <w:bCs/>
                <w:color w:val="000000"/>
                <w:sz w:val="24"/>
                <w:szCs w:val="24"/>
                <w:lang w:val="kk-KZ"/>
              </w:rPr>
              <w:t>Барлығы</w:t>
            </w:r>
          </w:p>
        </w:tc>
        <w:tc>
          <w:tcPr>
            <w:tcW w:w="3000" w:type="dxa"/>
            <w:tcBorders>
              <w:top w:val="nil"/>
              <w:left w:val="nil"/>
              <w:bottom w:val="single" w:sz="4" w:space="0" w:color="auto"/>
              <w:right w:val="single" w:sz="4" w:space="0" w:color="auto"/>
            </w:tcBorders>
            <w:shd w:val="clear" w:color="auto" w:fill="auto"/>
            <w:vAlign w:val="center"/>
            <w:hideMark/>
          </w:tcPr>
          <w:p w14:paraId="6B81071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243</w:t>
            </w:r>
          </w:p>
        </w:tc>
        <w:tc>
          <w:tcPr>
            <w:tcW w:w="1845" w:type="dxa"/>
            <w:tcBorders>
              <w:top w:val="nil"/>
              <w:left w:val="nil"/>
              <w:bottom w:val="single" w:sz="4" w:space="0" w:color="auto"/>
              <w:right w:val="single" w:sz="4" w:space="0" w:color="auto"/>
            </w:tcBorders>
            <w:shd w:val="clear" w:color="auto" w:fill="auto"/>
            <w:vAlign w:val="center"/>
            <w:hideMark/>
          </w:tcPr>
          <w:p w14:paraId="4FFB1A9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100</w:t>
            </w:r>
          </w:p>
        </w:tc>
      </w:tr>
      <w:tr w:rsidR="00981481" w:rsidRPr="003C3033" w14:paraId="554214C2" w14:textId="77777777" w:rsidTr="0022576B">
        <w:trPr>
          <w:trHeight w:val="340"/>
          <w:jc w:val="center"/>
        </w:trPr>
        <w:tc>
          <w:tcPr>
            <w:tcW w:w="966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508D1B" w14:textId="69FED408" w:rsidR="00981481" w:rsidRPr="003C3033" w:rsidRDefault="0022576B" w:rsidP="0022576B">
            <w:pPr>
              <w:ind w:firstLine="614"/>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kk-KZ"/>
              </w:rPr>
              <w:t xml:space="preserve">Ескерту – </w:t>
            </w:r>
            <w:r w:rsidR="00981481" w:rsidRPr="003C3033">
              <w:rPr>
                <w:rFonts w:ascii="Times New Roman" w:eastAsia="Times New Roman" w:hAnsi="Times New Roman" w:cs="Times New Roman"/>
                <w:bCs/>
                <w:color w:val="000000"/>
                <w:sz w:val="24"/>
                <w:szCs w:val="24"/>
              </w:rPr>
              <w:t>Автормен құрастырылған</w:t>
            </w:r>
          </w:p>
        </w:tc>
      </w:tr>
    </w:tbl>
    <w:p w14:paraId="6323290C" w14:textId="77777777" w:rsidR="00981481" w:rsidRPr="003C3033" w:rsidRDefault="00981481" w:rsidP="003C3033">
      <w:pPr>
        <w:rPr>
          <w:rFonts w:ascii="Times New Roman" w:hAnsi="Times New Roman" w:cs="Times New Roman"/>
          <w:sz w:val="24"/>
          <w:szCs w:val="24"/>
          <w:lang w:val="kk-KZ"/>
        </w:rPr>
      </w:pPr>
    </w:p>
    <w:p w14:paraId="56EA91A4" w14:textId="77777777" w:rsidR="00981481" w:rsidRPr="003C3033" w:rsidRDefault="00981481" w:rsidP="003C3033">
      <w:pPr>
        <w:jc w:val="center"/>
        <w:rPr>
          <w:rFonts w:ascii="Times New Roman" w:hAnsi="Times New Roman" w:cs="Times New Roman"/>
          <w:sz w:val="24"/>
          <w:szCs w:val="24"/>
          <w:lang w:val="kk-KZ"/>
        </w:rPr>
      </w:pPr>
      <w:r w:rsidRPr="003C3033">
        <w:rPr>
          <w:rFonts w:ascii="Times New Roman" w:eastAsia="Times New Roman" w:hAnsi="Times New Roman" w:cs="Times New Roman"/>
          <w:noProof/>
          <w:sz w:val="24"/>
          <w:szCs w:val="24"/>
        </w:rPr>
        <w:drawing>
          <wp:inline distT="0" distB="0" distL="0" distR="0" wp14:anchorId="1DE9E2F1" wp14:editId="30B3FBA9">
            <wp:extent cx="2925350" cy="1650575"/>
            <wp:effectExtent l="0" t="0" r="0" b="635"/>
            <wp:docPr id="1920383186" name="Рисунок 192038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0910" cy="1664997"/>
                    </a:xfrm>
                    <a:prstGeom prst="rect">
                      <a:avLst/>
                    </a:prstGeom>
                    <a:noFill/>
                  </pic:spPr>
                </pic:pic>
              </a:graphicData>
            </a:graphic>
          </wp:inline>
        </w:drawing>
      </w:r>
    </w:p>
    <w:p w14:paraId="7FE22A13" w14:textId="77777777" w:rsidR="00981481" w:rsidRPr="0022576B" w:rsidRDefault="00981481" w:rsidP="003C3033">
      <w:pPr>
        <w:jc w:val="center"/>
        <w:rPr>
          <w:rFonts w:ascii="Times New Roman" w:hAnsi="Times New Roman" w:cs="Times New Roman"/>
          <w:sz w:val="16"/>
          <w:szCs w:val="16"/>
          <w:lang w:val="kk-KZ"/>
        </w:rPr>
      </w:pPr>
    </w:p>
    <w:p w14:paraId="22751184" w14:textId="34046BDE" w:rsidR="00981481" w:rsidRPr="0022576B" w:rsidRDefault="00981481" w:rsidP="0022576B">
      <w:pPr>
        <w:jc w:val="center"/>
        <w:rPr>
          <w:rFonts w:ascii="Times New Roman" w:hAnsi="Times New Roman" w:cs="Times New Roman"/>
          <w:noProof/>
          <w:color w:val="000000"/>
          <w:sz w:val="28"/>
          <w:szCs w:val="28"/>
          <w:lang w:val="kk-KZ"/>
        </w:rPr>
      </w:pPr>
      <w:r w:rsidRPr="0022576B">
        <w:rPr>
          <w:rFonts w:ascii="Times New Roman" w:hAnsi="Times New Roman" w:cs="Times New Roman"/>
          <w:noProof/>
          <w:color w:val="000000"/>
          <w:sz w:val="28"/>
          <w:szCs w:val="28"/>
          <w:lang w:val="kk-KZ"/>
        </w:rPr>
        <w:t xml:space="preserve">Сурет </w:t>
      </w:r>
      <w:r w:rsidR="0022576B" w:rsidRPr="0022576B">
        <w:rPr>
          <w:rFonts w:ascii="Times New Roman" w:hAnsi="Times New Roman" w:cs="Times New Roman"/>
          <w:noProof/>
          <w:color w:val="000000"/>
          <w:sz w:val="28"/>
          <w:szCs w:val="28"/>
          <w:lang w:val="kk-KZ"/>
        </w:rPr>
        <w:t>Б.6</w:t>
      </w:r>
      <w:r w:rsidR="0022576B">
        <w:rPr>
          <w:rFonts w:ascii="Times New Roman" w:hAnsi="Times New Roman" w:cs="Times New Roman"/>
          <w:noProof/>
          <w:color w:val="000000"/>
          <w:sz w:val="28"/>
          <w:szCs w:val="28"/>
          <w:lang w:val="kk-KZ"/>
        </w:rPr>
        <w:t xml:space="preserve"> </w:t>
      </w:r>
      <w:r w:rsidRPr="0022576B">
        <w:rPr>
          <w:rFonts w:ascii="Times New Roman" w:hAnsi="Times New Roman" w:cs="Times New Roman"/>
          <w:noProof/>
          <w:color w:val="000000"/>
          <w:sz w:val="28"/>
          <w:szCs w:val="28"/>
          <w:lang w:val="kk-KZ"/>
        </w:rPr>
        <w:t>-</w:t>
      </w:r>
      <w:r w:rsidRPr="0022576B">
        <w:rPr>
          <w:rFonts w:ascii="Times New Roman" w:hAnsi="Times New Roman" w:cs="Times New Roman"/>
          <w:sz w:val="28"/>
          <w:szCs w:val="28"/>
          <w:lang w:val="kk-KZ"/>
        </w:rPr>
        <w:t xml:space="preserve"> </w:t>
      </w:r>
      <w:r w:rsidRPr="0022576B">
        <w:rPr>
          <w:rFonts w:ascii="Times New Roman" w:hAnsi="Times New Roman" w:cs="Times New Roman"/>
          <w:noProof/>
          <w:color w:val="000000"/>
          <w:sz w:val="28"/>
          <w:szCs w:val="28"/>
          <w:lang w:val="kk-KZ"/>
        </w:rPr>
        <w:t>Тілдік ерекшеліктері көрсеткіші</w:t>
      </w:r>
    </w:p>
    <w:p w14:paraId="0FE8BB6E" w14:textId="77777777" w:rsidR="0022576B" w:rsidRPr="0022576B" w:rsidRDefault="0022576B" w:rsidP="003C3033">
      <w:pPr>
        <w:rPr>
          <w:rFonts w:ascii="Times New Roman" w:hAnsi="Times New Roman" w:cs="Times New Roman"/>
          <w:noProof/>
          <w:color w:val="000000"/>
          <w:sz w:val="16"/>
          <w:szCs w:val="16"/>
          <w:lang w:val="kk-KZ"/>
        </w:rPr>
      </w:pPr>
    </w:p>
    <w:p w14:paraId="002DBD1D" w14:textId="77777777" w:rsidR="00981481" w:rsidRPr="003C3033" w:rsidRDefault="00981481" w:rsidP="0022576B">
      <w:pPr>
        <w:ind w:firstLine="709"/>
        <w:rPr>
          <w:rFonts w:ascii="Times New Roman" w:hAnsi="Times New Roman" w:cs="Times New Roman"/>
          <w:noProof/>
          <w:color w:val="000000"/>
          <w:sz w:val="24"/>
          <w:szCs w:val="24"/>
          <w:lang w:val="kk-KZ"/>
        </w:rPr>
      </w:pPr>
      <w:r w:rsidRPr="003C3033">
        <w:rPr>
          <w:rFonts w:ascii="Times New Roman" w:hAnsi="Times New Roman" w:cs="Times New Roman"/>
          <w:noProof/>
          <w:color w:val="000000"/>
          <w:sz w:val="24"/>
          <w:szCs w:val="24"/>
          <w:lang w:val="kk-KZ"/>
        </w:rPr>
        <w:t>Ескерту ‒ Автормен құрастырылған</w:t>
      </w:r>
    </w:p>
    <w:p w14:paraId="7019268C" w14:textId="77777777" w:rsidR="0022576B" w:rsidRDefault="0022576B" w:rsidP="003C3033">
      <w:pPr>
        <w:ind w:firstLine="708"/>
        <w:jc w:val="both"/>
        <w:rPr>
          <w:rFonts w:ascii="Times New Roman" w:eastAsia="Times New Roman" w:hAnsi="Times New Roman" w:cs="Times New Roman"/>
          <w:sz w:val="24"/>
          <w:szCs w:val="24"/>
          <w:lang w:val="kk-KZ"/>
        </w:rPr>
      </w:pPr>
    </w:p>
    <w:p w14:paraId="75BCB1F0" w14:textId="775B59C3"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Қазақтілді респонденттердің басымдығы (70,4%) іріктеменің ұлттық құрамын (91% қазақтар) және өңірдің тілдік саясатын көрсетеді. Бұл алынған ассоциациялардың қазақ халқының этномәдени коды тұрғысынан өзектілігін қамтамасыз етеді.</w:t>
      </w:r>
    </w:p>
    <w:p w14:paraId="63032B10" w14:textId="1D12DAA9"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Орыстілді қатысушылардың елеулі үлесі (29,6%) Солтүстік Қазақстандағы билингвизмнің және орыс тілінің тарихи-әлеуметтік, мәдениетаралық қарым-қатынас тілі ретіндегі рөлін айғақтайды.</w:t>
      </w:r>
    </w:p>
    <w:p w14:paraId="0B97FC2D"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Ассоциативтік өрістерді үстем тілге қарай салыстырмалы талдау респонденттердің тілдік платформасына байланысты әртүрлі коннотациялық жүктеме тудыратын стимулдарды анықтауға мүмкіндік береді.</w:t>
      </w:r>
    </w:p>
    <w:p w14:paraId="60B20B62"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Қазақ тілінде сөйлейтіндердің жоғары үлесі мен орыс тілінде сөйлейтіндердің айтарлықтай қатысуы Солтүстік Қазақстанның қостілді ортасы үшін бұл іріктемені репрезентативті етеді. Алдағы ассоциациялар талдауында тілдік қатыстылықты ескеру маңызды, бұл нәтижелердің бұрмалануынан сақтап, әр тілдік топтағы этнолингвистикалық үлгілердің ерекшеліктерін ашуға мүмкіндік береді.</w:t>
      </w:r>
    </w:p>
    <w:p w14:paraId="296BA1EB" w14:textId="77777777" w:rsidR="00981481" w:rsidRPr="0022576B" w:rsidRDefault="00981481" w:rsidP="0022576B">
      <w:pPr>
        <w:pStyle w:val="af"/>
        <w:spacing w:before="0" w:beforeAutospacing="0" w:after="0" w:afterAutospacing="0"/>
        <w:ind w:firstLine="709"/>
        <w:jc w:val="both"/>
        <w:rPr>
          <w:i/>
          <w:sz w:val="28"/>
          <w:szCs w:val="28"/>
          <w:lang w:val="kk-KZ"/>
        </w:rPr>
      </w:pPr>
      <w:r w:rsidRPr="0022576B">
        <w:rPr>
          <w:rStyle w:val="a5"/>
          <w:rFonts w:eastAsiaTheme="majorEastAsia"/>
          <w:b w:val="0"/>
          <w:i/>
          <w:sz w:val="28"/>
          <w:szCs w:val="28"/>
          <w:lang w:val="kk-KZ"/>
        </w:rPr>
        <w:t>Ассоциативтік эксперимент нәтижелерінің талдауы</w:t>
      </w:r>
    </w:p>
    <w:p w14:paraId="212F7CC1"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Қазақ халқының этнолингвистикалық санасында терең тамыр жайған мәдени-тілдік концепттерді анықтау мақсатында диссертациялық зерттеу аясында дәстүрлі салт-дәстүр лексикасымен байланысты сөз-стимулдар негізінде ассоциативтік эксперимент жүргізілді. Бұл эксперимент – ұлттық кодты сақтаушы ретінде қарастырылатын отбасылық салт-дәстүр фольклорының этнолингвистикалық белгілерін зерттеуге бағытталған эмпирикалық бөлімнің құрамдас бөлігі болып табылады.</w:t>
      </w:r>
    </w:p>
    <w:p w14:paraId="35D1BD6C"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Эксперимент жүргізу әдістемесі</w:t>
      </w:r>
    </w:p>
    <w:p w14:paraId="4A5CB2BF" w14:textId="068F7BEA"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 xml:space="preserve">Қатысушыларға бірқатар негізгі этномәдени ұғымдар ұсынылды (мысалы: </w:t>
      </w:r>
      <w:r w:rsidRPr="0022576B">
        <w:rPr>
          <w:i/>
          <w:sz w:val="28"/>
          <w:szCs w:val="28"/>
          <w:lang w:val="kk-KZ"/>
        </w:rPr>
        <w:t>Шаңырақ, Босаға, Бесік, Сәукеле, Қазан, Келін және т.б.</w:t>
      </w:r>
      <w:r w:rsidRPr="0022576B">
        <w:rPr>
          <w:sz w:val="28"/>
          <w:szCs w:val="28"/>
          <w:lang w:val="kk-KZ"/>
        </w:rPr>
        <w:t>), соларға байланысты еркін формада бір немесе бірнеше сөздік ассоциация беру талап етілді. Экспериментке барлығы 243 респондент – Ахмет Байтұрсынұлы атындағы Қостанай өңірлік университетінің оқытушылары мен студенттері қатысты. Деректер анонимді түрде онлайн-форматта жиналды.</w:t>
      </w:r>
    </w:p>
    <w:p w14:paraId="61423369"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Эксперименттің мақсаты – қазіргі қазақ тілінің тасымалдаушысының тілдік санасында ұлттық-мәдени білімдердің сақталу және белсендену деңгейін анықтау. Зерттеу гипотезасы бойынша дәстүрлі мәдениетті бейнелейтін лексемалар отбасылық құндылықтармен, этникалық бірегейлікпен, мәдени артефакттармен және әлеуметтік рөлдермен байланысты тұрақты әрі қайталанатын ассоциациялар тудырады деп болжанды.</w:t>
      </w:r>
    </w:p>
    <w:p w14:paraId="43BB1DCF" w14:textId="77777777" w:rsidR="00981481" w:rsidRPr="003C3033" w:rsidRDefault="00981481" w:rsidP="003C3033">
      <w:pPr>
        <w:pStyle w:val="af"/>
        <w:spacing w:before="0" w:beforeAutospacing="0" w:after="0" w:afterAutospacing="0"/>
        <w:jc w:val="both"/>
        <w:rPr>
          <w:lang w:val="kk-KZ"/>
        </w:rPr>
      </w:pPr>
    </w:p>
    <w:p w14:paraId="7C735FCB" w14:textId="6AC6B12A" w:rsidR="00981481" w:rsidRPr="0022576B" w:rsidRDefault="00981481" w:rsidP="003C3033">
      <w:pPr>
        <w:pStyle w:val="af"/>
        <w:spacing w:before="0" w:beforeAutospacing="0" w:after="0" w:afterAutospacing="0"/>
        <w:jc w:val="both"/>
        <w:rPr>
          <w:sz w:val="28"/>
          <w:szCs w:val="28"/>
          <w:lang w:val="kk-KZ"/>
        </w:rPr>
      </w:pPr>
      <w:r w:rsidRPr="0022576B">
        <w:rPr>
          <w:sz w:val="28"/>
          <w:szCs w:val="28"/>
          <w:lang w:val="kk-KZ"/>
        </w:rPr>
        <w:t xml:space="preserve">Кесте </w:t>
      </w:r>
      <w:r w:rsidR="00EE31B5" w:rsidRPr="0022576B">
        <w:rPr>
          <w:sz w:val="28"/>
          <w:szCs w:val="28"/>
          <w:lang w:val="kk-KZ"/>
        </w:rPr>
        <w:t>Б.</w:t>
      </w:r>
      <w:r w:rsidRPr="0022576B">
        <w:rPr>
          <w:sz w:val="28"/>
          <w:szCs w:val="28"/>
          <w:lang w:val="kk-KZ"/>
        </w:rPr>
        <w:t>8 – Эксперименттің жалпы нәтижесі</w:t>
      </w:r>
    </w:p>
    <w:p w14:paraId="712EE787" w14:textId="77777777" w:rsidR="00981481" w:rsidRPr="0022576B" w:rsidRDefault="00981481" w:rsidP="003C3033">
      <w:pPr>
        <w:pStyle w:val="af"/>
        <w:spacing w:before="0" w:beforeAutospacing="0" w:after="0" w:afterAutospacing="0"/>
        <w:jc w:val="both"/>
        <w:rPr>
          <w:sz w:val="16"/>
          <w:szCs w:val="16"/>
          <w:lang w:val="kk-KZ"/>
        </w:rPr>
      </w:pPr>
    </w:p>
    <w:tbl>
      <w:tblPr>
        <w:tblW w:w="9633" w:type="dxa"/>
        <w:jc w:val="center"/>
        <w:tblLook w:val="04A0" w:firstRow="1" w:lastRow="0" w:firstColumn="1" w:lastColumn="0" w:noHBand="0" w:noVBand="1"/>
      </w:tblPr>
      <w:tblGrid>
        <w:gridCol w:w="2812"/>
        <w:gridCol w:w="1831"/>
        <w:gridCol w:w="1985"/>
        <w:gridCol w:w="3005"/>
      </w:tblGrid>
      <w:tr w:rsidR="00981481" w:rsidRPr="003C3033" w14:paraId="3D34106F" w14:textId="77777777" w:rsidTr="0022576B">
        <w:trPr>
          <w:trHeight w:val="70"/>
          <w:jc w:val="center"/>
        </w:trPr>
        <w:tc>
          <w:tcPr>
            <w:tcW w:w="28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51EC1" w14:textId="77777777" w:rsidR="00981481" w:rsidRPr="003C3033" w:rsidRDefault="00981481" w:rsidP="0022576B">
            <w:pPr>
              <w:jc w:val="cente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Стимул</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14:paraId="3B299D91" w14:textId="77777777" w:rsidR="00981481" w:rsidRPr="003C3033" w:rsidRDefault="00981481" w:rsidP="0022576B">
            <w:pPr>
              <w:jc w:val="cente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 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8E9A25" w14:textId="77777777" w:rsidR="00981481" w:rsidRPr="003C3033" w:rsidRDefault="00981481" w:rsidP="0022576B">
            <w:pPr>
              <w:jc w:val="cente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 2</w:t>
            </w:r>
          </w:p>
        </w:tc>
        <w:tc>
          <w:tcPr>
            <w:tcW w:w="3005" w:type="dxa"/>
            <w:tcBorders>
              <w:top w:val="single" w:sz="4" w:space="0" w:color="auto"/>
              <w:left w:val="nil"/>
              <w:bottom w:val="single" w:sz="4" w:space="0" w:color="auto"/>
              <w:right w:val="single" w:sz="4" w:space="0" w:color="auto"/>
            </w:tcBorders>
            <w:shd w:val="clear" w:color="auto" w:fill="auto"/>
            <w:noWrap/>
            <w:vAlign w:val="bottom"/>
            <w:hideMark/>
          </w:tcPr>
          <w:p w14:paraId="67BC4871" w14:textId="77777777" w:rsidR="00981481" w:rsidRPr="003C3033" w:rsidRDefault="00981481" w:rsidP="0022576B">
            <w:pPr>
              <w:jc w:val="cente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 3</w:t>
            </w:r>
          </w:p>
        </w:tc>
      </w:tr>
      <w:tr w:rsidR="00981481" w:rsidRPr="003C3033" w14:paraId="5A7D6FB1"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1167560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Шаңырақ</w:t>
            </w:r>
          </w:p>
        </w:tc>
        <w:tc>
          <w:tcPr>
            <w:tcW w:w="1831" w:type="dxa"/>
            <w:tcBorders>
              <w:top w:val="nil"/>
              <w:left w:val="nil"/>
              <w:bottom w:val="single" w:sz="4" w:space="0" w:color="auto"/>
              <w:right w:val="single" w:sz="4" w:space="0" w:color="auto"/>
            </w:tcBorders>
            <w:shd w:val="clear" w:color="auto" w:fill="auto"/>
            <w:noWrap/>
            <w:vAlign w:val="bottom"/>
            <w:hideMark/>
          </w:tcPr>
          <w:p w14:paraId="445D27D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отбасы (134)</w:t>
            </w:r>
          </w:p>
        </w:tc>
        <w:tc>
          <w:tcPr>
            <w:tcW w:w="1985" w:type="dxa"/>
            <w:tcBorders>
              <w:top w:val="nil"/>
              <w:left w:val="nil"/>
              <w:bottom w:val="single" w:sz="4" w:space="0" w:color="auto"/>
              <w:right w:val="single" w:sz="4" w:space="0" w:color="auto"/>
            </w:tcBorders>
            <w:shd w:val="clear" w:color="auto" w:fill="auto"/>
            <w:noWrap/>
            <w:vAlign w:val="bottom"/>
            <w:hideMark/>
          </w:tcPr>
          <w:p w14:paraId="44CEF56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(96)</w:t>
            </w:r>
          </w:p>
        </w:tc>
        <w:tc>
          <w:tcPr>
            <w:tcW w:w="3005" w:type="dxa"/>
            <w:tcBorders>
              <w:top w:val="nil"/>
              <w:left w:val="nil"/>
              <w:bottom w:val="single" w:sz="4" w:space="0" w:color="auto"/>
              <w:right w:val="single" w:sz="4" w:space="0" w:color="auto"/>
            </w:tcBorders>
            <w:shd w:val="clear" w:color="auto" w:fill="auto"/>
            <w:noWrap/>
            <w:vAlign w:val="bottom"/>
            <w:hideMark/>
          </w:tcPr>
          <w:p w14:paraId="52A9E32F"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киіз (64)</w:t>
            </w:r>
          </w:p>
        </w:tc>
      </w:tr>
      <w:tr w:rsidR="00981481" w:rsidRPr="003C3033" w14:paraId="3F6AE3F0"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1932CF8A"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Босаға</w:t>
            </w:r>
          </w:p>
        </w:tc>
        <w:tc>
          <w:tcPr>
            <w:tcW w:w="1831" w:type="dxa"/>
            <w:tcBorders>
              <w:top w:val="nil"/>
              <w:left w:val="nil"/>
              <w:bottom w:val="single" w:sz="4" w:space="0" w:color="auto"/>
              <w:right w:val="single" w:sz="4" w:space="0" w:color="auto"/>
            </w:tcBorders>
            <w:shd w:val="clear" w:color="auto" w:fill="auto"/>
            <w:noWrap/>
            <w:vAlign w:val="bottom"/>
            <w:hideMark/>
          </w:tcPr>
          <w:p w14:paraId="4D50ACB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(52)</w:t>
            </w:r>
          </w:p>
        </w:tc>
        <w:tc>
          <w:tcPr>
            <w:tcW w:w="1985" w:type="dxa"/>
            <w:tcBorders>
              <w:top w:val="nil"/>
              <w:left w:val="nil"/>
              <w:bottom w:val="single" w:sz="4" w:space="0" w:color="auto"/>
              <w:right w:val="single" w:sz="4" w:space="0" w:color="auto"/>
            </w:tcBorders>
            <w:shd w:val="clear" w:color="auto" w:fill="auto"/>
            <w:noWrap/>
            <w:vAlign w:val="bottom"/>
            <w:hideMark/>
          </w:tcPr>
          <w:p w14:paraId="2AFF8CB4"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табалдырық (47)</w:t>
            </w:r>
          </w:p>
        </w:tc>
        <w:tc>
          <w:tcPr>
            <w:tcW w:w="3005" w:type="dxa"/>
            <w:tcBorders>
              <w:top w:val="nil"/>
              <w:left w:val="nil"/>
              <w:bottom w:val="single" w:sz="4" w:space="0" w:color="auto"/>
              <w:right w:val="single" w:sz="4" w:space="0" w:color="auto"/>
            </w:tcBorders>
            <w:shd w:val="clear" w:color="auto" w:fill="auto"/>
            <w:noWrap/>
            <w:vAlign w:val="bottom"/>
            <w:hideMark/>
          </w:tcPr>
          <w:p w14:paraId="28C5982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есік (46)</w:t>
            </w:r>
          </w:p>
        </w:tc>
      </w:tr>
      <w:tr w:rsidR="00981481" w:rsidRPr="003C3033" w14:paraId="41A35DBB"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02B74AE1"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Бесік</w:t>
            </w:r>
          </w:p>
        </w:tc>
        <w:tc>
          <w:tcPr>
            <w:tcW w:w="1831" w:type="dxa"/>
            <w:tcBorders>
              <w:top w:val="nil"/>
              <w:left w:val="nil"/>
              <w:bottom w:val="single" w:sz="4" w:space="0" w:color="auto"/>
              <w:right w:val="single" w:sz="4" w:space="0" w:color="auto"/>
            </w:tcBorders>
            <w:shd w:val="clear" w:color="auto" w:fill="auto"/>
            <w:noWrap/>
            <w:vAlign w:val="bottom"/>
            <w:hideMark/>
          </w:tcPr>
          <w:p w14:paraId="4CC0414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бала (64)</w:t>
            </w:r>
          </w:p>
        </w:tc>
        <w:tc>
          <w:tcPr>
            <w:tcW w:w="1985" w:type="dxa"/>
            <w:tcBorders>
              <w:top w:val="nil"/>
              <w:left w:val="nil"/>
              <w:bottom w:val="single" w:sz="4" w:space="0" w:color="auto"/>
              <w:right w:val="single" w:sz="4" w:space="0" w:color="auto"/>
            </w:tcBorders>
            <w:shd w:val="clear" w:color="auto" w:fill="auto"/>
            <w:noWrap/>
            <w:vAlign w:val="bottom"/>
            <w:hideMark/>
          </w:tcPr>
          <w:p w14:paraId="0695FD39"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сәби (41)</w:t>
            </w:r>
          </w:p>
        </w:tc>
        <w:tc>
          <w:tcPr>
            <w:tcW w:w="3005" w:type="dxa"/>
            <w:tcBorders>
              <w:top w:val="nil"/>
              <w:left w:val="nil"/>
              <w:bottom w:val="single" w:sz="4" w:space="0" w:color="auto"/>
              <w:right w:val="single" w:sz="4" w:space="0" w:color="auto"/>
            </w:tcBorders>
            <w:shd w:val="clear" w:color="auto" w:fill="auto"/>
            <w:noWrap/>
            <w:vAlign w:val="bottom"/>
            <w:hideMark/>
          </w:tcPr>
          <w:p w14:paraId="43201A7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бесік (40)</w:t>
            </w:r>
          </w:p>
        </w:tc>
      </w:tr>
      <w:tr w:rsidR="00981481" w:rsidRPr="003C3033" w14:paraId="6D707193"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334FB25D"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Түндік</w:t>
            </w:r>
          </w:p>
        </w:tc>
        <w:tc>
          <w:tcPr>
            <w:tcW w:w="1831" w:type="dxa"/>
            <w:tcBorders>
              <w:top w:val="nil"/>
              <w:left w:val="nil"/>
              <w:bottom w:val="single" w:sz="4" w:space="0" w:color="auto"/>
              <w:right w:val="single" w:sz="4" w:space="0" w:color="auto"/>
            </w:tcBorders>
            <w:shd w:val="clear" w:color="auto" w:fill="auto"/>
            <w:noWrap/>
            <w:vAlign w:val="bottom"/>
            <w:hideMark/>
          </w:tcPr>
          <w:p w14:paraId="137A750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киіз (124)</w:t>
            </w:r>
          </w:p>
        </w:tc>
        <w:tc>
          <w:tcPr>
            <w:tcW w:w="1985" w:type="dxa"/>
            <w:tcBorders>
              <w:top w:val="nil"/>
              <w:left w:val="nil"/>
              <w:bottom w:val="single" w:sz="4" w:space="0" w:color="auto"/>
              <w:right w:val="single" w:sz="4" w:space="0" w:color="auto"/>
            </w:tcBorders>
            <w:shd w:val="clear" w:color="auto" w:fill="auto"/>
            <w:noWrap/>
            <w:vAlign w:val="bottom"/>
            <w:hideMark/>
          </w:tcPr>
          <w:p w14:paraId="5BE9305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(73)</w:t>
            </w:r>
          </w:p>
        </w:tc>
        <w:tc>
          <w:tcPr>
            <w:tcW w:w="3005" w:type="dxa"/>
            <w:tcBorders>
              <w:top w:val="nil"/>
              <w:left w:val="nil"/>
              <w:bottom w:val="single" w:sz="4" w:space="0" w:color="auto"/>
              <w:right w:val="single" w:sz="4" w:space="0" w:color="auto"/>
            </w:tcBorders>
            <w:shd w:val="clear" w:color="auto" w:fill="auto"/>
            <w:noWrap/>
            <w:vAlign w:val="bottom"/>
            <w:hideMark/>
          </w:tcPr>
          <w:p w14:paraId="1BF0516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үйдің (40)</w:t>
            </w:r>
          </w:p>
        </w:tc>
      </w:tr>
      <w:tr w:rsidR="00981481" w:rsidRPr="003C3033" w14:paraId="67BA2A9D"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0DC2105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Үкі / үкі тағу</w:t>
            </w:r>
          </w:p>
        </w:tc>
        <w:tc>
          <w:tcPr>
            <w:tcW w:w="1831" w:type="dxa"/>
            <w:tcBorders>
              <w:top w:val="nil"/>
              <w:left w:val="nil"/>
              <w:bottom w:val="single" w:sz="4" w:space="0" w:color="auto"/>
              <w:right w:val="single" w:sz="4" w:space="0" w:color="auto"/>
            </w:tcBorders>
            <w:shd w:val="clear" w:color="auto" w:fill="auto"/>
            <w:noWrap/>
            <w:vAlign w:val="bottom"/>
            <w:hideMark/>
          </w:tcPr>
          <w:p w14:paraId="68F9778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қыз (55)</w:t>
            </w:r>
          </w:p>
        </w:tc>
        <w:tc>
          <w:tcPr>
            <w:tcW w:w="1985" w:type="dxa"/>
            <w:tcBorders>
              <w:top w:val="nil"/>
              <w:left w:val="nil"/>
              <w:bottom w:val="single" w:sz="4" w:space="0" w:color="auto"/>
              <w:right w:val="single" w:sz="4" w:space="0" w:color="auto"/>
            </w:tcBorders>
            <w:shd w:val="clear" w:color="auto" w:fill="auto"/>
            <w:noWrap/>
            <w:vAlign w:val="bottom"/>
            <w:hideMark/>
          </w:tcPr>
          <w:p w14:paraId="456A558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үкі (38)</w:t>
            </w:r>
          </w:p>
        </w:tc>
        <w:tc>
          <w:tcPr>
            <w:tcW w:w="3005" w:type="dxa"/>
            <w:tcBorders>
              <w:top w:val="nil"/>
              <w:left w:val="nil"/>
              <w:bottom w:val="single" w:sz="4" w:space="0" w:color="auto"/>
              <w:right w:val="single" w:sz="4" w:space="0" w:color="auto"/>
            </w:tcBorders>
            <w:shd w:val="clear" w:color="auto" w:fill="auto"/>
            <w:noWrap/>
            <w:vAlign w:val="bottom"/>
            <w:hideMark/>
          </w:tcPr>
          <w:p w14:paraId="1B60B2D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дәстүр (36)</w:t>
            </w:r>
          </w:p>
        </w:tc>
      </w:tr>
      <w:tr w:rsidR="00981481" w:rsidRPr="003C3033" w14:paraId="0D5D84A4"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6C01A592"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Төркін</w:t>
            </w:r>
          </w:p>
        </w:tc>
        <w:tc>
          <w:tcPr>
            <w:tcW w:w="1831" w:type="dxa"/>
            <w:tcBorders>
              <w:top w:val="nil"/>
              <w:left w:val="nil"/>
              <w:bottom w:val="single" w:sz="4" w:space="0" w:color="auto"/>
              <w:right w:val="single" w:sz="4" w:space="0" w:color="auto"/>
            </w:tcBorders>
            <w:shd w:val="clear" w:color="auto" w:fill="auto"/>
            <w:noWrap/>
            <w:vAlign w:val="bottom"/>
            <w:hideMark/>
          </w:tcPr>
          <w:p w14:paraId="1639B86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туған (45)</w:t>
            </w:r>
          </w:p>
        </w:tc>
        <w:tc>
          <w:tcPr>
            <w:tcW w:w="1985" w:type="dxa"/>
            <w:tcBorders>
              <w:top w:val="nil"/>
              <w:left w:val="nil"/>
              <w:bottom w:val="single" w:sz="4" w:space="0" w:color="auto"/>
              <w:right w:val="single" w:sz="4" w:space="0" w:color="auto"/>
            </w:tcBorders>
            <w:shd w:val="clear" w:color="auto" w:fill="auto"/>
            <w:noWrap/>
            <w:vAlign w:val="bottom"/>
            <w:hideMark/>
          </w:tcPr>
          <w:p w14:paraId="3F63B2F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ата (30)</w:t>
            </w:r>
          </w:p>
        </w:tc>
        <w:tc>
          <w:tcPr>
            <w:tcW w:w="3005" w:type="dxa"/>
            <w:tcBorders>
              <w:top w:val="nil"/>
              <w:left w:val="nil"/>
              <w:bottom w:val="single" w:sz="4" w:space="0" w:color="auto"/>
              <w:right w:val="single" w:sz="4" w:space="0" w:color="auto"/>
            </w:tcBorders>
            <w:shd w:val="clear" w:color="auto" w:fill="auto"/>
            <w:noWrap/>
            <w:vAlign w:val="bottom"/>
            <w:hideMark/>
          </w:tcPr>
          <w:p w14:paraId="6ED5710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әке (28)</w:t>
            </w:r>
          </w:p>
        </w:tc>
      </w:tr>
      <w:tr w:rsidR="00981481" w:rsidRPr="003C3033" w14:paraId="12E8CE62"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57B6477E"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Отау</w:t>
            </w:r>
          </w:p>
        </w:tc>
        <w:tc>
          <w:tcPr>
            <w:tcW w:w="1831" w:type="dxa"/>
            <w:tcBorders>
              <w:top w:val="nil"/>
              <w:left w:val="nil"/>
              <w:bottom w:val="single" w:sz="4" w:space="0" w:color="auto"/>
              <w:right w:val="single" w:sz="4" w:space="0" w:color="auto"/>
            </w:tcBorders>
            <w:shd w:val="clear" w:color="auto" w:fill="auto"/>
            <w:noWrap/>
            <w:vAlign w:val="bottom"/>
            <w:hideMark/>
          </w:tcPr>
          <w:p w14:paraId="06E1844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(110)</w:t>
            </w:r>
          </w:p>
        </w:tc>
        <w:tc>
          <w:tcPr>
            <w:tcW w:w="1985" w:type="dxa"/>
            <w:tcBorders>
              <w:top w:val="nil"/>
              <w:left w:val="nil"/>
              <w:bottom w:val="single" w:sz="4" w:space="0" w:color="auto"/>
              <w:right w:val="single" w:sz="4" w:space="0" w:color="auto"/>
            </w:tcBorders>
            <w:shd w:val="clear" w:color="auto" w:fill="auto"/>
            <w:noWrap/>
            <w:vAlign w:val="bottom"/>
            <w:hideMark/>
          </w:tcPr>
          <w:p w14:paraId="149CEAB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отбасы (60)</w:t>
            </w:r>
          </w:p>
        </w:tc>
        <w:tc>
          <w:tcPr>
            <w:tcW w:w="3005" w:type="dxa"/>
            <w:tcBorders>
              <w:top w:val="nil"/>
              <w:left w:val="nil"/>
              <w:bottom w:val="single" w:sz="4" w:space="0" w:color="auto"/>
              <w:right w:val="single" w:sz="4" w:space="0" w:color="auto"/>
            </w:tcBorders>
            <w:shd w:val="clear" w:color="auto" w:fill="auto"/>
            <w:noWrap/>
            <w:vAlign w:val="bottom"/>
            <w:hideMark/>
          </w:tcPr>
          <w:p w14:paraId="62E5548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жылжу (20)</w:t>
            </w:r>
          </w:p>
        </w:tc>
      </w:tr>
      <w:tr w:rsidR="00981481" w:rsidRPr="003C3033" w14:paraId="67CFD12B"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08424B70"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Тоғыз</w:t>
            </w:r>
          </w:p>
        </w:tc>
        <w:tc>
          <w:tcPr>
            <w:tcW w:w="1831" w:type="dxa"/>
            <w:tcBorders>
              <w:top w:val="nil"/>
              <w:left w:val="nil"/>
              <w:bottom w:val="single" w:sz="4" w:space="0" w:color="auto"/>
              <w:right w:val="single" w:sz="4" w:space="0" w:color="auto"/>
            </w:tcBorders>
            <w:shd w:val="clear" w:color="auto" w:fill="auto"/>
            <w:noWrap/>
            <w:vAlign w:val="bottom"/>
            <w:hideMark/>
          </w:tcPr>
          <w:p w14:paraId="7254C64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цифр (75)</w:t>
            </w:r>
          </w:p>
        </w:tc>
        <w:tc>
          <w:tcPr>
            <w:tcW w:w="1985" w:type="dxa"/>
            <w:tcBorders>
              <w:top w:val="nil"/>
              <w:left w:val="nil"/>
              <w:bottom w:val="single" w:sz="4" w:space="0" w:color="auto"/>
              <w:right w:val="single" w:sz="4" w:space="0" w:color="auto"/>
            </w:tcBorders>
            <w:shd w:val="clear" w:color="auto" w:fill="auto"/>
            <w:noWrap/>
            <w:vAlign w:val="bottom"/>
            <w:hideMark/>
          </w:tcPr>
          <w:p w14:paraId="394678C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тоғыз (55)</w:t>
            </w:r>
          </w:p>
        </w:tc>
        <w:tc>
          <w:tcPr>
            <w:tcW w:w="3005" w:type="dxa"/>
            <w:tcBorders>
              <w:top w:val="nil"/>
              <w:left w:val="nil"/>
              <w:bottom w:val="single" w:sz="4" w:space="0" w:color="auto"/>
              <w:right w:val="single" w:sz="4" w:space="0" w:color="auto"/>
            </w:tcBorders>
            <w:shd w:val="clear" w:color="auto" w:fill="auto"/>
            <w:noWrap/>
            <w:vAlign w:val="bottom"/>
            <w:hideMark/>
          </w:tcPr>
          <w:p w14:paraId="5F94BAD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сан (44)</w:t>
            </w:r>
          </w:p>
        </w:tc>
      </w:tr>
      <w:tr w:rsidR="00981481" w:rsidRPr="003C3033" w14:paraId="06B8443B"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2A985862"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Ұмай ана</w:t>
            </w:r>
          </w:p>
        </w:tc>
        <w:tc>
          <w:tcPr>
            <w:tcW w:w="1831" w:type="dxa"/>
            <w:tcBorders>
              <w:top w:val="nil"/>
              <w:left w:val="nil"/>
              <w:bottom w:val="single" w:sz="4" w:space="0" w:color="auto"/>
              <w:right w:val="single" w:sz="4" w:space="0" w:color="auto"/>
            </w:tcBorders>
            <w:shd w:val="clear" w:color="auto" w:fill="auto"/>
            <w:noWrap/>
            <w:vAlign w:val="bottom"/>
            <w:hideMark/>
          </w:tcPr>
          <w:p w14:paraId="3183617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қорғаныс (60)</w:t>
            </w:r>
          </w:p>
        </w:tc>
        <w:tc>
          <w:tcPr>
            <w:tcW w:w="1985" w:type="dxa"/>
            <w:tcBorders>
              <w:top w:val="nil"/>
              <w:left w:val="nil"/>
              <w:bottom w:val="single" w:sz="4" w:space="0" w:color="auto"/>
              <w:right w:val="single" w:sz="4" w:space="0" w:color="auto"/>
            </w:tcBorders>
            <w:shd w:val="clear" w:color="auto" w:fill="auto"/>
            <w:noWrap/>
            <w:vAlign w:val="bottom"/>
            <w:hideMark/>
          </w:tcPr>
          <w:p w14:paraId="183E34F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ана (50)</w:t>
            </w:r>
          </w:p>
        </w:tc>
        <w:tc>
          <w:tcPr>
            <w:tcW w:w="3005" w:type="dxa"/>
            <w:tcBorders>
              <w:top w:val="nil"/>
              <w:left w:val="nil"/>
              <w:bottom w:val="single" w:sz="4" w:space="0" w:color="auto"/>
              <w:right w:val="single" w:sz="4" w:space="0" w:color="auto"/>
            </w:tcBorders>
            <w:shd w:val="clear" w:color="auto" w:fill="auto"/>
            <w:noWrap/>
            <w:vAlign w:val="bottom"/>
            <w:hideMark/>
          </w:tcPr>
          <w:p w14:paraId="2581FC49"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бала (45)</w:t>
            </w:r>
          </w:p>
        </w:tc>
      </w:tr>
      <w:tr w:rsidR="00981481" w:rsidRPr="003C3033" w14:paraId="134C38D2"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661E3863"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Қамшы</w:t>
            </w:r>
          </w:p>
        </w:tc>
        <w:tc>
          <w:tcPr>
            <w:tcW w:w="1831" w:type="dxa"/>
            <w:tcBorders>
              <w:top w:val="nil"/>
              <w:left w:val="nil"/>
              <w:bottom w:val="single" w:sz="4" w:space="0" w:color="auto"/>
              <w:right w:val="single" w:sz="4" w:space="0" w:color="auto"/>
            </w:tcBorders>
            <w:shd w:val="clear" w:color="auto" w:fill="auto"/>
            <w:noWrap/>
            <w:vAlign w:val="bottom"/>
            <w:hideMark/>
          </w:tcPr>
          <w:p w14:paraId="30662D9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жазалау (70)</w:t>
            </w:r>
          </w:p>
        </w:tc>
        <w:tc>
          <w:tcPr>
            <w:tcW w:w="1985" w:type="dxa"/>
            <w:tcBorders>
              <w:top w:val="nil"/>
              <w:left w:val="nil"/>
              <w:bottom w:val="single" w:sz="4" w:space="0" w:color="auto"/>
              <w:right w:val="single" w:sz="4" w:space="0" w:color="auto"/>
            </w:tcBorders>
            <w:shd w:val="clear" w:color="auto" w:fill="auto"/>
            <w:noWrap/>
            <w:vAlign w:val="bottom"/>
            <w:hideMark/>
          </w:tcPr>
          <w:p w14:paraId="5AEEFA54"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күш (40)</w:t>
            </w:r>
          </w:p>
        </w:tc>
        <w:tc>
          <w:tcPr>
            <w:tcW w:w="3005" w:type="dxa"/>
            <w:tcBorders>
              <w:top w:val="nil"/>
              <w:left w:val="nil"/>
              <w:bottom w:val="single" w:sz="4" w:space="0" w:color="auto"/>
              <w:right w:val="single" w:sz="4" w:space="0" w:color="auto"/>
            </w:tcBorders>
            <w:shd w:val="clear" w:color="auto" w:fill="auto"/>
            <w:noWrap/>
            <w:vAlign w:val="bottom"/>
            <w:hideMark/>
          </w:tcPr>
          <w:p w14:paraId="1D063C8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қорқыту (35)</w:t>
            </w:r>
          </w:p>
        </w:tc>
      </w:tr>
      <w:tr w:rsidR="00981481" w:rsidRPr="003C3033" w14:paraId="70DABADD" w14:textId="77777777" w:rsidTr="0022576B">
        <w:trPr>
          <w:trHeight w:val="32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6E2C91D9"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Жасау боғжама, боқша</w:t>
            </w:r>
          </w:p>
        </w:tc>
        <w:tc>
          <w:tcPr>
            <w:tcW w:w="1831" w:type="dxa"/>
            <w:tcBorders>
              <w:top w:val="nil"/>
              <w:left w:val="nil"/>
              <w:bottom w:val="single" w:sz="4" w:space="0" w:color="auto"/>
              <w:right w:val="single" w:sz="4" w:space="0" w:color="auto"/>
            </w:tcBorders>
            <w:shd w:val="clear" w:color="auto" w:fill="auto"/>
            <w:noWrap/>
            <w:vAlign w:val="bottom"/>
            <w:hideMark/>
          </w:tcPr>
          <w:p w14:paraId="3EE42F9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сыйлық (65)</w:t>
            </w:r>
          </w:p>
        </w:tc>
        <w:tc>
          <w:tcPr>
            <w:tcW w:w="1985" w:type="dxa"/>
            <w:tcBorders>
              <w:top w:val="nil"/>
              <w:left w:val="nil"/>
              <w:bottom w:val="single" w:sz="4" w:space="0" w:color="auto"/>
              <w:right w:val="single" w:sz="4" w:space="0" w:color="auto"/>
            </w:tcBorders>
            <w:shd w:val="clear" w:color="auto" w:fill="auto"/>
            <w:noWrap/>
            <w:vAlign w:val="bottom"/>
            <w:hideMark/>
          </w:tcPr>
          <w:p w14:paraId="5301795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дәстүр (42)</w:t>
            </w:r>
          </w:p>
        </w:tc>
        <w:tc>
          <w:tcPr>
            <w:tcW w:w="3005" w:type="dxa"/>
            <w:tcBorders>
              <w:top w:val="nil"/>
              <w:left w:val="nil"/>
              <w:bottom w:val="single" w:sz="4" w:space="0" w:color="auto"/>
              <w:right w:val="single" w:sz="4" w:space="0" w:color="auto"/>
            </w:tcBorders>
            <w:shd w:val="clear" w:color="auto" w:fill="auto"/>
            <w:noWrap/>
            <w:vAlign w:val="bottom"/>
            <w:hideMark/>
          </w:tcPr>
          <w:p w14:paraId="7A999449"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қалыңдық (30)</w:t>
            </w:r>
          </w:p>
        </w:tc>
      </w:tr>
      <w:tr w:rsidR="00981481" w:rsidRPr="003C3033" w14:paraId="7DF9B62C"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123FA45A"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Енші</w:t>
            </w:r>
          </w:p>
        </w:tc>
        <w:tc>
          <w:tcPr>
            <w:tcW w:w="1831" w:type="dxa"/>
            <w:tcBorders>
              <w:top w:val="nil"/>
              <w:left w:val="nil"/>
              <w:bottom w:val="single" w:sz="4" w:space="0" w:color="auto"/>
              <w:right w:val="single" w:sz="4" w:space="0" w:color="auto"/>
            </w:tcBorders>
            <w:shd w:val="clear" w:color="auto" w:fill="auto"/>
            <w:noWrap/>
            <w:vAlign w:val="bottom"/>
            <w:hideMark/>
          </w:tcPr>
          <w:p w14:paraId="2E90D21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мұра (50)</w:t>
            </w:r>
          </w:p>
        </w:tc>
        <w:tc>
          <w:tcPr>
            <w:tcW w:w="1985" w:type="dxa"/>
            <w:tcBorders>
              <w:top w:val="nil"/>
              <w:left w:val="nil"/>
              <w:bottom w:val="single" w:sz="4" w:space="0" w:color="auto"/>
              <w:right w:val="single" w:sz="4" w:space="0" w:color="auto"/>
            </w:tcBorders>
            <w:shd w:val="clear" w:color="auto" w:fill="auto"/>
            <w:noWrap/>
            <w:vAlign w:val="bottom"/>
            <w:hideMark/>
          </w:tcPr>
          <w:p w14:paraId="04D9459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бөлісу (30)</w:t>
            </w:r>
          </w:p>
        </w:tc>
        <w:tc>
          <w:tcPr>
            <w:tcW w:w="3005" w:type="dxa"/>
            <w:tcBorders>
              <w:top w:val="nil"/>
              <w:left w:val="nil"/>
              <w:bottom w:val="single" w:sz="4" w:space="0" w:color="auto"/>
              <w:right w:val="single" w:sz="4" w:space="0" w:color="auto"/>
            </w:tcBorders>
            <w:shd w:val="clear" w:color="auto" w:fill="auto"/>
            <w:noWrap/>
            <w:vAlign w:val="bottom"/>
            <w:hideMark/>
          </w:tcPr>
          <w:p w14:paraId="1E4FFF16"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үлес (25)</w:t>
            </w:r>
          </w:p>
        </w:tc>
      </w:tr>
      <w:tr w:rsidR="00981481" w:rsidRPr="003C3033" w14:paraId="08F8F497"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6FCEA540"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Қазан</w:t>
            </w:r>
          </w:p>
        </w:tc>
        <w:tc>
          <w:tcPr>
            <w:tcW w:w="1831" w:type="dxa"/>
            <w:tcBorders>
              <w:top w:val="nil"/>
              <w:left w:val="nil"/>
              <w:bottom w:val="single" w:sz="4" w:space="0" w:color="auto"/>
              <w:right w:val="single" w:sz="4" w:space="0" w:color="auto"/>
            </w:tcBorders>
            <w:shd w:val="clear" w:color="auto" w:fill="auto"/>
            <w:noWrap/>
            <w:vAlign w:val="bottom"/>
            <w:hideMark/>
          </w:tcPr>
          <w:p w14:paraId="65A67E69"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ас (120)</w:t>
            </w:r>
          </w:p>
        </w:tc>
        <w:tc>
          <w:tcPr>
            <w:tcW w:w="1985" w:type="dxa"/>
            <w:tcBorders>
              <w:top w:val="nil"/>
              <w:left w:val="nil"/>
              <w:bottom w:val="single" w:sz="4" w:space="0" w:color="auto"/>
              <w:right w:val="single" w:sz="4" w:space="0" w:color="auto"/>
            </w:tcBorders>
            <w:shd w:val="clear" w:color="auto" w:fill="auto"/>
            <w:noWrap/>
            <w:vAlign w:val="bottom"/>
            <w:hideMark/>
          </w:tcPr>
          <w:p w14:paraId="3F4C6D3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тамақ (80)</w:t>
            </w:r>
          </w:p>
        </w:tc>
        <w:tc>
          <w:tcPr>
            <w:tcW w:w="3005" w:type="dxa"/>
            <w:tcBorders>
              <w:top w:val="nil"/>
              <w:left w:val="nil"/>
              <w:bottom w:val="single" w:sz="4" w:space="0" w:color="auto"/>
              <w:right w:val="single" w:sz="4" w:space="0" w:color="auto"/>
            </w:tcBorders>
            <w:shd w:val="clear" w:color="auto" w:fill="auto"/>
            <w:noWrap/>
            <w:vAlign w:val="bottom"/>
            <w:hideMark/>
          </w:tcPr>
          <w:p w14:paraId="7206C679"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табу (35)</w:t>
            </w:r>
          </w:p>
        </w:tc>
      </w:tr>
      <w:tr w:rsidR="00981481" w:rsidRPr="003C3033" w14:paraId="6C4CB0C2"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51CBF63C"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Сәукеле</w:t>
            </w:r>
          </w:p>
        </w:tc>
        <w:tc>
          <w:tcPr>
            <w:tcW w:w="1831" w:type="dxa"/>
            <w:tcBorders>
              <w:top w:val="nil"/>
              <w:left w:val="nil"/>
              <w:bottom w:val="single" w:sz="4" w:space="0" w:color="auto"/>
              <w:right w:val="single" w:sz="4" w:space="0" w:color="auto"/>
            </w:tcBorders>
            <w:shd w:val="clear" w:color="auto" w:fill="auto"/>
            <w:noWrap/>
            <w:vAlign w:val="bottom"/>
            <w:hideMark/>
          </w:tcPr>
          <w:p w14:paraId="18B22A2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бас киім (55)</w:t>
            </w:r>
          </w:p>
        </w:tc>
        <w:tc>
          <w:tcPr>
            <w:tcW w:w="1985" w:type="dxa"/>
            <w:tcBorders>
              <w:top w:val="nil"/>
              <w:left w:val="nil"/>
              <w:bottom w:val="single" w:sz="4" w:space="0" w:color="auto"/>
              <w:right w:val="single" w:sz="4" w:space="0" w:color="auto"/>
            </w:tcBorders>
            <w:shd w:val="clear" w:color="auto" w:fill="auto"/>
            <w:noWrap/>
            <w:vAlign w:val="bottom"/>
            <w:hideMark/>
          </w:tcPr>
          <w:p w14:paraId="0608B3A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невеста (45)</w:t>
            </w:r>
          </w:p>
        </w:tc>
        <w:tc>
          <w:tcPr>
            <w:tcW w:w="3005" w:type="dxa"/>
            <w:tcBorders>
              <w:top w:val="nil"/>
              <w:left w:val="nil"/>
              <w:bottom w:val="single" w:sz="4" w:space="0" w:color="auto"/>
              <w:right w:val="single" w:sz="4" w:space="0" w:color="auto"/>
            </w:tcBorders>
            <w:shd w:val="clear" w:color="auto" w:fill="auto"/>
            <w:noWrap/>
            <w:vAlign w:val="bottom"/>
            <w:hideMark/>
          </w:tcPr>
          <w:p w14:paraId="16E1B796"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сән (30)</w:t>
            </w:r>
          </w:p>
        </w:tc>
      </w:tr>
      <w:tr w:rsidR="00981481" w:rsidRPr="003C3033" w14:paraId="2D1E5146"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5525F651"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Келін</w:t>
            </w:r>
          </w:p>
        </w:tc>
        <w:tc>
          <w:tcPr>
            <w:tcW w:w="1831" w:type="dxa"/>
            <w:tcBorders>
              <w:top w:val="nil"/>
              <w:left w:val="nil"/>
              <w:bottom w:val="single" w:sz="4" w:space="0" w:color="auto"/>
              <w:right w:val="single" w:sz="4" w:space="0" w:color="auto"/>
            </w:tcBorders>
            <w:shd w:val="clear" w:color="auto" w:fill="auto"/>
            <w:noWrap/>
            <w:vAlign w:val="bottom"/>
            <w:hideMark/>
          </w:tcPr>
          <w:p w14:paraId="2C67545F"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отбасы (90)</w:t>
            </w:r>
          </w:p>
        </w:tc>
        <w:tc>
          <w:tcPr>
            <w:tcW w:w="1985" w:type="dxa"/>
            <w:tcBorders>
              <w:top w:val="nil"/>
              <w:left w:val="nil"/>
              <w:bottom w:val="single" w:sz="4" w:space="0" w:color="auto"/>
              <w:right w:val="single" w:sz="4" w:space="0" w:color="auto"/>
            </w:tcBorders>
            <w:shd w:val="clear" w:color="auto" w:fill="auto"/>
            <w:noWrap/>
            <w:vAlign w:val="bottom"/>
            <w:hideMark/>
          </w:tcPr>
          <w:p w14:paraId="131C9D4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невеста (50)</w:t>
            </w:r>
          </w:p>
        </w:tc>
        <w:tc>
          <w:tcPr>
            <w:tcW w:w="3005" w:type="dxa"/>
            <w:tcBorders>
              <w:top w:val="nil"/>
              <w:left w:val="nil"/>
              <w:bottom w:val="single" w:sz="4" w:space="0" w:color="auto"/>
              <w:right w:val="single" w:sz="4" w:space="0" w:color="auto"/>
            </w:tcBorders>
            <w:shd w:val="clear" w:color="auto" w:fill="auto"/>
            <w:noWrap/>
            <w:vAlign w:val="bottom"/>
            <w:hideMark/>
          </w:tcPr>
          <w:p w14:paraId="4BCA5B5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(40)</w:t>
            </w:r>
          </w:p>
        </w:tc>
      </w:tr>
      <w:tr w:rsidR="00981481" w:rsidRPr="003C3033" w14:paraId="21DAC893"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7F20C743"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Айналайын</w:t>
            </w:r>
          </w:p>
        </w:tc>
        <w:tc>
          <w:tcPr>
            <w:tcW w:w="1831" w:type="dxa"/>
            <w:tcBorders>
              <w:top w:val="nil"/>
              <w:left w:val="nil"/>
              <w:bottom w:val="single" w:sz="4" w:space="0" w:color="auto"/>
              <w:right w:val="single" w:sz="4" w:space="0" w:color="auto"/>
            </w:tcBorders>
            <w:shd w:val="clear" w:color="auto" w:fill="auto"/>
            <w:noWrap/>
            <w:vAlign w:val="bottom"/>
            <w:hideMark/>
          </w:tcPr>
          <w:p w14:paraId="2789579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сүйкімді (70)</w:t>
            </w:r>
          </w:p>
        </w:tc>
        <w:tc>
          <w:tcPr>
            <w:tcW w:w="1985" w:type="dxa"/>
            <w:tcBorders>
              <w:top w:val="nil"/>
              <w:left w:val="nil"/>
              <w:bottom w:val="single" w:sz="4" w:space="0" w:color="auto"/>
              <w:right w:val="single" w:sz="4" w:space="0" w:color="auto"/>
            </w:tcBorders>
            <w:shd w:val="clear" w:color="auto" w:fill="auto"/>
            <w:noWrap/>
            <w:vAlign w:val="bottom"/>
            <w:hideMark/>
          </w:tcPr>
          <w:p w14:paraId="5AF123D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бала (45)</w:t>
            </w:r>
          </w:p>
        </w:tc>
        <w:tc>
          <w:tcPr>
            <w:tcW w:w="3005" w:type="dxa"/>
            <w:tcBorders>
              <w:top w:val="nil"/>
              <w:left w:val="nil"/>
              <w:bottom w:val="single" w:sz="4" w:space="0" w:color="auto"/>
              <w:right w:val="single" w:sz="4" w:space="0" w:color="auto"/>
            </w:tcBorders>
            <w:shd w:val="clear" w:color="auto" w:fill="auto"/>
            <w:noWrap/>
            <w:vAlign w:val="bottom"/>
            <w:hideMark/>
          </w:tcPr>
          <w:p w14:paraId="6FF840C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тәтті (30)</w:t>
            </w:r>
          </w:p>
        </w:tc>
      </w:tr>
      <w:tr w:rsidR="00981481" w:rsidRPr="003C3033" w14:paraId="6C792678"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614D699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Қырық</w:t>
            </w:r>
          </w:p>
        </w:tc>
        <w:tc>
          <w:tcPr>
            <w:tcW w:w="1831" w:type="dxa"/>
            <w:tcBorders>
              <w:top w:val="nil"/>
              <w:left w:val="nil"/>
              <w:bottom w:val="single" w:sz="4" w:space="0" w:color="auto"/>
              <w:right w:val="single" w:sz="4" w:space="0" w:color="auto"/>
            </w:tcBorders>
            <w:shd w:val="clear" w:color="auto" w:fill="auto"/>
            <w:noWrap/>
            <w:vAlign w:val="bottom"/>
            <w:hideMark/>
          </w:tcPr>
          <w:p w14:paraId="71D9D7C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сан (60)</w:t>
            </w:r>
          </w:p>
        </w:tc>
        <w:tc>
          <w:tcPr>
            <w:tcW w:w="1985" w:type="dxa"/>
            <w:tcBorders>
              <w:top w:val="nil"/>
              <w:left w:val="nil"/>
              <w:bottom w:val="single" w:sz="4" w:space="0" w:color="auto"/>
              <w:right w:val="single" w:sz="4" w:space="0" w:color="auto"/>
            </w:tcBorders>
            <w:shd w:val="clear" w:color="auto" w:fill="auto"/>
            <w:noWrap/>
            <w:vAlign w:val="bottom"/>
            <w:hideMark/>
          </w:tcPr>
          <w:p w14:paraId="4D3786B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қырық (40)</w:t>
            </w:r>
          </w:p>
        </w:tc>
        <w:tc>
          <w:tcPr>
            <w:tcW w:w="3005" w:type="dxa"/>
            <w:tcBorders>
              <w:top w:val="nil"/>
              <w:left w:val="nil"/>
              <w:bottom w:val="single" w:sz="4" w:space="0" w:color="auto"/>
              <w:right w:val="single" w:sz="4" w:space="0" w:color="auto"/>
            </w:tcBorders>
            <w:shd w:val="clear" w:color="auto" w:fill="auto"/>
            <w:noWrap/>
            <w:vAlign w:val="bottom"/>
            <w:hideMark/>
          </w:tcPr>
          <w:p w14:paraId="6637245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той (35)</w:t>
            </w:r>
          </w:p>
        </w:tc>
      </w:tr>
      <w:tr w:rsidR="00981481" w:rsidRPr="003C3033" w14:paraId="2CF59FF1"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7EC5AAC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Жесір</w:t>
            </w:r>
          </w:p>
        </w:tc>
        <w:tc>
          <w:tcPr>
            <w:tcW w:w="1831" w:type="dxa"/>
            <w:tcBorders>
              <w:top w:val="nil"/>
              <w:left w:val="nil"/>
              <w:bottom w:val="single" w:sz="4" w:space="0" w:color="auto"/>
              <w:right w:val="single" w:sz="4" w:space="0" w:color="auto"/>
            </w:tcBorders>
            <w:shd w:val="clear" w:color="auto" w:fill="auto"/>
            <w:noWrap/>
            <w:vAlign w:val="bottom"/>
            <w:hideMark/>
          </w:tcPr>
          <w:p w14:paraId="00355E6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қайғы (55)</w:t>
            </w:r>
          </w:p>
        </w:tc>
        <w:tc>
          <w:tcPr>
            <w:tcW w:w="1985" w:type="dxa"/>
            <w:tcBorders>
              <w:top w:val="nil"/>
              <w:left w:val="nil"/>
              <w:bottom w:val="single" w:sz="4" w:space="0" w:color="auto"/>
              <w:right w:val="single" w:sz="4" w:space="0" w:color="auto"/>
            </w:tcBorders>
            <w:shd w:val="clear" w:color="auto" w:fill="auto"/>
            <w:noWrap/>
            <w:vAlign w:val="bottom"/>
            <w:hideMark/>
          </w:tcPr>
          <w:p w14:paraId="1A733B4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жалғыз (30)</w:t>
            </w:r>
          </w:p>
        </w:tc>
        <w:tc>
          <w:tcPr>
            <w:tcW w:w="3005" w:type="dxa"/>
            <w:tcBorders>
              <w:top w:val="nil"/>
              <w:left w:val="nil"/>
              <w:bottom w:val="single" w:sz="4" w:space="0" w:color="auto"/>
              <w:right w:val="single" w:sz="4" w:space="0" w:color="auto"/>
            </w:tcBorders>
            <w:shd w:val="clear" w:color="auto" w:fill="auto"/>
            <w:noWrap/>
            <w:vAlign w:val="bottom"/>
            <w:hideMark/>
          </w:tcPr>
          <w:p w14:paraId="51B5226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күйеу (25)</w:t>
            </w:r>
          </w:p>
        </w:tc>
      </w:tr>
      <w:tr w:rsidR="00981481" w:rsidRPr="003C3033" w14:paraId="177FB657"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6605BA63"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Үркер</w:t>
            </w:r>
          </w:p>
        </w:tc>
        <w:tc>
          <w:tcPr>
            <w:tcW w:w="1831" w:type="dxa"/>
            <w:tcBorders>
              <w:top w:val="nil"/>
              <w:left w:val="nil"/>
              <w:bottom w:val="single" w:sz="4" w:space="0" w:color="auto"/>
              <w:right w:val="single" w:sz="4" w:space="0" w:color="auto"/>
            </w:tcBorders>
            <w:shd w:val="clear" w:color="auto" w:fill="auto"/>
            <w:noWrap/>
            <w:vAlign w:val="bottom"/>
            <w:hideMark/>
          </w:tcPr>
          <w:p w14:paraId="04CC600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жұлдыз (65)</w:t>
            </w:r>
          </w:p>
        </w:tc>
        <w:tc>
          <w:tcPr>
            <w:tcW w:w="1985" w:type="dxa"/>
            <w:tcBorders>
              <w:top w:val="nil"/>
              <w:left w:val="nil"/>
              <w:bottom w:val="single" w:sz="4" w:space="0" w:color="auto"/>
              <w:right w:val="single" w:sz="4" w:space="0" w:color="auto"/>
            </w:tcBorders>
            <w:shd w:val="clear" w:color="auto" w:fill="auto"/>
            <w:noWrap/>
            <w:vAlign w:val="bottom"/>
            <w:hideMark/>
          </w:tcPr>
          <w:p w14:paraId="2F8BB964"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аспан (40)</w:t>
            </w:r>
          </w:p>
        </w:tc>
        <w:tc>
          <w:tcPr>
            <w:tcW w:w="3005" w:type="dxa"/>
            <w:tcBorders>
              <w:top w:val="nil"/>
              <w:left w:val="nil"/>
              <w:bottom w:val="single" w:sz="4" w:space="0" w:color="auto"/>
              <w:right w:val="single" w:sz="4" w:space="0" w:color="auto"/>
            </w:tcBorders>
            <w:shd w:val="clear" w:color="auto" w:fill="auto"/>
            <w:noWrap/>
            <w:vAlign w:val="bottom"/>
            <w:hideMark/>
          </w:tcPr>
          <w:p w14:paraId="1E53FF8E"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плеяда (20)</w:t>
            </w:r>
          </w:p>
        </w:tc>
      </w:tr>
      <w:tr w:rsidR="00981481" w:rsidRPr="003C3033" w14:paraId="76E1B780"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1982F39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Тұсаукесу</w:t>
            </w:r>
          </w:p>
        </w:tc>
        <w:tc>
          <w:tcPr>
            <w:tcW w:w="1831" w:type="dxa"/>
            <w:tcBorders>
              <w:top w:val="nil"/>
              <w:left w:val="nil"/>
              <w:bottom w:val="single" w:sz="4" w:space="0" w:color="auto"/>
              <w:right w:val="single" w:sz="4" w:space="0" w:color="auto"/>
            </w:tcBorders>
            <w:shd w:val="clear" w:color="auto" w:fill="auto"/>
            <w:noWrap/>
            <w:vAlign w:val="bottom"/>
            <w:hideMark/>
          </w:tcPr>
          <w:p w14:paraId="4FC77C0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рәсім (70)</w:t>
            </w:r>
          </w:p>
        </w:tc>
        <w:tc>
          <w:tcPr>
            <w:tcW w:w="1985" w:type="dxa"/>
            <w:tcBorders>
              <w:top w:val="nil"/>
              <w:left w:val="nil"/>
              <w:bottom w:val="single" w:sz="4" w:space="0" w:color="auto"/>
              <w:right w:val="single" w:sz="4" w:space="0" w:color="auto"/>
            </w:tcBorders>
            <w:shd w:val="clear" w:color="auto" w:fill="auto"/>
            <w:noWrap/>
            <w:vAlign w:val="bottom"/>
            <w:hideMark/>
          </w:tcPr>
          <w:p w14:paraId="32ED539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бірінші (50)</w:t>
            </w:r>
          </w:p>
        </w:tc>
        <w:tc>
          <w:tcPr>
            <w:tcW w:w="3005" w:type="dxa"/>
            <w:tcBorders>
              <w:top w:val="nil"/>
              <w:left w:val="nil"/>
              <w:bottom w:val="single" w:sz="4" w:space="0" w:color="auto"/>
              <w:right w:val="single" w:sz="4" w:space="0" w:color="auto"/>
            </w:tcBorders>
            <w:shd w:val="clear" w:color="auto" w:fill="auto"/>
            <w:noWrap/>
            <w:vAlign w:val="bottom"/>
            <w:hideMark/>
          </w:tcPr>
          <w:p w14:paraId="55AD5D5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қию (30)</w:t>
            </w:r>
          </w:p>
        </w:tc>
      </w:tr>
      <w:tr w:rsidR="00981481" w:rsidRPr="003C3033" w14:paraId="0CCD4598"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4C49A9DA"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Киіз үй</w:t>
            </w:r>
          </w:p>
        </w:tc>
        <w:tc>
          <w:tcPr>
            <w:tcW w:w="1831" w:type="dxa"/>
            <w:tcBorders>
              <w:top w:val="nil"/>
              <w:left w:val="nil"/>
              <w:bottom w:val="single" w:sz="4" w:space="0" w:color="auto"/>
              <w:right w:val="single" w:sz="4" w:space="0" w:color="auto"/>
            </w:tcBorders>
            <w:shd w:val="clear" w:color="auto" w:fill="auto"/>
            <w:noWrap/>
            <w:vAlign w:val="bottom"/>
            <w:hideMark/>
          </w:tcPr>
          <w:p w14:paraId="4105EFE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киіз (130)</w:t>
            </w:r>
          </w:p>
        </w:tc>
        <w:tc>
          <w:tcPr>
            <w:tcW w:w="1985" w:type="dxa"/>
            <w:tcBorders>
              <w:top w:val="nil"/>
              <w:left w:val="nil"/>
              <w:bottom w:val="single" w:sz="4" w:space="0" w:color="auto"/>
              <w:right w:val="single" w:sz="4" w:space="0" w:color="auto"/>
            </w:tcBorders>
            <w:shd w:val="clear" w:color="auto" w:fill="auto"/>
            <w:noWrap/>
            <w:vAlign w:val="bottom"/>
            <w:hideMark/>
          </w:tcPr>
          <w:p w14:paraId="1BD062D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(80)</w:t>
            </w:r>
          </w:p>
        </w:tc>
        <w:tc>
          <w:tcPr>
            <w:tcW w:w="3005" w:type="dxa"/>
            <w:tcBorders>
              <w:top w:val="nil"/>
              <w:left w:val="nil"/>
              <w:bottom w:val="single" w:sz="4" w:space="0" w:color="auto"/>
              <w:right w:val="single" w:sz="4" w:space="0" w:color="auto"/>
            </w:tcBorders>
            <w:shd w:val="clear" w:color="auto" w:fill="auto"/>
            <w:noWrap/>
            <w:vAlign w:val="bottom"/>
            <w:hideMark/>
          </w:tcPr>
          <w:p w14:paraId="246D366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ұяшық (40)</w:t>
            </w:r>
          </w:p>
        </w:tc>
      </w:tr>
      <w:tr w:rsidR="00981481" w:rsidRPr="003C3033" w14:paraId="30A99051" w14:textId="77777777" w:rsidTr="0022576B">
        <w:trPr>
          <w:trHeight w:val="70"/>
          <w:jc w:val="center"/>
        </w:trPr>
        <w:tc>
          <w:tcPr>
            <w:tcW w:w="2812" w:type="dxa"/>
            <w:tcBorders>
              <w:top w:val="nil"/>
              <w:left w:val="single" w:sz="4" w:space="0" w:color="auto"/>
              <w:bottom w:val="single" w:sz="4" w:space="0" w:color="auto"/>
              <w:right w:val="single" w:sz="4" w:space="0" w:color="auto"/>
            </w:tcBorders>
            <w:shd w:val="clear" w:color="auto" w:fill="auto"/>
            <w:noWrap/>
            <w:vAlign w:val="bottom"/>
            <w:hideMark/>
          </w:tcPr>
          <w:p w14:paraId="39F39DD4"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Кереге</w:t>
            </w:r>
          </w:p>
        </w:tc>
        <w:tc>
          <w:tcPr>
            <w:tcW w:w="1831" w:type="dxa"/>
            <w:tcBorders>
              <w:top w:val="nil"/>
              <w:left w:val="nil"/>
              <w:bottom w:val="single" w:sz="4" w:space="0" w:color="auto"/>
              <w:right w:val="single" w:sz="4" w:space="0" w:color="auto"/>
            </w:tcBorders>
            <w:shd w:val="clear" w:color="auto" w:fill="auto"/>
            <w:noWrap/>
            <w:vAlign w:val="bottom"/>
            <w:hideMark/>
          </w:tcPr>
          <w:p w14:paraId="51FA9E0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үйдің (75)</w:t>
            </w:r>
          </w:p>
        </w:tc>
        <w:tc>
          <w:tcPr>
            <w:tcW w:w="1985" w:type="dxa"/>
            <w:tcBorders>
              <w:top w:val="nil"/>
              <w:left w:val="nil"/>
              <w:bottom w:val="single" w:sz="4" w:space="0" w:color="auto"/>
              <w:right w:val="single" w:sz="4" w:space="0" w:color="auto"/>
            </w:tcBorders>
            <w:shd w:val="clear" w:color="auto" w:fill="auto"/>
            <w:noWrap/>
            <w:vAlign w:val="bottom"/>
            <w:hideMark/>
          </w:tcPr>
          <w:p w14:paraId="168DBF2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дуға (35)</w:t>
            </w:r>
          </w:p>
        </w:tc>
        <w:tc>
          <w:tcPr>
            <w:tcW w:w="3005" w:type="dxa"/>
            <w:tcBorders>
              <w:top w:val="nil"/>
              <w:left w:val="nil"/>
              <w:bottom w:val="single" w:sz="4" w:space="0" w:color="auto"/>
              <w:right w:val="single" w:sz="4" w:space="0" w:color="auto"/>
            </w:tcBorders>
            <w:shd w:val="clear" w:color="auto" w:fill="auto"/>
            <w:noWrap/>
            <w:vAlign w:val="bottom"/>
            <w:hideMark/>
          </w:tcPr>
          <w:p w14:paraId="56EBD72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құрылым (20)</w:t>
            </w:r>
          </w:p>
        </w:tc>
      </w:tr>
      <w:tr w:rsidR="00981481" w:rsidRPr="003C3033" w14:paraId="7B33F201" w14:textId="77777777" w:rsidTr="0022576B">
        <w:trPr>
          <w:trHeight w:val="320"/>
          <w:jc w:val="center"/>
        </w:trPr>
        <w:tc>
          <w:tcPr>
            <w:tcW w:w="96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74124026" w14:textId="0443E156" w:rsidR="00981481" w:rsidRPr="003C3033" w:rsidRDefault="0022576B" w:rsidP="0022576B">
            <w:pPr>
              <w:ind w:firstLine="5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12D8087A" w14:textId="77777777" w:rsidR="00981481" w:rsidRPr="003C3033" w:rsidRDefault="00981481" w:rsidP="003C3033">
      <w:pPr>
        <w:ind w:firstLine="708"/>
        <w:jc w:val="both"/>
        <w:rPr>
          <w:rFonts w:ascii="Times New Roman" w:eastAsia="Times New Roman" w:hAnsi="Times New Roman" w:cs="Times New Roman"/>
          <w:bCs/>
          <w:sz w:val="24"/>
          <w:szCs w:val="24"/>
        </w:rPr>
      </w:pPr>
    </w:p>
    <w:p w14:paraId="04C9EA65" w14:textId="77777777" w:rsidR="00981481" w:rsidRPr="0022576B" w:rsidRDefault="00981481" w:rsidP="0022576B">
      <w:pPr>
        <w:ind w:firstLine="709"/>
        <w:jc w:val="both"/>
        <w:rPr>
          <w:rFonts w:ascii="Times New Roman" w:eastAsia="Times New Roman" w:hAnsi="Times New Roman" w:cs="Times New Roman"/>
          <w:sz w:val="28"/>
          <w:szCs w:val="28"/>
        </w:rPr>
      </w:pPr>
      <w:r w:rsidRPr="0022576B">
        <w:rPr>
          <w:rFonts w:ascii="Times New Roman" w:eastAsia="Times New Roman" w:hAnsi="Times New Roman" w:cs="Times New Roman"/>
          <w:bCs/>
          <w:sz w:val="28"/>
          <w:szCs w:val="28"/>
        </w:rPr>
        <w:t>Зерттеу шеңберінде</w:t>
      </w:r>
      <w:r w:rsidRPr="0022576B">
        <w:rPr>
          <w:rFonts w:ascii="Times New Roman" w:eastAsia="Times New Roman" w:hAnsi="Times New Roman" w:cs="Times New Roman"/>
          <w:sz w:val="28"/>
          <w:szCs w:val="28"/>
        </w:rPr>
        <w:t xml:space="preserve"> қазақ халқының отбасылық-дәстүрлік мәдениетінің элементтерін бейнелейтін дәстүрлі лексикалық бірліктер таңдалып алынды. Тәжірибе қатысушыларына әрбір стимулды тыңдаған кезде ойларына бірінші келген екі</w:t>
      </w:r>
      <w:r w:rsidRPr="0022576B">
        <w:rPr>
          <w:rFonts w:ascii="Times New Roman" w:eastAsia="Times New Roman" w:hAnsi="Times New Roman" w:cs="Times New Roman"/>
          <w:sz w:val="28"/>
          <w:szCs w:val="28"/>
          <w:lang w:val="kk-KZ"/>
        </w:rPr>
        <w:t>-</w:t>
      </w:r>
      <w:r w:rsidRPr="0022576B">
        <w:rPr>
          <w:rFonts w:ascii="Times New Roman" w:eastAsia="Times New Roman" w:hAnsi="Times New Roman" w:cs="Times New Roman"/>
          <w:sz w:val="28"/>
          <w:szCs w:val="28"/>
        </w:rPr>
        <w:t>үш ассоциацияны еркін түрде жазу ұсынылды.</w:t>
      </w:r>
    </w:p>
    <w:p w14:paraId="5131CF66" w14:textId="77777777" w:rsidR="00981481" w:rsidRPr="0022576B" w:rsidRDefault="00981481" w:rsidP="0022576B">
      <w:pPr>
        <w:ind w:firstLine="709"/>
        <w:rPr>
          <w:rFonts w:ascii="Times New Roman" w:eastAsia="Times New Roman" w:hAnsi="Times New Roman" w:cs="Times New Roman"/>
          <w:sz w:val="28"/>
          <w:szCs w:val="28"/>
          <w:lang w:val="kk-KZ"/>
        </w:rPr>
      </w:pPr>
      <w:r w:rsidRPr="0022576B">
        <w:rPr>
          <w:rFonts w:ascii="Times New Roman" w:eastAsia="Times New Roman" w:hAnsi="Times New Roman" w:cs="Times New Roman"/>
          <w:bCs/>
          <w:sz w:val="28"/>
          <w:szCs w:val="28"/>
        </w:rPr>
        <w:t>Ассоциативтік өрісті талдау (мысалы: «Шаңырақ»)</w:t>
      </w:r>
      <w:r w:rsidRPr="0022576B">
        <w:rPr>
          <w:rFonts w:ascii="Times New Roman" w:eastAsia="Times New Roman" w:hAnsi="Times New Roman" w:cs="Times New Roman"/>
          <w:sz w:val="28"/>
          <w:szCs w:val="28"/>
        </w:rPr>
        <w:t xml:space="preserve"> </w:t>
      </w:r>
    </w:p>
    <w:p w14:paraId="7EEE6A6C" w14:textId="389DD241"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«Шаңырақ» сөзіне 220 ассоциативтік жауап тіркелді. Ең жиі кездескен сөздер төмендегідей</w:t>
      </w:r>
      <w:r w:rsidR="0022576B">
        <w:rPr>
          <w:rFonts w:ascii="Times New Roman" w:eastAsia="Times New Roman" w:hAnsi="Times New Roman" w:cs="Times New Roman"/>
          <w:sz w:val="28"/>
          <w:szCs w:val="28"/>
          <w:lang w:val="kk-KZ"/>
        </w:rPr>
        <w:t xml:space="preserve"> (Б.9-кесте).</w:t>
      </w:r>
      <w:r w:rsidRPr="0022576B">
        <w:rPr>
          <w:rFonts w:ascii="Times New Roman" w:eastAsia="Times New Roman" w:hAnsi="Times New Roman" w:cs="Times New Roman"/>
          <w:sz w:val="28"/>
          <w:szCs w:val="28"/>
          <w:lang w:val="kk-KZ"/>
        </w:rPr>
        <w:t xml:space="preserve"> </w:t>
      </w:r>
    </w:p>
    <w:p w14:paraId="1B75A06E" w14:textId="77777777" w:rsidR="00981481" w:rsidRPr="003C3033" w:rsidRDefault="00981481" w:rsidP="003C3033">
      <w:pPr>
        <w:jc w:val="both"/>
        <w:rPr>
          <w:rFonts w:ascii="Times New Roman" w:eastAsia="Times New Roman" w:hAnsi="Times New Roman" w:cs="Times New Roman"/>
          <w:sz w:val="24"/>
          <w:szCs w:val="24"/>
          <w:lang w:val="kk-KZ"/>
        </w:rPr>
      </w:pPr>
    </w:p>
    <w:p w14:paraId="0A9864B8" w14:textId="63877D2F" w:rsidR="00981481" w:rsidRPr="0022576B" w:rsidRDefault="00981481" w:rsidP="003C3033">
      <w:pPr>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 xml:space="preserve">Кесте </w:t>
      </w:r>
      <w:r w:rsidR="00EE31B5" w:rsidRPr="0022576B">
        <w:rPr>
          <w:rFonts w:ascii="Times New Roman" w:eastAsia="Times New Roman" w:hAnsi="Times New Roman" w:cs="Times New Roman"/>
          <w:sz w:val="28"/>
          <w:szCs w:val="28"/>
          <w:lang w:val="kk-KZ"/>
        </w:rPr>
        <w:t>Б.</w:t>
      </w:r>
      <w:r w:rsidRPr="0022576B">
        <w:rPr>
          <w:rFonts w:ascii="Times New Roman" w:eastAsia="Times New Roman" w:hAnsi="Times New Roman" w:cs="Times New Roman"/>
          <w:sz w:val="28"/>
          <w:szCs w:val="28"/>
          <w:lang w:val="kk-KZ"/>
        </w:rPr>
        <w:t>9 – Эксперимент талдауы</w:t>
      </w:r>
    </w:p>
    <w:p w14:paraId="135CA8A2" w14:textId="77777777" w:rsidR="00981481" w:rsidRPr="0022576B" w:rsidRDefault="00981481" w:rsidP="003C3033">
      <w:pPr>
        <w:ind w:firstLine="708"/>
        <w:jc w:val="both"/>
        <w:rPr>
          <w:rFonts w:ascii="Times New Roman" w:eastAsia="Times New Roman" w:hAnsi="Times New Roman" w:cs="Times New Roman"/>
          <w:sz w:val="16"/>
          <w:szCs w:val="16"/>
          <w:lang w:val="kk-KZ"/>
        </w:rPr>
      </w:pPr>
    </w:p>
    <w:tbl>
      <w:tblPr>
        <w:tblW w:w="9435" w:type="dxa"/>
        <w:jc w:val="center"/>
        <w:tblLook w:val="04A0" w:firstRow="1" w:lastRow="0" w:firstColumn="1" w:lastColumn="0" w:noHBand="0" w:noVBand="1"/>
      </w:tblPr>
      <w:tblGrid>
        <w:gridCol w:w="6572"/>
        <w:gridCol w:w="2863"/>
      </w:tblGrid>
      <w:tr w:rsidR="00981481" w:rsidRPr="003C3033" w14:paraId="0F1225EF" w14:textId="77777777" w:rsidTr="0022576B">
        <w:trPr>
          <w:trHeight w:val="70"/>
          <w:jc w:val="center"/>
        </w:trPr>
        <w:tc>
          <w:tcPr>
            <w:tcW w:w="6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E14C2"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sz w:val="24"/>
                <w:szCs w:val="24"/>
              </w:rPr>
              <w:t>Сөз/Тіркес</w:t>
            </w:r>
          </w:p>
        </w:tc>
        <w:tc>
          <w:tcPr>
            <w:tcW w:w="2863" w:type="dxa"/>
            <w:tcBorders>
              <w:top w:val="single" w:sz="4" w:space="0" w:color="auto"/>
              <w:left w:val="nil"/>
              <w:bottom w:val="single" w:sz="4" w:space="0" w:color="auto"/>
              <w:right w:val="single" w:sz="4" w:space="0" w:color="auto"/>
            </w:tcBorders>
            <w:shd w:val="clear" w:color="auto" w:fill="auto"/>
            <w:vAlign w:val="center"/>
            <w:hideMark/>
          </w:tcPr>
          <w:p w14:paraId="6B2F425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sz w:val="24"/>
                <w:szCs w:val="24"/>
              </w:rPr>
              <w:t>Жиілігі</w:t>
            </w:r>
          </w:p>
        </w:tc>
      </w:tr>
      <w:tr w:rsidR="00981481" w:rsidRPr="003C3033" w14:paraId="149C81A6" w14:textId="77777777" w:rsidTr="0022576B">
        <w:trPr>
          <w:trHeight w:val="70"/>
          <w:jc w:val="center"/>
        </w:trPr>
        <w:tc>
          <w:tcPr>
            <w:tcW w:w="6572" w:type="dxa"/>
            <w:tcBorders>
              <w:top w:val="nil"/>
              <w:left w:val="single" w:sz="4" w:space="0" w:color="auto"/>
              <w:bottom w:val="single" w:sz="4" w:space="0" w:color="auto"/>
              <w:right w:val="single" w:sz="4" w:space="0" w:color="auto"/>
            </w:tcBorders>
            <w:shd w:val="clear" w:color="auto" w:fill="auto"/>
            <w:vAlign w:val="center"/>
            <w:hideMark/>
          </w:tcPr>
          <w:p w14:paraId="4645F93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Отбасы (семья)</w:t>
            </w:r>
          </w:p>
        </w:tc>
        <w:tc>
          <w:tcPr>
            <w:tcW w:w="2863" w:type="dxa"/>
            <w:tcBorders>
              <w:top w:val="nil"/>
              <w:left w:val="nil"/>
              <w:bottom w:val="single" w:sz="4" w:space="0" w:color="auto"/>
              <w:right w:val="single" w:sz="4" w:space="0" w:color="auto"/>
            </w:tcBorders>
            <w:shd w:val="clear" w:color="auto" w:fill="auto"/>
            <w:vAlign w:val="center"/>
            <w:hideMark/>
          </w:tcPr>
          <w:p w14:paraId="0575D5E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134</w:t>
            </w:r>
          </w:p>
        </w:tc>
      </w:tr>
      <w:tr w:rsidR="00981481" w:rsidRPr="003C3033" w14:paraId="4860306D" w14:textId="77777777" w:rsidTr="0022576B">
        <w:trPr>
          <w:trHeight w:val="70"/>
          <w:jc w:val="center"/>
        </w:trPr>
        <w:tc>
          <w:tcPr>
            <w:tcW w:w="6572" w:type="dxa"/>
            <w:tcBorders>
              <w:top w:val="nil"/>
              <w:left w:val="single" w:sz="4" w:space="0" w:color="auto"/>
              <w:bottom w:val="single" w:sz="4" w:space="0" w:color="auto"/>
              <w:right w:val="single" w:sz="4" w:space="0" w:color="auto"/>
            </w:tcBorders>
            <w:shd w:val="clear" w:color="auto" w:fill="auto"/>
            <w:vAlign w:val="center"/>
            <w:hideMark/>
          </w:tcPr>
          <w:p w14:paraId="532678A6"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 (дом)</w:t>
            </w:r>
          </w:p>
        </w:tc>
        <w:tc>
          <w:tcPr>
            <w:tcW w:w="2863" w:type="dxa"/>
            <w:tcBorders>
              <w:top w:val="nil"/>
              <w:left w:val="nil"/>
              <w:bottom w:val="single" w:sz="4" w:space="0" w:color="auto"/>
              <w:right w:val="single" w:sz="4" w:space="0" w:color="auto"/>
            </w:tcBorders>
            <w:shd w:val="clear" w:color="auto" w:fill="auto"/>
            <w:vAlign w:val="center"/>
            <w:hideMark/>
          </w:tcPr>
          <w:p w14:paraId="05EF4CC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96</w:t>
            </w:r>
          </w:p>
        </w:tc>
      </w:tr>
      <w:tr w:rsidR="00981481" w:rsidRPr="003C3033" w14:paraId="34A6AF57" w14:textId="77777777" w:rsidTr="0022576B">
        <w:trPr>
          <w:trHeight w:val="70"/>
          <w:jc w:val="center"/>
        </w:trPr>
        <w:tc>
          <w:tcPr>
            <w:tcW w:w="6572" w:type="dxa"/>
            <w:tcBorders>
              <w:top w:val="nil"/>
              <w:left w:val="single" w:sz="4" w:space="0" w:color="auto"/>
              <w:bottom w:val="single" w:sz="4" w:space="0" w:color="auto"/>
              <w:right w:val="single" w:sz="4" w:space="0" w:color="auto"/>
            </w:tcBorders>
            <w:shd w:val="clear" w:color="auto" w:fill="auto"/>
            <w:vAlign w:val="center"/>
            <w:hideMark/>
          </w:tcPr>
          <w:p w14:paraId="2D2E94C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Киіз (войлок/киіз үй)</w:t>
            </w:r>
          </w:p>
        </w:tc>
        <w:tc>
          <w:tcPr>
            <w:tcW w:w="2863" w:type="dxa"/>
            <w:tcBorders>
              <w:top w:val="nil"/>
              <w:left w:val="nil"/>
              <w:bottom w:val="single" w:sz="4" w:space="0" w:color="auto"/>
              <w:right w:val="single" w:sz="4" w:space="0" w:color="auto"/>
            </w:tcBorders>
            <w:shd w:val="clear" w:color="auto" w:fill="auto"/>
            <w:vAlign w:val="center"/>
            <w:hideMark/>
          </w:tcPr>
          <w:p w14:paraId="6F0F2FB9"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64</w:t>
            </w:r>
          </w:p>
        </w:tc>
      </w:tr>
      <w:tr w:rsidR="00981481" w:rsidRPr="003C3033" w14:paraId="02491D06" w14:textId="77777777" w:rsidTr="0022576B">
        <w:trPr>
          <w:trHeight w:val="70"/>
          <w:jc w:val="center"/>
        </w:trPr>
        <w:tc>
          <w:tcPr>
            <w:tcW w:w="6572" w:type="dxa"/>
            <w:tcBorders>
              <w:top w:val="nil"/>
              <w:left w:val="single" w:sz="4" w:space="0" w:color="auto"/>
              <w:bottom w:val="single" w:sz="4" w:space="0" w:color="auto"/>
              <w:right w:val="single" w:sz="4" w:space="0" w:color="auto"/>
            </w:tcBorders>
            <w:shd w:val="clear" w:color="auto" w:fill="auto"/>
            <w:vAlign w:val="center"/>
            <w:hideMark/>
          </w:tcPr>
          <w:p w14:paraId="79A15C1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Шаңырақ</w:t>
            </w:r>
          </w:p>
        </w:tc>
        <w:tc>
          <w:tcPr>
            <w:tcW w:w="2863" w:type="dxa"/>
            <w:tcBorders>
              <w:top w:val="nil"/>
              <w:left w:val="nil"/>
              <w:bottom w:val="single" w:sz="4" w:space="0" w:color="auto"/>
              <w:right w:val="single" w:sz="4" w:space="0" w:color="auto"/>
            </w:tcBorders>
            <w:shd w:val="clear" w:color="auto" w:fill="auto"/>
            <w:vAlign w:val="center"/>
            <w:hideMark/>
          </w:tcPr>
          <w:p w14:paraId="3E55F29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35</w:t>
            </w:r>
          </w:p>
        </w:tc>
      </w:tr>
      <w:tr w:rsidR="00981481" w:rsidRPr="003C3033" w14:paraId="784B0CE2" w14:textId="77777777" w:rsidTr="0022576B">
        <w:trPr>
          <w:trHeight w:val="70"/>
          <w:jc w:val="center"/>
        </w:trPr>
        <w:tc>
          <w:tcPr>
            <w:tcW w:w="6572" w:type="dxa"/>
            <w:tcBorders>
              <w:top w:val="nil"/>
              <w:left w:val="single" w:sz="4" w:space="0" w:color="auto"/>
              <w:bottom w:val="single" w:sz="4" w:space="0" w:color="auto"/>
              <w:right w:val="single" w:sz="4" w:space="0" w:color="auto"/>
            </w:tcBorders>
            <w:shd w:val="clear" w:color="auto" w:fill="auto"/>
            <w:vAlign w:val="center"/>
            <w:hideMark/>
          </w:tcPr>
          <w:p w14:paraId="49EB143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Бірлік (единство)</w:t>
            </w:r>
          </w:p>
        </w:tc>
        <w:tc>
          <w:tcPr>
            <w:tcW w:w="2863" w:type="dxa"/>
            <w:tcBorders>
              <w:top w:val="nil"/>
              <w:left w:val="nil"/>
              <w:bottom w:val="single" w:sz="4" w:space="0" w:color="auto"/>
              <w:right w:val="single" w:sz="4" w:space="0" w:color="auto"/>
            </w:tcBorders>
            <w:shd w:val="clear" w:color="auto" w:fill="auto"/>
            <w:vAlign w:val="center"/>
            <w:hideMark/>
          </w:tcPr>
          <w:p w14:paraId="5A7291A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31</w:t>
            </w:r>
          </w:p>
        </w:tc>
      </w:tr>
      <w:tr w:rsidR="00981481" w:rsidRPr="003C3033" w14:paraId="3C6BD039" w14:textId="77777777" w:rsidTr="0022576B">
        <w:trPr>
          <w:trHeight w:val="70"/>
          <w:jc w:val="center"/>
        </w:trPr>
        <w:tc>
          <w:tcPr>
            <w:tcW w:w="94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3A2A0B" w14:textId="5959EABF" w:rsidR="00981481" w:rsidRPr="003C3033" w:rsidRDefault="0022576B" w:rsidP="0022576B">
            <w:pPr>
              <w:ind w:firstLine="6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560706C6" w14:textId="49185E34"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Нәтижелерге сүйенсек, «Шаңырақ» ұғымы «отбасы», «үй», «ұлттық баспана (киіз үй)» сияқты негізгі мәдени концепттермен тығыз байланысты. Бұл қазіргі респонденттердің тілдік санасында дәстүрлі мәдени кодтың жоғары деңгейде белсенді екенін көрсетеді. «Шаңырақ» бейнесі отбасы ұясының және тұрақты әлеуметтік құрылымның символы ретінде көрініс табады, ал бұл ассоциациялардағы сәйкестіктің жоғары деңгейімен дәлелденеді.</w:t>
      </w:r>
    </w:p>
    <w:p w14:paraId="669BC59A"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bCs/>
          <w:sz w:val="28"/>
          <w:szCs w:val="28"/>
          <w:lang w:val="kk-KZ"/>
        </w:rPr>
        <w:t>«Босаға» стимулы бойынша ассоциативтік өрісті талдау</w:t>
      </w:r>
    </w:p>
    <w:p w14:paraId="00F87F76" w14:textId="46E2BB12"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«Босаға» (үйдің кіреберісі, табалдырық) сөзіне қатысты респонденттердің барлық жауаптары өңделді. Жауаптар біріздендіріліп (тыныс белгілері алынып тасталды, сөздер бір үлгіге келтірілді) және сандық есепке алу үшін жеке лексемаларға бөлінді.</w:t>
      </w:r>
    </w:p>
    <w:p w14:paraId="583E9587" w14:textId="77777777" w:rsidR="00981481" w:rsidRPr="003C3033" w:rsidRDefault="00981481" w:rsidP="003C3033">
      <w:pPr>
        <w:ind w:firstLine="708"/>
        <w:jc w:val="both"/>
        <w:rPr>
          <w:rFonts w:ascii="Times New Roman" w:hAnsi="Times New Roman" w:cs="Times New Roman"/>
          <w:sz w:val="24"/>
          <w:szCs w:val="24"/>
          <w:lang w:val="kk-KZ"/>
        </w:rPr>
      </w:pPr>
    </w:p>
    <w:p w14:paraId="73FB36B4" w14:textId="5FDA67B0" w:rsidR="00981481" w:rsidRDefault="00981481" w:rsidP="003C3033">
      <w:pPr>
        <w:jc w:val="both"/>
        <w:rPr>
          <w:rStyle w:val="a5"/>
          <w:rFonts w:ascii="Times New Roman" w:eastAsiaTheme="majorEastAsia" w:hAnsi="Times New Roman" w:cs="Times New Roman"/>
          <w:b w:val="0"/>
          <w:sz w:val="28"/>
          <w:szCs w:val="28"/>
          <w:lang w:val="kk-KZ"/>
        </w:rPr>
      </w:pPr>
      <w:r w:rsidRPr="0022576B">
        <w:rPr>
          <w:rFonts w:ascii="Times New Roman" w:eastAsia="Times New Roman" w:hAnsi="Times New Roman" w:cs="Times New Roman"/>
          <w:sz w:val="28"/>
          <w:szCs w:val="28"/>
          <w:lang w:val="kk-KZ"/>
        </w:rPr>
        <w:t xml:space="preserve">Кесте </w:t>
      </w:r>
      <w:r w:rsidR="00EE31B5" w:rsidRPr="0022576B">
        <w:rPr>
          <w:rFonts w:ascii="Times New Roman" w:eastAsia="Times New Roman" w:hAnsi="Times New Roman" w:cs="Times New Roman"/>
          <w:sz w:val="28"/>
          <w:szCs w:val="28"/>
          <w:lang w:val="kk-KZ"/>
        </w:rPr>
        <w:t>Б.</w:t>
      </w:r>
      <w:r w:rsidRPr="0022576B">
        <w:rPr>
          <w:rFonts w:ascii="Times New Roman" w:eastAsia="Times New Roman" w:hAnsi="Times New Roman" w:cs="Times New Roman"/>
          <w:sz w:val="28"/>
          <w:szCs w:val="28"/>
          <w:lang w:val="kk-KZ"/>
        </w:rPr>
        <w:t>10 – Эксперимент талдауы бойынша</w:t>
      </w:r>
      <w:r w:rsidRPr="0022576B">
        <w:rPr>
          <w:rStyle w:val="a5"/>
          <w:rFonts w:eastAsiaTheme="majorEastAsia"/>
          <w:b w:val="0"/>
          <w:sz w:val="28"/>
          <w:szCs w:val="28"/>
        </w:rPr>
        <w:t xml:space="preserve"> </w:t>
      </w:r>
      <w:r w:rsidRPr="0022576B">
        <w:rPr>
          <w:rStyle w:val="a5"/>
          <w:rFonts w:ascii="Times New Roman" w:eastAsiaTheme="majorEastAsia" w:hAnsi="Times New Roman" w:cs="Times New Roman"/>
          <w:b w:val="0"/>
          <w:sz w:val="28"/>
          <w:szCs w:val="28"/>
          <w:lang w:val="kk-KZ"/>
        </w:rPr>
        <w:t>ү</w:t>
      </w:r>
      <w:r w:rsidRPr="0022576B">
        <w:rPr>
          <w:rStyle w:val="a5"/>
          <w:rFonts w:ascii="Times New Roman" w:eastAsiaTheme="majorEastAsia" w:hAnsi="Times New Roman" w:cs="Times New Roman"/>
          <w:b w:val="0"/>
          <w:sz w:val="28"/>
          <w:szCs w:val="28"/>
        </w:rPr>
        <w:t>здік 3 ассоциация</w:t>
      </w:r>
    </w:p>
    <w:p w14:paraId="11910D77" w14:textId="77777777" w:rsidR="0022576B" w:rsidRPr="0022576B" w:rsidRDefault="0022576B" w:rsidP="003C3033">
      <w:pPr>
        <w:jc w:val="both"/>
        <w:rPr>
          <w:rFonts w:ascii="Times New Roman" w:eastAsia="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4283"/>
        <w:gridCol w:w="2410"/>
        <w:gridCol w:w="2740"/>
      </w:tblGrid>
      <w:tr w:rsidR="00981481" w:rsidRPr="003C3033" w14:paraId="5E6B3E11" w14:textId="77777777" w:rsidTr="0022576B">
        <w:trPr>
          <w:trHeight w:val="70"/>
          <w:jc w:val="center"/>
        </w:trPr>
        <w:tc>
          <w:tcPr>
            <w:tcW w:w="4283" w:type="dxa"/>
            <w:noWrap/>
            <w:hideMark/>
          </w:tcPr>
          <w:p w14:paraId="076E9AD2"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Ассоциация</w:t>
            </w:r>
          </w:p>
        </w:tc>
        <w:tc>
          <w:tcPr>
            <w:tcW w:w="2410" w:type="dxa"/>
            <w:noWrap/>
            <w:hideMark/>
          </w:tcPr>
          <w:p w14:paraId="39360E7B"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2740" w:type="dxa"/>
            <w:noWrap/>
            <w:hideMark/>
          </w:tcPr>
          <w:p w14:paraId="69D65441" w14:textId="0EE4CE1E" w:rsidR="00981481" w:rsidRPr="0022576B"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0022576B">
              <w:rPr>
                <w:rFonts w:ascii="Times New Roman" w:hAnsi="Times New Roman" w:cs="Times New Roman"/>
                <w:bCs/>
                <w:sz w:val="24"/>
                <w:szCs w:val="24"/>
              </w:rPr>
              <w:t xml:space="preserve"> (%)</w:t>
            </w:r>
          </w:p>
        </w:tc>
      </w:tr>
      <w:tr w:rsidR="00981481" w:rsidRPr="003C3033" w14:paraId="4C9610E0" w14:textId="77777777" w:rsidTr="0022576B">
        <w:trPr>
          <w:trHeight w:val="70"/>
          <w:jc w:val="center"/>
        </w:trPr>
        <w:tc>
          <w:tcPr>
            <w:tcW w:w="4283" w:type="dxa"/>
            <w:noWrap/>
            <w:hideMark/>
          </w:tcPr>
          <w:p w14:paraId="53390710"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үй</w:t>
            </w:r>
          </w:p>
        </w:tc>
        <w:tc>
          <w:tcPr>
            <w:tcW w:w="2410" w:type="dxa"/>
            <w:noWrap/>
            <w:hideMark/>
          </w:tcPr>
          <w:p w14:paraId="4DD0D870" w14:textId="77777777" w:rsidR="00981481" w:rsidRPr="003C3033" w:rsidRDefault="00981481" w:rsidP="003C3033">
            <w:pPr>
              <w:rPr>
                <w:rFonts w:ascii="Times New Roman" w:hAnsi="Times New Roman" w:cs="Times New Roman"/>
                <w:sz w:val="24"/>
                <w:szCs w:val="24"/>
              </w:rPr>
            </w:pPr>
            <w:r w:rsidRPr="003C3033">
              <w:rPr>
                <w:rFonts w:ascii="Times New Roman" w:hAnsi="Times New Roman" w:cs="Times New Roman"/>
                <w:sz w:val="24"/>
                <w:szCs w:val="24"/>
              </w:rPr>
              <w:t>52</w:t>
            </w:r>
          </w:p>
        </w:tc>
        <w:tc>
          <w:tcPr>
            <w:tcW w:w="2740" w:type="dxa"/>
            <w:noWrap/>
            <w:hideMark/>
          </w:tcPr>
          <w:p w14:paraId="600C228B" w14:textId="6B6E5F31" w:rsidR="00981481" w:rsidRPr="0022576B" w:rsidRDefault="0022576B" w:rsidP="003C3033">
            <w:pPr>
              <w:rPr>
                <w:rFonts w:ascii="Times New Roman" w:hAnsi="Times New Roman" w:cs="Times New Roman"/>
                <w:sz w:val="24"/>
                <w:szCs w:val="24"/>
                <w:lang w:val="kk-KZ"/>
              </w:rPr>
            </w:pPr>
            <w:r>
              <w:rPr>
                <w:rFonts w:ascii="Times New Roman" w:hAnsi="Times New Roman" w:cs="Times New Roman"/>
                <w:sz w:val="24"/>
                <w:szCs w:val="24"/>
              </w:rPr>
              <w:t>21,70</w:t>
            </w:r>
          </w:p>
        </w:tc>
      </w:tr>
      <w:tr w:rsidR="00981481" w:rsidRPr="003C3033" w14:paraId="3D8B9EFA" w14:textId="77777777" w:rsidTr="0022576B">
        <w:trPr>
          <w:trHeight w:val="70"/>
          <w:jc w:val="center"/>
        </w:trPr>
        <w:tc>
          <w:tcPr>
            <w:tcW w:w="4283" w:type="dxa"/>
            <w:noWrap/>
            <w:hideMark/>
          </w:tcPr>
          <w:p w14:paraId="34124E2C"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табалдырық</w:t>
            </w:r>
          </w:p>
        </w:tc>
        <w:tc>
          <w:tcPr>
            <w:tcW w:w="2410" w:type="dxa"/>
            <w:noWrap/>
            <w:hideMark/>
          </w:tcPr>
          <w:p w14:paraId="3D4DBDEF" w14:textId="77777777" w:rsidR="00981481" w:rsidRPr="003C3033" w:rsidRDefault="00981481" w:rsidP="003C3033">
            <w:pPr>
              <w:rPr>
                <w:rFonts w:ascii="Times New Roman" w:hAnsi="Times New Roman" w:cs="Times New Roman"/>
                <w:sz w:val="24"/>
                <w:szCs w:val="24"/>
              </w:rPr>
            </w:pPr>
            <w:r w:rsidRPr="003C3033">
              <w:rPr>
                <w:rFonts w:ascii="Times New Roman" w:hAnsi="Times New Roman" w:cs="Times New Roman"/>
                <w:sz w:val="24"/>
                <w:szCs w:val="24"/>
              </w:rPr>
              <w:t>47</w:t>
            </w:r>
          </w:p>
        </w:tc>
        <w:tc>
          <w:tcPr>
            <w:tcW w:w="2740" w:type="dxa"/>
            <w:noWrap/>
            <w:hideMark/>
          </w:tcPr>
          <w:p w14:paraId="6A7C4C65" w14:textId="2D5246DA" w:rsidR="00981481" w:rsidRPr="0022576B" w:rsidRDefault="0022576B" w:rsidP="003C3033">
            <w:pPr>
              <w:rPr>
                <w:rFonts w:ascii="Times New Roman" w:hAnsi="Times New Roman" w:cs="Times New Roman"/>
                <w:sz w:val="24"/>
                <w:szCs w:val="24"/>
                <w:lang w:val="kk-KZ"/>
              </w:rPr>
            </w:pPr>
            <w:r>
              <w:rPr>
                <w:rFonts w:ascii="Times New Roman" w:hAnsi="Times New Roman" w:cs="Times New Roman"/>
                <w:sz w:val="24"/>
                <w:szCs w:val="24"/>
              </w:rPr>
              <w:t>19,60</w:t>
            </w:r>
          </w:p>
        </w:tc>
      </w:tr>
      <w:tr w:rsidR="00981481" w:rsidRPr="003C3033" w14:paraId="58B2E776" w14:textId="77777777" w:rsidTr="0022576B">
        <w:trPr>
          <w:trHeight w:val="70"/>
          <w:jc w:val="center"/>
        </w:trPr>
        <w:tc>
          <w:tcPr>
            <w:tcW w:w="4283" w:type="dxa"/>
            <w:noWrap/>
            <w:hideMark/>
          </w:tcPr>
          <w:p w14:paraId="305E9FF5"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есік</w:t>
            </w:r>
          </w:p>
        </w:tc>
        <w:tc>
          <w:tcPr>
            <w:tcW w:w="2410" w:type="dxa"/>
            <w:noWrap/>
            <w:hideMark/>
          </w:tcPr>
          <w:p w14:paraId="392B4A41" w14:textId="77777777" w:rsidR="00981481" w:rsidRPr="003C3033" w:rsidRDefault="00981481" w:rsidP="003C3033">
            <w:pPr>
              <w:rPr>
                <w:rFonts w:ascii="Times New Roman" w:hAnsi="Times New Roman" w:cs="Times New Roman"/>
                <w:sz w:val="24"/>
                <w:szCs w:val="24"/>
              </w:rPr>
            </w:pPr>
            <w:r w:rsidRPr="003C3033">
              <w:rPr>
                <w:rFonts w:ascii="Times New Roman" w:hAnsi="Times New Roman" w:cs="Times New Roman"/>
                <w:sz w:val="24"/>
                <w:szCs w:val="24"/>
              </w:rPr>
              <w:t>46</w:t>
            </w:r>
          </w:p>
        </w:tc>
        <w:tc>
          <w:tcPr>
            <w:tcW w:w="2740" w:type="dxa"/>
            <w:noWrap/>
            <w:hideMark/>
          </w:tcPr>
          <w:p w14:paraId="4CCC67B2" w14:textId="495A54EA" w:rsidR="00981481" w:rsidRPr="0022576B" w:rsidRDefault="0022576B" w:rsidP="003C3033">
            <w:pPr>
              <w:rPr>
                <w:rFonts w:ascii="Times New Roman" w:hAnsi="Times New Roman" w:cs="Times New Roman"/>
                <w:sz w:val="24"/>
                <w:szCs w:val="24"/>
                <w:lang w:val="kk-KZ"/>
              </w:rPr>
            </w:pPr>
            <w:r>
              <w:rPr>
                <w:rFonts w:ascii="Times New Roman" w:hAnsi="Times New Roman" w:cs="Times New Roman"/>
                <w:sz w:val="24"/>
                <w:szCs w:val="24"/>
              </w:rPr>
              <w:t>19,20</w:t>
            </w:r>
          </w:p>
        </w:tc>
      </w:tr>
      <w:tr w:rsidR="00981481" w:rsidRPr="003C3033" w14:paraId="1203FAD0" w14:textId="77777777" w:rsidTr="0022576B">
        <w:trPr>
          <w:trHeight w:val="70"/>
          <w:jc w:val="center"/>
        </w:trPr>
        <w:tc>
          <w:tcPr>
            <w:tcW w:w="9433" w:type="dxa"/>
            <w:gridSpan w:val="3"/>
            <w:noWrap/>
          </w:tcPr>
          <w:p w14:paraId="626684DD" w14:textId="7FB5F99F" w:rsidR="00981481" w:rsidRPr="003C3033" w:rsidRDefault="0022576B" w:rsidP="0022576B">
            <w:pPr>
              <w:ind w:firstLine="499"/>
              <w:rPr>
                <w:rFonts w:ascii="Times New Roman" w:hAnsi="Times New Roman" w:cs="Times New Roman"/>
                <w:sz w:val="24"/>
                <w:szCs w:val="24"/>
              </w:rPr>
            </w:pPr>
            <w:r>
              <w:rPr>
                <w:rFonts w:ascii="Times New Roman" w:hAnsi="Times New Roman" w:cs="Times New Roman"/>
                <w:sz w:val="24"/>
                <w:szCs w:val="24"/>
                <w:lang w:val="kk-KZ"/>
              </w:rPr>
              <w:t xml:space="preserve">Ескерту – </w:t>
            </w:r>
            <w:r w:rsidR="00981481" w:rsidRPr="003C3033">
              <w:rPr>
                <w:rFonts w:ascii="Times New Roman" w:hAnsi="Times New Roman" w:cs="Times New Roman"/>
                <w:sz w:val="24"/>
                <w:szCs w:val="24"/>
              </w:rPr>
              <w:t>Автормен құрастырылған</w:t>
            </w:r>
          </w:p>
        </w:tc>
      </w:tr>
    </w:tbl>
    <w:p w14:paraId="3DB9BFF3" w14:textId="77777777" w:rsidR="00981481" w:rsidRPr="0022576B" w:rsidRDefault="00981481" w:rsidP="003C3033">
      <w:pPr>
        <w:rPr>
          <w:rFonts w:ascii="Times New Roman" w:hAnsi="Times New Roman" w:cs="Times New Roman"/>
          <w:sz w:val="28"/>
          <w:szCs w:val="28"/>
          <w:lang w:val="kk-KZ"/>
        </w:rPr>
      </w:pPr>
    </w:p>
    <w:p w14:paraId="1A05A492" w14:textId="77777777" w:rsidR="00981481" w:rsidRPr="0022576B" w:rsidRDefault="00981481" w:rsidP="0022576B">
      <w:pPr>
        <w:ind w:firstLine="709"/>
        <w:jc w:val="both"/>
        <w:rPr>
          <w:rFonts w:ascii="Times New Roman" w:eastAsia="Times New Roman" w:hAnsi="Times New Roman" w:cs="Times New Roman"/>
          <w:i/>
          <w:sz w:val="28"/>
          <w:szCs w:val="28"/>
          <w:lang w:val="kk-KZ"/>
        </w:rPr>
      </w:pPr>
      <w:r w:rsidRPr="0022576B">
        <w:rPr>
          <w:rFonts w:ascii="Times New Roman" w:eastAsia="Times New Roman" w:hAnsi="Times New Roman" w:cs="Times New Roman"/>
          <w:bCs/>
          <w:i/>
          <w:sz w:val="28"/>
          <w:szCs w:val="28"/>
          <w:lang w:val="kk-KZ"/>
        </w:rPr>
        <w:t>Үй ұғымымен байланысы</w:t>
      </w:r>
    </w:p>
    <w:p w14:paraId="65873FF7"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Ассоциациялар көшбасшысы – «үй» сөзі – «босаға» ұғымының респонденттердің санасында ең алдымен тұрғын кеңістіктің атрибуты ретінде орныққанын көрсетеді. Босаға - үйдің ішкі және сыртқы әлемін бөліп тұрған символдық шекара ретінде қабылданады.</w:t>
      </w:r>
    </w:p>
    <w:p w14:paraId="10ADD926" w14:textId="77777777" w:rsidR="00981481" w:rsidRPr="0022576B" w:rsidRDefault="00981481" w:rsidP="0022576B">
      <w:pPr>
        <w:ind w:firstLine="709"/>
        <w:jc w:val="both"/>
        <w:rPr>
          <w:rFonts w:ascii="Times New Roman" w:eastAsia="Times New Roman" w:hAnsi="Times New Roman" w:cs="Times New Roman"/>
          <w:i/>
          <w:sz w:val="28"/>
          <w:szCs w:val="28"/>
          <w:lang w:val="kk-KZ"/>
        </w:rPr>
      </w:pPr>
      <w:r w:rsidRPr="0022576B">
        <w:rPr>
          <w:rFonts w:ascii="Times New Roman" w:eastAsia="Times New Roman" w:hAnsi="Times New Roman" w:cs="Times New Roman"/>
          <w:bCs/>
          <w:i/>
          <w:sz w:val="28"/>
          <w:szCs w:val="28"/>
          <w:lang w:val="kk-KZ"/>
        </w:rPr>
        <w:t>Терминдік «табалдырық» сөзі</w:t>
      </w:r>
    </w:p>
    <w:p w14:paraId="7870484A"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Екінші жиі кездесетін ассоциация – «табалдырық» – халықтық нақты терминологияны («бой табалдырық») білдіреді және дәстүрлі лексикалық қордың сақталғанын көрсетеді. Бұл көптеген тіл тұтынушыларының кең қолданыстағы «есік» сөзінен өзгеше, тар шеңбердегі нақты терминдерді білетінін дәлелдейді.</w:t>
      </w:r>
    </w:p>
    <w:p w14:paraId="069235A6" w14:textId="77777777" w:rsidR="00981481" w:rsidRPr="0022576B" w:rsidRDefault="00981481" w:rsidP="0022576B">
      <w:pPr>
        <w:ind w:firstLine="709"/>
        <w:jc w:val="both"/>
        <w:rPr>
          <w:rFonts w:ascii="Times New Roman" w:eastAsia="Times New Roman" w:hAnsi="Times New Roman" w:cs="Times New Roman"/>
          <w:i/>
          <w:sz w:val="28"/>
          <w:szCs w:val="28"/>
          <w:lang w:val="kk-KZ"/>
        </w:rPr>
      </w:pPr>
      <w:r w:rsidRPr="0022576B">
        <w:rPr>
          <w:rFonts w:ascii="Times New Roman" w:eastAsia="Times New Roman" w:hAnsi="Times New Roman" w:cs="Times New Roman"/>
          <w:bCs/>
          <w:i/>
          <w:sz w:val="28"/>
          <w:szCs w:val="28"/>
          <w:lang w:val="kk-KZ"/>
        </w:rPr>
        <w:t>Кіреберіс құрылымының семантикалық өрісі</w:t>
      </w:r>
    </w:p>
    <w:p w14:paraId="3220D109" w14:textId="609EC991"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«Есік» (дверь) сөзі үшінші орынға ие және «босаға» тек «табалдырық» қана емес, кіреберістің құрамдас бөлігі ретінде – табалдырық пен есікті қамтитын кешен ретінде қабылданатынын көрсетеді.</w:t>
      </w:r>
    </w:p>
    <w:p w14:paraId="300014CC" w14:textId="284450A1"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bCs/>
          <w:sz w:val="28"/>
          <w:szCs w:val="28"/>
          <w:lang w:val="kk-KZ"/>
        </w:rPr>
        <w:t xml:space="preserve">«Босаға» </w:t>
      </w:r>
      <w:r w:rsidRPr="0022576B">
        <w:rPr>
          <w:rFonts w:ascii="Times New Roman" w:eastAsia="Times New Roman" w:hAnsi="Times New Roman" w:cs="Times New Roman"/>
          <w:sz w:val="28"/>
          <w:szCs w:val="28"/>
          <w:lang w:val="kk-KZ"/>
        </w:rPr>
        <w:t>–</w:t>
      </w:r>
      <w:r w:rsidR="0022576B">
        <w:rPr>
          <w:rFonts w:ascii="Times New Roman" w:eastAsia="Times New Roman" w:hAnsi="Times New Roman" w:cs="Times New Roman"/>
          <w:bCs/>
          <w:sz w:val="28"/>
          <w:szCs w:val="28"/>
          <w:lang w:val="kk-KZ"/>
        </w:rPr>
        <w:t xml:space="preserve"> </w:t>
      </w:r>
      <w:r w:rsidRPr="0022576B">
        <w:rPr>
          <w:rFonts w:ascii="Times New Roman" w:eastAsia="Times New Roman" w:hAnsi="Times New Roman" w:cs="Times New Roman"/>
          <w:bCs/>
          <w:sz w:val="28"/>
          <w:szCs w:val="28"/>
          <w:lang w:val="kk-KZ"/>
        </w:rPr>
        <w:t>қазақ тілінің ұжымдық санасында ең алдымен «үйдің символы»</w:t>
      </w:r>
      <w:r w:rsidRPr="0022576B">
        <w:rPr>
          <w:rFonts w:ascii="Times New Roman" w:eastAsia="Times New Roman" w:hAnsi="Times New Roman" w:cs="Times New Roman"/>
          <w:sz w:val="28"/>
          <w:szCs w:val="28"/>
          <w:lang w:val="kk-KZ"/>
        </w:rPr>
        <w:t xml:space="preserve"> (үй) ретінде орныққан, оны нақты терминдермен (табалдырық) айқындайды, сонымен қатар жалпы ұғым –  «есікпен» де тығыз байланысты.</w:t>
      </w:r>
    </w:p>
    <w:p w14:paraId="0E2A9760"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bCs/>
          <w:sz w:val="28"/>
          <w:szCs w:val="28"/>
          <w:lang w:val="kk-KZ"/>
        </w:rPr>
        <w:t>«Табалдырық» терминінің 19,6% респонденттер тарапынан қолданылуы</w:t>
      </w:r>
      <w:r w:rsidRPr="0022576B">
        <w:rPr>
          <w:rFonts w:ascii="Times New Roman" w:eastAsia="Times New Roman" w:hAnsi="Times New Roman" w:cs="Times New Roman"/>
          <w:sz w:val="28"/>
          <w:szCs w:val="28"/>
          <w:lang w:val="kk-KZ"/>
        </w:rPr>
        <w:t>, дәстүрлі лексиканың күнделікті тілдік қолданыстағы тұрақтылығы мен сабақтастығын көрсетеді.</w:t>
      </w:r>
    </w:p>
    <w:p w14:paraId="12FDF95F" w14:textId="77777777" w:rsidR="00981481" w:rsidRPr="0022576B" w:rsidRDefault="00981481" w:rsidP="0022576B">
      <w:pPr>
        <w:ind w:firstLine="709"/>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bCs/>
          <w:sz w:val="28"/>
          <w:szCs w:val="28"/>
          <w:lang w:val="kk-KZ"/>
        </w:rPr>
        <w:t>«Үй» мен «табалдырық» ассоциацияларының жиілік көрсеткіштерін әртүрлі әлеуметтік топтар арасында (жас ерекшелігіне, білім деңгейіне, тілдік қатыстылығына қарай) салыстыру</w:t>
      </w:r>
      <w:r w:rsidRPr="0022576B">
        <w:rPr>
          <w:rFonts w:ascii="Times New Roman" w:eastAsia="Times New Roman" w:hAnsi="Times New Roman" w:cs="Times New Roman"/>
          <w:sz w:val="28"/>
          <w:szCs w:val="28"/>
          <w:lang w:val="kk-KZ"/>
        </w:rPr>
        <w:t>, архаикалық терминологияның қай топтарда көбірек сақталғанын және қай топтардың тұрмыстық, жалпыхалықтық нұсқаларды қолдануға бейім екенін анықтауға мүмкіндік береді.</w:t>
      </w:r>
    </w:p>
    <w:p w14:paraId="34546D88" w14:textId="77777777" w:rsidR="00981481" w:rsidRPr="0022576B" w:rsidRDefault="00981481" w:rsidP="0022576B">
      <w:pPr>
        <w:ind w:firstLine="709"/>
        <w:jc w:val="both"/>
        <w:rPr>
          <w:rFonts w:ascii="Times New Roman" w:hAnsi="Times New Roman" w:cs="Times New Roman"/>
          <w:sz w:val="28"/>
          <w:szCs w:val="28"/>
          <w:lang w:val="kk-KZ"/>
        </w:rPr>
      </w:pPr>
      <w:r w:rsidRPr="0022576B">
        <w:rPr>
          <w:rStyle w:val="a5"/>
          <w:rFonts w:ascii="Times New Roman" w:hAnsi="Times New Roman" w:cs="Times New Roman"/>
          <w:b w:val="0"/>
          <w:sz w:val="28"/>
          <w:szCs w:val="28"/>
          <w:lang w:val="kk-KZ"/>
        </w:rPr>
        <w:t>«Бесік» стимулына қатысты ассоциативтік өрісті талдау</w:t>
      </w:r>
    </w:p>
    <w:p w14:paraId="25FAC0D7" w14:textId="29E0EA49" w:rsidR="00981481" w:rsidRPr="0022576B" w:rsidRDefault="00981481" w:rsidP="0022576B">
      <w:pPr>
        <w:ind w:firstLine="709"/>
        <w:jc w:val="both"/>
        <w:rPr>
          <w:rFonts w:ascii="Times New Roman" w:hAnsi="Times New Roman" w:cs="Times New Roman"/>
          <w:sz w:val="28"/>
          <w:szCs w:val="28"/>
          <w:lang w:val="kk-KZ"/>
        </w:rPr>
      </w:pPr>
      <w:r w:rsidRPr="0022576B">
        <w:rPr>
          <w:rFonts w:ascii="Times New Roman" w:hAnsi="Times New Roman" w:cs="Times New Roman"/>
          <w:sz w:val="28"/>
          <w:szCs w:val="28"/>
        </w:rPr>
        <w:t>«Бесік» («колыбель») сөзі 243 респондентке ұсынылды. Әр қатысушы осы стимул бойынша екі–үш алғашқы келген ассоциацияны еркін түрде жазды. Жиналған мәліметтер нормаландырылып (пунктуация алынып тасталды, бірыңғай регистрге келтірілді), жеке лексемаларға бөлініп, аталым жиілігі есептелді.</w:t>
      </w:r>
    </w:p>
    <w:p w14:paraId="1FC4C80E" w14:textId="77777777" w:rsidR="00981481" w:rsidRPr="0022576B" w:rsidRDefault="00981481" w:rsidP="003C3033">
      <w:pPr>
        <w:jc w:val="both"/>
        <w:rPr>
          <w:rFonts w:ascii="Times New Roman" w:eastAsia="Times New Roman" w:hAnsi="Times New Roman" w:cs="Times New Roman"/>
          <w:sz w:val="28"/>
          <w:szCs w:val="28"/>
          <w:lang w:val="kk-KZ"/>
        </w:rPr>
      </w:pPr>
    </w:p>
    <w:p w14:paraId="5B3B93A8" w14:textId="58C8AF31" w:rsidR="00981481" w:rsidRPr="0022576B" w:rsidRDefault="00981481" w:rsidP="003C3033">
      <w:pPr>
        <w:jc w:val="both"/>
        <w:rPr>
          <w:rFonts w:ascii="Times New Roman" w:eastAsia="Times New Roman" w:hAnsi="Times New Roman" w:cs="Times New Roman"/>
          <w:sz w:val="28"/>
          <w:szCs w:val="28"/>
          <w:lang w:val="kk-KZ"/>
        </w:rPr>
      </w:pPr>
      <w:r w:rsidRPr="0022576B">
        <w:rPr>
          <w:rFonts w:ascii="Times New Roman" w:eastAsia="Times New Roman" w:hAnsi="Times New Roman" w:cs="Times New Roman"/>
          <w:sz w:val="28"/>
          <w:szCs w:val="28"/>
          <w:lang w:val="kk-KZ"/>
        </w:rPr>
        <w:t xml:space="preserve">Кесте </w:t>
      </w:r>
      <w:r w:rsidR="00EE31B5" w:rsidRPr="0022576B">
        <w:rPr>
          <w:rFonts w:ascii="Times New Roman" w:eastAsia="Times New Roman" w:hAnsi="Times New Roman" w:cs="Times New Roman"/>
          <w:sz w:val="28"/>
          <w:szCs w:val="28"/>
          <w:lang w:val="kk-KZ"/>
        </w:rPr>
        <w:t>Б.</w:t>
      </w:r>
      <w:r w:rsidRPr="0022576B">
        <w:rPr>
          <w:rFonts w:ascii="Times New Roman" w:eastAsia="Times New Roman" w:hAnsi="Times New Roman" w:cs="Times New Roman"/>
          <w:sz w:val="28"/>
          <w:szCs w:val="28"/>
          <w:lang w:val="kk-KZ"/>
        </w:rPr>
        <w:t>11 – Эксперимент талдауы бойынша</w:t>
      </w:r>
      <w:r w:rsidRPr="0022576B">
        <w:rPr>
          <w:rStyle w:val="a5"/>
          <w:rFonts w:eastAsiaTheme="majorEastAsia"/>
          <w:b w:val="0"/>
          <w:sz w:val="28"/>
          <w:szCs w:val="28"/>
        </w:rPr>
        <w:t xml:space="preserve"> </w:t>
      </w:r>
      <w:r w:rsidRPr="0022576B">
        <w:rPr>
          <w:rStyle w:val="a5"/>
          <w:rFonts w:ascii="Times New Roman" w:eastAsiaTheme="majorEastAsia" w:hAnsi="Times New Roman" w:cs="Times New Roman"/>
          <w:b w:val="0"/>
          <w:sz w:val="28"/>
          <w:szCs w:val="28"/>
          <w:lang w:val="kk-KZ"/>
        </w:rPr>
        <w:t>ү</w:t>
      </w:r>
      <w:r w:rsidRPr="0022576B">
        <w:rPr>
          <w:rStyle w:val="a5"/>
          <w:rFonts w:ascii="Times New Roman" w:eastAsiaTheme="majorEastAsia" w:hAnsi="Times New Roman" w:cs="Times New Roman"/>
          <w:b w:val="0"/>
          <w:sz w:val="28"/>
          <w:szCs w:val="28"/>
        </w:rPr>
        <w:t>здік 3 ассоциация</w:t>
      </w:r>
    </w:p>
    <w:p w14:paraId="179C7451" w14:textId="77777777" w:rsidR="00981481" w:rsidRPr="0022576B" w:rsidRDefault="00981481" w:rsidP="003C3033">
      <w:pPr>
        <w:rPr>
          <w:rFonts w:ascii="Times New Roman" w:hAnsi="Times New Roman" w:cs="Times New Roman"/>
          <w:sz w:val="16"/>
          <w:szCs w:val="16"/>
          <w:lang w:val="kk-KZ"/>
        </w:rPr>
      </w:pPr>
    </w:p>
    <w:tbl>
      <w:tblPr>
        <w:tblStyle w:val="af0"/>
        <w:tblW w:w="9604" w:type="dxa"/>
        <w:jc w:val="center"/>
        <w:tblLook w:val="04A0" w:firstRow="1" w:lastRow="0" w:firstColumn="1" w:lastColumn="0" w:noHBand="0" w:noVBand="1"/>
      </w:tblPr>
      <w:tblGrid>
        <w:gridCol w:w="5598"/>
        <w:gridCol w:w="1881"/>
        <w:gridCol w:w="2125"/>
      </w:tblGrid>
      <w:tr w:rsidR="00981481" w:rsidRPr="003C3033" w14:paraId="24A7147E" w14:textId="77777777" w:rsidTr="00F57398">
        <w:trPr>
          <w:jc w:val="center"/>
        </w:trPr>
        <w:tc>
          <w:tcPr>
            <w:tcW w:w="5598" w:type="dxa"/>
          </w:tcPr>
          <w:p w14:paraId="68270A8F"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Ассоциация</w:t>
            </w:r>
          </w:p>
        </w:tc>
        <w:tc>
          <w:tcPr>
            <w:tcW w:w="1881" w:type="dxa"/>
          </w:tcPr>
          <w:p w14:paraId="3CCD0690"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2125" w:type="dxa"/>
          </w:tcPr>
          <w:p w14:paraId="20818A65"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26DC3849" w14:textId="77777777" w:rsidTr="00F57398">
        <w:trPr>
          <w:jc w:val="center"/>
        </w:trPr>
        <w:tc>
          <w:tcPr>
            <w:tcW w:w="5598" w:type="dxa"/>
            <w:vAlign w:val="bottom"/>
          </w:tcPr>
          <w:p w14:paraId="38C9EA69"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бала</w:t>
            </w:r>
          </w:p>
        </w:tc>
        <w:tc>
          <w:tcPr>
            <w:tcW w:w="1881" w:type="dxa"/>
            <w:vAlign w:val="bottom"/>
          </w:tcPr>
          <w:p w14:paraId="3532804F" w14:textId="77777777" w:rsidR="00981481" w:rsidRPr="003C3033" w:rsidRDefault="00981481" w:rsidP="003C3033">
            <w:pPr>
              <w:jc w:val="cente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64</w:t>
            </w:r>
          </w:p>
        </w:tc>
        <w:tc>
          <w:tcPr>
            <w:tcW w:w="2125" w:type="dxa"/>
            <w:vAlign w:val="bottom"/>
          </w:tcPr>
          <w:p w14:paraId="6D711915" w14:textId="20CE5358" w:rsidR="00981481" w:rsidRPr="00F57398" w:rsidRDefault="00F57398" w:rsidP="003C3033">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26,30</w:t>
            </w:r>
          </w:p>
        </w:tc>
      </w:tr>
      <w:tr w:rsidR="00981481" w:rsidRPr="003C3033" w14:paraId="54DBBF40" w14:textId="77777777" w:rsidTr="00F57398">
        <w:trPr>
          <w:jc w:val="center"/>
        </w:trPr>
        <w:tc>
          <w:tcPr>
            <w:tcW w:w="5598" w:type="dxa"/>
            <w:vAlign w:val="bottom"/>
          </w:tcPr>
          <w:p w14:paraId="6968138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сәби</w:t>
            </w:r>
          </w:p>
        </w:tc>
        <w:tc>
          <w:tcPr>
            <w:tcW w:w="1881" w:type="dxa"/>
            <w:vAlign w:val="bottom"/>
          </w:tcPr>
          <w:p w14:paraId="58C1CEB3" w14:textId="77777777" w:rsidR="00981481" w:rsidRPr="003C3033" w:rsidRDefault="00981481" w:rsidP="003C3033">
            <w:pPr>
              <w:jc w:val="cente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41</w:t>
            </w:r>
          </w:p>
        </w:tc>
        <w:tc>
          <w:tcPr>
            <w:tcW w:w="2125" w:type="dxa"/>
            <w:vAlign w:val="bottom"/>
          </w:tcPr>
          <w:p w14:paraId="1E238CC2" w14:textId="51269EED" w:rsidR="00981481" w:rsidRPr="00F57398" w:rsidRDefault="00F57398" w:rsidP="003C3033">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16,90</w:t>
            </w:r>
          </w:p>
        </w:tc>
      </w:tr>
      <w:tr w:rsidR="00981481" w:rsidRPr="003C3033" w14:paraId="7DF5A42D" w14:textId="77777777" w:rsidTr="00F57398">
        <w:trPr>
          <w:jc w:val="center"/>
        </w:trPr>
        <w:tc>
          <w:tcPr>
            <w:tcW w:w="5598" w:type="dxa"/>
            <w:vAlign w:val="bottom"/>
          </w:tcPr>
          <w:p w14:paraId="0D44CCC0"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бесік</w:t>
            </w:r>
          </w:p>
        </w:tc>
        <w:tc>
          <w:tcPr>
            <w:tcW w:w="1881" w:type="dxa"/>
            <w:vAlign w:val="bottom"/>
          </w:tcPr>
          <w:p w14:paraId="236F94B4" w14:textId="77777777" w:rsidR="00981481" w:rsidRPr="003C3033" w:rsidRDefault="00981481" w:rsidP="003C3033">
            <w:pPr>
              <w:jc w:val="cente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40</w:t>
            </w:r>
          </w:p>
        </w:tc>
        <w:tc>
          <w:tcPr>
            <w:tcW w:w="2125" w:type="dxa"/>
            <w:vAlign w:val="bottom"/>
          </w:tcPr>
          <w:p w14:paraId="0AA884A7" w14:textId="455AA1EE" w:rsidR="00981481" w:rsidRPr="00F57398" w:rsidRDefault="00F57398" w:rsidP="003C3033">
            <w:pPr>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16,50</w:t>
            </w:r>
          </w:p>
        </w:tc>
      </w:tr>
      <w:tr w:rsidR="00981481" w:rsidRPr="003C3033" w14:paraId="7951958A" w14:textId="77777777" w:rsidTr="00F57398">
        <w:trPr>
          <w:jc w:val="center"/>
        </w:trPr>
        <w:tc>
          <w:tcPr>
            <w:tcW w:w="9604" w:type="dxa"/>
            <w:gridSpan w:val="3"/>
            <w:vAlign w:val="bottom"/>
          </w:tcPr>
          <w:p w14:paraId="53A84450" w14:textId="0F302837" w:rsidR="00981481" w:rsidRPr="003C3033" w:rsidRDefault="00F57398" w:rsidP="00F57398">
            <w:pPr>
              <w:ind w:firstLine="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49E2BF3A" w14:textId="77777777" w:rsidR="00981481" w:rsidRPr="003C3033" w:rsidRDefault="00981481" w:rsidP="003C3033">
      <w:pPr>
        <w:pStyle w:val="af"/>
        <w:spacing w:before="0" w:beforeAutospacing="0" w:after="0" w:afterAutospacing="0"/>
        <w:ind w:firstLine="708"/>
        <w:jc w:val="both"/>
        <w:rPr>
          <w:rStyle w:val="a5"/>
          <w:rFonts w:eastAsiaTheme="majorEastAsia"/>
          <w:b w:val="0"/>
          <w:lang w:val="kk-KZ"/>
        </w:rPr>
      </w:pPr>
    </w:p>
    <w:p w14:paraId="1ACEE3B9" w14:textId="77777777" w:rsidR="00981481" w:rsidRPr="00F57398" w:rsidRDefault="00981481" w:rsidP="00F57398">
      <w:pPr>
        <w:pStyle w:val="af"/>
        <w:spacing w:before="0" w:beforeAutospacing="0" w:after="0" w:afterAutospacing="0"/>
        <w:ind w:firstLine="709"/>
        <w:jc w:val="both"/>
        <w:rPr>
          <w:i/>
          <w:sz w:val="28"/>
          <w:szCs w:val="28"/>
          <w:lang w:val="kk-KZ"/>
        </w:rPr>
      </w:pPr>
      <w:r w:rsidRPr="00F57398">
        <w:rPr>
          <w:rStyle w:val="a5"/>
          <w:rFonts w:eastAsiaTheme="majorEastAsia"/>
          <w:b w:val="0"/>
          <w:i/>
          <w:sz w:val="28"/>
          <w:szCs w:val="28"/>
          <w:lang w:val="kk-KZ"/>
        </w:rPr>
        <w:t>Назар баланың бейнесінде шоғырланған</w:t>
      </w:r>
    </w:p>
    <w:p w14:paraId="0E02E6E8" w14:textId="45838153"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Көшбасшы ассоциация – «бала» (26,3%) – бесік ұғымының қазақ тілді респонденттердің санасында ең алдымен сәби, оған көрсетілетін назар мен қамқорлықпен байланыстырылатынын айғақтайды.</w:t>
      </w:r>
    </w:p>
    <w:p w14:paraId="20611CB0"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«Сәби» арқылы синонимдік күшейту</w:t>
      </w:r>
    </w:p>
    <w:p w14:paraId="48964D93" w14:textId="61052198"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Екінші орында тұрған «сәби» сөзі (16,9%) де «бала» мағынасын білдіреді, бірақ стилистикалық тұрғыдан ресми, көтеріңкі реңктегі балама. Бір ұғымды білдіретін екі лексеманың тіркесімі салт мәдениетіндегі жаңа туған нәресте тақырыбының маңыздылығын көрсетеді.</w:t>
      </w:r>
    </w:p>
    <w:p w14:paraId="492ADEBD"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«Бесік» терминінің дербес ассоциация ретінде қабылдануы</w:t>
      </w:r>
    </w:p>
    <w:p w14:paraId="0CAFC670" w14:textId="5A5DE82D"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Үшінші орында – «бесік» сөзі (16,5%) өз алдына ассоциация ретінде ұсынылған, бұл стимул-сөздің тек жасандызат ретінде ғана емес, семантикалық өрісте дербес қызмет ететін белгілі бір тұрмыстық заттың атауы ретінде де қабылдануын көрсетеді.</w:t>
      </w:r>
    </w:p>
    <w:p w14:paraId="4E5C7EFE" w14:textId="5FA0DFF6"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Бесік ең алдымен өмір циклінің басталуының белгісі және ұрпаққа деген қамқорлықтың көрінісі ретінде қабылданады.</w:t>
      </w:r>
    </w:p>
    <w:p w14:paraId="4D80BAFA" w14:textId="14708650"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 xml:space="preserve">Бір мағынадағы екі синонимдік </w:t>
      </w:r>
      <w:r w:rsidRPr="00F57398">
        <w:rPr>
          <w:rStyle w:val="a5"/>
          <w:rFonts w:eastAsiaTheme="majorEastAsia"/>
          <w:b w:val="0"/>
          <w:bCs w:val="0"/>
          <w:sz w:val="28"/>
          <w:szCs w:val="28"/>
          <w:lang w:val="kk-KZ"/>
        </w:rPr>
        <w:t>тілдік таңбаның</w:t>
      </w:r>
      <w:r w:rsidRPr="00F57398">
        <w:rPr>
          <w:rStyle w:val="a5"/>
          <w:rFonts w:eastAsiaTheme="majorEastAsia"/>
          <w:b w:val="0"/>
          <w:sz w:val="28"/>
          <w:szCs w:val="28"/>
          <w:lang w:val="kk-KZ"/>
        </w:rPr>
        <w:t xml:space="preserve"> </w:t>
      </w:r>
      <w:r w:rsidRPr="00F57398">
        <w:rPr>
          <w:sz w:val="28"/>
          <w:szCs w:val="28"/>
          <w:lang w:val="kk-KZ"/>
        </w:rPr>
        <w:t>(«бала» және «сәби») жиі қолданылуы бір ұғымды білдіру үшін тілдік құрал</w:t>
      </w:r>
      <w:r w:rsidR="00F57398">
        <w:rPr>
          <w:sz w:val="28"/>
          <w:szCs w:val="28"/>
          <w:lang w:val="kk-KZ"/>
        </w:rPr>
        <w:t xml:space="preserve">дардың молдығын көрсетеді. Бұл </w:t>
      </w:r>
      <w:r w:rsidRPr="00F57398">
        <w:rPr>
          <w:sz w:val="28"/>
          <w:szCs w:val="28"/>
          <w:lang w:val="kk-KZ"/>
        </w:rPr>
        <w:t>дүниеге келу тақырыбының тілде терең семантикалық түрде көрініс табатынын аңғартады.</w:t>
      </w:r>
    </w:p>
    <w:p w14:paraId="5E91E774" w14:textId="39BCC37F"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«Бесік» сөзінің жиі қайталануы бұл ұғымның тек нәрестемен ғана емес, сонымен қатар ұлттық-мәдени кодтың дербес элементі ретінде қалыптасқанын көрсетеді.</w:t>
      </w:r>
    </w:p>
    <w:p w14:paraId="1E6936CB"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«Түндік» стимулына қатысты ассоциативтік өрісті талдау</w:t>
      </w:r>
    </w:p>
    <w:p w14:paraId="4567C191" w14:textId="19A4C4E4"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«Түндік» сөзіне жасалған талдау жалпы зерттеу хаттамасына сай жүргізілді: барлық респонденттерге ешқандай шектеусіз осы сөз-стимулға қатысты алғашқы екі-үш ассоциацияны жазу ұсынылды. Алынған жауаптар нормаландырылып (барлығы кіші әріпке келтірілді, тыныс белгілері алынып тасталды), лексемаларға бөлініп, жиілігі есептелді.</w:t>
      </w:r>
    </w:p>
    <w:p w14:paraId="3879BDE1" w14:textId="77777777" w:rsidR="00981481" w:rsidRDefault="00981481" w:rsidP="00F57398">
      <w:pPr>
        <w:ind w:firstLine="709"/>
        <w:jc w:val="both"/>
        <w:rPr>
          <w:rFonts w:ascii="Times New Roman" w:eastAsia="Times New Roman" w:hAnsi="Times New Roman" w:cs="Times New Roman"/>
          <w:sz w:val="28"/>
          <w:szCs w:val="28"/>
          <w:lang w:val="kk-KZ"/>
        </w:rPr>
      </w:pPr>
    </w:p>
    <w:p w14:paraId="3BDD5C97" w14:textId="77777777" w:rsidR="00F57398" w:rsidRPr="00F57398" w:rsidRDefault="00F57398" w:rsidP="00F57398">
      <w:pPr>
        <w:ind w:firstLine="709"/>
        <w:jc w:val="both"/>
        <w:rPr>
          <w:rFonts w:ascii="Times New Roman" w:eastAsia="Times New Roman" w:hAnsi="Times New Roman" w:cs="Times New Roman"/>
          <w:sz w:val="28"/>
          <w:szCs w:val="28"/>
          <w:lang w:val="kk-KZ"/>
        </w:rPr>
      </w:pPr>
    </w:p>
    <w:p w14:paraId="3176314A" w14:textId="25F5C5FE" w:rsidR="00981481" w:rsidRPr="00F57398" w:rsidRDefault="00981481" w:rsidP="003C3033">
      <w:pPr>
        <w:jc w:val="both"/>
        <w:rPr>
          <w:rFonts w:ascii="Times New Roman" w:eastAsia="Times New Roman" w:hAnsi="Times New Roman" w:cs="Times New Roman"/>
          <w:sz w:val="28"/>
          <w:szCs w:val="28"/>
          <w:lang w:val="kk-KZ"/>
        </w:rPr>
      </w:pPr>
      <w:bookmarkStart w:id="77" w:name="_Hlk198900205"/>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12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sz w:val="28"/>
          <w:szCs w:val="28"/>
          <w:lang w:val="kk-KZ"/>
        </w:rPr>
        <w:t>ү</w:t>
      </w:r>
      <w:r w:rsidRPr="00F57398">
        <w:rPr>
          <w:rStyle w:val="a5"/>
          <w:rFonts w:ascii="Times New Roman" w:eastAsiaTheme="majorEastAsia" w:hAnsi="Times New Roman" w:cs="Times New Roman"/>
          <w:b w:val="0"/>
          <w:sz w:val="28"/>
          <w:szCs w:val="28"/>
        </w:rPr>
        <w:t>здік 3 ассоциация</w:t>
      </w:r>
    </w:p>
    <w:bookmarkEnd w:id="77"/>
    <w:p w14:paraId="1E4DA17A" w14:textId="77777777" w:rsidR="00981481" w:rsidRPr="00F57398" w:rsidRDefault="00981481" w:rsidP="003C3033">
      <w:pPr>
        <w:pStyle w:val="af"/>
        <w:spacing w:before="0" w:beforeAutospacing="0" w:after="0" w:afterAutospacing="0"/>
        <w:ind w:firstLine="708"/>
        <w:jc w:val="both"/>
        <w:rPr>
          <w:sz w:val="16"/>
          <w:szCs w:val="16"/>
          <w:lang w:val="kk-KZ"/>
        </w:rPr>
      </w:pPr>
    </w:p>
    <w:tbl>
      <w:tblPr>
        <w:tblW w:w="9568" w:type="dxa"/>
        <w:jc w:val="center"/>
        <w:tblCellMar>
          <w:left w:w="0" w:type="dxa"/>
          <w:right w:w="0" w:type="dxa"/>
        </w:tblCellMar>
        <w:tblLook w:val="04A0" w:firstRow="1" w:lastRow="0" w:firstColumn="1" w:lastColumn="0" w:noHBand="0" w:noVBand="1"/>
      </w:tblPr>
      <w:tblGrid>
        <w:gridCol w:w="4061"/>
        <w:gridCol w:w="2240"/>
        <w:gridCol w:w="3267"/>
      </w:tblGrid>
      <w:tr w:rsidR="00981481" w:rsidRPr="003C3033" w14:paraId="4DE4779F" w14:textId="77777777" w:rsidTr="00F57398">
        <w:trPr>
          <w:trHeight w:val="55"/>
          <w:jc w:val="center"/>
        </w:trPr>
        <w:tc>
          <w:tcPr>
            <w:tcW w:w="4061"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233884A3" w14:textId="77777777" w:rsidR="00981481" w:rsidRPr="003C3033" w:rsidRDefault="00981481" w:rsidP="00F57398">
            <w:pPr>
              <w:jc w:val="cente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Ассоциация</w:t>
            </w:r>
          </w:p>
        </w:tc>
        <w:tc>
          <w:tcPr>
            <w:tcW w:w="2240" w:type="dxa"/>
            <w:tcBorders>
              <w:top w:val="single" w:sz="4" w:space="0" w:color="auto"/>
              <w:left w:val="nil"/>
              <w:bottom w:val="single" w:sz="4" w:space="0" w:color="auto"/>
              <w:right w:val="single" w:sz="4" w:space="0" w:color="auto"/>
            </w:tcBorders>
            <w:shd w:val="clear" w:color="auto" w:fill="auto"/>
            <w:tcMar>
              <w:top w:w="0" w:type="dxa"/>
              <w:left w:w="15" w:type="dxa"/>
              <w:bottom w:w="0" w:type="dxa"/>
              <w:right w:w="15" w:type="dxa"/>
            </w:tcMar>
            <w:hideMark/>
          </w:tcPr>
          <w:p w14:paraId="4A452759" w14:textId="77777777" w:rsidR="00981481" w:rsidRPr="003C3033" w:rsidRDefault="00981481" w:rsidP="00F57398">
            <w:pPr>
              <w:jc w:val="cente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3267" w:type="dxa"/>
            <w:tcBorders>
              <w:top w:val="single" w:sz="4" w:space="0" w:color="auto"/>
              <w:left w:val="nil"/>
              <w:bottom w:val="single" w:sz="4" w:space="0" w:color="auto"/>
              <w:right w:val="single" w:sz="4" w:space="0" w:color="auto"/>
            </w:tcBorders>
            <w:shd w:val="clear" w:color="auto" w:fill="auto"/>
            <w:tcMar>
              <w:top w:w="0" w:type="dxa"/>
              <w:left w:w="15" w:type="dxa"/>
              <w:bottom w:w="0" w:type="dxa"/>
              <w:right w:w="15" w:type="dxa"/>
            </w:tcMar>
            <w:hideMark/>
          </w:tcPr>
          <w:p w14:paraId="5A035BC5" w14:textId="77777777" w:rsidR="00981481" w:rsidRPr="003C3033" w:rsidRDefault="00981481" w:rsidP="00F57398">
            <w:pPr>
              <w:jc w:val="cente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1085C3FE" w14:textId="77777777" w:rsidTr="00F57398">
        <w:trPr>
          <w:trHeight w:val="65"/>
          <w:jc w:val="center"/>
        </w:trPr>
        <w:tc>
          <w:tcPr>
            <w:tcW w:w="4061"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50CDED8C"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киіз</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071EE516"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124</w:t>
            </w:r>
          </w:p>
        </w:tc>
        <w:tc>
          <w:tcPr>
            <w:tcW w:w="3267"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47472C92" w14:textId="54A6941A" w:rsidR="00981481" w:rsidRPr="00F57398" w:rsidRDefault="00F57398" w:rsidP="003C3033">
            <w:pPr>
              <w:rPr>
                <w:rFonts w:ascii="Times New Roman" w:hAnsi="Times New Roman" w:cs="Times New Roman"/>
                <w:color w:val="000000"/>
                <w:sz w:val="24"/>
                <w:szCs w:val="24"/>
                <w:lang w:val="kk-KZ"/>
              </w:rPr>
            </w:pPr>
            <w:r>
              <w:rPr>
                <w:rFonts w:ascii="Times New Roman" w:hAnsi="Times New Roman" w:cs="Times New Roman"/>
                <w:color w:val="000000"/>
                <w:sz w:val="24"/>
                <w:szCs w:val="24"/>
              </w:rPr>
              <w:t>51,00</w:t>
            </w:r>
          </w:p>
        </w:tc>
      </w:tr>
      <w:tr w:rsidR="00981481" w:rsidRPr="003C3033" w14:paraId="56A65CF6" w14:textId="77777777" w:rsidTr="00F57398">
        <w:trPr>
          <w:trHeight w:val="65"/>
          <w:jc w:val="center"/>
        </w:trPr>
        <w:tc>
          <w:tcPr>
            <w:tcW w:w="4061"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76BCB0C6"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үй</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3FD6A366"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73</w:t>
            </w:r>
          </w:p>
        </w:tc>
        <w:tc>
          <w:tcPr>
            <w:tcW w:w="3267"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847697B" w14:textId="4DC89455" w:rsidR="00981481" w:rsidRPr="00F57398" w:rsidRDefault="00F57398" w:rsidP="003C3033">
            <w:pPr>
              <w:rPr>
                <w:rFonts w:ascii="Times New Roman" w:hAnsi="Times New Roman" w:cs="Times New Roman"/>
                <w:color w:val="000000"/>
                <w:sz w:val="24"/>
                <w:szCs w:val="24"/>
                <w:lang w:val="kk-KZ"/>
              </w:rPr>
            </w:pPr>
            <w:r>
              <w:rPr>
                <w:rFonts w:ascii="Times New Roman" w:hAnsi="Times New Roman" w:cs="Times New Roman"/>
                <w:color w:val="000000"/>
                <w:sz w:val="24"/>
                <w:szCs w:val="24"/>
              </w:rPr>
              <w:t>30,00</w:t>
            </w:r>
          </w:p>
        </w:tc>
      </w:tr>
      <w:tr w:rsidR="00981481" w:rsidRPr="003C3033" w14:paraId="1F2AB68D" w14:textId="77777777" w:rsidTr="00F57398">
        <w:trPr>
          <w:trHeight w:val="65"/>
          <w:jc w:val="center"/>
        </w:trPr>
        <w:tc>
          <w:tcPr>
            <w:tcW w:w="4061"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47493BEF"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үйдің</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5F8D0F3F"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40</w:t>
            </w:r>
          </w:p>
        </w:tc>
        <w:tc>
          <w:tcPr>
            <w:tcW w:w="3267"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418ED268" w14:textId="559D1DD0" w:rsidR="00981481" w:rsidRPr="00F57398" w:rsidRDefault="00F57398" w:rsidP="003C3033">
            <w:pPr>
              <w:rPr>
                <w:rFonts w:ascii="Times New Roman" w:hAnsi="Times New Roman" w:cs="Times New Roman"/>
                <w:color w:val="000000"/>
                <w:sz w:val="24"/>
                <w:szCs w:val="24"/>
                <w:lang w:val="kk-KZ"/>
              </w:rPr>
            </w:pPr>
            <w:r>
              <w:rPr>
                <w:rFonts w:ascii="Times New Roman" w:hAnsi="Times New Roman" w:cs="Times New Roman"/>
                <w:color w:val="000000"/>
                <w:sz w:val="24"/>
                <w:szCs w:val="24"/>
              </w:rPr>
              <w:t>16,50</w:t>
            </w:r>
          </w:p>
        </w:tc>
      </w:tr>
      <w:tr w:rsidR="00981481" w:rsidRPr="003C3033" w14:paraId="48C4B832" w14:textId="77777777" w:rsidTr="00F57398">
        <w:trPr>
          <w:trHeight w:val="340"/>
          <w:jc w:val="center"/>
        </w:trPr>
        <w:tc>
          <w:tcPr>
            <w:tcW w:w="9568"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tcPr>
          <w:p w14:paraId="44A9FFBC" w14:textId="7441C914" w:rsidR="00981481" w:rsidRPr="003C3033" w:rsidRDefault="00F57398" w:rsidP="00F57398">
            <w:pPr>
              <w:ind w:firstLine="659"/>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Ескерту – </w:t>
            </w:r>
            <w:r w:rsidR="00981481" w:rsidRPr="003C3033">
              <w:rPr>
                <w:rFonts w:ascii="Times New Roman" w:hAnsi="Times New Roman" w:cs="Times New Roman"/>
                <w:color w:val="000000"/>
                <w:sz w:val="24"/>
                <w:szCs w:val="24"/>
              </w:rPr>
              <w:t>Автормен құрастырылған</w:t>
            </w:r>
          </w:p>
        </w:tc>
      </w:tr>
    </w:tbl>
    <w:p w14:paraId="3DDB3B65" w14:textId="77777777" w:rsidR="00981481" w:rsidRPr="003C3033" w:rsidRDefault="00981481" w:rsidP="003C3033">
      <w:pPr>
        <w:rPr>
          <w:rFonts w:ascii="Times New Roman" w:hAnsi="Times New Roman" w:cs="Times New Roman"/>
          <w:bCs/>
          <w:sz w:val="24"/>
          <w:szCs w:val="24"/>
        </w:rPr>
      </w:pPr>
    </w:p>
    <w:p w14:paraId="1E825461" w14:textId="1CE06342" w:rsidR="00981481" w:rsidRPr="00F57398" w:rsidRDefault="00981481" w:rsidP="00F57398">
      <w:pPr>
        <w:ind w:firstLine="709"/>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rPr>
        <w:t>«Киіз» материалдық-техникалық бейнесі</w:t>
      </w:r>
    </w:p>
    <w:p w14:paraId="08EBDA0B" w14:textId="1ACBF82F"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Респонденттердің жартысынан астамы (51%) «түндік» ұғымын ең алдымен киізбен байланыстырады – бұл киіз үйдің шатырын жапқанда қолданылатын ажырамас материал. Бұл «түндік» ұғымының дәстүрлі баспананың негізгі құрылымдық элементі ретіндегі маңызын көрсетеді.</w:t>
      </w:r>
    </w:p>
    <w:p w14:paraId="5B189270"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Үй мен шатыр ұғымдарымен байланысы</w:t>
      </w:r>
    </w:p>
    <w:p w14:paraId="58B6C69A" w14:textId="07BFB0E6"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Екінші жиі кездесетін жауап – «үй» (30%) – респонденттердің «түндікті» жеке зат ретінде ғана емес, сонымен қатар үй кеңістігінің бір бөлігі ретінде қабылдайтынын көрсетеді. «Үйдің» (16,5%) ассоциациясы осы ұғымды нығайтып, «түндіктің» дәл шатыр бөлігі ретінде түсінілетінін дәлелдейді.</w:t>
      </w:r>
    </w:p>
    <w:p w14:paraId="76EDDBB5"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Жартылай бекітілген семантика</w:t>
      </w:r>
    </w:p>
    <w:p w14:paraId="1E129FD3"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Жоғары жиілікті басқа ассоциациялардың болмауы бұл ұғымның тар бағытталған, техникалық сипатқа ие екенін білдіреді: «түндік» абстрактілі коннотациялар туындатпайды, керісінше нақты тұрмыстық контексте орналасқан.</w:t>
      </w:r>
    </w:p>
    <w:p w14:paraId="4B8A18E0"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«Түндік» ұжымдық санамен көбіне киіз үйдің материалдық компоненті (киіз) ретінде қабылданады</w:t>
      </w:r>
      <w:r w:rsidRPr="00F57398">
        <w:rPr>
          <w:rFonts w:ascii="Times New Roman" w:eastAsia="Times New Roman" w:hAnsi="Times New Roman" w:cs="Times New Roman"/>
          <w:sz w:val="28"/>
          <w:szCs w:val="28"/>
          <w:lang w:val="kk-KZ"/>
        </w:rPr>
        <w:t>, бұл оның дәстүрлі қазақ баспанасының құрылымындағы рөлін айқындайды.</w:t>
      </w:r>
    </w:p>
    <w:p w14:paraId="0BE91E33"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«Үй» және «үйдің» сөздерімен байланысы</w:t>
      </w:r>
      <w:r w:rsidRPr="00F57398">
        <w:rPr>
          <w:rFonts w:ascii="Times New Roman" w:eastAsia="Times New Roman" w:hAnsi="Times New Roman" w:cs="Times New Roman"/>
          <w:sz w:val="28"/>
          <w:szCs w:val="28"/>
          <w:lang w:val="kk-KZ"/>
        </w:rPr>
        <w:t xml:space="preserve"> «түндік» ұғымының үй бейнесімен семантикалық тұтастығын білдіреді, мұнда түндік шатыр қызметін атқара отырып, жайлылықты қамтамасыз етеді.</w:t>
      </w:r>
    </w:p>
    <w:p w14:paraId="09382F52"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 xml:space="preserve">Салттық немесе мифологиялық коннотациялардың болмауы терминнің материалдық және конструктивті қасиеттерге бағытталған утилитарлық мәртебесін көрсетеді. </w:t>
      </w:r>
    </w:p>
    <w:p w14:paraId="4B7C1762" w14:textId="77777777" w:rsidR="00981481" w:rsidRPr="00F57398" w:rsidRDefault="00981481" w:rsidP="00F57398">
      <w:pPr>
        <w:ind w:firstLine="709"/>
        <w:jc w:val="both"/>
        <w:rPr>
          <w:rFonts w:ascii="Times New Roman" w:eastAsia="Times New Roman" w:hAnsi="Times New Roman" w:cs="Times New Roman"/>
          <w:bCs/>
          <w:sz w:val="28"/>
          <w:szCs w:val="28"/>
          <w:lang w:val="kk-KZ"/>
        </w:rPr>
      </w:pPr>
      <w:r w:rsidRPr="00F57398">
        <w:rPr>
          <w:rFonts w:ascii="Times New Roman" w:eastAsia="Times New Roman" w:hAnsi="Times New Roman" w:cs="Times New Roman"/>
          <w:bCs/>
          <w:sz w:val="28"/>
          <w:szCs w:val="28"/>
          <w:lang w:val="kk-KZ"/>
        </w:rPr>
        <w:t>Бұл талдау дәстүрлі тұрмыстық «түндік» терминінің тілдік санада символдық немесе салт-дәстүрлік қабаттарға таралмайтын айқын мәдени және техникалық маркер ретінде қалай қызмет ететінін көрсетеді. Бұл тұжырым этнолингвистикалық контексте салт-дәстүр мен тұрмыстық лексиканың семантикалық өрістерінің шекарасын түсіну үшін маңызды.</w:t>
      </w:r>
    </w:p>
    <w:p w14:paraId="151CD1E1" w14:textId="77777777" w:rsidR="00981481" w:rsidRPr="00F57398" w:rsidRDefault="00981481" w:rsidP="00F57398">
      <w:pPr>
        <w:ind w:firstLine="709"/>
        <w:rPr>
          <w:rFonts w:ascii="Times New Roman" w:hAnsi="Times New Roman" w:cs="Times New Roman"/>
          <w:bCs/>
          <w:sz w:val="28"/>
          <w:szCs w:val="28"/>
          <w:lang w:val="kk-KZ"/>
        </w:rPr>
      </w:pPr>
      <w:r w:rsidRPr="00F57398">
        <w:rPr>
          <w:rFonts w:ascii="Times New Roman" w:hAnsi="Times New Roman" w:cs="Times New Roman"/>
          <w:bCs/>
          <w:sz w:val="28"/>
          <w:szCs w:val="28"/>
          <w:lang w:val="kk-KZ"/>
        </w:rPr>
        <w:t>«Үкі / үкі тағу»</w:t>
      </w:r>
      <w:r w:rsidRPr="00F57398">
        <w:rPr>
          <w:rStyle w:val="a5"/>
          <w:rFonts w:ascii="Times New Roman" w:hAnsi="Times New Roman" w:cs="Times New Roman"/>
          <w:b w:val="0"/>
          <w:sz w:val="28"/>
          <w:szCs w:val="28"/>
          <w:lang w:val="kk-KZ"/>
        </w:rPr>
        <w:t xml:space="preserve"> стимулына қатысты ассоциативтік өрісті талдау</w:t>
      </w:r>
    </w:p>
    <w:p w14:paraId="0DAC7032" w14:textId="77777777" w:rsidR="00981481" w:rsidRPr="00F57398" w:rsidRDefault="00981481" w:rsidP="00F57398">
      <w:pPr>
        <w:ind w:firstLine="709"/>
        <w:jc w:val="both"/>
        <w:rPr>
          <w:rFonts w:ascii="Times New Roman" w:hAnsi="Times New Roman" w:cs="Times New Roman"/>
          <w:sz w:val="28"/>
          <w:szCs w:val="28"/>
          <w:lang w:val="kk-KZ"/>
        </w:rPr>
      </w:pPr>
      <w:r w:rsidRPr="00F57398">
        <w:rPr>
          <w:rFonts w:ascii="Times New Roman" w:hAnsi="Times New Roman" w:cs="Times New Roman"/>
          <w:sz w:val="28"/>
          <w:szCs w:val="28"/>
          <w:lang w:val="kk-KZ"/>
        </w:rPr>
        <w:t>Респонденттерге «Үкі / үкі тағу» стимулына байланысты ойларына ең алдымен түскен екі–үш ассоциацияны еркін түрде жазу ұсынылды. Барлық жауаптар нормаланған: мәтіндер кіші әріпке келтірілді, тыныс белгілері алынып тасталды және әр жауап жеке лексемаларға бөлінді. Аталу жиілігін есептеу үшін 243 қатысушы негізге алынды (әр респондент 2-3 реакция ұсынған).</w:t>
      </w:r>
    </w:p>
    <w:p w14:paraId="2B58DE45" w14:textId="77777777" w:rsidR="00981481" w:rsidRDefault="00981481" w:rsidP="003C3033">
      <w:pPr>
        <w:jc w:val="both"/>
        <w:rPr>
          <w:rFonts w:ascii="Times New Roman" w:eastAsia="Times New Roman" w:hAnsi="Times New Roman" w:cs="Times New Roman"/>
          <w:sz w:val="24"/>
          <w:szCs w:val="24"/>
          <w:lang w:val="kk-KZ"/>
        </w:rPr>
      </w:pPr>
    </w:p>
    <w:p w14:paraId="5FF21A94" w14:textId="77777777" w:rsidR="00F57398" w:rsidRPr="003C3033" w:rsidRDefault="00F57398" w:rsidP="003C3033">
      <w:pPr>
        <w:jc w:val="both"/>
        <w:rPr>
          <w:rFonts w:ascii="Times New Roman" w:eastAsia="Times New Roman" w:hAnsi="Times New Roman" w:cs="Times New Roman"/>
          <w:sz w:val="24"/>
          <w:szCs w:val="24"/>
          <w:lang w:val="kk-KZ"/>
        </w:rPr>
      </w:pPr>
    </w:p>
    <w:p w14:paraId="0B53C813" w14:textId="60B956EC" w:rsidR="00981481" w:rsidRPr="00F57398" w:rsidRDefault="00981481" w:rsidP="003C3033">
      <w:pPr>
        <w:jc w:val="both"/>
        <w:rPr>
          <w:rStyle w:val="a5"/>
          <w:rFonts w:ascii="Times New Roman" w:eastAsiaTheme="majorEastAsia" w:hAnsi="Times New Roman" w:cs="Times New Roman"/>
          <w:b w:val="0"/>
          <w:bCs w:val="0"/>
          <w:sz w:val="28"/>
          <w:szCs w:val="28"/>
        </w:rPr>
      </w:pPr>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13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sz w:val="28"/>
          <w:szCs w:val="28"/>
          <w:lang w:val="kk-KZ"/>
        </w:rPr>
        <w:t>ү</w:t>
      </w:r>
      <w:r w:rsidRPr="00F57398">
        <w:rPr>
          <w:rStyle w:val="a5"/>
          <w:rFonts w:ascii="Times New Roman" w:eastAsiaTheme="majorEastAsia" w:hAnsi="Times New Roman" w:cs="Times New Roman"/>
          <w:b w:val="0"/>
          <w:sz w:val="28"/>
          <w:szCs w:val="28"/>
        </w:rPr>
        <w:t>здік 3 ассоциация</w:t>
      </w:r>
    </w:p>
    <w:p w14:paraId="282F2D90" w14:textId="77777777" w:rsidR="00981481" w:rsidRPr="00F57398" w:rsidRDefault="00981481" w:rsidP="003C3033">
      <w:pPr>
        <w:jc w:val="both"/>
        <w:rPr>
          <w:rFonts w:ascii="Times New Roman" w:eastAsia="Times New Roman" w:hAnsi="Times New Roman" w:cs="Times New Roman"/>
          <w:sz w:val="16"/>
          <w:szCs w:val="16"/>
          <w:lang w:val="kk-KZ"/>
        </w:rPr>
      </w:pPr>
    </w:p>
    <w:tbl>
      <w:tblPr>
        <w:tblW w:w="9568" w:type="dxa"/>
        <w:jc w:val="center"/>
        <w:tblCellMar>
          <w:left w:w="0" w:type="dxa"/>
          <w:right w:w="0" w:type="dxa"/>
        </w:tblCellMar>
        <w:tblLook w:val="04A0" w:firstRow="1" w:lastRow="0" w:firstColumn="1" w:lastColumn="0" w:noHBand="0" w:noVBand="1"/>
      </w:tblPr>
      <w:tblGrid>
        <w:gridCol w:w="3352"/>
        <w:gridCol w:w="2240"/>
        <w:gridCol w:w="3976"/>
      </w:tblGrid>
      <w:tr w:rsidR="00981481" w:rsidRPr="003C3033" w14:paraId="66648A50" w14:textId="77777777" w:rsidTr="00F57398">
        <w:trPr>
          <w:trHeight w:val="70"/>
          <w:jc w:val="center"/>
        </w:trPr>
        <w:tc>
          <w:tcPr>
            <w:tcW w:w="3352"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34F3AAAE" w14:textId="77777777" w:rsidR="00981481" w:rsidRPr="003C3033" w:rsidRDefault="00981481" w:rsidP="00F57398">
            <w:pPr>
              <w:jc w:val="cente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Ассоциация</w:t>
            </w:r>
          </w:p>
        </w:tc>
        <w:tc>
          <w:tcPr>
            <w:tcW w:w="2240" w:type="dxa"/>
            <w:tcBorders>
              <w:top w:val="single" w:sz="4" w:space="0" w:color="auto"/>
              <w:left w:val="nil"/>
              <w:bottom w:val="single" w:sz="4" w:space="0" w:color="auto"/>
              <w:right w:val="single" w:sz="4" w:space="0" w:color="auto"/>
            </w:tcBorders>
            <w:shd w:val="clear" w:color="auto" w:fill="auto"/>
            <w:tcMar>
              <w:top w:w="0" w:type="dxa"/>
              <w:left w:w="15" w:type="dxa"/>
              <w:bottom w:w="0" w:type="dxa"/>
              <w:right w:w="15" w:type="dxa"/>
            </w:tcMar>
            <w:hideMark/>
          </w:tcPr>
          <w:p w14:paraId="02E7A5FD" w14:textId="77777777" w:rsidR="00981481" w:rsidRPr="003C3033" w:rsidRDefault="00981481" w:rsidP="00F57398">
            <w:pPr>
              <w:jc w:val="cente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3976" w:type="dxa"/>
            <w:tcBorders>
              <w:top w:val="single" w:sz="4" w:space="0" w:color="auto"/>
              <w:left w:val="nil"/>
              <w:bottom w:val="single" w:sz="4" w:space="0" w:color="auto"/>
              <w:right w:val="single" w:sz="4" w:space="0" w:color="auto"/>
            </w:tcBorders>
            <w:shd w:val="clear" w:color="auto" w:fill="auto"/>
            <w:tcMar>
              <w:top w:w="0" w:type="dxa"/>
              <w:left w:w="15" w:type="dxa"/>
              <w:bottom w:w="0" w:type="dxa"/>
              <w:right w:w="15" w:type="dxa"/>
            </w:tcMar>
            <w:hideMark/>
          </w:tcPr>
          <w:p w14:paraId="0BD7870C" w14:textId="77777777" w:rsidR="00981481" w:rsidRPr="003C3033" w:rsidRDefault="00981481" w:rsidP="00F57398">
            <w:pPr>
              <w:jc w:val="cente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4E601A57" w14:textId="77777777" w:rsidTr="00F57398">
        <w:trPr>
          <w:trHeight w:val="70"/>
          <w:jc w:val="center"/>
        </w:trPr>
        <w:tc>
          <w:tcPr>
            <w:tcW w:w="3352"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3A1AFD50"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қыз</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3874C3F3"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55</w:t>
            </w:r>
          </w:p>
        </w:tc>
        <w:tc>
          <w:tcPr>
            <w:tcW w:w="3976"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728E0B9A"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22,6</w:t>
            </w:r>
          </w:p>
        </w:tc>
      </w:tr>
      <w:tr w:rsidR="00981481" w:rsidRPr="003C3033" w14:paraId="4BD54E59" w14:textId="77777777" w:rsidTr="00F57398">
        <w:trPr>
          <w:trHeight w:val="70"/>
          <w:jc w:val="center"/>
        </w:trPr>
        <w:tc>
          <w:tcPr>
            <w:tcW w:w="3352"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57DF5E23"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үкі</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F2B3916"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38</w:t>
            </w:r>
          </w:p>
        </w:tc>
        <w:tc>
          <w:tcPr>
            <w:tcW w:w="3976"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839C8B3"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15,6</w:t>
            </w:r>
          </w:p>
        </w:tc>
      </w:tr>
      <w:tr w:rsidR="00981481" w:rsidRPr="003C3033" w14:paraId="78BAB8D6" w14:textId="77777777" w:rsidTr="00F57398">
        <w:trPr>
          <w:trHeight w:val="70"/>
          <w:jc w:val="center"/>
        </w:trPr>
        <w:tc>
          <w:tcPr>
            <w:tcW w:w="3352"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512B8592"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дәстүр</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0DB018B2"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36</w:t>
            </w:r>
          </w:p>
        </w:tc>
        <w:tc>
          <w:tcPr>
            <w:tcW w:w="3976"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37B0124C"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14,8</w:t>
            </w:r>
          </w:p>
        </w:tc>
      </w:tr>
      <w:tr w:rsidR="00981481" w:rsidRPr="003C3033" w14:paraId="13E56491" w14:textId="77777777" w:rsidTr="00F57398">
        <w:trPr>
          <w:trHeight w:val="55"/>
          <w:jc w:val="center"/>
        </w:trPr>
        <w:tc>
          <w:tcPr>
            <w:tcW w:w="9568"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2E51D1AB" w14:textId="2E34541A" w:rsidR="00981481" w:rsidRPr="003C3033" w:rsidRDefault="00F57398" w:rsidP="00F57398">
            <w:pPr>
              <w:ind w:firstLine="624"/>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Ескерту - </w:t>
            </w:r>
            <w:r w:rsidR="00981481" w:rsidRPr="003C3033">
              <w:rPr>
                <w:rFonts w:ascii="Times New Roman" w:hAnsi="Times New Roman" w:cs="Times New Roman"/>
                <w:color w:val="000000"/>
                <w:sz w:val="24"/>
                <w:szCs w:val="24"/>
              </w:rPr>
              <w:t>Автормен құрастырылған</w:t>
            </w:r>
          </w:p>
        </w:tc>
      </w:tr>
    </w:tbl>
    <w:p w14:paraId="624FC12D" w14:textId="77777777" w:rsidR="00981481" w:rsidRPr="003C3033" w:rsidRDefault="00981481" w:rsidP="003C3033">
      <w:pPr>
        <w:rPr>
          <w:rFonts w:ascii="Times New Roman" w:hAnsi="Times New Roman" w:cs="Times New Roman"/>
          <w:bCs/>
          <w:sz w:val="24"/>
          <w:szCs w:val="24"/>
        </w:rPr>
      </w:pPr>
    </w:p>
    <w:p w14:paraId="28B2C586" w14:textId="77777777" w:rsidR="00981481" w:rsidRPr="00F57398" w:rsidRDefault="00981481" w:rsidP="00F57398">
      <w:pPr>
        <w:ind w:firstLine="709"/>
        <w:jc w:val="both"/>
        <w:rPr>
          <w:rFonts w:ascii="Times New Roman" w:hAnsi="Times New Roman" w:cs="Times New Roman"/>
          <w:sz w:val="28"/>
          <w:szCs w:val="28"/>
          <w:lang w:val="kk-KZ"/>
        </w:rPr>
      </w:pPr>
      <w:r w:rsidRPr="00F57398">
        <w:rPr>
          <w:rFonts w:ascii="Times New Roman" w:hAnsi="Times New Roman" w:cs="Times New Roman"/>
          <w:bCs/>
          <w:sz w:val="28"/>
          <w:szCs w:val="28"/>
        </w:rPr>
        <w:t>Гендер</w:t>
      </w:r>
      <w:r w:rsidRPr="00F57398">
        <w:rPr>
          <w:rFonts w:ascii="Times New Roman" w:hAnsi="Times New Roman" w:cs="Times New Roman"/>
          <w:bCs/>
          <w:sz w:val="28"/>
          <w:szCs w:val="28"/>
          <w:lang w:val="kk-KZ"/>
        </w:rPr>
        <w:t>лік</w:t>
      </w:r>
      <w:r w:rsidRPr="00F57398">
        <w:rPr>
          <w:rFonts w:ascii="Times New Roman" w:hAnsi="Times New Roman" w:cs="Times New Roman"/>
          <w:bCs/>
          <w:sz w:val="28"/>
          <w:szCs w:val="28"/>
        </w:rPr>
        <w:t xml:space="preserve"> акцент («қыз»</w:t>
      </w:r>
      <w:r w:rsidRPr="00F57398">
        <w:rPr>
          <w:rFonts w:ascii="Times New Roman" w:hAnsi="Times New Roman" w:cs="Times New Roman"/>
          <w:bCs/>
          <w:sz w:val="28"/>
          <w:szCs w:val="28"/>
          <w:lang w:val="kk-KZ"/>
        </w:rPr>
        <w:t>)</w:t>
      </w:r>
    </w:p>
    <w:p w14:paraId="6D5067EA"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Ассоциациялар көшбасшысы «үкі тағу» ұғымының қыз баламен байланысты салт ретінде қабылданатынын көрсетеді</w:t>
      </w:r>
      <w:r w:rsidRPr="00F57398">
        <w:rPr>
          <w:sz w:val="28"/>
          <w:szCs w:val="28"/>
          <w:lang w:val="kk-KZ"/>
        </w:rPr>
        <w:t>: бұл – қыз балаға арналатын рәсім немесе тұмар. Бұл дәстүрдің қоғамдық санада айқын гендерлік коннотацияға ие екендігін дәлелдейді.</w:t>
      </w:r>
    </w:p>
    <w:p w14:paraId="40AF6BBA"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Символдық мәні («үкі» – «сова»)</w:t>
      </w:r>
    </w:p>
    <w:p w14:paraId="24C491D1"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«Үкі» сөзімен тікелей ассоциация қатысушылардың негізгі семиотикалық кодты білетінін айғақтайды: қазақ мәдениетінде үкі – қорғаныштық рәміз, оның жүні киімге немесе бесікке жын-шайтаннан сақтау үшін тағылатын болған.</w:t>
      </w:r>
    </w:p>
    <w:p w14:paraId="241AD133"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Салттық контекст («дәстүр» – «традиция»)</w:t>
      </w:r>
    </w:p>
    <w:p w14:paraId="33D855F0" w14:textId="6C536DFB"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«Дәстүр» ассоциациясы «үкі тағу» тәжірибесінің салттық сипатын және оның мәдени-тарихи мұрадағы орныққанын көрсетеді. Бұл жауап респонденттердің әдетті кездейсоқ емес, мәдени практикалар жүйесіндегі маңызды элемент ретінде түсінетінін дәлелдейді.</w:t>
      </w:r>
    </w:p>
    <w:p w14:paraId="0D65ABD0"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«Үкі / үкі тағу» ең алдымен қыз баланы қорғауға және оның мәртебесін айқындауға арналған гендерлік-спецификалық рәсім ретінде қабылданады</w:t>
      </w:r>
      <w:r w:rsidRPr="00F57398">
        <w:rPr>
          <w:sz w:val="28"/>
          <w:szCs w:val="28"/>
          <w:lang w:val="kk-KZ"/>
        </w:rPr>
        <w:t>, бұл оның отбасылық-салттық контексте маңызды орын алатынын білдіреді.</w:t>
      </w:r>
    </w:p>
    <w:p w14:paraId="107CF2F4"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Үкі бейнесіне және дәстүрге тікелей сілтеме жасау рәсімнің жоғары символизмі мен оның тілдік санада берік сақталғанын көрсетеді.</w:t>
      </w:r>
    </w:p>
    <w:p w14:paraId="24812A72" w14:textId="57AF1C76" w:rsidR="00981481" w:rsidRPr="00F57398" w:rsidRDefault="00981481" w:rsidP="00F57398">
      <w:pPr>
        <w:ind w:firstLine="709"/>
        <w:jc w:val="both"/>
        <w:rPr>
          <w:rFonts w:ascii="Times New Roman" w:hAnsi="Times New Roman" w:cs="Times New Roman"/>
          <w:bCs/>
          <w:sz w:val="28"/>
          <w:szCs w:val="28"/>
          <w:lang w:val="kk-KZ"/>
        </w:rPr>
      </w:pPr>
      <w:r w:rsidRPr="00F57398">
        <w:rPr>
          <w:rFonts w:ascii="Times New Roman" w:hAnsi="Times New Roman" w:cs="Times New Roman"/>
          <w:bCs/>
          <w:sz w:val="28"/>
          <w:szCs w:val="28"/>
          <w:lang w:val="kk-KZ"/>
        </w:rPr>
        <w:t>«Төркін»</w:t>
      </w:r>
      <w:r w:rsidRPr="00F57398">
        <w:rPr>
          <w:rStyle w:val="a5"/>
          <w:rFonts w:ascii="Times New Roman" w:hAnsi="Times New Roman" w:cs="Times New Roman"/>
          <w:b w:val="0"/>
          <w:sz w:val="28"/>
          <w:szCs w:val="28"/>
          <w:lang w:val="kk-KZ"/>
        </w:rPr>
        <w:t xml:space="preserve"> стимулына қатысты ассоциативтік өрісті талдау</w:t>
      </w:r>
    </w:p>
    <w:p w14:paraId="0A462CE9" w14:textId="73E3B275" w:rsidR="00981481" w:rsidRPr="00F57398" w:rsidRDefault="00981481" w:rsidP="00F57398">
      <w:pPr>
        <w:ind w:firstLine="709"/>
        <w:jc w:val="both"/>
        <w:rPr>
          <w:rFonts w:ascii="Times New Roman" w:hAnsi="Times New Roman" w:cs="Times New Roman"/>
          <w:sz w:val="28"/>
          <w:szCs w:val="28"/>
          <w:lang w:val="kk-KZ"/>
        </w:rPr>
      </w:pPr>
      <w:r w:rsidRPr="00F57398">
        <w:rPr>
          <w:rStyle w:val="a5"/>
          <w:rFonts w:ascii="Times New Roman" w:hAnsi="Times New Roman" w:cs="Times New Roman"/>
          <w:b w:val="0"/>
          <w:sz w:val="28"/>
          <w:szCs w:val="28"/>
          <w:lang w:val="kk-KZ"/>
        </w:rPr>
        <w:t xml:space="preserve">«Төркін» (ата жұрт, туыстар) стимул-сөзі </w:t>
      </w:r>
      <w:r w:rsidRPr="00F57398">
        <w:rPr>
          <w:rFonts w:ascii="Times New Roman" w:hAnsi="Times New Roman" w:cs="Times New Roman"/>
          <w:sz w:val="28"/>
          <w:szCs w:val="28"/>
          <w:lang w:val="kk-KZ"/>
        </w:rPr>
        <w:t>243 респондентке ұсынылды, олардың әрқайсысы бұл сөзге қатысты алғашқы екі-үш ассоциациясын еркін түрде жазды. Алынған жауаптар стандартты түрде өңделді: мәтіндер кіші әріпке келтірілді, тыныс белгілері жойылып, сандық есеп жүргізу үшін жеке лексемаларға бөлінді.</w:t>
      </w:r>
    </w:p>
    <w:p w14:paraId="4135A3C9" w14:textId="77777777" w:rsidR="00981481" w:rsidRPr="00F57398" w:rsidRDefault="00981481" w:rsidP="00F57398">
      <w:pPr>
        <w:ind w:firstLine="709"/>
        <w:jc w:val="both"/>
        <w:rPr>
          <w:rFonts w:ascii="Times New Roman" w:eastAsia="Times New Roman" w:hAnsi="Times New Roman" w:cs="Times New Roman"/>
          <w:sz w:val="28"/>
          <w:szCs w:val="28"/>
          <w:lang w:val="kk-KZ"/>
        </w:rPr>
      </w:pPr>
    </w:p>
    <w:p w14:paraId="41D93840" w14:textId="414877AC" w:rsidR="00981481" w:rsidRPr="00F57398" w:rsidRDefault="00981481" w:rsidP="003C3033">
      <w:pPr>
        <w:jc w:val="both"/>
        <w:rPr>
          <w:rStyle w:val="a5"/>
          <w:rFonts w:ascii="Times New Roman" w:eastAsiaTheme="majorEastAsia" w:hAnsi="Times New Roman" w:cs="Times New Roman"/>
          <w:b w:val="0"/>
          <w:bCs w:val="0"/>
          <w:sz w:val="28"/>
          <w:szCs w:val="28"/>
        </w:rPr>
      </w:pPr>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14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sz w:val="28"/>
          <w:szCs w:val="28"/>
          <w:lang w:val="kk-KZ"/>
        </w:rPr>
        <w:t>ү</w:t>
      </w:r>
      <w:r w:rsidRPr="00F57398">
        <w:rPr>
          <w:rStyle w:val="a5"/>
          <w:rFonts w:ascii="Times New Roman" w:eastAsiaTheme="majorEastAsia" w:hAnsi="Times New Roman" w:cs="Times New Roman"/>
          <w:b w:val="0"/>
          <w:sz w:val="28"/>
          <w:szCs w:val="28"/>
        </w:rPr>
        <w:t>здік 3 ассоциация</w:t>
      </w:r>
    </w:p>
    <w:p w14:paraId="454FCE1C" w14:textId="77777777" w:rsidR="00981481" w:rsidRPr="00F57398" w:rsidRDefault="00981481" w:rsidP="003C3033">
      <w:pPr>
        <w:jc w:val="both"/>
        <w:rPr>
          <w:rFonts w:ascii="Times New Roman" w:eastAsia="Times New Roman" w:hAnsi="Times New Roman" w:cs="Times New Roman"/>
          <w:sz w:val="16"/>
          <w:szCs w:val="16"/>
        </w:rPr>
      </w:pPr>
    </w:p>
    <w:tbl>
      <w:tblPr>
        <w:tblW w:w="9460" w:type="dxa"/>
        <w:jc w:val="center"/>
        <w:tblLook w:val="04A0" w:firstRow="1" w:lastRow="0" w:firstColumn="1" w:lastColumn="0" w:noHBand="0" w:noVBand="1"/>
      </w:tblPr>
      <w:tblGrid>
        <w:gridCol w:w="3475"/>
        <w:gridCol w:w="2297"/>
        <w:gridCol w:w="3688"/>
      </w:tblGrid>
      <w:tr w:rsidR="00981481" w:rsidRPr="003C3033" w14:paraId="62D81932" w14:textId="77777777" w:rsidTr="00F57398">
        <w:trPr>
          <w:trHeight w:val="70"/>
          <w:jc w:val="center"/>
        </w:trPr>
        <w:tc>
          <w:tcPr>
            <w:tcW w:w="3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2E05D"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97" w:type="dxa"/>
            <w:tcBorders>
              <w:top w:val="single" w:sz="4" w:space="0" w:color="auto"/>
              <w:left w:val="nil"/>
              <w:bottom w:val="single" w:sz="4" w:space="0" w:color="auto"/>
              <w:right w:val="single" w:sz="4" w:space="0" w:color="auto"/>
            </w:tcBorders>
            <w:shd w:val="clear" w:color="auto" w:fill="auto"/>
            <w:hideMark/>
          </w:tcPr>
          <w:p w14:paraId="0086219C"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3688" w:type="dxa"/>
            <w:tcBorders>
              <w:top w:val="single" w:sz="4" w:space="0" w:color="auto"/>
              <w:left w:val="nil"/>
              <w:bottom w:val="single" w:sz="4" w:space="0" w:color="auto"/>
              <w:right w:val="single" w:sz="4" w:space="0" w:color="auto"/>
            </w:tcBorders>
            <w:shd w:val="clear" w:color="auto" w:fill="auto"/>
            <w:hideMark/>
          </w:tcPr>
          <w:p w14:paraId="34C41EA3"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5A98146A" w14:textId="77777777" w:rsidTr="00F57398">
        <w:trPr>
          <w:trHeight w:val="70"/>
          <w:jc w:val="center"/>
        </w:trPr>
        <w:tc>
          <w:tcPr>
            <w:tcW w:w="3475" w:type="dxa"/>
            <w:tcBorders>
              <w:top w:val="nil"/>
              <w:left w:val="single" w:sz="4" w:space="0" w:color="auto"/>
              <w:bottom w:val="single" w:sz="4" w:space="0" w:color="auto"/>
              <w:right w:val="single" w:sz="4" w:space="0" w:color="auto"/>
            </w:tcBorders>
            <w:shd w:val="clear" w:color="auto" w:fill="auto"/>
            <w:vAlign w:val="center"/>
            <w:hideMark/>
          </w:tcPr>
          <w:p w14:paraId="174B9189"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туған</w:t>
            </w:r>
          </w:p>
        </w:tc>
        <w:tc>
          <w:tcPr>
            <w:tcW w:w="2297" w:type="dxa"/>
            <w:tcBorders>
              <w:top w:val="nil"/>
              <w:left w:val="nil"/>
              <w:bottom w:val="single" w:sz="4" w:space="0" w:color="auto"/>
              <w:right w:val="single" w:sz="4" w:space="0" w:color="auto"/>
            </w:tcBorders>
            <w:shd w:val="clear" w:color="auto" w:fill="auto"/>
            <w:vAlign w:val="center"/>
            <w:hideMark/>
          </w:tcPr>
          <w:p w14:paraId="491AE207"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45</w:t>
            </w:r>
          </w:p>
        </w:tc>
        <w:tc>
          <w:tcPr>
            <w:tcW w:w="3688" w:type="dxa"/>
            <w:tcBorders>
              <w:top w:val="nil"/>
              <w:left w:val="nil"/>
              <w:bottom w:val="single" w:sz="4" w:space="0" w:color="auto"/>
              <w:right w:val="single" w:sz="4" w:space="0" w:color="auto"/>
            </w:tcBorders>
            <w:shd w:val="clear" w:color="auto" w:fill="auto"/>
            <w:vAlign w:val="center"/>
            <w:hideMark/>
          </w:tcPr>
          <w:p w14:paraId="275DF54B" w14:textId="65B0EF2D"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18,50</w:t>
            </w:r>
          </w:p>
        </w:tc>
      </w:tr>
      <w:tr w:rsidR="00981481" w:rsidRPr="003C3033" w14:paraId="21279995" w14:textId="77777777" w:rsidTr="00F57398">
        <w:trPr>
          <w:trHeight w:val="70"/>
          <w:jc w:val="center"/>
        </w:trPr>
        <w:tc>
          <w:tcPr>
            <w:tcW w:w="3475" w:type="dxa"/>
            <w:tcBorders>
              <w:top w:val="nil"/>
              <w:left w:val="single" w:sz="4" w:space="0" w:color="auto"/>
              <w:bottom w:val="single" w:sz="4" w:space="0" w:color="auto"/>
              <w:right w:val="single" w:sz="4" w:space="0" w:color="auto"/>
            </w:tcBorders>
            <w:shd w:val="clear" w:color="auto" w:fill="auto"/>
            <w:vAlign w:val="center"/>
            <w:hideMark/>
          </w:tcPr>
          <w:p w14:paraId="1753FC01"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w:t>
            </w:r>
          </w:p>
        </w:tc>
        <w:tc>
          <w:tcPr>
            <w:tcW w:w="2297" w:type="dxa"/>
            <w:tcBorders>
              <w:top w:val="nil"/>
              <w:left w:val="nil"/>
              <w:bottom w:val="single" w:sz="4" w:space="0" w:color="auto"/>
              <w:right w:val="single" w:sz="4" w:space="0" w:color="auto"/>
            </w:tcBorders>
            <w:shd w:val="clear" w:color="auto" w:fill="auto"/>
            <w:vAlign w:val="center"/>
            <w:hideMark/>
          </w:tcPr>
          <w:p w14:paraId="0BF76F8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30</w:t>
            </w:r>
          </w:p>
        </w:tc>
        <w:tc>
          <w:tcPr>
            <w:tcW w:w="3688" w:type="dxa"/>
            <w:tcBorders>
              <w:top w:val="nil"/>
              <w:left w:val="nil"/>
              <w:bottom w:val="single" w:sz="4" w:space="0" w:color="auto"/>
              <w:right w:val="single" w:sz="4" w:space="0" w:color="auto"/>
            </w:tcBorders>
            <w:shd w:val="clear" w:color="auto" w:fill="auto"/>
            <w:vAlign w:val="center"/>
            <w:hideMark/>
          </w:tcPr>
          <w:p w14:paraId="2E7D8A18" w14:textId="280629BA"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12,30</w:t>
            </w:r>
          </w:p>
        </w:tc>
      </w:tr>
      <w:tr w:rsidR="00981481" w:rsidRPr="003C3033" w14:paraId="1BE27E2B" w14:textId="77777777" w:rsidTr="00F57398">
        <w:trPr>
          <w:trHeight w:val="70"/>
          <w:jc w:val="center"/>
        </w:trPr>
        <w:tc>
          <w:tcPr>
            <w:tcW w:w="3475" w:type="dxa"/>
            <w:tcBorders>
              <w:top w:val="nil"/>
              <w:left w:val="single" w:sz="4" w:space="0" w:color="auto"/>
              <w:bottom w:val="single" w:sz="4" w:space="0" w:color="auto"/>
              <w:right w:val="single" w:sz="4" w:space="0" w:color="auto"/>
            </w:tcBorders>
            <w:shd w:val="clear" w:color="auto" w:fill="auto"/>
            <w:vAlign w:val="center"/>
            <w:hideMark/>
          </w:tcPr>
          <w:p w14:paraId="073B9AF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әке</w:t>
            </w:r>
          </w:p>
        </w:tc>
        <w:tc>
          <w:tcPr>
            <w:tcW w:w="2297" w:type="dxa"/>
            <w:tcBorders>
              <w:top w:val="nil"/>
              <w:left w:val="nil"/>
              <w:bottom w:val="single" w:sz="4" w:space="0" w:color="auto"/>
              <w:right w:val="single" w:sz="4" w:space="0" w:color="auto"/>
            </w:tcBorders>
            <w:shd w:val="clear" w:color="auto" w:fill="auto"/>
            <w:vAlign w:val="center"/>
            <w:hideMark/>
          </w:tcPr>
          <w:p w14:paraId="14B47AD4"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28</w:t>
            </w:r>
          </w:p>
        </w:tc>
        <w:tc>
          <w:tcPr>
            <w:tcW w:w="3688" w:type="dxa"/>
            <w:tcBorders>
              <w:top w:val="nil"/>
              <w:left w:val="nil"/>
              <w:bottom w:val="single" w:sz="4" w:space="0" w:color="auto"/>
              <w:right w:val="single" w:sz="4" w:space="0" w:color="auto"/>
            </w:tcBorders>
            <w:shd w:val="clear" w:color="auto" w:fill="auto"/>
            <w:vAlign w:val="center"/>
            <w:hideMark/>
          </w:tcPr>
          <w:p w14:paraId="6AD8D7FA" w14:textId="0F996BF2"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11,50</w:t>
            </w:r>
          </w:p>
        </w:tc>
      </w:tr>
      <w:tr w:rsidR="00981481" w:rsidRPr="003C3033" w14:paraId="6A23C44C" w14:textId="77777777" w:rsidTr="00F57398">
        <w:trPr>
          <w:trHeight w:val="70"/>
          <w:jc w:val="center"/>
        </w:trPr>
        <w:tc>
          <w:tcPr>
            <w:tcW w:w="94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B0F0445" w14:textId="55603B7A" w:rsidR="00981481" w:rsidRPr="003C3033" w:rsidRDefault="00F57398" w:rsidP="00F57398">
            <w:pPr>
              <w:ind w:firstLine="5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792E93C3" w14:textId="77777777" w:rsidR="00981481" w:rsidRPr="003C3033" w:rsidRDefault="00981481" w:rsidP="003C3033">
      <w:pPr>
        <w:rPr>
          <w:rFonts w:ascii="Times New Roman" w:hAnsi="Times New Roman" w:cs="Times New Roman"/>
          <w:bCs/>
          <w:sz w:val="24"/>
          <w:szCs w:val="24"/>
        </w:rPr>
      </w:pPr>
    </w:p>
    <w:p w14:paraId="0AE79F39" w14:textId="77777777" w:rsidR="00981481" w:rsidRPr="00F57398" w:rsidRDefault="00981481" w:rsidP="00F57398">
      <w:pPr>
        <w:ind w:firstLine="708"/>
        <w:jc w:val="both"/>
        <w:rPr>
          <w:rFonts w:ascii="Times New Roman" w:hAnsi="Times New Roman" w:cs="Times New Roman"/>
          <w:sz w:val="28"/>
          <w:szCs w:val="28"/>
        </w:rPr>
      </w:pPr>
      <w:r w:rsidRPr="00F57398">
        <w:rPr>
          <w:rFonts w:ascii="Times New Roman" w:hAnsi="Times New Roman" w:cs="Times New Roman"/>
          <w:bCs/>
          <w:sz w:val="28"/>
          <w:szCs w:val="28"/>
        </w:rPr>
        <w:t>«туған» (родной)</w:t>
      </w:r>
    </w:p>
    <w:p w14:paraId="72D3F916" w14:textId="77777777" w:rsidR="00981481" w:rsidRPr="00F57398" w:rsidRDefault="00981481" w:rsidP="00F57398">
      <w:pPr>
        <w:pStyle w:val="af"/>
        <w:spacing w:before="0" w:beforeAutospacing="0" w:after="0" w:afterAutospacing="0"/>
        <w:ind w:firstLine="708"/>
        <w:jc w:val="both"/>
        <w:rPr>
          <w:sz w:val="28"/>
          <w:szCs w:val="28"/>
        </w:rPr>
      </w:pPr>
      <w:r w:rsidRPr="00F57398">
        <w:rPr>
          <w:sz w:val="28"/>
          <w:szCs w:val="28"/>
        </w:rPr>
        <w:t>Ассоциациялар көшбасшысы – «туған» сөзі «Төркін» ұғымының тек географиялық орын емес, терең эмоциялық мәнге ие туған жер, ата мекен ретінде қабылданатынын көрсетеді.</w:t>
      </w:r>
    </w:p>
    <w:p w14:paraId="4907C7B7" w14:textId="77777777" w:rsidR="00981481" w:rsidRPr="00F57398" w:rsidRDefault="00981481" w:rsidP="00F57398">
      <w:pPr>
        <w:pStyle w:val="af"/>
        <w:spacing w:before="0" w:beforeAutospacing="0" w:after="0" w:afterAutospacing="0"/>
        <w:ind w:firstLine="708"/>
        <w:jc w:val="both"/>
        <w:rPr>
          <w:sz w:val="28"/>
          <w:szCs w:val="28"/>
          <w:lang w:val="kk-KZ"/>
        </w:rPr>
      </w:pPr>
      <w:r w:rsidRPr="00F57398">
        <w:rPr>
          <w:rStyle w:val="a5"/>
          <w:rFonts w:eastAsiaTheme="majorEastAsia"/>
          <w:b w:val="0"/>
          <w:sz w:val="28"/>
          <w:szCs w:val="28"/>
        </w:rPr>
        <w:t>«</w:t>
      </w:r>
      <w:r w:rsidRPr="00F57398">
        <w:rPr>
          <w:rStyle w:val="a5"/>
          <w:rFonts w:eastAsiaTheme="majorEastAsia"/>
          <w:b w:val="0"/>
          <w:sz w:val="28"/>
          <w:szCs w:val="28"/>
          <w:lang w:val="kk-KZ"/>
        </w:rPr>
        <w:t>а</w:t>
      </w:r>
      <w:r w:rsidRPr="00F57398">
        <w:rPr>
          <w:rStyle w:val="a5"/>
          <w:rFonts w:eastAsiaTheme="majorEastAsia"/>
          <w:b w:val="0"/>
          <w:sz w:val="28"/>
          <w:szCs w:val="28"/>
        </w:rPr>
        <w:t>та» және «әке»</w:t>
      </w:r>
    </w:p>
    <w:p w14:paraId="4A8581BC" w14:textId="74756833" w:rsidR="00981481" w:rsidRPr="00F57398" w:rsidRDefault="00981481" w:rsidP="00F57398">
      <w:pPr>
        <w:pStyle w:val="af"/>
        <w:spacing w:before="0" w:beforeAutospacing="0" w:after="0" w:afterAutospacing="0"/>
        <w:ind w:firstLine="708"/>
        <w:jc w:val="both"/>
        <w:rPr>
          <w:sz w:val="28"/>
          <w:szCs w:val="28"/>
          <w:lang w:val="kk-KZ"/>
        </w:rPr>
      </w:pPr>
      <w:r w:rsidRPr="00F57398">
        <w:rPr>
          <w:sz w:val="28"/>
          <w:szCs w:val="28"/>
          <w:lang w:val="kk-KZ"/>
        </w:rPr>
        <w:t>Екінші және үшінші орындарды жақын ата-бабалардың атаулары – «ата» мен «әке» иеленеді. Бұл «төркін» ұғымының тегі, отбасылық сабақтастық пен үлкендерді құрметтеу идеяларымен тығыз байланысты екенін аңғартады.</w:t>
      </w:r>
    </w:p>
    <w:p w14:paraId="7ECEE35B" w14:textId="77777777" w:rsidR="00981481" w:rsidRPr="00F57398" w:rsidRDefault="00981481" w:rsidP="00F57398">
      <w:pPr>
        <w:pStyle w:val="af"/>
        <w:spacing w:before="0" w:beforeAutospacing="0" w:after="0" w:afterAutospacing="0"/>
        <w:ind w:firstLine="708"/>
        <w:jc w:val="both"/>
        <w:rPr>
          <w:sz w:val="28"/>
          <w:szCs w:val="28"/>
          <w:lang w:val="kk-KZ"/>
        </w:rPr>
      </w:pPr>
      <w:r w:rsidRPr="00F57398">
        <w:rPr>
          <w:sz w:val="28"/>
          <w:szCs w:val="28"/>
          <w:lang w:val="kk-KZ"/>
        </w:rPr>
        <w:t>«Туған» лексемасының жиі кездесуі туған жердің тек мекен емес, жеке тұлғалық және мәдени тұрғыдан ерекше мәнге ие екенін, бастапқы болмыс пен тиістіліктің символы екенін білдіреді.</w:t>
      </w:r>
    </w:p>
    <w:p w14:paraId="61F526FF" w14:textId="77777777" w:rsidR="00981481" w:rsidRPr="00F57398" w:rsidRDefault="00981481" w:rsidP="00F57398">
      <w:pPr>
        <w:pStyle w:val="af"/>
        <w:spacing w:before="0" w:beforeAutospacing="0" w:after="0" w:afterAutospacing="0"/>
        <w:ind w:firstLine="708"/>
        <w:jc w:val="both"/>
        <w:rPr>
          <w:sz w:val="28"/>
          <w:szCs w:val="28"/>
          <w:lang w:val="kk-KZ"/>
        </w:rPr>
      </w:pPr>
      <w:r w:rsidRPr="00F57398">
        <w:rPr>
          <w:rStyle w:val="a5"/>
          <w:rFonts w:eastAsiaTheme="majorEastAsia"/>
          <w:b w:val="0"/>
          <w:sz w:val="28"/>
          <w:szCs w:val="28"/>
          <w:lang w:val="kk-KZ"/>
        </w:rPr>
        <w:t>«Ата» мен «әке» ассоциацияларының</w:t>
      </w:r>
      <w:r w:rsidRPr="00F57398">
        <w:rPr>
          <w:sz w:val="28"/>
          <w:szCs w:val="28"/>
          <w:lang w:val="kk-KZ"/>
        </w:rPr>
        <w:t xml:space="preserve"> кездесуі «Төркін» түсінігінің қазіргі қазақ тілді қауым санасында ру-тайпалық, отбасылық байланыстармен ажырамас бірлікте қабылданатынын көрсетеді. Бұл – этникалық бірегейліктің қалыптасуында ата-бабалар рөлінің маңызын білдіреді.</w:t>
      </w:r>
    </w:p>
    <w:p w14:paraId="14E5F81B" w14:textId="77777777" w:rsidR="00981481" w:rsidRPr="00F57398" w:rsidRDefault="00981481" w:rsidP="00F57398">
      <w:pPr>
        <w:pStyle w:val="af"/>
        <w:spacing w:before="0" w:beforeAutospacing="0" w:after="0" w:afterAutospacing="0"/>
        <w:ind w:firstLine="708"/>
        <w:jc w:val="both"/>
        <w:rPr>
          <w:sz w:val="28"/>
          <w:szCs w:val="28"/>
          <w:lang w:val="kk-KZ"/>
        </w:rPr>
      </w:pPr>
      <w:r w:rsidRPr="00F57398">
        <w:rPr>
          <w:sz w:val="28"/>
          <w:szCs w:val="28"/>
          <w:lang w:val="kk-KZ"/>
        </w:rPr>
        <w:t>«Төркін» сөзінің ассоциативтік өрісі туған жер туралы күрделі түсінікті қамтиды: ол нақты географиялық мекенді («туған жер») де, әлеуметтік-отбасылық контексті де («ата», «әке») біріктіреді. Бұл «Төркін» ұғымының ұлттық кодтың маңызды этнолингвистикалық маркері ретіндегі рөлін дәлелдейді.</w:t>
      </w:r>
    </w:p>
    <w:p w14:paraId="556BD3C3" w14:textId="572B5F9E" w:rsidR="00981481" w:rsidRPr="00F57398" w:rsidRDefault="00981481" w:rsidP="00F57398">
      <w:pPr>
        <w:ind w:firstLine="708"/>
        <w:jc w:val="both"/>
        <w:rPr>
          <w:rFonts w:ascii="Times New Roman" w:hAnsi="Times New Roman" w:cs="Times New Roman"/>
          <w:bCs/>
          <w:sz w:val="28"/>
          <w:szCs w:val="28"/>
          <w:lang w:val="kk-KZ"/>
        </w:rPr>
      </w:pPr>
      <w:r w:rsidRPr="00F57398">
        <w:rPr>
          <w:rFonts w:ascii="Times New Roman" w:hAnsi="Times New Roman" w:cs="Times New Roman"/>
          <w:bCs/>
          <w:sz w:val="28"/>
          <w:szCs w:val="28"/>
          <w:lang w:val="kk-KZ"/>
        </w:rPr>
        <w:t>«Отау»</w:t>
      </w:r>
      <w:r w:rsidRPr="00F57398">
        <w:rPr>
          <w:rStyle w:val="a5"/>
          <w:rFonts w:ascii="Times New Roman" w:hAnsi="Times New Roman" w:cs="Times New Roman"/>
          <w:b w:val="0"/>
          <w:sz w:val="28"/>
          <w:szCs w:val="28"/>
          <w:lang w:val="kk-KZ"/>
        </w:rPr>
        <w:t xml:space="preserve"> стимулына қатысты ассоциативтік өрісті талдау</w:t>
      </w:r>
    </w:p>
    <w:p w14:paraId="24A7C346" w14:textId="36000A3D" w:rsidR="00981481" w:rsidRPr="00F57398" w:rsidRDefault="00981481" w:rsidP="00F57398">
      <w:pPr>
        <w:ind w:firstLine="708"/>
        <w:jc w:val="both"/>
        <w:rPr>
          <w:rFonts w:ascii="Times New Roman" w:hAnsi="Times New Roman" w:cs="Times New Roman"/>
          <w:sz w:val="28"/>
          <w:szCs w:val="28"/>
          <w:lang w:val="kk-KZ"/>
        </w:rPr>
      </w:pPr>
      <w:r w:rsidRPr="00F57398">
        <w:rPr>
          <w:rStyle w:val="a5"/>
          <w:rFonts w:ascii="Times New Roman" w:hAnsi="Times New Roman" w:cs="Times New Roman"/>
          <w:b w:val="0"/>
          <w:bCs w:val="0"/>
          <w:sz w:val="28"/>
          <w:szCs w:val="28"/>
          <w:lang w:val="kk-KZ"/>
        </w:rPr>
        <w:t>«Отау» («үй», «отбасы ұясы»)</w:t>
      </w:r>
      <w:r w:rsidRPr="00F57398">
        <w:rPr>
          <w:rStyle w:val="a5"/>
          <w:rFonts w:ascii="Times New Roman" w:hAnsi="Times New Roman" w:cs="Times New Roman"/>
          <w:b w:val="0"/>
          <w:sz w:val="28"/>
          <w:szCs w:val="28"/>
          <w:lang w:val="kk-KZ"/>
        </w:rPr>
        <w:t xml:space="preserve"> </w:t>
      </w:r>
      <w:r w:rsidRPr="00F57398">
        <w:rPr>
          <w:rFonts w:ascii="Times New Roman" w:hAnsi="Times New Roman" w:cs="Times New Roman"/>
          <w:sz w:val="28"/>
          <w:szCs w:val="28"/>
          <w:lang w:val="kk-KZ"/>
        </w:rPr>
        <w:t>стимул</w:t>
      </w:r>
      <w:r w:rsidRPr="00F57398">
        <w:rPr>
          <w:rStyle w:val="a5"/>
          <w:rFonts w:ascii="Times New Roman" w:hAnsi="Times New Roman" w:cs="Times New Roman"/>
          <w:b w:val="0"/>
          <w:sz w:val="28"/>
          <w:szCs w:val="28"/>
          <w:lang w:val="kk-KZ"/>
        </w:rPr>
        <w:t>-</w:t>
      </w:r>
      <w:r w:rsidRPr="00F57398">
        <w:rPr>
          <w:rStyle w:val="a5"/>
          <w:rFonts w:ascii="Times New Roman" w:hAnsi="Times New Roman" w:cs="Times New Roman"/>
          <w:b w:val="0"/>
          <w:bCs w:val="0"/>
          <w:sz w:val="28"/>
          <w:szCs w:val="28"/>
          <w:lang w:val="kk-KZ"/>
        </w:rPr>
        <w:t>сөзі</w:t>
      </w:r>
      <w:r w:rsidRPr="00F57398">
        <w:rPr>
          <w:rFonts w:ascii="Times New Roman" w:hAnsi="Times New Roman" w:cs="Times New Roman"/>
          <w:sz w:val="28"/>
          <w:szCs w:val="28"/>
          <w:lang w:val="kk-KZ"/>
        </w:rPr>
        <w:t xml:space="preserve"> 243 респондентке ұсынылды. Әр қатысушы бұл сөзге байланысты еркін түрде екі</w:t>
      </w:r>
      <w:r w:rsidR="00C14655" w:rsidRPr="00F57398">
        <w:rPr>
          <w:rFonts w:ascii="Times New Roman" w:hAnsi="Times New Roman" w:cs="Times New Roman"/>
          <w:sz w:val="28"/>
          <w:szCs w:val="28"/>
          <w:lang w:val="kk-KZ"/>
        </w:rPr>
        <w:t>-</w:t>
      </w:r>
      <w:r w:rsidRPr="00F57398">
        <w:rPr>
          <w:rFonts w:ascii="Times New Roman" w:hAnsi="Times New Roman" w:cs="Times New Roman"/>
          <w:sz w:val="28"/>
          <w:szCs w:val="28"/>
          <w:lang w:val="kk-KZ"/>
        </w:rPr>
        <w:t>үш алғашқы ассоциацияны жазып отырды. Жиналған жауаптар стандартты нормалаудан өтті: тыныс белгілері алынып тасталды, барлық сөздер кіші әріппен жазылып, жеке лексемаларға бөлінді.</w:t>
      </w:r>
    </w:p>
    <w:p w14:paraId="52FB0954" w14:textId="77777777" w:rsidR="00981481" w:rsidRPr="003C3033" w:rsidRDefault="00981481" w:rsidP="003C3033">
      <w:pPr>
        <w:jc w:val="both"/>
        <w:rPr>
          <w:rFonts w:ascii="Times New Roman" w:eastAsia="Times New Roman" w:hAnsi="Times New Roman" w:cs="Times New Roman"/>
          <w:sz w:val="24"/>
          <w:szCs w:val="24"/>
          <w:lang w:val="kk-KZ"/>
        </w:rPr>
      </w:pPr>
    </w:p>
    <w:p w14:paraId="03A1BE80" w14:textId="1423D675" w:rsidR="00981481" w:rsidRPr="00F57398" w:rsidRDefault="00981481" w:rsidP="003C3033">
      <w:pPr>
        <w:jc w:val="both"/>
        <w:rPr>
          <w:rStyle w:val="a5"/>
          <w:rFonts w:ascii="Times New Roman" w:eastAsiaTheme="majorEastAsia" w:hAnsi="Times New Roman" w:cs="Times New Roman"/>
          <w:b w:val="0"/>
          <w:sz w:val="28"/>
          <w:szCs w:val="28"/>
        </w:rPr>
      </w:pPr>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15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bCs w:val="0"/>
          <w:sz w:val="28"/>
          <w:szCs w:val="28"/>
          <w:lang w:val="kk-KZ"/>
        </w:rPr>
        <w:t>ү</w:t>
      </w:r>
      <w:r w:rsidRPr="00F57398">
        <w:rPr>
          <w:rStyle w:val="a5"/>
          <w:rFonts w:ascii="Times New Roman" w:eastAsiaTheme="majorEastAsia" w:hAnsi="Times New Roman" w:cs="Times New Roman"/>
          <w:b w:val="0"/>
          <w:bCs w:val="0"/>
          <w:sz w:val="28"/>
          <w:szCs w:val="28"/>
        </w:rPr>
        <w:t>здік 3 ассоциация</w:t>
      </w:r>
    </w:p>
    <w:p w14:paraId="6F15E5F3" w14:textId="77777777" w:rsidR="00981481" w:rsidRPr="00F57398" w:rsidRDefault="00981481" w:rsidP="003C3033">
      <w:pPr>
        <w:jc w:val="both"/>
        <w:rPr>
          <w:rFonts w:ascii="Times New Roman" w:eastAsia="Times New Roman" w:hAnsi="Times New Roman" w:cs="Times New Roman"/>
          <w:sz w:val="16"/>
          <w:szCs w:val="16"/>
        </w:rPr>
      </w:pPr>
    </w:p>
    <w:tbl>
      <w:tblPr>
        <w:tblW w:w="9410" w:type="dxa"/>
        <w:jc w:val="center"/>
        <w:tblLook w:val="04A0" w:firstRow="1" w:lastRow="0" w:firstColumn="1" w:lastColumn="0" w:noHBand="0" w:noVBand="1"/>
      </w:tblPr>
      <w:tblGrid>
        <w:gridCol w:w="4041"/>
        <w:gridCol w:w="2173"/>
        <w:gridCol w:w="3196"/>
      </w:tblGrid>
      <w:tr w:rsidR="00981481" w:rsidRPr="003C3033" w14:paraId="491BFABA" w14:textId="77777777" w:rsidTr="00F57398">
        <w:trPr>
          <w:trHeight w:val="70"/>
          <w:jc w:val="center"/>
        </w:trPr>
        <w:tc>
          <w:tcPr>
            <w:tcW w:w="4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396FC"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173" w:type="dxa"/>
            <w:tcBorders>
              <w:top w:val="single" w:sz="4" w:space="0" w:color="auto"/>
              <w:left w:val="nil"/>
              <w:bottom w:val="single" w:sz="4" w:space="0" w:color="auto"/>
              <w:right w:val="single" w:sz="4" w:space="0" w:color="auto"/>
            </w:tcBorders>
            <w:shd w:val="clear" w:color="auto" w:fill="auto"/>
            <w:hideMark/>
          </w:tcPr>
          <w:p w14:paraId="0E641731"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3196" w:type="dxa"/>
            <w:tcBorders>
              <w:top w:val="single" w:sz="4" w:space="0" w:color="auto"/>
              <w:left w:val="nil"/>
              <w:bottom w:val="single" w:sz="4" w:space="0" w:color="auto"/>
              <w:right w:val="single" w:sz="4" w:space="0" w:color="auto"/>
            </w:tcBorders>
            <w:shd w:val="clear" w:color="auto" w:fill="auto"/>
            <w:hideMark/>
          </w:tcPr>
          <w:p w14:paraId="30DA7DE1"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1BBF1C44" w14:textId="77777777" w:rsidTr="00F57398">
        <w:trPr>
          <w:trHeight w:val="70"/>
          <w:jc w:val="center"/>
        </w:trPr>
        <w:tc>
          <w:tcPr>
            <w:tcW w:w="4041" w:type="dxa"/>
            <w:tcBorders>
              <w:top w:val="nil"/>
              <w:left w:val="single" w:sz="4" w:space="0" w:color="auto"/>
              <w:bottom w:val="single" w:sz="4" w:space="0" w:color="auto"/>
              <w:right w:val="single" w:sz="4" w:space="0" w:color="auto"/>
            </w:tcBorders>
            <w:shd w:val="clear" w:color="auto" w:fill="auto"/>
            <w:vAlign w:val="center"/>
            <w:hideMark/>
          </w:tcPr>
          <w:p w14:paraId="516E912E"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үй</w:t>
            </w:r>
          </w:p>
        </w:tc>
        <w:tc>
          <w:tcPr>
            <w:tcW w:w="2173" w:type="dxa"/>
            <w:tcBorders>
              <w:top w:val="nil"/>
              <w:left w:val="nil"/>
              <w:bottom w:val="single" w:sz="4" w:space="0" w:color="auto"/>
              <w:right w:val="single" w:sz="4" w:space="0" w:color="auto"/>
            </w:tcBorders>
            <w:shd w:val="clear" w:color="auto" w:fill="auto"/>
            <w:vAlign w:val="center"/>
            <w:hideMark/>
          </w:tcPr>
          <w:p w14:paraId="19C462D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110</w:t>
            </w:r>
          </w:p>
        </w:tc>
        <w:tc>
          <w:tcPr>
            <w:tcW w:w="3196" w:type="dxa"/>
            <w:tcBorders>
              <w:top w:val="nil"/>
              <w:left w:val="nil"/>
              <w:bottom w:val="single" w:sz="4" w:space="0" w:color="auto"/>
              <w:right w:val="single" w:sz="4" w:space="0" w:color="auto"/>
            </w:tcBorders>
            <w:shd w:val="clear" w:color="auto" w:fill="auto"/>
            <w:vAlign w:val="center"/>
            <w:hideMark/>
          </w:tcPr>
          <w:p w14:paraId="1E1160E6" w14:textId="4A973B8A"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45,30</w:t>
            </w:r>
          </w:p>
        </w:tc>
      </w:tr>
      <w:tr w:rsidR="00981481" w:rsidRPr="003C3033" w14:paraId="3E3E0719" w14:textId="77777777" w:rsidTr="00F57398">
        <w:trPr>
          <w:trHeight w:val="70"/>
          <w:jc w:val="center"/>
        </w:trPr>
        <w:tc>
          <w:tcPr>
            <w:tcW w:w="4041" w:type="dxa"/>
            <w:tcBorders>
              <w:top w:val="nil"/>
              <w:left w:val="single" w:sz="4" w:space="0" w:color="auto"/>
              <w:bottom w:val="single" w:sz="4" w:space="0" w:color="auto"/>
              <w:right w:val="single" w:sz="4" w:space="0" w:color="auto"/>
            </w:tcBorders>
            <w:shd w:val="clear" w:color="auto" w:fill="auto"/>
            <w:vAlign w:val="center"/>
            <w:hideMark/>
          </w:tcPr>
          <w:p w14:paraId="0DAC25D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отбасы</w:t>
            </w:r>
          </w:p>
        </w:tc>
        <w:tc>
          <w:tcPr>
            <w:tcW w:w="2173" w:type="dxa"/>
            <w:tcBorders>
              <w:top w:val="nil"/>
              <w:left w:val="nil"/>
              <w:bottom w:val="single" w:sz="4" w:space="0" w:color="auto"/>
              <w:right w:val="single" w:sz="4" w:space="0" w:color="auto"/>
            </w:tcBorders>
            <w:shd w:val="clear" w:color="auto" w:fill="auto"/>
            <w:vAlign w:val="center"/>
            <w:hideMark/>
          </w:tcPr>
          <w:p w14:paraId="2034410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60</w:t>
            </w:r>
          </w:p>
        </w:tc>
        <w:tc>
          <w:tcPr>
            <w:tcW w:w="3196" w:type="dxa"/>
            <w:tcBorders>
              <w:top w:val="nil"/>
              <w:left w:val="nil"/>
              <w:bottom w:val="single" w:sz="4" w:space="0" w:color="auto"/>
              <w:right w:val="single" w:sz="4" w:space="0" w:color="auto"/>
            </w:tcBorders>
            <w:shd w:val="clear" w:color="auto" w:fill="auto"/>
            <w:vAlign w:val="center"/>
            <w:hideMark/>
          </w:tcPr>
          <w:p w14:paraId="0FAEC165" w14:textId="2F4BA263"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24,70</w:t>
            </w:r>
          </w:p>
        </w:tc>
      </w:tr>
      <w:tr w:rsidR="00981481" w:rsidRPr="003C3033" w14:paraId="43C0C9D4" w14:textId="77777777" w:rsidTr="00F57398">
        <w:trPr>
          <w:trHeight w:val="70"/>
          <w:jc w:val="center"/>
        </w:trPr>
        <w:tc>
          <w:tcPr>
            <w:tcW w:w="4041" w:type="dxa"/>
            <w:tcBorders>
              <w:top w:val="nil"/>
              <w:left w:val="single" w:sz="4" w:space="0" w:color="auto"/>
              <w:bottom w:val="single" w:sz="4" w:space="0" w:color="auto"/>
              <w:right w:val="single" w:sz="4" w:space="0" w:color="auto"/>
            </w:tcBorders>
            <w:shd w:val="clear" w:color="auto" w:fill="auto"/>
            <w:vAlign w:val="center"/>
            <w:hideMark/>
          </w:tcPr>
          <w:p w14:paraId="6CA327E4"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жылжу</w:t>
            </w:r>
          </w:p>
        </w:tc>
        <w:tc>
          <w:tcPr>
            <w:tcW w:w="2173" w:type="dxa"/>
            <w:tcBorders>
              <w:top w:val="nil"/>
              <w:left w:val="nil"/>
              <w:bottom w:val="single" w:sz="4" w:space="0" w:color="auto"/>
              <w:right w:val="single" w:sz="4" w:space="0" w:color="auto"/>
            </w:tcBorders>
            <w:shd w:val="clear" w:color="auto" w:fill="auto"/>
            <w:vAlign w:val="center"/>
            <w:hideMark/>
          </w:tcPr>
          <w:p w14:paraId="4A3E3F8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20</w:t>
            </w:r>
          </w:p>
        </w:tc>
        <w:tc>
          <w:tcPr>
            <w:tcW w:w="3196" w:type="dxa"/>
            <w:tcBorders>
              <w:top w:val="nil"/>
              <w:left w:val="nil"/>
              <w:bottom w:val="single" w:sz="4" w:space="0" w:color="auto"/>
              <w:right w:val="single" w:sz="4" w:space="0" w:color="auto"/>
            </w:tcBorders>
            <w:shd w:val="clear" w:color="auto" w:fill="auto"/>
            <w:vAlign w:val="center"/>
            <w:hideMark/>
          </w:tcPr>
          <w:p w14:paraId="5118E973" w14:textId="630EA519"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8,20</w:t>
            </w:r>
          </w:p>
        </w:tc>
      </w:tr>
      <w:tr w:rsidR="00981481" w:rsidRPr="003C3033" w14:paraId="15A5B0BC" w14:textId="77777777" w:rsidTr="00F57398">
        <w:trPr>
          <w:trHeight w:val="340"/>
          <w:jc w:val="center"/>
        </w:trPr>
        <w:tc>
          <w:tcPr>
            <w:tcW w:w="941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0B96D1" w14:textId="43E09DDA" w:rsidR="00981481" w:rsidRPr="003C3033" w:rsidRDefault="00F57398" w:rsidP="00F57398">
            <w:pPr>
              <w:ind w:firstLine="48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1079E9DA" w14:textId="77777777" w:rsidR="00981481" w:rsidRPr="003C3033" w:rsidRDefault="00981481" w:rsidP="003C3033">
      <w:pPr>
        <w:ind w:firstLine="708"/>
        <w:rPr>
          <w:rFonts w:ascii="Times New Roman" w:eastAsia="Times New Roman" w:hAnsi="Times New Roman" w:cs="Times New Roman"/>
          <w:bCs/>
          <w:sz w:val="24"/>
          <w:szCs w:val="24"/>
        </w:rPr>
      </w:pPr>
    </w:p>
    <w:p w14:paraId="300D0399"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rPr>
        <w:t>«Үй» – орталық метафора ретінде:</w:t>
      </w:r>
    </w:p>
    <w:p w14:paraId="7E4FCF48"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Респонденттердің шамамен жартысы (45,3 %) «Отау» сөзін «үй» ұғымымен байланыстырады. Бұл оның тура мағынасында – тұрғын үй, отбасы кеңістігі ретінде қабылданатынын көрсетеді.</w:t>
      </w:r>
    </w:p>
    <w:p w14:paraId="56D00107"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Әлеуметтік контекст («отбасы»):</w:t>
      </w:r>
    </w:p>
    <w:p w14:paraId="04C45DC3" w14:textId="18C2A486"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Екінші жиі кездесетін ассоциация – «отбасы» (24,7 %). Бұл «отау» ұғымының қоғамның негізгі ұясы әрі мәдени дәстүрлерді жеткізуші ретінде отбасы идеясымен тығыз байланысты екенін айғақтайды.</w:t>
      </w:r>
    </w:p>
    <w:p w14:paraId="7C4DAABF" w14:textId="7E2E7999"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Қозғалыс пен көшу («жылжу»):</w:t>
      </w:r>
    </w:p>
    <w:p w14:paraId="4A9C6855" w14:textId="7634FF62"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 xml:space="preserve">«Жылжу» (8,2 %) ассоциациясы </w:t>
      </w:r>
      <w:r w:rsidRPr="00F57398">
        <w:rPr>
          <w:rFonts w:ascii="Times New Roman" w:eastAsia="Times New Roman" w:hAnsi="Times New Roman" w:cs="Times New Roman"/>
          <w:bCs/>
          <w:sz w:val="28"/>
          <w:szCs w:val="28"/>
          <w:lang w:val="kk-KZ"/>
        </w:rPr>
        <w:t xml:space="preserve">тұрғылықты жерін өзгерту және өмірдің бір кезеңінен екінші кезеңге символдық ауысу коннотациясын (кейде үйлену тойы жаңа үйде «отау» құрумен бірге жүреді) </w:t>
      </w:r>
      <w:r w:rsidRPr="00F57398">
        <w:rPr>
          <w:rFonts w:ascii="Times New Roman" w:eastAsia="Times New Roman" w:hAnsi="Times New Roman" w:cs="Times New Roman"/>
          <w:sz w:val="28"/>
          <w:szCs w:val="28"/>
          <w:lang w:val="kk-KZ"/>
        </w:rPr>
        <w:t>білдіреді.</w:t>
      </w:r>
    </w:p>
    <w:p w14:paraId="00CBBB72" w14:textId="77777777" w:rsid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 xml:space="preserve">«Отау» </w:t>
      </w:r>
      <w:r w:rsidRPr="00F57398">
        <w:rPr>
          <w:rFonts w:ascii="Times New Roman" w:eastAsia="Times New Roman" w:hAnsi="Times New Roman" w:cs="Times New Roman"/>
          <w:bCs/>
          <w:sz w:val="28"/>
          <w:szCs w:val="28"/>
          <w:lang w:val="kk-KZ"/>
        </w:rPr>
        <w:t xml:space="preserve">ассоциативтік өрісінің </w:t>
      </w:r>
      <w:r w:rsidRPr="00F57398">
        <w:rPr>
          <w:rFonts w:ascii="Times New Roman" w:eastAsia="Times New Roman" w:hAnsi="Times New Roman" w:cs="Times New Roman"/>
          <w:sz w:val="28"/>
          <w:szCs w:val="28"/>
          <w:lang w:val="kk-KZ"/>
        </w:rPr>
        <w:t>өзегін «үй» және «отбасы» түсініктері құрайды, бұл оның отбасылық ошақ пен әлеуметтік бірліктің символы ретіндегі рөлін растайды.</w:t>
      </w:r>
    </w:p>
    <w:p w14:paraId="6D5B63F6" w14:textId="037B14C4"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«Жылжу» ассоциациясының болуы «Отау» сөзінің тек статикалық емес, сонымен қатар динамикалық мәнде – жеке отбасылық кеңістік құрумен байланысты өмірлік кезең ретінде де қабылданатынын көрсетеді.</w:t>
      </w:r>
    </w:p>
    <w:p w14:paraId="6616C176" w14:textId="6A3647F0" w:rsidR="00981481" w:rsidRPr="00F57398" w:rsidRDefault="00981481" w:rsidP="00F57398">
      <w:pPr>
        <w:ind w:firstLine="709"/>
        <w:jc w:val="both"/>
        <w:rPr>
          <w:rFonts w:ascii="Times New Roman" w:hAnsi="Times New Roman" w:cs="Times New Roman"/>
          <w:bCs/>
          <w:sz w:val="28"/>
          <w:szCs w:val="28"/>
          <w:lang w:val="kk-KZ"/>
        </w:rPr>
      </w:pPr>
      <w:r w:rsidRPr="00F57398">
        <w:rPr>
          <w:rFonts w:ascii="Times New Roman" w:hAnsi="Times New Roman" w:cs="Times New Roman"/>
          <w:bCs/>
          <w:sz w:val="28"/>
          <w:szCs w:val="28"/>
          <w:lang w:val="kk-KZ"/>
        </w:rPr>
        <w:t>«Тоғыз»</w:t>
      </w:r>
      <w:r w:rsidRPr="00F57398">
        <w:rPr>
          <w:rStyle w:val="a5"/>
          <w:rFonts w:ascii="Times New Roman" w:hAnsi="Times New Roman" w:cs="Times New Roman"/>
          <w:b w:val="0"/>
          <w:sz w:val="28"/>
          <w:szCs w:val="28"/>
          <w:lang w:val="kk-KZ"/>
        </w:rPr>
        <w:t xml:space="preserve"> стимулына қатысты ассоциативтік өрісті талдау</w:t>
      </w:r>
    </w:p>
    <w:p w14:paraId="13FC32FA" w14:textId="2D6DAC79" w:rsidR="00981481" w:rsidRPr="00F57398" w:rsidRDefault="00981481" w:rsidP="00F57398">
      <w:pPr>
        <w:ind w:firstLine="709"/>
        <w:jc w:val="both"/>
        <w:rPr>
          <w:rFonts w:ascii="Times New Roman" w:hAnsi="Times New Roman" w:cs="Times New Roman"/>
          <w:sz w:val="28"/>
          <w:szCs w:val="28"/>
        </w:rPr>
      </w:pPr>
      <w:r w:rsidRPr="00F57398">
        <w:rPr>
          <w:rFonts w:ascii="Times New Roman" w:hAnsi="Times New Roman" w:cs="Times New Roman"/>
          <w:sz w:val="28"/>
          <w:szCs w:val="28"/>
        </w:rPr>
        <w:t xml:space="preserve">«Тоғыз» (сан – «тоғыз») </w:t>
      </w:r>
      <w:r w:rsidRPr="00F57398">
        <w:rPr>
          <w:rFonts w:ascii="Times New Roman" w:hAnsi="Times New Roman" w:cs="Times New Roman"/>
          <w:sz w:val="28"/>
          <w:szCs w:val="28"/>
          <w:lang w:val="kk-KZ"/>
        </w:rPr>
        <w:t>с</w:t>
      </w:r>
      <w:r w:rsidRPr="00F57398">
        <w:rPr>
          <w:rFonts w:ascii="Times New Roman" w:hAnsi="Times New Roman" w:cs="Times New Roman"/>
          <w:sz w:val="28"/>
          <w:szCs w:val="28"/>
        </w:rPr>
        <w:t>тимул</w:t>
      </w:r>
      <w:r w:rsidRPr="00F57398">
        <w:rPr>
          <w:rFonts w:ascii="Times New Roman" w:hAnsi="Times New Roman" w:cs="Times New Roman"/>
          <w:sz w:val="28"/>
          <w:szCs w:val="28"/>
          <w:lang w:val="kk-KZ"/>
        </w:rPr>
        <w:t>-с</w:t>
      </w:r>
      <w:r w:rsidRPr="00F57398">
        <w:rPr>
          <w:rFonts w:ascii="Times New Roman" w:hAnsi="Times New Roman" w:cs="Times New Roman"/>
          <w:sz w:val="28"/>
          <w:szCs w:val="28"/>
        </w:rPr>
        <w:t>өз</w:t>
      </w:r>
      <w:r w:rsidRPr="00F57398">
        <w:rPr>
          <w:rFonts w:ascii="Times New Roman" w:hAnsi="Times New Roman" w:cs="Times New Roman"/>
          <w:sz w:val="28"/>
          <w:szCs w:val="28"/>
          <w:lang w:val="kk-KZ"/>
        </w:rPr>
        <w:t xml:space="preserve"> </w:t>
      </w:r>
      <w:r w:rsidRPr="00F57398">
        <w:rPr>
          <w:rFonts w:ascii="Times New Roman" w:hAnsi="Times New Roman" w:cs="Times New Roman"/>
          <w:sz w:val="28"/>
          <w:szCs w:val="28"/>
        </w:rPr>
        <w:t>ретінде 243 респондентке ұсынылды. Әр қатысушыдан осы сөзді естіген кезде ойларына келген алғашқы екі</w:t>
      </w:r>
      <w:r w:rsidR="000E017E" w:rsidRPr="00F57398">
        <w:rPr>
          <w:rFonts w:ascii="Times New Roman" w:hAnsi="Times New Roman" w:cs="Times New Roman"/>
          <w:sz w:val="28"/>
          <w:szCs w:val="28"/>
        </w:rPr>
        <w:t>-</w:t>
      </w:r>
      <w:r w:rsidRPr="00F57398">
        <w:rPr>
          <w:rFonts w:ascii="Times New Roman" w:hAnsi="Times New Roman" w:cs="Times New Roman"/>
          <w:sz w:val="28"/>
          <w:szCs w:val="28"/>
        </w:rPr>
        <w:t>үш ассоциацияны еркін түрде жазу сұралды. Алынған жауаптар стандартты түрде өңделді: барлық сөздер кіші әріппен жазылды, тыныс белгілері жойылды, лексемаларға бөлініп, жиілік бойынша санақ жүргізілді.</w:t>
      </w:r>
    </w:p>
    <w:p w14:paraId="401FA325" w14:textId="77777777" w:rsidR="00F57398" w:rsidRDefault="00F57398" w:rsidP="003C3033">
      <w:pPr>
        <w:jc w:val="both"/>
        <w:rPr>
          <w:rFonts w:ascii="Times New Roman" w:eastAsia="Times New Roman" w:hAnsi="Times New Roman" w:cs="Times New Roman"/>
          <w:sz w:val="28"/>
          <w:szCs w:val="28"/>
          <w:lang w:val="kk-KZ"/>
        </w:rPr>
      </w:pPr>
    </w:p>
    <w:p w14:paraId="4D3C4CE1" w14:textId="3DE6F93B" w:rsidR="00981481" w:rsidRPr="00F57398" w:rsidRDefault="00981481" w:rsidP="003C3033">
      <w:pPr>
        <w:jc w:val="both"/>
        <w:rPr>
          <w:rStyle w:val="a5"/>
          <w:rFonts w:ascii="Times New Roman" w:eastAsiaTheme="majorEastAsia" w:hAnsi="Times New Roman" w:cs="Times New Roman"/>
          <w:b w:val="0"/>
          <w:bCs w:val="0"/>
          <w:sz w:val="28"/>
          <w:szCs w:val="28"/>
        </w:rPr>
      </w:pPr>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16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sz w:val="28"/>
          <w:szCs w:val="28"/>
          <w:lang w:val="kk-KZ"/>
        </w:rPr>
        <w:t>ү</w:t>
      </w:r>
      <w:r w:rsidRPr="00F57398">
        <w:rPr>
          <w:rStyle w:val="a5"/>
          <w:rFonts w:ascii="Times New Roman" w:eastAsiaTheme="majorEastAsia" w:hAnsi="Times New Roman" w:cs="Times New Roman"/>
          <w:b w:val="0"/>
          <w:sz w:val="28"/>
          <w:szCs w:val="28"/>
        </w:rPr>
        <w:t>здік 3 ассоциация</w:t>
      </w:r>
    </w:p>
    <w:p w14:paraId="1D5E2616" w14:textId="77777777" w:rsidR="00981481" w:rsidRPr="00F57398" w:rsidRDefault="00981481" w:rsidP="003C3033">
      <w:pPr>
        <w:jc w:val="both"/>
        <w:rPr>
          <w:rFonts w:ascii="Times New Roman" w:eastAsia="Times New Roman" w:hAnsi="Times New Roman" w:cs="Times New Roman"/>
          <w:sz w:val="16"/>
          <w:szCs w:val="16"/>
          <w:lang w:val="kk-KZ"/>
        </w:rPr>
      </w:pPr>
    </w:p>
    <w:tbl>
      <w:tblPr>
        <w:tblW w:w="9794" w:type="dxa"/>
        <w:jc w:val="center"/>
        <w:tblLook w:val="04A0" w:firstRow="1" w:lastRow="0" w:firstColumn="1" w:lastColumn="0" w:noHBand="0" w:noVBand="1"/>
      </w:tblPr>
      <w:tblGrid>
        <w:gridCol w:w="6345"/>
        <w:gridCol w:w="1800"/>
        <w:gridCol w:w="1649"/>
      </w:tblGrid>
      <w:tr w:rsidR="00981481" w:rsidRPr="003C3033" w14:paraId="4439EFA0" w14:textId="77777777" w:rsidTr="00F57398">
        <w:trPr>
          <w:trHeight w:val="70"/>
          <w:jc w:val="center"/>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7E55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1800" w:type="dxa"/>
            <w:tcBorders>
              <w:top w:val="single" w:sz="4" w:space="0" w:color="auto"/>
              <w:left w:val="nil"/>
              <w:bottom w:val="single" w:sz="4" w:space="0" w:color="auto"/>
              <w:right w:val="single" w:sz="4" w:space="0" w:color="auto"/>
            </w:tcBorders>
            <w:shd w:val="clear" w:color="auto" w:fill="auto"/>
            <w:hideMark/>
          </w:tcPr>
          <w:p w14:paraId="3E573D03"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1649" w:type="dxa"/>
            <w:tcBorders>
              <w:top w:val="single" w:sz="4" w:space="0" w:color="auto"/>
              <w:left w:val="nil"/>
              <w:bottom w:val="single" w:sz="4" w:space="0" w:color="auto"/>
              <w:right w:val="single" w:sz="4" w:space="0" w:color="auto"/>
            </w:tcBorders>
            <w:shd w:val="clear" w:color="auto" w:fill="auto"/>
            <w:hideMark/>
          </w:tcPr>
          <w:p w14:paraId="33CC6B37"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1CE76A98" w14:textId="77777777" w:rsidTr="00F57398">
        <w:trPr>
          <w:trHeight w:val="340"/>
          <w:jc w:val="center"/>
        </w:trPr>
        <w:tc>
          <w:tcPr>
            <w:tcW w:w="6345" w:type="dxa"/>
            <w:tcBorders>
              <w:top w:val="nil"/>
              <w:left w:val="single" w:sz="4" w:space="0" w:color="auto"/>
              <w:bottom w:val="single" w:sz="4" w:space="0" w:color="auto"/>
              <w:right w:val="single" w:sz="4" w:space="0" w:color="auto"/>
            </w:tcBorders>
            <w:shd w:val="clear" w:color="auto" w:fill="auto"/>
            <w:vAlign w:val="center"/>
            <w:hideMark/>
          </w:tcPr>
          <w:p w14:paraId="7DAAB45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Цифр</w:t>
            </w:r>
          </w:p>
        </w:tc>
        <w:tc>
          <w:tcPr>
            <w:tcW w:w="1800" w:type="dxa"/>
            <w:tcBorders>
              <w:top w:val="nil"/>
              <w:left w:val="nil"/>
              <w:bottom w:val="single" w:sz="4" w:space="0" w:color="auto"/>
              <w:right w:val="single" w:sz="4" w:space="0" w:color="auto"/>
            </w:tcBorders>
            <w:shd w:val="clear" w:color="auto" w:fill="auto"/>
            <w:vAlign w:val="center"/>
            <w:hideMark/>
          </w:tcPr>
          <w:p w14:paraId="18D6AC4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75</w:t>
            </w:r>
          </w:p>
        </w:tc>
        <w:tc>
          <w:tcPr>
            <w:tcW w:w="1649" w:type="dxa"/>
            <w:tcBorders>
              <w:top w:val="nil"/>
              <w:left w:val="nil"/>
              <w:bottom w:val="single" w:sz="4" w:space="0" w:color="auto"/>
              <w:right w:val="single" w:sz="4" w:space="0" w:color="auto"/>
            </w:tcBorders>
            <w:shd w:val="clear" w:color="auto" w:fill="auto"/>
            <w:vAlign w:val="center"/>
            <w:hideMark/>
          </w:tcPr>
          <w:p w14:paraId="7E9B0A4F" w14:textId="3EB2D52D"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30,90</w:t>
            </w:r>
          </w:p>
        </w:tc>
      </w:tr>
      <w:tr w:rsidR="00981481" w:rsidRPr="003C3033" w14:paraId="2158048E" w14:textId="77777777" w:rsidTr="00F57398">
        <w:trPr>
          <w:trHeight w:val="70"/>
          <w:jc w:val="center"/>
        </w:trPr>
        <w:tc>
          <w:tcPr>
            <w:tcW w:w="6345" w:type="dxa"/>
            <w:tcBorders>
              <w:top w:val="nil"/>
              <w:left w:val="single" w:sz="4" w:space="0" w:color="auto"/>
              <w:bottom w:val="single" w:sz="4" w:space="0" w:color="auto"/>
              <w:right w:val="single" w:sz="4" w:space="0" w:color="auto"/>
            </w:tcBorders>
            <w:shd w:val="clear" w:color="auto" w:fill="auto"/>
            <w:vAlign w:val="center"/>
            <w:hideMark/>
          </w:tcPr>
          <w:p w14:paraId="74F1004A"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Тоғыз</w:t>
            </w:r>
          </w:p>
        </w:tc>
        <w:tc>
          <w:tcPr>
            <w:tcW w:w="1800" w:type="dxa"/>
            <w:tcBorders>
              <w:top w:val="nil"/>
              <w:left w:val="nil"/>
              <w:bottom w:val="single" w:sz="4" w:space="0" w:color="auto"/>
              <w:right w:val="single" w:sz="4" w:space="0" w:color="auto"/>
            </w:tcBorders>
            <w:shd w:val="clear" w:color="auto" w:fill="auto"/>
            <w:vAlign w:val="center"/>
            <w:hideMark/>
          </w:tcPr>
          <w:p w14:paraId="5CA5042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55</w:t>
            </w:r>
          </w:p>
        </w:tc>
        <w:tc>
          <w:tcPr>
            <w:tcW w:w="1649" w:type="dxa"/>
            <w:tcBorders>
              <w:top w:val="nil"/>
              <w:left w:val="nil"/>
              <w:bottom w:val="single" w:sz="4" w:space="0" w:color="auto"/>
              <w:right w:val="single" w:sz="4" w:space="0" w:color="auto"/>
            </w:tcBorders>
            <w:shd w:val="clear" w:color="auto" w:fill="auto"/>
            <w:vAlign w:val="center"/>
            <w:hideMark/>
          </w:tcPr>
          <w:p w14:paraId="419C3989" w14:textId="0422127F"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22,60</w:t>
            </w:r>
          </w:p>
        </w:tc>
      </w:tr>
      <w:tr w:rsidR="00981481" w:rsidRPr="003C3033" w14:paraId="4E6CC821" w14:textId="77777777" w:rsidTr="00F57398">
        <w:trPr>
          <w:trHeight w:val="70"/>
          <w:jc w:val="center"/>
        </w:trPr>
        <w:tc>
          <w:tcPr>
            <w:tcW w:w="6345" w:type="dxa"/>
            <w:tcBorders>
              <w:top w:val="nil"/>
              <w:left w:val="single" w:sz="4" w:space="0" w:color="auto"/>
              <w:bottom w:val="single" w:sz="4" w:space="0" w:color="auto"/>
              <w:right w:val="single" w:sz="4" w:space="0" w:color="auto"/>
            </w:tcBorders>
            <w:shd w:val="clear" w:color="auto" w:fill="auto"/>
            <w:vAlign w:val="center"/>
            <w:hideMark/>
          </w:tcPr>
          <w:p w14:paraId="48B36F83"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Сан</w:t>
            </w:r>
          </w:p>
        </w:tc>
        <w:tc>
          <w:tcPr>
            <w:tcW w:w="1800" w:type="dxa"/>
            <w:tcBorders>
              <w:top w:val="nil"/>
              <w:left w:val="nil"/>
              <w:bottom w:val="single" w:sz="4" w:space="0" w:color="auto"/>
              <w:right w:val="single" w:sz="4" w:space="0" w:color="auto"/>
            </w:tcBorders>
            <w:shd w:val="clear" w:color="auto" w:fill="auto"/>
            <w:vAlign w:val="center"/>
            <w:hideMark/>
          </w:tcPr>
          <w:p w14:paraId="26C9C9B6"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44</w:t>
            </w:r>
          </w:p>
        </w:tc>
        <w:tc>
          <w:tcPr>
            <w:tcW w:w="1649" w:type="dxa"/>
            <w:tcBorders>
              <w:top w:val="nil"/>
              <w:left w:val="nil"/>
              <w:bottom w:val="single" w:sz="4" w:space="0" w:color="auto"/>
              <w:right w:val="single" w:sz="4" w:space="0" w:color="auto"/>
            </w:tcBorders>
            <w:shd w:val="clear" w:color="auto" w:fill="auto"/>
            <w:vAlign w:val="center"/>
            <w:hideMark/>
          </w:tcPr>
          <w:p w14:paraId="264C0BC8" w14:textId="7EE7B02B" w:rsidR="00981481" w:rsidRPr="00F57398" w:rsidRDefault="00F57398" w:rsidP="003C3033">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18,10</w:t>
            </w:r>
          </w:p>
        </w:tc>
      </w:tr>
      <w:tr w:rsidR="00981481" w:rsidRPr="003C3033" w14:paraId="304F1842" w14:textId="77777777" w:rsidTr="00F57398">
        <w:trPr>
          <w:trHeight w:val="70"/>
          <w:jc w:val="center"/>
        </w:trPr>
        <w:tc>
          <w:tcPr>
            <w:tcW w:w="9794" w:type="dxa"/>
            <w:gridSpan w:val="3"/>
            <w:tcBorders>
              <w:top w:val="single" w:sz="4" w:space="0" w:color="auto"/>
              <w:left w:val="single" w:sz="4" w:space="0" w:color="auto"/>
              <w:bottom w:val="single" w:sz="4" w:space="0" w:color="auto"/>
              <w:right w:val="single" w:sz="4" w:space="0" w:color="auto"/>
            </w:tcBorders>
            <w:shd w:val="clear" w:color="auto" w:fill="auto"/>
          </w:tcPr>
          <w:p w14:paraId="3E4676FA" w14:textId="0B75652F" w:rsidR="00981481" w:rsidRPr="003C3033" w:rsidRDefault="00F57398" w:rsidP="00F57398">
            <w:pPr>
              <w:ind w:firstLine="679"/>
              <w:rPr>
                <w:rFonts w:ascii="Times New Roman" w:eastAsia="Times New Roman" w:hAnsi="Times New Roman" w:cs="Times New Roman"/>
                <w:bCs/>
                <w:color w:val="000000"/>
                <w:sz w:val="24"/>
                <w:szCs w:val="24"/>
              </w:rPr>
            </w:pPr>
            <w:r>
              <w:rPr>
                <w:rFonts w:ascii="Times New Roman" w:hAnsi="Times New Roman" w:cs="Times New Roman"/>
                <w:sz w:val="24"/>
                <w:szCs w:val="24"/>
                <w:lang w:val="kk-KZ"/>
              </w:rPr>
              <w:t xml:space="preserve">Ескерту – </w:t>
            </w:r>
            <w:r w:rsidR="00981481" w:rsidRPr="003C3033">
              <w:rPr>
                <w:rFonts w:ascii="Times New Roman" w:hAnsi="Times New Roman" w:cs="Times New Roman"/>
                <w:sz w:val="24"/>
                <w:szCs w:val="24"/>
              </w:rPr>
              <w:t>Автормен құрастырылған</w:t>
            </w:r>
          </w:p>
        </w:tc>
      </w:tr>
    </w:tbl>
    <w:p w14:paraId="656261BC" w14:textId="77777777" w:rsidR="00981481" w:rsidRPr="003C3033" w:rsidRDefault="00981481" w:rsidP="003C3033">
      <w:pPr>
        <w:ind w:firstLine="708"/>
        <w:rPr>
          <w:rFonts w:ascii="Times New Roman" w:eastAsia="Times New Roman" w:hAnsi="Times New Roman" w:cs="Times New Roman"/>
          <w:sz w:val="24"/>
          <w:szCs w:val="24"/>
        </w:rPr>
      </w:pPr>
    </w:p>
    <w:p w14:paraId="0A4C4743" w14:textId="35508183" w:rsidR="00981481" w:rsidRPr="00F57398" w:rsidRDefault="00981481" w:rsidP="00F57398">
      <w:pPr>
        <w:ind w:firstLine="709"/>
        <w:jc w:val="both"/>
        <w:rPr>
          <w:rFonts w:ascii="Times New Roman" w:eastAsia="Times New Roman" w:hAnsi="Times New Roman" w:cs="Times New Roman"/>
          <w:i/>
          <w:sz w:val="28"/>
          <w:szCs w:val="28"/>
          <w:lang w:val="kk-KZ"/>
        </w:rPr>
      </w:pPr>
      <w:r w:rsidRPr="00F57398">
        <w:rPr>
          <w:rFonts w:ascii="Times New Roman" w:eastAsia="Times New Roman" w:hAnsi="Times New Roman" w:cs="Times New Roman"/>
          <w:i/>
          <w:sz w:val="28"/>
          <w:szCs w:val="28"/>
        </w:rPr>
        <w:t>Абстрактілі сандық бейне («цифр»)</w:t>
      </w:r>
    </w:p>
    <w:p w14:paraId="2B568046" w14:textId="356611F9"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Көбірек кездескен ассоциация – «цифр» (30,9%). Бұл «тоғыз» сөзінің ең алдымен абстрактілі математикалық ұғым ретінде қабылданатынын көрсетеді. Мұндай нәтиже бұл сөздің атаулық (номинативтік) қызметіне байланысты сан ретінде санада бекігенін дәлелдейді.</w:t>
      </w:r>
    </w:p>
    <w:p w14:paraId="3083DA58" w14:textId="6C855AD3"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Лексикалық қайталау («тоғыз»)</w:t>
      </w:r>
    </w:p>
    <w:p w14:paraId="4D5C1E6F" w14:textId="27CC4F6E"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Жиілік бойынша екінші орында тұрған «тоғыз» (22,6%) – бұл стимул сөздің өзі. Мұндай жауаптар респонденттердің бір бөлігінің сөзді тура мағынасында қабылдап, оған қатысты қосымша мағыналық қабаттарды құрмайтынын аңғартады.</w:t>
      </w:r>
    </w:p>
    <w:p w14:paraId="62087891"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bCs/>
          <w:sz w:val="28"/>
          <w:szCs w:val="28"/>
          <w:lang w:val="kk-KZ"/>
        </w:rPr>
        <w:t>Жалпы ұғым – «сан»</w:t>
      </w:r>
    </w:p>
    <w:p w14:paraId="7A063042" w14:textId="640FFDDC"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«Сан» (18,1%) ассоциациясы «тоғыз» сөзінің тек нақты сан емес, жалпы сандар жүйесінің бір бөлігі ретінде қабылданатынын көрсетеді. Бұл оның санау жүйесінің элементі ретінде түсінілетінін дәлелдейді.</w:t>
      </w:r>
    </w:p>
    <w:p w14:paraId="5A764F28" w14:textId="77777777"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«Тоғыз» сөзіне берілген ассоциативтік жауаптар негізінен атаулық сипатта болғандықтан, оның символикалық немесе салттық-мифологиялық коннотациялармен байланысы жоқ екені көрінеді.</w:t>
      </w:r>
    </w:p>
    <w:p w14:paraId="07C7A30D" w14:textId="65AF6DBE"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«Цифр» және «сан» сияқты ассоциациялар қазіргі қазақтілді қатысушылардың сандық ұғымдарды қабылдауында бұл сөздің абстрактілі категория ретінде орныққанын көрсетеді.</w:t>
      </w:r>
    </w:p>
    <w:p w14:paraId="10C6E452" w14:textId="1611EC3D"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Стимулдың өзіне жауап ретінде қайталануы («тоғыз») бұл сөздің күнделікті тілде кеңінен қолданылатынын, бірақ ассоциативті өрісте тереңірек мазмұн тудырмайтынын аңғартады.</w:t>
      </w:r>
    </w:p>
    <w:p w14:paraId="3931D2EA" w14:textId="48A0AE4F" w:rsidR="00981481" w:rsidRPr="00F57398" w:rsidRDefault="00981481" w:rsidP="00F57398">
      <w:pPr>
        <w:ind w:firstLine="709"/>
        <w:jc w:val="both"/>
        <w:rPr>
          <w:rFonts w:ascii="Times New Roman" w:eastAsia="Times New Roman" w:hAnsi="Times New Roman" w:cs="Times New Roman"/>
          <w:sz w:val="28"/>
          <w:szCs w:val="28"/>
          <w:lang w:val="kk-KZ"/>
        </w:rPr>
      </w:pPr>
      <w:r w:rsidRPr="00F57398">
        <w:rPr>
          <w:rFonts w:ascii="Times New Roman" w:eastAsia="Times New Roman" w:hAnsi="Times New Roman" w:cs="Times New Roman"/>
          <w:sz w:val="28"/>
          <w:szCs w:val="28"/>
          <w:lang w:val="kk-KZ"/>
        </w:rPr>
        <w:t>«Тоғыз» қазіргі тілдік санада көбіне тек сандық маркер ретінде тіркеледі және мәдени-мифологиялық немесе салттық мағынаға ие емес. Бұл оны абстрактілі ойлау деңгейінің және тілдік сананың сандық модельдерін сипаттайтын көрсеткіш ретінде бағалауға мүмкіндік береді.</w:t>
      </w:r>
    </w:p>
    <w:p w14:paraId="753A28DB" w14:textId="2561D646" w:rsidR="00981481" w:rsidRPr="00F57398" w:rsidRDefault="00981481" w:rsidP="00F57398">
      <w:pPr>
        <w:ind w:firstLine="709"/>
        <w:jc w:val="both"/>
        <w:rPr>
          <w:rFonts w:ascii="Times New Roman" w:hAnsi="Times New Roman" w:cs="Times New Roman"/>
          <w:bCs/>
          <w:sz w:val="28"/>
          <w:szCs w:val="28"/>
          <w:lang w:val="kk-KZ"/>
        </w:rPr>
      </w:pPr>
      <w:r w:rsidRPr="00F57398">
        <w:rPr>
          <w:rFonts w:ascii="Times New Roman" w:hAnsi="Times New Roman" w:cs="Times New Roman"/>
          <w:bCs/>
          <w:sz w:val="28"/>
          <w:szCs w:val="28"/>
        </w:rPr>
        <w:t>«Ұмай ана»</w:t>
      </w:r>
      <w:r w:rsidRPr="00F57398">
        <w:rPr>
          <w:rStyle w:val="a5"/>
          <w:rFonts w:ascii="Times New Roman" w:hAnsi="Times New Roman" w:cs="Times New Roman"/>
          <w:b w:val="0"/>
          <w:sz w:val="28"/>
          <w:szCs w:val="28"/>
          <w:lang w:val="kk-KZ"/>
        </w:rPr>
        <w:t xml:space="preserve"> стимулына қатысты ассоциативтік өрісті талдау</w:t>
      </w:r>
    </w:p>
    <w:p w14:paraId="533E5663" w14:textId="1E1FFDF9" w:rsidR="00981481" w:rsidRPr="00F57398" w:rsidRDefault="00981481" w:rsidP="00F57398">
      <w:pPr>
        <w:ind w:firstLine="709"/>
        <w:jc w:val="both"/>
        <w:rPr>
          <w:rFonts w:ascii="Times New Roman" w:hAnsi="Times New Roman" w:cs="Times New Roman"/>
          <w:sz w:val="28"/>
          <w:szCs w:val="28"/>
        </w:rPr>
      </w:pPr>
      <w:r w:rsidRPr="00F57398">
        <w:rPr>
          <w:rStyle w:val="a5"/>
          <w:rFonts w:ascii="Times New Roman" w:hAnsi="Times New Roman" w:cs="Times New Roman"/>
          <w:b w:val="0"/>
          <w:sz w:val="28"/>
          <w:szCs w:val="28"/>
          <w:lang w:val="kk-KZ"/>
        </w:rPr>
        <w:t>«Ұмай ана»</w:t>
      </w:r>
      <w:r w:rsidRPr="00F57398">
        <w:rPr>
          <w:rFonts w:ascii="Times New Roman" w:hAnsi="Times New Roman" w:cs="Times New Roman"/>
          <w:sz w:val="28"/>
          <w:szCs w:val="28"/>
          <w:lang w:val="kk-KZ"/>
        </w:rPr>
        <w:t xml:space="preserve"> стимул-сөзі </w:t>
      </w:r>
      <w:r w:rsidRPr="00F57398">
        <w:rPr>
          <w:rFonts w:ascii="Times New Roman" w:eastAsia="Times New Roman" w:hAnsi="Times New Roman" w:cs="Times New Roman"/>
          <w:sz w:val="28"/>
          <w:szCs w:val="28"/>
          <w:lang w:val="kk-KZ"/>
        </w:rPr>
        <w:t>–</w:t>
      </w:r>
      <w:r w:rsidRPr="00F57398">
        <w:rPr>
          <w:rFonts w:ascii="Times New Roman" w:hAnsi="Times New Roman" w:cs="Times New Roman"/>
          <w:sz w:val="28"/>
          <w:szCs w:val="28"/>
          <w:lang w:val="kk-KZ"/>
        </w:rPr>
        <w:t xml:space="preserve"> түркі мифологиясындағы аналық пен бала тәрбиесінің қамқоршы рухы ретінде танымал. </w:t>
      </w:r>
      <w:r w:rsidRPr="00F57398">
        <w:rPr>
          <w:rFonts w:ascii="Times New Roman" w:hAnsi="Times New Roman" w:cs="Times New Roman"/>
          <w:sz w:val="28"/>
          <w:szCs w:val="28"/>
        </w:rPr>
        <w:t>Бұл сөз 243 респондентке ұсынылып, әрқайсысы 2</w:t>
      </w:r>
      <w:r w:rsidRPr="00F57398">
        <w:rPr>
          <w:rFonts w:ascii="Times New Roman" w:hAnsi="Times New Roman" w:cs="Times New Roman"/>
          <w:sz w:val="28"/>
          <w:szCs w:val="28"/>
          <w:lang w:val="kk-KZ"/>
        </w:rPr>
        <w:t>-</w:t>
      </w:r>
      <w:r w:rsidRPr="00F57398">
        <w:rPr>
          <w:rFonts w:ascii="Times New Roman" w:hAnsi="Times New Roman" w:cs="Times New Roman"/>
          <w:sz w:val="28"/>
          <w:szCs w:val="28"/>
        </w:rPr>
        <w:t>3 алғашқы еркін ассоциация жазды. Барлық жауаптар біріздендірілді: төменгі регистрге келтірілді, тыныс белгілері алынып тасталды және жеке лексемаларға бөлініп, жиілік бойынша сарапталды.</w:t>
      </w:r>
    </w:p>
    <w:p w14:paraId="1985057C" w14:textId="77777777" w:rsidR="00981481" w:rsidRPr="003C3033" w:rsidRDefault="00981481" w:rsidP="003C3033">
      <w:pPr>
        <w:jc w:val="both"/>
        <w:rPr>
          <w:rFonts w:ascii="Times New Roman" w:eastAsia="Times New Roman" w:hAnsi="Times New Roman" w:cs="Times New Roman"/>
          <w:sz w:val="24"/>
          <w:szCs w:val="24"/>
          <w:lang w:val="kk-KZ"/>
        </w:rPr>
      </w:pPr>
    </w:p>
    <w:p w14:paraId="1F3020A5" w14:textId="60F42526" w:rsidR="00981481" w:rsidRPr="00F57398" w:rsidRDefault="00981481" w:rsidP="003C3033">
      <w:pPr>
        <w:jc w:val="both"/>
        <w:rPr>
          <w:rStyle w:val="a5"/>
          <w:rFonts w:ascii="Times New Roman" w:eastAsiaTheme="majorEastAsia" w:hAnsi="Times New Roman" w:cs="Times New Roman"/>
          <w:b w:val="0"/>
          <w:bCs w:val="0"/>
          <w:sz w:val="28"/>
          <w:szCs w:val="28"/>
        </w:rPr>
      </w:pPr>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17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sz w:val="28"/>
          <w:szCs w:val="28"/>
          <w:lang w:val="kk-KZ"/>
        </w:rPr>
        <w:t>ү</w:t>
      </w:r>
      <w:r w:rsidRPr="00F57398">
        <w:rPr>
          <w:rStyle w:val="a5"/>
          <w:rFonts w:ascii="Times New Roman" w:eastAsiaTheme="majorEastAsia" w:hAnsi="Times New Roman" w:cs="Times New Roman"/>
          <w:b w:val="0"/>
          <w:sz w:val="28"/>
          <w:szCs w:val="28"/>
        </w:rPr>
        <w:t>здік 3 ассоциация</w:t>
      </w:r>
    </w:p>
    <w:p w14:paraId="14610F12" w14:textId="77777777" w:rsidR="00981481" w:rsidRPr="00F57398" w:rsidRDefault="00981481" w:rsidP="003C3033">
      <w:pPr>
        <w:jc w:val="both"/>
        <w:rPr>
          <w:rFonts w:ascii="Times New Roman" w:eastAsia="Times New Roman" w:hAnsi="Times New Roman" w:cs="Times New Roman"/>
          <w:sz w:val="16"/>
          <w:szCs w:val="16"/>
        </w:rPr>
      </w:pPr>
    </w:p>
    <w:tbl>
      <w:tblPr>
        <w:tblW w:w="9495" w:type="dxa"/>
        <w:jc w:val="center"/>
        <w:tblLook w:val="04A0" w:firstRow="1" w:lastRow="0" w:firstColumn="1" w:lastColumn="0" w:noHBand="0" w:noVBand="1"/>
      </w:tblPr>
      <w:tblGrid>
        <w:gridCol w:w="5923"/>
        <w:gridCol w:w="2297"/>
        <w:gridCol w:w="1275"/>
      </w:tblGrid>
      <w:tr w:rsidR="00981481" w:rsidRPr="003C3033" w14:paraId="4CA8D22C" w14:textId="77777777" w:rsidTr="00F57398">
        <w:trPr>
          <w:trHeight w:val="70"/>
          <w:jc w:val="center"/>
        </w:trPr>
        <w:tc>
          <w:tcPr>
            <w:tcW w:w="5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D0B2"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97" w:type="dxa"/>
            <w:tcBorders>
              <w:top w:val="single" w:sz="4" w:space="0" w:color="auto"/>
              <w:left w:val="nil"/>
              <w:bottom w:val="single" w:sz="4" w:space="0" w:color="auto"/>
              <w:right w:val="single" w:sz="4" w:space="0" w:color="auto"/>
            </w:tcBorders>
            <w:shd w:val="clear" w:color="auto" w:fill="auto"/>
            <w:hideMark/>
          </w:tcPr>
          <w:p w14:paraId="10D22E7C"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1275" w:type="dxa"/>
            <w:tcBorders>
              <w:top w:val="single" w:sz="4" w:space="0" w:color="auto"/>
              <w:left w:val="nil"/>
              <w:bottom w:val="single" w:sz="4" w:space="0" w:color="auto"/>
              <w:right w:val="single" w:sz="4" w:space="0" w:color="auto"/>
            </w:tcBorders>
            <w:shd w:val="clear" w:color="auto" w:fill="auto"/>
            <w:hideMark/>
          </w:tcPr>
          <w:p w14:paraId="6A4DFB26"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59953C45" w14:textId="77777777" w:rsidTr="00F57398">
        <w:trPr>
          <w:trHeight w:val="70"/>
          <w:jc w:val="center"/>
        </w:trPr>
        <w:tc>
          <w:tcPr>
            <w:tcW w:w="5923" w:type="dxa"/>
            <w:tcBorders>
              <w:top w:val="nil"/>
              <w:left w:val="single" w:sz="4" w:space="0" w:color="auto"/>
              <w:bottom w:val="single" w:sz="4" w:space="0" w:color="auto"/>
              <w:right w:val="single" w:sz="4" w:space="0" w:color="auto"/>
            </w:tcBorders>
            <w:shd w:val="clear" w:color="auto" w:fill="auto"/>
            <w:vAlign w:val="center"/>
            <w:hideMark/>
          </w:tcPr>
          <w:p w14:paraId="0393B502"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қорғаныс</w:t>
            </w:r>
          </w:p>
        </w:tc>
        <w:tc>
          <w:tcPr>
            <w:tcW w:w="2297" w:type="dxa"/>
            <w:tcBorders>
              <w:top w:val="nil"/>
              <w:left w:val="nil"/>
              <w:bottom w:val="single" w:sz="4" w:space="0" w:color="auto"/>
              <w:right w:val="single" w:sz="4" w:space="0" w:color="auto"/>
            </w:tcBorders>
            <w:shd w:val="clear" w:color="auto" w:fill="auto"/>
            <w:vAlign w:val="center"/>
            <w:hideMark/>
          </w:tcPr>
          <w:p w14:paraId="5493CB1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60</w:t>
            </w:r>
          </w:p>
        </w:tc>
        <w:tc>
          <w:tcPr>
            <w:tcW w:w="1275" w:type="dxa"/>
            <w:tcBorders>
              <w:top w:val="nil"/>
              <w:left w:val="nil"/>
              <w:bottom w:val="single" w:sz="4" w:space="0" w:color="auto"/>
              <w:right w:val="single" w:sz="4" w:space="0" w:color="auto"/>
            </w:tcBorders>
            <w:shd w:val="clear" w:color="auto" w:fill="auto"/>
            <w:vAlign w:val="center"/>
            <w:hideMark/>
          </w:tcPr>
          <w:p w14:paraId="44E3287E"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24,7</w:t>
            </w:r>
          </w:p>
        </w:tc>
      </w:tr>
      <w:tr w:rsidR="00981481" w:rsidRPr="003C3033" w14:paraId="41F23AB6" w14:textId="77777777" w:rsidTr="00F57398">
        <w:trPr>
          <w:trHeight w:val="70"/>
          <w:jc w:val="center"/>
        </w:trPr>
        <w:tc>
          <w:tcPr>
            <w:tcW w:w="5923" w:type="dxa"/>
            <w:tcBorders>
              <w:top w:val="nil"/>
              <w:left w:val="single" w:sz="4" w:space="0" w:color="auto"/>
              <w:bottom w:val="single" w:sz="4" w:space="0" w:color="auto"/>
              <w:right w:val="single" w:sz="4" w:space="0" w:color="auto"/>
            </w:tcBorders>
            <w:shd w:val="clear" w:color="auto" w:fill="auto"/>
            <w:vAlign w:val="center"/>
            <w:hideMark/>
          </w:tcPr>
          <w:p w14:paraId="4D35FC61"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ана</w:t>
            </w:r>
          </w:p>
        </w:tc>
        <w:tc>
          <w:tcPr>
            <w:tcW w:w="2297" w:type="dxa"/>
            <w:tcBorders>
              <w:top w:val="nil"/>
              <w:left w:val="nil"/>
              <w:bottom w:val="single" w:sz="4" w:space="0" w:color="auto"/>
              <w:right w:val="single" w:sz="4" w:space="0" w:color="auto"/>
            </w:tcBorders>
            <w:shd w:val="clear" w:color="auto" w:fill="auto"/>
            <w:vAlign w:val="center"/>
            <w:hideMark/>
          </w:tcPr>
          <w:p w14:paraId="2B2002D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50</w:t>
            </w:r>
          </w:p>
        </w:tc>
        <w:tc>
          <w:tcPr>
            <w:tcW w:w="1275" w:type="dxa"/>
            <w:tcBorders>
              <w:top w:val="nil"/>
              <w:left w:val="nil"/>
              <w:bottom w:val="single" w:sz="4" w:space="0" w:color="auto"/>
              <w:right w:val="single" w:sz="4" w:space="0" w:color="auto"/>
            </w:tcBorders>
            <w:shd w:val="clear" w:color="auto" w:fill="auto"/>
            <w:vAlign w:val="center"/>
            <w:hideMark/>
          </w:tcPr>
          <w:p w14:paraId="061A81C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20,6</w:t>
            </w:r>
          </w:p>
        </w:tc>
      </w:tr>
      <w:tr w:rsidR="00981481" w:rsidRPr="003C3033" w14:paraId="66FBC9F9" w14:textId="77777777" w:rsidTr="00F57398">
        <w:trPr>
          <w:trHeight w:val="70"/>
          <w:jc w:val="center"/>
        </w:trPr>
        <w:tc>
          <w:tcPr>
            <w:tcW w:w="5923" w:type="dxa"/>
            <w:tcBorders>
              <w:top w:val="nil"/>
              <w:left w:val="single" w:sz="4" w:space="0" w:color="auto"/>
              <w:bottom w:val="single" w:sz="4" w:space="0" w:color="auto"/>
              <w:right w:val="single" w:sz="4" w:space="0" w:color="auto"/>
            </w:tcBorders>
            <w:shd w:val="clear" w:color="auto" w:fill="auto"/>
            <w:vAlign w:val="center"/>
            <w:hideMark/>
          </w:tcPr>
          <w:p w14:paraId="04C33C8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бала</w:t>
            </w:r>
          </w:p>
        </w:tc>
        <w:tc>
          <w:tcPr>
            <w:tcW w:w="2297" w:type="dxa"/>
            <w:tcBorders>
              <w:top w:val="nil"/>
              <w:left w:val="nil"/>
              <w:bottom w:val="single" w:sz="4" w:space="0" w:color="auto"/>
              <w:right w:val="single" w:sz="4" w:space="0" w:color="auto"/>
            </w:tcBorders>
            <w:shd w:val="clear" w:color="auto" w:fill="auto"/>
            <w:vAlign w:val="center"/>
            <w:hideMark/>
          </w:tcPr>
          <w:p w14:paraId="50F5A37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45</w:t>
            </w:r>
          </w:p>
        </w:tc>
        <w:tc>
          <w:tcPr>
            <w:tcW w:w="1275" w:type="dxa"/>
            <w:tcBorders>
              <w:top w:val="nil"/>
              <w:left w:val="nil"/>
              <w:bottom w:val="single" w:sz="4" w:space="0" w:color="auto"/>
              <w:right w:val="single" w:sz="4" w:space="0" w:color="auto"/>
            </w:tcBorders>
            <w:shd w:val="clear" w:color="auto" w:fill="auto"/>
            <w:vAlign w:val="center"/>
            <w:hideMark/>
          </w:tcPr>
          <w:p w14:paraId="7A8BF9D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18,5</w:t>
            </w:r>
          </w:p>
        </w:tc>
      </w:tr>
      <w:tr w:rsidR="00981481" w:rsidRPr="003C3033" w14:paraId="289CDA80" w14:textId="77777777" w:rsidTr="00F57398">
        <w:trPr>
          <w:trHeight w:val="70"/>
          <w:jc w:val="center"/>
        </w:trPr>
        <w:tc>
          <w:tcPr>
            <w:tcW w:w="94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8049D2" w14:textId="04AE7E74" w:rsidR="00981481" w:rsidRPr="003C3033" w:rsidRDefault="00F57398" w:rsidP="00F57398">
            <w:pPr>
              <w:ind w:firstLine="5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247738D8" w14:textId="77777777" w:rsidR="00981481" w:rsidRPr="003C3033" w:rsidRDefault="00981481" w:rsidP="003C3033">
      <w:pPr>
        <w:pStyle w:val="af"/>
        <w:spacing w:before="0" w:beforeAutospacing="0" w:after="0" w:afterAutospacing="0"/>
        <w:ind w:firstLine="708"/>
        <w:jc w:val="both"/>
        <w:rPr>
          <w:rStyle w:val="a5"/>
          <w:rFonts w:eastAsiaTheme="majorEastAsia"/>
          <w:b w:val="0"/>
          <w:lang w:val="kk-KZ"/>
        </w:rPr>
      </w:pPr>
    </w:p>
    <w:p w14:paraId="0CCC6FDE"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«Қорғаныс» образы</w:t>
      </w:r>
    </w:p>
    <w:p w14:paraId="19EC505F" w14:textId="725E670D"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Көшбасшы ассоциация – «қорғаныс» образы «Ұмай ана» бейнесінің ана мен баланы қорғаушы ретіндегі рөлін айқындайды. Жоғары үлесі (24,7%) бұл құдайананың қазақ тілін меңгергендердің санасында ең алдымен қорған мен сақтаушы ретінде қабылданатынын көрсетеді.</w:t>
      </w:r>
    </w:p>
    <w:p w14:paraId="19D4133F"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«Ана» ассоциациясы</w:t>
      </w:r>
    </w:p>
    <w:p w14:paraId="77F31D58" w14:textId="7F77960C"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Жиілігі бойынша екінші орында тұрған «ана» (20,6%) реакциясы бұл стимулдың аналық бастауымен тікелей байланысын білдіреді: «Ұмай ана» – аналық қамқорлықтың символы ретінде көрінеді, бұл оның дәстүрлі культтік мәртебесіне сай келеді.</w:t>
      </w:r>
    </w:p>
    <w:p w14:paraId="44B9A16B" w14:textId="77777777" w:rsidR="00981481" w:rsidRPr="00F57398" w:rsidRDefault="00981481" w:rsidP="00F57398">
      <w:pPr>
        <w:pStyle w:val="af"/>
        <w:spacing w:before="0" w:beforeAutospacing="0" w:after="0" w:afterAutospacing="0"/>
        <w:ind w:firstLine="709"/>
        <w:jc w:val="both"/>
        <w:rPr>
          <w:sz w:val="28"/>
          <w:szCs w:val="28"/>
          <w:lang w:val="kk-KZ"/>
        </w:rPr>
      </w:pPr>
      <w:r w:rsidRPr="00F57398">
        <w:rPr>
          <w:rStyle w:val="a5"/>
          <w:rFonts w:eastAsiaTheme="majorEastAsia"/>
          <w:b w:val="0"/>
          <w:sz w:val="28"/>
          <w:szCs w:val="28"/>
          <w:lang w:val="kk-KZ"/>
        </w:rPr>
        <w:t>Балаға басымдық</w:t>
      </w:r>
    </w:p>
    <w:p w14:paraId="207267CE" w14:textId="2AA46306"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Үшінші орында тұрған «бала» сөзі (18,5%) құдайананың тек аналықпен ғана емес, балалықпен, балаға деген қамқорлықпен, оның амандығы мен денсаулығымен де байланыста қабылданатынын көрсетеді.</w:t>
      </w:r>
    </w:p>
    <w:p w14:paraId="60050CD2" w14:textId="3535DDB7"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«Қорғаныс» ассоциациясының басымдығы «Ұмай ана» бейнесінің қазақ халқының рухани дүниетанымында бірінші кезекте қорғаушы ретінде қабылданатынын дәлелдейді.</w:t>
      </w:r>
    </w:p>
    <w:p w14:paraId="3CC9BCF7" w14:textId="6E878A72"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Тұрақты қайталанған «ана» мен «бала» реакциялары бұл бейненің аналық пен балалықты бірдей қамтитын символ екенін көрсетеді.</w:t>
      </w:r>
    </w:p>
    <w:p w14:paraId="2263200E" w14:textId="60D736DE"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Үш негізгі ассоциацияның жиынтығы барлық жауаптардың 60%-дан астамын құрайды, бұл «Ұмай ана» бейнесінің тілдік санада терең орныққанын және ұлттық код жүйесінде маңызды орын алатынын айғақтайды.</w:t>
      </w:r>
    </w:p>
    <w:p w14:paraId="4FD18822" w14:textId="3B60BB70" w:rsidR="00981481" w:rsidRPr="00F57398" w:rsidRDefault="00981481" w:rsidP="00F57398">
      <w:pPr>
        <w:pStyle w:val="af"/>
        <w:spacing w:before="0" w:beforeAutospacing="0" w:after="0" w:afterAutospacing="0"/>
        <w:ind w:firstLine="709"/>
        <w:jc w:val="both"/>
        <w:rPr>
          <w:sz w:val="28"/>
          <w:szCs w:val="28"/>
          <w:lang w:val="kk-KZ"/>
        </w:rPr>
      </w:pPr>
      <w:r w:rsidRPr="00F57398">
        <w:rPr>
          <w:sz w:val="28"/>
          <w:szCs w:val="28"/>
          <w:lang w:val="kk-KZ"/>
        </w:rPr>
        <w:t>Бұл талдау «Ұмай ана» образының қорғаныштық пен аналық қамқорлық қызметін көрсетеді және әртүрлі әлеуметтік топтар арасында мифологиялық стимулдарды салыстырмалы талдауда ескерілуі тиіс.</w:t>
      </w:r>
    </w:p>
    <w:p w14:paraId="34607265" w14:textId="09039AE5" w:rsidR="00981481" w:rsidRPr="00F57398" w:rsidRDefault="00981481" w:rsidP="00F57398">
      <w:pPr>
        <w:ind w:firstLine="709"/>
        <w:jc w:val="both"/>
        <w:rPr>
          <w:rFonts w:ascii="Times New Roman" w:hAnsi="Times New Roman" w:cs="Times New Roman"/>
          <w:bCs/>
          <w:sz w:val="28"/>
          <w:szCs w:val="28"/>
          <w:lang w:val="kk-KZ"/>
        </w:rPr>
      </w:pPr>
      <w:r w:rsidRPr="00F57398">
        <w:rPr>
          <w:rFonts w:ascii="Times New Roman" w:hAnsi="Times New Roman" w:cs="Times New Roman"/>
          <w:bCs/>
          <w:sz w:val="28"/>
          <w:szCs w:val="28"/>
          <w:lang w:val="kk-KZ"/>
        </w:rPr>
        <w:t>«Қамшы»</w:t>
      </w:r>
      <w:r w:rsidRPr="00F57398">
        <w:rPr>
          <w:rStyle w:val="a5"/>
          <w:rFonts w:ascii="Times New Roman" w:hAnsi="Times New Roman" w:cs="Times New Roman"/>
          <w:b w:val="0"/>
          <w:sz w:val="28"/>
          <w:szCs w:val="28"/>
          <w:lang w:val="kk-KZ"/>
        </w:rPr>
        <w:t xml:space="preserve"> стимулына қатысты ассоциативтік өрісті талдау</w:t>
      </w:r>
    </w:p>
    <w:p w14:paraId="731151B3" w14:textId="6A5A098C" w:rsidR="00981481" w:rsidRPr="00F57398" w:rsidRDefault="00981481" w:rsidP="00F57398">
      <w:pPr>
        <w:ind w:firstLine="709"/>
        <w:jc w:val="both"/>
        <w:rPr>
          <w:rFonts w:ascii="Times New Roman" w:hAnsi="Times New Roman" w:cs="Times New Roman"/>
          <w:sz w:val="28"/>
          <w:szCs w:val="28"/>
          <w:lang w:val="kk-KZ"/>
        </w:rPr>
      </w:pPr>
      <w:r w:rsidRPr="00F57398">
        <w:rPr>
          <w:rFonts w:ascii="Times New Roman" w:hAnsi="Times New Roman" w:cs="Times New Roman"/>
          <w:sz w:val="28"/>
          <w:szCs w:val="28"/>
          <w:lang w:val="kk-KZ"/>
        </w:rPr>
        <w:t>«Қамшы» стимул-сөзі 243 респондентке ұсынылып, олардың әрқайсысы 2–3 алғашқы еркін ассоциацияны жазды. Барлық жауаптар стандартты нормализациядан өтті: әріптер кіші регистрге келтірілді, тыныс белгілері алынып тасталды және сөздер жеке лексемаларға бөлініп, жиілік тұрғысынан санақ жүргізілді.</w:t>
      </w:r>
    </w:p>
    <w:p w14:paraId="7A782507" w14:textId="77777777" w:rsidR="00981481" w:rsidRPr="003C3033" w:rsidRDefault="00981481" w:rsidP="003C3033">
      <w:pPr>
        <w:jc w:val="both"/>
        <w:rPr>
          <w:rFonts w:ascii="Times New Roman" w:eastAsia="Times New Roman" w:hAnsi="Times New Roman" w:cs="Times New Roman"/>
          <w:sz w:val="24"/>
          <w:szCs w:val="24"/>
          <w:lang w:val="kk-KZ"/>
        </w:rPr>
      </w:pPr>
    </w:p>
    <w:p w14:paraId="6E31780C" w14:textId="1141FF0B" w:rsidR="00981481" w:rsidRPr="00F57398" w:rsidRDefault="00981481" w:rsidP="003C3033">
      <w:pPr>
        <w:jc w:val="both"/>
        <w:rPr>
          <w:rStyle w:val="a5"/>
          <w:rFonts w:ascii="Times New Roman" w:eastAsiaTheme="majorEastAsia" w:hAnsi="Times New Roman" w:cs="Times New Roman"/>
          <w:b w:val="0"/>
          <w:bCs w:val="0"/>
          <w:sz w:val="28"/>
          <w:szCs w:val="28"/>
        </w:rPr>
      </w:pPr>
      <w:r w:rsidRPr="00F57398">
        <w:rPr>
          <w:rFonts w:ascii="Times New Roman" w:eastAsia="Times New Roman" w:hAnsi="Times New Roman" w:cs="Times New Roman"/>
          <w:sz w:val="28"/>
          <w:szCs w:val="28"/>
          <w:lang w:val="kk-KZ"/>
        </w:rPr>
        <w:t xml:space="preserve">Кесте </w:t>
      </w:r>
      <w:r w:rsidR="00EE31B5" w:rsidRPr="00F57398">
        <w:rPr>
          <w:rFonts w:ascii="Times New Roman" w:eastAsia="Times New Roman" w:hAnsi="Times New Roman" w:cs="Times New Roman"/>
          <w:sz w:val="28"/>
          <w:szCs w:val="28"/>
          <w:lang w:val="kk-KZ"/>
        </w:rPr>
        <w:t>Б.</w:t>
      </w:r>
      <w:r w:rsidRPr="00F57398">
        <w:rPr>
          <w:rFonts w:ascii="Times New Roman" w:eastAsia="Times New Roman" w:hAnsi="Times New Roman" w:cs="Times New Roman"/>
          <w:sz w:val="28"/>
          <w:szCs w:val="28"/>
          <w:lang w:val="kk-KZ"/>
        </w:rPr>
        <w:t>18 – Эксперимент талдауы бойынша</w:t>
      </w:r>
      <w:r w:rsidRPr="00F57398">
        <w:rPr>
          <w:rStyle w:val="a5"/>
          <w:rFonts w:eastAsiaTheme="majorEastAsia"/>
          <w:b w:val="0"/>
          <w:sz w:val="28"/>
          <w:szCs w:val="28"/>
        </w:rPr>
        <w:t xml:space="preserve"> </w:t>
      </w:r>
      <w:r w:rsidRPr="00F57398">
        <w:rPr>
          <w:rStyle w:val="a5"/>
          <w:rFonts w:ascii="Times New Roman" w:eastAsiaTheme="majorEastAsia" w:hAnsi="Times New Roman" w:cs="Times New Roman"/>
          <w:b w:val="0"/>
          <w:sz w:val="28"/>
          <w:szCs w:val="28"/>
          <w:lang w:val="kk-KZ"/>
        </w:rPr>
        <w:t>ү</w:t>
      </w:r>
      <w:r w:rsidRPr="00F57398">
        <w:rPr>
          <w:rStyle w:val="a5"/>
          <w:rFonts w:ascii="Times New Roman" w:eastAsiaTheme="majorEastAsia" w:hAnsi="Times New Roman" w:cs="Times New Roman"/>
          <w:b w:val="0"/>
          <w:sz w:val="28"/>
          <w:szCs w:val="28"/>
        </w:rPr>
        <w:t>здік 3 ассоциация</w:t>
      </w:r>
    </w:p>
    <w:p w14:paraId="7AD763F6" w14:textId="77777777" w:rsidR="00981481" w:rsidRPr="00F57398" w:rsidRDefault="00981481" w:rsidP="003C3033">
      <w:pPr>
        <w:jc w:val="both"/>
        <w:rPr>
          <w:rFonts w:ascii="Times New Roman" w:eastAsia="Times New Roman" w:hAnsi="Times New Roman" w:cs="Times New Roman"/>
          <w:sz w:val="16"/>
          <w:szCs w:val="16"/>
        </w:rPr>
      </w:pPr>
    </w:p>
    <w:tbl>
      <w:tblPr>
        <w:tblW w:w="9605" w:type="dxa"/>
        <w:jc w:val="center"/>
        <w:tblCellMar>
          <w:left w:w="0" w:type="dxa"/>
          <w:right w:w="0" w:type="dxa"/>
        </w:tblCellMar>
        <w:tblLook w:val="04A0" w:firstRow="1" w:lastRow="0" w:firstColumn="1" w:lastColumn="0" w:noHBand="0" w:noVBand="1"/>
      </w:tblPr>
      <w:tblGrid>
        <w:gridCol w:w="5621"/>
        <w:gridCol w:w="2240"/>
        <w:gridCol w:w="1744"/>
      </w:tblGrid>
      <w:tr w:rsidR="00981481" w:rsidRPr="003C3033" w14:paraId="2A2F5767" w14:textId="77777777" w:rsidTr="007D5B07">
        <w:trPr>
          <w:trHeight w:val="55"/>
          <w:jc w:val="center"/>
        </w:trPr>
        <w:tc>
          <w:tcPr>
            <w:tcW w:w="5621" w:type="dxa"/>
            <w:tcBorders>
              <w:top w:val="single" w:sz="4" w:space="0" w:color="auto"/>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3422BB18"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Ассоциация</w:t>
            </w:r>
          </w:p>
        </w:tc>
        <w:tc>
          <w:tcPr>
            <w:tcW w:w="2240" w:type="dxa"/>
            <w:tcBorders>
              <w:top w:val="single" w:sz="4" w:space="0" w:color="auto"/>
              <w:left w:val="nil"/>
              <w:bottom w:val="single" w:sz="4" w:space="0" w:color="auto"/>
              <w:right w:val="single" w:sz="4" w:space="0" w:color="auto"/>
            </w:tcBorders>
            <w:shd w:val="clear" w:color="auto" w:fill="auto"/>
            <w:tcMar>
              <w:top w:w="0" w:type="dxa"/>
              <w:left w:w="15" w:type="dxa"/>
              <w:bottom w:w="0" w:type="dxa"/>
              <w:right w:w="15" w:type="dxa"/>
            </w:tcMar>
            <w:hideMark/>
          </w:tcPr>
          <w:p w14:paraId="337062C2"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 xml:space="preserve">Аталу </w:t>
            </w:r>
            <w:r w:rsidRPr="003C3033">
              <w:rPr>
                <w:rFonts w:ascii="Times New Roman" w:eastAsia="Times New Roman" w:hAnsi="Times New Roman" w:cs="Times New Roman"/>
                <w:bCs/>
                <w:sz w:val="24"/>
                <w:szCs w:val="24"/>
                <w:lang w:val="kk-KZ"/>
              </w:rPr>
              <w:t>саны</w:t>
            </w:r>
          </w:p>
        </w:tc>
        <w:tc>
          <w:tcPr>
            <w:tcW w:w="1744" w:type="dxa"/>
            <w:tcBorders>
              <w:top w:val="single" w:sz="4" w:space="0" w:color="auto"/>
              <w:left w:val="nil"/>
              <w:bottom w:val="single" w:sz="4" w:space="0" w:color="auto"/>
              <w:right w:val="single" w:sz="4" w:space="0" w:color="auto"/>
            </w:tcBorders>
            <w:shd w:val="clear" w:color="auto" w:fill="auto"/>
            <w:tcMar>
              <w:top w:w="0" w:type="dxa"/>
              <w:left w:w="15" w:type="dxa"/>
              <w:bottom w:w="0" w:type="dxa"/>
              <w:right w:w="15" w:type="dxa"/>
            </w:tcMar>
            <w:hideMark/>
          </w:tcPr>
          <w:p w14:paraId="79897A8C" w14:textId="77777777" w:rsidR="00981481" w:rsidRPr="003C3033" w:rsidRDefault="00981481" w:rsidP="003C3033">
            <w:pPr>
              <w:rPr>
                <w:rFonts w:ascii="Times New Roman" w:hAnsi="Times New Roman" w:cs="Times New Roman"/>
                <w:bCs/>
                <w:sz w:val="24"/>
                <w:szCs w:val="24"/>
                <w:lang w:val="kk-KZ"/>
              </w:rPr>
            </w:pPr>
            <w:r w:rsidRPr="003C3033">
              <w:rPr>
                <w:rFonts w:ascii="Times New Roman" w:eastAsia="Times New Roman" w:hAnsi="Times New Roman" w:cs="Times New Roman"/>
                <w:bCs/>
                <w:sz w:val="24"/>
                <w:szCs w:val="24"/>
              </w:rPr>
              <w:t>Үлес</w:t>
            </w:r>
            <w:r w:rsidRPr="003C3033">
              <w:rPr>
                <w:rFonts w:ascii="Times New Roman" w:eastAsia="Times New Roman" w:hAnsi="Times New Roman" w:cs="Times New Roman"/>
                <w:bCs/>
                <w:sz w:val="24"/>
                <w:szCs w:val="24"/>
                <w:lang w:val="kk-KZ"/>
              </w:rPr>
              <w:t>і</w:t>
            </w:r>
            <w:r w:rsidRPr="003C3033">
              <w:rPr>
                <w:rFonts w:ascii="Times New Roman" w:hAnsi="Times New Roman" w:cs="Times New Roman"/>
                <w:bCs/>
                <w:sz w:val="24"/>
                <w:szCs w:val="24"/>
              </w:rPr>
              <w:t xml:space="preserve"> (%)</w:t>
            </w:r>
          </w:p>
        </w:tc>
      </w:tr>
      <w:tr w:rsidR="00981481" w:rsidRPr="003C3033" w14:paraId="58F411E2" w14:textId="77777777" w:rsidTr="007D5B07">
        <w:trPr>
          <w:trHeight w:val="65"/>
          <w:jc w:val="center"/>
        </w:trPr>
        <w:tc>
          <w:tcPr>
            <w:tcW w:w="5621"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7538DEB6"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Жазалау</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1C4D338"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70</w:t>
            </w:r>
          </w:p>
        </w:tc>
        <w:tc>
          <w:tcPr>
            <w:tcW w:w="1744"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16E7E2CA"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28,8</w:t>
            </w:r>
          </w:p>
        </w:tc>
      </w:tr>
      <w:tr w:rsidR="00981481" w:rsidRPr="003C3033" w14:paraId="06834884" w14:textId="77777777" w:rsidTr="007D5B07">
        <w:trPr>
          <w:trHeight w:val="65"/>
          <w:jc w:val="center"/>
        </w:trPr>
        <w:tc>
          <w:tcPr>
            <w:tcW w:w="5621"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265EF547"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Күш</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3F46708"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40</w:t>
            </w:r>
          </w:p>
        </w:tc>
        <w:tc>
          <w:tcPr>
            <w:tcW w:w="1744"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72216742"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16,5</w:t>
            </w:r>
          </w:p>
        </w:tc>
      </w:tr>
      <w:tr w:rsidR="00981481" w:rsidRPr="003C3033" w14:paraId="4BD6F58F" w14:textId="77777777" w:rsidTr="007D5B07">
        <w:trPr>
          <w:trHeight w:val="65"/>
          <w:jc w:val="center"/>
        </w:trPr>
        <w:tc>
          <w:tcPr>
            <w:tcW w:w="5621"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7581950A"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Қорқыту</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073F9D78"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35</w:t>
            </w:r>
          </w:p>
        </w:tc>
        <w:tc>
          <w:tcPr>
            <w:tcW w:w="1744"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2E88A963"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14,4</w:t>
            </w:r>
          </w:p>
        </w:tc>
      </w:tr>
      <w:tr w:rsidR="00981481" w:rsidRPr="003C3033" w14:paraId="170F7C36" w14:textId="77777777" w:rsidTr="007D5B07">
        <w:trPr>
          <w:trHeight w:val="55"/>
          <w:jc w:val="center"/>
        </w:trPr>
        <w:tc>
          <w:tcPr>
            <w:tcW w:w="9605"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0974A71" w14:textId="7A4B7B6A" w:rsidR="00981481" w:rsidRPr="003C3033" w:rsidRDefault="007D5B07" w:rsidP="007D5B07">
            <w:pPr>
              <w:ind w:firstLine="678"/>
              <w:rPr>
                <w:rFonts w:ascii="Times New Roman" w:hAnsi="Times New Roman" w:cs="Times New Roman"/>
                <w:color w:val="000000"/>
                <w:sz w:val="24"/>
                <w:szCs w:val="24"/>
              </w:rPr>
            </w:pPr>
            <w:r>
              <w:rPr>
                <w:rFonts w:ascii="Times New Roman" w:hAnsi="Times New Roman" w:cs="Times New Roman"/>
                <w:color w:val="000000"/>
                <w:sz w:val="24"/>
                <w:szCs w:val="24"/>
                <w:lang w:val="kk-KZ"/>
              </w:rPr>
              <w:t xml:space="preserve">Ескерту – </w:t>
            </w:r>
            <w:r w:rsidR="00981481" w:rsidRPr="003C3033">
              <w:rPr>
                <w:rFonts w:ascii="Times New Roman" w:hAnsi="Times New Roman" w:cs="Times New Roman"/>
                <w:color w:val="000000"/>
                <w:sz w:val="24"/>
                <w:szCs w:val="24"/>
              </w:rPr>
              <w:t>Автормен құрастырылған</w:t>
            </w:r>
          </w:p>
        </w:tc>
      </w:tr>
    </w:tbl>
    <w:p w14:paraId="481CEF12" w14:textId="77777777" w:rsidR="00981481" w:rsidRPr="003C3033" w:rsidRDefault="00981481" w:rsidP="003C3033">
      <w:pPr>
        <w:rPr>
          <w:rFonts w:ascii="Times New Roman" w:hAnsi="Times New Roman" w:cs="Times New Roman"/>
          <w:sz w:val="24"/>
          <w:szCs w:val="24"/>
          <w:lang w:val="kk-KZ"/>
        </w:rPr>
      </w:pPr>
    </w:p>
    <w:p w14:paraId="190C5C02" w14:textId="77777777" w:rsidR="00981481" w:rsidRPr="007D5B07" w:rsidRDefault="00981481" w:rsidP="007D5B07">
      <w:pPr>
        <w:pStyle w:val="af"/>
        <w:spacing w:before="0" w:beforeAutospacing="0" w:after="0" w:afterAutospacing="0"/>
        <w:ind w:firstLine="709"/>
        <w:jc w:val="both"/>
        <w:rPr>
          <w:i/>
          <w:sz w:val="28"/>
          <w:szCs w:val="28"/>
          <w:lang w:val="kk-KZ"/>
        </w:rPr>
      </w:pPr>
      <w:r w:rsidRPr="007D5B07">
        <w:rPr>
          <w:rStyle w:val="a5"/>
          <w:rFonts w:eastAsiaTheme="majorEastAsia"/>
          <w:b w:val="0"/>
          <w:i/>
          <w:sz w:val="28"/>
          <w:szCs w:val="28"/>
        </w:rPr>
        <w:t>Жаза мен тәртіп («жазалау»</w:t>
      </w:r>
      <w:r w:rsidRPr="007D5B07">
        <w:rPr>
          <w:rStyle w:val="a5"/>
          <w:rFonts w:eastAsiaTheme="majorEastAsia"/>
          <w:b w:val="0"/>
          <w:i/>
          <w:sz w:val="28"/>
          <w:szCs w:val="28"/>
          <w:lang w:val="kk-KZ"/>
        </w:rPr>
        <w:t>)</w:t>
      </w:r>
    </w:p>
    <w:p w14:paraId="0A3283BC" w14:textId="3CCA7AB5"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Ассоциациялар ішіндегі көшбасшы (28,8 %) – «қамшы» ең алдымен тәртіп орнатуға арналған құрал ретінде қабылданатынын көрсетеді. Бұл қамшының дәстүрлі мәдениеттегі репрессиялық қызметіне басым назар аударылатынын білдіреді.</w:t>
      </w:r>
    </w:p>
    <w:p w14:paraId="4EF46FF4" w14:textId="77777777" w:rsidR="00981481" w:rsidRPr="007D5B07" w:rsidRDefault="00981481" w:rsidP="007D5B07">
      <w:pPr>
        <w:pStyle w:val="af"/>
        <w:spacing w:before="0" w:beforeAutospacing="0" w:after="0" w:afterAutospacing="0"/>
        <w:ind w:firstLine="709"/>
        <w:jc w:val="both"/>
        <w:rPr>
          <w:i/>
          <w:sz w:val="28"/>
          <w:szCs w:val="28"/>
          <w:lang w:val="kk-KZ"/>
        </w:rPr>
      </w:pPr>
      <w:r w:rsidRPr="007D5B07">
        <w:rPr>
          <w:rStyle w:val="a5"/>
          <w:rFonts w:eastAsiaTheme="majorEastAsia"/>
          <w:b w:val="0"/>
          <w:i/>
          <w:sz w:val="28"/>
          <w:szCs w:val="28"/>
          <w:lang w:val="kk-KZ"/>
        </w:rPr>
        <w:t>Күш пен билік («күш»)</w:t>
      </w:r>
    </w:p>
    <w:p w14:paraId="1277C760"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«Күш» ассоциациясы (16,5 %) «қамшы» физикалық әрі әлеуметтік күштің символы ретінде қабылданатынын көрсетеді - бағындыру мүмкіндігін бейнелейді. Бұл ассоциация қамшының билік пен бақылау ретіндегі мағынасын айқындайды.</w:t>
      </w:r>
    </w:p>
    <w:p w14:paraId="1828584A" w14:textId="77777777" w:rsidR="00981481" w:rsidRPr="007D5B07" w:rsidRDefault="00981481" w:rsidP="007D5B07">
      <w:pPr>
        <w:pStyle w:val="af"/>
        <w:spacing w:before="0" w:beforeAutospacing="0" w:after="0" w:afterAutospacing="0"/>
        <w:ind w:firstLine="709"/>
        <w:jc w:val="both"/>
        <w:rPr>
          <w:b/>
          <w:i/>
          <w:sz w:val="28"/>
          <w:szCs w:val="28"/>
          <w:lang w:val="kk-KZ"/>
        </w:rPr>
      </w:pPr>
      <w:r w:rsidRPr="007D5B07">
        <w:rPr>
          <w:rStyle w:val="a5"/>
          <w:rFonts w:eastAsiaTheme="majorEastAsia"/>
          <w:b w:val="0"/>
          <w:i/>
          <w:sz w:val="28"/>
          <w:szCs w:val="28"/>
          <w:lang w:val="kk-KZ"/>
        </w:rPr>
        <w:t>Қорқыту мен үрей («қорқыту»)</w:t>
      </w:r>
    </w:p>
    <w:p w14:paraId="5ECFBB04" w14:textId="67B40329"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Үшінші орында тұрған ассоциация (14,4%) респонденттердің «қамшыны» психологиялық әсер ету құралы - тәртіпті сақтау үшін үрей тудыратын құрал ретінде қабылдайтынын білдіреді.</w:t>
      </w:r>
    </w:p>
    <w:p w14:paraId="624661C4"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Қамшы</w:t>
      </w:r>
      <w:r w:rsidRPr="007D5B07">
        <w:rPr>
          <w:sz w:val="28"/>
          <w:szCs w:val="28"/>
          <w:lang w:val="kk-KZ"/>
        </w:rPr>
        <w:t xml:space="preserve"> тілдік санада тәндік және психологиялық мәжбүрлеу арқылы билік жүргізу мен жазалаудың құралы ретінде орныққан.</w:t>
      </w:r>
    </w:p>
    <w:p w14:paraId="412189D3" w14:textId="24CD5657"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«Күш» ұғымымен байланысы оның тек физикалық емес, әлеуметтік иерархия мен биліктің белгісі екенін де көрсетеді.</w:t>
      </w:r>
    </w:p>
    <w:p w14:paraId="3EB13387" w14:textId="747615E7"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«Қорқыту» ассоциациясы «қамшының» мәдениеттегі рөлі тек дене жазасымен шектелмейтінін, үрей тудырушы символдық қызмет атқаратынын дәлелдейді.</w:t>
      </w:r>
    </w:p>
    <w:p w14:paraId="2F128DA6"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Бұл талдау «Қамшы» стимулының ассоциативтік өрісте репрессивтік-тәртіп кодын бейнелейтін анық маркер екенін көрсетеді. Мұны отбасылық-ғұрыптық лексиканың символдық элементтерін салыстырмалы зерттеу кезінде ескеру маңызды.</w:t>
      </w:r>
    </w:p>
    <w:p w14:paraId="75D0D758" w14:textId="77777777" w:rsidR="00981481" w:rsidRPr="007D5B07" w:rsidRDefault="00981481" w:rsidP="007D5B07">
      <w:pPr>
        <w:ind w:firstLine="709"/>
        <w:jc w:val="both"/>
        <w:rPr>
          <w:rFonts w:ascii="Times New Roman" w:hAnsi="Times New Roman" w:cs="Times New Roman"/>
          <w:bCs/>
          <w:sz w:val="28"/>
          <w:szCs w:val="28"/>
          <w:lang w:val="kk-KZ"/>
        </w:rPr>
      </w:pPr>
      <w:r w:rsidRPr="007D5B07">
        <w:rPr>
          <w:rFonts w:ascii="Times New Roman" w:hAnsi="Times New Roman" w:cs="Times New Roman"/>
          <w:bCs/>
          <w:sz w:val="28"/>
          <w:szCs w:val="28"/>
          <w:lang w:val="kk-KZ"/>
        </w:rPr>
        <w:t>«Жасау боғжама, боқша»</w:t>
      </w:r>
      <w:r w:rsidRPr="007D5B07">
        <w:rPr>
          <w:rStyle w:val="a5"/>
          <w:rFonts w:ascii="Times New Roman" w:hAnsi="Times New Roman" w:cs="Times New Roman"/>
          <w:b w:val="0"/>
          <w:sz w:val="28"/>
          <w:szCs w:val="28"/>
          <w:lang w:val="kk-KZ"/>
        </w:rPr>
        <w:t xml:space="preserve"> стимулына қатысты ассоциативтік өрісті талдау</w:t>
      </w:r>
    </w:p>
    <w:p w14:paraId="67E23417" w14:textId="71333800" w:rsidR="00981481" w:rsidRPr="007D5B07" w:rsidRDefault="00981481" w:rsidP="007D5B07">
      <w:pPr>
        <w:ind w:firstLine="709"/>
        <w:jc w:val="both"/>
        <w:rPr>
          <w:rFonts w:ascii="Times New Roman" w:hAnsi="Times New Roman" w:cs="Times New Roman"/>
          <w:sz w:val="28"/>
          <w:szCs w:val="28"/>
          <w:lang w:val="kk-KZ"/>
        </w:rPr>
      </w:pPr>
      <w:r w:rsidRPr="007D5B07">
        <w:rPr>
          <w:rStyle w:val="a5"/>
          <w:rFonts w:ascii="Times New Roman" w:hAnsi="Times New Roman" w:cs="Times New Roman"/>
          <w:b w:val="0"/>
          <w:sz w:val="28"/>
          <w:szCs w:val="28"/>
          <w:lang w:val="kk-KZ"/>
        </w:rPr>
        <w:t>«Жасау боғжама, боқша» (қалыңдықтың жасауына қатысты бұйымдар)</w:t>
      </w:r>
      <w:r w:rsidRPr="007D5B07">
        <w:rPr>
          <w:rFonts w:ascii="Times New Roman" w:hAnsi="Times New Roman" w:cs="Times New Roman"/>
          <w:sz w:val="28"/>
          <w:szCs w:val="28"/>
          <w:lang w:val="kk-KZ"/>
        </w:rPr>
        <w:t xml:space="preserve"> </w:t>
      </w:r>
      <w:r w:rsidRPr="007D5B07">
        <w:rPr>
          <w:rStyle w:val="a5"/>
          <w:rFonts w:ascii="Times New Roman" w:hAnsi="Times New Roman" w:cs="Times New Roman"/>
          <w:b w:val="0"/>
          <w:sz w:val="28"/>
          <w:szCs w:val="28"/>
          <w:lang w:val="kk-KZ"/>
        </w:rPr>
        <w:t xml:space="preserve">стимул-сөзі </w:t>
      </w:r>
      <w:r w:rsidRPr="007D5B07">
        <w:rPr>
          <w:rFonts w:ascii="Times New Roman" w:hAnsi="Times New Roman" w:cs="Times New Roman"/>
          <w:sz w:val="28"/>
          <w:szCs w:val="28"/>
          <w:lang w:val="kk-KZ"/>
        </w:rPr>
        <w:t>243 респондентке ұсынылды. Әр қатысушы бұл сөзге байланысты алғашқы екі-үш еркін ассоциациясын жазды. Жауаптар стандартты түрде өңделді: тыныс белгілері алынып тасталды, мәтін төменгі регистрге келтірілді және лексемаларға бөлініп, жиілік бойынша сандық талдауға ұшырады.</w:t>
      </w:r>
    </w:p>
    <w:p w14:paraId="6BF55090" w14:textId="77777777" w:rsidR="00981481" w:rsidRPr="007D5B07" w:rsidRDefault="00981481" w:rsidP="007D5B07">
      <w:pPr>
        <w:ind w:firstLine="709"/>
        <w:jc w:val="both"/>
        <w:rPr>
          <w:rFonts w:ascii="Times New Roman" w:eastAsia="Times New Roman" w:hAnsi="Times New Roman" w:cs="Times New Roman"/>
          <w:sz w:val="28"/>
          <w:szCs w:val="28"/>
          <w:lang w:val="kk-KZ"/>
        </w:rPr>
      </w:pPr>
    </w:p>
    <w:p w14:paraId="3D2087F8" w14:textId="2BE2137A"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19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bCs w:val="0"/>
          <w:sz w:val="28"/>
          <w:szCs w:val="28"/>
          <w:lang w:val="kk-KZ"/>
        </w:rPr>
        <w:t>ү</w:t>
      </w:r>
      <w:r w:rsidRPr="007D5B07">
        <w:rPr>
          <w:rStyle w:val="a5"/>
          <w:rFonts w:ascii="Times New Roman" w:eastAsiaTheme="majorEastAsia" w:hAnsi="Times New Roman" w:cs="Times New Roman"/>
          <w:b w:val="0"/>
          <w:bCs w:val="0"/>
          <w:sz w:val="28"/>
          <w:szCs w:val="28"/>
        </w:rPr>
        <w:t>здік 3 ассоциация</w:t>
      </w:r>
    </w:p>
    <w:p w14:paraId="240CFF0D" w14:textId="77777777" w:rsidR="00981481" w:rsidRPr="007D5B07" w:rsidRDefault="00981481" w:rsidP="003C3033">
      <w:pPr>
        <w:jc w:val="both"/>
        <w:rPr>
          <w:rFonts w:ascii="Times New Roman" w:eastAsia="Times New Roman" w:hAnsi="Times New Roman" w:cs="Times New Roman"/>
          <w:sz w:val="16"/>
          <w:szCs w:val="16"/>
        </w:rPr>
      </w:pPr>
    </w:p>
    <w:tbl>
      <w:tblPr>
        <w:tblW w:w="9638" w:type="dxa"/>
        <w:jc w:val="center"/>
        <w:tblLook w:val="04A0" w:firstRow="1" w:lastRow="0" w:firstColumn="1" w:lastColumn="0" w:noHBand="0" w:noVBand="1"/>
      </w:tblPr>
      <w:tblGrid>
        <w:gridCol w:w="5779"/>
        <w:gridCol w:w="2297"/>
        <w:gridCol w:w="1562"/>
      </w:tblGrid>
      <w:tr w:rsidR="00981481" w:rsidRPr="003C3033" w14:paraId="102D4E98" w14:textId="77777777" w:rsidTr="007D5B07">
        <w:trPr>
          <w:trHeight w:val="77"/>
          <w:jc w:val="center"/>
        </w:trPr>
        <w:tc>
          <w:tcPr>
            <w:tcW w:w="5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153EA"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14:paraId="451D08B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14:paraId="05E3D349"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14038399" w14:textId="77777777" w:rsidTr="007D5B07">
        <w:trPr>
          <w:trHeight w:val="57"/>
          <w:jc w:val="center"/>
        </w:trPr>
        <w:tc>
          <w:tcPr>
            <w:tcW w:w="5779" w:type="dxa"/>
            <w:tcBorders>
              <w:top w:val="nil"/>
              <w:left w:val="single" w:sz="4" w:space="0" w:color="auto"/>
              <w:bottom w:val="single" w:sz="4" w:space="0" w:color="auto"/>
              <w:right w:val="single" w:sz="4" w:space="0" w:color="auto"/>
            </w:tcBorders>
            <w:shd w:val="clear" w:color="auto" w:fill="auto"/>
            <w:vAlign w:val="center"/>
            <w:hideMark/>
          </w:tcPr>
          <w:p w14:paraId="352CE41A"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сыйлық</w:t>
            </w:r>
          </w:p>
        </w:tc>
        <w:tc>
          <w:tcPr>
            <w:tcW w:w="2297" w:type="dxa"/>
            <w:tcBorders>
              <w:top w:val="nil"/>
              <w:left w:val="nil"/>
              <w:bottom w:val="single" w:sz="4" w:space="0" w:color="auto"/>
              <w:right w:val="single" w:sz="4" w:space="0" w:color="auto"/>
            </w:tcBorders>
            <w:shd w:val="clear" w:color="auto" w:fill="auto"/>
            <w:vAlign w:val="center"/>
            <w:hideMark/>
          </w:tcPr>
          <w:p w14:paraId="16378CD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65</w:t>
            </w:r>
          </w:p>
        </w:tc>
        <w:tc>
          <w:tcPr>
            <w:tcW w:w="1562" w:type="dxa"/>
            <w:tcBorders>
              <w:top w:val="nil"/>
              <w:left w:val="nil"/>
              <w:bottom w:val="single" w:sz="4" w:space="0" w:color="auto"/>
              <w:right w:val="single" w:sz="4" w:space="0" w:color="auto"/>
            </w:tcBorders>
            <w:shd w:val="clear" w:color="auto" w:fill="auto"/>
            <w:vAlign w:val="center"/>
            <w:hideMark/>
          </w:tcPr>
          <w:p w14:paraId="6C22F45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26,7</w:t>
            </w:r>
          </w:p>
        </w:tc>
      </w:tr>
      <w:tr w:rsidR="00981481" w:rsidRPr="003C3033" w14:paraId="5A2C7D4B" w14:textId="77777777" w:rsidTr="007D5B07">
        <w:trPr>
          <w:trHeight w:val="60"/>
          <w:jc w:val="center"/>
        </w:trPr>
        <w:tc>
          <w:tcPr>
            <w:tcW w:w="5779" w:type="dxa"/>
            <w:tcBorders>
              <w:top w:val="nil"/>
              <w:left w:val="single" w:sz="4" w:space="0" w:color="auto"/>
              <w:bottom w:val="single" w:sz="4" w:space="0" w:color="auto"/>
              <w:right w:val="single" w:sz="4" w:space="0" w:color="auto"/>
            </w:tcBorders>
            <w:shd w:val="clear" w:color="auto" w:fill="auto"/>
            <w:vAlign w:val="center"/>
            <w:hideMark/>
          </w:tcPr>
          <w:p w14:paraId="65DC32A9"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дәстүр</w:t>
            </w:r>
          </w:p>
        </w:tc>
        <w:tc>
          <w:tcPr>
            <w:tcW w:w="2297" w:type="dxa"/>
            <w:tcBorders>
              <w:top w:val="nil"/>
              <w:left w:val="nil"/>
              <w:bottom w:val="single" w:sz="4" w:space="0" w:color="auto"/>
              <w:right w:val="single" w:sz="4" w:space="0" w:color="auto"/>
            </w:tcBorders>
            <w:shd w:val="clear" w:color="auto" w:fill="auto"/>
            <w:vAlign w:val="center"/>
            <w:hideMark/>
          </w:tcPr>
          <w:p w14:paraId="4B90726F"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42</w:t>
            </w:r>
          </w:p>
        </w:tc>
        <w:tc>
          <w:tcPr>
            <w:tcW w:w="1562" w:type="dxa"/>
            <w:tcBorders>
              <w:top w:val="nil"/>
              <w:left w:val="nil"/>
              <w:bottom w:val="single" w:sz="4" w:space="0" w:color="auto"/>
              <w:right w:val="single" w:sz="4" w:space="0" w:color="auto"/>
            </w:tcBorders>
            <w:shd w:val="clear" w:color="auto" w:fill="auto"/>
            <w:vAlign w:val="center"/>
            <w:hideMark/>
          </w:tcPr>
          <w:p w14:paraId="7F82DB8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17,3</w:t>
            </w:r>
          </w:p>
        </w:tc>
      </w:tr>
      <w:tr w:rsidR="00981481" w:rsidRPr="003C3033" w14:paraId="7C6A84FC" w14:textId="77777777" w:rsidTr="007D5B07">
        <w:trPr>
          <w:trHeight w:val="57"/>
          <w:jc w:val="center"/>
        </w:trPr>
        <w:tc>
          <w:tcPr>
            <w:tcW w:w="5779" w:type="dxa"/>
            <w:tcBorders>
              <w:top w:val="nil"/>
              <w:left w:val="single" w:sz="4" w:space="0" w:color="auto"/>
              <w:bottom w:val="single" w:sz="4" w:space="0" w:color="auto"/>
              <w:right w:val="single" w:sz="4" w:space="0" w:color="auto"/>
            </w:tcBorders>
            <w:shd w:val="clear" w:color="auto" w:fill="auto"/>
            <w:vAlign w:val="center"/>
            <w:hideMark/>
          </w:tcPr>
          <w:p w14:paraId="77CF8960"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қалыңдық</w:t>
            </w:r>
          </w:p>
        </w:tc>
        <w:tc>
          <w:tcPr>
            <w:tcW w:w="2297" w:type="dxa"/>
            <w:tcBorders>
              <w:top w:val="nil"/>
              <w:left w:val="nil"/>
              <w:bottom w:val="single" w:sz="4" w:space="0" w:color="auto"/>
              <w:right w:val="single" w:sz="4" w:space="0" w:color="auto"/>
            </w:tcBorders>
            <w:shd w:val="clear" w:color="auto" w:fill="auto"/>
            <w:vAlign w:val="center"/>
            <w:hideMark/>
          </w:tcPr>
          <w:p w14:paraId="6FD60DA0"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30</w:t>
            </w:r>
          </w:p>
        </w:tc>
        <w:tc>
          <w:tcPr>
            <w:tcW w:w="1562" w:type="dxa"/>
            <w:tcBorders>
              <w:top w:val="nil"/>
              <w:left w:val="nil"/>
              <w:bottom w:val="single" w:sz="4" w:space="0" w:color="auto"/>
              <w:right w:val="single" w:sz="4" w:space="0" w:color="auto"/>
            </w:tcBorders>
            <w:shd w:val="clear" w:color="auto" w:fill="auto"/>
            <w:vAlign w:val="center"/>
            <w:hideMark/>
          </w:tcPr>
          <w:p w14:paraId="01D5A6BE"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12,3</w:t>
            </w:r>
          </w:p>
        </w:tc>
      </w:tr>
      <w:tr w:rsidR="00981481" w:rsidRPr="003C3033" w14:paraId="55E13B25" w14:textId="77777777" w:rsidTr="007D5B07">
        <w:trPr>
          <w:trHeight w:val="57"/>
          <w:jc w:val="center"/>
        </w:trPr>
        <w:tc>
          <w:tcPr>
            <w:tcW w:w="963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7CC012" w14:textId="06B97B29" w:rsidR="00981481" w:rsidRPr="003C3033" w:rsidRDefault="007D5B07" w:rsidP="007D5B07">
            <w:pPr>
              <w:ind w:firstLine="6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00981481" w:rsidRPr="003C3033">
              <w:rPr>
                <w:rFonts w:ascii="Times New Roman" w:eastAsia="Times New Roman" w:hAnsi="Times New Roman" w:cs="Times New Roman"/>
                <w:color w:val="000000"/>
                <w:sz w:val="24"/>
                <w:szCs w:val="24"/>
              </w:rPr>
              <w:t>Автормен құрастырылған</w:t>
            </w:r>
          </w:p>
        </w:tc>
      </w:tr>
    </w:tbl>
    <w:p w14:paraId="3CA6D4A8" w14:textId="77777777" w:rsidR="00981481" w:rsidRPr="007D5B07" w:rsidRDefault="00981481" w:rsidP="003C3033">
      <w:pPr>
        <w:ind w:firstLine="708"/>
        <w:rPr>
          <w:rFonts w:ascii="Times New Roman" w:hAnsi="Times New Roman" w:cs="Times New Roman"/>
          <w:sz w:val="28"/>
          <w:szCs w:val="28"/>
        </w:rPr>
      </w:pPr>
      <w:r w:rsidRPr="007D5B07">
        <w:rPr>
          <w:rFonts w:ascii="Times New Roman" w:hAnsi="Times New Roman" w:cs="Times New Roman"/>
          <w:bCs/>
          <w:sz w:val="28"/>
          <w:szCs w:val="28"/>
        </w:rPr>
        <w:t xml:space="preserve">«сыйлық» </w:t>
      </w:r>
    </w:p>
    <w:p w14:paraId="6738FF2E" w14:textId="77777777" w:rsidR="00981481" w:rsidRDefault="00981481" w:rsidP="003D0F7A">
      <w:pPr>
        <w:ind w:firstLine="709"/>
        <w:jc w:val="both"/>
        <w:rPr>
          <w:rFonts w:ascii="Times New Roman" w:hAnsi="Times New Roman" w:cs="Times New Roman"/>
          <w:sz w:val="28"/>
          <w:szCs w:val="28"/>
          <w:lang w:val="kk-KZ"/>
        </w:rPr>
      </w:pPr>
      <w:r w:rsidRPr="007D5B07">
        <w:rPr>
          <w:rFonts w:ascii="Times New Roman" w:hAnsi="Times New Roman" w:cs="Times New Roman"/>
          <w:sz w:val="28"/>
          <w:szCs w:val="28"/>
        </w:rPr>
        <w:t>Басты ассоциация жасау бұйымын қыз немесе оның отбасы некелік салт аясында сыйға тартатын дүние деп қабылдауды көрсетеді. Бұл «жасаусыз» ұғымының екі рудың арасында сый-сияпат алмасудың негізгі бөлігі ретінде танылатынын аңғартады.</w:t>
      </w:r>
      <w:r w:rsidRPr="007D5B07">
        <w:rPr>
          <w:rFonts w:ascii="Times New Roman" w:hAnsi="Times New Roman" w:cs="Times New Roman"/>
          <w:sz w:val="28"/>
          <w:szCs w:val="28"/>
          <w:lang w:val="kk-KZ"/>
        </w:rPr>
        <w:t xml:space="preserve"> </w:t>
      </w:r>
    </w:p>
    <w:p w14:paraId="10A272DD" w14:textId="220C643D" w:rsidR="00981481" w:rsidRPr="007D5B07" w:rsidRDefault="00981481" w:rsidP="003D0F7A">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 xml:space="preserve">«дәстүр» </w:t>
      </w:r>
    </w:p>
    <w:p w14:paraId="431D3205" w14:textId="325286ED" w:rsidR="00981481" w:rsidRPr="007D5B07" w:rsidRDefault="00981481" w:rsidP="003D0F7A">
      <w:pPr>
        <w:pStyle w:val="af"/>
        <w:spacing w:before="0" w:beforeAutospacing="0" w:after="0" w:afterAutospacing="0"/>
        <w:ind w:firstLine="709"/>
        <w:jc w:val="both"/>
        <w:rPr>
          <w:sz w:val="28"/>
          <w:szCs w:val="28"/>
          <w:lang w:val="kk-KZ"/>
        </w:rPr>
      </w:pPr>
      <w:r w:rsidRPr="007D5B07">
        <w:rPr>
          <w:sz w:val="28"/>
          <w:szCs w:val="28"/>
          <w:lang w:val="kk-KZ"/>
        </w:rPr>
        <w:t>«Дәстүр» сөзінің жиі кездесуі жасау дайындау тәжірибесінің ажырамас салттық норма ретінде қабылданатынын көрсетеді. Бұл – жасаудың ұрпақтан-ұрпаққа жалғасатын, міндетті салттық мәнге ие екендігін айқындайды.</w:t>
      </w:r>
    </w:p>
    <w:p w14:paraId="5FBB7F4C" w14:textId="77777777" w:rsidR="003D0F7A" w:rsidRDefault="00981481" w:rsidP="003D0F7A">
      <w:pPr>
        <w:pStyle w:val="af"/>
        <w:spacing w:before="0" w:beforeAutospacing="0" w:after="0" w:afterAutospacing="0"/>
        <w:ind w:firstLine="709"/>
        <w:jc w:val="both"/>
        <w:rPr>
          <w:rStyle w:val="a5"/>
          <w:rFonts w:eastAsiaTheme="majorEastAsia"/>
          <w:b w:val="0"/>
          <w:sz w:val="28"/>
          <w:szCs w:val="28"/>
          <w:lang w:val="kk-KZ"/>
        </w:rPr>
      </w:pPr>
      <w:r w:rsidRPr="007D5B07">
        <w:rPr>
          <w:rStyle w:val="a5"/>
          <w:rFonts w:eastAsiaTheme="majorEastAsia"/>
          <w:b w:val="0"/>
          <w:sz w:val="28"/>
          <w:szCs w:val="28"/>
          <w:lang w:val="kk-KZ"/>
        </w:rPr>
        <w:t xml:space="preserve">«қалыңдық» </w:t>
      </w:r>
    </w:p>
    <w:p w14:paraId="02A2AA32" w14:textId="31264FDA" w:rsidR="00981481" w:rsidRPr="007D5B07" w:rsidRDefault="00981481" w:rsidP="003D0F7A">
      <w:pPr>
        <w:pStyle w:val="af"/>
        <w:spacing w:before="0" w:beforeAutospacing="0" w:after="0" w:afterAutospacing="0"/>
        <w:ind w:firstLine="709"/>
        <w:jc w:val="both"/>
        <w:rPr>
          <w:sz w:val="28"/>
          <w:szCs w:val="28"/>
          <w:lang w:val="kk-KZ"/>
        </w:rPr>
      </w:pPr>
      <w:r w:rsidRPr="007D5B07">
        <w:rPr>
          <w:sz w:val="28"/>
          <w:szCs w:val="28"/>
          <w:lang w:val="kk-KZ"/>
        </w:rPr>
        <w:tab/>
        <w:t>«Қалыңдық» сөзімен байланысты ассоциациялар жасаудың гендерлік және салттық сипатын көрсетеді. Жасау – қыздың жаңа отбасына бейімделуіндегі маңызды атрибуттардың бірі, ол жас отбасының алғашқы тіршілігіне қолдау ретінде қабылданады.</w:t>
      </w:r>
    </w:p>
    <w:p w14:paraId="3568040D"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Жиі кездесетін «сыйлық» ассоциациясы «Жасау боғжама, боқша» ұғымының тілдік санада көбіне сый-сияпат, қонақжайлылық пен әлеуметтік қолдаудың белгісі ретінде қабылданатынын байқатады.</w:t>
      </w:r>
    </w:p>
    <w:p w14:paraId="72702FED"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 xml:space="preserve">«Дәстүр» сөзінің тұрақты қатысуы бұл салттың мәдени жүйеде берік орныққанын, ал «қалыңдық» сөзімен байланысы жасаудың тек мүліктік емес, қалыңдықты жаңа отбасымен байланыстыратын әлеуметтік-салттық қасиет ретінде қабылданатынын атап көрсетеді. </w:t>
      </w:r>
    </w:p>
    <w:p w14:paraId="54EB99B2"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 xml:space="preserve">Жалпы нәтижелер қазақ мәдениетінде жасау ұғымының сый, салт және әлеуметтік үйлесімділіктің мағынасына ие екенін және олардың респонденттердің ассоциативті реакцияларында болуы осы мәдени-салттық кодтың тұрақтылығын растайтынын көрсетеді. </w:t>
      </w:r>
    </w:p>
    <w:p w14:paraId="6D743294" w14:textId="77777777" w:rsidR="00981481" w:rsidRPr="007D5B07" w:rsidRDefault="00981481" w:rsidP="003C3033">
      <w:pPr>
        <w:ind w:firstLine="708"/>
        <w:jc w:val="both"/>
        <w:rPr>
          <w:rFonts w:ascii="Times New Roman" w:hAnsi="Times New Roman" w:cs="Times New Roman"/>
          <w:bCs/>
          <w:sz w:val="28"/>
          <w:szCs w:val="28"/>
          <w:lang w:val="kk-KZ"/>
        </w:rPr>
      </w:pPr>
      <w:r w:rsidRPr="007D5B07">
        <w:rPr>
          <w:rFonts w:ascii="Times New Roman" w:hAnsi="Times New Roman" w:cs="Times New Roman"/>
          <w:bCs/>
          <w:sz w:val="28"/>
          <w:szCs w:val="28"/>
          <w:lang w:val="kk-KZ"/>
        </w:rPr>
        <w:t xml:space="preserve"> «Енші» стимулына қатысты ассоциативтік өрісті талдау</w:t>
      </w:r>
    </w:p>
    <w:p w14:paraId="1DC54DB5" w14:textId="77777777" w:rsidR="00981481" w:rsidRPr="007D5B07" w:rsidRDefault="00981481" w:rsidP="003C3033">
      <w:pPr>
        <w:ind w:firstLine="708"/>
        <w:jc w:val="both"/>
        <w:rPr>
          <w:rFonts w:ascii="Times New Roman" w:hAnsi="Times New Roman" w:cs="Times New Roman"/>
          <w:sz w:val="28"/>
          <w:szCs w:val="28"/>
          <w:lang w:val="kk-KZ"/>
        </w:rPr>
      </w:pPr>
      <w:r w:rsidRPr="007D5B07">
        <w:rPr>
          <w:rStyle w:val="a5"/>
          <w:rFonts w:ascii="Times New Roman" w:hAnsi="Times New Roman" w:cs="Times New Roman"/>
          <w:b w:val="0"/>
          <w:sz w:val="28"/>
          <w:szCs w:val="28"/>
          <w:lang w:val="kk-KZ"/>
        </w:rPr>
        <w:t xml:space="preserve"> </w:t>
      </w:r>
      <w:r w:rsidRPr="007D5B07">
        <w:rPr>
          <w:rStyle w:val="a5"/>
          <w:rFonts w:ascii="Times New Roman" w:hAnsi="Times New Roman" w:cs="Times New Roman"/>
          <w:b w:val="0"/>
          <w:sz w:val="28"/>
          <w:szCs w:val="28"/>
        </w:rPr>
        <w:t>«Енші» (үлес, мұра)</w:t>
      </w:r>
      <w:r w:rsidRPr="007D5B07">
        <w:rPr>
          <w:rStyle w:val="a5"/>
          <w:rFonts w:ascii="Times New Roman" w:hAnsi="Times New Roman" w:cs="Times New Roman"/>
          <w:b w:val="0"/>
          <w:sz w:val="28"/>
          <w:szCs w:val="28"/>
          <w:lang w:val="kk-KZ"/>
        </w:rPr>
        <w:t xml:space="preserve"> с</w:t>
      </w:r>
      <w:r w:rsidRPr="007D5B07">
        <w:rPr>
          <w:rStyle w:val="a5"/>
          <w:rFonts w:ascii="Times New Roman" w:hAnsi="Times New Roman" w:cs="Times New Roman"/>
          <w:b w:val="0"/>
          <w:sz w:val="28"/>
          <w:szCs w:val="28"/>
        </w:rPr>
        <w:t>тимул</w:t>
      </w:r>
      <w:r w:rsidRPr="007D5B07">
        <w:rPr>
          <w:rStyle w:val="a5"/>
          <w:rFonts w:ascii="Times New Roman" w:hAnsi="Times New Roman" w:cs="Times New Roman"/>
          <w:b w:val="0"/>
          <w:sz w:val="28"/>
          <w:szCs w:val="28"/>
          <w:lang w:val="kk-KZ"/>
        </w:rPr>
        <w:t>-</w:t>
      </w:r>
      <w:r w:rsidRPr="007D5B07">
        <w:rPr>
          <w:rStyle w:val="a5"/>
          <w:rFonts w:ascii="Times New Roman" w:hAnsi="Times New Roman" w:cs="Times New Roman"/>
          <w:b w:val="0"/>
          <w:sz w:val="28"/>
          <w:szCs w:val="28"/>
        </w:rPr>
        <w:t>сөз</w:t>
      </w:r>
      <w:r w:rsidRPr="007D5B07">
        <w:rPr>
          <w:rStyle w:val="a5"/>
          <w:rFonts w:ascii="Times New Roman" w:hAnsi="Times New Roman" w:cs="Times New Roman"/>
          <w:b w:val="0"/>
          <w:sz w:val="28"/>
          <w:szCs w:val="28"/>
          <w:lang w:val="kk-KZ"/>
        </w:rPr>
        <w:t>і</w:t>
      </w:r>
      <w:r w:rsidRPr="007D5B07">
        <w:rPr>
          <w:rStyle w:val="a5"/>
          <w:rFonts w:ascii="Times New Roman" w:hAnsi="Times New Roman" w:cs="Times New Roman"/>
          <w:b w:val="0"/>
          <w:sz w:val="28"/>
          <w:szCs w:val="28"/>
        </w:rPr>
        <w:t xml:space="preserve"> – </w:t>
      </w:r>
      <w:r w:rsidRPr="007D5B07">
        <w:rPr>
          <w:rFonts w:ascii="Times New Roman" w:hAnsi="Times New Roman" w:cs="Times New Roman"/>
          <w:sz w:val="28"/>
          <w:szCs w:val="28"/>
        </w:rPr>
        <w:t>243 респондентке ұсынылды. Қатысушылар еркін түрде алғашқы екі–үш ассоциацияларын жазды. Жиналған деректерге стандартты нормал</w:t>
      </w:r>
      <w:r w:rsidRPr="007D5B07">
        <w:rPr>
          <w:rFonts w:ascii="Times New Roman" w:hAnsi="Times New Roman" w:cs="Times New Roman"/>
          <w:sz w:val="28"/>
          <w:szCs w:val="28"/>
          <w:lang w:val="kk-KZ"/>
        </w:rPr>
        <w:t>ау</w:t>
      </w:r>
      <w:r w:rsidRPr="007D5B07">
        <w:rPr>
          <w:rFonts w:ascii="Times New Roman" w:hAnsi="Times New Roman" w:cs="Times New Roman"/>
          <w:sz w:val="28"/>
          <w:szCs w:val="28"/>
        </w:rPr>
        <w:t xml:space="preserve"> жүргізілді: тыныс белгілері алынып тасталды, барлық сөздер кіші әріппен жазылып, жеке лексемаларға бөлініп, сандық талдауға дайындалды.</w:t>
      </w:r>
      <w:r w:rsidRPr="007D5B07">
        <w:rPr>
          <w:rFonts w:ascii="Times New Roman" w:hAnsi="Times New Roman" w:cs="Times New Roman"/>
          <w:sz w:val="28"/>
          <w:szCs w:val="28"/>
          <w:lang w:val="kk-KZ"/>
        </w:rPr>
        <w:t xml:space="preserve"> </w:t>
      </w:r>
    </w:p>
    <w:p w14:paraId="626D45A1" w14:textId="77777777" w:rsidR="003D0F7A" w:rsidRDefault="003D0F7A" w:rsidP="003C3033">
      <w:pPr>
        <w:jc w:val="both"/>
        <w:rPr>
          <w:rFonts w:ascii="Times New Roman" w:eastAsia="Times New Roman" w:hAnsi="Times New Roman" w:cs="Times New Roman"/>
          <w:sz w:val="28"/>
          <w:szCs w:val="28"/>
          <w:lang w:val="kk-KZ"/>
        </w:rPr>
      </w:pPr>
    </w:p>
    <w:p w14:paraId="3542C8A2" w14:textId="1B11F7EE" w:rsidR="00981481" w:rsidRPr="007D5B07" w:rsidRDefault="00981481" w:rsidP="003C3033">
      <w:pPr>
        <w:jc w:val="both"/>
        <w:rPr>
          <w:rStyle w:val="a5"/>
          <w:rFonts w:ascii="Times New Roman" w:hAnsi="Times New Roman" w:cs="Times New Roman"/>
          <w:b w:val="0"/>
          <w:bCs w:val="0"/>
          <w:sz w:val="28"/>
          <w:szCs w:val="28"/>
          <w:lang w:val="kk-KZ"/>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20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5E17CB50" w14:textId="77777777" w:rsidR="00981481" w:rsidRPr="003D0F7A" w:rsidRDefault="00981481" w:rsidP="003C3033">
      <w:pPr>
        <w:jc w:val="both"/>
        <w:rPr>
          <w:rFonts w:ascii="Times New Roman" w:eastAsia="Times New Roman" w:hAnsi="Times New Roman" w:cs="Times New Roman"/>
          <w:sz w:val="16"/>
          <w:szCs w:val="16"/>
        </w:rPr>
      </w:pPr>
    </w:p>
    <w:tbl>
      <w:tblPr>
        <w:tblW w:w="9604" w:type="dxa"/>
        <w:jc w:val="center"/>
        <w:tblLook w:val="04A0" w:firstRow="1" w:lastRow="0" w:firstColumn="1" w:lastColumn="0" w:noHBand="0" w:noVBand="1"/>
      </w:tblPr>
      <w:tblGrid>
        <w:gridCol w:w="5282"/>
        <w:gridCol w:w="2297"/>
        <w:gridCol w:w="2025"/>
      </w:tblGrid>
      <w:tr w:rsidR="00981481" w:rsidRPr="003C3033" w14:paraId="721BD01D" w14:textId="77777777" w:rsidTr="003D0F7A">
        <w:trPr>
          <w:trHeight w:val="72"/>
          <w:jc w:val="center"/>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F9B7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14:paraId="0A5B4706"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6AC06627"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23D8288F" w14:textId="77777777" w:rsidTr="003D0F7A">
        <w:trPr>
          <w:trHeight w:val="70"/>
          <w:jc w:val="center"/>
        </w:trPr>
        <w:tc>
          <w:tcPr>
            <w:tcW w:w="5282" w:type="dxa"/>
            <w:tcBorders>
              <w:top w:val="nil"/>
              <w:left w:val="single" w:sz="4" w:space="0" w:color="auto"/>
              <w:bottom w:val="single" w:sz="4" w:space="0" w:color="auto"/>
              <w:right w:val="single" w:sz="4" w:space="0" w:color="auto"/>
            </w:tcBorders>
            <w:shd w:val="clear" w:color="auto" w:fill="auto"/>
            <w:vAlign w:val="center"/>
            <w:hideMark/>
          </w:tcPr>
          <w:p w14:paraId="300BE298"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мұра</w:t>
            </w:r>
          </w:p>
        </w:tc>
        <w:tc>
          <w:tcPr>
            <w:tcW w:w="2297" w:type="dxa"/>
            <w:tcBorders>
              <w:top w:val="nil"/>
              <w:left w:val="nil"/>
              <w:bottom w:val="single" w:sz="4" w:space="0" w:color="auto"/>
              <w:right w:val="single" w:sz="4" w:space="0" w:color="auto"/>
            </w:tcBorders>
            <w:shd w:val="clear" w:color="auto" w:fill="auto"/>
            <w:vAlign w:val="center"/>
            <w:hideMark/>
          </w:tcPr>
          <w:p w14:paraId="5300B703" w14:textId="77777777" w:rsidR="00981481" w:rsidRPr="003C3033" w:rsidRDefault="00981481" w:rsidP="003C3033">
            <w:pPr>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50</w:t>
            </w:r>
          </w:p>
        </w:tc>
        <w:tc>
          <w:tcPr>
            <w:tcW w:w="2025" w:type="dxa"/>
            <w:tcBorders>
              <w:top w:val="nil"/>
              <w:left w:val="nil"/>
              <w:bottom w:val="single" w:sz="4" w:space="0" w:color="auto"/>
              <w:right w:val="single" w:sz="4" w:space="0" w:color="auto"/>
            </w:tcBorders>
            <w:shd w:val="clear" w:color="auto" w:fill="auto"/>
            <w:vAlign w:val="center"/>
            <w:hideMark/>
          </w:tcPr>
          <w:p w14:paraId="5D79C71A" w14:textId="77777777" w:rsidR="00981481" w:rsidRPr="003C3033" w:rsidRDefault="00981481" w:rsidP="003C3033">
            <w:pPr>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20,6</w:t>
            </w:r>
          </w:p>
        </w:tc>
      </w:tr>
      <w:tr w:rsidR="00981481" w:rsidRPr="003C3033" w14:paraId="0B4BF460" w14:textId="77777777" w:rsidTr="003D0F7A">
        <w:trPr>
          <w:trHeight w:val="70"/>
          <w:jc w:val="center"/>
        </w:trPr>
        <w:tc>
          <w:tcPr>
            <w:tcW w:w="5282" w:type="dxa"/>
            <w:tcBorders>
              <w:top w:val="nil"/>
              <w:left w:val="single" w:sz="4" w:space="0" w:color="auto"/>
              <w:bottom w:val="single" w:sz="4" w:space="0" w:color="auto"/>
              <w:right w:val="single" w:sz="4" w:space="0" w:color="auto"/>
            </w:tcBorders>
            <w:shd w:val="clear" w:color="auto" w:fill="auto"/>
            <w:vAlign w:val="center"/>
            <w:hideMark/>
          </w:tcPr>
          <w:p w14:paraId="3698AFF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бөлісу</w:t>
            </w:r>
          </w:p>
        </w:tc>
        <w:tc>
          <w:tcPr>
            <w:tcW w:w="2297" w:type="dxa"/>
            <w:tcBorders>
              <w:top w:val="nil"/>
              <w:left w:val="nil"/>
              <w:bottom w:val="single" w:sz="4" w:space="0" w:color="auto"/>
              <w:right w:val="single" w:sz="4" w:space="0" w:color="auto"/>
            </w:tcBorders>
            <w:shd w:val="clear" w:color="auto" w:fill="auto"/>
            <w:vAlign w:val="center"/>
            <w:hideMark/>
          </w:tcPr>
          <w:p w14:paraId="1AA2A105" w14:textId="77777777" w:rsidR="00981481" w:rsidRPr="003C3033" w:rsidRDefault="00981481" w:rsidP="003C3033">
            <w:pPr>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30</w:t>
            </w:r>
          </w:p>
        </w:tc>
        <w:tc>
          <w:tcPr>
            <w:tcW w:w="2025" w:type="dxa"/>
            <w:tcBorders>
              <w:top w:val="nil"/>
              <w:left w:val="nil"/>
              <w:bottom w:val="single" w:sz="4" w:space="0" w:color="auto"/>
              <w:right w:val="single" w:sz="4" w:space="0" w:color="auto"/>
            </w:tcBorders>
            <w:shd w:val="clear" w:color="auto" w:fill="auto"/>
            <w:vAlign w:val="center"/>
            <w:hideMark/>
          </w:tcPr>
          <w:p w14:paraId="6C0808F1" w14:textId="77777777" w:rsidR="00981481" w:rsidRPr="003C3033" w:rsidRDefault="00981481" w:rsidP="003C3033">
            <w:pPr>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12,3</w:t>
            </w:r>
          </w:p>
        </w:tc>
      </w:tr>
      <w:tr w:rsidR="00981481" w:rsidRPr="003C3033" w14:paraId="21E48AAE" w14:textId="77777777" w:rsidTr="003D0F7A">
        <w:trPr>
          <w:trHeight w:val="70"/>
          <w:jc w:val="center"/>
        </w:trPr>
        <w:tc>
          <w:tcPr>
            <w:tcW w:w="5282" w:type="dxa"/>
            <w:tcBorders>
              <w:top w:val="nil"/>
              <w:left w:val="single" w:sz="4" w:space="0" w:color="auto"/>
              <w:bottom w:val="single" w:sz="4" w:space="0" w:color="auto"/>
              <w:right w:val="single" w:sz="4" w:space="0" w:color="auto"/>
            </w:tcBorders>
            <w:shd w:val="clear" w:color="auto" w:fill="auto"/>
            <w:vAlign w:val="center"/>
            <w:hideMark/>
          </w:tcPr>
          <w:p w14:paraId="7BEAACDC"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w:t>
            </w:r>
          </w:p>
        </w:tc>
        <w:tc>
          <w:tcPr>
            <w:tcW w:w="2297" w:type="dxa"/>
            <w:tcBorders>
              <w:top w:val="nil"/>
              <w:left w:val="nil"/>
              <w:bottom w:val="single" w:sz="4" w:space="0" w:color="auto"/>
              <w:right w:val="single" w:sz="4" w:space="0" w:color="auto"/>
            </w:tcBorders>
            <w:shd w:val="clear" w:color="auto" w:fill="auto"/>
            <w:vAlign w:val="center"/>
            <w:hideMark/>
          </w:tcPr>
          <w:p w14:paraId="74F677A5" w14:textId="77777777" w:rsidR="00981481" w:rsidRPr="003C3033" w:rsidRDefault="00981481" w:rsidP="003C3033">
            <w:pPr>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25</w:t>
            </w:r>
          </w:p>
        </w:tc>
        <w:tc>
          <w:tcPr>
            <w:tcW w:w="2025" w:type="dxa"/>
            <w:tcBorders>
              <w:top w:val="nil"/>
              <w:left w:val="nil"/>
              <w:bottom w:val="single" w:sz="4" w:space="0" w:color="auto"/>
              <w:right w:val="single" w:sz="4" w:space="0" w:color="auto"/>
            </w:tcBorders>
            <w:shd w:val="clear" w:color="auto" w:fill="auto"/>
            <w:vAlign w:val="center"/>
            <w:hideMark/>
          </w:tcPr>
          <w:p w14:paraId="2E58DB5F" w14:textId="77777777" w:rsidR="00981481" w:rsidRPr="003C3033" w:rsidRDefault="00981481" w:rsidP="003C3033">
            <w:pPr>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10,3</w:t>
            </w:r>
          </w:p>
        </w:tc>
      </w:tr>
      <w:tr w:rsidR="00981481" w:rsidRPr="003C3033" w14:paraId="06A89177" w14:textId="77777777" w:rsidTr="003D0F7A">
        <w:trPr>
          <w:trHeight w:val="70"/>
          <w:jc w:val="center"/>
        </w:trPr>
        <w:tc>
          <w:tcPr>
            <w:tcW w:w="9604" w:type="dxa"/>
            <w:gridSpan w:val="3"/>
            <w:tcBorders>
              <w:top w:val="single" w:sz="4" w:space="0" w:color="auto"/>
              <w:left w:val="single" w:sz="4" w:space="0" w:color="auto"/>
              <w:bottom w:val="single" w:sz="4" w:space="0" w:color="auto"/>
              <w:right w:val="single" w:sz="4" w:space="0" w:color="auto"/>
            </w:tcBorders>
            <w:shd w:val="clear" w:color="auto" w:fill="auto"/>
          </w:tcPr>
          <w:p w14:paraId="57A8ED68" w14:textId="4AFCC143" w:rsidR="00981481" w:rsidRPr="003C3033" w:rsidRDefault="003D0F7A" w:rsidP="003D0F7A">
            <w:pPr>
              <w:ind w:firstLine="5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0BE13E2D" w14:textId="77777777" w:rsidR="00981481" w:rsidRPr="003D0F7A" w:rsidRDefault="00981481" w:rsidP="003C3033">
      <w:pPr>
        <w:pStyle w:val="af"/>
        <w:spacing w:before="0" w:beforeAutospacing="0" w:after="0" w:afterAutospacing="0"/>
        <w:ind w:firstLine="708"/>
        <w:jc w:val="both"/>
        <w:rPr>
          <w:rStyle w:val="a5"/>
          <w:rFonts w:eastAsiaTheme="majorEastAsia"/>
          <w:b w:val="0"/>
          <w:sz w:val="28"/>
          <w:szCs w:val="28"/>
          <w:lang w:val="en-US"/>
        </w:rPr>
      </w:pPr>
    </w:p>
    <w:p w14:paraId="25423A59" w14:textId="77777777" w:rsidR="003D0F7A" w:rsidRDefault="00981481" w:rsidP="003D0F7A">
      <w:pPr>
        <w:pStyle w:val="af"/>
        <w:spacing w:before="0" w:beforeAutospacing="0" w:after="0" w:afterAutospacing="0"/>
        <w:ind w:firstLine="708"/>
        <w:jc w:val="both"/>
        <w:rPr>
          <w:rStyle w:val="a5"/>
          <w:rFonts w:eastAsiaTheme="majorEastAsia"/>
          <w:b w:val="0"/>
          <w:sz w:val="28"/>
          <w:szCs w:val="28"/>
          <w:lang w:val="kk-KZ"/>
        </w:rPr>
      </w:pPr>
      <w:r w:rsidRPr="007D5B07">
        <w:rPr>
          <w:rStyle w:val="a5"/>
          <w:rFonts w:eastAsiaTheme="majorEastAsia"/>
          <w:b w:val="0"/>
          <w:sz w:val="28"/>
          <w:szCs w:val="28"/>
        </w:rPr>
        <w:t xml:space="preserve">«мұра» </w:t>
      </w:r>
    </w:p>
    <w:p w14:paraId="366E16A2" w14:textId="3FA2C506" w:rsidR="00981481" w:rsidRPr="007D5B07" w:rsidRDefault="00981481" w:rsidP="003D0F7A">
      <w:pPr>
        <w:pStyle w:val="af"/>
        <w:spacing w:before="0" w:beforeAutospacing="0" w:after="0" w:afterAutospacing="0"/>
        <w:ind w:firstLine="708"/>
        <w:jc w:val="both"/>
        <w:rPr>
          <w:sz w:val="28"/>
          <w:szCs w:val="28"/>
          <w:lang w:val="kk-KZ"/>
        </w:rPr>
      </w:pPr>
      <w:r w:rsidRPr="007D5B07">
        <w:rPr>
          <w:sz w:val="28"/>
          <w:szCs w:val="28"/>
          <w:lang w:val="kk-KZ"/>
        </w:rPr>
        <w:tab/>
        <w:t>Ассоциациялар ішіндегі жиі кездесетіні – «мұра» (20,6%). Бұл респонденттердің «енші» ұғымын ең алдымен мүлік пен құқықтарды ұрпақтан ұрпаққа беру тәжірибесімен байланыстыратынын көрсетеді.</w:t>
      </w:r>
    </w:p>
    <w:p w14:paraId="4A3C3D0B" w14:textId="77777777" w:rsidR="003D0F7A" w:rsidRDefault="00981481" w:rsidP="003D0F7A">
      <w:pPr>
        <w:pStyle w:val="af"/>
        <w:spacing w:before="0" w:beforeAutospacing="0" w:after="0" w:afterAutospacing="0"/>
        <w:ind w:firstLine="708"/>
        <w:jc w:val="both"/>
        <w:rPr>
          <w:rStyle w:val="a5"/>
          <w:rFonts w:eastAsiaTheme="majorEastAsia"/>
          <w:b w:val="0"/>
          <w:sz w:val="28"/>
          <w:szCs w:val="28"/>
          <w:lang w:val="kk-KZ"/>
        </w:rPr>
      </w:pPr>
      <w:r w:rsidRPr="007D5B07">
        <w:rPr>
          <w:rStyle w:val="a5"/>
          <w:rFonts w:eastAsiaTheme="majorEastAsia"/>
          <w:b w:val="0"/>
          <w:sz w:val="28"/>
          <w:szCs w:val="28"/>
          <w:lang w:val="kk-KZ"/>
        </w:rPr>
        <w:t xml:space="preserve">«бөлісу» </w:t>
      </w:r>
    </w:p>
    <w:p w14:paraId="65EC0B29" w14:textId="03FE9F9F" w:rsidR="00981481" w:rsidRPr="007D5B07" w:rsidRDefault="00981481" w:rsidP="003D0F7A">
      <w:pPr>
        <w:pStyle w:val="af"/>
        <w:spacing w:before="0" w:beforeAutospacing="0" w:after="0" w:afterAutospacing="0"/>
        <w:ind w:firstLine="708"/>
        <w:jc w:val="both"/>
        <w:rPr>
          <w:sz w:val="28"/>
          <w:szCs w:val="28"/>
          <w:lang w:val="kk-KZ"/>
        </w:rPr>
      </w:pPr>
      <w:r w:rsidRPr="007D5B07">
        <w:rPr>
          <w:sz w:val="28"/>
          <w:szCs w:val="28"/>
          <w:lang w:val="kk-KZ"/>
        </w:rPr>
        <w:t>Екінші жиі кездесетін жауап – «бөлісу» (12,3%), бұл «енші» ұғымының мұрагерлер немесе ру мүшелері арасында бөлінетін үлес ретінде қабылданатынын білдіреді.</w:t>
      </w:r>
    </w:p>
    <w:p w14:paraId="4AD46A11" w14:textId="77777777" w:rsidR="003D0F7A" w:rsidRDefault="00981481" w:rsidP="003D0F7A">
      <w:pPr>
        <w:pStyle w:val="af"/>
        <w:spacing w:before="0" w:beforeAutospacing="0" w:after="0" w:afterAutospacing="0"/>
        <w:ind w:firstLine="708"/>
        <w:jc w:val="both"/>
        <w:rPr>
          <w:rStyle w:val="a5"/>
          <w:rFonts w:eastAsiaTheme="majorEastAsia"/>
          <w:b w:val="0"/>
          <w:sz w:val="28"/>
          <w:szCs w:val="28"/>
          <w:lang w:val="kk-KZ"/>
        </w:rPr>
      </w:pPr>
      <w:r w:rsidRPr="007D5B07">
        <w:rPr>
          <w:rStyle w:val="a5"/>
          <w:rFonts w:eastAsiaTheme="majorEastAsia"/>
          <w:b w:val="0"/>
          <w:sz w:val="28"/>
          <w:szCs w:val="28"/>
          <w:lang w:val="kk-KZ"/>
        </w:rPr>
        <w:t xml:space="preserve">«үлес» </w:t>
      </w:r>
    </w:p>
    <w:p w14:paraId="47A62860" w14:textId="51F5DDAD" w:rsidR="00981481" w:rsidRPr="007D5B07" w:rsidRDefault="00981481" w:rsidP="003D0F7A">
      <w:pPr>
        <w:pStyle w:val="af"/>
        <w:spacing w:before="0" w:beforeAutospacing="0" w:after="0" w:afterAutospacing="0"/>
        <w:ind w:firstLine="708"/>
        <w:jc w:val="both"/>
        <w:rPr>
          <w:sz w:val="28"/>
          <w:szCs w:val="28"/>
          <w:lang w:val="kk-KZ"/>
        </w:rPr>
      </w:pPr>
      <w:r w:rsidRPr="007D5B07">
        <w:rPr>
          <w:sz w:val="28"/>
          <w:szCs w:val="28"/>
          <w:lang w:val="kk-KZ"/>
        </w:rPr>
        <w:t>Үшінші орында «үлес» (10,3%) тұр. Бұл ұғым «еншімен» синоним ретінде танылып, оның тілдік санада терең орныққанын дәлелдейді.</w:t>
      </w:r>
    </w:p>
    <w:p w14:paraId="222B65B9" w14:textId="77777777" w:rsidR="003D0F7A"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«Мұра» лексемасының басым кездесуі респонденттердің санасында «енші» ұғымы ең алдымен отбасы ішіндегі мүлікті мұра ретінде берумен байланысты екенін көрсетеді.</w:t>
      </w:r>
    </w:p>
    <w:p w14:paraId="4C67C490" w14:textId="5A5F4749"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«Бөлісу» және «үлес» сияқты ассоциациялар ортақ игіліктерді ру немесе қауым ішінде әділ бөлудің нақты механизмін бейнелейді, бұл қазақ қоғамындағы ұжымдық тәжірибе мен дәстүрлі бөліс нормаларын көрсетеді.</w:t>
      </w:r>
    </w:p>
    <w:p w14:paraId="43ECB269"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Мағыналас үш түрлі лексеманың қатар кездесуі «енші» ұғымының тілде синонимдік байлыққа ие екенін және бұл ұғымның әлеуметтік әділеттілік пен отбасылық ынтымақ идеясымен тығыз байланысты екенін аңғартады.</w:t>
      </w:r>
    </w:p>
    <w:p w14:paraId="6A8547C6"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Бұл талдау «енші» сөзінің қазақ қоғамының мәдени кодына енген, мұра мен мүлікті бөлісу тәжірибесін бейнелейтін этнолингвистикалық маркер ретінде қызмет атқаратынын көрсетеді. Бұл тұжырымдарды болашақта өңір, білім деңгейі және тілдік орта бойынша әртүрлі әлеуметтік топтарды салыстыра отырып кеңейтуге болады.</w:t>
      </w:r>
    </w:p>
    <w:p w14:paraId="6878F09C" w14:textId="1302BF2C" w:rsidR="00981481" w:rsidRPr="007D5B07" w:rsidRDefault="00981481" w:rsidP="003C3033">
      <w:pPr>
        <w:ind w:firstLine="708"/>
        <w:rPr>
          <w:rFonts w:ascii="Times New Roman" w:hAnsi="Times New Roman" w:cs="Times New Roman"/>
          <w:bCs/>
          <w:sz w:val="28"/>
          <w:szCs w:val="28"/>
          <w:lang w:val="kk-KZ"/>
        </w:rPr>
      </w:pPr>
      <w:r w:rsidRPr="007D5B07">
        <w:rPr>
          <w:rFonts w:ascii="Times New Roman" w:hAnsi="Times New Roman" w:cs="Times New Roman"/>
          <w:bCs/>
          <w:sz w:val="28"/>
          <w:szCs w:val="28"/>
          <w:lang w:val="kk-KZ"/>
        </w:rPr>
        <w:t>«Қазан» стимулына қатысты ассоциативтік өрісті талдау</w:t>
      </w:r>
    </w:p>
    <w:p w14:paraId="02B36DD0" w14:textId="22FE9841" w:rsidR="00981481" w:rsidRPr="007D5B07" w:rsidRDefault="00981481" w:rsidP="003C3033">
      <w:pPr>
        <w:ind w:firstLine="708"/>
        <w:jc w:val="both"/>
        <w:rPr>
          <w:rFonts w:ascii="Times New Roman" w:hAnsi="Times New Roman" w:cs="Times New Roman"/>
          <w:sz w:val="28"/>
          <w:szCs w:val="28"/>
          <w:lang w:val="kk-KZ"/>
        </w:rPr>
      </w:pPr>
      <w:r w:rsidRPr="007D5B07">
        <w:rPr>
          <w:rStyle w:val="a5"/>
          <w:rFonts w:ascii="Times New Roman" w:hAnsi="Times New Roman" w:cs="Times New Roman"/>
          <w:b w:val="0"/>
          <w:sz w:val="28"/>
          <w:szCs w:val="28"/>
          <w:lang w:val="kk-KZ"/>
        </w:rPr>
        <w:t>«Қазан» (дәстүрлі қазан, ошақ ыдысы)</w:t>
      </w:r>
      <w:r w:rsidRPr="007D5B07">
        <w:rPr>
          <w:rFonts w:ascii="Times New Roman" w:hAnsi="Times New Roman" w:cs="Times New Roman"/>
          <w:sz w:val="28"/>
          <w:szCs w:val="28"/>
          <w:lang w:val="kk-KZ"/>
        </w:rPr>
        <w:t xml:space="preserve"> </w:t>
      </w:r>
      <w:r w:rsidRPr="007D5B07">
        <w:rPr>
          <w:rStyle w:val="a5"/>
          <w:rFonts w:ascii="Times New Roman" w:hAnsi="Times New Roman" w:cs="Times New Roman"/>
          <w:b w:val="0"/>
          <w:sz w:val="28"/>
          <w:szCs w:val="28"/>
          <w:lang w:val="kk-KZ"/>
        </w:rPr>
        <w:t>стимул-сөзі</w:t>
      </w:r>
      <w:r w:rsidRPr="007D5B07">
        <w:rPr>
          <w:rFonts w:ascii="Times New Roman" w:hAnsi="Times New Roman" w:cs="Times New Roman"/>
          <w:sz w:val="28"/>
          <w:szCs w:val="28"/>
          <w:lang w:val="kk-KZ"/>
        </w:rPr>
        <w:t xml:space="preserve"> 243 респондентке ұсынылды. Әр қатысушы еркін түрде екі–үш алғашқы ассоциацияны жазып берді. Жиналған жауаптар стандартты нормалау үдерісінен өткізілді: тыныс белгілері алынып тасталды, мәтін төменгі регистрге келтірілді және кейінгі сандық есепке алу үшін жеке лексемаларға бөлінді.</w:t>
      </w:r>
    </w:p>
    <w:p w14:paraId="38886F92" w14:textId="77777777" w:rsidR="00981481" w:rsidRPr="007D5B07" w:rsidRDefault="00981481" w:rsidP="003C3033">
      <w:pPr>
        <w:jc w:val="both"/>
        <w:rPr>
          <w:rFonts w:ascii="Times New Roman" w:eastAsia="Times New Roman" w:hAnsi="Times New Roman" w:cs="Times New Roman"/>
          <w:sz w:val="28"/>
          <w:szCs w:val="28"/>
          <w:lang w:val="kk-KZ"/>
        </w:rPr>
      </w:pPr>
    </w:p>
    <w:p w14:paraId="652D17EB" w14:textId="1B611950"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21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0DFB8816" w14:textId="77777777" w:rsidR="00981481" w:rsidRPr="003D0F7A" w:rsidRDefault="00981481" w:rsidP="003C3033">
      <w:pPr>
        <w:jc w:val="both"/>
        <w:rPr>
          <w:rFonts w:ascii="Times New Roman" w:eastAsia="Times New Roman" w:hAnsi="Times New Roman" w:cs="Times New Roman"/>
          <w:sz w:val="16"/>
          <w:szCs w:val="16"/>
        </w:rPr>
      </w:pPr>
    </w:p>
    <w:tbl>
      <w:tblPr>
        <w:tblW w:w="9566" w:type="dxa"/>
        <w:jc w:val="center"/>
        <w:tblLook w:val="04A0" w:firstRow="1" w:lastRow="0" w:firstColumn="1" w:lastColumn="0" w:noHBand="0" w:noVBand="1"/>
      </w:tblPr>
      <w:tblGrid>
        <w:gridCol w:w="5994"/>
        <w:gridCol w:w="2297"/>
        <w:gridCol w:w="1275"/>
      </w:tblGrid>
      <w:tr w:rsidR="00981481" w:rsidRPr="003C3033" w14:paraId="069A560E" w14:textId="77777777" w:rsidTr="003D0F7A">
        <w:trPr>
          <w:trHeight w:val="70"/>
          <w:jc w:val="center"/>
        </w:trPr>
        <w:tc>
          <w:tcPr>
            <w:tcW w:w="59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0752F"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14:paraId="77BC4099"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C071416"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6C3B4F2D" w14:textId="77777777" w:rsidTr="003D0F7A">
        <w:trPr>
          <w:trHeight w:val="70"/>
          <w:jc w:val="center"/>
        </w:trPr>
        <w:tc>
          <w:tcPr>
            <w:tcW w:w="5994" w:type="dxa"/>
            <w:tcBorders>
              <w:top w:val="nil"/>
              <w:left w:val="single" w:sz="4" w:space="0" w:color="auto"/>
              <w:bottom w:val="single" w:sz="4" w:space="0" w:color="auto"/>
              <w:right w:val="single" w:sz="4" w:space="0" w:color="auto"/>
            </w:tcBorders>
            <w:shd w:val="clear" w:color="auto" w:fill="auto"/>
            <w:vAlign w:val="center"/>
            <w:hideMark/>
          </w:tcPr>
          <w:p w14:paraId="69E40431"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w:t>
            </w:r>
          </w:p>
        </w:tc>
        <w:tc>
          <w:tcPr>
            <w:tcW w:w="2297" w:type="dxa"/>
            <w:tcBorders>
              <w:top w:val="nil"/>
              <w:left w:val="nil"/>
              <w:bottom w:val="single" w:sz="4" w:space="0" w:color="auto"/>
              <w:right w:val="single" w:sz="4" w:space="0" w:color="auto"/>
            </w:tcBorders>
            <w:shd w:val="clear" w:color="auto" w:fill="auto"/>
            <w:vAlign w:val="center"/>
            <w:hideMark/>
          </w:tcPr>
          <w:p w14:paraId="6B81B2F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120</w:t>
            </w:r>
          </w:p>
        </w:tc>
        <w:tc>
          <w:tcPr>
            <w:tcW w:w="1275" w:type="dxa"/>
            <w:tcBorders>
              <w:top w:val="nil"/>
              <w:left w:val="nil"/>
              <w:bottom w:val="single" w:sz="4" w:space="0" w:color="auto"/>
              <w:right w:val="single" w:sz="4" w:space="0" w:color="auto"/>
            </w:tcBorders>
            <w:shd w:val="clear" w:color="auto" w:fill="auto"/>
            <w:vAlign w:val="center"/>
            <w:hideMark/>
          </w:tcPr>
          <w:p w14:paraId="69BBFF3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49,4</w:t>
            </w:r>
          </w:p>
        </w:tc>
      </w:tr>
      <w:tr w:rsidR="00981481" w:rsidRPr="003C3033" w14:paraId="313FE489" w14:textId="77777777" w:rsidTr="003D0F7A">
        <w:trPr>
          <w:trHeight w:val="70"/>
          <w:jc w:val="center"/>
        </w:trPr>
        <w:tc>
          <w:tcPr>
            <w:tcW w:w="5994" w:type="dxa"/>
            <w:tcBorders>
              <w:top w:val="nil"/>
              <w:left w:val="single" w:sz="4" w:space="0" w:color="auto"/>
              <w:bottom w:val="single" w:sz="4" w:space="0" w:color="auto"/>
              <w:right w:val="single" w:sz="4" w:space="0" w:color="auto"/>
            </w:tcBorders>
            <w:shd w:val="clear" w:color="auto" w:fill="auto"/>
            <w:vAlign w:val="center"/>
            <w:hideMark/>
          </w:tcPr>
          <w:p w14:paraId="3A595BE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тамақ</w:t>
            </w:r>
          </w:p>
        </w:tc>
        <w:tc>
          <w:tcPr>
            <w:tcW w:w="2297" w:type="dxa"/>
            <w:tcBorders>
              <w:top w:val="nil"/>
              <w:left w:val="nil"/>
              <w:bottom w:val="single" w:sz="4" w:space="0" w:color="auto"/>
              <w:right w:val="single" w:sz="4" w:space="0" w:color="auto"/>
            </w:tcBorders>
            <w:shd w:val="clear" w:color="auto" w:fill="auto"/>
            <w:vAlign w:val="center"/>
            <w:hideMark/>
          </w:tcPr>
          <w:p w14:paraId="1127456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80</w:t>
            </w:r>
          </w:p>
        </w:tc>
        <w:tc>
          <w:tcPr>
            <w:tcW w:w="1275" w:type="dxa"/>
            <w:tcBorders>
              <w:top w:val="nil"/>
              <w:left w:val="nil"/>
              <w:bottom w:val="single" w:sz="4" w:space="0" w:color="auto"/>
              <w:right w:val="single" w:sz="4" w:space="0" w:color="auto"/>
            </w:tcBorders>
            <w:shd w:val="clear" w:color="auto" w:fill="auto"/>
            <w:vAlign w:val="center"/>
            <w:hideMark/>
          </w:tcPr>
          <w:p w14:paraId="2A9F02E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32,9</w:t>
            </w:r>
          </w:p>
        </w:tc>
      </w:tr>
      <w:tr w:rsidR="00981481" w:rsidRPr="003C3033" w14:paraId="524B2A60" w14:textId="77777777" w:rsidTr="003D0F7A">
        <w:trPr>
          <w:trHeight w:val="70"/>
          <w:jc w:val="center"/>
        </w:trPr>
        <w:tc>
          <w:tcPr>
            <w:tcW w:w="5994" w:type="dxa"/>
            <w:tcBorders>
              <w:top w:val="nil"/>
              <w:left w:val="single" w:sz="4" w:space="0" w:color="auto"/>
              <w:bottom w:val="single" w:sz="4" w:space="0" w:color="auto"/>
              <w:right w:val="single" w:sz="4" w:space="0" w:color="auto"/>
            </w:tcBorders>
            <w:shd w:val="clear" w:color="auto" w:fill="auto"/>
            <w:vAlign w:val="center"/>
            <w:hideMark/>
          </w:tcPr>
          <w:p w14:paraId="7B2F3C93"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табу</w:t>
            </w:r>
          </w:p>
        </w:tc>
        <w:tc>
          <w:tcPr>
            <w:tcW w:w="2297" w:type="dxa"/>
            <w:tcBorders>
              <w:top w:val="nil"/>
              <w:left w:val="nil"/>
              <w:bottom w:val="single" w:sz="4" w:space="0" w:color="auto"/>
              <w:right w:val="single" w:sz="4" w:space="0" w:color="auto"/>
            </w:tcBorders>
            <w:shd w:val="clear" w:color="auto" w:fill="auto"/>
            <w:vAlign w:val="center"/>
            <w:hideMark/>
          </w:tcPr>
          <w:p w14:paraId="5E33C75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35</w:t>
            </w:r>
          </w:p>
        </w:tc>
        <w:tc>
          <w:tcPr>
            <w:tcW w:w="1275" w:type="dxa"/>
            <w:tcBorders>
              <w:top w:val="nil"/>
              <w:left w:val="nil"/>
              <w:bottom w:val="single" w:sz="4" w:space="0" w:color="auto"/>
              <w:right w:val="single" w:sz="4" w:space="0" w:color="auto"/>
            </w:tcBorders>
            <w:shd w:val="clear" w:color="auto" w:fill="auto"/>
            <w:vAlign w:val="center"/>
            <w:hideMark/>
          </w:tcPr>
          <w:p w14:paraId="0372484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14,4</w:t>
            </w:r>
          </w:p>
        </w:tc>
      </w:tr>
      <w:tr w:rsidR="00981481" w:rsidRPr="003C3033" w14:paraId="6FE9C4ED" w14:textId="77777777" w:rsidTr="003D0F7A">
        <w:trPr>
          <w:trHeight w:val="70"/>
          <w:jc w:val="center"/>
        </w:trPr>
        <w:tc>
          <w:tcPr>
            <w:tcW w:w="95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A57E44" w14:textId="50A904D7" w:rsidR="00981481" w:rsidRPr="003C3033" w:rsidRDefault="003D0F7A" w:rsidP="003D0F7A">
            <w:pPr>
              <w:ind w:firstLine="56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7634AA36" w14:textId="77777777" w:rsidR="00981481" w:rsidRPr="003C3033" w:rsidRDefault="00981481" w:rsidP="003C3033">
      <w:pPr>
        <w:pStyle w:val="af"/>
        <w:spacing w:before="0" w:beforeAutospacing="0" w:after="0" w:afterAutospacing="0"/>
        <w:ind w:firstLine="708"/>
        <w:jc w:val="both"/>
        <w:rPr>
          <w:rStyle w:val="a5"/>
          <w:rFonts w:eastAsiaTheme="majorEastAsia"/>
          <w:b w:val="0"/>
          <w:lang w:val="kk-KZ"/>
        </w:rPr>
      </w:pPr>
    </w:p>
    <w:p w14:paraId="5D72CC08"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Тәжірибелік үстемдік</w:t>
      </w:r>
      <w:r w:rsidRPr="007D5B07">
        <w:rPr>
          <w:rStyle w:val="a5"/>
          <w:rFonts w:eastAsiaTheme="majorEastAsia"/>
          <w:b w:val="0"/>
          <w:sz w:val="28"/>
          <w:szCs w:val="28"/>
        </w:rPr>
        <w:t xml:space="preserve"> («ас» – «тамақ»)</w:t>
      </w:r>
      <w:r w:rsidRPr="007D5B07">
        <w:rPr>
          <w:sz w:val="28"/>
          <w:szCs w:val="28"/>
        </w:rPr>
        <w:t xml:space="preserve"> </w:t>
      </w:r>
    </w:p>
    <w:p w14:paraId="180A36D6"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Респонденттердің басым бөлігі (49,4%) қазанды тікелей тағам дайындаумен байланыстырады. Бұл «қазан» ұғымының ас әзірлеуге арналған негізгі тұрмыстық құрал ретінде қабылданатынын, сондай-ақ ол ортақ дастарқан мен қонақжайлықтың белгісі екенін көрсетеді.</w:t>
      </w:r>
    </w:p>
    <w:p w14:paraId="5AE660BE"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Мағыналық кеңею («тамақ» – «тағам; ас»)</w:t>
      </w:r>
      <w:r w:rsidRPr="007D5B07">
        <w:rPr>
          <w:sz w:val="28"/>
          <w:szCs w:val="28"/>
          <w:lang w:val="kk-KZ"/>
        </w:rPr>
        <w:t xml:space="preserve"> </w:t>
      </w:r>
    </w:p>
    <w:p w14:paraId="531A5148" w14:textId="77777777" w:rsidR="00981481" w:rsidRPr="007D5B07" w:rsidRDefault="00981481" w:rsidP="003C3033">
      <w:pPr>
        <w:pStyle w:val="af"/>
        <w:spacing w:before="0" w:beforeAutospacing="0" w:after="0" w:afterAutospacing="0"/>
        <w:ind w:firstLine="708"/>
        <w:jc w:val="both"/>
        <w:rPr>
          <w:sz w:val="28"/>
          <w:szCs w:val="28"/>
        </w:rPr>
      </w:pPr>
      <w:r w:rsidRPr="007D5B07">
        <w:rPr>
          <w:sz w:val="28"/>
          <w:szCs w:val="28"/>
        </w:rPr>
        <w:t>Екінші жиі кездесетін ассоциация — «тамақ» (32,9%). Бұл лексема қазанның тек зат ретінде ғана емес, оның ішіндегі тағаммен, яғни әртүрлі ас түрлерімен байланыстырылатынын көрсетеді.</w:t>
      </w:r>
    </w:p>
    <w:p w14:paraId="33AD2574"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rPr>
        <w:t>Іс-әрекет («табу» – «пісіру; қайнату»)</w:t>
      </w:r>
      <w:r w:rsidRPr="007D5B07">
        <w:rPr>
          <w:sz w:val="28"/>
          <w:szCs w:val="28"/>
        </w:rPr>
        <w:t xml:space="preserve"> </w:t>
      </w:r>
    </w:p>
    <w:p w14:paraId="14829501"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Үшінші орында тұрған «табу» етістігі (14,4%) қазанның ас әзірлеу құралы ретіндегі қызметін бейнелейді. Бұл респонденттердің қазанды тек зат емес, ас дайындау үдерісімен байланыстыра қарайтынын аңғартады.</w:t>
      </w:r>
    </w:p>
    <w:p w14:paraId="709B143D"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«Қазан» мәдени санада көбіне ортақ дастарқанның, отбасы мен қауымның бірігуінің белгісі ретінде көрініс табады: «ас» пен «тамақ» ассоциациялары оның осы әлеуметтік-функционалдық мәнін айқындайды.</w:t>
      </w:r>
    </w:p>
    <w:p w14:paraId="08644FF1"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«Табу» етістігінің жиі кездесуі қазан ұғымының тек статикалық емес, динамикалық, яғни ас әзірлеу әрекетімен ұштасқан бейне екенін көрсетеді.</w:t>
      </w:r>
    </w:p>
    <w:p w14:paraId="0B5B73B2"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Мифологиялық не ғұрыптық коннотациялардың болмауы «қазанның» қазіргі қазақ тілді қауым санасында негізінен күнделікті тұрмыс пен гастрономиялық тәжірибе арқылы қабылданатынын аңғартады.</w:t>
      </w:r>
    </w:p>
    <w:p w14:paraId="4E722E68"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Бұл талдау «Қазан» ұғымының отбасылық ошақ пен дәстүрлі тағам мәдениетіне тән тұрақты утилитарлық мәдени маркер ретіндегі қызметін көрсетеді және тұрмыстық пен ғұрыптық стимулдарға берілген ассоциацияларды салыстырмалы зерттеу барысында ескерілуі тиіс маңызды тұжырым болып табылады.</w:t>
      </w:r>
    </w:p>
    <w:p w14:paraId="0D6B3535" w14:textId="5B972EC7" w:rsidR="00981481" w:rsidRPr="007D5B07" w:rsidRDefault="00981481" w:rsidP="003C3033">
      <w:pPr>
        <w:ind w:firstLine="708"/>
        <w:rPr>
          <w:rFonts w:ascii="Times New Roman" w:hAnsi="Times New Roman" w:cs="Times New Roman"/>
          <w:bCs/>
          <w:sz w:val="28"/>
          <w:szCs w:val="28"/>
          <w:lang w:val="kk-KZ"/>
        </w:rPr>
      </w:pPr>
      <w:r w:rsidRPr="007D5B07">
        <w:rPr>
          <w:rFonts w:ascii="Times New Roman" w:hAnsi="Times New Roman" w:cs="Times New Roman"/>
          <w:bCs/>
          <w:sz w:val="28"/>
          <w:szCs w:val="28"/>
          <w:lang w:val="kk-KZ"/>
        </w:rPr>
        <w:t>«Сәукеле» стимулына қатысты ассоциативтік өрісті талдау</w:t>
      </w:r>
    </w:p>
    <w:p w14:paraId="64E4FB88" w14:textId="51EA5F82"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«Сәукеле» (үйлену тойындағы қалыңдықтың дәстүрлі бас киімі) стимул-сөзі 243 респондентке ұсынылды. Әрбір қатысушы алғашқы екі–үш ассоциациясын еркін түрде жазды. Жауаптар стандартты түрде өңделді: барлық әріптер кіші регистрге келтіріліп, тыныс белгілері алынып тасталды және жеке лексемаларға бөлініп, сандық талдау үшін даярланды.</w:t>
      </w:r>
    </w:p>
    <w:p w14:paraId="3F9282F9" w14:textId="77777777" w:rsidR="00981481" w:rsidRPr="007D5B07" w:rsidRDefault="00981481" w:rsidP="003C3033">
      <w:pPr>
        <w:jc w:val="both"/>
        <w:rPr>
          <w:rFonts w:ascii="Times New Roman" w:eastAsia="Times New Roman" w:hAnsi="Times New Roman" w:cs="Times New Roman"/>
          <w:sz w:val="28"/>
          <w:szCs w:val="28"/>
          <w:lang w:val="kk-KZ"/>
        </w:rPr>
      </w:pPr>
    </w:p>
    <w:p w14:paraId="72B759E1" w14:textId="7714E036"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22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7EFFFB41" w14:textId="77777777" w:rsidR="00981481" w:rsidRPr="003D0F7A" w:rsidRDefault="00981481" w:rsidP="003C3033">
      <w:pPr>
        <w:jc w:val="both"/>
        <w:rPr>
          <w:rFonts w:ascii="Times New Roman" w:eastAsia="Times New Roman" w:hAnsi="Times New Roman" w:cs="Times New Roman"/>
          <w:sz w:val="16"/>
          <w:szCs w:val="16"/>
        </w:rPr>
      </w:pPr>
    </w:p>
    <w:tbl>
      <w:tblPr>
        <w:tblW w:w="9603" w:type="dxa"/>
        <w:jc w:val="center"/>
        <w:tblCellMar>
          <w:left w:w="0" w:type="dxa"/>
          <w:right w:w="0" w:type="dxa"/>
        </w:tblCellMar>
        <w:tblLook w:val="04A0" w:firstRow="1" w:lastRow="0" w:firstColumn="1" w:lastColumn="0" w:noHBand="0" w:noVBand="1"/>
      </w:tblPr>
      <w:tblGrid>
        <w:gridCol w:w="3529"/>
        <w:gridCol w:w="2240"/>
        <w:gridCol w:w="3834"/>
      </w:tblGrid>
      <w:tr w:rsidR="00981481" w:rsidRPr="003C3033" w14:paraId="58800576" w14:textId="77777777" w:rsidTr="003D0F7A">
        <w:trPr>
          <w:trHeight w:val="55"/>
          <w:jc w:val="center"/>
        </w:trPr>
        <w:tc>
          <w:tcPr>
            <w:tcW w:w="352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D56E9D2" w14:textId="77777777" w:rsidR="00981481" w:rsidRPr="003C3033" w:rsidRDefault="00981481" w:rsidP="003D0F7A">
            <w:pPr>
              <w:jc w:val="cente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Ассоциация</w:t>
            </w:r>
          </w:p>
        </w:tc>
        <w:tc>
          <w:tcPr>
            <w:tcW w:w="2240"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4A54E4D8" w14:textId="77777777" w:rsidR="00981481" w:rsidRPr="003C3033" w:rsidRDefault="00981481" w:rsidP="003D0F7A">
            <w:pPr>
              <w:jc w:val="cente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Аталу саны</w:t>
            </w:r>
          </w:p>
        </w:tc>
        <w:tc>
          <w:tcPr>
            <w:tcW w:w="3834"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35DC1E37" w14:textId="77777777" w:rsidR="00981481" w:rsidRPr="003C3033" w:rsidRDefault="00981481" w:rsidP="003D0F7A">
            <w:pPr>
              <w:jc w:val="cente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Үлесі  (%)</w:t>
            </w:r>
          </w:p>
        </w:tc>
      </w:tr>
      <w:tr w:rsidR="00981481" w:rsidRPr="003C3033" w14:paraId="5747D4C8" w14:textId="77777777" w:rsidTr="003D0F7A">
        <w:trPr>
          <w:trHeight w:val="65"/>
          <w:jc w:val="center"/>
        </w:trPr>
        <w:tc>
          <w:tcPr>
            <w:tcW w:w="3529"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425E65C5"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бас</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3A73119B"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96</w:t>
            </w:r>
          </w:p>
        </w:tc>
        <w:tc>
          <w:tcPr>
            <w:tcW w:w="3834"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6B773562" w14:textId="34194364" w:rsidR="00981481" w:rsidRPr="003D0F7A" w:rsidRDefault="003D0F7A" w:rsidP="003C3033">
            <w:pPr>
              <w:rPr>
                <w:rFonts w:ascii="Times New Roman" w:hAnsi="Times New Roman" w:cs="Times New Roman"/>
                <w:color w:val="000000"/>
                <w:sz w:val="24"/>
                <w:szCs w:val="24"/>
                <w:lang w:val="kk-KZ"/>
              </w:rPr>
            </w:pPr>
            <w:r>
              <w:rPr>
                <w:rFonts w:ascii="Times New Roman" w:hAnsi="Times New Roman" w:cs="Times New Roman"/>
                <w:color w:val="000000"/>
                <w:sz w:val="24"/>
                <w:szCs w:val="24"/>
              </w:rPr>
              <w:t>39,50</w:t>
            </w:r>
          </w:p>
        </w:tc>
      </w:tr>
      <w:tr w:rsidR="00981481" w:rsidRPr="003C3033" w14:paraId="79047513" w14:textId="77777777" w:rsidTr="003D0F7A">
        <w:trPr>
          <w:trHeight w:val="65"/>
          <w:jc w:val="center"/>
        </w:trPr>
        <w:tc>
          <w:tcPr>
            <w:tcW w:w="3529"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79BAD0F3"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киім</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0EEEE162"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84</w:t>
            </w:r>
          </w:p>
        </w:tc>
        <w:tc>
          <w:tcPr>
            <w:tcW w:w="3834"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7D491DAD" w14:textId="21C4D659" w:rsidR="00981481" w:rsidRPr="003D0F7A" w:rsidRDefault="003D0F7A" w:rsidP="003C3033">
            <w:pPr>
              <w:rPr>
                <w:rFonts w:ascii="Times New Roman" w:hAnsi="Times New Roman" w:cs="Times New Roman"/>
                <w:color w:val="000000"/>
                <w:sz w:val="24"/>
                <w:szCs w:val="24"/>
                <w:lang w:val="kk-KZ"/>
              </w:rPr>
            </w:pPr>
            <w:r>
              <w:rPr>
                <w:rFonts w:ascii="Times New Roman" w:hAnsi="Times New Roman" w:cs="Times New Roman"/>
                <w:color w:val="000000"/>
                <w:sz w:val="24"/>
                <w:szCs w:val="24"/>
              </w:rPr>
              <w:t>34,60</w:t>
            </w:r>
          </w:p>
        </w:tc>
      </w:tr>
      <w:tr w:rsidR="00981481" w:rsidRPr="003C3033" w14:paraId="574C04CF" w14:textId="77777777" w:rsidTr="003D0F7A">
        <w:trPr>
          <w:trHeight w:val="65"/>
          <w:jc w:val="center"/>
        </w:trPr>
        <w:tc>
          <w:tcPr>
            <w:tcW w:w="3529"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B0C443A" w14:textId="77777777" w:rsidR="00981481" w:rsidRPr="003C3033" w:rsidRDefault="00981481" w:rsidP="003C3033">
            <w:pPr>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қыз</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60A23551" w14:textId="77777777" w:rsidR="00981481" w:rsidRPr="003C3033" w:rsidRDefault="00981481" w:rsidP="003C3033">
            <w:pPr>
              <w:rPr>
                <w:rFonts w:ascii="Times New Roman" w:hAnsi="Times New Roman" w:cs="Times New Roman"/>
                <w:color w:val="000000"/>
                <w:sz w:val="24"/>
                <w:szCs w:val="24"/>
              </w:rPr>
            </w:pPr>
            <w:r w:rsidRPr="003C3033">
              <w:rPr>
                <w:rFonts w:ascii="Times New Roman" w:hAnsi="Times New Roman" w:cs="Times New Roman"/>
                <w:color w:val="000000"/>
                <w:sz w:val="24"/>
                <w:szCs w:val="24"/>
              </w:rPr>
              <w:t>59</w:t>
            </w:r>
          </w:p>
        </w:tc>
        <w:tc>
          <w:tcPr>
            <w:tcW w:w="3834"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49E452DF" w14:textId="50C61EC4" w:rsidR="00981481" w:rsidRPr="003D0F7A" w:rsidRDefault="003D0F7A" w:rsidP="003C3033">
            <w:pPr>
              <w:rPr>
                <w:rFonts w:ascii="Times New Roman" w:hAnsi="Times New Roman" w:cs="Times New Roman"/>
                <w:color w:val="000000"/>
                <w:sz w:val="24"/>
                <w:szCs w:val="24"/>
                <w:lang w:val="kk-KZ"/>
              </w:rPr>
            </w:pPr>
            <w:r>
              <w:rPr>
                <w:rFonts w:ascii="Times New Roman" w:hAnsi="Times New Roman" w:cs="Times New Roman"/>
                <w:color w:val="000000"/>
                <w:sz w:val="24"/>
                <w:szCs w:val="24"/>
              </w:rPr>
              <w:t>24,30</w:t>
            </w:r>
          </w:p>
        </w:tc>
      </w:tr>
      <w:tr w:rsidR="00981481" w:rsidRPr="003C3033" w14:paraId="254DBAB1" w14:textId="77777777" w:rsidTr="003D0F7A">
        <w:trPr>
          <w:trHeight w:val="340"/>
          <w:jc w:val="center"/>
        </w:trPr>
        <w:tc>
          <w:tcPr>
            <w:tcW w:w="9603"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1A616433" w14:textId="468FE620" w:rsidR="00981481" w:rsidRPr="003C3033" w:rsidRDefault="003D0F7A" w:rsidP="003D0F7A">
            <w:pPr>
              <w:ind w:firstLine="677"/>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31FFDAB0" w14:textId="77777777" w:rsidR="00981481" w:rsidRPr="003C3033" w:rsidRDefault="00981481" w:rsidP="003C3033">
      <w:pPr>
        <w:pStyle w:val="af"/>
        <w:spacing w:before="0" w:beforeAutospacing="0" w:after="0" w:afterAutospacing="0"/>
        <w:ind w:firstLine="708"/>
        <w:jc w:val="both"/>
      </w:pPr>
    </w:p>
    <w:p w14:paraId="3F75693B"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rPr>
        <w:t>«бас» (бас киім)</w:t>
      </w:r>
    </w:p>
    <w:p w14:paraId="1652C75D" w14:textId="4D7759F6" w:rsidR="00981481" w:rsidRPr="007D5B07" w:rsidRDefault="00981481" w:rsidP="003D0F7A">
      <w:pPr>
        <w:pStyle w:val="af"/>
        <w:spacing w:before="0" w:beforeAutospacing="0" w:after="0" w:afterAutospacing="0"/>
        <w:ind w:firstLine="709"/>
        <w:jc w:val="both"/>
        <w:rPr>
          <w:sz w:val="28"/>
          <w:szCs w:val="28"/>
          <w:lang w:val="kk-KZ"/>
        </w:rPr>
      </w:pPr>
      <w:r w:rsidRPr="007D5B07">
        <w:rPr>
          <w:sz w:val="28"/>
          <w:szCs w:val="28"/>
          <w:lang w:val="kk-KZ"/>
        </w:rPr>
        <w:t>Көшбасшы ассоциация «бас» (39,5%) «сәукелені» ең алдымен бас киім ретінде қабылдауды көрсетеді. Бұл терминнің негізгі мағынасы оның функционалдық қызметімен байланысты екенін дәлелдейді.</w:t>
      </w:r>
    </w:p>
    <w:p w14:paraId="00B706D7"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«киім» (сәнді киім)</w:t>
      </w:r>
    </w:p>
    <w:p w14:paraId="088E2799" w14:textId="52863DCA" w:rsidR="00981481" w:rsidRPr="007D5B07" w:rsidRDefault="00981481" w:rsidP="003D0F7A">
      <w:pPr>
        <w:pStyle w:val="af"/>
        <w:spacing w:before="0" w:beforeAutospacing="0" w:after="0" w:afterAutospacing="0"/>
        <w:ind w:firstLine="709"/>
        <w:jc w:val="both"/>
        <w:rPr>
          <w:sz w:val="28"/>
          <w:szCs w:val="28"/>
          <w:lang w:val="kk-KZ"/>
        </w:rPr>
      </w:pPr>
      <w:r w:rsidRPr="007D5B07">
        <w:rPr>
          <w:sz w:val="28"/>
          <w:szCs w:val="28"/>
          <w:lang w:val="kk-KZ"/>
        </w:rPr>
        <w:t>Екінші жиі кездесетін ассоциация – «киім» (34,6%), ол кеңірек контекстті қамтиды: тек бас киім емес, сонымен қатар қалыңдықтың жалпы той киімі де осы ұғыммен байланысады. Бұл «сәукеленің» мерекелік киім жиынтығының бір бөлігі ретінде қабылданатынын білдіреді.</w:t>
      </w:r>
    </w:p>
    <w:p w14:paraId="5091C29E"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«қыз» (қалыңдық)</w:t>
      </w:r>
    </w:p>
    <w:p w14:paraId="02E408EC" w14:textId="20AC3CAF" w:rsidR="00981481" w:rsidRPr="007D5B07" w:rsidRDefault="00981481" w:rsidP="003D0F7A">
      <w:pPr>
        <w:pStyle w:val="af"/>
        <w:spacing w:before="0" w:beforeAutospacing="0" w:after="0" w:afterAutospacing="0"/>
        <w:ind w:firstLine="709"/>
        <w:jc w:val="both"/>
        <w:rPr>
          <w:sz w:val="28"/>
          <w:szCs w:val="28"/>
          <w:lang w:val="kk-KZ"/>
        </w:rPr>
      </w:pPr>
      <w:r w:rsidRPr="007D5B07">
        <w:rPr>
          <w:sz w:val="28"/>
          <w:szCs w:val="28"/>
          <w:lang w:val="kk-KZ"/>
        </w:rPr>
        <w:t>«Қыз» ассоциациясы (24,3%) гендерлік және ғұрыптық аспектіні айқындайды: «сәукеле» тікелей қалыңдықтың бейнесімен байланысады, бұл оның үйлену салттарындағы рөлін көрсетеді.</w:t>
      </w:r>
    </w:p>
    <w:p w14:paraId="0136F58B"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«Сәукеле» ең алдымен бас киім, сондай-ақ дәстүрлі қалыңдық киімінің құрамдас бөлігі ретінде қабылданады. Бұл оның қосарлы қызметін – қорғаушы әрі сәндік функциясын – айқындайды.</w:t>
      </w:r>
    </w:p>
    <w:p w14:paraId="347684A1"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«Қыз» сөзімен байланыс «сәукеленің» гендерлік-рәсімдік символ ретінде, яғни әйелдің жаңа отбасылық рөлге өтуінің белгісі ретінде орныққанын көрсетеді.</w:t>
      </w:r>
    </w:p>
    <w:p w14:paraId="41CAE8A1"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Үш жетекші ассоциацияның жиынтық жиілігінің жоғары болуы (98%-дан астам) бұл стимулдың мағынасының айқын және тар бағытталғанын көрсетеді. Бұл мәдени-семантикалық мағына тұрақтылығын зерттеу үшін маңызды.</w:t>
      </w:r>
    </w:p>
    <w:p w14:paraId="204B2E83"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Бұл талдау «сәукеленің» ассоциативтік өрісте қазақтың этнолингвистикалық кодында той киімінің нақты маркері ретінде қызмет ететінін және оның дәстүрлік маңыздылығын растайтынын көрсетеді.</w:t>
      </w:r>
    </w:p>
    <w:p w14:paraId="7F44146E" w14:textId="77777777" w:rsidR="00981481" w:rsidRPr="007D5B07" w:rsidRDefault="00981481" w:rsidP="003C3033">
      <w:pPr>
        <w:ind w:firstLine="708"/>
        <w:jc w:val="both"/>
        <w:rPr>
          <w:rFonts w:ascii="Times New Roman" w:hAnsi="Times New Roman" w:cs="Times New Roman"/>
          <w:bCs/>
          <w:sz w:val="28"/>
          <w:szCs w:val="28"/>
          <w:lang w:val="kk-KZ"/>
        </w:rPr>
      </w:pPr>
      <w:r w:rsidRPr="007D5B07">
        <w:rPr>
          <w:bCs/>
          <w:sz w:val="28"/>
          <w:szCs w:val="28"/>
          <w:lang w:val="kk-KZ"/>
        </w:rPr>
        <w:t xml:space="preserve"> </w:t>
      </w:r>
      <w:r w:rsidRPr="007D5B07">
        <w:rPr>
          <w:rFonts w:ascii="Times New Roman" w:hAnsi="Times New Roman" w:cs="Times New Roman"/>
          <w:bCs/>
          <w:sz w:val="28"/>
          <w:szCs w:val="28"/>
          <w:lang w:val="kk-KZ"/>
        </w:rPr>
        <w:t>«Келін» стимулына қатысты ассоциативтік өрісті талдау</w:t>
      </w:r>
    </w:p>
    <w:p w14:paraId="71D0ACAE" w14:textId="77777777" w:rsidR="00981481" w:rsidRPr="007D5B07" w:rsidRDefault="00981481" w:rsidP="003C3033">
      <w:pPr>
        <w:ind w:firstLine="708"/>
        <w:jc w:val="both"/>
        <w:rPr>
          <w:rFonts w:ascii="Times New Roman" w:hAnsi="Times New Roman" w:cs="Times New Roman"/>
          <w:sz w:val="28"/>
          <w:szCs w:val="28"/>
          <w:lang w:val="kk-KZ"/>
        </w:rPr>
      </w:pPr>
      <w:r w:rsidRPr="007D5B07">
        <w:rPr>
          <w:rFonts w:ascii="Times New Roman" w:hAnsi="Times New Roman" w:cs="Times New Roman"/>
          <w:sz w:val="28"/>
          <w:szCs w:val="28"/>
          <w:lang w:val="kk-KZ"/>
        </w:rPr>
        <w:t xml:space="preserve"> «Келін» стимул-сөзі 243 респондентке ұсынылды. Әр қатысушыдан алғашқы екі–үш еркін ассоциацияны жазу сұралды. Жиналған жауаптар стандартты түрде нормаланды: барлық әріптер кіші регистрге келтірілді, тыныс белгілері алынып тасталды және сөздер лексема түрінде бөлініп, жиілік бойынша талданды. </w:t>
      </w:r>
    </w:p>
    <w:p w14:paraId="6D7D7EA0" w14:textId="77777777" w:rsidR="00981481" w:rsidRPr="003C3033" w:rsidRDefault="00981481" w:rsidP="003C3033">
      <w:pPr>
        <w:jc w:val="both"/>
        <w:rPr>
          <w:rFonts w:ascii="Times New Roman" w:eastAsia="Times New Roman" w:hAnsi="Times New Roman" w:cs="Times New Roman"/>
          <w:sz w:val="24"/>
          <w:szCs w:val="24"/>
          <w:lang w:val="kk-KZ"/>
        </w:rPr>
      </w:pPr>
    </w:p>
    <w:p w14:paraId="026FC43A" w14:textId="76EA62C3" w:rsidR="00981481" w:rsidRPr="003C3033" w:rsidRDefault="00981481" w:rsidP="003C3033">
      <w:pPr>
        <w:jc w:val="both"/>
        <w:rPr>
          <w:rStyle w:val="a5"/>
          <w:rFonts w:ascii="Times New Roman" w:eastAsiaTheme="majorEastAsia" w:hAnsi="Times New Roman" w:cs="Times New Roman"/>
          <w:b w:val="0"/>
          <w:bCs w:val="0"/>
          <w:sz w:val="24"/>
          <w:szCs w:val="24"/>
        </w:rPr>
      </w:pPr>
      <w:r w:rsidRPr="003C3033">
        <w:rPr>
          <w:rFonts w:ascii="Times New Roman" w:eastAsia="Times New Roman" w:hAnsi="Times New Roman" w:cs="Times New Roman"/>
          <w:sz w:val="24"/>
          <w:szCs w:val="24"/>
          <w:lang w:val="kk-KZ"/>
        </w:rPr>
        <w:t xml:space="preserve">Кесте </w:t>
      </w:r>
      <w:r w:rsidR="00EE31B5">
        <w:rPr>
          <w:rFonts w:ascii="Times New Roman" w:eastAsia="Times New Roman" w:hAnsi="Times New Roman" w:cs="Times New Roman"/>
          <w:sz w:val="24"/>
          <w:szCs w:val="24"/>
          <w:lang w:val="kk-KZ"/>
        </w:rPr>
        <w:t>Б.</w:t>
      </w:r>
      <w:r w:rsidRPr="003C3033">
        <w:rPr>
          <w:rFonts w:ascii="Times New Roman" w:eastAsia="Times New Roman" w:hAnsi="Times New Roman" w:cs="Times New Roman"/>
          <w:sz w:val="24"/>
          <w:szCs w:val="24"/>
          <w:lang w:val="kk-KZ"/>
        </w:rPr>
        <w:t>23 – Эксперимент талдауы бойынша</w:t>
      </w:r>
      <w:r w:rsidRPr="003C3033">
        <w:rPr>
          <w:rStyle w:val="a5"/>
          <w:rFonts w:eastAsiaTheme="majorEastAsia"/>
          <w:b w:val="0"/>
        </w:rPr>
        <w:t xml:space="preserve"> </w:t>
      </w:r>
      <w:r w:rsidRPr="003C3033">
        <w:rPr>
          <w:rStyle w:val="a5"/>
          <w:rFonts w:ascii="Times New Roman" w:eastAsiaTheme="majorEastAsia" w:hAnsi="Times New Roman" w:cs="Times New Roman"/>
          <w:b w:val="0"/>
          <w:sz w:val="24"/>
          <w:szCs w:val="24"/>
          <w:lang w:val="kk-KZ"/>
        </w:rPr>
        <w:t>ү</w:t>
      </w:r>
      <w:r w:rsidRPr="003C3033">
        <w:rPr>
          <w:rStyle w:val="a5"/>
          <w:rFonts w:ascii="Times New Roman" w:eastAsiaTheme="majorEastAsia" w:hAnsi="Times New Roman" w:cs="Times New Roman"/>
          <w:b w:val="0"/>
          <w:sz w:val="24"/>
          <w:szCs w:val="24"/>
        </w:rPr>
        <w:t>здік 3 ассоциация</w:t>
      </w:r>
    </w:p>
    <w:p w14:paraId="14C7A18A" w14:textId="77777777" w:rsidR="00981481" w:rsidRPr="003D0F7A" w:rsidRDefault="00981481" w:rsidP="003C3033">
      <w:pPr>
        <w:jc w:val="both"/>
        <w:rPr>
          <w:rFonts w:ascii="Times New Roman" w:eastAsia="Times New Roman" w:hAnsi="Times New Roman" w:cs="Times New Roman"/>
          <w:sz w:val="16"/>
          <w:szCs w:val="16"/>
          <w:lang w:val="kk-KZ"/>
        </w:rPr>
      </w:pPr>
    </w:p>
    <w:tbl>
      <w:tblPr>
        <w:tblW w:w="9639" w:type="dxa"/>
        <w:jc w:val="center"/>
        <w:tblCellMar>
          <w:left w:w="0" w:type="dxa"/>
          <w:right w:w="0" w:type="dxa"/>
        </w:tblCellMar>
        <w:tblLook w:val="04A0" w:firstRow="1" w:lastRow="0" w:firstColumn="1" w:lastColumn="0" w:noHBand="0" w:noVBand="1"/>
      </w:tblPr>
      <w:tblGrid>
        <w:gridCol w:w="5408"/>
        <w:gridCol w:w="2240"/>
        <w:gridCol w:w="1991"/>
      </w:tblGrid>
      <w:tr w:rsidR="00981481" w:rsidRPr="003C3033" w14:paraId="36FE1DB5" w14:textId="77777777" w:rsidTr="003D0F7A">
        <w:trPr>
          <w:trHeight w:val="55"/>
          <w:jc w:val="center"/>
        </w:trPr>
        <w:tc>
          <w:tcPr>
            <w:tcW w:w="540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498CF504"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Ассоциация</w:t>
            </w:r>
          </w:p>
        </w:tc>
        <w:tc>
          <w:tcPr>
            <w:tcW w:w="2240"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3FA068AE"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Аталу саны</w:t>
            </w:r>
          </w:p>
        </w:tc>
        <w:tc>
          <w:tcPr>
            <w:tcW w:w="1991"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07DCA6F8"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Үлесі  (%)</w:t>
            </w:r>
          </w:p>
        </w:tc>
      </w:tr>
      <w:tr w:rsidR="00981481" w:rsidRPr="003C3033" w14:paraId="6A61FBA0" w14:textId="77777777" w:rsidTr="003D0F7A">
        <w:trPr>
          <w:trHeight w:val="65"/>
          <w:jc w:val="center"/>
        </w:trPr>
        <w:tc>
          <w:tcPr>
            <w:tcW w:w="5408"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4DC689A3"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sz w:val="24"/>
                <w:szCs w:val="24"/>
              </w:rPr>
              <w:t>жа</w:t>
            </w:r>
            <w:r w:rsidRPr="003C3033">
              <w:rPr>
                <w:rFonts w:ascii="Times New Roman" w:hAnsi="Times New Roman" w:cs="Times New Roman"/>
                <w:bCs/>
                <w:sz w:val="24"/>
                <w:szCs w:val="24"/>
                <w:lang w:val="kk-KZ"/>
              </w:rPr>
              <w:t>ң</w:t>
            </w:r>
            <w:r w:rsidRPr="003C3033">
              <w:rPr>
                <w:rFonts w:ascii="Times New Roman" w:hAnsi="Times New Roman" w:cs="Times New Roman"/>
                <w:bCs/>
                <w:sz w:val="24"/>
                <w:szCs w:val="24"/>
              </w:rPr>
              <w:t>а</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549B06BC"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52</w:t>
            </w:r>
          </w:p>
        </w:tc>
        <w:tc>
          <w:tcPr>
            <w:tcW w:w="1991"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5A5E2FF0"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21,4</w:t>
            </w:r>
          </w:p>
        </w:tc>
      </w:tr>
      <w:tr w:rsidR="00981481" w:rsidRPr="003C3033" w14:paraId="31474AA6" w14:textId="77777777" w:rsidTr="003D0F7A">
        <w:trPr>
          <w:trHeight w:val="65"/>
          <w:jc w:val="center"/>
        </w:trPr>
        <w:tc>
          <w:tcPr>
            <w:tcW w:w="5408"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4BFF297A"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отбасы</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16E70CEF"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45</w:t>
            </w:r>
          </w:p>
        </w:tc>
        <w:tc>
          <w:tcPr>
            <w:tcW w:w="1991"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38E7D79C"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18,5</w:t>
            </w:r>
          </w:p>
        </w:tc>
      </w:tr>
      <w:tr w:rsidR="00981481" w:rsidRPr="003C3033" w14:paraId="07BED725" w14:textId="77777777" w:rsidTr="003D0F7A">
        <w:trPr>
          <w:trHeight w:val="65"/>
          <w:jc w:val="center"/>
        </w:trPr>
        <w:tc>
          <w:tcPr>
            <w:tcW w:w="5408" w:type="dxa"/>
            <w:tcBorders>
              <w:top w:val="nil"/>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17078704" w14:textId="5F06C5CF" w:rsidR="00981481" w:rsidRPr="003C3033" w:rsidRDefault="003B00FE"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Қ</w:t>
            </w:r>
            <w:r w:rsidR="00981481" w:rsidRPr="003C3033">
              <w:rPr>
                <w:rFonts w:ascii="Times New Roman" w:hAnsi="Times New Roman" w:cs="Times New Roman"/>
                <w:bCs/>
                <w:color w:val="000000"/>
                <w:sz w:val="24"/>
                <w:szCs w:val="24"/>
              </w:rPr>
              <w:t>ыз</w:t>
            </w:r>
          </w:p>
        </w:tc>
        <w:tc>
          <w:tcPr>
            <w:tcW w:w="2240"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16D36D96"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37</w:t>
            </w:r>
          </w:p>
        </w:tc>
        <w:tc>
          <w:tcPr>
            <w:tcW w:w="1991" w:type="dxa"/>
            <w:tcBorders>
              <w:top w:val="nil"/>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481FD1C2"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15,2</w:t>
            </w:r>
          </w:p>
        </w:tc>
      </w:tr>
      <w:tr w:rsidR="00981481" w:rsidRPr="003C3033" w14:paraId="0B92FBA5" w14:textId="77777777" w:rsidTr="003D0F7A">
        <w:trPr>
          <w:trHeight w:val="55"/>
          <w:jc w:val="center"/>
        </w:trPr>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3F506DD9" w14:textId="4CF76C17" w:rsidR="00981481" w:rsidRPr="003C3033" w:rsidRDefault="003D0F7A" w:rsidP="003D0F7A">
            <w:pPr>
              <w:ind w:firstLine="695"/>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20CCAC4E" w14:textId="77777777" w:rsidR="00981481" w:rsidRPr="003C3033" w:rsidRDefault="00981481" w:rsidP="003C3033">
      <w:pPr>
        <w:pStyle w:val="af"/>
        <w:spacing w:before="0" w:beforeAutospacing="0" w:after="0" w:afterAutospacing="0"/>
        <w:ind w:firstLine="708"/>
        <w:jc w:val="both"/>
        <w:rPr>
          <w:rStyle w:val="a5"/>
          <w:rFonts w:eastAsiaTheme="majorEastAsia"/>
          <w:b w:val="0"/>
        </w:rPr>
      </w:pPr>
    </w:p>
    <w:p w14:paraId="66FAEB20" w14:textId="2F69E108" w:rsidR="00981481" w:rsidRPr="007D5B07" w:rsidRDefault="00981481" w:rsidP="005A06DC">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rPr>
        <w:t>«жаңа»</w:t>
      </w:r>
    </w:p>
    <w:p w14:paraId="431B0CB5" w14:textId="0BEAB85E" w:rsidR="00981481" w:rsidRPr="007D5B07" w:rsidRDefault="00981481" w:rsidP="005A06DC">
      <w:pPr>
        <w:pStyle w:val="af"/>
        <w:spacing w:before="0" w:beforeAutospacing="0" w:after="0" w:afterAutospacing="0"/>
        <w:ind w:firstLine="708"/>
        <w:jc w:val="both"/>
        <w:rPr>
          <w:sz w:val="28"/>
          <w:szCs w:val="28"/>
          <w:lang w:val="kk-KZ"/>
        </w:rPr>
      </w:pPr>
      <w:r w:rsidRPr="007D5B07">
        <w:rPr>
          <w:sz w:val="28"/>
          <w:szCs w:val="28"/>
          <w:lang w:val="kk-KZ"/>
        </w:rPr>
        <w:t>Көшбасшы ассоциация – «жаңа» (31,2%) «келін» сөзін ең алдымен отбасыға жаңадан келген адам ретінде қабылдауды білдіреді. Бұл «келіннің» әлеуметтік мәнін -рудың жаңа мүшесі ретінде қабылдануын көрсетеді.</w:t>
      </w:r>
    </w:p>
    <w:p w14:paraId="7FC34CAC" w14:textId="46AF9410" w:rsidR="00981481" w:rsidRPr="007D5B07" w:rsidRDefault="00981481" w:rsidP="005A06DC">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«отбасы»</w:t>
      </w:r>
    </w:p>
    <w:p w14:paraId="02616949" w14:textId="58D00034" w:rsidR="00981481" w:rsidRPr="007D5B07" w:rsidRDefault="00981481" w:rsidP="005A06DC">
      <w:pPr>
        <w:pStyle w:val="af"/>
        <w:spacing w:before="0" w:beforeAutospacing="0" w:after="0" w:afterAutospacing="0"/>
        <w:ind w:firstLine="708"/>
        <w:jc w:val="both"/>
        <w:rPr>
          <w:sz w:val="28"/>
          <w:szCs w:val="28"/>
          <w:lang w:val="kk-KZ"/>
        </w:rPr>
      </w:pPr>
      <w:r w:rsidRPr="007D5B07">
        <w:rPr>
          <w:sz w:val="28"/>
          <w:szCs w:val="28"/>
          <w:lang w:val="kk-KZ"/>
        </w:rPr>
        <w:t>Екінші жиі кездесетін ассоциация – «отбасы» (26,5%) – келіннің отбасылық өмірге енуін, ошақтың ұйытқысы ретіндегі рөлін, ұрпақ жалғастырудағы маңызын білдіреді.</w:t>
      </w:r>
    </w:p>
    <w:p w14:paraId="6E10C04D" w14:textId="3EA4B54A" w:rsidR="00981481" w:rsidRPr="007D5B07" w:rsidRDefault="00981481" w:rsidP="005A06DC">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«қыз»</w:t>
      </w:r>
    </w:p>
    <w:p w14:paraId="13AE3F51" w14:textId="4FCBAF06" w:rsidR="00981481" w:rsidRPr="007D5B07" w:rsidRDefault="00981481" w:rsidP="005A06DC">
      <w:pPr>
        <w:pStyle w:val="af"/>
        <w:spacing w:before="0" w:beforeAutospacing="0" w:after="0" w:afterAutospacing="0"/>
        <w:ind w:firstLine="708"/>
        <w:jc w:val="both"/>
        <w:rPr>
          <w:sz w:val="28"/>
          <w:szCs w:val="28"/>
          <w:lang w:val="kk-KZ"/>
        </w:rPr>
      </w:pPr>
      <w:r w:rsidRPr="007D5B07">
        <w:rPr>
          <w:sz w:val="28"/>
          <w:szCs w:val="28"/>
          <w:lang w:val="kk-KZ"/>
        </w:rPr>
        <w:t>Үшінші орында тұрған «қыз» (21,8 %) келіннің гендерлік және жас ерекшелігін білдіреді. Бұл оны жас әйел ретінде, некеге тұрып, жаңа әулетке енген тұлға ретінде тануға негіз болады.</w:t>
      </w:r>
    </w:p>
    <w:p w14:paraId="1EBFBBDA"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«Келін» ең алдымен жаңа отбасы мүшесі ретінде қабылданады, бұл отбасылық қатынастардағы өзгеріс пен ұрпақ сабақтастығын бейнелейді.</w:t>
      </w:r>
    </w:p>
    <w:p w14:paraId="3C96613A" w14:textId="1C276C13"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«Отбасы» ассоциациясы келіннің отбасына бейімделуі мен оның рөлін айқындаса, «қыз» ассоциациясы оның жынысы мен жасына қатысты дәстүрлі танымның сақталғанын көрсетеді.</w:t>
      </w:r>
    </w:p>
    <w:p w14:paraId="701CCF66"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 xml:space="preserve">Бұл талдау «Келін» образының қазақ тіл иелерінің ассоциативтік санасында жаңашылдық пен әлеуметтік кірігуді білдіретін мағынамен астасып жатқанын көрсетеді. Бұл оның отбасы-ғұрыптық контекстегі маңызды этнолингвистикалық маркер ретіндегі мәртебесін дәлелдейді. </w:t>
      </w:r>
    </w:p>
    <w:p w14:paraId="635CE508" w14:textId="48390A2C" w:rsidR="00981481" w:rsidRPr="007D5B07" w:rsidRDefault="00981481" w:rsidP="003C3033">
      <w:pPr>
        <w:ind w:firstLine="708"/>
        <w:rPr>
          <w:rFonts w:ascii="Times New Roman" w:hAnsi="Times New Roman" w:cs="Times New Roman"/>
          <w:bCs/>
          <w:sz w:val="28"/>
          <w:szCs w:val="28"/>
          <w:lang w:val="kk-KZ"/>
        </w:rPr>
      </w:pPr>
      <w:r w:rsidRPr="007D5B07">
        <w:rPr>
          <w:rFonts w:ascii="Times New Roman" w:hAnsi="Times New Roman" w:cs="Times New Roman"/>
          <w:bCs/>
          <w:sz w:val="28"/>
          <w:szCs w:val="28"/>
          <w:lang w:val="kk-KZ"/>
        </w:rPr>
        <w:t>«Айналайын» стимулына қатысты ассоциативтік өрісті талдау</w:t>
      </w:r>
    </w:p>
    <w:p w14:paraId="7DCB3F2A" w14:textId="4F481A5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«Айналайын» (еркелетіп, ілтипатпен айту – «қымбаттым», «жаным») стимул-сөзі 243 респондентке ұсынылды. Әрбір қатысушы алғашқы екі-үш еркін ассоциацияны жазып отырды. Жиналған жауаптар стандартты нормалаудан өтті: тыныс белгілері алынып тасталды, кіші әріпке келтірілді және жиілігін сандық талдауға ыңғайлы болу үшін жеке лексемаларға бөлінді.</w:t>
      </w:r>
    </w:p>
    <w:p w14:paraId="79433799" w14:textId="77777777" w:rsidR="00981481" w:rsidRPr="007D5B07" w:rsidRDefault="00981481" w:rsidP="003C3033">
      <w:pPr>
        <w:jc w:val="both"/>
        <w:rPr>
          <w:rFonts w:ascii="Times New Roman" w:eastAsia="Times New Roman" w:hAnsi="Times New Roman" w:cs="Times New Roman"/>
          <w:sz w:val="28"/>
          <w:szCs w:val="28"/>
          <w:lang w:val="kk-KZ"/>
        </w:rPr>
      </w:pPr>
    </w:p>
    <w:p w14:paraId="22B8E6D7" w14:textId="18DBC94E"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24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2A7C7C21" w14:textId="77777777" w:rsidR="00981481" w:rsidRPr="005A06DC" w:rsidRDefault="00981481" w:rsidP="003C3033">
      <w:pPr>
        <w:jc w:val="both"/>
        <w:rPr>
          <w:rFonts w:ascii="Times New Roman" w:eastAsia="Times New Roman" w:hAnsi="Times New Roman" w:cs="Times New Roman"/>
          <w:sz w:val="16"/>
          <w:szCs w:val="16"/>
        </w:rPr>
      </w:pPr>
    </w:p>
    <w:tbl>
      <w:tblPr>
        <w:tblW w:w="9453" w:type="dxa"/>
        <w:jc w:val="center"/>
        <w:tblLook w:val="04A0" w:firstRow="1" w:lastRow="0" w:firstColumn="1" w:lastColumn="0" w:noHBand="0" w:noVBand="1"/>
      </w:tblPr>
      <w:tblGrid>
        <w:gridCol w:w="4657"/>
        <w:gridCol w:w="2297"/>
        <w:gridCol w:w="2499"/>
      </w:tblGrid>
      <w:tr w:rsidR="00981481" w:rsidRPr="003C3033" w14:paraId="3B5B1EE4" w14:textId="77777777" w:rsidTr="005A06DC">
        <w:trPr>
          <w:trHeight w:val="70"/>
          <w:jc w:val="center"/>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2D668"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97" w:type="dxa"/>
            <w:tcBorders>
              <w:top w:val="single" w:sz="4" w:space="0" w:color="auto"/>
              <w:left w:val="nil"/>
              <w:bottom w:val="single" w:sz="4" w:space="0" w:color="auto"/>
              <w:right w:val="single" w:sz="4" w:space="0" w:color="auto"/>
            </w:tcBorders>
            <w:shd w:val="clear" w:color="auto" w:fill="auto"/>
            <w:vAlign w:val="center"/>
            <w:hideMark/>
          </w:tcPr>
          <w:p w14:paraId="5BD8142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0B89AA68"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390C7842" w14:textId="77777777" w:rsidTr="005A06DC">
        <w:trPr>
          <w:trHeight w:val="70"/>
          <w:jc w:val="center"/>
        </w:trPr>
        <w:tc>
          <w:tcPr>
            <w:tcW w:w="4657" w:type="dxa"/>
            <w:tcBorders>
              <w:top w:val="nil"/>
              <w:left w:val="single" w:sz="4" w:space="0" w:color="auto"/>
              <w:bottom w:val="single" w:sz="4" w:space="0" w:color="auto"/>
              <w:right w:val="single" w:sz="4" w:space="0" w:color="auto"/>
            </w:tcBorders>
            <w:shd w:val="clear" w:color="auto" w:fill="auto"/>
            <w:vAlign w:val="center"/>
            <w:hideMark/>
          </w:tcPr>
          <w:p w14:paraId="31BCD2C4" w14:textId="15BFCB74" w:rsidR="00981481" w:rsidRPr="003C3033" w:rsidRDefault="003B00FE"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С</w:t>
            </w:r>
            <w:r w:rsidR="00981481" w:rsidRPr="003C3033">
              <w:rPr>
                <w:rFonts w:ascii="Times New Roman" w:eastAsia="Times New Roman" w:hAnsi="Times New Roman" w:cs="Times New Roman"/>
                <w:bCs/>
                <w:color w:val="000000"/>
                <w:sz w:val="24"/>
                <w:szCs w:val="24"/>
              </w:rPr>
              <w:t>өз</w:t>
            </w:r>
          </w:p>
        </w:tc>
        <w:tc>
          <w:tcPr>
            <w:tcW w:w="2297" w:type="dxa"/>
            <w:tcBorders>
              <w:top w:val="nil"/>
              <w:left w:val="nil"/>
              <w:bottom w:val="single" w:sz="4" w:space="0" w:color="auto"/>
              <w:right w:val="single" w:sz="4" w:space="0" w:color="auto"/>
            </w:tcBorders>
            <w:shd w:val="clear" w:color="auto" w:fill="auto"/>
            <w:vAlign w:val="center"/>
            <w:hideMark/>
          </w:tcPr>
          <w:p w14:paraId="33EE7D0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76</w:t>
            </w:r>
          </w:p>
        </w:tc>
        <w:tc>
          <w:tcPr>
            <w:tcW w:w="2499" w:type="dxa"/>
            <w:tcBorders>
              <w:top w:val="nil"/>
              <w:left w:val="nil"/>
              <w:bottom w:val="single" w:sz="4" w:space="0" w:color="auto"/>
              <w:right w:val="single" w:sz="4" w:space="0" w:color="auto"/>
            </w:tcBorders>
            <w:shd w:val="clear" w:color="auto" w:fill="auto"/>
            <w:vAlign w:val="center"/>
            <w:hideMark/>
          </w:tcPr>
          <w:p w14:paraId="5F40190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31,3</w:t>
            </w:r>
          </w:p>
        </w:tc>
      </w:tr>
      <w:tr w:rsidR="00981481" w:rsidRPr="003C3033" w14:paraId="6AD1B7F6" w14:textId="77777777" w:rsidTr="005A06DC">
        <w:trPr>
          <w:trHeight w:val="70"/>
          <w:jc w:val="center"/>
        </w:trPr>
        <w:tc>
          <w:tcPr>
            <w:tcW w:w="4657" w:type="dxa"/>
            <w:tcBorders>
              <w:top w:val="nil"/>
              <w:left w:val="single" w:sz="4" w:space="0" w:color="auto"/>
              <w:bottom w:val="single" w:sz="4" w:space="0" w:color="auto"/>
              <w:right w:val="single" w:sz="4" w:space="0" w:color="auto"/>
            </w:tcBorders>
            <w:shd w:val="clear" w:color="auto" w:fill="auto"/>
            <w:vAlign w:val="center"/>
            <w:hideMark/>
          </w:tcPr>
          <w:p w14:paraId="2E6E5298"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еркелету</w:t>
            </w:r>
          </w:p>
        </w:tc>
        <w:tc>
          <w:tcPr>
            <w:tcW w:w="2297" w:type="dxa"/>
            <w:tcBorders>
              <w:top w:val="nil"/>
              <w:left w:val="nil"/>
              <w:bottom w:val="single" w:sz="4" w:space="0" w:color="auto"/>
              <w:right w:val="single" w:sz="4" w:space="0" w:color="auto"/>
            </w:tcBorders>
            <w:shd w:val="clear" w:color="auto" w:fill="auto"/>
            <w:vAlign w:val="center"/>
            <w:hideMark/>
          </w:tcPr>
          <w:p w14:paraId="59636A2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48</w:t>
            </w:r>
          </w:p>
        </w:tc>
        <w:tc>
          <w:tcPr>
            <w:tcW w:w="2499" w:type="dxa"/>
            <w:tcBorders>
              <w:top w:val="nil"/>
              <w:left w:val="nil"/>
              <w:bottom w:val="single" w:sz="4" w:space="0" w:color="auto"/>
              <w:right w:val="single" w:sz="4" w:space="0" w:color="auto"/>
            </w:tcBorders>
            <w:shd w:val="clear" w:color="auto" w:fill="auto"/>
            <w:vAlign w:val="center"/>
            <w:hideMark/>
          </w:tcPr>
          <w:p w14:paraId="55EC71A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19,8</w:t>
            </w:r>
          </w:p>
        </w:tc>
      </w:tr>
      <w:tr w:rsidR="00981481" w:rsidRPr="003C3033" w14:paraId="7B56AADB" w14:textId="77777777" w:rsidTr="005A06DC">
        <w:trPr>
          <w:trHeight w:val="70"/>
          <w:jc w:val="center"/>
        </w:trPr>
        <w:tc>
          <w:tcPr>
            <w:tcW w:w="4657" w:type="dxa"/>
            <w:tcBorders>
              <w:top w:val="nil"/>
              <w:left w:val="single" w:sz="4" w:space="0" w:color="auto"/>
              <w:bottom w:val="single" w:sz="4" w:space="0" w:color="auto"/>
              <w:right w:val="single" w:sz="4" w:space="0" w:color="auto"/>
            </w:tcBorders>
            <w:shd w:val="clear" w:color="auto" w:fill="auto"/>
            <w:vAlign w:val="center"/>
            <w:hideMark/>
          </w:tcPr>
          <w:p w14:paraId="0A8B4877"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жылы</w:t>
            </w:r>
          </w:p>
        </w:tc>
        <w:tc>
          <w:tcPr>
            <w:tcW w:w="2297" w:type="dxa"/>
            <w:tcBorders>
              <w:top w:val="nil"/>
              <w:left w:val="nil"/>
              <w:bottom w:val="single" w:sz="4" w:space="0" w:color="auto"/>
              <w:right w:val="single" w:sz="4" w:space="0" w:color="auto"/>
            </w:tcBorders>
            <w:shd w:val="clear" w:color="auto" w:fill="auto"/>
            <w:vAlign w:val="center"/>
            <w:hideMark/>
          </w:tcPr>
          <w:p w14:paraId="1C67A685"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47</w:t>
            </w:r>
          </w:p>
        </w:tc>
        <w:tc>
          <w:tcPr>
            <w:tcW w:w="2499" w:type="dxa"/>
            <w:tcBorders>
              <w:top w:val="nil"/>
              <w:left w:val="nil"/>
              <w:bottom w:val="single" w:sz="4" w:space="0" w:color="auto"/>
              <w:right w:val="single" w:sz="4" w:space="0" w:color="auto"/>
            </w:tcBorders>
            <w:shd w:val="clear" w:color="auto" w:fill="auto"/>
            <w:vAlign w:val="center"/>
            <w:hideMark/>
          </w:tcPr>
          <w:p w14:paraId="4F6BF303"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19,3</w:t>
            </w:r>
          </w:p>
        </w:tc>
      </w:tr>
      <w:tr w:rsidR="00981481" w:rsidRPr="003C3033" w14:paraId="6CC1FB48" w14:textId="77777777" w:rsidTr="005A06DC">
        <w:trPr>
          <w:trHeight w:val="340"/>
          <w:jc w:val="center"/>
        </w:trPr>
        <w:tc>
          <w:tcPr>
            <w:tcW w:w="945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E57B8F" w14:textId="0B1097C4" w:rsidR="00981481" w:rsidRPr="003C3033" w:rsidRDefault="003D0F7A" w:rsidP="003D0F7A">
            <w:pPr>
              <w:ind w:firstLine="5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0F7B861F" w14:textId="77777777" w:rsidR="005A06DC" w:rsidRDefault="005A06DC" w:rsidP="005A06DC">
      <w:pPr>
        <w:pStyle w:val="af"/>
        <w:spacing w:before="0" w:beforeAutospacing="0" w:after="0" w:afterAutospacing="0"/>
        <w:ind w:firstLine="709"/>
        <w:jc w:val="both"/>
        <w:rPr>
          <w:rStyle w:val="a5"/>
          <w:rFonts w:eastAsiaTheme="majorEastAsia"/>
          <w:b w:val="0"/>
          <w:sz w:val="28"/>
          <w:szCs w:val="28"/>
          <w:lang w:val="kk-KZ"/>
        </w:rPr>
      </w:pPr>
    </w:p>
    <w:p w14:paraId="040502BF" w14:textId="77777777" w:rsidR="005A06DC" w:rsidRDefault="00981481" w:rsidP="005A06DC">
      <w:pPr>
        <w:pStyle w:val="af"/>
        <w:spacing w:before="0" w:beforeAutospacing="0" w:after="0" w:afterAutospacing="0"/>
        <w:ind w:firstLine="709"/>
        <w:jc w:val="both"/>
        <w:rPr>
          <w:rStyle w:val="a5"/>
          <w:rFonts w:eastAsiaTheme="majorEastAsia"/>
          <w:b w:val="0"/>
          <w:sz w:val="28"/>
          <w:szCs w:val="28"/>
          <w:lang w:val="kk-KZ"/>
        </w:rPr>
      </w:pPr>
      <w:r w:rsidRPr="007D5B07">
        <w:rPr>
          <w:rStyle w:val="a5"/>
          <w:rFonts w:eastAsiaTheme="majorEastAsia"/>
          <w:b w:val="0"/>
          <w:sz w:val="28"/>
          <w:szCs w:val="28"/>
        </w:rPr>
        <w:t>«сөз»</w:t>
      </w:r>
    </w:p>
    <w:p w14:paraId="68D1ED4B" w14:textId="3082D09F" w:rsidR="00981481" w:rsidRPr="007D5B07" w:rsidRDefault="00981481" w:rsidP="005A06DC">
      <w:pPr>
        <w:pStyle w:val="af"/>
        <w:spacing w:before="0" w:beforeAutospacing="0" w:after="0" w:afterAutospacing="0"/>
        <w:ind w:firstLine="709"/>
        <w:jc w:val="both"/>
        <w:rPr>
          <w:sz w:val="28"/>
          <w:szCs w:val="28"/>
        </w:rPr>
      </w:pPr>
      <w:r w:rsidRPr="007D5B07">
        <w:rPr>
          <w:sz w:val="28"/>
          <w:szCs w:val="28"/>
        </w:rPr>
        <w:t>Ең жиі кездескен ассоциация – «сөз» (31,3%). Бұл «айналайын» сөзінің эмоциялық жүктемесі бар мағыналы сөз ретінде қабылданатынын көрсетеді. Респонденттер бұл лексеманы ең алдымен көркем әрі мәнерлі сөз ретінде бағалаған.</w:t>
      </w:r>
    </w:p>
    <w:p w14:paraId="3F313F3E" w14:textId="77777777" w:rsidR="005A06DC" w:rsidRDefault="00981481" w:rsidP="005A06DC">
      <w:pPr>
        <w:pStyle w:val="af"/>
        <w:spacing w:before="0" w:beforeAutospacing="0" w:after="0" w:afterAutospacing="0"/>
        <w:ind w:firstLine="708"/>
        <w:jc w:val="both"/>
        <w:rPr>
          <w:rStyle w:val="a5"/>
          <w:rFonts w:eastAsiaTheme="majorEastAsia"/>
          <w:b w:val="0"/>
          <w:sz w:val="28"/>
          <w:szCs w:val="28"/>
          <w:lang w:val="kk-KZ"/>
        </w:rPr>
      </w:pPr>
      <w:r w:rsidRPr="007D5B07">
        <w:rPr>
          <w:rStyle w:val="a5"/>
          <w:rFonts w:eastAsiaTheme="majorEastAsia"/>
          <w:b w:val="0"/>
          <w:sz w:val="28"/>
          <w:szCs w:val="28"/>
        </w:rPr>
        <w:t>«еркелету»</w:t>
      </w:r>
    </w:p>
    <w:p w14:paraId="58894510" w14:textId="37D8F35E" w:rsidR="00981481" w:rsidRPr="007D5B07" w:rsidRDefault="00981481" w:rsidP="005A06DC">
      <w:pPr>
        <w:pStyle w:val="af"/>
        <w:spacing w:before="0" w:beforeAutospacing="0" w:after="0" w:afterAutospacing="0"/>
        <w:ind w:firstLine="708"/>
        <w:jc w:val="both"/>
        <w:rPr>
          <w:sz w:val="28"/>
          <w:szCs w:val="28"/>
        </w:rPr>
      </w:pPr>
      <w:r w:rsidRPr="007D5B07">
        <w:rPr>
          <w:sz w:val="28"/>
          <w:szCs w:val="28"/>
          <w:lang w:val="kk-KZ"/>
        </w:rPr>
        <w:tab/>
      </w:r>
      <w:r w:rsidRPr="007D5B07">
        <w:rPr>
          <w:sz w:val="28"/>
          <w:szCs w:val="28"/>
        </w:rPr>
        <w:t>Келесі жиі кездесетін реакция – «еркелету» (19,8%). Бұл «айналайын» сөзінің еркелету мен қамқорлықты білдіру үшін қолданылатынын айғақтайды.</w:t>
      </w:r>
    </w:p>
    <w:p w14:paraId="460DCFC1" w14:textId="77777777" w:rsidR="005A06DC" w:rsidRDefault="00981481" w:rsidP="005A06DC">
      <w:pPr>
        <w:pStyle w:val="af"/>
        <w:spacing w:before="0" w:beforeAutospacing="0" w:after="0" w:afterAutospacing="0"/>
        <w:ind w:firstLine="708"/>
        <w:jc w:val="both"/>
        <w:rPr>
          <w:rStyle w:val="a5"/>
          <w:rFonts w:eastAsiaTheme="majorEastAsia"/>
          <w:b w:val="0"/>
          <w:sz w:val="28"/>
          <w:szCs w:val="28"/>
          <w:lang w:val="kk-KZ"/>
        </w:rPr>
      </w:pPr>
      <w:r w:rsidRPr="007D5B07">
        <w:rPr>
          <w:rStyle w:val="a5"/>
          <w:rFonts w:eastAsiaTheme="majorEastAsia"/>
          <w:b w:val="0"/>
          <w:sz w:val="28"/>
          <w:szCs w:val="28"/>
        </w:rPr>
        <w:t>«жылы»</w:t>
      </w:r>
    </w:p>
    <w:p w14:paraId="252B6974" w14:textId="760DEE4A" w:rsidR="00981481" w:rsidRPr="007D5B07" w:rsidRDefault="00981481" w:rsidP="005A06DC">
      <w:pPr>
        <w:pStyle w:val="af"/>
        <w:spacing w:before="0" w:beforeAutospacing="0" w:after="0" w:afterAutospacing="0"/>
        <w:ind w:firstLine="708"/>
        <w:jc w:val="both"/>
        <w:rPr>
          <w:sz w:val="28"/>
          <w:szCs w:val="28"/>
        </w:rPr>
      </w:pPr>
      <w:r w:rsidRPr="007D5B07">
        <w:rPr>
          <w:sz w:val="28"/>
          <w:szCs w:val="28"/>
        </w:rPr>
        <w:t>Үшінші орында – «жылы» (19,3%). Бұл ассоциация сөздің жылы үнмен, мейіріммен айтылатынын, яғни эмоционалды реңкін көрсетеді.</w:t>
      </w:r>
    </w:p>
    <w:p w14:paraId="0D795D89" w14:textId="77777777" w:rsidR="00981481" w:rsidRPr="007D5B07" w:rsidRDefault="00981481" w:rsidP="005A06DC">
      <w:pPr>
        <w:pStyle w:val="af"/>
        <w:spacing w:before="0" w:beforeAutospacing="0" w:after="0" w:afterAutospacing="0"/>
        <w:ind w:firstLine="708"/>
        <w:jc w:val="both"/>
        <w:rPr>
          <w:sz w:val="28"/>
          <w:szCs w:val="28"/>
          <w:lang w:val="kk-KZ"/>
        </w:rPr>
      </w:pPr>
      <w:r w:rsidRPr="007D5B07">
        <w:rPr>
          <w:sz w:val="28"/>
          <w:szCs w:val="28"/>
        </w:rPr>
        <w:t>«</w:t>
      </w:r>
      <w:r w:rsidRPr="007D5B07">
        <w:rPr>
          <w:sz w:val="28"/>
          <w:szCs w:val="28"/>
          <w:lang w:val="kk-KZ"/>
        </w:rPr>
        <w:t>С</w:t>
      </w:r>
      <w:r w:rsidRPr="007D5B07">
        <w:rPr>
          <w:sz w:val="28"/>
          <w:szCs w:val="28"/>
        </w:rPr>
        <w:t>өз» лексемасының жиі кездесуі «айналайын» сөзінің тілдік санамызда эмоциялық мәні бар дербес лексикалық бірлік ретінде орныққанын дәлелдейді.</w:t>
      </w:r>
    </w:p>
    <w:p w14:paraId="040614CF" w14:textId="5044A46B" w:rsidR="00981481" w:rsidRPr="007D5B07" w:rsidRDefault="00981481" w:rsidP="005A06DC">
      <w:pPr>
        <w:pStyle w:val="af"/>
        <w:spacing w:before="0" w:beforeAutospacing="0" w:after="0" w:afterAutospacing="0"/>
        <w:ind w:firstLine="708"/>
        <w:jc w:val="both"/>
        <w:rPr>
          <w:sz w:val="28"/>
          <w:szCs w:val="28"/>
          <w:lang w:val="kk-KZ"/>
        </w:rPr>
      </w:pPr>
      <w:r w:rsidRPr="007D5B07">
        <w:rPr>
          <w:sz w:val="28"/>
          <w:szCs w:val="28"/>
          <w:lang w:val="kk-KZ"/>
        </w:rPr>
        <w:t>«Еркелету» ассоциациясы бұл сөздің нәзіктік пен мейірімділікті білдіру құралы ретіндегі қызметін айқындайды.</w:t>
      </w:r>
    </w:p>
    <w:p w14:paraId="7858F9F9" w14:textId="74647B94" w:rsidR="00981481" w:rsidRPr="007D5B07" w:rsidRDefault="00981481" w:rsidP="005A06DC">
      <w:pPr>
        <w:pStyle w:val="af"/>
        <w:spacing w:before="0" w:beforeAutospacing="0" w:after="0" w:afterAutospacing="0"/>
        <w:jc w:val="both"/>
        <w:rPr>
          <w:sz w:val="28"/>
          <w:szCs w:val="28"/>
          <w:lang w:val="kk-KZ"/>
        </w:rPr>
      </w:pPr>
      <w:r w:rsidRPr="007D5B07">
        <w:rPr>
          <w:sz w:val="28"/>
          <w:szCs w:val="28"/>
          <w:lang w:val="kk-KZ"/>
        </w:rPr>
        <w:t>«Жылы» сөзі «айналайынның» сөйлеу кезінде адамның ішкі жылуын, жақындық пен жанашырлықты жеткізуге мүмкіндік беретінін көрсетеді.</w:t>
      </w:r>
    </w:p>
    <w:p w14:paraId="087ACF2E" w14:textId="77777777" w:rsidR="00981481" w:rsidRPr="007D5B07" w:rsidRDefault="00981481" w:rsidP="005A06DC">
      <w:pPr>
        <w:pStyle w:val="af"/>
        <w:spacing w:before="0" w:beforeAutospacing="0" w:after="0" w:afterAutospacing="0"/>
        <w:ind w:firstLine="708"/>
        <w:jc w:val="both"/>
        <w:rPr>
          <w:sz w:val="28"/>
          <w:szCs w:val="28"/>
          <w:lang w:val="kk-KZ"/>
        </w:rPr>
      </w:pPr>
      <w:r w:rsidRPr="007D5B07">
        <w:rPr>
          <w:sz w:val="28"/>
          <w:szCs w:val="28"/>
          <w:lang w:val="kk-KZ"/>
        </w:rPr>
        <w:t>Бұл талдау «айналайын» сөзінің ассоциативтік өрісінде эмоциялық жақындықты, ілтипат пен нәзіктікті жеткізетін тілдік құрал ретінде қызмет ететінін анықтайды. Ол – лингвистикалық мәнерлілік пен еркелету формаларының құрылымдық ерекшеліктерін біріктіретін сөз.</w:t>
      </w:r>
    </w:p>
    <w:p w14:paraId="6A6AC5CA" w14:textId="77777777" w:rsidR="00981481" w:rsidRPr="007D5B07" w:rsidRDefault="00981481" w:rsidP="003C3033">
      <w:pPr>
        <w:ind w:firstLine="708"/>
        <w:jc w:val="both"/>
        <w:rPr>
          <w:rFonts w:ascii="Times New Roman" w:hAnsi="Times New Roman" w:cs="Times New Roman"/>
          <w:bCs/>
          <w:sz w:val="28"/>
          <w:szCs w:val="28"/>
          <w:lang w:val="kk-KZ"/>
        </w:rPr>
      </w:pPr>
      <w:r w:rsidRPr="007D5B07">
        <w:rPr>
          <w:bCs/>
          <w:sz w:val="28"/>
          <w:szCs w:val="28"/>
          <w:lang w:val="kk-KZ"/>
        </w:rPr>
        <w:t xml:space="preserve"> </w:t>
      </w:r>
      <w:r w:rsidRPr="007D5B07">
        <w:rPr>
          <w:rFonts w:ascii="Times New Roman" w:hAnsi="Times New Roman" w:cs="Times New Roman"/>
          <w:bCs/>
          <w:sz w:val="28"/>
          <w:szCs w:val="28"/>
          <w:lang w:val="kk-KZ"/>
        </w:rPr>
        <w:t>«Қырық» стимулына қатысты ассоциативтік өрісті талдау</w:t>
      </w:r>
    </w:p>
    <w:p w14:paraId="1D32CB6C" w14:textId="77777777" w:rsidR="00981481" w:rsidRPr="007D5B07" w:rsidRDefault="00981481" w:rsidP="003C3033">
      <w:pPr>
        <w:ind w:firstLine="708"/>
        <w:jc w:val="both"/>
        <w:rPr>
          <w:rFonts w:ascii="Times New Roman" w:hAnsi="Times New Roman" w:cs="Times New Roman"/>
          <w:sz w:val="28"/>
          <w:szCs w:val="28"/>
          <w:lang w:val="kk-KZ"/>
        </w:rPr>
      </w:pPr>
      <w:r w:rsidRPr="007D5B07">
        <w:rPr>
          <w:rStyle w:val="a5"/>
          <w:rFonts w:ascii="Times New Roman" w:hAnsi="Times New Roman" w:cs="Times New Roman"/>
          <w:b w:val="0"/>
          <w:sz w:val="28"/>
          <w:szCs w:val="28"/>
          <w:lang w:val="kk-KZ"/>
        </w:rPr>
        <w:t>«Қырық»</w:t>
      </w:r>
      <w:r w:rsidRPr="007D5B07">
        <w:rPr>
          <w:rFonts w:ascii="Times New Roman" w:hAnsi="Times New Roman" w:cs="Times New Roman"/>
          <w:sz w:val="28"/>
          <w:szCs w:val="28"/>
          <w:lang w:val="kk-KZ"/>
        </w:rPr>
        <w:t xml:space="preserve"> («қырық» саны, сондай-ақ рәсімдік мағынадағы «қырық той» – үйлену тойының қырық күндік межесі) сөзі 243 респондентке ұсынылды. Әр қатысушы алғашқы екі–үш ассоциациясын еркін түрде жазып отырды. Жиналған жауаптар стандартты өңдеуден өтті: тыныс белгілері алынып тасталды, кіші әріппен біріздендірілді және жиілікпен есептеу үшін жеке лексемаларға бөлінді. </w:t>
      </w:r>
    </w:p>
    <w:p w14:paraId="40B2BD6F" w14:textId="77777777" w:rsidR="00981481" w:rsidRPr="007D5B07" w:rsidRDefault="00981481" w:rsidP="003C3033">
      <w:pPr>
        <w:jc w:val="both"/>
        <w:rPr>
          <w:rFonts w:ascii="Times New Roman" w:eastAsia="Times New Roman" w:hAnsi="Times New Roman" w:cs="Times New Roman"/>
          <w:sz w:val="28"/>
          <w:szCs w:val="28"/>
          <w:lang w:val="kk-KZ"/>
        </w:rPr>
      </w:pPr>
    </w:p>
    <w:p w14:paraId="241A24F1" w14:textId="42C66F8E"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26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1A07EE52" w14:textId="77777777" w:rsidR="00981481" w:rsidRPr="007D5B07" w:rsidRDefault="00981481" w:rsidP="003C3033">
      <w:pPr>
        <w:jc w:val="both"/>
        <w:rPr>
          <w:rFonts w:ascii="Times New Roman" w:eastAsia="Times New Roman" w:hAnsi="Times New Roman" w:cs="Times New Roman"/>
          <w:sz w:val="16"/>
          <w:szCs w:val="16"/>
        </w:rPr>
      </w:pPr>
    </w:p>
    <w:tbl>
      <w:tblPr>
        <w:tblW w:w="9426" w:type="dxa"/>
        <w:jc w:val="center"/>
        <w:tblCellMar>
          <w:left w:w="0" w:type="dxa"/>
          <w:right w:w="0" w:type="dxa"/>
        </w:tblCellMar>
        <w:tblLook w:val="04A0" w:firstRow="1" w:lastRow="0" w:firstColumn="1" w:lastColumn="0" w:noHBand="0" w:noVBand="1"/>
      </w:tblPr>
      <w:tblGrid>
        <w:gridCol w:w="5053"/>
        <w:gridCol w:w="2240"/>
        <w:gridCol w:w="2133"/>
      </w:tblGrid>
      <w:tr w:rsidR="00981481" w:rsidRPr="003C3033" w14:paraId="10346C2C" w14:textId="77777777" w:rsidTr="003D0F7A">
        <w:trPr>
          <w:trHeight w:val="55"/>
          <w:jc w:val="center"/>
        </w:trPr>
        <w:tc>
          <w:tcPr>
            <w:tcW w:w="505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hideMark/>
          </w:tcPr>
          <w:p w14:paraId="3D4E7F2E" w14:textId="77777777" w:rsidR="00981481" w:rsidRPr="003C3033" w:rsidRDefault="00981481" w:rsidP="003D0F7A">
            <w:pPr>
              <w:spacing w:line="228" w:lineRule="auto"/>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Ассоциация</w:t>
            </w:r>
          </w:p>
        </w:tc>
        <w:tc>
          <w:tcPr>
            <w:tcW w:w="2240"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0771D4D1"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Аталу саны</w:t>
            </w:r>
          </w:p>
        </w:tc>
        <w:tc>
          <w:tcPr>
            <w:tcW w:w="2133" w:type="dxa"/>
            <w:tcBorders>
              <w:top w:val="single" w:sz="4" w:space="0" w:color="auto"/>
              <w:left w:val="nil"/>
              <w:bottom w:val="single" w:sz="4" w:space="0" w:color="auto"/>
              <w:right w:val="single" w:sz="4" w:space="0" w:color="auto"/>
            </w:tcBorders>
            <w:shd w:val="clear" w:color="auto" w:fill="auto"/>
            <w:tcMar>
              <w:top w:w="15" w:type="dxa"/>
              <w:left w:w="15" w:type="dxa"/>
              <w:bottom w:w="15" w:type="dxa"/>
              <w:right w:w="15" w:type="dxa"/>
            </w:tcMar>
            <w:vAlign w:val="center"/>
            <w:hideMark/>
          </w:tcPr>
          <w:p w14:paraId="34FE05E2" w14:textId="77777777" w:rsidR="00981481" w:rsidRPr="003C3033" w:rsidRDefault="00981481" w:rsidP="003C3033">
            <w:pPr>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Үлесі  (%)</w:t>
            </w:r>
          </w:p>
        </w:tc>
      </w:tr>
      <w:tr w:rsidR="00981481" w:rsidRPr="003C3033" w14:paraId="3BAE04C2" w14:textId="77777777" w:rsidTr="003D0F7A">
        <w:trPr>
          <w:trHeight w:val="65"/>
          <w:jc w:val="center"/>
        </w:trPr>
        <w:tc>
          <w:tcPr>
            <w:tcW w:w="5053"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462688E2" w14:textId="0CB12E11" w:rsidR="00981481" w:rsidRPr="003C3033" w:rsidRDefault="003B00FE" w:rsidP="003D0F7A">
            <w:pPr>
              <w:spacing w:line="228" w:lineRule="auto"/>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С</w:t>
            </w:r>
            <w:r w:rsidR="00981481" w:rsidRPr="003C3033">
              <w:rPr>
                <w:rFonts w:ascii="Times New Roman" w:hAnsi="Times New Roman" w:cs="Times New Roman"/>
                <w:bCs/>
                <w:color w:val="000000"/>
                <w:sz w:val="24"/>
                <w:szCs w:val="24"/>
              </w:rPr>
              <w:t>ан</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4F5E2915"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60</w:t>
            </w:r>
          </w:p>
        </w:tc>
        <w:tc>
          <w:tcPr>
            <w:tcW w:w="2133"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6A5AE271"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24,7</w:t>
            </w:r>
          </w:p>
        </w:tc>
      </w:tr>
      <w:tr w:rsidR="00981481" w:rsidRPr="003C3033" w14:paraId="321089A1" w14:textId="77777777" w:rsidTr="003D0F7A">
        <w:trPr>
          <w:trHeight w:val="65"/>
          <w:jc w:val="center"/>
        </w:trPr>
        <w:tc>
          <w:tcPr>
            <w:tcW w:w="5053"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1DF95C0C" w14:textId="77777777" w:rsidR="00981481" w:rsidRPr="003C3033" w:rsidRDefault="00981481" w:rsidP="003D0F7A">
            <w:pPr>
              <w:spacing w:line="228" w:lineRule="auto"/>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қырық</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024CFC79"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40</w:t>
            </w:r>
          </w:p>
        </w:tc>
        <w:tc>
          <w:tcPr>
            <w:tcW w:w="2133"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5E7E65B4"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16,5</w:t>
            </w:r>
          </w:p>
        </w:tc>
      </w:tr>
      <w:tr w:rsidR="00981481" w:rsidRPr="003C3033" w14:paraId="23A4C0AF" w14:textId="77777777" w:rsidTr="003D0F7A">
        <w:trPr>
          <w:trHeight w:val="65"/>
          <w:jc w:val="center"/>
        </w:trPr>
        <w:tc>
          <w:tcPr>
            <w:tcW w:w="5053" w:type="dxa"/>
            <w:tcBorders>
              <w:top w:val="nil"/>
              <w:left w:val="single" w:sz="4" w:space="0" w:color="auto"/>
              <w:bottom w:val="single" w:sz="4" w:space="0" w:color="auto"/>
              <w:right w:val="single" w:sz="4" w:space="0" w:color="auto"/>
            </w:tcBorders>
            <w:shd w:val="clear" w:color="auto" w:fill="auto"/>
            <w:tcMar>
              <w:top w:w="0" w:type="dxa"/>
              <w:left w:w="15" w:type="dxa"/>
              <w:bottom w:w="0" w:type="dxa"/>
              <w:right w:w="15" w:type="dxa"/>
            </w:tcMar>
            <w:vAlign w:val="center"/>
            <w:hideMark/>
          </w:tcPr>
          <w:p w14:paraId="3F7CAACC" w14:textId="4BCF1152" w:rsidR="00981481" w:rsidRPr="003C3033" w:rsidRDefault="003B00FE" w:rsidP="003D0F7A">
            <w:pPr>
              <w:spacing w:line="228" w:lineRule="auto"/>
              <w:jc w:val="both"/>
              <w:rPr>
                <w:rFonts w:ascii="Times New Roman" w:hAnsi="Times New Roman" w:cs="Times New Roman"/>
                <w:bCs/>
                <w:color w:val="000000"/>
                <w:sz w:val="24"/>
                <w:szCs w:val="24"/>
              </w:rPr>
            </w:pPr>
            <w:r w:rsidRPr="003C3033">
              <w:rPr>
                <w:rFonts w:ascii="Times New Roman" w:hAnsi="Times New Roman" w:cs="Times New Roman"/>
                <w:bCs/>
                <w:color w:val="000000"/>
                <w:sz w:val="24"/>
                <w:szCs w:val="24"/>
              </w:rPr>
              <w:t>Т</w:t>
            </w:r>
            <w:r w:rsidR="00981481" w:rsidRPr="003C3033">
              <w:rPr>
                <w:rFonts w:ascii="Times New Roman" w:hAnsi="Times New Roman" w:cs="Times New Roman"/>
                <w:bCs/>
                <w:color w:val="000000"/>
                <w:sz w:val="24"/>
                <w:szCs w:val="24"/>
              </w:rPr>
              <w:t>ой</w:t>
            </w:r>
          </w:p>
        </w:tc>
        <w:tc>
          <w:tcPr>
            <w:tcW w:w="2240"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CB12EA0"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35</w:t>
            </w:r>
          </w:p>
        </w:tc>
        <w:tc>
          <w:tcPr>
            <w:tcW w:w="2133" w:type="dxa"/>
            <w:tcBorders>
              <w:top w:val="nil"/>
              <w:left w:val="nil"/>
              <w:bottom w:val="single" w:sz="4" w:space="0" w:color="auto"/>
              <w:right w:val="single" w:sz="4" w:space="0" w:color="auto"/>
            </w:tcBorders>
            <w:shd w:val="clear" w:color="auto" w:fill="auto"/>
            <w:tcMar>
              <w:top w:w="0" w:type="dxa"/>
              <w:left w:w="15" w:type="dxa"/>
              <w:bottom w:w="0" w:type="dxa"/>
              <w:right w:w="15" w:type="dxa"/>
            </w:tcMar>
            <w:vAlign w:val="center"/>
            <w:hideMark/>
          </w:tcPr>
          <w:p w14:paraId="245673CA" w14:textId="77777777" w:rsidR="00981481" w:rsidRPr="003C3033" w:rsidRDefault="00981481" w:rsidP="003C3033">
            <w:pPr>
              <w:jc w:val="both"/>
              <w:rPr>
                <w:rFonts w:ascii="Times New Roman" w:hAnsi="Times New Roman" w:cs="Times New Roman"/>
                <w:color w:val="000000"/>
                <w:sz w:val="24"/>
                <w:szCs w:val="24"/>
              </w:rPr>
            </w:pPr>
            <w:r w:rsidRPr="003C3033">
              <w:rPr>
                <w:rFonts w:ascii="Times New Roman" w:hAnsi="Times New Roman" w:cs="Times New Roman"/>
                <w:color w:val="000000"/>
                <w:sz w:val="24"/>
                <w:szCs w:val="24"/>
              </w:rPr>
              <w:t>14,4</w:t>
            </w:r>
          </w:p>
        </w:tc>
      </w:tr>
      <w:tr w:rsidR="00981481" w:rsidRPr="003C3033" w14:paraId="21FF2968" w14:textId="77777777" w:rsidTr="003D0F7A">
        <w:trPr>
          <w:trHeight w:val="55"/>
          <w:jc w:val="center"/>
        </w:trPr>
        <w:tc>
          <w:tcPr>
            <w:tcW w:w="9426" w:type="dxa"/>
            <w:gridSpan w:val="3"/>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14:paraId="0280CB2D" w14:textId="529CA6DD" w:rsidR="00981481" w:rsidRPr="003C3033" w:rsidRDefault="003D0F7A" w:rsidP="003D0F7A">
            <w:pPr>
              <w:spacing w:line="228" w:lineRule="auto"/>
              <w:ind w:firstLine="588"/>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2A5D9418" w14:textId="77777777" w:rsidR="003D0F7A" w:rsidRDefault="003D0F7A" w:rsidP="003C3033">
      <w:pPr>
        <w:pStyle w:val="af"/>
        <w:spacing w:before="0" w:beforeAutospacing="0" w:after="0" w:afterAutospacing="0"/>
        <w:ind w:firstLine="708"/>
        <w:jc w:val="both"/>
        <w:rPr>
          <w:rStyle w:val="a5"/>
          <w:rFonts w:eastAsiaTheme="majorEastAsia"/>
          <w:b w:val="0"/>
          <w:sz w:val="28"/>
          <w:szCs w:val="28"/>
          <w:lang w:val="kk-KZ"/>
        </w:rPr>
      </w:pPr>
    </w:p>
    <w:p w14:paraId="556FCD5E" w14:textId="63071B6F" w:rsidR="00981481" w:rsidRPr="007D5B07" w:rsidRDefault="00981481" w:rsidP="003C3033">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rPr>
        <w:t xml:space="preserve">«сан» </w:t>
      </w:r>
    </w:p>
    <w:p w14:paraId="3D267BF2" w14:textId="672DA516"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Ең жиі кездесетін ассоциация – «сан» (24,7%) – «қырық» ұғымының ең алдымен абстракт сан ретінде қабылданатынын көрсетеді. Бұл - оны санау жүйесінің бір элементі ретінде түсінуге негіз болады. Мұндай жоғары жиілік қазақ және орыс тілдерінде бұл сөздің математикалық деңгейде ұғынылатынын көрсетеді.</w:t>
      </w:r>
    </w:p>
    <w:p w14:paraId="086DC2DE"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 xml:space="preserve">«қырық» </w:t>
      </w:r>
    </w:p>
    <w:p w14:paraId="75D96ADA"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sz w:val="28"/>
          <w:szCs w:val="28"/>
          <w:lang w:val="kk-KZ"/>
        </w:rPr>
        <w:t>Стимул сөзі – «қырық» – өз қалпында қайта кездесуі (16,5%) бұл санның ешқандай қосымша ассоциациясыз, тура номинативтік қабылданатынын аңғартады. Мұндай құбылыс сандық терминдерге тән сипат.</w:t>
      </w:r>
    </w:p>
    <w:p w14:paraId="30E533D8" w14:textId="77777777" w:rsidR="00981481" w:rsidRPr="007D5B07" w:rsidRDefault="00981481" w:rsidP="003C3033">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«той» (мереке, мерейтой)</w:t>
      </w:r>
    </w:p>
    <w:p w14:paraId="6402A8AD" w14:textId="37E83F1F"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«Той» ассоциациясы «қырық» сөзінің рәсімдік контексте қабылдануын көрсетеді – мысалы, «қырық той» ұғымы: ол неке қиғаннан кейінгі 40 күн немесе марқұмды еске алудың 40-күнімен байланысты дәстүр. Бұл жауаптың жиілігі (14,4%) осы рәсімнің мәдени тұрғыда маңызды екенін айғақтайды.</w:t>
      </w:r>
    </w:p>
    <w:p w14:paraId="550DF26D" w14:textId="77777777" w:rsidR="00981481" w:rsidRPr="007D5B07" w:rsidRDefault="00981481" w:rsidP="003D0F7A">
      <w:pPr>
        <w:pStyle w:val="af"/>
        <w:spacing w:before="0" w:beforeAutospacing="0" w:after="0" w:afterAutospacing="0" w:line="228" w:lineRule="auto"/>
        <w:ind w:firstLine="709"/>
        <w:jc w:val="both"/>
        <w:rPr>
          <w:sz w:val="28"/>
          <w:szCs w:val="28"/>
          <w:lang w:val="kk-KZ"/>
        </w:rPr>
      </w:pPr>
      <w:r w:rsidRPr="007D5B07">
        <w:rPr>
          <w:sz w:val="28"/>
          <w:szCs w:val="28"/>
          <w:lang w:val="kk-KZ"/>
        </w:rPr>
        <w:t xml:space="preserve">Респонденттер «қырықты» әрі абстракт сан («сан»), әрі дәстүрлік маркер («той») ретінде қабылдайды. </w:t>
      </w:r>
    </w:p>
    <w:p w14:paraId="131A29ED" w14:textId="77777777" w:rsidR="00981481" w:rsidRPr="007D5B07" w:rsidRDefault="00981481" w:rsidP="003D0F7A">
      <w:pPr>
        <w:pStyle w:val="af"/>
        <w:spacing w:before="0" w:beforeAutospacing="0" w:after="0" w:afterAutospacing="0" w:line="228" w:lineRule="auto"/>
        <w:ind w:firstLine="709"/>
        <w:jc w:val="both"/>
        <w:rPr>
          <w:sz w:val="28"/>
          <w:szCs w:val="28"/>
          <w:lang w:val="kk-KZ"/>
        </w:rPr>
      </w:pPr>
      <w:r w:rsidRPr="007D5B07">
        <w:rPr>
          <w:sz w:val="28"/>
          <w:szCs w:val="28"/>
          <w:lang w:val="kk-KZ"/>
        </w:rPr>
        <w:t>«Қырық» пен «сан» лексемаларының жиі қайталануы бұл ұғымның көпшілік үшін лексика-семантикалық жағынан бірінші кезекте сандық мәнге ие екенін көрсетеді. Ал «той» ассоциациясы оның дәстүрлі мерекелермен байланысын айғақтайды.</w:t>
      </w:r>
    </w:p>
    <w:p w14:paraId="6DC712E8" w14:textId="77777777" w:rsidR="00981481" w:rsidRPr="007D5B07" w:rsidRDefault="00981481" w:rsidP="003D0F7A">
      <w:pPr>
        <w:pStyle w:val="af"/>
        <w:spacing w:before="0" w:beforeAutospacing="0" w:after="0" w:afterAutospacing="0" w:line="228" w:lineRule="auto"/>
        <w:ind w:firstLine="709"/>
        <w:jc w:val="both"/>
        <w:rPr>
          <w:sz w:val="28"/>
          <w:szCs w:val="28"/>
          <w:lang w:val="kk-KZ"/>
        </w:rPr>
      </w:pPr>
      <w:r w:rsidRPr="007D5B07">
        <w:rPr>
          <w:sz w:val="28"/>
          <w:szCs w:val="28"/>
          <w:lang w:val="kk-KZ"/>
        </w:rPr>
        <w:t>Бұл талдау «Қырық» сөзінің ассоциативтік өрісінде математикалық және мәдени-обрядтық мәндердің тоғысып жатқанын көрсетеді. Мұндай күрделі қабылдау оның тілдік санамыздағы көпқырлы әрі терең орны бар екенін дәлелдейді.</w:t>
      </w:r>
    </w:p>
    <w:p w14:paraId="092D35C3" w14:textId="77777777" w:rsidR="00981481" w:rsidRPr="007D5B07" w:rsidRDefault="00981481" w:rsidP="003D0F7A">
      <w:pPr>
        <w:spacing w:line="228" w:lineRule="auto"/>
        <w:ind w:firstLine="709"/>
        <w:jc w:val="both"/>
        <w:rPr>
          <w:rFonts w:ascii="Times New Roman" w:hAnsi="Times New Roman" w:cs="Times New Roman"/>
          <w:bCs/>
          <w:sz w:val="28"/>
          <w:szCs w:val="28"/>
          <w:lang w:val="kk-KZ"/>
        </w:rPr>
      </w:pPr>
      <w:r w:rsidRPr="007D5B07">
        <w:rPr>
          <w:bCs/>
          <w:sz w:val="28"/>
          <w:szCs w:val="28"/>
          <w:lang w:val="kk-KZ"/>
        </w:rPr>
        <w:t xml:space="preserve"> </w:t>
      </w:r>
      <w:r w:rsidRPr="007D5B07">
        <w:rPr>
          <w:rFonts w:ascii="Times New Roman" w:hAnsi="Times New Roman" w:cs="Times New Roman"/>
          <w:bCs/>
          <w:sz w:val="28"/>
          <w:szCs w:val="28"/>
          <w:lang w:val="kk-KZ"/>
        </w:rPr>
        <w:t>«Жесір» стимулына қатысты ассоциативтік өрісті талдау</w:t>
      </w:r>
    </w:p>
    <w:p w14:paraId="26742779" w14:textId="77777777" w:rsidR="00981481" w:rsidRPr="007D5B07" w:rsidRDefault="00981481" w:rsidP="003D0F7A">
      <w:pPr>
        <w:spacing w:line="228" w:lineRule="auto"/>
        <w:ind w:firstLine="709"/>
        <w:jc w:val="both"/>
        <w:rPr>
          <w:rFonts w:ascii="Times New Roman" w:hAnsi="Times New Roman" w:cs="Times New Roman"/>
          <w:sz w:val="28"/>
          <w:szCs w:val="28"/>
        </w:rPr>
      </w:pPr>
      <w:r w:rsidRPr="007D5B07">
        <w:rPr>
          <w:rFonts w:ascii="Times New Roman" w:hAnsi="Times New Roman" w:cs="Times New Roman"/>
          <w:sz w:val="28"/>
          <w:szCs w:val="28"/>
        </w:rPr>
        <w:t>«Жесір» стимул</w:t>
      </w:r>
      <w:r w:rsidRPr="007D5B07">
        <w:rPr>
          <w:rFonts w:ascii="Times New Roman" w:hAnsi="Times New Roman" w:cs="Times New Roman"/>
          <w:sz w:val="28"/>
          <w:szCs w:val="28"/>
          <w:lang w:val="kk-KZ"/>
        </w:rPr>
        <w:t>-</w:t>
      </w:r>
      <w:r w:rsidRPr="007D5B07">
        <w:rPr>
          <w:rFonts w:ascii="Times New Roman" w:hAnsi="Times New Roman" w:cs="Times New Roman"/>
          <w:sz w:val="28"/>
          <w:szCs w:val="28"/>
        </w:rPr>
        <w:t>сөзі</w:t>
      </w:r>
      <w:r w:rsidRPr="007D5B07">
        <w:rPr>
          <w:rFonts w:ascii="Times New Roman" w:hAnsi="Times New Roman" w:cs="Times New Roman"/>
          <w:sz w:val="28"/>
          <w:szCs w:val="28"/>
          <w:lang w:val="kk-KZ"/>
        </w:rPr>
        <w:t xml:space="preserve"> </w:t>
      </w:r>
      <w:r w:rsidRPr="007D5B07">
        <w:rPr>
          <w:rFonts w:ascii="Times New Roman" w:hAnsi="Times New Roman" w:cs="Times New Roman"/>
          <w:sz w:val="28"/>
          <w:szCs w:val="28"/>
        </w:rPr>
        <w:t>243 респондентке ұсынылды. Әр қатысушы алғашқы екі</w:t>
      </w:r>
      <w:r w:rsidRPr="007D5B07">
        <w:rPr>
          <w:rFonts w:ascii="Times New Roman" w:hAnsi="Times New Roman" w:cs="Times New Roman"/>
          <w:sz w:val="28"/>
          <w:szCs w:val="28"/>
          <w:lang w:val="kk-KZ"/>
        </w:rPr>
        <w:t>-</w:t>
      </w:r>
      <w:r w:rsidRPr="007D5B07">
        <w:rPr>
          <w:rFonts w:ascii="Times New Roman" w:hAnsi="Times New Roman" w:cs="Times New Roman"/>
          <w:sz w:val="28"/>
          <w:szCs w:val="28"/>
        </w:rPr>
        <w:t>үш ассоциацияны жазып берді. Кейін алынған жауаптар қалыпқа келтірілді: мәтін төменгі регистрге түсірілді, тыныс белгілері алынып тасталды және жиілік есебіне ыңғайлы болу үшін жеке лексемаларға бөлінді.</w:t>
      </w:r>
    </w:p>
    <w:p w14:paraId="511B182F" w14:textId="77777777" w:rsidR="00981481" w:rsidRPr="007D5B07" w:rsidRDefault="00981481" w:rsidP="003C3033">
      <w:pPr>
        <w:jc w:val="both"/>
        <w:rPr>
          <w:rFonts w:ascii="Times New Roman" w:eastAsia="Times New Roman" w:hAnsi="Times New Roman" w:cs="Times New Roman"/>
          <w:sz w:val="28"/>
          <w:szCs w:val="28"/>
          <w:lang w:val="kk-KZ"/>
        </w:rPr>
      </w:pPr>
    </w:p>
    <w:p w14:paraId="177BAB01" w14:textId="51B27998"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27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7E5BF65D" w14:textId="77777777" w:rsidR="00981481" w:rsidRPr="007D5B07" w:rsidRDefault="00981481" w:rsidP="003C3033">
      <w:pPr>
        <w:jc w:val="both"/>
        <w:rPr>
          <w:rFonts w:ascii="Times New Roman" w:eastAsia="Times New Roman" w:hAnsi="Times New Roman" w:cs="Times New Roman"/>
          <w:sz w:val="16"/>
          <w:szCs w:val="16"/>
        </w:rPr>
      </w:pPr>
    </w:p>
    <w:tbl>
      <w:tblPr>
        <w:tblW w:w="9525" w:type="dxa"/>
        <w:jc w:val="center"/>
        <w:tblLook w:val="04A0" w:firstRow="1" w:lastRow="0" w:firstColumn="1" w:lastColumn="0" w:noHBand="0" w:noVBand="1"/>
      </w:tblPr>
      <w:tblGrid>
        <w:gridCol w:w="5950"/>
        <w:gridCol w:w="2160"/>
        <w:gridCol w:w="1415"/>
      </w:tblGrid>
      <w:tr w:rsidR="00981481" w:rsidRPr="003C3033" w14:paraId="0C739DF1" w14:textId="77777777" w:rsidTr="007D5B07">
        <w:trPr>
          <w:trHeight w:val="320"/>
          <w:jc w:val="center"/>
        </w:trPr>
        <w:tc>
          <w:tcPr>
            <w:tcW w:w="59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7460C"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1717025E"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1415" w:type="dxa"/>
            <w:tcBorders>
              <w:top w:val="single" w:sz="4" w:space="0" w:color="auto"/>
              <w:left w:val="nil"/>
              <w:bottom w:val="single" w:sz="4" w:space="0" w:color="auto"/>
              <w:right w:val="single" w:sz="4" w:space="0" w:color="auto"/>
            </w:tcBorders>
            <w:shd w:val="clear" w:color="auto" w:fill="auto"/>
            <w:noWrap/>
            <w:vAlign w:val="bottom"/>
            <w:hideMark/>
          </w:tcPr>
          <w:p w14:paraId="68C298FA"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62B1CC77" w14:textId="77777777" w:rsidTr="003D0F7A">
        <w:trPr>
          <w:trHeight w:val="70"/>
          <w:jc w:val="center"/>
        </w:trPr>
        <w:tc>
          <w:tcPr>
            <w:tcW w:w="5950" w:type="dxa"/>
            <w:tcBorders>
              <w:top w:val="nil"/>
              <w:left w:val="single" w:sz="4" w:space="0" w:color="auto"/>
              <w:bottom w:val="single" w:sz="4" w:space="0" w:color="auto"/>
              <w:right w:val="single" w:sz="4" w:space="0" w:color="auto"/>
            </w:tcBorders>
            <w:shd w:val="clear" w:color="auto" w:fill="auto"/>
            <w:noWrap/>
            <w:vAlign w:val="bottom"/>
            <w:hideMark/>
          </w:tcPr>
          <w:p w14:paraId="4A7EE856"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әйел</w:t>
            </w:r>
          </w:p>
        </w:tc>
        <w:tc>
          <w:tcPr>
            <w:tcW w:w="2160" w:type="dxa"/>
            <w:tcBorders>
              <w:top w:val="nil"/>
              <w:left w:val="nil"/>
              <w:bottom w:val="single" w:sz="4" w:space="0" w:color="auto"/>
              <w:right w:val="single" w:sz="4" w:space="0" w:color="auto"/>
            </w:tcBorders>
            <w:shd w:val="clear" w:color="auto" w:fill="auto"/>
            <w:noWrap/>
            <w:vAlign w:val="bottom"/>
            <w:hideMark/>
          </w:tcPr>
          <w:p w14:paraId="01A41785"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95</w:t>
            </w:r>
          </w:p>
        </w:tc>
        <w:tc>
          <w:tcPr>
            <w:tcW w:w="1415" w:type="dxa"/>
            <w:tcBorders>
              <w:top w:val="nil"/>
              <w:left w:val="nil"/>
              <w:bottom w:val="single" w:sz="4" w:space="0" w:color="auto"/>
              <w:right w:val="single" w:sz="4" w:space="0" w:color="auto"/>
            </w:tcBorders>
            <w:shd w:val="clear" w:color="auto" w:fill="auto"/>
            <w:noWrap/>
            <w:vAlign w:val="bottom"/>
            <w:hideMark/>
          </w:tcPr>
          <w:p w14:paraId="0F26E87D"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39,1</w:t>
            </w:r>
          </w:p>
        </w:tc>
      </w:tr>
      <w:tr w:rsidR="00981481" w:rsidRPr="003C3033" w14:paraId="41F11F8C" w14:textId="77777777" w:rsidTr="003D0F7A">
        <w:trPr>
          <w:trHeight w:val="70"/>
          <w:jc w:val="center"/>
        </w:trPr>
        <w:tc>
          <w:tcPr>
            <w:tcW w:w="5950" w:type="dxa"/>
            <w:tcBorders>
              <w:top w:val="nil"/>
              <w:left w:val="single" w:sz="4" w:space="0" w:color="auto"/>
              <w:bottom w:val="single" w:sz="4" w:space="0" w:color="auto"/>
              <w:right w:val="single" w:sz="4" w:space="0" w:color="auto"/>
            </w:tcBorders>
            <w:shd w:val="clear" w:color="auto" w:fill="auto"/>
            <w:noWrap/>
            <w:vAlign w:val="bottom"/>
            <w:hideMark/>
          </w:tcPr>
          <w:p w14:paraId="59FDDA64"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күйеуі</w:t>
            </w:r>
          </w:p>
        </w:tc>
        <w:tc>
          <w:tcPr>
            <w:tcW w:w="2160" w:type="dxa"/>
            <w:tcBorders>
              <w:top w:val="nil"/>
              <w:left w:val="nil"/>
              <w:bottom w:val="single" w:sz="4" w:space="0" w:color="auto"/>
              <w:right w:val="single" w:sz="4" w:space="0" w:color="auto"/>
            </w:tcBorders>
            <w:shd w:val="clear" w:color="auto" w:fill="auto"/>
            <w:noWrap/>
            <w:vAlign w:val="bottom"/>
            <w:hideMark/>
          </w:tcPr>
          <w:p w14:paraId="7AB018B9"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44</w:t>
            </w:r>
          </w:p>
        </w:tc>
        <w:tc>
          <w:tcPr>
            <w:tcW w:w="1415" w:type="dxa"/>
            <w:tcBorders>
              <w:top w:val="nil"/>
              <w:left w:val="nil"/>
              <w:bottom w:val="single" w:sz="4" w:space="0" w:color="auto"/>
              <w:right w:val="single" w:sz="4" w:space="0" w:color="auto"/>
            </w:tcBorders>
            <w:shd w:val="clear" w:color="auto" w:fill="auto"/>
            <w:noWrap/>
            <w:vAlign w:val="bottom"/>
            <w:hideMark/>
          </w:tcPr>
          <w:p w14:paraId="50B16EB6"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18,1</w:t>
            </w:r>
          </w:p>
        </w:tc>
      </w:tr>
      <w:tr w:rsidR="00981481" w:rsidRPr="003C3033" w14:paraId="77887DF2" w14:textId="77777777" w:rsidTr="003D0F7A">
        <w:trPr>
          <w:trHeight w:val="70"/>
          <w:jc w:val="center"/>
        </w:trPr>
        <w:tc>
          <w:tcPr>
            <w:tcW w:w="5950" w:type="dxa"/>
            <w:tcBorders>
              <w:top w:val="nil"/>
              <w:left w:val="single" w:sz="4" w:space="0" w:color="auto"/>
              <w:bottom w:val="single" w:sz="4" w:space="0" w:color="auto"/>
              <w:right w:val="single" w:sz="4" w:space="0" w:color="auto"/>
            </w:tcBorders>
            <w:shd w:val="clear" w:color="auto" w:fill="auto"/>
            <w:noWrap/>
            <w:vAlign w:val="bottom"/>
            <w:hideMark/>
          </w:tcPr>
          <w:p w14:paraId="5A54191F"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қайғы</w:t>
            </w:r>
          </w:p>
        </w:tc>
        <w:tc>
          <w:tcPr>
            <w:tcW w:w="2160" w:type="dxa"/>
            <w:tcBorders>
              <w:top w:val="nil"/>
              <w:left w:val="nil"/>
              <w:bottom w:val="single" w:sz="4" w:space="0" w:color="auto"/>
              <w:right w:val="single" w:sz="4" w:space="0" w:color="auto"/>
            </w:tcBorders>
            <w:shd w:val="clear" w:color="auto" w:fill="auto"/>
            <w:noWrap/>
            <w:vAlign w:val="bottom"/>
            <w:hideMark/>
          </w:tcPr>
          <w:p w14:paraId="67549D3D"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41</w:t>
            </w:r>
          </w:p>
        </w:tc>
        <w:tc>
          <w:tcPr>
            <w:tcW w:w="1415" w:type="dxa"/>
            <w:tcBorders>
              <w:top w:val="nil"/>
              <w:left w:val="nil"/>
              <w:bottom w:val="single" w:sz="4" w:space="0" w:color="auto"/>
              <w:right w:val="single" w:sz="4" w:space="0" w:color="auto"/>
            </w:tcBorders>
            <w:shd w:val="clear" w:color="auto" w:fill="auto"/>
            <w:noWrap/>
            <w:vAlign w:val="bottom"/>
            <w:hideMark/>
          </w:tcPr>
          <w:p w14:paraId="34212B57"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16,9</w:t>
            </w:r>
          </w:p>
        </w:tc>
      </w:tr>
      <w:tr w:rsidR="00981481" w:rsidRPr="003C3033" w14:paraId="295D0569" w14:textId="77777777" w:rsidTr="003D0F7A">
        <w:trPr>
          <w:trHeight w:val="70"/>
          <w:jc w:val="center"/>
        </w:trPr>
        <w:tc>
          <w:tcPr>
            <w:tcW w:w="5950" w:type="dxa"/>
            <w:tcBorders>
              <w:top w:val="nil"/>
              <w:left w:val="single" w:sz="4" w:space="0" w:color="auto"/>
              <w:bottom w:val="single" w:sz="4" w:space="0" w:color="auto"/>
              <w:right w:val="single" w:sz="4" w:space="0" w:color="auto"/>
            </w:tcBorders>
            <w:shd w:val="clear" w:color="auto" w:fill="auto"/>
            <w:noWrap/>
            <w:vAlign w:val="bottom"/>
            <w:hideMark/>
          </w:tcPr>
          <w:p w14:paraId="4A54A8D8"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қайтыс</w:t>
            </w:r>
          </w:p>
        </w:tc>
        <w:tc>
          <w:tcPr>
            <w:tcW w:w="2160" w:type="dxa"/>
            <w:tcBorders>
              <w:top w:val="nil"/>
              <w:left w:val="nil"/>
              <w:bottom w:val="single" w:sz="4" w:space="0" w:color="auto"/>
              <w:right w:val="single" w:sz="4" w:space="0" w:color="auto"/>
            </w:tcBorders>
            <w:shd w:val="clear" w:color="auto" w:fill="auto"/>
            <w:noWrap/>
            <w:vAlign w:val="bottom"/>
            <w:hideMark/>
          </w:tcPr>
          <w:p w14:paraId="2CDE5118"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39</w:t>
            </w:r>
          </w:p>
        </w:tc>
        <w:tc>
          <w:tcPr>
            <w:tcW w:w="1415" w:type="dxa"/>
            <w:tcBorders>
              <w:top w:val="nil"/>
              <w:left w:val="nil"/>
              <w:bottom w:val="single" w:sz="4" w:space="0" w:color="auto"/>
              <w:right w:val="single" w:sz="4" w:space="0" w:color="auto"/>
            </w:tcBorders>
            <w:shd w:val="clear" w:color="auto" w:fill="auto"/>
            <w:noWrap/>
            <w:vAlign w:val="bottom"/>
            <w:hideMark/>
          </w:tcPr>
          <w:p w14:paraId="67D9CB66"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16</w:t>
            </w:r>
          </w:p>
        </w:tc>
      </w:tr>
      <w:tr w:rsidR="00981481" w:rsidRPr="003C3033" w14:paraId="30FD826E" w14:textId="77777777" w:rsidTr="003D0F7A">
        <w:trPr>
          <w:trHeight w:val="70"/>
          <w:jc w:val="center"/>
        </w:trPr>
        <w:tc>
          <w:tcPr>
            <w:tcW w:w="5950" w:type="dxa"/>
            <w:tcBorders>
              <w:top w:val="nil"/>
              <w:left w:val="single" w:sz="4" w:space="0" w:color="auto"/>
              <w:bottom w:val="single" w:sz="4" w:space="0" w:color="auto"/>
              <w:right w:val="single" w:sz="4" w:space="0" w:color="auto"/>
            </w:tcBorders>
            <w:shd w:val="clear" w:color="auto" w:fill="auto"/>
            <w:noWrap/>
            <w:vAlign w:val="bottom"/>
            <w:hideMark/>
          </w:tcPr>
          <w:p w14:paraId="70A5628F" w14:textId="77777777" w:rsidR="00981481" w:rsidRPr="003C3033" w:rsidRDefault="00981481" w:rsidP="003D0F7A">
            <w:pPr>
              <w:spacing w:line="228" w:lineRule="auto"/>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болған</w:t>
            </w:r>
          </w:p>
        </w:tc>
        <w:tc>
          <w:tcPr>
            <w:tcW w:w="2160" w:type="dxa"/>
            <w:tcBorders>
              <w:top w:val="nil"/>
              <w:left w:val="nil"/>
              <w:bottom w:val="single" w:sz="4" w:space="0" w:color="auto"/>
              <w:right w:val="single" w:sz="4" w:space="0" w:color="auto"/>
            </w:tcBorders>
            <w:shd w:val="clear" w:color="auto" w:fill="auto"/>
            <w:noWrap/>
            <w:vAlign w:val="bottom"/>
            <w:hideMark/>
          </w:tcPr>
          <w:p w14:paraId="13C30ADA"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35</w:t>
            </w:r>
          </w:p>
        </w:tc>
        <w:tc>
          <w:tcPr>
            <w:tcW w:w="1415" w:type="dxa"/>
            <w:tcBorders>
              <w:top w:val="nil"/>
              <w:left w:val="nil"/>
              <w:bottom w:val="single" w:sz="4" w:space="0" w:color="auto"/>
              <w:right w:val="single" w:sz="4" w:space="0" w:color="auto"/>
            </w:tcBorders>
            <w:shd w:val="clear" w:color="auto" w:fill="auto"/>
            <w:noWrap/>
            <w:vAlign w:val="bottom"/>
            <w:hideMark/>
          </w:tcPr>
          <w:p w14:paraId="3C840D42" w14:textId="77777777" w:rsidR="00981481" w:rsidRPr="003C3033" w:rsidRDefault="00981481" w:rsidP="003D0F7A">
            <w:pPr>
              <w:spacing w:line="228" w:lineRule="auto"/>
              <w:jc w:val="both"/>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14,4</w:t>
            </w:r>
          </w:p>
        </w:tc>
      </w:tr>
      <w:tr w:rsidR="00981481" w:rsidRPr="003C3033" w14:paraId="6D204106" w14:textId="77777777" w:rsidTr="003D0F7A">
        <w:trPr>
          <w:trHeight w:val="70"/>
          <w:jc w:val="center"/>
        </w:trPr>
        <w:tc>
          <w:tcPr>
            <w:tcW w:w="9525"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08818D8E" w14:textId="79E539BA" w:rsidR="00981481" w:rsidRPr="003C3033" w:rsidRDefault="003D0F7A" w:rsidP="003D0F7A">
            <w:pPr>
              <w:spacing w:line="228" w:lineRule="auto"/>
              <w:ind w:firstLine="5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7812CC98" w14:textId="5AB1DF42"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rPr>
        <w:t>«әйел» (әйел адам)</w:t>
      </w:r>
    </w:p>
    <w:p w14:paraId="043FD2DE" w14:textId="48216FE4" w:rsidR="00981481" w:rsidRPr="007D5B07" w:rsidRDefault="00981481" w:rsidP="007D5B07">
      <w:pPr>
        <w:pStyle w:val="af"/>
        <w:spacing w:before="0" w:beforeAutospacing="0" w:after="0" w:afterAutospacing="0"/>
        <w:ind w:firstLine="709"/>
        <w:jc w:val="both"/>
        <w:rPr>
          <w:sz w:val="28"/>
          <w:szCs w:val="28"/>
        </w:rPr>
      </w:pPr>
      <w:r w:rsidRPr="007D5B07">
        <w:rPr>
          <w:sz w:val="28"/>
          <w:szCs w:val="28"/>
        </w:rPr>
        <w:t xml:space="preserve">Ең жиі кездескен ассоциация </w:t>
      </w:r>
      <w:r w:rsidRPr="007D5B07">
        <w:rPr>
          <w:sz w:val="28"/>
          <w:szCs w:val="28"/>
          <w:lang w:val="kk-KZ"/>
        </w:rPr>
        <w:t>–</w:t>
      </w:r>
      <w:r w:rsidRPr="007D5B07">
        <w:rPr>
          <w:sz w:val="28"/>
          <w:szCs w:val="28"/>
        </w:rPr>
        <w:t xml:space="preserve"> «әйел» (39,1%). Бұл «жесір» сөзінің ең алдымен жыныстық белгі бойынша </w:t>
      </w:r>
      <w:r w:rsidRPr="007D5B07">
        <w:rPr>
          <w:sz w:val="28"/>
          <w:szCs w:val="28"/>
          <w:lang w:val="kk-KZ"/>
        </w:rPr>
        <w:t>–</w:t>
      </w:r>
      <w:r w:rsidRPr="007D5B07">
        <w:rPr>
          <w:sz w:val="28"/>
          <w:szCs w:val="28"/>
        </w:rPr>
        <w:t xml:space="preserve"> әйел адам ретінде қабылданатынын көрсетеді. Мұндай жауаптар ұғымның гендерлік сипатымен тікелей байланысты екенін дәлелдейді.</w:t>
      </w:r>
    </w:p>
    <w:p w14:paraId="1F8934A4"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rPr>
        <w:t>«күйеуі» (оның күйеуі)</w:t>
      </w:r>
    </w:p>
    <w:p w14:paraId="6DB52E93" w14:textId="45CE4D41"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Екінші жиі кездескен ассоциация – «күйеуі» (18,1%). Бұл жесір әйелдің өміріндегі ер адамның жоғалуымен байланысын айқындайды. Осы арқылы «жесір» ұғымы жұбайынан айырылған әйел ретінде қабылданатыны аңғарылады.</w:t>
      </w:r>
    </w:p>
    <w:p w14:paraId="5AC8A3AE"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«қайғы» (уайым)</w:t>
      </w:r>
    </w:p>
    <w:p w14:paraId="5E3C21CD" w14:textId="16767EC6"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Үшінші орында – «қайғы» (16,9%), бұл жесірдің эмоционалдық жай-күйін сипаттайды. Жауаптарда жесірлік өмірлік жағдай ретінде ғана емес, сонымен қатар қайғы-мұңмен астасып қабылданатыны байқалады.</w:t>
      </w:r>
    </w:p>
    <w:p w14:paraId="43E99C46"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«қайтыс» (қайтыс болды, өмірден өтті)</w:t>
      </w:r>
    </w:p>
    <w:p w14:paraId="741D0B5C" w14:textId="5AEA2255"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Ассоциациялардың 16,0% - «қайтыс» сөзімен байланысты. Бұл жесір мәртебесінің пайда болу себебін - жұбайының дүниеден өтуін нақтылайды.</w:t>
      </w:r>
    </w:p>
    <w:p w14:paraId="1949B1C6"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«болған» (орын алған)</w:t>
      </w:r>
    </w:p>
    <w:p w14:paraId="3B35BB64" w14:textId="6333FDC1" w:rsidR="00981481" w:rsidRPr="007D5B07" w:rsidRDefault="00981481" w:rsidP="007D5B07">
      <w:pPr>
        <w:pStyle w:val="af"/>
        <w:spacing w:before="0" w:beforeAutospacing="0" w:after="0" w:afterAutospacing="0"/>
        <w:ind w:firstLine="709"/>
        <w:jc w:val="both"/>
        <w:rPr>
          <w:sz w:val="28"/>
          <w:szCs w:val="28"/>
          <w:lang w:val="kk-KZ"/>
        </w:rPr>
      </w:pPr>
      <w:r w:rsidRPr="007D5B07">
        <w:rPr>
          <w:sz w:val="28"/>
          <w:szCs w:val="28"/>
          <w:lang w:val="kk-KZ"/>
        </w:rPr>
        <w:t>«болған» сөзімен байланысты жауаптар (14,4%) - жесір болу фактісін, яғни белгілі бір оқиғаның салдарын сипаттайды.</w:t>
      </w:r>
    </w:p>
    <w:p w14:paraId="1762C997"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«Әйел» ассоциациясы</w:t>
      </w:r>
      <w:r w:rsidRPr="007D5B07">
        <w:rPr>
          <w:sz w:val="28"/>
          <w:szCs w:val="28"/>
          <w:lang w:val="kk-KZ"/>
        </w:rPr>
        <w:t xml:space="preserve"> – «жесір» ұғымының тек әйел затына тән әлеуметтік мәртебе екенін нақтылайды.</w:t>
      </w:r>
    </w:p>
    <w:p w14:paraId="43DC6CAA"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«Күйеуі» ассоциациясының жиілігі</w:t>
      </w:r>
      <w:r w:rsidRPr="007D5B07">
        <w:rPr>
          <w:sz w:val="28"/>
          <w:szCs w:val="28"/>
          <w:lang w:val="kk-KZ"/>
        </w:rPr>
        <w:t xml:space="preserve"> – жесірліктің ер адамның жоқтығымен тығыз байланысты екенін, бұл мәртебенің отбасылық құрылымдағы салдарын көрсетеді.</w:t>
      </w:r>
    </w:p>
    <w:p w14:paraId="7A41822E"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«Қайғы» сөзінің кездесуі</w:t>
      </w:r>
      <w:r w:rsidRPr="007D5B07">
        <w:rPr>
          <w:sz w:val="28"/>
          <w:szCs w:val="28"/>
          <w:lang w:val="kk-KZ"/>
        </w:rPr>
        <w:t xml:space="preserve"> – жесір ұғымының мәдени қабылдануында эмоциялық жүк, қайғы мен жоғалтудың алатын орнын дәлелдейді.</w:t>
      </w:r>
    </w:p>
    <w:p w14:paraId="3E2C2967" w14:textId="77777777" w:rsidR="00981481" w:rsidRPr="007D5B07" w:rsidRDefault="00981481" w:rsidP="007D5B07">
      <w:pPr>
        <w:pStyle w:val="af"/>
        <w:spacing w:before="0" w:beforeAutospacing="0" w:after="0" w:afterAutospacing="0"/>
        <w:ind w:firstLine="709"/>
        <w:jc w:val="both"/>
        <w:rPr>
          <w:sz w:val="28"/>
          <w:szCs w:val="28"/>
          <w:lang w:val="kk-KZ"/>
        </w:rPr>
      </w:pPr>
      <w:r w:rsidRPr="007D5B07">
        <w:rPr>
          <w:rStyle w:val="a5"/>
          <w:rFonts w:eastAsiaTheme="majorEastAsia"/>
          <w:b w:val="0"/>
          <w:sz w:val="28"/>
          <w:szCs w:val="28"/>
          <w:lang w:val="kk-KZ"/>
        </w:rPr>
        <w:t>Жалпы алғанда</w:t>
      </w:r>
      <w:r w:rsidRPr="007D5B07">
        <w:rPr>
          <w:sz w:val="28"/>
          <w:szCs w:val="28"/>
          <w:lang w:val="kk-KZ"/>
        </w:rPr>
        <w:t>, «жесір» сөзінің ассоциативтік өрісіне жасалған талдау бұл ұғымның жыныстық, әлеуметтік және эмоциялық компоненттердің тоғысында қалыптасқан тұтас мәдени бейне ретінде қабылданатынын көрсетеді. Бұл бейне қазақ тілін тұтынушылардың санасында орныққан.</w:t>
      </w:r>
    </w:p>
    <w:p w14:paraId="3F3D36A6" w14:textId="77777777" w:rsidR="00981481" w:rsidRPr="007D5B07" w:rsidRDefault="00981481" w:rsidP="003C3033">
      <w:pPr>
        <w:ind w:firstLine="708"/>
        <w:rPr>
          <w:rFonts w:ascii="Times New Roman" w:hAnsi="Times New Roman" w:cs="Times New Roman"/>
          <w:bCs/>
          <w:sz w:val="28"/>
          <w:szCs w:val="28"/>
          <w:lang w:val="kk-KZ"/>
        </w:rPr>
      </w:pPr>
      <w:r w:rsidRPr="007D5B07">
        <w:rPr>
          <w:bCs/>
          <w:sz w:val="28"/>
          <w:szCs w:val="28"/>
          <w:lang w:val="kk-KZ"/>
        </w:rPr>
        <w:t xml:space="preserve"> </w:t>
      </w:r>
      <w:r w:rsidRPr="007D5B07">
        <w:rPr>
          <w:rFonts w:ascii="Times New Roman" w:hAnsi="Times New Roman" w:cs="Times New Roman"/>
          <w:bCs/>
          <w:sz w:val="28"/>
          <w:szCs w:val="28"/>
          <w:lang w:val="kk-KZ"/>
        </w:rPr>
        <w:t>«Үркер» стимулына қатысты ассоциативтік өрісті талдау</w:t>
      </w:r>
    </w:p>
    <w:p w14:paraId="2A665D2A" w14:textId="77777777" w:rsidR="00981481" w:rsidRPr="007D5B07" w:rsidRDefault="00981481" w:rsidP="003C3033">
      <w:pPr>
        <w:ind w:firstLine="708"/>
        <w:jc w:val="both"/>
        <w:rPr>
          <w:rFonts w:ascii="Times New Roman" w:hAnsi="Times New Roman" w:cs="Times New Roman"/>
          <w:sz w:val="28"/>
          <w:szCs w:val="28"/>
          <w:lang w:val="kk-KZ"/>
        </w:rPr>
      </w:pPr>
      <w:r w:rsidRPr="007D5B07">
        <w:rPr>
          <w:rStyle w:val="a5"/>
          <w:rFonts w:ascii="Times New Roman" w:hAnsi="Times New Roman" w:cs="Times New Roman"/>
          <w:b w:val="0"/>
          <w:sz w:val="28"/>
          <w:szCs w:val="28"/>
          <w:lang w:val="kk-KZ"/>
        </w:rPr>
        <w:t xml:space="preserve"> «Үркер» (жұлдыздар шоғыры) стимул-сөзі 243 респондентке ұсынылды.</w:t>
      </w:r>
      <w:r w:rsidRPr="007D5B07">
        <w:rPr>
          <w:rFonts w:ascii="Times New Roman" w:hAnsi="Times New Roman" w:cs="Times New Roman"/>
          <w:sz w:val="28"/>
          <w:szCs w:val="28"/>
          <w:lang w:val="kk-KZ"/>
        </w:rPr>
        <w:t xml:space="preserve"> Әр қатысушы алғашқы екі-үш ассоциацияны жазып берді. Жиналған жауаптар келесі түрде нормаланды: тіркестер кіші әріпке келтірілді, тыныс белгілері жойылды және жиілік бойынша есептеу үшін жеке лексемаларға бөлінді. </w:t>
      </w:r>
    </w:p>
    <w:p w14:paraId="3410EC73" w14:textId="77777777" w:rsidR="00981481" w:rsidRPr="007D5B07" w:rsidRDefault="00981481" w:rsidP="003C3033">
      <w:pPr>
        <w:jc w:val="both"/>
        <w:rPr>
          <w:rFonts w:ascii="Times New Roman" w:eastAsia="Times New Roman" w:hAnsi="Times New Roman" w:cs="Times New Roman"/>
          <w:sz w:val="28"/>
          <w:szCs w:val="28"/>
          <w:lang w:val="kk-KZ"/>
        </w:rPr>
      </w:pPr>
    </w:p>
    <w:p w14:paraId="084BC99A" w14:textId="46EFA259"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28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здік 3 ассоциация</w:t>
      </w:r>
    </w:p>
    <w:p w14:paraId="5E81D9E8" w14:textId="77777777" w:rsidR="00981481" w:rsidRPr="007D5B07" w:rsidRDefault="00981481" w:rsidP="003C3033">
      <w:pPr>
        <w:jc w:val="both"/>
        <w:rPr>
          <w:rFonts w:ascii="Times New Roman" w:eastAsia="Times New Roman" w:hAnsi="Times New Roman" w:cs="Times New Roman"/>
          <w:sz w:val="16"/>
          <w:szCs w:val="16"/>
        </w:rPr>
      </w:pPr>
    </w:p>
    <w:tbl>
      <w:tblPr>
        <w:tblStyle w:val="af0"/>
        <w:tblW w:w="0" w:type="auto"/>
        <w:jc w:val="center"/>
        <w:tblLook w:val="04A0" w:firstRow="1" w:lastRow="0" w:firstColumn="1" w:lastColumn="0" w:noHBand="0" w:noVBand="1"/>
      </w:tblPr>
      <w:tblGrid>
        <w:gridCol w:w="5917"/>
        <w:gridCol w:w="2346"/>
        <w:gridCol w:w="1339"/>
      </w:tblGrid>
      <w:tr w:rsidR="00981481" w:rsidRPr="003C3033" w14:paraId="0E23154B" w14:textId="77777777" w:rsidTr="007D5B07">
        <w:trPr>
          <w:trHeight w:val="320"/>
          <w:jc w:val="center"/>
        </w:trPr>
        <w:tc>
          <w:tcPr>
            <w:tcW w:w="5917" w:type="dxa"/>
            <w:noWrap/>
            <w:hideMark/>
          </w:tcPr>
          <w:p w14:paraId="369185A1"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Ассоциация</w:t>
            </w:r>
          </w:p>
        </w:tc>
        <w:tc>
          <w:tcPr>
            <w:tcW w:w="2346" w:type="dxa"/>
            <w:noWrap/>
            <w:hideMark/>
          </w:tcPr>
          <w:p w14:paraId="07C03DFE"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Аталу саны</w:t>
            </w:r>
          </w:p>
        </w:tc>
        <w:tc>
          <w:tcPr>
            <w:tcW w:w="1339" w:type="dxa"/>
            <w:noWrap/>
            <w:hideMark/>
          </w:tcPr>
          <w:p w14:paraId="7516FE34"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Үлесі  (%)</w:t>
            </w:r>
          </w:p>
        </w:tc>
      </w:tr>
      <w:tr w:rsidR="00981481" w:rsidRPr="003C3033" w14:paraId="2C5717E7" w14:textId="77777777" w:rsidTr="007D5B07">
        <w:trPr>
          <w:trHeight w:val="70"/>
          <w:jc w:val="center"/>
        </w:trPr>
        <w:tc>
          <w:tcPr>
            <w:tcW w:w="5917" w:type="dxa"/>
            <w:noWrap/>
            <w:hideMark/>
          </w:tcPr>
          <w:p w14:paraId="72F49038"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жұлдыз</w:t>
            </w:r>
          </w:p>
        </w:tc>
        <w:tc>
          <w:tcPr>
            <w:tcW w:w="2346" w:type="dxa"/>
            <w:noWrap/>
            <w:hideMark/>
          </w:tcPr>
          <w:p w14:paraId="2B4DBA78"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114</w:t>
            </w:r>
          </w:p>
        </w:tc>
        <w:tc>
          <w:tcPr>
            <w:tcW w:w="1339" w:type="dxa"/>
            <w:noWrap/>
            <w:hideMark/>
          </w:tcPr>
          <w:p w14:paraId="5FF74676"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46,9</w:t>
            </w:r>
          </w:p>
        </w:tc>
      </w:tr>
      <w:tr w:rsidR="00981481" w:rsidRPr="003C3033" w14:paraId="720B3BEE" w14:textId="77777777" w:rsidTr="007D5B07">
        <w:trPr>
          <w:trHeight w:val="70"/>
          <w:jc w:val="center"/>
        </w:trPr>
        <w:tc>
          <w:tcPr>
            <w:tcW w:w="5917" w:type="dxa"/>
            <w:noWrap/>
            <w:hideMark/>
          </w:tcPr>
          <w:p w14:paraId="243CB623" w14:textId="447CEC6F" w:rsidR="00981481" w:rsidRPr="003C3033" w:rsidRDefault="003B00FE" w:rsidP="003C3033">
            <w:pPr>
              <w:rPr>
                <w:rFonts w:ascii="Times New Roman" w:hAnsi="Times New Roman" w:cs="Times New Roman"/>
                <w:bCs/>
                <w:sz w:val="24"/>
                <w:szCs w:val="24"/>
              </w:rPr>
            </w:pPr>
            <w:r w:rsidRPr="003C3033">
              <w:rPr>
                <w:rFonts w:ascii="Times New Roman" w:hAnsi="Times New Roman" w:cs="Times New Roman"/>
                <w:bCs/>
                <w:sz w:val="24"/>
                <w:szCs w:val="24"/>
              </w:rPr>
              <w:t>А</w:t>
            </w:r>
            <w:r w:rsidR="00981481" w:rsidRPr="003C3033">
              <w:rPr>
                <w:rFonts w:ascii="Times New Roman" w:hAnsi="Times New Roman" w:cs="Times New Roman"/>
                <w:bCs/>
                <w:sz w:val="24"/>
                <w:szCs w:val="24"/>
              </w:rPr>
              <w:t>спан</w:t>
            </w:r>
          </w:p>
        </w:tc>
        <w:tc>
          <w:tcPr>
            <w:tcW w:w="2346" w:type="dxa"/>
            <w:noWrap/>
            <w:hideMark/>
          </w:tcPr>
          <w:p w14:paraId="48241F8D"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30</w:t>
            </w:r>
          </w:p>
        </w:tc>
        <w:tc>
          <w:tcPr>
            <w:tcW w:w="1339" w:type="dxa"/>
            <w:noWrap/>
            <w:hideMark/>
          </w:tcPr>
          <w:p w14:paraId="2CDB3EF6"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12,3</w:t>
            </w:r>
          </w:p>
        </w:tc>
      </w:tr>
      <w:tr w:rsidR="00981481" w:rsidRPr="003C3033" w14:paraId="77D9B695" w14:textId="77777777" w:rsidTr="007D5B07">
        <w:trPr>
          <w:trHeight w:val="70"/>
          <w:jc w:val="center"/>
        </w:trPr>
        <w:tc>
          <w:tcPr>
            <w:tcW w:w="5917" w:type="dxa"/>
            <w:noWrap/>
            <w:hideMark/>
          </w:tcPr>
          <w:p w14:paraId="34070E20"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астрономия</w:t>
            </w:r>
          </w:p>
        </w:tc>
        <w:tc>
          <w:tcPr>
            <w:tcW w:w="2346" w:type="dxa"/>
            <w:noWrap/>
            <w:hideMark/>
          </w:tcPr>
          <w:p w14:paraId="0DB5B46D"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24</w:t>
            </w:r>
          </w:p>
        </w:tc>
        <w:tc>
          <w:tcPr>
            <w:tcW w:w="1339" w:type="dxa"/>
            <w:noWrap/>
            <w:hideMark/>
          </w:tcPr>
          <w:p w14:paraId="0ED76210"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9,9</w:t>
            </w:r>
          </w:p>
        </w:tc>
      </w:tr>
      <w:tr w:rsidR="00981481" w:rsidRPr="003C3033" w14:paraId="0EA72C01" w14:textId="77777777" w:rsidTr="007D5B07">
        <w:trPr>
          <w:trHeight w:val="70"/>
          <w:jc w:val="center"/>
        </w:trPr>
        <w:tc>
          <w:tcPr>
            <w:tcW w:w="5917" w:type="dxa"/>
            <w:noWrap/>
            <w:hideMark/>
          </w:tcPr>
          <w:p w14:paraId="763E69DD" w14:textId="692C38CF" w:rsidR="00981481" w:rsidRPr="003C3033" w:rsidRDefault="003B00FE" w:rsidP="003C3033">
            <w:pPr>
              <w:rPr>
                <w:rFonts w:ascii="Times New Roman" w:hAnsi="Times New Roman" w:cs="Times New Roman"/>
                <w:bCs/>
                <w:sz w:val="24"/>
                <w:szCs w:val="24"/>
              </w:rPr>
            </w:pPr>
            <w:r w:rsidRPr="003C3033">
              <w:rPr>
                <w:rFonts w:ascii="Times New Roman" w:hAnsi="Times New Roman" w:cs="Times New Roman"/>
                <w:bCs/>
                <w:sz w:val="24"/>
                <w:szCs w:val="24"/>
              </w:rPr>
              <w:t>Қ</w:t>
            </w:r>
            <w:r w:rsidR="00981481" w:rsidRPr="003C3033">
              <w:rPr>
                <w:rFonts w:ascii="Times New Roman" w:hAnsi="Times New Roman" w:cs="Times New Roman"/>
                <w:bCs/>
                <w:sz w:val="24"/>
                <w:szCs w:val="24"/>
              </w:rPr>
              <w:t>азақ</w:t>
            </w:r>
          </w:p>
        </w:tc>
        <w:tc>
          <w:tcPr>
            <w:tcW w:w="2346" w:type="dxa"/>
            <w:noWrap/>
            <w:hideMark/>
          </w:tcPr>
          <w:p w14:paraId="53702750"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22</w:t>
            </w:r>
          </w:p>
        </w:tc>
        <w:tc>
          <w:tcPr>
            <w:tcW w:w="1339" w:type="dxa"/>
            <w:noWrap/>
            <w:hideMark/>
          </w:tcPr>
          <w:p w14:paraId="10A114C9"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9,1</w:t>
            </w:r>
          </w:p>
        </w:tc>
      </w:tr>
      <w:tr w:rsidR="00981481" w:rsidRPr="003C3033" w14:paraId="367C3849" w14:textId="77777777" w:rsidTr="007D5B07">
        <w:trPr>
          <w:trHeight w:val="70"/>
          <w:jc w:val="center"/>
        </w:trPr>
        <w:tc>
          <w:tcPr>
            <w:tcW w:w="5917" w:type="dxa"/>
            <w:noWrap/>
            <w:hideMark/>
          </w:tcPr>
          <w:p w14:paraId="3E4FD2B1"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жұлдыздар</w:t>
            </w:r>
          </w:p>
        </w:tc>
        <w:tc>
          <w:tcPr>
            <w:tcW w:w="2346" w:type="dxa"/>
            <w:noWrap/>
            <w:hideMark/>
          </w:tcPr>
          <w:p w14:paraId="1752B036"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16</w:t>
            </w:r>
          </w:p>
        </w:tc>
        <w:tc>
          <w:tcPr>
            <w:tcW w:w="1339" w:type="dxa"/>
            <w:noWrap/>
            <w:hideMark/>
          </w:tcPr>
          <w:p w14:paraId="5A3ECE46" w14:textId="77777777" w:rsidR="00981481" w:rsidRPr="003C3033" w:rsidRDefault="00981481" w:rsidP="003C3033">
            <w:pPr>
              <w:rPr>
                <w:rFonts w:ascii="Times New Roman" w:hAnsi="Times New Roman" w:cs="Times New Roman"/>
                <w:bCs/>
                <w:sz w:val="24"/>
                <w:szCs w:val="24"/>
              </w:rPr>
            </w:pPr>
            <w:r w:rsidRPr="003C3033">
              <w:rPr>
                <w:rFonts w:ascii="Times New Roman" w:hAnsi="Times New Roman" w:cs="Times New Roman"/>
                <w:bCs/>
                <w:sz w:val="24"/>
                <w:szCs w:val="24"/>
              </w:rPr>
              <w:t>6,6</w:t>
            </w:r>
          </w:p>
        </w:tc>
      </w:tr>
      <w:tr w:rsidR="00981481" w:rsidRPr="003C3033" w14:paraId="3CA9D6FA" w14:textId="77777777" w:rsidTr="007D5B07">
        <w:trPr>
          <w:trHeight w:val="320"/>
          <w:jc w:val="center"/>
        </w:trPr>
        <w:tc>
          <w:tcPr>
            <w:tcW w:w="9602" w:type="dxa"/>
            <w:gridSpan w:val="3"/>
            <w:noWrap/>
          </w:tcPr>
          <w:p w14:paraId="56880EBA" w14:textId="4FD26E39" w:rsidR="00981481" w:rsidRPr="003C3033" w:rsidRDefault="003D0F7A" w:rsidP="003D0F7A">
            <w:pPr>
              <w:ind w:firstLine="583"/>
              <w:rPr>
                <w:rFonts w:ascii="Times New Roman" w:hAnsi="Times New Roman" w:cs="Times New Roman"/>
                <w:bCs/>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2367B246" w14:textId="77777777" w:rsidR="00981481" w:rsidRPr="007D5B07" w:rsidRDefault="00981481" w:rsidP="003C3033">
      <w:pPr>
        <w:pStyle w:val="af"/>
        <w:spacing w:before="0" w:beforeAutospacing="0" w:after="0" w:afterAutospacing="0"/>
        <w:ind w:firstLine="708"/>
        <w:jc w:val="both"/>
        <w:rPr>
          <w:bCs/>
          <w:sz w:val="28"/>
          <w:szCs w:val="28"/>
          <w:lang w:val="kk-KZ"/>
        </w:rPr>
      </w:pPr>
      <w:r w:rsidRPr="007D5B07">
        <w:rPr>
          <w:rStyle w:val="a5"/>
          <w:rFonts w:eastAsiaTheme="majorEastAsia"/>
          <w:b w:val="0"/>
          <w:sz w:val="28"/>
          <w:szCs w:val="28"/>
        </w:rPr>
        <w:t>«жұлдыз» (46,9%)</w:t>
      </w:r>
    </w:p>
    <w:p w14:paraId="5C2EF521" w14:textId="77777777" w:rsidR="00981481" w:rsidRPr="007D5B07" w:rsidRDefault="00981481" w:rsidP="007D5B07">
      <w:pPr>
        <w:pStyle w:val="af"/>
        <w:spacing w:before="0" w:beforeAutospacing="0" w:after="0" w:afterAutospacing="0"/>
        <w:ind w:firstLine="708"/>
        <w:jc w:val="both"/>
        <w:rPr>
          <w:bCs/>
          <w:sz w:val="28"/>
          <w:szCs w:val="28"/>
        </w:rPr>
      </w:pPr>
      <w:r w:rsidRPr="007D5B07">
        <w:rPr>
          <w:rStyle w:val="a5"/>
          <w:rFonts w:eastAsiaTheme="majorEastAsia"/>
          <w:b w:val="0"/>
          <w:bCs w:val="0"/>
          <w:sz w:val="28"/>
          <w:szCs w:val="28"/>
        </w:rPr>
        <w:t xml:space="preserve">Ең жиі кездескен ассоциация </w:t>
      </w:r>
      <w:r w:rsidRPr="007D5B07">
        <w:rPr>
          <w:bCs/>
          <w:sz w:val="28"/>
          <w:szCs w:val="28"/>
          <w:lang w:val="kk-KZ"/>
        </w:rPr>
        <w:t>–</w:t>
      </w:r>
      <w:r w:rsidRPr="007D5B07">
        <w:rPr>
          <w:rStyle w:val="a5"/>
          <w:rFonts w:eastAsiaTheme="majorEastAsia"/>
          <w:b w:val="0"/>
          <w:bCs w:val="0"/>
          <w:sz w:val="28"/>
          <w:szCs w:val="28"/>
        </w:rPr>
        <w:t xml:space="preserve"> «жұлдыз». Бұл «Үркерді» негізінен жеке жарық жұлдыз немесе бірнеше жұлдыз ретінде қабылдауға байланысты. Мұндай қабылдау халық санасындағы Үркердің – аспандағы жарық шоғыр екендігін көрсетеді.</w:t>
      </w:r>
    </w:p>
    <w:p w14:paraId="107EDAB1" w14:textId="77777777" w:rsidR="00981481" w:rsidRPr="007D5B07" w:rsidRDefault="00981481" w:rsidP="007D5B07">
      <w:pPr>
        <w:pStyle w:val="af"/>
        <w:spacing w:before="0" w:beforeAutospacing="0" w:after="0" w:afterAutospacing="0"/>
        <w:ind w:firstLine="708"/>
        <w:jc w:val="both"/>
        <w:rPr>
          <w:bCs/>
          <w:sz w:val="28"/>
          <w:szCs w:val="28"/>
          <w:lang w:val="kk-KZ"/>
        </w:rPr>
      </w:pPr>
      <w:r w:rsidRPr="007D5B07">
        <w:rPr>
          <w:rStyle w:val="a5"/>
          <w:rFonts w:eastAsiaTheme="majorEastAsia"/>
          <w:b w:val="0"/>
          <w:bCs w:val="0"/>
          <w:sz w:val="28"/>
          <w:szCs w:val="28"/>
          <w:lang w:val="kk-KZ"/>
        </w:rPr>
        <w:t xml:space="preserve">«Аспан» ассоциациясы </w:t>
      </w:r>
      <w:r w:rsidRPr="007D5B07">
        <w:rPr>
          <w:rStyle w:val="a5"/>
          <w:rFonts w:eastAsiaTheme="majorEastAsia"/>
          <w:b w:val="0"/>
          <w:bCs w:val="0"/>
          <w:sz w:val="28"/>
          <w:szCs w:val="28"/>
        </w:rPr>
        <w:t>(12,3%)</w:t>
      </w:r>
      <w:r w:rsidRPr="007D5B07">
        <w:rPr>
          <w:rStyle w:val="a5"/>
          <w:rFonts w:eastAsiaTheme="majorEastAsia"/>
          <w:b w:val="0"/>
          <w:bCs w:val="0"/>
          <w:sz w:val="28"/>
          <w:szCs w:val="28"/>
          <w:lang w:val="kk-KZ"/>
        </w:rPr>
        <w:t xml:space="preserve"> «Үркер» ұғымының мағынасын кеңейтіп, оны тек белгілі бір шоқжұлдыз ретінде ғана емес, ол орналасқан кеңістіктік контекст – аспан әлемімен байланыстырады.</w:t>
      </w:r>
    </w:p>
    <w:p w14:paraId="6D987AC2" w14:textId="4A89831D" w:rsidR="00981481" w:rsidRPr="007D5B07" w:rsidRDefault="00981481" w:rsidP="007D5B07">
      <w:pPr>
        <w:pStyle w:val="af"/>
        <w:spacing w:before="0" w:beforeAutospacing="0" w:after="0" w:afterAutospacing="0"/>
        <w:ind w:firstLine="708"/>
        <w:jc w:val="both"/>
        <w:rPr>
          <w:bCs/>
          <w:sz w:val="28"/>
          <w:szCs w:val="28"/>
          <w:lang w:val="kk-KZ"/>
        </w:rPr>
      </w:pPr>
      <w:r w:rsidRPr="007D5B07">
        <w:rPr>
          <w:rStyle w:val="a5"/>
          <w:rFonts w:eastAsiaTheme="majorEastAsia"/>
          <w:b w:val="0"/>
          <w:bCs w:val="0"/>
          <w:sz w:val="28"/>
          <w:szCs w:val="28"/>
          <w:lang w:val="kk-KZ"/>
        </w:rPr>
        <w:t>«Астрономия» (9,9%)сөзі кейбір респонденттердің «Үркерді» ғылыми тұрғыдан түсінетінін көрсетеді. Бұл оның тек халықтық түсінікте ғана емес, ғылыми көзқараста да маңызды нысан екенін аңғартады.</w:t>
      </w:r>
    </w:p>
    <w:p w14:paraId="0DAA691A" w14:textId="77777777" w:rsidR="00981481" w:rsidRPr="007D5B07" w:rsidRDefault="00981481" w:rsidP="007D5B07">
      <w:pPr>
        <w:pStyle w:val="af"/>
        <w:spacing w:before="0" w:beforeAutospacing="0" w:after="0" w:afterAutospacing="0"/>
        <w:ind w:firstLine="708"/>
        <w:jc w:val="both"/>
        <w:rPr>
          <w:bCs/>
          <w:sz w:val="28"/>
          <w:szCs w:val="28"/>
          <w:lang w:val="kk-KZ"/>
        </w:rPr>
      </w:pPr>
      <w:r w:rsidRPr="007D5B07">
        <w:rPr>
          <w:rStyle w:val="a5"/>
          <w:rFonts w:eastAsiaTheme="majorEastAsia"/>
          <w:b w:val="0"/>
          <w:bCs w:val="0"/>
          <w:sz w:val="28"/>
          <w:szCs w:val="28"/>
          <w:lang w:val="kk-KZ"/>
        </w:rPr>
        <w:t>«Қазақ» (9,1%) ассоциациясы «Үркердің» этномәдени болмысымен байланысын көрсетеді. Бұл шоқжұлдыз ұлттық астрономиялық мұраның бір бөлігі ретінде қабылданады.</w:t>
      </w:r>
    </w:p>
    <w:p w14:paraId="5D8ED167" w14:textId="1877BC31" w:rsidR="00981481" w:rsidRPr="007D5B07" w:rsidRDefault="00981481" w:rsidP="007D5B07">
      <w:pPr>
        <w:pStyle w:val="af"/>
        <w:spacing w:before="0" w:beforeAutospacing="0" w:after="0" w:afterAutospacing="0"/>
        <w:ind w:firstLine="708"/>
        <w:jc w:val="both"/>
        <w:rPr>
          <w:bCs/>
          <w:sz w:val="28"/>
          <w:szCs w:val="28"/>
          <w:lang w:val="kk-KZ"/>
        </w:rPr>
      </w:pPr>
      <w:r w:rsidRPr="007D5B07">
        <w:rPr>
          <w:rStyle w:val="a5"/>
          <w:rFonts w:eastAsiaTheme="majorEastAsia"/>
          <w:b w:val="0"/>
          <w:bCs w:val="0"/>
          <w:sz w:val="28"/>
          <w:szCs w:val="28"/>
          <w:lang w:val="kk-KZ"/>
        </w:rPr>
        <w:t>«Жұлдыздар» (6,6%)</w:t>
      </w:r>
      <w:r w:rsidRPr="007D5B07">
        <w:rPr>
          <w:bCs/>
          <w:sz w:val="28"/>
          <w:szCs w:val="28"/>
          <w:lang w:val="kk-KZ"/>
        </w:rPr>
        <w:t xml:space="preserve"> </w:t>
      </w:r>
      <w:r w:rsidRPr="007D5B07">
        <w:rPr>
          <w:rStyle w:val="a5"/>
          <w:rFonts w:eastAsiaTheme="majorEastAsia"/>
          <w:b w:val="0"/>
          <w:bCs w:val="0"/>
          <w:sz w:val="28"/>
          <w:szCs w:val="28"/>
          <w:lang w:val="kk-KZ"/>
        </w:rPr>
        <w:t>сөзі «Үркерді» жеке емес, жұлдыздар тобы ретінде қабылдаудың жиілігін байқатады.</w:t>
      </w:r>
    </w:p>
    <w:p w14:paraId="4B0436C8" w14:textId="447B504F" w:rsidR="00981481" w:rsidRPr="007D5B07" w:rsidRDefault="00981481" w:rsidP="007D5B07">
      <w:pPr>
        <w:pStyle w:val="af"/>
        <w:spacing w:before="0" w:beforeAutospacing="0" w:after="0" w:afterAutospacing="0"/>
        <w:ind w:firstLine="708"/>
        <w:jc w:val="both"/>
        <w:rPr>
          <w:sz w:val="28"/>
          <w:szCs w:val="28"/>
          <w:lang w:val="kk-KZ"/>
        </w:rPr>
      </w:pPr>
      <w:r w:rsidRPr="007D5B07">
        <w:rPr>
          <w:sz w:val="28"/>
          <w:szCs w:val="28"/>
          <w:lang w:val="kk-KZ"/>
        </w:rPr>
        <w:t>«Үркер» тілдік санада әрі астрономиялық нысан ретінде, әрі қазақ этномәдениетінің символы ретінде қабылданады.</w:t>
      </w:r>
    </w:p>
    <w:p w14:paraId="7BB672BD" w14:textId="49C4BC7E" w:rsidR="00981481" w:rsidRPr="007D5B07" w:rsidRDefault="00981481" w:rsidP="007D5B07">
      <w:pPr>
        <w:pStyle w:val="af"/>
        <w:spacing w:before="0" w:beforeAutospacing="0" w:after="0" w:afterAutospacing="0"/>
        <w:ind w:firstLine="708"/>
        <w:jc w:val="both"/>
        <w:rPr>
          <w:sz w:val="28"/>
          <w:szCs w:val="28"/>
          <w:lang w:val="kk-KZ"/>
        </w:rPr>
      </w:pPr>
      <w:r w:rsidRPr="007D5B07">
        <w:rPr>
          <w:sz w:val="28"/>
          <w:szCs w:val="28"/>
          <w:lang w:val="kk-KZ"/>
        </w:rPr>
        <w:t>«Астрономия» мен «қазақ» ассоциацияларының қатар жүруі шоқжұлдыздың ғылыми әрі халықтық танымдағы орнының қатар екендігін көрсетеді.</w:t>
      </w:r>
    </w:p>
    <w:p w14:paraId="215CC5EE" w14:textId="1B8006CA" w:rsidR="00981481" w:rsidRPr="007D5B07" w:rsidRDefault="00981481" w:rsidP="007D5B07">
      <w:pPr>
        <w:pStyle w:val="af"/>
        <w:spacing w:before="0" w:beforeAutospacing="0" w:after="0" w:afterAutospacing="0"/>
        <w:ind w:firstLine="708"/>
        <w:jc w:val="both"/>
        <w:rPr>
          <w:sz w:val="28"/>
          <w:szCs w:val="28"/>
          <w:lang w:val="kk-KZ"/>
        </w:rPr>
      </w:pPr>
      <w:r w:rsidRPr="007D5B07">
        <w:rPr>
          <w:sz w:val="28"/>
          <w:szCs w:val="28"/>
          <w:lang w:val="kk-KZ"/>
        </w:rPr>
        <w:t>«Жұлдыз» және «жұлдыздар» сияқты ассоциациялардың жиі кездесуі «Үркердің» жұлдыздар бейнесі арқылы мифологиялық әрі мәдени тұтастықта маңызды рөл атқаратынын дәлелдейді.</w:t>
      </w:r>
    </w:p>
    <w:p w14:paraId="7F220C4E" w14:textId="19914522" w:rsidR="00981481" w:rsidRPr="007D5B07" w:rsidRDefault="00981481" w:rsidP="007D5B07">
      <w:pPr>
        <w:pStyle w:val="af"/>
        <w:spacing w:before="0" w:beforeAutospacing="0" w:after="0" w:afterAutospacing="0"/>
        <w:ind w:firstLine="708"/>
        <w:jc w:val="both"/>
        <w:rPr>
          <w:sz w:val="28"/>
          <w:szCs w:val="28"/>
          <w:lang w:val="kk-KZ"/>
        </w:rPr>
      </w:pPr>
      <w:r w:rsidRPr="007D5B07">
        <w:rPr>
          <w:sz w:val="28"/>
          <w:szCs w:val="28"/>
          <w:lang w:val="kk-KZ"/>
        </w:rPr>
        <w:t>Осылайша, «Үркер» ассоциативтік өрісте жұлдыздар, аспан және ғарыштық тәртіп ұғымдарын біріктіретін мифо-астрономиялық символ ретінде қызмет етеді және астрономиялық білімдердің мәдени-тілдік дүниетанымға терең сіңісіп кеткенін көрсетеді.</w:t>
      </w:r>
    </w:p>
    <w:p w14:paraId="583F0C2A" w14:textId="54FB5F72" w:rsidR="00981481" w:rsidRPr="007D5B07" w:rsidRDefault="00981481" w:rsidP="007D5B07">
      <w:pPr>
        <w:ind w:firstLine="709"/>
        <w:jc w:val="both"/>
        <w:rPr>
          <w:rFonts w:ascii="Times New Roman" w:hAnsi="Times New Roman" w:cs="Times New Roman"/>
          <w:bCs/>
          <w:sz w:val="28"/>
          <w:szCs w:val="28"/>
          <w:lang w:val="kk-KZ"/>
        </w:rPr>
      </w:pPr>
      <w:r w:rsidRPr="007D5B07">
        <w:rPr>
          <w:rFonts w:ascii="Times New Roman" w:hAnsi="Times New Roman" w:cs="Times New Roman"/>
          <w:bCs/>
          <w:sz w:val="28"/>
          <w:szCs w:val="28"/>
          <w:lang w:val="kk-KZ"/>
        </w:rPr>
        <w:t>«Тұсаукесу» стимулына қатысты ассоциативтік өрісті талдау</w:t>
      </w:r>
    </w:p>
    <w:p w14:paraId="05C27C9B" w14:textId="77777777" w:rsidR="00981481" w:rsidRPr="007D5B07" w:rsidRDefault="00981481" w:rsidP="003C3033">
      <w:pPr>
        <w:ind w:firstLine="708"/>
        <w:jc w:val="both"/>
        <w:rPr>
          <w:rFonts w:ascii="Times New Roman" w:hAnsi="Times New Roman" w:cs="Times New Roman"/>
          <w:sz w:val="28"/>
          <w:szCs w:val="28"/>
          <w:lang w:val="kk-KZ"/>
        </w:rPr>
      </w:pPr>
      <w:r w:rsidRPr="007D5B07">
        <w:rPr>
          <w:rFonts w:ascii="Times New Roman" w:hAnsi="Times New Roman" w:cs="Times New Roman"/>
          <w:sz w:val="28"/>
          <w:szCs w:val="28"/>
          <w:lang w:val="kk-KZ"/>
        </w:rPr>
        <w:t>«Тұсаукесу» («бала тұсауын кесу рәсімі») стимул-сөзі бойынша өңдеу құрылымы жалпы сызбаға сәйкес жүзеге асырылды: барлық 243 респондент еркін формада алғашқы екі–үш ассоциацияларын жазды. Жауаптар төменгі регистрге келтіріліп, тыныс белгілері алынып тасталды және жиілік бойынша есептеу үшін жеке лексемаларға бөлінді.</w:t>
      </w:r>
    </w:p>
    <w:p w14:paraId="1132F584" w14:textId="77777777" w:rsidR="00981481" w:rsidRPr="007D5B07" w:rsidRDefault="00981481" w:rsidP="003C3033">
      <w:pPr>
        <w:jc w:val="both"/>
        <w:rPr>
          <w:rFonts w:ascii="Times New Roman" w:eastAsia="Times New Roman" w:hAnsi="Times New Roman" w:cs="Times New Roman"/>
          <w:sz w:val="28"/>
          <w:szCs w:val="28"/>
          <w:lang w:val="kk-KZ"/>
        </w:rPr>
      </w:pPr>
    </w:p>
    <w:p w14:paraId="6B018D10" w14:textId="7233F9E9"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29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 xml:space="preserve">здік </w:t>
      </w:r>
      <w:r w:rsidRPr="007D5B07">
        <w:rPr>
          <w:rStyle w:val="a5"/>
          <w:rFonts w:ascii="Times New Roman" w:eastAsiaTheme="majorEastAsia" w:hAnsi="Times New Roman" w:cs="Times New Roman"/>
          <w:b w:val="0"/>
          <w:sz w:val="28"/>
          <w:szCs w:val="28"/>
          <w:lang w:val="kk-KZ"/>
        </w:rPr>
        <w:t>5</w:t>
      </w:r>
      <w:r w:rsidRPr="007D5B07">
        <w:rPr>
          <w:rStyle w:val="a5"/>
          <w:rFonts w:ascii="Times New Roman" w:eastAsiaTheme="majorEastAsia" w:hAnsi="Times New Roman" w:cs="Times New Roman"/>
          <w:b w:val="0"/>
          <w:sz w:val="28"/>
          <w:szCs w:val="28"/>
        </w:rPr>
        <w:t xml:space="preserve"> ассоциация</w:t>
      </w:r>
    </w:p>
    <w:p w14:paraId="358D7CEC" w14:textId="77777777" w:rsidR="00981481" w:rsidRPr="007D5B07" w:rsidRDefault="00981481" w:rsidP="003C3033">
      <w:pPr>
        <w:jc w:val="both"/>
        <w:rPr>
          <w:rFonts w:ascii="Times New Roman" w:eastAsia="Times New Roman" w:hAnsi="Times New Roman" w:cs="Times New Roman"/>
          <w:sz w:val="16"/>
          <w:szCs w:val="16"/>
        </w:rPr>
      </w:pPr>
    </w:p>
    <w:tbl>
      <w:tblPr>
        <w:tblStyle w:val="af0"/>
        <w:tblW w:w="0" w:type="auto"/>
        <w:jc w:val="center"/>
        <w:tblLook w:val="04A0" w:firstRow="1" w:lastRow="0" w:firstColumn="1" w:lastColumn="0" w:noHBand="0" w:noVBand="1"/>
      </w:tblPr>
      <w:tblGrid>
        <w:gridCol w:w="6024"/>
        <w:gridCol w:w="2262"/>
        <w:gridCol w:w="1300"/>
      </w:tblGrid>
      <w:tr w:rsidR="00981481" w:rsidRPr="003C3033" w14:paraId="4E8EF412" w14:textId="77777777" w:rsidTr="007D5B07">
        <w:trPr>
          <w:trHeight w:val="70"/>
          <w:jc w:val="center"/>
        </w:trPr>
        <w:tc>
          <w:tcPr>
            <w:tcW w:w="6024" w:type="dxa"/>
            <w:noWrap/>
            <w:hideMark/>
          </w:tcPr>
          <w:p w14:paraId="0FFE48F9"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62" w:type="dxa"/>
            <w:noWrap/>
            <w:hideMark/>
          </w:tcPr>
          <w:p w14:paraId="294226C4"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1300" w:type="dxa"/>
            <w:noWrap/>
            <w:hideMark/>
          </w:tcPr>
          <w:p w14:paraId="69D5EA6B"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118EB7EF" w14:textId="77777777" w:rsidTr="007D5B07">
        <w:trPr>
          <w:trHeight w:val="70"/>
          <w:jc w:val="center"/>
        </w:trPr>
        <w:tc>
          <w:tcPr>
            <w:tcW w:w="6024" w:type="dxa"/>
            <w:noWrap/>
            <w:hideMark/>
          </w:tcPr>
          <w:p w14:paraId="5D363147"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дәстүр</w:t>
            </w:r>
          </w:p>
        </w:tc>
        <w:tc>
          <w:tcPr>
            <w:tcW w:w="2262" w:type="dxa"/>
            <w:noWrap/>
            <w:hideMark/>
          </w:tcPr>
          <w:p w14:paraId="030D495D"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67</w:t>
            </w:r>
          </w:p>
        </w:tc>
        <w:tc>
          <w:tcPr>
            <w:tcW w:w="1300" w:type="dxa"/>
            <w:noWrap/>
            <w:hideMark/>
          </w:tcPr>
          <w:p w14:paraId="2FC41CB9"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27,6</w:t>
            </w:r>
          </w:p>
        </w:tc>
      </w:tr>
      <w:tr w:rsidR="00981481" w:rsidRPr="003C3033" w14:paraId="6B105DB0" w14:textId="77777777" w:rsidTr="007D5B07">
        <w:trPr>
          <w:trHeight w:val="70"/>
          <w:jc w:val="center"/>
        </w:trPr>
        <w:tc>
          <w:tcPr>
            <w:tcW w:w="6024" w:type="dxa"/>
            <w:noWrap/>
            <w:hideMark/>
          </w:tcPr>
          <w:p w14:paraId="2B330452" w14:textId="7F5EBE55" w:rsidR="00981481" w:rsidRPr="003C3033" w:rsidRDefault="003B00FE"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w:t>
            </w:r>
            <w:r w:rsidR="00981481" w:rsidRPr="003C3033">
              <w:rPr>
                <w:rFonts w:ascii="Times New Roman" w:eastAsia="Times New Roman" w:hAnsi="Times New Roman" w:cs="Times New Roman"/>
                <w:bCs/>
                <w:color w:val="000000"/>
                <w:sz w:val="24"/>
                <w:szCs w:val="24"/>
              </w:rPr>
              <w:t>ала</w:t>
            </w:r>
          </w:p>
        </w:tc>
        <w:tc>
          <w:tcPr>
            <w:tcW w:w="2262" w:type="dxa"/>
            <w:noWrap/>
            <w:hideMark/>
          </w:tcPr>
          <w:p w14:paraId="5F3995FA"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55</w:t>
            </w:r>
          </w:p>
        </w:tc>
        <w:tc>
          <w:tcPr>
            <w:tcW w:w="1300" w:type="dxa"/>
            <w:noWrap/>
            <w:hideMark/>
          </w:tcPr>
          <w:p w14:paraId="3F3B9001"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22,7</w:t>
            </w:r>
          </w:p>
        </w:tc>
      </w:tr>
      <w:tr w:rsidR="00981481" w:rsidRPr="003C3033" w14:paraId="1F11D739" w14:textId="77777777" w:rsidTr="007D5B07">
        <w:trPr>
          <w:trHeight w:val="70"/>
          <w:jc w:val="center"/>
        </w:trPr>
        <w:tc>
          <w:tcPr>
            <w:tcW w:w="6024" w:type="dxa"/>
            <w:noWrap/>
            <w:hideMark/>
          </w:tcPr>
          <w:p w14:paraId="6DE71548"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қадам</w:t>
            </w:r>
          </w:p>
        </w:tc>
        <w:tc>
          <w:tcPr>
            <w:tcW w:w="2262" w:type="dxa"/>
            <w:noWrap/>
            <w:hideMark/>
          </w:tcPr>
          <w:p w14:paraId="55285E2C"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54</w:t>
            </w:r>
          </w:p>
        </w:tc>
        <w:tc>
          <w:tcPr>
            <w:tcW w:w="1300" w:type="dxa"/>
            <w:noWrap/>
            <w:hideMark/>
          </w:tcPr>
          <w:p w14:paraId="08B190EF"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22,2</w:t>
            </w:r>
          </w:p>
        </w:tc>
      </w:tr>
      <w:tr w:rsidR="00981481" w:rsidRPr="003C3033" w14:paraId="14EE6BF4" w14:textId="77777777" w:rsidTr="007D5B07">
        <w:trPr>
          <w:trHeight w:val="70"/>
          <w:jc w:val="center"/>
        </w:trPr>
        <w:tc>
          <w:tcPr>
            <w:tcW w:w="6024" w:type="dxa"/>
            <w:noWrap/>
            <w:hideMark/>
          </w:tcPr>
          <w:p w14:paraId="0A7A7A9B"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алғашқы</w:t>
            </w:r>
          </w:p>
        </w:tc>
        <w:tc>
          <w:tcPr>
            <w:tcW w:w="2262" w:type="dxa"/>
            <w:noWrap/>
            <w:hideMark/>
          </w:tcPr>
          <w:p w14:paraId="17BE381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36</w:t>
            </w:r>
          </w:p>
        </w:tc>
        <w:tc>
          <w:tcPr>
            <w:tcW w:w="1300" w:type="dxa"/>
            <w:noWrap/>
            <w:hideMark/>
          </w:tcPr>
          <w:p w14:paraId="7779C10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14,8</w:t>
            </w:r>
          </w:p>
        </w:tc>
      </w:tr>
      <w:tr w:rsidR="00981481" w:rsidRPr="003C3033" w14:paraId="61E6E35F" w14:textId="77777777" w:rsidTr="007D5B07">
        <w:trPr>
          <w:trHeight w:val="70"/>
          <w:jc w:val="center"/>
        </w:trPr>
        <w:tc>
          <w:tcPr>
            <w:tcW w:w="6024" w:type="dxa"/>
            <w:noWrap/>
            <w:hideMark/>
          </w:tcPr>
          <w:p w14:paraId="19B03DCB"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баланың</w:t>
            </w:r>
          </w:p>
        </w:tc>
        <w:tc>
          <w:tcPr>
            <w:tcW w:w="2262" w:type="dxa"/>
            <w:noWrap/>
            <w:hideMark/>
          </w:tcPr>
          <w:p w14:paraId="193F5988"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31</w:t>
            </w:r>
          </w:p>
        </w:tc>
        <w:tc>
          <w:tcPr>
            <w:tcW w:w="1300" w:type="dxa"/>
            <w:noWrap/>
            <w:hideMark/>
          </w:tcPr>
          <w:p w14:paraId="2E5A868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12,7</w:t>
            </w:r>
          </w:p>
        </w:tc>
      </w:tr>
      <w:tr w:rsidR="00981481" w:rsidRPr="003C3033" w14:paraId="29CF8A79" w14:textId="77777777" w:rsidTr="007D5B07">
        <w:trPr>
          <w:trHeight w:val="320"/>
          <w:jc w:val="center"/>
        </w:trPr>
        <w:tc>
          <w:tcPr>
            <w:tcW w:w="9586" w:type="dxa"/>
            <w:gridSpan w:val="3"/>
            <w:noWrap/>
          </w:tcPr>
          <w:p w14:paraId="71AD8B8D" w14:textId="38897A65" w:rsidR="00981481" w:rsidRPr="003C3033" w:rsidRDefault="003D0F7A" w:rsidP="003D0F7A">
            <w:pPr>
              <w:ind w:firstLine="575"/>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1A000D51" w14:textId="77777777" w:rsidR="00981481" w:rsidRPr="003C3033" w:rsidRDefault="00981481" w:rsidP="003C3033">
      <w:pPr>
        <w:pStyle w:val="af"/>
        <w:spacing w:before="0" w:beforeAutospacing="0" w:after="0" w:afterAutospacing="0"/>
        <w:ind w:firstLine="708"/>
        <w:jc w:val="both"/>
        <w:rPr>
          <w:rStyle w:val="a5"/>
          <w:rFonts w:eastAsiaTheme="majorEastAsia"/>
          <w:b w:val="0"/>
        </w:rPr>
      </w:pPr>
    </w:p>
    <w:p w14:paraId="0F0B893C" w14:textId="77777777" w:rsidR="00981481" w:rsidRPr="007D5B07" w:rsidRDefault="00981481" w:rsidP="007D5B07">
      <w:pPr>
        <w:pStyle w:val="af"/>
        <w:spacing w:before="0" w:beforeAutospacing="0" w:after="0" w:afterAutospacing="0"/>
        <w:ind w:firstLine="708"/>
        <w:jc w:val="both"/>
        <w:rPr>
          <w:sz w:val="28"/>
          <w:szCs w:val="28"/>
        </w:rPr>
      </w:pPr>
      <w:r w:rsidRPr="007D5B07">
        <w:rPr>
          <w:rStyle w:val="a5"/>
          <w:rFonts w:eastAsiaTheme="majorEastAsia"/>
          <w:b w:val="0"/>
          <w:sz w:val="28"/>
          <w:szCs w:val="28"/>
        </w:rPr>
        <w:t>«Тұсаукесу» сөзіне берілген үздік 5 ассоциацияны талдау келесі маңызды тұстарды көрсетті:</w:t>
      </w:r>
    </w:p>
    <w:p w14:paraId="489C8E1A" w14:textId="77777777"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rPr>
        <w:t>«дәстүр» (27,6%)</w:t>
      </w:r>
      <w:r w:rsidRPr="007D5B07">
        <w:rPr>
          <w:sz w:val="28"/>
          <w:szCs w:val="28"/>
        </w:rPr>
        <w:t xml:space="preserve"> </w:t>
      </w:r>
      <w:r w:rsidRPr="007D5B07">
        <w:rPr>
          <w:sz w:val="28"/>
          <w:szCs w:val="28"/>
          <w:lang w:val="kk-KZ"/>
        </w:rPr>
        <w:t>–</w:t>
      </w:r>
      <w:r w:rsidRPr="007D5B07">
        <w:rPr>
          <w:sz w:val="28"/>
          <w:szCs w:val="28"/>
        </w:rPr>
        <w:t xml:space="preserve"> жетекші ассоциация. Бұл қатысушылардың «тұсаукесуді» ең алдымен орныққан салт, мәдени мұраның ажырамас бөлігі</w:t>
      </w:r>
      <w:r w:rsidRPr="007D5B07">
        <w:rPr>
          <w:sz w:val="28"/>
          <w:szCs w:val="28"/>
          <w:lang w:val="kk-KZ"/>
        </w:rPr>
        <w:t xml:space="preserve"> </w:t>
      </w:r>
      <w:r w:rsidRPr="007D5B07">
        <w:rPr>
          <w:sz w:val="28"/>
          <w:szCs w:val="28"/>
        </w:rPr>
        <w:t>ретінде қабылдайтынын көрсетеді.</w:t>
      </w:r>
    </w:p>
    <w:p w14:paraId="390443FA" w14:textId="32EC6013"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«бала» (22,7%)</w:t>
      </w:r>
      <w:r w:rsidRPr="007D5B07">
        <w:rPr>
          <w:sz w:val="28"/>
          <w:szCs w:val="28"/>
          <w:lang w:val="kk-KZ"/>
        </w:rPr>
        <w:t xml:space="preserve"> – жиілігі жағынан екінші орында. Бұл ассоциация рәсімнің баланы негізгі нысанға алатынын, яғни алғашқы дербес қадам сәтінде өткізілетінін айғақтайды.</w:t>
      </w:r>
    </w:p>
    <w:p w14:paraId="73B0A110" w14:textId="312E9883"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«қадам» (22,2%) және «алғашқы» (14,8%)</w:t>
      </w:r>
      <w:r w:rsidRPr="007D5B07">
        <w:rPr>
          <w:sz w:val="28"/>
          <w:szCs w:val="28"/>
          <w:lang w:val="kk-KZ"/>
        </w:rPr>
        <w:t xml:space="preserve"> – бұл екі сөз баланың өміріндегі жаңа кезеңмен байланысты алғашқы қадамның символикасына назар аударады.</w:t>
      </w:r>
    </w:p>
    <w:p w14:paraId="5A1FDB72" w14:textId="639DAABC"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«баланың» (12,7%)</w:t>
      </w:r>
      <w:r w:rsidRPr="007D5B07">
        <w:rPr>
          <w:sz w:val="28"/>
          <w:szCs w:val="28"/>
          <w:lang w:val="kk-KZ"/>
        </w:rPr>
        <w:t xml:space="preserve"> – ілік септігінде қолданылуы бұл жоралғының даралығын, яғни нақты бір бала үшін арнайы атқарылатынын білдіреді.</w:t>
      </w:r>
    </w:p>
    <w:p w14:paraId="13328F57" w14:textId="77777777"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«Дәстүр» ассоциациясының басым болуы</w:t>
      </w:r>
      <w:r w:rsidRPr="007D5B07">
        <w:rPr>
          <w:sz w:val="28"/>
          <w:szCs w:val="28"/>
          <w:lang w:val="kk-KZ"/>
        </w:rPr>
        <w:t xml:space="preserve"> «Тұсаукесудің» қазіргі тіл тұтынушылары санасында ең алдымен ортақ дәстүр, қалыптасқан рәсім ретінде орныққанын көрсетеді.</w:t>
      </w:r>
    </w:p>
    <w:p w14:paraId="15B1B7CD" w14:textId="32ABE3A3"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«Бала» және «баланың» жиілігі</w:t>
      </w:r>
      <w:r w:rsidRPr="007D5B07">
        <w:rPr>
          <w:sz w:val="28"/>
          <w:szCs w:val="28"/>
          <w:lang w:val="kk-KZ"/>
        </w:rPr>
        <w:t xml:space="preserve"> рәсімнің баланың жеке тұлғасына бағытталғанын, яғни бұл - нақты бір сәбидің алғашқы қадамын қолдап, ақ батамен әрлендіретін жеке акт екенін аңғартады.</w:t>
      </w:r>
    </w:p>
    <w:p w14:paraId="5DE4F9FB" w14:textId="0748A8EE"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«Қадам» мен «алғашқы» сөздері</w:t>
      </w:r>
      <w:r w:rsidRPr="007D5B07">
        <w:rPr>
          <w:sz w:val="28"/>
          <w:szCs w:val="28"/>
          <w:lang w:val="kk-KZ"/>
        </w:rPr>
        <w:t xml:space="preserve"> бұл жоралғының өмірлік жаңа кезеңге қадам басу символикасымен тығыз байланысты екенін көрсетеді.</w:t>
      </w:r>
    </w:p>
    <w:p w14:paraId="3456E91A" w14:textId="77777777" w:rsidR="00981481" w:rsidRPr="007D5B07" w:rsidRDefault="00981481" w:rsidP="007D5B07">
      <w:pPr>
        <w:pStyle w:val="af"/>
        <w:spacing w:before="0" w:beforeAutospacing="0" w:after="0" w:afterAutospacing="0"/>
        <w:ind w:firstLine="708"/>
        <w:jc w:val="both"/>
        <w:rPr>
          <w:sz w:val="28"/>
          <w:szCs w:val="28"/>
          <w:lang w:val="kk-KZ"/>
        </w:rPr>
      </w:pPr>
      <w:r w:rsidRPr="007D5B07">
        <w:rPr>
          <w:sz w:val="28"/>
          <w:szCs w:val="28"/>
          <w:lang w:val="kk-KZ"/>
        </w:rPr>
        <w:t xml:space="preserve">Осылайша, </w:t>
      </w:r>
      <w:r w:rsidRPr="007D5B07">
        <w:rPr>
          <w:rStyle w:val="a5"/>
          <w:rFonts w:eastAsiaTheme="majorEastAsia"/>
          <w:b w:val="0"/>
          <w:sz w:val="28"/>
          <w:szCs w:val="28"/>
          <w:lang w:val="kk-KZ"/>
        </w:rPr>
        <w:t>«Тұсаукесу»</w:t>
      </w:r>
      <w:r w:rsidRPr="007D5B07">
        <w:rPr>
          <w:sz w:val="28"/>
          <w:szCs w:val="28"/>
          <w:lang w:val="kk-KZ"/>
        </w:rPr>
        <w:t xml:space="preserve"> мәдени-дәстүрлік, әлеуметтік-отбасылық және жеке даму мәндерін тоғыстырған кешенді рәсім ретінде қабылданады: ол бір жағынан - ұжымдық дәстүрдің көрінісі, екінші жағынан - баланың өсу жолындағы маңызды кезеңін айқындайтын жеке мереке.</w:t>
      </w:r>
    </w:p>
    <w:p w14:paraId="053958E6" w14:textId="0985553B" w:rsidR="00981481" w:rsidRPr="007D5B07" w:rsidRDefault="00981481" w:rsidP="007D5B07">
      <w:pPr>
        <w:pStyle w:val="af"/>
        <w:spacing w:before="0" w:beforeAutospacing="0" w:after="0" w:afterAutospacing="0"/>
        <w:ind w:firstLine="708"/>
        <w:jc w:val="both"/>
        <w:rPr>
          <w:sz w:val="28"/>
          <w:szCs w:val="28"/>
          <w:lang w:val="kk-KZ"/>
        </w:rPr>
      </w:pPr>
      <w:r w:rsidRPr="007D5B07">
        <w:rPr>
          <w:rStyle w:val="a5"/>
          <w:rFonts w:eastAsiaTheme="majorEastAsia"/>
          <w:b w:val="0"/>
          <w:sz w:val="28"/>
          <w:szCs w:val="28"/>
          <w:lang w:val="kk-KZ"/>
        </w:rPr>
        <w:t>«Тұсаукесу»</w:t>
      </w:r>
      <w:r w:rsidRPr="007D5B07">
        <w:rPr>
          <w:sz w:val="28"/>
          <w:szCs w:val="28"/>
          <w:lang w:val="kk-KZ"/>
        </w:rPr>
        <w:t xml:space="preserve"> қазақ тілінің иелері үшін баланың алғашқы қадамы мен тұсау кесу рәсімін біріктіретін маңызды отбасылық-ғұрыптық лексиканың көрсеткіші ретінде қызмет етеді.</w:t>
      </w:r>
    </w:p>
    <w:p w14:paraId="041429DA" w14:textId="5B2376B3" w:rsidR="00981481" w:rsidRPr="007D5B07" w:rsidRDefault="00981481" w:rsidP="007D5B07">
      <w:pPr>
        <w:ind w:firstLine="708"/>
        <w:jc w:val="both"/>
        <w:rPr>
          <w:rFonts w:ascii="Times New Roman" w:hAnsi="Times New Roman" w:cs="Times New Roman"/>
          <w:bCs/>
          <w:sz w:val="28"/>
          <w:szCs w:val="28"/>
          <w:lang w:val="kk-KZ"/>
        </w:rPr>
      </w:pPr>
      <w:r w:rsidRPr="007D5B07">
        <w:rPr>
          <w:rFonts w:ascii="Times New Roman" w:hAnsi="Times New Roman" w:cs="Times New Roman"/>
          <w:bCs/>
          <w:sz w:val="28"/>
          <w:szCs w:val="28"/>
          <w:lang w:val="kk-KZ"/>
        </w:rPr>
        <w:t>«Киіз үй» стимулына қатысты ассоциативтік өрісті талдау</w:t>
      </w:r>
    </w:p>
    <w:p w14:paraId="14964FD0" w14:textId="77777777" w:rsidR="00981481" w:rsidRPr="007D5B07" w:rsidRDefault="00981481" w:rsidP="007D5B07">
      <w:pPr>
        <w:ind w:firstLine="708"/>
        <w:jc w:val="both"/>
        <w:rPr>
          <w:rFonts w:ascii="Times New Roman" w:hAnsi="Times New Roman" w:cs="Times New Roman"/>
          <w:sz w:val="28"/>
          <w:szCs w:val="28"/>
          <w:lang w:val="kk-KZ"/>
        </w:rPr>
      </w:pPr>
      <w:r w:rsidRPr="007D5B07">
        <w:rPr>
          <w:rFonts w:ascii="Times New Roman" w:hAnsi="Times New Roman" w:cs="Times New Roman"/>
          <w:sz w:val="28"/>
          <w:szCs w:val="28"/>
          <w:lang w:val="kk-KZ"/>
        </w:rPr>
        <w:t xml:space="preserve">Төменде «Киіз үй» сөзіне қатысты 243 респонденттің жауабы негізінде жасалған </w:t>
      </w:r>
      <w:r w:rsidRPr="007D5B07">
        <w:rPr>
          <w:rStyle w:val="a5"/>
          <w:rFonts w:ascii="Times New Roman" w:hAnsi="Times New Roman" w:cs="Times New Roman"/>
          <w:b w:val="0"/>
          <w:sz w:val="28"/>
          <w:szCs w:val="28"/>
          <w:lang w:val="kk-KZ"/>
        </w:rPr>
        <w:t>үздік 5 ассоциацияның кеңейтілген кестесінің</w:t>
      </w:r>
      <w:r w:rsidRPr="007D5B07">
        <w:rPr>
          <w:rFonts w:ascii="Times New Roman" w:hAnsi="Times New Roman" w:cs="Times New Roman"/>
          <w:sz w:val="28"/>
          <w:szCs w:val="28"/>
          <w:lang w:val="kk-KZ"/>
        </w:rPr>
        <w:t xml:space="preserve"> үлгілік құрылымы келтірілді.</w:t>
      </w:r>
    </w:p>
    <w:p w14:paraId="65809A34" w14:textId="77777777" w:rsidR="00981481" w:rsidRPr="007D5B07" w:rsidRDefault="00981481" w:rsidP="003C3033">
      <w:pPr>
        <w:jc w:val="both"/>
        <w:rPr>
          <w:rFonts w:ascii="Times New Roman" w:eastAsia="Times New Roman" w:hAnsi="Times New Roman" w:cs="Times New Roman"/>
          <w:sz w:val="28"/>
          <w:szCs w:val="28"/>
          <w:lang w:val="kk-KZ"/>
        </w:rPr>
      </w:pPr>
    </w:p>
    <w:p w14:paraId="11A8AD36" w14:textId="4F0747B8" w:rsidR="00981481" w:rsidRPr="007D5B07" w:rsidRDefault="00981481" w:rsidP="003C3033">
      <w:pPr>
        <w:jc w:val="both"/>
        <w:rPr>
          <w:rFonts w:ascii="Times New Roman" w:eastAsia="Times New Roman" w:hAnsi="Times New Roman" w:cs="Times New Roman"/>
          <w:sz w:val="28"/>
          <w:szCs w:val="28"/>
          <w:lang w:val="kk-KZ"/>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30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 xml:space="preserve">здік </w:t>
      </w:r>
      <w:r w:rsidRPr="007D5B07">
        <w:rPr>
          <w:rStyle w:val="a5"/>
          <w:rFonts w:ascii="Times New Roman" w:eastAsiaTheme="majorEastAsia" w:hAnsi="Times New Roman" w:cs="Times New Roman"/>
          <w:b w:val="0"/>
          <w:sz w:val="28"/>
          <w:szCs w:val="28"/>
          <w:lang w:val="kk-KZ"/>
        </w:rPr>
        <w:t>5</w:t>
      </w:r>
      <w:r w:rsidRPr="007D5B07">
        <w:rPr>
          <w:rStyle w:val="a5"/>
          <w:rFonts w:ascii="Times New Roman" w:eastAsiaTheme="majorEastAsia" w:hAnsi="Times New Roman" w:cs="Times New Roman"/>
          <w:b w:val="0"/>
          <w:sz w:val="28"/>
          <w:szCs w:val="28"/>
        </w:rPr>
        <w:t xml:space="preserve"> ассоциация</w:t>
      </w:r>
    </w:p>
    <w:p w14:paraId="0F09AED0" w14:textId="77777777" w:rsidR="00981481" w:rsidRPr="007D5B07" w:rsidRDefault="00981481" w:rsidP="003C3033">
      <w:pPr>
        <w:ind w:firstLine="708"/>
        <w:jc w:val="both"/>
        <w:rPr>
          <w:rFonts w:ascii="Times New Roman" w:hAnsi="Times New Roman" w:cs="Times New Roman"/>
          <w:sz w:val="16"/>
          <w:szCs w:val="16"/>
          <w:lang w:val="kk-KZ"/>
        </w:rPr>
      </w:pPr>
    </w:p>
    <w:tbl>
      <w:tblPr>
        <w:tblW w:w="9603" w:type="dxa"/>
        <w:jc w:val="center"/>
        <w:tblLook w:val="04A0" w:firstRow="1" w:lastRow="0" w:firstColumn="1" w:lastColumn="0" w:noHBand="0" w:noVBand="1"/>
      </w:tblPr>
      <w:tblGrid>
        <w:gridCol w:w="4961"/>
        <w:gridCol w:w="2268"/>
        <w:gridCol w:w="2374"/>
      </w:tblGrid>
      <w:tr w:rsidR="00981481" w:rsidRPr="003C3033" w14:paraId="4B114786" w14:textId="77777777" w:rsidTr="007D5B07">
        <w:trPr>
          <w:trHeight w:val="70"/>
          <w:jc w:val="center"/>
        </w:trPr>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40BE7"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41C94215"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2374" w:type="dxa"/>
            <w:tcBorders>
              <w:top w:val="single" w:sz="4" w:space="0" w:color="auto"/>
              <w:left w:val="nil"/>
              <w:bottom w:val="single" w:sz="4" w:space="0" w:color="auto"/>
              <w:right w:val="single" w:sz="4" w:space="0" w:color="auto"/>
            </w:tcBorders>
            <w:shd w:val="clear" w:color="auto" w:fill="auto"/>
            <w:vAlign w:val="center"/>
            <w:hideMark/>
          </w:tcPr>
          <w:p w14:paraId="60F8FD10" w14:textId="77777777" w:rsidR="00981481" w:rsidRPr="003C3033" w:rsidRDefault="00981481" w:rsidP="003C3033">
            <w:pPr>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0BEF2BF1" w14:textId="77777777" w:rsidTr="007D5B07">
        <w:trPr>
          <w:trHeight w:val="70"/>
          <w:jc w:val="center"/>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0F1AB0E"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w:t>
            </w:r>
          </w:p>
        </w:tc>
        <w:tc>
          <w:tcPr>
            <w:tcW w:w="2268" w:type="dxa"/>
            <w:tcBorders>
              <w:top w:val="nil"/>
              <w:left w:val="nil"/>
              <w:bottom w:val="single" w:sz="4" w:space="0" w:color="auto"/>
              <w:right w:val="single" w:sz="4" w:space="0" w:color="auto"/>
            </w:tcBorders>
            <w:shd w:val="clear" w:color="auto" w:fill="auto"/>
            <w:vAlign w:val="center"/>
            <w:hideMark/>
          </w:tcPr>
          <w:p w14:paraId="023C2DF4"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51</w:t>
            </w:r>
          </w:p>
        </w:tc>
        <w:tc>
          <w:tcPr>
            <w:tcW w:w="2374" w:type="dxa"/>
            <w:tcBorders>
              <w:top w:val="nil"/>
              <w:left w:val="nil"/>
              <w:bottom w:val="single" w:sz="4" w:space="0" w:color="auto"/>
              <w:right w:val="single" w:sz="4" w:space="0" w:color="auto"/>
            </w:tcBorders>
            <w:shd w:val="clear" w:color="auto" w:fill="auto"/>
            <w:vAlign w:val="center"/>
            <w:hideMark/>
          </w:tcPr>
          <w:p w14:paraId="59BB927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21</w:t>
            </w:r>
          </w:p>
        </w:tc>
      </w:tr>
      <w:tr w:rsidR="00981481" w:rsidRPr="003C3033" w14:paraId="6BA0632E" w14:textId="77777777" w:rsidTr="007D5B07">
        <w:trPr>
          <w:trHeight w:val="70"/>
          <w:jc w:val="center"/>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17569F4"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шаңырақ</w:t>
            </w:r>
          </w:p>
        </w:tc>
        <w:tc>
          <w:tcPr>
            <w:tcW w:w="2268" w:type="dxa"/>
            <w:tcBorders>
              <w:top w:val="nil"/>
              <w:left w:val="nil"/>
              <w:bottom w:val="single" w:sz="4" w:space="0" w:color="auto"/>
              <w:right w:val="single" w:sz="4" w:space="0" w:color="auto"/>
            </w:tcBorders>
            <w:shd w:val="clear" w:color="auto" w:fill="auto"/>
            <w:vAlign w:val="center"/>
            <w:hideMark/>
          </w:tcPr>
          <w:p w14:paraId="406EB8B1"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38</w:t>
            </w:r>
          </w:p>
        </w:tc>
        <w:tc>
          <w:tcPr>
            <w:tcW w:w="2374" w:type="dxa"/>
            <w:tcBorders>
              <w:top w:val="nil"/>
              <w:left w:val="nil"/>
              <w:bottom w:val="single" w:sz="4" w:space="0" w:color="auto"/>
              <w:right w:val="single" w:sz="4" w:space="0" w:color="auto"/>
            </w:tcBorders>
            <w:shd w:val="clear" w:color="auto" w:fill="auto"/>
            <w:vAlign w:val="center"/>
            <w:hideMark/>
          </w:tcPr>
          <w:p w14:paraId="72B02C4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15,6</w:t>
            </w:r>
          </w:p>
        </w:tc>
      </w:tr>
      <w:tr w:rsidR="00981481" w:rsidRPr="003C3033" w14:paraId="7F5B9401" w14:textId="77777777" w:rsidTr="007D5B07">
        <w:trPr>
          <w:trHeight w:val="70"/>
          <w:jc w:val="center"/>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0309DA6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көшпелі</w:t>
            </w:r>
          </w:p>
        </w:tc>
        <w:tc>
          <w:tcPr>
            <w:tcW w:w="2268" w:type="dxa"/>
            <w:tcBorders>
              <w:top w:val="nil"/>
              <w:left w:val="nil"/>
              <w:bottom w:val="single" w:sz="4" w:space="0" w:color="auto"/>
              <w:right w:val="single" w:sz="4" w:space="0" w:color="auto"/>
            </w:tcBorders>
            <w:shd w:val="clear" w:color="auto" w:fill="auto"/>
            <w:vAlign w:val="center"/>
            <w:hideMark/>
          </w:tcPr>
          <w:p w14:paraId="2C0CF458"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35</w:t>
            </w:r>
          </w:p>
        </w:tc>
        <w:tc>
          <w:tcPr>
            <w:tcW w:w="2374" w:type="dxa"/>
            <w:tcBorders>
              <w:top w:val="nil"/>
              <w:left w:val="nil"/>
              <w:bottom w:val="single" w:sz="4" w:space="0" w:color="auto"/>
              <w:right w:val="single" w:sz="4" w:space="0" w:color="auto"/>
            </w:tcBorders>
            <w:shd w:val="clear" w:color="auto" w:fill="auto"/>
            <w:vAlign w:val="center"/>
            <w:hideMark/>
          </w:tcPr>
          <w:p w14:paraId="080693A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14,4</w:t>
            </w:r>
          </w:p>
        </w:tc>
      </w:tr>
      <w:tr w:rsidR="00981481" w:rsidRPr="003C3033" w14:paraId="12A33B6A" w14:textId="77777777" w:rsidTr="007D5B07">
        <w:trPr>
          <w:trHeight w:val="70"/>
          <w:jc w:val="center"/>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7749F3DB"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үйі</w:t>
            </w:r>
          </w:p>
        </w:tc>
        <w:tc>
          <w:tcPr>
            <w:tcW w:w="2268" w:type="dxa"/>
            <w:tcBorders>
              <w:top w:val="nil"/>
              <w:left w:val="nil"/>
              <w:bottom w:val="single" w:sz="4" w:space="0" w:color="auto"/>
              <w:right w:val="single" w:sz="4" w:space="0" w:color="auto"/>
            </w:tcBorders>
            <w:shd w:val="clear" w:color="auto" w:fill="auto"/>
            <w:vAlign w:val="center"/>
            <w:hideMark/>
          </w:tcPr>
          <w:p w14:paraId="6B1CFE62"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30</w:t>
            </w:r>
          </w:p>
        </w:tc>
        <w:tc>
          <w:tcPr>
            <w:tcW w:w="2374" w:type="dxa"/>
            <w:tcBorders>
              <w:top w:val="nil"/>
              <w:left w:val="nil"/>
              <w:bottom w:val="single" w:sz="4" w:space="0" w:color="auto"/>
              <w:right w:val="single" w:sz="4" w:space="0" w:color="auto"/>
            </w:tcBorders>
            <w:shd w:val="clear" w:color="auto" w:fill="auto"/>
            <w:vAlign w:val="center"/>
            <w:hideMark/>
          </w:tcPr>
          <w:p w14:paraId="5257F01C"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12,3</w:t>
            </w:r>
          </w:p>
        </w:tc>
      </w:tr>
      <w:tr w:rsidR="00981481" w:rsidRPr="003C3033" w14:paraId="1996C733" w14:textId="77777777" w:rsidTr="007D5B07">
        <w:trPr>
          <w:trHeight w:val="70"/>
          <w:jc w:val="center"/>
        </w:trPr>
        <w:tc>
          <w:tcPr>
            <w:tcW w:w="4961" w:type="dxa"/>
            <w:tcBorders>
              <w:top w:val="nil"/>
              <w:left w:val="single" w:sz="4" w:space="0" w:color="auto"/>
              <w:bottom w:val="single" w:sz="4" w:space="0" w:color="auto"/>
              <w:right w:val="single" w:sz="4" w:space="0" w:color="auto"/>
            </w:tcBorders>
            <w:shd w:val="clear" w:color="auto" w:fill="auto"/>
            <w:vAlign w:val="center"/>
            <w:hideMark/>
          </w:tcPr>
          <w:p w14:paraId="1B2B11CD"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қазақ</w:t>
            </w:r>
          </w:p>
        </w:tc>
        <w:tc>
          <w:tcPr>
            <w:tcW w:w="2268" w:type="dxa"/>
            <w:tcBorders>
              <w:top w:val="nil"/>
              <w:left w:val="nil"/>
              <w:bottom w:val="single" w:sz="4" w:space="0" w:color="auto"/>
              <w:right w:val="single" w:sz="4" w:space="0" w:color="auto"/>
            </w:tcBorders>
            <w:shd w:val="clear" w:color="auto" w:fill="auto"/>
            <w:vAlign w:val="center"/>
            <w:hideMark/>
          </w:tcPr>
          <w:p w14:paraId="5E56931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27</w:t>
            </w:r>
          </w:p>
        </w:tc>
        <w:tc>
          <w:tcPr>
            <w:tcW w:w="2374" w:type="dxa"/>
            <w:tcBorders>
              <w:top w:val="nil"/>
              <w:left w:val="nil"/>
              <w:bottom w:val="single" w:sz="4" w:space="0" w:color="auto"/>
              <w:right w:val="single" w:sz="4" w:space="0" w:color="auto"/>
            </w:tcBorders>
            <w:shd w:val="clear" w:color="auto" w:fill="auto"/>
            <w:vAlign w:val="center"/>
            <w:hideMark/>
          </w:tcPr>
          <w:p w14:paraId="3A563E0A" w14:textId="77777777" w:rsidR="00981481" w:rsidRPr="003C3033" w:rsidRDefault="00981481" w:rsidP="003C3033">
            <w:pPr>
              <w:rPr>
                <w:rFonts w:ascii="Times New Roman" w:eastAsia="Times New Roman" w:hAnsi="Times New Roman" w:cs="Times New Roman"/>
                <w:color w:val="000000"/>
                <w:sz w:val="24"/>
                <w:szCs w:val="24"/>
              </w:rPr>
            </w:pPr>
            <w:r w:rsidRPr="003C3033">
              <w:rPr>
                <w:rFonts w:ascii="Times New Roman" w:eastAsia="Times New Roman" w:hAnsi="Times New Roman" w:cs="Times New Roman"/>
                <w:color w:val="000000"/>
                <w:sz w:val="24"/>
                <w:szCs w:val="24"/>
              </w:rPr>
              <w:t>11,1</w:t>
            </w:r>
          </w:p>
        </w:tc>
      </w:tr>
      <w:tr w:rsidR="00981481" w:rsidRPr="003C3033" w14:paraId="576F534D" w14:textId="77777777" w:rsidTr="007D5B07">
        <w:trPr>
          <w:trHeight w:val="340"/>
          <w:jc w:val="center"/>
        </w:trPr>
        <w:tc>
          <w:tcPr>
            <w:tcW w:w="960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64A088" w14:textId="022166D4" w:rsidR="00981481" w:rsidRPr="003C3033" w:rsidRDefault="003D0F7A" w:rsidP="003D0F7A">
            <w:pPr>
              <w:ind w:firstLine="5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64DB9F44" w14:textId="77777777" w:rsidR="00981481" w:rsidRPr="003C3033" w:rsidRDefault="00981481" w:rsidP="003C3033">
      <w:pPr>
        <w:pStyle w:val="af"/>
        <w:spacing w:before="0" w:beforeAutospacing="0" w:after="0" w:afterAutospacing="0"/>
        <w:ind w:firstLine="708"/>
        <w:jc w:val="both"/>
        <w:rPr>
          <w:rStyle w:val="a5"/>
          <w:rFonts w:eastAsiaTheme="majorEastAsia"/>
          <w:b w:val="0"/>
        </w:rPr>
      </w:pPr>
    </w:p>
    <w:p w14:paraId="5879DBED" w14:textId="4EF25DBC"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rPr>
        <w:t>«үй» (баспана)</w:t>
      </w:r>
    </w:p>
    <w:p w14:paraId="55F70656"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Бұл басым ассоциация (21,0%) болып табылады және киіз үйдің ең алдымен баспана, отбасылық ошақтың белгісі ретінде қабылданатынын көрсетеді.</w:t>
      </w:r>
    </w:p>
    <w:p w14:paraId="00BAF906"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«шаңырақ» (киіз үйдің символдық күмбезі)</w:t>
      </w:r>
    </w:p>
    <w:p w14:paraId="1FEFFE40" w14:textId="4302C984"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Екінші жиілікте кездесетін ассоциация (15,6%) киіз үйдің мифологиялық және символдық қырын айқындайды: «шаңырақ» - киіз үйдің жүрегі, оның «тәжісі», бұл оның киелі мәнге ие екенін білдіреді.</w:t>
      </w:r>
    </w:p>
    <w:p w14:paraId="54F99107"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«көшпелі»</w:t>
      </w:r>
    </w:p>
    <w:p w14:paraId="053D8C3B" w14:textId="5CF9AD16"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Бұл реакцияның жиілігі (14,4%) респонденттердің киіз үйді көшпелі өмір салтымен байланыстыратынын көрсетеді. Киіз үйдің көшпелі жағдайға икемділігі мен тасымалдауға ыңғайлылығы атап өтіледі.</w:t>
      </w:r>
    </w:p>
    <w:p w14:paraId="25396497"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«үйі» (оның үйі)</w:t>
      </w:r>
    </w:p>
    <w:p w14:paraId="25D4AE54" w14:textId="7172008D"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«Үйі» сөзі (12,3%) – «үй» сөзінің тәуелдік жалғаулы түрі. Бұл киіз үйді белгілі бір отбасына тән, жеке меншікті үй ретінде қабылдауды білдіреді.</w:t>
      </w:r>
    </w:p>
    <w:p w14:paraId="6B308C3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«қазақ» (қазақтарға тән)</w:t>
      </w:r>
    </w:p>
    <w:p w14:paraId="407F8FDE" w14:textId="3D8C2014"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Бұл ассоциацияның үлесі (11,1%) киіз үйдің этномәдени белгісі ретіндегі маңызын көрсетеді. Киіз үй - қазақ халқының ұлттық рәміздерінің бірі ретінде танылатынын дәлелдейді.</w:t>
      </w:r>
    </w:p>
    <w:p w14:paraId="78BEFD8E" w14:textId="43B766AC"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«Киіз үй» респонденттердің тілдік санасында бір мезгілде әрі күнделікті баспана («үй», «үйі»), әрі мифологиялық мәнге ие символ («шаңырақ») ретінде қабылданады.</w:t>
      </w:r>
    </w:p>
    <w:p w14:paraId="52121C7B" w14:textId="6DEAB24B"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«Көшпелі» сөзі киіз үйдің көшпелі тұрмысқа бейімділігін және дәстүрлі өмір салтымен байланысын көрсетеді.</w:t>
      </w:r>
    </w:p>
    <w:p w14:paraId="1BDB8A1B" w14:textId="5FC6D0F8"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«Қазақ» ассоциациясының болуы - киіз үйдің тек құрылыс нысаны емес, сонымен қатар қазақ мәдениетінің этнографиялық маркері ретінде орныққанын білдіреді.</w:t>
      </w:r>
    </w:p>
    <w:p w14:paraId="504DE51B"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Бұл талдау «Киіз үйдің» этнолингвистикалық кодтағы орны ерекше екенін: оның тұрмыстық, киелі және ұлттық-танымдық мағыналарды қатар меңгеретін кешенді символ екенін дәлелдейді.</w:t>
      </w:r>
    </w:p>
    <w:p w14:paraId="575B1898" w14:textId="694B9F52" w:rsidR="00981481" w:rsidRPr="0022576B" w:rsidRDefault="00981481" w:rsidP="0022576B">
      <w:pPr>
        <w:ind w:firstLine="709"/>
        <w:jc w:val="both"/>
        <w:rPr>
          <w:rFonts w:ascii="Times New Roman" w:hAnsi="Times New Roman" w:cs="Times New Roman"/>
          <w:bCs/>
          <w:sz w:val="28"/>
          <w:szCs w:val="28"/>
          <w:lang w:val="kk-KZ"/>
        </w:rPr>
      </w:pPr>
      <w:r w:rsidRPr="0022576B">
        <w:rPr>
          <w:rFonts w:ascii="Times New Roman" w:hAnsi="Times New Roman" w:cs="Times New Roman"/>
          <w:bCs/>
          <w:sz w:val="28"/>
          <w:szCs w:val="28"/>
          <w:lang w:val="kk-KZ"/>
        </w:rPr>
        <w:t>«Кереге» стимулына қатысты ассоциативтік өрісті талдау</w:t>
      </w:r>
    </w:p>
    <w:p w14:paraId="5CCB6C9D" w14:textId="152BF5D7" w:rsidR="00981481" w:rsidRPr="0022576B" w:rsidRDefault="00981481" w:rsidP="0022576B">
      <w:pPr>
        <w:ind w:firstLine="709"/>
        <w:jc w:val="both"/>
        <w:rPr>
          <w:rFonts w:ascii="Times New Roman" w:hAnsi="Times New Roman" w:cs="Times New Roman"/>
          <w:sz w:val="28"/>
          <w:szCs w:val="28"/>
          <w:lang w:val="kk-KZ"/>
        </w:rPr>
      </w:pPr>
      <w:r w:rsidRPr="0022576B">
        <w:rPr>
          <w:rStyle w:val="a5"/>
          <w:rFonts w:ascii="Times New Roman" w:hAnsi="Times New Roman" w:cs="Times New Roman"/>
          <w:b w:val="0"/>
          <w:sz w:val="28"/>
          <w:szCs w:val="28"/>
          <w:lang w:val="kk-KZ"/>
        </w:rPr>
        <w:t>«Кереге» сөзі (киіз үйдің ағаштан жасалған торлы қабырғасы)</w:t>
      </w:r>
      <w:r w:rsidRPr="0022576B">
        <w:rPr>
          <w:rFonts w:ascii="Times New Roman" w:hAnsi="Times New Roman" w:cs="Times New Roman"/>
          <w:sz w:val="28"/>
          <w:szCs w:val="28"/>
          <w:lang w:val="kk-KZ"/>
        </w:rPr>
        <w:t xml:space="preserve"> 243 респондентке стимул-сөз ретінде ұсынылды. Әрбір қатысушы екі–үш алғашқы еркін ассоциацияны жазды. Жауаптар өңделіп, келесі нормалау кезеңдерінен өтті: сөздер кіші әріпке келтірілді, тыныс белгілері алынып тасталды және жиілікті санақ үшін жеке лексемаларға бөлінді.</w:t>
      </w:r>
    </w:p>
    <w:p w14:paraId="0312A45F" w14:textId="77777777" w:rsidR="00981481" w:rsidRPr="0022576B" w:rsidRDefault="00981481" w:rsidP="0022576B">
      <w:pPr>
        <w:ind w:firstLine="709"/>
        <w:jc w:val="both"/>
        <w:rPr>
          <w:rFonts w:ascii="Times New Roman" w:eastAsia="Times New Roman" w:hAnsi="Times New Roman" w:cs="Times New Roman"/>
          <w:sz w:val="28"/>
          <w:szCs w:val="28"/>
          <w:lang w:val="kk-KZ"/>
        </w:rPr>
      </w:pPr>
    </w:p>
    <w:p w14:paraId="7D38821C" w14:textId="65574338"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31 – Эксперимент талдауы бойынша</w:t>
      </w:r>
      <w:r w:rsidRPr="007D5B07">
        <w:rPr>
          <w:rStyle w:val="a5"/>
          <w:rFonts w:eastAsiaTheme="majorEastAsia"/>
          <w:b w:val="0"/>
          <w:sz w:val="28"/>
          <w:szCs w:val="28"/>
        </w:rPr>
        <w:t xml:space="preserve"> </w:t>
      </w:r>
      <w:r w:rsidRPr="007D5B07">
        <w:rPr>
          <w:rStyle w:val="a5"/>
          <w:rFonts w:ascii="Times New Roman" w:eastAsiaTheme="majorEastAsia" w:hAnsi="Times New Roman" w:cs="Times New Roman"/>
          <w:b w:val="0"/>
          <w:sz w:val="28"/>
          <w:szCs w:val="28"/>
          <w:lang w:val="kk-KZ"/>
        </w:rPr>
        <w:t>ү</w:t>
      </w:r>
      <w:r w:rsidRPr="007D5B07">
        <w:rPr>
          <w:rStyle w:val="a5"/>
          <w:rFonts w:ascii="Times New Roman" w:eastAsiaTheme="majorEastAsia" w:hAnsi="Times New Roman" w:cs="Times New Roman"/>
          <w:b w:val="0"/>
          <w:sz w:val="28"/>
          <w:szCs w:val="28"/>
        </w:rPr>
        <w:t xml:space="preserve">здік </w:t>
      </w:r>
      <w:r w:rsidRPr="007D5B07">
        <w:rPr>
          <w:rStyle w:val="a5"/>
          <w:rFonts w:ascii="Times New Roman" w:eastAsiaTheme="majorEastAsia" w:hAnsi="Times New Roman" w:cs="Times New Roman"/>
          <w:b w:val="0"/>
          <w:sz w:val="28"/>
          <w:szCs w:val="28"/>
          <w:lang w:val="kk-KZ"/>
        </w:rPr>
        <w:t>5</w:t>
      </w:r>
      <w:r w:rsidRPr="007D5B07">
        <w:rPr>
          <w:rStyle w:val="a5"/>
          <w:rFonts w:ascii="Times New Roman" w:eastAsiaTheme="majorEastAsia" w:hAnsi="Times New Roman" w:cs="Times New Roman"/>
          <w:b w:val="0"/>
          <w:sz w:val="28"/>
          <w:szCs w:val="28"/>
        </w:rPr>
        <w:t xml:space="preserve"> ассоциация</w:t>
      </w:r>
    </w:p>
    <w:p w14:paraId="7BE475D0" w14:textId="77777777" w:rsidR="00981481" w:rsidRPr="007D5B07" w:rsidRDefault="00981481" w:rsidP="003C3033">
      <w:pPr>
        <w:jc w:val="both"/>
        <w:rPr>
          <w:rFonts w:ascii="Times New Roman" w:eastAsia="Times New Roman" w:hAnsi="Times New Roman" w:cs="Times New Roman"/>
          <w:sz w:val="16"/>
          <w:szCs w:val="16"/>
        </w:rPr>
      </w:pPr>
    </w:p>
    <w:tbl>
      <w:tblPr>
        <w:tblW w:w="9558" w:type="dxa"/>
        <w:jc w:val="center"/>
        <w:tblLook w:val="04A0" w:firstRow="1" w:lastRow="0" w:firstColumn="1" w:lastColumn="0" w:noHBand="0" w:noVBand="1"/>
      </w:tblPr>
      <w:tblGrid>
        <w:gridCol w:w="4956"/>
        <w:gridCol w:w="2476"/>
        <w:gridCol w:w="2126"/>
      </w:tblGrid>
      <w:tr w:rsidR="00981481" w:rsidRPr="003C3033" w14:paraId="0F6001B6" w14:textId="77777777" w:rsidTr="007D5B07">
        <w:trPr>
          <w:trHeight w:val="70"/>
          <w:jc w:val="center"/>
        </w:trPr>
        <w:tc>
          <w:tcPr>
            <w:tcW w:w="4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8B74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Ассоциация</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45EB1AD8"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Аталу саны</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771AF53"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Үлесі  (%)</w:t>
            </w:r>
          </w:p>
        </w:tc>
      </w:tr>
      <w:tr w:rsidR="00981481" w:rsidRPr="003C3033" w14:paraId="5E2106BE" w14:textId="77777777" w:rsidTr="007D5B07">
        <w:trPr>
          <w:trHeight w:val="70"/>
          <w:jc w:val="center"/>
        </w:trPr>
        <w:tc>
          <w:tcPr>
            <w:tcW w:w="4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E4E93"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киіз</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188944BB"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125</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51E7FFD"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51,4</w:t>
            </w:r>
          </w:p>
        </w:tc>
      </w:tr>
      <w:tr w:rsidR="00981481" w:rsidRPr="003C3033" w14:paraId="7C4F2C01" w14:textId="77777777" w:rsidTr="007D5B07">
        <w:trPr>
          <w:trHeight w:val="70"/>
          <w:jc w:val="center"/>
        </w:trPr>
        <w:tc>
          <w:tcPr>
            <w:tcW w:w="4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C8E33"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үй</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60B818EF"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82</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1A183EF"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33,7</w:t>
            </w:r>
          </w:p>
        </w:tc>
      </w:tr>
      <w:tr w:rsidR="00981481" w:rsidRPr="003C3033" w14:paraId="6D6798BC" w14:textId="77777777" w:rsidTr="007D5B07">
        <w:trPr>
          <w:trHeight w:val="70"/>
          <w:jc w:val="center"/>
        </w:trPr>
        <w:tc>
          <w:tcPr>
            <w:tcW w:w="4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82DCF"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үйдің</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45E21306"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57</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D00A93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23,5</w:t>
            </w:r>
          </w:p>
        </w:tc>
      </w:tr>
      <w:tr w:rsidR="00981481" w:rsidRPr="003C3033" w14:paraId="3C26A8B4" w14:textId="77777777" w:rsidTr="007D5B07">
        <w:trPr>
          <w:trHeight w:val="70"/>
          <w:jc w:val="center"/>
        </w:trPr>
        <w:tc>
          <w:tcPr>
            <w:tcW w:w="4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B5FA1"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ағаш</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5E707CBA"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30</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C6DD239"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12,3</w:t>
            </w:r>
          </w:p>
        </w:tc>
      </w:tr>
      <w:tr w:rsidR="00981481" w:rsidRPr="003C3033" w14:paraId="7EA1845C" w14:textId="77777777" w:rsidTr="007D5B07">
        <w:trPr>
          <w:trHeight w:val="70"/>
          <w:jc w:val="center"/>
        </w:trPr>
        <w:tc>
          <w:tcPr>
            <w:tcW w:w="49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2CC9F"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тірек</w:t>
            </w:r>
          </w:p>
        </w:tc>
        <w:tc>
          <w:tcPr>
            <w:tcW w:w="2476" w:type="dxa"/>
            <w:tcBorders>
              <w:top w:val="single" w:sz="4" w:space="0" w:color="auto"/>
              <w:left w:val="nil"/>
              <w:bottom w:val="single" w:sz="4" w:space="0" w:color="auto"/>
              <w:right w:val="single" w:sz="4" w:space="0" w:color="auto"/>
            </w:tcBorders>
            <w:shd w:val="clear" w:color="auto" w:fill="auto"/>
            <w:vAlign w:val="center"/>
            <w:hideMark/>
          </w:tcPr>
          <w:p w14:paraId="7C10B152"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18</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276F9485" w14:textId="77777777" w:rsidR="00981481" w:rsidRPr="003C3033" w:rsidRDefault="00981481" w:rsidP="003C3033">
            <w:pPr>
              <w:jc w:val="both"/>
              <w:rPr>
                <w:rFonts w:ascii="Times New Roman" w:eastAsia="Times New Roman" w:hAnsi="Times New Roman" w:cs="Times New Roman"/>
                <w:bCs/>
                <w:color w:val="000000"/>
                <w:sz w:val="24"/>
                <w:szCs w:val="24"/>
              </w:rPr>
            </w:pPr>
            <w:r w:rsidRPr="003C3033">
              <w:rPr>
                <w:rFonts w:ascii="Times New Roman" w:eastAsia="Times New Roman" w:hAnsi="Times New Roman" w:cs="Times New Roman"/>
                <w:bCs/>
                <w:color w:val="000000"/>
                <w:sz w:val="24"/>
                <w:szCs w:val="24"/>
              </w:rPr>
              <w:t>7,4</w:t>
            </w:r>
          </w:p>
        </w:tc>
      </w:tr>
      <w:tr w:rsidR="00981481" w:rsidRPr="003C3033" w14:paraId="14621BCE" w14:textId="77777777" w:rsidTr="007D5B07">
        <w:trPr>
          <w:trHeight w:val="70"/>
          <w:jc w:val="center"/>
        </w:trPr>
        <w:tc>
          <w:tcPr>
            <w:tcW w:w="955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5FB9A8" w14:textId="00DDF5A0" w:rsidR="00981481" w:rsidRPr="003C3033" w:rsidRDefault="003D0F7A" w:rsidP="003D0F7A">
            <w:pPr>
              <w:ind w:firstLine="561"/>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12D1630A" w14:textId="77777777" w:rsidR="00981481" w:rsidRPr="0022576B" w:rsidRDefault="00981481" w:rsidP="0022576B">
      <w:pPr>
        <w:pStyle w:val="af"/>
        <w:spacing w:before="0" w:beforeAutospacing="0" w:after="0" w:afterAutospacing="0"/>
        <w:ind w:firstLine="709"/>
        <w:jc w:val="both"/>
        <w:rPr>
          <w:rStyle w:val="a5"/>
          <w:rFonts w:eastAsiaTheme="majorEastAsia"/>
          <w:b w:val="0"/>
          <w:sz w:val="28"/>
          <w:szCs w:val="28"/>
        </w:rPr>
      </w:pPr>
    </w:p>
    <w:p w14:paraId="05D128C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rPr>
        <w:t>«киіз» (жүннен басылған киіз)</w:t>
      </w:r>
    </w:p>
    <w:p w14:paraId="4415882C" w14:textId="60FAE48B"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Ең жиі кездесетін ассоциация (51,4%) – керегені киіз арқылы қабылдау. Бұл қатысушылардың керегені киізбен жабылатын, киіз үй қабырғасын қалыптастыратын құрылым ретінде түсінетінін көрсетеді.</w:t>
      </w:r>
    </w:p>
    <w:p w14:paraId="0915D6D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«үй», «үйдің» (оның үйі)</w:t>
      </w:r>
    </w:p>
    <w:p w14:paraId="25DF4A80" w14:textId="141E9DC3"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Жиілігі - тиісінше 33,7% және 23,5%. Бұл ассоциациялар керегенің үй ұғымымен тығыз байланыста қабылданатынын, оның тұрғын кеңістіктің қаңқалық негізі екенін білдіреді.</w:t>
      </w:r>
    </w:p>
    <w:p w14:paraId="0239CEEB" w14:textId="7596FF94"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«ағаш»</w:t>
      </w:r>
    </w:p>
    <w:p w14:paraId="7EC3CC9B" w14:textId="3CD7C461"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12,3% жиілікпен келетін бұл ассоциация керегенің материалдық жағын - ағаштан жасалған торлы құрылымын көрсетеді.</w:t>
      </w:r>
    </w:p>
    <w:p w14:paraId="388D623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«тірек» (сүйеу)</w:t>
      </w:r>
    </w:p>
    <w:p w14:paraId="22FD3418" w14:textId="3C95A191"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7,4% реакция бұл элементтің функциясын сипаттайды: кереге - киіз үйдің пішінін сақтауға мүмкіндік беретін басты сүйеу бөлігі.</w:t>
      </w:r>
    </w:p>
    <w:p w14:paraId="66C42FF8" w14:textId="536419D5"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«Кереге» ең алдымен тұрғын үйдің құрылымдық элементі ретінде қабылданады: ол - ағаш пен тірек, сонымен қатар үстінен жабылатын киізбен (киіз) бірге толық үй болып қалыптасады.</w:t>
      </w:r>
    </w:p>
    <w:p w14:paraId="0F71203A"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«Үй» және «үйдің» ассоциациялары керегенің үйдің «қаңқасы» ретіндегі рөлін, оның ішкі кеңістік пен форманы анықтайтынын көрсетеді.</w:t>
      </w:r>
    </w:p>
    <w:p w14:paraId="01EE1077"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«Киіз», «ағаш» және «тірек» сөздерінің жиі кездесуі - қатысушылардың киіз үйдің жасалу үдерісін нақты түсінетінін байқатады: қаңқа (кереге) + жабынды (киіз) = тұрғын үй (үй).</w:t>
      </w:r>
    </w:p>
    <w:p w14:paraId="24FA4BF8"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Осылайша, «Кереге» ассоциативтік өрісте дәстүрлі киіз үйдің материалдық, құрылымдық және символдық қырларын біріктіретін кешенді мәдени-техникалық маркер ретінде қызмет атқарады.</w:t>
      </w:r>
    </w:p>
    <w:p w14:paraId="31413F6A" w14:textId="77777777" w:rsidR="00981481" w:rsidRPr="0022576B" w:rsidRDefault="00981481" w:rsidP="0022576B">
      <w:pPr>
        <w:ind w:firstLine="709"/>
        <w:jc w:val="both"/>
        <w:rPr>
          <w:rFonts w:ascii="Times New Roman" w:hAnsi="Times New Roman" w:cs="Times New Roman"/>
          <w:color w:val="000000" w:themeColor="text1"/>
          <w:sz w:val="28"/>
          <w:szCs w:val="28"/>
          <w:lang w:val="kk-KZ"/>
        </w:rPr>
      </w:pPr>
      <w:r w:rsidRPr="0022576B">
        <w:rPr>
          <w:rFonts w:ascii="Times New Roman" w:hAnsi="Times New Roman" w:cs="Times New Roman"/>
          <w:color w:val="000000" w:themeColor="text1"/>
          <w:sz w:val="28"/>
          <w:szCs w:val="28"/>
          <w:lang w:val="kk-KZ"/>
        </w:rPr>
        <w:t>Нәтижелерді интерпретациялау</w:t>
      </w:r>
    </w:p>
    <w:p w14:paraId="2F2A999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Алынған ассоциативтік үлгілер дәстүрлі салт-дәстүр лексикасы мен қазіргі қазақ тілділердің тілдік санасында орныққан негізгі мәдени концептілер арасында нақты әрі жүйелі байланыстың бар екенін көрсетеді. Негізгі тұжырымдарды төмендегідей топтастыруға болады:</w:t>
      </w:r>
    </w:p>
    <w:p w14:paraId="105294F7"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Отбасы-тұрмыстық басымдылық</w:t>
      </w:r>
    </w:p>
    <w:p w14:paraId="4B29852C"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Отбасылық кеңістік пен мәртебені білдіретін стимулдар («Шаңырақ», «Отау», «Келін») ең алдымен «отбасы» және «үй» ұғымдарымен байланыстырылған. Бұл ұлттық кодты қабылдаудағы басты бағдар – отбасы ұясы мен ошақтың әлеуметтік және мәдени сәйкестік негізі ретінде қабылданатынын дәлелдейді. Бұл ассоциациялар жиі қайталанып (134-110 рет), олардың тұрақты әрі әмбебап сипатын айқындайды.</w:t>
      </w:r>
    </w:p>
    <w:p w14:paraId="12E6C0BA"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Өмірлік цикл бейнесі</w:t>
      </w:r>
    </w:p>
    <w:p w14:paraId="397C6DF2"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Туылым мен өсуге қатысты салттық ұғымдар («Бесік», «Тұсаукесу») көбіне «бала» және «рәсім» (салт, рәсім) ұғымдарымен байланыстырылған. Бұл жаңа өмір иесін қоғам мен мәдени ортаға енгізу процесінің құндылықтық маңызын көрсетеді. Ассоциация жиілігінің жоғары болуы («бала» – 64, «рәсім» – 70) - бұл дәстүрлердің әр адам өміріндегі шешуші кезең ретінде қабылданатынын білдіреді.</w:t>
      </w:r>
    </w:p>
    <w:p w14:paraId="7592B69A"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Материалдық және утилитарлық қыры</w:t>
      </w:r>
    </w:p>
    <w:p w14:paraId="18741C0C"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Тұрмыстық заттарға қатысты стимулдар («Қазан», «Киіз үй», «Түндік») «ас», «тамақ», «киіз», «үй» сияқты ассоциациялар тудырған. Бұл олардың күнделікті тұрмыстағы маңызымен қатар, символдық жүктемесі бар екенін де көрсетеді. Мысалы, қазан - жай ғана ас үй заты емес (120 рет «ас» деп көрсетілген), сонымен қатар қонақжайлық пен ортақ дастарқанның символы ретінде қабылданады.</w:t>
      </w:r>
    </w:p>
    <w:p w14:paraId="3964B3A1"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Сандық және мифологиялық рәміздер</w:t>
      </w:r>
    </w:p>
    <w:p w14:paraId="674BF4F6"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Сандық мәні бар стимулдар («Тоғыз», «Қырық») тікелей мағынада («сан», «тоғыз») қабылданады, бұл халық санасында сандардың семантикалық мәні айқын екендігін білдіреді. Ал мифологиялық бейнелер («Ұмай ана», «Үркер») «қорғаныс», «жұлдыз», «ана» секілді ассоциациялармен байланысты. Бұл олардың киелі-символдық рөлін көрсетеді: қамқоршы ана мен жұлдыздар бейнесі - рухани қорғау мен ғарыштық тәртіп туралы танымның тірегі ретінде қабылданады.</w:t>
      </w:r>
    </w:p>
    <w:p w14:paraId="68017A86"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Мәдени мұраның берілуі</w:t>
      </w:r>
    </w:p>
    <w:p w14:paraId="1BC65BDF"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Құндылықтар мен мүлік беруге қатысты стимулдар («Енші», «Жасау, боқжама, боқша») «мұра», «сыйлық», «дәстүр» ассоциацияларымен ұштасқан. Бұл олардың отбасы ішінде рухани және материалдық құндылықтарды бекіту және жеткізу механизмі ретінде ұғынылатынын көрсетеді.</w:t>
      </w:r>
    </w:p>
    <w:p w14:paraId="23BF30C9"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Ассоциативтік өрістердің жалпы көрінісі дәстүрлі отбасылық-салттық фольклор элементтерінің қазақ тілділердің санасында мәдени кодтың нақты «белгілері» ретінде қызмет ететінін көрсетеді. Олар келесі құрамдас бөліктерді қамтиды:</w:t>
      </w:r>
    </w:p>
    <w:p w14:paraId="78BF6063"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Отбасы-тұрмыстық концептілерді</w:t>
      </w:r>
      <w:r w:rsidRPr="0022576B">
        <w:rPr>
          <w:sz w:val="28"/>
          <w:szCs w:val="28"/>
          <w:lang w:val="kk-KZ"/>
        </w:rPr>
        <w:t xml:space="preserve"> – мәдени сәйкестік өзегі ретінде;</w:t>
      </w:r>
    </w:p>
    <w:p w14:paraId="60E1C035"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Салттық бейнелер</w:t>
      </w:r>
      <w:r w:rsidRPr="0022576B">
        <w:rPr>
          <w:sz w:val="28"/>
          <w:szCs w:val="28"/>
          <w:lang w:val="kk-KZ"/>
        </w:rPr>
        <w:t xml:space="preserve"> – әлеуметтік интеграция кезеңдерінің көрсеткіші ретінде;</w:t>
      </w:r>
    </w:p>
    <w:p w14:paraId="4F97900A"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Утилитарлық рәміздер</w:t>
      </w:r>
      <w:r w:rsidRPr="0022576B">
        <w:rPr>
          <w:sz w:val="28"/>
          <w:szCs w:val="28"/>
          <w:lang w:val="kk-KZ"/>
        </w:rPr>
        <w:t xml:space="preserve"> – қауымдастықтың материалдық атрибуттары ретінде;</w:t>
      </w:r>
    </w:p>
    <w:p w14:paraId="047DA0DC"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Киелі-мифологиялық мотивтер</w:t>
      </w:r>
      <w:r w:rsidRPr="0022576B">
        <w:rPr>
          <w:sz w:val="28"/>
          <w:szCs w:val="28"/>
          <w:lang w:val="kk-KZ"/>
        </w:rPr>
        <w:t xml:space="preserve"> – рухани қорғаныс аспектілері ретінде;</w:t>
      </w:r>
    </w:p>
    <w:p w14:paraId="6290C780"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Мұраны жеткізу механизмдері</w:t>
      </w:r>
      <w:r w:rsidRPr="0022576B">
        <w:rPr>
          <w:sz w:val="28"/>
          <w:szCs w:val="28"/>
          <w:lang w:val="kk-KZ"/>
        </w:rPr>
        <w:t xml:space="preserve"> – мәдени мұраны сақтау мен жалғастыру тәжірибелері ретінде.</w:t>
      </w:r>
    </w:p>
    <w:p w14:paraId="67426073"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Бұл қорытындылар ұлттық кодтың қазақтілділердің тілдік санасында тұрақты түрде қызмет ететінін растайды және әртүрлі социодемографиялық топтар арасындағы ассоциативтік өрістерді салыстырудың болашақ бағыттарын айқындайды.</w:t>
      </w:r>
    </w:p>
    <w:p w14:paraId="787B0BA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Ассоциативтік сараптама нәтижелері бойынша мынадай негізгі тұжырымдар жасауға болады:</w:t>
      </w:r>
    </w:p>
    <w:p w14:paraId="237A9A0D"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Отбасылық-тұрмыстық бейнелердің тұрақтылығы.</w:t>
      </w:r>
    </w:p>
    <w:p w14:paraId="3174A7C9" w14:textId="423FD845"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«Шаңырақ», «Отау», «Келін» және «Киіз үй» стимулдарына берілген жауаптарда «отбасы» мен «үй» ассоциациялары басым түседі. Бұл отбасылық ошақ концептісінің қазіргі қазақтардың тілдік санасында терең орныққанын көрсетеді.</w:t>
      </w:r>
    </w:p>
    <w:p w14:paraId="6355934C"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Өмірлік цикл рәсімдерінің орталық рөлі.</w:t>
      </w:r>
    </w:p>
    <w:p w14:paraId="6500BD2C" w14:textId="2658AB61"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Туылым мен өсуге байланысты салттар («Бесік», «Тұсаукесу») «бала» және «рәсім» ассоциацияларын туындатып, индивидті мәдени ортаға енгізудің маңызды кезеңдері ретінде қабылданатынын айғақтайды.</w:t>
      </w:r>
    </w:p>
    <w:p w14:paraId="686636C5"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Материалдық артефакттар - қауымдастықтың рәмізі ретінде.</w:t>
      </w:r>
    </w:p>
    <w:p w14:paraId="34501216" w14:textId="32B379B0"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Утилитарлық заттар («Қазан», «Түндік») «ас», «киіз», «үй» секілді ассоциациялармен байланысты. Бұл олардың екіжақты табиғатын - практикалық қолданылуы мен қонақжайлылық, бірлік рәмізі ретіндегі символдық маңызын айқындайды.</w:t>
      </w:r>
    </w:p>
    <w:p w14:paraId="6D67E78F" w14:textId="77777777" w:rsidR="007D5B07" w:rsidRDefault="00981481" w:rsidP="0022576B">
      <w:pPr>
        <w:pStyle w:val="af"/>
        <w:spacing w:before="0" w:beforeAutospacing="0" w:after="0" w:afterAutospacing="0"/>
        <w:ind w:firstLine="709"/>
        <w:jc w:val="both"/>
        <w:rPr>
          <w:rStyle w:val="a5"/>
          <w:rFonts w:eastAsiaTheme="majorEastAsia"/>
          <w:b w:val="0"/>
          <w:sz w:val="28"/>
          <w:szCs w:val="28"/>
          <w:lang w:val="kk-KZ"/>
        </w:rPr>
      </w:pPr>
      <w:r w:rsidRPr="0022576B">
        <w:rPr>
          <w:rStyle w:val="a5"/>
          <w:rFonts w:eastAsiaTheme="majorEastAsia"/>
          <w:b w:val="0"/>
          <w:sz w:val="28"/>
          <w:szCs w:val="28"/>
          <w:lang w:val="kk-KZ"/>
        </w:rPr>
        <w:t>Сандардың тура мағынада қабылдануы және мифологиялық бейнелердің сакралдылығы.</w:t>
      </w:r>
    </w:p>
    <w:p w14:paraId="7ED2ACC1" w14:textId="04C9947D"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«Тоғыз», «Қырық» секілді сандар көбінесе тура мағынасында («сан», «тоғыз») қабылданады. Ал «Ұмай ана» мен «Үркер» стимулдары киелі-символикалық бейнелерді («қорғаныс», «жұлдыз») тудырады. Бұл сандар мен мифологиялық маркерлердің қабылдану ерекшелігін көрсетеді.</w:t>
      </w:r>
    </w:p>
    <w:p w14:paraId="733A755A"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Мәдени мұраны жеткізу механизмдері.</w:t>
      </w:r>
    </w:p>
    <w:p w14:paraId="24B4E6AC" w14:textId="2A50196C"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«Енші» мен «Жасау, боғжама, боқша» ұғымдары «мұра» және «дәстүр» ассоциацияларымен байланысып, әулет ішіндегі мәдени құндылықтарды бекіту мен берудің құралы ретінде қарастырылады.</w:t>
      </w:r>
    </w:p>
    <w:p w14:paraId="4B021A64"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rStyle w:val="a5"/>
          <w:rFonts w:eastAsiaTheme="majorEastAsia"/>
          <w:b w:val="0"/>
          <w:sz w:val="28"/>
          <w:szCs w:val="28"/>
          <w:lang w:val="kk-KZ"/>
        </w:rPr>
        <w:t>Іріктеменің репрезентативтілігі.</w:t>
      </w:r>
    </w:p>
    <w:p w14:paraId="2ABB5A3A" w14:textId="5DEC1ED2"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Социодемографиялық талдау респонденттердің басым бөлігі Қостанай облысынан (58,4%) екенін, әйелдердің үлесі жоғары (74,5%) екенін және қазақ тілінің басымдыққа ие екенін (70,4%) көрсетті. Бұл зерттеудің өңірлік және тілдік ерекшелігін бейнелейді. Басқа облыстар мен Өзбекстаннан қатысушылардың болуы нәтижелерді кеңірек мәдени-контекстуалдық деңгейде түсіндіруге мүмкіндік береді.</w:t>
      </w:r>
    </w:p>
    <w:p w14:paraId="70812C1F" w14:textId="77777777" w:rsidR="00981481" w:rsidRPr="0022576B" w:rsidRDefault="00981481" w:rsidP="0022576B">
      <w:pPr>
        <w:pStyle w:val="af"/>
        <w:spacing w:before="0" w:beforeAutospacing="0" w:after="0" w:afterAutospacing="0"/>
        <w:ind w:firstLine="709"/>
        <w:jc w:val="both"/>
        <w:rPr>
          <w:sz w:val="28"/>
          <w:szCs w:val="28"/>
          <w:lang w:val="kk-KZ"/>
        </w:rPr>
      </w:pPr>
      <w:r w:rsidRPr="0022576B">
        <w:rPr>
          <w:sz w:val="28"/>
          <w:szCs w:val="28"/>
          <w:lang w:val="kk-KZ"/>
        </w:rPr>
        <w:t>Ассоциативтік эксперимент қазақ тілінің тасымалдаушыларының санасында ұлттық кодтың орныққанын растады. Айқындалған ассоциативтік үлгілер отбасылық-салттық лексиканың этнолингвистикалық қабылдануын топаралық және салыстырмалы зерттеу үшін маңызды негіз қалайды.</w:t>
      </w:r>
    </w:p>
    <w:p w14:paraId="167FBD76" w14:textId="77777777" w:rsidR="00981481" w:rsidRPr="0022576B" w:rsidRDefault="00981481" w:rsidP="0022576B">
      <w:pPr>
        <w:ind w:firstLine="709"/>
        <w:jc w:val="both"/>
        <w:rPr>
          <w:rFonts w:ascii="Times New Roman" w:hAnsi="Times New Roman" w:cs="Times New Roman"/>
          <w:sz w:val="28"/>
          <w:szCs w:val="28"/>
          <w:lang w:val="kk-KZ"/>
        </w:rPr>
      </w:pPr>
      <w:r w:rsidRPr="0022576B">
        <w:rPr>
          <w:rFonts w:ascii="Times New Roman" w:hAnsi="Times New Roman" w:cs="Times New Roman"/>
          <w:sz w:val="28"/>
          <w:szCs w:val="28"/>
          <w:lang w:val="kk-KZ"/>
        </w:rPr>
        <w:t>Төменде ең жиі кездескен тілдік бірліктер бойынша ассоциативтік өрістер, олардың тілдік санада тудырған мағынасы, семантикалық аясы және ұлттық код ретінде танылу мүмкіндігі ұсынылған:</w:t>
      </w:r>
    </w:p>
    <w:p w14:paraId="3D940679" w14:textId="77777777" w:rsidR="00981481" w:rsidRPr="003C3033" w:rsidRDefault="00981481" w:rsidP="003C3033">
      <w:pPr>
        <w:jc w:val="both"/>
        <w:rPr>
          <w:rFonts w:ascii="Times New Roman" w:eastAsia="Times New Roman" w:hAnsi="Times New Roman" w:cs="Times New Roman"/>
          <w:sz w:val="24"/>
          <w:szCs w:val="24"/>
          <w:lang w:val="kk-KZ"/>
        </w:rPr>
      </w:pPr>
    </w:p>
    <w:p w14:paraId="2A388A13" w14:textId="5FBAB254" w:rsidR="00981481" w:rsidRPr="007D5B07" w:rsidRDefault="00981481" w:rsidP="003C3033">
      <w:pPr>
        <w:jc w:val="both"/>
        <w:rPr>
          <w:rStyle w:val="a5"/>
          <w:rFonts w:ascii="Times New Roman" w:eastAsiaTheme="majorEastAsia" w:hAnsi="Times New Roman" w:cs="Times New Roman"/>
          <w:b w:val="0"/>
          <w:bCs w:val="0"/>
          <w:sz w:val="28"/>
          <w:szCs w:val="28"/>
        </w:rPr>
      </w:pPr>
      <w:r w:rsidRPr="007D5B07">
        <w:rPr>
          <w:rFonts w:ascii="Times New Roman" w:eastAsia="Times New Roman" w:hAnsi="Times New Roman" w:cs="Times New Roman"/>
          <w:sz w:val="28"/>
          <w:szCs w:val="28"/>
          <w:lang w:val="kk-KZ"/>
        </w:rPr>
        <w:t xml:space="preserve">Кесте </w:t>
      </w:r>
      <w:r w:rsidR="00EE31B5" w:rsidRPr="007D5B07">
        <w:rPr>
          <w:rFonts w:ascii="Times New Roman" w:eastAsia="Times New Roman" w:hAnsi="Times New Roman" w:cs="Times New Roman"/>
          <w:sz w:val="28"/>
          <w:szCs w:val="28"/>
          <w:lang w:val="kk-KZ"/>
        </w:rPr>
        <w:t>Б.</w:t>
      </w:r>
      <w:r w:rsidRPr="007D5B07">
        <w:rPr>
          <w:rFonts w:ascii="Times New Roman" w:eastAsia="Times New Roman" w:hAnsi="Times New Roman" w:cs="Times New Roman"/>
          <w:sz w:val="28"/>
          <w:szCs w:val="28"/>
          <w:lang w:val="kk-KZ"/>
        </w:rPr>
        <w:t>32 – Қорытынды талдау</w:t>
      </w:r>
    </w:p>
    <w:p w14:paraId="5615D723" w14:textId="77777777" w:rsidR="00981481" w:rsidRPr="007D5B07" w:rsidRDefault="00981481" w:rsidP="003C3033">
      <w:pPr>
        <w:jc w:val="both"/>
        <w:rPr>
          <w:rFonts w:ascii="Times New Roman" w:eastAsia="Times New Roman" w:hAnsi="Times New Roman" w:cs="Times New Roman"/>
          <w:sz w:val="16"/>
          <w:szCs w:val="16"/>
          <w:lang w:val="kk-KZ"/>
        </w:rPr>
      </w:pPr>
    </w:p>
    <w:tbl>
      <w:tblPr>
        <w:tblStyle w:val="af0"/>
        <w:tblW w:w="0" w:type="auto"/>
        <w:jc w:val="center"/>
        <w:tblLook w:val="04A0" w:firstRow="1" w:lastRow="0" w:firstColumn="1" w:lastColumn="0" w:noHBand="0" w:noVBand="1"/>
      </w:tblPr>
      <w:tblGrid>
        <w:gridCol w:w="1413"/>
        <w:gridCol w:w="2410"/>
        <w:gridCol w:w="2835"/>
        <w:gridCol w:w="2977"/>
      </w:tblGrid>
      <w:tr w:rsidR="00981481" w:rsidRPr="003C3033" w14:paraId="7BB9CDE8" w14:textId="77777777" w:rsidTr="003D0F7A">
        <w:trPr>
          <w:trHeight w:val="812"/>
          <w:jc w:val="center"/>
        </w:trPr>
        <w:tc>
          <w:tcPr>
            <w:tcW w:w="1413" w:type="dxa"/>
            <w:vAlign w:val="center"/>
          </w:tcPr>
          <w:p w14:paraId="1EEB4A8F" w14:textId="77777777" w:rsidR="00981481" w:rsidRPr="003C3033" w:rsidRDefault="00981481" w:rsidP="007D5B07">
            <w:pPr>
              <w:jc w:val="center"/>
              <w:rPr>
                <w:rFonts w:ascii="Times New Roman" w:eastAsia="Times New Roman" w:hAnsi="Times New Roman" w:cs="Times New Roman"/>
                <w:bCs/>
                <w:sz w:val="24"/>
                <w:szCs w:val="24"/>
                <w:lang w:val="kk-KZ"/>
              </w:rPr>
            </w:pPr>
            <w:r w:rsidRPr="003C3033">
              <w:rPr>
                <w:rFonts w:ascii="Times New Roman" w:hAnsi="Times New Roman" w:cs="Times New Roman"/>
                <w:bCs/>
                <w:sz w:val="24"/>
                <w:szCs w:val="24"/>
              </w:rPr>
              <w:t>Сөз-стимул</w:t>
            </w:r>
          </w:p>
        </w:tc>
        <w:tc>
          <w:tcPr>
            <w:tcW w:w="2410" w:type="dxa"/>
            <w:vAlign w:val="center"/>
          </w:tcPr>
          <w:p w14:paraId="4398188E" w14:textId="77777777" w:rsidR="00981481" w:rsidRPr="003C3033" w:rsidRDefault="00981481" w:rsidP="007D5B07">
            <w:pPr>
              <w:jc w:val="center"/>
              <w:rPr>
                <w:rFonts w:ascii="Times New Roman" w:eastAsia="Times New Roman" w:hAnsi="Times New Roman" w:cs="Times New Roman"/>
                <w:bCs/>
                <w:sz w:val="24"/>
                <w:szCs w:val="24"/>
                <w:lang w:val="kk-KZ"/>
              </w:rPr>
            </w:pPr>
            <w:r w:rsidRPr="003C3033">
              <w:rPr>
                <w:rFonts w:ascii="Times New Roman" w:hAnsi="Times New Roman" w:cs="Times New Roman"/>
                <w:bCs/>
                <w:sz w:val="24"/>
                <w:szCs w:val="24"/>
              </w:rPr>
              <w:t>Жиі кездескен ассоциациялар</w:t>
            </w:r>
          </w:p>
        </w:tc>
        <w:tc>
          <w:tcPr>
            <w:tcW w:w="2835" w:type="dxa"/>
            <w:vAlign w:val="center"/>
          </w:tcPr>
          <w:p w14:paraId="3CF2D9CD" w14:textId="77777777" w:rsidR="00981481" w:rsidRPr="003C3033" w:rsidRDefault="00981481" w:rsidP="007D5B07">
            <w:pPr>
              <w:jc w:val="center"/>
              <w:rPr>
                <w:rFonts w:ascii="Times New Roman" w:eastAsia="Times New Roman" w:hAnsi="Times New Roman" w:cs="Times New Roman"/>
                <w:bCs/>
                <w:sz w:val="24"/>
                <w:szCs w:val="24"/>
                <w:lang w:val="kk-KZ"/>
              </w:rPr>
            </w:pPr>
            <w:r w:rsidRPr="003C3033">
              <w:rPr>
                <w:rFonts w:ascii="Times New Roman" w:hAnsi="Times New Roman" w:cs="Times New Roman"/>
                <w:bCs/>
                <w:sz w:val="24"/>
                <w:szCs w:val="24"/>
              </w:rPr>
              <w:t>Семантикалық өріс</w:t>
            </w:r>
          </w:p>
        </w:tc>
        <w:tc>
          <w:tcPr>
            <w:tcW w:w="2977" w:type="dxa"/>
            <w:vAlign w:val="center"/>
          </w:tcPr>
          <w:p w14:paraId="4B9A5B9F" w14:textId="77777777" w:rsidR="00981481" w:rsidRPr="003C3033" w:rsidRDefault="00981481" w:rsidP="007D5B07">
            <w:pPr>
              <w:jc w:val="center"/>
              <w:rPr>
                <w:rFonts w:ascii="Times New Roman" w:eastAsia="Times New Roman" w:hAnsi="Times New Roman" w:cs="Times New Roman"/>
                <w:bCs/>
                <w:sz w:val="24"/>
                <w:szCs w:val="24"/>
                <w:lang w:val="kk-KZ"/>
              </w:rPr>
            </w:pPr>
            <w:r w:rsidRPr="003C3033">
              <w:rPr>
                <w:rFonts w:ascii="Times New Roman" w:hAnsi="Times New Roman" w:cs="Times New Roman"/>
                <w:bCs/>
                <w:sz w:val="24"/>
                <w:szCs w:val="24"/>
              </w:rPr>
              <w:t>Ұлттық кодтық мәртебесі</w:t>
            </w:r>
          </w:p>
        </w:tc>
      </w:tr>
      <w:tr w:rsidR="003D0F7A" w:rsidRPr="003C3033" w14:paraId="6F768B80" w14:textId="77777777" w:rsidTr="007D5B07">
        <w:trPr>
          <w:jc w:val="center"/>
        </w:trPr>
        <w:tc>
          <w:tcPr>
            <w:tcW w:w="1413" w:type="dxa"/>
            <w:vAlign w:val="center"/>
          </w:tcPr>
          <w:p w14:paraId="06C8921E" w14:textId="31D2A2C4" w:rsidR="003D0F7A" w:rsidRPr="003D0F7A" w:rsidRDefault="003D0F7A" w:rsidP="007D5B07">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410" w:type="dxa"/>
            <w:vAlign w:val="center"/>
          </w:tcPr>
          <w:p w14:paraId="579A3D1F" w14:textId="78BAF704" w:rsidR="003D0F7A" w:rsidRPr="003D0F7A" w:rsidRDefault="003D0F7A" w:rsidP="007D5B07">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2835" w:type="dxa"/>
            <w:vAlign w:val="center"/>
          </w:tcPr>
          <w:p w14:paraId="5327BF41" w14:textId="37A34F09" w:rsidR="003D0F7A" w:rsidRPr="003D0F7A" w:rsidRDefault="003D0F7A" w:rsidP="007D5B07">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2977" w:type="dxa"/>
            <w:vAlign w:val="center"/>
          </w:tcPr>
          <w:p w14:paraId="36E0F728" w14:textId="0F1BEC68" w:rsidR="003D0F7A" w:rsidRPr="003D0F7A" w:rsidRDefault="003D0F7A" w:rsidP="007D5B07">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981481" w:rsidRPr="003C3033" w14:paraId="710F572A" w14:textId="77777777" w:rsidTr="007D5B07">
        <w:trPr>
          <w:jc w:val="center"/>
        </w:trPr>
        <w:tc>
          <w:tcPr>
            <w:tcW w:w="1413" w:type="dxa"/>
            <w:vAlign w:val="center"/>
          </w:tcPr>
          <w:p w14:paraId="221D33B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Шаңырақ</w:t>
            </w:r>
          </w:p>
        </w:tc>
        <w:tc>
          <w:tcPr>
            <w:tcW w:w="2410" w:type="dxa"/>
            <w:vAlign w:val="center"/>
          </w:tcPr>
          <w:p w14:paraId="5556E09B"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отбасы, үй, киіз</w:t>
            </w:r>
          </w:p>
        </w:tc>
        <w:tc>
          <w:tcPr>
            <w:tcW w:w="2835" w:type="dxa"/>
            <w:vAlign w:val="center"/>
          </w:tcPr>
          <w:p w14:paraId="00F3795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отбасылық құрылым, ошақ бейнесі</w:t>
            </w:r>
          </w:p>
        </w:tc>
        <w:tc>
          <w:tcPr>
            <w:tcW w:w="2977" w:type="dxa"/>
            <w:vAlign w:val="center"/>
          </w:tcPr>
          <w:p w14:paraId="1781FE8E"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киелі кеңістіктің символы</w:t>
            </w:r>
          </w:p>
        </w:tc>
      </w:tr>
      <w:tr w:rsidR="00981481" w:rsidRPr="003C3033" w14:paraId="1FA40F8E" w14:textId="77777777" w:rsidTr="007D5B07">
        <w:trPr>
          <w:jc w:val="center"/>
        </w:trPr>
        <w:tc>
          <w:tcPr>
            <w:tcW w:w="1413" w:type="dxa"/>
            <w:vAlign w:val="center"/>
          </w:tcPr>
          <w:p w14:paraId="748FD9D5"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Бесік</w:t>
            </w:r>
          </w:p>
        </w:tc>
        <w:tc>
          <w:tcPr>
            <w:tcW w:w="2410" w:type="dxa"/>
            <w:vAlign w:val="center"/>
          </w:tcPr>
          <w:p w14:paraId="4DA4B471"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бала, сәби, тәрбие</w:t>
            </w:r>
          </w:p>
        </w:tc>
        <w:tc>
          <w:tcPr>
            <w:tcW w:w="2835" w:type="dxa"/>
            <w:vAlign w:val="center"/>
          </w:tcPr>
          <w:p w14:paraId="42AB3AD4"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өмірдің бастауы, нәресте</w:t>
            </w:r>
          </w:p>
        </w:tc>
        <w:tc>
          <w:tcPr>
            <w:tcW w:w="2977" w:type="dxa"/>
            <w:vAlign w:val="center"/>
          </w:tcPr>
          <w:p w14:paraId="3DFCA07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өмір циклының бастауы</w:t>
            </w:r>
          </w:p>
        </w:tc>
      </w:tr>
      <w:tr w:rsidR="00981481" w:rsidRPr="003C3033" w14:paraId="127F45B3" w14:textId="77777777" w:rsidTr="007D5B07">
        <w:trPr>
          <w:jc w:val="center"/>
        </w:trPr>
        <w:tc>
          <w:tcPr>
            <w:tcW w:w="1413" w:type="dxa"/>
            <w:vAlign w:val="center"/>
          </w:tcPr>
          <w:p w14:paraId="73F581C4"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Отау</w:t>
            </w:r>
          </w:p>
        </w:tc>
        <w:tc>
          <w:tcPr>
            <w:tcW w:w="2410" w:type="dxa"/>
            <w:vAlign w:val="center"/>
          </w:tcPr>
          <w:p w14:paraId="2C802B79"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үй, отбасы, жылжу</w:t>
            </w:r>
          </w:p>
        </w:tc>
        <w:tc>
          <w:tcPr>
            <w:tcW w:w="2835" w:type="dxa"/>
            <w:vAlign w:val="center"/>
          </w:tcPr>
          <w:p w14:paraId="4C1090C1"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жаңа отбасылық бірлік</w:t>
            </w:r>
          </w:p>
        </w:tc>
        <w:tc>
          <w:tcPr>
            <w:tcW w:w="2977" w:type="dxa"/>
            <w:vAlign w:val="center"/>
          </w:tcPr>
          <w:p w14:paraId="328E271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жеке шаңырақ құрылымы</w:t>
            </w:r>
          </w:p>
        </w:tc>
      </w:tr>
      <w:tr w:rsidR="00981481" w:rsidRPr="003C3033" w14:paraId="7EDD5071" w14:textId="77777777" w:rsidTr="003D0F7A">
        <w:trPr>
          <w:jc w:val="center"/>
        </w:trPr>
        <w:tc>
          <w:tcPr>
            <w:tcW w:w="1413" w:type="dxa"/>
            <w:tcBorders>
              <w:bottom w:val="nil"/>
            </w:tcBorders>
            <w:vAlign w:val="center"/>
          </w:tcPr>
          <w:p w14:paraId="37A1A66A"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Киіз үй</w:t>
            </w:r>
          </w:p>
        </w:tc>
        <w:tc>
          <w:tcPr>
            <w:tcW w:w="2410" w:type="dxa"/>
            <w:tcBorders>
              <w:bottom w:val="nil"/>
            </w:tcBorders>
            <w:vAlign w:val="center"/>
          </w:tcPr>
          <w:p w14:paraId="4F7A07CC"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үй, көшпелі, шаңырақ</w:t>
            </w:r>
          </w:p>
        </w:tc>
        <w:tc>
          <w:tcPr>
            <w:tcW w:w="2835" w:type="dxa"/>
            <w:tcBorders>
              <w:bottom w:val="nil"/>
            </w:tcBorders>
            <w:vAlign w:val="center"/>
          </w:tcPr>
          <w:p w14:paraId="178A0E67"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тұрмыс, кеңістік</w:t>
            </w:r>
          </w:p>
        </w:tc>
        <w:tc>
          <w:tcPr>
            <w:tcW w:w="2977" w:type="dxa"/>
            <w:tcBorders>
              <w:bottom w:val="nil"/>
            </w:tcBorders>
            <w:vAlign w:val="center"/>
          </w:tcPr>
          <w:p w14:paraId="26575179"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дәстүрлі мәдениет образы</w:t>
            </w:r>
          </w:p>
        </w:tc>
      </w:tr>
      <w:tr w:rsidR="003D0F7A" w:rsidRPr="003C3033" w14:paraId="1E523FA7" w14:textId="77777777" w:rsidTr="003D0F7A">
        <w:trPr>
          <w:jc w:val="center"/>
        </w:trPr>
        <w:tc>
          <w:tcPr>
            <w:tcW w:w="9635" w:type="dxa"/>
            <w:gridSpan w:val="4"/>
            <w:tcBorders>
              <w:top w:val="nil"/>
              <w:left w:val="nil"/>
              <w:right w:val="nil"/>
            </w:tcBorders>
            <w:vAlign w:val="center"/>
          </w:tcPr>
          <w:p w14:paraId="6FC7605B" w14:textId="4EC866DD" w:rsidR="003D0F7A" w:rsidRPr="003D0F7A" w:rsidRDefault="003D0F7A" w:rsidP="003D0F7A">
            <w:pPr>
              <w:ind w:hanging="109"/>
              <w:rPr>
                <w:rFonts w:ascii="Times New Roman" w:hAnsi="Times New Roman" w:cs="Times New Roman"/>
                <w:sz w:val="28"/>
                <w:szCs w:val="28"/>
                <w:lang w:val="kk-KZ"/>
              </w:rPr>
            </w:pPr>
            <w:r w:rsidRPr="003D0F7A">
              <w:rPr>
                <w:rFonts w:ascii="Times New Roman" w:hAnsi="Times New Roman" w:cs="Times New Roman"/>
                <w:sz w:val="28"/>
                <w:szCs w:val="28"/>
                <w:lang w:val="kk-KZ"/>
              </w:rPr>
              <w:t>Б.32-кестенің жалғасы</w:t>
            </w:r>
          </w:p>
          <w:p w14:paraId="5E41D341" w14:textId="77777777" w:rsidR="003D0F7A" w:rsidRPr="003D0F7A" w:rsidRDefault="003D0F7A" w:rsidP="003D0F7A">
            <w:pPr>
              <w:ind w:hanging="109"/>
              <w:rPr>
                <w:rFonts w:ascii="Times New Roman" w:hAnsi="Times New Roman" w:cs="Times New Roman"/>
                <w:sz w:val="16"/>
                <w:szCs w:val="16"/>
                <w:lang w:val="kk-KZ"/>
              </w:rPr>
            </w:pPr>
          </w:p>
        </w:tc>
      </w:tr>
      <w:tr w:rsidR="003D0F7A" w:rsidRPr="003C3033" w14:paraId="69147AEC" w14:textId="77777777" w:rsidTr="007D5B07">
        <w:trPr>
          <w:jc w:val="center"/>
        </w:trPr>
        <w:tc>
          <w:tcPr>
            <w:tcW w:w="1413" w:type="dxa"/>
            <w:vAlign w:val="center"/>
          </w:tcPr>
          <w:p w14:paraId="429924E6" w14:textId="51BC9483" w:rsidR="003D0F7A" w:rsidRPr="003D0F7A" w:rsidRDefault="003D0F7A" w:rsidP="003D0F7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410" w:type="dxa"/>
            <w:vAlign w:val="center"/>
          </w:tcPr>
          <w:p w14:paraId="0829640C" w14:textId="4A9A4B31" w:rsidR="003D0F7A" w:rsidRPr="003D0F7A" w:rsidRDefault="003D0F7A" w:rsidP="003D0F7A">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5" w:type="dxa"/>
            <w:vAlign w:val="center"/>
          </w:tcPr>
          <w:p w14:paraId="36EFE7B1" w14:textId="1C437C55" w:rsidR="003D0F7A" w:rsidRPr="003D0F7A" w:rsidRDefault="003D0F7A" w:rsidP="003D0F7A">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977" w:type="dxa"/>
            <w:vAlign w:val="center"/>
          </w:tcPr>
          <w:p w14:paraId="2C984825" w14:textId="64058113" w:rsidR="003D0F7A" w:rsidRPr="003D0F7A" w:rsidRDefault="003D0F7A" w:rsidP="003D0F7A">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981481" w:rsidRPr="003C3033" w14:paraId="096D297A" w14:textId="77777777" w:rsidTr="007D5B07">
        <w:trPr>
          <w:jc w:val="center"/>
        </w:trPr>
        <w:tc>
          <w:tcPr>
            <w:tcW w:w="1413" w:type="dxa"/>
            <w:vAlign w:val="center"/>
          </w:tcPr>
          <w:p w14:paraId="0B63F5D1"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Түндік</w:t>
            </w:r>
          </w:p>
        </w:tc>
        <w:tc>
          <w:tcPr>
            <w:tcW w:w="2410" w:type="dxa"/>
            <w:vAlign w:val="center"/>
          </w:tcPr>
          <w:p w14:paraId="14DA02A8"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киіз, үй, жарық</w:t>
            </w:r>
          </w:p>
        </w:tc>
        <w:tc>
          <w:tcPr>
            <w:tcW w:w="2835" w:type="dxa"/>
            <w:vAlign w:val="center"/>
          </w:tcPr>
          <w:p w14:paraId="0AA4B58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үйдің төбесі, аспанмен байланыс</w:t>
            </w:r>
          </w:p>
        </w:tc>
        <w:tc>
          <w:tcPr>
            <w:tcW w:w="2977" w:type="dxa"/>
            <w:vAlign w:val="center"/>
          </w:tcPr>
          <w:p w14:paraId="6BD5F036"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Шартты – материалдық таңба</w:t>
            </w:r>
          </w:p>
        </w:tc>
      </w:tr>
      <w:tr w:rsidR="00981481" w:rsidRPr="003C3033" w14:paraId="7E7B800B" w14:textId="77777777" w:rsidTr="007D5B07">
        <w:trPr>
          <w:jc w:val="center"/>
        </w:trPr>
        <w:tc>
          <w:tcPr>
            <w:tcW w:w="1413" w:type="dxa"/>
            <w:vAlign w:val="center"/>
          </w:tcPr>
          <w:p w14:paraId="3BDCE97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Қазан</w:t>
            </w:r>
          </w:p>
        </w:tc>
        <w:tc>
          <w:tcPr>
            <w:tcW w:w="2410" w:type="dxa"/>
            <w:vAlign w:val="center"/>
          </w:tcPr>
          <w:p w14:paraId="24F634C8"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ас, тамақ, табу</w:t>
            </w:r>
          </w:p>
        </w:tc>
        <w:tc>
          <w:tcPr>
            <w:tcW w:w="2835" w:type="dxa"/>
            <w:vAlign w:val="center"/>
          </w:tcPr>
          <w:p w14:paraId="1453A45E"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ас үй, бірлік, береке</w:t>
            </w:r>
          </w:p>
        </w:tc>
        <w:tc>
          <w:tcPr>
            <w:tcW w:w="2977" w:type="dxa"/>
            <w:vAlign w:val="center"/>
          </w:tcPr>
          <w:p w14:paraId="67D5571A"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ортақ дастархан нышаны</w:t>
            </w:r>
          </w:p>
        </w:tc>
      </w:tr>
      <w:tr w:rsidR="00981481" w:rsidRPr="003C3033" w14:paraId="02667FD8" w14:textId="77777777" w:rsidTr="007D5B07">
        <w:trPr>
          <w:jc w:val="center"/>
        </w:trPr>
        <w:tc>
          <w:tcPr>
            <w:tcW w:w="1413" w:type="dxa"/>
            <w:vAlign w:val="center"/>
          </w:tcPr>
          <w:p w14:paraId="62EC330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Келін</w:t>
            </w:r>
          </w:p>
        </w:tc>
        <w:tc>
          <w:tcPr>
            <w:tcW w:w="2410" w:type="dxa"/>
            <w:vAlign w:val="center"/>
          </w:tcPr>
          <w:p w14:paraId="1A6DCE3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жаңа, отбасы, қыз</w:t>
            </w:r>
          </w:p>
        </w:tc>
        <w:tc>
          <w:tcPr>
            <w:tcW w:w="2835" w:type="dxa"/>
            <w:vAlign w:val="center"/>
          </w:tcPr>
          <w:p w14:paraId="018DACF7"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әлеуметтік рөл, дәстүр жалғастырушы</w:t>
            </w:r>
          </w:p>
        </w:tc>
        <w:tc>
          <w:tcPr>
            <w:tcW w:w="2977" w:type="dxa"/>
            <w:vAlign w:val="center"/>
          </w:tcPr>
          <w:p w14:paraId="3331390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дәстүрлі әйел рөлі</w:t>
            </w:r>
          </w:p>
        </w:tc>
      </w:tr>
      <w:tr w:rsidR="00981481" w:rsidRPr="003C3033" w14:paraId="33FB33FB" w14:textId="77777777" w:rsidTr="007D5B07">
        <w:trPr>
          <w:jc w:val="center"/>
        </w:trPr>
        <w:tc>
          <w:tcPr>
            <w:tcW w:w="1413" w:type="dxa"/>
            <w:vAlign w:val="center"/>
          </w:tcPr>
          <w:p w14:paraId="31433176"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Босаға</w:t>
            </w:r>
          </w:p>
        </w:tc>
        <w:tc>
          <w:tcPr>
            <w:tcW w:w="2410" w:type="dxa"/>
            <w:vAlign w:val="center"/>
          </w:tcPr>
          <w:p w14:paraId="79CD4F99"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табалдырық, есік, үй</w:t>
            </w:r>
          </w:p>
        </w:tc>
        <w:tc>
          <w:tcPr>
            <w:tcW w:w="2835" w:type="dxa"/>
            <w:vAlign w:val="center"/>
          </w:tcPr>
          <w:p w14:paraId="5473A3F8"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кеңістік шекарасы, үйге ену</w:t>
            </w:r>
          </w:p>
        </w:tc>
        <w:tc>
          <w:tcPr>
            <w:tcW w:w="2977" w:type="dxa"/>
            <w:vAlign w:val="center"/>
          </w:tcPr>
          <w:p w14:paraId="73663B3B"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символдық шекара</w:t>
            </w:r>
          </w:p>
        </w:tc>
      </w:tr>
      <w:tr w:rsidR="00981481" w:rsidRPr="003C3033" w14:paraId="0C70A8F2" w14:textId="77777777" w:rsidTr="007D5B07">
        <w:trPr>
          <w:jc w:val="center"/>
        </w:trPr>
        <w:tc>
          <w:tcPr>
            <w:tcW w:w="1413" w:type="dxa"/>
            <w:vAlign w:val="center"/>
          </w:tcPr>
          <w:p w14:paraId="4705ED3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Ұмай ана</w:t>
            </w:r>
          </w:p>
        </w:tc>
        <w:tc>
          <w:tcPr>
            <w:tcW w:w="2410" w:type="dxa"/>
            <w:vAlign w:val="center"/>
          </w:tcPr>
          <w:p w14:paraId="496B1AD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ана, бала, қорғау</w:t>
            </w:r>
          </w:p>
        </w:tc>
        <w:tc>
          <w:tcPr>
            <w:tcW w:w="2835" w:type="dxa"/>
            <w:vAlign w:val="center"/>
          </w:tcPr>
          <w:p w14:paraId="2CF0C614"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аналық архетип, сакральды қорғау</w:t>
            </w:r>
          </w:p>
        </w:tc>
        <w:tc>
          <w:tcPr>
            <w:tcW w:w="2977" w:type="dxa"/>
            <w:vAlign w:val="center"/>
          </w:tcPr>
          <w:p w14:paraId="2BEBB44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мифологиялық қорғаушы</w:t>
            </w:r>
          </w:p>
        </w:tc>
      </w:tr>
      <w:tr w:rsidR="00981481" w:rsidRPr="003C3033" w14:paraId="4F4E031D" w14:textId="77777777" w:rsidTr="007D5B07">
        <w:trPr>
          <w:jc w:val="center"/>
        </w:trPr>
        <w:tc>
          <w:tcPr>
            <w:tcW w:w="1413" w:type="dxa"/>
            <w:vAlign w:val="center"/>
          </w:tcPr>
          <w:p w14:paraId="590DFD84"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Жасау</w:t>
            </w:r>
          </w:p>
        </w:tc>
        <w:tc>
          <w:tcPr>
            <w:tcW w:w="2410" w:type="dxa"/>
            <w:vAlign w:val="center"/>
          </w:tcPr>
          <w:p w14:paraId="08C3943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сыйлық, дәстүр, қалыңдық</w:t>
            </w:r>
          </w:p>
        </w:tc>
        <w:tc>
          <w:tcPr>
            <w:tcW w:w="2835" w:type="dxa"/>
            <w:vAlign w:val="center"/>
          </w:tcPr>
          <w:p w14:paraId="521A8F1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әлеуметтік мұра, неке дәстүрі</w:t>
            </w:r>
          </w:p>
        </w:tc>
        <w:tc>
          <w:tcPr>
            <w:tcW w:w="2977" w:type="dxa"/>
            <w:vAlign w:val="center"/>
          </w:tcPr>
          <w:p w14:paraId="5FF1837C"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үйлену символикасы</w:t>
            </w:r>
          </w:p>
        </w:tc>
      </w:tr>
      <w:tr w:rsidR="00981481" w:rsidRPr="003C3033" w14:paraId="416C709E" w14:textId="77777777" w:rsidTr="007D5B07">
        <w:trPr>
          <w:jc w:val="center"/>
        </w:trPr>
        <w:tc>
          <w:tcPr>
            <w:tcW w:w="1413" w:type="dxa"/>
            <w:vAlign w:val="center"/>
          </w:tcPr>
          <w:p w14:paraId="7EDA4BEB"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Енші</w:t>
            </w:r>
          </w:p>
        </w:tc>
        <w:tc>
          <w:tcPr>
            <w:tcW w:w="2410" w:type="dxa"/>
            <w:vAlign w:val="center"/>
          </w:tcPr>
          <w:p w14:paraId="179F7527"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мұра, бөлісу, үлес</w:t>
            </w:r>
          </w:p>
        </w:tc>
        <w:tc>
          <w:tcPr>
            <w:tcW w:w="2835" w:type="dxa"/>
            <w:vAlign w:val="center"/>
          </w:tcPr>
          <w:p w14:paraId="5B5E1988"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ұрпақаралық жалғастық, бөліс</w:t>
            </w:r>
          </w:p>
        </w:tc>
        <w:tc>
          <w:tcPr>
            <w:tcW w:w="2977" w:type="dxa"/>
            <w:vAlign w:val="center"/>
          </w:tcPr>
          <w:p w14:paraId="4406515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отбасылық мүліктік құрылым</w:t>
            </w:r>
          </w:p>
        </w:tc>
      </w:tr>
      <w:tr w:rsidR="00981481" w:rsidRPr="003C3033" w14:paraId="7ADCBA9A" w14:textId="77777777" w:rsidTr="007D5B07">
        <w:trPr>
          <w:jc w:val="center"/>
        </w:trPr>
        <w:tc>
          <w:tcPr>
            <w:tcW w:w="1413" w:type="dxa"/>
            <w:vAlign w:val="center"/>
          </w:tcPr>
          <w:p w14:paraId="782945B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Қырық</w:t>
            </w:r>
          </w:p>
        </w:tc>
        <w:tc>
          <w:tcPr>
            <w:tcW w:w="2410" w:type="dxa"/>
            <w:vAlign w:val="center"/>
          </w:tcPr>
          <w:p w14:paraId="6263B7D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сан, той, киелі</w:t>
            </w:r>
          </w:p>
        </w:tc>
        <w:tc>
          <w:tcPr>
            <w:tcW w:w="2835" w:type="dxa"/>
            <w:vAlign w:val="center"/>
          </w:tcPr>
          <w:p w14:paraId="2691C9BE"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циклдік ритуал, сенім</w:t>
            </w:r>
          </w:p>
        </w:tc>
        <w:tc>
          <w:tcPr>
            <w:tcW w:w="2977" w:type="dxa"/>
            <w:vAlign w:val="center"/>
          </w:tcPr>
          <w:p w14:paraId="41F54ECC"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Шартты – символдық жүктеме бар</w:t>
            </w:r>
          </w:p>
        </w:tc>
      </w:tr>
      <w:tr w:rsidR="00981481" w:rsidRPr="003C3033" w14:paraId="0AE76849" w14:textId="77777777" w:rsidTr="007D5B07">
        <w:trPr>
          <w:jc w:val="center"/>
        </w:trPr>
        <w:tc>
          <w:tcPr>
            <w:tcW w:w="1413" w:type="dxa"/>
            <w:vAlign w:val="center"/>
          </w:tcPr>
          <w:p w14:paraId="00EFA5A1"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Тоғыз</w:t>
            </w:r>
          </w:p>
        </w:tc>
        <w:tc>
          <w:tcPr>
            <w:tcW w:w="2410" w:type="dxa"/>
            <w:vAlign w:val="center"/>
          </w:tcPr>
          <w:p w14:paraId="04B1B263"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сан, тоғыз, есеп</w:t>
            </w:r>
          </w:p>
        </w:tc>
        <w:tc>
          <w:tcPr>
            <w:tcW w:w="2835" w:type="dxa"/>
            <w:vAlign w:val="center"/>
          </w:tcPr>
          <w:p w14:paraId="3015297A"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нумерациялық сана</w:t>
            </w:r>
          </w:p>
        </w:tc>
        <w:tc>
          <w:tcPr>
            <w:tcW w:w="2977" w:type="dxa"/>
            <w:vAlign w:val="center"/>
          </w:tcPr>
          <w:p w14:paraId="36E5046C"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lang w:val="kk-KZ"/>
              </w:rPr>
              <w:t>Ия, шартты</w:t>
            </w:r>
            <w:r w:rsidRPr="003C3033">
              <w:rPr>
                <w:rFonts w:ascii="Times New Roman" w:hAnsi="Times New Roman" w:cs="Times New Roman"/>
                <w:sz w:val="24"/>
                <w:szCs w:val="24"/>
              </w:rPr>
              <w:t xml:space="preserve"> – көбіне номинативті</w:t>
            </w:r>
          </w:p>
        </w:tc>
      </w:tr>
      <w:tr w:rsidR="00981481" w:rsidRPr="003C3033" w14:paraId="4D44C15F" w14:textId="77777777" w:rsidTr="007D5B07">
        <w:trPr>
          <w:jc w:val="center"/>
        </w:trPr>
        <w:tc>
          <w:tcPr>
            <w:tcW w:w="1413" w:type="dxa"/>
            <w:vAlign w:val="center"/>
          </w:tcPr>
          <w:p w14:paraId="6A98676C"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Қамшы</w:t>
            </w:r>
          </w:p>
        </w:tc>
        <w:tc>
          <w:tcPr>
            <w:tcW w:w="2410" w:type="dxa"/>
            <w:vAlign w:val="center"/>
          </w:tcPr>
          <w:p w14:paraId="73C48F3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жазалау, күш, қорқыту</w:t>
            </w:r>
          </w:p>
        </w:tc>
        <w:tc>
          <w:tcPr>
            <w:tcW w:w="2835" w:type="dxa"/>
            <w:vAlign w:val="center"/>
          </w:tcPr>
          <w:p w14:paraId="56B65FC2"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билік, тәртіп</w:t>
            </w:r>
          </w:p>
        </w:tc>
        <w:tc>
          <w:tcPr>
            <w:tcW w:w="2977" w:type="dxa"/>
            <w:vAlign w:val="center"/>
          </w:tcPr>
          <w:p w14:paraId="2D847337"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билік пен тәртіп символы</w:t>
            </w:r>
          </w:p>
        </w:tc>
      </w:tr>
      <w:tr w:rsidR="00981481" w:rsidRPr="003C3033" w14:paraId="197FBF31" w14:textId="77777777" w:rsidTr="007D5B07">
        <w:trPr>
          <w:jc w:val="center"/>
        </w:trPr>
        <w:tc>
          <w:tcPr>
            <w:tcW w:w="1413" w:type="dxa"/>
            <w:vAlign w:val="center"/>
          </w:tcPr>
          <w:p w14:paraId="61BB42C9"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Сәукеле</w:t>
            </w:r>
          </w:p>
        </w:tc>
        <w:tc>
          <w:tcPr>
            <w:tcW w:w="2410" w:type="dxa"/>
            <w:vAlign w:val="center"/>
          </w:tcPr>
          <w:p w14:paraId="67FDFAB9"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бас киім, қыз, сән</w:t>
            </w:r>
          </w:p>
        </w:tc>
        <w:tc>
          <w:tcPr>
            <w:tcW w:w="2835" w:type="dxa"/>
            <w:vAlign w:val="center"/>
          </w:tcPr>
          <w:p w14:paraId="15888604"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үйлену, әлеуметтік мәртебе</w:t>
            </w:r>
          </w:p>
        </w:tc>
        <w:tc>
          <w:tcPr>
            <w:tcW w:w="2977" w:type="dxa"/>
            <w:vAlign w:val="center"/>
          </w:tcPr>
          <w:p w14:paraId="318A1621"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салтанат пен әйел мәртебесі</w:t>
            </w:r>
          </w:p>
        </w:tc>
      </w:tr>
      <w:tr w:rsidR="00981481" w:rsidRPr="003C3033" w14:paraId="2A40618F" w14:textId="77777777" w:rsidTr="007D5B07">
        <w:trPr>
          <w:jc w:val="center"/>
        </w:trPr>
        <w:tc>
          <w:tcPr>
            <w:tcW w:w="1413" w:type="dxa"/>
            <w:vAlign w:val="center"/>
          </w:tcPr>
          <w:p w14:paraId="54D66E0D"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Тұсаукесер</w:t>
            </w:r>
          </w:p>
        </w:tc>
        <w:tc>
          <w:tcPr>
            <w:tcW w:w="2410" w:type="dxa"/>
            <w:vAlign w:val="center"/>
          </w:tcPr>
          <w:p w14:paraId="4148CBDA"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бала, қадам, дәстүр</w:t>
            </w:r>
          </w:p>
        </w:tc>
        <w:tc>
          <w:tcPr>
            <w:tcW w:w="2835" w:type="dxa"/>
            <w:vAlign w:val="center"/>
          </w:tcPr>
          <w:p w14:paraId="20C14FF3"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алғашқы қадам, өмір жолы</w:t>
            </w:r>
          </w:p>
        </w:tc>
        <w:tc>
          <w:tcPr>
            <w:tcW w:w="2977" w:type="dxa"/>
            <w:vAlign w:val="center"/>
          </w:tcPr>
          <w:p w14:paraId="3324EA61"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өтпелі кезең рәмізі</w:t>
            </w:r>
          </w:p>
        </w:tc>
      </w:tr>
      <w:tr w:rsidR="00981481" w:rsidRPr="003C3033" w14:paraId="45786837" w14:textId="77777777" w:rsidTr="007D5B07">
        <w:trPr>
          <w:jc w:val="center"/>
        </w:trPr>
        <w:tc>
          <w:tcPr>
            <w:tcW w:w="1413" w:type="dxa"/>
            <w:vAlign w:val="center"/>
          </w:tcPr>
          <w:p w14:paraId="02EB6805"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Үркер</w:t>
            </w:r>
          </w:p>
        </w:tc>
        <w:tc>
          <w:tcPr>
            <w:tcW w:w="2410" w:type="dxa"/>
            <w:vAlign w:val="center"/>
          </w:tcPr>
          <w:p w14:paraId="1C023CB8"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жұлдыз, аспан, қазақ</w:t>
            </w:r>
          </w:p>
        </w:tc>
        <w:tc>
          <w:tcPr>
            <w:tcW w:w="2835" w:type="dxa"/>
            <w:vAlign w:val="center"/>
          </w:tcPr>
          <w:p w14:paraId="1CE01B77"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астрономиялық, сакралды</w:t>
            </w:r>
          </w:p>
        </w:tc>
        <w:tc>
          <w:tcPr>
            <w:tcW w:w="2977" w:type="dxa"/>
            <w:vAlign w:val="center"/>
          </w:tcPr>
          <w:p w14:paraId="5C8A6CA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мифопоэтикалық символ</w:t>
            </w:r>
          </w:p>
        </w:tc>
      </w:tr>
      <w:tr w:rsidR="00981481" w:rsidRPr="003C3033" w14:paraId="0853D42C" w14:textId="77777777" w:rsidTr="007D5B07">
        <w:trPr>
          <w:jc w:val="center"/>
        </w:trPr>
        <w:tc>
          <w:tcPr>
            <w:tcW w:w="1413" w:type="dxa"/>
            <w:vAlign w:val="center"/>
          </w:tcPr>
          <w:p w14:paraId="3742DC60"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Айналайын</w:t>
            </w:r>
          </w:p>
        </w:tc>
        <w:tc>
          <w:tcPr>
            <w:tcW w:w="2410" w:type="dxa"/>
            <w:vAlign w:val="center"/>
          </w:tcPr>
          <w:p w14:paraId="1B0D12EA"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сөз, еркелету, жылы</w:t>
            </w:r>
          </w:p>
        </w:tc>
        <w:tc>
          <w:tcPr>
            <w:tcW w:w="2835" w:type="dxa"/>
            <w:vAlign w:val="center"/>
          </w:tcPr>
          <w:p w14:paraId="5F9B4BC9"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эмоционалды, қатынас</w:t>
            </w:r>
          </w:p>
        </w:tc>
        <w:tc>
          <w:tcPr>
            <w:tcW w:w="2977" w:type="dxa"/>
            <w:vAlign w:val="center"/>
          </w:tcPr>
          <w:p w14:paraId="63B7415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тілдің эмотивтік қабаты</w:t>
            </w:r>
          </w:p>
        </w:tc>
      </w:tr>
      <w:tr w:rsidR="00981481" w:rsidRPr="003C3033" w14:paraId="2AB19059" w14:textId="77777777" w:rsidTr="007D5B07">
        <w:trPr>
          <w:jc w:val="center"/>
        </w:trPr>
        <w:tc>
          <w:tcPr>
            <w:tcW w:w="1413" w:type="dxa"/>
            <w:vAlign w:val="center"/>
          </w:tcPr>
          <w:p w14:paraId="12FF5CBA"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Төркін</w:t>
            </w:r>
          </w:p>
        </w:tc>
        <w:tc>
          <w:tcPr>
            <w:tcW w:w="2410" w:type="dxa"/>
            <w:vAlign w:val="center"/>
          </w:tcPr>
          <w:p w14:paraId="6994FCA5"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туған, ата, әке</w:t>
            </w:r>
          </w:p>
        </w:tc>
        <w:tc>
          <w:tcPr>
            <w:tcW w:w="2835" w:type="dxa"/>
            <w:vAlign w:val="center"/>
          </w:tcPr>
          <w:p w14:paraId="13AD452C"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тектілік, түп-тамыр</w:t>
            </w:r>
          </w:p>
        </w:tc>
        <w:tc>
          <w:tcPr>
            <w:tcW w:w="2977" w:type="dxa"/>
            <w:vAlign w:val="center"/>
          </w:tcPr>
          <w:p w14:paraId="79436CCB"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ру, генеалогия символы</w:t>
            </w:r>
          </w:p>
        </w:tc>
      </w:tr>
      <w:tr w:rsidR="00981481" w:rsidRPr="003C3033" w14:paraId="7C0D6538" w14:textId="77777777" w:rsidTr="007D5B07">
        <w:trPr>
          <w:jc w:val="center"/>
        </w:trPr>
        <w:tc>
          <w:tcPr>
            <w:tcW w:w="1413" w:type="dxa"/>
            <w:vAlign w:val="center"/>
          </w:tcPr>
          <w:p w14:paraId="78FB6FAF"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Жесір</w:t>
            </w:r>
          </w:p>
        </w:tc>
        <w:tc>
          <w:tcPr>
            <w:tcW w:w="2410" w:type="dxa"/>
            <w:vAlign w:val="center"/>
          </w:tcPr>
          <w:p w14:paraId="60F8861B"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әйел, қайғы, күйеуі</w:t>
            </w:r>
          </w:p>
        </w:tc>
        <w:tc>
          <w:tcPr>
            <w:tcW w:w="2835" w:type="dxa"/>
            <w:vAlign w:val="center"/>
          </w:tcPr>
          <w:p w14:paraId="393DABA0"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әлеуметтік мәртебе, утрата</w:t>
            </w:r>
          </w:p>
        </w:tc>
        <w:tc>
          <w:tcPr>
            <w:tcW w:w="2977" w:type="dxa"/>
            <w:vAlign w:val="center"/>
          </w:tcPr>
          <w:p w14:paraId="0DEDEF98" w14:textId="77777777" w:rsidR="00981481" w:rsidRPr="003C3033" w:rsidRDefault="00981481" w:rsidP="003C3033">
            <w:pPr>
              <w:rPr>
                <w:rFonts w:ascii="Times New Roman" w:eastAsia="Times New Roman" w:hAnsi="Times New Roman" w:cs="Times New Roman"/>
                <w:sz w:val="24"/>
                <w:szCs w:val="24"/>
                <w:lang w:val="kk-KZ"/>
              </w:rPr>
            </w:pPr>
            <w:r w:rsidRPr="003C3033">
              <w:rPr>
                <w:rFonts w:ascii="Times New Roman" w:hAnsi="Times New Roman" w:cs="Times New Roman"/>
                <w:sz w:val="24"/>
                <w:szCs w:val="24"/>
              </w:rPr>
              <w:t>Иә – салттық статус</w:t>
            </w:r>
          </w:p>
        </w:tc>
      </w:tr>
      <w:tr w:rsidR="00981481" w:rsidRPr="003C3033" w14:paraId="42CED94D" w14:textId="77777777" w:rsidTr="007D5B07">
        <w:trPr>
          <w:jc w:val="center"/>
        </w:trPr>
        <w:tc>
          <w:tcPr>
            <w:tcW w:w="9635" w:type="dxa"/>
            <w:gridSpan w:val="4"/>
            <w:vAlign w:val="center"/>
          </w:tcPr>
          <w:p w14:paraId="28F10EBB" w14:textId="5B1E97E6" w:rsidR="00981481" w:rsidRPr="003C3033" w:rsidRDefault="003D0F7A" w:rsidP="007D5B07">
            <w:pPr>
              <w:ind w:firstLine="600"/>
              <w:rPr>
                <w:rFonts w:ascii="Times New Roman" w:hAnsi="Times New Roman" w:cs="Times New Roman"/>
                <w:sz w:val="24"/>
                <w:szCs w:val="24"/>
              </w:rPr>
            </w:pPr>
            <w:r>
              <w:rPr>
                <w:rFonts w:ascii="Times New Roman" w:eastAsia="Times New Roman" w:hAnsi="Times New Roman" w:cs="Times New Roman"/>
                <w:color w:val="000000"/>
                <w:sz w:val="24"/>
                <w:szCs w:val="24"/>
                <w:lang w:val="kk-KZ"/>
              </w:rPr>
              <w:t xml:space="preserve">Ескерту - </w:t>
            </w:r>
            <w:r w:rsidRPr="003C3033">
              <w:rPr>
                <w:rFonts w:ascii="Times New Roman" w:eastAsia="Times New Roman" w:hAnsi="Times New Roman" w:cs="Times New Roman"/>
                <w:color w:val="000000"/>
                <w:sz w:val="24"/>
                <w:szCs w:val="24"/>
              </w:rPr>
              <w:t>Автормен құрастырылған</w:t>
            </w:r>
          </w:p>
        </w:tc>
      </w:tr>
    </w:tbl>
    <w:p w14:paraId="5E24BBDD" w14:textId="77777777" w:rsidR="003D0F7A" w:rsidRDefault="003D0F7A" w:rsidP="00EE31B5">
      <w:pPr>
        <w:ind w:firstLine="709"/>
        <w:rPr>
          <w:rFonts w:ascii="Times New Roman" w:hAnsi="Times New Roman" w:cs="Times New Roman"/>
          <w:bCs/>
          <w:color w:val="000000" w:themeColor="text1"/>
          <w:sz w:val="28"/>
          <w:szCs w:val="28"/>
          <w:lang w:val="kk-KZ"/>
        </w:rPr>
      </w:pPr>
    </w:p>
    <w:p w14:paraId="4925AB6A" w14:textId="6879053C" w:rsidR="00981481" w:rsidRPr="00EE31B5" w:rsidRDefault="00EE31B5" w:rsidP="00EE31B5">
      <w:pPr>
        <w:ind w:firstLine="709"/>
        <w:rPr>
          <w:rFonts w:ascii="Times New Roman" w:hAnsi="Times New Roman" w:cs="Times New Roman"/>
          <w:bCs/>
          <w:color w:val="000000" w:themeColor="text1"/>
          <w:sz w:val="28"/>
          <w:szCs w:val="28"/>
          <w:lang w:val="kk-KZ"/>
        </w:rPr>
      </w:pPr>
      <w:r w:rsidRPr="00EE31B5">
        <w:rPr>
          <w:rFonts w:ascii="Times New Roman" w:hAnsi="Times New Roman" w:cs="Times New Roman"/>
          <w:bCs/>
          <w:color w:val="000000" w:themeColor="text1"/>
          <w:sz w:val="28"/>
          <w:szCs w:val="28"/>
          <w:lang w:val="kk-KZ"/>
        </w:rPr>
        <w:t>Жалпы тұжырым</w:t>
      </w:r>
    </w:p>
    <w:p w14:paraId="452DEF21" w14:textId="4BE24921" w:rsidR="00981481" w:rsidRPr="00EE31B5" w:rsidRDefault="00981481" w:rsidP="00EE31B5">
      <w:pPr>
        <w:ind w:firstLine="709"/>
        <w:jc w:val="both"/>
        <w:rPr>
          <w:rFonts w:ascii="Times New Roman" w:hAnsi="Times New Roman" w:cs="Times New Roman"/>
          <w:color w:val="000000" w:themeColor="text1"/>
          <w:sz w:val="28"/>
          <w:szCs w:val="28"/>
          <w:lang w:val="kk-KZ"/>
        </w:rPr>
      </w:pPr>
      <w:r w:rsidRPr="00EE31B5">
        <w:rPr>
          <w:rFonts w:ascii="Times New Roman" w:hAnsi="Times New Roman" w:cs="Times New Roman"/>
          <w:color w:val="000000" w:themeColor="text1"/>
          <w:sz w:val="28"/>
          <w:szCs w:val="28"/>
          <w:lang w:val="kk-KZ"/>
        </w:rPr>
        <w:t>Ассоциативтік эксперимент нәтижелері қазіргі қазақ тілдік санасында ұлттық-мәдени кодтардың айқын әрі тұрақты бейнеленіп отырғанын дәлелдейді. Респонденттердің жауаптарынан отбасы құндылықтары, мәдени мұра, өмірлік цикл рәсімдері, мифологиялық бейнелер және утилитарлық-тұрмыстық құралдардың символдық мәндері көрініс тауып отыр. Бұл деректер қазақ халқының этнолингвистикалық бейнесінің концептуалды</w:t>
      </w:r>
      <w:r w:rsidR="00C01C47" w:rsidRPr="00EE31B5">
        <w:rPr>
          <w:rFonts w:ascii="Times New Roman" w:hAnsi="Times New Roman" w:cs="Times New Roman"/>
          <w:color w:val="000000" w:themeColor="text1"/>
          <w:sz w:val="28"/>
          <w:szCs w:val="28"/>
          <w:lang w:val="kk-KZ"/>
        </w:rPr>
        <w:t>қ</w:t>
      </w:r>
      <w:r w:rsidRPr="00EE31B5">
        <w:rPr>
          <w:rFonts w:ascii="Times New Roman" w:hAnsi="Times New Roman" w:cs="Times New Roman"/>
          <w:color w:val="000000" w:themeColor="text1"/>
          <w:sz w:val="28"/>
          <w:szCs w:val="28"/>
          <w:lang w:val="kk-KZ"/>
        </w:rPr>
        <w:t>, мәдени, символдық құрылымдарының кешенді түрде сақталып, жаңғыртылып жатқанын көрсетеді.</w:t>
      </w:r>
    </w:p>
    <w:p w14:paraId="0E3B94DD" w14:textId="77777777" w:rsidR="00981481" w:rsidRPr="00EE31B5" w:rsidRDefault="00981481" w:rsidP="00EE31B5">
      <w:pPr>
        <w:ind w:firstLine="709"/>
        <w:jc w:val="both"/>
        <w:rPr>
          <w:rFonts w:ascii="Times New Roman" w:hAnsi="Times New Roman" w:cs="Times New Roman"/>
          <w:color w:val="000000" w:themeColor="text1"/>
          <w:sz w:val="28"/>
          <w:szCs w:val="28"/>
          <w:lang w:val="kk-KZ"/>
        </w:rPr>
      </w:pPr>
      <w:r w:rsidRPr="00EE31B5">
        <w:rPr>
          <w:rFonts w:ascii="Times New Roman" w:hAnsi="Times New Roman" w:cs="Times New Roman"/>
          <w:color w:val="000000" w:themeColor="text1"/>
          <w:sz w:val="28"/>
          <w:szCs w:val="28"/>
          <w:lang w:val="kk-KZ"/>
        </w:rPr>
        <w:t>Осы бірліктердің тұрақты ассоциативтік өрісте қайталануы – тіл мен мәдениеттің біртұтастығын, дүниетаным мен тілдік сана сабақтастығын айғақтайды. Олар тілде тек номинативтік қызмет атқарып қана қоймай, белгілі бір семантикалық, символдық, когнитивтік құрылымды өз бойында жинақтай отырып, ұлттық болмыстың терең қабаттарын вербалдайды.</w:t>
      </w:r>
    </w:p>
    <w:p w14:paraId="1ECAADE4" w14:textId="5E9F4E2F" w:rsidR="00981481" w:rsidRPr="00EE31B5" w:rsidRDefault="00981481" w:rsidP="00EE31B5">
      <w:pPr>
        <w:ind w:firstLine="709"/>
        <w:jc w:val="both"/>
        <w:rPr>
          <w:rFonts w:ascii="Times New Roman" w:hAnsi="Times New Roman" w:cs="Times New Roman"/>
          <w:color w:val="000000" w:themeColor="text1"/>
          <w:sz w:val="28"/>
          <w:szCs w:val="28"/>
          <w:lang w:val="kk-KZ"/>
        </w:rPr>
      </w:pPr>
      <w:r w:rsidRPr="00EE31B5">
        <w:rPr>
          <w:rFonts w:ascii="Times New Roman" w:hAnsi="Times New Roman" w:cs="Times New Roman"/>
          <w:color w:val="000000" w:themeColor="text1"/>
          <w:sz w:val="28"/>
          <w:szCs w:val="28"/>
          <w:lang w:val="kk-KZ"/>
        </w:rPr>
        <w:t>Сонымен қатар, бұл тілдік бірліктердің архетиптік сипаты мен ұжымдық жадтағы орны олардың тек функционалды емес, метафизикалық кеңістікті де белгілейтінін көрсетеді. Яғни, «босаға» – шекара, «шаңырақ» – аспан мен жердің түйіскен нүктесі, «қазан» – ортақтық пен бірліктің символы ретінде қабылданады. Мұндай ассоциациялар – фольклорлық-тілдік әлем бейнесінің қазіргі санада сақталғандығын дәлелдейді.</w:t>
      </w:r>
    </w:p>
    <w:p w14:paraId="607DC1DE" w14:textId="77777777" w:rsidR="00981481" w:rsidRPr="00EE31B5" w:rsidRDefault="00981481" w:rsidP="00EE31B5">
      <w:pPr>
        <w:ind w:firstLine="709"/>
        <w:jc w:val="both"/>
        <w:rPr>
          <w:rFonts w:ascii="Times New Roman" w:hAnsi="Times New Roman" w:cs="Times New Roman"/>
          <w:color w:val="000000" w:themeColor="text1"/>
          <w:sz w:val="28"/>
          <w:szCs w:val="28"/>
          <w:lang w:val="kk-KZ"/>
        </w:rPr>
      </w:pPr>
      <w:r w:rsidRPr="00EE31B5">
        <w:rPr>
          <w:rFonts w:ascii="Times New Roman" w:hAnsi="Times New Roman" w:cs="Times New Roman"/>
          <w:color w:val="000000" w:themeColor="text1"/>
          <w:sz w:val="28"/>
          <w:szCs w:val="28"/>
          <w:lang w:val="kk-KZ"/>
        </w:rPr>
        <w:t>Зерттеуде қолданылған тілдік бірліктер ұлттық кодтың басты вербалды таңбалары ретінде қызмет етеді және олар қазақ халқының фольклорлық-тілдік әлем бейнесін жаңғыртып, бүгінгі тілдік санада да өзектілігін жоғалтпағанын көрсетті. Бұл бірліктердің мағыналық ауқымы, символдық жүктемесі мен мәдени контексте танылуы – олардың этнолингвистикалық жүйеде ұлттық код деңгейіне дейін көтерілгенін айғақтайды.</w:t>
      </w:r>
    </w:p>
    <w:p w14:paraId="53834AC6" w14:textId="77777777" w:rsidR="00981481" w:rsidRPr="00EE31B5" w:rsidRDefault="00981481" w:rsidP="00EE31B5">
      <w:pPr>
        <w:ind w:firstLine="709"/>
        <w:jc w:val="both"/>
        <w:rPr>
          <w:rFonts w:ascii="Times New Roman" w:hAnsi="Times New Roman" w:cs="Times New Roman"/>
          <w:color w:val="000000" w:themeColor="text1"/>
          <w:sz w:val="28"/>
          <w:szCs w:val="28"/>
          <w:lang w:val="kk-KZ"/>
        </w:rPr>
      </w:pPr>
      <w:r w:rsidRPr="00EE31B5">
        <w:rPr>
          <w:rFonts w:ascii="Times New Roman" w:hAnsi="Times New Roman" w:cs="Times New Roman"/>
          <w:color w:val="000000" w:themeColor="text1"/>
          <w:sz w:val="28"/>
          <w:szCs w:val="28"/>
          <w:lang w:val="kk-KZ"/>
        </w:rPr>
        <w:t>Осылайша, ассоциативтік эксперимент нәтижелері қазақ халқының дүниетанымында тілдің мәдени, фольклорлық және когнитивтік қызметтерінің бірігіп, тілдік таңбалар арқылы әлем бейнесін құрып отырғанын, ал бұл таңбалардың ұлттық код ретінде қызмет етуінің жоғары деңгейде екенін дәлелдейді.</w:t>
      </w:r>
    </w:p>
    <w:p w14:paraId="2AAE2159" w14:textId="77777777" w:rsidR="0041607E" w:rsidRPr="00EE31B5" w:rsidRDefault="00981481" w:rsidP="00EE31B5">
      <w:pPr>
        <w:pStyle w:val="af"/>
        <w:spacing w:before="0" w:beforeAutospacing="0" w:after="0" w:afterAutospacing="0"/>
        <w:ind w:firstLine="709"/>
        <w:jc w:val="both"/>
        <w:rPr>
          <w:color w:val="000000" w:themeColor="text1"/>
          <w:sz w:val="28"/>
          <w:szCs w:val="28"/>
          <w:lang w:val="kk-KZ"/>
        </w:rPr>
      </w:pPr>
      <w:r w:rsidRPr="00EE31B5">
        <w:rPr>
          <w:color w:val="000000" w:themeColor="text1"/>
          <w:sz w:val="28"/>
          <w:szCs w:val="28"/>
          <w:lang w:val="kk-KZ"/>
        </w:rPr>
        <w:t>Осы бағытта жүргізілген зерттеу нәтижелері алдағы этнолингвистикалық, лингвомәдени және когнитивтік зерттеулерге ғ</w:t>
      </w:r>
      <w:r w:rsidR="0041607E" w:rsidRPr="00EE31B5">
        <w:rPr>
          <w:color w:val="000000" w:themeColor="text1"/>
          <w:sz w:val="28"/>
          <w:szCs w:val="28"/>
          <w:lang w:val="kk-KZ"/>
        </w:rPr>
        <w:t>ылыми негіз бола алады.</w:t>
      </w:r>
    </w:p>
    <w:p w14:paraId="04A0FB9F" w14:textId="77777777" w:rsidR="0041607E" w:rsidRPr="00EE31B5" w:rsidRDefault="0041607E" w:rsidP="00EE31B5">
      <w:pPr>
        <w:pStyle w:val="af"/>
        <w:spacing w:before="0" w:beforeAutospacing="0" w:after="0" w:afterAutospacing="0"/>
        <w:ind w:firstLine="709"/>
        <w:jc w:val="both"/>
        <w:rPr>
          <w:color w:val="000000" w:themeColor="text1"/>
          <w:sz w:val="28"/>
          <w:szCs w:val="28"/>
          <w:lang w:val="kk-KZ"/>
        </w:rPr>
      </w:pPr>
    </w:p>
    <w:p w14:paraId="2EE1AB99" w14:textId="77777777" w:rsidR="0041607E" w:rsidRDefault="0041607E" w:rsidP="0041607E">
      <w:pPr>
        <w:pStyle w:val="af"/>
        <w:spacing w:before="0" w:beforeAutospacing="0" w:after="0" w:afterAutospacing="0"/>
        <w:ind w:firstLine="567"/>
        <w:jc w:val="both"/>
        <w:rPr>
          <w:color w:val="000000" w:themeColor="text1"/>
          <w:lang w:val="kk-KZ"/>
        </w:rPr>
      </w:pPr>
    </w:p>
    <w:p w14:paraId="2280E633" w14:textId="77777777" w:rsidR="0041607E" w:rsidRDefault="0041607E" w:rsidP="0041607E">
      <w:pPr>
        <w:pStyle w:val="af"/>
        <w:spacing w:before="0" w:beforeAutospacing="0" w:after="0" w:afterAutospacing="0"/>
        <w:ind w:firstLine="567"/>
        <w:jc w:val="both"/>
        <w:rPr>
          <w:color w:val="000000" w:themeColor="text1"/>
          <w:lang w:val="kk-KZ"/>
        </w:rPr>
      </w:pPr>
    </w:p>
    <w:p w14:paraId="460BEF4B" w14:textId="77777777" w:rsidR="0041607E" w:rsidRDefault="0041607E" w:rsidP="0041607E">
      <w:pPr>
        <w:pStyle w:val="af"/>
        <w:spacing w:before="0" w:beforeAutospacing="0" w:after="0" w:afterAutospacing="0"/>
        <w:ind w:firstLine="567"/>
        <w:jc w:val="both"/>
        <w:rPr>
          <w:color w:val="000000" w:themeColor="text1"/>
          <w:lang w:val="kk-KZ"/>
        </w:rPr>
      </w:pPr>
    </w:p>
    <w:p w14:paraId="52E7F5FF" w14:textId="77777777" w:rsidR="0041607E" w:rsidRDefault="0041607E" w:rsidP="0041607E">
      <w:pPr>
        <w:pStyle w:val="af"/>
        <w:spacing w:before="0" w:beforeAutospacing="0" w:after="0" w:afterAutospacing="0"/>
        <w:ind w:firstLine="567"/>
        <w:jc w:val="both"/>
        <w:rPr>
          <w:color w:val="000000" w:themeColor="text1"/>
          <w:lang w:val="kk-KZ"/>
        </w:rPr>
      </w:pPr>
    </w:p>
    <w:p w14:paraId="27D52B1A" w14:textId="77777777" w:rsidR="0041607E" w:rsidRDefault="0041607E" w:rsidP="0041607E">
      <w:pPr>
        <w:pStyle w:val="af"/>
        <w:spacing w:before="0" w:beforeAutospacing="0" w:after="0" w:afterAutospacing="0"/>
        <w:ind w:firstLine="567"/>
        <w:jc w:val="both"/>
        <w:rPr>
          <w:color w:val="000000" w:themeColor="text1"/>
          <w:lang w:val="kk-KZ"/>
        </w:rPr>
      </w:pPr>
    </w:p>
    <w:p w14:paraId="37E35AC3" w14:textId="77777777" w:rsidR="0041607E" w:rsidRDefault="0041607E" w:rsidP="0041607E">
      <w:pPr>
        <w:pStyle w:val="af"/>
        <w:spacing w:before="0" w:beforeAutospacing="0" w:after="0" w:afterAutospacing="0"/>
        <w:ind w:firstLine="567"/>
        <w:jc w:val="both"/>
        <w:rPr>
          <w:color w:val="000000" w:themeColor="text1"/>
          <w:lang w:val="kk-KZ"/>
        </w:rPr>
      </w:pPr>
    </w:p>
    <w:p w14:paraId="281DCE45" w14:textId="77777777" w:rsidR="0041607E" w:rsidRDefault="0041607E" w:rsidP="0041607E">
      <w:pPr>
        <w:pStyle w:val="af"/>
        <w:spacing w:before="0" w:beforeAutospacing="0" w:after="0" w:afterAutospacing="0"/>
        <w:ind w:firstLine="567"/>
        <w:jc w:val="both"/>
        <w:rPr>
          <w:color w:val="000000" w:themeColor="text1"/>
          <w:lang w:val="kk-KZ"/>
        </w:rPr>
      </w:pPr>
    </w:p>
    <w:p w14:paraId="1A7F0855" w14:textId="77777777" w:rsidR="0041607E" w:rsidRDefault="0041607E" w:rsidP="0041607E">
      <w:pPr>
        <w:pStyle w:val="af"/>
        <w:spacing w:before="0" w:beforeAutospacing="0" w:after="0" w:afterAutospacing="0"/>
        <w:ind w:firstLine="567"/>
        <w:jc w:val="both"/>
        <w:rPr>
          <w:color w:val="000000" w:themeColor="text1"/>
          <w:lang w:val="kk-KZ"/>
        </w:rPr>
      </w:pPr>
    </w:p>
    <w:p w14:paraId="166F6180" w14:textId="77777777" w:rsidR="0041607E" w:rsidRDefault="0041607E" w:rsidP="0041607E">
      <w:pPr>
        <w:pStyle w:val="af"/>
        <w:spacing w:before="0" w:beforeAutospacing="0" w:after="0" w:afterAutospacing="0"/>
        <w:ind w:firstLine="567"/>
        <w:jc w:val="both"/>
        <w:rPr>
          <w:color w:val="000000" w:themeColor="text1"/>
          <w:lang w:val="kk-KZ"/>
        </w:rPr>
      </w:pPr>
    </w:p>
    <w:p w14:paraId="49FC1CF4" w14:textId="77777777" w:rsidR="0041607E" w:rsidRDefault="0041607E" w:rsidP="0041607E">
      <w:pPr>
        <w:pStyle w:val="af"/>
        <w:spacing w:before="0" w:beforeAutospacing="0" w:after="0" w:afterAutospacing="0"/>
        <w:ind w:firstLine="567"/>
        <w:jc w:val="both"/>
        <w:rPr>
          <w:color w:val="000000" w:themeColor="text1"/>
          <w:lang w:val="kk-KZ"/>
        </w:rPr>
      </w:pPr>
    </w:p>
    <w:p w14:paraId="67EF91FB" w14:textId="77777777" w:rsidR="0041607E" w:rsidRDefault="0041607E" w:rsidP="0041607E">
      <w:pPr>
        <w:pStyle w:val="af"/>
        <w:spacing w:before="0" w:beforeAutospacing="0" w:after="0" w:afterAutospacing="0"/>
        <w:ind w:firstLine="567"/>
        <w:jc w:val="both"/>
        <w:rPr>
          <w:color w:val="000000" w:themeColor="text1"/>
          <w:lang w:val="kk-KZ"/>
        </w:rPr>
      </w:pPr>
    </w:p>
    <w:p w14:paraId="6CC0461D" w14:textId="77777777" w:rsidR="0041607E" w:rsidRDefault="0041607E" w:rsidP="0041607E">
      <w:pPr>
        <w:pStyle w:val="af"/>
        <w:spacing w:before="0" w:beforeAutospacing="0" w:after="0" w:afterAutospacing="0"/>
        <w:ind w:firstLine="567"/>
        <w:jc w:val="both"/>
        <w:rPr>
          <w:color w:val="000000" w:themeColor="text1"/>
          <w:lang w:val="kk-KZ"/>
        </w:rPr>
      </w:pPr>
    </w:p>
    <w:p w14:paraId="274EB103" w14:textId="77777777" w:rsidR="0041607E" w:rsidRDefault="0041607E" w:rsidP="0041607E">
      <w:pPr>
        <w:pStyle w:val="af"/>
        <w:spacing w:before="0" w:beforeAutospacing="0" w:after="0" w:afterAutospacing="0"/>
        <w:ind w:firstLine="567"/>
        <w:jc w:val="both"/>
        <w:rPr>
          <w:color w:val="000000" w:themeColor="text1"/>
          <w:lang w:val="kk-KZ"/>
        </w:rPr>
      </w:pPr>
    </w:p>
    <w:p w14:paraId="10E977EA" w14:textId="77777777" w:rsidR="0041607E" w:rsidRDefault="0041607E" w:rsidP="0041607E">
      <w:pPr>
        <w:pStyle w:val="af"/>
        <w:spacing w:before="0" w:beforeAutospacing="0" w:after="0" w:afterAutospacing="0"/>
        <w:ind w:firstLine="567"/>
        <w:jc w:val="both"/>
        <w:rPr>
          <w:color w:val="000000" w:themeColor="text1"/>
          <w:lang w:val="kk-KZ"/>
        </w:rPr>
      </w:pPr>
    </w:p>
    <w:p w14:paraId="67AA0BD8" w14:textId="77777777" w:rsidR="0041607E" w:rsidRDefault="0041607E" w:rsidP="0041607E">
      <w:pPr>
        <w:pStyle w:val="af"/>
        <w:spacing w:before="0" w:beforeAutospacing="0" w:after="0" w:afterAutospacing="0"/>
        <w:ind w:firstLine="567"/>
        <w:jc w:val="both"/>
        <w:rPr>
          <w:color w:val="000000" w:themeColor="text1"/>
          <w:lang w:val="kk-KZ"/>
        </w:rPr>
      </w:pPr>
    </w:p>
    <w:p w14:paraId="01955462" w14:textId="77777777" w:rsidR="0041607E" w:rsidRDefault="0041607E" w:rsidP="0041607E">
      <w:pPr>
        <w:pStyle w:val="af"/>
        <w:spacing w:before="0" w:beforeAutospacing="0" w:after="0" w:afterAutospacing="0"/>
        <w:ind w:firstLine="567"/>
        <w:jc w:val="both"/>
        <w:rPr>
          <w:color w:val="000000" w:themeColor="text1"/>
          <w:lang w:val="kk-KZ"/>
        </w:rPr>
      </w:pPr>
    </w:p>
    <w:p w14:paraId="58D2F131" w14:textId="77777777" w:rsidR="0041607E" w:rsidRDefault="0041607E" w:rsidP="0041607E">
      <w:pPr>
        <w:pStyle w:val="af"/>
        <w:spacing w:before="0" w:beforeAutospacing="0" w:after="0" w:afterAutospacing="0"/>
        <w:ind w:firstLine="567"/>
        <w:jc w:val="both"/>
        <w:rPr>
          <w:color w:val="000000" w:themeColor="text1"/>
          <w:lang w:val="kk-KZ"/>
        </w:rPr>
      </w:pPr>
    </w:p>
    <w:p w14:paraId="2F7BCA7B" w14:textId="77777777" w:rsidR="0041607E" w:rsidRDefault="0041607E" w:rsidP="0041607E">
      <w:pPr>
        <w:pStyle w:val="af"/>
        <w:spacing w:before="0" w:beforeAutospacing="0" w:after="0" w:afterAutospacing="0"/>
        <w:ind w:firstLine="567"/>
        <w:jc w:val="both"/>
        <w:rPr>
          <w:color w:val="000000" w:themeColor="text1"/>
          <w:lang w:val="kk-KZ"/>
        </w:rPr>
      </w:pPr>
    </w:p>
    <w:p w14:paraId="3B13A248" w14:textId="77777777" w:rsidR="0041607E" w:rsidRDefault="0041607E" w:rsidP="0041607E">
      <w:pPr>
        <w:pStyle w:val="af"/>
        <w:spacing w:before="0" w:beforeAutospacing="0" w:after="0" w:afterAutospacing="0"/>
        <w:ind w:firstLine="567"/>
        <w:jc w:val="both"/>
        <w:rPr>
          <w:color w:val="000000" w:themeColor="text1"/>
          <w:lang w:val="kk-KZ"/>
        </w:rPr>
      </w:pPr>
    </w:p>
    <w:p w14:paraId="7B457693" w14:textId="77777777" w:rsidR="0041607E" w:rsidRDefault="0041607E" w:rsidP="0041607E">
      <w:pPr>
        <w:pStyle w:val="af"/>
        <w:spacing w:before="0" w:beforeAutospacing="0" w:after="0" w:afterAutospacing="0"/>
        <w:ind w:firstLine="567"/>
        <w:jc w:val="both"/>
        <w:rPr>
          <w:color w:val="000000" w:themeColor="text1"/>
          <w:lang w:val="kk-KZ"/>
        </w:rPr>
      </w:pPr>
    </w:p>
    <w:p w14:paraId="32E2DE1D" w14:textId="77777777" w:rsidR="0041607E" w:rsidRDefault="0041607E" w:rsidP="0041607E">
      <w:pPr>
        <w:pStyle w:val="af"/>
        <w:spacing w:before="0" w:beforeAutospacing="0" w:after="0" w:afterAutospacing="0"/>
        <w:ind w:firstLine="567"/>
        <w:jc w:val="both"/>
        <w:rPr>
          <w:color w:val="000000" w:themeColor="text1"/>
          <w:lang w:val="kk-KZ"/>
        </w:rPr>
      </w:pPr>
    </w:p>
    <w:p w14:paraId="446FC9FD" w14:textId="77777777" w:rsidR="0041607E" w:rsidRDefault="0041607E" w:rsidP="0041607E">
      <w:pPr>
        <w:pStyle w:val="af"/>
        <w:spacing w:before="0" w:beforeAutospacing="0" w:after="0" w:afterAutospacing="0"/>
        <w:ind w:firstLine="567"/>
        <w:jc w:val="both"/>
        <w:rPr>
          <w:color w:val="000000" w:themeColor="text1"/>
          <w:lang w:val="kk-KZ"/>
        </w:rPr>
      </w:pPr>
    </w:p>
    <w:p w14:paraId="0FA4C561" w14:textId="77777777" w:rsidR="0041607E" w:rsidRDefault="0041607E" w:rsidP="0041607E">
      <w:pPr>
        <w:pStyle w:val="af"/>
        <w:spacing w:before="0" w:beforeAutospacing="0" w:after="0" w:afterAutospacing="0"/>
        <w:ind w:firstLine="567"/>
        <w:jc w:val="both"/>
        <w:rPr>
          <w:color w:val="000000" w:themeColor="text1"/>
          <w:lang w:val="kk-KZ"/>
        </w:rPr>
      </w:pPr>
    </w:p>
    <w:p w14:paraId="3F34E53E" w14:textId="77777777" w:rsidR="0041607E" w:rsidRDefault="0041607E" w:rsidP="0041607E">
      <w:pPr>
        <w:pStyle w:val="af"/>
        <w:spacing w:before="0" w:beforeAutospacing="0" w:after="0" w:afterAutospacing="0"/>
        <w:ind w:firstLine="567"/>
        <w:jc w:val="both"/>
        <w:rPr>
          <w:color w:val="000000" w:themeColor="text1"/>
          <w:lang w:val="kk-KZ"/>
        </w:rPr>
      </w:pPr>
    </w:p>
    <w:p w14:paraId="19435ED0" w14:textId="77777777" w:rsidR="0041607E" w:rsidRDefault="0041607E" w:rsidP="0041607E">
      <w:pPr>
        <w:pStyle w:val="af"/>
        <w:spacing w:before="0" w:beforeAutospacing="0" w:after="0" w:afterAutospacing="0"/>
        <w:ind w:firstLine="567"/>
        <w:jc w:val="both"/>
        <w:rPr>
          <w:color w:val="000000" w:themeColor="text1"/>
          <w:lang w:val="kk-KZ"/>
        </w:rPr>
      </w:pPr>
    </w:p>
    <w:p w14:paraId="48991705" w14:textId="77777777" w:rsidR="0041607E" w:rsidRDefault="0041607E" w:rsidP="0041607E">
      <w:pPr>
        <w:pStyle w:val="af"/>
        <w:spacing w:before="0" w:beforeAutospacing="0" w:after="0" w:afterAutospacing="0"/>
        <w:ind w:firstLine="567"/>
        <w:jc w:val="both"/>
        <w:rPr>
          <w:color w:val="000000" w:themeColor="text1"/>
          <w:lang w:val="kk-KZ"/>
        </w:rPr>
      </w:pPr>
    </w:p>
    <w:p w14:paraId="34150344" w14:textId="77777777" w:rsidR="0041607E" w:rsidRDefault="0041607E" w:rsidP="0041607E">
      <w:pPr>
        <w:pStyle w:val="af"/>
        <w:spacing w:before="0" w:beforeAutospacing="0" w:after="0" w:afterAutospacing="0"/>
        <w:ind w:firstLine="567"/>
        <w:jc w:val="both"/>
        <w:rPr>
          <w:color w:val="000000" w:themeColor="text1"/>
          <w:lang w:val="kk-KZ"/>
        </w:rPr>
      </w:pPr>
    </w:p>
    <w:p w14:paraId="34050893" w14:textId="75421EB5" w:rsidR="00981481" w:rsidRPr="0041607E" w:rsidRDefault="00981481" w:rsidP="0041607E">
      <w:pPr>
        <w:pStyle w:val="af"/>
        <w:spacing w:before="0" w:beforeAutospacing="0" w:after="0" w:afterAutospacing="0"/>
        <w:jc w:val="center"/>
        <w:rPr>
          <w:b/>
          <w:sz w:val="28"/>
          <w:szCs w:val="28"/>
          <w:lang w:val="kk-KZ"/>
        </w:rPr>
      </w:pPr>
      <w:r w:rsidRPr="0041607E">
        <w:rPr>
          <w:b/>
          <w:sz w:val="28"/>
          <w:szCs w:val="28"/>
          <w:lang w:val="kk-KZ"/>
        </w:rPr>
        <w:t xml:space="preserve">ҚОСЫМША </w:t>
      </w:r>
      <w:r w:rsidR="00FD6F06" w:rsidRPr="0041607E">
        <w:rPr>
          <w:b/>
          <w:sz w:val="28"/>
          <w:szCs w:val="28"/>
          <w:lang w:val="kk-KZ"/>
        </w:rPr>
        <w:t>В</w:t>
      </w:r>
    </w:p>
    <w:p w14:paraId="75958CB9" w14:textId="77777777" w:rsidR="0041607E" w:rsidRDefault="0041607E" w:rsidP="0041607E">
      <w:pPr>
        <w:pStyle w:val="af"/>
        <w:spacing w:before="0" w:beforeAutospacing="0" w:after="0" w:afterAutospacing="0"/>
        <w:ind w:firstLine="567"/>
        <w:jc w:val="both"/>
        <w:rPr>
          <w:sz w:val="28"/>
          <w:szCs w:val="28"/>
          <w:lang w:val="kk-KZ"/>
        </w:rPr>
      </w:pPr>
    </w:p>
    <w:p w14:paraId="05448A06" w14:textId="316FC28D" w:rsidR="0041607E" w:rsidRPr="0041607E" w:rsidRDefault="0041607E" w:rsidP="0041607E">
      <w:pPr>
        <w:pStyle w:val="af"/>
        <w:spacing w:before="0" w:beforeAutospacing="0" w:after="0" w:afterAutospacing="0"/>
        <w:jc w:val="center"/>
        <w:rPr>
          <w:color w:val="000000" w:themeColor="text1"/>
          <w:lang w:val="kk-KZ"/>
        </w:rPr>
      </w:pPr>
      <w:r>
        <w:rPr>
          <w:sz w:val="28"/>
          <w:szCs w:val="28"/>
          <w:lang w:val="kk-KZ"/>
        </w:rPr>
        <w:t>Енгізу акті</w:t>
      </w:r>
    </w:p>
    <w:p w14:paraId="40D404B7" w14:textId="77777777" w:rsidR="0041607E" w:rsidRPr="0041607E" w:rsidRDefault="0041607E" w:rsidP="0041607E">
      <w:pPr>
        <w:rPr>
          <w:lang w:val="kk-KZ"/>
        </w:rPr>
      </w:pPr>
    </w:p>
    <w:p w14:paraId="4026C2F3" w14:textId="77777777" w:rsidR="00981481" w:rsidRPr="003C3033" w:rsidRDefault="00981481" w:rsidP="003C3033">
      <w:pPr>
        <w:rPr>
          <w:rFonts w:eastAsiaTheme="minorHAnsi"/>
        </w:rPr>
      </w:pPr>
      <w:r w:rsidRPr="003C3033">
        <w:rPr>
          <w:noProof/>
        </w:rPr>
        <w:drawing>
          <wp:inline distT="0" distB="0" distL="0" distR="0" wp14:anchorId="4040D7C0" wp14:editId="12A1C455">
            <wp:extent cx="5943600" cy="8153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153400"/>
                    </a:xfrm>
                    <a:prstGeom prst="rect">
                      <a:avLst/>
                    </a:prstGeom>
                    <a:noFill/>
                    <a:ln>
                      <a:noFill/>
                    </a:ln>
                  </pic:spPr>
                </pic:pic>
              </a:graphicData>
            </a:graphic>
          </wp:inline>
        </w:drawing>
      </w:r>
    </w:p>
    <w:p w14:paraId="2A11AC0F" w14:textId="77777777" w:rsidR="00981481" w:rsidRPr="003C3033" w:rsidRDefault="00981481" w:rsidP="003C3033"/>
    <w:p w14:paraId="030295BE" w14:textId="77777777" w:rsidR="00981481" w:rsidRPr="003C3033" w:rsidRDefault="00981481" w:rsidP="003C3033"/>
    <w:p w14:paraId="153748C8" w14:textId="77777777" w:rsidR="00981481" w:rsidRPr="003C3033" w:rsidRDefault="00981481" w:rsidP="003C3033"/>
    <w:p w14:paraId="04EFE153" w14:textId="77777777" w:rsidR="00981481" w:rsidRPr="003C3033" w:rsidRDefault="00981481" w:rsidP="003C3033"/>
    <w:p w14:paraId="01A3EE45" w14:textId="77777777" w:rsidR="00981481" w:rsidRPr="003C3033" w:rsidRDefault="00981481" w:rsidP="003C3033"/>
    <w:p w14:paraId="08F87AA0" w14:textId="77777777" w:rsidR="00981481" w:rsidRPr="003C3033" w:rsidRDefault="00981481" w:rsidP="003C3033"/>
    <w:p w14:paraId="2FAAAD80" w14:textId="2FAA4110" w:rsidR="004A105E" w:rsidRPr="003C3033" w:rsidRDefault="00981481" w:rsidP="003C3033">
      <w:r w:rsidRPr="003C3033">
        <w:rPr>
          <w:noProof/>
        </w:rPr>
        <w:drawing>
          <wp:inline distT="0" distB="0" distL="0" distR="0" wp14:anchorId="62F5B3B7" wp14:editId="06FC4E39">
            <wp:extent cx="5943600" cy="8248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8248650"/>
                    </a:xfrm>
                    <a:prstGeom prst="rect">
                      <a:avLst/>
                    </a:prstGeom>
                    <a:noFill/>
                    <a:ln>
                      <a:noFill/>
                    </a:ln>
                  </pic:spPr>
                </pic:pic>
              </a:graphicData>
            </a:graphic>
          </wp:inline>
        </w:drawing>
      </w:r>
    </w:p>
    <w:p w14:paraId="30018D13" w14:textId="77777777" w:rsidR="004A105E" w:rsidRPr="006B5284" w:rsidRDefault="004A105E" w:rsidP="00BD75D4">
      <w:pPr>
        <w:rPr>
          <w:rFonts w:ascii="Times New Roman" w:hAnsi="Times New Roman" w:cs="Times New Roman"/>
          <w:sz w:val="28"/>
          <w:szCs w:val="28"/>
          <w:lang w:val="kk-KZ"/>
        </w:rPr>
      </w:pPr>
    </w:p>
    <w:sectPr w:rsidR="004A105E" w:rsidRPr="006B5284" w:rsidSect="00F57398">
      <w:type w:val="continuous"/>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CC2A8" w14:textId="77777777" w:rsidR="005F6D02" w:rsidRDefault="005F6D02">
      <w:r>
        <w:separator/>
      </w:r>
    </w:p>
  </w:endnote>
  <w:endnote w:type="continuationSeparator" w:id="0">
    <w:p w14:paraId="6CE83807" w14:textId="77777777" w:rsidR="005F6D02" w:rsidRDefault="005F6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don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M Mekteptik">
    <w:altName w:val="Cambria"/>
    <w:panose1 w:val="00000000000000000000"/>
    <w:charset w:val="CC"/>
    <w:family w:val="roman"/>
    <w:notTrueType/>
    <w:pitch w:val="default"/>
    <w:sig w:usb0="00000203" w:usb1="08070000" w:usb2="00000010" w:usb3="00000000" w:csb0="00020005" w:csb1="00000000"/>
  </w:font>
  <w:font w:name="PalatinoLinotype-Roman">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 w:name="NewtonC-Bold">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TimesNewRomanPSMT">
    <w:altName w:val="MS Gothic"/>
    <w:panose1 w:val="00000000000000000000"/>
    <w:charset w:val="80"/>
    <w:family w:val="auto"/>
    <w:notTrueType/>
    <w:pitch w:val="default"/>
    <w:sig w:usb0="00000000" w:usb1="08070000"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TimesNewRomanPS-ItalicMT">
    <w:altName w:val="Segoe Print"/>
    <w:panose1 w:val="00000000000000000000"/>
    <w:charset w:val="CC"/>
    <w:family w:val="auto"/>
    <w:notTrueType/>
    <w:pitch w:val="default"/>
    <w:sig w:usb0="00000201" w:usb1="00000000" w:usb2="00000000" w:usb3="00000000" w:csb0="00000004" w:csb1="00000000"/>
  </w:font>
  <w:font w:name="PalatinoLinotype-Bold">
    <w:altName w:val="Times New Roman"/>
    <w:charset w:val="00"/>
    <w:family w:val="roman"/>
    <w:pitch w:val="default"/>
    <w:sig w:usb0="00000000" w:usb1="0000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8"/>
      </w:rPr>
      <w:id w:val="649174213"/>
      <w:docPartObj>
        <w:docPartGallery w:val="Page Numbers (Bottom of Page)"/>
        <w:docPartUnique/>
      </w:docPartObj>
    </w:sdtPr>
    <w:sdtEndPr>
      <w:rPr>
        <w:rStyle w:val="af8"/>
      </w:rPr>
    </w:sdtEndPr>
    <w:sdtContent>
      <w:p w14:paraId="5DA7D382" w14:textId="23AF3388" w:rsidR="003D0F7A" w:rsidRDefault="003D0F7A" w:rsidP="00537576">
        <w:pPr>
          <w:pStyle w:val="ad"/>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end"/>
        </w:r>
      </w:p>
    </w:sdtContent>
  </w:sdt>
  <w:p w14:paraId="54888EFA" w14:textId="77777777" w:rsidR="003D0F7A" w:rsidRDefault="003D0F7A">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53778"/>
      <w:docPartObj>
        <w:docPartGallery w:val="Page Numbers (Bottom of Page)"/>
        <w:docPartUnique/>
      </w:docPartObj>
    </w:sdtPr>
    <w:sdtEndPr>
      <w:rPr>
        <w:rFonts w:ascii="Times New Roman" w:hAnsi="Times New Roman" w:cs="Times New Roman"/>
        <w:sz w:val="24"/>
        <w:szCs w:val="24"/>
      </w:rPr>
    </w:sdtEndPr>
    <w:sdtContent>
      <w:p w14:paraId="12CCF41F" w14:textId="1091FFC6" w:rsidR="003D0F7A" w:rsidRPr="00FA5849" w:rsidRDefault="003D0F7A" w:rsidP="00FA5849">
        <w:pPr>
          <w:pStyle w:val="ad"/>
          <w:jc w:val="center"/>
          <w:rPr>
            <w:rFonts w:ascii="Times New Roman" w:hAnsi="Times New Roman" w:cs="Times New Roman"/>
            <w:sz w:val="24"/>
            <w:szCs w:val="24"/>
          </w:rPr>
        </w:pPr>
        <w:r w:rsidRPr="00FA5849">
          <w:rPr>
            <w:rFonts w:ascii="Times New Roman" w:hAnsi="Times New Roman" w:cs="Times New Roman"/>
            <w:sz w:val="24"/>
            <w:szCs w:val="24"/>
          </w:rPr>
          <w:fldChar w:fldCharType="begin"/>
        </w:r>
        <w:r w:rsidRPr="00FA5849">
          <w:rPr>
            <w:rFonts w:ascii="Times New Roman" w:hAnsi="Times New Roman" w:cs="Times New Roman"/>
            <w:sz w:val="24"/>
            <w:szCs w:val="24"/>
          </w:rPr>
          <w:instrText>PAGE   \* MERGEFORMAT</w:instrText>
        </w:r>
        <w:r w:rsidRPr="00FA5849">
          <w:rPr>
            <w:rFonts w:ascii="Times New Roman" w:hAnsi="Times New Roman" w:cs="Times New Roman"/>
            <w:sz w:val="24"/>
            <w:szCs w:val="24"/>
          </w:rPr>
          <w:fldChar w:fldCharType="separate"/>
        </w:r>
        <w:r w:rsidR="00C35408">
          <w:rPr>
            <w:rFonts w:ascii="Times New Roman" w:hAnsi="Times New Roman" w:cs="Times New Roman"/>
            <w:noProof/>
            <w:sz w:val="24"/>
            <w:szCs w:val="24"/>
          </w:rPr>
          <w:t>57</w:t>
        </w:r>
        <w:r w:rsidRPr="00FA5849">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DA571" w14:textId="77777777" w:rsidR="005F6D02" w:rsidRDefault="005F6D02">
      <w:r>
        <w:separator/>
      </w:r>
    </w:p>
  </w:footnote>
  <w:footnote w:type="continuationSeparator" w:id="0">
    <w:p w14:paraId="351C56BF" w14:textId="77777777" w:rsidR="005F6D02" w:rsidRDefault="005F6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34EE"/>
    <w:multiLevelType w:val="multilevel"/>
    <w:tmpl w:val="2A72B5BE"/>
    <w:lvl w:ilvl="0">
      <w:start w:val="1"/>
      <w:numFmt w:val="decimal"/>
      <w:lvlText w:val="%1."/>
      <w:lvlJc w:val="left"/>
      <w:pPr>
        <w:ind w:left="1346" w:hanging="212"/>
      </w:pPr>
      <w:rPr>
        <w:rFonts w:hint="default"/>
        <w:b/>
        <w:bCs/>
        <w:i w:val="0"/>
        <w:iCs w:val="0"/>
        <w:spacing w:val="0"/>
        <w:w w:val="100"/>
        <w:sz w:val="28"/>
        <w:szCs w:val="28"/>
      </w:rPr>
    </w:lvl>
    <w:lvl w:ilvl="1">
      <w:start w:val="1"/>
      <w:numFmt w:val="decimal"/>
      <w:lvlText w:val="%1.%2"/>
      <w:lvlJc w:val="left"/>
      <w:pPr>
        <w:ind w:left="569" w:hanging="524"/>
      </w:pPr>
      <w:rPr>
        <w:rFonts w:ascii="Times New Roman" w:eastAsia="Times New Roman" w:hAnsi="Times New Roman" w:cs="Times New Roman" w:hint="default"/>
        <w:b/>
        <w:bCs/>
        <w:i w:val="0"/>
        <w:iCs w:val="0"/>
        <w:spacing w:val="0"/>
        <w:w w:val="100"/>
        <w:sz w:val="28"/>
        <w:szCs w:val="28"/>
      </w:rPr>
    </w:lvl>
    <w:lvl w:ilvl="2">
      <w:numFmt w:val="bullet"/>
      <w:lvlText w:val=""/>
      <w:lvlJc w:val="left"/>
      <w:pPr>
        <w:ind w:left="2192" w:hanging="360"/>
      </w:pPr>
      <w:rPr>
        <w:rFonts w:ascii="Symbol" w:eastAsia="Symbol" w:hAnsi="Symbol" w:cs="Symbol" w:hint="default"/>
        <w:b w:val="0"/>
        <w:bCs w:val="0"/>
        <w:i w:val="0"/>
        <w:iCs w:val="0"/>
        <w:spacing w:val="0"/>
        <w:w w:val="96"/>
        <w:sz w:val="28"/>
        <w:szCs w:val="28"/>
        <w:lang w:val="kk-KZ" w:eastAsia="en-US" w:bidi="ar-SA"/>
      </w:rPr>
    </w:lvl>
    <w:lvl w:ilvl="3">
      <w:numFmt w:val="bullet"/>
      <w:lvlText w:val="•"/>
      <w:lvlJc w:val="left"/>
      <w:pPr>
        <w:ind w:left="3373" w:hanging="524"/>
      </w:pPr>
      <w:rPr>
        <w:rFonts w:hint="default"/>
      </w:rPr>
    </w:lvl>
    <w:lvl w:ilvl="4">
      <w:numFmt w:val="bullet"/>
      <w:lvlText w:val="•"/>
      <w:lvlJc w:val="left"/>
      <w:pPr>
        <w:ind w:left="4390" w:hanging="524"/>
      </w:pPr>
      <w:rPr>
        <w:rFonts w:hint="default"/>
      </w:rPr>
    </w:lvl>
    <w:lvl w:ilvl="5">
      <w:numFmt w:val="bullet"/>
      <w:lvlText w:val="•"/>
      <w:lvlJc w:val="left"/>
      <w:pPr>
        <w:ind w:left="5406" w:hanging="524"/>
      </w:pPr>
      <w:rPr>
        <w:rFonts w:hint="default"/>
      </w:rPr>
    </w:lvl>
    <w:lvl w:ilvl="6">
      <w:numFmt w:val="bullet"/>
      <w:lvlText w:val="•"/>
      <w:lvlJc w:val="left"/>
      <w:pPr>
        <w:ind w:left="6423" w:hanging="524"/>
      </w:pPr>
      <w:rPr>
        <w:rFonts w:hint="default"/>
      </w:rPr>
    </w:lvl>
    <w:lvl w:ilvl="7">
      <w:numFmt w:val="bullet"/>
      <w:lvlText w:val="•"/>
      <w:lvlJc w:val="left"/>
      <w:pPr>
        <w:ind w:left="7440" w:hanging="524"/>
      </w:pPr>
      <w:rPr>
        <w:rFonts w:hint="default"/>
      </w:rPr>
    </w:lvl>
    <w:lvl w:ilvl="8">
      <w:numFmt w:val="bullet"/>
      <w:lvlText w:val="•"/>
      <w:lvlJc w:val="left"/>
      <w:pPr>
        <w:ind w:left="8456" w:hanging="524"/>
      </w:pPr>
      <w:rPr>
        <w:rFonts w:hint="default"/>
      </w:rPr>
    </w:lvl>
  </w:abstractNum>
  <w:abstractNum w:abstractNumId="1" w15:restartNumberingAfterBreak="0">
    <w:nsid w:val="02287147"/>
    <w:multiLevelType w:val="multilevel"/>
    <w:tmpl w:val="CC6837F0"/>
    <w:lvl w:ilvl="0">
      <w:start w:val="1"/>
      <w:numFmt w:val="decimal"/>
      <w:lvlText w:val="%1."/>
      <w:lvlJc w:val="left"/>
      <w:pPr>
        <w:ind w:left="720" w:hanging="360"/>
      </w:p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2" w15:restartNumberingAfterBreak="0">
    <w:nsid w:val="02D25DB5"/>
    <w:multiLevelType w:val="multilevel"/>
    <w:tmpl w:val="706C581A"/>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74CA4"/>
    <w:multiLevelType w:val="multilevel"/>
    <w:tmpl w:val="2C4CE484"/>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F67C6"/>
    <w:multiLevelType w:val="hybridMultilevel"/>
    <w:tmpl w:val="0272221E"/>
    <w:lvl w:ilvl="0" w:tplc="9656FD32">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kk-KZ"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3F3335B"/>
    <w:multiLevelType w:val="hybridMultilevel"/>
    <w:tmpl w:val="12164E22"/>
    <w:lvl w:ilvl="0" w:tplc="1C7E75D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B03B1E"/>
    <w:multiLevelType w:val="multilevel"/>
    <w:tmpl w:val="59D0D568"/>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07E87E10"/>
    <w:multiLevelType w:val="multilevel"/>
    <w:tmpl w:val="0ACA6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C5273A"/>
    <w:multiLevelType w:val="hybridMultilevel"/>
    <w:tmpl w:val="06EE111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0A28574B"/>
    <w:multiLevelType w:val="hybridMultilevel"/>
    <w:tmpl w:val="3B2697D0"/>
    <w:lvl w:ilvl="0" w:tplc="9656FD32">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A465E02"/>
    <w:multiLevelType w:val="multilevel"/>
    <w:tmpl w:val="999EF2F0"/>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C44500"/>
    <w:multiLevelType w:val="multilevel"/>
    <w:tmpl w:val="678A9FAC"/>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0423F0"/>
    <w:multiLevelType w:val="multilevel"/>
    <w:tmpl w:val="208290C2"/>
    <w:lvl w:ilvl="0">
      <w:start w:val="1"/>
      <w:numFmt w:val="bullet"/>
      <w:lvlText w:val="–"/>
      <w:lvlJc w:val="left"/>
      <w:pPr>
        <w:ind w:left="720"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0203C5F"/>
    <w:multiLevelType w:val="hybridMultilevel"/>
    <w:tmpl w:val="827A1A5A"/>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2D41196"/>
    <w:multiLevelType w:val="hybridMultilevel"/>
    <w:tmpl w:val="0D468A10"/>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1410700E"/>
    <w:multiLevelType w:val="multilevel"/>
    <w:tmpl w:val="26E0A15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51F0CFC"/>
    <w:multiLevelType w:val="multilevel"/>
    <w:tmpl w:val="AD02C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E931C1"/>
    <w:multiLevelType w:val="multilevel"/>
    <w:tmpl w:val="3CDA08FE"/>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F22C3C"/>
    <w:multiLevelType w:val="hybridMultilevel"/>
    <w:tmpl w:val="725241F4"/>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6E7518E"/>
    <w:multiLevelType w:val="multilevel"/>
    <w:tmpl w:val="69EC1D3C"/>
    <w:lvl w:ilvl="0">
      <w:start w:val="1"/>
      <w:numFmt w:val="decimal"/>
      <w:lvlText w:val="%1."/>
      <w:lvlJc w:val="left"/>
      <w:pPr>
        <w:ind w:left="1346" w:hanging="212"/>
      </w:pPr>
      <w:rPr>
        <w:rFonts w:hint="default"/>
        <w:b w:val="0"/>
        <w:bCs/>
        <w:i w:val="0"/>
        <w:iCs w:val="0"/>
        <w:spacing w:val="0"/>
        <w:w w:val="100"/>
        <w:sz w:val="28"/>
        <w:szCs w:val="28"/>
      </w:rPr>
    </w:lvl>
    <w:lvl w:ilvl="1">
      <w:start w:val="1"/>
      <w:numFmt w:val="decimal"/>
      <w:lvlText w:val="%1.%2"/>
      <w:lvlJc w:val="left"/>
      <w:pPr>
        <w:ind w:left="569" w:hanging="524"/>
      </w:pPr>
      <w:rPr>
        <w:rFonts w:ascii="Times New Roman" w:eastAsia="Times New Roman" w:hAnsi="Times New Roman" w:cs="Times New Roman" w:hint="default"/>
        <w:b/>
        <w:bCs/>
        <w:i w:val="0"/>
        <w:iCs w:val="0"/>
        <w:spacing w:val="0"/>
        <w:w w:val="100"/>
        <w:sz w:val="28"/>
        <w:szCs w:val="28"/>
      </w:rPr>
    </w:lvl>
    <w:lvl w:ilvl="2">
      <w:numFmt w:val="bullet"/>
      <w:lvlText w:val="•"/>
      <w:lvlJc w:val="left"/>
      <w:pPr>
        <w:ind w:left="2356" w:hanging="524"/>
      </w:pPr>
      <w:rPr>
        <w:rFonts w:hint="default"/>
      </w:rPr>
    </w:lvl>
    <w:lvl w:ilvl="3">
      <w:numFmt w:val="bullet"/>
      <w:lvlText w:val="•"/>
      <w:lvlJc w:val="left"/>
      <w:pPr>
        <w:ind w:left="3373" w:hanging="524"/>
      </w:pPr>
      <w:rPr>
        <w:rFonts w:hint="default"/>
      </w:rPr>
    </w:lvl>
    <w:lvl w:ilvl="4">
      <w:numFmt w:val="bullet"/>
      <w:lvlText w:val="•"/>
      <w:lvlJc w:val="left"/>
      <w:pPr>
        <w:ind w:left="4390" w:hanging="524"/>
      </w:pPr>
      <w:rPr>
        <w:rFonts w:hint="default"/>
      </w:rPr>
    </w:lvl>
    <w:lvl w:ilvl="5">
      <w:numFmt w:val="bullet"/>
      <w:lvlText w:val="•"/>
      <w:lvlJc w:val="left"/>
      <w:pPr>
        <w:ind w:left="5406" w:hanging="524"/>
      </w:pPr>
      <w:rPr>
        <w:rFonts w:hint="default"/>
      </w:rPr>
    </w:lvl>
    <w:lvl w:ilvl="6">
      <w:numFmt w:val="bullet"/>
      <w:lvlText w:val="•"/>
      <w:lvlJc w:val="left"/>
      <w:pPr>
        <w:ind w:left="6423" w:hanging="524"/>
      </w:pPr>
      <w:rPr>
        <w:rFonts w:hint="default"/>
      </w:rPr>
    </w:lvl>
    <w:lvl w:ilvl="7">
      <w:numFmt w:val="bullet"/>
      <w:lvlText w:val="•"/>
      <w:lvlJc w:val="left"/>
      <w:pPr>
        <w:ind w:left="7440" w:hanging="524"/>
      </w:pPr>
      <w:rPr>
        <w:rFonts w:hint="default"/>
      </w:rPr>
    </w:lvl>
    <w:lvl w:ilvl="8">
      <w:numFmt w:val="bullet"/>
      <w:lvlText w:val="•"/>
      <w:lvlJc w:val="left"/>
      <w:pPr>
        <w:ind w:left="8456" w:hanging="524"/>
      </w:pPr>
      <w:rPr>
        <w:rFonts w:hint="default"/>
      </w:rPr>
    </w:lvl>
  </w:abstractNum>
  <w:abstractNum w:abstractNumId="20" w15:restartNumberingAfterBreak="0">
    <w:nsid w:val="196A2DA2"/>
    <w:multiLevelType w:val="hybridMultilevel"/>
    <w:tmpl w:val="ABAC62B8"/>
    <w:lvl w:ilvl="0" w:tplc="FFFFFFFF">
      <w:numFmt w:val="bullet"/>
      <w:lvlText w:val=""/>
      <w:lvlJc w:val="left"/>
      <w:pPr>
        <w:ind w:left="927" w:hanging="360"/>
      </w:pPr>
      <w:rPr>
        <w:rFonts w:ascii="Symbol" w:eastAsia="Symbol" w:hAnsi="Symbol" w:cs="Symbol" w:hint="default"/>
        <w:b w:val="0"/>
        <w:bCs w:val="0"/>
        <w:i w:val="0"/>
        <w:iCs w:val="0"/>
        <w:spacing w:val="0"/>
        <w:w w:val="96"/>
        <w:sz w:val="28"/>
        <w:szCs w:val="28"/>
        <w:lang w:val="kk-KZ" w:eastAsia="en-US" w:bidi="ar-SA"/>
      </w:rPr>
    </w:lvl>
    <w:lvl w:ilvl="1" w:tplc="60A2BB4E">
      <w:numFmt w:val="bullet"/>
      <w:lvlText w:val=""/>
      <w:lvlJc w:val="left"/>
      <w:pPr>
        <w:ind w:left="927" w:hanging="360"/>
      </w:pPr>
      <w:rPr>
        <w:rFonts w:ascii="Symbol" w:eastAsia="Symbol" w:hAnsi="Symbol" w:cs="Symbol" w:hint="default"/>
        <w:b w:val="0"/>
        <w:bCs w:val="0"/>
        <w:i w:val="0"/>
        <w:iCs w:val="0"/>
        <w:spacing w:val="0"/>
        <w:w w:val="96"/>
        <w:sz w:val="28"/>
        <w:szCs w:val="28"/>
        <w:lang w:val="kk-KZ" w:eastAsia="en-US" w:bidi="ar-SA"/>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1" w15:restartNumberingAfterBreak="0">
    <w:nsid w:val="1D295F47"/>
    <w:multiLevelType w:val="hybridMultilevel"/>
    <w:tmpl w:val="B20865D2"/>
    <w:lvl w:ilvl="0" w:tplc="FFFFFFFF">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60A2BB4E">
      <w:numFmt w:val="bullet"/>
      <w:lvlText w:val=""/>
      <w:lvlJc w:val="left"/>
      <w:pPr>
        <w:ind w:left="11" w:hanging="360"/>
      </w:pPr>
      <w:rPr>
        <w:rFonts w:ascii="Symbol" w:eastAsia="Symbol" w:hAnsi="Symbol" w:cs="Symbol" w:hint="default"/>
        <w:b w:val="0"/>
        <w:bCs w:val="0"/>
        <w:i w:val="0"/>
        <w:iCs w:val="0"/>
        <w:spacing w:val="0"/>
        <w:w w:val="96"/>
        <w:sz w:val="28"/>
        <w:szCs w:val="28"/>
        <w:lang w:val="kk-KZ" w:eastAsia="en-US" w:bidi="ar-S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D3D5D7F"/>
    <w:multiLevelType w:val="hybridMultilevel"/>
    <w:tmpl w:val="719025A6"/>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D672D3A"/>
    <w:multiLevelType w:val="hybridMultilevel"/>
    <w:tmpl w:val="4E7A2254"/>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7820056E">
      <w:numFmt w:val="bullet"/>
      <w:lvlText w:val="•"/>
      <w:lvlJc w:val="left"/>
      <w:pPr>
        <w:ind w:left="2226" w:hanging="720"/>
      </w:pPr>
      <w:rPr>
        <w:rFonts w:ascii="Times New Roman" w:eastAsiaTheme="minorEastAsia" w:hAnsi="Times New Roman" w:cs="Times New Roman"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4" w15:restartNumberingAfterBreak="0">
    <w:nsid w:val="1DEB67D3"/>
    <w:multiLevelType w:val="multilevel"/>
    <w:tmpl w:val="DFC05E56"/>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BB2680"/>
    <w:multiLevelType w:val="multilevel"/>
    <w:tmpl w:val="A0B6EC18"/>
    <w:lvl w:ilvl="0">
      <w:start w:val="1"/>
      <w:numFmt w:val="bullet"/>
      <w:lvlText w:val="–"/>
      <w:lvlJc w:val="left"/>
      <w:pPr>
        <w:ind w:left="720"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866576"/>
    <w:multiLevelType w:val="multilevel"/>
    <w:tmpl w:val="FC002444"/>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0A3C2F"/>
    <w:multiLevelType w:val="multilevel"/>
    <w:tmpl w:val="2F402198"/>
    <w:lvl w:ilvl="0">
      <w:numFmt w:val="bullet"/>
      <w:lvlText w:val=""/>
      <w:lvlJc w:val="left"/>
      <w:pPr>
        <w:tabs>
          <w:tab w:val="num" w:pos="720"/>
        </w:tabs>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381DE8"/>
    <w:multiLevelType w:val="multilevel"/>
    <w:tmpl w:val="28549EC4"/>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46A2588"/>
    <w:multiLevelType w:val="multilevel"/>
    <w:tmpl w:val="246A25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5A14AFE"/>
    <w:multiLevelType w:val="multilevel"/>
    <w:tmpl w:val="EC0E72E2"/>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6CE5C76"/>
    <w:multiLevelType w:val="multilevel"/>
    <w:tmpl w:val="E834C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6DC6FFD"/>
    <w:multiLevelType w:val="hybridMultilevel"/>
    <w:tmpl w:val="92E85CF4"/>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7D83EAB"/>
    <w:multiLevelType w:val="hybridMultilevel"/>
    <w:tmpl w:val="E9ECC660"/>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94206BF"/>
    <w:multiLevelType w:val="multilevel"/>
    <w:tmpl w:val="078CDBC2"/>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9F71998"/>
    <w:multiLevelType w:val="multilevel"/>
    <w:tmpl w:val="59D0D568"/>
    <w:lvl w:ilvl="0">
      <w:start w:val="1"/>
      <w:numFmt w:val="bullet"/>
      <w:lvlText w:val=""/>
      <w:lvlJc w:val="left"/>
      <w:pPr>
        <w:ind w:left="1428" w:hanging="360"/>
      </w:pPr>
      <w:rPr>
        <w:rFonts w:ascii="Symbol" w:hAnsi="Symbol"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6" w15:restartNumberingAfterBreak="0">
    <w:nsid w:val="2AAF299D"/>
    <w:multiLevelType w:val="multilevel"/>
    <w:tmpl w:val="C9904766"/>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AED0320"/>
    <w:multiLevelType w:val="hybridMultilevel"/>
    <w:tmpl w:val="24B20278"/>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DD57448"/>
    <w:multiLevelType w:val="multilevel"/>
    <w:tmpl w:val="7338A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E5F33F0"/>
    <w:multiLevelType w:val="multilevel"/>
    <w:tmpl w:val="71C6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EDC5FD8"/>
    <w:multiLevelType w:val="multilevel"/>
    <w:tmpl w:val="EB00089E"/>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EF76BB4"/>
    <w:multiLevelType w:val="hybridMultilevel"/>
    <w:tmpl w:val="5F887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F593887"/>
    <w:multiLevelType w:val="hybridMultilevel"/>
    <w:tmpl w:val="BDD6490A"/>
    <w:lvl w:ilvl="0" w:tplc="60A2BB4E">
      <w:numFmt w:val="bullet"/>
      <w:lvlText w:val=""/>
      <w:lvlJc w:val="left"/>
      <w:pPr>
        <w:ind w:left="1080" w:hanging="360"/>
      </w:pPr>
      <w:rPr>
        <w:rFonts w:ascii="Symbol" w:eastAsia="Symbol" w:hAnsi="Symbol" w:cs="Symbol" w:hint="default"/>
        <w:b w:val="0"/>
        <w:bCs w:val="0"/>
        <w:i w:val="0"/>
        <w:iCs w:val="0"/>
        <w:spacing w:val="0"/>
        <w:w w:val="96"/>
        <w:sz w:val="28"/>
        <w:szCs w:val="28"/>
        <w:lang w:val="kk-KZ"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30805ED4"/>
    <w:multiLevelType w:val="hybridMultilevel"/>
    <w:tmpl w:val="8C9A8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1677D58"/>
    <w:multiLevelType w:val="multilevel"/>
    <w:tmpl w:val="FA0E7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19B3CA4"/>
    <w:multiLevelType w:val="multilevel"/>
    <w:tmpl w:val="347C028A"/>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1B82AE2"/>
    <w:multiLevelType w:val="hybridMultilevel"/>
    <w:tmpl w:val="09D23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44F751D"/>
    <w:multiLevelType w:val="hybridMultilevel"/>
    <w:tmpl w:val="AE48858A"/>
    <w:lvl w:ilvl="0" w:tplc="AD4CA84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5053462"/>
    <w:multiLevelType w:val="multilevel"/>
    <w:tmpl w:val="8F62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74A5100"/>
    <w:multiLevelType w:val="hybridMultilevel"/>
    <w:tmpl w:val="441AE8BA"/>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87B08BA"/>
    <w:multiLevelType w:val="multilevel"/>
    <w:tmpl w:val="312E2812"/>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96099A"/>
    <w:multiLevelType w:val="multilevel"/>
    <w:tmpl w:val="E95C2D06"/>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A297365"/>
    <w:multiLevelType w:val="hybridMultilevel"/>
    <w:tmpl w:val="FE76AF42"/>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3A4C40AF"/>
    <w:multiLevelType w:val="multilevel"/>
    <w:tmpl w:val="3A4C40A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3E1146A7"/>
    <w:multiLevelType w:val="multilevel"/>
    <w:tmpl w:val="C516547C"/>
    <w:lvl w:ilvl="0">
      <w:start w:val="1"/>
      <w:numFmt w:val="bullet"/>
      <w:lvlText w:val="–"/>
      <w:lvlJc w:val="left"/>
      <w:pPr>
        <w:ind w:left="1287"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o"/>
      <w:lvlJc w:val="left"/>
      <w:pPr>
        <w:ind w:left="2007" w:hanging="360"/>
      </w:pPr>
      <w:rPr>
        <w:rFonts w:ascii="Courier New" w:hAnsi="Courier New" w:cs="Courier New" w:hint="default"/>
        <w:sz w:val="20"/>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5" w15:restartNumberingAfterBreak="0">
    <w:nsid w:val="3E8F45C6"/>
    <w:multiLevelType w:val="multilevel"/>
    <w:tmpl w:val="A04CEFE8"/>
    <w:lvl w:ilvl="0">
      <w:start w:val="1"/>
      <w:numFmt w:val="bullet"/>
      <w:lvlText w:val="–"/>
      <w:lvlJc w:val="left"/>
      <w:pPr>
        <w:ind w:left="720"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023430F"/>
    <w:multiLevelType w:val="hybridMultilevel"/>
    <w:tmpl w:val="8830202E"/>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2130" w:hanging="360"/>
      </w:pPr>
      <w:rPr>
        <w:rFonts w:ascii="Courier New" w:hAnsi="Courier New" w:cs="Courier New" w:hint="default"/>
      </w:rPr>
    </w:lvl>
    <w:lvl w:ilvl="2" w:tplc="FFFFFFFF" w:tentative="1">
      <w:start w:val="1"/>
      <w:numFmt w:val="bullet"/>
      <w:lvlText w:val=""/>
      <w:lvlJc w:val="left"/>
      <w:pPr>
        <w:ind w:left="2850" w:hanging="360"/>
      </w:pPr>
      <w:rPr>
        <w:rFonts w:ascii="Wingdings" w:hAnsi="Wingdings" w:hint="default"/>
      </w:rPr>
    </w:lvl>
    <w:lvl w:ilvl="3" w:tplc="FFFFFFFF" w:tentative="1">
      <w:start w:val="1"/>
      <w:numFmt w:val="bullet"/>
      <w:lvlText w:val=""/>
      <w:lvlJc w:val="left"/>
      <w:pPr>
        <w:ind w:left="3570" w:hanging="360"/>
      </w:pPr>
      <w:rPr>
        <w:rFonts w:ascii="Symbol" w:hAnsi="Symbol" w:hint="default"/>
      </w:rPr>
    </w:lvl>
    <w:lvl w:ilvl="4" w:tplc="FFFFFFFF" w:tentative="1">
      <w:start w:val="1"/>
      <w:numFmt w:val="bullet"/>
      <w:lvlText w:val="o"/>
      <w:lvlJc w:val="left"/>
      <w:pPr>
        <w:ind w:left="4290" w:hanging="360"/>
      </w:pPr>
      <w:rPr>
        <w:rFonts w:ascii="Courier New" w:hAnsi="Courier New" w:cs="Courier New" w:hint="default"/>
      </w:rPr>
    </w:lvl>
    <w:lvl w:ilvl="5" w:tplc="FFFFFFFF" w:tentative="1">
      <w:start w:val="1"/>
      <w:numFmt w:val="bullet"/>
      <w:lvlText w:val=""/>
      <w:lvlJc w:val="left"/>
      <w:pPr>
        <w:ind w:left="5010" w:hanging="360"/>
      </w:pPr>
      <w:rPr>
        <w:rFonts w:ascii="Wingdings" w:hAnsi="Wingdings" w:hint="default"/>
      </w:rPr>
    </w:lvl>
    <w:lvl w:ilvl="6" w:tplc="FFFFFFFF" w:tentative="1">
      <w:start w:val="1"/>
      <w:numFmt w:val="bullet"/>
      <w:lvlText w:val=""/>
      <w:lvlJc w:val="left"/>
      <w:pPr>
        <w:ind w:left="5730" w:hanging="360"/>
      </w:pPr>
      <w:rPr>
        <w:rFonts w:ascii="Symbol" w:hAnsi="Symbol" w:hint="default"/>
      </w:rPr>
    </w:lvl>
    <w:lvl w:ilvl="7" w:tplc="FFFFFFFF" w:tentative="1">
      <w:start w:val="1"/>
      <w:numFmt w:val="bullet"/>
      <w:lvlText w:val="o"/>
      <w:lvlJc w:val="left"/>
      <w:pPr>
        <w:ind w:left="6450" w:hanging="360"/>
      </w:pPr>
      <w:rPr>
        <w:rFonts w:ascii="Courier New" w:hAnsi="Courier New" w:cs="Courier New" w:hint="default"/>
      </w:rPr>
    </w:lvl>
    <w:lvl w:ilvl="8" w:tplc="FFFFFFFF" w:tentative="1">
      <w:start w:val="1"/>
      <w:numFmt w:val="bullet"/>
      <w:lvlText w:val=""/>
      <w:lvlJc w:val="left"/>
      <w:pPr>
        <w:ind w:left="7170" w:hanging="360"/>
      </w:pPr>
      <w:rPr>
        <w:rFonts w:ascii="Wingdings" w:hAnsi="Wingdings" w:hint="default"/>
      </w:rPr>
    </w:lvl>
  </w:abstractNum>
  <w:abstractNum w:abstractNumId="57" w15:restartNumberingAfterBreak="0">
    <w:nsid w:val="41EF2067"/>
    <w:multiLevelType w:val="hybridMultilevel"/>
    <w:tmpl w:val="4A3E9F7A"/>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3C512A3"/>
    <w:multiLevelType w:val="multilevel"/>
    <w:tmpl w:val="8E4A233C"/>
    <w:lvl w:ilvl="0">
      <w:start w:val="1"/>
      <w:numFmt w:val="decimal"/>
      <w:lvlText w:val="%1."/>
      <w:lvlJc w:val="left"/>
      <w:pPr>
        <w:ind w:left="921" w:hanging="212"/>
      </w:pPr>
      <w:rPr>
        <w:rFonts w:hint="default"/>
        <w:b w:val="0"/>
        <w:bCs/>
        <w:i w:val="0"/>
        <w:iCs w:val="0"/>
        <w:spacing w:val="0"/>
        <w:w w:val="100"/>
        <w:sz w:val="28"/>
        <w:szCs w:val="28"/>
      </w:rPr>
    </w:lvl>
    <w:lvl w:ilvl="1">
      <w:start w:val="1"/>
      <w:numFmt w:val="decimal"/>
      <w:lvlText w:val="%1.%2"/>
      <w:lvlJc w:val="left"/>
      <w:pPr>
        <w:ind w:left="144" w:hanging="524"/>
      </w:pPr>
      <w:rPr>
        <w:rFonts w:ascii="Times New Roman" w:eastAsia="Times New Roman" w:hAnsi="Times New Roman" w:cs="Times New Roman" w:hint="default"/>
        <w:b/>
        <w:bCs/>
        <w:i w:val="0"/>
        <w:iCs w:val="0"/>
        <w:spacing w:val="0"/>
        <w:w w:val="100"/>
        <w:sz w:val="28"/>
        <w:szCs w:val="28"/>
      </w:rPr>
    </w:lvl>
    <w:lvl w:ilvl="2">
      <w:numFmt w:val="bullet"/>
      <w:lvlText w:val="•"/>
      <w:lvlJc w:val="left"/>
      <w:pPr>
        <w:ind w:left="1931" w:hanging="524"/>
      </w:pPr>
      <w:rPr>
        <w:rFonts w:hint="default"/>
      </w:rPr>
    </w:lvl>
    <w:lvl w:ilvl="3">
      <w:numFmt w:val="bullet"/>
      <w:lvlText w:val="•"/>
      <w:lvlJc w:val="left"/>
      <w:pPr>
        <w:ind w:left="2948" w:hanging="524"/>
      </w:pPr>
      <w:rPr>
        <w:rFonts w:hint="default"/>
      </w:rPr>
    </w:lvl>
    <w:lvl w:ilvl="4">
      <w:numFmt w:val="bullet"/>
      <w:lvlText w:val="•"/>
      <w:lvlJc w:val="left"/>
      <w:pPr>
        <w:ind w:left="3965" w:hanging="524"/>
      </w:pPr>
      <w:rPr>
        <w:rFonts w:hint="default"/>
      </w:rPr>
    </w:lvl>
    <w:lvl w:ilvl="5">
      <w:numFmt w:val="bullet"/>
      <w:lvlText w:val="•"/>
      <w:lvlJc w:val="left"/>
      <w:pPr>
        <w:ind w:left="4981" w:hanging="524"/>
      </w:pPr>
      <w:rPr>
        <w:rFonts w:hint="default"/>
      </w:rPr>
    </w:lvl>
    <w:lvl w:ilvl="6">
      <w:numFmt w:val="bullet"/>
      <w:lvlText w:val="•"/>
      <w:lvlJc w:val="left"/>
      <w:pPr>
        <w:ind w:left="5998" w:hanging="524"/>
      </w:pPr>
      <w:rPr>
        <w:rFonts w:hint="default"/>
      </w:rPr>
    </w:lvl>
    <w:lvl w:ilvl="7">
      <w:numFmt w:val="bullet"/>
      <w:lvlText w:val="•"/>
      <w:lvlJc w:val="left"/>
      <w:pPr>
        <w:ind w:left="7015" w:hanging="524"/>
      </w:pPr>
      <w:rPr>
        <w:rFonts w:hint="default"/>
      </w:rPr>
    </w:lvl>
    <w:lvl w:ilvl="8">
      <w:numFmt w:val="bullet"/>
      <w:lvlText w:val="•"/>
      <w:lvlJc w:val="left"/>
      <w:pPr>
        <w:ind w:left="8031" w:hanging="524"/>
      </w:pPr>
      <w:rPr>
        <w:rFonts w:hint="default"/>
      </w:rPr>
    </w:lvl>
  </w:abstractNum>
  <w:abstractNum w:abstractNumId="59" w15:restartNumberingAfterBreak="0">
    <w:nsid w:val="447D2FF3"/>
    <w:multiLevelType w:val="hybridMultilevel"/>
    <w:tmpl w:val="003AF186"/>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44B639FF"/>
    <w:multiLevelType w:val="multilevel"/>
    <w:tmpl w:val="A85A2A90"/>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6D466E1"/>
    <w:multiLevelType w:val="hybridMultilevel"/>
    <w:tmpl w:val="DF2C14C2"/>
    <w:lvl w:ilvl="0" w:tplc="A052EA78">
      <w:start w:val="1"/>
      <w:numFmt w:val="decimal"/>
      <w:lvlText w:val="%1"/>
      <w:lvlJc w:val="left"/>
      <w:pPr>
        <w:ind w:left="4047" w:hanging="360"/>
      </w:pPr>
      <w:rPr>
        <w:rFonts w:hint="default"/>
        <w:b w:val="0"/>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472800E3"/>
    <w:multiLevelType w:val="multilevel"/>
    <w:tmpl w:val="472800E3"/>
    <w:lvl w:ilvl="0">
      <w:start w:val="3"/>
      <w:numFmt w:val="bullet"/>
      <w:lvlText w:val="–"/>
      <w:lvlJc w:val="left"/>
      <w:pPr>
        <w:ind w:left="1287" w:hanging="360"/>
      </w:pPr>
      <w:rPr>
        <w:rFonts w:ascii="Times New Roman" w:eastAsia="Courier New"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3" w15:restartNumberingAfterBreak="0">
    <w:nsid w:val="473D20E0"/>
    <w:multiLevelType w:val="multilevel"/>
    <w:tmpl w:val="0978877E"/>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8CB5D21"/>
    <w:multiLevelType w:val="hybridMultilevel"/>
    <w:tmpl w:val="66F8B51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5" w15:restartNumberingAfterBreak="0">
    <w:nsid w:val="4A084DF4"/>
    <w:multiLevelType w:val="hybridMultilevel"/>
    <w:tmpl w:val="BB56757C"/>
    <w:lvl w:ilvl="0" w:tplc="9656FD32">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kk-KZ"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6" w15:restartNumberingAfterBreak="0">
    <w:nsid w:val="4AD64622"/>
    <w:multiLevelType w:val="hybridMultilevel"/>
    <w:tmpl w:val="89E23FDE"/>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DF6698"/>
    <w:multiLevelType w:val="multilevel"/>
    <w:tmpl w:val="620CE99C"/>
    <w:lvl w:ilvl="0">
      <w:start w:val="1"/>
      <w:numFmt w:val="decimal"/>
      <w:lvlText w:val="%1."/>
      <w:lvlJc w:val="left"/>
      <w:pPr>
        <w:ind w:left="1287" w:hanging="360"/>
      </w:pPr>
      <w:rPr>
        <w:rFont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68" w15:restartNumberingAfterBreak="0">
    <w:nsid w:val="4C7272E5"/>
    <w:multiLevelType w:val="hybridMultilevel"/>
    <w:tmpl w:val="4FAAB8E0"/>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60A2BB4E">
      <w:numFmt w:val="bullet"/>
      <w:lvlText w:val=""/>
      <w:lvlJc w:val="left"/>
      <w:pPr>
        <w:ind w:left="360" w:hanging="360"/>
      </w:pPr>
      <w:rPr>
        <w:rFonts w:ascii="Symbol" w:eastAsia="Symbol" w:hAnsi="Symbol" w:cs="Symbol" w:hint="default"/>
        <w:b w:val="0"/>
        <w:bCs w:val="0"/>
        <w:i w:val="0"/>
        <w:iCs w:val="0"/>
        <w:spacing w:val="0"/>
        <w:w w:val="96"/>
        <w:sz w:val="28"/>
        <w:szCs w:val="28"/>
        <w:lang w:val="kk-KZ"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4D5443A4"/>
    <w:multiLevelType w:val="hybridMultilevel"/>
    <w:tmpl w:val="4E2C7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DBB4690"/>
    <w:multiLevelType w:val="multilevel"/>
    <w:tmpl w:val="4DBB46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EF552B2"/>
    <w:multiLevelType w:val="hybridMultilevel"/>
    <w:tmpl w:val="E7BE2448"/>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518056E7"/>
    <w:multiLevelType w:val="hybridMultilevel"/>
    <w:tmpl w:val="C870F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1AA33FE"/>
    <w:multiLevelType w:val="multilevel"/>
    <w:tmpl w:val="51AA33F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4" w15:restartNumberingAfterBreak="0">
    <w:nsid w:val="52820519"/>
    <w:multiLevelType w:val="hybridMultilevel"/>
    <w:tmpl w:val="64DA7540"/>
    <w:lvl w:ilvl="0" w:tplc="A8FC543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543D728D"/>
    <w:multiLevelType w:val="multilevel"/>
    <w:tmpl w:val="91169392"/>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5707C35"/>
    <w:multiLevelType w:val="multilevel"/>
    <w:tmpl w:val="4FC0C6C2"/>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967B56"/>
    <w:multiLevelType w:val="hybridMultilevel"/>
    <w:tmpl w:val="8D9CFB7C"/>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57FC2BC0"/>
    <w:multiLevelType w:val="multilevel"/>
    <w:tmpl w:val="056A1C62"/>
    <w:lvl w:ilvl="0">
      <w:start w:val="1"/>
      <w:numFmt w:val="bullet"/>
      <w:lvlText w:val="–"/>
      <w:lvlJc w:val="left"/>
      <w:pPr>
        <w:ind w:left="720"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828378F"/>
    <w:multiLevelType w:val="hybridMultilevel"/>
    <w:tmpl w:val="D7C057E8"/>
    <w:lvl w:ilvl="0" w:tplc="22522A4A">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5A0535F2"/>
    <w:multiLevelType w:val="multilevel"/>
    <w:tmpl w:val="5A0535F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15:restartNumberingAfterBreak="0">
    <w:nsid w:val="5AB632AB"/>
    <w:multiLevelType w:val="hybridMultilevel"/>
    <w:tmpl w:val="60F89C86"/>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5BA16BC2"/>
    <w:multiLevelType w:val="multilevel"/>
    <w:tmpl w:val="2326EE78"/>
    <w:lvl w:ilvl="0">
      <w:start w:val="1"/>
      <w:numFmt w:val="bullet"/>
      <w:lvlText w:val="–"/>
      <w:lvlJc w:val="left"/>
      <w:pPr>
        <w:ind w:left="720"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C782592"/>
    <w:multiLevelType w:val="multilevel"/>
    <w:tmpl w:val="5C782592"/>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84" w15:restartNumberingAfterBreak="0">
    <w:nsid w:val="5C783F6A"/>
    <w:multiLevelType w:val="multilevel"/>
    <w:tmpl w:val="5C783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C917551"/>
    <w:multiLevelType w:val="hybridMultilevel"/>
    <w:tmpl w:val="28025C96"/>
    <w:lvl w:ilvl="0" w:tplc="9656FD32">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D2344DD"/>
    <w:multiLevelType w:val="multilevel"/>
    <w:tmpl w:val="890C31E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DD458C4"/>
    <w:multiLevelType w:val="multilevel"/>
    <w:tmpl w:val="E094397E"/>
    <w:lvl w:ilvl="0">
      <w:numFmt w:val="bullet"/>
      <w:lvlText w:val=""/>
      <w:lvlJc w:val="left"/>
      <w:pPr>
        <w:ind w:left="36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DF005DD"/>
    <w:multiLevelType w:val="hybridMultilevel"/>
    <w:tmpl w:val="CE9817BC"/>
    <w:lvl w:ilvl="0" w:tplc="9656FD32">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kk-KZ" w:eastAsia="en-US" w:bidi="ar-SA"/>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9" w15:restartNumberingAfterBreak="0">
    <w:nsid w:val="602D5AEA"/>
    <w:multiLevelType w:val="multilevel"/>
    <w:tmpl w:val="3F086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3922BE"/>
    <w:multiLevelType w:val="multilevel"/>
    <w:tmpl w:val="FB90472E"/>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1AF47C4"/>
    <w:multiLevelType w:val="multilevel"/>
    <w:tmpl w:val="D740626E"/>
    <w:lvl w:ilvl="0">
      <w:start w:val="1"/>
      <w:numFmt w:val="decimal"/>
      <w:lvlText w:val="%1."/>
      <w:lvlJc w:val="left"/>
      <w:pPr>
        <w:tabs>
          <w:tab w:val="num" w:pos="1428"/>
        </w:tabs>
        <w:ind w:left="1428" w:hanging="360"/>
      </w:pPr>
    </w:lvl>
    <w:lvl w:ilvl="1" w:tentative="1">
      <w:start w:val="1"/>
      <w:numFmt w:val="decimal"/>
      <w:lvlText w:val="%2."/>
      <w:lvlJc w:val="left"/>
      <w:pPr>
        <w:tabs>
          <w:tab w:val="num" w:pos="2148"/>
        </w:tabs>
        <w:ind w:left="2148" w:hanging="360"/>
      </w:pPr>
    </w:lvl>
    <w:lvl w:ilvl="2" w:tentative="1">
      <w:start w:val="1"/>
      <w:numFmt w:val="decimal"/>
      <w:lvlText w:val="%3."/>
      <w:lvlJc w:val="left"/>
      <w:pPr>
        <w:tabs>
          <w:tab w:val="num" w:pos="2868"/>
        </w:tabs>
        <w:ind w:left="2868" w:hanging="360"/>
      </w:pPr>
    </w:lvl>
    <w:lvl w:ilvl="3" w:tentative="1">
      <w:start w:val="1"/>
      <w:numFmt w:val="decimal"/>
      <w:lvlText w:val="%4."/>
      <w:lvlJc w:val="left"/>
      <w:pPr>
        <w:tabs>
          <w:tab w:val="num" w:pos="3588"/>
        </w:tabs>
        <w:ind w:left="3588" w:hanging="360"/>
      </w:pPr>
    </w:lvl>
    <w:lvl w:ilvl="4" w:tentative="1">
      <w:start w:val="1"/>
      <w:numFmt w:val="decimal"/>
      <w:lvlText w:val="%5."/>
      <w:lvlJc w:val="left"/>
      <w:pPr>
        <w:tabs>
          <w:tab w:val="num" w:pos="4308"/>
        </w:tabs>
        <w:ind w:left="4308" w:hanging="360"/>
      </w:pPr>
    </w:lvl>
    <w:lvl w:ilvl="5" w:tentative="1">
      <w:start w:val="1"/>
      <w:numFmt w:val="decimal"/>
      <w:lvlText w:val="%6."/>
      <w:lvlJc w:val="left"/>
      <w:pPr>
        <w:tabs>
          <w:tab w:val="num" w:pos="5028"/>
        </w:tabs>
        <w:ind w:left="5028" w:hanging="360"/>
      </w:pPr>
    </w:lvl>
    <w:lvl w:ilvl="6" w:tentative="1">
      <w:start w:val="1"/>
      <w:numFmt w:val="decimal"/>
      <w:lvlText w:val="%7."/>
      <w:lvlJc w:val="left"/>
      <w:pPr>
        <w:tabs>
          <w:tab w:val="num" w:pos="5748"/>
        </w:tabs>
        <w:ind w:left="5748" w:hanging="360"/>
      </w:pPr>
    </w:lvl>
    <w:lvl w:ilvl="7" w:tentative="1">
      <w:start w:val="1"/>
      <w:numFmt w:val="decimal"/>
      <w:lvlText w:val="%8."/>
      <w:lvlJc w:val="left"/>
      <w:pPr>
        <w:tabs>
          <w:tab w:val="num" w:pos="6468"/>
        </w:tabs>
        <w:ind w:left="6468" w:hanging="360"/>
      </w:pPr>
    </w:lvl>
    <w:lvl w:ilvl="8" w:tentative="1">
      <w:start w:val="1"/>
      <w:numFmt w:val="decimal"/>
      <w:lvlText w:val="%9."/>
      <w:lvlJc w:val="left"/>
      <w:pPr>
        <w:tabs>
          <w:tab w:val="num" w:pos="7188"/>
        </w:tabs>
        <w:ind w:left="7188" w:hanging="360"/>
      </w:pPr>
    </w:lvl>
  </w:abstractNum>
  <w:abstractNum w:abstractNumId="92" w15:restartNumberingAfterBreak="0">
    <w:nsid w:val="62C90F7D"/>
    <w:multiLevelType w:val="multilevel"/>
    <w:tmpl w:val="22821B30"/>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3F03E9E"/>
    <w:multiLevelType w:val="multilevel"/>
    <w:tmpl w:val="D61EE426"/>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5A77973"/>
    <w:multiLevelType w:val="hybridMultilevel"/>
    <w:tmpl w:val="EBC0D5C8"/>
    <w:lvl w:ilvl="0" w:tplc="60A2BB4E">
      <w:numFmt w:val="bullet"/>
      <w:lvlText w:val=""/>
      <w:lvlJc w:val="left"/>
      <w:pPr>
        <w:ind w:left="360" w:hanging="360"/>
      </w:pPr>
      <w:rPr>
        <w:rFonts w:ascii="Symbol" w:eastAsia="Symbol" w:hAnsi="Symbol" w:cs="Symbol" w:hint="default"/>
        <w:b w:val="0"/>
        <w:bCs w:val="0"/>
        <w:i w:val="0"/>
        <w:iCs w:val="0"/>
        <w:spacing w:val="0"/>
        <w:w w:val="96"/>
        <w:sz w:val="28"/>
        <w:szCs w:val="28"/>
        <w:lang w:val="kk-KZ" w:eastAsia="en-US" w:bidi="ar-SA"/>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15:restartNumberingAfterBreak="0">
    <w:nsid w:val="65F23BF1"/>
    <w:multiLevelType w:val="multilevel"/>
    <w:tmpl w:val="FA0E7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6190BC6"/>
    <w:multiLevelType w:val="multilevel"/>
    <w:tmpl w:val="AC7EFF40"/>
    <w:lvl w:ilvl="0">
      <w:start w:val="1"/>
      <w:numFmt w:val="decimal"/>
      <w:lvlText w:val="%1."/>
      <w:lvlJc w:val="left"/>
      <w:pPr>
        <w:ind w:left="1428" w:hanging="360"/>
      </w:pPr>
      <w:rPr>
        <w:rFont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97" w15:restartNumberingAfterBreak="0">
    <w:nsid w:val="66243F01"/>
    <w:multiLevelType w:val="hybridMultilevel"/>
    <w:tmpl w:val="EA844662"/>
    <w:lvl w:ilvl="0" w:tplc="60A2BB4E">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D13D94"/>
    <w:multiLevelType w:val="multilevel"/>
    <w:tmpl w:val="3FCC000A"/>
    <w:lvl w:ilvl="0">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6E77071"/>
    <w:multiLevelType w:val="multilevel"/>
    <w:tmpl w:val="66E770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78E7E6A"/>
    <w:multiLevelType w:val="multilevel"/>
    <w:tmpl w:val="69CC4762"/>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8D1700B"/>
    <w:multiLevelType w:val="multilevel"/>
    <w:tmpl w:val="25D6C610"/>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A423DA2"/>
    <w:multiLevelType w:val="multilevel"/>
    <w:tmpl w:val="666A63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AE1123F"/>
    <w:multiLevelType w:val="multilevel"/>
    <w:tmpl w:val="C1B27704"/>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C2D48C7"/>
    <w:multiLevelType w:val="multilevel"/>
    <w:tmpl w:val="6C2D48C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CCD3F3D"/>
    <w:multiLevelType w:val="multilevel"/>
    <w:tmpl w:val="6CCD3F3D"/>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639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15:restartNumberingAfterBreak="0">
    <w:nsid w:val="6E1E5429"/>
    <w:multiLevelType w:val="hybridMultilevel"/>
    <w:tmpl w:val="F760CC7C"/>
    <w:lvl w:ilvl="0" w:tplc="C48265FC">
      <w:start w:val="2"/>
      <w:numFmt w:val="bullet"/>
      <w:lvlText w:val="-"/>
      <w:lvlJc w:val="left"/>
      <w:pPr>
        <w:ind w:left="1068" w:hanging="360"/>
      </w:pPr>
      <w:rPr>
        <w:rFonts w:ascii="Times New Roman" w:eastAsiaTheme="majorEastAsia" w:hAnsi="Times New Roman" w:cs="Times New Roman" w:hint="default"/>
        <w:b/>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7" w15:restartNumberingAfterBreak="0">
    <w:nsid w:val="71E47542"/>
    <w:multiLevelType w:val="multilevel"/>
    <w:tmpl w:val="547CA3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42D3961"/>
    <w:multiLevelType w:val="hybridMultilevel"/>
    <w:tmpl w:val="90244734"/>
    <w:lvl w:ilvl="0" w:tplc="9656FD32">
      <w:start w:val="1"/>
      <w:numFmt w:val="bullet"/>
      <w:lvlText w:val="–"/>
      <w:lvlJc w:val="left"/>
      <w:pPr>
        <w:ind w:left="720" w:hanging="360"/>
      </w:pPr>
      <w:rPr>
        <w:rFonts w:ascii="Times New Roman" w:hAnsi="Times New Roman" w:cs="Times New Roman" w:hint="default"/>
        <w:b w:val="0"/>
        <w:bCs w:val="0"/>
        <w:i w:val="0"/>
        <w:iCs w:val="0"/>
        <w:spacing w:val="0"/>
        <w:w w:val="96"/>
        <w:sz w:val="28"/>
        <w:szCs w:val="28"/>
        <w:lang w:val="kk-KZ" w:eastAsia="en-US" w:bidi="ar-SA"/>
      </w:rPr>
    </w:lvl>
    <w:lvl w:ilvl="1" w:tplc="FFFFFFFF" w:tentative="1">
      <w:start w:val="1"/>
      <w:numFmt w:val="bullet"/>
      <w:lvlText w:val="o"/>
      <w:lvlJc w:val="left"/>
      <w:pPr>
        <w:ind w:left="2060" w:hanging="360"/>
      </w:pPr>
      <w:rPr>
        <w:rFonts w:ascii="Courier New" w:hAnsi="Courier New" w:cs="Courier New" w:hint="default"/>
      </w:rPr>
    </w:lvl>
    <w:lvl w:ilvl="2" w:tplc="FFFFFFFF" w:tentative="1">
      <w:start w:val="1"/>
      <w:numFmt w:val="bullet"/>
      <w:lvlText w:val=""/>
      <w:lvlJc w:val="left"/>
      <w:pPr>
        <w:ind w:left="2780" w:hanging="360"/>
      </w:pPr>
      <w:rPr>
        <w:rFonts w:ascii="Wingdings" w:hAnsi="Wingdings" w:hint="default"/>
      </w:rPr>
    </w:lvl>
    <w:lvl w:ilvl="3" w:tplc="FFFFFFFF" w:tentative="1">
      <w:start w:val="1"/>
      <w:numFmt w:val="bullet"/>
      <w:lvlText w:val=""/>
      <w:lvlJc w:val="left"/>
      <w:pPr>
        <w:ind w:left="3500" w:hanging="360"/>
      </w:pPr>
      <w:rPr>
        <w:rFonts w:ascii="Symbol" w:hAnsi="Symbol" w:hint="default"/>
      </w:rPr>
    </w:lvl>
    <w:lvl w:ilvl="4" w:tplc="FFFFFFFF" w:tentative="1">
      <w:start w:val="1"/>
      <w:numFmt w:val="bullet"/>
      <w:lvlText w:val="o"/>
      <w:lvlJc w:val="left"/>
      <w:pPr>
        <w:ind w:left="4220" w:hanging="360"/>
      </w:pPr>
      <w:rPr>
        <w:rFonts w:ascii="Courier New" w:hAnsi="Courier New" w:cs="Courier New" w:hint="default"/>
      </w:rPr>
    </w:lvl>
    <w:lvl w:ilvl="5" w:tplc="FFFFFFFF" w:tentative="1">
      <w:start w:val="1"/>
      <w:numFmt w:val="bullet"/>
      <w:lvlText w:val=""/>
      <w:lvlJc w:val="left"/>
      <w:pPr>
        <w:ind w:left="4940" w:hanging="360"/>
      </w:pPr>
      <w:rPr>
        <w:rFonts w:ascii="Wingdings" w:hAnsi="Wingdings" w:hint="default"/>
      </w:rPr>
    </w:lvl>
    <w:lvl w:ilvl="6" w:tplc="FFFFFFFF" w:tentative="1">
      <w:start w:val="1"/>
      <w:numFmt w:val="bullet"/>
      <w:lvlText w:val=""/>
      <w:lvlJc w:val="left"/>
      <w:pPr>
        <w:ind w:left="5660" w:hanging="360"/>
      </w:pPr>
      <w:rPr>
        <w:rFonts w:ascii="Symbol" w:hAnsi="Symbol" w:hint="default"/>
      </w:rPr>
    </w:lvl>
    <w:lvl w:ilvl="7" w:tplc="FFFFFFFF" w:tentative="1">
      <w:start w:val="1"/>
      <w:numFmt w:val="bullet"/>
      <w:lvlText w:val="o"/>
      <w:lvlJc w:val="left"/>
      <w:pPr>
        <w:ind w:left="6380" w:hanging="360"/>
      </w:pPr>
      <w:rPr>
        <w:rFonts w:ascii="Courier New" w:hAnsi="Courier New" w:cs="Courier New" w:hint="default"/>
      </w:rPr>
    </w:lvl>
    <w:lvl w:ilvl="8" w:tplc="FFFFFFFF" w:tentative="1">
      <w:start w:val="1"/>
      <w:numFmt w:val="bullet"/>
      <w:lvlText w:val=""/>
      <w:lvlJc w:val="left"/>
      <w:pPr>
        <w:ind w:left="7100" w:hanging="360"/>
      </w:pPr>
      <w:rPr>
        <w:rFonts w:ascii="Wingdings" w:hAnsi="Wingdings" w:hint="default"/>
      </w:rPr>
    </w:lvl>
  </w:abstractNum>
  <w:abstractNum w:abstractNumId="109" w15:restartNumberingAfterBreak="0">
    <w:nsid w:val="768944F4"/>
    <w:multiLevelType w:val="multilevel"/>
    <w:tmpl w:val="98B837C0"/>
    <w:lvl w:ilvl="0">
      <w:start w:val="1"/>
      <w:numFmt w:val="decimal"/>
      <w:lvlText w:val="%1."/>
      <w:lvlJc w:val="left"/>
      <w:pPr>
        <w:ind w:left="720" w:hanging="360"/>
      </w:pPr>
      <w:rPr>
        <w:rFonts w:hint="default"/>
        <w:b w:val="0"/>
        <w:bCs w:val="0"/>
        <w:i w:val="0"/>
        <w:iCs w:val="0"/>
        <w:spacing w:val="0"/>
        <w:w w:val="100"/>
        <w:sz w:val="28"/>
        <w:szCs w:val="28"/>
        <w:lang w:val="kk-KZ"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73F0ECD"/>
    <w:multiLevelType w:val="multilevel"/>
    <w:tmpl w:val="FA0E7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7D44E53"/>
    <w:multiLevelType w:val="multilevel"/>
    <w:tmpl w:val="3B60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9A211EC"/>
    <w:multiLevelType w:val="multilevel"/>
    <w:tmpl w:val="FA0E7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A7E08D0"/>
    <w:multiLevelType w:val="hybridMultilevel"/>
    <w:tmpl w:val="86EEF9F0"/>
    <w:lvl w:ilvl="0" w:tplc="2098B1C2">
      <w:start w:val="1"/>
      <w:numFmt w:val="decimal"/>
      <w:lvlText w:val="%1"/>
      <w:lvlJc w:val="left"/>
      <w:pPr>
        <w:ind w:left="51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7C9A6334"/>
    <w:multiLevelType w:val="multilevel"/>
    <w:tmpl w:val="101C5CA6"/>
    <w:lvl w:ilvl="0">
      <w:numFmt w:val="bullet"/>
      <w:lvlText w:val=""/>
      <w:lvlJc w:val="left"/>
      <w:pPr>
        <w:ind w:left="720" w:hanging="360"/>
      </w:pPr>
      <w:rPr>
        <w:rFonts w:ascii="Symbol" w:eastAsia="Symbol" w:hAnsi="Symbol" w:cs="Symbol" w:hint="default"/>
        <w:b w:val="0"/>
        <w:bCs w:val="0"/>
        <w:i w:val="0"/>
        <w:iCs w:val="0"/>
        <w:spacing w:val="0"/>
        <w:w w:val="96"/>
        <w:sz w:val="28"/>
        <w:szCs w:val="28"/>
        <w:lang w:val="kk-KZ"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7D4807A0"/>
    <w:multiLevelType w:val="hybridMultilevel"/>
    <w:tmpl w:val="4880D198"/>
    <w:lvl w:ilvl="0" w:tplc="0419000F">
      <w:start w:val="1"/>
      <w:numFmt w:val="decimal"/>
      <w:lvlText w:val="%1."/>
      <w:lvlJc w:val="left"/>
      <w:pPr>
        <w:ind w:left="720" w:hanging="360"/>
      </w:pPr>
      <w:rPr>
        <w:rFonts w:hint="default"/>
        <w:b w:val="0"/>
        <w:bCs w:val="0"/>
        <w:i w:val="0"/>
        <w:iCs w:val="0"/>
        <w:spacing w:val="0"/>
        <w:w w:val="96"/>
        <w:sz w:val="28"/>
        <w:szCs w:val="28"/>
        <w:lang w:val="kk-KZ"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D5B5A83"/>
    <w:multiLevelType w:val="hybridMultilevel"/>
    <w:tmpl w:val="96DE4AD0"/>
    <w:lvl w:ilvl="0" w:tplc="0419000F">
      <w:start w:val="1"/>
      <w:numFmt w:val="decimal"/>
      <w:lvlText w:val="%1."/>
      <w:lvlJc w:val="left"/>
      <w:pPr>
        <w:ind w:left="7165" w:hanging="360"/>
      </w:p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117" w15:restartNumberingAfterBreak="0">
    <w:nsid w:val="7DE6224F"/>
    <w:multiLevelType w:val="multilevel"/>
    <w:tmpl w:val="4DAC0EE6"/>
    <w:lvl w:ilvl="0">
      <w:start w:val="1"/>
      <w:numFmt w:val="bullet"/>
      <w:lvlText w:val="–"/>
      <w:lvlJc w:val="left"/>
      <w:pPr>
        <w:ind w:left="720" w:hanging="360"/>
      </w:pPr>
      <w:rPr>
        <w:rFonts w:ascii="Times New Roman" w:hAnsi="Times New Roman" w:cs="Times New Roman" w:hint="default"/>
        <w:b w:val="0"/>
        <w:bCs w:val="0"/>
        <w:i w:val="0"/>
        <w:iCs w:val="0"/>
        <w:spacing w:val="0"/>
        <w:w w:val="100"/>
        <w:sz w:val="28"/>
        <w:szCs w:val="28"/>
        <w:lang w:val="kk-KZ" w:eastAsia="en-US" w:bidi="ar-SA"/>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F3207D6"/>
    <w:multiLevelType w:val="multilevel"/>
    <w:tmpl w:val="A63CE3C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2"/>
  </w:num>
  <w:num w:numId="2">
    <w:abstractNumId w:val="83"/>
  </w:num>
  <w:num w:numId="3">
    <w:abstractNumId w:val="73"/>
  </w:num>
  <w:num w:numId="4">
    <w:abstractNumId w:val="53"/>
  </w:num>
  <w:num w:numId="5">
    <w:abstractNumId w:val="70"/>
  </w:num>
  <w:num w:numId="6">
    <w:abstractNumId w:val="104"/>
  </w:num>
  <w:num w:numId="7">
    <w:abstractNumId w:val="84"/>
  </w:num>
  <w:num w:numId="8">
    <w:abstractNumId w:val="105"/>
  </w:num>
  <w:num w:numId="9">
    <w:abstractNumId w:val="99"/>
  </w:num>
  <w:num w:numId="10">
    <w:abstractNumId w:val="29"/>
  </w:num>
  <w:num w:numId="11">
    <w:abstractNumId w:val="19"/>
  </w:num>
  <w:num w:numId="12">
    <w:abstractNumId w:val="58"/>
  </w:num>
  <w:num w:numId="13">
    <w:abstractNumId w:val="74"/>
  </w:num>
  <w:num w:numId="14">
    <w:abstractNumId w:val="5"/>
  </w:num>
  <w:num w:numId="15">
    <w:abstractNumId w:val="31"/>
  </w:num>
  <w:num w:numId="16">
    <w:abstractNumId w:val="95"/>
  </w:num>
  <w:num w:numId="17">
    <w:abstractNumId w:val="112"/>
  </w:num>
  <w:num w:numId="18">
    <w:abstractNumId w:val="110"/>
  </w:num>
  <w:num w:numId="19">
    <w:abstractNumId w:val="44"/>
  </w:num>
  <w:num w:numId="20">
    <w:abstractNumId w:val="118"/>
  </w:num>
  <w:num w:numId="21">
    <w:abstractNumId w:val="86"/>
  </w:num>
  <w:num w:numId="22">
    <w:abstractNumId w:val="14"/>
  </w:num>
  <w:num w:numId="23">
    <w:abstractNumId w:val="77"/>
  </w:num>
  <w:num w:numId="24">
    <w:abstractNumId w:val="41"/>
  </w:num>
  <w:num w:numId="25">
    <w:abstractNumId w:val="46"/>
  </w:num>
  <w:num w:numId="26">
    <w:abstractNumId w:val="102"/>
  </w:num>
  <w:num w:numId="27">
    <w:abstractNumId w:val="111"/>
  </w:num>
  <w:num w:numId="28">
    <w:abstractNumId w:val="89"/>
  </w:num>
  <w:num w:numId="29">
    <w:abstractNumId w:val="16"/>
  </w:num>
  <w:num w:numId="30">
    <w:abstractNumId w:val="7"/>
  </w:num>
  <w:num w:numId="31">
    <w:abstractNumId w:val="38"/>
  </w:num>
  <w:num w:numId="32">
    <w:abstractNumId w:val="69"/>
  </w:num>
  <w:num w:numId="33">
    <w:abstractNumId w:val="107"/>
  </w:num>
  <w:num w:numId="34">
    <w:abstractNumId w:val="8"/>
  </w:num>
  <w:num w:numId="35">
    <w:abstractNumId w:val="43"/>
  </w:num>
  <w:num w:numId="36">
    <w:abstractNumId w:val="116"/>
  </w:num>
  <w:num w:numId="37">
    <w:abstractNumId w:val="61"/>
  </w:num>
  <w:num w:numId="38">
    <w:abstractNumId w:val="113"/>
  </w:num>
  <w:num w:numId="39">
    <w:abstractNumId w:val="33"/>
  </w:num>
  <w:num w:numId="40">
    <w:abstractNumId w:val="34"/>
  </w:num>
  <w:num w:numId="41">
    <w:abstractNumId w:val="23"/>
  </w:num>
  <w:num w:numId="42">
    <w:abstractNumId w:val="11"/>
  </w:num>
  <w:num w:numId="43">
    <w:abstractNumId w:val="40"/>
  </w:num>
  <w:num w:numId="44">
    <w:abstractNumId w:val="75"/>
  </w:num>
  <w:num w:numId="45">
    <w:abstractNumId w:val="114"/>
  </w:num>
  <w:num w:numId="46">
    <w:abstractNumId w:val="94"/>
  </w:num>
  <w:num w:numId="47">
    <w:abstractNumId w:val="87"/>
  </w:num>
  <w:num w:numId="48">
    <w:abstractNumId w:val="68"/>
  </w:num>
  <w:num w:numId="49">
    <w:abstractNumId w:val="51"/>
  </w:num>
  <w:num w:numId="50">
    <w:abstractNumId w:val="24"/>
  </w:num>
  <w:num w:numId="51">
    <w:abstractNumId w:val="10"/>
  </w:num>
  <w:num w:numId="52">
    <w:abstractNumId w:val="45"/>
  </w:num>
  <w:num w:numId="53">
    <w:abstractNumId w:val="81"/>
  </w:num>
  <w:num w:numId="54">
    <w:abstractNumId w:val="20"/>
  </w:num>
  <w:num w:numId="55">
    <w:abstractNumId w:val="18"/>
  </w:num>
  <w:num w:numId="56">
    <w:abstractNumId w:val="13"/>
  </w:num>
  <w:num w:numId="57">
    <w:abstractNumId w:val="66"/>
  </w:num>
  <w:num w:numId="58">
    <w:abstractNumId w:val="101"/>
  </w:num>
  <w:num w:numId="59">
    <w:abstractNumId w:val="21"/>
  </w:num>
  <w:num w:numId="60">
    <w:abstractNumId w:val="57"/>
  </w:num>
  <w:num w:numId="61">
    <w:abstractNumId w:val="22"/>
  </w:num>
  <w:num w:numId="62">
    <w:abstractNumId w:val="65"/>
  </w:num>
  <w:num w:numId="63">
    <w:abstractNumId w:val="49"/>
  </w:num>
  <w:num w:numId="64">
    <w:abstractNumId w:val="76"/>
  </w:num>
  <w:num w:numId="65">
    <w:abstractNumId w:val="93"/>
  </w:num>
  <w:num w:numId="66">
    <w:abstractNumId w:val="3"/>
  </w:num>
  <w:num w:numId="67">
    <w:abstractNumId w:val="26"/>
  </w:num>
  <w:num w:numId="68">
    <w:abstractNumId w:val="17"/>
  </w:num>
  <w:num w:numId="69">
    <w:abstractNumId w:val="92"/>
  </w:num>
  <w:num w:numId="70">
    <w:abstractNumId w:val="4"/>
  </w:num>
  <w:num w:numId="71">
    <w:abstractNumId w:val="88"/>
  </w:num>
  <w:num w:numId="72">
    <w:abstractNumId w:val="108"/>
  </w:num>
  <w:num w:numId="73">
    <w:abstractNumId w:val="56"/>
  </w:num>
  <w:num w:numId="74">
    <w:abstractNumId w:val="0"/>
  </w:num>
  <w:num w:numId="75">
    <w:abstractNumId w:val="54"/>
  </w:num>
  <w:num w:numId="76">
    <w:abstractNumId w:val="55"/>
  </w:num>
  <w:num w:numId="77">
    <w:abstractNumId w:val="12"/>
  </w:num>
  <w:num w:numId="78">
    <w:abstractNumId w:val="25"/>
  </w:num>
  <w:num w:numId="79">
    <w:abstractNumId w:val="82"/>
  </w:num>
  <w:num w:numId="80">
    <w:abstractNumId w:val="78"/>
  </w:num>
  <w:num w:numId="81">
    <w:abstractNumId w:val="100"/>
  </w:num>
  <w:num w:numId="82">
    <w:abstractNumId w:val="117"/>
  </w:num>
  <w:num w:numId="83">
    <w:abstractNumId w:val="30"/>
  </w:num>
  <w:num w:numId="84">
    <w:abstractNumId w:val="103"/>
  </w:num>
  <w:num w:numId="85">
    <w:abstractNumId w:val="97"/>
  </w:num>
  <w:num w:numId="86">
    <w:abstractNumId w:val="71"/>
  </w:num>
  <w:num w:numId="87">
    <w:abstractNumId w:val="32"/>
  </w:num>
  <w:num w:numId="88">
    <w:abstractNumId w:val="63"/>
  </w:num>
  <w:num w:numId="89">
    <w:abstractNumId w:val="60"/>
  </w:num>
  <w:num w:numId="90">
    <w:abstractNumId w:val="28"/>
  </w:num>
  <w:num w:numId="91">
    <w:abstractNumId w:val="2"/>
  </w:num>
  <w:num w:numId="92">
    <w:abstractNumId w:val="36"/>
  </w:num>
  <w:num w:numId="93">
    <w:abstractNumId w:val="59"/>
  </w:num>
  <w:num w:numId="94">
    <w:abstractNumId w:val="50"/>
  </w:num>
  <w:num w:numId="95">
    <w:abstractNumId w:val="90"/>
  </w:num>
  <w:num w:numId="96">
    <w:abstractNumId w:val="37"/>
  </w:num>
  <w:num w:numId="97">
    <w:abstractNumId w:val="9"/>
  </w:num>
  <w:num w:numId="98">
    <w:abstractNumId w:val="98"/>
  </w:num>
  <w:num w:numId="99">
    <w:abstractNumId w:val="85"/>
  </w:num>
  <w:num w:numId="100">
    <w:abstractNumId w:val="52"/>
  </w:num>
  <w:num w:numId="101">
    <w:abstractNumId w:val="1"/>
  </w:num>
  <w:num w:numId="102">
    <w:abstractNumId w:val="27"/>
  </w:num>
  <w:num w:numId="103">
    <w:abstractNumId w:val="48"/>
  </w:num>
  <w:num w:numId="104">
    <w:abstractNumId w:val="42"/>
  </w:num>
  <w:num w:numId="105">
    <w:abstractNumId w:val="39"/>
  </w:num>
  <w:num w:numId="106">
    <w:abstractNumId w:val="64"/>
  </w:num>
  <w:num w:numId="107">
    <w:abstractNumId w:val="79"/>
  </w:num>
  <w:num w:numId="108">
    <w:abstractNumId w:val="80"/>
  </w:num>
  <w:num w:numId="109">
    <w:abstractNumId w:val="72"/>
  </w:num>
  <w:num w:numId="110">
    <w:abstractNumId w:val="47"/>
  </w:num>
  <w:num w:numId="111">
    <w:abstractNumId w:val="91"/>
  </w:num>
  <w:num w:numId="112">
    <w:abstractNumId w:val="106"/>
  </w:num>
  <w:num w:numId="113">
    <w:abstractNumId w:val="6"/>
  </w:num>
  <w:num w:numId="114">
    <w:abstractNumId w:val="96"/>
  </w:num>
  <w:num w:numId="115">
    <w:abstractNumId w:val="15"/>
  </w:num>
  <w:num w:numId="116">
    <w:abstractNumId w:val="35"/>
  </w:num>
  <w:num w:numId="117">
    <w:abstractNumId w:val="109"/>
  </w:num>
  <w:num w:numId="118">
    <w:abstractNumId w:val="115"/>
  </w:num>
  <w:num w:numId="119">
    <w:abstractNumId w:val="6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9"/>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31"/>
    <w:rsid w:val="000000C2"/>
    <w:rsid w:val="00000449"/>
    <w:rsid w:val="000010D2"/>
    <w:rsid w:val="00001166"/>
    <w:rsid w:val="00001520"/>
    <w:rsid w:val="0000227B"/>
    <w:rsid w:val="00002883"/>
    <w:rsid w:val="00002997"/>
    <w:rsid w:val="00002C5C"/>
    <w:rsid w:val="00002EE0"/>
    <w:rsid w:val="000048E7"/>
    <w:rsid w:val="000049DB"/>
    <w:rsid w:val="00004EC0"/>
    <w:rsid w:val="00004FD2"/>
    <w:rsid w:val="00005250"/>
    <w:rsid w:val="000056C9"/>
    <w:rsid w:val="00005A6D"/>
    <w:rsid w:val="00005AA1"/>
    <w:rsid w:val="00005FE8"/>
    <w:rsid w:val="0000676F"/>
    <w:rsid w:val="00012589"/>
    <w:rsid w:val="00014102"/>
    <w:rsid w:val="00014CAF"/>
    <w:rsid w:val="00015842"/>
    <w:rsid w:val="000161C5"/>
    <w:rsid w:val="00016D93"/>
    <w:rsid w:val="000172CC"/>
    <w:rsid w:val="000179B6"/>
    <w:rsid w:val="0002060C"/>
    <w:rsid w:val="00021019"/>
    <w:rsid w:val="000210DA"/>
    <w:rsid w:val="000210E4"/>
    <w:rsid w:val="00022044"/>
    <w:rsid w:val="0002216A"/>
    <w:rsid w:val="0002279F"/>
    <w:rsid w:val="00023440"/>
    <w:rsid w:val="0002368E"/>
    <w:rsid w:val="00023C16"/>
    <w:rsid w:val="00023D07"/>
    <w:rsid w:val="0002440B"/>
    <w:rsid w:val="0002488C"/>
    <w:rsid w:val="00025867"/>
    <w:rsid w:val="00025E03"/>
    <w:rsid w:val="000266FC"/>
    <w:rsid w:val="000269E4"/>
    <w:rsid w:val="000273D9"/>
    <w:rsid w:val="00027488"/>
    <w:rsid w:val="000279FB"/>
    <w:rsid w:val="000305ED"/>
    <w:rsid w:val="00031CF3"/>
    <w:rsid w:val="00031E72"/>
    <w:rsid w:val="00031FC1"/>
    <w:rsid w:val="00031FE0"/>
    <w:rsid w:val="0003230A"/>
    <w:rsid w:val="00032BA7"/>
    <w:rsid w:val="00033525"/>
    <w:rsid w:val="000338CC"/>
    <w:rsid w:val="0003430F"/>
    <w:rsid w:val="000344EB"/>
    <w:rsid w:val="000358C4"/>
    <w:rsid w:val="00036E55"/>
    <w:rsid w:val="0003719A"/>
    <w:rsid w:val="00037475"/>
    <w:rsid w:val="000427A7"/>
    <w:rsid w:val="00042805"/>
    <w:rsid w:val="0004592E"/>
    <w:rsid w:val="00045F54"/>
    <w:rsid w:val="000468BE"/>
    <w:rsid w:val="00051CB9"/>
    <w:rsid w:val="000522A4"/>
    <w:rsid w:val="000529A9"/>
    <w:rsid w:val="00053D51"/>
    <w:rsid w:val="00054CA3"/>
    <w:rsid w:val="000551EE"/>
    <w:rsid w:val="00055F6E"/>
    <w:rsid w:val="00056006"/>
    <w:rsid w:val="000567DB"/>
    <w:rsid w:val="00056E8E"/>
    <w:rsid w:val="0005704E"/>
    <w:rsid w:val="00057736"/>
    <w:rsid w:val="00060149"/>
    <w:rsid w:val="00060293"/>
    <w:rsid w:val="00060373"/>
    <w:rsid w:val="000607E5"/>
    <w:rsid w:val="00061811"/>
    <w:rsid w:val="0006181E"/>
    <w:rsid w:val="00061FCB"/>
    <w:rsid w:val="00062CEB"/>
    <w:rsid w:val="00062F56"/>
    <w:rsid w:val="0006385F"/>
    <w:rsid w:val="000640B9"/>
    <w:rsid w:val="0006451C"/>
    <w:rsid w:val="00064B03"/>
    <w:rsid w:val="00064F02"/>
    <w:rsid w:val="00064FBC"/>
    <w:rsid w:val="0006512A"/>
    <w:rsid w:val="00065393"/>
    <w:rsid w:val="000675E5"/>
    <w:rsid w:val="000701D3"/>
    <w:rsid w:val="000703C9"/>
    <w:rsid w:val="0007102E"/>
    <w:rsid w:val="00071AD9"/>
    <w:rsid w:val="00071C57"/>
    <w:rsid w:val="00071D51"/>
    <w:rsid w:val="00071D91"/>
    <w:rsid w:val="00072141"/>
    <w:rsid w:val="000731C3"/>
    <w:rsid w:val="00073E42"/>
    <w:rsid w:val="00074495"/>
    <w:rsid w:val="00074A56"/>
    <w:rsid w:val="000759D6"/>
    <w:rsid w:val="00076562"/>
    <w:rsid w:val="00076F68"/>
    <w:rsid w:val="00077ABE"/>
    <w:rsid w:val="00077B0F"/>
    <w:rsid w:val="00077E94"/>
    <w:rsid w:val="000807B8"/>
    <w:rsid w:val="00080812"/>
    <w:rsid w:val="00080A76"/>
    <w:rsid w:val="00080FA2"/>
    <w:rsid w:val="00081250"/>
    <w:rsid w:val="00083917"/>
    <w:rsid w:val="00083DDE"/>
    <w:rsid w:val="0008568E"/>
    <w:rsid w:val="00086602"/>
    <w:rsid w:val="00090288"/>
    <w:rsid w:val="000908F0"/>
    <w:rsid w:val="00090995"/>
    <w:rsid w:val="00090DEE"/>
    <w:rsid w:val="00091AB7"/>
    <w:rsid w:val="00091DCC"/>
    <w:rsid w:val="0009372D"/>
    <w:rsid w:val="00093A58"/>
    <w:rsid w:val="000950D5"/>
    <w:rsid w:val="00095119"/>
    <w:rsid w:val="000959C1"/>
    <w:rsid w:val="00095AB0"/>
    <w:rsid w:val="00096114"/>
    <w:rsid w:val="0009643F"/>
    <w:rsid w:val="00096743"/>
    <w:rsid w:val="0009718B"/>
    <w:rsid w:val="000973BC"/>
    <w:rsid w:val="00097AC5"/>
    <w:rsid w:val="000A0244"/>
    <w:rsid w:val="000A0462"/>
    <w:rsid w:val="000A048B"/>
    <w:rsid w:val="000A17A5"/>
    <w:rsid w:val="000A17A8"/>
    <w:rsid w:val="000A1976"/>
    <w:rsid w:val="000A1B35"/>
    <w:rsid w:val="000A1F65"/>
    <w:rsid w:val="000A2149"/>
    <w:rsid w:val="000A245E"/>
    <w:rsid w:val="000A27BF"/>
    <w:rsid w:val="000A331B"/>
    <w:rsid w:val="000A45F4"/>
    <w:rsid w:val="000A487C"/>
    <w:rsid w:val="000A61D9"/>
    <w:rsid w:val="000A61E5"/>
    <w:rsid w:val="000A641A"/>
    <w:rsid w:val="000A7031"/>
    <w:rsid w:val="000A756A"/>
    <w:rsid w:val="000B0112"/>
    <w:rsid w:val="000B045B"/>
    <w:rsid w:val="000B04BF"/>
    <w:rsid w:val="000B0BF6"/>
    <w:rsid w:val="000B0D87"/>
    <w:rsid w:val="000B0FBB"/>
    <w:rsid w:val="000B1248"/>
    <w:rsid w:val="000B1B42"/>
    <w:rsid w:val="000B2AD9"/>
    <w:rsid w:val="000B3784"/>
    <w:rsid w:val="000B4646"/>
    <w:rsid w:val="000B46EF"/>
    <w:rsid w:val="000B53F9"/>
    <w:rsid w:val="000B58CB"/>
    <w:rsid w:val="000B6089"/>
    <w:rsid w:val="000B6D03"/>
    <w:rsid w:val="000B7259"/>
    <w:rsid w:val="000B7BF1"/>
    <w:rsid w:val="000B7F1F"/>
    <w:rsid w:val="000C08CE"/>
    <w:rsid w:val="000C13A7"/>
    <w:rsid w:val="000C1E63"/>
    <w:rsid w:val="000C2F1B"/>
    <w:rsid w:val="000C33EE"/>
    <w:rsid w:val="000C3B22"/>
    <w:rsid w:val="000C4656"/>
    <w:rsid w:val="000C4C30"/>
    <w:rsid w:val="000C4D53"/>
    <w:rsid w:val="000C4F15"/>
    <w:rsid w:val="000C50DE"/>
    <w:rsid w:val="000C5A33"/>
    <w:rsid w:val="000C5E53"/>
    <w:rsid w:val="000C5E6A"/>
    <w:rsid w:val="000C5ECA"/>
    <w:rsid w:val="000C6258"/>
    <w:rsid w:val="000C6993"/>
    <w:rsid w:val="000C6DAD"/>
    <w:rsid w:val="000C7082"/>
    <w:rsid w:val="000D006A"/>
    <w:rsid w:val="000D0735"/>
    <w:rsid w:val="000D0824"/>
    <w:rsid w:val="000D0C2E"/>
    <w:rsid w:val="000D27F4"/>
    <w:rsid w:val="000D2B3B"/>
    <w:rsid w:val="000D4A7A"/>
    <w:rsid w:val="000D4E5A"/>
    <w:rsid w:val="000D5232"/>
    <w:rsid w:val="000D53CE"/>
    <w:rsid w:val="000D5DE9"/>
    <w:rsid w:val="000D6509"/>
    <w:rsid w:val="000D6C83"/>
    <w:rsid w:val="000E017E"/>
    <w:rsid w:val="000E01CD"/>
    <w:rsid w:val="000E026C"/>
    <w:rsid w:val="000E1FA4"/>
    <w:rsid w:val="000E3402"/>
    <w:rsid w:val="000E485E"/>
    <w:rsid w:val="000E49E0"/>
    <w:rsid w:val="000E4FC0"/>
    <w:rsid w:val="000E560B"/>
    <w:rsid w:val="000E61C7"/>
    <w:rsid w:val="000E6229"/>
    <w:rsid w:val="000E6D7A"/>
    <w:rsid w:val="000E70E6"/>
    <w:rsid w:val="000E72D0"/>
    <w:rsid w:val="000E73AC"/>
    <w:rsid w:val="000F081C"/>
    <w:rsid w:val="000F12C3"/>
    <w:rsid w:val="000F12CE"/>
    <w:rsid w:val="000F1F8A"/>
    <w:rsid w:val="000F2222"/>
    <w:rsid w:val="000F27BB"/>
    <w:rsid w:val="000F2DA4"/>
    <w:rsid w:val="000F2FED"/>
    <w:rsid w:val="000F3FAC"/>
    <w:rsid w:val="000F6705"/>
    <w:rsid w:val="000F6FE3"/>
    <w:rsid w:val="000F7094"/>
    <w:rsid w:val="000F78C9"/>
    <w:rsid w:val="000F7DAE"/>
    <w:rsid w:val="001002A7"/>
    <w:rsid w:val="001004D8"/>
    <w:rsid w:val="0010088A"/>
    <w:rsid w:val="0010295C"/>
    <w:rsid w:val="00102C12"/>
    <w:rsid w:val="00102F47"/>
    <w:rsid w:val="00103098"/>
    <w:rsid w:val="00103235"/>
    <w:rsid w:val="00103371"/>
    <w:rsid w:val="001077F8"/>
    <w:rsid w:val="001078F7"/>
    <w:rsid w:val="0011051A"/>
    <w:rsid w:val="00110AEB"/>
    <w:rsid w:val="00110C05"/>
    <w:rsid w:val="0011171B"/>
    <w:rsid w:val="00111847"/>
    <w:rsid w:val="00111E47"/>
    <w:rsid w:val="00112065"/>
    <w:rsid w:val="00113763"/>
    <w:rsid w:val="00114099"/>
    <w:rsid w:val="0011425A"/>
    <w:rsid w:val="0011525A"/>
    <w:rsid w:val="00116033"/>
    <w:rsid w:val="00116489"/>
    <w:rsid w:val="001175A9"/>
    <w:rsid w:val="00117ED3"/>
    <w:rsid w:val="001223F0"/>
    <w:rsid w:val="00122F25"/>
    <w:rsid w:val="0012313F"/>
    <w:rsid w:val="00123CBD"/>
    <w:rsid w:val="00125137"/>
    <w:rsid w:val="001254D8"/>
    <w:rsid w:val="00125C91"/>
    <w:rsid w:val="00126A2B"/>
    <w:rsid w:val="00126ABF"/>
    <w:rsid w:val="0013073D"/>
    <w:rsid w:val="00130B4C"/>
    <w:rsid w:val="001319C6"/>
    <w:rsid w:val="0013289C"/>
    <w:rsid w:val="00132C4F"/>
    <w:rsid w:val="001344CB"/>
    <w:rsid w:val="0013458D"/>
    <w:rsid w:val="00134BE5"/>
    <w:rsid w:val="00134DD6"/>
    <w:rsid w:val="00135143"/>
    <w:rsid w:val="001400BD"/>
    <w:rsid w:val="00141B11"/>
    <w:rsid w:val="00142FF5"/>
    <w:rsid w:val="001433DD"/>
    <w:rsid w:val="001447D2"/>
    <w:rsid w:val="00145516"/>
    <w:rsid w:val="00146F61"/>
    <w:rsid w:val="00147484"/>
    <w:rsid w:val="00151066"/>
    <w:rsid w:val="00151A69"/>
    <w:rsid w:val="00151E42"/>
    <w:rsid w:val="001527F1"/>
    <w:rsid w:val="00152B50"/>
    <w:rsid w:val="00152BA0"/>
    <w:rsid w:val="00152E6A"/>
    <w:rsid w:val="0015340D"/>
    <w:rsid w:val="00153D49"/>
    <w:rsid w:val="001543EA"/>
    <w:rsid w:val="001549B2"/>
    <w:rsid w:val="0015580F"/>
    <w:rsid w:val="001563C7"/>
    <w:rsid w:val="0015767B"/>
    <w:rsid w:val="0015788D"/>
    <w:rsid w:val="00157BBD"/>
    <w:rsid w:val="00160D5B"/>
    <w:rsid w:val="00160F4D"/>
    <w:rsid w:val="001617F4"/>
    <w:rsid w:val="001619C9"/>
    <w:rsid w:val="00161D5A"/>
    <w:rsid w:val="0016226E"/>
    <w:rsid w:val="001627AD"/>
    <w:rsid w:val="00162DCE"/>
    <w:rsid w:val="00163923"/>
    <w:rsid w:val="00164394"/>
    <w:rsid w:val="001644FC"/>
    <w:rsid w:val="00164B6F"/>
    <w:rsid w:val="00165033"/>
    <w:rsid w:val="001656E9"/>
    <w:rsid w:val="0016574E"/>
    <w:rsid w:val="00166866"/>
    <w:rsid w:val="001671C8"/>
    <w:rsid w:val="0017017A"/>
    <w:rsid w:val="001701B3"/>
    <w:rsid w:val="001701F4"/>
    <w:rsid w:val="00170272"/>
    <w:rsid w:val="0017150A"/>
    <w:rsid w:val="0017344A"/>
    <w:rsid w:val="0017411E"/>
    <w:rsid w:val="00174C34"/>
    <w:rsid w:val="00175B82"/>
    <w:rsid w:val="00176108"/>
    <w:rsid w:val="00176811"/>
    <w:rsid w:val="0017786E"/>
    <w:rsid w:val="00177B97"/>
    <w:rsid w:val="00177DA4"/>
    <w:rsid w:val="0018038C"/>
    <w:rsid w:val="0018051C"/>
    <w:rsid w:val="00180C5C"/>
    <w:rsid w:val="00181F01"/>
    <w:rsid w:val="001821F1"/>
    <w:rsid w:val="0018282B"/>
    <w:rsid w:val="001832A7"/>
    <w:rsid w:val="001832E9"/>
    <w:rsid w:val="00183417"/>
    <w:rsid w:val="00185924"/>
    <w:rsid w:val="001876FF"/>
    <w:rsid w:val="00190858"/>
    <w:rsid w:val="001908D9"/>
    <w:rsid w:val="00191F7D"/>
    <w:rsid w:val="00192396"/>
    <w:rsid w:val="001924EC"/>
    <w:rsid w:val="00192AED"/>
    <w:rsid w:val="001934A2"/>
    <w:rsid w:val="00193B31"/>
    <w:rsid w:val="00193D30"/>
    <w:rsid w:val="00193D8A"/>
    <w:rsid w:val="0019417F"/>
    <w:rsid w:val="00195D20"/>
    <w:rsid w:val="0019609A"/>
    <w:rsid w:val="0019647E"/>
    <w:rsid w:val="001A0DC2"/>
    <w:rsid w:val="001A1DEC"/>
    <w:rsid w:val="001A1E1E"/>
    <w:rsid w:val="001A2E09"/>
    <w:rsid w:val="001A3033"/>
    <w:rsid w:val="001A30E2"/>
    <w:rsid w:val="001A3531"/>
    <w:rsid w:val="001A5A91"/>
    <w:rsid w:val="001A5D6E"/>
    <w:rsid w:val="001A6648"/>
    <w:rsid w:val="001A69DA"/>
    <w:rsid w:val="001A759B"/>
    <w:rsid w:val="001A76C4"/>
    <w:rsid w:val="001B04C8"/>
    <w:rsid w:val="001B10A1"/>
    <w:rsid w:val="001B1298"/>
    <w:rsid w:val="001B170B"/>
    <w:rsid w:val="001B18C5"/>
    <w:rsid w:val="001B1CE4"/>
    <w:rsid w:val="001B359D"/>
    <w:rsid w:val="001B374A"/>
    <w:rsid w:val="001B55BD"/>
    <w:rsid w:val="001B5747"/>
    <w:rsid w:val="001B5949"/>
    <w:rsid w:val="001B7453"/>
    <w:rsid w:val="001C0009"/>
    <w:rsid w:val="001C08F5"/>
    <w:rsid w:val="001C0B12"/>
    <w:rsid w:val="001C0C54"/>
    <w:rsid w:val="001C0DFF"/>
    <w:rsid w:val="001C237C"/>
    <w:rsid w:val="001C26DA"/>
    <w:rsid w:val="001C3044"/>
    <w:rsid w:val="001C346E"/>
    <w:rsid w:val="001C3675"/>
    <w:rsid w:val="001C391D"/>
    <w:rsid w:val="001C4990"/>
    <w:rsid w:val="001C5BB6"/>
    <w:rsid w:val="001C6006"/>
    <w:rsid w:val="001C68B9"/>
    <w:rsid w:val="001C745C"/>
    <w:rsid w:val="001C79E2"/>
    <w:rsid w:val="001C7DC1"/>
    <w:rsid w:val="001D0668"/>
    <w:rsid w:val="001D072C"/>
    <w:rsid w:val="001D0F64"/>
    <w:rsid w:val="001D177E"/>
    <w:rsid w:val="001D18BA"/>
    <w:rsid w:val="001D1DC7"/>
    <w:rsid w:val="001D2104"/>
    <w:rsid w:val="001D27B0"/>
    <w:rsid w:val="001D2D8F"/>
    <w:rsid w:val="001D43F6"/>
    <w:rsid w:val="001D4465"/>
    <w:rsid w:val="001D46A5"/>
    <w:rsid w:val="001D4A92"/>
    <w:rsid w:val="001D4EB6"/>
    <w:rsid w:val="001D6E16"/>
    <w:rsid w:val="001D7BEC"/>
    <w:rsid w:val="001E02A8"/>
    <w:rsid w:val="001E04CB"/>
    <w:rsid w:val="001E1405"/>
    <w:rsid w:val="001E140D"/>
    <w:rsid w:val="001E1793"/>
    <w:rsid w:val="001E1BCA"/>
    <w:rsid w:val="001E1E6A"/>
    <w:rsid w:val="001E2FCC"/>
    <w:rsid w:val="001E37ED"/>
    <w:rsid w:val="001E3868"/>
    <w:rsid w:val="001E3896"/>
    <w:rsid w:val="001E4C1E"/>
    <w:rsid w:val="001E53CA"/>
    <w:rsid w:val="001E546F"/>
    <w:rsid w:val="001E5ADE"/>
    <w:rsid w:val="001E6834"/>
    <w:rsid w:val="001E6A16"/>
    <w:rsid w:val="001E7177"/>
    <w:rsid w:val="001F3207"/>
    <w:rsid w:val="001F5057"/>
    <w:rsid w:val="001F5527"/>
    <w:rsid w:val="001F5C40"/>
    <w:rsid w:val="001F6916"/>
    <w:rsid w:val="001F6E34"/>
    <w:rsid w:val="001F70A0"/>
    <w:rsid w:val="001F72F1"/>
    <w:rsid w:val="00200008"/>
    <w:rsid w:val="00200178"/>
    <w:rsid w:val="0020024A"/>
    <w:rsid w:val="002006D0"/>
    <w:rsid w:val="0020149B"/>
    <w:rsid w:val="002023DF"/>
    <w:rsid w:val="0020287E"/>
    <w:rsid w:val="002032C9"/>
    <w:rsid w:val="002034F8"/>
    <w:rsid w:val="002051EF"/>
    <w:rsid w:val="00205987"/>
    <w:rsid w:val="00206433"/>
    <w:rsid w:val="00206BF0"/>
    <w:rsid w:val="00206FBE"/>
    <w:rsid w:val="00206FC3"/>
    <w:rsid w:val="00210446"/>
    <w:rsid w:val="002109D3"/>
    <w:rsid w:val="00210EA7"/>
    <w:rsid w:val="0021124C"/>
    <w:rsid w:val="0021195A"/>
    <w:rsid w:val="00212016"/>
    <w:rsid w:val="002124FE"/>
    <w:rsid w:val="00212CD9"/>
    <w:rsid w:val="00213637"/>
    <w:rsid w:val="00213B69"/>
    <w:rsid w:val="00213E1D"/>
    <w:rsid w:val="002140DD"/>
    <w:rsid w:val="002154F9"/>
    <w:rsid w:val="00215D06"/>
    <w:rsid w:val="00215FF0"/>
    <w:rsid w:val="00216079"/>
    <w:rsid w:val="002166C6"/>
    <w:rsid w:val="002172EC"/>
    <w:rsid w:val="00217377"/>
    <w:rsid w:val="002176BE"/>
    <w:rsid w:val="00221115"/>
    <w:rsid w:val="002213CE"/>
    <w:rsid w:val="00222074"/>
    <w:rsid w:val="00222F52"/>
    <w:rsid w:val="002234E9"/>
    <w:rsid w:val="002237CE"/>
    <w:rsid w:val="00224036"/>
    <w:rsid w:val="002243F8"/>
    <w:rsid w:val="00224B48"/>
    <w:rsid w:val="0022576B"/>
    <w:rsid w:val="002261B3"/>
    <w:rsid w:val="00226474"/>
    <w:rsid w:val="002265E6"/>
    <w:rsid w:val="00226696"/>
    <w:rsid w:val="002267B9"/>
    <w:rsid w:val="002275C6"/>
    <w:rsid w:val="00230F77"/>
    <w:rsid w:val="002321A6"/>
    <w:rsid w:val="0023303C"/>
    <w:rsid w:val="002349E5"/>
    <w:rsid w:val="0023515E"/>
    <w:rsid w:val="00235393"/>
    <w:rsid w:val="00235437"/>
    <w:rsid w:val="00235DD6"/>
    <w:rsid w:val="00237843"/>
    <w:rsid w:val="002401FE"/>
    <w:rsid w:val="00240A23"/>
    <w:rsid w:val="00240C55"/>
    <w:rsid w:val="002411CD"/>
    <w:rsid w:val="0024151C"/>
    <w:rsid w:val="00241BB4"/>
    <w:rsid w:val="00241BF5"/>
    <w:rsid w:val="00243099"/>
    <w:rsid w:val="00243D50"/>
    <w:rsid w:val="00243E10"/>
    <w:rsid w:val="002446A8"/>
    <w:rsid w:val="0024480C"/>
    <w:rsid w:val="0024525D"/>
    <w:rsid w:val="002455B1"/>
    <w:rsid w:val="00245BAC"/>
    <w:rsid w:val="0024674E"/>
    <w:rsid w:val="0024689B"/>
    <w:rsid w:val="00246D30"/>
    <w:rsid w:val="00247315"/>
    <w:rsid w:val="00247641"/>
    <w:rsid w:val="002479BF"/>
    <w:rsid w:val="00247DB1"/>
    <w:rsid w:val="00247EEE"/>
    <w:rsid w:val="00250904"/>
    <w:rsid w:val="00252388"/>
    <w:rsid w:val="002526EF"/>
    <w:rsid w:val="0025342A"/>
    <w:rsid w:val="0025663C"/>
    <w:rsid w:val="00257254"/>
    <w:rsid w:val="0025753F"/>
    <w:rsid w:val="002577B8"/>
    <w:rsid w:val="002578DB"/>
    <w:rsid w:val="002579B0"/>
    <w:rsid w:val="0026273B"/>
    <w:rsid w:val="00262B4D"/>
    <w:rsid w:val="00262B77"/>
    <w:rsid w:val="00263108"/>
    <w:rsid w:val="00263841"/>
    <w:rsid w:val="00263B51"/>
    <w:rsid w:val="0026404C"/>
    <w:rsid w:val="00264552"/>
    <w:rsid w:val="00264AE2"/>
    <w:rsid w:val="002659F7"/>
    <w:rsid w:val="002663DF"/>
    <w:rsid w:val="0026675C"/>
    <w:rsid w:val="00266AC7"/>
    <w:rsid w:val="00267179"/>
    <w:rsid w:val="00267AC2"/>
    <w:rsid w:val="00270E8D"/>
    <w:rsid w:val="00272B27"/>
    <w:rsid w:val="00273023"/>
    <w:rsid w:val="00273C48"/>
    <w:rsid w:val="00275C24"/>
    <w:rsid w:val="002768AE"/>
    <w:rsid w:val="002769A2"/>
    <w:rsid w:val="00276C47"/>
    <w:rsid w:val="00276F18"/>
    <w:rsid w:val="00277A1C"/>
    <w:rsid w:val="00277EA0"/>
    <w:rsid w:val="002809F8"/>
    <w:rsid w:val="00280F9E"/>
    <w:rsid w:val="00281B14"/>
    <w:rsid w:val="00282651"/>
    <w:rsid w:val="00282DB9"/>
    <w:rsid w:val="00282E44"/>
    <w:rsid w:val="002833BA"/>
    <w:rsid w:val="00283B9D"/>
    <w:rsid w:val="00283CF8"/>
    <w:rsid w:val="00283F22"/>
    <w:rsid w:val="00284840"/>
    <w:rsid w:val="00284CF1"/>
    <w:rsid w:val="00285ADE"/>
    <w:rsid w:val="00285C06"/>
    <w:rsid w:val="00286155"/>
    <w:rsid w:val="00286B66"/>
    <w:rsid w:val="00287CE2"/>
    <w:rsid w:val="00290990"/>
    <w:rsid w:val="002923E4"/>
    <w:rsid w:val="00292975"/>
    <w:rsid w:val="00292C4C"/>
    <w:rsid w:val="002932E3"/>
    <w:rsid w:val="0029445C"/>
    <w:rsid w:val="002948AE"/>
    <w:rsid w:val="00294B61"/>
    <w:rsid w:val="00295290"/>
    <w:rsid w:val="0029541C"/>
    <w:rsid w:val="00296993"/>
    <w:rsid w:val="002970A3"/>
    <w:rsid w:val="002A3C28"/>
    <w:rsid w:val="002A3CB6"/>
    <w:rsid w:val="002A3E81"/>
    <w:rsid w:val="002A4870"/>
    <w:rsid w:val="002A49C6"/>
    <w:rsid w:val="002A50C1"/>
    <w:rsid w:val="002A5270"/>
    <w:rsid w:val="002A5D92"/>
    <w:rsid w:val="002A66CA"/>
    <w:rsid w:val="002A6EA8"/>
    <w:rsid w:val="002A74CC"/>
    <w:rsid w:val="002A79E1"/>
    <w:rsid w:val="002B06D2"/>
    <w:rsid w:val="002B21C1"/>
    <w:rsid w:val="002B332A"/>
    <w:rsid w:val="002B38D0"/>
    <w:rsid w:val="002B38E2"/>
    <w:rsid w:val="002B3AF7"/>
    <w:rsid w:val="002B3B08"/>
    <w:rsid w:val="002B4921"/>
    <w:rsid w:val="002B518C"/>
    <w:rsid w:val="002B5497"/>
    <w:rsid w:val="002B56BB"/>
    <w:rsid w:val="002B6778"/>
    <w:rsid w:val="002B6C53"/>
    <w:rsid w:val="002B7139"/>
    <w:rsid w:val="002C0E11"/>
    <w:rsid w:val="002C0E8F"/>
    <w:rsid w:val="002C2739"/>
    <w:rsid w:val="002C27CC"/>
    <w:rsid w:val="002C2A78"/>
    <w:rsid w:val="002C5764"/>
    <w:rsid w:val="002C60D7"/>
    <w:rsid w:val="002C6564"/>
    <w:rsid w:val="002C6614"/>
    <w:rsid w:val="002C6633"/>
    <w:rsid w:val="002C720D"/>
    <w:rsid w:val="002D12A3"/>
    <w:rsid w:val="002D3C13"/>
    <w:rsid w:val="002D4FB5"/>
    <w:rsid w:val="002D5743"/>
    <w:rsid w:val="002D67F6"/>
    <w:rsid w:val="002D689D"/>
    <w:rsid w:val="002D6D71"/>
    <w:rsid w:val="002D7741"/>
    <w:rsid w:val="002E0FC2"/>
    <w:rsid w:val="002E153C"/>
    <w:rsid w:val="002E24D4"/>
    <w:rsid w:val="002E3124"/>
    <w:rsid w:val="002E36F3"/>
    <w:rsid w:val="002E3B8E"/>
    <w:rsid w:val="002E3C85"/>
    <w:rsid w:val="002E41E8"/>
    <w:rsid w:val="002E4210"/>
    <w:rsid w:val="002E4278"/>
    <w:rsid w:val="002E50D5"/>
    <w:rsid w:val="002E53BE"/>
    <w:rsid w:val="002E5AAA"/>
    <w:rsid w:val="002E5D93"/>
    <w:rsid w:val="002E6A5D"/>
    <w:rsid w:val="002E7025"/>
    <w:rsid w:val="002E748A"/>
    <w:rsid w:val="002E7D8F"/>
    <w:rsid w:val="002E7FA6"/>
    <w:rsid w:val="002F0355"/>
    <w:rsid w:val="002F04B5"/>
    <w:rsid w:val="002F13B9"/>
    <w:rsid w:val="002F1405"/>
    <w:rsid w:val="002F1D85"/>
    <w:rsid w:val="002F21B1"/>
    <w:rsid w:val="002F223B"/>
    <w:rsid w:val="002F2250"/>
    <w:rsid w:val="002F248F"/>
    <w:rsid w:val="002F4272"/>
    <w:rsid w:val="002F4AE9"/>
    <w:rsid w:val="002F4E32"/>
    <w:rsid w:val="002F5011"/>
    <w:rsid w:val="002F52C6"/>
    <w:rsid w:val="002F7692"/>
    <w:rsid w:val="002F7A73"/>
    <w:rsid w:val="0030005B"/>
    <w:rsid w:val="00300F23"/>
    <w:rsid w:val="00301EE1"/>
    <w:rsid w:val="00302C08"/>
    <w:rsid w:val="00303471"/>
    <w:rsid w:val="0030460E"/>
    <w:rsid w:val="0030490E"/>
    <w:rsid w:val="00304D5F"/>
    <w:rsid w:val="0030573A"/>
    <w:rsid w:val="00306431"/>
    <w:rsid w:val="00306BF1"/>
    <w:rsid w:val="0030774A"/>
    <w:rsid w:val="0031062E"/>
    <w:rsid w:val="00310ACF"/>
    <w:rsid w:val="00311419"/>
    <w:rsid w:val="00311475"/>
    <w:rsid w:val="00311493"/>
    <w:rsid w:val="00312AB5"/>
    <w:rsid w:val="003145A7"/>
    <w:rsid w:val="00314A84"/>
    <w:rsid w:val="00315009"/>
    <w:rsid w:val="0031531B"/>
    <w:rsid w:val="00315912"/>
    <w:rsid w:val="003159A5"/>
    <w:rsid w:val="00316384"/>
    <w:rsid w:val="0031723D"/>
    <w:rsid w:val="0032059A"/>
    <w:rsid w:val="00321533"/>
    <w:rsid w:val="003219EE"/>
    <w:rsid w:val="00321A3C"/>
    <w:rsid w:val="00321FF6"/>
    <w:rsid w:val="003222B8"/>
    <w:rsid w:val="003223C3"/>
    <w:rsid w:val="003223CE"/>
    <w:rsid w:val="00322703"/>
    <w:rsid w:val="00322743"/>
    <w:rsid w:val="00322E6D"/>
    <w:rsid w:val="00324B2B"/>
    <w:rsid w:val="00326225"/>
    <w:rsid w:val="0032685D"/>
    <w:rsid w:val="00327D6F"/>
    <w:rsid w:val="00330490"/>
    <w:rsid w:val="00330BC6"/>
    <w:rsid w:val="0033151C"/>
    <w:rsid w:val="00331614"/>
    <w:rsid w:val="00331D4E"/>
    <w:rsid w:val="00332EEC"/>
    <w:rsid w:val="003334D9"/>
    <w:rsid w:val="00333ECE"/>
    <w:rsid w:val="00333F38"/>
    <w:rsid w:val="003348A1"/>
    <w:rsid w:val="0033509C"/>
    <w:rsid w:val="0033526C"/>
    <w:rsid w:val="003352A0"/>
    <w:rsid w:val="0033584D"/>
    <w:rsid w:val="00337367"/>
    <w:rsid w:val="00340194"/>
    <w:rsid w:val="00340CB9"/>
    <w:rsid w:val="003419FB"/>
    <w:rsid w:val="00342C3B"/>
    <w:rsid w:val="0034420D"/>
    <w:rsid w:val="00344389"/>
    <w:rsid w:val="00344510"/>
    <w:rsid w:val="0034526B"/>
    <w:rsid w:val="00345FD6"/>
    <w:rsid w:val="00346137"/>
    <w:rsid w:val="00346592"/>
    <w:rsid w:val="00350AA7"/>
    <w:rsid w:val="00352E77"/>
    <w:rsid w:val="00353602"/>
    <w:rsid w:val="00353A8F"/>
    <w:rsid w:val="00354030"/>
    <w:rsid w:val="003543AB"/>
    <w:rsid w:val="003543C7"/>
    <w:rsid w:val="00354E42"/>
    <w:rsid w:val="0035567F"/>
    <w:rsid w:val="00355792"/>
    <w:rsid w:val="00355ED7"/>
    <w:rsid w:val="00357610"/>
    <w:rsid w:val="00357C3F"/>
    <w:rsid w:val="0036016E"/>
    <w:rsid w:val="0036097E"/>
    <w:rsid w:val="00363B9F"/>
    <w:rsid w:val="00363ECB"/>
    <w:rsid w:val="0036513D"/>
    <w:rsid w:val="00365425"/>
    <w:rsid w:val="00365B45"/>
    <w:rsid w:val="003666B1"/>
    <w:rsid w:val="00367711"/>
    <w:rsid w:val="003700AE"/>
    <w:rsid w:val="003703E6"/>
    <w:rsid w:val="003705AF"/>
    <w:rsid w:val="00370AB1"/>
    <w:rsid w:val="003715CD"/>
    <w:rsid w:val="003725F6"/>
    <w:rsid w:val="00372CDB"/>
    <w:rsid w:val="00373319"/>
    <w:rsid w:val="00373F2A"/>
    <w:rsid w:val="00374001"/>
    <w:rsid w:val="00374884"/>
    <w:rsid w:val="00376DC4"/>
    <w:rsid w:val="003770BB"/>
    <w:rsid w:val="00377F83"/>
    <w:rsid w:val="00377FFB"/>
    <w:rsid w:val="0038027F"/>
    <w:rsid w:val="00380A4A"/>
    <w:rsid w:val="00380AFA"/>
    <w:rsid w:val="00380BED"/>
    <w:rsid w:val="00380EAE"/>
    <w:rsid w:val="0038111D"/>
    <w:rsid w:val="003814FC"/>
    <w:rsid w:val="003819AA"/>
    <w:rsid w:val="00382877"/>
    <w:rsid w:val="003829DE"/>
    <w:rsid w:val="00382DBB"/>
    <w:rsid w:val="00383AC8"/>
    <w:rsid w:val="00384A3D"/>
    <w:rsid w:val="003856AF"/>
    <w:rsid w:val="00385A3B"/>
    <w:rsid w:val="00385DA5"/>
    <w:rsid w:val="003863A0"/>
    <w:rsid w:val="00386536"/>
    <w:rsid w:val="003870C1"/>
    <w:rsid w:val="0038761F"/>
    <w:rsid w:val="00387B50"/>
    <w:rsid w:val="00387C86"/>
    <w:rsid w:val="00387C88"/>
    <w:rsid w:val="0039094F"/>
    <w:rsid w:val="00390DF5"/>
    <w:rsid w:val="00391787"/>
    <w:rsid w:val="00391955"/>
    <w:rsid w:val="00391E9C"/>
    <w:rsid w:val="00391FA1"/>
    <w:rsid w:val="00392ECD"/>
    <w:rsid w:val="003932CB"/>
    <w:rsid w:val="0039478C"/>
    <w:rsid w:val="003952E0"/>
    <w:rsid w:val="00395669"/>
    <w:rsid w:val="003957F4"/>
    <w:rsid w:val="00396B82"/>
    <w:rsid w:val="0039743C"/>
    <w:rsid w:val="00397567"/>
    <w:rsid w:val="003A048C"/>
    <w:rsid w:val="003A09A6"/>
    <w:rsid w:val="003A0E54"/>
    <w:rsid w:val="003A2396"/>
    <w:rsid w:val="003A2759"/>
    <w:rsid w:val="003A2989"/>
    <w:rsid w:val="003A2AF0"/>
    <w:rsid w:val="003A2DA7"/>
    <w:rsid w:val="003A3866"/>
    <w:rsid w:val="003A3CC3"/>
    <w:rsid w:val="003A433A"/>
    <w:rsid w:val="003A4489"/>
    <w:rsid w:val="003A45CA"/>
    <w:rsid w:val="003A46E3"/>
    <w:rsid w:val="003A547D"/>
    <w:rsid w:val="003A7019"/>
    <w:rsid w:val="003A7675"/>
    <w:rsid w:val="003A7EAD"/>
    <w:rsid w:val="003B003C"/>
    <w:rsid w:val="003B00FE"/>
    <w:rsid w:val="003B1691"/>
    <w:rsid w:val="003B2EAF"/>
    <w:rsid w:val="003B3C61"/>
    <w:rsid w:val="003B3D28"/>
    <w:rsid w:val="003B4A53"/>
    <w:rsid w:val="003B7219"/>
    <w:rsid w:val="003C0140"/>
    <w:rsid w:val="003C0904"/>
    <w:rsid w:val="003C2C13"/>
    <w:rsid w:val="003C2EDD"/>
    <w:rsid w:val="003C3033"/>
    <w:rsid w:val="003C3A7B"/>
    <w:rsid w:val="003C508F"/>
    <w:rsid w:val="003C579A"/>
    <w:rsid w:val="003C6ADC"/>
    <w:rsid w:val="003C6BC8"/>
    <w:rsid w:val="003C6EF8"/>
    <w:rsid w:val="003C7214"/>
    <w:rsid w:val="003C7664"/>
    <w:rsid w:val="003C776B"/>
    <w:rsid w:val="003C7F52"/>
    <w:rsid w:val="003D02CF"/>
    <w:rsid w:val="003D0F7A"/>
    <w:rsid w:val="003D18E5"/>
    <w:rsid w:val="003D1C89"/>
    <w:rsid w:val="003D247C"/>
    <w:rsid w:val="003D3EB1"/>
    <w:rsid w:val="003D4013"/>
    <w:rsid w:val="003D4F9E"/>
    <w:rsid w:val="003D526B"/>
    <w:rsid w:val="003D6BB9"/>
    <w:rsid w:val="003D6E0E"/>
    <w:rsid w:val="003D7B3C"/>
    <w:rsid w:val="003E099D"/>
    <w:rsid w:val="003E192E"/>
    <w:rsid w:val="003E37E0"/>
    <w:rsid w:val="003E3A3A"/>
    <w:rsid w:val="003E4459"/>
    <w:rsid w:val="003E4D59"/>
    <w:rsid w:val="003E5F3C"/>
    <w:rsid w:val="003E63F7"/>
    <w:rsid w:val="003E6B25"/>
    <w:rsid w:val="003F1701"/>
    <w:rsid w:val="003F184F"/>
    <w:rsid w:val="003F18AB"/>
    <w:rsid w:val="003F18DD"/>
    <w:rsid w:val="003F2D6A"/>
    <w:rsid w:val="003F3C64"/>
    <w:rsid w:val="003F4857"/>
    <w:rsid w:val="003F4B04"/>
    <w:rsid w:val="003F6001"/>
    <w:rsid w:val="003F7416"/>
    <w:rsid w:val="00400A33"/>
    <w:rsid w:val="00400A9F"/>
    <w:rsid w:val="00400E5C"/>
    <w:rsid w:val="004010F9"/>
    <w:rsid w:val="004019B3"/>
    <w:rsid w:val="00401D89"/>
    <w:rsid w:val="00402042"/>
    <w:rsid w:val="00402A34"/>
    <w:rsid w:val="004036E2"/>
    <w:rsid w:val="00403CFC"/>
    <w:rsid w:val="00404175"/>
    <w:rsid w:val="004044F6"/>
    <w:rsid w:val="00404D38"/>
    <w:rsid w:val="00405F7B"/>
    <w:rsid w:val="00406E7B"/>
    <w:rsid w:val="00410425"/>
    <w:rsid w:val="00410610"/>
    <w:rsid w:val="00411271"/>
    <w:rsid w:val="004127A1"/>
    <w:rsid w:val="00413536"/>
    <w:rsid w:val="00413CDF"/>
    <w:rsid w:val="00413D8E"/>
    <w:rsid w:val="00413F9F"/>
    <w:rsid w:val="004142BF"/>
    <w:rsid w:val="0041488D"/>
    <w:rsid w:val="00414D68"/>
    <w:rsid w:val="0041524E"/>
    <w:rsid w:val="00415350"/>
    <w:rsid w:val="00415646"/>
    <w:rsid w:val="0041607E"/>
    <w:rsid w:val="00416560"/>
    <w:rsid w:val="004169D9"/>
    <w:rsid w:val="00416FF6"/>
    <w:rsid w:val="00417D3E"/>
    <w:rsid w:val="00420003"/>
    <w:rsid w:val="00420089"/>
    <w:rsid w:val="0042020F"/>
    <w:rsid w:val="00420537"/>
    <w:rsid w:val="00421B5F"/>
    <w:rsid w:val="00422CF6"/>
    <w:rsid w:val="00423879"/>
    <w:rsid w:val="00423A92"/>
    <w:rsid w:val="004244DD"/>
    <w:rsid w:val="004247E1"/>
    <w:rsid w:val="0042677C"/>
    <w:rsid w:val="00426980"/>
    <w:rsid w:val="00427A15"/>
    <w:rsid w:val="00427AAA"/>
    <w:rsid w:val="00430252"/>
    <w:rsid w:val="00430584"/>
    <w:rsid w:val="00431425"/>
    <w:rsid w:val="004319C1"/>
    <w:rsid w:val="0043257F"/>
    <w:rsid w:val="004327EC"/>
    <w:rsid w:val="00432A1E"/>
    <w:rsid w:val="0043309E"/>
    <w:rsid w:val="004332F4"/>
    <w:rsid w:val="00433486"/>
    <w:rsid w:val="00433D01"/>
    <w:rsid w:val="00433FEF"/>
    <w:rsid w:val="004348C1"/>
    <w:rsid w:val="004349E8"/>
    <w:rsid w:val="00434B70"/>
    <w:rsid w:val="004350F0"/>
    <w:rsid w:val="0043573C"/>
    <w:rsid w:val="00435B01"/>
    <w:rsid w:val="00435DF0"/>
    <w:rsid w:val="00435E7C"/>
    <w:rsid w:val="0043635D"/>
    <w:rsid w:val="00436FF7"/>
    <w:rsid w:val="0043725E"/>
    <w:rsid w:val="004378B1"/>
    <w:rsid w:val="0044001A"/>
    <w:rsid w:val="004403CC"/>
    <w:rsid w:val="0044076C"/>
    <w:rsid w:val="0044107B"/>
    <w:rsid w:val="0044183F"/>
    <w:rsid w:val="004421DA"/>
    <w:rsid w:val="00442225"/>
    <w:rsid w:val="00442820"/>
    <w:rsid w:val="0044288D"/>
    <w:rsid w:val="004432B9"/>
    <w:rsid w:val="004437A0"/>
    <w:rsid w:val="004438DB"/>
    <w:rsid w:val="00443E41"/>
    <w:rsid w:val="00445626"/>
    <w:rsid w:val="00445CA9"/>
    <w:rsid w:val="00446231"/>
    <w:rsid w:val="00446255"/>
    <w:rsid w:val="00447E5B"/>
    <w:rsid w:val="004507E1"/>
    <w:rsid w:val="00451229"/>
    <w:rsid w:val="004512EB"/>
    <w:rsid w:val="0045173F"/>
    <w:rsid w:val="004518ED"/>
    <w:rsid w:val="00452A01"/>
    <w:rsid w:val="00454309"/>
    <w:rsid w:val="0045532A"/>
    <w:rsid w:val="0045632F"/>
    <w:rsid w:val="004567BB"/>
    <w:rsid w:val="0045746B"/>
    <w:rsid w:val="0045779D"/>
    <w:rsid w:val="00457B18"/>
    <w:rsid w:val="00461BA2"/>
    <w:rsid w:val="0046285E"/>
    <w:rsid w:val="004639C0"/>
    <w:rsid w:val="004644B6"/>
    <w:rsid w:val="00465569"/>
    <w:rsid w:val="00465997"/>
    <w:rsid w:val="00465AFB"/>
    <w:rsid w:val="00465C94"/>
    <w:rsid w:val="00465DB1"/>
    <w:rsid w:val="00466FCF"/>
    <w:rsid w:val="00467910"/>
    <w:rsid w:val="00467ABD"/>
    <w:rsid w:val="004700B0"/>
    <w:rsid w:val="0047065A"/>
    <w:rsid w:val="00470A5C"/>
    <w:rsid w:val="00471849"/>
    <w:rsid w:val="00472042"/>
    <w:rsid w:val="004729DA"/>
    <w:rsid w:val="00472C39"/>
    <w:rsid w:val="0047432F"/>
    <w:rsid w:val="004753F2"/>
    <w:rsid w:val="004757B7"/>
    <w:rsid w:val="00475AE9"/>
    <w:rsid w:val="004762EF"/>
    <w:rsid w:val="00476D1A"/>
    <w:rsid w:val="004774FA"/>
    <w:rsid w:val="004777FF"/>
    <w:rsid w:val="00477A2D"/>
    <w:rsid w:val="00477D87"/>
    <w:rsid w:val="00477DE9"/>
    <w:rsid w:val="00481DD1"/>
    <w:rsid w:val="004828B5"/>
    <w:rsid w:val="00482998"/>
    <w:rsid w:val="004832F0"/>
    <w:rsid w:val="00483482"/>
    <w:rsid w:val="004837DB"/>
    <w:rsid w:val="00483C43"/>
    <w:rsid w:val="0048485B"/>
    <w:rsid w:val="00484A85"/>
    <w:rsid w:val="00484B98"/>
    <w:rsid w:val="00487989"/>
    <w:rsid w:val="00490561"/>
    <w:rsid w:val="00490A89"/>
    <w:rsid w:val="00490D7E"/>
    <w:rsid w:val="00491275"/>
    <w:rsid w:val="00491691"/>
    <w:rsid w:val="00491871"/>
    <w:rsid w:val="00493696"/>
    <w:rsid w:val="0049466C"/>
    <w:rsid w:val="00494AE4"/>
    <w:rsid w:val="00495086"/>
    <w:rsid w:val="004954F1"/>
    <w:rsid w:val="00496561"/>
    <w:rsid w:val="00496D73"/>
    <w:rsid w:val="00497045"/>
    <w:rsid w:val="004971FB"/>
    <w:rsid w:val="00497768"/>
    <w:rsid w:val="004A0303"/>
    <w:rsid w:val="004A0AE3"/>
    <w:rsid w:val="004A105E"/>
    <w:rsid w:val="004A24E9"/>
    <w:rsid w:val="004A2883"/>
    <w:rsid w:val="004A33E4"/>
    <w:rsid w:val="004A38A7"/>
    <w:rsid w:val="004A3B86"/>
    <w:rsid w:val="004A4630"/>
    <w:rsid w:val="004A5339"/>
    <w:rsid w:val="004A6302"/>
    <w:rsid w:val="004A7607"/>
    <w:rsid w:val="004A7C4D"/>
    <w:rsid w:val="004B05E0"/>
    <w:rsid w:val="004B07D7"/>
    <w:rsid w:val="004B0F63"/>
    <w:rsid w:val="004B34F9"/>
    <w:rsid w:val="004B3831"/>
    <w:rsid w:val="004B39CC"/>
    <w:rsid w:val="004B3C15"/>
    <w:rsid w:val="004B3E03"/>
    <w:rsid w:val="004B77B3"/>
    <w:rsid w:val="004B7BA2"/>
    <w:rsid w:val="004C233D"/>
    <w:rsid w:val="004C5447"/>
    <w:rsid w:val="004C599C"/>
    <w:rsid w:val="004C5B1F"/>
    <w:rsid w:val="004C5CD1"/>
    <w:rsid w:val="004C62A7"/>
    <w:rsid w:val="004C6B4D"/>
    <w:rsid w:val="004C7DF2"/>
    <w:rsid w:val="004D143D"/>
    <w:rsid w:val="004D1A88"/>
    <w:rsid w:val="004D1D16"/>
    <w:rsid w:val="004D284F"/>
    <w:rsid w:val="004D2937"/>
    <w:rsid w:val="004D2C3C"/>
    <w:rsid w:val="004D32E2"/>
    <w:rsid w:val="004D3603"/>
    <w:rsid w:val="004D3634"/>
    <w:rsid w:val="004D3C19"/>
    <w:rsid w:val="004D40F1"/>
    <w:rsid w:val="004D56E4"/>
    <w:rsid w:val="004D59D3"/>
    <w:rsid w:val="004D5E2E"/>
    <w:rsid w:val="004D766C"/>
    <w:rsid w:val="004D7811"/>
    <w:rsid w:val="004D7BB3"/>
    <w:rsid w:val="004D7F5B"/>
    <w:rsid w:val="004E01E8"/>
    <w:rsid w:val="004E02D7"/>
    <w:rsid w:val="004E1340"/>
    <w:rsid w:val="004E18C9"/>
    <w:rsid w:val="004E2995"/>
    <w:rsid w:val="004E2BA2"/>
    <w:rsid w:val="004E2FC1"/>
    <w:rsid w:val="004E3D3B"/>
    <w:rsid w:val="004E5D8D"/>
    <w:rsid w:val="004E6B98"/>
    <w:rsid w:val="004E6C1C"/>
    <w:rsid w:val="004E6FFF"/>
    <w:rsid w:val="004E7236"/>
    <w:rsid w:val="004E7A90"/>
    <w:rsid w:val="004F0149"/>
    <w:rsid w:val="004F0A39"/>
    <w:rsid w:val="004F0F11"/>
    <w:rsid w:val="004F1ED9"/>
    <w:rsid w:val="004F2185"/>
    <w:rsid w:val="004F2720"/>
    <w:rsid w:val="004F2749"/>
    <w:rsid w:val="004F47FB"/>
    <w:rsid w:val="004F5E95"/>
    <w:rsid w:val="004F6505"/>
    <w:rsid w:val="004F6C4A"/>
    <w:rsid w:val="004F7AA8"/>
    <w:rsid w:val="004F7CB6"/>
    <w:rsid w:val="005004B6"/>
    <w:rsid w:val="00501585"/>
    <w:rsid w:val="00502C3E"/>
    <w:rsid w:val="00504017"/>
    <w:rsid w:val="00504594"/>
    <w:rsid w:val="005059C0"/>
    <w:rsid w:val="0050667A"/>
    <w:rsid w:val="005109CC"/>
    <w:rsid w:val="005109EB"/>
    <w:rsid w:val="00511C0D"/>
    <w:rsid w:val="00511CD4"/>
    <w:rsid w:val="00512831"/>
    <w:rsid w:val="00512856"/>
    <w:rsid w:val="0051288B"/>
    <w:rsid w:val="005128E0"/>
    <w:rsid w:val="00512EF6"/>
    <w:rsid w:val="005137C6"/>
    <w:rsid w:val="00513B18"/>
    <w:rsid w:val="00513D09"/>
    <w:rsid w:val="005140E4"/>
    <w:rsid w:val="0051419D"/>
    <w:rsid w:val="00515874"/>
    <w:rsid w:val="0051594C"/>
    <w:rsid w:val="00515A2B"/>
    <w:rsid w:val="005165E8"/>
    <w:rsid w:val="00516B7F"/>
    <w:rsid w:val="00516C25"/>
    <w:rsid w:val="00516DAA"/>
    <w:rsid w:val="00516F82"/>
    <w:rsid w:val="005177B4"/>
    <w:rsid w:val="00517C21"/>
    <w:rsid w:val="00517F3A"/>
    <w:rsid w:val="005204E0"/>
    <w:rsid w:val="0052106D"/>
    <w:rsid w:val="005228EC"/>
    <w:rsid w:val="00522A1E"/>
    <w:rsid w:val="00522DF5"/>
    <w:rsid w:val="00523E1A"/>
    <w:rsid w:val="00523FE3"/>
    <w:rsid w:val="00524B21"/>
    <w:rsid w:val="00525C1C"/>
    <w:rsid w:val="005267CD"/>
    <w:rsid w:val="0052725F"/>
    <w:rsid w:val="00531150"/>
    <w:rsid w:val="005313D8"/>
    <w:rsid w:val="00531541"/>
    <w:rsid w:val="005318EB"/>
    <w:rsid w:val="00532442"/>
    <w:rsid w:val="00533228"/>
    <w:rsid w:val="005336AA"/>
    <w:rsid w:val="00533751"/>
    <w:rsid w:val="005341B1"/>
    <w:rsid w:val="00534289"/>
    <w:rsid w:val="005347C7"/>
    <w:rsid w:val="005359A8"/>
    <w:rsid w:val="0053689F"/>
    <w:rsid w:val="00536AFF"/>
    <w:rsid w:val="005370AE"/>
    <w:rsid w:val="00537576"/>
    <w:rsid w:val="00537EB0"/>
    <w:rsid w:val="00541A42"/>
    <w:rsid w:val="00542178"/>
    <w:rsid w:val="005439AC"/>
    <w:rsid w:val="00544579"/>
    <w:rsid w:val="00544A6F"/>
    <w:rsid w:val="00544E37"/>
    <w:rsid w:val="00546002"/>
    <w:rsid w:val="00546209"/>
    <w:rsid w:val="0054699F"/>
    <w:rsid w:val="00546B54"/>
    <w:rsid w:val="00546D6B"/>
    <w:rsid w:val="00546F46"/>
    <w:rsid w:val="0054733C"/>
    <w:rsid w:val="0054760E"/>
    <w:rsid w:val="005507B4"/>
    <w:rsid w:val="00550B3C"/>
    <w:rsid w:val="00551047"/>
    <w:rsid w:val="0055264E"/>
    <w:rsid w:val="00552E56"/>
    <w:rsid w:val="00553D11"/>
    <w:rsid w:val="0055448D"/>
    <w:rsid w:val="00554987"/>
    <w:rsid w:val="005560B1"/>
    <w:rsid w:val="00556B4B"/>
    <w:rsid w:val="00557D4D"/>
    <w:rsid w:val="00561F51"/>
    <w:rsid w:val="00562BC1"/>
    <w:rsid w:val="0056305F"/>
    <w:rsid w:val="005633F9"/>
    <w:rsid w:val="005636ED"/>
    <w:rsid w:val="00563897"/>
    <w:rsid w:val="00563D8F"/>
    <w:rsid w:val="005643DE"/>
    <w:rsid w:val="0056639C"/>
    <w:rsid w:val="0056681D"/>
    <w:rsid w:val="0056746F"/>
    <w:rsid w:val="005702C9"/>
    <w:rsid w:val="00570DF6"/>
    <w:rsid w:val="00570FAF"/>
    <w:rsid w:val="00571130"/>
    <w:rsid w:val="005716CA"/>
    <w:rsid w:val="00571A2F"/>
    <w:rsid w:val="0057204C"/>
    <w:rsid w:val="0057223B"/>
    <w:rsid w:val="005725C9"/>
    <w:rsid w:val="00572C2E"/>
    <w:rsid w:val="00572ED5"/>
    <w:rsid w:val="005754D9"/>
    <w:rsid w:val="00575C4D"/>
    <w:rsid w:val="00576777"/>
    <w:rsid w:val="00576BB8"/>
    <w:rsid w:val="00576EA9"/>
    <w:rsid w:val="00576F73"/>
    <w:rsid w:val="0057717E"/>
    <w:rsid w:val="005772C7"/>
    <w:rsid w:val="00577363"/>
    <w:rsid w:val="005802FA"/>
    <w:rsid w:val="00581EBA"/>
    <w:rsid w:val="00582806"/>
    <w:rsid w:val="005828EB"/>
    <w:rsid w:val="00582CB0"/>
    <w:rsid w:val="00582F2D"/>
    <w:rsid w:val="00583165"/>
    <w:rsid w:val="005831F2"/>
    <w:rsid w:val="00583769"/>
    <w:rsid w:val="00583B3A"/>
    <w:rsid w:val="00583D41"/>
    <w:rsid w:val="00583DCC"/>
    <w:rsid w:val="00584B4C"/>
    <w:rsid w:val="00585453"/>
    <w:rsid w:val="005866A0"/>
    <w:rsid w:val="00586DA6"/>
    <w:rsid w:val="005870EE"/>
    <w:rsid w:val="005871B9"/>
    <w:rsid w:val="00587674"/>
    <w:rsid w:val="00587950"/>
    <w:rsid w:val="00587A30"/>
    <w:rsid w:val="00587E04"/>
    <w:rsid w:val="005902B6"/>
    <w:rsid w:val="0059051E"/>
    <w:rsid w:val="00590AC6"/>
    <w:rsid w:val="0059167A"/>
    <w:rsid w:val="00591704"/>
    <w:rsid w:val="00592C5B"/>
    <w:rsid w:val="005931C1"/>
    <w:rsid w:val="00593A24"/>
    <w:rsid w:val="00594856"/>
    <w:rsid w:val="00594E45"/>
    <w:rsid w:val="00594F17"/>
    <w:rsid w:val="00596045"/>
    <w:rsid w:val="00596394"/>
    <w:rsid w:val="00596F9C"/>
    <w:rsid w:val="00597D7B"/>
    <w:rsid w:val="005A06DC"/>
    <w:rsid w:val="005A0BEB"/>
    <w:rsid w:val="005A0C0F"/>
    <w:rsid w:val="005A1472"/>
    <w:rsid w:val="005A1D32"/>
    <w:rsid w:val="005A2BA2"/>
    <w:rsid w:val="005A2BBF"/>
    <w:rsid w:val="005A3183"/>
    <w:rsid w:val="005A37BB"/>
    <w:rsid w:val="005A4CBD"/>
    <w:rsid w:val="005A4F29"/>
    <w:rsid w:val="005A5665"/>
    <w:rsid w:val="005A597E"/>
    <w:rsid w:val="005A641F"/>
    <w:rsid w:val="005A660F"/>
    <w:rsid w:val="005B1069"/>
    <w:rsid w:val="005B286F"/>
    <w:rsid w:val="005B2FB7"/>
    <w:rsid w:val="005B3403"/>
    <w:rsid w:val="005B44B9"/>
    <w:rsid w:val="005B4605"/>
    <w:rsid w:val="005B4BCE"/>
    <w:rsid w:val="005B4F3E"/>
    <w:rsid w:val="005B50AC"/>
    <w:rsid w:val="005B555A"/>
    <w:rsid w:val="005B609C"/>
    <w:rsid w:val="005B664B"/>
    <w:rsid w:val="005B7031"/>
    <w:rsid w:val="005C083C"/>
    <w:rsid w:val="005C0971"/>
    <w:rsid w:val="005C1CEA"/>
    <w:rsid w:val="005C2C38"/>
    <w:rsid w:val="005C2F71"/>
    <w:rsid w:val="005C3437"/>
    <w:rsid w:val="005C3E3D"/>
    <w:rsid w:val="005C3E47"/>
    <w:rsid w:val="005C40BC"/>
    <w:rsid w:val="005C44B5"/>
    <w:rsid w:val="005C4865"/>
    <w:rsid w:val="005C4D04"/>
    <w:rsid w:val="005C5A25"/>
    <w:rsid w:val="005C5D28"/>
    <w:rsid w:val="005C69FE"/>
    <w:rsid w:val="005C6A00"/>
    <w:rsid w:val="005C6F58"/>
    <w:rsid w:val="005C73AD"/>
    <w:rsid w:val="005C7BAD"/>
    <w:rsid w:val="005C7F25"/>
    <w:rsid w:val="005D0CE8"/>
    <w:rsid w:val="005D2A1D"/>
    <w:rsid w:val="005D4041"/>
    <w:rsid w:val="005D562C"/>
    <w:rsid w:val="005D5A71"/>
    <w:rsid w:val="005D6966"/>
    <w:rsid w:val="005D6BC7"/>
    <w:rsid w:val="005D7534"/>
    <w:rsid w:val="005E1BF0"/>
    <w:rsid w:val="005E21CF"/>
    <w:rsid w:val="005E2255"/>
    <w:rsid w:val="005E3D1F"/>
    <w:rsid w:val="005E3FBD"/>
    <w:rsid w:val="005E42A7"/>
    <w:rsid w:val="005E4BC5"/>
    <w:rsid w:val="005E4C4C"/>
    <w:rsid w:val="005E54AD"/>
    <w:rsid w:val="005F0D7A"/>
    <w:rsid w:val="005F1A4F"/>
    <w:rsid w:val="005F1F75"/>
    <w:rsid w:val="005F4454"/>
    <w:rsid w:val="005F4722"/>
    <w:rsid w:val="005F4C6F"/>
    <w:rsid w:val="005F6244"/>
    <w:rsid w:val="005F64CB"/>
    <w:rsid w:val="005F6D02"/>
    <w:rsid w:val="005F6E8D"/>
    <w:rsid w:val="005F7861"/>
    <w:rsid w:val="00600C31"/>
    <w:rsid w:val="00601281"/>
    <w:rsid w:val="00601C87"/>
    <w:rsid w:val="0060226D"/>
    <w:rsid w:val="0060322D"/>
    <w:rsid w:val="00603602"/>
    <w:rsid w:val="0060426C"/>
    <w:rsid w:val="00604B92"/>
    <w:rsid w:val="00604C71"/>
    <w:rsid w:val="006050EA"/>
    <w:rsid w:val="006054CB"/>
    <w:rsid w:val="00605868"/>
    <w:rsid w:val="00607523"/>
    <w:rsid w:val="00610977"/>
    <w:rsid w:val="0061122E"/>
    <w:rsid w:val="00611F2F"/>
    <w:rsid w:val="00612782"/>
    <w:rsid w:val="00612BFF"/>
    <w:rsid w:val="00612E20"/>
    <w:rsid w:val="006140AA"/>
    <w:rsid w:val="006143EC"/>
    <w:rsid w:val="0061446F"/>
    <w:rsid w:val="00614470"/>
    <w:rsid w:val="00614897"/>
    <w:rsid w:val="00614BF3"/>
    <w:rsid w:val="0061647F"/>
    <w:rsid w:val="00616C3D"/>
    <w:rsid w:val="00617074"/>
    <w:rsid w:val="006202F4"/>
    <w:rsid w:val="006203AC"/>
    <w:rsid w:val="00620B77"/>
    <w:rsid w:val="00621445"/>
    <w:rsid w:val="006220E7"/>
    <w:rsid w:val="00622F9F"/>
    <w:rsid w:val="006236A7"/>
    <w:rsid w:val="00624D43"/>
    <w:rsid w:val="00625AD8"/>
    <w:rsid w:val="00626022"/>
    <w:rsid w:val="0062602D"/>
    <w:rsid w:val="00626E9A"/>
    <w:rsid w:val="0062768D"/>
    <w:rsid w:val="006303B0"/>
    <w:rsid w:val="00630D11"/>
    <w:rsid w:val="006314DD"/>
    <w:rsid w:val="006317C1"/>
    <w:rsid w:val="0063205D"/>
    <w:rsid w:val="006327FA"/>
    <w:rsid w:val="00632908"/>
    <w:rsid w:val="006329C4"/>
    <w:rsid w:val="0063320F"/>
    <w:rsid w:val="006332FA"/>
    <w:rsid w:val="0063347C"/>
    <w:rsid w:val="00633706"/>
    <w:rsid w:val="0063391E"/>
    <w:rsid w:val="00634047"/>
    <w:rsid w:val="0063414A"/>
    <w:rsid w:val="00634320"/>
    <w:rsid w:val="00634A5B"/>
    <w:rsid w:val="006358C2"/>
    <w:rsid w:val="00635F89"/>
    <w:rsid w:val="00636110"/>
    <w:rsid w:val="006367AF"/>
    <w:rsid w:val="006373D8"/>
    <w:rsid w:val="00637567"/>
    <w:rsid w:val="00637B2E"/>
    <w:rsid w:val="00637F22"/>
    <w:rsid w:val="00640436"/>
    <w:rsid w:val="0064205F"/>
    <w:rsid w:val="00642FF9"/>
    <w:rsid w:val="00643244"/>
    <w:rsid w:val="00643629"/>
    <w:rsid w:val="00643F6F"/>
    <w:rsid w:val="00644534"/>
    <w:rsid w:val="0064493F"/>
    <w:rsid w:val="00645118"/>
    <w:rsid w:val="0064518B"/>
    <w:rsid w:val="00645854"/>
    <w:rsid w:val="00645927"/>
    <w:rsid w:val="0064620D"/>
    <w:rsid w:val="006462DC"/>
    <w:rsid w:val="0064707C"/>
    <w:rsid w:val="006471B4"/>
    <w:rsid w:val="00650685"/>
    <w:rsid w:val="0065154F"/>
    <w:rsid w:val="0065193A"/>
    <w:rsid w:val="00651D23"/>
    <w:rsid w:val="0065273B"/>
    <w:rsid w:val="006527C2"/>
    <w:rsid w:val="00653E98"/>
    <w:rsid w:val="00655C70"/>
    <w:rsid w:val="00656A02"/>
    <w:rsid w:val="00657EFF"/>
    <w:rsid w:val="00660F44"/>
    <w:rsid w:val="00661DFA"/>
    <w:rsid w:val="006622A6"/>
    <w:rsid w:val="00662C1B"/>
    <w:rsid w:val="00663A4B"/>
    <w:rsid w:val="006654CF"/>
    <w:rsid w:val="006670C2"/>
    <w:rsid w:val="00667EAD"/>
    <w:rsid w:val="00670480"/>
    <w:rsid w:val="006704CD"/>
    <w:rsid w:val="0067140C"/>
    <w:rsid w:val="00671634"/>
    <w:rsid w:val="006717CE"/>
    <w:rsid w:val="00671CB7"/>
    <w:rsid w:val="00671DF2"/>
    <w:rsid w:val="006724A8"/>
    <w:rsid w:val="00672BBD"/>
    <w:rsid w:val="00672DF9"/>
    <w:rsid w:val="00673531"/>
    <w:rsid w:val="00673FF3"/>
    <w:rsid w:val="006742BE"/>
    <w:rsid w:val="00674F2E"/>
    <w:rsid w:val="00674F4B"/>
    <w:rsid w:val="00676C95"/>
    <w:rsid w:val="0067727E"/>
    <w:rsid w:val="00677A95"/>
    <w:rsid w:val="00677B05"/>
    <w:rsid w:val="0068008C"/>
    <w:rsid w:val="0068055D"/>
    <w:rsid w:val="00680624"/>
    <w:rsid w:val="00681E2B"/>
    <w:rsid w:val="00682049"/>
    <w:rsid w:val="00682DDE"/>
    <w:rsid w:val="00682F4D"/>
    <w:rsid w:val="0068392E"/>
    <w:rsid w:val="00683987"/>
    <w:rsid w:val="00683A2A"/>
    <w:rsid w:val="0068478C"/>
    <w:rsid w:val="006853CF"/>
    <w:rsid w:val="00690B9F"/>
    <w:rsid w:val="00691F26"/>
    <w:rsid w:val="00692629"/>
    <w:rsid w:val="0069265A"/>
    <w:rsid w:val="006930A0"/>
    <w:rsid w:val="006938D1"/>
    <w:rsid w:val="00693C36"/>
    <w:rsid w:val="006944DD"/>
    <w:rsid w:val="00694A44"/>
    <w:rsid w:val="00696869"/>
    <w:rsid w:val="00697E06"/>
    <w:rsid w:val="006A02A8"/>
    <w:rsid w:val="006A18C2"/>
    <w:rsid w:val="006A2F02"/>
    <w:rsid w:val="006A3814"/>
    <w:rsid w:val="006A457B"/>
    <w:rsid w:val="006A5B0A"/>
    <w:rsid w:val="006B0C2D"/>
    <w:rsid w:val="006B1275"/>
    <w:rsid w:val="006B2335"/>
    <w:rsid w:val="006B2645"/>
    <w:rsid w:val="006B2C9C"/>
    <w:rsid w:val="006B4440"/>
    <w:rsid w:val="006B4546"/>
    <w:rsid w:val="006B4A2E"/>
    <w:rsid w:val="006B4B13"/>
    <w:rsid w:val="006B501F"/>
    <w:rsid w:val="006B5284"/>
    <w:rsid w:val="006B704A"/>
    <w:rsid w:val="006B7242"/>
    <w:rsid w:val="006B75E9"/>
    <w:rsid w:val="006B7E76"/>
    <w:rsid w:val="006C1ABA"/>
    <w:rsid w:val="006C1DF1"/>
    <w:rsid w:val="006C2BFF"/>
    <w:rsid w:val="006C2DA7"/>
    <w:rsid w:val="006C2FED"/>
    <w:rsid w:val="006C3CFD"/>
    <w:rsid w:val="006C540A"/>
    <w:rsid w:val="006C607D"/>
    <w:rsid w:val="006C6332"/>
    <w:rsid w:val="006C6F8F"/>
    <w:rsid w:val="006D020C"/>
    <w:rsid w:val="006D0486"/>
    <w:rsid w:val="006D2165"/>
    <w:rsid w:val="006D243D"/>
    <w:rsid w:val="006D25A1"/>
    <w:rsid w:val="006D2607"/>
    <w:rsid w:val="006D2D12"/>
    <w:rsid w:val="006D3F9E"/>
    <w:rsid w:val="006D479E"/>
    <w:rsid w:val="006D52E3"/>
    <w:rsid w:val="006D56F3"/>
    <w:rsid w:val="006D62D5"/>
    <w:rsid w:val="006D6768"/>
    <w:rsid w:val="006D6EB3"/>
    <w:rsid w:val="006D7419"/>
    <w:rsid w:val="006D75D0"/>
    <w:rsid w:val="006D7C8A"/>
    <w:rsid w:val="006E0486"/>
    <w:rsid w:val="006E1DE9"/>
    <w:rsid w:val="006E2415"/>
    <w:rsid w:val="006E34EA"/>
    <w:rsid w:val="006E3758"/>
    <w:rsid w:val="006E4FB2"/>
    <w:rsid w:val="006E5165"/>
    <w:rsid w:val="006E52FA"/>
    <w:rsid w:val="006E6D8F"/>
    <w:rsid w:val="006E7152"/>
    <w:rsid w:val="006E73F7"/>
    <w:rsid w:val="006E78D1"/>
    <w:rsid w:val="006F1269"/>
    <w:rsid w:val="006F3C3C"/>
    <w:rsid w:val="006F574D"/>
    <w:rsid w:val="006F683D"/>
    <w:rsid w:val="006F6D25"/>
    <w:rsid w:val="006F730C"/>
    <w:rsid w:val="006F7620"/>
    <w:rsid w:val="006F7763"/>
    <w:rsid w:val="00700D4A"/>
    <w:rsid w:val="0070191B"/>
    <w:rsid w:val="00701BFD"/>
    <w:rsid w:val="00702BC4"/>
    <w:rsid w:val="00703452"/>
    <w:rsid w:val="007041DD"/>
    <w:rsid w:val="00704BBA"/>
    <w:rsid w:val="00704D8C"/>
    <w:rsid w:val="00705570"/>
    <w:rsid w:val="00705B88"/>
    <w:rsid w:val="00705D6F"/>
    <w:rsid w:val="00706157"/>
    <w:rsid w:val="007063F2"/>
    <w:rsid w:val="00706C99"/>
    <w:rsid w:val="00707F2C"/>
    <w:rsid w:val="007124A4"/>
    <w:rsid w:val="00712EC5"/>
    <w:rsid w:val="0071300E"/>
    <w:rsid w:val="0071323E"/>
    <w:rsid w:val="00714DDF"/>
    <w:rsid w:val="00715343"/>
    <w:rsid w:val="0071570E"/>
    <w:rsid w:val="0071763F"/>
    <w:rsid w:val="00717AF5"/>
    <w:rsid w:val="00717F34"/>
    <w:rsid w:val="007216AE"/>
    <w:rsid w:val="00722004"/>
    <w:rsid w:val="007220B9"/>
    <w:rsid w:val="00723157"/>
    <w:rsid w:val="00723B54"/>
    <w:rsid w:val="00724008"/>
    <w:rsid w:val="00724629"/>
    <w:rsid w:val="0072482E"/>
    <w:rsid w:val="00724C35"/>
    <w:rsid w:val="0072511F"/>
    <w:rsid w:val="007258C6"/>
    <w:rsid w:val="0072782F"/>
    <w:rsid w:val="00727B0B"/>
    <w:rsid w:val="007300C9"/>
    <w:rsid w:val="007326FE"/>
    <w:rsid w:val="007327A6"/>
    <w:rsid w:val="0073301C"/>
    <w:rsid w:val="00733747"/>
    <w:rsid w:val="0073432B"/>
    <w:rsid w:val="00734C06"/>
    <w:rsid w:val="00734D5F"/>
    <w:rsid w:val="007364D7"/>
    <w:rsid w:val="007370C4"/>
    <w:rsid w:val="00737E43"/>
    <w:rsid w:val="007421AD"/>
    <w:rsid w:val="00742385"/>
    <w:rsid w:val="00742482"/>
    <w:rsid w:val="0074276F"/>
    <w:rsid w:val="00742F11"/>
    <w:rsid w:val="00743249"/>
    <w:rsid w:val="0074376C"/>
    <w:rsid w:val="00744D53"/>
    <w:rsid w:val="00744DE9"/>
    <w:rsid w:val="00746747"/>
    <w:rsid w:val="0074676F"/>
    <w:rsid w:val="007475ED"/>
    <w:rsid w:val="007476EC"/>
    <w:rsid w:val="00750683"/>
    <w:rsid w:val="00750812"/>
    <w:rsid w:val="007519A8"/>
    <w:rsid w:val="0075368C"/>
    <w:rsid w:val="0075407B"/>
    <w:rsid w:val="00754F7B"/>
    <w:rsid w:val="0075553E"/>
    <w:rsid w:val="00756D01"/>
    <w:rsid w:val="0075762A"/>
    <w:rsid w:val="0076227F"/>
    <w:rsid w:val="007627AD"/>
    <w:rsid w:val="0076492B"/>
    <w:rsid w:val="00764BFD"/>
    <w:rsid w:val="0076562C"/>
    <w:rsid w:val="0076695D"/>
    <w:rsid w:val="00767ECE"/>
    <w:rsid w:val="00771232"/>
    <w:rsid w:val="00771CB3"/>
    <w:rsid w:val="00772083"/>
    <w:rsid w:val="0077222B"/>
    <w:rsid w:val="007725DE"/>
    <w:rsid w:val="00772F4F"/>
    <w:rsid w:val="007736B8"/>
    <w:rsid w:val="00773FAE"/>
    <w:rsid w:val="00773FAF"/>
    <w:rsid w:val="0077444F"/>
    <w:rsid w:val="007745F5"/>
    <w:rsid w:val="00774AEE"/>
    <w:rsid w:val="00774F2E"/>
    <w:rsid w:val="0077591F"/>
    <w:rsid w:val="00775FA7"/>
    <w:rsid w:val="00776047"/>
    <w:rsid w:val="00776A5F"/>
    <w:rsid w:val="00776D42"/>
    <w:rsid w:val="007773CB"/>
    <w:rsid w:val="00777EFF"/>
    <w:rsid w:val="0078050B"/>
    <w:rsid w:val="00782375"/>
    <w:rsid w:val="00782662"/>
    <w:rsid w:val="00783193"/>
    <w:rsid w:val="007833D7"/>
    <w:rsid w:val="00785600"/>
    <w:rsid w:val="0078755D"/>
    <w:rsid w:val="00787B53"/>
    <w:rsid w:val="00790857"/>
    <w:rsid w:val="00790D13"/>
    <w:rsid w:val="007919AE"/>
    <w:rsid w:val="00791FE4"/>
    <w:rsid w:val="007923C0"/>
    <w:rsid w:val="00792855"/>
    <w:rsid w:val="00792976"/>
    <w:rsid w:val="007939D3"/>
    <w:rsid w:val="00793D83"/>
    <w:rsid w:val="00794A69"/>
    <w:rsid w:val="00795175"/>
    <w:rsid w:val="00795338"/>
    <w:rsid w:val="00795698"/>
    <w:rsid w:val="007A0313"/>
    <w:rsid w:val="007A1762"/>
    <w:rsid w:val="007A4125"/>
    <w:rsid w:val="007A4982"/>
    <w:rsid w:val="007A4A55"/>
    <w:rsid w:val="007A4E44"/>
    <w:rsid w:val="007A5309"/>
    <w:rsid w:val="007A747E"/>
    <w:rsid w:val="007A74C0"/>
    <w:rsid w:val="007A7811"/>
    <w:rsid w:val="007A796D"/>
    <w:rsid w:val="007A7FFA"/>
    <w:rsid w:val="007B01F6"/>
    <w:rsid w:val="007B021E"/>
    <w:rsid w:val="007B024F"/>
    <w:rsid w:val="007B074E"/>
    <w:rsid w:val="007B16ED"/>
    <w:rsid w:val="007B1964"/>
    <w:rsid w:val="007B2FF1"/>
    <w:rsid w:val="007B3683"/>
    <w:rsid w:val="007B5A47"/>
    <w:rsid w:val="007B5D87"/>
    <w:rsid w:val="007B5FA6"/>
    <w:rsid w:val="007B6711"/>
    <w:rsid w:val="007B6FDA"/>
    <w:rsid w:val="007B718E"/>
    <w:rsid w:val="007B7438"/>
    <w:rsid w:val="007B78A0"/>
    <w:rsid w:val="007B7F24"/>
    <w:rsid w:val="007C01E2"/>
    <w:rsid w:val="007C089E"/>
    <w:rsid w:val="007C1E6D"/>
    <w:rsid w:val="007C251B"/>
    <w:rsid w:val="007C2F90"/>
    <w:rsid w:val="007C2FBF"/>
    <w:rsid w:val="007C337F"/>
    <w:rsid w:val="007C3C88"/>
    <w:rsid w:val="007C3E6E"/>
    <w:rsid w:val="007C4B5F"/>
    <w:rsid w:val="007C54C7"/>
    <w:rsid w:val="007C5929"/>
    <w:rsid w:val="007C5C94"/>
    <w:rsid w:val="007C5F21"/>
    <w:rsid w:val="007C60E3"/>
    <w:rsid w:val="007C65E5"/>
    <w:rsid w:val="007C6FFC"/>
    <w:rsid w:val="007D16CB"/>
    <w:rsid w:val="007D222C"/>
    <w:rsid w:val="007D2416"/>
    <w:rsid w:val="007D2560"/>
    <w:rsid w:val="007D2847"/>
    <w:rsid w:val="007D4813"/>
    <w:rsid w:val="007D5B07"/>
    <w:rsid w:val="007D68A1"/>
    <w:rsid w:val="007D68B8"/>
    <w:rsid w:val="007D6F21"/>
    <w:rsid w:val="007D6F83"/>
    <w:rsid w:val="007E0468"/>
    <w:rsid w:val="007E1192"/>
    <w:rsid w:val="007E277E"/>
    <w:rsid w:val="007E33BE"/>
    <w:rsid w:val="007E3621"/>
    <w:rsid w:val="007E46B1"/>
    <w:rsid w:val="007E5517"/>
    <w:rsid w:val="007E5BC5"/>
    <w:rsid w:val="007E6356"/>
    <w:rsid w:val="007E6915"/>
    <w:rsid w:val="007E699D"/>
    <w:rsid w:val="007F057B"/>
    <w:rsid w:val="007F10BE"/>
    <w:rsid w:val="007F1C00"/>
    <w:rsid w:val="007F2161"/>
    <w:rsid w:val="007F32A9"/>
    <w:rsid w:val="007F46E2"/>
    <w:rsid w:val="007F7954"/>
    <w:rsid w:val="007F7C00"/>
    <w:rsid w:val="008000CF"/>
    <w:rsid w:val="008007A0"/>
    <w:rsid w:val="00800F84"/>
    <w:rsid w:val="0080125A"/>
    <w:rsid w:val="0080131D"/>
    <w:rsid w:val="00802119"/>
    <w:rsid w:val="00803E6D"/>
    <w:rsid w:val="00804ACE"/>
    <w:rsid w:val="00805258"/>
    <w:rsid w:val="008058C6"/>
    <w:rsid w:val="008062C7"/>
    <w:rsid w:val="0080705B"/>
    <w:rsid w:val="0081244C"/>
    <w:rsid w:val="0081378D"/>
    <w:rsid w:val="00814348"/>
    <w:rsid w:val="00814FD8"/>
    <w:rsid w:val="008160DC"/>
    <w:rsid w:val="00816872"/>
    <w:rsid w:val="00816B91"/>
    <w:rsid w:val="00816CB4"/>
    <w:rsid w:val="00816ECD"/>
    <w:rsid w:val="00817333"/>
    <w:rsid w:val="008201E2"/>
    <w:rsid w:val="00820A3C"/>
    <w:rsid w:val="00820C75"/>
    <w:rsid w:val="008213E7"/>
    <w:rsid w:val="00821D85"/>
    <w:rsid w:val="00822837"/>
    <w:rsid w:val="00822860"/>
    <w:rsid w:val="00822BF7"/>
    <w:rsid w:val="00824A67"/>
    <w:rsid w:val="008266A1"/>
    <w:rsid w:val="00826807"/>
    <w:rsid w:val="00827C88"/>
    <w:rsid w:val="0083072B"/>
    <w:rsid w:val="00831A8E"/>
    <w:rsid w:val="00831D82"/>
    <w:rsid w:val="00831E17"/>
    <w:rsid w:val="00832CAB"/>
    <w:rsid w:val="00833176"/>
    <w:rsid w:val="00833F7E"/>
    <w:rsid w:val="008348BA"/>
    <w:rsid w:val="008350B1"/>
    <w:rsid w:val="00835176"/>
    <w:rsid w:val="00835809"/>
    <w:rsid w:val="0083583F"/>
    <w:rsid w:val="00835E41"/>
    <w:rsid w:val="0083734C"/>
    <w:rsid w:val="008379F7"/>
    <w:rsid w:val="00840494"/>
    <w:rsid w:val="008413CD"/>
    <w:rsid w:val="008417FE"/>
    <w:rsid w:val="00841CB7"/>
    <w:rsid w:val="00842E08"/>
    <w:rsid w:val="0084379A"/>
    <w:rsid w:val="008442FA"/>
    <w:rsid w:val="0084455D"/>
    <w:rsid w:val="00846B26"/>
    <w:rsid w:val="00850049"/>
    <w:rsid w:val="008508EE"/>
    <w:rsid w:val="00851B97"/>
    <w:rsid w:val="00852AD1"/>
    <w:rsid w:val="00853897"/>
    <w:rsid w:val="00853BD8"/>
    <w:rsid w:val="00854845"/>
    <w:rsid w:val="00854986"/>
    <w:rsid w:val="008553D9"/>
    <w:rsid w:val="008561EA"/>
    <w:rsid w:val="0085624B"/>
    <w:rsid w:val="00856A57"/>
    <w:rsid w:val="00856AA2"/>
    <w:rsid w:val="00856D48"/>
    <w:rsid w:val="00856D61"/>
    <w:rsid w:val="008613B2"/>
    <w:rsid w:val="00861CCA"/>
    <w:rsid w:val="00862AC9"/>
    <w:rsid w:val="00862B3D"/>
    <w:rsid w:val="008635CB"/>
    <w:rsid w:val="00863902"/>
    <w:rsid w:val="0086493D"/>
    <w:rsid w:val="008655CF"/>
    <w:rsid w:val="008663C0"/>
    <w:rsid w:val="008665BA"/>
    <w:rsid w:val="0086757C"/>
    <w:rsid w:val="008678C7"/>
    <w:rsid w:val="00870614"/>
    <w:rsid w:val="008709FE"/>
    <w:rsid w:val="00871771"/>
    <w:rsid w:val="0087400C"/>
    <w:rsid w:val="008741B9"/>
    <w:rsid w:val="008741BA"/>
    <w:rsid w:val="00874216"/>
    <w:rsid w:val="008745C3"/>
    <w:rsid w:val="00875543"/>
    <w:rsid w:val="008755AB"/>
    <w:rsid w:val="00877975"/>
    <w:rsid w:val="0087799D"/>
    <w:rsid w:val="0088107E"/>
    <w:rsid w:val="00882197"/>
    <w:rsid w:val="00882399"/>
    <w:rsid w:val="00882598"/>
    <w:rsid w:val="00882809"/>
    <w:rsid w:val="00882C79"/>
    <w:rsid w:val="008834AC"/>
    <w:rsid w:val="00883593"/>
    <w:rsid w:val="00883708"/>
    <w:rsid w:val="008844DB"/>
    <w:rsid w:val="008853E8"/>
    <w:rsid w:val="00885A42"/>
    <w:rsid w:val="00885F2E"/>
    <w:rsid w:val="0088687D"/>
    <w:rsid w:val="008873F5"/>
    <w:rsid w:val="0089001A"/>
    <w:rsid w:val="00890DD7"/>
    <w:rsid w:val="0089180C"/>
    <w:rsid w:val="00891E5F"/>
    <w:rsid w:val="00892662"/>
    <w:rsid w:val="0089275F"/>
    <w:rsid w:val="00893622"/>
    <w:rsid w:val="00893D82"/>
    <w:rsid w:val="00894374"/>
    <w:rsid w:val="00894C62"/>
    <w:rsid w:val="008954AC"/>
    <w:rsid w:val="00895546"/>
    <w:rsid w:val="00895577"/>
    <w:rsid w:val="008955AE"/>
    <w:rsid w:val="00895668"/>
    <w:rsid w:val="00895B60"/>
    <w:rsid w:val="00896B9C"/>
    <w:rsid w:val="00896E84"/>
    <w:rsid w:val="008974DE"/>
    <w:rsid w:val="008976AE"/>
    <w:rsid w:val="008A00CE"/>
    <w:rsid w:val="008A1367"/>
    <w:rsid w:val="008A13CD"/>
    <w:rsid w:val="008A1472"/>
    <w:rsid w:val="008A159F"/>
    <w:rsid w:val="008A1E7A"/>
    <w:rsid w:val="008A26B0"/>
    <w:rsid w:val="008A2B51"/>
    <w:rsid w:val="008A2D0E"/>
    <w:rsid w:val="008A3063"/>
    <w:rsid w:val="008A3698"/>
    <w:rsid w:val="008A49BE"/>
    <w:rsid w:val="008A54CB"/>
    <w:rsid w:val="008A6710"/>
    <w:rsid w:val="008A693B"/>
    <w:rsid w:val="008A708C"/>
    <w:rsid w:val="008A70A0"/>
    <w:rsid w:val="008A77A8"/>
    <w:rsid w:val="008A7C5F"/>
    <w:rsid w:val="008A7E94"/>
    <w:rsid w:val="008A7F11"/>
    <w:rsid w:val="008B0C9C"/>
    <w:rsid w:val="008B0CB0"/>
    <w:rsid w:val="008B1E3C"/>
    <w:rsid w:val="008B22A0"/>
    <w:rsid w:val="008B2601"/>
    <w:rsid w:val="008B2A10"/>
    <w:rsid w:val="008B2BB4"/>
    <w:rsid w:val="008B3A2A"/>
    <w:rsid w:val="008B4365"/>
    <w:rsid w:val="008B482C"/>
    <w:rsid w:val="008B49E1"/>
    <w:rsid w:val="008B4AFB"/>
    <w:rsid w:val="008B4D68"/>
    <w:rsid w:val="008B5326"/>
    <w:rsid w:val="008B65CC"/>
    <w:rsid w:val="008B70D4"/>
    <w:rsid w:val="008B7928"/>
    <w:rsid w:val="008B79E4"/>
    <w:rsid w:val="008C1977"/>
    <w:rsid w:val="008C253D"/>
    <w:rsid w:val="008C3CC3"/>
    <w:rsid w:val="008C4613"/>
    <w:rsid w:val="008C4FF4"/>
    <w:rsid w:val="008C5C7D"/>
    <w:rsid w:val="008C6ADB"/>
    <w:rsid w:val="008C6DFD"/>
    <w:rsid w:val="008D1012"/>
    <w:rsid w:val="008D287E"/>
    <w:rsid w:val="008D30D3"/>
    <w:rsid w:val="008D3F0A"/>
    <w:rsid w:val="008D5033"/>
    <w:rsid w:val="008D50B3"/>
    <w:rsid w:val="008D50D2"/>
    <w:rsid w:val="008D524B"/>
    <w:rsid w:val="008D588B"/>
    <w:rsid w:val="008D5EF3"/>
    <w:rsid w:val="008D6406"/>
    <w:rsid w:val="008D7943"/>
    <w:rsid w:val="008D7BFF"/>
    <w:rsid w:val="008D7FB2"/>
    <w:rsid w:val="008E04EF"/>
    <w:rsid w:val="008E0D88"/>
    <w:rsid w:val="008E1EB9"/>
    <w:rsid w:val="008E28CD"/>
    <w:rsid w:val="008E3054"/>
    <w:rsid w:val="008E364D"/>
    <w:rsid w:val="008E3CF4"/>
    <w:rsid w:val="008E47BE"/>
    <w:rsid w:val="008E4C5A"/>
    <w:rsid w:val="008E4CCC"/>
    <w:rsid w:val="008E4F22"/>
    <w:rsid w:val="008E5106"/>
    <w:rsid w:val="008E545F"/>
    <w:rsid w:val="008E5834"/>
    <w:rsid w:val="008E5E93"/>
    <w:rsid w:val="008E601B"/>
    <w:rsid w:val="008E6360"/>
    <w:rsid w:val="008E6559"/>
    <w:rsid w:val="008E6739"/>
    <w:rsid w:val="008E6999"/>
    <w:rsid w:val="008F1146"/>
    <w:rsid w:val="008F3064"/>
    <w:rsid w:val="008F3B2A"/>
    <w:rsid w:val="008F4B59"/>
    <w:rsid w:val="008F4C8B"/>
    <w:rsid w:val="008F5862"/>
    <w:rsid w:val="008F6085"/>
    <w:rsid w:val="008F6185"/>
    <w:rsid w:val="008F62D4"/>
    <w:rsid w:val="008F684F"/>
    <w:rsid w:val="008F7632"/>
    <w:rsid w:val="009001BF"/>
    <w:rsid w:val="00900360"/>
    <w:rsid w:val="00900694"/>
    <w:rsid w:val="00900AE9"/>
    <w:rsid w:val="00900DF2"/>
    <w:rsid w:val="009018ED"/>
    <w:rsid w:val="00901D52"/>
    <w:rsid w:val="00902522"/>
    <w:rsid w:val="00902F8D"/>
    <w:rsid w:val="00903E58"/>
    <w:rsid w:val="00904240"/>
    <w:rsid w:val="009059C9"/>
    <w:rsid w:val="0090722B"/>
    <w:rsid w:val="00907A75"/>
    <w:rsid w:val="009100CE"/>
    <w:rsid w:val="009102E7"/>
    <w:rsid w:val="00911042"/>
    <w:rsid w:val="0091148A"/>
    <w:rsid w:val="009115C3"/>
    <w:rsid w:val="009121E1"/>
    <w:rsid w:val="0091226E"/>
    <w:rsid w:val="0091251B"/>
    <w:rsid w:val="00912550"/>
    <w:rsid w:val="00912EBE"/>
    <w:rsid w:val="009139DC"/>
    <w:rsid w:val="009139F4"/>
    <w:rsid w:val="00913FD2"/>
    <w:rsid w:val="009150F6"/>
    <w:rsid w:val="009155C5"/>
    <w:rsid w:val="009157CB"/>
    <w:rsid w:val="00915B08"/>
    <w:rsid w:val="00915F69"/>
    <w:rsid w:val="00917021"/>
    <w:rsid w:val="00917ECF"/>
    <w:rsid w:val="00920601"/>
    <w:rsid w:val="00921C6E"/>
    <w:rsid w:val="00921F9E"/>
    <w:rsid w:val="00922003"/>
    <w:rsid w:val="0092215A"/>
    <w:rsid w:val="00922BD0"/>
    <w:rsid w:val="00922EB5"/>
    <w:rsid w:val="00923775"/>
    <w:rsid w:val="00923CE0"/>
    <w:rsid w:val="00923D10"/>
    <w:rsid w:val="009243AF"/>
    <w:rsid w:val="00924D4D"/>
    <w:rsid w:val="00924E32"/>
    <w:rsid w:val="00926E44"/>
    <w:rsid w:val="00926FEF"/>
    <w:rsid w:val="0092776A"/>
    <w:rsid w:val="00930096"/>
    <w:rsid w:val="009300FA"/>
    <w:rsid w:val="00930294"/>
    <w:rsid w:val="00931CA8"/>
    <w:rsid w:val="00931F71"/>
    <w:rsid w:val="00932018"/>
    <w:rsid w:val="00932B9E"/>
    <w:rsid w:val="00933FF7"/>
    <w:rsid w:val="009361BB"/>
    <w:rsid w:val="009369BE"/>
    <w:rsid w:val="00936D5E"/>
    <w:rsid w:val="00937EE2"/>
    <w:rsid w:val="00937FAA"/>
    <w:rsid w:val="00940981"/>
    <w:rsid w:val="00941031"/>
    <w:rsid w:val="009410C2"/>
    <w:rsid w:val="009412D8"/>
    <w:rsid w:val="00941A16"/>
    <w:rsid w:val="0094324B"/>
    <w:rsid w:val="0094414B"/>
    <w:rsid w:val="009448C0"/>
    <w:rsid w:val="00944C2B"/>
    <w:rsid w:val="00945CBA"/>
    <w:rsid w:val="00945CE1"/>
    <w:rsid w:val="0094666D"/>
    <w:rsid w:val="00950883"/>
    <w:rsid w:val="0095114F"/>
    <w:rsid w:val="009512FE"/>
    <w:rsid w:val="0095287D"/>
    <w:rsid w:val="009531D1"/>
    <w:rsid w:val="0095360D"/>
    <w:rsid w:val="0095472B"/>
    <w:rsid w:val="0095586A"/>
    <w:rsid w:val="00956013"/>
    <w:rsid w:val="00956235"/>
    <w:rsid w:val="0095632F"/>
    <w:rsid w:val="00956945"/>
    <w:rsid w:val="00956EA7"/>
    <w:rsid w:val="0096004F"/>
    <w:rsid w:val="00960590"/>
    <w:rsid w:val="00960C81"/>
    <w:rsid w:val="00961584"/>
    <w:rsid w:val="0096178A"/>
    <w:rsid w:val="00961BEE"/>
    <w:rsid w:val="00962D2B"/>
    <w:rsid w:val="009631F5"/>
    <w:rsid w:val="00963997"/>
    <w:rsid w:val="00964224"/>
    <w:rsid w:val="009649F4"/>
    <w:rsid w:val="0096505D"/>
    <w:rsid w:val="009650FD"/>
    <w:rsid w:val="009653E2"/>
    <w:rsid w:val="00965698"/>
    <w:rsid w:val="00966176"/>
    <w:rsid w:val="0096622F"/>
    <w:rsid w:val="0096723B"/>
    <w:rsid w:val="00967384"/>
    <w:rsid w:val="00970457"/>
    <w:rsid w:val="00970892"/>
    <w:rsid w:val="0097378A"/>
    <w:rsid w:val="00973AE1"/>
    <w:rsid w:val="00973F0B"/>
    <w:rsid w:val="0097488D"/>
    <w:rsid w:val="009750AA"/>
    <w:rsid w:val="009750FC"/>
    <w:rsid w:val="00976458"/>
    <w:rsid w:val="00976535"/>
    <w:rsid w:val="009813BD"/>
    <w:rsid w:val="00981481"/>
    <w:rsid w:val="00982197"/>
    <w:rsid w:val="009864C8"/>
    <w:rsid w:val="00986739"/>
    <w:rsid w:val="0098693E"/>
    <w:rsid w:val="00986993"/>
    <w:rsid w:val="00986A71"/>
    <w:rsid w:val="00986D96"/>
    <w:rsid w:val="009870B3"/>
    <w:rsid w:val="009877C6"/>
    <w:rsid w:val="00990341"/>
    <w:rsid w:val="00990954"/>
    <w:rsid w:val="0099121B"/>
    <w:rsid w:val="0099224D"/>
    <w:rsid w:val="009923D0"/>
    <w:rsid w:val="0099260B"/>
    <w:rsid w:val="00992FB2"/>
    <w:rsid w:val="0099351A"/>
    <w:rsid w:val="00993648"/>
    <w:rsid w:val="0099402C"/>
    <w:rsid w:val="009947C2"/>
    <w:rsid w:val="00995CFF"/>
    <w:rsid w:val="009966EC"/>
    <w:rsid w:val="00996792"/>
    <w:rsid w:val="00996D9D"/>
    <w:rsid w:val="00997AF8"/>
    <w:rsid w:val="009A07D2"/>
    <w:rsid w:val="009A0DF4"/>
    <w:rsid w:val="009A10C9"/>
    <w:rsid w:val="009A11A6"/>
    <w:rsid w:val="009A1228"/>
    <w:rsid w:val="009A166E"/>
    <w:rsid w:val="009A1BC2"/>
    <w:rsid w:val="009A2518"/>
    <w:rsid w:val="009A2C88"/>
    <w:rsid w:val="009A2DE0"/>
    <w:rsid w:val="009A3179"/>
    <w:rsid w:val="009A3C81"/>
    <w:rsid w:val="009A3E46"/>
    <w:rsid w:val="009A4573"/>
    <w:rsid w:val="009A4A3E"/>
    <w:rsid w:val="009A593F"/>
    <w:rsid w:val="009A69A7"/>
    <w:rsid w:val="009A6AB7"/>
    <w:rsid w:val="009A6BA2"/>
    <w:rsid w:val="009A6C3F"/>
    <w:rsid w:val="009A7203"/>
    <w:rsid w:val="009B0C69"/>
    <w:rsid w:val="009B0CE7"/>
    <w:rsid w:val="009B11E6"/>
    <w:rsid w:val="009B1887"/>
    <w:rsid w:val="009B2935"/>
    <w:rsid w:val="009B2A94"/>
    <w:rsid w:val="009B3508"/>
    <w:rsid w:val="009B3CF1"/>
    <w:rsid w:val="009B4564"/>
    <w:rsid w:val="009B4A24"/>
    <w:rsid w:val="009B4AE9"/>
    <w:rsid w:val="009B519D"/>
    <w:rsid w:val="009B746C"/>
    <w:rsid w:val="009B7538"/>
    <w:rsid w:val="009C0343"/>
    <w:rsid w:val="009C0DB7"/>
    <w:rsid w:val="009C15D5"/>
    <w:rsid w:val="009C1D44"/>
    <w:rsid w:val="009C24E3"/>
    <w:rsid w:val="009C24EA"/>
    <w:rsid w:val="009C2CE3"/>
    <w:rsid w:val="009C2EE1"/>
    <w:rsid w:val="009C4A59"/>
    <w:rsid w:val="009C5572"/>
    <w:rsid w:val="009C5F6C"/>
    <w:rsid w:val="009C660B"/>
    <w:rsid w:val="009C78A4"/>
    <w:rsid w:val="009C7C18"/>
    <w:rsid w:val="009D073F"/>
    <w:rsid w:val="009D0EBA"/>
    <w:rsid w:val="009D111B"/>
    <w:rsid w:val="009D15D6"/>
    <w:rsid w:val="009D1A31"/>
    <w:rsid w:val="009D267F"/>
    <w:rsid w:val="009D32EF"/>
    <w:rsid w:val="009D40C3"/>
    <w:rsid w:val="009D5BE2"/>
    <w:rsid w:val="009D6D3A"/>
    <w:rsid w:val="009D6EEB"/>
    <w:rsid w:val="009D6F03"/>
    <w:rsid w:val="009D7AFA"/>
    <w:rsid w:val="009D7BA0"/>
    <w:rsid w:val="009E01D3"/>
    <w:rsid w:val="009E197F"/>
    <w:rsid w:val="009E2189"/>
    <w:rsid w:val="009E2529"/>
    <w:rsid w:val="009E28EC"/>
    <w:rsid w:val="009E32B3"/>
    <w:rsid w:val="009E3465"/>
    <w:rsid w:val="009E37BF"/>
    <w:rsid w:val="009E53F8"/>
    <w:rsid w:val="009E567C"/>
    <w:rsid w:val="009E6C8B"/>
    <w:rsid w:val="009E6FAD"/>
    <w:rsid w:val="009E7C82"/>
    <w:rsid w:val="009F150F"/>
    <w:rsid w:val="009F1D2C"/>
    <w:rsid w:val="009F2A73"/>
    <w:rsid w:val="009F3196"/>
    <w:rsid w:val="009F35C0"/>
    <w:rsid w:val="009F3B43"/>
    <w:rsid w:val="009F4047"/>
    <w:rsid w:val="009F426C"/>
    <w:rsid w:val="009F439A"/>
    <w:rsid w:val="009F5B54"/>
    <w:rsid w:val="009F607F"/>
    <w:rsid w:val="009F6A3E"/>
    <w:rsid w:val="009F6E1A"/>
    <w:rsid w:val="00A0000B"/>
    <w:rsid w:val="00A00873"/>
    <w:rsid w:val="00A00CDA"/>
    <w:rsid w:val="00A0102E"/>
    <w:rsid w:val="00A0163F"/>
    <w:rsid w:val="00A01F9E"/>
    <w:rsid w:val="00A0258C"/>
    <w:rsid w:val="00A02CDA"/>
    <w:rsid w:val="00A03EDF"/>
    <w:rsid w:val="00A05A25"/>
    <w:rsid w:val="00A065BA"/>
    <w:rsid w:val="00A078A5"/>
    <w:rsid w:val="00A07D18"/>
    <w:rsid w:val="00A10CF7"/>
    <w:rsid w:val="00A10EA1"/>
    <w:rsid w:val="00A121E6"/>
    <w:rsid w:val="00A1236F"/>
    <w:rsid w:val="00A1264A"/>
    <w:rsid w:val="00A12E08"/>
    <w:rsid w:val="00A132BF"/>
    <w:rsid w:val="00A137DB"/>
    <w:rsid w:val="00A14701"/>
    <w:rsid w:val="00A15DFA"/>
    <w:rsid w:val="00A1799D"/>
    <w:rsid w:val="00A2208D"/>
    <w:rsid w:val="00A23B0B"/>
    <w:rsid w:val="00A23D51"/>
    <w:rsid w:val="00A24FF2"/>
    <w:rsid w:val="00A30253"/>
    <w:rsid w:val="00A30BF4"/>
    <w:rsid w:val="00A32604"/>
    <w:rsid w:val="00A32B30"/>
    <w:rsid w:val="00A32CB8"/>
    <w:rsid w:val="00A3338A"/>
    <w:rsid w:val="00A33BCB"/>
    <w:rsid w:val="00A345A8"/>
    <w:rsid w:val="00A34796"/>
    <w:rsid w:val="00A36BAB"/>
    <w:rsid w:val="00A36D1D"/>
    <w:rsid w:val="00A36EA7"/>
    <w:rsid w:val="00A37D07"/>
    <w:rsid w:val="00A37D21"/>
    <w:rsid w:val="00A40C61"/>
    <w:rsid w:val="00A424BE"/>
    <w:rsid w:val="00A4468D"/>
    <w:rsid w:val="00A45611"/>
    <w:rsid w:val="00A45DAA"/>
    <w:rsid w:val="00A47076"/>
    <w:rsid w:val="00A47197"/>
    <w:rsid w:val="00A47406"/>
    <w:rsid w:val="00A47BFB"/>
    <w:rsid w:val="00A50321"/>
    <w:rsid w:val="00A50766"/>
    <w:rsid w:val="00A507D9"/>
    <w:rsid w:val="00A50A2B"/>
    <w:rsid w:val="00A51D78"/>
    <w:rsid w:val="00A5205A"/>
    <w:rsid w:val="00A54AE9"/>
    <w:rsid w:val="00A551F1"/>
    <w:rsid w:val="00A56282"/>
    <w:rsid w:val="00A56509"/>
    <w:rsid w:val="00A567D1"/>
    <w:rsid w:val="00A6050D"/>
    <w:rsid w:val="00A6187F"/>
    <w:rsid w:val="00A619EE"/>
    <w:rsid w:val="00A61BF6"/>
    <w:rsid w:val="00A61E01"/>
    <w:rsid w:val="00A624D1"/>
    <w:rsid w:val="00A62A77"/>
    <w:rsid w:val="00A62BBB"/>
    <w:rsid w:val="00A63877"/>
    <w:rsid w:val="00A63958"/>
    <w:rsid w:val="00A63BFF"/>
    <w:rsid w:val="00A63DAE"/>
    <w:rsid w:val="00A6606F"/>
    <w:rsid w:val="00A66540"/>
    <w:rsid w:val="00A6655E"/>
    <w:rsid w:val="00A667E5"/>
    <w:rsid w:val="00A66FD0"/>
    <w:rsid w:val="00A67A2C"/>
    <w:rsid w:val="00A71054"/>
    <w:rsid w:val="00A711B0"/>
    <w:rsid w:val="00A715B5"/>
    <w:rsid w:val="00A71E7C"/>
    <w:rsid w:val="00A725E2"/>
    <w:rsid w:val="00A72C4E"/>
    <w:rsid w:val="00A74233"/>
    <w:rsid w:val="00A743F4"/>
    <w:rsid w:val="00A7533D"/>
    <w:rsid w:val="00A75ECE"/>
    <w:rsid w:val="00A760E0"/>
    <w:rsid w:val="00A762ED"/>
    <w:rsid w:val="00A763FA"/>
    <w:rsid w:val="00A77E1D"/>
    <w:rsid w:val="00A8090B"/>
    <w:rsid w:val="00A8111B"/>
    <w:rsid w:val="00A813DE"/>
    <w:rsid w:val="00A8180F"/>
    <w:rsid w:val="00A81FEF"/>
    <w:rsid w:val="00A82887"/>
    <w:rsid w:val="00A82CEB"/>
    <w:rsid w:val="00A83465"/>
    <w:rsid w:val="00A84639"/>
    <w:rsid w:val="00A84E39"/>
    <w:rsid w:val="00A856EF"/>
    <w:rsid w:val="00A866D0"/>
    <w:rsid w:val="00A8684E"/>
    <w:rsid w:val="00A87765"/>
    <w:rsid w:val="00A87C1E"/>
    <w:rsid w:val="00A87C5F"/>
    <w:rsid w:val="00A9067C"/>
    <w:rsid w:val="00A921EB"/>
    <w:rsid w:val="00A92D39"/>
    <w:rsid w:val="00A941B9"/>
    <w:rsid w:val="00A963E8"/>
    <w:rsid w:val="00A9667A"/>
    <w:rsid w:val="00A9731E"/>
    <w:rsid w:val="00A97851"/>
    <w:rsid w:val="00AA00F3"/>
    <w:rsid w:val="00AA0634"/>
    <w:rsid w:val="00AA0E00"/>
    <w:rsid w:val="00AA0F75"/>
    <w:rsid w:val="00AA19C9"/>
    <w:rsid w:val="00AA1F54"/>
    <w:rsid w:val="00AA29DB"/>
    <w:rsid w:val="00AA2A12"/>
    <w:rsid w:val="00AA3089"/>
    <w:rsid w:val="00AA329D"/>
    <w:rsid w:val="00AA3360"/>
    <w:rsid w:val="00AA39A8"/>
    <w:rsid w:val="00AA4C5F"/>
    <w:rsid w:val="00AA4C66"/>
    <w:rsid w:val="00AA4D2E"/>
    <w:rsid w:val="00AA55A6"/>
    <w:rsid w:val="00AA7D20"/>
    <w:rsid w:val="00AB0447"/>
    <w:rsid w:val="00AB0E38"/>
    <w:rsid w:val="00AB170C"/>
    <w:rsid w:val="00AB21E4"/>
    <w:rsid w:val="00AB264A"/>
    <w:rsid w:val="00AB2817"/>
    <w:rsid w:val="00AB2893"/>
    <w:rsid w:val="00AB2C09"/>
    <w:rsid w:val="00AB3160"/>
    <w:rsid w:val="00AB44E3"/>
    <w:rsid w:val="00AB47B8"/>
    <w:rsid w:val="00AB4F20"/>
    <w:rsid w:val="00AB5EB6"/>
    <w:rsid w:val="00AB71B7"/>
    <w:rsid w:val="00AB752F"/>
    <w:rsid w:val="00AB788F"/>
    <w:rsid w:val="00AB7EC4"/>
    <w:rsid w:val="00AC1916"/>
    <w:rsid w:val="00AC37A6"/>
    <w:rsid w:val="00AC3A39"/>
    <w:rsid w:val="00AC5AED"/>
    <w:rsid w:val="00AC6079"/>
    <w:rsid w:val="00AC647A"/>
    <w:rsid w:val="00AC678F"/>
    <w:rsid w:val="00AC7959"/>
    <w:rsid w:val="00AD03FC"/>
    <w:rsid w:val="00AD05C9"/>
    <w:rsid w:val="00AD0984"/>
    <w:rsid w:val="00AD18E8"/>
    <w:rsid w:val="00AD21A7"/>
    <w:rsid w:val="00AD229C"/>
    <w:rsid w:val="00AD31FC"/>
    <w:rsid w:val="00AD368A"/>
    <w:rsid w:val="00AD4260"/>
    <w:rsid w:val="00AD562D"/>
    <w:rsid w:val="00AD5F32"/>
    <w:rsid w:val="00AD602F"/>
    <w:rsid w:val="00AD6B0A"/>
    <w:rsid w:val="00AD6B15"/>
    <w:rsid w:val="00AD78C9"/>
    <w:rsid w:val="00AE00FC"/>
    <w:rsid w:val="00AE02BA"/>
    <w:rsid w:val="00AE07FF"/>
    <w:rsid w:val="00AE18E7"/>
    <w:rsid w:val="00AE2033"/>
    <w:rsid w:val="00AE3431"/>
    <w:rsid w:val="00AE34FB"/>
    <w:rsid w:val="00AE3DF9"/>
    <w:rsid w:val="00AE4AC5"/>
    <w:rsid w:val="00AE5846"/>
    <w:rsid w:val="00AE5F0D"/>
    <w:rsid w:val="00AE5F38"/>
    <w:rsid w:val="00AE66B7"/>
    <w:rsid w:val="00AE6B3F"/>
    <w:rsid w:val="00AE708B"/>
    <w:rsid w:val="00AF08C3"/>
    <w:rsid w:val="00AF0D74"/>
    <w:rsid w:val="00AF1F79"/>
    <w:rsid w:val="00AF27F5"/>
    <w:rsid w:val="00AF322C"/>
    <w:rsid w:val="00AF38BE"/>
    <w:rsid w:val="00AF41FF"/>
    <w:rsid w:val="00AF46BE"/>
    <w:rsid w:val="00AF4D3C"/>
    <w:rsid w:val="00AF4FFF"/>
    <w:rsid w:val="00AF578D"/>
    <w:rsid w:val="00AF6152"/>
    <w:rsid w:val="00AF6B77"/>
    <w:rsid w:val="00AF72AA"/>
    <w:rsid w:val="00B00227"/>
    <w:rsid w:val="00B016DF"/>
    <w:rsid w:val="00B02161"/>
    <w:rsid w:val="00B0263E"/>
    <w:rsid w:val="00B02D24"/>
    <w:rsid w:val="00B04EDF"/>
    <w:rsid w:val="00B05056"/>
    <w:rsid w:val="00B0516C"/>
    <w:rsid w:val="00B0573E"/>
    <w:rsid w:val="00B06501"/>
    <w:rsid w:val="00B066E0"/>
    <w:rsid w:val="00B06856"/>
    <w:rsid w:val="00B0737D"/>
    <w:rsid w:val="00B075BD"/>
    <w:rsid w:val="00B07C9A"/>
    <w:rsid w:val="00B07CC4"/>
    <w:rsid w:val="00B07FA4"/>
    <w:rsid w:val="00B10476"/>
    <w:rsid w:val="00B10481"/>
    <w:rsid w:val="00B10AB7"/>
    <w:rsid w:val="00B10B38"/>
    <w:rsid w:val="00B1131B"/>
    <w:rsid w:val="00B117EF"/>
    <w:rsid w:val="00B120E0"/>
    <w:rsid w:val="00B12FCB"/>
    <w:rsid w:val="00B14088"/>
    <w:rsid w:val="00B141D7"/>
    <w:rsid w:val="00B1462D"/>
    <w:rsid w:val="00B14959"/>
    <w:rsid w:val="00B157F5"/>
    <w:rsid w:val="00B15DEB"/>
    <w:rsid w:val="00B15F52"/>
    <w:rsid w:val="00B1658F"/>
    <w:rsid w:val="00B16DDB"/>
    <w:rsid w:val="00B16EDC"/>
    <w:rsid w:val="00B20517"/>
    <w:rsid w:val="00B21508"/>
    <w:rsid w:val="00B21E66"/>
    <w:rsid w:val="00B2208E"/>
    <w:rsid w:val="00B22151"/>
    <w:rsid w:val="00B22707"/>
    <w:rsid w:val="00B22916"/>
    <w:rsid w:val="00B22B85"/>
    <w:rsid w:val="00B234E0"/>
    <w:rsid w:val="00B23B62"/>
    <w:rsid w:val="00B24415"/>
    <w:rsid w:val="00B24A55"/>
    <w:rsid w:val="00B25210"/>
    <w:rsid w:val="00B253EB"/>
    <w:rsid w:val="00B25839"/>
    <w:rsid w:val="00B2637E"/>
    <w:rsid w:val="00B26E53"/>
    <w:rsid w:val="00B27654"/>
    <w:rsid w:val="00B3093D"/>
    <w:rsid w:val="00B30AA0"/>
    <w:rsid w:val="00B3240D"/>
    <w:rsid w:val="00B324EF"/>
    <w:rsid w:val="00B32608"/>
    <w:rsid w:val="00B32B11"/>
    <w:rsid w:val="00B3350D"/>
    <w:rsid w:val="00B36267"/>
    <w:rsid w:val="00B3643C"/>
    <w:rsid w:val="00B36AF5"/>
    <w:rsid w:val="00B36D67"/>
    <w:rsid w:val="00B37DC7"/>
    <w:rsid w:val="00B418AD"/>
    <w:rsid w:val="00B418F6"/>
    <w:rsid w:val="00B4207A"/>
    <w:rsid w:val="00B42E0D"/>
    <w:rsid w:val="00B43DDF"/>
    <w:rsid w:val="00B44995"/>
    <w:rsid w:val="00B453E6"/>
    <w:rsid w:val="00B4723C"/>
    <w:rsid w:val="00B47418"/>
    <w:rsid w:val="00B509E8"/>
    <w:rsid w:val="00B50C8D"/>
    <w:rsid w:val="00B51629"/>
    <w:rsid w:val="00B52362"/>
    <w:rsid w:val="00B528B0"/>
    <w:rsid w:val="00B52968"/>
    <w:rsid w:val="00B52B2F"/>
    <w:rsid w:val="00B53C47"/>
    <w:rsid w:val="00B541A4"/>
    <w:rsid w:val="00B544C0"/>
    <w:rsid w:val="00B54FDC"/>
    <w:rsid w:val="00B552FB"/>
    <w:rsid w:val="00B554C2"/>
    <w:rsid w:val="00B55A05"/>
    <w:rsid w:val="00B563DE"/>
    <w:rsid w:val="00B570A7"/>
    <w:rsid w:val="00B57563"/>
    <w:rsid w:val="00B57C96"/>
    <w:rsid w:val="00B608C1"/>
    <w:rsid w:val="00B6101C"/>
    <w:rsid w:val="00B61043"/>
    <w:rsid w:val="00B61151"/>
    <w:rsid w:val="00B620A1"/>
    <w:rsid w:val="00B6279E"/>
    <w:rsid w:val="00B62BE5"/>
    <w:rsid w:val="00B63003"/>
    <w:rsid w:val="00B63090"/>
    <w:rsid w:val="00B6349D"/>
    <w:rsid w:val="00B63954"/>
    <w:rsid w:val="00B640C1"/>
    <w:rsid w:val="00B64AA1"/>
    <w:rsid w:val="00B65073"/>
    <w:rsid w:val="00B6535A"/>
    <w:rsid w:val="00B65775"/>
    <w:rsid w:val="00B6579A"/>
    <w:rsid w:val="00B659CC"/>
    <w:rsid w:val="00B661E5"/>
    <w:rsid w:val="00B66469"/>
    <w:rsid w:val="00B66F01"/>
    <w:rsid w:val="00B70644"/>
    <w:rsid w:val="00B717DC"/>
    <w:rsid w:val="00B72811"/>
    <w:rsid w:val="00B73EBC"/>
    <w:rsid w:val="00B74317"/>
    <w:rsid w:val="00B744FA"/>
    <w:rsid w:val="00B74ABC"/>
    <w:rsid w:val="00B75CF3"/>
    <w:rsid w:val="00B75E9F"/>
    <w:rsid w:val="00B760CC"/>
    <w:rsid w:val="00B76989"/>
    <w:rsid w:val="00B76B6F"/>
    <w:rsid w:val="00B76CE0"/>
    <w:rsid w:val="00B77118"/>
    <w:rsid w:val="00B77366"/>
    <w:rsid w:val="00B77984"/>
    <w:rsid w:val="00B81B02"/>
    <w:rsid w:val="00B82187"/>
    <w:rsid w:val="00B822F0"/>
    <w:rsid w:val="00B8251A"/>
    <w:rsid w:val="00B83C59"/>
    <w:rsid w:val="00B8645B"/>
    <w:rsid w:val="00B87638"/>
    <w:rsid w:val="00B9191D"/>
    <w:rsid w:val="00B91CB5"/>
    <w:rsid w:val="00B920ED"/>
    <w:rsid w:val="00B925C7"/>
    <w:rsid w:val="00B929F0"/>
    <w:rsid w:val="00B92E9F"/>
    <w:rsid w:val="00B93030"/>
    <w:rsid w:val="00B93547"/>
    <w:rsid w:val="00B94471"/>
    <w:rsid w:val="00B94C53"/>
    <w:rsid w:val="00B965E7"/>
    <w:rsid w:val="00B966EB"/>
    <w:rsid w:val="00B96923"/>
    <w:rsid w:val="00B977D9"/>
    <w:rsid w:val="00BA2539"/>
    <w:rsid w:val="00BA35EF"/>
    <w:rsid w:val="00BA3A96"/>
    <w:rsid w:val="00BA45AF"/>
    <w:rsid w:val="00BA4CF0"/>
    <w:rsid w:val="00BA5523"/>
    <w:rsid w:val="00BA65A0"/>
    <w:rsid w:val="00BA670D"/>
    <w:rsid w:val="00BA6714"/>
    <w:rsid w:val="00BA7ABC"/>
    <w:rsid w:val="00BA7C37"/>
    <w:rsid w:val="00BB0CC1"/>
    <w:rsid w:val="00BB0CDE"/>
    <w:rsid w:val="00BB1103"/>
    <w:rsid w:val="00BB311C"/>
    <w:rsid w:val="00BB48E0"/>
    <w:rsid w:val="00BB52E1"/>
    <w:rsid w:val="00BB694D"/>
    <w:rsid w:val="00BB6BB8"/>
    <w:rsid w:val="00BB7F02"/>
    <w:rsid w:val="00BC14AA"/>
    <w:rsid w:val="00BC19A3"/>
    <w:rsid w:val="00BC1A35"/>
    <w:rsid w:val="00BC1E69"/>
    <w:rsid w:val="00BC2014"/>
    <w:rsid w:val="00BC29E1"/>
    <w:rsid w:val="00BC37BC"/>
    <w:rsid w:val="00BC3BA5"/>
    <w:rsid w:val="00BC3BCF"/>
    <w:rsid w:val="00BC4A8D"/>
    <w:rsid w:val="00BC5891"/>
    <w:rsid w:val="00BC5D5D"/>
    <w:rsid w:val="00BC6CBE"/>
    <w:rsid w:val="00BC7B30"/>
    <w:rsid w:val="00BC7BCB"/>
    <w:rsid w:val="00BD00D6"/>
    <w:rsid w:val="00BD2747"/>
    <w:rsid w:val="00BD2AA4"/>
    <w:rsid w:val="00BD2F09"/>
    <w:rsid w:val="00BD3B2F"/>
    <w:rsid w:val="00BD3CB7"/>
    <w:rsid w:val="00BD3D3E"/>
    <w:rsid w:val="00BD42CD"/>
    <w:rsid w:val="00BD43A8"/>
    <w:rsid w:val="00BD507E"/>
    <w:rsid w:val="00BD526F"/>
    <w:rsid w:val="00BD5553"/>
    <w:rsid w:val="00BD75D4"/>
    <w:rsid w:val="00BD7E21"/>
    <w:rsid w:val="00BE1FD5"/>
    <w:rsid w:val="00BE21C6"/>
    <w:rsid w:val="00BE3BED"/>
    <w:rsid w:val="00BE44A9"/>
    <w:rsid w:val="00BE493A"/>
    <w:rsid w:val="00BE4E34"/>
    <w:rsid w:val="00BE4F6A"/>
    <w:rsid w:val="00BE514E"/>
    <w:rsid w:val="00BE6B3D"/>
    <w:rsid w:val="00BF03BC"/>
    <w:rsid w:val="00BF0A8D"/>
    <w:rsid w:val="00BF0F9A"/>
    <w:rsid w:val="00BF10C3"/>
    <w:rsid w:val="00BF143F"/>
    <w:rsid w:val="00BF1F70"/>
    <w:rsid w:val="00BF269C"/>
    <w:rsid w:val="00BF2D9F"/>
    <w:rsid w:val="00BF2DF4"/>
    <w:rsid w:val="00BF2EE0"/>
    <w:rsid w:val="00BF35C9"/>
    <w:rsid w:val="00BF36B9"/>
    <w:rsid w:val="00BF37D7"/>
    <w:rsid w:val="00BF38F1"/>
    <w:rsid w:val="00BF48E6"/>
    <w:rsid w:val="00BF5422"/>
    <w:rsid w:val="00BF5F65"/>
    <w:rsid w:val="00BF67F4"/>
    <w:rsid w:val="00BF698E"/>
    <w:rsid w:val="00BF6A8F"/>
    <w:rsid w:val="00BF75D8"/>
    <w:rsid w:val="00BF7DAC"/>
    <w:rsid w:val="00BF7F8E"/>
    <w:rsid w:val="00C00705"/>
    <w:rsid w:val="00C00851"/>
    <w:rsid w:val="00C01586"/>
    <w:rsid w:val="00C01C47"/>
    <w:rsid w:val="00C01EF2"/>
    <w:rsid w:val="00C03082"/>
    <w:rsid w:val="00C0391C"/>
    <w:rsid w:val="00C0419C"/>
    <w:rsid w:val="00C044C4"/>
    <w:rsid w:val="00C04A41"/>
    <w:rsid w:val="00C0515C"/>
    <w:rsid w:val="00C057EE"/>
    <w:rsid w:val="00C06A36"/>
    <w:rsid w:val="00C07197"/>
    <w:rsid w:val="00C0775E"/>
    <w:rsid w:val="00C078A2"/>
    <w:rsid w:val="00C07AE4"/>
    <w:rsid w:val="00C07F63"/>
    <w:rsid w:val="00C1077B"/>
    <w:rsid w:val="00C119B4"/>
    <w:rsid w:val="00C11A84"/>
    <w:rsid w:val="00C11E5D"/>
    <w:rsid w:val="00C12AD8"/>
    <w:rsid w:val="00C13C95"/>
    <w:rsid w:val="00C14261"/>
    <w:rsid w:val="00C14655"/>
    <w:rsid w:val="00C157CB"/>
    <w:rsid w:val="00C16199"/>
    <w:rsid w:val="00C175A6"/>
    <w:rsid w:val="00C203FA"/>
    <w:rsid w:val="00C2062E"/>
    <w:rsid w:val="00C20834"/>
    <w:rsid w:val="00C20884"/>
    <w:rsid w:val="00C21500"/>
    <w:rsid w:val="00C22312"/>
    <w:rsid w:val="00C225AC"/>
    <w:rsid w:val="00C22B8E"/>
    <w:rsid w:val="00C23063"/>
    <w:rsid w:val="00C23EAF"/>
    <w:rsid w:val="00C24138"/>
    <w:rsid w:val="00C24713"/>
    <w:rsid w:val="00C24CAD"/>
    <w:rsid w:val="00C25466"/>
    <w:rsid w:val="00C25BA7"/>
    <w:rsid w:val="00C26425"/>
    <w:rsid w:val="00C26FC7"/>
    <w:rsid w:val="00C270DD"/>
    <w:rsid w:val="00C27684"/>
    <w:rsid w:val="00C27925"/>
    <w:rsid w:val="00C27DA1"/>
    <w:rsid w:val="00C27E72"/>
    <w:rsid w:val="00C31AC4"/>
    <w:rsid w:val="00C32BF1"/>
    <w:rsid w:val="00C33EBC"/>
    <w:rsid w:val="00C33F70"/>
    <w:rsid w:val="00C35097"/>
    <w:rsid w:val="00C35408"/>
    <w:rsid w:val="00C35A92"/>
    <w:rsid w:val="00C35C74"/>
    <w:rsid w:val="00C3733C"/>
    <w:rsid w:val="00C3752F"/>
    <w:rsid w:val="00C37877"/>
    <w:rsid w:val="00C40A29"/>
    <w:rsid w:val="00C41139"/>
    <w:rsid w:val="00C42A5D"/>
    <w:rsid w:val="00C42C53"/>
    <w:rsid w:val="00C42FA8"/>
    <w:rsid w:val="00C43AAF"/>
    <w:rsid w:val="00C43F47"/>
    <w:rsid w:val="00C44187"/>
    <w:rsid w:val="00C442D7"/>
    <w:rsid w:val="00C443DA"/>
    <w:rsid w:val="00C46D94"/>
    <w:rsid w:val="00C47AB7"/>
    <w:rsid w:val="00C504A0"/>
    <w:rsid w:val="00C50594"/>
    <w:rsid w:val="00C50661"/>
    <w:rsid w:val="00C5176A"/>
    <w:rsid w:val="00C52053"/>
    <w:rsid w:val="00C529CB"/>
    <w:rsid w:val="00C52D96"/>
    <w:rsid w:val="00C52EC9"/>
    <w:rsid w:val="00C53AB4"/>
    <w:rsid w:val="00C54668"/>
    <w:rsid w:val="00C54DB9"/>
    <w:rsid w:val="00C5502D"/>
    <w:rsid w:val="00C553B0"/>
    <w:rsid w:val="00C55844"/>
    <w:rsid w:val="00C566D9"/>
    <w:rsid w:val="00C56838"/>
    <w:rsid w:val="00C56EAF"/>
    <w:rsid w:val="00C57D9F"/>
    <w:rsid w:val="00C60D34"/>
    <w:rsid w:val="00C60E6C"/>
    <w:rsid w:val="00C611CF"/>
    <w:rsid w:val="00C62053"/>
    <w:rsid w:val="00C6248D"/>
    <w:rsid w:val="00C63BC4"/>
    <w:rsid w:val="00C6413C"/>
    <w:rsid w:val="00C643AA"/>
    <w:rsid w:val="00C64D77"/>
    <w:rsid w:val="00C65217"/>
    <w:rsid w:val="00C66A69"/>
    <w:rsid w:val="00C676D4"/>
    <w:rsid w:val="00C71851"/>
    <w:rsid w:val="00C7197E"/>
    <w:rsid w:val="00C722C8"/>
    <w:rsid w:val="00C725E2"/>
    <w:rsid w:val="00C729C8"/>
    <w:rsid w:val="00C72D9F"/>
    <w:rsid w:val="00C73512"/>
    <w:rsid w:val="00C73A35"/>
    <w:rsid w:val="00C7452F"/>
    <w:rsid w:val="00C74633"/>
    <w:rsid w:val="00C74A1D"/>
    <w:rsid w:val="00C75C02"/>
    <w:rsid w:val="00C75F02"/>
    <w:rsid w:val="00C76072"/>
    <w:rsid w:val="00C760C1"/>
    <w:rsid w:val="00C7679A"/>
    <w:rsid w:val="00C77A6B"/>
    <w:rsid w:val="00C77F9E"/>
    <w:rsid w:val="00C81A01"/>
    <w:rsid w:val="00C81DB7"/>
    <w:rsid w:val="00C82BBD"/>
    <w:rsid w:val="00C83C8B"/>
    <w:rsid w:val="00C84733"/>
    <w:rsid w:val="00C84F1B"/>
    <w:rsid w:val="00C864D3"/>
    <w:rsid w:val="00C86766"/>
    <w:rsid w:val="00C87037"/>
    <w:rsid w:val="00C87169"/>
    <w:rsid w:val="00C9030E"/>
    <w:rsid w:val="00C90311"/>
    <w:rsid w:val="00C9047E"/>
    <w:rsid w:val="00C90667"/>
    <w:rsid w:val="00C90995"/>
    <w:rsid w:val="00C91062"/>
    <w:rsid w:val="00C91343"/>
    <w:rsid w:val="00C9134B"/>
    <w:rsid w:val="00C93931"/>
    <w:rsid w:val="00C96E3C"/>
    <w:rsid w:val="00C97012"/>
    <w:rsid w:val="00C971C1"/>
    <w:rsid w:val="00C9792B"/>
    <w:rsid w:val="00C97D30"/>
    <w:rsid w:val="00CA0572"/>
    <w:rsid w:val="00CA2C82"/>
    <w:rsid w:val="00CA361B"/>
    <w:rsid w:val="00CA4294"/>
    <w:rsid w:val="00CA4500"/>
    <w:rsid w:val="00CA5A69"/>
    <w:rsid w:val="00CA5D1D"/>
    <w:rsid w:val="00CA5E6C"/>
    <w:rsid w:val="00CA6BA1"/>
    <w:rsid w:val="00CA6EC7"/>
    <w:rsid w:val="00CB0082"/>
    <w:rsid w:val="00CB022C"/>
    <w:rsid w:val="00CB411D"/>
    <w:rsid w:val="00CB4275"/>
    <w:rsid w:val="00CB5724"/>
    <w:rsid w:val="00CB5A07"/>
    <w:rsid w:val="00CB6A54"/>
    <w:rsid w:val="00CB77B5"/>
    <w:rsid w:val="00CC0379"/>
    <w:rsid w:val="00CC0F08"/>
    <w:rsid w:val="00CC1D8B"/>
    <w:rsid w:val="00CC21CF"/>
    <w:rsid w:val="00CC23B5"/>
    <w:rsid w:val="00CC3A4E"/>
    <w:rsid w:val="00CC3D1C"/>
    <w:rsid w:val="00CC4003"/>
    <w:rsid w:val="00CC61CC"/>
    <w:rsid w:val="00CC62F5"/>
    <w:rsid w:val="00CC7447"/>
    <w:rsid w:val="00CC7C95"/>
    <w:rsid w:val="00CC7DD5"/>
    <w:rsid w:val="00CD04CE"/>
    <w:rsid w:val="00CD0BFF"/>
    <w:rsid w:val="00CD0CF4"/>
    <w:rsid w:val="00CD0DB8"/>
    <w:rsid w:val="00CD0FB5"/>
    <w:rsid w:val="00CD1831"/>
    <w:rsid w:val="00CD24F3"/>
    <w:rsid w:val="00CD24F4"/>
    <w:rsid w:val="00CD25B1"/>
    <w:rsid w:val="00CD33AF"/>
    <w:rsid w:val="00CD4461"/>
    <w:rsid w:val="00CD4ECC"/>
    <w:rsid w:val="00CD5472"/>
    <w:rsid w:val="00CD56D0"/>
    <w:rsid w:val="00CD57DF"/>
    <w:rsid w:val="00CD5963"/>
    <w:rsid w:val="00CD5CB0"/>
    <w:rsid w:val="00CD5F89"/>
    <w:rsid w:val="00CD663D"/>
    <w:rsid w:val="00CD689A"/>
    <w:rsid w:val="00CD6C24"/>
    <w:rsid w:val="00CD6D63"/>
    <w:rsid w:val="00CD7017"/>
    <w:rsid w:val="00CE0632"/>
    <w:rsid w:val="00CE0AE2"/>
    <w:rsid w:val="00CE109D"/>
    <w:rsid w:val="00CE14A7"/>
    <w:rsid w:val="00CE15C4"/>
    <w:rsid w:val="00CE3D59"/>
    <w:rsid w:val="00CE5599"/>
    <w:rsid w:val="00CE7322"/>
    <w:rsid w:val="00CE7D1B"/>
    <w:rsid w:val="00CF15E7"/>
    <w:rsid w:val="00CF2E1C"/>
    <w:rsid w:val="00CF388A"/>
    <w:rsid w:val="00CF3F01"/>
    <w:rsid w:val="00CF49F9"/>
    <w:rsid w:val="00CF50B1"/>
    <w:rsid w:val="00CF5208"/>
    <w:rsid w:val="00CF5366"/>
    <w:rsid w:val="00CF668D"/>
    <w:rsid w:val="00CF6B55"/>
    <w:rsid w:val="00CF7507"/>
    <w:rsid w:val="00D0010A"/>
    <w:rsid w:val="00D00913"/>
    <w:rsid w:val="00D0121E"/>
    <w:rsid w:val="00D01CD7"/>
    <w:rsid w:val="00D02555"/>
    <w:rsid w:val="00D029FF"/>
    <w:rsid w:val="00D049F1"/>
    <w:rsid w:val="00D07318"/>
    <w:rsid w:val="00D10363"/>
    <w:rsid w:val="00D107D0"/>
    <w:rsid w:val="00D11BE3"/>
    <w:rsid w:val="00D12083"/>
    <w:rsid w:val="00D123CC"/>
    <w:rsid w:val="00D127E3"/>
    <w:rsid w:val="00D12806"/>
    <w:rsid w:val="00D12D8A"/>
    <w:rsid w:val="00D13AA7"/>
    <w:rsid w:val="00D13BE3"/>
    <w:rsid w:val="00D13ED7"/>
    <w:rsid w:val="00D13F68"/>
    <w:rsid w:val="00D14066"/>
    <w:rsid w:val="00D1422D"/>
    <w:rsid w:val="00D154B0"/>
    <w:rsid w:val="00D15783"/>
    <w:rsid w:val="00D17289"/>
    <w:rsid w:val="00D20027"/>
    <w:rsid w:val="00D2247E"/>
    <w:rsid w:val="00D22D55"/>
    <w:rsid w:val="00D22E55"/>
    <w:rsid w:val="00D250EF"/>
    <w:rsid w:val="00D25E18"/>
    <w:rsid w:val="00D25EF4"/>
    <w:rsid w:val="00D26C0F"/>
    <w:rsid w:val="00D277B6"/>
    <w:rsid w:val="00D27A67"/>
    <w:rsid w:val="00D30F8D"/>
    <w:rsid w:val="00D31191"/>
    <w:rsid w:val="00D31744"/>
    <w:rsid w:val="00D326E7"/>
    <w:rsid w:val="00D32BC5"/>
    <w:rsid w:val="00D3332E"/>
    <w:rsid w:val="00D33E72"/>
    <w:rsid w:val="00D342D2"/>
    <w:rsid w:val="00D34552"/>
    <w:rsid w:val="00D34631"/>
    <w:rsid w:val="00D3477D"/>
    <w:rsid w:val="00D34964"/>
    <w:rsid w:val="00D34FB1"/>
    <w:rsid w:val="00D3698B"/>
    <w:rsid w:val="00D3733B"/>
    <w:rsid w:val="00D37373"/>
    <w:rsid w:val="00D377AF"/>
    <w:rsid w:val="00D37C77"/>
    <w:rsid w:val="00D4056E"/>
    <w:rsid w:val="00D40F34"/>
    <w:rsid w:val="00D41008"/>
    <w:rsid w:val="00D413C6"/>
    <w:rsid w:val="00D41A95"/>
    <w:rsid w:val="00D428CB"/>
    <w:rsid w:val="00D42D52"/>
    <w:rsid w:val="00D45DA9"/>
    <w:rsid w:val="00D4636A"/>
    <w:rsid w:val="00D46B76"/>
    <w:rsid w:val="00D471B8"/>
    <w:rsid w:val="00D50A34"/>
    <w:rsid w:val="00D50CD1"/>
    <w:rsid w:val="00D52301"/>
    <w:rsid w:val="00D53428"/>
    <w:rsid w:val="00D55277"/>
    <w:rsid w:val="00D55415"/>
    <w:rsid w:val="00D55466"/>
    <w:rsid w:val="00D557EC"/>
    <w:rsid w:val="00D55A4F"/>
    <w:rsid w:val="00D56841"/>
    <w:rsid w:val="00D56A34"/>
    <w:rsid w:val="00D56D1D"/>
    <w:rsid w:val="00D5714F"/>
    <w:rsid w:val="00D5721C"/>
    <w:rsid w:val="00D576AB"/>
    <w:rsid w:val="00D579EA"/>
    <w:rsid w:val="00D57E50"/>
    <w:rsid w:val="00D6005C"/>
    <w:rsid w:val="00D60DF0"/>
    <w:rsid w:val="00D60F1B"/>
    <w:rsid w:val="00D618B4"/>
    <w:rsid w:val="00D63AD5"/>
    <w:rsid w:val="00D63C65"/>
    <w:rsid w:val="00D63D7D"/>
    <w:rsid w:val="00D640F4"/>
    <w:rsid w:val="00D64405"/>
    <w:rsid w:val="00D64B46"/>
    <w:rsid w:val="00D64F1E"/>
    <w:rsid w:val="00D65864"/>
    <w:rsid w:val="00D65939"/>
    <w:rsid w:val="00D659CE"/>
    <w:rsid w:val="00D65A55"/>
    <w:rsid w:val="00D65A56"/>
    <w:rsid w:val="00D66C7A"/>
    <w:rsid w:val="00D67443"/>
    <w:rsid w:val="00D67701"/>
    <w:rsid w:val="00D67864"/>
    <w:rsid w:val="00D679B0"/>
    <w:rsid w:val="00D70188"/>
    <w:rsid w:val="00D70C9C"/>
    <w:rsid w:val="00D71630"/>
    <w:rsid w:val="00D721AC"/>
    <w:rsid w:val="00D723AA"/>
    <w:rsid w:val="00D72786"/>
    <w:rsid w:val="00D72A93"/>
    <w:rsid w:val="00D737F9"/>
    <w:rsid w:val="00D73B66"/>
    <w:rsid w:val="00D73C12"/>
    <w:rsid w:val="00D74570"/>
    <w:rsid w:val="00D74D1E"/>
    <w:rsid w:val="00D753DC"/>
    <w:rsid w:val="00D766BF"/>
    <w:rsid w:val="00D80F5E"/>
    <w:rsid w:val="00D810A2"/>
    <w:rsid w:val="00D81C8D"/>
    <w:rsid w:val="00D81E5E"/>
    <w:rsid w:val="00D82DA9"/>
    <w:rsid w:val="00D83158"/>
    <w:rsid w:val="00D840A5"/>
    <w:rsid w:val="00D85855"/>
    <w:rsid w:val="00D86DB4"/>
    <w:rsid w:val="00D87314"/>
    <w:rsid w:val="00D87428"/>
    <w:rsid w:val="00D878B0"/>
    <w:rsid w:val="00D90424"/>
    <w:rsid w:val="00D90772"/>
    <w:rsid w:val="00D90942"/>
    <w:rsid w:val="00D915E6"/>
    <w:rsid w:val="00D91ECE"/>
    <w:rsid w:val="00D9241F"/>
    <w:rsid w:val="00D92702"/>
    <w:rsid w:val="00D92C31"/>
    <w:rsid w:val="00D934F5"/>
    <w:rsid w:val="00D93BFD"/>
    <w:rsid w:val="00D95C28"/>
    <w:rsid w:val="00D96A8B"/>
    <w:rsid w:val="00D96EAF"/>
    <w:rsid w:val="00D96F9B"/>
    <w:rsid w:val="00D9711C"/>
    <w:rsid w:val="00D97475"/>
    <w:rsid w:val="00D97AA9"/>
    <w:rsid w:val="00D97B5D"/>
    <w:rsid w:val="00D97D72"/>
    <w:rsid w:val="00D97E3E"/>
    <w:rsid w:val="00D97F02"/>
    <w:rsid w:val="00DA006C"/>
    <w:rsid w:val="00DA0506"/>
    <w:rsid w:val="00DA07C5"/>
    <w:rsid w:val="00DA092B"/>
    <w:rsid w:val="00DA1802"/>
    <w:rsid w:val="00DA2564"/>
    <w:rsid w:val="00DA25FE"/>
    <w:rsid w:val="00DA2B74"/>
    <w:rsid w:val="00DA2CF4"/>
    <w:rsid w:val="00DA36BB"/>
    <w:rsid w:val="00DA40B8"/>
    <w:rsid w:val="00DA5266"/>
    <w:rsid w:val="00DA55B4"/>
    <w:rsid w:val="00DA5DB3"/>
    <w:rsid w:val="00DA63DF"/>
    <w:rsid w:val="00DA6E2A"/>
    <w:rsid w:val="00DA718F"/>
    <w:rsid w:val="00DA78A6"/>
    <w:rsid w:val="00DB0461"/>
    <w:rsid w:val="00DB14B9"/>
    <w:rsid w:val="00DB1B15"/>
    <w:rsid w:val="00DB2D93"/>
    <w:rsid w:val="00DB3224"/>
    <w:rsid w:val="00DB388B"/>
    <w:rsid w:val="00DB5DA8"/>
    <w:rsid w:val="00DB72FB"/>
    <w:rsid w:val="00DB7C2C"/>
    <w:rsid w:val="00DB7F27"/>
    <w:rsid w:val="00DC0EC4"/>
    <w:rsid w:val="00DC11EE"/>
    <w:rsid w:val="00DC1C30"/>
    <w:rsid w:val="00DC1D82"/>
    <w:rsid w:val="00DC3193"/>
    <w:rsid w:val="00DC45E3"/>
    <w:rsid w:val="00DC51A0"/>
    <w:rsid w:val="00DC6613"/>
    <w:rsid w:val="00DC7214"/>
    <w:rsid w:val="00DC77E3"/>
    <w:rsid w:val="00DC785F"/>
    <w:rsid w:val="00DD0B50"/>
    <w:rsid w:val="00DD11D3"/>
    <w:rsid w:val="00DD21E9"/>
    <w:rsid w:val="00DD24E9"/>
    <w:rsid w:val="00DD28EE"/>
    <w:rsid w:val="00DD3544"/>
    <w:rsid w:val="00DD383A"/>
    <w:rsid w:val="00DD3A09"/>
    <w:rsid w:val="00DD3A50"/>
    <w:rsid w:val="00DD40E6"/>
    <w:rsid w:val="00DD53B7"/>
    <w:rsid w:val="00DD58B0"/>
    <w:rsid w:val="00DE019C"/>
    <w:rsid w:val="00DE0A55"/>
    <w:rsid w:val="00DE0AD5"/>
    <w:rsid w:val="00DE0DE1"/>
    <w:rsid w:val="00DE11BC"/>
    <w:rsid w:val="00DE1431"/>
    <w:rsid w:val="00DE21F7"/>
    <w:rsid w:val="00DE273A"/>
    <w:rsid w:val="00DE3CDB"/>
    <w:rsid w:val="00DE4A3B"/>
    <w:rsid w:val="00DE56A5"/>
    <w:rsid w:val="00DE7446"/>
    <w:rsid w:val="00DF0094"/>
    <w:rsid w:val="00DF01BE"/>
    <w:rsid w:val="00DF0B6E"/>
    <w:rsid w:val="00DF0E5B"/>
    <w:rsid w:val="00DF0E6E"/>
    <w:rsid w:val="00DF1206"/>
    <w:rsid w:val="00DF14A9"/>
    <w:rsid w:val="00DF1E18"/>
    <w:rsid w:val="00DF20D8"/>
    <w:rsid w:val="00DF2245"/>
    <w:rsid w:val="00DF224B"/>
    <w:rsid w:val="00DF3536"/>
    <w:rsid w:val="00DF3F74"/>
    <w:rsid w:val="00DF426B"/>
    <w:rsid w:val="00DF474C"/>
    <w:rsid w:val="00DF4AEA"/>
    <w:rsid w:val="00DF6A71"/>
    <w:rsid w:val="00E00A96"/>
    <w:rsid w:val="00E00DF7"/>
    <w:rsid w:val="00E01101"/>
    <w:rsid w:val="00E015AA"/>
    <w:rsid w:val="00E02418"/>
    <w:rsid w:val="00E02997"/>
    <w:rsid w:val="00E02DBF"/>
    <w:rsid w:val="00E02EA4"/>
    <w:rsid w:val="00E03EDD"/>
    <w:rsid w:val="00E03F76"/>
    <w:rsid w:val="00E040CA"/>
    <w:rsid w:val="00E044DF"/>
    <w:rsid w:val="00E04EFA"/>
    <w:rsid w:val="00E05130"/>
    <w:rsid w:val="00E06DC9"/>
    <w:rsid w:val="00E1255F"/>
    <w:rsid w:val="00E128D1"/>
    <w:rsid w:val="00E12E99"/>
    <w:rsid w:val="00E12FE7"/>
    <w:rsid w:val="00E14AC7"/>
    <w:rsid w:val="00E15D9B"/>
    <w:rsid w:val="00E16DEE"/>
    <w:rsid w:val="00E17B6B"/>
    <w:rsid w:val="00E202B4"/>
    <w:rsid w:val="00E20474"/>
    <w:rsid w:val="00E2231A"/>
    <w:rsid w:val="00E22948"/>
    <w:rsid w:val="00E22CE0"/>
    <w:rsid w:val="00E23068"/>
    <w:rsid w:val="00E23304"/>
    <w:rsid w:val="00E2369C"/>
    <w:rsid w:val="00E25EDC"/>
    <w:rsid w:val="00E263E5"/>
    <w:rsid w:val="00E265EB"/>
    <w:rsid w:val="00E26795"/>
    <w:rsid w:val="00E26C7F"/>
    <w:rsid w:val="00E27B67"/>
    <w:rsid w:val="00E30020"/>
    <w:rsid w:val="00E311A7"/>
    <w:rsid w:val="00E33031"/>
    <w:rsid w:val="00E33772"/>
    <w:rsid w:val="00E33A65"/>
    <w:rsid w:val="00E33DA6"/>
    <w:rsid w:val="00E340F7"/>
    <w:rsid w:val="00E34C28"/>
    <w:rsid w:val="00E3659E"/>
    <w:rsid w:val="00E366D8"/>
    <w:rsid w:val="00E36A84"/>
    <w:rsid w:val="00E36BDB"/>
    <w:rsid w:val="00E37F81"/>
    <w:rsid w:val="00E40201"/>
    <w:rsid w:val="00E4091E"/>
    <w:rsid w:val="00E418FA"/>
    <w:rsid w:val="00E42068"/>
    <w:rsid w:val="00E420C8"/>
    <w:rsid w:val="00E4234C"/>
    <w:rsid w:val="00E42625"/>
    <w:rsid w:val="00E4268E"/>
    <w:rsid w:val="00E42D62"/>
    <w:rsid w:val="00E443D2"/>
    <w:rsid w:val="00E44833"/>
    <w:rsid w:val="00E44A69"/>
    <w:rsid w:val="00E44F1D"/>
    <w:rsid w:val="00E45229"/>
    <w:rsid w:val="00E45F0C"/>
    <w:rsid w:val="00E460F6"/>
    <w:rsid w:val="00E463C2"/>
    <w:rsid w:val="00E46525"/>
    <w:rsid w:val="00E47DE6"/>
    <w:rsid w:val="00E47EB4"/>
    <w:rsid w:val="00E50D20"/>
    <w:rsid w:val="00E51288"/>
    <w:rsid w:val="00E51406"/>
    <w:rsid w:val="00E51619"/>
    <w:rsid w:val="00E53936"/>
    <w:rsid w:val="00E557C5"/>
    <w:rsid w:val="00E56493"/>
    <w:rsid w:val="00E569D4"/>
    <w:rsid w:val="00E56A51"/>
    <w:rsid w:val="00E56A5A"/>
    <w:rsid w:val="00E56C11"/>
    <w:rsid w:val="00E56EC3"/>
    <w:rsid w:val="00E57C46"/>
    <w:rsid w:val="00E6084E"/>
    <w:rsid w:val="00E609EF"/>
    <w:rsid w:val="00E60F1D"/>
    <w:rsid w:val="00E613D9"/>
    <w:rsid w:val="00E61670"/>
    <w:rsid w:val="00E61A80"/>
    <w:rsid w:val="00E61A89"/>
    <w:rsid w:val="00E62249"/>
    <w:rsid w:val="00E626CA"/>
    <w:rsid w:val="00E64582"/>
    <w:rsid w:val="00E65285"/>
    <w:rsid w:val="00E6537A"/>
    <w:rsid w:val="00E65CAF"/>
    <w:rsid w:val="00E6667B"/>
    <w:rsid w:val="00E6675D"/>
    <w:rsid w:val="00E66AFC"/>
    <w:rsid w:val="00E679E0"/>
    <w:rsid w:val="00E70405"/>
    <w:rsid w:val="00E706C7"/>
    <w:rsid w:val="00E70928"/>
    <w:rsid w:val="00E70DC1"/>
    <w:rsid w:val="00E710F8"/>
    <w:rsid w:val="00E71512"/>
    <w:rsid w:val="00E715F2"/>
    <w:rsid w:val="00E720CA"/>
    <w:rsid w:val="00E72182"/>
    <w:rsid w:val="00E721DD"/>
    <w:rsid w:val="00E72264"/>
    <w:rsid w:val="00E725EC"/>
    <w:rsid w:val="00E733FB"/>
    <w:rsid w:val="00E73929"/>
    <w:rsid w:val="00E750BD"/>
    <w:rsid w:val="00E75160"/>
    <w:rsid w:val="00E75F63"/>
    <w:rsid w:val="00E760A3"/>
    <w:rsid w:val="00E76774"/>
    <w:rsid w:val="00E77153"/>
    <w:rsid w:val="00E773B4"/>
    <w:rsid w:val="00E81C4E"/>
    <w:rsid w:val="00E81C66"/>
    <w:rsid w:val="00E826E9"/>
    <w:rsid w:val="00E835D5"/>
    <w:rsid w:val="00E84397"/>
    <w:rsid w:val="00E848B9"/>
    <w:rsid w:val="00E85D85"/>
    <w:rsid w:val="00E86C76"/>
    <w:rsid w:val="00E871F3"/>
    <w:rsid w:val="00E87C77"/>
    <w:rsid w:val="00E909C2"/>
    <w:rsid w:val="00E90B13"/>
    <w:rsid w:val="00E938C6"/>
    <w:rsid w:val="00E9391B"/>
    <w:rsid w:val="00E942D1"/>
    <w:rsid w:val="00E947A3"/>
    <w:rsid w:val="00E94973"/>
    <w:rsid w:val="00E9667B"/>
    <w:rsid w:val="00E97302"/>
    <w:rsid w:val="00E97D7E"/>
    <w:rsid w:val="00EA086F"/>
    <w:rsid w:val="00EA0AE1"/>
    <w:rsid w:val="00EA1B17"/>
    <w:rsid w:val="00EA1BA4"/>
    <w:rsid w:val="00EA2519"/>
    <w:rsid w:val="00EA2E00"/>
    <w:rsid w:val="00EA4354"/>
    <w:rsid w:val="00EA4EAE"/>
    <w:rsid w:val="00EA5A07"/>
    <w:rsid w:val="00EA659F"/>
    <w:rsid w:val="00EA7CE5"/>
    <w:rsid w:val="00EB045B"/>
    <w:rsid w:val="00EB09CD"/>
    <w:rsid w:val="00EB246E"/>
    <w:rsid w:val="00EB2DBD"/>
    <w:rsid w:val="00EB3233"/>
    <w:rsid w:val="00EB3A35"/>
    <w:rsid w:val="00EB43B5"/>
    <w:rsid w:val="00EB4599"/>
    <w:rsid w:val="00EB476F"/>
    <w:rsid w:val="00EB4BEB"/>
    <w:rsid w:val="00EB5474"/>
    <w:rsid w:val="00EB62BF"/>
    <w:rsid w:val="00EB6552"/>
    <w:rsid w:val="00EB718B"/>
    <w:rsid w:val="00EC09A9"/>
    <w:rsid w:val="00EC0DE1"/>
    <w:rsid w:val="00EC19C0"/>
    <w:rsid w:val="00EC1C97"/>
    <w:rsid w:val="00EC1FDB"/>
    <w:rsid w:val="00EC395A"/>
    <w:rsid w:val="00EC3AD6"/>
    <w:rsid w:val="00EC3CDF"/>
    <w:rsid w:val="00EC50C7"/>
    <w:rsid w:val="00EC6388"/>
    <w:rsid w:val="00EC6554"/>
    <w:rsid w:val="00EC65ED"/>
    <w:rsid w:val="00EC6753"/>
    <w:rsid w:val="00EC6760"/>
    <w:rsid w:val="00EC762C"/>
    <w:rsid w:val="00EC79F4"/>
    <w:rsid w:val="00ED023A"/>
    <w:rsid w:val="00ED0248"/>
    <w:rsid w:val="00ED0802"/>
    <w:rsid w:val="00ED08E4"/>
    <w:rsid w:val="00ED2F5C"/>
    <w:rsid w:val="00ED4F94"/>
    <w:rsid w:val="00ED5573"/>
    <w:rsid w:val="00ED6862"/>
    <w:rsid w:val="00ED6B4E"/>
    <w:rsid w:val="00ED7A5C"/>
    <w:rsid w:val="00EE0117"/>
    <w:rsid w:val="00EE0410"/>
    <w:rsid w:val="00EE0EA4"/>
    <w:rsid w:val="00EE17F4"/>
    <w:rsid w:val="00EE1915"/>
    <w:rsid w:val="00EE22A1"/>
    <w:rsid w:val="00EE244A"/>
    <w:rsid w:val="00EE2675"/>
    <w:rsid w:val="00EE2BBC"/>
    <w:rsid w:val="00EE2E39"/>
    <w:rsid w:val="00EE31B5"/>
    <w:rsid w:val="00EE3250"/>
    <w:rsid w:val="00EE34C3"/>
    <w:rsid w:val="00EE52EC"/>
    <w:rsid w:val="00EE54AE"/>
    <w:rsid w:val="00EE5CAD"/>
    <w:rsid w:val="00EE636E"/>
    <w:rsid w:val="00EE70E9"/>
    <w:rsid w:val="00EF0599"/>
    <w:rsid w:val="00EF0F57"/>
    <w:rsid w:val="00EF1BA7"/>
    <w:rsid w:val="00EF1FCE"/>
    <w:rsid w:val="00EF4186"/>
    <w:rsid w:val="00EF4DE9"/>
    <w:rsid w:val="00EF633C"/>
    <w:rsid w:val="00EF6F5D"/>
    <w:rsid w:val="00EF7412"/>
    <w:rsid w:val="00EF7591"/>
    <w:rsid w:val="00EF772F"/>
    <w:rsid w:val="00EF7816"/>
    <w:rsid w:val="00EF79B7"/>
    <w:rsid w:val="00EF7D10"/>
    <w:rsid w:val="00F0136A"/>
    <w:rsid w:val="00F015E4"/>
    <w:rsid w:val="00F02B24"/>
    <w:rsid w:val="00F02F77"/>
    <w:rsid w:val="00F03B9D"/>
    <w:rsid w:val="00F03D0E"/>
    <w:rsid w:val="00F0437E"/>
    <w:rsid w:val="00F065A6"/>
    <w:rsid w:val="00F06C3F"/>
    <w:rsid w:val="00F06DE1"/>
    <w:rsid w:val="00F07E43"/>
    <w:rsid w:val="00F07F8D"/>
    <w:rsid w:val="00F10088"/>
    <w:rsid w:val="00F10672"/>
    <w:rsid w:val="00F118E6"/>
    <w:rsid w:val="00F12336"/>
    <w:rsid w:val="00F12F6A"/>
    <w:rsid w:val="00F135CC"/>
    <w:rsid w:val="00F13AC2"/>
    <w:rsid w:val="00F16D4E"/>
    <w:rsid w:val="00F171A9"/>
    <w:rsid w:val="00F17300"/>
    <w:rsid w:val="00F20461"/>
    <w:rsid w:val="00F21040"/>
    <w:rsid w:val="00F214D5"/>
    <w:rsid w:val="00F21861"/>
    <w:rsid w:val="00F21C6E"/>
    <w:rsid w:val="00F2278C"/>
    <w:rsid w:val="00F2340D"/>
    <w:rsid w:val="00F243B6"/>
    <w:rsid w:val="00F247C2"/>
    <w:rsid w:val="00F24DBC"/>
    <w:rsid w:val="00F25067"/>
    <w:rsid w:val="00F25367"/>
    <w:rsid w:val="00F25D07"/>
    <w:rsid w:val="00F25D9B"/>
    <w:rsid w:val="00F26ADE"/>
    <w:rsid w:val="00F26F59"/>
    <w:rsid w:val="00F2792E"/>
    <w:rsid w:val="00F27992"/>
    <w:rsid w:val="00F317A8"/>
    <w:rsid w:val="00F31FFE"/>
    <w:rsid w:val="00F325B2"/>
    <w:rsid w:val="00F32B82"/>
    <w:rsid w:val="00F32ED0"/>
    <w:rsid w:val="00F332E5"/>
    <w:rsid w:val="00F33A4F"/>
    <w:rsid w:val="00F33B4B"/>
    <w:rsid w:val="00F33D36"/>
    <w:rsid w:val="00F357F1"/>
    <w:rsid w:val="00F37173"/>
    <w:rsid w:val="00F372E8"/>
    <w:rsid w:val="00F379EC"/>
    <w:rsid w:val="00F37EC1"/>
    <w:rsid w:val="00F40EBF"/>
    <w:rsid w:val="00F41270"/>
    <w:rsid w:val="00F41621"/>
    <w:rsid w:val="00F43B1C"/>
    <w:rsid w:val="00F44160"/>
    <w:rsid w:val="00F461E7"/>
    <w:rsid w:val="00F477A8"/>
    <w:rsid w:val="00F5003D"/>
    <w:rsid w:val="00F50057"/>
    <w:rsid w:val="00F501C8"/>
    <w:rsid w:val="00F5107D"/>
    <w:rsid w:val="00F5228F"/>
    <w:rsid w:val="00F525DB"/>
    <w:rsid w:val="00F52F1A"/>
    <w:rsid w:val="00F537CC"/>
    <w:rsid w:val="00F5380D"/>
    <w:rsid w:val="00F5406C"/>
    <w:rsid w:val="00F54196"/>
    <w:rsid w:val="00F55210"/>
    <w:rsid w:val="00F55822"/>
    <w:rsid w:val="00F55A16"/>
    <w:rsid w:val="00F55C14"/>
    <w:rsid w:val="00F55DC5"/>
    <w:rsid w:val="00F56227"/>
    <w:rsid w:val="00F57398"/>
    <w:rsid w:val="00F57724"/>
    <w:rsid w:val="00F57B04"/>
    <w:rsid w:val="00F60330"/>
    <w:rsid w:val="00F60513"/>
    <w:rsid w:val="00F6238C"/>
    <w:rsid w:val="00F63969"/>
    <w:rsid w:val="00F63E06"/>
    <w:rsid w:val="00F64707"/>
    <w:rsid w:val="00F652E8"/>
    <w:rsid w:val="00F6713C"/>
    <w:rsid w:val="00F67B8B"/>
    <w:rsid w:val="00F67CCA"/>
    <w:rsid w:val="00F70439"/>
    <w:rsid w:val="00F708B1"/>
    <w:rsid w:val="00F70D29"/>
    <w:rsid w:val="00F715F6"/>
    <w:rsid w:val="00F72AEA"/>
    <w:rsid w:val="00F75138"/>
    <w:rsid w:val="00F75399"/>
    <w:rsid w:val="00F75A44"/>
    <w:rsid w:val="00F76656"/>
    <w:rsid w:val="00F76CC7"/>
    <w:rsid w:val="00F77910"/>
    <w:rsid w:val="00F77AF4"/>
    <w:rsid w:val="00F8170D"/>
    <w:rsid w:val="00F817B4"/>
    <w:rsid w:val="00F81871"/>
    <w:rsid w:val="00F81954"/>
    <w:rsid w:val="00F81C21"/>
    <w:rsid w:val="00F82899"/>
    <w:rsid w:val="00F82E9D"/>
    <w:rsid w:val="00F83580"/>
    <w:rsid w:val="00F84C44"/>
    <w:rsid w:val="00F8628A"/>
    <w:rsid w:val="00F86CA0"/>
    <w:rsid w:val="00F872E6"/>
    <w:rsid w:val="00F8772F"/>
    <w:rsid w:val="00F90006"/>
    <w:rsid w:val="00F905D8"/>
    <w:rsid w:val="00F91A9A"/>
    <w:rsid w:val="00F91F1E"/>
    <w:rsid w:val="00F925A2"/>
    <w:rsid w:val="00F928B6"/>
    <w:rsid w:val="00F93121"/>
    <w:rsid w:val="00F9335D"/>
    <w:rsid w:val="00F93A98"/>
    <w:rsid w:val="00F93E35"/>
    <w:rsid w:val="00F9455F"/>
    <w:rsid w:val="00F94651"/>
    <w:rsid w:val="00F9489B"/>
    <w:rsid w:val="00F94FD9"/>
    <w:rsid w:val="00F95653"/>
    <w:rsid w:val="00F961DF"/>
    <w:rsid w:val="00F96676"/>
    <w:rsid w:val="00F96989"/>
    <w:rsid w:val="00F96C65"/>
    <w:rsid w:val="00F971CC"/>
    <w:rsid w:val="00F975C8"/>
    <w:rsid w:val="00FA0BD6"/>
    <w:rsid w:val="00FA17A1"/>
    <w:rsid w:val="00FA237A"/>
    <w:rsid w:val="00FA2909"/>
    <w:rsid w:val="00FA433C"/>
    <w:rsid w:val="00FA436B"/>
    <w:rsid w:val="00FA4CE6"/>
    <w:rsid w:val="00FA500E"/>
    <w:rsid w:val="00FA5759"/>
    <w:rsid w:val="00FA5849"/>
    <w:rsid w:val="00FA6317"/>
    <w:rsid w:val="00FA6A5A"/>
    <w:rsid w:val="00FA72B9"/>
    <w:rsid w:val="00FA7351"/>
    <w:rsid w:val="00FB0820"/>
    <w:rsid w:val="00FB1821"/>
    <w:rsid w:val="00FB1914"/>
    <w:rsid w:val="00FB1D08"/>
    <w:rsid w:val="00FB24E0"/>
    <w:rsid w:val="00FB3E3F"/>
    <w:rsid w:val="00FB4025"/>
    <w:rsid w:val="00FB4B98"/>
    <w:rsid w:val="00FB4D94"/>
    <w:rsid w:val="00FB5E72"/>
    <w:rsid w:val="00FB6753"/>
    <w:rsid w:val="00FB67E7"/>
    <w:rsid w:val="00FB73FF"/>
    <w:rsid w:val="00FC14FA"/>
    <w:rsid w:val="00FC26E2"/>
    <w:rsid w:val="00FC28B3"/>
    <w:rsid w:val="00FC302F"/>
    <w:rsid w:val="00FC347C"/>
    <w:rsid w:val="00FC40CC"/>
    <w:rsid w:val="00FC5641"/>
    <w:rsid w:val="00FC64ED"/>
    <w:rsid w:val="00FC6AE3"/>
    <w:rsid w:val="00FC7959"/>
    <w:rsid w:val="00FC79ED"/>
    <w:rsid w:val="00FC7EF3"/>
    <w:rsid w:val="00FC7EFF"/>
    <w:rsid w:val="00FD03EB"/>
    <w:rsid w:val="00FD0871"/>
    <w:rsid w:val="00FD0BF5"/>
    <w:rsid w:val="00FD202F"/>
    <w:rsid w:val="00FD234D"/>
    <w:rsid w:val="00FD24EA"/>
    <w:rsid w:val="00FD28F1"/>
    <w:rsid w:val="00FD4FCA"/>
    <w:rsid w:val="00FD5860"/>
    <w:rsid w:val="00FD6F06"/>
    <w:rsid w:val="00FE0537"/>
    <w:rsid w:val="00FE1212"/>
    <w:rsid w:val="00FE20BD"/>
    <w:rsid w:val="00FE27FB"/>
    <w:rsid w:val="00FE2927"/>
    <w:rsid w:val="00FE3EF6"/>
    <w:rsid w:val="00FE4031"/>
    <w:rsid w:val="00FE488D"/>
    <w:rsid w:val="00FE5FB7"/>
    <w:rsid w:val="00FE7408"/>
    <w:rsid w:val="00FE74B1"/>
    <w:rsid w:val="00FE7D05"/>
    <w:rsid w:val="00FF001A"/>
    <w:rsid w:val="00FF143C"/>
    <w:rsid w:val="00FF1890"/>
    <w:rsid w:val="00FF1EDE"/>
    <w:rsid w:val="00FF1F1A"/>
    <w:rsid w:val="00FF2384"/>
    <w:rsid w:val="00FF2681"/>
    <w:rsid w:val="00FF3A54"/>
    <w:rsid w:val="00FF4877"/>
    <w:rsid w:val="00FF4C16"/>
    <w:rsid w:val="00FF4EB8"/>
    <w:rsid w:val="00FF4EBD"/>
    <w:rsid w:val="00FF5CFE"/>
    <w:rsid w:val="00FF67B8"/>
    <w:rsid w:val="00FF6BC2"/>
    <w:rsid w:val="00FF7299"/>
    <w:rsid w:val="0279651D"/>
    <w:rsid w:val="06666CC6"/>
    <w:rsid w:val="069872E2"/>
    <w:rsid w:val="0AA93FB6"/>
    <w:rsid w:val="0BB27F3E"/>
    <w:rsid w:val="0CAF270E"/>
    <w:rsid w:val="0E2D5114"/>
    <w:rsid w:val="0EB74D33"/>
    <w:rsid w:val="14513D31"/>
    <w:rsid w:val="15944AF9"/>
    <w:rsid w:val="15A85596"/>
    <w:rsid w:val="163A7083"/>
    <w:rsid w:val="190F30AC"/>
    <w:rsid w:val="1956151F"/>
    <w:rsid w:val="1A7673F8"/>
    <w:rsid w:val="1B004C65"/>
    <w:rsid w:val="1BF60B6E"/>
    <w:rsid w:val="20200378"/>
    <w:rsid w:val="277F6C9E"/>
    <w:rsid w:val="287775EB"/>
    <w:rsid w:val="2E9B62C8"/>
    <w:rsid w:val="2FD46EDA"/>
    <w:rsid w:val="359B4383"/>
    <w:rsid w:val="369E4EAA"/>
    <w:rsid w:val="393670ED"/>
    <w:rsid w:val="3B751B9A"/>
    <w:rsid w:val="3C3377AF"/>
    <w:rsid w:val="3DF60AD2"/>
    <w:rsid w:val="41011831"/>
    <w:rsid w:val="414E1930"/>
    <w:rsid w:val="42145E76"/>
    <w:rsid w:val="422F22A3"/>
    <w:rsid w:val="43166D1E"/>
    <w:rsid w:val="434D4C79"/>
    <w:rsid w:val="4AE02AE7"/>
    <w:rsid w:val="4C694B6C"/>
    <w:rsid w:val="4D497682"/>
    <w:rsid w:val="4EBC40BC"/>
    <w:rsid w:val="4EFE6AE1"/>
    <w:rsid w:val="51E51FEA"/>
    <w:rsid w:val="526B7CC5"/>
    <w:rsid w:val="556D0908"/>
    <w:rsid w:val="59E77FEA"/>
    <w:rsid w:val="5C3E3E63"/>
    <w:rsid w:val="5E893A28"/>
    <w:rsid w:val="5EA16ED0"/>
    <w:rsid w:val="61D64494"/>
    <w:rsid w:val="62333529"/>
    <w:rsid w:val="64E32E12"/>
    <w:rsid w:val="67080599"/>
    <w:rsid w:val="67EC213D"/>
    <w:rsid w:val="69814125"/>
    <w:rsid w:val="71872296"/>
    <w:rsid w:val="72A66EA6"/>
    <w:rsid w:val="7FC3218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CB17748"/>
  <w15:docId w15:val="{76C20B8A-05A6-4493-888C-614BD2D81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19D"/>
    <w:rPr>
      <w:rFonts w:asciiTheme="minorHAnsi" w:eastAsiaTheme="minorEastAsia" w:hAnsiTheme="minorHAnsi" w:cstheme="minorBidi"/>
      <w:sz w:val="22"/>
      <w:szCs w:val="22"/>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E601B"/>
    <w:pPr>
      <w:keepNext/>
      <w:keepLines/>
      <w:spacing w:before="80" w:after="40"/>
      <w:ind w:firstLine="709"/>
      <w:jc w:val="both"/>
      <w:outlineLvl w:val="4"/>
    </w:pPr>
    <w:rPr>
      <w:rFonts w:eastAsiaTheme="majorEastAsia" w:cstheme="majorBidi"/>
      <w:color w:val="365F91" w:themeColor="accent1" w:themeShade="BF"/>
      <w:kern w:val="2"/>
      <w:sz w:val="24"/>
      <w:szCs w:val="24"/>
      <w:lang w:eastAsia="en-US"/>
      <w14:ligatures w14:val="standardContextual"/>
    </w:rPr>
  </w:style>
  <w:style w:type="paragraph" w:styleId="6">
    <w:name w:val="heading 6"/>
    <w:basedOn w:val="a"/>
    <w:next w:val="a"/>
    <w:link w:val="60"/>
    <w:uiPriority w:val="9"/>
    <w:semiHidden/>
    <w:unhideWhenUsed/>
    <w:qFormat/>
    <w:rsid w:val="008E601B"/>
    <w:pPr>
      <w:keepNext/>
      <w:keepLines/>
      <w:spacing w:before="40"/>
      <w:ind w:firstLine="709"/>
      <w:jc w:val="both"/>
      <w:outlineLvl w:val="5"/>
    </w:pPr>
    <w:rPr>
      <w:rFonts w:eastAsiaTheme="majorEastAsia" w:cstheme="majorBidi"/>
      <w:i/>
      <w:iCs/>
      <w:color w:val="595959" w:themeColor="text1" w:themeTint="A6"/>
      <w:kern w:val="2"/>
      <w:sz w:val="24"/>
      <w:szCs w:val="24"/>
      <w:lang w:eastAsia="en-US"/>
      <w14:ligatures w14:val="standardContextual"/>
    </w:rPr>
  </w:style>
  <w:style w:type="paragraph" w:styleId="7">
    <w:name w:val="heading 7"/>
    <w:basedOn w:val="a"/>
    <w:next w:val="a"/>
    <w:link w:val="70"/>
    <w:uiPriority w:val="9"/>
    <w:semiHidden/>
    <w:unhideWhenUsed/>
    <w:qFormat/>
    <w:rsid w:val="008E601B"/>
    <w:pPr>
      <w:keepNext/>
      <w:keepLines/>
      <w:spacing w:before="40"/>
      <w:ind w:firstLine="709"/>
      <w:jc w:val="both"/>
      <w:outlineLvl w:val="6"/>
    </w:pPr>
    <w:rPr>
      <w:rFonts w:eastAsiaTheme="majorEastAsia" w:cstheme="majorBidi"/>
      <w:color w:val="595959" w:themeColor="text1" w:themeTint="A6"/>
      <w:kern w:val="2"/>
      <w:sz w:val="24"/>
      <w:szCs w:val="24"/>
      <w:lang w:eastAsia="en-US"/>
      <w14:ligatures w14:val="standardContextual"/>
    </w:rPr>
  </w:style>
  <w:style w:type="paragraph" w:styleId="8">
    <w:name w:val="heading 8"/>
    <w:basedOn w:val="a"/>
    <w:next w:val="a"/>
    <w:link w:val="80"/>
    <w:uiPriority w:val="9"/>
    <w:semiHidden/>
    <w:unhideWhenUsed/>
    <w:qFormat/>
    <w:rsid w:val="008E601B"/>
    <w:pPr>
      <w:keepNext/>
      <w:keepLines/>
      <w:ind w:firstLine="709"/>
      <w:jc w:val="both"/>
      <w:outlineLvl w:val="7"/>
    </w:pPr>
    <w:rPr>
      <w:rFonts w:eastAsiaTheme="majorEastAsia" w:cstheme="majorBidi"/>
      <w:i/>
      <w:iCs/>
      <w:color w:val="272727" w:themeColor="text1" w:themeTint="D8"/>
      <w:kern w:val="2"/>
      <w:sz w:val="24"/>
      <w:szCs w:val="24"/>
      <w:lang w:eastAsia="en-US"/>
      <w14:ligatures w14:val="standardContextual"/>
    </w:rPr>
  </w:style>
  <w:style w:type="paragraph" w:styleId="9">
    <w:name w:val="heading 9"/>
    <w:basedOn w:val="a"/>
    <w:next w:val="a"/>
    <w:link w:val="90"/>
    <w:uiPriority w:val="9"/>
    <w:semiHidden/>
    <w:unhideWhenUsed/>
    <w:qFormat/>
    <w:rsid w:val="008E601B"/>
    <w:pPr>
      <w:keepNext/>
      <w:keepLines/>
      <w:ind w:firstLine="709"/>
      <w:jc w:val="both"/>
      <w:outlineLvl w:val="8"/>
    </w:pPr>
    <w:rPr>
      <w:rFonts w:eastAsiaTheme="majorEastAsia" w:cstheme="majorBidi"/>
      <w:color w:val="272727" w:themeColor="text1" w:themeTint="D8"/>
      <w:kern w:val="2"/>
      <w:sz w:val="24"/>
      <w:szCs w:val="24"/>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000FF" w:themeColor="hyperlink"/>
      <w:u w:val="single"/>
    </w:rPr>
  </w:style>
  <w:style w:type="character" w:styleId="a5">
    <w:name w:val="Strong"/>
    <w:basedOn w:val="a0"/>
    <w:uiPriority w:val="22"/>
    <w:qFormat/>
    <w:rPr>
      <w:b/>
      <w:bCs/>
    </w:rPr>
  </w:style>
  <w:style w:type="paragraph" w:styleId="a6">
    <w:name w:val="Balloon Text"/>
    <w:basedOn w:val="a"/>
    <w:link w:val="a7"/>
    <w:uiPriority w:val="99"/>
    <w:semiHidden/>
    <w:unhideWhenUsed/>
    <w:qFormat/>
    <w:rPr>
      <w:rFonts w:ascii="Tahoma" w:hAnsi="Tahoma" w:cs="Tahoma"/>
      <w:sz w:val="16"/>
      <w:szCs w:val="16"/>
    </w:rPr>
  </w:style>
  <w:style w:type="paragraph" w:styleId="a8">
    <w:name w:val="caption"/>
    <w:basedOn w:val="a"/>
    <w:next w:val="a"/>
    <w:uiPriority w:val="35"/>
    <w:semiHidden/>
    <w:unhideWhenUsed/>
    <w:qFormat/>
    <w:rPr>
      <w:rFonts w:ascii="Times New Roman" w:eastAsia="Times New Roman" w:hAnsi="Times New Roman" w:cs="Times New Roman"/>
      <w:lang w:val="en-US" w:eastAsia="en-US"/>
    </w:rPr>
  </w:style>
  <w:style w:type="paragraph" w:styleId="a9">
    <w:name w:val="header"/>
    <w:basedOn w:val="a"/>
    <w:link w:val="aa"/>
    <w:uiPriority w:val="99"/>
    <w:unhideWhenUsed/>
    <w:qFormat/>
    <w:pPr>
      <w:tabs>
        <w:tab w:val="center" w:pos="4677"/>
        <w:tab w:val="right" w:pos="9355"/>
      </w:tabs>
    </w:pPr>
  </w:style>
  <w:style w:type="paragraph" w:styleId="ab">
    <w:name w:val="Body Text"/>
    <w:basedOn w:val="a"/>
    <w:link w:val="ac"/>
    <w:uiPriority w:val="99"/>
    <w:qFormat/>
    <w:pPr>
      <w:spacing w:after="120"/>
    </w:pPr>
    <w:rPr>
      <w:rFonts w:ascii="Times New Roman" w:eastAsia="Calibri" w:hAnsi="Times New Roman" w:cs="Times New Roman"/>
      <w:sz w:val="24"/>
      <w:szCs w:val="24"/>
    </w:rPr>
  </w:style>
  <w:style w:type="paragraph" w:styleId="ad">
    <w:name w:val="footer"/>
    <w:basedOn w:val="a"/>
    <w:link w:val="ae"/>
    <w:uiPriority w:val="99"/>
    <w:unhideWhenUsed/>
    <w:qFormat/>
    <w:pPr>
      <w:tabs>
        <w:tab w:val="center" w:pos="4677"/>
        <w:tab w:val="right" w:pos="9355"/>
      </w:tabs>
    </w:pPr>
  </w:style>
  <w:style w:type="paragraph" w:styleId="af">
    <w:name w:val="Normal (Web)"/>
    <w:basedOn w:val="a"/>
    <w:uiPriority w:val="99"/>
    <w:unhideWhenUsed/>
    <w:qFormat/>
    <w:pPr>
      <w:spacing w:before="100" w:beforeAutospacing="1" w:after="100" w:afterAutospacing="1"/>
    </w:pPr>
    <w:rPr>
      <w:rFonts w:ascii="Times New Roman" w:eastAsia="Times New Roman" w:hAnsi="Times New Roman" w:cs="Times New Roman"/>
      <w:sz w:val="24"/>
      <w:szCs w:val="24"/>
    </w:rPr>
  </w:style>
  <w:style w:type="table" w:styleId="af0">
    <w:name w:val="Table Grid"/>
    <w:basedOn w:val="a1"/>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1">
    <w:name w:val="Основной текст (2)_"/>
    <w:basedOn w:val="a0"/>
    <w:link w:val="210"/>
    <w:uiPriority w:val="99"/>
    <w:qFormat/>
    <w:locked/>
    <w:rPr>
      <w:rFonts w:ascii="Times New Roman" w:eastAsia="Times New Roman" w:hAnsi="Times New Roman" w:cs="Times New Roman"/>
      <w:sz w:val="21"/>
      <w:szCs w:val="21"/>
    </w:rPr>
  </w:style>
  <w:style w:type="paragraph" w:customStyle="1" w:styleId="210">
    <w:name w:val="Основной текст (2)1"/>
    <w:basedOn w:val="a"/>
    <w:link w:val="21"/>
    <w:uiPriority w:val="99"/>
    <w:qFormat/>
    <w:pPr>
      <w:widowControl w:val="0"/>
      <w:shd w:val="clear" w:color="auto" w:fill="FFFFFF"/>
      <w:spacing w:after="540" w:line="240" w:lineRule="atLeast"/>
    </w:pPr>
    <w:rPr>
      <w:rFonts w:ascii="Times New Roman" w:eastAsia="Times New Roman" w:hAnsi="Times New Roman" w:cs="Times New Roman"/>
      <w:sz w:val="21"/>
      <w:szCs w:val="21"/>
    </w:rPr>
  </w:style>
  <w:style w:type="paragraph" w:customStyle="1" w:styleId="22">
    <w:name w:val="Основной текст (2)"/>
    <w:basedOn w:val="a"/>
    <w:uiPriority w:val="99"/>
    <w:qFormat/>
    <w:pPr>
      <w:widowControl w:val="0"/>
      <w:shd w:val="clear" w:color="auto" w:fill="FFFFFF"/>
      <w:spacing w:after="300" w:line="240" w:lineRule="atLeast"/>
      <w:jc w:val="right"/>
    </w:pPr>
    <w:rPr>
      <w:shd w:val="clear" w:color="auto" w:fill="FFFFFF"/>
    </w:rPr>
  </w:style>
  <w:style w:type="paragraph" w:customStyle="1" w:styleId="11">
    <w:name w:val="Без интервала1"/>
    <w:link w:val="NoSpacingChar"/>
    <w:qFormat/>
    <w:rPr>
      <w:rFonts w:ascii="Calibri" w:eastAsia="Times New Roman" w:hAnsi="Calibri"/>
      <w:lang w:eastAsia="en-US"/>
    </w:rPr>
  </w:style>
  <w:style w:type="character" w:customStyle="1" w:styleId="NoSpacingChar">
    <w:name w:val="No Spacing Char"/>
    <w:link w:val="11"/>
    <w:qFormat/>
    <w:locked/>
    <w:rPr>
      <w:rFonts w:ascii="Calibri" w:eastAsia="Times New Roman" w:hAnsi="Calibri" w:cs="Times New Roman"/>
      <w:sz w:val="20"/>
      <w:szCs w:val="20"/>
      <w:lang w:eastAsia="en-US"/>
    </w:rPr>
  </w:style>
  <w:style w:type="paragraph" w:styleId="af1">
    <w:name w:val="No Spacing"/>
    <w:link w:val="af2"/>
    <w:uiPriority w:val="1"/>
    <w:qFormat/>
    <w:rPr>
      <w:rFonts w:eastAsia="Times New Roman"/>
    </w:rPr>
  </w:style>
  <w:style w:type="character" w:customStyle="1" w:styleId="af2">
    <w:name w:val="Без интервала Знак"/>
    <w:link w:val="af1"/>
    <w:uiPriority w:val="1"/>
    <w:qFormat/>
    <w:rPr>
      <w:rFonts w:ascii="Times New Roman" w:eastAsia="Times New Roman" w:hAnsi="Times New Roman" w:cs="Times New Roman"/>
      <w:sz w:val="20"/>
      <w:szCs w:val="20"/>
    </w:rPr>
  </w:style>
  <w:style w:type="character" w:customStyle="1" w:styleId="12">
    <w:name w:val="Слабое выделение1"/>
    <w:basedOn w:val="a0"/>
    <w:uiPriority w:val="19"/>
    <w:qFormat/>
    <w:rPr>
      <w:i/>
      <w:iCs/>
      <w:color w:val="7F7F7F" w:themeColor="text1" w:themeTint="80"/>
    </w:rPr>
  </w:style>
  <w:style w:type="character" w:customStyle="1" w:styleId="aa">
    <w:name w:val="Верхний колонтитул Знак"/>
    <w:basedOn w:val="a0"/>
    <w:link w:val="a9"/>
    <w:uiPriority w:val="99"/>
    <w:qFormat/>
  </w:style>
  <w:style w:type="character" w:customStyle="1" w:styleId="ae">
    <w:name w:val="Нижний колонтитул Знак"/>
    <w:basedOn w:val="a0"/>
    <w:link w:val="ad"/>
    <w:uiPriority w:val="99"/>
    <w:qFormat/>
  </w:style>
  <w:style w:type="character" w:customStyle="1" w:styleId="10">
    <w:name w:val="Заголовок 1 Знак"/>
    <w:basedOn w:val="a0"/>
    <w:link w:val="1"/>
    <w:uiPriority w:val="9"/>
    <w:qFormat/>
    <w:rPr>
      <w:rFonts w:asciiTheme="majorHAnsi" w:eastAsiaTheme="majorEastAsia" w:hAnsiTheme="majorHAnsi" w:cstheme="majorBidi"/>
      <w:b/>
      <w:bCs/>
      <w:color w:val="365F91" w:themeColor="accent1" w:themeShade="BF"/>
      <w:sz w:val="28"/>
      <w:szCs w:val="28"/>
    </w:rPr>
  </w:style>
  <w:style w:type="character" w:customStyle="1" w:styleId="nocopy1">
    <w:name w:val="nocopy1"/>
    <w:qFormat/>
    <w:rPr>
      <w:rFonts w:cs="Times New Roman"/>
      <w:sz w:val="20"/>
      <w:szCs w:val="20"/>
    </w:rPr>
  </w:style>
  <w:style w:type="paragraph" w:styleId="af3">
    <w:name w:val="List Paragraph"/>
    <w:basedOn w:val="a"/>
    <w:uiPriority w:val="34"/>
    <w:qFormat/>
    <w:pPr>
      <w:ind w:left="720"/>
      <w:contextualSpacing/>
    </w:pPr>
    <w:rPr>
      <w:rFonts w:ascii="Calibri" w:eastAsia="Calibri" w:hAnsi="Calibri" w:cs="Times New Roman"/>
      <w:lang w:eastAsia="en-US"/>
    </w:rPr>
  </w:style>
  <w:style w:type="character" w:customStyle="1" w:styleId="fontstyle41">
    <w:name w:val="fontstyle41"/>
    <w:qFormat/>
    <w:rPr>
      <w:rFonts w:ascii="BodoniC" w:hAnsi="BodoniC" w:hint="default"/>
      <w:color w:val="231F20"/>
      <w:sz w:val="24"/>
      <w:szCs w:val="24"/>
    </w:rPr>
  </w:style>
  <w:style w:type="paragraph" w:customStyle="1" w:styleId="Default">
    <w:name w:val="Default"/>
    <w:qFormat/>
    <w:pPr>
      <w:autoSpaceDE w:val="0"/>
      <w:autoSpaceDN w:val="0"/>
      <w:adjustRightInd w:val="0"/>
    </w:pPr>
    <w:rPr>
      <w:rFonts w:ascii="Arial" w:eastAsia="Times New Roman" w:hAnsi="Arial" w:cs="Arial"/>
      <w:color w:val="000000"/>
      <w:sz w:val="24"/>
      <w:szCs w:val="24"/>
    </w:rPr>
  </w:style>
  <w:style w:type="character" w:customStyle="1" w:styleId="reference-text">
    <w:name w:val="reference-text"/>
    <w:basedOn w:val="a0"/>
    <w:qFormat/>
  </w:style>
  <w:style w:type="character" w:customStyle="1" w:styleId="ac">
    <w:name w:val="Основной текст Знак"/>
    <w:basedOn w:val="a0"/>
    <w:link w:val="ab"/>
    <w:uiPriority w:val="99"/>
    <w:qFormat/>
    <w:rPr>
      <w:rFonts w:ascii="Times New Roman" w:eastAsia="Calibri" w:hAnsi="Times New Roman" w:cs="Times New Roman"/>
      <w:sz w:val="24"/>
      <w:szCs w:val="24"/>
    </w:rPr>
  </w:style>
  <w:style w:type="character" w:customStyle="1" w:styleId="a7">
    <w:name w:val="Текст выноски Знак"/>
    <w:basedOn w:val="a0"/>
    <w:link w:val="a6"/>
    <w:uiPriority w:val="99"/>
    <w:semiHidden/>
    <w:qFormat/>
    <w:rPr>
      <w:rFonts w:ascii="Tahoma" w:hAnsi="Tahoma" w:cs="Tahoma"/>
      <w:sz w:val="16"/>
      <w:szCs w:val="16"/>
    </w:rPr>
  </w:style>
  <w:style w:type="character" w:customStyle="1" w:styleId="13">
    <w:name w:val="Текст выноски Знак1"/>
    <w:basedOn w:val="a0"/>
    <w:uiPriority w:val="99"/>
    <w:semiHidden/>
    <w:qFormat/>
    <w:rPr>
      <w:rFonts w:ascii="Tahoma" w:hAnsi="Tahoma" w:cs="Tahoma"/>
      <w:sz w:val="16"/>
      <w:szCs w:val="16"/>
    </w:rPr>
  </w:style>
  <w:style w:type="character" w:customStyle="1" w:styleId="tlid-translation">
    <w:name w:val="tlid-translation"/>
    <w:basedOn w:val="a0"/>
    <w:qFormat/>
  </w:style>
  <w:style w:type="character" w:customStyle="1" w:styleId="51">
    <w:name w:val="Основной текст (5)_"/>
    <w:link w:val="52"/>
    <w:uiPriority w:val="99"/>
    <w:qFormat/>
    <w:locked/>
    <w:rPr>
      <w:i/>
      <w:iCs/>
      <w:sz w:val="28"/>
      <w:szCs w:val="28"/>
      <w:shd w:val="clear" w:color="auto" w:fill="FFFFFF"/>
    </w:rPr>
  </w:style>
  <w:style w:type="paragraph" w:customStyle="1" w:styleId="52">
    <w:name w:val="Основной текст (5)"/>
    <w:basedOn w:val="a"/>
    <w:link w:val="51"/>
    <w:uiPriority w:val="99"/>
    <w:qFormat/>
    <w:pPr>
      <w:widowControl w:val="0"/>
      <w:shd w:val="clear" w:color="auto" w:fill="FFFFFF"/>
      <w:spacing w:after="300" w:line="320" w:lineRule="exact"/>
      <w:ind w:firstLine="620"/>
      <w:jc w:val="both"/>
    </w:pPr>
    <w:rPr>
      <w:i/>
      <w:iCs/>
      <w:sz w:val="28"/>
      <w:szCs w:val="28"/>
    </w:rPr>
  </w:style>
  <w:style w:type="character" w:customStyle="1" w:styleId="61">
    <w:name w:val="Основной текст (6) + Не курсив"/>
    <w:uiPriority w:val="99"/>
    <w:qFormat/>
    <w:rPr>
      <w:i/>
      <w:iCs/>
      <w:color w:val="000000"/>
      <w:spacing w:val="0"/>
      <w:w w:val="100"/>
      <w:position w:val="0"/>
      <w:sz w:val="28"/>
      <w:szCs w:val="28"/>
      <w:shd w:val="clear" w:color="auto" w:fill="FFFFFF"/>
      <w:lang w:val="kk-KZ" w:eastAsia="kk-KZ"/>
    </w:rPr>
  </w:style>
  <w:style w:type="paragraph" w:customStyle="1" w:styleId="Pa23">
    <w:name w:val="Pa23"/>
    <w:basedOn w:val="Default"/>
    <w:next w:val="Default"/>
    <w:uiPriority w:val="99"/>
    <w:qFormat/>
    <w:pPr>
      <w:spacing w:line="211" w:lineRule="atLeast"/>
    </w:pPr>
    <w:rPr>
      <w:rFonts w:ascii="MM Mekteptik" w:eastAsiaTheme="minorEastAsia" w:hAnsi="MM Mekteptik" w:cstheme="minorBidi"/>
      <w:color w:val="auto"/>
    </w:rPr>
  </w:style>
  <w:style w:type="character" w:customStyle="1" w:styleId="23">
    <w:name w:val="Основной текст (2) + Курсив"/>
    <w:basedOn w:val="21"/>
    <w:qFormat/>
    <w:rPr>
      <w:rFonts w:ascii="Times New Roman" w:eastAsia="Times New Roman" w:hAnsi="Times New Roman" w:cs="Times New Roman"/>
      <w:i/>
      <w:iCs/>
      <w:spacing w:val="-20"/>
      <w:sz w:val="28"/>
      <w:szCs w:val="28"/>
      <w:u w:val="none"/>
      <w:shd w:val="clear" w:color="auto" w:fill="FFFFFF"/>
    </w:rPr>
  </w:style>
  <w:style w:type="character" w:customStyle="1" w:styleId="71">
    <w:name w:val="Основной текст (7)_"/>
    <w:basedOn w:val="a0"/>
    <w:link w:val="72"/>
    <w:qFormat/>
    <w:rPr>
      <w:rFonts w:ascii="Times New Roman" w:hAnsi="Times New Roman" w:cs="Times New Roman"/>
      <w:i/>
      <w:iCs/>
      <w:spacing w:val="-20"/>
      <w:sz w:val="28"/>
      <w:szCs w:val="28"/>
      <w:shd w:val="clear" w:color="auto" w:fill="FFFFFF"/>
    </w:rPr>
  </w:style>
  <w:style w:type="paragraph" w:customStyle="1" w:styleId="72">
    <w:name w:val="Основной текст (7)"/>
    <w:basedOn w:val="a"/>
    <w:link w:val="71"/>
    <w:qFormat/>
    <w:pPr>
      <w:widowControl w:val="0"/>
      <w:shd w:val="clear" w:color="auto" w:fill="FFFFFF"/>
      <w:spacing w:line="306" w:lineRule="exact"/>
    </w:pPr>
    <w:rPr>
      <w:rFonts w:ascii="Times New Roman" w:hAnsi="Times New Roman" w:cs="Times New Roman"/>
      <w:i/>
      <w:iCs/>
      <w:spacing w:val="-20"/>
      <w:sz w:val="28"/>
      <w:szCs w:val="28"/>
    </w:rPr>
  </w:style>
  <w:style w:type="character" w:customStyle="1" w:styleId="24">
    <w:name w:val="Основной текст (2) + Полужирный"/>
    <w:basedOn w:val="21"/>
    <w:uiPriority w:val="99"/>
    <w:qFormat/>
    <w:rPr>
      <w:rFonts w:ascii="Times New Roman" w:eastAsia="Times New Roman" w:hAnsi="Times New Roman" w:cs="Times New Roman"/>
      <w:b/>
      <w:bCs/>
      <w:color w:val="000000"/>
      <w:spacing w:val="0"/>
      <w:w w:val="100"/>
      <w:position w:val="0"/>
      <w:sz w:val="28"/>
      <w:szCs w:val="28"/>
      <w:u w:val="none"/>
      <w:shd w:val="clear" w:color="auto" w:fill="FFFFFF"/>
      <w:lang w:val="kk-KZ" w:eastAsia="kk-KZ"/>
    </w:rPr>
  </w:style>
  <w:style w:type="character" w:customStyle="1" w:styleId="211">
    <w:name w:val="Основной текст (2) + Курсив1"/>
    <w:basedOn w:val="21"/>
    <w:uiPriority w:val="99"/>
    <w:qFormat/>
    <w:rPr>
      <w:rFonts w:ascii="Times New Roman" w:eastAsia="Times New Roman" w:hAnsi="Times New Roman" w:cs="Times New Roman"/>
      <w:i/>
      <w:iCs/>
      <w:smallCaps/>
      <w:color w:val="000000"/>
      <w:spacing w:val="0"/>
      <w:w w:val="100"/>
      <w:position w:val="0"/>
      <w:sz w:val="28"/>
      <w:szCs w:val="28"/>
      <w:u w:val="none"/>
      <w:shd w:val="clear" w:color="auto" w:fill="FFFFFF"/>
      <w:lang w:val="kk-KZ" w:eastAsia="kk-KZ"/>
    </w:rPr>
  </w:style>
  <w:style w:type="character" w:customStyle="1" w:styleId="73">
    <w:name w:val="Основной текст (7) + Не курсив"/>
    <w:basedOn w:val="71"/>
    <w:qFormat/>
    <w:rPr>
      <w:rFonts w:ascii="Times New Roman" w:hAnsi="Times New Roman" w:cs="Times New Roman"/>
      <w:i/>
      <w:iCs/>
      <w:spacing w:val="0"/>
      <w:sz w:val="28"/>
      <w:szCs w:val="28"/>
      <w:shd w:val="clear" w:color="auto" w:fill="FFFFFF"/>
    </w:rPr>
  </w:style>
  <w:style w:type="character" w:customStyle="1" w:styleId="230">
    <w:name w:val="Основной текст (2) + Курсив3"/>
    <w:basedOn w:val="21"/>
    <w:qFormat/>
    <w:rPr>
      <w:rFonts w:ascii="Times New Roman" w:eastAsia="Times New Roman" w:hAnsi="Times New Roman" w:cs="Times New Roman"/>
      <w:i/>
      <w:iCs/>
      <w:spacing w:val="20"/>
      <w:sz w:val="28"/>
      <w:szCs w:val="28"/>
      <w:shd w:val="clear" w:color="auto" w:fill="FFFFFF"/>
    </w:rPr>
  </w:style>
  <w:style w:type="character" w:customStyle="1" w:styleId="fontstyle21">
    <w:name w:val="fontstyle21"/>
    <w:basedOn w:val="a0"/>
    <w:qFormat/>
    <w:rPr>
      <w:rFonts w:ascii="PalatinoLinotype-Roman" w:hAnsi="PalatinoLinotype-Roman" w:hint="default"/>
      <w:color w:val="000000"/>
      <w:sz w:val="18"/>
      <w:szCs w:val="18"/>
    </w:rPr>
  </w:style>
  <w:style w:type="character" w:customStyle="1" w:styleId="1012pt">
    <w:name w:val="Основной текст (10) + 12 pt"/>
    <w:qFormat/>
    <w:rPr>
      <w:rFonts w:ascii="Times New Roman" w:hAnsi="Times New Roman" w:cs="Times New Roman"/>
      <w:b/>
      <w:bCs/>
      <w:color w:val="000000"/>
      <w:spacing w:val="8"/>
      <w:w w:val="100"/>
      <w:position w:val="0"/>
      <w:sz w:val="24"/>
      <w:szCs w:val="24"/>
      <w:shd w:val="clear" w:color="auto" w:fill="FFFFFF"/>
      <w:lang w:val="en-US" w:eastAsia="en-US"/>
    </w:rPr>
  </w:style>
  <w:style w:type="character" w:customStyle="1" w:styleId="0pt">
    <w:name w:val="Основной текст + Интервал 0 pt"/>
    <w:uiPriority w:val="99"/>
    <w:qFormat/>
    <w:rPr>
      <w:color w:val="000000"/>
      <w:spacing w:val="9"/>
      <w:w w:val="100"/>
      <w:position w:val="0"/>
      <w:sz w:val="24"/>
      <w:szCs w:val="24"/>
      <w:lang w:val="kk-KZ" w:eastAsia="kk-KZ" w:bidi="ar-SA"/>
    </w:rPr>
  </w:style>
  <w:style w:type="character" w:customStyle="1" w:styleId="result1">
    <w:name w:val="result1"/>
    <w:basedOn w:val="a0"/>
    <w:qFormat/>
  </w:style>
  <w:style w:type="character" w:customStyle="1" w:styleId="81">
    <w:name w:val="Основной текст (8)_"/>
    <w:basedOn w:val="a0"/>
    <w:link w:val="82"/>
    <w:uiPriority w:val="99"/>
    <w:qFormat/>
    <w:locked/>
    <w:rPr>
      <w:rFonts w:ascii="Times New Roman" w:hAnsi="Times New Roman" w:cs="Times New Roman"/>
      <w:i/>
      <w:iCs/>
      <w:sz w:val="28"/>
      <w:szCs w:val="28"/>
      <w:shd w:val="clear" w:color="auto" w:fill="FFFFFF"/>
    </w:rPr>
  </w:style>
  <w:style w:type="paragraph" w:customStyle="1" w:styleId="82">
    <w:name w:val="Основной текст (8)"/>
    <w:basedOn w:val="a"/>
    <w:link w:val="81"/>
    <w:uiPriority w:val="99"/>
    <w:qFormat/>
    <w:pPr>
      <w:widowControl w:val="0"/>
      <w:shd w:val="clear" w:color="auto" w:fill="FFFFFF"/>
      <w:spacing w:line="320" w:lineRule="exact"/>
    </w:pPr>
    <w:rPr>
      <w:rFonts w:ascii="Times New Roman" w:hAnsi="Times New Roman" w:cs="Times New Roman"/>
      <w:i/>
      <w:iCs/>
      <w:sz w:val="28"/>
      <w:szCs w:val="28"/>
    </w:rPr>
  </w:style>
  <w:style w:type="character" w:customStyle="1" w:styleId="af4">
    <w:name w:val="Оглавление_"/>
    <w:basedOn w:val="a0"/>
    <w:link w:val="af5"/>
    <w:qFormat/>
    <w:rPr>
      <w:rFonts w:ascii="Times New Roman" w:hAnsi="Times New Roman" w:cs="Times New Roman"/>
      <w:b/>
      <w:bCs/>
      <w:sz w:val="18"/>
      <w:szCs w:val="18"/>
      <w:shd w:val="clear" w:color="auto" w:fill="FFFFFF"/>
    </w:rPr>
  </w:style>
  <w:style w:type="paragraph" w:customStyle="1" w:styleId="af5">
    <w:name w:val="Оглавление"/>
    <w:basedOn w:val="a"/>
    <w:link w:val="af4"/>
    <w:qFormat/>
    <w:pPr>
      <w:widowControl w:val="0"/>
      <w:shd w:val="clear" w:color="auto" w:fill="FFFFFF"/>
      <w:spacing w:line="226" w:lineRule="exact"/>
      <w:jc w:val="both"/>
    </w:pPr>
    <w:rPr>
      <w:rFonts w:ascii="Times New Roman" w:hAnsi="Times New Roman" w:cs="Times New Roman"/>
      <w:b/>
      <w:bCs/>
      <w:sz w:val="18"/>
      <w:szCs w:val="18"/>
    </w:rPr>
  </w:style>
  <w:style w:type="character" w:customStyle="1" w:styleId="10Exact">
    <w:name w:val="Основной текст (10) Exact"/>
    <w:basedOn w:val="a0"/>
    <w:link w:val="100"/>
    <w:qFormat/>
    <w:rPr>
      <w:rFonts w:ascii="Times New Roman" w:hAnsi="Times New Roman" w:cs="Times New Roman"/>
      <w:b/>
      <w:bCs/>
      <w:i/>
      <w:iCs/>
      <w:sz w:val="20"/>
      <w:szCs w:val="20"/>
      <w:shd w:val="clear" w:color="auto" w:fill="FFFFFF"/>
    </w:rPr>
  </w:style>
  <w:style w:type="paragraph" w:customStyle="1" w:styleId="100">
    <w:name w:val="Основной текст (10)"/>
    <w:basedOn w:val="a"/>
    <w:link w:val="10Exact"/>
    <w:qFormat/>
    <w:pPr>
      <w:widowControl w:val="0"/>
      <w:shd w:val="clear" w:color="auto" w:fill="FFFFFF"/>
      <w:spacing w:after="240" w:line="240" w:lineRule="atLeast"/>
      <w:jc w:val="center"/>
    </w:pPr>
    <w:rPr>
      <w:rFonts w:ascii="Times New Roman" w:hAnsi="Times New Roman" w:cs="Times New Roman"/>
      <w:b/>
      <w:bCs/>
      <w:i/>
      <w:iCs/>
      <w:sz w:val="20"/>
      <w:szCs w:val="20"/>
    </w:rPr>
  </w:style>
  <w:style w:type="character" w:customStyle="1" w:styleId="14">
    <w:name w:val="Основной текст (14)_"/>
    <w:basedOn w:val="a0"/>
    <w:link w:val="140"/>
    <w:qFormat/>
    <w:rPr>
      <w:rFonts w:ascii="Times New Roman" w:hAnsi="Times New Roman" w:cs="Times New Roman"/>
      <w:i/>
      <w:iCs/>
      <w:shd w:val="clear" w:color="auto" w:fill="FFFFFF"/>
    </w:rPr>
  </w:style>
  <w:style w:type="paragraph" w:customStyle="1" w:styleId="140">
    <w:name w:val="Основной текст (14)"/>
    <w:basedOn w:val="a"/>
    <w:link w:val="14"/>
    <w:qFormat/>
    <w:pPr>
      <w:widowControl w:val="0"/>
      <w:shd w:val="clear" w:color="auto" w:fill="FFFFFF"/>
      <w:spacing w:line="274" w:lineRule="exact"/>
      <w:ind w:firstLine="600"/>
      <w:jc w:val="both"/>
    </w:pPr>
    <w:rPr>
      <w:rFonts w:ascii="Times New Roman" w:hAnsi="Times New Roman" w:cs="Times New Roman"/>
      <w:i/>
      <w:iCs/>
    </w:rPr>
  </w:style>
  <w:style w:type="character" w:customStyle="1" w:styleId="141">
    <w:name w:val="Основной текст (14) + Не курсив"/>
    <w:basedOn w:val="14"/>
    <w:qFormat/>
    <w:rPr>
      <w:rFonts w:ascii="Times New Roman" w:hAnsi="Times New Roman" w:cs="Times New Roman"/>
      <w:i/>
      <w:iCs/>
      <w:shd w:val="clear" w:color="auto" w:fill="FFFFFF"/>
    </w:rPr>
  </w:style>
  <w:style w:type="character" w:customStyle="1" w:styleId="53">
    <w:name w:val="Основной текст (5) + Не курсив"/>
    <w:uiPriority w:val="99"/>
    <w:qFormat/>
    <w:rPr>
      <w:i/>
      <w:iCs/>
      <w:color w:val="000000"/>
      <w:spacing w:val="0"/>
      <w:w w:val="100"/>
      <w:position w:val="0"/>
      <w:sz w:val="28"/>
      <w:szCs w:val="28"/>
      <w:lang w:val="kk-KZ" w:eastAsia="kk-KZ" w:bidi="ar-SA"/>
    </w:rPr>
  </w:style>
  <w:style w:type="character" w:customStyle="1" w:styleId="extended-textshort">
    <w:name w:val="extended-text__short"/>
    <w:basedOn w:val="a0"/>
    <w:qFormat/>
  </w:style>
  <w:style w:type="paragraph" w:customStyle="1" w:styleId="calibre1">
    <w:name w:val="calibre1"/>
    <w:basedOn w:val="a"/>
    <w:qFormat/>
    <w:pPr>
      <w:spacing w:before="100" w:beforeAutospacing="1" w:after="100" w:afterAutospacing="1"/>
    </w:pPr>
    <w:rPr>
      <w:rFonts w:ascii="Times New Roman" w:eastAsia="Times New Roman" w:hAnsi="Times New Roman" w:cs="Times New Roman"/>
      <w:sz w:val="24"/>
      <w:szCs w:val="24"/>
    </w:rPr>
  </w:style>
  <w:style w:type="paragraph" w:customStyle="1" w:styleId="Pa22">
    <w:name w:val="Pa22"/>
    <w:basedOn w:val="a"/>
    <w:next w:val="a"/>
    <w:uiPriority w:val="99"/>
    <w:qFormat/>
    <w:pPr>
      <w:autoSpaceDE w:val="0"/>
      <w:autoSpaceDN w:val="0"/>
      <w:adjustRightInd w:val="0"/>
      <w:spacing w:line="221" w:lineRule="atLeast"/>
    </w:pPr>
    <w:rPr>
      <w:rFonts w:ascii="MM Mekteptik" w:eastAsia="Times New Roman" w:hAnsi="MM Mekteptik" w:cs="Times New Roman"/>
      <w:sz w:val="24"/>
      <w:szCs w:val="24"/>
    </w:rPr>
  </w:style>
  <w:style w:type="paragraph" w:customStyle="1" w:styleId="Pa2">
    <w:name w:val="Pa2"/>
    <w:basedOn w:val="a"/>
    <w:next w:val="a"/>
    <w:uiPriority w:val="99"/>
    <w:qFormat/>
    <w:pPr>
      <w:autoSpaceDE w:val="0"/>
      <w:autoSpaceDN w:val="0"/>
      <w:adjustRightInd w:val="0"/>
      <w:spacing w:line="211" w:lineRule="atLeast"/>
    </w:pPr>
    <w:rPr>
      <w:rFonts w:ascii="MM Mekteptik" w:eastAsia="Times New Roman" w:hAnsi="MM Mekteptik" w:cs="Times New Roman"/>
      <w:sz w:val="24"/>
      <w:szCs w:val="24"/>
    </w:rPr>
  </w:style>
  <w:style w:type="character" w:customStyle="1" w:styleId="A00">
    <w:name w:val="A0"/>
    <w:uiPriority w:val="99"/>
    <w:qFormat/>
    <w:rPr>
      <w:rFonts w:cs="MM Mekteptik"/>
      <w:color w:val="000000"/>
      <w:sz w:val="18"/>
      <w:szCs w:val="18"/>
    </w:rPr>
  </w:style>
  <w:style w:type="character" w:customStyle="1" w:styleId="83">
    <w:name w:val="Основной текст (8) + Не курсив"/>
    <w:basedOn w:val="81"/>
    <w:uiPriority w:val="99"/>
    <w:qFormat/>
    <w:rPr>
      <w:rFonts w:ascii="Times New Roman" w:hAnsi="Times New Roman" w:cs="Times New Roman"/>
      <w:i/>
      <w:iCs/>
      <w:color w:val="000000"/>
      <w:spacing w:val="0"/>
      <w:w w:val="100"/>
      <w:position w:val="0"/>
      <w:sz w:val="28"/>
      <w:szCs w:val="28"/>
      <w:shd w:val="clear" w:color="auto" w:fill="FFFFFF"/>
      <w:lang w:val="kk-KZ" w:eastAsia="kk-KZ"/>
    </w:rPr>
  </w:style>
  <w:style w:type="character" w:customStyle="1" w:styleId="2BookmanOldStyle">
    <w:name w:val="Основной текст (2) + Bookman Old Style"/>
    <w:basedOn w:val="21"/>
    <w:qFormat/>
    <w:rPr>
      <w:rFonts w:ascii="Bookman Old Style" w:eastAsia="Times New Roman" w:hAnsi="Bookman Old Style" w:cs="Bookman Old Style"/>
      <w:sz w:val="24"/>
      <w:szCs w:val="24"/>
      <w:u w:val="none"/>
      <w:shd w:val="clear" w:color="auto" w:fill="FFFFFF"/>
    </w:rPr>
  </w:style>
  <w:style w:type="character" w:styleId="af6">
    <w:name w:val="Placeholder Text"/>
    <w:basedOn w:val="a0"/>
    <w:uiPriority w:val="99"/>
    <w:semiHidden/>
    <w:qFormat/>
    <w:rPr>
      <w:color w:val="808080"/>
    </w:rPr>
  </w:style>
  <w:style w:type="character" w:customStyle="1" w:styleId="4Exact">
    <w:name w:val="Основной текст (4) Exact"/>
    <w:basedOn w:val="a0"/>
    <w:link w:val="41"/>
    <w:qFormat/>
    <w:locked/>
    <w:rPr>
      <w:b/>
      <w:bCs/>
      <w:sz w:val="42"/>
      <w:szCs w:val="42"/>
      <w:shd w:val="clear" w:color="auto" w:fill="FFFFFF"/>
    </w:rPr>
  </w:style>
  <w:style w:type="paragraph" w:customStyle="1" w:styleId="41">
    <w:name w:val="Основной текст (4)"/>
    <w:basedOn w:val="a"/>
    <w:link w:val="4Exact"/>
    <w:qFormat/>
    <w:pPr>
      <w:widowControl w:val="0"/>
      <w:shd w:val="clear" w:color="auto" w:fill="FFFFFF"/>
      <w:spacing w:line="240" w:lineRule="atLeast"/>
    </w:pPr>
    <w:rPr>
      <w:b/>
      <w:bCs/>
      <w:sz w:val="42"/>
      <w:szCs w:val="42"/>
    </w:rPr>
  </w:style>
  <w:style w:type="character" w:customStyle="1" w:styleId="fontstyle61">
    <w:name w:val="fontstyle61"/>
    <w:qFormat/>
    <w:rPr>
      <w:rFonts w:ascii="NewtonC-Bold" w:hAnsi="NewtonC-Bold" w:hint="default"/>
      <w:b/>
      <w:bCs/>
      <w:color w:val="231F20"/>
      <w:sz w:val="28"/>
      <w:szCs w:val="28"/>
    </w:rPr>
  </w:style>
  <w:style w:type="character" w:customStyle="1" w:styleId="20">
    <w:name w:val="Заголовок 2 Знак"/>
    <w:basedOn w:val="a0"/>
    <w:link w:val="2"/>
    <w:uiPriority w:val="9"/>
    <w:qFormat/>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semiHidden/>
    <w:unhideWhenUsed/>
    <w:qFormat/>
    <w:pPr>
      <w:widowControl w:val="0"/>
      <w:autoSpaceDE w:val="0"/>
      <w:autoSpaceDN w:val="0"/>
    </w:pPr>
    <w:rPr>
      <w:rFonts w:eastAsiaTheme="minorHAnsi"/>
      <w:lang w:val="en-US"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pPr>
    <w:rPr>
      <w:rFonts w:ascii="Times New Roman" w:eastAsia="Times New Roman" w:hAnsi="Times New Roman" w:cs="Times New Roman"/>
      <w:lang w:val="kk-KZ" w:eastAsia="en-US"/>
    </w:rPr>
  </w:style>
  <w:style w:type="table" w:customStyle="1" w:styleId="25">
    <w:name w:val="Сетка таблицы2"/>
    <w:basedOn w:val="a1"/>
    <w:uiPriority w:val="59"/>
    <w:qFormat/>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qFormat/>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semiHidden/>
    <w:qFormat/>
    <w:rPr>
      <w:rFonts w:asciiTheme="majorHAnsi" w:eastAsiaTheme="majorEastAsia" w:hAnsiTheme="majorHAnsi" w:cstheme="majorBidi"/>
      <w:b/>
      <w:bCs/>
      <w:i/>
      <w:iCs/>
      <w:color w:val="4F81BD" w:themeColor="accent1"/>
      <w:sz w:val="22"/>
      <w:szCs w:val="22"/>
    </w:rPr>
  </w:style>
  <w:style w:type="character" w:customStyle="1" w:styleId="relative">
    <w:name w:val="relative"/>
    <w:basedOn w:val="a0"/>
    <w:rsid w:val="00895546"/>
  </w:style>
  <w:style w:type="table" w:customStyle="1" w:styleId="15">
    <w:name w:val="Сетка таблицы1"/>
    <w:basedOn w:val="a1"/>
    <w:next w:val="af0"/>
    <w:uiPriority w:val="59"/>
    <w:rsid w:val="002E31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unhideWhenUsed/>
    <w:qFormat/>
    <w:rsid w:val="0002440B"/>
    <w:pPr>
      <w:spacing w:line="276" w:lineRule="auto"/>
      <w:outlineLvl w:val="9"/>
    </w:pPr>
  </w:style>
  <w:style w:type="paragraph" w:styleId="16">
    <w:name w:val="toc 1"/>
    <w:basedOn w:val="a"/>
    <w:next w:val="a"/>
    <w:autoRedefine/>
    <w:uiPriority w:val="39"/>
    <w:unhideWhenUsed/>
    <w:rsid w:val="000F12C3"/>
    <w:pPr>
      <w:tabs>
        <w:tab w:val="right" w:leader="dot" w:pos="10195"/>
      </w:tabs>
    </w:pPr>
    <w:rPr>
      <w:rFonts w:ascii="Times New Roman" w:hAnsi="Times New Roman" w:cs="Times New Roman"/>
      <w:b/>
      <w:bCs/>
      <w:noProof/>
      <w:sz w:val="28"/>
      <w:szCs w:val="28"/>
      <w:lang w:val="kk-KZ"/>
    </w:rPr>
  </w:style>
  <w:style w:type="paragraph" w:styleId="31">
    <w:name w:val="toc 3"/>
    <w:basedOn w:val="a"/>
    <w:next w:val="a"/>
    <w:autoRedefine/>
    <w:uiPriority w:val="39"/>
    <w:unhideWhenUsed/>
    <w:rsid w:val="0002440B"/>
    <w:pPr>
      <w:ind w:left="440"/>
    </w:pPr>
    <w:rPr>
      <w:rFonts w:cstheme="minorHAnsi"/>
      <w:sz w:val="20"/>
      <w:szCs w:val="20"/>
    </w:rPr>
  </w:style>
  <w:style w:type="paragraph" w:styleId="26">
    <w:name w:val="toc 2"/>
    <w:basedOn w:val="a"/>
    <w:next w:val="a"/>
    <w:autoRedefine/>
    <w:uiPriority w:val="39"/>
    <w:unhideWhenUsed/>
    <w:rsid w:val="0002440B"/>
    <w:pPr>
      <w:spacing w:before="120"/>
      <w:ind w:left="220"/>
    </w:pPr>
    <w:rPr>
      <w:rFonts w:cstheme="minorHAnsi"/>
      <w:b/>
      <w:bCs/>
    </w:rPr>
  </w:style>
  <w:style w:type="paragraph" w:styleId="42">
    <w:name w:val="toc 4"/>
    <w:basedOn w:val="a"/>
    <w:next w:val="a"/>
    <w:autoRedefine/>
    <w:uiPriority w:val="39"/>
    <w:semiHidden/>
    <w:unhideWhenUsed/>
    <w:rsid w:val="0002440B"/>
    <w:pPr>
      <w:ind w:left="660"/>
    </w:pPr>
    <w:rPr>
      <w:rFonts w:cstheme="minorHAnsi"/>
      <w:sz w:val="20"/>
      <w:szCs w:val="20"/>
    </w:rPr>
  </w:style>
  <w:style w:type="paragraph" w:styleId="54">
    <w:name w:val="toc 5"/>
    <w:basedOn w:val="a"/>
    <w:next w:val="a"/>
    <w:autoRedefine/>
    <w:uiPriority w:val="39"/>
    <w:semiHidden/>
    <w:unhideWhenUsed/>
    <w:rsid w:val="0002440B"/>
    <w:pPr>
      <w:ind w:left="880"/>
    </w:pPr>
    <w:rPr>
      <w:rFonts w:cstheme="minorHAnsi"/>
      <w:sz w:val="20"/>
      <w:szCs w:val="20"/>
    </w:rPr>
  </w:style>
  <w:style w:type="paragraph" w:styleId="62">
    <w:name w:val="toc 6"/>
    <w:basedOn w:val="a"/>
    <w:next w:val="a"/>
    <w:autoRedefine/>
    <w:uiPriority w:val="39"/>
    <w:semiHidden/>
    <w:unhideWhenUsed/>
    <w:rsid w:val="0002440B"/>
    <w:pPr>
      <w:ind w:left="1100"/>
    </w:pPr>
    <w:rPr>
      <w:rFonts w:cstheme="minorHAnsi"/>
      <w:sz w:val="20"/>
      <w:szCs w:val="20"/>
    </w:rPr>
  </w:style>
  <w:style w:type="paragraph" w:styleId="74">
    <w:name w:val="toc 7"/>
    <w:basedOn w:val="a"/>
    <w:next w:val="a"/>
    <w:autoRedefine/>
    <w:uiPriority w:val="39"/>
    <w:semiHidden/>
    <w:unhideWhenUsed/>
    <w:rsid w:val="0002440B"/>
    <w:pPr>
      <w:ind w:left="1320"/>
    </w:pPr>
    <w:rPr>
      <w:rFonts w:cstheme="minorHAnsi"/>
      <w:sz w:val="20"/>
      <w:szCs w:val="20"/>
    </w:rPr>
  </w:style>
  <w:style w:type="paragraph" w:styleId="84">
    <w:name w:val="toc 8"/>
    <w:basedOn w:val="a"/>
    <w:next w:val="a"/>
    <w:autoRedefine/>
    <w:uiPriority w:val="39"/>
    <w:semiHidden/>
    <w:unhideWhenUsed/>
    <w:rsid w:val="0002440B"/>
    <w:pPr>
      <w:ind w:left="1540"/>
    </w:pPr>
    <w:rPr>
      <w:rFonts w:cstheme="minorHAnsi"/>
      <w:sz w:val="20"/>
      <w:szCs w:val="20"/>
    </w:rPr>
  </w:style>
  <w:style w:type="paragraph" w:styleId="91">
    <w:name w:val="toc 9"/>
    <w:basedOn w:val="a"/>
    <w:next w:val="a"/>
    <w:autoRedefine/>
    <w:uiPriority w:val="39"/>
    <w:semiHidden/>
    <w:unhideWhenUsed/>
    <w:rsid w:val="0002440B"/>
    <w:pPr>
      <w:ind w:left="1760"/>
    </w:pPr>
    <w:rPr>
      <w:rFonts w:cstheme="minorHAnsi"/>
      <w:sz w:val="20"/>
      <w:szCs w:val="20"/>
    </w:rPr>
  </w:style>
  <w:style w:type="character" w:styleId="af8">
    <w:name w:val="page number"/>
    <w:basedOn w:val="a0"/>
    <w:uiPriority w:val="99"/>
    <w:semiHidden/>
    <w:unhideWhenUsed/>
    <w:rsid w:val="0002440B"/>
  </w:style>
  <w:style w:type="character" w:customStyle="1" w:styleId="fontstyle01">
    <w:name w:val="fontstyle01"/>
    <w:basedOn w:val="a0"/>
    <w:rsid w:val="002E6A5D"/>
    <w:rPr>
      <w:rFonts w:ascii="ArialMT" w:hAnsi="ArialMT" w:hint="default"/>
      <w:b w:val="0"/>
      <w:bCs w:val="0"/>
      <w:i w:val="0"/>
      <w:iCs w:val="0"/>
      <w:color w:val="212529"/>
      <w:sz w:val="16"/>
      <w:szCs w:val="16"/>
    </w:rPr>
  </w:style>
  <w:style w:type="character" w:customStyle="1" w:styleId="17">
    <w:name w:val="Неразрешенное упоминание1"/>
    <w:basedOn w:val="a0"/>
    <w:uiPriority w:val="99"/>
    <w:semiHidden/>
    <w:unhideWhenUsed/>
    <w:rsid w:val="000E49E0"/>
    <w:rPr>
      <w:color w:val="605E5C"/>
      <w:shd w:val="clear" w:color="auto" w:fill="E1DFDD"/>
    </w:rPr>
  </w:style>
  <w:style w:type="character" w:customStyle="1" w:styleId="50">
    <w:name w:val="Заголовок 5 Знак"/>
    <w:basedOn w:val="a0"/>
    <w:link w:val="5"/>
    <w:uiPriority w:val="9"/>
    <w:semiHidden/>
    <w:rsid w:val="008E601B"/>
    <w:rPr>
      <w:rFonts w:asciiTheme="minorHAnsi" w:eastAsiaTheme="majorEastAsia" w:hAnsiTheme="minorHAnsi" w:cstheme="majorBidi"/>
      <w:color w:val="365F91" w:themeColor="accent1" w:themeShade="BF"/>
      <w:kern w:val="2"/>
      <w:sz w:val="24"/>
      <w:szCs w:val="24"/>
      <w:lang w:eastAsia="en-US"/>
      <w14:ligatures w14:val="standardContextual"/>
    </w:rPr>
  </w:style>
  <w:style w:type="character" w:customStyle="1" w:styleId="60">
    <w:name w:val="Заголовок 6 Знак"/>
    <w:basedOn w:val="a0"/>
    <w:link w:val="6"/>
    <w:uiPriority w:val="9"/>
    <w:semiHidden/>
    <w:rsid w:val="008E601B"/>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70">
    <w:name w:val="Заголовок 7 Знак"/>
    <w:basedOn w:val="a0"/>
    <w:link w:val="7"/>
    <w:uiPriority w:val="9"/>
    <w:semiHidden/>
    <w:rsid w:val="008E601B"/>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80">
    <w:name w:val="Заголовок 8 Знак"/>
    <w:basedOn w:val="a0"/>
    <w:link w:val="8"/>
    <w:uiPriority w:val="9"/>
    <w:semiHidden/>
    <w:rsid w:val="008E601B"/>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90">
    <w:name w:val="Заголовок 9 Знак"/>
    <w:basedOn w:val="a0"/>
    <w:link w:val="9"/>
    <w:uiPriority w:val="9"/>
    <w:semiHidden/>
    <w:rsid w:val="008E601B"/>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af9">
    <w:name w:val="Title"/>
    <w:basedOn w:val="a"/>
    <w:next w:val="a"/>
    <w:link w:val="afa"/>
    <w:uiPriority w:val="10"/>
    <w:qFormat/>
    <w:rsid w:val="008E601B"/>
    <w:pPr>
      <w:spacing w:after="80"/>
      <w:ind w:firstLine="709"/>
      <w:contextualSpacing/>
      <w:jc w:val="both"/>
    </w:pPr>
    <w:rPr>
      <w:rFonts w:asciiTheme="majorHAnsi" w:eastAsiaTheme="majorEastAsia" w:hAnsiTheme="majorHAnsi" w:cstheme="majorBidi"/>
      <w:spacing w:val="-10"/>
      <w:kern w:val="28"/>
      <w:sz w:val="56"/>
      <w:szCs w:val="56"/>
      <w:lang w:eastAsia="en-US"/>
      <w14:ligatures w14:val="standardContextual"/>
    </w:rPr>
  </w:style>
  <w:style w:type="character" w:customStyle="1" w:styleId="afa">
    <w:name w:val="Название Знак"/>
    <w:basedOn w:val="a0"/>
    <w:link w:val="af9"/>
    <w:uiPriority w:val="10"/>
    <w:rsid w:val="008E601B"/>
    <w:rPr>
      <w:rFonts w:asciiTheme="majorHAnsi" w:eastAsiaTheme="majorEastAsia" w:hAnsiTheme="majorHAnsi" w:cstheme="majorBidi"/>
      <w:spacing w:val="-10"/>
      <w:kern w:val="28"/>
      <w:sz w:val="56"/>
      <w:szCs w:val="56"/>
      <w:lang w:eastAsia="en-US"/>
      <w14:ligatures w14:val="standardContextual"/>
    </w:rPr>
  </w:style>
  <w:style w:type="paragraph" w:styleId="afb">
    <w:name w:val="Subtitle"/>
    <w:basedOn w:val="a"/>
    <w:next w:val="a"/>
    <w:link w:val="afc"/>
    <w:uiPriority w:val="11"/>
    <w:qFormat/>
    <w:rsid w:val="008E601B"/>
    <w:pPr>
      <w:numPr>
        <w:ilvl w:val="1"/>
      </w:numPr>
      <w:spacing w:after="160"/>
      <w:ind w:firstLine="709"/>
      <w:jc w:val="both"/>
    </w:pPr>
    <w:rPr>
      <w:rFonts w:eastAsiaTheme="majorEastAsia" w:cstheme="majorBidi"/>
      <w:color w:val="595959" w:themeColor="text1" w:themeTint="A6"/>
      <w:spacing w:val="15"/>
      <w:kern w:val="2"/>
      <w:sz w:val="28"/>
      <w:szCs w:val="28"/>
      <w:lang w:eastAsia="en-US"/>
      <w14:ligatures w14:val="standardContextual"/>
    </w:rPr>
  </w:style>
  <w:style w:type="character" w:customStyle="1" w:styleId="afc">
    <w:name w:val="Подзаголовок Знак"/>
    <w:basedOn w:val="a0"/>
    <w:link w:val="afb"/>
    <w:uiPriority w:val="11"/>
    <w:rsid w:val="008E601B"/>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27">
    <w:name w:val="Quote"/>
    <w:basedOn w:val="a"/>
    <w:next w:val="a"/>
    <w:link w:val="28"/>
    <w:uiPriority w:val="29"/>
    <w:qFormat/>
    <w:rsid w:val="008E601B"/>
    <w:pPr>
      <w:spacing w:before="160" w:after="160"/>
      <w:ind w:firstLine="709"/>
      <w:jc w:val="center"/>
    </w:pPr>
    <w:rPr>
      <w:rFonts w:ascii="Times New Roman" w:eastAsiaTheme="minorHAnsi" w:hAnsi="Times New Roman" w:cs="Times New Roman"/>
      <w:i/>
      <w:iCs/>
      <w:color w:val="404040" w:themeColor="text1" w:themeTint="BF"/>
      <w:kern w:val="2"/>
      <w:sz w:val="24"/>
      <w:szCs w:val="24"/>
      <w:lang w:eastAsia="en-US"/>
      <w14:ligatures w14:val="standardContextual"/>
    </w:rPr>
  </w:style>
  <w:style w:type="character" w:customStyle="1" w:styleId="28">
    <w:name w:val="Цитата 2 Знак"/>
    <w:basedOn w:val="a0"/>
    <w:link w:val="27"/>
    <w:uiPriority w:val="29"/>
    <w:rsid w:val="008E601B"/>
    <w:rPr>
      <w:rFonts w:eastAsiaTheme="minorHAnsi"/>
      <w:i/>
      <w:iCs/>
      <w:color w:val="404040" w:themeColor="text1" w:themeTint="BF"/>
      <w:kern w:val="2"/>
      <w:sz w:val="24"/>
      <w:szCs w:val="24"/>
      <w:lang w:eastAsia="en-US"/>
      <w14:ligatures w14:val="standardContextual"/>
    </w:rPr>
  </w:style>
  <w:style w:type="character" w:styleId="afd">
    <w:name w:val="Intense Emphasis"/>
    <w:basedOn w:val="a0"/>
    <w:uiPriority w:val="21"/>
    <w:qFormat/>
    <w:rsid w:val="008E601B"/>
    <w:rPr>
      <w:i/>
      <w:iCs/>
      <w:color w:val="365F91" w:themeColor="accent1" w:themeShade="BF"/>
    </w:rPr>
  </w:style>
  <w:style w:type="paragraph" w:styleId="afe">
    <w:name w:val="Intense Quote"/>
    <w:basedOn w:val="a"/>
    <w:next w:val="a"/>
    <w:link w:val="aff"/>
    <w:uiPriority w:val="30"/>
    <w:qFormat/>
    <w:rsid w:val="008E601B"/>
    <w:pPr>
      <w:pBdr>
        <w:top w:val="single" w:sz="4" w:space="10" w:color="365F91" w:themeColor="accent1" w:themeShade="BF"/>
        <w:bottom w:val="single" w:sz="4" w:space="10" w:color="365F91" w:themeColor="accent1" w:themeShade="BF"/>
      </w:pBdr>
      <w:spacing w:before="360" w:after="360"/>
      <w:ind w:left="864" w:right="864" w:firstLine="709"/>
      <w:jc w:val="center"/>
    </w:pPr>
    <w:rPr>
      <w:rFonts w:ascii="Times New Roman" w:eastAsiaTheme="minorHAnsi" w:hAnsi="Times New Roman" w:cs="Times New Roman"/>
      <w:i/>
      <w:iCs/>
      <w:color w:val="365F91" w:themeColor="accent1" w:themeShade="BF"/>
      <w:kern w:val="2"/>
      <w:sz w:val="24"/>
      <w:szCs w:val="24"/>
      <w:lang w:eastAsia="en-US"/>
      <w14:ligatures w14:val="standardContextual"/>
    </w:rPr>
  </w:style>
  <w:style w:type="character" w:customStyle="1" w:styleId="aff">
    <w:name w:val="Выделенная цитата Знак"/>
    <w:basedOn w:val="a0"/>
    <w:link w:val="afe"/>
    <w:uiPriority w:val="30"/>
    <w:rsid w:val="008E601B"/>
    <w:rPr>
      <w:rFonts w:eastAsiaTheme="minorHAnsi"/>
      <w:i/>
      <w:iCs/>
      <w:color w:val="365F91" w:themeColor="accent1" w:themeShade="BF"/>
      <w:kern w:val="2"/>
      <w:sz w:val="24"/>
      <w:szCs w:val="24"/>
      <w:lang w:eastAsia="en-US"/>
      <w14:ligatures w14:val="standardContextual"/>
    </w:rPr>
  </w:style>
  <w:style w:type="character" w:styleId="aff0">
    <w:name w:val="Intense Reference"/>
    <w:basedOn w:val="a0"/>
    <w:uiPriority w:val="32"/>
    <w:qFormat/>
    <w:rsid w:val="008E601B"/>
    <w:rPr>
      <w:b/>
      <w:bCs/>
      <w:smallCaps/>
      <w:color w:val="365F91" w:themeColor="accent1" w:themeShade="BF"/>
      <w:spacing w:val="5"/>
    </w:rPr>
  </w:style>
  <w:style w:type="character" w:customStyle="1" w:styleId="anegp0gi0b9av8jahpyh">
    <w:name w:val="anegp0gi0b9av8jahpyh"/>
    <w:basedOn w:val="a0"/>
    <w:rsid w:val="008E601B"/>
  </w:style>
  <w:style w:type="character" w:customStyle="1" w:styleId="29">
    <w:name w:val="Неразрешенное упоминание2"/>
    <w:basedOn w:val="a0"/>
    <w:uiPriority w:val="99"/>
    <w:semiHidden/>
    <w:unhideWhenUsed/>
    <w:rsid w:val="005C4865"/>
    <w:rPr>
      <w:color w:val="605E5C"/>
      <w:shd w:val="clear" w:color="auto" w:fill="E1DFDD"/>
    </w:rPr>
  </w:style>
  <w:style w:type="character" w:customStyle="1" w:styleId="hwtze">
    <w:name w:val="hwtze"/>
    <w:basedOn w:val="a0"/>
    <w:rsid w:val="008E6559"/>
  </w:style>
  <w:style w:type="character" w:customStyle="1" w:styleId="rynqvb">
    <w:name w:val="rynqvb"/>
    <w:basedOn w:val="a0"/>
    <w:rsid w:val="008E6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3022">
      <w:bodyDiv w:val="1"/>
      <w:marLeft w:val="0"/>
      <w:marRight w:val="0"/>
      <w:marTop w:val="0"/>
      <w:marBottom w:val="0"/>
      <w:divBdr>
        <w:top w:val="none" w:sz="0" w:space="0" w:color="auto"/>
        <w:left w:val="none" w:sz="0" w:space="0" w:color="auto"/>
        <w:bottom w:val="none" w:sz="0" w:space="0" w:color="auto"/>
        <w:right w:val="none" w:sz="0" w:space="0" w:color="auto"/>
      </w:divBdr>
    </w:div>
    <w:div w:id="19937404">
      <w:bodyDiv w:val="1"/>
      <w:marLeft w:val="0"/>
      <w:marRight w:val="0"/>
      <w:marTop w:val="0"/>
      <w:marBottom w:val="0"/>
      <w:divBdr>
        <w:top w:val="none" w:sz="0" w:space="0" w:color="auto"/>
        <w:left w:val="none" w:sz="0" w:space="0" w:color="auto"/>
        <w:bottom w:val="none" w:sz="0" w:space="0" w:color="auto"/>
        <w:right w:val="none" w:sz="0" w:space="0" w:color="auto"/>
      </w:divBdr>
    </w:div>
    <w:div w:id="31157544">
      <w:bodyDiv w:val="1"/>
      <w:marLeft w:val="0"/>
      <w:marRight w:val="0"/>
      <w:marTop w:val="0"/>
      <w:marBottom w:val="0"/>
      <w:divBdr>
        <w:top w:val="none" w:sz="0" w:space="0" w:color="auto"/>
        <w:left w:val="none" w:sz="0" w:space="0" w:color="auto"/>
        <w:bottom w:val="none" w:sz="0" w:space="0" w:color="auto"/>
        <w:right w:val="none" w:sz="0" w:space="0" w:color="auto"/>
      </w:divBdr>
    </w:div>
    <w:div w:id="46690542">
      <w:bodyDiv w:val="1"/>
      <w:marLeft w:val="0"/>
      <w:marRight w:val="0"/>
      <w:marTop w:val="0"/>
      <w:marBottom w:val="0"/>
      <w:divBdr>
        <w:top w:val="none" w:sz="0" w:space="0" w:color="auto"/>
        <w:left w:val="none" w:sz="0" w:space="0" w:color="auto"/>
        <w:bottom w:val="none" w:sz="0" w:space="0" w:color="auto"/>
        <w:right w:val="none" w:sz="0" w:space="0" w:color="auto"/>
      </w:divBdr>
    </w:div>
    <w:div w:id="56050534">
      <w:bodyDiv w:val="1"/>
      <w:marLeft w:val="0"/>
      <w:marRight w:val="0"/>
      <w:marTop w:val="0"/>
      <w:marBottom w:val="0"/>
      <w:divBdr>
        <w:top w:val="none" w:sz="0" w:space="0" w:color="auto"/>
        <w:left w:val="none" w:sz="0" w:space="0" w:color="auto"/>
        <w:bottom w:val="none" w:sz="0" w:space="0" w:color="auto"/>
        <w:right w:val="none" w:sz="0" w:space="0" w:color="auto"/>
      </w:divBdr>
    </w:div>
    <w:div w:id="117578222">
      <w:bodyDiv w:val="1"/>
      <w:marLeft w:val="0"/>
      <w:marRight w:val="0"/>
      <w:marTop w:val="0"/>
      <w:marBottom w:val="0"/>
      <w:divBdr>
        <w:top w:val="none" w:sz="0" w:space="0" w:color="auto"/>
        <w:left w:val="none" w:sz="0" w:space="0" w:color="auto"/>
        <w:bottom w:val="none" w:sz="0" w:space="0" w:color="auto"/>
        <w:right w:val="none" w:sz="0" w:space="0" w:color="auto"/>
      </w:divBdr>
    </w:div>
    <w:div w:id="122970711">
      <w:bodyDiv w:val="1"/>
      <w:marLeft w:val="0"/>
      <w:marRight w:val="0"/>
      <w:marTop w:val="0"/>
      <w:marBottom w:val="0"/>
      <w:divBdr>
        <w:top w:val="none" w:sz="0" w:space="0" w:color="auto"/>
        <w:left w:val="none" w:sz="0" w:space="0" w:color="auto"/>
        <w:bottom w:val="none" w:sz="0" w:space="0" w:color="auto"/>
        <w:right w:val="none" w:sz="0" w:space="0" w:color="auto"/>
      </w:divBdr>
      <w:divsChild>
        <w:div w:id="766464179">
          <w:marLeft w:val="0"/>
          <w:marRight w:val="0"/>
          <w:marTop w:val="0"/>
          <w:marBottom w:val="0"/>
          <w:divBdr>
            <w:top w:val="none" w:sz="0" w:space="0" w:color="auto"/>
            <w:left w:val="none" w:sz="0" w:space="0" w:color="auto"/>
            <w:bottom w:val="none" w:sz="0" w:space="0" w:color="auto"/>
            <w:right w:val="none" w:sz="0" w:space="0" w:color="auto"/>
          </w:divBdr>
          <w:divsChild>
            <w:div w:id="1468279936">
              <w:marLeft w:val="0"/>
              <w:marRight w:val="0"/>
              <w:marTop w:val="0"/>
              <w:marBottom w:val="0"/>
              <w:divBdr>
                <w:top w:val="none" w:sz="0" w:space="0" w:color="auto"/>
                <w:left w:val="none" w:sz="0" w:space="0" w:color="auto"/>
                <w:bottom w:val="none" w:sz="0" w:space="0" w:color="auto"/>
                <w:right w:val="none" w:sz="0" w:space="0" w:color="auto"/>
              </w:divBdr>
              <w:divsChild>
                <w:div w:id="411777968">
                  <w:marLeft w:val="0"/>
                  <w:marRight w:val="0"/>
                  <w:marTop w:val="0"/>
                  <w:marBottom w:val="0"/>
                  <w:divBdr>
                    <w:top w:val="none" w:sz="0" w:space="0" w:color="auto"/>
                    <w:left w:val="none" w:sz="0" w:space="0" w:color="auto"/>
                    <w:bottom w:val="none" w:sz="0" w:space="0" w:color="auto"/>
                    <w:right w:val="none" w:sz="0" w:space="0" w:color="auto"/>
                  </w:divBdr>
                  <w:divsChild>
                    <w:div w:id="827090505">
                      <w:marLeft w:val="0"/>
                      <w:marRight w:val="0"/>
                      <w:marTop w:val="0"/>
                      <w:marBottom w:val="0"/>
                      <w:divBdr>
                        <w:top w:val="none" w:sz="0" w:space="0" w:color="auto"/>
                        <w:left w:val="none" w:sz="0" w:space="0" w:color="auto"/>
                        <w:bottom w:val="none" w:sz="0" w:space="0" w:color="auto"/>
                        <w:right w:val="none" w:sz="0" w:space="0" w:color="auto"/>
                      </w:divBdr>
                      <w:divsChild>
                        <w:div w:id="539317856">
                          <w:marLeft w:val="0"/>
                          <w:marRight w:val="0"/>
                          <w:marTop w:val="0"/>
                          <w:marBottom w:val="0"/>
                          <w:divBdr>
                            <w:top w:val="none" w:sz="0" w:space="0" w:color="auto"/>
                            <w:left w:val="none" w:sz="0" w:space="0" w:color="auto"/>
                            <w:bottom w:val="none" w:sz="0" w:space="0" w:color="auto"/>
                            <w:right w:val="none" w:sz="0" w:space="0" w:color="auto"/>
                          </w:divBdr>
                          <w:divsChild>
                            <w:div w:id="1492333826">
                              <w:marLeft w:val="0"/>
                              <w:marRight w:val="0"/>
                              <w:marTop w:val="0"/>
                              <w:marBottom w:val="0"/>
                              <w:divBdr>
                                <w:top w:val="none" w:sz="0" w:space="0" w:color="auto"/>
                                <w:left w:val="none" w:sz="0" w:space="0" w:color="auto"/>
                                <w:bottom w:val="none" w:sz="0" w:space="0" w:color="auto"/>
                                <w:right w:val="none" w:sz="0" w:space="0" w:color="auto"/>
                              </w:divBdr>
                              <w:divsChild>
                                <w:div w:id="371341738">
                                  <w:marLeft w:val="0"/>
                                  <w:marRight w:val="0"/>
                                  <w:marTop w:val="0"/>
                                  <w:marBottom w:val="0"/>
                                  <w:divBdr>
                                    <w:top w:val="none" w:sz="0" w:space="0" w:color="auto"/>
                                    <w:left w:val="none" w:sz="0" w:space="0" w:color="auto"/>
                                    <w:bottom w:val="none" w:sz="0" w:space="0" w:color="auto"/>
                                    <w:right w:val="none" w:sz="0" w:space="0" w:color="auto"/>
                                  </w:divBdr>
                                  <w:divsChild>
                                    <w:div w:id="12221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30382">
      <w:bodyDiv w:val="1"/>
      <w:marLeft w:val="0"/>
      <w:marRight w:val="0"/>
      <w:marTop w:val="0"/>
      <w:marBottom w:val="0"/>
      <w:divBdr>
        <w:top w:val="none" w:sz="0" w:space="0" w:color="auto"/>
        <w:left w:val="none" w:sz="0" w:space="0" w:color="auto"/>
        <w:bottom w:val="none" w:sz="0" w:space="0" w:color="auto"/>
        <w:right w:val="none" w:sz="0" w:space="0" w:color="auto"/>
      </w:divBdr>
    </w:div>
    <w:div w:id="147669739">
      <w:bodyDiv w:val="1"/>
      <w:marLeft w:val="0"/>
      <w:marRight w:val="0"/>
      <w:marTop w:val="0"/>
      <w:marBottom w:val="0"/>
      <w:divBdr>
        <w:top w:val="none" w:sz="0" w:space="0" w:color="auto"/>
        <w:left w:val="none" w:sz="0" w:space="0" w:color="auto"/>
        <w:bottom w:val="none" w:sz="0" w:space="0" w:color="auto"/>
        <w:right w:val="none" w:sz="0" w:space="0" w:color="auto"/>
      </w:divBdr>
    </w:div>
    <w:div w:id="147866802">
      <w:bodyDiv w:val="1"/>
      <w:marLeft w:val="0"/>
      <w:marRight w:val="0"/>
      <w:marTop w:val="0"/>
      <w:marBottom w:val="0"/>
      <w:divBdr>
        <w:top w:val="none" w:sz="0" w:space="0" w:color="auto"/>
        <w:left w:val="none" w:sz="0" w:space="0" w:color="auto"/>
        <w:bottom w:val="none" w:sz="0" w:space="0" w:color="auto"/>
        <w:right w:val="none" w:sz="0" w:space="0" w:color="auto"/>
      </w:divBdr>
    </w:div>
    <w:div w:id="163909066">
      <w:bodyDiv w:val="1"/>
      <w:marLeft w:val="0"/>
      <w:marRight w:val="0"/>
      <w:marTop w:val="0"/>
      <w:marBottom w:val="0"/>
      <w:divBdr>
        <w:top w:val="none" w:sz="0" w:space="0" w:color="auto"/>
        <w:left w:val="none" w:sz="0" w:space="0" w:color="auto"/>
        <w:bottom w:val="none" w:sz="0" w:space="0" w:color="auto"/>
        <w:right w:val="none" w:sz="0" w:space="0" w:color="auto"/>
      </w:divBdr>
      <w:divsChild>
        <w:div w:id="273950109">
          <w:marLeft w:val="0"/>
          <w:marRight w:val="0"/>
          <w:marTop w:val="0"/>
          <w:marBottom w:val="0"/>
          <w:divBdr>
            <w:top w:val="none" w:sz="0" w:space="0" w:color="auto"/>
            <w:left w:val="none" w:sz="0" w:space="0" w:color="auto"/>
            <w:bottom w:val="none" w:sz="0" w:space="0" w:color="auto"/>
            <w:right w:val="none" w:sz="0" w:space="0" w:color="auto"/>
          </w:divBdr>
          <w:divsChild>
            <w:div w:id="1181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6092">
      <w:bodyDiv w:val="1"/>
      <w:marLeft w:val="0"/>
      <w:marRight w:val="0"/>
      <w:marTop w:val="0"/>
      <w:marBottom w:val="0"/>
      <w:divBdr>
        <w:top w:val="none" w:sz="0" w:space="0" w:color="auto"/>
        <w:left w:val="none" w:sz="0" w:space="0" w:color="auto"/>
        <w:bottom w:val="none" w:sz="0" w:space="0" w:color="auto"/>
        <w:right w:val="none" w:sz="0" w:space="0" w:color="auto"/>
      </w:divBdr>
      <w:divsChild>
        <w:div w:id="1757434496">
          <w:marLeft w:val="0"/>
          <w:marRight w:val="0"/>
          <w:marTop w:val="0"/>
          <w:marBottom w:val="0"/>
          <w:divBdr>
            <w:top w:val="none" w:sz="0" w:space="0" w:color="auto"/>
            <w:left w:val="none" w:sz="0" w:space="0" w:color="auto"/>
            <w:bottom w:val="none" w:sz="0" w:space="0" w:color="auto"/>
            <w:right w:val="none" w:sz="0" w:space="0" w:color="auto"/>
          </w:divBdr>
          <w:divsChild>
            <w:div w:id="1744915731">
              <w:marLeft w:val="0"/>
              <w:marRight w:val="0"/>
              <w:marTop w:val="0"/>
              <w:marBottom w:val="0"/>
              <w:divBdr>
                <w:top w:val="none" w:sz="0" w:space="0" w:color="auto"/>
                <w:left w:val="none" w:sz="0" w:space="0" w:color="auto"/>
                <w:bottom w:val="none" w:sz="0" w:space="0" w:color="auto"/>
                <w:right w:val="none" w:sz="0" w:space="0" w:color="auto"/>
              </w:divBdr>
              <w:divsChild>
                <w:div w:id="846361714">
                  <w:marLeft w:val="0"/>
                  <w:marRight w:val="0"/>
                  <w:marTop w:val="0"/>
                  <w:marBottom w:val="0"/>
                  <w:divBdr>
                    <w:top w:val="none" w:sz="0" w:space="0" w:color="auto"/>
                    <w:left w:val="none" w:sz="0" w:space="0" w:color="auto"/>
                    <w:bottom w:val="none" w:sz="0" w:space="0" w:color="auto"/>
                    <w:right w:val="none" w:sz="0" w:space="0" w:color="auto"/>
                  </w:divBdr>
                  <w:divsChild>
                    <w:div w:id="1513908750">
                      <w:marLeft w:val="0"/>
                      <w:marRight w:val="0"/>
                      <w:marTop w:val="0"/>
                      <w:marBottom w:val="0"/>
                      <w:divBdr>
                        <w:top w:val="none" w:sz="0" w:space="0" w:color="auto"/>
                        <w:left w:val="none" w:sz="0" w:space="0" w:color="auto"/>
                        <w:bottom w:val="none" w:sz="0" w:space="0" w:color="auto"/>
                        <w:right w:val="none" w:sz="0" w:space="0" w:color="auto"/>
                      </w:divBdr>
                      <w:divsChild>
                        <w:div w:id="1107777938">
                          <w:marLeft w:val="0"/>
                          <w:marRight w:val="0"/>
                          <w:marTop w:val="0"/>
                          <w:marBottom w:val="0"/>
                          <w:divBdr>
                            <w:top w:val="none" w:sz="0" w:space="0" w:color="auto"/>
                            <w:left w:val="none" w:sz="0" w:space="0" w:color="auto"/>
                            <w:bottom w:val="none" w:sz="0" w:space="0" w:color="auto"/>
                            <w:right w:val="none" w:sz="0" w:space="0" w:color="auto"/>
                          </w:divBdr>
                          <w:divsChild>
                            <w:div w:id="1087657281">
                              <w:marLeft w:val="0"/>
                              <w:marRight w:val="0"/>
                              <w:marTop w:val="0"/>
                              <w:marBottom w:val="0"/>
                              <w:divBdr>
                                <w:top w:val="none" w:sz="0" w:space="0" w:color="auto"/>
                                <w:left w:val="none" w:sz="0" w:space="0" w:color="auto"/>
                                <w:bottom w:val="none" w:sz="0" w:space="0" w:color="auto"/>
                                <w:right w:val="none" w:sz="0" w:space="0" w:color="auto"/>
                              </w:divBdr>
                              <w:divsChild>
                                <w:div w:id="9567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6522">
                          <w:marLeft w:val="0"/>
                          <w:marRight w:val="0"/>
                          <w:marTop w:val="0"/>
                          <w:marBottom w:val="0"/>
                          <w:divBdr>
                            <w:top w:val="none" w:sz="0" w:space="0" w:color="auto"/>
                            <w:left w:val="none" w:sz="0" w:space="0" w:color="auto"/>
                            <w:bottom w:val="none" w:sz="0" w:space="0" w:color="auto"/>
                            <w:right w:val="none" w:sz="0" w:space="0" w:color="auto"/>
                          </w:divBdr>
                          <w:divsChild>
                            <w:div w:id="1645620383">
                              <w:marLeft w:val="0"/>
                              <w:marRight w:val="0"/>
                              <w:marTop w:val="0"/>
                              <w:marBottom w:val="0"/>
                              <w:divBdr>
                                <w:top w:val="none" w:sz="0" w:space="0" w:color="auto"/>
                                <w:left w:val="none" w:sz="0" w:space="0" w:color="auto"/>
                                <w:bottom w:val="none" w:sz="0" w:space="0" w:color="auto"/>
                                <w:right w:val="none" w:sz="0" w:space="0" w:color="auto"/>
                              </w:divBdr>
                              <w:divsChild>
                                <w:div w:id="2019962632">
                                  <w:marLeft w:val="0"/>
                                  <w:marRight w:val="0"/>
                                  <w:marTop w:val="0"/>
                                  <w:marBottom w:val="0"/>
                                  <w:divBdr>
                                    <w:top w:val="none" w:sz="0" w:space="0" w:color="auto"/>
                                    <w:left w:val="none" w:sz="0" w:space="0" w:color="auto"/>
                                    <w:bottom w:val="none" w:sz="0" w:space="0" w:color="auto"/>
                                    <w:right w:val="none" w:sz="0" w:space="0" w:color="auto"/>
                                  </w:divBdr>
                                  <w:divsChild>
                                    <w:div w:id="14912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36653">
      <w:bodyDiv w:val="1"/>
      <w:marLeft w:val="0"/>
      <w:marRight w:val="0"/>
      <w:marTop w:val="0"/>
      <w:marBottom w:val="0"/>
      <w:divBdr>
        <w:top w:val="none" w:sz="0" w:space="0" w:color="auto"/>
        <w:left w:val="none" w:sz="0" w:space="0" w:color="auto"/>
        <w:bottom w:val="none" w:sz="0" w:space="0" w:color="auto"/>
        <w:right w:val="none" w:sz="0" w:space="0" w:color="auto"/>
      </w:divBdr>
      <w:divsChild>
        <w:div w:id="926040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798256">
      <w:bodyDiv w:val="1"/>
      <w:marLeft w:val="0"/>
      <w:marRight w:val="0"/>
      <w:marTop w:val="0"/>
      <w:marBottom w:val="0"/>
      <w:divBdr>
        <w:top w:val="none" w:sz="0" w:space="0" w:color="auto"/>
        <w:left w:val="none" w:sz="0" w:space="0" w:color="auto"/>
        <w:bottom w:val="none" w:sz="0" w:space="0" w:color="auto"/>
        <w:right w:val="none" w:sz="0" w:space="0" w:color="auto"/>
      </w:divBdr>
    </w:div>
    <w:div w:id="240680799">
      <w:bodyDiv w:val="1"/>
      <w:marLeft w:val="0"/>
      <w:marRight w:val="0"/>
      <w:marTop w:val="0"/>
      <w:marBottom w:val="0"/>
      <w:divBdr>
        <w:top w:val="none" w:sz="0" w:space="0" w:color="auto"/>
        <w:left w:val="none" w:sz="0" w:space="0" w:color="auto"/>
        <w:bottom w:val="none" w:sz="0" w:space="0" w:color="auto"/>
        <w:right w:val="none" w:sz="0" w:space="0" w:color="auto"/>
      </w:divBdr>
    </w:div>
    <w:div w:id="276911494">
      <w:bodyDiv w:val="1"/>
      <w:marLeft w:val="0"/>
      <w:marRight w:val="0"/>
      <w:marTop w:val="0"/>
      <w:marBottom w:val="0"/>
      <w:divBdr>
        <w:top w:val="none" w:sz="0" w:space="0" w:color="auto"/>
        <w:left w:val="none" w:sz="0" w:space="0" w:color="auto"/>
        <w:bottom w:val="none" w:sz="0" w:space="0" w:color="auto"/>
        <w:right w:val="none" w:sz="0" w:space="0" w:color="auto"/>
      </w:divBdr>
    </w:div>
    <w:div w:id="287587314">
      <w:bodyDiv w:val="1"/>
      <w:marLeft w:val="0"/>
      <w:marRight w:val="0"/>
      <w:marTop w:val="0"/>
      <w:marBottom w:val="0"/>
      <w:divBdr>
        <w:top w:val="none" w:sz="0" w:space="0" w:color="auto"/>
        <w:left w:val="none" w:sz="0" w:space="0" w:color="auto"/>
        <w:bottom w:val="none" w:sz="0" w:space="0" w:color="auto"/>
        <w:right w:val="none" w:sz="0" w:space="0" w:color="auto"/>
      </w:divBdr>
    </w:div>
    <w:div w:id="419639532">
      <w:bodyDiv w:val="1"/>
      <w:marLeft w:val="0"/>
      <w:marRight w:val="0"/>
      <w:marTop w:val="0"/>
      <w:marBottom w:val="0"/>
      <w:divBdr>
        <w:top w:val="none" w:sz="0" w:space="0" w:color="auto"/>
        <w:left w:val="none" w:sz="0" w:space="0" w:color="auto"/>
        <w:bottom w:val="none" w:sz="0" w:space="0" w:color="auto"/>
        <w:right w:val="none" w:sz="0" w:space="0" w:color="auto"/>
      </w:divBdr>
    </w:div>
    <w:div w:id="422578869">
      <w:bodyDiv w:val="1"/>
      <w:marLeft w:val="0"/>
      <w:marRight w:val="0"/>
      <w:marTop w:val="0"/>
      <w:marBottom w:val="0"/>
      <w:divBdr>
        <w:top w:val="none" w:sz="0" w:space="0" w:color="auto"/>
        <w:left w:val="none" w:sz="0" w:space="0" w:color="auto"/>
        <w:bottom w:val="none" w:sz="0" w:space="0" w:color="auto"/>
        <w:right w:val="none" w:sz="0" w:space="0" w:color="auto"/>
      </w:divBdr>
    </w:div>
    <w:div w:id="451021073">
      <w:bodyDiv w:val="1"/>
      <w:marLeft w:val="0"/>
      <w:marRight w:val="0"/>
      <w:marTop w:val="0"/>
      <w:marBottom w:val="0"/>
      <w:divBdr>
        <w:top w:val="none" w:sz="0" w:space="0" w:color="auto"/>
        <w:left w:val="none" w:sz="0" w:space="0" w:color="auto"/>
        <w:bottom w:val="none" w:sz="0" w:space="0" w:color="auto"/>
        <w:right w:val="none" w:sz="0" w:space="0" w:color="auto"/>
      </w:divBdr>
    </w:div>
    <w:div w:id="464390696">
      <w:bodyDiv w:val="1"/>
      <w:marLeft w:val="0"/>
      <w:marRight w:val="0"/>
      <w:marTop w:val="0"/>
      <w:marBottom w:val="0"/>
      <w:divBdr>
        <w:top w:val="none" w:sz="0" w:space="0" w:color="auto"/>
        <w:left w:val="none" w:sz="0" w:space="0" w:color="auto"/>
        <w:bottom w:val="none" w:sz="0" w:space="0" w:color="auto"/>
        <w:right w:val="none" w:sz="0" w:space="0" w:color="auto"/>
      </w:divBdr>
    </w:div>
    <w:div w:id="476149076">
      <w:bodyDiv w:val="1"/>
      <w:marLeft w:val="0"/>
      <w:marRight w:val="0"/>
      <w:marTop w:val="0"/>
      <w:marBottom w:val="0"/>
      <w:divBdr>
        <w:top w:val="none" w:sz="0" w:space="0" w:color="auto"/>
        <w:left w:val="none" w:sz="0" w:space="0" w:color="auto"/>
        <w:bottom w:val="none" w:sz="0" w:space="0" w:color="auto"/>
        <w:right w:val="none" w:sz="0" w:space="0" w:color="auto"/>
      </w:divBdr>
      <w:divsChild>
        <w:div w:id="2081711782">
          <w:marLeft w:val="0"/>
          <w:marRight w:val="0"/>
          <w:marTop w:val="0"/>
          <w:marBottom w:val="0"/>
          <w:divBdr>
            <w:top w:val="none" w:sz="0" w:space="0" w:color="auto"/>
            <w:left w:val="none" w:sz="0" w:space="0" w:color="auto"/>
            <w:bottom w:val="none" w:sz="0" w:space="0" w:color="auto"/>
            <w:right w:val="none" w:sz="0" w:space="0" w:color="auto"/>
          </w:divBdr>
          <w:divsChild>
            <w:div w:id="140925755">
              <w:marLeft w:val="0"/>
              <w:marRight w:val="0"/>
              <w:marTop w:val="0"/>
              <w:marBottom w:val="0"/>
              <w:divBdr>
                <w:top w:val="none" w:sz="0" w:space="0" w:color="auto"/>
                <w:left w:val="none" w:sz="0" w:space="0" w:color="auto"/>
                <w:bottom w:val="none" w:sz="0" w:space="0" w:color="auto"/>
                <w:right w:val="none" w:sz="0" w:space="0" w:color="auto"/>
              </w:divBdr>
              <w:divsChild>
                <w:div w:id="2041666526">
                  <w:marLeft w:val="0"/>
                  <w:marRight w:val="0"/>
                  <w:marTop w:val="0"/>
                  <w:marBottom w:val="0"/>
                  <w:divBdr>
                    <w:top w:val="none" w:sz="0" w:space="0" w:color="auto"/>
                    <w:left w:val="none" w:sz="0" w:space="0" w:color="auto"/>
                    <w:bottom w:val="none" w:sz="0" w:space="0" w:color="auto"/>
                    <w:right w:val="none" w:sz="0" w:space="0" w:color="auto"/>
                  </w:divBdr>
                  <w:divsChild>
                    <w:div w:id="1075979983">
                      <w:marLeft w:val="0"/>
                      <w:marRight w:val="0"/>
                      <w:marTop w:val="0"/>
                      <w:marBottom w:val="0"/>
                      <w:divBdr>
                        <w:top w:val="none" w:sz="0" w:space="0" w:color="auto"/>
                        <w:left w:val="none" w:sz="0" w:space="0" w:color="auto"/>
                        <w:bottom w:val="none" w:sz="0" w:space="0" w:color="auto"/>
                        <w:right w:val="none" w:sz="0" w:space="0" w:color="auto"/>
                      </w:divBdr>
                      <w:divsChild>
                        <w:div w:id="13504358">
                          <w:marLeft w:val="0"/>
                          <w:marRight w:val="0"/>
                          <w:marTop w:val="0"/>
                          <w:marBottom w:val="0"/>
                          <w:divBdr>
                            <w:top w:val="none" w:sz="0" w:space="0" w:color="auto"/>
                            <w:left w:val="none" w:sz="0" w:space="0" w:color="auto"/>
                            <w:bottom w:val="none" w:sz="0" w:space="0" w:color="auto"/>
                            <w:right w:val="none" w:sz="0" w:space="0" w:color="auto"/>
                          </w:divBdr>
                          <w:divsChild>
                            <w:div w:id="29888229">
                              <w:marLeft w:val="0"/>
                              <w:marRight w:val="0"/>
                              <w:marTop w:val="0"/>
                              <w:marBottom w:val="0"/>
                              <w:divBdr>
                                <w:top w:val="none" w:sz="0" w:space="0" w:color="auto"/>
                                <w:left w:val="none" w:sz="0" w:space="0" w:color="auto"/>
                                <w:bottom w:val="none" w:sz="0" w:space="0" w:color="auto"/>
                                <w:right w:val="none" w:sz="0" w:space="0" w:color="auto"/>
                              </w:divBdr>
                              <w:divsChild>
                                <w:div w:id="4472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6204">
                          <w:marLeft w:val="0"/>
                          <w:marRight w:val="0"/>
                          <w:marTop w:val="0"/>
                          <w:marBottom w:val="0"/>
                          <w:divBdr>
                            <w:top w:val="none" w:sz="0" w:space="0" w:color="auto"/>
                            <w:left w:val="none" w:sz="0" w:space="0" w:color="auto"/>
                            <w:bottom w:val="none" w:sz="0" w:space="0" w:color="auto"/>
                            <w:right w:val="none" w:sz="0" w:space="0" w:color="auto"/>
                          </w:divBdr>
                          <w:divsChild>
                            <w:div w:id="277952458">
                              <w:marLeft w:val="0"/>
                              <w:marRight w:val="0"/>
                              <w:marTop w:val="0"/>
                              <w:marBottom w:val="0"/>
                              <w:divBdr>
                                <w:top w:val="none" w:sz="0" w:space="0" w:color="auto"/>
                                <w:left w:val="none" w:sz="0" w:space="0" w:color="auto"/>
                                <w:bottom w:val="none" w:sz="0" w:space="0" w:color="auto"/>
                                <w:right w:val="none" w:sz="0" w:space="0" w:color="auto"/>
                              </w:divBdr>
                              <w:divsChild>
                                <w:div w:id="207378889">
                                  <w:marLeft w:val="0"/>
                                  <w:marRight w:val="0"/>
                                  <w:marTop w:val="0"/>
                                  <w:marBottom w:val="0"/>
                                  <w:divBdr>
                                    <w:top w:val="none" w:sz="0" w:space="0" w:color="auto"/>
                                    <w:left w:val="none" w:sz="0" w:space="0" w:color="auto"/>
                                    <w:bottom w:val="none" w:sz="0" w:space="0" w:color="auto"/>
                                    <w:right w:val="none" w:sz="0" w:space="0" w:color="auto"/>
                                  </w:divBdr>
                                  <w:divsChild>
                                    <w:div w:id="18869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9712975">
      <w:bodyDiv w:val="1"/>
      <w:marLeft w:val="0"/>
      <w:marRight w:val="0"/>
      <w:marTop w:val="0"/>
      <w:marBottom w:val="0"/>
      <w:divBdr>
        <w:top w:val="none" w:sz="0" w:space="0" w:color="auto"/>
        <w:left w:val="none" w:sz="0" w:space="0" w:color="auto"/>
        <w:bottom w:val="none" w:sz="0" w:space="0" w:color="auto"/>
        <w:right w:val="none" w:sz="0" w:space="0" w:color="auto"/>
      </w:divBdr>
    </w:div>
    <w:div w:id="492725650">
      <w:bodyDiv w:val="1"/>
      <w:marLeft w:val="0"/>
      <w:marRight w:val="0"/>
      <w:marTop w:val="0"/>
      <w:marBottom w:val="0"/>
      <w:divBdr>
        <w:top w:val="none" w:sz="0" w:space="0" w:color="auto"/>
        <w:left w:val="none" w:sz="0" w:space="0" w:color="auto"/>
        <w:bottom w:val="none" w:sz="0" w:space="0" w:color="auto"/>
        <w:right w:val="none" w:sz="0" w:space="0" w:color="auto"/>
      </w:divBdr>
    </w:div>
    <w:div w:id="526211492">
      <w:bodyDiv w:val="1"/>
      <w:marLeft w:val="0"/>
      <w:marRight w:val="0"/>
      <w:marTop w:val="0"/>
      <w:marBottom w:val="0"/>
      <w:divBdr>
        <w:top w:val="none" w:sz="0" w:space="0" w:color="auto"/>
        <w:left w:val="none" w:sz="0" w:space="0" w:color="auto"/>
        <w:bottom w:val="none" w:sz="0" w:space="0" w:color="auto"/>
        <w:right w:val="none" w:sz="0" w:space="0" w:color="auto"/>
      </w:divBdr>
    </w:div>
    <w:div w:id="534078481">
      <w:bodyDiv w:val="1"/>
      <w:marLeft w:val="0"/>
      <w:marRight w:val="0"/>
      <w:marTop w:val="0"/>
      <w:marBottom w:val="0"/>
      <w:divBdr>
        <w:top w:val="none" w:sz="0" w:space="0" w:color="auto"/>
        <w:left w:val="none" w:sz="0" w:space="0" w:color="auto"/>
        <w:bottom w:val="none" w:sz="0" w:space="0" w:color="auto"/>
        <w:right w:val="none" w:sz="0" w:space="0" w:color="auto"/>
      </w:divBdr>
    </w:div>
    <w:div w:id="558171117">
      <w:bodyDiv w:val="1"/>
      <w:marLeft w:val="0"/>
      <w:marRight w:val="0"/>
      <w:marTop w:val="0"/>
      <w:marBottom w:val="0"/>
      <w:divBdr>
        <w:top w:val="none" w:sz="0" w:space="0" w:color="auto"/>
        <w:left w:val="none" w:sz="0" w:space="0" w:color="auto"/>
        <w:bottom w:val="none" w:sz="0" w:space="0" w:color="auto"/>
        <w:right w:val="none" w:sz="0" w:space="0" w:color="auto"/>
      </w:divBdr>
      <w:divsChild>
        <w:div w:id="1193612393">
          <w:marLeft w:val="0"/>
          <w:marRight w:val="0"/>
          <w:marTop w:val="0"/>
          <w:marBottom w:val="0"/>
          <w:divBdr>
            <w:top w:val="none" w:sz="0" w:space="0" w:color="auto"/>
            <w:left w:val="none" w:sz="0" w:space="0" w:color="auto"/>
            <w:bottom w:val="none" w:sz="0" w:space="0" w:color="auto"/>
            <w:right w:val="none" w:sz="0" w:space="0" w:color="auto"/>
          </w:divBdr>
          <w:divsChild>
            <w:div w:id="14883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05718">
      <w:bodyDiv w:val="1"/>
      <w:marLeft w:val="0"/>
      <w:marRight w:val="0"/>
      <w:marTop w:val="0"/>
      <w:marBottom w:val="0"/>
      <w:divBdr>
        <w:top w:val="none" w:sz="0" w:space="0" w:color="auto"/>
        <w:left w:val="none" w:sz="0" w:space="0" w:color="auto"/>
        <w:bottom w:val="none" w:sz="0" w:space="0" w:color="auto"/>
        <w:right w:val="none" w:sz="0" w:space="0" w:color="auto"/>
      </w:divBdr>
    </w:div>
    <w:div w:id="659965836">
      <w:bodyDiv w:val="1"/>
      <w:marLeft w:val="0"/>
      <w:marRight w:val="0"/>
      <w:marTop w:val="0"/>
      <w:marBottom w:val="0"/>
      <w:divBdr>
        <w:top w:val="none" w:sz="0" w:space="0" w:color="auto"/>
        <w:left w:val="none" w:sz="0" w:space="0" w:color="auto"/>
        <w:bottom w:val="none" w:sz="0" w:space="0" w:color="auto"/>
        <w:right w:val="none" w:sz="0" w:space="0" w:color="auto"/>
      </w:divBdr>
    </w:div>
    <w:div w:id="677316032">
      <w:bodyDiv w:val="1"/>
      <w:marLeft w:val="0"/>
      <w:marRight w:val="0"/>
      <w:marTop w:val="0"/>
      <w:marBottom w:val="0"/>
      <w:divBdr>
        <w:top w:val="none" w:sz="0" w:space="0" w:color="auto"/>
        <w:left w:val="none" w:sz="0" w:space="0" w:color="auto"/>
        <w:bottom w:val="none" w:sz="0" w:space="0" w:color="auto"/>
        <w:right w:val="none" w:sz="0" w:space="0" w:color="auto"/>
      </w:divBdr>
    </w:div>
    <w:div w:id="694499075">
      <w:bodyDiv w:val="1"/>
      <w:marLeft w:val="0"/>
      <w:marRight w:val="0"/>
      <w:marTop w:val="0"/>
      <w:marBottom w:val="0"/>
      <w:divBdr>
        <w:top w:val="none" w:sz="0" w:space="0" w:color="auto"/>
        <w:left w:val="none" w:sz="0" w:space="0" w:color="auto"/>
        <w:bottom w:val="none" w:sz="0" w:space="0" w:color="auto"/>
        <w:right w:val="none" w:sz="0" w:space="0" w:color="auto"/>
      </w:divBdr>
    </w:div>
    <w:div w:id="695620113">
      <w:bodyDiv w:val="1"/>
      <w:marLeft w:val="0"/>
      <w:marRight w:val="0"/>
      <w:marTop w:val="0"/>
      <w:marBottom w:val="0"/>
      <w:divBdr>
        <w:top w:val="none" w:sz="0" w:space="0" w:color="auto"/>
        <w:left w:val="none" w:sz="0" w:space="0" w:color="auto"/>
        <w:bottom w:val="none" w:sz="0" w:space="0" w:color="auto"/>
        <w:right w:val="none" w:sz="0" w:space="0" w:color="auto"/>
      </w:divBdr>
      <w:divsChild>
        <w:div w:id="1650136197">
          <w:marLeft w:val="0"/>
          <w:marRight w:val="0"/>
          <w:marTop w:val="0"/>
          <w:marBottom w:val="0"/>
          <w:divBdr>
            <w:top w:val="none" w:sz="0" w:space="0" w:color="auto"/>
            <w:left w:val="none" w:sz="0" w:space="0" w:color="auto"/>
            <w:bottom w:val="none" w:sz="0" w:space="0" w:color="auto"/>
            <w:right w:val="none" w:sz="0" w:space="0" w:color="auto"/>
          </w:divBdr>
          <w:divsChild>
            <w:div w:id="754941626">
              <w:marLeft w:val="25"/>
              <w:marRight w:val="0"/>
              <w:marTop w:val="0"/>
              <w:marBottom w:val="0"/>
              <w:divBdr>
                <w:top w:val="none" w:sz="0" w:space="0" w:color="auto"/>
                <w:left w:val="none" w:sz="0" w:space="0" w:color="auto"/>
                <w:bottom w:val="none" w:sz="0" w:space="0" w:color="auto"/>
                <w:right w:val="none" w:sz="0" w:space="0" w:color="auto"/>
              </w:divBdr>
              <w:divsChild>
                <w:div w:id="1876892285">
                  <w:marLeft w:val="0"/>
                  <w:marRight w:val="0"/>
                  <w:marTop w:val="0"/>
                  <w:marBottom w:val="0"/>
                  <w:divBdr>
                    <w:top w:val="none" w:sz="0" w:space="0" w:color="auto"/>
                    <w:left w:val="none" w:sz="0" w:space="0" w:color="auto"/>
                    <w:bottom w:val="none" w:sz="0" w:space="0" w:color="auto"/>
                    <w:right w:val="none" w:sz="0" w:space="0" w:color="auto"/>
                  </w:divBdr>
                  <w:divsChild>
                    <w:div w:id="18802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09066">
          <w:marLeft w:val="0"/>
          <w:marRight w:val="0"/>
          <w:marTop w:val="0"/>
          <w:marBottom w:val="0"/>
          <w:divBdr>
            <w:top w:val="none" w:sz="0" w:space="0" w:color="auto"/>
            <w:left w:val="none" w:sz="0" w:space="0" w:color="auto"/>
            <w:bottom w:val="none" w:sz="0" w:space="0" w:color="auto"/>
            <w:right w:val="none" w:sz="0" w:space="0" w:color="auto"/>
          </w:divBdr>
          <w:divsChild>
            <w:div w:id="2114856587">
              <w:marLeft w:val="0"/>
              <w:marRight w:val="0"/>
              <w:marTop w:val="0"/>
              <w:marBottom w:val="0"/>
              <w:divBdr>
                <w:top w:val="none" w:sz="0" w:space="0" w:color="auto"/>
                <w:left w:val="none" w:sz="0" w:space="0" w:color="auto"/>
                <w:bottom w:val="none" w:sz="0" w:space="0" w:color="auto"/>
                <w:right w:val="none" w:sz="0" w:space="0" w:color="auto"/>
              </w:divBdr>
              <w:divsChild>
                <w:div w:id="1000622055">
                  <w:marLeft w:val="0"/>
                  <w:marRight w:val="0"/>
                  <w:marTop w:val="0"/>
                  <w:marBottom w:val="0"/>
                  <w:divBdr>
                    <w:top w:val="none" w:sz="0" w:space="0" w:color="auto"/>
                    <w:left w:val="none" w:sz="0" w:space="0" w:color="auto"/>
                    <w:bottom w:val="none" w:sz="0" w:space="0" w:color="auto"/>
                    <w:right w:val="none" w:sz="0" w:space="0" w:color="auto"/>
                  </w:divBdr>
                  <w:divsChild>
                    <w:div w:id="1199582196">
                      <w:marLeft w:val="0"/>
                      <w:marRight w:val="0"/>
                      <w:marTop w:val="0"/>
                      <w:marBottom w:val="0"/>
                      <w:divBdr>
                        <w:top w:val="none" w:sz="0" w:space="0" w:color="auto"/>
                        <w:left w:val="none" w:sz="0" w:space="0" w:color="auto"/>
                        <w:bottom w:val="none" w:sz="0" w:space="0" w:color="auto"/>
                        <w:right w:val="none" w:sz="0" w:space="0" w:color="auto"/>
                      </w:divBdr>
                      <w:divsChild>
                        <w:div w:id="713888608">
                          <w:marLeft w:val="0"/>
                          <w:marRight w:val="0"/>
                          <w:marTop w:val="0"/>
                          <w:marBottom w:val="0"/>
                          <w:divBdr>
                            <w:top w:val="none" w:sz="0" w:space="0" w:color="auto"/>
                            <w:left w:val="none" w:sz="0" w:space="0" w:color="auto"/>
                            <w:bottom w:val="none" w:sz="0" w:space="0" w:color="auto"/>
                            <w:right w:val="none" w:sz="0" w:space="0" w:color="auto"/>
                          </w:divBdr>
                          <w:divsChild>
                            <w:div w:id="769006331">
                              <w:marLeft w:val="0"/>
                              <w:marRight w:val="0"/>
                              <w:marTop w:val="0"/>
                              <w:marBottom w:val="0"/>
                              <w:divBdr>
                                <w:top w:val="none" w:sz="0" w:space="0" w:color="auto"/>
                                <w:left w:val="none" w:sz="0" w:space="0" w:color="auto"/>
                                <w:bottom w:val="none" w:sz="0" w:space="0" w:color="auto"/>
                                <w:right w:val="none" w:sz="0" w:space="0" w:color="auto"/>
                              </w:divBdr>
                              <w:divsChild>
                                <w:div w:id="126557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062112">
              <w:marLeft w:val="0"/>
              <w:marRight w:val="0"/>
              <w:marTop w:val="0"/>
              <w:marBottom w:val="0"/>
              <w:divBdr>
                <w:top w:val="none" w:sz="0" w:space="0" w:color="auto"/>
                <w:left w:val="none" w:sz="0" w:space="0" w:color="auto"/>
                <w:bottom w:val="none" w:sz="0" w:space="0" w:color="auto"/>
                <w:right w:val="none" w:sz="0" w:space="0" w:color="auto"/>
              </w:divBdr>
              <w:divsChild>
                <w:div w:id="1499345842">
                  <w:marLeft w:val="0"/>
                  <w:marRight w:val="0"/>
                  <w:marTop w:val="0"/>
                  <w:marBottom w:val="0"/>
                  <w:divBdr>
                    <w:top w:val="none" w:sz="0" w:space="0" w:color="auto"/>
                    <w:left w:val="none" w:sz="0" w:space="0" w:color="auto"/>
                    <w:bottom w:val="none" w:sz="0" w:space="0" w:color="auto"/>
                    <w:right w:val="none" w:sz="0" w:space="0" w:color="auto"/>
                  </w:divBdr>
                  <w:divsChild>
                    <w:div w:id="1417941939">
                      <w:marLeft w:val="0"/>
                      <w:marRight w:val="0"/>
                      <w:marTop w:val="210"/>
                      <w:marBottom w:val="0"/>
                      <w:divBdr>
                        <w:top w:val="none" w:sz="0" w:space="0" w:color="auto"/>
                        <w:left w:val="none" w:sz="0" w:space="0" w:color="auto"/>
                        <w:bottom w:val="none" w:sz="0" w:space="0" w:color="auto"/>
                        <w:right w:val="none" w:sz="0" w:space="0" w:color="auto"/>
                      </w:divBdr>
                      <w:divsChild>
                        <w:div w:id="644437671">
                          <w:marLeft w:val="0"/>
                          <w:marRight w:val="0"/>
                          <w:marTop w:val="0"/>
                          <w:marBottom w:val="0"/>
                          <w:divBdr>
                            <w:top w:val="none" w:sz="0" w:space="0" w:color="auto"/>
                            <w:left w:val="none" w:sz="0" w:space="0" w:color="auto"/>
                            <w:bottom w:val="none" w:sz="0" w:space="0" w:color="auto"/>
                            <w:right w:val="none" w:sz="0" w:space="0" w:color="auto"/>
                          </w:divBdr>
                        </w:div>
                      </w:divsChild>
                    </w:div>
                    <w:div w:id="72168267">
                      <w:marLeft w:val="0"/>
                      <w:marRight w:val="0"/>
                      <w:marTop w:val="0"/>
                      <w:marBottom w:val="0"/>
                      <w:divBdr>
                        <w:top w:val="none" w:sz="0" w:space="0" w:color="auto"/>
                        <w:left w:val="none" w:sz="0" w:space="0" w:color="auto"/>
                        <w:bottom w:val="none" w:sz="0" w:space="0" w:color="auto"/>
                        <w:right w:val="none" w:sz="0" w:space="0" w:color="auto"/>
                      </w:divBdr>
                      <w:divsChild>
                        <w:div w:id="19866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780696">
      <w:bodyDiv w:val="1"/>
      <w:marLeft w:val="0"/>
      <w:marRight w:val="0"/>
      <w:marTop w:val="0"/>
      <w:marBottom w:val="0"/>
      <w:divBdr>
        <w:top w:val="none" w:sz="0" w:space="0" w:color="auto"/>
        <w:left w:val="none" w:sz="0" w:space="0" w:color="auto"/>
        <w:bottom w:val="none" w:sz="0" w:space="0" w:color="auto"/>
        <w:right w:val="none" w:sz="0" w:space="0" w:color="auto"/>
      </w:divBdr>
    </w:div>
    <w:div w:id="708804478">
      <w:bodyDiv w:val="1"/>
      <w:marLeft w:val="0"/>
      <w:marRight w:val="0"/>
      <w:marTop w:val="0"/>
      <w:marBottom w:val="0"/>
      <w:divBdr>
        <w:top w:val="none" w:sz="0" w:space="0" w:color="auto"/>
        <w:left w:val="none" w:sz="0" w:space="0" w:color="auto"/>
        <w:bottom w:val="none" w:sz="0" w:space="0" w:color="auto"/>
        <w:right w:val="none" w:sz="0" w:space="0" w:color="auto"/>
      </w:divBdr>
    </w:div>
    <w:div w:id="714739430">
      <w:bodyDiv w:val="1"/>
      <w:marLeft w:val="0"/>
      <w:marRight w:val="0"/>
      <w:marTop w:val="0"/>
      <w:marBottom w:val="0"/>
      <w:divBdr>
        <w:top w:val="none" w:sz="0" w:space="0" w:color="auto"/>
        <w:left w:val="none" w:sz="0" w:space="0" w:color="auto"/>
        <w:bottom w:val="none" w:sz="0" w:space="0" w:color="auto"/>
        <w:right w:val="none" w:sz="0" w:space="0" w:color="auto"/>
      </w:divBdr>
    </w:div>
    <w:div w:id="734932341">
      <w:bodyDiv w:val="1"/>
      <w:marLeft w:val="0"/>
      <w:marRight w:val="0"/>
      <w:marTop w:val="0"/>
      <w:marBottom w:val="0"/>
      <w:divBdr>
        <w:top w:val="none" w:sz="0" w:space="0" w:color="auto"/>
        <w:left w:val="none" w:sz="0" w:space="0" w:color="auto"/>
        <w:bottom w:val="none" w:sz="0" w:space="0" w:color="auto"/>
        <w:right w:val="none" w:sz="0" w:space="0" w:color="auto"/>
      </w:divBdr>
    </w:div>
    <w:div w:id="736318587">
      <w:bodyDiv w:val="1"/>
      <w:marLeft w:val="0"/>
      <w:marRight w:val="0"/>
      <w:marTop w:val="0"/>
      <w:marBottom w:val="0"/>
      <w:divBdr>
        <w:top w:val="none" w:sz="0" w:space="0" w:color="auto"/>
        <w:left w:val="none" w:sz="0" w:space="0" w:color="auto"/>
        <w:bottom w:val="none" w:sz="0" w:space="0" w:color="auto"/>
        <w:right w:val="none" w:sz="0" w:space="0" w:color="auto"/>
      </w:divBdr>
    </w:div>
    <w:div w:id="801653186">
      <w:bodyDiv w:val="1"/>
      <w:marLeft w:val="0"/>
      <w:marRight w:val="0"/>
      <w:marTop w:val="0"/>
      <w:marBottom w:val="0"/>
      <w:divBdr>
        <w:top w:val="none" w:sz="0" w:space="0" w:color="auto"/>
        <w:left w:val="none" w:sz="0" w:space="0" w:color="auto"/>
        <w:bottom w:val="none" w:sz="0" w:space="0" w:color="auto"/>
        <w:right w:val="none" w:sz="0" w:space="0" w:color="auto"/>
      </w:divBdr>
    </w:div>
    <w:div w:id="822233259">
      <w:bodyDiv w:val="1"/>
      <w:marLeft w:val="0"/>
      <w:marRight w:val="0"/>
      <w:marTop w:val="0"/>
      <w:marBottom w:val="0"/>
      <w:divBdr>
        <w:top w:val="none" w:sz="0" w:space="0" w:color="auto"/>
        <w:left w:val="none" w:sz="0" w:space="0" w:color="auto"/>
        <w:bottom w:val="none" w:sz="0" w:space="0" w:color="auto"/>
        <w:right w:val="none" w:sz="0" w:space="0" w:color="auto"/>
      </w:divBdr>
    </w:div>
    <w:div w:id="823618221">
      <w:bodyDiv w:val="1"/>
      <w:marLeft w:val="0"/>
      <w:marRight w:val="0"/>
      <w:marTop w:val="0"/>
      <w:marBottom w:val="0"/>
      <w:divBdr>
        <w:top w:val="none" w:sz="0" w:space="0" w:color="auto"/>
        <w:left w:val="none" w:sz="0" w:space="0" w:color="auto"/>
        <w:bottom w:val="none" w:sz="0" w:space="0" w:color="auto"/>
        <w:right w:val="none" w:sz="0" w:space="0" w:color="auto"/>
      </w:divBdr>
    </w:div>
    <w:div w:id="823741507">
      <w:bodyDiv w:val="1"/>
      <w:marLeft w:val="0"/>
      <w:marRight w:val="0"/>
      <w:marTop w:val="0"/>
      <w:marBottom w:val="0"/>
      <w:divBdr>
        <w:top w:val="none" w:sz="0" w:space="0" w:color="auto"/>
        <w:left w:val="none" w:sz="0" w:space="0" w:color="auto"/>
        <w:bottom w:val="none" w:sz="0" w:space="0" w:color="auto"/>
        <w:right w:val="none" w:sz="0" w:space="0" w:color="auto"/>
      </w:divBdr>
    </w:div>
    <w:div w:id="836726045">
      <w:bodyDiv w:val="1"/>
      <w:marLeft w:val="0"/>
      <w:marRight w:val="0"/>
      <w:marTop w:val="0"/>
      <w:marBottom w:val="0"/>
      <w:divBdr>
        <w:top w:val="none" w:sz="0" w:space="0" w:color="auto"/>
        <w:left w:val="none" w:sz="0" w:space="0" w:color="auto"/>
        <w:bottom w:val="none" w:sz="0" w:space="0" w:color="auto"/>
        <w:right w:val="none" w:sz="0" w:space="0" w:color="auto"/>
      </w:divBdr>
    </w:div>
    <w:div w:id="840504791">
      <w:bodyDiv w:val="1"/>
      <w:marLeft w:val="0"/>
      <w:marRight w:val="0"/>
      <w:marTop w:val="0"/>
      <w:marBottom w:val="0"/>
      <w:divBdr>
        <w:top w:val="none" w:sz="0" w:space="0" w:color="auto"/>
        <w:left w:val="none" w:sz="0" w:space="0" w:color="auto"/>
        <w:bottom w:val="none" w:sz="0" w:space="0" w:color="auto"/>
        <w:right w:val="none" w:sz="0" w:space="0" w:color="auto"/>
      </w:divBdr>
    </w:div>
    <w:div w:id="843084090">
      <w:bodyDiv w:val="1"/>
      <w:marLeft w:val="0"/>
      <w:marRight w:val="0"/>
      <w:marTop w:val="0"/>
      <w:marBottom w:val="0"/>
      <w:divBdr>
        <w:top w:val="none" w:sz="0" w:space="0" w:color="auto"/>
        <w:left w:val="none" w:sz="0" w:space="0" w:color="auto"/>
        <w:bottom w:val="none" w:sz="0" w:space="0" w:color="auto"/>
        <w:right w:val="none" w:sz="0" w:space="0" w:color="auto"/>
      </w:divBdr>
    </w:div>
    <w:div w:id="844982010">
      <w:bodyDiv w:val="1"/>
      <w:marLeft w:val="0"/>
      <w:marRight w:val="0"/>
      <w:marTop w:val="0"/>
      <w:marBottom w:val="0"/>
      <w:divBdr>
        <w:top w:val="none" w:sz="0" w:space="0" w:color="auto"/>
        <w:left w:val="none" w:sz="0" w:space="0" w:color="auto"/>
        <w:bottom w:val="none" w:sz="0" w:space="0" w:color="auto"/>
        <w:right w:val="none" w:sz="0" w:space="0" w:color="auto"/>
      </w:divBdr>
    </w:div>
    <w:div w:id="853613736">
      <w:bodyDiv w:val="1"/>
      <w:marLeft w:val="0"/>
      <w:marRight w:val="0"/>
      <w:marTop w:val="0"/>
      <w:marBottom w:val="0"/>
      <w:divBdr>
        <w:top w:val="none" w:sz="0" w:space="0" w:color="auto"/>
        <w:left w:val="none" w:sz="0" w:space="0" w:color="auto"/>
        <w:bottom w:val="none" w:sz="0" w:space="0" w:color="auto"/>
        <w:right w:val="none" w:sz="0" w:space="0" w:color="auto"/>
      </w:divBdr>
      <w:divsChild>
        <w:div w:id="1597328981">
          <w:marLeft w:val="0"/>
          <w:marRight w:val="0"/>
          <w:marTop w:val="0"/>
          <w:marBottom w:val="0"/>
          <w:divBdr>
            <w:top w:val="none" w:sz="0" w:space="0" w:color="auto"/>
            <w:left w:val="none" w:sz="0" w:space="0" w:color="auto"/>
            <w:bottom w:val="none" w:sz="0" w:space="0" w:color="auto"/>
            <w:right w:val="none" w:sz="0" w:space="0" w:color="auto"/>
          </w:divBdr>
          <w:divsChild>
            <w:div w:id="576479942">
              <w:marLeft w:val="0"/>
              <w:marRight w:val="0"/>
              <w:marTop w:val="0"/>
              <w:marBottom w:val="0"/>
              <w:divBdr>
                <w:top w:val="none" w:sz="0" w:space="0" w:color="auto"/>
                <w:left w:val="none" w:sz="0" w:space="0" w:color="auto"/>
                <w:bottom w:val="none" w:sz="0" w:space="0" w:color="auto"/>
                <w:right w:val="none" w:sz="0" w:space="0" w:color="auto"/>
              </w:divBdr>
              <w:divsChild>
                <w:div w:id="127533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59372">
          <w:marLeft w:val="0"/>
          <w:marRight w:val="0"/>
          <w:marTop w:val="0"/>
          <w:marBottom w:val="0"/>
          <w:divBdr>
            <w:top w:val="none" w:sz="0" w:space="0" w:color="auto"/>
            <w:left w:val="none" w:sz="0" w:space="0" w:color="auto"/>
            <w:bottom w:val="none" w:sz="0" w:space="0" w:color="auto"/>
            <w:right w:val="none" w:sz="0" w:space="0" w:color="auto"/>
          </w:divBdr>
          <w:divsChild>
            <w:div w:id="379089427">
              <w:marLeft w:val="0"/>
              <w:marRight w:val="0"/>
              <w:marTop w:val="0"/>
              <w:marBottom w:val="0"/>
              <w:divBdr>
                <w:top w:val="none" w:sz="0" w:space="0" w:color="auto"/>
                <w:left w:val="none" w:sz="0" w:space="0" w:color="auto"/>
                <w:bottom w:val="none" w:sz="0" w:space="0" w:color="auto"/>
                <w:right w:val="none" w:sz="0" w:space="0" w:color="auto"/>
              </w:divBdr>
              <w:divsChild>
                <w:div w:id="1685127419">
                  <w:marLeft w:val="0"/>
                  <w:marRight w:val="0"/>
                  <w:marTop w:val="0"/>
                  <w:marBottom w:val="0"/>
                  <w:divBdr>
                    <w:top w:val="none" w:sz="0" w:space="0" w:color="auto"/>
                    <w:left w:val="none" w:sz="0" w:space="0" w:color="auto"/>
                    <w:bottom w:val="none" w:sz="0" w:space="0" w:color="auto"/>
                    <w:right w:val="none" w:sz="0" w:space="0" w:color="auto"/>
                  </w:divBdr>
                  <w:divsChild>
                    <w:div w:id="14058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755772">
      <w:bodyDiv w:val="1"/>
      <w:marLeft w:val="0"/>
      <w:marRight w:val="0"/>
      <w:marTop w:val="0"/>
      <w:marBottom w:val="0"/>
      <w:divBdr>
        <w:top w:val="none" w:sz="0" w:space="0" w:color="auto"/>
        <w:left w:val="none" w:sz="0" w:space="0" w:color="auto"/>
        <w:bottom w:val="none" w:sz="0" w:space="0" w:color="auto"/>
        <w:right w:val="none" w:sz="0" w:space="0" w:color="auto"/>
      </w:divBdr>
    </w:div>
    <w:div w:id="920022185">
      <w:bodyDiv w:val="1"/>
      <w:marLeft w:val="0"/>
      <w:marRight w:val="0"/>
      <w:marTop w:val="0"/>
      <w:marBottom w:val="0"/>
      <w:divBdr>
        <w:top w:val="none" w:sz="0" w:space="0" w:color="auto"/>
        <w:left w:val="none" w:sz="0" w:space="0" w:color="auto"/>
        <w:bottom w:val="none" w:sz="0" w:space="0" w:color="auto"/>
        <w:right w:val="none" w:sz="0" w:space="0" w:color="auto"/>
      </w:divBdr>
    </w:div>
    <w:div w:id="944381753">
      <w:bodyDiv w:val="1"/>
      <w:marLeft w:val="0"/>
      <w:marRight w:val="0"/>
      <w:marTop w:val="0"/>
      <w:marBottom w:val="0"/>
      <w:divBdr>
        <w:top w:val="none" w:sz="0" w:space="0" w:color="auto"/>
        <w:left w:val="none" w:sz="0" w:space="0" w:color="auto"/>
        <w:bottom w:val="none" w:sz="0" w:space="0" w:color="auto"/>
        <w:right w:val="none" w:sz="0" w:space="0" w:color="auto"/>
      </w:divBdr>
      <w:divsChild>
        <w:div w:id="1967851442">
          <w:marLeft w:val="0"/>
          <w:marRight w:val="0"/>
          <w:marTop w:val="0"/>
          <w:marBottom w:val="0"/>
          <w:divBdr>
            <w:top w:val="none" w:sz="0" w:space="0" w:color="auto"/>
            <w:left w:val="none" w:sz="0" w:space="0" w:color="auto"/>
            <w:bottom w:val="none" w:sz="0" w:space="0" w:color="auto"/>
            <w:right w:val="none" w:sz="0" w:space="0" w:color="auto"/>
          </w:divBdr>
          <w:divsChild>
            <w:div w:id="2130392581">
              <w:marLeft w:val="0"/>
              <w:marRight w:val="0"/>
              <w:marTop w:val="0"/>
              <w:marBottom w:val="0"/>
              <w:divBdr>
                <w:top w:val="none" w:sz="0" w:space="0" w:color="auto"/>
                <w:left w:val="none" w:sz="0" w:space="0" w:color="auto"/>
                <w:bottom w:val="none" w:sz="0" w:space="0" w:color="auto"/>
                <w:right w:val="none" w:sz="0" w:space="0" w:color="auto"/>
              </w:divBdr>
              <w:divsChild>
                <w:div w:id="1215433585">
                  <w:marLeft w:val="0"/>
                  <w:marRight w:val="0"/>
                  <w:marTop w:val="0"/>
                  <w:marBottom w:val="0"/>
                  <w:divBdr>
                    <w:top w:val="none" w:sz="0" w:space="0" w:color="auto"/>
                    <w:left w:val="none" w:sz="0" w:space="0" w:color="auto"/>
                    <w:bottom w:val="none" w:sz="0" w:space="0" w:color="auto"/>
                    <w:right w:val="none" w:sz="0" w:space="0" w:color="auto"/>
                  </w:divBdr>
                  <w:divsChild>
                    <w:div w:id="1095131882">
                      <w:marLeft w:val="0"/>
                      <w:marRight w:val="0"/>
                      <w:marTop w:val="0"/>
                      <w:marBottom w:val="0"/>
                      <w:divBdr>
                        <w:top w:val="none" w:sz="0" w:space="0" w:color="auto"/>
                        <w:left w:val="none" w:sz="0" w:space="0" w:color="auto"/>
                        <w:bottom w:val="none" w:sz="0" w:space="0" w:color="auto"/>
                        <w:right w:val="none" w:sz="0" w:space="0" w:color="auto"/>
                      </w:divBdr>
                      <w:divsChild>
                        <w:div w:id="888147020">
                          <w:marLeft w:val="0"/>
                          <w:marRight w:val="0"/>
                          <w:marTop w:val="0"/>
                          <w:marBottom w:val="0"/>
                          <w:divBdr>
                            <w:top w:val="none" w:sz="0" w:space="0" w:color="auto"/>
                            <w:left w:val="none" w:sz="0" w:space="0" w:color="auto"/>
                            <w:bottom w:val="none" w:sz="0" w:space="0" w:color="auto"/>
                            <w:right w:val="none" w:sz="0" w:space="0" w:color="auto"/>
                          </w:divBdr>
                          <w:divsChild>
                            <w:div w:id="989358482">
                              <w:marLeft w:val="0"/>
                              <w:marRight w:val="0"/>
                              <w:marTop w:val="0"/>
                              <w:marBottom w:val="0"/>
                              <w:divBdr>
                                <w:top w:val="none" w:sz="0" w:space="0" w:color="auto"/>
                                <w:left w:val="none" w:sz="0" w:space="0" w:color="auto"/>
                                <w:bottom w:val="none" w:sz="0" w:space="0" w:color="auto"/>
                                <w:right w:val="none" w:sz="0" w:space="0" w:color="auto"/>
                              </w:divBdr>
                              <w:divsChild>
                                <w:div w:id="83349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29194">
                          <w:marLeft w:val="0"/>
                          <w:marRight w:val="0"/>
                          <w:marTop w:val="0"/>
                          <w:marBottom w:val="0"/>
                          <w:divBdr>
                            <w:top w:val="none" w:sz="0" w:space="0" w:color="auto"/>
                            <w:left w:val="none" w:sz="0" w:space="0" w:color="auto"/>
                            <w:bottom w:val="none" w:sz="0" w:space="0" w:color="auto"/>
                            <w:right w:val="none" w:sz="0" w:space="0" w:color="auto"/>
                          </w:divBdr>
                          <w:divsChild>
                            <w:div w:id="1525483637">
                              <w:marLeft w:val="0"/>
                              <w:marRight w:val="0"/>
                              <w:marTop w:val="0"/>
                              <w:marBottom w:val="0"/>
                              <w:divBdr>
                                <w:top w:val="none" w:sz="0" w:space="0" w:color="auto"/>
                                <w:left w:val="none" w:sz="0" w:space="0" w:color="auto"/>
                                <w:bottom w:val="none" w:sz="0" w:space="0" w:color="auto"/>
                                <w:right w:val="none" w:sz="0" w:space="0" w:color="auto"/>
                              </w:divBdr>
                              <w:divsChild>
                                <w:div w:id="1489790278">
                                  <w:marLeft w:val="0"/>
                                  <w:marRight w:val="0"/>
                                  <w:marTop w:val="0"/>
                                  <w:marBottom w:val="0"/>
                                  <w:divBdr>
                                    <w:top w:val="none" w:sz="0" w:space="0" w:color="auto"/>
                                    <w:left w:val="none" w:sz="0" w:space="0" w:color="auto"/>
                                    <w:bottom w:val="none" w:sz="0" w:space="0" w:color="auto"/>
                                    <w:right w:val="none" w:sz="0" w:space="0" w:color="auto"/>
                                  </w:divBdr>
                                  <w:divsChild>
                                    <w:div w:id="13595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958546">
      <w:bodyDiv w:val="1"/>
      <w:marLeft w:val="0"/>
      <w:marRight w:val="0"/>
      <w:marTop w:val="0"/>
      <w:marBottom w:val="0"/>
      <w:divBdr>
        <w:top w:val="none" w:sz="0" w:space="0" w:color="auto"/>
        <w:left w:val="none" w:sz="0" w:space="0" w:color="auto"/>
        <w:bottom w:val="none" w:sz="0" w:space="0" w:color="auto"/>
        <w:right w:val="none" w:sz="0" w:space="0" w:color="auto"/>
      </w:divBdr>
    </w:div>
    <w:div w:id="998196434">
      <w:bodyDiv w:val="1"/>
      <w:marLeft w:val="0"/>
      <w:marRight w:val="0"/>
      <w:marTop w:val="0"/>
      <w:marBottom w:val="0"/>
      <w:divBdr>
        <w:top w:val="none" w:sz="0" w:space="0" w:color="auto"/>
        <w:left w:val="none" w:sz="0" w:space="0" w:color="auto"/>
        <w:bottom w:val="none" w:sz="0" w:space="0" w:color="auto"/>
        <w:right w:val="none" w:sz="0" w:space="0" w:color="auto"/>
      </w:divBdr>
    </w:div>
    <w:div w:id="1044447486">
      <w:bodyDiv w:val="1"/>
      <w:marLeft w:val="0"/>
      <w:marRight w:val="0"/>
      <w:marTop w:val="0"/>
      <w:marBottom w:val="0"/>
      <w:divBdr>
        <w:top w:val="none" w:sz="0" w:space="0" w:color="auto"/>
        <w:left w:val="none" w:sz="0" w:space="0" w:color="auto"/>
        <w:bottom w:val="none" w:sz="0" w:space="0" w:color="auto"/>
        <w:right w:val="none" w:sz="0" w:space="0" w:color="auto"/>
      </w:divBdr>
    </w:div>
    <w:div w:id="1046875423">
      <w:bodyDiv w:val="1"/>
      <w:marLeft w:val="0"/>
      <w:marRight w:val="0"/>
      <w:marTop w:val="0"/>
      <w:marBottom w:val="0"/>
      <w:divBdr>
        <w:top w:val="none" w:sz="0" w:space="0" w:color="auto"/>
        <w:left w:val="none" w:sz="0" w:space="0" w:color="auto"/>
        <w:bottom w:val="none" w:sz="0" w:space="0" w:color="auto"/>
        <w:right w:val="none" w:sz="0" w:space="0" w:color="auto"/>
      </w:divBdr>
    </w:div>
    <w:div w:id="1058357899">
      <w:bodyDiv w:val="1"/>
      <w:marLeft w:val="0"/>
      <w:marRight w:val="0"/>
      <w:marTop w:val="0"/>
      <w:marBottom w:val="0"/>
      <w:divBdr>
        <w:top w:val="none" w:sz="0" w:space="0" w:color="auto"/>
        <w:left w:val="none" w:sz="0" w:space="0" w:color="auto"/>
        <w:bottom w:val="none" w:sz="0" w:space="0" w:color="auto"/>
        <w:right w:val="none" w:sz="0" w:space="0" w:color="auto"/>
      </w:divBdr>
    </w:div>
    <w:div w:id="1086922647">
      <w:bodyDiv w:val="1"/>
      <w:marLeft w:val="0"/>
      <w:marRight w:val="0"/>
      <w:marTop w:val="0"/>
      <w:marBottom w:val="0"/>
      <w:divBdr>
        <w:top w:val="none" w:sz="0" w:space="0" w:color="auto"/>
        <w:left w:val="none" w:sz="0" w:space="0" w:color="auto"/>
        <w:bottom w:val="none" w:sz="0" w:space="0" w:color="auto"/>
        <w:right w:val="none" w:sz="0" w:space="0" w:color="auto"/>
      </w:divBdr>
    </w:div>
    <w:div w:id="1100681253">
      <w:bodyDiv w:val="1"/>
      <w:marLeft w:val="0"/>
      <w:marRight w:val="0"/>
      <w:marTop w:val="0"/>
      <w:marBottom w:val="0"/>
      <w:divBdr>
        <w:top w:val="none" w:sz="0" w:space="0" w:color="auto"/>
        <w:left w:val="none" w:sz="0" w:space="0" w:color="auto"/>
        <w:bottom w:val="none" w:sz="0" w:space="0" w:color="auto"/>
        <w:right w:val="none" w:sz="0" w:space="0" w:color="auto"/>
      </w:divBdr>
    </w:div>
    <w:div w:id="1120148071">
      <w:bodyDiv w:val="1"/>
      <w:marLeft w:val="0"/>
      <w:marRight w:val="0"/>
      <w:marTop w:val="0"/>
      <w:marBottom w:val="0"/>
      <w:divBdr>
        <w:top w:val="none" w:sz="0" w:space="0" w:color="auto"/>
        <w:left w:val="none" w:sz="0" w:space="0" w:color="auto"/>
        <w:bottom w:val="none" w:sz="0" w:space="0" w:color="auto"/>
        <w:right w:val="none" w:sz="0" w:space="0" w:color="auto"/>
      </w:divBdr>
    </w:div>
    <w:div w:id="1128818088">
      <w:bodyDiv w:val="1"/>
      <w:marLeft w:val="0"/>
      <w:marRight w:val="0"/>
      <w:marTop w:val="0"/>
      <w:marBottom w:val="0"/>
      <w:divBdr>
        <w:top w:val="none" w:sz="0" w:space="0" w:color="auto"/>
        <w:left w:val="none" w:sz="0" w:space="0" w:color="auto"/>
        <w:bottom w:val="none" w:sz="0" w:space="0" w:color="auto"/>
        <w:right w:val="none" w:sz="0" w:space="0" w:color="auto"/>
      </w:divBdr>
    </w:div>
    <w:div w:id="1139036123">
      <w:bodyDiv w:val="1"/>
      <w:marLeft w:val="0"/>
      <w:marRight w:val="0"/>
      <w:marTop w:val="0"/>
      <w:marBottom w:val="0"/>
      <w:divBdr>
        <w:top w:val="none" w:sz="0" w:space="0" w:color="auto"/>
        <w:left w:val="none" w:sz="0" w:space="0" w:color="auto"/>
        <w:bottom w:val="none" w:sz="0" w:space="0" w:color="auto"/>
        <w:right w:val="none" w:sz="0" w:space="0" w:color="auto"/>
      </w:divBdr>
    </w:div>
    <w:div w:id="1177884366">
      <w:bodyDiv w:val="1"/>
      <w:marLeft w:val="0"/>
      <w:marRight w:val="0"/>
      <w:marTop w:val="0"/>
      <w:marBottom w:val="0"/>
      <w:divBdr>
        <w:top w:val="none" w:sz="0" w:space="0" w:color="auto"/>
        <w:left w:val="none" w:sz="0" w:space="0" w:color="auto"/>
        <w:bottom w:val="none" w:sz="0" w:space="0" w:color="auto"/>
        <w:right w:val="none" w:sz="0" w:space="0" w:color="auto"/>
      </w:divBdr>
    </w:div>
    <w:div w:id="1201472724">
      <w:bodyDiv w:val="1"/>
      <w:marLeft w:val="0"/>
      <w:marRight w:val="0"/>
      <w:marTop w:val="0"/>
      <w:marBottom w:val="0"/>
      <w:divBdr>
        <w:top w:val="none" w:sz="0" w:space="0" w:color="auto"/>
        <w:left w:val="none" w:sz="0" w:space="0" w:color="auto"/>
        <w:bottom w:val="none" w:sz="0" w:space="0" w:color="auto"/>
        <w:right w:val="none" w:sz="0" w:space="0" w:color="auto"/>
      </w:divBdr>
    </w:div>
    <w:div w:id="1233195601">
      <w:bodyDiv w:val="1"/>
      <w:marLeft w:val="0"/>
      <w:marRight w:val="0"/>
      <w:marTop w:val="0"/>
      <w:marBottom w:val="0"/>
      <w:divBdr>
        <w:top w:val="none" w:sz="0" w:space="0" w:color="auto"/>
        <w:left w:val="none" w:sz="0" w:space="0" w:color="auto"/>
        <w:bottom w:val="none" w:sz="0" w:space="0" w:color="auto"/>
        <w:right w:val="none" w:sz="0" w:space="0" w:color="auto"/>
      </w:divBdr>
      <w:divsChild>
        <w:div w:id="116336111">
          <w:marLeft w:val="0"/>
          <w:marRight w:val="0"/>
          <w:marTop w:val="0"/>
          <w:marBottom w:val="0"/>
          <w:divBdr>
            <w:top w:val="none" w:sz="0" w:space="0" w:color="auto"/>
            <w:left w:val="none" w:sz="0" w:space="0" w:color="auto"/>
            <w:bottom w:val="none" w:sz="0" w:space="0" w:color="auto"/>
            <w:right w:val="none" w:sz="0" w:space="0" w:color="auto"/>
          </w:divBdr>
          <w:divsChild>
            <w:div w:id="1498618178">
              <w:marLeft w:val="25"/>
              <w:marRight w:val="0"/>
              <w:marTop w:val="0"/>
              <w:marBottom w:val="0"/>
              <w:divBdr>
                <w:top w:val="none" w:sz="0" w:space="0" w:color="auto"/>
                <w:left w:val="none" w:sz="0" w:space="0" w:color="auto"/>
                <w:bottom w:val="none" w:sz="0" w:space="0" w:color="auto"/>
                <w:right w:val="none" w:sz="0" w:space="0" w:color="auto"/>
              </w:divBdr>
              <w:divsChild>
                <w:div w:id="430665378">
                  <w:marLeft w:val="0"/>
                  <w:marRight w:val="0"/>
                  <w:marTop w:val="0"/>
                  <w:marBottom w:val="0"/>
                  <w:divBdr>
                    <w:top w:val="none" w:sz="0" w:space="0" w:color="auto"/>
                    <w:left w:val="none" w:sz="0" w:space="0" w:color="auto"/>
                    <w:bottom w:val="none" w:sz="0" w:space="0" w:color="auto"/>
                    <w:right w:val="none" w:sz="0" w:space="0" w:color="auto"/>
                  </w:divBdr>
                  <w:divsChild>
                    <w:div w:id="81842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3929">
          <w:marLeft w:val="0"/>
          <w:marRight w:val="0"/>
          <w:marTop w:val="0"/>
          <w:marBottom w:val="0"/>
          <w:divBdr>
            <w:top w:val="none" w:sz="0" w:space="0" w:color="auto"/>
            <w:left w:val="none" w:sz="0" w:space="0" w:color="auto"/>
            <w:bottom w:val="none" w:sz="0" w:space="0" w:color="auto"/>
            <w:right w:val="none" w:sz="0" w:space="0" w:color="auto"/>
          </w:divBdr>
          <w:divsChild>
            <w:div w:id="807170380">
              <w:marLeft w:val="0"/>
              <w:marRight w:val="0"/>
              <w:marTop w:val="0"/>
              <w:marBottom w:val="0"/>
              <w:divBdr>
                <w:top w:val="none" w:sz="0" w:space="0" w:color="auto"/>
                <w:left w:val="none" w:sz="0" w:space="0" w:color="auto"/>
                <w:bottom w:val="none" w:sz="0" w:space="0" w:color="auto"/>
                <w:right w:val="none" w:sz="0" w:space="0" w:color="auto"/>
              </w:divBdr>
              <w:divsChild>
                <w:div w:id="1457215255">
                  <w:marLeft w:val="0"/>
                  <w:marRight w:val="0"/>
                  <w:marTop w:val="0"/>
                  <w:marBottom w:val="0"/>
                  <w:divBdr>
                    <w:top w:val="none" w:sz="0" w:space="0" w:color="auto"/>
                    <w:left w:val="none" w:sz="0" w:space="0" w:color="auto"/>
                    <w:bottom w:val="none" w:sz="0" w:space="0" w:color="auto"/>
                    <w:right w:val="none" w:sz="0" w:space="0" w:color="auto"/>
                  </w:divBdr>
                  <w:divsChild>
                    <w:div w:id="1220555862">
                      <w:marLeft w:val="0"/>
                      <w:marRight w:val="0"/>
                      <w:marTop w:val="0"/>
                      <w:marBottom w:val="0"/>
                      <w:divBdr>
                        <w:top w:val="none" w:sz="0" w:space="0" w:color="auto"/>
                        <w:left w:val="none" w:sz="0" w:space="0" w:color="auto"/>
                        <w:bottom w:val="none" w:sz="0" w:space="0" w:color="auto"/>
                        <w:right w:val="none" w:sz="0" w:space="0" w:color="auto"/>
                      </w:divBdr>
                      <w:divsChild>
                        <w:div w:id="949628052">
                          <w:marLeft w:val="0"/>
                          <w:marRight w:val="0"/>
                          <w:marTop w:val="0"/>
                          <w:marBottom w:val="0"/>
                          <w:divBdr>
                            <w:top w:val="none" w:sz="0" w:space="0" w:color="auto"/>
                            <w:left w:val="none" w:sz="0" w:space="0" w:color="auto"/>
                            <w:bottom w:val="none" w:sz="0" w:space="0" w:color="auto"/>
                            <w:right w:val="none" w:sz="0" w:space="0" w:color="auto"/>
                          </w:divBdr>
                          <w:divsChild>
                            <w:div w:id="641890477">
                              <w:marLeft w:val="0"/>
                              <w:marRight w:val="0"/>
                              <w:marTop w:val="0"/>
                              <w:marBottom w:val="0"/>
                              <w:divBdr>
                                <w:top w:val="none" w:sz="0" w:space="0" w:color="auto"/>
                                <w:left w:val="none" w:sz="0" w:space="0" w:color="auto"/>
                                <w:bottom w:val="none" w:sz="0" w:space="0" w:color="auto"/>
                                <w:right w:val="none" w:sz="0" w:space="0" w:color="auto"/>
                              </w:divBdr>
                              <w:divsChild>
                                <w:div w:id="1227960338">
                                  <w:marLeft w:val="0"/>
                                  <w:marRight w:val="0"/>
                                  <w:marTop w:val="0"/>
                                  <w:marBottom w:val="0"/>
                                  <w:divBdr>
                                    <w:top w:val="none" w:sz="0" w:space="0" w:color="auto"/>
                                    <w:left w:val="none" w:sz="0" w:space="0" w:color="auto"/>
                                    <w:bottom w:val="none" w:sz="0" w:space="0" w:color="auto"/>
                                    <w:right w:val="none" w:sz="0" w:space="0" w:color="auto"/>
                                  </w:divBdr>
                                  <w:divsChild>
                                    <w:div w:id="17072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249597">
              <w:marLeft w:val="0"/>
              <w:marRight w:val="0"/>
              <w:marTop w:val="0"/>
              <w:marBottom w:val="0"/>
              <w:divBdr>
                <w:top w:val="none" w:sz="0" w:space="0" w:color="auto"/>
                <w:left w:val="none" w:sz="0" w:space="0" w:color="auto"/>
                <w:bottom w:val="none" w:sz="0" w:space="0" w:color="auto"/>
                <w:right w:val="none" w:sz="0" w:space="0" w:color="auto"/>
              </w:divBdr>
              <w:divsChild>
                <w:div w:id="563416131">
                  <w:marLeft w:val="0"/>
                  <w:marRight w:val="0"/>
                  <w:marTop w:val="0"/>
                  <w:marBottom w:val="0"/>
                  <w:divBdr>
                    <w:top w:val="none" w:sz="0" w:space="0" w:color="auto"/>
                    <w:left w:val="none" w:sz="0" w:space="0" w:color="auto"/>
                    <w:bottom w:val="none" w:sz="0" w:space="0" w:color="auto"/>
                    <w:right w:val="none" w:sz="0" w:space="0" w:color="auto"/>
                  </w:divBdr>
                  <w:divsChild>
                    <w:div w:id="88700428">
                      <w:marLeft w:val="0"/>
                      <w:marRight w:val="0"/>
                      <w:marTop w:val="210"/>
                      <w:marBottom w:val="0"/>
                      <w:divBdr>
                        <w:top w:val="none" w:sz="0" w:space="0" w:color="auto"/>
                        <w:left w:val="none" w:sz="0" w:space="0" w:color="auto"/>
                        <w:bottom w:val="none" w:sz="0" w:space="0" w:color="auto"/>
                        <w:right w:val="none" w:sz="0" w:space="0" w:color="auto"/>
                      </w:divBdr>
                      <w:divsChild>
                        <w:div w:id="345060683">
                          <w:marLeft w:val="0"/>
                          <w:marRight w:val="0"/>
                          <w:marTop w:val="0"/>
                          <w:marBottom w:val="0"/>
                          <w:divBdr>
                            <w:top w:val="none" w:sz="0" w:space="0" w:color="auto"/>
                            <w:left w:val="none" w:sz="0" w:space="0" w:color="auto"/>
                            <w:bottom w:val="none" w:sz="0" w:space="0" w:color="auto"/>
                            <w:right w:val="none" w:sz="0" w:space="0" w:color="auto"/>
                          </w:divBdr>
                        </w:div>
                      </w:divsChild>
                    </w:div>
                    <w:div w:id="23679947">
                      <w:marLeft w:val="0"/>
                      <w:marRight w:val="0"/>
                      <w:marTop w:val="0"/>
                      <w:marBottom w:val="0"/>
                      <w:divBdr>
                        <w:top w:val="none" w:sz="0" w:space="0" w:color="auto"/>
                        <w:left w:val="none" w:sz="0" w:space="0" w:color="auto"/>
                        <w:bottom w:val="none" w:sz="0" w:space="0" w:color="auto"/>
                        <w:right w:val="none" w:sz="0" w:space="0" w:color="auto"/>
                      </w:divBdr>
                      <w:divsChild>
                        <w:div w:id="3180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3815">
      <w:bodyDiv w:val="1"/>
      <w:marLeft w:val="0"/>
      <w:marRight w:val="0"/>
      <w:marTop w:val="0"/>
      <w:marBottom w:val="0"/>
      <w:divBdr>
        <w:top w:val="none" w:sz="0" w:space="0" w:color="auto"/>
        <w:left w:val="none" w:sz="0" w:space="0" w:color="auto"/>
        <w:bottom w:val="none" w:sz="0" w:space="0" w:color="auto"/>
        <w:right w:val="none" w:sz="0" w:space="0" w:color="auto"/>
      </w:divBdr>
    </w:div>
    <w:div w:id="1274240467">
      <w:bodyDiv w:val="1"/>
      <w:marLeft w:val="0"/>
      <w:marRight w:val="0"/>
      <w:marTop w:val="0"/>
      <w:marBottom w:val="0"/>
      <w:divBdr>
        <w:top w:val="none" w:sz="0" w:space="0" w:color="auto"/>
        <w:left w:val="none" w:sz="0" w:space="0" w:color="auto"/>
        <w:bottom w:val="none" w:sz="0" w:space="0" w:color="auto"/>
        <w:right w:val="none" w:sz="0" w:space="0" w:color="auto"/>
      </w:divBdr>
      <w:divsChild>
        <w:div w:id="1028530914">
          <w:marLeft w:val="0"/>
          <w:marRight w:val="0"/>
          <w:marTop w:val="0"/>
          <w:marBottom w:val="0"/>
          <w:divBdr>
            <w:top w:val="none" w:sz="0" w:space="0" w:color="auto"/>
            <w:left w:val="none" w:sz="0" w:space="0" w:color="auto"/>
            <w:bottom w:val="none" w:sz="0" w:space="0" w:color="auto"/>
            <w:right w:val="none" w:sz="0" w:space="0" w:color="auto"/>
          </w:divBdr>
          <w:divsChild>
            <w:div w:id="13104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8102">
      <w:bodyDiv w:val="1"/>
      <w:marLeft w:val="0"/>
      <w:marRight w:val="0"/>
      <w:marTop w:val="0"/>
      <w:marBottom w:val="0"/>
      <w:divBdr>
        <w:top w:val="none" w:sz="0" w:space="0" w:color="auto"/>
        <w:left w:val="none" w:sz="0" w:space="0" w:color="auto"/>
        <w:bottom w:val="none" w:sz="0" w:space="0" w:color="auto"/>
        <w:right w:val="none" w:sz="0" w:space="0" w:color="auto"/>
      </w:divBdr>
    </w:div>
    <w:div w:id="1369841091">
      <w:bodyDiv w:val="1"/>
      <w:marLeft w:val="0"/>
      <w:marRight w:val="0"/>
      <w:marTop w:val="0"/>
      <w:marBottom w:val="0"/>
      <w:divBdr>
        <w:top w:val="none" w:sz="0" w:space="0" w:color="auto"/>
        <w:left w:val="none" w:sz="0" w:space="0" w:color="auto"/>
        <w:bottom w:val="none" w:sz="0" w:space="0" w:color="auto"/>
        <w:right w:val="none" w:sz="0" w:space="0" w:color="auto"/>
      </w:divBdr>
    </w:div>
    <w:div w:id="1375883763">
      <w:bodyDiv w:val="1"/>
      <w:marLeft w:val="0"/>
      <w:marRight w:val="0"/>
      <w:marTop w:val="0"/>
      <w:marBottom w:val="0"/>
      <w:divBdr>
        <w:top w:val="none" w:sz="0" w:space="0" w:color="auto"/>
        <w:left w:val="none" w:sz="0" w:space="0" w:color="auto"/>
        <w:bottom w:val="none" w:sz="0" w:space="0" w:color="auto"/>
        <w:right w:val="none" w:sz="0" w:space="0" w:color="auto"/>
      </w:divBdr>
      <w:divsChild>
        <w:div w:id="63837134">
          <w:marLeft w:val="0"/>
          <w:marRight w:val="0"/>
          <w:marTop w:val="0"/>
          <w:marBottom w:val="0"/>
          <w:divBdr>
            <w:top w:val="none" w:sz="0" w:space="0" w:color="auto"/>
            <w:left w:val="none" w:sz="0" w:space="0" w:color="auto"/>
            <w:bottom w:val="none" w:sz="0" w:space="0" w:color="auto"/>
            <w:right w:val="none" w:sz="0" w:space="0" w:color="auto"/>
          </w:divBdr>
          <w:divsChild>
            <w:div w:id="238831548">
              <w:marLeft w:val="0"/>
              <w:marRight w:val="0"/>
              <w:marTop w:val="0"/>
              <w:marBottom w:val="0"/>
              <w:divBdr>
                <w:top w:val="none" w:sz="0" w:space="0" w:color="auto"/>
                <w:left w:val="none" w:sz="0" w:space="0" w:color="auto"/>
                <w:bottom w:val="none" w:sz="0" w:space="0" w:color="auto"/>
                <w:right w:val="none" w:sz="0" w:space="0" w:color="auto"/>
              </w:divBdr>
              <w:divsChild>
                <w:div w:id="2131897561">
                  <w:marLeft w:val="0"/>
                  <w:marRight w:val="0"/>
                  <w:marTop w:val="0"/>
                  <w:marBottom w:val="0"/>
                  <w:divBdr>
                    <w:top w:val="none" w:sz="0" w:space="0" w:color="auto"/>
                    <w:left w:val="none" w:sz="0" w:space="0" w:color="auto"/>
                    <w:bottom w:val="none" w:sz="0" w:space="0" w:color="auto"/>
                    <w:right w:val="none" w:sz="0" w:space="0" w:color="auto"/>
                  </w:divBdr>
                  <w:divsChild>
                    <w:div w:id="2127891914">
                      <w:marLeft w:val="0"/>
                      <w:marRight w:val="0"/>
                      <w:marTop w:val="0"/>
                      <w:marBottom w:val="0"/>
                      <w:divBdr>
                        <w:top w:val="none" w:sz="0" w:space="0" w:color="auto"/>
                        <w:left w:val="none" w:sz="0" w:space="0" w:color="auto"/>
                        <w:bottom w:val="none" w:sz="0" w:space="0" w:color="auto"/>
                        <w:right w:val="none" w:sz="0" w:space="0" w:color="auto"/>
                      </w:divBdr>
                      <w:divsChild>
                        <w:div w:id="1442456740">
                          <w:marLeft w:val="0"/>
                          <w:marRight w:val="0"/>
                          <w:marTop w:val="0"/>
                          <w:marBottom w:val="0"/>
                          <w:divBdr>
                            <w:top w:val="none" w:sz="0" w:space="0" w:color="auto"/>
                            <w:left w:val="none" w:sz="0" w:space="0" w:color="auto"/>
                            <w:bottom w:val="none" w:sz="0" w:space="0" w:color="auto"/>
                            <w:right w:val="none" w:sz="0" w:space="0" w:color="auto"/>
                          </w:divBdr>
                          <w:divsChild>
                            <w:div w:id="183784302">
                              <w:marLeft w:val="0"/>
                              <w:marRight w:val="0"/>
                              <w:marTop w:val="0"/>
                              <w:marBottom w:val="0"/>
                              <w:divBdr>
                                <w:top w:val="none" w:sz="0" w:space="0" w:color="auto"/>
                                <w:left w:val="none" w:sz="0" w:space="0" w:color="auto"/>
                                <w:bottom w:val="none" w:sz="0" w:space="0" w:color="auto"/>
                                <w:right w:val="none" w:sz="0" w:space="0" w:color="auto"/>
                              </w:divBdr>
                              <w:divsChild>
                                <w:div w:id="1157266331">
                                  <w:marLeft w:val="0"/>
                                  <w:marRight w:val="0"/>
                                  <w:marTop w:val="0"/>
                                  <w:marBottom w:val="0"/>
                                  <w:divBdr>
                                    <w:top w:val="none" w:sz="0" w:space="0" w:color="auto"/>
                                    <w:left w:val="none" w:sz="0" w:space="0" w:color="auto"/>
                                    <w:bottom w:val="none" w:sz="0" w:space="0" w:color="auto"/>
                                    <w:right w:val="none" w:sz="0" w:space="0" w:color="auto"/>
                                  </w:divBdr>
                                  <w:divsChild>
                                    <w:div w:id="5853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252962">
                          <w:marLeft w:val="0"/>
                          <w:marRight w:val="0"/>
                          <w:marTop w:val="0"/>
                          <w:marBottom w:val="0"/>
                          <w:divBdr>
                            <w:top w:val="none" w:sz="0" w:space="0" w:color="auto"/>
                            <w:left w:val="none" w:sz="0" w:space="0" w:color="auto"/>
                            <w:bottom w:val="none" w:sz="0" w:space="0" w:color="auto"/>
                            <w:right w:val="none" w:sz="0" w:space="0" w:color="auto"/>
                          </w:divBdr>
                          <w:divsChild>
                            <w:div w:id="1837644870">
                              <w:marLeft w:val="0"/>
                              <w:marRight w:val="0"/>
                              <w:marTop w:val="0"/>
                              <w:marBottom w:val="0"/>
                              <w:divBdr>
                                <w:top w:val="none" w:sz="0" w:space="0" w:color="auto"/>
                                <w:left w:val="none" w:sz="0" w:space="0" w:color="auto"/>
                                <w:bottom w:val="none" w:sz="0" w:space="0" w:color="auto"/>
                                <w:right w:val="none" w:sz="0" w:space="0" w:color="auto"/>
                              </w:divBdr>
                              <w:divsChild>
                                <w:div w:id="12898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1057050">
      <w:bodyDiv w:val="1"/>
      <w:marLeft w:val="0"/>
      <w:marRight w:val="0"/>
      <w:marTop w:val="0"/>
      <w:marBottom w:val="0"/>
      <w:divBdr>
        <w:top w:val="none" w:sz="0" w:space="0" w:color="auto"/>
        <w:left w:val="none" w:sz="0" w:space="0" w:color="auto"/>
        <w:bottom w:val="none" w:sz="0" w:space="0" w:color="auto"/>
        <w:right w:val="none" w:sz="0" w:space="0" w:color="auto"/>
      </w:divBdr>
    </w:div>
    <w:div w:id="1389455022">
      <w:bodyDiv w:val="1"/>
      <w:marLeft w:val="0"/>
      <w:marRight w:val="0"/>
      <w:marTop w:val="0"/>
      <w:marBottom w:val="0"/>
      <w:divBdr>
        <w:top w:val="none" w:sz="0" w:space="0" w:color="auto"/>
        <w:left w:val="none" w:sz="0" w:space="0" w:color="auto"/>
        <w:bottom w:val="none" w:sz="0" w:space="0" w:color="auto"/>
        <w:right w:val="none" w:sz="0" w:space="0" w:color="auto"/>
      </w:divBdr>
    </w:div>
    <w:div w:id="1428424633">
      <w:bodyDiv w:val="1"/>
      <w:marLeft w:val="0"/>
      <w:marRight w:val="0"/>
      <w:marTop w:val="0"/>
      <w:marBottom w:val="0"/>
      <w:divBdr>
        <w:top w:val="none" w:sz="0" w:space="0" w:color="auto"/>
        <w:left w:val="none" w:sz="0" w:space="0" w:color="auto"/>
        <w:bottom w:val="none" w:sz="0" w:space="0" w:color="auto"/>
        <w:right w:val="none" w:sz="0" w:space="0" w:color="auto"/>
      </w:divBdr>
    </w:div>
    <w:div w:id="1435782125">
      <w:bodyDiv w:val="1"/>
      <w:marLeft w:val="0"/>
      <w:marRight w:val="0"/>
      <w:marTop w:val="0"/>
      <w:marBottom w:val="0"/>
      <w:divBdr>
        <w:top w:val="none" w:sz="0" w:space="0" w:color="auto"/>
        <w:left w:val="none" w:sz="0" w:space="0" w:color="auto"/>
        <w:bottom w:val="none" w:sz="0" w:space="0" w:color="auto"/>
        <w:right w:val="none" w:sz="0" w:space="0" w:color="auto"/>
      </w:divBdr>
    </w:div>
    <w:div w:id="1437094734">
      <w:bodyDiv w:val="1"/>
      <w:marLeft w:val="0"/>
      <w:marRight w:val="0"/>
      <w:marTop w:val="0"/>
      <w:marBottom w:val="0"/>
      <w:divBdr>
        <w:top w:val="none" w:sz="0" w:space="0" w:color="auto"/>
        <w:left w:val="none" w:sz="0" w:space="0" w:color="auto"/>
        <w:bottom w:val="none" w:sz="0" w:space="0" w:color="auto"/>
        <w:right w:val="none" w:sz="0" w:space="0" w:color="auto"/>
      </w:divBdr>
    </w:div>
    <w:div w:id="1550611946">
      <w:bodyDiv w:val="1"/>
      <w:marLeft w:val="0"/>
      <w:marRight w:val="0"/>
      <w:marTop w:val="0"/>
      <w:marBottom w:val="0"/>
      <w:divBdr>
        <w:top w:val="none" w:sz="0" w:space="0" w:color="auto"/>
        <w:left w:val="none" w:sz="0" w:space="0" w:color="auto"/>
        <w:bottom w:val="none" w:sz="0" w:space="0" w:color="auto"/>
        <w:right w:val="none" w:sz="0" w:space="0" w:color="auto"/>
      </w:divBdr>
    </w:div>
    <w:div w:id="1572696843">
      <w:bodyDiv w:val="1"/>
      <w:marLeft w:val="0"/>
      <w:marRight w:val="0"/>
      <w:marTop w:val="0"/>
      <w:marBottom w:val="0"/>
      <w:divBdr>
        <w:top w:val="none" w:sz="0" w:space="0" w:color="auto"/>
        <w:left w:val="none" w:sz="0" w:space="0" w:color="auto"/>
        <w:bottom w:val="none" w:sz="0" w:space="0" w:color="auto"/>
        <w:right w:val="none" w:sz="0" w:space="0" w:color="auto"/>
      </w:divBdr>
    </w:div>
    <w:div w:id="1684934950">
      <w:bodyDiv w:val="1"/>
      <w:marLeft w:val="0"/>
      <w:marRight w:val="0"/>
      <w:marTop w:val="0"/>
      <w:marBottom w:val="0"/>
      <w:divBdr>
        <w:top w:val="none" w:sz="0" w:space="0" w:color="auto"/>
        <w:left w:val="none" w:sz="0" w:space="0" w:color="auto"/>
        <w:bottom w:val="none" w:sz="0" w:space="0" w:color="auto"/>
        <w:right w:val="none" w:sz="0" w:space="0" w:color="auto"/>
      </w:divBdr>
    </w:div>
    <w:div w:id="1695616664">
      <w:bodyDiv w:val="1"/>
      <w:marLeft w:val="0"/>
      <w:marRight w:val="0"/>
      <w:marTop w:val="0"/>
      <w:marBottom w:val="0"/>
      <w:divBdr>
        <w:top w:val="none" w:sz="0" w:space="0" w:color="auto"/>
        <w:left w:val="none" w:sz="0" w:space="0" w:color="auto"/>
        <w:bottom w:val="none" w:sz="0" w:space="0" w:color="auto"/>
        <w:right w:val="none" w:sz="0" w:space="0" w:color="auto"/>
      </w:divBdr>
    </w:div>
    <w:div w:id="1697147717">
      <w:bodyDiv w:val="1"/>
      <w:marLeft w:val="0"/>
      <w:marRight w:val="0"/>
      <w:marTop w:val="0"/>
      <w:marBottom w:val="0"/>
      <w:divBdr>
        <w:top w:val="none" w:sz="0" w:space="0" w:color="auto"/>
        <w:left w:val="none" w:sz="0" w:space="0" w:color="auto"/>
        <w:bottom w:val="none" w:sz="0" w:space="0" w:color="auto"/>
        <w:right w:val="none" w:sz="0" w:space="0" w:color="auto"/>
      </w:divBdr>
      <w:divsChild>
        <w:div w:id="302464867">
          <w:marLeft w:val="0"/>
          <w:marRight w:val="0"/>
          <w:marTop w:val="0"/>
          <w:marBottom w:val="0"/>
          <w:divBdr>
            <w:top w:val="none" w:sz="0" w:space="0" w:color="auto"/>
            <w:left w:val="none" w:sz="0" w:space="0" w:color="auto"/>
            <w:bottom w:val="none" w:sz="0" w:space="0" w:color="auto"/>
            <w:right w:val="none" w:sz="0" w:space="0" w:color="auto"/>
          </w:divBdr>
          <w:divsChild>
            <w:div w:id="14558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0704">
      <w:bodyDiv w:val="1"/>
      <w:marLeft w:val="0"/>
      <w:marRight w:val="0"/>
      <w:marTop w:val="0"/>
      <w:marBottom w:val="0"/>
      <w:divBdr>
        <w:top w:val="none" w:sz="0" w:space="0" w:color="auto"/>
        <w:left w:val="none" w:sz="0" w:space="0" w:color="auto"/>
        <w:bottom w:val="none" w:sz="0" w:space="0" w:color="auto"/>
        <w:right w:val="none" w:sz="0" w:space="0" w:color="auto"/>
      </w:divBdr>
    </w:div>
    <w:div w:id="1732387764">
      <w:bodyDiv w:val="1"/>
      <w:marLeft w:val="0"/>
      <w:marRight w:val="0"/>
      <w:marTop w:val="0"/>
      <w:marBottom w:val="0"/>
      <w:divBdr>
        <w:top w:val="none" w:sz="0" w:space="0" w:color="auto"/>
        <w:left w:val="none" w:sz="0" w:space="0" w:color="auto"/>
        <w:bottom w:val="none" w:sz="0" w:space="0" w:color="auto"/>
        <w:right w:val="none" w:sz="0" w:space="0" w:color="auto"/>
      </w:divBdr>
    </w:div>
    <w:div w:id="1746608568">
      <w:bodyDiv w:val="1"/>
      <w:marLeft w:val="0"/>
      <w:marRight w:val="0"/>
      <w:marTop w:val="0"/>
      <w:marBottom w:val="0"/>
      <w:divBdr>
        <w:top w:val="none" w:sz="0" w:space="0" w:color="auto"/>
        <w:left w:val="none" w:sz="0" w:space="0" w:color="auto"/>
        <w:bottom w:val="none" w:sz="0" w:space="0" w:color="auto"/>
        <w:right w:val="none" w:sz="0" w:space="0" w:color="auto"/>
      </w:divBdr>
    </w:div>
    <w:div w:id="1791052750">
      <w:bodyDiv w:val="1"/>
      <w:marLeft w:val="0"/>
      <w:marRight w:val="0"/>
      <w:marTop w:val="0"/>
      <w:marBottom w:val="0"/>
      <w:divBdr>
        <w:top w:val="none" w:sz="0" w:space="0" w:color="auto"/>
        <w:left w:val="none" w:sz="0" w:space="0" w:color="auto"/>
        <w:bottom w:val="none" w:sz="0" w:space="0" w:color="auto"/>
        <w:right w:val="none" w:sz="0" w:space="0" w:color="auto"/>
      </w:divBdr>
    </w:div>
    <w:div w:id="1797337199">
      <w:bodyDiv w:val="1"/>
      <w:marLeft w:val="0"/>
      <w:marRight w:val="0"/>
      <w:marTop w:val="0"/>
      <w:marBottom w:val="0"/>
      <w:divBdr>
        <w:top w:val="none" w:sz="0" w:space="0" w:color="auto"/>
        <w:left w:val="none" w:sz="0" w:space="0" w:color="auto"/>
        <w:bottom w:val="none" w:sz="0" w:space="0" w:color="auto"/>
        <w:right w:val="none" w:sz="0" w:space="0" w:color="auto"/>
      </w:divBdr>
    </w:div>
    <w:div w:id="1809587860">
      <w:bodyDiv w:val="1"/>
      <w:marLeft w:val="0"/>
      <w:marRight w:val="0"/>
      <w:marTop w:val="0"/>
      <w:marBottom w:val="0"/>
      <w:divBdr>
        <w:top w:val="none" w:sz="0" w:space="0" w:color="auto"/>
        <w:left w:val="none" w:sz="0" w:space="0" w:color="auto"/>
        <w:bottom w:val="none" w:sz="0" w:space="0" w:color="auto"/>
        <w:right w:val="none" w:sz="0" w:space="0" w:color="auto"/>
      </w:divBdr>
    </w:div>
    <w:div w:id="1818378274">
      <w:bodyDiv w:val="1"/>
      <w:marLeft w:val="0"/>
      <w:marRight w:val="0"/>
      <w:marTop w:val="0"/>
      <w:marBottom w:val="0"/>
      <w:divBdr>
        <w:top w:val="none" w:sz="0" w:space="0" w:color="auto"/>
        <w:left w:val="none" w:sz="0" w:space="0" w:color="auto"/>
        <w:bottom w:val="none" w:sz="0" w:space="0" w:color="auto"/>
        <w:right w:val="none" w:sz="0" w:space="0" w:color="auto"/>
      </w:divBdr>
    </w:div>
    <w:div w:id="1890074591">
      <w:bodyDiv w:val="1"/>
      <w:marLeft w:val="0"/>
      <w:marRight w:val="0"/>
      <w:marTop w:val="0"/>
      <w:marBottom w:val="0"/>
      <w:divBdr>
        <w:top w:val="none" w:sz="0" w:space="0" w:color="auto"/>
        <w:left w:val="none" w:sz="0" w:space="0" w:color="auto"/>
        <w:bottom w:val="none" w:sz="0" w:space="0" w:color="auto"/>
        <w:right w:val="none" w:sz="0" w:space="0" w:color="auto"/>
      </w:divBdr>
    </w:div>
    <w:div w:id="1896550855">
      <w:bodyDiv w:val="1"/>
      <w:marLeft w:val="0"/>
      <w:marRight w:val="0"/>
      <w:marTop w:val="0"/>
      <w:marBottom w:val="0"/>
      <w:divBdr>
        <w:top w:val="none" w:sz="0" w:space="0" w:color="auto"/>
        <w:left w:val="none" w:sz="0" w:space="0" w:color="auto"/>
        <w:bottom w:val="none" w:sz="0" w:space="0" w:color="auto"/>
        <w:right w:val="none" w:sz="0" w:space="0" w:color="auto"/>
      </w:divBdr>
      <w:divsChild>
        <w:div w:id="609044788">
          <w:marLeft w:val="0"/>
          <w:marRight w:val="0"/>
          <w:marTop w:val="0"/>
          <w:marBottom w:val="0"/>
          <w:divBdr>
            <w:top w:val="none" w:sz="0" w:space="0" w:color="auto"/>
            <w:left w:val="none" w:sz="0" w:space="0" w:color="auto"/>
            <w:bottom w:val="none" w:sz="0" w:space="0" w:color="auto"/>
            <w:right w:val="none" w:sz="0" w:space="0" w:color="auto"/>
          </w:divBdr>
          <w:divsChild>
            <w:div w:id="858354220">
              <w:marLeft w:val="0"/>
              <w:marRight w:val="0"/>
              <w:marTop w:val="0"/>
              <w:marBottom w:val="0"/>
              <w:divBdr>
                <w:top w:val="none" w:sz="0" w:space="0" w:color="auto"/>
                <w:left w:val="none" w:sz="0" w:space="0" w:color="auto"/>
                <w:bottom w:val="none" w:sz="0" w:space="0" w:color="auto"/>
                <w:right w:val="none" w:sz="0" w:space="0" w:color="auto"/>
              </w:divBdr>
              <w:divsChild>
                <w:div w:id="19820603">
                  <w:marLeft w:val="0"/>
                  <w:marRight w:val="0"/>
                  <w:marTop w:val="0"/>
                  <w:marBottom w:val="0"/>
                  <w:divBdr>
                    <w:top w:val="none" w:sz="0" w:space="0" w:color="auto"/>
                    <w:left w:val="none" w:sz="0" w:space="0" w:color="auto"/>
                    <w:bottom w:val="none" w:sz="0" w:space="0" w:color="auto"/>
                    <w:right w:val="none" w:sz="0" w:space="0" w:color="auto"/>
                  </w:divBdr>
                  <w:divsChild>
                    <w:div w:id="2139301384">
                      <w:marLeft w:val="0"/>
                      <w:marRight w:val="0"/>
                      <w:marTop w:val="0"/>
                      <w:marBottom w:val="0"/>
                      <w:divBdr>
                        <w:top w:val="none" w:sz="0" w:space="0" w:color="auto"/>
                        <w:left w:val="none" w:sz="0" w:space="0" w:color="auto"/>
                        <w:bottom w:val="none" w:sz="0" w:space="0" w:color="auto"/>
                        <w:right w:val="none" w:sz="0" w:space="0" w:color="auto"/>
                      </w:divBdr>
                      <w:divsChild>
                        <w:div w:id="1409379250">
                          <w:marLeft w:val="0"/>
                          <w:marRight w:val="0"/>
                          <w:marTop w:val="0"/>
                          <w:marBottom w:val="0"/>
                          <w:divBdr>
                            <w:top w:val="none" w:sz="0" w:space="0" w:color="auto"/>
                            <w:left w:val="none" w:sz="0" w:space="0" w:color="auto"/>
                            <w:bottom w:val="none" w:sz="0" w:space="0" w:color="auto"/>
                            <w:right w:val="none" w:sz="0" w:space="0" w:color="auto"/>
                          </w:divBdr>
                          <w:divsChild>
                            <w:div w:id="243534631">
                              <w:marLeft w:val="0"/>
                              <w:marRight w:val="0"/>
                              <w:marTop w:val="0"/>
                              <w:marBottom w:val="0"/>
                              <w:divBdr>
                                <w:top w:val="none" w:sz="0" w:space="0" w:color="auto"/>
                                <w:left w:val="none" w:sz="0" w:space="0" w:color="auto"/>
                                <w:bottom w:val="none" w:sz="0" w:space="0" w:color="auto"/>
                                <w:right w:val="none" w:sz="0" w:space="0" w:color="auto"/>
                              </w:divBdr>
                              <w:divsChild>
                                <w:div w:id="1136995962">
                                  <w:marLeft w:val="0"/>
                                  <w:marRight w:val="0"/>
                                  <w:marTop w:val="0"/>
                                  <w:marBottom w:val="0"/>
                                  <w:divBdr>
                                    <w:top w:val="none" w:sz="0" w:space="0" w:color="auto"/>
                                    <w:left w:val="none" w:sz="0" w:space="0" w:color="auto"/>
                                    <w:bottom w:val="none" w:sz="0" w:space="0" w:color="auto"/>
                                    <w:right w:val="none" w:sz="0" w:space="0" w:color="auto"/>
                                  </w:divBdr>
                                  <w:divsChild>
                                    <w:div w:id="4090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8397">
                          <w:marLeft w:val="0"/>
                          <w:marRight w:val="0"/>
                          <w:marTop w:val="0"/>
                          <w:marBottom w:val="0"/>
                          <w:divBdr>
                            <w:top w:val="none" w:sz="0" w:space="0" w:color="auto"/>
                            <w:left w:val="none" w:sz="0" w:space="0" w:color="auto"/>
                            <w:bottom w:val="none" w:sz="0" w:space="0" w:color="auto"/>
                            <w:right w:val="none" w:sz="0" w:space="0" w:color="auto"/>
                          </w:divBdr>
                          <w:divsChild>
                            <w:div w:id="270357206">
                              <w:marLeft w:val="0"/>
                              <w:marRight w:val="0"/>
                              <w:marTop w:val="0"/>
                              <w:marBottom w:val="0"/>
                              <w:divBdr>
                                <w:top w:val="none" w:sz="0" w:space="0" w:color="auto"/>
                                <w:left w:val="none" w:sz="0" w:space="0" w:color="auto"/>
                                <w:bottom w:val="none" w:sz="0" w:space="0" w:color="auto"/>
                                <w:right w:val="none" w:sz="0" w:space="0" w:color="auto"/>
                              </w:divBdr>
                              <w:divsChild>
                                <w:div w:id="7070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950488">
      <w:bodyDiv w:val="1"/>
      <w:marLeft w:val="0"/>
      <w:marRight w:val="0"/>
      <w:marTop w:val="0"/>
      <w:marBottom w:val="0"/>
      <w:divBdr>
        <w:top w:val="none" w:sz="0" w:space="0" w:color="auto"/>
        <w:left w:val="none" w:sz="0" w:space="0" w:color="auto"/>
        <w:bottom w:val="none" w:sz="0" w:space="0" w:color="auto"/>
        <w:right w:val="none" w:sz="0" w:space="0" w:color="auto"/>
      </w:divBdr>
    </w:div>
    <w:div w:id="1924758546">
      <w:bodyDiv w:val="1"/>
      <w:marLeft w:val="0"/>
      <w:marRight w:val="0"/>
      <w:marTop w:val="0"/>
      <w:marBottom w:val="0"/>
      <w:divBdr>
        <w:top w:val="none" w:sz="0" w:space="0" w:color="auto"/>
        <w:left w:val="none" w:sz="0" w:space="0" w:color="auto"/>
        <w:bottom w:val="none" w:sz="0" w:space="0" w:color="auto"/>
        <w:right w:val="none" w:sz="0" w:space="0" w:color="auto"/>
      </w:divBdr>
    </w:div>
    <w:div w:id="1940943006">
      <w:bodyDiv w:val="1"/>
      <w:marLeft w:val="0"/>
      <w:marRight w:val="0"/>
      <w:marTop w:val="0"/>
      <w:marBottom w:val="0"/>
      <w:divBdr>
        <w:top w:val="none" w:sz="0" w:space="0" w:color="auto"/>
        <w:left w:val="none" w:sz="0" w:space="0" w:color="auto"/>
        <w:bottom w:val="none" w:sz="0" w:space="0" w:color="auto"/>
        <w:right w:val="none" w:sz="0" w:space="0" w:color="auto"/>
      </w:divBdr>
    </w:div>
    <w:div w:id="1943150265">
      <w:bodyDiv w:val="1"/>
      <w:marLeft w:val="0"/>
      <w:marRight w:val="0"/>
      <w:marTop w:val="0"/>
      <w:marBottom w:val="0"/>
      <w:divBdr>
        <w:top w:val="none" w:sz="0" w:space="0" w:color="auto"/>
        <w:left w:val="none" w:sz="0" w:space="0" w:color="auto"/>
        <w:bottom w:val="none" w:sz="0" w:space="0" w:color="auto"/>
        <w:right w:val="none" w:sz="0" w:space="0" w:color="auto"/>
      </w:divBdr>
    </w:div>
    <w:div w:id="1949921411">
      <w:bodyDiv w:val="1"/>
      <w:marLeft w:val="0"/>
      <w:marRight w:val="0"/>
      <w:marTop w:val="0"/>
      <w:marBottom w:val="0"/>
      <w:divBdr>
        <w:top w:val="none" w:sz="0" w:space="0" w:color="auto"/>
        <w:left w:val="none" w:sz="0" w:space="0" w:color="auto"/>
        <w:bottom w:val="none" w:sz="0" w:space="0" w:color="auto"/>
        <w:right w:val="none" w:sz="0" w:space="0" w:color="auto"/>
      </w:divBdr>
    </w:div>
    <w:div w:id="1954752674">
      <w:bodyDiv w:val="1"/>
      <w:marLeft w:val="0"/>
      <w:marRight w:val="0"/>
      <w:marTop w:val="0"/>
      <w:marBottom w:val="0"/>
      <w:divBdr>
        <w:top w:val="none" w:sz="0" w:space="0" w:color="auto"/>
        <w:left w:val="none" w:sz="0" w:space="0" w:color="auto"/>
        <w:bottom w:val="none" w:sz="0" w:space="0" w:color="auto"/>
        <w:right w:val="none" w:sz="0" w:space="0" w:color="auto"/>
      </w:divBdr>
      <w:divsChild>
        <w:div w:id="297688576">
          <w:marLeft w:val="0"/>
          <w:marRight w:val="0"/>
          <w:marTop w:val="0"/>
          <w:marBottom w:val="0"/>
          <w:divBdr>
            <w:top w:val="none" w:sz="0" w:space="0" w:color="auto"/>
            <w:left w:val="none" w:sz="0" w:space="0" w:color="auto"/>
            <w:bottom w:val="none" w:sz="0" w:space="0" w:color="auto"/>
            <w:right w:val="none" w:sz="0" w:space="0" w:color="auto"/>
          </w:divBdr>
        </w:div>
        <w:div w:id="87700480">
          <w:marLeft w:val="0"/>
          <w:marRight w:val="0"/>
          <w:marTop w:val="0"/>
          <w:marBottom w:val="0"/>
          <w:divBdr>
            <w:top w:val="none" w:sz="0" w:space="0" w:color="auto"/>
            <w:left w:val="none" w:sz="0" w:space="0" w:color="auto"/>
            <w:bottom w:val="none" w:sz="0" w:space="0" w:color="auto"/>
            <w:right w:val="none" w:sz="0" w:space="0" w:color="auto"/>
          </w:divBdr>
          <w:divsChild>
            <w:div w:id="1274631604">
              <w:marLeft w:val="0"/>
              <w:marRight w:val="0"/>
              <w:marTop w:val="0"/>
              <w:marBottom w:val="0"/>
              <w:divBdr>
                <w:top w:val="none" w:sz="0" w:space="0" w:color="auto"/>
                <w:left w:val="none" w:sz="0" w:space="0" w:color="auto"/>
                <w:bottom w:val="none" w:sz="0" w:space="0" w:color="auto"/>
                <w:right w:val="none" w:sz="0" w:space="0" w:color="auto"/>
              </w:divBdr>
            </w:div>
          </w:divsChild>
        </w:div>
        <w:div w:id="214854330">
          <w:marLeft w:val="0"/>
          <w:marRight w:val="0"/>
          <w:marTop w:val="0"/>
          <w:marBottom w:val="0"/>
          <w:divBdr>
            <w:top w:val="none" w:sz="0" w:space="0" w:color="auto"/>
            <w:left w:val="none" w:sz="0" w:space="0" w:color="auto"/>
            <w:bottom w:val="none" w:sz="0" w:space="0" w:color="auto"/>
            <w:right w:val="none" w:sz="0" w:space="0" w:color="auto"/>
          </w:divBdr>
          <w:divsChild>
            <w:div w:id="120152501">
              <w:marLeft w:val="0"/>
              <w:marRight w:val="0"/>
              <w:marTop w:val="0"/>
              <w:marBottom w:val="0"/>
              <w:divBdr>
                <w:top w:val="none" w:sz="0" w:space="0" w:color="auto"/>
                <w:left w:val="none" w:sz="0" w:space="0" w:color="auto"/>
                <w:bottom w:val="none" w:sz="0" w:space="0" w:color="auto"/>
                <w:right w:val="none" w:sz="0" w:space="0" w:color="auto"/>
              </w:divBdr>
            </w:div>
          </w:divsChild>
        </w:div>
        <w:div w:id="517433510">
          <w:marLeft w:val="0"/>
          <w:marRight w:val="0"/>
          <w:marTop w:val="0"/>
          <w:marBottom w:val="0"/>
          <w:divBdr>
            <w:top w:val="none" w:sz="0" w:space="0" w:color="auto"/>
            <w:left w:val="none" w:sz="0" w:space="0" w:color="auto"/>
            <w:bottom w:val="none" w:sz="0" w:space="0" w:color="auto"/>
            <w:right w:val="none" w:sz="0" w:space="0" w:color="auto"/>
          </w:divBdr>
          <w:divsChild>
            <w:div w:id="329062446">
              <w:marLeft w:val="0"/>
              <w:marRight w:val="0"/>
              <w:marTop w:val="0"/>
              <w:marBottom w:val="0"/>
              <w:divBdr>
                <w:top w:val="none" w:sz="0" w:space="0" w:color="auto"/>
                <w:left w:val="none" w:sz="0" w:space="0" w:color="auto"/>
                <w:bottom w:val="none" w:sz="0" w:space="0" w:color="auto"/>
                <w:right w:val="none" w:sz="0" w:space="0" w:color="auto"/>
              </w:divBdr>
            </w:div>
          </w:divsChild>
        </w:div>
        <w:div w:id="1581254738">
          <w:marLeft w:val="0"/>
          <w:marRight w:val="0"/>
          <w:marTop w:val="0"/>
          <w:marBottom w:val="0"/>
          <w:divBdr>
            <w:top w:val="none" w:sz="0" w:space="0" w:color="auto"/>
            <w:left w:val="none" w:sz="0" w:space="0" w:color="auto"/>
            <w:bottom w:val="none" w:sz="0" w:space="0" w:color="auto"/>
            <w:right w:val="none" w:sz="0" w:space="0" w:color="auto"/>
          </w:divBdr>
        </w:div>
      </w:divsChild>
    </w:div>
    <w:div w:id="1996957339">
      <w:bodyDiv w:val="1"/>
      <w:marLeft w:val="0"/>
      <w:marRight w:val="0"/>
      <w:marTop w:val="0"/>
      <w:marBottom w:val="0"/>
      <w:divBdr>
        <w:top w:val="none" w:sz="0" w:space="0" w:color="auto"/>
        <w:left w:val="none" w:sz="0" w:space="0" w:color="auto"/>
        <w:bottom w:val="none" w:sz="0" w:space="0" w:color="auto"/>
        <w:right w:val="none" w:sz="0" w:space="0" w:color="auto"/>
      </w:divBdr>
    </w:div>
    <w:div w:id="2004310011">
      <w:bodyDiv w:val="1"/>
      <w:marLeft w:val="0"/>
      <w:marRight w:val="0"/>
      <w:marTop w:val="0"/>
      <w:marBottom w:val="0"/>
      <w:divBdr>
        <w:top w:val="none" w:sz="0" w:space="0" w:color="auto"/>
        <w:left w:val="none" w:sz="0" w:space="0" w:color="auto"/>
        <w:bottom w:val="none" w:sz="0" w:space="0" w:color="auto"/>
        <w:right w:val="none" w:sz="0" w:space="0" w:color="auto"/>
      </w:divBdr>
      <w:divsChild>
        <w:div w:id="1287852536">
          <w:marLeft w:val="0"/>
          <w:marRight w:val="0"/>
          <w:marTop w:val="0"/>
          <w:marBottom w:val="0"/>
          <w:divBdr>
            <w:top w:val="none" w:sz="0" w:space="0" w:color="auto"/>
            <w:left w:val="none" w:sz="0" w:space="0" w:color="auto"/>
            <w:bottom w:val="none" w:sz="0" w:space="0" w:color="auto"/>
            <w:right w:val="none" w:sz="0" w:space="0" w:color="auto"/>
          </w:divBdr>
          <w:divsChild>
            <w:div w:id="191215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7521">
      <w:bodyDiv w:val="1"/>
      <w:marLeft w:val="0"/>
      <w:marRight w:val="0"/>
      <w:marTop w:val="0"/>
      <w:marBottom w:val="0"/>
      <w:divBdr>
        <w:top w:val="none" w:sz="0" w:space="0" w:color="auto"/>
        <w:left w:val="none" w:sz="0" w:space="0" w:color="auto"/>
        <w:bottom w:val="none" w:sz="0" w:space="0" w:color="auto"/>
        <w:right w:val="none" w:sz="0" w:space="0" w:color="auto"/>
      </w:divBdr>
      <w:divsChild>
        <w:div w:id="360135253">
          <w:marLeft w:val="0"/>
          <w:marRight w:val="0"/>
          <w:marTop w:val="0"/>
          <w:marBottom w:val="0"/>
          <w:divBdr>
            <w:top w:val="none" w:sz="0" w:space="0" w:color="auto"/>
            <w:left w:val="none" w:sz="0" w:space="0" w:color="auto"/>
            <w:bottom w:val="none" w:sz="0" w:space="0" w:color="auto"/>
            <w:right w:val="none" w:sz="0" w:space="0" w:color="auto"/>
          </w:divBdr>
          <w:divsChild>
            <w:div w:id="644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8488">
      <w:bodyDiv w:val="1"/>
      <w:marLeft w:val="0"/>
      <w:marRight w:val="0"/>
      <w:marTop w:val="0"/>
      <w:marBottom w:val="0"/>
      <w:divBdr>
        <w:top w:val="none" w:sz="0" w:space="0" w:color="auto"/>
        <w:left w:val="none" w:sz="0" w:space="0" w:color="auto"/>
        <w:bottom w:val="none" w:sz="0" w:space="0" w:color="auto"/>
        <w:right w:val="none" w:sz="0" w:space="0" w:color="auto"/>
      </w:divBdr>
    </w:div>
    <w:div w:id="2061509450">
      <w:bodyDiv w:val="1"/>
      <w:marLeft w:val="0"/>
      <w:marRight w:val="0"/>
      <w:marTop w:val="0"/>
      <w:marBottom w:val="0"/>
      <w:divBdr>
        <w:top w:val="none" w:sz="0" w:space="0" w:color="auto"/>
        <w:left w:val="none" w:sz="0" w:space="0" w:color="auto"/>
        <w:bottom w:val="none" w:sz="0" w:space="0" w:color="auto"/>
        <w:right w:val="none" w:sz="0" w:space="0" w:color="auto"/>
      </w:divBdr>
      <w:divsChild>
        <w:div w:id="469396454">
          <w:marLeft w:val="0"/>
          <w:marRight w:val="0"/>
          <w:marTop w:val="0"/>
          <w:marBottom w:val="0"/>
          <w:divBdr>
            <w:top w:val="none" w:sz="0" w:space="0" w:color="auto"/>
            <w:left w:val="none" w:sz="0" w:space="0" w:color="auto"/>
            <w:bottom w:val="none" w:sz="0" w:space="0" w:color="auto"/>
            <w:right w:val="none" w:sz="0" w:space="0" w:color="auto"/>
          </w:divBdr>
          <w:divsChild>
            <w:div w:id="879710027">
              <w:marLeft w:val="0"/>
              <w:marRight w:val="0"/>
              <w:marTop w:val="0"/>
              <w:marBottom w:val="0"/>
              <w:divBdr>
                <w:top w:val="none" w:sz="0" w:space="0" w:color="auto"/>
                <w:left w:val="none" w:sz="0" w:space="0" w:color="auto"/>
                <w:bottom w:val="none" w:sz="0" w:space="0" w:color="auto"/>
                <w:right w:val="none" w:sz="0" w:space="0" w:color="auto"/>
              </w:divBdr>
              <w:divsChild>
                <w:div w:id="2043051755">
                  <w:marLeft w:val="0"/>
                  <w:marRight w:val="0"/>
                  <w:marTop w:val="0"/>
                  <w:marBottom w:val="0"/>
                  <w:divBdr>
                    <w:top w:val="none" w:sz="0" w:space="0" w:color="auto"/>
                    <w:left w:val="none" w:sz="0" w:space="0" w:color="auto"/>
                    <w:bottom w:val="none" w:sz="0" w:space="0" w:color="auto"/>
                    <w:right w:val="none" w:sz="0" w:space="0" w:color="auto"/>
                  </w:divBdr>
                  <w:divsChild>
                    <w:div w:id="1385449560">
                      <w:marLeft w:val="0"/>
                      <w:marRight w:val="0"/>
                      <w:marTop w:val="0"/>
                      <w:marBottom w:val="0"/>
                      <w:divBdr>
                        <w:top w:val="none" w:sz="0" w:space="0" w:color="auto"/>
                        <w:left w:val="none" w:sz="0" w:space="0" w:color="auto"/>
                        <w:bottom w:val="none" w:sz="0" w:space="0" w:color="auto"/>
                        <w:right w:val="none" w:sz="0" w:space="0" w:color="auto"/>
                      </w:divBdr>
                      <w:divsChild>
                        <w:div w:id="173342850">
                          <w:marLeft w:val="0"/>
                          <w:marRight w:val="0"/>
                          <w:marTop w:val="0"/>
                          <w:marBottom w:val="0"/>
                          <w:divBdr>
                            <w:top w:val="none" w:sz="0" w:space="0" w:color="auto"/>
                            <w:left w:val="none" w:sz="0" w:space="0" w:color="auto"/>
                            <w:bottom w:val="none" w:sz="0" w:space="0" w:color="auto"/>
                            <w:right w:val="none" w:sz="0" w:space="0" w:color="auto"/>
                          </w:divBdr>
                          <w:divsChild>
                            <w:div w:id="2077122016">
                              <w:marLeft w:val="0"/>
                              <w:marRight w:val="0"/>
                              <w:marTop w:val="0"/>
                              <w:marBottom w:val="0"/>
                              <w:divBdr>
                                <w:top w:val="none" w:sz="0" w:space="0" w:color="auto"/>
                                <w:left w:val="none" w:sz="0" w:space="0" w:color="auto"/>
                                <w:bottom w:val="none" w:sz="0" w:space="0" w:color="auto"/>
                                <w:right w:val="none" w:sz="0" w:space="0" w:color="auto"/>
                              </w:divBdr>
                              <w:divsChild>
                                <w:div w:id="2142528032">
                                  <w:marLeft w:val="0"/>
                                  <w:marRight w:val="0"/>
                                  <w:marTop w:val="0"/>
                                  <w:marBottom w:val="0"/>
                                  <w:divBdr>
                                    <w:top w:val="none" w:sz="0" w:space="0" w:color="auto"/>
                                    <w:left w:val="none" w:sz="0" w:space="0" w:color="auto"/>
                                    <w:bottom w:val="none" w:sz="0" w:space="0" w:color="auto"/>
                                    <w:right w:val="none" w:sz="0" w:space="0" w:color="auto"/>
                                  </w:divBdr>
                                  <w:divsChild>
                                    <w:div w:id="7085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215625">
                          <w:marLeft w:val="0"/>
                          <w:marRight w:val="0"/>
                          <w:marTop w:val="0"/>
                          <w:marBottom w:val="0"/>
                          <w:divBdr>
                            <w:top w:val="none" w:sz="0" w:space="0" w:color="auto"/>
                            <w:left w:val="none" w:sz="0" w:space="0" w:color="auto"/>
                            <w:bottom w:val="none" w:sz="0" w:space="0" w:color="auto"/>
                            <w:right w:val="none" w:sz="0" w:space="0" w:color="auto"/>
                          </w:divBdr>
                          <w:divsChild>
                            <w:div w:id="736175124">
                              <w:marLeft w:val="0"/>
                              <w:marRight w:val="0"/>
                              <w:marTop w:val="0"/>
                              <w:marBottom w:val="0"/>
                              <w:divBdr>
                                <w:top w:val="none" w:sz="0" w:space="0" w:color="auto"/>
                                <w:left w:val="none" w:sz="0" w:space="0" w:color="auto"/>
                                <w:bottom w:val="none" w:sz="0" w:space="0" w:color="auto"/>
                                <w:right w:val="none" w:sz="0" w:space="0" w:color="auto"/>
                              </w:divBdr>
                              <w:divsChild>
                                <w:div w:id="2064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129">
      <w:bodyDiv w:val="1"/>
      <w:marLeft w:val="0"/>
      <w:marRight w:val="0"/>
      <w:marTop w:val="0"/>
      <w:marBottom w:val="0"/>
      <w:divBdr>
        <w:top w:val="none" w:sz="0" w:space="0" w:color="auto"/>
        <w:left w:val="none" w:sz="0" w:space="0" w:color="auto"/>
        <w:bottom w:val="none" w:sz="0" w:space="0" w:color="auto"/>
        <w:right w:val="none" w:sz="0" w:space="0" w:color="auto"/>
      </w:divBdr>
    </w:div>
    <w:div w:id="2099792861">
      <w:bodyDiv w:val="1"/>
      <w:marLeft w:val="0"/>
      <w:marRight w:val="0"/>
      <w:marTop w:val="0"/>
      <w:marBottom w:val="0"/>
      <w:divBdr>
        <w:top w:val="none" w:sz="0" w:space="0" w:color="auto"/>
        <w:left w:val="none" w:sz="0" w:space="0" w:color="auto"/>
        <w:bottom w:val="none" w:sz="0" w:space="0" w:color="auto"/>
        <w:right w:val="none" w:sz="0" w:space="0" w:color="auto"/>
      </w:divBdr>
    </w:div>
    <w:div w:id="2125030740">
      <w:bodyDiv w:val="1"/>
      <w:marLeft w:val="0"/>
      <w:marRight w:val="0"/>
      <w:marTop w:val="0"/>
      <w:marBottom w:val="0"/>
      <w:divBdr>
        <w:top w:val="none" w:sz="0" w:space="0" w:color="auto"/>
        <w:left w:val="none" w:sz="0" w:space="0" w:color="auto"/>
        <w:bottom w:val="none" w:sz="0" w:space="0" w:color="auto"/>
        <w:right w:val="none" w:sz="0" w:space="0" w:color="auto"/>
      </w:divBdr>
    </w:div>
    <w:div w:id="2134708123">
      <w:bodyDiv w:val="1"/>
      <w:marLeft w:val="0"/>
      <w:marRight w:val="0"/>
      <w:marTop w:val="0"/>
      <w:marBottom w:val="0"/>
      <w:divBdr>
        <w:top w:val="none" w:sz="0" w:space="0" w:color="auto"/>
        <w:left w:val="none" w:sz="0" w:space="0" w:color="auto"/>
        <w:bottom w:val="none" w:sz="0" w:space="0" w:color="auto"/>
        <w:right w:val="none" w:sz="0" w:space="0" w:color="auto"/>
      </w:divBdr>
      <w:divsChild>
        <w:div w:id="1507863175">
          <w:marLeft w:val="0"/>
          <w:marRight w:val="0"/>
          <w:marTop w:val="0"/>
          <w:marBottom w:val="0"/>
          <w:divBdr>
            <w:top w:val="none" w:sz="0" w:space="0" w:color="auto"/>
            <w:left w:val="none" w:sz="0" w:space="0" w:color="auto"/>
            <w:bottom w:val="none" w:sz="0" w:space="0" w:color="auto"/>
            <w:right w:val="none" w:sz="0" w:space="0" w:color="auto"/>
          </w:divBdr>
          <w:divsChild>
            <w:div w:id="1247886553">
              <w:marLeft w:val="0"/>
              <w:marRight w:val="0"/>
              <w:marTop w:val="0"/>
              <w:marBottom w:val="0"/>
              <w:divBdr>
                <w:top w:val="none" w:sz="0" w:space="0" w:color="auto"/>
                <w:left w:val="none" w:sz="0" w:space="0" w:color="auto"/>
                <w:bottom w:val="none" w:sz="0" w:space="0" w:color="auto"/>
                <w:right w:val="none" w:sz="0" w:space="0" w:color="auto"/>
              </w:divBdr>
              <w:divsChild>
                <w:div w:id="660080586">
                  <w:marLeft w:val="0"/>
                  <w:marRight w:val="0"/>
                  <w:marTop w:val="0"/>
                  <w:marBottom w:val="0"/>
                  <w:divBdr>
                    <w:top w:val="none" w:sz="0" w:space="0" w:color="auto"/>
                    <w:left w:val="none" w:sz="0" w:space="0" w:color="auto"/>
                    <w:bottom w:val="none" w:sz="0" w:space="0" w:color="auto"/>
                    <w:right w:val="none" w:sz="0" w:space="0" w:color="auto"/>
                  </w:divBdr>
                  <w:divsChild>
                    <w:div w:id="935601959">
                      <w:marLeft w:val="0"/>
                      <w:marRight w:val="0"/>
                      <w:marTop w:val="0"/>
                      <w:marBottom w:val="0"/>
                      <w:divBdr>
                        <w:top w:val="none" w:sz="0" w:space="0" w:color="auto"/>
                        <w:left w:val="none" w:sz="0" w:space="0" w:color="auto"/>
                        <w:bottom w:val="none" w:sz="0" w:space="0" w:color="auto"/>
                        <w:right w:val="none" w:sz="0" w:space="0" w:color="auto"/>
                      </w:divBdr>
                      <w:divsChild>
                        <w:div w:id="31927477">
                          <w:marLeft w:val="0"/>
                          <w:marRight w:val="0"/>
                          <w:marTop w:val="0"/>
                          <w:marBottom w:val="0"/>
                          <w:divBdr>
                            <w:top w:val="none" w:sz="0" w:space="0" w:color="auto"/>
                            <w:left w:val="none" w:sz="0" w:space="0" w:color="auto"/>
                            <w:bottom w:val="none" w:sz="0" w:space="0" w:color="auto"/>
                            <w:right w:val="none" w:sz="0" w:space="0" w:color="auto"/>
                          </w:divBdr>
                          <w:divsChild>
                            <w:div w:id="927615742">
                              <w:marLeft w:val="0"/>
                              <w:marRight w:val="0"/>
                              <w:marTop w:val="0"/>
                              <w:marBottom w:val="0"/>
                              <w:divBdr>
                                <w:top w:val="none" w:sz="0" w:space="0" w:color="auto"/>
                                <w:left w:val="none" w:sz="0" w:space="0" w:color="auto"/>
                                <w:bottom w:val="none" w:sz="0" w:space="0" w:color="auto"/>
                                <w:right w:val="none" w:sz="0" w:space="0" w:color="auto"/>
                              </w:divBdr>
                              <w:divsChild>
                                <w:div w:id="641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2432">
                          <w:marLeft w:val="0"/>
                          <w:marRight w:val="0"/>
                          <w:marTop w:val="0"/>
                          <w:marBottom w:val="0"/>
                          <w:divBdr>
                            <w:top w:val="none" w:sz="0" w:space="0" w:color="auto"/>
                            <w:left w:val="none" w:sz="0" w:space="0" w:color="auto"/>
                            <w:bottom w:val="none" w:sz="0" w:space="0" w:color="auto"/>
                            <w:right w:val="none" w:sz="0" w:space="0" w:color="auto"/>
                          </w:divBdr>
                          <w:divsChild>
                            <w:div w:id="2029521922">
                              <w:marLeft w:val="0"/>
                              <w:marRight w:val="0"/>
                              <w:marTop w:val="0"/>
                              <w:marBottom w:val="0"/>
                              <w:divBdr>
                                <w:top w:val="none" w:sz="0" w:space="0" w:color="auto"/>
                                <w:left w:val="none" w:sz="0" w:space="0" w:color="auto"/>
                                <w:bottom w:val="none" w:sz="0" w:space="0" w:color="auto"/>
                                <w:right w:val="none" w:sz="0" w:space="0" w:color="auto"/>
                              </w:divBdr>
                              <w:divsChild>
                                <w:div w:id="719792651">
                                  <w:marLeft w:val="0"/>
                                  <w:marRight w:val="0"/>
                                  <w:marTop w:val="0"/>
                                  <w:marBottom w:val="0"/>
                                  <w:divBdr>
                                    <w:top w:val="none" w:sz="0" w:space="0" w:color="auto"/>
                                    <w:left w:val="none" w:sz="0" w:space="0" w:color="auto"/>
                                    <w:bottom w:val="none" w:sz="0" w:space="0" w:color="auto"/>
                                    <w:right w:val="none" w:sz="0" w:space="0" w:color="auto"/>
                                  </w:divBdr>
                                  <w:divsChild>
                                    <w:div w:id="9797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adilet.zan.kz/kaz." TargetMode="External"/><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online.zakon.kz/m/document/?doc_id=38463314"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abai.kz/index.php/post/13348" TargetMode="Externa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kk.wikipedia.org/wiki/%D0%9A%D0%BE%D0%BC%D0%BC%D1%83%D0%BD%D0%B8%D0%BA%D0%B0%D1%86%D0%B8%D1%8F" TargetMode="External"/><Relationship Id="rId22" Type="http://schemas.openxmlformats.org/officeDocument/2006/relationships/image" Target="media/image11.png"/><Relationship Id="rId27" Type="http://schemas.openxmlformats.org/officeDocument/2006/relationships/hyperlink" Target="https://www.scopus.com/record/display.uri?eid=2-s2.0-85188217594&amp;origin=resultslist&amp;sort=plf-f&amp;src=s&amp;sot=b&amp;sdt=b&amp;s=TITLE-ABS-KEY%28crow+AND+folklore%29&amp;sessionSearchId=480ea478596779346c6abaf67e652ad5&amp;relpos=3"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adilet.zan.kz/kaz/docs/P2300000250"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390E1B-6641-4D28-8182-A74182032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99230</Words>
  <Characters>565612</Characters>
  <Application>Microsoft Office Word</Application>
  <DocSecurity>0</DocSecurity>
  <Lines>4713</Lines>
  <Paragraphs>1327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663515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2025-06-21T13:22:00Z</cp:lastPrinted>
  <dcterms:created xsi:type="dcterms:W3CDTF">2025-11-04T06:35:00Z</dcterms:created>
  <dcterms:modified xsi:type="dcterms:W3CDTF">2025-11-04T06:35:00Z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20B4E52E1D2046A5B8BC22CF6FA1E9DA_12</vt:lpwstr>
  </property>
</Properties>
</file>