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05E7" w14:textId="3951D2BF" w:rsidR="00A57CDA" w:rsidRPr="00854621" w:rsidRDefault="000E5BB1" w:rsidP="009A1211">
      <w:pPr>
        <w:pStyle w:val="BodyText"/>
        <w:ind w:left="304" w:right="300"/>
        <w:jc w:val="center"/>
        <w:rPr>
          <w:lang w:val="kk-KZ"/>
        </w:rPr>
      </w:pPr>
      <w:r w:rsidRPr="00854621">
        <w:rPr>
          <w:color w:val="171717"/>
          <w:lang w:val="kk-KZ"/>
        </w:rPr>
        <w:t>ә</w:t>
      </w:r>
      <w:r w:rsidR="005E7F03" w:rsidRPr="00854621">
        <w:rPr>
          <w:color w:val="171717"/>
          <w:lang w:val="kk-KZ"/>
        </w:rPr>
        <w:t>л</w:t>
      </w:r>
      <w:r w:rsidR="005E7F03" w:rsidRPr="00854621">
        <w:rPr>
          <w:color w:val="171717"/>
        </w:rPr>
        <w:t>-</w:t>
      </w:r>
      <w:r w:rsidR="005E7F03" w:rsidRPr="00854621">
        <w:rPr>
          <w:color w:val="171717"/>
          <w:lang w:val="kk-KZ"/>
        </w:rPr>
        <w:t xml:space="preserve">Фараби атындағы Қазақ </w:t>
      </w:r>
      <w:r w:rsidR="00466252" w:rsidRPr="00854621">
        <w:rPr>
          <w:color w:val="171717"/>
          <w:lang w:val="kk-KZ"/>
        </w:rPr>
        <w:t>ұ</w:t>
      </w:r>
      <w:r w:rsidR="005E7F03" w:rsidRPr="00854621">
        <w:rPr>
          <w:color w:val="171717"/>
          <w:lang w:val="kk-KZ"/>
        </w:rPr>
        <w:t xml:space="preserve">лттық </w:t>
      </w:r>
      <w:r w:rsidR="00466252" w:rsidRPr="00854621">
        <w:rPr>
          <w:color w:val="171717"/>
          <w:lang w:val="kk-KZ"/>
        </w:rPr>
        <w:t>у</w:t>
      </w:r>
      <w:r w:rsidR="005E7F03" w:rsidRPr="00854621">
        <w:rPr>
          <w:color w:val="171717"/>
          <w:lang w:val="kk-KZ"/>
        </w:rPr>
        <w:t>ниверситеті</w:t>
      </w:r>
    </w:p>
    <w:p w14:paraId="025440D2" w14:textId="77777777" w:rsidR="00A57CDA" w:rsidRPr="00854621" w:rsidRDefault="00A57CDA" w:rsidP="009A1211">
      <w:pPr>
        <w:pStyle w:val="BodyText"/>
      </w:pPr>
    </w:p>
    <w:p w14:paraId="754759DB" w14:textId="77777777" w:rsidR="00A57CDA" w:rsidRPr="00854621" w:rsidRDefault="00A57CDA" w:rsidP="009A1211">
      <w:pPr>
        <w:pStyle w:val="BodyText"/>
      </w:pPr>
    </w:p>
    <w:p w14:paraId="4D4F0EC9" w14:textId="77777777" w:rsidR="00A57CDA" w:rsidRPr="00854621" w:rsidRDefault="00A57CDA" w:rsidP="009A1211">
      <w:pPr>
        <w:pStyle w:val="BodyText"/>
      </w:pPr>
    </w:p>
    <w:p w14:paraId="6CF718E6" w14:textId="3AE0ADD0" w:rsidR="00A57CDA" w:rsidRPr="00854621" w:rsidRDefault="000A4C3A" w:rsidP="009A1211">
      <w:pPr>
        <w:pStyle w:val="BodyText"/>
        <w:tabs>
          <w:tab w:val="left" w:pos="7207"/>
        </w:tabs>
        <w:ind w:left="3"/>
        <w:jc w:val="center"/>
        <w:rPr>
          <w:lang w:val="kk-KZ"/>
        </w:rPr>
      </w:pPr>
      <w:r w:rsidRPr="00854621">
        <w:rPr>
          <w:lang w:val="kk-KZ"/>
        </w:rPr>
        <w:t>ӘОЖ</w:t>
      </w:r>
      <w:r w:rsidR="00A57CDA" w:rsidRPr="00854621">
        <w:rPr>
          <w:spacing w:val="-9"/>
        </w:rPr>
        <w:t xml:space="preserve"> </w:t>
      </w:r>
      <w:r w:rsidR="00BD1202" w:rsidRPr="00854621">
        <w:rPr>
          <w:spacing w:val="-9"/>
        </w:rPr>
        <w:t>004.8</w:t>
      </w:r>
      <w:r w:rsidR="00297C74" w:rsidRPr="00854621">
        <w:rPr>
          <w:spacing w:val="-9"/>
        </w:rPr>
        <w:t>(043)</w:t>
      </w:r>
      <w:r w:rsidR="0072633D" w:rsidRPr="00854621">
        <w:rPr>
          <w:spacing w:val="-9"/>
        </w:rPr>
        <w:t xml:space="preserve">                                 </w:t>
      </w:r>
      <w:r w:rsidR="00E46DB1" w:rsidRPr="00854621">
        <w:rPr>
          <w:spacing w:val="-2"/>
        </w:rPr>
        <w:t xml:space="preserve">              </w:t>
      </w:r>
      <w:r w:rsidR="00A57CDA" w:rsidRPr="00854621">
        <w:rPr>
          <w:lang w:val="kk-KZ"/>
        </w:rPr>
        <w:t xml:space="preserve">    </w:t>
      </w:r>
      <w:r w:rsidR="000D3BDD" w:rsidRPr="00854621">
        <w:rPr>
          <w:lang w:val="kk-KZ"/>
        </w:rPr>
        <w:t xml:space="preserve">                      </w:t>
      </w:r>
      <w:r w:rsidR="00C6074C" w:rsidRPr="00854621">
        <w:rPr>
          <w:lang w:val="kk-KZ"/>
        </w:rPr>
        <w:t xml:space="preserve">       </w:t>
      </w:r>
      <w:r w:rsidR="00D81B9E" w:rsidRPr="00854621">
        <w:rPr>
          <w:lang w:val="kk-KZ"/>
        </w:rPr>
        <w:t>Қолжазба құқығында</w:t>
      </w:r>
    </w:p>
    <w:p w14:paraId="5E830E43" w14:textId="77777777" w:rsidR="00A57CDA" w:rsidRPr="00854621" w:rsidRDefault="00A57CDA" w:rsidP="009A1211">
      <w:pPr>
        <w:pStyle w:val="BodyText"/>
      </w:pPr>
    </w:p>
    <w:p w14:paraId="64C710F5" w14:textId="77777777" w:rsidR="00A57CDA" w:rsidRPr="00854621" w:rsidRDefault="00A57CDA" w:rsidP="009A1211">
      <w:pPr>
        <w:pStyle w:val="BodyText"/>
      </w:pPr>
    </w:p>
    <w:p w14:paraId="43E26111" w14:textId="77777777" w:rsidR="00A57CDA" w:rsidRPr="00854621" w:rsidRDefault="00A57CDA" w:rsidP="009A1211">
      <w:pPr>
        <w:pStyle w:val="BodyText"/>
      </w:pPr>
    </w:p>
    <w:p w14:paraId="5EB2AFC0" w14:textId="77777777" w:rsidR="00A57CDA" w:rsidRPr="00854621" w:rsidRDefault="00A57CDA" w:rsidP="009A1211">
      <w:pPr>
        <w:pStyle w:val="BodyText"/>
        <w:rPr>
          <w:lang w:val="kk-KZ"/>
        </w:rPr>
      </w:pPr>
    </w:p>
    <w:p w14:paraId="080D4C25" w14:textId="77777777" w:rsidR="00A57CDA" w:rsidRPr="00854621" w:rsidRDefault="00A57CDA" w:rsidP="009A1211">
      <w:pPr>
        <w:pStyle w:val="BodyText"/>
      </w:pPr>
    </w:p>
    <w:p w14:paraId="012ED06E" w14:textId="3268530A" w:rsidR="00A57CDA" w:rsidRPr="00854621" w:rsidRDefault="00907C2F" w:rsidP="009A1211">
      <w:pPr>
        <w:ind w:left="303" w:right="303"/>
        <w:jc w:val="center"/>
        <w:rPr>
          <w:b/>
          <w:sz w:val="28"/>
          <w:lang w:val="kk-KZ"/>
        </w:rPr>
      </w:pPr>
      <w:r w:rsidRPr="00854621">
        <w:rPr>
          <w:b/>
          <w:color w:val="171717"/>
          <w:sz w:val="28"/>
          <w:lang w:val="kk-KZ"/>
        </w:rPr>
        <w:t>МУХАНБЕТ АҚСУЛТАН АЙТУАРҰЛЫ</w:t>
      </w:r>
    </w:p>
    <w:p w14:paraId="7BFECD25" w14:textId="77777777" w:rsidR="00A57CDA" w:rsidRPr="00854621" w:rsidRDefault="00A57CDA" w:rsidP="009A1211">
      <w:pPr>
        <w:pStyle w:val="BodyText"/>
        <w:rPr>
          <w:b/>
        </w:rPr>
      </w:pPr>
    </w:p>
    <w:p w14:paraId="1D144945" w14:textId="77777777" w:rsidR="00A57CDA" w:rsidRPr="00854621" w:rsidRDefault="00A57CDA" w:rsidP="009A1211">
      <w:pPr>
        <w:pStyle w:val="BodyText"/>
        <w:rPr>
          <w:b/>
          <w:lang w:val="kk-KZ"/>
        </w:rPr>
      </w:pPr>
    </w:p>
    <w:p w14:paraId="17F81D1F" w14:textId="1C189892" w:rsidR="001B65E9" w:rsidRPr="00854621" w:rsidRDefault="003F1568" w:rsidP="009A1211">
      <w:pPr>
        <w:jc w:val="center"/>
        <w:rPr>
          <w:b/>
          <w:bCs/>
          <w:sz w:val="28"/>
          <w:szCs w:val="28"/>
          <w:shd w:val="clear" w:color="auto" w:fill="FFFFFF"/>
          <w:lang w:val="kk-KZ"/>
        </w:rPr>
      </w:pPr>
      <w:r w:rsidRPr="00854621">
        <w:rPr>
          <w:b/>
          <w:bCs/>
          <w:sz w:val="28"/>
          <w:szCs w:val="28"/>
          <w:shd w:val="clear" w:color="auto" w:fill="FFFFFF"/>
          <w:lang w:val="kk-KZ"/>
        </w:rPr>
        <w:t>Бейнелерді тануға арналған гибридті кванттық-классикалық алгоритмдерді зерттеу және әзірлеу</w:t>
      </w:r>
    </w:p>
    <w:p w14:paraId="42498D0C" w14:textId="77777777" w:rsidR="00423B9F" w:rsidRPr="00854621" w:rsidRDefault="00423B9F" w:rsidP="009A1211">
      <w:pPr>
        <w:jc w:val="center"/>
        <w:rPr>
          <w:b/>
          <w:bCs/>
          <w:sz w:val="28"/>
          <w:szCs w:val="28"/>
          <w:shd w:val="clear" w:color="auto" w:fill="FFFFFF"/>
          <w:lang w:val="kk-KZ"/>
        </w:rPr>
      </w:pPr>
    </w:p>
    <w:p w14:paraId="2566C6CE" w14:textId="544BD463" w:rsidR="00A57CDA" w:rsidRPr="00854621" w:rsidRDefault="00A57CDA" w:rsidP="009A1211">
      <w:pPr>
        <w:pStyle w:val="BodyText"/>
        <w:ind w:left="303" w:right="300"/>
        <w:jc w:val="center"/>
        <w:rPr>
          <w:lang w:val="kk-KZ"/>
        </w:rPr>
      </w:pPr>
      <w:r w:rsidRPr="00854621">
        <w:t>8D0610</w:t>
      </w:r>
      <w:r w:rsidR="00907C2F" w:rsidRPr="00854621">
        <w:t>2</w:t>
      </w:r>
      <w:r w:rsidRPr="00854621">
        <w:t xml:space="preserve"> </w:t>
      </w:r>
      <w:r w:rsidR="002C2810" w:rsidRPr="00854621">
        <w:rPr>
          <w:lang w:val="kk-KZ"/>
        </w:rPr>
        <w:t xml:space="preserve">Компьютерлік </w:t>
      </w:r>
      <w:r w:rsidR="00907C2F" w:rsidRPr="00854621">
        <w:rPr>
          <w:lang w:val="kk-KZ"/>
        </w:rPr>
        <w:t>инженерия</w:t>
      </w:r>
      <w:r w:rsidRPr="00854621">
        <w:t xml:space="preserve"> </w:t>
      </w:r>
    </w:p>
    <w:p w14:paraId="2681588A" w14:textId="77777777" w:rsidR="001B65E9" w:rsidRPr="00854621" w:rsidRDefault="001B65E9" w:rsidP="009A1211">
      <w:pPr>
        <w:pStyle w:val="BodyText"/>
        <w:ind w:left="303" w:right="300"/>
        <w:jc w:val="center"/>
        <w:rPr>
          <w:lang w:val="kk-KZ"/>
        </w:rPr>
      </w:pPr>
    </w:p>
    <w:p w14:paraId="11C1DCFF" w14:textId="77777777" w:rsidR="00423B9F" w:rsidRPr="00854621" w:rsidRDefault="00423B9F" w:rsidP="009A1211">
      <w:pPr>
        <w:pStyle w:val="BodyText"/>
        <w:ind w:left="303" w:right="300"/>
        <w:jc w:val="center"/>
        <w:rPr>
          <w:lang w:val="kk-KZ"/>
        </w:rPr>
      </w:pPr>
    </w:p>
    <w:p w14:paraId="28EDCD3E" w14:textId="22586541" w:rsidR="000722EE" w:rsidRPr="00854621" w:rsidRDefault="00A57CDA" w:rsidP="009A1211">
      <w:pPr>
        <w:pStyle w:val="BodyText"/>
        <w:ind w:left="303" w:right="300"/>
        <w:jc w:val="center"/>
        <w:rPr>
          <w:spacing w:val="-2"/>
          <w:lang w:val="kk-KZ"/>
        </w:rPr>
      </w:pPr>
      <w:r w:rsidRPr="00854621">
        <w:t xml:space="preserve"> </w:t>
      </w:r>
      <w:r w:rsidR="00482FCE" w:rsidRPr="00854621">
        <w:rPr>
          <w:lang w:val="kk-KZ"/>
        </w:rPr>
        <w:t>Философия докторы</w:t>
      </w:r>
      <w:r w:rsidRPr="00854621">
        <w:rPr>
          <w:spacing w:val="-10"/>
        </w:rPr>
        <w:t xml:space="preserve"> </w:t>
      </w:r>
      <w:r w:rsidRPr="00854621">
        <w:rPr>
          <w:spacing w:val="-2"/>
        </w:rPr>
        <w:t>(PhD)</w:t>
      </w:r>
      <w:r w:rsidR="00482FCE" w:rsidRPr="00854621">
        <w:rPr>
          <w:spacing w:val="-2"/>
          <w:lang w:val="kk-KZ"/>
        </w:rPr>
        <w:t xml:space="preserve"> </w:t>
      </w:r>
    </w:p>
    <w:p w14:paraId="6DB11E1B" w14:textId="3F047448" w:rsidR="00A57CDA" w:rsidRPr="00854621" w:rsidRDefault="00482FCE" w:rsidP="009A1211">
      <w:pPr>
        <w:pStyle w:val="BodyText"/>
        <w:ind w:left="3"/>
        <w:jc w:val="center"/>
        <w:rPr>
          <w:lang w:val="kk-KZ"/>
        </w:rPr>
      </w:pPr>
      <w:r w:rsidRPr="00854621">
        <w:rPr>
          <w:spacing w:val="-2"/>
          <w:lang w:val="kk-KZ"/>
        </w:rPr>
        <w:t>дәрежесін алу үшін дайындалған диссертация</w:t>
      </w:r>
    </w:p>
    <w:p w14:paraId="3EDCE293" w14:textId="77777777" w:rsidR="00A57CDA" w:rsidRPr="00854621" w:rsidRDefault="00A57CDA" w:rsidP="009A1211">
      <w:pPr>
        <w:pStyle w:val="BodyText"/>
        <w:rPr>
          <w:lang w:val="kk-KZ"/>
        </w:rPr>
      </w:pPr>
    </w:p>
    <w:p w14:paraId="3AED097A" w14:textId="77777777" w:rsidR="00A57CDA" w:rsidRPr="00854621" w:rsidRDefault="00A57CDA" w:rsidP="009A1211">
      <w:pPr>
        <w:pStyle w:val="BodyText"/>
        <w:rPr>
          <w:lang w:val="kk-KZ"/>
        </w:rPr>
      </w:pPr>
    </w:p>
    <w:p w14:paraId="219FD4AD" w14:textId="77777777" w:rsidR="00423B9F" w:rsidRPr="00854621" w:rsidRDefault="00423B9F" w:rsidP="009A1211">
      <w:pPr>
        <w:pStyle w:val="BodyText"/>
        <w:rPr>
          <w:lang w:val="kk-KZ"/>
        </w:rPr>
      </w:pPr>
    </w:p>
    <w:p w14:paraId="5AB35C34" w14:textId="77777777" w:rsidR="00423B9F" w:rsidRPr="00854621" w:rsidRDefault="00423B9F" w:rsidP="009A1211">
      <w:pPr>
        <w:pStyle w:val="BodyText"/>
        <w:rPr>
          <w:lang w:val="kk-KZ"/>
        </w:rPr>
      </w:pPr>
    </w:p>
    <w:p w14:paraId="329172A0" w14:textId="77777777" w:rsidR="00A57CDA" w:rsidRPr="00854621" w:rsidRDefault="00A57CDA" w:rsidP="009A1211">
      <w:pPr>
        <w:pStyle w:val="BodyText"/>
        <w:jc w:val="right"/>
        <w:rPr>
          <w:lang w:val="kk-KZ"/>
        </w:rPr>
      </w:pPr>
    </w:p>
    <w:p w14:paraId="020D426D" w14:textId="36ADB058" w:rsidR="000722EE" w:rsidRPr="00854621" w:rsidRDefault="000722EE" w:rsidP="009A1211">
      <w:pPr>
        <w:pStyle w:val="BodyText"/>
        <w:ind w:left="4963" w:right="93"/>
        <w:jc w:val="right"/>
        <w:rPr>
          <w:lang w:val="kk-KZ"/>
        </w:rPr>
      </w:pPr>
      <w:r w:rsidRPr="00854621">
        <w:rPr>
          <w:lang w:val="kk-KZ"/>
        </w:rPr>
        <w:t xml:space="preserve">Отандық ғылыми </w:t>
      </w:r>
      <w:r w:rsidR="000E5BB1" w:rsidRPr="00854621">
        <w:rPr>
          <w:lang w:val="kk-KZ"/>
        </w:rPr>
        <w:t>кеңесші</w:t>
      </w:r>
      <w:r w:rsidRPr="00854621">
        <w:rPr>
          <w:lang w:val="kk-KZ"/>
        </w:rPr>
        <w:t>:</w:t>
      </w:r>
      <w:r w:rsidR="00A57CDA" w:rsidRPr="00854621">
        <w:rPr>
          <w:lang w:val="kk-KZ"/>
        </w:rPr>
        <w:t xml:space="preserve"> </w:t>
      </w:r>
    </w:p>
    <w:p w14:paraId="10E72DC8" w14:textId="59DE5C29" w:rsidR="00A57CDA" w:rsidRPr="00854621" w:rsidRDefault="00A57CDA" w:rsidP="009A1211">
      <w:pPr>
        <w:pStyle w:val="BodyText"/>
        <w:ind w:left="4963" w:right="93"/>
        <w:jc w:val="right"/>
        <w:rPr>
          <w:lang w:val="kk-KZ"/>
        </w:rPr>
      </w:pPr>
      <w:r w:rsidRPr="00854621">
        <w:t xml:space="preserve">PhD, </w:t>
      </w:r>
      <w:r w:rsidR="00BA7DDF" w:rsidRPr="00854621">
        <w:rPr>
          <w:lang w:val="kk-KZ"/>
        </w:rPr>
        <w:t>қауымдастырылған профессор</w:t>
      </w:r>
      <w:r w:rsidR="00B75F45" w:rsidRPr="00CA7F92">
        <w:t xml:space="preserve"> (</w:t>
      </w:r>
      <w:r w:rsidR="00B75F45" w:rsidRPr="00854621">
        <w:rPr>
          <w:lang w:val="kk-KZ"/>
        </w:rPr>
        <w:t>доцент</w:t>
      </w:r>
      <w:r w:rsidR="00B75F45" w:rsidRPr="00CA7F92">
        <w:t>)</w:t>
      </w:r>
      <w:r w:rsidR="00BA7DDF" w:rsidRPr="00854621">
        <w:rPr>
          <w:lang w:val="kk-KZ"/>
        </w:rPr>
        <w:t xml:space="preserve">, </w:t>
      </w:r>
      <w:proofErr w:type="spellStart"/>
      <w:r w:rsidR="00F70DCE" w:rsidRPr="00854621">
        <w:rPr>
          <w:lang w:val="kk-KZ"/>
        </w:rPr>
        <w:t>Дарибаев</w:t>
      </w:r>
      <w:proofErr w:type="spellEnd"/>
      <w:r w:rsidR="00F70DCE" w:rsidRPr="00854621">
        <w:rPr>
          <w:lang w:val="kk-KZ"/>
        </w:rPr>
        <w:t xml:space="preserve"> Б.С</w:t>
      </w:r>
      <w:r w:rsidR="00BA7DDF" w:rsidRPr="00854621">
        <w:rPr>
          <w:lang w:val="kk-KZ"/>
        </w:rPr>
        <w:t>.</w:t>
      </w:r>
    </w:p>
    <w:p w14:paraId="63154F82" w14:textId="77777777" w:rsidR="009F611D" w:rsidRPr="00854621" w:rsidRDefault="009F611D" w:rsidP="009A1211">
      <w:pPr>
        <w:pStyle w:val="BodyText"/>
        <w:ind w:left="4963" w:right="93"/>
        <w:rPr>
          <w:lang w:val="kk-KZ"/>
        </w:rPr>
      </w:pPr>
    </w:p>
    <w:p w14:paraId="2A9897BB" w14:textId="79D7C013" w:rsidR="00BA7DDF" w:rsidRPr="00854621" w:rsidRDefault="00BA7DDF" w:rsidP="009A1211">
      <w:pPr>
        <w:pStyle w:val="BodyText"/>
        <w:ind w:left="4963" w:right="93"/>
        <w:jc w:val="right"/>
        <w:rPr>
          <w:lang w:val="kk-KZ"/>
        </w:rPr>
      </w:pPr>
      <w:r w:rsidRPr="00854621">
        <w:rPr>
          <w:lang w:val="kk-KZ"/>
        </w:rPr>
        <w:t xml:space="preserve">Шетелдік ғылыми </w:t>
      </w:r>
      <w:r w:rsidR="000E5BB1" w:rsidRPr="00854621">
        <w:rPr>
          <w:lang w:val="kk-KZ"/>
        </w:rPr>
        <w:t>кеңесші</w:t>
      </w:r>
      <w:r w:rsidR="00A57CDA" w:rsidRPr="00854621">
        <w:t xml:space="preserve">: </w:t>
      </w:r>
    </w:p>
    <w:p w14:paraId="0FD41A57" w14:textId="0688BD3B" w:rsidR="00A57CDA" w:rsidRPr="00854621" w:rsidRDefault="00F70DCE" w:rsidP="009A1211">
      <w:pPr>
        <w:pStyle w:val="BodyText"/>
        <w:ind w:left="4963" w:right="93"/>
        <w:jc w:val="right"/>
        <w:rPr>
          <w:lang w:val="kk-KZ"/>
        </w:rPr>
      </w:pPr>
      <w:r w:rsidRPr="00854621">
        <w:t xml:space="preserve">Адъюнкт-профессор </w:t>
      </w:r>
      <w:r w:rsidRPr="00854621">
        <w:rPr>
          <w:lang w:val="kk-KZ"/>
        </w:rPr>
        <w:t>Пауло Триго</w:t>
      </w:r>
      <w:r w:rsidR="00BA7DDF" w:rsidRPr="00854621">
        <w:rPr>
          <w:lang w:val="kk-KZ"/>
        </w:rPr>
        <w:t>.</w:t>
      </w:r>
      <w:r w:rsidR="009F611D" w:rsidRPr="00854621">
        <w:rPr>
          <w:lang w:val="kk-KZ"/>
        </w:rPr>
        <w:t xml:space="preserve"> </w:t>
      </w:r>
    </w:p>
    <w:p w14:paraId="3AC737F9" w14:textId="767D1AFA" w:rsidR="000E5BB1" w:rsidRPr="00854621" w:rsidRDefault="00F70DCE" w:rsidP="009A1211">
      <w:pPr>
        <w:pStyle w:val="BodyText"/>
        <w:ind w:left="4963" w:right="93"/>
        <w:jc w:val="right"/>
        <w:rPr>
          <w:lang w:val="kk-KZ"/>
        </w:rPr>
      </w:pPr>
      <w:r w:rsidRPr="00854621">
        <w:t>Лиссабон жоғары инженерлік институты</w:t>
      </w:r>
      <w:r w:rsidR="00106139" w:rsidRPr="00854621">
        <w:t xml:space="preserve">, </w:t>
      </w:r>
    </w:p>
    <w:p w14:paraId="77ADA67C" w14:textId="67D058D5" w:rsidR="00106139" w:rsidRPr="00854621" w:rsidRDefault="00F70DCE" w:rsidP="009A1211">
      <w:pPr>
        <w:pStyle w:val="BodyText"/>
        <w:ind w:left="4963" w:right="93"/>
        <w:jc w:val="right"/>
        <w:rPr>
          <w:lang w:val="kk-KZ"/>
        </w:rPr>
      </w:pPr>
      <w:r w:rsidRPr="00854621">
        <w:rPr>
          <w:lang w:val="kk-KZ"/>
        </w:rPr>
        <w:t>Лиссабон</w:t>
      </w:r>
      <w:r w:rsidR="000E5BB1" w:rsidRPr="00854621">
        <w:rPr>
          <w:lang w:val="kk-KZ"/>
        </w:rPr>
        <w:t xml:space="preserve">, </w:t>
      </w:r>
      <w:r w:rsidRPr="00854621">
        <w:rPr>
          <w:lang w:val="kk-KZ"/>
        </w:rPr>
        <w:t>Португалия</w:t>
      </w:r>
    </w:p>
    <w:p w14:paraId="404654A6" w14:textId="77777777" w:rsidR="00C6074C" w:rsidRPr="00854621" w:rsidRDefault="00C6074C" w:rsidP="009A1211">
      <w:pPr>
        <w:pStyle w:val="BodyText"/>
        <w:rPr>
          <w:lang w:val="kk-KZ"/>
        </w:rPr>
      </w:pPr>
    </w:p>
    <w:p w14:paraId="4A438AA3" w14:textId="77777777" w:rsidR="00423B9F" w:rsidRPr="00854621" w:rsidRDefault="00423B9F" w:rsidP="009A1211">
      <w:pPr>
        <w:pStyle w:val="BodyText"/>
        <w:rPr>
          <w:lang w:val="kk-KZ"/>
        </w:rPr>
      </w:pPr>
    </w:p>
    <w:p w14:paraId="1C3AB798" w14:textId="77777777" w:rsidR="00A57CDA" w:rsidRPr="00854621" w:rsidRDefault="00A57CDA" w:rsidP="009A1211">
      <w:pPr>
        <w:pStyle w:val="BodyText"/>
        <w:rPr>
          <w:lang w:val="kk-KZ"/>
        </w:rPr>
      </w:pPr>
    </w:p>
    <w:p w14:paraId="11B2FF90" w14:textId="36F7FD63" w:rsidR="00C6074C" w:rsidRPr="00854621" w:rsidRDefault="00106139" w:rsidP="009A1211">
      <w:pPr>
        <w:pStyle w:val="BodyText"/>
        <w:ind w:left="3150" w:right="3145"/>
        <w:jc w:val="center"/>
        <w:rPr>
          <w:lang w:val="kk-KZ"/>
        </w:rPr>
      </w:pPr>
      <w:r w:rsidRPr="00854621">
        <w:rPr>
          <w:lang w:val="kk-KZ"/>
        </w:rPr>
        <w:t>Қазақстан Республикасы</w:t>
      </w:r>
    </w:p>
    <w:p w14:paraId="1674E213" w14:textId="60EBE9AD" w:rsidR="00C6074C" w:rsidRPr="00854621" w:rsidRDefault="00106139" w:rsidP="009A1211">
      <w:pPr>
        <w:pStyle w:val="BodyText"/>
        <w:ind w:left="3150" w:right="3145"/>
        <w:jc w:val="center"/>
        <w:rPr>
          <w:lang w:val="kk-KZ"/>
        </w:rPr>
      </w:pPr>
      <w:r w:rsidRPr="00854621">
        <w:rPr>
          <w:lang w:val="kk-KZ"/>
        </w:rPr>
        <w:t xml:space="preserve">Алматы, </w:t>
      </w:r>
      <w:r w:rsidRPr="00854621">
        <w:t>202</w:t>
      </w:r>
      <w:r w:rsidR="00F70DCE" w:rsidRPr="00854621">
        <w:t>6</w:t>
      </w:r>
      <w:r w:rsidR="00C6074C" w:rsidRPr="00854621">
        <w:rPr>
          <w:lang w:val="kk-KZ"/>
        </w:rPr>
        <w:br w:type="page"/>
      </w:r>
    </w:p>
    <w:sdt>
      <w:sdtPr>
        <w:rPr>
          <w:rFonts w:ascii="Times New Roman" w:eastAsiaTheme="minorEastAsia" w:hAnsi="Times New Roman" w:cs="Times New Roman"/>
          <w:b w:val="0"/>
          <w:bCs w:val="0"/>
          <w:color w:val="000000" w:themeColor="text1"/>
          <w:kern w:val="2"/>
          <w:sz w:val="24"/>
          <w:szCs w:val="24"/>
          <w:lang w:val="ru-RU"/>
          <w14:ligatures w14:val="standardContextual"/>
        </w:rPr>
        <w:id w:val="519597060"/>
        <w:docPartObj>
          <w:docPartGallery w:val="Table of Contents"/>
          <w:docPartUnique/>
        </w:docPartObj>
      </w:sdtPr>
      <w:sdtEndPr>
        <w:rPr>
          <w:color w:val="auto"/>
          <w:kern w:val="0"/>
          <w14:ligatures w14:val="none"/>
        </w:rPr>
      </w:sdtEndPr>
      <w:sdtContent>
        <w:p w14:paraId="1641F7BB" w14:textId="0A52B1F8" w:rsidR="002C1C65" w:rsidRPr="00854621" w:rsidRDefault="00C36B4B" w:rsidP="00A95BC5">
          <w:pPr>
            <w:pStyle w:val="TOCHeading"/>
            <w:spacing w:before="0" w:line="240" w:lineRule="auto"/>
            <w:jc w:val="center"/>
            <w:rPr>
              <w:rFonts w:ascii="Times New Roman" w:hAnsi="Times New Roman" w:cs="Times New Roman"/>
              <w:b w:val="0"/>
              <w:bCs w:val="0"/>
              <w:color w:val="000000" w:themeColor="text1"/>
            </w:rPr>
          </w:pPr>
          <w:r w:rsidRPr="00854621">
            <w:rPr>
              <w:rFonts w:ascii="Times New Roman" w:hAnsi="Times New Roman" w:cs="Times New Roman"/>
              <w:b w:val="0"/>
              <w:bCs w:val="0"/>
              <w:color w:val="000000" w:themeColor="text1"/>
              <w:lang w:val="kk-KZ"/>
            </w:rPr>
            <w:t>МАЗМҰНЫ</w:t>
          </w:r>
        </w:p>
        <w:p w14:paraId="011E7D70" w14:textId="77777777" w:rsidR="00352B4A" w:rsidRPr="00854621" w:rsidRDefault="00352B4A" w:rsidP="00A95BC5">
          <w:pPr>
            <w:rPr>
              <w:sz w:val="28"/>
              <w:szCs w:val="28"/>
              <w:lang w:val="kk-KZ"/>
            </w:rPr>
          </w:pPr>
        </w:p>
        <w:p w14:paraId="66C5C944" w14:textId="63D2FAAE" w:rsidR="001A4353" w:rsidRPr="00854621" w:rsidRDefault="00C04537"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r w:rsidRPr="00854621">
            <w:rPr>
              <w:b w:val="0"/>
              <w:bCs w:val="0"/>
              <w:i w:val="0"/>
              <w:iCs w:val="0"/>
              <w:sz w:val="28"/>
              <w:szCs w:val="28"/>
            </w:rPr>
            <w:fldChar w:fldCharType="begin"/>
          </w:r>
          <w:r w:rsidRPr="00854621">
            <w:rPr>
              <w:b w:val="0"/>
              <w:bCs w:val="0"/>
              <w:i w:val="0"/>
              <w:iCs w:val="0"/>
              <w:sz w:val="28"/>
              <w:szCs w:val="28"/>
            </w:rPr>
            <w:instrText xml:space="preserve"> TOC \o "1-5" \h \z \u </w:instrText>
          </w:r>
          <w:r w:rsidRPr="00854621">
            <w:rPr>
              <w:b w:val="0"/>
              <w:bCs w:val="0"/>
              <w:i w:val="0"/>
              <w:iCs w:val="0"/>
              <w:sz w:val="28"/>
              <w:szCs w:val="28"/>
            </w:rPr>
            <w:fldChar w:fldCharType="separate"/>
          </w:r>
          <w:hyperlink w:anchor="_Toc228269444" w:history="1">
            <w:r w:rsidR="001A4353" w:rsidRPr="00854621">
              <w:rPr>
                <w:rStyle w:val="Hyperlink"/>
                <w:b w:val="0"/>
                <w:bCs w:val="0"/>
                <w:i w:val="0"/>
                <w:iCs w:val="0"/>
                <w:noProof/>
                <w:sz w:val="28"/>
                <w:szCs w:val="28"/>
                <w:lang w:val="kk-KZ"/>
              </w:rPr>
              <w:t>БЕЛГІЛЕУЛЕР МЕН ҚЫСҚАРТУЛАР</w:t>
            </w:r>
            <w:r w:rsidR="001A4353" w:rsidRPr="00854621">
              <w:rPr>
                <w:b w:val="0"/>
                <w:bCs w:val="0"/>
                <w:i w:val="0"/>
                <w:iCs w:val="0"/>
                <w:noProof/>
                <w:webHidden/>
                <w:sz w:val="28"/>
                <w:szCs w:val="28"/>
              </w:rPr>
              <w:tab/>
            </w:r>
            <w:r w:rsidR="001A4353" w:rsidRPr="00854621">
              <w:rPr>
                <w:b w:val="0"/>
                <w:bCs w:val="0"/>
                <w:i w:val="0"/>
                <w:iCs w:val="0"/>
                <w:noProof/>
                <w:webHidden/>
                <w:sz w:val="28"/>
                <w:szCs w:val="28"/>
              </w:rPr>
              <w:fldChar w:fldCharType="begin"/>
            </w:r>
            <w:r w:rsidR="001A4353" w:rsidRPr="00854621">
              <w:rPr>
                <w:b w:val="0"/>
                <w:bCs w:val="0"/>
                <w:i w:val="0"/>
                <w:iCs w:val="0"/>
                <w:noProof/>
                <w:webHidden/>
                <w:sz w:val="28"/>
                <w:szCs w:val="28"/>
              </w:rPr>
              <w:instrText xml:space="preserve"> PAGEREF _Toc228269444 \h </w:instrText>
            </w:r>
            <w:r w:rsidR="001A4353" w:rsidRPr="00854621">
              <w:rPr>
                <w:b w:val="0"/>
                <w:bCs w:val="0"/>
                <w:i w:val="0"/>
                <w:iCs w:val="0"/>
                <w:noProof/>
                <w:webHidden/>
                <w:sz w:val="28"/>
                <w:szCs w:val="28"/>
              </w:rPr>
            </w:r>
            <w:r w:rsidR="001A4353" w:rsidRPr="00854621">
              <w:rPr>
                <w:b w:val="0"/>
                <w:bCs w:val="0"/>
                <w:i w:val="0"/>
                <w:iCs w:val="0"/>
                <w:noProof/>
                <w:webHidden/>
                <w:sz w:val="28"/>
                <w:szCs w:val="28"/>
              </w:rPr>
              <w:fldChar w:fldCharType="separate"/>
            </w:r>
            <w:r w:rsidR="00EC7B5A">
              <w:rPr>
                <w:b w:val="0"/>
                <w:bCs w:val="0"/>
                <w:i w:val="0"/>
                <w:iCs w:val="0"/>
                <w:noProof/>
                <w:webHidden/>
                <w:sz w:val="28"/>
                <w:szCs w:val="28"/>
              </w:rPr>
              <w:t>3</w:t>
            </w:r>
            <w:r w:rsidR="001A4353" w:rsidRPr="00854621">
              <w:rPr>
                <w:b w:val="0"/>
                <w:bCs w:val="0"/>
                <w:i w:val="0"/>
                <w:iCs w:val="0"/>
                <w:noProof/>
                <w:webHidden/>
                <w:sz w:val="28"/>
                <w:szCs w:val="28"/>
              </w:rPr>
              <w:fldChar w:fldCharType="end"/>
            </w:r>
          </w:hyperlink>
        </w:p>
        <w:p w14:paraId="4CC71CCE" w14:textId="1E6800FA"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45" w:history="1">
            <w:r w:rsidRPr="00854621">
              <w:rPr>
                <w:rStyle w:val="Hyperlink"/>
                <w:b w:val="0"/>
                <w:bCs w:val="0"/>
                <w:i w:val="0"/>
                <w:iCs w:val="0"/>
                <w:noProof/>
                <w:sz w:val="28"/>
                <w:szCs w:val="28"/>
                <w:lang w:val="kk-KZ"/>
              </w:rPr>
              <w:t>КІРІСПЕ</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_Toc228269445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4</w:t>
            </w:r>
            <w:r w:rsidRPr="00854621">
              <w:rPr>
                <w:b w:val="0"/>
                <w:bCs w:val="0"/>
                <w:i w:val="0"/>
                <w:iCs w:val="0"/>
                <w:noProof/>
                <w:webHidden/>
                <w:sz w:val="28"/>
                <w:szCs w:val="28"/>
              </w:rPr>
              <w:fldChar w:fldCharType="end"/>
            </w:r>
          </w:hyperlink>
        </w:p>
        <w:p w14:paraId="0DA8E248" w14:textId="27346E55"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46" w:history="1">
            <w:r w:rsidRPr="00854621">
              <w:rPr>
                <w:rStyle w:val="Hyperlink"/>
                <w:b w:val="0"/>
                <w:bCs w:val="0"/>
                <w:i w:val="0"/>
                <w:iCs w:val="0"/>
                <w:noProof/>
                <w:sz w:val="28"/>
                <w:szCs w:val="28"/>
                <w:lang w:val="kk-KZ"/>
              </w:rPr>
              <w:t>1 ӘДЕБИЕТТЕРГЕ ШОЛУ</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_Toc228269446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8</w:t>
            </w:r>
            <w:r w:rsidRPr="00854621">
              <w:rPr>
                <w:b w:val="0"/>
                <w:bCs w:val="0"/>
                <w:i w:val="0"/>
                <w:iCs w:val="0"/>
                <w:noProof/>
                <w:webHidden/>
                <w:sz w:val="28"/>
                <w:szCs w:val="28"/>
              </w:rPr>
              <w:fldChar w:fldCharType="end"/>
            </w:r>
          </w:hyperlink>
        </w:p>
        <w:p w14:paraId="22FD96A9" w14:textId="1613CCEE"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47" w:history="1">
            <w:r w:rsidRPr="00854621">
              <w:rPr>
                <w:rStyle w:val="Hyperlink"/>
                <w:b w:val="0"/>
                <w:bCs w:val="0"/>
                <w:noProof/>
                <w:sz w:val="28"/>
                <w:szCs w:val="28"/>
                <w:lang w:val="kk-KZ"/>
              </w:rPr>
              <w:t>1.1 Кескіндерді тануға арналған классикалық машиналық оқыту әдістері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_Toc228269447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8</w:t>
            </w:r>
            <w:r w:rsidRPr="00854621">
              <w:rPr>
                <w:b w:val="0"/>
                <w:bCs w:val="0"/>
                <w:noProof/>
                <w:webHidden/>
                <w:sz w:val="28"/>
                <w:szCs w:val="28"/>
              </w:rPr>
              <w:fldChar w:fldCharType="end"/>
            </w:r>
          </w:hyperlink>
        </w:p>
        <w:p w14:paraId="75899534" w14:textId="41B2C42F"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48" w:history="1">
            <w:r w:rsidRPr="00854621">
              <w:rPr>
                <w:rStyle w:val="Hyperlink"/>
                <w:b w:val="0"/>
                <w:bCs w:val="0"/>
                <w:noProof/>
                <w:sz w:val="28"/>
                <w:szCs w:val="28"/>
                <w:lang w:val="kk-KZ"/>
              </w:rPr>
              <w:t>1.2 Кванттық машиналық оқыту және оның қолданысы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_Toc228269448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9</w:t>
            </w:r>
            <w:r w:rsidRPr="00854621">
              <w:rPr>
                <w:b w:val="0"/>
                <w:bCs w:val="0"/>
                <w:noProof/>
                <w:webHidden/>
                <w:sz w:val="28"/>
                <w:szCs w:val="28"/>
              </w:rPr>
              <w:fldChar w:fldCharType="end"/>
            </w:r>
          </w:hyperlink>
        </w:p>
        <w:p w14:paraId="3A2DD47E" w14:textId="648D4C7B"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49" w:history="1">
            <w:r w:rsidRPr="00854621">
              <w:rPr>
                <w:rStyle w:val="Hyperlink"/>
                <w:b w:val="0"/>
                <w:bCs w:val="0"/>
                <w:noProof/>
                <w:sz w:val="28"/>
                <w:szCs w:val="28"/>
                <w:lang w:val="kk-KZ"/>
              </w:rPr>
              <w:t>1.3 Кванттық есептеулердің негіздері және ұғымдары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_Toc228269449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11</w:t>
            </w:r>
            <w:r w:rsidRPr="00854621">
              <w:rPr>
                <w:b w:val="0"/>
                <w:bCs w:val="0"/>
                <w:noProof/>
                <w:webHidden/>
                <w:sz w:val="28"/>
                <w:szCs w:val="28"/>
              </w:rPr>
              <w:fldChar w:fldCharType="end"/>
            </w:r>
          </w:hyperlink>
        </w:p>
        <w:p w14:paraId="0B3DAF22" w14:textId="18E32650"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0" w:history="1">
            <w:r w:rsidRPr="00854621">
              <w:rPr>
                <w:rStyle w:val="Hyperlink"/>
                <w:b w:val="0"/>
                <w:bCs w:val="0"/>
                <w:noProof/>
                <w:sz w:val="28"/>
                <w:szCs w:val="28"/>
              </w:rPr>
              <w:t xml:space="preserve">1.4 </w:t>
            </w:r>
            <w:r w:rsidRPr="00854621">
              <w:rPr>
                <w:rStyle w:val="Hyperlink"/>
                <w:b w:val="0"/>
                <w:bCs w:val="0"/>
                <w:noProof/>
                <w:sz w:val="28"/>
                <w:szCs w:val="28"/>
                <w:lang w:val="kk-KZ"/>
              </w:rPr>
              <w:t>Гибридті кванттық-классикалық архитектуралар</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_Toc228269450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19</w:t>
            </w:r>
            <w:r w:rsidRPr="00854621">
              <w:rPr>
                <w:b w:val="0"/>
                <w:bCs w:val="0"/>
                <w:noProof/>
                <w:webHidden/>
                <w:sz w:val="28"/>
                <w:szCs w:val="28"/>
              </w:rPr>
              <w:fldChar w:fldCharType="end"/>
            </w:r>
          </w:hyperlink>
        </w:p>
        <w:p w14:paraId="58745828" w14:textId="05C582B7"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51" w:history="1">
            <w:r w:rsidRPr="00854621">
              <w:rPr>
                <w:rStyle w:val="Hyperlink"/>
                <w:b w:val="0"/>
                <w:bCs w:val="0"/>
                <w:i w:val="0"/>
                <w:iCs w:val="0"/>
                <w:noProof/>
                <w:sz w:val="28"/>
                <w:szCs w:val="28"/>
                <w:lang w:val="kk-KZ"/>
              </w:rPr>
              <w:t>2 КЕСКІНДЕРДІ ТАНУҒА АРНАЛҒАН ПАРАМЕТРЛЕНГЕН КВАНТТЫҚ СХЕМАЛАРДЫҢ НЕГІЗДЕРІ</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_Toc228269451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25</w:t>
            </w:r>
            <w:r w:rsidRPr="00854621">
              <w:rPr>
                <w:b w:val="0"/>
                <w:bCs w:val="0"/>
                <w:i w:val="0"/>
                <w:iCs w:val="0"/>
                <w:noProof/>
                <w:webHidden/>
                <w:sz w:val="28"/>
                <w:szCs w:val="28"/>
              </w:rPr>
              <w:fldChar w:fldCharType="end"/>
            </w:r>
          </w:hyperlink>
        </w:p>
        <w:p w14:paraId="0266E834" w14:textId="108B7732"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2" w:history="1">
            <w:r w:rsidRPr="00854621">
              <w:rPr>
                <w:rStyle w:val="Hyperlink"/>
                <w:b w:val="0"/>
                <w:bCs w:val="0"/>
                <w:noProof/>
                <w:sz w:val="28"/>
                <w:szCs w:val="28"/>
                <w:lang w:val="kk-KZ"/>
              </w:rPr>
              <w:t>2.1 Кванттық нейрондық желілердің математикалық модельдері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_Toc228269452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25</w:t>
            </w:r>
            <w:r w:rsidRPr="00854621">
              <w:rPr>
                <w:b w:val="0"/>
                <w:bCs w:val="0"/>
                <w:noProof/>
                <w:webHidden/>
                <w:sz w:val="28"/>
                <w:szCs w:val="28"/>
              </w:rPr>
              <w:fldChar w:fldCharType="end"/>
            </w:r>
          </w:hyperlink>
        </w:p>
        <w:p w14:paraId="40E6B50F" w14:textId="2034E0E3"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3" w:history="1">
            <w:r w:rsidRPr="00854621">
              <w:rPr>
                <w:rStyle w:val="Hyperlink"/>
                <w:b w:val="0"/>
                <w:bCs w:val="0"/>
                <w:noProof/>
                <w:sz w:val="28"/>
                <w:szCs w:val="28"/>
                <w:lang w:val="kk-KZ"/>
              </w:rPr>
              <w:t>2.2 Классикалық деректерді кванттық күйлерге кодтау әдістері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_Toc228269453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27</w:t>
            </w:r>
            <w:r w:rsidRPr="00854621">
              <w:rPr>
                <w:b w:val="0"/>
                <w:bCs w:val="0"/>
                <w:noProof/>
                <w:webHidden/>
                <w:sz w:val="28"/>
                <w:szCs w:val="28"/>
              </w:rPr>
              <w:fldChar w:fldCharType="end"/>
            </w:r>
          </w:hyperlink>
        </w:p>
        <w:p w14:paraId="6DBCD3B2" w14:textId="22DDF68E"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4" w:history="1">
            <w:r w:rsidRPr="00854621">
              <w:rPr>
                <w:rStyle w:val="Hyperlink"/>
                <w:b w:val="0"/>
                <w:bCs w:val="0"/>
                <w:noProof/>
                <w:sz w:val="28"/>
                <w:szCs w:val="28"/>
              </w:rPr>
              <w:t>2.3 Параметрленген кванттық схемалар (PQC)</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_Toc228269454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29</w:t>
            </w:r>
            <w:r w:rsidRPr="00854621">
              <w:rPr>
                <w:b w:val="0"/>
                <w:bCs w:val="0"/>
                <w:noProof/>
                <w:webHidden/>
                <w:sz w:val="28"/>
                <w:szCs w:val="28"/>
              </w:rPr>
              <w:fldChar w:fldCharType="end"/>
            </w:r>
          </w:hyperlink>
        </w:p>
        <w:p w14:paraId="00123CF1" w14:textId="40D77A92"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5" w:history="1">
            <w:r w:rsidRPr="00854621">
              <w:rPr>
                <w:rStyle w:val="Hyperlink"/>
                <w:b w:val="0"/>
                <w:bCs w:val="0"/>
                <w:noProof/>
                <w:sz w:val="28"/>
                <w:szCs w:val="28"/>
                <w:lang w:val="kk-KZ"/>
              </w:rPr>
              <w:t>2.4 Кванттық схемаларды оқытудың градиенттік әдістері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_Toc228269455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30</w:t>
            </w:r>
            <w:r w:rsidRPr="00854621">
              <w:rPr>
                <w:b w:val="0"/>
                <w:bCs w:val="0"/>
                <w:noProof/>
                <w:webHidden/>
                <w:sz w:val="28"/>
                <w:szCs w:val="28"/>
              </w:rPr>
              <w:fldChar w:fldCharType="end"/>
            </w:r>
          </w:hyperlink>
        </w:p>
        <w:p w14:paraId="56B8A4F8" w14:textId="0F858CF5"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56" w:history="1">
            <w:r w:rsidRPr="00854621">
              <w:rPr>
                <w:rStyle w:val="Hyperlink"/>
                <w:b w:val="0"/>
                <w:bCs w:val="0"/>
                <w:i w:val="0"/>
                <w:iCs w:val="0"/>
                <w:noProof/>
                <w:sz w:val="28"/>
                <w:szCs w:val="28"/>
                <w:lang w:val="kk-KZ"/>
              </w:rPr>
              <w:t>3 ГИБРИДТІ КВАНТТЫҚ-КЛАССИКАЛЫҚ НЕЙРОНДЫҚ ЖЕЛІ АРХИТЕКТУРАСЫН ӘЗІРЛЕУ</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_Toc228269456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40</w:t>
            </w:r>
            <w:r w:rsidRPr="00854621">
              <w:rPr>
                <w:b w:val="0"/>
                <w:bCs w:val="0"/>
                <w:i w:val="0"/>
                <w:iCs w:val="0"/>
                <w:noProof/>
                <w:webHidden/>
                <w:sz w:val="28"/>
                <w:szCs w:val="28"/>
              </w:rPr>
              <w:fldChar w:fldCharType="end"/>
            </w:r>
          </w:hyperlink>
        </w:p>
        <w:p w14:paraId="049D9983" w14:textId="7FC71D53"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7" w:history="1">
            <w:r w:rsidRPr="00854621">
              <w:rPr>
                <w:rStyle w:val="Hyperlink"/>
                <w:b w:val="0"/>
                <w:bCs w:val="0"/>
                <w:noProof/>
                <w:sz w:val="28"/>
                <w:szCs w:val="28"/>
                <w:lang w:val="kk-KZ"/>
              </w:rPr>
              <w:t>3.1 Гибридті кванттық-классикалық желінің архитектурасы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_Toc228269457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40</w:t>
            </w:r>
            <w:r w:rsidRPr="00854621">
              <w:rPr>
                <w:b w:val="0"/>
                <w:bCs w:val="0"/>
                <w:noProof/>
                <w:webHidden/>
                <w:sz w:val="28"/>
                <w:szCs w:val="28"/>
              </w:rPr>
              <w:fldChar w:fldCharType="end"/>
            </w:r>
          </w:hyperlink>
        </w:p>
        <w:p w14:paraId="2D16E86B" w14:textId="4D8E66D9"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8" w:history="1">
            <w:r w:rsidRPr="00854621">
              <w:rPr>
                <w:rStyle w:val="Hyperlink"/>
                <w:b w:val="0"/>
                <w:bCs w:val="0"/>
                <w:noProof/>
                <w:sz w:val="28"/>
                <w:szCs w:val="28"/>
                <w:lang w:val="kk-KZ"/>
              </w:rPr>
              <w:t>3.2 Деректерді қайта жүктеу әдісі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_Toc228269458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41</w:t>
            </w:r>
            <w:r w:rsidRPr="00854621">
              <w:rPr>
                <w:b w:val="0"/>
                <w:bCs w:val="0"/>
                <w:noProof/>
                <w:webHidden/>
                <w:sz w:val="28"/>
                <w:szCs w:val="28"/>
              </w:rPr>
              <w:fldChar w:fldCharType="end"/>
            </w:r>
          </w:hyperlink>
        </w:p>
        <w:p w14:paraId="62DF22B1" w14:textId="2CD730C0"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59" w:history="1">
            <w:r w:rsidRPr="00854621">
              <w:rPr>
                <w:rStyle w:val="Hyperlink"/>
                <w:b w:val="0"/>
                <w:bCs w:val="0"/>
                <w:noProof/>
                <w:sz w:val="28"/>
                <w:szCs w:val="28"/>
                <w:lang w:val="kk-KZ"/>
              </w:rPr>
              <w:t xml:space="preserve">3.3 </w:t>
            </w:r>
            <w:r w:rsidRPr="00854621">
              <w:rPr>
                <w:rStyle w:val="Hyperlink"/>
                <w:b w:val="0"/>
                <w:bCs w:val="0"/>
                <w:noProof/>
                <w:sz w:val="28"/>
                <w:szCs w:val="28"/>
              </w:rPr>
              <w:t>Кванттық</w:t>
            </w:r>
            <w:r w:rsidRPr="00854621">
              <w:rPr>
                <w:rStyle w:val="Hyperlink"/>
                <w:b w:val="0"/>
                <w:bCs w:val="0"/>
                <w:noProof/>
                <w:sz w:val="28"/>
                <w:szCs w:val="28"/>
                <w:lang w:val="kk-KZ"/>
              </w:rPr>
              <w:t xml:space="preserve"> </w:t>
            </w:r>
            <w:r w:rsidRPr="00854621">
              <w:rPr>
                <w:rStyle w:val="Hyperlink"/>
                <w:b w:val="0"/>
                <w:bCs w:val="0"/>
                <w:noProof/>
                <w:sz w:val="28"/>
                <w:szCs w:val="28"/>
              </w:rPr>
              <w:t>конволюциялық</w:t>
            </w:r>
            <w:r w:rsidRPr="00854621">
              <w:rPr>
                <w:rStyle w:val="Hyperlink"/>
                <w:b w:val="0"/>
                <w:bCs w:val="0"/>
                <w:noProof/>
                <w:sz w:val="28"/>
                <w:szCs w:val="28"/>
                <w:lang w:val="kk-KZ"/>
              </w:rPr>
              <w:t xml:space="preserve"> </w:t>
            </w:r>
            <w:r w:rsidRPr="00854621">
              <w:rPr>
                <w:rStyle w:val="Hyperlink"/>
                <w:b w:val="0"/>
                <w:bCs w:val="0"/>
                <w:noProof/>
                <w:sz w:val="28"/>
                <w:szCs w:val="28"/>
              </w:rPr>
              <w:t>қабаттар</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_Toc228269459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41</w:t>
            </w:r>
            <w:r w:rsidRPr="00854621">
              <w:rPr>
                <w:b w:val="0"/>
                <w:bCs w:val="0"/>
                <w:noProof/>
                <w:webHidden/>
                <w:sz w:val="28"/>
                <w:szCs w:val="28"/>
              </w:rPr>
              <w:fldChar w:fldCharType="end"/>
            </w:r>
          </w:hyperlink>
        </w:p>
        <w:p w14:paraId="2542C7A1" w14:textId="7657BF0A"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0" w:history="1">
            <w:r w:rsidRPr="00854621">
              <w:rPr>
                <w:rStyle w:val="Hyperlink"/>
                <w:b w:val="0"/>
                <w:bCs w:val="0"/>
                <w:noProof/>
                <w:sz w:val="28"/>
                <w:szCs w:val="28"/>
                <w:lang w:val="kk-KZ"/>
              </w:rPr>
              <w:t>3.4 Классикалық және кванттық компоненттерді біріктіру</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_Toc228269460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44</w:t>
            </w:r>
            <w:r w:rsidRPr="00854621">
              <w:rPr>
                <w:b w:val="0"/>
                <w:bCs w:val="0"/>
                <w:noProof/>
                <w:webHidden/>
                <w:sz w:val="28"/>
                <w:szCs w:val="28"/>
              </w:rPr>
              <w:fldChar w:fldCharType="end"/>
            </w:r>
          </w:hyperlink>
        </w:p>
        <w:p w14:paraId="0DF1317A" w14:textId="1D1FE8E8"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1" w:history="1">
            <w:r w:rsidRPr="00854621">
              <w:rPr>
                <w:rStyle w:val="Hyperlink"/>
                <w:b w:val="0"/>
                <w:bCs w:val="0"/>
                <w:noProof/>
                <w:sz w:val="28"/>
                <w:szCs w:val="28"/>
                <w:lang w:val="kk-KZ"/>
              </w:rPr>
              <w:t>3.5 Гибридті модельді оқыту алгоритмі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_Toc228269461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46</w:t>
            </w:r>
            <w:r w:rsidRPr="00854621">
              <w:rPr>
                <w:b w:val="0"/>
                <w:bCs w:val="0"/>
                <w:noProof/>
                <w:webHidden/>
                <w:sz w:val="28"/>
                <w:szCs w:val="28"/>
              </w:rPr>
              <w:fldChar w:fldCharType="end"/>
            </w:r>
          </w:hyperlink>
        </w:p>
        <w:p w14:paraId="7903BB75" w14:textId="60ED4922"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2" w:history="1">
            <w:r w:rsidRPr="00854621">
              <w:rPr>
                <w:rStyle w:val="Hyperlink"/>
                <w:b w:val="0"/>
                <w:bCs w:val="0"/>
                <w:noProof/>
                <w:sz w:val="28"/>
                <w:szCs w:val="28"/>
                <w:lang w:val="kk-KZ"/>
              </w:rPr>
              <w:t>3.6 Әртүрлі датасеттердегі гибридті кванттық</w:t>
            </w:r>
            <w:r w:rsidRPr="00854621">
              <w:rPr>
                <w:rStyle w:val="Hyperlink"/>
                <w:b w:val="0"/>
                <w:bCs w:val="0"/>
                <w:noProof/>
                <w:sz w:val="28"/>
                <w:szCs w:val="28"/>
              </w:rPr>
              <w:t>-</w:t>
            </w:r>
            <w:r w:rsidRPr="00854621">
              <w:rPr>
                <w:rStyle w:val="Hyperlink"/>
                <w:b w:val="0"/>
                <w:bCs w:val="0"/>
                <w:noProof/>
                <w:sz w:val="28"/>
                <w:szCs w:val="28"/>
                <w:lang w:val="kk-KZ"/>
              </w:rPr>
              <w:t>классикалық нейрондық желінің нәтижелері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_Toc228269462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48</w:t>
            </w:r>
            <w:r w:rsidRPr="00854621">
              <w:rPr>
                <w:b w:val="0"/>
                <w:bCs w:val="0"/>
                <w:noProof/>
                <w:webHidden/>
                <w:sz w:val="28"/>
                <w:szCs w:val="28"/>
              </w:rPr>
              <w:fldChar w:fldCharType="end"/>
            </w:r>
          </w:hyperlink>
        </w:p>
        <w:p w14:paraId="1F3B62CE" w14:textId="69D2CC50"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3" w:history="1">
            <w:r w:rsidRPr="00854621">
              <w:rPr>
                <w:rStyle w:val="Hyperlink"/>
                <w:b w:val="0"/>
                <w:bCs w:val="0"/>
                <w:noProof/>
                <w:sz w:val="28"/>
                <w:szCs w:val="28"/>
              </w:rPr>
              <w:t>3.7 Орындалу уақытын салыстыру</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_Toc228269463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51</w:t>
            </w:r>
            <w:r w:rsidRPr="00854621">
              <w:rPr>
                <w:b w:val="0"/>
                <w:bCs w:val="0"/>
                <w:noProof/>
                <w:webHidden/>
                <w:sz w:val="28"/>
                <w:szCs w:val="28"/>
              </w:rPr>
              <w:fldChar w:fldCharType="end"/>
            </w:r>
          </w:hyperlink>
        </w:p>
        <w:p w14:paraId="444A3082" w14:textId="29116D49"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4" w:history="1">
            <w:r w:rsidRPr="00854621">
              <w:rPr>
                <w:rStyle w:val="Hyperlink"/>
                <w:b w:val="0"/>
                <w:bCs w:val="0"/>
                <w:noProof/>
                <w:sz w:val="28"/>
                <w:szCs w:val="28"/>
              </w:rPr>
              <w:t xml:space="preserve">3.8 </w:t>
            </w:r>
            <w:r w:rsidRPr="00854621">
              <w:rPr>
                <w:rStyle w:val="Hyperlink"/>
                <w:b w:val="0"/>
                <w:bCs w:val="0"/>
                <w:noProof/>
                <w:sz w:val="28"/>
                <w:szCs w:val="28"/>
                <w:lang w:val="kk-KZ"/>
              </w:rPr>
              <w:t>Деректерді қайта жүктеу арқылы жасалған гибридті желінің әртүрлі датасеттегі нәтижелері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_Toc228269464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52</w:t>
            </w:r>
            <w:r w:rsidRPr="00854621">
              <w:rPr>
                <w:b w:val="0"/>
                <w:bCs w:val="0"/>
                <w:noProof/>
                <w:webHidden/>
                <w:sz w:val="28"/>
                <w:szCs w:val="28"/>
              </w:rPr>
              <w:fldChar w:fldCharType="end"/>
            </w:r>
          </w:hyperlink>
        </w:p>
        <w:p w14:paraId="6D33C37D" w14:textId="4FB1E70D"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65" w:history="1">
            <w:r w:rsidRPr="00854621">
              <w:rPr>
                <w:rStyle w:val="Hyperlink"/>
                <w:b w:val="0"/>
                <w:bCs w:val="0"/>
                <w:i w:val="0"/>
                <w:iCs w:val="0"/>
                <w:noProof/>
                <w:sz w:val="28"/>
                <w:szCs w:val="28"/>
                <w:lang w:val="kk-KZ"/>
              </w:rPr>
              <w:t>4 ГЕНЕТИКАЛЫҚ АЛГОРИТМ АРҚЫЛЫ КВАНТТЫҚ СХЕМАЛАРДЫ ОҢТАЙЛАНДЫРУ</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_Toc228269465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56</w:t>
            </w:r>
            <w:r w:rsidRPr="00854621">
              <w:rPr>
                <w:b w:val="0"/>
                <w:bCs w:val="0"/>
                <w:i w:val="0"/>
                <w:iCs w:val="0"/>
                <w:noProof/>
                <w:webHidden/>
                <w:sz w:val="28"/>
                <w:szCs w:val="28"/>
              </w:rPr>
              <w:fldChar w:fldCharType="end"/>
            </w:r>
          </w:hyperlink>
        </w:p>
        <w:p w14:paraId="75DF918F" w14:textId="7A52B440"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6" w:history="1">
            <w:r w:rsidRPr="00854621">
              <w:rPr>
                <w:rStyle w:val="Hyperlink"/>
                <w:b w:val="0"/>
                <w:bCs w:val="0"/>
                <w:noProof/>
                <w:sz w:val="28"/>
                <w:szCs w:val="28"/>
                <w:lang w:val="kk-KZ"/>
              </w:rPr>
              <w:t>4.1 Кванттық схема құрылымын оңтайландыру есебін қою</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_Toc228269466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56</w:t>
            </w:r>
            <w:r w:rsidRPr="00854621">
              <w:rPr>
                <w:b w:val="0"/>
                <w:bCs w:val="0"/>
                <w:noProof/>
                <w:webHidden/>
                <w:sz w:val="28"/>
                <w:szCs w:val="28"/>
              </w:rPr>
              <w:fldChar w:fldCharType="end"/>
            </w:r>
          </w:hyperlink>
        </w:p>
        <w:p w14:paraId="1CE02498" w14:textId="0D338B09"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67" w:history="1">
            <w:r w:rsidRPr="00854621">
              <w:rPr>
                <w:rStyle w:val="Hyperlink"/>
                <w:b w:val="0"/>
                <w:bCs w:val="0"/>
                <w:noProof/>
                <w:sz w:val="28"/>
                <w:szCs w:val="28"/>
                <w:lang w:val="kk-KZ"/>
              </w:rPr>
              <w:t>4.2 Оңтайландыруға арналған генетикалық алгоритмді әзірлеу</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_Toc228269467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56</w:t>
            </w:r>
            <w:r w:rsidRPr="00854621">
              <w:rPr>
                <w:b w:val="0"/>
                <w:bCs w:val="0"/>
                <w:noProof/>
                <w:webHidden/>
                <w:sz w:val="28"/>
                <w:szCs w:val="28"/>
              </w:rPr>
              <w:fldChar w:fldCharType="end"/>
            </w:r>
          </w:hyperlink>
        </w:p>
        <w:p w14:paraId="5DE8A89E" w14:textId="300BBDC3" w:rsidR="001A4353" w:rsidRPr="00854621" w:rsidRDefault="001A4353" w:rsidP="00A95BC5">
          <w:pPr>
            <w:pStyle w:val="TOC3"/>
            <w:rPr>
              <w:rFonts w:asciiTheme="minorHAnsi" w:eastAsiaTheme="minorEastAsia" w:hAnsiTheme="minorHAnsi" w:cstheme="minorBidi"/>
              <w:noProof/>
              <w:kern w:val="2"/>
              <w14:ligatures w14:val="standardContextual"/>
            </w:rPr>
          </w:pPr>
          <w:hyperlink w:anchor="_Toc228269468" w:history="1">
            <w:r w:rsidRPr="00854621">
              <w:rPr>
                <w:rStyle w:val="Hyperlink"/>
                <w:noProof/>
                <w:lang w:val="kk-KZ"/>
              </w:rPr>
              <w:t>4.2.1 Хромосомаларды ұсыну (кванттық схеманың құрылымы)</w:t>
            </w:r>
            <w:r w:rsidRPr="00854621">
              <w:rPr>
                <w:noProof/>
                <w:webHidden/>
              </w:rPr>
              <w:tab/>
            </w:r>
            <w:r w:rsidRPr="00854621">
              <w:rPr>
                <w:noProof/>
                <w:webHidden/>
              </w:rPr>
              <w:fldChar w:fldCharType="begin"/>
            </w:r>
            <w:r w:rsidRPr="00854621">
              <w:rPr>
                <w:noProof/>
                <w:webHidden/>
              </w:rPr>
              <w:instrText xml:space="preserve"> PAGEREF _Toc228269468 \h </w:instrText>
            </w:r>
            <w:r w:rsidRPr="00854621">
              <w:rPr>
                <w:noProof/>
                <w:webHidden/>
              </w:rPr>
            </w:r>
            <w:r w:rsidRPr="00854621">
              <w:rPr>
                <w:noProof/>
                <w:webHidden/>
              </w:rPr>
              <w:fldChar w:fldCharType="separate"/>
            </w:r>
            <w:r w:rsidR="00EC7B5A">
              <w:rPr>
                <w:noProof/>
                <w:webHidden/>
              </w:rPr>
              <w:t>56</w:t>
            </w:r>
            <w:r w:rsidRPr="00854621">
              <w:rPr>
                <w:noProof/>
                <w:webHidden/>
              </w:rPr>
              <w:fldChar w:fldCharType="end"/>
            </w:r>
          </w:hyperlink>
        </w:p>
        <w:p w14:paraId="4199A797" w14:textId="6EB64827" w:rsidR="001A4353" w:rsidRPr="00854621" w:rsidRDefault="001A4353" w:rsidP="00A95BC5">
          <w:pPr>
            <w:pStyle w:val="TOC3"/>
            <w:rPr>
              <w:rFonts w:asciiTheme="minorHAnsi" w:eastAsiaTheme="minorEastAsia" w:hAnsiTheme="minorHAnsi" w:cstheme="minorBidi"/>
              <w:noProof/>
              <w:kern w:val="2"/>
              <w14:ligatures w14:val="standardContextual"/>
            </w:rPr>
          </w:pPr>
          <w:hyperlink w:anchor="_Toc228269469" w:history="1">
            <w:r w:rsidRPr="00854621">
              <w:rPr>
                <w:rStyle w:val="Hyperlink"/>
                <w:noProof/>
                <w:lang w:val="kk-KZ"/>
              </w:rPr>
              <w:t>4.2.2 Бейімделу функциясы (fitness function)</w:t>
            </w:r>
            <w:r w:rsidRPr="00854621">
              <w:rPr>
                <w:noProof/>
                <w:webHidden/>
              </w:rPr>
              <w:tab/>
            </w:r>
            <w:r w:rsidRPr="00854621">
              <w:rPr>
                <w:noProof/>
                <w:webHidden/>
              </w:rPr>
              <w:fldChar w:fldCharType="begin"/>
            </w:r>
            <w:r w:rsidRPr="00854621">
              <w:rPr>
                <w:noProof/>
                <w:webHidden/>
              </w:rPr>
              <w:instrText xml:space="preserve"> PAGEREF _Toc228269469 \h </w:instrText>
            </w:r>
            <w:r w:rsidRPr="00854621">
              <w:rPr>
                <w:noProof/>
                <w:webHidden/>
              </w:rPr>
            </w:r>
            <w:r w:rsidRPr="00854621">
              <w:rPr>
                <w:noProof/>
                <w:webHidden/>
              </w:rPr>
              <w:fldChar w:fldCharType="separate"/>
            </w:r>
            <w:r w:rsidR="00EC7B5A">
              <w:rPr>
                <w:noProof/>
                <w:webHidden/>
              </w:rPr>
              <w:t>58</w:t>
            </w:r>
            <w:r w:rsidRPr="00854621">
              <w:rPr>
                <w:noProof/>
                <w:webHidden/>
              </w:rPr>
              <w:fldChar w:fldCharType="end"/>
            </w:r>
          </w:hyperlink>
        </w:p>
        <w:p w14:paraId="3EBF1ECD" w14:textId="2B543F22" w:rsidR="001A4353" w:rsidRPr="00854621" w:rsidRDefault="001A4353" w:rsidP="00A95BC5">
          <w:pPr>
            <w:pStyle w:val="TOC3"/>
            <w:rPr>
              <w:rFonts w:asciiTheme="minorHAnsi" w:eastAsiaTheme="minorEastAsia" w:hAnsiTheme="minorHAnsi" w:cstheme="minorBidi"/>
              <w:noProof/>
              <w:kern w:val="2"/>
              <w14:ligatures w14:val="standardContextual"/>
            </w:rPr>
          </w:pPr>
          <w:hyperlink w:anchor="_Toc228269470" w:history="1">
            <w:r w:rsidRPr="00854621">
              <w:rPr>
                <w:rStyle w:val="Hyperlink"/>
                <w:noProof/>
                <w:lang w:val="kk-KZ"/>
              </w:rPr>
              <w:t>4</w:t>
            </w:r>
            <w:r w:rsidRPr="00854621">
              <w:rPr>
                <w:rStyle w:val="Hyperlink"/>
                <w:noProof/>
              </w:rPr>
              <w:t>.2.</w:t>
            </w:r>
            <w:r w:rsidRPr="00854621">
              <w:rPr>
                <w:rStyle w:val="Hyperlink"/>
                <w:noProof/>
                <w:lang w:val="kk-KZ"/>
              </w:rPr>
              <w:t>3</w:t>
            </w:r>
            <w:r w:rsidRPr="00854621">
              <w:rPr>
                <w:rStyle w:val="Hyperlink"/>
                <w:noProof/>
              </w:rPr>
              <w:t xml:space="preserve"> Мутация операторы</w:t>
            </w:r>
            <w:r w:rsidRPr="00854621">
              <w:rPr>
                <w:noProof/>
                <w:webHidden/>
              </w:rPr>
              <w:tab/>
            </w:r>
            <w:r w:rsidRPr="00854621">
              <w:rPr>
                <w:noProof/>
                <w:webHidden/>
              </w:rPr>
              <w:fldChar w:fldCharType="begin"/>
            </w:r>
            <w:r w:rsidRPr="00854621">
              <w:rPr>
                <w:noProof/>
                <w:webHidden/>
              </w:rPr>
              <w:instrText xml:space="preserve"> PAGEREF _Toc228269470 \h </w:instrText>
            </w:r>
            <w:r w:rsidRPr="00854621">
              <w:rPr>
                <w:noProof/>
                <w:webHidden/>
              </w:rPr>
            </w:r>
            <w:r w:rsidRPr="00854621">
              <w:rPr>
                <w:noProof/>
                <w:webHidden/>
              </w:rPr>
              <w:fldChar w:fldCharType="separate"/>
            </w:r>
            <w:r w:rsidR="00EC7B5A">
              <w:rPr>
                <w:noProof/>
                <w:webHidden/>
              </w:rPr>
              <w:t>58</w:t>
            </w:r>
            <w:r w:rsidRPr="00854621">
              <w:rPr>
                <w:noProof/>
                <w:webHidden/>
              </w:rPr>
              <w:fldChar w:fldCharType="end"/>
            </w:r>
          </w:hyperlink>
        </w:p>
        <w:p w14:paraId="450D7B3C" w14:textId="5491DBBB"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71" w:history="1">
            <w:r w:rsidRPr="00854621">
              <w:rPr>
                <w:rStyle w:val="Hyperlink"/>
                <w:b w:val="0"/>
                <w:bCs w:val="0"/>
                <w:noProof/>
                <w:sz w:val="28"/>
                <w:szCs w:val="28"/>
              </w:rPr>
              <w:t>4.3 Оңтайлы архитектураны іздеудің эволюциялық стратегиясы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_Toc228269471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59</w:t>
            </w:r>
            <w:r w:rsidRPr="00854621">
              <w:rPr>
                <w:b w:val="0"/>
                <w:bCs w:val="0"/>
                <w:noProof/>
                <w:webHidden/>
                <w:sz w:val="28"/>
                <w:szCs w:val="28"/>
              </w:rPr>
              <w:fldChar w:fldCharType="end"/>
            </w:r>
          </w:hyperlink>
        </w:p>
        <w:p w14:paraId="313D81B1" w14:textId="263F94FD"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72" w:history="1">
            <w:r w:rsidRPr="00854621">
              <w:rPr>
                <w:rStyle w:val="Hyperlink"/>
                <w:b w:val="0"/>
                <w:bCs w:val="0"/>
                <w:noProof/>
                <w:sz w:val="28"/>
                <w:szCs w:val="28"/>
              </w:rPr>
              <w:t>4.4 Генетикалық алгоритмнің жинақталу талдауы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_Toc228269472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60</w:t>
            </w:r>
            <w:r w:rsidRPr="00854621">
              <w:rPr>
                <w:b w:val="0"/>
                <w:bCs w:val="0"/>
                <w:noProof/>
                <w:webHidden/>
                <w:sz w:val="28"/>
                <w:szCs w:val="28"/>
              </w:rPr>
              <w:fldChar w:fldCharType="end"/>
            </w:r>
          </w:hyperlink>
        </w:p>
        <w:p w14:paraId="1FA5356D" w14:textId="5DA55D7B"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73" w:history="1">
            <w:r w:rsidRPr="00854621">
              <w:rPr>
                <w:rStyle w:val="Hyperlink"/>
                <w:b w:val="0"/>
                <w:bCs w:val="0"/>
                <w:noProof/>
                <w:sz w:val="28"/>
                <w:szCs w:val="28"/>
              </w:rPr>
              <w:t>4.5 HQCNN–REGA жалпы өнімділік нәтижелері</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_Toc228269473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62</w:t>
            </w:r>
            <w:r w:rsidRPr="00854621">
              <w:rPr>
                <w:b w:val="0"/>
                <w:bCs w:val="0"/>
                <w:noProof/>
                <w:webHidden/>
                <w:sz w:val="28"/>
                <w:szCs w:val="28"/>
              </w:rPr>
              <w:fldChar w:fldCharType="end"/>
            </w:r>
          </w:hyperlink>
        </w:p>
        <w:p w14:paraId="1FFF4D13" w14:textId="7CE659FF" w:rsidR="001A4353" w:rsidRPr="00854621" w:rsidRDefault="001A4353" w:rsidP="00A95BC5">
          <w:pPr>
            <w:pStyle w:val="TOC2"/>
            <w:tabs>
              <w:tab w:val="right" w:leader="dot" w:pos="9962"/>
            </w:tabs>
            <w:spacing w:before="0"/>
            <w:rPr>
              <w:rFonts w:asciiTheme="minorHAnsi" w:eastAsiaTheme="minorEastAsia" w:hAnsiTheme="minorHAnsi" w:cstheme="minorBidi"/>
              <w:b w:val="0"/>
              <w:bCs w:val="0"/>
              <w:noProof/>
              <w:kern w:val="2"/>
              <w:sz w:val="28"/>
              <w:szCs w:val="28"/>
              <w14:ligatures w14:val="standardContextual"/>
            </w:rPr>
          </w:pPr>
          <w:hyperlink w:anchor="_Toc228269474" w:history="1">
            <w:r w:rsidRPr="00854621">
              <w:rPr>
                <w:rStyle w:val="Hyperlink"/>
                <w:b w:val="0"/>
                <w:bCs w:val="0"/>
                <w:noProof/>
                <w:sz w:val="28"/>
                <w:szCs w:val="28"/>
              </w:rPr>
              <w:t>4.6 Кванттық н</w:t>
            </w:r>
            <w:r w:rsidRPr="00854621">
              <w:rPr>
                <w:rStyle w:val="Hyperlink"/>
                <w:b w:val="0"/>
                <w:bCs w:val="0"/>
                <w:noProof/>
                <w:sz w:val="28"/>
                <w:szCs w:val="28"/>
                <w:lang w:val="kk-KZ"/>
              </w:rPr>
              <w:t>ейрондық желілердің</w:t>
            </w:r>
            <w:r w:rsidRPr="00854621">
              <w:rPr>
                <w:rStyle w:val="Hyperlink"/>
                <w:b w:val="0"/>
                <w:bCs w:val="0"/>
                <w:noProof/>
                <w:sz w:val="28"/>
                <w:szCs w:val="28"/>
              </w:rPr>
              <w:t xml:space="preserve"> жан-жақты салыстырмалы талдауы</w:t>
            </w:r>
            <w:r w:rsidRPr="00854621">
              <w:rPr>
                <w:b w:val="0"/>
                <w:bCs w:val="0"/>
                <w:noProof/>
                <w:webHidden/>
                <w:sz w:val="28"/>
                <w:szCs w:val="28"/>
              </w:rPr>
              <w:tab/>
            </w:r>
            <w:r w:rsidRPr="00854621">
              <w:rPr>
                <w:b w:val="0"/>
                <w:bCs w:val="0"/>
                <w:noProof/>
                <w:webHidden/>
                <w:sz w:val="28"/>
                <w:szCs w:val="28"/>
              </w:rPr>
              <w:fldChar w:fldCharType="begin"/>
            </w:r>
            <w:r w:rsidRPr="00854621">
              <w:rPr>
                <w:b w:val="0"/>
                <w:bCs w:val="0"/>
                <w:noProof/>
                <w:webHidden/>
                <w:sz w:val="28"/>
                <w:szCs w:val="28"/>
              </w:rPr>
              <w:instrText xml:space="preserve"> PAGEREF _Toc228269474 \h </w:instrText>
            </w:r>
            <w:r w:rsidRPr="00854621">
              <w:rPr>
                <w:b w:val="0"/>
                <w:bCs w:val="0"/>
                <w:noProof/>
                <w:webHidden/>
                <w:sz w:val="28"/>
                <w:szCs w:val="28"/>
              </w:rPr>
            </w:r>
            <w:r w:rsidRPr="00854621">
              <w:rPr>
                <w:b w:val="0"/>
                <w:bCs w:val="0"/>
                <w:noProof/>
                <w:webHidden/>
                <w:sz w:val="28"/>
                <w:szCs w:val="28"/>
              </w:rPr>
              <w:fldChar w:fldCharType="separate"/>
            </w:r>
            <w:r w:rsidR="00EC7B5A">
              <w:rPr>
                <w:b w:val="0"/>
                <w:bCs w:val="0"/>
                <w:noProof/>
                <w:webHidden/>
                <w:sz w:val="28"/>
                <w:szCs w:val="28"/>
              </w:rPr>
              <w:t>66</w:t>
            </w:r>
            <w:r w:rsidRPr="00854621">
              <w:rPr>
                <w:b w:val="0"/>
                <w:bCs w:val="0"/>
                <w:noProof/>
                <w:webHidden/>
                <w:sz w:val="28"/>
                <w:szCs w:val="28"/>
              </w:rPr>
              <w:fldChar w:fldCharType="end"/>
            </w:r>
          </w:hyperlink>
        </w:p>
        <w:p w14:paraId="203C8767" w14:textId="20D57C61"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75" w:history="1">
            <w:r w:rsidRPr="00854621">
              <w:rPr>
                <w:rStyle w:val="Hyperlink"/>
                <w:b w:val="0"/>
                <w:bCs w:val="0"/>
                <w:i w:val="0"/>
                <w:iCs w:val="0"/>
                <w:noProof/>
                <w:sz w:val="28"/>
                <w:szCs w:val="28"/>
                <w:lang w:val="kk-KZ"/>
              </w:rPr>
              <w:t>ҚОРЫТЫНДЫ</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_Toc228269475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71</w:t>
            </w:r>
            <w:r w:rsidRPr="00854621">
              <w:rPr>
                <w:b w:val="0"/>
                <w:bCs w:val="0"/>
                <w:i w:val="0"/>
                <w:iCs w:val="0"/>
                <w:noProof/>
                <w:webHidden/>
                <w:sz w:val="28"/>
                <w:szCs w:val="28"/>
              </w:rPr>
              <w:fldChar w:fldCharType="end"/>
            </w:r>
          </w:hyperlink>
        </w:p>
        <w:p w14:paraId="4D23486B" w14:textId="2C61A1AA" w:rsidR="001A4353" w:rsidRPr="00854621" w:rsidRDefault="001A4353" w:rsidP="00A95BC5">
          <w:pPr>
            <w:pStyle w:val="TOC1"/>
            <w:tabs>
              <w:tab w:val="right" w:leader="dot" w:pos="9962"/>
            </w:tabs>
            <w:spacing w:before="0"/>
            <w:rPr>
              <w:rFonts w:asciiTheme="minorHAnsi" w:eastAsiaTheme="minorEastAsia" w:hAnsiTheme="minorHAnsi" w:cstheme="minorBidi"/>
              <w:b w:val="0"/>
              <w:bCs w:val="0"/>
              <w:i w:val="0"/>
              <w:iCs w:val="0"/>
              <w:noProof/>
              <w:kern w:val="2"/>
              <w:sz w:val="28"/>
              <w:szCs w:val="28"/>
              <w14:ligatures w14:val="standardContextual"/>
            </w:rPr>
          </w:pPr>
          <w:hyperlink w:anchor="_Toc228269476" w:history="1">
            <w:r w:rsidRPr="00854621">
              <w:rPr>
                <w:rStyle w:val="Hyperlink"/>
                <w:b w:val="0"/>
                <w:bCs w:val="0"/>
                <w:i w:val="0"/>
                <w:iCs w:val="0"/>
                <w:noProof/>
                <w:sz w:val="28"/>
                <w:szCs w:val="28"/>
                <w:lang w:val="kk-KZ"/>
              </w:rPr>
              <w:t>ПАЙДАЛАНЫЛҒАН ӘДЕБИЕТТЕР ТІЗІМІ</w:t>
            </w:r>
            <w:r w:rsidRPr="00854621">
              <w:rPr>
                <w:b w:val="0"/>
                <w:bCs w:val="0"/>
                <w:i w:val="0"/>
                <w:iCs w:val="0"/>
                <w:noProof/>
                <w:webHidden/>
                <w:sz w:val="28"/>
                <w:szCs w:val="28"/>
              </w:rPr>
              <w:tab/>
            </w:r>
            <w:r w:rsidRPr="00854621">
              <w:rPr>
                <w:b w:val="0"/>
                <w:bCs w:val="0"/>
                <w:i w:val="0"/>
                <w:iCs w:val="0"/>
                <w:noProof/>
                <w:webHidden/>
                <w:sz w:val="28"/>
                <w:szCs w:val="28"/>
              </w:rPr>
              <w:fldChar w:fldCharType="begin"/>
            </w:r>
            <w:r w:rsidRPr="00854621">
              <w:rPr>
                <w:b w:val="0"/>
                <w:bCs w:val="0"/>
                <w:i w:val="0"/>
                <w:iCs w:val="0"/>
                <w:noProof/>
                <w:webHidden/>
                <w:sz w:val="28"/>
                <w:szCs w:val="28"/>
              </w:rPr>
              <w:instrText xml:space="preserve"> PAGEREF _Toc228269476 \h </w:instrText>
            </w:r>
            <w:r w:rsidRPr="00854621">
              <w:rPr>
                <w:b w:val="0"/>
                <w:bCs w:val="0"/>
                <w:i w:val="0"/>
                <w:iCs w:val="0"/>
                <w:noProof/>
                <w:webHidden/>
                <w:sz w:val="28"/>
                <w:szCs w:val="28"/>
              </w:rPr>
            </w:r>
            <w:r w:rsidRPr="00854621">
              <w:rPr>
                <w:b w:val="0"/>
                <w:bCs w:val="0"/>
                <w:i w:val="0"/>
                <w:iCs w:val="0"/>
                <w:noProof/>
                <w:webHidden/>
                <w:sz w:val="28"/>
                <w:szCs w:val="28"/>
              </w:rPr>
              <w:fldChar w:fldCharType="separate"/>
            </w:r>
            <w:r w:rsidR="00EC7B5A">
              <w:rPr>
                <w:b w:val="0"/>
                <w:bCs w:val="0"/>
                <w:i w:val="0"/>
                <w:iCs w:val="0"/>
                <w:noProof/>
                <w:webHidden/>
                <w:sz w:val="28"/>
                <w:szCs w:val="28"/>
              </w:rPr>
              <w:t>73</w:t>
            </w:r>
            <w:r w:rsidRPr="00854621">
              <w:rPr>
                <w:b w:val="0"/>
                <w:bCs w:val="0"/>
                <w:i w:val="0"/>
                <w:iCs w:val="0"/>
                <w:noProof/>
                <w:webHidden/>
                <w:sz w:val="28"/>
                <w:szCs w:val="28"/>
              </w:rPr>
              <w:fldChar w:fldCharType="end"/>
            </w:r>
          </w:hyperlink>
        </w:p>
        <w:p w14:paraId="4DAA69F0" w14:textId="399EBEDA" w:rsidR="00B714B7" w:rsidRPr="00854621" w:rsidRDefault="00C04537" w:rsidP="00A95BC5">
          <w:pPr>
            <w:rPr>
              <w:sz w:val="28"/>
              <w:szCs w:val="28"/>
            </w:rPr>
          </w:pPr>
          <w:r w:rsidRPr="00854621">
            <w:rPr>
              <w:sz w:val="28"/>
              <w:szCs w:val="28"/>
            </w:rPr>
            <w:fldChar w:fldCharType="end"/>
          </w:r>
        </w:p>
      </w:sdtContent>
    </w:sdt>
    <w:p w14:paraId="088822AF" w14:textId="66A06432" w:rsidR="001F2A83" w:rsidRPr="00854621" w:rsidRDefault="001F2A83" w:rsidP="009A1211">
      <w:pPr>
        <w:rPr>
          <w:sz w:val="28"/>
          <w:szCs w:val="28"/>
          <w:lang w:val="kk-KZ"/>
        </w:rPr>
      </w:pPr>
      <w:r w:rsidRPr="00854621">
        <w:rPr>
          <w:sz w:val="28"/>
          <w:szCs w:val="28"/>
          <w:lang w:val="kk-KZ"/>
        </w:rPr>
        <w:br w:type="page"/>
      </w:r>
    </w:p>
    <w:p w14:paraId="662C893C" w14:textId="7B781175" w:rsidR="005E23E1" w:rsidRPr="00854621" w:rsidRDefault="00AE3762" w:rsidP="009A1211">
      <w:pPr>
        <w:pStyle w:val="Heading1"/>
        <w:spacing w:before="0" w:after="0"/>
        <w:jc w:val="center"/>
        <w:rPr>
          <w:rFonts w:ascii="Times New Roman" w:hAnsi="Times New Roman" w:cs="Times New Roman"/>
          <w:b/>
          <w:bCs/>
          <w:color w:val="000000" w:themeColor="text1"/>
          <w:sz w:val="28"/>
          <w:szCs w:val="28"/>
          <w:lang w:val="kk-KZ"/>
        </w:rPr>
      </w:pPr>
      <w:bookmarkStart w:id="0" w:name="_Toc228269444"/>
      <w:r w:rsidRPr="00854621">
        <w:rPr>
          <w:rFonts w:ascii="Times New Roman" w:hAnsi="Times New Roman" w:cs="Times New Roman"/>
          <w:b/>
          <w:bCs/>
          <w:color w:val="000000" w:themeColor="text1"/>
          <w:sz w:val="28"/>
          <w:szCs w:val="28"/>
          <w:lang w:val="kk-KZ"/>
        </w:rPr>
        <w:lastRenderedPageBreak/>
        <w:t>БЕЛГІЛЕУЛЕР МЕН ҚЫСҚАРТУЛАР</w:t>
      </w:r>
      <w:bookmarkEnd w:id="0"/>
    </w:p>
    <w:p w14:paraId="4B7D206F" w14:textId="77777777" w:rsidR="00330790" w:rsidRPr="00854621" w:rsidRDefault="00330790" w:rsidP="009A1211">
      <w:pPr>
        <w:jc w:val="both"/>
        <w:rPr>
          <w:sz w:val="28"/>
          <w:szCs w:val="28"/>
          <w:lang w:val="kk-KZ"/>
        </w:rPr>
      </w:pPr>
    </w:p>
    <w:p w14:paraId="725AFAC4" w14:textId="6DF9696A" w:rsidR="00381AED" w:rsidRPr="00854621" w:rsidRDefault="00381AED" w:rsidP="009A1211">
      <w:pPr>
        <w:jc w:val="both"/>
        <w:rPr>
          <w:sz w:val="28"/>
          <w:szCs w:val="28"/>
          <w:lang w:val="kk-KZ"/>
        </w:rPr>
      </w:pPr>
      <w:r w:rsidRPr="00854621">
        <w:rPr>
          <w:sz w:val="28"/>
          <w:szCs w:val="28"/>
          <w:lang w:val="kk-KZ"/>
        </w:rPr>
        <w:t xml:space="preserve">QML </w:t>
      </w:r>
      <w:r w:rsidR="001723D0" w:rsidRPr="00854621">
        <w:rPr>
          <w:sz w:val="28"/>
          <w:szCs w:val="28"/>
          <w:lang w:val="kk-KZ"/>
        </w:rPr>
        <w:t xml:space="preserve">- </w:t>
      </w:r>
      <w:r w:rsidRPr="00854621">
        <w:rPr>
          <w:sz w:val="28"/>
          <w:szCs w:val="28"/>
          <w:lang w:val="kk-KZ"/>
        </w:rPr>
        <w:t>Quantum Machine Learning</w:t>
      </w:r>
      <w:r w:rsidR="001723D0" w:rsidRPr="00854621">
        <w:rPr>
          <w:sz w:val="28"/>
          <w:szCs w:val="28"/>
          <w:lang w:val="kk-KZ"/>
        </w:rPr>
        <w:t xml:space="preserve">, </w:t>
      </w:r>
      <w:r w:rsidRPr="00854621">
        <w:rPr>
          <w:sz w:val="28"/>
          <w:szCs w:val="28"/>
          <w:lang w:val="kk-KZ"/>
        </w:rPr>
        <w:t xml:space="preserve">кванттық машиналық оқыту. </w:t>
      </w:r>
    </w:p>
    <w:p w14:paraId="3EBAA799" w14:textId="3115DF35" w:rsidR="00381AED" w:rsidRPr="00854621" w:rsidRDefault="00381AED" w:rsidP="009A1211">
      <w:pPr>
        <w:jc w:val="both"/>
        <w:rPr>
          <w:sz w:val="28"/>
          <w:szCs w:val="28"/>
          <w:lang w:val="kk-KZ"/>
        </w:rPr>
      </w:pPr>
      <w:r w:rsidRPr="00854621">
        <w:rPr>
          <w:sz w:val="28"/>
          <w:szCs w:val="28"/>
          <w:lang w:val="kk-KZ"/>
        </w:rPr>
        <w:t>QCNN</w:t>
      </w:r>
      <w:r w:rsidR="001723D0" w:rsidRPr="00854621">
        <w:rPr>
          <w:sz w:val="28"/>
          <w:szCs w:val="28"/>
          <w:lang w:val="kk-KZ"/>
        </w:rPr>
        <w:t xml:space="preserve"> - </w:t>
      </w:r>
      <w:r w:rsidRPr="00854621">
        <w:rPr>
          <w:sz w:val="28"/>
          <w:szCs w:val="28"/>
          <w:lang w:val="kk-KZ"/>
        </w:rPr>
        <w:t>Quantum Convolutional Neural Network</w:t>
      </w:r>
      <w:r w:rsidR="001723D0" w:rsidRPr="00854621">
        <w:rPr>
          <w:sz w:val="28"/>
          <w:szCs w:val="28"/>
          <w:lang w:val="kk-KZ"/>
        </w:rPr>
        <w:t xml:space="preserve">, </w:t>
      </w:r>
      <w:r w:rsidRPr="00854621">
        <w:rPr>
          <w:sz w:val="28"/>
          <w:szCs w:val="28"/>
          <w:lang w:val="kk-KZ"/>
        </w:rPr>
        <w:t xml:space="preserve">кванттық </w:t>
      </w:r>
      <w:r w:rsidR="0073006E" w:rsidRPr="00854621">
        <w:rPr>
          <w:sz w:val="28"/>
          <w:szCs w:val="28"/>
          <w:lang w:val="kk-KZ"/>
        </w:rPr>
        <w:t>конволюциялық</w:t>
      </w:r>
      <w:r w:rsidRPr="00854621">
        <w:rPr>
          <w:sz w:val="28"/>
          <w:szCs w:val="28"/>
          <w:lang w:val="kk-KZ"/>
        </w:rPr>
        <w:t xml:space="preserve"> нейрондық желі. </w:t>
      </w:r>
    </w:p>
    <w:p w14:paraId="6A3430CC" w14:textId="5FE7C9FE" w:rsidR="00381AED" w:rsidRPr="00854621" w:rsidRDefault="00381AED" w:rsidP="009A1211">
      <w:pPr>
        <w:jc w:val="both"/>
        <w:rPr>
          <w:sz w:val="28"/>
          <w:szCs w:val="28"/>
          <w:lang w:val="kk-KZ"/>
        </w:rPr>
      </w:pPr>
      <w:r w:rsidRPr="00854621">
        <w:rPr>
          <w:sz w:val="28"/>
          <w:szCs w:val="28"/>
          <w:lang w:val="kk-KZ"/>
        </w:rPr>
        <w:t xml:space="preserve">QNN </w:t>
      </w:r>
      <w:r w:rsidR="001723D0" w:rsidRPr="00854621">
        <w:rPr>
          <w:sz w:val="28"/>
          <w:szCs w:val="28"/>
          <w:lang w:val="kk-KZ"/>
        </w:rPr>
        <w:t xml:space="preserve">- </w:t>
      </w:r>
      <w:r w:rsidRPr="00854621">
        <w:rPr>
          <w:sz w:val="28"/>
          <w:szCs w:val="28"/>
          <w:lang w:val="kk-KZ"/>
        </w:rPr>
        <w:t>Quantum Neural Network</w:t>
      </w:r>
      <w:r w:rsidR="001723D0" w:rsidRPr="00854621">
        <w:rPr>
          <w:sz w:val="28"/>
          <w:szCs w:val="28"/>
          <w:lang w:val="kk-KZ"/>
        </w:rPr>
        <w:t xml:space="preserve">, </w:t>
      </w:r>
      <w:r w:rsidRPr="00854621">
        <w:rPr>
          <w:sz w:val="28"/>
          <w:szCs w:val="28"/>
          <w:lang w:val="kk-KZ"/>
        </w:rPr>
        <w:t xml:space="preserve">кванттық нейрондық желі. </w:t>
      </w:r>
    </w:p>
    <w:p w14:paraId="28EC0C4D" w14:textId="17F4F72C" w:rsidR="00381AED" w:rsidRPr="00854621" w:rsidRDefault="00381AED" w:rsidP="009A1211">
      <w:pPr>
        <w:jc w:val="both"/>
        <w:rPr>
          <w:sz w:val="28"/>
          <w:szCs w:val="28"/>
          <w:lang w:val="kk-KZ"/>
        </w:rPr>
      </w:pPr>
      <w:r w:rsidRPr="00854621">
        <w:rPr>
          <w:sz w:val="28"/>
          <w:szCs w:val="28"/>
          <w:lang w:val="kk-KZ"/>
        </w:rPr>
        <w:t xml:space="preserve">HQCNN </w:t>
      </w:r>
      <w:r w:rsidR="001723D0" w:rsidRPr="00854621">
        <w:rPr>
          <w:sz w:val="28"/>
          <w:szCs w:val="28"/>
          <w:lang w:val="kk-KZ"/>
        </w:rPr>
        <w:t xml:space="preserve">- </w:t>
      </w:r>
      <w:r w:rsidRPr="00854621">
        <w:rPr>
          <w:sz w:val="28"/>
          <w:szCs w:val="28"/>
          <w:lang w:val="kk-KZ"/>
        </w:rPr>
        <w:t>Hybrid Quantum-Classical Neural Network</w:t>
      </w:r>
      <w:r w:rsidR="001723D0" w:rsidRPr="00854621">
        <w:rPr>
          <w:sz w:val="28"/>
          <w:szCs w:val="28"/>
          <w:lang w:val="kk-KZ"/>
        </w:rPr>
        <w:t xml:space="preserve">, </w:t>
      </w:r>
      <w:r w:rsidRPr="00854621">
        <w:rPr>
          <w:sz w:val="28"/>
          <w:szCs w:val="28"/>
          <w:lang w:val="kk-KZ"/>
        </w:rPr>
        <w:t xml:space="preserve">гибридті кванттық-классикалық нейрондық желі. </w:t>
      </w:r>
    </w:p>
    <w:p w14:paraId="69397F45" w14:textId="749BB57C" w:rsidR="00381AED" w:rsidRPr="00854621" w:rsidRDefault="00381AED" w:rsidP="009A1211">
      <w:pPr>
        <w:jc w:val="both"/>
        <w:rPr>
          <w:sz w:val="28"/>
          <w:szCs w:val="28"/>
          <w:lang w:val="kk-KZ"/>
        </w:rPr>
      </w:pPr>
      <w:r w:rsidRPr="00854621">
        <w:rPr>
          <w:sz w:val="28"/>
          <w:szCs w:val="28"/>
          <w:lang w:val="kk-KZ"/>
        </w:rPr>
        <w:t xml:space="preserve">PQC </w:t>
      </w:r>
      <w:r w:rsidR="001723D0" w:rsidRPr="00854621">
        <w:rPr>
          <w:sz w:val="28"/>
          <w:szCs w:val="28"/>
          <w:lang w:val="kk-KZ"/>
        </w:rPr>
        <w:t xml:space="preserve">- </w:t>
      </w:r>
      <w:r w:rsidRPr="00854621">
        <w:rPr>
          <w:sz w:val="28"/>
          <w:szCs w:val="28"/>
          <w:lang w:val="kk-KZ"/>
        </w:rPr>
        <w:t>Parameterized Quantum Circuit</w:t>
      </w:r>
      <w:r w:rsidR="001723D0" w:rsidRPr="00854621">
        <w:rPr>
          <w:sz w:val="28"/>
          <w:szCs w:val="28"/>
          <w:lang w:val="kk-KZ"/>
        </w:rPr>
        <w:t xml:space="preserve">, </w:t>
      </w:r>
      <w:r w:rsidRPr="00854621">
        <w:rPr>
          <w:sz w:val="28"/>
          <w:szCs w:val="28"/>
          <w:lang w:val="kk-KZ"/>
        </w:rPr>
        <w:t xml:space="preserve">параметрленген кванттық схема. </w:t>
      </w:r>
    </w:p>
    <w:p w14:paraId="3A106101" w14:textId="438D759B" w:rsidR="00381AED" w:rsidRPr="00854621" w:rsidRDefault="00381AED" w:rsidP="009A1211">
      <w:pPr>
        <w:jc w:val="both"/>
        <w:rPr>
          <w:sz w:val="28"/>
          <w:szCs w:val="28"/>
          <w:lang w:val="kk-KZ"/>
        </w:rPr>
      </w:pPr>
      <w:r w:rsidRPr="00854621">
        <w:rPr>
          <w:sz w:val="28"/>
          <w:szCs w:val="28"/>
          <w:lang w:val="kk-KZ"/>
        </w:rPr>
        <w:t xml:space="preserve">VQA </w:t>
      </w:r>
      <w:r w:rsidR="001723D0" w:rsidRPr="00854621">
        <w:rPr>
          <w:sz w:val="28"/>
          <w:szCs w:val="28"/>
          <w:lang w:val="kk-KZ"/>
        </w:rPr>
        <w:t xml:space="preserve">- </w:t>
      </w:r>
      <w:r w:rsidRPr="00854621">
        <w:rPr>
          <w:sz w:val="28"/>
          <w:szCs w:val="28"/>
          <w:lang w:val="kk-KZ"/>
        </w:rPr>
        <w:t>Variational Quantum Algorithm</w:t>
      </w:r>
      <w:r w:rsidR="001723D0" w:rsidRPr="00854621">
        <w:rPr>
          <w:sz w:val="28"/>
          <w:szCs w:val="28"/>
          <w:lang w:val="kk-KZ"/>
        </w:rPr>
        <w:t xml:space="preserve">, </w:t>
      </w:r>
      <w:r w:rsidRPr="00854621">
        <w:rPr>
          <w:sz w:val="28"/>
          <w:szCs w:val="28"/>
          <w:lang w:val="kk-KZ"/>
        </w:rPr>
        <w:t xml:space="preserve">вариациялық кванттық алгоритм. </w:t>
      </w:r>
    </w:p>
    <w:p w14:paraId="66FC8B74" w14:textId="35A35482" w:rsidR="00381AED" w:rsidRPr="00854621" w:rsidRDefault="00381AED" w:rsidP="009A1211">
      <w:pPr>
        <w:jc w:val="both"/>
        <w:rPr>
          <w:sz w:val="28"/>
          <w:szCs w:val="28"/>
          <w:lang w:val="kk-KZ"/>
        </w:rPr>
      </w:pPr>
      <w:r w:rsidRPr="00854621">
        <w:rPr>
          <w:sz w:val="28"/>
          <w:szCs w:val="28"/>
          <w:lang w:val="kk-KZ"/>
        </w:rPr>
        <w:t xml:space="preserve">NISQ </w:t>
      </w:r>
      <w:r w:rsidR="001723D0" w:rsidRPr="00854621">
        <w:rPr>
          <w:sz w:val="28"/>
          <w:szCs w:val="28"/>
          <w:lang w:val="kk-KZ"/>
        </w:rPr>
        <w:t xml:space="preserve">- </w:t>
      </w:r>
      <w:r w:rsidRPr="00854621">
        <w:rPr>
          <w:sz w:val="28"/>
          <w:szCs w:val="28"/>
          <w:lang w:val="kk-KZ"/>
        </w:rPr>
        <w:t>Noisy Intermediate-Scale Quantum</w:t>
      </w:r>
      <w:r w:rsidR="001723D0" w:rsidRPr="00854621">
        <w:rPr>
          <w:sz w:val="28"/>
          <w:szCs w:val="28"/>
          <w:lang w:val="kk-KZ"/>
        </w:rPr>
        <w:t xml:space="preserve">, </w:t>
      </w:r>
      <w:r w:rsidRPr="00854621">
        <w:rPr>
          <w:sz w:val="28"/>
          <w:szCs w:val="28"/>
          <w:lang w:val="kk-KZ"/>
        </w:rPr>
        <w:t xml:space="preserve">шулы орташа масштабты кванттық құрылғылар. </w:t>
      </w:r>
    </w:p>
    <w:p w14:paraId="78814234" w14:textId="79F0678E" w:rsidR="00381AED" w:rsidRPr="00854621" w:rsidRDefault="00381AED" w:rsidP="009A1211">
      <w:pPr>
        <w:jc w:val="both"/>
        <w:rPr>
          <w:sz w:val="28"/>
          <w:szCs w:val="28"/>
          <w:lang w:val="kk-KZ"/>
        </w:rPr>
      </w:pPr>
      <w:r w:rsidRPr="00854621">
        <w:rPr>
          <w:sz w:val="28"/>
          <w:szCs w:val="28"/>
          <w:lang w:val="kk-KZ"/>
        </w:rPr>
        <w:t xml:space="preserve">CNN </w:t>
      </w:r>
      <w:r w:rsidR="001723D0" w:rsidRPr="00854621">
        <w:rPr>
          <w:sz w:val="28"/>
          <w:szCs w:val="28"/>
          <w:lang w:val="kk-KZ"/>
        </w:rPr>
        <w:t xml:space="preserve">- </w:t>
      </w:r>
      <w:r w:rsidRPr="00854621">
        <w:rPr>
          <w:sz w:val="28"/>
          <w:szCs w:val="28"/>
          <w:lang w:val="kk-KZ"/>
        </w:rPr>
        <w:t>Convolutional Neural Network</w:t>
      </w:r>
      <w:r w:rsidR="001723D0" w:rsidRPr="00854621">
        <w:rPr>
          <w:sz w:val="28"/>
          <w:szCs w:val="28"/>
          <w:lang w:val="kk-KZ"/>
        </w:rPr>
        <w:t xml:space="preserve">, </w:t>
      </w:r>
      <w:r w:rsidRPr="00854621">
        <w:rPr>
          <w:sz w:val="28"/>
          <w:szCs w:val="28"/>
          <w:lang w:val="kk-KZ"/>
        </w:rPr>
        <w:t xml:space="preserve">классикалық </w:t>
      </w:r>
      <w:r w:rsidR="00D009DB" w:rsidRPr="00854621">
        <w:rPr>
          <w:sz w:val="28"/>
          <w:szCs w:val="28"/>
          <w:lang w:val="kk-KZ"/>
        </w:rPr>
        <w:t>конволюциялық</w:t>
      </w:r>
      <w:r w:rsidRPr="00854621">
        <w:rPr>
          <w:sz w:val="28"/>
          <w:szCs w:val="28"/>
          <w:lang w:val="kk-KZ"/>
        </w:rPr>
        <w:t xml:space="preserve"> нейрондық желі. GA </w:t>
      </w:r>
      <w:r w:rsidR="001723D0" w:rsidRPr="00854621">
        <w:rPr>
          <w:sz w:val="28"/>
          <w:szCs w:val="28"/>
          <w:lang w:val="kk-KZ"/>
        </w:rPr>
        <w:t xml:space="preserve">- </w:t>
      </w:r>
      <w:r w:rsidRPr="00854621">
        <w:rPr>
          <w:sz w:val="28"/>
          <w:szCs w:val="28"/>
          <w:lang w:val="kk-KZ"/>
        </w:rPr>
        <w:t>Genetic Algorithm</w:t>
      </w:r>
      <w:r w:rsidR="001723D0" w:rsidRPr="00854621">
        <w:rPr>
          <w:sz w:val="28"/>
          <w:szCs w:val="28"/>
          <w:lang w:val="kk-KZ"/>
        </w:rPr>
        <w:t xml:space="preserve">, </w:t>
      </w:r>
      <w:r w:rsidRPr="00854621">
        <w:rPr>
          <w:sz w:val="28"/>
          <w:szCs w:val="28"/>
          <w:lang w:val="kk-KZ"/>
        </w:rPr>
        <w:t xml:space="preserve">генетикалық алгоритм. </w:t>
      </w:r>
    </w:p>
    <w:p w14:paraId="4E424619" w14:textId="1923FBB7" w:rsidR="00381AED" w:rsidRPr="00854621" w:rsidRDefault="00381AED" w:rsidP="009A1211">
      <w:pPr>
        <w:jc w:val="both"/>
        <w:rPr>
          <w:sz w:val="28"/>
          <w:szCs w:val="28"/>
          <w:lang w:val="kk-KZ"/>
        </w:rPr>
      </w:pPr>
      <w:r w:rsidRPr="00854621">
        <w:rPr>
          <w:sz w:val="28"/>
          <w:szCs w:val="28"/>
          <w:lang w:val="kk-KZ"/>
        </w:rPr>
        <w:t xml:space="preserve">REGA </w:t>
      </w:r>
      <w:r w:rsidR="001723D0" w:rsidRPr="00854621">
        <w:rPr>
          <w:sz w:val="28"/>
          <w:szCs w:val="28"/>
          <w:lang w:val="kk-KZ"/>
        </w:rPr>
        <w:t xml:space="preserve">- </w:t>
      </w:r>
      <w:r w:rsidRPr="00854621">
        <w:rPr>
          <w:sz w:val="28"/>
          <w:szCs w:val="28"/>
          <w:lang w:val="kk-KZ"/>
        </w:rPr>
        <w:t>Re-Uploading Genetic Algorithm</w:t>
      </w:r>
      <w:r w:rsidR="001723D0" w:rsidRPr="00854621">
        <w:rPr>
          <w:sz w:val="28"/>
          <w:szCs w:val="28"/>
          <w:lang w:val="kk-KZ"/>
        </w:rPr>
        <w:t xml:space="preserve">, </w:t>
      </w:r>
      <w:r w:rsidRPr="00854621">
        <w:rPr>
          <w:sz w:val="28"/>
          <w:szCs w:val="28"/>
          <w:lang w:val="kk-KZ"/>
        </w:rPr>
        <w:t xml:space="preserve">қайта жүктеу негізіндегі генетикалық алгоритм. </w:t>
      </w:r>
    </w:p>
    <w:p w14:paraId="7FA1075C" w14:textId="784223C6" w:rsidR="00381AED" w:rsidRPr="00854621" w:rsidRDefault="00381AED" w:rsidP="009A1211">
      <w:pPr>
        <w:jc w:val="both"/>
        <w:rPr>
          <w:sz w:val="28"/>
          <w:szCs w:val="28"/>
          <w:lang w:val="kk-KZ"/>
        </w:rPr>
      </w:pPr>
      <w:r w:rsidRPr="00854621">
        <w:rPr>
          <w:sz w:val="28"/>
          <w:szCs w:val="28"/>
          <w:lang w:val="kk-KZ"/>
        </w:rPr>
        <w:t xml:space="preserve">QConv2D </w:t>
      </w:r>
      <w:r w:rsidR="001723D0" w:rsidRPr="00854621">
        <w:rPr>
          <w:sz w:val="28"/>
          <w:szCs w:val="28"/>
          <w:lang w:val="kk-KZ"/>
        </w:rPr>
        <w:t xml:space="preserve">- </w:t>
      </w:r>
      <w:r w:rsidRPr="00854621">
        <w:rPr>
          <w:sz w:val="28"/>
          <w:szCs w:val="28"/>
          <w:lang w:val="kk-KZ"/>
        </w:rPr>
        <w:t>Quantum Convolutional 2D Layer</w:t>
      </w:r>
      <w:r w:rsidR="001723D0" w:rsidRPr="00854621">
        <w:rPr>
          <w:sz w:val="28"/>
          <w:szCs w:val="28"/>
          <w:lang w:val="kk-KZ"/>
        </w:rPr>
        <w:t xml:space="preserve">, </w:t>
      </w:r>
      <w:r w:rsidRPr="00854621">
        <w:rPr>
          <w:sz w:val="28"/>
          <w:szCs w:val="28"/>
          <w:lang w:val="kk-KZ"/>
        </w:rPr>
        <w:t>кванттық екі</w:t>
      </w:r>
      <w:r w:rsidR="00171745" w:rsidRPr="00854621">
        <w:rPr>
          <w:sz w:val="28"/>
          <w:szCs w:val="28"/>
          <w:lang w:val="kk-KZ"/>
        </w:rPr>
        <w:t xml:space="preserve"> </w:t>
      </w:r>
      <w:r w:rsidRPr="00854621">
        <w:rPr>
          <w:sz w:val="28"/>
          <w:szCs w:val="28"/>
          <w:lang w:val="kk-KZ"/>
        </w:rPr>
        <w:t xml:space="preserve">өлшемді </w:t>
      </w:r>
      <w:r w:rsidR="00D009DB" w:rsidRPr="00854621">
        <w:rPr>
          <w:sz w:val="28"/>
          <w:szCs w:val="28"/>
          <w:lang w:val="kk-KZ"/>
        </w:rPr>
        <w:t xml:space="preserve">конволюциялық </w:t>
      </w:r>
      <w:r w:rsidRPr="00854621">
        <w:rPr>
          <w:sz w:val="28"/>
          <w:szCs w:val="28"/>
          <w:lang w:val="kk-KZ"/>
        </w:rPr>
        <w:t xml:space="preserve">қабат. </w:t>
      </w:r>
    </w:p>
    <w:p w14:paraId="41F9FA61" w14:textId="5C1CD968" w:rsidR="006D396A" w:rsidRPr="00854621" w:rsidRDefault="00381AED" w:rsidP="009A1211">
      <w:pPr>
        <w:jc w:val="both"/>
        <w:rPr>
          <w:sz w:val="28"/>
          <w:szCs w:val="28"/>
          <w:lang w:val="kk-KZ"/>
        </w:rPr>
      </w:pPr>
      <w:r w:rsidRPr="00854621">
        <w:rPr>
          <w:sz w:val="28"/>
          <w:szCs w:val="28"/>
          <w:lang w:val="kk-KZ"/>
        </w:rPr>
        <w:t xml:space="preserve">VQC </w:t>
      </w:r>
      <w:r w:rsidR="001723D0" w:rsidRPr="00854621">
        <w:rPr>
          <w:sz w:val="28"/>
          <w:szCs w:val="28"/>
          <w:lang w:val="kk-KZ"/>
        </w:rPr>
        <w:t xml:space="preserve">- </w:t>
      </w:r>
      <w:r w:rsidRPr="00854621">
        <w:rPr>
          <w:sz w:val="28"/>
          <w:szCs w:val="28"/>
          <w:lang w:val="kk-KZ"/>
        </w:rPr>
        <w:t>Variational Quantum Circuit</w:t>
      </w:r>
      <w:r w:rsidR="001723D0" w:rsidRPr="00854621">
        <w:rPr>
          <w:sz w:val="28"/>
          <w:szCs w:val="28"/>
          <w:lang w:val="kk-KZ"/>
        </w:rPr>
        <w:t xml:space="preserve">, </w:t>
      </w:r>
      <w:r w:rsidRPr="00854621">
        <w:rPr>
          <w:sz w:val="28"/>
          <w:szCs w:val="28"/>
          <w:lang w:val="kk-KZ"/>
        </w:rPr>
        <w:t>вариациялық кванттық схема.</w:t>
      </w:r>
    </w:p>
    <w:p w14:paraId="4D34FFAF" w14:textId="77777777" w:rsidR="006D396A" w:rsidRPr="00854621" w:rsidRDefault="006D396A" w:rsidP="009A1211">
      <w:pPr>
        <w:jc w:val="both"/>
        <w:rPr>
          <w:sz w:val="28"/>
          <w:szCs w:val="28"/>
          <w:lang w:val="kk-KZ"/>
        </w:rPr>
      </w:pPr>
    </w:p>
    <w:p w14:paraId="5C039DF0" w14:textId="77777777" w:rsidR="00330790" w:rsidRPr="00854621" w:rsidRDefault="00330790" w:rsidP="009A1211">
      <w:pPr>
        <w:jc w:val="both"/>
        <w:rPr>
          <w:sz w:val="28"/>
          <w:szCs w:val="28"/>
          <w:lang w:val="kk-KZ"/>
        </w:rPr>
      </w:pPr>
    </w:p>
    <w:p w14:paraId="46BD39A8" w14:textId="6459B55A" w:rsidR="00330790" w:rsidRPr="00854621" w:rsidRDefault="00330790" w:rsidP="009A1211">
      <w:pPr>
        <w:rPr>
          <w:sz w:val="28"/>
          <w:szCs w:val="28"/>
          <w:lang w:val="kk-KZ"/>
        </w:rPr>
      </w:pPr>
      <w:r w:rsidRPr="00854621">
        <w:rPr>
          <w:sz w:val="28"/>
          <w:szCs w:val="28"/>
          <w:lang w:val="kk-KZ"/>
        </w:rPr>
        <w:br w:type="page"/>
      </w:r>
    </w:p>
    <w:p w14:paraId="7E4A68E7" w14:textId="28BC6300" w:rsidR="003923BA" w:rsidRPr="00854621" w:rsidRDefault="00791C4B" w:rsidP="009A1211">
      <w:pPr>
        <w:pStyle w:val="Heading1"/>
        <w:spacing w:before="0" w:after="0"/>
        <w:jc w:val="center"/>
        <w:rPr>
          <w:rFonts w:ascii="Times New Roman" w:hAnsi="Times New Roman" w:cs="Times New Roman"/>
          <w:b/>
          <w:bCs/>
          <w:color w:val="000000" w:themeColor="text1"/>
          <w:sz w:val="28"/>
          <w:szCs w:val="28"/>
          <w:lang w:val="kk-KZ"/>
        </w:rPr>
      </w:pPr>
      <w:bookmarkStart w:id="1" w:name="_Toc228269445"/>
      <w:r w:rsidRPr="00854621">
        <w:rPr>
          <w:rFonts w:ascii="Times New Roman" w:hAnsi="Times New Roman" w:cs="Times New Roman"/>
          <w:b/>
          <w:bCs/>
          <w:color w:val="000000" w:themeColor="text1"/>
          <w:sz w:val="28"/>
          <w:szCs w:val="28"/>
          <w:lang w:val="kk-KZ"/>
        </w:rPr>
        <w:lastRenderedPageBreak/>
        <w:t>КІРІСПЕ</w:t>
      </w:r>
      <w:bookmarkEnd w:id="1"/>
    </w:p>
    <w:p w14:paraId="6400F054" w14:textId="77777777" w:rsidR="00D565FB" w:rsidRPr="00854621" w:rsidRDefault="00D565FB" w:rsidP="009A1211">
      <w:pPr>
        <w:jc w:val="both"/>
        <w:rPr>
          <w:b/>
          <w:bCs/>
          <w:sz w:val="28"/>
          <w:szCs w:val="28"/>
          <w:lang w:val="kk-KZ"/>
        </w:rPr>
      </w:pPr>
    </w:p>
    <w:p w14:paraId="2C620332" w14:textId="3E0A853F" w:rsidR="00EA0B12" w:rsidRPr="00854621" w:rsidRDefault="00EA0B12" w:rsidP="00560165">
      <w:pPr>
        <w:spacing w:after="120"/>
        <w:ind w:firstLine="720"/>
        <w:jc w:val="both"/>
        <w:rPr>
          <w:sz w:val="28"/>
          <w:szCs w:val="28"/>
          <w:lang w:val="kk-KZ"/>
        </w:rPr>
      </w:pPr>
      <w:r w:rsidRPr="00854621">
        <w:rPr>
          <w:b/>
          <w:bCs/>
          <w:sz w:val="28"/>
          <w:szCs w:val="28"/>
          <w:lang w:val="kk-KZ"/>
        </w:rPr>
        <w:t>Зерттеу тақырыбының өзектілігі</w:t>
      </w:r>
    </w:p>
    <w:p w14:paraId="03089042" w14:textId="6A3FFD67" w:rsidR="001F2CE7" w:rsidRPr="00854621" w:rsidRDefault="001F2CE7" w:rsidP="001F2CE7">
      <w:pPr>
        <w:ind w:firstLine="720"/>
        <w:jc w:val="both"/>
        <w:rPr>
          <w:sz w:val="28"/>
          <w:szCs w:val="28"/>
          <w:lang w:val="kk-KZ"/>
        </w:rPr>
      </w:pPr>
      <w:r w:rsidRPr="00854621">
        <w:rPr>
          <w:sz w:val="28"/>
          <w:szCs w:val="28"/>
          <w:lang w:val="kk-KZ"/>
        </w:rPr>
        <w:t>Кванттық есептеулер мен машиналық оқытудың қиылысуы – қазіргі ғылымның ең қарқынды дамып жатқан салаларының бірі. Классикалық терең оқыту архитектуралары, атап айтқанда терең нейрондық желілер (CNN), компьютерлік көру есептерінде жоғары дәлдікке жеткенімен, деректер мен есептеу ресурстарына деген сұраныстың күрт өсуі классикалық тәсілдердің шектеулерін анық байқатуда. CNN, ResNet, VGG сияқты терең архитектуралардың оқытылатын параметрлері жүздеген миллионға жетеді - параметрлер саны мен есептеу шығындары экспоненциалды түрде өседі [1</w:t>
      </w:r>
      <w:r w:rsidR="00BF5D7E" w:rsidRPr="00854621">
        <w:rPr>
          <w:sz w:val="28"/>
          <w:szCs w:val="28"/>
          <w:lang w:val="kk-KZ"/>
        </w:rPr>
        <w:t>-</w:t>
      </w:r>
      <w:r w:rsidR="008B761C" w:rsidRPr="00854621">
        <w:rPr>
          <w:sz w:val="28"/>
          <w:szCs w:val="28"/>
          <w:lang w:val="kk-KZ"/>
        </w:rPr>
        <w:t>4</w:t>
      </w:r>
      <w:r w:rsidRPr="00854621">
        <w:rPr>
          <w:sz w:val="28"/>
          <w:szCs w:val="28"/>
          <w:lang w:val="kk-KZ"/>
        </w:rPr>
        <w:t>], бұл ресурсты үнемдеу тұрғысынан елеулі мәселе болып табылады. Бұған қоса, таза QNN-дердің төмен дәлдігі де маңызды проблема болып қала береді: түрлі-түсті күрделі суреттердегі дәлдік NISQ шегімен 82,78%-бен шектелген. Оңтайлы кванттық жүйелікті жобалау негізгі архитектуралық мәселе болып қала береді.</w:t>
      </w:r>
    </w:p>
    <w:p w14:paraId="7A92D684" w14:textId="173F1CDD" w:rsidR="001F2CE7" w:rsidRPr="00854621" w:rsidRDefault="001F2CE7" w:rsidP="001F2CE7">
      <w:pPr>
        <w:ind w:firstLine="720"/>
        <w:jc w:val="both"/>
        <w:rPr>
          <w:sz w:val="28"/>
          <w:szCs w:val="28"/>
          <w:lang w:val="kk-KZ"/>
        </w:rPr>
      </w:pPr>
      <w:r w:rsidRPr="00854621">
        <w:rPr>
          <w:sz w:val="28"/>
          <w:szCs w:val="28"/>
          <w:lang w:val="kk-KZ"/>
        </w:rPr>
        <w:t>Кванттық машиналық оқыту – осы шектеулерді жеңу жолындағы перспективалы бағыт. Суперпозиция, шырмалу және кванттық интерференция сияқты кванттық механикалық құбылыстарды пайдалана отырып, кванттық нейрондық желілер (QNN) классикалық аналогтарымен салыстырғанда параметрлердің айтарлықтай аз санымен жоғары жіктеу дәлдігіне жете алатыны зерттеулермен дәлелденуде. Атап айтқанда, суперпозиция жоғары өлшемді мәліметтерді тиімді өңдеуге мүмкіндік береді, ал классикалық CNN-ге қарағанда оқытылатын параметрлер айтарлықтай аз болады [</w:t>
      </w:r>
      <w:r w:rsidR="008B761C" w:rsidRPr="00854621">
        <w:rPr>
          <w:sz w:val="28"/>
          <w:szCs w:val="28"/>
          <w:lang w:val="kk-KZ"/>
        </w:rPr>
        <w:t>5</w:t>
      </w:r>
      <w:r w:rsidRPr="00854621">
        <w:rPr>
          <w:sz w:val="28"/>
          <w:szCs w:val="28"/>
          <w:lang w:val="kk-KZ"/>
        </w:rPr>
        <w:t>].</w:t>
      </w:r>
    </w:p>
    <w:p w14:paraId="6E3C7C0A" w14:textId="5CA44DCD" w:rsidR="001F2CE7" w:rsidRPr="00854621" w:rsidRDefault="001F2CE7" w:rsidP="001F2CE7">
      <w:pPr>
        <w:ind w:firstLine="720"/>
        <w:jc w:val="both"/>
        <w:rPr>
          <w:sz w:val="28"/>
          <w:szCs w:val="28"/>
          <w:lang w:val="kk-KZ"/>
        </w:rPr>
      </w:pPr>
      <w:r w:rsidRPr="00854621">
        <w:rPr>
          <w:sz w:val="28"/>
          <w:szCs w:val="28"/>
          <w:lang w:val="kk-KZ"/>
        </w:rPr>
        <w:t xml:space="preserve">Алайда кванттық нейрондық желілерді практикалық қолдануда елеулі кедергілер бар. NISQ дәуіріндегі құрылғылар схеманың тереңдігіне, </w:t>
      </w:r>
      <w:r w:rsidR="005F4F5B" w:rsidRPr="00854621">
        <w:rPr>
          <w:sz w:val="28"/>
          <w:szCs w:val="28"/>
          <w:lang w:val="kk-KZ"/>
        </w:rPr>
        <w:t>гейттердің</w:t>
      </w:r>
      <w:r w:rsidRPr="00854621">
        <w:rPr>
          <w:sz w:val="28"/>
          <w:szCs w:val="28"/>
          <w:lang w:val="kk-KZ"/>
        </w:rPr>
        <w:t xml:space="preserve"> санына және кубиттердің байланысына қатысты қатаң шектеулер қояды - шулы кванттық құрылғыларда жоғары өнімділікке қол жеткізу күрделі мәселе болып табылады. Кванттық шу мен декогеренция есептеулер дәлдігін төмендетеді [6, 7]. Оның үстіне оңтайлы кванттық схема архитектурасын - қабаттар санын, </w:t>
      </w:r>
      <w:r w:rsidR="00692B00" w:rsidRPr="00854621">
        <w:rPr>
          <w:sz w:val="28"/>
          <w:szCs w:val="28"/>
          <w:lang w:val="kk-KZ"/>
        </w:rPr>
        <w:t>гейттер</w:t>
      </w:r>
      <w:r w:rsidRPr="00854621">
        <w:rPr>
          <w:sz w:val="28"/>
          <w:szCs w:val="28"/>
          <w:lang w:val="kk-KZ"/>
        </w:rPr>
        <w:t xml:space="preserve"> жиынын және шырмалу құрылымын - анықтау мәселесі күрделі комбинаторлық оңтайландыру есебіне айналады [6, 7].</w:t>
      </w:r>
    </w:p>
    <w:p w14:paraId="216F8698" w14:textId="0B88ADD1" w:rsidR="001F2CE7" w:rsidRPr="00854621" w:rsidRDefault="001F2CE7" w:rsidP="001F2CE7">
      <w:pPr>
        <w:ind w:firstLine="720"/>
        <w:jc w:val="both"/>
        <w:rPr>
          <w:sz w:val="28"/>
          <w:szCs w:val="28"/>
          <w:lang w:val="kk-KZ"/>
        </w:rPr>
      </w:pPr>
      <w:r w:rsidRPr="00854621">
        <w:rPr>
          <w:sz w:val="28"/>
          <w:szCs w:val="28"/>
          <w:lang w:val="kk-KZ"/>
        </w:rPr>
        <w:t xml:space="preserve">Осы мәселелерге практикалық шешім ретінде гибридті архитектура ұсынылады. Гибридті QNN-дердің артықшылығы - жіктеудің өте жоғары дәлдігіне қол жеткізуі, классикалық модельдермен салыстырғанда оқытылатын параметрлер санының күрт қысқаруы және қазіргі жабдықта қолжетімділігі. </w:t>
      </w:r>
      <w:r w:rsidR="00EF5EC7" w:rsidRPr="00854621">
        <w:rPr>
          <w:sz w:val="28"/>
          <w:szCs w:val="28"/>
          <w:lang w:val="kk-KZ"/>
        </w:rPr>
        <w:t>Шуға</w:t>
      </w:r>
      <w:r w:rsidRPr="00854621">
        <w:rPr>
          <w:sz w:val="28"/>
          <w:szCs w:val="28"/>
          <w:lang w:val="kk-KZ"/>
        </w:rPr>
        <w:t xml:space="preserve"> төзімді кванттық компьютерлерді күтпестен, қазіргі заманғы процессорлар есептеулер жүргізуге мүмкіндік береді.</w:t>
      </w:r>
    </w:p>
    <w:p w14:paraId="4E8B2B8B" w14:textId="77777777" w:rsidR="001F2CE7" w:rsidRPr="00854621" w:rsidRDefault="001F2CE7" w:rsidP="001F2CE7">
      <w:pPr>
        <w:ind w:firstLine="720"/>
        <w:jc w:val="both"/>
        <w:rPr>
          <w:sz w:val="28"/>
          <w:szCs w:val="28"/>
          <w:lang w:val="kk-KZ"/>
        </w:rPr>
      </w:pPr>
      <w:r w:rsidRPr="00854621">
        <w:rPr>
          <w:sz w:val="28"/>
          <w:szCs w:val="28"/>
          <w:lang w:val="kk-KZ"/>
        </w:rPr>
        <w:t>Генетикалық алгоритмдер осындай жоғары өлшемді кеңістіктерде тиімді іздеу жүргізу қабілетімен ерекшеленеді. Кванттық схема құрылымын эволюциялық оңтайландыру – NISQ-үйлесімді архитектуралар жасаудың перспективалы жолы ретінде ғылыми қауымдастықтың назарын барған сайын арттыруда [6, 7, 8].</w:t>
      </w:r>
    </w:p>
    <w:p w14:paraId="0594653A" w14:textId="34E7DE7C" w:rsidR="00EA0B12" w:rsidRPr="00854621" w:rsidRDefault="001F2CE7" w:rsidP="001F2CE7">
      <w:pPr>
        <w:ind w:firstLine="720"/>
        <w:jc w:val="both"/>
        <w:rPr>
          <w:sz w:val="28"/>
          <w:szCs w:val="28"/>
          <w:lang w:val="kk-KZ"/>
        </w:rPr>
      </w:pPr>
      <w:r w:rsidRPr="00854621">
        <w:rPr>
          <w:sz w:val="28"/>
          <w:szCs w:val="28"/>
          <w:lang w:val="kk-KZ"/>
        </w:rPr>
        <w:lastRenderedPageBreak/>
        <w:t>Осыған орай, кванттық конволюциялық нейрондық желілерде (QCNN) кванттық схема архитектурасын оңтайландыру мәселесін зерттеу өзекті болып табылады. Бұл диссертациялық жұмыста гибридті кванттық-классикалық нейрондық желі (HQCNN) мен оның генетикалық алгоритм негізіндегі нұсқасы (HQCNN-REGA) әзірленіп, MNIST</w:t>
      </w:r>
      <w:r w:rsidR="0076439D" w:rsidRPr="00854621">
        <w:rPr>
          <w:sz w:val="28"/>
          <w:szCs w:val="28"/>
          <w:lang w:val="kk-KZ"/>
        </w:rPr>
        <w:t>, FashionMNIST</w:t>
      </w:r>
      <w:r w:rsidRPr="00854621">
        <w:rPr>
          <w:sz w:val="28"/>
          <w:szCs w:val="28"/>
          <w:lang w:val="kk-KZ"/>
        </w:rPr>
        <w:t xml:space="preserve"> және CIFAR-100 деректер жинақтарында эксперименттік зерттеулер жүргізілді.</w:t>
      </w:r>
    </w:p>
    <w:p w14:paraId="28FC20F0" w14:textId="77777777" w:rsidR="00EA0B12" w:rsidRPr="00854621" w:rsidRDefault="00EA0B12" w:rsidP="00560165">
      <w:pPr>
        <w:spacing w:before="120" w:after="120"/>
        <w:ind w:firstLine="720"/>
        <w:jc w:val="both"/>
        <w:rPr>
          <w:sz w:val="28"/>
          <w:szCs w:val="28"/>
          <w:lang w:val="kk-KZ"/>
        </w:rPr>
      </w:pPr>
      <w:r w:rsidRPr="00854621">
        <w:rPr>
          <w:b/>
          <w:bCs/>
          <w:sz w:val="28"/>
          <w:szCs w:val="28"/>
          <w:lang w:val="kk-KZ"/>
        </w:rPr>
        <w:t>Диссертациялық жұмыстың мақсаты</w:t>
      </w:r>
    </w:p>
    <w:p w14:paraId="6B8859DF" w14:textId="775853A0" w:rsidR="00EA0B12" w:rsidRPr="00854621" w:rsidRDefault="00990857" w:rsidP="009A1211">
      <w:pPr>
        <w:ind w:firstLine="720"/>
        <w:jc w:val="both"/>
        <w:rPr>
          <w:sz w:val="28"/>
          <w:szCs w:val="28"/>
          <w:lang w:val="kk-KZ"/>
        </w:rPr>
      </w:pPr>
      <w:r w:rsidRPr="00854621">
        <w:rPr>
          <w:sz w:val="28"/>
          <w:szCs w:val="28"/>
          <w:lang w:val="kk-KZ"/>
        </w:rPr>
        <w:t>Бейнені тану есептеріндегі кванттық алгоритмдердің дәлдігін арттыру және оқытылатын параметрлер санын азайту мақсатында кванттық тізбектерге негізделген гибридті кванттық-классикалық нейрондық желілерді әзірлеу және оңтайландыру</w:t>
      </w:r>
      <w:r w:rsidR="00EA0B12" w:rsidRPr="00854621">
        <w:rPr>
          <w:sz w:val="28"/>
          <w:szCs w:val="28"/>
          <w:lang w:val="kk-KZ"/>
        </w:rPr>
        <w:t>.</w:t>
      </w:r>
    </w:p>
    <w:p w14:paraId="68ECB32D" w14:textId="77777777" w:rsidR="00EA0B12" w:rsidRPr="00854621" w:rsidRDefault="00EA0B12" w:rsidP="00560165">
      <w:pPr>
        <w:spacing w:before="120"/>
        <w:ind w:firstLine="720"/>
        <w:jc w:val="both"/>
        <w:rPr>
          <w:sz w:val="28"/>
          <w:szCs w:val="28"/>
          <w:lang w:val="kk-KZ"/>
        </w:rPr>
      </w:pPr>
      <w:r w:rsidRPr="00854621">
        <w:rPr>
          <w:b/>
          <w:bCs/>
          <w:sz w:val="28"/>
          <w:szCs w:val="28"/>
          <w:lang w:val="kk-KZ"/>
        </w:rPr>
        <w:t>Зерттеу міндеттері:</w:t>
      </w:r>
    </w:p>
    <w:p w14:paraId="1A4C0BDD" w14:textId="190A5944" w:rsidR="00376A05" w:rsidRPr="00CA7F92" w:rsidRDefault="004D5DD2" w:rsidP="001161BE">
      <w:pPr>
        <w:pStyle w:val="ListParagraph"/>
        <w:numPr>
          <w:ilvl w:val="0"/>
          <w:numId w:val="25"/>
        </w:numPr>
        <w:tabs>
          <w:tab w:val="left" w:pos="851"/>
        </w:tabs>
        <w:ind w:left="0" w:firstLine="709"/>
        <w:rPr>
          <w:sz w:val="28"/>
          <w:szCs w:val="28"/>
          <w:lang w:val="kk-KZ"/>
        </w:rPr>
      </w:pPr>
      <w:r w:rsidRPr="00854621">
        <w:rPr>
          <w:sz w:val="28"/>
          <w:szCs w:val="28"/>
          <w:lang w:val="kk-KZ"/>
        </w:rPr>
        <w:t xml:space="preserve"> </w:t>
      </w:r>
      <w:r w:rsidR="00376A05" w:rsidRPr="00854621">
        <w:rPr>
          <w:sz w:val="28"/>
          <w:szCs w:val="28"/>
          <w:lang w:val="kk-KZ"/>
        </w:rPr>
        <w:t>Кванттық нейрондық желілер мен оңтайландыру әдістеріне шолу.</w:t>
      </w:r>
    </w:p>
    <w:p w14:paraId="18B3CE48" w14:textId="726FDCD3" w:rsidR="001161BE" w:rsidRPr="00CA7F92" w:rsidRDefault="00376A05" w:rsidP="001161BE">
      <w:pPr>
        <w:pStyle w:val="ListParagraph"/>
        <w:numPr>
          <w:ilvl w:val="0"/>
          <w:numId w:val="25"/>
        </w:numPr>
        <w:tabs>
          <w:tab w:val="left" w:pos="851"/>
        </w:tabs>
        <w:ind w:left="0" w:firstLine="709"/>
        <w:rPr>
          <w:sz w:val="28"/>
          <w:szCs w:val="28"/>
          <w:lang w:val="kk-KZ"/>
        </w:rPr>
      </w:pPr>
      <w:r w:rsidRPr="00CA7F92">
        <w:rPr>
          <w:sz w:val="28"/>
          <w:szCs w:val="28"/>
          <w:lang w:val="kk-KZ"/>
        </w:rPr>
        <w:t xml:space="preserve"> </w:t>
      </w:r>
      <w:r w:rsidR="001161BE" w:rsidRPr="00854621">
        <w:rPr>
          <w:sz w:val="28"/>
          <w:szCs w:val="28"/>
          <w:lang w:val="kk-KZ"/>
        </w:rPr>
        <w:t>Кескіндерді кванттық күйлерге кодтау әдістеріне негізделген кванттық нейрондық желі моделін құру.</w:t>
      </w:r>
    </w:p>
    <w:p w14:paraId="44FD65FD" w14:textId="0D7D0C75" w:rsidR="001161BE" w:rsidRPr="00CA7F92" w:rsidRDefault="004D5DD2" w:rsidP="001161BE">
      <w:pPr>
        <w:pStyle w:val="ListParagraph"/>
        <w:numPr>
          <w:ilvl w:val="0"/>
          <w:numId w:val="25"/>
        </w:numPr>
        <w:tabs>
          <w:tab w:val="left" w:pos="851"/>
        </w:tabs>
        <w:ind w:left="0" w:firstLine="709"/>
        <w:jc w:val="both"/>
        <w:rPr>
          <w:sz w:val="28"/>
          <w:szCs w:val="28"/>
          <w:lang w:val="kk-KZ"/>
        </w:rPr>
      </w:pPr>
      <w:r w:rsidRPr="00854621">
        <w:rPr>
          <w:sz w:val="28"/>
          <w:szCs w:val="28"/>
          <w:lang w:val="kk-KZ"/>
        </w:rPr>
        <w:t xml:space="preserve"> </w:t>
      </w:r>
      <w:r w:rsidR="001161BE" w:rsidRPr="00854621">
        <w:rPr>
          <w:sz w:val="28"/>
          <w:szCs w:val="28"/>
          <w:lang w:val="kk-KZ"/>
        </w:rPr>
        <w:t>⁠Кванттық және классикалық есептеу тәсілдерін біріктіретін гибридті кванттық-классикалық нейрондық желіні әзірлеу.</w:t>
      </w:r>
    </w:p>
    <w:p w14:paraId="483E7FD7" w14:textId="55B1DE1C" w:rsidR="001161BE" w:rsidRPr="00CA7F92" w:rsidRDefault="004D5DD2" w:rsidP="001161BE">
      <w:pPr>
        <w:pStyle w:val="ListParagraph"/>
        <w:numPr>
          <w:ilvl w:val="0"/>
          <w:numId w:val="25"/>
        </w:numPr>
        <w:tabs>
          <w:tab w:val="left" w:pos="851"/>
        </w:tabs>
        <w:ind w:left="0" w:firstLine="709"/>
        <w:jc w:val="both"/>
        <w:rPr>
          <w:sz w:val="28"/>
          <w:szCs w:val="28"/>
          <w:lang w:val="kk-KZ"/>
        </w:rPr>
      </w:pPr>
      <w:r w:rsidRPr="00CA7F92">
        <w:rPr>
          <w:sz w:val="28"/>
          <w:szCs w:val="28"/>
          <w:lang w:val="kk-KZ"/>
        </w:rPr>
        <w:t xml:space="preserve"> </w:t>
      </w:r>
      <w:r w:rsidR="001161BE" w:rsidRPr="00CA7F92">
        <w:rPr>
          <w:sz w:val="28"/>
          <w:szCs w:val="28"/>
          <w:lang w:val="kk-KZ"/>
        </w:rPr>
        <w:t>⁠Тану дәлдігін арттыру мақсатында кванттық тізбектердің құрылымы, параметрлері және тереңдігі бойынша оңтайландыру әдістерін ұсыну және негіздеу.</w:t>
      </w:r>
    </w:p>
    <w:p w14:paraId="4B33A992" w14:textId="59C4AF18" w:rsidR="00EA0B12" w:rsidRPr="00CA7F92" w:rsidRDefault="004D5DD2" w:rsidP="001161BE">
      <w:pPr>
        <w:pStyle w:val="ListParagraph"/>
        <w:numPr>
          <w:ilvl w:val="0"/>
          <w:numId w:val="25"/>
        </w:numPr>
        <w:tabs>
          <w:tab w:val="left" w:pos="851"/>
        </w:tabs>
        <w:ind w:left="0" w:firstLine="709"/>
        <w:jc w:val="both"/>
        <w:rPr>
          <w:sz w:val="28"/>
          <w:szCs w:val="28"/>
          <w:lang w:val="kk-KZ"/>
        </w:rPr>
      </w:pPr>
      <w:r w:rsidRPr="00CA7F92">
        <w:rPr>
          <w:sz w:val="28"/>
          <w:szCs w:val="28"/>
          <w:lang w:val="kk-KZ"/>
        </w:rPr>
        <w:t xml:space="preserve"> </w:t>
      </w:r>
      <w:r w:rsidR="001161BE" w:rsidRPr="00CA7F92">
        <w:rPr>
          <w:sz w:val="28"/>
          <w:szCs w:val="28"/>
          <w:lang w:val="kk-KZ"/>
        </w:rPr>
        <w:t>Ұсынылған модельдердің нәтижелеріне салыстырмалы талдау жүргізу</w:t>
      </w:r>
      <w:r w:rsidR="00EA0B12" w:rsidRPr="00854621">
        <w:rPr>
          <w:sz w:val="28"/>
          <w:szCs w:val="28"/>
          <w:lang w:val="kk-KZ"/>
        </w:rPr>
        <w:t>.</w:t>
      </w:r>
    </w:p>
    <w:p w14:paraId="17FD25A6" w14:textId="77777777" w:rsidR="00EA0B12" w:rsidRPr="00854621" w:rsidRDefault="00EA0B12" w:rsidP="00560165">
      <w:pPr>
        <w:spacing w:before="120"/>
        <w:ind w:firstLine="720"/>
        <w:jc w:val="both"/>
        <w:rPr>
          <w:sz w:val="28"/>
          <w:szCs w:val="28"/>
          <w:lang w:val="kk-KZ"/>
        </w:rPr>
      </w:pPr>
      <w:r w:rsidRPr="00854621">
        <w:rPr>
          <w:b/>
          <w:bCs/>
          <w:sz w:val="28"/>
          <w:szCs w:val="28"/>
          <w:lang w:val="kk-KZ"/>
        </w:rPr>
        <w:t>Зерттеу әдістері:</w:t>
      </w:r>
    </w:p>
    <w:p w14:paraId="659A2273" w14:textId="7B324617" w:rsidR="00EA0B12" w:rsidRPr="00854621" w:rsidRDefault="00EA0B12" w:rsidP="009A1211">
      <w:pPr>
        <w:ind w:firstLine="720"/>
        <w:jc w:val="both"/>
        <w:rPr>
          <w:sz w:val="28"/>
          <w:szCs w:val="28"/>
          <w:lang w:val="kk-KZ"/>
        </w:rPr>
      </w:pPr>
      <w:r w:rsidRPr="00854621">
        <w:rPr>
          <w:sz w:val="28"/>
          <w:szCs w:val="28"/>
          <w:lang w:val="kk-KZ"/>
        </w:rPr>
        <w:t xml:space="preserve">Әдебиеттерге жүйелі шолу, </w:t>
      </w:r>
      <w:r w:rsidR="000907D0" w:rsidRPr="00854621">
        <w:rPr>
          <w:sz w:val="28"/>
          <w:szCs w:val="28"/>
          <w:lang w:val="kk-KZ"/>
        </w:rPr>
        <w:t>кванттық есептеулер</w:t>
      </w:r>
      <w:r w:rsidRPr="00854621">
        <w:rPr>
          <w:sz w:val="28"/>
          <w:szCs w:val="28"/>
          <w:lang w:val="kk-KZ"/>
        </w:rPr>
        <w:t>, параметрленген кванттық схемаларды (PQC) жобалау және оқыту,</w:t>
      </w:r>
      <w:r w:rsidR="000907D0" w:rsidRPr="00854621">
        <w:rPr>
          <w:sz w:val="28"/>
          <w:szCs w:val="28"/>
          <w:lang w:val="kk-KZ"/>
        </w:rPr>
        <w:t xml:space="preserve"> кванттық нейрондық желілер, гибридті кванттық-классикалық нейрондық желілер,</w:t>
      </w:r>
      <w:r w:rsidRPr="00854621">
        <w:rPr>
          <w:sz w:val="28"/>
          <w:szCs w:val="28"/>
          <w:lang w:val="kk-KZ"/>
        </w:rPr>
        <w:t xml:space="preserve"> генетикалық алгоритмдер, </w:t>
      </w:r>
      <w:r w:rsidR="000907D0" w:rsidRPr="00854621">
        <w:rPr>
          <w:sz w:val="28"/>
          <w:szCs w:val="28"/>
          <w:lang w:val="kk-KZ"/>
        </w:rPr>
        <w:t>деректерді қайта жүктеу</w:t>
      </w:r>
      <w:r w:rsidRPr="00854621">
        <w:rPr>
          <w:sz w:val="28"/>
          <w:szCs w:val="28"/>
          <w:lang w:val="kk-KZ"/>
        </w:rPr>
        <w:t>.</w:t>
      </w:r>
    </w:p>
    <w:p w14:paraId="65288B1D" w14:textId="77777777" w:rsidR="00EA0B12" w:rsidRPr="00854621" w:rsidRDefault="00EA0B12" w:rsidP="00560165">
      <w:pPr>
        <w:spacing w:before="120" w:after="120"/>
        <w:ind w:firstLine="720"/>
        <w:jc w:val="both"/>
        <w:rPr>
          <w:sz w:val="28"/>
          <w:szCs w:val="28"/>
          <w:lang w:val="kk-KZ"/>
        </w:rPr>
      </w:pPr>
      <w:r w:rsidRPr="00854621">
        <w:rPr>
          <w:b/>
          <w:bCs/>
          <w:sz w:val="28"/>
          <w:szCs w:val="28"/>
          <w:lang w:val="kk-KZ"/>
        </w:rPr>
        <w:t>Зерттеу объектісі</w:t>
      </w:r>
    </w:p>
    <w:p w14:paraId="5F6DC29B" w14:textId="1D277F97" w:rsidR="00EA0B12" w:rsidRPr="00854621" w:rsidRDefault="000907D0" w:rsidP="009A1211">
      <w:pPr>
        <w:ind w:firstLine="720"/>
        <w:jc w:val="both"/>
        <w:rPr>
          <w:sz w:val="28"/>
          <w:szCs w:val="28"/>
          <w:lang w:val="kk-KZ"/>
        </w:rPr>
      </w:pPr>
      <w:r w:rsidRPr="00854621">
        <w:rPr>
          <w:sz w:val="28"/>
          <w:szCs w:val="28"/>
          <w:lang w:val="kk-KZ"/>
        </w:rPr>
        <w:t>Кескіндерді тану тапсырмаларына арналған гибридті кванттық-классикалық нейрондық желілер</w:t>
      </w:r>
    </w:p>
    <w:p w14:paraId="10CFA3CE" w14:textId="77777777" w:rsidR="00EA0B12" w:rsidRPr="00854621" w:rsidRDefault="00EA0B12" w:rsidP="00560165">
      <w:pPr>
        <w:spacing w:before="120" w:after="120"/>
        <w:ind w:firstLine="720"/>
        <w:jc w:val="both"/>
        <w:rPr>
          <w:sz w:val="28"/>
          <w:szCs w:val="28"/>
          <w:lang w:val="kk-KZ"/>
        </w:rPr>
      </w:pPr>
      <w:r w:rsidRPr="00854621">
        <w:rPr>
          <w:b/>
          <w:bCs/>
          <w:sz w:val="28"/>
          <w:szCs w:val="28"/>
          <w:lang w:val="kk-KZ"/>
        </w:rPr>
        <w:t>Зерттеу пәні</w:t>
      </w:r>
    </w:p>
    <w:p w14:paraId="08CBD41B" w14:textId="4BF277ED" w:rsidR="00EA0B12" w:rsidRPr="00854621" w:rsidRDefault="000907D0" w:rsidP="009A1211">
      <w:pPr>
        <w:ind w:firstLine="720"/>
        <w:jc w:val="both"/>
        <w:rPr>
          <w:sz w:val="28"/>
          <w:szCs w:val="28"/>
          <w:lang w:val="kk-KZ"/>
        </w:rPr>
      </w:pPr>
      <w:r w:rsidRPr="00854621">
        <w:rPr>
          <w:sz w:val="28"/>
          <w:szCs w:val="28"/>
          <w:lang w:val="kk-KZ"/>
        </w:rPr>
        <w:t>Кванттық нейрондық желілердегі кванттық тізбектерді оңтайландыру әдістері</w:t>
      </w:r>
      <w:r w:rsidR="00EA0B12" w:rsidRPr="00854621">
        <w:rPr>
          <w:sz w:val="28"/>
          <w:szCs w:val="28"/>
          <w:lang w:val="kk-KZ"/>
        </w:rPr>
        <w:t>.</w:t>
      </w:r>
    </w:p>
    <w:p w14:paraId="0E94C11D" w14:textId="77777777" w:rsidR="00EA0B12" w:rsidRPr="00854621" w:rsidRDefault="00EA0B12" w:rsidP="009A1211">
      <w:pPr>
        <w:ind w:firstLine="720"/>
        <w:jc w:val="both"/>
        <w:rPr>
          <w:sz w:val="28"/>
          <w:szCs w:val="28"/>
          <w:lang w:val="kk-KZ"/>
        </w:rPr>
      </w:pPr>
      <w:r w:rsidRPr="00854621">
        <w:rPr>
          <w:b/>
          <w:bCs/>
          <w:sz w:val="28"/>
          <w:szCs w:val="28"/>
          <w:lang w:val="kk-KZ"/>
        </w:rPr>
        <w:t>Алынған нәтижелердің ғылыми жаңалығы:</w:t>
      </w:r>
    </w:p>
    <w:p w14:paraId="23361C3A" w14:textId="77777777" w:rsidR="00990857" w:rsidRPr="00CA7F92" w:rsidRDefault="00990857" w:rsidP="00990857">
      <w:pPr>
        <w:ind w:firstLine="720"/>
        <w:jc w:val="both"/>
        <w:rPr>
          <w:sz w:val="28"/>
          <w:szCs w:val="28"/>
          <w:lang w:val="kk-KZ"/>
        </w:rPr>
      </w:pPr>
      <w:r w:rsidRPr="00854621">
        <w:rPr>
          <w:sz w:val="28"/>
          <w:szCs w:val="28"/>
          <w:lang w:val="kk-KZ"/>
        </w:rPr>
        <w:t xml:space="preserve">1. Кванттық конволюциялық (QConv2D) және толық байланысқан (QDense) қабаттарды бірлесе қолдануға негізделген жаңа архитектура арқылы бейнелерді тану есептеріне арналған гибридті кванттық-классикалық алгоритм әзірленді. Бұл біріктірілген архитектурада параметрленген кванттық тізбектер сүзгілер мен өлшеу операторлары ретінде тиімді пайдаланылады. </w:t>
      </w:r>
    </w:p>
    <w:p w14:paraId="6DE59976" w14:textId="77777777" w:rsidR="00990857" w:rsidRPr="00CA7F92" w:rsidRDefault="00990857" w:rsidP="00990857">
      <w:pPr>
        <w:ind w:firstLine="720"/>
        <w:jc w:val="both"/>
        <w:rPr>
          <w:sz w:val="28"/>
          <w:szCs w:val="28"/>
          <w:lang w:val="kk-KZ"/>
        </w:rPr>
      </w:pPr>
      <w:r w:rsidRPr="00CA7F92">
        <w:rPr>
          <w:sz w:val="28"/>
          <w:szCs w:val="28"/>
          <w:lang w:val="kk-KZ"/>
        </w:rPr>
        <w:t xml:space="preserve">2. Шектеулі </w:t>
      </w:r>
      <w:proofErr w:type="spellStart"/>
      <w:r w:rsidRPr="00CA7F92">
        <w:rPr>
          <w:sz w:val="28"/>
          <w:szCs w:val="28"/>
          <w:lang w:val="kk-KZ"/>
        </w:rPr>
        <w:t>кубиттер</w:t>
      </w:r>
      <w:proofErr w:type="spellEnd"/>
      <w:r w:rsidRPr="00CA7F92">
        <w:rPr>
          <w:sz w:val="28"/>
          <w:szCs w:val="28"/>
          <w:lang w:val="kk-KZ"/>
        </w:rPr>
        <w:t xml:space="preserve"> саны жағдайында кванттық тізбек архитектурасын оңтайландыруға арналған жаңа эволюциялық тәсіл ұсынылды. Кванттық кодтау </w:t>
      </w:r>
      <w:r w:rsidRPr="00CA7F92">
        <w:rPr>
          <w:sz w:val="28"/>
          <w:szCs w:val="28"/>
          <w:lang w:val="kk-KZ"/>
        </w:rPr>
        <w:lastRenderedPageBreak/>
        <w:t xml:space="preserve">мен генетикалық алгоритмдерді біріктіру нәтижесінде нейрондық желідегі оқытылатын параметрлер саны айтарлықтай қысқартылып, модельдің есептеу тиімділігі арттырылды. </w:t>
      </w:r>
    </w:p>
    <w:p w14:paraId="07C1B699" w14:textId="77777777" w:rsidR="00EA0B12" w:rsidRPr="00854621" w:rsidRDefault="00EA0B12" w:rsidP="009A1211">
      <w:pPr>
        <w:ind w:firstLine="720"/>
        <w:jc w:val="both"/>
        <w:rPr>
          <w:sz w:val="28"/>
          <w:szCs w:val="28"/>
          <w:lang w:val="kk-KZ"/>
        </w:rPr>
      </w:pPr>
      <w:r w:rsidRPr="00854621">
        <w:rPr>
          <w:b/>
          <w:bCs/>
          <w:sz w:val="28"/>
          <w:szCs w:val="28"/>
          <w:lang w:val="kk-KZ"/>
        </w:rPr>
        <w:t>Қорғауға шығарылатын тұжырымдар:</w:t>
      </w:r>
    </w:p>
    <w:p w14:paraId="45388B93" w14:textId="77777777" w:rsidR="00990857" w:rsidRPr="00CA7F92" w:rsidRDefault="00990857" w:rsidP="00990857">
      <w:pPr>
        <w:ind w:firstLine="720"/>
        <w:jc w:val="both"/>
        <w:rPr>
          <w:sz w:val="28"/>
          <w:szCs w:val="28"/>
          <w:lang w:val="kk-KZ"/>
        </w:rPr>
      </w:pPr>
      <w:r w:rsidRPr="00CA7F92">
        <w:rPr>
          <w:sz w:val="28"/>
          <w:szCs w:val="28"/>
          <w:lang w:val="kk-KZ"/>
        </w:rPr>
        <w:t xml:space="preserve">1. Ұсынылған кванттық </w:t>
      </w:r>
      <w:proofErr w:type="spellStart"/>
      <w:r w:rsidRPr="00CA7F92">
        <w:rPr>
          <w:sz w:val="28"/>
          <w:szCs w:val="28"/>
          <w:lang w:val="kk-KZ"/>
        </w:rPr>
        <w:t>конволюциялық</w:t>
      </w:r>
      <w:proofErr w:type="spellEnd"/>
      <w:r w:rsidRPr="00CA7F92">
        <w:rPr>
          <w:sz w:val="28"/>
          <w:szCs w:val="28"/>
          <w:lang w:val="kk-KZ"/>
        </w:rPr>
        <w:t xml:space="preserve"> (QConv2D) және кванттық толық байланысқан (</w:t>
      </w:r>
      <w:proofErr w:type="spellStart"/>
      <w:r w:rsidRPr="00CA7F92">
        <w:rPr>
          <w:sz w:val="28"/>
          <w:szCs w:val="28"/>
          <w:lang w:val="kk-KZ"/>
        </w:rPr>
        <w:t>QDense</w:t>
      </w:r>
      <w:proofErr w:type="spellEnd"/>
      <w:r w:rsidRPr="00CA7F92">
        <w:rPr>
          <w:sz w:val="28"/>
          <w:szCs w:val="28"/>
          <w:lang w:val="kk-KZ"/>
        </w:rPr>
        <w:t>) қабаттарға негізделген гибридті кванттық-классикалық алгоритм CIFAR-100 деректер жинағында (</w:t>
      </w:r>
      <w:proofErr w:type="spellStart"/>
      <w:r w:rsidRPr="00CA7F92">
        <w:rPr>
          <w:sz w:val="28"/>
          <w:szCs w:val="28"/>
          <w:lang w:val="kk-KZ"/>
        </w:rPr>
        <w:t>dataset</w:t>
      </w:r>
      <w:proofErr w:type="spellEnd"/>
      <w:r w:rsidRPr="00CA7F92">
        <w:rPr>
          <w:sz w:val="28"/>
          <w:szCs w:val="28"/>
          <w:lang w:val="kk-KZ"/>
        </w:rPr>
        <w:t xml:space="preserve">) 97,4% жіктеу дәлдігін қамтамасыз етеді, бұл қолданыстағы баламалы кванттық әдістердің көрсеткішінен 9-10%-ға жоғары. </w:t>
      </w:r>
    </w:p>
    <w:p w14:paraId="254F5D2C" w14:textId="2DE373BC" w:rsidR="00990857" w:rsidRPr="00CA7F92" w:rsidRDefault="00990857" w:rsidP="00990857">
      <w:pPr>
        <w:ind w:firstLine="720"/>
        <w:jc w:val="both"/>
        <w:rPr>
          <w:sz w:val="28"/>
          <w:szCs w:val="28"/>
          <w:lang w:val="kk-KZ"/>
        </w:rPr>
      </w:pPr>
      <w:r w:rsidRPr="00CA7F92">
        <w:rPr>
          <w:sz w:val="28"/>
          <w:szCs w:val="28"/>
          <w:lang w:val="kk-KZ"/>
        </w:rPr>
        <w:t xml:space="preserve">2. </w:t>
      </w:r>
      <w:r w:rsidR="00360BCC" w:rsidRPr="00CA7F92">
        <w:rPr>
          <w:sz w:val="28"/>
          <w:szCs w:val="28"/>
          <w:lang w:val="kk-KZ"/>
        </w:rPr>
        <w:t>Кванттық тізбек архитектурасын шектеулі ресурстар жағдайында автоматты түрде анықтауға арналған эволюциялық алгоритм кванттық тізбектің минималды тереңдігін сақтай отырып, бұрыштық кодтауды (</w:t>
      </w:r>
      <w:proofErr w:type="spellStart"/>
      <w:r w:rsidR="00360BCC" w:rsidRPr="00CA7F92">
        <w:rPr>
          <w:sz w:val="28"/>
          <w:szCs w:val="28"/>
          <w:lang w:val="kk-KZ"/>
        </w:rPr>
        <w:t>angle</w:t>
      </w:r>
      <w:proofErr w:type="spellEnd"/>
      <w:r w:rsidR="00360BCC" w:rsidRPr="00CA7F92">
        <w:rPr>
          <w:sz w:val="28"/>
          <w:szCs w:val="28"/>
          <w:lang w:val="kk-KZ"/>
        </w:rPr>
        <w:t xml:space="preserve"> </w:t>
      </w:r>
      <w:proofErr w:type="spellStart"/>
      <w:r w:rsidR="00360BCC" w:rsidRPr="00CA7F92">
        <w:rPr>
          <w:sz w:val="28"/>
          <w:szCs w:val="28"/>
          <w:lang w:val="kk-KZ"/>
        </w:rPr>
        <w:t>encoding</w:t>
      </w:r>
      <w:proofErr w:type="spellEnd"/>
      <w:r w:rsidR="00360BCC" w:rsidRPr="00CA7F92">
        <w:rPr>
          <w:sz w:val="28"/>
          <w:szCs w:val="28"/>
          <w:lang w:val="kk-KZ"/>
        </w:rPr>
        <w:t xml:space="preserve">) қолданып, CIFAR-100 </w:t>
      </w:r>
      <w:r w:rsidR="00360BCC" w:rsidRPr="00854621">
        <w:rPr>
          <w:sz w:val="28"/>
          <w:szCs w:val="28"/>
          <w:lang w:val="kk-KZ"/>
        </w:rPr>
        <w:t>деректерінде</w:t>
      </w:r>
      <w:r w:rsidR="00360BCC" w:rsidRPr="00CA7F92">
        <w:rPr>
          <w:sz w:val="28"/>
          <w:szCs w:val="28"/>
          <w:lang w:val="kk-KZ"/>
        </w:rPr>
        <w:t xml:space="preserve"> оқытылатын параметрлер санын 39 689-ға дейін азайтады. Бұл дәстүрлі классикалық </w:t>
      </w:r>
      <w:proofErr w:type="spellStart"/>
      <w:r w:rsidR="00360BCC" w:rsidRPr="00CA7F92">
        <w:rPr>
          <w:sz w:val="28"/>
          <w:szCs w:val="28"/>
          <w:lang w:val="kk-KZ"/>
        </w:rPr>
        <w:t>конволюциялық</w:t>
      </w:r>
      <w:proofErr w:type="spellEnd"/>
      <w:r w:rsidR="00360BCC" w:rsidRPr="00CA7F92">
        <w:rPr>
          <w:sz w:val="28"/>
          <w:szCs w:val="28"/>
          <w:lang w:val="kk-KZ"/>
        </w:rPr>
        <w:t xml:space="preserve"> нейрондық желілермен (CNN) салыстырғанда параметрлер санын 47 есе қысқартып, есептеу тиімділігін айтарлықтай арттырады</w:t>
      </w:r>
      <w:r w:rsidRPr="00CA7F92">
        <w:rPr>
          <w:sz w:val="28"/>
          <w:szCs w:val="28"/>
          <w:lang w:val="kk-KZ"/>
        </w:rPr>
        <w:t>.</w:t>
      </w:r>
    </w:p>
    <w:p w14:paraId="492122A0" w14:textId="77777777" w:rsidR="00EA0B12" w:rsidRPr="00854621" w:rsidRDefault="00EA0B12" w:rsidP="009A1211">
      <w:pPr>
        <w:ind w:firstLine="720"/>
        <w:jc w:val="both"/>
        <w:rPr>
          <w:sz w:val="28"/>
          <w:szCs w:val="28"/>
          <w:lang w:val="kk-KZ"/>
        </w:rPr>
      </w:pPr>
      <w:r w:rsidRPr="00854621">
        <w:rPr>
          <w:b/>
          <w:bCs/>
          <w:sz w:val="28"/>
          <w:szCs w:val="28"/>
          <w:lang w:val="kk-KZ"/>
        </w:rPr>
        <w:t>Зерттеудің теориялық және практикалық маңыздылығы</w:t>
      </w:r>
    </w:p>
    <w:p w14:paraId="173A2533" w14:textId="3EE3AFCE" w:rsidR="00EA0B12" w:rsidRPr="00854621" w:rsidRDefault="00EA0B12" w:rsidP="009A1211">
      <w:pPr>
        <w:ind w:firstLine="720"/>
        <w:jc w:val="both"/>
        <w:rPr>
          <w:sz w:val="28"/>
          <w:szCs w:val="28"/>
          <w:lang w:val="kk-KZ"/>
        </w:rPr>
      </w:pPr>
      <w:r w:rsidRPr="00854621">
        <w:rPr>
          <w:sz w:val="28"/>
          <w:szCs w:val="28"/>
          <w:lang w:val="kk-KZ"/>
        </w:rPr>
        <w:t>Теориялық маңыздылығы: зерттеу параметрленген кванттық схемаларды оңтайландырудың теориялық негізін дамытып, эвристикалық алгоритмдердің кванттық машиналық оқытудағы математикалық мүмкіндіктерін кеңейтеді.</w:t>
      </w:r>
    </w:p>
    <w:p w14:paraId="2CB1DD89" w14:textId="3DF22891" w:rsidR="00EA0B12" w:rsidRPr="00854621" w:rsidRDefault="00EA0B12" w:rsidP="009A1211">
      <w:pPr>
        <w:ind w:firstLine="720"/>
        <w:jc w:val="both"/>
        <w:rPr>
          <w:sz w:val="28"/>
          <w:szCs w:val="28"/>
          <w:lang w:val="kk-KZ"/>
        </w:rPr>
      </w:pPr>
      <w:r w:rsidRPr="00854621">
        <w:rPr>
          <w:sz w:val="28"/>
          <w:szCs w:val="28"/>
          <w:lang w:val="kk-KZ"/>
        </w:rPr>
        <w:t xml:space="preserve">Практикалық маңыздылығы: </w:t>
      </w:r>
      <w:r w:rsidR="00D968E8" w:rsidRPr="00854621">
        <w:rPr>
          <w:sz w:val="28"/>
          <w:szCs w:val="28"/>
          <w:lang w:val="kk-KZ"/>
        </w:rPr>
        <w:t>Әзірленген гибридті кванттық-классикалық нейрондық желілер классикалық аналогтарымен салыстырғанда оқытылатын параметрлер санының айтарлықтай азайғанын көрсетеді, бұл модельді оқыту және орналастыру кезінде есептеу шығындарын және энергия тұтынуын тікелей азайтады. Ұсынылған архитектуралар заманауи NISQ құрылғыларымен үйлесімді, бұл зерттеу нәтижелерін бүгінгі таңдағы қолданыстағы кванттық аппараттық құралдарға қолдануға мүмкіндік береді</w:t>
      </w:r>
      <w:r w:rsidRPr="00854621">
        <w:rPr>
          <w:sz w:val="28"/>
          <w:szCs w:val="28"/>
          <w:lang w:val="kk-KZ"/>
        </w:rPr>
        <w:t>.</w:t>
      </w:r>
    </w:p>
    <w:p w14:paraId="723B23A9" w14:textId="77777777" w:rsidR="00EA0B12" w:rsidRPr="00854621" w:rsidRDefault="00EA0B12" w:rsidP="009A1211">
      <w:pPr>
        <w:ind w:firstLine="720"/>
        <w:jc w:val="both"/>
        <w:rPr>
          <w:sz w:val="28"/>
          <w:szCs w:val="28"/>
          <w:lang w:val="kk-KZ"/>
        </w:rPr>
      </w:pPr>
      <w:r w:rsidRPr="00854621">
        <w:rPr>
          <w:b/>
          <w:bCs/>
          <w:sz w:val="28"/>
          <w:szCs w:val="28"/>
          <w:lang w:val="kk-KZ"/>
        </w:rPr>
        <w:t>Диссертациялық жұмыстың көлемі мен құрылымы</w:t>
      </w:r>
    </w:p>
    <w:p w14:paraId="61D40E6B" w14:textId="2BDB156B" w:rsidR="00EA0B12" w:rsidRPr="00854621" w:rsidRDefault="00EA0B12" w:rsidP="009A1211">
      <w:pPr>
        <w:ind w:firstLine="720"/>
        <w:jc w:val="both"/>
        <w:rPr>
          <w:sz w:val="28"/>
          <w:szCs w:val="28"/>
          <w:lang w:val="kk-KZ"/>
        </w:rPr>
      </w:pPr>
      <w:r w:rsidRPr="00854621">
        <w:rPr>
          <w:sz w:val="28"/>
          <w:szCs w:val="28"/>
          <w:lang w:val="kk-KZ"/>
        </w:rPr>
        <w:t xml:space="preserve">Диссертация кіріспеден, </w:t>
      </w:r>
      <w:r w:rsidR="00A036D9" w:rsidRPr="00854621">
        <w:rPr>
          <w:sz w:val="28"/>
          <w:szCs w:val="28"/>
          <w:lang w:val="kk-KZ"/>
        </w:rPr>
        <w:t>төрт</w:t>
      </w:r>
      <w:r w:rsidRPr="00854621">
        <w:rPr>
          <w:sz w:val="28"/>
          <w:szCs w:val="28"/>
          <w:lang w:val="kk-KZ"/>
        </w:rPr>
        <w:t xml:space="preserve"> негізгі тараудан, қорытындыдан және әдебиеттер тізімінен тұрады. Жұмыстың жалпы көлемі шамамен </w:t>
      </w:r>
      <w:r w:rsidR="001D6D09" w:rsidRPr="00854621">
        <w:rPr>
          <w:sz w:val="28"/>
          <w:szCs w:val="28"/>
          <w:lang w:val="kk-KZ"/>
        </w:rPr>
        <w:t>7</w:t>
      </w:r>
      <w:r w:rsidR="00B5280A" w:rsidRPr="00854621">
        <w:rPr>
          <w:sz w:val="28"/>
          <w:szCs w:val="28"/>
          <w:lang w:val="kk-KZ"/>
        </w:rPr>
        <w:t>6</w:t>
      </w:r>
      <w:r w:rsidRPr="00854621">
        <w:rPr>
          <w:sz w:val="28"/>
          <w:szCs w:val="28"/>
          <w:lang w:val="kk-KZ"/>
        </w:rPr>
        <w:t xml:space="preserve"> бет, оның ішінде кестелер, суреттер және формулалар бар. </w:t>
      </w:r>
      <w:r w:rsidR="004E0802" w:rsidRPr="00854621">
        <w:rPr>
          <w:sz w:val="28"/>
          <w:szCs w:val="28"/>
          <w:lang w:val="kk-KZ"/>
        </w:rPr>
        <w:t xml:space="preserve">Жұмыста </w:t>
      </w:r>
      <w:r w:rsidR="004E0802" w:rsidRPr="00CA7F92">
        <w:rPr>
          <w:sz w:val="28"/>
          <w:szCs w:val="28"/>
          <w:lang w:val="kk-KZ"/>
        </w:rPr>
        <w:t>6</w:t>
      </w:r>
      <w:r w:rsidR="0049375B">
        <w:rPr>
          <w:sz w:val="28"/>
          <w:szCs w:val="28"/>
          <w:lang w:val="en-US"/>
        </w:rPr>
        <w:t>3</w:t>
      </w:r>
      <w:r w:rsidR="004E0802" w:rsidRPr="00CA7F92">
        <w:rPr>
          <w:sz w:val="28"/>
          <w:szCs w:val="28"/>
          <w:lang w:val="kk-KZ"/>
        </w:rPr>
        <w:t xml:space="preserve"> </w:t>
      </w:r>
      <w:r w:rsidR="004E0802" w:rsidRPr="00854621">
        <w:rPr>
          <w:sz w:val="28"/>
          <w:szCs w:val="28"/>
          <w:lang w:val="kk-KZ"/>
        </w:rPr>
        <w:t>ә</w:t>
      </w:r>
      <w:r w:rsidRPr="00854621">
        <w:rPr>
          <w:sz w:val="28"/>
          <w:szCs w:val="28"/>
          <w:lang w:val="kk-KZ"/>
        </w:rPr>
        <w:t xml:space="preserve">дебиеттер тізімі </w:t>
      </w:r>
      <w:r w:rsidR="004E0802" w:rsidRPr="00854621">
        <w:rPr>
          <w:sz w:val="28"/>
          <w:szCs w:val="28"/>
          <w:lang w:val="kk-KZ"/>
        </w:rPr>
        <w:t>бар</w:t>
      </w:r>
      <w:r w:rsidRPr="00854621">
        <w:rPr>
          <w:sz w:val="28"/>
          <w:szCs w:val="28"/>
          <w:lang w:val="kk-KZ"/>
        </w:rPr>
        <w:t>.</w:t>
      </w:r>
    </w:p>
    <w:p w14:paraId="1F39FAA9" w14:textId="685C3390" w:rsidR="00EA0B12" w:rsidRPr="00854621" w:rsidRDefault="00EA0B12" w:rsidP="009A1211">
      <w:pPr>
        <w:ind w:firstLine="720"/>
        <w:jc w:val="both"/>
        <w:rPr>
          <w:sz w:val="28"/>
          <w:szCs w:val="28"/>
          <w:lang w:val="kk-KZ"/>
        </w:rPr>
      </w:pPr>
      <w:r w:rsidRPr="00854621">
        <w:rPr>
          <w:sz w:val="28"/>
          <w:szCs w:val="28"/>
          <w:lang w:val="kk-KZ"/>
        </w:rPr>
        <w:t>Бірінші тарауда кванттық машиналық оқыту</w:t>
      </w:r>
      <w:r w:rsidR="006B3DF0" w:rsidRPr="00854621">
        <w:rPr>
          <w:sz w:val="28"/>
          <w:szCs w:val="28"/>
          <w:lang w:val="kk-KZ"/>
        </w:rPr>
        <w:t>, кванттық есептеулердің математикалық негіздері</w:t>
      </w:r>
      <w:r w:rsidRPr="00854621">
        <w:rPr>
          <w:sz w:val="28"/>
          <w:szCs w:val="28"/>
          <w:lang w:val="kk-KZ"/>
        </w:rPr>
        <w:t xml:space="preserve"> мен кванттық </w:t>
      </w:r>
      <w:r w:rsidR="006B3DF0" w:rsidRPr="00854621">
        <w:rPr>
          <w:sz w:val="28"/>
          <w:szCs w:val="28"/>
          <w:lang w:val="kk-KZ"/>
        </w:rPr>
        <w:t>конволюциялық</w:t>
      </w:r>
      <w:r w:rsidRPr="00854621">
        <w:rPr>
          <w:sz w:val="28"/>
          <w:szCs w:val="28"/>
          <w:lang w:val="kk-KZ"/>
        </w:rPr>
        <w:t xml:space="preserve"> нейрондық желілерге қатысты әдебиеттерге шолу жасалады.</w:t>
      </w:r>
    </w:p>
    <w:p w14:paraId="77E7F2ED" w14:textId="22A7702E" w:rsidR="00EA0B12" w:rsidRPr="00854621" w:rsidRDefault="006B3DF0" w:rsidP="009A1211">
      <w:pPr>
        <w:ind w:firstLine="720"/>
        <w:jc w:val="both"/>
        <w:rPr>
          <w:sz w:val="28"/>
          <w:szCs w:val="28"/>
          <w:lang w:val="kk-KZ"/>
        </w:rPr>
      </w:pPr>
      <w:r w:rsidRPr="00854621">
        <w:rPr>
          <w:sz w:val="28"/>
          <w:szCs w:val="28"/>
          <w:lang w:val="kk-KZ"/>
        </w:rPr>
        <w:t>Екінші</w:t>
      </w:r>
      <w:r w:rsidR="00EA0B12" w:rsidRPr="00854621">
        <w:rPr>
          <w:sz w:val="28"/>
          <w:szCs w:val="28"/>
          <w:lang w:val="kk-KZ"/>
        </w:rPr>
        <w:t xml:space="preserve"> тарауда кескіндерді тануға арналған параметрленген кванттық схемалардың негіздері: деректерді кодтау әдістері, PQC құрылымы, вариациялық алгоритмдер.</w:t>
      </w:r>
    </w:p>
    <w:p w14:paraId="185F6C6E" w14:textId="3FFC3600" w:rsidR="00EA0B12" w:rsidRPr="00854621" w:rsidRDefault="006B3DF0" w:rsidP="009A1211">
      <w:pPr>
        <w:ind w:firstLine="720"/>
        <w:jc w:val="both"/>
        <w:rPr>
          <w:sz w:val="28"/>
          <w:szCs w:val="28"/>
          <w:lang w:val="kk-KZ"/>
        </w:rPr>
      </w:pPr>
      <w:r w:rsidRPr="00854621">
        <w:rPr>
          <w:sz w:val="28"/>
          <w:szCs w:val="28"/>
          <w:lang w:val="kk-KZ"/>
        </w:rPr>
        <w:t>Үшінші</w:t>
      </w:r>
      <w:r w:rsidR="00EA0B12" w:rsidRPr="00854621">
        <w:rPr>
          <w:sz w:val="28"/>
          <w:szCs w:val="28"/>
          <w:lang w:val="kk-KZ"/>
        </w:rPr>
        <w:t xml:space="preserve"> тарауда гибридті HQCNN архитектурасы</w:t>
      </w:r>
      <w:r w:rsidR="00AE5D25" w:rsidRPr="00854621">
        <w:rPr>
          <w:sz w:val="28"/>
          <w:szCs w:val="28"/>
          <w:lang w:val="kk-KZ"/>
        </w:rPr>
        <w:t>, деректерді қайта жүктеу</w:t>
      </w:r>
      <w:r w:rsidR="00EA0B12" w:rsidRPr="00854621">
        <w:rPr>
          <w:sz w:val="28"/>
          <w:szCs w:val="28"/>
          <w:lang w:val="kk-KZ"/>
        </w:rPr>
        <w:t xml:space="preserve"> әдісі және QConv2D</w:t>
      </w:r>
      <w:r w:rsidR="00281D45" w:rsidRPr="00854621">
        <w:rPr>
          <w:sz w:val="28"/>
          <w:szCs w:val="28"/>
          <w:lang w:val="kk-KZ"/>
        </w:rPr>
        <w:t xml:space="preserve"> және QDen</w:t>
      </w:r>
      <w:r w:rsidR="00397568" w:rsidRPr="00854621">
        <w:rPr>
          <w:sz w:val="28"/>
          <w:szCs w:val="28"/>
          <w:lang w:val="kk-KZ"/>
        </w:rPr>
        <w:t>s</w:t>
      </w:r>
      <w:r w:rsidR="00281D45" w:rsidRPr="00854621">
        <w:rPr>
          <w:sz w:val="28"/>
          <w:szCs w:val="28"/>
          <w:lang w:val="kk-KZ"/>
        </w:rPr>
        <w:t>e</w:t>
      </w:r>
      <w:r w:rsidR="00EA0B12" w:rsidRPr="00854621">
        <w:rPr>
          <w:sz w:val="28"/>
          <w:szCs w:val="28"/>
          <w:lang w:val="kk-KZ"/>
        </w:rPr>
        <w:t xml:space="preserve"> қабаттарының жобалануы сипатталады.</w:t>
      </w:r>
    </w:p>
    <w:p w14:paraId="1FCF74E1" w14:textId="6233319D" w:rsidR="00EA0B12" w:rsidRPr="00854621" w:rsidRDefault="006B3DF0" w:rsidP="009A1211">
      <w:pPr>
        <w:ind w:firstLine="720"/>
        <w:jc w:val="both"/>
        <w:rPr>
          <w:sz w:val="28"/>
          <w:szCs w:val="28"/>
          <w:lang w:val="kk-KZ"/>
        </w:rPr>
      </w:pPr>
      <w:r w:rsidRPr="00854621">
        <w:rPr>
          <w:sz w:val="28"/>
          <w:szCs w:val="28"/>
          <w:lang w:val="kk-KZ"/>
        </w:rPr>
        <w:t>Төртінші</w:t>
      </w:r>
      <w:r w:rsidR="00EA0B12" w:rsidRPr="00854621">
        <w:rPr>
          <w:sz w:val="28"/>
          <w:szCs w:val="28"/>
          <w:lang w:val="kk-KZ"/>
        </w:rPr>
        <w:t xml:space="preserve"> тарауда кванттық схемаларды оңтайландыруға арналған генетикалық алгоритмнің әзірленуі</w:t>
      </w:r>
      <w:r w:rsidRPr="00854621">
        <w:rPr>
          <w:sz w:val="28"/>
          <w:szCs w:val="28"/>
          <w:lang w:val="kk-KZ"/>
        </w:rPr>
        <w:t>, MNIST</w:t>
      </w:r>
      <w:r w:rsidR="008F39F2" w:rsidRPr="00854621">
        <w:rPr>
          <w:sz w:val="28"/>
          <w:szCs w:val="28"/>
          <w:lang w:val="kk-KZ"/>
        </w:rPr>
        <w:t>, FashionMNIST</w:t>
      </w:r>
      <w:r w:rsidRPr="00854621">
        <w:rPr>
          <w:sz w:val="28"/>
          <w:szCs w:val="28"/>
          <w:lang w:val="kk-KZ"/>
        </w:rPr>
        <w:t xml:space="preserve"> және CIFAR-100 </w:t>
      </w:r>
      <w:r w:rsidRPr="00854621">
        <w:rPr>
          <w:sz w:val="28"/>
          <w:szCs w:val="28"/>
          <w:lang w:val="kk-KZ"/>
        </w:rPr>
        <w:lastRenderedPageBreak/>
        <w:t>деректер жинақтарындағы эксперименттік зерттеулер нәтижелері мен салыстырмалы талдау</w:t>
      </w:r>
      <w:r w:rsidR="00EA0B12" w:rsidRPr="00854621">
        <w:rPr>
          <w:sz w:val="28"/>
          <w:szCs w:val="28"/>
          <w:lang w:val="kk-KZ"/>
        </w:rPr>
        <w:t xml:space="preserve"> баяндалады.</w:t>
      </w:r>
    </w:p>
    <w:p w14:paraId="743E63FF" w14:textId="77777777" w:rsidR="00E639DE" w:rsidRPr="00854621" w:rsidRDefault="00E639DE" w:rsidP="002F2E95">
      <w:pPr>
        <w:jc w:val="both"/>
        <w:rPr>
          <w:b/>
          <w:bCs/>
          <w:sz w:val="28"/>
          <w:szCs w:val="28"/>
          <w:lang w:val="kk-KZ"/>
        </w:rPr>
      </w:pPr>
    </w:p>
    <w:p w14:paraId="1139B60A" w14:textId="2844D8D0" w:rsidR="00EA0B12" w:rsidRPr="00854621" w:rsidRDefault="00EA0B12" w:rsidP="009A1211">
      <w:pPr>
        <w:ind w:firstLine="720"/>
        <w:jc w:val="both"/>
        <w:rPr>
          <w:sz w:val="28"/>
          <w:szCs w:val="28"/>
          <w:lang w:val="kk-KZ"/>
        </w:rPr>
      </w:pPr>
      <w:r w:rsidRPr="00854621">
        <w:rPr>
          <w:b/>
          <w:bCs/>
          <w:sz w:val="28"/>
          <w:szCs w:val="28"/>
          <w:lang w:val="kk-KZ"/>
        </w:rPr>
        <w:t>Жұмыстың апробациясы</w:t>
      </w:r>
    </w:p>
    <w:p w14:paraId="6E094E69" w14:textId="2118E5F9" w:rsidR="00EA0B12" w:rsidRPr="00854621" w:rsidRDefault="00EA0B12" w:rsidP="009A1211">
      <w:pPr>
        <w:ind w:firstLine="720"/>
        <w:jc w:val="both"/>
        <w:rPr>
          <w:sz w:val="28"/>
          <w:szCs w:val="28"/>
          <w:lang w:val="kk-KZ"/>
        </w:rPr>
      </w:pPr>
      <w:r w:rsidRPr="00854621">
        <w:rPr>
          <w:sz w:val="28"/>
          <w:szCs w:val="28"/>
          <w:lang w:val="kk-KZ"/>
        </w:rPr>
        <w:t>Жұмыстың нәтижелері әл-Фараби атындағы Қазақ ұлттық университетінің ақпараттық технологиялар</w:t>
      </w:r>
      <w:r w:rsidR="00236101" w:rsidRPr="00854621">
        <w:rPr>
          <w:sz w:val="28"/>
          <w:szCs w:val="28"/>
          <w:lang w:val="kk-KZ"/>
        </w:rPr>
        <w:t xml:space="preserve"> және жасанды интеллект</w:t>
      </w:r>
      <w:r w:rsidRPr="00854621">
        <w:rPr>
          <w:sz w:val="28"/>
          <w:szCs w:val="28"/>
          <w:lang w:val="kk-KZ"/>
        </w:rPr>
        <w:t xml:space="preserve"> факультетінің ғылыми семинарларында талқыланып, сонымен қатар халықаралық конференцияларда баяндалған:</w:t>
      </w:r>
    </w:p>
    <w:p w14:paraId="7611F57F" w14:textId="6941B5DE" w:rsidR="00EA0B12" w:rsidRPr="00CA7F92" w:rsidRDefault="00EA0B12" w:rsidP="00A036D9">
      <w:pPr>
        <w:ind w:firstLine="709"/>
        <w:jc w:val="both"/>
        <w:rPr>
          <w:sz w:val="28"/>
          <w:szCs w:val="28"/>
          <w:lang w:val="en-US"/>
        </w:rPr>
      </w:pPr>
      <w:r w:rsidRPr="00CA7F92">
        <w:rPr>
          <w:sz w:val="28"/>
          <w:szCs w:val="28"/>
          <w:lang w:val="en-US"/>
        </w:rPr>
        <w:t xml:space="preserve">– </w:t>
      </w:r>
      <w:r w:rsidR="00D84768" w:rsidRPr="00CA7F92">
        <w:rPr>
          <w:sz w:val="28"/>
          <w:szCs w:val="28"/>
          <w:lang w:val="en-US"/>
        </w:rPr>
        <w:t>International Conference of Computational and Information Technologies in Science, Engineering and Education (CITech-2025), (</w:t>
      </w:r>
      <w:r w:rsidR="00D84768" w:rsidRPr="00854621">
        <w:rPr>
          <w:sz w:val="28"/>
          <w:szCs w:val="28"/>
        </w:rPr>
        <w:t>Алматы</w:t>
      </w:r>
      <w:r w:rsidR="00D84768" w:rsidRPr="00CA7F92">
        <w:rPr>
          <w:sz w:val="28"/>
          <w:szCs w:val="28"/>
          <w:lang w:val="en-US"/>
        </w:rPr>
        <w:t xml:space="preserve">, </w:t>
      </w:r>
      <w:proofErr w:type="spellStart"/>
      <w:r w:rsidR="00D84768" w:rsidRPr="00854621">
        <w:rPr>
          <w:sz w:val="28"/>
          <w:szCs w:val="28"/>
        </w:rPr>
        <w:t>Қазақстан</w:t>
      </w:r>
      <w:proofErr w:type="spellEnd"/>
      <w:r w:rsidR="00D84768" w:rsidRPr="00CA7F92">
        <w:rPr>
          <w:sz w:val="28"/>
          <w:szCs w:val="28"/>
          <w:lang w:val="en-US"/>
        </w:rPr>
        <w:t>, 202</w:t>
      </w:r>
      <w:r w:rsidR="00256CE8" w:rsidRPr="00CA7F92">
        <w:rPr>
          <w:sz w:val="28"/>
          <w:szCs w:val="28"/>
          <w:lang w:val="en-US"/>
        </w:rPr>
        <w:t>5</w:t>
      </w:r>
      <w:proofErr w:type="gramStart"/>
      <w:r w:rsidR="00D84768" w:rsidRPr="00CA7F92">
        <w:rPr>
          <w:sz w:val="28"/>
          <w:szCs w:val="28"/>
          <w:lang w:val="en-US"/>
        </w:rPr>
        <w:t>)</w:t>
      </w:r>
      <w:r w:rsidRPr="00CA7F92">
        <w:rPr>
          <w:sz w:val="28"/>
          <w:szCs w:val="28"/>
          <w:lang w:val="en-US"/>
        </w:rPr>
        <w:t>;</w:t>
      </w:r>
      <w:proofErr w:type="gramEnd"/>
    </w:p>
    <w:p w14:paraId="2A0403CC" w14:textId="7C63E31F" w:rsidR="00EA0B12" w:rsidRPr="00CA7F92" w:rsidRDefault="00EA0B12" w:rsidP="00A036D9">
      <w:pPr>
        <w:ind w:firstLine="709"/>
        <w:jc w:val="both"/>
        <w:rPr>
          <w:sz w:val="28"/>
          <w:szCs w:val="28"/>
          <w:lang w:val="en-US"/>
        </w:rPr>
      </w:pPr>
      <w:r w:rsidRPr="00CA7F92">
        <w:rPr>
          <w:sz w:val="28"/>
          <w:szCs w:val="28"/>
          <w:lang w:val="en-US"/>
        </w:rPr>
        <w:t xml:space="preserve">– </w:t>
      </w:r>
      <w:r w:rsidR="003B1018" w:rsidRPr="00CA7F92">
        <w:rPr>
          <w:sz w:val="28"/>
          <w:szCs w:val="28"/>
          <w:lang w:val="en-US"/>
        </w:rPr>
        <w:t>«</w:t>
      </w:r>
      <w:r w:rsidR="00F222A4" w:rsidRPr="00CA7F92">
        <w:rPr>
          <w:sz w:val="28"/>
          <w:szCs w:val="28"/>
          <w:lang w:val="en-US"/>
        </w:rPr>
        <w:t>IEEE Smart Information Systems and Technologie</w:t>
      </w:r>
      <w:r w:rsidR="003E0923" w:rsidRPr="00CA7F92">
        <w:rPr>
          <w:sz w:val="28"/>
          <w:szCs w:val="28"/>
          <w:lang w:val="en-US"/>
        </w:rPr>
        <w:t>s</w:t>
      </w:r>
      <w:r w:rsidR="003B1018" w:rsidRPr="00CA7F92">
        <w:rPr>
          <w:sz w:val="28"/>
          <w:szCs w:val="28"/>
          <w:lang w:val="en-US"/>
        </w:rPr>
        <w:t xml:space="preserve">» </w:t>
      </w:r>
      <w:proofErr w:type="spellStart"/>
      <w:r w:rsidR="003B1018" w:rsidRPr="00854621">
        <w:rPr>
          <w:sz w:val="28"/>
          <w:szCs w:val="28"/>
        </w:rPr>
        <w:t>атты</w:t>
      </w:r>
      <w:proofErr w:type="spellEnd"/>
      <w:r w:rsidR="003B1018" w:rsidRPr="00CA7F92">
        <w:rPr>
          <w:sz w:val="28"/>
          <w:szCs w:val="28"/>
          <w:lang w:val="en-US"/>
        </w:rPr>
        <w:t xml:space="preserve"> </w:t>
      </w:r>
      <w:proofErr w:type="spellStart"/>
      <w:r w:rsidR="003B1018" w:rsidRPr="00854621">
        <w:rPr>
          <w:sz w:val="28"/>
          <w:szCs w:val="28"/>
        </w:rPr>
        <w:t>Халықаралық</w:t>
      </w:r>
      <w:proofErr w:type="spellEnd"/>
      <w:r w:rsidR="003B1018" w:rsidRPr="00CA7F92">
        <w:rPr>
          <w:sz w:val="28"/>
          <w:szCs w:val="28"/>
          <w:lang w:val="en-US"/>
        </w:rPr>
        <w:t xml:space="preserve"> </w:t>
      </w:r>
      <w:proofErr w:type="spellStart"/>
      <w:r w:rsidR="003B1018" w:rsidRPr="00854621">
        <w:rPr>
          <w:sz w:val="28"/>
          <w:szCs w:val="28"/>
        </w:rPr>
        <w:t>ғылыми</w:t>
      </w:r>
      <w:proofErr w:type="spellEnd"/>
      <w:r w:rsidR="003B1018" w:rsidRPr="00CA7F92">
        <w:rPr>
          <w:sz w:val="28"/>
          <w:szCs w:val="28"/>
          <w:lang w:val="en-US"/>
        </w:rPr>
        <w:t xml:space="preserve"> </w:t>
      </w:r>
      <w:r w:rsidR="003B1018" w:rsidRPr="00854621">
        <w:rPr>
          <w:sz w:val="28"/>
          <w:szCs w:val="28"/>
        </w:rPr>
        <w:t>конференция</w:t>
      </w:r>
      <w:r w:rsidR="003B1018" w:rsidRPr="00CA7F92">
        <w:rPr>
          <w:sz w:val="28"/>
          <w:szCs w:val="28"/>
          <w:lang w:val="en-US"/>
        </w:rPr>
        <w:t xml:space="preserve"> </w:t>
      </w:r>
      <w:r w:rsidRPr="00CA7F92">
        <w:rPr>
          <w:sz w:val="28"/>
          <w:szCs w:val="28"/>
          <w:lang w:val="en-US"/>
        </w:rPr>
        <w:t>(</w:t>
      </w:r>
      <w:r w:rsidR="00F222A4" w:rsidRPr="00854621">
        <w:rPr>
          <w:sz w:val="28"/>
          <w:szCs w:val="28"/>
          <w:lang w:val="kk-KZ"/>
        </w:rPr>
        <w:t>Астана</w:t>
      </w:r>
      <w:r w:rsidRPr="00CA7F92">
        <w:rPr>
          <w:sz w:val="28"/>
          <w:szCs w:val="28"/>
          <w:lang w:val="en-US"/>
        </w:rPr>
        <w:t xml:space="preserve">, </w:t>
      </w:r>
      <w:proofErr w:type="spellStart"/>
      <w:r w:rsidRPr="00854621">
        <w:rPr>
          <w:sz w:val="28"/>
          <w:szCs w:val="28"/>
        </w:rPr>
        <w:t>Қазақстан</w:t>
      </w:r>
      <w:proofErr w:type="spellEnd"/>
      <w:r w:rsidRPr="00CA7F92">
        <w:rPr>
          <w:sz w:val="28"/>
          <w:szCs w:val="28"/>
          <w:lang w:val="en-US"/>
        </w:rPr>
        <w:t>, 202</w:t>
      </w:r>
      <w:r w:rsidR="004E18CC" w:rsidRPr="00CA7F92">
        <w:rPr>
          <w:sz w:val="28"/>
          <w:szCs w:val="28"/>
          <w:lang w:val="en-US"/>
        </w:rPr>
        <w:t>4</w:t>
      </w:r>
      <w:proofErr w:type="gramStart"/>
      <w:r w:rsidR="004E18CC" w:rsidRPr="00CA7F92">
        <w:rPr>
          <w:sz w:val="28"/>
          <w:szCs w:val="28"/>
          <w:lang w:val="en-US"/>
        </w:rPr>
        <w:t>)</w:t>
      </w:r>
      <w:r w:rsidRPr="00CA7F92">
        <w:rPr>
          <w:sz w:val="28"/>
          <w:szCs w:val="28"/>
          <w:lang w:val="en-US"/>
        </w:rPr>
        <w:t>;</w:t>
      </w:r>
      <w:proofErr w:type="gramEnd"/>
    </w:p>
    <w:p w14:paraId="18766126" w14:textId="782DE269" w:rsidR="00EA0B12" w:rsidRPr="00854621" w:rsidRDefault="00EA0B12" w:rsidP="009A1211">
      <w:pPr>
        <w:ind w:firstLine="720"/>
        <w:jc w:val="both"/>
        <w:rPr>
          <w:sz w:val="28"/>
          <w:szCs w:val="28"/>
          <w:lang w:val="kk-KZ"/>
        </w:rPr>
      </w:pPr>
      <w:proofErr w:type="spellStart"/>
      <w:r w:rsidRPr="00854621">
        <w:rPr>
          <w:b/>
          <w:bCs/>
          <w:sz w:val="28"/>
          <w:szCs w:val="28"/>
        </w:rPr>
        <w:t>Жарияланымдар</w:t>
      </w:r>
      <w:proofErr w:type="spellEnd"/>
    </w:p>
    <w:p w14:paraId="10799D30" w14:textId="23529F58" w:rsidR="00EA0B12" w:rsidRPr="00CA7F92" w:rsidRDefault="00EA0B12" w:rsidP="009A1211">
      <w:pPr>
        <w:ind w:firstLine="709"/>
        <w:jc w:val="both"/>
        <w:rPr>
          <w:sz w:val="28"/>
          <w:szCs w:val="28"/>
          <w:lang w:val="en-US"/>
        </w:rPr>
      </w:pPr>
      <w:r w:rsidRPr="00854621">
        <w:rPr>
          <w:sz w:val="28"/>
          <w:szCs w:val="28"/>
        </w:rPr>
        <w:t>Диссертация</w:t>
      </w:r>
      <w:r w:rsidRPr="00CA7F92">
        <w:rPr>
          <w:sz w:val="28"/>
          <w:szCs w:val="28"/>
          <w:lang w:val="en-US"/>
        </w:rPr>
        <w:t xml:space="preserve"> </w:t>
      </w:r>
      <w:proofErr w:type="spellStart"/>
      <w:r w:rsidRPr="00854621">
        <w:rPr>
          <w:sz w:val="28"/>
          <w:szCs w:val="28"/>
        </w:rPr>
        <w:t>тақырыбы</w:t>
      </w:r>
      <w:proofErr w:type="spellEnd"/>
      <w:r w:rsidRPr="00CA7F92">
        <w:rPr>
          <w:sz w:val="28"/>
          <w:szCs w:val="28"/>
          <w:lang w:val="en-US"/>
        </w:rPr>
        <w:t xml:space="preserve"> </w:t>
      </w:r>
      <w:proofErr w:type="spellStart"/>
      <w:r w:rsidRPr="00854621">
        <w:rPr>
          <w:sz w:val="28"/>
          <w:szCs w:val="28"/>
        </w:rPr>
        <w:t>бойынша</w:t>
      </w:r>
      <w:proofErr w:type="spellEnd"/>
      <w:r w:rsidRPr="00CA7F92">
        <w:rPr>
          <w:sz w:val="28"/>
          <w:szCs w:val="28"/>
          <w:lang w:val="en-US"/>
        </w:rPr>
        <w:t xml:space="preserve"> </w:t>
      </w:r>
      <w:r w:rsidR="00A036D9" w:rsidRPr="00CA7F92">
        <w:rPr>
          <w:sz w:val="28"/>
          <w:szCs w:val="28"/>
          <w:lang w:val="en-US"/>
        </w:rPr>
        <w:t>7</w:t>
      </w:r>
      <w:r w:rsidRPr="00CA7F92">
        <w:rPr>
          <w:sz w:val="28"/>
          <w:szCs w:val="28"/>
          <w:lang w:val="en-US"/>
        </w:rPr>
        <w:t xml:space="preserve"> </w:t>
      </w:r>
      <w:proofErr w:type="spellStart"/>
      <w:r w:rsidRPr="00854621">
        <w:rPr>
          <w:sz w:val="28"/>
          <w:szCs w:val="28"/>
        </w:rPr>
        <w:t>баспа</w:t>
      </w:r>
      <w:proofErr w:type="spellEnd"/>
      <w:r w:rsidRPr="00CA7F92">
        <w:rPr>
          <w:sz w:val="28"/>
          <w:szCs w:val="28"/>
          <w:lang w:val="en-US"/>
        </w:rPr>
        <w:t xml:space="preserve"> </w:t>
      </w:r>
      <w:proofErr w:type="spellStart"/>
      <w:r w:rsidRPr="00854621">
        <w:rPr>
          <w:sz w:val="28"/>
          <w:szCs w:val="28"/>
        </w:rPr>
        <w:t>жұмысы</w:t>
      </w:r>
      <w:proofErr w:type="spellEnd"/>
      <w:r w:rsidRPr="00CA7F92">
        <w:rPr>
          <w:sz w:val="28"/>
          <w:szCs w:val="28"/>
          <w:lang w:val="en-US"/>
        </w:rPr>
        <w:t xml:space="preserve"> </w:t>
      </w:r>
      <w:proofErr w:type="spellStart"/>
      <w:r w:rsidRPr="00854621">
        <w:rPr>
          <w:sz w:val="28"/>
          <w:szCs w:val="28"/>
        </w:rPr>
        <w:t>жарияланды</w:t>
      </w:r>
      <w:proofErr w:type="spellEnd"/>
      <w:r w:rsidRPr="00CA7F92">
        <w:rPr>
          <w:sz w:val="28"/>
          <w:szCs w:val="28"/>
          <w:lang w:val="en-US"/>
        </w:rPr>
        <w:t xml:space="preserve">, </w:t>
      </w:r>
      <w:proofErr w:type="spellStart"/>
      <w:r w:rsidRPr="00854621">
        <w:rPr>
          <w:sz w:val="28"/>
          <w:szCs w:val="28"/>
        </w:rPr>
        <w:t>оның</w:t>
      </w:r>
      <w:proofErr w:type="spellEnd"/>
      <w:r w:rsidRPr="00CA7F92">
        <w:rPr>
          <w:sz w:val="28"/>
          <w:szCs w:val="28"/>
          <w:lang w:val="en-US"/>
        </w:rPr>
        <w:t xml:space="preserve"> </w:t>
      </w:r>
      <w:proofErr w:type="spellStart"/>
      <w:r w:rsidRPr="00854621">
        <w:rPr>
          <w:sz w:val="28"/>
          <w:szCs w:val="28"/>
        </w:rPr>
        <w:t>ішінде</w:t>
      </w:r>
      <w:proofErr w:type="spellEnd"/>
      <w:r w:rsidRPr="00CA7F92">
        <w:rPr>
          <w:sz w:val="28"/>
          <w:szCs w:val="28"/>
          <w:lang w:val="en-US"/>
        </w:rPr>
        <w:t xml:space="preserve"> </w:t>
      </w:r>
      <w:r w:rsidR="00A036D9" w:rsidRPr="00CA7F92">
        <w:rPr>
          <w:sz w:val="28"/>
          <w:szCs w:val="28"/>
          <w:lang w:val="en-US"/>
        </w:rPr>
        <w:t>4</w:t>
      </w:r>
      <w:r w:rsidRPr="00CA7F92">
        <w:rPr>
          <w:sz w:val="28"/>
          <w:szCs w:val="28"/>
          <w:lang w:val="en-US"/>
        </w:rPr>
        <w:t xml:space="preserve"> </w:t>
      </w:r>
      <w:proofErr w:type="spellStart"/>
      <w:r w:rsidRPr="00854621">
        <w:rPr>
          <w:sz w:val="28"/>
          <w:szCs w:val="28"/>
        </w:rPr>
        <w:t>жұмыс</w:t>
      </w:r>
      <w:proofErr w:type="spellEnd"/>
      <w:r w:rsidRPr="00CA7F92">
        <w:rPr>
          <w:sz w:val="28"/>
          <w:szCs w:val="28"/>
          <w:lang w:val="en-US"/>
        </w:rPr>
        <w:t xml:space="preserve"> </w:t>
      </w:r>
      <w:r w:rsidRPr="00854621">
        <w:rPr>
          <w:sz w:val="28"/>
          <w:szCs w:val="28"/>
        </w:rPr>
        <w:t>ҒЖБССҚК</w:t>
      </w:r>
      <w:r w:rsidRPr="00CA7F92">
        <w:rPr>
          <w:sz w:val="28"/>
          <w:szCs w:val="28"/>
          <w:lang w:val="en-US"/>
        </w:rPr>
        <w:t xml:space="preserve"> </w:t>
      </w:r>
      <w:r w:rsidRPr="00854621">
        <w:rPr>
          <w:sz w:val="28"/>
          <w:szCs w:val="28"/>
        </w:rPr>
        <w:t>ҚР</w:t>
      </w:r>
      <w:r w:rsidRPr="00CA7F92">
        <w:rPr>
          <w:sz w:val="28"/>
          <w:szCs w:val="28"/>
          <w:lang w:val="en-US"/>
        </w:rPr>
        <w:t xml:space="preserve"> </w:t>
      </w:r>
      <w:proofErr w:type="spellStart"/>
      <w:r w:rsidRPr="00854621">
        <w:rPr>
          <w:sz w:val="28"/>
          <w:szCs w:val="28"/>
        </w:rPr>
        <w:t>ұсынған</w:t>
      </w:r>
      <w:proofErr w:type="spellEnd"/>
      <w:r w:rsidRPr="00CA7F92">
        <w:rPr>
          <w:sz w:val="28"/>
          <w:szCs w:val="28"/>
          <w:lang w:val="en-US"/>
        </w:rPr>
        <w:t xml:space="preserve"> </w:t>
      </w:r>
      <w:proofErr w:type="spellStart"/>
      <w:r w:rsidRPr="00854621">
        <w:rPr>
          <w:sz w:val="28"/>
          <w:szCs w:val="28"/>
        </w:rPr>
        <w:t>басылымдарда</w:t>
      </w:r>
      <w:proofErr w:type="spellEnd"/>
      <w:r w:rsidRPr="00CA7F92">
        <w:rPr>
          <w:sz w:val="28"/>
          <w:szCs w:val="28"/>
          <w:lang w:val="en-US"/>
        </w:rPr>
        <w:t xml:space="preserve">, </w:t>
      </w:r>
      <w:r w:rsidR="00A036D9" w:rsidRPr="00CA7F92">
        <w:rPr>
          <w:sz w:val="28"/>
          <w:szCs w:val="28"/>
          <w:lang w:val="en-US"/>
        </w:rPr>
        <w:t>3</w:t>
      </w:r>
      <w:r w:rsidRPr="00CA7F92">
        <w:rPr>
          <w:sz w:val="28"/>
          <w:szCs w:val="28"/>
          <w:lang w:val="en-US"/>
        </w:rPr>
        <w:t xml:space="preserve"> </w:t>
      </w:r>
      <w:proofErr w:type="spellStart"/>
      <w:r w:rsidRPr="00854621">
        <w:rPr>
          <w:sz w:val="28"/>
          <w:szCs w:val="28"/>
        </w:rPr>
        <w:t>жұмыс</w:t>
      </w:r>
      <w:proofErr w:type="spellEnd"/>
      <w:r w:rsidRPr="00CA7F92">
        <w:rPr>
          <w:sz w:val="28"/>
          <w:szCs w:val="28"/>
          <w:lang w:val="en-US"/>
        </w:rPr>
        <w:t xml:space="preserve"> </w:t>
      </w:r>
      <w:proofErr w:type="spellStart"/>
      <w:r w:rsidRPr="00854621">
        <w:rPr>
          <w:sz w:val="28"/>
          <w:szCs w:val="28"/>
        </w:rPr>
        <w:t>халықаралық</w:t>
      </w:r>
      <w:proofErr w:type="spellEnd"/>
      <w:r w:rsidRPr="00CA7F92">
        <w:rPr>
          <w:sz w:val="28"/>
          <w:szCs w:val="28"/>
          <w:lang w:val="en-US"/>
        </w:rPr>
        <w:t xml:space="preserve"> </w:t>
      </w:r>
      <w:proofErr w:type="spellStart"/>
      <w:r w:rsidRPr="00854621">
        <w:rPr>
          <w:sz w:val="28"/>
          <w:szCs w:val="28"/>
        </w:rPr>
        <w:t>дәйексөздер</w:t>
      </w:r>
      <w:proofErr w:type="spellEnd"/>
      <w:r w:rsidRPr="00CA7F92">
        <w:rPr>
          <w:sz w:val="28"/>
          <w:szCs w:val="28"/>
          <w:lang w:val="en-US"/>
        </w:rPr>
        <w:t xml:space="preserve"> </w:t>
      </w:r>
      <w:proofErr w:type="spellStart"/>
      <w:r w:rsidRPr="00854621">
        <w:rPr>
          <w:sz w:val="28"/>
          <w:szCs w:val="28"/>
        </w:rPr>
        <w:t>базасына</w:t>
      </w:r>
      <w:proofErr w:type="spellEnd"/>
      <w:r w:rsidRPr="00CA7F92">
        <w:rPr>
          <w:sz w:val="28"/>
          <w:szCs w:val="28"/>
          <w:lang w:val="en-US"/>
        </w:rPr>
        <w:t xml:space="preserve"> </w:t>
      </w:r>
      <w:proofErr w:type="spellStart"/>
      <w:r w:rsidRPr="00854621">
        <w:rPr>
          <w:sz w:val="28"/>
          <w:szCs w:val="28"/>
        </w:rPr>
        <w:t>кіретін</w:t>
      </w:r>
      <w:proofErr w:type="spellEnd"/>
      <w:r w:rsidRPr="00CA7F92">
        <w:rPr>
          <w:sz w:val="28"/>
          <w:szCs w:val="28"/>
          <w:lang w:val="en-US"/>
        </w:rPr>
        <w:t xml:space="preserve"> </w:t>
      </w:r>
      <w:proofErr w:type="spellStart"/>
      <w:r w:rsidRPr="00854621">
        <w:rPr>
          <w:sz w:val="28"/>
          <w:szCs w:val="28"/>
        </w:rPr>
        <w:t>рецензияланатын</w:t>
      </w:r>
      <w:proofErr w:type="spellEnd"/>
      <w:r w:rsidRPr="00CA7F92">
        <w:rPr>
          <w:sz w:val="28"/>
          <w:szCs w:val="28"/>
          <w:lang w:val="en-US"/>
        </w:rPr>
        <w:t xml:space="preserve"> </w:t>
      </w:r>
      <w:proofErr w:type="spellStart"/>
      <w:r w:rsidRPr="00854621">
        <w:rPr>
          <w:sz w:val="28"/>
          <w:szCs w:val="28"/>
        </w:rPr>
        <w:t>журналдарда</w:t>
      </w:r>
      <w:proofErr w:type="spellEnd"/>
      <w:r w:rsidRPr="00CA7F92">
        <w:rPr>
          <w:sz w:val="28"/>
          <w:szCs w:val="28"/>
          <w:lang w:val="en-US"/>
        </w:rPr>
        <w:t xml:space="preserve"> («Web of Science» </w:t>
      </w:r>
      <w:proofErr w:type="spellStart"/>
      <w:r w:rsidRPr="00854621">
        <w:rPr>
          <w:sz w:val="28"/>
          <w:szCs w:val="28"/>
        </w:rPr>
        <w:t>және</w:t>
      </w:r>
      <w:proofErr w:type="spellEnd"/>
      <w:r w:rsidRPr="00CA7F92">
        <w:rPr>
          <w:sz w:val="28"/>
          <w:szCs w:val="28"/>
          <w:lang w:val="en-US"/>
        </w:rPr>
        <w:t>/</w:t>
      </w:r>
      <w:proofErr w:type="spellStart"/>
      <w:r w:rsidRPr="00854621">
        <w:rPr>
          <w:sz w:val="28"/>
          <w:szCs w:val="28"/>
        </w:rPr>
        <w:t>немесе</w:t>
      </w:r>
      <w:proofErr w:type="spellEnd"/>
      <w:r w:rsidRPr="00CA7F92">
        <w:rPr>
          <w:sz w:val="28"/>
          <w:szCs w:val="28"/>
          <w:lang w:val="en-US"/>
        </w:rPr>
        <w:t xml:space="preserve"> «Scopus»), </w:t>
      </w:r>
      <w:r w:rsidR="00A036D9" w:rsidRPr="00CA7F92">
        <w:rPr>
          <w:sz w:val="28"/>
          <w:szCs w:val="28"/>
          <w:lang w:val="en-US"/>
        </w:rPr>
        <w:t>1</w:t>
      </w:r>
      <w:r w:rsidRPr="00CA7F92">
        <w:rPr>
          <w:sz w:val="28"/>
          <w:szCs w:val="28"/>
          <w:lang w:val="en-US"/>
        </w:rPr>
        <w:t xml:space="preserve"> </w:t>
      </w:r>
      <w:proofErr w:type="spellStart"/>
      <w:r w:rsidRPr="00854621">
        <w:rPr>
          <w:sz w:val="28"/>
          <w:szCs w:val="28"/>
        </w:rPr>
        <w:t>жұмыс</w:t>
      </w:r>
      <w:proofErr w:type="spellEnd"/>
      <w:r w:rsidRPr="00CA7F92">
        <w:rPr>
          <w:sz w:val="28"/>
          <w:szCs w:val="28"/>
          <w:lang w:val="en-US"/>
        </w:rPr>
        <w:t xml:space="preserve"> </w:t>
      </w:r>
      <w:proofErr w:type="spellStart"/>
      <w:r w:rsidRPr="00854621">
        <w:rPr>
          <w:sz w:val="28"/>
          <w:szCs w:val="28"/>
        </w:rPr>
        <w:t>халықаралық</w:t>
      </w:r>
      <w:proofErr w:type="spellEnd"/>
      <w:r w:rsidRPr="00CA7F92">
        <w:rPr>
          <w:sz w:val="28"/>
          <w:szCs w:val="28"/>
          <w:lang w:val="en-US"/>
        </w:rPr>
        <w:t xml:space="preserve"> </w:t>
      </w:r>
      <w:proofErr w:type="spellStart"/>
      <w:r w:rsidRPr="00854621">
        <w:rPr>
          <w:sz w:val="28"/>
          <w:szCs w:val="28"/>
        </w:rPr>
        <w:t>конференциялар</w:t>
      </w:r>
      <w:proofErr w:type="spellEnd"/>
      <w:r w:rsidRPr="00CA7F92">
        <w:rPr>
          <w:sz w:val="28"/>
          <w:szCs w:val="28"/>
          <w:lang w:val="en-US"/>
        </w:rPr>
        <w:t xml:space="preserve"> </w:t>
      </w:r>
      <w:proofErr w:type="spellStart"/>
      <w:r w:rsidRPr="00854621">
        <w:rPr>
          <w:sz w:val="28"/>
          <w:szCs w:val="28"/>
        </w:rPr>
        <w:t>жинақтарында</w:t>
      </w:r>
      <w:proofErr w:type="spellEnd"/>
      <w:r w:rsidRPr="00CA7F92">
        <w:rPr>
          <w:sz w:val="28"/>
          <w:szCs w:val="28"/>
          <w:lang w:val="en-US"/>
        </w:rPr>
        <w:t xml:space="preserve"> </w:t>
      </w:r>
      <w:proofErr w:type="spellStart"/>
      <w:r w:rsidRPr="00854621">
        <w:rPr>
          <w:sz w:val="28"/>
          <w:szCs w:val="28"/>
        </w:rPr>
        <w:t>жарияланды</w:t>
      </w:r>
      <w:proofErr w:type="spellEnd"/>
      <w:r w:rsidRPr="00CA7F92">
        <w:rPr>
          <w:sz w:val="28"/>
          <w:szCs w:val="28"/>
          <w:lang w:val="en-US"/>
        </w:rPr>
        <w:t xml:space="preserve">. </w:t>
      </w:r>
    </w:p>
    <w:p w14:paraId="599D5E4E" w14:textId="2ABD2230" w:rsidR="005D7443" w:rsidRPr="00854621" w:rsidRDefault="005D7443" w:rsidP="009A1211">
      <w:pPr>
        <w:rPr>
          <w:b/>
          <w:bCs/>
          <w:sz w:val="28"/>
          <w:szCs w:val="28"/>
          <w:lang w:val="kk-KZ"/>
        </w:rPr>
      </w:pPr>
      <w:r w:rsidRPr="00854621">
        <w:rPr>
          <w:b/>
          <w:bCs/>
          <w:sz w:val="28"/>
          <w:szCs w:val="28"/>
          <w:lang w:val="kk-KZ"/>
        </w:rPr>
        <w:br w:type="page"/>
      </w:r>
    </w:p>
    <w:p w14:paraId="1CFFAD6C" w14:textId="5679320A" w:rsidR="00360CE5" w:rsidRPr="00102872" w:rsidRDefault="00360CE5" w:rsidP="00102872">
      <w:pPr>
        <w:pStyle w:val="Heading1"/>
        <w:spacing w:before="0" w:after="120"/>
        <w:ind w:firstLine="709"/>
        <w:jc w:val="both"/>
        <w:rPr>
          <w:rFonts w:ascii="Times New Roman" w:hAnsi="Times New Roman" w:cs="Times New Roman"/>
          <w:b/>
          <w:bCs/>
          <w:color w:val="000000" w:themeColor="text1"/>
          <w:sz w:val="28"/>
          <w:szCs w:val="28"/>
          <w:lang w:val="kk-KZ"/>
        </w:rPr>
      </w:pPr>
      <w:bookmarkStart w:id="2" w:name="_Toc228269446"/>
      <w:r w:rsidRPr="00854621">
        <w:rPr>
          <w:rFonts w:ascii="Times New Roman" w:hAnsi="Times New Roman" w:cs="Times New Roman"/>
          <w:b/>
          <w:bCs/>
          <w:color w:val="000000" w:themeColor="text1"/>
          <w:sz w:val="28"/>
          <w:szCs w:val="28"/>
          <w:lang w:val="kk-KZ"/>
        </w:rPr>
        <w:lastRenderedPageBreak/>
        <w:t>1 ӘДЕБИЕТТЕРГЕ ШОЛУ</w:t>
      </w:r>
      <w:bookmarkEnd w:id="2"/>
    </w:p>
    <w:p w14:paraId="143434BB" w14:textId="2632770C" w:rsidR="00760202" w:rsidRPr="00854621" w:rsidRDefault="00183FB4" w:rsidP="009A1211">
      <w:pPr>
        <w:ind w:firstLine="720"/>
        <w:jc w:val="both"/>
        <w:rPr>
          <w:sz w:val="28"/>
          <w:szCs w:val="28"/>
          <w:lang w:val="kk-KZ"/>
        </w:rPr>
      </w:pPr>
      <w:r w:rsidRPr="00854621">
        <w:rPr>
          <w:sz w:val="28"/>
          <w:szCs w:val="28"/>
          <w:lang w:val="kk-KZ"/>
        </w:rPr>
        <w:t>Бұл бөлімде бейнелерді тану есептері үшін гибридті кванттық-классикалық алгоритмдер тақырыбына байланысты жарияланған ғылыми зерттеулер талданады. Қарастырылатын бағыттар: бейнелерді өңдеу мен тануда қолданылатын дәстүрлі машиналық оқыту тәсілдері, кванттық есептеулердің математикалық және физикалық негіздері, кванттық машиналық оқытудың қалыптасу жолы, сондай-ақ классикалық және кванттық жүйелерді біріктіретін гибридті архитектуралардың заманауи зерттеулері.</w:t>
      </w:r>
    </w:p>
    <w:p w14:paraId="685EECC3" w14:textId="77777777" w:rsidR="00EE464F" w:rsidRPr="00854621" w:rsidRDefault="00EE464F" w:rsidP="009A1211">
      <w:pPr>
        <w:ind w:firstLine="720"/>
        <w:jc w:val="both"/>
        <w:rPr>
          <w:b/>
          <w:bCs/>
          <w:sz w:val="28"/>
          <w:szCs w:val="28"/>
          <w:lang w:val="kk-KZ"/>
        </w:rPr>
      </w:pPr>
    </w:p>
    <w:p w14:paraId="40A15F8D" w14:textId="17296B5F" w:rsidR="00D221FC" w:rsidRPr="00762A47" w:rsidRDefault="00C141E6" w:rsidP="00762A47">
      <w:pPr>
        <w:pStyle w:val="Heading2"/>
        <w:spacing w:before="0" w:after="0"/>
        <w:ind w:firstLine="720"/>
        <w:jc w:val="both"/>
        <w:rPr>
          <w:rFonts w:ascii="Times New Roman" w:eastAsia="Times New Roman" w:hAnsi="Times New Roman" w:cs="Times New Roman"/>
          <w:b/>
          <w:color w:val="000000" w:themeColor="text1"/>
          <w:sz w:val="28"/>
          <w:szCs w:val="28"/>
          <w:lang w:val="kk-KZ"/>
        </w:rPr>
      </w:pPr>
      <w:bookmarkStart w:id="3" w:name="_Toc228269447"/>
      <w:r w:rsidRPr="00854621">
        <w:rPr>
          <w:rFonts w:ascii="Times New Roman" w:eastAsia="Times New Roman" w:hAnsi="Times New Roman" w:cs="Times New Roman"/>
          <w:b/>
          <w:bCs/>
          <w:color w:val="000000" w:themeColor="text1"/>
          <w:sz w:val="28"/>
          <w:szCs w:val="28"/>
          <w:lang w:val="kk-KZ"/>
        </w:rPr>
        <w:t xml:space="preserve">1.1 </w:t>
      </w:r>
      <w:r w:rsidR="00183FB4" w:rsidRPr="00854621">
        <w:rPr>
          <w:rFonts w:ascii="Times New Roman" w:eastAsia="Times New Roman" w:hAnsi="Times New Roman" w:cs="Times New Roman"/>
          <w:b/>
          <w:bCs/>
          <w:color w:val="000000" w:themeColor="text1"/>
          <w:sz w:val="28"/>
          <w:szCs w:val="28"/>
          <w:lang w:val="kk-KZ"/>
        </w:rPr>
        <w:t>Кескіндерді тануға арналған классикалық машиналық оқыту әдістері</w:t>
      </w:r>
      <w:bookmarkEnd w:id="3"/>
    </w:p>
    <w:p w14:paraId="7341BE2F" w14:textId="09E44EAE" w:rsidR="00161EA0" w:rsidRPr="00854621" w:rsidRDefault="00161EA0" w:rsidP="009A1211">
      <w:pPr>
        <w:pStyle w:val="NormalWeb"/>
        <w:spacing w:before="0" w:beforeAutospacing="0" w:after="0" w:afterAutospacing="0"/>
        <w:ind w:firstLine="720"/>
        <w:jc w:val="both"/>
        <w:rPr>
          <w:sz w:val="28"/>
          <w:szCs w:val="28"/>
          <w:lang w:val="kk-KZ"/>
        </w:rPr>
      </w:pPr>
      <w:r w:rsidRPr="00854621">
        <w:rPr>
          <w:sz w:val="28"/>
          <w:szCs w:val="28"/>
          <w:lang w:val="kk-KZ"/>
        </w:rPr>
        <w:t xml:space="preserve">Кескіндерді тану саласы машиналық оқытудың ең жылдам дамыған бағыттарының бірі болып табылады. Алғашқы кезеңде зерттеушілер мәліметтерден белгілерді қолмен бөліп алып, олардың негізінде жіктеу алгоритмдерін қолданатын. Осы тұрғыдан ең кеңінен тараған тәсілдердің бірі </w:t>
      </w:r>
      <w:r w:rsidR="002E7D9E" w:rsidRPr="00854621">
        <w:rPr>
          <w:sz w:val="28"/>
          <w:szCs w:val="28"/>
          <w:lang w:val="kk-KZ"/>
        </w:rPr>
        <w:t>-</w:t>
      </w:r>
      <w:r w:rsidRPr="00854621">
        <w:rPr>
          <w:sz w:val="28"/>
          <w:szCs w:val="28"/>
          <w:lang w:val="kk-KZ"/>
        </w:rPr>
        <w:t xml:space="preserve"> тіреуші векторлар машинасы (</w:t>
      </w:r>
      <w:proofErr w:type="spellStart"/>
      <w:r w:rsidRPr="00854621">
        <w:rPr>
          <w:sz w:val="28"/>
          <w:szCs w:val="28"/>
          <w:lang w:val="kk-KZ"/>
        </w:rPr>
        <w:t>Support</w:t>
      </w:r>
      <w:proofErr w:type="spellEnd"/>
      <w:r w:rsidRPr="00854621">
        <w:rPr>
          <w:sz w:val="28"/>
          <w:szCs w:val="28"/>
          <w:lang w:val="kk-KZ"/>
        </w:rPr>
        <w:t xml:space="preserve"> </w:t>
      </w:r>
      <w:proofErr w:type="spellStart"/>
      <w:r w:rsidRPr="00854621">
        <w:rPr>
          <w:sz w:val="28"/>
          <w:szCs w:val="28"/>
          <w:lang w:val="kk-KZ"/>
        </w:rPr>
        <w:t>Vector</w:t>
      </w:r>
      <w:proofErr w:type="spellEnd"/>
      <w:r w:rsidRPr="00854621">
        <w:rPr>
          <w:sz w:val="28"/>
          <w:szCs w:val="28"/>
          <w:lang w:val="kk-KZ"/>
        </w:rPr>
        <w:t xml:space="preserve"> </w:t>
      </w:r>
      <w:proofErr w:type="spellStart"/>
      <w:r w:rsidRPr="00854621">
        <w:rPr>
          <w:sz w:val="28"/>
          <w:szCs w:val="28"/>
          <w:lang w:val="kk-KZ"/>
        </w:rPr>
        <w:t>Machine</w:t>
      </w:r>
      <w:proofErr w:type="spellEnd"/>
      <w:r w:rsidRPr="00854621">
        <w:rPr>
          <w:sz w:val="28"/>
          <w:szCs w:val="28"/>
          <w:lang w:val="kk-KZ"/>
        </w:rPr>
        <w:t xml:space="preserve">, SVM). </w:t>
      </w:r>
      <w:proofErr w:type="spellStart"/>
      <w:r w:rsidRPr="00854621">
        <w:rPr>
          <w:sz w:val="28"/>
          <w:szCs w:val="28"/>
          <w:lang w:val="kk-KZ"/>
        </w:rPr>
        <w:t>Cortes</w:t>
      </w:r>
      <w:proofErr w:type="spellEnd"/>
      <w:r w:rsidRPr="00854621">
        <w:rPr>
          <w:sz w:val="28"/>
          <w:szCs w:val="28"/>
          <w:lang w:val="kk-KZ"/>
        </w:rPr>
        <w:t xml:space="preserve"> пен </w:t>
      </w:r>
      <w:proofErr w:type="spellStart"/>
      <w:r w:rsidRPr="00854621">
        <w:rPr>
          <w:sz w:val="28"/>
          <w:szCs w:val="28"/>
          <w:lang w:val="kk-KZ"/>
        </w:rPr>
        <w:t>Vapnik</w:t>
      </w:r>
      <w:proofErr w:type="spellEnd"/>
      <w:r w:rsidRPr="00854621">
        <w:rPr>
          <w:sz w:val="28"/>
          <w:szCs w:val="28"/>
          <w:lang w:val="kk-KZ"/>
        </w:rPr>
        <w:t xml:space="preserve"> 1995 жылы ұсынған бұл алгоритм кіріс векторларды жоғары өлшемді кеңістікке </w:t>
      </w:r>
      <w:proofErr w:type="spellStart"/>
      <w:r w:rsidRPr="00854621">
        <w:rPr>
          <w:sz w:val="28"/>
          <w:szCs w:val="28"/>
          <w:lang w:val="kk-KZ"/>
        </w:rPr>
        <w:t>бейсызықты</w:t>
      </w:r>
      <w:proofErr w:type="spellEnd"/>
      <w:r w:rsidRPr="00854621">
        <w:rPr>
          <w:sz w:val="28"/>
          <w:szCs w:val="28"/>
          <w:lang w:val="kk-KZ"/>
        </w:rPr>
        <w:t xml:space="preserve"> бейнелеп, сол кеңістікте сызықты жіктеуші </w:t>
      </w:r>
      <w:proofErr w:type="spellStart"/>
      <w:r w:rsidRPr="00854621">
        <w:rPr>
          <w:sz w:val="28"/>
          <w:szCs w:val="28"/>
          <w:lang w:val="kk-KZ"/>
        </w:rPr>
        <w:t>гипержазықтық</w:t>
      </w:r>
      <w:proofErr w:type="spellEnd"/>
      <w:r w:rsidRPr="00854621">
        <w:rPr>
          <w:sz w:val="28"/>
          <w:szCs w:val="28"/>
          <w:lang w:val="kk-KZ"/>
        </w:rPr>
        <w:t xml:space="preserve"> құрастырады [1]. Оның жоғары жалпылама қабілеті, теориялық қатаңдығы және шағын деректер жиынтықтарында тиімді жұмыс жасауы оны ерте классикалық жүйелерде стандартты құрал ретінде </w:t>
      </w:r>
      <w:proofErr w:type="spellStart"/>
      <w:r w:rsidRPr="00854621">
        <w:rPr>
          <w:sz w:val="28"/>
          <w:szCs w:val="28"/>
          <w:lang w:val="kk-KZ"/>
        </w:rPr>
        <w:t>орнықтырды.Терең</w:t>
      </w:r>
      <w:proofErr w:type="spellEnd"/>
      <w:r w:rsidRPr="00854621">
        <w:rPr>
          <w:sz w:val="28"/>
          <w:szCs w:val="28"/>
          <w:lang w:val="kk-KZ"/>
        </w:rPr>
        <w:t xml:space="preserve"> оқыту дәуірінің ашылуы 2012 жылмен байланысты. </w:t>
      </w:r>
      <w:proofErr w:type="spellStart"/>
      <w:r w:rsidRPr="00854621">
        <w:rPr>
          <w:sz w:val="28"/>
          <w:szCs w:val="28"/>
          <w:lang w:val="kk-KZ"/>
        </w:rPr>
        <w:t>Krizhevsky</w:t>
      </w:r>
      <w:proofErr w:type="spellEnd"/>
      <w:r w:rsidRPr="00854621">
        <w:rPr>
          <w:sz w:val="28"/>
          <w:szCs w:val="28"/>
          <w:lang w:val="kk-KZ"/>
        </w:rPr>
        <w:t xml:space="preserve">, </w:t>
      </w:r>
      <w:proofErr w:type="spellStart"/>
      <w:r w:rsidRPr="00854621">
        <w:rPr>
          <w:sz w:val="28"/>
          <w:szCs w:val="28"/>
          <w:lang w:val="kk-KZ"/>
        </w:rPr>
        <w:t>Sutskever</w:t>
      </w:r>
      <w:proofErr w:type="spellEnd"/>
      <w:r w:rsidRPr="00854621">
        <w:rPr>
          <w:sz w:val="28"/>
          <w:szCs w:val="28"/>
          <w:lang w:val="kk-KZ"/>
        </w:rPr>
        <w:t xml:space="preserve"> және </w:t>
      </w:r>
      <w:proofErr w:type="spellStart"/>
      <w:r w:rsidRPr="00854621">
        <w:rPr>
          <w:sz w:val="28"/>
          <w:szCs w:val="28"/>
          <w:lang w:val="kk-KZ"/>
        </w:rPr>
        <w:t>Hinton</w:t>
      </w:r>
      <w:proofErr w:type="spellEnd"/>
      <w:r w:rsidRPr="00854621">
        <w:rPr>
          <w:sz w:val="28"/>
          <w:szCs w:val="28"/>
          <w:lang w:val="kk-KZ"/>
        </w:rPr>
        <w:t xml:space="preserve"> ұсынған AlexNet архитектурасы ImageNet бәсекесінде бұрынғы нәтижелерге қарағанда айтарлықтай жоғары дәлдікке қол жеткізіп, конволюциялық нейрондық желілердің (CNN) жаңа дәуірін ашты [2]. 60 миллион параметрден тұратын бұл тереңдетілген желі бес конволюциялық және үш толық байланысты қабаттан тұрды, сонымен қатар бірінші рет GPU параллелизмі мен </w:t>
      </w:r>
      <w:proofErr w:type="spellStart"/>
      <w:r w:rsidRPr="00854621">
        <w:rPr>
          <w:sz w:val="28"/>
          <w:szCs w:val="28"/>
          <w:lang w:val="kk-KZ"/>
        </w:rPr>
        <w:t>dropout</w:t>
      </w:r>
      <w:proofErr w:type="spellEnd"/>
      <w:r w:rsidRPr="00854621">
        <w:rPr>
          <w:sz w:val="28"/>
          <w:szCs w:val="28"/>
          <w:lang w:val="kk-KZ"/>
        </w:rPr>
        <w:t xml:space="preserve"> </w:t>
      </w:r>
      <w:proofErr w:type="spellStart"/>
      <w:r w:rsidRPr="00854621">
        <w:rPr>
          <w:sz w:val="28"/>
          <w:szCs w:val="28"/>
          <w:lang w:val="kk-KZ"/>
        </w:rPr>
        <w:t>регуляризациясын</w:t>
      </w:r>
      <w:proofErr w:type="spellEnd"/>
      <w:r w:rsidRPr="00854621">
        <w:rPr>
          <w:sz w:val="28"/>
          <w:szCs w:val="28"/>
          <w:lang w:val="kk-KZ"/>
        </w:rPr>
        <w:t xml:space="preserve"> тиімді пайдаланды. Осы нәтиже терең оқытудың визуалды деректерді өңдеудегі шексіз мүмкіндіктерін дәлелдеді.</w:t>
      </w:r>
      <w:r w:rsidR="0018076D" w:rsidRPr="00854621">
        <w:rPr>
          <w:sz w:val="28"/>
          <w:szCs w:val="28"/>
          <w:lang w:val="kk-KZ"/>
        </w:rPr>
        <w:t xml:space="preserve"> </w:t>
      </w:r>
      <w:proofErr w:type="spellStart"/>
      <w:r w:rsidRPr="00854621">
        <w:rPr>
          <w:sz w:val="28"/>
          <w:szCs w:val="28"/>
          <w:lang w:val="kk-KZ"/>
        </w:rPr>
        <w:t>AlexNet-тен</w:t>
      </w:r>
      <w:proofErr w:type="spellEnd"/>
      <w:r w:rsidRPr="00854621">
        <w:rPr>
          <w:sz w:val="28"/>
          <w:szCs w:val="28"/>
          <w:lang w:val="kk-KZ"/>
        </w:rPr>
        <w:t xml:space="preserve"> кейін жаңа, одан да тиімді архитектуралар ізбе-із ұсынылды. </w:t>
      </w:r>
      <w:proofErr w:type="spellStart"/>
      <w:r w:rsidRPr="00854621">
        <w:rPr>
          <w:sz w:val="28"/>
          <w:szCs w:val="28"/>
          <w:lang w:val="kk-KZ"/>
        </w:rPr>
        <w:t>LeCun</w:t>
      </w:r>
      <w:proofErr w:type="spellEnd"/>
      <w:r w:rsidRPr="00854621">
        <w:rPr>
          <w:sz w:val="28"/>
          <w:szCs w:val="28"/>
          <w:lang w:val="kk-KZ"/>
        </w:rPr>
        <w:t xml:space="preserve">, </w:t>
      </w:r>
      <w:proofErr w:type="spellStart"/>
      <w:r w:rsidRPr="00854621">
        <w:rPr>
          <w:sz w:val="28"/>
          <w:szCs w:val="28"/>
          <w:lang w:val="kk-KZ"/>
        </w:rPr>
        <w:t>Bengio</w:t>
      </w:r>
      <w:proofErr w:type="spellEnd"/>
      <w:r w:rsidRPr="00854621">
        <w:rPr>
          <w:sz w:val="28"/>
          <w:szCs w:val="28"/>
          <w:lang w:val="kk-KZ"/>
        </w:rPr>
        <w:t xml:space="preserve"> және </w:t>
      </w:r>
      <w:proofErr w:type="spellStart"/>
      <w:r w:rsidRPr="00854621">
        <w:rPr>
          <w:sz w:val="28"/>
          <w:szCs w:val="28"/>
          <w:lang w:val="kk-KZ"/>
        </w:rPr>
        <w:t>Hinton</w:t>
      </w:r>
      <w:proofErr w:type="spellEnd"/>
      <w:r w:rsidRPr="00854621">
        <w:rPr>
          <w:sz w:val="28"/>
          <w:szCs w:val="28"/>
          <w:lang w:val="kk-KZ"/>
        </w:rPr>
        <w:t xml:space="preserve"> 2015 жылы жарияланған іргелі шолу еңбегінде терең оқытудың сөйлеуді тану, объектіні анықтау және </w:t>
      </w:r>
      <w:proofErr w:type="spellStart"/>
      <w:r w:rsidRPr="00854621">
        <w:rPr>
          <w:sz w:val="28"/>
          <w:szCs w:val="28"/>
          <w:lang w:val="kk-KZ"/>
        </w:rPr>
        <w:t>геномика</w:t>
      </w:r>
      <w:proofErr w:type="spellEnd"/>
      <w:r w:rsidRPr="00854621">
        <w:rPr>
          <w:sz w:val="28"/>
          <w:szCs w:val="28"/>
          <w:lang w:val="kk-KZ"/>
        </w:rPr>
        <w:t xml:space="preserve"> сияқты салаларда алдыңғы қатарлы нәтижелерді қалай революциялық түрде өзгерткенін жүйелі баяндады [3]. Осы кезеңде VGG-16, </w:t>
      </w:r>
      <w:proofErr w:type="spellStart"/>
      <w:r w:rsidRPr="00854621">
        <w:rPr>
          <w:sz w:val="28"/>
          <w:szCs w:val="28"/>
          <w:lang w:val="kk-KZ"/>
        </w:rPr>
        <w:t>GoogLeNet</w:t>
      </w:r>
      <w:proofErr w:type="spellEnd"/>
      <w:r w:rsidRPr="00854621">
        <w:rPr>
          <w:sz w:val="28"/>
          <w:szCs w:val="28"/>
          <w:lang w:val="kk-KZ"/>
        </w:rPr>
        <w:t>/</w:t>
      </w:r>
      <w:proofErr w:type="spellStart"/>
      <w:r w:rsidRPr="00854621">
        <w:rPr>
          <w:sz w:val="28"/>
          <w:szCs w:val="28"/>
          <w:lang w:val="kk-KZ"/>
        </w:rPr>
        <w:t>Inception</w:t>
      </w:r>
      <w:proofErr w:type="spellEnd"/>
      <w:r w:rsidRPr="00854621">
        <w:rPr>
          <w:sz w:val="28"/>
          <w:szCs w:val="28"/>
          <w:lang w:val="kk-KZ"/>
        </w:rPr>
        <w:t xml:space="preserve"> желілері де үлкен назар аударды. 2016 жылы </w:t>
      </w:r>
      <w:proofErr w:type="spellStart"/>
      <w:r w:rsidRPr="00854621">
        <w:rPr>
          <w:sz w:val="28"/>
          <w:szCs w:val="28"/>
          <w:lang w:val="kk-KZ"/>
        </w:rPr>
        <w:t>He</w:t>
      </w:r>
      <w:proofErr w:type="spellEnd"/>
      <w:r w:rsidRPr="00854621">
        <w:rPr>
          <w:sz w:val="28"/>
          <w:szCs w:val="28"/>
          <w:lang w:val="kk-KZ"/>
        </w:rPr>
        <w:t xml:space="preserve">, </w:t>
      </w:r>
      <w:proofErr w:type="spellStart"/>
      <w:r w:rsidRPr="00854621">
        <w:rPr>
          <w:sz w:val="28"/>
          <w:szCs w:val="28"/>
          <w:lang w:val="kk-KZ"/>
        </w:rPr>
        <w:t>Zhang</w:t>
      </w:r>
      <w:proofErr w:type="spellEnd"/>
      <w:r w:rsidRPr="00854621">
        <w:rPr>
          <w:sz w:val="28"/>
          <w:szCs w:val="28"/>
          <w:lang w:val="kk-KZ"/>
        </w:rPr>
        <w:t xml:space="preserve">, </w:t>
      </w:r>
      <w:proofErr w:type="spellStart"/>
      <w:r w:rsidRPr="00854621">
        <w:rPr>
          <w:sz w:val="28"/>
          <w:szCs w:val="28"/>
          <w:lang w:val="kk-KZ"/>
        </w:rPr>
        <w:t>Ren</w:t>
      </w:r>
      <w:proofErr w:type="spellEnd"/>
      <w:r w:rsidRPr="00854621">
        <w:rPr>
          <w:sz w:val="28"/>
          <w:szCs w:val="28"/>
          <w:lang w:val="kk-KZ"/>
        </w:rPr>
        <w:t xml:space="preserve"> және </w:t>
      </w:r>
      <w:proofErr w:type="spellStart"/>
      <w:r w:rsidRPr="00854621">
        <w:rPr>
          <w:sz w:val="28"/>
          <w:szCs w:val="28"/>
          <w:lang w:val="kk-KZ"/>
        </w:rPr>
        <w:t>Sun</w:t>
      </w:r>
      <w:proofErr w:type="spellEnd"/>
      <w:r w:rsidRPr="00854621">
        <w:rPr>
          <w:sz w:val="28"/>
          <w:szCs w:val="28"/>
          <w:lang w:val="kk-KZ"/>
        </w:rPr>
        <w:t xml:space="preserve"> ұсынған </w:t>
      </w:r>
      <w:proofErr w:type="spellStart"/>
      <w:r w:rsidRPr="00854621">
        <w:rPr>
          <w:sz w:val="28"/>
          <w:szCs w:val="28"/>
          <w:lang w:val="kk-KZ"/>
        </w:rPr>
        <w:t>ResNet</w:t>
      </w:r>
      <w:proofErr w:type="spellEnd"/>
      <w:r w:rsidRPr="00854621">
        <w:rPr>
          <w:sz w:val="28"/>
          <w:szCs w:val="28"/>
          <w:lang w:val="kk-KZ"/>
        </w:rPr>
        <w:t xml:space="preserve"> (</w:t>
      </w:r>
      <w:proofErr w:type="spellStart"/>
      <w:r w:rsidRPr="00854621">
        <w:rPr>
          <w:sz w:val="28"/>
          <w:szCs w:val="28"/>
          <w:lang w:val="kk-KZ"/>
        </w:rPr>
        <w:t>Residual</w:t>
      </w:r>
      <w:proofErr w:type="spellEnd"/>
      <w:r w:rsidRPr="00854621">
        <w:rPr>
          <w:sz w:val="28"/>
          <w:szCs w:val="28"/>
          <w:lang w:val="kk-KZ"/>
        </w:rPr>
        <w:t xml:space="preserve"> Network) архитектурасы артқа қысқа байланыстар (</w:t>
      </w:r>
      <w:proofErr w:type="spellStart"/>
      <w:r w:rsidRPr="00854621">
        <w:rPr>
          <w:sz w:val="28"/>
          <w:szCs w:val="28"/>
          <w:lang w:val="kk-KZ"/>
        </w:rPr>
        <w:t>skip</w:t>
      </w:r>
      <w:proofErr w:type="spellEnd"/>
      <w:r w:rsidRPr="00854621">
        <w:rPr>
          <w:sz w:val="28"/>
          <w:szCs w:val="28"/>
          <w:lang w:val="kk-KZ"/>
        </w:rPr>
        <w:t xml:space="preserve"> </w:t>
      </w:r>
      <w:proofErr w:type="spellStart"/>
      <w:r w:rsidRPr="00854621">
        <w:rPr>
          <w:sz w:val="28"/>
          <w:szCs w:val="28"/>
          <w:lang w:val="kk-KZ"/>
        </w:rPr>
        <w:t>connections</w:t>
      </w:r>
      <w:proofErr w:type="spellEnd"/>
      <w:r w:rsidRPr="00854621">
        <w:rPr>
          <w:sz w:val="28"/>
          <w:szCs w:val="28"/>
          <w:lang w:val="kk-KZ"/>
        </w:rPr>
        <w:t xml:space="preserve">) механизмін енгізу арқылы өте терең желілерді </w:t>
      </w:r>
      <w:r w:rsidR="002E7D9E" w:rsidRPr="00854621">
        <w:rPr>
          <w:sz w:val="28"/>
          <w:szCs w:val="28"/>
          <w:lang w:val="kk-KZ"/>
        </w:rPr>
        <w:t>-</w:t>
      </w:r>
      <w:r w:rsidRPr="00854621">
        <w:rPr>
          <w:sz w:val="28"/>
          <w:szCs w:val="28"/>
          <w:lang w:val="kk-KZ"/>
        </w:rPr>
        <w:t xml:space="preserve"> 152 қабатқа дейін </w:t>
      </w:r>
      <w:r w:rsidR="002E7D9E" w:rsidRPr="00854621">
        <w:rPr>
          <w:sz w:val="28"/>
          <w:szCs w:val="28"/>
          <w:lang w:val="kk-KZ"/>
        </w:rPr>
        <w:t>-</w:t>
      </w:r>
      <w:r w:rsidRPr="00854621">
        <w:rPr>
          <w:sz w:val="28"/>
          <w:szCs w:val="28"/>
          <w:lang w:val="kk-KZ"/>
        </w:rPr>
        <w:t xml:space="preserve"> тиімді үйретуді мүмкін ете отырып, ILSVRC 2015 жарысында бірінші орынды жеңіп алды [4]. Бұл жетістік терең нейрондық желілердегі градиент жоғалту мәселесін шешудің іргелі тәсілі ретінде танылды.</w:t>
      </w:r>
      <w:r w:rsidR="0018076D" w:rsidRPr="00854621">
        <w:rPr>
          <w:sz w:val="28"/>
          <w:szCs w:val="28"/>
          <w:lang w:val="kk-KZ"/>
        </w:rPr>
        <w:t xml:space="preserve"> </w:t>
      </w:r>
      <w:r w:rsidRPr="00854621">
        <w:rPr>
          <w:sz w:val="28"/>
          <w:szCs w:val="28"/>
          <w:lang w:val="kk-KZ"/>
        </w:rPr>
        <w:t xml:space="preserve">Трансформер архитектуралары кескінді тануда да жаңа бет ашты. </w:t>
      </w:r>
      <w:proofErr w:type="spellStart"/>
      <w:r w:rsidRPr="00854621">
        <w:rPr>
          <w:sz w:val="28"/>
          <w:szCs w:val="28"/>
          <w:lang w:val="kk-KZ"/>
        </w:rPr>
        <w:t>Dosovitskiy</w:t>
      </w:r>
      <w:proofErr w:type="spellEnd"/>
      <w:r w:rsidRPr="00854621">
        <w:rPr>
          <w:sz w:val="28"/>
          <w:szCs w:val="28"/>
          <w:lang w:val="kk-KZ"/>
        </w:rPr>
        <w:t xml:space="preserve"> және әріптестерінің 2021 жылы ICLR конференциясында ұсынған </w:t>
      </w:r>
      <w:proofErr w:type="spellStart"/>
      <w:r w:rsidRPr="00854621">
        <w:rPr>
          <w:sz w:val="28"/>
          <w:szCs w:val="28"/>
          <w:lang w:val="kk-KZ"/>
        </w:rPr>
        <w:t>Vision</w:t>
      </w:r>
      <w:proofErr w:type="spellEnd"/>
      <w:r w:rsidRPr="00854621">
        <w:rPr>
          <w:sz w:val="28"/>
          <w:szCs w:val="28"/>
          <w:lang w:val="kk-KZ"/>
        </w:rPr>
        <w:t xml:space="preserve"> </w:t>
      </w:r>
      <w:proofErr w:type="spellStart"/>
      <w:r w:rsidRPr="00854621">
        <w:rPr>
          <w:sz w:val="28"/>
          <w:szCs w:val="28"/>
          <w:lang w:val="kk-KZ"/>
        </w:rPr>
        <w:t>Transformer</w:t>
      </w:r>
      <w:proofErr w:type="spellEnd"/>
      <w:r w:rsidRPr="00854621">
        <w:rPr>
          <w:sz w:val="28"/>
          <w:szCs w:val="28"/>
          <w:lang w:val="kk-KZ"/>
        </w:rPr>
        <w:t xml:space="preserve"> (</w:t>
      </w:r>
      <w:proofErr w:type="spellStart"/>
      <w:r w:rsidRPr="00854621">
        <w:rPr>
          <w:sz w:val="28"/>
          <w:szCs w:val="28"/>
          <w:lang w:val="kk-KZ"/>
        </w:rPr>
        <w:t>ViT</w:t>
      </w:r>
      <w:proofErr w:type="spellEnd"/>
      <w:r w:rsidRPr="00854621">
        <w:rPr>
          <w:sz w:val="28"/>
          <w:szCs w:val="28"/>
          <w:lang w:val="kk-KZ"/>
        </w:rPr>
        <w:t xml:space="preserve">) моделі кескінді 16×16 пиксельдік патчтарға бөліп, оларды тізбек ретінде өңдей отырып, </w:t>
      </w:r>
      <w:r w:rsidRPr="00854621">
        <w:rPr>
          <w:sz w:val="28"/>
          <w:szCs w:val="28"/>
          <w:lang w:val="kk-KZ"/>
        </w:rPr>
        <w:lastRenderedPageBreak/>
        <w:t>жеткілікті мөлшерде деректермен алдын ала үйретілгенде CNN-ден асып түсетінін дәлелдеді [5]</w:t>
      </w:r>
      <w:r w:rsidR="002858B1" w:rsidRPr="00854621">
        <w:rPr>
          <w:sz w:val="28"/>
          <w:szCs w:val="28"/>
          <w:lang w:val="kk-KZ"/>
        </w:rPr>
        <w:t xml:space="preserve"> [58]</w:t>
      </w:r>
      <w:r w:rsidRPr="00854621">
        <w:rPr>
          <w:sz w:val="28"/>
          <w:szCs w:val="28"/>
          <w:lang w:val="kk-KZ"/>
        </w:rPr>
        <w:t>. Бұл жаңалық компьютерлік көрудегі конволюция үстемдігіне елеулі күмән туындатты.</w:t>
      </w:r>
    </w:p>
    <w:p w14:paraId="4B05B96F" w14:textId="34647F02" w:rsidR="002F230C" w:rsidRPr="00854621" w:rsidRDefault="00161EA0" w:rsidP="009A1211">
      <w:pPr>
        <w:pStyle w:val="NormalWeb"/>
        <w:spacing w:before="0" w:beforeAutospacing="0" w:after="0" w:afterAutospacing="0"/>
        <w:ind w:firstLine="720"/>
        <w:jc w:val="both"/>
        <w:rPr>
          <w:sz w:val="28"/>
          <w:szCs w:val="28"/>
          <w:lang w:val="kk-KZ"/>
        </w:rPr>
      </w:pPr>
      <w:r w:rsidRPr="00854621">
        <w:rPr>
          <w:sz w:val="28"/>
          <w:szCs w:val="28"/>
          <w:lang w:val="kk-KZ"/>
        </w:rPr>
        <w:t>Осы жетістіктерге қарамастан, классикалық тәсілдердің іргелі шектеулері де анықталды. Деректер көлемінің экспоненциалды өсуімен бірге заманауи нейрондық желілерді үйрету есептеу ресурстарын орасан зор мөлшерде талап етеді. Мур заңымен болжанған транзисторлардың шағындалу үрдісі атомдық шектерге жеткенімен, классикалық архитектуралар үлкен деректер жиынтықтары мен күрделі есептер үшін сызықтан тыс есептеу қиындықтарын туындатуда [6]. Биамонте және басқалар 2017 жылы классикалық машиналық оқытудың мұндай есептік кедергілерін кванттық есептеу принциптерін пайдалану арқылы еңсеруге болатынын теориялық тұрғыдан негіздеді [7].</w:t>
      </w:r>
      <w:r w:rsidR="00257DC1" w:rsidRPr="00854621">
        <w:rPr>
          <w:sz w:val="28"/>
          <w:szCs w:val="28"/>
          <w:lang w:val="kk-KZ"/>
        </w:rPr>
        <w:t xml:space="preserve"> </w:t>
      </w:r>
      <w:r w:rsidRPr="00854621">
        <w:rPr>
          <w:sz w:val="28"/>
          <w:szCs w:val="28"/>
          <w:lang w:val="kk-KZ"/>
        </w:rPr>
        <w:t>Осылайша, классикалық алгоритмдердің шектеулері мен кванттық есептеулердің теориялық артықшылықтарының арасындағы алшақтық кванттық машиналық оқытуды перспективалы зерттеу бағыты ретінде алға шығарды. Келесі бөлімдерде кванттық машиналық оқытудың теориялық негіздері, ал одан кейін классикалық және кванттық жүйелерді біріктіретін гибридті архитектуралар егжей-тегжейлі қарастырылады.</w:t>
      </w:r>
    </w:p>
    <w:p w14:paraId="7922C4DD" w14:textId="77777777" w:rsidR="002C3825" w:rsidRPr="00854621" w:rsidRDefault="002C3825" w:rsidP="009A1211">
      <w:pPr>
        <w:ind w:firstLine="720"/>
        <w:jc w:val="both"/>
        <w:rPr>
          <w:sz w:val="28"/>
          <w:szCs w:val="28"/>
          <w:lang w:val="kk-KZ"/>
        </w:rPr>
      </w:pPr>
    </w:p>
    <w:p w14:paraId="439A07D5" w14:textId="296C6CAD" w:rsidR="00D221FC" w:rsidRPr="00854621" w:rsidRDefault="002C3825" w:rsidP="00102872">
      <w:pPr>
        <w:pStyle w:val="Heading2"/>
        <w:spacing w:before="0" w:after="120"/>
        <w:ind w:firstLine="720"/>
        <w:jc w:val="both"/>
        <w:rPr>
          <w:rFonts w:ascii="Times New Roman" w:eastAsia="Times New Roman" w:hAnsi="Times New Roman" w:cs="Times New Roman"/>
          <w:sz w:val="28"/>
          <w:szCs w:val="28"/>
          <w:lang w:val="kk-KZ"/>
        </w:rPr>
      </w:pPr>
      <w:bookmarkStart w:id="4" w:name="_Toc228269448"/>
      <w:r w:rsidRPr="00854621">
        <w:rPr>
          <w:rFonts w:ascii="Times New Roman" w:hAnsi="Times New Roman" w:cs="Times New Roman"/>
          <w:b/>
          <w:bCs/>
          <w:color w:val="000000" w:themeColor="text1"/>
          <w:sz w:val="28"/>
          <w:szCs w:val="28"/>
          <w:lang w:val="kk-KZ"/>
        </w:rPr>
        <w:t xml:space="preserve">1.2 </w:t>
      </w:r>
      <w:r w:rsidR="00183FB4" w:rsidRPr="00854621">
        <w:rPr>
          <w:rFonts w:ascii="Times New Roman" w:hAnsi="Times New Roman" w:cs="Times New Roman"/>
          <w:b/>
          <w:bCs/>
          <w:color w:val="000000" w:themeColor="text1"/>
          <w:sz w:val="28"/>
          <w:szCs w:val="28"/>
          <w:lang w:val="kk-KZ"/>
        </w:rPr>
        <w:t>Кванттық машиналық оқыту және оның қолданысы</w:t>
      </w:r>
      <w:bookmarkEnd w:id="4"/>
    </w:p>
    <w:p w14:paraId="53701A90" w14:textId="0776C138" w:rsidR="00F90B3E" w:rsidRPr="00CA7F92" w:rsidRDefault="00F90B3E" w:rsidP="009A1211">
      <w:pPr>
        <w:ind w:firstLine="720"/>
        <w:jc w:val="both"/>
        <w:rPr>
          <w:sz w:val="28"/>
          <w:szCs w:val="28"/>
          <w:lang w:val="kk-KZ"/>
        </w:rPr>
      </w:pPr>
      <w:r w:rsidRPr="00CA7F92">
        <w:rPr>
          <w:sz w:val="28"/>
          <w:szCs w:val="28"/>
          <w:lang w:val="kk-KZ"/>
        </w:rPr>
        <w:t xml:space="preserve">Кванттық машиналық оқыту </w:t>
      </w:r>
      <w:r w:rsidR="002E7D9E" w:rsidRPr="00CA7F92">
        <w:rPr>
          <w:sz w:val="28"/>
          <w:szCs w:val="28"/>
          <w:lang w:val="kk-KZ"/>
        </w:rPr>
        <w:t>-</w:t>
      </w:r>
      <w:r w:rsidRPr="00CA7F92">
        <w:rPr>
          <w:sz w:val="28"/>
          <w:szCs w:val="28"/>
          <w:lang w:val="kk-KZ"/>
        </w:rPr>
        <w:t xml:space="preserve"> кванттық есептеу принциптері мен машиналық оқыту алгоритмдерін біріктіретін жылдам дамып жатқан ғылым саласы. </w:t>
      </w:r>
      <w:proofErr w:type="spellStart"/>
      <w:r w:rsidRPr="00CA7F92">
        <w:rPr>
          <w:sz w:val="28"/>
          <w:szCs w:val="28"/>
          <w:lang w:val="kk-KZ"/>
        </w:rPr>
        <w:t>Biamonte</w:t>
      </w:r>
      <w:proofErr w:type="spellEnd"/>
      <w:r w:rsidRPr="00CA7F92">
        <w:rPr>
          <w:sz w:val="28"/>
          <w:szCs w:val="28"/>
          <w:lang w:val="kk-KZ"/>
        </w:rPr>
        <w:t xml:space="preserve"> және басқалардың 2017 жылы </w:t>
      </w:r>
      <w:proofErr w:type="spellStart"/>
      <w:r w:rsidRPr="00CA7F92">
        <w:rPr>
          <w:sz w:val="28"/>
          <w:szCs w:val="28"/>
          <w:lang w:val="kk-KZ"/>
        </w:rPr>
        <w:t>Nature</w:t>
      </w:r>
      <w:proofErr w:type="spellEnd"/>
      <w:r w:rsidRPr="00CA7F92">
        <w:rPr>
          <w:sz w:val="28"/>
          <w:szCs w:val="28"/>
          <w:lang w:val="kk-KZ"/>
        </w:rPr>
        <w:t xml:space="preserve"> журналында жариялаған іргелі еңбегінде кванттық жүйелер классикалық жүйелер тиімді жасай алмайтын үлгілерді өндіре алады деп болжам жасалып, кванттық компьютерлер машиналық оқыту тапсырмаларында классикалық компьютерлерден асып түсуі мүмкін деген тұжырым ұсынылды [8]. Бұл еңбек QML саласының теориялық іргетасын қалаған және ғылыми қоғамдастықта кең дискуссия тудырды.</w:t>
      </w:r>
    </w:p>
    <w:p w14:paraId="0EB7E1A7" w14:textId="444F0E3E" w:rsidR="00F90B3E" w:rsidRPr="00CA7F92" w:rsidRDefault="00F90B3E" w:rsidP="009A1211">
      <w:pPr>
        <w:ind w:firstLine="720"/>
        <w:jc w:val="both"/>
        <w:rPr>
          <w:sz w:val="28"/>
          <w:szCs w:val="28"/>
          <w:lang w:val="kk-KZ"/>
        </w:rPr>
      </w:pPr>
      <w:r w:rsidRPr="00CA7F92">
        <w:rPr>
          <w:sz w:val="28"/>
          <w:szCs w:val="28"/>
          <w:lang w:val="kk-KZ"/>
        </w:rPr>
        <w:t xml:space="preserve">QML саласының негізгі мақсаты </w:t>
      </w:r>
      <w:r w:rsidR="002E7D9E" w:rsidRPr="00CA7F92">
        <w:rPr>
          <w:sz w:val="28"/>
          <w:szCs w:val="28"/>
          <w:lang w:val="kk-KZ"/>
        </w:rPr>
        <w:t>-</w:t>
      </w:r>
      <w:r w:rsidRPr="00CA7F92">
        <w:rPr>
          <w:sz w:val="28"/>
          <w:szCs w:val="28"/>
          <w:lang w:val="kk-KZ"/>
        </w:rPr>
        <w:t xml:space="preserve"> машиналық оқыту алгоритмдерінің тиімділігін арттыру үшін кванттық есептеу мүмкіндіктерін пайдалану болып табылады. Кванттық есептеу компьютер ғылымы, математика және физиканың тоғысуы нәтижесінде пайда болған жаңа перспективалы сала ретінде, деректерді матрицалар арқылы сипаттайтын және жоғары есептеу ресурстарын талап ететін классикалық машиналық оқытудың кемшіліктерін жеңуге бағытталған [9]. QML алгоритмдері жіктеу, регрессия және кластерлеу сияқты классикалық машиналық оқыту есептерін шешу үшін де кеңінен қолданылады [10].</w:t>
      </w:r>
    </w:p>
    <w:p w14:paraId="3F588741" w14:textId="6D21CBB8" w:rsidR="00F90B3E" w:rsidRPr="00CA7F92" w:rsidRDefault="00F90B3E" w:rsidP="00DA68EC">
      <w:pPr>
        <w:ind w:firstLine="720"/>
        <w:jc w:val="both"/>
        <w:rPr>
          <w:sz w:val="28"/>
          <w:szCs w:val="28"/>
          <w:lang w:val="kk-KZ"/>
        </w:rPr>
      </w:pPr>
      <w:r w:rsidRPr="00CA7F92">
        <w:rPr>
          <w:sz w:val="28"/>
          <w:szCs w:val="28"/>
          <w:lang w:val="kk-KZ"/>
        </w:rPr>
        <w:t xml:space="preserve">QML-дің негізгі артықшылықтарының бірі </w:t>
      </w:r>
      <w:r w:rsidR="002E7D9E" w:rsidRPr="00CA7F92">
        <w:rPr>
          <w:sz w:val="28"/>
          <w:szCs w:val="28"/>
          <w:lang w:val="kk-KZ"/>
        </w:rPr>
        <w:t>-</w:t>
      </w:r>
      <w:r w:rsidRPr="00CA7F92">
        <w:rPr>
          <w:sz w:val="28"/>
          <w:szCs w:val="28"/>
          <w:lang w:val="kk-KZ"/>
        </w:rPr>
        <w:t xml:space="preserve"> кванттық жеделдету (</w:t>
      </w:r>
      <w:proofErr w:type="spellStart"/>
      <w:r w:rsidRPr="00CA7F92">
        <w:rPr>
          <w:sz w:val="28"/>
          <w:szCs w:val="28"/>
          <w:lang w:val="kk-KZ"/>
        </w:rPr>
        <w:t>quantum</w:t>
      </w:r>
      <w:proofErr w:type="spellEnd"/>
      <w:r w:rsidRPr="00CA7F92">
        <w:rPr>
          <w:sz w:val="28"/>
          <w:szCs w:val="28"/>
          <w:lang w:val="kk-KZ"/>
        </w:rPr>
        <w:t xml:space="preserve"> </w:t>
      </w:r>
      <w:proofErr w:type="spellStart"/>
      <w:r w:rsidRPr="00CA7F92">
        <w:rPr>
          <w:sz w:val="28"/>
          <w:szCs w:val="28"/>
          <w:lang w:val="kk-KZ"/>
        </w:rPr>
        <w:t>speedup</w:t>
      </w:r>
      <w:proofErr w:type="spellEnd"/>
      <w:r w:rsidRPr="00CA7F92">
        <w:rPr>
          <w:sz w:val="28"/>
          <w:szCs w:val="28"/>
          <w:lang w:val="kk-KZ"/>
        </w:rPr>
        <w:t xml:space="preserve">) мүмкіндігі. </w:t>
      </w:r>
      <w:r w:rsidR="008B52B0" w:rsidRPr="00854621">
        <w:rPr>
          <w:sz w:val="28"/>
          <w:szCs w:val="28"/>
          <w:lang w:val="kk-KZ"/>
        </w:rPr>
        <w:t>Кванттық компьютерлер</w:t>
      </w:r>
      <w:r w:rsidR="00DA68EC" w:rsidRPr="00CA7F92">
        <w:rPr>
          <w:sz w:val="28"/>
          <w:szCs w:val="28"/>
          <w:lang w:val="kk-KZ"/>
        </w:rPr>
        <w:t xml:space="preserve"> </w:t>
      </w:r>
      <m:oMath>
        <m:r>
          <w:rPr>
            <w:rFonts w:ascii="Cambria Math" w:hAnsi="Cambria Math"/>
            <w:sz w:val="28"/>
            <w:szCs w:val="28"/>
            <w:lang w:val="kk-KZ"/>
          </w:rPr>
          <m:t>N</m:t>
        </m:r>
      </m:oMath>
      <w:r w:rsidR="00DA68EC" w:rsidRPr="00CA7F92">
        <w:rPr>
          <w:sz w:val="28"/>
          <w:szCs w:val="28"/>
          <w:lang w:val="kk-KZ"/>
        </w:rPr>
        <w:t xml:space="preserve"> </w:t>
      </w:r>
      <w:r w:rsidR="008B52B0" w:rsidRPr="00854621">
        <w:rPr>
          <w:sz w:val="28"/>
          <w:szCs w:val="28"/>
          <w:lang w:val="kk-KZ"/>
        </w:rPr>
        <w:t>жазбасы бар дерекқорда</w:t>
      </w:r>
      <w:r w:rsidR="009E6F2B" w:rsidRPr="00854621">
        <w:rPr>
          <w:sz w:val="28"/>
          <w:szCs w:val="28"/>
          <w:lang w:val="kk-KZ"/>
        </w:rPr>
        <w:t xml:space="preserve"> іздеу операцияларын классикалық компьютерге қарағанда шамамен</w:t>
      </w:r>
      <w:r w:rsidR="00DA68EC" w:rsidRPr="00CA7F92">
        <w:rPr>
          <w:sz w:val="28"/>
          <w:szCs w:val="28"/>
          <w:lang w:val="kk-KZ"/>
        </w:rPr>
        <w:t xml:space="preserve"> </w:t>
      </w:r>
      <m:oMath>
        <m:r>
          <w:rPr>
            <w:rFonts w:ascii="Cambria Math" w:hAnsi="Cambria Math"/>
            <w:sz w:val="28"/>
            <w:szCs w:val="28"/>
            <w:lang w:val="kk-KZ"/>
          </w:rPr>
          <m:t>√N</m:t>
        </m:r>
      </m:oMath>
      <w:r w:rsidR="00DA68EC" w:rsidRPr="00CA7F92">
        <w:rPr>
          <w:sz w:val="28"/>
          <w:szCs w:val="28"/>
          <w:lang w:val="kk-KZ"/>
        </w:rPr>
        <w:t xml:space="preserve"> </w:t>
      </w:r>
      <w:r w:rsidR="009E6F2B" w:rsidRPr="00854621">
        <w:rPr>
          <w:sz w:val="28"/>
          <w:szCs w:val="28"/>
          <w:lang w:val="kk-KZ"/>
        </w:rPr>
        <w:t>рет жылдамырақ орындай алады</w:t>
      </w:r>
      <w:r w:rsidR="00DA68EC" w:rsidRPr="00CA7F92">
        <w:rPr>
          <w:sz w:val="28"/>
          <w:szCs w:val="28"/>
          <w:lang w:val="kk-KZ"/>
        </w:rPr>
        <w:t xml:space="preserve"> </w:t>
      </w:r>
      <w:r w:rsidRPr="00CA7F92">
        <w:rPr>
          <w:sz w:val="28"/>
          <w:szCs w:val="28"/>
          <w:lang w:val="kk-KZ"/>
        </w:rPr>
        <w:t xml:space="preserve">[8]. Бұл есептеу күрделілігін айтарлықтай төмендетеді. Кванттық машиналық оқыту кванттық механика принциптері мен классикалық машиналық </w:t>
      </w:r>
      <w:r w:rsidRPr="00CA7F92">
        <w:rPr>
          <w:sz w:val="28"/>
          <w:szCs w:val="28"/>
          <w:lang w:val="kk-KZ"/>
        </w:rPr>
        <w:lastRenderedPageBreak/>
        <w:t xml:space="preserve">оқытуды біріктіруді зерттейтін жылдам дамыған сала болып табылады; </w:t>
      </w:r>
      <w:proofErr w:type="spellStart"/>
      <w:r w:rsidRPr="00CA7F92">
        <w:rPr>
          <w:sz w:val="28"/>
          <w:szCs w:val="28"/>
          <w:lang w:val="kk-KZ"/>
        </w:rPr>
        <w:t>суперпозиция</w:t>
      </w:r>
      <w:proofErr w:type="spellEnd"/>
      <w:r w:rsidRPr="00CA7F92">
        <w:rPr>
          <w:sz w:val="28"/>
          <w:szCs w:val="28"/>
          <w:lang w:val="kk-KZ"/>
        </w:rPr>
        <w:t xml:space="preserve"> мен шатасу сияқты кванттық есептеудің бірегей ерекшеліктері белгілі бір машиналық оқыту тапсырмалары үшін экспоненциалды жеделдетуді қамтамасыз ете алады [11].</w:t>
      </w:r>
    </w:p>
    <w:p w14:paraId="42499C4F" w14:textId="27E8139F" w:rsidR="00F90B3E" w:rsidRPr="00CA7F92" w:rsidRDefault="00F90B3E" w:rsidP="009A1211">
      <w:pPr>
        <w:ind w:firstLine="720"/>
        <w:jc w:val="both"/>
        <w:rPr>
          <w:sz w:val="28"/>
          <w:szCs w:val="28"/>
          <w:lang w:val="kk-KZ"/>
        </w:rPr>
      </w:pPr>
      <w:r w:rsidRPr="00CA7F92">
        <w:rPr>
          <w:sz w:val="28"/>
          <w:szCs w:val="28"/>
          <w:lang w:val="kk-KZ"/>
        </w:rPr>
        <w:t xml:space="preserve">QML-дің кескіндерді тануда қолданылуы бірнеше негізгі бағыт бойынша дамып келеді. Олардың ең маңыздыларына кванттық тіреуші векторлар машинасы (QSVM), кванттық K-жақын көрші (QKNN) алгоритмі және кванттық нейрондық желілер (QNN) жатады. QSVM ядро тәсілімен деректерді кванттық күйге айналдырып, одан кейін ядро матрицасы арқылы сызықтық бөлінетін форматқа түрлендіреді; сонымен бірге </w:t>
      </w:r>
      <w:r w:rsidR="00534211" w:rsidRPr="00854621">
        <w:rPr>
          <w:sz w:val="28"/>
          <w:szCs w:val="28"/>
          <w:lang w:val="kk-KZ"/>
        </w:rPr>
        <w:t>к</w:t>
      </w:r>
      <w:r w:rsidRPr="00CA7F92">
        <w:rPr>
          <w:sz w:val="28"/>
          <w:szCs w:val="28"/>
          <w:lang w:val="kk-KZ"/>
        </w:rPr>
        <w:t>ванттық негізгі компоненттер талдауы (QPCA) және басқа кванттық операциялар қосымша өңдеу үшін пайдаланылады [12]. QSVM-нің классикалық SVM-мен салыстырғанда қолжазбаны тану есептерінде анағұрлым тиімді екендігі тәжірибелік зерттеулермен расталған [13].</w:t>
      </w:r>
    </w:p>
    <w:p w14:paraId="1CFE586B" w14:textId="77777777" w:rsidR="00F90B3E" w:rsidRPr="00CA7F92" w:rsidRDefault="00F90B3E" w:rsidP="009A1211">
      <w:pPr>
        <w:ind w:firstLine="720"/>
        <w:jc w:val="both"/>
        <w:rPr>
          <w:sz w:val="28"/>
          <w:szCs w:val="28"/>
          <w:lang w:val="kk-KZ"/>
        </w:rPr>
      </w:pPr>
      <w:r w:rsidRPr="00CA7F92">
        <w:rPr>
          <w:sz w:val="28"/>
          <w:szCs w:val="28"/>
          <w:lang w:val="kk-KZ"/>
        </w:rPr>
        <w:t xml:space="preserve">QKNN алгоритмі де кескін жіктеу саласында белсенді зерттелуде. </w:t>
      </w:r>
      <w:proofErr w:type="spellStart"/>
      <w:r w:rsidRPr="00CA7F92">
        <w:rPr>
          <w:sz w:val="28"/>
          <w:szCs w:val="28"/>
          <w:lang w:val="kk-KZ"/>
        </w:rPr>
        <w:t>Dang</w:t>
      </w:r>
      <w:proofErr w:type="spellEnd"/>
      <w:r w:rsidRPr="00CA7F92">
        <w:rPr>
          <w:sz w:val="28"/>
          <w:szCs w:val="28"/>
          <w:lang w:val="kk-KZ"/>
        </w:rPr>
        <w:t xml:space="preserve"> және басқалар (2018) кванттық K-жақын көрші алгоритмін кескін жіктеуге қолданып, алгоритмнің бірінші қадамында классикалық үйрету және тест деректерінен белгілерді бөліп алатынын, одан кейін бұл белгілерді кванттық күйлерге түрлендіретінін және арақашықтықты есептеу негізінде сыныптарды дауыс беру арқылы анықтайтынын дәлелдеді [14]. Бұл тәсіл MNIST деректер жиынтығында классикалық KNN-мен салыстырғанда жоғары нәтиже берді.</w:t>
      </w:r>
    </w:p>
    <w:p w14:paraId="6492D2EA" w14:textId="60F81C1B" w:rsidR="00F90B3E" w:rsidRPr="00CA7F92" w:rsidRDefault="00F90B3E" w:rsidP="009A1211">
      <w:pPr>
        <w:ind w:firstLine="720"/>
        <w:jc w:val="both"/>
        <w:rPr>
          <w:sz w:val="28"/>
          <w:szCs w:val="28"/>
          <w:lang w:val="kk-KZ"/>
        </w:rPr>
      </w:pPr>
      <w:r w:rsidRPr="00CA7F92">
        <w:rPr>
          <w:sz w:val="28"/>
          <w:szCs w:val="28"/>
          <w:lang w:val="kk-KZ"/>
        </w:rPr>
        <w:t>Кескін жіктеудегі QML зерттеулерінің жылдан жылға өсіп келе жатқандығы да назар аударарлық. 201</w:t>
      </w:r>
      <w:r w:rsidR="00763B14" w:rsidRPr="00CA7F92">
        <w:rPr>
          <w:sz w:val="28"/>
          <w:szCs w:val="28"/>
          <w:lang w:val="kk-KZ"/>
        </w:rPr>
        <w:t>9</w:t>
      </w:r>
      <w:r w:rsidRPr="00CA7F92">
        <w:rPr>
          <w:sz w:val="28"/>
          <w:szCs w:val="28"/>
          <w:lang w:val="kk-KZ"/>
        </w:rPr>
        <w:t xml:space="preserve"> жылдан 202</w:t>
      </w:r>
      <w:r w:rsidR="00763B14" w:rsidRPr="00CA7F92">
        <w:rPr>
          <w:sz w:val="28"/>
          <w:szCs w:val="28"/>
          <w:lang w:val="kk-KZ"/>
        </w:rPr>
        <w:t>5</w:t>
      </w:r>
      <w:r w:rsidRPr="00CA7F92">
        <w:rPr>
          <w:sz w:val="28"/>
          <w:szCs w:val="28"/>
          <w:lang w:val="kk-KZ"/>
        </w:rPr>
        <w:t xml:space="preserve"> жылға дейін жарияланған мақалалар санының тұрақты өсуі кванттық кескін жіктеудің зерттеушілердің айтарлықтай күш-жігері мен қызығушылығымен практикалық нүктеге жетуі мүмкін екенін көрсетеді [15].</w:t>
      </w:r>
    </w:p>
    <w:p w14:paraId="6FB2573D" w14:textId="7D551937" w:rsidR="00F90B3E" w:rsidRPr="00CA7F92" w:rsidRDefault="00F90B3E" w:rsidP="009A1211">
      <w:pPr>
        <w:ind w:firstLine="720"/>
        <w:jc w:val="both"/>
        <w:rPr>
          <w:sz w:val="28"/>
          <w:szCs w:val="28"/>
          <w:lang w:val="kk-KZ"/>
        </w:rPr>
      </w:pPr>
      <w:r w:rsidRPr="00CA7F92">
        <w:rPr>
          <w:sz w:val="28"/>
          <w:szCs w:val="28"/>
          <w:lang w:val="kk-KZ"/>
        </w:rPr>
        <w:t xml:space="preserve">QML-дің ең перспективалы қолданысы </w:t>
      </w:r>
      <w:r w:rsidR="002E7D9E" w:rsidRPr="00CA7F92">
        <w:rPr>
          <w:sz w:val="28"/>
          <w:szCs w:val="28"/>
          <w:lang w:val="kk-KZ"/>
        </w:rPr>
        <w:t>-</w:t>
      </w:r>
      <w:r w:rsidRPr="00CA7F92">
        <w:rPr>
          <w:sz w:val="28"/>
          <w:szCs w:val="28"/>
          <w:lang w:val="kk-KZ"/>
        </w:rPr>
        <w:t xml:space="preserve"> кванттық нейрондық желілер (QNN). QNN-дер классикалық нейрондық желі модельдерінен шабыт алған, бірақ есептеу процесін кванттық механика заңдарына негіздейді. QNN-дің негізгі архитектурасы үш қабаттан тұрады: деректерді кванттық күйге айналдыратын кодтаушы қабат (</w:t>
      </w:r>
      <w:proofErr w:type="spellStart"/>
      <w:r w:rsidRPr="00CA7F92">
        <w:rPr>
          <w:sz w:val="28"/>
          <w:szCs w:val="28"/>
          <w:lang w:val="kk-KZ"/>
        </w:rPr>
        <w:t>encoder</w:t>
      </w:r>
      <w:proofErr w:type="spellEnd"/>
      <w:r w:rsidRPr="00CA7F92">
        <w:rPr>
          <w:sz w:val="28"/>
          <w:szCs w:val="28"/>
          <w:lang w:val="kk-KZ"/>
        </w:rPr>
        <w:t>), реттелетін параметрлері бар вариациялық кванттық схема (VQC) және кванттық күйлерді классикалық мәндерге түрлендіретін өлшеу қабаты (</w:t>
      </w:r>
      <w:proofErr w:type="spellStart"/>
      <w:r w:rsidRPr="00CA7F92">
        <w:rPr>
          <w:sz w:val="28"/>
          <w:szCs w:val="28"/>
          <w:lang w:val="kk-KZ"/>
        </w:rPr>
        <w:t>measurement</w:t>
      </w:r>
      <w:proofErr w:type="spellEnd"/>
      <w:r w:rsidRPr="00CA7F92">
        <w:rPr>
          <w:sz w:val="28"/>
          <w:szCs w:val="28"/>
          <w:lang w:val="kk-KZ"/>
        </w:rPr>
        <w:t xml:space="preserve"> </w:t>
      </w:r>
      <w:proofErr w:type="spellStart"/>
      <w:r w:rsidRPr="00CA7F92">
        <w:rPr>
          <w:sz w:val="28"/>
          <w:szCs w:val="28"/>
          <w:lang w:val="kk-KZ"/>
        </w:rPr>
        <w:t>layer</w:t>
      </w:r>
      <w:proofErr w:type="spellEnd"/>
      <w:r w:rsidRPr="00CA7F92">
        <w:rPr>
          <w:sz w:val="28"/>
          <w:szCs w:val="28"/>
          <w:lang w:val="kk-KZ"/>
        </w:rPr>
        <w:t xml:space="preserve">). Кванттық </w:t>
      </w:r>
      <w:proofErr w:type="spellStart"/>
      <w:r w:rsidRPr="00CA7F92">
        <w:rPr>
          <w:sz w:val="28"/>
          <w:szCs w:val="28"/>
          <w:lang w:val="kk-KZ"/>
        </w:rPr>
        <w:t>суперпозиция</w:t>
      </w:r>
      <w:proofErr w:type="spellEnd"/>
      <w:r w:rsidRPr="00CA7F92">
        <w:rPr>
          <w:sz w:val="28"/>
          <w:szCs w:val="28"/>
          <w:lang w:val="kk-KZ"/>
        </w:rPr>
        <w:t xml:space="preserve"> мен параллелизм қасиеттері арқасында QNN классикалық желілерге қарағанда аз жасырын нейрондармен және </w:t>
      </w:r>
      <w:proofErr w:type="spellStart"/>
      <w:r w:rsidRPr="00CA7F92">
        <w:rPr>
          <w:sz w:val="28"/>
          <w:szCs w:val="28"/>
          <w:lang w:val="kk-KZ"/>
        </w:rPr>
        <w:t>кубиттермен</w:t>
      </w:r>
      <w:proofErr w:type="spellEnd"/>
      <w:r w:rsidRPr="00CA7F92">
        <w:rPr>
          <w:sz w:val="28"/>
          <w:szCs w:val="28"/>
          <w:lang w:val="kk-KZ"/>
        </w:rPr>
        <w:t xml:space="preserve"> бір уақытта бірнеше функцияны есептей алады.</w:t>
      </w:r>
    </w:p>
    <w:p w14:paraId="27C99F25" w14:textId="77777777" w:rsidR="00F90B3E" w:rsidRPr="00CA7F92" w:rsidRDefault="00F90B3E" w:rsidP="009A1211">
      <w:pPr>
        <w:ind w:firstLine="720"/>
        <w:jc w:val="both"/>
        <w:rPr>
          <w:sz w:val="28"/>
          <w:szCs w:val="28"/>
          <w:lang w:val="kk-KZ"/>
        </w:rPr>
      </w:pPr>
      <w:r w:rsidRPr="00CA7F92">
        <w:rPr>
          <w:sz w:val="28"/>
          <w:szCs w:val="28"/>
          <w:lang w:val="kk-KZ"/>
        </w:rPr>
        <w:t>Параллель кванттық схемалары бар гибридті кванттық нейрондық желі MNIST деректер жиынтығының толық нұсқасында 99,21% дәлдікке қол жеткізіп, белгілі кванттық-классикалық модельдерді жеңіп шықты; сонымен қатар классикалық баламасымен салыстырғанда сегіз есе аз параметрге ие болды [16]. Бұл нәтиже кванттық қабаттардың деректердің жалпы белгілерін анықтаудағы тиімділігін айқын дәлелдейді.</w:t>
      </w:r>
    </w:p>
    <w:p w14:paraId="7CEB1C23" w14:textId="5301BFC0" w:rsidR="00F90B3E" w:rsidRPr="00CA7F92" w:rsidRDefault="00F90B3E" w:rsidP="009A1211">
      <w:pPr>
        <w:ind w:firstLine="720"/>
        <w:jc w:val="both"/>
        <w:rPr>
          <w:sz w:val="28"/>
          <w:szCs w:val="28"/>
          <w:lang w:val="kk-KZ"/>
        </w:rPr>
      </w:pPr>
      <w:r w:rsidRPr="00CA7F92">
        <w:rPr>
          <w:sz w:val="28"/>
          <w:szCs w:val="28"/>
          <w:lang w:val="kk-KZ"/>
        </w:rPr>
        <w:t xml:space="preserve">Кванттық </w:t>
      </w:r>
      <w:proofErr w:type="spellStart"/>
      <w:r w:rsidRPr="00CA7F92">
        <w:rPr>
          <w:sz w:val="28"/>
          <w:szCs w:val="28"/>
          <w:lang w:val="kk-KZ"/>
        </w:rPr>
        <w:t>конволюциялық</w:t>
      </w:r>
      <w:proofErr w:type="spellEnd"/>
      <w:r w:rsidRPr="00CA7F92">
        <w:rPr>
          <w:sz w:val="28"/>
          <w:szCs w:val="28"/>
          <w:lang w:val="kk-KZ"/>
        </w:rPr>
        <w:t xml:space="preserve"> нейрондық желілер (QCNN) де кескінді тану саласында жаңа мүмкіндіктер ашты. </w:t>
      </w:r>
      <w:proofErr w:type="spellStart"/>
      <w:r w:rsidRPr="00CA7F92">
        <w:rPr>
          <w:sz w:val="28"/>
          <w:szCs w:val="28"/>
          <w:lang w:val="kk-KZ"/>
        </w:rPr>
        <w:t>Cong</w:t>
      </w:r>
      <w:proofErr w:type="spellEnd"/>
      <w:r w:rsidRPr="00CA7F92">
        <w:rPr>
          <w:sz w:val="28"/>
          <w:szCs w:val="28"/>
          <w:lang w:val="kk-KZ"/>
        </w:rPr>
        <w:t xml:space="preserve"> және басқалар 2019 жылы параметрлік </w:t>
      </w:r>
      <w:r w:rsidRPr="00CA7F92">
        <w:rPr>
          <w:sz w:val="28"/>
          <w:szCs w:val="28"/>
          <w:lang w:val="kk-KZ"/>
        </w:rPr>
        <w:lastRenderedPageBreak/>
        <w:t xml:space="preserve">кванттық схемамен жұмыс жасайтын QCNN моделін алғаш ұсынды; бұл модель N </w:t>
      </w:r>
      <w:proofErr w:type="spellStart"/>
      <w:r w:rsidRPr="00CA7F92">
        <w:rPr>
          <w:sz w:val="28"/>
          <w:szCs w:val="28"/>
          <w:lang w:val="kk-KZ"/>
        </w:rPr>
        <w:t>кубиттің</w:t>
      </w:r>
      <w:proofErr w:type="spellEnd"/>
      <w:r w:rsidRPr="00CA7F92">
        <w:rPr>
          <w:sz w:val="28"/>
          <w:szCs w:val="28"/>
          <w:lang w:val="kk-KZ"/>
        </w:rPr>
        <w:t xml:space="preserve"> кіріс күйлерін </w:t>
      </w:r>
      <m:oMath>
        <m:r>
          <w:rPr>
            <w:rFonts w:ascii="Cambria Math" w:hAnsi="Cambria Math"/>
            <w:sz w:val="28"/>
            <w:szCs w:val="28"/>
            <w:lang w:val="kk-KZ"/>
          </w:rPr>
          <m:t>O(log(N))</m:t>
        </m:r>
      </m:oMath>
      <w:r w:rsidRPr="00CA7F92">
        <w:rPr>
          <w:sz w:val="28"/>
          <w:szCs w:val="28"/>
          <w:lang w:val="kk-KZ"/>
        </w:rPr>
        <w:t xml:space="preserve"> вариациялық параметрлермен үйренеді, бұл жалпы кванттық схемаға негізделген жіктеумен салыстырғанда екі есе экспоненциалды азаюды білдіреді [17]. Масштабталатын кванттық конволюциялық нейрондық желілер (SQCNN) TensorFlow Quantum платформасында іске асырылып, MNIST және Fashion MNIST деректер жиынтықтарында орташа дәлдік 99,79%-ға жетті [18].</w:t>
      </w:r>
    </w:p>
    <w:p w14:paraId="62A378C7" w14:textId="77777777" w:rsidR="00F90B3E" w:rsidRPr="00CA7F92" w:rsidRDefault="00F90B3E" w:rsidP="009A1211">
      <w:pPr>
        <w:ind w:firstLine="720"/>
        <w:jc w:val="both"/>
        <w:rPr>
          <w:sz w:val="28"/>
          <w:szCs w:val="28"/>
          <w:lang w:val="kk-KZ"/>
        </w:rPr>
      </w:pPr>
      <w:r w:rsidRPr="00CA7F92">
        <w:rPr>
          <w:sz w:val="28"/>
          <w:szCs w:val="28"/>
          <w:lang w:val="kk-KZ"/>
        </w:rPr>
        <w:t>QML-</w:t>
      </w:r>
      <w:proofErr w:type="spellStart"/>
      <w:r w:rsidRPr="00CA7F92">
        <w:rPr>
          <w:sz w:val="28"/>
          <w:szCs w:val="28"/>
          <w:lang w:val="kk-KZ"/>
        </w:rPr>
        <w:t>ді</w:t>
      </w:r>
      <w:proofErr w:type="spellEnd"/>
      <w:r w:rsidRPr="00CA7F92">
        <w:rPr>
          <w:sz w:val="28"/>
          <w:szCs w:val="28"/>
          <w:lang w:val="kk-KZ"/>
        </w:rPr>
        <w:t xml:space="preserve"> медицина, қаржы және ауа-райы болжау сияқты қолданбалы салаларда пайдалану зерттеулері де жүргізіліп жатыр. Кванттық есептеудің параллелизмі ауруларды анықтау мен диагностика жасауда жылдамдық пен дәлдікті айтарлықтай арттыра алады; медициналық кескін жіктеу саласында QML перспективалы шешім болып табылады [19]. </w:t>
      </w:r>
      <w:proofErr w:type="spellStart"/>
      <w:r w:rsidRPr="00CA7F92">
        <w:rPr>
          <w:sz w:val="28"/>
          <w:szCs w:val="28"/>
          <w:lang w:val="kk-KZ"/>
        </w:rPr>
        <w:t>Safari</w:t>
      </w:r>
      <w:proofErr w:type="spellEnd"/>
      <w:r w:rsidRPr="00CA7F92">
        <w:rPr>
          <w:sz w:val="28"/>
          <w:szCs w:val="28"/>
          <w:lang w:val="kk-KZ"/>
        </w:rPr>
        <w:t xml:space="preserve"> және </w:t>
      </w:r>
      <w:proofErr w:type="spellStart"/>
      <w:r w:rsidRPr="00CA7F92">
        <w:rPr>
          <w:sz w:val="28"/>
          <w:szCs w:val="28"/>
          <w:lang w:val="kk-KZ"/>
        </w:rPr>
        <w:t>Ghavifekr</w:t>
      </w:r>
      <w:proofErr w:type="spellEnd"/>
      <w:r w:rsidRPr="00CA7F92">
        <w:rPr>
          <w:sz w:val="28"/>
          <w:szCs w:val="28"/>
          <w:lang w:val="kk-KZ"/>
        </w:rPr>
        <w:t xml:space="preserve"> (2021) ақылды желілердегі ауа-райын болжауда QNN-</w:t>
      </w:r>
      <w:proofErr w:type="spellStart"/>
      <w:r w:rsidRPr="00CA7F92">
        <w:rPr>
          <w:sz w:val="28"/>
          <w:szCs w:val="28"/>
          <w:lang w:val="kk-KZ"/>
        </w:rPr>
        <w:t>ді</w:t>
      </w:r>
      <w:proofErr w:type="spellEnd"/>
      <w:r w:rsidRPr="00CA7F92">
        <w:rPr>
          <w:sz w:val="28"/>
          <w:szCs w:val="28"/>
          <w:lang w:val="kk-KZ"/>
        </w:rPr>
        <w:t xml:space="preserve"> ANN-мен салыстырып, кванттық модельдің өңдеу уақыты жағынан айтарлықтай тиімді екенін көрсетті [20]. Сонымен қатар, </w:t>
      </w:r>
      <w:proofErr w:type="spellStart"/>
      <w:r w:rsidRPr="00CA7F92">
        <w:rPr>
          <w:sz w:val="28"/>
          <w:szCs w:val="28"/>
          <w:lang w:val="kk-KZ"/>
        </w:rPr>
        <w:t>Paquet</w:t>
      </w:r>
      <w:proofErr w:type="spellEnd"/>
      <w:r w:rsidRPr="00CA7F92">
        <w:rPr>
          <w:sz w:val="28"/>
          <w:szCs w:val="28"/>
          <w:lang w:val="kk-KZ"/>
        </w:rPr>
        <w:t xml:space="preserve"> пен </w:t>
      </w:r>
      <w:proofErr w:type="spellStart"/>
      <w:r w:rsidRPr="00CA7F92">
        <w:rPr>
          <w:sz w:val="28"/>
          <w:szCs w:val="28"/>
          <w:lang w:val="kk-KZ"/>
        </w:rPr>
        <w:t>Soleymani</w:t>
      </w:r>
      <w:proofErr w:type="spellEnd"/>
      <w:r w:rsidRPr="00CA7F92">
        <w:rPr>
          <w:sz w:val="28"/>
          <w:szCs w:val="28"/>
          <w:lang w:val="kk-KZ"/>
        </w:rPr>
        <w:t xml:space="preserve"> (2022) қаржылық уақыт қатарларын болжауға арналған </w:t>
      </w:r>
      <w:proofErr w:type="spellStart"/>
      <w:r w:rsidRPr="00CA7F92">
        <w:rPr>
          <w:sz w:val="28"/>
          <w:szCs w:val="28"/>
          <w:lang w:val="kk-KZ"/>
        </w:rPr>
        <w:t>QuantumLeap</w:t>
      </w:r>
      <w:proofErr w:type="spellEnd"/>
      <w:r w:rsidRPr="00CA7F92">
        <w:rPr>
          <w:sz w:val="28"/>
          <w:szCs w:val="28"/>
          <w:lang w:val="kk-KZ"/>
        </w:rPr>
        <w:t xml:space="preserve"> деген гибридті кванттық модель ұсынып, оның болашақ тығыздық матрицаларын болжауда тиімді нәтиже бергенін дәлелдеді [21].</w:t>
      </w:r>
    </w:p>
    <w:p w14:paraId="345D531E" w14:textId="77777777" w:rsidR="00F90B3E" w:rsidRPr="00CA7F92" w:rsidRDefault="00F90B3E" w:rsidP="009A1211">
      <w:pPr>
        <w:ind w:firstLine="720"/>
        <w:jc w:val="both"/>
        <w:rPr>
          <w:sz w:val="28"/>
          <w:szCs w:val="28"/>
          <w:lang w:val="kk-KZ"/>
        </w:rPr>
      </w:pPr>
      <w:r w:rsidRPr="00CA7F92">
        <w:rPr>
          <w:sz w:val="28"/>
          <w:szCs w:val="28"/>
          <w:lang w:val="kk-KZ"/>
        </w:rPr>
        <w:t>Кванттық кескін жіктеу қосымшаларын шолу барысында деректерді ендіру (</w:t>
      </w:r>
      <w:proofErr w:type="spellStart"/>
      <w:r w:rsidRPr="00CA7F92">
        <w:rPr>
          <w:sz w:val="28"/>
          <w:szCs w:val="28"/>
          <w:lang w:val="kk-KZ"/>
        </w:rPr>
        <w:t>data</w:t>
      </w:r>
      <w:proofErr w:type="spellEnd"/>
      <w:r w:rsidRPr="00CA7F92">
        <w:rPr>
          <w:sz w:val="28"/>
          <w:szCs w:val="28"/>
          <w:lang w:val="kk-KZ"/>
        </w:rPr>
        <w:t xml:space="preserve"> </w:t>
      </w:r>
      <w:proofErr w:type="spellStart"/>
      <w:r w:rsidRPr="00CA7F92">
        <w:rPr>
          <w:sz w:val="28"/>
          <w:szCs w:val="28"/>
          <w:lang w:val="kk-KZ"/>
        </w:rPr>
        <w:t>embedding</w:t>
      </w:r>
      <w:proofErr w:type="spellEnd"/>
      <w:r w:rsidRPr="00CA7F92">
        <w:rPr>
          <w:sz w:val="28"/>
          <w:szCs w:val="28"/>
          <w:lang w:val="kk-KZ"/>
        </w:rPr>
        <w:t>) әдістемелері, QKNN және QCNN-нің қолданыстағы жағдайы талданып, кванттық машиналық оқытудың кескін жіктеудегі жасырын және сапалы атрибуттары айқындалды [22].</w:t>
      </w:r>
    </w:p>
    <w:p w14:paraId="041DA973" w14:textId="645E3F73" w:rsidR="009767F1" w:rsidRPr="00CA7F92" w:rsidRDefault="00F90B3E" w:rsidP="009A1211">
      <w:pPr>
        <w:ind w:firstLine="720"/>
        <w:jc w:val="both"/>
        <w:rPr>
          <w:sz w:val="28"/>
          <w:szCs w:val="28"/>
          <w:lang w:val="kk-KZ"/>
        </w:rPr>
      </w:pPr>
      <w:r w:rsidRPr="00CA7F92">
        <w:rPr>
          <w:sz w:val="28"/>
          <w:szCs w:val="28"/>
          <w:lang w:val="kk-KZ"/>
        </w:rPr>
        <w:t>Алайда QML-</w:t>
      </w:r>
      <w:proofErr w:type="spellStart"/>
      <w:r w:rsidRPr="00CA7F92">
        <w:rPr>
          <w:sz w:val="28"/>
          <w:szCs w:val="28"/>
          <w:lang w:val="kk-KZ"/>
        </w:rPr>
        <w:t>ді</w:t>
      </w:r>
      <w:proofErr w:type="spellEnd"/>
      <w:r w:rsidRPr="00CA7F92">
        <w:rPr>
          <w:sz w:val="28"/>
          <w:szCs w:val="28"/>
          <w:lang w:val="kk-KZ"/>
        </w:rPr>
        <w:t xml:space="preserve"> практикалық қолданыста іске асыру бірқатар маңызды қиындықтарды туындатады. Кванттық алгоритмдерді нақты өмірде пайдалану кванттық қателерді түзету қажеттілігі және кванттық жүйелердің сыртқы бұзылыстарға жоғары сезімталдығы сияқты елеулі қиындықтармен бетпе-бет келеді [11]. Ерекше мәселе </w:t>
      </w:r>
      <w:r w:rsidR="002E7D9E" w:rsidRPr="00CA7F92">
        <w:rPr>
          <w:sz w:val="28"/>
          <w:szCs w:val="28"/>
          <w:lang w:val="kk-KZ"/>
        </w:rPr>
        <w:t>-</w:t>
      </w:r>
      <w:r w:rsidRPr="00CA7F92">
        <w:rPr>
          <w:sz w:val="28"/>
          <w:szCs w:val="28"/>
          <w:lang w:val="kk-KZ"/>
        </w:rPr>
        <w:t xml:space="preserve"> шулы орта жағдайындағы орта масштабты кванттық компьютерлердің шектеулі </w:t>
      </w:r>
      <w:proofErr w:type="spellStart"/>
      <w:r w:rsidRPr="00CA7F92">
        <w:rPr>
          <w:sz w:val="28"/>
          <w:szCs w:val="28"/>
          <w:lang w:val="kk-KZ"/>
        </w:rPr>
        <w:t>кубит</w:t>
      </w:r>
      <w:proofErr w:type="spellEnd"/>
      <w:r w:rsidRPr="00CA7F92">
        <w:rPr>
          <w:sz w:val="28"/>
          <w:szCs w:val="28"/>
          <w:lang w:val="kk-KZ"/>
        </w:rPr>
        <w:t xml:space="preserve"> саны мен қате деңгейінің жоғарылығы. Бұл шектеулер гибридті кванттық-классикалық архитектуралардың дамуын ынталандырды, бұл туралы келесі бөлімде толығырақ қарастырылады.</w:t>
      </w:r>
    </w:p>
    <w:p w14:paraId="2B0A6CB0" w14:textId="77777777" w:rsidR="00261C41" w:rsidRPr="00854621" w:rsidRDefault="00261C41" w:rsidP="009A1211">
      <w:pPr>
        <w:ind w:firstLine="720"/>
        <w:jc w:val="both"/>
        <w:rPr>
          <w:sz w:val="28"/>
          <w:szCs w:val="28"/>
          <w:lang w:val="kk-KZ"/>
        </w:rPr>
      </w:pPr>
    </w:p>
    <w:p w14:paraId="214A21B2" w14:textId="1675B79A" w:rsidR="00D221FC" w:rsidRPr="00854621" w:rsidRDefault="00363F25" w:rsidP="00102872">
      <w:pPr>
        <w:pStyle w:val="Heading2"/>
        <w:spacing w:before="0" w:after="120"/>
        <w:ind w:firstLine="709"/>
        <w:jc w:val="both"/>
        <w:rPr>
          <w:sz w:val="28"/>
          <w:szCs w:val="28"/>
          <w:lang w:val="kk-KZ"/>
        </w:rPr>
      </w:pPr>
      <w:bookmarkStart w:id="5" w:name="_Toc228269449"/>
      <w:r w:rsidRPr="00854621">
        <w:rPr>
          <w:rFonts w:ascii="Times New Roman" w:eastAsia="Times New Roman" w:hAnsi="Times New Roman" w:cs="Times New Roman"/>
          <w:b/>
          <w:bCs/>
          <w:color w:val="000000" w:themeColor="text1"/>
          <w:sz w:val="28"/>
          <w:szCs w:val="28"/>
          <w:lang w:val="kk-KZ"/>
        </w:rPr>
        <w:t xml:space="preserve">1.3 </w:t>
      </w:r>
      <w:r w:rsidR="00183FB4" w:rsidRPr="00854621">
        <w:rPr>
          <w:rFonts w:ascii="Times New Roman" w:eastAsia="Times New Roman" w:hAnsi="Times New Roman" w:cs="Times New Roman"/>
          <w:b/>
          <w:bCs/>
          <w:color w:val="000000" w:themeColor="text1"/>
          <w:sz w:val="28"/>
          <w:szCs w:val="28"/>
          <w:lang w:val="kk-KZ"/>
        </w:rPr>
        <w:t>Кванттық есептеулердің негіздері және ұғымдары</w:t>
      </w:r>
      <w:bookmarkEnd w:id="5"/>
    </w:p>
    <w:p w14:paraId="2A066198" w14:textId="16689514" w:rsidR="00514D2B" w:rsidRDefault="00733711" w:rsidP="00504722">
      <w:pPr>
        <w:ind w:firstLine="720"/>
        <w:jc w:val="both"/>
        <w:rPr>
          <w:color w:val="000000" w:themeColor="text1"/>
          <w:sz w:val="28"/>
          <w:szCs w:val="28"/>
          <w:lang w:val="kk-KZ"/>
        </w:rPr>
      </w:pPr>
      <w:r w:rsidRPr="00854621">
        <w:rPr>
          <w:color w:val="000000" w:themeColor="text1"/>
          <w:sz w:val="28"/>
          <w:szCs w:val="28"/>
          <w:lang w:val="kk-KZ"/>
        </w:rPr>
        <w:t xml:space="preserve">Кванттық есептеу </w:t>
      </w:r>
      <w:r w:rsidR="002E7D9E" w:rsidRPr="00854621">
        <w:rPr>
          <w:color w:val="000000" w:themeColor="text1"/>
          <w:sz w:val="28"/>
          <w:szCs w:val="28"/>
          <w:lang w:val="kk-KZ"/>
        </w:rPr>
        <w:t>-</w:t>
      </w:r>
      <w:r w:rsidRPr="00854621">
        <w:rPr>
          <w:color w:val="000000" w:themeColor="text1"/>
          <w:sz w:val="28"/>
          <w:szCs w:val="28"/>
          <w:lang w:val="kk-KZ"/>
        </w:rPr>
        <w:t xml:space="preserve"> классикалық есептеу парадигмасынан түбегейлі өзгеше жаңа есептеу тәсілі. Классикалық компьютерлер ақпаратты биттер арқылы </w:t>
      </w:r>
      <w:r w:rsidR="002E7D9E" w:rsidRPr="00854621">
        <w:rPr>
          <w:color w:val="000000" w:themeColor="text1"/>
          <w:sz w:val="28"/>
          <w:szCs w:val="28"/>
          <w:lang w:val="kk-KZ"/>
        </w:rPr>
        <w:t>-</w:t>
      </w:r>
      <w:r w:rsidRPr="00854621">
        <w:rPr>
          <w:color w:val="000000" w:themeColor="text1"/>
          <w:sz w:val="28"/>
          <w:szCs w:val="28"/>
          <w:lang w:val="kk-KZ"/>
        </w:rPr>
        <w:t xml:space="preserve"> тек 0 немесе 1 мәнін қабылдайтын екілік цифрлар арқылы </w:t>
      </w:r>
      <w:r w:rsidR="002E7D9E" w:rsidRPr="00854621">
        <w:rPr>
          <w:color w:val="000000" w:themeColor="text1"/>
          <w:sz w:val="28"/>
          <w:szCs w:val="28"/>
          <w:lang w:val="kk-KZ"/>
        </w:rPr>
        <w:t>-</w:t>
      </w:r>
      <w:r w:rsidRPr="00854621">
        <w:rPr>
          <w:color w:val="000000" w:themeColor="text1"/>
          <w:sz w:val="28"/>
          <w:szCs w:val="28"/>
          <w:lang w:val="kk-KZ"/>
        </w:rPr>
        <w:t xml:space="preserve"> өңдейді. Кванттық есептеу болса кванттық механиканың суперпозиция, шатасу және кванттық интерференция сияқты фундаменталды принциптерін пайдаланып, есептеу қуатын экспоненциалды түрде арттырады [23]. Бұл бөлімде кванттық есептеудің негізгі математикалық және физикалық ұғымдары, кванттық гейттер, схемалар, өлшеу механизмдері және бейнелерді тануда қолданылатын кванттық-классикалық платформалар егжей-тегжейлі қарастырылады.</w:t>
      </w:r>
    </w:p>
    <w:p w14:paraId="3EEB003D" w14:textId="77777777" w:rsidR="00504722" w:rsidRPr="00504722" w:rsidRDefault="00504722" w:rsidP="00504722">
      <w:pPr>
        <w:ind w:firstLine="720"/>
        <w:jc w:val="both"/>
        <w:rPr>
          <w:color w:val="000000" w:themeColor="text1"/>
          <w:sz w:val="28"/>
          <w:szCs w:val="28"/>
          <w:lang w:val="kk-KZ"/>
        </w:rPr>
      </w:pPr>
    </w:p>
    <w:p w14:paraId="432E99B1" w14:textId="2F31F164" w:rsidR="00733711" w:rsidRPr="00854621" w:rsidRDefault="00733711" w:rsidP="00102872">
      <w:pPr>
        <w:spacing w:after="120"/>
        <w:ind w:firstLine="720"/>
        <w:rPr>
          <w:color w:val="000000" w:themeColor="text1"/>
          <w:sz w:val="28"/>
          <w:szCs w:val="28"/>
          <w:lang w:val="kk-KZ"/>
        </w:rPr>
      </w:pPr>
      <w:r w:rsidRPr="00854621">
        <w:rPr>
          <w:b/>
          <w:bCs/>
          <w:color w:val="000000" w:themeColor="text1"/>
          <w:sz w:val="28"/>
          <w:szCs w:val="28"/>
          <w:lang w:val="kk-KZ"/>
        </w:rPr>
        <w:lastRenderedPageBreak/>
        <w:t>Кубиттер және кванттық күйлер</w:t>
      </w:r>
    </w:p>
    <w:p w14:paraId="1E5935AF" w14:textId="55C2C2CB"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Кванттық есептеудің негізгі ақпараттық бірлігі </w:t>
      </w:r>
      <w:r w:rsidR="002E7D9E" w:rsidRPr="00854621">
        <w:rPr>
          <w:color w:val="000000" w:themeColor="text1"/>
          <w:sz w:val="28"/>
          <w:szCs w:val="28"/>
          <w:lang w:val="kk-KZ"/>
        </w:rPr>
        <w:t>-</w:t>
      </w:r>
      <w:r w:rsidRPr="00854621">
        <w:rPr>
          <w:color w:val="000000" w:themeColor="text1"/>
          <w:sz w:val="28"/>
          <w:szCs w:val="28"/>
          <w:lang w:val="kk-KZ"/>
        </w:rPr>
        <w:t xml:space="preserve"> кубит (quantum bit, qubit). Классикалық биттен айырмашылығы,</w:t>
      </w:r>
      <w:r w:rsidR="005F403A" w:rsidRPr="00854621">
        <w:rPr>
          <w:color w:val="000000" w:themeColor="text1"/>
          <w:sz w:val="28"/>
          <w:szCs w:val="28"/>
          <w:lang w:val="kk-KZ"/>
        </w:rPr>
        <w:t xml:space="preserve"> 1-суретте көрсетілгендей,</w:t>
      </w:r>
      <w:r w:rsidRPr="00854621">
        <w:rPr>
          <w:color w:val="000000" w:themeColor="text1"/>
          <w:sz w:val="28"/>
          <w:szCs w:val="28"/>
          <w:lang w:val="kk-KZ"/>
        </w:rPr>
        <w:t xml:space="preserve"> кубит бір уақытта 0 және 1 күйлерінің суперпозициясында бола алады. Бұл қасиет кванттық параллелизмнің, яғни бір мезгілде бірнеше есептеу тапсырмасын орындаудың негізі болып табылады [23]. Физикалық тұрғыдан кубиттер электрон </w:t>
      </w:r>
      <w:bookmarkStart w:id="6" w:name="OLE_LINK2"/>
      <w:r w:rsidRPr="00854621">
        <w:rPr>
          <w:color w:val="000000" w:themeColor="text1"/>
          <w:sz w:val="28"/>
          <w:szCs w:val="28"/>
          <w:lang w:val="kk-KZ"/>
        </w:rPr>
        <w:t>спині</w:t>
      </w:r>
      <w:bookmarkEnd w:id="6"/>
      <w:r w:rsidRPr="00854621">
        <w:rPr>
          <w:color w:val="000000" w:themeColor="text1"/>
          <w:sz w:val="28"/>
          <w:szCs w:val="28"/>
          <w:lang w:val="kk-KZ"/>
        </w:rPr>
        <w:t xml:space="preserve">, фотон поляризациясы, </w:t>
      </w:r>
      <w:bookmarkStart w:id="7" w:name="OLE_LINK1"/>
      <w:r w:rsidR="00854621" w:rsidRPr="00854621">
        <w:rPr>
          <w:color w:val="000000" w:themeColor="text1"/>
          <w:sz w:val="28"/>
          <w:szCs w:val="28"/>
          <w:lang w:val="kk-KZ"/>
        </w:rPr>
        <w:t>жоғарыөткізгіш</w:t>
      </w:r>
      <w:r w:rsidRPr="00854621">
        <w:rPr>
          <w:color w:val="000000" w:themeColor="text1"/>
          <w:sz w:val="28"/>
          <w:szCs w:val="28"/>
          <w:lang w:val="kk-KZ"/>
        </w:rPr>
        <w:t xml:space="preserve"> </w:t>
      </w:r>
      <w:bookmarkEnd w:id="7"/>
      <w:r w:rsidRPr="00854621">
        <w:rPr>
          <w:color w:val="000000" w:themeColor="text1"/>
          <w:sz w:val="28"/>
          <w:szCs w:val="28"/>
          <w:lang w:val="kk-KZ"/>
        </w:rPr>
        <w:t>контурлар немесе иондық тұзақтар арқылы іске асырылады.</w:t>
      </w:r>
    </w:p>
    <w:p w14:paraId="3464B138" w14:textId="77777777" w:rsidR="00F34A83" w:rsidRPr="00854621" w:rsidRDefault="00F34A83" w:rsidP="009A1211">
      <w:pPr>
        <w:ind w:firstLine="720"/>
        <w:jc w:val="both"/>
        <w:rPr>
          <w:color w:val="000000" w:themeColor="text1"/>
          <w:sz w:val="28"/>
          <w:szCs w:val="28"/>
          <w:lang w:val="kk-KZ"/>
        </w:rPr>
      </w:pPr>
    </w:p>
    <w:p w14:paraId="1F3D3875" w14:textId="320E7B8C" w:rsidR="00F34A83" w:rsidRPr="00854621" w:rsidRDefault="00F34A83" w:rsidP="00F34A83">
      <w:pPr>
        <w:ind w:firstLine="720"/>
        <w:jc w:val="center"/>
        <w:rPr>
          <w:color w:val="000000" w:themeColor="text1"/>
          <w:sz w:val="28"/>
          <w:szCs w:val="28"/>
          <w:lang w:val="kk-KZ"/>
        </w:rPr>
      </w:pPr>
      <w:r w:rsidRPr="00854621">
        <w:rPr>
          <w:noProof/>
          <w:color w:val="000000" w:themeColor="text1"/>
          <w:sz w:val="28"/>
          <w:szCs w:val="28"/>
        </w:rPr>
        <w:drawing>
          <wp:inline distT="0" distB="0" distL="0" distR="0" wp14:anchorId="70A68A11" wp14:editId="400B90B5">
            <wp:extent cx="5169003" cy="2436431"/>
            <wp:effectExtent l="0" t="0" r="0" b="2540"/>
            <wp:docPr id="1030" name="Picture 6" descr="Majorana: Quantum computers and the path to a million qubits – Trinity  College Dublin Physics Communication">
              <a:extLst xmlns:a="http://schemas.openxmlformats.org/drawingml/2006/main">
                <a:ext uri="{FF2B5EF4-FFF2-40B4-BE49-F238E27FC236}">
                  <a16:creationId xmlns:a16="http://schemas.microsoft.com/office/drawing/2014/main" id="{00AA6CF5-956A-BC8B-7642-C8A8D6003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ajorana: Quantum computers and the path to a million qubits – Trinity  College Dublin Physics Communication">
                      <a:extLst>
                        <a:ext uri="{FF2B5EF4-FFF2-40B4-BE49-F238E27FC236}">
                          <a16:creationId xmlns:a16="http://schemas.microsoft.com/office/drawing/2014/main" id="{00AA6CF5-956A-BC8B-7642-C8A8D6003D7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9003" cy="243643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FF50CA0" w14:textId="761BB3DB" w:rsidR="00F34A83" w:rsidRPr="00854621" w:rsidRDefault="008C6065" w:rsidP="00F34A83">
      <w:pPr>
        <w:ind w:firstLine="720"/>
        <w:jc w:val="center"/>
        <w:rPr>
          <w:color w:val="000000" w:themeColor="text1"/>
          <w:sz w:val="28"/>
          <w:szCs w:val="28"/>
          <w:lang w:val="kk-KZ"/>
        </w:rPr>
      </w:pPr>
      <w:r w:rsidRPr="00854621">
        <w:rPr>
          <w:color w:val="000000" w:themeColor="text1"/>
          <w:sz w:val="28"/>
          <w:szCs w:val="28"/>
          <w:lang w:val="kk-KZ"/>
        </w:rPr>
        <w:t>1</w:t>
      </w:r>
      <w:r w:rsidR="00F34A83" w:rsidRPr="00854621">
        <w:rPr>
          <w:color w:val="000000" w:themeColor="text1"/>
          <w:sz w:val="28"/>
          <w:szCs w:val="28"/>
          <w:lang w:val="kk-KZ"/>
        </w:rPr>
        <w:t>-сурет. Бит және кубит түсіндірмесі</w:t>
      </w:r>
    </w:p>
    <w:p w14:paraId="78271E80" w14:textId="77777777" w:rsidR="00F34A83" w:rsidRPr="00854621" w:rsidRDefault="00F34A83" w:rsidP="00F34A83">
      <w:pPr>
        <w:jc w:val="both"/>
        <w:rPr>
          <w:color w:val="000000" w:themeColor="text1"/>
          <w:sz w:val="28"/>
          <w:szCs w:val="28"/>
          <w:lang w:val="kk-KZ"/>
        </w:rPr>
      </w:pPr>
    </w:p>
    <w:p w14:paraId="7C19288B" w14:textId="77777777"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Кубиттің жалпы кванттық күйі </w:t>
      </w:r>
      <w:proofErr w:type="spellStart"/>
      <w:r w:rsidRPr="00854621">
        <w:rPr>
          <w:color w:val="000000" w:themeColor="text1"/>
          <w:sz w:val="28"/>
          <w:szCs w:val="28"/>
          <w:lang w:val="kk-KZ"/>
        </w:rPr>
        <w:t>Дирак</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нотациясында</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бра</w:t>
      </w:r>
      <w:proofErr w:type="spellEnd"/>
      <w:r w:rsidRPr="00854621">
        <w:rPr>
          <w:color w:val="000000" w:themeColor="text1"/>
          <w:sz w:val="28"/>
          <w:szCs w:val="28"/>
          <w:lang w:val="kk-KZ"/>
        </w:rPr>
        <w:t xml:space="preserve">-кет </w:t>
      </w:r>
      <w:proofErr w:type="spellStart"/>
      <w:r w:rsidRPr="00854621">
        <w:rPr>
          <w:color w:val="000000" w:themeColor="text1"/>
          <w:sz w:val="28"/>
          <w:szCs w:val="28"/>
          <w:lang w:val="kk-KZ"/>
        </w:rPr>
        <w:t>нотация</w:t>
      </w:r>
      <w:proofErr w:type="spellEnd"/>
      <w:r w:rsidRPr="00854621">
        <w:rPr>
          <w:color w:val="000000" w:themeColor="text1"/>
          <w:sz w:val="28"/>
          <w:szCs w:val="28"/>
          <w:lang w:val="kk-KZ"/>
        </w:rPr>
        <w:t>) келесі түрде жазылады:</w:t>
      </w:r>
    </w:p>
    <w:p w14:paraId="28763359" w14:textId="77777777" w:rsidR="00733711" w:rsidRPr="00854621" w:rsidRDefault="00733711" w:rsidP="009A1211">
      <w:pPr>
        <w:ind w:firstLine="720"/>
        <w:jc w:val="both"/>
        <w:rPr>
          <w:color w:val="000000" w:themeColor="text1"/>
          <w:sz w:val="28"/>
          <w:szCs w:val="28"/>
          <w:lang w:val="kk-KZ"/>
        </w:rPr>
      </w:pPr>
    </w:p>
    <w:p w14:paraId="6C3562FD" w14:textId="6BAA7D00" w:rsidR="00733711" w:rsidRPr="00854621" w:rsidRDefault="00DC7AA4" w:rsidP="00E47D2F">
      <w:pPr>
        <w:ind w:left="288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ψ</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r>
          <w:rPr>
            <w:rFonts w:ascii="Cambria Math" w:eastAsia="Courier New" w:hAnsi="Cambria Math"/>
            <w:color w:val="000000" w:themeColor="text1"/>
            <w:sz w:val="28"/>
            <w:szCs w:val="28"/>
            <w:lang w:val="kk-KZ"/>
          </w:rPr>
          <m:t>β</m:t>
        </m:r>
        <m:r>
          <w:rPr>
            <w:rFonts w:ascii="Cambria Math" w:eastAsia="Courier New" w:hAnsi="Cambria Math"/>
            <w:color w:val="000000" w:themeColor="text1"/>
            <w:sz w:val="28"/>
            <w:szCs w:val="28"/>
            <w:lang w:val="kk-KZ"/>
          </w:rPr>
          <m:t>|1</m:t>
        </m:r>
        <m:r>
          <w:rPr>
            <w:rFonts w:ascii="Cambria Math" w:eastAsia="Courier New" w:hAnsi="Cambria Math" w:cs="Cambria Math"/>
            <w:color w:val="000000" w:themeColor="text1"/>
            <w:sz w:val="28"/>
            <w:szCs w:val="28"/>
            <w:lang w:val="kk-KZ"/>
          </w:rPr>
          <m:t>⟩</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(1)</w:t>
      </w:r>
    </w:p>
    <w:p w14:paraId="149B5D45" w14:textId="77777777" w:rsidR="00733711" w:rsidRPr="00854621" w:rsidRDefault="00733711" w:rsidP="009A1211">
      <w:pPr>
        <w:jc w:val="both"/>
        <w:rPr>
          <w:color w:val="000000" w:themeColor="text1"/>
          <w:sz w:val="28"/>
          <w:szCs w:val="28"/>
          <w:lang w:val="kk-KZ"/>
        </w:rPr>
      </w:pPr>
    </w:p>
    <w:p w14:paraId="572385E9" w14:textId="2A477A91"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m:oMath>
        <m:r>
          <w:rPr>
            <w:rFonts w:ascii="Cambria Math" w:eastAsia="Courier New" w:hAnsi="Cambria Math"/>
            <w:color w:val="000000" w:themeColor="text1"/>
            <w:sz w:val="28"/>
            <w:szCs w:val="28"/>
            <w:lang w:val="kk-KZ"/>
          </w:rPr>
          <m:t>α</m:t>
        </m:r>
      </m:oMath>
      <w:r w:rsidRPr="00854621">
        <w:rPr>
          <w:color w:val="000000" w:themeColor="text1"/>
          <w:sz w:val="28"/>
          <w:szCs w:val="28"/>
          <w:lang w:val="kk-KZ"/>
        </w:rPr>
        <w:t xml:space="preserve"> және </w:t>
      </w:r>
      <m:oMath>
        <m:r>
          <w:rPr>
            <w:rFonts w:ascii="Cambria Math" w:eastAsia="Courier New" w:hAnsi="Cambria Math"/>
            <w:color w:val="000000" w:themeColor="text1"/>
            <w:sz w:val="28"/>
            <w:szCs w:val="28"/>
            <w:lang w:val="kk-KZ"/>
          </w:rPr>
          <m:t>β</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кешен</w:t>
      </w:r>
      <w:r w:rsidR="004D292C" w:rsidRPr="00854621">
        <w:rPr>
          <w:color w:val="000000" w:themeColor="text1"/>
          <w:sz w:val="28"/>
          <w:szCs w:val="28"/>
          <w:lang w:val="kk-KZ"/>
        </w:rPr>
        <w:t>ді</w:t>
      </w:r>
      <w:r w:rsidRPr="00854621">
        <w:rPr>
          <w:color w:val="000000" w:themeColor="text1"/>
          <w:sz w:val="28"/>
          <w:szCs w:val="28"/>
          <w:lang w:val="kk-KZ"/>
        </w:rPr>
        <w:t xml:space="preserve"> сандар, яғни ықтималдық амплитудалары болып табылады. </w:t>
      </w:r>
      <m:oMath>
        <m:r>
          <w:rPr>
            <w:rFonts w:ascii="Cambria Math" w:eastAsia="Courier New" w:hAnsi="Cambria Math"/>
            <w:color w:val="000000" w:themeColor="text1"/>
            <w:sz w:val="28"/>
            <w:szCs w:val="28"/>
            <w:lang w:val="kk-KZ"/>
          </w:rPr>
          <m:t>|0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m:t>
        </m:r>
      </m:oMath>
      <w:r w:rsidRPr="00854621">
        <w:rPr>
          <w:color w:val="000000" w:themeColor="text1"/>
          <w:sz w:val="28"/>
          <w:szCs w:val="28"/>
          <w:lang w:val="kk-KZ"/>
        </w:rPr>
        <w:t xml:space="preserve"> және </w:t>
      </w:r>
      <m:oMath>
        <m:r>
          <w:rPr>
            <w:rFonts w:ascii="Cambria Math" w:eastAsia="Courier New" w:hAnsi="Cambria Math"/>
            <w:color w:val="000000" w:themeColor="text1"/>
            <w:sz w:val="28"/>
            <w:szCs w:val="28"/>
            <w:lang w:val="kk-KZ"/>
          </w:rPr>
          <m:t>|1</m:t>
        </m:r>
        <m:r>
          <w:rPr>
            <w:rFonts w:ascii="Cambria Math" w:eastAsia="Courier New" w:hAnsi="Cambria Math" w:cs="Cambria Math"/>
            <w:color w:val="000000" w:themeColor="text1"/>
            <w:sz w:val="28"/>
            <w:szCs w:val="28"/>
            <w:lang w:val="kk-KZ"/>
          </w:rPr>
          <m:t>⟩</m:t>
        </m:r>
      </m:oMath>
      <w:r w:rsidR="002E7D9E" w:rsidRPr="00854621">
        <w:rPr>
          <w:color w:val="000000" w:themeColor="text1"/>
          <w:sz w:val="28"/>
          <w:szCs w:val="28"/>
          <w:lang w:val="kk-KZ"/>
        </w:rPr>
        <w:t>-</w:t>
      </w:r>
      <w:r w:rsidRPr="00854621">
        <w:rPr>
          <w:color w:val="000000" w:themeColor="text1"/>
          <w:sz w:val="28"/>
          <w:szCs w:val="28"/>
          <w:lang w:val="kk-KZ"/>
        </w:rPr>
        <w:t xml:space="preserve"> есептеу базисінің стандартты векторлары:</w:t>
      </w:r>
    </w:p>
    <w:p w14:paraId="24EF2F3E" w14:textId="77777777" w:rsidR="00733711" w:rsidRPr="00854621" w:rsidRDefault="00733711" w:rsidP="009A1211">
      <w:pPr>
        <w:jc w:val="both"/>
        <w:rPr>
          <w:color w:val="000000" w:themeColor="text1"/>
          <w:sz w:val="28"/>
          <w:szCs w:val="28"/>
          <w:lang w:val="kk-KZ"/>
        </w:rPr>
      </w:pPr>
    </w:p>
    <w:p w14:paraId="08D51B2F" w14:textId="070F8059" w:rsidR="00733711" w:rsidRPr="00854621" w:rsidRDefault="00DC7AA4" w:rsidP="00E47D2F">
      <w:pPr>
        <w:ind w:left="216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[1, 0]ᵀ,    |1</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[0, 1]ᵀ</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(2)</w:t>
      </w:r>
    </w:p>
    <w:p w14:paraId="5FF473DD" w14:textId="77777777" w:rsidR="00733711" w:rsidRPr="00854621" w:rsidRDefault="00733711" w:rsidP="009A1211">
      <w:pPr>
        <w:jc w:val="center"/>
        <w:rPr>
          <w:color w:val="000000" w:themeColor="text1"/>
          <w:sz w:val="28"/>
          <w:szCs w:val="28"/>
          <w:lang w:val="kk-KZ"/>
        </w:rPr>
      </w:pPr>
    </w:p>
    <w:p w14:paraId="72807DE3" w14:textId="77777777"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Нормалану шарты бойынша ықтималдықтардың қосындысы бірге тең болуы керек:</w:t>
      </w:r>
    </w:p>
    <w:p w14:paraId="466A66EC" w14:textId="74BFAC42" w:rsidR="00733711" w:rsidRPr="00854621" w:rsidRDefault="00DC7AA4" w:rsidP="00E47D2F">
      <w:pPr>
        <w:ind w:left="360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|² + |</m:t>
        </m:r>
        <m:r>
          <w:rPr>
            <w:rFonts w:ascii="Cambria Math" w:eastAsia="Courier New" w:hAnsi="Cambria Math"/>
            <w:color w:val="000000" w:themeColor="text1"/>
            <w:sz w:val="28"/>
            <w:szCs w:val="28"/>
            <w:lang w:val="kk-KZ"/>
          </w:rPr>
          <m:t>β</m:t>
        </m:r>
        <m:r>
          <w:rPr>
            <w:rFonts w:ascii="Cambria Math" w:eastAsia="Courier New" w:hAnsi="Cambria Math"/>
            <w:color w:val="000000" w:themeColor="text1"/>
            <w:sz w:val="28"/>
            <w:szCs w:val="28"/>
            <w:lang w:val="kk-KZ"/>
          </w:rPr>
          <m:t>|² = 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0F163C" w:rsidRPr="00CA7F92">
        <w:rPr>
          <w:rFonts w:eastAsia="Courier New"/>
          <w:color w:val="000000" w:themeColor="text1"/>
          <w:sz w:val="28"/>
          <w:szCs w:val="28"/>
          <w:lang w:val="kk-KZ"/>
        </w:rPr>
        <w:tab/>
      </w:r>
      <w:r w:rsidR="000F163C" w:rsidRPr="00CA7F92">
        <w:rPr>
          <w:rFonts w:eastAsia="Courier New"/>
          <w:color w:val="000000" w:themeColor="text1"/>
          <w:sz w:val="28"/>
          <w:szCs w:val="28"/>
          <w:lang w:val="kk-KZ"/>
        </w:rPr>
        <w:tab/>
      </w:r>
      <w:r w:rsidR="000F163C" w:rsidRPr="00CA7F92">
        <w:rPr>
          <w:rFonts w:eastAsia="Courier New"/>
          <w:color w:val="000000" w:themeColor="text1"/>
          <w:sz w:val="28"/>
          <w:szCs w:val="28"/>
          <w:lang w:val="kk-KZ"/>
        </w:rPr>
        <w:tab/>
      </w:r>
      <w:r w:rsidR="00B44E00" w:rsidRPr="00CA7F92">
        <w:rPr>
          <w:rFonts w:eastAsia="Courier New"/>
          <w:color w:val="000000" w:themeColor="text1"/>
          <w:sz w:val="28"/>
          <w:szCs w:val="28"/>
          <w:lang w:val="kk-KZ"/>
        </w:rPr>
        <w:t xml:space="preserve">  </w:t>
      </w:r>
      <w:r w:rsidR="00733711" w:rsidRPr="00854621">
        <w:rPr>
          <w:rFonts w:eastAsia="Courier New"/>
          <w:color w:val="000000" w:themeColor="text1"/>
          <w:sz w:val="28"/>
          <w:szCs w:val="28"/>
          <w:lang w:val="kk-KZ"/>
        </w:rPr>
        <w:t>(3)</w:t>
      </w:r>
    </w:p>
    <w:p w14:paraId="2787A387" w14:textId="77777777" w:rsidR="00733711" w:rsidRPr="00854621" w:rsidRDefault="00733711" w:rsidP="009A1211">
      <w:pPr>
        <w:jc w:val="center"/>
        <w:rPr>
          <w:color w:val="000000" w:themeColor="text1"/>
          <w:sz w:val="28"/>
          <w:szCs w:val="28"/>
          <w:lang w:val="kk-KZ"/>
        </w:rPr>
      </w:pPr>
    </w:p>
    <w:p w14:paraId="7AFB5681" w14:textId="1944C4C7"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 xml:space="preserve">|² </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proofErr w:type="spellStart"/>
      <w:r w:rsidRPr="00854621">
        <w:rPr>
          <w:color w:val="000000" w:themeColor="text1"/>
          <w:sz w:val="28"/>
          <w:szCs w:val="28"/>
          <w:lang w:val="kk-KZ"/>
        </w:rPr>
        <w:t>кубитті</w:t>
      </w:r>
      <w:proofErr w:type="spellEnd"/>
      <w:r w:rsidRPr="00854621">
        <w:rPr>
          <w:color w:val="000000" w:themeColor="text1"/>
          <w:sz w:val="28"/>
          <w:szCs w:val="28"/>
          <w:lang w:val="kk-KZ"/>
        </w:rPr>
        <w:t xml:space="preserve"> өлшегенде </w:t>
      </w:r>
      <m:oMath>
        <m:r>
          <w:rPr>
            <w:rFonts w:ascii="Cambria Math" w:eastAsia="Courier New" w:hAnsi="Cambria Math"/>
            <w:color w:val="000000" w:themeColor="text1"/>
            <w:sz w:val="28"/>
            <w:szCs w:val="28"/>
            <w:lang w:val="kk-KZ"/>
          </w:rPr>
          <m:t>|0</m:t>
        </m:r>
        <m:r>
          <w:rPr>
            <w:rFonts w:ascii="Cambria Math" w:eastAsia="Courier New" w:hAnsi="Cambria Math" w:cs="Cambria Math"/>
            <w:color w:val="000000" w:themeColor="text1"/>
            <w:sz w:val="28"/>
            <w:szCs w:val="28"/>
            <w:lang w:val="kk-KZ"/>
          </w:rPr>
          <m:t>⟩</m:t>
        </m:r>
      </m:oMath>
      <w:r w:rsidRPr="00854621">
        <w:rPr>
          <w:color w:val="000000" w:themeColor="text1"/>
          <w:sz w:val="28"/>
          <w:szCs w:val="28"/>
          <w:lang w:val="kk-KZ"/>
        </w:rPr>
        <w:t xml:space="preserve"> күйін алу ықтималдығы, </w:t>
      </w: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β</m:t>
        </m:r>
        <m:r>
          <w:rPr>
            <w:rFonts w:ascii="Cambria Math" w:eastAsia="Courier New" w:hAnsi="Cambria Math"/>
            <w:color w:val="000000" w:themeColor="text1"/>
            <w:sz w:val="28"/>
            <w:szCs w:val="28"/>
            <w:lang w:val="kk-KZ"/>
          </w:rPr>
          <m:t xml:space="preserve">|² </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|1</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күйін алу ықтималдығы. Өлшеу нәтижесі бір мәнді болғандықтан, бұл екі ықтималдықтың қосындысы міндетті түрде бірге тең болады [23].</w:t>
      </w:r>
    </w:p>
    <w:p w14:paraId="09522F96" w14:textId="77777777" w:rsidR="00733711" w:rsidRPr="00CA7F92" w:rsidRDefault="00733711" w:rsidP="009A1211">
      <w:pPr>
        <w:ind w:firstLine="720"/>
        <w:jc w:val="both"/>
        <w:rPr>
          <w:color w:val="000000" w:themeColor="text1"/>
          <w:sz w:val="28"/>
          <w:szCs w:val="28"/>
          <w:lang w:val="kk-KZ"/>
        </w:rPr>
      </w:pPr>
      <w:r w:rsidRPr="00854621">
        <w:rPr>
          <w:color w:val="000000" w:themeColor="text1"/>
          <w:sz w:val="28"/>
          <w:szCs w:val="28"/>
          <w:lang w:val="kk-KZ"/>
        </w:rPr>
        <w:lastRenderedPageBreak/>
        <w:t xml:space="preserve">Кванттық механикада кеңінен қолданылатын </w:t>
      </w:r>
      <w:proofErr w:type="spellStart"/>
      <w:r w:rsidRPr="00854621">
        <w:rPr>
          <w:color w:val="000000" w:themeColor="text1"/>
          <w:sz w:val="28"/>
          <w:szCs w:val="28"/>
          <w:lang w:val="kk-KZ"/>
        </w:rPr>
        <w:t>Дирак</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нотациясы</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Dirac</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notation</w:t>
      </w:r>
      <w:proofErr w:type="spellEnd"/>
      <w:r w:rsidRPr="00854621">
        <w:rPr>
          <w:color w:val="000000" w:themeColor="text1"/>
          <w:sz w:val="28"/>
          <w:szCs w:val="28"/>
          <w:lang w:val="kk-KZ"/>
        </w:rPr>
        <w:t xml:space="preserve">) вектор кеңістігіндегі күйлерді ыңғайлы түрде өрнектеуге мүмкіндік береді. </w:t>
      </w:r>
      <w:proofErr w:type="spellStart"/>
      <w:r w:rsidRPr="00CA7F92">
        <w:rPr>
          <w:color w:val="000000" w:themeColor="text1"/>
          <w:sz w:val="28"/>
          <w:szCs w:val="28"/>
          <w:lang w:val="kk-KZ"/>
        </w:rPr>
        <w:t>Нотацияның</w:t>
      </w:r>
      <w:proofErr w:type="spellEnd"/>
      <w:r w:rsidRPr="00CA7F92">
        <w:rPr>
          <w:color w:val="000000" w:themeColor="text1"/>
          <w:sz w:val="28"/>
          <w:szCs w:val="28"/>
          <w:lang w:val="kk-KZ"/>
        </w:rPr>
        <w:t xml:space="preserve"> негізгі элементтері:</w:t>
      </w:r>
    </w:p>
    <w:p w14:paraId="30F83D4C" w14:textId="7459ABBF" w:rsidR="00733711" w:rsidRPr="00CA7F92" w:rsidRDefault="00733711" w:rsidP="009A1211">
      <w:pPr>
        <w:ind w:firstLine="709"/>
        <w:jc w:val="both"/>
        <w:rPr>
          <w:color w:val="000000" w:themeColor="text1"/>
          <w:sz w:val="28"/>
          <w:szCs w:val="28"/>
          <w:lang w:val="kk-KZ"/>
        </w:rPr>
      </w:pPr>
      <w:r w:rsidRPr="00CA7F92">
        <w:rPr>
          <w:color w:val="000000" w:themeColor="text1"/>
          <w:sz w:val="28"/>
          <w:szCs w:val="28"/>
          <w:lang w:val="kk-KZ"/>
        </w:rPr>
        <w:t xml:space="preserve">•  </w:t>
      </w: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ψ</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m:t>
        </m:r>
      </m:oMath>
      <w:r w:rsidRPr="00CA7F92">
        <w:rPr>
          <w:color w:val="000000" w:themeColor="text1"/>
          <w:sz w:val="28"/>
          <w:szCs w:val="28"/>
          <w:lang w:val="kk-KZ"/>
        </w:rPr>
        <w:t xml:space="preserve">  </w:t>
      </w:r>
      <w:r w:rsidR="002E7D9E" w:rsidRPr="00CA7F92">
        <w:rPr>
          <w:color w:val="000000" w:themeColor="text1"/>
          <w:sz w:val="28"/>
          <w:szCs w:val="28"/>
          <w:lang w:val="kk-KZ"/>
        </w:rPr>
        <w:t>-</w:t>
      </w:r>
      <w:r w:rsidRPr="00CA7F92">
        <w:rPr>
          <w:color w:val="000000" w:themeColor="text1"/>
          <w:sz w:val="28"/>
          <w:szCs w:val="28"/>
          <w:lang w:val="kk-KZ"/>
        </w:rPr>
        <w:t xml:space="preserve"> 'кет-вектор' (</w:t>
      </w:r>
      <w:proofErr w:type="spellStart"/>
      <w:r w:rsidRPr="00CA7F92">
        <w:rPr>
          <w:color w:val="000000" w:themeColor="text1"/>
          <w:sz w:val="28"/>
          <w:szCs w:val="28"/>
          <w:lang w:val="kk-KZ"/>
        </w:rPr>
        <w:t>ket</w:t>
      </w:r>
      <w:proofErr w:type="spellEnd"/>
      <w:r w:rsidRPr="00CA7F92">
        <w:rPr>
          <w:color w:val="000000" w:themeColor="text1"/>
          <w:sz w:val="28"/>
          <w:szCs w:val="28"/>
          <w:lang w:val="kk-KZ"/>
        </w:rPr>
        <w:t>), баған-вектор ретінде кванттық күйді білдіреді.</w:t>
      </w:r>
    </w:p>
    <w:p w14:paraId="3E54621A" w14:textId="07209985" w:rsidR="00733711" w:rsidRPr="00854621" w:rsidRDefault="00733711" w:rsidP="009A1211">
      <w:pPr>
        <w:ind w:firstLine="709"/>
        <w:jc w:val="both"/>
        <w:rPr>
          <w:color w:val="000000" w:themeColor="text1"/>
          <w:sz w:val="28"/>
          <w:szCs w:val="28"/>
        </w:rPr>
      </w:pPr>
      <w:r w:rsidRPr="00854621">
        <w:rPr>
          <w:color w:val="000000" w:themeColor="text1"/>
          <w:sz w:val="28"/>
          <w:szCs w:val="28"/>
        </w:rPr>
        <w:t xml:space="preserve">•  </w:t>
      </w:r>
      <m:oMath>
        <m:r>
          <w:rPr>
            <w:rFonts w:ascii="Cambria Math" w:hAnsi="Cambria Math" w:cs="Cambria Math"/>
            <w:color w:val="000000" w:themeColor="text1"/>
            <w:sz w:val="28"/>
            <w:szCs w:val="28"/>
          </w:rPr>
          <m:t>⟨</m:t>
        </m:r>
        <m:r>
          <w:rPr>
            <w:rFonts w:ascii="Cambria Math" w:hAnsi="Cambria Math"/>
            <w:color w:val="000000" w:themeColor="text1"/>
            <w:sz w:val="28"/>
            <w:szCs w:val="28"/>
          </w:rPr>
          <m:t>ψ|</m:t>
        </m:r>
      </m:oMath>
      <w:r w:rsidRPr="00854621">
        <w:rPr>
          <w:color w:val="000000" w:themeColor="text1"/>
          <w:sz w:val="28"/>
          <w:szCs w:val="28"/>
        </w:rPr>
        <w:t xml:space="preserve"> </w:t>
      </w:r>
      <w:r w:rsidR="002E7D9E" w:rsidRPr="00854621">
        <w:rPr>
          <w:color w:val="000000" w:themeColor="text1"/>
          <w:sz w:val="28"/>
          <w:szCs w:val="28"/>
        </w:rPr>
        <w:t>-</w:t>
      </w:r>
      <w:r w:rsidRPr="00854621">
        <w:rPr>
          <w:color w:val="000000" w:themeColor="text1"/>
          <w:sz w:val="28"/>
          <w:szCs w:val="28"/>
        </w:rPr>
        <w:t xml:space="preserve"> 'бра-вектор' (</w:t>
      </w:r>
      <w:proofErr w:type="spellStart"/>
      <w:r w:rsidRPr="00854621">
        <w:rPr>
          <w:color w:val="000000" w:themeColor="text1"/>
          <w:sz w:val="28"/>
          <w:szCs w:val="28"/>
        </w:rPr>
        <w:t>bra</w:t>
      </w:r>
      <w:proofErr w:type="spellEnd"/>
      <w:r w:rsidRPr="00854621">
        <w:rPr>
          <w:color w:val="000000" w:themeColor="text1"/>
          <w:sz w:val="28"/>
          <w:szCs w:val="28"/>
        </w:rPr>
        <w:t>), кет-</w:t>
      </w:r>
      <w:proofErr w:type="spellStart"/>
      <w:r w:rsidRPr="00854621">
        <w:rPr>
          <w:color w:val="000000" w:themeColor="text1"/>
          <w:sz w:val="28"/>
          <w:szCs w:val="28"/>
        </w:rPr>
        <w:t>вектордың</w:t>
      </w:r>
      <w:proofErr w:type="spellEnd"/>
      <w:r w:rsidRPr="00854621">
        <w:rPr>
          <w:color w:val="000000" w:themeColor="text1"/>
          <w:sz w:val="28"/>
          <w:szCs w:val="28"/>
        </w:rPr>
        <w:t xml:space="preserve"> </w:t>
      </w:r>
      <w:proofErr w:type="spellStart"/>
      <w:r w:rsidRPr="00854621">
        <w:rPr>
          <w:color w:val="000000" w:themeColor="text1"/>
          <w:sz w:val="28"/>
          <w:szCs w:val="28"/>
        </w:rPr>
        <w:t>эрмиттік</w:t>
      </w:r>
      <w:proofErr w:type="spellEnd"/>
      <w:r w:rsidRPr="00854621">
        <w:rPr>
          <w:color w:val="000000" w:themeColor="text1"/>
          <w:sz w:val="28"/>
          <w:szCs w:val="28"/>
        </w:rPr>
        <w:t xml:space="preserve"> </w:t>
      </w:r>
      <w:proofErr w:type="spellStart"/>
      <w:r w:rsidRPr="00854621">
        <w:rPr>
          <w:color w:val="000000" w:themeColor="text1"/>
          <w:sz w:val="28"/>
          <w:szCs w:val="28"/>
        </w:rPr>
        <w:t>конъюгаты</w:t>
      </w:r>
      <w:proofErr w:type="spellEnd"/>
      <w:r w:rsidRPr="00854621">
        <w:rPr>
          <w:color w:val="000000" w:themeColor="text1"/>
          <w:sz w:val="28"/>
          <w:szCs w:val="28"/>
        </w:rPr>
        <w:t xml:space="preserve">, </w:t>
      </w:r>
      <w:proofErr w:type="spellStart"/>
      <w:r w:rsidRPr="00854621">
        <w:rPr>
          <w:color w:val="000000" w:themeColor="text1"/>
          <w:sz w:val="28"/>
          <w:szCs w:val="28"/>
        </w:rPr>
        <w:t>яғни</w:t>
      </w:r>
      <w:proofErr w:type="spellEnd"/>
      <w:r w:rsidRPr="00854621">
        <w:rPr>
          <w:color w:val="000000" w:themeColor="text1"/>
          <w:sz w:val="28"/>
          <w:szCs w:val="28"/>
        </w:rPr>
        <w:t xml:space="preserve"> </w:t>
      </w:r>
      <w:proofErr w:type="spellStart"/>
      <w:r w:rsidRPr="00854621">
        <w:rPr>
          <w:color w:val="000000" w:themeColor="text1"/>
          <w:sz w:val="28"/>
          <w:szCs w:val="28"/>
        </w:rPr>
        <w:t>жол</w:t>
      </w:r>
      <w:proofErr w:type="spellEnd"/>
      <w:r w:rsidRPr="00854621">
        <w:rPr>
          <w:color w:val="000000" w:themeColor="text1"/>
          <w:sz w:val="28"/>
          <w:szCs w:val="28"/>
        </w:rPr>
        <w:t>-вектор.</w:t>
      </w:r>
    </w:p>
    <w:p w14:paraId="464462F3" w14:textId="74222253" w:rsidR="00733711" w:rsidRPr="00854621" w:rsidRDefault="00733711" w:rsidP="009A1211">
      <w:pPr>
        <w:ind w:firstLine="709"/>
        <w:jc w:val="both"/>
        <w:rPr>
          <w:color w:val="000000" w:themeColor="text1"/>
          <w:sz w:val="28"/>
          <w:szCs w:val="28"/>
        </w:rPr>
      </w:pPr>
      <w:r w:rsidRPr="00854621">
        <w:rPr>
          <w:color w:val="000000" w:themeColor="text1"/>
          <w:sz w:val="28"/>
          <w:szCs w:val="28"/>
        </w:rPr>
        <w:t xml:space="preserve">•  </w:t>
      </w:r>
      <m:oMath>
        <m:r>
          <w:rPr>
            <w:rFonts w:ascii="Cambria Math" w:hAnsi="Cambria Math" w:cs="Cambria Math"/>
            <w:color w:val="000000" w:themeColor="text1"/>
            <w:sz w:val="28"/>
            <w:szCs w:val="28"/>
          </w:rPr>
          <m:t>⟨</m:t>
        </m:r>
        <m:r>
          <w:rPr>
            <w:rFonts w:ascii="Cambria Math" w:hAnsi="Cambria Math"/>
            <w:color w:val="000000" w:themeColor="text1"/>
            <w:sz w:val="28"/>
            <w:szCs w:val="28"/>
          </w:rPr>
          <m:t>φ|ψ</m:t>
        </m:r>
        <m:r>
          <w:rPr>
            <w:rFonts w:ascii="Cambria Math" w:hAnsi="Cambria Math" w:cs="Cambria Math"/>
            <w:color w:val="000000" w:themeColor="text1"/>
            <w:sz w:val="28"/>
            <w:szCs w:val="28"/>
          </w:rPr>
          <m:t>⟩</m:t>
        </m:r>
      </m:oMath>
      <w:r w:rsidRPr="00854621">
        <w:rPr>
          <w:color w:val="000000" w:themeColor="text1"/>
          <w:sz w:val="28"/>
          <w:szCs w:val="28"/>
        </w:rPr>
        <w:t xml:space="preserve"> </w:t>
      </w:r>
      <w:r w:rsidR="002E7D9E" w:rsidRPr="00854621">
        <w:rPr>
          <w:color w:val="000000" w:themeColor="text1"/>
          <w:sz w:val="28"/>
          <w:szCs w:val="28"/>
        </w:rPr>
        <w:t>-</w:t>
      </w:r>
      <w:r w:rsidRPr="00854621">
        <w:rPr>
          <w:color w:val="000000" w:themeColor="text1"/>
          <w:sz w:val="28"/>
          <w:szCs w:val="28"/>
        </w:rPr>
        <w:t xml:space="preserve"> скалярлық көбейтінді (inner product), екі кванттық күй арасындағы қабаттасуды сипаттайды.</w:t>
      </w:r>
    </w:p>
    <w:p w14:paraId="135BE817" w14:textId="12641FDA" w:rsidR="00733711" w:rsidRPr="00854621" w:rsidRDefault="00733711" w:rsidP="009A1211">
      <w:pPr>
        <w:ind w:firstLine="709"/>
        <w:jc w:val="both"/>
        <w:rPr>
          <w:color w:val="000000" w:themeColor="text1"/>
          <w:sz w:val="28"/>
          <w:szCs w:val="28"/>
        </w:rPr>
      </w:pPr>
      <w:r w:rsidRPr="00854621">
        <w:rPr>
          <w:color w:val="000000" w:themeColor="text1"/>
          <w:sz w:val="28"/>
          <w:szCs w:val="28"/>
        </w:rPr>
        <w:t xml:space="preserve">•  </w:t>
      </w:r>
      <m:oMath>
        <m:r>
          <w:rPr>
            <w:rFonts w:ascii="Cambria Math" w:hAnsi="Cambria Math"/>
            <w:color w:val="000000" w:themeColor="text1"/>
            <w:sz w:val="28"/>
            <w:szCs w:val="28"/>
          </w:rPr>
          <m:t>|φ</m:t>
        </m:r>
        <m:r>
          <w:rPr>
            <w:rFonts w:ascii="Cambria Math" w:hAnsi="Cambria Math" w:cs="Cambria Math"/>
            <w:color w:val="000000" w:themeColor="text1"/>
            <w:sz w:val="28"/>
            <w:szCs w:val="28"/>
          </w:rPr>
          <m:t>⟩⟨</m:t>
        </m:r>
        <m:r>
          <w:rPr>
            <w:rFonts w:ascii="Cambria Math" w:hAnsi="Cambria Math"/>
            <w:color w:val="000000" w:themeColor="text1"/>
            <w:sz w:val="28"/>
            <w:szCs w:val="28"/>
          </w:rPr>
          <m:t>ψ|</m:t>
        </m:r>
      </m:oMath>
      <w:r w:rsidRPr="00854621">
        <w:rPr>
          <w:color w:val="000000" w:themeColor="text1"/>
          <w:sz w:val="28"/>
          <w:szCs w:val="28"/>
        </w:rPr>
        <w:t xml:space="preserve"> </w:t>
      </w:r>
      <w:r w:rsidR="002E7D9E" w:rsidRPr="00854621">
        <w:rPr>
          <w:color w:val="000000" w:themeColor="text1"/>
          <w:sz w:val="28"/>
          <w:szCs w:val="28"/>
        </w:rPr>
        <w:t>-</w:t>
      </w:r>
      <w:r w:rsidRPr="00854621">
        <w:rPr>
          <w:color w:val="000000" w:themeColor="text1"/>
          <w:sz w:val="28"/>
          <w:szCs w:val="28"/>
        </w:rPr>
        <w:t xml:space="preserve"> сыртқы көбейтінді (outer product), операторды береді.</w:t>
      </w:r>
    </w:p>
    <w:p w14:paraId="47E36C2F" w14:textId="77777777"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rPr>
        <w:t>Базис векторлары арасындағы ортогональдылық қасиеті:</w:t>
      </w:r>
    </w:p>
    <w:p w14:paraId="39A2782B" w14:textId="77777777" w:rsidR="00733711" w:rsidRPr="00854621" w:rsidRDefault="00733711" w:rsidP="009A1211">
      <w:pPr>
        <w:ind w:firstLine="720"/>
        <w:jc w:val="both"/>
        <w:rPr>
          <w:color w:val="000000" w:themeColor="text1"/>
          <w:sz w:val="28"/>
          <w:szCs w:val="28"/>
          <w:lang w:val="kk-KZ"/>
        </w:rPr>
      </w:pPr>
    </w:p>
    <w:p w14:paraId="7ABA18E5" w14:textId="55BFB899" w:rsidR="00733711" w:rsidRPr="00854621" w:rsidRDefault="002B7B78" w:rsidP="00E47D2F">
      <w:pPr>
        <w:ind w:left="720" w:firstLine="720"/>
        <w:jc w:val="right"/>
        <w:rPr>
          <w:rFonts w:eastAsia="Courier New"/>
          <w:color w:val="000000" w:themeColor="text1"/>
          <w:sz w:val="28"/>
          <w:szCs w:val="28"/>
          <w:lang w:val="kk-KZ"/>
        </w:rPr>
      </w:pPr>
      <m:oMath>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0|0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1,   </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1|1</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1,   </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0|1</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0,   </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1|0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0</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(4)</w:t>
      </w:r>
    </w:p>
    <w:p w14:paraId="07658ED2" w14:textId="77777777" w:rsidR="00733711" w:rsidRPr="00854621" w:rsidRDefault="00733711" w:rsidP="009A1211">
      <w:pPr>
        <w:jc w:val="center"/>
        <w:rPr>
          <w:i/>
          <w:iCs/>
          <w:color w:val="000000" w:themeColor="text1"/>
          <w:sz w:val="28"/>
          <w:szCs w:val="28"/>
          <w:lang w:val="kk-KZ"/>
        </w:rPr>
      </w:pPr>
    </w:p>
    <w:p w14:paraId="5059F084" w14:textId="15310F09" w:rsidR="00733711" w:rsidRPr="00854621" w:rsidRDefault="00733711" w:rsidP="009A1211">
      <w:pPr>
        <w:ind w:firstLine="720"/>
        <w:rPr>
          <w:b/>
          <w:bCs/>
          <w:color w:val="000000" w:themeColor="text1"/>
          <w:sz w:val="28"/>
          <w:szCs w:val="28"/>
          <w:lang w:val="kk-KZ"/>
        </w:rPr>
      </w:pPr>
      <w:r w:rsidRPr="00854621">
        <w:rPr>
          <w:b/>
          <w:bCs/>
          <w:color w:val="000000" w:themeColor="text1"/>
          <w:sz w:val="28"/>
          <w:szCs w:val="28"/>
          <w:lang w:val="kk-KZ"/>
        </w:rPr>
        <w:t>Блох сферасы және геометриялық өрнек</w:t>
      </w:r>
    </w:p>
    <w:p w14:paraId="256CE460" w14:textId="26BBF8C9"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Бір кубиттің кез келген таза кванттық күйі Блох сферасы (Bloch sphere) деп аталатын үшөлшемді бірлік сферасындағы нүкте ретінде геометриялық түрде </w:t>
      </w:r>
      <w:r w:rsidR="00E33C06" w:rsidRPr="00854621">
        <w:rPr>
          <w:color w:val="000000" w:themeColor="text1"/>
          <w:sz w:val="28"/>
          <w:szCs w:val="28"/>
          <w:lang w:val="kk-KZ"/>
        </w:rPr>
        <w:t>өрнектеледі</w:t>
      </w:r>
      <w:r w:rsidRPr="00854621">
        <w:rPr>
          <w:color w:val="000000" w:themeColor="text1"/>
          <w:sz w:val="28"/>
          <w:szCs w:val="28"/>
          <w:lang w:val="kk-KZ"/>
        </w:rPr>
        <w:t>. Жалпы кубит күйі полярлық координаттармен:</w:t>
      </w:r>
    </w:p>
    <w:p w14:paraId="129AC8F1" w14:textId="77777777" w:rsidR="00733711" w:rsidRPr="00854621" w:rsidRDefault="00733711" w:rsidP="009A1211">
      <w:pPr>
        <w:ind w:firstLine="720"/>
        <w:jc w:val="both"/>
        <w:rPr>
          <w:color w:val="000000" w:themeColor="text1"/>
          <w:sz w:val="28"/>
          <w:szCs w:val="28"/>
          <w:lang w:val="kk-KZ"/>
        </w:rPr>
      </w:pPr>
    </w:p>
    <w:p w14:paraId="5D820A58" w14:textId="0ECBD292" w:rsidR="00733711" w:rsidRPr="00854621" w:rsidRDefault="002B7B78" w:rsidP="00E47D2F">
      <w:pPr>
        <w:ind w:left="144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rPr>
          <m:t>ψ</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cos(</m:t>
        </m:r>
        <m:f>
          <m:fPr>
            <m:ctrlPr>
              <w:rPr>
                <w:rFonts w:ascii="Cambria Math" w:eastAsia="Courier New" w:hAnsi="Cambria Math"/>
                <w:i/>
                <w:color w:val="000000" w:themeColor="text1"/>
                <w:sz w:val="28"/>
                <w:szCs w:val="28"/>
                <w:lang w:val="kk-KZ"/>
              </w:rPr>
            </m:ctrlPr>
          </m:fPr>
          <m:num>
            <m:r>
              <w:rPr>
                <w:rFonts w:ascii="Cambria Math" w:eastAsia="Courier New" w:hAnsi="Cambria Math"/>
                <w:color w:val="000000" w:themeColor="text1"/>
                <w:sz w:val="28"/>
                <w:szCs w:val="28"/>
              </w:rPr>
              <m:t>θ</m:t>
            </m:r>
          </m:num>
          <m:den>
            <m:r>
              <w:rPr>
                <w:rFonts w:ascii="Cambria Math" w:eastAsia="Courier New" w:hAnsi="Cambria Math"/>
                <w:color w:val="000000" w:themeColor="text1"/>
                <w:sz w:val="28"/>
                <w:szCs w:val="28"/>
                <w:lang w:val="kk-KZ"/>
              </w:rPr>
              <m:t>2</m:t>
            </m:r>
          </m:den>
        </m:f>
        <m:r>
          <w:rPr>
            <w:rFonts w:ascii="Cambria Math" w:eastAsia="Courier New" w:hAnsi="Cambria Math"/>
            <w:color w:val="000000" w:themeColor="text1"/>
            <w:sz w:val="28"/>
            <w:szCs w:val="28"/>
            <w:lang w:val="kk-KZ"/>
          </w:rPr>
          <m:t>)|0</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sSup>
          <m:sSupPr>
            <m:ctrlPr>
              <w:rPr>
                <w:rFonts w:ascii="Cambria Math" w:eastAsia="Courier New" w:hAnsi="Cambria Math"/>
                <w:i/>
                <w:color w:val="000000" w:themeColor="text1"/>
                <w:sz w:val="28"/>
                <w:szCs w:val="28"/>
                <w:lang w:val="kk-KZ"/>
              </w:rPr>
            </m:ctrlPr>
          </m:sSupPr>
          <m:e>
            <m:r>
              <w:rPr>
                <w:rFonts w:ascii="Cambria Math" w:eastAsia="Courier New" w:hAnsi="Cambria Math"/>
                <w:color w:val="000000" w:themeColor="text1"/>
                <w:sz w:val="28"/>
                <w:szCs w:val="28"/>
              </w:rPr>
              <m:t>e</m:t>
            </m:r>
          </m:e>
          <m:sup>
            <m:r>
              <w:rPr>
                <w:rFonts w:ascii="Cambria Math" w:eastAsia="Courier New" w:hAnsi="Cambria Math"/>
                <w:color w:val="000000" w:themeColor="text1"/>
                <w:sz w:val="28"/>
                <w:szCs w:val="28"/>
                <w:lang w:val="kk-KZ"/>
              </w:rPr>
              <m:t>i</m:t>
            </m:r>
            <m:r>
              <w:rPr>
                <w:rFonts w:ascii="Cambria Math" w:eastAsia="Courier New" w:hAnsi="Cambria Math"/>
                <w:color w:val="000000" w:themeColor="text1"/>
                <w:sz w:val="28"/>
                <w:szCs w:val="28"/>
              </w:rPr>
              <m:t>φ</m:t>
            </m:r>
          </m:sup>
        </m:sSup>
        <m:r>
          <w:rPr>
            <w:rFonts w:ascii="Cambria Math" w:eastAsia="Courier New" w:hAnsi="Cambria Math"/>
            <w:color w:val="000000" w:themeColor="text1"/>
            <w:sz w:val="28"/>
            <w:szCs w:val="28"/>
            <w:lang w:val="kk-KZ"/>
          </w:rPr>
          <m:t xml:space="preserve"> · sin(</m:t>
        </m:r>
        <m:f>
          <m:fPr>
            <m:ctrlPr>
              <w:rPr>
                <w:rFonts w:ascii="Cambria Math" w:eastAsia="Courier New" w:hAnsi="Cambria Math"/>
                <w:i/>
                <w:color w:val="000000" w:themeColor="text1"/>
                <w:sz w:val="28"/>
                <w:szCs w:val="28"/>
                <w:lang w:val="kk-KZ"/>
              </w:rPr>
            </m:ctrlPr>
          </m:fPr>
          <m:num>
            <m:r>
              <w:rPr>
                <w:rFonts w:ascii="Cambria Math" w:eastAsia="Courier New" w:hAnsi="Cambria Math"/>
                <w:color w:val="000000" w:themeColor="text1"/>
                <w:sz w:val="28"/>
                <w:szCs w:val="28"/>
              </w:rPr>
              <m:t>θ</m:t>
            </m:r>
          </m:num>
          <m:den>
            <m:r>
              <w:rPr>
                <w:rFonts w:ascii="Cambria Math" w:eastAsia="Courier New" w:hAnsi="Cambria Math"/>
                <w:color w:val="000000" w:themeColor="text1"/>
                <w:sz w:val="28"/>
                <w:szCs w:val="28"/>
                <w:lang w:val="kk-KZ"/>
              </w:rPr>
              <m:t>2</m:t>
            </m:r>
          </m:den>
        </m:f>
        <m:r>
          <w:rPr>
            <w:rFonts w:ascii="Cambria Math" w:eastAsia="Courier New" w:hAnsi="Cambria Math"/>
            <w:color w:val="000000" w:themeColor="text1"/>
            <w:sz w:val="28"/>
            <w:szCs w:val="28"/>
            <w:lang w:val="kk-KZ"/>
          </w:rPr>
          <m:t>)|1</m:t>
        </m:r>
        <m:r>
          <w:rPr>
            <w:rFonts w:ascii="Cambria Math" w:eastAsia="Courier New" w:hAnsi="Cambria Math" w:cs="Cambria Math"/>
            <w:color w:val="000000" w:themeColor="text1"/>
            <w:sz w:val="28"/>
            <w:szCs w:val="28"/>
            <w:lang w:val="kk-KZ"/>
          </w:rPr>
          <m:t>⟩</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kk-KZ"/>
        </w:rPr>
        <w:tab/>
        <w:t xml:space="preserve">  </w:t>
      </w:r>
      <w:r w:rsidR="00B44E00" w:rsidRPr="00854621">
        <w:rPr>
          <w:rFonts w:eastAsia="Courier New"/>
          <w:color w:val="000000" w:themeColor="text1"/>
          <w:sz w:val="28"/>
          <w:szCs w:val="28"/>
          <w:lang w:val="kk-KZ"/>
        </w:rPr>
        <w:tab/>
        <w:t xml:space="preserve">         </w:t>
      </w:r>
      <w:r w:rsidR="00733711" w:rsidRPr="00854621">
        <w:rPr>
          <w:rFonts w:eastAsia="Courier New"/>
          <w:color w:val="000000" w:themeColor="text1"/>
          <w:sz w:val="28"/>
          <w:szCs w:val="28"/>
          <w:lang w:val="kk-KZ"/>
        </w:rPr>
        <w:t>(5)</w:t>
      </w:r>
    </w:p>
    <w:p w14:paraId="697AF634" w14:textId="77777777" w:rsidR="00733711" w:rsidRPr="00854621" w:rsidRDefault="00733711" w:rsidP="009A1211">
      <w:pPr>
        <w:jc w:val="both"/>
        <w:rPr>
          <w:color w:val="000000" w:themeColor="text1"/>
          <w:sz w:val="28"/>
          <w:szCs w:val="28"/>
          <w:lang w:val="kk-KZ"/>
        </w:rPr>
      </w:pPr>
    </w:p>
    <w:p w14:paraId="60D3B925" w14:textId="76A27B31"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w:r w:rsidRPr="00854621">
        <w:rPr>
          <w:color w:val="000000" w:themeColor="text1"/>
          <w:sz w:val="28"/>
          <w:szCs w:val="28"/>
        </w:rPr>
        <w:t>θ</w:t>
      </w:r>
      <w:r w:rsidRPr="00854621">
        <w:rPr>
          <w:color w:val="000000" w:themeColor="text1"/>
          <w:sz w:val="28"/>
          <w:szCs w:val="28"/>
          <w:lang w:val="kk-KZ"/>
        </w:rPr>
        <w:t xml:space="preserve"> </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[0, </w:t>
      </w:r>
      <w:r w:rsidRPr="00854621">
        <w:rPr>
          <w:color w:val="000000" w:themeColor="text1"/>
          <w:sz w:val="28"/>
          <w:szCs w:val="28"/>
        </w:rPr>
        <w:t>π</w:t>
      </w:r>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полярлық бұрыш (</w:t>
      </w:r>
      <w:bookmarkStart w:id="8" w:name="OLE_LINK3"/>
      <w:proofErr w:type="spellStart"/>
      <w:r w:rsidRPr="00854621">
        <w:rPr>
          <w:color w:val="000000" w:themeColor="text1"/>
          <w:sz w:val="28"/>
          <w:szCs w:val="28"/>
          <w:lang w:val="kk-KZ"/>
        </w:rPr>
        <w:t>полюстерді</w:t>
      </w:r>
      <w:proofErr w:type="spellEnd"/>
      <w:r w:rsidRPr="00854621">
        <w:rPr>
          <w:color w:val="000000" w:themeColor="text1"/>
          <w:sz w:val="28"/>
          <w:szCs w:val="28"/>
          <w:lang w:val="kk-KZ"/>
        </w:rPr>
        <w:t xml:space="preserve"> </w:t>
      </w:r>
      <w:bookmarkEnd w:id="8"/>
      <w:r w:rsidRPr="00854621">
        <w:rPr>
          <w:color w:val="000000" w:themeColor="text1"/>
          <w:sz w:val="28"/>
          <w:szCs w:val="28"/>
          <w:lang w:val="kk-KZ"/>
        </w:rPr>
        <w:t xml:space="preserve">сипаттайды), </w:t>
      </w:r>
      <w:r w:rsidRPr="00854621">
        <w:rPr>
          <w:color w:val="000000" w:themeColor="text1"/>
          <w:sz w:val="28"/>
          <w:szCs w:val="28"/>
        </w:rPr>
        <w:t>φ</w:t>
      </w:r>
      <w:r w:rsidRPr="00854621">
        <w:rPr>
          <w:color w:val="000000" w:themeColor="text1"/>
          <w:sz w:val="28"/>
          <w:szCs w:val="28"/>
          <w:lang w:val="kk-KZ"/>
        </w:rPr>
        <w:t xml:space="preserve"> </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[0, 2</w:t>
      </w:r>
      <w:r w:rsidRPr="00854621">
        <w:rPr>
          <w:color w:val="000000" w:themeColor="text1"/>
          <w:sz w:val="28"/>
          <w:szCs w:val="28"/>
        </w:rPr>
        <w:t>π</w:t>
      </w:r>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азимуттық бұрыш (экватордағы фазаны анықтайды). Блох сферасының солтүстік полюсі |0</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күйіне, оңтүстік полюсі |1</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күйіне сәйкес келеді. Экватордағы нүктелер толық суперпозиция күйлерін білдіреді. Кванттық гейттер</w:t>
      </w:r>
      <w:r w:rsidR="005F403A" w:rsidRPr="00854621">
        <w:rPr>
          <w:color w:val="000000" w:themeColor="text1"/>
          <w:sz w:val="28"/>
          <w:szCs w:val="28"/>
          <w:lang w:val="kk-KZ"/>
        </w:rPr>
        <w:t>, 2-суретте көрсетілгендей,</w:t>
      </w:r>
      <w:r w:rsidRPr="00854621">
        <w:rPr>
          <w:color w:val="000000" w:themeColor="text1"/>
          <w:sz w:val="28"/>
          <w:szCs w:val="28"/>
          <w:lang w:val="kk-KZ"/>
        </w:rPr>
        <w:t xml:space="preserve"> Блох сферасындағы айналу операцияларына сәйкес келеді [23].</w:t>
      </w:r>
    </w:p>
    <w:p w14:paraId="35729EDA" w14:textId="77777777" w:rsidR="00733711" w:rsidRPr="00854621" w:rsidRDefault="00733711" w:rsidP="009A1211">
      <w:pPr>
        <w:rPr>
          <w:color w:val="000000" w:themeColor="text1"/>
          <w:sz w:val="28"/>
          <w:szCs w:val="28"/>
          <w:lang w:val="kk-KZ"/>
        </w:rPr>
      </w:pPr>
    </w:p>
    <w:p w14:paraId="72C5DEEA" w14:textId="1476D9C5" w:rsidR="00733711" w:rsidRPr="00854621" w:rsidRDefault="00733711" w:rsidP="009A1211">
      <w:pPr>
        <w:jc w:val="center"/>
        <w:rPr>
          <w:color w:val="000000" w:themeColor="text1"/>
          <w:sz w:val="28"/>
          <w:szCs w:val="28"/>
          <w:lang w:val="kk-KZ"/>
        </w:rPr>
      </w:pPr>
      <w:r w:rsidRPr="00854621">
        <w:fldChar w:fldCharType="begin"/>
      </w:r>
      <w:r w:rsidRPr="00854621">
        <w:instrText xml:space="preserve"> INCLUDEPICTURE "https://habrastorage.org/webt/tm/pr/su/tmprsum5s6ebogrut_kh2pz1obo.png" \* MERGEFORMATINET </w:instrText>
      </w:r>
      <w:r w:rsidRPr="00854621">
        <w:fldChar w:fldCharType="separate"/>
      </w:r>
      <w:r w:rsidRPr="00854621">
        <w:rPr>
          <w:noProof/>
        </w:rPr>
        <w:drawing>
          <wp:inline distT="0" distB="0" distL="0" distR="0" wp14:anchorId="0ABA16DF" wp14:editId="656BCB97">
            <wp:extent cx="2679590" cy="2679590"/>
            <wp:effectExtent l="0" t="0" r="635" b="635"/>
            <wp:docPr id="1094162140" name="Picture 1" descr="Квантовые вычисления: справочные материалы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вантовые вычисления: справочные материалы / Хабр"/>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5415" cy="2685415"/>
                    </a:xfrm>
                    <a:prstGeom prst="rect">
                      <a:avLst/>
                    </a:prstGeom>
                    <a:noFill/>
                    <a:ln>
                      <a:noFill/>
                    </a:ln>
                  </pic:spPr>
                </pic:pic>
              </a:graphicData>
            </a:graphic>
          </wp:inline>
        </w:drawing>
      </w:r>
      <w:r w:rsidRPr="00854621">
        <w:fldChar w:fldCharType="end"/>
      </w:r>
    </w:p>
    <w:p w14:paraId="0944E5F1" w14:textId="00E0D223" w:rsidR="00733711" w:rsidRPr="00854621" w:rsidRDefault="003779E8" w:rsidP="009A1211">
      <w:pPr>
        <w:jc w:val="center"/>
        <w:rPr>
          <w:color w:val="000000" w:themeColor="text1"/>
          <w:sz w:val="28"/>
          <w:szCs w:val="28"/>
          <w:lang w:val="kk-KZ"/>
        </w:rPr>
      </w:pPr>
      <w:r w:rsidRPr="00854621">
        <w:rPr>
          <w:color w:val="000000" w:themeColor="text1"/>
          <w:sz w:val="28"/>
          <w:szCs w:val="28"/>
          <w:lang w:val="kk-KZ"/>
        </w:rPr>
        <w:t>2</w:t>
      </w:r>
      <w:r w:rsidR="00133FB4" w:rsidRPr="00854621">
        <w:rPr>
          <w:color w:val="000000" w:themeColor="text1"/>
          <w:sz w:val="28"/>
          <w:szCs w:val="28"/>
          <w:lang w:val="kk-KZ"/>
        </w:rPr>
        <w:t xml:space="preserve">-сурет. </w:t>
      </w:r>
      <w:r w:rsidR="00733711" w:rsidRPr="00854621">
        <w:rPr>
          <w:color w:val="000000" w:themeColor="text1"/>
          <w:sz w:val="28"/>
          <w:szCs w:val="28"/>
          <w:lang w:val="kk-KZ"/>
        </w:rPr>
        <w:t xml:space="preserve"> Блох сферасы: кубиттің кванттық күйін геометриялық өрнегі. </w:t>
      </w:r>
      <m:oMath>
        <m:r>
          <w:rPr>
            <w:rFonts w:ascii="Cambria Math" w:hAnsi="Cambria Math"/>
            <w:color w:val="000000" w:themeColor="text1"/>
            <w:sz w:val="28"/>
            <w:szCs w:val="28"/>
            <w:lang w:val="kk-KZ"/>
          </w:rPr>
          <m:t>θ</m:t>
        </m:r>
      </m:oMath>
      <w:r w:rsidR="00733711" w:rsidRPr="00854621">
        <w:rPr>
          <w:color w:val="000000" w:themeColor="text1"/>
          <w:sz w:val="28"/>
          <w:szCs w:val="28"/>
          <w:lang w:val="kk-KZ"/>
        </w:rPr>
        <w:t xml:space="preserve"> </w:t>
      </w:r>
      <w:r w:rsidR="002E7D9E" w:rsidRPr="00854621">
        <w:rPr>
          <w:color w:val="000000" w:themeColor="text1"/>
          <w:sz w:val="28"/>
          <w:szCs w:val="28"/>
          <w:lang w:val="kk-KZ"/>
        </w:rPr>
        <w:t>-</w:t>
      </w:r>
      <w:r w:rsidR="00733711" w:rsidRPr="00854621">
        <w:rPr>
          <w:color w:val="000000" w:themeColor="text1"/>
          <w:sz w:val="28"/>
          <w:szCs w:val="28"/>
          <w:lang w:val="kk-KZ"/>
        </w:rPr>
        <w:t xml:space="preserve"> полярлық бұрыш, </w:t>
      </w:r>
      <m:oMath>
        <m:r>
          <w:rPr>
            <w:rFonts w:ascii="Cambria Math" w:hAnsi="Cambria Math"/>
            <w:color w:val="000000" w:themeColor="text1"/>
            <w:sz w:val="28"/>
            <w:szCs w:val="28"/>
            <w:lang w:val="kk-KZ"/>
          </w:rPr>
          <m:t>φ</m:t>
        </m:r>
        <m:r>
          <w:rPr>
            <w:rFonts w:ascii="Cambria Math" w:hAnsi="Cambria Math"/>
            <w:color w:val="000000" w:themeColor="text1"/>
            <w:sz w:val="28"/>
            <w:szCs w:val="28"/>
            <w:lang w:val="kk-KZ"/>
          </w:rPr>
          <m:t xml:space="preserve"> </m:t>
        </m:r>
      </m:oMath>
      <w:r w:rsidR="002E7D9E" w:rsidRPr="00854621">
        <w:rPr>
          <w:color w:val="000000" w:themeColor="text1"/>
          <w:sz w:val="28"/>
          <w:szCs w:val="28"/>
          <w:lang w:val="kk-KZ"/>
        </w:rPr>
        <w:t>-</w:t>
      </w:r>
      <w:r w:rsidR="00733711" w:rsidRPr="00854621">
        <w:rPr>
          <w:color w:val="000000" w:themeColor="text1"/>
          <w:sz w:val="28"/>
          <w:szCs w:val="28"/>
          <w:lang w:val="kk-KZ"/>
        </w:rPr>
        <w:t xml:space="preserve"> азимуттық бұрыш</w:t>
      </w:r>
    </w:p>
    <w:p w14:paraId="0868EBCF" w14:textId="77777777" w:rsidR="00733711" w:rsidRPr="00854621" w:rsidRDefault="00733711" w:rsidP="009A1211">
      <w:pPr>
        <w:pStyle w:val="Heading2"/>
        <w:spacing w:before="0" w:after="0"/>
        <w:ind w:firstLine="720"/>
        <w:rPr>
          <w:rFonts w:ascii="Times New Roman" w:eastAsia="Times New Roman" w:hAnsi="Times New Roman" w:cs="Times New Roman"/>
          <w:b/>
          <w:bCs/>
          <w:color w:val="000000" w:themeColor="text1"/>
          <w:sz w:val="28"/>
          <w:szCs w:val="28"/>
          <w:lang w:val="kk-KZ"/>
        </w:rPr>
      </w:pPr>
    </w:p>
    <w:p w14:paraId="3C799B60" w14:textId="3D33D46B" w:rsidR="00733711" w:rsidRPr="00854621" w:rsidRDefault="00733711" w:rsidP="009A1211">
      <w:pPr>
        <w:ind w:firstLine="720"/>
        <w:rPr>
          <w:color w:val="000000" w:themeColor="text1"/>
          <w:sz w:val="28"/>
          <w:szCs w:val="28"/>
          <w:lang w:val="kk-KZ"/>
        </w:rPr>
      </w:pPr>
      <w:r w:rsidRPr="00854621">
        <w:rPr>
          <w:b/>
          <w:bCs/>
          <w:color w:val="000000" w:themeColor="text1"/>
          <w:sz w:val="28"/>
          <w:szCs w:val="28"/>
          <w:lang w:val="kk-KZ"/>
        </w:rPr>
        <w:t>Суперпозиция принципі</w:t>
      </w:r>
    </w:p>
    <w:p w14:paraId="204A8CFD" w14:textId="1E7E31D5"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Суперпозиция принципі</w:t>
      </w:r>
      <w:r w:rsidR="00CF62A1" w:rsidRPr="00854621">
        <w:rPr>
          <w:color w:val="000000" w:themeColor="text1"/>
          <w:sz w:val="28"/>
          <w:szCs w:val="28"/>
          <w:lang w:val="kk-KZ"/>
        </w:rPr>
        <w:t xml:space="preserve"> </w:t>
      </w:r>
      <w:r w:rsidRPr="00854621">
        <w:rPr>
          <w:color w:val="000000" w:themeColor="text1"/>
          <w:sz w:val="28"/>
          <w:szCs w:val="28"/>
          <w:lang w:val="kk-KZ"/>
        </w:rPr>
        <w:t>кванттық механиканың ең маңызды постулаттарының бірі болып табылады. Бұл принципке сәйкес, кванттық жүйе өлшеу жасалғанға дейін бірнеше мүмкін күйдің сызықты комбинациясында бола алады. Классикалық бит тек 0 немесе 1 болса, кубит екеуінің де белгілі ықтималдықпен суперпозициясында орналасады [24].</w:t>
      </w:r>
    </w:p>
    <w:p w14:paraId="27B5981D" w14:textId="23716A79"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Кванттық параллелизм</w:t>
      </w:r>
      <w:r w:rsidR="002B3428" w:rsidRPr="00854621">
        <w:rPr>
          <w:color w:val="000000" w:themeColor="text1"/>
          <w:sz w:val="28"/>
          <w:szCs w:val="28"/>
          <w:lang w:val="kk-KZ"/>
        </w:rPr>
        <w:t xml:space="preserve"> </w:t>
      </w:r>
      <w:proofErr w:type="spellStart"/>
      <w:r w:rsidRPr="00854621">
        <w:rPr>
          <w:color w:val="000000" w:themeColor="text1"/>
          <w:sz w:val="28"/>
          <w:szCs w:val="28"/>
          <w:lang w:val="kk-KZ"/>
        </w:rPr>
        <w:t>суперпозиция</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принципінен</w:t>
      </w:r>
      <w:proofErr w:type="spellEnd"/>
      <w:r w:rsidRPr="00854621">
        <w:rPr>
          <w:color w:val="000000" w:themeColor="text1"/>
          <w:sz w:val="28"/>
          <w:szCs w:val="28"/>
          <w:lang w:val="kk-KZ"/>
        </w:rPr>
        <w:t xml:space="preserve"> туындайтын күшті есептеу қасиеті. n кубитті жүйе </w:t>
      </w:r>
      <m:oMath>
        <m:r>
          <w:rPr>
            <w:rFonts w:ascii="Cambria Math" w:eastAsia="Courier New" w:hAnsi="Cambria Math"/>
            <w:color w:val="000000" w:themeColor="text1"/>
            <w:sz w:val="28"/>
            <w:szCs w:val="28"/>
            <w:lang w:val="kk-KZ"/>
          </w:rPr>
          <m:t>2ⁿ</m:t>
        </m:r>
      </m:oMath>
      <w:r w:rsidRPr="00854621">
        <w:rPr>
          <w:color w:val="000000" w:themeColor="text1"/>
          <w:sz w:val="28"/>
          <w:szCs w:val="28"/>
          <w:lang w:val="kk-KZ"/>
        </w:rPr>
        <w:t xml:space="preserve"> классикалық күйдің суперпозициясында бола алады, яғни n кубит бір мезгілде </w:t>
      </w:r>
      <m:oMath>
        <m:r>
          <w:rPr>
            <w:rFonts w:ascii="Cambria Math" w:eastAsia="Courier New" w:hAnsi="Cambria Math"/>
            <w:color w:val="000000" w:themeColor="text1"/>
            <w:sz w:val="28"/>
            <w:szCs w:val="28"/>
            <w:lang w:val="kk-KZ"/>
          </w:rPr>
          <m:t>2ⁿ</m:t>
        </m:r>
      </m:oMath>
      <w:r w:rsidRPr="00854621">
        <w:rPr>
          <w:color w:val="000000" w:themeColor="text1"/>
          <w:sz w:val="28"/>
          <w:szCs w:val="28"/>
          <w:lang w:val="kk-KZ"/>
        </w:rPr>
        <w:t xml:space="preserve"> есептеу жолын зерттей алады. Мысалы, 10 кубит 1024 классикалық күйді бір уақытта өрнектейді [8]. n кубитті жалпы суперпозиция күйі:</w:t>
      </w:r>
    </w:p>
    <w:p w14:paraId="15DBE431" w14:textId="77777777" w:rsidR="00733711" w:rsidRPr="00854621" w:rsidRDefault="00733711" w:rsidP="009A1211">
      <w:pPr>
        <w:ind w:firstLine="720"/>
        <w:jc w:val="both"/>
        <w:rPr>
          <w:color w:val="000000" w:themeColor="text1"/>
          <w:sz w:val="28"/>
          <w:szCs w:val="28"/>
          <w:lang w:val="kk-KZ"/>
        </w:rPr>
      </w:pPr>
    </w:p>
    <w:p w14:paraId="7C994D26" w14:textId="5E4A24AB" w:rsidR="00733711" w:rsidRPr="00854621" w:rsidRDefault="002B7B78" w:rsidP="00E47D2F">
      <w:pPr>
        <w:ind w:left="144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ψ</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r>
          <w:rPr>
            <w:rFonts w:ascii="Cambria Math" w:eastAsia="Courier New" w:hAnsi="Cambria Math"/>
            <w:color w:val="000000" w:themeColor="text1"/>
            <w:sz w:val="28"/>
            <w:szCs w:val="28"/>
            <w:lang w:val="kk-KZ"/>
          </w:rPr>
          <m:t>Σ</m:t>
        </m:r>
        <m:r>
          <w:rPr>
            <w:rFonts w:ascii="Cambria Math" w:eastAsia="Courier New" w:hAnsi="Cambria Math"/>
            <w:color w:val="000000" w:themeColor="text1"/>
            <w:sz w:val="28"/>
            <w:szCs w:val="28"/>
            <w:lang w:val="kk-KZ"/>
          </w:rPr>
          <m:t xml:space="preserve">(x=0, 2ⁿ-1) </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ₓ|x</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m:t>
        </m:r>
        <m:r>
          <w:rPr>
            <w:rFonts w:ascii="Cambria Math" w:eastAsia="Courier New" w:hAnsi="Cambria Math"/>
            <w:color w:val="000000" w:themeColor="text1"/>
            <w:sz w:val="28"/>
            <w:szCs w:val="28"/>
            <w:lang w:val="kk-KZ"/>
          </w:rPr>
          <m:t>Σ</m:t>
        </m:r>
        <m:r>
          <w:rPr>
            <w:rFonts w:ascii="Cambria Math" w:eastAsia="Courier New" w:hAnsi="Cambria Math"/>
            <w:color w:val="000000" w:themeColor="text1"/>
            <w:sz w:val="28"/>
            <w:szCs w:val="28"/>
            <w:lang w:val="kk-KZ"/>
          </w:rPr>
          <m:t>|</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ₓ|² = 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w:t>
      </w:r>
      <w:r w:rsidR="001959CE" w:rsidRPr="00854621">
        <w:rPr>
          <w:rFonts w:eastAsia="Courier New"/>
          <w:color w:val="000000" w:themeColor="text1"/>
          <w:sz w:val="28"/>
          <w:szCs w:val="28"/>
          <w:lang w:val="kk-KZ"/>
        </w:rPr>
        <w:t>6</w:t>
      </w:r>
      <w:r w:rsidR="00733711" w:rsidRPr="00854621">
        <w:rPr>
          <w:rFonts w:eastAsia="Courier New"/>
          <w:color w:val="000000" w:themeColor="text1"/>
          <w:sz w:val="28"/>
          <w:szCs w:val="28"/>
          <w:lang w:val="kk-KZ"/>
        </w:rPr>
        <w:t>)</w:t>
      </w:r>
    </w:p>
    <w:p w14:paraId="0B1A9484" w14:textId="77777777" w:rsidR="00733711" w:rsidRPr="00854621" w:rsidRDefault="00733711" w:rsidP="009A1211">
      <w:pPr>
        <w:jc w:val="center"/>
        <w:rPr>
          <w:color w:val="000000" w:themeColor="text1"/>
          <w:sz w:val="28"/>
          <w:szCs w:val="28"/>
          <w:lang w:val="kk-KZ"/>
        </w:rPr>
      </w:pPr>
    </w:p>
    <w:p w14:paraId="2031A8FC" w14:textId="2329EACB"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m:oMath>
        <m:d>
          <m:dPr>
            <m:begChr m:val="|"/>
            <m:endChr m:val="⟩"/>
            <m:ctrlPr>
              <w:rPr>
                <w:rFonts w:ascii="Cambria Math" w:eastAsia="Courier New" w:hAnsi="Cambria Math"/>
                <w:i/>
                <w:color w:val="000000" w:themeColor="text1"/>
                <w:sz w:val="28"/>
                <w:szCs w:val="28"/>
                <w:lang w:val="kk-KZ"/>
              </w:rPr>
            </m:ctrlPr>
          </m:dPr>
          <m:e>
            <m:r>
              <w:rPr>
                <w:rFonts w:ascii="Cambria Math" w:eastAsia="Courier New" w:hAnsi="Cambria Math"/>
                <w:color w:val="000000" w:themeColor="text1"/>
                <w:sz w:val="28"/>
                <w:szCs w:val="28"/>
                <w:lang w:val="kk-KZ"/>
              </w:rPr>
              <m:t>x</m:t>
            </m:r>
            <m:ctrlPr>
              <w:rPr>
                <w:rFonts w:ascii="Cambria Math" w:eastAsia="Courier New" w:hAnsi="Cambria Math" w:cs="Cambria Math"/>
                <w:i/>
                <w:color w:val="000000" w:themeColor="text1"/>
                <w:sz w:val="28"/>
                <w:szCs w:val="28"/>
                <w:lang w:val="kk-KZ"/>
              </w:rPr>
            </m:ctrlPr>
          </m:e>
        </m:d>
      </m:oMath>
      <w:r w:rsidR="009F0F21"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n-биттік екілік жіптің кванттық күйі, </w:t>
      </w:r>
      <m:oMath>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 xml:space="preserve">ₓ </m:t>
        </m:r>
      </m:oMath>
      <w:r w:rsidR="002E7D9E" w:rsidRPr="00854621">
        <w:rPr>
          <w:color w:val="000000" w:themeColor="text1"/>
          <w:sz w:val="28"/>
          <w:szCs w:val="28"/>
          <w:lang w:val="kk-KZ"/>
        </w:rPr>
        <w:t>-</w:t>
      </w:r>
      <w:r w:rsidRPr="00854621">
        <w:rPr>
          <w:color w:val="000000" w:themeColor="text1"/>
          <w:sz w:val="28"/>
          <w:szCs w:val="28"/>
          <w:lang w:val="kk-KZ"/>
        </w:rPr>
        <w:t xml:space="preserve"> сәйкес амплитуда. Бұл қасиет </w:t>
      </w:r>
      <w:proofErr w:type="spellStart"/>
      <w:r w:rsidRPr="00854621">
        <w:rPr>
          <w:color w:val="000000" w:themeColor="text1"/>
          <w:sz w:val="28"/>
          <w:szCs w:val="28"/>
          <w:lang w:val="kk-KZ"/>
        </w:rPr>
        <w:t>Grover</w:t>
      </w:r>
      <w:proofErr w:type="spellEnd"/>
      <w:r w:rsidRPr="00854621">
        <w:rPr>
          <w:color w:val="000000" w:themeColor="text1"/>
          <w:sz w:val="28"/>
          <w:szCs w:val="28"/>
          <w:lang w:val="kk-KZ"/>
        </w:rPr>
        <w:t xml:space="preserve"> іздеу алгоритмі мен </w:t>
      </w:r>
      <w:proofErr w:type="spellStart"/>
      <w:r w:rsidRPr="00854621">
        <w:rPr>
          <w:color w:val="000000" w:themeColor="text1"/>
          <w:sz w:val="28"/>
          <w:szCs w:val="28"/>
          <w:lang w:val="kk-KZ"/>
        </w:rPr>
        <w:t>Shor</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факторизация</w:t>
      </w:r>
      <w:proofErr w:type="spellEnd"/>
      <w:r w:rsidRPr="00854621">
        <w:rPr>
          <w:color w:val="000000" w:themeColor="text1"/>
          <w:sz w:val="28"/>
          <w:szCs w:val="28"/>
          <w:lang w:val="kk-KZ"/>
        </w:rPr>
        <w:t xml:space="preserve"> алгоритмі сияқты маңызды кванттық алгоритмдердің негізін құрайды [23]</w:t>
      </w:r>
      <w:r w:rsidR="004572C5" w:rsidRPr="00854621">
        <w:rPr>
          <w:color w:val="000000" w:themeColor="text1"/>
          <w:sz w:val="28"/>
          <w:szCs w:val="28"/>
          <w:lang w:val="kk-KZ"/>
        </w:rPr>
        <w:t>[61]</w:t>
      </w:r>
      <w:r w:rsidRPr="00854621">
        <w:rPr>
          <w:color w:val="000000" w:themeColor="text1"/>
          <w:sz w:val="28"/>
          <w:szCs w:val="28"/>
          <w:lang w:val="kk-KZ"/>
        </w:rPr>
        <w:t>.</w:t>
      </w:r>
    </w:p>
    <w:p w14:paraId="2AD7C5FC" w14:textId="6B886C0C"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Кванттық шатасу </w:t>
      </w:r>
      <w:r w:rsidR="002E7D9E" w:rsidRPr="00854621">
        <w:rPr>
          <w:color w:val="000000" w:themeColor="text1"/>
          <w:sz w:val="28"/>
          <w:szCs w:val="28"/>
          <w:lang w:val="kk-KZ"/>
        </w:rPr>
        <w:t>-</w:t>
      </w:r>
      <w:r w:rsidRPr="00854621">
        <w:rPr>
          <w:color w:val="000000" w:themeColor="text1"/>
          <w:sz w:val="28"/>
          <w:szCs w:val="28"/>
          <w:lang w:val="kk-KZ"/>
        </w:rPr>
        <w:t xml:space="preserve"> екі немесе одан да көп кубит арасындағы классикалық физикада аналогы жоқ корреляция. Шатасқан жүйеде бір кубитті өлшеу екінші кубиттің күйін бірден анықтайды, олардың арасындағы физикалық қашықтыққа қарамастан. Бұл қасиетті Эйнштейн «қашықтықтағы кереметсіз әрекет» (</w:t>
      </w:r>
      <w:proofErr w:type="spellStart"/>
      <w:r w:rsidRPr="00854621">
        <w:rPr>
          <w:color w:val="000000" w:themeColor="text1"/>
          <w:sz w:val="28"/>
          <w:szCs w:val="28"/>
          <w:lang w:val="kk-KZ"/>
        </w:rPr>
        <w:t>spooky</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action</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at</w:t>
      </w:r>
      <w:proofErr w:type="spellEnd"/>
      <w:r w:rsidRPr="00854621">
        <w:rPr>
          <w:color w:val="000000" w:themeColor="text1"/>
          <w:sz w:val="28"/>
          <w:szCs w:val="28"/>
          <w:lang w:val="kk-KZ"/>
        </w:rPr>
        <w:t xml:space="preserve"> a </w:t>
      </w:r>
      <w:proofErr w:type="spellStart"/>
      <w:r w:rsidRPr="00854621">
        <w:rPr>
          <w:color w:val="000000" w:themeColor="text1"/>
          <w:sz w:val="28"/>
          <w:szCs w:val="28"/>
          <w:lang w:val="kk-KZ"/>
        </w:rPr>
        <w:t>distance</w:t>
      </w:r>
      <w:proofErr w:type="spellEnd"/>
      <w:r w:rsidRPr="00854621">
        <w:rPr>
          <w:color w:val="000000" w:themeColor="text1"/>
          <w:sz w:val="28"/>
          <w:szCs w:val="28"/>
          <w:lang w:val="kk-KZ"/>
        </w:rPr>
        <w:t xml:space="preserve">) деп атаған. </w:t>
      </w:r>
    </w:p>
    <w:p w14:paraId="0C6BB866" w14:textId="77777777" w:rsidR="002B3428" w:rsidRPr="00854621" w:rsidRDefault="002B3428" w:rsidP="009A1211">
      <w:pPr>
        <w:ind w:firstLine="720"/>
        <w:jc w:val="both"/>
        <w:rPr>
          <w:color w:val="000000" w:themeColor="text1"/>
          <w:sz w:val="28"/>
          <w:szCs w:val="28"/>
          <w:lang w:val="kk-KZ"/>
        </w:rPr>
      </w:pPr>
    </w:p>
    <w:p w14:paraId="32D30F71" w14:textId="6013D6AA" w:rsidR="00733711" w:rsidRPr="00854621" w:rsidRDefault="00733711" w:rsidP="009A1211">
      <w:pPr>
        <w:ind w:firstLine="720"/>
        <w:rPr>
          <w:color w:val="000000" w:themeColor="text1"/>
          <w:sz w:val="28"/>
          <w:szCs w:val="28"/>
          <w:lang w:val="kk-KZ"/>
        </w:rPr>
      </w:pPr>
      <w:r w:rsidRPr="00854621">
        <w:rPr>
          <w:b/>
          <w:bCs/>
          <w:color w:val="000000" w:themeColor="text1"/>
          <w:sz w:val="28"/>
          <w:szCs w:val="28"/>
          <w:lang w:val="kk-KZ"/>
        </w:rPr>
        <w:t>Кванттық гейттер (Quantum Gates)</w:t>
      </w:r>
    </w:p>
    <w:p w14:paraId="4A273AC3" w14:textId="24ACEBE3"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Кванттық гейттер</w:t>
      </w:r>
      <w:r w:rsidR="008F1AFE"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кубиттердің күйін түрлендіретін операциялар. Классикалық логикалық гейттерден негізгі айырмашылығы </w:t>
      </w:r>
      <w:r w:rsidR="002E7D9E" w:rsidRPr="00854621">
        <w:rPr>
          <w:color w:val="000000" w:themeColor="text1"/>
          <w:sz w:val="28"/>
          <w:szCs w:val="28"/>
          <w:lang w:val="kk-KZ"/>
        </w:rPr>
        <w:t>-</w:t>
      </w:r>
      <w:r w:rsidRPr="00854621">
        <w:rPr>
          <w:color w:val="000000" w:themeColor="text1"/>
          <w:sz w:val="28"/>
          <w:szCs w:val="28"/>
          <w:lang w:val="kk-KZ"/>
        </w:rPr>
        <w:t xml:space="preserve"> барлық кванттық гейттер кері қайтымды (reversible) және унитарлы болуы шарт. Унитарлы U матрицасының шарты:</w:t>
      </w:r>
    </w:p>
    <w:p w14:paraId="0B706C1E" w14:textId="77777777" w:rsidR="00733711" w:rsidRPr="00854621" w:rsidRDefault="00733711" w:rsidP="009A1211">
      <w:pPr>
        <w:ind w:firstLine="720"/>
        <w:jc w:val="both"/>
        <w:rPr>
          <w:color w:val="000000" w:themeColor="text1"/>
          <w:sz w:val="28"/>
          <w:szCs w:val="28"/>
          <w:lang w:val="kk-KZ"/>
        </w:rPr>
      </w:pPr>
    </w:p>
    <w:p w14:paraId="5E0617CA" w14:textId="46555D16" w:rsidR="00733711" w:rsidRPr="00854621" w:rsidRDefault="002B7B78" w:rsidP="00E47D2F">
      <w:pPr>
        <w:ind w:left="216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U · U† = U† · U = I</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w:t>
      </w:r>
      <w:r w:rsidR="001959CE" w:rsidRPr="00854621">
        <w:rPr>
          <w:rFonts w:eastAsia="Courier New"/>
          <w:color w:val="000000" w:themeColor="text1"/>
          <w:sz w:val="28"/>
          <w:szCs w:val="28"/>
          <w:lang w:val="kk-KZ"/>
        </w:rPr>
        <w:t>7</w:t>
      </w:r>
      <w:r w:rsidR="00733711" w:rsidRPr="00854621">
        <w:rPr>
          <w:rFonts w:eastAsia="Courier New"/>
          <w:color w:val="000000" w:themeColor="text1"/>
          <w:sz w:val="28"/>
          <w:szCs w:val="28"/>
          <w:lang w:val="kk-KZ"/>
        </w:rPr>
        <w:t>)</w:t>
      </w:r>
    </w:p>
    <w:p w14:paraId="0F9B89F6" w14:textId="77777777" w:rsidR="00733711" w:rsidRPr="00854621" w:rsidRDefault="00733711" w:rsidP="009A1211">
      <w:pPr>
        <w:jc w:val="center"/>
        <w:rPr>
          <w:color w:val="000000" w:themeColor="text1"/>
          <w:sz w:val="28"/>
          <w:szCs w:val="28"/>
          <w:lang w:val="kk-KZ"/>
        </w:rPr>
      </w:pPr>
    </w:p>
    <w:p w14:paraId="2ACB8F21" w14:textId="13A57B9C"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m:oMath>
        <m:r>
          <w:rPr>
            <w:rFonts w:ascii="Cambria Math" w:eastAsia="Courier New" w:hAnsi="Cambria Math"/>
            <w:color w:val="000000" w:themeColor="text1"/>
            <w:sz w:val="28"/>
            <w:szCs w:val="28"/>
            <w:lang w:val="kk-KZ"/>
          </w:rPr>
          <m:t xml:space="preserve">U† </m:t>
        </m:r>
      </m:oMath>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eastAsia="Courier New" w:hAnsi="Cambria Math"/>
            <w:color w:val="000000" w:themeColor="text1"/>
            <w:sz w:val="28"/>
            <w:szCs w:val="28"/>
            <w:lang w:val="kk-KZ"/>
          </w:rPr>
          <m:t>U</m:t>
        </m:r>
      </m:oMath>
      <w:r w:rsidRPr="00854621">
        <w:rPr>
          <w:color w:val="000000" w:themeColor="text1"/>
          <w:sz w:val="28"/>
          <w:szCs w:val="28"/>
          <w:lang w:val="kk-KZ"/>
        </w:rPr>
        <w:t xml:space="preserve"> матрицасының эрмиттік конъюгаты, </w:t>
      </w:r>
      <m:oMath>
        <m:r>
          <w:rPr>
            <w:rFonts w:ascii="Cambria Math" w:eastAsia="Courier New" w:hAnsi="Cambria Math"/>
            <w:color w:val="000000" w:themeColor="text1"/>
            <w:sz w:val="28"/>
            <w:szCs w:val="28"/>
            <w:lang w:val="kk-KZ"/>
          </w:rPr>
          <m:t>I</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бірлік матрица. Бұл шарт кванттық ақпараттың сақталуын қамтамасыз етеді [24].</w:t>
      </w:r>
    </w:p>
    <w:p w14:paraId="5753FFEE" w14:textId="77777777" w:rsidR="00A8488D" w:rsidRPr="00854621" w:rsidRDefault="00A8488D" w:rsidP="009A1211">
      <w:pPr>
        <w:jc w:val="both"/>
        <w:rPr>
          <w:color w:val="000000" w:themeColor="text1"/>
          <w:sz w:val="28"/>
          <w:szCs w:val="28"/>
          <w:lang w:val="kk-KZ"/>
        </w:rPr>
      </w:pPr>
    </w:p>
    <w:p w14:paraId="5E3EAA4C" w14:textId="402D51FF" w:rsidR="00733711" w:rsidRPr="00854621" w:rsidRDefault="00733711" w:rsidP="009A1211">
      <w:pPr>
        <w:ind w:firstLine="720"/>
        <w:rPr>
          <w:i/>
          <w:iCs/>
          <w:color w:val="000000" w:themeColor="text1"/>
          <w:sz w:val="28"/>
          <w:szCs w:val="28"/>
          <w:lang w:val="kk-KZ"/>
        </w:rPr>
      </w:pPr>
      <w:r w:rsidRPr="00854621">
        <w:rPr>
          <w:i/>
          <w:iCs/>
          <w:color w:val="000000" w:themeColor="text1"/>
          <w:sz w:val="28"/>
          <w:szCs w:val="28"/>
          <w:lang w:val="kk-KZ"/>
        </w:rPr>
        <w:t>Бір кубитті гейттер</w:t>
      </w:r>
    </w:p>
    <w:p w14:paraId="24C98F4A" w14:textId="15FB5E9C"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Бір кубитті гейттер бір кубиттің күйін Блох сферасындағы айналу немесе шағылу операциялары арқылы өзгертеді. Негізгі бір кубитті гейттердің матрицалық өрнегі:</w:t>
      </w:r>
    </w:p>
    <w:p w14:paraId="638ABE2E" w14:textId="5651545D" w:rsidR="00733711" w:rsidRPr="00854621" w:rsidRDefault="00733711" w:rsidP="009A1211">
      <w:pPr>
        <w:ind w:firstLine="720"/>
        <w:jc w:val="both"/>
        <w:rPr>
          <w:color w:val="000000" w:themeColor="text1"/>
          <w:sz w:val="28"/>
          <w:szCs w:val="28"/>
          <w:lang w:val="kk-KZ"/>
        </w:rPr>
      </w:pPr>
      <w:proofErr w:type="spellStart"/>
      <w:r w:rsidRPr="00854621">
        <w:rPr>
          <w:color w:val="000000" w:themeColor="text1"/>
          <w:sz w:val="28"/>
          <w:szCs w:val="28"/>
          <w:lang w:val="kk-KZ"/>
        </w:rPr>
        <w:t>Pauli</w:t>
      </w:r>
      <w:proofErr w:type="spellEnd"/>
      <w:r w:rsidRPr="00854621">
        <w:rPr>
          <w:color w:val="000000" w:themeColor="text1"/>
          <w:sz w:val="28"/>
          <w:szCs w:val="28"/>
          <w:lang w:val="kk-KZ"/>
        </w:rPr>
        <w:t xml:space="preserve">-X (NOT </w:t>
      </w:r>
      <w:proofErr w:type="spellStart"/>
      <w:r w:rsidRPr="00854621">
        <w:rPr>
          <w:color w:val="000000" w:themeColor="text1"/>
          <w:sz w:val="28"/>
          <w:szCs w:val="28"/>
          <w:lang w:val="kk-KZ"/>
        </w:rPr>
        <w:t>гейті</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color w:val="000000" w:themeColor="text1"/>
            <w:sz w:val="28"/>
            <w:szCs w:val="28"/>
            <w:lang w:val="kk-KZ"/>
          </w:rPr>
          <m:t>|0</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↔|1</m:t>
        </m:r>
      </m:oMath>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аударады:</w:t>
      </w:r>
    </w:p>
    <w:p w14:paraId="119CECA6" w14:textId="77777777" w:rsidR="00733711" w:rsidRPr="00854621" w:rsidRDefault="00733711" w:rsidP="009A1211">
      <w:pPr>
        <w:ind w:firstLine="720"/>
        <w:jc w:val="both"/>
        <w:rPr>
          <w:color w:val="000000" w:themeColor="text1"/>
          <w:sz w:val="28"/>
          <w:szCs w:val="28"/>
          <w:lang w:val="kk-KZ"/>
        </w:rPr>
      </w:pPr>
    </w:p>
    <w:p w14:paraId="5CAEE2AB" w14:textId="2CB2A079" w:rsidR="00733711" w:rsidRPr="00854621" w:rsidRDefault="002B7B78" w:rsidP="00E47D2F">
      <w:pPr>
        <w:ind w:left="2160" w:firstLine="817"/>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w:lastRenderedPageBreak/>
          <m:t>X = [[0, 1], [1, 0]]</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en-US"/>
        </w:rPr>
        <w:tab/>
      </w:r>
      <w:r w:rsidR="00D82B55" w:rsidRPr="00854621">
        <w:rPr>
          <w:rFonts w:eastAsia="Courier New"/>
          <w:color w:val="000000" w:themeColor="text1"/>
          <w:sz w:val="28"/>
          <w:szCs w:val="28"/>
          <w:lang w:val="en-US"/>
        </w:rPr>
        <w:tab/>
      </w:r>
      <w:r w:rsidR="00733711" w:rsidRPr="00854621">
        <w:rPr>
          <w:rFonts w:eastAsia="Courier New"/>
          <w:color w:val="000000" w:themeColor="text1"/>
          <w:sz w:val="28"/>
          <w:szCs w:val="28"/>
          <w:lang w:val="kk-KZ"/>
        </w:rPr>
        <w:t>(</w:t>
      </w:r>
      <w:r w:rsidR="001959CE" w:rsidRPr="00854621">
        <w:rPr>
          <w:rFonts w:eastAsia="Courier New"/>
          <w:color w:val="000000" w:themeColor="text1"/>
          <w:sz w:val="28"/>
          <w:szCs w:val="28"/>
          <w:lang w:val="kk-KZ"/>
        </w:rPr>
        <w:t>8</w:t>
      </w:r>
      <w:r w:rsidR="00733711" w:rsidRPr="00854621">
        <w:rPr>
          <w:rFonts w:eastAsia="Courier New"/>
          <w:color w:val="000000" w:themeColor="text1"/>
          <w:sz w:val="28"/>
          <w:szCs w:val="28"/>
          <w:lang w:val="kk-KZ"/>
        </w:rPr>
        <w:t>)</w:t>
      </w:r>
    </w:p>
    <w:p w14:paraId="4EEEF380" w14:textId="77777777" w:rsidR="00733711" w:rsidRPr="00854621" w:rsidRDefault="00733711" w:rsidP="009A1211">
      <w:pPr>
        <w:ind w:left="2160" w:firstLine="720"/>
        <w:jc w:val="center"/>
        <w:rPr>
          <w:color w:val="000000" w:themeColor="text1"/>
          <w:sz w:val="28"/>
          <w:szCs w:val="28"/>
          <w:lang w:val="kk-KZ"/>
        </w:rPr>
      </w:pPr>
    </w:p>
    <w:p w14:paraId="3C3AB2E8" w14:textId="43872BCC" w:rsidR="00733711" w:rsidRPr="00854621" w:rsidRDefault="00733711" w:rsidP="009A1211">
      <w:pPr>
        <w:ind w:firstLine="720"/>
        <w:jc w:val="both"/>
        <w:rPr>
          <w:color w:val="000000" w:themeColor="text1"/>
          <w:sz w:val="28"/>
          <w:szCs w:val="28"/>
          <w:lang w:val="kk-KZ"/>
        </w:rPr>
      </w:pPr>
      <w:proofErr w:type="spellStart"/>
      <w:r w:rsidRPr="00854621">
        <w:rPr>
          <w:color w:val="000000" w:themeColor="text1"/>
          <w:sz w:val="28"/>
          <w:szCs w:val="28"/>
          <w:lang w:val="kk-KZ"/>
        </w:rPr>
        <w:t>Pauli</w:t>
      </w:r>
      <w:proofErr w:type="spellEnd"/>
      <w:r w:rsidRPr="00854621">
        <w:rPr>
          <w:color w:val="000000" w:themeColor="text1"/>
          <w:sz w:val="28"/>
          <w:szCs w:val="28"/>
          <w:lang w:val="kk-KZ"/>
        </w:rPr>
        <w:t xml:space="preserve">-Y </w:t>
      </w:r>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color w:val="000000" w:themeColor="text1"/>
            <w:sz w:val="28"/>
            <w:szCs w:val="28"/>
            <w:lang w:val="kk-KZ"/>
          </w:rPr>
          <m:t>|0</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→i|1</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|1</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→-i|0</m:t>
        </m:r>
        <m:r>
          <w:rPr>
            <w:rFonts w:ascii="Cambria Math" w:hAnsi="Cambria Math" w:cs="Cambria Math"/>
            <w:color w:val="000000" w:themeColor="text1"/>
            <w:sz w:val="28"/>
            <w:szCs w:val="28"/>
            <w:lang w:val="kk-KZ"/>
          </w:rPr>
          <m:t>⟩</m:t>
        </m:r>
      </m:oMath>
      <w:r w:rsidRPr="00854621">
        <w:rPr>
          <w:color w:val="000000" w:themeColor="text1"/>
          <w:sz w:val="28"/>
          <w:szCs w:val="28"/>
          <w:lang w:val="kk-KZ"/>
        </w:rPr>
        <w:t>:</w:t>
      </w:r>
    </w:p>
    <w:p w14:paraId="65EDD9EA" w14:textId="77777777" w:rsidR="00733711" w:rsidRPr="00854621" w:rsidRDefault="00733711" w:rsidP="009A1211">
      <w:pPr>
        <w:ind w:firstLine="720"/>
        <w:jc w:val="both"/>
        <w:rPr>
          <w:color w:val="000000" w:themeColor="text1"/>
          <w:sz w:val="28"/>
          <w:szCs w:val="28"/>
          <w:lang w:val="kk-KZ"/>
        </w:rPr>
      </w:pPr>
    </w:p>
    <w:p w14:paraId="32EE40A1" w14:textId="7FC110E8" w:rsidR="00733711" w:rsidRPr="00854621" w:rsidRDefault="002B7B78" w:rsidP="00E47D2F">
      <w:pPr>
        <w:ind w:left="2160" w:firstLine="720"/>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Y = [[0, -i], [i, 0]]</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en-US"/>
        </w:rPr>
        <w:tab/>
      </w:r>
      <w:r w:rsidR="00D82B55" w:rsidRPr="00854621">
        <w:rPr>
          <w:rFonts w:eastAsia="Courier New"/>
          <w:color w:val="000000" w:themeColor="text1"/>
          <w:sz w:val="28"/>
          <w:szCs w:val="28"/>
          <w:lang w:val="en-US"/>
        </w:rPr>
        <w:tab/>
      </w:r>
      <w:r w:rsidR="00733711" w:rsidRPr="00854621">
        <w:rPr>
          <w:rFonts w:eastAsia="Courier New"/>
          <w:color w:val="000000" w:themeColor="text1"/>
          <w:sz w:val="28"/>
          <w:szCs w:val="28"/>
          <w:lang w:val="kk-KZ"/>
        </w:rPr>
        <w:t>(</w:t>
      </w:r>
      <w:r w:rsidR="001959CE" w:rsidRPr="00854621">
        <w:rPr>
          <w:rFonts w:eastAsia="Courier New"/>
          <w:color w:val="000000" w:themeColor="text1"/>
          <w:sz w:val="28"/>
          <w:szCs w:val="28"/>
          <w:lang w:val="kk-KZ"/>
        </w:rPr>
        <w:t>9</w:t>
      </w:r>
      <w:r w:rsidR="00733711" w:rsidRPr="00854621">
        <w:rPr>
          <w:rFonts w:eastAsia="Courier New"/>
          <w:color w:val="000000" w:themeColor="text1"/>
          <w:sz w:val="28"/>
          <w:szCs w:val="28"/>
          <w:lang w:val="kk-KZ"/>
        </w:rPr>
        <w:t>)</w:t>
      </w:r>
    </w:p>
    <w:p w14:paraId="5922BB83" w14:textId="77777777" w:rsidR="00733711" w:rsidRPr="00854621" w:rsidRDefault="00733711" w:rsidP="009A1211">
      <w:pPr>
        <w:ind w:left="2160" w:firstLine="720"/>
        <w:jc w:val="center"/>
        <w:rPr>
          <w:color w:val="000000" w:themeColor="text1"/>
          <w:sz w:val="28"/>
          <w:szCs w:val="28"/>
          <w:lang w:val="kk-KZ"/>
        </w:rPr>
      </w:pPr>
    </w:p>
    <w:p w14:paraId="79322BDD" w14:textId="04818F27" w:rsidR="00733711" w:rsidRPr="00854621" w:rsidRDefault="00733711" w:rsidP="009A1211">
      <w:pPr>
        <w:ind w:firstLine="720"/>
        <w:jc w:val="both"/>
        <w:rPr>
          <w:color w:val="000000" w:themeColor="text1"/>
          <w:sz w:val="28"/>
          <w:szCs w:val="28"/>
          <w:lang w:val="kk-KZ"/>
        </w:rPr>
      </w:pPr>
      <w:proofErr w:type="spellStart"/>
      <w:r w:rsidRPr="00854621">
        <w:rPr>
          <w:color w:val="000000" w:themeColor="text1"/>
          <w:sz w:val="28"/>
          <w:szCs w:val="28"/>
          <w:lang w:val="kk-KZ"/>
        </w:rPr>
        <w:t>Pauli</w:t>
      </w:r>
      <w:proofErr w:type="spellEnd"/>
      <w:r w:rsidRPr="00854621">
        <w:rPr>
          <w:color w:val="000000" w:themeColor="text1"/>
          <w:sz w:val="28"/>
          <w:szCs w:val="28"/>
          <w:lang w:val="kk-KZ"/>
        </w:rPr>
        <w:t xml:space="preserve">-Z </w:t>
      </w:r>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oMath>
      <w:r w:rsidRPr="00854621">
        <w:rPr>
          <w:color w:val="000000" w:themeColor="text1"/>
          <w:sz w:val="28"/>
          <w:szCs w:val="28"/>
          <w:lang w:val="kk-KZ"/>
        </w:rPr>
        <w:t xml:space="preserve"> фазасын аударады:</w:t>
      </w:r>
    </w:p>
    <w:p w14:paraId="70E6DF73" w14:textId="77777777" w:rsidR="00733711" w:rsidRPr="00854621" w:rsidRDefault="00733711" w:rsidP="009A1211">
      <w:pPr>
        <w:ind w:firstLine="720"/>
        <w:jc w:val="both"/>
        <w:rPr>
          <w:color w:val="000000" w:themeColor="text1"/>
          <w:sz w:val="28"/>
          <w:szCs w:val="28"/>
          <w:lang w:val="kk-KZ"/>
        </w:rPr>
      </w:pPr>
    </w:p>
    <w:p w14:paraId="14C9B326" w14:textId="3D648D7F" w:rsidR="00733711" w:rsidRPr="00854621" w:rsidRDefault="002B7B78" w:rsidP="00E47D2F">
      <w:pPr>
        <w:tabs>
          <w:tab w:val="left" w:pos="2552"/>
        </w:tabs>
        <w:ind w:left="1440" w:firstLine="1821"/>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Z = [[1, 0], [0, -1]]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(1</w:t>
      </w:r>
      <w:r w:rsidR="001959CE" w:rsidRPr="00854621">
        <w:rPr>
          <w:rFonts w:eastAsia="Courier New"/>
          <w:color w:val="000000" w:themeColor="text1"/>
          <w:sz w:val="28"/>
          <w:szCs w:val="28"/>
          <w:lang w:val="kk-KZ"/>
        </w:rPr>
        <w:t>0</w:t>
      </w:r>
      <w:r w:rsidR="00733711" w:rsidRPr="00854621">
        <w:rPr>
          <w:rFonts w:eastAsia="Courier New"/>
          <w:color w:val="000000" w:themeColor="text1"/>
          <w:sz w:val="28"/>
          <w:szCs w:val="28"/>
          <w:lang w:val="kk-KZ"/>
        </w:rPr>
        <w:t>)</w:t>
      </w:r>
    </w:p>
    <w:p w14:paraId="664329B1" w14:textId="77777777" w:rsidR="00733711" w:rsidRPr="00854621" w:rsidRDefault="00733711" w:rsidP="009A1211">
      <w:pPr>
        <w:ind w:left="1440" w:firstLine="720"/>
        <w:jc w:val="center"/>
        <w:rPr>
          <w:color w:val="000000" w:themeColor="text1"/>
          <w:sz w:val="28"/>
          <w:szCs w:val="28"/>
          <w:lang w:val="kk-KZ"/>
        </w:rPr>
      </w:pPr>
    </w:p>
    <w:p w14:paraId="18EA8802" w14:textId="161D6EAE" w:rsidR="00733711" w:rsidRPr="00854621" w:rsidRDefault="00733711" w:rsidP="009A1211">
      <w:pPr>
        <w:ind w:firstLine="720"/>
        <w:jc w:val="both"/>
        <w:rPr>
          <w:color w:val="000000" w:themeColor="text1"/>
          <w:sz w:val="28"/>
          <w:szCs w:val="28"/>
          <w:lang w:val="kk-KZ"/>
        </w:rPr>
      </w:pPr>
      <w:proofErr w:type="spellStart"/>
      <w:r w:rsidRPr="00854621">
        <w:rPr>
          <w:color w:val="000000" w:themeColor="text1"/>
          <w:sz w:val="28"/>
          <w:szCs w:val="28"/>
          <w:lang w:val="kk-KZ"/>
        </w:rPr>
        <w:t>Hadamard</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гейті</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proofErr w:type="spellStart"/>
      <w:r w:rsidRPr="00854621">
        <w:rPr>
          <w:color w:val="000000" w:themeColor="text1"/>
          <w:sz w:val="28"/>
          <w:szCs w:val="28"/>
          <w:lang w:val="kk-KZ"/>
        </w:rPr>
        <w:t>суперпозиция</w:t>
      </w:r>
      <w:proofErr w:type="spellEnd"/>
      <w:r w:rsidRPr="00854621">
        <w:rPr>
          <w:color w:val="000000" w:themeColor="text1"/>
          <w:sz w:val="28"/>
          <w:szCs w:val="28"/>
          <w:lang w:val="kk-KZ"/>
        </w:rPr>
        <w:t xml:space="preserve"> жасайды:</w:t>
      </w:r>
    </w:p>
    <w:p w14:paraId="7EAF19AD" w14:textId="77777777" w:rsidR="00733711" w:rsidRPr="00854621" w:rsidRDefault="00733711" w:rsidP="009A1211">
      <w:pPr>
        <w:ind w:firstLine="720"/>
        <w:jc w:val="both"/>
        <w:rPr>
          <w:color w:val="000000" w:themeColor="text1"/>
          <w:sz w:val="28"/>
          <w:szCs w:val="28"/>
          <w:lang w:val="kk-KZ"/>
        </w:rPr>
      </w:pPr>
    </w:p>
    <w:p w14:paraId="787067F9" w14:textId="18778CE3" w:rsidR="00733711" w:rsidRPr="00854621" w:rsidRDefault="002B7B78" w:rsidP="00E47D2F">
      <w:pPr>
        <w:ind w:left="720" w:firstLine="2399"/>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H = (1/√2) · [[1, 1], [1, -1]]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(1</w:t>
      </w:r>
      <w:r w:rsidR="001959CE" w:rsidRPr="00854621">
        <w:rPr>
          <w:rFonts w:eastAsia="Courier New"/>
          <w:color w:val="000000" w:themeColor="text1"/>
          <w:sz w:val="28"/>
          <w:szCs w:val="28"/>
          <w:lang w:val="kk-KZ"/>
        </w:rPr>
        <w:t>1</w:t>
      </w:r>
      <w:r w:rsidR="00733711" w:rsidRPr="00854621">
        <w:rPr>
          <w:rFonts w:eastAsia="Courier New"/>
          <w:color w:val="000000" w:themeColor="text1"/>
          <w:sz w:val="28"/>
          <w:szCs w:val="28"/>
          <w:lang w:val="kk-KZ"/>
        </w:rPr>
        <w:t>)</w:t>
      </w:r>
    </w:p>
    <w:p w14:paraId="3A423A82" w14:textId="77777777" w:rsidR="00733711" w:rsidRPr="00854621" w:rsidRDefault="00733711" w:rsidP="009A1211">
      <w:pPr>
        <w:ind w:left="720" w:firstLine="720"/>
        <w:jc w:val="center"/>
        <w:rPr>
          <w:color w:val="000000" w:themeColor="text1"/>
          <w:sz w:val="28"/>
          <w:szCs w:val="28"/>
          <w:lang w:val="kk-KZ"/>
        </w:rPr>
      </w:pPr>
    </w:p>
    <w:p w14:paraId="0B51C4F4" w14:textId="64682CCC"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Айналу </w:t>
      </w:r>
      <w:proofErr w:type="spellStart"/>
      <w:r w:rsidRPr="00854621">
        <w:rPr>
          <w:color w:val="000000" w:themeColor="text1"/>
          <w:sz w:val="28"/>
          <w:szCs w:val="28"/>
          <w:lang w:val="kk-KZ"/>
        </w:rPr>
        <w:t>гейттері</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сәйкес </w:t>
      </w:r>
      <w:proofErr w:type="spellStart"/>
      <w:r w:rsidRPr="00854621">
        <w:rPr>
          <w:color w:val="000000" w:themeColor="text1"/>
          <w:sz w:val="28"/>
          <w:szCs w:val="28"/>
          <w:lang w:val="kk-KZ"/>
        </w:rPr>
        <w:t>осьтер</w:t>
      </w:r>
      <w:proofErr w:type="spellEnd"/>
      <w:r w:rsidRPr="00854621">
        <w:rPr>
          <w:color w:val="000000" w:themeColor="text1"/>
          <w:sz w:val="28"/>
          <w:szCs w:val="28"/>
          <w:lang w:val="kk-KZ"/>
        </w:rPr>
        <w:t xml:space="preserve"> бойынша </w:t>
      </w:r>
      <w:r w:rsidRPr="00854621">
        <w:rPr>
          <w:color w:val="000000" w:themeColor="text1"/>
          <w:sz w:val="28"/>
          <w:szCs w:val="28"/>
        </w:rPr>
        <w:t>θ</w:t>
      </w:r>
      <w:r w:rsidRPr="00854621">
        <w:rPr>
          <w:color w:val="000000" w:themeColor="text1"/>
          <w:sz w:val="28"/>
          <w:szCs w:val="28"/>
          <w:lang w:val="kk-KZ"/>
        </w:rPr>
        <w:t xml:space="preserve"> бұрышқа айналдырады:</w:t>
      </w:r>
    </w:p>
    <w:p w14:paraId="066452D3" w14:textId="77777777" w:rsidR="00733711" w:rsidRPr="00854621" w:rsidRDefault="00733711" w:rsidP="009A1211">
      <w:pPr>
        <w:ind w:firstLine="720"/>
        <w:jc w:val="both"/>
        <w:rPr>
          <w:color w:val="000000" w:themeColor="text1"/>
          <w:sz w:val="28"/>
          <w:szCs w:val="28"/>
          <w:lang w:val="kk-KZ"/>
        </w:rPr>
      </w:pPr>
    </w:p>
    <w:p w14:paraId="5AFD841B" w14:textId="43F170FD" w:rsidR="00733711" w:rsidRPr="00854621" w:rsidRDefault="00C10DF2" w:rsidP="00E47D2F">
      <w:pPr>
        <w:ind w:firstLine="1276"/>
        <w:jc w:val="right"/>
        <w:rPr>
          <w:color w:val="000000" w:themeColor="text1"/>
          <w:sz w:val="28"/>
          <w:szCs w:val="28"/>
          <w:lang w:val="kk-KZ"/>
        </w:rPr>
      </w:pPr>
      <m:oMath>
        <m:r>
          <w:rPr>
            <w:rFonts w:ascii="Cambria Math" w:eastAsia="Courier New" w:hAnsi="Cambria Math"/>
            <w:color w:val="000000" w:themeColor="text1"/>
            <w:sz w:val="28"/>
            <w:szCs w:val="28"/>
            <w:lang w:val="kk-KZ"/>
          </w:rPr>
          <m:t>RX(</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 = [[cos(</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-i·sin(</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[-i·sin(</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cos(</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m:t>
        </m:r>
      </m:oMath>
      <w:r w:rsidR="00733711" w:rsidRPr="00854621">
        <w:rPr>
          <w:rFonts w:eastAsia="Courier New"/>
          <w:color w:val="000000" w:themeColor="text1"/>
          <w:sz w:val="28"/>
          <w:szCs w:val="28"/>
          <w:lang w:val="kk-KZ"/>
        </w:rPr>
        <w:tab/>
        <w:t>(1</w:t>
      </w:r>
      <w:r w:rsidR="001959CE" w:rsidRPr="00854621">
        <w:rPr>
          <w:rFonts w:eastAsia="Courier New"/>
          <w:color w:val="000000" w:themeColor="text1"/>
          <w:sz w:val="28"/>
          <w:szCs w:val="28"/>
          <w:lang w:val="kk-KZ"/>
        </w:rPr>
        <w:t>2</w:t>
      </w:r>
      <w:r w:rsidR="00733711" w:rsidRPr="00854621">
        <w:rPr>
          <w:rFonts w:eastAsia="Courier New"/>
          <w:color w:val="000000" w:themeColor="text1"/>
          <w:sz w:val="28"/>
          <w:szCs w:val="28"/>
          <w:lang w:val="kk-KZ"/>
        </w:rPr>
        <w:t>)</w:t>
      </w:r>
    </w:p>
    <w:p w14:paraId="4AC1D3E1" w14:textId="4764F9E0" w:rsidR="00733711" w:rsidRPr="00854621" w:rsidRDefault="00C10DF2" w:rsidP="00E47D2F">
      <w:pPr>
        <w:ind w:firstLine="1418"/>
        <w:jc w:val="right"/>
        <w:rPr>
          <w:color w:val="000000" w:themeColor="text1"/>
          <w:sz w:val="28"/>
          <w:szCs w:val="28"/>
          <w:lang w:val="kk-KZ"/>
        </w:rPr>
      </w:pPr>
      <m:oMath>
        <m:r>
          <w:rPr>
            <w:rFonts w:ascii="Cambria Math" w:eastAsia="Courier New" w:hAnsi="Cambria Math"/>
            <w:color w:val="000000" w:themeColor="text1"/>
            <w:sz w:val="28"/>
            <w:szCs w:val="28"/>
            <w:lang w:val="kk-KZ"/>
          </w:rPr>
          <m:t>RY(</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 = [[cos(</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-sin(</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[sin(</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  cos(</m:t>
        </m:r>
        <m:r>
          <w:rPr>
            <w:rFonts w:ascii="Cambria Math" w:eastAsia="Courier New" w:hAnsi="Cambria Math"/>
            <w:color w:val="000000" w:themeColor="text1"/>
            <w:sz w:val="28"/>
            <w:szCs w:val="28"/>
            <w:lang w:val="kk-KZ"/>
          </w:rPr>
          <m:t>θ</m:t>
        </m:r>
        <m:r>
          <w:rPr>
            <w:rFonts w:ascii="Cambria Math" w:eastAsia="Courier New" w:hAnsi="Cambria Math"/>
            <w:color w:val="000000" w:themeColor="text1"/>
            <w:sz w:val="28"/>
            <w:szCs w:val="28"/>
            <w:lang w:val="kk-KZ"/>
          </w:rPr>
          <m:t>/2)]]</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(1</w:t>
      </w:r>
      <w:r w:rsidR="001959CE" w:rsidRPr="00854621">
        <w:rPr>
          <w:rFonts w:eastAsia="Courier New"/>
          <w:color w:val="000000" w:themeColor="text1"/>
          <w:sz w:val="28"/>
          <w:szCs w:val="28"/>
          <w:lang w:val="kk-KZ"/>
        </w:rPr>
        <w:t>3</w:t>
      </w:r>
      <w:r w:rsidR="00733711" w:rsidRPr="00854621">
        <w:rPr>
          <w:rFonts w:eastAsia="Courier New"/>
          <w:color w:val="000000" w:themeColor="text1"/>
          <w:sz w:val="28"/>
          <w:szCs w:val="28"/>
          <w:lang w:val="kk-KZ"/>
        </w:rPr>
        <w:t>)</w:t>
      </w:r>
    </w:p>
    <w:p w14:paraId="08EA30F0" w14:textId="2F323EC9" w:rsidR="00733711" w:rsidRPr="00854621" w:rsidRDefault="001F1D3B" w:rsidP="00E47D2F">
      <w:pPr>
        <w:ind w:left="720" w:firstLine="2115"/>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RZ(θ) = [[</m:t>
        </m:r>
        <m:sSup>
          <m:sSupPr>
            <m:ctrlPr>
              <w:rPr>
                <w:rFonts w:ascii="Cambria Math" w:hAnsi="Cambria Math"/>
                <w:color w:val="000000" w:themeColor="text1"/>
                <w:sz w:val="28"/>
                <w:szCs w:val="28"/>
                <w:lang w:val="kk-KZ"/>
              </w:rPr>
            </m:ctrlPr>
          </m:sSupPr>
          <m:e>
            <m:r>
              <w:rPr>
                <w:rFonts w:ascii="Cambria Math" w:eastAsia="Courier New" w:hAnsi="Cambria Math"/>
                <w:color w:val="000000" w:themeColor="text1"/>
                <w:sz w:val="28"/>
                <w:szCs w:val="28"/>
                <w:lang w:val="kk-KZ"/>
              </w:rPr>
              <m:t>e</m:t>
            </m:r>
          </m:e>
          <m:sup>
            <m:r>
              <w:rPr>
                <w:rFonts w:ascii="Cambria Math" w:eastAsia="Courier New" w:hAnsi="Cambria Math"/>
                <w:color w:val="000000" w:themeColor="text1"/>
                <w:sz w:val="28"/>
                <w:szCs w:val="28"/>
                <w:lang w:val="kk-KZ"/>
              </w:rPr>
              <m:t>-iθ/2</m:t>
            </m:r>
          </m:sup>
        </m:sSup>
        <m:r>
          <w:rPr>
            <w:rFonts w:ascii="Cambria Math" w:eastAsia="Courier New" w:hAnsi="Cambria Math"/>
            <w:color w:val="000000" w:themeColor="text1"/>
            <w:sz w:val="28"/>
            <w:szCs w:val="28"/>
            <w:lang w:val="kk-KZ"/>
          </w:rPr>
          <m:t xml:space="preserve">, 0], [0, </m:t>
        </m:r>
        <m:sSup>
          <m:sSupPr>
            <m:ctrlPr>
              <w:rPr>
                <w:rFonts w:ascii="Cambria Math" w:hAnsi="Cambria Math"/>
                <w:color w:val="000000" w:themeColor="text1"/>
                <w:sz w:val="28"/>
                <w:szCs w:val="28"/>
                <w:lang w:val="kk-KZ"/>
              </w:rPr>
            </m:ctrlPr>
          </m:sSupPr>
          <m:e>
            <m:r>
              <w:rPr>
                <w:rFonts w:ascii="Cambria Math" w:eastAsia="Courier New" w:hAnsi="Cambria Math"/>
                <w:color w:val="000000" w:themeColor="text1"/>
                <w:sz w:val="28"/>
                <w:szCs w:val="28"/>
                <w:lang w:val="kk-KZ"/>
              </w:rPr>
              <m:t>e</m:t>
            </m:r>
          </m:e>
          <m:sup>
            <m:r>
              <w:rPr>
                <w:rFonts w:ascii="Cambria Math" w:eastAsia="Courier New" w:hAnsi="Cambria Math"/>
                <w:color w:val="000000" w:themeColor="text1"/>
                <w:sz w:val="28"/>
                <w:szCs w:val="28"/>
                <w:lang w:val="kk-KZ"/>
              </w:rPr>
              <m:t>iθ/2</m:t>
            </m:r>
          </m:sup>
        </m:sSup>
        <m:r>
          <w:rPr>
            <w:rFonts w:ascii="Cambria Math" w:eastAsia="Courier New" w:hAnsi="Cambria Math"/>
            <w:color w:val="000000" w:themeColor="text1"/>
            <w:sz w:val="28"/>
            <w:szCs w:val="28"/>
            <w:lang w:val="kk-KZ"/>
          </w:rPr>
          <m:t>]]</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D92034" w:rsidRPr="00CA7F92">
        <w:rPr>
          <w:rFonts w:eastAsia="Courier New"/>
          <w:color w:val="000000" w:themeColor="text1"/>
          <w:sz w:val="28"/>
          <w:szCs w:val="28"/>
          <w:lang w:val="kk-KZ"/>
        </w:rPr>
        <w:tab/>
      </w:r>
      <w:r w:rsidR="00733711" w:rsidRPr="00854621">
        <w:rPr>
          <w:rFonts w:eastAsia="Courier New"/>
          <w:color w:val="000000" w:themeColor="text1"/>
          <w:sz w:val="28"/>
          <w:szCs w:val="28"/>
          <w:lang w:val="kk-KZ"/>
        </w:rPr>
        <w:t>(1</w:t>
      </w:r>
      <w:r w:rsidR="001959CE" w:rsidRPr="00854621">
        <w:rPr>
          <w:rFonts w:eastAsia="Courier New"/>
          <w:color w:val="000000" w:themeColor="text1"/>
          <w:sz w:val="28"/>
          <w:szCs w:val="28"/>
          <w:lang w:val="kk-KZ"/>
        </w:rPr>
        <w:t>4</w:t>
      </w:r>
      <w:r w:rsidR="00733711" w:rsidRPr="00854621">
        <w:rPr>
          <w:rFonts w:eastAsia="Courier New"/>
          <w:color w:val="000000" w:themeColor="text1"/>
          <w:sz w:val="28"/>
          <w:szCs w:val="28"/>
          <w:lang w:val="kk-KZ"/>
        </w:rPr>
        <w:t>)</w:t>
      </w:r>
    </w:p>
    <w:p w14:paraId="47E7BF7C" w14:textId="77777777" w:rsidR="00AD0852" w:rsidRPr="00854621" w:rsidRDefault="00AD0852" w:rsidP="009A1211">
      <w:pPr>
        <w:ind w:left="720" w:firstLine="720"/>
        <w:jc w:val="center"/>
        <w:rPr>
          <w:i/>
          <w:color w:val="000000" w:themeColor="text1"/>
          <w:sz w:val="28"/>
          <w:szCs w:val="28"/>
          <w:lang w:val="kk-KZ"/>
        </w:rPr>
      </w:pPr>
    </w:p>
    <w:p w14:paraId="408801CF" w14:textId="127A04ED"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U3 </w:t>
      </w:r>
      <w:proofErr w:type="spellStart"/>
      <w:r w:rsidRPr="00854621">
        <w:rPr>
          <w:color w:val="000000" w:themeColor="text1"/>
          <w:sz w:val="28"/>
          <w:szCs w:val="28"/>
          <w:lang w:val="kk-KZ"/>
        </w:rPr>
        <w:t>гейтінің</w:t>
      </w:r>
      <w:proofErr w:type="spellEnd"/>
      <w:r w:rsidRPr="00854621">
        <w:rPr>
          <w:color w:val="000000" w:themeColor="text1"/>
          <w:sz w:val="28"/>
          <w:szCs w:val="28"/>
          <w:lang w:val="kk-KZ"/>
        </w:rPr>
        <w:t xml:space="preserve"> маңызы өте зор, өйткені кез келген бір </w:t>
      </w:r>
      <w:proofErr w:type="spellStart"/>
      <w:r w:rsidRPr="00854621">
        <w:rPr>
          <w:color w:val="000000" w:themeColor="text1"/>
          <w:sz w:val="28"/>
          <w:szCs w:val="28"/>
          <w:lang w:val="kk-KZ"/>
        </w:rPr>
        <w:t>кубитті</w:t>
      </w:r>
      <w:proofErr w:type="spellEnd"/>
      <w:r w:rsidRPr="00854621">
        <w:rPr>
          <w:color w:val="000000" w:themeColor="text1"/>
          <w:sz w:val="28"/>
          <w:szCs w:val="28"/>
          <w:lang w:val="kk-KZ"/>
        </w:rPr>
        <w:t xml:space="preserve"> операция осы </w:t>
      </w:r>
      <w:proofErr w:type="spellStart"/>
      <w:r w:rsidRPr="00854621">
        <w:rPr>
          <w:color w:val="000000" w:themeColor="text1"/>
          <w:sz w:val="28"/>
          <w:szCs w:val="28"/>
          <w:lang w:val="kk-KZ"/>
        </w:rPr>
        <w:t>гейтпен</w:t>
      </w:r>
      <w:proofErr w:type="spellEnd"/>
      <w:r w:rsidRPr="00854621">
        <w:rPr>
          <w:color w:val="000000" w:themeColor="text1"/>
          <w:sz w:val="28"/>
          <w:szCs w:val="28"/>
          <w:lang w:val="kk-KZ"/>
        </w:rPr>
        <w:t xml:space="preserve"> өрнект</w:t>
      </w:r>
      <w:r w:rsidR="00995433" w:rsidRPr="00854621">
        <w:rPr>
          <w:color w:val="000000" w:themeColor="text1"/>
          <w:sz w:val="28"/>
          <w:szCs w:val="28"/>
          <w:lang w:val="kk-KZ"/>
        </w:rPr>
        <w:t>е</w:t>
      </w:r>
      <w:r w:rsidRPr="00854621">
        <w:rPr>
          <w:color w:val="000000" w:themeColor="text1"/>
          <w:sz w:val="28"/>
          <w:szCs w:val="28"/>
          <w:lang w:val="kk-KZ"/>
        </w:rPr>
        <w:t xml:space="preserve">ле алады. VQC архитектурасында U3 </w:t>
      </w:r>
      <w:proofErr w:type="spellStart"/>
      <w:r w:rsidRPr="00854621">
        <w:rPr>
          <w:color w:val="000000" w:themeColor="text1"/>
          <w:sz w:val="28"/>
          <w:szCs w:val="28"/>
          <w:lang w:val="kk-KZ"/>
        </w:rPr>
        <w:t>гейті</w:t>
      </w:r>
      <w:proofErr w:type="spellEnd"/>
      <w:r w:rsidRPr="00854621">
        <w:rPr>
          <w:color w:val="000000" w:themeColor="text1"/>
          <w:sz w:val="28"/>
          <w:szCs w:val="28"/>
          <w:lang w:val="kk-KZ"/>
        </w:rPr>
        <w:t xml:space="preserve"> ең жиі қолданылатын гейттердің бірі болып табылады.</w:t>
      </w:r>
    </w:p>
    <w:p w14:paraId="4EFEB94C" w14:textId="77777777" w:rsidR="00733711" w:rsidRPr="00854621" w:rsidRDefault="00733711" w:rsidP="009A1211">
      <w:pPr>
        <w:pStyle w:val="Heading3"/>
        <w:spacing w:before="0" w:after="0"/>
        <w:ind w:firstLine="720"/>
        <w:rPr>
          <w:rFonts w:eastAsia="Times New Roman" w:cs="Times New Roman"/>
          <w:b/>
          <w:bCs/>
          <w:color w:val="000000" w:themeColor="text1"/>
          <w:lang w:val="kk-KZ"/>
        </w:rPr>
      </w:pPr>
    </w:p>
    <w:p w14:paraId="3CBA3BE4" w14:textId="09F826BF" w:rsidR="00733711" w:rsidRPr="00854621" w:rsidRDefault="00733711" w:rsidP="009A1211">
      <w:pPr>
        <w:ind w:firstLine="720"/>
        <w:rPr>
          <w:i/>
          <w:iCs/>
          <w:color w:val="000000" w:themeColor="text1"/>
          <w:sz w:val="28"/>
          <w:szCs w:val="28"/>
          <w:lang w:val="kk-KZ"/>
        </w:rPr>
      </w:pPr>
      <w:r w:rsidRPr="00854621">
        <w:rPr>
          <w:i/>
          <w:iCs/>
          <w:color w:val="000000" w:themeColor="text1"/>
          <w:sz w:val="28"/>
          <w:szCs w:val="28"/>
          <w:lang w:val="kk-KZ"/>
        </w:rPr>
        <w:t>Екі кубитті гейттер</w:t>
      </w:r>
    </w:p>
    <w:p w14:paraId="234A3EF2" w14:textId="6B4CD2B3" w:rsidR="00733711" w:rsidRPr="00CA7F92" w:rsidRDefault="00733711" w:rsidP="009A1211">
      <w:pPr>
        <w:ind w:firstLine="720"/>
        <w:jc w:val="both"/>
        <w:rPr>
          <w:color w:val="000000" w:themeColor="text1"/>
          <w:sz w:val="28"/>
          <w:szCs w:val="28"/>
          <w:lang w:val="kk-KZ"/>
        </w:rPr>
      </w:pPr>
      <w:r w:rsidRPr="00CA7F92">
        <w:rPr>
          <w:color w:val="000000" w:themeColor="text1"/>
          <w:sz w:val="28"/>
          <w:szCs w:val="28"/>
          <w:lang w:val="kk-KZ"/>
        </w:rPr>
        <w:t xml:space="preserve">Екі </w:t>
      </w:r>
      <w:proofErr w:type="spellStart"/>
      <w:r w:rsidRPr="00CA7F92">
        <w:rPr>
          <w:color w:val="000000" w:themeColor="text1"/>
          <w:sz w:val="28"/>
          <w:szCs w:val="28"/>
          <w:lang w:val="kk-KZ"/>
        </w:rPr>
        <w:t>кубитті</w:t>
      </w:r>
      <w:proofErr w:type="spellEnd"/>
      <w:r w:rsidRPr="00CA7F92">
        <w:rPr>
          <w:color w:val="000000" w:themeColor="text1"/>
          <w:sz w:val="28"/>
          <w:szCs w:val="28"/>
          <w:lang w:val="kk-KZ"/>
        </w:rPr>
        <w:t xml:space="preserve"> </w:t>
      </w:r>
      <w:proofErr w:type="spellStart"/>
      <w:r w:rsidRPr="00CA7F92">
        <w:rPr>
          <w:color w:val="000000" w:themeColor="text1"/>
          <w:sz w:val="28"/>
          <w:szCs w:val="28"/>
          <w:lang w:val="kk-KZ"/>
        </w:rPr>
        <w:t>гейттер</w:t>
      </w:r>
      <w:proofErr w:type="spellEnd"/>
      <w:r w:rsidRPr="00CA7F92">
        <w:rPr>
          <w:color w:val="000000" w:themeColor="text1"/>
          <w:sz w:val="28"/>
          <w:szCs w:val="28"/>
          <w:lang w:val="kk-KZ"/>
        </w:rPr>
        <w:t xml:space="preserve"> шатасу жасайтын операциялар болып табылады. Ең маңыздылары:</w:t>
      </w:r>
    </w:p>
    <w:p w14:paraId="725D9763" w14:textId="3352232B" w:rsidR="00733711" w:rsidRPr="00854621" w:rsidRDefault="00733711" w:rsidP="009A1211">
      <w:pPr>
        <w:ind w:firstLine="720"/>
        <w:jc w:val="both"/>
        <w:rPr>
          <w:color w:val="000000" w:themeColor="text1"/>
          <w:sz w:val="28"/>
          <w:szCs w:val="28"/>
          <w:lang w:val="kk-KZ"/>
        </w:rPr>
      </w:pPr>
      <w:r w:rsidRPr="00CA7F92">
        <w:rPr>
          <w:color w:val="000000" w:themeColor="text1"/>
          <w:sz w:val="28"/>
          <w:szCs w:val="28"/>
          <w:lang w:val="kk-KZ"/>
        </w:rPr>
        <w:t>CNOT (</w:t>
      </w:r>
      <w:proofErr w:type="spellStart"/>
      <w:r w:rsidRPr="00CA7F92">
        <w:rPr>
          <w:color w:val="000000" w:themeColor="text1"/>
          <w:sz w:val="28"/>
          <w:szCs w:val="28"/>
          <w:lang w:val="kk-KZ"/>
        </w:rPr>
        <w:t>Controlled</w:t>
      </w:r>
      <w:proofErr w:type="spellEnd"/>
      <w:r w:rsidRPr="00CA7F92">
        <w:rPr>
          <w:color w:val="000000" w:themeColor="text1"/>
          <w:sz w:val="28"/>
          <w:szCs w:val="28"/>
          <w:lang w:val="kk-KZ"/>
        </w:rPr>
        <w:t xml:space="preserve">-NOT) </w:t>
      </w:r>
      <w:proofErr w:type="spellStart"/>
      <w:r w:rsidRPr="00CA7F92">
        <w:rPr>
          <w:color w:val="000000" w:themeColor="text1"/>
          <w:sz w:val="28"/>
          <w:szCs w:val="28"/>
          <w:lang w:val="kk-KZ"/>
        </w:rPr>
        <w:t>гейті</w:t>
      </w:r>
      <w:proofErr w:type="spellEnd"/>
      <w:r w:rsidRPr="00CA7F92">
        <w:rPr>
          <w:color w:val="000000" w:themeColor="text1"/>
          <w:sz w:val="28"/>
          <w:szCs w:val="28"/>
          <w:lang w:val="kk-KZ"/>
        </w:rPr>
        <w:t xml:space="preserve"> </w:t>
      </w:r>
      <w:r w:rsidR="002E7D9E" w:rsidRPr="00CA7F92">
        <w:rPr>
          <w:color w:val="000000" w:themeColor="text1"/>
          <w:sz w:val="28"/>
          <w:szCs w:val="28"/>
          <w:lang w:val="kk-KZ"/>
        </w:rPr>
        <w:t>-</w:t>
      </w:r>
      <w:r w:rsidRPr="00CA7F92">
        <w:rPr>
          <w:color w:val="000000" w:themeColor="text1"/>
          <w:sz w:val="28"/>
          <w:szCs w:val="28"/>
          <w:lang w:val="kk-KZ"/>
        </w:rPr>
        <w:t xml:space="preserve"> бақылаушы </w:t>
      </w:r>
      <w:proofErr w:type="spellStart"/>
      <w:r w:rsidRPr="00CA7F92">
        <w:rPr>
          <w:color w:val="000000" w:themeColor="text1"/>
          <w:sz w:val="28"/>
          <w:szCs w:val="28"/>
          <w:lang w:val="kk-KZ"/>
        </w:rPr>
        <w:t>кубит</w:t>
      </w:r>
      <w:proofErr w:type="spellEnd"/>
      <w:r w:rsidRPr="00CA7F92">
        <w:rPr>
          <w:color w:val="000000" w:themeColor="text1"/>
          <w:sz w:val="28"/>
          <w:szCs w:val="28"/>
          <w:lang w:val="kk-KZ"/>
        </w:rPr>
        <w:t xml:space="preserve"> </w:t>
      </w:r>
      <m:oMath>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oMath>
      <w:r w:rsidRPr="00CA7F92">
        <w:rPr>
          <w:color w:val="000000" w:themeColor="text1"/>
          <w:sz w:val="28"/>
          <w:szCs w:val="28"/>
          <w:lang w:val="kk-KZ"/>
        </w:rPr>
        <w:t xml:space="preserve"> болса мақсат кубитті аударады:</w:t>
      </w:r>
    </w:p>
    <w:p w14:paraId="265DC529" w14:textId="77777777" w:rsidR="00733711" w:rsidRPr="00854621" w:rsidRDefault="00733711" w:rsidP="009A1211">
      <w:pPr>
        <w:ind w:firstLine="720"/>
        <w:jc w:val="both"/>
        <w:rPr>
          <w:color w:val="000000" w:themeColor="text1"/>
          <w:sz w:val="28"/>
          <w:szCs w:val="28"/>
          <w:lang w:val="kk-KZ"/>
        </w:rPr>
      </w:pPr>
    </w:p>
    <w:p w14:paraId="0B85AA21" w14:textId="57E71702" w:rsidR="00733711" w:rsidRPr="00854621" w:rsidRDefault="009E113E" w:rsidP="00E47D2F">
      <w:pPr>
        <w:ind w:firstLine="1985"/>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CNOT = [[1,0,0,0], [0,1,0,0], [0,0,0,1], [0,0,1,0]]</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w:t>
      </w:r>
      <w:r w:rsidR="001959CE" w:rsidRPr="00854621">
        <w:rPr>
          <w:rFonts w:eastAsia="Courier New"/>
          <w:color w:val="000000" w:themeColor="text1"/>
          <w:sz w:val="28"/>
          <w:szCs w:val="28"/>
          <w:lang w:val="kk-KZ"/>
        </w:rPr>
        <w:t>15</w:t>
      </w:r>
      <w:r w:rsidR="00733711" w:rsidRPr="00854621">
        <w:rPr>
          <w:rFonts w:eastAsia="Courier New"/>
          <w:color w:val="000000" w:themeColor="text1"/>
          <w:sz w:val="28"/>
          <w:szCs w:val="28"/>
          <w:lang w:val="kk-KZ"/>
        </w:rPr>
        <w:t>)</w:t>
      </w:r>
    </w:p>
    <w:p w14:paraId="143C1A5B" w14:textId="77777777" w:rsidR="00733711" w:rsidRPr="00854621" w:rsidRDefault="00733711" w:rsidP="009A1211">
      <w:pPr>
        <w:jc w:val="center"/>
        <w:rPr>
          <w:color w:val="000000" w:themeColor="text1"/>
          <w:sz w:val="28"/>
          <w:szCs w:val="28"/>
          <w:lang w:val="kk-KZ"/>
        </w:rPr>
      </w:pPr>
    </w:p>
    <w:p w14:paraId="21DC5C87" w14:textId="0FCDBCC0"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CZ (</w:t>
      </w:r>
      <w:proofErr w:type="spellStart"/>
      <w:r w:rsidRPr="00854621">
        <w:rPr>
          <w:color w:val="000000" w:themeColor="text1"/>
          <w:sz w:val="28"/>
          <w:szCs w:val="28"/>
          <w:lang w:val="kk-KZ"/>
        </w:rPr>
        <w:t>Controlled</w:t>
      </w:r>
      <w:proofErr w:type="spellEnd"/>
      <w:r w:rsidRPr="00854621">
        <w:rPr>
          <w:color w:val="000000" w:themeColor="text1"/>
          <w:sz w:val="28"/>
          <w:szCs w:val="28"/>
          <w:lang w:val="kk-KZ"/>
        </w:rPr>
        <w:t xml:space="preserve">-Z) </w:t>
      </w:r>
      <w:proofErr w:type="spellStart"/>
      <w:r w:rsidRPr="00854621">
        <w:rPr>
          <w:color w:val="000000" w:themeColor="text1"/>
          <w:sz w:val="28"/>
          <w:szCs w:val="28"/>
          <w:lang w:val="kk-KZ"/>
        </w:rPr>
        <w:t>гейті</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екі кубит де </w:t>
      </w:r>
      <m:oMath>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xml:space="preserve"> </m:t>
        </m:r>
      </m:oMath>
      <w:r w:rsidRPr="00854621">
        <w:rPr>
          <w:color w:val="000000" w:themeColor="text1"/>
          <w:sz w:val="28"/>
          <w:szCs w:val="28"/>
          <w:lang w:val="kk-KZ"/>
        </w:rPr>
        <w:t>болса фазаны аударады:</w:t>
      </w:r>
    </w:p>
    <w:p w14:paraId="45EB6722" w14:textId="77777777" w:rsidR="00733711" w:rsidRPr="00854621" w:rsidRDefault="00733711" w:rsidP="009A1211">
      <w:pPr>
        <w:ind w:firstLine="720"/>
        <w:jc w:val="both"/>
        <w:rPr>
          <w:color w:val="000000" w:themeColor="text1"/>
          <w:sz w:val="28"/>
          <w:szCs w:val="28"/>
          <w:lang w:val="kk-KZ"/>
        </w:rPr>
      </w:pPr>
    </w:p>
    <w:p w14:paraId="1DD664C9" w14:textId="576A9AF7" w:rsidR="00733711" w:rsidRPr="00854621" w:rsidRDefault="009E113E" w:rsidP="00E47D2F">
      <w:pPr>
        <w:ind w:left="720" w:firstLine="1265"/>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CZ = [[1,0,0,0], [0,1,0,0], [0,0,1,0], [0,0,0,-1]]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B44E00"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(1</w:t>
      </w:r>
      <w:r w:rsidR="001959CE" w:rsidRPr="00854621">
        <w:rPr>
          <w:rFonts w:eastAsia="Courier New"/>
          <w:color w:val="000000" w:themeColor="text1"/>
          <w:sz w:val="28"/>
          <w:szCs w:val="28"/>
          <w:lang w:val="kk-KZ"/>
        </w:rPr>
        <w:t>6</w:t>
      </w:r>
      <w:r w:rsidR="00733711" w:rsidRPr="00854621">
        <w:rPr>
          <w:rFonts w:eastAsia="Courier New"/>
          <w:color w:val="000000" w:themeColor="text1"/>
          <w:sz w:val="28"/>
          <w:szCs w:val="28"/>
          <w:lang w:val="kk-KZ"/>
        </w:rPr>
        <w:t>)</w:t>
      </w:r>
    </w:p>
    <w:p w14:paraId="35561B62" w14:textId="77777777" w:rsidR="00733711" w:rsidRPr="00854621" w:rsidRDefault="00733711" w:rsidP="009A1211">
      <w:pPr>
        <w:ind w:left="720" w:firstLine="720"/>
        <w:jc w:val="center"/>
        <w:rPr>
          <w:color w:val="000000" w:themeColor="text1"/>
          <w:sz w:val="28"/>
          <w:szCs w:val="28"/>
          <w:lang w:val="kk-KZ"/>
        </w:rPr>
      </w:pPr>
    </w:p>
    <w:p w14:paraId="44E54045" w14:textId="1F990E21"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SWAP </w:t>
      </w:r>
      <w:proofErr w:type="spellStart"/>
      <w:r w:rsidRPr="00854621">
        <w:rPr>
          <w:color w:val="000000" w:themeColor="text1"/>
          <w:sz w:val="28"/>
          <w:szCs w:val="28"/>
          <w:lang w:val="kk-KZ"/>
        </w:rPr>
        <w:t>гейті</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екі </w:t>
      </w:r>
      <w:proofErr w:type="spellStart"/>
      <w:r w:rsidRPr="00854621">
        <w:rPr>
          <w:color w:val="000000" w:themeColor="text1"/>
          <w:sz w:val="28"/>
          <w:szCs w:val="28"/>
          <w:lang w:val="kk-KZ"/>
        </w:rPr>
        <w:t>кубиттің</w:t>
      </w:r>
      <w:proofErr w:type="spellEnd"/>
      <w:r w:rsidRPr="00854621">
        <w:rPr>
          <w:color w:val="000000" w:themeColor="text1"/>
          <w:sz w:val="28"/>
          <w:szCs w:val="28"/>
          <w:lang w:val="kk-KZ"/>
        </w:rPr>
        <w:t xml:space="preserve"> күйін алмастырады:</w:t>
      </w:r>
    </w:p>
    <w:p w14:paraId="1FAE935E" w14:textId="77777777" w:rsidR="00733711" w:rsidRPr="00854621" w:rsidRDefault="00733711" w:rsidP="009A1211">
      <w:pPr>
        <w:ind w:firstLine="720"/>
        <w:jc w:val="both"/>
        <w:rPr>
          <w:color w:val="000000" w:themeColor="text1"/>
          <w:sz w:val="28"/>
          <w:szCs w:val="28"/>
          <w:lang w:val="kk-KZ"/>
        </w:rPr>
      </w:pPr>
    </w:p>
    <w:p w14:paraId="29DF7B52" w14:textId="566AFA43" w:rsidR="00733711" w:rsidRPr="00854621" w:rsidRDefault="004C5F6B" w:rsidP="00E47D2F">
      <w:pPr>
        <w:ind w:firstLine="2552"/>
        <w:jc w:val="right"/>
        <w:rPr>
          <w:rFonts w:eastAsia="Courier New"/>
          <w:color w:val="000000" w:themeColor="text1"/>
          <w:sz w:val="28"/>
          <w:szCs w:val="28"/>
          <w:lang w:val="kk-KZ"/>
        </w:rPr>
      </w:pPr>
      <m:oMath>
        <m:r>
          <w:rPr>
            <w:rFonts w:ascii="Cambria Math" w:eastAsia="Courier New" w:hAnsi="Cambria Math"/>
            <w:color w:val="000000" w:themeColor="text1"/>
            <w:sz w:val="28"/>
            <w:szCs w:val="28"/>
            <w:lang w:val="kk-KZ"/>
          </w:rPr>
          <m:t>SWAP = [[1,0,0,0], [0,0,1,0], [0,1,0,0], [0,0,0,1]]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w:t>
      </w:r>
      <w:r w:rsidR="001959CE" w:rsidRPr="00854621">
        <w:rPr>
          <w:rFonts w:eastAsia="Courier New"/>
          <w:color w:val="000000" w:themeColor="text1"/>
          <w:sz w:val="28"/>
          <w:szCs w:val="28"/>
          <w:lang w:val="kk-KZ"/>
        </w:rPr>
        <w:t>17</w:t>
      </w:r>
      <w:r w:rsidR="00733711" w:rsidRPr="00854621">
        <w:rPr>
          <w:rFonts w:eastAsia="Courier New"/>
          <w:color w:val="000000" w:themeColor="text1"/>
          <w:sz w:val="28"/>
          <w:szCs w:val="28"/>
          <w:lang w:val="kk-KZ"/>
        </w:rPr>
        <w:t>)</w:t>
      </w:r>
    </w:p>
    <w:p w14:paraId="2D582FC8" w14:textId="77777777" w:rsidR="00733711" w:rsidRPr="00854621" w:rsidRDefault="00733711" w:rsidP="009A1211">
      <w:pPr>
        <w:rPr>
          <w:color w:val="000000" w:themeColor="text1"/>
          <w:sz w:val="28"/>
          <w:szCs w:val="28"/>
          <w:lang w:val="kk-KZ"/>
        </w:rPr>
      </w:pPr>
    </w:p>
    <w:p w14:paraId="3A7B8C7F" w14:textId="3F763192" w:rsidR="00F904F3" w:rsidRPr="00854621" w:rsidRDefault="00F904F3" w:rsidP="008923A2">
      <w:pPr>
        <w:ind w:firstLine="720"/>
        <w:rPr>
          <w:color w:val="000000" w:themeColor="text1"/>
          <w:sz w:val="28"/>
          <w:szCs w:val="28"/>
          <w:lang w:val="kk-KZ"/>
        </w:rPr>
      </w:pPr>
      <w:r w:rsidRPr="00854621">
        <w:rPr>
          <w:color w:val="000000" w:themeColor="text1"/>
          <w:sz w:val="28"/>
          <w:szCs w:val="28"/>
          <w:lang w:val="kk-KZ"/>
        </w:rPr>
        <w:t xml:space="preserve">1-кестеде негізгі кванттық гейттердің </w:t>
      </w:r>
      <w:r w:rsidR="008923A2" w:rsidRPr="00854621">
        <w:rPr>
          <w:color w:val="000000" w:themeColor="text1"/>
          <w:sz w:val="28"/>
          <w:szCs w:val="28"/>
          <w:lang w:val="kk-KZ"/>
        </w:rPr>
        <w:t>негізгі ақпараттары көрсетілген.</w:t>
      </w:r>
    </w:p>
    <w:p w14:paraId="1A9EECC0" w14:textId="21AD44D6" w:rsidR="00733711" w:rsidRPr="00854621" w:rsidRDefault="008C6065" w:rsidP="009A1211">
      <w:pPr>
        <w:rPr>
          <w:color w:val="000000" w:themeColor="text1"/>
          <w:sz w:val="28"/>
          <w:szCs w:val="28"/>
          <w:lang w:val="kk-KZ"/>
        </w:rPr>
      </w:pPr>
      <w:r w:rsidRPr="00854621">
        <w:rPr>
          <w:color w:val="000000" w:themeColor="text1"/>
          <w:sz w:val="28"/>
          <w:szCs w:val="28"/>
          <w:lang w:val="kk-KZ"/>
        </w:rPr>
        <w:lastRenderedPageBreak/>
        <w:t>1</w:t>
      </w:r>
      <w:r w:rsidR="002E7D9E" w:rsidRPr="00854621">
        <w:rPr>
          <w:color w:val="000000" w:themeColor="text1"/>
          <w:sz w:val="28"/>
          <w:szCs w:val="28"/>
          <w:lang w:val="kk-KZ"/>
        </w:rPr>
        <w:t>-</w:t>
      </w:r>
      <w:r w:rsidRPr="00854621">
        <w:rPr>
          <w:color w:val="000000" w:themeColor="text1"/>
          <w:sz w:val="28"/>
          <w:szCs w:val="28"/>
          <w:lang w:val="kk-KZ"/>
        </w:rPr>
        <w:t>кесте.</w:t>
      </w:r>
      <w:r w:rsidR="00733711" w:rsidRPr="00854621">
        <w:rPr>
          <w:color w:val="000000" w:themeColor="text1"/>
          <w:sz w:val="28"/>
          <w:szCs w:val="28"/>
          <w:lang w:val="kk-KZ"/>
        </w:rPr>
        <w:t xml:space="preserve"> Негізгі кванттық гейттер, олардың матрицалық өрнегі және әрекеттері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81"/>
        <w:gridCol w:w="2267"/>
        <w:gridCol w:w="2500"/>
        <w:gridCol w:w="2445"/>
      </w:tblGrid>
      <w:tr w:rsidR="00733711" w:rsidRPr="00854621" w14:paraId="66895F54" w14:textId="77777777" w:rsidTr="00995433">
        <w:tc>
          <w:tcPr>
            <w:tcW w:w="2281" w:type="dxa"/>
            <w:tcMar>
              <w:top w:w="80" w:type="dxa"/>
              <w:left w:w="120" w:type="dxa"/>
              <w:bottom w:w="80" w:type="dxa"/>
              <w:right w:w="120" w:type="dxa"/>
            </w:tcMar>
          </w:tcPr>
          <w:p w14:paraId="5DED4C3A" w14:textId="32EDC441" w:rsidR="00733711" w:rsidRPr="00854621" w:rsidRDefault="00733711" w:rsidP="009A1211">
            <w:pPr>
              <w:jc w:val="center"/>
              <w:rPr>
                <w:color w:val="000000" w:themeColor="text1"/>
                <w:lang w:val="kk-KZ"/>
              </w:rPr>
            </w:pPr>
            <w:r w:rsidRPr="00854621">
              <w:rPr>
                <w:color w:val="000000" w:themeColor="text1"/>
              </w:rPr>
              <w:t>Гейт</w:t>
            </w:r>
          </w:p>
        </w:tc>
        <w:tc>
          <w:tcPr>
            <w:tcW w:w="2267" w:type="dxa"/>
            <w:tcMar>
              <w:top w:w="80" w:type="dxa"/>
              <w:left w:w="120" w:type="dxa"/>
              <w:bottom w:w="80" w:type="dxa"/>
              <w:right w:w="120" w:type="dxa"/>
            </w:tcMar>
          </w:tcPr>
          <w:p w14:paraId="73923C09" w14:textId="318CCE9D" w:rsidR="00733711" w:rsidRPr="00854621" w:rsidRDefault="00733711" w:rsidP="009A1211">
            <w:pPr>
              <w:jc w:val="center"/>
              <w:rPr>
                <w:color w:val="000000" w:themeColor="text1"/>
                <w:lang w:val="kk-KZ"/>
              </w:rPr>
            </w:pPr>
            <w:r w:rsidRPr="00854621">
              <w:rPr>
                <w:color w:val="000000" w:themeColor="text1"/>
              </w:rPr>
              <w:t>Белгі</w:t>
            </w:r>
          </w:p>
        </w:tc>
        <w:tc>
          <w:tcPr>
            <w:tcW w:w="2500" w:type="dxa"/>
            <w:tcMar>
              <w:top w:w="80" w:type="dxa"/>
              <w:left w:w="120" w:type="dxa"/>
              <w:bottom w:w="80" w:type="dxa"/>
              <w:right w:w="120" w:type="dxa"/>
            </w:tcMar>
          </w:tcPr>
          <w:p w14:paraId="4C1625D9" w14:textId="03BB1E08" w:rsidR="00733711" w:rsidRPr="00854621" w:rsidRDefault="00733711" w:rsidP="009A1211">
            <w:pPr>
              <w:jc w:val="center"/>
              <w:rPr>
                <w:color w:val="000000" w:themeColor="text1"/>
                <w:lang w:val="kk-KZ"/>
              </w:rPr>
            </w:pPr>
            <w:r w:rsidRPr="00854621">
              <w:rPr>
                <w:color w:val="000000" w:themeColor="text1"/>
              </w:rPr>
              <w:t>Матрица</w:t>
            </w:r>
          </w:p>
        </w:tc>
        <w:tc>
          <w:tcPr>
            <w:tcW w:w="2445" w:type="dxa"/>
            <w:tcMar>
              <w:top w:w="80" w:type="dxa"/>
              <w:left w:w="120" w:type="dxa"/>
              <w:bottom w:w="80" w:type="dxa"/>
              <w:right w:w="120" w:type="dxa"/>
            </w:tcMar>
          </w:tcPr>
          <w:p w14:paraId="08B6C3FC" w14:textId="3FEE5916" w:rsidR="00733711" w:rsidRPr="00854621" w:rsidRDefault="00733711" w:rsidP="009A1211">
            <w:pPr>
              <w:jc w:val="center"/>
              <w:rPr>
                <w:color w:val="000000" w:themeColor="text1"/>
                <w:lang w:val="kk-KZ"/>
              </w:rPr>
            </w:pPr>
            <w:r w:rsidRPr="00854621">
              <w:rPr>
                <w:color w:val="000000" w:themeColor="text1"/>
              </w:rPr>
              <w:t>Әрекет</w:t>
            </w:r>
          </w:p>
        </w:tc>
      </w:tr>
      <w:tr w:rsidR="00733711" w:rsidRPr="00854621" w14:paraId="021FF7F4" w14:textId="77777777" w:rsidTr="00995433">
        <w:tc>
          <w:tcPr>
            <w:tcW w:w="2281" w:type="dxa"/>
            <w:tcMar>
              <w:top w:w="80" w:type="dxa"/>
              <w:left w:w="120" w:type="dxa"/>
              <w:bottom w:w="80" w:type="dxa"/>
              <w:right w:w="120" w:type="dxa"/>
            </w:tcMar>
          </w:tcPr>
          <w:p w14:paraId="3F1B0FFA" w14:textId="77777777" w:rsidR="00733711" w:rsidRPr="00854621" w:rsidRDefault="00733711" w:rsidP="009A1211">
            <w:pPr>
              <w:jc w:val="center"/>
              <w:rPr>
                <w:color w:val="000000" w:themeColor="text1"/>
              </w:rPr>
            </w:pPr>
            <w:r w:rsidRPr="00854621">
              <w:rPr>
                <w:color w:val="000000" w:themeColor="text1"/>
              </w:rPr>
              <w:t>Pauli-X (NOT)</w:t>
            </w:r>
          </w:p>
        </w:tc>
        <w:tc>
          <w:tcPr>
            <w:tcW w:w="2267" w:type="dxa"/>
            <w:tcMar>
              <w:top w:w="80" w:type="dxa"/>
              <w:left w:w="120" w:type="dxa"/>
              <w:bottom w:w="80" w:type="dxa"/>
              <w:right w:w="120" w:type="dxa"/>
            </w:tcMar>
          </w:tcPr>
          <w:p w14:paraId="0C40CA55" w14:textId="77777777" w:rsidR="00733711" w:rsidRPr="00854621" w:rsidRDefault="00733711" w:rsidP="009A1211">
            <w:pPr>
              <w:jc w:val="center"/>
              <w:rPr>
                <w:color w:val="000000" w:themeColor="text1"/>
              </w:rPr>
            </w:pPr>
            <w:r w:rsidRPr="00854621">
              <w:rPr>
                <w:color w:val="000000" w:themeColor="text1"/>
              </w:rPr>
              <w:t>X</w:t>
            </w:r>
          </w:p>
        </w:tc>
        <w:tc>
          <w:tcPr>
            <w:tcW w:w="2500" w:type="dxa"/>
            <w:tcMar>
              <w:top w:w="80" w:type="dxa"/>
              <w:left w:w="120" w:type="dxa"/>
              <w:bottom w:w="80" w:type="dxa"/>
              <w:right w:w="120" w:type="dxa"/>
            </w:tcMar>
          </w:tcPr>
          <w:p w14:paraId="2C9ED08F" w14:textId="3001244C" w:rsidR="00733711" w:rsidRPr="00854621" w:rsidRDefault="001B5AD5" w:rsidP="009A1211">
            <w:pPr>
              <w:jc w:val="center"/>
              <w:rPr>
                <w:color w:val="000000" w:themeColor="text1"/>
              </w:rPr>
            </w:pPr>
            <m:oMathPara>
              <m:oMath>
                <m:r>
                  <w:rPr>
                    <w:rFonts w:ascii="Cambria Math" w:eastAsia="Courier New" w:hAnsi="Cambria Math"/>
                    <w:color w:val="000000" w:themeColor="text1"/>
                  </w:rPr>
                  <m:t>[[0,1],[1,0]]</m:t>
                </m:r>
              </m:oMath>
            </m:oMathPara>
          </w:p>
        </w:tc>
        <w:tc>
          <w:tcPr>
            <w:tcW w:w="2445" w:type="dxa"/>
            <w:tcMar>
              <w:top w:w="80" w:type="dxa"/>
              <w:left w:w="120" w:type="dxa"/>
              <w:bottom w:w="80" w:type="dxa"/>
              <w:right w:w="120" w:type="dxa"/>
            </w:tcMar>
          </w:tcPr>
          <w:p w14:paraId="63B3C1D5" w14:textId="77777777" w:rsidR="00733711" w:rsidRPr="00854621" w:rsidRDefault="00733711" w:rsidP="009A1211">
            <w:pPr>
              <w:jc w:val="center"/>
              <w:rPr>
                <w:color w:val="000000" w:themeColor="text1"/>
              </w:rPr>
            </w:pPr>
            <w:r w:rsidRPr="00854621">
              <w:rPr>
                <w:color w:val="000000" w:themeColor="text1"/>
              </w:rPr>
              <w:t>|0</w:t>
            </w:r>
            <w:r w:rsidRPr="00854621">
              <w:rPr>
                <w:rFonts w:ascii="Cambria Math" w:hAnsi="Cambria Math" w:cs="Cambria Math"/>
                <w:color w:val="000000" w:themeColor="text1"/>
              </w:rPr>
              <w:t>⟩</w:t>
            </w:r>
            <w:r w:rsidRPr="00854621">
              <w:rPr>
                <w:color w:val="000000" w:themeColor="text1"/>
              </w:rPr>
              <w:t>↔|1</w:t>
            </w:r>
            <w:r w:rsidRPr="00854621">
              <w:rPr>
                <w:rFonts w:ascii="Cambria Math" w:hAnsi="Cambria Math" w:cs="Cambria Math"/>
                <w:color w:val="000000" w:themeColor="text1"/>
              </w:rPr>
              <w:t>⟩</w:t>
            </w:r>
            <w:r w:rsidRPr="00854621">
              <w:rPr>
                <w:color w:val="000000" w:themeColor="text1"/>
              </w:rPr>
              <w:t xml:space="preserve"> аударады</w:t>
            </w:r>
          </w:p>
        </w:tc>
      </w:tr>
      <w:tr w:rsidR="00733711" w:rsidRPr="00854621" w14:paraId="7B5A4A26" w14:textId="77777777" w:rsidTr="00995433">
        <w:tc>
          <w:tcPr>
            <w:tcW w:w="2281" w:type="dxa"/>
            <w:tcMar>
              <w:top w:w="80" w:type="dxa"/>
              <w:left w:w="120" w:type="dxa"/>
              <w:bottom w:w="80" w:type="dxa"/>
              <w:right w:w="120" w:type="dxa"/>
            </w:tcMar>
          </w:tcPr>
          <w:p w14:paraId="1F77EA83" w14:textId="77777777" w:rsidR="00733711" w:rsidRPr="00854621" w:rsidRDefault="00733711" w:rsidP="009A1211">
            <w:pPr>
              <w:jc w:val="center"/>
              <w:rPr>
                <w:color w:val="000000" w:themeColor="text1"/>
              </w:rPr>
            </w:pPr>
            <w:r w:rsidRPr="00854621">
              <w:rPr>
                <w:color w:val="000000" w:themeColor="text1"/>
              </w:rPr>
              <w:t>Pauli-Y</w:t>
            </w:r>
          </w:p>
        </w:tc>
        <w:tc>
          <w:tcPr>
            <w:tcW w:w="2267" w:type="dxa"/>
            <w:tcMar>
              <w:top w:w="80" w:type="dxa"/>
              <w:left w:w="120" w:type="dxa"/>
              <w:bottom w:w="80" w:type="dxa"/>
              <w:right w:w="120" w:type="dxa"/>
            </w:tcMar>
          </w:tcPr>
          <w:p w14:paraId="566C7723" w14:textId="77777777" w:rsidR="00733711" w:rsidRPr="00854621" w:rsidRDefault="00733711" w:rsidP="009A1211">
            <w:pPr>
              <w:jc w:val="center"/>
              <w:rPr>
                <w:color w:val="000000" w:themeColor="text1"/>
              </w:rPr>
            </w:pPr>
            <w:r w:rsidRPr="00854621">
              <w:rPr>
                <w:color w:val="000000" w:themeColor="text1"/>
              </w:rPr>
              <w:t>Y</w:t>
            </w:r>
          </w:p>
        </w:tc>
        <w:tc>
          <w:tcPr>
            <w:tcW w:w="2500" w:type="dxa"/>
            <w:tcMar>
              <w:top w:w="80" w:type="dxa"/>
              <w:left w:w="120" w:type="dxa"/>
              <w:bottom w:w="80" w:type="dxa"/>
              <w:right w:w="120" w:type="dxa"/>
            </w:tcMar>
          </w:tcPr>
          <w:p w14:paraId="1A235880" w14:textId="6EF24BC7" w:rsidR="00733711" w:rsidRPr="00854621" w:rsidRDefault="001B5AD5" w:rsidP="009A1211">
            <w:pPr>
              <w:jc w:val="center"/>
              <w:rPr>
                <w:color w:val="000000" w:themeColor="text1"/>
              </w:rPr>
            </w:pPr>
            <m:oMathPara>
              <m:oMath>
                <m:r>
                  <w:rPr>
                    <w:rFonts w:ascii="Cambria Math" w:eastAsia="Courier New" w:hAnsi="Cambria Math"/>
                    <w:color w:val="000000" w:themeColor="text1"/>
                  </w:rPr>
                  <m:t>[[0,-i],[i,0]]</m:t>
                </m:r>
              </m:oMath>
            </m:oMathPara>
          </w:p>
        </w:tc>
        <w:tc>
          <w:tcPr>
            <w:tcW w:w="2445" w:type="dxa"/>
            <w:tcMar>
              <w:top w:w="80" w:type="dxa"/>
              <w:left w:w="120" w:type="dxa"/>
              <w:bottom w:w="80" w:type="dxa"/>
              <w:right w:w="120" w:type="dxa"/>
            </w:tcMar>
          </w:tcPr>
          <w:p w14:paraId="5906F7B9" w14:textId="77777777" w:rsidR="00733711" w:rsidRPr="00854621" w:rsidRDefault="00733711" w:rsidP="009A1211">
            <w:pPr>
              <w:jc w:val="center"/>
              <w:rPr>
                <w:color w:val="000000" w:themeColor="text1"/>
              </w:rPr>
            </w:pPr>
            <w:r w:rsidRPr="00854621">
              <w:rPr>
                <w:color w:val="000000" w:themeColor="text1"/>
              </w:rPr>
              <w:t>X + фаза өзгерісі</w:t>
            </w:r>
          </w:p>
        </w:tc>
      </w:tr>
      <w:tr w:rsidR="00733711" w:rsidRPr="00854621" w14:paraId="44A96EFB" w14:textId="77777777" w:rsidTr="00995433">
        <w:tc>
          <w:tcPr>
            <w:tcW w:w="2281" w:type="dxa"/>
            <w:tcMar>
              <w:top w:w="80" w:type="dxa"/>
              <w:left w:w="120" w:type="dxa"/>
              <w:bottom w:w="80" w:type="dxa"/>
              <w:right w:w="120" w:type="dxa"/>
            </w:tcMar>
          </w:tcPr>
          <w:p w14:paraId="51DB7AC1" w14:textId="77777777" w:rsidR="00733711" w:rsidRPr="00854621" w:rsidRDefault="00733711" w:rsidP="009A1211">
            <w:pPr>
              <w:jc w:val="center"/>
              <w:rPr>
                <w:color w:val="000000" w:themeColor="text1"/>
              </w:rPr>
            </w:pPr>
            <w:r w:rsidRPr="00854621">
              <w:rPr>
                <w:color w:val="000000" w:themeColor="text1"/>
              </w:rPr>
              <w:t>Pauli-Z</w:t>
            </w:r>
          </w:p>
        </w:tc>
        <w:tc>
          <w:tcPr>
            <w:tcW w:w="2267" w:type="dxa"/>
            <w:tcMar>
              <w:top w:w="80" w:type="dxa"/>
              <w:left w:w="120" w:type="dxa"/>
              <w:bottom w:w="80" w:type="dxa"/>
              <w:right w:w="120" w:type="dxa"/>
            </w:tcMar>
          </w:tcPr>
          <w:p w14:paraId="6C012DFB" w14:textId="77777777" w:rsidR="00733711" w:rsidRPr="00854621" w:rsidRDefault="00733711" w:rsidP="009A1211">
            <w:pPr>
              <w:jc w:val="center"/>
              <w:rPr>
                <w:color w:val="000000" w:themeColor="text1"/>
              </w:rPr>
            </w:pPr>
            <w:r w:rsidRPr="00854621">
              <w:rPr>
                <w:color w:val="000000" w:themeColor="text1"/>
              </w:rPr>
              <w:t>Z</w:t>
            </w:r>
          </w:p>
        </w:tc>
        <w:tc>
          <w:tcPr>
            <w:tcW w:w="2500" w:type="dxa"/>
            <w:tcMar>
              <w:top w:w="80" w:type="dxa"/>
              <w:left w:w="120" w:type="dxa"/>
              <w:bottom w:w="80" w:type="dxa"/>
              <w:right w:w="120" w:type="dxa"/>
            </w:tcMar>
          </w:tcPr>
          <w:p w14:paraId="044DD74B" w14:textId="43E9AFC0" w:rsidR="00733711" w:rsidRPr="00854621" w:rsidRDefault="001B5AD5" w:rsidP="009A1211">
            <w:pPr>
              <w:jc w:val="center"/>
              <w:rPr>
                <w:color w:val="000000" w:themeColor="text1"/>
              </w:rPr>
            </w:pPr>
            <m:oMathPara>
              <m:oMath>
                <m:r>
                  <w:rPr>
                    <w:rFonts w:ascii="Cambria Math" w:eastAsia="Courier New" w:hAnsi="Cambria Math"/>
                    <w:color w:val="000000" w:themeColor="text1"/>
                  </w:rPr>
                  <m:t>[[1,0],[0,-1]]</m:t>
                </m:r>
              </m:oMath>
            </m:oMathPara>
          </w:p>
        </w:tc>
        <w:tc>
          <w:tcPr>
            <w:tcW w:w="2445" w:type="dxa"/>
            <w:tcMar>
              <w:top w:w="80" w:type="dxa"/>
              <w:left w:w="120" w:type="dxa"/>
              <w:bottom w:w="80" w:type="dxa"/>
              <w:right w:w="120" w:type="dxa"/>
            </w:tcMar>
          </w:tcPr>
          <w:p w14:paraId="39491B4F" w14:textId="77777777" w:rsidR="00733711" w:rsidRPr="00854621" w:rsidRDefault="00733711" w:rsidP="009A1211">
            <w:pPr>
              <w:jc w:val="center"/>
              <w:rPr>
                <w:color w:val="000000" w:themeColor="text1"/>
              </w:rPr>
            </w:pPr>
            <w:r w:rsidRPr="00854621">
              <w:rPr>
                <w:color w:val="000000" w:themeColor="text1"/>
              </w:rPr>
              <w:t>|1</w:t>
            </w:r>
            <w:r w:rsidRPr="00854621">
              <w:rPr>
                <w:rFonts w:ascii="Cambria Math" w:hAnsi="Cambria Math" w:cs="Cambria Math"/>
                <w:color w:val="000000" w:themeColor="text1"/>
              </w:rPr>
              <w:t>⟩</w:t>
            </w:r>
            <w:r w:rsidRPr="00854621">
              <w:rPr>
                <w:color w:val="000000" w:themeColor="text1"/>
              </w:rPr>
              <w:t xml:space="preserve"> фазасын аударады</w:t>
            </w:r>
          </w:p>
        </w:tc>
      </w:tr>
      <w:tr w:rsidR="00733711" w:rsidRPr="00854621" w14:paraId="21749D71" w14:textId="77777777" w:rsidTr="00995433">
        <w:tc>
          <w:tcPr>
            <w:tcW w:w="2281" w:type="dxa"/>
            <w:tcMar>
              <w:top w:w="80" w:type="dxa"/>
              <w:left w:w="120" w:type="dxa"/>
              <w:bottom w:w="80" w:type="dxa"/>
              <w:right w:w="120" w:type="dxa"/>
            </w:tcMar>
          </w:tcPr>
          <w:p w14:paraId="33135F63" w14:textId="77777777" w:rsidR="00733711" w:rsidRPr="00854621" w:rsidRDefault="00733711" w:rsidP="009A1211">
            <w:pPr>
              <w:jc w:val="center"/>
              <w:rPr>
                <w:color w:val="000000" w:themeColor="text1"/>
              </w:rPr>
            </w:pPr>
            <w:r w:rsidRPr="00854621">
              <w:rPr>
                <w:color w:val="000000" w:themeColor="text1"/>
              </w:rPr>
              <w:t>Hadamard</w:t>
            </w:r>
          </w:p>
        </w:tc>
        <w:tc>
          <w:tcPr>
            <w:tcW w:w="2267" w:type="dxa"/>
            <w:tcMar>
              <w:top w:w="80" w:type="dxa"/>
              <w:left w:w="120" w:type="dxa"/>
              <w:bottom w:w="80" w:type="dxa"/>
              <w:right w:w="120" w:type="dxa"/>
            </w:tcMar>
          </w:tcPr>
          <w:p w14:paraId="093F2864" w14:textId="77777777" w:rsidR="00733711" w:rsidRPr="00854621" w:rsidRDefault="00733711" w:rsidP="009A1211">
            <w:pPr>
              <w:jc w:val="center"/>
              <w:rPr>
                <w:color w:val="000000" w:themeColor="text1"/>
              </w:rPr>
            </w:pPr>
            <w:r w:rsidRPr="00854621">
              <w:rPr>
                <w:color w:val="000000" w:themeColor="text1"/>
              </w:rPr>
              <w:t>H</w:t>
            </w:r>
          </w:p>
        </w:tc>
        <w:tc>
          <w:tcPr>
            <w:tcW w:w="2500" w:type="dxa"/>
            <w:tcMar>
              <w:top w:w="80" w:type="dxa"/>
              <w:left w:w="120" w:type="dxa"/>
              <w:bottom w:w="80" w:type="dxa"/>
              <w:right w:w="120" w:type="dxa"/>
            </w:tcMar>
          </w:tcPr>
          <w:p w14:paraId="56FD4C7C" w14:textId="1E2F6F35" w:rsidR="00733711" w:rsidRPr="00854621" w:rsidRDefault="00000000" w:rsidP="009A1211">
            <w:pPr>
              <w:jc w:val="center"/>
              <w:rPr>
                <w:color w:val="000000" w:themeColor="text1"/>
              </w:rPr>
            </w:pPr>
            <m:oMathPara>
              <m:oMath>
                <m:f>
                  <m:fPr>
                    <m:ctrlPr>
                      <w:rPr>
                        <w:rFonts w:ascii="Cambria Math" w:eastAsia="Courier New" w:hAnsi="Cambria Math"/>
                        <w:i/>
                        <w:color w:val="000000" w:themeColor="text1"/>
                      </w:rPr>
                    </m:ctrlPr>
                  </m:fPr>
                  <m:num>
                    <m:r>
                      <w:rPr>
                        <w:rFonts w:ascii="Cambria Math" w:eastAsia="Courier New" w:hAnsi="Cambria Math"/>
                        <w:color w:val="000000" w:themeColor="text1"/>
                      </w:rPr>
                      <m:t>1</m:t>
                    </m:r>
                  </m:num>
                  <m:den>
                    <m:r>
                      <w:rPr>
                        <w:rFonts w:ascii="Cambria Math" w:eastAsia="Courier New" w:hAnsi="Cambria Math"/>
                        <w:color w:val="000000" w:themeColor="text1"/>
                      </w:rPr>
                      <m:t>√2</m:t>
                    </m:r>
                  </m:den>
                </m:f>
                <m:r>
                  <w:rPr>
                    <w:rFonts w:ascii="Cambria Math" w:eastAsia="Courier New" w:hAnsi="Cambria Math"/>
                    <w:color w:val="000000" w:themeColor="text1"/>
                  </w:rPr>
                  <m:t>·[[1,1],[1,-1]]</m:t>
                </m:r>
              </m:oMath>
            </m:oMathPara>
          </w:p>
        </w:tc>
        <w:tc>
          <w:tcPr>
            <w:tcW w:w="2445" w:type="dxa"/>
            <w:tcMar>
              <w:top w:w="80" w:type="dxa"/>
              <w:left w:w="120" w:type="dxa"/>
              <w:bottom w:w="80" w:type="dxa"/>
              <w:right w:w="120" w:type="dxa"/>
            </w:tcMar>
          </w:tcPr>
          <w:p w14:paraId="4E6C07D0" w14:textId="77777777" w:rsidR="00733711" w:rsidRPr="00854621" w:rsidRDefault="00733711" w:rsidP="009A1211">
            <w:pPr>
              <w:jc w:val="center"/>
              <w:rPr>
                <w:color w:val="000000" w:themeColor="text1"/>
              </w:rPr>
            </w:pPr>
            <w:r w:rsidRPr="00854621">
              <w:rPr>
                <w:color w:val="000000" w:themeColor="text1"/>
              </w:rPr>
              <w:t>Суперпозиция жасайды</w:t>
            </w:r>
          </w:p>
        </w:tc>
      </w:tr>
      <w:tr w:rsidR="00733711" w:rsidRPr="00854621" w14:paraId="72D4C214" w14:textId="77777777" w:rsidTr="00995433">
        <w:tc>
          <w:tcPr>
            <w:tcW w:w="2281" w:type="dxa"/>
            <w:tcMar>
              <w:top w:w="80" w:type="dxa"/>
              <w:left w:w="120" w:type="dxa"/>
              <w:bottom w:w="80" w:type="dxa"/>
              <w:right w:w="120" w:type="dxa"/>
            </w:tcMar>
          </w:tcPr>
          <w:p w14:paraId="11C8BA97" w14:textId="77777777" w:rsidR="00733711" w:rsidRPr="00854621" w:rsidRDefault="00733711" w:rsidP="009A1211">
            <w:pPr>
              <w:jc w:val="center"/>
              <w:rPr>
                <w:color w:val="000000" w:themeColor="text1"/>
              </w:rPr>
            </w:pPr>
            <w:r w:rsidRPr="00854621">
              <w:rPr>
                <w:color w:val="000000" w:themeColor="text1"/>
              </w:rPr>
              <w:t>Rotation-X</w:t>
            </w:r>
          </w:p>
        </w:tc>
        <w:tc>
          <w:tcPr>
            <w:tcW w:w="2267" w:type="dxa"/>
            <w:tcMar>
              <w:top w:w="80" w:type="dxa"/>
              <w:left w:w="120" w:type="dxa"/>
              <w:bottom w:w="80" w:type="dxa"/>
              <w:right w:w="120" w:type="dxa"/>
            </w:tcMar>
          </w:tcPr>
          <w:p w14:paraId="5CAAF1B8" w14:textId="77777777" w:rsidR="00733711" w:rsidRPr="00854621" w:rsidRDefault="00733711" w:rsidP="009A1211">
            <w:pPr>
              <w:jc w:val="center"/>
              <w:rPr>
                <w:color w:val="000000" w:themeColor="text1"/>
              </w:rPr>
            </w:pPr>
            <w:r w:rsidRPr="00854621">
              <w:rPr>
                <w:color w:val="000000" w:themeColor="text1"/>
              </w:rPr>
              <w:t>RX(θ)</w:t>
            </w:r>
          </w:p>
        </w:tc>
        <w:tc>
          <w:tcPr>
            <w:tcW w:w="2500" w:type="dxa"/>
            <w:tcMar>
              <w:top w:w="80" w:type="dxa"/>
              <w:left w:w="120" w:type="dxa"/>
              <w:bottom w:w="80" w:type="dxa"/>
              <w:right w:w="120" w:type="dxa"/>
            </w:tcMar>
          </w:tcPr>
          <w:p w14:paraId="250808E5" w14:textId="0E5C2E24" w:rsidR="00733711" w:rsidRPr="00854621" w:rsidRDefault="001B5AD5" w:rsidP="009A1211">
            <w:pPr>
              <w:jc w:val="center"/>
              <w:rPr>
                <w:color w:val="000000" w:themeColor="text1"/>
              </w:rPr>
            </w:pPr>
            <m:oMathPara>
              <m:oMath>
                <m:r>
                  <w:rPr>
                    <w:rFonts w:ascii="Cambria Math" w:eastAsia="Courier New" w:hAnsi="Cambria Math"/>
                    <w:color w:val="000000" w:themeColor="text1"/>
                  </w:rPr>
                  <m:t>[[cos(θ/2), -i·sin(θ/2)], [-i·sin(θ/2), cos(θ/2)]]</m:t>
                </m:r>
              </m:oMath>
            </m:oMathPara>
          </w:p>
        </w:tc>
        <w:tc>
          <w:tcPr>
            <w:tcW w:w="2445" w:type="dxa"/>
            <w:tcMar>
              <w:top w:w="80" w:type="dxa"/>
              <w:left w:w="120" w:type="dxa"/>
              <w:bottom w:w="80" w:type="dxa"/>
              <w:right w:w="120" w:type="dxa"/>
            </w:tcMar>
          </w:tcPr>
          <w:p w14:paraId="404A05FE" w14:textId="77777777" w:rsidR="00733711" w:rsidRPr="00854621" w:rsidRDefault="00733711" w:rsidP="009A1211">
            <w:pPr>
              <w:jc w:val="center"/>
              <w:rPr>
                <w:color w:val="000000" w:themeColor="text1"/>
              </w:rPr>
            </w:pPr>
            <w:r w:rsidRPr="00854621">
              <w:rPr>
                <w:color w:val="000000" w:themeColor="text1"/>
              </w:rPr>
              <w:t>X осі бойынша θ бұрышқа бұрылыс</w:t>
            </w:r>
          </w:p>
        </w:tc>
      </w:tr>
      <w:tr w:rsidR="00733711" w:rsidRPr="00854621" w14:paraId="40DF195B" w14:textId="77777777" w:rsidTr="00995433">
        <w:tc>
          <w:tcPr>
            <w:tcW w:w="2281" w:type="dxa"/>
            <w:tcMar>
              <w:top w:w="80" w:type="dxa"/>
              <w:left w:w="120" w:type="dxa"/>
              <w:bottom w:w="80" w:type="dxa"/>
              <w:right w:w="120" w:type="dxa"/>
            </w:tcMar>
          </w:tcPr>
          <w:p w14:paraId="67266D2D" w14:textId="77777777" w:rsidR="00733711" w:rsidRPr="00854621" w:rsidRDefault="00733711" w:rsidP="009A1211">
            <w:pPr>
              <w:jc w:val="center"/>
              <w:rPr>
                <w:color w:val="000000" w:themeColor="text1"/>
              </w:rPr>
            </w:pPr>
            <w:r w:rsidRPr="00854621">
              <w:rPr>
                <w:color w:val="000000" w:themeColor="text1"/>
              </w:rPr>
              <w:t>Rotation-Y</w:t>
            </w:r>
          </w:p>
        </w:tc>
        <w:tc>
          <w:tcPr>
            <w:tcW w:w="2267" w:type="dxa"/>
            <w:tcMar>
              <w:top w:w="80" w:type="dxa"/>
              <w:left w:w="120" w:type="dxa"/>
              <w:bottom w:w="80" w:type="dxa"/>
              <w:right w:w="120" w:type="dxa"/>
            </w:tcMar>
          </w:tcPr>
          <w:p w14:paraId="4837578D" w14:textId="77777777" w:rsidR="00733711" w:rsidRPr="00854621" w:rsidRDefault="00733711" w:rsidP="009A1211">
            <w:pPr>
              <w:jc w:val="center"/>
              <w:rPr>
                <w:color w:val="000000" w:themeColor="text1"/>
              </w:rPr>
            </w:pPr>
            <w:r w:rsidRPr="00854621">
              <w:rPr>
                <w:color w:val="000000" w:themeColor="text1"/>
              </w:rPr>
              <w:t>RY(θ)</w:t>
            </w:r>
          </w:p>
        </w:tc>
        <w:tc>
          <w:tcPr>
            <w:tcW w:w="2500" w:type="dxa"/>
            <w:tcMar>
              <w:top w:w="80" w:type="dxa"/>
              <w:left w:w="120" w:type="dxa"/>
              <w:bottom w:w="80" w:type="dxa"/>
              <w:right w:w="120" w:type="dxa"/>
            </w:tcMar>
          </w:tcPr>
          <w:p w14:paraId="0E268DE6" w14:textId="44DA836F" w:rsidR="00733711" w:rsidRPr="00854621" w:rsidRDefault="001B5AD5" w:rsidP="009A1211">
            <w:pPr>
              <w:jc w:val="center"/>
              <w:rPr>
                <w:color w:val="000000" w:themeColor="text1"/>
              </w:rPr>
            </w:pPr>
            <m:oMathPara>
              <m:oMath>
                <m:r>
                  <w:rPr>
                    <w:rFonts w:ascii="Cambria Math" w:eastAsia="Courier New" w:hAnsi="Cambria Math"/>
                    <w:color w:val="000000" w:themeColor="text1"/>
                  </w:rPr>
                  <m:t>[[cos(θ/2), -sin(θ/2)], [sin(θ/2), cos(θ/2)]]</m:t>
                </m:r>
              </m:oMath>
            </m:oMathPara>
          </w:p>
        </w:tc>
        <w:tc>
          <w:tcPr>
            <w:tcW w:w="2445" w:type="dxa"/>
            <w:tcMar>
              <w:top w:w="80" w:type="dxa"/>
              <w:left w:w="120" w:type="dxa"/>
              <w:bottom w:w="80" w:type="dxa"/>
              <w:right w:w="120" w:type="dxa"/>
            </w:tcMar>
          </w:tcPr>
          <w:p w14:paraId="781E6394" w14:textId="77777777" w:rsidR="00733711" w:rsidRPr="00854621" w:rsidRDefault="00733711" w:rsidP="009A1211">
            <w:pPr>
              <w:jc w:val="center"/>
              <w:rPr>
                <w:color w:val="000000" w:themeColor="text1"/>
              </w:rPr>
            </w:pPr>
            <w:r w:rsidRPr="00854621">
              <w:rPr>
                <w:color w:val="000000" w:themeColor="text1"/>
              </w:rPr>
              <w:t>Y осі бойынша θ бұрышқа бұрылыс</w:t>
            </w:r>
          </w:p>
        </w:tc>
      </w:tr>
      <w:tr w:rsidR="00733711" w:rsidRPr="00854621" w14:paraId="0DBCCC1A" w14:textId="77777777" w:rsidTr="00995433">
        <w:tc>
          <w:tcPr>
            <w:tcW w:w="2281" w:type="dxa"/>
            <w:tcMar>
              <w:top w:w="80" w:type="dxa"/>
              <w:left w:w="120" w:type="dxa"/>
              <w:bottom w:w="80" w:type="dxa"/>
              <w:right w:w="120" w:type="dxa"/>
            </w:tcMar>
          </w:tcPr>
          <w:p w14:paraId="49DC83D0" w14:textId="77777777" w:rsidR="00733711" w:rsidRPr="00854621" w:rsidRDefault="00733711" w:rsidP="009A1211">
            <w:pPr>
              <w:jc w:val="center"/>
              <w:rPr>
                <w:color w:val="000000" w:themeColor="text1"/>
              </w:rPr>
            </w:pPr>
            <w:r w:rsidRPr="00854621">
              <w:rPr>
                <w:color w:val="000000" w:themeColor="text1"/>
              </w:rPr>
              <w:t>Rotation-Z</w:t>
            </w:r>
          </w:p>
        </w:tc>
        <w:tc>
          <w:tcPr>
            <w:tcW w:w="2267" w:type="dxa"/>
            <w:tcMar>
              <w:top w:w="80" w:type="dxa"/>
              <w:left w:w="120" w:type="dxa"/>
              <w:bottom w:w="80" w:type="dxa"/>
              <w:right w:w="120" w:type="dxa"/>
            </w:tcMar>
          </w:tcPr>
          <w:p w14:paraId="2BB98E8B" w14:textId="77777777" w:rsidR="00733711" w:rsidRPr="00854621" w:rsidRDefault="00733711" w:rsidP="009A1211">
            <w:pPr>
              <w:jc w:val="center"/>
              <w:rPr>
                <w:color w:val="000000" w:themeColor="text1"/>
              </w:rPr>
            </w:pPr>
            <w:r w:rsidRPr="00854621">
              <w:rPr>
                <w:color w:val="000000" w:themeColor="text1"/>
              </w:rPr>
              <w:t>RZ(θ)</w:t>
            </w:r>
          </w:p>
        </w:tc>
        <w:tc>
          <w:tcPr>
            <w:tcW w:w="2500" w:type="dxa"/>
            <w:tcMar>
              <w:top w:w="80" w:type="dxa"/>
              <w:left w:w="120" w:type="dxa"/>
              <w:bottom w:w="80" w:type="dxa"/>
              <w:right w:w="120" w:type="dxa"/>
            </w:tcMar>
          </w:tcPr>
          <w:p w14:paraId="089E2505" w14:textId="2FBF2C61" w:rsidR="00733711" w:rsidRPr="00854621" w:rsidRDefault="001B5AD5" w:rsidP="009A1211">
            <w:pPr>
              <w:jc w:val="center"/>
              <w:rPr>
                <w:color w:val="000000" w:themeColor="text1"/>
              </w:rPr>
            </w:pPr>
            <m:oMathPara>
              <m:oMath>
                <m:r>
                  <w:rPr>
                    <w:rFonts w:ascii="Cambria Math" w:eastAsia="Courier New" w:hAnsi="Cambria Math"/>
                    <w:color w:val="000000" w:themeColor="text1"/>
                  </w:rPr>
                  <m:t>[[</m:t>
                </m:r>
                <m:sSup>
                  <m:sSupPr>
                    <m:ctrlPr>
                      <w:rPr>
                        <w:rFonts w:ascii="Cambria Math" w:eastAsia="Courier New" w:hAnsi="Cambria Math"/>
                        <w:i/>
                        <w:color w:val="000000" w:themeColor="text1"/>
                        <w:vertAlign w:val="superscript"/>
                        <w:lang w:val="kk-KZ"/>
                      </w:rPr>
                    </m:ctrlPr>
                  </m:sSupPr>
                  <m:e>
                    <m:r>
                      <w:rPr>
                        <w:rFonts w:ascii="Cambria Math" w:eastAsia="Courier New" w:hAnsi="Cambria Math"/>
                        <w:color w:val="000000" w:themeColor="text1"/>
                        <w:vertAlign w:val="superscript"/>
                      </w:rPr>
                      <m:t>e</m:t>
                    </m:r>
                  </m:e>
                  <m:sup>
                    <m:r>
                      <w:rPr>
                        <w:rFonts w:ascii="Cambria Math" w:eastAsia="Courier New" w:hAnsi="Cambria Math"/>
                        <w:color w:val="000000" w:themeColor="text1"/>
                        <w:vertAlign w:val="superscript"/>
                        <w:lang w:val="kk-KZ"/>
                      </w:rPr>
                      <m:t>-i</m:t>
                    </m:r>
                    <m:r>
                      <w:rPr>
                        <w:rFonts w:ascii="Cambria Math" w:eastAsia="Courier New" w:hAnsi="Cambria Math"/>
                        <w:color w:val="000000" w:themeColor="text1"/>
                        <w:vertAlign w:val="superscript"/>
                      </w:rPr>
                      <m:t>θ</m:t>
                    </m:r>
                    <m:r>
                      <w:rPr>
                        <w:rFonts w:ascii="Cambria Math" w:eastAsia="Courier New" w:hAnsi="Cambria Math"/>
                        <w:color w:val="000000" w:themeColor="text1"/>
                        <w:vertAlign w:val="superscript"/>
                        <w:lang w:val="kk-KZ"/>
                      </w:rPr>
                      <m:t>/2</m:t>
                    </m:r>
                  </m:sup>
                </m:sSup>
                <m:r>
                  <w:rPr>
                    <w:rFonts w:ascii="Cambria Math" w:eastAsia="Courier New" w:hAnsi="Cambria Math"/>
                    <w:color w:val="000000" w:themeColor="text1"/>
                  </w:rPr>
                  <m:t>, 0], [0,</m:t>
                </m:r>
                <m:sSup>
                  <m:sSupPr>
                    <m:ctrlPr>
                      <w:rPr>
                        <w:rFonts w:ascii="Cambria Math" w:eastAsia="Courier New" w:hAnsi="Cambria Math"/>
                        <w:i/>
                        <w:color w:val="000000" w:themeColor="text1"/>
                        <w:vertAlign w:val="superscript"/>
                        <w:lang w:val="kk-KZ"/>
                      </w:rPr>
                    </m:ctrlPr>
                  </m:sSupPr>
                  <m:e>
                    <m:r>
                      <w:rPr>
                        <w:rFonts w:ascii="Cambria Math" w:eastAsia="Courier New" w:hAnsi="Cambria Math"/>
                        <w:color w:val="000000" w:themeColor="text1"/>
                        <w:vertAlign w:val="superscript"/>
                      </w:rPr>
                      <m:t>e</m:t>
                    </m:r>
                  </m:e>
                  <m:sup>
                    <m:r>
                      <w:rPr>
                        <w:rFonts w:ascii="Cambria Math" w:eastAsia="Courier New" w:hAnsi="Cambria Math"/>
                        <w:color w:val="000000" w:themeColor="text1"/>
                        <w:vertAlign w:val="superscript"/>
                        <w:lang w:val="kk-KZ"/>
                      </w:rPr>
                      <m:t>i</m:t>
                    </m:r>
                    <m:r>
                      <w:rPr>
                        <w:rFonts w:ascii="Cambria Math" w:eastAsia="Courier New" w:hAnsi="Cambria Math"/>
                        <w:color w:val="000000" w:themeColor="text1"/>
                        <w:vertAlign w:val="superscript"/>
                      </w:rPr>
                      <m:t>θ</m:t>
                    </m:r>
                    <m:r>
                      <w:rPr>
                        <w:rFonts w:ascii="Cambria Math" w:eastAsia="Courier New" w:hAnsi="Cambria Math"/>
                        <w:color w:val="000000" w:themeColor="text1"/>
                        <w:vertAlign w:val="superscript"/>
                        <w:lang w:val="kk-KZ"/>
                      </w:rPr>
                      <m:t>/2</m:t>
                    </m:r>
                  </m:sup>
                </m:sSup>
                <m:r>
                  <w:rPr>
                    <w:rFonts w:ascii="Cambria Math" w:eastAsia="Courier New" w:hAnsi="Cambria Math"/>
                    <w:color w:val="000000" w:themeColor="text1"/>
                  </w:rPr>
                  <m:t>]]</m:t>
                </m:r>
              </m:oMath>
            </m:oMathPara>
          </w:p>
        </w:tc>
        <w:tc>
          <w:tcPr>
            <w:tcW w:w="2445" w:type="dxa"/>
            <w:tcMar>
              <w:top w:w="80" w:type="dxa"/>
              <w:left w:w="120" w:type="dxa"/>
              <w:bottom w:w="80" w:type="dxa"/>
              <w:right w:w="120" w:type="dxa"/>
            </w:tcMar>
          </w:tcPr>
          <w:p w14:paraId="35FEDEF9" w14:textId="77777777" w:rsidR="00733711" w:rsidRPr="00854621" w:rsidRDefault="00733711" w:rsidP="009A1211">
            <w:pPr>
              <w:jc w:val="center"/>
              <w:rPr>
                <w:color w:val="000000" w:themeColor="text1"/>
              </w:rPr>
            </w:pPr>
            <w:r w:rsidRPr="00854621">
              <w:rPr>
                <w:color w:val="000000" w:themeColor="text1"/>
              </w:rPr>
              <w:t>Z осі бойынша θ бұрышқа бұрылыс</w:t>
            </w:r>
          </w:p>
        </w:tc>
      </w:tr>
      <w:tr w:rsidR="00733711" w:rsidRPr="00854621" w14:paraId="4769F89A" w14:textId="77777777" w:rsidTr="00995433">
        <w:tc>
          <w:tcPr>
            <w:tcW w:w="2281" w:type="dxa"/>
            <w:tcMar>
              <w:top w:w="80" w:type="dxa"/>
              <w:left w:w="120" w:type="dxa"/>
              <w:bottom w:w="80" w:type="dxa"/>
              <w:right w:w="120" w:type="dxa"/>
            </w:tcMar>
          </w:tcPr>
          <w:p w14:paraId="1EEECC87" w14:textId="77777777" w:rsidR="00733711" w:rsidRPr="00854621" w:rsidRDefault="00733711" w:rsidP="009A1211">
            <w:pPr>
              <w:jc w:val="center"/>
              <w:rPr>
                <w:color w:val="000000" w:themeColor="text1"/>
              </w:rPr>
            </w:pPr>
            <w:r w:rsidRPr="00854621">
              <w:rPr>
                <w:color w:val="000000" w:themeColor="text1"/>
              </w:rPr>
              <w:t>CNOT</w:t>
            </w:r>
          </w:p>
        </w:tc>
        <w:tc>
          <w:tcPr>
            <w:tcW w:w="2267" w:type="dxa"/>
            <w:tcMar>
              <w:top w:w="80" w:type="dxa"/>
              <w:left w:w="120" w:type="dxa"/>
              <w:bottom w:w="80" w:type="dxa"/>
              <w:right w:w="120" w:type="dxa"/>
            </w:tcMar>
          </w:tcPr>
          <w:p w14:paraId="4A290AAB" w14:textId="77777777" w:rsidR="00733711" w:rsidRPr="00854621" w:rsidRDefault="00733711" w:rsidP="009A1211">
            <w:pPr>
              <w:jc w:val="center"/>
              <w:rPr>
                <w:color w:val="000000" w:themeColor="text1"/>
              </w:rPr>
            </w:pPr>
            <w:r w:rsidRPr="00854621">
              <w:rPr>
                <w:color w:val="000000" w:themeColor="text1"/>
              </w:rPr>
              <w:t>CX</w:t>
            </w:r>
          </w:p>
        </w:tc>
        <w:tc>
          <w:tcPr>
            <w:tcW w:w="2500" w:type="dxa"/>
            <w:tcMar>
              <w:top w:w="80" w:type="dxa"/>
              <w:left w:w="120" w:type="dxa"/>
              <w:bottom w:w="80" w:type="dxa"/>
              <w:right w:w="120" w:type="dxa"/>
            </w:tcMar>
          </w:tcPr>
          <w:p w14:paraId="238B21BB" w14:textId="10A5E26E" w:rsidR="00733711" w:rsidRPr="00854621" w:rsidRDefault="00D0086C" w:rsidP="009A1211">
            <w:pPr>
              <w:jc w:val="center"/>
              <w:rPr>
                <w:color w:val="000000" w:themeColor="text1"/>
              </w:rPr>
            </w:pPr>
            <m:oMathPara>
              <m:oMath>
                <m:r>
                  <w:rPr>
                    <w:rFonts w:ascii="Cambria Math" w:eastAsia="Courier New" w:hAnsi="Cambria Math"/>
                    <w:color w:val="000000" w:themeColor="text1"/>
                  </w:rPr>
                  <m:t>[[1,0,0,0],[0,1,0,0],</m:t>
                </m:r>
                <m:r>
                  <m:rPr>
                    <m:sty m:val="p"/>
                  </m:rPr>
                  <w:rPr>
                    <w:rFonts w:ascii="Cambria Math" w:eastAsia="Courier New" w:hAnsi="Cambria Math"/>
                    <w:color w:val="000000" w:themeColor="text1"/>
                  </w:rPr>
                  <w:br/>
                </m:r>
              </m:oMath>
              <m:oMath>
                <m:r>
                  <w:rPr>
                    <w:rFonts w:ascii="Cambria Math" w:eastAsia="Courier New" w:hAnsi="Cambria Math"/>
                    <w:color w:val="000000" w:themeColor="text1"/>
                  </w:rPr>
                  <m:t xml:space="preserve"> [0,0,0,1],[0,0,1,0]]</m:t>
                </m:r>
              </m:oMath>
            </m:oMathPara>
          </w:p>
        </w:tc>
        <w:tc>
          <w:tcPr>
            <w:tcW w:w="2445" w:type="dxa"/>
            <w:tcMar>
              <w:top w:w="80" w:type="dxa"/>
              <w:left w:w="120" w:type="dxa"/>
              <w:bottom w:w="80" w:type="dxa"/>
              <w:right w:w="120" w:type="dxa"/>
            </w:tcMar>
          </w:tcPr>
          <w:p w14:paraId="2B99D415" w14:textId="77777777" w:rsidR="00733711" w:rsidRPr="00854621" w:rsidRDefault="00733711" w:rsidP="009A1211">
            <w:pPr>
              <w:jc w:val="center"/>
              <w:rPr>
                <w:color w:val="000000" w:themeColor="text1"/>
              </w:rPr>
            </w:pPr>
            <w:r w:rsidRPr="00854621">
              <w:rPr>
                <w:color w:val="000000" w:themeColor="text1"/>
              </w:rPr>
              <w:t>Шартты NOT: бақылаушы |1</w:t>
            </w:r>
            <w:r w:rsidRPr="00854621">
              <w:rPr>
                <w:rFonts w:ascii="Cambria Math" w:hAnsi="Cambria Math" w:cs="Cambria Math"/>
                <w:color w:val="000000" w:themeColor="text1"/>
              </w:rPr>
              <w:t>⟩</w:t>
            </w:r>
            <w:r w:rsidRPr="00854621">
              <w:rPr>
                <w:color w:val="000000" w:themeColor="text1"/>
              </w:rPr>
              <w:t xml:space="preserve"> болса, мақсат аударылады</w:t>
            </w:r>
          </w:p>
        </w:tc>
      </w:tr>
      <w:tr w:rsidR="00733711" w:rsidRPr="00854621" w14:paraId="26B165AB" w14:textId="77777777" w:rsidTr="00995433">
        <w:tc>
          <w:tcPr>
            <w:tcW w:w="2281" w:type="dxa"/>
            <w:tcMar>
              <w:top w:w="80" w:type="dxa"/>
              <w:left w:w="120" w:type="dxa"/>
              <w:bottom w:w="80" w:type="dxa"/>
              <w:right w:w="120" w:type="dxa"/>
            </w:tcMar>
          </w:tcPr>
          <w:p w14:paraId="47731705" w14:textId="77777777" w:rsidR="00733711" w:rsidRPr="00854621" w:rsidRDefault="00733711" w:rsidP="009A1211">
            <w:pPr>
              <w:jc w:val="center"/>
              <w:rPr>
                <w:color w:val="000000" w:themeColor="text1"/>
              </w:rPr>
            </w:pPr>
            <w:r w:rsidRPr="00854621">
              <w:rPr>
                <w:color w:val="000000" w:themeColor="text1"/>
              </w:rPr>
              <w:t>CZ</w:t>
            </w:r>
          </w:p>
        </w:tc>
        <w:tc>
          <w:tcPr>
            <w:tcW w:w="2267" w:type="dxa"/>
            <w:tcMar>
              <w:top w:w="80" w:type="dxa"/>
              <w:left w:w="120" w:type="dxa"/>
              <w:bottom w:w="80" w:type="dxa"/>
              <w:right w:w="120" w:type="dxa"/>
            </w:tcMar>
          </w:tcPr>
          <w:p w14:paraId="2546E3F3" w14:textId="77777777" w:rsidR="00733711" w:rsidRPr="00854621" w:rsidRDefault="00733711" w:rsidP="009A1211">
            <w:pPr>
              <w:jc w:val="center"/>
              <w:rPr>
                <w:color w:val="000000" w:themeColor="text1"/>
              </w:rPr>
            </w:pPr>
            <w:r w:rsidRPr="00854621">
              <w:rPr>
                <w:color w:val="000000" w:themeColor="text1"/>
              </w:rPr>
              <w:t>CZ</w:t>
            </w:r>
          </w:p>
        </w:tc>
        <w:tc>
          <w:tcPr>
            <w:tcW w:w="2500" w:type="dxa"/>
            <w:tcMar>
              <w:top w:w="80" w:type="dxa"/>
              <w:left w:w="120" w:type="dxa"/>
              <w:bottom w:w="80" w:type="dxa"/>
              <w:right w:w="120" w:type="dxa"/>
            </w:tcMar>
          </w:tcPr>
          <w:p w14:paraId="2BA39F8B" w14:textId="4911D08A" w:rsidR="00733711" w:rsidRPr="00854621" w:rsidRDefault="000C0DFB" w:rsidP="009A1211">
            <w:pPr>
              <w:jc w:val="center"/>
              <w:rPr>
                <w:color w:val="000000" w:themeColor="text1"/>
              </w:rPr>
            </w:pPr>
            <m:oMathPara>
              <m:oMath>
                <m:r>
                  <w:rPr>
                    <w:rFonts w:ascii="Cambria Math" w:eastAsia="Courier New" w:hAnsi="Cambria Math"/>
                    <w:color w:val="000000" w:themeColor="text1"/>
                  </w:rPr>
                  <m:t xml:space="preserve">[[1,0,0,0],[0,1,0,0], </m:t>
                </m:r>
                <m:r>
                  <m:rPr>
                    <m:sty m:val="p"/>
                  </m:rPr>
                  <w:rPr>
                    <w:rFonts w:ascii="Cambria Math" w:eastAsia="Courier New" w:hAnsi="Cambria Math"/>
                    <w:color w:val="000000" w:themeColor="text1"/>
                  </w:rPr>
                  <w:br/>
                </m:r>
              </m:oMath>
              <m:oMath>
                <m:r>
                  <w:rPr>
                    <w:rFonts w:ascii="Cambria Math" w:eastAsia="Courier New" w:hAnsi="Cambria Math"/>
                    <w:color w:val="000000" w:themeColor="text1"/>
                  </w:rPr>
                  <m:t>[0,0,1,0],[0,0,0,-1]]</m:t>
                </m:r>
              </m:oMath>
            </m:oMathPara>
          </w:p>
        </w:tc>
        <w:tc>
          <w:tcPr>
            <w:tcW w:w="2445" w:type="dxa"/>
            <w:tcMar>
              <w:top w:w="80" w:type="dxa"/>
              <w:left w:w="120" w:type="dxa"/>
              <w:bottom w:w="80" w:type="dxa"/>
              <w:right w:w="120" w:type="dxa"/>
            </w:tcMar>
          </w:tcPr>
          <w:p w14:paraId="3F2C6F2A" w14:textId="77777777" w:rsidR="00733711" w:rsidRPr="00854621" w:rsidRDefault="00733711" w:rsidP="009A1211">
            <w:pPr>
              <w:jc w:val="center"/>
              <w:rPr>
                <w:color w:val="000000" w:themeColor="text1"/>
              </w:rPr>
            </w:pPr>
            <w:r w:rsidRPr="00854621">
              <w:rPr>
                <w:color w:val="000000" w:themeColor="text1"/>
              </w:rPr>
              <w:t>Екі кубит |1</w:t>
            </w:r>
            <w:r w:rsidRPr="00854621">
              <w:rPr>
                <w:rFonts w:ascii="Cambria Math" w:hAnsi="Cambria Math" w:cs="Cambria Math"/>
                <w:color w:val="000000" w:themeColor="text1"/>
              </w:rPr>
              <w:t>⟩</w:t>
            </w:r>
            <w:r w:rsidRPr="00854621">
              <w:rPr>
                <w:color w:val="000000" w:themeColor="text1"/>
              </w:rPr>
              <w:t xml:space="preserve"> болса фазаны аударады</w:t>
            </w:r>
          </w:p>
        </w:tc>
      </w:tr>
      <w:tr w:rsidR="00733711" w:rsidRPr="00854621" w14:paraId="59DA9F0E" w14:textId="77777777" w:rsidTr="00995433">
        <w:tc>
          <w:tcPr>
            <w:tcW w:w="2281" w:type="dxa"/>
            <w:tcMar>
              <w:top w:w="80" w:type="dxa"/>
              <w:left w:w="120" w:type="dxa"/>
              <w:bottom w:w="80" w:type="dxa"/>
              <w:right w:w="120" w:type="dxa"/>
            </w:tcMar>
          </w:tcPr>
          <w:p w14:paraId="7E960891" w14:textId="77777777" w:rsidR="00733711" w:rsidRPr="00854621" w:rsidRDefault="00733711" w:rsidP="009A1211">
            <w:pPr>
              <w:jc w:val="center"/>
              <w:rPr>
                <w:color w:val="000000" w:themeColor="text1"/>
              </w:rPr>
            </w:pPr>
            <w:r w:rsidRPr="00854621">
              <w:rPr>
                <w:color w:val="000000" w:themeColor="text1"/>
              </w:rPr>
              <w:t>SWAP</w:t>
            </w:r>
          </w:p>
        </w:tc>
        <w:tc>
          <w:tcPr>
            <w:tcW w:w="2267" w:type="dxa"/>
            <w:tcMar>
              <w:top w:w="80" w:type="dxa"/>
              <w:left w:w="120" w:type="dxa"/>
              <w:bottom w:w="80" w:type="dxa"/>
              <w:right w:w="120" w:type="dxa"/>
            </w:tcMar>
          </w:tcPr>
          <w:p w14:paraId="5CD38C66" w14:textId="77777777" w:rsidR="00733711" w:rsidRPr="00854621" w:rsidRDefault="00733711" w:rsidP="009A1211">
            <w:pPr>
              <w:jc w:val="center"/>
              <w:rPr>
                <w:color w:val="000000" w:themeColor="text1"/>
              </w:rPr>
            </w:pPr>
            <w:r w:rsidRPr="00854621">
              <w:rPr>
                <w:color w:val="000000" w:themeColor="text1"/>
              </w:rPr>
              <w:t>SWAP</w:t>
            </w:r>
          </w:p>
        </w:tc>
        <w:tc>
          <w:tcPr>
            <w:tcW w:w="2500" w:type="dxa"/>
            <w:tcMar>
              <w:top w:w="80" w:type="dxa"/>
              <w:left w:w="120" w:type="dxa"/>
              <w:bottom w:w="80" w:type="dxa"/>
              <w:right w:w="120" w:type="dxa"/>
            </w:tcMar>
          </w:tcPr>
          <w:p w14:paraId="3ABE0A49" w14:textId="74969C37" w:rsidR="00733711" w:rsidRPr="00854621" w:rsidRDefault="000C0DFB" w:rsidP="009A1211">
            <w:pPr>
              <w:jc w:val="center"/>
              <w:rPr>
                <w:color w:val="000000" w:themeColor="text1"/>
              </w:rPr>
            </w:pPr>
            <m:oMathPara>
              <m:oMath>
                <m:r>
                  <w:rPr>
                    <w:rFonts w:ascii="Cambria Math" w:eastAsia="Courier New" w:hAnsi="Cambria Math"/>
                    <w:color w:val="000000" w:themeColor="text1"/>
                  </w:rPr>
                  <m:t xml:space="preserve">[[1,0,0,0],[0,0,1,0], </m:t>
                </m:r>
                <m:r>
                  <m:rPr>
                    <m:sty m:val="p"/>
                  </m:rPr>
                  <w:rPr>
                    <w:rFonts w:ascii="Cambria Math" w:eastAsia="Courier New" w:hAnsi="Cambria Math"/>
                    <w:color w:val="000000" w:themeColor="text1"/>
                  </w:rPr>
                  <w:br/>
                </m:r>
              </m:oMath>
              <m:oMath>
                <m:r>
                  <w:rPr>
                    <w:rFonts w:ascii="Cambria Math" w:eastAsia="Courier New" w:hAnsi="Cambria Math"/>
                    <w:color w:val="000000" w:themeColor="text1"/>
                  </w:rPr>
                  <m:t>[0,1,0,0],[0,0,0,1]]</m:t>
                </m:r>
              </m:oMath>
            </m:oMathPara>
          </w:p>
        </w:tc>
        <w:tc>
          <w:tcPr>
            <w:tcW w:w="2445" w:type="dxa"/>
            <w:tcMar>
              <w:top w:w="80" w:type="dxa"/>
              <w:left w:w="120" w:type="dxa"/>
              <w:bottom w:w="80" w:type="dxa"/>
              <w:right w:w="120" w:type="dxa"/>
            </w:tcMar>
          </w:tcPr>
          <w:p w14:paraId="279D5535" w14:textId="77777777" w:rsidR="00733711" w:rsidRPr="00854621" w:rsidRDefault="00733711" w:rsidP="009A1211">
            <w:pPr>
              <w:jc w:val="center"/>
              <w:rPr>
                <w:color w:val="000000" w:themeColor="text1"/>
              </w:rPr>
            </w:pPr>
            <w:r w:rsidRPr="00854621">
              <w:rPr>
                <w:color w:val="000000" w:themeColor="text1"/>
              </w:rPr>
              <w:t>Екі кубиттің күйін алмастырады</w:t>
            </w:r>
          </w:p>
        </w:tc>
      </w:tr>
      <w:tr w:rsidR="00733711" w:rsidRPr="00854621" w14:paraId="7DFD6D80" w14:textId="77777777" w:rsidTr="00995433">
        <w:tc>
          <w:tcPr>
            <w:tcW w:w="2281" w:type="dxa"/>
            <w:tcMar>
              <w:top w:w="80" w:type="dxa"/>
              <w:left w:w="120" w:type="dxa"/>
              <w:bottom w:w="80" w:type="dxa"/>
              <w:right w:w="120" w:type="dxa"/>
            </w:tcMar>
          </w:tcPr>
          <w:p w14:paraId="3314BCE5" w14:textId="77777777" w:rsidR="00733711" w:rsidRPr="00854621" w:rsidRDefault="00733711" w:rsidP="009A1211">
            <w:pPr>
              <w:jc w:val="center"/>
              <w:rPr>
                <w:color w:val="000000" w:themeColor="text1"/>
              </w:rPr>
            </w:pPr>
            <w:r w:rsidRPr="00854621">
              <w:rPr>
                <w:color w:val="000000" w:themeColor="text1"/>
              </w:rPr>
              <w:t>Toffoli (CCX)</w:t>
            </w:r>
          </w:p>
        </w:tc>
        <w:tc>
          <w:tcPr>
            <w:tcW w:w="2267" w:type="dxa"/>
            <w:tcMar>
              <w:top w:w="80" w:type="dxa"/>
              <w:left w:w="120" w:type="dxa"/>
              <w:bottom w:w="80" w:type="dxa"/>
              <w:right w:w="120" w:type="dxa"/>
            </w:tcMar>
          </w:tcPr>
          <w:p w14:paraId="3D9F6ABE" w14:textId="77777777" w:rsidR="00733711" w:rsidRPr="00854621" w:rsidRDefault="00733711" w:rsidP="009A1211">
            <w:pPr>
              <w:jc w:val="center"/>
              <w:rPr>
                <w:color w:val="000000" w:themeColor="text1"/>
              </w:rPr>
            </w:pPr>
            <w:r w:rsidRPr="00854621">
              <w:rPr>
                <w:color w:val="000000" w:themeColor="text1"/>
              </w:rPr>
              <w:t>CCX</w:t>
            </w:r>
          </w:p>
        </w:tc>
        <w:tc>
          <w:tcPr>
            <w:tcW w:w="2500" w:type="dxa"/>
            <w:tcMar>
              <w:top w:w="80" w:type="dxa"/>
              <w:left w:w="120" w:type="dxa"/>
              <w:bottom w:w="80" w:type="dxa"/>
              <w:right w:w="120" w:type="dxa"/>
            </w:tcMar>
          </w:tcPr>
          <w:p w14:paraId="27CED4CA" w14:textId="77777777" w:rsidR="00733711" w:rsidRPr="00854621" w:rsidRDefault="00733711" w:rsidP="009A1211">
            <w:pPr>
              <w:jc w:val="center"/>
              <w:rPr>
                <w:color w:val="000000" w:themeColor="text1"/>
              </w:rPr>
            </w:pPr>
            <w:r w:rsidRPr="00854621">
              <w:rPr>
                <w:rFonts w:eastAsia="Courier New"/>
                <w:color w:val="000000" w:themeColor="text1"/>
              </w:rPr>
              <w:t>8×8 унитарлы матрица</w:t>
            </w:r>
          </w:p>
        </w:tc>
        <w:tc>
          <w:tcPr>
            <w:tcW w:w="2445" w:type="dxa"/>
            <w:tcMar>
              <w:top w:w="80" w:type="dxa"/>
              <w:left w:w="120" w:type="dxa"/>
              <w:bottom w:w="80" w:type="dxa"/>
              <w:right w:w="120" w:type="dxa"/>
            </w:tcMar>
          </w:tcPr>
          <w:p w14:paraId="44C61416" w14:textId="77777777" w:rsidR="00733711" w:rsidRPr="00854621" w:rsidRDefault="00733711" w:rsidP="009A1211">
            <w:pPr>
              <w:jc w:val="center"/>
              <w:rPr>
                <w:color w:val="000000" w:themeColor="text1"/>
              </w:rPr>
            </w:pPr>
            <w:r w:rsidRPr="00854621">
              <w:rPr>
                <w:color w:val="000000" w:themeColor="text1"/>
              </w:rPr>
              <w:t>Екі бақылаушы |1</w:t>
            </w:r>
            <w:r w:rsidRPr="00854621">
              <w:rPr>
                <w:rFonts w:ascii="Cambria Math" w:hAnsi="Cambria Math" w:cs="Cambria Math"/>
                <w:color w:val="000000" w:themeColor="text1"/>
              </w:rPr>
              <w:t>⟩</w:t>
            </w:r>
            <w:r w:rsidRPr="00854621">
              <w:rPr>
                <w:color w:val="000000" w:themeColor="text1"/>
              </w:rPr>
              <w:t xml:space="preserve"> болса мақсатты аударады</w:t>
            </w:r>
          </w:p>
        </w:tc>
      </w:tr>
    </w:tbl>
    <w:p w14:paraId="301E5D30" w14:textId="77777777" w:rsidR="00733711" w:rsidRPr="00854621" w:rsidRDefault="00733711" w:rsidP="009A1211">
      <w:pPr>
        <w:rPr>
          <w:color w:val="000000" w:themeColor="text1"/>
          <w:sz w:val="28"/>
          <w:szCs w:val="28"/>
        </w:rPr>
      </w:pPr>
    </w:p>
    <w:p w14:paraId="17E9CA64" w14:textId="322B4129" w:rsidR="00733711" w:rsidRPr="00854621" w:rsidRDefault="00733711" w:rsidP="009A1211">
      <w:pPr>
        <w:ind w:firstLine="720"/>
        <w:rPr>
          <w:i/>
          <w:iCs/>
          <w:color w:val="000000" w:themeColor="text1"/>
          <w:sz w:val="28"/>
          <w:szCs w:val="28"/>
          <w:lang w:val="kk-KZ"/>
        </w:rPr>
      </w:pPr>
      <w:r w:rsidRPr="00854621">
        <w:rPr>
          <w:i/>
          <w:iCs/>
          <w:color w:val="000000" w:themeColor="text1"/>
          <w:sz w:val="28"/>
          <w:szCs w:val="28"/>
        </w:rPr>
        <w:t>Кванттық схемалар</w:t>
      </w:r>
    </w:p>
    <w:p w14:paraId="7F060A88" w14:textId="3603CF67" w:rsidR="00733711" w:rsidRPr="00854621" w:rsidRDefault="00733711" w:rsidP="009A1211">
      <w:pPr>
        <w:ind w:firstLine="720"/>
        <w:jc w:val="both"/>
        <w:rPr>
          <w:color w:val="000000" w:themeColor="text1"/>
          <w:sz w:val="28"/>
          <w:szCs w:val="28"/>
        </w:rPr>
      </w:pPr>
      <w:r w:rsidRPr="00854621">
        <w:rPr>
          <w:color w:val="000000" w:themeColor="text1"/>
          <w:sz w:val="28"/>
          <w:szCs w:val="28"/>
        </w:rPr>
        <w:t xml:space="preserve">Кванттық схема </w:t>
      </w:r>
      <w:r w:rsidR="002E7D9E" w:rsidRPr="00854621">
        <w:rPr>
          <w:color w:val="000000" w:themeColor="text1"/>
          <w:sz w:val="28"/>
          <w:szCs w:val="28"/>
        </w:rPr>
        <w:t>-</w:t>
      </w:r>
      <w:r w:rsidRPr="00854621">
        <w:rPr>
          <w:color w:val="000000" w:themeColor="text1"/>
          <w:sz w:val="28"/>
          <w:szCs w:val="28"/>
        </w:rPr>
        <w:t xml:space="preserve"> кубиттерге ретімен қолданылатын кванттық гейттердің тізбегі. Схемалар кванттық алгоритмдерді іске асырудың негізгі тәсілі болып табылады. Кванттық схемадағы ақпарат сол жақтан оң жаққа қарай ағады: кіріс кубиттері алдымен инициализацияланады, содан кейін гейттер қолданылып, соңында өлшеу жасалады [23].</w:t>
      </w:r>
    </w:p>
    <w:p w14:paraId="25CF0A0E" w14:textId="77777777" w:rsidR="00733711" w:rsidRPr="00854621" w:rsidRDefault="00733711" w:rsidP="009A1211">
      <w:pPr>
        <w:ind w:firstLine="720"/>
        <w:jc w:val="both"/>
        <w:rPr>
          <w:color w:val="000000" w:themeColor="text1"/>
          <w:sz w:val="28"/>
          <w:szCs w:val="28"/>
        </w:rPr>
      </w:pPr>
      <w:r w:rsidRPr="00854621">
        <w:rPr>
          <w:color w:val="000000" w:themeColor="text1"/>
          <w:sz w:val="28"/>
          <w:szCs w:val="28"/>
        </w:rPr>
        <w:t>Кванттық схема келесі элементтерден тұрады: кіріс кубиттері (|0</w:t>
      </w:r>
      <w:r w:rsidRPr="00854621">
        <w:rPr>
          <w:rFonts w:ascii="Cambria Math" w:hAnsi="Cambria Math" w:cs="Cambria Math"/>
          <w:color w:val="000000" w:themeColor="text1"/>
          <w:sz w:val="28"/>
          <w:szCs w:val="28"/>
        </w:rPr>
        <w:t>⟩</w:t>
      </w:r>
      <w:r w:rsidRPr="00854621">
        <w:rPr>
          <w:color w:val="000000" w:themeColor="text1"/>
          <w:sz w:val="28"/>
          <w:szCs w:val="28"/>
        </w:rPr>
        <w:t xml:space="preserve"> күйінде инициализацияланады), гейт операциялары (бір немесе екі кубитті), өлшеу операциялары (кванттық күйді классикалық битке айналдырады).</w:t>
      </w:r>
    </w:p>
    <w:p w14:paraId="241700D4" w14:textId="77777777" w:rsidR="00733711" w:rsidRPr="00854621" w:rsidRDefault="00733711" w:rsidP="009A1211">
      <w:pPr>
        <w:ind w:firstLine="720"/>
        <w:jc w:val="both"/>
        <w:rPr>
          <w:color w:val="000000" w:themeColor="text1"/>
          <w:sz w:val="28"/>
          <w:szCs w:val="28"/>
        </w:rPr>
      </w:pPr>
      <w:r w:rsidRPr="00854621">
        <w:rPr>
          <w:color w:val="000000" w:themeColor="text1"/>
          <w:sz w:val="28"/>
          <w:szCs w:val="28"/>
        </w:rPr>
        <w:t>Кванттық схеманы сипаттаудың маңызды параметрлері:</w:t>
      </w:r>
    </w:p>
    <w:p w14:paraId="218788FA" w14:textId="25563AC5" w:rsidR="00733711" w:rsidRPr="00854621" w:rsidRDefault="00733711" w:rsidP="009A1211">
      <w:pPr>
        <w:pStyle w:val="ListParagraph"/>
        <w:numPr>
          <w:ilvl w:val="0"/>
          <w:numId w:val="22"/>
        </w:numPr>
        <w:tabs>
          <w:tab w:val="left" w:pos="993"/>
        </w:tabs>
        <w:ind w:left="0" w:firstLine="709"/>
        <w:jc w:val="both"/>
        <w:rPr>
          <w:color w:val="000000" w:themeColor="text1"/>
          <w:sz w:val="28"/>
          <w:szCs w:val="28"/>
        </w:rPr>
      </w:pPr>
      <w:r w:rsidRPr="00854621">
        <w:rPr>
          <w:color w:val="000000" w:themeColor="text1"/>
          <w:sz w:val="28"/>
          <w:szCs w:val="28"/>
        </w:rPr>
        <w:lastRenderedPageBreak/>
        <w:t xml:space="preserve">Ен (Width) </w:t>
      </w:r>
      <w:r w:rsidR="002E7D9E" w:rsidRPr="00854621">
        <w:rPr>
          <w:color w:val="000000" w:themeColor="text1"/>
          <w:sz w:val="28"/>
          <w:szCs w:val="28"/>
        </w:rPr>
        <w:t>-</w:t>
      </w:r>
      <w:r w:rsidRPr="00854621">
        <w:rPr>
          <w:color w:val="000000" w:themeColor="text1"/>
          <w:sz w:val="28"/>
          <w:szCs w:val="28"/>
        </w:rPr>
        <w:t xml:space="preserve"> схемадағы кубиттердің жалпы саны. Кең схемалар қарапайым есептерді параллелді орындай алады.</w:t>
      </w:r>
    </w:p>
    <w:p w14:paraId="679EAEFE" w14:textId="516B19A3" w:rsidR="00733711" w:rsidRPr="00854621" w:rsidRDefault="00733711" w:rsidP="009A1211">
      <w:pPr>
        <w:pStyle w:val="ListParagraph"/>
        <w:numPr>
          <w:ilvl w:val="0"/>
          <w:numId w:val="22"/>
        </w:numPr>
        <w:tabs>
          <w:tab w:val="left" w:pos="993"/>
        </w:tabs>
        <w:ind w:left="0" w:firstLine="709"/>
        <w:jc w:val="both"/>
        <w:rPr>
          <w:color w:val="000000" w:themeColor="text1"/>
          <w:sz w:val="28"/>
          <w:szCs w:val="28"/>
        </w:rPr>
      </w:pPr>
      <w:r w:rsidRPr="00854621">
        <w:rPr>
          <w:color w:val="000000" w:themeColor="text1"/>
          <w:sz w:val="28"/>
          <w:szCs w:val="28"/>
        </w:rPr>
        <w:t xml:space="preserve">Тереңдік (Depth) </w:t>
      </w:r>
      <w:r w:rsidR="002E7D9E" w:rsidRPr="00854621">
        <w:rPr>
          <w:color w:val="000000" w:themeColor="text1"/>
          <w:sz w:val="28"/>
          <w:szCs w:val="28"/>
        </w:rPr>
        <w:t>-</w:t>
      </w:r>
      <w:r w:rsidRPr="00854621">
        <w:rPr>
          <w:color w:val="000000" w:themeColor="text1"/>
          <w:sz w:val="28"/>
          <w:szCs w:val="28"/>
        </w:rPr>
        <w:t xml:space="preserve"> параллелді орындалатын гейт қабаттарының саны. Тереңдік неғұрлым аз болса, схема шуға соғұрлым төзімді болады.</w:t>
      </w:r>
    </w:p>
    <w:p w14:paraId="6163F2AB" w14:textId="5B54E97D" w:rsidR="00733711" w:rsidRPr="00854621" w:rsidRDefault="00733711" w:rsidP="009A1211">
      <w:pPr>
        <w:pStyle w:val="ListParagraph"/>
        <w:numPr>
          <w:ilvl w:val="0"/>
          <w:numId w:val="22"/>
        </w:numPr>
        <w:tabs>
          <w:tab w:val="left" w:pos="993"/>
        </w:tabs>
        <w:ind w:left="0" w:firstLine="709"/>
        <w:jc w:val="both"/>
        <w:rPr>
          <w:color w:val="000000" w:themeColor="text1"/>
          <w:sz w:val="28"/>
          <w:szCs w:val="28"/>
          <w:lang w:val="kk-KZ"/>
        </w:rPr>
      </w:pPr>
      <w:r w:rsidRPr="00854621">
        <w:rPr>
          <w:color w:val="000000" w:themeColor="text1"/>
          <w:sz w:val="28"/>
          <w:szCs w:val="28"/>
        </w:rPr>
        <w:t xml:space="preserve">Гейт саны </w:t>
      </w:r>
      <w:r w:rsidR="002E7D9E" w:rsidRPr="00854621">
        <w:rPr>
          <w:color w:val="000000" w:themeColor="text1"/>
          <w:sz w:val="28"/>
          <w:szCs w:val="28"/>
        </w:rPr>
        <w:t>-</w:t>
      </w:r>
      <w:r w:rsidRPr="00854621">
        <w:rPr>
          <w:color w:val="000000" w:themeColor="text1"/>
          <w:sz w:val="28"/>
          <w:szCs w:val="28"/>
        </w:rPr>
        <w:t xml:space="preserve"> схемадағы жалпы гейт операцияларының саны. Гейт саны неғұрлым аз болса, қате жиналу ықтималдығы соғұрлым төмен.</w:t>
      </w:r>
    </w:p>
    <w:p w14:paraId="526174BE" w14:textId="4F95940D"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NISQ дәуірінде схеманың тереңдігі шектелуі тиіс, өйткені кванттық шу тереңдік артқан сайын нәтиженің дәлдігін азайтады. Вариациялық кванттық схемалар осы шектеуді ескере отырып, аз тереңдікті параметрлік гейттер арқылы машиналық оқытуды іске асырады [1].</w:t>
      </w:r>
    </w:p>
    <w:p w14:paraId="56B48CE6" w14:textId="11676673"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Өлшеу (</w:t>
      </w:r>
      <w:proofErr w:type="spellStart"/>
      <w:r w:rsidRPr="00854621">
        <w:rPr>
          <w:color w:val="000000" w:themeColor="text1"/>
          <w:sz w:val="28"/>
          <w:szCs w:val="28"/>
          <w:lang w:val="kk-KZ"/>
        </w:rPr>
        <w:t>Measurement</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кванттық жүйенің </w:t>
      </w:r>
      <w:proofErr w:type="spellStart"/>
      <w:r w:rsidRPr="00854621">
        <w:rPr>
          <w:color w:val="000000" w:themeColor="text1"/>
          <w:sz w:val="28"/>
          <w:szCs w:val="28"/>
          <w:lang w:val="kk-KZ"/>
        </w:rPr>
        <w:t>суперпозициясын</w:t>
      </w:r>
      <w:proofErr w:type="spellEnd"/>
      <w:r w:rsidRPr="00854621">
        <w:rPr>
          <w:color w:val="000000" w:themeColor="text1"/>
          <w:sz w:val="28"/>
          <w:szCs w:val="28"/>
          <w:lang w:val="kk-KZ"/>
        </w:rPr>
        <w:t xml:space="preserve"> классикалық нәтижеге айналдыратын операция. Өлшеу кезінде кванттық жүйенің толқындық функциясы '</w:t>
      </w:r>
      <w:proofErr w:type="spellStart"/>
      <w:r w:rsidRPr="00854621">
        <w:rPr>
          <w:color w:val="000000" w:themeColor="text1"/>
          <w:sz w:val="28"/>
          <w:szCs w:val="28"/>
          <w:lang w:val="kk-KZ"/>
        </w:rPr>
        <w:t>коллапсқа</w:t>
      </w:r>
      <w:proofErr w:type="spellEnd"/>
      <w:r w:rsidRPr="00854621">
        <w:rPr>
          <w:color w:val="000000" w:themeColor="text1"/>
          <w:sz w:val="28"/>
          <w:szCs w:val="28"/>
          <w:lang w:val="kk-KZ"/>
        </w:rPr>
        <w:t xml:space="preserve"> ұшырайды' және бір мәнді классикалық нәтиже алынады</w:t>
      </w:r>
      <w:r w:rsidR="004572C5" w:rsidRPr="00854621">
        <w:rPr>
          <w:color w:val="000000" w:themeColor="text1"/>
          <w:sz w:val="28"/>
          <w:szCs w:val="28"/>
          <w:lang w:val="kk-KZ"/>
        </w:rPr>
        <w:t xml:space="preserve"> [62]</w:t>
      </w:r>
      <w:r w:rsidRPr="00854621">
        <w:rPr>
          <w:color w:val="000000" w:themeColor="text1"/>
          <w:sz w:val="28"/>
          <w:szCs w:val="28"/>
          <w:lang w:val="kk-KZ"/>
        </w:rPr>
        <w:t>.</w:t>
      </w:r>
    </w:p>
    <w:p w14:paraId="678E370F" w14:textId="0EA14A42"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Стандартты есептеу </w:t>
      </w:r>
      <w:proofErr w:type="spellStart"/>
      <w:r w:rsidRPr="00854621">
        <w:rPr>
          <w:color w:val="000000" w:themeColor="text1"/>
          <w:sz w:val="28"/>
          <w:szCs w:val="28"/>
          <w:lang w:val="kk-KZ"/>
        </w:rPr>
        <w:t>базисінде</w:t>
      </w:r>
      <w:proofErr w:type="spellEnd"/>
      <w:r w:rsidRPr="00854621">
        <w:rPr>
          <w:color w:val="000000" w:themeColor="text1"/>
          <w:sz w:val="28"/>
          <w:szCs w:val="28"/>
          <w:lang w:val="kk-KZ"/>
        </w:rPr>
        <w:t xml:space="preserve"> </w:t>
      </w:r>
      <m:oMath>
        <m:r>
          <w:rPr>
            <w:rFonts w:ascii="Cambria Math" w:hAnsi="Cambria Math"/>
            <w:color w:val="000000" w:themeColor="text1"/>
            <w:sz w:val="28"/>
            <w:szCs w:val="28"/>
            <w:lang w:val="kk-KZ"/>
          </w:rPr>
          <m:t>|</m:t>
        </m:r>
        <m:r>
          <w:rPr>
            <w:rFonts w:ascii="Cambria Math" w:hAnsi="Cambria Math"/>
            <w:color w:val="000000" w:themeColor="text1"/>
            <w:sz w:val="28"/>
            <w:szCs w:val="28"/>
            <w:lang w:val="kk-KZ"/>
          </w:rPr>
          <m:t>ψ</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xml:space="preserve"> = </m:t>
        </m:r>
        <m:r>
          <w:rPr>
            <w:rFonts w:ascii="Cambria Math" w:hAnsi="Cambria Math"/>
            <w:color w:val="000000" w:themeColor="text1"/>
            <w:sz w:val="28"/>
            <w:szCs w:val="28"/>
            <w:lang w:val="kk-KZ"/>
          </w:rPr>
          <m:t>α</m:t>
        </m:r>
        <m:r>
          <w:rPr>
            <w:rFonts w:ascii="Cambria Math" w:hAnsi="Cambria Math"/>
            <w:color w:val="000000" w:themeColor="text1"/>
            <w:sz w:val="28"/>
            <w:szCs w:val="28"/>
            <w:lang w:val="kk-KZ"/>
          </w:rPr>
          <m:t>|0</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xml:space="preserve"> + </m:t>
        </m:r>
        <m:r>
          <w:rPr>
            <w:rFonts w:ascii="Cambria Math" w:hAnsi="Cambria Math"/>
            <w:color w:val="000000" w:themeColor="text1"/>
            <w:sz w:val="28"/>
            <w:szCs w:val="28"/>
            <w:lang w:val="kk-KZ"/>
          </w:rPr>
          <m:t>β</m:t>
        </m:r>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oMath>
      <w:r w:rsidRPr="00854621">
        <w:rPr>
          <w:color w:val="000000" w:themeColor="text1"/>
          <w:sz w:val="28"/>
          <w:szCs w:val="28"/>
          <w:lang w:val="kk-KZ"/>
        </w:rPr>
        <w:t xml:space="preserve"> күйін өлшегенде:</w:t>
      </w:r>
    </w:p>
    <w:p w14:paraId="55E31CAE" w14:textId="62EEEB80" w:rsidR="00733711" w:rsidRPr="00854621" w:rsidRDefault="00733711" w:rsidP="009A1211">
      <w:pPr>
        <w:pStyle w:val="ListParagraph"/>
        <w:numPr>
          <w:ilvl w:val="0"/>
          <w:numId w:val="22"/>
        </w:numPr>
        <w:tabs>
          <w:tab w:val="left" w:pos="993"/>
        </w:tabs>
        <w:ind w:left="0" w:firstLine="709"/>
        <w:jc w:val="both"/>
        <w:rPr>
          <w:color w:val="000000" w:themeColor="text1"/>
          <w:sz w:val="28"/>
          <w:szCs w:val="28"/>
          <w:lang w:val="kk-KZ"/>
        </w:rPr>
      </w:pPr>
      <w:r w:rsidRPr="00854621">
        <w:rPr>
          <w:color w:val="000000" w:themeColor="text1"/>
          <w:sz w:val="28"/>
          <w:szCs w:val="28"/>
          <w:lang w:val="kk-KZ"/>
        </w:rPr>
        <w:t xml:space="preserve">P(0) = </w:t>
      </w:r>
      <m:oMath>
        <m:r>
          <w:rPr>
            <w:rFonts w:ascii="Cambria Math" w:hAnsi="Cambria Math"/>
            <w:color w:val="000000" w:themeColor="text1"/>
            <w:sz w:val="28"/>
            <w:szCs w:val="28"/>
            <w:lang w:val="kk-KZ"/>
          </w:rPr>
          <m:t>|</m:t>
        </m:r>
        <m:r>
          <w:rPr>
            <w:rFonts w:ascii="Cambria Math" w:hAnsi="Cambria Math"/>
            <w:color w:val="000000" w:themeColor="text1"/>
            <w:sz w:val="28"/>
            <w:szCs w:val="28"/>
            <w:lang w:val="kk-KZ"/>
          </w:rPr>
          <m:t>α</m:t>
        </m:r>
        <m:r>
          <w:rPr>
            <w:rFonts w:ascii="Cambria Math" w:hAnsi="Cambria Math"/>
            <w:color w:val="000000" w:themeColor="text1"/>
            <w:sz w:val="28"/>
            <w:szCs w:val="28"/>
            <w:lang w:val="kk-KZ"/>
          </w:rPr>
          <m:t xml:space="preserve">|² </m:t>
        </m:r>
      </m:oMath>
      <w:r w:rsidRPr="00854621">
        <w:rPr>
          <w:color w:val="000000" w:themeColor="text1"/>
          <w:sz w:val="28"/>
          <w:szCs w:val="28"/>
          <w:lang w:val="kk-KZ"/>
        </w:rPr>
        <w:t xml:space="preserve">ықтималдықпен '0' нәтижесі алынады, жүйе </w:t>
      </w:r>
      <m:oMath>
        <m:r>
          <w:rPr>
            <w:rFonts w:ascii="Cambria Math" w:hAnsi="Cambria Math"/>
            <w:color w:val="000000" w:themeColor="text1"/>
            <w:sz w:val="28"/>
            <w:szCs w:val="28"/>
            <w:lang w:val="kk-KZ"/>
          </w:rPr>
          <m:t>|0</m:t>
        </m:r>
        <m:r>
          <w:rPr>
            <w:rFonts w:ascii="Cambria Math" w:hAnsi="Cambria Math" w:cs="Cambria Math"/>
            <w:color w:val="000000" w:themeColor="text1"/>
            <w:sz w:val="28"/>
            <w:szCs w:val="28"/>
            <w:lang w:val="kk-KZ"/>
          </w:rPr>
          <m:t>⟩</m:t>
        </m:r>
      </m:oMath>
      <w:r w:rsidRPr="00854621">
        <w:rPr>
          <w:color w:val="000000" w:themeColor="text1"/>
          <w:sz w:val="28"/>
          <w:szCs w:val="28"/>
          <w:lang w:val="kk-KZ"/>
        </w:rPr>
        <w:t xml:space="preserve"> күйіне коллапсқа ұшырайды.</w:t>
      </w:r>
    </w:p>
    <w:p w14:paraId="3F1E70BB" w14:textId="08FC6006" w:rsidR="00733711" w:rsidRPr="00854621" w:rsidRDefault="00733711" w:rsidP="009A1211">
      <w:pPr>
        <w:pStyle w:val="ListParagraph"/>
        <w:numPr>
          <w:ilvl w:val="0"/>
          <w:numId w:val="22"/>
        </w:numPr>
        <w:tabs>
          <w:tab w:val="left" w:pos="993"/>
        </w:tabs>
        <w:ind w:left="0" w:firstLine="709"/>
        <w:jc w:val="both"/>
        <w:rPr>
          <w:color w:val="000000" w:themeColor="text1"/>
          <w:sz w:val="28"/>
          <w:szCs w:val="28"/>
          <w:lang w:val="kk-KZ"/>
        </w:rPr>
      </w:pPr>
      <w:r w:rsidRPr="00854621">
        <w:rPr>
          <w:color w:val="000000" w:themeColor="text1"/>
          <w:sz w:val="28"/>
          <w:szCs w:val="28"/>
          <w:lang w:val="kk-KZ"/>
        </w:rPr>
        <w:t xml:space="preserve">P(1) = </w:t>
      </w:r>
      <m:oMath>
        <m:r>
          <w:rPr>
            <w:rFonts w:ascii="Cambria Math" w:hAnsi="Cambria Math"/>
            <w:color w:val="000000" w:themeColor="text1"/>
            <w:sz w:val="28"/>
            <w:szCs w:val="28"/>
            <w:lang w:val="kk-KZ"/>
          </w:rPr>
          <m:t>|</m:t>
        </m:r>
        <m:r>
          <w:rPr>
            <w:rFonts w:ascii="Cambria Math" w:hAnsi="Cambria Math"/>
            <w:color w:val="000000" w:themeColor="text1"/>
            <w:sz w:val="28"/>
            <w:szCs w:val="28"/>
            <w:lang w:val="kk-KZ"/>
          </w:rPr>
          <m:t>β</m:t>
        </m:r>
        <m:r>
          <w:rPr>
            <w:rFonts w:ascii="Cambria Math" w:hAnsi="Cambria Math"/>
            <w:color w:val="000000" w:themeColor="text1"/>
            <w:sz w:val="28"/>
            <w:szCs w:val="28"/>
            <w:lang w:val="kk-KZ"/>
          </w:rPr>
          <m:t>|²</m:t>
        </m:r>
      </m:oMath>
      <w:r w:rsidRPr="00854621">
        <w:rPr>
          <w:color w:val="000000" w:themeColor="text1"/>
          <w:sz w:val="28"/>
          <w:szCs w:val="28"/>
          <w:lang w:val="kk-KZ"/>
        </w:rPr>
        <w:t xml:space="preserve"> ықтималдықпен '1' нәтижесі алынады, жүйе </w:t>
      </w:r>
      <m:oMath>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xml:space="preserve"> </m:t>
        </m:r>
      </m:oMath>
      <w:r w:rsidRPr="00854621">
        <w:rPr>
          <w:color w:val="000000" w:themeColor="text1"/>
          <w:sz w:val="28"/>
          <w:szCs w:val="28"/>
          <w:lang w:val="kk-KZ"/>
        </w:rPr>
        <w:t>күйіне коллапсқа ұшырайды.</w:t>
      </w:r>
    </w:p>
    <w:p w14:paraId="0DD787C2" w14:textId="34F5690C"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QNN архитектурасында өлшеу үшін </w:t>
      </w:r>
      <w:proofErr w:type="spellStart"/>
      <w:r w:rsidRPr="00854621">
        <w:rPr>
          <w:color w:val="000000" w:themeColor="text1"/>
          <w:sz w:val="28"/>
          <w:szCs w:val="28"/>
          <w:lang w:val="kk-KZ"/>
        </w:rPr>
        <w:t>Pauli</w:t>
      </w:r>
      <w:proofErr w:type="spellEnd"/>
      <w:r w:rsidRPr="00854621">
        <w:rPr>
          <w:color w:val="000000" w:themeColor="text1"/>
          <w:sz w:val="28"/>
          <w:szCs w:val="28"/>
          <w:lang w:val="kk-KZ"/>
        </w:rPr>
        <w:t>-Z операторының күті</w:t>
      </w:r>
      <w:r w:rsidR="00D84549" w:rsidRPr="00854621">
        <w:rPr>
          <w:color w:val="000000" w:themeColor="text1"/>
          <w:sz w:val="28"/>
          <w:szCs w:val="28"/>
          <w:lang w:val="kk-KZ"/>
        </w:rPr>
        <w:t>м</w:t>
      </w:r>
      <w:r w:rsidRPr="00854621">
        <w:rPr>
          <w:color w:val="000000" w:themeColor="text1"/>
          <w:sz w:val="28"/>
          <w:szCs w:val="28"/>
          <w:lang w:val="kk-KZ"/>
        </w:rPr>
        <w:t>ді мәні (</w:t>
      </w:r>
      <w:proofErr w:type="spellStart"/>
      <w:r w:rsidRPr="00854621">
        <w:rPr>
          <w:color w:val="000000" w:themeColor="text1"/>
          <w:sz w:val="28"/>
          <w:szCs w:val="28"/>
          <w:lang w:val="kk-KZ"/>
        </w:rPr>
        <w:t>expectation</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value</w:t>
      </w:r>
      <w:proofErr w:type="spellEnd"/>
      <w:r w:rsidRPr="00854621">
        <w:rPr>
          <w:color w:val="000000" w:themeColor="text1"/>
          <w:sz w:val="28"/>
          <w:szCs w:val="28"/>
          <w:lang w:val="kk-KZ"/>
        </w:rPr>
        <w:t>) қолданылады:</w:t>
      </w:r>
    </w:p>
    <w:p w14:paraId="484C207C" w14:textId="77777777" w:rsidR="00733711" w:rsidRPr="00854621" w:rsidRDefault="00733711" w:rsidP="009A1211">
      <w:pPr>
        <w:ind w:firstLine="720"/>
        <w:jc w:val="both"/>
        <w:rPr>
          <w:color w:val="000000" w:themeColor="text1"/>
          <w:sz w:val="28"/>
          <w:szCs w:val="28"/>
          <w:lang w:val="kk-KZ"/>
        </w:rPr>
      </w:pPr>
    </w:p>
    <w:p w14:paraId="207FDE71" w14:textId="67AE6B37" w:rsidR="00733711" w:rsidRPr="00854621" w:rsidRDefault="00F21209" w:rsidP="00E47D2F">
      <w:pPr>
        <w:ind w:left="720" w:firstLine="1690"/>
        <w:jc w:val="right"/>
        <w:rPr>
          <w:rFonts w:eastAsia="Courier New"/>
          <w:color w:val="000000" w:themeColor="text1"/>
          <w:sz w:val="28"/>
          <w:szCs w:val="28"/>
          <w:lang w:val="kk-KZ"/>
        </w:rPr>
      </w:pPr>
      <m:oMath>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Z</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ψ</m:t>
        </m:r>
        <m:r>
          <w:rPr>
            <w:rFonts w:ascii="Cambria Math" w:eastAsia="Courier New" w:hAnsi="Cambria Math"/>
            <w:color w:val="000000" w:themeColor="text1"/>
            <w:sz w:val="28"/>
            <w:szCs w:val="28"/>
            <w:lang w:val="kk-KZ"/>
          </w:rPr>
          <m:t>|Z|</m:t>
        </m:r>
        <m:r>
          <w:rPr>
            <w:rFonts w:ascii="Cambria Math" w:eastAsia="Courier New" w:hAnsi="Cambria Math"/>
            <w:color w:val="000000" w:themeColor="text1"/>
            <w:sz w:val="28"/>
            <w:szCs w:val="28"/>
            <w:lang w:val="kk-KZ"/>
          </w:rPr>
          <m:t>ψ</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 |</m:t>
        </m:r>
        <m:r>
          <w:rPr>
            <w:rFonts w:ascii="Cambria Math" w:eastAsia="Courier New" w:hAnsi="Cambria Math"/>
            <w:color w:val="000000" w:themeColor="text1"/>
            <w:sz w:val="28"/>
            <w:szCs w:val="28"/>
            <w:lang w:val="kk-KZ"/>
          </w:rPr>
          <m:t>α</m:t>
        </m:r>
        <m:r>
          <w:rPr>
            <w:rFonts w:ascii="Cambria Math" w:eastAsia="Courier New" w:hAnsi="Cambria Math"/>
            <w:color w:val="000000" w:themeColor="text1"/>
            <w:sz w:val="28"/>
            <w:szCs w:val="28"/>
            <w:lang w:val="kk-KZ"/>
          </w:rPr>
          <m:t>|² - |</m:t>
        </m:r>
        <m:r>
          <w:rPr>
            <w:rFonts w:ascii="Cambria Math" w:eastAsia="Courier New" w:hAnsi="Cambria Math"/>
            <w:color w:val="000000" w:themeColor="text1"/>
            <w:sz w:val="28"/>
            <w:szCs w:val="28"/>
            <w:lang w:val="kk-KZ"/>
          </w:rPr>
          <m:t>β</m:t>
        </m:r>
        <m:r>
          <w:rPr>
            <w:rFonts w:ascii="Cambria Math" w:eastAsia="Courier New" w:hAnsi="Cambria Math"/>
            <w:color w:val="000000" w:themeColor="text1"/>
            <w:sz w:val="28"/>
            <w:szCs w:val="28"/>
            <w:lang w:val="kk-KZ"/>
          </w:rPr>
          <m:t xml:space="preserve">|²  </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[-1, +1]</m:t>
        </m:r>
      </m:oMath>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r>
      <w:r w:rsidR="00733711" w:rsidRPr="00854621">
        <w:rPr>
          <w:rFonts w:eastAsia="Courier New"/>
          <w:color w:val="000000" w:themeColor="text1"/>
          <w:sz w:val="28"/>
          <w:szCs w:val="28"/>
          <w:lang w:val="kk-KZ"/>
        </w:rPr>
        <w:tab/>
        <w:t>(</w:t>
      </w:r>
      <w:r w:rsidR="001959CE" w:rsidRPr="00854621">
        <w:rPr>
          <w:rFonts w:eastAsia="Courier New"/>
          <w:color w:val="000000" w:themeColor="text1"/>
          <w:sz w:val="28"/>
          <w:szCs w:val="28"/>
          <w:lang w:val="kk-KZ"/>
        </w:rPr>
        <w:t>18</w:t>
      </w:r>
      <w:r w:rsidR="00733711" w:rsidRPr="00854621">
        <w:rPr>
          <w:rFonts w:eastAsia="Courier New"/>
          <w:color w:val="000000" w:themeColor="text1"/>
          <w:sz w:val="28"/>
          <w:szCs w:val="28"/>
          <w:lang w:val="kk-KZ"/>
        </w:rPr>
        <w:t>)</w:t>
      </w:r>
    </w:p>
    <w:p w14:paraId="75A69F67" w14:textId="77777777" w:rsidR="00733711" w:rsidRPr="00854621" w:rsidRDefault="00733711" w:rsidP="009A1211">
      <w:pPr>
        <w:jc w:val="center"/>
        <w:rPr>
          <w:color w:val="000000" w:themeColor="text1"/>
          <w:sz w:val="28"/>
          <w:szCs w:val="28"/>
          <w:lang w:val="kk-KZ"/>
        </w:rPr>
      </w:pPr>
    </w:p>
    <w:p w14:paraId="64855B08" w14:textId="77C09249" w:rsidR="00733711" w:rsidRPr="00854621" w:rsidRDefault="00733711" w:rsidP="009A1211">
      <w:pPr>
        <w:jc w:val="both"/>
        <w:rPr>
          <w:color w:val="000000" w:themeColor="text1"/>
          <w:sz w:val="28"/>
          <w:szCs w:val="28"/>
          <w:lang w:val="kk-KZ"/>
        </w:rPr>
      </w:pPr>
      <w:r w:rsidRPr="00854621">
        <w:rPr>
          <w:color w:val="000000" w:themeColor="text1"/>
          <w:sz w:val="28"/>
          <w:szCs w:val="28"/>
          <w:lang w:val="kk-KZ"/>
        </w:rPr>
        <w:t xml:space="preserve">мұнда </w:t>
      </w:r>
      <m:oMath>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Z</m:t>
        </m:r>
        <m:r>
          <w:rPr>
            <w:rFonts w:ascii="Cambria Math" w:eastAsia="Courier New" w:hAnsi="Cambria Math" w:cs="Cambria Math"/>
            <w:color w:val="000000" w:themeColor="text1"/>
            <w:sz w:val="28"/>
            <w:szCs w:val="28"/>
            <w:lang w:val="kk-KZ"/>
          </w:rPr>
          <m:t>⟩</m:t>
        </m:r>
        <m:r>
          <w:rPr>
            <w:rFonts w:ascii="Cambria Math" w:eastAsia="Courier New" w:hAnsi="Cambria Math"/>
            <w:color w:val="000000" w:themeColor="text1"/>
            <w:sz w:val="28"/>
            <w:szCs w:val="28"/>
            <w:lang w:val="kk-KZ"/>
          </w:rPr>
          <m:t xml:space="preserve"> </m:t>
        </m:r>
      </m:oMath>
      <w:r w:rsidRPr="00854621">
        <w:rPr>
          <w:color w:val="000000" w:themeColor="text1"/>
          <w:sz w:val="28"/>
          <w:szCs w:val="28"/>
          <w:lang w:val="kk-KZ"/>
        </w:rPr>
        <w:t xml:space="preserve"> мәні +1 болса </w:t>
      </w:r>
      <m:oMath>
        <m:r>
          <w:rPr>
            <w:rFonts w:ascii="Cambria Math" w:hAnsi="Cambria Math"/>
            <w:color w:val="000000" w:themeColor="text1"/>
            <w:sz w:val="28"/>
            <w:szCs w:val="28"/>
            <w:lang w:val="kk-KZ"/>
          </w:rPr>
          <m:t>|0</m:t>
        </m:r>
        <m:r>
          <w:rPr>
            <w:rFonts w:ascii="Cambria Math" w:hAnsi="Cambria Math" w:cs="Cambria Math"/>
            <w:color w:val="000000" w:themeColor="text1"/>
            <w:sz w:val="28"/>
            <w:szCs w:val="28"/>
            <w:lang w:val="kk-KZ"/>
          </w:rPr>
          <m:t>⟩</m:t>
        </m:r>
      </m:oMath>
      <w:r w:rsidRPr="00854621">
        <w:rPr>
          <w:color w:val="000000" w:themeColor="text1"/>
          <w:sz w:val="28"/>
          <w:szCs w:val="28"/>
          <w:lang w:val="kk-KZ"/>
        </w:rPr>
        <w:t xml:space="preserve"> күйіне жақын, −1 болса </w:t>
      </w:r>
      <m:oMath>
        <m:r>
          <w:rPr>
            <w:rFonts w:ascii="Cambria Math" w:hAnsi="Cambria Math"/>
            <w:color w:val="000000" w:themeColor="text1"/>
            <w:sz w:val="28"/>
            <w:szCs w:val="28"/>
            <w:lang w:val="kk-KZ"/>
          </w:rPr>
          <m:t>|1</m:t>
        </m:r>
        <m:r>
          <w:rPr>
            <w:rFonts w:ascii="Cambria Math" w:hAnsi="Cambria Math" w:cs="Cambria Math"/>
            <w:color w:val="000000" w:themeColor="text1"/>
            <w:sz w:val="28"/>
            <w:szCs w:val="28"/>
            <w:lang w:val="kk-KZ"/>
          </w:rPr>
          <m:t>⟩</m:t>
        </m:r>
      </m:oMath>
      <w:r w:rsidRPr="00854621">
        <w:rPr>
          <w:color w:val="000000" w:themeColor="text1"/>
          <w:sz w:val="28"/>
          <w:szCs w:val="28"/>
          <w:lang w:val="kk-KZ"/>
        </w:rPr>
        <w:t xml:space="preserve"> күйіне жақын екенін білдіреді. QNN-нің шығыс қабатында </w:t>
      </w:r>
      <w:proofErr w:type="spellStart"/>
      <w:r w:rsidRPr="00854621">
        <w:rPr>
          <w:color w:val="000000" w:themeColor="text1"/>
          <w:sz w:val="28"/>
          <w:szCs w:val="28"/>
          <w:lang w:val="kk-KZ"/>
        </w:rPr>
        <w:t>log-softmax</w:t>
      </w:r>
      <w:proofErr w:type="spellEnd"/>
      <w:r w:rsidRPr="00854621">
        <w:rPr>
          <w:color w:val="000000" w:themeColor="text1"/>
          <w:sz w:val="28"/>
          <w:szCs w:val="28"/>
          <w:lang w:val="kk-KZ"/>
        </w:rPr>
        <w:t xml:space="preserve"> функциясы қолданылып, өлшеу нәтижесі ықтималдық форматына айналдырылады.</w:t>
      </w:r>
    </w:p>
    <w:p w14:paraId="6B0234C5" w14:textId="0946D083"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Кванттық шу (</w:t>
      </w:r>
      <w:proofErr w:type="spellStart"/>
      <w:r w:rsidRPr="00854621">
        <w:rPr>
          <w:color w:val="000000" w:themeColor="text1"/>
          <w:sz w:val="28"/>
          <w:szCs w:val="28"/>
          <w:lang w:val="kk-KZ"/>
        </w:rPr>
        <w:t>quantum</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noise</w:t>
      </w:r>
      <w:proofErr w:type="spellEnd"/>
      <w:r w:rsidRPr="00854621">
        <w:rPr>
          <w:color w:val="000000" w:themeColor="text1"/>
          <w:sz w:val="28"/>
          <w:szCs w:val="28"/>
          <w:lang w:val="kk-KZ"/>
        </w:rPr>
        <w:t xml:space="preserve">) өлшеу нәтижесіне тікелей әсер етеді. Қате өлшеу компоненттері, декогеренция және сыртқы орта факторлары өлшеу дәлдігін төмендетеді. Осы себепті </w:t>
      </w:r>
      <w:proofErr w:type="spellStart"/>
      <w:r w:rsidRPr="00854621">
        <w:rPr>
          <w:color w:val="000000" w:themeColor="text1"/>
          <w:sz w:val="28"/>
          <w:szCs w:val="28"/>
          <w:lang w:val="kk-KZ"/>
        </w:rPr>
        <w:t>Saeedi</w:t>
      </w:r>
      <w:proofErr w:type="spellEnd"/>
      <w:r w:rsidRPr="00854621">
        <w:rPr>
          <w:color w:val="000000" w:themeColor="text1"/>
          <w:sz w:val="28"/>
          <w:szCs w:val="28"/>
          <w:lang w:val="kk-KZ"/>
        </w:rPr>
        <w:t xml:space="preserve"> (2024) жұмысында өлшеуден кейінгі нормалау (</w:t>
      </w:r>
      <w:proofErr w:type="spellStart"/>
      <w:r w:rsidRPr="00854621">
        <w:rPr>
          <w:color w:val="000000" w:themeColor="text1"/>
          <w:sz w:val="28"/>
          <w:szCs w:val="28"/>
          <w:lang w:val="kk-KZ"/>
        </w:rPr>
        <w:t>post-measurement</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normalization</w:t>
      </w:r>
      <w:proofErr w:type="spellEnd"/>
      <w:r w:rsidRPr="00854621">
        <w:rPr>
          <w:color w:val="000000" w:themeColor="text1"/>
          <w:sz w:val="28"/>
          <w:szCs w:val="28"/>
          <w:lang w:val="kk-KZ"/>
        </w:rPr>
        <w:t>) тәсілі ұсынылды.</w:t>
      </w:r>
    </w:p>
    <w:p w14:paraId="4EAF54DD" w14:textId="77777777" w:rsidR="00733711" w:rsidRPr="00854621" w:rsidRDefault="00733711" w:rsidP="009A1211">
      <w:pPr>
        <w:rPr>
          <w:color w:val="000000" w:themeColor="text1"/>
          <w:sz w:val="28"/>
          <w:szCs w:val="28"/>
          <w:lang w:val="kk-KZ"/>
        </w:rPr>
      </w:pPr>
    </w:p>
    <w:p w14:paraId="37578052" w14:textId="2B5DF570" w:rsidR="00733711" w:rsidRPr="00854621" w:rsidRDefault="00733711" w:rsidP="009A1211">
      <w:pPr>
        <w:ind w:firstLine="720"/>
        <w:rPr>
          <w:i/>
          <w:iCs/>
          <w:color w:val="000000" w:themeColor="text1"/>
          <w:sz w:val="28"/>
          <w:szCs w:val="28"/>
          <w:lang w:val="kk-KZ"/>
        </w:rPr>
      </w:pPr>
      <w:r w:rsidRPr="00854621">
        <w:rPr>
          <w:i/>
          <w:iCs/>
          <w:color w:val="000000" w:themeColor="text1"/>
          <w:sz w:val="28"/>
          <w:szCs w:val="28"/>
          <w:lang w:val="kk-KZ"/>
        </w:rPr>
        <w:t>Кванттық есептеу платформалары</w:t>
      </w:r>
    </w:p>
    <w:p w14:paraId="3B6FCBE0" w14:textId="7E9DE3CC"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Кванттық алгоритмдерді іске асыру және тестілеу үшін әртүрлі бағдарламалық-аппараттық платформалар қолданылады. Олар екі негізгі санатқа бөлінеді: классикалық компьютерде жұмыс жасайтын </w:t>
      </w:r>
      <w:proofErr w:type="spellStart"/>
      <w:r w:rsidRPr="00854621">
        <w:rPr>
          <w:color w:val="000000" w:themeColor="text1"/>
          <w:sz w:val="28"/>
          <w:szCs w:val="28"/>
          <w:lang w:val="kk-KZ"/>
        </w:rPr>
        <w:t>симуляторлар</w:t>
      </w:r>
      <w:proofErr w:type="spellEnd"/>
      <w:r w:rsidRPr="00854621">
        <w:rPr>
          <w:color w:val="000000" w:themeColor="text1"/>
          <w:sz w:val="28"/>
          <w:szCs w:val="28"/>
          <w:lang w:val="kk-KZ"/>
        </w:rPr>
        <w:t xml:space="preserve"> және нақты кванттық процессорлар.</w:t>
      </w:r>
    </w:p>
    <w:p w14:paraId="4AED3394" w14:textId="77777777" w:rsidR="00733711" w:rsidRPr="00854621" w:rsidRDefault="00733711" w:rsidP="009A1211">
      <w:pPr>
        <w:ind w:firstLine="720"/>
        <w:jc w:val="both"/>
        <w:rPr>
          <w:color w:val="000000" w:themeColor="text1"/>
          <w:sz w:val="28"/>
          <w:szCs w:val="28"/>
        </w:rPr>
      </w:pPr>
      <w:r w:rsidRPr="00854621">
        <w:rPr>
          <w:color w:val="000000" w:themeColor="text1"/>
          <w:sz w:val="28"/>
          <w:szCs w:val="28"/>
        </w:rPr>
        <w:t>Кванттық симуляторлар классикалық компьютерде кванттық есептеуді модельдейді. Негізгі симулятор типтері:</w:t>
      </w:r>
    </w:p>
    <w:p w14:paraId="08E0A17E" w14:textId="5378470E" w:rsidR="00733711" w:rsidRPr="00854621" w:rsidRDefault="00733711" w:rsidP="009A1211">
      <w:pPr>
        <w:pStyle w:val="ListParagraph"/>
        <w:numPr>
          <w:ilvl w:val="0"/>
          <w:numId w:val="23"/>
        </w:numPr>
        <w:tabs>
          <w:tab w:val="left" w:pos="993"/>
        </w:tabs>
        <w:ind w:left="0" w:firstLine="709"/>
        <w:jc w:val="both"/>
        <w:rPr>
          <w:color w:val="000000" w:themeColor="text1"/>
          <w:sz w:val="28"/>
          <w:szCs w:val="28"/>
        </w:rPr>
      </w:pPr>
      <w:r w:rsidRPr="00854621">
        <w:rPr>
          <w:color w:val="000000" w:themeColor="text1"/>
          <w:sz w:val="28"/>
          <w:szCs w:val="28"/>
        </w:rPr>
        <w:t xml:space="preserve">Statevector симулятор </w:t>
      </w:r>
      <w:r w:rsidR="002E7D9E" w:rsidRPr="00854621">
        <w:rPr>
          <w:color w:val="000000" w:themeColor="text1"/>
          <w:sz w:val="28"/>
          <w:szCs w:val="28"/>
        </w:rPr>
        <w:t>-</w:t>
      </w:r>
      <w:r w:rsidRPr="00854621">
        <w:rPr>
          <w:color w:val="000000" w:themeColor="text1"/>
          <w:sz w:val="28"/>
          <w:szCs w:val="28"/>
        </w:rPr>
        <w:t xml:space="preserve"> кванттық жүйенің толық күй векторын дәл есептейді. Шусыз (ideal) ортаны модельдейді, ≤30 кубитке дейін тиімді жұмыс жасайды. Зерттеу мен алгоритм әзірлеу үшін қолайлы</w:t>
      </w:r>
      <w:r w:rsidR="008F2023" w:rsidRPr="00854621">
        <w:rPr>
          <w:color w:val="000000" w:themeColor="text1"/>
          <w:sz w:val="28"/>
          <w:szCs w:val="28"/>
        </w:rPr>
        <w:t xml:space="preserve"> [25]</w:t>
      </w:r>
      <w:r w:rsidRPr="00854621">
        <w:rPr>
          <w:color w:val="000000" w:themeColor="text1"/>
          <w:sz w:val="28"/>
          <w:szCs w:val="28"/>
        </w:rPr>
        <w:t>.</w:t>
      </w:r>
    </w:p>
    <w:p w14:paraId="2CA00164" w14:textId="5C05A28F" w:rsidR="00733711" w:rsidRPr="00854621" w:rsidRDefault="00733711" w:rsidP="009A1211">
      <w:pPr>
        <w:pStyle w:val="ListParagraph"/>
        <w:numPr>
          <w:ilvl w:val="0"/>
          <w:numId w:val="23"/>
        </w:numPr>
        <w:tabs>
          <w:tab w:val="left" w:pos="993"/>
        </w:tabs>
        <w:ind w:left="0" w:firstLine="709"/>
        <w:jc w:val="both"/>
        <w:rPr>
          <w:color w:val="000000" w:themeColor="text1"/>
          <w:sz w:val="28"/>
          <w:szCs w:val="28"/>
        </w:rPr>
      </w:pPr>
      <w:r w:rsidRPr="00854621">
        <w:rPr>
          <w:color w:val="000000" w:themeColor="text1"/>
          <w:sz w:val="28"/>
          <w:szCs w:val="28"/>
        </w:rPr>
        <w:lastRenderedPageBreak/>
        <w:t xml:space="preserve">Qiskit Aer симулятор </w:t>
      </w:r>
      <w:r w:rsidR="002E7D9E" w:rsidRPr="00854621">
        <w:rPr>
          <w:color w:val="000000" w:themeColor="text1"/>
          <w:sz w:val="28"/>
          <w:szCs w:val="28"/>
        </w:rPr>
        <w:t>-</w:t>
      </w:r>
      <w:r w:rsidRPr="00854621">
        <w:rPr>
          <w:color w:val="000000" w:themeColor="text1"/>
          <w:sz w:val="28"/>
          <w:szCs w:val="28"/>
        </w:rPr>
        <w:t xml:space="preserve"> IBM Quantum кітапханасының шулы симуляторы. Нақты квант процессорларының шу моделін (noise model) қосып, шулы орта жағдайындағы нәтижені бағалауға мүмкіндік береді. IBM Osaka, IBM Kyoto, IBM Brisbane симуляторлары осы платформада жұмыс жасайды [</w:t>
      </w:r>
      <w:r w:rsidR="008F2023" w:rsidRPr="00854621">
        <w:rPr>
          <w:color w:val="000000" w:themeColor="text1"/>
          <w:sz w:val="28"/>
          <w:szCs w:val="28"/>
        </w:rPr>
        <w:t>26</w:t>
      </w:r>
      <w:r w:rsidRPr="00854621">
        <w:rPr>
          <w:color w:val="000000" w:themeColor="text1"/>
          <w:sz w:val="28"/>
          <w:szCs w:val="28"/>
        </w:rPr>
        <w:t>].</w:t>
      </w:r>
    </w:p>
    <w:p w14:paraId="11623006" w14:textId="4DD484D7" w:rsidR="00733711" w:rsidRPr="00854621" w:rsidRDefault="00733711" w:rsidP="009A1211">
      <w:pPr>
        <w:pStyle w:val="ListParagraph"/>
        <w:numPr>
          <w:ilvl w:val="0"/>
          <w:numId w:val="23"/>
        </w:numPr>
        <w:tabs>
          <w:tab w:val="left" w:pos="993"/>
        </w:tabs>
        <w:ind w:left="0" w:firstLine="709"/>
        <w:jc w:val="both"/>
        <w:rPr>
          <w:color w:val="000000" w:themeColor="text1"/>
          <w:sz w:val="28"/>
          <w:szCs w:val="28"/>
        </w:rPr>
      </w:pPr>
      <w:r w:rsidRPr="00854621">
        <w:rPr>
          <w:color w:val="000000" w:themeColor="text1"/>
          <w:sz w:val="28"/>
          <w:szCs w:val="28"/>
        </w:rPr>
        <w:t xml:space="preserve">TorchQuantum </w:t>
      </w:r>
      <w:r w:rsidR="002E7D9E" w:rsidRPr="00854621">
        <w:rPr>
          <w:color w:val="000000" w:themeColor="text1"/>
          <w:sz w:val="28"/>
          <w:szCs w:val="28"/>
        </w:rPr>
        <w:t>-</w:t>
      </w:r>
      <w:r w:rsidRPr="00854621">
        <w:rPr>
          <w:color w:val="000000" w:themeColor="text1"/>
          <w:sz w:val="28"/>
          <w:szCs w:val="28"/>
        </w:rPr>
        <w:t xml:space="preserve"> PyTorch-қа негізделген кванттық схема симуляторы. Классикалық терең оқыту жақтауымен біріктіруге ыңғайлы; гибридті QML модельдерін жасауда кеңінен қолданылады</w:t>
      </w:r>
      <w:r w:rsidR="008F2023" w:rsidRPr="00854621">
        <w:rPr>
          <w:color w:val="000000" w:themeColor="text1"/>
          <w:sz w:val="28"/>
          <w:szCs w:val="28"/>
        </w:rPr>
        <w:t xml:space="preserve"> [27]</w:t>
      </w:r>
      <w:r w:rsidRPr="00854621">
        <w:rPr>
          <w:color w:val="000000" w:themeColor="text1"/>
          <w:sz w:val="28"/>
          <w:szCs w:val="28"/>
        </w:rPr>
        <w:t>.</w:t>
      </w:r>
    </w:p>
    <w:p w14:paraId="7ED90FB9" w14:textId="4A1810E7" w:rsidR="00733711" w:rsidRPr="00854621" w:rsidRDefault="00733711" w:rsidP="009A1211">
      <w:pPr>
        <w:pStyle w:val="ListParagraph"/>
        <w:numPr>
          <w:ilvl w:val="0"/>
          <w:numId w:val="23"/>
        </w:numPr>
        <w:tabs>
          <w:tab w:val="left" w:pos="993"/>
        </w:tabs>
        <w:ind w:left="0" w:firstLine="709"/>
        <w:jc w:val="both"/>
        <w:rPr>
          <w:color w:val="000000" w:themeColor="text1"/>
          <w:sz w:val="28"/>
          <w:szCs w:val="28"/>
          <w:lang w:val="kk-KZ"/>
        </w:rPr>
      </w:pPr>
      <w:r w:rsidRPr="00854621">
        <w:rPr>
          <w:color w:val="000000" w:themeColor="text1"/>
          <w:sz w:val="28"/>
          <w:szCs w:val="28"/>
        </w:rPr>
        <w:t xml:space="preserve">PennyLane </w:t>
      </w:r>
      <w:r w:rsidR="002E7D9E" w:rsidRPr="00854621">
        <w:rPr>
          <w:color w:val="000000" w:themeColor="text1"/>
          <w:sz w:val="28"/>
          <w:szCs w:val="28"/>
        </w:rPr>
        <w:t>-</w:t>
      </w:r>
      <w:r w:rsidRPr="00854621">
        <w:rPr>
          <w:color w:val="000000" w:themeColor="text1"/>
          <w:sz w:val="28"/>
          <w:szCs w:val="28"/>
        </w:rPr>
        <w:t xml:space="preserve"> автоматтандырылған дифференциация (automatic differentiation) мүмкіндігі бар кванттық машиналық оқыту жақтауы. TensorFlow, PyTorch және JAX кітапханаларымен үйлесімді</w:t>
      </w:r>
      <w:r w:rsidR="00FD1D3E" w:rsidRPr="00854621">
        <w:rPr>
          <w:color w:val="000000" w:themeColor="text1"/>
          <w:sz w:val="28"/>
          <w:szCs w:val="28"/>
        </w:rPr>
        <w:t xml:space="preserve"> [28]</w:t>
      </w:r>
      <w:r w:rsidRPr="00854621">
        <w:rPr>
          <w:color w:val="000000" w:themeColor="text1"/>
          <w:sz w:val="28"/>
          <w:szCs w:val="28"/>
        </w:rPr>
        <w:t>.</w:t>
      </w:r>
    </w:p>
    <w:p w14:paraId="0AFDAB01" w14:textId="609010B7" w:rsidR="00733711" w:rsidRPr="00854621" w:rsidRDefault="00733711" w:rsidP="009A1211">
      <w:pPr>
        <w:ind w:firstLine="720"/>
        <w:jc w:val="both"/>
        <w:rPr>
          <w:color w:val="000000" w:themeColor="text1"/>
          <w:sz w:val="28"/>
          <w:szCs w:val="28"/>
          <w:lang w:val="kk-KZ"/>
        </w:rPr>
      </w:pPr>
      <w:r w:rsidRPr="00854621">
        <w:rPr>
          <w:color w:val="000000" w:themeColor="text1"/>
          <w:sz w:val="28"/>
          <w:szCs w:val="28"/>
          <w:lang w:val="kk-KZ"/>
        </w:rPr>
        <w:t xml:space="preserve">Нақты кванттық процессорлар </w:t>
      </w:r>
      <w:r w:rsidR="00854621" w:rsidRPr="00854621">
        <w:rPr>
          <w:color w:val="000000" w:themeColor="text1"/>
          <w:sz w:val="28"/>
          <w:szCs w:val="28"/>
          <w:lang w:val="kk-KZ"/>
        </w:rPr>
        <w:t>жоғарыөткізгіш</w:t>
      </w:r>
      <w:r w:rsidRPr="00854621">
        <w:rPr>
          <w:color w:val="000000" w:themeColor="text1"/>
          <w:sz w:val="28"/>
          <w:szCs w:val="28"/>
          <w:lang w:val="kk-KZ"/>
        </w:rPr>
        <w:t xml:space="preserve"> кубиттер, иондық тұзақтар немесе фотондық жүйелер арқылы іске асырылады. Қазіргі кезде бейнелерді тануда қолданылатын негізгі платформалар:</w:t>
      </w:r>
    </w:p>
    <w:p w14:paraId="4095EC2D" w14:textId="1127ACA9" w:rsidR="00733711" w:rsidRPr="00854621" w:rsidRDefault="00733711" w:rsidP="009A1211">
      <w:pPr>
        <w:pStyle w:val="ListParagraph"/>
        <w:numPr>
          <w:ilvl w:val="0"/>
          <w:numId w:val="23"/>
        </w:numPr>
        <w:tabs>
          <w:tab w:val="left" w:pos="284"/>
          <w:tab w:val="left" w:pos="709"/>
          <w:tab w:val="left" w:pos="993"/>
        </w:tabs>
        <w:ind w:left="0" w:firstLine="709"/>
        <w:jc w:val="both"/>
        <w:rPr>
          <w:color w:val="000000" w:themeColor="text1"/>
          <w:sz w:val="28"/>
          <w:szCs w:val="28"/>
          <w:lang w:val="kk-KZ"/>
        </w:rPr>
      </w:pPr>
      <w:r w:rsidRPr="00854621">
        <w:rPr>
          <w:color w:val="000000" w:themeColor="text1"/>
          <w:sz w:val="28"/>
          <w:szCs w:val="28"/>
          <w:lang w:val="kk-KZ"/>
        </w:rPr>
        <w:t xml:space="preserve">IBM </w:t>
      </w:r>
      <w:proofErr w:type="spellStart"/>
      <w:r w:rsidRPr="00854621">
        <w:rPr>
          <w:color w:val="000000" w:themeColor="text1"/>
          <w:sz w:val="28"/>
          <w:szCs w:val="28"/>
          <w:lang w:val="kk-KZ"/>
        </w:rPr>
        <w:t>Quantum</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proofErr w:type="spellStart"/>
      <w:r w:rsidR="00854621" w:rsidRPr="00854621">
        <w:rPr>
          <w:color w:val="000000" w:themeColor="text1"/>
          <w:sz w:val="28"/>
          <w:szCs w:val="28"/>
          <w:lang w:val="kk-KZ"/>
        </w:rPr>
        <w:t>жоғарыөткізгіш</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кубиттерге</w:t>
      </w:r>
      <w:proofErr w:type="spellEnd"/>
      <w:r w:rsidRPr="00854621">
        <w:rPr>
          <w:color w:val="000000" w:themeColor="text1"/>
          <w:sz w:val="28"/>
          <w:szCs w:val="28"/>
          <w:lang w:val="kk-KZ"/>
        </w:rPr>
        <w:t xml:space="preserve"> негізделген кванттық процессорлар. Qiskit кітапханасы арқылы қолжетімді. IBM </w:t>
      </w:r>
      <w:proofErr w:type="spellStart"/>
      <w:r w:rsidRPr="00854621">
        <w:rPr>
          <w:color w:val="000000" w:themeColor="text1"/>
          <w:sz w:val="28"/>
          <w:szCs w:val="28"/>
          <w:lang w:val="kk-KZ"/>
        </w:rPr>
        <w:t>Eagle</w:t>
      </w:r>
      <w:proofErr w:type="spellEnd"/>
      <w:r w:rsidRPr="00854621">
        <w:rPr>
          <w:color w:val="000000" w:themeColor="text1"/>
          <w:sz w:val="28"/>
          <w:szCs w:val="28"/>
          <w:lang w:val="kk-KZ"/>
        </w:rPr>
        <w:t xml:space="preserve"> (127 </w:t>
      </w:r>
      <w:proofErr w:type="spellStart"/>
      <w:r w:rsidRPr="00854621">
        <w:rPr>
          <w:color w:val="000000" w:themeColor="text1"/>
          <w:sz w:val="28"/>
          <w:szCs w:val="28"/>
          <w:lang w:val="kk-KZ"/>
        </w:rPr>
        <w:t>кубит</w:t>
      </w:r>
      <w:proofErr w:type="spellEnd"/>
      <w:r w:rsidRPr="00854621">
        <w:rPr>
          <w:color w:val="000000" w:themeColor="text1"/>
          <w:sz w:val="28"/>
          <w:szCs w:val="28"/>
          <w:lang w:val="kk-KZ"/>
        </w:rPr>
        <w:t xml:space="preserve">), IBM Osprey (433 </w:t>
      </w:r>
      <w:proofErr w:type="spellStart"/>
      <w:r w:rsidRPr="00854621">
        <w:rPr>
          <w:color w:val="000000" w:themeColor="text1"/>
          <w:sz w:val="28"/>
          <w:szCs w:val="28"/>
          <w:lang w:val="kk-KZ"/>
        </w:rPr>
        <w:t>кубит</w:t>
      </w:r>
      <w:proofErr w:type="spellEnd"/>
      <w:r w:rsidRPr="00854621">
        <w:rPr>
          <w:color w:val="000000" w:themeColor="text1"/>
          <w:sz w:val="28"/>
          <w:szCs w:val="28"/>
          <w:lang w:val="kk-KZ"/>
        </w:rPr>
        <w:t xml:space="preserve">) және IBM </w:t>
      </w:r>
      <w:proofErr w:type="spellStart"/>
      <w:r w:rsidRPr="00854621">
        <w:rPr>
          <w:color w:val="000000" w:themeColor="text1"/>
          <w:sz w:val="28"/>
          <w:szCs w:val="28"/>
          <w:lang w:val="kk-KZ"/>
        </w:rPr>
        <w:t>Condor</w:t>
      </w:r>
      <w:proofErr w:type="spellEnd"/>
      <w:r w:rsidRPr="00854621">
        <w:rPr>
          <w:color w:val="000000" w:themeColor="text1"/>
          <w:sz w:val="28"/>
          <w:szCs w:val="28"/>
          <w:lang w:val="kk-KZ"/>
        </w:rPr>
        <w:t xml:space="preserve"> (1121 </w:t>
      </w:r>
      <w:proofErr w:type="spellStart"/>
      <w:r w:rsidRPr="00854621">
        <w:rPr>
          <w:color w:val="000000" w:themeColor="text1"/>
          <w:sz w:val="28"/>
          <w:szCs w:val="28"/>
          <w:lang w:val="kk-KZ"/>
        </w:rPr>
        <w:t>кубит</w:t>
      </w:r>
      <w:proofErr w:type="spellEnd"/>
      <w:r w:rsidRPr="00854621">
        <w:rPr>
          <w:color w:val="000000" w:themeColor="text1"/>
          <w:sz w:val="28"/>
          <w:szCs w:val="28"/>
          <w:lang w:val="kk-KZ"/>
        </w:rPr>
        <w:t xml:space="preserve">) сияқты жүйелер ұсынылған. </w:t>
      </w:r>
      <w:proofErr w:type="spellStart"/>
      <w:r w:rsidRPr="00854621">
        <w:rPr>
          <w:color w:val="000000" w:themeColor="text1"/>
          <w:sz w:val="28"/>
          <w:szCs w:val="28"/>
          <w:lang w:val="kk-KZ"/>
        </w:rPr>
        <w:t>Saeedi</w:t>
      </w:r>
      <w:proofErr w:type="spellEnd"/>
      <w:r w:rsidRPr="00854621">
        <w:rPr>
          <w:color w:val="000000" w:themeColor="text1"/>
          <w:sz w:val="28"/>
          <w:szCs w:val="28"/>
          <w:lang w:val="kk-KZ"/>
        </w:rPr>
        <w:t xml:space="preserve"> (2024) жұмысында IBM кванттық </w:t>
      </w:r>
      <w:proofErr w:type="spellStart"/>
      <w:r w:rsidRPr="00854621">
        <w:rPr>
          <w:color w:val="000000" w:themeColor="text1"/>
          <w:sz w:val="28"/>
          <w:szCs w:val="28"/>
          <w:lang w:val="kk-KZ"/>
        </w:rPr>
        <w:t>симуляторлары</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Osaka</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Kyoto</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Brisbane</w:t>
      </w:r>
      <w:proofErr w:type="spellEnd"/>
      <w:r w:rsidRPr="00854621">
        <w:rPr>
          <w:color w:val="000000" w:themeColor="text1"/>
          <w:sz w:val="28"/>
          <w:szCs w:val="28"/>
          <w:lang w:val="kk-KZ"/>
        </w:rPr>
        <w:t xml:space="preserve">) пайдаланылды </w:t>
      </w:r>
      <w:r w:rsidR="008F2023" w:rsidRPr="00854621">
        <w:rPr>
          <w:color w:val="000000" w:themeColor="text1"/>
          <w:sz w:val="28"/>
          <w:szCs w:val="28"/>
        </w:rPr>
        <w:t>[2</w:t>
      </w:r>
      <w:r w:rsidR="00FD1D3E" w:rsidRPr="00854621">
        <w:rPr>
          <w:color w:val="000000" w:themeColor="text1"/>
          <w:sz w:val="28"/>
          <w:szCs w:val="28"/>
        </w:rPr>
        <w:t>9</w:t>
      </w:r>
      <w:r w:rsidR="008F2023" w:rsidRPr="00854621">
        <w:rPr>
          <w:color w:val="000000" w:themeColor="text1"/>
          <w:sz w:val="28"/>
          <w:szCs w:val="28"/>
        </w:rPr>
        <w:t>]</w:t>
      </w:r>
      <w:r w:rsidRPr="00854621">
        <w:rPr>
          <w:color w:val="000000" w:themeColor="text1"/>
          <w:sz w:val="28"/>
          <w:szCs w:val="28"/>
          <w:lang w:val="kk-KZ"/>
        </w:rPr>
        <w:t>.</w:t>
      </w:r>
    </w:p>
    <w:p w14:paraId="529257A2" w14:textId="50BB5BF5" w:rsidR="00733711" w:rsidRPr="00854621" w:rsidRDefault="00733711" w:rsidP="009A1211">
      <w:pPr>
        <w:pStyle w:val="ListParagraph"/>
        <w:numPr>
          <w:ilvl w:val="0"/>
          <w:numId w:val="23"/>
        </w:numPr>
        <w:tabs>
          <w:tab w:val="left" w:pos="284"/>
          <w:tab w:val="left" w:pos="709"/>
          <w:tab w:val="left" w:pos="993"/>
        </w:tabs>
        <w:ind w:left="0" w:firstLine="709"/>
        <w:jc w:val="both"/>
        <w:rPr>
          <w:color w:val="000000" w:themeColor="text1"/>
          <w:sz w:val="28"/>
          <w:szCs w:val="28"/>
          <w:lang w:val="kk-KZ"/>
        </w:rPr>
      </w:pPr>
      <w:proofErr w:type="spellStart"/>
      <w:r w:rsidRPr="00854621">
        <w:rPr>
          <w:color w:val="000000" w:themeColor="text1"/>
          <w:sz w:val="28"/>
          <w:szCs w:val="28"/>
          <w:lang w:val="kk-KZ"/>
        </w:rPr>
        <w:t>Google</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Quantum</w:t>
      </w:r>
      <w:proofErr w:type="spellEnd"/>
      <w:r w:rsidRPr="00854621">
        <w:rPr>
          <w:color w:val="000000" w:themeColor="text1"/>
          <w:sz w:val="28"/>
          <w:szCs w:val="28"/>
          <w:lang w:val="kk-KZ"/>
        </w:rPr>
        <w:t xml:space="preserve"> AI </w:t>
      </w:r>
      <w:r w:rsidR="002E7D9E" w:rsidRPr="00854621">
        <w:rPr>
          <w:color w:val="000000" w:themeColor="text1"/>
          <w:sz w:val="28"/>
          <w:szCs w:val="28"/>
          <w:lang w:val="kk-KZ"/>
        </w:rPr>
        <w:t>-</w:t>
      </w:r>
      <w:r w:rsidRPr="00854621">
        <w:rPr>
          <w:color w:val="000000" w:themeColor="text1"/>
          <w:sz w:val="28"/>
          <w:szCs w:val="28"/>
          <w:lang w:val="kk-KZ"/>
        </w:rPr>
        <w:t xml:space="preserve"> Sycamore (53–70 </w:t>
      </w:r>
      <w:proofErr w:type="spellStart"/>
      <w:r w:rsidRPr="00854621">
        <w:rPr>
          <w:color w:val="000000" w:themeColor="text1"/>
          <w:sz w:val="28"/>
          <w:szCs w:val="28"/>
          <w:lang w:val="kk-KZ"/>
        </w:rPr>
        <w:t>кубит</w:t>
      </w:r>
      <w:proofErr w:type="spellEnd"/>
      <w:r w:rsidRPr="00854621">
        <w:rPr>
          <w:color w:val="000000" w:themeColor="text1"/>
          <w:sz w:val="28"/>
          <w:szCs w:val="28"/>
          <w:lang w:val="kk-KZ"/>
        </w:rPr>
        <w:t xml:space="preserve">) және </w:t>
      </w:r>
      <w:proofErr w:type="spellStart"/>
      <w:r w:rsidRPr="00854621">
        <w:rPr>
          <w:color w:val="000000" w:themeColor="text1"/>
          <w:sz w:val="28"/>
          <w:szCs w:val="28"/>
          <w:lang w:val="kk-KZ"/>
        </w:rPr>
        <w:t>Willow</w:t>
      </w:r>
      <w:proofErr w:type="spellEnd"/>
      <w:r w:rsidRPr="00854621">
        <w:rPr>
          <w:color w:val="000000" w:themeColor="text1"/>
          <w:sz w:val="28"/>
          <w:szCs w:val="28"/>
          <w:lang w:val="kk-KZ"/>
        </w:rPr>
        <w:t xml:space="preserve"> (105 </w:t>
      </w:r>
      <w:proofErr w:type="spellStart"/>
      <w:r w:rsidRPr="00854621">
        <w:rPr>
          <w:color w:val="000000" w:themeColor="text1"/>
          <w:sz w:val="28"/>
          <w:szCs w:val="28"/>
          <w:lang w:val="kk-KZ"/>
        </w:rPr>
        <w:t>кубит</w:t>
      </w:r>
      <w:proofErr w:type="spellEnd"/>
      <w:r w:rsidRPr="00854621">
        <w:rPr>
          <w:color w:val="000000" w:themeColor="text1"/>
          <w:sz w:val="28"/>
          <w:szCs w:val="28"/>
          <w:lang w:val="kk-KZ"/>
        </w:rPr>
        <w:t xml:space="preserve">) процессорлары. 2019 жылы </w:t>
      </w:r>
      <w:proofErr w:type="spellStart"/>
      <w:r w:rsidRPr="00854621">
        <w:rPr>
          <w:color w:val="000000" w:themeColor="text1"/>
          <w:sz w:val="28"/>
          <w:szCs w:val="28"/>
          <w:lang w:val="kk-KZ"/>
        </w:rPr>
        <w:t>Google</w:t>
      </w:r>
      <w:proofErr w:type="spellEnd"/>
      <w:r w:rsidRPr="00854621">
        <w:rPr>
          <w:color w:val="000000" w:themeColor="text1"/>
          <w:sz w:val="28"/>
          <w:szCs w:val="28"/>
          <w:lang w:val="kk-KZ"/>
        </w:rPr>
        <w:t xml:space="preserve"> 'кванттық үстемдікті' (</w:t>
      </w:r>
      <w:proofErr w:type="spellStart"/>
      <w:r w:rsidRPr="00854621">
        <w:rPr>
          <w:color w:val="000000" w:themeColor="text1"/>
          <w:sz w:val="28"/>
          <w:szCs w:val="28"/>
          <w:lang w:val="kk-KZ"/>
        </w:rPr>
        <w:t>quantum</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supremacy</w:t>
      </w:r>
      <w:proofErr w:type="spellEnd"/>
      <w:r w:rsidRPr="00854621">
        <w:rPr>
          <w:color w:val="000000" w:themeColor="text1"/>
          <w:sz w:val="28"/>
          <w:szCs w:val="28"/>
          <w:lang w:val="kk-KZ"/>
        </w:rPr>
        <w:t>) алғаш жариялады. Cirq және TensorFlow Quantum (TFQ) кітапханалары арқылы қолжетімді</w:t>
      </w:r>
      <w:r w:rsidR="008F2023" w:rsidRPr="00854621">
        <w:rPr>
          <w:color w:val="000000" w:themeColor="text1"/>
          <w:sz w:val="28"/>
          <w:szCs w:val="28"/>
          <w:lang w:val="kk-KZ"/>
        </w:rPr>
        <w:t xml:space="preserve"> </w:t>
      </w:r>
      <w:r w:rsidR="008F2023" w:rsidRPr="00CA7F92">
        <w:rPr>
          <w:color w:val="000000" w:themeColor="text1"/>
          <w:sz w:val="28"/>
          <w:szCs w:val="28"/>
          <w:lang w:val="kk-KZ"/>
        </w:rPr>
        <w:t>[</w:t>
      </w:r>
      <w:r w:rsidR="00FD1D3E" w:rsidRPr="00CA7F92">
        <w:rPr>
          <w:color w:val="000000" w:themeColor="text1"/>
          <w:sz w:val="28"/>
          <w:szCs w:val="28"/>
          <w:lang w:val="kk-KZ"/>
        </w:rPr>
        <w:t>30</w:t>
      </w:r>
      <w:r w:rsidR="008F2023" w:rsidRPr="00CA7F92">
        <w:rPr>
          <w:color w:val="000000" w:themeColor="text1"/>
          <w:sz w:val="28"/>
          <w:szCs w:val="28"/>
          <w:lang w:val="kk-KZ"/>
        </w:rPr>
        <w:t>]</w:t>
      </w:r>
      <w:r w:rsidRPr="00854621">
        <w:rPr>
          <w:color w:val="000000" w:themeColor="text1"/>
          <w:sz w:val="28"/>
          <w:szCs w:val="28"/>
          <w:lang w:val="kk-KZ"/>
        </w:rPr>
        <w:t>.</w:t>
      </w:r>
    </w:p>
    <w:p w14:paraId="5338C129" w14:textId="36E48286" w:rsidR="00733711" w:rsidRPr="00854621" w:rsidRDefault="00733711" w:rsidP="009A1211">
      <w:pPr>
        <w:pStyle w:val="ListParagraph"/>
        <w:numPr>
          <w:ilvl w:val="0"/>
          <w:numId w:val="23"/>
        </w:numPr>
        <w:tabs>
          <w:tab w:val="left" w:pos="284"/>
          <w:tab w:val="left" w:pos="709"/>
          <w:tab w:val="left" w:pos="993"/>
        </w:tabs>
        <w:ind w:left="0" w:firstLine="709"/>
        <w:jc w:val="both"/>
        <w:rPr>
          <w:color w:val="000000" w:themeColor="text1"/>
          <w:sz w:val="28"/>
          <w:szCs w:val="28"/>
          <w:lang w:val="kk-KZ"/>
        </w:rPr>
      </w:pPr>
      <w:proofErr w:type="spellStart"/>
      <w:r w:rsidRPr="00854621">
        <w:rPr>
          <w:color w:val="000000" w:themeColor="text1"/>
          <w:sz w:val="28"/>
          <w:szCs w:val="28"/>
          <w:lang w:val="kk-KZ"/>
        </w:rPr>
        <w:t>IonQ</w:t>
      </w:r>
      <w:proofErr w:type="spellEnd"/>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иондық тұзақ технологиясына негізделген кванттық компьютер. Жоғары дәлдікті кубиттер мен ұзақ </w:t>
      </w:r>
      <w:proofErr w:type="spellStart"/>
      <w:r w:rsidRPr="00854621">
        <w:rPr>
          <w:color w:val="000000" w:themeColor="text1"/>
          <w:sz w:val="28"/>
          <w:szCs w:val="28"/>
          <w:lang w:val="kk-KZ"/>
        </w:rPr>
        <w:t>когеренттілік</w:t>
      </w:r>
      <w:proofErr w:type="spellEnd"/>
      <w:r w:rsidRPr="00854621">
        <w:rPr>
          <w:color w:val="000000" w:themeColor="text1"/>
          <w:sz w:val="28"/>
          <w:szCs w:val="28"/>
          <w:lang w:val="kk-KZ"/>
        </w:rPr>
        <w:t xml:space="preserve"> уақытымен ерекшеленеді</w:t>
      </w:r>
      <w:r w:rsidR="008F2023" w:rsidRPr="00854621">
        <w:rPr>
          <w:color w:val="000000" w:themeColor="text1"/>
          <w:sz w:val="28"/>
          <w:szCs w:val="28"/>
          <w:lang w:val="kk-KZ"/>
        </w:rPr>
        <w:t xml:space="preserve"> </w:t>
      </w:r>
      <w:r w:rsidR="008F2023" w:rsidRPr="00CA7F92">
        <w:rPr>
          <w:color w:val="000000" w:themeColor="text1"/>
          <w:sz w:val="28"/>
          <w:szCs w:val="28"/>
          <w:lang w:val="kk-KZ"/>
        </w:rPr>
        <w:t>[3</w:t>
      </w:r>
      <w:r w:rsidR="00FD1D3E" w:rsidRPr="00CA7F92">
        <w:rPr>
          <w:color w:val="000000" w:themeColor="text1"/>
          <w:sz w:val="28"/>
          <w:szCs w:val="28"/>
          <w:lang w:val="kk-KZ"/>
        </w:rPr>
        <w:t>1</w:t>
      </w:r>
      <w:r w:rsidR="008F2023" w:rsidRPr="00CA7F92">
        <w:rPr>
          <w:color w:val="000000" w:themeColor="text1"/>
          <w:sz w:val="28"/>
          <w:szCs w:val="28"/>
          <w:lang w:val="kk-KZ"/>
        </w:rPr>
        <w:t>]</w:t>
      </w:r>
      <w:r w:rsidRPr="00854621">
        <w:rPr>
          <w:color w:val="000000" w:themeColor="text1"/>
          <w:sz w:val="28"/>
          <w:szCs w:val="28"/>
          <w:lang w:val="kk-KZ"/>
        </w:rPr>
        <w:t>.</w:t>
      </w:r>
      <w:r w:rsidR="00521E3A" w:rsidRPr="00854621">
        <w:rPr>
          <w:color w:val="000000" w:themeColor="text1"/>
          <w:sz w:val="28"/>
          <w:szCs w:val="28"/>
          <w:lang w:val="kk-KZ"/>
        </w:rPr>
        <w:t xml:space="preserve"> </w:t>
      </w:r>
      <w:r w:rsidR="00521E3A" w:rsidRPr="00854621">
        <w:rPr>
          <w:color w:val="000000" w:themeColor="text1"/>
          <w:sz w:val="28"/>
          <w:szCs w:val="28"/>
          <w:lang w:val="en-US"/>
        </w:rPr>
        <w:t>2-</w:t>
      </w:r>
      <w:r w:rsidR="00521E3A" w:rsidRPr="00854621">
        <w:rPr>
          <w:color w:val="000000" w:themeColor="text1"/>
          <w:sz w:val="28"/>
          <w:szCs w:val="28"/>
          <w:lang w:val="kk-KZ"/>
        </w:rPr>
        <w:t>кестеде барлық кванттық есептеу платформаларының салыстырмалы сипаттамасы көрсетілген.</w:t>
      </w:r>
    </w:p>
    <w:p w14:paraId="541E5ECE" w14:textId="77777777" w:rsidR="008C6065" w:rsidRPr="00854621" w:rsidRDefault="008C6065" w:rsidP="009A1211">
      <w:pPr>
        <w:rPr>
          <w:color w:val="000000" w:themeColor="text1"/>
          <w:sz w:val="28"/>
          <w:szCs w:val="28"/>
          <w:lang w:val="kk-KZ"/>
        </w:rPr>
      </w:pPr>
    </w:p>
    <w:p w14:paraId="38910CDC" w14:textId="32BCBBA9" w:rsidR="00733711" w:rsidRPr="00854621" w:rsidRDefault="00733711" w:rsidP="009A1211">
      <w:pPr>
        <w:rPr>
          <w:color w:val="000000" w:themeColor="text1"/>
          <w:sz w:val="28"/>
          <w:szCs w:val="28"/>
        </w:rPr>
      </w:pPr>
      <w:r w:rsidRPr="00854621">
        <w:rPr>
          <w:color w:val="000000" w:themeColor="text1"/>
          <w:sz w:val="28"/>
          <w:szCs w:val="28"/>
        </w:rPr>
        <w:t>2</w:t>
      </w:r>
      <w:r w:rsidR="002E7D9E" w:rsidRPr="00854621">
        <w:rPr>
          <w:color w:val="000000" w:themeColor="text1"/>
          <w:sz w:val="28"/>
          <w:szCs w:val="28"/>
        </w:rPr>
        <w:t>-</w:t>
      </w:r>
      <w:r w:rsidR="008C6065" w:rsidRPr="00854621">
        <w:rPr>
          <w:color w:val="000000" w:themeColor="text1"/>
          <w:sz w:val="28"/>
          <w:szCs w:val="28"/>
          <w:lang w:val="kk-KZ"/>
        </w:rPr>
        <w:t>кесте.</w:t>
      </w:r>
      <w:r w:rsidRPr="00854621">
        <w:rPr>
          <w:color w:val="000000" w:themeColor="text1"/>
          <w:sz w:val="28"/>
          <w:szCs w:val="28"/>
        </w:rPr>
        <w:t xml:space="preserve"> Кванттық есептеу платформаларының салыстырмалы сипаттамасы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17"/>
        <w:gridCol w:w="2406"/>
        <w:gridCol w:w="2357"/>
        <w:gridCol w:w="2838"/>
      </w:tblGrid>
      <w:tr w:rsidR="00733711" w:rsidRPr="00854621" w14:paraId="1D5DB2E3" w14:textId="77777777" w:rsidTr="000B3D0B">
        <w:tc>
          <w:tcPr>
            <w:tcW w:w="2317" w:type="dxa"/>
            <w:tcMar>
              <w:top w:w="80" w:type="dxa"/>
              <w:left w:w="120" w:type="dxa"/>
              <w:bottom w:w="80" w:type="dxa"/>
              <w:right w:w="120" w:type="dxa"/>
            </w:tcMar>
          </w:tcPr>
          <w:p w14:paraId="2FA72B24" w14:textId="77777777" w:rsidR="00733711" w:rsidRPr="00854621" w:rsidRDefault="00733711" w:rsidP="0049306F">
            <w:pPr>
              <w:jc w:val="center"/>
              <w:rPr>
                <w:color w:val="000000" w:themeColor="text1"/>
              </w:rPr>
            </w:pPr>
            <w:r w:rsidRPr="00854621">
              <w:rPr>
                <w:color w:val="000000" w:themeColor="text1"/>
              </w:rPr>
              <w:t>Платформа</w:t>
            </w:r>
          </w:p>
        </w:tc>
        <w:tc>
          <w:tcPr>
            <w:tcW w:w="2406" w:type="dxa"/>
            <w:tcMar>
              <w:top w:w="80" w:type="dxa"/>
              <w:left w:w="120" w:type="dxa"/>
              <w:bottom w:w="80" w:type="dxa"/>
              <w:right w:w="120" w:type="dxa"/>
            </w:tcMar>
          </w:tcPr>
          <w:p w14:paraId="3B2ED5AD" w14:textId="77777777" w:rsidR="00733711" w:rsidRPr="00854621" w:rsidRDefault="00733711" w:rsidP="0049306F">
            <w:pPr>
              <w:jc w:val="center"/>
              <w:rPr>
                <w:color w:val="000000" w:themeColor="text1"/>
              </w:rPr>
            </w:pPr>
            <w:r w:rsidRPr="00854621">
              <w:rPr>
                <w:color w:val="000000" w:themeColor="text1"/>
              </w:rPr>
              <w:t>Тип</w:t>
            </w:r>
          </w:p>
        </w:tc>
        <w:tc>
          <w:tcPr>
            <w:tcW w:w="2357" w:type="dxa"/>
            <w:tcMar>
              <w:top w:w="80" w:type="dxa"/>
              <w:left w:w="120" w:type="dxa"/>
              <w:bottom w:w="80" w:type="dxa"/>
              <w:right w:w="120" w:type="dxa"/>
            </w:tcMar>
          </w:tcPr>
          <w:p w14:paraId="0EC82046" w14:textId="77777777" w:rsidR="00733711" w:rsidRPr="00854621" w:rsidRDefault="00733711" w:rsidP="0049306F">
            <w:pPr>
              <w:jc w:val="center"/>
              <w:rPr>
                <w:color w:val="000000" w:themeColor="text1"/>
              </w:rPr>
            </w:pPr>
            <w:r w:rsidRPr="00854621">
              <w:rPr>
                <w:color w:val="000000" w:themeColor="text1"/>
              </w:rPr>
              <w:t>Кубит саны</w:t>
            </w:r>
          </w:p>
        </w:tc>
        <w:tc>
          <w:tcPr>
            <w:tcW w:w="2838" w:type="dxa"/>
            <w:tcMar>
              <w:top w:w="80" w:type="dxa"/>
              <w:left w:w="120" w:type="dxa"/>
              <w:bottom w:w="80" w:type="dxa"/>
              <w:right w:w="120" w:type="dxa"/>
            </w:tcMar>
          </w:tcPr>
          <w:p w14:paraId="2E8AC96A" w14:textId="77777777" w:rsidR="00733711" w:rsidRPr="00854621" w:rsidRDefault="00733711" w:rsidP="0049306F">
            <w:pPr>
              <w:jc w:val="center"/>
              <w:rPr>
                <w:color w:val="000000" w:themeColor="text1"/>
              </w:rPr>
            </w:pPr>
            <w:r w:rsidRPr="00854621">
              <w:rPr>
                <w:color w:val="000000" w:themeColor="text1"/>
              </w:rPr>
              <w:t>Кітапхана</w:t>
            </w:r>
          </w:p>
        </w:tc>
      </w:tr>
      <w:tr w:rsidR="00733711" w:rsidRPr="00854621" w14:paraId="558DBF53" w14:textId="77777777" w:rsidTr="000B3D0B">
        <w:tc>
          <w:tcPr>
            <w:tcW w:w="2317" w:type="dxa"/>
            <w:tcMar>
              <w:top w:w="80" w:type="dxa"/>
              <w:left w:w="120" w:type="dxa"/>
              <w:bottom w:w="80" w:type="dxa"/>
              <w:right w:w="120" w:type="dxa"/>
            </w:tcMar>
          </w:tcPr>
          <w:p w14:paraId="2EA47DF7" w14:textId="77777777" w:rsidR="00733711" w:rsidRPr="00854621" w:rsidRDefault="00733711" w:rsidP="0049306F">
            <w:pPr>
              <w:jc w:val="center"/>
              <w:rPr>
                <w:color w:val="000000" w:themeColor="text1"/>
              </w:rPr>
            </w:pPr>
            <w:r w:rsidRPr="00854621">
              <w:rPr>
                <w:color w:val="000000" w:themeColor="text1"/>
              </w:rPr>
              <w:t>IBM Quantum</w:t>
            </w:r>
          </w:p>
        </w:tc>
        <w:tc>
          <w:tcPr>
            <w:tcW w:w="2406" w:type="dxa"/>
            <w:tcMar>
              <w:top w:w="80" w:type="dxa"/>
              <w:left w:w="120" w:type="dxa"/>
              <w:bottom w:w="80" w:type="dxa"/>
              <w:right w:w="120" w:type="dxa"/>
            </w:tcMar>
          </w:tcPr>
          <w:p w14:paraId="77813BDA" w14:textId="77777777" w:rsidR="00733711" w:rsidRPr="00854621" w:rsidRDefault="00733711" w:rsidP="0049306F">
            <w:pPr>
              <w:jc w:val="center"/>
              <w:rPr>
                <w:color w:val="000000" w:themeColor="text1"/>
              </w:rPr>
            </w:pPr>
            <w:r w:rsidRPr="00854621">
              <w:rPr>
                <w:color w:val="000000" w:themeColor="text1"/>
              </w:rPr>
              <w:t>Нақты + симулятор</w:t>
            </w:r>
          </w:p>
        </w:tc>
        <w:tc>
          <w:tcPr>
            <w:tcW w:w="2357" w:type="dxa"/>
            <w:tcMar>
              <w:top w:w="80" w:type="dxa"/>
              <w:left w:w="120" w:type="dxa"/>
              <w:bottom w:w="80" w:type="dxa"/>
              <w:right w:w="120" w:type="dxa"/>
            </w:tcMar>
          </w:tcPr>
          <w:p w14:paraId="33E21335" w14:textId="77777777" w:rsidR="00733711" w:rsidRPr="00854621" w:rsidRDefault="00733711" w:rsidP="0049306F">
            <w:pPr>
              <w:jc w:val="center"/>
              <w:rPr>
                <w:color w:val="000000" w:themeColor="text1"/>
              </w:rPr>
            </w:pPr>
            <w:r w:rsidRPr="00854621">
              <w:rPr>
                <w:color w:val="000000" w:themeColor="text1"/>
              </w:rPr>
              <w:t>127–433 кубит</w:t>
            </w:r>
          </w:p>
        </w:tc>
        <w:tc>
          <w:tcPr>
            <w:tcW w:w="2838" w:type="dxa"/>
            <w:tcMar>
              <w:top w:w="80" w:type="dxa"/>
              <w:left w:w="120" w:type="dxa"/>
              <w:bottom w:w="80" w:type="dxa"/>
              <w:right w:w="120" w:type="dxa"/>
            </w:tcMar>
          </w:tcPr>
          <w:p w14:paraId="03079939" w14:textId="77777777" w:rsidR="00733711" w:rsidRPr="00854621" w:rsidRDefault="00733711" w:rsidP="0049306F">
            <w:pPr>
              <w:jc w:val="center"/>
              <w:rPr>
                <w:color w:val="000000" w:themeColor="text1"/>
              </w:rPr>
            </w:pPr>
            <w:r w:rsidRPr="00854621">
              <w:rPr>
                <w:color w:val="000000" w:themeColor="text1"/>
              </w:rPr>
              <w:t>Qiskit</w:t>
            </w:r>
          </w:p>
        </w:tc>
      </w:tr>
      <w:tr w:rsidR="00733711" w:rsidRPr="00854621" w14:paraId="3459E78F" w14:textId="77777777" w:rsidTr="000B3D0B">
        <w:tc>
          <w:tcPr>
            <w:tcW w:w="2317" w:type="dxa"/>
            <w:tcMar>
              <w:top w:w="80" w:type="dxa"/>
              <w:left w:w="120" w:type="dxa"/>
              <w:bottom w:w="80" w:type="dxa"/>
              <w:right w:w="120" w:type="dxa"/>
            </w:tcMar>
          </w:tcPr>
          <w:p w14:paraId="39F1C605" w14:textId="77777777" w:rsidR="00733711" w:rsidRPr="00854621" w:rsidRDefault="00733711" w:rsidP="0049306F">
            <w:pPr>
              <w:jc w:val="center"/>
              <w:rPr>
                <w:color w:val="000000" w:themeColor="text1"/>
              </w:rPr>
            </w:pPr>
            <w:r w:rsidRPr="00854621">
              <w:rPr>
                <w:color w:val="000000" w:themeColor="text1"/>
              </w:rPr>
              <w:t>Google Sycamore</w:t>
            </w:r>
          </w:p>
        </w:tc>
        <w:tc>
          <w:tcPr>
            <w:tcW w:w="2406" w:type="dxa"/>
            <w:tcMar>
              <w:top w:w="80" w:type="dxa"/>
              <w:left w:w="120" w:type="dxa"/>
              <w:bottom w:w="80" w:type="dxa"/>
              <w:right w:w="120" w:type="dxa"/>
            </w:tcMar>
          </w:tcPr>
          <w:p w14:paraId="0B4689C2" w14:textId="77777777" w:rsidR="00733711" w:rsidRPr="00854621" w:rsidRDefault="00733711" w:rsidP="0049306F">
            <w:pPr>
              <w:jc w:val="center"/>
              <w:rPr>
                <w:color w:val="000000" w:themeColor="text1"/>
              </w:rPr>
            </w:pPr>
            <w:r w:rsidRPr="00854621">
              <w:rPr>
                <w:color w:val="000000" w:themeColor="text1"/>
              </w:rPr>
              <w:t>Нақты процессор</w:t>
            </w:r>
          </w:p>
        </w:tc>
        <w:tc>
          <w:tcPr>
            <w:tcW w:w="2357" w:type="dxa"/>
            <w:tcMar>
              <w:top w:w="80" w:type="dxa"/>
              <w:left w:w="120" w:type="dxa"/>
              <w:bottom w:w="80" w:type="dxa"/>
              <w:right w:w="120" w:type="dxa"/>
            </w:tcMar>
          </w:tcPr>
          <w:p w14:paraId="2C1F8615" w14:textId="77777777" w:rsidR="00733711" w:rsidRPr="00854621" w:rsidRDefault="00733711" w:rsidP="0049306F">
            <w:pPr>
              <w:jc w:val="center"/>
              <w:rPr>
                <w:color w:val="000000" w:themeColor="text1"/>
              </w:rPr>
            </w:pPr>
            <w:r w:rsidRPr="00854621">
              <w:rPr>
                <w:color w:val="000000" w:themeColor="text1"/>
              </w:rPr>
              <w:t>53–70 кубит</w:t>
            </w:r>
          </w:p>
        </w:tc>
        <w:tc>
          <w:tcPr>
            <w:tcW w:w="2838" w:type="dxa"/>
            <w:tcMar>
              <w:top w:w="80" w:type="dxa"/>
              <w:left w:w="120" w:type="dxa"/>
              <w:bottom w:w="80" w:type="dxa"/>
              <w:right w:w="120" w:type="dxa"/>
            </w:tcMar>
          </w:tcPr>
          <w:p w14:paraId="5067ACB8" w14:textId="77777777" w:rsidR="00733711" w:rsidRPr="00854621" w:rsidRDefault="00733711" w:rsidP="0049306F">
            <w:pPr>
              <w:jc w:val="center"/>
              <w:rPr>
                <w:color w:val="000000" w:themeColor="text1"/>
              </w:rPr>
            </w:pPr>
            <w:r w:rsidRPr="00854621">
              <w:rPr>
                <w:color w:val="000000" w:themeColor="text1"/>
              </w:rPr>
              <w:t>Cirq, TFQ</w:t>
            </w:r>
          </w:p>
        </w:tc>
      </w:tr>
      <w:tr w:rsidR="00733711" w:rsidRPr="00854621" w14:paraId="336CF76C" w14:textId="77777777" w:rsidTr="000B3D0B">
        <w:tc>
          <w:tcPr>
            <w:tcW w:w="2317" w:type="dxa"/>
            <w:tcMar>
              <w:top w:w="80" w:type="dxa"/>
              <w:left w:w="120" w:type="dxa"/>
              <w:bottom w:w="80" w:type="dxa"/>
              <w:right w:w="120" w:type="dxa"/>
            </w:tcMar>
          </w:tcPr>
          <w:p w14:paraId="7815352F" w14:textId="77777777" w:rsidR="00733711" w:rsidRPr="00854621" w:rsidRDefault="00733711" w:rsidP="0049306F">
            <w:pPr>
              <w:jc w:val="center"/>
              <w:rPr>
                <w:color w:val="000000" w:themeColor="text1"/>
              </w:rPr>
            </w:pPr>
            <w:r w:rsidRPr="00854621">
              <w:rPr>
                <w:color w:val="000000" w:themeColor="text1"/>
              </w:rPr>
              <w:t>Statevector Sim.</w:t>
            </w:r>
          </w:p>
        </w:tc>
        <w:tc>
          <w:tcPr>
            <w:tcW w:w="2406" w:type="dxa"/>
            <w:tcMar>
              <w:top w:w="80" w:type="dxa"/>
              <w:left w:w="120" w:type="dxa"/>
              <w:bottom w:w="80" w:type="dxa"/>
              <w:right w:w="120" w:type="dxa"/>
            </w:tcMar>
          </w:tcPr>
          <w:p w14:paraId="60A63CEA" w14:textId="77777777" w:rsidR="00733711" w:rsidRPr="00854621" w:rsidRDefault="00733711" w:rsidP="0049306F">
            <w:pPr>
              <w:jc w:val="center"/>
              <w:rPr>
                <w:color w:val="000000" w:themeColor="text1"/>
              </w:rPr>
            </w:pPr>
            <w:r w:rsidRPr="00854621">
              <w:rPr>
                <w:color w:val="000000" w:themeColor="text1"/>
              </w:rPr>
              <w:t>Классикалық симулятор</w:t>
            </w:r>
          </w:p>
        </w:tc>
        <w:tc>
          <w:tcPr>
            <w:tcW w:w="2357" w:type="dxa"/>
            <w:tcMar>
              <w:top w:w="80" w:type="dxa"/>
              <w:left w:w="120" w:type="dxa"/>
              <w:bottom w:w="80" w:type="dxa"/>
              <w:right w:w="120" w:type="dxa"/>
            </w:tcMar>
          </w:tcPr>
          <w:p w14:paraId="647BCBFA" w14:textId="77777777" w:rsidR="00733711" w:rsidRPr="00854621" w:rsidRDefault="00733711" w:rsidP="0049306F">
            <w:pPr>
              <w:jc w:val="center"/>
              <w:rPr>
                <w:color w:val="000000" w:themeColor="text1"/>
              </w:rPr>
            </w:pPr>
            <w:r w:rsidRPr="00854621">
              <w:rPr>
                <w:color w:val="000000" w:themeColor="text1"/>
              </w:rPr>
              <w:t>≤30 кубит</w:t>
            </w:r>
          </w:p>
        </w:tc>
        <w:tc>
          <w:tcPr>
            <w:tcW w:w="2838" w:type="dxa"/>
            <w:tcMar>
              <w:top w:w="80" w:type="dxa"/>
              <w:left w:w="120" w:type="dxa"/>
              <w:bottom w:w="80" w:type="dxa"/>
              <w:right w:w="120" w:type="dxa"/>
            </w:tcMar>
          </w:tcPr>
          <w:p w14:paraId="7C4D1008" w14:textId="77777777" w:rsidR="00733711" w:rsidRPr="00854621" w:rsidRDefault="00733711" w:rsidP="0049306F">
            <w:pPr>
              <w:jc w:val="center"/>
              <w:rPr>
                <w:color w:val="000000" w:themeColor="text1"/>
              </w:rPr>
            </w:pPr>
            <w:r w:rsidRPr="00854621">
              <w:rPr>
                <w:color w:val="000000" w:themeColor="text1"/>
              </w:rPr>
              <w:t>Qiskit Aer</w:t>
            </w:r>
          </w:p>
        </w:tc>
      </w:tr>
      <w:tr w:rsidR="00733711" w:rsidRPr="00854621" w14:paraId="28E877E4" w14:textId="77777777" w:rsidTr="000B3D0B">
        <w:tc>
          <w:tcPr>
            <w:tcW w:w="2317" w:type="dxa"/>
            <w:tcMar>
              <w:top w:w="80" w:type="dxa"/>
              <w:left w:w="120" w:type="dxa"/>
              <w:bottom w:w="80" w:type="dxa"/>
              <w:right w:w="120" w:type="dxa"/>
            </w:tcMar>
          </w:tcPr>
          <w:p w14:paraId="765CAF17" w14:textId="77777777" w:rsidR="00733711" w:rsidRPr="00854621" w:rsidRDefault="00733711" w:rsidP="0049306F">
            <w:pPr>
              <w:jc w:val="center"/>
              <w:rPr>
                <w:color w:val="000000" w:themeColor="text1"/>
              </w:rPr>
            </w:pPr>
            <w:r w:rsidRPr="00854621">
              <w:rPr>
                <w:color w:val="000000" w:themeColor="text1"/>
              </w:rPr>
              <w:t>Qiskit Aer</w:t>
            </w:r>
          </w:p>
        </w:tc>
        <w:tc>
          <w:tcPr>
            <w:tcW w:w="2406" w:type="dxa"/>
            <w:tcMar>
              <w:top w:w="80" w:type="dxa"/>
              <w:left w:w="120" w:type="dxa"/>
              <w:bottom w:w="80" w:type="dxa"/>
              <w:right w:w="120" w:type="dxa"/>
            </w:tcMar>
          </w:tcPr>
          <w:p w14:paraId="5CB602C9" w14:textId="77777777" w:rsidR="00733711" w:rsidRPr="00854621" w:rsidRDefault="00733711" w:rsidP="0049306F">
            <w:pPr>
              <w:jc w:val="center"/>
              <w:rPr>
                <w:color w:val="000000" w:themeColor="text1"/>
              </w:rPr>
            </w:pPr>
            <w:r w:rsidRPr="00854621">
              <w:rPr>
                <w:color w:val="000000" w:themeColor="text1"/>
              </w:rPr>
              <w:t>Шулы симулятор</w:t>
            </w:r>
          </w:p>
        </w:tc>
        <w:tc>
          <w:tcPr>
            <w:tcW w:w="2357" w:type="dxa"/>
            <w:tcMar>
              <w:top w:w="80" w:type="dxa"/>
              <w:left w:w="120" w:type="dxa"/>
              <w:bottom w:w="80" w:type="dxa"/>
              <w:right w:w="120" w:type="dxa"/>
            </w:tcMar>
          </w:tcPr>
          <w:p w14:paraId="4D95B568" w14:textId="77777777" w:rsidR="00733711" w:rsidRPr="00854621" w:rsidRDefault="00733711" w:rsidP="0049306F">
            <w:pPr>
              <w:jc w:val="center"/>
              <w:rPr>
                <w:color w:val="000000" w:themeColor="text1"/>
              </w:rPr>
            </w:pPr>
            <w:r w:rsidRPr="00854621">
              <w:rPr>
                <w:color w:val="000000" w:themeColor="text1"/>
              </w:rPr>
              <w:t>Кез келген</w:t>
            </w:r>
          </w:p>
        </w:tc>
        <w:tc>
          <w:tcPr>
            <w:tcW w:w="2838" w:type="dxa"/>
            <w:tcMar>
              <w:top w:w="80" w:type="dxa"/>
              <w:left w:w="120" w:type="dxa"/>
              <w:bottom w:w="80" w:type="dxa"/>
              <w:right w:w="120" w:type="dxa"/>
            </w:tcMar>
          </w:tcPr>
          <w:p w14:paraId="035D2F33" w14:textId="77777777" w:rsidR="00733711" w:rsidRPr="00854621" w:rsidRDefault="00733711" w:rsidP="0049306F">
            <w:pPr>
              <w:jc w:val="center"/>
              <w:rPr>
                <w:color w:val="000000" w:themeColor="text1"/>
              </w:rPr>
            </w:pPr>
            <w:r w:rsidRPr="00854621">
              <w:rPr>
                <w:color w:val="000000" w:themeColor="text1"/>
              </w:rPr>
              <w:t>Qiskit</w:t>
            </w:r>
          </w:p>
        </w:tc>
      </w:tr>
      <w:tr w:rsidR="00733711" w:rsidRPr="00854621" w14:paraId="79C7FE99" w14:textId="77777777" w:rsidTr="000B3D0B">
        <w:tc>
          <w:tcPr>
            <w:tcW w:w="2317" w:type="dxa"/>
            <w:tcMar>
              <w:top w:w="80" w:type="dxa"/>
              <w:left w:w="120" w:type="dxa"/>
              <w:bottom w:w="80" w:type="dxa"/>
              <w:right w:w="120" w:type="dxa"/>
            </w:tcMar>
          </w:tcPr>
          <w:p w14:paraId="794C40CA" w14:textId="77777777" w:rsidR="00733711" w:rsidRPr="00854621" w:rsidRDefault="00733711" w:rsidP="0049306F">
            <w:pPr>
              <w:jc w:val="center"/>
              <w:rPr>
                <w:color w:val="000000" w:themeColor="text1"/>
              </w:rPr>
            </w:pPr>
            <w:r w:rsidRPr="00854621">
              <w:rPr>
                <w:color w:val="000000" w:themeColor="text1"/>
              </w:rPr>
              <w:t>PennyLane</w:t>
            </w:r>
          </w:p>
        </w:tc>
        <w:tc>
          <w:tcPr>
            <w:tcW w:w="2406" w:type="dxa"/>
            <w:tcMar>
              <w:top w:w="80" w:type="dxa"/>
              <w:left w:w="120" w:type="dxa"/>
              <w:bottom w:w="80" w:type="dxa"/>
              <w:right w:w="120" w:type="dxa"/>
            </w:tcMar>
          </w:tcPr>
          <w:p w14:paraId="7D5E72DA" w14:textId="77777777" w:rsidR="00733711" w:rsidRPr="00854621" w:rsidRDefault="00733711" w:rsidP="0049306F">
            <w:pPr>
              <w:jc w:val="center"/>
              <w:rPr>
                <w:color w:val="000000" w:themeColor="text1"/>
              </w:rPr>
            </w:pPr>
            <w:r w:rsidRPr="00854621">
              <w:rPr>
                <w:color w:val="000000" w:themeColor="text1"/>
              </w:rPr>
              <w:t>Гибридті жақтау</w:t>
            </w:r>
          </w:p>
        </w:tc>
        <w:tc>
          <w:tcPr>
            <w:tcW w:w="2357" w:type="dxa"/>
            <w:tcMar>
              <w:top w:w="80" w:type="dxa"/>
              <w:left w:w="120" w:type="dxa"/>
              <w:bottom w:w="80" w:type="dxa"/>
              <w:right w:w="120" w:type="dxa"/>
            </w:tcMar>
          </w:tcPr>
          <w:p w14:paraId="2B68FD92" w14:textId="77777777" w:rsidR="00733711" w:rsidRPr="00854621" w:rsidRDefault="00733711" w:rsidP="0049306F">
            <w:pPr>
              <w:jc w:val="center"/>
              <w:rPr>
                <w:color w:val="000000" w:themeColor="text1"/>
              </w:rPr>
            </w:pPr>
            <w:r w:rsidRPr="00854621">
              <w:rPr>
                <w:color w:val="000000" w:themeColor="text1"/>
              </w:rPr>
              <w:t>Плагинге байланысты</w:t>
            </w:r>
          </w:p>
        </w:tc>
        <w:tc>
          <w:tcPr>
            <w:tcW w:w="2838" w:type="dxa"/>
            <w:tcMar>
              <w:top w:w="80" w:type="dxa"/>
              <w:left w:w="120" w:type="dxa"/>
              <w:bottom w:w="80" w:type="dxa"/>
              <w:right w:w="120" w:type="dxa"/>
            </w:tcMar>
          </w:tcPr>
          <w:p w14:paraId="75D4A4ED" w14:textId="77777777" w:rsidR="00733711" w:rsidRPr="00854621" w:rsidRDefault="00733711" w:rsidP="0049306F">
            <w:pPr>
              <w:jc w:val="center"/>
              <w:rPr>
                <w:color w:val="000000" w:themeColor="text1"/>
              </w:rPr>
            </w:pPr>
            <w:r w:rsidRPr="00854621">
              <w:rPr>
                <w:color w:val="000000" w:themeColor="text1"/>
              </w:rPr>
              <w:t>PennyLane</w:t>
            </w:r>
          </w:p>
        </w:tc>
      </w:tr>
    </w:tbl>
    <w:p w14:paraId="087F2002" w14:textId="77777777" w:rsidR="00733711" w:rsidRPr="00854621" w:rsidRDefault="00733711" w:rsidP="009A1211">
      <w:pPr>
        <w:rPr>
          <w:color w:val="000000" w:themeColor="text1"/>
          <w:sz w:val="28"/>
          <w:szCs w:val="28"/>
        </w:rPr>
      </w:pPr>
    </w:p>
    <w:p w14:paraId="7C5A1585" w14:textId="0D4DC924" w:rsidR="005C3647" w:rsidRPr="00854621" w:rsidRDefault="00733711" w:rsidP="009A1211">
      <w:pPr>
        <w:ind w:firstLine="720"/>
        <w:jc w:val="both"/>
        <w:rPr>
          <w:color w:val="000000" w:themeColor="text1"/>
          <w:sz w:val="28"/>
          <w:szCs w:val="28"/>
        </w:rPr>
      </w:pPr>
      <w:r w:rsidRPr="00854621">
        <w:rPr>
          <w:color w:val="000000" w:themeColor="text1"/>
          <w:sz w:val="28"/>
          <w:szCs w:val="28"/>
        </w:rPr>
        <w:t xml:space="preserve">Бейнелерді тану есептерінде гибридті кванттық-классикалық модельдерді сынау үшін симуляторлар мен нақты процессорларды бірге пайдалану ең тиімді </w:t>
      </w:r>
      <w:r w:rsidRPr="00854621">
        <w:rPr>
          <w:color w:val="000000" w:themeColor="text1"/>
          <w:sz w:val="28"/>
          <w:szCs w:val="28"/>
        </w:rPr>
        <w:lastRenderedPageBreak/>
        <w:t>тәсіл болып табылады: жедел прототиптеу үшін симуляторлар, ал соңғы нәтижені растау үшін нақты процессорлар қолданылады.</w:t>
      </w:r>
    </w:p>
    <w:p w14:paraId="72ED4579" w14:textId="77777777" w:rsidR="0087147A" w:rsidRPr="00854621" w:rsidRDefault="0087147A" w:rsidP="009A1211">
      <w:pPr>
        <w:pStyle w:val="NormalWeb"/>
        <w:spacing w:before="0" w:beforeAutospacing="0" w:after="0" w:afterAutospacing="0"/>
        <w:ind w:firstLine="709"/>
        <w:jc w:val="both"/>
        <w:rPr>
          <w:sz w:val="28"/>
          <w:szCs w:val="28"/>
          <w:lang w:val="kk-KZ"/>
        </w:rPr>
      </w:pPr>
    </w:p>
    <w:p w14:paraId="7328C952" w14:textId="33EA67AD" w:rsidR="00183FB4" w:rsidRPr="00854621" w:rsidRDefault="00183FB4" w:rsidP="009A1211">
      <w:pPr>
        <w:pStyle w:val="NormalWeb"/>
        <w:spacing w:before="0" w:beforeAutospacing="0" w:after="0" w:afterAutospacing="0"/>
        <w:ind w:firstLine="709"/>
        <w:jc w:val="both"/>
        <w:outlineLvl w:val="1"/>
        <w:rPr>
          <w:b/>
          <w:bCs/>
          <w:sz w:val="28"/>
          <w:szCs w:val="28"/>
          <w:lang w:val="kk-KZ"/>
        </w:rPr>
      </w:pPr>
      <w:bookmarkStart w:id="9" w:name="_Toc228269450"/>
      <w:r w:rsidRPr="00CA7F92">
        <w:rPr>
          <w:b/>
          <w:bCs/>
          <w:sz w:val="28"/>
          <w:szCs w:val="28"/>
          <w:lang w:val="kk-KZ"/>
        </w:rPr>
        <w:t xml:space="preserve">1.4 </w:t>
      </w:r>
      <w:r w:rsidRPr="00854621">
        <w:rPr>
          <w:b/>
          <w:bCs/>
          <w:sz w:val="28"/>
          <w:szCs w:val="28"/>
          <w:lang w:val="kk-KZ"/>
        </w:rPr>
        <w:t>Гибридті кванттық-классикалық архитектуралар</w:t>
      </w:r>
      <w:bookmarkEnd w:id="9"/>
    </w:p>
    <w:p w14:paraId="0B9CCABC" w14:textId="00269638" w:rsidR="00085792" w:rsidRPr="00CA7F92" w:rsidRDefault="00085792" w:rsidP="009A1211">
      <w:pPr>
        <w:ind w:firstLine="720"/>
        <w:jc w:val="both"/>
        <w:rPr>
          <w:sz w:val="28"/>
          <w:szCs w:val="28"/>
          <w:lang w:val="kk-KZ"/>
        </w:rPr>
      </w:pPr>
      <w:r w:rsidRPr="00854621">
        <w:rPr>
          <w:sz w:val="28"/>
          <w:szCs w:val="28"/>
          <w:lang w:val="kk-KZ"/>
        </w:rPr>
        <w:t xml:space="preserve">Гибридті кванттық-классикалық архитектуралар </w:t>
      </w:r>
      <w:r w:rsidR="002E7D9E" w:rsidRPr="00854621">
        <w:rPr>
          <w:sz w:val="28"/>
          <w:szCs w:val="28"/>
          <w:lang w:val="kk-KZ"/>
        </w:rPr>
        <w:t>-</w:t>
      </w:r>
      <w:r w:rsidRPr="00854621">
        <w:rPr>
          <w:sz w:val="28"/>
          <w:szCs w:val="28"/>
          <w:lang w:val="kk-KZ"/>
        </w:rPr>
        <w:t xml:space="preserve"> NISQ дәуірінің басты технологиялық шешімдерінің бірі. </w:t>
      </w:r>
      <w:r w:rsidRPr="00CA7F92">
        <w:rPr>
          <w:sz w:val="28"/>
          <w:szCs w:val="28"/>
          <w:lang w:val="kk-KZ"/>
        </w:rPr>
        <w:t xml:space="preserve">Таза кванттық жүйелердің шектеулі </w:t>
      </w:r>
      <w:proofErr w:type="spellStart"/>
      <w:r w:rsidRPr="00CA7F92">
        <w:rPr>
          <w:sz w:val="28"/>
          <w:szCs w:val="28"/>
          <w:lang w:val="kk-KZ"/>
        </w:rPr>
        <w:t>кубит</w:t>
      </w:r>
      <w:proofErr w:type="spellEnd"/>
      <w:r w:rsidRPr="00CA7F92">
        <w:rPr>
          <w:sz w:val="28"/>
          <w:szCs w:val="28"/>
          <w:lang w:val="kk-KZ"/>
        </w:rPr>
        <w:t xml:space="preserve"> саны, жоғары шу деңгейі және </w:t>
      </w:r>
      <w:proofErr w:type="spellStart"/>
      <w:r w:rsidRPr="00CA7F92">
        <w:rPr>
          <w:sz w:val="28"/>
          <w:szCs w:val="28"/>
          <w:lang w:val="kk-KZ"/>
        </w:rPr>
        <w:t>декогеренция</w:t>
      </w:r>
      <w:proofErr w:type="spellEnd"/>
      <w:r w:rsidRPr="00CA7F92">
        <w:rPr>
          <w:sz w:val="28"/>
          <w:szCs w:val="28"/>
          <w:lang w:val="kk-KZ"/>
        </w:rPr>
        <w:t xml:space="preserve"> проблемалары практикалық қолданысты </w:t>
      </w:r>
      <w:proofErr w:type="spellStart"/>
      <w:r w:rsidRPr="00CA7F92">
        <w:rPr>
          <w:sz w:val="28"/>
          <w:szCs w:val="28"/>
          <w:lang w:val="kk-KZ"/>
        </w:rPr>
        <w:t>қиындататындықтан</w:t>
      </w:r>
      <w:proofErr w:type="spellEnd"/>
      <w:r w:rsidRPr="00CA7F92">
        <w:rPr>
          <w:sz w:val="28"/>
          <w:szCs w:val="28"/>
          <w:lang w:val="kk-KZ"/>
        </w:rPr>
        <w:t>, зерттеушілер кванттық есептеудің артықшылықтарын классикалық нейрондық желілердің тұрақтылық пен дәлдік қасиеттерімен біріктіретін гибридті тәсілдерге жүгінді [28, 29]. Таңдалған 40 зерттеуді талдаған жүйелі шолу нәтижелері бойынша зерттеулердің 90%-дан астамы гибридті кванттық-классикалық модельдерді қолданатынын көрсетті [</w:t>
      </w:r>
      <w:r w:rsidR="00431CA9" w:rsidRPr="00CA7F92">
        <w:rPr>
          <w:sz w:val="28"/>
          <w:szCs w:val="28"/>
          <w:lang w:val="kk-KZ"/>
        </w:rPr>
        <w:t>32</w:t>
      </w:r>
      <w:r w:rsidRPr="00CA7F92">
        <w:rPr>
          <w:sz w:val="28"/>
          <w:szCs w:val="28"/>
          <w:lang w:val="kk-KZ"/>
        </w:rPr>
        <w:t>].</w:t>
      </w:r>
    </w:p>
    <w:p w14:paraId="191A4E70" w14:textId="097B1337" w:rsidR="00085792" w:rsidRPr="00CA7F92" w:rsidRDefault="00085792" w:rsidP="009A1211">
      <w:pPr>
        <w:ind w:firstLine="720"/>
        <w:jc w:val="both"/>
        <w:rPr>
          <w:sz w:val="28"/>
          <w:szCs w:val="28"/>
          <w:lang w:val="kk-KZ"/>
        </w:rPr>
      </w:pPr>
      <w:r w:rsidRPr="00CA7F92">
        <w:rPr>
          <w:sz w:val="28"/>
          <w:szCs w:val="28"/>
          <w:lang w:val="kk-KZ"/>
        </w:rPr>
        <w:t xml:space="preserve">Гибридті архитектуралардың негізгі идеясы </w:t>
      </w:r>
      <w:r w:rsidR="002E7D9E" w:rsidRPr="00CA7F92">
        <w:rPr>
          <w:sz w:val="28"/>
          <w:szCs w:val="28"/>
          <w:lang w:val="kk-KZ"/>
        </w:rPr>
        <w:t>-</w:t>
      </w:r>
      <w:r w:rsidRPr="00CA7F92">
        <w:rPr>
          <w:sz w:val="28"/>
          <w:szCs w:val="28"/>
          <w:lang w:val="kk-KZ"/>
        </w:rPr>
        <w:t xml:space="preserve"> классикалық бөліктің есептеу ресурстарын пайдаланып, жоғары өлшемді деректерді кванттық өңдеуге дайындау, ал кванттық бөліктің </w:t>
      </w:r>
      <w:proofErr w:type="spellStart"/>
      <w:r w:rsidRPr="00CA7F92">
        <w:rPr>
          <w:sz w:val="28"/>
          <w:szCs w:val="28"/>
          <w:lang w:val="kk-KZ"/>
        </w:rPr>
        <w:t>суперпозиция</w:t>
      </w:r>
      <w:proofErr w:type="spellEnd"/>
      <w:r w:rsidRPr="00CA7F92">
        <w:rPr>
          <w:sz w:val="28"/>
          <w:szCs w:val="28"/>
          <w:lang w:val="kk-KZ"/>
        </w:rPr>
        <w:t xml:space="preserve"> және шатасу қасиеттерін пайдаланып, классикалық жүйелер шеше алмайтын күрделі белгілерді бөліп алу болып табылады. Осы бөлімде гибридті архитектуралардың негізгі типтері, олардың математикалық өрнегі, архитектуралық ерекшеліктері және бейнелерді тануда қол жеткізілген нәтижелер жүйелі түрде қарастырылады</w:t>
      </w:r>
      <w:r w:rsidR="006C56AF" w:rsidRPr="00CA7F92">
        <w:rPr>
          <w:sz w:val="28"/>
          <w:szCs w:val="28"/>
          <w:lang w:val="kk-KZ"/>
        </w:rPr>
        <w:t xml:space="preserve"> [59]</w:t>
      </w:r>
      <w:r w:rsidRPr="00CA7F92">
        <w:rPr>
          <w:sz w:val="28"/>
          <w:szCs w:val="28"/>
          <w:lang w:val="kk-KZ"/>
        </w:rPr>
        <w:t>.</w:t>
      </w:r>
    </w:p>
    <w:p w14:paraId="02A626BD" w14:textId="1A155646" w:rsidR="00085792" w:rsidRPr="00CA7F92" w:rsidRDefault="00085792" w:rsidP="009A1211">
      <w:pPr>
        <w:ind w:firstLine="720"/>
        <w:jc w:val="both"/>
        <w:rPr>
          <w:sz w:val="28"/>
          <w:szCs w:val="28"/>
          <w:lang w:val="kk-KZ"/>
        </w:rPr>
      </w:pPr>
      <w:r w:rsidRPr="00CA7F92">
        <w:rPr>
          <w:sz w:val="28"/>
          <w:szCs w:val="28"/>
          <w:lang w:val="kk-KZ"/>
        </w:rPr>
        <w:t xml:space="preserve">Кванттық нейрондық желілер теориялық тұрғыдан классикалық желілерге қарағанда тиімді болуы тиіс, дегенмен NISQ дәуірінің шектеулері практикалық іске асыруды күрделілендіреді. Ағымдағы кванттық процессорларда негізгі проблемалар </w:t>
      </w:r>
      <w:r w:rsidR="002E7D9E" w:rsidRPr="00CA7F92">
        <w:rPr>
          <w:sz w:val="28"/>
          <w:szCs w:val="28"/>
          <w:lang w:val="kk-KZ"/>
        </w:rPr>
        <w:t>-</w:t>
      </w:r>
      <w:r w:rsidRPr="00CA7F92">
        <w:rPr>
          <w:sz w:val="28"/>
          <w:szCs w:val="28"/>
          <w:lang w:val="kk-KZ"/>
        </w:rPr>
        <w:t xml:space="preserve"> </w:t>
      </w:r>
      <w:proofErr w:type="spellStart"/>
      <w:r w:rsidRPr="00CA7F92">
        <w:rPr>
          <w:sz w:val="28"/>
          <w:szCs w:val="28"/>
          <w:lang w:val="kk-KZ"/>
        </w:rPr>
        <w:t>декогеренция</w:t>
      </w:r>
      <w:proofErr w:type="spellEnd"/>
      <w:r w:rsidRPr="00CA7F92">
        <w:rPr>
          <w:sz w:val="28"/>
          <w:szCs w:val="28"/>
          <w:lang w:val="kk-KZ"/>
        </w:rPr>
        <w:t xml:space="preserve"> (</w:t>
      </w:r>
      <w:proofErr w:type="spellStart"/>
      <w:r w:rsidRPr="00CA7F92">
        <w:rPr>
          <w:sz w:val="28"/>
          <w:szCs w:val="28"/>
          <w:lang w:val="kk-KZ"/>
        </w:rPr>
        <w:t>кубиттердің</w:t>
      </w:r>
      <w:proofErr w:type="spellEnd"/>
      <w:r w:rsidRPr="00CA7F92">
        <w:rPr>
          <w:sz w:val="28"/>
          <w:szCs w:val="28"/>
          <w:lang w:val="kk-KZ"/>
        </w:rPr>
        <w:t xml:space="preserve"> кванттық қасиеттерін жоғалтуы), </w:t>
      </w:r>
      <w:proofErr w:type="spellStart"/>
      <w:r w:rsidRPr="00CA7F92">
        <w:rPr>
          <w:sz w:val="28"/>
          <w:szCs w:val="28"/>
          <w:lang w:val="kk-KZ"/>
        </w:rPr>
        <w:t>гейт</w:t>
      </w:r>
      <w:proofErr w:type="spellEnd"/>
      <w:r w:rsidRPr="00CA7F92">
        <w:rPr>
          <w:sz w:val="28"/>
          <w:szCs w:val="28"/>
          <w:lang w:val="kk-KZ"/>
        </w:rPr>
        <w:t xml:space="preserve"> қателіктері және шектеулі </w:t>
      </w:r>
      <w:proofErr w:type="spellStart"/>
      <w:r w:rsidRPr="00CA7F92">
        <w:rPr>
          <w:sz w:val="28"/>
          <w:szCs w:val="28"/>
          <w:lang w:val="kk-KZ"/>
        </w:rPr>
        <w:t>кубит</w:t>
      </w:r>
      <w:proofErr w:type="spellEnd"/>
      <w:r w:rsidRPr="00CA7F92">
        <w:rPr>
          <w:sz w:val="28"/>
          <w:szCs w:val="28"/>
          <w:lang w:val="kk-KZ"/>
        </w:rPr>
        <w:t xml:space="preserve"> саны [3</w:t>
      </w:r>
      <w:r w:rsidR="00431CA9" w:rsidRPr="00CA7F92">
        <w:rPr>
          <w:sz w:val="28"/>
          <w:szCs w:val="28"/>
          <w:lang w:val="kk-KZ"/>
        </w:rPr>
        <w:t>3</w:t>
      </w:r>
      <w:r w:rsidRPr="00CA7F92">
        <w:rPr>
          <w:sz w:val="28"/>
          <w:szCs w:val="28"/>
          <w:lang w:val="kk-KZ"/>
        </w:rPr>
        <w:t>]. Бұл проблемаларды жеңу үшін гибридті тәсіл ұсынылды, онда:</w:t>
      </w:r>
    </w:p>
    <w:p w14:paraId="3B28D8B5" w14:textId="158E55F4" w:rsidR="00085792" w:rsidRPr="00854621" w:rsidRDefault="00085792" w:rsidP="009A1211">
      <w:pPr>
        <w:ind w:firstLine="709"/>
        <w:jc w:val="both"/>
        <w:rPr>
          <w:sz w:val="28"/>
          <w:szCs w:val="28"/>
          <w:lang w:val="kk-KZ"/>
        </w:rPr>
      </w:pPr>
      <w:r w:rsidRPr="00CA7F92">
        <w:rPr>
          <w:sz w:val="28"/>
          <w:szCs w:val="28"/>
          <w:lang w:val="kk-KZ"/>
        </w:rPr>
        <w:t>– Классикалық бөлік: деректерді алдын ала өңдеу, өлшем азайту, белгілерді бастапқы бөліп алу</w:t>
      </w:r>
    </w:p>
    <w:p w14:paraId="290E6C80" w14:textId="108431DC" w:rsidR="00085792" w:rsidRPr="00CA7F92" w:rsidRDefault="00085792" w:rsidP="009A1211">
      <w:pPr>
        <w:ind w:firstLine="709"/>
        <w:jc w:val="both"/>
        <w:rPr>
          <w:sz w:val="28"/>
          <w:szCs w:val="28"/>
          <w:lang w:val="kk-KZ"/>
        </w:rPr>
      </w:pPr>
      <w:r w:rsidRPr="00CA7F92">
        <w:rPr>
          <w:sz w:val="28"/>
          <w:szCs w:val="28"/>
          <w:lang w:val="kk-KZ"/>
        </w:rPr>
        <w:t>– Кванттық бөлік: жоғары деңгейлі белгілерді экспрессивті түрде өңдеу, күрделі корреляцияларды анықтау</w:t>
      </w:r>
    </w:p>
    <w:p w14:paraId="2D2F4CF3" w14:textId="3A797716" w:rsidR="00085792" w:rsidRPr="00CA7F92" w:rsidRDefault="00085792" w:rsidP="009A1211">
      <w:pPr>
        <w:ind w:firstLine="709"/>
        <w:jc w:val="both"/>
        <w:rPr>
          <w:sz w:val="28"/>
          <w:szCs w:val="28"/>
          <w:lang w:val="kk-KZ"/>
        </w:rPr>
      </w:pPr>
      <w:r w:rsidRPr="00CA7F92">
        <w:rPr>
          <w:sz w:val="28"/>
          <w:szCs w:val="28"/>
          <w:lang w:val="kk-KZ"/>
        </w:rPr>
        <w:t>– Классикалық соңғы бөлік: кванттық өлшеу нәтижелерін жіктеу шешіміне айналдыру</w:t>
      </w:r>
    </w:p>
    <w:p w14:paraId="0AA7E238" w14:textId="45727368" w:rsidR="00085792" w:rsidRPr="00CA7F92" w:rsidRDefault="00085792" w:rsidP="009A1211">
      <w:pPr>
        <w:ind w:firstLine="720"/>
        <w:jc w:val="both"/>
        <w:rPr>
          <w:sz w:val="28"/>
          <w:szCs w:val="28"/>
          <w:lang w:val="kk-KZ"/>
        </w:rPr>
      </w:pPr>
      <w:r w:rsidRPr="00CA7F92">
        <w:rPr>
          <w:sz w:val="28"/>
          <w:szCs w:val="28"/>
          <w:lang w:val="kk-KZ"/>
        </w:rPr>
        <w:t xml:space="preserve">Гибридті архитектураның жалпы математикалық өрнегі келесі түрде жазылады. Кіріс деректері </w:t>
      </w:r>
      <m:oMath>
        <m:r>
          <w:rPr>
            <w:rFonts w:ascii="Cambria Math" w:hAnsi="Cambria Math"/>
            <w:sz w:val="28"/>
            <w:szCs w:val="28"/>
            <w:lang w:val="kk-KZ"/>
          </w:rPr>
          <m:t xml:space="preserve">x </m:t>
        </m:r>
        <m:r>
          <w:rPr>
            <w:rFonts w:ascii="Cambria Math" w:hAnsi="Cambria Math" w:cs="Cambria Math"/>
            <w:sz w:val="28"/>
            <w:szCs w:val="28"/>
            <w:lang w:val="kk-KZ"/>
          </w:rPr>
          <m:t>∈</m:t>
        </m:r>
        <m:r>
          <m:rPr>
            <m:scr m:val="double-struck"/>
          </m:rPr>
          <w:rPr>
            <w:rFonts w:ascii="Cambria Math" w:hAnsi="Cambria Math"/>
            <w:sz w:val="28"/>
            <w:szCs w:val="28"/>
            <w:lang w:val="kk-KZ"/>
          </w:rPr>
          <m:t xml:space="preserve"> Rⁿ</m:t>
        </m:r>
      </m:oMath>
      <w:r w:rsidRPr="00CA7F92">
        <w:rPr>
          <w:sz w:val="28"/>
          <w:szCs w:val="28"/>
          <w:lang w:val="kk-KZ"/>
        </w:rPr>
        <w:t xml:space="preserve"> болсын. Классикалық алдын ала өңдеу функциясы f_classical: </w:t>
      </w:r>
      <m:oMath>
        <m:r>
          <m:rPr>
            <m:scr m:val="double-struck"/>
          </m:rPr>
          <w:rPr>
            <w:rFonts w:ascii="Cambria Math" w:hAnsi="Cambria Math"/>
            <w:sz w:val="28"/>
            <w:szCs w:val="28"/>
            <w:lang w:val="kk-KZ"/>
          </w:rPr>
          <m:t>Rⁿ → Rᵐ</m:t>
        </m:r>
      </m:oMath>
      <w:r w:rsidRPr="00CA7F92">
        <w:rPr>
          <w:sz w:val="28"/>
          <w:szCs w:val="28"/>
          <w:lang w:val="kk-KZ"/>
        </w:rPr>
        <w:t xml:space="preserve"> (мұнда m &lt; n </w:t>
      </w:r>
      <w:r w:rsidR="002E7D9E" w:rsidRPr="00CA7F92">
        <w:rPr>
          <w:sz w:val="28"/>
          <w:szCs w:val="28"/>
          <w:lang w:val="kk-KZ"/>
        </w:rPr>
        <w:t>-</w:t>
      </w:r>
      <w:r w:rsidRPr="00CA7F92">
        <w:rPr>
          <w:sz w:val="28"/>
          <w:szCs w:val="28"/>
          <w:lang w:val="kk-KZ"/>
        </w:rPr>
        <w:t xml:space="preserve"> азайтылған өлшем) мынадай:</w:t>
      </w:r>
    </w:p>
    <w:p w14:paraId="63D25BA9" w14:textId="77777777" w:rsidR="008348AA" w:rsidRPr="00CA7F92" w:rsidRDefault="008348AA" w:rsidP="009A1211">
      <w:pPr>
        <w:ind w:firstLine="720"/>
        <w:jc w:val="both"/>
        <w:rPr>
          <w:sz w:val="28"/>
          <w:szCs w:val="28"/>
          <w:lang w:val="kk-KZ"/>
        </w:rPr>
      </w:pPr>
    </w:p>
    <w:p w14:paraId="659E2CF2" w14:textId="4F1C6C4C" w:rsidR="00085792" w:rsidRPr="00CA7F92" w:rsidRDefault="008D5F1D" w:rsidP="00E47D2F">
      <w:pPr>
        <w:ind w:left="720" w:firstLine="1974"/>
        <w:jc w:val="right"/>
        <w:rPr>
          <w:rFonts w:eastAsia="Courier New"/>
          <w:sz w:val="28"/>
          <w:szCs w:val="28"/>
          <w:lang w:val="kk-KZ"/>
        </w:rPr>
      </w:pPr>
      <m:oMath>
        <m:r>
          <w:rPr>
            <w:rFonts w:ascii="Cambria Math" w:eastAsia="Courier New" w:hAnsi="Cambria Math"/>
            <w:sz w:val="28"/>
            <w:szCs w:val="28"/>
            <w:lang w:val="kk-KZ"/>
          </w:rPr>
          <m:t xml:space="preserve">h = </m:t>
        </m:r>
        <m:sSub>
          <m:sSubPr>
            <m:ctrlPr>
              <w:rPr>
                <w:rFonts w:ascii="Cambria Math" w:eastAsia="Courier New" w:hAnsi="Cambria Math"/>
                <w:i/>
                <w:sz w:val="28"/>
                <w:szCs w:val="28"/>
              </w:rPr>
            </m:ctrlPr>
          </m:sSubPr>
          <m:e>
            <m:r>
              <w:rPr>
                <w:rFonts w:ascii="Cambria Math" w:eastAsia="Courier New" w:hAnsi="Cambria Math"/>
                <w:sz w:val="28"/>
                <w:szCs w:val="28"/>
                <w:lang w:val="kk-KZ"/>
              </w:rPr>
              <m:t>f</m:t>
            </m:r>
          </m:e>
          <m:sub>
            <m:r>
              <w:rPr>
                <w:rFonts w:ascii="Cambria Math" w:eastAsia="Courier New" w:hAnsi="Cambria Math"/>
                <w:sz w:val="28"/>
                <w:szCs w:val="28"/>
                <w:lang w:val="kk-KZ"/>
              </w:rPr>
              <m:t>classical(x)</m:t>
            </m:r>
          </m:sub>
        </m:sSub>
        <m:r>
          <w:rPr>
            <w:rFonts w:ascii="Cambria Math" w:eastAsia="Courier New" w:hAnsi="Cambria Math"/>
            <w:sz w:val="28"/>
            <w:szCs w:val="28"/>
            <w:lang w:val="kk-KZ"/>
          </w:rPr>
          <m:t xml:space="preserve"> = σ(</m:t>
        </m:r>
        <m:sSub>
          <m:sSubPr>
            <m:ctrlPr>
              <w:rPr>
                <w:rFonts w:ascii="Cambria Math" w:eastAsia="Courier New" w:hAnsi="Cambria Math"/>
                <w:i/>
                <w:sz w:val="28"/>
                <w:szCs w:val="28"/>
              </w:rPr>
            </m:ctrlPr>
          </m:sSubPr>
          <m:e>
            <m:r>
              <w:rPr>
                <w:rFonts w:ascii="Cambria Math" w:eastAsia="Courier New" w:hAnsi="Cambria Math"/>
                <w:sz w:val="28"/>
                <w:szCs w:val="28"/>
                <w:lang w:val="kk-KZ"/>
              </w:rPr>
              <m:t>W</m:t>
            </m:r>
          </m:e>
          <m:sub>
            <m:r>
              <w:rPr>
                <w:rFonts w:ascii="Cambria Math" w:eastAsia="Courier New" w:hAnsi="Cambria Math"/>
                <w:sz w:val="28"/>
                <w:szCs w:val="28"/>
                <w:lang w:val="kk-KZ"/>
              </w:rPr>
              <m:t>c</m:t>
            </m:r>
          </m:sub>
        </m:sSub>
        <m:r>
          <w:rPr>
            <w:rFonts w:ascii="Cambria Math" w:eastAsia="Courier New" w:hAnsi="Cambria Math"/>
            <w:sz w:val="28"/>
            <w:szCs w:val="28"/>
            <w:lang w:val="kk-KZ"/>
          </w:rPr>
          <m:t xml:space="preserve"> · x + </m:t>
        </m:r>
        <m:sSub>
          <m:sSubPr>
            <m:ctrlPr>
              <w:rPr>
                <w:rFonts w:ascii="Cambria Math" w:eastAsia="Courier New" w:hAnsi="Cambria Math"/>
                <w:i/>
                <w:sz w:val="28"/>
                <w:szCs w:val="28"/>
              </w:rPr>
            </m:ctrlPr>
          </m:sSubPr>
          <m:e>
            <m:r>
              <w:rPr>
                <w:rFonts w:ascii="Cambria Math" w:eastAsia="Courier New" w:hAnsi="Cambria Math"/>
                <w:sz w:val="28"/>
                <w:szCs w:val="28"/>
                <w:lang w:val="kk-KZ"/>
              </w:rPr>
              <m:t>b</m:t>
            </m:r>
          </m:e>
          <m:sub>
            <m:r>
              <w:rPr>
                <w:rFonts w:ascii="Cambria Math" w:eastAsia="Courier New" w:hAnsi="Cambria Math"/>
                <w:sz w:val="28"/>
                <w:szCs w:val="28"/>
                <w:lang w:val="kk-KZ"/>
              </w:rPr>
              <m:t>c</m:t>
            </m:r>
          </m:sub>
        </m:sSub>
        <m:r>
          <w:rPr>
            <w:rFonts w:ascii="Cambria Math" w:eastAsia="Courier New" w:hAnsi="Cambria Math"/>
            <w:sz w:val="28"/>
            <w:szCs w:val="28"/>
            <w:lang w:val="kk-KZ"/>
          </w:rPr>
          <m:t>)</m:t>
        </m:r>
      </m:oMath>
      <w:r w:rsidR="00F9644F" w:rsidRPr="00CA7F92">
        <w:rPr>
          <w:rFonts w:eastAsia="Courier New"/>
          <w:sz w:val="28"/>
          <w:szCs w:val="28"/>
          <w:lang w:val="kk-KZ"/>
        </w:rPr>
        <w:tab/>
      </w:r>
      <w:r w:rsidR="00F9644F" w:rsidRPr="00CA7F92">
        <w:rPr>
          <w:rFonts w:eastAsia="Courier New"/>
          <w:sz w:val="28"/>
          <w:szCs w:val="28"/>
          <w:lang w:val="kk-KZ"/>
        </w:rPr>
        <w:tab/>
      </w:r>
      <w:r w:rsidR="00F9644F" w:rsidRPr="00CA7F92">
        <w:rPr>
          <w:rFonts w:eastAsia="Courier New"/>
          <w:sz w:val="28"/>
          <w:szCs w:val="28"/>
          <w:lang w:val="kk-KZ"/>
        </w:rPr>
        <w:tab/>
      </w:r>
      <w:r w:rsidR="00B44E00" w:rsidRPr="00CA7F92">
        <w:rPr>
          <w:rFonts w:eastAsia="Courier New"/>
          <w:sz w:val="28"/>
          <w:szCs w:val="28"/>
          <w:lang w:val="kk-KZ"/>
        </w:rPr>
        <w:tab/>
      </w:r>
      <w:r w:rsidR="00085792" w:rsidRPr="00CA7F92">
        <w:rPr>
          <w:rFonts w:eastAsia="Courier New"/>
          <w:sz w:val="28"/>
          <w:szCs w:val="28"/>
          <w:lang w:val="kk-KZ"/>
        </w:rPr>
        <w:t>(</w:t>
      </w:r>
      <w:r w:rsidR="001959CE" w:rsidRPr="00CA7F92">
        <w:rPr>
          <w:rFonts w:eastAsia="Courier New"/>
          <w:sz w:val="28"/>
          <w:szCs w:val="28"/>
          <w:lang w:val="kk-KZ"/>
        </w:rPr>
        <w:t>19</w:t>
      </w:r>
      <w:r w:rsidR="00085792" w:rsidRPr="00CA7F92">
        <w:rPr>
          <w:rFonts w:eastAsia="Courier New"/>
          <w:sz w:val="28"/>
          <w:szCs w:val="28"/>
          <w:lang w:val="kk-KZ"/>
        </w:rPr>
        <w:t>)</w:t>
      </w:r>
    </w:p>
    <w:p w14:paraId="38D76EFB" w14:textId="77777777" w:rsidR="008348AA" w:rsidRPr="00CA7F92" w:rsidRDefault="008348AA" w:rsidP="009A1211">
      <w:pPr>
        <w:ind w:left="720" w:firstLine="720"/>
        <w:jc w:val="center"/>
        <w:rPr>
          <w:sz w:val="28"/>
          <w:szCs w:val="28"/>
          <w:lang w:val="kk-KZ"/>
        </w:rPr>
      </w:pPr>
    </w:p>
    <w:p w14:paraId="002F3F5F" w14:textId="658CAB8D" w:rsidR="00085792" w:rsidRPr="00854621" w:rsidRDefault="00085792" w:rsidP="009A1211">
      <w:pPr>
        <w:ind w:firstLine="720"/>
        <w:jc w:val="both"/>
        <w:rPr>
          <w:sz w:val="28"/>
          <w:szCs w:val="28"/>
        </w:rPr>
      </w:pPr>
      <w:proofErr w:type="spellStart"/>
      <w:r w:rsidRPr="00854621">
        <w:rPr>
          <w:sz w:val="28"/>
          <w:szCs w:val="28"/>
        </w:rPr>
        <w:t>Содан</w:t>
      </w:r>
      <w:proofErr w:type="spellEnd"/>
      <w:r w:rsidRPr="00854621">
        <w:rPr>
          <w:sz w:val="28"/>
          <w:szCs w:val="28"/>
        </w:rPr>
        <w:t xml:space="preserve"> </w:t>
      </w:r>
      <w:proofErr w:type="spellStart"/>
      <w:r w:rsidRPr="00854621">
        <w:rPr>
          <w:sz w:val="28"/>
          <w:szCs w:val="28"/>
        </w:rPr>
        <w:t>кейін</w:t>
      </w:r>
      <w:proofErr w:type="spellEnd"/>
      <w:r w:rsidRPr="00854621">
        <w:rPr>
          <w:sz w:val="28"/>
          <w:szCs w:val="28"/>
        </w:rPr>
        <w:t xml:space="preserve"> </w:t>
      </w:r>
      <w:proofErr w:type="spellStart"/>
      <w:r w:rsidRPr="00854621">
        <w:rPr>
          <w:sz w:val="28"/>
          <w:szCs w:val="28"/>
        </w:rPr>
        <w:t>классикалық</w:t>
      </w:r>
      <w:proofErr w:type="spellEnd"/>
      <w:r w:rsidRPr="00854621">
        <w:rPr>
          <w:sz w:val="28"/>
          <w:szCs w:val="28"/>
        </w:rPr>
        <w:t xml:space="preserve"> вектор </w:t>
      </w:r>
      <m:oMath>
        <m:r>
          <w:rPr>
            <w:rFonts w:ascii="Cambria Math" w:hAnsi="Cambria Math"/>
            <w:sz w:val="28"/>
            <w:szCs w:val="28"/>
          </w:rPr>
          <m:t xml:space="preserve">h </m:t>
        </m:r>
        <m:r>
          <w:rPr>
            <w:rFonts w:ascii="Cambria Math" w:hAnsi="Cambria Math" w:cs="Cambria Math"/>
            <w:sz w:val="28"/>
            <w:szCs w:val="28"/>
          </w:rPr>
          <m:t>∈</m:t>
        </m:r>
        <m:r>
          <m:rPr>
            <m:scr m:val="double-struck"/>
          </m:rPr>
          <w:rPr>
            <w:rFonts w:ascii="Cambria Math" w:hAnsi="Cambria Math"/>
            <w:sz w:val="28"/>
            <w:szCs w:val="28"/>
          </w:rPr>
          <m:t xml:space="preserve"> Rᵐ</m:t>
        </m:r>
      </m:oMath>
      <w:r w:rsidRPr="00854621">
        <w:rPr>
          <w:sz w:val="28"/>
          <w:szCs w:val="28"/>
        </w:rPr>
        <w:t xml:space="preserve"> кванттық күйге кодталады:</w:t>
      </w:r>
    </w:p>
    <w:p w14:paraId="399C0E86" w14:textId="77777777" w:rsidR="008348AA" w:rsidRPr="00854621" w:rsidRDefault="008348AA" w:rsidP="009A1211">
      <w:pPr>
        <w:ind w:firstLine="720"/>
        <w:jc w:val="both"/>
        <w:rPr>
          <w:sz w:val="28"/>
          <w:szCs w:val="28"/>
        </w:rPr>
      </w:pPr>
    </w:p>
    <w:p w14:paraId="2F9ED1DD" w14:textId="15F4B41D" w:rsidR="00085792" w:rsidRPr="00854621" w:rsidRDefault="00000000" w:rsidP="00E47D2F">
      <w:pPr>
        <w:ind w:left="1440" w:firstLine="1537"/>
        <w:jc w:val="right"/>
        <w:rPr>
          <w:rFonts w:eastAsia="Courier New"/>
          <w:sz w:val="28"/>
          <w:szCs w:val="28"/>
        </w:rPr>
      </w:pPr>
      <m:oMath>
        <m:d>
          <m:dPr>
            <m:begChr m:val="|"/>
            <m:endChr m:val="⟩"/>
            <m:ctrlPr>
              <w:rPr>
                <w:rFonts w:ascii="Cambria Math" w:hAnsi="Cambria Math"/>
                <w:sz w:val="28"/>
                <w:szCs w:val="28"/>
              </w:rPr>
            </m:ctrlPr>
          </m:dPr>
          <m:e>
            <m:r>
              <w:rPr>
                <w:rFonts w:ascii="Cambria Math" w:hAnsi="Cambria Math"/>
                <w:sz w:val="28"/>
                <w:szCs w:val="28"/>
              </w:rPr>
              <m:t>ψ</m:t>
            </m:r>
            <m:d>
              <m:dPr>
                <m:ctrlPr>
                  <w:rPr>
                    <w:rFonts w:ascii="Cambria Math" w:hAnsi="Cambria Math"/>
                    <w:sz w:val="28"/>
                    <w:szCs w:val="28"/>
                  </w:rPr>
                </m:ctrlPr>
              </m:dPr>
              <m:e>
                <m:r>
                  <w:rPr>
                    <w:rFonts w:ascii="Cambria Math" w:hAnsi="Cambria Math"/>
                    <w:sz w:val="28"/>
                    <w:szCs w:val="28"/>
                  </w:rPr>
                  <m:t>h</m:t>
                </m:r>
              </m:e>
            </m:d>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enc</m:t>
            </m:r>
          </m:sub>
        </m:sSub>
        <m:d>
          <m:dPr>
            <m:ctrlPr>
              <w:rPr>
                <w:rFonts w:ascii="Cambria Math" w:hAnsi="Cambria Math"/>
                <w:sz w:val="28"/>
                <w:szCs w:val="28"/>
              </w:rPr>
            </m:ctrlPr>
          </m:dPr>
          <m:e>
            <m:r>
              <w:rPr>
                <w:rFonts w:ascii="Cambria Math" w:hAnsi="Cambria Math"/>
                <w:sz w:val="28"/>
                <w:szCs w:val="28"/>
              </w:rPr>
              <m:t>h</m:t>
            </m:r>
          </m:e>
        </m:d>
        <m:sSup>
          <m:sSupPr>
            <m:ctrlPr>
              <w:rPr>
                <w:rFonts w:ascii="Cambria Math" w:hAnsi="Cambria Math"/>
                <w:sz w:val="28"/>
                <w:szCs w:val="28"/>
              </w:rPr>
            </m:ctrlPr>
          </m:sSupPr>
          <m:e>
            <m:d>
              <m:dPr>
                <m:begChr m:val="|"/>
                <m:endChr m:val="⟩"/>
                <m:ctrlPr>
                  <w:rPr>
                    <w:rFonts w:ascii="Cambria Math" w:hAnsi="Cambria Math"/>
                    <w:sz w:val="28"/>
                    <w:szCs w:val="28"/>
                  </w:rPr>
                </m:ctrlPr>
              </m:dPr>
              <m:e>
                <m:r>
                  <w:rPr>
                    <w:rFonts w:ascii="Cambria Math" w:hAnsi="Cambria Math"/>
                    <w:sz w:val="28"/>
                    <w:szCs w:val="28"/>
                  </w:rPr>
                  <m:t>0</m:t>
                </m:r>
              </m:e>
            </m:d>
          </m:e>
          <m:sup>
            <m:r>
              <w:rPr>
                <w:rFonts w:ascii="Cambria Math" w:hAnsi="Cambria Math"/>
                <w:sz w:val="28"/>
                <w:szCs w:val="28"/>
              </w:rPr>
              <m:t>⊗</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q</m:t>
            </m:r>
          </m:sub>
        </m:sSub>
      </m:oMath>
      <w:r w:rsidR="00085792" w:rsidRPr="00854621">
        <w:tab/>
      </w:r>
      <w:r w:rsidR="00085792" w:rsidRPr="00854621">
        <w:tab/>
      </w:r>
      <w:r w:rsidR="00085792" w:rsidRPr="00854621">
        <w:tab/>
      </w:r>
      <w:r w:rsidR="00085792" w:rsidRPr="00854621">
        <w:tab/>
      </w:r>
      <w:r w:rsidR="00085792" w:rsidRPr="00854621">
        <w:tab/>
      </w:r>
      <w:r w:rsidR="00085792" w:rsidRPr="00854621">
        <w:rPr>
          <w:rFonts w:eastAsia="Courier New"/>
          <w:sz w:val="28"/>
          <w:szCs w:val="28"/>
        </w:rPr>
        <w:t>(2</w:t>
      </w:r>
      <w:r w:rsidR="001959CE" w:rsidRPr="00854621">
        <w:rPr>
          <w:rFonts w:eastAsia="Courier New"/>
          <w:sz w:val="28"/>
          <w:szCs w:val="28"/>
        </w:rPr>
        <w:t>0</w:t>
      </w:r>
      <w:r w:rsidR="00085792" w:rsidRPr="00854621">
        <w:rPr>
          <w:rFonts w:eastAsia="Courier New"/>
          <w:sz w:val="28"/>
          <w:szCs w:val="28"/>
        </w:rPr>
        <w:t>)</w:t>
      </w:r>
    </w:p>
    <w:p w14:paraId="06A27912" w14:textId="77777777" w:rsidR="008348AA" w:rsidRPr="00854621" w:rsidRDefault="008348AA" w:rsidP="009A1211">
      <w:pPr>
        <w:ind w:left="1440" w:firstLine="720"/>
        <w:jc w:val="center"/>
        <w:rPr>
          <w:sz w:val="28"/>
          <w:szCs w:val="28"/>
        </w:rPr>
      </w:pPr>
    </w:p>
    <w:p w14:paraId="7AE5E785" w14:textId="47F364F0" w:rsidR="00085792" w:rsidRPr="00854621" w:rsidRDefault="00085792" w:rsidP="009A1211">
      <w:pPr>
        <w:jc w:val="both"/>
        <w:rPr>
          <w:sz w:val="32"/>
          <w:szCs w:val="32"/>
        </w:rPr>
      </w:pPr>
      <w:r w:rsidRPr="00854621">
        <w:rPr>
          <w:sz w:val="28"/>
          <w:szCs w:val="28"/>
        </w:rPr>
        <w:lastRenderedPageBreak/>
        <w:t xml:space="preserve">мұнда </w:t>
      </w:r>
      <m:oMath>
        <m:sSub>
          <m:sSubPr>
            <m:ctrlPr>
              <w:rPr>
                <w:rFonts w:ascii="Cambria Math" w:hAnsi="Cambria Math"/>
              </w:rPr>
            </m:ctrlPr>
          </m:sSubPr>
          <m:e>
            <m:r>
              <w:rPr>
                <w:rFonts w:ascii="Cambria Math" w:hAnsi="Cambria Math"/>
              </w:rPr>
              <m:t>U</m:t>
            </m:r>
          </m:e>
          <m:sub>
            <m:r>
              <w:rPr>
                <w:rFonts w:ascii="Cambria Math" w:hAnsi="Cambria Math"/>
              </w:rPr>
              <m:t>enc</m:t>
            </m:r>
          </m:sub>
        </m:sSub>
        <m:d>
          <m:dPr>
            <m:ctrlPr>
              <w:rPr>
                <w:rFonts w:ascii="Cambria Math" w:hAnsi="Cambria Math"/>
              </w:rPr>
            </m:ctrlPr>
          </m:dPr>
          <m:e>
            <m:r>
              <w:rPr>
                <w:rFonts w:ascii="Cambria Math" w:hAnsi="Cambria Math"/>
              </w:rPr>
              <m:t>h</m:t>
            </m:r>
          </m:e>
        </m:d>
      </m:oMath>
      <w:r w:rsidRPr="00854621">
        <w:rPr>
          <w:sz w:val="28"/>
          <w:szCs w:val="28"/>
        </w:rPr>
        <w:t xml:space="preserve"> </w:t>
      </w:r>
      <w:r w:rsidR="002E7D9E" w:rsidRPr="00854621">
        <w:rPr>
          <w:sz w:val="28"/>
          <w:szCs w:val="28"/>
        </w:rPr>
        <w:t>-</w:t>
      </w:r>
      <w:r w:rsidRPr="00854621">
        <w:rPr>
          <w:sz w:val="28"/>
          <w:szCs w:val="28"/>
        </w:rPr>
        <w:t xml:space="preserve"> деректерді кодтайтын унитарлы оператор, </w:t>
      </w:r>
      <m:oMath>
        <m:sSub>
          <m:sSubPr>
            <m:ctrlPr>
              <w:rPr>
                <w:rFonts w:ascii="Cambria Math" w:hAnsi="Cambria Math"/>
              </w:rPr>
            </m:ctrlPr>
          </m:sSubPr>
          <m:e>
            <m:r>
              <w:rPr>
                <w:rFonts w:ascii="Cambria Math" w:hAnsi="Cambria Math"/>
              </w:rPr>
              <m:t>n</m:t>
            </m:r>
          </m:e>
          <m:sub>
            <m:r>
              <w:rPr>
                <w:rFonts w:ascii="Cambria Math" w:hAnsi="Cambria Math"/>
              </w:rPr>
              <m:t>q</m:t>
            </m:r>
          </m:sub>
        </m:sSub>
      </m:oMath>
      <w:r w:rsidRPr="00854621">
        <w:rPr>
          <w:sz w:val="28"/>
          <w:szCs w:val="28"/>
        </w:rPr>
        <w:t xml:space="preserve"> </w:t>
      </w:r>
      <w:r w:rsidR="002E7D9E" w:rsidRPr="00854621">
        <w:rPr>
          <w:sz w:val="28"/>
          <w:szCs w:val="28"/>
        </w:rPr>
        <w:t>-</w:t>
      </w:r>
      <w:r w:rsidRPr="00854621">
        <w:rPr>
          <w:sz w:val="28"/>
          <w:szCs w:val="28"/>
        </w:rPr>
        <w:t xml:space="preserve"> кубит саны. Вариациялық кванттық схема (VQC) параметрлік θ арқылы кванттық күйді өзгертеді:</w:t>
      </w:r>
    </w:p>
    <w:p w14:paraId="60EFD88B" w14:textId="64070838" w:rsidR="00085792" w:rsidRPr="00854621" w:rsidRDefault="00000000" w:rsidP="00E47D2F">
      <w:pPr>
        <w:ind w:left="720" w:firstLine="2257"/>
        <w:jc w:val="right"/>
        <w:rPr>
          <w:rFonts w:eastAsia="Courier New"/>
          <w:sz w:val="28"/>
          <w:szCs w:val="28"/>
        </w:rPr>
      </w:pPr>
      <m:oMath>
        <m:sSub>
          <m:sSubPr>
            <m:ctrlPr>
              <w:rPr>
                <w:rFonts w:ascii="Cambria Math" w:hAnsi="Cambria Math"/>
                <w:sz w:val="28"/>
                <w:szCs w:val="28"/>
              </w:rPr>
            </m:ctrlPr>
          </m:sSubPr>
          <m:e>
            <m:r>
              <w:rPr>
                <w:rFonts w:ascii="Cambria Math" w:hAnsi="Cambria Math"/>
                <w:sz w:val="28"/>
                <w:szCs w:val="28"/>
              </w:rPr>
              <m:t>ψ</m:t>
            </m:r>
          </m:e>
          <m:sub>
            <m:r>
              <w:rPr>
                <w:rFonts w:ascii="Cambria Math" w:hAnsi="Cambria Math"/>
                <w:sz w:val="28"/>
                <w:szCs w:val="28"/>
              </w:rPr>
              <m:t>out</m:t>
            </m:r>
          </m:sub>
        </m:sSub>
        <m:r>
          <w:rPr>
            <w:rFonts w:ascii="Cambria Math" w:hAnsi="Cambria Math"/>
            <w:sz w:val="28"/>
            <w:szCs w:val="28"/>
          </w:rPr>
          <m:t>(h,θ)=</m:t>
        </m:r>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VQC</m:t>
            </m:r>
          </m:sub>
        </m:sSub>
        <m:r>
          <m:rPr>
            <m:sty m:val="p"/>
          </m:rPr>
          <w:rPr>
            <w:rFonts w:ascii="Cambria Math" w:hAnsi="Cambria Math"/>
            <w:sz w:val="28"/>
            <w:szCs w:val="28"/>
          </w:rPr>
          <m:t>(</m:t>
        </m:r>
        <m:r>
          <w:rPr>
            <w:rFonts w:ascii="Cambria Math" w:hAnsi="Cambria Math"/>
            <w:sz w:val="32"/>
            <w:szCs w:val="32"/>
          </w:rPr>
          <m:t>θ</m:t>
        </m:r>
        <m:r>
          <m:rPr>
            <m:sty m:val="p"/>
          </m:rPr>
          <w:rPr>
            <w:rFonts w:ascii="Cambria Math" w:hAnsi="Cambria Math"/>
            <w:sz w:val="28"/>
            <w:szCs w:val="28"/>
          </w:rPr>
          <m:t xml:space="preserve">) </m:t>
        </m:r>
        <m:d>
          <m:dPr>
            <m:begChr m:val="|"/>
            <m:endChr m:val="⟩"/>
            <m:ctrlPr>
              <w:rPr>
                <w:rFonts w:ascii="Cambria Math" w:hAnsi="Cambria Math"/>
                <w:sz w:val="28"/>
                <w:szCs w:val="28"/>
              </w:rPr>
            </m:ctrlPr>
          </m:dPr>
          <m:e>
            <m:r>
              <w:rPr>
                <w:rFonts w:ascii="Cambria Math" w:hAnsi="Cambria Math"/>
                <w:sz w:val="28"/>
                <w:szCs w:val="28"/>
              </w:rPr>
              <m:t>ψ</m:t>
            </m:r>
            <m:d>
              <m:dPr>
                <m:ctrlPr>
                  <w:rPr>
                    <w:rFonts w:ascii="Cambria Math" w:hAnsi="Cambria Math"/>
                    <w:sz w:val="28"/>
                    <w:szCs w:val="28"/>
                  </w:rPr>
                </m:ctrlPr>
              </m:dPr>
              <m:e>
                <m:r>
                  <w:rPr>
                    <w:rFonts w:ascii="Cambria Math" w:hAnsi="Cambria Math"/>
                    <w:sz w:val="28"/>
                    <w:szCs w:val="28"/>
                  </w:rPr>
                  <m:t>h</m:t>
                </m:r>
              </m:e>
            </m:d>
          </m:e>
        </m:d>
      </m:oMath>
      <w:r w:rsidR="00085792" w:rsidRPr="00854621">
        <w:tab/>
      </w:r>
      <w:r w:rsidR="00085792" w:rsidRPr="00854621">
        <w:tab/>
      </w:r>
      <w:r w:rsidR="00085792" w:rsidRPr="00854621">
        <w:tab/>
      </w:r>
      <w:r w:rsidR="00085792" w:rsidRPr="00854621">
        <w:tab/>
      </w:r>
      <w:r w:rsidR="00B44E00" w:rsidRPr="00854621">
        <w:tab/>
      </w:r>
      <w:r w:rsidR="00085792" w:rsidRPr="00854621">
        <w:rPr>
          <w:rFonts w:eastAsia="Courier New"/>
          <w:sz w:val="28"/>
          <w:szCs w:val="28"/>
        </w:rPr>
        <w:t>(2</w:t>
      </w:r>
      <w:r w:rsidR="001959CE" w:rsidRPr="00854621">
        <w:rPr>
          <w:rFonts w:eastAsia="Courier New"/>
          <w:sz w:val="28"/>
          <w:szCs w:val="28"/>
        </w:rPr>
        <w:t>1</w:t>
      </w:r>
      <w:r w:rsidR="00085792" w:rsidRPr="00854621">
        <w:rPr>
          <w:rFonts w:eastAsia="Courier New"/>
          <w:sz w:val="28"/>
          <w:szCs w:val="28"/>
        </w:rPr>
        <w:t>)</w:t>
      </w:r>
    </w:p>
    <w:p w14:paraId="2CD424E7" w14:textId="77777777" w:rsidR="008348AA" w:rsidRPr="00854621" w:rsidRDefault="008348AA" w:rsidP="009A1211">
      <w:pPr>
        <w:ind w:left="720" w:firstLine="720"/>
        <w:jc w:val="center"/>
        <w:rPr>
          <w:sz w:val="28"/>
          <w:szCs w:val="28"/>
        </w:rPr>
      </w:pPr>
    </w:p>
    <w:p w14:paraId="6C5336AB" w14:textId="4223722F" w:rsidR="00085792" w:rsidRPr="00854621" w:rsidRDefault="00085792" w:rsidP="009A1211">
      <w:pPr>
        <w:ind w:firstLine="720"/>
        <w:jc w:val="both"/>
        <w:rPr>
          <w:sz w:val="28"/>
          <w:szCs w:val="28"/>
        </w:rPr>
      </w:pPr>
      <w:r w:rsidRPr="00854621">
        <w:rPr>
          <w:sz w:val="28"/>
          <w:szCs w:val="28"/>
        </w:rPr>
        <w:t>Өлшеу нәтижесі Pauli-Z операторының күті</w:t>
      </w:r>
      <w:r w:rsidR="00065177" w:rsidRPr="00854621">
        <w:rPr>
          <w:sz w:val="28"/>
          <w:szCs w:val="28"/>
          <w:lang w:val="kk-KZ"/>
        </w:rPr>
        <w:t>м</w:t>
      </w:r>
      <w:r w:rsidRPr="00854621">
        <w:rPr>
          <w:sz w:val="28"/>
          <w:szCs w:val="28"/>
        </w:rPr>
        <w:t>ді мәні арқылы алынады:</w:t>
      </w:r>
    </w:p>
    <w:p w14:paraId="327E96F0" w14:textId="77777777" w:rsidR="008348AA" w:rsidRPr="00854621" w:rsidRDefault="008348AA" w:rsidP="009A1211">
      <w:pPr>
        <w:ind w:firstLine="720"/>
        <w:jc w:val="both"/>
        <w:rPr>
          <w:sz w:val="28"/>
          <w:szCs w:val="28"/>
        </w:rPr>
      </w:pPr>
    </w:p>
    <w:p w14:paraId="4F6526B8" w14:textId="4A4C491B" w:rsidR="00085792" w:rsidRPr="00854621" w:rsidRDefault="00000000" w:rsidP="00E47D2F">
      <w:pPr>
        <w:ind w:firstLine="2835"/>
        <w:jc w:val="right"/>
        <w:rPr>
          <w:rFonts w:eastAsia="Courier New"/>
          <w:sz w:val="28"/>
          <w:szCs w:val="28"/>
        </w:rPr>
      </w:pPr>
      <m:oMath>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k</m:t>
            </m:r>
          </m:sub>
        </m:sSub>
        <m:r>
          <w:rPr>
            <w:rFonts w:ascii="Cambria Math" w:hAnsi="Cambria Math"/>
            <w:sz w:val="28"/>
            <w:szCs w:val="28"/>
          </w:rPr>
          <m:t>=</m:t>
        </m:r>
        <m:d>
          <m:dPr>
            <m:begChr m:val="⟨"/>
            <m:endChr m:val="⟩"/>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ψ</m:t>
                </m:r>
              </m:e>
              <m:sub>
                <m:r>
                  <w:rPr>
                    <w:rFonts w:ascii="Cambria Math" w:hAnsi="Cambria Math"/>
                    <w:sz w:val="28"/>
                    <w:szCs w:val="28"/>
                  </w:rPr>
                  <m:t>out</m:t>
                </m:r>
              </m:sub>
            </m:sSub>
            <m:d>
              <m:dPr>
                <m:begChr m:val="|"/>
                <m:endChr m:val="|"/>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k</m:t>
                    </m:r>
                  </m:sub>
                </m:sSub>
              </m:e>
            </m:d>
            <m:sSub>
              <m:sSubPr>
                <m:ctrlPr>
                  <w:rPr>
                    <w:rFonts w:ascii="Cambria Math" w:hAnsi="Cambria Math"/>
                    <w:sz w:val="28"/>
                    <w:szCs w:val="28"/>
                  </w:rPr>
                </m:ctrlPr>
              </m:sSubPr>
              <m:e>
                <m:r>
                  <w:rPr>
                    <w:rFonts w:ascii="Cambria Math" w:hAnsi="Cambria Math"/>
                    <w:sz w:val="28"/>
                    <w:szCs w:val="28"/>
                  </w:rPr>
                  <m:t>ψ</m:t>
                </m:r>
              </m:e>
              <m:sub>
                <m:r>
                  <w:rPr>
                    <w:rFonts w:ascii="Cambria Math" w:hAnsi="Cambria Math"/>
                    <w:sz w:val="28"/>
                    <w:szCs w:val="28"/>
                  </w:rPr>
                  <m:t>out</m:t>
                </m:r>
              </m:sub>
            </m:sSub>
          </m:e>
        </m:d>
        <m:r>
          <w:rPr>
            <w:rFonts w:ascii="Cambria Math" w:hAnsi="Cambria Math"/>
            <w:sz w:val="28"/>
            <w:szCs w:val="28"/>
          </w:rPr>
          <m:t>,k=1,…,</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q</m:t>
            </m:r>
          </m:sub>
        </m:sSub>
      </m:oMath>
      <w:r w:rsidR="00085792" w:rsidRPr="00854621">
        <w:tab/>
      </w:r>
      <w:r w:rsidR="00085792" w:rsidRPr="00854621">
        <w:tab/>
      </w:r>
      <w:r w:rsidR="00085792" w:rsidRPr="00854621">
        <w:tab/>
      </w:r>
      <w:r w:rsidR="00085792" w:rsidRPr="00854621">
        <w:tab/>
      </w:r>
      <w:r w:rsidR="00085792" w:rsidRPr="00854621">
        <w:rPr>
          <w:rFonts w:eastAsia="Courier New"/>
          <w:sz w:val="28"/>
          <w:szCs w:val="28"/>
        </w:rPr>
        <w:t>(2</w:t>
      </w:r>
      <w:r w:rsidR="001959CE" w:rsidRPr="00854621">
        <w:rPr>
          <w:rFonts w:eastAsia="Courier New"/>
          <w:sz w:val="28"/>
          <w:szCs w:val="28"/>
        </w:rPr>
        <w:t>2</w:t>
      </w:r>
      <w:r w:rsidR="00085792" w:rsidRPr="00854621">
        <w:rPr>
          <w:rFonts w:eastAsia="Courier New"/>
          <w:sz w:val="28"/>
          <w:szCs w:val="28"/>
        </w:rPr>
        <w:t>)</w:t>
      </w:r>
    </w:p>
    <w:p w14:paraId="3BA1975E" w14:textId="77777777" w:rsidR="008348AA" w:rsidRPr="00854621" w:rsidRDefault="008348AA" w:rsidP="009A1211">
      <w:pPr>
        <w:ind w:firstLine="720"/>
        <w:jc w:val="center"/>
        <w:rPr>
          <w:sz w:val="28"/>
          <w:szCs w:val="28"/>
        </w:rPr>
      </w:pPr>
    </w:p>
    <w:p w14:paraId="768B508F" w14:textId="77777777" w:rsidR="00085792" w:rsidRPr="00854621" w:rsidRDefault="00085792" w:rsidP="009A1211">
      <w:pPr>
        <w:ind w:firstLine="720"/>
        <w:jc w:val="both"/>
        <w:rPr>
          <w:sz w:val="28"/>
          <w:szCs w:val="28"/>
        </w:rPr>
      </w:pPr>
      <w:r w:rsidRPr="00854621">
        <w:rPr>
          <w:sz w:val="28"/>
          <w:szCs w:val="28"/>
        </w:rPr>
        <w:t>Соңында классикалық классификатор (ANN немесе softmax) z векторын жіктеу ықтималдығына айналдырады:</w:t>
      </w:r>
    </w:p>
    <w:p w14:paraId="67E1868A" w14:textId="77777777" w:rsidR="008348AA" w:rsidRPr="00854621" w:rsidRDefault="008348AA" w:rsidP="009A1211">
      <w:pPr>
        <w:ind w:firstLine="720"/>
        <w:jc w:val="both"/>
        <w:rPr>
          <w:sz w:val="28"/>
          <w:szCs w:val="28"/>
        </w:rPr>
      </w:pPr>
    </w:p>
    <w:p w14:paraId="599E777B" w14:textId="2CD414F7" w:rsidR="00085792" w:rsidRPr="00854621" w:rsidRDefault="00114766" w:rsidP="00E47D2F">
      <w:pPr>
        <w:ind w:left="720" w:firstLine="1974"/>
        <w:jc w:val="right"/>
        <w:rPr>
          <w:rFonts w:eastAsia="Courier New"/>
          <w:sz w:val="28"/>
          <w:szCs w:val="28"/>
        </w:rPr>
      </w:pPr>
      <m:oMath>
        <m:r>
          <w:rPr>
            <w:rFonts w:ascii="Cambria Math" w:hAnsi="Cambria Math"/>
            <w:sz w:val="28"/>
            <w:szCs w:val="28"/>
          </w:rPr>
          <m:t>ŷ=soft</m:t>
        </m:r>
        <m:func>
          <m:funcPr>
            <m:ctrlPr>
              <w:rPr>
                <w:rFonts w:ascii="Cambria Math" w:hAnsi="Cambria Math"/>
                <w:sz w:val="28"/>
                <w:szCs w:val="28"/>
              </w:rPr>
            </m:ctrlPr>
          </m:funcPr>
          <m:fName>
            <m:r>
              <m:rPr>
                <m:sty m:val="p"/>
              </m:rPr>
              <w:rPr>
                <w:rFonts w:ascii="Cambria Math" w:hAnsi="Cambria Math"/>
                <w:sz w:val="28"/>
                <w:szCs w:val="28"/>
              </w:rPr>
              <m:t>max</m:t>
            </m:r>
          </m:fName>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ann</m:t>
                    </m:r>
                  </m:sub>
                </m:sSub>
                <m:r>
                  <w:rPr>
                    <w:rFonts w:ascii="Cambria Math" w:hAnsi="Cambria Math"/>
                    <w:sz w:val="28"/>
                    <w:szCs w:val="28"/>
                  </w:rPr>
                  <m:t>·z+</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ann</m:t>
                    </m:r>
                  </m:sub>
                </m:sSub>
              </m:e>
            </m:d>
          </m:e>
        </m:func>
      </m:oMath>
      <w:r w:rsidR="00085792" w:rsidRPr="00854621">
        <w:tab/>
      </w:r>
      <w:r w:rsidR="00085792" w:rsidRPr="00854621">
        <w:tab/>
      </w:r>
      <w:r w:rsidR="00085792" w:rsidRPr="00854621">
        <w:tab/>
      </w:r>
      <w:r w:rsidR="00085792" w:rsidRPr="00854621">
        <w:tab/>
      </w:r>
      <w:r w:rsidR="00085792" w:rsidRPr="00854621">
        <w:tab/>
      </w:r>
      <w:r w:rsidR="00085792" w:rsidRPr="00854621">
        <w:rPr>
          <w:rFonts w:eastAsia="Courier New"/>
          <w:sz w:val="28"/>
          <w:szCs w:val="28"/>
        </w:rPr>
        <w:t>(2</w:t>
      </w:r>
      <w:r w:rsidR="001959CE" w:rsidRPr="00854621">
        <w:rPr>
          <w:rFonts w:eastAsia="Courier New"/>
          <w:sz w:val="28"/>
          <w:szCs w:val="28"/>
        </w:rPr>
        <w:t>3</w:t>
      </w:r>
      <w:r w:rsidR="00085792" w:rsidRPr="00854621">
        <w:rPr>
          <w:rFonts w:eastAsia="Courier New"/>
          <w:sz w:val="28"/>
          <w:szCs w:val="28"/>
        </w:rPr>
        <w:t>)</w:t>
      </w:r>
    </w:p>
    <w:p w14:paraId="003B6024" w14:textId="77777777" w:rsidR="008348AA" w:rsidRPr="00854621" w:rsidRDefault="008348AA" w:rsidP="009A1211">
      <w:pPr>
        <w:ind w:left="720" w:firstLine="720"/>
        <w:jc w:val="center"/>
        <w:rPr>
          <w:sz w:val="28"/>
          <w:szCs w:val="28"/>
        </w:rPr>
      </w:pPr>
    </w:p>
    <w:p w14:paraId="2F5A9B5A" w14:textId="3F6C444C" w:rsidR="00085792" w:rsidRPr="00854621" w:rsidRDefault="00085792" w:rsidP="009A1211">
      <w:pPr>
        <w:ind w:firstLine="720"/>
        <w:jc w:val="both"/>
        <w:rPr>
          <w:sz w:val="28"/>
          <w:szCs w:val="28"/>
        </w:rPr>
      </w:pPr>
      <w:r w:rsidRPr="00854621">
        <w:rPr>
          <w:sz w:val="28"/>
          <w:szCs w:val="28"/>
        </w:rPr>
        <w:t xml:space="preserve">Жүйе ұшынан-ұшқа (end-to-end) классикалық оптимизациялаушы арқылы үйретіледі: </w:t>
      </w:r>
      <m:oMath>
        <m:r>
          <w:rPr>
            <w:rFonts w:ascii="Cambria Math" w:hAnsi="Cambria Math"/>
            <w:sz w:val="28"/>
            <w:szCs w:val="28"/>
          </w:rPr>
          <m:t xml:space="preserve">θ= </m:t>
        </m:r>
        <m:sSub>
          <m:sSubPr>
            <m:ctrlPr>
              <w:rPr>
                <w:rFonts w:ascii="Cambria Math" w:hAnsi="Cambria Math"/>
                <w:i/>
                <w:sz w:val="28"/>
                <w:szCs w:val="28"/>
              </w:rPr>
            </m:ctrlPr>
          </m:sSubPr>
          <m:e>
            <m:r>
              <w:rPr>
                <w:rFonts w:ascii="Cambria Math" w:hAnsi="Cambria Math"/>
                <w:sz w:val="28"/>
                <w:szCs w:val="28"/>
              </w:rPr>
              <m:t>argmin</m:t>
            </m:r>
          </m:e>
          <m:sub>
            <m:r>
              <w:rPr>
                <w:rFonts w:ascii="Cambria Math" w:hAnsi="Cambria Math"/>
                <w:sz w:val="28"/>
                <w:szCs w:val="28"/>
              </w:rPr>
              <m:t>{θ,W}</m:t>
            </m:r>
          </m:sub>
        </m:sSub>
        <m:r>
          <w:rPr>
            <w:rFonts w:ascii="Cambria Math" w:hAnsi="Cambria Math"/>
            <w:sz w:val="28"/>
            <w:szCs w:val="28"/>
          </w:rPr>
          <m:t xml:space="preserve"> L(ŷ, y)</m:t>
        </m:r>
      </m:oMath>
      <w:r w:rsidRPr="00854621">
        <w:rPr>
          <w:sz w:val="28"/>
          <w:szCs w:val="28"/>
        </w:rPr>
        <w:t xml:space="preserve">, мұнда L </w:t>
      </w:r>
      <w:r w:rsidR="002E7D9E" w:rsidRPr="00854621">
        <w:rPr>
          <w:sz w:val="28"/>
          <w:szCs w:val="28"/>
        </w:rPr>
        <w:t>-</w:t>
      </w:r>
      <w:r w:rsidRPr="00854621">
        <w:rPr>
          <w:sz w:val="28"/>
          <w:szCs w:val="28"/>
        </w:rPr>
        <w:t xml:space="preserve"> жоғалту функциясы [</w:t>
      </w:r>
      <w:r w:rsidR="00431CA9" w:rsidRPr="00854621">
        <w:rPr>
          <w:sz w:val="28"/>
          <w:szCs w:val="28"/>
        </w:rPr>
        <w:t>34</w:t>
      </w:r>
      <w:r w:rsidRPr="00854621">
        <w:rPr>
          <w:sz w:val="28"/>
          <w:szCs w:val="28"/>
        </w:rPr>
        <w:t>].</w:t>
      </w:r>
    </w:p>
    <w:p w14:paraId="4206943A" w14:textId="77777777" w:rsidR="00085792" w:rsidRPr="00854621" w:rsidRDefault="00085792" w:rsidP="009A1211">
      <w:pPr>
        <w:rPr>
          <w:sz w:val="28"/>
          <w:szCs w:val="28"/>
        </w:rPr>
      </w:pPr>
    </w:p>
    <w:p w14:paraId="11714852" w14:textId="615F6010" w:rsidR="00085792" w:rsidRPr="00854621" w:rsidRDefault="00085792" w:rsidP="009A1211">
      <w:pPr>
        <w:ind w:firstLine="720"/>
        <w:rPr>
          <w:color w:val="000000" w:themeColor="text1"/>
          <w:sz w:val="28"/>
          <w:szCs w:val="28"/>
        </w:rPr>
      </w:pPr>
      <w:r w:rsidRPr="00854621">
        <w:rPr>
          <w:b/>
          <w:bCs/>
          <w:color w:val="000000" w:themeColor="text1"/>
          <w:sz w:val="28"/>
          <w:szCs w:val="28"/>
        </w:rPr>
        <w:t>Кванттық</w:t>
      </w:r>
      <w:r w:rsidRPr="00854621">
        <w:rPr>
          <w:b/>
          <w:color w:val="000000" w:themeColor="text1"/>
          <w:sz w:val="28"/>
          <w:szCs w:val="28"/>
        </w:rPr>
        <w:t xml:space="preserve"> </w:t>
      </w:r>
      <w:r w:rsidRPr="00854621">
        <w:rPr>
          <w:b/>
          <w:bCs/>
          <w:color w:val="000000" w:themeColor="text1"/>
          <w:sz w:val="28"/>
          <w:szCs w:val="28"/>
        </w:rPr>
        <w:t>конволюциялық</w:t>
      </w:r>
      <w:r w:rsidRPr="00854621">
        <w:rPr>
          <w:b/>
          <w:color w:val="000000" w:themeColor="text1"/>
          <w:sz w:val="28"/>
          <w:szCs w:val="28"/>
        </w:rPr>
        <w:t xml:space="preserve"> </w:t>
      </w:r>
      <w:r w:rsidRPr="00854621">
        <w:rPr>
          <w:b/>
          <w:bCs/>
          <w:color w:val="000000" w:themeColor="text1"/>
          <w:sz w:val="28"/>
          <w:szCs w:val="28"/>
        </w:rPr>
        <w:t>нейрондық</w:t>
      </w:r>
      <w:r w:rsidRPr="00854621">
        <w:rPr>
          <w:b/>
          <w:color w:val="000000" w:themeColor="text1"/>
          <w:sz w:val="28"/>
          <w:szCs w:val="28"/>
        </w:rPr>
        <w:t xml:space="preserve"> </w:t>
      </w:r>
      <w:r w:rsidRPr="00854621">
        <w:rPr>
          <w:b/>
          <w:bCs/>
          <w:color w:val="000000" w:themeColor="text1"/>
          <w:sz w:val="28"/>
          <w:szCs w:val="28"/>
        </w:rPr>
        <w:t>желілер</w:t>
      </w:r>
      <w:r w:rsidRPr="00854621">
        <w:rPr>
          <w:b/>
          <w:color w:val="000000" w:themeColor="text1"/>
          <w:sz w:val="28"/>
          <w:szCs w:val="28"/>
        </w:rPr>
        <w:t xml:space="preserve"> (QCNN)</w:t>
      </w:r>
    </w:p>
    <w:p w14:paraId="13D0C8A2" w14:textId="7D64E94F" w:rsidR="008348AA" w:rsidRPr="00854621" w:rsidRDefault="00085792" w:rsidP="009A1211">
      <w:pPr>
        <w:ind w:firstLine="720"/>
        <w:jc w:val="both"/>
        <w:rPr>
          <w:sz w:val="28"/>
          <w:szCs w:val="28"/>
        </w:rPr>
      </w:pPr>
      <w:r w:rsidRPr="00854621">
        <w:rPr>
          <w:sz w:val="28"/>
          <w:szCs w:val="28"/>
        </w:rPr>
        <w:t xml:space="preserve">Кванттық конволюциялық нейрондық желілер </w:t>
      </w:r>
      <w:r w:rsidR="002E7D9E" w:rsidRPr="00854621">
        <w:rPr>
          <w:sz w:val="28"/>
          <w:szCs w:val="28"/>
        </w:rPr>
        <w:t>-</w:t>
      </w:r>
      <w:r w:rsidRPr="00854621">
        <w:rPr>
          <w:sz w:val="28"/>
          <w:szCs w:val="28"/>
        </w:rPr>
        <w:t xml:space="preserve"> бейнелерді тану үшін арнайы жасалған гибридті архитектуралардың ең маңызды класы. QCNN-нің іргелі ерекшелігі </w:t>
      </w:r>
      <w:r w:rsidR="002E7D9E" w:rsidRPr="00854621">
        <w:rPr>
          <w:sz w:val="28"/>
          <w:szCs w:val="28"/>
        </w:rPr>
        <w:t>-</w:t>
      </w:r>
      <w:r w:rsidRPr="00854621">
        <w:rPr>
          <w:sz w:val="28"/>
          <w:szCs w:val="28"/>
        </w:rPr>
        <w:t xml:space="preserve"> классикалық конволюциялық ядрылардың орнына параметрлік кванттық схемалар (PQC) қолдануы. Бұл тұжырымдаманы алғаш рет Henderson және басқалар (2020) «quanvolutional» (кванттық конволюциялық) қабат деген атаумен ұсынды [</w:t>
      </w:r>
      <w:r w:rsidR="00431CA9" w:rsidRPr="00854621">
        <w:rPr>
          <w:sz w:val="28"/>
          <w:szCs w:val="28"/>
        </w:rPr>
        <w:t>3</w:t>
      </w:r>
      <w:r w:rsidRPr="00854621">
        <w:rPr>
          <w:sz w:val="28"/>
          <w:szCs w:val="28"/>
        </w:rPr>
        <w:t>5].</w:t>
      </w:r>
    </w:p>
    <w:p w14:paraId="59C5C208" w14:textId="77777777" w:rsidR="00D23F63" w:rsidRPr="00854621" w:rsidRDefault="00D23F63" w:rsidP="009A1211">
      <w:pPr>
        <w:ind w:firstLine="720"/>
        <w:jc w:val="both"/>
        <w:rPr>
          <w:rFonts w:eastAsiaTheme="minorHAnsi"/>
          <w:sz w:val="28"/>
          <w:szCs w:val="28"/>
        </w:rPr>
      </w:pPr>
    </w:p>
    <w:p w14:paraId="33B02070" w14:textId="431EE8AB" w:rsidR="00085792" w:rsidRPr="00854621" w:rsidRDefault="00085792" w:rsidP="009A1211">
      <w:pPr>
        <w:ind w:firstLine="720"/>
        <w:rPr>
          <w:color w:val="000000" w:themeColor="text1"/>
          <w:sz w:val="28"/>
          <w:szCs w:val="28"/>
        </w:rPr>
      </w:pPr>
      <w:r w:rsidRPr="00854621">
        <w:rPr>
          <w:b/>
          <w:bCs/>
          <w:i/>
          <w:iCs/>
          <w:color w:val="000000" w:themeColor="text1"/>
          <w:sz w:val="28"/>
          <w:szCs w:val="28"/>
        </w:rPr>
        <w:t>а</w:t>
      </w:r>
      <w:r w:rsidRPr="00854621">
        <w:rPr>
          <w:b/>
          <w:i/>
          <w:color w:val="000000" w:themeColor="text1"/>
          <w:sz w:val="28"/>
          <w:szCs w:val="28"/>
        </w:rPr>
        <w:t xml:space="preserve">. Quanvolutional </w:t>
      </w:r>
      <w:r w:rsidRPr="00854621">
        <w:rPr>
          <w:b/>
          <w:bCs/>
          <w:i/>
          <w:iCs/>
          <w:color w:val="000000" w:themeColor="text1"/>
          <w:sz w:val="28"/>
          <w:szCs w:val="28"/>
        </w:rPr>
        <w:t>қабаты</w:t>
      </w:r>
    </w:p>
    <w:p w14:paraId="06D93C50" w14:textId="7C12411F" w:rsidR="00085792" w:rsidRPr="00854621" w:rsidRDefault="00085792" w:rsidP="009A1211">
      <w:pPr>
        <w:ind w:firstLine="720"/>
        <w:jc w:val="both"/>
        <w:rPr>
          <w:sz w:val="28"/>
          <w:szCs w:val="28"/>
        </w:rPr>
      </w:pPr>
      <w:r w:rsidRPr="00854621">
        <w:rPr>
          <w:sz w:val="28"/>
          <w:szCs w:val="28"/>
        </w:rPr>
        <w:t xml:space="preserve">Quanvolutional қабатының жұмыс принципі: кескіннің шағын бөліктері (мысалы, 2×2 пиксель) кванттық күйге кодталып, кванттық схема арқылы өңделеді, содан кейін өлшеу нәтижелері скалярлық мән ретінде шығарылады. Бұл процесс </w:t>
      </w:r>
      <m:oMath>
        <m:r>
          <w:rPr>
            <w:rFonts w:ascii="Cambria Math" w:hAnsi="Cambria Math"/>
            <w:sz w:val="28"/>
            <w:szCs w:val="28"/>
          </w:rPr>
          <m:t>Q</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r>
              <w:rPr>
                <w:rFonts w:ascii="Cambria Math" w:hAnsi="Cambria Math"/>
                <w:sz w:val="28"/>
                <w:szCs w:val="28"/>
              </w:rPr>
              <m:t>,e,q,d</m:t>
            </m:r>
          </m:e>
        </m:d>
      </m:oMath>
      <w:r w:rsidRPr="00854621">
        <w:rPr>
          <w:sz w:val="28"/>
          <w:szCs w:val="28"/>
        </w:rPr>
        <w:t xml:space="preserve"> функциясы арқылы өрнектеледі</w:t>
      </w:r>
      <w:r w:rsidR="00521E3A" w:rsidRPr="00854621">
        <w:rPr>
          <w:sz w:val="28"/>
          <w:szCs w:val="28"/>
          <w:lang w:val="kk-KZ"/>
        </w:rPr>
        <w:t xml:space="preserve"> және </w:t>
      </w:r>
      <w:r w:rsidR="00521E3A" w:rsidRPr="00854621">
        <w:rPr>
          <w:sz w:val="28"/>
          <w:szCs w:val="28"/>
        </w:rPr>
        <w:t>3-</w:t>
      </w:r>
      <w:r w:rsidR="00521E3A" w:rsidRPr="00854621">
        <w:rPr>
          <w:sz w:val="28"/>
          <w:szCs w:val="28"/>
          <w:lang w:val="kk-KZ"/>
        </w:rPr>
        <w:t xml:space="preserve"> суретте бейнеленген</w:t>
      </w:r>
      <w:r w:rsidRPr="00854621">
        <w:rPr>
          <w:sz w:val="28"/>
          <w:szCs w:val="28"/>
        </w:rPr>
        <w:t>:</w:t>
      </w:r>
    </w:p>
    <w:p w14:paraId="5D9DD671" w14:textId="77777777" w:rsidR="008348AA" w:rsidRPr="00854621" w:rsidRDefault="008348AA" w:rsidP="009A1211">
      <w:pPr>
        <w:ind w:firstLine="720"/>
        <w:jc w:val="both"/>
        <w:rPr>
          <w:sz w:val="28"/>
          <w:szCs w:val="28"/>
        </w:rPr>
      </w:pPr>
    </w:p>
    <w:p w14:paraId="56EB7173" w14:textId="27A5D5E5" w:rsidR="00085792" w:rsidRPr="00854621" w:rsidRDefault="00114766" w:rsidP="00E47D2F">
      <w:pPr>
        <w:ind w:left="1440" w:firstLine="720"/>
        <w:jc w:val="right"/>
        <w:rPr>
          <w:rFonts w:eastAsia="Courier New"/>
          <w:sz w:val="28"/>
          <w:szCs w:val="28"/>
        </w:rPr>
      </w:pPr>
      <m:oMath>
        <m:r>
          <w:rPr>
            <w:rFonts w:ascii="Cambria Math" w:hAnsi="Cambria Math"/>
            <w:sz w:val="28"/>
            <w:szCs w:val="28"/>
          </w:rPr>
          <m:t>Q</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r>
              <w:rPr>
                <w:rFonts w:ascii="Cambria Math" w:hAnsi="Cambria Math"/>
                <w:sz w:val="28"/>
                <w:szCs w:val="28"/>
              </w:rPr>
              <m:t>,e,q,d</m:t>
            </m:r>
          </m:e>
        </m:d>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M</m:t>
            </m:r>
            <m:d>
              <m:dPr>
                <m:ctrlPr>
                  <w:rPr>
                    <w:rFonts w:ascii="Cambria Math" w:hAnsi="Cambria Math"/>
                    <w:sz w:val="28"/>
                    <w:szCs w:val="28"/>
                  </w:rPr>
                </m:ctrlPr>
              </m:dPr>
              <m:e>
                <m:r>
                  <w:rPr>
                    <w:rFonts w:ascii="Cambria Math" w:hAnsi="Cambria Math"/>
                    <w:sz w:val="28"/>
                    <w:szCs w:val="28"/>
                  </w:rPr>
                  <m:t>q</m:t>
                </m:r>
                <m:d>
                  <m:dPr>
                    <m:ctrlPr>
                      <w:rPr>
                        <w:rFonts w:ascii="Cambria Math" w:hAnsi="Cambria Math"/>
                        <w:sz w:val="28"/>
                        <w:szCs w:val="28"/>
                      </w:rPr>
                    </m:ctrlPr>
                  </m:dPr>
                  <m:e>
                    <m:r>
                      <w:rPr>
                        <w:rFonts w:ascii="Cambria Math" w:hAnsi="Cambria Math"/>
                        <w:sz w:val="28"/>
                        <w:szCs w:val="28"/>
                      </w:rPr>
                      <m:t>e</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e>
                    </m:d>
                  </m:e>
                </m:d>
              </m:e>
            </m:d>
          </m:e>
        </m:d>
      </m:oMath>
      <w:r w:rsidR="00085792" w:rsidRPr="00854621">
        <w:rPr>
          <w:sz w:val="28"/>
          <w:szCs w:val="28"/>
        </w:rPr>
        <w:tab/>
      </w:r>
      <w:r w:rsidR="00085792" w:rsidRPr="00854621">
        <w:tab/>
      </w:r>
      <w:r w:rsidR="00085792" w:rsidRPr="00854621">
        <w:tab/>
      </w:r>
      <w:r w:rsidR="00085792" w:rsidRPr="00854621">
        <w:tab/>
      </w:r>
      <w:r w:rsidR="00B44E00" w:rsidRPr="00854621">
        <w:tab/>
      </w:r>
      <w:r w:rsidR="00085792" w:rsidRPr="00854621">
        <w:rPr>
          <w:rFonts w:eastAsia="Courier New"/>
          <w:sz w:val="28"/>
          <w:szCs w:val="28"/>
        </w:rPr>
        <w:t>(</w:t>
      </w:r>
      <w:r w:rsidR="001959CE" w:rsidRPr="00854621">
        <w:rPr>
          <w:rFonts w:eastAsia="Courier New"/>
          <w:sz w:val="28"/>
          <w:szCs w:val="28"/>
        </w:rPr>
        <w:t>24</w:t>
      </w:r>
      <w:r w:rsidR="00085792" w:rsidRPr="00854621">
        <w:rPr>
          <w:rFonts w:eastAsia="Courier New"/>
          <w:sz w:val="28"/>
          <w:szCs w:val="28"/>
        </w:rPr>
        <w:t>)</w:t>
      </w:r>
    </w:p>
    <w:p w14:paraId="177292C3" w14:textId="77777777" w:rsidR="008348AA" w:rsidRPr="00854621" w:rsidRDefault="008348AA" w:rsidP="009A1211">
      <w:pPr>
        <w:ind w:left="1440" w:firstLine="720"/>
        <w:jc w:val="center"/>
        <w:rPr>
          <w:sz w:val="28"/>
          <w:szCs w:val="28"/>
        </w:rPr>
      </w:pPr>
    </w:p>
    <w:p w14:paraId="216C1EF2" w14:textId="7D19CA26" w:rsidR="00085792" w:rsidRPr="00854621" w:rsidRDefault="00085792" w:rsidP="009A1211">
      <w:pPr>
        <w:jc w:val="both"/>
        <w:rPr>
          <w:sz w:val="28"/>
          <w:szCs w:val="28"/>
        </w:rPr>
      </w:pPr>
      <w:r w:rsidRPr="00854621">
        <w:rPr>
          <w:sz w:val="28"/>
          <w:szCs w:val="28"/>
        </w:rPr>
        <w:t xml:space="preserve">мұнда </w:t>
      </w:r>
      <m:oMath>
        <m:sSub>
          <m:sSubPr>
            <m:ctrlPr>
              <w:rPr>
                <w:rFonts w:ascii="Cambria Math" w:hAnsi="Cambria Math"/>
              </w:rPr>
            </m:ctrlPr>
          </m:sSubPr>
          <m:e>
            <m:r>
              <w:rPr>
                <w:rFonts w:ascii="Cambria Math" w:hAnsi="Cambria Math"/>
              </w:rPr>
              <m:t>u</m:t>
            </m:r>
          </m:e>
          <m:sub>
            <m:r>
              <w:rPr>
                <w:rFonts w:ascii="Cambria Math" w:hAnsi="Cambria Math"/>
              </w:rPr>
              <m:t>x</m:t>
            </m:r>
          </m:sub>
        </m:sSub>
      </m:oMath>
      <w:r w:rsidRPr="00854621">
        <w:rPr>
          <w:sz w:val="28"/>
          <w:szCs w:val="28"/>
        </w:rPr>
        <w:t xml:space="preserve"> </w:t>
      </w:r>
      <w:r w:rsidR="002E7D9E" w:rsidRPr="00854621">
        <w:rPr>
          <w:sz w:val="28"/>
          <w:szCs w:val="28"/>
        </w:rPr>
        <w:t>-</w:t>
      </w:r>
      <w:r w:rsidRPr="00854621">
        <w:rPr>
          <w:sz w:val="28"/>
          <w:szCs w:val="28"/>
        </w:rPr>
        <w:t xml:space="preserve"> кіріс кескінінің фрагменті, e </w:t>
      </w:r>
      <w:r w:rsidR="002E7D9E" w:rsidRPr="00854621">
        <w:rPr>
          <w:sz w:val="28"/>
          <w:szCs w:val="28"/>
        </w:rPr>
        <w:t>-</w:t>
      </w:r>
      <w:r w:rsidRPr="00854621">
        <w:rPr>
          <w:sz w:val="28"/>
          <w:szCs w:val="28"/>
        </w:rPr>
        <w:t xml:space="preserve"> кванттық кодтау функциясы, q </w:t>
      </w:r>
      <w:r w:rsidR="002E7D9E" w:rsidRPr="00854621">
        <w:rPr>
          <w:sz w:val="28"/>
          <w:szCs w:val="28"/>
        </w:rPr>
        <w:t>-</w:t>
      </w:r>
      <w:r w:rsidRPr="00854621">
        <w:rPr>
          <w:sz w:val="28"/>
          <w:szCs w:val="28"/>
        </w:rPr>
        <w:t xml:space="preserve"> кванттық схема, d </w:t>
      </w:r>
      <w:r w:rsidR="002E7D9E" w:rsidRPr="00854621">
        <w:rPr>
          <w:sz w:val="28"/>
          <w:szCs w:val="28"/>
        </w:rPr>
        <w:t>-</w:t>
      </w:r>
      <w:r w:rsidRPr="00854621">
        <w:rPr>
          <w:sz w:val="28"/>
          <w:szCs w:val="28"/>
        </w:rPr>
        <w:t xml:space="preserve"> өлшеу нәтижесін декодтайтын функция, M </w:t>
      </w:r>
      <w:r w:rsidR="002E7D9E" w:rsidRPr="00854621">
        <w:rPr>
          <w:sz w:val="28"/>
          <w:szCs w:val="28"/>
        </w:rPr>
        <w:t>-</w:t>
      </w:r>
      <w:r w:rsidRPr="00854621">
        <w:rPr>
          <w:sz w:val="28"/>
          <w:szCs w:val="28"/>
        </w:rPr>
        <w:t xml:space="preserve"> өлшеу операциясы. Бұл процесті кескіннің барлық бөліктеріне қолдану арқылы жаңа белгі картасы (feature map) алынады.</w:t>
      </w:r>
    </w:p>
    <w:p w14:paraId="03F36ADC" w14:textId="77777777" w:rsidR="00F9644F" w:rsidRPr="00854621" w:rsidRDefault="00F9644F" w:rsidP="009A1211">
      <w:pPr>
        <w:jc w:val="both"/>
        <w:rPr>
          <w:sz w:val="28"/>
          <w:szCs w:val="28"/>
        </w:rPr>
      </w:pPr>
    </w:p>
    <w:p w14:paraId="4BEBFF68" w14:textId="294781E8" w:rsidR="00085792" w:rsidRPr="00854621" w:rsidRDefault="00F9644F" w:rsidP="009A1211">
      <w:pPr>
        <w:jc w:val="center"/>
        <w:rPr>
          <w:sz w:val="28"/>
          <w:szCs w:val="28"/>
        </w:rPr>
      </w:pPr>
      <w:r w:rsidRPr="00854621">
        <w:lastRenderedPageBreak/>
        <w:fldChar w:fldCharType="begin"/>
      </w:r>
      <w:r w:rsidRPr="00854621">
        <w:instrText xml:space="preserve"> INCLUDEPICTURE "https://raw.githubusercontent.com/viventriglia/Quantum_Neural_Network_QNN/main/figures/circuit.png" \* MERGEFORMATINET </w:instrText>
      </w:r>
      <w:r w:rsidRPr="00854621">
        <w:fldChar w:fldCharType="separate"/>
      </w:r>
      <w:r w:rsidRPr="00854621">
        <w:rPr>
          <w:noProof/>
        </w:rPr>
        <w:drawing>
          <wp:inline distT="0" distB="0" distL="0" distR="0" wp14:anchorId="76CC7680" wp14:editId="3712C066">
            <wp:extent cx="3429609" cy="2370667"/>
            <wp:effectExtent l="0" t="0" r="0" b="4445"/>
            <wp:docPr id="1989917498" name="Picture 2" descr="GitHub - viventriglia/Quantum_Neural_Network_QNN: Does adding quantum  features improve the overall performance of a neural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tHub - viventriglia/Quantum_Neural_Network_QNN: Does adding quantum  features improve the overall performance of a neural netwo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5199" cy="2388355"/>
                    </a:xfrm>
                    <a:prstGeom prst="rect">
                      <a:avLst/>
                    </a:prstGeom>
                    <a:noFill/>
                    <a:ln>
                      <a:noFill/>
                    </a:ln>
                  </pic:spPr>
                </pic:pic>
              </a:graphicData>
            </a:graphic>
          </wp:inline>
        </w:drawing>
      </w:r>
      <w:r w:rsidRPr="00854621">
        <w:fldChar w:fldCharType="end"/>
      </w:r>
    </w:p>
    <w:p w14:paraId="37B21C49" w14:textId="6D99B97B" w:rsidR="00085792" w:rsidRPr="00854621" w:rsidRDefault="008C6065" w:rsidP="009A1211">
      <w:pPr>
        <w:jc w:val="center"/>
        <w:rPr>
          <w:sz w:val="28"/>
          <w:szCs w:val="28"/>
          <w:lang w:val="kk-KZ"/>
        </w:rPr>
      </w:pPr>
      <w:r w:rsidRPr="00854621">
        <w:rPr>
          <w:sz w:val="28"/>
          <w:szCs w:val="28"/>
        </w:rPr>
        <w:t>3</w:t>
      </w:r>
      <w:r w:rsidR="002E7D9E" w:rsidRPr="00854621">
        <w:rPr>
          <w:sz w:val="28"/>
          <w:szCs w:val="28"/>
        </w:rPr>
        <w:t>-</w:t>
      </w:r>
      <w:r w:rsidRPr="00854621">
        <w:rPr>
          <w:sz w:val="28"/>
          <w:szCs w:val="28"/>
          <w:lang w:val="kk-KZ"/>
        </w:rPr>
        <w:t>сурет.</w:t>
      </w:r>
      <w:r w:rsidR="00085792" w:rsidRPr="00854621">
        <w:rPr>
          <w:sz w:val="28"/>
          <w:szCs w:val="28"/>
        </w:rPr>
        <w:t xml:space="preserve"> Quanvolutional қабатының жұмыс схемасы: кіріс кескін фрагменті кванттық күйге кодталып, схема арқылы өңделіп, классикалық мәнге айналдырылады</w:t>
      </w:r>
    </w:p>
    <w:p w14:paraId="65F21C40" w14:textId="77777777" w:rsidR="008348AA" w:rsidRPr="00854621" w:rsidRDefault="008348AA" w:rsidP="009A1211">
      <w:pPr>
        <w:jc w:val="center"/>
        <w:rPr>
          <w:sz w:val="28"/>
          <w:szCs w:val="28"/>
        </w:rPr>
      </w:pPr>
    </w:p>
    <w:p w14:paraId="46F3FEC0" w14:textId="77777777" w:rsidR="00085792" w:rsidRPr="00854621" w:rsidRDefault="00085792" w:rsidP="009A1211">
      <w:pPr>
        <w:ind w:firstLine="720"/>
        <w:rPr>
          <w:color w:val="000000" w:themeColor="text1"/>
          <w:sz w:val="28"/>
          <w:szCs w:val="28"/>
        </w:rPr>
      </w:pPr>
      <w:r w:rsidRPr="00854621">
        <w:rPr>
          <w:b/>
          <w:bCs/>
          <w:i/>
          <w:iCs/>
          <w:color w:val="000000" w:themeColor="text1"/>
          <w:sz w:val="28"/>
          <w:szCs w:val="28"/>
        </w:rPr>
        <w:t>б</w:t>
      </w:r>
      <w:r w:rsidRPr="00854621">
        <w:rPr>
          <w:b/>
          <w:i/>
          <w:color w:val="000000" w:themeColor="text1"/>
          <w:sz w:val="28"/>
          <w:szCs w:val="28"/>
        </w:rPr>
        <w:t xml:space="preserve">. QCNN </w:t>
      </w:r>
      <w:r w:rsidRPr="00854621">
        <w:rPr>
          <w:b/>
          <w:bCs/>
          <w:i/>
          <w:iCs/>
          <w:color w:val="000000" w:themeColor="text1"/>
          <w:sz w:val="28"/>
          <w:szCs w:val="28"/>
        </w:rPr>
        <w:t>архитектурасының</w:t>
      </w:r>
      <w:r w:rsidRPr="00854621">
        <w:rPr>
          <w:b/>
          <w:i/>
          <w:color w:val="000000" w:themeColor="text1"/>
          <w:sz w:val="28"/>
          <w:szCs w:val="28"/>
        </w:rPr>
        <w:t xml:space="preserve"> </w:t>
      </w:r>
      <w:r w:rsidRPr="00854621">
        <w:rPr>
          <w:b/>
          <w:bCs/>
          <w:i/>
          <w:iCs/>
          <w:color w:val="000000" w:themeColor="text1"/>
          <w:sz w:val="28"/>
          <w:szCs w:val="28"/>
        </w:rPr>
        <w:t>негізгі</w:t>
      </w:r>
      <w:r w:rsidRPr="00854621">
        <w:rPr>
          <w:b/>
          <w:i/>
          <w:color w:val="000000" w:themeColor="text1"/>
          <w:sz w:val="28"/>
          <w:szCs w:val="28"/>
        </w:rPr>
        <w:t xml:space="preserve"> </w:t>
      </w:r>
      <w:r w:rsidRPr="00854621">
        <w:rPr>
          <w:b/>
          <w:bCs/>
          <w:i/>
          <w:iCs/>
          <w:color w:val="000000" w:themeColor="text1"/>
          <w:sz w:val="28"/>
          <w:szCs w:val="28"/>
        </w:rPr>
        <w:t>компоненттері</w:t>
      </w:r>
    </w:p>
    <w:p w14:paraId="1980EA9D" w14:textId="77777777" w:rsidR="00085792" w:rsidRPr="00854621" w:rsidRDefault="00085792" w:rsidP="009A1211">
      <w:pPr>
        <w:ind w:firstLine="720"/>
        <w:jc w:val="both"/>
        <w:rPr>
          <w:sz w:val="28"/>
          <w:szCs w:val="28"/>
        </w:rPr>
      </w:pPr>
      <w:r w:rsidRPr="00854621">
        <w:rPr>
          <w:sz w:val="28"/>
          <w:szCs w:val="28"/>
        </w:rPr>
        <w:t>Толық QCNN архитектурасы классикалық CNN-мен ұқсас құрылымды сақтайды, бірақ конволюциялық ядрылар кванттық схемалармен алмастырылады. Стандартты QCNN архитектурасы келесі қабаттардан тұрады:</w:t>
      </w:r>
    </w:p>
    <w:p w14:paraId="01B53ADE" w14:textId="23ECF819" w:rsidR="00085792" w:rsidRPr="00854621" w:rsidRDefault="00085792" w:rsidP="009A1211">
      <w:pPr>
        <w:tabs>
          <w:tab w:val="left" w:pos="993"/>
        </w:tabs>
        <w:ind w:firstLine="709"/>
        <w:jc w:val="both"/>
        <w:rPr>
          <w:sz w:val="28"/>
          <w:szCs w:val="28"/>
        </w:rPr>
      </w:pPr>
      <w:r w:rsidRPr="00854621">
        <w:rPr>
          <w:sz w:val="28"/>
          <w:szCs w:val="28"/>
        </w:rPr>
        <w:t xml:space="preserve">– Кванттық конволюциялық қабат (Quantum Convolutional Layer): параметрлік кванттық схемалар (PQC) арқылы кескін белгілерін бөліп алады. PQC-нің конволюция операциясы </w:t>
      </w:r>
      <m:oMath>
        <m:r>
          <w:rPr>
            <w:rFonts w:ascii="Cambria Math" w:hAnsi="Cambria Math"/>
            <w:sz w:val="28"/>
            <w:szCs w:val="28"/>
          </w:rPr>
          <m:t>U(θ)|</m:t>
        </m:r>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in</m:t>
            </m:r>
          </m:sub>
        </m:sSub>
        <m:r>
          <w:rPr>
            <w:rFonts w:ascii="Cambria Math" w:hAnsi="Cambria Math" w:cs="Cambria Math"/>
            <w:sz w:val="28"/>
            <w:szCs w:val="28"/>
          </w:rPr>
          <m:t>⟩</m:t>
        </m:r>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out</m:t>
            </m:r>
          </m:sub>
        </m:sSub>
        <m:r>
          <w:rPr>
            <w:rFonts w:ascii="Cambria Math" w:hAnsi="Cambria Math" w:cs="Cambria Math"/>
            <w:sz w:val="28"/>
            <w:szCs w:val="28"/>
          </w:rPr>
          <m:t>⟩</m:t>
        </m:r>
      </m:oMath>
      <w:r w:rsidRPr="00854621">
        <w:rPr>
          <w:sz w:val="28"/>
          <w:szCs w:val="28"/>
        </w:rPr>
        <w:t xml:space="preserve"> түрінде жазылады.</w:t>
      </w:r>
    </w:p>
    <w:p w14:paraId="20A0021C" w14:textId="23C559C8" w:rsidR="00085792" w:rsidRPr="00854621" w:rsidRDefault="00085792" w:rsidP="009A1211">
      <w:pPr>
        <w:tabs>
          <w:tab w:val="left" w:pos="993"/>
        </w:tabs>
        <w:ind w:firstLine="709"/>
        <w:jc w:val="both"/>
        <w:rPr>
          <w:sz w:val="28"/>
          <w:szCs w:val="28"/>
        </w:rPr>
      </w:pPr>
      <w:r w:rsidRPr="00854621">
        <w:rPr>
          <w:sz w:val="28"/>
          <w:szCs w:val="28"/>
        </w:rPr>
        <w:t>– Кванттық пулингтік қабат (Quantum Pooling Layer): кубит санын азайту үшін кейбір кубиттерді схемадан алып тастайды. Паули-X және бақылаулы айналу гейттері арқылы іске асырылады.</w:t>
      </w:r>
    </w:p>
    <w:p w14:paraId="3167F4B4" w14:textId="651205C7" w:rsidR="00085792" w:rsidRPr="00854621" w:rsidRDefault="00085792" w:rsidP="009A1211">
      <w:pPr>
        <w:tabs>
          <w:tab w:val="left" w:pos="993"/>
        </w:tabs>
        <w:ind w:firstLine="709"/>
        <w:jc w:val="both"/>
        <w:rPr>
          <w:sz w:val="28"/>
          <w:szCs w:val="28"/>
        </w:rPr>
      </w:pPr>
      <w:r w:rsidRPr="00854621">
        <w:rPr>
          <w:sz w:val="28"/>
          <w:szCs w:val="28"/>
        </w:rPr>
        <w:t>– Толық байланысты кванттық қабат: жіктеу үшін шығыс өлшеу нәтижелерін өңдейді.</w:t>
      </w:r>
    </w:p>
    <w:p w14:paraId="00316272" w14:textId="228185A3" w:rsidR="005028A6" w:rsidRPr="00854621" w:rsidRDefault="00085792" w:rsidP="008F093B">
      <w:pPr>
        <w:ind w:firstLine="720"/>
        <w:jc w:val="both"/>
        <w:rPr>
          <w:sz w:val="28"/>
          <w:szCs w:val="28"/>
        </w:rPr>
      </w:pPr>
      <w:r w:rsidRPr="00854621">
        <w:rPr>
          <w:sz w:val="28"/>
          <w:szCs w:val="28"/>
        </w:rPr>
        <w:t>Hur және басқалар (2022) толық параметрленген QCNN-нің классикалық CNN-мен салыстырғанда әлдеқайда аз параметрлермен жоғары жіктеу дәлдігіне қол жеткізетінін дәлелдеді [</w:t>
      </w:r>
      <w:r w:rsidR="00431CA9" w:rsidRPr="00854621">
        <w:rPr>
          <w:sz w:val="28"/>
          <w:szCs w:val="28"/>
        </w:rPr>
        <w:t>3</w:t>
      </w:r>
      <w:r w:rsidRPr="00854621">
        <w:rPr>
          <w:sz w:val="28"/>
          <w:szCs w:val="28"/>
        </w:rPr>
        <w:t>6]. Бұл нәтиже кванттық модельдердің параметр тиімділігін (parameter efficiency) айқын көрсетеді.</w:t>
      </w:r>
    </w:p>
    <w:p w14:paraId="32AE486E" w14:textId="4D6E84DF" w:rsidR="000E3B26" w:rsidRPr="00854621" w:rsidRDefault="00085792" w:rsidP="009A1211">
      <w:pPr>
        <w:ind w:firstLine="720"/>
        <w:jc w:val="both"/>
        <w:rPr>
          <w:sz w:val="28"/>
          <w:szCs w:val="28"/>
        </w:rPr>
      </w:pPr>
      <w:r w:rsidRPr="00854621">
        <w:rPr>
          <w:sz w:val="28"/>
          <w:szCs w:val="28"/>
        </w:rPr>
        <w:t xml:space="preserve">CNN → QNN архитектурасы </w:t>
      </w:r>
      <w:r w:rsidR="002E7D9E" w:rsidRPr="00854621">
        <w:rPr>
          <w:sz w:val="28"/>
          <w:szCs w:val="28"/>
        </w:rPr>
        <w:t>-</w:t>
      </w:r>
      <w:r w:rsidRPr="00854621">
        <w:rPr>
          <w:sz w:val="28"/>
          <w:szCs w:val="28"/>
        </w:rPr>
        <w:t xml:space="preserve"> классикалық конволюциялық нейрондық желіні кванттық нейрондық желімен біріктіретін ең кеңінен зерттелген гибридті тәсіл. Бұл архитектурада алдын ала үйретілген классикалық CNN белгілерді шығарып алатын кодтаушы ретінде қызмет етеді, ал QNN соңғы жіктеуші рөлін атқарады.</w:t>
      </w:r>
      <w:r w:rsidR="005960EC" w:rsidRPr="00854621">
        <w:rPr>
          <w:sz w:val="28"/>
          <w:szCs w:val="28"/>
        </w:rPr>
        <w:t xml:space="preserve"> </w:t>
      </w:r>
      <w:r w:rsidRPr="00854621">
        <w:rPr>
          <w:sz w:val="28"/>
          <w:szCs w:val="28"/>
        </w:rPr>
        <w:t xml:space="preserve">Saeedi (2024) ұсынған HAQNN (Hybrid Artificial-Quantum Neural Network) архитектурасында алдымен LeNet-5 CNN моделі MNIST деректерінде үйретіледі. Оның кодтаушы бөлігі бөліп алынып, QNN-ге кіріс ретінде беріледі [1]. LeNet-5-тің конволюциялық қабаттары (C1: 6×5×5, S2: 2×2 орташа пулинг, C3: 16×5×5, S4: 2×2 пулинг, C5: 120×5×5) кескін белгілерін шығарады; бұл белгілер кванттық кодтауға дайын өлшем-азайтылған вектор береді. MNIST-4 деректерінде CNN+NAS </w:t>
      </w:r>
      <w:r w:rsidRPr="00854621">
        <w:rPr>
          <w:sz w:val="28"/>
          <w:szCs w:val="28"/>
        </w:rPr>
        <w:lastRenderedPageBreak/>
        <w:t>конфигурациясы таза NAS базалық моделімен салыстырғанда дәлдікті 68.3%-дан 66.6%-ға дейін өзгертті; алайда SEA+ANN конфигурациясы 76.7% дәлдікке жетті [</w:t>
      </w:r>
      <w:r w:rsidR="00431CA9" w:rsidRPr="00854621">
        <w:rPr>
          <w:sz w:val="28"/>
          <w:szCs w:val="28"/>
        </w:rPr>
        <w:t>32</w:t>
      </w:r>
      <w:r w:rsidRPr="00854621">
        <w:rPr>
          <w:sz w:val="28"/>
          <w:szCs w:val="28"/>
        </w:rPr>
        <w:t>].</w:t>
      </w:r>
    </w:p>
    <w:p w14:paraId="7786CDE5" w14:textId="13E6134A" w:rsidR="00085792" w:rsidRPr="00854621" w:rsidRDefault="00085792" w:rsidP="009A1211">
      <w:pPr>
        <w:ind w:firstLine="720"/>
        <w:jc w:val="both"/>
        <w:rPr>
          <w:sz w:val="28"/>
          <w:szCs w:val="28"/>
        </w:rPr>
      </w:pPr>
      <w:r w:rsidRPr="00854621">
        <w:rPr>
          <w:sz w:val="28"/>
          <w:szCs w:val="28"/>
        </w:rPr>
        <w:t>Hassan және басқалар (2024) Medical MNIST деректерінде QCNN мен ResNet-50-ді біріктіру арқылы 99.6% дәлдікке қол жеткізді [</w:t>
      </w:r>
      <w:r w:rsidR="001B3A85" w:rsidRPr="00854621">
        <w:rPr>
          <w:sz w:val="28"/>
          <w:szCs w:val="28"/>
        </w:rPr>
        <w:t>37</w:t>
      </w:r>
      <w:r w:rsidRPr="00854621">
        <w:rPr>
          <w:sz w:val="28"/>
          <w:szCs w:val="28"/>
        </w:rPr>
        <w:t>]. Бұл жоғары нәтиже классикалық CNN-нің терең белгі шығару қабілеті мен кванттық схеманың тиімді жіктеу қасиетін біріктіруден туындайды. ResNet-50-нің артқы қысқа байланыстары (skip connections) терең желінің үйренуін мүмкін ете отырып, кванттық жіктеуші үшін ықшам, ақпаратты белгілер береді.</w:t>
      </w:r>
    </w:p>
    <w:p w14:paraId="5206BBEC" w14:textId="57CFBBFB" w:rsidR="00085792" w:rsidRPr="00854621" w:rsidRDefault="00085792" w:rsidP="009A1211">
      <w:pPr>
        <w:ind w:firstLine="720"/>
        <w:jc w:val="both"/>
        <w:rPr>
          <w:sz w:val="28"/>
          <w:szCs w:val="28"/>
        </w:rPr>
      </w:pPr>
      <w:r w:rsidRPr="00854621">
        <w:rPr>
          <w:sz w:val="28"/>
          <w:szCs w:val="28"/>
        </w:rPr>
        <w:t>QNN → ANN архитектурасында кванттық желі кіріс деректерін өңдеп, оның өлшеу нәтижелері классикалық жасанды нейрондық желіге (ANN) беріледі. Бұл тәсіл кванттық шудың ANN арқылы компенсацияланатынына негізделеді.</w:t>
      </w:r>
    </w:p>
    <w:p w14:paraId="4199C78D" w14:textId="4490703E" w:rsidR="00085792" w:rsidRPr="00854621" w:rsidRDefault="00085792" w:rsidP="009A1211">
      <w:pPr>
        <w:ind w:firstLine="720"/>
        <w:jc w:val="both"/>
        <w:rPr>
          <w:sz w:val="28"/>
          <w:szCs w:val="28"/>
        </w:rPr>
      </w:pPr>
      <w:r w:rsidRPr="00854621">
        <w:rPr>
          <w:sz w:val="28"/>
          <w:szCs w:val="28"/>
        </w:rPr>
        <w:t>Stein және басқалар (2022) ұсынған QuClassi моделі классикалық және кванттық компьютерлерді бір мезгілде пайдаланатын гибридті жүйе болып табылады [</w:t>
      </w:r>
      <w:r w:rsidR="001B3A85" w:rsidRPr="00854621">
        <w:rPr>
          <w:sz w:val="28"/>
          <w:szCs w:val="28"/>
        </w:rPr>
        <w:t>38</w:t>
      </w:r>
      <w:r w:rsidRPr="00854621">
        <w:rPr>
          <w:sz w:val="28"/>
          <w:szCs w:val="28"/>
        </w:rPr>
        <w:t>]. Деректер алдымен классикалық компьютерде тазартылып, кванттық схема инициализацияланады; содан кейін QNN есептеу жасайды. QuClassi MNIST деректерінде 3-класты жіктеуде 94% дәлдікке жетіп, 1308 параметрден тұратын DNN моделімен бірдей нәтиже көрсетті. Бұл кванттық модельдің параметр тиімділігін дәлелдейді.</w:t>
      </w:r>
    </w:p>
    <w:p w14:paraId="194789EB" w14:textId="084C0718" w:rsidR="00085792" w:rsidRPr="00854621" w:rsidRDefault="00085792" w:rsidP="009A1211">
      <w:pPr>
        <w:ind w:firstLine="720"/>
        <w:jc w:val="both"/>
        <w:rPr>
          <w:rFonts w:eastAsiaTheme="minorHAnsi"/>
          <w:sz w:val="28"/>
          <w:szCs w:val="28"/>
        </w:rPr>
      </w:pPr>
      <w:r w:rsidRPr="00854621">
        <w:rPr>
          <w:sz w:val="28"/>
          <w:szCs w:val="28"/>
        </w:rPr>
        <w:t>Liang және басқалар (2021) кванттық желілерде резидуалды байланыстарды (residual connections) қолдануды ұсынды [3</w:t>
      </w:r>
      <w:r w:rsidR="001B3A85" w:rsidRPr="00854621">
        <w:rPr>
          <w:sz w:val="28"/>
          <w:szCs w:val="28"/>
        </w:rPr>
        <w:t>9</w:t>
      </w:r>
      <w:r w:rsidRPr="00854621">
        <w:rPr>
          <w:sz w:val="28"/>
          <w:szCs w:val="28"/>
        </w:rPr>
        <w:t xml:space="preserve">]. </w:t>
      </w:r>
      <w:r w:rsidR="00CA07CF" w:rsidRPr="00854621">
        <w:rPr>
          <w:sz w:val="28"/>
          <w:szCs w:val="28"/>
        </w:rPr>
        <w:t xml:space="preserve"> </w:t>
      </w:r>
      <w:r w:rsidRPr="00854621">
        <w:rPr>
          <w:sz w:val="28"/>
          <w:szCs w:val="28"/>
        </w:rPr>
        <w:t>Hafeez және басқалар (2024) бинарлы кескін жіктеуге арналған H-QNN архитектурасын ұсынды [</w:t>
      </w:r>
      <w:r w:rsidR="001B3A85" w:rsidRPr="00854621">
        <w:rPr>
          <w:sz w:val="28"/>
          <w:szCs w:val="28"/>
        </w:rPr>
        <w:t>40</w:t>
      </w:r>
      <w:r w:rsidRPr="00854621">
        <w:rPr>
          <w:sz w:val="28"/>
          <w:szCs w:val="28"/>
        </w:rPr>
        <w:t>]. Архитектурада кванттық және классикалық ресурстар тиімді теңестіріліп, таза QNN-мен салыстырғанда жоғары дәлдік және тұрақтылық қамтамасыз етілді.</w:t>
      </w:r>
      <w:r w:rsidR="00CA07CF" w:rsidRPr="00854621">
        <w:rPr>
          <w:sz w:val="28"/>
          <w:szCs w:val="28"/>
        </w:rPr>
        <w:t xml:space="preserve"> </w:t>
      </w:r>
      <w:r w:rsidRPr="00854621">
        <w:rPr>
          <w:sz w:val="28"/>
          <w:szCs w:val="28"/>
        </w:rPr>
        <w:t>Han және басқалар (2023) кванттық сүзгілер мен толық байланысты қабаттарға негізделген VQCNN (Variational Quantum Convolutional Neural Network) архитектурасын жасады [</w:t>
      </w:r>
      <w:r w:rsidR="0087751F" w:rsidRPr="00854621">
        <w:rPr>
          <w:sz w:val="28"/>
          <w:szCs w:val="28"/>
        </w:rPr>
        <w:t>41</w:t>
      </w:r>
      <w:r w:rsidRPr="00854621">
        <w:rPr>
          <w:sz w:val="28"/>
          <w:szCs w:val="28"/>
        </w:rPr>
        <w:t xml:space="preserve">]. </w:t>
      </w:r>
      <w:r w:rsidR="00CA07CF" w:rsidRPr="00854621">
        <w:rPr>
          <w:sz w:val="28"/>
          <w:szCs w:val="28"/>
        </w:rPr>
        <w:t xml:space="preserve"> </w:t>
      </w:r>
      <w:r w:rsidRPr="00854621">
        <w:rPr>
          <w:sz w:val="28"/>
          <w:szCs w:val="28"/>
        </w:rPr>
        <w:t>Гибридті QCNN архитектуралары медициналық бейнелерді талдауда ерекше нәтиже береді. Javaria Amin және басқалар (2023) коронарлық ангиограммалардағы стенозды анықтау үшін гибридті QCNN ұсынды [</w:t>
      </w:r>
      <w:r w:rsidR="0087751F" w:rsidRPr="00854621">
        <w:rPr>
          <w:sz w:val="28"/>
          <w:szCs w:val="28"/>
        </w:rPr>
        <w:t>42</w:t>
      </w:r>
      <w:r w:rsidRPr="00854621">
        <w:rPr>
          <w:sz w:val="28"/>
          <w:szCs w:val="28"/>
        </w:rPr>
        <w:t>]. Yousif және басқалар (2024) рентгендік кескіндерді жіктеу үшін жаңа QCNN схемасын IBM кванттық аппаратқа бейімдеді [</w:t>
      </w:r>
      <w:r w:rsidR="0087751F" w:rsidRPr="00854621">
        <w:rPr>
          <w:sz w:val="28"/>
          <w:szCs w:val="28"/>
        </w:rPr>
        <w:t>43</w:t>
      </w:r>
      <w:r w:rsidRPr="00854621">
        <w:rPr>
          <w:sz w:val="28"/>
          <w:szCs w:val="28"/>
        </w:rPr>
        <w:t>]. Phukan және басқалар (2024) сарказм мен сентименттік талдауда гибридті QCNN-нің табиғи тілді өңдеу (NLP) есептерінде де тиімді екенін дәлелдеді [</w:t>
      </w:r>
      <w:r w:rsidR="00C51DDA" w:rsidRPr="00854621">
        <w:rPr>
          <w:sz w:val="28"/>
          <w:szCs w:val="28"/>
        </w:rPr>
        <w:t>44</w:t>
      </w:r>
      <w:r w:rsidRPr="00854621">
        <w:rPr>
          <w:sz w:val="28"/>
          <w:szCs w:val="28"/>
        </w:rPr>
        <w:t>].</w:t>
      </w:r>
      <w:r w:rsidR="00CA07CF" w:rsidRPr="00854621">
        <w:rPr>
          <w:sz w:val="28"/>
          <w:szCs w:val="28"/>
        </w:rPr>
        <w:t xml:space="preserve"> </w:t>
      </w:r>
      <w:r w:rsidRPr="00854621">
        <w:rPr>
          <w:sz w:val="28"/>
          <w:szCs w:val="28"/>
        </w:rPr>
        <w:t xml:space="preserve">Гибридті архитектураларда маңызды мәселе </w:t>
      </w:r>
      <w:r w:rsidR="002E7D9E" w:rsidRPr="00854621">
        <w:rPr>
          <w:sz w:val="28"/>
          <w:szCs w:val="28"/>
        </w:rPr>
        <w:t>-</w:t>
      </w:r>
      <w:r w:rsidRPr="00854621">
        <w:rPr>
          <w:sz w:val="28"/>
          <w:szCs w:val="28"/>
        </w:rPr>
        <w:t xml:space="preserve"> кванттық шудың өлшеу нәтижелеріне тигізетін сызықтық бұрмалаушы әсері. Wang және басқалар (2022) ұсынған QuantumNAT жақтауында дәлелденгендей, шулы ортадағы өлшеу нәтижесі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x,i</m:t>
            </m:r>
          </m:sub>
        </m:sSub>
      </m:oMath>
      <w:r w:rsidRPr="00854621">
        <w:rPr>
          <w:sz w:val="28"/>
          <w:szCs w:val="28"/>
        </w:rPr>
        <w:t xml:space="preserve"> шусыз нәтиже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z,i</m:t>
            </m:r>
          </m:sub>
        </m:sSub>
      </m:oMath>
      <w:r w:rsidR="00FB16B3" w:rsidRPr="00854621">
        <w:rPr>
          <w:sz w:val="28"/>
          <w:szCs w:val="28"/>
        </w:rPr>
        <w:t xml:space="preserve"> </w:t>
      </w:r>
      <w:r w:rsidRPr="00854621">
        <w:rPr>
          <w:sz w:val="28"/>
          <w:szCs w:val="28"/>
        </w:rPr>
        <w:t>-мен сызықтық байланысты</w:t>
      </w:r>
      <w:r w:rsidR="000E3B26" w:rsidRPr="00854621">
        <w:rPr>
          <w:sz w:val="28"/>
          <w:szCs w:val="28"/>
        </w:rPr>
        <w:t xml:space="preserve">. </w:t>
      </w:r>
      <w:r w:rsidRPr="00854621">
        <w:rPr>
          <w:sz w:val="28"/>
          <w:szCs w:val="28"/>
        </w:rPr>
        <w:t>Saeedi (2024) жұмысында бұл нормалау тәсілі MNIST-4-те 5%, FMNIST-4-те 3.6% дәлдік артуын қамтамасыз етті; QuantumNAT-та 6 IBMQ құрылғысында дәлдік 43%-ға дейін артты [</w:t>
      </w:r>
      <w:r w:rsidR="00C51DDA" w:rsidRPr="00854621">
        <w:rPr>
          <w:sz w:val="28"/>
          <w:szCs w:val="28"/>
        </w:rPr>
        <w:t>45</w:t>
      </w:r>
      <w:r w:rsidRPr="00854621">
        <w:rPr>
          <w:sz w:val="28"/>
          <w:szCs w:val="28"/>
        </w:rPr>
        <w:t>].</w:t>
      </w:r>
    </w:p>
    <w:p w14:paraId="1AE25FCB" w14:textId="42CBDC4C" w:rsidR="00594257" w:rsidRPr="00854621" w:rsidRDefault="0046436A" w:rsidP="009A1211">
      <w:pPr>
        <w:ind w:firstLine="720"/>
        <w:jc w:val="both"/>
        <w:rPr>
          <w:sz w:val="28"/>
          <w:szCs w:val="28"/>
          <w:lang w:val="kk-KZ"/>
        </w:rPr>
      </w:pPr>
      <w:r w:rsidRPr="00854621">
        <w:rPr>
          <w:sz w:val="28"/>
          <w:szCs w:val="28"/>
          <w:lang w:val="kk-KZ"/>
        </w:rPr>
        <w:t xml:space="preserve">Гибридті кванттық-классикалық жүйе архитектурасын </w:t>
      </w:r>
      <w:r w:rsidR="00A73A7B" w:rsidRPr="00854621">
        <w:rPr>
          <w:sz w:val="28"/>
          <w:szCs w:val="28"/>
        </w:rPr>
        <w:t>4</w:t>
      </w:r>
      <w:r w:rsidRPr="00854621">
        <w:rPr>
          <w:sz w:val="28"/>
          <w:szCs w:val="28"/>
        </w:rPr>
        <w:t xml:space="preserve"> </w:t>
      </w:r>
      <w:r w:rsidRPr="00854621">
        <w:rPr>
          <w:sz w:val="28"/>
          <w:szCs w:val="28"/>
          <w:lang w:val="kk-KZ"/>
        </w:rPr>
        <w:t xml:space="preserve">суреттен көруге болады. Кіріс деректері классикалық компьютерге беріледі, онда деректерді тазарту, түрлендіру, кванттық тізбекті инициализациялау және кванттық деректерді </w:t>
      </w:r>
      <w:r w:rsidRPr="00854621">
        <w:rPr>
          <w:sz w:val="28"/>
          <w:szCs w:val="28"/>
          <w:lang w:val="kk-KZ"/>
        </w:rPr>
        <w:lastRenderedPageBreak/>
        <w:t xml:space="preserve">дайындау орындалады. Содан кейін дайындалған деректер кванттық деректерді жүктеуді, оқытылған кванттық күйлерді жүктеуді, кванттық </w:t>
      </w:r>
      <w:r w:rsidR="00CA7F92" w:rsidRPr="00CA7F92">
        <w:rPr>
          <w:sz w:val="28"/>
          <w:szCs w:val="28"/>
          <w:lang w:val="kk-KZ"/>
        </w:rPr>
        <w:t>SWAP</w:t>
      </w:r>
      <w:r w:rsidRPr="00854621">
        <w:rPr>
          <w:sz w:val="28"/>
          <w:szCs w:val="28"/>
          <w:lang w:val="kk-KZ"/>
        </w:rPr>
        <w:t xml:space="preserve"> тесті және кванттық </w:t>
      </w:r>
      <w:proofErr w:type="spellStart"/>
      <w:r w:rsidRPr="00854621">
        <w:rPr>
          <w:sz w:val="28"/>
          <w:szCs w:val="28"/>
          <w:lang w:val="kk-KZ"/>
        </w:rPr>
        <w:t>кубиттерді</w:t>
      </w:r>
      <w:proofErr w:type="spellEnd"/>
      <w:r w:rsidRPr="00854621">
        <w:rPr>
          <w:sz w:val="28"/>
          <w:szCs w:val="28"/>
          <w:lang w:val="kk-KZ"/>
        </w:rPr>
        <w:t xml:space="preserve"> өлшеуді орындайтын кванттық компьютерге беріледі. Нәтиже шығыс деректері ретінде қайтарылады.</w:t>
      </w:r>
    </w:p>
    <w:p w14:paraId="28AC4AC0" w14:textId="77777777" w:rsidR="00AE3DED" w:rsidRPr="00854621" w:rsidRDefault="00AE3DED" w:rsidP="009A1211">
      <w:pPr>
        <w:ind w:firstLine="720"/>
        <w:jc w:val="both"/>
        <w:rPr>
          <w:sz w:val="28"/>
          <w:szCs w:val="28"/>
          <w:lang w:val="kk-KZ"/>
        </w:rPr>
      </w:pPr>
    </w:p>
    <w:p w14:paraId="11F23CEB" w14:textId="74531EDE" w:rsidR="00594257" w:rsidRPr="00854621" w:rsidRDefault="00FF1CA4" w:rsidP="00DA3934">
      <w:pPr>
        <w:jc w:val="center"/>
        <w:rPr>
          <w:sz w:val="28"/>
          <w:szCs w:val="28"/>
          <w:lang w:val="kk-KZ"/>
        </w:rPr>
      </w:pPr>
      <w:r w:rsidRPr="00854621">
        <w:rPr>
          <w:noProof/>
          <w:color w:val="000000" w:themeColor="text1"/>
          <w:sz w:val="28"/>
          <w:szCs w:val="28"/>
          <w:lang w:val="kk-KZ"/>
          <w14:ligatures w14:val="standardContextual"/>
        </w:rPr>
        <w:drawing>
          <wp:inline distT="0" distB="0" distL="0" distR="0" wp14:anchorId="33D421C9" wp14:editId="378902AB">
            <wp:extent cx="5847190" cy="3988426"/>
            <wp:effectExtent l="0" t="0" r="0" b="0"/>
            <wp:docPr id="326350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50221" name="Picture 3263502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4376" cy="4000149"/>
                    </a:xfrm>
                    <a:prstGeom prst="rect">
                      <a:avLst/>
                    </a:prstGeom>
                  </pic:spPr>
                </pic:pic>
              </a:graphicData>
            </a:graphic>
          </wp:inline>
        </w:drawing>
      </w:r>
    </w:p>
    <w:p w14:paraId="0602C69A" w14:textId="1C5095C5" w:rsidR="0046436A" w:rsidRPr="00854621" w:rsidRDefault="00871B1F" w:rsidP="0046436A">
      <w:pPr>
        <w:ind w:firstLine="720"/>
        <w:jc w:val="center"/>
        <w:rPr>
          <w:sz w:val="28"/>
          <w:szCs w:val="28"/>
          <w:lang w:val="kk-KZ"/>
        </w:rPr>
      </w:pPr>
      <w:r w:rsidRPr="00854621">
        <w:rPr>
          <w:sz w:val="28"/>
          <w:szCs w:val="28"/>
          <w:lang w:val="kk-KZ"/>
        </w:rPr>
        <w:t>4</w:t>
      </w:r>
      <w:r w:rsidR="0046436A" w:rsidRPr="00854621">
        <w:rPr>
          <w:sz w:val="28"/>
          <w:szCs w:val="28"/>
          <w:lang w:val="kk-KZ"/>
        </w:rPr>
        <w:t>-сурет.  Гибридті кванттық-классикалық жүйенің архитектурасы</w:t>
      </w:r>
    </w:p>
    <w:p w14:paraId="45102142" w14:textId="77777777" w:rsidR="0046436A" w:rsidRPr="00854621" w:rsidRDefault="0046436A" w:rsidP="009A1211">
      <w:pPr>
        <w:ind w:firstLine="720"/>
        <w:jc w:val="both"/>
        <w:rPr>
          <w:sz w:val="28"/>
          <w:szCs w:val="28"/>
          <w:lang w:val="kk-KZ"/>
        </w:rPr>
      </w:pPr>
    </w:p>
    <w:p w14:paraId="13FFD13B" w14:textId="4A6922F1" w:rsidR="00085792" w:rsidRPr="00854621" w:rsidRDefault="00085792" w:rsidP="009A1211">
      <w:pPr>
        <w:ind w:firstLine="720"/>
        <w:jc w:val="both"/>
        <w:rPr>
          <w:sz w:val="28"/>
          <w:szCs w:val="28"/>
          <w:lang w:val="kk-KZ"/>
        </w:rPr>
      </w:pPr>
      <w:r w:rsidRPr="00854621">
        <w:rPr>
          <w:sz w:val="28"/>
          <w:szCs w:val="28"/>
          <w:lang w:val="kk-KZ"/>
        </w:rPr>
        <w:t xml:space="preserve">Гибридті архитектуралардың мүмкіндіктерін одан әрі кеңейту үшін </w:t>
      </w:r>
      <w:proofErr w:type="spellStart"/>
      <w:r w:rsidRPr="00854621">
        <w:rPr>
          <w:sz w:val="28"/>
          <w:szCs w:val="28"/>
          <w:lang w:val="kk-KZ"/>
        </w:rPr>
        <w:t>ансамблдік</w:t>
      </w:r>
      <w:proofErr w:type="spellEnd"/>
      <w:r w:rsidRPr="00854621">
        <w:rPr>
          <w:sz w:val="28"/>
          <w:szCs w:val="28"/>
          <w:lang w:val="kk-KZ"/>
        </w:rPr>
        <w:t xml:space="preserve"> оқыту тәсілі қолданылады. </w:t>
      </w:r>
      <w:proofErr w:type="spellStart"/>
      <w:r w:rsidRPr="00854621">
        <w:rPr>
          <w:sz w:val="28"/>
          <w:szCs w:val="28"/>
          <w:lang w:val="kk-KZ"/>
        </w:rPr>
        <w:t>Saeedi</w:t>
      </w:r>
      <w:proofErr w:type="spellEnd"/>
      <w:r w:rsidRPr="00854621">
        <w:rPr>
          <w:sz w:val="28"/>
          <w:szCs w:val="28"/>
          <w:lang w:val="kk-KZ"/>
        </w:rPr>
        <w:t xml:space="preserve"> (2024) ұсынған </w:t>
      </w:r>
      <w:proofErr w:type="spellStart"/>
      <w:r w:rsidRPr="00854621">
        <w:rPr>
          <w:sz w:val="28"/>
          <w:szCs w:val="28"/>
          <w:lang w:val="kk-KZ"/>
        </w:rPr>
        <w:t>ансамблдік</w:t>
      </w:r>
      <w:proofErr w:type="spellEnd"/>
      <w:r w:rsidRPr="00854621">
        <w:rPr>
          <w:sz w:val="28"/>
          <w:szCs w:val="28"/>
          <w:lang w:val="kk-KZ"/>
        </w:rPr>
        <w:t xml:space="preserve"> HAQNN-де бірнеше HAQNN моделі 4-класты деректермен үйретіліп, 10-класты деректерді жіктеу үшін біріктіріледі [</w:t>
      </w:r>
      <w:r w:rsidR="00C51DDA" w:rsidRPr="00854621">
        <w:rPr>
          <w:sz w:val="28"/>
          <w:szCs w:val="28"/>
          <w:lang w:val="kk-KZ"/>
        </w:rPr>
        <w:t>32</w:t>
      </w:r>
      <w:r w:rsidRPr="00854621">
        <w:rPr>
          <w:sz w:val="28"/>
          <w:szCs w:val="28"/>
          <w:lang w:val="kk-KZ"/>
        </w:rPr>
        <w:t xml:space="preserve">]. </w:t>
      </w:r>
    </w:p>
    <w:p w14:paraId="580A8745" w14:textId="512D995A" w:rsidR="00085792" w:rsidRPr="00854621" w:rsidRDefault="00085792" w:rsidP="009A1211">
      <w:pPr>
        <w:ind w:firstLine="720"/>
        <w:rPr>
          <w:i/>
          <w:iCs/>
          <w:sz w:val="28"/>
          <w:szCs w:val="28"/>
          <w:lang w:val="kk-KZ"/>
        </w:rPr>
      </w:pPr>
      <w:r w:rsidRPr="00854621">
        <w:rPr>
          <w:i/>
          <w:iCs/>
          <w:sz w:val="28"/>
          <w:szCs w:val="28"/>
          <w:lang w:val="kk-KZ"/>
        </w:rPr>
        <w:t>Архитектуралық салыстырмалы талдау</w:t>
      </w:r>
    </w:p>
    <w:p w14:paraId="26F43CCE" w14:textId="4D460BA0" w:rsidR="00085792" w:rsidRPr="00854621" w:rsidRDefault="00085792" w:rsidP="009A1211">
      <w:pPr>
        <w:ind w:firstLine="720"/>
        <w:jc w:val="both"/>
        <w:rPr>
          <w:sz w:val="28"/>
          <w:szCs w:val="28"/>
          <w:lang w:val="kk-KZ"/>
        </w:rPr>
      </w:pPr>
      <w:r w:rsidRPr="00854621">
        <w:rPr>
          <w:sz w:val="28"/>
          <w:szCs w:val="28"/>
          <w:lang w:val="kk-KZ"/>
        </w:rPr>
        <w:t xml:space="preserve">Жоғарыда қарастырылған гибридті архитектуралардың негізгі сипаттамалары мен нәтижелерін салыстыру мақсатында </w:t>
      </w:r>
      <w:r w:rsidR="00285915" w:rsidRPr="00854621">
        <w:rPr>
          <w:sz w:val="28"/>
          <w:szCs w:val="28"/>
          <w:lang w:val="kk-KZ"/>
        </w:rPr>
        <w:t>3-к</w:t>
      </w:r>
      <w:r w:rsidRPr="00854621">
        <w:rPr>
          <w:sz w:val="28"/>
          <w:szCs w:val="28"/>
          <w:lang w:val="kk-KZ"/>
        </w:rPr>
        <w:t>есте ұсынылады.</w:t>
      </w:r>
    </w:p>
    <w:p w14:paraId="7D494634" w14:textId="77777777" w:rsidR="00085792" w:rsidRPr="00854621" w:rsidRDefault="00085792" w:rsidP="009A1211">
      <w:pPr>
        <w:rPr>
          <w:sz w:val="28"/>
          <w:szCs w:val="28"/>
          <w:lang w:val="kk-KZ"/>
        </w:rPr>
      </w:pPr>
    </w:p>
    <w:p w14:paraId="36F95648" w14:textId="70BF7357" w:rsidR="00085792" w:rsidRPr="00854621" w:rsidRDefault="00871B1F" w:rsidP="009A1211">
      <w:pPr>
        <w:rPr>
          <w:sz w:val="28"/>
          <w:szCs w:val="28"/>
          <w:lang w:val="kk-KZ"/>
        </w:rPr>
      </w:pPr>
      <w:r w:rsidRPr="00854621">
        <w:rPr>
          <w:sz w:val="28"/>
          <w:szCs w:val="28"/>
          <w:lang w:val="kk-KZ"/>
        </w:rPr>
        <w:t>3</w:t>
      </w:r>
      <w:r w:rsidR="002E7D9E" w:rsidRPr="00CA7F92">
        <w:rPr>
          <w:sz w:val="28"/>
          <w:szCs w:val="28"/>
          <w:lang w:val="kk-KZ"/>
        </w:rPr>
        <w:t>-</w:t>
      </w:r>
      <w:r w:rsidRPr="00854621">
        <w:rPr>
          <w:sz w:val="28"/>
          <w:szCs w:val="28"/>
          <w:lang w:val="kk-KZ"/>
        </w:rPr>
        <w:t>кесте.</w:t>
      </w:r>
      <w:r w:rsidR="00085792" w:rsidRPr="00CA7F92">
        <w:rPr>
          <w:sz w:val="28"/>
          <w:szCs w:val="28"/>
          <w:lang w:val="kk-KZ"/>
        </w:rPr>
        <w:t xml:space="preserve"> Гибридті архитектура типтерінің салыстырмалы сипаттамасы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706"/>
        <w:gridCol w:w="1706"/>
        <w:gridCol w:w="1707"/>
        <w:gridCol w:w="2741"/>
      </w:tblGrid>
      <w:tr w:rsidR="00085792" w:rsidRPr="00854621" w14:paraId="38060EE5" w14:textId="77777777" w:rsidTr="00541AA0">
        <w:tc>
          <w:tcPr>
            <w:tcW w:w="2200" w:type="dxa"/>
            <w:tcMar>
              <w:top w:w="80" w:type="dxa"/>
              <w:left w:w="120" w:type="dxa"/>
              <w:bottom w:w="80" w:type="dxa"/>
              <w:right w:w="120" w:type="dxa"/>
            </w:tcMar>
          </w:tcPr>
          <w:p w14:paraId="166FE226" w14:textId="77777777" w:rsidR="00085792" w:rsidRPr="00854621" w:rsidRDefault="00085792" w:rsidP="008F093B">
            <w:pPr>
              <w:jc w:val="center"/>
              <w:rPr>
                <w:bCs/>
                <w:color w:val="000000" w:themeColor="text1"/>
              </w:rPr>
            </w:pPr>
            <w:r w:rsidRPr="00854621">
              <w:rPr>
                <w:bCs/>
                <w:color w:val="000000" w:themeColor="text1"/>
              </w:rPr>
              <w:t>Сипаттама</w:t>
            </w:r>
          </w:p>
        </w:tc>
        <w:tc>
          <w:tcPr>
            <w:tcW w:w="1706" w:type="dxa"/>
            <w:tcMar>
              <w:top w:w="80" w:type="dxa"/>
              <w:left w:w="120" w:type="dxa"/>
              <w:bottom w:w="80" w:type="dxa"/>
              <w:right w:w="120" w:type="dxa"/>
            </w:tcMar>
          </w:tcPr>
          <w:p w14:paraId="5D43850C" w14:textId="77777777" w:rsidR="00085792" w:rsidRPr="00854621" w:rsidRDefault="00085792" w:rsidP="008F093B">
            <w:pPr>
              <w:jc w:val="center"/>
              <w:rPr>
                <w:bCs/>
                <w:color w:val="000000" w:themeColor="text1"/>
              </w:rPr>
            </w:pPr>
            <w:r w:rsidRPr="00854621">
              <w:rPr>
                <w:bCs/>
                <w:color w:val="000000" w:themeColor="text1"/>
              </w:rPr>
              <w:t>Таза QNN</w:t>
            </w:r>
          </w:p>
        </w:tc>
        <w:tc>
          <w:tcPr>
            <w:tcW w:w="1706" w:type="dxa"/>
            <w:tcMar>
              <w:top w:w="80" w:type="dxa"/>
              <w:left w:w="120" w:type="dxa"/>
              <w:bottom w:w="80" w:type="dxa"/>
              <w:right w:w="120" w:type="dxa"/>
            </w:tcMar>
          </w:tcPr>
          <w:p w14:paraId="025414E0" w14:textId="77777777" w:rsidR="00085792" w:rsidRPr="00854621" w:rsidRDefault="00085792" w:rsidP="008F093B">
            <w:pPr>
              <w:jc w:val="center"/>
              <w:rPr>
                <w:bCs/>
                <w:color w:val="000000" w:themeColor="text1"/>
              </w:rPr>
            </w:pPr>
            <w:r w:rsidRPr="00854621">
              <w:rPr>
                <w:bCs/>
                <w:color w:val="000000" w:themeColor="text1"/>
              </w:rPr>
              <w:t>CNN+QNN</w:t>
            </w:r>
          </w:p>
        </w:tc>
        <w:tc>
          <w:tcPr>
            <w:tcW w:w="1707" w:type="dxa"/>
            <w:tcMar>
              <w:top w:w="80" w:type="dxa"/>
              <w:left w:w="120" w:type="dxa"/>
              <w:bottom w:w="80" w:type="dxa"/>
              <w:right w:w="120" w:type="dxa"/>
            </w:tcMar>
          </w:tcPr>
          <w:p w14:paraId="6EB17DFC" w14:textId="77777777" w:rsidR="00085792" w:rsidRPr="00854621" w:rsidRDefault="00085792" w:rsidP="008F093B">
            <w:pPr>
              <w:jc w:val="center"/>
              <w:rPr>
                <w:bCs/>
                <w:color w:val="000000" w:themeColor="text1"/>
              </w:rPr>
            </w:pPr>
            <w:r w:rsidRPr="00854621">
              <w:rPr>
                <w:bCs/>
                <w:color w:val="000000" w:themeColor="text1"/>
              </w:rPr>
              <w:t>QNN+ANN</w:t>
            </w:r>
          </w:p>
        </w:tc>
        <w:tc>
          <w:tcPr>
            <w:tcW w:w="2741" w:type="dxa"/>
            <w:tcMar>
              <w:top w:w="80" w:type="dxa"/>
              <w:left w:w="120" w:type="dxa"/>
              <w:bottom w:w="80" w:type="dxa"/>
              <w:right w:w="120" w:type="dxa"/>
            </w:tcMar>
          </w:tcPr>
          <w:p w14:paraId="2A3B17A0" w14:textId="77777777" w:rsidR="00085792" w:rsidRPr="00854621" w:rsidRDefault="00085792" w:rsidP="008F093B">
            <w:pPr>
              <w:jc w:val="center"/>
              <w:rPr>
                <w:bCs/>
                <w:color w:val="000000" w:themeColor="text1"/>
              </w:rPr>
            </w:pPr>
            <w:r w:rsidRPr="00854621">
              <w:rPr>
                <w:bCs/>
                <w:color w:val="000000" w:themeColor="text1"/>
              </w:rPr>
              <w:t>QCNN гибриді</w:t>
            </w:r>
          </w:p>
        </w:tc>
      </w:tr>
      <w:tr w:rsidR="00085792" w:rsidRPr="00854621" w14:paraId="1E380C43" w14:textId="77777777" w:rsidTr="00541AA0">
        <w:tc>
          <w:tcPr>
            <w:tcW w:w="2200" w:type="dxa"/>
            <w:tcMar>
              <w:top w:w="80" w:type="dxa"/>
              <w:left w:w="120" w:type="dxa"/>
              <w:bottom w:w="80" w:type="dxa"/>
              <w:right w:w="120" w:type="dxa"/>
            </w:tcMar>
          </w:tcPr>
          <w:p w14:paraId="5B7642C1" w14:textId="77777777" w:rsidR="00085792" w:rsidRPr="00854621" w:rsidRDefault="00085792" w:rsidP="008F093B">
            <w:pPr>
              <w:jc w:val="center"/>
            </w:pPr>
            <w:r w:rsidRPr="00854621">
              <w:t>Кубит саны</w:t>
            </w:r>
          </w:p>
        </w:tc>
        <w:tc>
          <w:tcPr>
            <w:tcW w:w="1706" w:type="dxa"/>
            <w:tcMar>
              <w:top w:w="80" w:type="dxa"/>
              <w:left w:w="120" w:type="dxa"/>
              <w:bottom w:w="80" w:type="dxa"/>
              <w:right w:w="120" w:type="dxa"/>
            </w:tcMar>
          </w:tcPr>
          <w:p w14:paraId="62EBBE9A" w14:textId="77777777" w:rsidR="00085792" w:rsidRPr="00854621" w:rsidRDefault="00085792" w:rsidP="008F093B">
            <w:pPr>
              <w:jc w:val="center"/>
            </w:pPr>
            <w:r w:rsidRPr="00854621">
              <w:t>4–10</w:t>
            </w:r>
          </w:p>
        </w:tc>
        <w:tc>
          <w:tcPr>
            <w:tcW w:w="1706" w:type="dxa"/>
            <w:tcMar>
              <w:top w:w="80" w:type="dxa"/>
              <w:left w:w="120" w:type="dxa"/>
              <w:bottom w:w="80" w:type="dxa"/>
              <w:right w:w="120" w:type="dxa"/>
            </w:tcMar>
          </w:tcPr>
          <w:p w14:paraId="08FC07A5" w14:textId="77777777" w:rsidR="00085792" w:rsidRPr="00854621" w:rsidRDefault="00085792" w:rsidP="008F093B">
            <w:pPr>
              <w:jc w:val="center"/>
            </w:pPr>
            <w:r w:rsidRPr="00854621">
              <w:t>4–8</w:t>
            </w:r>
          </w:p>
        </w:tc>
        <w:tc>
          <w:tcPr>
            <w:tcW w:w="1707" w:type="dxa"/>
            <w:tcMar>
              <w:top w:w="80" w:type="dxa"/>
              <w:left w:w="120" w:type="dxa"/>
              <w:bottom w:w="80" w:type="dxa"/>
              <w:right w:w="120" w:type="dxa"/>
            </w:tcMar>
          </w:tcPr>
          <w:p w14:paraId="47BDF56B" w14:textId="77777777" w:rsidR="00085792" w:rsidRPr="00854621" w:rsidRDefault="00085792" w:rsidP="008F093B">
            <w:pPr>
              <w:jc w:val="center"/>
            </w:pPr>
            <w:r w:rsidRPr="00854621">
              <w:t>4–10</w:t>
            </w:r>
          </w:p>
        </w:tc>
        <w:tc>
          <w:tcPr>
            <w:tcW w:w="2741" w:type="dxa"/>
            <w:tcMar>
              <w:top w:w="80" w:type="dxa"/>
              <w:left w:w="120" w:type="dxa"/>
              <w:bottom w:w="80" w:type="dxa"/>
              <w:right w:w="120" w:type="dxa"/>
            </w:tcMar>
          </w:tcPr>
          <w:p w14:paraId="5D7CF7B7" w14:textId="77777777" w:rsidR="00085792" w:rsidRPr="00854621" w:rsidRDefault="00085792" w:rsidP="008F093B">
            <w:pPr>
              <w:jc w:val="center"/>
            </w:pPr>
            <w:r w:rsidRPr="00854621">
              <w:t>2–12</w:t>
            </w:r>
          </w:p>
        </w:tc>
      </w:tr>
      <w:tr w:rsidR="00085792" w:rsidRPr="00854621" w14:paraId="59D03FAC" w14:textId="77777777" w:rsidTr="00541AA0">
        <w:tc>
          <w:tcPr>
            <w:tcW w:w="2200" w:type="dxa"/>
            <w:tcMar>
              <w:top w:w="80" w:type="dxa"/>
              <w:left w:w="120" w:type="dxa"/>
              <w:bottom w:w="80" w:type="dxa"/>
              <w:right w:w="120" w:type="dxa"/>
            </w:tcMar>
          </w:tcPr>
          <w:p w14:paraId="673B2594" w14:textId="77777777" w:rsidR="00085792" w:rsidRPr="00854621" w:rsidRDefault="00085792" w:rsidP="008F093B">
            <w:pPr>
              <w:jc w:val="center"/>
            </w:pPr>
            <w:r w:rsidRPr="00854621">
              <w:t>Кіріс деректері</w:t>
            </w:r>
          </w:p>
        </w:tc>
        <w:tc>
          <w:tcPr>
            <w:tcW w:w="1706" w:type="dxa"/>
            <w:tcMar>
              <w:top w:w="80" w:type="dxa"/>
              <w:left w:w="120" w:type="dxa"/>
              <w:bottom w:w="80" w:type="dxa"/>
              <w:right w:w="120" w:type="dxa"/>
            </w:tcMar>
          </w:tcPr>
          <w:p w14:paraId="631D844B" w14:textId="77777777" w:rsidR="00085792" w:rsidRPr="00854621" w:rsidRDefault="00085792" w:rsidP="008F093B">
            <w:pPr>
              <w:jc w:val="center"/>
            </w:pPr>
            <w:r w:rsidRPr="00854621">
              <w:t>Кванттық</w:t>
            </w:r>
          </w:p>
        </w:tc>
        <w:tc>
          <w:tcPr>
            <w:tcW w:w="1706" w:type="dxa"/>
            <w:tcMar>
              <w:top w:w="80" w:type="dxa"/>
              <w:left w:w="120" w:type="dxa"/>
              <w:bottom w:w="80" w:type="dxa"/>
              <w:right w:w="120" w:type="dxa"/>
            </w:tcMar>
          </w:tcPr>
          <w:p w14:paraId="7E690FCD" w14:textId="77777777" w:rsidR="00085792" w:rsidRPr="00854621" w:rsidRDefault="00085792" w:rsidP="008F093B">
            <w:pPr>
              <w:jc w:val="center"/>
            </w:pPr>
            <w:r w:rsidRPr="00854621">
              <w:t>Кескін → CNN → QNN</w:t>
            </w:r>
          </w:p>
        </w:tc>
        <w:tc>
          <w:tcPr>
            <w:tcW w:w="1707" w:type="dxa"/>
            <w:tcMar>
              <w:top w:w="80" w:type="dxa"/>
              <w:left w:w="120" w:type="dxa"/>
              <w:bottom w:w="80" w:type="dxa"/>
              <w:right w:w="120" w:type="dxa"/>
            </w:tcMar>
          </w:tcPr>
          <w:p w14:paraId="1F903485" w14:textId="77777777" w:rsidR="00085792" w:rsidRPr="00854621" w:rsidRDefault="00085792" w:rsidP="008F093B">
            <w:pPr>
              <w:jc w:val="center"/>
            </w:pPr>
            <w:r w:rsidRPr="00854621">
              <w:t>Кескін → QNN → ANN</w:t>
            </w:r>
          </w:p>
        </w:tc>
        <w:tc>
          <w:tcPr>
            <w:tcW w:w="2741" w:type="dxa"/>
            <w:tcMar>
              <w:top w:w="80" w:type="dxa"/>
              <w:left w:w="120" w:type="dxa"/>
              <w:bottom w:w="80" w:type="dxa"/>
              <w:right w:w="120" w:type="dxa"/>
            </w:tcMar>
          </w:tcPr>
          <w:p w14:paraId="7A3B8E55" w14:textId="77777777" w:rsidR="00085792" w:rsidRPr="00854621" w:rsidRDefault="00085792" w:rsidP="008F093B">
            <w:pPr>
              <w:jc w:val="center"/>
            </w:pPr>
            <w:r w:rsidRPr="00854621">
              <w:t>Кескін → QCNN</w:t>
            </w:r>
          </w:p>
        </w:tc>
      </w:tr>
      <w:tr w:rsidR="00085792" w:rsidRPr="00854621" w14:paraId="02E01722" w14:textId="77777777" w:rsidTr="00541AA0">
        <w:tc>
          <w:tcPr>
            <w:tcW w:w="2200" w:type="dxa"/>
            <w:tcMar>
              <w:top w:w="80" w:type="dxa"/>
              <w:left w:w="120" w:type="dxa"/>
              <w:bottom w:w="80" w:type="dxa"/>
              <w:right w:w="120" w:type="dxa"/>
            </w:tcMar>
          </w:tcPr>
          <w:p w14:paraId="25279FCC" w14:textId="77777777" w:rsidR="00085792" w:rsidRPr="00854621" w:rsidRDefault="00085792" w:rsidP="008F093B">
            <w:pPr>
              <w:jc w:val="center"/>
            </w:pPr>
            <w:r w:rsidRPr="00854621">
              <w:lastRenderedPageBreak/>
              <w:t>Классикалық бөлік</w:t>
            </w:r>
          </w:p>
        </w:tc>
        <w:tc>
          <w:tcPr>
            <w:tcW w:w="1706" w:type="dxa"/>
            <w:tcMar>
              <w:top w:w="80" w:type="dxa"/>
              <w:left w:w="120" w:type="dxa"/>
              <w:bottom w:w="80" w:type="dxa"/>
              <w:right w:w="120" w:type="dxa"/>
            </w:tcMar>
          </w:tcPr>
          <w:p w14:paraId="7C2A27AD" w14:textId="77777777" w:rsidR="00085792" w:rsidRPr="00854621" w:rsidRDefault="00085792" w:rsidP="008F093B">
            <w:pPr>
              <w:jc w:val="center"/>
            </w:pPr>
            <w:r w:rsidRPr="00854621">
              <w:t>Жоқ</w:t>
            </w:r>
          </w:p>
        </w:tc>
        <w:tc>
          <w:tcPr>
            <w:tcW w:w="1706" w:type="dxa"/>
            <w:tcMar>
              <w:top w:w="80" w:type="dxa"/>
              <w:left w:w="120" w:type="dxa"/>
              <w:bottom w:w="80" w:type="dxa"/>
              <w:right w:w="120" w:type="dxa"/>
            </w:tcMar>
          </w:tcPr>
          <w:p w14:paraId="78411E7E" w14:textId="77777777" w:rsidR="00085792" w:rsidRPr="00854621" w:rsidRDefault="00085792" w:rsidP="008F093B">
            <w:pPr>
              <w:jc w:val="center"/>
            </w:pPr>
            <w:r w:rsidRPr="00854621">
              <w:t>LeNet-5 / ResNet алды</w:t>
            </w:r>
          </w:p>
        </w:tc>
        <w:tc>
          <w:tcPr>
            <w:tcW w:w="1707" w:type="dxa"/>
            <w:tcMar>
              <w:top w:w="80" w:type="dxa"/>
              <w:left w:w="120" w:type="dxa"/>
              <w:bottom w:w="80" w:type="dxa"/>
              <w:right w:w="120" w:type="dxa"/>
            </w:tcMar>
          </w:tcPr>
          <w:p w14:paraId="753BB158" w14:textId="77777777" w:rsidR="00085792" w:rsidRPr="00854621" w:rsidRDefault="00085792" w:rsidP="008F093B">
            <w:pPr>
              <w:jc w:val="center"/>
            </w:pPr>
            <w:r w:rsidRPr="00854621">
              <w:t>ANN артынан</w:t>
            </w:r>
          </w:p>
        </w:tc>
        <w:tc>
          <w:tcPr>
            <w:tcW w:w="2741" w:type="dxa"/>
            <w:tcMar>
              <w:top w:w="80" w:type="dxa"/>
              <w:left w:w="120" w:type="dxa"/>
              <w:bottom w:w="80" w:type="dxa"/>
              <w:right w:w="120" w:type="dxa"/>
            </w:tcMar>
          </w:tcPr>
          <w:p w14:paraId="0E0F7AA0" w14:textId="77777777" w:rsidR="00085792" w:rsidRPr="00854621" w:rsidRDefault="00085792" w:rsidP="008F093B">
            <w:pPr>
              <w:jc w:val="center"/>
            </w:pPr>
            <w:r w:rsidRPr="00854621">
              <w:t>Толық байланысты қабат</w:t>
            </w:r>
          </w:p>
        </w:tc>
      </w:tr>
      <w:tr w:rsidR="00085792" w:rsidRPr="00854621" w14:paraId="50A066EC" w14:textId="77777777" w:rsidTr="00541AA0">
        <w:tc>
          <w:tcPr>
            <w:tcW w:w="2200" w:type="dxa"/>
            <w:tcMar>
              <w:top w:w="80" w:type="dxa"/>
              <w:left w:w="120" w:type="dxa"/>
              <w:bottom w:w="80" w:type="dxa"/>
              <w:right w:w="120" w:type="dxa"/>
            </w:tcMar>
          </w:tcPr>
          <w:p w14:paraId="69E42002" w14:textId="77777777" w:rsidR="00085792" w:rsidRPr="00854621" w:rsidRDefault="00085792" w:rsidP="008F093B">
            <w:pPr>
              <w:jc w:val="center"/>
            </w:pPr>
            <w:r w:rsidRPr="00854621">
              <w:t>MNIST дәлдігі</w:t>
            </w:r>
          </w:p>
        </w:tc>
        <w:tc>
          <w:tcPr>
            <w:tcW w:w="1706" w:type="dxa"/>
            <w:tcMar>
              <w:top w:w="80" w:type="dxa"/>
              <w:left w:w="120" w:type="dxa"/>
              <w:bottom w:w="80" w:type="dxa"/>
              <w:right w:w="120" w:type="dxa"/>
            </w:tcMar>
          </w:tcPr>
          <w:p w14:paraId="6FACD075" w14:textId="77777777" w:rsidR="00085792" w:rsidRPr="00854621" w:rsidRDefault="00085792" w:rsidP="008F093B">
            <w:pPr>
              <w:jc w:val="center"/>
            </w:pPr>
            <w:r w:rsidRPr="00854621">
              <w:t>68–70%</w:t>
            </w:r>
          </w:p>
        </w:tc>
        <w:tc>
          <w:tcPr>
            <w:tcW w:w="1706" w:type="dxa"/>
            <w:tcMar>
              <w:top w:w="80" w:type="dxa"/>
              <w:left w:w="120" w:type="dxa"/>
              <w:bottom w:w="80" w:type="dxa"/>
              <w:right w:w="120" w:type="dxa"/>
            </w:tcMar>
          </w:tcPr>
          <w:p w14:paraId="53C60047" w14:textId="77777777" w:rsidR="00085792" w:rsidRPr="00854621" w:rsidRDefault="00085792" w:rsidP="008F093B">
            <w:pPr>
              <w:jc w:val="center"/>
            </w:pPr>
            <w:r w:rsidRPr="00854621">
              <w:t>75–82%</w:t>
            </w:r>
          </w:p>
        </w:tc>
        <w:tc>
          <w:tcPr>
            <w:tcW w:w="1707" w:type="dxa"/>
            <w:tcMar>
              <w:top w:w="80" w:type="dxa"/>
              <w:left w:w="120" w:type="dxa"/>
              <w:bottom w:w="80" w:type="dxa"/>
              <w:right w:w="120" w:type="dxa"/>
            </w:tcMar>
          </w:tcPr>
          <w:p w14:paraId="6E0593A9" w14:textId="77777777" w:rsidR="00085792" w:rsidRPr="00854621" w:rsidRDefault="00085792" w:rsidP="008F093B">
            <w:pPr>
              <w:jc w:val="center"/>
            </w:pPr>
            <w:r w:rsidRPr="00854621">
              <w:t>76–82%</w:t>
            </w:r>
          </w:p>
        </w:tc>
        <w:tc>
          <w:tcPr>
            <w:tcW w:w="2741" w:type="dxa"/>
            <w:tcMar>
              <w:top w:w="80" w:type="dxa"/>
              <w:left w:w="120" w:type="dxa"/>
              <w:bottom w:w="80" w:type="dxa"/>
              <w:right w:w="120" w:type="dxa"/>
            </w:tcMar>
          </w:tcPr>
          <w:p w14:paraId="66FE9B80" w14:textId="77777777" w:rsidR="00085792" w:rsidRPr="00854621" w:rsidRDefault="00085792" w:rsidP="008F093B">
            <w:pPr>
              <w:jc w:val="center"/>
            </w:pPr>
            <w:r w:rsidRPr="00854621">
              <w:t>94–99%</w:t>
            </w:r>
          </w:p>
        </w:tc>
      </w:tr>
      <w:tr w:rsidR="00085792" w:rsidRPr="00854621" w14:paraId="07843FBE" w14:textId="77777777" w:rsidTr="00541AA0">
        <w:tc>
          <w:tcPr>
            <w:tcW w:w="2200" w:type="dxa"/>
            <w:tcMar>
              <w:top w:w="80" w:type="dxa"/>
              <w:left w:w="120" w:type="dxa"/>
              <w:bottom w:w="80" w:type="dxa"/>
              <w:right w:w="120" w:type="dxa"/>
            </w:tcMar>
          </w:tcPr>
          <w:p w14:paraId="34995B61" w14:textId="77777777" w:rsidR="00085792" w:rsidRPr="00854621" w:rsidRDefault="00085792" w:rsidP="008F093B">
            <w:pPr>
              <w:jc w:val="center"/>
            </w:pPr>
            <w:r w:rsidRPr="00854621">
              <w:t>Шуға төзімділік</w:t>
            </w:r>
          </w:p>
        </w:tc>
        <w:tc>
          <w:tcPr>
            <w:tcW w:w="1706" w:type="dxa"/>
            <w:tcMar>
              <w:top w:w="80" w:type="dxa"/>
              <w:left w:w="120" w:type="dxa"/>
              <w:bottom w:w="80" w:type="dxa"/>
              <w:right w:w="120" w:type="dxa"/>
            </w:tcMar>
          </w:tcPr>
          <w:p w14:paraId="7A536470" w14:textId="77777777" w:rsidR="00085792" w:rsidRPr="00854621" w:rsidRDefault="00085792" w:rsidP="008F093B">
            <w:pPr>
              <w:jc w:val="center"/>
            </w:pPr>
            <w:r w:rsidRPr="00854621">
              <w:t>Төмен</w:t>
            </w:r>
          </w:p>
        </w:tc>
        <w:tc>
          <w:tcPr>
            <w:tcW w:w="1706" w:type="dxa"/>
            <w:tcMar>
              <w:top w:w="80" w:type="dxa"/>
              <w:left w:w="120" w:type="dxa"/>
              <w:bottom w:w="80" w:type="dxa"/>
              <w:right w:w="120" w:type="dxa"/>
            </w:tcMar>
          </w:tcPr>
          <w:p w14:paraId="6C411279" w14:textId="77777777" w:rsidR="00085792" w:rsidRPr="00854621" w:rsidRDefault="00085792" w:rsidP="008F093B">
            <w:pPr>
              <w:jc w:val="center"/>
            </w:pPr>
            <w:r w:rsidRPr="00854621">
              <w:t>Орташа-жоғары</w:t>
            </w:r>
          </w:p>
        </w:tc>
        <w:tc>
          <w:tcPr>
            <w:tcW w:w="1707" w:type="dxa"/>
            <w:tcMar>
              <w:top w:w="80" w:type="dxa"/>
              <w:left w:w="120" w:type="dxa"/>
              <w:bottom w:w="80" w:type="dxa"/>
              <w:right w:w="120" w:type="dxa"/>
            </w:tcMar>
          </w:tcPr>
          <w:p w14:paraId="176E9A7B" w14:textId="77777777" w:rsidR="00085792" w:rsidRPr="00854621" w:rsidRDefault="00085792" w:rsidP="008F093B">
            <w:pPr>
              <w:jc w:val="center"/>
            </w:pPr>
            <w:r w:rsidRPr="00854621">
              <w:t>Жоғары</w:t>
            </w:r>
          </w:p>
        </w:tc>
        <w:tc>
          <w:tcPr>
            <w:tcW w:w="2741" w:type="dxa"/>
            <w:tcMar>
              <w:top w:w="80" w:type="dxa"/>
              <w:left w:w="120" w:type="dxa"/>
              <w:bottom w:w="80" w:type="dxa"/>
              <w:right w:w="120" w:type="dxa"/>
            </w:tcMar>
          </w:tcPr>
          <w:p w14:paraId="0929112A" w14:textId="77777777" w:rsidR="00085792" w:rsidRPr="00854621" w:rsidRDefault="00085792" w:rsidP="008F093B">
            <w:pPr>
              <w:jc w:val="center"/>
            </w:pPr>
            <w:r w:rsidRPr="00854621">
              <w:t>Орташа</w:t>
            </w:r>
          </w:p>
        </w:tc>
      </w:tr>
      <w:tr w:rsidR="00085792" w:rsidRPr="00854621" w14:paraId="329476D9" w14:textId="77777777" w:rsidTr="00541AA0">
        <w:tc>
          <w:tcPr>
            <w:tcW w:w="2200" w:type="dxa"/>
            <w:tcMar>
              <w:top w:w="80" w:type="dxa"/>
              <w:left w:w="120" w:type="dxa"/>
              <w:bottom w:w="80" w:type="dxa"/>
              <w:right w:w="120" w:type="dxa"/>
            </w:tcMar>
          </w:tcPr>
          <w:p w14:paraId="778E1A70" w14:textId="77777777" w:rsidR="00085792" w:rsidRPr="00854621" w:rsidRDefault="00085792" w:rsidP="008F093B">
            <w:pPr>
              <w:jc w:val="center"/>
            </w:pPr>
            <w:r w:rsidRPr="00854621">
              <w:t>Параметр саны</w:t>
            </w:r>
          </w:p>
        </w:tc>
        <w:tc>
          <w:tcPr>
            <w:tcW w:w="1706" w:type="dxa"/>
            <w:tcMar>
              <w:top w:w="80" w:type="dxa"/>
              <w:left w:w="120" w:type="dxa"/>
              <w:bottom w:w="80" w:type="dxa"/>
              <w:right w:w="120" w:type="dxa"/>
            </w:tcMar>
          </w:tcPr>
          <w:p w14:paraId="2199204B" w14:textId="77777777" w:rsidR="00085792" w:rsidRPr="00854621" w:rsidRDefault="00085792" w:rsidP="008F093B">
            <w:pPr>
              <w:jc w:val="center"/>
            </w:pPr>
            <w:r w:rsidRPr="00854621">
              <w:t>Аз</w:t>
            </w:r>
          </w:p>
        </w:tc>
        <w:tc>
          <w:tcPr>
            <w:tcW w:w="1706" w:type="dxa"/>
            <w:tcMar>
              <w:top w:w="80" w:type="dxa"/>
              <w:left w:w="120" w:type="dxa"/>
              <w:bottom w:w="80" w:type="dxa"/>
              <w:right w:w="120" w:type="dxa"/>
            </w:tcMar>
          </w:tcPr>
          <w:p w14:paraId="0A789C6A" w14:textId="77777777" w:rsidR="00085792" w:rsidRPr="00854621" w:rsidRDefault="00085792" w:rsidP="008F093B">
            <w:pPr>
              <w:jc w:val="center"/>
            </w:pPr>
            <w:r w:rsidRPr="00854621">
              <w:t>Орташа</w:t>
            </w:r>
          </w:p>
        </w:tc>
        <w:tc>
          <w:tcPr>
            <w:tcW w:w="1707" w:type="dxa"/>
            <w:tcMar>
              <w:top w:w="80" w:type="dxa"/>
              <w:left w:w="120" w:type="dxa"/>
              <w:bottom w:w="80" w:type="dxa"/>
              <w:right w:w="120" w:type="dxa"/>
            </w:tcMar>
          </w:tcPr>
          <w:p w14:paraId="501546B4" w14:textId="77777777" w:rsidR="00085792" w:rsidRPr="00854621" w:rsidRDefault="00085792" w:rsidP="008F093B">
            <w:pPr>
              <w:jc w:val="center"/>
            </w:pPr>
            <w:r w:rsidRPr="00854621">
              <w:t>Орташа</w:t>
            </w:r>
          </w:p>
        </w:tc>
        <w:tc>
          <w:tcPr>
            <w:tcW w:w="2741" w:type="dxa"/>
            <w:tcMar>
              <w:top w:w="80" w:type="dxa"/>
              <w:left w:w="120" w:type="dxa"/>
              <w:bottom w:w="80" w:type="dxa"/>
              <w:right w:w="120" w:type="dxa"/>
            </w:tcMar>
          </w:tcPr>
          <w:p w14:paraId="5B464A12" w14:textId="77777777" w:rsidR="00085792" w:rsidRPr="00854621" w:rsidRDefault="00085792" w:rsidP="008F093B">
            <w:pPr>
              <w:jc w:val="center"/>
            </w:pPr>
            <w:r w:rsidRPr="00854621">
              <w:t>Аз–орташа</w:t>
            </w:r>
          </w:p>
        </w:tc>
      </w:tr>
      <w:tr w:rsidR="00085792" w:rsidRPr="00854621" w14:paraId="2E8E712C" w14:textId="77777777" w:rsidTr="00541AA0">
        <w:tc>
          <w:tcPr>
            <w:tcW w:w="2200" w:type="dxa"/>
            <w:tcMar>
              <w:top w:w="80" w:type="dxa"/>
              <w:left w:w="120" w:type="dxa"/>
              <w:bottom w:w="80" w:type="dxa"/>
              <w:right w:w="120" w:type="dxa"/>
            </w:tcMar>
          </w:tcPr>
          <w:p w14:paraId="04A0224D" w14:textId="77777777" w:rsidR="00085792" w:rsidRPr="00854621" w:rsidRDefault="00085792" w:rsidP="008F093B">
            <w:pPr>
              <w:jc w:val="center"/>
            </w:pPr>
            <w:r w:rsidRPr="00854621">
              <w:t>NISQ үйлесімділігі</w:t>
            </w:r>
          </w:p>
        </w:tc>
        <w:tc>
          <w:tcPr>
            <w:tcW w:w="1706" w:type="dxa"/>
            <w:tcMar>
              <w:top w:w="80" w:type="dxa"/>
              <w:left w:w="120" w:type="dxa"/>
              <w:bottom w:w="80" w:type="dxa"/>
              <w:right w:w="120" w:type="dxa"/>
            </w:tcMar>
          </w:tcPr>
          <w:p w14:paraId="0E5091AF" w14:textId="77777777" w:rsidR="00085792" w:rsidRPr="00854621" w:rsidRDefault="00085792" w:rsidP="008F093B">
            <w:pPr>
              <w:jc w:val="center"/>
            </w:pPr>
            <w:r w:rsidRPr="00854621">
              <w:t>Орташа</w:t>
            </w:r>
          </w:p>
        </w:tc>
        <w:tc>
          <w:tcPr>
            <w:tcW w:w="1706" w:type="dxa"/>
            <w:tcMar>
              <w:top w:w="80" w:type="dxa"/>
              <w:left w:w="120" w:type="dxa"/>
              <w:bottom w:w="80" w:type="dxa"/>
              <w:right w:w="120" w:type="dxa"/>
            </w:tcMar>
          </w:tcPr>
          <w:p w14:paraId="43F19268" w14:textId="77777777" w:rsidR="00085792" w:rsidRPr="00854621" w:rsidRDefault="00085792" w:rsidP="008F093B">
            <w:pPr>
              <w:jc w:val="center"/>
            </w:pPr>
            <w:r w:rsidRPr="00854621">
              <w:t>Жоғары</w:t>
            </w:r>
          </w:p>
        </w:tc>
        <w:tc>
          <w:tcPr>
            <w:tcW w:w="1707" w:type="dxa"/>
            <w:tcMar>
              <w:top w:w="80" w:type="dxa"/>
              <w:left w:w="120" w:type="dxa"/>
              <w:bottom w:w="80" w:type="dxa"/>
              <w:right w:w="120" w:type="dxa"/>
            </w:tcMar>
          </w:tcPr>
          <w:p w14:paraId="258A8396" w14:textId="77777777" w:rsidR="00085792" w:rsidRPr="00854621" w:rsidRDefault="00085792" w:rsidP="008F093B">
            <w:pPr>
              <w:jc w:val="center"/>
            </w:pPr>
            <w:r w:rsidRPr="00854621">
              <w:t>Жоғары</w:t>
            </w:r>
          </w:p>
        </w:tc>
        <w:tc>
          <w:tcPr>
            <w:tcW w:w="2741" w:type="dxa"/>
            <w:tcMar>
              <w:top w:w="80" w:type="dxa"/>
              <w:left w:w="120" w:type="dxa"/>
              <w:bottom w:w="80" w:type="dxa"/>
              <w:right w:w="120" w:type="dxa"/>
            </w:tcMar>
          </w:tcPr>
          <w:p w14:paraId="4DE6E93C" w14:textId="77777777" w:rsidR="00085792" w:rsidRPr="00854621" w:rsidRDefault="00085792" w:rsidP="008F093B">
            <w:pPr>
              <w:jc w:val="center"/>
            </w:pPr>
            <w:r w:rsidRPr="00854621">
              <w:t>Жоғары</w:t>
            </w:r>
          </w:p>
        </w:tc>
      </w:tr>
    </w:tbl>
    <w:p w14:paraId="29987EAD" w14:textId="77777777" w:rsidR="00085792" w:rsidRPr="00854621" w:rsidRDefault="00085792" w:rsidP="009A1211">
      <w:pPr>
        <w:rPr>
          <w:sz w:val="28"/>
          <w:szCs w:val="28"/>
        </w:rPr>
      </w:pPr>
    </w:p>
    <w:p w14:paraId="5A407695" w14:textId="4AE79E0E" w:rsidR="00085792" w:rsidRPr="00854621" w:rsidRDefault="002F72FE" w:rsidP="009A1211">
      <w:pPr>
        <w:ind w:firstLine="720"/>
        <w:jc w:val="both"/>
        <w:rPr>
          <w:sz w:val="28"/>
          <w:szCs w:val="28"/>
        </w:rPr>
      </w:pPr>
      <w:r w:rsidRPr="00854621">
        <w:rPr>
          <w:sz w:val="28"/>
          <w:szCs w:val="28"/>
        </w:rPr>
        <w:t>3-</w:t>
      </w:r>
      <w:r w:rsidRPr="00854621">
        <w:rPr>
          <w:sz w:val="28"/>
          <w:szCs w:val="28"/>
          <w:lang w:val="kk-KZ"/>
        </w:rPr>
        <w:t xml:space="preserve">кесте </w:t>
      </w:r>
      <w:r w:rsidR="00085792" w:rsidRPr="00854621">
        <w:rPr>
          <w:sz w:val="28"/>
          <w:szCs w:val="28"/>
        </w:rPr>
        <w:t xml:space="preserve">деректерінен байқалатындай, CNN → QNN архитектурасы деректерді алдын ала өңдеуде CNN-нің, ал күрделі белгілерді анықтауда QNN-нің артықшылығын біріктіреді. QNN → ANN тәсілі кванттық шуды компенсациялауда тиімдірек. Толық QCNN архитектуралары (мысалы, ResNet+QCNN) ең жоғары дәлдікке жетеді, бірақ үлкен есептеу ресурстарын талап етеді. NISQ дәуірінде барлық тәсілдердің ортақ бағыты </w:t>
      </w:r>
      <w:r w:rsidR="002E7D9E" w:rsidRPr="00854621">
        <w:rPr>
          <w:sz w:val="28"/>
          <w:szCs w:val="28"/>
        </w:rPr>
        <w:t>-</w:t>
      </w:r>
      <w:r w:rsidR="00085792" w:rsidRPr="00854621">
        <w:rPr>
          <w:sz w:val="28"/>
          <w:szCs w:val="28"/>
        </w:rPr>
        <w:t xml:space="preserve"> гибридтік деңгейді оңтайландырып, кванттық артықшылықты максималды пайдалану болып табылады</w:t>
      </w:r>
      <w:r w:rsidR="0019080A" w:rsidRPr="00854621">
        <w:rPr>
          <w:sz w:val="28"/>
          <w:szCs w:val="28"/>
        </w:rPr>
        <w:t>.</w:t>
      </w:r>
    </w:p>
    <w:p w14:paraId="06F181F5" w14:textId="1BCC6758" w:rsidR="00871B1F" w:rsidRPr="00854621" w:rsidRDefault="00871B1F" w:rsidP="009A1211">
      <w:pPr>
        <w:ind w:firstLine="720"/>
        <w:jc w:val="both"/>
        <w:rPr>
          <w:sz w:val="28"/>
          <w:szCs w:val="28"/>
          <w:lang w:val="kk-KZ"/>
        </w:rPr>
      </w:pPr>
      <w:r w:rsidRPr="00854621">
        <w:rPr>
          <w:sz w:val="28"/>
          <w:szCs w:val="28"/>
          <w:lang w:val="kk-KZ"/>
        </w:rPr>
        <w:t>Бұл тарауда кванттық есептеулердің негіздері, қолданылатын негізгі операциялар мен гибридті кванттық</w:t>
      </w:r>
      <w:r w:rsidRPr="00854621">
        <w:rPr>
          <w:sz w:val="28"/>
          <w:szCs w:val="28"/>
        </w:rPr>
        <w:t>-</w:t>
      </w:r>
      <w:r w:rsidRPr="00854621">
        <w:rPr>
          <w:sz w:val="28"/>
          <w:szCs w:val="28"/>
          <w:lang w:val="kk-KZ"/>
        </w:rPr>
        <w:t>классикалық нейрондық желі қарастырылды. Келесі бөлімде кескіндерді тануға арналған параметрленген кванттық схемалардың негіздері қарастырылады.</w:t>
      </w:r>
    </w:p>
    <w:p w14:paraId="49EEA050" w14:textId="77777777" w:rsidR="0087147A" w:rsidRPr="00854621" w:rsidRDefault="0087147A" w:rsidP="009A1211">
      <w:pPr>
        <w:pStyle w:val="NormalWeb"/>
        <w:spacing w:before="0" w:beforeAutospacing="0" w:after="0" w:afterAutospacing="0"/>
        <w:ind w:firstLine="709"/>
        <w:jc w:val="both"/>
        <w:rPr>
          <w:sz w:val="28"/>
          <w:szCs w:val="28"/>
          <w:lang w:val="kk-KZ"/>
        </w:rPr>
      </w:pPr>
    </w:p>
    <w:p w14:paraId="439D6F68" w14:textId="510863EF" w:rsidR="00817502" w:rsidRPr="00854621" w:rsidRDefault="00817502" w:rsidP="009A1211">
      <w:pPr>
        <w:pStyle w:val="NormalWeb"/>
        <w:spacing w:before="0" w:beforeAutospacing="0" w:after="0" w:afterAutospacing="0"/>
        <w:ind w:firstLine="709"/>
        <w:jc w:val="both"/>
        <w:rPr>
          <w:sz w:val="28"/>
          <w:szCs w:val="28"/>
          <w:lang w:val="kk-KZ"/>
        </w:rPr>
      </w:pPr>
      <w:r w:rsidRPr="00854621">
        <w:rPr>
          <w:b/>
          <w:bCs/>
          <w:sz w:val="28"/>
          <w:szCs w:val="28"/>
          <w:lang w:val="kk-KZ"/>
        </w:rPr>
        <w:br w:type="page"/>
      </w:r>
    </w:p>
    <w:p w14:paraId="176A1E74" w14:textId="7F56EA7B" w:rsidR="00635BD5" w:rsidRPr="00854621" w:rsidRDefault="00DB59B1" w:rsidP="009A1211">
      <w:pPr>
        <w:pStyle w:val="Heading1"/>
        <w:spacing w:before="0" w:after="0"/>
        <w:ind w:firstLine="709"/>
        <w:jc w:val="both"/>
        <w:rPr>
          <w:rFonts w:ascii="Times New Roman" w:hAnsi="Times New Roman" w:cs="Times New Roman"/>
          <w:b/>
          <w:bCs/>
          <w:color w:val="000000" w:themeColor="text1"/>
          <w:sz w:val="28"/>
          <w:szCs w:val="28"/>
          <w:lang w:val="kk-KZ"/>
        </w:rPr>
      </w:pPr>
      <w:bookmarkStart w:id="10" w:name="_Toc228269451"/>
      <w:r w:rsidRPr="00854621">
        <w:rPr>
          <w:rFonts w:ascii="Times New Roman" w:hAnsi="Times New Roman" w:cs="Times New Roman"/>
          <w:b/>
          <w:bCs/>
          <w:color w:val="000000" w:themeColor="text1"/>
          <w:sz w:val="28"/>
          <w:szCs w:val="28"/>
          <w:lang w:val="kk-KZ"/>
        </w:rPr>
        <w:lastRenderedPageBreak/>
        <w:t xml:space="preserve">2 </w:t>
      </w:r>
      <w:r w:rsidR="00815474" w:rsidRPr="00854621">
        <w:rPr>
          <w:rFonts w:ascii="Times New Roman" w:hAnsi="Times New Roman" w:cs="Times New Roman"/>
          <w:b/>
          <w:bCs/>
          <w:color w:val="000000" w:themeColor="text1"/>
          <w:sz w:val="28"/>
          <w:szCs w:val="28"/>
          <w:lang w:val="kk-KZ"/>
        </w:rPr>
        <w:t>КЕСКІНДЕРДІ ТАНУҒА АРНАЛҒАН ПАРАМЕТРЛЕНГЕН КВАНТТЫҚ СХЕМАЛАРДЫҢ НЕГІЗДЕРІ</w:t>
      </w:r>
      <w:bookmarkEnd w:id="10"/>
    </w:p>
    <w:p w14:paraId="79E986F9" w14:textId="77777777" w:rsidR="00144C74" w:rsidRPr="00854621" w:rsidRDefault="00144C74" w:rsidP="009A1211">
      <w:pPr>
        <w:jc w:val="both"/>
        <w:rPr>
          <w:b/>
          <w:bCs/>
          <w:color w:val="000000" w:themeColor="text1"/>
          <w:sz w:val="28"/>
          <w:szCs w:val="28"/>
          <w:lang w:val="kk-KZ"/>
        </w:rPr>
      </w:pPr>
    </w:p>
    <w:p w14:paraId="2EFD5B1A" w14:textId="3F6F21AE" w:rsidR="00815474" w:rsidRPr="00854621" w:rsidRDefault="00815474" w:rsidP="009A1211">
      <w:pPr>
        <w:ind w:firstLine="720"/>
        <w:jc w:val="both"/>
        <w:rPr>
          <w:sz w:val="28"/>
          <w:szCs w:val="28"/>
          <w:lang w:val="kk-KZ"/>
        </w:rPr>
      </w:pPr>
      <w:r w:rsidRPr="00854621">
        <w:rPr>
          <w:sz w:val="28"/>
          <w:szCs w:val="28"/>
          <w:lang w:val="kk-KZ"/>
        </w:rPr>
        <w:t xml:space="preserve">Бұл тарауда кескіндерді тану есептеріне арналған параметрленген кванттық схемалардың теориялық негіздері және практикалық іске асыру принциптері жүйелі түрде қарастырылады. Кванттық нейрондық желілердің математикалық модельдерінен бастап, деректерді кодтау стратегиялары, PQC архитектуралары, вариациялық кванттық алгоритмдер және кванттық схемаларды үйрету әдістеріне дейінгі кешенді білім жиынтығы ұсынылады. Бұл тарауда баяндалатын теория диссертацияның эксперименттік бөлімінің </w:t>
      </w:r>
      <w:r w:rsidR="002E7D9E" w:rsidRPr="00854621">
        <w:rPr>
          <w:sz w:val="28"/>
          <w:szCs w:val="28"/>
          <w:lang w:val="kk-KZ"/>
        </w:rPr>
        <w:t>-</w:t>
      </w:r>
      <w:r w:rsidRPr="00854621">
        <w:rPr>
          <w:sz w:val="28"/>
          <w:szCs w:val="28"/>
          <w:lang w:val="kk-KZ"/>
        </w:rPr>
        <w:t xml:space="preserve"> бейнелерді тануға арналған гибридті кванттық-классикалық алгоритмдерді зерттеу мен әзірлеудің </w:t>
      </w:r>
      <w:r w:rsidR="002E7D9E" w:rsidRPr="00854621">
        <w:rPr>
          <w:sz w:val="28"/>
          <w:szCs w:val="28"/>
          <w:lang w:val="kk-KZ"/>
        </w:rPr>
        <w:t>-</w:t>
      </w:r>
      <w:r w:rsidRPr="00854621">
        <w:rPr>
          <w:sz w:val="28"/>
          <w:szCs w:val="28"/>
          <w:lang w:val="kk-KZ"/>
        </w:rPr>
        <w:t xml:space="preserve"> теориялық іргетасын қалайды.</w:t>
      </w:r>
    </w:p>
    <w:p w14:paraId="489CBE06" w14:textId="77777777" w:rsidR="00815474" w:rsidRPr="00854621" w:rsidRDefault="00815474" w:rsidP="009A1211">
      <w:pPr>
        <w:rPr>
          <w:sz w:val="28"/>
          <w:szCs w:val="28"/>
          <w:lang w:val="kk-KZ"/>
        </w:rPr>
      </w:pPr>
    </w:p>
    <w:p w14:paraId="4032D441" w14:textId="77777777" w:rsidR="00815474" w:rsidRPr="00854621" w:rsidRDefault="00815474" w:rsidP="009A1211">
      <w:pPr>
        <w:pStyle w:val="Heading2"/>
        <w:spacing w:before="0" w:after="0"/>
        <w:ind w:firstLine="720"/>
        <w:rPr>
          <w:rFonts w:ascii="Times New Roman" w:hAnsi="Times New Roman" w:cs="Times New Roman"/>
          <w:color w:val="000000" w:themeColor="text1"/>
          <w:sz w:val="28"/>
          <w:szCs w:val="28"/>
          <w:lang w:val="kk-KZ"/>
        </w:rPr>
      </w:pPr>
      <w:bookmarkStart w:id="11" w:name="_Toc228269452"/>
      <w:r w:rsidRPr="00854621">
        <w:rPr>
          <w:rFonts w:ascii="Times New Roman" w:eastAsia="Times New Roman" w:hAnsi="Times New Roman" w:cs="Times New Roman"/>
          <w:b/>
          <w:bCs/>
          <w:color w:val="000000" w:themeColor="text1"/>
          <w:sz w:val="28"/>
          <w:szCs w:val="28"/>
          <w:lang w:val="kk-KZ"/>
        </w:rPr>
        <w:t>2.1 Кванттық нейрондық желілердің математикалық модельдері</w:t>
      </w:r>
      <w:bookmarkEnd w:id="11"/>
    </w:p>
    <w:p w14:paraId="68E14F06" w14:textId="77777777" w:rsidR="00815474" w:rsidRPr="00854621" w:rsidRDefault="00815474" w:rsidP="009A1211">
      <w:pPr>
        <w:ind w:firstLine="720"/>
        <w:rPr>
          <w:b/>
          <w:bCs/>
          <w:color w:val="000000" w:themeColor="text1"/>
          <w:sz w:val="28"/>
          <w:szCs w:val="28"/>
          <w:lang w:val="kk-KZ"/>
        </w:rPr>
      </w:pPr>
      <w:r w:rsidRPr="00854621">
        <w:rPr>
          <w:b/>
          <w:bCs/>
          <w:color w:val="000000" w:themeColor="text1"/>
          <w:sz w:val="28"/>
          <w:szCs w:val="28"/>
          <w:lang w:val="kk-KZ"/>
        </w:rPr>
        <w:t>2.1.1 QNN-нің жалпы математикалық өрнегі</w:t>
      </w:r>
    </w:p>
    <w:p w14:paraId="26A1884D" w14:textId="77777777" w:rsidR="00815474" w:rsidRPr="00854621" w:rsidRDefault="00815474" w:rsidP="009A1211">
      <w:pPr>
        <w:ind w:firstLine="720"/>
        <w:jc w:val="both"/>
        <w:rPr>
          <w:sz w:val="28"/>
          <w:szCs w:val="28"/>
          <w:lang w:val="kk-KZ"/>
        </w:rPr>
      </w:pPr>
      <w:r w:rsidRPr="00854621">
        <w:rPr>
          <w:sz w:val="28"/>
          <w:szCs w:val="28"/>
          <w:lang w:val="kk-KZ"/>
        </w:rPr>
        <w:t>QNN-нің жұмысы үш негізгі кезеңнен тұрады: деректерді кванттық күйге кодтау, параметрлік кванттық схема арқылы өңдеу және классикалық мәнге айналдыру үшін өлшеу. n кубитті жүйенің бастапқы күйі:</w:t>
      </w:r>
    </w:p>
    <w:p w14:paraId="7F50D756" w14:textId="77777777" w:rsidR="006D245D" w:rsidRPr="00854621" w:rsidRDefault="006D245D" w:rsidP="009A1211">
      <w:pPr>
        <w:ind w:firstLine="720"/>
        <w:jc w:val="both"/>
        <w:rPr>
          <w:sz w:val="28"/>
          <w:szCs w:val="28"/>
          <w:lang w:val="kk-KZ"/>
        </w:rPr>
      </w:pPr>
    </w:p>
    <w:p w14:paraId="1DF6B3C3" w14:textId="3FA748F7" w:rsidR="00815474" w:rsidRPr="00854621" w:rsidRDefault="00000000" w:rsidP="00E47D2F">
      <w:pPr>
        <w:ind w:left="2160" w:firstLine="720"/>
        <w:jc w:val="right"/>
        <w:rPr>
          <w:rFonts w:eastAsia="Courier New"/>
          <w:sz w:val="28"/>
          <w:szCs w:val="28"/>
          <w:lang w:val="kk-KZ"/>
        </w:rPr>
      </w:pPr>
      <m:oMath>
        <m:d>
          <m:dPr>
            <m:begChr m:val="|"/>
            <m:endChr m:val="⟩"/>
            <m:ctrlPr>
              <w:rPr>
                <w:rFonts w:ascii="Cambria Math" w:hAnsi="Cambria Math"/>
              </w:rPr>
            </m:ctrlPr>
          </m:dPr>
          <m:e>
            <m:r>
              <w:rPr>
                <w:rFonts w:ascii="Cambria Math" w:hAnsi="Cambria Math"/>
                <w:lang w:val="kk-KZ"/>
              </w:rPr>
              <m:t>0</m:t>
            </m:r>
          </m:e>
        </m:d>
        <m:r>
          <w:rPr>
            <w:rFonts w:ascii="Cambria Math" w:hAnsi="Cambria Math"/>
            <w:lang w:val="kk-KZ"/>
          </w:rPr>
          <m:t>⊗n=</m:t>
        </m:r>
        <m:d>
          <m:dPr>
            <m:begChr m:val="|"/>
            <m:endChr m:val="⟩"/>
            <m:ctrlPr>
              <w:rPr>
                <w:rFonts w:ascii="Cambria Math" w:hAnsi="Cambria Math"/>
              </w:rPr>
            </m:ctrlPr>
          </m:dPr>
          <m:e>
            <m:r>
              <w:rPr>
                <w:rFonts w:ascii="Cambria Math" w:hAnsi="Cambria Math"/>
                <w:lang w:val="kk-KZ"/>
              </w:rPr>
              <m:t>00…0</m:t>
            </m:r>
          </m:e>
        </m:d>
        <m:r>
          <m:rPr>
            <m:scr m:val="double-struck"/>
          </m:rPr>
          <w:rPr>
            <w:rFonts w:ascii="Cambria Math" w:hAnsi="Cambria Math"/>
            <w:lang w:val="kk-KZ"/>
          </w:rPr>
          <m:t>∈C</m:t>
        </m:r>
        <m:d>
          <m:dPr>
            <m:ctrlPr>
              <w:rPr>
                <w:rFonts w:ascii="Cambria Math" w:hAnsi="Cambria Math"/>
              </w:rPr>
            </m:ctrlPr>
          </m:dPr>
          <m:e>
            <m:sSup>
              <m:sSupPr>
                <m:ctrlPr>
                  <w:rPr>
                    <w:rFonts w:ascii="Cambria Math" w:hAnsi="Cambria Math"/>
                  </w:rPr>
                </m:ctrlPr>
              </m:sSupPr>
              <m:e>
                <m:r>
                  <w:rPr>
                    <w:rFonts w:ascii="Cambria Math" w:hAnsi="Cambria Math"/>
                    <w:lang w:val="kk-KZ"/>
                  </w:rPr>
                  <m:t>2</m:t>
                </m:r>
              </m:e>
              <m:sup>
                <m:r>
                  <w:rPr>
                    <w:rFonts w:ascii="Cambria Math" w:hAnsi="Cambria Math"/>
                    <w:lang w:val="kk-KZ"/>
                  </w:rPr>
                  <m:t>n</m:t>
                </m:r>
              </m:sup>
            </m:sSup>
          </m:e>
        </m:d>
      </m:oMath>
      <w:r w:rsidR="00815474" w:rsidRPr="00CA7F92">
        <w:rPr>
          <w:lang w:val="kk-KZ"/>
        </w:rPr>
        <w:tab/>
      </w:r>
      <w:r w:rsidR="00815474" w:rsidRPr="00CA7F92">
        <w:rPr>
          <w:lang w:val="kk-KZ"/>
        </w:rPr>
        <w:tab/>
      </w:r>
      <w:r w:rsidR="00815474" w:rsidRPr="00CA7F92">
        <w:rPr>
          <w:lang w:val="kk-KZ"/>
        </w:rPr>
        <w:tab/>
      </w:r>
      <w:r w:rsidR="00815474" w:rsidRPr="00CA7F92">
        <w:rPr>
          <w:lang w:val="kk-KZ"/>
        </w:rPr>
        <w:tab/>
      </w:r>
      <w:r w:rsidR="001D7EC0" w:rsidRPr="00CA7F92">
        <w:rPr>
          <w:lang w:val="kk-KZ"/>
        </w:rPr>
        <w:tab/>
      </w:r>
      <w:r w:rsidR="00443F71" w:rsidRPr="00CA7F92">
        <w:rPr>
          <w:lang w:val="kk-KZ"/>
        </w:rPr>
        <w:tab/>
      </w:r>
      <w:r w:rsidR="00815474" w:rsidRPr="00854621">
        <w:rPr>
          <w:rFonts w:eastAsia="Courier New"/>
          <w:sz w:val="28"/>
          <w:szCs w:val="28"/>
          <w:lang w:val="kk-KZ"/>
        </w:rPr>
        <w:t>(</w:t>
      </w:r>
      <w:r w:rsidR="00B44E00" w:rsidRPr="00854621">
        <w:rPr>
          <w:rFonts w:eastAsia="Courier New"/>
          <w:sz w:val="28"/>
          <w:szCs w:val="28"/>
          <w:lang w:val="kk-KZ"/>
        </w:rPr>
        <w:t>25</w:t>
      </w:r>
      <w:r w:rsidR="00815474" w:rsidRPr="00854621">
        <w:rPr>
          <w:rFonts w:eastAsia="Courier New"/>
          <w:sz w:val="28"/>
          <w:szCs w:val="28"/>
          <w:lang w:val="kk-KZ"/>
        </w:rPr>
        <w:t>)</w:t>
      </w:r>
    </w:p>
    <w:p w14:paraId="599C0AE3" w14:textId="77777777" w:rsidR="006D245D" w:rsidRPr="00854621" w:rsidRDefault="006D245D" w:rsidP="009A1211">
      <w:pPr>
        <w:jc w:val="center"/>
        <w:rPr>
          <w:sz w:val="28"/>
          <w:szCs w:val="28"/>
          <w:lang w:val="kk-KZ"/>
        </w:rPr>
      </w:pPr>
    </w:p>
    <w:p w14:paraId="1C5B05C0" w14:textId="58667DA6" w:rsidR="00815474" w:rsidRPr="00854621" w:rsidRDefault="00815474" w:rsidP="009A1211">
      <w:pPr>
        <w:ind w:firstLine="720"/>
        <w:jc w:val="both"/>
        <w:rPr>
          <w:sz w:val="28"/>
          <w:szCs w:val="28"/>
          <w:lang w:val="kk-KZ"/>
        </w:rPr>
      </w:pPr>
      <w:r w:rsidRPr="00854621">
        <w:rPr>
          <w:sz w:val="28"/>
          <w:szCs w:val="28"/>
          <w:lang w:val="kk-KZ"/>
        </w:rPr>
        <w:t xml:space="preserve">Деректерді кодтаушы унитарлы оператор </w:t>
      </w:r>
      <m:oMath>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enc</m:t>
            </m:r>
          </m:sub>
        </m:sSub>
        <m:r>
          <w:rPr>
            <w:rFonts w:ascii="Cambria Math" w:hAnsi="Cambria Math"/>
            <w:sz w:val="28"/>
            <w:szCs w:val="28"/>
            <w:lang w:val="kk-KZ"/>
          </w:rPr>
          <m:t>x</m:t>
        </m:r>
      </m:oMath>
      <w:r w:rsidRPr="00854621">
        <w:rPr>
          <w:sz w:val="28"/>
          <w:szCs w:val="28"/>
          <w:lang w:val="kk-KZ"/>
        </w:rPr>
        <w:t xml:space="preserve"> кіріс деректері </w:t>
      </w:r>
      <m:oMath>
        <m:r>
          <w:rPr>
            <w:rFonts w:ascii="Cambria Math" w:hAnsi="Cambria Math"/>
            <w:sz w:val="28"/>
            <w:szCs w:val="28"/>
            <w:lang w:val="kk-KZ"/>
          </w:rPr>
          <m:t xml:space="preserve">x </m:t>
        </m:r>
        <m:r>
          <w:rPr>
            <w:rFonts w:ascii="Cambria Math" w:hAnsi="Cambria Math" w:cs="Cambria Math"/>
            <w:sz w:val="28"/>
            <w:szCs w:val="28"/>
            <w:lang w:val="kk-KZ"/>
          </w:rPr>
          <m:t>∈</m:t>
        </m:r>
        <m:r>
          <m:rPr>
            <m:scr m:val="double-struck"/>
          </m:rPr>
          <w:rPr>
            <w:rFonts w:ascii="Cambria Math" w:hAnsi="Cambria Math"/>
            <w:sz w:val="28"/>
            <w:szCs w:val="28"/>
            <w:lang w:val="kk-KZ"/>
          </w:rPr>
          <m:t xml:space="preserve"> Rᵈ</m:t>
        </m:r>
      </m:oMath>
      <w:r w:rsidRPr="00854621">
        <w:rPr>
          <w:sz w:val="28"/>
          <w:szCs w:val="28"/>
          <w:lang w:val="kk-KZ"/>
        </w:rPr>
        <w:t>-ны кванттық күйге айналдырады:</w:t>
      </w:r>
    </w:p>
    <w:p w14:paraId="6BDE8430" w14:textId="77777777" w:rsidR="00DB4E5F" w:rsidRPr="00854621" w:rsidRDefault="00DB4E5F" w:rsidP="009A1211">
      <w:pPr>
        <w:ind w:firstLine="720"/>
        <w:jc w:val="both"/>
        <w:rPr>
          <w:sz w:val="28"/>
          <w:szCs w:val="28"/>
          <w:lang w:val="kk-KZ"/>
        </w:rPr>
      </w:pPr>
    </w:p>
    <w:p w14:paraId="6AF85C48" w14:textId="0FA711F0" w:rsidR="00815474" w:rsidRPr="00854621" w:rsidRDefault="00000000" w:rsidP="00E47D2F">
      <w:pPr>
        <w:ind w:left="1440" w:firstLine="1679"/>
        <w:jc w:val="right"/>
        <w:rPr>
          <w:rFonts w:eastAsia="Courier New"/>
          <w:sz w:val="28"/>
          <w:szCs w:val="28"/>
          <w:lang w:val="kk-KZ"/>
        </w:rPr>
      </w:pPr>
      <m:oMath>
        <m:d>
          <m:dPr>
            <m:begChr m:val="|"/>
            <m:endChr m:val="⟩"/>
            <m:ctrlPr>
              <w:rPr>
                <w:rFonts w:ascii="Cambria Math" w:hAnsi="Cambria Math"/>
              </w:rPr>
            </m:ctrlPr>
          </m:dPr>
          <m:e>
            <m:r>
              <w:rPr>
                <w:rFonts w:ascii="Cambria Math" w:hAnsi="Cambria Math"/>
                <w:lang w:val="kk-KZ"/>
              </w:rPr>
              <m:t>ψ</m:t>
            </m:r>
            <m:d>
              <m:dPr>
                <m:ctrlPr>
                  <w:rPr>
                    <w:rFonts w:ascii="Cambria Math" w:hAnsi="Cambria Math"/>
                  </w:rPr>
                </m:ctrlPr>
              </m:dPr>
              <m:e>
                <m:r>
                  <w:rPr>
                    <w:rFonts w:ascii="Cambria Math" w:hAnsi="Cambria Math"/>
                    <w:lang w:val="kk-KZ"/>
                  </w:rPr>
                  <m:t>x</m:t>
                </m:r>
              </m:e>
            </m:d>
          </m:e>
        </m:d>
        <m:r>
          <w:rPr>
            <w:rFonts w:ascii="Cambria Math" w:hAnsi="Cambria Math"/>
            <w:lang w:val="kk-KZ"/>
          </w:rPr>
          <m:t>=</m:t>
        </m:r>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enc</m:t>
            </m:r>
          </m:sub>
        </m:sSub>
        <m:r>
          <w:rPr>
            <w:rFonts w:ascii="Cambria Math" w:hAnsi="Cambria Math"/>
            <w:sz w:val="28"/>
            <w:szCs w:val="28"/>
            <w:lang w:val="kk-KZ"/>
          </w:rPr>
          <m:t>x</m:t>
        </m:r>
        <m:d>
          <m:dPr>
            <m:begChr m:val="|"/>
            <m:endChr m:val="⟩"/>
            <m:ctrlPr>
              <w:rPr>
                <w:rFonts w:ascii="Cambria Math" w:hAnsi="Cambria Math"/>
              </w:rPr>
            </m:ctrlPr>
          </m:dPr>
          <m:e>
            <m:r>
              <w:rPr>
                <w:rFonts w:ascii="Cambria Math" w:hAnsi="Cambria Math"/>
                <w:lang w:val="kk-KZ"/>
              </w:rPr>
              <m:t>0</m:t>
            </m:r>
          </m:e>
        </m:d>
        <m:r>
          <w:rPr>
            <w:rFonts w:ascii="Cambria Math" w:hAnsi="Cambria Math"/>
            <w:lang w:val="kk-KZ"/>
          </w:rPr>
          <m:t>⊗n</m:t>
        </m:r>
      </m:oMath>
      <w:r w:rsidR="00815474" w:rsidRPr="00CA7F92">
        <w:rPr>
          <w:lang w:val="kk-KZ"/>
        </w:rPr>
        <w:tab/>
      </w:r>
      <w:r w:rsidR="00815474" w:rsidRPr="00CA7F92">
        <w:rPr>
          <w:lang w:val="kk-KZ"/>
        </w:rPr>
        <w:tab/>
      </w:r>
      <w:r w:rsidR="00815474" w:rsidRPr="00CA7F92">
        <w:rPr>
          <w:lang w:val="kk-KZ"/>
        </w:rPr>
        <w:tab/>
      </w:r>
      <w:r w:rsidR="00815474" w:rsidRPr="00CA7F92">
        <w:rPr>
          <w:lang w:val="kk-KZ"/>
        </w:rPr>
        <w:tab/>
      </w:r>
      <w:r w:rsidR="00815474" w:rsidRPr="00CA7F92">
        <w:rPr>
          <w:lang w:val="kk-KZ"/>
        </w:rPr>
        <w:tab/>
      </w:r>
      <w:r w:rsidR="00815474" w:rsidRPr="00CA7F92">
        <w:rPr>
          <w:lang w:val="kk-KZ"/>
        </w:rPr>
        <w:tab/>
      </w:r>
      <w:r w:rsidR="00815474" w:rsidRPr="00854621">
        <w:rPr>
          <w:rFonts w:eastAsia="Courier New"/>
          <w:sz w:val="28"/>
          <w:szCs w:val="28"/>
          <w:lang w:val="kk-KZ"/>
        </w:rPr>
        <w:t>(2</w:t>
      </w:r>
      <w:r w:rsidR="00B44E00" w:rsidRPr="00854621">
        <w:rPr>
          <w:rFonts w:eastAsia="Courier New"/>
          <w:sz w:val="28"/>
          <w:szCs w:val="28"/>
          <w:lang w:val="kk-KZ"/>
        </w:rPr>
        <w:t>6</w:t>
      </w:r>
      <w:r w:rsidR="00815474" w:rsidRPr="00854621">
        <w:rPr>
          <w:rFonts w:eastAsia="Courier New"/>
          <w:sz w:val="28"/>
          <w:szCs w:val="28"/>
          <w:lang w:val="kk-KZ"/>
        </w:rPr>
        <w:t>)</w:t>
      </w:r>
    </w:p>
    <w:p w14:paraId="6421CAD0" w14:textId="77777777" w:rsidR="00DB4E5F" w:rsidRPr="00854621" w:rsidRDefault="00DB4E5F" w:rsidP="009A1211">
      <w:pPr>
        <w:jc w:val="center"/>
        <w:rPr>
          <w:sz w:val="28"/>
          <w:szCs w:val="28"/>
          <w:lang w:val="kk-KZ"/>
        </w:rPr>
      </w:pPr>
    </w:p>
    <w:p w14:paraId="54F92593" w14:textId="17DBBA81" w:rsidR="00815474" w:rsidRPr="00854621" w:rsidRDefault="00815474" w:rsidP="009A1211">
      <w:pPr>
        <w:ind w:firstLine="720"/>
        <w:jc w:val="both"/>
        <w:rPr>
          <w:sz w:val="28"/>
          <w:szCs w:val="28"/>
          <w:lang w:val="kk-KZ"/>
        </w:rPr>
      </w:pPr>
      <w:r w:rsidRPr="00854621">
        <w:rPr>
          <w:sz w:val="28"/>
          <w:szCs w:val="28"/>
          <w:lang w:val="kk-KZ"/>
        </w:rPr>
        <w:t xml:space="preserve">Вариациялық кванттық схема (VQC) параметрлік </w:t>
      </w:r>
      <m:oMath>
        <m:r>
          <w:rPr>
            <w:rFonts w:ascii="Cambria Math" w:hAnsi="Cambria Math"/>
            <w:sz w:val="28"/>
            <w:szCs w:val="28"/>
            <w:lang w:val="kk-KZ"/>
          </w:rPr>
          <m:t>θ</m:t>
        </m:r>
        <m:r>
          <w:rPr>
            <w:rFonts w:ascii="Cambria Math" w:hAnsi="Cambria Math"/>
            <w:sz w:val="28"/>
            <w:szCs w:val="28"/>
            <w:lang w:val="kk-KZ"/>
          </w:rPr>
          <m:t xml:space="preserve"> = {</m:t>
        </m:r>
        <m:r>
          <w:rPr>
            <w:rFonts w:ascii="Cambria Math" w:hAnsi="Cambria Math"/>
            <w:sz w:val="28"/>
            <w:szCs w:val="28"/>
            <w:lang w:val="kk-KZ"/>
          </w:rPr>
          <m:t>θ</m:t>
        </m:r>
        <m:r>
          <w:rPr>
            <w:rFonts w:ascii="Cambria Math" w:hAnsi="Cambria Math"/>
            <w:sz w:val="28"/>
            <w:szCs w:val="28"/>
            <w:lang w:val="kk-KZ"/>
          </w:rPr>
          <m:t xml:space="preserve">₁, ..., </m:t>
        </m:r>
        <m:r>
          <w:rPr>
            <w:rFonts w:ascii="Cambria Math" w:hAnsi="Cambria Math"/>
            <w:sz w:val="28"/>
            <w:szCs w:val="28"/>
            <w:lang w:val="kk-KZ"/>
          </w:rPr>
          <m:t>θ</m:t>
        </m:r>
        <m:r>
          <w:rPr>
            <w:rFonts w:ascii="Segoe UI Symbol" w:hAnsi="Segoe UI Symbol" w:cs="Segoe UI Symbol"/>
            <w:sz w:val="28"/>
            <w:szCs w:val="28"/>
            <w:lang w:val="kk-KZ"/>
          </w:rPr>
          <m:t>ₘ</m:t>
        </m:r>
        <m:r>
          <w:rPr>
            <w:rFonts w:ascii="Cambria Math" w:hAnsi="Cambria Math"/>
            <w:sz w:val="28"/>
            <w:szCs w:val="28"/>
            <w:lang w:val="kk-KZ"/>
          </w:rPr>
          <m:t xml:space="preserve">} </m:t>
        </m:r>
        <m:r>
          <w:rPr>
            <w:rFonts w:ascii="Cambria Math" w:hAnsi="Cambria Math" w:cs="Cambria Math"/>
            <w:sz w:val="28"/>
            <w:szCs w:val="28"/>
            <w:lang w:val="kk-KZ"/>
          </w:rPr>
          <m:t>∈</m:t>
        </m:r>
        <m:r>
          <m:rPr>
            <m:scr m:val="double-struck"/>
          </m:rPr>
          <w:rPr>
            <w:rFonts w:ascii="Cambria Math" w:hAnsi="Cambria Math"/>
            <w:sz w:val="28"/>
            <w:szCs w:val="28"/>
            <w:lang w:val="kk-KZ"/>
          </w:rPr>
          <m:t xml:space="preserve"> Rᵐ</m:t>
        </m:r>
      </m:oMath>
      <w:r w:rsidRPr="00854621">
        <w:rPr>
          <w:sz w:val="28"/>
          <w:szCs w:val="28"/>
          <w:lang w:val="kk-KZ"/>
        </w:rPr>
        <w:t xml:space="preserve"> арқылы күйді трансформациялайды:</w:t>
      </w:r>
    </w:p>
    <w:p w14:paraId="4541C78F" w14:textId="77777777" w:rsidR="00DB4E5F" w:rsidRPr="00854621" w:rsidRDefault="00DB4E5F" w:rsidP="009A1211">
      <w:pPr>
        <w:ind w:firstLine="720"/>
        <w:jc w:val="both"/>
        <w:rPr>
          <w:sz w:val="28"/>
          <w:szCs w:val="28"/>
          <w:lang w:val="kk-KZ"/>
        </w:rPr>
      </w:pPr>
    </w:p>
    <w:p w14:paraId="75235622" w14:textId="1767CE60" w:rsidR="00815474" w:rsidRPr="00854621" w:rsidRDefault="00000000" w:rsidP="00E47D2F">
      <w:pPr>
        <w:ind w:firstLine="993"/>
        <w:jc w:val="right"/>
        <w:rPr>
          <w:rFonts w:eastAsia="Courier New"/>
          <w:sz w:val="28"/>
          <w:szCs w:val="28"/>
          <w:lang w:val="kk-KZ"/>
        </w:rPr>
      </w:pPr>
      <m:oMath>
        <m:d>
          <m:dPr>
            <m:begChr m:val="|"/>
            <m:endChr m:val="⟩"/>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ψ</m:t>
                </m:r>
              </m:e>
              <m:sub>
                <m:r>
                  <w:rPr>
                    <w:rFonts w:ascii="Cambria Math" w:hAnsi="Cambria Math"/>
                    <w:sz w:val="28"/>
                    <w:szCs w:val="28"/>
                    <w:lang w:val="kk-KZ"/>
                  </w:rPr>
                  <m:t>out</m:t>
                </m:r>
              </m:sub>
            </m:sSub>
            <m:r>
              <w:rPr>
                <w:rFonts w:ascii="Cambria Math" w:hAnsi="Cambria Math"/>
                <w:sz w:val="28"/>
                <w:szCs w:val="28"/>
                <w:lang w:val="kk-KZ"/>
              </w:rPr>
              <m:t>x,θ</m:t>
            </m:r>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U</m:t>
            </m:r>
          </m:e>
          <m:sub>
            <m:r>
              <w:rPr>
                <w:rFonts w:ascii="Cambria Math" w:hAnsi="Cambria Math"/>
                <w:sz w:val="28"/>
                <w:szCs w:val="28"/>
                <w:lang w:val="kk-KZ"/>
              </w:rPr>
              <m:t>VQC</m:t>
            </m:r>
          </m:sub>
        </m:sSub>
        <m:r>
          <w:rPr>
            <w:rFonts w:ascii="Cambria Math" w:hAnsi="Cambria Math"/>
            <w:sz w:val="28"/>
            <w:szCs w:val="28"/>
            <w:lang w:val="kk-KZ"/>
          </w:rPr>
          <m:t>θ</m:t>
        </m:r>
        <m:d>
          <m:dPr>
            <m:begChr m:val="|"/>
            <m:endChr m:val="⟩"/>
            <m:ctrlPr>
              <w:rPr>
                <w:rFonts w:ascii="Cambria Math" w:hAnsi="Cambria Math"/>
                <w:sz w:val="28"/>
                <w:szCs w:val="28"/>
              </w:rPr>
            </m:ctrlPr>
          </m:dPr>
          <m:e>
            <m:r>
              <w:rPr>
                <w:rFonts w:ascii="Cambria Math" w:hAnsi="Cambria Math"/>
                <w:sz w:val="28"/>
                <w:szCs w:val="28"/>
                <w:lang w:val="kk-KZ"/>
              </w:rPr>
              <m:t>ψ</m:t>
            </m:r>
            <m:d>
              <m:dPr>
                <m:ctrlPr>
                  <w:rPr>
                    <w:rFonts w:ascii="Cambria Math" w:hAnsi="Cambria Math"/>
                    <w:sz w:val="28"/>
                    <w:szCs w:val="28"/>
                  </w:rPr>
                </m:ctrlPr>
              </m:dPr>
              <m:e>
                <m:r>
                  <w:rPr>
                    <w:rFonts w:ascii="Cambria Math" w:hAnsi="Cambria Math"/>
                    <w:sz w:val="28"/>
                    <w:szCs w:val="28"/>
                    <w:lang w:val="kk-KZ"/>
                  </w:rPr>
                  <m:t>x</m:t>
                </m:r>
              </m:e>
            </m:d>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U</m:t>
            </m:r>
          </m:e>
          <m:sub>
            <m:r>
              <w:rPr>
                <w:rFonts w:ascii="Cambria Math" w:hAnsi="Cambria Math"/>
                <w:sz w:val="28"/>
                <w:szCs w:val="28"/>
                <w:lang w:val="kk-KZ"/>
              </w:rPr>
              <m:t>L</m:t>
            </m:r>
          </m:sub>
        </m:sSub>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θ</m:t>
                </m:r>
              </m:e>
              <m:sub>
                <m:r>
                  <w:rPr>
                    <w:rFonts w:ascii="Cambria Math" w:hAnsi="Cambria Math"/>
                    <w:sz w:val="28"/>
                    <w:szCs w:val="28"/>
                    <w:lang w:val="kk-KZ"/>
                  </w:rPr>
                  <m:t>L</m:t>
                </m:r>
              </m:sub>
            </m:sSub>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U</m:t>
            </m:r>
          </m:e>
          <m:sub>
            <m:r>
              <w:rPr>
                <w:rFonts w:ascii="Cambria Math" w:hAnsi="Cambria Math"/>
                <w:sz w:val="28"/>
                <w:szCs w:val="28"/>
                <w:lang w:val="kk-KZ"/>
              </w:rPr>
              <m:t>2</m:t>
            </m:r>
          </m:sub>
        </m:sSub>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θ</m:t>
                </m:r>
              </m:e>
              <m:sub>
                <m:r>
                  <w:rPr>
                    <w:rFonts w:ascii="Cambria Math" w:hAnsi="Cambria Math"/>
                    <w:sz w:val="28"/>
                    <w:szCs w:val="28"/>
                    <w:lang w:val="kk-KZ"/>
                  </w:rPr>
                  <m:t>2</m:t>
                </m:r>
              </m:sub>
            </m:sSub>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U</m:t>
            </m:r>
          </m:e>
          <m:sub>
            <m:r>
              <w:rPr>
                <w:rFonts w:ascii="Cambria Math" w:hAnsi="Cambria Math"/>
                <w:sz w:val="28"/>
                <w:szCs w:val="28"/>
                <w:lang w:val="kk-KZ"/>
              </w:rPr>
              <m:t>1</m:t>
            </m:r>
          </m:sub>
        </m:sSub>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θ</m:t>
                </m:r>
              </m:e>
              <m:sub>
                <m:r>
                  <w:rPr>
                    <w:rFonts w:ascii="Cambria Math" w:hAnsi="Cambria Math"/>
                    <w:sz w:val="28"/>
                    <w:szCs w:val="28"/>
                    <w:lang w:val="kk-KZ"/>
                  </w:rPr>
                  <m:t>1</m:t>
                </m:r>
              </m:sub>
            </m:sSub>
          </m:e>
        </m:d>
        <m:d>
          <m:dPr>
            <m:begChr m:val="|"/>
            <m:endChr m:val="⟩"/>
            <m:ctrlPr>
              <w:rPr>
                <w:rFonts w:ascii="Cambria Math" w:hAnsi="Cambria Math"/>
                <w:sz w:val="28"/>
                <w:szCs w:val="28"/>
              </w:rPr>
            </m:ctrlPr>
          </m:dPr>
          <m:e>
            <m:r>
              <w:rPr>
                <w:rFonts w:ascii="Cambria Math" w:hAnsi="Cambria Math"/>
                <w:sz w:val="28"/>
                <w:szCs w:val="28"/>
                <w:lang w:val="kk-KZ"/>
              </w:rPr>
              <m:t>ψ</m:t>
            </m:r>
            <m:d>
              <m:dPr>
                <m:ctrlPr>
                  <w:rPr>
                    <w:rFonts w:ascii="Cambria Math" w:hAnsi="Cambria Math"/>
                    <w:sz w:val="28"/>
                    <w:szCs w:val="28"/>
                  </w:rPr>
                </m:ctrlPr>
              </m:dPr>
              <m:e>
                <m:r>
                  <w:rPr>
                    <w:rFonts w:ascii="Cambria Math" w:hAnsi="Cambria Math"/>
                    <w:sz w:val="28"/>
                    <w:szCs w:val="28"/>
                    <w:lang w:val="kk-KZ"/>
                  </w:rPr>
                  <m:t>x</m:t>
                </m:r>
              </m:e>
            </m:d>
          </m:e>
        </m:d>
      </m:oMath>
      <w:r w:rsidR="00815474" w:rsidRPr="00CA7F92">
        <w:rPr>
          <w:sz w:val="28"/>
          <w:szCs w:val="28"/>
          <w:lang w:val="kk-KZ"/>
        </w:rPr>
        <w:tab/>
      </w:r>
      <w:r w:rsidR="001D7EC0" w:rsidRPr="00CA7F92">
        <w:rPr>
          <w:sz w:val="28"/>
          <w:szCs w:val="28"/>
          <w:lang w:val="kk-KZ"/>
        </w:rPr>
        <w:tab/>
      </w:r>
      <w:r w:rsidR="00815474" w:rsidRPr="00854621">
        <w:rPr>
          <w:rFonts w:eastAsia="Courier New"/>
          <w:sz w:val="28"/>
          <w:szCs w:val="28"/>
          <w:lang w:val="kk-KZ"/>
        </w:rPr>
        <w:t>(2</w:t>
      </w:r>
      <w:r w:rsidR="00B44E00" w:rsidRPr="00854621">
        <w:rPr>
          <w:rFonts w:eastAsia="Courier New"/>
          <w:sz w:val="28"/>
          <w:szCs w:val="28"/>
          <w:lang w:val="kk-KZ"/>
        </w:rPr>
        <w:t>7</w:t>
      </w:r>
      <w:r w:rsidR="00815474" w:rsidRPr="00854621">
        <w:rPr>
          <w:rFonts w:eastAsia="Courier New"/>
          <w:sz w:val="28"/>
          <w:szCs w:val="28"/>
          <w:lang w:val="kk-KZ"/>
        </w:rPr>
        <w:t>)</w:t>
      </w:r>
    </w:p>
    <w:p w14:paraId="121A1969" w14:textId="77777777" w:rsidR="00DB4E5F" w:rsidRPr="00854621" w:rsidRDefault="00DB4E5F" w:rsidP="009A1211">
      <w:pPr>
        <w:rPr>
          <w:sz w:val="28"/>
          <w:szCs w:val="28"/>
          <w:lang w:val="kk-KZ"/>
        </w:rPr>
      </w:pPr>
    </w:p>
    <w:p w14:paraId="67AC5F78" w14:textId="5D1678C1" w:rsidR="00815474" w:rsidRPr="00854621" w:rsidRDefault="00815474" w:rsidP="009A1211">
      <w:pPr>
        <w:jc w:val="both"/>
        <w:rPr>
          <w:sz w:val="28"/>
          <w:szCs w:val="28"/>
          <w:lang w:val="kk-KZ"/>
        </w:rPr>
      </w:pPr>
      <w:r w:rsidRPr="00854621">
        <w:rPr>
          <w:sz w:val="28"/>
          <w:szCs w:val="28"/>
          <w:lang w:val="kk-KZ"/>
        </w:rPr>
        <w:t xml:space="preserve">мұнда L </w:t>
      </w:r>
      <w:r w:rsidR="002E7D9E" w:rsidRPr="00854621">
        <w:rPr>
          <w:sz w:val="28"/>
          <w:szCs w:val="28"/>
          <w:lang w:val="kk-KZ"/>
        </w:rPr>
        <w:t>-</w:t>
      </w:r>
      <w:r w:rsidRPr="00854621">
        <w:rPr>
          <w:sz w:val="28"/>
          <w:szCs w:val="28"/>
          <w:lang w:val="kk-KZ"/>
        </w:rPr>
        <w:t xml:space="preserve"> схема тереңдігі, </w:t>
      </w:r>
      <m:oMath>
        <m:sSub>
          <m:sSubPr>
            <m:ctrlPr>
              <w:rPr>
                <w:rFonts w:ascii="Cambria Math" w:hAnsi="Cambria Math"/>
                <w:i/>
              </w:rPr>
            </m:ctrlPr>
          </m:sSubPr>
          <m:e>
            <m:r>
              <w:rPr>
                <w:rFonts w:ascii="Cambria Math" w:hAnsi="Cambria Math"/>
              </w:rPr>
              <m:t>U</m:t>
            </m:r>
          </m:e>
          <m:sub>
            <m:r>
              <w:rPr>
                <w:rFonts w:ascii="Cambria Math" w:hAnsi="Cambria Math"/>
              </w:rPr>
              <m:t>L</m:t>
            </m:r>
          </m:sub>
        </m:sSub>
        <m:d>
          <m:dPr>
            <m:ctrlPr>
              <w:rPr>
                <w:rFonts w:ascii="Cambria Math" w:hAnsi="Cambria Math"/>
              </w:rPr>
            </m:ctrlPr>
          </m:dPr>
          <m:e>
            <m:sSub>
              <m:sSubPr>
                <m:ctrlPr>
                  <w:rPr>
                    <w:rFonts w:ascii="Cambria Math" w:hAnsi="Cambria Math"/>
                    <w:i/>
                  </w:rPr>
                </m:ctrlPr>
              </m:sSubPr>
              <m:e>
                <m:r>
                  <w:rPr>
                    <w:rFonts w:ascii="Cambria Math" w:hAnsi="Cambria Math"/>
                  </w:rPr>
                  <m:t>θ</m:t>
                </m:r>
              </m:e>
              <m:sub>
                <m:r>
                  <w:rPr>
                    <w:rFonts w:ascii="Cambria Math" w:hAnsi="Cambria Math"/>
                  </w:rPr>
                  <m:t>L</m:t>
                </m:r>
              </m:sub>
            </m:sSub>
          </m:e>
        </m:d>
      </m:oMath>
      <w:r w:rsidR="002E7D9E" w:rsidRPr="00854621">
        <w:rPr>
          <w:sz w:val="28"/>
          <w:szCs w:val="28"/>
          <w:lang w:val="kk-KZ"/>
        </w:rPr>
        <w:t>-</w:t>
      </w:r>
      <w:r w:rsidRPr="00854621">
        <w:rPr>
          <w:sz w:val="28"/>
          <w:szCs w:val="28"/>
          <w:lang w:val="kk-KZ"/>
        </w:rPr>
        <w:t xml:space="preserve"> </w:t>
      </w:r>
      <m:oMath>
        <m:r>
          <w:rPr>
            <w:rFonts w:ascii="Cambria Math" w:hAnsi="Cambria Math"/>
          </w:rPr>
          <m:t>L</m:t>
        </m:r>
      </m:oMath>
      <w:r w:rsidRPr="00854621">
        <w:rPr>
          <w:sz w:val="28"/>
          <w:szCs w:val="28"/>
          <w:lang w:val="kk-KZ"/>
        </w:rPr>
        <w:t xml:space="preserve">-ші қабаттағы параметрлік унитарлы оператор. Шығыс мәні </w:t>
      </w:r>
      <w:proofErr w:type="spellStart"/>
      <w:r w:rsidRPr="00854621">
        <w:rPr>
          <w:sz w:val="28"/>
          <w:szCs w:val="28"/>
          <w:lang w:val="kk-KZ"/>
        </w:rPr>
        <w:t>Pauli</w:t>
      </w:r>
      <w:proofErr w:type="spellEnd"/>
      <w:r w:rsidRPr="00854621">
        <w:rPr>
          <w:sz w:val="28"/>
          <w:szCs w:val="28"/>
          <w:lang w:val="kk-KZ"/>
        </w:rPr>
        <w:t>-Z операторларының күті</w:t>
      </w:r>
      <w:r w:rsidR="00065177" w:rsidRPr="00854621">
        <w:rPr>
          <w:sz w:val="28"/>
          <w:szCs w:val="28"/>
          <w:lang w:val="kk-KZ"/>
        </w:rPr>
        <w:t>м</w:t>
      </w:r>
      <w:r w:rsidRPr="00854621">
        <w:rPr>
          <w:sz w:val="28"/>
          <w:szCs w:val="28"/>
          <w:lang w:val="kk-KZ"/>
        </w:rPr>
        <w:t>ді мәндері арқылы алынады:</w:t>
      </w:r>
    </w:p>
    <w:p w14:paraId="63C61F64" w14:textId="77777777" w:rsidR="00452A60" w:rsidRPr="00854621" w:rsidRDefault="00452A60" w:rsidP="009A1211">
      <w:pPr>
        <w:jc w:val="both"/>
        <w:rPr>
          <w:sz w:val="28"/>
          <w:szCs w:val="28"/>
          <w:lang w:val="kk-KZ"/>
        </w:rPr>
      </w:pPr>
    </w:p>
    <w:p w14:paraId="5AD767DE" w14:textId="0464F678" w:rsidR="00815474" w:rsidRPr="00854621" w:rsidRDefault="00000000" w:rsidP="00E47D2F">
      <w:pPr>
        <w:ind w:left="720" w:firstLine="1265"/>
        <w:jc w:val="right"/>
        <w:rPr>
          <w:rFonts w:eastAsia="Courier New"/>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k</m:t>
            </m:r>
          </m:sub>
        </m:sSub>
        <m:r>
          <w:rPr>
            <w:rFonts w:ascii="Cambria Math" w:hAnsi="Cambria Math"/>
            <w:sz w:val="28"/>
            <w:szCs w:val="28"/>
            <w:lang w:val="kk-KZ"/>
          </w:rPr>
          <m:t>=</m:t>
        </m:r>
        <m:d>
          <m:dPr>
            <m:begChr m:val="⟨"/>
            <m:endChr m:val="⟩"/>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ψ</m:t>
                </m:r>
              </m:e>
              <m:sub>
                <m:r>
                  <w:rPr>
                    <w:rFonts w:ascii="Cambria Math" w:hAnsi="Cambria Math"/>
                    <w:sz w:val="28"/>
                    <w:szCs w:val="28"/>
                    <w:lang w:val="kk-KZ"/>
                  </w:rPr>
                  <m:t>out</m:t>
                </m:r>
              </m:sub>
            </m:sSub>
            <m:r>
              <w:rPr>
                <w:rFonts w:ascii="Cambria Math" w:hAnsi="Cambria Math"/>
                <w:sz w:val="28"/>
                <w:szCs w:val="28"/>
                <w:lang w:val="kk-KZ"/>
              </w:rPr>
              <m:t>x,θ</m:t>
            </m:r>
            <m:d>
              <m:dPr>
                <m:begChr m:val="|"/>
                <m:endChr m:val="|"/>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k</m:t>
                    </m:r>
                  </m:sub>
                </m:sSub>
              </m:e>
            </m:d>
            <m:sSub>
              <m:sSubPr>
                <m:ctrlPr>
                  <w:rPr>
                    <w:rFonts w:ascii="Cambria Math" w:hAnsi="Cambria Math"/>
                    <w:i/>
                    <w:sz w:val="28"/>
                    <w:szCs w:val="28"/>
                  </w:rPr>
                </m:ctrlPr>
              </m:sSubPr>
              <m:e>
                <m:r>
                  <w:rPr>
                    <w:rFonts w:ascii="Cambria Math" w:hAnsi="Cambria Math"/>
                    <w:sz w:val="28"/>
                    <w:szCs w:val="28"/>
                    <w:lang w:val="kk-KZ"/>
                  </w:rPr>
                  <m:t>ψ</m:t>
                </m:r>
              </m:e>
              <m:sub>
                <m:r>
                  <w:rPr>
                    <w:rFonts w:ascii="Cambria Math" w:hAnsi="Cambria Math"/>
                    <w:sz w:val="28"/>
                    <w:szCs w:val="28"/>
                    <w:lang w:val="kk-KZ"/>
                  </w:rPr>
                  <m:t>out</m:t>
                </m:r>
              </m:sub>
            </m:sSub>
            <m:r>
              <w:rPr>
                <w:rFonts w:ascii="Cambria Math" w:hAnsi="Cambria Math"/>
                <w:sz w:val="28"/>
                <w:szCs w:val="28"/>
                <w:lang w:val="kk-KZ"/>
              </w:rPr>
              <m:t>x,θ</m:t>
            </m:r>
          </m:e>
        </m:d>
        <m:r>
          <w:rPr>
            <w:rFonts w:ascii="Cambria Math" w:hAnsi="Cambria Math"/>
            <w:sz w:val="28"/>
            <w:szCs w:val="28"/>
            <w:lang w:val="kk-KZ"/>
          </w:rPr>
          <m:t>,k=1,…,n</m:t>
        </m:r>
      </m:oMath>
      <w:r w:rsidR="00815474" w:rsidRPr="00CA7F92">
        <w:rPr>
          <w:lang w:val="kk-KZ"/>
        </w:rPr>
        <w:tab/>
      </w:r>
      <w:r w:rsidR="00815474" w:rsidRPr="00CA7F92">
        <w:rPr>
          <w:lang w:val="kk-KZ"/>
        </w:rPr>
        <w:tab/>
      </w:r>
      <w:r w:rsidR="00815474" w:rsidRPr="00CA7F92">
        <w:rPr>
          <w:lang w:val="kk-KZ"/>
        </w:rPr>
        <w:tab/>
      </w:r>
      <w:r w:rsidR="00815474" w:rsidRPr="00CA7F92">
        <w:rPr>
          <w:lang w:val="kk-KZ"/>
        </w:rPr>
        <w:tab/>
      </w:r>
      <w:r w:rsidR="00815474" w:rsidRPr="00854621">
        <w:rPr>
          <w:rFonts w:eastAsia="Courier New"/>
          <w:sz w:val="28"/>
          <w:szCs w:val="28"/>
          <w:lang w:val="kk-KZ"/>
        </w:rPr>
        <w:t>(2</w:t>
      </w:r>
      <w:r w:rsidR="00B44E00" w:rsidRPr="00854621">
        <w:rPr>
          <w:rFonts w:eastAsia="Courier New"/>
          <w:sz w:val="28"/>
          <w:szCs w:val="28"/>
          <w:lang w:val="kk-KZ"/>
        </w:rPr>
        <w:t>8</w:t>
      </w:r>
      <w:r w:rsidR="00815474" w:rsidRPr="00854621">
        <w:rPr>
          <w:rFonts w:eastAsia="Courier New"/>
          <w:sz w:val="28"/>
          <w:szCs w:val="28"/>
          <w:lang w:val="kk-KZ"/>
        </w:rPr>
        <w:t>)</w:t>
      </w:r>
    </w:p>
    <w:p w14:paraId="5259D8CF" w14:textId="77777777" w:rsidR="00452A60" w:rsidRPr="00854621" w:rsidRDefault="00452A60" w:rsidP="009A1211">
      <w:pPr>
        <w:jc w:val="center"/>
        <w:rPr>
          <w:sz w:val="28"/>
          <w:szCs w:val="28"/>
          <w:lang w:val="kk-KZ"/>
        </w:rPr>
      </w:pPr>
    </w:p>
    <w:p w14:paraId="14B8915C" w14:textId="5843716D" w:rsidR="00815474" w:rsidRPr="00854621" w:rsidRDefault="00815474" w:rsidP="009A1211">
      <w:pPr>
        <w:jc w:val="both"/>
        <w:rPr>
          <w:sz w:val="28"/>
          <w:szCs w:val="28"/>
          <w:lang w:val="kk-KZ"/>
        </w:rPr>
      </w:pPr>
      <w:r w:rsidRPr="00854621">
        <w:rPr>
          <w:sz w:val="28"/>
          <w:szCs w:val="28"/>
          <w:lang w:val="kk-KZ"/>
        </w:rPr>
        <w:t xml:space="preserve">мұнда </w:t>
      </w:r>
      <m:oMath>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k</m:t>
            </m:r>
          </m:sub>
        </m:sSub>
      </m:oMath>
      <w:r w:rsidRPr="00854621">
        <w:rPr>
          <w:sz w:val="28"/>
          <w:szCs w:val="28"/>
          <w:lang w:val="kk-KZ"/>
        </w:rPr>
        <w:t xml:space="preserve"> = </w:t>
      </w:r>
      <m:oMath>
        <m:r>
          <w:rPr>
            <w:rFonts w:ascii="Cambria Math" w:hAnsi="Cambria Math"/>
            <w:sz w:val="28"/>
            <w:szCs w:val="28"/>
            <w:lang w:val="kk-KZ"/>
          </w:rPr>
          <m:t>I⊗…⊗Z⊗…⊗I </m:t>
        </m:r>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m:oMath>
        <m:r>
          <w:rPr>
            <w:rFonts w:ascii="Cambria Math" w:hAnsi="Cambria Math"/>
            <w:sz w:val="28"/>
            <w:szCs w:val="28"/>
            <w:lang w:val="kk-KZ"/>
          </w:rPr>
          <m:t>k</m:t>
        </m:r>
        <m:r>
          <w:rPr>
            <w:rFonts w:ascii="Cambria Math" w:hAnsi="Cambria Math"/>
            <w:lang w:val="kk-KZ"/>
          </w:rPr>
          <m:t> </m:t>
        </m:r>
      </m:oMath>
      <w:r w:rsidRPr="00854621">
        <w:rPr>
          <w:sz w:val="28"/>
          <w:szCs w:val="28"/>
          <w:lang w:val="kk-KZ"/>
        </w:rPr>
        <w:t xml:space="preserve">-ші кубиттегі Pauli-Z операторы, </w:t>
      </w:r>
      <m:oMath>
        <m:r>
          <w:rPr>
            <w:rFonts w:ascii="Cambria Math" w:hAnsi="Cambria Math"/>
            <w:lang w:val="kk-KZ"/>
          </w:rPr>
          <m:t>I </m:t>
        </m:r>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бірлік матрица. Жіктеу есептерінде соңғы шығыс </w:t>
      </w:r>
      <w:proofErr w:type="spellStart"/>
      <w:r w:rsidRPr="00854621">
        <w:rPr>
          <w:sz w:val="28"/>
          <w:szCs w:val="28"/>
          <w:lang w:val="kk-KZ"/>
        </w:rPr>
        <w:t>softmax</w:t>
      </w:r>
      <w:proofErr w:type="spellEnd"/>
      <w:r w:rsidRPr="00854621">
        <w:rPr>
          <w:sz w:val="28"/>
          <w:szCs w:val="28"/>
          <w:lang w:val="kk-KZ"/>
        </w:rPr>
        <w:t xml:space="preserve"> функциясы арқылы ықтималдыққа айналдырылады:</w:t>
      </w:r>
    </w:p>
    <w:p w14:paraId="74B73147" w14:textId="77777777" w:rsidR="00517ADC" w:rsidRPr="00854621" w:rsidRDefault="00517ADC" w:rsidP="009A1211">
      <w:pPr>
        <w:jc w:val="both"/>
        <w:rPr>
          <w:sz w:val="28"/>
          <w:szCs w:val="28"/>
          <w:lang w:val="kk-KZ"/>
        </w:rPr>
      </w:pPr>
    </w:p>
    <w:p w14:paraId="07AD2482" w14:textId="4A8EAF84" w:rsidR="00815474" w:rsidRPr="00854621" w:rsidRDefault="004C3215" w:rsidP="00E47D2F">
      <w:pPr>
        <w:ind w:left="720" w:firstLine="2824"/>
        <w:jc w:val="right"/>
        <w:rPr>
          <w:rFonts w:eastAsia="Courier New"/>
          <w:sz w:val="28"/>
          <w:szCs w:val="28"/>
          <w:lang w:val="kk-KZ"/>
        </w:rPr>
      </w:pPr>
      <m:oMath>
        <m:r>
          <w:rPr>
            <w:rFonts w:ascii="Cambria Math" w:hAnsi="Cambria Math"/>
            <w:sz w:val="28"/>
            <w:szCs w:val="28"/>
            <w:lang w:val="kk-KZ"/>
          </w:rPr>
          <w:lastRenderedPageBreak/>
          <m:t>ŷj=</m:t>
        </m:r>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lang w:val="kk-KZ"/>
                  </w:rPr>
                  <m:t>exp</m:t>
                </m:r>
              </m:fName>
              <m:e>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j</m:t>
                        </m:r>
                      </m:sub>
                    </m:sSub>
                  </m:e>
                </m:d>
              </m:e>
            </m:func>
          </m:num>
          <m:den>
            <m:sSubSup>
              <m:sSubSupPr>
                <m:ctrlPr>
                  <w:rPr>
                    <w:rFonts w:ascii="Cambria Math" w:hAnsi="Cambria Math"/>
                    <w:sz w:val="28"/>
                    <w:szCs w:val="28"/>
                  </w:rPr>
                </m:ctrlPr>
              </m:sSubSupPr>
              <m:e>
                <m:r>
                  <m:rPr>
                    <m:sty m:val="p"/>
                  </m:rPr>
                  <w:rPr>
                    <w:rFonts w:ascii="Cambria Math" w:hAnsi="Cambria Math"/>
                    <w:sz w:val="28"/>
                    <w:szCs w:val="28"/>
                  </w:rPr>
                  <m:t>Σ</m:t>
                </m:r>
              </m:e>
              <m:sub>
                <m:r>
                  <w:rPr>
                    <w:rFonts w:ascii="Cambria Math" w:hAnsi="Cambria Math"/>
                    <w:sz w:val="28"/>
                    <w:szCs w:val="28"/>
                    <w:lang w:val="kk-KZ"/>
                  </w:rPr>
                  <m:t>k=1</m:t>
                </m:r>
              </m:sub>
              <m:sup>
                <m:r>
                  <w:rPr>
                    <w:rFonts w:ascii="Cambria Math" w:hAnsi="Cambria Math"/>
                    <w:sz w:val="28"/>
                    <w:szCs w:val="28"/>
                    <w:lang w:val="kk-KZ"/>
                  </w:rPr>
                  <m:t>C</m:t>
                </m:r>
              </m:sup>
            </m:sSubSup>
            <m:func>
              <m:funcPr>
                <m:ctrlPr>
                  <w:rPr>
                    <w:rFonts w:ascii="Cambria Math" w:hAnsi="Cambria Math"/>
                    <w:sz w:val="28"/>
                    <w:szCs w:val="28"/>
                  </w:rPr>
                </m:ctrlPr>
              </m:funcPr>
              <m:fName>
                <m:r>
                  <m:rPr>
                    <m:sty m:val="p"/>
                  </m:rPr>
                  <w:rPr>
                    <w:rFonts w:ascii="Cambria Math" w:hAnsi="Cambria Math"/>
                    <w:sz w:val="28"/>
                    <w:szCs w:val="28"/>
                    <w:lang w:val="kk-KZ"/>
                  </w:rPr>
                  <m:t>exp</m:t>
                </m:r>
              </m:fName>
              <m:e>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k</m:t>
                        </m:r>
                      </m:sub>
                    </m:sSub>
                  </m:e>
                </m:d>
              </m:e>
            </m:func>
          </m:den>
        </m:f>
        <m:r>
          <w:rPr>
            <w:rFonts w:ascii="Cambria Math" w:hAnsi="Cambria Math"/>
            <w:sz w:val="28"/>
            <w:szCs w:val="28"/>
            <w:lang w:val="kk-KZ"/>
          </w:rPr>
          <m:t>,</m:t>
        </m:r>
      </m:oMath>
      <w:r w:rsidR="00815474" w:rsidRPr="00854621">
        <w:rPr>
          <w:rFonts w:eastAsia="Courier New"/>
          <w:sz w:val="28"/>
          <w:szCs w:val="28"/>
          <w:lang w:val="kk-KZ"/>
        </w:rPr>
        <w:t xml:space="preserve">  </w:t>
      </w:r>
      <m:oMath>
        <m:r>
          <w:rPr>
            <w:rFonts w:ascii="Cambria Math" w:hAnsi="Cambria Math"/>
            <w:lang w:val="kk-KZ"/>
          </w:rPr>
          <m:t> j = 1,…,C     </m:t>
        </m:r>
      </m:oMath>
      <w:r w:rsidR="58B98692" w:rsidRPr="00854621">
        <w:rPr>
          <w:rFonts w:eastAsia="Courier New"/>
          <w:sz w:val="28"/>
          <w:szCs w:val="28"/>
          <w:lang w:val="kk-KZ"/>
        </w:rPr>
        <w:t xml:space="preserve">            </w:t>
      </w:r>
      <w:r w:rsidR="00443F71" w:rsidRPr="00854621">
        <w:rPr>
          <w:rFonts w:eastAsia="Courier New"/>
          <w:sz w:val="28"/>
          <w:szCs w:val="28"/>
          <w:lang w:val="kk-KZ"/>
        </w:rPr>
        <w:tab/>
      </w:r>
      <w:r w:rsidR="00443F71" w:rsidRPr="00854621">
        <w:rPr>
          <w:rFonts w:eastAsia="Courier New"/>
          <w:sz w:val="28"/>
          <w:szCs w:val="28"/>
          <w:lang w:val="kk-KZ"/>
        </w:rPr>
        <w:tab/>
      </w:r>
      <w:r w:rsidR="00443F71" w:rsidRPr="00854621">
        <w:rPr>
          <w:rFonts w:eastAsia="Courier New"/>
          <w:sz w:val="28"/>
          <w:szCs w:val="28"/>
          <w:lang w:val="kk-KZ"/>
        </w:rPr>
        <w:tab/>
      </w:r>
      <w:r w:rsidR="58B98692" w:rsidRPr="00854621">
        <w:rPr>
          <w:rFonts w:eastAsia="Courier New"/>
          <w:sz w:val="28"/>
          <w:szCs w:val="28"/>
          <w:lang w:val="kk-KZ"/>
        </w:rPr>
        <w:t>(</w:t>
      </w:r>
      <w:r w:rsidR="00443F71" w:rsidRPr="00854621">
        <w:rPr>
          <w:rFonts w:eastAsia="Courier New"/>
          <w:sz w:val="28"/>
          <w:szCs w:val="28"/>
          <w:lang w:val="kk-KZ"/>
        </w:rPr>
        <w:t>29</w:t>
      </w:r>
      <w:r w:rsidR="58B98692" w:rsidRPr="00854621">
        <w:rPr>
          <w:rFonts w:eastAsia="Courier New"/>
          <w:sz w:val="28"/>
          <w:szCs w:val="28"/>
          <w:lang w:val="kk-KZ"/>
        </w:rPr>
        <w:t>)</w:t>
      </w:r>
      <w:r w:rsidR="00815474" w:rsidRPr="00CA7F92">
        <w:rPr>
          <w:lang w:val="kk-KZ"/>
        </w:rPr>
        <w:tab/>
      </w:r>
      <w:r w:rsidR="00517ADC" w:rsidRPr="00CA7F92">
        <w:rPr>
          <w:rFonts w:eastAsia="Courier New"/>
          <w:lang w:val="kk-KZ"/>
        </w:rPr>
        <w:tab/>
      </w:r>
      <w:r w:rsidR="00517ADC" w:rsidRPr="00CA7F92">
        <w:rPr>
          <w:rFonts w:eastAsia="Courier New"/>
          <w:lang w:val="kk-KZ"/>
        </w:rPr>
        <w:tab/>
      </w:r>
    </w:p>
    <w:p w14:paraId="6340835F" w14:textId="77777777" w:rsidR="00517ADC" w:rsidRPr="00854621" w:rsidRDefault="00517ADC" w:rsidP="009A1211">
      <w:pPr>
        <w:jc w:val="center"/>
        <w:rPr>
          <w:sz w:val="28"/>
          <w:szCs w:val="28"/>
          <w:lang w:val="kk-KZ"/>
        </w:rPr>
      </w:pPr>
    </w:p>
    <w:p w14:paraId="185E378A" w14:textId="57752F15" w:rsidR="00815474" w:rsidRPr="00854621" w:rsidRDefault="00815474" w:rsidP="009A1211">
      <w:pPr>
        <w:jc w:val="both"/>
        <w:rPr>
          <w:sz w:val="28"/>
          <w:szCs w:val="28"/>
          <w:lang w:val="kk-KZ"/>
        </w:rPr>
      </w:pPr>
      <w:r w:rsidRPr="00854621">
        <w:rPr>
          <w:sz w:val="28"/>
          <w:szCs w:val="28"/>
          <w:lang w:val="kk-KZ"/>
        </w:rPr>
        <w:t xml:space="preserve">мұнда </w:t>
      </w:r>
      <m:oMath>
        <m:r>
          <w:rPr>
            <w:rFonts w:ascii="Cambria Math" w:hAnsi="Cambria Math"/>
            <w:lang w:val="kk-KZ"/>
          </w:rPr>
          <m:t>C </m:t>
        </m:r>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кластар саны. Осылайша, QNN функциясы </w:t>
      </w:r>
      <m:oMath>
        <m:sSub>
          <m:sSubPr>
            <m:ctrlPr>
              <w:rPr>
                <w:rFonts w:ascii="Cambria Math" w:hAnsi="Cambria Math"/>
              </w:rPr>
            </m:ctrlPr>
          </m:sSubPr>
          <m:e>
            <m:r>
              <w:rPr>
                <w:rFonts w:ascii="Cambria Math" w:hAnsi="Cambria Math"/>
                <w:lang w:val="kk-KZ"/>
              </w:rPr>
              <m:t>f</m:t>
            </m:r>
          </m:e>
          <m:sub>
            <m:r>
              <w:rPr>
                <w:rFonts w:ascii="Cambria Math" w:hAnsi="Cambria Math"/>
                <w:lang w:val="kk-KZ"/>
              </w:rPr>
              <m:t>QNN</m:t>
            </m:r>
          </m:sub>
        </m:sSub>
      </m:oMath>
      <w:r w:rsidRPr="00854621">
        <w:rPr>
          <w:sz w:val="28"/>
          <w:szCs w:val="28"/>
          <w:lang w:val="kk-KZ"/>
        </w:rPr>
        <w:t xml:space="preserve">: </w:t>
      </w:r>
      <m:oMath>
        <m:r>
          <m:rPr>
            <m:scr m:val="double-struck"/>
          </m:rPr>
          <w:rPr>
            <w:rFonts w:ascii="Cambria Math" w:hAnsi="Cambria Math"/>
            <w:lang w:val="kk-KZ"/>
          </w:rPr>
          <m:t>Rᵈ×Rᵐ </m:t>
        </m:r>
      </m:oMath>
      <w:r w:rsidRPr="00854621">
        <w:rPr>
          <w:sz w:val="28"/>
          <w:szCs w:val="28"/>
          <w:lang w:val="kk-KZ"/>
        </w:rPr>
        <w:t xml:space="preserve"> → </w:t>
      </w:r>
      <m:oMath>
        <m:sSup>
          <m:sSupPr>
            <m:ctrlPr>
              <w:rPr>
                <w:rFonts w:ascii="Cambria Math" w:hAnsi="Cambria Math"/>
              </w:rPr>
            </m:ctrlPr>
          </m:sSupPr>
          <m:e>
            <m:r>
              <m:rPr>
                <m:sty m:val="p"/>
              </m:rPr>
              <w:rPr>
                <w:rFonts w:ascii="Cambria Math" w:hAnsi="Cambria Math"/>
              </w:rPr>
              <m:t>Δ</m:t>
            </m:r>
          </m:e>
          <m:sup>
            <m:r>
              <w:rPr>
                <w:rFonts w:ascii="Cambria Math" w:hAnsi="Cambria Math"/>
                <w:lang w:val="kk-KZ"/>
              </w:rPr>
              <m:t>C</m:t>
            </m:r>
          </m:sup>
        </m:sSup>
      </m:oMath>
      <w:r w:rsidRPr="00854621">
        <w:rPr>
          <w:sz w:val="28"/>
          <w:szCs w:val="28"/>
          <w:lang w:val="kk-KZ"/>
        </w:rPr>
        <w:t xml:space="preserve"> болып табылады, мұнда </w:t>
      </w:r>
      <m:oMath>
        <m:sSup>
          <m:sSupPr>
            <m:ctrlPr>
              <w:rPr>
                <w:rFonts w:ascii="Cambria Math" w:hAnsi="Cambria Math"/>
              </w:rPr>
            </m:ctrlPr>
          </m:sSupPr>
          <m:e>
            <m:r>
              <m:rPr>
                <m:sty m:val="p"/>
              </m:rPr>
              <w:rPr>
                <w:rFonts w:ascii="Cambria Math" w:hAnsi="Cambria Math"/>
              </w:rPr>
              <m:t>Δ</m:t>
            </m:r>
          </m:e>
          <m:sup>
            <m:r>
              <w:rPr>
                <w:rFonts w:ascii="Cambria Math" w:hAnsi="Cambria Math"/>
                <w:lang w:val="kk-KZ"/>
              </w:rPr>
              <m:t>C</m:t>
            </m:r>
          </m:sup>
        </m:sSup>
      </m:oMath>
      <w:r w:rsidR="004C5B76" w:rsidRPr="00CA7F92">
        <w:rPr>
          <w:sz w:val="28"/>
          <w:szCs w:val="28"/>
          <w:lang w:val="kk-KZ"/>
        </w:rPr>
        <w:t xml:space="preserve"> </w:t>
      </w:r>
      <w:r w:rsidR="002E7D9E" w:rsidRPr="00854621">
        <w:rPr>
          <w:sz w:val="28"/>
          <w:szCs w:val="28"/>
          <w:lang w:val="kk-KZ"/>
        </w:rPr>
        <w:t>-</w:t>
      </w:r>
      <w:r w:rsidRPr="00854621">
        <w:rPr>
          <w:sz w:val="28"/>
          <w:szCs w:val="28"/>
          <w:lang w:val="kk-KZ"/>
        </w:rPr>
        <w:t xml:space="preserve"> </w:t>
      </w:r>
      <m:oMath>
        <m:r>
          <w:rPr>
            <w:rFonts w:ascii="Cambria Math" w:hAnsi="Cambria Math"/>
            <w:lang w:val="kk-KZ"/>
          </w:rPr>
          <m:t>C </m:t>
        </m:r>
      </m:oMath>
      <w:r w:rsidRPr="00854621">
        <w:rPr>
          <w:sz w:val="28"/>
          <w:szCs w:val="28"/>
          <w:lang w:val="kk-KZ"/>
        </w:rPr>
        <w:t>-өлшемді ықтималдық симплексі.</w:t>
      </w:r>
      <w:r w:rsidR="00427FC7" w:rsidRPr="00854621">
        <w:rPr>
          <w:sz w:val="28"/>
          <w:szCs w:val="28"/>
          <w:lang w:val="kk-KZ"/>
        </w:rPr>
        <w:t xml:space="preserve"> Кванттық нейрондық желінің архитектурасы </w:t>
      </w:r>
      <w:r w:rsidR="00427FC7" w:rsidRPr="00854621">
        <w:rPr>
          <w:sz w:val="28"/>
          <w:szCs w:val="28"/>
          <w:lang w:val="en-US"/>
        </w:rPr>
        <w:t>5-</w:t>
      </w:r>
      <w:r w:rsidR="00427FC7" w:rsidRPr="00854621">
        <w:rPr>
          <w:sz w:val="28"/>
          <w:szCs w:val="28"/>
          <w:lang w:val="kk-KZ"/>
        </w:rPr>
        <w:t xml:space="preserve">суретте бейнеленген. </w:t>
      </w:r>
    </w:p>
    <w:p w14:paraId="48E10422" w14:textId="77777777" w:rsidR="00293FDE" w:rsidRPr="00854621" w:rsidRDefault="00293FDE" w:rsidP="009A1211">
      <w:pPr>
        <w:jc w:val="both"/>
        <w:rPr>
          <w:sz w:val="28"/>
          <w:szCs w:val="28"/>
          <w:lang w:val="kk-KZ"/>
        </w:rPr>
      </w:pPr>
    </w:p>
    <w:p w14:paraId="71857854" w14:textId="3391AED3" w:rsidR="00815474" w:rsidRPr="00854621" w:rsidRDefault="009C025C" w:rsidP="009C025C">
      <w:pPr>
        <w:jc w:val="center"/>
        <w:rPr>
          <w:sz w:val="28"/>
          <w:szCs w:val="28"/>
          <w:lang w:val="kk-KZ"/>
        </w:rPr>
      </w:pPr>
      <w:r w:rsidRPr="00854621">
        <w:rPr>
          <w:noProof/>
          <w:sz w:val="28"/>
          <w:szCs w:val="28"/>
        </w:rPr>
        <w:drawing>
          <wp:inline distT="0" distB="0" distL="0" distR="0" wp14:anchorId="76ECAA24" wp14:editId="52D06AC2">
            <wp:extent cx="4716596" cy="2286000"/>
            <wp:effectExtent l="0" t="0" r="0" b="0"/>
            <wp:docPr id="2050" name="Picture 2" descr="Training Parameterized Quantum Circuits with Triplet Loss | Springer Nature  Link">
              <a:extLst xmlns:a="http://schemas.openxmlformats.org/drawingml/2006/main">
                <a:ext uri="{FF2B5EF4-FFF2-40B4-BE49-F238E27FC236}">
                  <a16:creationId xmlns:a16="http://schemas.microsoft.com/office/drawing/2014/main" id="{832132F0-CA11-CD8E-7CF9-718E1C27C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raining Parameterized Quantum Circuits with Triplet Loss | Springer Nature  Link">
                      <a:extLst>
                        <a:ext uri="{FF2B5EF4-FFF2-40B4-BE49-F238E27FC236}">
                          <a16:creationId xmlns:a16="http://schemas.microsoft.com/office/drawing/2014/main" id="{832132F0-CA11-CD8E-7CF9-718E1C27CB2A}"/>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2001" cy="2293467"/>
                    </a:xfrm>
                    <a:prstGeom prst="rect">
                      <a:avLst/>
                    </a:prstGeom>
                    <a:noFill/>
                  </pic:spPr>
                </pic:pic>
              </a:graphicData>
            </a:graphic>
          </wp:inline>
        </w:drawing>
      </w:r>
    </w:p>
    <w:p w14:paraId="28662E7F" w14:textId="0F616509" w:rsidR="00815474" w:rsidRPr="00854621" w:rsidRDefault="00DD183D" w:rsidP="009A1211">
      <w:pPr>
        <w:jc w:val="center"/>
        <w:rPr>
          <w:sz w:val="28"/>
          <w:szCs w:val="28"/>
          <w:lang w:val="kk-KZ"/>
        </w:rPr>
      </w:pPr>
      <w:r w:rsidRPr="00854621">
        <w:rPr>
          <w:sz w:val="28"/>
          <w:szCs w:val="28"/>
          <w:lang w:val="kk-KZ"/>
        </w:rPr>
        <w:t>5</w:t>
      </w:r>
      <w:r w:rsidR="005E0A8A" w:rsidRPr="00854621">
        <w:rPr>
          <w:sz w:val="28"/>
          <w:szCs w:val="28"/>
          <w:lang w:val="kk-KZ"/>
        </w:rPr>
        <w:t>-сурет.</w:t>
      </w:r>
      <w:r w:rsidR="00815474" w:rsidRPr="00854621">
        <w:rPr>
          <w:sz w:val="28"/>
          <w:szCs w:val="28"/>
          <w:lang w:val="kk-KZ"/>
        </w:rPr>
        <w:t xml:space="preserve"> QNN-нің жалпы архитектурасы: кодтаушы қабат, вариациялық схема және өлшеу қабаты үш кезеңді сипаттайды</w:t>
      </w:r>
    </w:p>
    <w:p w14:paraId="7B096FCA" w14:textId="77777777" w:rsidR="00B70EC3" w:rsidRPr="00854621" w:rsidRDefault="00B70EC3" w:rsidP="009A1211">
      <w:pPr>
        <w:ind w:firstLine="720"/>
        <w:jc w:val="both"/>
        <w:rPr>
          <w:i/>
          <w:iCs/>
          <w:color w:val="0F4761" w:themeColor="accent1" w:themeShade="BF"/>
          <w:sz w:val="28"/>
          <w:szCs w:val="28"/>
          <w:lang w:val="kk-KZ"/>
        </w:rPr>
      </w:pPr>
    </w:p>
    <w:p w14:paraId="2701D5AC" w14:textId="734361BC" w:rsidR="00815474" w:rsidRPr="00854621" w:rsidRDefault="00815474" w:rsidP="009A1211">
      <w:pPr>
        <w:ind w:firstLine="720"/>
        <w:jc w:val="both"/>
        <w:rPr>
          <w:sz w:val="28"/>
          <w:szCs w:val="28"/>
          <w:lang w:val="kk-KZ"/>
        </w:rPr>
      </w:pPr>
      <w:r w:rsidRPr="00854621">
        <w:rPr>
          <w:sz w:val="28"/>
          <w:szCs w:val="28"/>
          <w:lang w:val="kk-KZ"/>
        </w:rPr>
        <w:t xml:space="preserve">QNN-нің маңызды теориялық қасиеті </w:t>
      </w:r>
      <w:r w:rsidR="002E7D9E" w:rsidRPr="00854621">
        <w:rPr>
          <w:sz w:val="28"/>
          <w:szCs w:val="28"/>
          <w:lang w:val="kk-KZ"/>
        </w:rPr>
        <w:t>-</w:t>
      </w:r>
      <w:r w:rsidRPr="00854621">
        <w:rPr>
          <w:sz w:val="28"/>
          <w:szCs w:val="28"/>
          <w:lang w:val="kk-KZ"/>
        </w:rPr>
        <w:t xml:space="preserve"> n </w:t>
      </w:r>
      <w:proofErr w:type="spellStart"/>
      <w:r w:rsidRPr="00854621">
        <w:rPr>
          <w:sz w:val="28"/>
          <w:szCs w:val="28"/>
          <w:lang w:val="kk-KZ"/>
        </w:rPr>
        <w:t>кубитті</w:t>
      </w:r>
      <w:proofErr w:type="spellEnd"/>
      <w:r w:rsidRPr="00854621">
        <w:rPr>
          <w:sz w:val="28"/>
          <w:szCs w:val="28"/>
          <w:lang w:val="kk-KZ"/>
        </w:rPr>
        <w:t xml:space="preserve"> жүйе 2ⁿ-өлшемді </w:t>
      </w:r>
      <w:proofErr w:type="spellStart"/>
      <w:r w:rsidRPr="00854621">
        <w:rPr>
          <w:sz w:val="28"/>
          <w:szCs w:val="28"/>
          <w:lang w:val="kk-KZ"/>
        </w:rPr>
        <w:t>Гильберт</w:t>
      </w:r>
      <w:proofErr w:type="spellEnd"/>
      <w:r w:rsidRPr="00854621">
        <w:rPr>
          <w:sz w:val="28"/>
          <w:szCs w:val="28"/>
          <w:lang w:val="kk-KZ"/>
        </w:rPr>
        <w:t xml:space="preserve"> кеңістігінде жұмыс жасайды. Бұл классикалық n нейронды желінің n-өлшемді кеңістігімен салыстырғанда экспоненциалды артықшылық береді. Жалпы n-кубитті кванттық күй:</w:t>
      </w:r>
    </w:p>
    <w:p w14:paraId="7A2DD90A" w14:textId="77777777" w:rsidR="00EB5C10" w:rsidRPr="00854621" w:rsidRDefault="00EB5C10" w:rsidP="009A1211">
      <w:pPr>
        <w:ind w:firstLine="720"/>
        <w:jc w:val="both"/>
        <w:rPr>
          <w:sz w:val="28"/>
          <w:szCs w:val="28"/>
          <w:lang w:val="kk-KZ"/>
        </w:rPr>
      </w:pPr>
    </w:p>
    <w:p w14:paraId="0C6EF497" w14:textId="0A043D59" w:rsidR="00815474" w:rsidRPr="00854621" w:rsidRDefault="00000000" w:rsidP="00E47D2F">
      <w:pPr>
        <w:ind w:left="720" w:firstLine="720"/>
        <w:jc w:val="right"/>
        <w:rPr>
          <w:rFonts w:eastAsia="Courier New"/>
          <w:sz w:val="28"/>
          <w:szCs w:val="28"/>
          <w:lang w:val="kk-KZ"/>
        </w:rPr>
      </w:pPr>
      <m:oMath>
        <m:d>
          <m:dPr>
            <m:begChr m:val="|"/>
            <m:endChr m:val="⟩"/>
            <m:ctrlPr>
              <w:rPr>
                <w:rFonts w:ascii="Cambria Math" w:hAnsi="Cambria Math"/>
              </w:rPr>
            </m:ctrlPr>
          </m:dPr>
          <m:e>
            <m:r>
              <w:rPr>
                <w:rFonts w:ascii="Cambria Math" w:hAnsi="Cambria Math"/>
                <w:lang w:val="kk-KZ"/>
              </w:rPr>
              <m:t>ψ</m:t>
            </m:r>
          </m:e>
        </m:d>
      </m:oMath>
      <w:r w:rsidR="00815474" w:rsidRPr="00854621">
        <w:rPr>
          <w:rFonts w:eastAsia="Courier New"/>
          <w:sz w:val="28"/>
          <w:szCs w:val="28"/>
          <w:lang w:val="kk-KZ"/>
        </w:rPr>
        <w:t xml:space="preserve"> </w:t>
      </w:r>
      <m:oMath>
        <m:r>
          <w:rPr>
            <w:rFonts w:ascii="Cambria Math" w:hAnsi="Cambria Math"/>
            <w:lang w:val="kk-KZ"/>
          </w:rPr>
          <m:t>= </m:t>
        </m:r>
        <m:r>
          <m:rPr>
            <m:sty m:val="p"/>
          </m:rPr>
          <w:rPr>
            <w:rFonts w:ascii="Cambria Math" w:hAnsi="Cambria Math"/>
          </w:rPr>
          <m:t>Σ</m:t>
        </m:r>
        <m:d>
          <m:dPr>
            <m:begChr m:val="{"/>
            <m:endChr m:val="}"/>
            <m:ctrlPr>
              <w:rPr>
                <w:rFonts w:ascii="Cambria Math" w:hAnsi="Cambria Math"/>
              </w:rPr>
            </m:ctrlPr>
          </m:dPr>
          <m:e>
            <m:r>
              <w:rPr>
                <w:rFonts w:ascii="Cambria Math" w:hAnsi="Cambria Math"/>
                <w:lang w:val="kk-KZ"/>
              </w:rPr>
              <m:t>x∈</m:t>
            </m:r>
            <m:d>
              <m:dPr>
                <m:begChr m:val="{"/>
                <m:endChr m:val="}"/>
                <m:ctrlPr>
                  <w:rPr>
                    <w:rFonts w:ascii="Cambria Math" w:hAnsi="Cambria Math"/>
                  </w:rPr>
                </m:ctrlPr>
              </m:dPr>
              <m:e>
                <m:r>
                  <w:rPr>
                    <w:rFonts w:ascii="Cambria Math" w:hAnsi="Cambria Math"/>
                    <w:lang w:val="kk-KZ"/>
                  </w:rPr>
                  <m:t>0,1</m:t>
                </m:r>
              </m:e>
            </m:d>
            <m:r>
              <w:rPr>
                <w:rFonts w:ascii="Cambria Math" w:hAnsi="Cambria Math"/>
                <w:lang w:val="kk-KZ"/>
              </w:rPr>
              <m:t>n</m:t>
            </m:r>
          </m:e>
        </m:d>
      </m:oMath>
      <w:r w:rsidR="00815474" w:rsidRPr="00854621">
        <w:rPr>
          <w:rFonts w:eastAsia="Courier New"/>
          <w:sz w:val="28"/>
          <w:szCs w:val="28"/>
          <w:lang w:val="kk-KZ"/>
        </w:rPr>
        <w:t xml:space="preserve"> </w:t>
      </w:r>
      <m:oMath>
        <m:sSub>
          <m:sSubPr>
            <m:ctrlPr>
              <w:rPr>
                <w:rFonts w:ascii="Cambria Math" w:hAnsi="Cambria Math"/>
                <w:i/>
              </w:rPr>
            </m:ctrlPr>
          </m:sSubPr>
          <m:e>
            <m:r>
              <w:rPr>
                <w:rFonts w:ascii="Cambria Math" w:hAnsi="Cambria Math"/>
                <w:lang w:val="kk-KZ"/>
              </w:rPr>
              <m:t>α</m:t>
            </m:r>
          </m:e>
          <m:sub>
            <m:r>
              <w:rPr>
                <w:rFonts w:ascii="Cambria Math" w:hAnsi="Cambria Math"/>
                <w:lang w:val="kk-KZ"/>
              </w:rPr>
              <m:t>x</m:t>
            </m:r>
          </m:sub>
        </m:sSub>
        <m:d>
          <m:dPr>
            <m:begChr m:val="|"/>
            <m:endChr m:val="⟩"/>
            <m:ctrlPr>
              <w:rPr>
                <w:rFonts w:ascii="Cambria Math" w:hAnsi="Cambria Math"/>
              </w:rPr>
            </m:ctrlPr>
          </m:dPr>
          <m:e>
            <m:r>
              <w:rPr>
                <w:rFonts w:ascii="Cambria Math" w:hAnsi="Cambria Math"/>
                <w:lang w:val="kk-KZ"/>
              </w:rPr>
              <m:t>x</m:t>
            </m:r>
          </m:e>
        </m:d>
      </m:oMath>
      <w:r w:rsidR="00815474" w:rsidRPr="00854621">
        <w:rPr>
          <w:rFonts w:eastAsia="Courier New"/>
          <w:sz w:val="28"/>
          <w:szCs w:val="28"/>
          <w:lang w:val="kk-KZ"/>
        </w:rPr>
        <w:t xml:space="preserve">,   </w:t>
      </w:r>
      <w:r w:rsidR="00C739F7" w:rsidRPr="00854621">
        <w:rPr>
          <w:rFonts w:eastAsia="Courier New"/>
        </w:rPr>
        <w:t>Σ</w:t>
      </w:r>
      <w:r w:rsidR="00815474" w:rsidRPr="00854621">
        <w:rPr>
          <w:rFonts w:eastAsia="Courier New"/>
          <w:sz w:val="28"/>
          <w:szCs w:val="28"/>
          <w:lang w:val="kk-KZ"/>
        </w:rPr>
        <w:t>|</w:t>
      </w:r>
      <m:oMath>
        <m:sSub>
          <m:sSubPr>
            <m:ctrlPr>
              <w:rPr>
                <w:rFonts w:ascii="Cambria Math" w:hAnsi="Cambria Math"/>
                <w:i/>
              </w:rPr>
            </m:ctrlPr>
          </m:sSubPr>
          <m:e>
            <m:r>
              <w:rPr>
                <w:rFonts w:ascii="Cambria Math" w:hAnsi="Cambria Math"/>
                <w:lang w:val="kk-KZ"/>
              </w:rPr>
              <m:t>α</m:t>
            </m:r>
          </m:e>
          <m:sub>
            <m:r>
              <w:rPr>
                <w:rFonts w:ascii="Cambria Math" w:hAnsi="Cambria Math"/>
                <w:lang w:val="kk-KZ"/>
              </w:rPr>
              <m:t>x</m:t>
            </m:r>
          </m:sub>
        </m:sSub>
      </m:oMath>
      <w:r w:rsidR="00815474" w:rsidRPr="00854621">
        <w:rPr>
          <w:rFonts w:eastAsia="Courier New"/>
          <w:sz w:val="28"/>
          <w:szCs w:val="28"/>
          <w:lang w:val="kk-KZ"/>
        </w:rPr>
        <w:t>|² = 1</w:t>
      </w:r>
      <m:oMath>
        <m:r>
          <w:rPr>
            <w:rFonts w:ascii="Cambria Math" w:hAnsi="Cambria Math"/>
            <w:lang w:val="kk-KZ"/>
          </w:rPr>
          <m:t> </m:t>
        </m:r>
      </m:oMath>
      <w:r w:rsidR="00EB5C10" w:rsidRPr="00CA7F92">
        <w:rPr>
          <w:rFonts w:eastAsia="Courier New"/>
          <w:lang w:val="kk-KZ"/>
        </w:rPr>
        <w:tab/>
      </w:r>
      <w:r w:rsidR="00EB5C10" w:rsidRPr="00CA7F92">
        <w:rPr>
          <w:rFonts w:eastAsia="Courier New"/>
          <w:lang w:val="kk-KZ"/>
        </w:rPr>
        <w:tab/>
      </w:r>
      <w:r w:rsidR="00EB5C10" w:rsidRPr="00CA7F92">
        <w:rPr>
          <w:rFonts w:eastAsia="Courier New"/>
          <w:lang w:val="kk-KZ"/>
        </w:rPr>
        <w:tab/>
      </w:r>
      <w:r w:rsidR="00EB5C10" w:rsidRPr="00CA7F92">
        <w:rPr>
          <w:rFonts w:eastAsia="Courier New"/>
          <w:lang w:val="kk-KZ"/>
        </w:rPr>
        <w:tab/>
      </w:r>
      <w:r w:rsidR="00B44E00" w:rsidRPr="00CA7F92">
        <w:rPr>
          <w:rFonts w:eastAsia="Courier New"/>
          <w:lang w:val="kk-KZ"/>
        </w:rPr>
        <w:tab/>
      </w:r>
      <w:r w:rsidR="00815474" w:rsidRPr="00854621">
        <w:rPr>
          <w:rFonts w:eastAsia="Courier New"/>
          <w:sz w:val="28"/>
          <w:szCs w:val="28"/>
          <w:lang w:val="kk-KZ"/>
        </w:rPr>
        <w:t>(</w:t>
      </w:r>
      <w:r w:rsidR="00C955F2" w:rsidRPr="00C955F2">
        <w:rPr>
          <w:rFonts w:eastAsia="Courier New"/>
          <w:sz w:val="28"/>
          <w:szCs w:val="28"/>
          <w:lang w:val="kk-KZ"/>
        </w:rPr>
        <w:t>30</w:t>
      </w:r>
      <w:r w:rsidR="00815474" w:rsidRPr="00854621">
        <w:rPr>
          <w:rFonts w:eastAsia="Courier New"/>
          <w:sz w:val="28"/>
          <w:szCs w:val="28"/>
          <w:lang w:val="kk-KZ"/>
        </w:rPr>
        <w:t>)</w:t>
      </w:r>
    </w:p>
    <w:p w14:paraId="44E6E2D5" w14:textId="77777777" w:rsidR="00EB5C10" w:rsidRPr="00854621" w:rsidRDefault="00EB5C10" w:rsidP="009A1211">
      <w:pPr>
        <w:jc w:val="center"/>
        <w:rPr>
          <w:sz w:val="28"/>
          <w:szCs w:val="28"/>
          <w:lang w:val="kk-KZ"/>
        </w:rPr>
      </w:pPr>
    </w:p>
    <w:p w14:paraId="17A9F4D0" w14:textId="7E9B34E1" w:rsidR="00815474" w:rsidRPr="00854621" w:rsidRDefault="00815474" w:rsidP="009A1211">
      <w:pPr>
        <w:ind w:firstLine="720"/>
        <w:jc w:val="both"/>
        <w:rPr>
          <w:sz w:val="28"/>
          <w:szCs w:val="28"/>
          <w:lang w:val="kk-KZ"/>
        </w:rPr>
      </w:pPr>
      <w:r w:rsidRPr="00854621">
        <w:rPr>
          <w:sz w:val="28"/>
          <w:szCs w:val="28"/>
          <w:lang w:val="kk-KZ"/>
        </w:rPr>
        <w:t xml:space="preserve">Бұл суперпозиция </w:t>
      </w:r>
      <m:oMath>
        <m:r>
          <w:rPr>
            <w:rFonts w:ascii="Cambria Math" w:hAnsi="Cambria Math"/>
            <w:sz w:val="28"/>
            <w:szCs w:val="28"/>
            <w:lang w:val="kk-KZ"/>
          </w:rPr>
          <m:t>2ⁿ</m:t>
        </m:r>
      </m:oMath>
      <w:r w:rsidRPr="00854621">
        <w:rPr>
          <w:sz w:val="28"/>
          <w:szCs w:val="28"/>
          <w:lang w:val="kk-KZ"/>
        </w:rPr>
        <w:t xml:space="preserve"> базис векторының бірлескен амплитудасын бір мезгілде сипаттайды. Алайда практикалық QML жүйелерінде бұл артықшылық шектеулі кубит санымен (NISQ дәуірінде 4–50 кубит) және барент үстірті (barren plateau) мәселесімен ішінара нейтралданады.</w:t>
      </w:r>
    </w:p>
    <w:p w14:paraId="1EBC0EB6" w14:textId="77777777" w:rsidR="0077692E" w:rsidRPr="00854621" w:rsidRDefault="0077692E" w:rsidP="009A1211">
      <w:pPr>
        <w:ind w:firstLine="720"/>
        <w:jc w:val="both"/>
        <w:rPr>
          <w:sz w:val="28"/>
          <w:szCs w:val="28"/>
          <w:lang w:val="kk-KZ"/>
        </w:rPr>
      </w:pPr>
    </w:p>
    <w:p w14:paraId="6E218CA0" w14:textId="13676C05" w:rsidR="00815474" w:rsidRPr="00854621" w:rsidRDefault="00815474" w:rsidP="009A1211">
      <w:pPr>
        <w:ind w:firstLine="720"/>
        <w:rPr>
          <w:sz w:val="28"/>
          <w:szCs w:val="28"/>
          <w:lang w:val="kk-KZ"/>
        </w:rPr>
      </w:pPr>
      <w:r w:rsidRPr="00854621">
        <w:rPr>
          <w:i/>
          <w:iCs/>
          <w:sz w:val="28"/>
          <w:szCs w:val="28"/>
          <w:lang w:val="kk-KZ"/>
        </w:rPr>
        <w:t>2.1.</w:t>
      </w:r>
      <w:r w:rsidR="005E0A8A" w:rsidRPr="00854621">
        <w:rPr>
          <w:i/>
          <w:iCs/>
          <w:sz w:val="28"/>
          <w:szCs w:val="28"/>
          <w:lang w:val="kk-KZ"/>
        </w:rPr>
        <w:t>2</w:t>
      </w:r>
      <w:r w:rsidRPr="00854621">
        <w:rPr>
          <w:i/>
          <w:iCs/>
          <w:sz w:val="28"/>
          <w:szCs w:val="28"/>
          <w:lang w:val="kk-KZ"/>
        </w:rPr>
        <w:t xml:space="preserve"> QNN үйрету шығын функциялары</w:t>
      </w:r>
    </w:p>
    <w:p w14:paraId="181CD7C1" w14:textId="77777777" w:rsidR="00815474" w:rsidRPr="00854621" w:rsidRDefault="00815474" w:rsidP="009A1211">
      <w:pPr>
        <w:ind w:firstLine="720"/>
        <w:jc w:val="both"/>
        <w:rPr>
          <w:sz w:val="28"/>
          <w:szCs w:val="28"/>
          <w:lang w:val="kk-KZ"/>
        </w:rPr>
      </w:pPr>
      <w:r w:rsidRPr="00854621">
        <w:rPr>
          <w:sz w:val="28"/>
          <w:szCs w:val="28"/>
          <w:lang w:val="kk-KZ"/>
        </w:rPr>
        <w:t>QNN жіктеу есептерінде негізгі шығын функциясы ретінде келесі екі нұсқа кеңінен қолданылады. Теріс логарифмдік ықтималдық (</w:t>
      </w:r>
      <w:proofErr w:type="spellStart"/>
      <w:r w:rsidRPr="00854621">
        <w:rPr>
          <w:sz w:val="28"/>
          <w:szCs w:val="28"/>
          <w:lang w:val="kk-KZ"/>
        </w:rPr>
        <w:t>Negative</w:t>
      </w:r>
      <w:proofErr w:type="spellEnd"/>
      <w:r w:rsidRPr="00854621">
        <w:rPr>
          <w:sz w:val="28"/>
          <w:szCs w:val="28"/>
          <w:lang w:val="kk-KZ"/>
        </w:rPr>
        <w:t xml:space="preserve"> </w:t>
      </w:r>
      <w:proofErr w:type="spellStart"/>
      <w:r w:rsidRPr="00854621">
        <w:rPr>
          <w:sz w:val="28"/>
          <w:szCs w:val="28"/>
          <w:lang w:val="kk-KZ"/>
        </w:rPr>
        <w:t>Log-Likelihood</w:t>
      </w:r>
      <w:proofErr w:type="spellEnd"/>
      <w:r w:rsidRPr="00854621">
        <w:rPr>
          <w:sz w:val="28"/>
          <w:szCs w:val="28"/>
          <w:lang w:val="kk-KZ"/>
        </w:rPr>
        <w:t>):</w:t>
      </w:r>
    </w:p>
    <w:p w14:paraId="3BD5BF6C" w14:textId="77777777" w:rsidR="0077692E" w:rsidRPr="00854621" w:rsidRDefault="0077692E" w:rsidP="009A1211">
      <w:pPr>
        <w:ind w:firstLine="720"/>
        <w:jc w:val="both"/>
        <w:rPr>
          <w:sz w:val="28"/>
          <w:szCs w:val="28"/>
          <w:lang w:val="kk-KZ"/>
        </w:rPr>
      </w:pPr>
    </w:p>
    <w:p w14:paraId="258DC3BB" w14:textId="5464E913" w:rsidR="00815474" w:rsidRPr="00854621" w:rsidRDefault="00000000" w:rsidP="00E47D2F">
      <w:pPr>
        <w:ind w:left="720" w:firstLine="720"/>
        <w:jc w:val="right"/>
        <w:rPr>
          <w:rFonts w:eastAsia="Courier New"/>
          <w:sz w:val="28"/>
          <w:szCs w:val="28"/>
          <w:lang w:val="kk-KZ"/>
        </w:rPr>
      </w:pPr>
      <m:oMath>
        <m:sSub>
          <m:sSubPr>
            <m:ctrlPr>
              <w:rPr>
                <w:rFonts w:ascii="Cambria Math" w:hAnsi="Cambria Math"/>
                <w:i/>
              </w:rPr>
            </m:ctrlPr>
          </m:sSubPr>
          <m:e>
            <m:r>
              <w:rPr>
                <w:rFonts w:ascii="Cambria Math" w:hAnsi="Cambria Math"/>
                <w:lang w:val="kk-KZ"/>
              </w:rPr>
              <m:t>L</m:t>
            </m:r>
          </m:e>
          <m:sub>
            <m:r>
              <w:rPr>
                <w:rFonts w:ascii="Cambria Math" w:hAnsi="Cambria Math"/>
                <w:lang w:val="kk-KZ"/>
              </w:rPr>
              <m:t>NLL</m:t>
            </m:r>
          </m:sub>
        </m:sSub>
        <m:d>
          <m:dPr>
            <m:ctrlPr>
              <w:rPr>
                <w:rFonts w:ascii="Cambria Math" w:hAnsi="Cambria Math"/>
              </w:rPr>
            </m:ctrlPr>
          </m:dPr>
          <m:e>
            <m:r>
              <w:rPr>
                <w:rFonts w:ascii="Cambria Math" w:hAnsi="Cambria Math"/>
                <w:lang w:val="kk-KZ"/>
              </w:rPr>
              <m:t>θ</m:t>
            </m:r>
          </m:e>
        </m:d>
      </m:oMath>
      <w:r w:rsidR="00815474" w:rsidRPr="00854621">
        <w:rPr>
          <w:rFonts w:eastAsia="Courier New"/>
          <w:sz w:val="28"/>
          <w:szCs w:val="28"/>
          <w:lang w:val="kk-KZ"/>
        </w:rPr>
        <w:t xml:space="preserve"> = </w:t>
      </w:r>
      <m:oMath>
        <m:r>
          <w:rPr>
            <w:rFonts w:ascii="Cambria Math" w:hAnsi="Cambria Math"/>
            <w:lang w:val="kk-KZ"/>
          </w:rPr>
          <m:t>-</m:t>
        </m:r>
        <m:d>
          <m:dPr>
            <m:ctrlPr>
              <w:rPr>
                <w:rFonts w:ascii="Cambria Math" w:hAnsi="Cambria Math"/>
              </w:rPr>
            </m:ctrlPr>
          </m:dPr>
          <m:e>
            <m:f>
              <m:fPr>
                <m:ctrlPr>
                  <w:rPr>
                    <w:rFonts w:ascii="Cambria Math" w:hAnsi="Cambria Math"/>
                  </w:rPr>
                </m:ctrlPr>
              </m:fPr>
              <m:num>
                <m:r>
                  <w:rPr>
                    <w:rFonts w:ascii="Cambria Math" w:hAnsi="Cambria Math"/>
                    <w:lang w:val="kk-KZ"/>
                  </w:rPr>
                  <m:t>1</m:t>
                </m:r>
              </m:num>
              <m:den>
                <m:r>
                  <w:rPr>
                    <w:rFonts w:ascii="Cambria Math" w:hAnsi="Cambria Math"/>
                    <w:lang w:val="kk-KZ"/>
                  </w:rPr>
                  <m:t>N</m:t>
                </m:r>
              </m:den>
            </m:f>
          </m:e>
        </m:d>
      </m:oMath>
      <w:r w:rsidR="00815474" w:rsidRPr="00854621">
        <w:rPr>
          <w:rFonts w:eastAsia="Courier New"/>
          <w:sz w:val="28"/>
          <w:szCs w:val="28"/>
          <w:lang w:val="kk-KZ"/>
        </w:rPr>
        <w:t>·</w:t>
      </w:r>
      <m:oMath>
        <m:nary>
          <m:naryPr>
            <m:chr m:val="∑"/>
            <m:limLoc m:val="subSup"/>
            <m:ctrlPr>
              <w:rPr>
                <w:rFonts w:ascii="Cambria Math" w:hAnsi="Cambria Math"/>
              </w:rPr>
            </m:ctrlPr>
          </m:naryPr>
          <m:sub>
            <m:r>
              <w:rPr>
                <w:rFonts w:ascii="Cambria Math" w:hAnsi="Cambria Math"/>
                <w:lang w:val="kk-KZ"/>
              </w:rPr>
              <m:t>i=1</m:t>
            </m:r>
          </m:sub>
          <m:sup>
            <m:r>
              <w:rPr>
                <w:rFonts w:ascii="Cambria Math" w:hAnsi="Cambria Math"/>
                <w:lang w:val="kk-KZ"/>
              </w:rPr>
              <m:t>N</m:t>
            </m:r>
          </m:sup>
          <m:e>
            <m:r>
              <m:rPr>
                <m:sty m:val="p"/>
              </m:rPr>
              <w:rPr>
                <w:rFonts w:ascii="Cambria Math" w:hAnsi="Cambria Math"/>
                <w:lang w:val="kk-KZ"/>
              </w:rPr>
              <m:t>log⁡</m:t>
            </m:r>
            <m:r>
              <w:rPr>
                <w:rFonts w:ascii="Cambria Math" w:hAnsi="Cambria Math"/>
                <w:lang w:val="kk-KZ"/>
              </w:rPr>
              <m:t>(</m:t>
            </m:r>
            <m:sSubSup>
              <m:sSubSupPr>
                <m:ctrlPr>
                  <w:rPr>
                    <w:rFonts w:ascii="Cambria Math" w:hAnsi="Cambria Math"/>
                    <w:i/>
                  </w:rPr>
                </m:ctrlPr>
              </m:sSubSupPr>
              <m:e>
                <m:r>
                  <w:rPr>
                    <w:rFonts w:ascii="Cambria Math" w:hAnsi="Cambria Math"/>
                    <w:lang w:val="kk-KZ"/>
                  </w:rPr>
                  <m:t>ŷ</m:t>
                </m:r>
              </m:e>
              <m:sub>
                <m:sSub>
                  <m:sSubPr>
                    <m:ctrlPr>
                      <w:rPr>
                        <w:rFonts w:ascii="Cambria Math" w:hAnsi="Cambria Math"/>
                        <w:i/>
                      </w:rPr>
                    </m:ctrlPr>
                  </m:sSubPr>
                  <m:e>
                    <m:r>
                      <w:rPr>
                        <w:rFonts w:ascii="Cambria Math" w:hAnsi="Cambria Math"/>
                        <w:lang w:val="kk-KZ"/>
                      </w:rPr>
                      <m:t>y</m:t>
                    </m:r>
                  </m:e>
                  <m:sub>
                    <m:r>
                      <w:rPr>
                        <w:rFonts w:ascii="Cambria Math" w:hAnsi="Cambria Math"/>
                        <w:lang w:val="kk-KZ"/>
                      </w:rPr>
                      <m:t>i</m:t>
                    </m:r>
                  </m:sub>
                </m:sSub>
              </m:sub>
              <m:sup>
                <m:r>
                  <w:rPr>
                    <w:rFonts w:ascii="Cambria Math" w:hAnsi="Cambria Math"/>
                    <w:lang w:val="kk-KZ"/>
                  </w:rPr>
                  <m:t>(i)</m:t>
                </m:r>
              </m:sup>
            </m:sSubSup>
            <m:r>
              <w:rPr>
                <w:rFonts w:ascii="Cambria Math" w:hAnsi="Cambria Math"/>
                <w:lang w:val="kk-KZ"/>
              </w:rPr>
              <m:t>)</m:t>
            </m:r>
          </m:e>
        </m:nary>
        <m:r>
          <w:rPr>
            <w:rFonts w:ascii="Cambria Math" w:hAnsi="Cambria Math"/>
            <w:lang w:val="kk-KZ"/>
          </w:rPr>
          <m:t> </m:t>
        </m:r>
      </m:oMath>
      <w:r w:rsidR="0077692E" w:rsidRPr="00CA7F92">
        <w:rPr>
          <w:rFonts w:eastAsia="Courier New"/>
          <w:lang w:val="kk-KZ"/>
        </w:rPr>
        <w:tab/>
      </w:r>
      <w:r w:rsidR="0077692E" w:rsidRPr="00CA7F92">
        <w:rPr>
          <w:rFonts w:eastAsia="Courier New"/>
          <w:lang w:val="kk-KZ"/>
        </w:rPr>
        <w:tab/>
      </w:r>
      <w:r w:rsidR="0077692E" w:rsidRPr="00CA7F92">
        <w:rPr>
          <w:rFonts w:eastAsia="Courier New"/>
          <w:lang w:val="kk-KZ"/>
        </w:rPr>
        <w:tab/>
      </w:r>
      <w:r w:rsidR="00ED1F16" w:rsidRPr="00CA7F92">
        <w:rPr>
          <w:rFonts w:eastAsia="Courier New"/>
          <w:lang w:val="kk-KZ"/>
        </w:rPr>
        <w:tab/>
      </w:r>
      <w:r w:rsidR="00B44E00" w:rsidRPr="00CA7F92">
        <w:rPr>
          <w:rFonts w:eastAsia="Courier New"/>
          <w:lang w:val="kk-KZ"/>
        </w:rPr>
        <w:tab/>
      </w:r>
      <w:r w:rsidR="00B44E00" w:rsidRPr="00CA7F92">
        <w:rPr>
          <w:rFonts w:eastAsia="Courier New"/>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1</w:t>
      </w:r>
      <w:r w:rsidR="00815474" w:rsidRPr="00854621">
        <w:rPr>
          <w:rFonts w:eastAsia="Courier New"/>
          <w:sz w:val="28"/>
          <w:szCs w:val="28"/>
          <w:lang w:val="kk-KZ"/>
        </w:rPr>
        <w:t>)</w:t>
      </w:r>
    </w:p>
    <w:p w14:paraId="76639A49" w14:textId="77777777" w:rsidR="0077692E" w:rsidRPr="00854621" w:rsidRDefault="0077692E" w:rsidP="009A1211">
      <w:pPr>
        <w:jc w:val="both"/>
        <w:rPr>
          <w:sz w:val="28"/>
          <w:szCs w:val="28"/>
          <w:lang w:val="kk-KZ"/>
        </w:rPr>
      </w:pPr>
    </w:p>
    <w:p w14:paraId="4A9AB4C0" w14:textId="3F92CF6D" w:rsidR="00815474" w:rsidRPr="00CA7F92" w:rsidRDefault="00815474" w:rsidP="009A1211">
      <w:pPr>
        <w:jc w:val="both"/>
        <w:rPr>
          <w:sz w:val="28"/>
          <w:szCs w:val="28"/>
          <w:lang w:val="en-US"/>
        </w:rPr>
      </w:pPr>
      <w:r w:rsidRPr="00CA7F92">
        <w:rPr>
          <w:sz w:val="28"/>
          <w:szCs w:val="28"/>
          <w:lang w:val="kk-KZ"/>
        </w:rPr>
        <w:lastRenderedPageBreak/>
        <w:t xml:space="preserve">мұнда N </w:t>
      </w:r>
      <w:r w:rsidR="002E7D9E" w:rsidRPr="00CA7F92">
        <w:rPr>
          <w:sz w:val="28"/>
          <w:szCs w:val="28"/>
          <w:lang w:val="kk-KZ"/>
        </w:rPr>
        <w:t>-</w:t>
      </w:r>
      <w:r w:rsidRPr="00CA7F92">
        <w:rPr>
          <w:sz w:val="28"/>
          <w:szCs w:val="28"/>
          <w:lang w:val="kk-KZ"/>
        </w:rPr>
        <w:t xml:space="preserve"> үйрету үлгілерінің саны, </w:t>
      </w:r>
      <m:oMath>
        <m:sSub>
          <m:sSubPr>
            <m:ctrlPr>
              <w:rPr>
                <w:rFonts w:ascii="Cambria Math" w:hAnsi="Cambria Math"/>
                <w:i/>
              </w:rPr>
            </m:ctrlPr>
          </m:sSubPr>
          <m:e>
            <m:r>
              <w:rPr>
                <w:rFonts w:ascii="Cambria Math" w:hAnsi="Cambria Math"/>
                <w:lang w:val="kk-KZ"/>
              </w:rPr>
              <m:t>y</m:t>
            </m:r>
          </m:e>
          <m:sub>
            <m:r>
              <w:rPr>
                <w:rFonts w:ascii="Cambria Math" w:hAnsi="Cambria Math"/>
                <w:lang w:val="kk-KZ"/>
              </w:rPr>
              <m:t>i</m:t>
            </m:r>
          </m:sub>
        </m:sSub>
      </m:oMath>
      <w:r w:rsidRPr="00CA7F92">
        <w:rPr>
          <w:sz w:val="28"/>
          <w:szCs w:val="28"/>
          <w:lang w:val="kk-KZ"/>
        </w:rPr>
        <w:t xml:space="preserve"> </w:t>
      </w:r>
      <w:r w:rsidR="002E7D9E" w:rsidRPr="00CA7F92">
        <w:rPr>
          <w:sz w:val="28"/>
          <w:szCs w:val="28"/>
          <w:lang w:val="kk-KZ"/>
        </w:rPr>
        <w:t>-</w:t>
      </w:r>
      <w:r w:rsidRPr="00CA7F92">
        <w:rPr>
          <w:sz w:val="28"/>
          <w:szCs w:val="28"/>
          <w:lang w:val="kk-KZ"/>
        </w:rPr>
        <w:t xml:space="preserve"> </w:t>
      </w:r>
      <m:oMath>
        <m:r>
          <w:rPr>
            <w:rFonts w:ascii="Cambria Math" w:hAnsi="Cambria Math"/>
            <w:lang w:val="kk-KZ"/>
          </w:rPr>
          <m:t>i</m:t>
        </m:r>
      </m:oMath>
      <w:r w:rsidRPr="00CA7F92">
        <w:rPr>
          <w:sz w:val="28"/>
          <w:szCs w:val="28"/>
          <w:lang w:val="kk-KZ"/>
        </w:rPr>
        <w:t xml:space="preserve">-ші үлгінің нақты сыныбы, </w:t>
      </w:r>
      <m:oMath>
        <m:sSubSup>
          <m:sSubSupPr>
            <m:ctrlPr>
              <w:rPr>
                <w:rFonts w:ascii="Cambria Math" w:hAnsi="Cambria Math"/>
                <w:i/>
              </w:rPr>
            </m:ctrlPr>
          </m:sSubSupPr>
          <m:e>
            <m:r>
              <w:rPr>
                <w:rFonts w:ascii="Cambria Math" w:hAnsi="Cambria Math"/>
                <w:lang w:val="kk-KZ"/>
              </w:rPr>
              <m:t>ŷ</m:t>
            </m:r>
          </m:e>
          <m:sub>
            <m:sSub>
              <m:sSubPr>
                <m:ctrlPr>
                  <w:rPr>
                    <w:rFonts w:ascii="Cambria Math" w:hAnsi="Cambria Math"/>
                    <w:i/>
                  </w:rPr>
                </m:ctrlPr>
              </m:sSubPr>
              <m:e>
                <m:r>
                  <w:rPr>
                    <w:rFonts w:ascii="Cambria Math" w:hAnsi="Cambria Math"/>
                    <w:lang w:val="kk-KZ"/>
                  </w:rPr>
                  <m:t>y</m:t>
                </m:r>
              </m:e>
              <m:sub>
                <m:r>
                  <w:rPr>
                    <w:rFonts w:ascii="Cambria Math" w:hAnsi="Cambria Math"/>
                    <w:lang w:val="kk-KZ"/>
                  </w:rPr>
                  <m:t>i</m:t>
                </m:r>
              </m:sub>
            </m:sSub>
          </m:sub>
          <m:sup>
            <m:r>
              <w:rPr>
                <w:rFonts w:ascii="Cambria Math" w:hAnsi="Cambria Math"/>
                <w:lang w:val="kk-KZ"/>
              </w:rPr>
              <m:t>(i)</m:t>
            </m:r>
          </m:sup>
        </m:sSubSup>
      </m:oMath>
      <w:r w:rsidRPr="00CA7F92">
        <w:rPr>
          <w:sz w:val="28"/>
          <w:szCs w:val="28"/>
          <w:lang w:val="kk-KZ"/>
        </w:rPr>
        <w:t xml:space="preserve"> </w:t>
      </w:r>
      <w:r w:rsidR="002E7D9E" w:rsidRPr="00CA7F92">
        <w:rPr>
          <w:sz w:val="28"/>
          <w:szCs w:val="28"/>
          <w:lang w:val="kk-KZ"/>
        </w:rPr>
        <w:t>-</w:t>
      </w:r>
      <w:r w:rsidRPr="00CA7F92">
        <w:rPr>
          <w:sz w:val="28"/>
          <w:szCs w:val="28"/>
          <w:lang w:val="kk-KZ"/>
        </w:rPr>
        <w:t xml:space="preserve"> сол сыныптың болжанған ықтималдығы. </w:t>
      </w:r>
      <w:proofErr w:type="spellStart"/>
      <w:r w:rsidRPr="00854621">
        <w:rPr>
          <w:sz w:val="28"/>
          <w:szCs w:val="28"/>
        </w:rPr>
        <w:t>Орташа</w:t>
      </w:r>
      <w:proofErr w:type="spellEnd"/>
      <w:r w:rsidRPr="00CA7F92">
        <w:rPr>
          <w:sz w:val="28"/>
          <w:szCs w:val="28"/>
          <w:lang w:val="en-US"/>
        </w:rPr>
        <w:t xml:space="preserve"> </w:t>
      </w:r>
      <w:proofErr w:type="spellStart"/>
      <w:r w:rsidRPr="00854621">
        <w:rPr>
          <w:sz w:val="28"/>
          <w:szCs w:val="28"/>
        </w:rPr>
        <w:t>квадраттық</w:t>
      </w:r>
      <w:proofErr w:type="spellEnd"/>
      <w:r w:rsidRPr="00CA7F92">
        <w:rPr>
          <w:sz w:val="28"/>
          <w:szCs w:val="28"/>
          <w:lang w:val="en-US"/>
        </w:rPr>
        <w:t xml:space="preserve"> </w:t>
      </w:r>
      <w:proofErr w:type="spellStart"/>
      <w:r w:rsidRPr="00854621">
        <w:rPr>
          <w:sz w:val="28"/>
          <w:szCs w:val="28"/>
        </w:rPr>
        <w:t>қате</w:t>
      </w:r>
      <w:proofErr w:type="spellEnd"/>
      <w:r w:rsidRPr="00CA7F92">
        <w:rPr>
          <w:sz w:val="28"/>
          <w:szCs w:val="28"/>
          <w:lang w:val="en-US"/>
        </w:rPr>
        <w:t xml:space="preserve"> (Mean Squared Error):</w:t>
      </w:r>
    </w:p>
    <w:p w14:paraId="3B8F2D0E" w14:textId="77777777" w:rsidR="0077692E" w:rsidRPr="00854621" w:rsidRDefault="0077692E" w:rsidP="009A1211">
      <w:pPr>
        <w:jc w:val="both"/>
        <w:rPr>
          <w:sz w:val="28"/>
          <w:szCs w:val="28"/>
          <w:lang w:val="kk-KZ"/>
        </w:rPr>
      </w:pPr>
    </w:p>
    <w:p w14:paraId="2C14FF18" w14:textId="5FD096F3" w:rsidR="00815474" w:rsidRPr="00854621" w:rsidRDefault="00000000" w:rsidP="00E47D2F">
      <w:pPr>
        <w:ind w:left="720" w:firstLine="720"/>
        <w:jc w:val="right"/>
        <w:rPr>
          <w:rFonts w:eastAsia="Courier New"/>
          <w:sz w:val="28"/>
          <w:szCs w:val="28"/>
          <w:lang w:val="kk-KZ"/>
        </w:rPr>
      </w:pPr>
      <m:oMath>
        <m:sSub>
          <m:sSubPr>
            <m:ctrlPr>
              <w:rPr>
                <w:rFonts w:ascii="Cambria Math" w:hAnsi="Cambria Math"/>
                <w:i/>
              </w:rPr>
            </m:ctrlPr>
          </m:sSubPr>
          <m:e>
            <m:r>
              <w:rPr>
                <w:rFonts w:ascii="Cambria Math" w:hAnsi="Cambria Math"/>
                <w:lang w:val="kk-KZ"/>
              </w:rPr>
              <m:t>L</m:t>
            </m:r>
          </m:e>
          <m:sub>
            <m:r>
              <w:rPr>
                <w:rFonts w:ascii="Cambria Math" w:hAnsi="Cambria Math"/>
                <w:lang w:val="kk-KZ"/>
              </w:rPr>
              <m:t>MSE</m:t>
            </m:r>
          </m:sub>
        </m:sSub>
        <m:d>
          <m:dPr>
            <m:ctrlPr>
              <w:rPr>
                <w:rFonts w:ascii="Cambria Math" w:hAnsi="Cambria Math"/>
              </w:rPr>
            </m:ctrlPr>
          </m:dPr>
          <m:e>
            <m:r>
              <w:rPr>
                <w:rFonts w:ascii="Cambria Math" w:hAnsi="Cambria Math"/>
                <w:lang w:val="kk-KZ"/>
              </w:rPr>
              <m:t>θ</m:t>
            </m:r>
          </m:e>
        </m:d>
      </m:oMath>
      <w:r w:rsidR="00815474" w:rsidRPr="00854621">
        <w:rPr>
          <w:rFonts w:eastAsia="Courier New"/>
          <w:sz w:val="28"/>
          <w:szCs w:val="28"/>
          <w:lang w:val="kk-KZ"/>
        </w:rPr>
        <w:t xml:space="preserve"> </w:t>
      </w:r>
      <m:oMath>
        <m:r>
          <w:rPr>
            <w:rFonts w:ascii="Cambria Math" w:hAnsi="Cambria Math"/>
            <w:lang w:val="kk-KZ"/>
          </w:rPr>
          <m:t>= </m:t>
        </m:r>
        <m:d>
          <m:dPr>
            <m:ctrlPr>
              <w:rPr>
                <w:rFonts w:ascii="Cambria Math" w:hAnsi="Cambria Math"/>
              </w:rPr>
            </m:ctrlPr>
          </m:dPr>
          <m:e>
            <m:f>
              <m:fPr>
                <m:ctrlPr>
                  <w:rPr>
                    <w:rFonts w:ascii="Cambria Math" w:hAnsi="Cambria Math"/>
                  </w:rPr>
                </m:ctrlPr>
              </m:fPr>
              <m:num>
                <m:r>
                  <w:rPr>
                    <w:rFonts w:ascii="Cambria Math" w:hAnsi="Cambria Math"/>
                    <w:lang w:val="kk-KZ"/>
                  </w:rPr>
                  <m:t>1</m:t>
                </m:r>
              </m:num>
              <m:den>
                <m:r>
                  <w:rPr>
                    <w:rFonts w:ascii="Cambria Math" w:hAnsi="Cambria Math"/>
                    <w:lang w:val="kk-KZ"/>
                  </w:rPr>
                  <m:t>N</m:t>
                </m:r>
              </m:den>
            </m:f>
          </m:e>
        </m:d>
      </m:oMath>
      <w:r w:rsidR="00815474" w:rsidRPr="00854621">
        <w:rPr>
          <w:rFonts w:eastAsia="Courier New"/>
          <w:sz w:val="28"/>
          <w:szCs w:val="28"/>
          <w:lang w:val="kk-KZ"/>
        </w:rPr>
        <w:t>·</w:t>
      </w:r>
      <m:oMath>
        <m:nary>
          <m:naryPr>
            <m:chr m:val="∑"/>
            <m:limLoc m:val="subSup"/>
            <m:ctrlPr>
              <w:rPr>
                <w:rFonts w:ascii="Cambria Math" w:eastAsia="Courier New" w:hAnsi="Cambria Math"/>
                <w:i/>
                <w:sz w:val="28"/>
                <w:szCs w:val="28"/>
                <w:lang w:val="kk-KZ"/>
              </w:rPr>
            </m:ctrlPr>
          </m:naryPr>
          <m:sub>
            <m:r>
              <w:rPr>
                <w:rFonts w:ascii="Cambria Math" w:eastAsia="Courier New" w:hAnsi="Cambria Math"/>
                <w:sz w:val="28"/>
                <w:szCs w:val="28"/>
                <w:lang w:val="kk-KZ"/>
              </w:rPr>
              <m:t>I=1</m:t>
            </m:r>
          </m:sub>
          <m:sup>
            <m:r>
              <w:rPr>
                <w:rFonts w:ascii="Cambria Math" w:eastAsia="Courier New" w:hAnsi="Cambria Math"/>
                <w:sz w:val="28"/>
                <w:szCs w:val="28"/>
                <w:lang w:val="kk-KZ"/>
              </w:rPr>
              <m:t>N</m:t>
            </m:r>
          </m:sup>
          <m:e>
            <m:sSup>
              <m:sSupPr>
                <m:ctrlPr>
                  <w:rPr>
                    <w:rFonts w:ascii="Cambria Math" w:eastAsia="Courier New" w:hAnsi="Cambria Math"/>
                    <w:i/>
                    <w:sz w:val="28"/>
                    <w:szCs w:val="28"/>
                    <w:lang w:val="kk-KZ"/>
                  </w:rPr>
                </m:ctrlPr>
              </m:sSupPr>
              <m:e>
                <m:r>
                  <w:rPr>
                    <w:rFonts w:ascii="Cambria Math" w:hAnsi="Cambria Math"/>
                    <w:lang w:val="kk-KZ"/>
                  </w:rPr>
                  <m:t>||</m:t>
                </m:r>
                <m:sSup>
                  <m:sSupPr>
                    <m:ctrlPr>
                      <w:rPr>
                        <w:rFonts w:ascii="Cambria Math" w:hAnsi="Cambria Math"/>
                        <w:i/>
                      </w:rPr>
                    </m:ctrlPr>
                  </m:sSupPr>
                  <m:e>
                    <m:r>
                      <w:rPr>
                        <w:rFonts w:ascii="Cambria Math" w:hAnsi="Cambria Math"/>
                        <w:lang w:val="kk-KZ"/>
                      </w:rPr>
                      <m:t>z</m:t>
                    </m:r>
                  </m:e>
                  <m:sup>
                    <m:d>
                      <m:dPr>
                        <m:ctrlPr>
                          <w:rPr>
                            <w:rFonts w:ascii="Cambria Math" w:hAnsi="Cambria Math"/>
                            <w:i/>
                          </w:rPr>
                        </m:ctrlPr>
                      </m:dPr>
                      <m:e>
                        <m:r>
                          <w:rPr>
                            <w:rFonts w:ascii="Cambria Math" w:hAnsi="Cambria Math"/>
                            <w:lang w:val="kk-KZ"/>
                          </w:rPr>
                          <m:t>i</m:t>
                        </m:r>
                      </m:e>
                    </m:d>
                  </m:sup>
                </m:sSup>
                <m:r>
                  <w:rPr>
                    <w:rFonts w:ascii="Cambria Math" w:hAnsi="Cambria Math"/>
                    <w:lang w:val="kk-KZ"/>
                  </w:rPr>
                  <m:t>-</m:t>
                </m:r>
                <m:sSup>
                  <m:sSupPr>
                    <m:ctrlPr>
                      <w:rPr>
                        <w:rFonts w:ascii="Cambria Math" w:hAnsi="Cambria Math"/>
                        <w:i/>
                      </w:rPr>
                    </m:ctrlPr>
                  </m:sSupPr>
                  <m:e>
                    <m:r>
                      <w:rPr>
                        <w:rFonts w:ascii="Cambria Math" w:hAnsi="Cambria Math"/>
                        <w:lang w:val="kk-KZ"/>
                      </w:rPr>
                      <m:t>y</m:t>
                    </m:r>
                  </m:e>
                  <m:sup>
                    <m:d>
                      <m:dPr>
                        <m:ctrlPr>
                          <w:rPr>
                            <w:rFonts w:ascii="Cambria Math" w:hAnsi="Cambria Math"/>
                            <w:i/>
                          </w:rPr>
                        </m:ctrlPr>
                      </m:dPr>
                      <m:e>
                        <m:r>
                          <w:rPr>
                            <w:rFonts w:ascii="Cambria Math" w:hAnsi="Cambria Math"/>
                            <w:lang w:val="kk-KZ"/>
                          </w:rPr>
                          <m:t>i</m:t>
                        </m:r>
                      </m:e>
                    </m:d>
                  </m:sup>
                </m:sSup>
                <m:r>
                  <w:rPr>
                    <w:rFonts w:ascii="Cambria Math" w:hAnsi="Cambria Math"/>
                    <w:lang w:val="kk-KZ"/>
                  </w:rPr>
                  <m:t>||</m:t>
                </m:r>
              </m:e>
              <m:sup>
                <m:r>
                  <w:rPr>
                    <w:rFonts w:ascii="Cambria Math" w:eastAsia="Courier New" w:hAnsi="Cambria Math"/>
                    <w:sz w:val="28"/>
                    <w:szCs w:val="28"/>
                    <w:lang w:val="kk-KZ"/>
                  </w:rPr>
                  <m:t>2</m:t>
                </m:r>
              </m:sup>
            </m:sSup>
          </m:e>
        </m:nary>
        <m:r>
          <w:rPr>
            <w:rFonts w:ascii="Cambria Math" w:hAnsi="Cambria Math"/>
            <w:lang w:val="kk-KZ"/>
          </w:rPr>
          <m:t> </m:t>
        </m:r>
      </m:oMath>
      <w:r w:rsidR="00815474" w:rsidRPr="00C955F2">
        <w:rPr>
          <w:lang w:val="kk-KZ"/>
        </w:rPr>
        <w:tab/>
      </w:r>
      <w:r w:rsidR="00815474" w:rsidRPr="00C955F2">
        <w:rPr>
          <w:lang w:val="kk-KZ"/>
        </w:rPr>
        <w:tab/>
      </w:r>
      <w:r w:rsidR="00815474" w:rsidRPr="00C955F2">
        <w:rPr>
          <w:lang w:val="kk-KZ"/>
        </w:rPr>
        <w:tab/>
      </w:r>
      <w:r w:rsidR="00815474" w:rsidRPr="00C955F2">
        <w:rPr>
          <w:lang w:val="kk-KZ"/>
        </w:rPr>
        <w:tab/>
      </w:r>
      <w:r w:rsidR="00B44E00" w:rsidRPr="00C955F2">
        <w:rPr>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2</w:t>
      </w:r>
      <w:r w:rsidR="00815474" w:rsidRPr="00854621">
        <w:rPr>
          <w:rFonts w:eastAsia="Courier New"/>
          <w:sz w:val="28"/>
          <w:szCs w:val="28"/>
          <w:lang w:val="kk-KZ"/>
        </w:rPr>
        <w:t>)</w:t>
      </w:r>
    </w:p>
    <w:p w14:paraId="328C7081" w14:textId="77777777" w:rsidR="0077692E" w:rsidRPr="00854621" w:rsidRDefault="0077692E" w:rsidP="009A1211">
      <w:pPr>
        <w:jc w:val="center"/>
        <w:rPr>
          <w:sz w:val="28"/>
          <w:szCs w:val="28"/>
          <w:lang w:val="kk-KZ"/>
        </w:rPr>
      </w:pPr>
    </w:p>
    <w:p w14:paraId="3C8B114A" w14:textId="4AE9FF81" w:rsidR="00815474" w:rsidRPr="004C2F6E" w:rsidRDefault="00815474" w:rsidP="009A1211">
      <w:pPr>
        <w:jc w:val="both"/>
        <w:rPr>
          <w:sz w:val="28"/>
          <w:szCs w:val="28"/>
          <w:lang w:val="kk-KZ"/>
        </w:rPr>
      </w:pPr>
      <w:r w:rsidRPr="00CA7F92">
        <w:rPr>
          <w:sz w:val="28"/>
          <w:szCs w:val="28"/>
          <w:lang w:val="kk-KZ"/>
        </w:rPr>
        <w:t xml:space="preserve">мұнда </w:t>
      </w:r>
      <m:oMath>
        <m:sSup>
          <m:sSupPr>
            <m:ctrlPr>
              <w:rPr>
                <w:rFonts w:ascii="Cambria Math" w:hAnsi="Cambria Math"/>
              </w:rPr>
            </m:ctrlPr>
          </m:sSupPr>
          <m:e>
            <m:r>
              <w:rPr>
                <w:rFonts w:ascii="Cambria Math" w:hAnsi="Cambria Math"/>
                <w:lang w:val="kk-KZ"/>
              </w:rPr>
              <m:t>z</m:t>
            </m:r>
          </m:e>
          <m:sup>
            <m:d>
              <m:dPr>
                <m:ctrlPr>
                  <w:rPr>
                    <w:rFonts w:ascii="Cambria Math" w:hAnsi="Cambria Math"/>
                  </w:rPr>
                </m:ctrlPr>
              </m:dPr>
              <m:e>
                <m:r>
                  <w:rPr>
                    <w:rFonts w:ascii="Cambria Math" w:hAnsi="Cambria Math"/>
                    <w:lang w:val="kk-KZ"/>
                  </w:rPr>
                  <m:t>i</m:t>
                </m:r>
              </m:e>
            </m:d>
          </m:sup>
        </m:sSup>
      </m:oMath>
      <w:r w:rsidRPr="00CA7F92">
        <w:rPr>
          <w:sz w:val="28"/>
          <w:szCs w:val="28"/>
          <w:lang w:val="kk-KZ"/>
        </w:rPr>
        <w:t xml:space="preserve"> </w:t>
      </w:r>
      <w:r w:rsidR="002E7D9E" w:rsidRPr="00CA7F92">
        <w:rPr>
          <w:sz w:val="28"/>
          <w:szCs w:val="28"/>
          <w:lang w:val="kk-KZ"/>
        </w:rPr>
        <w:t>-</w:t>
      </w:r>
      <w:r w:rsidRPr="00CA7F92">
        <w:rPr>
          <w:sz w:val="28"/>
          <w:szCs w:val="28"/>
          <w:lang w:val="kk-KZ"/>
        </w:rPr>
        <w:t xml:space="preserve"> кванттық өлшеу нәтижесі, </w:t>
      </w:r>
      <m:oMath>
        <m:sSup>
          <m:sSupPr>
            <m:ctrlPr>
              <w:rPr>
                <w:rFonts w:ascii="Cambria Math" w:hAnsi="Cambria Math"/>
              </w:rPr>
            </m:ctrlPr>
          </m:sSupPr>
          <m:e>
            <m:r>
              <w:rPr>
                <w:rFonts w:ascii="Cambria Math" w:hAnsi="Cambria Math"/>
                <w:lang w:val="kk-KZ"/>
              </w:rPr>
              <m:t>y</m:t>
            </m:r>
          </m:e>
          <m:sup>
            <m:d>
              <m:dPr>
                <m:ctrlPr>
                  <w:rPr>
                    <w:rFonts w:ascii="Cambria Math" w:hAnsi="Cambria Math"/>
                  </w:rPr>
                </m:ctrlPr>
              </m:dPr>
              <m:e>
                <m:r>
                  <w:rPr>
                    <w:rFonts w:ascii="Cambria Math" w:hAnsi="Cambria Math"/>
                    <w:lang w:val="kk-KZ"/>
                  </w:rPr>
                  <m:t>i</m:t>
                </m:r>
              </m:e>
            </m:d>
          </m:sup>
        </m:sSup>
      </m:oMath>
      <w:r w:rsidRPr="00CA7F92">
        <w:rPr>
          <w:sz w:val="28"/>
          <w:szCs w:val="28"/>
          <w:lang w:val="kk-KZ"/>
        </w:rPr>
        <w:t xml:space="preserve"> </w:t>
      </w:r>
      <w:r w:rsidR="002E7D9E" w:rsidRPr="00CA7F92">
        <w:rPr>
          <w:sz w:val="28"/>
          <w:szCs w:val="28"/>
          <w:lang w:val="kk-KZ"/>
        </w:rPr>
        <w:t>-</w:t>
      </w:r>
      <w:r w:rsidRPr="00CA7F92">
        <w:rPr>
          <w:sz w:val="28"/>
          <w:szCs w:val="28"/>
          <w:lang w:val="kk-KZ"/>
        </w:rPr>
        <w:t xml:space="preserve"> бір-ыстық (</w:t>
      </w:r>
      <w:proofErr w:type="spellStart"/>
      <w:r w:rsidRPr="00CA7F92">
        <w:rPr>
          <w:sz w:val="28"/>
          <w:szCs w:val="28"/>
          <w:lang w:val="kk-KZ"/>
        </w:rPr>
        <w:t>one-hot</w:t>
      </w:r>
      <w:proofErr w:type="spellEnd"/>
      <w:r w:rsidRPr="00CA7F92">
        <w:rPr>
          <w:sz w:val="28"/>
          <w:szCs w:val="28"/>
          <w:lang w:val="kk-KZ"/>
        </w:rPr>
        <w:t xml:space="preserve">) кодталған нақты таңба. </w:t>
      </w:r>
      <w:r w:rsidRPr="004C2F6E">
        <w:rPr>
          <w:sz w:val="28"/>
          <w:szCs w:val="28"/>
          <w:lang w:val="kk-KZ"/>
        </w:rPr>
        <w:t>QNN-де NLL функциясы ықтималдық моделіне тиімдірек сәйкес келетіндіктен жиі таңдалады.</w:t>
      </w:r>
    </w:p>
    <w:p w14:paraId="3E2307FE" w14:textId="77777777" w:rsidR="00815474" w:rsidRPr="00854621" w:rsidRDefault="00815474" w:rsidP="009A1211">
      <w:pPr>
        <w:rPr>
          <w:sz w:val="28"/>
          <w:szCs w:val="28"/>
          <w:lang w:val="kk-KZ"/>
        </w:rPr>
      </w:pPr>
    </w:p>
    <w:p w14:paraId="60F67962" w14:textId="77777777" w:rsidR="00815474" w:rsidRPr="00854621" w:rsidRDefault="00815474" w:rsidP="009A1211">
      <w:pPr>
        <w:pStyle w:val="Heading2"/>
        <w:spacing w:before="0" w:after="0"/>
        <w:ind w:firstLine="720"/>
        <w:rPr>
          <w:rFonts w:ascii="Times New Roman" w:hAnsi="Times New Roman" w:cs="Times New Roman"/>
          <w:color w:val="000000" w:themeColor="text1"/>
          <w:sz w:val="28"/>
          <w:szCs w:val="28"/>
          <w:lang w:val="kk-KZ"/>
        </w:rPr>
      </w:pPr>
      <w:bookmarkStart w:id="12" w:name="_Toc228269453"/>
      <w:r w:rsidRPr="00854621">
        <w:rPr>
          <w:rFonts w:ascii="Times New Roman" w:eastAsia="Times New Roman" w:hAnsi="Times New Roman" w:cs="Times New Roman"/>
          <w:b/>
          <w:bCs/>
          <w:color w:val="000000" w:themeColor="text1"/>
          <w:sz w:val="28"/>
          <w:szCs w:val="28"/>
          <w:lang w:val="kk-KZ"/>
        </w:rPr>
        <w:t>2.2 Классикалық деректерді кванттық күйлерге кодтау әдістері</w:t>
      </w:r>
      <w:bookmarkEnd w:id="12"/>
    </w:p>
    <w:p w14:paraId="6A9B83D5" w14:textId="7EA6F6A8" w:rsidR="00815474" w:rsidRPr="00854621" w:rsidRDefault="00815474" w:rsidP="009A1211">
      <w:pPr>
        <w:ind w:firstLine="720"/>
        <w:jc w:val="both"/>
        <w:rPr>
          <w:sz w:val="28"/>
          <w:szCs w:val="28"/>
          <w:lang w:val="kk-KZ"/>
        </w:rPr>
      </w:pPr>
      <w:r w:rsidRPr="00854621">
        <w:rPr>
          <w:sz w:val="28"/>
          <w:szCs w:val="28"/>
          <w:lang w:val="kk-KZ"/>
        </w:rPr>
        <w:t>Классикалық деректерді кванттық күйге кодтау (</w:t>
      </w:r>
      <w:proofErr w:type="spellStart"/>
      <w:r w:rsidRPr="00854621">
        <w:rPr>
          <w:sz w:val="28"/>
          <w:szCs w:val="28"/>
          <w:lang w:val="kk-KZ"/>
        </w:rPr>
        <w:t>data</w:t>
      </w:r>
      <w:proofErr w:type="spellEnd"/>
      <w:r w:rsidRPr="00854621">
        <w:rPr>
          <w:sz w:val="28"/>
          <w:szCs w:val="28"/>
          <w:lang w:val="kk-KZ"/>
        </w:rPr>
        <w:t xml:space="preserve"> </w:t>
      </w:r>
      <w:proofErr w:type="spellStart"/>
      <w:r w:rsidRPr="00854621">
        <w:rPr>
          <w:sz w:val="28"/>
          <w:szCs w:val="28"/>
          <w:lang w:val="kk-KZ"/>
        </w:rPr>
        <w:t>encoding</w:t>
      </w:r>
      <w:proofErr w:type="spellEnd"/>
      <w:r w:rsidRPr="00854621">
        <w:rPr>
          <w:sz w:val="28"/>
          <w:szCs w:val="28"/>
          <w:lang w:val="kk-KZ"/>
        </w:rPr>
        <w:t xml:space="preserve"> / </w:t>
      </w:r>
      <w:proofErr w:type="spellStart"/>
      <w:r w:rsidRPr="00854621">
        <w:rPr>
          <w:sz w:val="28"/>
          <w:szCs w:val="28"/>
          <w:lang w:val="kk-KZ"/>
        </w:rPr>
        <w:t>data</w:t>
      </w:r>
      <w:proofErr w:type="spellEnd"/>
      <w:r w:rsidRPr="00854621">
        <w:rPr>
          <w:sz w:val="28"/>
          <w:szCs w:val="28"/>
          <w:lang w:val="kk-KZ"/>
        </w:rPr>
        <w:t xml:space="preserve"> </w:t>
      </w:r>
      <w:proofErr w:type="spellStart"/>
      <w:r w:rsidRPr="00854621">
        <w:rPr>
          <w:sz w:val="28"/>
          <w:szCs w:val="28"/>
          <w:lang w:val="kk-KZ"/>
        </w:rPr>
        <w:t>embedding</w:t>
      </w:r>
      <w:proofErr w:type="spellEnd"/>
      <w:r w:rsidRPr="00854621">
        <w:rPr>
          <w:sz w:val="28"/>
          <w:szCs w:val="28"/>
          <w:lang w:val="kk-KZ"/>
        </w:rPr>
        <w:t xml:space="preserve">) </w:t>
      </w:r>
      <w:r w:rsidR="002E7D9E" w:rsidRPr="00854621">
        <w:rPr>
          <w:sz w:val="28"/>
          <w:szCs w:val="28"/>
          <w:lang w:val="kk-KZ"/>
        </w:rPr>
        <w:t>-</w:t>
      </w:r>
      <w:r w:rsidRPr="00854621">
        <w:rPr>
          <w:sz w:val="28"/>
          <w:szCs w:val="28"/>
          <w:lang w:val="kk-KZ"/>
        </w:rPr>
        <w:t xml:space="preserve"> QML жүйесінің тиімділігін анықтайтын маңызды кезең. Кодтау тәсілінің дұрыс таңдалуы кубит санын, схема тереңдігін, шуға сезімталдықты және модельдің жалпылау қабілетін тікелей анықтайды. Ағымдағы зерттеулерде бірнеше негізгі кодтау стратегиясы қолданылады: бұрыштық кодтау (</w:t>
      </w:r>
      <w:proofErr w:type="spellStart"/>
      <w:r w:rsidRPr="00854621">
        <w:rPr>
          <w:sz w:val="28"/>
          <w:szCs w:val="28"/>
          <w:lang w:val="kk-KZ"/>
        </w:rPr>
        <w:t>angle</w:t>
      </w:r>
      <w:proofErr w:type="spellEnd"/>
      <w:r w:rsidRPr="00854621">
        <w:rPr>
          <w:sz w:val="28"/>
          <w:szCs w:val="28"/>
          <w:lang w:val="kk-KZ"/>
        </w:rPr>
        <w:t xml:space="preserve"> </w:t>
      </w:r>
      <w:proofErr w:type="spellStart"/>
      <w:r w:rsidRPr="00854621">
        <w:rPr>
          <w:sz w:val="28"/>
          <w:szCs w:val="28"/>
          <w:lang w:val="kk-KZ"/>
        </w:rPr>
        <w:t>encoding</w:t>
      </w:r>
      <w:proofErr w:type="spellEnd"/>
      <w:r w:rsidRPr="00854621">
        <w:rPr>
          <w:sz w:val="28"/>
          <w:szCs w:val="28"/>
          <w:lang w:val="kk-KZ"/>
        </w:rPr>
        <w:t>)</w:t>
      </w:r>
      <w:r w:rsidR="00BF5CC1" w:rsidRPr="00854621">
        <w:rPr>
          <w:sz w:val="28"/>
          <w:szCs w:val="28"/>
          <w:lang w:val="kk-KZ"/>
        </w:rPr>
        <w:t xml:space="preserve"> [49]</w:t>
      </w:r>
      <w:r w:rsidRPr="00854621">
        <w:rPr>
          <w:sz w:val="28"/>
          <w:szCs w:val="28"/>
          <w:lang w:val="kk-KZ"/>
        </w:rPr>
        <w:t>, амплитудалық кодтау (</w:t>
      </w:r>
      <w:proofErr w:type="spellStart"/>
      <w:r w:rsidRPr="00854621">
        <w:rPr>
          <w:sz w:val="28"/>
          <w:szCs w:val="28"/>
          <w:lang w:val="kk-KZ"/>
        </w:rPr>
        <w:t>amplitude</w:t>
      </w:r>
      <w:proofErr w:type="spellEnd"/>
      <w:r w:rsidRPr="00854621">
        <w:rPr>
          <w:sz w:val="28"/>
          <w:szCs w:val="28"/>
          <w:lang w:val="kk-KZ"/>
        </w:rPr>
        <w:t xml:space="preserve"> </w:t>
      </w:r>
      <w:proofErr w:type="spellStart"/>
      <w:r w:rsidRPr="00854621">
        <w:rPr>
          <w:sz w:val="28"/>
          <w:szCs w:val="28"/>
          <w:lang w:val="kk-KZ"/>
        </w:rPr>
        <w:t>encoding</w:t>
      </w:r>
      <w:proofErr w:type="spellEnd"/>
      <w:r w:rsidRPr="00854621">
        <w:rPr>
          <w:sz w:val="28"/>
          <w:szCs w:val="28"/>
          <w:lang w:val="kk-KZ"/>
        </w:rPr>
        <w:t>)</w:t>
      </w:r>
      <w:r w:rsidR="00BF5CC1" w:rsidRPr="00854621">
        <w:rPr>
          <w:sz w:val="28"/>
          <w:szCs w:val="28"/>
          <w:lang w:val="kk-KZ"/>
        </w:rPr>
        <w:t>[50]</w:t>
      </w:r>
      <w:r w:rsidRPr="00854621">
        <w:rPr>
          <w:sz w:val="28"/>
          <w:szCs w:val="28"/>
          <w:lang w:val="kk-KZ"/>
        </w:rPr>
        <w:t xml:space="preserve"> және базистік кодтау (</w:t>
      </w:r>
      <w:proofErr w:type="spellStart"/>
      <w:r w:rsidRPr="00854621">
        <w:rPr>
          <w:sz w:val="28"/>
          <w:szCs w:val="28"/>
          <w:lang w:val="kk-KZ"/>
        </w:rPr>
        <w:t>basis</w:t>
      </w:r>
      <w:proofErr w:type="spellEnd"/>
      <w:r w:rsidRPr="00854621">
        <w:rPr>
          <w:sz w:val="28"/>
          <w:szCs w:val="28"/>
          <w:lang w:val="kk-KZ"/>
        </w:rPr>
        <w:t xml:space="preserve"> </w:t>
      </w:r>
      <w:proofErr w:type="spellStart"/>
      <w:r w:rsidRPr="00854621">
        <w:rPr>
          <w:sz w:val="28"/>
          <w:szCs w:val="28"/>
          <w:lang w:val="kk-KZ"/>
        </w:rPr>
        <w:t>encoding</w:t>
      </w:r>
      <w:proofErr w:type="spellEnd"/>
      <w:r w:rsidRPr="00854621">
        <w:rPr>
          <w:sz w:val="28"/>
          <w:szCs w:val="28"/>
          <w:lang w:val="kk-KZ"/>
        </w:rPr>
        <w:t>)</w:t>
      </w:r>
      <w:r w:rsidR="00BF5CC1" w:rsidRPr="00854621">
        <w:rPr>
          <w:sz w:val="28"/>
          <w:szCs w:val="28"/>
          <w:lang w:val="kk-KZ"/>
        </w:rPr>
        <w:t>[51]</w:t>
      </w:r>
      <w:r w:rsidRPr="00854621">
        <w:rPr>
          <w:sz w:val="28"/>
          <w:szCs w:val="28"/>
          <w:lang w:val="kk-KZ"/>
        </w:rPr>
        <w:t>.</w:t>
      </w:r>
      <w:r w:rsidR="00255BF8" w:rsidRPr="00854621">
        <w:rPr>
          <w:sz w:val="28"/>
          <w:szCs w:val="28"/>
          <w:lang w:val="kk-KZ"/>
        </w:rPr>
        <w:t xml:space="preserve"> Амплитудалық және бұрыштық кодтау салыстырулары 4-кестеде көрсетілген. </w:t>
      </w:r>
    </w:p>
    <w:p w14:paraId="6B1D7D69" w14:textId="77777777" w:rsidR="00815474" w:rsidRPr="00854621" w:rsidRDefault="00815474" w:rsidP="009A1211">
      <w:pPr>
        <w:rPr>
          <w:sz w:val="28"/>
          <w:szCs w:val="28"/>
          <w:lang w:val="kk-KZ"/>
        </w:rPr>
      </w:pPr>
    </w:p>
    <w:p w14:paraId="56988A7B" w14:textId="692A4E0F" w:rsidR="00815474" w:rsidRPr="00854621" w:rsidRDefault="00255BF8" w:rsidP="009A1211">
      <w:pPr>
        <w:rPr>
          <w:sz w:val="28"/>
          <w:szCs w:val="28"/>
          <w:lang w:val="kk-KZ"/>
        </w:rPr>
      </w:pPr>
      <w:r w:rsidRPr="00854621">
        <w:rPr>
          <w:sz w:val="28"/>
          <w:szCs w:val="28"/>
          <w:lang w:val="kk-KZ"/>
        </w:rPr>
        <w:t xml:space="preserve">4-кесте. </w:t>
      </w:r>
      <w:r w:rsidR="00815474" w:rsidRPr="00854621">
        <w:rPr>
          <w:sz w:val="28"/>
          <w:szCs w:val="28"/>
          <w:lang w:val="kk-KZ"/>
        </w:rPr>
        <w:t>Кванттық кодтау әдістерінің салыстырмалы сипаттамасы</w:t>
      </w:r>
    </w:p>
    <w:tbl>
      <w:tblPr>
        <w:tblW w:w="9913" w:type="dxa"/>
        <w:tblCellMar>
          <w:left w:w="0" w:type="dxa"/>
          <w:right w:w="0" w:type="dxa"/>
        </w:tblCellMar>
        <w:tblLook w:val="0420" w:firstRow="1" w:lastRow="0" w:firstColumn="0" w:lastColumn="0" w:noHBand="0" w:noVBand="1"/>
      </w:tblPr>
      <w:tblGrid>
        <w:gridCol w:w="3141"/>
        <w:gridCol w:w="3228"/>
        <w:gridCol w:w="3544"/>
      </w:tblGrid>
      <w:tr w:rsidR="00E7750B" w:rsidRPr="00854621" w14:paraId="781AC7C9" w14:textId="77777777" w:rsidTr="00295F26">
        <w:trPr>
          <w:trHeight w:val="633"/>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00A1E265" w14:textId="77777777" w:rsidR="00E7750B" w:rsidRPr="00854621" w:rsidRDefault="00E7750B" w:rsidP="00C3503C">
            <w:pPr>
              <w:jc w:val="center"/>
            </w:pPr>
            <w:r w:rsidRPr="00854621">
              <w:rPr>
                <w:lang w:val="kk-KZ"/>
              </w:rPr>
              <w:t xml:space="preserve">Параметрлері </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5D76F7CF" w14:textId="77777777" w:rsidR="00E7750B" w:rsidRPr="00854621" w:rsidRDefault="00E7750B" w:rsidP="00C3503C">
            <w:pPr>
              <w:jc w:val="center"/>
            </w:pPr>
            <w:r w:rsidRPr="00854621">
              <w:rPr>
                <w:lang w:val="kk-KZ"/>
              </w:rPr>
              <w:t>Амплитудалық кодтау</w:t>
            </w:r>
          </w:p>
          <w:p w14:paraId="380DA61B" w14:textId="13CFBC33" w:rsidR="00E7750B" w:rsidRPr="00854621" w:rsidRDefault="00856102" w:rsidP="00C3503C">
            <w:pPr>
              <w:jc w:val="center"/>
            </w:pPr>
            <m:oMathPara>
              <m:oMath>
                <m:r>
                  <w:rPr>
                    <w:rFonts w:ascii="Cambria Math" w:hAnsi="Cambria Math"/>
                    <w:lang w:val="el-GR"/>
                  </w:rPr>
                  <m:t>|ψ</m:t>
                </m:r>
                <m:r>
                  <w:rPr>
                    <w:rFonts w:ascii="Cambria Math" w:hAnsi="Cambria Math" w:cs="Cambria Math"/>
                    <w:lang w:val="el-GR"/>
                  </w:rPr>
                  <m:t>⟩</m:t>
                </m:r>
                <m:r>
                  <w:rPr>
                    <w:rFonts w:ascii="Cambria Math" w:hAnsi="Cambria Math"/>
                    <w:lang w:val="el-GR"/>
                  </w:rPr>
                  <m:t xml:space="preserve"> = </m:t>
                </m:r>
                <m:f>
                  <m:fPr>
                    <m:ctrlPr>
                      <w:rPr>
                        <w:rFonts w:ascii="Cambria Math" w:hAnsi="Cambria Math"/>
                        <w:i/>
                        <w:lang w:val="el-GR"/>
                      </w:rPr>
                    </m:ctrlPr>
                  </m:fPr>
                  <m:num>
                    <m:r>
                      <w:rPr>
                        <w:rFonts w:ascii="Cambria Math" w:hAnsi="Cambria Math"/>
                        <w:lang w:val="el-GR"/>
                      </w:rPr>
                      <m:t>1</m:t>
                    </m:r>
                  </m:num>
                  <m:den>
                    <m:r>
                      <w:rPr>
                        <w:rFonts w:ascii="Cambria Math" w:hAnsi="Cambria Math"/>
                        <w:lang w:val="el-GR"/>
                      </w:rPr>
                      <m:t>‖</m:t>
                    </m:r>
                    <m:r>
                      <w:rPr>
                        <w:rFonts w:ascii="Cambria Math" w:hAnsi="Cambria Math"/>
                      </w:rPr>
                      <m:t>x‖</m:t>
                    </m:r>
                  </m:den>
                </m:f>
                <m:nary>
                  <m:naryPr>
                    <m:chr m:val="∑"/>
                    <m:limLoc m:val="subSup"/>
                    <m:supHide m:val="1"/>
                    <m:ctrlPr>
                      <w:rPr>
                        <w:rFonts w:ascii="Cambria Math" w:hAnsi="Cambria Math"/>
                        <w:i/>
                        <w:lang w:val="el-GR"/>
                      </w:rPr>
                    </m:ctrlPr>
                  </m:naryPr>
                  <m:sub>
                    <m:r>
                      <w:rPr>
                        <w:rFonts w:ascii="Cambria Math" w:hAnsi="Cambria Math"/>
                        <w:lang w:val="el-GR"/>
                      </w:rPr>
                      <m:t>i</m:t>
                    </m:r>
                  </m:sub>
                  <m:sup/>
                  <m:e>
                    <m:r>
                      <w:rPr>
                        <w:rFonts w:ascii="Cambria Math" w:hAnsi="Cambria Math"/>
                      </w:rPr>
                      <m:t>xᵢ</m:t>
                    </m:r>
                  </m:e>
                </m:nary>
                <m:r>
                  <w:rPr>
                    <w:rFonts w:ascii="Cambria Math" w:hAnsi="Cambria Math"/>
                  </w:rPr>
                  <m:t>|i</m:t>
                </m:r>
                <m:r>
                  <w:rPr>
                    <w:rFonts w:ascii="Cambria Math" w:hAnsi="Cambria Math" w:cs="Cambria Math"/>
                  </w:rPr>
                  <m:t>⟩</m:t>
                </m:r>
              </m:oMath>
            </m:oMathPara>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7EAA19F2" w14:textId="77777777" w:rsidR="00E7750B" w:rsidRPr="00854621" w:rsidRDefault="00E7750B" w:rsidP="00C3503C">
            <w:pPr>
              <w:jc w:val="center"/>
            </w:pPr>
            <w:r w:rsidRPr="00854621">
              <w:rPr>
                <w:lang w:val="kk-KZ"/>
              </w:rPr>
              <w:t>Бұрыштық кодтау</w:t>
            </w:r>
          </w:p>
          <w:p w14:paraId="5EB24555" w14:textId="6BDC9118" w:rsidR="00E7750B" w:rsidRPr="00854621" w:rsidRDefault="00856102" w:rsidP="00C3503C">
            <w:pPr>
              <w:jc w:val="center"/>
            </w:pPr>
            <m:oMathPara>
              <m:oMath>
                <m:r>
                  <w:rPr>
                    <w:rFonts w:ascii="Cambria Math" w:hAnsi="Cambria Math"/>
                    <w:lang w:val="el-GR"/>
                  </w:rPr>
                  <m:t>|ψ(</m:t>
                </m:r>
                <m:r>
                  <w:rPr>
                    <w:rFonts w:ascii="Cambria Math" w:hAnsi="Cambria Math"/>
                  </w:rPr>
                  <m:t>x)</m:t>
                </m:r>
                <m:r>
                  <w:rPr>
                    <w:rFonts w:ascii="Cambria Math" w:hAnsi="Cambria Math" w:cs="Cambria Math"/>
                  </w:rPr>
                  <m:t>⟩</m:t>
                </m:r>
                <m:r>
                  <w:rPr>
                    <w:rFonts w:ascii="Cambria Math" w:hAnsi="Cambria Math"/>
                  </w:rPr>
                  <m:t xml:space="preserve"> = </m:t>
                </m:r>
                <m:sSub>
                  <m:sSubPr>
                    <m:ctrlPr>
                      <w:rPr>
                        <w:rFonts w:ascii="Cambria Math" w:hAnsi="Cambria Math"/>
                        <w:i/>
                      </w:rPr>
                    </m:ctrlPr>
                  </m:sSubPr>
                  <m:e>
                    <m:r>
                      <w:rPr>
                        <w:rFonts w:ascii="Cambria Math" w:hAnsi="Cambria Math" w:cs="Cambria Math"/>
                      </w:rPr>
                      <m:t>⊗</m:t>
                    </m:r>
                  </m:e>
                  <m:sub>
                    <m:r>
                      <w:rPr>
                        <w:rFonts w:ascii="Cambria Math" w:hAnsi="Cambria Math"/>
                      </w:rPr>
                      <m:t>i</m:t>
                    </m:r>
                  </m:sub>
                </m:sSub>
                <m:sSub>
                  <m:sSubPr>
                    <m:ctrlPr>
                      <w:rPr>
                        <w:rFonts w:ascii="Cambria Math" w:hAnsi="Cambria Math"/>
                        <w:i/>
                      </w:rPr>
                    </m:ctrlPr>
                  </m:sSubPr>
                  <m:e>
                    <m:r>
                      <w:rPr>
                        <w:rFonts w:ascii="Cambria Math" w:hAnsi="Cambria Math"/>
                      </w:rPr>
                      <m:t>R</m:t>
                    </m:r>
                  </m:e>
                  <m:sub>
                    <m:r>
                      <w:rPr>
                        <w:rFonts w:ascii="Cambria Math" w:hAnsi="Cambria Math"/>
                      </w:rPr>
                      <m:t>Y</m:t>
                    </m:r>
                  </m:sub>
                </m:sSub>
                <m:r>
                  <w:rPr>
                    <w:rFonts w:ascii="Cambria Math" w:hAnsi="Cambria Math"/>
                  </w:rPr>
                  <m:t>(xᵢ)</m:t>
                </m:r>
                <m:sSup>
                  <m:sSupPr>
                    <m:ctrlPr>
                      <w:rPr>
                        <w:rFonts w:ascii="Cambria Math" w:hAnsi="Cambria Math"/>
                        <w:i/>
                      </w:rPr>
                    </m:ctrlPr>
                  </m:sSupPr>
                  <m:e>
                    <m:r>
                      <w:rPr>
                        <w:rFonts w:ascii="Cambria Math" w:hAnsi="Cambria Math"/>
                      </w:rPr>
                      <m:t>|0</m:t>
                    </m:r>
                    <m:r>
                      <w:rPr>
                        <w:rFonts w:ascii="Cambria Math" w:hAnsi="Cambria Math" w:cs="Cambria Math"/>
                      </w:rPr>
                      <m:t>⟩</m:t>
                    </m:r>
                  </m:e>
                  <m:sup>
                    <m:r>
                      <w:rPr>
                        <w:rFonts w:ascii="Cambria Math" w:hAnsi="Cambria Math" w:cs="Cambria Math"/>
                      </w:rPr>
                      <m:t>⊗</m:t>
                    </m:r>
                    <m:r>
                      <w:rPr>
                        <w:rFonts w:ascii="Cambria Math" w:hAnsi="Cambria Math"/>
                      </w:rPr>
                      <m:t>n</m:t>
                    </m:r>
                  </m:sup>
                </m:sSup>
              </m:oMath>
            </m:oMathPara>
          </w:p>
        </w:tc>
      </w:tr>
      <w:tr w:rsidR="00E7750B" w:rsidRPr="00854621" w14:paraId="0F7A55DA" w14:textId="77777777" w:rsidTr="00295F26">
        <w:trPr>
          <w:trHeight w:val="727"/>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366F582A" w14:textId="77777777" w:rsidR="00E7750B" w:rsidRPr="00854621" w:rsidRDefault="00E7750B" w:rsidP="00C3503C">
            <w:pPr>
              <w:jc w:val="center"/>
            </w:pPr>
            <w:r w:rsidRPr="00854621">
              <w:t>Негізгі идея</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68961D8B" w14:textId="04C0173A" w:rsidR="00E7750B" w:rsidRPr="00854621" w:rsidRDefault="00E7750B" w:rsidP="00C3503C">
            <w:pPr>
              <w:jc w:val="center"/>
            </w:pPr>
            <w:r w:rsidRPr="00854621">
              <w:t xml:space="preserve">N белгіні </w:t>
            </w:r>
            <m:oMath>
              <m:r>
                <w:rPr>
                  <w:rFonts w:ascii="Cambria Math" w:hAnsi="Cambria Math"/>
                </w:rPr>
                <m:t xml:space="preserve">log₂(N) </m:t>
              </m:r>
            </m:oMath>
            <w:r w:rsidRPr="00854621">
              <w:t>кубитке кодтайды</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61F858FA" w14:textId="77777777" w:rsidR="00E7750B" w:rsidRPr="00854621" w:rsidRDefault="00E7750B" w:rsidP="00C3503C">
            <w:pPr>
              <w:jc w:val="center"/>
            </w:pPr>
            <w:r w:rsidRPr="00854621">
              <w:t>1 белгі → 1 кубит (тікелей кодтау)</w:t>
            </w:r>
          </w:p>
        </w:tc>
      </w:tr>
      <w:tr w:rsidR="00E7750B" w:rsidRPr="00854621" w14:paraId="4699B09D" w14:textId="77777777" w:rsidTr="00295F26">
        <w:trPr>
          <w:trHeight w:val="577"/>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633C364E" w14:textId="77777777" w:rsidR="00E7750B" w:rsidRPr="00854621" w:rsidRDefault="00E7750B" w:rsidP="00C3503C">
            <w:pPr>
              <w:jc w:val="center"/>
            </w:pPr>
            <w:r w:rsidRPr="00854621">
              <w:t>Кубит саны</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17FC2B53" w14:textId="3FEA9766" w:rsidR="00E7750B" w:rsidRPr="00854621" w:rsidRDefault="00856102" w:rsidP="00C3503C">
            <w:pPr>
              <w:jc w:val="center"/>
            </w:pPr>
            <m:oMathPara>
              <m:oMath>
                <m:r>
                  <w:rPr>
                    <w:rFonts w:ascii="Cambria Math" w:hAnsi="Cambria Math"/>
                  </w:rPr>
                  <m:t>n = log₂(N)</m:t>
                </m:r>
                <m:r>
                  <m:rPr>
                    <m:sty m:val="p"/>
                  </m:rPr>
                  <w:rPr>
                    <w:rFonts w:ascii="Cambria Math" w:hAnsi="Cambria Math"/>
                  </w:rPr>
                  <w:br/>
                </m:r>
              </m:oMath>
            </m:oMathPara>
            <w:r w:rsidR="00E7750B" w:rsidRPr="00854621">
              <w:t>(784 белгі → 10 кубит)</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4016D297" w14:textId="1F8E115F" w:rsidR="00E7750B" w:rsidRPr="00854621" w:rsidRDefault="00856102" w:rsidP="00C3503C">
            <w:pPr>
              <w:jc w:val="center"/>
            </w:pPr>
            <m:oMathPara>
              <m:oMath>
                <m:r>
                  <w:rPr>
                    <w:rFonts w:ascii="Cambria Math" w:hAnsi="Cambria Math"/>
                  </w:rPr>
                  <m:t>n = N</m:t>
                </m:r>
                <m:r>
                  <m:rPr>
                    <m:sty m:val="p"/>
                  </m:rPr>
                  <w:rPr>
                    <w:rFonts w:ascii="Cambria Math" w:hAnsi="Cambria Math"/>
                  </w:rPr>
                  <w:br/>
                </m:r>
              </m:oMath>
            </m:oMathPara>
            <w:r w:rsidR="00E7750B" w:rsidRPr="00854621">
              <w:t>(784 белгі → 784 кубит)</w:t>
            </w:r>
          </w:p>
        </w:tc>
      </w:tr>
      <w:tr w:rsidR="00E7750B" w:rsidRPr="00854621" w14:paraId="50E00B20" w14:textId="77777777" w:rsidTr="00295F26">
        <w:trPr>
          <w:trHeight w:val="168"/>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11195500" w14:textId="77777777" w:rsidR="00E7750B" w:rsidRPr="00854621" w:rsidRDefault="00E7750B" w:rsidP="00C3503C">
            <w:pPr>
              <w:jc w:val="center"/>
            </w:pPr>
            <w:r w:rsidRPr="00854621">
              <w:t>FC параметр формуласы</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13DE8BF0" w14:textId="638A3946" w:rsidR="00E7750B" w:rsidRPr="00854621" w:rsidRDefault="00000000" w:rsidP="00C3503C">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amp</m:t>
                    </m:r>
                  </m:sub>
                </m:sSub>
                <m:r>
                  <w:rPr>
                    <w:rFonts w:ascii="Cambria Math" w:hAnsi="Cambria Math"/>
                  </w:rPr>
                  <m:t>= d × 2ⁿ + 2ⁿ</m:t>
                </m:r>
              </m:oMath>
            </m:oMathPara>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5BAB2CBC" w14:textId="36A68878" w:rsidR="00E7750B" w:rsidRPr="00854621" w:rsidRDefault="00000000" w:rsidP="00C3503C">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ang</m:t>
                    </m:r>
                  </m:sub>
                </m:sSub>
                <m:r>
                  <w:rPr>
                    <w:rFonts w:ascii="Cambria Math" w:hAnsi="Cambria Math"/>
                  </w:rPr>
                  <m:t>= d × n + n</m:t>
                </m:r>
              </m:oMath>
            </m:oMathPara>
          </w:p>
        </w:tc>
      </w:tr>
      <w:tr w:rsidR="00E7750B" w:rsidRPr="00854621" w14:paraId="0157168E" w14:textId="77777777" w:rsidTr="00295F26">
        <w:trPr>
          <w:trHeight w:val="21"/>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3E17BADE" w14:textId="77777777" w:rsidR="00E7750B" w:rsidRPr="00854621" w:rsidRDefault="00E7750B" w:rsidP="00C3503C">
            <w:pPr>
              <w:jc w:val="center"/>
            </w:pPr>
            <w:r w:rsidRPr="00854621">
              <w:t>Нақты мысал  (d=1568, n=10)</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2F68B43C" w14:textId="77777777" w:rsidR="00E7750B" w:rsidRPr="00854621" w:rsidRDefault="00E7750B" w:rsidP="00C3503C">
            <w:pPr>
              <w:jc w:val="center"/>
            </w:pPr>
            <w:r w:rsidRPr="00854621">
              <w:t>1568 × 1024 + 1024</w:t>
            </w:r>
            <w:r w:rsidRPr="00854621">
              <w:br/>
              <w:t>= 1 606 656</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5ED7369D" w14:textId="77777777" w:rsidR="00E7750B" w:rsidRPr="00854621" w:rsidRDefault="00E7750B" w:rsidP="00C3503C">
            <w:pPr>
              <w:jc w:val="center"/>
            </w:pPr>
            <w:r w:rsidRPr="00854621">
              <w:t>1568 × 10 + 10</w:t>
            </w:r>
            <w:r w:rsidRPr="00854621">
              <w:br/>
              <w:t>= 15 690</w:t>
            </w:r>
          </w:p>
        </w:tc>
      </w:tr>
      <w:tr w:rsidR="00E7750B" w:rsidRPr="00854621" w14:paraId="3529985D" w14:textId="77777777" w:rsidTr="00295F26">
        <w:trPr>
          <w:trHeight w:val="474"/>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0509002F" w14:textId="77777777" w:rsidR="00E7750B" w:rsidRPr="00854621" w:rsidRDefault="00E7750B" w:rsidP="00C3503C">
            <w:pPr>
              <w:jc w:val="center"/>
            </w:pPr>
            <w:r w:rsidRPr="00854621">
              <w:t>Параметр өсу заңдылығы</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4558C033" w14:textId="6799A7E5" w:rsidR="00E7750B" w:rsidRPr="00854621" w:rsidRDefault="00015D59" w:rsidP="00C3503C">
            <w:pPr>
              <w:jc w:val="center"/>
            </w:pPr>
            <w:r w:rsidRPr="00854621">
              <w:rPr>
                <w:lang w:val="kk-KZ"/>
              </w:rPr>
              <w:t>Көрсеткішті</w:t>
            </w:r>
            <w:r w:rsidR="00E7750B" w:rsidRPr="00854621">
              <w:t xml:space="preserve">  </w:t>
            </w:r>
            <m:oMath>
              <m:r>
                <w:rPr>
                  <w:rFonts w:ascii="Cambria Math" w:hAnsi="Cambria Math"/>
                </w:rPr>
                <m:t>O(d · 2ⁿ)</m:t>
              </m:r>
            </m:oMath>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78D2418C" w14:textId="3B2C8E97" w:rsidR="00E7750B" w:rsidRPr="00854621" w:rsidRDefault="00E7750B" w:rsidP="00C3503C">
            <w:pPr>
              <w:jc w:val="center"/>
            </w:pPr>
            <w:r w:rsidRPr="00854621">
              <w:t>C</w:t>
            </w:r>
            <w:proofErr w:type="spellStart"/>
            <w:r w:rsidRPr="00854621">
              <w:rPr>
                <w:lang w:val="kk-KZ"/>
              </w:rPr>
              <w:t>ызықты</w:t>
            </w:r>
            <w:proofErr w:type="spellEnd"/>
            <w:r w:rsidRPr="00854621">
              <w:t xml:space="preserve"> </w:t>
            </w:r>
            <m:oMath>
              <m:r>
                <w:rPr>
                  <w:rFonts w:ascii="Cambria Math" w:hAnsi="Cambria Math"/>
                </w:rPr>
                <m:t>O(d · n)</m:t>
              </m:r>
            </m:oMath>
          </w:p>
        </w:tc>
      </w:tr>
      <w:tr w:rsidR="00E7750B" w:rsidRPr="00854621" w14:paraId="6B479170" w14:textId="77777777" w:rsidTr="00295F26">
        <w:trPr>
          <w:trHeight w:val="798"/>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17C6EF0B" w14:textId="77777777" w:rsidR="00E7750B" w:rsidRPr="00854621" w:rsidRDefault="00E7750B" w:rsidP="00C3503C">
            <w:pPr>
              <w:jc w:val="center"/>
            </w:pPr>
            <w:r w:rsidRPr="00854621">
              <w:t>Гильберт кеңістігі</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45CD48DF" w14:textId="0799729C" w:rsidR="00E7750B" w:rsidRPr="00854621" w:rsidRDefault="00856102" w:rsidP="00C3503C">
            <w:pPr>
              <w:jc w:val="center"/>
            </w:pPr>
            <m:oMath>
              <m:r>
                <w:rPr>
                  <w:rFonts w:ascii="Cambria Math" w:hAnsi="Cambria Math"/>
                </w:rPr>
                <m:t>2ⁿ-</m:t>
              </m:r>
            </m:oMath>
            <w:r w:rsidR="00E7750B" w:rsidRPr="00854621">
              <w:t>өлшемді (толық қолдану)</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6F715E9D" w14:textId="77777777" w:rsidR="00E7750B" w:rsidRPr="00854621" w:rsidRDefault="00E7750B" w:rsidP="00C3503C">
            <w:pPr>
              <w:jc w:val="center"/>
            </w:pPr>
            <w:r w:rsidRPr="00854621">
              <w:t>n-өлшемді (шектеулі)</w:t>
            </w:r>
          </w:p>
        </w:tc>
      </w:tr>
      <w:tr w:rsidR="00E7750B" w:rsidRPr="00854621" w14:paraId="5DDA947E" w14:textId="77777777" w:rsidTr="00295F26">
        <w:trPr>
          <w:trHeight w:val="683"/>
        </w:trPr>
        <w:tc>
          <w:tcPr>
            <w:tcW w:w="31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33A35ED0" w14:textId="77777777" w:rsidR="00E7750B" w:rsidRPr="00854621" w:rsidRDefault="00E7750B" w:rsidP="00C3503C">
            <w:pPr>
              <w:jc w:val="center"/>
            </w:pPr>
            <w:r w:rsidRPr="00854621">
              <w:t>Қорытынды</w:t>
            </w:r>
          </w:p>
        </w:tc>
        <w:tc>
          <w:tcPr>
            <w:tcW w:w="32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1D792569" w14:textId="77777777" w:rsidR="00E7750B" w:rsidRPr="00854621" w:rsidRDefault="00E7750B" w:rsidP="00C3503C">
            <w:pPr>
              <w:jc w:val="center"/>
            </w:pPr>
            <w:r w:rsidRPr="00854621">
              <w:t>Дәлірек, бірақ ресурс қажет</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hideMark/>
          </w:tcPr>
          <w:p w14:paraId="4B9CEA6F" w14:textId="77777777" w:rsidR="00E7750B" w:rsidRPr="00854621" w:rsidRDefault="00E7750B" w:rsidP="00C3503C">
            <w:pPr>
              <w:jc w:val="center"/>
            </w:pPr>
            <w:r w:rsidRPr="00854621">
              <w:t>Тиімді және NISQ-қа сай</w:t>
            </w:r>
          </w:p>
        </w:tc>
      </w:tr>
    </w:tbl>
    <w:p w14:paraId="3D4DB54B" w14:textId="77777777" w:rsidR="00815474" w:rsidRPr="00854621" w:rsidRDefault="00815474" w:rsidP="009A1211">
      <w:pPr>
        <w:rPr>
          <w:sz w:val="28"/>
          <w:szCs w:val="28"/>
        </w:rPr>
      </w:pPr>
    </w:p>
    <w:p w14:paraId="6930D516" w14:textId="77777777" w:rsidR="00815474" w:rsidRPr="00854621" w:rsidRDefault="00815474" w:rsidP="009A1211">
      <w:pPr>
        <w:ind w:firstLine="720"/>
        <w:rPr>
          <w:color w:val="000000" w:themeColor="text1"/>
        </w:rPr>
      </w:pPr>
      <w:r w:rsidRPr="00854621">
        <w:rPr>
          <w:b/>
          <w:bCs/>
          <w:i/>
          <w:iCs/>
          <w:color w:val="000000" w:themeColor="text1"/>
          <w:sz w:val="28"/>
          <w:szCs w:val="28"/>
        </w:rPr>
        <w:lastRenderedPageBreak/>
        <w:t>2.2.1 Бұрыштық кодтау (Angle Encoding)</w:t>
      </w:r>
    </w:p>
    <w:p w14:paraId="116B9AD7" w14:textId="17F76B58" w:rsidR="00815474" w:rsidRPr="00854621" w:rsidRDefault="00815474" w:rsidP="009A1211">
      <w:pPr>
        <w:ind w:firstLine="720"/>
        <w:jc w:val="both"/>
        <w:rPr>
          <w:sz w:val="28"/>
          <w:szCs w:val="28"/>
        </w:rPr>
      </w:pPr>
      <w:r w:rsidRPr="00854621">
        <w:rPr>
          <w:sz w:val="28"/>
          <w:szCs w:val="28"/>
        </w:rPr>
        <w:t>Бұрыштық кодтау</w:t>
      </w:r>
      <w:r w:rsidR="009220DD" w:rsidRPr="00854621">
        <w:rPr>
          <w:sz w:val="28"/>
          <w:szCs w:val="28"/>
        </w:rPr>
        <w:t xml:space="preserve"> </w:t>
      </w:r>
      <w:r w:rsidR="002E7D9E" w:rsidRPr="00854621">
        <w:rPr>
          <w:sz w:val="28"/>
          <w:szCs w:val="28"/>
        </w:rPr>
        <w:t>-</w:t>
      </w:r>
      <w:r w:rsidRPr="00854621">
        <w:rPr>
          <w:sz w:val="28"/>
          <w:szCs w:val="28"/>
        </w:rPr>
        <w:t xml:space="preserve"> QML жүйелерінде ең кеңінен таралған және іске асыруы ең қарапайым кодтау тәсілі. Бұл әдісте классикалық белгі мәндері бір кубитті айналу гейттерінің (RX, RY, RZ) бұрыш параметрлеріне тікелей кодталады.</w:t>
      </w:r>
    </w:p>
    <w:p w14:paraId="681FE885" w14:textId="3AD4B902" w:rsidR="00815474" w:rsidRPr="00854621" w:rsidRDefault="00815474" w:rsidP="009A1211">
      <w:pPr>
        <w:ind w:firstLine="720"/>
        <w:jc w:val="both"/>
        <w:rPr>
          <w:sz w:val="28"/>
          <w:szCs w:val="28"/>
          <w:lang w:val="kk-KZ"/>
        </w:rPr>
      </w:pPr>
      <w:r w:rsidRPr="00854621">
        <w:rPr>
          <w:sz w:val="28"/>
          <w:szCs w:val="28"/>
        </w:rPr>
        <w:t xml:space="preserve">Кіріс белгілер векторы </w:t>
      </w:r>
      <m:oMath>
        <m:r>
          <w:rPr>
            <w:rFonts w:ascii="Cambria Math" w:hAnsi="Cambria Math"/>
            <w:sz w:val="28"/>
            <w:szCs w:val="28"/>
          </w:rPr>
          <m:t xml:space="preserve">x = (x₁, x₂, ..., x_n) </m:t>
        </m:r>
        <m:r>
          <w:rPr>
            <w:rFonts w:ascii="Cambria Math" w:hAnsi="Cambria Math" w:cs="Cambria Math"/>
            <w:sz w:val="28"/>
            <w:szCs w:val="28"/>
          </w:rPr>
          <m:t>∈</m:t>
        </m:r>
        <m:r>
          <m:rPr>
            <m:scr m:val="double-struck"/>
          </m:rPr>
          <w:rPr>
            <w:rFonts w:ascii="Cambria Math" w:hAnsi="Cambria Math"/>
            <w:sz w:val="28"/>
            <w:szCs w:val="28"/>
          </w:rPr>
          <m:t xml:space="preserve"> Rⁿ</m:t>
        </m:r>
      </m:oMath>
      <w:r w:rsidRPr="00854621">
        <w:rPr>
          <w:sz w:val="28"/>
          <w:szCs w:val="28"/>
        </w:rPr>
        <w:t xml:space="preserve"> берілгенде, әрбір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oMath>
      <w:r w:rsidRPr="00854621">
        <w:rPr>
          <w:sz w:val="28"/>
          <w:szCs w:val="28"/>
        </w:rPr>
        <w:t xml:space="preserve"> мәні </w:t>
      </w:r>
      <m:oMath>
        <m:r>
          <w:rPr>
            <w:rFonts w:ascii="Cambria Math" w:hAnsi="Cambria Math"/>
            <w:sz w:val="28"/>
            <w:szCs w:val="28"/>
          </w:rPr>
          <m:t>i</m:t>
        </m:r>
      </m:oMath>
      <w:r w:rsidRPr="00854621">
        <w:rPr>
          <w:sz w:val="28"/>
          <w:szCs w:val="28"/>
        </w:rPr>
        <w:t>-ші кубиттің айналу бұрышы ретінде кодталады:</w:t>
      </w:r>
    </w:p>
    <w:p w14:paraId="05D9F11C" w14:textId="77777777" w:rsidR="00A87752" w:rsidRPr="00854621" w:rsidRDefault="00A87752" w:rsidP="009A1211">
      <w:pPr>
        <w:ind w:firstLine="720"/>
        <w:jc w:val="both"/>
        <w:rPr>
          <w:sz w:val="28"/>
          <w:szCs w:val="28"/>
          <w:lang w:val="kk-KZ"/>
        </w:rPr>
      </w:pPr>
    </w:p>
    <w:p w14:paraId="2B281BEC" w14:textId="73D7196C" w:rsidR="00815474" w:rsidRPr="00854621" w:rsidRDefault="00000000" w:rsidP="00E47D2F">
      <w:pPr>
        <w:jc w:val="right"/>
        <w:rPr>
          <w:rFonts w:eastAsia="Courier New"/>
          <w:sz w:val="28"/>
          <w:szCs w:val="28"/>
          <w:lang w:val="kk-KZ"/>
        </w:rPr>
      </w:pPr>
      <m:oMath>
        <m:d>
          <m:dPr>
            <m:begChr m:val="|"/>
            <m:endChr m:val="⟩"/>
            <m:ctrlPr>
              <w:rPr>
                <w:rFonts w:ascii="Cambria Math" w:hAnsi="Cambria Math"/>
              </w:rPr>
            </m:ctrlPr>
          </m:dPr>
          <m:e>
            <m:r>
              <w:rPr>
                <w:rFonts w:ascii="Cambria Math" w:hAnsi="Cambria Math"/>
                <w:lang w:val="kk-KZ"/>
              </w:rPr>
              <m:t>ψ</m:t>
            </m:r>
            <m:d>
              <m:dPr>
                <m:ctrlPr>
                  <w:rPr>
                    <w:rFonts w:ascii="Cambria Math" w:hAnsi="Cambria Math"/>
                  </w:rPr>
                </m:ctrlPr>
              </m:dPr>
              <m:e>
                <m:r>
                  <w:rPr>
                    <w:rFonts w:ascii="Cambria Math" w:hAnsi="Cambria Math"/>
                    <w:lang w:val="kk-KZ"/>
                  </w:rPr>
                  <m:t>x</m:t>
                </m:r>
              </m:e>
            </m:d>
          </m:e>
        </m:d>
      </m:oMath>
      <w:r w:rsidR="00815474" w:rsidRPr="00854621">
        <w:rPr>
          <w:rFonts w:eastAsia="Courier New"/>
          <w:sz w:val="28"/>
          <w:szCs w:val="28"/>
          <w:lang w:val="kk-KZ"/>
        </w:rPr>
        <w:t xml:space="preserve"> </w:t>
      </w:r>
      <m:oMath>
        <m:r>
          <w:rPr>
            <w:rFonts w:ascii="Cambria Math" w:hAnsi="Cambria Math"/>
            <w:lang w:val="kk-KZ"/>
          </w:rPr>
          <m:t xml:space="preserve">= </m:t>
        </m:r>
        <m:sSubSup>
          <m:sSubSupPr>
            <m:ctrlPr>
              <w:rPr>
                <w:rFonts w:ascii="Cambria Math" w:hAnsi="Cambria Math"/>
                <w:i/>
              </w:rPr>
            </m:ctrlPr>
          </m:sSubSupPr>
          <m:e>
            <m:r>
              <w:rPr>
                <w:rFonts w:ascii="Cambria Math" w:hAnsi="Cambria Math"/>
                <w:lang w:val="kk-KZ"/>
              </w:rPr>
              <m:t>⊗</m:t>
            </m:r>
          </m:e>
          <m:sub>
            <m:r>
              <w:rPr>
                <w:rFonts w:ascii="Cambria Math" w:hAnsi="Cambria Math"/>
                <w:lang w:val="kk-KZ"/>
              </w:rPr>
              <m:t>i=1</m:t>
            </m:r>
          </m:sub>
          <m:sup>
            <m:r>
              <w:rPr>
                <w:rFonts w:ascii="Cambria Math" w:hAnsi="Cambria Math"/>
                <w:lang w:val="kk-KZ"/>
              </w:rPr>
              <m:t>n</m:t>
            </m:r>
          </m:sup>
        </m:sSubSup>
        <m:r>
          <w:rPr>
            <w:rFonts w:ascii="Cambria Math" w:hAnsi="Cambria Math"/>
            <w:lang w:val="kk-KZ"/>
          </w:rPr>
          <m:t>RY</m:t>
        </m:r>
        <m:d>
          <m:dPr>
            <m:ctrlPr>
              <w:rPr>
                <w:rFonts w:ascii="Cambria Math" w:hAnsi="Cambria Math"/>
              </w:rPr>
            </m:ctrlPr>
          </m:dPr>
          <m:e>
            <m:sSub>
              <m:sSubPr>
                <m:ctrlPr>
                  <w:rPr>
                    <w:rFonts w:ascii="Cambria Math" w:hAnsi="Cambria Math"/>
                    <w:i/>
                  </w:rPr>
                </m:ctrlPr>
              </m:sSubPr>
              <m:e>
                <m:r>
                  <w:rPr>
                    <w:rFonts w:ascii="Cambria Math" w:hAnsi="Cambria Math"/>
                    <w:lang w:val="kk-KZ"/>
                  </w:rPr>
                  <m:t>x</m:t>
                </m:r>
              </m:e>
              <m:sub>
                <m:r>
                  <w:rPr>
                    <w:rFonts w:ascii="Cambria Math" w:hAnsi="Cambria Math"/>
                    <w:lang w:val="kk-KZ"/>
                  </w:rPr>
                  <m:t>i</m:t>
                </m:r>
              </m:sub>
            </m:sSub>
          </m:e>
        </m:d>
        <m:d>
          <m:dPr>
            <m:begChr m:val="|"/>
            <m:endChr m:val="⟩"/>
            <m:ctrlPr>
              <w:rPr>
                <w:rFonts w:ascii="Cambria Math" w:hAnsi="Cambria Math"/>
              </w:rPr>
            </m:ctrlPr>
          </m:dPr>
          <m:e>
            <m:r>
              <w:rPr>
                <w:rFonts w:ascii="Cambria Math" w:hAnsi="Cambria Math"/>
                <w:lang w:val="kk-KZ"/>
              </w:rPr>
              <m:t>0</m:t>
            </m:r>
          </m:e>
        </m:d>
      </m:oMath>
      <w:r w:rsidR="00815474" w:rsidRPr="00854621">
        <w:rPr>
          <w:rFonts w:eastAsia="Courier New"/>
          <w:sz w:val="28"/>
          <w:szCs w:val="28"/>
          <w:lang w:val="kk-KZ"/>
        </w:rPr>
        <w:t xml:space="preserve"> = </w:t>
      </w:r>
      <m:oMath>
        <m:sSubSup>
          <m:sSubSupPr>
            <m:ctrlPr>
              <w:rPr>
                <w:rFonts w:ascii="Cambria Math" w:hAnsi="Cambria Math"/>
                <w:i/>
              </w:rPr>
            </m:ctrlPr>
          </m:sSubSupPr>
          <m:e>
            <m:r>
              <w:rPr>
                <w:rFonts w:ascii="Cambria Math" w:hAnsi="Cambria Math"/>
                <w:lang w:val="kk-KZ"/>
              </w:rPr>
              <m:t>⊗</m:t>
            </m:r>
          </m:e>
          <m:sub>
            <m:r>
              <w:rPr>
                <w:rFonts w:ascii="Cambria Math" w:hAnsi="Cambria Math"/>
                <w:lang w:val="kk-KZ"/>
              </w:rPr>
              <m:t>i=1</m:t>
            </m:r>
          </m:sub>
          <m:sup>
            <m:r>
              <w:rPr>
                <w:rFonts w:ascii="Cambria Math" w:hAnsi="Cambria Math"/>
                <w:lang w:val="kk-KZ"/>
              </w:rPr>
              <m:t>n</m:t>
            </m:r>
          </m:sup>
        </m:sSubSup>
      </m:oMath>
      <w:r w:rsidR="00815474" w:rsidRPr="00854621">
        <w:rPr>
          <w:rFonts w:eastAsia="Courier New"/>
          <w:sz w:val="28"/>
          <w:szCs w:val="28"/>
          <w:lang w:val="kk-KZ"/>
        </w:rPr>
        <w:t xml:space="preserve"> (</w:t>
      </w:r>
      <m:oMath>
        <m:func>
          <m:funcPr>
            <m:ctrlPr>
              <w:rPr>
                <w:rFonts w:ascii="Cambria Math" w:hAnsi="Cambria Math"/>
              </w:rPr>
            </m:ctrlPr>
          </m:funcPr>
          <m:fName>
            <m:r>
              <m:rPr>
                <m:sty m:val="p"/>
              </m:rPr>
              <w:rPr>
                <w:rFonts w:ascii="Cambria Math" w:hAnsi="Cambria Math"/>
                <w:lang w:val="kk-KZ"/>
              </w:rPr>
              <m:t>cos</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lang w:val="kk-KZ"/>
                          </w:rPr>
                          <m:t>x</m:t>
                        </m:r>
                      </m:e>
                      <m:sub>
                        <m:r>
                          <w:rPr>
                            <w:rFonts w:ascii="Cambria Math" w:hAnsi="Cambria Math"/>
                            <w:lang w:val="kk-KZ"/>
                          </w:rPr>
                          <m:t>i</m:t>
                        </m:r>
                      </m:sub>
                    </m:sSub>
                  </m:num>
                  <m:den>
                    <m:r>
                      <w:rPr>
                        <w:rFonts w:ascii="Cambria Math" w:hAnsi="Cambria Math"/>
                        <w:lang w:val="kk-KZ"/>
                      </w:rPr>
                      <m:t>2</m:t>
                    </m:r>
                  </m:den>
                </m:f>
              </m:e>
            </m:d>
            <m:d>
              <m:dPr>
                <m:begChr m:val="|"/>
                <m:endChr m:val="⟩"/>
                <m:ctrlPr>
                  <w:rPr>
                    <w:rFonts w:ascii="Cambria Math" w:hAnsi="Cambria Math"/>
                  </w:rPr>
                </m:ctrlPr>
              </m:dPr>
              <m:e>
                <m:r>
                  <w:rPr>
                    <w:rFonts w:ascii="Cambria Math" w:hAnsi="Cambria Math"/>
                    <w:lang w:val="kk-KZ"/>
                  </w:rPr>
                  <m:t>0</m:t>
                </m:r>
              </m:e>
            </m:d>
          </m:e>
        </m:func>
      </m:oMath>
      <w:r w:rsidR="00815474" w:rsidRPr="00854621">
        <w:rPr>
          <w:rFonts w:eastAsia="Courier New"/>
          <w:sz w:val="28"/>
          <w:szCs w:val="28"/>
          <w:lang w:val="kk-KZ"/>
        </w:rPr>
        <w:t xml:space="preserve"> </w:t>
      </w:r>
      <m:oMath>
        <m:r>
          <w:rPr>
            <w:rFonts w:ascii="Cambria Math" w:hAnsi="Cambria Math"/>
            <w:lang w:val="kk-KZ"/>
          </w:rPr>
          <m:t>+</m:t>
        </m:r>
        <m:func>
          <m:funcPr>
            <m:ctrlPr>
              <w:rPr>
                <w:rFonts w:ascii="Cambria Math" w:hAnsi="Cambria Math"/>
              </w:rPr>
            </m:ctrlPr>
          </m:funcPr>
          <m:fName>
            <m:r>
              <m:rPr>
                <m:sty m:val="p"/>
              </m:rPr>
              <w:rPr>
                <w:rFonts w:ascii="Cambria Math" w:hAnsi="Cambria Math"/>
                <w:lang w:val="kk-KZ"/>
              </w:rPr>
              <m:t>sin</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lang w:val="kk-KZ"/>
                          </w:rPr>
                          <m:t>x</m:t>
                        </m:r>
                      </m:e>
                      <m:sub>
                        <m:r>
                          <w:rPr>
                            <w:rFonts w:ascii="Cambria Math" w:hAnsi="Cambria Math"/>
                            <w:lang w:val="kk-KZ"/>
                          </w:rPr>
                          <m:t>i</m:t>
                        </m:r>
                      </m:sub>
                    </m:sSub>
                  </m:num>
                  <m:den>
                    <m:r>
                      <w:rPr>
                        <w:rFonts w:ascii="Cambria Math" w:hAnsi="Cambria Math"/>
                        <w:lang w:val="kk-KZ"/>
                      </w:rPr>
                      <m:t>2</m:t>
                    </m:r>
                  </m:den>
                </m:f>
              </m:e>
            </m:d>
          </m:e>
        </m:func>
        <m:d>
          <m:dPr>
            <m:begChr m:val="|"/>
            <m:endChr m:val="⟩"/>
            <m:ctrlPr>
              <w:rPr>
                <w:rFonts w:ascii="Cambria Math" w:hAnsi="Cambria Math"/>
              </w:rPr>
            </m:ctrlPr>
          </m:dPr>
          <m:e>
            <m:r>
              <w:rPr>
                <w:rFonts w:ascii="Cambria Math" w:hAnsi="Cambria Math"/>
                <w:lang w:val="kk-KZ"/>
              </w:rPr>
              <m:t>1</m:t>
            </m:r>
          </m:e>
        </m:d>
        <m:r>
          <w:rPr>
            <w:rFonts w:ascii="Cambria Math" w:hAnsi="Cambria Math"/>
            <w:lang w:val="kk-KZ"/>
          </w:rPr>
          <m:t>)  </m:t>
        </m:r>
      </m:oMath>
      <w:r w:rsidR="00815474" w:rsidRPr="004C2F6E">
        <w:rPr>
          <w:lang w:val="kk-KZ"/>
        </w:rPr>
        <w:tab/>
      </w:r>
      <w:r w:rsidR="00AF1ED6" w:rsidRPr="004C2F6E">
        <w:rPr>
          <w:lang w:val="kk-KZ"/>
        </w:rPr>
        <w:tab/>
      </w:r>
      <w:r w:rsidR="00AF1ED6" w:rsidRPr="004C2F6E">
        <w:rPr>
          <w:lang w:val="kk-KZ"/>
        </w:rPr>
        <w:tab/>
      </w:r>
      <w:r w:rsidR="00B44E00" w:rsidRPr="004C2F6E">
        <w:rPr>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3</w:t>
      </w:r>
      <w:r w:rsidR="00815474" w:rsidRPr="00854621">
        <w:rPr>
          <w:rFonts w:eastAsia="Courier New"/>
          <w:sz w:val="28"/>
          <w:szCs w:val="28"/>
          <w:lang w:val="kk-KZ"/>
        </w:rPr>
        <w:t>)</w:t>
      </w:r>
    </w:p>
    <w:p w14:paraId="42DE9E9F" w14:textId="77777777" w:rsidR="00A87752" w:rsidRPr="00854621" w:rsidRDefault="00A87752" w:rsidP="009A1211">
      <w:pPr>
        <w:jc w:val="center"/>
        <w:rPr>
          <w:sz w:val="28"/>
          <w:szCs w:val="28"/>
          <w:lang w:val="kk-KZ"/>
        </w:rPr>
      </w:pPr>
    </w:p>
    <w:p w14:paraId="3CC3EBE6" w14:textId="77777777" w:rsidR="00815474" w:rsidRPr="00854621" w:rsidRDefault="00815474" w:rsidP="009A1211">
      <w:pPr>
        <w:ind w:firstLine="720"/>
        <w:jc w:val="both"/>
        <w:rPr>
          <w:sz w:val="28"/>
          <w:szCs w:val="28"/>
          <w:lang w:val="kk-KZ"/>
        </w:rPr>
      </w:pPr>
      <w:r w:rsidRPr="004C2F6E">
        <w:rPr>
          <w:sz w:val="28"/>
          <w:szCs w:val="28"/>
          <w:lang w:val="kk-KZ"/>
        </w:rPr>
        <w:t xml:space="preserve">Толық кодтау схемасы n </w:t>
      </w:r>
      <w:proofErr w:type="spellStart"/>
      <w:r w:rsidRPr="004C2F6E">
        <w:rPr>
          <w:sz w:val="28"/>
          <w:szCs w:val="28"/>
          <w:lang w:val="kk-KZ"/>
        </w:rPr>
        <w:t>кубит</w:t>
      </w:r>
      <w:proofErr w:type="spellEnd"/>
      <w:r w:rsidRPr="004C2F6E">
        <w:rPr>
          <w:sz w:val="28"/>
          <w:szCs w:val="28"/>
          <w:lang w:val="kk-KZ"/>
        </w:rPr>
        <w:t xml:space="preserve"> пен n айналу </w:t>
      </w:r>
      <w:proofErr w:type="spellStart"/>
      <w:r w:rsidRPr="004C2F6E">
        <w:rPr>
          <w:sz w:val="28"/>
          <w:szCs w:val="28"/>
          <w:lang w:val="kk-KZ"/>
        </w:rPr>
        <w:t>гейтінен</w:t>
      </w:r>
      <w:proofErr w:type="spellEnd"/>
      <w:r w:rsidRPr="004C2F6E">
        <w:rPr>
          <w:sz w:val="28"/>
          <w:szCs w:val="28"/>
          <w:lang w:val="kk-KZ"/>
        </w:rPr>
        <w:t xml:space="preserve"> тұрады. </w:t>
      </w:r>
      <w:proofErr w:type="spellStart"/>
      <w:r w:rsidRPr="00854621">
        <w:rPr>
          <w:sz w:val="28"/>
          <w:szCs w:val="28"/>
        </w:rPr>
        <w:t>Кіріс</w:t>
      </w:r>
      <w:proofErr w:type="spellEnd"/>
      <w:r w:rsidRPr="00854621">
        <w:rPr>
          <w:sz w:val="28"/>
          <w:szCs w:val="28"/>
        </w:rPr>
        <w:t xml:space="preserve"> </w:t>
      </w:r>
      <w:proofErr w:type="spellStart"/>
      <w:r w:rsidRPr="00854621">
        <w:rPr>
          <w:sz w:val="28"/>
          <w:szCs w:val="28"/>
        </w:rPr>
        <w:t>деректері</w:t>
      </w:r>
      <w:proofErr w:type="spellEnd"/>
      <w:r w:rsidRPr="00854621">
        <w:rPr>
          <w:sz w:val="28"/>
          <w:szCs w:val="28"/>
        </w:rPr>
        <w:t xml:space="preserve"> </w:t>
      </w:r>
      <w:proofErr w:type="spellStart"/>
      <w:r w:rsidRPr="00854621">
        <w:rPr>
          <w:sz w:val="28"/>
          <w:szCs w:val="28"/>
        </w:rPr>
        <w:t>кодтауға</w:t>
      </w:r>
      <w:proofErr w:type="spellEnd"/>
      <w:r w:rsidRPr="00854621">
        <w:rPr>
          <w:sz w:val="28"/>
          <w:szCs w:val="28"/>
        </w:rPr>
        <w:t xml:space="preserve"> </w:t>
      </w:r>
      <w:proofErr w:type="spellStart"/>
      <w:r w:rsidRPr="00854621">
        <w:rPr>
          <w:sz w:val="28"/>
          <w:szCs w:val="28"/>
        </w:rPr>
        <w:t>дейін</w:t>
      </w:r>
      <w:proofErr w:type="spellEnd"/>
      <w:r w:rsidRPr="00854621">
        <w:rPr>
          <w:sz w:val="28"/>
          <w:szCs w:val="28"/>
        </w:rPr>
        <w:t xml:space="preserve"> [0, 2π] аралығына нормаланады:</w:t>
      </w:r>
    </w:p>
    <w:p w14:paraId="740ACF64" w14:textId="77777777" w:rsidR="0099024F" w:rsidRPr="00854621" w:rsidRDefault="0099024F" w:rsidP="009A1211">
      <w:pPr>
        <w:ind w:firstLine="720"/>
        <w:jc w:val="both"/>
        <w:rPr>
          <w:sz w:val="28"/>
          <w:szCs w:val="28"/>
          <w:lang w:val="kk-KZ"/>
        </w:rPr>
      </w:pPr>
    </w:p>
    <w:p w14:paraId="433DB51D" w14:textId="33008350" w:rsidR="00815474" w:rsidRPr="00854621" w:rsidRDefault="00000000" w:rsidP="00E47D2F">
      <w:pPr>
        <w:ind w:firstLine="1701"/>
        <w:jc w:val="right"/>
        <w:rPr>
          <w:rFonts w:eastAsia="Courier New"/>
          <w:sz w:val="28"/>
          <w:szCs w:val="28"/>
          <w:lang w:val="kk-KZ"/>
        </w:rPr>
      </w:pPr>
      <m:oMath>
        <m:sSub>
          <m:sSubPr>
            <m:ctrlPr>
              <w:rPr>
                <w:rFonts w:ascii="Cambria Math" w:hAnsi="Cambria Math"/>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d>
          <m:dPr>
            <m:begChr m:val="{"/>
            <m:endChr m:val="}"/>
            <m:ctrlPr>
              <w:rPr>
                <w:rFonts w:ascii="Cambria Math" w:hAnsi="Cambria Math"/>
                <w:sz w:val="28"/>
                <w:szCs w:val="28"/>
              </w:rPr>
            </m:ctrlPr>
          </m:dPr>
          <m:e>
            <m:r>
              <w:rPr>
                <w:rFonts w:ascii="Cambria Math" w:hAnsi="Cambria Math"/>
                <w:sz w:val="28"/>
                <w:szCs w:val="28"/>
                <w:lang w:val="kk-KZ"/>
              </w:rPr>
              <m:t>norm</m:t>
            </m:r>
          </m:e>
        </m:d>
      </m:oMath>
      <w:r w:rsidR="00815474" w:rsidRPr="00854621">
        <w:rPr>
          <w:rFonts w:eastAsia="Courier New"/>
          <w:sz w:val="28"/>
          <w:szCs w:val="28"/>
          <w:lang w:val="kk-KZ"/>
        </w:rPr>
        <w:t xml:space="preserve"> = </w:t>
      </w:r>
      <m:oMath>
        <m:r>
          <w:rPr>
            <w:rFonts w:ascii="Cambria Math" w:hAnsi="Cambria Math"/>
            <w:sz w:val="28"/>
            <w:szCs w:val="28"/>
            <w:lang w:val="kk-KZ"/>
          </w:rPr>
          <m:t>π  </m:t>
        </m:r>
      </m:oMath>
      <w:r w:rsidR="00815474" w:rsidRPr="00854621">
        <w:rPr>
          <w:rFonts w:eastAsia="Courier New"/>
          <w:sz w:val="28"/>
          <w:szCs w:val="28"/>
          <w:lang w:val="kk-KZ"/>
        </w:rPr>
        <w:t xml:space="preserve">· </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sz w:val="28"/>
                    <w:szCs w:val="28"/>
                  </w:rPr>
                </m:ctrlPr>
              </m:sSubPr>
              <m:e>
                <m:r>
                  <w:rPr>
                    <w:rFonts w:ascii="Cambria Math" w:hAnsi="Cambria Math"/>
                    <w:sz w:val="28"/>
                    <w:szCs w:val="28"/>
                    <w:lang w:val="kk-KZ"/>
                  </w:rPr>
                  <m:t>x</m:t>
                </m:r>
              </m:e>
              <m:sub>
                <m:r>
                  <w:rPr>
                    <w:rFonts w:ascii="Cambria Math" w:hAnsi="Cambria Math"/>
                    <w:sz w:val="28"/>
                    <w:szCs w:val="28"/>
                    <w:lang w:val="kk-KZ"/>
                  </w:rPr>
                  <m:t>min</m:t>
                </m:r>
              </m:sub>
            </m:sSub>
          </m:num>
          <m:den>
            <m:sSub>
              <m:sSubPr>
                <m:ctrlPr>
                  <w:rPr>
                    <w:rFonts w:ascii="Cambria Math" w:hAnsi="Cambria Math"/>
                    <w:sz w:val="28"/>
                    <w:szCs w:val="28"/>
                  </w:rPr>
                </m:ctrlPr>
              </m:sSubPr>
              <m:e>
                <m:r>
                  <w:rPr>
                    <w:rFonts w:ascii="Cambria Math" w:hAnsi="Cambria Math"/>
                    <w:sz w:val="28"/>
                    <w:szCs w:val="28"/>
                    <w:lang w:val="kk-KZ"/>
                  </w:rPr>
                  <m:t>x</m:t>
                </m:r>
              </m:e>
              <m:sub>
                <m:r>
                  <w:rPr>
                    <w:rFonts w:ascii="Cambria Math" w:hAnsi="Cambria Math"/>
                    <w:sz w:val="28"/>
                    <w:szCs w:val="28"/>
                    <w:lang w:val="kk-KZ"/>
                  </w:rPr>
                  <m:t>max</m:t>
                </m:r>
              </m:sub>
            </m:sSub>
            <m:r>
              <w:rPr>
                <w:rFonts w:ascii="Cambria Math" w:hAnsi="Cambria Math"/>
                <w:sz w:val="28"/>
                <w:szCs w:val="28"/>
                <w:lang w:val="kk-KZ"/>
              </w:rPr>
              <m:t>-</m:t>
            </m:r>
            <m:sSub>
              <m:sSubPr>
                <m:ctrlPr>
                  <w:rPr>
                    <w:rFonts w:ascii="Cambria Math" w:hAnsi="Cambria Math"/>
                    <w:sz w:val="28"/>
                    <w:szCs w:val="28"/>
                  </w:rPr>
                </m:ctrlPr>
              </m:sSubPr>
              <m:e>
                <m:r>
                  <w:rPr>
                    <w:rFonts w:ascii="Cambria Math" w:hAnsi="Cambria Math"/>
                    <w:sz w:val="28"/>
                    <w:szCs w:val="28"/>
                    <w:lang w:val="kk-KZ"/>
                  </w:rPr>
                  <m:t>x</m:t>
                </m:r>
              </m:e>
              <m:sub>
                <m:r>
                  <w:rPr>
                    <w:rFonts w:ascii="Cambria Math" w:hAnsi="Cambria Math"/>
                    <w:sz w:val="28"/>
                    <w:szCs w:val="28"/>
                    <w:lang w:val="kk-KZ"/>
                  </w:rPr>
                  <m:t>min</m:t>
                </m:r>
              </m:sub>
            </m:sSub>
          </m:den>
        </m:f>
      </m:oMath>
      <w:r w:rsidR="00815474" w:rsidRPr="004C2F6E">
        <w:rPr>
          <w:sz w:val="28"/>
          <w:szCs w:val="28"/>
          <w:lang w:val="kk-KZ"/>
        </w:rPr>
        <w:tab/>
      </w:r>
      <w:r w:rsidR="00815474" w:rsidRPr="004C2F6E">
        <w:rPr>
          <w:lang w:val="kk-KZ"/>
        </w:rPr>
        <w:tab/>
      </w:r>
      <w:r w:rsidR="00815474" w:rsidRPr="004C2F6E">
        <w:rPr>
          <w:lang w:val="kk-KZ"/>
        </w:rPr>
        <w:tab/>
      </w:r>
      <w:r w:rsidR="00770242" w:rsidRPr="004C2F6E">
        <w:rPr>
          <w:lang w:val="kk-KZ"/>
        </w:rPr>
        <w:tab/>
      </w:r>
      <w:r w:rsidR="00770242" w:rsidRPr="004C2F6E">
        <w:rPr>
          <w:lang w:val="kk-KZ"/>
        </w:rPr>
        <w:tab/>
      </w:r>
      <w:r w:rsidR="00B44E00" w:rsidRPr="004C2F6E">
        <w:rPr>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4</w:t>
      </w:r>
      <w:r w:rsidR="00815474" w:rsidRPr="00854621">
        <w:rPr>
          <w:rFonts w:eastAsia="Courier New"/>
          <w:sz w:val="28"/>
          <w:szCs w:val="28"/>
          <w:lang w:val="kk-KZ"/>
        </w:rPr>
        <w:t>)</w:t>
      </w:r>
    </w:p>
    <w:p w14:paraId="23AA2A17" w14:textId="77777777" w:rsidR="0099024F" w:rsidRPr="00854621" w:rsidRDefault="0099024F" w:rsidP="009A1211">
      <w:pPr>
        <w:ind w:firstLine="720"/>
        <w:jc w:val="center"/>
        <w:rPr>
          <w:sz w:val="28"/>
          <w:szCs w:val="28"/>
          <w:lang w:val="kk-KZ"/>
        </w:rPr>
      </w:pPr>
    </w:p>
    <w:p w14:paraId="3159FC38" w14:textId="25575BE2" w:rsidR="00815474" w:rsidRPr="00854621" w:rsidRDefault="00815474" w:rsidP="009A1211">
      <w:pPr>
        <w:ind w:firstLine="720"/>
        <w:jc w:val="both"/>
        <w:rPr>
          <w:sz w:val="28"/>
          <w:szCs w:val="28"/>
          <w:lang w:val="kk-KZ"/>
        </w:rPr>
      </w:pPr>
      <w:r w:rsidRPr="004C2F6E">
        <w:rPr>
          <w:sz w:val="28"/>
          <w:szCs w:val="28"/>
          <w:lang w:val="kk-KZ"/>
        </w:rPr>
        <w:t>Бұрыштық</w:t>
      </w:r>
      <w:r w:rsidRPr="00854621">
        <w:rPr>
          <w:sz w:val="28"/>
          <w:szCs w:val="28"/>
          <w:lang w:val="kk-KZ"/>
        </w:rPr>
        <w:t xml:space="preserve"> </w:t>
      </w:r>
      <w:r w:rsidRPr="004C2F6E">
        <w:rPr>
          <w:sz w:val="28"/>
          <w:szCs w:val="28"/>
          <w:lang w:val="kk-KZ"/>
        </w:rPr>
        <w:t>кодтауды</w:t>
      </w:r>
      <w:r w:rsidRPr="00854621">
        <w:rPr>
          <w:sz w:val="28"/>
          <w:szCs w:val="28"/>
          <w:lang w:val="kk-KZ"/>
        </w:rPr>
        <w:t xml:space="preserve"> </w:t>
      </w:r>
      <w:r w:rsidRPr="004C2F6E">
        <w:rPr>
          <w:sz w:val="28"/>
          <w:szCs w:val="28"/>
          <w:lang w:val="kk-KZ"/>
        </w:rPr>
        <w:t>одан</w:t>
      </w:r>
      <w:r w:rsidRPr="00854621">
        <w:rPr>
          <w:sz w:val="28"/>
          <w:szCs w:val="28"/>
          <w:lang w:val="kk-KZ"/>
        </w:rPr>
        <w:t xml:space="preserve"> </w:t>
      </w:r>
      <w:r w:rsidRPr="004C2F6E">
        <w:rPr>
          <w:sz w:val="28"/>
          <w:szCs w:val="28"/>
          <w:lang w:val="kk-KZ"/>
        </w:rPr>
        <w:t>да</w:t>
      </w:r>
      <w:r w:rsidRPr="00854621">
        <w:rPr>
          <w:sz w:val="28"/>
          <w:szCs w:val="28"/>
          <w:lang w:val="kk-KZ"/>
        </w:rPr>
        <w:t xml:space="preserve"> </w:t>
      </w:r>
      <w:r w:rsidRPr="004C2F6E">
        <w:rPr>
          <w:sz w:val="28"/>
          <w:szCs w:val="28"/>
          <w:lang w:val="kk-KZ"/>
        </w:rPr>
        <w:t>тиімді</w:t>
      </w:r>
      <w:r w:rsidRPr="00854621">
        <w:rPr>
          <w:sz w:val="28"/>
          <w:szCs w:val="28"/>
          <w:lang w:val="kk-KZ"/>
        </w:rPr>
        <w:t xml:space="preserve"> </w:t>
      </w:r>
      <w:r w:rsidRPr="004C2F6E">
        <w:rPr>
          <w:sz w:val="28"/>
          <w:szCs w:val="28"/>
          <w:lang w:val="kk-KZ"/>
        </w:rPr>
        <w:t>ету</w:t>
      </w:r>
      <w:r w:rsidRPr="00854621">
        <w:rPr>
          <w:sz w:val="28"/>
          <w:szCs w:val="28"/>
          <w:lang w:val="kk-KZ"/>
        </w:rPr>
        <w:t xml:space="preserve"> </w:t>
      </w:r>
      <w:r w:rsidRPr="004C2F6E">
        <w:rPr>
          <w:sz w:val="28"/>
          <w:szCs w:val="28"/>
          <w:lang w:val="kk-KZ"/>
        </w:rPr>
        <w:t>үшін</w:t>
      </w:r>
      <w:r w:rsidRPr="00854621">
        <w:rPr>
          <w:sz w:val="28"/>
          <w:szCs w:val="28"/>
          <w:lang w:val="kk-KZ"/>
        </w:rPr>
        <w:t xml:space="preserve"> </w:t>
      </w:r>
      <w:proofErr w:type="spellStart"/>
      <w:r w:rsidRPr="00854621">
        <w:rPr>
          <w:sz w:val="28"/>
          <w:szCs w:val="28"/>
          <w:lang w:val="kk-KZ"/>
        </w:rPr>
        <w:t>Ovalle-Magallanes</w:t>
      </w:r>
      <w:proofErr w:type="spellEnd"/>
      <w:r w:rsidRPr="00854621">
        <w:rPr>
          <w:sz w:val="28"/>
          <w:szCs w:val="28"/>
          <w:lang w:val="kk-KZ"/>
        </w:rPr>
        <w:t xml:space="preserve"> </w:t>
      </w:r>
      <w:r w:rsidRPr="004C2F6E">
        <w:rPr>
          <w:sz w:val="28"/>
          <w:szCs w:val="28"/>
          <w:lang w:val="kk-KZ"/>
        </w:rPr>
        <w:t>және</w:t>
      </w:r>
      <w:r w:rsidRPr="00854621">
        <w:rPr>
          <w:sz w:val="28"/>
          <w:szCs w:val="28"/>
          <w:lang w:val="kk-KZ"/>
        </w:rPr>
        <w:t xml:space="preserve"> </w:t>
      </w:r>
      <w:r w:rsidRPr="004C2F6E">
        <w:rPr>
          <w:sz w:val="28"/>
          <w:szCs w:val="28"/>
          <w:lang w:val="kk-KZ"/>
        </w:rPr>
        <w:t>басқалар</w:t>
      </w:r>
      <w:r w:rsidRPr="00854621">
        <w:rPr>
          <w:sz w:val="28"/>
          <w:szCs w:val="28"/>
          <w:lang w:val="kk-KZ"/>
        </w:rPr>
        <w:t xml:space="preserve"> (2023) </w:t>
      </w:r>
      <w:r w:rsidRPr="004C2F6E">
        <w:rPr>
          <w:sz w:val="28"/>
          <w:szCs w:val="28"/>
          <w:lang w:val="kk-KZ"/>
        </w:rPr>
        <w:t>үйренетін</w:t>
      </w:r>
      <w:r w:rsidRPr="00854621">
        <w:rPr>
          <w:sz w:val="28"/>
          <w:szCs w:val="28"/>
          <w:lang w:val="kk-KZ"/>
        </w:rPr>
        <w:t xml:space="preserve"> </w:t>
      </w:r>
      <w:r w:rsidRPr="004C2F6E">
        <w:rPr>
          <w:sz w:val="28"/>
          <w:szCs w:val="28"/>
          <w:lang w:val="kk-KZ"/>
        </w:rPr>
        <w:t>бұрыштық</w:t>
      </w:r>
      <w:r w:rsidRPr="00854621">
        <w:rPr>
          <w:sz w:val="28"/>
          <w:szCs w:val="28"/>
          <w:lang w:val="kk-KZ"/>
        </w:rPr>
        <w:t xml:space="preserve"> </w:t>
      </w:r>
      <w:r w:rsidRPr="004C2F6E">
        <w:rPr>
          <w:sz w:val="28"/>
          <w:szCs w:val="28"/>
          <w:lang w:val="kk-KZ"/>
        </w:rPr>
        <w:t>кодтауды</w:t>
      </w:r>
      <w:r w:rsidRPr="00854621">
        <w:rPr>
          <w:sz w:val="28"/>
          <w:szCs w:val="28"/>
          <w:lang w:val="kk-KZ"/>
        </w:rPr>
        <w:t xml:space="preserve"> (</w:t>
      </w:r>
      <w:proofErr w:type="spellStart"/>
      <w:r w:rsidRPr="00854621">
        <w:rPr>
          <w:sz w:val="28"/>
          <w:szCs w:val="28"/>
          <w:lang w:val="kk-KZ"/>
        </w:rPr>
        <w:t>Learnable</w:t>
      </w:r>
      <w:proofErr w:type="spellEnd"/>
      <w:r w:rsidRPr="00854621">
        <w:rPr>
          <w:sz w:val="28"/>
          <w:szCs w:val="28"/>
          <w:lang w:val="kk-KZ"/>
        </w:rPr>
        <w:t xml:space="preserve"> </w:t>
      </w:r>
      <w:proofErr w:type="spellStart"/>
      <w:r w:rsidRPr="00854621">
        <w:rPr>
          <w:sz w:val="28"/>
          <w:szCs w:val="28"/>
          <w:lang w:val="kk-KZ"/>
        </w:rPr>
        <w:t>Angle</w:t>
      </w:r>
      <w:proofErr w:type="spellEnd"/>
      <w:r w:rsidRPr="00854621">
        <w:rPr>
          <w:sz w:val="28"/>
          <w:szCs w:val="28"/>
          <w:lang w:val="kk-KZ"/>
        </w:rPr>
        <w:t xml:space="preserve"> </w:t>
      </w:r>
      <w:proofErr w:type="spellStart"/>
      <w:r w:rsidRPr="00854621">
        <w:rPr>
          <w:sz w:val="28"/>
          <w:szCs w:val="28"/>
          <w:lang w:val="kk-KZ"/>
        </w:rPr>
        <w:t>Encoding</w:t>
      </w:r>
      <w:proofErr w:type="spellEnd"/>
      <w:r w:rsidRPr="00854621">
        <w:rPr>
          <w:sz w:val="28"/>
          <w:szCs w:val="28"/>
          <w:lang w:val="kk-KZ"/>
        </w:rPr>
        <w:t xml:space="preserve">) </w:t>
      </w:r>
      <w:r w:rsidRPr="004C2F6E">
        <w:rPr>
          <w:sz w:val="28"/>
          <w:szCs w:val="28"/>
          <w:lang w:val="kk-KZ"/>
        </w:rPr>
        <w:t>ұсынды</w:t>
      </w:r>
      <w:r w:rsidRPr="00854621">
        <w:rPr>
          <w:sz w:val="28"/>
          <w:szCs w:val="28"/>
          <w:lang w:val="kk-KZ"/>
        </w:rPr>
        <w:t xml:space="preserve">. </w:t>
      </w:r>
      <w:r w:rsidRPr="004C2F6E">
        <w:rPr>
          <w:sz w:val="28"/>
          <w:szCs w:val="28"/>
          <w:lang w:val="kk-KZ"/>
        </w:rPr>
        <w:t>Бұл</w:t>
      </w:r>
      <w:r w:rsidRPr="00854621">
        <w:rPr>
          <w:sz w:val="28"/>
          <w:szCs w:val="28"/>
          <w:lang w:val="kk-KZ"/>
        </w:rPr>
        <w:t xml:space="preserve"> </w:t>
      </w:r>
      <w:r w:rsidRPr="004C2F6E">
        <w:rPr>
          <w:sz w:val="28"/>
          <w:szCs w:val="28"/>
          <w:lang w:val="kk-KZ"/>
        </w:rPr>
        <w:t>тәсілде</w:t>
      </w:r>
      <w:r w:rsidRPr="00854621">
        <w:rPr>
          <w:sz w:val="28"/>
          <w:szCs w:val="28"/>
          <w:lang w:val="kk-KZ"/>
        </w:rPr>
        <w:t xml:space="preserve"> </w:t>
      </w:r>
      <w:r w:rsidRPr="004C2F6E">
        <w:rPr>
          <w:sz w:val="28"/>
          <w:szCs w:val="28"/>
          <w:lang w:val="kk-KZ"/>
        </w:rPr>
        <w:t>кодтау</w:t>
      </w:r>
      <w:r w:rsidRPr="00854621">
        <w:rPr>
          <w:sz w:val="28"/>
          <w:szCs w:val="28"/>
          <w:lang w:val="kk-KZ"/>
        </w:rPr>
        <w:t xml:space="preserve"> </w:t>
      </w:r>
      <w:r w:rsidRPr="004C2F6E">
        <w:rPr>
          <w:sz w:val="28"/>
          <w:szCs w:val="28"/>
          <w:lang w:val="kk-KZ"/>
        </w:rPr>
        <w:t>параметрлері</w:t>
      </w:r>
      <w:r w:rsidRPr="00854621">
        <w:rPr>
          <w:sz w:val="28"/>
          <w:szCs w:val="28"/>
          <w:lang w:val="kk-KZ"/>
        </w:rPr>
        <w:t xml:space="preserve"> </w:t>
      </w:r>
      <w:r w:rsidRPr="004C2F6E">
        <w:rPr>
          <w:sz w:val="28"/>
          <w:szCs w:val="28"/>
          <w:lang w:val="kk-KZ"/>
        </w:rPr>
        <w:t>де</w:t>
      </w:r>
      <w:r w:rsidRPr="00854621">
        <w:rPr>
          <w:sz w:val="28"/>
          <w:szCs w:val="28"/>
          <w:lang w:val="kk-KZ"/>
        </w:rPr>
        <w:t xml:space="preserve"> </w:t>
      </w:r>
      <w:r w:rsidRPr="004C2F6E">
        <w:rPr>
          <w:sz w:val="28"/>
          <w:szCs w:val="28"/>
          <w:lang w:val="kk-KZ"/>
        </w:rPr>
        <w:t>үйрету</w:t>
      </w:r>
      <w:r w:rsidRPr="00854621">
        <w:rPr>
          <w:sz w:val="28"/>
          <w:szCs w:val="28"/>
          <w:lang w:val="kk-KZ"/>
        </w:rPr>
        <w:t xml:space="preserve"> </w:t>
      </w:r>
      <w:r w:rsidRPr="004C2F6E">
        <w:rPr>
          <w:sz w:val="28"/>
          <w:szCs w:val="28"/>
          <w:lang w:val="kk-KZ"/>
        </w:rPr>
        <w:t>барысында</w:t>
      </w:r>
      <w:r w:rsidRPr="00854621">
        <w:rPr>
          <w:sz w:val="28"/>
          <w:szCs w:val="28"/>
          <w:lang w:val="kk-KZ"/>
        </w:rPr>
        <w:t xml:space="preserve"> </w:t>
      </w:r>
      <w:r w:rsidRPr="004C2F6E">
        <w:rPr>
          <w:sz w:val="28"/>
          <w:szCs w:val="28"/>
          <w:lang w:val="kk-KZ"/>
        </w:rPr>
        <w:t>оңтайландырылады</w:t>
      </w:r>
      <w:r w:rsidRPr="00854621">
        <w:rPr>
          <w:sz w:val="28"/>
          <w:szCs w:val="28"/>
          <w:lang w:val="kk-KZ"/>
        </w:rPr>
        <w:t>:</w:t>
      </w:r>
    </w:p>
    <w:p w14:paraId="2CFA6667" w14:textId="77777777" w:rsidR="00EE7D95" w:rsidRPr="00854621" w:rsidRDefault="00EE7D95" w:rsidP="009A1211">
      <w:pPr>
        <w:ind w:firstLine="720"/>
        <w:jc w:val="both"/>
        <w:rPr>
          <w:sz w:val="28"/>
          <w:szCs w:val="28"/>
          <w:lang w:val="kk-KZ"/>
        </w:rPr>
      </w:pPr>
    </w:p>
    <w:p w14:paraId="642DAC49" w14:textId="4BB26D1E" w:rsidR="00815474" w:rsidRPr="00854621" w:rsidRDefault="00000000" w:rsidP="00E47D2F">
      <w:pPr>
        <w:ind w:left="1440"/>
        <w:jc w:val="right"/>
        <w:rPr>
          <w:rFonts w:eastAsia="Courier New"/>
          <w:sz w:val="28"/>
          <w:szCs w:val="28"/>
          <w:lang w:val="kk-KZ"/>
        </w:rPr>
      </w:pPr>
      <m:oMath>
        <m:d>
          <m:dPr>
            <m:begChr m:val="|"/>
            <m:endChr m:val="⟩"/>
            <m:ctrlPr>
              <w:rPr>
                <w:rFonts w:ascii="Cambria Math" w:hAnsi="Cambria Math"/>
              </w:rPr>
            </m:ctrlPr>
          </m:dPr>
          <m:e>
            <m:r>
              <w:rPr>
                <w:rFonts w:ascii="Cambria Math" w:hAnsi="Cambria Math"/>
                <w:lang w:val="kk-KZ"/>
              </w:rPr>
              <m:t>ψ</m:t>
            </m:r>
            <m:d>
              <m:dPr>
                <m:ctrlPr>
                  <w:rPr>
                    <w:rFonts w:ascii="Cambria Math" w:hAnsi="Cambria Math"/>
                  </w:rPr>
                </m:ctrlPr>
              </m:dPr>
              <m:e>
                <m:r>
                  <w:rPr>
                    <w:rFonts w:ascii="Cambria Math" w:hAnsi="Cambria Math"/>
                    <w:lang w:val="kk-KZ"/>
                  </w:rPr>
                  <m:t>x,φ</m:t>
                </m:r>
              </m:e>
            </m:d>
          </m:e>
        </m:d>
        <m:r>
          <w:rPr>
            <w:rFonts w:ascii="Cambria Math" w:hAnsi="Cambria Math"/>
            <w:lang w:val="kk-KZ"/>
          </w:rPr>
          <m:t>=</m:t>
        </m:r>
        <m:sSubSup>
          <m:sSubSupPr>
            <m:ctrlPr>
              <w:rPr>
                <w:rFonts w:ascii="Cambria Math" w:hAnsi="Cambria Math"/>
                <w:i/>
              </w:rPr>
            </m:ctrlPr>
          </m:sSubSupPr>
          <m:e>
            <m:r>
              <w:rPr>
                <w:rFonts w:ascii="Cambria Math" w:hAnsi="Cambria Math"/>
                <w:lang w:val="kk-KZ"/>
              </w:rPr>
              <m:t>⊗</m:t>
            </m:r>
          </m:e>
          <m:sub>
            <m:r>
              <w:rPr>
                <w:rFonts w:ascii="Cambria Math" w:hAnsi="Cambria Math"/>
                <w:lang w:val="kk-KZ"/>
              </w:rPr>
              <m:t>i=1</m:t>
            </m:r>
          </m:sub>
          <m:sup>
            <m:r>
              <w:rPr>
                <w:rFonts w:ascii="Cambria Math" w:hAnsi="Cambria Math"/>
                <w:lang w:val="kk-KZ"/>
              </w:rPr>
              <m:t>n</m:t>
            </m:r>
          </m:sup>
        </m:sSubSup>
        <m:r>
          <w:rPr>
            <w:rFonts w:ascii="Cambria Math" w:hAnsi="Cambria Math"/>
            <w:lang w:val="kk-KZ"/>
          </w:rPr>
          <m:t>RY</m:t>
        </m:r>
        <m:d>
          <m:dPr>
            <m:ctrlPr>
              <w:rPr>
                <w:rFonts w:ascii="Cambria Math" w:hAnsi="Cambria Math"/>
              </w:rPr>
            </m:ctrlPr>
          </m:dPr>
          <m:e>
            <m:sSub>
              <m:sSubPr>
                <m:ctrlPr>
                  <w:rPr>
                    <w:rFonts w:ascii="Cambria Math" w:hAnsi="Cambria Math"/>
                    <w:i/>
                  </w:rPr>
                </m:ctrlPr>
              </m:sSubPr>
              <m:e>
                <m:r>
                  <w:rPr>
                    <w:rFonts w:ascii="Cambria Math" w:hAnsi="Cambria Math"/>
                    <w:lang w:val="kk-KZ"/>
                  </w:rPr>
                  <m:t>φ</m:t>
                </m:r>
              </m:e>
              <m:sub>
                <m:r>
                  <w:rPr>
                    <w:rFonts w:ascii="Cambria Math" w:hAnsi="Cambria Math"/>
                    <w:lang w:val="kk-KZ"/>
                  </w:rPr>
                  <m:t>i</m:t>
                </m:r>
              </m:sub>
            </m:sSub>
            <m:r>
              <w:rPr>
                <w:rFonts w:ascii="Cambria Math" w:hAnsi="Cambria Math"/>
                <w:lang w:val="kk-KZ"/>
              </w:rPr>
              <m:t>·</m:t>
            </m:r>
            <m:sSub>
              <m:sSubPr>
                <m:ctrlPr>
                  <w:rPr>
                    <w:rFonts w:ascii="Cambria Math" w:hAnsi="Cambria Math"/>
                  </w:rPr>
                </m:ctrlPr>
              </m:sSubPr>
              <m:e>
                <m:r>
                  <w:rPr>
                    <w:rFonts w:ascii="Cambria Math" w:hAnsi="Cambria Math"/>
                    <w:lang w:val="kk-KZ"/>
                  </w:rPr>
                  <m:t>x</m:t>
                </m:r>
              </m:e>
              <m:sub>
                <m:r>
                  <w:rPr>
                    <w:rFonts w:ascii="Cambria Math" w:hAnsi="Cambria Math"/>
                    <w:lang w:val="kk-KZ"/>
                  </w:rPr>
                  <m:t>i</m:t>
                </m:r>
              </m:sub>
            </m:sSub>
          </m:e>
        </m:d>
        <m:d>
          <m:dPr>
            <m:begChr m:val="|"/>
            <m:endChr m:val="⟩"/>
            <m:ctrlPr>
              <w:rPr>
                <w:rFonts w:ascii="Cambria Math" w:hAnsi="Cambria Math"/>
              </w:rPr>
            </m:ctrlPr>
          </m:dPr>
          <m:e>
            <m:r>
              <w:rPr>
                <w:rFonts w:ascii="Cambria Math" w:hAnsi="Cambria Math"/>
                <w:lang w:val="kk-KZ"/>
              </w:rPr>
              <m:t>0</m:t>
            </m:r>
          </m:e>
        </m:d>
      </m:oMath>
      <w:r w:rsidR="00815474" w:rsidRPr="004C2F6E">
        <w:rPr>
          <w:lang w:val="kk-KZ"/>
        </w:rPr>
        <w:tab/>
      </w:r>
      <w:r w:rsidR="00815474" w:rsidRPr="004C2F6E">
        <w:rPr>
          <w:lang w:val="kk-KZ"/>
        </w:rPr>
        <w:tab/>
      </w:r>
      <w:r w:rsidR="00B44E00" w:rsidRPr="004C2F6E">
        <w:rPr>
          <w:lang w:val="kk-KZ"/>
        </w:rPr>
        <w:tab/>
      </w:r>
      <w:r w:rsidR="00B44E00" w:rsidRPr="004C2F6E">
        <w:rPr>
          <w:lang w:val="kk-KZ"/>
        </w:rPr>
        <w:tab/>
      </w:r>
      <w:r w:rsidR="00B44E00" w:rsidRPr="004C2F6E">
        <w:rPr>
          <w:lang w:val="kk-KZ"/>
        </w:rPr>
        <w:tab/>
      </w:r>
      <w:r w:rsidR="00B44E00" w:rsidRPr="004C2F6E">
        <w:rPr>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5</w:t>
      </w:r>
      <w:r w:rsidR="00815474" w:rsidRPr="00854621">
        <w:rPr>
          <w:rFonts w:eastAsia="Courier New"/>
          <w:sz w:val="28"/>
          <w:szCs w:val="28"/>
          <w:lang w:val="kk-KZ"/>
        </w:rPr>
        <w:t>)</w:t>
      </w:r>
    </w:p>
    <w:p w14:paraId="6B77FA8C" w14:textId="77777777" w:rsidR="00EE7D95" w:rsidRPr="00854621" w:rsidRDefault="00EE7D95" w:rsidP="009A1211">
      <w:pPr>
        <w:jc w:val="center"/>
        <w:rPr>
          <w:sz w:val="28"/>
          <w:szCs w:val="28"/>
          <w:lang w:val="kk-KZ"/>
        </w:rPr>
      </w:pPr>
    </w:p>
    <w:p w14:paraId="47375259" w14:textId="111097CF" w:rsidR="00815474" w:rsidRPr="00854621" w:rsidRDefault="00815474" w:rsidP="009A1211">
      <w:pPr>
        <w:jc w:val="both"/>
        <w:rPr>
          <w:sz w:val="28"/>
          <w:szCs w:val="28"/>
          <w:lang w:val="kk-KZ"/>
        </w:rPr>
      </w:pPr>
      <w:r w:rsidRPr="004C2F6E">
        <w:rPr>
          <w:sz w:val="28"/>
          <w:szCs w:val="28"/>
          <w:lang w:val="kk-KZ"/>
        </w:rPr>
        <w:t>мұнда</w:t>
      </w:r>
      <w:r w:rsidRPr="00854621">
        <w:rPr>
          <w:sz w:val="28"/>
          <w:szCs w:val="28"/>
          <w:lang w:val="kk-KZ"/>
        </w:rPr>
        <w:t xml:space="preserve"> </w:t>
      </w:r>
      <m:oMath>
        <m:d>
          <m:dPr>
            <m:begChr m:val="{"/>
            <m:endChr m:val="}"/>
            <m:ctrlPr>
              <w:rPr>
                <w:rFonts w:ascii="Cambria Math" w:hAnsi="Cambria Math"/>
              </w:rPr>
            </m:ctrlPr>
          </m:dPr>
          <m:e>
            <m:r>
              <w:rPr>
                <w:rFonts w:ascii="Cambria Math" w:hAnsi="Cambria Math"/>
                <w:lang w:val="kk-KZ"/>
              </w:rPr>
              <m:t>φ=</m:t>
            </m:r>
            <m:sSub>
              <m:sSubPr>
                <m:ctrlPr>
                  <w:rPr>
                    <w:rFonts w:ascii="Cambria Math" w:hAnsi="Cambria Math"/>
                  </w:rPr>
                </m:ctrlPr>
              </m:sSubPr>
              <m:e>
                <m:r>
                  <w:rPr>
                    <w:rFonts w:ascii="Cambria Math" w:hAnsi="Cambria Math"/>
                    <w:lang w:val="kk-KZ"/>
                  </w:rPr>
                  <m:t>φ</m:t>
                </m:r>
              </m:e>
              <m:sub>
                <m:r>
                  <w:rPr>
                    <w:rFonts w:ascii="Cambria Math" w:hAnsi="Cambria Math"/>
                    <w:lang w:val="kk-KZ"/>
                  </w:rPr>
                  <m:t>1</m:t>
                </m:r>
              </m:sub>
            </m:sSub>
            <m:r>
              <w:rPr>
                <w:rFonts w:ascii="Cambria Math" w:hAnsi="Cambria Math"/>
                <w:lang w:val="kk-KZ"/>
              </w:rPr>
              <m:t>,…,</m:t>
            </m:r>
            <m:sSub>
              <m:sSubPr>
                <m:ctrlPr>
                  <w:rPr>
                    <w:rFonts w:ascii="Cambria Math" w:hAnsi="Cambria Math"/>
                    <w:i/>
                  </w:rPr>
                </m:ctrlPr>
              </m:sSubPr>
              <m:e>
                <m:r>
                  <w:rPr>
                    <w:rFonts w:ascii="Cambria Math" w:hAnsi="Cambria Math"/>
                    <w:lang w:val="kk-KZ"/>
                  </w:rPr>
                  <m:t>φ</m:t>
                </m:r>
              </m:e>
              <m:sub>
                <m:r>
                  <w:rPr>
                    <w:rFonts w:ascii="Cambria Math" w:hAnsi="Cambria Math"/>
                    <w:lang w:val="kk-KZ"/>
                  </w:rPr>
                  <m:t>n</m:t>
                </m:r>
              </m:sub>
            </m:sSub>
          </m:e>
        </m:d>
      </m:oMath>
      <w:r w:rsidRPr="004C2F6E">
        <w:rPr>
          <w:sz w:val="28"/>
          <w:szCs w:val="28"/>
          <w:lang w:val="kk-KZ"/>
        </w:rPr>
        <w:t xml:space="preserve"> </w:t>
      </w:r>
      <w:r w:rsidR="002E7D9E" w:rsidRPr="00854621">
        <w:rPr>
          <w:sz w:val="28"/>
          <w:szCs w:val="28"/>
          <w:lang w:val="kk-KZ"/>
        </w:rPr>
        <w:t>-</w:t>
      </w:r>
      <w:r w:rsidRPr="00854621">
        <w:rPr>
          <w:sz w:val="28"/>
          <w:szCs w:val="28"/>
          <w:lang w:val="kk-KZ"/>
        </w:rPr>
        <w:t xml:space="preserve"> </w:t>
      </w:r>
      <w:r w:rsidRPr="004C2F6E">
        <w:rPr>
          <w:sz w:val="28"/>
          <w:szCs w:val="28"/>
          <w:lang w:val="kk-KZ"/>
        </w:rPr>
        <w:t>үйренетін</w:t>
      </w:r>
      <w:r w:rsidRPr="00854621">
        <w:rPr>
          <w:sz w:val="28"/>
          <w:szCs w:val="28"/>
          <w:lang w:val="kk-KZ"/>
        </w:rPr>
        <w:t xml:space="preserve"> </w:t>
      </w:r>
      <w:r w:rsidRPr="004C2F6E">
        <w:rPr>
          <w:sz w:val="28"/>
          <w:szCs w:val="28"/>
          <w:lang w:val="kk-KZ"/>
        </w:rPr>
        <w:t>масштабтау</w:t>
      </w:r>
      <w:r w:rsidRPr="00854621">
        <w:rPr>
          <w:sz w:val="28"/>
          <w:szCs w:val="28"/>
          <w:lang w:val="kk-KZ"/>
        </w:rPr>
        <w:t xml:space="preserve"> </w:t>
      </w:r>
      <w:r w:rsidRPr="004C2F6E">
        <w:rPr>
          <w:sz w:val="28"/>
          <w:szCs w:val="28"/>
          <w:lang w:val="kk-KZ"/>
        </w:rPr>
        <w:t>параметрлері</w:t>
      </w:r>
      <w:r w:rsidRPr="00854621">
        <w:rPr>
          <w:sz w:val="28"/>
          <w:szCs w:val="28"/>
          <w:lang w:val="kk-KZ"/>
        </w:rPr>
        <w:t xml:space="preserve">. </w:t>
      </w:r>
      <w:r w:rsidRPr="004C2F6E">
        <w:rPr>
          <w:sz w:val="28"/>
          <w:szCs w:val="28"/>
          <w:lang w:val="kk-KZ"/>
        </w:rPr>
        <w:t>Бұл</w:t>
      </w:r>
      <w:r w:rsidRPr="00854621">
        <w:rPr>
          <w:sz w:val="28"/>
          <w:szCs w:val="28"/>
          <w:lang w:val="kk-KZ"/>
        </w:rPr>
        <w:t xml:space="preserve"> </w:t>
      </w:r>
      <w:r w:rsidRPr="004C2F6E">
        <w:rPr>
          <w:sz w:val="28"/>
          <w:szCs w:val="28"/>
          <w:lang w:val="kk-KZ"/>
        </w:rPr>
        <w:t>тәсіл</w:t>
      </w:r>
      <w:r w:rsidRPr="00854621">
        <w:rPr>
          <w:sz w:val="28"/>
          <w:szCs w:val="28"/>
          <w:lang w:val="kk-KZ"/>
        </w:rPr>
        <w:t xml:space="preserve"> </w:t>
      </w:r>
      <w:proofErr w:type="spellStart"/>
      <w:r w:rsidRPr="004C2F6E">
        <w:rPr>
          <w:sz w:val="28"/>
          <w:szCs w:val="28"/>
          <w:lang w:val="kk-KZ"/>
        </w:rPr>
        <w:t>кубит</w:t>
      </w:r>
      <w:proofErr w:type="spellEnd"/>
      <w:r w:rsidRPr="00854621">
        <w:rPr>
          <w:sz w:val="28"/>
          <w:szCs w:val="28"/>
          <w:lang w:val="kk-KZ"/>
        </w:rPr>
        <w:t xml:space="preserve"> </w:t>
      </w:r>
      <w:r w:rsidRPr="004C2F6E">
        <w:rPr>
          <w:sz w:val="28"/>
          <w:szCs w:val="28"/>
          <w:lang w:val="kk-KZ"/>
        </w:rPr>
        <w:t>санын</w:t>
      </w:r>
      <w:r w:rsidRPr="00854621">
        <w:rPr>
          <w:sz w:val="28"/>
          <w:szCs w:val="28"/>
          <w:lang w:val="kk-KZ"/>
        </w:rPr>
        <w:t xml:space="preserve"> </w:t>
      </w:r>
      <m:oMath>
        <m:r>
          <w:rPr>
            <w:rFonts w:ascii="Cambria Math" w:hAnsi="Cambria Math"/>
            <w:lang w:val="kk-KZ"/>
          </w:rPr>
          <m:t>O</m:t>
        </m:r>
        <m:d>
          <m:dPr>
            <m:ctrlPr>
              <w:rPr>
                <w:rFonts w:ascii="Cambria Math" w:hAnsi="Cambria Math"/>
              </w:rPr>
            </m:ctrlPr>
          </m:dPr>
          <m:e>
            <m:r>
              <w:rPr>
                <w:rFonts w:ascii="Cambria Math" w:hAnsi="Cambria Math"/>
                <w:lang w:val="kk-KZ"/>
              </w:rPr>
              <m:t>N</m:t>
            </m:r>
          </m:e>
        </m:d>
      </m:oMath>
      <w:r w:rsidRPr="00854621">
        <w:rPr>
          <w:sz w:val="28"/>
          <w:szCs w:val="28"/>
          <w:lang w:val="kk-KZ"/>
        </w:rPr>
        <w:t>-</w:t>
      </w:r>
      <w:r w:rsidRPr="004C2F6E">
        <w:rPr>
          <w:sz w:val="28"/>
          <w:szCs w:val="28"/>
          <w:lang w:val="kk-KZ"/>
        </w:rPr>
        <w:t>дан</w:t>
      </w:r>
      <w:r w:rsidRPr="00854621">
        <w:rPr>
          <w:sz w:val="28"/>
          <w:szCs w:val="28"/>
          <w:lang w:val="kk-KZ"/>
        </w:rPr>
        <w:t xml:space="preserve"> </w:t>
      </w:r>
      <m:oMath>
        <m:r>
          <w:rPr>
            <w:rFonts w:ascii="Cambria Math" w:hAnsi="Cambria Math"/>
            <w:lang w:val="kk-KZ"/>
          </w:rPr>
          <m:t>O</m:t>
        </m:r>
        <m:d>
          <m:dPr>
            <m:ctrlPr>
              <w:rPr>
                <w:rFonts w:ascii="Cambria Math" w:hAnsi="Cambria Math"/>
              </w:rPr>
            </m:ctrlPr>
          </m:dPr>
          <m:e>
            <m:d>
              <m:dPr>
                <m:begChr m:val="⌈"/>
                <m:endChr m:val="⌉"/>
                <m:ctrlPr>
                  <w:rPr>
                    <w:rFonts w:ascii="Cambria Math" w:hAnsi="Cambria Math"/>
                  </w:rPr>
                </m:ctrlPr>
              </m:dPr>
              <m:e>
                <m:r>
                  <w:rPr>
                    <w:rFonts w:ascii="Cambria Math" w:hAnsi="Cambria Math"/>
                    <w:lang w:val="kk-KZ"/>
                  </w:rPr>
                  <m:t>lo</m:t>
                </m:r>
                <m:sSup>
                  <m:sSupPr>
                    <m:ctrlPr>
                      <w:rPr>
                        <w:rFonts w:ascii="Cambria Math" w:hAnsi="Cambria Math"/>
                      </w:rPr>
                    </m:ctrlPr>
                  </m:sSupPr>
                  <m:e>
                    <m:r>
                      <w:rPr>
                        <w:rFonts w:ascii="Cambria Math" w:hAnsi="Cambria Math"/>
                        <w:lang w:val="kk-KZ"/>
                      </w:rPr>
                      <m:t>g</m:t>
                    </m:r>
                  </m:e>
                  <m:sup>
                    <m:r>
                      <w:rPr>
                        <w:rFonts w:ascii="Cambria Math" w:hAnsi="Cambria Math"/>
                        <w:lang w:val="kk-KZ"/>
                      </w:rPr>
                      <m:t>2</m:t>
                    </m:r>
                  </m:sup>
                </m:sSup>
                <m:d>
                  <m:dPr>
                    <m:ctrlPr>
                      <w:rPr>
                        <w:rFonts w:ascii="Cambria Math" w:hAnsi="Cambria Math"/>
                      </w:rPr>
                    </m:ctrlPr>
                  </m:dPr>
                  <m:e>
                    <m:r>
                      <w:rPr>
                        <w:rFonts w:ascii="Cambria Math" w:hAnsi="Cambria Math"/>
                        <w:lang w:val="kk-KZ"/>
                      </w:rPr>
                      <m:t>N</m:t>
                    </m:r>
                  </m:e>
                </m:d>
              </m:e>
            </m:d>
          </m:e>
        </m:d>
      </m:oMath>
      <w:r w:rsidRPr="00854621">
        <w:rPr>
          <w:sz w:val="28"/>
          <w:szCs w:val="28"/>
          <w:lang w:val="kk-KZ"/>
        </w:rPr>
        <w:t>-</w:t>
      </w:r>
      <w:proofErr w:type="spellStart"/>
      <w:r w:rsidRPr="004C2F6E">
        <w:rPr>
          <w:sz w:val="28"/>
          <w:szCs w:val="28"/>
          <w:lang w:val="kk-KZ"/>
        </w:rPr>
        <w:t>ге</w:t>
      </w:r>
      <w:proofErr w:type="spellEnd"/>
      <w:r w:rsidRPr="00854621">
        <w:rPr>
          <w:sz w:val="28"/>
          <w:szCs w:val="28"/>
          <w:lang w:val="kk-KZ"/>
        </w:rPr>
        <w:t xml:space="preserve"> </w:t>
      </w:r>
      <w:r w:rsidRPr="004C2F6E">
        <w:rPr>
          <w:sz w:val="28"/>
          <w:szCs w:val="28"/>
          <w:lang w:val="kk-KZ"/>
        </w:rPr>
        <w:t>дейін</w:t>
      </w:r>
      <w:r w:rsidRPr="00854621">
        <w:rPr>
          <w:sz w:val="28"/>
          <w:szCs w:val="28"/>
          <w:lang w:val="kk-KZ"/>
        </w:rPr>
        <w:t xml:space="preserve"> </w:t>
      </w:r>
      <w:r w:rsidRPr="004C2F6E">
        <w:rPr>
          <w:sz w:val="28"/>
          <w:szCs w:val="28"/>
          <w:lang w:val="kk-KZ"/>
        </w:rPr>
        <w:t>азайтты</w:t>
      </w:r>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w:r w:rsidRPr="004C2F6E">
        <w:rPr>
          <w:sz w:val="28"/>
          <w:szCs w:val="28"/>
          <w:lang w:val="kk-KZ"/>
        </w:rPr>
        <w:t>яғни</w:t>
      </w:r>
      <w:r w:rsidRPr="00854621">
        <w:rPr>
          <w:sz w:val="28"/>
          <w:szCs w:val="28"/>
          <w:lang w:val="kk-KZ"/>
        </w:rPr>
        <w:t xml:space="preserve"> </w:t>
      </w:r>
      <w:r w:rsidRPr="004C2F6E">
        <w:rPr>
          <w:sz w:val="28"/>
          <w:szCs w:val="28"/>
          <w:lang w:val="kk-KZ"/>
        </w:rPr>
        <w:t>экспоненциалды</w:t>
      </w:r>
      <w:r w:rsidRPr="00854621">
        <w:rPr>
          <w:sz w:val="28"/>
          <w:szCs w:val="28"/>
          <w:lang w:val="kk-KZ"/>
        </w:rPr>
        <w:t xml:space="preserve"> </w:t>
      </w:r>
      <w:r w:rsidRPr="004C2F6E">
        <w:rPr>
          <w:sz w:val="28"/>
          <w:szCs w:val="28"/>
          <w:lang w:val="kk-KZ"/>
        </w:rPr>
        <w:t>жақсарту</w:t>
      </w:r>
      <w:r w:rsidRPr="00854621">
        <w:rPr>
          <w:sz w:val="28"/>
          <w:szCs w:val="28"/>
          <w:lang w:val="kk-KZ"/>
        </w:rPr>
        <w:t xml:space="preserve"> </w:t>
      </w:r>
      <w:r w:rsidRPr="004C2F6E">
        <w:rPr>
          <w:sz w:val="28"/>
          <w:szCs w:val="28"/>
          <w:lang w:val="kk-KZ"/>
        </w:rPr>
        <w:t>береді</w:t>
      </w:r>
      <w:r w:rsidRPr="00854621">
        <w:rPr>
          <w:sz w:val="28"/>
          <w:szCs w:val="28"/>
          <w:lang w:val="kk-KZ"/>
        </w:rPr>
        <w:t xml:space="preserve">. </w:t>
      </w:r>
      <w:r w:rsidRPr="004C2F6E">
        <w:rPr>
          <w:sz w:val="28"/>
          <w:szCs w:val="28"/>
          <w:lang w:val="kk-KZ"/>
        </w:rPr>
        <w:t>Мысалы</w:t>
      </w:r>
      <w:r w:rsidRPr="00854621">
        <w:rPr>
          <w:sz w:val="28"/>
          <w:szCs w:val="28"/>
          <w:lang w:val="kk-KZ"/>
        </w:rPr>
        <w:t xml:space="preserve">, 256 </w:t>
      </w:r>
      <w:r w:rsidRPr="004C2F6E">
        <w:rPr>
          <w:sz w:val="28"/>
          <w:szCs w:val="28"/>
          <w:lang w:val="kk-KZ"/>
        </w:rPr>
        <w:t>белгілік</w:t>
      </w:r>
      <w:r w:rsidRPr="00854621">
        <w:rPr>
          <w:sz w:val="28"/>
          <w:szCs w:val="28"/>
          <w:lang w:val="kk-KZ"/>
        </w:rPr>
        <w:t xml:space="preserve"> </w:t>
      </w:r>
      <w:r w:rsidRPr="004C2F6E">
        <w:rPr>
          <w:sz w:val="28"/>
          <w:szCs w:val="28"/>
          <w:lang w:val="kk-KZ"/>
        </w:rPr>
        <w:t>кіріс</w:t>
      </w:r>
      <w:r w:rsidRPr="00854621">
        <w:rPr>
          <w:sz w:val="28"/>
          <w:szCs w:val="28"/>
          <w:lang w:val="kk-KZ"/>
        </w:rPr>
        <w:t xml:space="preserve"> </w:t>
      </w:r>
      <w:r w:rsidRPr="004C2F6E">
        <w:rPr>
          <w:sz w:val="28"/>
          <w:szCs w:val="28"/>
          <w:lang w:val="kk-KZ"/>
        </w:rPr>
        <w:t>үшін</w:t>
      </w:r>
      <w:r w:rsidRPr="00854621">
        <w:rPr>
          <w:sz w:val="28"/>
          <w:szCs w:val="28"/>
          <w:lang w:val="kk-KZ"/>
        </w:rPr>
        <w:t xml:space="preserve"> 256 </w:t>
      </w:r>
      <w:proofErr w:type="spellStart"/>
      <w:r w:rsidRPr="004C2F6E">
        <w:rPr>
          <w:sz w:val="28"/>
          <w:szCs w:val="28"/>
          <w:lang w:val="kk-KZ"/>
        </w:rPr>
        <w:t>кубиттің</w:t>
      </w:r>
      <w:proofErr w:type="spellEnd"/>
      <w:r w:rsidRPr="00854621">
        <w:rPr>
          <w:sz w:val="28"/>
          <w:szCs w:val="28"/>
          <w:lang w:val="kk-KZ"/>
        </w:rPr>
        <w:t xml:space="preserve"> </w:t>
      </w:r>
      <w:r w:rsidRPr="004C2F6E">
        <w:rPr>
          <w:sz w:val="28"/>
          <w:szCs w:val="28"/>
          <w:lang w:val="kk-KZ"/>
        </w:rPr>
        <w:t>орнына</w:t>
      </w:r>
      <w:r w:rsidRPr="00854621">
        <w:rPr>
          <w:sz w:val="28"/>
          <w:szCs w:val="28"/>
          <w:lang w:val="kk-KZ"/>
        </w:rPr>
        <w:t xml:space="preserve"> </w:t>
      </w:r>
      <w:r w:rsidRPr="004C2F6E">
        <w:rPr>
          <w:sz w:val="28"/>
          <w:szCs w:val="28"/>
          <w:lang w:val="kk-KZ"/>
        </w:rPr>
        <w:t>тек</w:t>
      </w:r>
      <w:r w:rsidRPr="00854621">
        <w:rPr>
          <w:sz w:val="28"/>
          <w:szCs w:val="28"/>
          <w:lang w:val="kk-KZ"/>
        </w:rPr>
        <w:t xml:space="preserve"> 8 </w:t>
      </w:r>
      <w:proofErr w:type="spellStart"/>
      <w:r w:rsidRPr="004C2F6E">
        <w:rPr>
          <w:sz w:val="28"/>
          <w:szCs w:val="28"/>
          <w:lang w:val="kk-KZ"/>
        </w:rPr>
        <w:t>кубит</w:t>
      </w:r>
      <w:proofErr w:type="spellEnd"/>
      <w:r w:rsidRPr="00854621">
        <w:rPr>
          <w:sz w:val="28"/>
          <w:szCs w:val="28"/>
          <w:lang w:val="kk-KZ"/>
        </w:rPr>
        <w:t xml:space="preserve"> </w:t>
      </w:r>
      <w:r w:rsidRPr="004C2F6E">
        <w:rPr>
          <w:sz w:val="28"/>
          <w:szCs w:val="28"/>
          <w:lang w:val="kk-KZ"/>
        </w:rPr>
        <w:t>жеткілікті</w:t>
      </w:r>
      <w:r w:rsidRPr="00854621">
        <w:rPr>
          <w:sz w:val="28"/>
          <w:szCs w:val="28"/>
          <w:lang w:val="kk-KZ"/>
        </w:rPr>
        <w:t xml:space="preserve"> </w:t>
      </w:r>
      <w:r w:rsidRPr="004C2F6E">
        <w:rPr>
          <w:sz w:val="28"/>
          <w:szCs w:val="28"/>
          <w:lang w:val="kk-KZ"/>
        </w:rPr>
        <w:t>болады</w:t>
      </w:r>
      <w:r w:rsidRPr="00854621">
        <w:rPr>
          <w:sz w:val="28"/>
          <w:szCs w:val="28"/>
          <w:lang w:val="kk-KZ"/>
        </w:rPr>
        <w:t>.</w:t>
      </w:r>
      <w:r w:rsidR="00D43739" w:rsidRPr="00854621">
        <w:rPr>
          <w:sz w:val="28"/>
          <w:szCs w:val="28"/>
          <w:lang w:val="kk-KZ"/>
        </w:rPr>
        <w:t xml:space="preserve"> Бұрыштық кодтаудың Блох сферасындағы көрсетілімін </w:t>
      </w:r>
      <w:r w:rsidR="00D43739" w:rsidRPr="00854621">
        <w:rPr>
          <w:sz w:val="28"/>
          <w:szCs w:val="28"/>
          <w:lang w:val="en-US"/>
        </w:rPr>
        <w:t>6-</w:t>
      </w:r>
      <w:r w:rsidR="00D43739" w:rsidRPr="00854621">
        <w:rPr>
          <w:sz w:val="28"/>
          <w:szCs w:val="28"/>
          <w:lang w:val="kk-KZ"/>
        </w:rPr>
        <w:t>суреттен көруге болады.</w:t>
      </w:r>
    </w:p>
    <w:p w14:paraId="305EF467" w14:textId="77777777" w:rsidR="00815474" w:rsidRPr="00854621" w:rsidRDefault="00815474" w:rsidP="009A1211">
      <w:pPr>
        <w:rPr>
          <w:sz w:val="28"/>
          <w:szCs w:val="28"/>
          <w:lang w:val="kk-KZ"/>
        </w:rPr>
      </w:pPr>
    </w:p>
    <w:p w14:paraId="08EC49B1" w14:textId="1A33507C" w:rsidR="00AF6DCB" w:rsidRPr="00854621" w:rsidRDefault="00AF6DCB" w:rsidP="009A1211">
      <w:pPr>
        <w:rPr>
          <w:sz w:val="28"/>
          <w:szCs w:val="28"/>
        </w:rPr>
      </w:pPr>
      <w:r w:rsidRPr="00854621">
        <w:fldChar w:fldCharType="begin"/>
      </w:r>
      <w:r w:rsidRPr="00854621">
        <w:instrText xml:space="preserve"> INCLUDEPICTURE "https://miro.medium.com/v2/resize:fit:1400/1*W1zjDtMTw-7sr6nmNTHV_Q.png" \* MERGEFORMATINET </w:instrText>
      </w:r>
      <w:r w:rsidRPr="00854621">
        <w:fldChar w:fldCharType="separate"/>
      </w:r>
      <w:r w:rsidRPr="00854621">
        <w:rPr>
          <w:noProof/>
        </w:rPr>
        <w:drawing>
          <wp:inline distT="0" distB="0" distL="0" distR="0" wp14:anchorId="69B9F866" wp14:editId="7816B539">
            <wp:extent cx="6332220" cy="2686685"/>
            <wp:effectExtent l="0" t="0" r="5080" b="5715"/>
            <wp:docPr id="1384754361" name="Picture 1" descr="How to find correct angle values of Parametrized Quantum R gates using  Qiskit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find correct angle values of Parametrized Quantum R gates using  Qiskit | Medi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220" cy="2686685"/>
                    </a:xfrm>
                    <a:prstGeom prst="rect">
                      <a:avLst/>
                    </a:prstGeom>
                    <a:noFill/>
                    <a:ln>
                      <a:noFill/>
                    </a:ln>
                  </pic:spPr>
                </pic:pic>
              </a:graphicData>
            </a:graphic>
          </wp:inline>
        </w:drawing>
      </w:r>
      <w:r w:rsidRPr="00854621">
        <w:fldChar w:fldCharType="end"/>
      </w:r>
    </w:p>
    <w:p w14:paraId="45D2E59D" w14:textId="6F4B4931" w:rsidR="00815474" w:rsidRPr="00E47D2F" w:rsidRDefault="00DD183D" w:rsidP="009A1211">
      <w:pPr>
        <w:jc w:val="center"/>
        <w:rPr>
          <w:sz w:val="28"/>
          <w:szCs w:val="28"/>
          <w:lang w:val="kk-KZ"/>
        </w:rPr>
      </w:pPr>
      <w:r w:rsidRPr="00854621">
        <w:rPr>
          <w:sz w:val="28"/>
          <w:szCs w:val="28"/>
        </w:rPr>
        <w:t>6</w:t>
      </w:r>
      <w:r w:rsidR="002E7D9E" w:rsidRPr="00854621">
        <w:rPr>
          <w:sz w:val="28"/>
          <w:szCs w:val="28"/>
        </w:rPr>
        <w:t>-</w:t>
      </w:r>
      <w:r w:rsidR="005E0A8A" w:rsidRPr="00854621">
        <w:rPr>
          <w:sz w:val="28"/>
          <w:szCs w:val="28"/>
          <w:lang w:val="kk-KZ"/>
        </w:rPr>
        <w:t>сурет.</w:t>
      </w:r>
      <w:r w:rsidR="00815474" w:rsidRPr="00854621">
        <w:rPr>
          <w:sz w:val="28"/>
          <w:szCs w:val="28"/>
        </w:rPr>
        <w:t xml:space="preserve"> Бұрыштық кодтаудың </w:t>
      </w:r>
      <w:r w:rsidR="0041599D" w:rsidRPr="00854621">
        <w:rPr>
          <w:sz w:val="28"/>
          <w:szCs w:val="28"/>
          <w:lang w:val="kk-KZ"/>
        </w:rPr>
        <w:t>Блох сферасындағы</w:t>
      </w:r>
      <w:r w:rsidR="00815474" w:rsidRPr="00854621">
        <w:rPr>
          <w:sz w:val="28"/>
          <w:szCs w:val="28"/>
        </w:rPr>
        <w:t xml:space="preserve"> схемасы</w:t>
      </w:r>
    </w:p>
    <w:p w14:paraId="2F3743F0" w14:textId="77777777" w:rsidR="00815474" w:rsidRPr="00854621" w:rsidRDefault="00815474" w:rsidP="009A1211">
      <w:pPr>
        <w:rPr>
          <w:sz w:val="28"/>
          <w:szCs w:val="28"/>
        </w:rPr>
      </w:pPr>
    </w:p>
    <w:p w14:paraId="76361BA9" w14:textId="1AD3BDAE" w:rsidR="00815474" w:rsidRPr="00854621" w:rsidRDefault="00815474" w:rsidP="009A1211">
      <w:pPr>
        <w:ind w:firstLine="720"/>
        <w:jc w:val="both"/>
        <w:rPr>
          <w:sz w:val="28"/>
          <w:szCs w:val="28"/>
        </w:rPr>
      </w:pPr>
      <w:r w:rsidRPr="00854621">
        <w:rPr>
          <w:sz w:val="28"/>
          <w:szCs w:val="28"/>
        </w:rPr>
        <w:lastRenderedPageBreak/>
        <w:t xml:space="preserve">Негізгі шектеуі </w:t>
      </w:r>
      <w:r w:rsidR="002E7D9E" w:rsidRPr="00854621">
        <w:rPr>
          <w:sz w:val="28"/>
          <w:szCs w:val="28"/>
        </w:rPr>
        <w:t>-</w:t>
      </w:r>
      <w:r w:rsidRPr="00854621">
        <w:rPr>
          <w:sz w:val="28"/>
          <w:szCs w:val="28"/>
        </w:rPr>
        <w:t xml:space="preserve"> кіріс өлшеміне пропорционалды кубит саны талабы (O(N)), бірақ үйренетін нұсқада бұл мәселе жартылай шешіледі.</w:t>
      </w:r>
    </w:p>
    <w:p w14:paraId="14D01B8E" w14:textId="77777777" w:rsidR="00815474" w:rsidRPr="00854621" w:rsidRDefault="00815474" w:rsidP="009A1211">
      <w:pPr>
        <w:rPr>
          <w:sz w:val="28"/>
          <w:szCs w:val="28"/>
        </w:rPr>
      </w:pPr>
    </w:p>
    <w:p w14:paraId="0EBDE57D" w14:textId="77777777" w:rsidR="00815474" w:rsidRPr="00854621" w:rsidRDefault="00815474" w:rsidP="009A1211">
      <w:pPr>
        <w:ind w:firstLine="720"/>
        <w:rPr>
          <w:color w:val="000000" w:themeColor="text1"/>
          <w:sz w:val="28"/>
          <w:szCs w:val="28"/>
        </w:rPr>
      </w:pPr>
      <w:r w:rsidRPr="00854621">
        <w:rPr>
          <w:b/>
          <w:i/>
          <w:color w:val="000000" w:themeColor="text1"/>
          <w:sz w:val="28"/>
          <w:szCs w:val="28"/>
        </w:rPr>
        <w:t xml:space="preserve">2.2.2 </w:t>
      </w:r>
      <w:r w:rsidRPr="00854621">
        <w:rPr>
          <w:b/>
          <w:bCs/>
          <w:i/>
          <w:iCs/>
          <w:color w:val="000000" w:themeColor="text1"/>
          <w:sz w:val="28"/>
          <w:szCs w:val="28"/>
        </w:rPr>
        <w:t>Амплитудалық</w:t>
      </w:r>
      <w:r w:rsidRPr="00854621">
        <w:rPr>
          <w:b/>
          <w:i/>
          <w:color w:val="000000" w:themeColor="text1"/>
          <w:sz w:val="28"/>
          <w:szCs w:val="28"/>
        </w:rPr>
        <w:t xml:space="preserve"> </w:t>
      </w:r>
      <w:r w:rsidRPr="00854621">
        <w:rPr>
          <w:b/>
          <w:bCs/>
          <w:i/>
          <w:iCs/>
          <w:color w:val="000000" w:themeColor="text1"/>
          <w:sz w:val="28"/>
          <w:szCs w:val="28"/>
        </w:rPr>
        <w:t>кодтау</w:t>
      </w:r>
      <w:r w:rsidRPr="00854621">
        <w:rPr>
          <w:b/>
          <w:i/>
          <w:color w:val="000000" w:themeColor="text1"/>
          <w:sz w:val="28"/>
          <w:szCs w:val="28"/>
        </w:rPr>
        <w:t xml:space="preserve"> (Amplitude Encoding)</w:t>
      </w:r>
    </w:p>
    <w:p w14:paraId="2619AA27" w14:textId="03486762" w:rsidR="00815474" w:rsidRPr="00854621" w:rsidRDefault="00815474" w:rsidP="009A1211">
      <w:pPr>
        <w:ind w:firstLine="720"/>
        <w:jc w:val="both"/>
        <w:rPr>
          <w:sz w:val="28"/>
          <w:szCs w:val="28"/>
        </w:rPr>
      </w:pPr>
      <w:r w:rsidRPr="00854621">
        <w:rPr>
          <w:sz w:val="28"/>
          <w:szCs w:val="28"/>
        </w:rPr>
        <w:t>Амплитудалық кодтау</w:t>
      </w:r>
      <w:r w:rsidR="00AF6DCB" w:rsidRPr="00854621">
        <w:rPr>
          <w:sz w:val="28"/>
          <w:szCs w:val="28"/>
        </w:rPr>
        <w:t xml:space="preserve"> </w:t>
      </w:r>
      <w:r w:rsidR="002E7D9E" w:rsidRPr="00854621">
        <w:rPr>
          <w:sz w:val="28"/>
          <w:szCs w:val="28"/>
        </w:rPr>
        <w:t>-</w:t>
      </w:r>
      <w:r w:rsidRPr="00854621">
        <w:rPr>
          <w:sz w:val="28"/>
          <w:szCs w:val="28"/>
        </w:rPr>
        <w:t xml:space="preserve"> белгілер мәндерін кванттық күй амплитудаларына тікелей кодтайтын тәсіл. Бұл </w:t>
      </w:r>
      <m:oMath>
        <m:r>
          <w:rPr>
            <w:rFonts w:ascii="Cambria Math" w:hAnsi="Cambria Math"/>
            <w:sz w:val="28"/>
            <w:szCs w:val="28"/>
          </w:rPr>
          <m:t>N = 2ⁿ</m:t>
        </m:r>
      </m:oMath>
      <w:r w:rsidRPr="00854621">
        <w:rPr>
          <w:sz w:val="28"/>
          <w:szCs w:val="28"/>
        </w:rPr>
        <w:t xml:space="preserve"> белгіні тек n кубитке кодтауға мүмкіндік береді </w:t>
      </w:r>
      <w:r w:rsidR="002E7D9E" w:rsidRPr="00854621">
        <w:rPr>
          <w:sz w:val="28"/>
          <w:szCs w:val="28"/>
        </w:rPr>
        <w:t>-</w:t>
      </w:r>
      <w:r w:rsidRPr="00854621">
        <w:rPr>
          <w:sz w:val="28"/>
          <w:szCs w:val="28"/>
        </w:rPr>
        <w:t xml:space="preserve"> классикалық кодтаумен салыстырғанда экспоненциалды ықшамдық береді.</w:t>
      </w:r>
    </w:p>
    <w:p w14:paraId="41A1676B" w14:textId="744750F9" w:rsidR="00815474" w:rsidRPr="00854621" w:rsidRDefault="00815474" w:rsidP="009A1211">
      <w:pPr>
        <w:ind w:firstLine="720"/>
        <w:jc w:val="both"/>
        <w:rPr>
          <w:sz w:val="28"/>
          <w:szCs w:val="28"/>
        </w:rPr>
      </w:pPr>
      <w:r w:rsidRPr="00854621">
        <w:rPr>
          <w:sz w:val="28"/>
          <w:szCs w:val="28"/>
        </w:rPr>
        <w:t xml:space="preserve">Нормаланған белгілер векторы </w:t>
      </w:r>
      <m:oMath>
        <m:r>
          <w:rPr>
            <w:rFonts w:ascii="Cambria Math" w:hAnsi="Cambria Math"/>
            <w:sz w:val="28"/>
            <w:szCs w:val="28"/>
          </w:rPr>
          <m:t>x = (x₀, x₁, ..., x</m:t>
        </m:r>
        <m:r>
          <w:rPr>
            <w:rFonts w:ascii="Cambria Math" w:hAnsi="Cambria Math"/>
            <w:sz w:val="28"/>
            <w:szCs w:val="28"/>
            <w:vertAlign w:val="subscript"/>
          </w:rPr>
          <m:t>{N-1}</m:t>
        </m:r>
        <m:r>
          <w:rPr>
            <w:rFonts w:ascii="Cambria Math" w:hAnsi="Cambria Math"/>
            <w:sz w:val="28"/>
            <w:szCs w:val="28"/>
          </w:rPr>
          <m:t xml:space="preserve">) </m:t>
        </m:r>
        <m:r>
          <w:rPr>
            <w:rFonts w:ascii="Cambria Math" w:hAnsi="Cambria Math" w:cs="Cambria Math"/>
            <w:sz w:val="28"/>
            <w:szCs w:val="28"/>
          </w:rPr>
          <m:t>∈</m:t>
        </m:r>
        <m:r>
          <m:rPr>
            <m:scr m:val="double-struck"/>
          </m:rPr>
          <w:rPr>
            <w:rFonts w:ascii="Cambria Math" w:hAnsi="Cambria Math"/>
            <w:sz w:val="28"/>
            <w:szCs w:val="28"/>
          </w:rPr>
          <m:t xml:space="preserve"> Rᴺ</m:t>
        </m:r>
      </m:oMath>
      <w:r w:rsidRPr="00854621">
        <w:rPr>
          <w:sz w:val="28"/>
          <w:szCs w:val="28"/>
        </w:rPr>
        <w:t xml:space="preserve"> болсын, мұнда нормалану шарты:</w:t>
      </w:r>
    </w:p>
    <w:p w14:paraId="3B2AF865" w14:textId="77777777" w:rsidR="00AF6DCB" w:rsidRPr="00854621" w:rsidRDefault="00AF6DCB" w:rsidP="009A1211">
      <w:pPr>
        <w:ind w:firstLine="720"/>
        <w:jc w:val="both"/>
        <w:rPr>
          <w:sz w:val="28"/>
          <w:szCs w:val="28"/>
        </w:rPr>
      </w:pPr>
    </w:p>
    <w:p w14:paraId="6809581F" w14:textId="7EA3E203" w:rsidR="00815474" w:rsidRPr="00854621" w:rsidRDefault="00000000" w:rsidP="00E47D2F">
      <w:pPr>
        <w:ind w:left="2160" w:firstLine="720"/>
        <w:jc w:val="right"/>
        <w:rPr>
          <w:rFonts w:eastAsia="Courier New"/>
          <w:sz w:val="28"/>
          <w:szCs w:val="28"/>
        </w:rPr>
      </w:pPr>
      <m:oMath>
        <m:nary>
          <m:naryPr>
            <m:chr m:val="∑"/>
            <m:limLoc m:val="subSup"/>
            <m:ctrlPr>
              <w:rPr>
                <w:rFonts w:ascii="Cambria Math" w:hAnsi="Cambria Math"/>
                <w:sz w:val="28"/>
                <w:szCs w:val="28"/>
              </w:rPr>
            </m:ctrlPr>
          </m:naryPr>
          <m:sub>
            <m:r>
              <w:rPr>
                <w:rFonts w:ascii="Cambria Math" w:hAnsi="Cambria Math"/>
                <w:sz w:val="28"/>
                <w:szCs w:val="28"/>
              </w:rPr>
              <m:t>i=0</m:t>
            </m:r>
          </m:sub>
          <m:sup>
            <m:r>
              <w:rPr>
                <w:rFonts w:ascii="Cambria Math" w:hAnsi="Cambria Math"/>
                <w:sz w:val="28"/>
                <w:szCs w:val="28"/>
              </w:rPr>
              <m:t>N-1</m:t>
            </m:r>
          </m:sup>
          <m:e>
            <m:sSup>
              <m:sSupPr>
                <m:ctrlPr>
                  <w:rPr>
                    <w:rFonts w:ascii="Cambria Math" w:hAnsi="Cambria Math"/>
                    <w:sz w:val="28"/>
                    <w:szCs w:val="28"/>
                  </w:rPr>
                </m:ctrlPr>
              </m:sSupPr>
              <m:e>
                <m:d>
                  <m:dPr>
                    <m:begChr m:val="|"/>
                    <m:endChr m:val="|"/>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e>
                </m:d>
              </m:e>
              <m:sup>
                <m:r>
                  <w:rPr>
                    <w:rFonts w:ascii="Cambria Math" w:hAnsi="Cambria Math"/>
                    <w:sz w:val="28"/>
                    <w:szCs w:val="28"/>
                  </w:rPr>
                  <m:t>2</m:t>
                </m:r>
              </m:sup>
            </m:sSup>
            <m:r>
              <w:rPr>
                <w:rFonts w:ascii="Cambria Math" w:hAnsi="Cambria Math"/>
                <w:sz w:val="28"/>
                <w:szCs w:val="28"/>
              </w:rPr>
              <m:t>= 1</m:t>
            </m:r>
          </m:e>
        </m:nary>
        <m:r>
          <w:rPr>
            <w:rFonts w:ascii="Cambria Math" w:hAnsi="Cambria Math"/>
            <w:sz w:val="28"/>
            <w:szCs w:val="28"/>
          </w:rPr>
          <m:t> </m:t>
        </m:r>
      </m:oMath>
      <w:r w:rsidR="00815474" w:rsidRPr="00854621">
        <w:tab/>
      </w:r>
      <w:r w:rsidR="00815474" w:rsidRPr="00854621">
        <w:tab/>
      </w:r>
      <w:r w:rsidR="00815474" w:rsidRPr="00854621">
        <w:tab/>
      </w:r>
      <w:r w:rsidR="00815474" w:rsidRPr="00854621">
        <w:tab/>
      </w:r>
      <w:r w:rsidR="00582AEE" w:rsidRPr="00854621">
        <w:tab/>
      </w:r>
      <w:r w:rsidR="00B44E00" w:rsidRPr="00854621">
        <w:tab/>
      </w:r>
      <w:r w:rsidR="00815474" w:rsidRPr="00854621">
        <w:rPr>
          <w:rFonts w:eastAsia="Courier New"/>
          <w:sz w:val="28"/>
          <w:szCs w:val="28"/>
        </w:rPr>
        <w:t>(</w:t>
      </w:r>
      <w:r w:rsidR="00B44E00" w:rsidRPr="00854621">
        <w:rPr>
          <w:rFonts w:eastAsia="Courier New"/>
          <w:sz w:val="28"/>
          <w:szCs w:val="28"/>
        </w:rPr>
        <w:t>3</w:t>
      </w:r>
      <w:r w:rsidR="00C955F2">
        <w:rPr>
          <w:rFonts w:eastAsia="Courier New"/>
          <w:sz w:val="28"/>
          <w:szCs w:val="28"/>
          <w:lang w:val="en-US"/>
        </w:rPr>
        <w:t>6</w:t>
      </w:r>
      <w:r w:rsidR="00815474" w:rsidRPr="00854621">
        <w:rPr>
          <w:rFonts w:eastAsia="Courier New"/>
          <w:sz w:val="28"/>
          <w:szCs w:val="28"/>
        </w:rPr>
        <w:t>)</w:t>
      </w:r>
    </w:p>
    <w:p w14:paraId="5071A39F" w14:textId="77777777" w:rsidR="00AF6DCB" w:rsidRPr="00854621" w:rsidRDefault="00AF6DCB" w:rsidP="009A1211">
      <w:pPr>
        <w:jc w:val="center"/>
        <w:rPr>
          <w:sz w:val="28"/>
          <w:szCs w:val="28"/>
        </w:rPr>
      </w:pPr>
    </w:p>
    <w:p w14:paraId="49869ED0" w14:textId="77777777" w:rsidR="00815474" w:rsidRPr="00854621" w:rsidRDefault="00815474" w:rsidP="009A1211">
      <w:pPr>
        <w:ind w:firstLine="720"/>
        <w:jc w:val="both"/>
        <w:rPr>
          <w:sz w:val="28"/>
          <w:szCs w:val="28"/>
        </w:rPr>
      </w:pPr>
      <w:r w:rsidRPr="00854621">
        <w:rPr>
          <w:sz w:val="28"/>
          <w:szCs w:val="28"/>
        </w:rPr>
        <w:t>Амплитудалық кодтаудағы кванттық күй:</w:t>
      </w:r>
    </w:p>
    <w:p w14:paraId="17105E76" w14:textId="77777777" w:rsidR="00AF6DCB" w:rsidRPr="00854621" w:rsidRDefault="00AF6DCB" w:rsidP="009A1211">
      <w:pPr>
        <w:ind w:firstLine="720"/>
        <w:jc w:val="both"/>
        <w:rPr>
          <w:sz w:val="28"/>
          <w:szCs w:val="28"/>
        </w:rPr>
      </w:pPr>
    </w:p>
    <w:p w14:paraId="4C876D93" w14:textId="77B03222" w:rsidR="00815474" w:rsidRPr="00854621" w:rsidRDefault="00000000" w:rsidP="00E47D2F">
      <w:pPr>
        <w:ind w:left="1440" w:firstLine="720"/>
        <w:jc w:val="right"/>
        <w:rPr>
          <w:rFonts w:eastAsia="Courier New"/>
          <w:sz w:val="28"/>
          <w:szCs w:val="28"/>
        </w:rPr>
      </w:pPr>
      <m:oMath>
        <m:d>
          <m:dPr>
            <m:begChr m:val="|"/>
            <m:endChr m:val="⟩"/>
            <m:ctrlPr>
              <w:rPr>
                <w:rFonts w:ascii="Cambria Math" w:eastAsia="Courier New" w:hAnsi="Cambria Math"/>
                <w:i/>
                <w:sz w:val="28"/>
                <w:szCs w:val="28"/>
              </w:rPr>
            </m:ctrlPr>
          </m:dPr>
          <m:e>
            <m:r>
              <w:rPr>
                <w:rFonts w:ascii="Cambria Math" w:eastAsia="Courier New" w:hAnsi="Cambria Math"/>
                <w:sz w:val="28"/>
                <w:szCs w:val="28"/>
              </w:rPr>
              <m:t>ψ</m:t>
            </m:r>
            <m:d>
              <m:dPr>
                <m:ctrlPr>
                  <w:rPr>
                    <w:rFonts w:ascii="Cambria Math" w:eastAsia="Courier New" w:hAnsi="Cambria Math"/>
                    <w:i/>
                    <w:sz w:val="28"/>
                    <w:szCs w:val="28"/>
                  </w:rPr>
                </m:ctrlPr>
              </m:dPr>
              <m:e>
                <m:r>
                  <w:rPr>
                    <w:rFonts w:ascii="Cambria Math" w:eastAsia="Courier New" w:hAnsi="Cambria Math"/>
                    <w:sz w:val="28"/>
                    <w:szCs w:val="28"/>
                  </w:rPr>
                  <m:t>x</m:t>
                </m:r>
              </m:e>
            </m:d>
            <m:ctrlPr>
              <w:rPr>
                <w:rFonts w:ascii="Cambria Math" w:eastAsia="Courier New" w:hAnsi="Cambria Math" w:cs="Cambria Math"/>
                <w:i/>
                <w:sz w:val="28"/>
                <w:szCs w:val="28"/>
              </w:rPr>
            </m:ctrlPr>
          </m:e>
        </m:d>
        <m:r>
          <w:rPr>
            <w:rFonts w:ascii="Cambria Math" w:eastAsia="Courier New" w:hAnsi="Cambria Math" w:cs="Cambria Math"/>
            <w:sz w:val="28"/>
            <w:szCs w:val="28"/>
          </w:rPr>
          <m:t>=</m:t>
        </m:r>
        <m:nary>
          <m:naryPr>
            <m:chr m:val="∑"/>
            <m:limLoc m:val="subSup"/>
            <m:ctrlPr>
              <w:rPr>
                <w:rFonts w:ascii="Cambria Math" w:eastAsia="Courier New" w:hAnsi="Cambria Math" w:cs="Cambria Math"/>
                <w:i/>
                <w:sz w:val="28"/>
                <w:szCs w:val="28"/>
              </w:rPr>
            </m:ctrlPr>
          </m:naryPr>
          <m:sub>
            <m:r>
              <w:rPr>
                <w:rFonts w:ascii="Cambria Math" w:eastAsia="Courier New" w:hAnsi="Cambria Math" w:cs="Cambria Math"/>
                <w:sz w:val="28"/>
                <w:szCs w:val="28"/>
              </w:rPr>
              <m:t>i=0</m:t>
            </m:r>
          </m:sub>
          <m:sup>
            <m:r>
              <w:rPr>
                <w:rFonts w:ascii="Cambria Math" w:eastAsia="Courier New" w:hAnsi="Cambria Math" w:cs="Cambria Math"/>
                <w:sz w:val="28"/>
                <w:szCs w:val="28"/>
              </w:rPr>
              <m:t>N-1</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d>
              <m:dPr>
                <m:begChr m:val="|"/>
                <m:endChr m:val="⟩"/>
                <m:ctrlPr>
                  <w:rPr>
                    <w:rFonts w:ascii="Cambria Math" w:hAnsi="Cambria Math"/>
                  </w:rPr>
                </m:ctrlPr>
              </m:dPr>
              <m:e>
                <m:r>
                  <w:rPr>
                    <w:rFonts w:ascii="Cambria Math" w:hAnsi="Cambria Math"/>
                  </w:rPr>
                  <m:t>i</m:t>
                </m:r>
              </m:e>
            </m:d>
          </m:e>
        </m:nary>
      </m:oMath>
      <w:r w:rsidR="00AF6DCB" w:rsidRPr="00854621">
        <w:rPr>
          <w:rFonts w:eastAsia="Courier New"/>
        </w:rPr>
        <w:tab/>
      </w:r>
      <w:r w:rsidR="00AF6DCB" w:rsidRPr="00854621">
        <w:rPr>
          <w:rFonts w:eastAsia="Courier New"/>
        </w:rPr>
        <w:tab/>
      </w:r>
      <w:r w:rsidR="00AF6DCB" w:rsidRPr="00854621">
        <w:rPr>
          <w:rFonts w:eastAsia="Courier New"/>
        </w:rPr>
        <w:tab/>
      </w:r>
      <w:r w:rsidR="00AF6DCB" w:rsidRPr="00854621">
        <w:rPr>
          <w:rFonts w:eastAsia="Courier New"/>
        </w:rPr>
        <w:tab/>
      </w:r>
      <w:r w:rsidR="00AF6DCB" w:rsidRPr="00854621">
        <w:rPr>
          <w:rFonts w:eastAsia="Courier New"/>
        </w:rPr>
        <w:tab/>
      </w:r>
      <w:r w:rsidR="00B44E00" w:rsidRPr="00854621">
        <w:rPr>
          <w:rFonts w:eastAsia="Courier New"/>
        </w:rPr>
        <w:tab/>
      </w:r>
      <w:r w:rsidR="00815474" w:rsidRPr="00854621">
        <w:rPr>
          <w:rFonts w:eastAsia="Courier New"/>
          <w:sz w:val="28"/>
          <w:szCs w:val="28"/>
        </w:rPr>
        <w:t>(</w:t>
      </w:r>
      <w:r w:rsidR="00B44E00" w:rsidRPr="00854621">
        <w:rPr>
          <w:rFonts w:eastAsia="Courier New"/>
          <w:sz w:val="28"/>
          <w:szCs w:val="28"/>
        </w:rPr>
        <w:t>3</w:t>
      </w:r>
      <w:r w:rsidR="00C955F2">
        <w:rPr>
          <w:rFonts w:eastAsia="Courier New"/>
          <w:sz w:val="28"/>
          <w:szCs w:val="28"/>
          <w:lang w:val="en-US"/>
        </w:rPr>
        <w:t>7</w:t>
      </w:r>
      <w:r w:rsidR="00815474" w:rsidRPr="00854621">
        <w:rPr>
          <w:rFonts w:eastAsia="Courier New"/>
          <w:sz w:val="28"/>
          <w:szCs w:val="28"/>
        </w:rPr>
        <w:t>)</w:t>
      </w:r>
    </w:p>
    <w:p w14:paraId="5F0D8714" w14:textId="77777777" w:rsidR="00AF6DCB" w:rsidRPr="00854621" w:rsidRDefault="00AF6DCB" w:rsidP="009A1211">
      <w:pPr>
        <w:jc w:val="center"/>
        <w:rPr>
          <w:sz w:val="28"/>
          <w:szCs w:val="28"/>
        </w:rPr>
      </w:pPr>
    </w:p>
    <w:p w14:paraId="02837C58" w14:textId="5A36B484" w:rsidR="00815474" w:rsidRPr="00854621" w:rsidRDefault="00815474" w:rsidP="009A1211">
      <w:pPr>
        <w:jc w:val="both"/>
        <w:rPr>
          <w:sz w:val="28"/>
          <w:szCs w:val="28"/>
        </w:rPr>
      </w:pPr>
      <w:r w:rsidRPr="00854621">
        <w:rPr>
          <w:sz w:val="28"/>
          <w:szCs w:val="28"/>
        </w:rPr>
        <w:t xml:space="preserve">мұнда </w:t>
      </w:r>
      <m:oMath>
        <m:d>
          <m:dPr>
            <m:begChr m:val="|"/>
            <m:endChr m:val="⟩"/>
            <m:ctrlPr>
              <w:rPr>
                <w:rFonts w:ascii="Cambria Math" w:hAnsi="Cambria Math"/>
              </w:rPr>
            </m:ctrlPr>
          </m:dPr>
          <m:e>
            <m:r>
              <w:rPr>
                <w:rFonts w:ascii="Cambria Math" w:hAnsi="Cambria Math"/>
              </w:rPr>
              <m:t>i</m:t>
            </m:r>
          </m:e>
        </m:d>
      </m:oMath>
      <w:r w:rsidRPr="00854621">
        <w:rPr>
          <w:sz w:val="28"/>
          <w:szCs w:val="28"/>
        </w:rPr>
        <w:t xml:space="preserve"> </w:t>
      </w:r>
      <w:r w:rsidR="002E7D9E" w:rsidRPr="00854621">
        <w:rPr>
          <w:sz w:val="28"/>
          <w:szCs w:val="28"/>
        </w:rPr>
        <w:t>-</w:t>
      </w:r>
      <w:r w:rsidRPr="00854621">
        <w:rPr>
          <w:sz w:val="28"/>
          <w:szCs w:val="28"/>
        </w:rPr>
        <w:t xml:space="preserve"> n-кубитті есептеу базисінің i-ші векторы (екілік өрнегі). Мысалы, 4 пиксельді кескін </w:t>
      </w:r>
      <m:oMath>
        <m:r>
          <w:rPr>
            <w:rFonts w:ascii="Cambria Math" w:hAnsi="Cambria Math"/>
            <w:sz w:val="28"/>
            <w:szCs w:val="28"/>
          </w:rPr>
          <m:t>x = (x₀, x₁, x₂, x₃)</m:t>
        </m:r>
      </m:oMath>
      <w:r w:rsidRPr="00854621">
        <w:rPr>
          <w:sz w:val="28"/>
          <w:szCs w:val="28"/>
        </w:rPr>
        <w:t xml:space="preserve"> тек 2 кубитке кодталады:</w:t>
      </w:r>
    </w:p>
    <w:p w14:paraId="4127BC6F" w14:textId="77777777" w:rsidR="009C00E7" w:rsidRPr="00854621" w:rsidRDefault="009C00E7" w:rsidP="009A1211">
      <w:pPr>
        <w:jc w:val="both"/>
        <w:rPr>
          <w:sz w:val="28"/>
          <w:szCs w:val="28"/>
        </w:rPr>
      </w:pPr>
    </w:p>
    <w:p w14:paraId="0945EA94" w14:textId="7983B5FD" w:rsidR="00815474" w:rsidRPr="00854621" w:rsidRDefault="00000000" w:rsidP="00E47D2F">
      <w:pPr>
        <w:ind w:left="720" w:firstLine="720"/>
        <w:jc w:val="right"/>
        <w:rPr>
          <w:rFonts w:eastAsia="Courier New"/>
          <w:sz w:val="28"/>
          <w:szCs w:val="28"/>
        </w:rPr>
      </w:pPr>
      <m:oMath>
        <m:d>
          <m:dPr>
            <m:begChr m:val="|"/>
            <m:endChr m:val="⟩"/>
            <m:ctrlPr>
              <w:rPr>
                <w:rFonts w:ascii="Cambria Math" w:hAnsi="Cambria Math"/>
                <w:sz w:val="28"/>
                <w:szCs w:val="28"/>
              </w:rPr>
            </m:ctrlPr>
          </m:dPr>
          <m:e>
            <m:r>
              <w:rPr>
                <w:rFonts w:ascii="Cambria Math" w:hAnsi="Cambria Math"/>
                <w:sz w:val="28"/>
                <w:szCs w:val="28"/>
              </w:rPr>
              <m:t>ψ</m:t>
            </m:r>
          </m:e>
        </m:d>
      </m:oMath>
      <w:r w:rsidR="00815474" w:rsidRPr="00854621">
        <w:rPr>
          <w:rFonts w:eastAsia="Courier New"/>
          <w:sz w:val="28"/>
          <w:szCs w:val="28"/>
        </w:rPr>
        <w:t xml:space="preserve"> = </w:t>
      </w:r>
      <m:oMath>
        <m:r>
          <w:rPr>
            <w:rFonts w:ascii="Cambria Math" w:hAnsi="Cambria Math"/>
            <w:sz w:val="28"/>
            <w:szCs w:val="28"/>
          </w:rPr>
          <m:t>x₀</m:t>
        </m:r>
        <m:d>
          <m:dPr>
            <m:begChr m:val="|"/>
            <m:endChr m:val="⟩"/>
            <m:ctrlPr>
              <w:rPr>
                <w:rFonts w:ascii="Cambria Math" w:hAnsi="Cambria Math"/>
                <w:sz w:val="28"/>
                <w:szCs w:val="28"/>
              </w:rPr>
            </m:ctrlPr>
          </m:dPr>
          <m:e>
            <m:r>
              <w:rPr>
                <w:rFonts w:ascii="Cambria Math" w:hAnsi="Cambria Math"/>
                <w:sz w:val="28"/>
                <w:szCs w:val="28"/>
              </w:rPr>
              <m:t>00</m:t>
            </m:r>
          </m:e>
        </m:d>
        <m:r>
          <w:rPr>
            <w:rFonts w:ascii="Cambria Math" w:hAnsi="Cambria Math"/>
            <w:sz w:val="28"/>
            <w:szCs w:val="28"/>
          </w:rPr>
          <m:t>+ x₁</m:t>
        </m:r>
        <m:d>
          <m:dPr>
            <m:begChr m:val="|"/>
            <m:endChr m:val="⟩"/>
            <m:ctrlPr>
              <w:rPr>
                <w:rFonts w:ascii="Cambria Math" w:hAnsi="Cambria Math"/>
                <w:sz w:val="28"/>
                <w:szCs w:val="28"/>
              </w:rPr>
            </m:ctrlPr>
          </m:dPr>
          <m:e>
            <m:r>
              <w:rPr>
                <w:rFonts w:ascii="Cambria Math" w:hAnsi="Cambria Math"/>
                <w:sz w:val="28"/>
                <w:szCs w:val="28"/>
              </w:rPr>
              <m:t>01</m:t>
            </m:r>
          </m:e>
        </m:d>
        <m:r>
          <w:rPr>
            <w:rFonts w:ascii="Cambria Math" w:hAnsi="Cambria Math"/>
            <w:sz w:val="28"/>
            <w:szCs w:val="28"/>
          </w:rPr>
          <m:t>+ x₂</m:t>
        </m:r>
        <m:d>
          <m:dPr>
            <m:begChr m:val="|"/>
            <m:endChr m:val="⟩"/>
            <m:ctrlPr>
              <w:rPr>
                <w:rFonts w:ascii="Cambria Math" w:hAnsi="Cambria Math"/>
                <w:sz w:val="28"/>
                <w:szCs w:val="28"/>
              </w:rPr>
            </m:ctrlPr>
          </m:dPr>
          <m:e>
            <m:r>
              <w:rPr>
                <w:rFonts w:ascii="Cambria Math" w:hAnsi="Cambria Math"/>
                <w:sz w:val="28"/>
                <w:szCs w:val="28"/>
              </w:rPr>
              <m:t>10</m:t>
            </m:r>
          </m:e>
        </m:d>
        <m:r>
          <w:rPr>
            <w:rFonts w:ascii="Cambria Math" w:hAnsi="Cambria Math"/>
            <w:sz w:val="28"/>
            <w:szCs w:val="28"/>
          </w:rPr>
          <m:t>+  x₃</m:t>
        </m:r>
        <m:d>
          <m:dPr>
            <m:begChr m:val="|"/>
            <m:endChr m:val="⟩"/>
            <m:ctrlPr>
              <w:rPr>
                <w:rFonts w:ascii="Cambria Math" w:hAnsi="Cambria Math"/>
                <w:sz w:val="28"/>
                <w:szCs w:val="28"/>
              </w:rPr>
            </m:ctrlPr>
          </m:dPr>
          <m:e>
            <m:r>
              <w:rPr>
                <w:rFonts w:ascii="Cambria Math" w:hAnsi="Cambria Math"/>
                <w:sz w:val="28"/>
                <w:szCs w:val="28"/>
              </w:rPr>
              <m:t>11</m:t>
            </m:r>
          </m:e>
        </m:d>
      </m:oMath>
      <w:r w:rsidR="00815474" w:rsidRPr="00854621">
        <w:tab/>
      </w:r>
      <w:r w:rsidR="00815474" w:rsidRPr="00854621">
        <w:tab/>
      </w:r>
      <w:r w:rsidR="00815474" w:rsidRPr="00854621">
        <w:tab/>
      </w:r>
      <w:r w:rsidR="00815474" w:rsidRPr="00854621">
        <w:tab/>
      </w:r>
      <w:r w:rsidR="00815474" w:rsidRPr="00854621">
        <w:rPr>
          <w:rFonts w:eastAsia="Courier New"/>
          <w:sz w:val="28"/>
          <w:szCs w:val="28"/>
        </w:rPr>
        <w:t>(</w:t>
      </w:r>
      <w:r w:rsidR="00B44E00" w:rsidRPr="00854621">
        <w:rPr>
          <w:rFonts w:eastAsia="Courier New"/>
          <w:sz w:val="28"/>
          <w:szCs w:val="28"/>
        </w:rPr>
        <w:t>3</w:t>
      </w:r>
      <w:r w:rsidR="00C955F2">
        <w:rPr>
          <w:rFonts w:eastAsia="Courier New"/>
          <w:sz w:val="28"/>
          <w:szCs w:val="28"/>
          <w:lang w:val="en-US"/>
        </w:rPr>
        <w:t>8</w:t>
      </w:r>
      <w:r w:rsidR="00815474" w:rsidRPr="00854621">
        <w:rPr>
          <w:rFonts w:eastAsia="Courier New"/>
          <w:sz w:val="28"/>
          <w:szCs w:val="28"/>
        </w:rPr>
        <w:t>)</w:t>
      </w:r>
    </w:p>
    <w:p w14:paraId="185AB77C" w14:textId="77777777" w:rsidR="009C00E7" w:rsidRPr="00854621" w:rsidRDefault="009C00E7" w:rsidP="009A1211">
      <w:pPr>
        <w:jc w:val="center"/>
        <w:rPr>
          <w:sz w:val="28"/>
          <w:szCs w:val="28"/>
        </w:rPr>
      </w:pPr>
    </w:p>
    <w:p w14:paraId="1FB1EB7C" w14:textId="455D228A" w:rsidR="00815474" w:rsidRPr="00854621" w:rsidRDefault="00815474" w:rsidP="00BB5A06">
      <w:pPr>
        <w:ind w:firstLine="720"/>
        <w:jc w:val="both"/>
        <w:rPr>
          <w:sz w:val="28"/>
          <w:szCs w:val="28"/>
        </w:rPr>
      </w:pPr>
      <w:r w:rsidRPr="00854621">
        <w:rPr>
          <w:sz w:val="28"/>
          <w:szCs w:val="28"/>
        </w:rPr>
        <w:t xml:space="preserve">Амплитудалық кодтаудың артықшылығы </w:t>
      </w:r>
      <w:r w:rsidR="002E7D9E" w:rsidRPr="00854621">
        <w:rPr>
          <w:sz w:val="28"/>
          <w:szCs w:val="28"/>
        </w:rPr>
        <w:t>-</w:t>
      </w:r>
      <w:r w:rsidRPr="00854621">
        <w:rPr>
          <w:sz w:val="28"/>
          <w:szCs w:val="28"/>
        </w:rPr>
        <w:t xml:space="preserve"> </w:t>
      </w:r>
      <m:oMath>
        <m:r>
          <w:rPr>
            <w:rFonts w:ascii="Cambria Math" w:hAnsi="Cambria Math"/>
          </w:rPr>
          <m:t>O</m:t>
        </m:r>
        <m:d>
          <m:dPr>
            <m:ctrlPr>
              <w:rPr>
                <w:rFonts w:ascii="Cambria Math" w:hAnsi="Cambria Math"/>
              </w:rPr>
            </m:ctrlPr>
          </m:dPr>
          <m:e>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r>
                  <w:rPr>
                    <w:rFonts w:ascii="Cambria Math" w:hAnsi="Cambria Math"/>
                  </w:rPr>
                  <m:t>N</m:t>
                </m:r>
              </m:e>
            </m:func>
          </m:e>
        </m:d>
      </m:oMath>
      <w:r w:rsidRPr="00854621">
        <w:rPr>
          <w:sz w:val="28"/>
          <w:szCs w:val="28"/>
        </w:rPr>
        <w:t xml:space="preserve"> кубит жеткілікті. Дегенмен, бастапқы күйді дайындау (state preparation) үшін </w:t>
      </w:r>
      <m:oMath>
        <m:r>
          <w:rPr>
            <w:rFonts w:ascii="Cambria Math" w:hAnsi="Cambria Math"/>
          </w:rPr>
          <m:t>O</m:t>
        </m:r>
        <m:d>
          <m:dPr>
            <m:ctrlPr>
              <w:rPr>
                <w:rFonts w:ascii="Cambria Math" w:hAnsi="Cambria Math"/>
              </w:rPr>
            </m:ctrlPr>
          </m:dPr>
          <m:e>
            <m:r>
              <w:rPr>
                <w:rFonts w:ascii="Cambria Math" w:hAnsi="Cambria Math"/>
              </w:rPr>
              <m:t>N</m:t>
            </m:r>
          </m:e>
        </m:d>
      </m:oMath>
      <w:r w:rsidRPr="00854621">
        <w:rPr>
          <w:sz w:val="28"/>
          <w:szCs w:val="28"/>
        </w:rPr>
        <w:t xml:space="preserve"> тереңдікті схема қажет, бұл NISQ аппаратында маңызды шектеу болып табылады. Сонымен қатар, деректерді нормалау міндетті, яғни </w:t>
      </w:r>
      <m:oMath>
        <m:sSup>
          <m:sSupPr>
            <m:ctrlPr>
              <w:rPr>
                <w:rFonts w:ascii="Cambria Math" w:hAnsi="Cambria Math" w:cs="Cambria Math"/>
                <w:i/>
                <w:sz w:val="28"/>
                <w:szCs w:val="28"/>
              </w:rPr>
            </m:ctrlPr>
          </m:sSupPr>
          <m:e>
            <m:r>
              <m:rPr>
                <m:sty m:val="p"/>
              </m:rPr>
              <w:rPr>
                <w:rFonts w:ascii="Cambria Math" w:hAnsi="Cambria Math" w:cs="Cambria Math"/>
                <w:sz w:val="28"/>
                <w:szCs w:val="28"/>
              </w:rPr>
              <m:t>∥</m:t>
            </m:r>
            <m:r>
              <m:rPr>
                <m:sty m:val="p"/>
              </m:rPr>
              <w:rPr>
                <w:rFonts w:ascii="Cambria Math" w:hAnsi="Cambria Math"/>
                <w:sz w:val="28"/>
                <w:szCs w:val="28"/>
              </w:rPr>
              <m:t>x</m:t>
            </m:r>
            <m:r>
              <m:rPr>
                <m:sty m:val="p"/>
              </m:rPr>
              <w:rPr>
                <w:rFonts w:ascii="Cambria Math" w:hAnsi="Cambria Math" w:cs="Cambria Math"/>
                <w:sz w:val="28"/>
                <w:szCs w:val="28"/>
              </w:rPr>
              <m:t>∥</m:t>
            </m:r>
          </m:e>
          <m:sup>
            <m:r>
              <w:rPr>
                <w:rFonts w:ascii="Cambria Math" w:hAnsi="Cambria Math" w:cs="Cambria Math"/>
                <w:sz w:val="28"/>
                <w:szCs w:val="28"/>
              </w:rPr>
              <m:t>2</m:t>
            </m:r>
          </m:sup>
        </m:sSup>
      </m:oMath>
      <w:r w:rsidRPr="00854621">
        <w:rPr>
          <w:sz w:val="28"/>
          <w:szCs w:val="28"/>
        </w:rPr>
        <w:t xml:space="preserve"> = 1 шарты орындалуы тиіс.</w:t>
      </w:r>
    </w:p>
    <w:p w14:paraId="01F07DB1" w14:textId="77777777" w:rsidR="00A65F70" w:rsidRPr="00854621" w:rsidRDefault="00A65F70" w:rsidP="009A1211">
      <w:pPr>
        <w:jc w:val="center"/>
        <w:rPr>
          <w:sz w:val="28"/>
          <w:szCs w:val="28"/>
          <w:lang w:val="kk-KZ"/>
        </w:rPr>
      </w:pPr>
    </w:p>
    <w:p w14:paraId="205EC580" w14:textId="77777777" w:rsidR="00815474" w:rsidRPr="004C2F6E" w:rsidRDefault="00815474" w:rsidP="009A1211">
      <w:pPr>
        <w:pStyle w:val="Heading2"/>
        <w:spacing w:before="0" w:after="0"/>
        <w:ind w:firstLine="720"/>
        <w:rPr>
          <w:rFonts w:ascii="Times New Roman" w:hAnsi="Times New Roman" w:cs="Times New Roman"/>
          <w:color w:val="000000" w:themeColor="text1"/>
          <w:sz w:val="28"/>
          <w:szCs w:val="28"/>
          <w:lang w:val="kk-KZ"/>
        </w:rPr>
      </w:pPr>
      <w:bookmarkStart w:id="13" w:name="_Toc228269454"/>
      <w:r w:rsidRPr="004C2F6E">
        <w:rPr>
          <w:rFonts w:ascii="Times New Roman" w:eastAsia="Times New Roman" w:hAnsi="Times New Roman" w:cs="Times New Roman"/>
          <w:b/>
          <w:color w:val="000000" w:themeColor="text1"/>
          <w:sz w:val="28"/>
          <w:szCs w:val="28"/>
          <w:lang w:val="kk-KZ"/>
        </w:rPr>
        <w:t xml:space="preserve">2.3 </w:t>
      </w:r>
      <w:proofErr w:type="spellStart"/>
      <w:r w:rsidRPr="004C2F6E">
        <w:rPr>
          <w:rFonts w:ascii="Times New Roman" w:eastAsia="Times New Roman" w:hAnsi="Times New Roman" w:cs="Times New Roman"/>
          <w:b/>
          <w:bCs/>
          <w:color w:val="000000" w:themeColor="text1"/>
          <w:sz w:val="28"/>
          <w:szCs w:val="28"/>
          <w:lang w:val="kk-KZ"/>
        </w:rPr>
        <w:t>Параметрленген</w:t>
      </w:r>
      <w:proofErr w:type="spellEnd"/>
      <w:r w:rsidRPr="004C2F6E">
        <w:rPr>
          <w:rFonts w:ascii="Times New Roman" w:eastAsia="Times New Roman" w:hAnsi="Times New Roman" w:cs="Times New Roman"/>
          <w:b/>
          <w:color w:val="000000" w:themeColor="text1"/>
          <w:sz w:val="28"/>
          <w:szCs w:val="28"/>
          <w:lang w:val="kk-KZ"/>
        </w:rPr>
        <w:t xml:space="preserve"> </w:t>
      </w:r>
      <w:r w:rsidRPr="004C2F6E">
        <w:rPr>
          <w:rFonts w:ascii="Times New Roman" w:eastAsia="Times New Roman" w:hAnsi="Times New Roman" w:cs="Times New Roman"/>
          <w:b/>
          <w:bCs/>
          <w:color w:val="000000" w:themeColor="text1"/>
          <w:sz w:val="28"/>
          <w:szCs w:val="28"/>
          <w:lang w:val="kk-KZ"/>
        </w:rPr>
        <w:t>кванттық</w:t>
      </w:r>
      <w:r w:rsidRPr="004C2F6E">
        <w:rPr>
          <w:rFonts w:ascii="Times New Roman" w:eastAsia="Times New Roman" w:hAnsi="Times New Roman" w:cs="Times New Roman"/>
          <w:b/>
          <w:color w:val="000000" w:themeColor="text1"/>
          <w:sz w:val="28"/>
          <w:szCs w:val="28"/>
          <w:lang w:val="kk-KZ"/>
        </w:rPr>
        <w:t xml:space="preserve"> </w:t>
      </w:r>
      <w:r w:rsidRPr="004C2F6E">
        <w:rPr>
          <w:rFonts w:ascii="Times New Roman" w:eastAsia="Times New Roman" w:hAnsi="Times New Roman" w:cs="Times New Roman"/>
          <w:b/>
          <w:bCs/>
          <w:color w:val="000000" w:themeColor="text1"/>
          <w:sz w:val="28"/>
          <w:szCs w:val="28"/>
          <w:lang w:val="kk-KZ"/>
        </w:rPr>
        <w:t>схемалар</w:t>
      </w:r>
      <w:r w:rsidRPr="004C2F6E">
        <w:rPr>
          <w:rFonts w:ascii="Times New Roman" w:eastAsia="Times New Roman" w:hAnsi="Times New Roman" w:cs="Times New Roman"/>
          <w:b/>
          <w:color w:val="000000" w:themeColor="text1"/>
          <w:sz w:val="28"/>
          <w:szCs w:val="28"/>
          <w:lang w:val="kk-KZ"/>
        </w:rPr>
        <w:t xml:space="preserve"> (PQC)</w:t>
      </w:r>
      <w:bookmarkEnd w:id="13"/>
    </w:p>
    <w:p w14:paraId="6ECB7D17" w14:textId="66B9C106" w:rsidR="00815474" w:rsidRPr="004C2F6E" w:rsidRDefault="00815474" w:rsidP="009A1211">
      <w:pPr>
        <w:ind w:firstLine="720"/>
        <w:jc w:val="both"/>
        <w:rPr>
          <w:sz w:val="28"/>
          <w:szCs w:val="28"/>
          <w:lang w:val="kk-KZ"/>
        </w:rPr>
      </w:pPr>
      <w:proofErr w:type="spellStart"/>
      <w:r w:rsidRPr="004C2F6E">
        <w:rPr>
          <w:sz w:val="28"/>
          <w:szCs w:val="28"/>
          <w:lang w:val="kk-KZ"/>
        </w:rPr>
        <w:t>Параметрленген</w:t>
      </w:r>
      <w:proofErr w:type="spellEnd"/>
      <w:r w:rsidRPr="004C2F6E">
        <w:rPr>
          <w:sz w:val="28"/>
          <w:szCs w:val="28"/>
          <w:lang w:val="kk-KZ"/>
        </w:rPr>
        <w:t xml:space="preserve"> кванттық схемалар</w:t>
      </w:r>
      <w:r w:rsidR="002D1E0B" w:rsidRPr="00854621">
        <w:rPr>
          <w:sz w:val="28"/>
          <w:szCs w:val="28"/>
          <w:lang w:val="kk-KZ"/>
        </w:rPr>
        <w:t xml:space="preserve"> </w:t>
      </w:r>
      <w:r w:rsidR="002E7D9E" w:rsidRPr="004C2F6E">
        <w:rPr>
          <w:sz w:val="28"/>
          <w:szCs w:val="28"/>
          <w:lang w:val="kk-KZ"/>
        </w:rPr>
        <w:t>-</w:t>
      </w:r>
      <w:r w:rsidRPr="004C2F6E">
        <w:rPr>
          <w:sz w:val="28"/>
          <w:szCs w:val="28"/>
          <w:lang w:val="kk-KZ"/>
        </w:rPr>
        <w:t xml:space="preserve"> заманауи кванттық машиналық оқытудың орталық есептеу элементі. PQC реттелетін бұрыш параметрлері </w:t>
      </w:r>
      <w:r w:rsidRPr="00854621">
        <w:rPr>
          <w:sz w:val="28"/>
          <w:szCs w:val="28"/>
        </w:rPr>
        <w:t>θ</w:t>
      </w:r>
      <w:r w:rsidRPr="004C2F6E">
        <w:rPr>
          <w:sz w:val="28"/>
          <w:szCs w:val="28"/>
          <w:lang w:val="kk-KZ"/>
        </w:rPr>
        <w:t xml:space="preserve"> бар кванттық </w:t>
      </w:r>
      <w:proofErr w:type="spellStart"/>
      <w:r w:rsidRPr="004C2F6E">
        <w:rPr>
          <w:sz w:val="28"/>
          <w:szCs w:val="28"/>
          <w:lang w:val="kk-KZ"/>
        </w:rPr>
        <w:t>гейттер</w:t>
      </w:r>
      <w:proofErr w:type="spellEnd"/>
      <w:r w:rsidRPr="004C2F6E">
        <w:rPr>
          <w:sz w:val="28"/>
          <w:szCs w:val="28"/>
          <w:lang w:val="kk-KZ"/>
        </w:rPr>
        <w:t xml:space="preserve"> тізбегінен тұрады; бұл параметрлер классикалық </w:t>
      </w:r>
      <w:proofErr w:type="spellStart"/>
      <w:r w:rsidRPr="004C2F6E">
        <w:rPr>
          <w:sz w:val="28"/>
          <w:szCs w:val="28"/>
          <w:lang w:val="kk-KZ"/>
        </w:rPr>
        <w:t>оптимизациялаушы</w:t>
      </w:r>
      <w:proofErr w:type="spellEnd"/>
      <w:r w:rsidRPr="004C2F6E">
        <w:rPr>
          <w:sz w:val="28"/>
          <w:szCs w:val="28"/>
          <w:lang w:val="kk-KZ"/>
        </w:rPr>
        <w:t xml:space="preserve"> арқылы шығын функциясын азайту мақсатында үйрету барысында жаңартылады.</w:t>
      </w:r>
    </w:p>
    <w:p w14:paraId="2907BF82" w14:textId="15D0855B" w:rsidR="00815474" w:rsidRPr="004C2F6E" w:rsidRDefault="00815474" w:rsidP="009A1211">
      <w:pPr>
        <w:ind w:firstLine="720"/>
        <w:jc w:val="both"/>
        <w:rPr>
          <w:sz w:val="28"/>
          <w:szCs w:val="28"/>
          <w:lang w:val="kk-KZ"/>
        </w:rPr>
      </w:pPr>
      <w:r w:rsidRPr="004C2F6E">
        <w:rPr>
          <w:sz w:val="28"/>
          <w:szCs w:val="28"/>
          <w:lang w:val="kk-KZ"/>
        </w:rPr>
        <w:t>PQC-нің жалпы құрылымы бірнеше қабаттан тұрады, олардың әрқайсысы екі типті операциядан тұрады:</w:t>
      </w:r>
    </w:p>
    <w:p w14:paraId="294A9706" w14:textId="77777777" w:rsidR="00815474" w:rsidRPr="000A0E7C" w:rsidRDefault="00815474" w:rsidP="009A1211">
      <w:pPr>
        <w:ind w:left="720" w:hanging="360"/>
        <w:jc w:val="both"/>
        <w:rPr>
          <w:sz w:val="28"/>
          <w:szCs w:val="28"/>
          <w:lang w:val="kk-KZ"/>
        </w:rPr>
      </w:pPr>
      <w:r w:rsidRPr="000A0E7C">
        <w:rPr>
          <w:sz w:val="28"/>
          <w:szCs w:val="28"/>
          <w:lang w:val="kk-KZ"/>
        </w:rPr>
        <w:t xml:space="preserve">–  Айналу блогы: RX, RY немесе RZ </w:t>
      </w:r>
      <w:proofErr w:type="spellStart"/>
      <w:r w:rsidRPr="000A0E7C">
        <w:rPr>
          <w:sz w:val="28"/>
          <w:szCs w:val="28"/>
          <w:lang w:val="kk-KZ"/>
        </w:rPr>
        <w:t>гейттері</w:t>
      </w:r>
      <w:proofErr w:type="spellEnd"/>
      <w:r w:rsidRPr="000A0E7C">
        <w:rPr>
          <w:sz w:val="28"/>
          <w:szCs w:val="28"/>
          <w:lang w:val="kk-KZ"/>
        </w:rPr>
        <w:t xml:space="preserve"> бар параметрлік қабат. Бір </w:t>
      </w:r>
      <w:proofErr w:type="spellStart"/>
      <w:r w:rsidRPr="000A0E7C">
        <w:rPr>
          <w:sz w:val="28"/>
          <w:szCs w:val="28"/>
          <w:lang w:val="kk-KZ"/>
        </w:rPr>
        <w:t>кубит</w:t>
      </w:r>
      <w:proofErr w:type="spellEnd"/>
      <w:r w:rsidRPr="000A0E7C">
        <w:rPr>
          <w:sz w:val="28"/>
          <w:szCs w:val="28"/>
          <w:lang w:val="kk-KZ"/>
        </w:rPr>
        <w:t xml:space="preserve"> бойынша жұмыс жасайды, параметр </w:t>
      </w:r>
      <w:r w:rsidRPr="00854621">
        <w:rPr>
          <w:sz w:val="28"/>
          <w:szCs w:val="28"/>
        </w:rPr>
        <w:t>θ</w:t>
      </w:r>
      <w:r w:rsidRPr="000A0E7C">
        <w:rPr>
          <w:sz w:val="28"/>
          <w:szCs w:val="28"/>
          <w:lang w:val="kk-KZ"/>
        </w:rPr>
        <w:t xml:space="preserve"> </w:t>
      </w:r>
      <w:r w:rsidRPr="000A0E7C">
        <w:rPr>
          <w:rFonts w:ascii="Cambria Math" w:hAnsi="Cambria Math" w:cs="Cambria Math"/>
          <w:sz w:val="28"/>
          <w:szCs w:val="28"/>
          <w:lang w:val="kk-KZ"/>
        </w:rPr>
        <w:t>∈</w:t>
      </w:r>
      <w:r w:rsidRPr="000A0E7C">
        <w:rPr>
          <w:sz w:val="28"/>
          <w:szCs w:val="28"/>
          <w:lang w:val="kk-KZ"/>
        </w:rPr>
        <w:t xml:space="preserve"> [0, 4</w:t>
      </w:r>
      <w:r w:rsidRPr="00854621">
        <w:rPr>
          <w:sz w:val="28"/>
          <w:szCs w:val="28"/>
        </w:rPr>
        <w:t>π</w:t>
      </w:r>
      <w:r w:rsidRPr="000A0E7C">
        <w:rPr>
          <w:sz w:val="28"/>
          <w:szCs w:val="28"/>
          <w:lang w:val="kk-KZ"/>
        </w:rPr>
        <w:t>].</w:t>
      </w:r>
    </w:p>
    <w:p w14:paraId="1DC63571" w14:textId="706679AA" w:rsidR="00815474" w:rsidRPr="00854621" w:rsidRDefault="00815474" w:rsidP="00281FBB">
      <w:pPr>
        <w:ind w:left="720" w:hanging="360"/>
        <w:jc w:val="both"/>
        <w:rPr>
          <w:sz w:val="28"/>
          <w:szCs w:val="28"/>
          <w:lang w:val="kk-KZ"/>
        </w:rPr>
      </w:pPr>
      <w:r w:rsidRPr="000A0E7C">
        <w:rPr>
          <w:sz w:val="28"/>
          <w:szCs w:val="28"/>
          <w:lang w:val="kk-KZ"/>
        </w:rPr>
        <w:t xml:space="preserve">–  Шатасу блогы: CNOT немесе CZ </w:t>
      </w:r>
      <w:proofErr w:type="spellStart"/>
      <w:r w:rsidRPr="000A0E7C">
        <w:rPr>
          <w:sz w:val="28"/>
          <w:szCs w:val="28"/>
          <w:lang w:val="kk-KZ"/>
        </w:rPr>
        <w:t>гейттерінен</w:t>
      </w:r>
      <w:proofErr w:type="spellEnd"/>
      <w:r w:rsidRPr="000A0E7C">
        <w:rPr>
          <w:sz w:val="28"/>
          <w:szCs w:val="28"/>
          <w:lang w:val="kk-KZ"/>
        </w:rPr>
        <w:t xml:space="preserve"> тұратын параметрсіз қабат. </w:t>
      </w:r>
      <w:proofErr w:type="spellStart"/>
      <w:r w:rsidRPr="000A0E7C">
        <w:rPr>
          <w:sz w:val="28"/>
          <w:szCs w:val="28"/>
          <w:lang w:val="kk-KZ"/>
        </w:rPr>
        <w:t>Кубиттер</w:t>
      </w:r>
      <w:proofErr w:type="spellEnd"/>
      <w:r w:rsidRPr="000A0E7C">
        <w:rPr>
          <w:sz w:val="28"/>
          <w:szCs w:val="28"/>
          <w:lang w:val="kk-KZ"/>
        </w:rPr>
        <w:t xml:space="preserve"> арасындағы </w:t>
      </w:r>
      <w:proofErr w:type="spellStart"/>
      <w:r w:rsidRPr="000A0E7C">
        <w:rPr>
          <w:sz w:val="28"/>
          <w:szCs w:val="28"/>
          <w:lang w:val="kk-KZ"/>
        </w:rPr>
        <w:t>квантттық</w:t>
      </w:r>
      <w:proofErr w:type="spellEnd"/>
      <w:r w:rsidRPr="000A0E7C">
        <w:rPr>
          <w:sz w:val="28"/>
          <w:szCs w:val="28"/>
          <w:lang w:val="kk-KZ"/>
        </w:rPr>
        <w:t xml:space="preserve"> корреляцияны орнатады.</w:t>
      </w:r>
    </w:p>
    <w:p w14:paraId="1F924BE5" w14:textId="1C62F368" w:rsidR="00815474" w:rsidRPr="000A0E7C" w:rsidRDefault="00815474" w:rsidP="009A1211">
      <w:pPr>
        <w:ind w:firstLine="720"/>
        <w:jc w:val="both"/>
        <w:rPr>
          <w:sz w:val="28"/>
          <w:szCs w:val="28"/>
          <w:lang w:val="kk-KZ"/>
        </w:rPr>
      </w:pPr>
      <w:r w:rsidRPr="000A0E7C">
        <w:rPr>
          <w:sz w:val="28"/>
          <w:szCs w:val="28"/>
          <w:lang w:val="kk-KZ"/>
        </w:rPr>
        <w:t xml:space="preserve">PQC-нің үйренетін параметрлер саны </w:t>
      </w:r>
      <m:oMath>
        <m:r>
          <w:rPr>
            <w:rFonts w:ascii="Cambria Math" w:hAnsi="Cambria Math"/>
            <w:sz w:val="28"/>
            <w:szCs w:val="28"/>
            <w:lang w:val="kk-KZ"/>
          </w:rPr>
          <m:t>m = L × n</m:t>
        </m:r>
      </m:oMath>
      <w:r w:rsidRPr="000A0E7C">
        <w:rPr>
          <w:sz w:val="28"/>
          <w:szCs w:val="28"/>
          <w:lang w:val="kk-KZ"/>
        </w:rPr>
        <w:t xml:space="preserve">, мұнда </w:t>
      </w:r>
      <m:oMath>
        <m:r>
          <w:rPr>
            <w:rFonts w:ascii="Cambria Math" w:hAnsi="Cambria Math"/>
            <w:sz w:val="28"/>
            <w:szCs w:val="28"/>
            <w:lang w:val="kk-KZ"/>
          </w:rPr>
          <m:t>L</m:t>
        </m:r>
      </m:oMath>
      <w:r w:rsidRPr="000A0E7C">
        <w:rPr>
          <w:sz w:val="28"/>
          <w:szCs w:val="28"/>
          <w:lang w:val="kk-KZ"/>
        </w:rPr>
        <w:t xml:space="preserve"> </w:t>
      </w:r>
      <w:r w:rsidR="002E7D9E" w:rsidRPr="000A0E7C">
        <w:rPr>
          <w:sz w:val="28"/>
          <w:szCs w:val="28"/>
          <w:lang w:val="kk-KZ"/>
        </w:rPr>
        <w:t>-</w:t>
      </w:r>
      <w:r w:rsidRPr="000A0E7C">
        <w:rPr>
          <w:sz w:val="28"/>
          <w:szCs w:val="28"/>
          <w:lang w:val="kk-KZ"/>
        </w:rPr>
        <w:t xml:space="preserve"> қабат саны, </w:t>
      </w:r>
      <m:oMath>
        <m:r>
          <w:rPr>
            <w:rFonts w:ascii="Cambria Math" w:hAnsi="Cambria Math"/>
            <w:sz w:val="28"/>
            <w:szCs w:val="28"/>
            <w:lang w:val="kk-KZ"/>
          </w:rPr>
          <m:t>n</m:t>
        </m:r>
      </m:oMath>
      <w:r w:rsidRPr="000A0E7C">
        <w:rPr>
          <w:sz w:val="28"/>
          <w:szCs w:val="28"/>
          <w:lang w:val="kk-KZ"/>
        </w:rPr>
        <w:t xml:space="preserve"> </w:t>
      </w:r>
      <w:r w:rsidR="002E7D9E" w:rsidRPr="000A0E7C">
        <w:rPr>
          <w:sz w:val="28"/>
          <w:szCs w:val="28"/>
          <w:lang w:val="kk-KZ"/>
        </w:rPr>
        <w:t>-</w:t>
      </w:r>
      <w:r w:rsidRPr="000A0E7C">
        <w:rPr>
          <w:sz w:val="28"/>
          <w:szCs w:val="28"/>
          <w:lang w:val="kk-KZ"/>
        </w:rPr>
        <w:t xml:space="preserve"> </w:t>
      </w:r>
      <w:proofErr w:type="spellStart"/>
      <w:r w:rsidRPr="000A0E7C">
        <w:rPr>
          <w:sz w:val="28"/>
          <w:szCs w:val="28"/>
          <w:lang w:val="kk-KZ"/>
        </w:rPr>
        <w:t>кубит</w:t>
      </w:r>
      <w:proofErr w:type="spellEnd"/>
      <w:r w:rsidRPr="000A0E7C">
        <w:rPr>
          <w:sz w:val="28"/>
          <w:szCs w:val="28"/>
          <w:lang w:val="kk-KZ"/>
        </w:rPr>
        <w:t xml:space="preserve"> саны. MNIST-4 жіктеу үшін </w:t>
      </w:r>
      <w:proofErr w:type="spellStart"/>
      <w:r w:rsidRPr="000A0E7C">
        <w:rPr>
          <w:sz w:val="28"/>
          <w:szCs w:val="28"/>
          <w:lang w:val="kk-KZ"/>
        </w:rPr>
        <w:t>Saeedi</w:t>
      </w:r>
      <w:proofErr w:type="spellEnd"/>
      <w:r w:rsidRPr="000A0E7C">
        <w:rPr>
          <w:sz w:val="28"/>
          <w:szCs w:val="28"/>
          <w:lang w:val="kk-KZ"/>
        </w:rPr>
        <w:t xml:space="preserve"> (2024) жұмысындағы QNN 4 </w:t>
      </w:r>
      <w:proofErr w:type="spellStart"/>
      <w:r w:rsidRPr="000A0E7C">
        <w:rPr>
          <w:sz w:val="28"/>
          <w:szCs w:val="28"/>
          <w:lang w:val="kk-KZ"/>
        </w:rPr>
        <w:t>кубит</w:t>
      </w:r>
      <w:proofErr w:type="spellEnd"/>
      <w:r w:rsidRPr="000A0E7C">
        <w:rPr>
          <w:sz w:val="28"/>
          <w:szCs w:val="28"/>
          <w:lang w:val="kk-KZ"/>
        </w:rPr>
        <w:t xml:space="preserve"> пен NAS-іздеу алгоритмімен анықталған оңтайлы схема тереңдігін пайдаланды.</w:t>
      </w:r>
    </w:p>
    <w:p w14:paraId="42718213" w14:textId="240DD919" w:rsidR="00815474" w:rsidRPr="000A0E7C" w:rsidRDefault="00815474" w:rsidP="009A1211">
      <w:pPr>
        <w:ind w:firstLine="720"/>
        <w:jc w:val="both"/>
        <w:rPr>
          <w:sz w:val="28"/>
          <w:szCs w:val="28"/>
          <w:lang w:val="kk-KZ"/>
        </w:rPr>
      </w:pPr>
      <w:r w:rsidRPr="000A0E7C">
        <w:rPr>
          <w:sz w:val="28"/>
          <w:szCs w:val="28"/>
          <w:lang w:val="kk-KZ"/>
        </w:rPr>
        <w:lastRenderedPageBreak/>
        <w:t xml:space="preserve">PQC-нің </w:t>
      </w:r>
      <w:proofErr w:type="spellStart"/>
      <w:r w:rsidRPr="000A0E7C">
        <w:rPr>
          <w:sz w:val="28"/>
          <w:szCs w:val="28"/>
          <w:lang w:val="kk-KZ"/>
        </w:rPr>
        <w:t>экспрессивтілігі</w:t>
      </w:r>
      <w:proofErr w:type="spellEnd"/>
      <w:r w:rsidRPr="000A0E7C">
        <w:rPr>
          <w:sz w:val="28"/>
          <w:szCs w:val="28"/>
          <w:lang w:val="kk-KZ"/>
        </w:rPr>
        <w:t xml:space="preserve"> (</w:t>
      </w:r>
      <w:proofErr w:type="spellStart"/>
      <w:r w:rsidRPr="000A0E7C">
        <w:rPr>
          <w:sz w:val="28"/>
          <w:szCs w:val="28"/>
          <w:lang w:val="kk-KZ"/>
        </w:rPr>
        <w:t>expressibility</w:t>
      </w:r>
      <w:proofErr w:type="spellEnd"/>
      <w:r w:rsidRPr="000A0E7C">
        <w:rPr>
          <w:sz w:val="28"/>
          <w:szCs w:val="28"/>
          <w:lang w:val="kk-KZ"/>
        </w:rPr>
        <w:t xml:space="preserve">) </w:t>
      </w:r>
      <w:r w:rsidR="002E7D9E" w:rsidRPr="000A0E7C">
        <w:rPr>
          <w:sz w:val="28"/>
          <w:szCs w:val="28"/>
          <w:lang w:val="kk-KZ"/>
        </w:rPr>
        <w:t>-</w:t>
      </w:r>
      <w:r w:rsidRPr="000A0E7C">
        <w:rPr>
          <w:sz w:val="28"/>
          <w:szCs w:val="28"/>
          <w:lang w:val="kk-KZ"/>
        </w:rPr>
        <w:t xml:space="preserve"> оның барлық мүмкін кванттық күйлерді (</w:t>
      </w:r>
      <w:proofErr w:type="spellStart"/>
      <w:r w:rsidRPr="000A0E7C">
        <w:rPr>
          <w:sz w:val="28"/>
          <w:szCs w:val="28"/>
          <w:lang w:val="kk-KZ"/>
        </w:rPr>
        <w:t>Гильберт</w:t>
      </w:r>
      <w:proofErr w:type="spellEnd"/>
      <w:r w:rsidRPr="000A0E7C">
        <w:rPr>
          <w:sz w:val="28"/>
          <w:szCs w:val="28"/>
          <w:lang w:val="kk-KZ"/>
        </w:rPr>
        <w:t xml:space="preserve"> кеңістігін) қаншалықты жақсы жабатынын сипаттайтын маңызды метрика.</w:t>
      </w:r>
      <w:r w:rsidR="00CE64DB" w:rsidRPr="000A0E7C">
        <w:rPr>
          <w:sz w:val="28"/>
          <w:szCs w:val="28"/>
          <w:lang w:val="kk-KZ"/>
        </w:rPr>
        <w:t xml:space="preserve"> </w:t>
      </w:r>
      <w:r w:rsidRPr="000A0E7C">
        <w:rPr>
          <w:sz w:val="28"/>
          <w:szCs w:val="28"/>
          <w:lang w:val="kk-KZ"/>
        </w:rPr>
        <w:t xml:space="preserve">Тағы бір маңызды сипаттама </w:t>
      </w:r>
      <w:r w:rsidR="002E7D9E" w:rsidRPr="000A0E7C">
        <w:rPr>
          <w:sz w:val="28"/>
          <w:szCs w:val="28"/>
          <w:lang w:val="kk-KZ"/>
        </w:rPr>
        <w:t>-</w:t>
      </w:r>
      <w:r w:rsidRPr="000A0E7C">
        <w:rPr>
          <w:sz w:val="28"/>
          <w:szCs w:val="28"/>
          <w:lang w:val="kk-KZ"/>
        </w:rPr>
        <w:t xml:space="preserve"> шатасу қабілеті (</w:t>
      </w:r>
      <w:proofErr w:type="spellStart"/>
      <w:r w:rsidRPr="000A0E7C">
        <w:rPr>
          <w:sz w:val="28"/>
          <w:szCs w:val="28"/>
          <w:lang w:val="kk-KZ"/>
        </w:rPr>
        <w:t>entanglement</w:t>
      </w:r>
      <w:proofErr w:type="spellEnd"/>
      <w:r w:rsidRPr="000A0E7C">
        <w:rPr>
          <w:sz w:val="28"/>
          <w:szCs w:val="28"/>
          <w:lang w:val="kk-KZ"/>
        </w:rPr>
        <w:t xml:space="preserve"> </w:t>
      </w:r>
      <w:proofErr w:type="spellStart"/>
      <w:r w:rsidRPr="000A0E7C">
        <w:rPr>
          <w:sz w:val="28"/>
          <w:szCs w:val="28"/>
          <w:lang w:val="kk-KZ"/>
        </w:rPr>
        <w:t>capability</w:t>
      </w:r>
      <w:proofErr w:type="spellEnd"/>
      <w:r w:rsidRPr="000A0E7C">
        <w:rPr>
          <w:sz w:val="28"/>
          <w:szCs w:val="28"/>
          <w:lang w:val="kk-KZ"/>
        </w:rPr>
        <w:t>)</w:t>
      </w:r>
      <w:r w:rsidR="008D7217" w:rsidRPr="000A0E7C">
        <w:rPr>
          <w:sz w:val="28"/>
          <w:szCs w:val="28"/>
          <w:lang w:val="kk-KZ"/>
        </w:rPr>
        <w:t>.</w:t>
      </w:r>
      <w:r w:rsidRPr="000A0E7C">
        <w:rPr>
          <w:sz w:val="28"/>
          <w:szCs w:val="28"/>
          <w:lang w:val="kk-KZ"/>
        </w:rPr>
        <w:t xml:space="preserve"> Жоғары шатасу қабілеті деректердегі күрделі корреляцияларды анықтауға мүмкіндік береді.</w:t>
      </w:r>
    </w:p>
    <w:p w14:paraId="54DCDB37" w14:textId="77777777" w:rsidR="00815474" w:rsidRPr="00854621" w:rsidRDefault="00815474" w:rsidP="009A1211">
      <w:pPr>
        <w:rPr>
          <w:sz w:val="28"/>
          <w:szCs w:val="28"/>
          <w:lang w:val="kk-KZ"/>
        </w:rPr>
      </w:pPr>
    </w:p>
    <w:p w14:paraId="37D2B761" w14:textId="03ACB5AB" w:rsidR="00815474" w:rsidRPr="00854621" w:rsidRDefault="00815474" w:rsidP="009A1211">
      <w:pPr>
        <w:pStyle w:val="Heading2"/>
        <w:spacing w:before="0" w:after="0"/>
        <w:ind w:firstLine="720"/>
        <w:rPr>
          <w:rFonts w:ascii="Times New Roman" w:hAnsi="Times New Roman" w:cs="Times New Roman"/>
          <w:color w:val="000000" w:themeColor="text1"/>
          <w:sz w:val="28"/>
          <w:szCs w:val="28"/>
          <w:lang w:val="kk-KZ"/>
        </w:rPr>
      </w:pPr>
      <w:bookmarkStart w:id="14" w:name="_Toc228269455"/>
      <w:r w:rsidRPr="00854621">
        <w:rPr>
          <w:rFonts w:ascii="Times New Roman" w:eastAsia="Times New Roman" w:hAnsi="Times New Roman" w:cs="Times New Roman"/>
          <w:b/>
          <w:bCs/>
          <w:color w:val="000000" w:themeColor="text1"/>
          <w:sz w:val="28"/>
          <w:szCs w:val="28"/>
          <w:lang w:val="kk-KZ"/>
        </w:rPr>
        <w:t>2.</w:t>
      </w:r>
      <w:r w:rsidR="00281FBB" w:rsidRPr="00854621">
        <w:rPr>
          <w:rFonts w:ascii="Times New Roman" w:eastAsia="Times New Roman" w:hAnsi="Times New Roman" w:cs="Times New Roman"/>
          <w:b/>
          <w:bCs/>
          <w:color w:val="000000" w:themeColor="text1"/>
          <w:sz w:val="28"/>
          <w:szCs w:val="28"/>
          <w:lang w:val="kk-KZ"/>
        </w:rPr>
        <w:t>4</w:t>
      </w:r>
      <w:r w:rsidRPr="00854621">
        <w:rPr>
          <w:rFonts w:ascii="Times New Roman" w:eastAsia="Times New Roman" w:hAnsi="Times New Roman" w:cs="Times New Roman"/>
          <w:b/>
          <w:bCs/>
          <w:color w:val="000000" w:themeColor="text1"/>
          <w:sz w:val="28"/>
          <w:szCs w:val="28"/>
          <w:lang w:val="kk-KZ"/>
        </w:rPr>
        <w:t xml:space="preserve"> Кванттық схемаларды оқытудың градиенттік әдістері</w:t>
      </w:r>
      <w:bookmarkEnd w:id="14"/>
    </w:p>
    <w:p w14:paraId="29D1DB62" w14:textId="587296F7" w:rsidR="00815474" w:rsidRPr="00854621" w:rsidRDefault="00815474" w:rsidP="009A1211">
      <w:pPr>
        <w:ind w:firstLine="720"/>
        <w:jc w:val="both"/>
        <w:rPr>
          <w:sz w:val="28"/>
          <w:szCs w:val="28"/>
          <w:lang w:val="kk-KZ"/>
        </w:rPr>
      </w:pPr>
      <w:r w:rsidRPr="00854621">
        <w:rPr>
          <w:sz w:val="28"/>
          <w:szCs w:val="28"/>
          <w:lang w:val="kk-KZ"/>
        </w:rPr>
        <w:t xml:space="preserve">Кванттық схеманы үйрету </w:t>
      </w:r>
      <w:r w:rsidR="002E7D9E" w:rsidRPr="00854621">
        <w:rPr>
          <w:sz w:val="28"/>
          <w:szCs w:val="28"/>
          <w:lang w:val="kk-KZ"/>
        </w:rPr>
        <w:t>-</w:t>
      </w:r>
      <w:r w:rsidRPr="00854621">
        <w:rPr>
          <w:sz w:val="28"/>
          <w:szCs w:val="28"/>
          <w:lang w:val="kk-KZ"/>
        </w:rPr>
        <w:t xml:space="preserve"> параметрлер </w:t>
      </w:r>
      <m:oMath>
        <m:r>
          <w:rPr>
            <w:rFonts w:ascii="Cambria Math" w:hAnsi="Cambria Math"/>
            <w:sz w:val="28"/>
            <w:szCs w:val="28"/>
            <w:lang w:val="kk-KZ"/>
          </w:rPr>
          <m:t>θ</m:t>
        </m:r>
      </m:oMath>
      <w:r w:rsidRPr="00854621">
        <w:rPr>
          <w:sz w:val="28"/>
          <w:szCs w:val="28"/>
          <w:lang w:val="kk-KZ"/>
        </w:rPr>
        <w:t>-ны шығын функциясын азайтатындай жаңарту процесі. Классикалық нейрондық желілерден айырмашылығы, QNN-де автоматтандырылған дифференциация (autograd) тікелей қолданылмайды, өйткені кванттық операциялар матрицалық жолмен классикалық бэкпропагация жасауға мүмкіндік бермейді. Сондықтан арнайы кванттық градиент есептеу тәсілдері жасалды.</w:t>
      </w:r>
    </w:p>
    <w:p w14:paraId="2F95CA84" w14:textId="6BFEC12D" w:rsidR="00815474" w:rsidRPr="00854621" w:rsidRDefault="00815474" w:rsidP="009A1211">
      <w:pPr>
        <w:ind w:firstLine="720"/>
        <w:jc w:val="both"/>
        <w:rPr>
          <w:sz w:val="28"/>
          <w:szCs w:val="28"/>
          <w:lang w:val="kk-KZ"/>
        </w:rPr>
      </w:pPr>
      <w:r w:rsidRPr="00854621">
        <w:rPr>
          <w:sz w:val="28"/>
          <w:szCs w:val="28"/>
          <w:lang w:val="kk-KZ"/>
        </w:rPr>
        <w:t>Параметр ауысу ережесі (</w:t>
      </w:r>
      <w:proofErr w:type="spellStart"/>
      <w:r w:rsidRPr="00854621">
        <w:rPr>
          <w:sz w:val="28"/>
          <w:szCs w:val="28"/>
          <w:lang w:val="kk-KZ"/>
        </w:rPr>
        <w:t>Parameter-Shift</w:t>
      </w:r>
      <w:proofErr w:type="spellEnd"/>
      <w:r w:rsidRPr="00854621">
        <w:rPr>
          <w:sz w:val="28"/>
          <w:szCs w:val="28"/>
          <w:lang w:val="kk-KZ"/>
        </w:rPr>
        <w:t xml:space="preserve"> </w:t>
      </w:r>
      <w:proofErr w:type="spellStart"/>
      <w:r w:rsidRPr="00854621">
        <w:rPr>
          <w:sz w:val="28"/>
          <w:szCs w:val="28"/>
          <w:lang w:val="kk-KZ"/>
        </w:rPr>
        <w:t>Rule</w:t>
      </w:r>
      <w:proofErr w:type="spellEnd"/>
      <w:r w:rsidRPr="00854621">
        <w:rPr>
          <w:sz w:val="28"/>
          <w:szCs w:val="28"/>
          <w:lang w:val="kk-KZ"/>
        </w:rPr>
        <w:t xml:space="preserve">, PSR) </w:t>
      </w:r>
      <w:r w:rsidR="002E7D9E" w:rsidRPr="00854621">
        <w:rPr>
          <w:sz w:val="28"/>
          <w:szCs w:val="28"/>
          <w:lang w:val="kk-KZ"/>
        </w:rPr>
        <w:t>-</w:t>
      </w:r>
      <w:r w:rsidRPr="00854621">
        <w:rPr>
          <w:sz w:val="28"/>
          <w:szCs w:val="28"/>
          <w:lang w:val="kk-KZ"/>
        </w:rPr>
        <w:t xml:space="preserve"> кванттық аппаратта тікелей іске асырылатын аналитикалық градиент есептеу тәсілі</w:t>
      </w:r>
      <w:r w:rsidR="00B95AB2" w:rsidRPr="00854621">
        <w:rPr>
          <w:sz w:val="28"/>
          <w:szCs w:val="28"/>
          <w:lang w:val="kk-KZ"/>
        </w:rPr>
        <w:t xml:space="preserve"> [52]</w:t>
      </w:r>
      <w:r w:rsidRPr="00854621">
        <w:rPr>
          <w:sz w:val="28"/>
          <w:szCs w:val="28"/>
          <w:lang w:val="kk-KZ"/>
        </w:rPr>
        <w:t xml:space="preserve">. Егер </w:t>
      </w:r>
      <m:oMath>
        <m:r>
          <w:rPr>
            <w:rFonts w:ascii="Cambria Math" w:hAnsi="Cambria Math"/>
            <w:sz w:val="28"/>
            <w:szCs w:val="28"/>
            <w:lang w:val="kk-KZ"/>
          </w:rPr>
          <m:t>C(</m:t>
        </m:r>
        <m:sSub>
          <m:sSubPr>
            <m:ctrlPr>
              <w:rPr>
                <w:rFonts w:ascii="Cambria Math" w:hAnsi="Cambria Math"/>
                <w:i/>
                <w:sz w:val="28"/>
                <w:szCs w:val="28"/>
                <w:vertAlign w:val="subscript"/>
                <w:lang w:val="kk-KZ"/>
              </w:rPr>
            </m:ctrlPr>
          </m:sSubPr>
          <m:e>
            <m:r>
              <w:rPr>
                <w:rFonts w:ascii="Cambria Math" w:hAnsi="Cambria Math"/>
                <w:sz w:val="28"/>
                <w:szCs w:val="28"/>
                <w:lang w:val="kk-KZ"/>
              </w:rPr>
              <m:t>θ</m:t>
            </m:r>
          </m:e>
          <m:sub>
            <m:r>
              <w:rPr>
                <w:rFonts w:ascii="Cambria Math" w:hAnsi="Cambria Math"/>
                <w:sz w:val="28"/>
                <w:szCs w:val="28"/>
                <w:vertAlign w:val="subscript"/>
                <w:lang w:val="kk-KZ"/>
              </w:rPr>
              <m:t>i</m:t>
            </m:r>
          </m:sub>
        </m:sSub>
        <m:r>
          <w:rPr>
            <w:rFonts w:ascii="Cambria Math" w:hAnsi="Cambria Math"/>
            <w:sz w:val="28"/>
            <w:szCs w:val="28"/>
            <w:lang w:val="kk-KZ"/>
          </w:rPr>
          <m:t>)</m:t>
        </m:r>
      </m:oMath>
      <w:r w:rsidRPr="00854621">
        <w:rPr>
          <w:sz w:val="28"/>
          <w:szCs w:val="28"/>
          <w:lang w:val="kk-KZ"/>
        </w:rPr>
        <w:t xml:space="preserve"> шығын функциясы </w:t>
      </w:r>
      <m:oMath>
        <m:sSub>
          <m:sSubPr>
            <m:ctrlPr>
              <w:rPr>
                <w:rFonts w:ascii="Cambria Math" w:hAnsi="Cambria Math"/>
                <w:i/>
                <w:sz w:val="28"/>
                <w:szCs w:val="28"/>
                <w:vertAlign w:val="subscript"/>
                <w:lang w:val="kk-KZ"/>
              </w:rPr>
            </m:ctrlPr>
          </m:sSubPr>
          <m:e>
            <m:r>
              <w:rPr>
                <w:rFonts w:ascii="Cambria Math" w:hAnsi="Cambria Math"/>
                <w:sz w:val="28"/>
                <w:szCs w:val="28"/>
                <w:lang w:val="kk-KZ"/>
              </w:rPr>
              <m:t>θ</m:t>
            </m:r>
          </m:e>
          <m:sub>
            <m:r>
              <w:rPr>
                <w:rFonts w:ascii="Cambria Math" w:hAnsi="Cambria Math"/>
                <w:sz w:val="28"/>
                <w:szCs w:val="28"/>
                <w:vertAlign w:val="subscript"/>
                <w:lang w:val="kk-KZ"/>
              </w:rPr>
              <m:t>i</m:t>
            </m:r>
          </m:sub>
        </m:sSub>
      </m:oMath>
      <w:r w:rsidRPr="00854621">
        <w:rPr>
          <w:sz w:val="28"/>
          <w:szCs w:val="28"/>
          <w:lang w:val="kk-KZ"/>
        </w:rPr>
        <w:t xml:space="preserve"> параметрі бойынша периодтық болса (бұл айналу гейттері үшін сақталады), онда:</w:t>
      </w:r>
    </w:p>
    <w:p w14:paraId="5BDB49B3" w14:textId="77777777" w:rsidR="003A050C" w:rsidRPr="00854621" w:rsidRDefault="003A050C" w:rsidP="009A1211">
      <w:pPr>
        <w:ind w:firstLine="720"/>
        <w:jc w:val="both"/>
        <w:rPr>
          <w:sz w:val="28"/>
          <w:szCs w:val="28"/>
          <w:lang w:val="kk-KZ"/>
        </w:rPr>
      </w:pPr>
    </w:p>
    <w:p w14:paraId="2086EAC5" w14:textId="3B19EBEC" w:rsidR="00815474" w:rsidRPr="00854621" w:rsidRDefault="00000000" w:rsidP="00E47D2F">
      <w:pPr>
        <w:ind w:left="720" w:firstLine="720"/>
        <w:jc w:val="right"/>
        <w:rPr>
          <w:rFonts w:eastAsia="Courier New"/>
          <w:sz w:val="28"/>
          <w:szCs w:val="28"/>
          <w:lang w:val="kk-KZ"/>
        </w:rPr>
      </w:pPr>
      <m:oMath>
        <m:f>
          <m:fPr>
            <m:ctrlPr>
              <w:rPr>
                <w:rFonts w:ascii="Cambria Math" w:hAnsi="Cambria Math"/>
                <w:sz w:val="28"/>
                <w:szCs w:val="28"/>
              </w:rPr>
            </m:ctrlPr>
          </m:fPr>
          <m:num>
            <m:r>
              <w:rPr>
                <w:rFonts w:ascii="Cambria Math" w:hAnsi="Cambria Math"/>
                <w:sz w:val="28"/>
                <w:szCs w:val="28"/>
                <w:lang w:val="kk-KZ"/>
              </w:rPr>
              <m:t>∂C</m:t>
            </m:r>
          </m:num>
          <m:den>
            <m:r>
              <w:rPr>
                <w:rFonts w:ascii="Cambria Math" w:hAnsi="Cambria Math"/>
                <w:sz w:val="28"/>
                <w:szCs w:val="28"/>
                <w:lang w:val="kk-KZ"/>
              </w:rPr>
              <m:t>∂θi</m:t>
            </m:r>
          </m:den>
        </m:f>
      </m:oMath>
      <w:r w:rsidR="00815474" w:rsidRPr="00854621">
        <w:rPr>
          <w:rFonts w:eastAsia="Courier New"/>
          <w:sz w:val="28"/>
          <w:szCs w:val="28"/>
          <w:lang w:val="kk-KZ"/>
        </w:rPr>
        <w:t xml:space="preserve"> =</w:t>
      </w:r>
      <m:oMath>
        <m:r>
          <w:rPr>
            <w:rFonts w:ascii="Cambria Math" w:hAnsi="Cambria Math"/>
            <w:sz w:val="28"/>
            <w:szCs w:val="28"/>
            <w:lang w:val="kk-KZ"/>
          </w:rPr>
          <m:t> </m:t>
        </m:r>
        <m:f>
          <m:fPr>
            <m:ctrlPr>
              <w:rPr>
                <w:rFonts w:ascii="Cambria Math" w:hAnsi="Cambria Math"/>
                <w:i/>
                <w:sz w:val="28"/>
                <w:szCs w:val="28"/>
              </w:rPr>
            </m:ctrlPr>
          </m:fPr>
          <m:num>
            <m:r>
              <w:rPr>
                <w:rFonts w:ascii="Cambria Math" w:hAnsi="Cambria Math"/>
                <w:sz w:val="28"/>
                <w:szCs w:val="28"/>
                <w:lang w:val="kk-KZ"/>
              </w:rPr>
              <m:t>C</m:t>
            </m:r>
            <m:d>
              <m:dPr>
                <m:ctrlPr>
                  <w:rPr>
                    <w:rFonts w:ascii="Cambria Math" w:hAnsi="Cambria Math"/>
                    <w:sz w:val="28"/>
                    <w:szCs w:val="28"/>
                  </w:rPr>
                </m:ctrlPr>
              </m:dPr>
              <m:e>
                <m:r>
                  <w:rPr>
                    <w:rFonts w:ascii="Cambria Math" w:hAnsi="Cambria Math"/>
                    <w:sz w:val="28"/>
                    <w:szCs w:val="28"/>
                    <w:lang w:val="kk-KZ"/>
                  </w:rPr>
                  <m:t>θi +</m:t>
                </m:r>
                <m:f>
                  <m:fPr>
                    <m:ctrlPr>
                      <w:rPr>
                        <w:rFonts w:ascii="Cambria Math" w:hAnsi="Cambria Math"/>
                        <w:i/>
                        <w:sz w:val="28"/>
                        <w:szCs w:val="28"/>
                      </w:rPr>
                    </m:ctrlPr>
                  </m:fPr>
                  <m:num>
                    <m:r>
                      <w:rPr>
                        <w:rFonts w:ascii="Cambria Math" w:hAnsi="Cambria Math"/>
                        <w:sz w:val="28"/>
                        <w:szCs w:val="28"/>
                        <w:lang w:val="kk-KZ"/>
                      </w:rPr>
                      <m:t>π</m:t>
                    </m:r>
                  </m:num>
                  <m:den>
                    <m:r>
                      <w:rPr>
                        <w:rFonts w:ascii="Cambria Math" w:hAnsi="Cambria Math"/>
                        <w:sz w:val="28"/>
                        <w:szCs w:val="28"/>
                        <w:lang w:val="kk-KZ"/>
                      </w:rPr>
                      <m:t>2</m:t>
                    </m:r>
                  </m:den>
                </m:f>
              </m:e>
            </m:d>
            <m:r>
              <m:rPr>
                <m:sty m:val="p"/>
              </m:rPr>
              <w:rPr>
                <w:rFonts w:ascii="Cambria Math" w:eastAsia="Courier New" w:hAnsi="Cambria Math"/>
                <w:sz w:val="28"/>
                <w:szCs w:val="28"/>
                <w:lang w:val="kk-KZ"/>
              </w:rPr>
              <m:t xml:space="preserve"> - </m:t>
            </m:r>
            <m:r>
              <w:rPr>
                <w:rFonts w:ascii="Cambria Math" w:hAnsi="Cambria Math"/>
                <w:sz w:val="28"/>
                <w:szCs w:val="28"/>
                <w:lang w:val="kk-KZ"/>
              </w:rPr>
              <m:t>C (θi </m:t>
            </m:r>
            <m:r>
              <m:rPr>
                <m:sty m:val="p"/>
              </m:rPr>
              <w:rPr>
                <w:rFonts w:ascii="Cambria Math" w:eastAsia="Courier New" w:hAnsi="Cambria Math"/>
                <w:sz w:val="28"/>
                <w:szCs w:val="28"/>
                <w:lang w:val="kk-KZ"/>
              </w:rPr>
              <m:t xml:space="preserve"> </m:t>
            </m:r>
            <m:r>
              <w:rPr>
                <w:rFonts w:ascii="Cambria Math" w:hAnsi="Cambria Math"/>
                <w:sz w:val="28"/>
                <w:szCs w:val="28"/>
                <w:lang w:val="kk-KZ"/>
              </w:rPr>
              <m:t>- </m:t>
            </m:r>
            <m:f>
              <m:fPr>
                <m:ctrlPr>
                  <w:rPr>
                    <w:rFonts w:ascii="Cambria Math" w:hAnsi="Cambria Math"/>
                    <w:i/>
                    <w:sz w:val="28"/>
                    <w:szCs w:val="28"/>
                  </w:rPr>
                </m:ctrlPr>
              </m:fPr>
              <m:num>
                <m:r>
                  <w:rPr>
                    <w:rFonts w:ascii="Cambria Math" w:hAnsi="Cambria Math"/>
                    <w:sz w:val="28"/>
                    <w:szCs w:val="28"/>
                    <w:lang w:val="kk-KZ"/>
                  </w:rPr>
                  <m:t>π</m:t>
                </m:r>
              </m:num>
              <m:den>
                <m:r>
                  <w:rPr>
                    <w:rFonts w:ascii="Cambria Math" w:hAnsi="Cambria Math"/>
                    <w:sz w:val="28"/>
                    <w:szCs w:val="28"/>
                    <w:lang w:val="kk-KZ"/>
                  </w:rPr>
                  <m:t>2</m:t>
                </m:r>
              </m:den>
            </m:f>
            <m:r>
              <w:rPr>
                <w:rFonts w:ascii="Cambria Math" w:hAnsi="Cambria Math"/>
                <w:sz w:val="28"/>
                <w:szCs w:val="28"/>
                <w:lang w:val="kk-KZ"/>
              </w:rPr>
              <m:t>)</m:t>
            </m:r>
          </m:num>
          <m:den>
            <m:r>
              <w:rPr>
                <w:rFonts w:ascii="Cambria Math" w:hAnsi="Cambria Math"/>
                <w:sz w:val="28"/>
                <w:szCs w:val="28"/>
                <w:lang w:val="kk-KZ"/>
              </w:rPr>
              <m:t>2</m:t>
            </m:r>
          </m:den>
        </m:f>
      </m:oMath>
      <w:r w:rsidR="00815474" w:rsidRPr="000A0E7C">
        <w:rPr>
          <w:lang w:val="kk-KZ"/>
        </w:rPr>
        <w:tab/>
      </w:r>
      <w:r w:rsidR="00815474" w:rsidRPr="000A0E7C">
        <w:rPr>
          <w:lang w:val="kk-KZ"/>
        </w:rPr>
        <w:tab/>
      </w:r>
      <w:r w:rsidR="00815474" w:rsidRPr="000A0E7C">
        <w:rPr>
          <w:lang w:val="kk-KZ"/>
        </w:rPr>
        <w:tab/>
      </w:r>
      <w:r w:rsidR="00815474" w:rsidRPr="000A0E7C">
        <w:rPr>
          <w:lang w:val="kk-KZ"/>
        </w:rPr>
        <w:tab/>
      </w:r>
      <w:r w:rsidR="00B44E00" w:rsidRPr="000A0E7C">
        <w:rPr>
          <w:lang w:val="kk-KZ"/>
        </w:rPr>
        <w:tab/>
      </w:r>
      <w:r w:rsidR="00B44E00" w:rsidRPr="000A0E7C">
        <w:rPr>
          <w:lang w:val="kk-KZ"/>
        </w:rPr>
        <w:tab/>
      </w:r>
      <w:r w:rsidR="00B44E00" w:rsidRPr="000A0E7C">
        <w:rPr>
          <w:lang w:val="kk-KZ"/>
        </w:rPr>
        <w:tab/>
      </w:r>
      <w:r w:rsidR="00815474" w:rsidRPr="00854621">
        <w:rPr>
          <w:rFonts w:eastAsia="Courier New"/>
          <w:sz w:val="28"/>
          <w:szCs w:val="28"/>
          <w:lang w:val="kk-KZ"/>
        </w:rPr>
        <w:t>(</w:t>
      </w:r>
      <w:r w:rsidR="00B44E00" w:rsidRPr="00854621">
        <w:rPr>
          <w:rFonts w:eastAsia="Courier New"/>
          <w:sz w:val="28"/>
          <w:szCs w:val="28"/>
          <w:lang w:val="kk-KZ"/>
        </w:rPr>
        <w:t>3</w:t>
      </w:r>
      <w:r w:rsidR="00C955F2" w:rsidRPr="00C955F2">
        <w:rPr>
          <w:rFonts w:eastAsia="Courier New"/>
          <w:sz w:val="28"/>
          <w:szCs w:val="28"/>
          <w:lang w:val="kk-KZ"/>
        </w:rPr>
        <w:t>9</w:t>
      </w:r>
      <w:r w:rsidR="00815474" w:rsidRPr="00854621">
        <w:rPr>
          <w:rFonts w:eastAsia="Courier New"/>
          <w:sz w:val="28"/>
          <w:szCs w:val="28"/>
          <w:lang w:val="kk-KZ"/>
        </w:rPr>
        <w:t>)</w:t>
      </w:r>
    </w:p>
    <w:p w14:paraId="5BB46F54" w14:textId="77777777" w:rsidR="003A050C" w:rsidRPr="00854621" w:rsidRDefault="003A050C" w:rsidP="009A1211">
      <w:pPr>
        <w:jc w:val="center"/>
        <w:rPr>
          <w:sz w:val="28"/>
          <w:szCs w:val="28"/>
          <w:lang w:val="kk-KZ"/>
        </w:rPr>
      </w:pPr>
    </w:p>
    <w:p w14:paraId="72E93F9C" w14:textId="05931B46" w:rsidR="00815474" w:rsidRPr="00854621" w:rsidRDefault="00815474" w:rsidP="009A1211">
      <w:pPr>
        <w:jc w:val="both"/>
        <w:rPr>
          <w:sz w:val="28"/>
          <w:szCs w:val="28"/>
          <w:lang w:val="kk-KZ"/>
        </w:rPr>
      </w:pPr>
      <w:r w:rsidRPr="000A0E7C">
        <w:rPr>
          <w:sz w:val="28"/>
          <w:szCs w:val="28"/>
          <w:lang w:val="kk-KZ"/>
        </w:rPr>
        <w:t>мұнда</w:t>
      </w:r>
      <w:r w:rsidRPr="00854621">
        <w:rPr>
          <w:sz w:val="28"/>
          <w:szCs w:val="28"/>
          <w:lang w:val="kk-KZ"/>
        </w:rPr>
        <w:t xml:space="preserve"> </w:t>
      </w:r>
      <m:oMath>
        <m:r>
          <w:rPr>
            <w:rFonts w:ascii="Cambria Math" w:hAnsi="Cambria Math"/>
            <w:lang w:val="kk-KZ"/>
          </w:rPr>
          <m:t>C </m:t>
        </m:r>
      </m:oMath>
      <w:r w:rsidRPr="00854621">
        <w:rPr>
          <w:sz w:val="28"/>
          <w:szCs w:val="28"/>
          <w:lang w:val="kk-KZ"/>
        </w:rPr>
        <w:t>(</w:t>
      </w:r>
      <w:r w:rsidRPr="00854621">
        <w:rPr>
          <w:sz w:val="28"/>
          <w:szCs w:val="28"/>
        </w:rPr>
        <w:t>θ</w:t>
      </w:r>
      <w:r w:rsidRPr="00854621">
        <w:rPr>
          <w:sz w:val="28"/>
          <w:szCs w:val="28"/>
          <w:vertAlign w:val="subscript"/>
          <w:lang w:val="kk-KZ"/>
        </w:rPr>
        <w:t>i</w:t>
      </w:r>
      <w:r w:rsidRPr="00854621">
        <w:rPr>
          <w:sz w:val="28"/>
          <w:szCs w:val="28"/>
          <w:lang w:val="kk-KZ"/>
        </w:rPr>
        <w:t xml:space="preserve"> + </w:t>
      </w:r>
      <m:oMath>
        <m:f>
          <m:fPr>
            <m:ctrlPr>
              <w:rPr>
                <w:rFonts w:ascii="Cambria Math" w:hAnsi="Cambria Math"/>
                <w:i/>
              </w:rPr>
            </m:ctrlPr>
          </m:fPr>
          <m:num>
            <m:r>
              <w:rPr>
                <w:rFonts w:ascii="Cambria Math" w:hAnsi="Cambria Math"/>
                <w:lang w:val="kk-KZ"/>
              </w:rPr>
              <m:t>π</m:t>
            </m:r>
          </m:num>
          <m:den>
            <m:r>
              <w:rPr>
                <w:rFonts w:ascii="Cambria Math" w:hAnsi="Cambria Math"/>
                <w:lang w:val="kk-KZ"/>
              </w:rPr>
              <m:t>2</m:t>
            </m:r>
          </m:den>
        </m:f>
      </m:oMath>
      <w:r w:rsidRPr="00854621">
        <w:rPr>
          <w:sz w:val="28"/>
          <w:szCs w:val="28"/>
          <w:lang w:val="kk-KZ"/>
        </w:rPr>
        <w:t xml:space="preserve">) </w:t>
      </w:r>
      <w:r w:rsidRPr="000A0E7C">
        <w:rPr>
          <w:sz w:val="28"/>
          <w:szCs w:val="28"/>
          <w:lang w:val="kk-KZ"/>
        </w:rPr>
        <w:t>және</w:t>
      </w:r>
      <w:r w:rsidRPr="00854621">
        <w:rPr>
          <w:sz w:val="28"/>
          <w:szCs w:val="28"/>
          <w:lang w:val="kk-KZ"/>
        </w:rPr>
        <w:t xml:space="preserve"> C(</w:t>
      </w:r>
      <w:r w:rsidRPr="00854621">
        <w:rPr>
          <w:sz w:val="28"/>
          <w:szCs w:val="28"/>
        </w:rPr>
        <w:t>θ</w:t>
      </w:r>
      <w:r w:rsidRPr="00854621">
        <w:rPr>
          <w:sz w:val="28"/>
          <w:szCs w:val="28"/>
          <w:vertAlign w:val="subscript"/>
          <w:lang w:val="kk-KZ"/>
        </w:rPr>
        <w:t>i</w:t>
      </w:r>
      <w:r w:rsidRPr="00854621">
        <w:rPr>
          <w:sz w:val="28"/>
          <w:szCs w:val="28"/>
          <w:lang w:val="kk-KZ"/>
        </w:rPr>
        <w:t xml:space="preserve"> - </w:t>
      </w:r>
      <m:oMath>
        <m:f>
          <m:fPr>
            <m:ctrlPr>
              <w:rPr>
                <w:rFonts w:ascii="Cambria Math" w:hAnsi="Cambria Math"/>
                <w:i/>
              </w:rPr>
            </m:ctrlPr>
          </m:fPr>
          <m:num>
            <m:r>
              <w:rPr>
                <w:rFonts w:ascii="Cambria Math" w:hAnsi="Cambria Math"/>
                <w:lang w:val="kk-KZ"/>
              </w:rPr>
              <m:t>π</m:t>
            </m:r>
          </m:num>
          <m:den>
            <m:r>
              <w:rPr>
                <w:rFonts w:ascii="Cambria Math" w:hAnsi="Cambria Math"/>
                <w:lang w:val="kk-KZ"/>
              </w:rPr>
              <m:t>2</m:t>
            </m:r>
          </m:den>
        </m:f>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w:r w:rsidRPr="00854621">
        <w:rPr>
          <w:sz w:val="28"/>
          <w:szCs w:val="28"/>
        </w:rPr>
        <w:t>θ</w:t>
      </w:r>
      <w:r w:rsidRPr="00854621">
        <w:rPr>
          <w:sz w:val="28"/>
          <w:szCs w:val="28"/>
          <w:vertAlign w:val="subscript"/>
          <w:lang w:val="kk-KZ"/>
        </w:rPr>
        <w:t>i</w:t>
      </w:r>
      <w:r w:rsidRPr="00854621">
        <w:rPr>
          <w:sz w:val="28"/>
          <w:szCs w:val="28"/>
          <w:lang w:val="kk-KZ"/>
        </w:rPr>
        <w:t xml:space="preserve"> </w:t>
      </w:r>
      <w:r w:rsidRPr="000A0E7C">
        <w:rPr>
          <w:sz w:val="28"/>
          <w:szCs w:val="28"/>
          <w:lang w:val="kk-KZ"/>
        </w:rPr>
        <w:t>параметрі</w:t>
      </w:r>
      <w:r w:rsidRPr="00854621">
        <w:rPr>
          <w:sz w:val="28"/>
          <w:szCs w:val="28"/>
          <w:lang w:val="kk-KZ"/>
        </w:rPr>
        <w:t xml:space="preserve"> </w:t>
      </w:r>
      <m:oMath>
        <m:f>
          <m:fPr>
            <m:ctrlPr>
              <w:rPr>
                <w:rFonts w:ascii="Cambria Math" w:hAnsi="Cambria Math"/>
                <w:i/>
                <w:sz w:val="28"/>
                <w:szCs w:val="28"/>
              </w:rPr>
            </m:ctrlPr>
          </m:fPr>
          <m:num>
            <m:r>
              <w:rPr>
                <w:rFonts w:ascii="Cambria Math" w:hAnsi="Cambria Math"/>
                <w:sz w:val="28"/>
                <w:szCs w:val="28"/>
                <w:lang w:val="kk-KZ"/>
              </w:rPr>
              <m:t>π</m:t>
            </m:r>
          </m:num>
          <m:den>
            <m:r>
              <w:rPr>
                <w:rFonts w:ascii="Cambria Math" w:hAnsi="Cambria Math"/>
                <w:sz w:val="28"/>
                <w:szCs w:val="28"/>
                <w:lang w:val="kk-KZ"/>
              </w:rPr>
              <m:t>2</m:t>
            </m:r>
          </m:den>
        </m:f>
      </m:oMath>
      <w:r w:rsidRPr="00854621">
        <w:rPr>
          <w:sz w:val="28"/>
          <w:szCs w:val="28"/>
          <w:lang w:val="kk-KZ"/>
        </w:rPr>
        <w:t xml:space="preserve"> </w:t>
      </w:r>
      <w:r w:rsidRPr="000A0E7C">
        <w:rPr>
          <w:sz w:val="28"/>
          <w:szCs w:val="28"/>
          <w:lang w:val="kk-KZ"/>
        </w:rPr>
        <w:t>мәніне</w:t>
      </w:r>
      <w:r w:rsidRPr="00854621">
        <w:rPr>
          <w:sz w:val="28"/>
          <w:szCs w:val="28"/>
          <w:lang w:val="kk-KZ"/>
        </w:rPr>
        <w:t xml:space="preserve"> </w:t>
      </w:r>
      <w:r w:rsidRPr="000A0E7C">
        <w:rPr>
          <w:sz w:val="28"/>
          <w:szCs w:val="28"/>
          <w:lang w:val="kk-KZ"/>
        </w:rPr>
        <w:t>оң</w:t>
      </w:r>
      <w:r w:rsidRPr="00854621">
        <w:rPr>
          <w:sz w:val="28"/>
          <w:szCs w:val="28"/>
          <w:lang w:val="kk-KZ"/>
        </w:rPr>
        <w:t xml:space="preserve"> </w:t>
      </w:r>
      <w:r w:rsidRPr="000A0E7C">
        <w:rPr>
          <w:sz w:val="28"/>
          <w:szCs w:val="28"/>
          <w:lang w:val="kk-KZ"/>
        </w:rPr>
        <w:t>және</w:t>
      </w:r>
      <w:r w:rsidRPr="00854621">
        <w:rPr>
          <w:sz w:val="28"/>
          <w:szCs w:val="28"/>
          <w:lang w:val="kk-KZ"/>
        </w:rPr>
        <w:t xml:space="preserve"> </w:t>
      </w:r>
      <w:r w:rsidRPr="000A0E7C">
        <w:rPr>
          <w:sz w:val="28"/>
          <w:szCs w:val="28"/>
          <w:lang w:val="kk-KZ"/>
        </w:rPr>
        <w:t>теріс</w:t>
      </w:r>
      <w:r w:rsidRPr="00854621">
        <w:rPr>
          <w:sz w:val="28"/>
          <w:szCs w:val="28"/>
          <w:lang w:val="kk-KZ"/>
        </w:rPr>
        <w:t xml:space="preserve"> </w:t>
      </w:r>
      <w:r w:rsidRPr="000A0E7C">
        <w:rPr>
          <w:sz w:val="28"/>
          <w:szCs w:val="28"/>
          <w:lang w:val="kk-KZ"/>
        </w:rPr>
        <w:t>жылжытылған</w:t>
      </w:r>
      <w:r w:rsidRPr="00854621">
        <w:rPr>
          <w:sz w:val="28"/>
          <w:szCs w:val="28"/>
          <w:lang w:val="kk-KZ"/>
        </w:rPr>
        <w:t xml:space="preserve"> </w:t>
      </w:r>
      <w:r w:rsidRPr="000A0E7C">
        <w:rPr>
          <w:sz w:val="28"/>
          <w:szCs w:val="28"/>
          <w:lang w:val="kk-KZ"/>
        </w:rPr>
        <w:t>кездегі</w:t>
      </w:r>
      <w:r w:rsidRPr="00854621">
        <w:rPr>
          <w:sz w:val="28"/>
          <w:szCs w:val="28"/>
          <w:lang w:val="kk-KZ"/>
        </w:rPr>
        <w:t xml:space="preserve"> </w:t>
      </w:r>
      <w:r w:rsidRPr="000A0E7C">
        <w:rPr>
          <w:sz w:val="28"/>
          <w:szCs w:val="28"/>
          <w:lang w:val="kk-KZ"/>
        </w:rPr>
        <w:t>шығын</w:t>
      </w:r>
      <w:r w:rsidRPr="00854621">
        <w:rPr>
          <w:sz w:val="28"/>
          <w:szCs w:val="28"/>
          <w:lang w:val="kk-KZ"/>
        </w:rPr>
        <w:t xml:space="preserve"> </w:t>
      </w:r>
      <w:r w:rsidRPr="000A0E7C">
        <w:rPr>
          <w:sz w:val="28"/>
          <w:szCs w:val="28"/>
          <w:lang w:val="kk-KZ"/>
        </w:rPr>
        <w:t>функциялары</w:t>
      </w:r>
      <w:r w:rsidRPr="00854621">
        <w:rPr>
          <w:sz w:val="28"/>
          <w:szCs w:val="28"/>
          <w:lang w:val="kk-KZ"/>
        </w:rPr>
        <w:t>. PSR-</w:t>
      </w:r>
      <w:r w:rsidRPr="000A0E7C">
        <w:rPr>
          <w:sz w:val="28"/>
          <w:szCs w:val="28"/>
          <w:lang w:val="kk-KZ"/>
        </w:rPr>
        <w:t>дің</w:t>
      </w:r>
      <w:r w:rsidRPr="00854621">
        <w:rPr>
          <w:sz w:val="28"/>
          <w:szCs w:val="28"/>
          <w:lang w:val="kk-KZ"/>
        </w:rPr>
        <w:t xml:space="preserve"> </w:t>
      </w:r>
      <w:r w:rsidRPr="000A0E7C">
        <w:rPr>
          <w:sz w:val="28"/>
          <w:szCs w:val="28"/>
          <w:lang w:val="kk-KZ"/>
        </w:rPr>
        <w:t>маңызды</w:t>
      </w:r>
      <w:r w:rsidRPr="00854621">
        <w:rPr>
          <w:sz w:val="28"/>
          <w:szCs w:val="28"/>
          <w:lang w:val="kk-KZ"/>
        </w:rPr>
        <w:t xml:space="preserve"> </w:t>
      </w:r>
      <w:r w:rsidRPr="000A0E7C">
        <w:rPr>
          <w:sz w:val="28"/>
          <w:szCs w:val="28"/>
          <w:lang w:val="kk-KZ"/>
        </w:rPr>
        <w:t>ерекшелігі</w:t>
      </w:r>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w:r w:rsidRPr="000A0E7C">
        <w:rPr>
          <w:sz w:val="28"/>
          <w:szCs w:val="28"/>
          <w:lang w:val="kk-KZ"/>
        </w:rPr>
        <w:t>градиентті</w:t>
      </w:r>
      <w:r w:rsidRPr="00854621">
        <w:rPr>
          <w:sz w:val="28"/>
          <w:szCs w:val="28"/>
          <w:lang w:val="kk-KZ"/>
        </w:rPr>
        <w:t xml:space="preserve"> </w:t>
      </w:r>
      <w:r w:rsidRPr="000A0E7C">
        <w:rPr>
          <w:sz w:val="28"/>
          <w:szCs w:val="28"/>
          <w:lang w:val="kk-KZ"/>
        </w:rPr>
        <w:t>дәлме</w:t>
      </w:r>
      <w:r w:rsidRPr="00854621">
        <w:rPr>
          <w:sz w:val="28"/>
          <w:szCs w:val="28"/>
          <w:lang w:val="kk-KZ"/>
        </w:rPr>
        <w:t>-</w:t>
      </w:r>
      <w:r w:rsidRPr="000A0E7C">
        <w:rPr>
          <w:sz w:val="28"/>
          <w:szCs w:val="28"/>
          <w:lang w:val="kk-KZ"/>
        </w:rPr>
        <w:t>дәл</w:t>
      </w:r>
      <w:r w:rsidRPr="00854621">
        <w:rPr>
          <w:sz w:val="28"/>
          <w:szCs w:val="28"/>
          <w:lang w:val="kk-KZ"/>
        </w:rPr>
        <w:t xml:space="preserve"> (</w:t>
      </w:r>
      <w:r w:rsidRPr="000A0E7C">
        <w:rPr>
          <w:sz w:val="28"/>
          <w:szCs w:val="28"/>
          <w:lang w:val="kk-KZ"/>
        </w:rPr>
        <w:t>аналитикалық</w:t>
      </w:r>
      <w:r w:rsidRPr="00854621">
        <w:rPr>
          <w:sz w:val="28"/>
          <w:szCs w:val="28"/>
          <w:lang w:val="kk-KZ"/>
        </w:rPr>
        <w:t xml:space="preserve"> </w:t>
      </w:r>
      <w:r w:rsidRPr="000A0E7C">
        <w:rPr>
          <w:sz w:val="28"/>
          <w:szCs w:val="28"/>
          <w:lang w:val="kk-KZ"/>
        </w:rPr>
        <w:t>дәлдікпен</w:t>
      </w:r>
      <w:r w:rsidRPr="00854621">
        <w:rPr>
          <w:sz w:val="28"/>
          <w:szCs w:val="28"/>
          <w:lang w:val="kk-KZ"/>
        </w:rPr>
        <w:t xml:space="preserve">) </w:t>
      </w:r>
      <w:r w:rsidRPr="000A0E7C">
        <w:rPr>
          <w:sz w:val="28"/>
          <w:szCs w:val="28"/>
          <w:lang w:val="kk-KZ"/>
        </w:rPr>
        <w:t>есептейді</w:t>
      </w:r>
      <w:r w:rsidRPr="00854621">
        <w:rPr>
          <w:sz w:val="28"/>
          <w:szCs w:val="28"/>
          <w:lang w:val="kk-KZ"/>
        </w:rPr>
        <w:t xml:space="preserve">, </w:t>
      </w:r>
      <w:r w:rsidRPr="000A0E7C">
        <w:rPr>
          <w:sz w:val="28"/>
          <w:szCs w:val="28"/>
          <w:lang w:val="kk-KZ"/>
        </w:rPr>
        <w:t>тек</w:t>
      </w:r>
      <w:r w:rsidRPr="00854621">
        <w:rPr>
          <w:sz w:val="28"/>
          <w:szCs w:val="28"/>
          <w:lang w:val="kk-KZ"/>
        </w:rPr>
        <w:t xml:space="preserve"> </w:t>
      </w:r>
      <w:r w:rsidRPr="000A0E7C">
        <w:rPr>
          <w:sz w:val="28"/>
          <w:szCs w:val="28"/>
          <w:lang w:val="kk-KZ"/>
        </w:rPr>
        <w:t>бастапқы</w:t>
      </w:r>
      <w:r w:rsidRPr="00854621">
        <w:rPr>
          <w:sz w:val="28"/>
          <w:szCs w:val="28"/>
          <w:lang w:val="kk-KZ"/>
        </w:rPr>
        <w:t xml:space="preserve"> </w:t>
      </w:r>
      <w:r w:rsidRPr="000A0E7C">
        <w:rPr>
          <w:sz w:val="28"/>
          <w:szCs w:val="28"/>
          <w:lang w:val="kk-KZ"/>
        </w:rPr>
        <w:t>схеманың</w:t>
      </w:r>
      <w:r w:rsidRPr="00854621">
        <w:rPr>
          <w:sz w:val="28"/>
          <w:szCs w:val="28"/>
          <w:lang w:val="kk-KZ"/>
        </w:rPr>
        <w:t xml:space="preserve"> </w:t>
      </w:r>
      <w:r w:rsidRPr="000A0E7C">
        <w:rPr>
          <w:sz w:val="28"/>
          <w:szCs w:val="28"/>
          <w:lang w:val="kk-KZ"/>
        </w:rPr>
        <w:t>екі</w:t>
      </w:r>
      <w:r w:rsidRPr="00854621">
        <w:rPr>
          <w:sz w:val="28"/>
          <w:szCs w:val="28"/>
          <w:lang w:val="kk-KZ"/>
        </w:rPr>
        <w:t xml:space="preserve"> </w:t>
      </w:r>
      <w:r w:rsidRPr="000A0E7C">
        <w:rPr>
          <w:sz w:val="28"/>
          <w:szCs w:val="28"/>
          <w:lang w:val="kk-KZ"/>
        </w:rPr>
        <w:t>бағалауын</w:t>
      </w:r>
      <w:r w:rsidRPr="00854621">
        <w:rPr>
          <w:sz w:val="28"/>
          <w:szCs w:val="28"/>
          <w:lang w:val="kk-KZ"/>
        </w:rPr>
        <w:t xml:space="preserve"> </w:t>
      </w:r>
      <w:r w:rsidRPr="000A0E7C">
        <w:rPr>
          <w:sz w:val="28"/>
          <w:szCs w:val="28"/>
          <w:lang w:val="kk-KZ"/>
        </w:rPr>
        <w:t>талап</w:t>
      </w:r>
      <w:r w:rsidRPr="00854621">
        <w:rPr>
          <w:sz w:val="28"/>
          <w:szCs w:val="28"/>
          <w:lang w:val="kk-KZ"/>
        </w:rPr>
        <w:t xml:space="preserve"> </w:t>
      </w:r>
      <w:r w:rsidRPr="000A0E7C">
        <w:rPr>
          <w:sz w:val="28"/>
          <w:szCs w:val="28"/>
          <w:lang w:val="kk-KZ"/>
        </w:rPr>
        <w:t>етеді</w:t>
      </w:r>
      <w:r w:rsidRPr="00854621">
        <w:rPr>
          <w:sz w:val="28"/>
          <w:szCs w:val="28"/>
          <w:lang w:val="kk-KZ"/>
        </w:rPr>
        <w:t xml:space="preserve">. </w:t>
      </w:r>
      <w:proofErr w:type="spellStart"/>
      <w:r w:rsidRPr="00854621">
        <w:rPr>
          <w:sz w:val="28"/>
          <w:szCs w:val="28"/>
          <w:lang w:val="kk-KZ"/>
        </w:rPr>
        <w:t>Wang</w:t>
      </w:r>
      <w:proofErr w:type="spellEnd"/>
      <w:r w:rsidRPr="00854621">
        <w:rPr>
          <w:sz w:val="28"/>
          <w:szCs w:val="28"/>
          <w:lang w:val="kk-KZ"/>
        </w:rPr>
        <w:t xml:space="preserve"> </w:t>
      </w:r>
      <w:r w:rsidRPr="000A0E7C">
        <w:rPr>
          <w:sz w:val="28"/>
          <w:szCs w:val="28"/>
          <w:lang w:val="kk-KZ"/>
        </w:rPr>
        <w:t>және</w:t>
      </w:r>
      <w:r w:rsidRPr="00854621">
        <w:rPr>
          <w:sz w:val="28"/>
          <w:szCs w:val="28"/>
          <w:lang w:val="kk-KZ"/>
        </w:rPr>
        <w:t xml:space="preserve"> </w:t>
      </w:r>
      <w:r w:rsidRPr="000A0E7C">
        <w:rPr>
          <w:sz w:val="28"/>
          <w:szCs w:val="28"/>
          <w:lang w:val="kk-KZ"/>
        </w:rPr>
        <w:t>басқалар</w:t>
      </w:r>
      <w:r w:rsidRPr="00854621">
        <w:rPr>
          <w:sz w:val="28"/>
          <w:szCs w:val="28"/>
          <w:lang w:val="kk-KZ"/>
        </w:rPr>
        <w:t xml:space="preserve"> (2022) PSR-</w:t>
      </w:r>
      <w:proofErr w:type="spellStart"/>
      <w:r w:rsidRPr="000A0E7C">
        <w:rPr>
          <w:sz w:val="28"/>
          <w:szCs w:val="28"/>
          <w:lang w:val="kk-KZ"/>
        </w:rPr>
        <w:t>ді</w:t>
      </w:r>
      <w:proofErr w:type="spellEnd"/>
      <w:r w:rsidRPr="00854621">
        <w:rPr>
          <w:sz w:val="28"/>
          <w:szCs w:val="28"/>
          <w:lang w:val="kk-KZ"/>
        </w:rPr>
        <w:t xml:space="preserve"> </w:t>
      </w:r>
      <w:r w:rsidRPr="000A0E7C">
        <w:rPr>
          <w:sz w:val="28"/>
          <w:szCs w:val="28"/>
          <w:lang w:val="kk-KZ"/>
        </w:rPr>
        <w:t>градиент</w:t>
      </w:r>
      <w:r w:rsidRPr="00854621">
        <w:rPr>
          <w:sz w:val="28"/>
          <w:szCs w:val="28"/>
          <w:lang w:val="kk-KZ"/>
        </w:rPr>
        <w:t xml:space="preserve"> </w:t>
      </w:r>
      <w:r w:rsidRPr="000A0E7C">
        <w:rPr>
          <w:sz w:val="28"/>
          <w:szCs w:val="28"/>
          <w:lang w:val="kk-KZ"/>
        </w:rPr>
        <w:t>кесу</w:t>
      </w:r>
      <w:r w:rsidRPr="00854621">
        <w:rPr>
          <w:sz w:val="28"/>
          <w:szCs w:val="28"/>
          <w:lang w:val="kk-KZ"/>
        </w:rPr>
        <w:t xml:space="preserve"> (</w:t>
      </w:r>
      <w:proofErr w:type="spellStart"/>
      <w:r w:rsidRPr="00854621">
        <w:rPr>
          <w:sz w:val="28"/>
          <w:szCs w:val="28"/>
          <w:lang w:val="kk-KZ"/>
        </w:rPr>
        <w:t>gradient</w:t>
      </w:r>
      <w:proofErr w:type="spellEnd"/>
      <w:r w:rsidRPr="00854621">
        <w:rPr>
          <w:sz w:val="28"/>
          <w:szCs w:val="28"/>
          <w:lang w:val="kk-KZ"/>
        </w:rPr>
        <w:t xml:space="preserve"> </w:t>
      </w:r>
      <w:proofErr w:type="spellStart"/>
      <w:r w:rsidRPr="00854621">
        <w:rPr>
          <w:sz w:val="28"/>
          <w:szCs w:val="28"/>
          <w:lang w:val="kk-KZ"/>
        </w:rPr>
        <w:t>pruning</w:t>
      </w:r>
      <w:proofErr w:type="spellEnd"/>
      <w:r w:rsidRPr="00854621">
        <w:rPr>
          <w:sz w:val="28"/>
          <w:szCs w:val="28"/>
          <w:lang w:val="kk-KZ"/>
        </w:rPr>
        <w:t xml:space="preserve">) </w:t>
      </w:r>
      <w:r w:rsidRPr="000A0E7C">
        <w:rPr>
          <w:sz w:val="28"/>
          <w:szCs w:val="28"/>
          <w:lang w:val="kk-KZ"/>
        </w:rPr>
        <w:t>стратегиясымен</w:t>
      </w:r>
      <w:r w:rsidRPr="00854621">
        <w:rPr>
          <w:sz w:val="28"/>
          <w:szCs w:val="28"/>
          <w:lang w:val="kk-KZ"/>
        </w:rPr>
        <w:t xml:space="preserve"> </w:t>
      </w:r>
      <w:r w:rsidRPr="000A0E7C">
        <w:rPr>
          <w:sz w:val="28"/>
          <w:szCs w:val="28"/>
          <w:lang w:val="kk-KZ"/>
        </w:rPr>
        <w:t>біріктіріп</w:t>
      </w:r>
      <w:r w:rsidRPr="00854621">
        <w:rPr>
          <w:sz w:val="28"/>
          <w:szCs w:val="28"/>
          <w:lang w:val="kk-KZ"/>
        </w:rPr>
        <w:t xml:space="preserve">, </w:t>
      </w:r>
      <w:r w:rsidRPr="000A0E7C">
        <w:rPr>
          <w:sz w:val="28"/>
          <w:szCs w:val="28"/>
          <w:lang w:val="kk-KZ"/>
        </w:rPr>
        <w:t>шулы</w:t>
      </w:r>
      <w:r w:rsidRPr="00854621">
        <w:rPr>
          <w:sz w:val="28"/>
          <w:szCs w:val="28"/>
          <w:lang w:val="kk-KZ"/>
        </w:rPr>
        <w:t xml:space="preserve"> NISQ </w:t>
      </w:r>
      <w:r w:rsidRPr="000A0E7C">
        <w:rPr>
          <w:sz w:val="28"/>
          <w:szCs w:val="28"/>
          <w:lang w:val="kk-KZ"/>
        </w:rPr>
        <w:t>аппаратында</w:t>
      </w:r>
      <w:r w:rsidRPr="00854621">
        <w:rPr>
          <w:sz w:val="28"/>
          <w:szCs w:val="28"/>
          <w:lang w:val="kk-KZ"/>
        </w:rPr>
        <w:t xml:space="preserve"> 85% </w:t>
      </w:r>
      <w:r w:rsidRPr="000A0E7C">
        <w:rPr>
          <w:sz w:val="28"/>
          <w:szCs w:val="28"/>
          <w:lang w:val="kk-KZ"/>
        </w:rPr>
        <w:t>дәлдікке</w:t>
      </w:r>
      <w:r w:rsidRPr="00854621">
        <w:rPr>
          <w:sz w:val="28"/>
          <w:szCs w:val="28"/>
          <w:lang w:val="kk-KZ"/>
        </w:rPr>
        <w:t xml:space="preserve"> </w:t>
      </w:r>
      <w:r w:rsidRPr="000A0E7C">
        <w:rPr>
          <w:sz w:val="28"/>
          <w:szCs w:val="28"/>
          <w:lang w:val="kk-KZ"/>
        </w:rPr>
        <w:t>жетті</w:t>
      </w:r>
      <w:r w:rsidRPr="00854621">
        <w:rPr>
          <w:sz w:val="28"/>
          <w:szCs w:val="28"/>
          <w:lang w:val="kk-KZ"/>
        </w:rPr>
        <w:t xml:space="preserve"> [</w:t>
      </w:r>
      <w:r w:rsidR="00EE4223" w:rsidRPr="00854621">
        <w:rPr>
          <w:sz w:val="28"/>
          <w:szCs w:val="28"/>
          <w:lang w:val="kk-KZ"/>
        </w:rPr>
        <w:t>47</w:t>
      </w:r>
      <w:r w:rsidRPr="00854621">
        <w:rPr>
          <w:sz w:val="28"/>
          <w:szCs w:val="28"/>
          <w:lang w:val="kk-KZ"/>
        </w:rPr>
        <w:t>].</w:t>
      </w:r>
      <w:r w:rsidR="00E161D5" w:rsidRPr="00854621">
        <w:rPr>
          <w:sz w:val="28"/>
          <w:szCs w:val="28"/>
          <w:lang w:val="kk-KZ"/>
        </w:rPr>
        <w:t xml:space="preserve"> 5-кестеде әдістердің салыстырулары көрсетілген.</w:t>
      </w:r>
    </w:p>
    <w:p w14:paraId="71EFCC1F" w14:textId="77777777" w:rsidR="00815474" w:rsidRPr="00854621" w:rsidRDefault="00815474" w:rsidP="009A1211">
      <w:pPr>
        <w:rPr>
          <w:sz w:val="28"/>
          <w:szCs w:val="28"/>
          <w:lang w:val="kk-KZ"/>
        </w:rPr>
      </w:pPr>
    </w:p>
    <w:p w14:paraId="3EE0A6E5" w14:textId="5A81930C" w:rsidR="00815474" w:rsidRPr="00854621" w:rsidRDefault="00255BF8" w:rsidP="00D51DBC">
      <w:pPr>
        <w:jc w:val="both"/>
        <w:rPr>
          <w:sz w:val="28"/>
          <w:szCs w:val="28"/>
          <w:lang w:val="kk-KZ"/>
        </w:rPr>
      </w:pPr>
      <w:r w:rsidRPr="00854621">
        <w:rPr>
          <w:sz w:val="28"/>
          <w:szCs w:val="28"/>
          <w:lang w:val="kk-KZ"/>
        </w:rPr>
        <w:t>5-кесте.</w:t>
      </w:r>
      <w:r w:rsidR="00815474" w:rsidRPr="00854621">
        <w:rPr>
          <w:sz w:val="28"/>
          <w:szCs w:val="28"/>
          <w:lang w:val="kk-KZ"/>
        </w:rPr>
        <w:t xml:space="preserve"> </w:t>
      </w:r>
      <w:r w:rsidR="00815474" w:rsidRPr="000A0E7C">
        <w:rPr>
          <w:sz w:val="28"/>
          <w:szCs w:val="28"/>
          <w:lang w:val="kk-KZ"/>
        </w:rPr>
        <w:t>Кванттық</w:t>
      </w:r>
      <w:r w:rsidR="00815474" w:rsidRPr="00854621">
        <w:rPr>
          <w:sz w:val="28"/>
          <w:szCs w:val="28"/>
          <w:lang w:val="kk-KZ"/>
        </w:rPr>
        <w:t xml:space="preserve"> </w:t>
      </w:r>
      <w:r w:rsidR="00815474" w:rsidRPr="000A0E7C">
        <w:rPr>
          <w:sz w:val="28"/>
          <w:szCs w:val="28"/>
          <w:lang w:val="kk-KZ"/>
        </w:rPr>
        <w:t>схемаларды</w:t>
      </w:r>
      <w:r w:rsidR="00815474" w:rsidRPr="00854621">
        <w:rPr>
          <w:sz w:val="28"/>
          <w:szCs w:val="28"/>
          <w:lang w:val="kk-KZ"/>
        </w:rPr>
        <w:t xml:space="preserve"> </w:t>
      </w:r>
      <w:r w:rsidR="00815474" w:rsidRPr="000A0E7C">
        <w:rPr>
          <w:sz w:val="28"/>
          <w:szCs w:val="28"/>
          <w:lang w:val="kk-KZ"/>
        </w:rPr>
        <w:t>үйрету</w:t>
      </w:r>
      <w:r w:rsidR="00815474" w:rsidRPr="00854621">
        <w:rPr>
          <w:sz w:val="28"/>
          <w:szCs w:val="28"/>
          <w:lang w:val="kk-KZ"/>
        </w:rPr>
        <w:t xml:space="preserve"> </w:t>
      </w:r>
      <w:r w:rsidR="00815474" w:rsidRPr="000A0E7C">
        <w:rPr>
          <w:sz w:val="28"/>
          <w:szCs w:val="28"/>
          <w:lang w:val="kk-KZ"/>
        </w:rPr>
        <w:t>градиенттік</w:t>
      </w:r>
      <w:r w:rsidR="00815474" w:rsidRPr="00854621">
        <w:rPr>
          <w:sz w:val="28"/>
          <w:szCs w:val="28"/>
          <w:lang w:val="kk-KZ"/>
        </w:rPr>
        <w:t xml:space="preserve"> </w:t>
      </w:r>
      <w:r w:rsidR="00815474" w:rsidRPr="000A0E7C">
        <w:rPr>
          <w:sz w:val="28"/>
          <w:szCs w:val="28"/>
          <w:lang w:val="kk-KZ"/>
        </w:rPr>
        <w:t>әдістерінің</w:t>
      </w:r>
      <w:r w:rsidR="00815474" w:rsidRPr="00854621">
        <w:rPr>
          <w:sz w:val="28"/>
          <w:szCs w:val="28"/>
          <w:lang w:val="kk-KZ"/>
        </w:rPr>
        <w:t xml:space="preserve"> </w:t>
      </w:r>
      <w:r w:rsidR="00815474" w:rsidRPr="000A0E7C">
        <w:rPr>
          <w:sz w:val="28"/>
          <w:szCs w:val="28"/>
          <w:lang w:val="kk-KZ"/>
        </w:rPr>
        <w:t>салыстырмалы</w:t>
      </w:r>
      <w:r w:rsidR="00815474" w:rsidRPr="00854621">
        <w:rPr>
          <w:sz w:val="28"/>
          <w:szCs w:val="28"/>
          <w:lang w:val="kk-KZ"/>
        </w:rPr>
        <w:t xml:space="preserve"> </w:t>
      </w:r>
      <w:r w:rsidR="00815474" w:rsidRPr="000A0E7C">
        <w:rPr>
          <w:sz w:val="28"/>
          <w:szCs w:val="28"/>
          <w:lang w:val="kk-KZ"/>
        </w:rPr>
        <w:t>сипаттамасы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2200"/>
        <w:gridCol w:w="3318"/>
      </w:tblGrid>
      <w:tr w:rsidR="00815474" w:rsidRPr="00854621" w14:paraId="42F33612" w14:textId="77777777" w:rsidTr="00D51DBC">
        <w:tc>
          <w:tcPr>
            <w:tcW w:w="2200" w:type="dxa"/>
            <w:tcMar>
              <w:top w:w="80" w:type="dxa"/>
              <w:left w:w="120" w:type="dxa"/>
              <w:bottom w:w="80" w:type="dxa"/>
              <w:right w:w="120" w:type="dxa"/>
            </w:tcMar>
          </w:tcPr>
          <w:p w14:paraId="4B6F7FB3" w14:textId="77777777" w:rsidR="00815474" w:rsidRPr="00854621" w:rsidRDefault="00815474" w:rsidP="00F619E2">
            <w:pPr>
              <w:jc w:val="center"/>
              <w:rPr>
                <w:bCs/>
                <w:color w:val="000000" w:themeColor="text1"/>
              </w:rPr>
            </w:pPr>
            <w:r w:rsidRPr="00854621">
              <w:rPr>
                <w:bCs/>
                <w:color w:val="000000" w:themeColor="text1"/>
              </w:rPr>
              <w:t>Әдіс</w:t>
            </w:r>
          </w:p>
        </w:tc>
        <w:tc>
          <w:tcPr>
            <w:tcW w:w="2200" w:type="dxa"/>
            <w:tcMar>
              <w:top w:w="80" w:type="dxa"/>
              <w:left w:w="120" w:type="dxa"/>
              <w:bottom w:w="80" w:type="dxa"/>
              <w:right w:w="120" w:type="dxa"/>
            </w:tcMar>
          </w:tcPr>
          <w:p w14:paraId="0F82CE12" w14:textId="77777777" w:rsidR="00815474" w:rsidRPr="00854621" w:rsidRDefault="00815474" w:rsidP="00F619E2">
            <w:pPr>
              <w:jc w:val="center"/>
              <w:rPr>
                <w:bCs/>
                <w:color w:val="000000" w:themeColor="text1"/>
              </w:rPr>
            </w:pPr>
            <w:r w:rsidRPr="00854621">
              <w:rPr>
                <w:bCs/>
                <w:color w:val="000000" w:themeColor="text1"/>
              </w:rPr>
              <w:t>Артықшылықтары</w:t>
            </w:r>
          </w:p>
        </w:tc>
        <w:tc>
          <w:tcPr>
            <w:tcW w:w="2200" w:type="dxa"/>
            <w:tcMar>
              <w:top w:w="80" w:type="dxa"/>
              <w:left w:w="120" w:type="dxa"/>
              <w:bottom w:w="80" w:type="dxa"/>
              <w:right w:w="120" w:type="dxa"/>
            </w:tcMar>
          </w:tcPr>
          <w:p w14:paraId="28284C6D" w14:textId="77777777" w:rsidR="00815474" w:rsidRPr="00854621" w:rsidRDefault="00815474" w:rsidP="00F619E2">
            <w:pPr>
              <w:jc w:val="center"/>
              <w:rPr>
                <w:bCs/>
                <w:color w:val="000000" w:themeColor="text1"/>
              </w:rPr>
            </w:pPr>
            <w:r w:rsidRPr="00854621">
              <w:rPr>
                <w:bCs/>
                <w:color w:val="000000" w:themeColor="text1"/>
              </w:rPr>
              <w:t>Кемшіліктері</w:t>
            </w:r>
          </w:p>
        </w:tc>
        <w:tc>
          <w:tcPr>
            <w:tcW w:w="3318" w:type="dxa"/>
            <w:tcMar>
              <w:top w:w="80" w:type="dxa"/>
              <w:left w:w="120" w:type="dxa"/>
              <w:bottom w:w="80" w:type="dxa"/>
              <w:right w:w="120" w:type="dxa"/>
            </w:tcMar>
          </w:tcPr>
          <w:p w14:paraId="2D08BACE" w14:textId="77777777" w:rsidR="00815474" w:rsidRPr="00854621" w:rsidRDefault="00815474" w:rsidP="00F619E2">
            <w:pPr>
              <w:jc w:val="center"/>
              <w:rPr>
                <w:bCs/>
                <w:color w:val="000000" w:themeColor="text1"/>
              </w:rPr>
            </w:pPr>
            <w:r w:rsidRPr="00854621">
              <w:rPr>
                <w:bCs/>
                <w:color w:val="000000" w:themeColor="text1"/>
              </w:rPr>
              <w:t>Қолданысы</w:t>
            </w:r>
          </w:p>
        </w:tc>
      </w:tr>
      <w:tr w:rsidR="00815474" w:rsidRPr="00854621" w14:paraId="6C2B43E4" w14:textId="77777777" w:rsidTr="00D51DBC">
        <w:tc>
          <w:tcPr>
            <w:tcW w:w="2200" w:type="dxa"/>
            <w:tcMar>
              <w:top w:w="80" w:type="dxa"/>
              <w:left w:w="120" w:type="dxa"/>
              <w:bottom w:w="80" w:type="dxa"/>
              <w:right w:w="120" w:type="dxa"/>
            </w:tcMar>
          </w:tcPr>
          <w:p w14:paraId="076E2416" w14:textId="77777777" w:rsidR="00815474" w:rsidRPr="00854621" w:rsidRDefault="00815474" w:rsidP="00F619E2">
            <w:pPr>
              <w:jc w:val="center"/>
              <w:rPr>
                <w:bCs/>
                <w:color w:val="000000" w:themeColor="text1"/>
              </w:rPr>
            </w:pPr>
            <w:r w:rsidRPr="00854621">
              <w:rPr>
                <w:bCs/>
                <w:color w:val="000000" w:themeColor="text1"/>
              </w:rPr>
              <w:t>Parameter-Shift Rule</w:t>
            </w:r>
          </w:p>
        </w:tc>
        <w:tc>
          <w:tcPr>
            <w:tcW w:w="2200" w:type="dxa"/>
            <w:tcMar>
              <w:top w:w="80" w:type="dxa"/>
              <w:left w:w="120" w:type="dxa"/>
              <w:bottom w:w="80" w:type="dxa"/>
              <w:right w:w="120" w:type="dxa"/>
            </w:tcMar>
          </w:tcPr>
          <w:p w14:paraId="276B27C6" w14:textId="77777777" w:rsidR="00815474" w:rsidRPr="00854621" w:rsidRDefault="00815474" w:rsidP="00F619E2">
            <w:pPr>
              <w:jc w:val="center"/>
              <w:rPr>
                <w:bCs/>
                <w:color w:val="000000" w:themeColor="text1"/>
              </w:rPr>
            </w:pPr>
            <w:r w:rsidRPr="00854621">
              <w:rPr>
                <w:bCs/>
                <w:color w:val="000000" w:themeColor="text1"/>
              </w:rPr>
              <w:t>Дәл аналитикалық градиент, кванттық аппаратта жұмыс жасайды</w:t>
            </w:r>
          </w:p>
        </w:tc>
        <w:tc>
          <w:tcPr>
            <w:tcW w:w="2200" w:type="dxa"/>
            <w:tcMar>
              <w:top w:w="80" w:type="dxa"/>
              <w:left w:w="120" w:type="dxa"/>
              <w:bottom w:w="80" w:type="dxa"/>
              <w:right w:w="120" w:type="dxa"/>
            </w:tcMar>
          </w:tcPr>
          <w:p w14:paraId="54E1B138" w14:textId="77777777" w:rsidR="00815474" w:rsidRPr="00854621" w:rsidRDefault="00815474" w:rsidP="00F619E2">
            <w:pPr>
              <w:jc w:val="center"/>
              <w:rPr>
                <w:bCs/>
                <w:color w:val="000000" w:themeColor="text1"/>
              </w:rPr>
            </w:pPr>
            <w:r w:rsidRPr="00854621">
              <w:rPr>
                <w:bCs/>
                <w:color w:val="000000" w:themeColor="text1"/>
              </w:rPr>
              <w:t>Схема бағалауын 2× арттырады</w:t>
            </w:r>
          </w:p>
        </w:tc>
        <w:tc>
          <w:tcPr>
            <w:tcW w:w="3318" w:type="dxa"/>
            <w:tcMar>
              <w:top w:w="80" w:type="dxa"/>
              <w:left w:w="120" w:type="dxa"/>
              <w:bottom w:w="80" w:type="dxa"/>
              <w:right w:w="120" w:type="dxa"/>
            </w:tcMar>
          </w:tcPr>
          <w:p w14:paraId="71588676" w14:textId="77777777" w:rsidR="00815474" w:rsidRPr="00854621" w:rsidRDefault="00815474" w:rsidP="00F619E2">
            <w:pPr>
              <w:jc w:val="center"/>
              <w:rPr>
                <w:bCs/>
                <w:color w:val="000000" w:themeColor="text1"/>
              </w:rPr>
            </w:pPr>
            <w:r w:rsidRPr="00854621">
              <w:rPr>
                <w:bCs/>
                <w:color w:val="000000" w:themeColor="text1"/>
              </w:rPr>
              <w:t>VQC, QNN стандартты үйрету</w:t>
            </w:r>
          </w:p>
        </w:tc>
      </w:tr>
      <w:tr w:rsidR="00815474" w:rsidRPr="00854621" w14:paraId="31CBADC1" w14:textId="77777777" w:rsidTr="00D51DBC">
        <w:tc>
          <w:tcPr>
            <w:tcW w:w="2200" w:type="dxa"/>
            <w:tcMar>
              <w:top w:w="80" w:type="dxa"/>
              <w:left w:w="120" w:type="dxa"/>
              <w:bottom w:w="80" w:type="dxa"/>
              <w:right w:w="120" w:type="dxa"/>
            </w:tcMar>
          </w:tcPr>
          <w:p w14:paraId="52D878BD" w14:textId="77777777" w:rsidR="00815474" w:rsidRPr="00854621" w:rsidRDefault="00815474" w:rsidP="00F619E2">
            <w:pPr>
              <w:jc w:val="center"/>
              <w:rPr>
                <w:bCs/>
                <w:color w:val="000000" w:themeColor="text1"/>
              </w:rPr>
            </w:pPr>
            <w:r w:rsidRPr="00854621">
              <w:rPr>
                <w:bCs/>
                <w:color w:val="000000" w:themeColor="text1"/>
              </w:rPr>
              <w:t>Finite Difference</w:t>
            </w:r>
          </w:p>
        </w:tc>
        <w:tc>
          <w:tcPr>
            <w:tcW w:w="2200" w:type="dxa"/>
            <w:tcMar>
              <w:top w:w="80" w:type="dxa"/>
              <w:left w:w="120" w:type="dxa"/>
              <w:bottom w:w="80" w:type="dxa"/>
              <w:right w:w="120" w:type="dxa"/>
            </w:tcMar>
          </w:tcPr>
          <w:p w14:paraId="559CCEB0" w14:textId="77777777" w:rsidR="00815474" w:rsidRPr="00854621" w:rsidRDefault="00815474" w:rsidP="00F619E2">
            <w:pPr>
              <w:jc w:val="center"/>
              <w:rPr>
                <w:bCs/>
                <w:color w:val="000000" w:themeColor="text1"/>
              </w:rPr>
            </w:pPr>
            <w:r w:rsidRPr="00854621">
              <w:rPr>
                <w:bCs/>
                <w:color w:val="000000" w:themeColor="text1"/>
              </w:rPr>
              <w:t>Қарапайым іске асыру</w:t>
            </w:r>
          </w:p>
        </w:tc>
        <w:tc>
          <w:tcPr>
            <w:tcW w:w="2200" w:type="dxa"/>
            <w:tcMar>
              <w:top w:w="80" w:type="dxa"/>
              <w:left w:w="120" w:type="dxa"/>
              <w:bottom w:w="80" w:type="dxa"/>
              <w:right w:w="120" w:type="dxa"/>
            </w:tcMar>
          </w:tcPr>
          <w:p w14:paraId="7BB22295" w14:textId="77777777" w:rsidR="00815474" w:rsidRPr="00854621" w:rsidRDefault="00815474" w:rsidP="00F619E2">
            <w:pPr>
              <w:jc w:val="center"/>
              <w:rPr>
                <w:bCs/>
                <w:color w:val="000000" w:themeColor="text1"/>
              </w:rPr>
            </w:pPr>
            <w:r w:rsidRPr="00854621">
              <w:rPr>
                <w:bCs/>
                <w:color w:val="000000" w:themeColor="text1"/>
              </w:rPr>
              <w:t>Шулы ортада дәлсіз, O(p) схема бағалауы</w:t>
            </w:r>
          </w:p>
        </w:tc>
        <w:tc>
          <w:tcPr>
            <w:tcW w:w="3318" w:type="dxa"/>
            <w:tcMar>
              <w:top w:w="80" w:type="dxa"/>
              <w:left w:w="120" w:type="dxa"/>
              <w:bottom w:w="80" w:type="dxa"/>
              <w:right w:w="120" w:type="dxa"/>
            </w:tcMar>
          </w:tcPr>
          <w:p w14:paraId="7BE59680" w14:textId="77777777" w:rsidR="00815474" w:rsidRPr="00854621" w:rsidRDefault="00815474" w:rsidP="00F619E2">
            <w:pPr>
              <w:jc w:val="center"/>
              <w:rPr>
                <w:bCs/>
                <w:color w:val="000000" w:themeColor="text1"/>
              </w:rPr>
            </w:pPr>
            <w:r w:rsidRPr="00854621">
              <w:rPr>
                <w:bCs/>
                <w:color w:val="000000" w:themeColor="text1"/>
              </w:rPr>
              <w:t>Симуляторларда прототиптеу</w:t>
            </w:r>
          </w:p>
        </w:tc>
      </w:tr>
      <w:tr w:rsidR="00815474" w:rsidRPr="00854621" w14:paraId="1C4F87B5" w14:textId="77777777" w:rsidTr="00D51DBC">
        <w:tc>
          <w:tcPr>
            <w:tcW w:w="2200" w:type="dxa"/>
            <w:tcMar>
              <w:top w:w="80" w:type="dxa"/>
              <w:left w:w="120" w:type="dxa"/>
              <w:bottom w:w="80" w:type="dxa"/>
              <w:right w:w="120" w:type="dxa"/>
            </w:tcMar>
          </w:tcPr>
          <w:p w14:paraId="6DD58553" w14:textId="77777777" w:rsidR="00815474" w:rsidRPr="00854621" w:rsidRDefault="00815474" w:rsidP="00F619E2">
            <w:pPr>
              <w:jc w:val="center"/>
              <w:rPr>
                <w:bCs/>
                <w:color w:val="000000" w:themeColor="text1"/>
              </w:rPr>
            </w:pPr>
            <w:r w:rsidRPr="00854621">
              <w:rPr>
                <w:bCs/>
                <w:color w:val="000000" w:themeColor="text1"/>
              </w:rPr>
              <w:lastRenderedPageBreak/>
              <w:t>SPSA</w:t>
            </w:r>
          </w:p>
        </w:tc>
        <w:tc>
          <w:tcPr>
            <w:tcW w:w="2200" w:type="dxa"/>
            <w:tcMar>
              <w:top w:w="80" w:type="dxa"/>
              <w:left w:w="120" w:type="dxa"/>
              <w:bottom w:w="80" w:type="dxa"/>
              <w:right w:w="120" w:type="dxa"/>
            </w:tcMar>
          </w:tcPr>
          <w:p w14:paraId="3368B48B" w14:textId="77777777" w:rsidR="00815474" w:rsidRPr="00854621" w:rsidRDefault="00815474" w:rsidP="00F619E2">
            <w:pPr>
              <w:jc w:val="center"/>
              <w:rPr>
                <w:bCs/>
                <w:color w:val="000000" w:themeColor="text1"/>
              </w:rPr>
            </w:pPr>
            <w:r w:rsidRPr="00854621">
              <w:rPr>
                <w:bCs/>
                <w:color w:val="000000" w:themeColor="text1"/>
              </w:rPr>
              <w:t>O(1) схема бағалауы, шуға төзімді</w:t>
            </w:r>
          </w:p>
        </w:tc>
        <w:tc>
          <w:tcPr>
            <w:tcW w:w="2200" w:type="dxa"/>
            <w:tcMar>
              <w:top w:w="80" w:type="dxa"/>
              <w:left w:w="120" w:type="dxa"/>
              <w:bottom w:w="80" w:type="dxa"/>
              <w:right w:w="120" w:type="dxa"/>
            </w:tcMar>
          </w:tcPr>
          <w:p w14:paraId="52E307D8" w14:textId="77777777" w:rsidR="00815474" w:rsidRPr="00854621" w:rsidRDefault="00815474" w:rsidP="00F619E2">
            <w:pPr>
              <w:jc w:val="center"/>
              <w:rPr>
                <w:bCs/>
                <w:color w:val="000000" w:themeColor="text1"/>
              </w:rPr>
            </w:pPr>
            <w:r w:rsidRPr="00854621">
              <w:rPr>
                <w:bCs/>
                <w:color w:val="000000" w:themeColor="text1"/>
              </w:rPr>
              <w:t>Стохастикалық дисперсия жоғары</w:t>
            </w:r>
          </w:p>
        </w:tc>
        <w:tc>
          <w:tcPr>
            <w:tcW w:w="3318" w:type="dxa"/>
            <w:tcMar>
              <w:top w:w="80" w:type="dxa"/>
              <w:left w:w="120" w:type="dxa"/>
              <w:bottom w:w="80" w:type="dxa"/>
              <w:right w:w="120" w:type="dxa"/>
            </w:tcMar>
          </w:tcPr>
          <w:p w14:paraId="6AB0D104" w14:textId="77777777" w:rsidR="00815474" w:rsidRPr="00854621" w:rsidRDefault="00815474" w:rsidP="00F619E2">
            <w:pPr>
              <w:jc w:val="center"/>
              <w:rPr>
                <w:bCs/>
                <w:color w:val="000000" w:themeColor="text1"/>
              </w:rPr>
            </w:pPr>
            <w:r w:rsidRPr="00854621">
              <w:rPr>
                <w:bCs/>
                <w:color w:val="000000" w:themeColor="text1"/>
              </w:rPr>
              <w:t>NISQ нақты аппаратта үйрету</w:t>
            </w:r>
          </w:p>
        </w:tc>
      </w:tr>
      <w:tr w:rsidR="00815474" w:rsidRPr="00854621" w14:paraId="1DA6A73A" w14:textId="77777777" w:rsidTr="00D51DBC">
        <w:tc>
          <w:tcPr>
            <w:tcW w:w="2200" w:type="dxa"/>
            <w:tcMar>
              <w:top w:w="80" w:type="dxa"/>
              <w:left w:w="120" w:type="dxa"/>
              <w:bottom w:w="80" w:type="dxa"/>
              <w:right w:w="120" w:type="dxa"/>
            </w:tcMar>
          </w:tcPr>
          <w:p w14:paraId="3215EAE5" w14:textId="77777777" w:rsidR="00815474" w:rsidRPr="00854621" w:rsidRDefault="00815474" w:rsidP="00F619E2">
            <w:pPr>
              <w:jc w:val="center"/>
              <w:rPr>
                <w:bCs/>
                <w:color w:val="000000" w:themeColor="text1"/>
              </w:rPr>
            </w:pPr>
            <w:r w:rsidRPr="00854621">
              <w:rPr>
                <w:bCs/>
                <w:color w:val="000000" w:themeColor="text1"/>
              </w:rPr>
              <w:t>Adam (классикалық)</w:t>
            </w:r>
          </w:p>
        </w:tc>
        <w:tc>
          <w:tcPr>
            <w:tcW w:w="2200" w:type="dxa"/>
            <w:tcMar>
              <w:top w:w="80" w:type="dxa"/>
              <w:left w:w="120" w:type="dxa"/>
              <w:bottom w:w="80" w:type="dxa"/>
              <w:right w:w="120" w:type="dxa"/>
            </w:tcMar>
          </w:tcPr>
          <w:p w14:paraId="0DE11941" w14:textId="77777777" w:rsidR="00815474" w:rsidRPr="00854621" w:rsidRDefault="00815474" w:rsidP="00F619E2">
            <w:pPr>
              <w:jc w:val="center"/>
              <w:rPr>
                <w:bCs/>
                <w:color w:val="000000" w:themeColor="text1"/>
              </w:rPr>
            </w:pPr>
            <w:r w:rsidRPr="00854621">
              <w:rPr>
                <w:bCs/>
                <w:color w:val="000000" w:themeColor="text1"/>
              </w:rPr>
              <w:t>Адаптивті оқу жылдамдығы, тиімді жинақталу</w:t>
            </w:r>
          </w:p>
        </w:tc>
        <w:tc>
          <w:tcPr>
            <w:tcW w:w="2200" w:type="dxa"/>
            <w:tcMar>
              <w:top w:w="80" w:type="dxa"/>
              <w:left w:w="120" w:type="dxa"/>
              <w:bottom w:w="80" w:type="dxa"/>
              <w:right w:w="120" w:type="dxa"/>
            </w:tcMar>
          </w:tcPr>
          <w:p w14:paraId="0F927FB9" w14:textId="77777777" w:rsidR="00815474" w:rsidRPr="00854621" w:rsidRDefault="00815474" w:rsidP="00F619E2">
            <w:pPr>
              <w:jc w:val="center"/>
              <w:rPr>
                <w:bCs/>
                <w:color w:val="000000" w:themeColor="text1"/>
              </w:rPr>
            </w:pPr>
            <w:r w:rsidRPr="00854621">
              <w:rPr>
                <w:bCs/>
                <w:color w:val="000000" w:themeColor="text1"/>
              </w:rPr>
              <w:t>Кванттық аппаратта тікелей жұмыс жасамайды</w:t>
            </w:r>
          </w:p>
        </w:tc>
        <w:tc>
          <w:tcPr>
            <w:tcW w:w="3318" w:type="dxa"/>
            <w:tcMar>
              <w:top w:w="80" w:type="dxa"/>
              <w:left w:w="120" w:type="dxa"/>
              <w:bottom w:w="80" w:type="dxa"/>
              <w:right w:w="120" w:type="dxa"/>
            </w:tcMar>
          </w:tcPr>
          <w:p w14:paraId="023A9D06" w14:textId="77777777" w:rsidR="00815474" w:rsidRPr="00854621" w:rsidRDefault="00815474" w:rsidP="00F619E2">
            <w:pPr>
              <w:jc w:val="center"/>
              <w:rPr>
                <w:bCs/>
                <w:color w:val="000000" w:themeColor="text1"/>
              </w:rPr>
            </w:pPr>
            <w:r w:rsidRPr="00854621">
              <w:rPr>
                <w:bCs/>
                <w:color w:val="000000" w:themeColor="text1"/>
              </w:rPr>
              <w:t>Гибридті QML үйрету</w:t>
            </w:r>
          </w:p>
        </w:tc>
      </w:tr>
      <w:tr w:rsidR="00815474" w:rsidRPr="00854621" w14:paraId="1B260A15" w14:textId="77777777" w:rsidTr="00D51DBC">
        <w:tc>
          <w:tcPr>
            <w:tcW w:w="2200" w:type="dxa"/>
            <w:tcMar>
              <w:top w:w="80" w:type="dxa"/>
              <w:left w:w="120" w:type="dxa"/>
              <w:bottom w:w="80" w:type="dxa"/>
              <w:right w:w="120" w:type="dxa"/>
            </w:tcMar>
          </w:tcPr>
          <w:p w14:paraId="1D6A30D2" w14:textId="77777777" w:rsidR="00815474" w:rsidRPr="00854621" w:rsidRDefault="00815474" w:rsidP="00F619E2">
            <w:pPr>
              <w:jc w:val="center"/>
              <w:rPr>
                <w:bCs/>
                <w:color w:val="000000" w:themeColor="text1"/>
              </w:rPr>
            </w:pPr>
            <w:r w:rsidRPr="00854621">
              <w:rPr>
                <w:bCs/>
                <w:color w:val="000000" w:themeColor="text1"/>
              </w:rPr>
              <w:t>QNG (Quantum Natural Gradient)</w:t>
            </w:r>
          </w:p>
        </w:tc>
        <w:tc>
          <w:tcPr>
            <w:tcW w:w="2200" w:type="dxa"/>
            <w:tcMar>
              <w:top w:w="80" w:type="dxa"/>
              <w:left w:w="120" w:type="dxa"/>
              <w:bottom w:w="80" w:type="dxa"/>
              <w:right w:w="120" w:type="dxa"/>
            </w:tcMar>
          </w:tcPr>
          <w:p w14:paraId="0DDF9D1E" w14:textId="77777777" w:rsidR="00815474" w:rsidRPr="00854621" w:rsidRDefault="00815474" w:rsidP="00F619E2">
            <w:pPr>
              <w:jc w:val="center"/>
              <w:rPr>
                <w:bCs/>
                <w:color w:val="000000" w:themeColor="text1"/>
              </w:rPr>
            </w:pPr>
            <w:r w:rsidRPr="00854621">
              <w:rPr>
                <w:bCs/>
                <w:color w:val="000000" w:themeColor="text1"/>
              </w:rPr>
              <w:t>Кванттық геометрияны ескереді, жылдам жинақталу</w:t>
            </w:r>
          </w:p>
        </w:tc>
        <w:tc>
          <w:tcPr>
            <w:tcW w:w="2200" w:type="dxa"/>
            <w:tcMar>
              <w:top w:w="80" w:type="dxa"/>
              <w:left w:w="120" w:type="dxa"/>
              <w:bottom w:w="80" w:type="dxa"/>
              <w:right w:w="120" w:type="dxa"/>
            </w:tcMar>
          </w:tcPr>
          <w:p w14:paraId="569B3D8C" w14:textId="77777777" w:rsidR="00815474" w:rsidRPr="00854621" w:rsidRDefault="00815474" w:rsidP="00F619E2">
            <w:pPr>
              <w:jc w:val="center"/>
              <w:rPr>
                <w:bCs/>
                <w:color w:val="000000" w:themeColor="text1"/>
              </w:rPr>
            </w:pPr>
            <w:r w:rsidRPr="00854621">
              <w:rPr>
                <w:bCs/>
                <w:color w:val="000000" w:themeColor="text1"/>
              </w:rPr>
              <w:t>Фишер матрицасын есептеу қымбат</w:t>
            </w:r>
          </w:p>
        </w:tc>
        <w:tc>
          <w:tcPr>
            <w:tcW w:w="3318" w:type="dxa"/>
            <w:tcMar>
              <w:top w:w="80" w:type="dxa"/>
              <w:left w:w="120" w:type="dxa"/>
              <w:bottom w:w="80" w:type="dxa"/>
              <w:right w:w="120" w:type="dxa"/>
            </w:tcMar>
          </w:tcPr>
          <w:p w14:paraId="1C94FFCD" w14:textId="77777777" w:rsidR="00815474" w:rsidRPr="00854621" w:rsidRDefault="00815474" w:rsidP="00F619E2">
            <w:pPr>
              <w:jc w:val="center"/>
              <w:rPr>
                <w:bCs/>
                <w:color w:val="000000" w:themeColor="text1"/>
              </w:rPr>
            </w:pPr>
            <w:r w:rsidRPr="00854621">
              <w:rPr>
                <w:bCs/>
                <w:color w:val="000000" w:themeColor="text1"/>
              </w:rPr>
              <w:t>Зерттеу деңгейіндегі оқыту</w:t>
            </w:r>
          </w:p>
        </w:tc>
      </w:tr>
    </w:tbl>
    <w:p w14:paraId="24736337" w14:textId="77777777" w:rsidR="00815474" w:rsidRPr="00854621" w:rsidRDefault="00815474" w:rsidP="009A1211">
      <w:pPr>
        <w:rPr>
          <w:sz w:val="28"/>
          <w:szCs w:val="28"/>
        </w:rPr>
      </w:pPr>
    </w:p>
    <w:p w14:paraId="62E7EBBE" w14:textId="141258C9" w:rsidR="005C6551" w:rsidRPr="00854621" w:rsidRDefault="005C6551" w:rsidP="00DD78CA">
      <w:pPr>
        <w:ind w:firstLine="720"/>
        <w:jc w:val="both"/>
        <w:rPr>
          <w:b/>
          <w:bCs/>
          <w:sz w:val="28"/>
          <w:szCs w:val="28"/>
          <w:lang w:val="kk-KZ"/>
        </w:rPr>
      </w:pPr>
      <w:r w:rsidRPr="00854621">
        <w:rPr>
          <w:b/>
          <w:sz w:val="28"/>
          <w:szCs w:val="28"/>
        </w:rPr>
        <w:t>2.</w:t>
      </w:r>
      <w:r w:rsidR="00DF4C3C" w:rsidRPr="00854621">
        <w:rPr>
          <w:b/>
          <w:sz w:val="28"/>
          <w:szCs w:val="28"/>
        </w:rPr>
        <w:t>5</w:t>
      </w:r>
      <w:r w:rsidRPr="00854621">
        <w:rPr>
          <w:b/>
          <w:sz w:val="28"/>
          <w:szCs w:val="28"/>
        </w:rPr>
        <w:t>.</w:t>
      </w:r>
      <w:r w:rsidR="00806AEC" w:rsidRPr="00854621">
        <w:rPr>
          <w:b/>
          <w:sz w:val="28"/>
          <w:szCs w:val="28"/>
          <w:lang w:val="kk-KZ"/>
        </w:rPr>
        <w:t> </w:t>
      </w:r>
      <w:r w:rsidR="00682B5E" w:rsidRPr="00854621">
        <w:rPr>
          <w:b/>
          <w:bCs/>
          <w:sz w:val="28"/>
          <w:szCs w:val="28"/>
          <w:lang w:val="kk-KZ"/>
        </w:rPr>
        <w:t>Параметрленген</w:t>
      </w:r>
      <w:r w:rsidRPr="00854621">
        <w:rPr>
          <w:b/>
          <w:bCs/>
          <w:sz w:val="28"/>
          <w:szCs w:val="28"/>
          <w:lang w:val="kk-KZ"/>
        </w:rPr>
        <w:t xml:space="preserve"> кванттық схемалар негізіндегі кванттық нейрондық желі нәтижелері</w:t>
      </w:r>
    </w:p>
    <w:p w14:paraId="033C92C6" w14:textId="77777777" w:rsidR="005C6551" w:rsidRPr="00854621" w:rsidRDefault="005C6551" w:rsidP="005C6551">
      <w:pPr>
        <w:ind w:firstLine="720"/>
        <w:rPr>
          <w:b/>
          <w:bCs/>
          <w:sz w:val="28"/>
          <w:szCs w:val="28"/>
          <w:lang w:val="kk-KZ"/>
        </w:rPr>
      </w:pPr>
    </w:p>
    <w:p w14:paraId="4A0EF093" w14:textId="02DC6A96" w:rsidR="00A37644" w:rsidRPr="00854621" w:rsidRDefault="00A37644" w:rsidP="00A37644">
      <w:pPr>
        <w:ind w:firstLine="720"/>
        <w:jc w:val="both"/>
        <w:rPr>
          <w:sz w:val="28"/>
          <w:szCs w:val="28"/>
          <w:lang w:val="kk-KZ"/>
        </w:rPr>
      </w:pPr>
      <w:proofErr w:type="spellStart"/>
      <w:r w:rsidRPr="000A0E7C">
        <w:rPr>
          <w:sz w:val="28"/>
          <w:szCs w:val="28"/>
          <w:lang w:val="kk-KZ"/>
        </w:rPr>
        <w:t>Параметрленген</w:t>
      </w:r>
      <w:proofErr w:type="spellEnd"/>
      <w:r w:rsidRPr="000A0E7C">
        <w:rPr>
          <w:sz w:val="28"/>
          <w:szCs w:val="28"/>
          <w:lang w:val="kk-KZ"/>
        </w:rPr>
        <w:t xml:space="preserve"> кванттық схема негізінде құрылған кванттық нейрондық желі MNISQ деректер жиынында оқытылды. MNISQ </w:t>
      </w:r>
      <w:r w:rsidR="00644BD6" w:rsidRPr="000A0E7C">
        <w:rPr>
          <w:sz w:val="28"/>
          <w:szCs w:val="28"/>
          <w:lang w:val="kk-KZ"/>
        </w:rPr>
        <w:t xml:space="preserve">- </w:t>
      </w:r>
      <w:r w:rsidRPr="000A0E7C">
        <w:rPr>
          <w:sz w:val="28"/>
          <w:szCs w:val="28"/>
          <w:lang w:val="kk-KZ"/>
        </w:rPr>
        <w:t xml:space="preserve"> бұл кеңінен белгілі MNIST деректер жиынының кванттық нұсқасы болып табылады. MNIST құрамында 28×28 пиксель өлшеміндегі сұр реңкті қолжазба цифрлар кескіндері және оларға сәйкес дұрыс белгілер (сыныптар) бар.</w:t>
      </w:r>
      <w:r w:rsidRPr="00854621">
        <w:rPr>
          <w:sz w:val="28"/>
          <w:szCs w:val="28"/>
          <w:lang w:val="kk-KZ"/>
        </w:rPr>
        <w:t xml:space="preserve"> </w:t>
      </w:r>
      <w:r w:rsidRPr="000A0E7C">
        <w:rPr>
          <w:sz w:val="28"/>
          <w:szCs w:val="28"/>
          <w:lang w:val="kk-KZ"/>
        </w:rPr>
        <w:t xml:space="preserve">MNISQ деректер жиыны осы кескіндерді кванттық тізбектерге түрлендіру арқылы қалыптастырылады. Әрбір кванттық тізбек MNIST-тегі бір кескінді амплитудалық кодтау әдісі арқылы бейнелейді. Бұл дегеніміз, кванттық жүйенің соңғы күйіндегі </w:t>
      </w:r>
      <w:proofErr w:type="spellStart"/>
      <w:r w:rsidRPr="000A0E7C">
        <w:rPr>
          <w:sz w:val="28"/>
          <w:szCs w:val="28"/>
          <w:lang w:val="kk-KZ"/>
        </w:rPr>
        <w:t>кубиттердің</w:t>
      </w:r>
      <w:proofErr w:type="spellEnd"/>
      <w:r w:rsidRPr="000A0E7C">
        <w:rPr>
          <w:sz w:val="28"/>
          <w:szCs w:val="28"/>
          <w:lang w:val="kk-KZ"/>
        </w:rPr>
        <w:t xml:space="preserve"> амплитудалары бастапқы кескін туралы ақпаратты сақтайды және белгілі бір жағдайда оны қайта қалпына келтіруге мүмкіндік береді.</w:t>
      </w:r>
    </w:p>
    <w:p w14:paraId="1A4CFA8A" w14:textId="3A3008DA" w:rsidR="00A37644" w:rsidRPr="000A0E7C" w:rsidRDefault="00A37644" w:rsidP="00A37644">
      <w:pPr>
        <w:ind w:firstLine="720"/>
        <w:jc w:val="both"/>
        <w:rPr>
          <w:sz w:val="28"/>
          <w:szCs w:val="28"/>
          <w:lang w:val="kk-KZ"/>
        </w:rPr>
      </w:pPr>
      <w:r w:rsidRPr="000A0E7C">
        <w:rPr>
          <w:sz w:val="28"/>
          <w:szCs w:val="28"/>
          <w:lang w:val="kk-KZ"/>
        </w:rPr>
        <w:t>Аталған деректер жиынын пайдалана отырып, зерттеу барысында екі түрлі кодтау әдісі қолданылды: амплитудалық кодтау және бұрыштық (</w:t>
      </w:r>
      <w:proofErr w:type="spellStart"/>
      <w:r w:rsidRPr="000A0E7C">
        <w:rPr>
          <w:sz w:val="28"/>
          <w:szCs w:val="28"/>
          <w:lang w:val="kk-KZ"/>
        </w:rPr>
        <w:t>angle</w:t>
      </w:r>
      <w:proofErr w:type="spellEnd"/>
      <w:r w:rsidRPr="000A0E7C">
        <w:rPr>
          <w:sz w:val="28"/>
          <w:szCs w:val="28"/>
          <w:lang w:val="kk-KZ"/>
        </w:rPr>
        <w:t>) кодтау. Бұл тәсілдер классикалық деректерді кванттық күй кеңістігіне әртүрлі жолдармен түрлендіруге мүмкіндік береді және олардың тиімділігі мен ерекшеліктері салыстырмалы түрде талданды.</w:t>
      </w:r>
    </w:p>
    <w:p w14:paraId="5C3508E0" w14:textId="35DF9B9D" w:rsidR="004B2607" w:rsidRPr="000A0E7C" w:rsidRDefault="00140F0A" w:rsidP="004B2607">
      <w:pPr>
        <w:ind w:firstLine="720"/>
        <w:jc w:val="both"/>
        <w:rPr>
          <w:sz w:val="28"/>
          <w:szCs w:val="28"/>
          <w:lang w:val="kk-KZ"/>
        </w:rPr>
      </w:pPr>
      <w:r w:rsidRPr="000A0E7C">
        <w:rPr>
          <w:sz w:val="28"/>
          <w:szCs w:val="28"/>
          <w:lang w:val="kk-KZ"/>
        </w:rPr>
        <w:t>7</w:t>
      </w:r>
      <w:r w:rsidR="004B2607" w:rsidRPr="000A0E7C">
        <w:rPr>
          <w:sz w:val="28"/>
          <w:szCs w:val="28"/>
          <w:lang w:val="kk-KZ"/>
        </w:rPr>
        <w:t xml:space="preserve">-суретте көрсетілген </w:t>
      </w:r>
      <w:proofErr w:type="spellStart"/>
      <w:r w:rsidR="004B2607" w:rsidRPr="000A0E7C">
        <w:rPr>
          <w:sz w:val="28"/>
          <w:szCs w:val="28"/>
          <w:lang w:val="kk-KZ"/>
        </w:rPr>
        <w:t>параметрленген</w:t>
      </w:r>
      <w:proofErr w:type="spellEnd"/>
      <w:r w:rsidR="004B2607" w:rsidRPr="000A0E7C">
        <w:rPr>
          <w:sz w:val="28"/>
          <w:szCs w:val="28"/>
          <w:lang w:val="kk-KZ"/>
        </w:rPr>
        <w:t xml:space="preserve"> кванттық схема 16 </w:t>
      </w:r>
      <w:proofErr w:type="spellStart"/>
      <w:r w:rsidR="004B2607" w:rsidRPr="000A0E7C">
        <w:rPr>
          <w:sz w:val="28"/>
          <w:szCs w:val="28"/>
          <w:lang w:val="kk-KZ"/>
        </w:rPr>
        <w:t>кубиттен</w:t>
      </w:r>
      <w:proofErr w:type="spellEnd"/>
      <w:r w:rsidR="004B2607" w:rsidRPr="000A0E7C">
        <w:rPr>
          <w:sz w:val="28"/>
          <w:szCs w:val="28"/>
          <w:lang w:val="kk-KZ"/>
        </w:rPr>
        <w:t xml:space="preserve"> тұрады (0-ден 15-ке дейін нөмірленген) және бұрыштық кодтау стратегиясын пайдаланады. Схема екі негізгі компоненттен тұрады: деректерді кодтаушы қабат және вариациялық қабат. Деректерді кодтаушы қабатта әрбір </w:t>
      </w:r>
      <w:proofErr w:type="spellStart"/>
      <w:r w:rsidR="004B2607" w:rsidRPr="000A0E7C">
        <w:rPr>
          <w:sz w:val="28"/>
          <w:szCs w:val="28"/>
          <w:lang w:val="kk-KZ"/>
        </w:rPr>
        <w:t>кубитке</w:t>
      </w:r>
      <w:proofErr w:type="spellEnd"/>
      <w:r w:rsidR="004B2607" w:rsidRPr="000A0E7C">
        <w:rPr>
          <w:sz w:val="28"/>
          <w:szCs w:val="28"/>
          <w:lang w:val="kk-KZ"/>
        </w:rPr>
        <w:t xml:space="preserve"> алдымен RY(0.00) </w:t>
      </w:r>
      <w:proofErr w:type="spellStart"/>
      <w:r w:rsidR="004B2607" w:rsidRPr="000A0E7C">
        <w:rPr>
          <w:sz w:val="28"/>
          <w:szCs w:val="28"/>
          <w:lang w:val="kk-KZ"/>
        </w:rPr>
        <w:t>гейті</w:t>
      </w:r>
      <w:proofErr w:type="spellEnd"/>
      <w:r w:rsidR="004B2607" w:rsidRPr="000A0E7C">
        <w:rPr>
          <w:sz w:val="28"/>
          <w:szCs w:val="28"/>
          <w:lang w:val="kk-KZ"/>
        </w:rPr>
        <w:t xml:space="preserve"> қолданылып, бастапқы күй орнатылады, содан кейін кіріс белгілерінің мәндері </w:t>
      </w:r>
      <m:oMath>
        <m:r>
          <w:rPr>
            <w:rFonts w:ascii="Cambria Math" w:hAnsi="Cambria Math"/>
            <w:sz w:val="28"/>
            <w:szCs w:val="28"/>
            <w:lang w:val="kk-KZ"/>
          </w:rPr>
          <m:t>RY(</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r>
          <w:rPr>
            <w:rFonts w:ascii="Cambria Math" w:hAnsi="Cambria Math"/>
            <w:sz w:val="28"/>
            <w:szCs w:val="28"/>
            <w:lang w:val="kk-KZ"/>
          </w:rPr>
          <m:t>)</m:t>
        </m:r>
      </m:oMath>
      <w:r w:rsidR="004B2607" w:rsidRPr="000A0E7C">
        <w:rPr>
          <w:sz w:val="28"/>
          <w:szCs w:val="28"/>
          <w:lang w:val="kk-KZ"/>
        </w:rPr>
        <w:t xml:space="preserve"> гейттері арқылы тікелей кодталады. Кодталған параметр мәндері [0, </w:t>
      </w:r>
      <w:r w:rsidR="004B2607" w:rsidRPr="00854621">
        <w:rPr>
          <w:sz w:val="28"/>
          <w:szCs w:val="28"/>
        </w:rPr>
        <w:t>π</w:t>
      </w:r>
      <w:r w:rsidR="004B2607" w:rsidRPr="000A0E7C">
        <w:rPr>
          <w:sz w:val="28"/>
          <w:szCs w:val="28"/>
          <w:lang w:val="kk-KZ"/>
        </w:rPr>
        <w:t xml:space="preserve">] аралығында орналасқан </w:t>
      </w:r>
      <w:r w:rsidR="00644BD6" w:rsidRPr="000A0E7C">
        <w:rPr>
          <w:sz w:val="28"/>
          <w:szCs w:val="28"/>
          <w:lang w:val="kk-KZ"/>
        </w:rPr>
        <w:t xml:space="preserve">- </w:t>
      </w:r>
      <w:r w:rsidR="004B2607" w:rsidRPr="000A0E7C">
        <w:rPr>
          <w:sz w:val="28"/>
          <w:szCs w:val="28"/>
          <w:lang w:val="kk-KZ"/>
        </w:rPr>
        <w:t xml:space="preserve"> бұл (2.10) формуласындағы нормалау операциясының нәтижесі. Мысалы, 6-кубит үшін RY(1.06), 11-кубит үшін RY(3.13) мәндері байқалады, мұнда 11-кубиттегі мән </w:t>
      </w:r>
      <w:r w:rsidR="004B2607" w:rsidRPr="00854621">
        <w:rPr>
          <w:sz w:val="28"/>
          <w:szCs w:val="28"/>
        </w:rPr>
        <w:t>π</w:t>
      </w:r>
      <w:r w:rsidR="004B2607" w:rsidRPr="000A0E7C">
        <w:rPr>
          <w:sz w:val="28"/>
          <w:szCs w:val="28"/>
          <w:lang w:val="kk-KZ"/>
        </w:rPr>
        <w:t xml:space="preserve"> ≈ 3.14159-ға жақын болып, максималды бұрыш мәнімен кодталғанын көрсетеді.</w:t>
      </w:r>
    </w:p>
    <w:p w14:paraId="5657DECE" w14:textId="003E9CCD" w:rsidR="004B2607" w:rsidRPr="000A0E7C" w:rsidRDefault="004B2607" w:rsidP="00323D31">
      <w:pPr>
        <w:ind w:firstLine="720"/>
        <w:jc w:val="both"/>
        <w:rPr>
          <w:sz w:val="28"/>
          <w:szCs w:val="28"/>
          <w:lang w:val="kk-KZ"/>
        </w:rPr>
      </w:pPr>
      <w:r w:rsidRPr="000A0E7C">
        <w:rPr>
          <w:sz w:val="28"/>
          <w:szCs w:val="28"/>
          <w:lang w:val="kk-KZ"/>
        </w:rPr>
        <w:t xml:space="preserve">Вариациялық қабатта жұп нөмірлі </w:t>
      </w:r>
      <w:proofErr w:type="spellStart"/>
      <w:r w:rsidRPr="000A0E7C">
        <w:rPr>
          <w:sz w:val="28"/>
          <w:szCs w:val="28"/>
          <w:lang w:val="kk-KZ"/>
        </w:rPr>
        <w:t>кубиттер</w:t>
      </w:r>
      <w:proofErr w:type="spellEnd"/>
      <w:r w:rsidRPr="000A0E7C">
        <w:rPr>
          <w:sz w:val="28"/>
          <w:szCs w:val="28"/>
          <w:lang w:val="kk-KZ"/>
        </w:rPr>
        <w:t xml:space="preserve"> (0, 2, 4, 6, 8, 10, 12, 14) бақылаушы (</w:t>
      </w:r>
      <w:proofErr w:type="spellStart"/>
      <w:r w:rsidRPr="000A0E7C">
        <w:rPr>
          <w:sz w:val="28"/>
          <w:szCs w:val="28"/>
          <w:lang w:val="kk-KZ"/>
        </w:rPr>
        <w:t>control</w:t>
      </w:r>
      <w:proofErr w:type="spellEnd"/>
      <w:r w:rsidRPr="000A0E7C">
        <w:rPr>
          <w:sz w:val="28"/>
          <w:szCs w:val="28"/>
          <w:lang w:val="kk-KZ"/>
        </w:rPr>
        <w:t xml:space="preserve">) </w:t>
      </w:r>
      <w:proofErr w:type="spellStart"/>
      <w:r w:rsidRPr="000A0E7C">
        <w:rPr>
          <w:sz w:val="28"/>
          <w:szCs w:val="28"/>
          <w:lang w:val="kk-KZ"/>
        </w:rPr>
        <w:t>кубит</w:t>
      </w:r>
      <w:proofErr w:type="spellEnd"/>
      <w:r w:rsidRPr="000A0E7C">
        <w:rPr>
          <w:sz w:val="28"/>
          <w:szCs w:val="28"/>
          <w:lang w:val="kk-KZ"/>
        </w:rPr>
        <w:t xml:space="preserve"> рөлін атқарады: олардан CNOT </w:t>
      </w:r>
      <w:proofErr w:type="spellStart"/>
      <w:r w:rsidRPr="000A0E7C">
        <w:rPr>
          <w:sz w:val="28"/>
          <w:szCs w:val="28"/>
          <w:lang w:val="kk-KZ"/>
        </w:rPr>
        <w:t>гейттері</w:t>
      </w:r>
      <w:proofErr w:type="spellEnd"/>
      <w:r w:rsidRPr="000A0E7C">
        <w:rPr>
          <w:sz w:val="28"/>
          <w:szCs w:val="28"/>
          <w:lang w:val="kk-KZ"/>
        </w:rPr>
        <w:t xml:space="preserve"> арқылы </w:t>
      </w:r>
      <w:r w:rsidRPr="000A0E7C">
        <w:rPr>
          <w:sz w:val="28"/>
          <w:szCs w:val="28"/>
          <w:lang w:val="kk-KZ"/>
        </w:rPr>
        <w:lastRenderedPageBreak/>
        <w:t xml:space="preserve">бақыланатын айналу операциялары іргелес тақ </w:t>
      </w:r>
      <w:proofErr w:type="spellStart"/>
      <w:r w:rsidRPr="000A0E7C">
        <w:rPr>
          <w:sz w:val="28"/>
          <w:szCs w:val="28"/>
          <w:lang w:val="kk-KZ"/>
        </w:rPr>
        <w:t>кубиттерге</w:t>
      </w:r>
      <w:proofErr w:type="spellEnd"/>
      <w:r w:rsidRPr="000A0E7C">
        <w:rPr>
          <w:sz w:val="28"/>
          <w:szCs w:val="28"/>
          <w:lang w:val="kk-KZ"/>
        </w:rPr>
        <w:t xml:space="preserve"> (1, 3, 5, 7, 9, 11, 13, 15) қолданылады. Тақ нөмірлі </w:t>
      </w:r>
      <w:proofErr w:type="spellStart"/>
      <w:r w:rsidRPr="000A0E7C">
        <w:rPr>
          <w:sz w:val="28"/>
          <w:szCs w:val="28"/>
          <w:lang w:val="kk-KZ"/>
        </w:rPr>
        <w:t>кубиттер</w:t>
      </w:r>
      <w:proofErr w:type="spellEnd"/>
      <w:r w:rsidRPr="000A0E7C">
        <w:rPr>
          <w:sz w:val="28"/>
          <w:szCs w:val="28"/>
          <w:lang w:val="kk-KZ"/>
        </w:rPr>
        <w:t xml:space="preserve"> қосымша параметрлік RY </w:t>
      </w:r>
      <w:proofErr w:type="spellStart"/>
      <w:r w:rsidRPr="000A0E7C">
        <w:rPr>
          <w:sz w:val="28"/>
          <w:szCs w:val="28"/>
          <w:lang w:val="kk-KZ"/>
        </w:rPr>
        <w:t>гейттерін</w:t>
      </w:r>
      <w:proofErr w:type="spellEnd"/>
      <w:r w:rsidRPr="000A0E7C">
        <w:rPr>
          <w:sz w:val="28"/>
          <w:szCs w:val="28"/>
          <w:lang w:val="kk-KZ"/>
        </w:rPr>
        <w:t xml:space="preserve"> қабылдайды, олардың саны </w:t>
      </w:r>
      <w:proofErr w:type="spellStart"/>
      <w:r w:rsidRPr="000A0E7C">
        <w:rPr>
          <w:sz w:val="28"/>
          <w:szCs w:val="28"/>
          <w:lang w:val="kk-KZ"/>
        </w:rPr>
        <w:t>кубит</w:t>
      </w:r>
      <w:proofErr w:type="spellEnd"/>
      <w:r w:rsidRPr="000A0E7C">
        <w:rPr>
          <w:sz w:val="28"/>
          <w:szCs w:val="28"/>
          <w:lang w:val="kk-KZ"/>
        </w:rPr>
        <w:t xml:space="preserve"> нөміріне байланысты өзгереді: 1, 5, 9, 13-кубиттер бір қосымша вариациялық қабат алса, 3, 11-кубиттер екі қабат, ал 7 және 15-кубиттер үш қабат алады. Бұл асимметриялық тереңдік стратегиясы схеманың </w:t>
      </w:r>
      <w:proofErr w:type="spellStart"/>
      <w:r w:rsidRPr="000A0E7C">
        <w:rPr>
          <w:sz w:val="28"/>
          <w:szCs w:val="28"/>
          <w:lang w:val="kk-KZ"/>
        </w:rPr>
        <w:t>экспрессивтілігін</w:t>
      </w:r>
      <w:proofErr w:type="spellEnd"/>
      <w:r w:rsidRPr="000A0E7C">
        <w:rPr>
          <w:sz w:val="28"/>
          <w:szCs w:val="28"/>
          <w:lang w:val="kk-KZ"/>
        </w:rPr>
        <w:t xml:space="preserve"> арттырады.</w:t>
      </w:r>
      <w:r w:rsidR="00323D31" w:rsidRPr="00854621">
        <w:rPr>
          <w:sz w:val="28"/>
          <w:szCs w:val="28"/>
          <w:lang w:val="kk-KZ"/>
        </w:rPr>
        <w:t xml:space="preserve"> </w:t>
      </w:r>
      <w:r w:rsidRPr="000A0E7C">
        <w:rPr>
          <w:sz w:val="28"/>
          <w:szCs w:val="28"/>
          <w:lang w:val="kk-KZ"/>
        </w:rPr>
        <w:t>Схемадағы шатасу топологиясы жақын қоңсылас (</w:t>
      </w:r>
      <w:proofErr w:type="spellStart"/>
      <w:r w:rsidRPr="000A0E7C">
        <w:rPr>
          <w:sz w:val="28"/>
          <w:szCs w:val="28"/>
          <w:lang w:val="kk-KZ"/>
        </w:rPr>
        <w:t>nearest-neighbor</w:t>
      </w:r>
      <w:proofErr w:type="spellEnd"/>
      <w:r w:rsidRPr="000A0E7C">
        <w:rPr>
          <w:sz w:val="28"/>
          <w:szCs w:val="28"/>
          <w:lang w:val="kk-KZ"/>
        </w:rPr>
        <w:t xml:space="preserve">) стратегиясы бойынша ұйымдастырылған: әрбір жұп </w:t>
      </w:r>
      <w:proofErr w:type="spellStart"/>
      <w:r w:rsidRPr="000A0E7C">
        <w:rPr>
          <w:sz w:val="28"/>
          <w:szCs w:val="28"/>
          <w:lang w:val="kk-KZ"/>
        </w:rPr>
        <w:t>кубит</w:t>
      </w:r>
      <w:proofErr w:type="spellEnd"/>
      <w:r w:rsidRPr="000A0E7C">
        <w:rPr>
          <w:sz w:val="28"/>
          <w:szCs w:val="28"/>
          <w:lang w:val="kk-KZ"/>
        </w:rPr>
        <w:t xml:space="preserve"> өзінен кейінгі тақ </w:t>
      </w:r>
      <w:proofErr w:type="spellStart"/>
      <w:r w:rsidRPr="000A0E7C">
        <w:rPr>
          <w:sz w:val="28"/>
          <w:szCs w:val="28"/>
          <w:lang w:val="kk-KZ"/>
        </w:rPr>
        <w:t>кубитпен</w:t>
      </w:r>
      <w:proofErr w:type="spellEnd"/>
      <w:r w:rsidRPr="000A0E7C">
        <w:rPr>
          <w:sz w:val="28"/>
          <w:szCs w:val="28"/>
          <w:lang w:val="kk-KZ"/>
        </w:rPr>
        <w:t xml:space="preserve"> ғана байланысады. Бұл топология NISQ аппаратында физикалық іске асыруға қолайлы, өйткені алыс </w:t>
      </w:r>
      <w:proofErr w:type="spellStart"/>
      <w:r w:rsidRPr="000A0E7C">
        <w:rPr>
          <w:sz w:val="28"/>
          <w:szCs w:val="28"/>
          <w:lang w:val="kk-KZ"/>
        </w:rPr>
        <w:t>кубиттер</w:t>
      </w:r>
      <w:proofErr w:type="spellEnd"/>
      <w:r w:rsidRPr="000A0E7C">
        <w:rPr>
          <w:sz w:val="28"/>
          <w:szCs w:val="28"/>
          <w:lang w:val="kk-KZ"/>
        </w:rPr>
        <w:t xml:space="preserve"> арасындағы қосылымдарды талап етпейді. </w:t>
      </w:r>
    </w:p>
    <w:p w14:paraId="72A35294" w14:textId="49886380" w:rsidR="005C6551" w:rsidRPr="00854621" w:rsidRDefault="005C6551" w:rsidP="0061078B">
      <w:pPr>
        <w:ind w:firstLine="720"/>
        <w:jc w:val="center"/>
        <w:rPr>
          <w:b/>
          <w:bCs/>
          <w:sz w:val="28"/>
          <w:szCs w:val="28"/>
          <w:lang w:val="kk-KZ"/>
        </w:rPr>
      </w:pPr>
      <w:r w:rsidRPr="00854621">
        <w:rPr>
          <w:b/>
          <w:noProof/>
          <w:sz w:val="28"/>
          <w:szCs w:val="28"/>
        </w:rPr>
        <w:lastRenderedPageBreak/>
        <w:drawing>
          <wp:inline distT="0" distB="0" distL="0" distR="0" wp14:anchorId="105DFEE5" wp14:editId="0AB2C046">
            <wp:extent cx="4864396" cy="6858001"/>
            <wp:effectExtent l="0" t="0" r="0" b="0"/>
            <wp:docPr id="174" name="Google Shape;174;p23"/>
            <wp:cNvGraphicFramePr/>
            <a:graphic xmlns:a="http://schemas.openxmlformats.org/drawingml/2006/main">
              <a:graphicData uri="http://schemas.openxmlformats.org/drawingml/2006/picture">
                <pic:pic xmlns:pic="http://schemas.openxmlformats.org/drawingml/2006/picture">
                  <pic:nvPicPr>
                    <pic:cNvPr id="174" name="Google Shape;174;p23"/>
                    <pic:cNvPicPr preferRelativeResize="0"/>
                  </pic:nvPicPr>
                  <pic:blipFill>
                    <a:blip r:embed="rId14">
                      <a:alphaModFix/>
                    </a:blip>
                    <a:stretch>
                      <a:fillRect/>
                    </a:stretch>
                  </pic:blipFill>
                  <pic:spPr>
                    <a:xfrm>
                      <a:off x="0" y="0"/>
                      <a:ext cx="4864396" cy="6858001"/>
                    </a:xfrm>
                    <a:prstGeom prst="rect">
                      <a:avLst/>
                    </a:prstGeom>
                    <a:noFill/>
                    <a:ln>
                      <a:noFill/>
                    </a:ln>
                  </pic:spPr>
                </pic:pic>
              </a:graphicData>
            </a:graphic>
          </wp:inline>
        </w:drawing>
      </w:r>
    </w:p>
    <w:p w14:paraId="0E1DBD41" w14:textId="0F32DF96" w:rsidR="0061078B" w:rsidRPr="00854621" w:rsidRDefault="00140F0A" w:rsidP="0061078B">
      <w:pPr>
        <w:ind w:firstLine="720"/>
        <w:jc w:val="center"/>
        <w:rPr>
          <w:sz w:val="28"/>
          <w:szCs w:val="28"/>
          <w:lang w:val="kk-KZ"/>
        </w:rPr>
      </w:pPr>
      <w:r w:rsidRPr="00854621">
        <w:rPr>
          <w:sz w:val="28"/>
          <w:szCs w:val="28"/>
          <w:lang w:val="kk-KZ"/>
        </w:rPr>
        <w:t>7</w:t>
      </w:r>
      <w:r w:rsidR="0061078B" w:rsidRPr="00854621">
        <w:rPr>
          <w:sz w:val="28"/>
          <w:szCs w:val="28"/>
          <w:lang w:val="kk-KZ"/>
        </w:rPr>
        <w:t>-сурет. Бұрыштық кодтау көмегімен алынған кванттық схема нәтижесі</w:t>
      </w:r>
    </w:p>
    <w:p w14:paraId="37DDF5CA" w14:textId="77777777" w:rsidR="005E0A8A" w:rsidRPr="00854621" w:rsidRDefault="005E0A8A" w:rsidP="00D67ED1">
      <w:pPr>
        <w:ind w:firstLine="720"/>
        <w:rPr>
          <w:sz w:val="28"/>
          <w:szCs w:val="28"/>
          <w:lang w:val="kk-KZ"/>
        </w:rPr>
      </w:pPr>
    </w:p>
    <w:p w14:paraId="16A89AAE" w14:textId="6490D6F3" w:rsidR="00D67ED1" w:rsidRPr="00854621" w:rsidRDefault="00140F0A" w:rsidP="00D67ED1">
      <w:pPr>
        <w:ind w:firstLine="720"/>
        <w:jc w:val="both"/>
        <w:rPr>
          <w:sz w:val="28"/>
          <w:szCs w:val="28"/>
          <w:lang w:val="kk-KZ"/>
        </w:rPr>
      </w:pPr>
      <w:r w:rsidRPr="00854621">
        <w:rPr>
          <w:sz w:val="28"/>
          <w:szCs w:val="28"/>
          <w:lang w:val="kk-KZ"/>
        </w:rPr>
        <w:t>8</w:t>
      </w:r>
      <w:r w:rsidR="00D67ED1" w:rsidRPr="00854621">
        <w:rPr>
          <w:sz w:val="28"/>
          <w:szCs w:val="28"/>
          <w:lang w:val="kk-KZ"/>
        </w:rPr>
        <w:t xml:space="preserve">-суретте кванттық нейрондық желінің 50 </w:t>
      </w:r>
      <w:proofErr w:type="spellStart"/>
      <w:r w:rsidR="00D67ED1" w:rsidRPr="00854621">
        <w:rPr>
          <w:sz w:val="28"/>
          <w:szCs w:val="28"/>
          <w:lang w:val="kk-KZ"/>
        </w:rPr>
        <w:t>эпоха</w:t>
      </w:r>
      <w:proofErr w:type="spellEnd"/>
      <w:r w:rsidR="00D67ED1" w:rsidRPr="00854621">
        <w:rPr>
          <w:sz w:val="28"/>
          <w:szCs w:val="28"/>
          <w:lang w:val="kk-KZ"/>
        </w:rPr>
        <w:t xml:space="preserve"> бойы оқыту процесіндегі дәлдік динамикасы көрсетілген. Абсцисса осінде оқыту </w:t>
      </w:r>
      <w:proofErr w:type="spellStart"/>
      <w:r w:rsidR="00D67ED1" w:rsidRPr="00854621">
        <w:rPr>
          <w:sz w:val="28"/>
          <w:szCs w:val="28"/>
          <w:lang w:val="kk-KZ"/>
        </w:rPr>
        <w:t>эпохаларының</w:t>
      </w:r>
      <w:proofErr w:type="spellEnd"/>
      <w:r w:rsidR="00D67ED1" w:rsidRPr="00854621">
        <w:rPr>
          <w:sz w:val="28"/>
          <w:szCs w:val="28"/>
          <w:lang w:val="kk-KZ"/>
        </w:rPr>
        <w:t xml:space="preserve"> саны (</w:t>
      </w:r>
      <w:proofErr w:type="spellStart"/>
      <w:r w:rsidR="00D67ED1" w:rsidRPr="00854621">
        <w:rPr>
          <w:sz w:val="28"/>
          <w:szCs w:val="28"/>
          <w:lang w:val="kk-KZ"/>
        </w:rPr>
        <w:t>Epoch</w:t>
      </w:r>
      <w:proofErr w:type="spellEnd"/>
      <w:r w:rsidR="00D67ED1" w:rsidRPr="00854621">
        <w:rPr>
          <w:sz w:val="28"/>
          <w:szCs w:val="28"/>
          <w:lang w:val="kk-KZ"/>
        </w:rPr>
        <w:t xml:space="preserve">, 1-ден 50-ге дейін), ал ордината осінде </w:t>
      </w:r>
      <w:r w:rsidR="00672BD6" w:rsidRPr="00854621">
        <w:rPr>
          <w:sz w:val="28"/>
          <w:szCs w:val="28"/>
          <w:lang w:val="kk-KZ"/>
        </w:rPr>
        <w:t>-</w:t>
      </w:r>
      <w:r w:rsidR="00D67ED1" w:rsidRPr="00854621">
        <w:rPr>
          <w:sz w:val="28"/>
          <w:szCs w:val="28"/>
          <w:lang w:val="kk-KZ"/>
        </w:rPr>
        <w:t xml:space="preserve"> дәлдік мәні 0,0-ден 1,0-ге дейінгі аралықта берілген. Графикте екі қисық бейнеленген: </w:t>
      </w:r>
      <w:proofErr w:type="spellStart"/>
      <w:r w:rsidR="00D67ED1" w:rsidRPr="00854621">
        <w:rPr>
          <w:sz w:val="28"/>
          <w:szCs w:val="28"/>
          <w:lang w:val="kk-KZ"/>
        </w:rPr>
        <w:t>Train</w:t>
      </w:r>
      <w:proofErr w:type="spellEnd"/>
      <w:r w:rsidR="00D67ED1" w:rsidRPr="00854621">
        <w:rPr>
          <w:sz w:val="28"/>
          <w:szCs w:val="28"/>
          <w:lang w:val="kk-KZ"/>
        </w:rPr>
        <w:t xml:space="preserve"> </w:t>
      </w:r>
      <w:proofErr w:type="spellStart"/>
      <w:r w:rsidR="00D67ED1" w:rsidRPr="00854621">
        <w:rPr>
          <w:sz w:val="28"/>
          <w:szCs w:val="28"/>
          <w:lang w:val="kk-KZ"/>
        </w:rPr>
        <w:t>accuracy</w:t>
      </w:r>
      <w:proofErr w:type="spellEnd"/>
      <w:r w:rsidR="00D67ED1" w:rsidRPr="00854621">
        <w:rPr>
          <w:sz w:val="28"/>
          <w:szCs w:val="28"/>
          <w:lang w:val="kk-KZ"/>
        </w:rPr>
        <w:t xml:space="preserve"> (оқыту </w:t>
      </w:r>
      <w:proofErr w:type="spellStart"/>
      <w:r w:rsidR="00D67ED1" w:rsidRPr="00854621">
        <w:rPr>
          <w:sz w:val="28"/>
          <w:szCs w:val="28"/>
          <w:lang w:val="kk-KZ"/>
        </w:rPr>
        <w:t>таңдамасындағы</w:t>
      </w:r>
      <w:proofErr w:type="spellEnd"/>
      <w:r w:rsidR="00D67ED1" w:rsidRPr="00854621">
        <w:rPr>
          <w:sz w:val="28"/>
          <w:szCs w:val="28"/>
          <w:lang w:val="kk-KZ"/>
        </w:rPr>
        <w:t xml:space="preserve"> дәлдік, көк сызық) және </w:t>
      </w:r>
      <w:proofErr w:type="spellStart"/>
      <w:r w:rsidR="00D67ED1" w:rsidRPr="00854621">
        <w:rPr>
          <w:sz w:val="28"/>
          <w:szCs w:val="28"/>
          <w:lang w:val="kk-KZ"/>
        </w:rPr>
        <w:t>Validation</w:t>
      </w:r>
      <w:proofErr w:type="spellEnd"/>
      <w:r w:rsidR="00D67ED1" w:rsidRPr="00854621">
        <w:rPr>
          <w:sz w:val="28"/>
          <w:szCs w:val="28"/>
          <w:lang w:val="kk-KZ"/>
        </w:rPr>
        <w:t xml:space="preserve"> </w:t>
      </w:r>
      <w:proofErr w:type="spellStart"/>
      <w:r w:rsidR="00D67ED1" w:rsidRPr="00854621">
        <w:rPr>
          <w:sz w:val="28"/>
          <w:szCs w:val="28"/>
          <w:lang w:val="kk-KZ"/>
        </w:rPr>
        <w:t>accuracy</w:t>
      </w:r>
      <w:proofErr w:type="spellEnd"/>
      <w:r w:rsidR="00D67ED1" w:rsidRPr="00854621">
        <w:rPr>
          <w:sz w:val="28"/>
          <w:szCs w:val="28"/>
          <w:lang w:val="kk-KZ"/>
        </w:rPr>
        <w:t xml:space="preserve"> (</w:t>
      </w:r>
      <w:proofErr w:type="spellStart"/>
      <w:r w:rsidR="00D67ED1" w:rsidRPr="00854621">
        <w:rPr>
          <w:sz w:val="28"/>
          <w:szCs w:val="28"/>
          <w:lang w:val="kk-KZ"/>
        </w:rPr>
        <w:t>валидациялық</w:t>
      </w:r>
      <w:proofErr w:type="spellEnd"/>
      <w:r w:rsidR="00D67ED1" w:rsidRPr="00854621">
        <w:rPr>
          <w:sz w:val="28"/>
          <w:szCs w:val="28"/>
          <w:lang w:val="kk-KZ"/>
        </w:rPr>
        <w:t xml:space="preserve"> </w:t>
      </w:r>
      <w:proofErr w:type="spellStart"/>
      <w:r w:rsidR="00D67ED1" w:rsidRPr="00854621">
        <w:rPr>
          <w:sz w:val="28"/>
          <w:szCs w:val="28"/>
          <w:lang w:val="kk-KZ"/>
        </w:rPr>
        <w:t>таңдамасындағы</w:t>
      </w:r>
      <w:proofErr w:type="spellEnd"/>
      <w:r w:rsidR="00D67ED1" w:rsidRPr="00854621">
        <w:rPr>
          <w:sz w:val="28"/>
          <w:szCs w:val="28"/>
          <w:lang w:val="kk-KZ"/>
        </w:rPr>
        <w:t xml:space="preserve"> дәлдік, қызғылт сары сызық).</w:t>
      </w:r>
    </w:p>
    <w:p w14:paraId="6A70A68B" w14:textId="5EF0D273" w:rsidR="00D67ED1" w:rsidRPr="00854621" w:rsidRDefault="00D67ED1" w:rsidP="00D67ED1">
      <w:pPr>
        <w:ind w:firstLine="720"/>
        <w:jc w:val="both"/>
        <w:rPr>
          <w:sz w:val="28"/>
          <w:szCs w:val="28"/>
          <w:lang w:val="kk-KZ"/>
        </w:rPr>
      </w:pPr>
      <w:r w:rsidRPr="00854621">
        <w:rPr>
          <w:sz w:val="28"/>
          <w:szCs w:val="28"/>
          <w:lang w:val="kk-KZ"/>
        </w:rPr>
        <w:lastRenderedPageBreak/>
        <w:t xml:space="preserve">Оқыту басында екі қисық та дәлдіктің күрт өсуін көрсетеді </w:t>
      </w:r>
      <w:r w:rsidR="00672BD6" w:rsidRPr="00854621">
        <w:rPr>
          <w:sz w:val="28"/>
          <w:szCs w:val="28"/>
          <w:lang w:val="kk-KZ"/>
        </w:rPr>
        <w:t>-</w:t>
      </w:r>
      <w:r w:rsidRPr="00854621">
        <w:rPr>
          <w:sz w:val="28"/>
          <w:szCs w:val="28"/>
          <w:lang w:val="kk-KZ"/>
        </w:rPr>
        <w:t xml:space="preserve"> шамамен 0,18–0,20 мәндерінен 0,65–0,70 деңгейіне дейін. Бұл кезең кванттық сұлба параметрлерінің ең қарқынды жаңартылуымен сипатталады: осы кезеңде шығын функциясының градиенттері ең үлкен болады, бұл оқыту жылдамдығының максималды болуын қамтамасыз етеді. Айта кету керек, осы фазада екі қисық іс жүзінде сәйкес келеді, бұл бастапқы кезеңде қайта оқытудың (</w:t>
      </w:r>
      <w:proofErr w:type="spellStart"/>
      <w:r w:rsidRPr="00854621">
        <w:rPr>
          <w:sz w:val="28"/>
          <w:szCs w:val="28"/>
          <w:lang w:val="kk-KZ"/>
        </w:rPr>
        <w:t>overfitting</w:t>
      </w:r>
      <w:proofErr w:type="spellEnd"/>
      <w:r w:rsidRPr="00854621">
        <w:rPr>
          <w:sz w:val="28"/>
          <w:szCs w:val="28"/>
          <w:lang w:val="kk-KZ"/>
        </w:rPr>
        <w:t xml:space="preserve">) жоқ екенін көрсетеді. 10-шыдан 25-ші </w:t>
      </w:r>
      <w:proofErr w:type="spellStart"/>
      <w:r w:rsidRPr="00854621">
        <w:rPr>
          <w:sz w:val="28"/>
          <w:szCs w:val="28"/>
          <w:lang w:val="kk-KZ"/>
        </w:rPr>
        <w:t>эпоха</w:t>
      </w:r>
      <w:proofErr w:type="spellEnd"/>
      <w:r w:rsidRPr="00854621">
        <w:rPr>
          <w:sz w:val="28"/>
          <w:szCs w:val="28"/>
          <w:lang w:val="kk-KZ"/>
        </w:rPr>
        <w:t xml:space="preserve"> аралығында дәлдіктің өсу қарқыны айтарлықтай баяулайды. Екі қисық та өсуді жалғастырып, шамамен 0,78–0,82 мәндеріне жетеді. Осы кезеңде </w:t>
      </w:r>
      <w:proofErr w:type="spellStart"/>
      <w:r w:rsidRPr="00854621">
        <w:rPr>
          <w:sz w:val="28"/>
          <w:szCs w:val="28"/>
          <w:lang w:val="kk-KZ"/>
        </w:rPr>
        <w:t>Train</w:t>
      </w:r>
      <w:proofErr w:type="spellEnd"/>
      <w:r w:rsidRPr="00854621">
        <w:rPr>
          <w:sz w:val="28"/>
          <w:szCs w:val="28"/>
          <w:lang w:val="kk-KZ"/>
        </w:rPr>
        <w:t xml:space="preserve"> </w:t>
      </w:r>
      <w:proofErr w:type="spellStart"/>
      <w:r w:rsidRPr="00854621">
        <w:rPr>
          <w:sz w:val="28"/>
          <w:szCs w:val="28"/>
          <w:lang w:val="kk-KZ"/>
        </w:rPr>
        <w:t>accuracy</w:t>
      </w:r>
      <w:proofErr w:type="spellEnd"/>
      <w:r w:rsidRPr="00854621">
        <w:rPr>
          <w:sz w:val="28"/>
          <w:szCs w:val="28"/>
          <w:lang w:val="kk-KZ"/>
        </w:rPr>
        <w:t xml:space="preserve"> мен </w:t>
      </w:r>
      <w:proofErr w:type="spellStart"/>
      <w:r w:rsidRPr="00854621">
        <w:rPr>
          <w:sz w:val="28"/>
          <w:szCs w:val="28"/>
          <w:lang w:val="kk-KZ"/>
        </w:rPr>
        <w:t>Validation</w:t>
      </w:r>
      <w:proofErr w:type="spellEnd"/>
      <w:r w:rsidRPr="00854621">
        <w:rPr>
          <w:sz w:val="28"/>
          <w:szCs w:val="28"/>
          <w:lang w:val="kk-KZ"/>
        </w:rPr>
        <w:t xml:space="preserve"> </w:t>
      </w:r>
      <w:proofErr w:type="spellStart"/>
      <w:r w:rsidRPr="00854621">
        <w:rPr>
          <w:sz w:val="28"/>
          <w:szCs w:val="28"/>
          <w:lang w:val="kk-KZ"/>
        </w:rPr>
        <w:t>accuracy</w:t>
      </w:r>
      <w:proofErr w:type="spellEnd"/>
      <w:r w:rsidRPr="00854621">
        <w:rPr>
          <w:sz w:val="28"/>
          <w:szCs w:val="28"/>
          <w:lang w:val="kk-KZ"/>
        </w:rPr>
        <w:t xml:space="preserve"> арасында аздаған айырмашылық байқала бастайды: оқыту </w:t>
      </w:r>
      <w:proofErr w:type="spellStart"/>
      <w:r w:rsidRPr="00854621">
        <w:rPr>
          <w:sz w:val="28"/>
          <w:szCs w:val="28"/>
          <w:lang w:val="kk-KZ"/>
        </w:rPr>
        <w:t>таңдамасының</w:t>
      </w:r>
      <w:proofErr w:type="spellEnd"/>
      <w:r w:rsidRPr="00854621">
        <w:rPr>
          <w:sz w:val="28"/>
          <w:szCs w:val="28"/>
          <w:lang w:val="kk-KZ"/>
        </w:rPr>
        <w:t xml:space="preserve"> қисығы </w:t>
      </w:r>
      <w:proofErr w:type="spellStart"/>
      <w:r w:rsidRPr="00854621">
        <w:rPr>
          <w:sz w:val="28"/>
          <w:szCs w:val="28"/>
          <w:lang w:val="kk-KZ"/>
        </w:rPr>
        <w:t>валидациялықтан</w:t>
      </w:r>
      <w:proofErr w:type="spellEnd"/>
      <w:r w:rsidRPr="00854621">
        <w:rPr>
          <w:sz w:val="28"/>
          <w:szCs w:val="28"/>
          <w:lang w:val="kk-KZ"/>
        </w:rPr>
        <w:t xml:space="preserve"> сәл жоғары орналасады, бұл қалыпты құбылыс және патологиялық қайта оқытуды білдірмейді. Шамамен 25-ші </w:t>
      </w:r>
      <w:proofErr w:type="spellStart"/>
      <w:r w:rsidRPr="00854621">
        <w:rPr>
          <w:sz w:val="28"/>
          <w:szCs w:val="28"/>
          <w:lang w:val="kk-KZ"/>
        </w:rPr>
        <w:t>эпохадан</w:t>
      </w:r>
      <w:proofErr w:type="spellEnd"/>
      <w:r w:rsidRPr="00854621">
        <w:rPr>
          <w:sz w:val="28"/>
          <w:szCs w:val="28"/>
          <w:lang w:val="kk-KZ"/>
        </w:rPr>
        <w:t xml:space="preserve"> бастап қисықтар платоға шығады. 50-ші </w:t>
      </w:r>
      <w:proofErr w:type="spellStart"/>
      <w:r w:rsidRPr="00854621">
        <w:rPr>
          <w:sz w:val="28"/>
          <w:szCs w:val="28"/>
          <w:lang w:val="kk-KZ"/>
        </w:rPr>
        <w:t>эпохаға</w:t>
      </w:r>
      <w:proofErr w:type="spellEnd"/>
      <w:r w:rsidRPr="00854621">
        <w:rPr>
          <w:sz w:val="28"/>
          <w:szCs w:val="28"/>
          <w:lang w:val="kk-KZ"/>
        </w:rPr>
        <w:t xml:space="preserve"> қарай дәлдік оқыту </w:t>
      </w:r>
      <w:proofErr w:type="spellStart"/>
      <w:r w:rsidRPr="00854621">
        <w:rPr>
          <w:sz w:val="28"/>
          <w:szCs w:val="28"/>
          <w:lang w:val="kk-KZ"/>
        </w:rPr>
        <w:t>таңдамасы</w:t>
      </w:r>
      <w:proofErr w:type="spellEnd"/>
      <w:r w:rsidRPr="00854621">
        <w:rPr>
          <w:sz w:val="28"/>
          <w:szCs w:val="28"/>
          <w:lang w:val="kk-KZ"/>
        </w:rPr>
        <w:t xml:space="preserve"> үшін шамамен 0,85–0,87 деңгейінде, ал </w:t>
      </w:r>
      <w:proofErr w:type="spellStart"/>
      <w:r w:rsidRPr="00854621">
        <w:rPr>
          <w:sz w:val="28"/>
          <w:szCs w:val="28"/>
          <w:lang w:val="kk-KZ"/>
        </w:rPr>
        <w:t>валидациялық</w:t>
      </w:r>
      <w:proofErr w:type="spellEnd"/>
      <w:r w:rsidRPr="00854621">
        <w:rPr>
          <w:sz w:val="28"/>
          <w:szCs w:val="28"/>
          <w:lang w:val="kk-KZ"/>
        </w:rPr>
        <w:t xml:space="preserve"> </w:t>
      </w:r>
      <w:proofErr w:type="spellStart"/>
      <w:r w:rsidRPr="00854621">
        <w:rPr>
          <w:sz w:val="28"/>
          <w:szCs w:val="28"/>
          <w:lang w:val="kk-KZ"/>
        </w:rPr>
        <w:t>таңдамасы</w:t>
      </w:r>
      <w:proofErr w:type="spellEnd"/>
      <w:r w:rsidRPr="00854621">
        <w:rPr>
          <w:sz w:val="28"/>
          <w:szCs w:val="28"/>
          <w:lang w:val="kk-KZ"/>
        </w:rPr>
        <w:t xml:space="preserve"> үшін 0,83–0,85 деңгейінде тұрақтанады. Екі қисық арасындағы айырмашылық тұрақты әрі аз (шамамен 1–2 пайыздық тармақ), бұл модельдің жалпылау қабілетінің жақсы екенін көрсетеді.</w:t>
      </w:r>
    </w:p>
    <w:p w14:paraId="63AAFFC0" w14:textId="77777777" w:rsidR="00D67ED1" w:rsidRPr="00854621" w:rsidRDefault="00D67ED1" w:rsidP="00D67ED1">
      <w:pPr>
        <w:ind w:firstLine="720"/>
        <w:rPr>
          <w:sz w:val="28"/>
          <w:szCs w:val="28"/>
          <w:lang w:val="kk-KZ"/>
        </w:rPr>
      </w:pPr>
    </w:p>
    <w:p w14:paraId="64581535" w14:textId="6B29B7D8" w:rsidR="005E0A8A" w:rsidRPr="00854621" w:rsidRDefault="005E0A8A" w:rsidP="005E0A8A">
      <w:pPr>
        <w:jc w:val="center"/>
        <w:rPr>
          <w:sz w:val="28"/>
          <w:szCs w:val="28"/>
        </w:rPr>
      </w:pPr>
      <w:r w:rsidRPr="00854621">
        <w:rPr>
          <w:noProof/>
          <w:sz w:val="28"/>
          <w:szCs w:val="28"/>
        </w:rPr>
        <w:drawing>
          <wp:inline distT="0" distB="0" distL="0" distR="0" wp14:anchorId="3A7EC717" wp14:editId="2CA88D4E">
            <wp:extent cx="4982307" cy="2455781"/>
            <wp:effectExtent l="0" t="0" r="0" b="0"/>
            <wp:docPr id="4" name="Picture 3">
              <a:extLst xmlns:a="http://schemas.openxmlformats.org/drawingml/2006/main">
                <a:ext uri="{FF2B5EF4-FFF2-40B4-BE49-F238E27FC236}">
                  <a16:creationId xmlns:a16="http://schemas.microsoft.com/office/drawing/2014/main" id="{712A7873-0B50-C7BD-261B-666157448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12A7873-0B50-C7BD-261B-666157448A2F}"/>
                        </a:ext>
                      </a:extLst>
                    </pic:cNvPr>
                    <pic:cNvPicPr>
                      <a:picLocks noChangeAspect="1"/>
                    </pic:cNvPicPr>
                  </pic:nvPicPr>
                  <pic:blipFill>
                    <a:blip r:embed="rId15"/>
                    <a:stretch>
                      <a:fillRect/>
                    </a:stretch>
                  </pic:blipFill>
                  <pic:spPr>
                    <a:xfrm>
                      <a:off x="0" y="0"/>
                      <a:ext cx="4982307" cy="2455781"/>
                    </a:xfrm>
                    <a:prstGeom prst="rect">
                      <a:avLst/>
                    </a:prstGeom>
                  </pic:spPr>
                </pic:pic>
              </a:graphicData>
            </a:graphic>
          </wp:inline>
        </w:drawing>
      </w:r>
    </w:p>
    <w:p w14:paraId="0D863D43" w14:textId="32EF40B9" w:rsidR="00DF4C3C" w:rsidRPr="00854621" w:rsidRDefault="00140F0A" w:rsidP="005E0A8A">
      <w:pPr>
        <w:jc w:val="center"/>
        <w:rPr>
          <w:sz w:val="28"/>
          <w:szCs w:val="28"/>
          <w:lang w:val="kk-KZ"/>
        </w:rPr>
      </w:pPr>
      <w:r w:rsidRPr="00854621">
        <w:rPr>
          <w:sz w:val="28"/>
          <w:szCs w:val="28"/>
        </w:rPr>
        <w:t>8</w:t>
      </w:r>
      <w:r w:rsidR="00DF4C3C" w:rsidRPr="00854621">
        <w:rPr>
          <w:sz w:val="28"/>
          <w:szCs w:val="28"/>
        </w:rPr>
        <w:t>-</w:t>
      </w:r>
      <w:r w:rsidR="00DF4C3C" w:rsidRPr="00854621">
        <w:rPr>
          <w:sz w:val="28"/>
          <w:szCs w:val="28"/>
          <w:lang w:val="kk-KZ"/>
        </w:rPr>
        <w:t xml:space="preserve">сурет. Бұрыштық кодтау көмегімен алынған </w:t>
      </w:r>
      <w:r w:rsidR="00DF4C3C" w:rsidRPr="00854621">
        <w:rPr>
          <w:sz w:val="28"/>
          <w:szCs w:val="28"/>
        </w:rPr>
        <w:t xml:space="preserve">QNN </w:t>
      </w:r>
      <w:r w:rsidR="00DF4C3C" w:rsidRPr="00854621">
        <w:rPr>
          <w:sz w:val="28"/>
          <w:szCs w:val="28"/>
          <w:lang w:val="kk-KZ"/>
        </w:rPr>
        <w:t>дәлдігі</w:t>
      </w:r>
    </w:p>
    <w:p w14:paraId="0E3699C0" w14:textId="77777777" w:rsidR="00DF4C3C" w:rsidRPr="00854621" w:rsidRDefault="00DF4C3C" w:rsidP="005E0A8A">
      <w:pPr>
        <w:jc w:val="center"/>
        <w:rPr>
          <w:sz w:val="28"/>
          <w:szCs w:val="28"/>
        </w:rPr>
      </w:pPr>
    </w:p>
    <w:p w14:paraId="567C9EC0" w14:textId="41F93CCD" w:rsidR="005838A7" w:rsidRPr="00854621" w:rsidRDefault="00140F0A" w:rsidP="005838A7">
      <w:pPr>
        <w:ind w:firstLine="720"/>
        <w:jc w:val="both"/>
        <w:rPr>
          <w:sz w:val="28"/>
          <w:szCs w:val="28"/>
        </w:rPr>
      </w:pPr>
      <w:r w:rsidRPr="00854621">
        <w:rPr>
          <w:sz w:val="28"/>
          <w:szCs w:val="28"/>
        </w:rPr>
        <w:t>9</w:t>
      </w:r>
      <w:r w:rsidR="005838A7" w:rsidRPr="00854621">
        <w:rPr>
          <w:sz w:val="28"/>
          <w:szCs w:val="28"/>
        </w:rPr>
        <w:t xml:space="preserve">-суретте кванттық нейрондық желінің 50 эпоха бойы оқыту процесіндегі шығын функциясының динамикасы көрсетілген. Абсцисса осінде эпохалар саны (Epoch, 1-ден 50-ге дейін), ал ордината осінде </w:t>
      </w:r>
      <w:r w:rsidR="00644BD6" w:rsidRPr="00854621">
        <w:rPr>
          <w:sz w:val="28"/>
          <w:szCs w:val="28"/>
        </w:rPr>
        <w:t xml:space="preserve">- </w:t>
      </w:r>
      <w:r w:rsidR="005838A7" w:rsidRPr="00854621">
        <w:rPr>
          <w:sz w:val="28"/>
          <w:szCs w:val="28"/>
        </w:rPr>
        <w:t xml:space="preserve"> шығын функциясының мәні (Loss) 0,0-ден 4,0-ге дейінгі аралықта берілген. Графикте екі қисық көрсетілген: Train loss (оқыту таңдамасындағы шығын, көк сызық) және Validation loss (валидациялық таңдамасындағы шығын, қызғылт сары сызық).</w:t>
      </w:r>
    </w:p>
    <w:p w14:paraId="57F8B1DF" w14:textId="5F7FD18A" w:rsidR="005838A7" w:rsidRPr="00854621" w:rsidRDefault="005838A7" w:rsidP="005838A7">
      <w:pPr>
        <w:ind w:firstLine="720"/>
        <w:jc w:val="both"/>
        <w:rPr>
          <w:sz w:val="28"/>
          <w:szCs w:val="28"/>
        </w:rPr>
      </w:pPr>
      <w:r w:rsidRPr="00854621">
        <w:rPr>
          <w:sz w:val="28"/>
          <w:szCs w:val="28"/>
        </w:rPr>
        <w:t xml:space="preserve">Оқыту басында екі қисық арасында айтарлықтай айырмашылық байқалады. Train loss шамамен ~1,6 мәнінен басталып, күрт төмендейді, ал Validation loss ~2,4–2,5 деңгейінен басталып, әлдеқайда баяу азаяды және айқын осцилляциялар (тербелістер) көрсетеді. Валидациялық қисықтағы бұл флуктуациялар бастапқы кезеңде кванттық сұлба параметрлерінің тұрақсыздығымен түсіндіріледі, яғни </w:t>
      </w:r>
      <w:r w:rsidRPr="00854621">
        <w:rPr>
          <w:sz w:val="28"/>
          <w:szCs w:val="28"/>
        </w:rPr>
        <w:lastRenderedPageBreak/>
        <w:t>модель әлі тұрақты ішкі көріністерді қалыптастырмаған. Train loss пен Validation loss арасындағы бастапқы елеулі айырмашылық (~0,8–0,9 бірлік) алғашқы эпохаларда бұрыштық кодтаудың (angle encoding) валидациялық мысалдарды кванттық күйлер кеңістігіне оңтайлы бейнелей алмауымен байланысты. Осы аралықта екі қисық та төмендеуін жалғастырады, алайда төмендеу қарқыны айтарлықтай баяулайды. Train loss шамамен 0,3–0,4 деңгейіне дейін түседі, ал Validation loss шамамен 1,3–1,5 мәндеріне жетеді. Бұл кезеңде валидациялық қисықтағы тербелістер біртіндеп тегістеледі, бұл оқыту процесінің тұрақтана бастағанын көрсетеді. Қисықтар арасындағы айырмашылық сақталып, шамамен 1,0–1,1 бірлікті құрайды. Шамамен 25-ші эпохадан бастап екі қисық та платоға шығады. 50-ші эпохаға қарай Train loss 0,05–0,10 мәндеріне жуықтайды, ал Validation loss шамамен 0,9–1,0 деңгейінде тұрақтанады. Соңғы кезеңде қисықтар арасындағы айырмашылық шамамен 0,85–0,90 бірлікті құрайды және тұрақты күйде қалады, яғни әрі қарай ұлғаймайды.</w:t>
      </w:r>
    </w:p>
    <w:p w14:paraId="2EB68681" w14:textId="77777777" w:rsidR="005838A7" w:rsidRPr="00854621" w:rsidRDefault="005838A7" w:rsidP="005838A7">
      <w:pPr>
        <w:ind w:firstLine="720"/>
        <w:rPr>
          <w:sz w:val="28"/>
          <w:szCs w:val="28"/>
        </w:rPr>
      </w:pPr>
    </w:p>
    <w:p w14:paraId="32935A4E" w14:textId="43007582" w:rsidR="005E0A8A" w:rsidRPr="00854621" w:rsidRDefault="005E0A8A" w:rsidP="005E0A8A">
      <w:pPr>
        <w:jc w:val="center"/>
        <w:rPr>
          <w:sz w:val="28"/>
          <w:szCs w:val="28"/>
          <w:lang w:val="kk-KZ"/>
        </w:rPr>
      </w:pPr>
      <w:r w:rsidRPr="00854621">
        <w:rPr>
          <w:noProof/>
          <w:sz w:val="28"/>
          <w:szCs w:val="28"/>
        </w:rPr>
        <w:drawing>
          <wp:inline distT="0" distB="0" distL="0" distR="0" wp14:anchorId="03A8C8E2" wp14:editId="7D2F329B">
            <wp:extent cx="5265293" cy="2595265"/>
            <wp:effectExtent l="0" t="0" r="5715" b="0"/>
            <wp:docPr id="6" name="Picture 5">
              <a:extLst xmlns:a="http://schemas.openxmlformats.org/drawingml/2006/main">
                <a:ext uri="{FF2B5EF4-FFF2-40B4-BE49-F238E27FC236}">
                  <a16:creationId xmlns:a16="http://schemas.microsoft.com/office/drawing/2014/main" id="{ACB7A52E-A450-996C-092E-409B211769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CB7A52E-A450-996C-092E-409B21176948}"/>
                        </a:ext>
                      </a:extLst>
                    </pic:cNvPr>
                    <pic:cNvPicPr>
                      <a:picLocks noChangeAspect="1"/>
                    </pic:cNvPicPr>
                  </pic:nvPicPr>
                  <pic:blipFill>
                    <a:blip r:embed="rId16"/>
                    <a:stretch>
                      <a:fillRect/>
                    </a:stretch>
                  </pic:blipFill>
                  <pic:spPr>
                    <a:xfrm>
                      <a:off x="0" y="0"/>
                      <a:ext cx="5265293" cy="2595265"/>
                    </a:xfrm>
                    <a:prstGeom prst="rect">
                      <a:avLst/>
                    </a:prstGeom>
                  </pic:spPr>
                </pic:pic>
              </a:graphicData>
            </a:graphic>
          </wp:inline>
        </w:drawing>
      </w:r>
    </w:p>
    <w:p w14:paraId="4AD5074C" w14:textId="51F5B079" w:rsidR="00DF4C3C" w:rsidRPr="00854621" w:rsidRDefault="00140F0A" w:rsidP="00DF4C3C">
      <w:pPr>
        <w:jc w:val="center"/>
        <w:rPr>
          <w:sz w:val="28"/>
          <w:szCs w:val="28"/>
          <w:lang w:val="kk-KZ"/>
        </w:rPr>
      </w:pPr>
      <w:r w:rsidRPr="00854621">
        <w:rPr>
          <w:sz w:val="28"/>
          <w:szCs w:val="28"/>
          <w:lang w:val="kk-KZ"/>
        </w:rPr>
        <w:t>9</w:t>
      </w:r>
      <w:r w:rsidR="00DF4C3C" w:rsidRPr="00854621">
        <w:rPr>
          <w:sz w:val="28"/>
          <w:szCs w:val="28"/>
          <w:lang w:val="kk-KZ"/>
        </w:rPr>
        <w:t>-сурет. Бұрыштық кодтау көмегімен алынған QNN қателігі</w:t>
      </w:r>
    </w:p>
    <w:p w14:paraId="5B461554" w14:textId="77777777" w:rsidR="000D383C" w:rsidRPr="00854621" w:rsidRDefault="000D383C" w:rsidP="000D383C">
      <w:pPr>
        <w:rPr>
          <w:sz w:val="28"/>
          <w:szCs w:val="28"/>
          <w:lang w:val="kk-KZ"/>
        </w:rPr>
      </w:pPr>
    </w:p>
    <w:p w14:paraId="3C5831C5" w14:textId="119E534D" w:rsidR="000D383C" w:rsidRPr="000A0E7C" w:rsidRDefault="00A73A7B" w:rsidP="000D383C">
      <w:pPr>
        <w:ind w:firstLine="720"/>
        <w:jc w:val="both"/>
        <w:rPr>
          <w:sz w:val="28"/>
          <w:szCs w:val="28"/>
          <w:lang w:val="kk-KZ"/>
        </w:rPr>
      </w:pPr>
      <w:r w:rsidRPr="000A0E7C">
        <w:rPr>
          <w:sz w:val="28"/>
          <w:szCs w:val="28"/>
          <w:lang w:val="kk-KZ"/>
        </w:rPr>
        <w:t>1</w:t>
      </w:r>
      <w:r w:rsidR="00140F0A" w:rsidRPr="000A0E7C">
        <w:rPr>
          <w:sz w:val="28"/>
          <w:szCs w:val="28"/>
          <w:lang w:val="kk-KZ"/>
        </w:rPr>
        <w:t>0</w:t>
      </w:r>
      <w:r w:rsidR="000D383C" w:rsidRPr="000A0E7C">
        <w:rPr>
          <w:sz w:val="28"/>
          <w:szCs w:val="28"/>
          <w:lang w:val="kk-KZ"/>
        </w:rPr>
        <w:t xml:space="preserve">-суретте көрсетілген кванттық схема амплитудалық кодтауды қолданатын вариациялық кванттық нейрондық желіні жүзеге асырады. Схема солдан оңға қарай оқылады және бес горизонталь сызықтан тұрады, олардың әрқайсысы жеке </w:t>
      </w:r>
      <w:proofErr w:type="spellStart"/>
      <w:r w:rsidR="000D383C" w:rsidRPr="000A0E7C">
        <w:rPr>
          <w:sz w:val="28"/>
          <w:szCs w:val="28"/>
          <w:lang w:val="kk-KZ"/>
        </w:rPr>
        <w:t>кубитке</w:t>
      </w:r>
      <w:proofErr w:type="spellEnd"/>
      <w:r w:rsidR="000D383C" w:rsidRPr="000A0E7C">
        <w:rPr>
          <w:sz w:val="28"/>
          <w:szCs w:val="28"/>
          <w:lang w:val="kk-KZ"/>
        </w:rPr>
        <w:t xml:space="preserve"> сәйкес келеді. Бес </w:t>
      </w:r>
      <w:proofErr w:type="spellStart"/>
      <w:r w:rsidR="000D383C" w:rsidRPr="000A0E7C">
        <w:rPr>
          <w:sz w:val="28"/>
          <w:szCs w:val="28"/>
          <w:lang w:val="kk-KZ"/>
        </w:rPr>
        <w:t>кубитті</w:t>
      </w:r>
      <w:proofErr w:type="spellEnd"/>
      <w:r w:rsidR="000D383C" w:rsidRPr="000A0E7C">
        <w:rPr>
          <w:sz w:val="28"/>
          <w:szCs w:val="28"/>
          <w:lang w:val="kk-KZ"/>
        </w:rPr>
        <w:t xml:space="preserve"> таңдау амплитудалық кодтаудың қасиетімен түсіндіріледі: n </w:t>
      </w:r>
      <w:proofErr w:type="spellStart"/>
      <w:r w:rsidR="000D383C" w:rsidRPr="000A0E7C">
        <w:rPr>
          <w:sz w:val="28"/>
          <w:szCs w:val="28"/>
          <w:lang w:val="kk-KZ"/>
        </w:rPr>
        <w:t>кубит</w:t>
      </w:r>
      <w:proofErr w:type="spellEnd"/>
      <w:r w:rsidR="000D383C" w:rsidRPr="000A0E7C">
        <w:rPr>
          <w:sz w:val="28"/>
          <w:szCs w:val="28"/>
          <w:lang w:val="kk-KZ"/>
        </w:rPr>
        <w:t xml:space="preserve"> классикалық белгілер векторын 2</w:t>
      </w:r>
      <w:r w:rsidR="000D383C" w:rsidRPr="000A0E7C">
        <w:rPr>
          <w:sz w:val="28"/>
          <w:szCs w:val="28"/>
          <w:vertAlign w:val="superscript"/>
          <w:lang w:val="kk-KZ"/>
        </w:rPr>
        <w:t>n</w:t>
      </w:r>
      <w:r w:rsidR="000D383C" w:rsidRPr="000A0E7C">
        <w:rPr>
          <w:sz w:val="28"/>
          <w:szCs w:val="28"/>
          <w:lang w:val="kk-KZ"/>
        </w:rPr>
        <w:t xml:space="preserve"> өлшемге дейін кодтауға мүмкіндік береді, яғни бес </w:t>
      </w:r>
      <w:proofErr w:type="spellStart"/>
      <w:r w:rsidR="000D383C" w:rsidRPr="000A0E7C">
        <w:rPr>
          <w:sz w:val="28"/>
          <w:szCs w:val="28"/>
          <w:lang w:val="kk-KZ"/>
        </w:rPr>
        <w:t>кубит</w:t>
      </w:r>
      <w:proofErr w:type="spellEnd"/>
      <w:r w:rsidR="000D383C" w:rsidRPr="000A0E7C">
        <w:rPr>
          <w:sz w:val="28"/>
          <w:szCs w:val="28"/>
          <w:lang w:val="kk-KZ"/>
        </w:rPr>
        <w:t xml:space="preserve"> 32 мәнге дейінгі векторды бейнелей алады. Схема құрылымдық түрде үш бөлікке бөлінген. Сол жақ бөлігінде амплитудалық кодтау блогы орналасқан, мұнда нормаланған классикалық кіріс векторы тікелей кванттық </w:t>
      </w:r>
      <w:proofErr w:type="spellStart"/>
      <w:r w:rsidR="000D383C" w:rsidRPr="000A0E7C">
        <w:rPr>
          <w:sz w:val="28"/>
          <w:szCs w:val="28"/>
          <w:lang w:val="kk-KZ"/>
        </w:rPr>
        <w:t>суперпозициялық</w:t>
      </w:r>
      <w:proofErr w:type="spellEnd"/>
      <w:r w:rsidR="000D383C" w:rsidRPr="000A0E7C">
        <w:rPr>
          <w:sz w:val="28"/>
          <w:szCs w:val="28"/>
          <w:lang w:val="kk-KZ"/>
        </w:rPr>
        <w:t xml:space="preserve"> күйдің амплитудаларына түрлендіріледі. Бұл бұрыштық кодтаудан негізгі айырмашылық болып табылады: бұрыштық кодтауда әрбір белгі жеке </w:t>
      </w:r>
      <w:proofErr w:type="spellStart"/>
      <w:r w:rsidR="000D383C" w:rsidRPr="000A0E7C">
        <w:rPr>
          <w:sz w:val="28"/>
          <w:szCs w:val="28"/>
          <w:lang w:val="kk-KZ"/>
        </w:rPr>
        <w:t>кубитке</w:t>
      </w:r>
      <w:proofErr w:type="spellEnd"/>
      <w:r w:rsidR="000D383C" w:rsidRPr="000A0E7C">
        <w:rPr>
          <w:sz w:val="28"/>
          <w:szCs w:val="28"/>
          <w:lang w:val="kk-KZ"/>
        </w:rPr>
        <w:t xml:space="preserve"> сәйкестендіріледі, ал амплитудалық кодтау экспоненциалды түрде ықшам, бірақ кодтау схемасының терең әрі күрделі болуын талап етеді.</w:t>
      </w:r>
    </w:p>
    <w:p w14:paraId="7D308E6E" w14:textId="01EE67C0" w:rsidR="00DF4C3C" w:rsidRPr="000A0E7C" w:rsidRDefault="000D383C" w:rsidP="0081587B">
      <w:pPr>
        <w:ind w:firstLine="720"/>
        <w:jc w:val="both"/>
        <w:rPr>
          <w:sz w:val="28"/>
          <w:szCs w:val="28"/>
          <w:lang w:val="kk-KZ"/>
        </w:rPr>
      </w:pPr>
      <w:r w:rsidRPr="000A0E7C">
        <w:rPr>
          <w:sz w:val="28"/>
          <w:szCs w:val="28"/>
          <w:lang w:val="kk-KZ"/>
        </w:rPr>
        <w:lastRenderedPageBreak/>
        <w:t xml:space="preserve">Схеманың орталық және оң жақ бөліктері қайталанатын вариациялық қабаттардан тұрады, олардың саны төрттен алтыға дейін жетеді. Әрбір қабат екі ішкі блоктан құралады. Бірінші ішкі блок </w:t>
      </w:r>
      <w:r w:rsidR="00644BD6" w:rsidRPr="000A0E7C">
        <w:rPr>
          <w:sz w:val="28"/>
          <w:szCs w:val="28"/>
          <w:lang w:val="kk-KZ"/>
        </w:rPr>
        <w:t xml:space="preserve">- </w:t>
      </w:r>
      <w:r w:rsidRPr="000A0E7C">
        <w:rPr>
          <w:sz w:val="28"/>
          <w:szCs w:val="28"/>
          <w:lang w:val="kk-KZ"/>
        </w:rPr>
        <w:t xml:space="preserve"> әр </w:t>
      </w:r>
      <w:proofErr w:type="spellStart"/>
      <w:r w:rsidRPr="000A0E7C">
        <w:rPr>
          <w:sz w:val="28"/>
          <w:szCs w:val="28"/>
          <w:lang w:val="kk-KZ"/>
        </w:rPr>
        <w:t>кубитке</w:t>
      </w:r>
      <w:proofErr w:type="spellEnd"/>
      <w:r w:rsidRPr="000A0E7C">
        <w:rPr>
          <w:sz w:val="28"/>
          <w:szCs w:val="28"/>
          <w:lang w:val="kk-KZ"/>
        </w:rPr>
        <w:t xml:space="preserve"> тәуелсіз қолданылатын </w:t>
      </w:r>
      <w:proofErr w:type="spellStart"/>
      <w:r w:rsidRPr="000A0E7C">
        <w:rPr>
          <w:sz w:val="28"/>
          <w:szCs w:val="28"/>
          <w:lang w:val="kk-KZ"/>
        </w:rPr>
        <w:t>параметрленген</w:t>
      </w:r>
      <w:proofErr w:type="spellEnd"/>
      <w:r w:rsidRPr="000A0E7C">
        <w:rPr>
          <w:sz w:val="28"/>
          <w:szCs w:val="28"/>
          <w:lang w:val="kk-KZ"/>
        </w:rPr>
        <w:t xml:space="preserve"> </w:t>
      </w:r>
      <w:proofErr w:type="spellStart"/>
      <w:r w:rsidRPr="000A0E7C">
        <w:rPr>
          <w:sz w:val="28"/>
          <w:szCs w:val="28"/>
          <w:lang w:val="kk-KZ"/>
        </w:rPr>
        <w:t>біркубиттік</w:t>
      </w:r>
      <w:proofErr w:type="spellEnd"/>
      <w:r w:rsidRPr="000A0E7C">
        <w:rPr>
          <w:sz w:val="28"/>
          <w:szCs w:val="28"/>
          <w:lang w:val="kk-KZ"/>
        </w:rPr>
        <w:t xml:space="preserve"> айналу </w:t>
      </w:r>
      <w:proofErr w:type="spellStart"/>
      <w:r w:rsidR="00692B00" w:rsidRPr="00854621">
        <w:rPr>
          <w:sz w:val="28"/>
          <w:szCs w:val="28"/>
          <w:lang w:val="kk-KZ"/>
        </w:rPr>
        <w:t>гейттері</w:t>
      </w:r>
      <w:proofErr w:type="spellEnd"/>
      <w:r w:rsidRPr="000A0E7C">
        <w:rPr>
          <w:sz w:val="28"/>
          <w:szCs w:val="28"/>
          <w:lang w:val="kk-KZ"/>
        </w:rPr>
        <w:t xml:space="preserve">. Бұл </w:t>
      </w:r>
      <w:proofErr w:type="spellStart"/>
      <w:r w:rsidR="00692B00" w:rsidRPr="00854621">
        <w:rPr>
          <w:sz w:val="28"/>
          <w:szCs w:val="28"/>
          <w:lang w:val="kk-KZ"/>
        </w:rPr>
        <w:t>гейттер</w:t>
      </w:r>
      <w:proofErr w:type="spellEnd"/>
      <w:r w:rsidRPr="000A0E7C">
        <w:rPr>
          <w:sz w:val="28"/>
          <w:szCs w:val="28"/>
          <w:lang w:val="kk-KZ"/>
        </w:rPr>
        <w:t xml:space="preserve"> схема бойынша тікбұрышты блоктармен белгіленген және оқыту барысында жаңартылатын бұрыштық параметрлерді қамтиды. Екінші ішкі блок </w:t>
      </w:r>
      <w:r w:rsidR="00644BD6" w:rsidRPr="000A0E7C">
        <w:rPr>
          <w:sz w:val="28"/>
          <w:szCs w:val="28"/>
          <w:lang w:val="kk-KZ"/>
        </w:rPr>
        <w:t xml:space="preserve">- </w:t>
      </w:r>
      <w:r w:rsidRPr="000A0E7C">
        <w:rPr>
          <w:sz w:val="28"/>
          <w:szCs w:val="28"/>
          <w:lang w:val="kk-KZ"/>
        </w:rPr>
        <w:t xml:space="preserve"> CNOT </w:t>
      </w:r>
      <w:proofErr w:type="spellStart"/>
      <w:r w:rsidRPr="000A0E7C">
        <w:rPr>
          <w:sz w:val="28"/>
          <w:szCs w:val="28"/>
          <w:lang w:val="kk-KZ"/>
        </w:rPr>
        <w:t>екікубиттік</w:t>
      </w:r>
      <w:proofErr w:type="spellEnd"/>
      <w:r w:rsidRPr="000A0E7C">
        <w:rPr>
          <w:sz w:val="28"/>
          <w:szCs w:val="28"/>
          <w:lang w:val="kk-KZ"/>
        </w:rPr>
        <w:t xml:space="preserve"> </w:t>
      </w:r>
      <w:proofErr w:type="spellStart"/>
      <w:r w:rsidR="00692B00" w:rsidRPr="00854621">
        <w:rPr>
          <w:sz w:val="28"/>
          <w:szCs w:val="28"/>
          <w:lang w:val="kk-KZ"/>
        </w:rPr>
        <w:t>гейттері</w:t>
      </w:r>
      <w:proofErr w:type="spellEnd"/>
      <w:r w:rsidRPr="000A0E7C">
        <w:rPr>
          <w:sz w:val="28"/>
          <w:szCs w:val="28"/>
          <w:lang w:val="kk-KZ"/>
        </w:rPr>
        <w:t xml:space="preserve">, олар бақылау нүктесі мен мақсат кресті бар тік сызықтар арқылы көрсетіледі. Олар көршілес </w:t>
      </w:r>
      <w:proofErr w:type="spellStart"/>
      <w:r w:rsidRPr="000A0E7C">
        <w:rPr>
          <w:sz w:val="28"/>
          <w:szCs w:val="28"/>
          <w:lang w:val="kk-KZ"/>
        </w:rPr>
        <w:t>кубиттерді</w:t>
      </w:r>
      <w:proofErr w:type="spellEnd"/>
      <w:r w:rsidRPr="000A0E7C">
        <w:rPr>
          <w:sz w:val="28"/>
          <w:szCs w:val="28"/>
          <w:lang w:val="kk-KZ"/>
        </w:rPr>
        <w:t xml:space="preserve"> тізбекті топология бойынша байланыстырып, олардың арасында кванттық шатасуды қалыптастырады. Дәл осы шатасу модельге классикалық сызықтық әдістерге қолжетімсіз </w:t>
      </w:r>
      <w:proofErr w:type="spellStart"/>
      <w:r w:rsidRPr="000A0E7C">
        <w:rPr>
          <w:sz w:val="28"/>
          <w:szCs w:val="28"/>
          <w:lang w:val="kk-KZ"/>
        </w:rPr>
        <w:t>бейсызық</w:t>
      </w:r>
      <w:proofErr w:type="spellEnd"/>
      <w:r w:rsidRPr="000A0E7C">
        <w:rPr>
          <w:sz w:val="28"/>
          <w:szCs w:val="28"/>
          <w:lang w:val="kk-KZ"/>
        </w:rPr>
        <w:t xml:space="preserve"> тәуелділіктерді ұстауға мүмкіндік береді.</w:t>
      </w:r>
      <w:r w:rsidR="0081587B" w:rsidRPr="000A0E7C">
        <w:rPr>
          <w:sz w:val="28"/>
          <w:szCs w:val="28"/>
          <w:lang w:val="kk-KZ"/>
        </w:rPr>
        <w:t xml:space="preserve"> </w:t>
      </w:r>
      <w:r w:rsidRPr="000A0E7C">
        <w:rPr>
          <w:sz w:val="28"/>
          <w:szCs w:val="28"/>
          <w:lang w:val="kk-KZ"/>
        </w:rPr>
        <w:t xml:space="preserve">Схеманың ең оң жақ бөлігінде есептеу </w:t>
      </w:r>
      <w:proofErr w:type="spellStart"/>
      <w:r w:rsidRPr="000A0E7C">
        <w:rPr>
          <w:sz w:val="28"/>
          <w:szCs w:val="28"/>
          <w:lang w:val="kk-KZ"/>
        </w:rPr>
        <w:t>базисінде</w:t>
      </w:r>
      <w:proofErr w:type="spellEnd"/>
      <w:r w:rsidRPr="000A0E7C">
        <w:rPr>
          <w:sz w:val="28"/>
          <w:szCs w:val="28"/>
          <w:lang w:val="kk-KZ"/>
        </w:rPr>
        <w:t xml:space="preserve"> кванттық өлшеулер орындалады. Алынған нәтижелер классикалық </w:t>
      </w:r>
      <w:r w:rsidR="003C17AE" w:rsidRPr="00854621">
        <w:rPr>
          <w:sz w:val="28"/>
          <w:szCs w:val="28"/>
          <w:lang w:val="kk-KZ"/>
        </w:rPr>
        <w:t>оңтайландыруға</w:t>
      </w:r>
      <w:r w:rsidRPr="000A0E7C">
        <w:rPr>
          <w:sz w:val="28"/>
          <w:szCs w:val="28"/>
          <w:lang w:val="kk-KZ"/>
        </w:rPr>
        <w:t xml:space="preserve"> беріледі, ол сыныптарға тиістілік ықтималдықтарын есептеп, шығын функциясының мәнін қалыптастырады. Осы мән негізінде классикалық </w:t>
      </w:r>
      <w:proofErr w:type="spellStart"/>
      <w:r w:rsidRPr="000A0E7C">
        <w:rPr>
          <w:sz w:val="28"/>
          <w:szCs w:val="28"/>
          <w:lang w:val="kk-KZ"/>
        </w:rPr>
        <w:t>оптимизатор</w:t>
      </w:r>
      <w:proofErr w:type="spellEnd"/>
      <w:r w:rsidRPr="000A0E7C">
        <w:rPr>
          <w:sz w:val="28"/>
          <w:szCs w:val="28"/>
          <w:lang w:val="kk-KZ"/>
        </w:rPr>
        <w:t xml:space="preserve"> айналу </w:t>
      </w:r>
      <w:proofErr w:type="spellStart"/>
      <w:r w:rsidR="00692B00" w:rsidRPr="00854621">
        <w:rPr>
          <w:sz w:val="28"/>
          <w:szCs w:val="28"/>
          <w:lang w:val="kk-KZ"/>
        </w:rPr>
        <w:t>гейттерінің</w:t>
      </w:r>
      <w:proofErr w:type="spellEnd"/>
      <w:r w:rsidRPr="000A0E7C">
        <w:rPr>
          <w:sz w:val="28"/>
          <w:szCs w:val="28"/>
          <w:lang w:val="kk-KZ"/>
        </w:rPr>
        <w:t xml:space="preserve"> параметрлерін жаңартады, осылайша гибридті кванттық-классикалық оқыту циклі жүзеге асырылады.</w:t>
      </w:r>
    </w:p>
    <w:p w14:paraId="3B24CCF6" w14:textId="77777777" w:rsidR="005E0A8A" w:rsidRPr="00854621" w:rsidRDefault="005E0A8A" w:rsidP="005E0A8A">
      <w:pPr>
        <w:jc w:val="center"/>
        <w:rPr>
          <w:sz w:val="28"/>
          <w:szCs w:val="28"/>
          <w:lang w:val="kk-KZ"/>
        </w:rPr>
      </w:pPr>
    </w:p>
    <w:p w14:paraId="5B18F19C" w14:textId="66F9D359" w:rsidR="009F129B" w:rsidRPr="00854621" w:rsidRDefault="00B27E4A" w:rsidP="00B27E4A">
      <w:pPr>
        <w:rPr>
          <w:b/>
          <w:sz w:val="28"/>
          <w:szCs w:val="28"/>
        </w:rPr>
      </w:pPr>
      <w:r w:rsidRPr="00854621">
        <w:rPr>
          <w:b/>
          <w:bCs/>
          <w:noProof/>
          <w:sz w:val="28"/>
          <w:szCs w:val="28"/>
          <w:lang w:val="kk-KZ"/>
        </w:rPr>
        <w:drawing>
          <wp:inline distT="0" distB="0" distL="0" distR="0" wp14:anchorId="4BDA0CDA" wp14:editId="5686CE2F">
            <wp:extent cx="6332220" cy="1850390"/>
            <wp:effectExtent l="0" t="0" r="5080" b="3810"/>
            <wp:docPr id="1253768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68936" name=""/>
                    <pic:cNvPicPr/>
                  </pic:nvPicPr>
                  <pic:blipFill>
                    <a:blip r:embed="rId17"/>
                    <a:stretch>
                      <a:fillRect/>
                    </a:stretch>
                  </pic:blipFill>
                  <pic:spPr>
                    <a:xfrm>
                      <a:off x="0" y="0"/>
                      <a:ext cx="6332220" cy="1850390"/>
                    </a:xfrm>
                    <a:prstGeom prst="rect">
                      <a:avLst/>
                    </a:prstGeom>
                  </pic:spPr>
                </pic:pic>
              </a:graphicData>
            </a:graphic>
          </wp:inline>
        </w:drawing>
      </w:r>
    </w:p>
    <w:p w14:paraId="73A932DC" w14:textId="526E9BE9" w:rsidR="009F129B" w:rsidRPr="00854621" w:rsidRDefault="00A73A7B" w:rsidP="009F129B">
      <w:pPr>
        <w:jc w:val="center"/>
        <w:rPr>
          <w:sz w:val="28"/>
          <w:szCs w:val="28"/>
          <w:lang w:val="kk-KZ"/>
        </w:rPr>
      </w:pPr>
      <w:r w:rsidRPr="00854621">
        <w:rPr>
          <w:sz w:val="28"/>
          <w:szCs w:val="28"/>
        </w:rPr>
        <w:t>1</w:t>
      </w:r>
      <w:r w:rsidR="00140F0A" w:rsidRPr="00854621">
        <w:rPr>
          <w:sz w:val="28"/>
          <w:szCs w:val="28"/>
        </w:rPr>
        <w:t>0</w:t>
      </w:r>
      <w:r w:rsidR="009F129B" w:rsidRPr="00854621">
        <w:rPr>
          <w:sz w:val="28"/>
          <w:szCs w:val="28"/>
          <w:lang w:val="kk-KZ"/>
        </w:rPr>
        <w:t>-сурет. Амплитудалық кодтау көмегімен алынған кванттық схема</w:t>
      </w:r>
    </w:p>
    <w:p w14:paraId="59322458" w14:textId="77777777" w:rsidR="009F129B" w:rsidRPr="00854621" w:rsidRDefault="009F129B" w:rsidP="00B27E4A">
      <w:pPr>
        <w:rPr>
          <w:b/>
          <w:bCs/>
          <w:sz w:val="28"/>
          <w:szCs w:val="28"/>
          <w:lang w:val="kk-KZ"/>
        </w:rPr>
      </w:pPr>
    </w:p>
    <w:p w14:paraId="6B741ACC" w14:textId="5E35E9C5" w:rsidR="0081587B" w:rsidRPr="000A0E7C" w:rsidRDefault="00A73A7B" w:rsidP="00323D31">
      <w:pPr>
        <w:ind w:firstLine="720"/>
        <w:jc w:val="both"/>
        <w:rPr>
          <w:sz w:val="28"/>
          <w:szCs w:val="28"/>
          <w:lang w:val="kk-KZ"/>
        </w:rPr>
      </w:pPr>
      <w:r w:rsidRPr="00854621">
        <w:rPr>
          <w:sz w:val="28"/>
          <w:szCs w:val="28"/>
          <w:lang w:val="kk-KZ"/>
        </w:rPr>
        <w:t>1</w:t>
      </w:r>
      <w:r w:rsidR="00140F0A" w:rsidRPr="00854621">
        <w:rPr>
          <w:sz w:val="28"/>
          <w:szCs w:val="28"/>
          <w:lang w:val="kk-KZ"/>
        </w:rPr>
        <w:t>1</w:t>
      </w:r>
      <w:r w:rsidR="0081587B" w:rsidRPr="00854621">
        <w:rPr>
          <w:sz w:val="28"/>
          <w:szCs w:val="28"/>
          <w:lang w:val="kk-KZ"/>
        </w:rPr>
        <w:t xml:space="preserve">-суретте </w:t>
      </w:r>
      <w:r w:rsidR="0081587B" w:rsidRPr="000A0E7C">
        <w:rPr>
          <w:sz w:val="28"/>
          <w:szCs w:val="28"/>
          <w:lang w:val="kk-KZ"/>
        </w:rPr>
        <w:t xml:space="preserve">модельдің 50 </w:t>
      </w:r>
      <w:proofErr w:type="spellStart"/>
      <w:r w:rsidR="0081587B" w:rsidRPr="000A0E7C">
        <w:rPr>
          <w:sz w:val="28"/>
          <w:szCs w:val="28"/>
          <w:lang w:val="kk-KZ"/>
        </w:rPr>
        <w:t>эпоха</w:t>
      </w:r>
      <w:proofErr w:type="spellEnd"/>
      <w:r w:rsidR="0081587B" w:rsidRPr="000A0E7C">
        <w:rPr>
          <w:sz w:val="28"/>
          <w:szCs w:val="28"/>
          <w:lang w:val="kk-KZ"/>
        </w:rPr>
        <w:t xml:space="preserve"> бойы оқыту процесіндегі дәлдік динамикасы көрсетілген. Абсцисса осінде оқыту </w:t>
      </w:r>
      <w:proofErr w:type="spellStart"/>
      <w:r w:rsidR="0081587B" w:rsidRPr="000A0E7C">
        <w:rPr>
          <w:sz w:val="28"/>
          <w:szCs w:val="28"/>
          <w:lang w:val="kk-KZ"/>
        </w:rPr>
        <w:t>эпохаларының</w:t>
      </w:r>
      <w:proofErr w:type="spellEnd"/>
      <w:r w:rsidR="0081587B" w:rsidRPr="000A0E7C">
        <w:rPr>
          <w:sz w:val="28"/>
          <w:szCs w:val="28"/>
          <w:lang w:val="kk-KZ"/>
        </w:rPr>
        <w:t xml:space="preserve"> саны, ал ордината осінде </w:t>
      </w:r>
      <w:r w:rsidR="00644BD6" w:rsidRPr="000A0E7C">
        <w:rPr>
          <w:sz w:val="28"/>
          <w:szCs w:val="28"/>
          <w:lang w:val="kk-KZ"/>
        </w:rPr>
        <w:t xml:space="preserve">- </w:t>
      </w:r>
      <w:r w:rsidR="0081587B" w:rsidRPr="000A0E7C">
        <w:rPr>
          <w:sz w:val="28"/>
          <w:szCs w:val="28"/>
          <w:lang w:val="kk-KZ"/>
        </w:rPr>
        <w:t xml:space="preserve"> дәлдік мәні 0-ден 1-ге дейінгі аралықта берілген. Графикте екі қисық келтірілген: оқыту </w:t>
      </w:r>
      <w:proofErr w:type="spellStart"/>
      <w:r w:rsidR="0081587B" w:rsidRPr="000A0E7C">
        <w:rPr>
          <w:sz w:val="28"/>
          <w:szCs w:val="28"/>
          <w:lang w:val="kk-KZ"/>
        </w:rPr>
        <w:t>таңдамасындағы</w:t>
      </w:r>
      <w:proofErr w:type="spellEnd"/>
      <w:r w:rsidR="0081587B" w:rsidRPr="000A0E7C">
        <w:rPr>
          <w:sz w:val="28"/>
          <w:szCs w:val="28"/>
          <w:lang w:val="kk-KZ"/>
        </w:rPr>
        <w:t xml:space="preserve"> дәлдік (</w:t>
      </w:r>
      <w:proofErr w:type="spellStart"/>
      <w:r w:rsidR="0081587B" w:rsidRPr="000A0E7C">
        <w:rPr>
          <w:sz w:val="28"/>
          <w:szCs w:val="28"/>
          <w:lang w:val="kk-KZ"/>
        </w:rPr>
        <w:t>Train</w:t>
      </w:r>
      <w:proofErr w:type="spellEnd"/>
      <w:r w:rsidR="0081587B" w:rsidRPr="000A0E7C">
        <w:rPr>
          <w:sz w:val="28"/>
          <w:szCs w:val="28"/>
          <w:lang w:val="kk-KZ"/>
        </w:rPr>
        <w:t xml:space="preserve"> </w:t>
      </w:r>
      <w:proofErr w:type="spellStart"/>
      <w:r w:rsidR="0081587B" w:rsidRPr="000A0E7C">
        <w:rPr>
          <w:sz w:val="28"/>
          <w:szCs w:val="28"/>
          <w:lang w:val="kk-KZ"/>
        </w:rPr>
        <w:t>accuracy</w:t>
      </w:r>
      <w:proofErr w:type="spellEnd"/>
      <w:r w:rsidR="0081587B" w:rsidRPr="000A0E7C">
        <w:rPr>
          <w:sz w:val="28"/>
          <w:szCs w:val="28"/>
          <w:lang w:val="kk-KZ"/>
        </w:rPr>
        <w:t xml:space="preserve">, көк сызық) және </w:t>
      </w:r>
      <w:proofErr w:type="spellStart"/>
      <w:r w:rsidR="0081587B" w:rsidRPr="000A0E7C">
        <w:rPr>
          <w:sz w:val="28"/>
          <w:szCs w:val="28"/>
          <w:lang w:val="kk-KZ"/>
        </w:rPr>
        <w:t>валидациялық</w:t>
      </w:r>
      <w:proofErr w:type="spellEnd"/>
      <w:r w:rsidR="0081587B" w:rsidRPr="000A0E7C">
        <w:rPr>
          <w:sz w:val="28"/>
          <w:szCs w:val="28"/>
          <w:lang w:val="kk-KZ"/>
        </w:rPr>
        <w:t xml:space="preserve"> </w:t>
      </w:r>
      <w:proofErr w:type="spellStart"/>
      <w:r w:rsidR="0081587B" w:rsidRPr="000A0E7C">
        <w:rPr>
          <w:sz w:val="28"/>
          <w:szCs w:val="28"/>
          <w:lang w:val="kk-KZ"/>
        </w:rPr>
        <w:t>таңдамасындағы</w:t>
      </w:r>
      <w:proofErr w:type="spellEnd"/>
      <w:r w:rsidR="0081587B" w:rsidRPr="000A0E7C">
        <w:rPr>
          <w:sz w:val="28"/>
          <w:szCs w:val="28"/>
          <w:lang w:val="kk-KZ"/>
        </w:rPr>
        <w:t xml:space="preserve"> дәлдік (</w:t>
      </w:r>
      <w:proofErr w:type="spellStart"/>
      <w:r w:rsidR="0081587B" w:rsidRPr="000A0E7C">
        <w:rPr>
          <w:sz w:val="28"/>
          <w:szCs w:val="28"/>
          <w:lang w:val="kk-KZ"/>
        </w:rPr>
        <w:t>Validation</w:t>
      </w:r>
      <w:proofErr w:type="spellEnd"/>
      <w:r w:rsidR="0081587B" w:rsidRPr="000A0E7C">
        <w:rPr>
          <w:sz w:val="28"/>
          <w:szCs w:val="28"/>
          <w:lang w:val="kk-KZ"/>
        </w:rPr>
        <w:t xml:space="preserve"> </w:t>
      </w:r>
      <w:proofErr w:type="spellStart"/>
      <w:r w:rsidR="0081587B" w:rsidRPr="000A0E7C">
        <w:rPr>
          <w:sz w:val="28"/>
          <w:szCs w:val="28"/>
          <w:lang w:val="kk-KZ"/>
        </w:rPr>
        <w:t>accuracy</w:t>
      </w:r>
      <w:proofErr w:type="spellEnd"/>
      <w:r w:rsidR="0081587B" w:rsidRPr="000A0E7C">
        <w:rPr>
          <w:sz w:val="28"/>
          <w:szCs w:val="28"/>
          <w:lang w:val="kk-KZ"/>
        </w:rPr>
        <w:t>, қызғылт сары сызық).</w:t>
      </w:r>
      <w:r w:rsidR="0081587B" w:rsidRPr="00854621">
        <w:rPr>
          <w:sz w:val="28"/>
          <w:szCs w:val="28"/>
          <w:lang w:val="kk-KZ"/>
        </w:rPr>
        <w:t xml:space="preserve"> </w:t>
      </w:r>
      <w:r w:rsidR="0081587B" w:rsidRPr="000A0E7C">
        <w:rPr>
          <w:sz w:val="28"/>
          <w:szCs w:val="28"/>
          <w:lang w:val="kk-KZ"/>
        </w:rPr>
        <w:t xml:space="preserve">Оқытуының бастапқы кезеңінде (алғашқы 10 </w:t>
      </w:r>
      <w:proofErr w:type="spellStart"/>
      <w:r w:rsidR="0081587B" w:rsidRPr="000A0E7C">
        <w:rPr>
          <w:sz w:val="28"/>
          <w:szCs w:val="28"/>
          <w:lang w:val="kk-KZ"/>
        </w:rPr>
        <w:t>эпоха</w:t>
      </w:r>
      <w:proofErr w:type="spellEnd"/>
      <w:r w:rsidR="0081587B" w:rsidRPr="000A0E7C">
        <w:rPr>
          <w:sz w:val="28"/>
          <w:szCs w:val="28"/>
          <w:lang w:val="kk-KZ"/>
        </w:rPr>
        <w:t>) екі қисықта да дәлдіктің күрт өсуі байқалады: мәндер шамамен 0,25-тен 0,60–0,65 деңгейіне дейін артады. Бұл кезең модельдің деректерден негізгі заңдылықтарды жылдам үйренуімен сипатталады. Сонымен қатар, қисықтар іс жүзінде сәйкес келеді, бұл бастапқы кезеңде қайта оқытудың жоқ екенін көрсетеді.</w:t>
      </w:r>
      <w:r w:rsidR="00323D31" w:rsidRPr="00854621">
        <w:rPr>
          <w:sz w:val="28"/>
          <w:szCs w:val="28"/>
          <w:lang w:val="kk-KZ"/>
        </w:rPr>
        <w:t xml:space="preserve"> </w:t>
      </w:r>
      <w:r w:rsidR="0081587B" w:rsidRPr="000A0E7C">
        <w:rPr>
          <w:sz w:val="28"/>
          <w:szCs w:val="28"/>
          <w:lang w:val="kk-KZ"/>
        </w:rPr>
        <w:t xml:space="preserve">10-шыдан 25-ші </w:t>
      </w:r>
      <w:proofErr w:type="spellStart"/>
      <w:r w:rsidR="0081587B" w:rsidRPr="000A0E7C">
        <w:rPr>
          <w:sz w:val="28"/>
          <w:szCs w:val="28"/>
          <w:lang w:val="kk-KZ"/>
        </w:rPr>
        <w:t>эпоха</w:t>
      </w:r>
      <w:proofErr w:type="spellEnd"/>
      <w:r w:rsidR="0081587B" w:rsidRPr="000A0E7C">
        <w:rPr>
          <w:sz w:val="28"/>
          <w:szCs w:val="28"/>
          <w:lang w:val="kk-KZ"/>
        </w:rPr>
        <w:t xml:space="preserve"> аралығында дәлдіктің өсуі жалғасады, алайда оның қарқыны айтарлықтай баяулайды. Дәлдік мәндері шамамен 0,75–0,82 деңгейіне жетеді. Осы кезеңде қисықтар арасында аздаған айырмашылық байқала бастайды: оқыту </w:t>
      </w:r>
      <w:proofErr w:type="spellStart"/>
      <w:r w:rsidR="0081587B" w:rsidRPr="000A0E7C">
        <w:rPr>
          <w:sz w:val="28"/>
          <w:szCs w:val="28"/>
          <w:lang w:val="kk-KZ"/>
        </w:rPr>
        <w:t>таңдамасындағы</w:t>
      </w:r>
      <w:proofErr w:type="spellEnd"/>
      <w:r w:rsidR="0081587B" w:rsidRPr="000A0E7C">
        <w:rPr>
          <w:sz w:val="28"/>
          <w:szCs w:val="28"/>
          <w:lang w:val="kk-KZ"/>
        </w:rPr>
        <w:t xml:space="preserve"> дәлдік </w:t>
      </w:r>
      <w:proofErr w:type="spellStart"/>
      <w:r w:rsidR="0081587B" w:rsidRPr="000A0E7C">
        <w:rPr>
          <w:sz w:val="28"/>
          <w:szCs w:val="28"/>
          <w:lang w:val="kk-KZ"/>
        </w:rPr>
        <w:t>валидациялыққа</w:t>
      </w:r>
      <w:proofErr w:type="spellEnd"/>
      <w:r w:rsidR="0081587B" w:rsidRPr="000A0E7C">
        <w:rPr>
          <w:sz w:val="28"/>
          <w:szCs w:val="28"/>
          <w:lang w:val="kk-KZ"/>
        </w:rPr>
        <w:t xml:space="preserve"> қарағанда сәл жоғары болады. Бұл қалыпты құбылыс болып табылады және модельдің оқыту </w:t>
      </w:r>
      <w:r w:rsidR="0081587B" w:rsidRPr="000A0E7C">
        <w:rPr>
          <w:sz w:val="28"/>
          <w:szCs w:val="28"/>
          <w:lang w:val="kk-KZ"/>
        </w:rPr>
        <w:lastRenderedPageBreak/>
        <w:t>деректеріне бейімделе бастағанын, бірақ айқын қайта оқыту жоқ екенін көрсетеді.</w:t>
      </w:r>
      <w:r w:rsidR="0081587B" w:rsidRPr="00854621">
        <w:rPr>
          <w:sz w:val="28"/>
          <w:szCs w:val="28"/>
          <w:lang w:val="kk-KZ"/>
        </w:rPr>
        <w:t xml:space="preserve"> </w:t>
      </w:r>
      <w:r w:rsidR="0081587B" w:rsidRPr="000A0E7C">
        <w:rPr>
          <w:sz w:val="28"/>
          <w:szCs w:val="28"/>
          <w:lang w:val="kk-KZ"/>
        </w:rPr>
        <w:t xml:space="preserve">Шамамен 25-ші </w:t>
      </w:r>
      <w:proofErr w:type="spellStart"/>
      <w:r w:rsidR="0081587B" w:rsidRPr="000A0E7C">
        <w:rPr>
          <w:sz w:val="28"/>
          <w:szCs w:val="28"/>
          <w:lang w:val="kk-KZ"/>
        </w:rPr>
        <w:t>эпохадан</w:t>
      </w:r>
      <w:proofErr w:type="spellEnd"/>
      <w:r w:rsidR="0081587B" w:rsidRPr="000A0E7C">
        <w:rPr>
          <w:sz w:val="28"/>
          <w:szCs w:val="28"/>
          <w:lang w:val="kk-KZ"/>
        </w:rPr>
        <w:t xml:space="preserve"> бастап екі қисық та платоға шығады, бұл оқыту процесінің қаныққанын білдіреді. 50-ші </w:t>
      </w:r>
      <w:proofErr w:type="spellStart"/>
      <w:r w:rsidR="0081587B" w:rsidRPr="000A0E7C">
        <w:rPr>
          <w:sz w:val="28"/>
          <w:szCs w:val="28"/>
          <w:lang w:val="kk-KZ"/>
        </w:rPr>
        <w:t>эпохаға</w:t>
      </w:r>
      <w:proofErr w:type="spellEnd"/>
      <w:r w:rsidR="0081587B" w:rsidRPr="000A0E7C">
        <w:rPr>
          <w:sz w:val="28"/>
          <w:szCs w:val="28"/>
          <w:lang w:val="kk-KZ"/>
        </w:rPr>
        <w:t xml:space="preserve"> қарай дәлдік оқыту </w:t>
      </w:r>
      <w:proofErr w:type="spellStart"/>
      <w:r w:rsidR="0081587B" w:rsidRPr="000A0E7C">
        <w:rPr>
          <w:sz w:val="28"/>
          <w:szCs w:val="28"/>
          <w:lang w:val="kk-KZ"/>
        </w:rPr>
        <w:t>таңдамасы</w:t>
      </w:r>
      <w:proofErr w:type="spellEnd"/>
      <w:r w:rsidR="0081587B" w:rsidRPr="000A0E7C">
        <w:rPr>
          <w:sz w:val="28"/>
          <w:szCs w:val="28"/>
          <w:lang w:val="kk-KZ"/>
        </w:rPr>
        <w:t xml:space="preserve"> үшін шамамен 0,90–0,92, ал </w:t>
      </w:r>
      <w:proofErr w:type="spellStart"/>
      <w:r w:rsidR="0081587B" w:rsidRPr="000A0E7C">
        <w:rPr>
          <w:sz w:val="28"/>
          <w:szCs w:val="28"/>
          <w:lang w:val="kk-KZ"/>
        </w:rPr>
        <w:t>валидациялық</w:t>
      </w:r>
      <w:proofErr w:type="spellEnd"/>
      <w:r w:rsidR="0081587B" w:rsidRPr="000A0E7C">
        <w:rPr>
          <w:sz w:val="28"/>
          <w:szCs w:val="28"/>
          <w:lang w:val="kk-KZ"/>
        </w:rPr>
        <w:t xml:space="preserve"> </w:t>
      </w:r>
      <w:proofErr w:type="spellStart"/>
      <w:r w:rsidR="0081587B" w:rsidRPr="000A0E7C">
        <w:rPr>
          <w:sz w:val="28"/>
          <w:szCs w:val="28"/>
          <w:lang w:val="kk-KZ"/>
        </w:rPr>
        <w:t>таңдамасы</w:t>
      </w:r>
      <w:proofErr w:type="spellEnd"/>
      <w:r w:rsidR="0081587B" w:rsidRPr="000A0E7C">
        <w:rPr>
          <w:sz w:val="28"/>
          <w:szCs w:val="28"/>
          <w:lang w:val="kk-KZ"/>
        </w:rPr>
        <w:t xml:space="preserve"> үшін 0,88–0,90 деңгейінде тұрақтанады. Қисықтар арасындағы айырмашылық аз (шамамен 1–2 пайыздық тармақ) және </w:t>
      </w:r>
      <w:proofErr w:type="spellStart"/>
      <w:r w:rsidR="0081587B" w:rsidRPr="000A0E7C">
        <w:rPr>
          <w:sz w:val="28"/>
          <w:szCs w:val="28"/>
          <w:lang w:val="kk-KZ"/>
        </w:rPr>
        <w:t>эпохалар</w:t>
      </w:r>
      <w:proofErr w:type="spellEnd"/>
      <w:r w:rsidR="0081587B" w:rsidRPr="000A0E7C">
        <w:rPr>
          <w:sz w:val="28"/>
          <w:szCs w:val="28"/>
          <w:lang w:val="kk-KZ"/>
        </w:rPr>
        <w:t xml:space="preserve"> саны артқан сайын ұлғаймайды.</w:t>
      </w:r>
    </w:p>
    <w:p w14:paraId="63F9B490" w14:textId="77777777" w:rsidR="0081587B" w:rsidRPr="00854621" w:rsidRDefault="0081587B" w:rsidP="0081587B">
      <w:pPr>
        <w:rPr>
          <w:b/>
          <w:bCs/>
          <w:sz w:val="28"/>
          <w:szCs w:val="28"/>
          <w:lang w:val="kk-KZ"/>
        </w:rPr>
      </w:pPr>
    </w:p>
    <w:p w14:paraId="1527682B" w14:textId="6BC66BEA" w:rsidR="005E0A8A" w:rsidRPr="00854621" w:rsidRDefault="005E0A8A" w:rsidP="00B27E4A">
      <w:pPr>
        <w:rPr>
          <w:b/>
          <w:bCs/>
          <w:sz w:val="28"/>
          <w:szCs w:val="28"/>
          <w:lang w:val="kk-KZ"/>
        </w:rPr>
      </w:pPr>
      <w:r w:rsidRPr="00854621">
        <w:rPr>
          <w:b/>
          <w:bCs/>
          <w:noProof/>
          <w:sz w:val="28"/>
          <w:szCs w:val="28"/>
        </w:rPr>
        <w:drawing>
          <wp:inline distT="0" distB="0" distL="0" distR="0" wp14:anchorId="3626E160" wp14:editId="3906590D">
            <wp:extent cx="5884334" cy="2900392"/>
            <wp:effectExtent l="0" t="0" r="0" b="0"/>
            <wp:docPr id="3" name="Picture 2">
              <a:extLst xmlns:a="http://schemas.openxmlformats.org/drawingml/2006/main">
                <a:ext uri="{FF2B5EF4-FFF2-40B4-BE49-F238E27FC236}">
                  <a16:creationId xmlns:a16="http://schemas.microsoft.com/office/drawing/2014/main" id="{A9EE2752-846C-DD5D-23F7-0F530DCAE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9EE2752-846C-DD5D-23F7-0F530DCAE1CD}"/>
                        </a:ext>
                      </a:extLst>
                    </pic:cNvPr>
                    <pic:cNvPicPr>
                      <a:picLocks noChangeAspect="1"/>
                    </pic:cNvPicPr>
                  </pic:nvPicPr>
                  <pic:blipFill>
                    <a:blip r:embed="rId18"/>
                    <a:stretch>
                      <a:fillRect/>
                    </a:stretch>
                  </pic:blipFill>
                  <pic:spPr>
                    <a:xfrm>
                      <a:off x="0" y="0"/>
                      <a:ext cx="5909062" cy="2912580"/>
                    </a:xfrm>
                    <a:prstGeom prst="rect">
                      <a:avLst/>
                    </a:prstGeom>
                  </pic:spPr>
                </pic:pic>
              </a:graphicData>
            </a:graphic>
          </wp:inline>
        </w:drawing>
      </w:r>
    </w:p>
    <w:p w14:paraId="59591FCE" w14:textId="5A4FFFC9" w:rsidR="009F129B" w:rsidRPr="00854621" w:rsidRDefault="00A73A7B" w:rsidP="009F129B">
      <w:pPr>
        <w:jc w:val="center"/>
        <w:rPr>
          <w:sz w:val="28"/>
          <w:szCs w:val="28"/>
          <w:lang w:val="kk-KZ"/>
        </w:rPr>
      </w:pPr>
      <w:r w:rsidRPr="00854621">
        <w:rPr>
          <w:sz w:val="28"/>
          <w:szCs w:val="28"/>
          <w:lang w:val="kk-KZ"/>
        </w:rPr>
        <w:t>1</w:t>
      </w:r>
      <w:r w:rsidR="00140F0A" w:rsidRPr="00854621">
        <w:rPr>
          <w:sz w:val="28"/>
          <w:szCs w:val="28"/>
          <w:lang w:val="kk-KZ"/>
        </w:rPr>
        <w:t>1</w:t>
      </w:r>
      <w:r w:rsidR="009F129B" w:rsidRPr="00854621">
        <w:rPr>
          <w:sz w:val="28"/>
          <w:szCs w:val="28"/>
          <w:lang w:val="kk-KZ"/>
        </w:rPr>
        <w:t>-сурет. Амплитудалық кодтау көмегімен алынған QNN дәлдігі</w:t>
      </w:r>
    </w:p>
    <w:p w14:paraId="2796A588" w14:textId="77777777" w:rsidR="009F129B" w:rsidRPr="00854621" w:rsidRDefault="009F129B" w:rsidP="00B27E4A">
      <w:pPr>
        <w:rPr>
          <w:b/>
          <w:bCs/>
          <w:sz w:val="28"/>
          <w:szCs w:val="28"/>
          <w:lang w:val="kk-KZ"/>
        </w:rPr>
      </w:pPr>
    </w:p>
    <w:p w14:paraId="178AE7C8" w14:textId="6BD2E669" w:rsidR="005E0A8A" w:rsidRPr="00854621" w:rsidRDefault="00A73A7B" w:rsidP="0081587B">
      <w:pPr>
        <w:ind w:firstLine="720"/>
        <w:jc w:val="both"/>
        <w:rPr>
          <w:sz w:val="28"/>
          <w:szCs w:val="28"/>
          <w:lang w:val="kk-KZ"/>
        </w:rPr>
      </w:pPr>
      <w:r w:rsidRPr="000A0E7C">
        <w:rPr>
          <w:sz w:val="28"/>
          <w:szCs w:val="28"/>
          <w:lang w:val="kk-KZ"/>
        </w:rPr>
        <w:t>1</w:t>
      </w:r>
      <w:r w:rsidR="00140F0A" w:rsidRPr="000A0E7C">
        <w:rPr>
          <w:sz w:val="28"/>
          <w:szCs w:val="28"/>
          <w:lang w:val="kk-KZ"/>
        </w:rPr>
        <w:t>2</w:t>
      </w:r>
      <w:r w:rsidR="0081587B" w:rsidRPr="000A0E7C">
        <w:rPr>
          <w:sz w:val="28"/>
          <w:szCs w:val="28"/>
          <w:lang w:val="kk-KZ"/>
        </w:rPr>
        <w:t xml:space="preserve">-суретте амплитудалық кодтауды қолдану арқылы құрылған кванттық нейрондық желінің оқыту процесіндегі қателік функциясының өзгеру динамикасы көрсетілген. Абсцисса осінде оқыту </w:t>
      </w:r>
      <w:proofErr w:type="spellStart"/>
      <w:r w:rsidR="0081587B" w:rsidRPr="000A0E7C">
        <w:rPr>
          <w:sz w:val="28"/>
          <w:szCs w:val="28"/>
          <w:lang w:val="kk-KZ"/>
        </w:rPr>
        <w:t>эпохаларының</w:t>
      </w:r>
      <w:proofErr w:type="spellEnd"/>
      <w:r w:rsidR="0081587B" w:rsidRPr="000A0E7C">
        <w:rPr>
          <w:sz w:val="28"/>
          <w:szCs w:val="28"/>
          <w:lang w:val="kk-KZ"/>
        </w:rPr>
        <w:t xml:space="preserve"> саны (</w:t>
      </w:r>
      <w:proofErr w:type="spellStart"/>
      <w:r w:rsidR="0081587B" w:rsidRPr="000A0E7C">
        <w:rPr>
          <w:sz w:val="28"/>
          <w:szCs w:val="28"/>
          <w:lang w:val="kk-KZ"/>
        </w:rPr>
        <w:t>Epoch</w:t>
      </w:r>
      <w:proofErr w:type="spellEnd"/>
      <w:r w:rsidR="0081587B" w:rsidRPr="000A0E7C">
        <w:rPr>
          <w:sz w:val="28"/>
          <w:szCs w:val="28"/>
          <w:lang w:val="kk-KZ"/>
        </w:rPr>
        <w:t xml:space="preserve">, 1-ден 50-ге дейін), ал ордината осінде </w:t>
      </w:r>
      <w:r w:rsidR="00644BD6" w:rsidRPr="000A0E7C">
        <w:rPr>
          <w:sz w:val="28"/>
          <w:szCs w:val="28"/>
          <w:lang w:val="kk-KZ"/>
        </w:rPr>
        <w:t xml:space="preserve">- </w:t>
      </w:r>
      <w:r w:rsidR="0081587B" w:rsidRPr="000A0E7C">
        <w:rPr>
          <w:sz w:val="28"/>
          <w:szCs w:val="28"/>
          <w:lang w:val="kk-KZ"/>
        </w:rPr>
        <w:t xml:space="preserve"> қателік мәні 0-ден 4-ке дейінгі аралықта берілген. Графикте екі қисық бейнеленген: оқыту </w:t>
      </w:r>
      <w:proofErr w:type="spellStart"/>
      <w:r w:rsidR="0081587B" w:rsidRPr="000A0E7C">
        <w:rPr>
          <w:sz w:val="28"/>
          <w:szCs w:val="28"/>
          <w:lang w:val="kk-KZ"/>
        </w:rPr>
        <w:t>таңдамасындағы</w:t>
      </w:r>
      <w:proofErr w:type="spellEnd"/>
      <w:r w:rsidR="0081587B" w:rsidRPr="000A0E7C">
        <w:rPr>
          <w:sz w:val="28"/>
          <w:szCs w:val="28"/>
          <w:lang w:val="kk-KZ"/>
        </w:rPr>
        <w:t xml:space="preserve"> қателік (</w:t>
      </w:r>
      <w:proofErr w:type="spellStart"/>
      <w:r w:rsidR="0081587B" w:rsidRPr="000A0E7C">
        <w:rPr>
          <w:sz w:val="28"/>
          <w:szCs w:val="28"/>
          <w:lang w:val="kk-KZ"/>
        </w:rPr>
        <w:t>Train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көк сызық) және </w:t>
      </w:r>
      <w:proofErr w:type="spellStart"/>
      <w:r w:rsidR="0081587B" w:rsidRPr="000A0E7C">
        <w:rPr>
          <w:sz w:val="28"/>
          <w:szCs w:val="28"/>
          <w:lang w:val="kk-KZ"/>
        </w:rPr>
        <w:t>валидациялық</w:t>
      </w:r>
      <w:proofErr w:type="spellEnd"/>
      <w:r w:rsidR="0081587B" w:rsidRPr="000A0E7C">
        <w:rPr>
          <w:sz w:val="28"/>
          <w:szCs w:val="28"/>
          <w:lang w:val="kk-KZ"/>
        </w:rPr>
        <w:t xml:space="preserve"> </w:t>
      </w:r>
      <w:proofErr w:type="spellStart"/>
      <w:r w:rsidR="0081587B" w:rsidRPr="000A0E7C">
        <w:rPr>
          <w:sz w:val="28"/>
          <w:szCs w:val="28"/>
          <w:lang w:val="kk-KZ"/>
        </w:rPr>
        <w:t>таңдамасындағы</w:t>
      </w:r>
      <w:proofErr w:type="spellEnd"/>
      <w:r w:rsidR="0081587B" w:rsidRPr="000A0E7C">
        <w:rPr>
          <w:sz w:val="28"/>
          <w:szCs w:val="28"/>
          <w:lang w:val="kk-KZ"/>
        </w:rPr>
        <w:t xml:space="preserve"> қателік (</w:t>
      </w:r>
      <w:proofErr w:type="spellStart"/>
      <w:r w:rsidR="0081587B" w:rsidRPr="000A0E7C">
        <w:rPr>
          <w:sz w:val="28"/>
          <w:szCs w:val="28"/>
          <w:lang w:val="kk-KZ"/>
        </w:rPr>
        <w:t>Validation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қызғылт сары сызық).</w:t>
      </w:r>
      <w:r w:rsidR="0081587B" w:rsidRPr="00854621">
        <w:rPr>
          <w:sz w:val="28"/>
          <w:szCs w:val="28"/>
          <w:lang w:val="kk-KZ"/>
        </w:rPr>
        <w:t xml:space="preserve"> </w:t>
      </w:r>
      <w:r w:rsidR="0081587B" w:rsidRPr="000A0E7C">
        <w:rPr>
          <w:sz w:val="28"/>
          <w:szCs w:val="28"/>
          <w:lang w:val="kk-KZ"/>
        </w:rPr>
        <w:t xml:space="preserve">Оқыту процесінің бастапқы кезеңінде (алғашқы 10 </w:t>
      </w:r>
      <w:proofErr w:type="spellStart"/>
      <w:r w:rsidR="0081587B" w:rsidRPr="000A0E7C">
        <w:rPr>
          <w:sz w:val="28"/>
          <w:szCs w:val="28"/>
          <w:lang w:val="kk-KZ"/>
        </w:rPr>
        <w:t>эпоха</w:t>
      </w:r>
      <w:proofErr w:type="spellEnd"/>
      <w:r w:rsidR="0081587B" w:rsidRPr="000A0E7C">
        <w:rPr>
          <w:sz w:val="28"/>
          <w:szCs w:val="28"/>
          <w:lang w:val="kk-KZ"/>
        </w:rPr>
        <w:t xml:space="preserve">) </w:t>
      </w:r>
      <w:proofErr w:type="spellStart"/>
      <w:r w:rsidR="0081587B" w:rsidRPr="000A0E7C">
        <w:rPr>
          <w:sz w:val="28"/>
          <w:szCs w:val="28"/>
          <w:lang w:val="kk-KZ"/>
        </w:rPr>
        <w:t>Train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мәні шамамен 1,5 деңгейінен бастап тез төмендейді және 0,5 шамасына дейін азаяды. Бұл модель параметрлерінің белсенді түрде оңтайландырылып жатқанын және негізгі заңдылықтардың жылдам үйренілетінін көрсетеді. Ал </w:t>
      </w:r>
      <w:proofErr w:type="spellStart"/>
      <w:r w:rsidR="0081587B" w:rsidRPr="000A0E7C">
        <w:rPr>
          <w:sz w:val="28"/>
          <w:szCs w:val="28"/>
          <w:lang w:val="kk-KZ"/>
        </w:rPr>
        <w:t>Validation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бастапқыда жоғарырақ мәннен (~1,6–1,7) басталып, баяуырақ төмендейді және айқын тербелістермен сипатталады. Бұл құбылыс модельдің бастапқы кезеңде </w:t>
      </w:r>
      <w:proofErr w:type="spellStart"/>
      <w:r w:rsidR="0081587B" w:rsidRPr="000A0E7C">
        <w:rPr>
          <w:sz w:val="28"/>
          <w:szCs w:val="28"/>
          <w:lang w:val="kk-KZ"/>
        </w:rPr>
        <w:t>валидациялық</w:t>
      </w:r>
      <w:proofErr w:type="spellEnd"/>
      <w:r w:rsidR="0081587B" w:rsidRPr="000A0E7C">
        <w:rPr>
          <w:sz w:val="28"/>
          <w:szCs w:val="28"/>
          <w:lang w:val="kk-KZ"/>
        </w:rPr>
        <w:t xml:space="preserve"> деректерге қатысты тұрақсыз болуымен түсіндіріледі.</w:t>
      </w:r>
      <w:r w:rsidR="0081587B" w:rsidRPr="00854621">
        <w:rPr>
          <w:sz w:val="28"/>
          <w:szCs w:val="28"/>
          <w:lang w:val="kk-KZ"/>
        </w:rPr>
        <w:t xml:space="preserve"> </w:t>
      </w:r>
      <w:r w:rsidR="0081587B" w:rsidRPr="000A0E7C">
        <w:rPr>
          <w:sz w:val="28"/>
          <w:szCs w:val="28"/>
          <w:lang w:val="kk-KZ"/>
        </w:rPr>
        <w:t xml:space="preserve">10-шыдан 25-ші </w:t>
      </w:r>
      <w:proofErr w:type="spellStart"/>
      <w:r w:rsidR="0081587B" w:rsidRPr="000A0E7C">
        <w:rPr>
          <w:sz w:val="28"/>
          <w:szCs w:val="28"/>
          <w:lang w:val="kk-KZ"/>
        </w:rPr>
        <w:t>эпоха</w:t>
      </w:r>
      <w:proofErr w:type="spellEnd"/>
      <w:r w:rsidR="0081587B" w:rsidRPr="000A0E7C">
        <w:rPr>
          <w:sz w:val="28"/>
          <w:szCs w:val="28"/>
          <w:lang w:val="kk-KZ"/>
        </w:rPr>
        <w:t xml:space="preserve"> аралығында </w:t>
      </w:r>
      <w:proofErr w:type="spellStart"/>
      <w:r w:rsidR="0081587B" w:rsidRPr="000A0E7C">
        <w:rPr>
          <w:sz w:val="28"/>
          <w:szCs w:val="28"/>
          <w:lang w:val="kk-KZ"/>
        </w:rPr>
        <w:t>Train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төмендеуін жалғастырып, шамамен 0,1–0,2 деңгейіне дейін жетеді. Ал </w:t>
      </w:r>
      <w:proofErr w:type="spellStart"/>
      <w:r w:rsidR="0081587B" w:rsidRPr="000A0E7C">
        <w:rPr>
          <w:sz w:val="28"/>
          <w:szCs w:val="28"/>
          <w:lang w:val="kk-KZ"/>
        </w:rPr>
        <w:t>Validation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біртіндеп азайып, шамамен 0,7–0,9 аралығында тұрақтана бастайды. Бұл кезеңде </w:t>
      </w:r>
      <w:proofErr w:type="spellStart"/>
      <w:r w:rsidR="0081587B" w:rsidRPr="000A0E7C">
        <w:rPr>
          <w:sz w:val="28"/>
          <w:szCs w:val="28"/>
          <w:lang w:val="kk-KZ"/>
        </w:rPr>
        <w:t>валидациялық</w:t>
      </w:r>
      <w:proofErr w:type="spellEnd"/>
      <w:r w:rsidR="0081587B" w:rsidRPr="000A0E7C">
        <w:rPr>
          <w:sz w:val="28"/>
          <w:szCs w:val="28"/>
          <w:lang w:val="kk-KZ"/>
        </w:rPr>
        <w:t xml:space="preserve"> қисықтағы тербелістер азаяды, яғни оқыту процесі біршама тұрақты күйге өтеді. Сонымен қатар, екі қисық арасындағы айырмашылық сақталады, бұл модельдің оқыту деректеріне көбірек </w:t>
      </w:r>
      <w:r w:rsidR="0081587B" w:rsidRPr="000A0E7C">
        <w:rPr>
          <w:sz w:val="28"/>
          <w:szCs w:val="28"/>
          <w:lang w:val="kk-KZ"/>
        </w:rPr>
        <w:lastRenderedPageBreak/>
        <w:t>бейімделетінін көрсетеді.</w:t>
      </w:r>
      <w:r w:rsidR="0081587B" w:rsidRPr="00854621">
        <w:rPr>
          <w:sz w:val="28"/>
          <w:szCs w:val="28"/>
          <w:lang w:val="kk-KZ"/>
        </w:rPr>
        <w:t xml:space="preserve"> </w:t>
      </w:r>
      <w:r w:rsidR="0081587B" w:rsidRPr="000A0E7C">
        <w:rPr>
          <w:sz w:val="28"/>
          <w:szCs w:val="28"/>
          <w:lang w:val="kk-KZ"/>
        </w:rPr>
        <w:t xml:space="preserve">Шамамен 25-ші </w:t>
      </w:r>
      <w:proofErr w:type="spellStart"/>
      <w:r w:rsidR="0081587B" w:rsidRPr="000A0E7C">
        <w:rPr>
          <w:sz w:val="28"/>
          <w:szCs w:val="28"/>
          <w:lang w:val="kk-KZ"/>
        </w:rPr>
        <w:t>эпохадан</w:t>
      </w:r>
      <w:proofErr w:type="spellEnd"/>
      <w:r w:rsidR="0081587B" w:rsidRPr="000A0E7C">
        <w:rPr>
          <w:sz w:val="28"/>
          <w:szCs w:val="28"/>
          <w:lang w:val="kk-KZ"/>
        </w:rPr>
        <w:t xml:space="preserve"> кейін екі қисық та платоға жақындайды. 50-ші </w:t>
      </w:r>
      <w:proofErr w:type="spellStart"/>
      <w:r w:rsidR="0081587B" w:rsidRPr="000A0E7C">
        <w:rPr>
          <w:sz w:val="28"/>
          <w:szCs w:val="28"/>
          <w:lang w:val="kk-KZ"/>
        </w:rPr>
        <w:t>эпохаға</w:t>
      </w:r>
      <w:proofErr w:type="spellEnd"/>
      <w:r w:rsidR="0081587B" w:rsidRPr="000A0E7C">
        <w:rPr>
          <w:sz w:val="28"/>
          <w:szCs w:val="28"/>
          <w:lang w:val="kk-KZ"/>
        </w:rPr>
        <w:t xml:space="preserve"> қарай </w:t>
      </w:r>
      <w:proofErr w:type="spellStart"/>
      <w:r w:rsidR="0081587B" w:rsidRPr="000A0E7C">
        <w:rPr>
          <w:sz w:val="28"/>
          <w:szCs w:val="28"/>
          <w:lang w:val="kk-KZ"/>
        </w:rPr>
        <w:t>Train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нөлге жуық мәндерге (~0,02–0,05) дейін төмендейді, ал </w:t>
      </w:r>
      <w:proofErr w:type="spellStart"/>
      <w:r w:rsidR="0081587B" w:rsidRPr="000A0E7C">
        <w:rPr>
          <w:sz w:val="28"/>
          <w:szCs w:val="28"/>
          <w:lang w:val="kk-KZ"/>
        </w:rPr>
        <w:t>Validation</w:t>
      </w:r>
      <w:proofErr w:type="spellEnd"/>
      <w:r w:rsidR="0081587B" w:rsidRPr="000A0E7C">
        <w:rPr>
          <w:sz w:val="28"/>
          <w:szCs w:val="28"/>
          <w:lang w:val="kk-KZ"/>
        </w:rPr>
        <w:t xml:space="preserve"> </w:t>
      </w:r>
      <w:proofErr w:type="spellStart"/>
      <w:r w:rsidR="0081587B" w:rsidRPr="000A0E7C">
        <w:rPr>
          <w:sz w:val="28"/>
          <w:szCs w:val="28"/>
          <w:lang w:val="kk-KZ"/>
        </w:rPr>
        <w:t>loss</w:t>
      </w:r>
      <w:proofErr w:type="spellEnd"/>
      <w:r w:rsidR="0081587B" w:rsidRPr="000A0E7C">
        <w:rPr>
          <w:sz w:val="28"/>
          <w:szCs w:val="28"/>
          <w:lang w:val="kk-KZ"/>
        </w:rPr>
        <w:t xml:space="preserve"> шамамен 0,6–0,7 деңгейінде тұрақталады. Қисықтар арасындағы айырмашылық айтарлықтай болғанымен, ол тұрақты күйде сақталады және уақыт өте келе ұлғаймайды.</w:t>
      </w:r>
    </w:p>
    <w:p w14:paraId="04C72196" w14:textId="77777777" w:rsidR="0081587B" w:rsidRPr="00854621" w:rsidRDefault="0081587B" w:rsidP="0081587B">
      <w:pPr>
        <w:ind w:firstLine="720"/>
        <w:jc w:val="both"/>
        <w:rPr>
          <w:sz w:val="28"/>
          <w:szCs w:val="28"/>
          <w:lang w:val="kk-KZ"/>
        </w:rPr>
      </w:pPr>
    </w:p>
    <w:p w14:paraId="128E0735" w14:textId="1E814D11" w:rsidR="005E0A8A" w:rsidRPr="00854621" w:rsidRDefault="005E0A8A" w:rsidP="00B27E4A">
      <w:pPr>
        <w:rPr>
          <w:b/>
          <w:bCs/>
          <w:sz w:val="28"/>
          <w:szCs w:val="28"/>
          <w:lang w:val="kk-KZ"/>
        </w:rPr>
      </w:pPr>
      <w:r w:rsidRPr="00854621">
        <w:rPr>
          <w:b/>
          <w:bCs/>
          <w:noProof/>
          <w:sz w:val="28"/>
          <w:szCs w:val="28"/>
        </w:rPr>
        <w:drawing>
          <wp:inline distT="0" distB="0" distL="0" distR="0" wp14:anchorId="6176490F" wp14:editId="55FDE116">
            <wp:extent cx="5926667" cy="2921257"/>
            <wp:effectExtent l="0" t="0" r="4445" b="0"/>
            <wp:docPr id="1172619488" name="Picture 5">
              <a:extLst xmlns:a="http://schemas.openxmlformats.org/drawingml/2006/main">
                <a:ext uri="{FF2B5EF4-FFF2-40B4-BE49-F238E27FC236}">
                  <a16:creationId xmlns:a16="http://schemas.microsoft.com/office/drawing/2014/main" id="{E3E67B56-6B39-0C76-E008-2F94A258C4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3E67B56-6B39-0C76-E008-2F94A258C44C}"/>
                        </a:ext>
                      </a:extLst>
                    </pic:cNvPr>
                    <pic:cNvPicPr>
                      <a:picLocks noChangeAspect="1"/>
                    </pic:cNvPicPr>
                  </pic:nvPicPr>
                  <pic:blipFill>
                    <a:blip r:embed="rId19"/>
                    <a:stretch>
                      <a:fillRect/>
                    </a:stretch>
                  </pic:blipFill>
                  <pic:spPr>
                    <a:xfrm>
                      <a:off x="0" y="0"/>
                      <a:ext cx="5952914" cy="2934194"/>
                    </a:xfrm>
                    <a:prstGeom prst="rect">
                      <a:avLst/>
                    </a:prstGeom>
                  </pic:spPr>
                </pic:pic>
              </a:graphicData>
            </a:graphic>
          </wp:inline>
        </w:drawing>
      </w:r>
    </w:p>
    <w:p w14:paraId="015F5D0F" w14:textId="5A99D92F" w:rsidR="009F129B" w:rsidRPr="00854621" w:rsidRDefault="00A73A7B" w:rsidP="009C025C">
      <w:pPr>
        <w:jc w:val="center"/>
        <w:rPr>
          <w:sz w:val="28"/>
          <w:szCs w:val="28"/>
          <w:lang w:val="kk-KZ"/>
        </w:rPr>
      </w:pPr>
      <w:r w:rsidRPr="00854621">
        <w:rPr>
          <w:sz w:val="28"/>
          <w:szCs w:val="28"/>
          <w:lang w:val="kk-KZ"/>
        </w:rPr>
        <w:t>1</w:t>
      </w:r>
      <w:r w:rsidR="00140F0A" w:rsidRPr="00854621">
        <w:rPr>
          <w:sz w:val="28"/>
          <w:szCs w:val="28"/>
          <w:lang w:val="kk-KZ"/>
        </w:rPr>
        <w:t>2</w:t>
      </w:r>
      <w:r w:rsidR="009F129B" w:rsidRPr="00854621">
        <w:rPr>
          <w:sz w:val="28"/>
          <w:szCs w:val="28"/>
          <w:lang w:val="kk-KZ"/>
        </w:rPr>
        <w:t>-сурет. Амплитудалық кодтау көмегімен алынған QNN қателігі</w:t>
      </w:r>
    </w:p>
    <w:p w14:paraId="02D0C86A" w14:textId="77777777" w:rsidR="005C6551" w:rsidRPr="00854621" w:rsidRDefault="005C6551" w:rsidP="009F129B">
      <w:pPr>
        <w:rPr>
          <w:b/>
          <w:bCs/>
          <w:sz w:val="28"/>
          <w:szCs w:val="28"/>
          <w:lang w:val="kk-KZ"/>
        </w:rPr>
      </w:pPr>
    </w:p>
    <w:p w14:paraId="3DBBCDCD" w14:textId="77777777" w:rsidR="00815474" w:rsidRPr="00854621" w:rsidRDefault="00815474" w:rsidP="009A1211">
      <w:pPr>
        <w:ind w:firstLine="720"/>
        <w:jc w:val="both"/>
        <w:rPr>
          <w:sz w:val="28"/>
          <w:szCs w:val="28"/>
          <w:lang w:val="kk-KZ"/>
        </w:rPr>
      </w:pPr>
      <w:r w:rsidRPr="00854621">
        <w:rPr>
          <w:sz w:val="28"/>
          <w:szCs w:val="28"/>
          <w:lang w:val="kk-KZ"/>
        </w:rPr>
        <w:t>Осы тарауда кескіндерді тануға арналған параметрленген кванттық схемалардың теориялық негіздері жүйелі түрде қарастырылды. Негізгі қорытындылар мен байқаулар келесідей жинақталады.</w:t>
      </w:r>
    </w:p>
    <w:p w14:paraId="68D2F787" w14:textId="5B6B2219" w:rsidR="00815474" w:rsidRPr="00854621" w:rsidRDefault="00815474" w:rsidP="009A1211">
      <w:pPr>
        <w:ind w:firstLine="720"/>
        <w:jc w:val="both"/>
        <w:rPr>
          <w:sz w:val="28"/>
          <w:szCs w:val="28"/>
          <w:lang w:val="kk-KZ"/>
        </w:rPr>
      </w:pPr>
      <w:r w:rsidRPr="00854621">
        <w:rPr>
          <w:sz w:val="28"/>
          <w:szCs w:val="28"/>
          <w:lang w:val="kk-KZ"/>
        </w:rPr>
        <w:t>Бірінші. QNN-нің математикалық моделі үш кезеңнен тұрады: кодтау (</w:t>
      </w:r>
      <m:oMath>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enc</m:t>
            </m:r>
          </m:sub>
        </m:sSub>
      </m:oMath>
      <w:r w:rsidRPr="00854621">
        <w:rPr>
          <w:sz w:val="28"/>
          <w:szCs w:val="28"/>
          <w:lang w:val="kk-KZ"/>
        </w:rPr>
        <w:t>), вариациялық схема (</w:t>
      </w:r>
      <m:oMath>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VQC</m:t>
            </m:r>
          </m:sub>
        </m:sSub>
      </m:oMath>
      <w:r w:rsidRPr="00854621">
        <w:rPr>
          <w:sz w:val="28"/>
          <w:szCs w:val="28"/>
          <w:lang w:val="kk-KZ"/>
        </w:rPr>
        <w:t>) және өлшеу. Жалпы математикалық өрнек |</w:t>
      </w:r>
      <m:oMath>
        <m:sSub>
          <m:sSubPr>
            <m:ctrlPr>
              <w:rPr>
                <w:rFonts w:ascii="Cambria Math" w:hAnsi="Cambria Math"/>
                <w:i/>
                <w:sz w:val="28"/>
                <w:szCs w:val="28"/>
                <w:lang w:val="kk-KZ"/>
              </w:rPr>
            </m:ctrlPr>
          </m:sSubPr>
          <m:e>
            <m:r>
              <w:rPr>
                <w:rFonts w:ascii="Cambria Math" w:hAnsi="Cambria Math"/>
                <w:sz w:val="28"/>
                <w:szCs w:val="28"/>
                <w:lang w:val="kk-KZ"/>
              </w:rPr>
              <m:t>ψ</m:t>
            </m:r>
          </m:e>
          <m:sub>
            <m:r>
              <w:rPr>
                <w:rFonts w:ascii="Cambria Math" w:hAnsi="Cambria Math"/>
                <w:sz w:val="28"/>
                <w:szCs w:val="28"/>
                <w:lang w:val="kk-KZ"/>
              </w:rPr>
              <m:t>out</m:t>
            </m:r>
          </m:sub>
        </m:sSub>
      </m:oMath>
      <w:r w:rsidRPr="00854621">
        <w:rPr>
          <w:rFonts w:ascii="Cambria Math" w:hAnsi="Cambria Math" w:cs="Cambria Math"/>
          <w:sz w:val="28"/>
          <w:szCs w:val="28"/>
          <w:lang w:val="kk-KZ"/>
        </w:rPr>
        <w:t>⟩</w:t>
      </w:r>
      <w:r w:rsidRPr="00854621">
        <w:rPr>
          <w:sz w:val="28"/>
          <w:szCs w:val="28"/>
          <w:lang w:val="kk-KZ"/>
        </w:rPr>
        <w:t xml:space="preserve"> = </w:t>
      </w:r>
      <m:oMath>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VQC</m:t>
            </m:r>
          </m:sub>
        </m:sSub>
        <m:r>
          <w:rPr>
            <w:rFonts w:ascii="Cambria Math" w:hAnsi="Cambria Math"/>
            <w:sz w:val="28"/>
            <w:szCs w:val="28"/>
            <w:lang w:val="kk-KZ"/>
          </w:rPr>
          <m:t>(</m:t>
        </m:r>
        <m:r>
          <w:rPr>
            <w:rFonts w:ascii="Cambria Math" w:hAnsi="Cambria Math"/>
            <w:sz w:val="28"/>
            <w:szCs w:val="28"/>
            <w:lang w:val="kk-KZ"/>
          </w:rPr>
          <m:t>θ</m:t>
        </m:r>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enc</m:t>
            </m:r>
          </m:sub>
        </m:sSub>
        <m:r>
          <w:rPr>
            <w:rFonts w:ascii="Cambria Math" w:hAnsi="Cambria Math"/>
            <w:sz w:val="28"/>
            <w:szCs w:val="28"/>
            <w:vertAlign w:val="subscript"/>
            <w:lang w:val="kk-KZ"/>
          </w:rPr>
          <m:t>(</m:t>
        </m:r>
        <m:r>
          <w:rPr>
            <w:rFonts w:ascii="Cambria Math" w:hAnsi="Cambria Math"/>
            <w:sz w:val="28"/>
            <w:szCs w:val="28"/>
            <w:lang w:val="kk-KZ"/>
          </w:rPr>
          <m:t>x)</m:t>
        </m:r>
        <m:sSup>
          <m:sSupPr>
            <m:ctrlPr>
              <w:rPr>
                <w:rFonts w:ascii="Cambria Math" w:hAnsi="Cambria Math"/>
                <w:i/>
                <w:sz w:val="28"/>
                <w:szCs w:val="28"/>
                <w:lang w:val="kk-KZ"/>
              </w:rPr>
            </m:ctrlPr>
          </m:sSupPr>
          <m:e>
            <m:r>
              <w:rPr>
                <w:rFonts w:ascii="Cambria Math" w:hAnsi="Cambria Math"/>
                <w:sz w:val="28"/>
                <w:szCs w:val="28"/>
                <w:lang w:val="kk-KZ"/>
              </w:rPr>
              <m:t>|0</m:t>
            </m:r>
            <m:r>
              <w:rPr>
                <w:rFonts w:ascii="Cambria Math" w:hAnsi="Cambria Math" w:cs="Cambria Math"/>
                <w:sz w:val="28"/>
                <w:szCs w:val="28"/>
                <w:lang w:val="kk-KZ"/>
              </w:rPr>
              <m:t>⟩</m:t>
            </m:r>
          </m:e>
          <m:sup>
            <m:r>
              <w:rPr>
                <w:rFonts w:ascii="Cambria Math" w:hAnsi="Cambria Math" w:cs="Cambria Math"/>
                <w:sz w:val="28"/>
                <w:szCs w:val="28"/>
                <w:lang w:val="kk-KZ"/>
              </w:rPr>
              <m:t>⊗</m:t>
            </m:r>
            <m:r>
              <w:rPr>
                <w:rFonts w:ascii="Cambria Math" w:hAnsi="Cambria Math"/>
                <w:sz w:val="28"/>
                <w:szCs w:val="28"/>
                <w:lang w:val="kk-KZ"/>
              </w:rPr>
              <m:t>n</m:t>
            </m:r>
          </m:sup>
        </m:sSup>
      </m:oMath>
      <w:r w:rsidRPr="00854621">
        <w:rPr>
          <w:sz w:val="28"/>
          <w:szCs w:val="28"/>
          <w:lang w:val="kk-KZ"/>
        </w:rPr>
        <w:t xml:space="preserve"> арқылы берілді, шығын функциялары NLL және MSE ретінде ұсынылды. Бұл формализм гибридті архитектураларды бірыңғай математикалық шеңберде сипаттауға мүмкіндік береді.</w:t>
      </w:r>
    </w:p>
    <w:p w14:paraId="006EEFE1" w14:textId="05F4D29C" w:rsidR="00815474" w:rsidRPr="00854621" w:rsidRDefault="00815474" w:rsidP="009A1211">
      <w:pPr>
        <w:ind w:firstLine="720"/>
        <w:jc w:val="both"/>
        <w:rPr>
          <w:sz w:val="28"/>
          <w:szCs w:val="28"/>
          <w:lang w:val="kk-KZ"/>
        </w:rPr>
      </w:pPr>
      <w:r w:rsidRPr="00854621">
        <w:rPr>
          <w:sz w:val="28"/>
          <w:szCs w:val="28"/>
          <w:lang w:val="kk-KZ"/>
        </w:rPr>
        <w:t xml:space="preserve">Екінші. Деректерді кодтау тәсілі </w:t>
      </w:r>
      <w:r w:rsidR="002E7D9E" w:rsidRPr="00854621">
        <w:rPr>
          <w:sz w:val="28"/>
          <w:szCs w:val="28"/>
          <w:lang w:val="kk-KZ"/>
        </w:rPr>
        <w:t>-</w:t>
      </w:r>
      <w:r w:rsidRPr="00854621">
        <w:rPr>
          <w:sz w:val="28"/>
          <w:szCs w:val="28"/>
          <w:lang w:val="kk-KZ"/>
        </w:rPr>
        <w:t xml:space="preserve"> QNN тиімділігінің негізгі факторы. Бұрыштық кодтау іске асыру қарапайымдылығы мен аз схема тереңдігімен ерекшеленіп, NISQ дәуіріне ең жарамды тәсіл болып табылады. Үйренетін бұрыштық кодтау кубит санын O(N)-дан O(</w:t>
      </w:r>
      <w:proofErr w:type="spellStart"/>
      <w:r w:rsidRPr="00854621">
        <w:rPr>
          <w:sz w:val="28"/>
          <w:szCs w:val="28"/>
          <w:lang w:val="kk-KZ"/>
        </w:rPr>
        <w:t>log₂N</w:t>
      </w:r>
      <w:proofErr w:type="spellEnd"/>
      <w:r w:rsidRPr="00854621">
        <w:rPr>
          <w:sz w:val="28"/>
          <w:szCs w:val="28"/>
          <w:lang w:val="kk-KZ"/>
        </w:rPr>
        <w:t>)-</w:t>
      </w:r>
      <w:proofErr w:type="spellStart"/>
      <w:r w:rsidRPr="00854621">
        <w:rPr>
          <w:sz w:val="28"/>
          <w:szCs w:val="28"/>
          <w:lang w:val="kk-KZ"/>
        </w:rPr>
        <w:t>ге</w:t>
      </w:r>
      <w:proofErr w:type="spellEnd"/>
      <w:r w:rsidRPr="00854621">
        <w:rPr>
          <w:sz w:val="28"/>
          <w:szCs w:val="28"/>
          <w:lang w:val="kk-KZ"/>
        </w:rPr>
        <w:t xml:space="preserve"> дейін азайтады. Амплитудалық кодтау теориялық тұрғыдан тиімді, бірақ күрделі схема дайындығын талап етеді.</w:t>
      </w:r>
    </w:p>
    <w:p w14:paraId="3AF54B8D" w14:textId="77777777" w:rsidR="00815474" w:rsidRPr="00854621" w:rsidRDefault="00815474" w:rsidP="009A1211">
      <w:pPr>
        <w:ind w:firstLine="720"/>
        <w:jc w:val="both"/>
        <w:rPr>
          <w:sz w:val="28"/>
          <w:szCs w:val="28"/>
          <w:lang w:val="kk-KZ"/>
        </w:rPr>
      </w:pPr>
      <w:r w:rsidRPr="00854621">
        <w:rPr>
          <w:sz w:val="28"/>
          <w:szCs w:val="28"/>
          <w:lang w:val="kk-KZ"/>
        </w:rPr>
        <w:t xml:space="preserve">Үшінші. PQC архитектурасы </w:t>
      </w:r>
      <w:proofErr w:type="spellStart"/>
      <w:r w:rsidRPr="00854621">
        <w:rPr>
          <w:sz w:val="28"/>
          <w:szCs w:val="28"/>
          <w:lang w:val="kk-KZ"/>
        </w:rPr>
        <w:t>экспрессивтілік</w:t>
      </w:r>
      <w:proofErr w:type="spellEnd"/>
      <w:r w:rsidRPr="00854621">
        <w:rPr>
          <w:sz w:val="28"/>
          <w:szCs w:val="28"/>
          <w:lang w:val="kk-KZ"/>
        </w:rPr>
        <w:t xml:space="preserve"> пен шу төзімділігі арасындағы теңдікті сақтауы тиіс. HEA және TTN </w:t>
      </w:r>
      <w:proofErr w:type="spellStart"/>
      <w:r w:rsidRPr="00854621">
        <w:rPr>
          <w:sz w:val="28"/>
          <w:szCs w:val="28"/>
          <w:lang w:val="kk-KZ"/>
        </w:rPr>
        <w:t>ansatz</w:t>
      </w:r>
      <w:proofErr w:type="spellEnd"/>
      <w:r w:rsidRPr="00854621">
        <w:rPr>
          <w:sz w:val="28"/>
          <w:szCs w:val="28"/>
          <w:lang w:val="kk-KZ"/>
        </w:rPr>
        <w:t xml:space="preserve"> QCNN-де ең жиі қолданылатын архитектуралар болып табылады. Схема тереңдігі мен кубит саны артқан сайын </w:t>
      </w:r>
      <w:proofErr w:type="spellStart"/>
      <w:r w:rsidRPr="00854621">
        <w:rPr>
          <w:sz w:val="28"/>
          <w:szCs w:val="28"/>
          <w:lang w:val="kk-KZ"/>
        </w:rPr>
        <w:t>барент</w:t>
      </w:r>
      <w:proofErr w:type="spellEnd"/>
      <w:r w:rsidRPr="00854621">
        <w:rPr>
          <w:sz w:val="28"/>
          <w:szCs w:val="28"/>
          <w:lang w:val="kk-KZ"/>
        </w:rPr>
        <w:t xml:space="preserve"> үстірті мәселесі күшейеді.</w:t>
      </w:r>
    </w:p>
    <w:p w14:paraId="6F603EA2" w14:textId="46D5151C" w:rsidR="00815474" w:rsidRPr="00854621" w:rsidRDefault="00815474" w:rsidP="009A1211">
      <w:pPr>
        <w:ind w:firstLine="720"/>
        <w:jc w:val="both"/>
        <w:rPr>
          <w:sz w:val="28"/>
          <w:szCs w:val="28"/>
          <w:lang w:val="kk-KZ"/>
        </w:rPr>
      </w:pPr>
      <w:r w:rsidRPr="00854621">
        <w:rPr>
          <w:sz w:val="28"/>
          <w:szCs w:val="28"/>
          <w:lang w:val="kk-KZ"/>
        </w:rPr>
        <w:lastRenderedPageBreak/>
        <w:t>Төртінші. VQA-</w:t>
      </w:r>
      <w:proofErr w:type="spellStart"/>
      <w:r w:rsidRPr="00854621">
        <w:rPr>
          <w:sz w:val="28"/>
          <w:szCs w:val="28"/>
          <w:lang w:val="kk-KZ"/>
        </w:rPr>
        <w:t>лар</w:t>
      </w:r>
      <w:proofErr w:type="spellEnd"/>
      <w:r w:rsidRPr="00854621">
        <w:rPr>
          <w:sz w:val="28"/>
          <w:szCs w:val="28"/>
          <w:lang w:val="kk-KZ"/>
        </w:rPr>
        <w:t xml:space="preserve"> NISQ дәуіріне бейімделген, аз тереңдікті схемалармен жұмыс жасайтын тиімді алгоритмдер. VQE, QAOA және QNN (VQC-негізді) </w:t>
      </w:r>
      <w:r w:rsidR="002E7D9E" w:rsidRPr="00854621">
        <w:rPr>
          <w:sz w:val="28"/>
          <w:szCs w:val="28"/>
          <w:lang w:val="kk-KZ"/>
        </w:rPr>
        <w:t>-</w:t>
      </w:r>
      <w:r w:rsidRPr="00854621">
        <w:rPr>
          <w:sz w:val="28"/>
          <w:szCs w:val="28"/>
          <w:lang w:val="kk-KZ"/>
        </w:rPr>
        <w:t xml:space="preserve"> осы тараптан маңызды үш нұсқа. Кескін тану үшін VQC-негізді QNN </w:t>
      </w:r>
      <w:r w:rsidR="002E7D9E" w:rsidRPr="00854621">
        <w:rPr>
          <w:sz w:val="28"/>
          <w:szCs w:val="28"/>
          <w:lang w:val="kk-KZ"/>
        </w:rPr>
        <w:t>-</w:t>
      </w:r>
      <w:r w:rsidRPr="00854621">
        <w:rPr>
          <w:sz w:val="28"/>
          <w:szCs w:val="28"/>
          <w:lang w:val="kk-KZ"/>
        </w:rPr>
        <w:t xml:space="preserve"> ең тиімді таңдау.</w:t>
      </w:r>
    </w:p>
    <w:p w14:paraId="5A4FAD0F" w14:textId="2166DDE9" w:rsidR="00815474" w:rsidRPr="00854621" w:rsidRDefault="00815474" w:rsidP="009A1211">
      <w:pPr>
        <w:ind w:firstLine="720"/>
        <w:jc w:val="both"/>
        <w:rPr>
          <w:sz w:val="28"/>
          <w:szCs w:val="28"/>
          <w:lang w:val="kk-KZ"/>
        </w:rPr>
      </w:pPr>
      <w:r w:rsidRPr="00854621">
        <w:rPr>
          <w:sz w:val="28"/>
          <w:szCs w:val="28"/>
          <w:lang w:val="kk-KZ"/>
        </w:rPr>
        <w:t xml:space="preserve">Бесінші. Параметр ауысу ережесі </w:t>
      </w:r>
      <w:r w:rsidR="002E7D9E" w:rsidRPr="00854621">
        <w:rPr>
          <w:sz w:val="28"/>
          <w:szCs w:val="28"/>
          <w:lang w:val="kk-KZ"/>
        </w:rPr>
        <w:t>-</w:t>
      </w:r>
      <w:r w:rsidRPr="00854621">
        <w:rPr>
          <w:sz w:val="28"/>
          <w:szCs w:val="28"/>
          <w:lang w:val="kk-KZ"/>
        </w:rPr>
        <w:t xml:space="preserve"> кванттық аппаратта тікелей іске асырылатын, аналитикалық дәл градиент есептейтін стандартты тәсіл. </w:t>
      </w:r>
      <w:proofErr w:type="spellStart"/>
      <w:r w:rsidRPr="00854621">
        <w:rPr>
          <w:sz w:val="28"/>
          <w:szCs w:val="28"/>
          <w:lang w:val="kk-KZ"/>
        </w:rPr>
        <w:t>Adam</w:t>
      </w:r>
      <w:proofErr w:type="spellEnd"/>
      <w:r w:rsidRPr="00854621">
        <w:rPr>
          <w:sz w:val="28"/>
          <w:szCs w:val="28"/>
          <w:lang w:val="kk-KZ"/>
        </w:rPr>
        <w:t xml:space="preserve"> </w:t>
      </w:r>
      <w:proofErr w:type="spellStart"/>
      <w:r w:rsidRPr="00854621">
        <w:rPr>
          <w:sz w:val="28"/>
          <w:szCs w:val="28"/>
          <w:lang w:val="kk-KZ"/>
        </w:rPr>
        <w:t>оптимизациялаушысымен</w:t>
      </w:r>
      <w:proofErr w:type="spellEnd"/>
      <w:r w:rsidRPr="00854621">
        <w:rPr>
          <w:sz w:val="28"/>
          <w:szCs w:val="28"/>
          <w:lang w:val="kk-KZ"/>
        </w:rPr>
        <w:t xml:space="preserve"> бірлесе қолданғанда, PSR гибридті QML жүйелерінде тиімді жинақталуды қамтамасыз етеді.</w:t>
      </w:r>
    </w:p>
    <w:p w14:paraId="3DAEFAFB" w14:textId="529B9C71" w:rsidR="00815474" w:rsidRPr="00854621" w:rsidRDefault="00815474" w:rsidP="009A1211">
      <w:pPr>
        <w:ind w:firstLine="720"/>
        <w:jc w:val="both"/>
        <w:rPr>
          <w:sz w:val="28"/>
          <w:szCs w:val="28"/>
          <w:lang w:val="kk-KZ"/>
        </w:rPr>
      </w:pPr>
      <w:r w:rsidRPr="00854621">
        <w:rPr>
          <w:sz w:val="28"/>
          <w:szCs w:val="28"/>
          <w:lang w:val="kk-KZ"/>
        </w:rPr>
        <w:t xml:space="preserve">Осы тарауда қалыптасқан теориялық база диссертацияның келесі бөліктерінде </w:t>
      </w:r>
      <w:r w:rsidR="002E7D9E" w:rsidRPr="00854621">
        <w:rPr>
          <w:sz w:val="28"/>
          <w:szCs w:val="28"/>
          <w:lang w:val="kk-KZ"/>
        </w:rPr>
        <w:t>-</w:t>
      </w:r>
      <w:r w:rsidRPr="00854621">
        <w:rPr>
          <w:sz w:val="28"/>
          <w:szCs w:val="28"/>
          <w:lang w:val="kk-KZ"/>
        </w:rPr>
        <w:t xml:space="preserve"> гибридті кванттық-классикалық алгоритмдерді іске асыру мен эксперименттік зерттеуде </w:t>
      </w:r>
      <w:r w:rsidR="002E7D9E" w:rsidRPr="00854621">
        <w:rPr>
          <w:sz w:val="28"/>
          <w:szCs w:val="28"/>
          <w:lang w:val="kk-KZ"/>
        </w:rPr>
        <w:t>-</w:t>
      </w:r>
      <w:r w:rsidRPr="00854621">
        <w:rPr>
          <w:sz w:val="28"/>
          <w:szCs w:val="28"/>
          <w:lang w:val="kk-KZ"/>
        </w:rPr>
        <w:t xml:space="preserve"> тікелей пайдаланылатын болады. Бейнелерді тануда кванттық артықшылықты максималды деңгейде пайдалану үшін кодтау тәсілін, PQC архитектурасын және </w:t>
      </w:r>
      <w:proofErr w:type="spellStart"/>
      <w:r w:rsidRPr="00854621">
        <w:rPr>
          <w:sz w:val="28"/>
          <w:szCs w:val="28"/>
          <w:lang w:val="kk-KZ"/>
        </w:rPr>
        <w:t>оптимизациялау</w:t>
      </w:r>
      <w:proofErr w:type="spellEnd"/>
      <w:r w:rsidRPr="00854621">
        <w:rPr>
          <w:sz w:val="28"/>
          <w:szCs w:val="28"/>
          <w:lang w:val="kk-KZ"/>
        </w:rPr>
        <w:t xml:space="preserve"> стратегиясын кешенді оңтайландыру қажет.</w:t>
      </w:r>
    </w:p>
    <w:p w14:paraId="7CDF438D" w14:textId="77777777" w:rsidR="00815474" w:rsidRPr="00854621" w:rsidRDefault="00815474" w:rsidP="009A1211">
      <w:pPr>
        <w:rPr>
          <w:sz w:val="28"/>
          <w:szCs w:val="28"/>
          <w:lang w:val="kk-KZ"/>
        </w:rPr>
      </w:pPr>
    </w:p>
    <w:p w14:paraId="57AFF3CF" w14:textId="03C7C828" w:rsidR="00332664" w:rsidRPr="00854621" w:rsidRDefault="00332664" w:rsidP="009A1211">
      <w:pPr>
        <w:pStyle w:val="NormalWeb"/>
        <w:spacing w:before="0" w:beforeAutospacing="0" w:after="0" w:afterAutospacing="0"/>
        <w:jc w:val="both"/>
        <w:rPr>
          <w:sz w:val="28"/>
          <w:szCs w:val="28"/>
          <w:lang w:val="kk-KZ"/>
        </w:rPr>
      </w:pPr>
    </w:p>
    <w:p w14:paraId="3E1E5E0E" w14:textId="00BFF1A0" w:rsidR="00886CA2" w:rsidRPr="00854621" w:rsidRDefault="00886CA2" w:rsidP="009A1211">
      <w:pPr>
        <w:pStyle w:val="NormalWeb"/>
        <w:spacing w:before="0" w:beforeAutospacing="0" w:after="0" w:afterAutospacing="0"/>
        <w:jc w:val="both"/>
        <w:rPr>
          <w:sz w:val="28"/>
          <w:szCs w:val="28"/>
          <w:lang w:val="kk-KZ"/>
        </w:rPr>
      </w:pPr>
      <w:r w:rsidRPr="00854621">
        <w:rPr>
          <w:sz w:val="28"/>
          <w:szCs w:val="28"/>
          <w:lang w:val="kk-KZ"/>
        </w:rPr>
        <w:br w:type="page"/>
      </w:r>
    </w:p>
    <w:p w14:paraId="55181BA7" w14:textId="634E17D3" w:rsidR="00053F2D" w:rsidRPr="00854621" w:rsidRDefault="00F96A53" w:rsidP="009A1211">
      <w:pPr>
        <w:pStyle w:val="Heading1"/>
        <w:spacing w:before="0" w:after="0"/>
        <w:ind w:firstLine="709"/>
        <w:jc w:val="both"/>
        <w:rPr>
          <w:rFonts w:ascii="Times New Roman" w:hAnsi="Times New Roman" w:cs="Times New Roman"/>
          <w:b/>
          <w:bCs/>
          <w:color w:val="000000" w:themeColor="text1"/>
          <w:sz w:val="28"/>
          <w:szCs w:val="28"/>
          <w:lang w:val="kk-KZ"/>
        </w:rPr>
      </w:pPr>
      <w:bookmarkStart w:id="15" w:name="_Toc228269456"/>
      <w:r w:rsidRPr="00854621">
        <w:rPr>
          <w:rFonts w:ascii="Times New Roman" w:hAnsi="Times New Roman" w:cs="Times New Roman"/>
          <w:b/>
          <w:bCs/>
          <w:color w:val="000000" w:themeColor="text1"/>
          <w:sz w:val="28"/>
          <w:szCs w:val="28"/>
          <w:lang w:val="kk-KZ"/>
        </w:rPr>
        <w:lastRenderedPageBreak/>
        <w:t>3</w:t>
      </w:r>
      <w:r w:rsidR="00053F2D" w:rsidRPr="00854621">
        <w:rPr>
          <w:rFonts w:ascii="Times New Roman" w:hAnsi="Times New Roman" w:cs="Times New Roman"/>
          <w:b/>
          <w:bCs/>
          <w:color w:val="000000" w:themeColor="text1"/>
          <w:sz w:val="28"/>
          <w:szCs w:val="28"/>
          <w:lang w:val="kk-KZ"/>
        </w:rPr>
        <w:t xml:space="preserve"> </w:t>
      </w:r>
      <w:r w:rsidR="001A534F" w:rsidRPr="00854621">
        <w:rPr>
          <w:rFonts w:ascii="Times New Roman" w:hAnsi="Times New Roman" w:cs="Times New Roman"/>
          <w:b/>
          <w:bCs/>
          <w:color w:val="000000" w:themeColor="text1"/>
          <w:sz w:val="28"/>
          <w:szCs w:val="28"/>
          <w:lang w:val="kk-KZ"/>
        </w:rPr>
        <w:t>ГИБРИДТІ КВАНТТЫҚ-КЛАССИКАЛЫҚ НЕЙРОНДЫҚ ЖЕЛІ АРХИТЕКТУРАСЫН ӘЗІРЛЕУ</w:t>
      </w:r>
      <w:bookmarkEnd w:id="15"/>
    </w:p>
    <w:p w14:paraId="72F06957" w14:textId="521ACECA" w:rsidR="00DA36D1" w:rsidRPr="00854621" w:rsidRDefault="00565481" w:rsidP="009A1211">
      <w:pPr>
        <w:pStyle w:val="NormalWeb"/>
        <w:spacing w:before="0" w:beforeAutospacing="0" w:after="0" w:afterAutospacing="0"/>
        <w:jc w:val="both"/>
        <w:rPr>
          <w:sz w:val="28"/>
          <w:szCs w:val="28"/>
          <w:lang w:val="kk-KZ"/>
        </w:rPr>
      </w:pPr>
      <w:r w:rsidRPr="00854621">
        <w:rPr>
          <w:sz w:val="28"/>
          <w:szCs w:val="28"/>
          <w:lang w:val="kk-KZ"/>
        </w:rPr>
        <w:t xml:space="preserve"> </w:t>
      </w:r>
    </w:p>
    <w:p w14:paraId="17339E9A" w14:textId="32E862F6" w:rsidR="001A534F" w:rsidRPr="00854621" w:rsidRDefault="001A534F" w:rsidP="009A1211">
      <w:pPr>
        <w:pStyle w:val="Heading2"/>
        <w:spacing w:before="0" w:after="0"/>
        <w:ind w:firstLine="709"/>
        <w:rPr>
          <w:rFonts w:ascii="Times New Roman" w:hAnsi="Times New Roman" w:cs="Times New Roman"/>
          <w:color w:val="000000" w:themeColor="text1"/>
          <w:sz w:val="28"/>
          <w:szCs w:val="28"/>
          <w:lang w:val="kk-KZ"/>
        </w:rPr>
      </w:pPr>
      <w:bookmarkStart w:id="16" w:name="_Toc228269457"/>
      <w:r w:rsidRPr="00854621">
        <w:rPr>
          <w:rFonts w:ascii="Times New Roman" w:eastAsia="Times New Roman" w:hAnsi="Times New Roman" w:cs="Times New Roman"/>
          <w:b/>
          <w:bCs/>
          <w:color w:val="000000" w:themeColor="text1"/>
          <w:sz w:val="28"/>
          <w:szCs w:val="28"/>
          <w:lang w:val="kk-KZ"/>
        </w:rPr>
        <w:t>3.1 Гибридті кванттық-классикалық желінің архитектурасы</w:t>
      </w:r>
      <w:bookmarkEnd w:id="16"/>
    </w:p>
    <w:p w14:paraId="32583883" w14:textId="1D4244F8" w:rsidR="001A534F"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 xml:space="preserve">Гибридті кванттық-классикалық нейрондық желі </w:t>
      </w:r>
      <w:r w:rsidR="002E7D9E" w:rsidRPr="00854621">
        <w:rPr>
          <w:color w:val="000000" w:themeColor="text1"/>
          <w:sz w:val="28"/>
          <w:szCs w:val="28"/>
          <w:lang w:val="kk-KZ"/>
        </w:rPr>
        <w:t>-</w:t>
      </w:r>
      <w:r w:rsidRPr="00854621">
        <w:rPr>
          <w:color w:val="000000" w:themeColor="text1"/>
          <w:sz w:val="28"/>
          <w:szCs w:val="28"/>
          <w:lang w:val="kk-KZ"/>
        </w:rPr>
        <w:t xml:space="preserve"> кванттық есептеу мен классикалық терең оқытуды біріктіретін архитектура</w:t>
      </w:r>
      <w:r w:rsidR="002C4C27" w:rsidRPr="00854621">
        <w:rPr>
          <w:color w:val="000000" w:themeColor="text1"/>
          <w:sz w:val="28"/>
          <w:szCs w:val="28"/>
          <w:lang w:val="kk-KZ"/>
        </w:rPr>
        <w:t xml:space="preserve"> [56]</w:t>
      </w:r>
      <w:r w:rsidRPr="00854621">
        <w:rPr>
          <w:color w:val="000000" w:themeColor="text1"/>
          <w:sz w:val="28"/>
          <w:szCs w:val="28"/>
          <w:lang w:val="kk-KZ"/>
        </w:rPr>
        <w:t>. Бұл тәсіл кванттық жүйелердің артықшылықтарын (суперпозиция, шатасу) классикалық желілердің жоғары оңтайландыру икемділігімен үйлестіреді.</w:t>
      </w:r>
    </w:p>
    <w:p w14:paraId="48B6D825" w14:textId="4D2A6314" w:rsidR="00016363" w:rsidRPr="00854621" w:rsidRDefault="00016363" w:rsidP="00016363">
      <w:pPr>
        <w:ind w:firstLine="720"/>
        <w:jc w:val="both"/>
        <w:rPr>
          <w:color w:val="000000" w:themeColor="text1"/>
          <w:sz w:val="28"/>
          <w:szCs w:val="28"/>
          <w:lang w:val="kk-KZ"/>
        </w:rPr>
      </w:pPr>
      <w:r w:rsidRPr="00854621">
        <w:rPr>
          <w:color w:val="000000" w:themeColor="text1"/>
          <w:sz w:val="28"/>
          <w:szCs w:val="28"/>
          <w:lang w:val="kk-KZ"/>
        </w:rPr>
        <w:t>Ұсынылған архитектура MNIST деректер жиынындағы кескіндерді жіктеуге арналған гибридті кванттық-классикалық нейрондық желіні жүзеге асырады.</w:t>
      </w:r>
      <w:r w:rsidR="00A96BC9" w:rsidRPr="00854621">
        <w:rPr>
          <w:color w:val="000000" w:themeColor="text1"/>
          <w:sz w:val="28"/>
          <w:szCs w:val="28"/>
          <w:lang w:val="kk-KZ"/>
        </w:rPr>
        <w:t xml:space="preserve"> 13-суретте көрсетілгендей,</w:t>
      </w:r>
      <w:r w:rsidRPr="00854621">
        <w:rPr>
          <w:color w:val="000000" w:themeColor="text1"/>
          <w:sz w:val="28"/>
          <w:szCs w:val="28"/>
          <w:lang w:val="kk-KZ"/>
        </w:rPr>
        <w:t xml:space="preserve"> </w:t>
      </w:r>
      <w:r w:rsidR="00A96BC9" w:rsidRPr="00854621">
        <w:rPr>
          <w:color w:val="000000" w:themeColor="text1"/>
          <w:sz w:val="28"/>
          <w:szCs w:val="28"/>
          <w:lang w:val="kk-KZ"/>
        </w:rPr>
        <w:t>к</w:t>
      </w:r>
      <w:r w:rsidRPr="00854621">
        <w:rPr>
          <w:color w:val="000000" w:themeColor="text1"/>
          <w:sz w:val="28"/>
          <w:szCs w:val="28"/>
          <w:lang w:val="kk-KZ"/>
        </w:rPr>
        <w:t>іріс қабаты 28×28 пиксель өлшеміндегі кескіндерді жазық (</w:t>
      </w:r>
      <w:proofErr w:type="spellStart"/>
      <w:r w:rsidRPr="00854621">
        <w:rPr>
          <w:color w:val="000000" w:themeColor="text1"/>
          <w:sz w:val="28"/>
          <w:szCs w:val="28"/>
          <w:lang w:val="kk-KZ"/>
        </w:rPr>
        <w:t>бірөлшемді</w:t>
      </w:r>
      <w:proofErr w:type="spellEnd"/>
      <w:r w:rsidRPr="00854621">
        <w:rPr>
          <w:color w:val="000000" w:themeColor="text1"/>
          <w:sz w:val="28"/>
          <w:szCs w:val="28"/>
          <w:lang w:val="kk-KZ"/>
        </w:rPr>
        <w:t>) түрінде қабылдайды, содан кейін деректер белгілерді бөліп алу блогына (</w:t>
      </w:r>
      <w:proofErr w:type="spellStart"/>
      <w:r w:rsidRPr="00854621">
        <w:rPr>
          <w:color w:val="000000" w:themeColor="text1"/>
          <w:sz w:val="28"/>
          <w:szCs w:val="28"/>
          <w:lang w:val="kk-KZ"/>
        </w:rPr>
        <w:t>Feature</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Maps</w:t>
      </w:r>
      <w:proofErr w:type="spellEnd"/>
      <w:r w:rsidRPr="00854621">
        <w:rPr>
          <w:color w:val="000000" w:themeColor="text1"/>
          <w:sz w:val="28"/>
          <w:szCs w:val="28"/>
          <w:lang w:val="kk-KZ"/>
        </w:rPr>
        <w:t xml:space="preserve">) жіберіледі. Бұл блок, әдетте, </w:t>
      </w:r>
      <w:r w:rsidR="00DB02B0" w:rsidRPr="00854621">
        <w:rPr>
          <w:color w:val="000000" w:themeColor="text1"/>
          <w:sz w:val="28"/>
          <w:szCs w:val="28"/>
          <w:lang w:val="kk-KZ"/>
        </w:rPr>
        <w:t>конволюциялық</w:t>
      </w:r>
      <w:r w:rsidRPr="00854621">
        <w:rPr>
          <w:color w:val="000000" w:themeColor="text1"/>
          <w:sz w:val="28"/>
          <w:szCs w:val="28"/>
          <w:lang w:val="kk-KZ"/>
        </w:rPr>
        <w:t xml:space="preserve"> операцияларға негізделген. </w:t>
      </w:r>
      <w:r w:rsidR="00DB02B0" w:rsidRPr="00854621">
        <w:rPr>
          <w:color w:val="000000" w:themeColor="text1"/>
          <w:sz w:val="28"/>
          <w:szCs w:val="28"/>
          <w:lang w:val="kk-KZ"/>
        </w:rPr>
        <w:t>Конволюциялық</w:t>
      </w:r>
      <w:r w:rsidRPr="00854621">
        <w:rPr>
          <w:color w:val="000000" w:themeColor="text1"/>
          <w:sz w:val="28"/>
          <w:szCs w:val="28"/>
          <w:lang w:val="kk-KZ"/>
        </w:rPr>
        <w:t xml:space="preserve"> қабат кескіннің локальді кеңістіктік ерекшеліктерін </w:t>
      </w:r>
      <w:r w:rsidR="00281293" w:rsidRPr="00854621">
        <w:rPr>
          <w:color w:val="000000" w:themeColor="text1"/>
          <w:sz w:val="28"/>
          <w:szCs w:val="28"/>
          <w:lang w:val="kk-KZ"/>
        </w:rPr>
        <w:t>-</w:t>
      </w:r>
      <w:r w:rsidRPr="00854621">
        <w:rPr>
          <w:color w:val="000000" w:themeColor="text1"/>
          <w:sz w:val="28"/>
          <w:szCs w:val="28"/>
          <w:lang w:val="kk-KZ"/>
        </w:rPr>
        <w:t xml:space="preserve"> жиектерді, текстураларды және геометриялық </w:t>
      </w:r>
      <w:proofErr w:type="spellStart"/>
      <w:r w:rsidRPr="00854621">
        <w:rPr>
          <w:color w:val="000000" w:themeColor="text1"/>
          <w:sz w:val="28"/>
          <w:szCs w:val="28"/>
          <w:lang w:val="kk-KZ"/>
        </w:rPr>
        <w:t>паттерндерді</w:t>
      </w:r>
      <w:proofErr w:type="spellEnd"/>
      <w:r w:rsidRPr="00854621">
        <w:rPr>
          <w:color w:val="000000" w:themeColor="text1"/>
          <w:sz w:val="28"/>
          <w:szCs w:val="28"/>
          <w:lang w:val="kk-KZ"/>
        </w:rPr>
        <w:t xml:space="preserve"> </w:t>
      </w:r>
      <w:r w:rsidR="00281293" w:rsidRPr="00854621">
        <w:rPr>
          <w:color w:val="000000" w:themeColor="text1"/>
          <w:sz w:val="28"/>
          <w:szCs w:val="28"/>
          <w:lang w:val="kk-KZ"/>
        </w:rPr>
        <w:t>-</w:t>
      </w:r>
      <w:r w:rsidRPr="00854621">
        <w:rPr>
          <w:color w:val="000000" w:themeColor="text1"/>
          <w:sz w:val="28"/>
          <w:szCs w:val="28"/>
          <w:lang w:val="kk-KZ"/>
        </w:rPr>
        <w:t xml:space="preserve"> бөліп алып, белгілер карталарының жиынтығын қалыптастырады. Кейін бұл карталар </w:t>
      </w:r>
      <w:proofErr w:type="spellStart"/>
      <w:r w:rsidRPr="00854621">
        <w:rPr>
          <w:color w:val="000000" w:themeColor="text1"/>
          <w:sz w:val="28"/>
          <w:szCs w:val="28"/>
          <w:lang w:val="kk-KZ"/>
        </w:rPr>
        <w:t>Flatten</w:t>
      </w:r>
      <w:proofErr w:type="spellEnd"/>
      <w:r w:rsidRPr="00854621">
        <w:rPr>
          <w:color w:val="000000" w:themeColor="text1"/>
          <w:sz w:val="28"/>
          <w:szCs w:val="28"/>
          <w:lang w:val="kk-KZ"/>
        </w:rPr>
        <w:t xml:space="preserve"> операциясы арқылы тұрақты ұзындықтағы </w:t>
      </w:r>
      <w:proofErr w:type="spellStart"/>
      <w:r w:rsidRPr="00854621">
        <w:rPr>
          <w:color w:val="000000" w:themeColor="text1"/>
          <w:sz w:val="28"/>
          <w:szCs w:val="28"/>
          <w:lang w:val="kk-KZ"/>
        </w:rPr>
        <w:t>бірөлшемді</w:t>
      </w:r>
      <w:proofErr w:type="spellEnd"/>
      <w:r w:rsidRPr="00854621">
        <w:rPr>
          <w:color w:val="000000" w:themeColor="text1"/>
          <w:sz w:val="28"/>
          <w:szCs w:val="28"/>
          <w:lang w:val="kk-KZ"/>
        </w:rPr>
        <w:t xml:space="preserve"> векторға түрлендіріледі.</w:t>
      </w:r>
    </w:p>
    <w:p w14:paraId="7F9EA587" w14:textId="1BD84D38" w:rsidR="00016363" w:rsidRPr="00854621" w:rsidRDefault="00016363" w:rsidP="00016363">
      <w:pPr>
        <w:ind w:firstLine="720"/>
        <w:jc w:val="both"/>
        <w:rPr>
          <w:color w:val="000000" w:themeColor="text1"/>
          <w:sz w:val="28"/>
          <w:szCs w:val="28"/>
          <w:lang w:val="kk-KZ"/>
        </w:rPr>
      </w:pPr>
      <w:r w:rsidRPr="00854621">
        <w:rPr>
          <w:color w:val="000000" w:themeColor="text1"/>
          <w:sz w:val="28"/>
          <w:szCs w:val="28"/>
          <w:lang w:val="kk-KZ"/>
        </w:rPr>
        <w:t xml:space="preserve">Алынған вектор классикалық толық байланысқан қабатқа  беріледі, ол бірнеше </w:t>
      </w:r>
      <w:proofErr w:type="spellStart"/>
      <w:r w:rsidRPr="00854621">
        <w:rPr>
          <w:color w:val="000000" w:themeColor="text1"/>
          <w:sz w:val="28"/>
          <w:szCs w:val="28"/>
          <w:lang w:val="kk-KZ"/>
        </w:rPr>
        <w:t>Dense</w:t>
      </w:r>
      <w:proofErr w:type="spellEnd"/>
      <w:r w:rsidRPr="00854621">
        <w:rPr>
          <w:color w:val="000000" w:themeColor="text1"/>
          <w:sz w:val="28"/>
          <w:szCs w:val="28"/>
          <w:lang w:val="kk-KZ"/>
        </w:rPr>
        <w:t xml:space="preserve">-қабаттардан тұрады және белгілер кеңістігін әрі қарай сығымдау мен түрлендіруді қамтамасыз етеді. Классикалық блоктың шығысында ықшамдалған көрініс қалыптасып, ол архитектураның кванттық бөлігіне беріледі. </w:t>
      </w:r>
      <w:proofErr w:type="spellStart"/>
      <w:r w:rsidRPr="00854621">
        <w:rPr>
          <w:color w:val="000000" w:themeColor="text1"/>
          <w:sz w:val="28"/>
          <w:szCs w:val="28"/>
          <w:lang w:val="kk-KZ"/>
        </w:rPr>
        <w:t>Angle</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Encoding</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Fully-Connected</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Quantum</w:t>
      </w:r>
      <w:proofErr w:type="spellEnd"/>
      <w:r w:rsidRPr="00854621">
        <w:rPr>
          <w:color w:val="000000" w:themeColor="text1"/>
          <w:sz w:val="28"/>
          <w:szCs w:val="28"/>
          <w:lang w:val="kk-KZ"/>
        </w:rPr>
        <w:t xml:space="preserve"> Circuit) блогы бұрыштық кодтауды жүзеге асырады: классикалық вектордың әрбір элементі сәйкес кубиттің айналу бұрышына параметрленген </w:t>
      </w:r>
      <w:r w:rsidRPr="00854621">
        <w:rPr>
          <w:rFonts w:ascii="Cambria Math" w:hAnsi="Cambria Math" w:cs="Cambria Math"/>
          <w:color w:val="000000" w:themeColor="text1"/>
          <w:sz w:val="28"/>
          <w:szCs w:val="28"/>
          <w:lang w:val="kk-KZ"/>
        </w:rPr>
        <w:t>𝑅𝑌</w:t>
      </w:r>
      <w:r w:rsidRPr="00854621">
        <w:rPr>
          <w:color w:val="000000" w:themeColor="text1"/>
          <w:sz w:val="28"/>
          <w:szCs w:val="28"/>
          <w:lang w:val="kk-KZ"/>
        </w:rPr>
        <w:t xml:space="preserve"> немесе </w:t>
      </w:r>
      <w:r w:rsidRPr="00854621">
        <w:rPr>
          <w:rFonts w:ascii="Cambria Math" w:hAnsi="Cambria Math" w:cs="Cambria Math"/>
          <w:color w:val="000000" w:themeColor="text1"/>
          <w:sz w:val="28"/>
          <w:szCs w:val="28"/>
          <w:lang w:val="kk-KZ"/>
        </w:rPr>
        <w:t>𝑅𝑍</w:t>
      </w:r>
      <w:r w:rsidRPr="00854621">
        <w:rPr>
          <w:color w:val="000000" w:themeColor="text1"/>
          <w:sz w:val="28"/>
          <w:szCs w:val="28"/>
          <w:lang w:val="kk-KZ"/>
        </w:rPr>
        <w:t xml:space="preserve"> </w:t>
      </w:r>
      <w:proofErr w:type="spellStart"/>
      <w:r w:rsidR="00692B00" w:rsidRPr="00854621">
        <w:rPr>
          <w:color w:val="000000" w:themeColor="text1"/>
          <w:sz w:val="28"/>
          <w:szCs w:val="28"/>
          <w:lang w:val="kk-KZ"/>
        </w:rPr>
        <w:t>гейттері</w:t>
      </w:r>
      <w:proofErr w:type="spellEnd"/>
      <w:r w:rsidRPr="00854621">
        <w:rPr>
          <w:color w:val="000000" w:themeColor="text1"/>
          <w:sz w:val="28"/>
          <w:szCs w:val="28"/>
          <w:lang w:val="kk-KZ"/>
        </w:rPr>
        <w:t xml:space="preserve"> арқылы бейнеленеді.</w:t>
      </w:r>
    </w:p>
    <w:p w14:paraId="477049BD" w14:textId="51D7B077" w:rsidR="00473ED0" w:rsidRPr="00854621" w:rsidRDefault="00473ED0" w:rsidP="00473ED0">
      <w:pPr>
        <w:jc w:val="both"/>
        <w:rPr>
          <w:color w:val="000000" w:themeColor="text1"/>
          <w:sz w:val="28"/>
          <w:szCs w:val="28"/>
          <w:lang w:val="kk-KZ"/>
        </w:rPr>
      </w:pPr>
    </w:p>
    <w:p w14:paraId="71511524" w14:textId="417FFFE0" w:rsidR="009F20FD" w:rsidRPr="00854621" w:rsidRDefault="00724636" w:rsidP="00016363">
      <w:pPr>
        <w:jc w:val="center"/>
        <w:rPr>
          <w:color w:val="000000" w:themeColor="text1"/>
          <w:sz w:val="28"/>
          <w:szCs w:val="28"/>
        </w:rPr>
      </w:pPr>
      <w:r w:rsidRPr="00854621">
        <w:rPr>
          <w:noProof/>
          <w:color w:val="000000" w:themeColor="text1"/>
          <w:sz w:val="28"/>
          <w:szCs w:val="28"/>
        </w:rPr>
        <w:drawing>
          <wp:inline distT="0" distB="0" distL="0" distR="0" wp14:anchorId="6687FEC7" wp14:editId="7CE832E4">
            <wp:extent cx="6332220" cy="1764665"/>
            <wp:effectExtent l="0" t="0" r="5080" b="635"/>
            <wp:docPr id="15" name="Picture 14" descr="A diagram of a computer&#10;&#10;Description automatically generated">
              <a:extLst xmlns:a="http://schemas.openxmlformats.org/drawingml/2006/main">
                <a:ext uri="{FF2B5EF4-FFF2-40B4-BE49-F238E27FC236}">
                  <a16:creationId xmlns:a16="http://schemas.microsoft.com/office/drawing/2014/main" id="{974A641C-FBF0-320A-DC01-BF97F08231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diagram of a computer&#10;&#10;Description automatically generated">
                      <a:extLst>
                        <a:ext uri="{FF2B5EF4-FFF2-40B4-BE49-F238E27FC236}">
                          <a16:creationId xmlns:a16="http://schemas.microsoft.com/office/drawing/2014/main" id="{974A641C-FBF0-320A-DC01-BF97F08231AB}"/>
                        </a:ext>
                      </a:extLst>
                    </pic:cNvPr>
                    <pic:cNvPicPr>
                      <a:picLocks noChangeAspect="1"/>
                    </pic:cNvPicPr>
                  </pic:nvPicPr>
                  <pic:blipFill>
                    <a:blip r:embed="rId20"/>
                    <a:stretch>
                      <a:fillRect/>
                    </a:stretch>
                  </pic:blipFill>
                  <pic:spPr>
                    <a:xfrm>
                      <a:off x="0" y="0"/>
                      <a:ext cx="6332220" cy="1764665"/>
                    </a:xfrm>
                    <a:prstGeom prst="rect">
                      <a:avLst/>
                    </a:prstGeom>
                  </pic:spPr>
                </pic:pic>
              </a:graphicData>
            </a:graphic>
          </wp:inline>
        </w:drawing>
      </w:r>
    </w:p>
    <w:p w14:paraId="3883C481" w14:textId="037EA07A" w:rsidR="00016363" w:rsidRPr="00854621" w:rsidRDefault="00A73A7B" w:rsidP="00016363">
      <w:pPr>
        <w:jc w:val="center"/>
        <w:rPr>
          <w:color w:val="000000" w:themeColor="text1"/>
          <w:sz w:val="28"/>
          <w:szCs w:val="28"/>
          <w:lang w:val="kk-KZ"/>
        </w:rPr>
      </w:pPr>
      <w:r w:rsidRPr="00854621">
        <w:rPr>
          <w:color w:val="000000" w:themeColor="text1"/>
          <w:sz w:val="28"/>
          <w:szCs w:val="28"/>
        </w:rPr>
        <w:t>1</w:t>
      </w:r>
      <w:r w:rsidR="00140F0A" w:rsidRPr="00854621">
        <w:rPr>
          <w:color w:val="000000" w:themeColor="text1"/>
          <w:sz w:val="28"/>
          <w:szCs w:val="28"/>
        </w:rPr>
        <w:t>3</w:t>
      </w:r>
      <w:r w:rsidR="00016363" w:rsidRPr="00854621">
        <w:rPr>
          <w:color w:val="000000" w:themeColor="text1"/>
          <w:sz w:val="28"/>
          <w:szCs w:val="28"/>
        </w:rPr>
        <w:t>-</w:t>
      </w:r>
      <w:r w:rsidR="00016363" w:rsidRPr="00854621">
        <w:rPr>
          <w:color w:val="000000" w:themeColor="text1"/>
          <w:sz w:val="28"/>
          <w:szCs w:val="28"/>
          <w:lang w:val="kk-KZ"/>
        </w:rPr>
        <w:t>сурет. Гибридті кванттық</w:t>
      </w:r>
      <w:r w:rsidR="00016363" w:rsidRPr="00854621">
        <w:rPr>
          <w:color w:val="000000" w:themeColor="text1"/>
          <w:sz w:val="28"/>
          <w:szCs w:val="28"/>
        </w:rPr>
        <w:t>-</w:t>
      </w:r>
      <w:r w:rsidR="00016363" w:rsidRPr="00854621">
        <w:rPr>
          <w:color w:val="000000" w:themeColor="text1"/>
          <w:sz w:val="28"/>
          <w:szCs w:val="28"/>
          <w:lang w:val="kk-KZ"/>
        </w:rPr>
        <w:t>классикалық нейрондық желі архитектурасы</w:t>
      </w:r>
    </w:p>
    <w:p w14:paraId="5812D65B" w14:textId="77777777" w:rsidR="00016363" w:rsidRPr="00854621" w:rsidRDefault="00016363" w:rsidP="00016363">
      <w:pPr>
        <w:jc w:val="both"/>
        <w:rPr>
          <w:color w:val="000000" w:themeColor="text1"/>
          <w:sz w:val="28"/>
          <w:szCs w:val="28"/>
          <w:lang w:val="kk-KZ"/>
        </w:rPr>
      </w:pPr>
    </w:p>
    <w:p w14:paraId="5ECDB64C" w14:textId="2DAD2D72" w:rsidR="00016363" w:rsidRPr="00854621" w:rsidRDefault="00016363" w:rsidP="00016363">
      <w:pPr>
        <w:ind w:firstLine="720"/>
        <w:jc w:val="both"/>
        <w:rPr>
          <w:color w:val="000000" w:themeColor="text1"/>
          <w:sz w:val="28"/>
          <w:szCs w:val="28"/>
          <w:lang w:val="kk-KZ"/>
        </w:rPr>
      </w:pPr>
      <w:r w:rsidRPr="00854621">
        <w:rPr>
          <w:color w:val="000000" w:themeColor="text1"/>
          <w:sz w:val="28"/>
          <w:szCs w:val="28"/>
          <w:lang w:val="kk-KZ"/>
        </w:rPr>
        <w:t xml:space="preserve">Кванттық қабат (Quantum </w:t>
      </w:r>
      <w:proofErr w:type="spellStart"/>
      <w:r w:rsidRPr="00854621">
        <w:rPr>
          <w:color w:val="000000" w:themeColor="text1"/>
          <w:sz w:val="28"/>
          <w:szCs w:val="28"/>
          <w:lang w:val="kk-KZ"/>
        </w:rPr>
        <w:t>Layer</w:t>
      </w:r>
      <w:proofErr w:type="spellEnd"/>
      <w:r w:rsidRPr="00854621">
        <w:rPr>
          <w:color w:val="000000" w:themeColor="text1"/>
          <w:sz w:val="28"/>
          <w:szCs w:val="28"/>
          <w:lang w:val="kk-KZ"/>
        </w:rPr>
        <w:t xml:space="preserve">) вариациялық айналу </w:t>
      </w:r>
      <w:proofErr w:type="spellStart"/>
      <w:r w:rsidR="00692B00" w:rsidRPr="00854621">
        <w:rPr>
          <w:color w:val="000000" w:themeColor="text1"/>
          <w:sz w:val="28"/>
          <w:szCs w:val="28"/>
          <w:lang w:val="kk-KZ"/>
        </w:rPr>
        <w:t>гейттері</w:t>
      </w:r>
      <w:proofErr w:type="spellEnd"/>
      <w:r w:rsidRPr="00854621">
        <w:rPr>
          <w:color w:val="000000" w:themeColor="text1"/>
          <w:sz w:val="28"/>
          <w:szCs w:val="28"/>
          <w:lang w:val="kk-KZ"/>
        </w:rPr>
        <w:t xml:space="preserve"> мен </w:t>
      </w:r>
      <w:proofErr w:type="spellStart"/>
      <w:r w:rsidRPr="00854621">
        <w:rPr>
          <w:color w:val="000000" w:themeColor="text1"/>
          <w:sz w:val="28"/>
          <w:szCs w:val="28"/>
          <w:lang w:val="kk-KZ"/>
        </w:rPr>
        <w:t>кубиттер</w:t>
      </w:r>
      <w:proofErr w:type="spellEnd"/>
      <w:r w:rsidRPr="00854621">
        <w:rPr>
          <w:color w:val="000000" w:themeColor="text1"/>
          <w:sz w:val="28"/>
          <w:szCs w:val="28"/>
          <w:lang w:val="kk-KZ"/>
        </w:rPr>
        <w:t xml:space="preserve"> арасында </w:t>
      </w:r>
      <w:r w:rsidR="0075290D" w:rsidRPr="00854621">
        <w:rPr>
          <w:color w:val="000000" w:themeColor="text1"/>
          <w:sz w:val="28"/>
          <w:szCs w:val="28"/>
          <w:lang w:val="kk-KZ"/>
        </w:rPr>
        <w:t>шатасуды</w:t>
      </w:r>
      <w:r w:rsidRPr="00854621">
        <w:rPr>
          <w:color w:val="000000" w:themeColor="text1"/>
          <w:sz w:val="28"/>
          <w:szCs w:val="28"/>
          <w:lang w:val="kk-KZ"/>
        </w:rPr>
        <w:t xml:space="preserve"> (</w:t>
      </w:r>
      <w:proofErr w:type="spellStart"/>
      <w:r w:rsidRPr="00854621">
        <w:rPr>
          <w:color w:val="000000" w:themeColor="text1"/>
          <w:sz w:val="28"/>
          <w:szCs w:val="28"/>
          <w:lang w:val="kk-KZ"/>
        </w:rPr>
        <w:t>entanglement</w:t>
      </w:r>
      <w:proofErr w:type="spellEnd"/>
      <w:r w:rsidRPr="00854621">
        <w:rPr>
          <w:color w:val="000000" w:themeColor="text1"/>
          <w:sz w:val="28"/>
          <w:szCs w:val="28"/>
          <w:lang w:val="kk-KZ"/>
        </w:rPr>
        <w:t xml:space="preserve">) қалыптастыратын CNOT </w:t>
      </w:r>
      <w:proofErr w:type="spellStart"/>
      <w:r w:rsidR="00692B00" w:rsidRPr="00854621">
        <w:rPr>
          <w:color w:val="000000" w:themeColor="text1"/>
          <w:sz w:val="28"/>
          <w:szCs w:val="28"/>
          <w:lang w:val="kk-KZ"/>
        </w:rPr>
        <w:t>гейттерінен</w:t>
      </w:r>
      <w:proofErr w:type="spellEnd"/>
      <w:r w:rsidRPr="00854621">
        <w:rPr>
          <w:color w:val="000000" w:themeColor="text1"/>
          <w:sz w:val="28"/>
          <w:szCs w:val="28"/>
          <w:lang w:val="kk-KZ"/>
        </w:rPr>
        <w:t xml:space="preserve"> тұратын толық байланысқан кванттық схеманы қамтиды. </w:t>
      </w:r>
      <w:r w:rsidR="00145095" w:rsidRPr="00854621">
        <w:rPr>
          <w:color w:val="000000" w:themeColor="text1"/>
          <w:sz w:val="28"/>
          <w:szCs w:val="28"/>
          <w:lang w:val="kk-KZ"/>
        </w:rPr>
        <w:t>Шатасу</w:t>
      </w:r>
      <w:r w:rsidRPr="00854621">
        <w:rPr>
          <w:color w:val="000000" w:themeColor="text1"/>
          <w:sz w:val="28"/>
          <w:szCs w:val="28"/>
          <w:lang w:val="kk-KZ"/>
        </w:rPr>
        <w:t xml:space="preserve"> құрылымы толық байланысқан, яғни әрбір кубит басқаларымен өзара әрекеттеседі, бұл кванттық ақпараттың регистр ішінде максималды таралуын қамтамасыз етеді. Кванттық </w:t>
      </w:r>
      <w:r w:rsidRPr="00854621">
        <w:rPr>
          <w:color w:val="000000" w:themeColor="text1"/>
          <w:sz w:val="28"/>
          <w:szCs w:val="28"/>
          <w:lang w:val="kk-KZ"/>
        </w:rPr>
        <w:lastRenderedPageBreak/>
        <w:t>схеманы өлшеуден кейін алынған классикалық мәндер соңғы классикалық толық байланысқан қабатқа (</w:t>
      </w:r>
      <w:proofErr w:type="spellStart"/>
      <w:r w:rsidRPr="00854621">
        <w:rPr>
          <w:color w:val="000000" w:themeColor="text1"/>
          <w:sz w:val="28"/>
          <w:szCs w:val="28"/>
          <w:lang w:val="kk-KZ"/>
        </w:rPr>
        <w:t>Classical</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Hidden</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Layer</w:t>
      </w:r>
      <w:proofErr w:type="spellEnd"/>
      <w:r w:rsidRPr="00854621">
        <w:rPr>
          <w:color w:val="000000" w:themeColor="text1"/>
          <w:sz w:val="28"/>
          <w:szCs w:val="28"/>
          <w:lang w:val="kk-KZ"/>
        </w:rPr>
        <w:t>) беріледі, онда нәтижелер біріктіріл</w:t>
      </w:r>
      <w:r w:rsidR="000A0E7C">
        <w:rPr>
          <w:color w:val="000000" w:themeColor="text1"/>
          <w:sz w:val="28"/>
          <w:szCs w:val="28"/>
          <w:lang w:val="kk-KZ"/>
        </w:rPr>
        <w:t>еді</w:t>
      </w:r>
      <w:r w:rsidRPr="00854621">
        <w:rPr>
          <w:color w:val="000000" w:themeColor="text1"/>
          <w:sz w:val="28"/>
          <w:szCs w:val="28"/>
          <w:lang w:val="kk-KZ"/>
        </w:rPr>
        <w:t>.</w:t>
      </w:r>
    </w:p>
    <w:p w14:paraId="2A4B1CC9" w14:textId="24802097" w:rsidR="009F20FD" w:rsidRPr="00854621" w:rsidRDefault="00016363" w:rsidP="00E2244F">
      <w:pPr>
        <w:ind w:firstLine="720"/>
        <w:jc w:val="both"/>
        <w:rPr>
          <w:color w:val="000000" w:themeColor="text1"/>
          <w:sz w:val="28"/>
          <w:szCs w:val="28"/>
          <w:lang w:val="kk-KZ"/>
        </w:rPr>
      </w:pPr>
      <w:r w:rsidRPr="00854621">
        <w:rPr>
          <w:color w:val="000000" w:themeColor="text1"/>
          <w:sz w:val="28"/>
          <w:szCs w:val="28"/>
          <w:lang w:val="kk-KZ"/>
        </w:rPr>
        <w:t>Шығыс қабаты (</w:t>
      </w:r>
      <w:proofErr w:type="spellStart"/>
      <w:r w:rsidRPr="00854621">
        <w:rPr>
          <w:color w:val="000000" w:themeColor="text1"/>
          <w:sz w:val="28"/>
          <w:szCs w:val="28"/>
          <w:lang w:val="kk-KZ"/>
        </w:rPr>
        <w:t>Output</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Layer</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Softmax</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активация</w:t>
      </w:r>
      <w:proofErr w:type="spellEnd"/>
      <w:r w:rsidRPr="00854621">
        <w:rPr>
          <w:color w:val="000000" w:themeColor="text1"/>
          <w:sz w:val="28"/>
          <w:szCs w:val="28"/>
          <w:lang w:val="kk-KZ"/>
        </w:rPr>
        <w:t xml:space="preserve"> функциясы бар 10 нейроннан тұрады, олар MNIST деректер жиынындағы он цифрлық класқа сәйкес келеді және мақсатты белгінің (</w:t>
      </w:r>
      <w:proofErr w:type="spellStart"/>
      <w:r w:rsidRPr="00854621">
        <w:rPr>
          <w:color w:val="000000" w:themeColor="text1"/>
          <w:sz w:val="28"/>
          <w:szCs w:val="28"/>
          <w:lang w:val="kk-KZ"/>
        </w:rPr>
        <w:t>Target</w:t>
      </w:r>
      <w:proofErr w:type="spellEnd"/>
      <w:r w:rsidRPr="00854621">
        <w:rPr>
          <w:color w:val="000000" w:themeColor="text1"/>
          <w:sz w:val="28"/>
          <w:szCs w:val="28"/>
          <w:lang w:val="kk-KZ"/>
        </w:rPr>
        <w:t xml:space="preserve"> </w:t>
      </w:r>
      <w:proofErr w:type="spellStart"/>
      <w:r w:rsidRPr="00854621">
        <w:rPr>
          <w:color w:val="000000" w:themeColor="text1"/>
          <w:sz w:val="28"/>
          <w:szCs w:val="28"/>
          <w:lang w:val="kk-KZ"/>
        </w:rPr>
        <w:t>Label</w:t>
      </w:r>
      <w:proofErr w:type="spellEnd"/>
      <w:r w:rsidRPr="00854621">
        <w:rPr>
          <w:color w:val="000000" w:themeColor="text1"/>
          <w:sz w:val="28"/>
          <w:szCs w:val="28"/>
          <w:lang w:val="kk-KZ"/>
        </w:rPr>
        <w:t>) соңғы болжамын береді.</w:t>
      </w:r>
    </w:p>
    <w:p w14:paraId="41AE0749" w14:textId="77777777" w:rsidR="00AF06A2" w:rsidRPr="00854621" w:rsidRDefault="00AF06A2" w:rsidP="009A1211">
      <w:pPr>
        <w:ind w:firstLine="720"/>
        <w:jc w:val="both"/>
        <w:rPr>
          <w:color w:val="000000" w:themeColor="text1"/>
          <w:sz w:val="28"/>
          <w:szCs w:val="28"/>
          <w:lang w:val="kk-KZ"/>
        </w:rPr>
      </w:pPr>
    </w:p>
    <w:p w14:paraId="4F266A08" w14:textId="3C1E5F58" w:rsidR="001A534F" w:rsidRPr="00854621" w:rsidRDefault="001A534F" w:rsidP="009A1211">
      <w:pPr>
        <w:pStyle w:val="Heading2"/>
        <w:spacing w:before="0" w:after="0"/>
        <w:ind w:firstLine="720"/>
        <w:rPr>
          <w:rFonts w:ascii="Times New Roman" w:hAnsi="Times New Roman" w:cs="Times New Roman"/>
          <w:color w:val="000000" w:themeColor="text1"/>
          <w:sz w:val="28"/>
          <w:szCs w:val="28"/>
        </w:rPr>
      </w:pPr>
      <w:bookmarkStart w:id="17" w:name="_Toc228269458"/>
      <w:r w:rsidRPr="00854621">
        <w:rPr>
          <w:rFonts w:ascii="Times New Roman" w:eastAsia="Times New Roman" w:hAnsi="Times New Roman" w:cs="Times New Roman"/>
          <w:b/>
          <w:bCs/>
          <w:color w:val="000000" w:themeColor="text1"/>
          <w:sz w:val="28"/>
          <w:szCs w:val="28"/>
          <w:lang w:val="kk-KZ"/>
        </w:rPr>
        <w:t>3.2 Деректерді қайта жүктеу әдісі</w:t>
      </w:r>
      <w:bookmarkEnd w:id="17"/>
      <w:r w:rsidRPr="00854621">
        <w:rPr>
          <w:rFonts w:ascii="Times New Roman" w:eastAsia="Times New Roman" w:hAnsi="Times New Roman" w:cs="Times New Roman"/>
          <w:b/>
          <w:bCs/>
          <w:color w:val="000000" w:themeColor="text1"/>
          <w:sz w:val="28"/>
          <w:szCs w:val="28"/>
          <w:lang w:val="kk-KZ"/>
        </w:rPr>
        <w:t xml:space="preserve"> </w:t>
      </w:r>
    </w:p>
    <w:p w14:paraId="0FBE9EDC" w14:textId="77777777" w:rsidR="001A534F" w:rsidRPr="00854621" w:rsidRDefault="001A534F" w:rsidP="009A1211">
      <w:pPr>
        <w:ind w:firstLine="720"/>
        <w:rPr>
          <w:color w:val="000000" w:themeColor="text1"/>
          <w:lang w:val="kk-KZ"/>
        </w:rPr>
      </w:pPr>
      <w:r w:rsidRPr="00854621">
        <w:rPr>
          <w:b/>
          <w:bCs/>
          <w:color w:val="000000" w:themeColor="text1"/>
          <w:sz w:val="28"/>
          <w:szCs w:val="28"/>
          <w:lang w:val="kk-KZ"/>
        </w:rPr>
        <w:t>3.2.1 Математикалық модель</w:t>
      </w:r>
    </w:p>
    <w:p w14:paraId="1EE10B41" w14:textId="3AD1EEBB" w:rsidR="001A534F"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Деректерді қайта жүктеу әдісі Pérez-Salinas және т.б. ұсынған техника болып табылады</w:t>
      </w:r>
      <w:r w:rsidR="00EE4223" w:rsidRPr="00854621">
        <w:rPr>
          <w:color w:val="000000" w:themeColor="text1"/>
          <w:sz w:val="28"/>
          <w:szCs w:val="28"/>
          <w:lang w:val="kk-KZ"/>
        </w:rPr>
        <w:t xml:space="preserve"> [48]</w:t>
      </w:r>
      <w:r w:rsidRPr="00854621">
        <w:rPr>
          <w:color w:val="000000" w:themeColor="text1"/>
          <w:sz w:val="28"/>
          <w:szCs w:val="28"/>
          <w:lang w:val="kk-KZ"/>
        </w:rPr>
        <w:t>. Бұл тәсіл классикалық деректерді бірнеше рет кванттық күйлерге кодтауға мүмкіндік береді, бұл параметрленген кванттық схеманың экспрессивтілігін айтарлықтай арттырады.</w:t>
      </w:r>
    </w:p>
    <w:p w14:paraId="3A799255" w14:textId="4C84185E" w:rsidR="001A534F"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 xml:space="preserve">x </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Rᵈ кіріс деректері үшін қайта жүктеу схемасы келесіні қолданады:</w:t>
      </w:r>
    </w:p>
    <w:p w14:paraId="74ED0631" w14:textId="77777777" w:rsidR="00AB4A54" w:rsidRPr="00854621" w:rsidRDefault="00AB4A54" w:rsidP="009A1211">
      <w:pPr>
        <w:ind w:firstLine="720"/>
        <w:jc w:val="both"/>
        <w:rPr>
          <w:color w:val="000000" w:themeColor="text1"/>
          <w:sz w:val="28"/>
          <w:szCs w:val="28"/>
          <w:lang w:val="kk-KZ"/>
        </w:rPr>
      </w:pPr>
    </w:p>
    <w:p w14:paraId="64EF98EC" w14:textId="65AE0DB0" w:rsidR="001A534F" w:rsidRPr="00854621" w:rsidRDefault="00000000" w:rsidP="00E47D2F">
      <w:pPr>
        <w:ind w:left="1440"/>
        <w:jc w:val="right"/>
        <w:rPr>
          <w:i/>
          <w:iCs/>
          <w:color w:val="000000" w:themeColor="text1"/>
          <w:sz w:val="28"/>
          <w:szCs w:val="28"/>
          <w:lang w:val="kk-KZ"/>
        </w:rPr>
      </w:pPr>
      <m:oMath>
        <m:sSub>
          <m:sSubPr>
            <m:ctrlPr>
              <w:rPr>
                <w:rFonts w:ascii="Cambria Math" w:hAnsi="Cambria Math"/>
                <w:i/>
              </w:rPr>
            </m:ctrlPr>
          </m:sSubPr>
          <m:e>
            <m:r>
              <w:rPr>
                <w:rFonts w:ascii="Cambria Math" w:hAnsi="Cambria Math"/>
                <w:lang w:val="kk-KZ"/>
              </w:rPr>
              <m:t>U</m:t>
            </m:r>
          </m:e>
          <m:sub>
            <m:r>
              <w:rPr>
                <w:rFonts w:ascii="Cambria Math" w:hAnsi="Cambria Math"/>
                <w:lang w:val="kk-KZ"/>
              </w:rPr>
              <m:t>reup</m:t>
            </m:r>
          </m:sub>
        </m:sSub>
        <m:d>
          <m:dPr>
            <m:ctrlPr>
              <w:rPr>
                <w:rFonts w:ascii="Cambria Math" w:hAnsi="Cambria Math"/>
              </w:rPr>
            </m:ctrlPr>
          </m:dPr>
          <m:e>
            <m:r>
              <w:rPr>
                <w:rFonts w:ascii="Cambria Math" w:hAnsi="Cambria Math"/>
                <w:lang w:val="kk-KZ"/>
              </w:rPr>
              <m:t>x, θ</m:t>
            </m:r>
          </m:e>
        </m:d>
      </m:oMath>
      <w:r w:rsidR="001A534F" w:rsidRPr="00854621">
        <w:rPr>
          <w:color w:val="000000" w:themeColor="text1"/>
          <w:sz w:val="28"/>
          <w:szCs w:val="28"/>
          <w:lang w:val="kk-KZ"/>
        </w:rPr>
        <w:t xml:space="preserve"> = </w:t>
      </w:r>
      <m:oMath>
        <m:nary>
          <m:naryPr>
            <m:chr m:val="∏"/>
            <m:limLoc m:val="subSup"/>
            <m:ctrlPr>
              <w:rPr>
                <w:rFonts w:ascii="Cambria Math" w:hAnsi="Cambria Math"/>
              </w:rPr>
            </m:ctrlPr>
          </m:naryPr>
          <m:sub>
            <m:r>
              <w:rPr>
                <w:rFonts w:ascii="Cambria Math" w:hAnsi="Cambria Math"/>
                <w:lang w:val="kk-KZ"/>
              </w:rPr>
              <m:t>l=1</m:t>
            </m:r>
          </m:sub>
          <m:sup>
            <m:r>
              <w:rPr>
                <w:rFonts w:ascii="Cambria Math" w:hAnsi="Cambria Math"/>
                <w:lang w:val="kk-KZ"/>
              </w:rPr>
              <m:t>L</m:t>
            </m:r>
          </m:sup>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lang w:val="kk-KZ"/>
                      </w:rPr>
                      <m:t xml:space="preserve"> U</m:t>
                    </m:r>
                  </m:e>
                  <m:sub>
                    <m:r>
                      <w:rPr>
                        <w:rFonts w:ascii="Cambria Math" w:hAnsi="Cambria Math"/>
                        <w:lang w:val="kk-KZ"/>
                      </w:rPr>
                      <m:t>ent</m:t>
                    </m:r>
                  </m:sub>
                  <m:sup>
                    <m:r>
                      <w:rPr>
                        <w:rFonts w:ascii="Cambria Math" w:hAnsi="Cambria Math"/>
                        <w:lang w:val="kk-KZ"/>
                      </w:rPr>
                      <m:t>(l)</m:t>
                    </m:r>
                  </m:sup>
                </m:sSubSup>
                <m:nary>
                  <m:naryPr>
                    <m:chr m:val="∏"/>
                    <m:limLoc m:val="subSup"/>
                    <m:ctrlPr>
                      <w:rPr>
                        <w:rFonts w:ascii="Cambria Math" w:hAnsi="Cambria Math"/>
                        <w:i/>
                      </w:rPr>
                    </m:ctrlPr>
                  </m:naryPr>
                  <m:sub>
                    <m:r>
                      <w:rPr>
                        <w:rFonts w:ascii="Cambria Math" w:hAnsi="Cambria Math"/>
                        <w:lang w:val="kk-KZ"/>
                      </w:rPr>
                      <m:t>q=1</m:t>
                    </m:r>
                  </m:sub>
                  <m:sup>
                    <m:r>
                      <w:rPr>
                        <w:rFonts w:ascii="Cambria Math" w:hAnsi="Cambria Math"/>
                        <w:lang w:val="kk-KZ"/>
                      </w:rPr>
                      <m:t>n</m:t>
                    </m:r>
                  </m:sup>
                  <m:e>
                    <m:sSubSup>
                      <m:sSubSupPr>
                        <m:ctrlPr>
                          <w:rPr>
                            <w:rFonts w:ascii="Cambria Math" w:hAnsi="Cambria Math"/>
                            <w:i/>
                          </w:rPr>
                        </m:ctrlPr>
                      </m:sSubSupPr>
                      <m:e>
                        <m:r>
                          <w:rPr>
                            <w:rFonts w:ascii="Cambria Math" w:hAnsi="Cambria Math"/>
                            <w:lang w:val="kk-KZ"/>
                          </w:rPr>
                          <m:t xml:space="preserve"> U</m:t>
                        </m:r>
                      </m:e>
                      <m:sub>
                        <m:r>
                          <w:rPr>
                            <w:rFonts w:ascii="Cambria Math" w:hAnsi="Cambria Math"/>
                            <w:lang w:val="kk-KZ"/>
                          </w:rPr>
                          <m:t>q</m:t>
                        </m:r>
                      </m:sub>
                      <m:sup>
                        <m:r>
                          <w:rPr>
                            <w:rFonts w:ascii="Cambria Math" w:hAnsi="Cambria Math"/>
                            <w:lang w:val="kk-KZ"/>
                          </w:rPr>
                          <m:t>(l)</m:t>
                        </m:r>
                      </m:sup>
                    </m:sSubSup>
                  </m:e>
                </m:nary>
                <m:d>
                  <m:dPr>
                    <m:ctrlPr>
                      <w:rPr>
                        <w:rFonts w:ascii="Cambria Math" w:hAnsi="Cambria Math"/>
                      </w:rPr>
                    </m:ctrlPr>
                  </m:dPr>
                  <m:e>
                    <m:r>
                      <w:rPr>
                        <w:rFonts w:ascii="Cambria Math" w:hAnsi="Cambria Math"/>
                        <w:lang w:val="kk-KZ"/>
                      </w:rPr>
                      <m:t>x, </m:t>
                    </m:r>
                    <m:sSub>
                      <m:sSubPr>
                        <m:ctrlPr>
                          <w:rPr>
                            <w:rFonts w:ascii="Cambria Math" w:hAnsi="Cambria Math"/>
                            <w:i/>
                          </w:rPr>
                        </m:ctrlPr>
                      </m:sSubPr>
                      <m:e>
                        <m:r>
                          <w:rPr>
                            <w:rFonts w:ascii="Cambria Math" w:hAnsi="Cambria Math"/>
                            <w:lang w:val="kk-KZ"/>
                          </w:rPr>
                          <m:t>θ</m:t>
                        </m:r>
                      </m:e>
                      <m:sub>
                        <m:r>
                          <w:rPr>
                            <w:rFonts w:ascii="Cambria Math" w:hAnsi="Cambria Math"/>
                            <w:lang w:val="kk-KZ"/>
                          </w:rPr>
                          <m:t>l</m:t>
                        </m:r>
                      </m:sub>
                    </m:sSub>
                  </m:e>
                </m:d>
              </m:e>
            </m:d>
          </m:e>
        </m:nary>
      </m:oMath>
      <w:r w:rsidR="001A534F" w:rsidRPr="000A0E7C">
        <w:rPr>
          <w:lang w:val="kk-KZ"/>
        </w:rPr>
        <w:tab/>
      </w:r>
      <w:r w:rsidR="001A534F" w:rsidRPr="000A0E7C">
        <w:rPr>
          <w:lang w:val="kk-KZ"/>
        </w:rPr>
        <w:tab/>
      </w:r>
      <w:r w:rsidR="00B44E00" w:rsidRPr="000A0E7C">
        <w:rPr>
          <w:lang w:val="kk-KZ"/>
        </w:rPr>
        <w:tab/>
      </w:r>
      <w:r w:rsidR="00C83ABF" w:rsidRPr="000A0E7C">
        <w:rPr>
          <w:lang w:val="kk-KZ"/>
        </w:rPr>
        <w:tab/>
      </w:r>
      <w:r w:rsidR="00C83ABF" w:rsidRPr="000A0E7C">
        <w:rPr>
          <w:lang w:val="kk-KZ"/>
        </w:rPr>
        <w:tab/>
      </w:r>
      <w:r w:rsidR="004B2500" w:rsidRPr="00854621">
        <w:rPr>
          <w:rFonts w:eastAsia="Courier New"/>
          <w:sz w:val="28"/>
          <w:szCs w:val="28"/>
          <w:lang w:val="kk-KZ"/>
        </w:rPr>
        <w:t>(</w:t>
      </w:r>
      <w:r w:rsidR="00C955F2" w:rsidRPr="00C955F2">
        <w:rPr>
          <w:rFonts w:eastAsia="Courier New"/>
          <w:sz w:val="28"/>
          <w:szCs w:val="28"/>
          <w:lang w:val="kk-KZ"/>
        </w:rPr>
        <w:t>40</w:t>
      </w:r>
      <w:r w:rsidR="004B2500" w:rsidRPr="00854621">
        <w:rPr>
          <w:rFonts w:eastAsia="Courier New"/>
          <w:sz w:val="28"/>
          <w:szCs w:val="28"/>
          <w:lang w:val="kk-KZ"/>
        </w:rPr>
        <w:t>)</w:t>
      </w:r>
    </w:p>
    <w:p w14:paraId="0643A17E" w14:textId="77777777" w:rsidR="00AB4A54" w:rsidRPr="00854621" w:rsidRDefault="00AB4A54" w:rsidP="009A1211">
      <w:pPr>
        <w:jc w:val="both"/>
        <w:rPr>
          <w:color w:val="000000" w:themeColor="text1"/>
          <w:sz w:val="28"/>
          <w:szCs w:val="28"/>
          <w:lang w:val="kk-KZ"/>
        </w:rPr>
      </w:pPr>
    </w:p>
    <w:p w14:paraId="56CA91F7" w14:textId="3B2BC322" w:rsidR="001A534F" w:rsidRPr="00854621" w:rsidRDefault="001A534F" w:rsidP="009A1211">
      <w:pPr>
        <w:jc w:val="both"/>
        <w:rPr>
          <w:color w:val="000000" w:themeColor="text1"/>
          <w:sz w:val="28"/>
          <w:szCs w:val="28"/>
          <w:lang w:val="kk-KZ"/>
        </w:rPr>
      </w:pPr>
      <w:r w:rsidRPr="00854621">
        <w:rPr>
          <w:color w:val="000000" w:themeColor="text1"/>
          <w:sz w:val="28"/>
          <w:szCs w:val="28"/>
          <w:lang w:val="kk-KZ"/>
        </w:rPr>
        <w:t xml:space="preserve">мұндағы </w:t>
      </w:r>
      <m:oMath>
        <m:sSubSup>
          <m:sSubSupPr>
            <m:ctrlPr>
              <w:rPr>
                <w:rFonts w:ascii="Cambria Math" w:hAnsi="Cambria Math"/>
                <w:i/>
              </w:rPr>
            </m:ctrlPr>
          </m:sSubSupPr>
          <m:e>
            <m:r>
              <w:rPr>
                <w:rFonts w:ascii="Cambria Math" w:hAnsi="Cambria Math"/>
                <w:lang w:val="kk-KZ"/>
              </w:rPr>
              <m:t xml:space="preserve"> U</m:t>
            </m:r>
          </m:e>
          <m:sub>
            <m:r>
              <w:rPr>
                <w:rFonts w:ascii="Cambria Math" w:hAnsi="Cambria Math"/>
                <w:lang w:val="kk-KZ"/>
              </w:rPr>
              <m:t>q</m:t>
            </m:r>
          </m:sub>
          <m:sup>
            <m:r>
              <w:rPr>
                <w:rFonts w:ascii="Cambria Math" w:hAnsi="Cambria Math"/>
                <w:lang w:val="kk-KZ"/>
              </w:rPr>
              <m:t>(l)</m:t>
            </m:r>
          </m:sup>
        </m:sSubSup>
        <m:d>
          <m:dPr>
            <m:ctrlPr>
              <w:rPr>
                <w:rFonts w:ascii="Cambria Math" w:hAnsi="Cambria Math"/>
              </w:rPr>
            </m:ctrlPr>
          </m:dPr>
          <m:e>
            <m:r>
              <w:rPr>
                <w:rFonts w:ascii="Cambria Math" w:hAnsi="Cambria Math"/>
                <w:lang w:val="kk-KZ"/>
              </w:rPr>
              <m:t>x, </m:t>
            </m:r>
            <m:sSub>
              <m:sSubPr>
                <m:ctrlPr>
                  <w:rPr>
                    <w:rFonts w:ascii="Cambria Math" w:hAnsi="Cambria Math"/>
                    <w:i/>
                  </w:rPr>
                </m:ctrlPr>
              </m:sSubPr>
              <m:e>
                <m:r>
                  <w:rPr>
                    <w:rFonts w:ascii="Cambria Math" w:hAnsi="Cambria Math"/>
                    <w:lang w:val="kk-KZ"/>
                  </w:rPr>
                  <m:t>θ</m:t>
                </m:r>
              </m:e>
              <m:sub>
                <m:r>
                  <w:rPr>
                    <w:rFonts w:ascii="Cambria Math" w:hAnsi="Cambria Math"/>
                    <w:lang w:val="kk-KZ"/>
                  </w:rPr>
                  <m:t>l</m:t>
                </m:r>
              </m:sub>
            </m:sSub>
          </m:e>
        </m:d>
      </m:oMath>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lang w:val="kk-KZ"/>
          </w:rPr>
          <m:t>l </m:t>
        </m:r>
      </m:oMath>
      <w:r w:rsidR="00D94865" w:rsidRPr="00854621">
        <w:rPr>
          <w:color w:val="000000" w:themeColor="text1"/>
          <w:sz w:val="28"/>
          <w:szCs w:val="28"/>
          <w:lang w:val="kk-KZ"/>
        </w:rPr>
        <w:t xml:space="preserve"> </w:t>
      </w:r>
      <w:r w:rsidRPr="00854621">
        <w:rPr>
          <w:color w:val="000000" w:themeColor="text1"/>
          <w:sz w:val="28"/>
          <w:szCs w:val="28"/>
          <w:lang w:val="kk-KZ"/>
        </w:rPr>
        <w:t xml:space="preserve">қабатындағы </w:t>
      </w:r>
      <m:oMath>
        <m:r>
          <w:rPr>
            <w:rFonts w:ascii="Cambria Math" w:hAnsi="Cambria Math"/>
            <w:lang w:val="kk-KZ"/>
          </w:rPr>
          <m:t>q </m:t>
        </m:r>
      </m:oMath>
      <w:r w:rsidRPr="00854621">
        <w:rPr>
          <w:color w:val="000000" w:themeColor="text1"/>
          <w:sz w:val="28"/>
          <w:szCs w:val="28"/>
          <w:lang w:val="kk-KZ"/>
        </w:rPr>
        <w:t xml:space="preserve"> кубитіне деректерді кодтайтын функция; </w:t>
      </w:r>
      <m:oMath>
        <m:sSubSup>
          <m:sSubSupPr>
            <m:ctrlPr>
              <w:rPr>
                <w:rFonts w:ascii="Cambria Math" w:hAnsi="Cambria Math"/>
                <w:i/>
              </w:rPr>
            </m:ctrlPr>
          </m:sSubSupPr>
          <m:e>
            <m:r>
              <w:rPr>
                <w:rFonts w:ascii="Cambria Math" w:hAnsi="Cambria Math"/>
                <w:lang w:val="kk-KZ"/>
              </w:rPr>
              <m:t xml:space="preserve"> U</m:t>
            </m:r>
          </m:e>
          <m:sub>
            <m:r>
              <w:rPr>
                <w:rFonts w:ascii="Cambria Math" w:hAnsi="Cambria Math"/>
                <w:lang w:val="kk-KZ"/>
              </w:rPr>
              <m:t>ent</m:t>
            </m:r>
          </m:sub>
          <m:sup>
            <m:r>
              <w:rPr>
                <w:rFonts w:ascii="Cambria Math" w:hAnsi="Cambria Math"/>
                <w:lang w:val="kk-KZ"/>
              </w:rPr>
              <m:t>(l)</m:t>
            </m:r>
          </m:sup>
        </m:sSubSup>
      </m:oMath>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lang w:val="kk-KZ"/>
          </w:rPr>
          <m:t>l </m:t>
        </m:r>
      </m:oMath>
      <w:r w:rsidRPr="00854621">
        <w:rPr>
          <w:lang w:val="kk-KZ"/>
        </w:rPr>
        <w:t xml:space="preserve"> </w:t>
      </w:r>
      <w:r w:rsidRPr="00854621">
        <w:rPr>
          <w:color w:val="000000" w:themeColor="text1"/>
          <w:sz w:val="28"/>
          <w:szCs w:val="28"/>
          <w:lang w:val="kk-KZ"/>
        </w:rPr>
        <w:t xml:space="preserve">қабатындағы шатастыру қақпалары; </w:t>
      </w:r>
      <m:oMath>
        <m:r>
          <w:rPr>
            <w:rFonts w:ascii="Cambria Math" w:hAnsi="Cambria Math"/>
            <w:lang w:val="kk-KZ"/>
          </w:rPr>
          <m:t>n </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proofErr w:type="spellStart"/>
      <w:r w:rsidRPr="00854621">
        <w:rPr>
          <w:color w:val="000000" w:themeColor="text1"/>
          <w:sz w:val="28"/>
          <w:szCs w:val="28"/>
          <w:lang w:val="kk-KZ"/>
        </w:rPr>
        <w:t>кубиттер</w:t>
      </w:r>
      <w:proofErr w:type="spellEnd"/>
      <w:r w:rsidRPr="00854621">
        <w:rPr>
          <w:color w:val="000000" w:themeColor="text1"/>
          <w:sz w:val="28"/>
          <w:szCs w:val="28"/>
          <w:lang w:val="kk-KZ"/>
        </w:rPr>
        <w:t xml:space="preserve"> саны; </w:t>
      </w:r>
      <m:oMath>
        <m:r>
          <w:rPr>
            <w:rFonts w:ascii="Cambria Math" w:hAnsi="Cambria Math"/>
            <w:lang w:val="kk-KZ"/>
          </w:rPr>
          <m:t>L </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қабаттар саны.</w:t>
      </w:r>
      <w:r w:rsidR="00145095" w:rsidRPr="00854621">
        <w:rPr>
          <w:color w:val="000000" w:themeColor="text1"/>
          <w:sz w:val="28"/>
          <w:szCs w:val="28"/>
          <w:lang w:val="kk-KZ"/>
        </w:rPr>
        <w:t xml:space="preserve"> Деректерді қайта жүктеу мен нейрондық желі ұқсастығы </w:t>
      </w:r>
      <w:r w:rsidR="003F6994" w:rsidRPr="00854621">
        <w:rPr>
          <w:color w:val="000000" w:themeColor="text1"/>
          <w:sz w:val="28"/>
          <w:szCs w:val="28"/>
          <w:lang w:val="en-US"/>
        </w:rPr>
        <w:t>14-</w:t>
      </w:r>
      <w:r w:rsidR="003F6994" w:rsidRPr="00854621">
        <w:rPr>
          <w:color w:val="000000" w:themeColor="text1"/>
          <w:sz w:val="28"/>
          <w:szCs w:val="28"/>
          <w:lang w:val="kk-KZ"/>
        </w:rPr>
        <w:t>суретте көрсетілген.</w:t>
      </w:r>
    </w:p>
    <w:p w14:paraId="42190A1E" w14:textId="77777777" w:rsidR="00AF06A2" w:rsidRPr="00854621" w:rsidRDefault="00AF06A2" w:rsidP="009A1211">
      <w:pPr>
        <w:ind w:firstLine="720"/>
        <w:jc w:val="both"/>
        <w:rPr>
          <w:color w:val="000000" w:themeColor="text1"/>
          <w:sz w:val="28"/>
          <w:szCs w:val="28"/>
          <w:lang w:val="kk-KZ"/>
        </w:rPr>
      </w:pPr>
    </w:p>
    <w:p w14:paraId="5BE45295" w14:textId="6FCE0426" w:rsidR="00AF06A2" w:rsidRPr="00854621" w:rsidRDefault="00AF06A2" w:rsidP="005F3C69">
      <w:pPr>
        <w:jc w:val="center"/>
        <w:rPr>
          <w:color w:val="000000" w:themeColor="text1"/>
          <w:sz w:val="28"/>
          <w:szCs w:val="28"/>
          <w:lang w:val="kk-KZ"/>
        </w:rPr>
      </w:pPr>
      <w:r w:rsidRPr="00854621">
        <w:rPr>
          <w:noProof/>
          <w:color w:val="000000" w:themeColor="text1"/>
          <w:sz w:val="28"/>
          <w:szCs w:val="28"/>
        </w:rPr>
        <w:drawing>
          <wp:inline distT="0" distB="0" distL="0" distR="0" wp14:anchorId="4D820A6F" wp14:editId="60546BE0">
            <wp:extent cx="5791200" cy="1786466"/>
            <wp:effectExtent l="0" t="0" r="0" b="4445"/>
            <wp:docPr id="253" name="Google Shape;253;p35"/>
            <wp:cNvGraphicFramePr/>
            <a:graphic xmlns:a="http://schemas.openxmlformats.org/drawingml/2006/main">
              <a:graphicData uri="http://schemas.openxmlformats.org/drawingml/2006/picture">
                <pic:pic xmlns:pic="http://schemas.openxmlformats.org/drawingml/2006/picture">
                  <pic:nvPicPr>
                    <pic:cNvPr id="253" name="Google Shape;253;p35"/>
                    <pic:cNvPicPr preferRelativeResize="0"/>
                  </pic:nvPicPr>
                  <pic:blipFill>
                    <a:blip r:embed="rId21">
                      <a:alphaModFix/>
                    </a:blip>
                    <a:stretch>
                      <a:fillRect/>
                    </a:stretch>
                  </pic:blipFill>
                  <pic:spPr>
                    <a:xfrm>
                      <a:off x="0" y="0"/>
                      <a:ext cx="5838013" cy="1800907"/>
                    </a:xfrm>
                    <a:prstGeom prst="rect">
                      <a:avLst/>
                    </a:prstGeom>
                    <a:noFill/>
                    <a:ln>
                      <a:noFill/>
                    </a:ln>
                  </pic:spPr>
                </pic:pic>
              </a:graphicData>
            </a:graphic>
          </wp:inline>
        </w:drawing>
      </w:r>
    </w:p>
    <w:p w14:paraId="5D6634A5" w14:textId="77777777" w:rsidR="005F3C69" w:rsidRPr="00854621" w:rsidRDefault="005F3C69" w:rsidP="005F3C69">
      <w:pPr>
        <w:ind w:firstLine="720"/>
        <w:jc w:val="center"/>
        <w:rPr>
          <w:color w:val="000000" w:themeColor="text1"/>
          <w:sz w:val="28"/>
          <w:szCs w:val="28"/>
          <w:lang w:val="kk-KZ"/>
        </w:rPr>
      </w:pPr>
    </w:p>
    <w:p w14:paraId="2A39FB9E" w14:textId="4EC19E3F" w:rsidR="005F3C69" w:rsidRPr="00854621" w:rsidRDefault="00A73A7B" w:rsidP="005F3C69">
      <w:pPr>
        <w:ind w:firstLine="720"/>
        <w:jc w:val="center"/>
        <w:rPr>
          <w:color w:val="000000" w:themeColor="text1"/>
          <w:sz w:val="28"/>
          <w:szCs w:val="28"/>
          <w:lang w:val="kk-KZ"/>
        </w:rPr>
      </w:pPr>
      <w:r w:rsidRPr="00854621">
        <w:rPr>
          <w:color w:val="000000" w:themeColor="text1"/>
          <w:sz w:val="28"/>
          <w:szCs w:val="28"/>
          <w:lang w:val="kk-KZ"/>
        </w:rPr>
        <w:t>1</w:t>
      </w:r>
      <w:r w:rsidR="00145095" w:rsidRPr="00854621">
        <w:rPr>
          <w:color w:val="000000" w:themeColor="text1"/>
          <w:sz w:val="28"/>
          <w:szCs w:val="28"/>
          <w:lang w:val="kk-KZ"/>
        </w:rPr>
        <w:t>4</w:t>
      </w:r>
      <w:r w:rsidR="005F3C69" w:rsidRPr="00854621">
        <w:rPr>
          <w:color w:val="000000" w:themeColor="text1"/>
          <w:sz w:val="28"/>
          <w:szCs w:val="28"/>
          <w:lang w:val="kk-KZ"/>
        </w:rPr>
        <w:t>-сурет. Деректерді қайта жүктеу әдісінің нейрондық желімен ұқсастығы</w:t>
      </w:r>
    </w:p>
    <w:p w14:paraId="13BADF2D" w14:textId="77777777" w:rsidR="00AF06A2" w:rsidRPr="00854621" w:rsidRDefault="00AF06A2" w:rsidP="009A1211">
      <w:pPr>
        <w:ind w:firstLine="720"/>
        <w:jc w:val="both"/>
        <w:rPr>
          <w:color w:val="000000" w:themeColor="text1"/>
          <w:sz w:val="28"/>
          <w:szCs w:val="28"/>
          <w:lang w:val="kk-KZ"/>
        </w:rPr>
      </w:pPr>
    </w:p>
    <w:p w14:paraId="73490E8A" w14:textId="401E6E05" w:rsidR="001A534F" w:rsidRPr="00854621" w:rsidRDefault="001A534F" w:rsidP="00D8095F">
      <w:pPr>
        <w:ind w:firstLine="720"/>
        <w:jc w:val="both"/>
        <w:rPr>
          <w:color w:val="000000" w:themeColor="text1"/>
          <w:sz w:val="28"/>
          <w:szCs w:val="28"/>
          <w:lang w:val="kk-KZ"/>
        </w:rPr>
      </w:pPr>
      <w:r w:rsidRPr="00854621">
        <w:rPr>
          <w:color w:val="000000" w:themeColor="text1"/>
          <w:sz w:val="28"/>
          <w:szCs w:val="28"/>
          <w:lang w:val="kk-KZ"/>
        </w:rPr>
        <w:t>Деректерді кодтау функциясы кіріс белгілерін айналу бұрыштарына түрлендіреді</w:t>
      </w:r>
      <w:r w:rsidR="00D8095F" w:rsidRPr="00854621">
        <w:rPr>
          <w:color w:val="000000" w:themeColor="text1"/>
          <w:sz w:val="28"/>
          <w:szCs w:val="28"/>
          <w:lang w:val="kk-KZ"/>
        </w:rPr>
        <w:t>.</w:t>
      </w:r>
    </w:p>
    <w:p w14:paraId="3408B952" w14:textId="77777777" w:rsidR="00AF06A2" w:rsidRPr="00854621" w:rsidRDefault="00AF06A2" w:rsidP="009A1211">
      <w:pPr>
        <w:jc w:val="both"/>
        <w:rPr>
          <w:color w:val="000000" w:themeColor="text1"/>
          <w:sz w:val="28"/>
          <w:szCs w:val="28"/>
          <w:lang w:val="kk-KZ"/>
        </w:rPr>
      </w:pPr>
    </w:p>
    <w:p w14:paraId="1A36D442" w14:textId="298BA800" w:rsidR="00864660" w:rsidRPr="00854621" w:rsidRDefault="001A534F" w:rsidP="00D8095F">
      <w:pPr>
        <w:pStyle w:val="Heading2"/>
        <w:spacing w:before="0" w:after="0"/>
        <w:ind w:firstLine="720"/>
        <w:rPr>
          <w:rFonts w:ascii="Times New Roman" w:eastAsia="Times New Roman" w:hAnsi="Times New Roman" w:cs="Times New Roman"/>
          <w:b/>
          <w:bCs/>
          <w:color w:val="000000" w:themeColor="text1"/>
          <w:sz w:val="28"/>
          <w:szCs w:val="28"/>
          <w:lang w:val="kk-KZ"/>
        </w:rPr>
      </w:pPr>
      <w:bookmarkStart w:id="18" w:name="_Toc228269459"/>
      <w:r w:rsidRPr="00854621">
        <w:rPr>
          <w:rFonts w:ascii="Times New Roman" w:eastAsia="Times New Roman" w:hAnsi="Times New Roman" w:cs="Times New Roman"/>
          <w:b/>
          <w:bCs/>
          <w:color w:val="000000" w:themeColor="text1"/>
          <w:sz w:val="28"/>
          <w:szCs w:val="28"/>
          <w:lang w:val="kk-KZ"/>
        </w:rPr>
        <w:t xml:space="preserve">3.3 </w:t>
      </w:r>
      <w:r w:rsidRPr="000A0E7C">
        <w:rPr>
          <w:rFonts w:ascii="Times New Roman" w:eastAsia="Times New Roman" w:hAnsi="Times New Roman" w:cs="Times New Roman"/>
          <w:b/>
          <w:bCs/>
          <w:color w:val="000000" w:themeColor="text1"/>
          <w:sz w:val="28"/>
          <w:szCs w:val="28"/>
          <w:lang w:val="kk-KZ"/>
        </w:rPr>
        <w:t>Кванттық</w:t>
      </w:r>
      <w:r w:rsidRPr="00854621">
        <w:rPr>
          <w:rFonts w:ascii="Times New Roman" w:eastAsia="Times New Roman" w:hAnsi="Times New Roman" w:cs="Times New Roman"/>
          <w:b/>
          <w:bCs/>
          <w:color w:val="000000" w:themeColor="text1"/>
          <w:sz w:val="28"/>
          <w:szCs w:val="28"/>
          <w:lang w:val="kk-KZ"/>
        </w:rPr>
        <w:t xml:space="preserve"> </w:t>
      </w:r>
      <w:proofErr w:type="spellStart"/>
      <w:r w:rsidRPr="000A0E7C">
        <w:rPr>
          <w:rFonts w:ascii="Times New Roman" w:eastAsia="Times New Roman" w:hAnsi="Times New Roman" w:cs="Times New Roman"/>
          <w:b/>
          <w:bCs/>
          <w:color w:val="000000" w:themeColor="text1"/>
          <w:sz w:val="28"/>
          <w:szCs w:val="28"/>
          <w:lang w:val="kk-KZ"/>
        </w:rPr>
        <w:t>конволюциялық</w:t>
      </w:r>
      <w:proofErr w:type="spellEnd"/>
      <w:r w:rsidRPr="00854621">
        <w:rPr>
          <w:rFonts w:ascii="Times New Roman" w:eastAsia="Times New Roman" w:hAnsi="Times New Roman" w:cs="Times New Roman"/>
          <w:b/>
          <w:bCs/>
          <w:color w:val="000000" w:themeColor="text1"/>
          <w:sz w:val="28"/>
          <w:szCs w:val="28"/>
          <w:lang w:val="kk-KZ"/>
        </w:rPr>
        <w:t xml:space="preserve"> </w:t>
      </w:r>
      <w:r w:rsidRPr="000A0E7C">
        <w:rPr>
          <w:rFonts w:ascii="Times New Roman" w:eastAsia="Times New Roman" w:hAnsi="Times New Roman" w:cs="Times New Roman"/>
          <w:b/>
          <w:bCs/>
          <w:color w:val="000000" w:themeColor="text1"/>
          <w:sz w:val="28"/>
          <w:szCs w:val="28"/>
          <w:lang w:val="kk-KZ"/>
        </w:rPr>
        <w:t>қабаттар</w:t>
      </w:r>
      <w:bookmarkEnd w:id="18"/>
    </w:p>
    <w:p w14:paraId="3EF11C78" w14:textId="35333BB2" w:rsidR="001A534F"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 xml:space="preserve">Кванттық конволюциялық қабат (QConv2D) кіріс кескіндер бойынша параметрленген кванттық схеманы сырғымалы сүзгі ретінде қолданады. X </w:t>
      </w:r>
      <w:r w:rsidRPr="00854621">
        <w:rPr>
          <w:rFonts w:ascii="Cambria Math" w:hAnsi="Cambria Math" w:cs="Cambria Math"/>
          <w:color w:val="000000" w:themeColor="text1"/>
          <w:sz w:val="28"/>
          <w:szCs w:val="28"/>
          <w:lang w:val="kk-KZ"/>
        </w:rPr>
        <w:t>∈</w:t>
      </w:r>
      <w:r w:rsidRPr="00854621">
        <w:rPr>
          <w:color w:val="000000" w:themeColor="text1"/>
          <w:sz w:val="28"/>
          <w:szCs w:val="28"/>
          <w:lang w:val="kk-KZ"/>
        </w:rPr>
        <w:t xml:space="preserve"> </w:t>
      </w:r>
      <m:oMath>
        <m:sSup>
          <m:sSupPr>
            <m:ctrlPr>
              <w:rPr>
                <w:rFonts w:ascii="Cambria Math" w:hAnsi="Cambria Math"/>
                <w:i/>
                <w:color w:val="000000" w:themeColor="text1"/>
                <w:sz w:val="28"/>
                <w:szCs w:val="28"/>
                <w:lang w:val="kk-KZ"/>
              </w:rPr>
            </m:ctrlPr>
          </m:sSupPr>
          <m:e>
            <m:r>
              <w:rPr>
                <w:rFonts w:ascii="Cambria Math" w:hAnsi="Cambria Math"/>
                <w:color w:val="000000" w:themeColor="text1"/>
                <w:sz w:val="28"/>
                <w:szCs w:val="28"/>
                <w:lang w:val="kk-KZ"/>
              </w:rPr>
              <m:t>R</m:t>
            </m:r>
          </m:e>
          <m:sup>
            <m:r>
              <w:rPr>
                <w:rFonts w:ascii="Cambria Math" w:hAnsi="Cambria Math"/>
                <w:color w:val="000000" w:themeColor="text1"/>
                <w:sz w:val="28"/>
                <w:szCs w:val="28"/>
                <w:lang w:val="kk-KZ"/>
              </w:rPr>
              <m:t>{B×H×W×C}</m:t>
            </m:r>
          </m:sup>
        </m:sSup>
      </m:oMath>
      <w:r w:rsidRPr="00854621">
        <w:rPr>
          <w:color w:val="000000" w:themeColor="text1"/>
          <w:sz w:val="28"/>
          <w:szCs w:val="28"/>
          <w:lang w:val="kk-KZ"/>
        </w:rPr>
        <w:t xml:space="preserve"> кіріс </w:t>
      </w:r>
      <w:r w:rsidR="00E061A1" w:rsidRPr="00854621">
        <w:rPr>
          <w:color w:val="000000" w:themeColor="text1"/>
          <w:sz w:val="28"/>
          <w:szCs w:val="28"/>
          <w:lang w:val="kk-KZ"/>
        </w:rPr>
        <w:t>тензоры</w:t>
      </w:r>
      <w:r w:rsidRPr="00854621">
        <w:rPr>
          <w:color w:val="000000" w:themeColor="text1"/>
          <w:sz w:val="28"/>
          <w:szCs w:val="28"/>
          <w:lang w:val="kk-KZ"/>
        </w:rPr>
        <w:t xml:space="preserve"> үшін (B </w:t>
      </w:r>
      <w:r w:rsidR="002E7D9E" w:rsidRPr="00854621">
        <w:rPr>
          <w:color w:val="000000" w:themeColor="text1"/>
          <w:sz w:val="28"/>
          <w:szCs w:val="28"/>
          <w:lang w:val="kk-KZ"/>
        </w:rPr>
        <w:t>-</w:t>
      </w:r>
      <w:r w:rsidRPr="00854621">
        <w:rPr>
          <w:color w:val="000000" w:themeColor="text1"/>
          <w:sz w:val="28"/>
          <w:szCs w:val="28"/>
          <w:lang w:val="kk-KZ"/>
        </w:rPr>
        <w:t xml:space="preserve"> топтама өлшемі, H </w:t>
      </w:r>
      <w:r w:rsidR="002E7D9E" w:rsidRPr="00854621">
        <w:rPr>
          <w:color w:val="000000" w:themeColor="text1"/>
          <w:sz w:val="28"/>
          <w:szCs w:val="28"/>
          <w:lang w:val="kk-KZ"/>
        </w:rPr>
        <w:t>-</w:t>
      </w:r>
      <w:r w:rsidRPr="00854621">
        <w:rPr>
          <w:color w:val="000000" w:themeColor="text1"/>
          <w:sz w:val="28"/>
          <w:szCs w:val="28"/>
          <w:lang w:val="kk-KZ"/>
        </w:rPr>
        <w:t xml:space="preserve"> биіктік, W </w:t>
      </w:r>
      <w:r w:rsidR="002E7D9E" w:rsidRPr="00854621">
        <w:rPr>
          <w:color w:val="000000" w:themeColor="text1"/>
          <w:sz w:val="28"/>
          <w:szCs w:val="28"/>
          <w:lang w:val="kk-KZ"/>
        </w:rPr>
        <w:t>-</w:t>
      </w:r>
      <w:r w:rsidRPr="00854621">
        <w:rPr>
          <w:color w:val="000000" w:themeColor="text1"/>
          <w:sz w:val="28"/>
          <w:szCs w:val="28"/>
          <w:lang w:val="kk-KZ"/>
        </w:rPr>
        <w:t xml:space="preserve"> ені, C </w:t>
      </w:r>
      <w:r w:rsidR="002E7D9E" w:rsidRPr="00854621">
        <w:rPr>
          <w:color w:val="000000" w:themeColor="text1"/>
          <w:sz w:val="28"/>
          <w:szCs w:val="28"/>
          <w:lang w:val="kk-KZ"/>
        </w:rPr>
        <w:t>-</w:t>
      </w:r>
      <w:r w:rsidRPr="00854621">
        <w:rPr>
          <w:color w:val="000000" w:themeColor="text1"/>
          <w:sz w:val="28"/>
          <w:szCs w:val="28"/>
          <w:lang w:val="kk-KZ"/>
        </w:rPr>
        <w:t xml:space="preserve"> арналар) конволюция операциясы </w:t>
      </w:r>
      <m:oMath>
        <m:r>
          <w:rPr>
            <w:rFonts w:ascii="Cambria Math" w:hAnsi="Cambria Math"/>
            <w:color w:val="000000" w:themeColor="text1"/>
            <w:sz w:val="28"/>
            <w:szCs w:val="28"/>
            <w:lang w:val="kk-KZ"/>
          </w:rPr>
          <m:t xml:space="preserve">Y </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 xml:space="preserve"> </m:t>
        </m:r>
        <m:sSup>
          <m:sSupPr>
            <m:ctrlPr>
              <w:rPr>
                <w:rFonts w:ascii="Cambria Math" w:hAnsi="Cambria Math"/>
                <w:i/>
                <w:color w:val="000000" w:themeColor="text1"/>
                <w:sz w:val="28"/>
                <w:szCs w:val="28"/>
                <w:lang w:val="kk-KZ"/>
              </w:rPr>
            </m:ctrlPr>
          </m:sSupPr>
          <m:e>
            <m:r>
              <w:rPr>
                <w:rFonts w:ascii="Cambria Math" w:hAnsi="Cambria Math"/>
                <w:color w:val="000000" w:themeColor="text1"/>
                <w:sz w:val="28"/>
                <w:szCs w:val="28"/>
                <w:lang w:val="kk-KZ"/>
              </w:rPr>
              <m:t>R</m:t>
            </m:r>
          </m:e>
          <m:sup>
            <m:r>
              <w:rPr>
                <w:rFonts w:ascii="Cambria Math" w:hAnsi="Cambria Math"/>
                <w:color w:val="000000" w:themeColor="text1"/>
                <w:sz w:val="28"/>
                <w:szCs w:val="28"/>
                <w:lang w:val="kk-KZ"/>
              </w:rPr>
              <m:t>{B×H'×W'×F}</m:t>
            </m:r>
          </m:sup>
        </m:sSup>
      </m:oMath>
      <w:r w:rsidRPr="00854621">
        <w:rPr>
          <w:color w:val="000000" w:themeColor="text1"/>
          <w:sz w:val="28"/>
          <w:szCs w:val="28"/>
          <w:lang w:val="kk-KZ"/>
        </w:rPr>
        <w:t xml:space="preserve"> шығыс тензорін береді, мұндағы:</w:t>
      </w:r>
    </w:p>
    <w:p w14:paraId="5E86606D" w14:textId="77777777" w:rsidR="00864660" w:rsidRPr="00854621" w:rsidRDefault="00864660" w:rsidP="009A1211">
      <w:pPr>
        <w:ind w:firstLine="720"/>
        <w:jc w:val="both"/>
        <w:rPr>
          <w:color w:val="000000" w:themeColor="text1"/>
          <w:sz w:val="28"/>
          <w:szCs w:val="28"/>
          <w:lang w:val="kk-KZ"/>
        </w:rPr>
      </w:pPr>
    </w:p>
    <w:p w14:paraId="42DDFC7D" w14:textId="536C4A9A" w:rsidR="001A534F" w:rsidRPr="00854621" w:rsidRDefault="00000000" w:rsidP="00E47D2F">
      <w:pPr>
        <w:ind w:left="720" w:firstLine="720"/>
        <w:jc w:val="right"/>
        <w:rPr>
          <w:i/>
          <w:iCs/>
          <w:color w:val="000000" w:themeColor="text1"/>
          <w:sz w:val="28"/>
          <w:szCs w:val="28"/>
          <w:lang w:val="kk-KZ"/>
        </w:rPr>
      </w:pPr>
      <m:oMath>
        <m:sSup>
          <m:sSupPr>
            <m:ctrlPr>
              <w:rPr>
                <w:rFonts w:ascii="Cambria Math" w:hAnsi="Cambria Math"/>
              </w:rPr>
            </m:ctrlPr>
          </m:sSupPr>
          <m:e>
            <m:r>
              <w:rPr>
                <w:rFonts w:ascii="Cambria Math" w:hAnsi="Cambria Math"/>
                <w:lang w:val="kk-KZ"/>
              </w:rPr>
              <m:t>H</m:t>
            </m:r>
          </m:e>
          <m:sup>
            <m:r>
              <w:rPr>
                <w:rFonts w:ascii="Cambria Math" w:hAnsi="Cambria Math"/>
                <w:lang w:val="kk-KZ"/>
              </w:rPr>
              <m:t>'</m:t>
            </m:r>
          </m:sup>
        </m:sSup>
        <m:r>
          <w:rPr>
            <w:rFonts w:ascii="Cambria Math" w:hAnsi="Cambria Math"/>
            <w:lang w:val="kk-KZ"/>
          </w:rPr>
          <m:t>= ⌊</m:t>
        </m:r>
        <m:d>
          <m:dPr>
            <m:ctrlPr>
              <w:rPr>
                <w:rFonts w:ascii="Cambria Math" w:hAnsi="Cambria Math"/>
              </w:rPr>
            </m:ctrlPr>
          </m:dPr>
          <m:e>
            <m:r>
              <w:rPr>
                <w:rFonts w:ascii="Cambria Math" w:hAnsi="Cambria Math"/>
                <w:lang w:val="kk-KZ"/>
              </w:rPr>
              <m:t>H - </m:t>
            </m:r>
            <m:sSub>
              <m:sSubPr>
                <m:ctrlPr>
                  <w:rPr>
                    <w:rFonts w:ascii="Cambria Math" w:hAnsi="Cambria Math"/>
                    <w:i/>
                  </w:rPr>
                </m:ctrlPr>
              </m:sSubPr>
              <m:e>
                <m:r>
                  <w:rPr>
                    <w:rFonts w:ascii="Cambria Math" w:hAnsi="Cambria Math"/>
                    <w:lang w:val="kk-KZ"/>
                  </w:rPr>
                  <m:t>K</m:t>
                </m:r>
              </m:e>
              <m:sub>
                <m:r>
                  <w:rPr>
                    <w:rFonts w:ascii="Cambria Math" w:hAnsi="Cambria Math"/>
                    <w:lang w:val="kk-KZ"/>
                  </w:rPr>
                  <m:t>h</m:t>
                </m:r>
              </m:sub>
            </m:sSub>
          </m:e>
        </m:d>
        <m:r>
          <m:rPr>
            <m:lit/>
          </m:rPr>
          <w:rPr>
            <w:rFonts w:ascii="Cambria Math" w:hAnsi="Cambria Math"/>
            <w:lang w:val="kk-KZ"/>
          </w:rPr>
          <m:t>/</m:t>
        </m:r>
        <m:sSub>
          <m:sSubPr>
            <m:ctrlPr>
              <w:rPr>
                <w:rFonts w:ascii="Cambria Math" w:hAnsi="Cambria Math"/>
                <w:i/>
              </w:rPr>
            </m:ctrlPr>
          </m:sSubPr>
          <m:e>
            <m:r>
              <w:rPr>
                <w:rFonts w:ascii="Cambria Math" w:hAnsi="Cambria Math"/>
                <w:lang w:val="kk-KZ"/>
              </w:rPr>
              <m:t>S</m:t>
            </m:r>
          </m:e>
          <m:sub>
            <m:r>
              <w:rPr>
                <w:rFonts w:ascii="Cambria Math" w:hAnsi="Cambria Math"/>
                <w:lang w:val="kk-KZ"/>
              </w:rPr>
              <m:t>h</m:t>
            </m:r>
          </m:sub>
        </m:sSub>
        <m:r>
          <w:rPr>
            <w:rFonts w:ascii="Cambria Math" w:hAnsi="Cambria Math"/>
            <w:lang w:val="kk-KZ"/>
          </w:rPr>
          <m:t>⌋</m:t>
        </m:r>
      </m:oMath>
      <w:r w:rsidR="001A534F" w:rsidRPr="00854621">
        <w:rPr>
          <w:color w:val="000000" w:themeColor="text1"/>
          <w:sz w:val="28"/>
          <w:szCs w:val="28"/>
          <w:lang w:val="kk-KZ"/>
        </w:rPr>
        <w:t xml:space="preserve"> </w:t>
      </w:r>
      <m:oMath>
        <m:r>
          <w:rPr>
            <w:rFonts w:ascii="Cambria Math" w:hAnsi="Cambria Math"/>
            <w:lang w:val="kk-KZ"/>
          </w:rPr>
          <m:t>+ 1, </m:t>
        </m:r>
      </m:oMath>
      <w:r w:rsidR="001A534F" w:rsidRPr="00854621">
        <w:rPr>
          <w:color w:val="000000" w:themeColor="text1"/>
          <w:sz w:val="28"/>
          <w:szCs w:val="28"/>
          <w:lang w:val="kk-KZ"/>
        </w:rPr>
        <w:t xml:space="preserve">   </w:t>
      </w:r>
      <m:oMath>
        <m:sSup>
          <m:sSupPr>
            <m:ctrlPr>
              <w:rPr>
                <w:rFonts w:ascii="Cambria Math" w:hAnsi="Cambria Math"/>
              </w:rPr>
            </m:ctrlPr>
          </m:sSupPr>
          <m:e>
            <m:r>
              <w:rPr>
                <w:rFonts w:ascii="Cambria Math" w:hAnsi="Cambria Math"/>
                <w:lang w:val="kk-KZ"/>
              </w:rPr>
              <m:t>W</m:t>
            </m:r>
          </m:e>
          <m:sup>
            <m:r>
              <w:rPr>
                <w:rFonts w:ascii="Cambria Math" w:hAnsi="Cambria Math"/>
                <w:lang w:val="kk-KZ"/>
              </w:rPr>
              <m:t>'</m:t>
            </m:r>
          </m:sup>
        </m:sSup>
        <m:r>
          <w:rPr>
            <w:rFonts w:ascii="Cambria Math" w:hAnsi="Cambria Math"/>
            <w:lang w:val="kk-KZ"/>
          </w:rPr>
          <m:t>=</m:t>
        </m:r>
      </m:oMath>
      <w:r w:rsidR="001A534F" w:rsidRPr="00854621">
        <w:rPr>
          <w:color w:val="000000" w:themeColor="text1"/>
          <w:sz w:val="28"/>
          <w:szCs w:val="28"/>
          <w:lang w:val="kk-KZ"/>
        </w:rPr>
        <w:t xml:space="preserve"> </w:t>
      </w:r>
      <m:oMath>
        <m:r>
          <w:rPr>
            <w:rFonts w:ascii="Cambria Math" w:hAnsi="Cambria Math"/>
            <w:lang w:val="kk-KZ"/>
          </w:rPr>
          <m:t>⌊</m:t>
        </m:r>
        <m:d>
          <m:dPr>
            <m:ctrlPr>
              <w:rPr>
                <w:rFonts w:ascii="Cambria Math" w:hAnsi="Cambria Math"/>
              </w:rPr>
            </m:ctrlPr>
          </m:dPr>
          <m:e>
            <m:r>
              <w:rPr>
                <w:rFonts w:ascii="Cambria Math" w:hAnsi="Cambria Math"/>
                <w:lang w:val="kk-KZ"/>
              </w:rPr>
              <m:t>W - </m:t>
            </m:r>
            <m:sSub>
              <m:sSubPr>
                <m:ctrlPr>
                  <w:rPr>
                    <w:rFonts w:ascii="Cambria Math" w:hAnsi="Cambria Math"/>
                    <w:i/>
                  </w:rPr>
                </m:ctrlPr>
              </m:sSubPr>
              <m:e>
                <m:r>
                  <w:rPr>
                    <w:rFonts w:ascii="Cambria Math" w:hAnsi="Cambria Math"/>
                    <w:lang w:val="kk-KZ"/>
                  </w:rPr>
                  <m:t>K</m:t>
                </m:r>
              </m:e>
              <m:sub>
                <m:r>
                  <w:rPr>
                    <w:rFonts w:ascii="Cambria Math" w:hAnsi="Cambria Math"/>
                    <w:lang w:val="kk-KZ"/>
                  </w:rPr>
                  <m:t>w</m:t>
                </m:r>
              </m:sub>
            </m:sSub>
          </m:e>
        </m:d>
        <m:r>
          <m:rPr>
            <m:lit/>
          </m:rPr>
          <w:rPr>
            <w:rFonts w:ascii="Cambria Math" w:hAnsi="Cambria Math"/>
            <w:lang w:val="kk-KZ"/>
          </w:rPr>
          <m:t>/</m:t>
        </m:r>
        <m:sSub>
          <m:sSubPr>
            <m:ctrlPr>
              <w:rPr>
                <w:rFonts w:ascii="Cambria Math" w:hAnsi="Cambria Math"/>
                <w:i/>
              </w:rPr>
            </m:ctrlPr>
          </m:sSubPr>
          <m:e>
            <m:r>
              <w:rPr>
                <w:rFonts w:ascii="Cambria Math" w:hAnsi="Cambria Math"/>
                <w:lang w:val="kk-KZ"/>
              </w:rPr>
              <m:t>S</m:t>
            </m:r>
          </m:e>
          <m:sub>
            <m:r>
              <w:rPr>
                <w:rFonts w:ascii="Cambria Math" w:hAnsi="Cambria Math"/>
                <w:lang w:val="kk-KZ"/>
              </w:rPr>
              <m:t>w</m:t>
            </m:r>
          </m:sub>
        </m:sSub>
        <m:r>
          <w:rPr>
            <w:rFonts w:ascii="Cambria Math" w:hAnsi="Cambria Math"/>
            <w:lang w:val="kk-KZ"/>
          </w:rPr>
          <m:t>⌋</m:t>
        </m:r>
      </m:oMath>
      <w:r w:rsidR="001A534F" w:rsidRPr="00854621">
        <w:rPr>
          <w:color w:val="000000" w:themeColor="text1"/>
          <w:sz w:val="28"/>
          <w:szCs w:val="28"/>
          <w:lang w:val="kk-KZ"/>
        </w:rPr>
        <w:t xml:space="preserve"> </w:t>
      </w:r>
      <m:oMath>
        <m:r>
          <w:rPr>
            <w:rFonts w:ascii="Cambria Math" w:hAnsi="Cambria Math"/>
            <w:lang w:val="kk-KZ"/>
          </w:rPr>
          <m:t>+ 1 </m:t>
        </m:r>
      </m:oMath>
      <w:r w:rsidR="001A534F" w:rsidRPr="000A0E7C">
        <w:rPr>
          <w:lang w:val="kk-KZ"/>
        </w:rPr>
        <w:tab/>
      </w:r>
      <w:r w:rsidR="001A534F" w:rsidRPr="000A0E7C">
        <w:rPr>
          <w:lang w:val="kk-KZ"/>
        </w:rPr>
        <w:tab/>
      </w:r>
      <w:r w:rsidR="001A534F" w:rsidRPr="000A0E7C">
        <w:rPr>
          <w:lang w:val="kk-KZ"/>
        </w:rPr>
        <w:tab/>
      </w:r>
      <w:r w:rsidR="004B2500" w:rsidRPr="00854621">
        <w:rPr>
          <w:rFonts w:eastAsia="Courier New"/>
          <w:sz w:val="28"/>
          <w:szCs w:val="28"/>
          <w:lang w:val="kk-KZ"/>
        </w:rPr>
        <w:t>(</w:t>
      </w:r>
      <w:r w:rsidR="00B44E00" w:rsidRPr="00854621">
        <w:rPr>
          <w:rFonts w:eastAsia="Courier New"/>
          <w:sz w:val="28"/>
          <w:szCs w:val="28"/>
          <w:lang w:val="kk-KZ"/>
        </w:rPr>
        <w:t>4</w:t>
      </w:r>
      <w:r w:rsidR="00C955F2" w:rsidRPr="00C955F2">
        <w:rPr>
          <w:rFonts w:eastAsia="Courier New"/>
          <w:sz w:val="28"/>
          <w:szCs w:val="28"/>
          <w:lang w:val="kk-KZ"/>
        </w:rPr>
        <w:t>1</w:t>
      </w:r>
      <w:r w:rsidR="004B2500" w:rsidRPr="00854621">
        <w:rPr>
          <w:rFonts w:eastAsia="Courier New"/>
          <w:sz w:val="28"/>
          <w:szCs w:val="28"/>
          <w:lang w:val="kk-KZ"/>
        </w:rPr>
        <w:t>)</w:t>
      </w:r>
    </w:p>
    <w:p w14:paraId="5B80CB5C" w14:textId="77777777" w:rsidR="00864660" w:rsidRPr="00854621" w:rsidRDefault="00864660" w:rsidP="009A1211">
      <w:pPr>
        <w:jc w:val="center"/>
        <w:rPr>
          <w:color w:val="000000" w:themeColor="text1"/>
          <w:sz w:val="28"/>
          <w:szCs w:val="28"/>
          <w:lang w:val="kk-KZ"/>
        </w:rPr>
      </w:pPr>
    </w:p>
    <w:p w14:paraId="592C1988" w14:textId="6BA0E2CF" w:rsidR="001A534F" w:rsidRPr="00854621" w:rsidRDefault="001A534F" w:rsidP="009A1211">
      <w:pPr>
        <w:jc w:val="both"/>
        <w:rPr>
          <w:color w:val="000000" w:themeColor="text1"/>
          <w:sz w:val="28"/>
          <w:szCs w:val="28"/>
          <w:lang w:val="kk-KZ"/>
        </w:rPr>
      </w:pPr>
      <w:r w:rsidRPr="000A0E7C">
        <w:rPr>
          <w:color w:val="000000" w:themeColor="text1"/>
          <w:sz w:val="28"/>
          <w:szCs w:val="28"/>
          <w:lang w:val="kk-KZ"/>
        </w:rPr>
        <w:t>мұндағы</w:t>
      </w:r>
      <w:r w:rsidRPr="00854621">
        <w:rPr>
          <w:color w:val="000000" w:themeColor="text1"/>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K</m:t>
            </m:r>
          </m:e>
          <m:sub>
            <m:r>
              <w:rPr>
                <w:rFonts w:ascii="Cambria Math" w:hAnsi="Cambria Math"/>
                <w:sz w:val="28"/>
                <w:szCs w:val="28"/>
                <w:lang w:val="kk-KZ"/>
              </w:rPr>
              <m:t>h</m:t>
            </m:r>
          </m:sub>
        </m:sSub>
      </m:oMath>
      <w:r w:rsidRPr="00854621">
        <w:rPr>
          <w:color w:val="000000" w:themeColor="text1"/>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K</m:t>
            </m:r>
          </m:e>
          <m:sub>
            <m:r>
              <w:rPr>
                <w:rFonts w:ascii="Cambria Math" w:hAnsi="Cambria Math"/>
                <w:sz w:val="28"/>
                <w:szCs w:val="28"/>
                <w:lang w:val="kk-KZ"/>
              </w:rPr>
              <m:t>w</m:t>
            </m:r>
          </m:sub>
        </m:sSub>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r w:rsidRPr="000A0E7C">
        <w:rPr>
          <w:color w:val="000000" w:themeColor="text1"/>
          <w:sz w:val="28"/>
          <w:szCs w:val="28"/>
          <w:lang w:val="kk-KZ"/>
        </w:rPr>
        <w:t>ядро</w:t>
      </w:r>
      <w:r w:rsidRPr="00854621">
        <w:rPr>
          <w:color w:val="000000" w:themeColor="text1"/>
          <w:sz w:val="28"/>
          <w:szCs w:val="28"/>
          <w:lang w:val="kk-KZ"/>
        </w:rPr>
        <w:t xml:space="preserve"> </w:t>
      </w:r>
      <w:r w:rsidRPr="000A0E7C">
        <w:rPr>
          <w:color w:val="000000" w:themeColor="text1"/>
          <w:sz w:val="28"/>
          <w:szCs w:val="28"/>
          <w:lang w:val="kk-KZ"/>
        </w:rPr>
        <w:t>өлшемі</w:t>
      </w:r>
      <w:r w:rsidRPr="00854621">
        <w:rPr>
          <w:color w:val="000000" w:themeColor="text1"/>
          <w:sz w:val="28"/>
          <w:szCs w:val="28"/>
          <w:lang w:val="kk-KZ"/>
        </w:rPr>
        <w:t>, (</w:t>
      </w:r>
      <m:oMath>
        <m:sSub>
          <m:sSubPr>
            <m:ctrlPr>
              <w:rPr>
                <w:rFonts w:ascii="Cambria Math" w:hAnsi="Cambria Math"/>
                <w:i/>
                <w:sz w:val="28"/>
                <w:szCs w:val="28"/>
              </w:rPr>
            </m:ctrlPr>
          </m:sSubPr>
          <m:e>
            <m:r>
              <w:rPr>
                <w:rFonts w:ascii="Cambria Math" w:hAnsi="Cambria Math"/>
                <w:sz w:val="28"/>
                <w:szCs w:val="28"/>
                <w:lang w:val="kk-KZ"/>
              </w:rPr>
              <m:t>S</m:t>
            </m:r>
          </m:e>
          <m:sub>
            <m:r>
              <w:rPr>
                <w:rFonts w:ascii="Cambria Math" w:hAnsi="Cambria Math"/>
                <w:sz w:val="28"/>
                <w:szCs w:val="28"/>
                <w:lang w:val="kk-KZ"/>
              </w:rPr>
              <m:t>h</m:t>
            </m:r>
          </m:sub>
        </m:sSub>
      </m:oMath>
      <w:r w:rsidRPr="00854621">
        <w:rPr>
          <w:color w:val="000000" w:themeColor="text1"/>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S</m:t>
            </m:r>
          </m:e>
          <m:sub>
            <m:r>
              <w:rPr>
                <w:rFonts w:ascii="Cambria Math" w:hAnsi="Cambria Math"/>
                <w:sz w:val="28"/>
                <w:szCs w:val="28"/>
                <w:lang w:val="kk-KZ"/>
              </w:rPr>
              <m:t>w</m:t>
            </m:r>
          </m:sub>
        </m:sSub>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w:r w:rsidRPr="000A0E7C">
        <w:rPr>
          <w:color w:val="000000" w:themeColor="text1"/>
          <w:sz w:val="28"/>
          <w:szCs w:val="28"/>
          <w:lang w:val="kk-KZ"/>
        </w:rPr>
        <w:t>қадам</w:t>
      </w:r>
      <w:r w:rsidRPr="00854621">
        <w:rPr>
          <w:color w:val="000000" w:themeColor="text1"/>
          <w:sz w:val="28"/>
          <w:szCs w:val="28"/>
          <w:lang w:val="kk-KZ"/>
        </w:rPr>
        <w:t xml:space="preserve">. </w:t>
      </w:r>
      <w:r w:rsidRPr="000A0E7C">
        <w:rPr>
          <w:color w:val="000000" w:themeColor="text1"/>
          <w:sz w:val="28"/>
          <w:szCs w:val="28"/>
          <w:lang w:val="kk-KZ"/>
        </w:rPr>
        <w:t>Әрбір</w:t>
      </w:r>
      <w:r w:rsidRPr="00854621">
        <w:rPr>
          <w:color w:val="000000" w:themeColor="text1"/>
          <w:sz w:val="28"/>
          <w:szCs w:val="28"/>
          <w:lang w:val="kk-KZ"/>
        </w:rPr>
        <w:t xml:space="preserve"> </w:t>
      </w:r>
      <w:r w:rsidRPr="000A0E7C">
        <w:rPr>
          <w:color w:val="000000" w:themeColor="text1"/>
          <w:sz w:val="28"/>
          <w:szCs w:val="28"/>
          <w:lang w:val="kk-KZ"/>
        </w:rPr>
        <w:t>кеңістіктік</w:t>
      </w:r>
      <w:r w:rsidRPr="00854621">
        <w:rPr>
          <w:color w:val="000000" w:themeColor="text1"/>
          <w:sz w:val="28"/>
          <w:szCs w:val="28"/>
          <w:lang w:val="kk-KZ"/>
        </w:rPr>
        <w:t xml:space="preserve"> </w:t>
      </w:r>
      <w:r w:rsidRPr="000A0E7C">
        <w:rPr>
          <w:color w:val="000000" w:themeColor="text1"/>
          <w:sz w:val="28"/>
          <w:szCs w:val="28"/>
          <w:lang w:val="kk-KZ"/>
        </w:rPr>
        <w:t>позиция</w:t>
      </w:r>
      <w:r w:rsidRPr="00854621">
        <w:rPr>
          <w:color w:val="000000" w:themeColor="text1"/>
          <w:sz w:val="28"/>
          <w:szCs w:val="28"/>
          <w:lang w:val="kk-KZ"/>
        </w:rPr>
        <w:t xml:space="preserve"> (</w:t>
      </w:r>
      <m:oMath>
        <m:r>
          <w:rPr>
            <w:rFonts w:ascii="Cambria Math" w:hAnsi="Cambria Math"/>
            <w:color w:val="000000" w:themeColor="text1"/>
            <w:sz w:val="28"/>
            <w:szCs w:val="28"/>
            <w:lang w:val="kk-KZ"/>
          </w:rPr>
          <m:t>i, j</m:t>
        </m:r>
      </m:oMath>
      <w:r w:rsidRPr="00854621">
        <w:rPr>
          <w:color w:val="000000" w:themeColor="text1"/>
          <w:sz w:val="28"/>
          <w:szCs w:val="28"/>
          <w:lang w:val="kk-KZ"/>
        </w:rPr>
        <w:t xml:space="preserve">) </w:t>
      </w:r>
      <w:r w:rsidRPr="000A0E7C">
        <w:rPr>
          <w:color w:val="000000" w:themeColor="text1"/>
          <w:sz w:val="28"/>
          <w:szCs w:val="28"/>
          <w:lang w:val="kk-KZ"/>
        </w:rPr>
        <w:t>және</w:t>
      </w:r>
      <w:r w:rsidRPr="00854621">
        <w:rPr>
          <w:color w:val="000000" w:themeColor="text1"/>
          <w:sz w:val="28"/>
          <w:szCs w:val="28"/>
          <w:lang w:val="kk-KZ"/>
        </w:rPr>
        <w:t xml:space="preserve"> </w:t>
      </w:r>
      <m:oMath>
        <m:r>
          <w:rPr>
            <w:rFonts w:ascii="Cambria Math" w:hAnsi="Cambria Math"/>
            <w:color w:val="000000" w:themeColor="text1"/>
            <w:sz w:val="28"/>
            <w:szCs w:val="28"/>
            <w:lang w:val="kk-KZ"/>
          </w:rPr>
          <m:t>f</m:t>
        </m:r>
      </m:oMath>
      <w:r w:rsidRPr="00854621">
        <w:rPr>
          <w:color w:val="000000" w:themeColor="text1"/>
          <w:sz w:val="28"/>
          <w:szCs w:val="28"/>
          <w:lang w:val="kk-KZ"/>
        </w:rPr>
        <w:t xml:space="preserve"> </w:t>
      </w:r>
      <w:r w:rsidRPr="000A0E7C">
        <w:rPr>
          <w:color w:val="000000" w:themeColor="text1"/>
          <w:sz w:val="28"/>
          <w:szCs w:val="28"/>
          <w:lang w:val="kk-KZ"/>
        </w:rPr>
        <w:t>сүзгісі</w:t>
      </w:r>
      <w:r w:rsidRPr="00854621">
        <w:rPr>
          <w:color w:val="000000" w:themeColor="text1"/>
          <w:sz w:val="28"/>
          <w:szCs w:val="28"/>
          <w:lang w:val="kk-KZ"/>
        </w:rPr>
        <w:t xml:space="preserve"> </w:t>
      </w:r>
      <w:r w:rsidRPr="000A0E7C">
        <w:rPr>
          <w:color w:val="000000" w:themeColor="text1"/>
          <w:sz w:val="28"/>
          <w:szCs w:val="28"/>
          <w:lang w:val="kk-KZ"/>
        </w:rPr>
        <w:t>үшін</w:t>
      </w:r>
      <w:r w:rsidRPr="00854621">
        <w:rPr>
          <w:color w:val="000000" w:themeColor="text1"/>
          <w:sz w:val="28"/>
          <w:szCs w:val="28"/>
          <w:lang w:val="kk-KZ"/>
        </w:rPr>
        <w:t xml:space="preserve"> </w:t>
      </w:r>
      <w:r w:rsidRPr="000A0E7C">
        <w:rPr>
          <w:color w:val="000000" w:themeColor="text1"/>
          <w:sz w:val="28"/>
          <w:szCs w:val="28"/>
          <w:lang w:val="kk-KZ"/>
        </w:rPr>
        <w:t>кванттық</w:t>
      </w:r>
      <w:r w:rsidRPr="00854621">
        <w:rPr>
          <w:color w:val="000000" w:themeColor="text1"/>
          <w:sz w:val="28"/>
          <w:szCs w:val="28"/>
          <w:lang w:val="kk-KZ"/>
        </w:rPr>
        <w:t xml:space="preserve"> </w:t>
      </w:r>
      <w:proofErr w:type="spellStart"/>
      <w:r w:rsidRPr="000A0E7C">
        <w:rPr>
          <w:color w:val="000000" w:themeColor="text1"/>
          <w:sz w:val="28"/>
          <w:szCs w:val="28"/>
          <w:lang w:val="kk-KZ"/>
        </w:rPr>
        <w:t>конволюция</w:t>
      </w:r>
      <w:proofErr w:type="spellEnd"/>
      <w:r w:rsidRPr="00854621">
        <w:rPr>
          <w:color w:val="000000" w:themeColor="text1"/>
          <w:sz w:val="28"/>
          <w:szCs w:val="28"/>
          <w:lang w:val="kk-KZ"/>
        </w:rPr>
        <w:t xml:space="preserve"> </w:t>
      </w:r>
      <w:r w:rsidRPr="000A0E7C">
        <w:rPr>
          <w:color w:val="000000" w:themeColor="text1"/>
          <w:sz w:val="28"/>
          <w:szCs w:val="28"/>
          <w:lang w:val="kk-KZ"/>
        </w:rPr>
        <w:t>мынаны</w:t>
      </w:r>
      <w:r w:rsidRPr="00854621">
        <w:rPr>
          <w:color w:val="000000" w:themeColor="text1"/>
          <w:sz w:val="28"/>
          <w:szCs w:val="28"/>
          <w:lang w:val="kk-KZ"/>
        </w:rPr>
        <w:t xml:space="preserve"> </w:t>
      </w:r>
      <w:r w:rsidRPr="000A0E7C">
        <w:rPr>
          <w:color w:val="000000" w:themeColor="text1"/>
          <w:sz w:val="28"/>
          <w:szCs w:val="28"/>
          <w:lang w:val="kk-KZ"/>
        </w:rPr>
        <w:t>есептейді</w:t>
      </w:r>
      <w:r w:rsidRPr="00854621">
        <w:rPr>
          <w:color w:val="000000" w:themeColor="text1"/>
          <w:sz w:val="28"/>
          <w:szCs w:val="28"/>
          <w:lang w:val="kk-KZ"/>
        </w:rPr>
        <w:t>:</w:t>
      </w:r>
    </w:p>
    <w:p w14:paraId="17B27398" w14:textId="77777777" w:rsidR="00864660" w:rsidRPr="00854621" w:rsidRDefault="00864660" w:rsidP="009A1211">
      <w:pPr>
        <w:jc w:val="both"/>
        <w:rPr>
          <w:color w:val="000000" w:themeColor="text1"/>
          <w:sz w:val="28"/>
          <w:szCs w:val="28"/>
          <w:lang w:val="kk-KZ"/>
        </w:rPr>
      </w:pPr>
    </w:p>
    <w:p w14:paraId="0BDC533F" w14:textId="762D96C1" w:rsidR="001A534F" w:rsidRPr="00854621" w:rsidRDefault="00000000" w:rsidP="00432F96">
      <w:pPr>
        <w:ind w:left="720" w:firstLine="720"/>
        <w:jc w:val="right"/>
        <w:rPr>
          <w:i/>
          <w:iCs/>
          <w:color w:val="000000" w:themeColor="text1"/>
          <w:sz w:val="28"/>
          <w:szCs w:val="28"/>
          <w:lang w:val="kk-KZ"/>
        </w:rPr>
      </w:pPr>
      <m:oMath>
        <m:sSub>
          <m:sSubPr>
            <m:ctrlPr>
              <w:rPr>
                <w:rFonts w:ascii="Cambria Math" w:hAnsi="Cambria Math"/>
              </w:rPr>
            </m:ctrlPr>
          </m:sSubPr>
          <m:e>
            <m:r>
              <w:rPr>
                <w:rFonts w:ascii="Cambria Math" w:hAnsi="Cambria Math"/>
                <w:lang w:val="kk-KZ"/>
              </w:rPr>
              <m:t>Y</m:t>
            </m:r>
          </m:e>
          <m:sub>
            <m:d>
              <m:dPr>
                <m:begChr m:val="{"/>
                <m:endChr m:val="}"/>
                <m:ctrlPr>
                  <w:rPr>
                    <w:rFonts w:ascii="Cambria Math" w:hAnsi="Cambria Math"/>
                  </w:rPr>
                </m:ctrlPr>
              </m:dPr>
              <m:e>
                <m:r>
                  <w:rPr>
                    <w:rFonts w:ascii="Cambria Math" w:hAnsi="Cambria Math"/>
                    <w:lang w:val="kk-KZ"/>
                  </w:rPr>
                  <m:t>b,i,j,f</m:t>
                </m:r>
              </m:e>
            </m:d>
          </m:sub>
        </m:sSub>
        <m:r>
          <w:rPr>
            <w:rFonts w:ascii="Cambria Math" w:hAnsi="Cambria Math"/>
            <w:lang w:val="kk-KZ"/>
          </w:rPr>
          <m:t> = </m:t>
        </m:r>
      </m:oMath>
      <w:r w:rsidR="001A534F" w:rsidRPr="00854621">
        <w:rPr>
          <w:color w:val="000000" w:themeColor="text1"/>
          <w:sz w:val="28"/>
          <w:szCs w:val="28"/>
          <w:lang w:val="kk-KZ"/>
        </w:rPr>
        <w:t xml:space="preserve"> </w:t>
      </w:r>
      <w:r w:rsidR="001A534F" w:rsidRPr="00854621">
        <w:rPr>
          <w:color w:val="000000" w:themeColor="text1"/>
          <w:sz w:val="28"/>
          <w:szCs w:val="28"/>
        </w:rPr>
        <w:t>Σ</w:t>
      </w:r>
      <w:r w:rsidR="001A534F" w:rsidRPr="00854621">
        <w:rPr>
          <w:color w:val="000000" w:themeColor="text1"/>
          <w:sz w:val="28"/>
          <w:szCs w:val="28"/>
          <w:lang w:val="kk-KZ"/>
        </w:rPr>
        <w:t xml:space="preserve"> </w:t>
      </w:r>
      <m:oMath>
        <m:sSub>
          <m:sSubPr>
            <m:ctrlPr>
              <w:rPr>
                <w:rFonts w:ascii="Cambria Math" w:hAnsi="Cambria Math"/>
                <w:i/>
              </w:rPr>
            </m:ctrlPr>
          </m:sSubPr>
          <m:e>
            <m:r>
              <w:rPr>
                <w:rFonts w:ascii="Cambria Math" w:hAnsi="Cambria Math"/>
                <w:lang w:val="kk-KZ"/>
              </w:rPr>
              <m:t>Q</m:t>
            </m:r>
          </m:e>
          <m:sub>
            <m:r>
              <w:rPr>
                <w:rFonts w:ascii="Cambria Math" w:hAnsi="Cambria Math"/>
                <w:lang w:val="kk-KZ"/>
              </w:rPr>
              <m:t>f</m:t>
            </m:r>
          </m:sub>
        </m:sSub>
        <m:d>
          <m:dPr>
            <m:ctrlPr>
              <w:rPr>
                <w:rFonts w:ascii="Cambria Math" w:hAnsi="Cambria Math"/>
              </w:rPr>
            </m:ctrlPr>
          </m:dPr>
          <m:e>
            <m:sSub>
              <m:sSubPr>
                <m:ctrlPr>
                  <w:rPr>
                    <w:rFonts w:ascii="Cambria Math" w:hAnsi="Cambria Math"/>
                  </w:rPr>
                </m:ctrlPr>
              </m:sSubPr>
              <m:e>
                <m:r>
                  <w:rPr>
                    <w:rFonts w:ascii="Cambria Math" w:hAnsi="Cambria Math"/>
                    <w:lang w:val="kk-KZ"/>
                  </w:rPr>
                  <m:t>X</m:t>
                </m:r>
              </m:e>
              <m:sub>
                <m:r>
                  <w:rPr>
                    <w:rFonts w:ascii="Cambria Math" w:hAnsi="Cambria Math"/>
                    <w:lang w:val="kk-KZ"/>
                  </w:rPr>
                  <m:t>b</m:t>
                </m:r>
              </m:sub>
            </m:sSub>
            <m:r>
              <w:rPr>
                <w:rFonts w:ascii="Cambria Math" w:hAnsi="Cambria Math"/>
                <w:lang w:val="kk-KZ"/>
              </w:rPr>
              <m:t>,i:i+</m:t>
            </m:r>
            <m:sSub>
              <m:sSubPr>
                <m:ctrlPr>
                  <w:rPr>
                    <w:rFonts w:ascii="Cambria Math" w:hAnsi="Cambria Math"/>
                  </w:rPr>
                </m:ctrlPr>
              </m:sSubPr>
              <m:e>
                <m:r>
                  <w:rPr>
                    <w:rFonts w:ascii="Cambria Math" w:hAnsi="Cambria Math"/>
                    <w:lang w:val="kk-KZ"/>
                  </w:rPr>
                  <m:t>K</m:t>
                </m:r>
              </m:e>
              <m:sub>
                <m:r>
                  <w:rPr>
                    <w:rFonts w:ascii="Cambria Math" w:hAnsi="Cambria Math"/>
                    <w:lang w:val="kk-KZ"/>
                  </w:rPr>
                  <m:t>h</m:t>
                </m:r>
              </m:sub>
            </m:sSub>
            <m:r>
              <w:rPr>
                <w:rFonts w:ascii="Cambria Math" w:hAnsi="Cambria Math"/>
                <w:lang w:val="kk-KZ"/>
              </w:rPr>
              <m:t>,j:j+</m:t>
            </m:r>
            <m:sSub>
              <m:sSubPr>
                <m:ctrlPr>
                  <w:rPr>
                    <w:rFonts w:ascii="Cambria Math" w:hAnsi="Cambria Math"/>
                  </w:rPr>
                </m:ctrlPr>
              </m:sSubPr>
              <m:e>
                <m:r>
                  <w:rPr>
                    <w:rFonts w:ascii="Cambria Math" w:hAnsi="Cambria Math"/>
                    <w:lang w:val="kk-KZ"/>
                  </w:rPr>
                  <m:t>K</m:t>
                </m:r>
              </m:e>
              <m:sub>
                <m:r>
                  <w:rPr>
                    <w:rFonts w:ascii="Cambria Math" w:hAnsi="Cambria Math"/>
                    <w:lang w:val="kk-KZ"/>
                  </w:rPr>
                  <m:t>w</m:t>
                </m:r>
              </m:sub>
            </m:sSub>
            <m:r>
              <w:rPr>
                <w:rFonts w:ascii="Cambria Math" w:hAnsi="Cambria Math"/>
                <w:lang w:val="kk-KZ"/>
              </w:rPr>
              <m:t>,c</m:t>
            </m:r>
          </m:e>
        </m:d>
      </m:oMath>
      <w:r w:rsidR="001A534F" w:rsidRPr="000A0E7C">
        <w:rPr>
          <w:lang w:val="kk-KZ"/>
        </w:rPr>
        <w:tab/>
      </w:r>
      <w:r w:rsidR="001A534F" w:rsidRPr="000A0E7C">
        <w:rPr>
          <w:lang w:val="kk-KZ"/>
        </w:rPr>
        <w:tab/>
      </w:r>
      <w:r w:rsidR="001A534F" w:rsidRPr="000A0E7C">
        <w:rPr>
          <w:lang w:val="kk-KZ"/>
        </w:rPr>
        <w:tab/>
      </w:r>
      <w:r w:rsidR="00B44E00" w:rsidRPr="000A0E7C">
        <w:rPr>
          <w:lang w:val="kk-KZ"/>
        </w:rPr>
        <w:tab/>
      </w:r>
      <w:r w:rsidR="00B44E00" w:rsidRPr="000A0E7C">
        <w:rPr>
          <w:lang w:val="kk-KZ"/>
        </w:rPr>
        <w:tab/>
      </w:r>
      <w:r w:rsidR="004B2500" w:rsidRPr="00854621">
        <w:rPr>
          <w:rFonts w:eastAsia="Courier New"/>
          <w:sz w:val="28"/>
          <w:szCs w:val="28"/>
          <w:lang w:val="kk-KZ"/>
        </w:rPr>
        <w:t>(</w:t>
      </w:r>
      <w:r w:rsidR="00B44E00" w:rsidRPr="00854621">
        <w:rPr>
          <w:rFonts w:eastAsia="Courier New"/>
          <w:sz w:val="28"/>
          <w:szCs w:val="28"/>
          <w:lang w:val="kk-KZ"/>
        </w:rPr>
        <w:t>4</w:t>
      </w:r>
      <w:r w:rsidR="00C955F2" w:rsidRPr="00C955F2">
        <w:rPr>
          <w:rFonts w:eastAsia="Courier New"/>
          <w:sz w:val="28"/>
          <w:szCs w:val="28"/>
          <w:lang w:val="kk-KZ"/>
        </w:rPr>
        <w:t>2</w:t>
      </w:r>
      <w:r w:rsidR="004B2500" w:rsidRPr="00854621">
        <w:rPr>
          <w:rFonts w:eastAsia="Courier New"/>
          <w:sz w:val="28"/>
          <w:szCs w:val="28"/>
          <w:lang w:val="kk-KZ"/>
        </w:rPr>
        <w:t>)</w:t>
      </w:r>
    </w:p>
    <w:p w14:paraId="5A87D00F" w14:textId="77777777" w:rsidR="00864660" w:rsidRPr="00854621" w:rsidRDefault="00864660" w:rsidP="009A1211">
      <w:pPr>
        <w:jc w:val="both"/>
        <w:rPr>
          <w:color w:val="000000" w:themeColor="text1"/>
          <w:sz w:val="28"/>
          <w:szCs w:val="28"/>
          <w:lang w:val="kk-KZ"/>
        </w:rPr>
      </w:pPr>
    </w:p>
    <w:p w14:paraId="1E724D63" w14:textId="5158D3B9" w:rsidR="001A534F" w:rsidRPr="00854621" w:rsidRDefault="001A534F" w:rsidP="009A1211">
      <w:pPr>
        <w:jc w:val="both"/>
        <w:rPr>
          <w:color w:val="000000" w:themeColor="text1"/>
          <w:sz w:val="28"/>
          <w:szCs w:val="28"/>
          <w:lang w:val="kk-KZ"/>
        </w:rPr>
      </w:pPr>
      <w:r w:rsidRPr="000A0E7C">
        <w:rPr>
          <w:color w:val="000000" w:themeColor="text1"/>
          <w:sz w:val="28"/>
          <w:szCs w:val="28"/>
          <w:lang w:val="kk-KZ"/>
        </w:rPr>
        <w:t>мұндағы</w:t>
      </w:r>
      <w:r w:rsidRPr="00854621">
        <w:rPr>
          <w:color w:val="000000" w:themeColor="text1"/>
          <w:sz w:val="28"/>
          <w:szCs w:val="28"/>
          <w:lang w:val="kk-KZ"/>
        </w:rPr>
        <w:t xml:space="preserve"> </w:t>
      </w:r>
      <m:oMath>
        <m:sSub>
          <m:sSubPr>
            <m:ctrlPr>
              <w:rPr>
                <w:rFonts w:ascii="Cambria Math" w:hAnsi="Cambria Math"/>
              </w:rPr>
            </m:ctrlPr>
          </m:sSubPr>
          <m:e>
            <m:r>
              <w:rPr>
                <w:rFonts w:ascii="Cambria Math" w:hAnsi="Cambria Math"/>
                <w:lang w:val="kk-KZ"/>
              </w:rPr>
              <m:t>Q</m:t>
            </m:r>
          </m:e>
          <m:sub>
            <m:r>
              <w:rPr>
                <w:rFonts w:ascii="Cambria Math" w:hAnsi="Cambria Math"/>
                <w:lang w:val="kk-KZ"/>
              </w:rPr>
              <m:t>f</m:t>
            </m:r>
          </m:sub>
        </m:sSub>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w:t>
      </w:r>
      <m:oMath>
        <m:r>
          <w:rPr>
            <w:rFonts w:ascii="Cambria Math" w:hAnsi="Cambria Math"/>
            <w:lang w:val="kk-KZ"/>
          </w:rPr>
          <m:t>f </m:t>
        </m:r>
      </m:oMath>
      <w:r w:rsidRPr="00854621">
        <w:rPr>
          <w:color w:val="000000" w:themeColor="text1"/>
          <w:sz w:val="28"/>
          <w:szCs w:val="28"/>
          <w:lang w:val="kk-KZ"/>
        </w:rPr>
        <w:t xml:space="preserve"> </w:t>
      </w:r>
      <w:r w:rsidRPr="000A0E7C">
        <w:rPr>
          <w:color w:val="000000" w:themeColor="text1"/>
          <w:sz w:val="28"/>
          <w:szCs w:val="28"/>
          <w:lang w:val="kk-KZ"/>
        </w:rPr>
        <w:t>сүзгісі</w:t>
      </w:r>
      <w:r w:rsidRPr="00854621">
        <w:rPr>
          <w:color w:val="000000" w:themeColor="text1"/>
          <w:sz w:val="28"/>
          <w:szCs w:val="28"/>
          <w:lang w:val="kk-KZ"/>
        </w:rPr>
        <w:t xml:space="preserve"> </w:t>
      </w:r>
      <w:r w:rsidRPr="000A0E7C">
        <w:rPr>
          <w:color w:val="000000" w:themeColor="text1"/>
          <w:sz w:val="28"/>
          <w:szCs w:val="28"/>
          <w:lang w:val="kk-KZ"/>
        </w:rPr>
        <w:t>үшін</w:t>
      </w:r>
      <w:r w:rsidRPr="00854621">
        <w:rPr>
          <w:color w:val="000000" w:themeColor="text1"/>
          <w:sz w:val="28"/>
          <w:szCs w:val="28"/>
          <w:lang w:val="kk-KZ"/>
        </w:rPr>
        <w:t xml:space="preserve"> </w:t>
      </w:r>
      <w:r w:rsidRPr="000A0E7C">
        <w:rPr>
          <w:color w:val="000000" w:themeColor="text1"/>
          <w:sz w:val="28"/>
          <w:szCs w:val="28"/>
          <w:lang w:val="kk-KZ"/>
        </w:rPr>
        <w:t>кванттық</w:t>
      </w:r>
      <w:r w:rsidRPr="00854621">
        <w:rPr>
          <w:color w:val="000000" w:themeColor="text1"/>
          <w:sz w:val="28"/>
          <w:szCs w:val="28"/>
          <w:lang w:val="kk-KZ"/>
        </w:rPr>
        <w:t xml:space="preserve"> </w:t>
      </w:r>
      <w:r w:rsidRPr="000A0E7C">
        <w:rPr>
          <w:color w:val="000000" w:themeColor="text1"/>
          <w:sz w:val="28"/>
          <w:szCs w:val="28"/>
          <w:lang w:val="kk-KZ"/>
        </w:rPr>
        <w:t>схема</w:t>
      </w:r>
      <w:r w:rsidRPr="00854621">
        <w:rPr>
          <w:color w:val="000000" w:themeColor="text1"/>
          <w:sz w:val="28"/>
          <w:szCs w:val="28"/>
          <w:lang w:val="kk-KZ"/>
        </w:rPr>
        <w:t xml:space="preserve"> </w:t>
      </w:r>
      <w:r w:rsidRPr="000A0E7C">
        <w:rPr>
          <w:color w:val="000000" w:themeColor="text1"/>
          <w:sz w:val="28"/>
          <w:szCs w:val="28"/>
          <w:lang w:val="kk-KZ"/>
        </w:rPr>
        <w:t>операциясы</w:t>
      </w:r>
      <w:r w:rsidRPr="00854621">
        <w:rPr>
          <w:color w:val="000000" w:themeColor="text1"/>
          <w:sz w:val="28"/>
          <w:szCs w:val="28"/>
          <w:lang w:val="kk-KZ"/>
        </w:rPr>
        <w:t xml:space="preserve">. </w:t>
      </w:r>
      <w:r w:rsidRPr="000A0E7C">
        <w:rPr>
          <w:color w:val="000000" w:themeColor="text1"/>
          <w:sz w:val="28"/>
          <w:szCs w:val="28"/>
          <w:lang w:val="kk-KZ"/>
        </w:rPr>
        <w:t>Схемадан</w:t>
      </w:r>
      <w:r w:rsidRPr="00854621">
        <w:rPr>
          <w:color w:val="000000" w:themeColor="text1"/>
          <w:sz w:val="28"/>
          <w:szCs w:val="28"/>
          <w:lang w:val="kk-KZ"/>
        </w:rPr>
        <w:t xml:space="preserve"> </w:t>
      </w:r>
      <w:r w:rsidRPr="000A0E7C">
        <w:rPr>
          <w:color w:val="000000" w:themeColor="text1"/>
          <w:sz w:val="28"/>
          <w:szCs w:val="28"/>
          <w:lang w:val="kk-KZ"/>
        </w:rPr>
        <w:t>өткен</w:t>
      </w:r>
      <w:r w:rsidRPr="00854621">
        <w:rPr>
          <w:color w:val="000000" w:themeColor="text1"/>
          <w:sz w:val="28"/>
          <w:szCs w:val="28"/>
          <w:lang w:val="kk-KZ"/>
        </w:rPr>
        <w:t xml:space="preserve"> </w:t>
      </w:r>
      <w:r w:rsidRPr="000A0E7C">
        <w:rPr>
          <w:color w:val="000000" w:themeColor="text1"/>
          <w:sz w:val="28"/>
          <w:szCs w:val="28"/>
          <w:lang w:val="kk-KZ"/>
        </w:rPr>
        <w:t>соң</w:t>
      </w:r>
      <w:r w:rsidRPr="00854621">
        <w:rPr>
          <w:color w:val="000000" w:themeColor="text1"/>
          <w:sz w:val="28"/>
          <w:szCs w:val="28"/>
          <w:lang w:val="kk-KZ"/>
        </w:rPr>
        <w:t xml:space="preserve"> </w:t>
      </w:r>
      <w:r w:rsidRPr="000A0E7C">
        <w:rPr>
          <w:color w:val="000000" w:themeColor="text1"/>
          <w:sz w:val="28"/>
          <w:szCs w:val="28"/>
          <w:lang w:val="kk-KZ"/>
        </w:rPr>
        <w:t>барлық</w:t>
      </w:r>
      <w:r w:rsidRPr="00854621">
        <w:rPr>
          <w:color w:val="000000" w:themeColor="text1"/>
          <w:sz w:val="28"/>
          <w:szCs w:val="28"/>
          <w:lang w:val="kk-KZ"/>
        </w:rPr>
        <w:t xml:space="preserve"> </w:t>
      </w:r>
      <w:proofErr w:type="spellStart"/>
      <w:r w:rsidRPr="000A0E7C">
        <w:rPr>
          <w:color w:val="000000" w:themeColor="text1"/>
          <w:sz w:val="28"/>
          <w:szCs w:val="28"/>
          <w:lang w:val="kk-KZ"/>
        </w:rPr>
        <w:t>кубиттердің</w:t>
      </w:r>
      <w:proofErr w:type="spellEnd"/>
      <w:r w:rsidRPr="00854621">
        <w:rPr>
          <w:color w:val="000000" w:themeColor="text1"/>
          <w:sz w:val="28"/>
          <w:szCs w:val="28"/>
          <w:lang w:val="kk-KZ"/>
        </w:rPr>
        <w:t xml:space="preserve"> </w:t>
      </w:r>
      <w:r w:rsidRPr="000A0E7C">
        <w:rPr>
          <w:color w:val="000000" w:themeColor="text1"/>
          <w:sz w:val="28"/>
          <w:szCs w:val="28"/>
          <w:lang w:val="kk-KZ"/>
        </w:rPr>
        <w:t>күй</w:t>
      </w:r>
      <w:r w:rsidRPr="00854621">
        <w:rPr>
          <w:color w:val="000000" w:themeColor="text1"/>
          <w:sz w:val="28"/>
          <w:szCs w:val="28"/>
          <w:lang w:val="kk-KZ"/>
        </w:rPr>
        <w:t xml:space="preserve"> </w:t>
      </w:r>
      <w:r w:rsidRPr="000A0E7C">
        <w:rPr>
          <w:color w:val="000000" w:themeColor="text1"/>
          <w:sz w:val="28"/>
          <w:szCs w:val="28"/>
          <w:lang w:val="kk-KZ"/>
        </w:rPr>
        <w:t>ықтималдықтары</w:t>
      </w:r>
      <w:r w:rsidRPr="00854621">
        <w:rPr>
          <w:color w:val="000000" w:themeColor="text1"/>
          <w:sz w:val="28"/>
          <w:szCs w:val="28"/>
          <w:lang w:val="kk-KZ"/>
        </w:rPr>
        <w:t xml:space="preserve"> </w:t>
      </w:r>
      <w:r w:rsidRPr="000A0E7C">
        <w:rPr>
          <w:color w:val="000000" w:themeColor="text1"/>
          <w:sz w:val="28"/>
          <w:szCs w:val="28"/>
          <w:lang w:val="kk-KZ"/>
        </w:rPr>
        <w:t>өлшеніп</w:t>
      </w:r>
      <w:r w:rsidRPr="00854621">
        <w:rPr>
          <w:color w:val="000000" w:themeColor="text1"/>
          <w:sz w:val="28"/>
          <w:szCs w:val="28"/>
          <w:lang w:val="kk-KZ"/>
        </w:rPr>
        <w:t xml:space="preserve">, </w:t>
      </w:r>
      <w:r w:rsidRPr="000A0E7C">
        <w:rPr>
          <w:color w:val="000000" w:themeColor="text1"/>
          <w:sz w:val="28"/>
          <w:szCs w:val="28"/>
          <w:lang w:val="kk-KZ"/>
        </w:rPr>
        <w:t>шығыс</w:t>
      </w:r>
      <w:r w:rsidRPr="00854621">
        <w:rPr>
          <w:color w:val="000000" w:themeColor="text1"/>
          <w:sz w:val="28"/>
          <w:szCs w:val="28"/>
          <w:lang w:val="kk-KZ"/>
        </w:rPr>
        <w:t xml:space="preserve"> </w:t>
      </w:r>
      <w:r w:rsidRPr="000A0E7C">
        <w:rPr>
          <w:color w:val="000000" w:themeColor="text1"/>
          <w:sz w:val="28"/>
          <w:szCs w:val="28"/>
          <w:lang w:val="kk-KZ"/>
        </w:rPr>
        <w:t>белгі</w:t>
      </w:r>
      <w:r w:rsidRPr="00854621">
        <w:rPr>
          <w:color w:val="000000" w:themeColor="text1"/>
          <w:sz w:val="28"/>
          <w:szCs w:val="28"/>
          <w:lang w:val="kk-KZ"/>
        </w:rPr>
        <w:t xml:space="preserve"> </w:t>
      </w:r>
      <w:r w:rsidRPr="000A0E7C">
        <w:rPr>
          <w:color w:val="000000" w:themeColor="text1"/>
          <w:sz w:val="28"/>
          <w:szCs w:val="28"/>
          <w:lang w:val="kk-KZ"/>
        </w:rPr>
        <w:t>карталарының</w:t>
      </w:r>
      <w:r w:rsidRPr="00854621">
        <w:rPr>
          <w:color w:val="000000" w:themeColor="text1"/>
          <w:sz w:val="28"/>
          <w:szCs w:val="28"/>
          <w:lang w:val="kk-KZ"/>
        </w:rPr>
        <w:t xml:space="preserve"> </w:t>
      </w:r>
      <w:r w:rsidRPr="000A0E7C">
        <w:rPr>
          <w:color w:val="000000" w:themeColor="text1"/>
          <w:sz w:val="28"/>
          <w:szCs w:val="28"/>
          <w:lang w:val="kk-KZ"/>
        </w:rPr>
        <w:t>элементтерін</w:t>
      </w:r>
      <w:r w:rsidRPr="00854621">
        <w:rPr>
          <w:color w:val="000000" w:themeColor="text1"/>
          <w:sz w:val="28"/>
          <w:szCs w:val="28"/>
          <w:lang w:val="kk-KZ"/>
        </w:rPr>
        <w:t xml:space="preserve"> </w:t>
      </w:r>
      <w:r w:rsidRPr="000A0E7C">
        <w:rPr>
          <w:color w:val="000000" w:themeColor="text1"/>
          <w:sz w:val="28"/>
          <w:szCs w:val="28"/>
          <w:lang w:val="kk-KZ"/>
        </w:rPr>
        <w:t>қалыптастырады</w:t>
      </w:r>
      <w:r w:rsidRPr="00854621">
        <w:rPr>
          <w:color w:val="000000" w:themeColor="text1"/>
          <w:sz w:val="28"/>
          <w:szCs w:val="28"/>
          <w:lang w:val="kk-KZ"/>
        </w:rPr>
        <w:t>.</w:t>
      </w:r>
    </w:p>
    <w:p w14:paraId="4180E78E" w14:textId="6B739498" w:rsidR="00D8095F" w:rsidRPr="000A0E7C" w:rsidRDefault="00412906" w:rsidP="008854BA">
      <w:pPr>
        <w:ind w:firstLine="720"/>
        <w:jc w:val="both"/>
        <w:rPr>
          <w:color w:val="000000" w:themeColor="text1"/>
          <w:sz w:val="28"/>
          <w:szCs w:val="28"/>
          <w:lang w:val="kk-KZ"/>
        </w:rPr>
      </w:pPr>
      <w:r w:rsidRPr="000A0E7C">
        <w:rPr>
          <w:color w:val="000000" w:themeColor="text1"/>
          <w:sz w:val="28"/>
          <w:szCs w:val="28"/>
          <w:lang w:val="kk-KZ"/>
        </w:rPr>
        <w:t>15-</w:t>
      </w:r>
      <w:r w:rsidR="00D8095F" w:rsidRPr="00854621">
        <w:rPr>
          <w:color w:val="000000" w:themeColor="text1"/>
          <w:sz w:val="28"/>
          <w:szCs w:val="28"/>
          <w:lang w:val="kk-KZ"/>
        </w:rPr>
        <w:t>суретте</w:t>
      </w:r>
      <w:r w:rsidR="00D8095F" w:rsidRPr="000A0E7C">
        <w:rPr>
          <w:color w:val="000000" w:themeColor="text1"/>
          <w:sz w:val="28"/>
          <w:szCs w:val="28"/>
          <w:lang w:val="kk-KZ"/>
        </w:rPr>
        <w:t xml:space="preserve"> </w:t>
      </w:r>
      <w:r w:rsidR="00D8095F" w:rsidRPr="00854621">
        <w:rPr>
          <w:color w:val="000000" w:themeColor="text1"/>
          <w:sz w:val="28"/>
          <w:szCs w:val="28"/>
          <w:lang w:val="kk-KZ"/>
        </w:rPr>
        <w:t>к</w:t>
      </w:r>
      <w:r w:rsidR="00D8095F" w:rsidRPr="000A0E7C">
        <w:rPr>
          <w:color w:val="000000" w:themeColor="text1"/>
          <w:sz w:val="28"/>
          <w:szCs w:val="28"/>
          <w:lang w:val="kk-KZ"/>
        </w:rPr>
        <w:t xml:space="preserve">іріс деректері ретінде кескіннің шағын фрагменті </w:t>
      </w:r>
      <w:r w:rsidR="00281293" w:rsidRPr="000A0E7C">
        <w:rPr>
          <w:color w:val="000000" w:themeColor="text1"/>
          <w:sz w:val="28"/>
          <w:szCs w:val="28"/>
          <w:lang w:val="kk-KZ"/>
        </w:rPr>
        <w:t>-</w:t>
      </w:r>
      <w:r w:rsidR="00D8095F" w:rsidRPr="000A0E7C">
        <w:rPr>
          <w:color w:val="000000" w:themeColor="text1"/>
          <w:sz w:val="28"/>
          <w:szCs w:val="28"/>
          <w:lang w:val="kk-KZ"/>
        </w:rPr>
        <w:t xml:space="preserve"> өлшемі 2×2 пиксель болатын патч алынады, оның мәндері 0.4, 0.8, 0.3 және 0.5. Әрбір пиксель мәні </w:t>
      </w:r>
      <m:oMath>
        <m:f>
          <m:fPr>
            <m:ctrlPr>
              <w:rPr>
                <w:rFonts w:ascii="Cambria Math" w:hAnsi="Cambria Math"/>
              </w:rPr>
            </m:ctrlPr>
          </m:fPr>
          <m:num>
            <m:r>
              <w:rPr>
                <w:rFonts w:ascii="Cambria Math" w:hAnsi="Cambria Math"/>
                <w:lang w:val="kk-KZ"/>
              </w:rPr>
              <m:t>π</m:t>
            </m:r>
          </m:num>
          <m:den>
            <m:r>
              <w:rPr>
                <w:rFonts w:ascii="Cambria Math" w:hAnsi="Cambria Math"/>
                <w:lang w:val="kk-KZ"/>
              </w:rPr>
              <m:t>2</m:t>
            </m:r>
          </m:den>
        </m:f>
      </m:oMath>
      <w:r w:rsidR="00D8095F" w:rsidRPr="000A0E7C">
        <w:rPr>
          <w:color w:val="000000" w:themeColor="text1"/>
          <w:sz w:val="28"/>
          <w:szCs w:val="28"/>
          <w:lang w:val="kk-KZ"/>
        </w:rPr>
        <w:t xml:space="preserve">-ге көбейтілу арқылы айналу бұрышына түрлендіріледі: осылайша, 0.4 мәні </w:t>
      </w:r>
      <m:oMath>
        <m:sSup>
          <m:sSupPr>
            <m:ctrlPr>
              <w:rPr>
                <w:rFonts w:ascii="Cambria Math" w:hAnsi="Cambria Math"/>
              </w:rPr>
            </m:ctrlPr>
          </m:sSupPr>
          <m:e>
            <m:r>
              <w:rPr>
                <w:rFonts w:ascii="Cambria Math" w:hAnsi="Cambria Math"/>
                <w:lang w:val="kk-KZ"/>
              </w:rPr>
              <m:t>θ</m:t>
            </m:r>
          </m:e>
          <m:sup>
            <m:r>
              <w:rPr>
                <w:rFonts w:ascii="Cambria Math" w:hAnsi="Cambria Math"/>
                <w:lang w:val="kk-KZ"/>
              </w:rPr>
              <m:t>1</m:t>
            </m:r>
          </m:sup>
        </m:sSup>
        <m:r>
          <w:rPr>
            <w:rFonts w:ascii="Cambria Math" w:hAnsi="Cambria Math"/>
            <w:lang w:val="kk-KZ"/>
          </w:rPr>
          <m:t>=0.4·</m:t>
        </m:r>
        <m:f>
          <m:fPr>
            <m:ctrlPr>
              <w:rPr>
                <w:rFonts w:ascii="Cambria Math" w:hAnsi="Cambria Math"/>
              </w:rPr>
            </m:ctrlPr>
          </m:fPr>
          <m:num>
            <m:r>
              <w:rPr>
                <w:rFonts w:ascii="Cambria Math" w:hAnsi="Cambria Math"/>
                <w:lang w:val="kk-KZ"/>
              </w:rPr>
              <m:t>π</m:t>
            </m:r>
          </m:num>
          <m:den>
            <m:r>
              <w:rPr>
                <w:rFonts w:ascii="Cambria Math" w:hAnsi="Cambria Math"/>
                <w:lang w:val="kk-KZ"/>
              </w:rPr>
              <m:t>2</m:t>
            </m:r>
          </m:den>
        </m:f>
      </m:oMath>
      <w:r w:rsidR="00D8095F" w:rsidRPr="000A0E7C">
        <w:rPr>
          <w:color w:val="000000" w:themeColor="text1"/>
          <w:sz w:val="28"/>
          <w:szCs w:val="28"/>
          <w:lang w:val="kk-KZ"/>
        </w:rPr>
        <w:t xml:space="preserve">, 0.8 мәні </w:t>
      </w:r>
      <w:r w:rsidR="00D8095F" w:rsidRPr="00854621">
        <w:rPr>
          <w:color w:val="000000" w:themeColor="text1"/>
          <w:sz w:val="28"/>
          <w:szCs w:val="28"/>
        </w:rPr>
        <w:t>θ</w:t>
      </w:r>
      <w:r w:rsidR="00D8095F" w:rsidRPr="000A0E7C">
        <w:rPr>
          <w:color w:val="000000" w:themeColor="text1"/>
          <w:sz w:val="28"/>
          <w:szCs w:val="28"/>
          <w:lang w:val="kk-KZ"/>
        </w:rPr>
        <w:t>₂ = 0.8·</w:t>
      </w:r>
      <w:r w:rsidR="00D8095F" w:rsidRPr="00854621">
        <w:rPr>
          <w:color w:val="000000" w:themeColor="text1"/>
          <w:sz w:val="28"/>
          <w:szCs w:val="28"/>
        </w:rPr>
        <w:t>π</w:t>
      </w:r>
      <w:r w:rsidR="00D8095F" w:rsidRPr="000A0E7C">
        <w:rPr>
          <w:color w:val="000000" w:themeColor="text1"/>
          <w:sz w:val="28"/>
          <w:szCs w:val="28"/>
          <w:lang w:val="kk-KZ"/>
        </w:rPr>
        <w:t xml:space="preserve">/2 және т.б. бұрыштарға сәйкес келеді. Бұл деректерді кодтау кезеңі болып табылады: төрт пиксельдің әрқайсысы бастапқы күйі </w:t>
      </w:r>
      <w:r w:rsidR="00D8095F" w:rsidRPr="000A0E7C">
        <w:rPr>
          <w:rFonts w:ascii="Cambria Math" w:hAnsi="Cambria Math" w:cs="Cambria Math"/>
          <w:color w:val="000000" w:themeColor="text1"/>
          <w:sz w:val="28"/>
          <w:szCs w:val="28"/>
          <w:lang w:val="kk-KZ"/>
        </w:rPr>
        <w:t>∣</w:t>
      </w:r>
      <w:r w:rsidR="00D8095F" w:rsidRPr="000A0E7C">
        <w:rPr>
          <w:color w:val="000000" w:themeColor="text1"/>
          <w:sz w:val="28"/>
          <w:szCs w:val="28"/>
          <w:lang w:val="kk-KZ"/>
        </w:rPr>
        <w:t>0</w:t>
      </w:r>
      <w:r w:rsidR="00D8095F" w:rsidRPr="000A0E7C">
        <w:rPr>
          <w:rFonts w:ascii="Cambria Math" w:hAnsi="Cambria Math" w:cs="Cambria Math"/>
          <w:color w:val="000000" w:themeColor="text1"/>
          <w:sz w:val="28"/>
          <w:szCs w:val="28"/>
          <w:lang w:val="kk-KZ"/>
        </w:rPr>
        <w:t>⟩</w:t>
      </w:r>
      <w:r w:rsidR="00D8095F" w:rsidRPr="000A0E7C">
        <w:rPr>
          <w:color w:val="000000" w:themeColor="text1"/>
          <w:sz w:val="28"/>
          <w:szCs w:val="28"/>
          <w:lang w:val="kk-KZ"/>
        </w:rPr>
        <w:t xml:space="preserve"> болатын сәйкес </w:t>
      </w:r>
      <w:proofErr w:type="spellStart"/>
      <w:r w:rsidR="00D8095F" w:rsidRPr="000A0E7C">
        <w:rPr>
          <w:color w:val="000000" w:themeColor="text1"/>
          <w:sz w:val="28"/>
          <w:szCs w:val="28"/>
          <w:lang w:val="kk-KZ"/>
        </w:rPr>
        <w:t>кубитке</w:t>
      </w:r>
      <w:proofErr w:type="spellEnd"/>
      <w:r w:rsidR="00D8095F" w:rsidRPr="000A0E7C">
        <w:rPr>
          <w:color w:val="000000" w:themeColor="text1"/>
          <w:sz w:val="28"/>
          <w:szCs w:val="28"/>
          <w:lang w:val="kk-KZ"/>
        </w:rPr>
        <w:t xml:space="preserve"> қолданылатын </w:t>
      </w:r>
      <w:r w:rsidR="00D8095F" w:rsidRPr="000A0E7C">
        <w:rPr>
          <w:rFonts w:ascii="Cambria Math" w:hAnsi="Cambria Math" w:cs="Cambria Math"/>
          <w:color w:val="000000" w:themeColor="text1"/>
          <w:sz w:val="28"/>
          <w:szCs w:val="28"/>
          <w:lang w:val="kk-KZ"/>
        </w:rPr>
        <w:t>𝑅𝑌</w:t>
      </w:r>
      <w:r w:rsidR="00D8095F" w:rsidRPr="000A0E7C">
        <w:rPr>
          <w:color w:val="000000" w:themeColor="text1"/>
          <w:sz w:val="28"/>
          <w:szCs w:val="28"/>
          <w:lang w:val="kk-KZ"/>
        </w:rPr>
        <w:t>(</w:t>
      </w:r>
      <w:r w:rsidR="00D8095F" w:rsidRPr="000A0E7C">
        <w:rPr>
          <w:rFonts w:ascii="Cambria Math" w:hAnsi="Cambria Math" w:cs="Cambria Math"/>
          <w:color w:val="000000" w:themeColor="text1"/>
          <w:sz w:val="28"/>
          <w:szCs w:val="28"/>
          <w:lang w:val="kk-KZ"/>
        </w:rPr>
        <w:t>𝜃</w:t>
      </w:r>
      <w:r w:rsidR="00D8095F" w:rsidRPr="000A0E7C">
        <w:rPr>
          <w:rFonts w:ascii="Cambria Math" w:hAnsi="Cambria Math" w:cs="Cambria Math"/>
          <w:color w:val="000000" w:themeColor="text1"/>
          <w:sz w:val="28"/>
          <w:szCs w:val="28"/>
          <w:vertAlign w:val="subscript"/>
          <w:lang w:val="kk-KZ"/>
        </w:rPr>
        <w:t>𝑖</w:t>
      </w:r>
      <w:r w:rsidR="00D8095F" w:rsidRPr="000A0E7C">
        <w:rPr>
          <w:color w:val="000000" w:themeColor="text1"/>
          <w:sz w:val="28"/>
          <w:szCs w:val="28"/>
          <w:lang w:val="kk-KZ"/>
        </w:rPr>
        <w:t>)</w:t>
      </w:r>
      <w:r w:rsidR="008854BA" w:rsidRPr="00854621">
        <w:rPr>
          <w:color w:val="000000" w:themeColor="text1"/>
          <w:sz w:val="28"/>
          <w:szCs w:val="28"/>
          <w:lang w:val="kk-KZ"/>
        </w:rPr>
        <w:t xml:space="preserve"> </w:t>
      </w:r>
      <w:r w:rsidR="00D8095F" w:rsidRPr="000A0E7C">
        <w:rPr>
          <w:color w:val="000000" w:themeColor="text1"/>
          <w:sz w:val="28"/>
          <w:szCs w:val="28"/>
          <w:lang w:val="kk-KZ"/>
        </w:rPr>
        <w:t xml:space="preserve">айналу </w:t>
      </w:r>
      <w:proofErr w:type="spellStart"/>
      <w:r w:rsidR="00692B00" w:rsidRPr="00854621">
        <w:rPr>
          <w:color w:val="000000" w:themeColor="text1"/>
          <w:sz w:val="28"/>
          <w:szCs w:val="28"/>
          <w:lang w:val="kk-KZ"/>
        </w:rPr>
        <w:t>гейттерінің</w:t>
      </w:r>
      <w:proofErr w:type="spellEnd"/>
      <w:r w:rsidR="00D8095F" w:rsidRPr="000A0E7C">
        <w:rPr>
          <w:color w:val="000000" w:themeColor="text1"/>
          <w:sz w:val="28"/>
          <w:szCs w:val="28"/>
          <w:lang w:val="kk-KZ"/>
        </w:rPr>
        <w:t xml:space="preserve"> параметрі ретінде беріледі. Нәтижесінде төрт </w:t>
      </w:r>
      <w:proofErr w:type="spellStart"/>
      <w:r w:rsidR="00D8095F" w:rsidRPr="000A0E7C">
        <w:rPr>
          <w:color w:val="000000" w:themeColor="text1"/>
          <w:sz w:val="28"/>
          <w:szCs w:val="28"/>
          <w:lang w:val="kk-KZ"/>
        </w:rPr>
        <w:t>кубит</w:t>
      </w:r>
      <w:proofErr w:type="spellEnd"/>
      <w:r w:rsidR="00D8095F" w:rsidRPr="000A0E7C">
        <w:rPr>
          <w:color w:val="000000" w:themeColor="text1"/>
          <w:sz w:val="28"/>
          <w:szCs w:val="28"/>
          <w:lang w:val="kk-KZ"/>
        </w:rPr>
        <w:t xml:space="preserve"> </w:t>
      </w:r>
      <w:proofErr w:type="spellStart"/>
      <w:r w:rsidR="00D8095F" w:rsidRPr="000A0E7C">
        <w:rPr>
          <w:color w:val="000000" w:themeColor="text1"/>
          <w:sz w:val="28"/>
          <w:szCs w:val="28"/>
          <w:lang w:val="kk-KZ"/>
        </w:rPr>
        <w:t>суперпозициялық</w:t>
      </w:r>
      <w:proofErr w:type="spellEnd"/>
      <w:r w:rsidR="00D8095F" w:rsidRPr="000A0E7C">
        <w:rPr>
          <w:color w:val="000000" w:themeColor="text1"/>
          <w:sz w:val="28"/>
          <w:szCs w:val="28"/>
          <w:lang w:val="kk-KZ"/>
        </w:rPr>
        <w:t xml:space="preserve"> күйлерге өтеді, олардың амплитудалары патчтың кеңістіктік ақпаратын қамтиды.</w:t>
      </w:r>
    </w:p>
    <w:p w14:paraId="78158FAF" w14:textId="1A22A156" w:rsidR="00D8095F" w:rsidRPr="00854621" w:rsidRDefault="00D8095F" w:rsidP="008854BA">
      <w:pPr>
        <w:ind w:firstLine="720"/>
        <w:jc w:val="both"/>
        <w:rPr>
          <w:color w:val="000000" w:themeColor="text1"/>
          <w:sz w:val="28"/>
          <w:szCs w:val="28"/>
          <w:lang w:val="kk-KZ"/>
        </w:rPr>
      </w:pPr>
      <w:r w:rsidRPr="000A0E7C">
        <w:rPr>
          <w:color w:val="000000" w:themeColor="text1"/>
          <w:sz w:val="28"/>
          <w:szCs w:val="28"/>
          <w:lang w:val="kk-KZ"/>
        </w:rPr>
        <w:t xml:space="preserve">Кодтаудан кейін кванттық схема N бірдей вариациялық қабаттардан өтеді. Әр қабат екі ішкі блоктан тұрады. Бірінші ішкі блок көк түсті тікбұрыштармен белгіленген </w:t>
      </w:r>
      <w:proofErr w:type="spellStart"/>
      <w:r w:rsidRPr="000A0E7C">
        <w:rPr>
          <w:color w:val="000000" w:themeColor="text1"/>
          <w:sz w:val="28"/>
          <w:szCs w:val="28"/>
          <w:lang w:val="kk-KZ"/>
        </w:rPr>
        <w:t>біркубиттік</w:t>
      </w:r>
      <w:proofErr w:type="spellEnd"/>
      <w:r w:rsidRPr="000A0E7C">
        <w:rPr>
          <w:color w:val="000000" w:themeColor="text1"/>
          <w:sz w:val="28"/>
          <w:szCs w:val="28"/>
          <w:lang w:val="kk-KZ"/>
        </w:rPr>
        <w:t xml:space="preserve"> </w:t>
      </w:r>
      <w:proofErr w:type="spellStart"/>
      <w:r w:rsidR="00102589" w:rsidRPr="00854621">
        <w:rPr>
          <w:color w:val="000000" w:themeColor="text1"/>
          <w:sz w:val="28"/>
          <w:szCs w:val="28"/>
          <w:lang w:val="kk-KZ"/>
        </w:rPr>
        <w:t>гейттерден</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single-qubit</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gate</w:t>
      </w:r>
      <w:proofErr w:type="spellEnd"/>
      <w:r w:rsidRPr="000A0E7C">
        <w:rPr>
          <w:color w:val="000000" w:themeColor="text1"/>
          <w:sz w:val="28"/>
          <w:szCs w:val="28"/>
          <w:lang w:val="kk-KZ"/>
        </w:rPr>
        <w:t xml:space="preserve">) тұрады </w:t>
      </w:r>
      <w:r w:rsidR="00281293" w:rsidRPr="000A0E7C">
        <w:rPr>
          <w:color w:val="000000" w:themeColor="text1"/>
          <w:sz w:val="28"/>
          <w:szCs w:val="28"/>
          <w:lang w:val="kk-KZ"/>
        </w:rPr>
        <w:t>-</w:t>
      </w:r>
      <w:r w:rsidRPr="000A0E7C">
        <w:rPr>
          <w:color w:val="000000" w:themeColor="text1"/>
          <w:sz w:val="28"/>
          <w:szCs w:val="28"/>
          <w:lang w:val="kk-KZ"/>
        </w:rPr>
        <w:t xml:space="preserve"> бұл әр </w:t>
      </w:r>
      <w:proofErr w:type="spellStart"/>
      <w:r w:rsidRPr="000A0E7C">
        <w:rPr>
          <w:color w:val="000000" w:themeColor="text1"/>
          <w:sz w:val="28"/>
          <w:szCs w:val="28"/>
          <w:lang w:val="kk-KZ"/>
        </w:rPr>
        <w:t>кубит</w:t>
      </w:r>
      <w:proofErr w:type="spellEnd"/>
      <w:r w:rsidRPr="000A0E7C">
        <w:rPr>
          <w:color w:val="000000" w:themeColor="text1"/>
          <w:sz w:val="28"/>
          <w:szCs w:val="28"/>
          <w:lang w:val="kk-KZ"/>
        </w:rPr>
        <w:t xml:space="preserve"> күйіне тәуелсіз әсер ететін </w:t>
      </w:r>
      <w:proofErr w:type="spellStart"/>
      <w:r w:rsidRPr="000A0E7C">
        <w:rPr>
          <w:color w:val="000000" w:themeColor="text1"/>
          <w:sz w:val="28"/>
          <w:szCs w:val="28"/>
          <w:lang w:val="kk-KZ"/>
        </w:rPr>
        <w:t>параметрленген</w:t>
      </w:r>
      <w:proofErr w:type="spellEnd"/>
      <w:r w:rsidRPr="000A0E7C">
        <w:rPr>
          <w:color w:val="000000" w:themeColor="text1"/>
          <w:sz w:val="28"/>
          <w:szCs w:val="28"/>
          <w:lang w:val="kk-KZ"/>
        </w:rPr>
        <w:t xml:space="preserve"> айналулар, олар </w:t>
      </w:r>
      <w:proofErr w:type="spellStart"/>
      <w:r w:rsidRPr="000A0E7C">
        <w:rPr>
          <w:color w:val="000000" w:themeColor="text1"/>
          <w:sz w:val="28"/>
          <w:szCs w:val="28"/>
          <w:lang w:val="kk-KZ"/>
        </w:rPr>
        <w:t>бейсызық</w:t>
      </w:r>
      <w:proofErr w:type="spellEnd"/>
      <w:r w:rsidRPr="000A0E7C">
        <w:rPr>
          <w:color w:val="000000" w:themeColor="text1"/>
          <w:sz w:val="28"/>
          <w:szCs w:val="28"/>
          <w:lang w:val="kk-KZ"/>
        </w:rPr>
        <w:t xml:space="preserve"> түрлендіру енгізеді. Екінші ішкі блок жасыл тікбұрыштармен белгіленген </w:t>
      </w:r>
      <w:proofErr w:type="spellStart"/>
      <w:r w:rsidRPr="000A0E7C">
        <w:rPr>
          <w:color w:val="000000" w:themeColor="text1"/>
          <w:sz w:val="28"/>
          <w:szCs w:val="28"/>
          <w:lang w:val="kk-KZ"/>
        </w:rPr>
        <w:t>екікубиттік</w:t>
      </w:r>
      <w:proofErr w:type="spellEnd"/>
      <w:r w:rsidRPr="000A0E7C">
        <w:rPr>
          <w:color w:val="000000" w:themeColor="text1"/>
          <w:sz w:val="28"/>
          <w:szCs w:val="28"/>
          <w:lang w:val="kk-KZ"/>
        </w:rPr>
        <w:t xml:space="preserve"> </w:t>
      </w:r>
      <w:proofErr w:type="spellStart"/>
      <w:r w:rsidR="00102589" w:rsidRPr="00854621">
        <w:rPr>
          <w:color w:val="000000" w:themeColor="text1"/>
          <w:sz w:val="28"/>
          <w:szCs w:val="28"/>
          <w:lang w:val="kk-KZ"/>
        </w:rPr>
        <w:t>гейттерден</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two-qubit</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gate</w:t>
      </w:r>
      <w:proofErr w:type="spellEnd"/>
      <w:r w:rsidRPr="000A0E7C">
        <w:rPr>
          <w:color w:val="000000" w:themeColor="text1"/>
          <w:sz w:val="28"/>
          <w:szCs w:val="28"/>
          <w:lang w:val="kk-KZ"/>
        </w:rPr>
        <w:t xml:space="preserve">) тұрады </w:t>
      </w:r>
      <w:r w:rsidR="00281293" w:rsidRPr="000A0E7C">
        <w:rPr>
          <w:color w:val="000000" w:themeColor="text1"/>
          <w:sz w:val="28"/>
          <w:szCs w:val="28"/>
          <w:lang w:val="kk-KZ"/>
        </w:rPr>
        <w:t>-</w:t>
      </w:r>
      <w:r w:rsidRPr="000A0E7C">
        <w:rPr>
          <w:color w:val="000000" w:themeColor="text1"/>
          <w:sz w:val="28"/>
          <w:szCs w:val="28"/>
          <w:lang w:val="kk-KZ"/>
        </w:rPr>
        <w:t xml:space="preserve"> бұлар CNOT немесе CZ типті </w:t>
      </w:r>
      <w:r w:rsidR="00692B00" w:rsidRPr="00854621">
        <w:rPr>
          <w:color w:val="000000" w:themeColor="text1"/>
          <w:sz w:val="28"/>
          <w:szCs w:val="28"/>
          <w:lang w:val="kk-KZ"/>
        </w:rPr>
        <w:t>шатастыратын</w:t>
      </w:r>
      <w:r w:rsidRPr="000A0E7C">
        <w:rPr>
          <w:color w:val="000000" w:themeColor="text1"/>
          <w:sz w:val="28"/>
          <w:szCs w:val="28"/>
          <w:lang w:val="kk-KZ"/>
        </w:rPr>
        <w:t xml:space="preserve"> </w:t>
      </w:r>
      <w:proofErr w:type="spellStart"/>
      <w:r w:rsidR="00692B00" w:rsidRPr="00854621">
        <w:rPr>
          <w:color w:val="000000" w:themeColor="text1"/>
          <w:sz w:val="28"/>
          <w:szCs w:val="28"/>
          <w:lang w:val="kk-KZ"/>
        </w:rPr>
        <w:t>гейттер</w:t>
      </w:r>
      <w:proofErr w:type="spellEnd"/>
      <w:r w:rsidRPr="000A0E7C">
        <w:rPr>
          <w:color w:val="000000" w:themeColor="text1"/>
          <w:sz w:val="28"/>
          <w:szCs w:val="28"/>
          <w:lang w:val="kk-KZ"/>
        </w:rPr>
        <w:t xml:space="preserve">, олар көршілес </w:t>
      </w:r>
      <w:proofErr w:type="spellStart"/>
      <w:r w:rsidRPr="000A0E7C">
        <w:rPr>
          <w:color w:val="000000" w:themeColor="text1"/>
          <w:sz w:val="28"/>
          <w:szCs w:val="28"/>
          <w:lang w:val="kk-KZ"/>
        </w:rPr>
        <w:t>кубиттер</w:t>
      </w:r>
      <w:proofErr w:type="spellEnd"/>
      <w:r w:rsidRPr="000A0E7C">
        <w:rPr>
          <w:color w:val="000000" w:themeColor="text1"/>
          <w:sz w:val="28"/>
          <w:szCs w:val="28"/>
          <w:lang w:val="kk-KZ"/>
        </w:rPr>
        <w:t xml:space="preserve"> арасында кванттық корреляция (шатасу) қалыптастырады</w:t>
      </w:r>
      <w:r w:rsidR="006C56AF" w:rsidRPr="000A0E7C">
        <w:rPr>
          <w:color w:val="000000" w:themeColor="text1"/>
          <w:sz w:val="28"/>
          <w:szCs w:val="28"/>
          <w:lang w:val="kk-KZ"/>
        </w:rPr>
        <w:t xml:space="preserve"> [57]</w:t>
      </w:r>
      <w:r w:rsidRPr="000A0E7C">
        <w:rPr>
          <w:color w:val="000000" w:themeColor="text1"/>
          <w:sz w:val="28"/>
          <w:szCs w:val="28"/>
          <w:lang w:val="kk-KZ"/>
        </w:rPr>
        <w:t xml:space="preserve">. Дәл осы </w:t>
      </w:r>
      <w:proofErr w:type="spellStart"/>
      <w:r w:rsidR="00102589" w:rsidRPr="00854621">
        <w:rPr>
          <w:color w:val="000000" w:themeColor="text1"/>
          <w:sz w:val="28"/>
          <w:szCs w:val="28"/>
          <w:lang w:val="kk-KZ"/>
        </w:rPr>
        <w:t>гейттердің</w:t>
      </w:r>
      <w:proofErr w:type="spellEnd"/>
      <w:r w:rsidRPr="000A0E7C">
        <w:rPr>
          <w:color w:val="000000" w:themeColor="text1"/>
          <w:sz w:val="28"/>
          <w:szCs w:val="28"/>
          <w:lang w:val="kk-KZ"/>
        </w:rPr>
        <w:t xml:space="preserve"> арқасында кванттық фильтр патчтағы көршілес пиксельдер арасындағы кеңістіктік тәуелділіктерді ұстай алады, яғни бұл классикалық </w:t>
      </w:r>
      <w:proofErr w:type="spellStart"/>
      <w:r w:rsidR="0073006E" w:rsidRPr="000A0E7C">
        <w:rPr>
          <w:color w:val="000000" w:themeColor="text1"/>
          <w:sz w:val="28"/>
          <w:szCs w:val="28"/>
          <w:lang w:val="kk-KZ"/>
        </w:rPr>
        <w:t>конволюциялы</w:t>
      </w:r>
      <w:r w:rsidR="0073006E" w:rsidRPr="00854621">
        <w:rPr>
          <w:color w:val="000000" w:themeColor="text1"/>
          <w:sz w:val="28"/>
          <w:szCs w:val="28"/>
          <w:lang w:val="kk-KZ"/>
        </w:rPr>
        <w:t>қ</w:t>
      </w:r>
      <w:proofErr w:type="spellEnd"/>
      <w:r w:rsidRPr="000A0E7C">
        <w:rPr>
          <w:color w:val="000000" w:themeColor="text1"/>
          <w:sz w:val="28"/>
          <w:szCs w:val="28"/>
          <w:lang w:val="kk-KZ"/>
        </w:rPr>
        <w:t xml:space="preserve"> фильтрдің ядро мен патч арасындағы скаляр көбейтіндісі арқылы жүзеге асатын әрекетіне ұқсас.</w:t>
      </w:r>
    </w:p>
    <w:p w14:paraId="4EF1CD53" w14:textId="77777777" w:rsidR="005F3C69" w:rsidRPr="00854621" w:rsidRDefault="005F3C69" w:rsidP="008854BA">
      <w:pPr>
        <w:ind w:firstLine="720"/>
        <w:jc w:val="both"/>
        <w:rPr>
          <w:color w:val="000000" w:themeColor="text1"/>
          <w:sz w:val="28"/>
          <w:szCs w:val="28"/>
          <w:lang w:val="kk-KZ"/>
        </w:rPr>
      </w:pPr>
    </w:p>
    <w:p w14:paraId="2061D8E5" w14:textId="51CB12AE" w:rsidR="008854BA" w:rsidRPr="00854621" w:rsidRDefault="008854BA" w:rsidP="00523C30">
      <w:pPr>
        <w:jc w:val="center"/>
        <w:rPr>
          <w:color w:val="000000" w:themeColor="text1"/>
          <w:sz w:val="28"/>
          <w:szCs w:val="28"/>
          <w:lang w:val="kk-KZ"/>
        </w:rPr>
      </w:pPr>
      <w:r w:rsidRPr="00854621">
        <w:rPr>
          <w:noProof/>
        </w:rPr>
        <w:drawing>
          <wp:inline distT="0" distB="0" distL="0" distR="0" wp14:anchorId="76986BE2" wp14:editId="77C634A4">
            <wp:extent cx="5966460" cy="1948069"/>
            <wp:effectExtent l="0" t="0" r="2540" b="0"/>
            <wp:docPr id="239" name="Google Shape;239;p33"/>
            <wp:cNvGraphicFramePr/>
            <a:graphic xmlns:a="http://schemas.openxmlformats.org/drawingml/2006/main">
              <a:graphicData uri="http://schemas.openxmlformats.org/drawingml/2006/picture">
                <pic:pic xmlns:pic="http://schemas.openxmlformats.org/drawingml/2006/picture">
                  <pic:nvPicPr>
                    <pic:cNvPr id="239" name="Google Shape;239;p33"/>
                    <pic:cNvPicPr preferRelativeResize="0"/>
                  </pic:nvPicPr>
                  <pic:blipFill rotWithShape="1">
                    <a:blip r:embed="rId22">
                      <a:alphaModFix/>
                    </a:blip>
                    <a:srcRect t="48258"/>
                    <a:stretch/>
                  </pic:blipFill>
                  <pic:spPr>
                    <a:xfrm>
                      <a:off x="0" y="0"/>
                      <a:ext cx="5996060" cy="1957734"/>
                    </a:xfrm>
                    <a:prstGeom prst="rect">
                      <a:avLst/>
                    </a:prstGeom>
                    <a:noFill/>
                    <a:ln>
                      <a:noFill/>
                    </a:ln>
                  </pic:spPr>
                </pic:pic>
              </a:graphicData>
            </a:graphic>
          </wp:inline>
        </w:drawing>
      </w:r>
    </w:p>
    <w:p w14:paraId="72633D17" w14:textId="6B8F3589" w:rsidR="00523C30" w:rsidRPr="00854621" w:rsidRDefault="00A73A7B" w:rsidP="00523C30">
      <w:pPr>
        <w:jc w:val="center"/>
        <w:rPr>
          <w:color w:val="000000" w:themeColor="text1"/>
          <w:sz w:val="28"/>
          <w:szCs w:val="28"/>
          <w:lang w:val="kk-KZ"/>
        </w:rPr>
      </w:pPr>
      <w:r w:rsidRPr="00854621">
        <w:rPr>
          <w:color w:val="000000" w:themeColor="text1"/>
          <w:sz w:val="28"/>
          <w:szCs w:val="28"/>
          <w:lang w:val="kk-KZ"/>
        </w:rPr>
        <w:t>1</w:t>
      </w:r>
      <w:r w:rsidR="00A7528E" w:rsidRPr="00854621">
        <w:rPr>
          <w:color w:val="000000" w:themeColor="text1"/>
          <w:sz w:val="28"/>
          <w:szCs w:val="28"/>
          <w:lang w:val="kk-KZ"/>
        </w:rPr>
        <w:t>5</w:t>
      </w:r>
      <w:r w:rsidR="00523C30" w:rsidRPr="00854621">
        <w:rPr>
          <w:color w:val="000000" w:themeColor="text1"/>
          <w:sz w:val="28"/>
          <w:szCs w:val="28"/>
          <w:lang w:val="kk-KZ"/>
        </w:rPr>
        <w:t xml:space="preserve">-сурет. </w:t>
      </w:r>
      <w:r w:rsidR="00523C30" w:rsidRPr="000A0E7C">
        <w:rPr>
          <w:color w:val="000000" w:themeColor="text1"/>
          <w:sz w:val="28"/>
          <w:szCs w:val="28"/>
          <w:lang w:val="kk-KZ"/>
        </w:rPr>
        <w:t>Кванттық</w:t>
      </w:r>
      <w:r w:rsidR="00523C30" w:rsidRPr="00854621">
        <w:rPr>
          <w:color w:val="000000" w:themeColor="text1"/>
          <w:sz w:val="28"/>
          <w:szCs w:val="28"/>
          <w:lang w:val="kk-KZ"/>
        </w:rPr>
        <w:t xml:space="preserve"> </w:t>
      </w:r>
      <w:proofErr w:type="spellStart"/>
      <w:r w:rsidR="00523C30" w:rsidRPr="000A0E7C">
        <w:rPr>
          <w:color w:val="000000" w:themeColor="text1"/>
          <w:sz w:val="28"/>
          <w:szCs w:val="28"/>
          <w:lang w:val="kk-KZ"/>
        </w:rPr>
        <w:t>конволюциялық</w:t>
      </w:r>
      <w:proofErr w:type="spellEnd"/>
      <w:r w:rsidR="00523C30" w:rsidRPr="00854621">
        <w:rPr>
          <w:color w:val="000000" w:themeColor="text1"/>
          <w:sz w:val="28"/>
          <w:szCs w:val="28"/>
          <w:lang w:val="kk-KZ"/>
        </w:rPr>
        <w:t xml:space="preserve"> </w:t>
      </w:r>
      <w:r w:rsidR="00523C30" w:rsidRPr="000A0E7C">
        <w:rPr>
          <w:color w:val="000000" w:themeColor="text1"/>
          <w:sz w:val="28"/>
          <w:szCs w:val="28"/>
          <w:lang w:val="kk-KZ"/>
        </w:rPr>
        <w:t xml:space="preserve">қабат </w:t>
      </w:r>
      <w:r w:rsidR="00523C30" w:rsidRPr="00854621">
        <w:rPr>
          <w:color w:val="000000" w:themeColor="text1"/>
          <w:sz w:val="28"/>
          <w:szCs w:val="28"/>
          <w:lang w:val="kk-KZ"/>
        </w:rPr>
        <w:t>архитектурасы</w:t>
      </w:r>
    </w:p>
    <w:p w14:paraId="6E3611F3" w14:textId="77777777" w:rsidR="00D8095F" w:rsidRPr="000A0E7C" w:rsidRDefault="00D8095F" w:rsidP="00D8095F">
      <w:pPr>
        <w:jc w:val="both"/>
        <w:rPr>
          <w:color w:val="000000" w:themeColor="text1"/>
          <w:sz w:val="28"/>
          <w:szCs w:val="28"/>
          <w:lang w:val="kk-KZ"/>
        </w:rPr>
      </w:pPr>
    </w:p>
    <w:p w14:paraId="2B5B8E57" w14:textId="4846C4D5" w:rsidR="00D8095F" w:rsidRPr="000A0E7C" w:rsidRDefault="00D8095F" w:rsidP="0092075B">
      <w:pPr>
        <w:ind w:firstLine="720"/>
        <w:jc w:val="both"/>
        <w:rPr>
          <w:color w:val="000000" w:themeColor="text1"/>
          <w:sz w:val="28"/>
          <w:szCs w:val="28"/>
          <w:lang w:val="kk-KZ"/>
        </w:rPr>
      </w:pPr>
      <w:r w:rsidRPr="000A0E7C">
        <w:rPr>
          <w:color w:val="000000" w:themeColor="text1"/>
          <w:sz w:val="28"/>
          <w:szCs w:val="28"/>
          <w:lang w:val="kk-KZ"/>
        </w:rPr>
        <w:lastRenderedPageBreak/>
        <w:t xml:space="preserve">Барлық N қабаттардан өткеннен кейін әрбір </w:t>
      </w:r>
      <w:proofErr w:type="spellStart"/>
      <w:r w:rsidRPr="000A0E7C">
        <w:rPr>
          <w:color w:val="000000" w:themeColor="text1"/>
          <w:sz w:val="28"/>
          <w:szCs w:val="28"/>
          <w:lang w:val="kk-KZ"/>
        </w:rPr>
        <w:t>кубитке</w:t>
      </w:r>
      <w:proofErr w:type="spellEnd"/>
      <w:r w:rsidRPr="000A0E7C">
        <w:rPr>
          <w:color w:val="000000" w:themeColor="text1"/>
          <w:sz w:val="28"/>
          <w:szCs w:val="28"/>
          <w:lang w:val="kk-KZ"/>
        </w:rPr>
        <w:t xml:space="preserve"> кванттық өлшеу жүргізіледі. Өлшеу нәтижелері корреляциялық өлшеу блогына (</w:t>
      </w:r>
      <w:proofErr w:type="spellStart"/>
      <w:r w:rsidRPr="000A0E7C">
        <w:rPr>
          <w:color w:val="000000" w:themeColor="text1"/>
          <w:sz w:val="28"/>
          <w:szCs w:val="28"/>
          <w:lang w:val="kk-KZ"/>
        </w:rPr>
        <w:t>Correlation</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Measurement</w:t>
      </w:r>
      <w:proofErr w:type="spellEnd"/>
      <w:r w:rsidRPr="000A0E7C">
        <w:rPr>
          <w:color w:val="000000" w:themeColor="text1"/>
          <w:sz w:val="28"/>
          <w:szCs w:val="28"/>
          <w:lang w:val="kk-KZ"/>
        </w:rPr>
        <w:t>) беріледі, онда</w:t>
      </w:r>
      <m:oMath>
        <m:r>
          <w:rPr>
            <w:rFonts w:ascii="Cambria Math" w:hAnsi="Cambria Math"/>
            <w:color w:val="000000" w:themeColor="text1"/>
            <w:sz w:val="28"/>
            <w:szCs w:val="28"/>
            <w:lang w:val="kk-KZ"/>
          </w:rPr>
          <m:t xml:space="preserve"> </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ψ</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Z</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n</m:t>
        </m:r>
        <m:r>
          <w:rPr>
            <w:rFonts w:ascii="Cambria Math" w:hAnsi="Cambria Math" w:cs="Cambria Math"/>
            <w:color w:val="000000" w:themeColor="text1"/>
            <w:sz w:val="28"/>
            <w:szCs w:val="28"/>
            <w:lang w:val="kk-KZ"/>
          </w:rPr>
          <m:t>∣</m:t>
        </m:r>
        <m:r>
          <w:rPr>
            <w:rFonts w:ascii="Cambria Math" w:hAnsi="Cambria Math"/>
            <w:color w:val="000000" w:themeColor="text1"/>
            <w:sz w:val="28"/>
            <w:szCs w:val="28"/>
            <w:lang w:val="kk-KZ"/>
          </w:rPr>
          <m:t>ψ</m:t>
        </m:r>
        <m:r>
          <w:rPr>
            <w:rFonts w:ascii="Cambria Math" w:hAnsi="Cambria Math" w:cs="Cambria Math"/>
            <w:color w:val="000000" w:themeColor="text1"/>
            <w:sz w:val="28"/>
            <w:szCs w:val="28"/>
            <w:lang w:val="kk-KZ"/>
          </w:rPr>
          <m:t>⟩</m:t>
        </m:r>
      </m:oMath>
      <w:r w:rsidRPr="000A0E7C">
        <w:rPr>
          <w:color w:val="000000" w:themeColor="text1"/>
          <w:sz w:val="28"/>
          <w:szCs w:val="28"/>
          <w:lang w:val="kk-KZ"/>
        </w:rPr>
        <w:t xml:space="preserve"> </w:t>
      </w:r>
      <w:r w:rsidR="00281293" w:rsidRPr="000A0E7C">
        <w:rPr>
          <w:color w:val="000000" w:themeColor="text1"/>
          <w:sz w:val="28"/>
          <w:szCs w:val="28"/>
          <w:lang w:val="kk-KZ"/>
        </w:rPr>
        <w:t>-</w:t>
      </w:r>
      <w:r w:rsidRPr="000A0E7C">
        <w:rPr>
          <w:color w:val="000000" w:themeColor="text1"/>
          <w:sz w:val="28"/>
          <w:szCs w:val="28"/>
          <w:lang w:val="kk-KZ"/>
        </w:rPr>
        <w:t xml:space="preserve"> яғни әр </w:t>
      </w:r>
      <w:proofErr w:type="spellStart"/>
      <w:r w:rsidRPr="000A0E7C">
        <w:rPr>
          <w:color w:val="000000" w:themeColor="text1"/>
          <w:sz w:val="28"/>
          <w:szCs w:val="28"/>
          <w:lang w:val="kk-KZ"/>
        </w:rPr>
        <w:t>кубит</w:t>
      </w:r>
      <w:proofErr w:type="spellEnd"/>
      <w:r w:rsidRPr="000A0E7C">
        <w:rPr>
          <w:color w:val="000000" w:themeColor="text1"/>
          <w:sz w:val="28"/>
          <w:szCs w:val="28"/>
          <w:lang w:val="kk-KZ"/>
        </w:rPr>
        <w:t xml:space="preserve"> үшін </w:t>
      </w:r>
      <w:proofErr w:type="spellStart"/>
      <w:r w:rsidRPr="000A0E7C">
        <w:rPr>
          <w:color w:val="000000" w:themeColor="text1"/>
          <w:sz w:val="28"/>
          <w:szCs w:val="28"/>
          <w:lang w:val="kk-KZ"/>
        </w:rPr>
        <w:t>Паули</w:t>
      </w:r>
      <w:proofErr w:type="spellEnd"/>
      <w:r w:rsidRPr="000A0E7C">
        <w:rPr>
          <w:color w:val="000000" w:themeColor="text1"/>
          <w:sz w:val="28"/>
          <w:szCs w:val="28"/>
          <w:lang w:val="kk-KZ"/>
        </w:rPr>
        <w:t xml:space="preserve"> Z операторының математикалық күтімі есептеледі. Бұл күтілетін мәндер -1 мен +1 аралығында жатады және белгілер картасының (</w:t>
      </w:r>
      <w:proofErr w:type="spellStart"/>
      <w:r w:rsidRPr="000A0E7C">
        <w:rPr>
          <w:color w:val="000000" w:themeColor="text1"/>
          <w:sz w:val="28"/>
          <w:szCs w:val="28"/>
          <w:lang w:val="kk-KZ"/>
        </w:rPr>
        <w:t>feature</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map</w:t>
      </w:r>
      <w:proofErr w:type="spellEnd"/>
      <w:r w:rsidRPr="000A0E7C">
        <w:rPr>
          <w:color w:val="000000" w:themeColor="text1"/>
          <w:sz w:val="28"/>
          <w:szCs w:val="28"/>
          <w:lang w:val="kk-KZ"/>
        </w:rPr>
        <w:t>) шығыс элементтерін құрайды.</w:t>
      </w:r>
    </w:p>
    <w:p w14:paraId="652AAFE7" w14:textId="31057161" w:rsidR="00D8095F" w:rsidRPr="00854621" w:rsidRDefault="00D8095F" w:rsidP="00075247">
      <w:pPr>
        <w:ind w:firstLine="720"/>
        <w:jc w:val="both"/>
        <w:rPr>
          <w:color w:val="000000" w:themeColor="text1"/>
          <w:sz w:val="28"/>
          <w:szCs w:val="28"/>
          <w:lang w:val="kk-KZ"/>
        </w:rPr>
      </w:pPr>
      <w:r w:rsidRPr="000A0E7C">
        <w:rPr>
          <w:color w:val="000000" w:themeColor="text1"/>
          <w:sz w:val="28"/>
          <w:szCs w:val="28"/>
          <w:lang w:val="kk-KZ"/>
        </w:rPr>
        <w:t xml:space="preserve">Кванттық фильтрді кескін бойымен классикалық </w:t>
      </w:r>
      <w:proofErr w:type="spellStart"/>
      <w:r w:rsidR="00B63DE2" w:rsidRPr="00854621">
        <w:rPr>
          <w:color w:val="000000" w:themeColor="text1"/>
          <w:sz w:val="28"/>
          <w:szCs w:val="28"/>
          <w:lang w:val="kk-KZ"/>
        </w:rPr>
        <w:t>конволюциялық</w:t>
      </w:r>
      <w:proofErr w:type="spellEnd"/>
      <w:r w:rsidRPr="000A0E7C">
        <w:rPr>
          <w:color w:val="000000" w:themeColor="text1"/>
          <w:sz w:val="28"/>
          <w:szCs w:val="28"/>
          <w:lang w:val="kk-KZ"/>
        </w:rPr>
        <w:t xml:space="preserve"> терезе сияқты жылжыту арқылы модель барлық патчтарды біртіндеп өңдеп, толық белгілер картасын қалыптастырады. Кейін бұл карта жоғарғы сызбада көрсетілген </w:t>
      </w:r>
      <w:proofErr w:type="spellStart"/>
      <w:r w:rsidRPr="000A0E7C">
        <w:rPr>
          <w:color w:val="000000" w:themeColor="text1"/>
          <w:sz w:val="28"/>
          <w:szCs w:val="28"/>
          <w:lang w:val="kk-KZ"/>
        </w:rPr>
        <w:t>пулинг</w:t>
      </w:r>
      <w:proofErr w:type="spellEnd"/>
      <w:r w:rsidRPr="000A0E7C">
        <w:rPr>
          <w:color w:val="000000" w:themeColor="text1"/>
          <w:sz w:val="28"/>
          <w:szCs w:val="28"/>
          <w:lang w:val="kk-KZ"/>
        </w:rPr>
        <w:t xml:space="preserve"> және жіктеу кезеңдеріне беріледі.</w:t>
      </w:r>
    </w:p>
    <w:p w14:paraId="4EE84F28" w14:textId="3152CDA0" w:rsidR="007A18BC" w:rsidRPr="00854621" w:rsidRDefault="00A73A7B" w:rsidP="00D3367F">
      <w:pPr>
        <w:ind w:firstLine="720"/>
        <w:jc w:val="both"/>
        <w:rPr>
          <w:color w:val="000000" w:themeColor="text1"/>
          <w:sz w:val="28"/>
          <w:szCs w:val="28"/>
          <w:lang w:val="kk-KZ"/>
        </w:rPr>
      </w:pPr>
      <w:r w:rsidRPr="00854621">
        <w:rPr>
          <w:color w:val="000000" w:themeColor="text1"/>
          <w:sz w:val="28"/>
          <w:szCs w:val="28"/>
          <w:lang w:val="kk-KZ"/>
        </w:rPr>
        <w:t>1</w:t>
      </w:r>
      <w:r w:rsidR="00412906" w:rsidRPr="00854621">
        <w:rPr>
          <w:color w:val="000000" w:themeColor="text1"/>
          <w:sz w:val="28"/>
          <w:szCs w:val="28"/>
          <w:lang w:val="kk-KZ"/>
        </w:rPr>
        <w:t>6</w:t>
      </w:r>
      <w:r w:rsidR="00E33CED" w:rsidRPr="00854621">
        <w:rPr>
          <w:color w:val="000000" w:themeColor="text1"/>
          <w:sz w:val="28"/>
          <w:szCs w:val="28"/>
          <w:lang w:val="kk-KZ"/>
        </w:rPr>
        <w:t>-с</w:t>
      </w:r>
      <w:r w:rsidR="007A18BC" w:rsidRPr="00854621">
        <w:rPr>
          <w:color w:val="000000" w:themeColor="text1"/>
          <w:sz w:val="28"/>
          <w:szCs w:val="28"/>
          <w:lang w:val="kk-KZ"/>
        </w:rPr>
        <w:t>уретте көрсетілген архитектура кескіндерді жіктеу үшін</w:t>
      </w:r>
      <w:r w:rsidR="00E33CED" w:rsidRPr="00854621">
        <w:rPr>
          <w:color w:val="000000" w:themeColor="text1"/>
          <w:sz w:val="28"/>
          <w:szCs w:val="28"/>
          <w:lang w:val="kk-KZ"/>
        </w:rPr>
        <w:t xml:space="preserve"> деректерді қайта жүктеу және генетикалық алгоритм қосылған</w:t>
      </w:r>
      <w:r w:rsidR="007A18BC" w:rsidRPr="00854621">
        <w:rPr>
          <w:color w:val="000000" w:themeColor="text1"/>
          <w:sz w:val="28"/>
          <w:szCs w:val="28"/>
          <w:lang w:val="kk-KZ"/>
        </w:rPr>
        <w:t xml:space="preserve"> гибридті кванттық-классикалық нейрондық желі</w:t>
      </w:r>
      <w:r w:rsidR="00E33CED" w:rsidRPr="00854621">
        <w:rPr>
          <w:color w:val="000000" w:themeColor="text1"/>
          <w:sz w:val="28"/>
          <w:szCs w:val="28"/>
          <w:lang w:val="kk-KZ"/>
        </w:rPr>
        <w:t xml:space="preserve"> болып табылады</w:t>
      </w:r>
      <w:r w:rsidR="007A18BC" w:rsidRPr="00854621">
        <w:rPr>
          <w:color w:val="000000" w:themeColor="text1"/>
          <w:sz w:val="28"/>
          <w:szCs w:val="28"/>
          <w:lang w:val="kk-KZ"/>
        </w:rPr>
        <w:t xml:space="preserve">. </w:t>
      </w:r>
    </w:p>
    <w:p w14:paraId="268B0B61" w14:textId="77777777" w:rsidR="00016363" w:rsidRPr="00854621" w:rsidRDefault="00016363" w:rsidP="009A1211">
      <w:pPr>
        <w:ind w:firstLine="720"/>
        <w:jc w:val="both"/>
        <w:rPr>
          <w:color w:val="000000" w:themeColor="text1"/>
          <w:sz w:val="28"/>
          <w:szCs w:val="28"/>
          <w:lang w:val="kk-KZ"/>
        </w:rPr>
      </w:pPr>
    </w:p>
    <w:p w14:paraId="25F2EFEA" w14:textId="6F219FD8" w:rsidR="007A18BC" w:rsidRPr="00854621" w:rsidRDefault="00430556" w:rsidP="00E33CED">
      <w:pPr>
        <w:jc w:val="center"/>
        <w:rPr>
          <w:color w:val="000000" w:themeColor="text1"/>
          <w:sz w:val="28"/>
          <w:szCs w:val="28"/>
          <w:lang w:val="kk-KZ"/>
        </w:rPr>
      </w:pPr>
      <w:r w:rsidRPr="00854621">
        <w:rPr>
          <w:noProof/>
          <w:color w:val="000000" w:themeColor="text1"/>
          <w:sz w:val="28"/>
          <w:szCs w:val="28"/>
        </w:rPr>
        <w:drawing>
          <wp:inline distT="0" distB="0" distL="0" distR="0" wp14:anchorId="77FE11A2" wp14:editId="395936E2">
            <wp:extent cx="6332220" cy="1615440"/>
            <wp:effectExtent l="0" t="0" r="5080" b="0"/>
            <wp:docPr id="1396201909" name="Picture 4">
              <a:extLst xmlns:a="http://schemas.openxmlformats.org/drawingml/2006/main">
                <a:ext uri="{FF2B5EF4-FFF2-40B4-BE49-F238E27FC236}">
                  <a16:creationId xmlns:a16="http://schemas.microsoft.com/office/drawing/2014/main" id="{467C079C-E26D-AC10-D75F-AE9D36733E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67C079C-E26D-AC10-D75F-AE9D36733E97}"/>
                        </a:ext>
                      </a:extLst>
                    </pic:cNvPr>
                    <pic:cNvPicPr>
                      <a:picLocks noChangeAspect="1"/>
                    </pic:cNvPicPr>
                  </pic:nvPicPr>
                  <pic:blipFill>
                    <a:blip r:embed="rId23"/>
                    <a:stretch>
                      <a:fillRect/>
                    </a:stretch>
                  </pic:blipFill>
                  <pic:spPr>
                    <a:xfrm>
                      <a:off x="0" y="0"/>
                      <a:ext cx="6332220" cy="1615440"/>
                    </a:xfrm>
                    <a:prstGeom prst="rect">
                      <a:avLst/>
                    </a:prstGeom>
                  </pic:spPr>
                </pic:pic>
              </a:graphicData>
            </a:graphic>
          </wp:inline>
        </w:drawing>
      </w:r>
    </w:p>
    <w:p w14:paraId="65A55552" w14:textId="38E243B6" w:rsidR="00E90B7E" w:rsidRPr="00854621" w:rsidRDefault="00A73A7B" w:rsidP="00E33CED">
      <w:pPr>
        <w:jc w:val="center"/>
        <w:rPr>
          <w:color w:val="000000" w:themeColor="text1"/>
          <w:sz w:val="28"/>
          <w:szCs w:val="28"/>
          <w:lang w:val="kk-KZ"/>
        </w:rPr>
      </w:pPr>
      <w:r w:rsidRPr="00854621">
        <w:rPr>
          <w:color w:val="000000" w:themeColor="text1"/>
          <w:sz w:val="28"/>
          <w:szCs w:val="28"/>
          <w:lang w:val="kk-KZ"/>
        </w:rPr>
        <w:t>1</w:t>
      </w:r>
      <w:r w:rsidR="00412906" w:rsidRPr="00854621">
        <w:rPr>
          <w:color w:val="000000" w:themeColor="text1"/>
          <w:sz w:val="28"/>
          <w:szCs w:val="28"/>
          <w:lang w:val="kk-KZ"/>
        </w:rPr>
        <w:t>6</w:t>
      </w:r>
      <w:r w:rsidR="00E90B7E" w:rsidRPr="00854621">
        <w:rPr>
          <w:color w:val="000000" w:themeColor="text1"/>
          <w:sz w:val="28"/>
          <w:szCs w:val="28"/>
          <w:lang w:val="kk-KZ"/>
        </w:rPr>
        <w:t>-сурет. HQCNN-REGA архитектурасы</w:t>
      </w:r>
    </w:p>
    <w:p w14:paraId="3DFE7DB0" w14:textId="77777777" w:rsidR="007A18BC" w:rsidRPr="00854621" w:rsidRDefault="007A18BC" w:rsidP="007A18BC">
      <w:pPr>
        <w:jc w:val="both"/>
        <w:rPr>
          <w:color w:val="000000" w:themeColor="text1"/>
          <w:sz w:val="28"/>
          <w:szCs w:val="28"/>
          <w:lang w:val="kk-KZ"/>
        </w:rPr>
      </w:pPr>
    </w:p>
    <w:p w14:paraId="7C4A7D8D" w14:textId="132306A9" w:rsidR="007A18BC" w:rsidRPr="00854621" w:rsidRDefault="007A18BC" w:rsidP="00D3367F">
      <w:pPr>
        <w:ind w:firstLine="720"/>
        <w:jc w:val="both"/>
        <w:rPr>
          <w:color w:val="000000" w:themeColor="text1"/>
          <w:sz w:val="28"/>
          <w:szCs w:val="28"/>
          <w:lang w:val="kk-KZ"/>
        </w:rPr>
      </w:pPr>
      <w:r w:rsidRPr="00854621">
        <w:rPr>
          <w:color w:val="000000" w:themeColor="text1"/>
          <w:sz w:val="28"/>
          <w:szCs w:val="28"/>
          <w:lang w:val="kk-KZ"/>
        </w:rPr>
        <w:t>Ең сол жақтағы блок кіріс кескіндерін қабылдайды. Көрнекі түрде, диаграммада пиксельдер торы бейнеленген, бұл кіріс деректерінің растрлық кескіндер екенін көрсетеді. Алдын ала өңдеу осы кезеңде жүреді: кескін белгіленген өлшемге өзгертіледі, қалыпқа келтіріледі және келесі блокқа өтуге жарамды жазық сандық ерекшелік векторына түрлендіріледі.</w:t>
      </w:r>
      <w:r w:rsidR="00D3367F" w:rsidRPr="00854621">
        <w:rPr>
          <w:color w:val="000000" w:themeColor="text1"/>
          <w:sz w:val="28"/>
          <w:szCs w:val="28"/>
          <w:lang w:val="kk-KZ"/>
        </w:rPr>
        <w:t xml:space="preserve"> </w:t>
      </w:r>
      <w:r w:rsidRPr="00854621">
        <w:rPr>
          <w:color w:val="000000" w:themeColor="text1"/>
          <w:sz w:val="28"/>
          <w:szCs w:val="28"/>
          <w:lang w:val="kk-KZ"/>
        </w:rPr>
        <w:t>Екінші блок классикалық деректерді кванттық күйлерге кодтау процедурасын жүзеге асырады. «</w:t>
      </w:r>
      <w:r w:rsidR="00D3367F" w:rsidRPr="00854621">
        <w:rPr>
          <w:color w:val="000000" w:themeColor="text1"/>
          <w:sz w:val="28"/>
          <w:szCs w:val="28"/>
          <w:lang w:val="kk-KZ"/>
        </w:rPr>
        <w:t>Кванттық</w:t>
      </w:r>
      <w:r w:rsidRPr="00854621">
        <w:rPr>
          <w:color w:val="000000" w:themeColor="text1"/>
          <w:sz w:val="28"/>
          <w:szCs w:val="28"/>
          <w:lang w:val="kk-KZ"/>
        </w:rPr>
        <w:t xml:space="preserve"> кодтау» ол стандартты кванттық кодтау әдістерінің бірін - ең ықтимал амплитудалық немесе бұрыштықты пайдаланады. Блокта кескін белгішелері бар кішкентай тіктөртбұрыштармен белгіленген бірнеше ішкі элементтер бар, бұл элемент бойынша ерекшеліктерді өңдеуді көрсетеді. Бұл блоктың шығысы - вариациялық қабатқа берілген кванттық күй</w:t>
      </w:r>
      <w:r w:rsidR="00D3367F" w:rsidRPr="00854621">
        <w:rPr>
          <w:color w:val="000000" w:themeColor="text1"/>
          <w:sz w:val="28"/>
          <w:szCs w:val="28"/>
          <w:lang w:val="kk-KZ"/>
        </w:rPr>
        <w:t xml:space="preserve"> болып табылады</w:t>
      </w:r>
      <w:r w:rsidRPr="00854621">
        <w:rPr>
          <w:color w:val="000000" w:themeColor="text1"/>
          <w:sz w:val="28"/>
          <w:szCs w:val="28"/>
          <w:lang w:val="kk-KZ"/>
        </w:rPr>
        <w:t>.</w:t>
      </w:r>
      <w:r w:rsidR="00D3367F" w:rsidRPr="00854621">
        <w:rPr>
          <w:color w:val="000000" w:themeColor="text1"/>
          <w:sz w:val="28"/>
          <w:szCs w:val="28"/>
          <w:lang w:val="kk-KZ"/>
        </w:rPr>
        <w:t xml:space="preserve"> </w:t>
      </w:r>
      <w:r w:rsidRPr="00854621">
        <w:rPr>
          <w:color w:val="000000" w:themeColor="text1"/>
          <w:sz w:val="28"/>
          <w:szCs w:val="28"/>
          <w:lang w:val="kk-KZ"/>
        </w:rPr>
        <w:t>Үшінші блок архитектураның орталық және техникалық тұрғыдан ең күрделі элементі болып табылады. Ол екі өзара байланысты бөлікке бөлінген.</w:t>
      </w:r>
    </w:p>
    <w:p w14:paraId="5CAD461C" w14:textId="79D894C8" w:rsidR="007A18BC" w:rsidRPr="00854621" w:rsidRDefault="007A18BC" w:rsidP="00D3367F">
      <w:pPr>
        <w:ind w:firstLine="720"/>
        <w:jc w:val="both"/>
        <w:rPr>
          <w:color w:val="000000" w:themeColor="text1"/>
          <w:sz w:val="28"/>
          <w:szCs w:val="28"/>
          <w:lang w:val="kk-KZ"/>
        </w:rPr>
      </w:pPr>
      <w:r w:rsidRPr="00854621">
        <w:rPr>
          <w:color w:val="000000" w:themeColor="text1"/>
          <w:sz w:val="28"/>
          <w:szCs w:val="28"/>
          <w:lang w:val="kk-KZ"/>
        </w:rPr>
        <w:t xml:space="preserve">Кванттық қабат вариациялық кванттық тізбекті жүзеге асырады: </w:t>
      </w:r>
      <w:proofErr w:type="spellStart"/>
      <w:r w:rsidRPr="00854621">
        <w:rPr>
          <w:color w:val="000000" w:themeColor="text1"/>
          <w:sz w:val="28"/>
          <w:szCs w:val="28"/>
          <w:lang w:val="kk-KZ"/>
        </w:rPr>
        <w:t>параметрленген</w:t>
      </w:r>
      <w:proofErr w:type="spellEnd"/>
      <w:r w:rsidRPr="00854621">
        <w:rPr>
          <w:color w:val="000000" w:themeColor="text1"/>
          <w:sz w:val="28"/>
          <w:szCs w:val="28"/>
          <w:lang w:val="kk-KZ"/>
        </w:rPr>
        <w:t xml:space="preserve"> бір </w:t>
      </w:r>
      <w:proofErr w:type="spellStart"/>
      <w:r w:rsidRPr="00854621">
        <w:rPr>
          <w:color w:val="000000" w:themeColor="text1"/>
          <w:sz w:val="28"/>
          <w:szCs w:val="28"/>
          <w:lang w:val="kk-KZ"/>
        </w:rPr>
        <w:t>кубиттік</w:t>
      </w:r>
      <w:proofErr w:type="spellEnd"/>
      <w:r w:rsidRPr="00854621">
        <w:rPr>
          <w:color w:val="000000" w:themeColor="text1"/>
          <w:sz w:val="28"/>
          <w:szCs w:val="28"/>
          <w:lang w:val="kk-KZ"/>
        </w:rPr>
        <w:t xml:space="preserve"> айналулар екі </w:t>
      </w:r>
      <w:proofErr w:type="spellStart"/>
      <w:r w:rsidRPr="00854621">
        <w:rPr>
          <w:color w:val="000000" w:themeColor="text1"/>
          <w:sz w:val="28"/>
          <w:szCs w:val="28"/>
          <w:lang w:val="kk-KZ"/>
        </w:rPr>
        <w:t>кубиттік</w:t>
      </w:r>
      <w:proofErr w:type="spellEnd"/>
      <w:r w:rsidRPr="00854621">
        <w:rPr>
          <w:color w:val="000000" w:themeColor="text1"/>
          <w:sz w:val="28"/>
          <w:szCs w:val="28"/>
          <w:lang w:val="kk-KZ"/>
        </w:rPr>
        <w:t xml:space="preserve"> шатасу қақпаларымен (CNOT) кезектеседі. Блокта параметрлері бар тіктөртбұрыштармен белгіленген бірнеше қайталанатын вариациялық қабаттар бар. Тізбектің шығысындағы кванттық өлшеулер кванттық күйлерді классикалық ықтималдық мәндерге түрлендіреді.</w:t>
      </w:r>
      <w:r w:rsidR="00D3367F" w:rsidRPr="00854621">
        <w:rPr>
          <w:color w:val="000000" w:themeColor="text1"/>
          <w:sz w:val="28"/>
          <w:szCs w:val="28"/>
          <w:lang w:val="kk-KZ"/>
        </w:rPr>
        <w:t xml:space="preserve"> </w:t>
      </w:r>
      <w:proofErr w:type="spellStart"/>
      <w:r w:rsidRPr="00854621">
        <w:rPr>
          <w:color w:val="000000" w:themeColor="text1"/>
          <w:sz w:val="28"/>
          <w:szCs w:val="28"/>
          <w:lang w:val="kk-KZ"/>
        </w:rPr>
        <w:lastRenderedPageBreak/>
        <w:t>Жіктеуіш</w:t>
      </w:r>
      <w:proofErr w:type="spellEnd"/>
      <w:r w:rsidRPr="00854621">
        <w:rPr>
          <w:color w:val="000000" w:themeColor="text1"/>
          <w:sz w:val="28"/>
          <w:szCs w:val="28"/>
          <w:lang w:val="kk-KZ"/>
        </w:rPr>
        <w:t xml:space="preserve"> - кванттық өлшеулердің нәтижелерін біріктіретін және алдын ала болжам жасайтын кіріктірілген жіктеу ішкі блогы. Бұл деректерді желінің классикалық бөлігіне бермес бұрын аралық шығыс сигналы.</w:t>
      </w:r>
    </w:p>
    <w:p w14:paraId="136A917A" w14:textId="77777777" w:rsidR="007A18BC" w:rsidRPr="00854621" w:rsidRDefault="007A18BC" w:rsidP="00D3367F">
      <w:pPr>
        <w:ind w:firstLine="720"/>
        <w:jc w:val="both"/>
        <w:rPr>
          <w:color w:val="000000" w:themeColor="text1"/>
          <w:sz w:val="28"/>
          <w:szCs w:val="28"/>
          <w:lang w:val="kk-KZ"/>
        </w:rPr>
      </w:pPr>
      <w:r w:rsidRPr="00854621">
        <w:rPr>
          <w:color w:val="000000" w:themeColor="text1"/>
          <w:sz w:val="28"/>
          <w:szCs w:val="28"/>
          <w:lang w:val="kk-KZ"/>
        </w:rPr>
        <w:t xml:space="preserve">Кванттық қабаттан кейін шығыс деректері көп өлшемді құрылымнан бір өлшемді векторға кең конус тәрізді ауысумен көрнекі түрде көрсетілген Тегістеу блогына енеді. Бұл блок көп өлшемді ерекшелік </w:t>
      </w:r>
      <w:proofErr w:type="spellStart"/>
      <w:r w:rsidRPr="00854621">
        <w:rPr>
          <w:color w:val="000000" w:themeColor="text1"/>
          <w:sz w:val="28"/>
          <w:szCs w:val="28"/>
          <w:lang w:val="kk-KZ"/>
        </w:rPr>
        <w:t>тензорын</w:t>
      </w:r>
      <w:proofErr w:type="spellEnd"/>
      <w:r w:rsidRPr="00854621">
        <w:rPr>
          <w:color w:val="000000" w:themeColor="text1"/>
          <w:sz w:val="28"/>
          <w:szCs w:val="28"/>
          <w:lang w:val="kk-KZ"/>
        </w:rPr>
        <w:t xml:space="preserve"> бекітілген ұзындықтағы жазық векторға түрлендіреді. Бұл кванттық шығыстардың кейінгі толық байланысты классикалық қабаттармен үйлесімділігін қамтамасыз ететін стандартты операция.</w:t>
      </w:r>
    </w:p>
    <w:p w14:paraId="6182D9C5" w14:textId="39332B1E" w:rsidR="007A18BC" w:rsidRPr="00854621" w:rsidRDefault="007A18BC" w:rsidP="00D3367F">
      <w:pPr>
        <w:ind w:firstLine="720"/>
        <w:jc w:val="both"/>
        <w:rPr>
          <w:color w:val="000000" w:themeColor="text1"/>
          <w:sz w:val="28"/>
          <w:szCs w:val="28"/>
          <w:lang w:val="kk-KZ"/>
        </w:rPr>
      </w:pPr>
      <w:r w:rsidRPr="00854621">
        <w:rPr>
          <w:color w:val="000000" w:themeColor="text1"/>
          <w:sz w:val="28"/>
          <w:szCs w:val="28"/>
          <w:lang w:val="kk-KZ"/>
        </w:rPr>
        <w:t xml:space="preserve">Бесінші блок - бірнеше толық байланысқан (тығыз) қабаттардан тұратын нейрондық желінің классикалық бөлігі. Көрнекі түрде ол нейрондарды білдіретін шеңберлер мен оларды байланыстыратын әртүрлі тығыздықтағы сызықтармен сипатталатын құрылыммен бейнеленеді, бұл </w:t>
      </w:r>
      <w:proofErr w:type="spellStart"/>
      <w:r w:rsidRPr="00854621">
        <w:rPr>
          <w:color w:val="000000" w:themeColor="text1"/>
          <w:sz w:val="28"/>
          <w:szCs w:val="28"/>
          <w:lang w:val="kk-KZ"/>
        </w:rPr>
        <w:t>өлшемділіктің</w:t>
      </w:r>
      <w:proofErr w:type="spellEnd"/>
      <w:r w:rsidRPr="00854621">
        <w:rPr>
          <w:color w:val="000000" w:themeColor="text1"/>
          <w:sz w:val="28"/>
          <w:szCs w:val="28"/>
          <w:lang w:val="kk-KZ"/>
        </w:rPr>
        <w:t xml:space="preserve"> біртіндеп төмендеуін көрсетеді</w:t>
      </w:r>
      <w:r w:rsidR="00900182" w:rsidRPr="00854621">
        <w:rPr>
          <w:color w:val="000000" w:themeColor="text1"/>
          <w:sz w:val="28"/>
          <w:szCs w:val="28"/>
          <w:lang w:val="kk-KZ"/>
        </w:rPr>
        <w:t xml:space="preserve">. </w:t>
      </w:r>
      <w:r w:rsidRPr="00854621">
        <w:rPr>
          <w:color w:val="000000" w:themeColor="text1"/>
          <w:sz w:val="28"/>
          <w:szCs w:val="28"/>
          <w:lang w:val="kk-KZ"/>
        </w:rPr>
        <w:t>Бұл кванттық және классикалық есептеулер кезектесетін көп қабатты гибридті архитектураны көрсетеді. Толығымен байланысқан қабаттар сызықтық емес белсендіру функцияларын және үйренуге болатын салмақтарды пайдаланады, деректердің кванттық-классикалық көрінісінен жоғары деңгейлі ерекшеліктерді алады. Бұл кезеңде диаграммада оңтайландыру алгоритмін сипаттайтын блок та бар, онда кванттық тізбек параметрлерін оңтайландыру үшін қолданылатын әдістер - болжамды ADAM, градиенттік түсу немесе SPSA немесе QNG сияқты мамандандырылған кванттық оңтайландырушылар тізімделген</w:t>
      </w:r>
      <w:r w:rsidR="0078705F" w:rsidRPr="00854621">
        <w:rPr>
          <w:color w:val="000000" w:themeColor="text1"/>
          <w:sz w:val="28"/>
          <w:szCs w:val="28"/>
          <w:lang w:val="kk-KZ"/>
        </w:rPr>
        <w:t xml:space="preserve"> [60]</w:t>
      </w:r>
      <w:r w:rsidRPr="00854621">
        <w:rPr>
          <w:color w:val="000000" w:themeColor="text1"/>
          <w:sz w:val="28"/>
          <w:szCs w:val="28"/>
          <w:lang w:val="kk-KZ"/>
        </w:rPr>
        <w:t>.</w:t>
      </w:r>
    </w:p>
    <w:p w14:paraId="62E5AC7B" w14:textId="28B8571B" w:rsidR="007A18BC" w:rsidRPr="00854621" w:rsidRDefault="007A18BC" w:rsidP="00900182">
      <w:pPr>
        <w:ind w:firstLine="720"/>
        <w:jc w:val="both"/>
        <w:rPr>
          <w:color w:val="000000" w:themeColor="text1"/>
          <w:sz w:val="28"/>
          <w:szCs w:val="28"/>
          <w:lang w:val="kk-KZ"/>
        </w:rPr>
      </w:pPr>
      <w:r w:rsidRPr="00854621">
        <w:rPr>
          <w:color w:val="000000" w:themeColor="text1"/>
          <w:sz w:val="28"/>
          <w:szCs w:val="28"/>
          <w:lang w:val="kk-KZ"/>
        </w:rPr>
        <w:t>Ең оң жақтағы блок соңғы жіктеу нәтижесін жасайды</w:t>
      </w:r>
      <w:r w:rsidR="00900182" w:rsidRPr="00854621">
        <w:rPr>
          <w:color w:val="000000" w:themeColor="text1"/>
          <w:sz w:val="28"/>
          <w:szCs w:val="28"/>
          <w:lang w:val="kk-KZ"/>
        </w:rPr>
        <w:t xml:space="preserve">. </w:t>
      </w:r>
      <w:r w:rsidRPr="00854621">
        <w:rPr>
          <w:color w:val="000000" w:themeColor="text1"/>
          <w:sz w:val="28"/>
          <w:szCs w:val="28"/>
          <w:lang w:val="kk-KZ"/>
        </w:rPr>
        <w:t xml:space="preserve">Шығыс қабатында мәселемен көрсетілген кластар санына сонша нейрон бар. Шығысты белсендіру функциясы әдетте </w:t>
      </w:r>
      <w:proofErr w:type="spellStart"/>
      <w:r w:rsidRPr="00854621">
        <w:rPr>
          <w:color w:val="000000" w:themeColor="text1"/>
          <w:sz w:val="28"/>
          <w:szCs w:val="28"/>
          <w:lang w:val="kk-KZ"/>
        </w:rPr>
        <w:t>Softmax</w:t>
      </w:r>
      <w:proofErr w:type="spellEnd"/>
      <w:r w:rsidRPr="00854621">
        <w:rPr>
          <w:color w:val="000000" w:themeColor="text1"/>
          <w:sz w:val="28"/>
          <w:szCs w:val="28"/>
          <w:lang w:val="kk-KZ"/>
        </w:rPr>
        <w:t xml:space="preserve"> болып табылады, ол шикі </w:t>
      </w:r>
      <w:bookmarkStart w:id="19" w:name="OLE_LINK4"/>
      <w:proofErr w:type="spellStart"/>
      <w:r w:rsidRPr="00854621">
        <w:rPr>
          <w:color w:val="000000" w:themeColor="text1"/>
          <w:sz w:val="28"/>
          <w:szCs w:val="28"/>
          <w:lang w:val="kk-KZ"/>
        </w:rPr>
        <w:t>логиттерді</w:t>
      </w:r>
      <w:proofErr w:type="spellEnd"/>
      <w:r w:rsidRPr="00854621">
        <w:rPr>
          <w:color w:val="000000" w:themeColor="text1"/>
          <w:sz w:val="28"/>
          <w:szCs w:val="28"/>
          <w:lang w:val="kk-KZ"/>
        </w:rPr>
        <w:t xml:space="preserve"> </w:t>
      </w:r>
      <w:bookmarkEnd w:id="19"/>
      <w:r w:rsidRPr="00854621">
        <w:rPr>
          <w:color w:val="000000" w:themeColor="text1"/>
          <w:sz w:val="28"/>
          <w:szCs w:val="28"/>
          <w:lang w:val="kk-KZ"/>
        </w:rPr>
        <w:t>кластар бойынша ықтималдық үлестіріміне айналдырады. Соңғы класс ең жоғары ықтималдығы бар класс ретінде анықталады.</w:t>
      </w:r>
    </w:p>
    <w:p w14:paraId="1A6A1B74" w14:textId="2B9D6176" w:rsidR="007A18BC" w:rsidRPr="00854621" w:rsidRDefault="007A18BC" w:rsidP="00EA0035">
      <w:pPr>
        <w:ind w:firstLine="720"/>
        <w:jc w:val="both"/>
        <w:rPr>
          <w:color w:val="000000" w:themeColor="text1"/>
          <w:sz w:val="28"/>
          <w:szCs w:val="28"/>
          <w:lang w:val="kk-KZ"/>
        </w:rPr>
      </w:pPr>
      <w:r w:rsidRPr="00854621">
        <w:rPr>
          <w:color w:val="000000" w:themeColor="text1"/>
          <w:sz w:val="28"/>
          <w:szCs w:val="28"/>
          <w:lang w:val="kk-KZ"/>
        </w:rPr>
        <w:t xml:space="preserve">Архитектура гибридті кванттық-классикалық оқыту циклін жүзеге асырады. Алға өтуде кіріс кескіні кванттық күйге </w:t>
      </w:r>
      <w:proofErr w:type="spellStart"/>
      <w:r w:rsidRPr="00854621">
        <w:rPr>
          <w:color w:val="000000" w:themeColor="text1"/>
          <w:sz w:val="28"/>
          <w:szCs w:val="28"/>
          <w:lang w:val="kk-KZ"/>
        </w:rPr>
        <w:t>кодталады</w:t>
      </w:r>
      <w:proofErr w:type="spellEnd"/>
      <w:r w:rsidRPr="00854621">
        <w:rPr>
          <w:color w:val="000000" w:themeColor="text1"/>
          <w:sz w:val="28"/>
          <w:szCs w:val="28"/>
          <w:lang w:val="kk-KZ"/>
        </w:rPr>
        <w:t>, вариациялық кванттық тізбекпен өңделеді, өлшенеді, теңестіріледі және классикалық толық байланысты қабаттарға беріледі, содан кейін класс болжамы жасалады. Кері өтуде жоғалту функциясы (кросс-энтропия) есептеледі, градиенттер әдеттегідей классикалық қабаттар арқылы таралады және кванттық тізбек параметрлері параметрді ығыстыру ережесін - нақты аппараттық құралдар мен симуляторларда кванттық градиенттерді есептеудің стандартты әдісін қолдана отырып жаңартылады.</w:t>
      </w:r>
      <w:r w:rsidR="00EA0035" w:rsidRPr="00854621">
        <w:rPr>
          <w:color w:val="000000" w:themeColor="text1"/>
          <w:sz w:val="28"/>
          <w:szCs w:val="28"/>
          <w:lang w:val="kk-KZ"/>
        </w:rPr>
        <w:t xml:space="preserve"> </w:t>
      </w:r>
      <w:r w:rsidRPr="00854621">
        <w:rPr>
          <w:color w:val="000000" w:themeColor="text1"/>
          <w:sz w:val="28"/>
          <w:szCs w:val="28"/>
          <w:lang w:val="kk-KZ"/>
        </w:rPr>
        <w:t>Бұл көп қабатты гибридті архитектура кванттық вариациялық схемалардың экспрессивтілігін классикалық нейрондық желілердің икемділігімен және есептеу қуатымен біріктіреді, бұл оны қазіргі заманғы кванттық құрылғыларда кубиттердің шектеулі саны бар жіктеу есептері үшін перспективалы тәсілге айналдырады.</w:t>
      </w:r>
    </w:p>
    <w:p w14:paraId="190DB6CE" w14:textId="1FD22852" w:rsidR="00AF06A2" w:rsidRPr="00854621" w:rsidRDefault="00AF06A2" w:rsidP="00DB45D1">
      <w:pPr>
        <w:jc w:val="both"/>
        <w:rPr>
          <w:color w:val="000000" w:themeColor="text1"/>
          <w:sz w:val="28"/>
          <w:szCs w:val="28"/>
          <w:lang w:val="kk-KZ"/>
        </w:rPr>
      </w:pPr>
    </w:p>
    <w:p w14:paraId="75831493" w14:textId="77777777" w:rsidR="001A534F" w:rsidRPr="00854621" w:rsidRDefault="001A534F" w:rsidP="009A1211">
      <w:pPr>
        <w:pStyle w:val="Heading2"/>
        <w:spacing w:before="0" w:after="0"/>
        <w:ind w:firstLine="720"/>
        <w:rPr>
          <w:rFonts w:ascii="Times New Roman" w:hAnsi="Times New Roman" w:cs="Times New Roman"/>
          <w:color w:val="000000" w:themeColor="text1"/>
          <w:sz w:val="28"/>
          <w:szCs w:val="28"/>
          <w:lang w:val="kk-KZ"/>
        </w:rPr>
      </w:pPr>
      <w:bookmarkStart w:id="20" w:name="_Toc228269460"/>
      <w:r w:rsidRPr="00854621">
        <w:rPr>
          <w:rFonts w:ascii="Times New Roman" w:eastAsia="Times New Roman" w:hAnsi="Times New Roman" w:cs="Times New Roman"/>
          <w:b/>
          <w:bCs/>
          <w:color w:val="000000" w:themeColor="text1"/>
          <w:sz w:val="28"/>
          <w:szCs w:val="28"/>
          <w:lang w:val="kk-KZ"/>
        </w:rPr>
        <w:t>3.4 Классикалық және кванттық компоненттерді біріктіру</w:t>
      </w:r>
      <w:bookmarkEnd w:id="20"/>
    </w:p>
    <w:p w14:paraId="1CBC2BE8" w14:textId="658D64FA" w:rsidR="001A534F" w:rsidRPr="00854621" w:rsidRDefault="001A534F" w:rsidP="00505102">
      <w:pPr>
        <w:ind w:firstLine="720"/>
        <w:jc w:val="both"/>
        <w:rPr>
          <w:color w:val="000000" w:themeColor="text1"/>
          <w:sz w:val="28"/>
          <w:szCs w:val="28"/>
          <w:lang w:val="kk-KZ"/>
        </w:rPr>
      </w:pPr>
      <w:r w:rsidRPr="00854621">
        <w:rPr>
          <w:color w:val="000000" w:themeColor="text1"/>
          <w:sz w:val="28"/>
          <w:szCs w:val="28"/>
          <w:lang w:val="kk-KZ"/>
        </w:rPr>
        <w:t xml:space="preserve">Гибридті модельде кванттық және классикалық нейрондық желілерді біріктіру үшін PQC болып табылатын жасырын қабат енгізіледі. Схема кванттық </w:t>
      </w:r>
      <w:r w:rsidRPr="00854621">
        <w:rPr>
          <w:color w:val="000000" w:themeColor="text1"/>
          <w:sz w:val="28"/>
          <w:szCs w:val="28"/>
          <w:lang w:val="kk-KZ"/>
        </w:rPr>
        <w:lastRenderedPageBreak/>
        <w:t>қақпалардың айналу бұрыштарын орнату үшін классикалық кіріс векторын пайдаланады. Нейрондық желінің алдыңғы қабатынан алынған шығыс деректер осы параметрленген схемаға кіріс ретінде беріледі. Параметрленген схемадан алынған өлшеу статистикасы жинақталып, кейінгі нейрондық желі қабаты үшін кіріс ретінде пайдаланылады. Бұл процесс соңғы шығыс қабатына жеткенше жалғасады.</w:t>
      </w:r>
      <w:r w:rsidR="00505102" w:rsidRPr="00854621">
        <w:rPr>
          <w:color w:val="000000" w:themeColor="text1"/>
          <w:sz w:val="28"/>
          <w:szCs w:val="28"/>
          <w:lang w:val="kk-KZ"/>
        </w:rPr>
        <w:t xml:space="preserve"> </w:t>
      </w:r>
      <w:r w:rsidRPr="00854621">
        <w:rPr>
          <w:color w:val="000000" w:themeColor="text1"/>
          <w:sz w:val="28"/>
          <w:szCs w:val="28"/>
          <w:lang w:val="kk-KZ"/>
        </w:rPr>
        <w:t>Шешім қабылдау кезеңінде CNN және QNN компоненттерінен алынған нәтижелерді біріктіру арқылы іс-әрекеттердің соңғы жіктеуі анықталады. Бұл салмақтық орташалау немесе қосу тәрізді әдістер арқылы жүзеге асырылуы мүмкін, мұнда әр модельдің болжамдары соңғы шешімге үлес қосады.</w:t>
      </w:r>
    </w:p>
    <w:p w14:paraId="1EB6FA28" w14:textId="1E31D58D" w:rsidR="00505102" w:rsidRPr="00854621" w:rsidRDefault="00A73A7B" w:rsidP="00505102">
      <w:pPr>
        <w:ind w:firstLine="720"/>
        <w:jc w:val="both"/>
        <w:rPr>
          <w:color w:val="000000" w:themeColor="text1"/>
          <w:sz w:val="28"/>
          <w:szCs w:val="28"/>
          <w:lang w:val="kk-KZ"/>
        </w:rPr>
      </w:pPr>
      <w:r w:rsidRPr="00854621">
        <w:rPr>
          <w:color w:val="000000" w:themeColor="text1"/>
          <w:sz w:val="28"/>
          <w:szCs w:val="28"/>
          <w:lang w:val="kk-KZ"/>
        </w:rPr>
        <w:t>1</w:t>
      </w:r>
      <w:r w:rsidR="00412906" w:rsidRPr="00854621">
        <w:rPr>
          <w:color w:val="000000" w:themeColor="text1"/>
          <w:sz w:val="28"/>
          <w:szCs w:val="28"/>
          <w:lang w:val="kk-KZ"/>
        </w:rPr>
        <w:t>7</w:t>
      </w:r>
      <w:r w:rsidR="00505102" w:rsidRPr="00854621">
        <w:rPr>
          <w:color w:val="000000" w:themeColor="text1"/>
          <w:sz w:val="28"/>
          <w:szCs w:val="28"/>
          <w:lang w:val="kk-KZ"/>
        </w:rPr>
        <w:t>-суретте PennyLane және Qiskit бағдарламалық жасақтама фреймворктері арқылы классикалық есептеу ортасы мен кванттық өңдеу блогы (QPU) арасындағы толық өзара әрекеттесу циклі көрсетілген. Архитектура бағытталған деректер ағындарымен байланыстырылған бірнеше функционалды аймақтарға бөлінген.</w:t>
      </w:r>
    </w:p>
    <w:p w14:paraId="55606CB6" w14:textId="77777777" w:rsidR="00505102" w:rsidRPr="00854621" w:rsidRDefault="00505102" w:rsidP="00505102">
      <w:pPr>
        <w:ind w:firstLine="720"/>
        <w:jc w:val="both"/>
        <w:rPr>
          <w:color w:val="000000" w:themeColor="text1"/>
          <w:sz w:val="28"/>
          <w:szCs w:val="28"/>
          <w:lang w:val="kk-KZ"/>
        </w:rPr>
      </w:pPr>
    </w:p>
    <w:p w14:paraId="447D15FB" w14:textId="0E26698C" w:rsidR="00AF06A2" w:rsidRPr="00854621" w:rsidRDefault="009F20FD" w:rsidP="00505102">
      <w:pPr>
        <w:jc w:val="center"/>
        <w:rPr>
          <w:color w:val="000000" w:themeColor="text1"/>
          <w:sz w:val="28"/>
          <w:szCs w:val="28"/>
          <w:lang w:val="kk-KZ"/>
        </w:rPr>
      </w:pPr>
      <w:r w:rsidRPr="00854621">
        <w:rPr>
          <w:noProof/>
          <w:color w:val="000000" w:themeColor="text1"/>
          <w:sz w:val="28"/>
          <w:szCs w:val="28"/>
        </w:rPr>
        <w:drawing>
          <wp:inline distT="0" distB="0" distL="0" distR="0" wp14:anchorId="72ABDFEC" wp14:editId="675E0A15">
            <wp:extent cx="6332220" cy="2974975"/>
            <wp:effectExtent l="0" t="0" r="5080" b="0"/>
            <wp:docPr id="1653065999" name="Picture 9" descr="A screenshot of a computer&#10;&#10;Description automatically generated">
              <a:extLst xmlns:a="http://schemas.openxmlformats.org/drawingml/2006/main">
                <a:ext uri="{FF2B5EF4-FFF2-40B4-BE49-F238E27FC236}">
                  <a16:creationId xmlns:a16="http://schemas.microsoft.com/office/drawing/2014/main" id="{4FD28AFB-8353-26B0-F8D2-2B2B6CD3C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creenshot of a computer&#10;&#10;Description automatically generated">
                      <a:extLst>
                        <a:ext uri="{FF2B5EF4-FFF2-40B4-BE49-F238E27FC236}">
                          <a16:creationId xmlns:a16="http://schemas.microsoft.com/office/drawing/2014/main" id="{4FD28AFB-8353-26B0-F8D2-2B2B6CD3C4D5}"/>
                        </a:ext>
                      </a:extLst>
                    </pic:cNvPr>
                    <pic:cNvPicPr>
                      <a:picLocks noChangeAspect="1"/>
                    </pic:cNvPicPr>
                  </pic:nvPicPr>
                  <pic:blipFill>
                    <a:blip r:embed="rId24"/>
                    <a:srcRect t="5648"/>
                    <a:stretch/>
                  </pic:blipFill>
                  <pic:spPr>
                    <a:xfrm>
                      <a:off x="0" y="0"/>
                      <a:ext cx="6332220" cy="2974975"/>
                    </a:xfrm>
                    <a:prstGeom prst="rect">
                      <a:avLst/>
                    </a:prstGeom>
                  </pic:spPr>
                </pic:pic>
              </a:graphicData>
            </a:graphic>
          </wp:inline>
        </w:drawing>
      </w:r>
    </w:p>
    <w:p w14:paraId="4C6D8542" w14:textId="6841EF11" w:rsidR="00505102" w:rsidRPr="00854621" w:rsidRDefault="00A73A7B" w:rsidP="00505102">
      <w:pPr>
        <w:jc w:val="center"/>
        <w:rPr>
          <w:color w:val="000000" w:themeColor="text1"/>
          <w:sz w:val="28"/>
          <w:szCs w:val="28"/>
          <w:lang w:val="kk-KZ"/>
        </w:rPr>
      </w:pPr>
      <w:r w:rsidRPr="00854621">
        <w:rPr>
          <w:color w:val="000000" w:themeColor="text1"/>
          <w:sz w:val="28"/>
          <w:szCs w:val="28"/>
          <w:lang w:val="kk-KZ"/>
        </w:rPr>
        <w:t>1</w:t>
      </w:r>
      <w:r w:rsidR="00412906" w:rsidRPr="00854621">
        <w:rPr>
          <w:color w:val="000000" w:themeColor="text1"/>
          <w:sz w:val="28"/>
          <w:szCs w:val="28"/>
          <w:lang w:val="kk-KZ"/>
        </w:rPr>
        <w:t>7</w:t>
      </w:r>
      <w:r w:rsidR="00505102" w:rsidRPr="00854621">
        <w:rPr>
          <w:color w:val="000000" w:themeColor="text1"/>
          <w:sz w:val="28"/>
          <w:szCs w:val="28"/>
          <w:lang w:val="kk-KZ"/>
        </w:rPr>
        <w:t>-сурет. Классикалық және кванттық байланыстар</w:t>
      </w:r>
    </w:p>
    <w:p w14:paraId="7B3D77EF" w14:textId="77777777" w:rsidR="00505102" w:rsidRPr="00854621" w:rsidRDefault="00505102" w:rsidP="00505102">
      <w:pPr>
        <w:ind w:firstLine="720"/>
        <w:jc w:val="both"/>
        <w:rPr>
          <w:color w:val="000000" w:themeColor="text1"/>
          <w:sz w:val="28"/>
          <w:szCs w:val="28"/>
          <w:lang w:val="kk-KZ"/>
        </w:rPr>
      </w:pPr>
    </w:p>
    <w:p w14:paraId="4A6E5915" w14:textId="3069485D" w:rsidR="00505102" w:rsidRPr="00854621" w:rsidRDefault="00505102" w:rsidP="00505102">
      <w:pPr>
        <w:ind w:firstLine="720"/>
        <w:jc w:val="both"/>
        <w:rPr>
          <w:color w:val="000000" w:themeColor="text1"/>
          <w:sz w:val="28"/>
          <w:szCs w:val="28"/>
          <w:lang w:val="kk-KZ"/>
        </w:rPr>
      </w:pPr>
      <w:r w:rsidRPr="00854621">
        <w:rPr>
          <w:color w:val="000000" w:themeColor="text1"/>
          <w:sz w:val="28"/>
          <w:szCs w:val="28"/>
          <w:lang w:val="kk-KZ"/>
        </w:rPr>
        <w:t>Классикалық бөлік (сол жақ блок) «CPU/GPU-да классикалық өңдеу» түйіні арқылы көрсетілген. Барлық дайындық жұмыстары осында орындалады: кіріс деректерін генерациялау, кванттық тізбек параметрлерін орнату, оңтайландырғышты іске қосу және жалпы оқыту циклін басқару. Бұл блок  бастапқы күй</w:t>
      </w:r>
      <w:r w:rsidR="000F2885" w:rsidRPr="00854621">
        <w:rPr>
          <w:color w:val="000000" w:themeColor="text1"/>
          <w:sz w:val="28"/>
          <w:szCs w:val="28"/>
          <w:lang w:val="kk-KZ"/>
        </w:rPr>
        <w:t xml:space="preserve"> </w:t>
      </w:r>
      <w:r w:rsidRPr="00854621">
        <w:rPr>
          <w:color w:val="000000" w:themeColor="text1"/>
          <w:sz w:val="28"/>
          <w:szCs w:val="28"/>
          <w:lang w:val="kk-KZ"/>
        </w:rPr>
        <w:t xml:space="preserve">ағынын жасайды </w:t>
      </w:r>
      <w:r w:rsidR="000F2885" w:rsidRPr="00854621">
        <w:rPr>
          <w:color w:val="000000" w:themeColor="text1"/>
          <w:sz w:val="28"/>
          <w:szCs w:val="28"/>
          <w:lang w:val="kk-KZ"/>
        </w:rPr>
        <w:t>-</w:t>
      </w:r>
      <w:r w:rsidRPr="00854621">
        <w:rPr>
          <w:color w:val="000000" w:themeColor="text1"/>
          <w:sz w:val="28"/>
          <w:szCs w:val="28"/>
          <w:lang w:val="kk-KZ"/>
        </w:rPr>
        <w:t xml:space="preserve"> параметрлер векторы және кванттық тізбектің сипаттамасы, олар орталық API блогына беріледі.</w:t>
      </w:r>
    </w:p>
    <w:p w14:paraId="065C5718" w14:textId="6F00D0E9" w:rsidR="00505102" w:rsidRPr="00854621" w:rsidRDefault="00505102" w:rsidP="00505102">
      <w:pPr>
        <w:ind w:firstLine="720"/>
        <w:jc w:val="both"/>
        <w:rPr>
          <w:color w:val="000000" w:themeColor="text1"/>
          <w:sz w:val="28"/>
          <w:szCs w:val="28"/>
          <w:lang w:val="kk-KZ"/>
        </w:rPr>
      </w:pPr>
      <w:r w:rsidRPr="00854621">
        <w:rPr>
          <w:color w:val="000000" w:themeColor="text1"/>
          <w:sz w:val="28"/>
          <w:szCs w:val="28"/>
          <w:lang w:val="kk-KZ"/>
        </w:rPr>
        <w:t>PennyLane/Qiskit API орталық блогы бүкіл архитектураның өзегі болып табылады және классикалық компьютер мен кванттық аппараттық құрал арасындағы делдал ретінде әрекет етеді. Ол екі функционалды аймаққа бөлінген. Біріншісі - «Кванттық тізбектің сериял</w:t>
      </w:r>
      <w:r w:rsidR="000F2885" w:rsidRPr="00854621">
        <w:rPr>
          <w:color w:val="000000" w:themeColor="text1"/>
          <w:sz w:val="28"/>
          <w:szCs w:val="28"/>
          <w:lang w:val="kk-KZ"/>
        </w:rPr>
        <w:t>изациясы</w:t>
      </w:r>
      <w:r w:rsidRPr="00854621">
        <w:rPr>
          <w:color w:val="000000" w:themeColor="text1"/>
          <w:sz w:val="28"/>
          <w:szCs w:val="28"/>
          <w:lang w:val="kk-KZ"/>
        </w:rPr>
        <w:t xml:space="preserve">»: мұнда кванттық алгоритмнің абстрактілі сипаттамасы мақсатты құрылғымен үйлесімді кванттық қақпалардың </w:t>
      </w:r>
      <w:r w:rsidRPr="00854621">
        <w:rPr>
          <w:color w:val="000000" w:themeColor="text1"/>
          <w:sz w:val="28"/>
          <w:szCs w:val="28"/>
          <w:lang w:val="kk-KZ"/>
        </w:rPr>
        <w:lastRenderedPageBreak/>
        <w:t xml:space="preserve">белгілі бір жиынтығына жинақталады және QPU провайдері түсінетін форматқа түрлендіріледі. Екіншісі </w:t>
      </w:r>
      <w:r w:rsidR="00634610" w:rsidRPr="00854621">
        <w:rPr>
          <w:color w:val="000000" w:themeColor="text1"/>
          <w:sz w:val="28"/>
          <w:szCs w:val="28"/>
          <w:lang w:val="kk-KZ"/>
        </w:rPr>
        <w:t>–</w:t>
      </w:r>
      <w:r w:rsidRPr="00854621">
        <w:rPr>
          <w:color w:val="000000" w:themeColor="text1"/>
          <w:sz w:val="28"/>
          <w:szCs w:val="28"/>
          <w:lang w:val="kk-KZ"/>
        </w:rPr>
        <w:t xml:space="preserve"> </w:t>
      </w:r>
      <w:r w:rsidR="00634610" w:rsidRPr="00854621">
        <w:rPr>
          <w:color w:val="000000" w:themeColor="text1"/>
          <w:sz w:val="28"/>
          <w:szCs w:val="28"/>
          <w:lang w:val="kk-KZ"/>
        </w:rPr>
        <w:t>«</w:t>
      </w:r>
      <w:r w:rsidRPr="00854621">
        <w:rPr>
          <w:color w:val="000000" w:themeColor="text1"/>
          <w:sz w:val="28"/>
          <w:szCs w:val="28"/>
          <w:lang w:val="kk-KZ"/>
        </w:rPr>
        <w:t>QPU провайдерін басқару</w:t>
      </w:r>
      <w:r w:rsidR="00634610" w:rsidRPr="00854621">
        <w:rPr>
          <w:color w:val="000000" w:themeColor="text1"/>
          <w:sz w:val="28"/>
          <w:szCs w:val="28"/>
          <w:lang w:val="kk-KZ"/>
        </w:rPr>
        <w:t>»</w:t>
      </w:r>
      <w:r w:rsidRPr="00854621">
        <w:rPr>
          <w:color w:val="000000" w:themeColor="text1"/>
          <w:sz w:val="28"/>
          <w:szCs w:val="28"/>
          <w:lang w:val="kk-KZ"/>
        </w:rPr>
        <w:t>: бұл ішкі блок белгілі бір кванттық серверге қосылым орнатуға, компиляцияланған схеманы орындауға жіберуге және өлшеу нәтижелерін алуға жауапты. Бұл аймақ толығымен "API сұрауы және қызметтер аймағы" деп белгіленеді, бұл оның қызметке бағытталған сипатын көрсетеді.</w:t>
      </w:r>
    </w:p>
    <w:p w14:paraId="6FD7F143" w14:textId="6288DF3A" w:rsidR="00505102" w:rsidRPr="00854621" w:rsidRDefault="00505102" w:rsidP="000F2885">
      <w:pPr>
        <w:ind w:firstLine="720"/>
        <w:jc w:val="both"/>
        <w:rPr>
          <w:color w:val="000000" w:themeColor="text1"/>
          <w:sz w:val="28"/>
          <w:szCs w:val="28"/>
          <w:lang w:val="kk-KZ"/>
        </w:rPr>
      </w:pPr>
      <w:r w:rsidRPr="00854621">
        <w:rPr>
          <w:color w:val="000000" w:themeColor="text1"/>
          <w:sz w:val="28"/>
          <w:szCs w:val="28"/>
          <w:lang w:val="kk-KZ"/>
        </w:rPr>
        <w:t>Классикалық компьютер мен API блогы арасындағы байланыс API арқылы жүзеге асырылады - схеманың кіріс параметрлерін де, есептеу нәтижелерін де кері бағытта беретін стандартталған бағдарламалық интерфейс.</w:t>
      </w:r>
      <w:r w:rsidR="000F2885" w:rsidRPr="00854621">
        <w:rPr>
          <w:color w:val="000000" w:themeColor="text1"/>
          <w:sz w:val="28"/>
          <w:szCs w:val="28"/>
          <w:lang w:val="kk-KZ"/>
        </w:rPr>
        <w:t xml:space="preserve"> </w:t>
      </w:r>
      <w:r w:rsidRPr="00854621">
        <w:rPr>
          <w:color w:val="000000" w:themeColor="text1"/>
          <w:sz w:val="28"/>
          <w:szCs w:val="28"/>
          <w:lang w:val="kk-KZ"/>
        </w:rPr>
        <w:t>Кванттық өңдеу блогы (QPU) диаграммада QPU басқару блогы қол жеткізетін бөлек аппараттық ресурс ретінде көрсетілген. Кванттық схеманы орындағаннан кейін QPU өлшеу нәтижелерін («өлшем» - өлшеу) API аймағына қайтарады.</w:t>
      </w:r>
    </w:p>
    <w:p w14:paraId="6AAEFEA7" w14:textId="288E53A9" w:rsidR="00505102" w:rsidRPr="00854621" w:rsidRDefault="00505102" w:rsidP="000F2885">
      <w:pPr>
        <w:ind w:firstLine="720"/>
        <w:jc w:val="both"/>
        <w:rPr>
          <w:color w:val="000000" w:themeColor="text1"/>
          <w:sz w:val="28"/>
          <w:szCs w:val="28"/>
          <w:lang w:val="kk-KZ"/>
        </w:rPr>
      </w:pPr>
      <w:r w:rsidRPr="00854621">
        <w:rPr>
          <w:color w:val="000000" w:themeColor="text1"/>
          <w:sz w:val="28"/>
          <w:szCs w:val="28"/>
          <w:lang w:val="kk-KZ"/>
        </w:rPr>
        <w:t>Кванттық симулятор) диаграмманың төменгі жағында бөлек нүктелі блокпен көрсетілген. Ол нақты QPU-ға параллель қосылған және физикалық кванттық құрылғыға қол жеткізбей кванттық схемаларды жөндеу және тексеру үшін қолданылады. Бұл жұмыс процесінің маңызды элементі: симулятор қымбат бұлттық QPU-ға жібермес бұрын, тізбектің дұрыстығын жергілікті түрде тексеруге мүмкіндік береді.</w:t>
      </w:r>
    </w:p>
    <w:p w14:paraId="3A3CD2C3" w14:textId="049F8B3F" w:rsidR="00505102" w:rsidRPr="00854621" w:rsidRDefault="00505102" w:rsidP="00C30E0F">
      <w:pPr>
        <w:ind w:firstLine="720"/>
        <w:jc w:val="both"/>
        <w:rPr>
          <w:color w:val="000000" w:themeColor="text1"/>
          <w:sz w:val="28"/>
          <w:szCs w:val="28"/>
          <w:lang w:val="kk-KZ"/>
        </w:rPr>
      </w:pPr>
      <w:r w:rsidRPr="00854621">
        <w:rPr>
          <w:color w:val="000000" w:themeColor="text1"/>
          <w:sz w:val="28"/>
          <w:szCs w:val="28"/>
          <w:lang w:val="kk-KZ"/>
        </w:rPr>
        <w:t>Классикалық бөлік (оң жақ блок) - "CPU/GPU соңғы классикалық өңдеу" (соңғы классикалық өңдеу) - кванттық өлшеу нәтижелерін "API нәтижесі" ретінде қабылдайды және кейінгі өңдеуді орындайды: шығын функциясын есептеу, оңтайландырғыш арқылы параметрлерді жаңарту және болжам класы немесе мәні бойынша соңғы шешім қабылдау.</w:t>
      </w:r>
    </w:p>
    <w:p w14:paraId="55C27CDC" w14:textId="77777777" w:rsidR="00AF06A2" w:rsidRPr="00854621" w:rsidRDefault="00AF06A2" w:rsidP="009A1211">
      <w:pPr>
        <w:ind w:firstLine="720"/>
        <w:jc w:val="both"/>
        <w:rPr>
          <w:color w:val="000000" w:themeColor="text1"/>
          <w:sz w:val="28"/>
          <w:szCs w:val="28"/>
          <w:lang w:val="kk-KZ"/>
        </w:rPr>
      </w:pPr>
    </w:p>
    <w:p w14:paraId="1A2CA405" w14:textId="77777777" w:rsidR="001A534F" w:rsidRPr="00854621" w:rsidRDefault="001A534F" w:rsidP="009A1211">
      <w:pPr>
        <w:pStyle w:val="Heading2"/>
        <w:spacing w:before="0" w:after="0"/>
        <w:ind w:firstLine="720"/>
        <w:rPr>
          <w:rFonts w:ascii="Times New Roman" w:hAnsi="Times New Roman" w:cs="Times New Roman"/>
          <w:color w:val="000000" w:themeColor="text1"/>
          <w:sz w:val="28"/>
          <w:szCs w:val="28"/>
          <w:lang w:val="kk-KZ"/>
        </w:rPr>
      </w:pPr>
      <w:bookmarkStart w:id="21" w:name="_Toc228269461"/>
      <w:r w:rsidRPr="00854621">
        <w:rPr>
          <w:rFonts w:ascii="Times New Roman" w:eastAsia="Times New Roman" w:hAnsi="Times New Roman" w:cs="Times New Roman"/>
          <w:b/>
          <w:bCs/>
          <w:color w:val="000000" w:themeColor="text1"/>
          <w:sz w:val="28"/>
          <w:szCs w:val="28"/>
          <w:lang w:val="kk-KZ"/>
        </w:rPr>
        <w:t>3.5 Гибридті модельді оқыту алгоритмі</w:t>
      </w:r>
      <w:bookmarkEnd w:id="21"/>
    </w:p>
    <w:p w14:paraId="3D9D05CB" w14:textId="17318059" w:rsidR="001A534F"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 xml:space="preserve">Кванттық схема параметрлері </w:t>
      </w:r>
      <m:oMath>
        <m:r>
          <w:rPr>
            <w:rFonts w:ascii="Cambria Math" w:hAnsi="Cambria Math"/>
            <w:color w:val="000000" w:themeColor="text1"/>
            <w:sz w:val="28"/>
            <w:szCs w:val="28"/>
            <w:lang w:val="kk-KZ"/>
          </w:rPr>
          <m:t>Θ</m:t>
        </m:r>
        <m:r>
          <w:rPr>
            <w:rFonts w:ascii="Cambria Math" w:hAnsi="Cambria Math"/>
            <w:color w:val="000000" w:themeColor="text1"/>
            <w:sz w:val="28"/>
            <w:szCs w:val="28"/>
            <w:lang w:val="kk-KZ"/>
          </w:rPr>
          <m:t xml:space="preserve"> = {</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θ</m:t>
            </m:r>
          </m:e>
          <m:sub>
            <m:r>
              <w:rPr>
                <w:rFonts w:ascii="Cambria Math" w:hAnsi="Cambria Math"/>
                <w:color w:val="000000" w:themeColor="text1"/>
                <w:sz w:val="28"/>
                <w:szCs w:val="28"/>
                <w:lang w:val="kk-KZ"/>
              </w:rPr>
              <m:t>1</m:t>
            </m:r>
          </m:sub>
        </m:sSub>
        <m:r>
          <w:rPr>
            <w:rFonts w:ascii="Cambria Math" w:hAnsi="Cambria Math"/>
            <w:color w:val="000000" w:themeColor="text1"/>
            <w:sz w:val="28"/>
            <w:szCs w:val="28"/>
            <w:lang w:val="kk-KZ"/>
          </w:rPr>
          <m:t xml:space="preserve">, </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θ</m:t>
            </m:r>
          </m:e>
          <m:sub>
            <m:r>
              <w:rPr>
                <w:rFonts w:ascii="Cambria Math" w:hAnsi="Cambria Math"/>
                <w:color w:val="000000" w:themeColor="text1"/>
                <w:sz w:val="28"/>
                <w:szCs w:val="28"/>
                <w:lang w:val="kk-KZ"/>
              </w:rPr>
              <m:t>2</m:t>
            </m:r>
          </m:sub>
        </m:sSub>
        <m:r>
          <w:rPr>
            <w:rFonts w:ascii="Cambria Math" w:hAnsi="Cambria Math"/>
            <w:color w:val="000000" w:themeColor="text1"/>
            <w:sz w:val="28"/>
            <w:szCs w:val="28"/>
            <w:lang w:val="kk-KZ"/>
          </w:rPr>
          <m:t xml:space="preserve">, ..., </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θ</m:t>
            </m:r>
          </m:e>
          <m:sub>
            <m:r>
              <w:rPr>
                <w:rFonts w:ascii="Cambria Math" w:hAnsi="Cambria Math"/>
                <w:color w:val="000000" w:themeColor="text1"/>
                <w:sz w:val="28"/>
                <w:szCs w:val="28"/>
                <w:lang w:val="kk-KZ"/>
              </w:rPr>
              <m:t>L</m:t>
            </m:r>
          </m:sub>
        </m:sSub>
        <m:r>
          <w:rPr>
            <w:rFonts w:ascii="Cambria Math" w:hAnsi="Cambria Math"/>
            <w:color w:val="000000" w:themeColor="text1"/>
            <w:sz w:val="28"/>
            <w:szCs w:val="28"/>
            <w:lang w:val="kk-KZ"/>
          </w:rPr>
          <m:t>}</m:t>
        </m:r>
      </m:oMath>
      <w:r w:rsidRPr="00854621">
        <w:rPr>
          <w:color w:val="000000" w:themeColor="text1"/>
          <w:sz w:val="28"/>
          <w:szCs w:val="28"/>
          <w:lang w:val="kk-KZ"/>
        </w:rPr>
        <w:t xml:space="preserve"> градиентке негізделген әдістер арқылы оңтайландырылады. Шығын функциясы:</w:t>
      </w:r>
    </w:p>
    <w:p w14:paraId="18F2D81A" w14:textId="1300BE08" w:rsidR="006C2C11" w:rsidRPr="00854621" w:rsidRDefault="00177AA9" w:rsidP="009A1211">
      <w:pPr>
        <w:ind w:firstLine="720"/>
        <w:jc w:val="both"/>
        <w:rPr>
          <w:color w:val="000000" w:themeColor="text1"/>
          <w:sz w:val="28"/>
          <w:szCs w:val="28"/>
          <w:lang w:val="kk-KZ"/>
        </w:rPr>
      </w:pPr>
      <w:r w:rsidRPr="00854621">
        <w:rPr>
          <w:color w:val="000000" w:themeColor="text1"/>
          <w:sz w:val="28"/>
          <w:szCs w:val="28"/>
          <w:lang w:val="kk-KZ"/>
        </w:rPr>
        <w:t xml:space="preserve"> </w:t>
      </w:r>
    </w:p>
    <w:p w14:paraId="4BF41C81" w14:textId="0F4EA6E1" w:rsidR="001A534F" w:rsidRPr="00854621" w:rsidRDefault="008A2CBE" w:rsidP="00FB1046">
      <w:pPr>
        <w:ind w:left="2160" w:firstLine="720"/>
        <w:jc w:val="right"/>
        <w:rPr>
          <w:i/>
          <w:iCs/>
          <w:color w:val="000000" w:themeColor="text1"/>
          <w:sz w:val="28"/>
          <w:szCs w:val="28"/>
          <w:lang w:val="kk-KZ"/>
        </w:rPr>
      </w:pPr>
      <m:oMath>
        <m:r>
          <w:rPr>
            <w:rFonts w:ascii="Cambria Math" w:hAnsi="Cambria Math"/>
            <w:lang w:val="kk-KZ"/>
          </w:rPr>
          <m:t>L</m:t>
        </m:r>
        <m:d>
          <m:dPr>
            <m:ctrlPr>
              <w:rPr>
                <w:rFonts w:ascii="Cambria Math" w:hAnsi="Cambria Math"/>
              </w:rPr>
            </m:ctrlPr>
          </m:dPr>
          <m:e>
            <m:r>
              <m:rPr>
                <m:sty m:val="p"/>
              </m:rPr>
              <w:rPr>
                <w:rFonts w:ascii="Cambria Math" w:hAnsi="Cambria Math"/>
              </w:rPr>
              <m:t>Θ</m:t>
            </m:r>
          </m:e>
        </m:d>
        <m:r>
          <w:rPr>
            <w:rFonts w:ascii="Cambria Math" w:hAnsi="Cambria Math"/>
            <w:lang w:val="kk-KZ"/>
          </w:rPr>
          <m:t>= </m:t>
        </m:r>
        <m:d>
          <m:dPr>
            <m:ctrlPr>
              <w:rPr>
                <w:rFonts w:ascii="Cambria Math" w:hAnsi="Cambria Math"/>
              </w:rPr>
            </m:ctrlPr>
          </m:dPr>
          <m:e>
            <m:f>
              <m:fPr>
                <m:ctrlPr>
                  <w:rPr>
                    <w:rFonts w:ascii="Cambria Math" w:hAnsi="Cambria Math"/>
                  </w:rPr>
                </m:ctrlPr>
              </m:fPr>
              <m:num>
                <m:r>
                  <w:rPr>
                    <w:rFonts w:ascii="Cambria Math" w:hAnsi="Cambria Math"/>
                    <w:lang w:val="kk-KZ"/>
                  </w:rPr>
                  <m:t>1</m:t>
                </m:r>
              </m:num>
              <m:den>
                <m:r>
                  <w:rPr>
                    <w:rFonts w:ascii="Cambria Math" w:hAnsi="Cambria Math"/>
                    <w:lang w:val="kk-KZ"/>
                  </w:rPr>
                  <m:t>N</m:t>
                </m:r>
              </m:den>
            </m:f>
          </m:e>
        </m:d>
        <m:r>
          <m:rPr>
            <m:sty m:val="p"/>
          </m:rPr>
          <w:rPr>
            <w:rFonts w:ascii="Cambria Math" w:hAnsi="Cambria Math"/>
          </w:rPr>
          <m:t>Σ</m:t>
        </m:r>
        <m:r>
          <m:rPr>
            <m:scr m:val="script"/>
          </m:rPr>
          <w:rPr>
            <w:rFonts w:ascii="Cambria Math" w:hAnsi="Cambria Math"/>
            <w:lang w:val="kk-KZ"/>
          </w:rPr>
          <m:t> l</m:t>
        </m:r>
        <m:d>
          <m:dPr>
            <m:ctrlPr>
              <w:rPr>
                <w:rFonts w:ascii="Cambria Math" w:hAnsi="Cambria Math"/>
              </w:rPr>
            </m:ctrlPr>
          </m:dPr>
          <m:e>
            <m:r>
              <w:rPr>
                <w:rFonts w:ascii="Cambria Math" w:hAnsi="Cambria Math"/>
                <w:lang w:val="kk-KZ"/>
              </w:rPr>
              <m:t>yi, </m:t>
            </m:r>
            <m:sSub>
              <m:sSubPr>
                <m:ctrlPr>
                  <w:rPr>
                    <w:rFonts w:ascii="Cambria Math" w:hAnsi="Cambria Math"/>
                    <w:i/>
                  </w:rPr>
                </m:ctrlPr>
              </m:sSubPr>
              <m:e>
                <m:r>
                  <w:rPr>
                    <w:rFonts w:ascii="Cambria Math" w:hAnsi="Cambria Math"/>
                    <w:lang w:val="kk-KZ"/>
                  </w:rPr>
                  <m:t>f</m:t>
                </m:r>
              </m:e>
              <m:sub>
                <m:r>
                  <w:rPr>
                    <w:rFonts w:ascii="Cambria Math" w:hAnsi="Cambria Math"/>
                    <w:lang w:val="kk-KZ"/>
                  </w:rPr>
                  <m:t>hybrid</m:t>
                </m:r>
              </m:sub>
            </m:sSub>
            <m:d>
              <m:dPr>
                <m:ctrlPr>
                  <w:rPr>
                    <w:rFonts w:ascii="Cambria Math" w:hAnsi="Cambria Math"/>
                  </w:rPr>
                </m:ctrlPr>
              </m:dPr>
              <m:e>
                <m:sSub>
                  <m:sSubPr>
                    <m:ctrlPr>
                      <w:rPr>
                        <w:rFonts w:ascii="Cambria Math" w:hAnsi="Cambria Math"/>
                      </w:rPr>
                    </m:ctrlPr>
                  </m:sSubPr>
                  <m:e>
                    <m:r>
                      <w:rPr>
                        <w:rFonts w:ascii="Cambria Math" w:hAnsi="Cambria Math"/>
                        <w:lang w:val="kk-KZ"/>
                      </w:rPr>
                      <m:t>x</m:t>
                    </m:r>
                  </m:e>
                  <m:sub>
                    <m:r>
                      <w:rPr>
                        <w:rFonts w:ascii="Cambria Math" w:hAnsi="Cambria Math"/>
                        <w:lang w:val="kk-KZ"/>
                      </w:rPr>
                      <m:t>i</m:t>
                    </m:r>
                  </m:sub>
                </m:sSub>
                <m:r>
                  <w:rPr>
                    <w:rFonts w:ascii="Cambria Math" w:hAnsi="Cambria Math"/>
                    <w:lang w:val="kk-KZ"/>
                  </w:rPr>
                  <m:t>; </m:t>
                </m:r>
                <m:r>
                  <m:rPr>
                    <m:sty m:val="p"/>
                  </m:rPr>
                  <w:rPr>
                    <w:rFonts w:ascii="Cambria Math" w:hAnsi="Cambria Math"/>
                  </w:rPr>
                  <m:t>Θ</m:t>
                </m:r>
              </m:e>
            </m:d>
          </m:e>
        </m:d>
      </m:oMath>
      <w:r w:rsidR="2955723C" w:rsidRPr="00854621">
        <w:rPr>
          <w:rFonts w:eastAsia="Courier New"/>
          <w:sz w:val="28"/>
          <w:szCs w:val="28"/>
          <w:lang w:val="kk-KZ"/>
        </w:rPr>
        <w:t xml:space="preserve">                                      </w:t>
      </w:r>
      <w:r w:rsidR="00177AA9" w:rsidRPr="00854621">
        <w:rPr>
          <w:rFonts w:eastAsia="Courier New"/>
          <w:sz w:val="28"/>
          <w:szCs w:val="28"/>
          <w:lang w:val="kk-KZ"/>
        </w:rPr>
        <w:t>(</w:t>
      </w:r>
      <w:r w:rsidR="00167DE4" w:rsidRPr="00854621">
        <w:rPr>
          <w:rFonts w:eastAsia="Courier New"/>
          <w:sz w:val="28"/>
          <w:szCs w:val="28"/>
          <w:lang w:val="kk-KZ"/>
        </w:rPr>
        <w:t>4</w:t>
      </w:r>
      <w:r w:rsidR="00C955F2" w:rsidRPr="00C955F2">
        <w:rPr>
          <w:rFonts w:eastAsia="Courier New"/>
          <w:sz w:val="28"/>
          <w:szCs w:val="28"/>
          <w:lang w:val="kk-KZ"/>
        </w:rPr>
        <w:t>3</w:t>
      </w:r>
      <w:r w:rsidR="00177AA9" w:rsidRPr="00854621">
        <w:rPr>
          <w:rFonts w:eastAsia="Courier New"/>
          <w:sz w:val="28"/>
          <w:szCs w:val="28"/>
          <w:lang w:val="kk-KZ"/>
        </w:rPr>
        <w:t>)</w:t>
      </w:r>
    </w:p>
    <w:p w14:paraId="33C931ED" w14:textId="77777777" w:rsidR="006C2C11" w:rsidRPr="00854621" w:rsidRDefault="006C2C11" w:rsidP="009A1211">
      <w:pPr>
        <w:jc w:val="both"/>
        <w:rPr>
          <w:color w:val="000000" w:themeColor="text1"/>
          <w:sz w:val="28"/>
          <w:szCs w:val="28"/>
          <w:lang w:val="kk-KZ"/>
        </w:rPr>
      </w:pPr>
    </w:p>
    <w:p w14:paraId="4C249CC7" w14:textId="231B1211" w:rsidR="006C2C11" w:rsidRPr="00854621" w:rsidRDefault="001A534F" w:rsidP="00177AA9">
      <w:pPr>
        <w:jc w:val="both"/>
        <w:rPr>
          <w:i/>
          <w:iCs/>
          <w:color w:val="000000" w:themeColor="text1"/>
          <w:sz w:val="28"/>
          <w:szCs w:val="28"/>
          <w:lang w:val="kk-KZ"/>
        </w:rPr>
      </w:pPr>
      <w:r w:rsidRPr="00854621">
        <w:rPr>
          <w:color w:val="000000" w:themeColor="text1"/>
          <w:sz w:val="28"/>
          <w:szCs w:val="28"/>
          <w:lang w:val="kk-KZ"/>
        </w:rPr>
        <w:t xml:space="preserve">мұндағы  </w:t>
      </w:r>
      <m:oMath>
        <m:r>
          <w:rPr>
            <w:rFonts w:ascii="Cambria Math" w:hAnsi="Cambria Math"/>
            <w:lang w:val="kk-KZ"/>
          </w:rPr>
          <m:t>L </m:t>
        </m:r>
      </m:oMath>
      <w:r w:rsidR="002E7D9E" w:rsidRPr="00854621">
        <w:rPr>
          <w:color w:val="000000" w:themeColor="text1"/>
          <w:sz w:val="28"/>
          <w:szCs w:val="28"/>
          <w:lang w:val="kk-KZ"/>
        </w:rPr>
        <w:t>-</w:t>
      </w:r>
      <w:r w:rsidRPr="00854621">
        <w:rPr>
          <w:color w:val="000000" w:themeColor="text1"/>
          <w:sz w:val="28"/>
          <w:szCs w:val="28"/>
          <w:lang w:val="kk-KZ"/>
        </w:rPr>
        <w:t xml:space="preserve"> шығын функциясы (мысалы, крест-энтропия), </w:t>
      </w:r>
      <m:oMath>
        <m:r>
          <w:rPr>
            <w:rFonts w:ascii="Cambria Math" w:hAnsi="Cambria Math"/>
            <w:lang w:val="kk-KZ"/>
          </w:rPr>
          <m:t>N </m:t>
        </m:r>
      </m:oMath>
      <w:r w:rsidRPr="00854621">
        <w:rPr>
          <w:color w:val="000000" w:themeColor="text1"/>
          <w:sz w:val="28"/>
          <w:szCs w:val="28"/>
          <w:lang w:val="kk-KZ"/>
        </w:rPr>
        <w:t xml:space="preserve"> </w:t>
      </w:r>
      <w:r w:rsidR="002E7D9E" w:rsidRPr="00854621">
        <w:rPr>
          <w:color w:val="000000" w:themeColor="text1"/>
          <w:sz w:val="28"/>
          <w:szCs w:val="28"/>
          <w:lang w:val="kk-KZ"/>
        </w:rPr>
        <w:t>-</w:t>
      </w:r>
      <w:r w:rsidRPr="00854621">
        <w:rPr>
          <w:color w:val="000000" w:themeColor="text1"/>
          <w:sz w:val="28"/>
          <w:szCs w:val="28"/>
          <w:lang w:val="kk-KZ"/>
        </w:rPr>
        <w:t xml:space="preserve"> оқыту үлгілерінің саны. </w:t>
      </w:r>
    </w:p>
    <w:p w14:paraId="2DC59C8D" w14:textId="04F20947" w:rsidR="001A534F" w:rsidRPr="00854621" w:rsidRDefault="001A534F" w:rsidP="006449A0">
      <w:pPr>
        <w:ind w:firstLine="720"/>
        <w:jc w:val="both"/>
        <w:rPr>
          <w:color w:val="000000" w:themeColor="text1"/>
          <w:sz w:val="28"/>
          <w:szCs w:val="28"/>
          <w:lang w:val="kk-KZ"/>
        </w:rPr>
      </w:pPr>
      <w:r w:rsidRPr="00854621">
        <w:rPr>
          <w:color w:val="000000" w:themeColor="text1"/>
          <w:sz w:val="28"/>
          <w:szCs w:val="28"/>
          <w:lang w:val="kk-KZ"/>
        </w:rPr>
        <w:t xml:space="preserve">Оқыту алгоритмі келесі қадамдарды қамтиды: (1) кванттық схема инициализациясы </w:t>
      </w:r>
      <w:r w:rsidR="002E7D9E" w:rsidRPr="00854621">
        <w:rPr>
          <w:color w:val="000000" w:themeColor="text1"/>
          <w:sz w:val="28"/>
          <w:szCs w:val="28"/>
          <w:lang w:val="kk-KZ"/>
        </w:rPr>
        <w:t>-</w:t>
      </w:r>
      <w:r w:rsidRPr="00854621">
        <w:rPr>
          <w:color w:val="000000" w:themeColor="text1"/>
          <w:sz w:val="28"/>
          <w:szCs w:val="28"/>
          <w:lang w:val="kk-KZ"/>
        </w:rPr>
        <w:t xml:space="preserve"> кубиттер санын анықтап, параметрленген бұрыштар тізімін қалыптастыру; (2) деректерді кодтау </w:t>
      </w:r>
      <w:r w:rsidR="002E7D9E" w:rsidRPr="00854621">
        <w:rPr>
          <w:color w:val="000000" w:themeColor="text1"/>
          <w:sz w:val="28"/>
          <w:szCs w:val="28"/>
          <w:lang w:val="kk-KZ"/>
        </w:rPr>
        <w:t>-</w:t>
      </w:r>
      <w:r w:rsidRPr="00854621">
        <w:rPr>
          <w:color w:val="000000" w:themeColor="text1"/>
          <w:sz w:val="28"/>
          <w:szCs w:val="28"/>
          <w:lang w:val="kk-KZ"/>
        </w:rPr>
        <w:t xml:space="preserve"> нормаланған кіріс деректерді кванттық күйлерге амплитудалық кодтау арқылы түрлендіру; (3) кванттық операциялар </w:t>
      </w:r>
      <w:r w:rsidR="002E7D9E" w:rsidRPr="00854621">
        <w:rPr>
          <w:color w:val="000000" w:themeColor="text1"/>
          <w:sz w:val="28"/>
          <w:szCs w:val="28"/>
          <w:lang w:val="kk-KZ"/>
        </w:rPr>
        <w:t>-</w:t>
      </w:r>
      <w:r w:rsidRPr="00854621">
        <w:rPr>
          <w:color w:val="000000" w:themeColor="text1"/>
          <w:sz w:val="28"/>
          <w:szCs w:val="28"/>
          <w:lang w:val="kk-KZ"/>
        </w:rPr>
        <w:t xml:space="preserve"> PQC қабаттарынан өткізу және параметрлерді оқыту барысында жаңарту; (4) өлшеу </w:t>
      </w:r>
      <w:r w:rsidR="002E7D9E" w:rsidRPr="00854621">
        <w:rPr>
          <w:color w:val="000000" w:themeColor="text1"/>
          <w:sz w:val="28"/>
          <w:szCs w:val="28"/>
          <w:lang w:val="kk-KZ"/>
        </w:rPr>
        <w:t>-</w:t>
      </w:r>
      <w:r w:rsidRPr="00854621">
        <w:rPr>
          <w:color w:val="000000" w:themeColor="text1"/>
          <w:sz w:val="28"/>
          <w:szCs w:val="28"/>
          <w:lang w:val="kk-KZ"/>
        </w:rPr>
        <w:t xml:space="preserve"> барлық кубиттерді</w:t>
      </w:r>
      <w:r w:rsidR="00FB1046" w:rsidRPr="00854621">
        <w:rPr>
          <w:color w:val="000000" w:themeColor="text1"/>
          <w:sz w:val="28"/>
          <w:szCs w:val="28"/>
          <w:lang w:val="kk-KZ"/>
        </w:rPr>
        <w:tab/>
      </w:r>
      <w:r w:rsidRPr="00854621">
        <w:rPr>
          <w:color w:val="000000" w:themeColor="text1"/>
          <w:sz w:val="28"/>
          <w:szCs w:val="28"/>
          <w:lang w:val="kk-KZ"/>
        </w:rPr>
        <w:t xml:space="preserve"> өлшеп, нәтижелерді классикалық мәндерге түрлендіру; (5) шығын есептеу </w:t>
      </w:r>
      <w:r w:rsidR="002E7D9E" w:rsidRPr="00854621">
        <w:rPr>
          <w:color w:val="000000" w:themeColor="text1"/>
          <w:sz w:val="28"/>
          <w:szCs w:val="28"/>
          <w:lang w:val="kk-KZ"/>
        </w:rPr>
        <w:t>-</w:t>
      </w:r>
      <w:r w:rsidRPr="00854621">
        <w:rPr>
          <w:color w:val="000000" w:themeColor="text1"/>
          <w:sz w:val="28"/>
          <w:szCs w:val="28"/>
          <w:lang w:val="kk-KZ"/>
        </w:rPr>
        <w:t xml:space="preserve"> болжамдар мен нақты таңбалар арасындағы квадраттық шығынды минимизациялау; (6) параметрлерді жаңарту </w:t>
      </w:r>
      <w:r w:rsidR="002E7D9E" w:rsidRPr="00854621">
        <w:rPr>
          <w:color w:val="000000" w:themeColor="text1"/>
          <w:sz w:val="28"/>
          <w:szCs w:val="28"/>
          <w:lang w:val="kk-KZ"/>
        </w:rPr>
        <w:t>-</w:t>
      </w:r>
      <w:r w:rsidRPr="00854621">
        <w:rPr>
          <w:color w:val="000000" w:themeColor="text1"/>
          <w:sz w:val="28"/>
          <w:szCs w:val="28"/>
          <w:lang w:val="kk-KZ"/>
        </w:rPr>
        <w:t xml:space="preserve"> градиенттік түсу немесе Адам оңтайландырушысы арқылы параметрлерді жаңарту.</w:t>
      </w:r>
    </w:p>
    <w:p w14:paraId="77B04042" w14:textId="141AD374" w:rsidR="006449A0" w:rsidRPr="000A0E7C" w:rsidRDefault="00A73A7B" w:rsidP="00856EA8">
      <w:pPr>
        <w:pStyle w:val="font-claude-response-body"/>
        <w:spacing w:before="0" w:beforeAutospacing="0" w:after="0" w:afterAutospacing="0"/>
        <w:ind w:firstLine="720"/>
        <w:jc w:val="both"/>
        <w:rPr>
          <w:sz w:val="28"/>
          <w:szCs w:val="28"/>
          <w:lang w:val="kk-KZ"/>
        </w:rPr>
      </w:pPr>
      <w:r w:rsidRPr="00854621">
        <w:rPr>
          <w:sz w:val="28"/>
          <w:szCs w:val="28"/>
          <w:lang w:val="kk-KZ"/>
        </w:rPr>
        <w:lastRenderedPageBreak/>
        <w:t>1</w:t>
      </w:r>
      <w:r w:rsidR="00412906" w:rsidRPr="00854621">
        <w:rPr>
          <w:sz w:val="28"/>
          <w:szCs w:val="28"/>
          <w:lang w:val="kk-KZ"/>
        </w:rPr>
        <w:t>8</w:t>
      </w:r>
      <w:r w:rsidR="006449A0" w:rsidRPr="00854621">
        <w:rPr>
          <w:sz w:val="28"/>
          <w:szCs w:val="28"/>
          <w:lang w:val="kk-KZ"/>
        </w:rPr>
        <w:t>-c</w:t>
      </w:r>
      <w:r w:rsidR="006449A0" w:rsidRPr="000A0E7C">
        <w:rPr>
          <w:sz w:val="28"/>
          <w:szCs w:val="28"/>
          <w:lang w:val="kk-KZ"/>
        </w:rPr>
        <w:t xml:space="preserve">уретте көрсетілген </w:t>
      </w:r>
      <w:proofErr w:type="spellStart"/>
      <w:r w:rsidR="006449A0" w:rsidRPr="000A0E7C">
        <w:rPr>
          <w:sz w:val="28"/>
          <w:szCs w:val="28"/>
          <w:lang w:val="kk-KZ"/>
        </w:rPr>
        <w:t>квантық</w:t>
      </w:r>
      <w:proofErr w:type="spellEnd"/>
      <w:r w:rsidR="006449A0" w:rsidRPr="000A0E7C">
        <w:rPr>
          <w:sz w:val="28"/>
          <w:szCs w:val="28"/>
          <w:lang w:val="kk-KZ"/>
        </w:rPr>
        <w:t xml:space="preserve"> схема </w:t>
      </w:r>
      <w:r w:rsidR="006449A0" w:rsidRPr="000A0E7C">
        <w:rPr>
          <w:rStyle w:val="Strong"/>
          <w:rFonts w:eastAsiaTheme="majorEastAsia"/>
          <w:b w:val="0"/>
          <w:bCs w:val="0"/>
          <w:sz w:val="28"/>
          <w:szCs w:val="28"/>
          <w:lang w:val="kk-KZ"/>
        </w:rPr>
        <w:t xml:space="preserve">4 </w:t>
      </w:r>
      <w:proofErr w:type="spellStart"/>
      <w:r w:rsidR="006449A0" w:rsidRPr="000A0E7C">
        <w:rPr>
          <w:rStyle w:val="Strong"/>
          <w:rFonts w:eastAsiaTheme="majorEastAsia"/>
          <w:b w:val="0"/>
          <w:bCs w:val="0"/>
          <w:sz w:val="28"/>
          <w:szCs w:val="28"/>
          <w:lang w:val="kk-KZ"/>
        </w:rPr>
        <w:t>кубиттен</w:t>
      </w:r>
      <w:proofErr w:type="spellEnd"/>
      <w:r w:rsidR="006449A0" w:rsidRPr="000A0E7C">
        <w:rPr>
          <w:sz w:val="28"/>
          <w:szCs w:val="28"/>
          <w:lang w:val="kk-KZ"/>
        </w:rPr>
        <w:t xml:space="preserve"> тұрады </w:t>
      </w:r>
      <w:r w:rsidR="00644BD6" w:rsidRPr="000A0E7C">
        <w:rPr>
          <w:sz w:val="28"/>
          <w:szCs w:val="28"/>
          <w:lang w:val="kk-KZ"/>
        </w:rPr>
        <w:t xml:space="preserve">- </w:t>
      </w:r>
      <w:r w:rsidR="006449A0" w:rsidRPr="000A0E7C">
        <w:rPr>
          <w:sz w:val="28"/>
          <w:szCs w:val="28"/>
          <w:lang w:val="kk-KZ"/>
        </w:rPr>
        <w:t xml:space="preserve"> </w:t>
      </w:r>
      <m:oMath>
        <m:sSub>
          <m:sSubPr>
            <m:ctrlPr>
              <w:rPr>
                <w:rFonts w:ascii="Cambria Math" w:hAnsi="Cambria Math"/>
              </w:rPr>
            </m:ctrlPr>
          </m:sSubPr>
          <m:e>
            <m:r>
              <w:rPr>
                <w:rFonts w:ascii="Cambria Math" w:hAnsi="Cambria Math"/>
                <w:lang w:val="kk-KZ"/>
              </w:rPr>
              <m:t>q</m:t>
            </m:r>
          </m:e>
          <m:sub>
            <m:r>
              <w:rPr>
                <w:rFonts w:ascii="Cambria Math" w:hAnsi="Cambria Math"/>
                <w:lang w:val="kk-KZ"/>
              </w:rPr>
              <m:t>0</m:t>
            </m:r>
          </m:sub>
        </m:sSub>
      </m:oMath>
      <w:r w:rsidR="006449A0" w:rsidRPr="000A0E7C">
        <w:rPr>
          <w:sz w:val="28"/>
          <w:szCs w:val="28"/>
          <w:lang w:val="kk-KZ"/>
        </w:rPr>
        <w:t xml:space="preserve">, </w:t>
      </w:r>
      <m:oMath>
        <m:sSub>
          <m:sSubPr>
            <m:ctrlPr>
              <w:rPr>
                <w:rFonts w:ascii="Cambria Math" w:hAnsi="Cambria Math"/>
              </w:rPr>
            </m:ctrlPr>
          </m:sSubPr>
          <m:e>
            <m:r>
              <w:rPr>
                <w:rFonts w:ascii="Cambria Math" w:hAnsi="Cambria Math"/>
                <w:lang w:val="kk-KZ"/>
              </w:rPr>
              <m:t>q</m:t>
            </m:r>
          </m:e>
          <m:sub>
            <m:r>
              <w:rPr>
                <w:rFonts w:ascii="Cambria Math" w:hAnsi="Cambria Math"/>
                <w:lang w:val="kk-KZ"/>
              </w:rPr>
              <m:t>1</m:t>
            </m:r>
          </m:sub>
        </m:sSub>
      </m:oMath>
      <w:r w:rsidR="006449A0"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2</m:t>
            </m:r>
          </m:sub>
        </m:sSub>
        <m:r>
          <w:rPr>
            <w:rFonts w:ascii="Cambria Math" w:hAnsi="Cambria Math"/>
            <w:sz w:val="28"/>
            <w:szCs w:val="28"/>
            <w:lang w:val="kk-KZ"/>
          </w:rPr>
          <m:t xml:space="preserve"> </m:t>
        </m:r>
      </m:oMath>
      <w:r w:rsidR="006449A0" w:rsidRPr="000A0E7C">
        <w:rPr>
          <w:sz w:val="28"/>
          <w:szCs w:val="28"/>
          <w:lang w:val="kk-KZ"/>
        </w:rPr>
        <w:t xml:space="preserve">және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3</m:t>
            </m:r>
          </m:sub>
        </m:sSub>
      </m:oMath>
      <w:r w:rsidR="006449A0" w:rsidRPr="000A0E7C">
        <w:rPr>
          <w:sz w:val="28"/>
          <w:szCs w:val="28"/>
          <w:lang w:val="kk-KZ"/>
        </w:rPr>
        <w:t xml:space="preserve">, </w:t>
      </w:r>
      <w:r w:rsidR="00644BD6" w:rsidRPr="000A0E7C">
        <w:rPr>
          <w:sz w:val="28"/>
          <w:szCs w:val="28"/>
          <w:lang w:val="kk-KZ"/>
        </w:rPr>
        <w:t xml:space="preserve">- </w:t>
      </w:r>
      <w:r w:rsidR="006449A0" w:rsidRPr="000A0E7C">
        <w:rPr>
          <w:sz w:val="28"/>
          <w:szCs w:val="28"/>
          <w:lang w:val="kk-KZ"/>
        </w:rPr>
        <w:t xml:space="preserve"> олардың әрқайсысы </w:t>
      </w:r>
      <m:oMath>
        <m:r>
          <m:rPr>
            <m:sty m:val="p"/>
          </m:rPr>
          <w:rPr>
            <w:rFonts w:ascii="Cambria Math" w:hAnsi="Cambria Math"/>
            <w:sz w:val="28"/>
            <w:szCs w:val="28"/>
            <w:lang w:val="kk-KZ"/>
          </w:rPr>
          <m:t>∣</m:t>
        </m:r>
        <m:r>
          <w:rPr>
            <w:rFonts w:ascii="Cambria Math" w:hAnsi="Cambria Math"/>
            <w:sz w:val="28"/>
            <w:szCs w:val="28"/>
            <w:lang w:val="kk-KZ"/>
          </w:rPr>
          <m:t>0⟩</m:t>
        </m:r>
      </m:oMath>
      <w:r w:rsidR="006449A0" w:rsidRPr="000A0E7C">
        <w:rPr>
          <w:sz w:val="28"/>
          <w:szCs w:val="28"/>
          <w:lang w:val="kk-KZ"/>
        </w:rPr>
        <w:t>күйінде инициализацияланады және жеке көлденең сызықпен бейнеленеді. Схеманың төменгі бөлігінде квантық өлшемдердің нәтижелері жазылатын төрт битті (0, 1, 2, 3) классикалық өлшем регистрі (meas) орналасқан. Схема солдан оңға қарай оқылады және функционалды тұрғыдан үш дәйекті кезеңге бөлінеді: деректерді кодтау, вариациялық түрлендіру және өлшеу.</w:t>
      </w:r>
    </w:p>
    <w:p w14:paraId="3F9E15B8" w14:textId="0F5FA803" w:rsidR="006449A0" w:rsidRPr="000A0E7C" w:rsidRDefault="006449A0" w:rsidP="006449A0">
      <w:pPr>
        <w:pStyle w:val="font-claude-response-body"/>
        <w:spacing w:before="0" w:beforeAutospacing="0" w:after="0" w:afterAutospacing="0"/>
        <w:jc w:val="both"/>
        <w:rPr>
          <w:sz w:val="28"/>
          <w:szCs w:val="28"/>
          <w:lang w:val="kk-KZ"/>
        </w:rPr>
      </w:pPr>
      <w:r w:rsidRPr="000A0E7C">
        <w:rPr>
          <w:rStyle w:val="Strong"/>
          <w:rFonts w:eastAsiaTheme="majorEastAsia"/>
          <w:b w:val="0"/>
          <w:bCs w:val="0"/>
          <w:sz w:val="28"/>
          <w:szCs w:val="28"/>
          <w:lang w:val="kk-KZ"/>
        </w:rPr>
        <w:t>Деректерді кодтау кезеңі</w:t>
      </w:r>
      <w:r w:rsidRPr="000A0E7C">
        <w:rPr>
          <w:sz w:val="28"/>
          <w:szCs w:val="28"/>
          <w:lang w:val="kk-KZ"/>
        </w:rPr>
        <w:t xml:space="preserve"> схеманың сол жақ бөлігінде орналасқан. Төрт </w:t>
      </w:r>
      <w:proofErr w:type="spellStart"/>
      <w:r w:rsidRPr="000A0E7C">
        <w:rPr>
          <w:sz w:val="28"/>
          <w:szCs w:val="28"/>
          <w:lang w:val="kk-KZ"/>
        </w:rPr>
        <w:t>кубиттің</w:t>
      </w:r>
      <w:proofErr w:type="spellEnd"/>
      <w:r w:rsidRPr="000A0E7C">
        <w:rPr>
          <w:sz w:val="28"/>
          <w:szCs w:val="28"/>
          <w:lang w:val="kk-KZ"/>
        </w:rPr>
        <w:t xml:space="preserve"> әрқайсысына </w:t>
      </w:r>
      <m:oMath>
        <m:sSub>
          <m:sSubPr>
            <m:ctrlPr>
              <w:rPr>
                <w:rFonts w:ascii="Cambria Math" w:hAnsi="Cambria Math"/>
                <w:sz w:val="28"/>
                <w:szCs w:val="28"/>
              </w:rPr>
            </m:ctrlPr>
          </m:sSubPr>
          <m:e>
            <m:r>
              <w:rPr>
                <w:rFonts w:ascii="Cambria Math" w:hAnsi="Cambria Math"/>
                <w:sz w:val="28"/>
                <w:szCs w:val="28"/>
                <w:lang w:val="kk-KZ"/>
              </w:rPr>
              <m:t>R</m:t>
            </m:r>
          </m:e>
          <m:sub>
            <m:r>
              <w:rPr>
                <w:rFonts w:ascii="Cambria Math" w:hAnsi="Cambria Math"/>
                <w:sz w:val="28"/>
                <w:szCs w:val="28"/>
                <w:lang w:val="kk-KZ"/>
              </w:rPr>
              <m:t>X</m:t>
            </m:r>
          </m:sub>
        </m:sSub>
        <m:r>
          <w:rPr>
            <w:rFonts w:ascii="Cambria Math" w:hAnsi="Cambria Math"/>
            <w:sz w:val="28"/>
            <w:szCs w:val="28"/>
            <w:lang w:val="kk-KZ"/>
          </w:rPr>
          <m:t>(θ)</m:t>
        </m:r>
      </m:oMath>
      <w:r w:rsidR="00102589" w:rsidRPr="00854621">
        <w:rPr>
          <w:sz w:val="28"/>
          <w:szCs w:val="28"/>
          <w:lang w:val="kk-KZ"/>
        </w:rPr>
        <w:t>гейті</w:t>
      </w:r>
      <w:r w:rsidRPr="000A0E7C">
        <w:rPr>
          <w:sz w:val="28"/>
          <w:szCs w:val="28"/>
          <w:lang w:val="kk-KZ"/>
        </w:rPr>
        <w:t xml:space="preserve"> қолданылады </w:t>
      </w:r>
      <w:r w:rsidR="00644BD6" w:rsidRPr="000A0E7C">
        <w:rPr>
          <w:sz w:val="28"/>
          <w:szCs w:val="28"/>
          <w:lang w:val="kk-KZ"/>
        </w:rPr>
        <w:t xml:space="preserve">- </w:t>
      </w:r>
      <w:r w:rsidRPr="000A0E7C">
        <w:rPr>
          <w:sz w:val="28"/>
          <w:szCs w:val="28"/>
          <w:lang w:val="kk-KZ"/>
        </w:rPr>
        <w:t xml:space="preserve"> </w:t>
      </w:r>
      <m:oMath>
        <m:r>
          <w:rPr>
            <w:rFonts w:ascii="Cambria Math" w:hAnsi="Cambria Math"/>
            <w:lang w:val="kk-KZ"/>
          </w:rPr>
          <m:t>X </m:t>
        </m:r>
      </m:oMath>
      <w:r w:rsidRPr="000A0E7C">
        <w:rPr>
          <w:sz w:val="28"/>
          <w:szCs w:val="28"/>
          <w:lang w:val="kk-KZ"/>
        </w:rPr>
        <w:t xml:space="preserve"> осі бойынша </w:t>
      </w:r>
      <m:oMath>
        <m:r>
          <w:rPr>
            <w:rFonts w:ascii="Cambria Math" w:hAnsi="Cambria Math"/>
            <w:sz w:val="28"/>
            <w:szCs w:val="28"/>
            <w:lang w:val="kk-KZ"/>
          </w:rPr>
          <m:t>θ</m:t>
        </m:r>
      </m:oMath>
      <w:r w:rsidRPr="000A0E7C">
        <w:rPr>
          <w:sz w:val="28"/>
          <w:szCs w:val="28"/>
          <w:lang w:val="kk-KZ"/>
        </w:rPr>
        <w:t xml:space="preserve">бұрышқа бір кубиттік айналу, ол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0</m:t>
            </m:r>
          </m:sub>
        </m:sSub>
      </m:oMath>
      <w:r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1</m:t>
            </m:r>
          </m:sub>
        </m:sSub>
      </m:oMath>
      <w:r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2</m:t>
            </m:r>
          </m:sub>
        </m:sSub>
      </m:oMath>
      <w:r w:rsidR="00EB50F6" w:rsidRPr="000A0E7C">
        <w:rPr>
          <w:sz w:val="28"/>
          <w:szCs w:val="28"/>
          <w:lang w:val="kk-KZ"/>
        </w:rPr>
        <w:t xml:space="preserve"> </w:t>
      </w:r>
      <w:r w:rsidRPr="000A0E7C">
        <w:rPr>
          <w:sz w:val="28"/>
          <w:szCs w:val="28"/>
          <w:lang w:val="kk-KZ"/>
        </w:rPr>
        <w:t xml:space="preserve">және </w:t>
      </w:r>
      <m:oMath>
        <m:sSub>
          <m:sSubPr>
            <m:ctrlPr>
              <w:rPr>
                <w:rFonts w:ascii="Cambria Math" w:hAnsi="Cambria Math"/>
                <w:sz w:val="28"/>
                <w:szCs w:val="28"/>
              </w:rPr>
            </m:ctrlPr>
          </m:sSubPr>
          <m:e>
            <m:r>
              <w:rPr>
                <w:rFonts w:ascii="Cambria Math" w:hAnsi="Cambria Math"/>
                <w:sz w:val="28"/>
                <w:szCs w:val="28"/>
                <w:lang w:val="kk-KZ"/>
              </w:rPr>
              <m:t>q</m:t>
            </m:r>
          </m:e>
          <m:sub>
            <m:r>
              <w:rPr>
                <w:rFonts w:ascii="Cambria Math" w:hAnsi="Cambria Math"/>
                <w:sz w:val="28"/>
                <w:szCs w:val="28"/>
                <w:lang w:val="kk-KZ"/>
              </w:rPr>
              <m:t>3</m:t>
            </m:r>
          </m:sub>
        </m:sSub>
      </m:oMath>
      <w:r w:rsidR="00EB50F6" w:rsidRPr="000A0E7C">
        <w:rPr>
          <w:sz w:val="28"/>
          <w:szCs w:val="28"/>
          <w:lang w:val="kk-KZ"/>
        </w:rPr>
        <w:t xml:space="preserve"> </w:t>
      </w:r>
      <w:proofErr w:type="spellStart"/>
      <w:r w:rsidRPr="000A0E7C">
        <w:rPr>
          <w:sz w:val="28"/>
          <w:szCs w:val="28"/>
          <w:lang w:val="kk-KZ"/>
        </w:rPr>
        <w:t>кубиттері</w:t>
      </w:r>
      <w:proofErr w:type="spellEnd"/>
      <w:r w:rsidRPr="000A0E7C">
        <w:rPr>
          <w:sz w:val="28"/>
          <w:szCs w:val="28"/>
          <w:lang w:val="kk-KZ"/>
        </w:rPr>
        <w:t xml:space="preserve"> үшін сәйкесінше </w:t>
      </w:r>
      <m:oMath>
        <m:sSub>
          <m:sSubPr>
            <m:ctrlPr>
              <w:rPr>
                <w:rFonts w:ascii="Cambria Math" w:hAnsi="Cambria Math"/>
                <w:sz w:val="28"/>
                <w:szCs w:val="28"/>
              </w:rPr>
            </m:ctrlPr>
          </m:sSubPr>
          <m:e>
            <m:r>
              <w:rPr>
                <w:rFonts w:ascii="Cambria Math" w:hAnsi="Cambria Math"/>
                <w:sz w:val="28"/>
                <w:szCs w:val="28"/>
                <w:lang w:val="kk-KZ"/>
              </w:rPr>
              <m:t>θ</m:t>
            </m:r>
          </m:e>
          <m:sub>
            <m:r>
              <m:rPr>
                <m:nor/>
              </m:rPr>
              <w:rPr>
                <w:sz w:val="28"/>
                <w:szCs w:val="28"/>
                <w:lang w:val="kk-KZ"/>
              </w:rPr>
              <m:t>theta0</m:t>
            </m:r>
          </m:sub>
        </m:sSub>
      </m:oMath>
      <w:r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θ</m:t>
            </m:r>
          </m:e>
          <m:sub>
            <m:r>
              <m:rPr>
                <m:nor/>
              </m:rPr>
              <w:rPr>
                <w:sz w:val="28"/>
                <w:szCs w:val="28"/>
                <w:lang w:val="kk-KZ"/>
              </w:rPr>
              <m:t>theta1</m:t>
            </m:r>
          </m:sub>
        </m:sSub>
      </m:oMath>
      <w:r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θ</m:t>
            </m:r>
          </m:e>
          <m:sub>
            <m:r>
              <m:rPr>
                <m:nor/>
              </m:rPr>
              <w:rPr>
                <w:sz w:val="28"/>
                <w:szCs w:val="28"/>
                <w:lang w:val="kk-KZ"/>
              </w:rPr>
              <m:t>theta2</m:t>
            </m:r>
          </m:sub>
        </m:sSub>
      </m:oMath>
      <w:r w:rsidRPr="000A0E7C">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θ</m:t>
            </m:r>
          </m:e>
          <m:sub>
            <m:r>
              <m:rPr>
                <m:nor/>
              </m:rPr>
              <w:rPr>
                <w:sz w:val="28"/>
                <w:szCs w:val="28"/>
                <w:lang w:val="kk-KZ"/>
              </w:rPr>
              <m:t>theta3</m:t>
            </m:r>
          </m:sub>
        </m:sSub>
      </m:oMath>
      <w:r w:rsidR="002C2FA0" w:rsidRPr="000A0E7C">
        <w:rPr>
          <w:sz w:val="28"/>
          <w:szCs w:val="28"/>
          <w:lang w:val="kk-KZ"/>
        </w:rPr>
        <w:t xml:space="preserve"> </w:t>
      </w:r>
      <w:r w:rsidRPr="000A0E7C">
        <w:rPr>
          <w:sz w:val="28"/>
          <w:szCs w:val="28"/>
          <w:lang w:val="kk-KZ"/>
        </w:rPr>
        <w:t xml:space="preserve">деп белгіленген қызғылт тіктөртбұрыштармен көрсетілген. Бұл кезең бұрыштық кодтауға сәйкес келеді: кіріс векторының әрбір классикалық белгісі тиісті </w:t>
      </w:r>
      <w:proofErr w:type="spellStart"/>
      <w:r w:rsidRPr="000A0E7C">
        <w:rPr>
          <w:sz w:val="28"/>
          <w:szCs w:val="28"/>
          <w:lang w:val="kk-KZ"/>
        </w:rPr>
        <w:t>кубиттің</w:t>
      </w:r>
      <w:proofErr w:type="spellEnd"/>
      <w:r w:rsidRPr="000A0E7C">
        <w:rPr>
          <w:sz w:val="28"/>
          <w:szCs w:val="28"/>
          <w:lang w:val="kk-KZ"/>
        </w:rPr>
        <w:t xml:space="preserve"> айналу бұрышына бейнеленіп, оны базистік </w:t>
      </w:r>
      <m:oMath>
        <m:r>
          <w:rPr>
            <w:rFonts w:ascii="Cambria Math" w:hAnsi="Cambria Math"/>
            <w:sz w:val="28"/>
            <w:szCs w:val="28"/>
            <w:lang w:val="kk-KZ"/>
          </w:rPr>
          <m:t xml:space="preserve">0⟩ </m:t>
        </m:r>
      </m:oMath>
      <w:r w:rsidRPr="000A0E7C">
        <w:rPr>
          <w:sz w:val="28"/>
          <w:szCs w:val="28"/>
          <w:lang w:val="kk-KZ"/>
        </w:rPr>
        <w:t xml:space="preserve">күйінен суперпозицияға ауыстырады. </w:t>
      </w:r>
    </w:p>
    <w:p w14:paraId="38834A25" w14:textId="074D32FF" w:rsidR="006449A0" w:rsidRPr="00854621" w:rsidRDefault="006449A0" w:rsidP="0012372C">
      <w:pPr>
        <w:pStyle w:val="font-claude-response-body"/>
        <w:spacing w:before="0" w:beforeAutospacing="0" w:after="0" w:afterAutospacing="0"/>
        <w:ind w:firstLine="720"/>
        <w:jc w:val="both"/>
        <w:rPr>
          <w:sz w:val="28"/>
          <w:szCs w:val="28"/>
        </w:rPr>
      </w:pPr>
      <w:r w:rsidRPr="000A0E7C">
        <w:rPr>
          <w:rStyle w:val="Strong"/>
          <w:rFonts w:eastAsiaTheme="majorEastAsia"/>
          <w:b w:val="0"/>
          <w:bCs w:val="0"/>
          <w:sz w:val="28"/>
          <w:szCs w:val="28"/>
          <w:lang w:val="kk-KZ"/>
        </w:rPr>
        <w:t>Вариациялық түрлендіру кезеңі</w:t>
      </w:r>
      <w:r w:rsidRPr="000A0E7C">
        <w:rPr>
          <w:sz w:val="28"/>
          <w:szCs w:val="28"/>
          <w:lang w:val="kk-KZ"/>
        </w:rPr>
        <w:t xml:space="preserve"> оқытылатын </w:t>
      </w:r>
      <w:proofErr w:type="spellStart"/>
      <w:r w:rsidRPr="000A0E7C">
        <w:rPr>
          <w:sz w:val="28"/>
          <w:szCs w:val="28"/>
          <w:lang w:val="kk-KZ"/>
        </w:rPr>
        <w:t>параметрленген</w:t>
      </w:r>
      <w:proofErr w:type="spellEnd"/>
      <w:r w:rsidRPr="000A0E7C">
        <w:rPr>
          <w:sz w:val="28"/>
          <w:szCs w:val="28"/>
          <w:lang w:val="kk-KZ"/>
        </w:rPr>
        <w:t xml:space="preserve"> операцияларды қамтиды. </w:t>
      </w:r>
      <m:oMath>
        <m:sSub>
          <m:sSubPr>
            <m:ctrlPr>
              <w:rPr>
                <w:rFonts w:ascii="Cambria Math" w:hAnsi="Cambria Math"/>
              </w:rPr>
            </m:ctrlPr>
          </m:sSubPr>
          <m:e>
            <m:r>
              <w:rPr>
                <w:rFonts w:ascii="Cambria Math" w:hAnsi="Cambria Math"/>
                <w:lang w:val="kk-KZ"/>
              </w:rPr>
              <m:t>q</m:t>
            </m:r>
          </m:e>
          <m:sub>
            <m:r>
              <w:rPr>
                <w:rFonts w:ascii="Cambria Math" w:hAnsi="Cambria Math"/>
                <w:lang w:val="kk-KZ"/>
              </w:rPr>
              <m:t>0</m:t>
            </m:r>
          </m:sub>
        </m:sSub>
      </m:oMath>
      <w:r w:rsidR="6A174D2E" w:rsidRPr="000A0E7C">
        <w:rPr>
          <w:sz w:val="28"/>
          <w:szCs w:val="28"/>
          <w:lang w:val="kk-KZ"/>
        </w:rPr>
        <w:t xml:space="preserve"> </w:t>
      </w:r>
      <w:proofErr w:type="spellStart"/>
      <w:r w:rsidRPr="000A0E7C">
        <w:rPr>
          <w:sz w:val="28"/>
          <w:szCs w:val="28"/>
          <w:lang w:val="kk-KZ"/>
        </w:rPr>
        <w:t>кубитіне</w:t>
      </w:r>
      <w:proofErr w:type="spellEnd"/>
      <w:r w:rsidRPr="000A0E7C">
        <w:rPr>
          <w:sz w:val="28"/>
          <w:szCs w:val="28"/>
          <w:lang w:val="kk-KZ"/>
        </w:rPr>
        <w:t xml:space="preserve"> 5.44 және 2.88 параметрлері бар </w:t>
      </w:r>
      <m:oMath>
        <m:sSub>
          <m:sSubPr>
            <m:ctrlPr>
              <w:rPr>
                <w:rFonts w:ascii="Cambria Math" w:hAnsi="Cambria Math"/>
              </w:rPr>
            </m:ctrlPr>
          </m:sSubPr>
          <m:e>
            <m:r>
              <w:rPr>
                <w:rFonts w:ascii="Cambria Math" w:hAnsi="Cambria Math"/>
                <w:lang w:val="kk-KZ"/>
              </w:rPr>
              <m:t>U</m:t>
            </m:r>
          </m:e>
          <m:sub>
            <m:r>
              <w:rPr>
                <w:rFonts w:ascii="Cambria Math" w:hAnsi="Cambria Math"/>
                <w:lang w:val="kk-KZ"/>
              </w:rPr>
              <m:t>2</m:t>
            </m:r>
          </m:sub>
        </m:sSub>
      </m:oMath>
      <w:r w:rsidR="2E3904A0" w:rsidRPr="000A0E7C">
        <w:rPr>
          <w:sz w:val="28"/>
          <w:szCs w:val="28"/>
          <w:lang w:val="kk-KZ"/>
        </w:rPr>
        <w:t xml:space="preserve"> </w:t>
      </w:r>
      <m:oMath>
        <m:sSub>
          <m:sSubPr>
            <m:ctrlPr>
              <w:rPr>
                <w:rFonts w:ascii="Cambria Math" w:hAnsi="Cambria Math"/>
              </w:rPr>
            </m:ctrlPr>
          </m:sSubPr>
          <m:e>
            <m:r>
              <w:rPr>
                <w:rFonts w:ascii="Cambria Math" w:hAnsi="Cambria Math"/>
                <w:lang w:val="kk-KZ"/>
              </w:rPr>
              <m:t>U</m:t>
            </m:r>
          </m:e>
          <m:sub>
            <m:r>
              <w:rPr>
                <w:rFonts w:ascii="Cambria Math" w:hAnsi="Cambria Math"/>
                <w:lang w:val="kk-KZ"/>
              </w:rPr>
              <m:t>2</m:t>
            </m:r>
          </m:sub>
        </m:sSub>
      </m:oMath>
      <w:r w:rsidRPr="000A0E7C">
        <w:rPr>
          <w:sz w:val="28"/>
          <w:szCs w:val="28"/>
          <w:lang w:val="kk-KZ"/>
        </w:rPr>
        <w:t xml:space="preserve">екі кубиттік унитарлық </w:t>
      </w:r>
      <w:proofErr w:type="spellStart"/>
      <w:r w:rsidR="00102589" w:rsidRPr="00854621">
        <w:rPr>
          <w:sz w:val="28"/>
          <w:szCs w:val="28"/>
          <w:lang w:val="kk-KZ"/>
        </w:rPr>
        <w:t>гейті</w:t>
      </w:r>
      <w:proofErr w:type="spellEnd"/>
      <w:r w:rsidRPr="000A0E7C">
        <w:rPr>
          <w:sz w:val="28"/>
          <w:szCs w:val="28"/>
          <w:lang w:val="kk-KZ"/>
        </w:rPr>
        <w:t xml:space="preserve"> қолданылады, ол басқару операциясы арқылы </w:t>
      </w:r>
      <m:oMath>
        <m:sSub>
          <m:sSubPr>
            <m:ctrlPr>
              <w:rPr>
                <w:rFonts w:ascii="Cambria Math" w:hAnsi="Cambria Math"/>
              </w:rPr>
            </m:ctrlPr>
          </m:sSubPr>
          <m:e>
            <m:r>
              <w:rPr>
                <w:rFonts w:ascii="Cambria Math" w:hAnsi="Cambria Math"/>
                <w:lang w:val="kk-KZ"/>
              </w:rPr>
              <m:t>q</m:t>
            </m:r>
          </m:e>
          <m:sub>
            <m:r>
              <w:rPr>
                <w:rFonts w:ascii="Cambria Math" w:hAnsi="Cambria Math"/>
                <w:lang w:val="kk-KZ"/>
              </w:rPr>
              <m:t>1</m:t>
            </m:r>
          </m:sub>
        </m:sSub>
      </m:oMath>
      <w:r w:rsidRPr="000A0E7C">
        <w:rPr>
          <w:sz w:val="28"/>
          <w:szCs w:val="28"/>
          <w:lang w:val="kk-KZ"/>
        </w:rPr>
        <w:t xml:space="preserve">кубитімен байланыстырылады </w:t>
      </w:r>
      <w:r w:rsidR="00644BD6" w:rsidRPr="000A0E7C">
        <w:rPr>
          <w:sz w:val="28"/>
          <w:szCs w:val="28"/>
          <w:lang w:val="kk-KZ"/>
        </w:rPr>
        <w:t xml:space="preserve">- </w:t>
      </w:r>
      <w:r w:rsidRPr="000A0E7C">
        <w:rPr>
          <w:sz w:val="28"/>
          <w:szCs w:val="28"/>
          <w:lang w:val="kk-KZ"/>
        </w:rPr>
        <w:t xml:space="preserve"> бұл </w:t>
      </w:r>
      <m:oMath>
        <m:sSub>
          <m:sSubPr>
            <m:ctrlPr>
              <w:rPr>
                <w:rFonts w:ascii="Cambria Math" w:hAnsi="Cambria Math"/>
              </w:rPr>
            </m:ctrlPr>
          </m:sSubPr>
          <m:e>
            <m:r>
              <w:rPr>
                <w:rFonts w:ascii="Cambria Math" w:hAnsi="Cambria Math"/>
                <w:lang w:val="kk-KZ"/>
              </w:rPr>
              <m:t>q</m:t>
            </m:r>
          </m:e>
          <m:sub>
            <m:r>
              <w:rPr>
                <w:rFonts w:ascii="Cambria Math" w:hAnsi="Cambria Math"/>
                <w:lang w:val="kk-KZ"/>
              </w:rPr>
              <m:t>0</m:t>
            </m:r>
          </m:sub>
        </m:sSub>
      </m:oMath>
      <w:r w:rsidRPr="000A0E7C">
        <w:rPr>
          <w:sz w:val="28"/>
          <w:szCs w:val="28"/>
          <w:lang w:val="kk-KZ"/>
        </w:rPr>
        <w:t xml:space="preserve">мен </w:t>
      </w:r>
      <m:oMath>
        <m:sSub>
          <m:sSubPr>
            <m:ctrlPr>
              <w:rPr>
                <w:rFonts w:ascii="Cambria Math" w:hAnsi="Cambria Math"/>
              </w:rPr>
            </m:ctrlPr>
          </m:sSubPr>
          <m:e>
            <m:r>
              <w:rPr>
                <w:rFonts w:ascii="Cambria Math" w:hAnsi="Cambria Math"/>
                <w:lang w:val="kk-KZ"/>
              </w:rPr>
              <m:t>q</m:t>
            </m:r>
          </m:e>
          <m:sub>
            <m:r>
              <w:rPr>
                <w:rFonts w:ascii="Cambria Math" w:hAnsi="Cambria Math"/>
                <w:lang w:val="kk-KZ"/>
              </w:rPr>
              <m:t>1</m:t>
            </m:r>
          </m:sub>
        </m:sSub>
      </m:oMath>
      <w:r w:rsidRPr="000A0E7C">
        <w:rPr>
          <w:sz w:val="28"/>
          <w:szCs w:val="28"/>
          <w:lang w:val="kk-KZ"/>
        </w:rPr>
        <w:t xml:space="preserve">арасындағы шатасуды қамтамасыз етеді. </w:t>
      </w:r>
      <m:oMath>
        <m:sSub>
          <m:sSubPr>
            <m:ctrlPr>
              <w:rPr>
                <w:rFonts w:ascii="Cambria Math" w:hAnsi="Cambria Math"/>
              </w:rPr>
            </m:ctrlPr>
          </m:sSubPr>
          <m:e>
            <m:r>
              <w:rPr>
                <w:rFonts w:ascii="Cambria Math" w:hAnsi="Cambria Math"/>
                <w:lang w:val="kk-KZ"/>
              </w:rPr>
              <m:t>q</m:t>
            </m:r>
          </m:e>
          <m:sub>
            <m:r>
              <w:rPr>
                <w:rFonts w:ascii="Cambria Math" w:hAnsi="Cambria Math"/>
                <w:lang w:val="kk-KZ"/>
              </w:rPr>
              <m:t>1</m:t>
            </m:r>
          </m:sub>
        </m:sSub>
      </m:oMath>
      <w:r w:rsidRPr="00854621">
        <w:rPr>
          <w:sz w:val="28"/>
          <w:szCs w:val="28"/>
        </w:rPr>
        <w:t xml:space="preserve">кубитіне ағымдағы күйді өзгертпей сақтайтын бірлік </w:t>
      </w:r>
      <m:oMath>
        <m:r>
          <w:rPr>
            <w:rFonts w:ascii="Cambria Math" w:hAnsi="Cambria Math"/>
            <w:sz w:val="28"/>
            <w:szCs w:val="28"/>
          </w:rPr>
          <m:t>I</m:t>
        </m:r>
      </m:oMath>
      <w:r w:rsidRPr="00854621">
        <w:rPr>
          <w:sz w:val="28"/>
          <w:szCs w:val="28"/>
        </w:rPr>
        <w:t xml:space="preserve">(Identity) бір кубиттік </w:t>
      </w:r>
      <w:proofErr w:type="spellStart"/>
      <w:r w:rsidR="00102589" w:rsidRPr="00854621">
        <w:rPr>
          <w:sz w:val="28"/>
          <w:szCs w:val="28"/>
          <w:lang w:val="kk-KZ"/>
        </w:rPr>
        <w:t>гейті</w:t>
      </w:r>
      <w:proofErr w:type="spellEnd"/>
      <w:r w:rsidRPr="00854621">
        <w:rPr>
          <w:sz w:val="28"/>
          <w:szCs w:val="28"/>
        </w:rPr>
        <w:t xml:space="preserve"> </w:t>
      </w:r>
      <w:proofErr w:type="spellStart"/>
      <w:r w:rsidRPr="00854621">
        <w:rPr>
          <w:sz w:val="28"/>
          <w:szCs w:val="28"/>
        </w:rPr>
        <w:t>қолданылады</w:t>
      </w:r>
      <w:proofErr w:type="spellEnd"/>
      <w:r w:rsidRPr="00854621">
        <w:rPr>
          <w:sz w:val="28"/>
          <w:szCs w:val="28"/>
        </w:rPr>
        <w:t xml:space="preserve">. </w:t>
      </w:r>
      <m:oMath>
        <m:sSub>
          <m:sSubPr>
            <m:ctrlPr>
              <w:rPr>
                <w:rFonts w:ascii="Cambria Math" w:hAnsi="Cambria Math"/>
              </w:rPr>
            </m:ctrlPr>
          </m:sSubPr>
          <m:e>
            <m:r>
              <w:rPr>
                <w:rFonts w:ascii="Cambria Math" w:hAnsi="Cambria Math"/>
              </w:rPr>
              <m:t>q</m:t>
            </m:r>
          </m:e>
          <m:sub>
            <m:r>
              <w:rPr>
                <w:rFonts w:ascii="Cambria Math" w:hAnsi="Cambria Math"/>
              </w:rPr>
              <m:t>2</m:t>
            </m:r>
          </m:sub>
        </m:sSub>
      </m:oMath>
      <w:r w:rsidR="442EAD5E" w:rsidRPr="00854621">
        <w:rPr>
          <w:sz w:val="28"/>
          <w:szCs w:val="28"/>
        </w:rPr>
        <w:t xml:space="preserve"> </w:t>
      </w:r>
      <w:proofErr w:type="spellStart"/>
      <w:r w:rsidRPr="00854621">
        <w:rPr>
          <w:sz w:val="28"/>
          <w:szCs w:val="28"/>
        </w:rPr>
        <w:t>кубитіне</w:t>
      </w:r>
      <w:proofErr w:type="spellEnd"/>
      <w:r w:rsidRPr="00854621">
        <w:rPr>
          <w:sz w:val="28"/>
          <w:szCs w:val="28"/>
        </w:rPr>
        <w:t xml:space="preserve"> </w:t>
      </w:r>
      <m:oMath>
        <m:r>
          <w:rPr>
            <w:rFonts w:ascii="Cambria Math" w:hAnsi="Cambria Math"/>
            <w:sz w:val="28"/>
            <w:szCs w:val="28"/>
          </w:rPr>
          <m:t xml:space="preserve">π </m:t>
        </m:r>
      </m:oMath>
      <w:r w:rsidRPr="00854621">
        <w:rPr>
          <w:sz w:val="28"/>
          <w:szCs w:val="28"/>
        </w:rPr>
        <w:t xml:space="preserve">бұрышқа </w:t>
      </w:r>
      <m:oMath>
        <m:r>
          <w:rPr>
            <w:rFonts w:ascii="Cambria Math" w:hAnsi="Cambria Math"/>
          </w:rPr>
          <m:t>Z </m:t>
        </m:r>
      </m:oMath>
      <w:r w:rsidRPr="00854621">
        <w:rPr>
          <w:sz w:val="28"/>
          <w:szCs w:val="28"/>
        </w:rPr>
        <w:t xml:space="preserve"> осі бойынша айналуды жүзеге асыратын, фазалық шағылысуды іске асыратын </w:t>
      </w:r>
      <m:oMath>
        <m:r>
          <w:rPr>
            <w:rFonts w:ascii="Cambria Math" w:hAnsi="Cambria Math"/>
            <w:sz w:val="28"/>
            <w:szCs w:val="28"/>
          </w:rPr>
          <m:t>Z</m:t>
        </m:r>
      </m:oMath>
      <w:r w:rsidR="009A5B90" w:rsidRPr="00854621">
        <w:rPr>
          <w:sz w:val="28"/>
          <w:szCs w:val="28"/>
        </w:rPr>
        <w:t xml:space="preserve"> </w:t>
      </w:r>
      <w:proofErr w:type="spellStart"/>
      <w:r w:rsidRPr="00854621">
        <w:rPr>
          <w:sz w:val="28"/>
          <w:szCs w:val="28"/>
        </w:rPr>
        <w:t>бір</w:t>
      </w:r>
      <w:proofErr w:type="spellEnd"/>
      <w:r w:rsidRPr="00854621">
        <w:rPr>
          <w:sz w:val="28"/>
          <w:szCs w:val="28"/>
        </w:rPr>
        <w:t xml:space="preserve"> </w:t>
      </w:r>
      <w:proofErr w:type="spellStart"/>
      <w:r w:rsidRPr="00854621">
        <w:rPr>
          <w:sz w:val="28"/>
          <w:szCs w:val="28"/>
        </w:rPr>
        <w:t>кубиттік</w:t>
      </w:r>
      <w:proofErr w:type="spellEnd"/>
      <w:r w:rsidRPr="00854621">
        <w:rPr>
          <w:sz w:val="28"/>
          <w:szCs w:val="28"/>
        </w:rPr>
        <w:t xml:space="preserve"> </w:t>
      </w:r>
      <w:proofErr w:type="spellStart"/>
      <w:r w:rsidR="00102589" w:rsidRPr="00854621">
        <w:rPr>
          <w:sz w:val="28"/>
          <w:szCs w:val="28"/>
          <w:lang w:val="kk-KZ"/>
        </w:rPr>
        <w:t>гейті</w:t>
      </w:r>
      <w:proofErr w:type="spellEnd"/>
      <w:r w:rsidRPr="00854621">
        <w:rPr>
          <w:sz w:val="28"/>
          <w:szCs w:val="28"/>
        </w:rPr>
        <w:t xml:space="preserve"> </w:t>
      </w:r>
      <w:proofErr w:type="spellStart"/>
      <w:r w:rsidRPr="00854621">
        <w:rPr>
          <w:sz w:val="28"/>
          <w:szCs w:val="28"/>
        </w:rPr>
        <w:t>қолданылады</w:t>
      </w:r>
      <w:proofErr w:type="spellEnd"/>
      <w:r w:rsidRPr="00854621">
        <w:rPr>
          <w:sz w:val="28"/>
          <w:szCs w:val="28"/>
        </w:rPr>
        <w:t xml:space="preserve">. </w:t>
      </w:r>
      <m:oMath>
        <m:sSub>
          <m:sSubPr>
            <m:ctrlPr>
              <w:rPr>
                <w:rFonts w:ascii="Cambria Math" w:hAnsi="Cambria Math"/>
              </w:rPr>
            </m:ctrlPr>
          </m:sSubPr>
          <m:e>
            <m:r>
              <w:rPr>
                <w:rFonts w:ascii="Cambria Math" w:hAnsi="Cambria Math"/>
              </w:rPr>
              <m:t>q</m:t>
            </m:r>
          </m:e>
          <m:sub>
            <m:r>
              <w:rPr>
                <w:rFonts w:ascii="Cambria Math" w:hAnsi="Cambria Math"/>
              </w:rPr>
              <m:t>2</m:t>
            </m:r>
          </m:sub>
        </m:sSub>
      </m:oMath>
      <w:r w:rsidR="36ECE8AF" w:rsidRPr="00854621">
        <w:rPr>
          <w:sz w:val="28"/>
          <w:szCs w:val="28"/>
        </w:rPr>
        <w:t xml:space="preserve"> </w:t>
      </w:r>
      <w:r w:rsidRPr="00854621">
        <w:rPr>
          <w:sz w:val="28"/>
          <w:szCs w:val="28"/>
        </w:rPr>
        <w:t xml:space="preserve">және </w:t>
      </w:r>
      <m:oMath>
        <m:sSub>
          <m:sSubPr>
            <m:ctrlPr>
              <w:rPr>
                <w:rFonts w:ascii="Cambria Math" w:hAnsi="Cambria Math"/>
              </w:rPr>
            </m:ctrlPr>
          </m:sSubPr>
          <m:e>
            <m:r>
              <w:rPr>
                <w:rFonts w:ascii="Cambria Math" w:hAnsi="Cambria Math"/>
              </w:rPr>
              <m:t>q</m:t>
            </m:r>
          </m:e>
          <m:sub>
            <m:r>
              <w:rPr>
                <w:rFonts w:ascii="Cambria Math" w:hAnsi="Cambria Math"/>
              </w:rPr>
              <m:t>3</m:t>
            </m:r>
          </m:sub>
        </m:sSub>
      </m:oMath>
      <w:r w:rsidRPr="00854621">
        <w:rPr>
          <w:sz w:val="28"/>
          <w:szCs w:val="28"/>
        </w:rPr>
        <w:t xml:space="preserve">кубиттеріне 0.358, 4.65 және 4.8 параметрлері бар екінші </w:t>
      </w:r>
      <m:oMath>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3</m:t>
            </m:r>
          </m:sub>
        </m:sSub>
        <m:r>
          <w:rPr>
            <w:rFonts w:ascii="Cambria Math" w:hAnsi="Cambria Math"/>
            <w:sz w:val="28"/>
            <w:szCs w:val="28"/>
          </w:rPr>
          <m:t xml:space="preserve"> </m:t>
        </m:r>
      </m:oMath>
      <w:r w:rsidRPr="00854621">
        <w:rPr>
          <w:sz w:val="28"/>
          <w:szCs w:val="28"/>
        </w:rPr>
        <w:t xml:space="preserve">екі кубиттік унитарлық </w:t>
      </w:r>
      <w:proofErr w:type="spellStart"/>
      <w:r w:rsidR="00102589" w:rsidRPr="00854621">
        <w:rPr>
          <w:sz w:val="28"/>
          <w:szCs w:val="28"/>
          <w:lang w:val="kk-KZ"/>
        </w:rPr>
        <w:t>гейті</w:t>
      </w:r>
      <w:proofErr w:type="spellEnd"/>
      <w:r w:rsidRPr="00854621">
        <w:rPr>
          <w:sz w:val="28"/>
          <w:szCs w:val="28"/>
        </w:rPr>
        <w:t xml:space="preserve"> </w:t>
      </w:r>
      <w:proofErr w:type="spellStart"/>
      <w:r w:rsidRPr="00854621">
        <w:rPr>
          <w:sz w:val="28"/>
          <w:szCs w:val="28"/>
        </w:rPr>
        <w:t>қолданылып</w:t>
      </w:r>
      <w:proofErr w:type="spellEnd"/>
      <w:r w:rsidRPr="00854621">
        <w:rPr>
          <w:sz w:val="28"/>
          <w:szCs w:val="28"/>
        </w:rPr>
        <w:t xml:space="preserve">, осы кубит </w:t>
      </w:r>
      <w:proofErr w:type="spellStart"/>
      <w:r w:rsidRPr="00854621">
        <w:rPr>
          <w:sz w:val="28"/>
          <w:szCs w:val="28"/>
        </w:rPr>
        <w:t>жұбы</w:t>
      </w:r>
      <w:proofErr w:type="spellEnd"/>
      <w:r w:rsidRPr="00854621">
        <w:rPr>
          <w:sz w:val="28"/>
          <w:szCs w:val="28"/>
        </w:rPr>
        <w:t xml:space="preserve"> </w:t>
      </w:r>
      <w:proofErr w:type="spellStart"/>
      <w:r w:rsidRPr="00854621">
        <w:rPr>
          <w:sz w:val="28"/>
          <w:szCs w:val="28"/>
        </w:rPr>
        <w:t>арасында</w:t>
      </w:r>
      <w:proofErr w:type="spellEnd"/>
      <w:r w:rsidRPr="00854621">
        <w:rPr>
          <w:sz w:val="28"/>
          <w:szCs w:val="28"/>
        </w:rPr>
        <w:t xml:space="preserve"> </w:t>
      </w:r>
      <w:proofErr w:type="spellStart"/>
      <w:r w:rsidRPr="00854621">
        <w:rPr>
          <w:sz w:val="28"/>
          <w:szCs w:val="28"/>
        </w:rPr>
        <w:t>шатасу</w:t>
      </w:r>
      <w:proofErr w:type="spellEnd"/>
      <w:r w:rsidRPr="00854621">
        <w:rPr>
          <w:sz w:val="28"/>
          <w:szCs w:val="28"/>
        </w:rPr>
        <w:t xml:space="preserve"> </w:t>
      </w:r>
      <w:proofErr w:type="spellStart"/>
      <w:r w:rsidRPr="00854621">
        <w:rPr>
          <w:sz w:val="28"/>
          <w:szCs w:val="28"/>
        </w:rPr>
        <w:t>туғызады</w:t>
      </w:r>
      <w:proofErr w:type="spellEnd"/>
      <w:r w:rsidRPr="00854621">
        <w:rPr>
          <w:sz w:val="28"/>
          <w:szCs w:val="28"/>
        </w:rPr>
        <w:t xml:space="preserve">. </w:t>
      </w:r>
      <m:oMath>
        <m:sSub>
          <m:sSubPr>
            <m:ctrlPr>
              <w:rPr>
                <w:rFonts w:ascii="Cambria Math" w:hAnsi="Cambria Math"/>
              </w:rPr>
            </m:ctrlPr>
          </m:sSubPr>
          <m:e>
            <m:r>
              <w:rPr>
                <w:rFonts w:ascii="Cambria Math" w:hAnsi="Cambria Math"/>
              </w:rPr>
              <m:t>U</m:t>
            </m:r>
          </m:e>
          <m:sub>
            <m:r>
              <w:rPr>
                <w:rFonts w:ascii="Cambria Math" w:hAnsi="Cambria Math"/>
              </w:rPr>
              <m:t>2</m:t>
            </m:r>
          </m:sub>
        </m:sSub>
      </m:oMath>
      <w:r w:rsidR="00085D75" w:rsidRPr="00854621">
        <w:rPr>
          <w:sz w:val="28"/>
          <w:szCs w:val="28"/>
        </w:rPr>
        <w:t xml:space="preserve"> </w:t>
      </w:r>
      <w:r w:rsidR="669B0271" w:rsidRPr="00854621">
        <w:rPr>
          <w:sz w:val="28"/>
          <w:szCs w:val="28"/>
        </w:rPr>
        <w:t xml:space="preserve"> </w:t>
      </w:r>
      <w:r w:rsidR="00085D75" w:rsidRPr="00854621">
        <w:rPr>
          <w:sz w:val="28"/>
          <w:szCs w:val="28"/>
        </w:rPr>
        <w:t xml:space="preserve"> </w:t>
      </w:r>
      <w:r w:rsidRPr="00854621">
        <w:rPr>
          <w:sz w:val="28"/>
          <w:szCs w:val="28"/>
        </w:rPr>
        <w:t xml:space="preserve">және </w:t>
      </w:r>
      <m:oMath>
        <m:sSub>
          <m:sSubPr>
            <m:ctrlPr>
              <w:rPr>
                <w:rFonts w:ascii="Cambria Math" w:hAnsi="Cambria Math"/>
              </w:rPr>
            </m:ctrlPr>
          </m:sSubPr>
          <m:e>
            <m:r>
              <w:rPr>
                <w:rFonts w:ascii="Cambria Math" w:hAnsi="Cambria Math"/>
              </w:rPr>
              <m:t>U</m:t>
            </m:r>
          </m:e>
          <m:sub>
            <m:r>
              <w:rPr>
                <w:rFonts w:ascii="Cambria Math" w:hAnsi="Cambria Math"/>
              </w:rPr>
              <m:t>3</m:t>
            </m:r>
          </m:sub>
        </m:sSub>
      </m:oMath>
      <w:r w:rsidR="00460097" w:rsidRPr="00854621">
        <w:rPr>
          <w:sz w:val="28"/>
          <w:szCs w:val="28"/>
        </w:rPr>
        <w:t xml:space="preserve"> </w:t>
      </w:r>
      <w:proofErr w:type="spellStart"/>
      <w:r w:rsidRPr="00854621">
        <w:rPr>
          <w:sz w:val="28"/>
          <w:szCs w:val="28"/>
        </w:rPr>
        <w:t>унитарлық</w:t>
      </w:r>
      <w:proofErr w:type="spellEnd"/>
      <w:r w:rsidRPr="00854621">
        <w:rPr>
          <w:sz w:val="28"/>
          <w:szCs w:val="28"/>
        </w:rPr>
        <w:t xml:space="preserve"> </w:t>
      </w:r>
      <w:proofErr w:type="spellStart"/>
      <w:r w:rsidR="00102589" w:rsidRPr="00854621">
        <w:rPr>
          <w:sz w:val="28"/>
          <w:szCs w:val="28"/>
          <w:lang w:val="kk-KZ"/>
        </w:rPr>
        <w:t>гейттерінің</w:t>
      </w:r>
      <w:proofErr w:type="spellEnd"/>
      <w:r w:rsidRPr="00854621">
        <w:rPr>
          <w:sz w:val="28"/>
          <w:szCs w:val="28"/>
        </w:rPr>
        <w:t xml:space="preserve"> </w:t>
      </w:r>
      <w:proofErr w:type="spellStart"/>
      <w:r w:rsidRPr="00854621">
        <w:rPr>
          <w:sz w:val="28"/>
          <w:szCs w:val="28"/>
        </w:rPr>
        <w:t>параметрлері</w:t>
      </w:r>
      <w:proofErr w:type="spellEnd"/>
      <w:r w:rsidRPr="00854621">
        <w:rPr>
          <w:sz w:val="28"/>
          <w:szCs w:val="28"/>
        </w:rPr>
        <w:t xml:space="preserve"> </w:t>
      </w:r>
      <w:proofErr w:type="spellStart"/>
      <w:r w:rsidRPr="00854621">
        <w:rPr>
          <w:sz w:val="28"/>
          <w:szCs w:val="28"/>
        </w:rPr>
        <w:t>оқытылатын</w:t>
      </w:r>
      <w:proofErr w:type="spellEnd"/>
      <w:r w:rsidRPr="00854621">
        <w:rPr>
          <w:sz w:val="28"/>
          <w:szCs w:val="28"/>
        </w:rPr>
        <w:t xml:space="preserve"> </w:t>
      </w:r>
      <w:proofErr w:type="spellStart"/>
      <w:r w:rsidRPr="00854621">
        <w:rPr>
          <w:sz w:val="28"/>
          <w:szCs w:val="28"/>
        </w:rPr>
        <w:t>болып</w:t>
      </w:r>
      <w:proofErr w:type="spellEnd"/>
      <w:r w:rsidRPr="00854621">
        <w:rPr>
          <w:sz w:val="28"/>
          <w:szCs w:val="28"/>
        </w:rPr>
        <w:t xml:space="preserve"> </w:t>
      </w:r>
      <w:proofErr w:type="spellStart"/>
      <w:r w:rsidRPr="00854621">
        <w:rPr>
          <w:sz w:val="28"/>
          <w:szCs w:val="28"/>
        </w:rPr>
        <w:t>табылады</w:t>
      </w:r>
      <w:proofErr w:type="spellEnd"/>
      <w:r w:rsidRPr="00854621">
        <w:rPr>
          <w:sz w:val="28"/>
          <w:szCs w:val="28"/>
        </w:rPr>
        <w:t xml:space="preserve"> </w:t>
      </w:r>
      <w:proofErr w:type="spellStart"/>
      <w:r w:rsidRPr="00854621">
        <w:rPr>
          <w:sz w:val="28"/>
          <w:szCs w:val="28"/>
        </w:rPr>
        <w:t>және</w:t>
      </w:r>
      <w:proofErr w:type="spellEnd"/>
      <w:r w:rsidRPr="00854621">
        <w:rPr>
          <w:sz w:val="28"/>
          <w:szCs w:val="28"/>
        </w:rPr>
        <w:t xml:space="preserve"> </w:t>
      </w:r>
      <w:proofErr w:type="spellStart"/>
      <w:r w:rsidRPr="00854621">
        <w:rPr>
          <w:sz w:val="28"/>
          <w:szCs w:val="28"/>
        </w:rPr>
        <w:t>классикалық</w:t>
      </w:r>
      <w:proofErr w:type="spellEnd"/>
      <w:r w:rsidRPr="00854621">
        <w:rPr>
          <w:sz w:val="28"/>
          <w:szCs w:val="28"/>
        </w:rPr>
        <w:t xml:space="preserve"> </w:t>
      </w:r>
      <w:proofErr w:type="spellStart"/>
      <w:r w:rsidRPr="00854621">
        <w:rPr>
          <w:sz w:val="28"/>
          <w:szCs w:val="28"/>
        </w:rPr>
        <w:t>оңтайландыру</w:t>
      </w:r>
      <w:proofErr w:type="spellEnd"/>
      <w:r w:rsidRPr="00854621">
        <w:rPr>
          <w:sz w:val="28"/>
          <w:szCs w:val="28"/>
        </w:rPr>
        <w:t xml:space="preserve"> </w:t>
      </w:r>
      <w:proofErr w:type="spellStart"/>
      <w:r w:rsidRPr="00854621">
        <w:rPr>
          <w:sz w:val="28"/>
          <w:szCs w:val="28"/>
        </w:rPr>
        <w:t>процесінде</w:t>
      </w:r>
      <w:proofErr w:type="spellEnd"/>
      <w:r w:rsidRPr="00854621">
        <w:rPr>
          <w:sz w:val="28"/>
          <w:szCs w:val="28"/>
        </w:rPr>
        <w:t xml:space="preserve"> </w:t>
      </w:r>
      <w:proofErr w:type="spellStart"/>
      <w:r w:rsidRPr="00854621">
        <w:rPr>
          <w:sz w:val="28"/>
          <w:szCs w:val="28"/>
        </w:rPr>
        <w:t>жаңартылады</w:t>
      </w:r>
      <w:proofErr w:type="spellEnd"/>
      <w:r w:rsidRPr="00854621">
        <w:rPr>
          <w:sz w:val="28"/>
          <w:szCs w:val="28"/>
        </w:rPr>
        <w:t xml:space="preserve">. </w:t>
      </w:r>
    </w:p>
    <w:p w14:paraId="0123F46F" w14:textId="77777777" w:rsidR="00AF06A2" w:rsidRPr="00854621" w:rsidRDefault="00AF06A2" w:rsidP="009A1211">
      <w:pPr>
        <w:ind w:firstLine="720"/>
        <w:jc w:val="both"/>
        <w:rPr>
          <w:color w:val="000000" w:themeColor="text1"/>
          <w:sz w:val="28"/>
          <w:szCs w:val="28"/>
          <w:lang w:val="kk-KZ"/>
        </w:rPr>
      </w:pPr>
    </w:p>
    <w:p w14:paraId="49D8F5C7" w14:textId="44B101B4" w:rsidR="00AF06A2" w:rsidRPr="00854621" w:rsidRDefault="00AF06A2" w:rsidP="00594396">
      <w:pPr>
        <w:jc w:val="center"/>
        <w:rPr>
          <w:color w:val="000000" w:themeColor="text1"/>
          <w:sz w:val="28"/>
          <w:szCs w:val="28"/>
          <w:lang w:val="kk-KZ"/>
        </w:rPr>
      </w:pPr>
      <w:r w:rsidRPr="00854621">
        <w:rPr>
          <w:noProof/>
          <w:color w:val="000000" w:themeColor="text1"/>
          <w:sz w:val="28"/>
          <w:szCs w:val="28"/>
        </w:rPr>
        <w:drawing>
          <wp:inline distT="0" distB="0" distL="0" distR="0" wp14:anchorId="559B261D" wp14:editId="54932F3C">
            <wp:extent cx="5764953" cy="1998134"/>
            <wp:effectExtent l="0" t="0" r="1270" b="0"/>
            <wp:docPr id="210" name="Google Shape;210;p28" descr="Изображение выглядит как диаграмма, снимок экрана, линия, прямоугольный&#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10" name="Google Shape;210;p28" descr="Изображение выглядит как диаграмма, снимок экрана, линия, прямоугольный&#10;&#10;Автоматически созданное описание"/>
                    <pic:cNvPicPr preferRelativeResize="0"/>
                  </pic:nvPicPr>
                  <pic:blipFill rotWithShape="1">
                    <a:blip r:embed="rId25">
                      <a:alphaModFix/>
                    </a:blip>
                    <a:srcRect/>
                    <a:stretch/>
                  </pic:blipFill>
                  <pic:spPr>
                    <a:xfrm>
                      <a:off x="0" y="0"/>
                      <a:ext cx="5778623" cy="2002872"/>
                    </a:xfrm>
                    <a:prstGeom prst="rect">
                      <a:avLst/>
                    </a:prstGeom>
                    <a:noFill/>
                    <a:ln>
                      <a:noFill/>
                    </a:ln>
                  </pic:spPr>
                </pic:pic>
              </a:graphicData>
            </a:graphic>
          </wp:inline>
        </w:drawing>
      </w:r>
    </w:p>
    <w:p w14:paraId="7FC9BD4E" w14:textId="72AD2C8C" w:rsidR="00594396" w:rsidRPr="00854621" w:rsidRDefault="00A73A7B" w:rsidP="00594396">
      <w:pPr>
        <w:jc w:val="center"/>
        <w:rPr>
          <w:color w:val="000000" w:themeColor="text1"/>
          <w:sz w:val="28"/>
          <w:szCs w:val="28"/>
          <w:lang w:val="kk-KZ"/>
        </w:rPr>
      </w:pPr>
      <w:r w:rsidRPr="00854621">
        <w:rPr>
          <w:color w:val="000000" w:themeColor="text1"/>
          <w:sz w:val="28"/>
          <w:szCs w:val="28"/>
          <w:lang w:val="kk-KZ"/>
        </w:rPr>
        <w:t>1</w:t>
      </w:r>
      <w:r w:rsidR="00412906" w:rsidRPr="00854621">
        <w:rPr>
          <w:color w:val="000000" w:themeColor="text1"/>
          <w:sz w:val="28"/>
          <w:szCs w:val="28"/>
          <w:lang w:val="kk-KZ"/>
        </w:rPr>
        <w:t>8</w:t>
      </w:r>
      <w:r w:rsidR="00594396" w:rsidRPr="00854621">
        <w:rPr>
          <w:color w:val="000000" w:themeColor="text1"/>
          <w:sz w:val="28"/>
          <w:szCs w:val="28"/>
          <w:lang w:val="kk-KZ"/>
        </w:rPr>
        <w:t>-сурет. Гибридті желіге арналған кванттық тізбектің нәтижесі</w:t>
      </w:r>
    </w:p>
    <w:p w14:paraId="6E03DBBC" w14:textId="77777777" w:rsidR="0012372C" w:rsidRPr="00854621" w:rsidRDefault="0012372C" w:rsidP="0012372C">
      <w:pPr>
        <w:rPr>
          <w:color w:val="000000" w:themeColor="text1"/>
          <w:sz w:val="28"/>
          <w:szCs w:val="28"/>
          <w:lang w:val="kk-KZ"/>
        </w:rPr>
      </w:pPr>
    </w:p>
    <w:p w14:paraId="62F075B6" w14:textId="00A99EF0" w:rsidR="0012372C" w:rsidRPr="00854621" w:rsidRDefault="0012372C" w:rsidP="0012372C">
      <w:pPr>
        <w:pStyle w:val="font-claude-response-body"/>
        <w:spacing w:before="0" w:beforeAutospacing="0" w:after="0" w:afterAutospacing="0"/>
        <w:ind w:firstLine="720"/>
        <w:jc w:val="both"/>
        <w:rPr>
          <w:sz w:val="28"/>
          <w:szCs w:val="28"/>
          <w:lang w:val="kk-KZ"/>
        </w:rPr>
      </w:pPr>
      <w:r w:rsidRPr="000A0E7C">
        <w:rPr>
          <w:rStyle w:val="Strong"/>
          <w:rFonts w:eastAsiaTheme="majorEastAsia"/>
          <w:b w:val="0"/>
          <w:bCs w:val="0"/>
          <w:sz w:val="28"/>
          <w:szCs w:val="28"/>
          <w:lang w:val="kk-KZ"/>
        </w:rPr>
        <w:t>Өлшеу кезеңі</w:t>
      </w:r>
      <w:r w:rsidRPr="000A0E7C">
        <w:rPr>
          <w:sz w:val="28"/>
          <w:szCs w:val="28"/>
          <w:lang w:val="kk-KZ"/>
        </w:rPr>
        <w:t xml:space="preserve"> схеманың оң жақ бөлігінде орналасқан және әрбір өткізгіште өлшеу белгілерімен (циферблат белгішелері) көрсетілген. </w:t>
      </w:r>
      <m:oMath>
        <m:sSub>
          <m:sSubPr>
            <m:ctrlPr>
              <w:rPr>
                <w:rFonts w:ascii="Cambria Math" w:hAnsi="Cambria Math"/>
              </w:rPr>
            </m:ctrlPr>
          </m:sSubPr>
          <m:e>
            <m:r>
              <w:rPr>
                <w:rFonts w:ascii="Cambria Math" w:hAnsi="Cambria Math"/>
                <w:lang w:val="kk-KZ"/>
              </w:rPr>
              <m:t>q</m:t>
            </m:r>
          </m:e>
          <m:sub>
            <m:r>
              <w:rPr>
                <w:rFonts w:ascii="Cambria Math" w:hAnsi="Cambria Math"/>
                <w:lang w:val="kk-KZ"/>
              </w:rPr>
              <m:t>0</m:t>
            </m:r>
          </m:sub>
        </m:sSub>
      </m:oMath>
      <w:r w:rsidRPr="000A0E7C">
        <w:rPr>
          <w:sz w:val="28"/>
          <w:szCs w:val="28"/>
          <w:lang w:val="kk-KZ"/>
        </w:rPr>
        <w:t xml:space="preserve">, </w:t>
      </w:r>
      <m:oMath>
        <m:sSub>
          <m:sSubPr>
            <m:ctrlPr>
              <w:rPr>
                <w:rFonts w:ascii="Cambria Math" w:hAnsi="Cambria Math"/>
              </w:rPr>
            </m:ctrlPr>
          </m:sSubPr>
          <m:e>
            <m:r>
              <w:rPr>
                <w:rFonts w:ascii="Cambria Math" w:hAnsi="Cambria Math"/>
                <w:lang w:val="kk-KZ"/>
              </w:rPr>
              <m:t>q</m:t>
            </m:r>
          </m:e>
          <m:sub>
            <m:r>
              <w:rPr>
                <w:rFonts w:ascii="Cambria Math" w:hAnsi="Cambria Math"/>
                <w:lang w:val="kk-KZ"/>
              </w:rPr>
              <m:t>1</m:t>
            </m:r>
          </m:sub>
        </m:sSub>
      </m:oMath>
      <w:r w:rsidRPr="000A0E7C">
        <w:rPr>
          <w:sz w:val="28"/>
          <w:szCs w:val="28"/>
          <w:lang w:val="kk-KZ"/>
        </w:rPr>
        <w:t xml:space="preserve">, </w:t>
      </w:r>
      <m:oMath>
        <m:sSub>
          <m:sSubPr>
            <m:ctrlPr>
              <w:rPr>
                <w:rFonts w:ascii="Cambria Math" w:hAnsi="Cambria Math"/>
              </w:rPr>
            </m:ctrlPr>
          </m:sSubPr>
          <m:e>
            <m:r>
              <w:rPr>
                <w:rFonts w:ascii="Cambria Math" w:hAnsi="Cambria Math"/>
                <w:lang w:val="kk-KZ"/>
              </w:rPr>
              <m:t>q</m:t>
            </m:r>
          </m:e>
          <m:sub>
            <m:r>
              <w:rPr>
                <w:rFonts w:ascii="Cambria Math" w:hAnsi="Cambria Math"/>
                <w:lang w:val="kk-KZ"/>
              </w:rPr>
              <m:t>2</m:t>
            </m:r>
          </m:sub>
        </m:sSub>
      </m:oMath>
      <w:r w:rsidRPr="000A0E7C">
        <w:rPr>
          <w:sz w:val="28"/>
          <w:szCs w:val="28"/>
          <w:lang w:val="kk-KZ"/>
        </w:rPr>
        <w:t xml:space="preserve">және </w:t>
      </w:r>
      <m:oMath>
        <m:sSub>
          <m:sSubPr>
            <m:ctrlPr>
              <w:rPr>
                <w:rFonts w:ascii="Cambria Math" w:hAnsi="Cambria Math"/>
              </w:rPr>
            </m:ctrlPr>
          </m:sSubPr>
          <m:e>
            <m:r>
              <w:rPr>
                <w:rFonts w:ascii="Cambria Math" w:hAnsi="Cambria Math"/>
                <w:lang w:val="kk-KZ"/>
              </w:rPr>
              <m:t>q</m:t>
            </m:r>
          </m:e>
          <m:sub>
            <m:r>
              <w:rPr>
                <w:rFonts w:ascii="Cambria Math" w:hAnsi="Cambria Math"/>
                <w:lang w:val="kk-KZ"/>
              </w:rPr>
              <m:t>3</m:t>
            </m:r>
          </m:sub>
        </m:sSub>
      </m:oMath>
      <w:r w:rsidRPr="000A0E7C">
        <w:rPr>
          <w:sz w:val="28"/>
          <w:szCs w:val="28"/>
          <w:lang w:val="kk-KZ"/>
        </w:rPr>
        <w:t xml:space="preserve">кубиттерінің өлшемдері дәйекті түрде орындалып, классикалық регистрдің сәйкес 0, 1, 2 және 3 биттеріне жазылады. Алынған классикалық мәндер </w:t>
      </w:r>
      <w:r w:rsidRPr="000A0E7C">
        <w:rPr>
          <w:sz w:val="28"/>
          <w:szCs w:val="28"/>
          <w:lang w:val="kk-KZ"/>
        </w:rPr>
        <w:lastRenderedPageBreak/>
        <w:t xml:space="preserve">бақылаушылардың күтілетін мәндерін есептеу және схема параметрлерін жаңарту үшін </w:t>
      </w:r>
      <w:r w:rsidR="003C17AE" w:rsidRPr="00854621">
        <w:rPr>
          <w:sz w:val="28"/>
          <w:szCs w:val="28"/>
          <w:lang w:val="kk-KZ"/>
        </w:rPr>
        <w:t>оңтайландыруға</w:t>
      </w:r>
      <w:r w:rsidRPr="000A0E7C">
        <w:rPr>
          <w:sz w:val="28"/>
          <w:szCs w:val="28"/>
          <w:lang w:val="kk-KZ"/>
        </w:rPr>
        <w:t xml:space="preserve"> беріледі.</w:t>
      </w:r>
    </w:p>
    <w:p w14:paraId="5EB7C3FF" w14:textId="2020B230" w:rsidR="00D25065" w:rsidRPr="00854621" w:rsidRDefault="00D25065" w:rsidP="00D25065">
      <w:pPr>
        <w:ind w:firstLine="720"/>
        <w:jc w:val="both"/>
        <w:rPr>
          <w:color w:val="000000" w:themeColor="text1"/>
          <w:sz w:val="28"/>
          <w:szCs w:val="28"/>
          <w:lang w:val="kk-KZ"/>
        </w:rPr>
      </w:pPr>
      <w:r w:rsidRPr="000A0E7C">
        <w:rPr>
          <w:color w:val="000000" w:themeColor="text1"/>
          <w:sz w:val="28"/>
          <w:szCs w:val="28"/>
          <w:lang w:val="kk-KZ"/>
        </w:rPr>
        <w:t xml:space="preserve">Кванттық схемада </w:t>
      </w:r>
      <w:proofErr w:type="spellStart"/>
      <w:r w:rsidRPr="000A0E7C">
        <w:rPr>
          <w:color w:val="000000" w:themeColor="text1"/>
          <w:sz w:val="28"/>
          <w:szCs w:val="28"/>
          <w:lang w:val="kk-KZ"/>
        </w:rPr>
        <w:t>theta</w:t>
      </w:r>
      <w:proofErr w:type="spellEnd"/>
      <w:r w:rsidRPr="000A0E7C">
        <w:rPr>
          <w:color w:val="000000" w:themeColor="text1"/>
          <w:sz w:val="28"/>
          <w:szCs w:val="28"/>
          <w:lang w:val="kk-KZ"/>
        </w:rPr>
        <w:t xml:space="preserve"> бұрыштары RX қақпалары үшін арнайы жасалған; олар </w:t>
      </w:r>
      <w:proofErr w:type="spellStart"/>
      <w:r w:rsidRPr="000A0E7C">
        <w:rPr>
          <w:color w:val="000000" w:themeColor="text1"/>
          <w:sz w:val="28"/>
          <w:szCs w:val="28"/>
          <w:lang w:val="kk-KZ"/>
        </w:rPr>
        <w:t>кубиттерге</w:t>
      </w:r>
      <w:proofErr w:type="spellEnd"/>
      <w:r w:rsidRPr="000A0E7C">
        <w:rPr>
          <w:color w:val="000000" w:themeColor="text1"/>
          <w:sz w:val="28"/>
          <w:szCs w:val="28"/>
          <w:lang w:val="kk-KZ"/>
        </w:rPr>
        <w:t xml:space="preserve"> қолданылады. Процедура </w:t>
      </w:r>
      <w:proofErr w:type="spellStart"/>
      <w:r w:rsidRPr="000A0E7C">
        <w:rPr>
          <w:color w:val="000000" w:themeColor="text1"/>
          <w:sz w:val="28"/>
          <w:szCs w:val="28"/>
          <w:lang w:val="kk-KZ"/>
        </w:rPr>
        <w:t>əр</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кубит</w:t>
      </w:r>
      <w:proofErr w:type="spellEnd"/>
      <w:r w:rsidRPr="000A0E7C">
        <w:rPr>
          <w:color w:val="000000" w:themeColor="text1"/>
          <w:sz w:val="28"/>
          <w:szCs w:val="28"/>
          <w:lang w:val="kk-KZ"/>
        </w:rPr>
        <w:t xml:space="preserve"> үшін тиісті бұрышпен </w:t>
      </w:r>
      <w:proofErr w:type="spellStart"/>
      <w:r w:rsidRPr="000A0E7C">
        <w:rPr>
          <w:color w:val="000000" w:themeColor="text1"/>
          <w:sz w:val="28"/>
          <w:szCs w:val="28"/>
          <w:lang w:val="kk-KZ"/>
        </w:rPr>
        <w:t>параметрленген</w:t>
      </w:r>
      <w:proofErr w:type="spellEnd"/>
      <w:r w:rsidRPr="000A0E7C">
        <w:rPr>
          <w:color w:val="000000" w:themeColor="text1"/>
          <w:sz w:val="28"/>
          <w:szCs w:val="28"/>
          <w:lang w:val="kk-KZ"/>
        </w:rPr>
        <w:t xml:space="preserve"> </w:t>
      </w:r>
      <m:oMath>
        <m:r>
          <w:rPr>
            <w:rFonts w:ascii="Cambria Math" w:hAnsi="Cambria Math"/>
            <w:color w:val="000000" w:themeColor="text1"/>
            <w:sz w:val="28"/>
            <w:szCs w:val="28"/>
            <w:lang w:val="kk-KZ"/>
          </w:rPr>
          <m:t xml:space="preserve">RX </m:t>
        </m:r>
      </m:oMath>
      <w:r w:rsidRPr="000A0E7C">
        <w:rPr>
          <w:color w:val="000000" w:themeColor="text1"/>
          <w:sz w:val="28"/>
          <w:szCs w:val="28"/>
          <w:lang w:val="kk-KZ"/>
        </w:rPr>
        <w:t>қақпасын қолданып қайталанады, бұл кубиттерді кейінгі кванттық операциялар үшін тиімді дайындайды. Қақпаларды қолданғаннан кейін кедергі енгізіліп, бастапқы схема дайындау кезеңінің соңы белгіленеді. Кедергіден кейін кездейсоқ схема қосылып, кубиттер арасында қосымша шатасу жасалады, бұл схеманың деректердегі күрделі байланыстарды ұстау қабілетін арттырады.</w:t>
      </w:r>
    </w:p>
    <w:p w14:paraId="007D9E99" w14:textId="77777777" w:rsidR="00490E8A" w:rsidRPr="000A0E7C" w:rsidRDefault="00490E8A" w:rsidP="005058DE">
      <w:pPr>
        <w:pStyle w:val="Heading2"/>
        <w:spacing w:before="0" w:after="0"/>
        <w:rPr>
          <w:rFonts w:ascii="Times New Roman" w:eastAsia="Times New Roman" w:hAnsi="Times New Roman" w:cs="Times New Roman"/>
          <w:b/>
          <w:bCs/>
          <w:color w:val="000000" w:themeColor="text1"/>
          <w:sz w:val="28"/>
          <w:szCs w:val="28"/>
          <w:lang w:val="kk-KZ"/>
        </w:rPr>
      </w:pPr>
    </w:p>
    <w:p w14:paraId="11138F63" w14:textId="22F07D91" w:rsidR="001A534F" w:rsidRPr="00854621" w:rsidRDefault="001A534F" w:rsidP="009A1211">
      <w:pPr>
        <w:pStyle w:val="Heading2"/>
        <w:spacing w:before="0" w:after="0"/>
        <w:ind w:firstLine="720"/>
        <w:rPr>
          <w:rFonts w:ascii="Times New Roman" w:eastAsia="Times New Roman" w:hAnsi="Times New Roman" w:cs="Times New Roman"/>
          <w:b/>
          <w:bCs/>
          <w:color w:val="000000" w:themeColor="text1"/>
          <w:sz w:val="28"/>
          <w:szCs w:val="28"/>
          <w:lang w:val="kk-KZ"/>
        </w:rPr>
      </w:pPr>
      <w:bookmarkStart w:id="22" w:name="_Toc228269462"/>
      <w:r w:rsidRPr="00854621">
        <w:rPr>
          <w:rFonts w:ascii="Times New Roman" w:eastAsia="Times New Roman" w:hAnsi="Times New Roman" w:cs="Times New Roman"/>
          <w:b/>
          <w:bCs/>
          <w:color w:val="000000" w:themeColor="text1"/>
          <w:sz w:val="28"/>
          <w:szCs w:val="28"/>
          <w:lang w:val="kk-KZ"/>
        </w:rPr>
        <w:t xml:space="preserve">3.6 </w:t>
      </w:r>
      <w:r w:rsidR="005058DE" w:rsidRPr="00854621">
        <w:rPr>
          <w:rFonts w:ascii="Times New Roman" w:eastAsia="Times New Roman" w:hAnsi="Times New Roman" w:cs="Times New Roman"/>
          <w:b/>
          <w:bCs/>
          <w:color w:val="000000" w:themeColor="text1"/>
          <w:sz w:val="28"/>
          <w:szCs w:val="28"/>
          <w:lang w:val="kk-KZ"/>
        </w:rPr>
        <w:t xml:space="preserve">Әртүрлі </w:t>
      </w:r>
      <w:proofErr w:type="spellStart"/>
      <w:r w:rsidR="005058DE" w:rsidRPr="00854621">
        <w:rPr>
          <w:rFonts w:ascii="Times New Roman" w:eastAsia="Times New Roman" w:hAnsi="Times New Roman" w:cs="Times New Roman"/>
          <w:b/>
          <w:bCs/>
          <w:color w:val="000000" w:themeColor="text1"/>
          <w:sz w:val="28"/>
          <w:szCs w:val="28"/>
          <w:lang w:val="kk-KZ"/>
        </w:rPr>
        <w:t>датасеттердегі</w:t>
      </w:r>
      <w:proofErr w:type="spellEnd"/>
      <w:r w:rsidR="005058DE" w:rsidRPr="00854621">
        <w:rPr>
          <w:rFonts w:ascii="Times New Roman" w:eastAsia="Times New Roman" w:hAnsi="Times New Roman" w:cs="Times New Roman"/>
          <w:b/>
          <w:bCs/>
          <w:color w:val="000000" w:themeColor="text1"/>
          <w:sz w:val="28"/>
          <w:szCs w:val="28"/>
          <w:lang w:val="kk-KZ"/>
        </w:rPr>
        <w:t xml:space="preserve"> гибридті кванттық</w:t>
      </w:r>
      <w:r w:rsidR="005058DE" w:rsidRPr="000A0E7C">
        <w:rPr>
          <w:rFonts w:ascii="Times New Roman" w:eastAsia="Times New Roman" w:hAnsi="Times New Roman" w:cs="Times New Roman"/>
          <w:b/>
          <w:bCs/>
          <w:color w:val="000000" w:themeColor="text1"/>
          <w:sz w:val="28"/>
          <w:szCs w:val="28"/>
          <w:lang w:val="kk-KZ"/>
        </w:rPr>
        <w:t>-</w:t>
      </w:r>
      <w:r w:rsidR="005058DE" w:rsidRPr="00854621">
        <w:rPr>
          <w:rFonts w:ascii="Times New Roman" w:eastAsia="Times New Roman" w:hAnsi="Times New Roman" w:cs="Times New Roman"/>
          <w:b/>
          <w:bCs/>
          <w:color w:val="000000" w:themeColor="text1"/>
          <w:sz w:val="28"/>
          <w:szCs w:val="28"/>
          <w:lang w:val="kk-KZ"/>
        </w:rPr>
        <w:t>классикалық нейрондық желінің нәтижелері</w:t>
      </w:r>
      <w:bookmarkEnd w:id="22"/>
    </w:p>
    <w:p w14:paraId="2EDB0158" w14:textId="29BAC9D5" w:rsidR="002C5662" w:rsidRPr="00854621" w:rsidRDefault="002C5662" w:rsidP="009A1211">
      <w:pPr>
        <w:ind w:firstLine="720"/>
        <w:jc w:val="both"/>
        <w:rPr>
          <w:color w:val="000000" w:themeColor="text1"/>
          <w:sz w:val="28"/>
          <w:szCs w:val="28"/>
          <w:lang w:val="kk-KZ"/>
        </w:rPr>
      </w:pPr>
      <w:r w:rsidRPr="00854621">
        <w:rPr>
          <w:color w:val="000000" w:themeColor="text1"/>
          <w:sz w:val="28"/>
          <w:szCs w:val="28"/>
          <w:lang w:val="kk-KZ"/>
        </w:rPr>
        <w:t xml:space="preserve">MNIST </w:t>
      </w:r>
      <w:r w:rsidRPr="000A0E7C">
        <w:rPr>
          <w:color w:val="000000" w:themeColor="text1"/>
          <w:sz w:val="28"/>
          <w:szCs w:val="28"/>
          <w:lang w:val="kk-KZ"/>
        </w:rPr>
        <w:t>деректер</w:t>
      </w:r>
      <w:r w:rsidRPr="00854621">
        <w:rPr>
          <w:color w:val="000000" w:themeColor="text1"/>
          <w:sz w:val="28"/>
          <w:szCs w:val="28"/>
          <w:lang w:val="kk-KZ"/>
        </w:rPr>
        <w:t xml:space="preserve"> </w:t>
      </w:r>
      <w:r w:rsidRPr="000A0E7C">
        <w:rPr>
          <w:color w:val="000000" w:themeColor="text1"/>
          <w:sz w:val="28"/>
          <w:szCs w:val="28"/>
          <w:lang w:val="kk-KZ"/>
        </w:rPr>
        <w:t>жинағы</w:t>
      </w:r>
      <w:r w:rsidRPr="00854621">
        <w:rPr>
          <w:color w:val="000000" w:themeColor="text1"/>
          <w:sz w:val="28"/>
          <w:szCs w:val="28"/>
          <w:lang w:val="kk-KZ"/>
        </w:rPr>
        <w:t xml:space="preserve">: 70 000 </w:t>
      </w:r>
      <w:r w:rsidRPr="000A0E7C">
        <w:rPr>
          <w:color w:val="000000" w:themeColor="text1"/>
          <w:sz w:val="28"/>
          <w:szCs w:val="28"/>
          <w:lang w:val="kk-KZ"/>
        </w:rPr>
        <w:t>сұр</w:t>
      </w:r>
      <w:r w:rsidRPr="00854621">
        <w:rPr>
          <w:color w:val="000000" w:themeColor="text1"/>
          <w:sz w:val="28"/>
          <w:szCs w:val="28"/>
          <w:lang w:val="kk-KZ"/>
        </w:rPr>
        <w:t xml:space="preserve"> </w:t>
      </w:r>
      <w:r w:rsidRPr="000A0E7C">
        <w:rPr>
          <w:color w:val="000000" w:themeColor="text1"/>
          <w:sz w:val="28"/>
          <w:szCs w:val="28"/>
          <w:lang w:val="kk-KZ"/>
        </w:rPr>
        <w:t>реңкті</w:t>
      </w:r>
      <w:r w:rsidRPr="00854621">
        <w:rPr>
          <w:color w:val="000000" w:themeColor="text1"/>
          <w:sz w:val="28"/>
          <w:szCs w:val="28"/>
          <w:lang w:val="kk-KZ"/>
        </w:rPr>
        <w:t xml:space="preserve"> </w:t>
      </w:r>
      <w:r w:rsidRPr="000A0E7C">
        <w:rPr>
          <w:color w:val="000000" w:themeColor="text1"/>
          <w:sz w:val="28"/>
          <w:szCs w:val="28"/>
          <w:lang w:val="kk-KZ"/>
        </w:rPr>
        <w:t>кескін</w:t>
      </w:r>
      <w:r w:rsidRPr="00854621">
        <w:rPr>
          <w:color w:val="000000" w:themeColor="text1"/>
          <w:sz w:val="28"/>
          <w:szCs w:val="28"/>
          <w:lang w:val="kk-KZ"/>
        </w:rPr>
        <w:t xml:space="preserve"> (28×28 </w:t>
      </w:r>
      <w:r w:rsidRPr="000A0E7C">
        <w:rPr>
          <w:color w:val="000000" w:themeColor="text1"/>
          <w:sz w:val="28"/>
          <w:szCs w:val="28"/>
          <w:lang w:val="kk-KZ"/>
        </w:rPr>
        <w:t>пиксель</w:t>
      </w:r>
      <w:r w:rsidRPr="00854621">
        <w:rPr>
          <w:color w:val="000000" w:themeColor="text1"/>
          <w:sz w:val="28"/>
          <w:szCs w:val="28"/>
          <w:lang w:val="kk-KZ"/>
        </w:rPr>
        <w:t xml:space="preserve">), 0-9 </w:t>
      </w:r>
      <w:r w:rsidRPr="000A0E7C">
        <w:rPr>
          <w:color w:val="000000" w:themeColor="text1"/>
          <w:sz w:val="28"/>
          <w:szCs w:val="28"/>
          <w:lang w:val="kk-KZ"/>
        </w:rPr>
        <w:t>сандары</w:t>
      </w:r>
      <w:r w:rsidR="00B95DEF" w:rsidRPr="000A0E7C">
        <w:rPr>
          <w:color w:val="000000" w:themeColor="text1"/>
          <w:sz w:val="28"/>
          <w:szCs w:val="28"/>
          <w:lang w:val="kk-KZ"/>
        </w:rPr>
        <w:t xml:space="preserve"> [53]</w:t>
      </w:r>
      <w:r w:rsidRPr="00854621">
        <w:rPr>
          <w:color w:val="000000" w:themeColor="text1"/>
          <w:sz w:val="28"/>
          <w:szCs w:val="28"/>
          <w:lang w:val="kk-KZ"/>
        </w:rPr>
        <w:t xml:space="preserve">. </w:t>
      </w:r>
      <w:r w:rsidRPr="000A0E7C">
        <w:rPr>
          <w:color w:val="000000" w:themeColor="text1"/>
          <w:sz w:val="28"/>
          <w:szCs w:val="28"/>
          <w:lang w:val="kk-KZ"/>
        </w:rPr>
        <w:t>Оқыту</w:t>
      </w:r>
      <w:r w:rsidRPr="00854621">
        <w:rPr>
          <w:color w:val="000000" w:themeColor="text1"/>
          <w:sz w:val="28"/>
          <w:szCs w:val="28"/>
          <w:lang w:val="kk-KZ"/>
        </w:rPr>
        <w:t xml:space="preserve"> </w:t>
      </w:r>
      <w:r w:rsidRPr="000A0E7C">
        <w:rPr>
          <w:color w:val="000000" w:themeColor="text1"/>
          <w:sz w:val="28"/>
          <w:szCs w:val="28"/>
          <w:lang w:val="kk-KZ"/>
        </w:rPr>
        <w:t>үшін</w:t>
      </w:r>
      <w:r w:rsidRPr="00854621">
        <w:rPr>
          <w:color w:val="000000" w:themeColor="text1"/>
          <w:sz w:val="28"/>
          <w:szCs w:val="28"/>
          <w:lang w:val="kk-KZ"/>
        </w:rPr>
        <w:t xml:space="preserve"> 48 000 (80%), </w:t>
      </w:r>
      <w:r w:rsidRPr="000A0E7C">
        <w:rPr>
          <w:color w:val="000000" w:themeColor="text1"/>
          <w:sz w:val="28"/>
          <w:szCs w:val="28"/>
          <w:lang w:val="kk-KZ"/>
        </w:rPr>
        <w:t>тексеру</w:t>
      </w:r>
      <w:r w:rsidRPr="00854621">
        <w:rPr>
          <w:color w:val="000000" w:themeColor="text1"/>
          <w:sz w:val="28"/>
          <w:szCs w:val="28"/>
          <w:lang w:val="kk-KZ"/>
        </w:rPr>
        <w:t xml:space="preserve"> </w:t>
      </w:r>
      <w:r w:rsidRPr="000A0E7C">
        <w:rPr>
          <w:color w:val="000000" w:themeColor="text1"/>
          <w:sz w:val="28"/>
          <w:szCs w:val="28"/>
          <w:lang w:val="kk-KZ"/>
        </w:rPr>
        <w:t>үшін</w:t>
      </w:r>
      <w:r w:rsidRPr="00854621">
        <w:rPr>
          <w:color w:val="000000" w:themeColor="text1"/>
          <w:sz w:val="28"/>
          <w:szCs w:val="28"/>
          <w:lang w:val="kk-KZ"/>
        </w:rPr>
        <w:t xml:space="preserve"> 12 000 (20%) </w:t>
      </w:r>
      <w:r w:rsidRPr="000A0E7C">
        <w:rPr>
          <w:color w:val="000000" w:themeColor="text1"/>
          <w:sz w:val="28"/>
          <w:szCs w:val="28"/>
          <w:lang w:val="kk-KZ"/>
        </w:rPr>
        <w:t>және</w:t>
      </w:r>
      <w:r w:rsidRPr="00854621">
        <w:rPr>
          <w:color w:val="000000" w:themeColor="text1"/>
          <w:sz w:val="28"/>
          <w:szCs w:val="28"/>
          <w:lang w:val="kk-KZ"/>
        </w:rPr>
        <w:t xml:space="preserve"> </w:t>
      </w:r>
      <w:r w:rsidRPr="000A0E7C">
        <w:rPr>
          <w:color w:val="000000" w:themeColor="text1"/>
          <w:sz w:val="28"/>
          <w:szCs w:val="28"/>
          <w:lang w:val="kk-KZ"/>
        </w:rPr>
        <w:t>тест</w:t>
      </w:r>
      <w:r w:rsidRPr="00854621">
        <w:rPr>
          <w:color w:val="000000" w:themeColor="text1"/>
          <w:sz w:val="28"/>
          <w:szCs w:val="28"/>
          <w:lang w:val="kk-KZ"/>
        </w:rPr>
        <w:t xml:space="preserve"> </w:t>
      </w:r>
      <w:r w:rsidRPr="000A0E7C">
        <w:rPr>
          <w:color w:val="000000" w:themeColor="text1"/>
          <w:sz w:val="28"/>
          <w:szCs w:val="28"/>
          <w:lang w:val="kk-KZ"/>
        </w:rPr>
        <w:t>үшін</w:t>
      </w:r>
      <w:r w:rsidRPr="00854621">
        <w:rPr>
          <w:color w:val="000000" w:themeColor="text1"/>
          <w:sz w:val="28"/>
          <w:szCs w:val="28"/>
          <w:lang w:val="kk-KZ"/>
        </w:rPr>
        <w:t xml:space="preserve"> 10 000 </w:t>
      </w:r>
      <w:r w:rsidRPr="000A0E7C">
        <w:rPr>
          <w:color w:val="000000" w:themeColor="text1"/>
          <w:sz w:val="28"/>
          <w:szCs w:val="28"/>
          <w:lang w:val="kk-KZ"/>
        </w:rPr>
        <w:t>үлгі</w:t>
      </w:r>
      <w:r w:rsidRPr="00854621">
        <w:rPr>
          <w:color w:val="000000" w:themeColor="text1"/>
          <w:sz w:val="28"/>
          <w:szCs w:val="28"/>
          <w:lang w:val="kk-KZ"/>
        </w:rPr>
        <w:t xml:space="preserve"> </w:t>
      </w:r>
      <w:r w:rsidRPr="000A0E7C">
        <w:rPr>
          <w:color w:val="000000" w:themeColor="text1"/>
          <w:sz w:val="28"/>
          <w:szCs w:val="28"/>
          <w:lang w:val="kk-KZ"/>
        </w:rPr>
        <w:t>пайдаланылды</w:t>
      </w:r>
      <w:r w:rsidRPr="00854621">
        <w:rPr>
          <w:color w:val="000000" w:themeColor="text1"/>
          <w:sz w:val="28"/>
          <w:szCs w:val="28"/>
          <w:lang w:val="kk-KZ"/>
        </w:rPr>
        <w:t>.</w:t>
      </w:r>
      <w:r w:rsidR="00FD1213" w:rsidRPr="00854621">
        <w:rPr>
          <w:color w:val="000000" w:themeColor="text1"/>
          <w:sz w:val="28"/>
          <w:szCs w:val="28"/>
          <w:lang w:val="kk-KZ"/>
        </w:rPr>
        <w:t xml:space="preserve"> Fashion-MNIST - Zalando зерттеу бөлімі классикалық MNIST-</w:t>
      </w:r>
      <w:proofErr w:type="spellStart"/>
      <w:r w:rsidR="00FD1213" w:rsidRPr="00854621">
        <w:rPr>
          <w:color w:val="000000" w:themeColor="text1"/>
          <w:sz w:val="28"/>
          <w:szCs w:val="28"/>
          <w:lang w:val="kk-KZ"/>
        </w:rPr>
        <w:t>тің</w:t>
      </w:r>
      <w:proofErr w:type="spellEnd"/>
      <w:r w:rsidR="00FD1213" w:rsidRPr="00854621">
        <w:rPr>
          <w:color w:val="000000" w:themeColor="text1"/>
          <w:sz w:val="28"/>
          <w:szCs w:val="28"/>
          <w:lang w:val="kk-KZ"/>
        </w:rPr>
        <w:t xml:space="preserve"> тікелей алмастырғышы ретінде жасаған танымал машиналық оқыту деректер жиынтығы. Ол 10 киім және аяқ киім санатына (футболкалар, шалбарлар, свитерлер, көйлектер, пальтолар, сандалдар, жейделер, кроссовкалар, сөмкелер және аяқ киімдер) бөлінген 70 000 28x28 пиксельді ақ-қара суреттерден тұрады. Деректер жиынтығы жаттығу жиынтығына (60 000 сурет) және сынақ жиынтығына (10 000 сурет) бөлінген</w:t>
      </w:r>
      <w:r w:rsidR="00B95DEF" w:rsidRPr="00854621">
        <w:rPr>
          <w:color w:val="000000" w:themeColor="text1"/>
          <w:sz w:val="28"/>
          <w:szCs w:val="28"/>
          <w:lang w:val="kk-KZ"/>
        </w:rPr>
        <w:t xml:space="preserve"> [54]</w:t>
      </w:r>
      <w:r w:rsidR="00FD1213" w:rsidRPr="00854621">
        <w:rPr>
          <w:color w:val="000000" w:themeColor="text1"/>
          <w:sz w:val="28"/>
          <w:szCs w:val="28"/>
          <w:lang w:val="kk-KZ"/>
        </w:rPr>
        <w:t>.</w:t>
      </w:r>
      <w:r w:rsidR="002F5899" w:rsidRPr="00854621">
        <w:rPr>
          <w:color w:val="000000" w:themeColor="text1"/>
          <w:sz w:val="28"/>
          <w:szCs w:val="28"/>
          <w:lang w:val="kk-KZ"/>
        </w:rPr>
        <w:t xml:space="preserve"> Деректер </w:t>
      </w:r>
      <w:r w:rsidR="008D6F9F" w:rsidRPr="00854621">
        <w:rPr>
          <w:color w:val="000000" w:themeColor="text1"/>
          <w:sz w:val="28"/>
          <w:szCs w:val="28"/>
          <w:lang w:val="kk-KZ"/>
        </w:rPr>
        <w:t>қ</w:t>
      </w:r>
      <w:r w:rsidR="002F5899" w:rsidRPr="00854621">
        <w:rPr>
          <w:color w:val="000000" w:themeColor="text1"/>
          <w:sz w:val="28"/>
          <w:szCs w:val="28"/>
          <w:lang w:val="kk-KZ"/>
        </w:rPr>
        <w:t xml:space="preserve">орын </w:t>
      </w:r>
      <w:r w:rsidR="002F5899" w:rsidRPr="00854621">
        <w:rPr>
          <w:color w:val="000000" w:themeColor="text1"/>
          <w:sz w:val="28"/>
          <w:szCs w:val="28"/>
          <w:lang w:val="en-US"/>
        </w:rPr>
        <w:t>19-</w:t>
      </w:r>
      <w:r w:rsidR="002F5899" w:rsidRPr="00854621">
        <w:rPr>
          <w:color w:val="000000" w:themeColor="text1"/>
          <w:sz w:val="28"/>
          <w:szCs w:val="28"/>
          <w:lang w:val="kk-KZ"/>
        </w:rPr>
        <w:t>суреттен көруге болады.</w:t>
      </w:r>
    </w:p>
    <w:p w14:paraId="48A757A1" w14:textId="77777777" w:rsidR="0065749A" w:rsidRPr="00854621" w:rsidRDefault="0065749A" w:rsidP="0065749A">
      <w:pPr>
        <w:tabs>
          <w:tab w:val="left" w:pos="7088"/>
        </w:tabs>
        <w:ind w:firstLine="720"/>
        <w:jc w:val="both"/>
        <w:rPr>
          <w:color w:val="000000" w:themeColor="text1"/>
          <w:sz w:val="28"/>
          <w:szCs w:val="28"/>
          <w:lang w:val="kk-KZ"/>
        </w:rPr>
      </w:pPr>
    </w:p>
    <w:p w14:paraId="663F9BAE" w14:textId="690B2CEF" w:rsidR="0065749A" w:rsidRPr="00854621" w:rsidRDefault="0065749A" w:rsidP="0065749A">
      <w:pPr>
        <w:tabs>
          <w:tab w:val="left" w:pos="5670"/>
        </w:tabs>
        <w:ind w:firstLine="426"/>
        <w:jc w:val="both"/>
        <w:rPr>
          <w:color w:val="000000" w:themeColor="text1"/>
          <w:sz w:val="28"/>
          <w:szCs w:val="28"/>
        </w:rPr>
      </w:pPr>
      <w:r w:rsidRPr="00854621">
        <w:fldChar w:fldCharType="begin"/>
      </w:r>
      <w:r w:rsidRPr="00854621">
        <w:instrText xml:space="preserve"> INCLUDEPICTURE "https://upload.wikimedia.org/wikipedia/commons/b/b1/MNIST_dataset_example.png" \* MERGEFORMATINET </w:instrText>
      </w:r>
      <w:r w:rsidRPr="00854621">
        <w:fldChar w:fldCharType="separate"/>
      </w:r>
      <w:r w:rsidRPr="00854621">
        <w:rPr>
          <w:noProof/>
        </w:rPr>
        <w:drawing>
          <wp:inline distT="0" distB="0" distL="0" distR="0" wp14:anchorId="01285088" wp14:editId="33B00353">
            <wp:extent cx="3526418" cy="1752600"/>
            <wp:effectExtent l="0" t="0" r="4445" b="0"/>
            <wp:docPr id="100308222" name="Picture 3" descr="MNIST databas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NIST database - Wikipedi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0459" cy="1764548"/>
                    </a:xfrm>
                    <a:prstGeom prst="rect">
                      <a:avLst/>
                    </a:prstGeom>
                    <a:noFill/>
                    <a:ln>
                      <a:noFill/>
                    </a:ln>
                  </pic:spPr>
                </pic:pic>
              </a:graphicData>
            </a:graphic>
          </wp:inline>
        </w:drawing>
      </w:r>
      <w:r w:rsidRPr="00854621">
        <w:fldChar w:fldCharType="end"/>
      </w:r>
      <w:r w:rsidRPr="00854621">
        <w:t xml:space="preserve">            </w:t>
      </w:r>
      <w:r w:rsidRPr="00854621">
        <w:fldChar w:fldCharType="begin"/>
      </w:r>
      <w:r w:rsidRPr="00854621">
        <w:instrText xml:space="preserve"> INCLUDEPICTURE "https://media.geeksforgeeks.org/wp-content/uploads/20240514130106/download-(8).png" \* MERGEFORMATINET </w:instrText>
      </w:r>
      <w:r w:rsidRPr="00854621">
        <w:fldChar w:fldCharType="separate"/>
      </w:r>
      <w:r w:rsidRPr="00854621">
        <w:rPr>
          <w:noProof/>
        </w:rPr>
        <w:drawing>
          <wp:inline distT="0" distB="0" distL="0" distR="0" wp14:anchorId="18806E5C" wp14:editId="2B45FD4A">
            <wp:extent cx="1695299" cy="1743921"/>
            <wp:effectExtent l="0" t="0" r="0" b="0"/>
            <wp:docPr id="1676420923" name="Picture 5" descr="How to load Fashion MNIST dataset using PyTorch?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ow to load Fashion MNIST dataset using PyTorch? - GeeksforGeek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1646" cy="1760736"/>
                    </a:xfrm>
                    <a:prstGeom prst="rect">
                      <a:avLst/>
                    </a:prstGeom>
                    <a:noFill/>
                    <a:ln>
                      <a:noFill/>
                    </a:ln>
                  </pic:spPr>
                </pic:pic>
              </a:graphicData>
            </a:graphic>
          </wp:inline>
        </w:drawing>
      </w:r>
      <w:r w:rsidRPr="00854621">
        <w:fldChar w:fldCharType="end"/>
      </w:r>
    </w:p>
    <w:p w14:paraId="4066A62E" w14:textId="7EE111EF" w:rsidR="005B1E78" w:rsidRPr="00854621" w:rsidRDefault="0065749A" w:rsidP="0065749A">
      <w:pPr>
        <w:pStyle w:val="ListParagraph"/>
        <w:numPr>
          <w:ilvl w:val="0"/>
          <w:numId w:val="24"/>
        </w:numPr>
        <w:jc w:val="both"/>
        <w:rPr>
          <w:color w:val="000000" w:themeColor="text1"/>
          <w:sz w:val="28"/>
          <w:szCs w:val="28"/>
        </w:rPr>
      </w:pPr>
      <w:r w:rsidRPr="00854621">
        <w:rPr>
          <w:color w:val="000000" w:themeColor="text1"/>
          <w:sz w:val="28"/>
          <w:szCs w:val="28"/>
        </w:rPr>
        <w:t xml:space="preserve">                                                             b)</w:t>
      </w:r>
    </w:p>
    <w:p w14:paraId="3B5C436C" w14:textId="1BE6094A" w:rsidR="0065749A" w:rsidRPr="00854621" w:rsidRDefault="002F5899" w:rsidP="00482245">
      <w:pPr>
        <w:ind w:firstLine="720"/>
        <w:jc w:val="center"/>
        <w:rPr>
          <w:color w:val="000000" w:themeColor="text1"/>
          <w:sz w:val="28"/>
          <w:szCs w:val="28"/>
        </w:rPr>
      </w:pPr>
      <w:r w:rsidRPr="00854621">
        <w:rPr>
          <w:color w:val="000000" w:themeColor="text1"/>
          <w:sz w:val="28"/>
          <w:szCs w:val="28"/>
        </w:rPr>
        <w:t>19</w:t>
      </w:r>
      <w:r w:rsidR="00482245" w:rsidRPr="00854621">
        <w:rPr>
          <w:color w:val="000000" w:themeColor="text1"/>
          <w:sz w:val="28"/>
          <w:szCs w:val="28"/>
        </w:rPr>
        <w:t>-</w:t>
      </w:r>
      <w:r w:rsidR="00482245" w:rsidRPr="00854621">
        <w:rPr>
          <w:color w:val="000000" w:themeColor="text1"/>
          <w:sz w:val="28"/>
          <w:szCs w:val="28"/>
          <w:lang w:val="kk-KZ"/>
        </w:rPr>
        <w:t xml:space="preserve">сурет. Гибридті желіні оқытуда қолданылған </w:t>
      </w:r>
      <w:proofErr w:type="spellStart"/>
      <w:r w:rsidR="00482245" w:rsidRPr="00854621">
        <w:rPr>
          <w:color w:val="000000" w:themeColor="text1"/>
          <w:sz w:val="28"/>
          <w:szCs w:val="28"/>
          <w:lang w:val="kk-KZ"/>
        </w:rPr>
        <w:t>датасеттер</w:t>
      </w:r>
      <w:proofErr w:type="spellEnd"/>
      <w:r w:rsidR="00482245" w:rsidRPr="00854621">
        <w:rPr>
          <w:color w:val="000000" w:themeColor="text1"/>
          <w:sz w:val="28"/>
          <w:szCs w:val="28"/>
          <w:lang w:val="kk-KZ"/>
        </w:rPr>
        <w:t xml:space="preserve">: </w:t>
      </w:r>
      <w:r w:rsidR="00FD1213" w:rsidRPr="00854621">
        <w:rPr>
          <w:color w:val="000000" w:themeColor="text1"/>
          <w:sz w:val="28"/>
          <w:szCs w:val="28"/>
          <w:lang w:val="kk-KZ"/>
        </w:rPr>
        <w:br/>
      </w:r>
      <w:r w:rsidR="00482245" w:rsidRPr="00854621">
        <w:rPr>
          <w:color w:val="000000" w:themeColor="text1"/>
          <w:sz w:val="28"/>
          <w:szCs w:val="28"/>
        </w:rPr>
        <w:t>a) MNIST b) Fashion-MNIST</w:t>
      </w:r>
    </w:p>
    <w:p w14:paraId="3CA2CAC0" w14:textId="77777777" w:rsidR="00482245" w:rsidRPr="00854621" w:rsidRDefault="00482245" w:rsidP="009A1211">
      <w:pPr>
        <w:ind w:firstLine="720"/>
        <w:jc w:val="both"/>
        <w:rPr>
          <w:color w:val="000000" w:themeColor="text1"/>
          <w:sz w:val="28"/>
          <w:szCs w:val="28"/>
        </w:rPr>
      </w:pPr>
    </w:p>
    <w:p w14:paraId="349C441B" w14:textId="2004DFC1" w:rsidR="00FD1213" w:rsidRPr="00854621" w:rsidRDefault="00FD1213" w:rsidP="00FD1213">
      <w:pPr>
        <w:tabs>
          <w:tab w:val="left" w:pos="7088"/>
        </w:tabs>
        <w:ind w:firstLine="720"/>
        <w:jc w:val="both"/>
        <w:rPr>
          <w:color w:val="000000" w:themeColor="text1"/>
          <w:sz w:val="28"/>
          <w:szCs w:val="28"/>
        </w:rPr>
      </w:pPr>
      <w:r w:rsidRPr="00854621">
        <w:rPr>
          <w:color w:val="000000" w:themeColor="text1"/>
          <w:sz w:val="28"/>
          <w:szCs w:val="28"/>
        </w:rPr>
        <w:t>CIFAR-100 деректер жинағы: 600 кескін бар 100 классты қамтиды (32×32×3 пиксель), жалпы 60 000 кескін</w:t>
      </w:r>
      <w:r w:rsidR="00B95DEF" w:rsidRPr="00854621">
        <w:rPr>
          <w:color w:val="000000" w:themeColor="text1"/>
          <w:sz w:val="28"/>
          <w:szCs w:val="28"/>
        </w:rPr>
        <w:t xml:space="preserve"> [55]</w:t>
      </w:r>
      <w:r w:rsidRPr="00854621">
        <w:rPr>
          <w:color w:val="000000" w:themeColor="text1"/>
          <w:sz w:val="28"/>
          <w:szCs w:val="28"/>
        </w:rPr>
        <w:t>. Деректер жинағы оқыту үшін 48 000 (80%), тексеру үшін 6 000 (10%) және тест үшін 6 000 (10%) үлгіге бөлінді. CIFAR-100 үшін RGB кескіндері сұр реңкке түрлендіріліп, кванттық схема кіріс талаптарына сай 8×8 пикселге өлшем өзгертілді.</w:t>
      </w:r>
    </w:p>
    <w:p w14:paraId="59D3FCF6" w14:textId="77777777" w:rsidR="00FD1213" w:rsidRPr="00854621" w:rsidRDefault="00FD1213" w:rsidP="009A1211">
      <w:pPr>
        <w:ind w:firstLine="720"/>
        <w:jc w:val="both"/>
        <w:rPr>
          <w:color w:val="000000" w:themeColor="text1"/>
          <w:sz w:val="28"/>
          <w:szCs w:val="28"/>
          <w:lang w:val="kk-KZ"/>
        </w:rPr>
      </w:pPr>
    </w:p>
    <w:p w14:paraId="277B7348" w14:textId="03B6F553" w:rsidR="00482245" w:rsidRPr="00854621" w:rsidRDefault="00482245" w:rsidP="00FD1213">
      <w:pPr>
        <w:ind w:firstLine="720"/>
        <w:jc w:val="center"/>
      </w:pPr>
      <w:r w:rsidRPr="00854621">
        <w:lastRenderedPageBreak/>
        <w:fldChar w:fldCharType="begin"/>
      </w:r>
      <w:r w:rsidRPr="00854621">
        <w:instrText xml:space="preserve"> INCLUDEPICTURE "https://www.researchgate.net/publication/345756958/figure/fig4/AS:956887847665665@1605151249123/ariations-exhibited-by-CIFAR-100-Dataset.jpg" \* MERGEFORMATINET </w:instrText>
      </w:r>
      <w:r w:rsidRPr="00854621">
        <w:fldChar w:fldCharType="separate"/>
      </w:r>
      <w:r w:rsidRPr="00854621">
        <w:rPr>
          <w:noProof/>
        </w:rPr>
        <w:drawing>
          <wp:inline distT="0" distB="0" distL="0" distR="0" wp14:anchorId="188C999F" wp14:editId="7BA1A800">
            <wp:extent cx="5410200" cy="2540000"/>
            <wp:effectExtent l="0" t="0" r="0" b="0"/>
            <wp:docPr id="1562588764" name="Picture 6" descr="Variations exhibited by CIFAR-100 Dataset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ariations exhibited by CIFAR-100 Dataset | Download Scientific Diagr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0200" cy="2540000"/>
                    </a:xfrm>
                    <a:prstGeom prst="rect">
                      <a:avLst/>
                    </a:prstGeom>
                    <a:noFill/>
                    <a:ln>
                      <a:noFill/>
                    </a:ln>
                  </pic:spPr>
                </pic:pic>
              </a:graphicData>
            </a:graphic>
          </wp:inline>
        </w:drawing>
      </w:r>
      <w:r w:rsidRPr="00854621">
        <w:fldChar w:fldCharType="end"/>
      </w:r>
    </w:p>
    <w:p w14:paraId="37953E06" w14:textId="750613D5" w:rsidR="00FD1213" w:rsidRPr="00854621" w:rsidRDefault="00A73A7B" w:rsidP="00FD1213">
      <w:pPr>
        <w:ind w:firstLine="720"/>
        <w:jc w:val="center"/>
        <w:rPr>
          <w:color w:val="000000" w:themeColor="text1"/>
          <w:sz w:val="28"/>
          <w:szCs w:val="28"/>
          <w:lang w:val="kk-KZ"/>
        </w:rPr>
      </w:pPr>
      <w:r w:rsidRPr="00854621">
        <w:rPr>
          <w:sz w:val="28"/>
          <w:szCs w:val="28"/>
        </w:rPr>
        <w:t>2</w:t>
      </w:r>
      <w:r w:rsidR="002F5899" w:rsidRPr="00854621">
        <w:rPr>
          <w:sz w:val="28"/>
          <w:szCs w:val="28"/>
        </w:rPr>
        <w:t>0</w:t>
      </w:r>
      <w:r w:rsidR="00FD1213" w:rsidRPr="00854621">
        <w:rPr>
          <w:sz w:val="28"/>
          <w:szCs w:val="28"/>
        </w:rPr>
        <w:t>-</w:t>
      </w:r>
      <w:r w:rsidR="00FD1213" w:rsidRPr="00854621">
        <w:rPr>
          <w:sz w:val="28"/>
          <w:szCs w:val="28"/>
          <w:lang w:val="kk-KZ"/>
        </w:rPr>
        <w:t xml:space="preserve">сурет. </w:t>
      </w:r>
      <w:r w:rsidR="00FD1213" w:rsidRPr="00854621">
        <w:rPr>
          <w:color w:val="000000" w:themeColor="text1"/>
          <w:sz w:val="28"/>
          <w:szCs w:val="28"/>
          <w:lang w:val="kk-KZ"/>
        </w:rPr>
        <w:t xml:space="preserve">Гибридті желіні оқытудағы </w:t>
      </w:r>
      <w:r w:rsidR="00FD1213" w:rsidRPr="00854621">
        <w:rPr>
          <w:color w:val="000000" w:themeColor="text1"/>
          <w:sz w:val="28"/>
          <w:szCs w:val="28"/>
        </w:rPr>
        <w:t xml:space="preserve">CIFAR-100 </w:t>
      </w:r>
      <w:r w:rsidR="00FD1213" w:rsidRPr="00854621">
        <w:rPr>
          <w:color w:val="000000" w:themeColor="text1"/>
          <w:sz w:val="28"/>
          <w:szCs w:val="28"/>
          <w:lang w:val="kk-KZ"/>
        </w:rPr>
        <w:t>датасеті</w:t>
      </w:r>
    </w:p>
    <w:p w14:paraId="7A272714" w14:textId="77777777" w:rsidR="0065749A" w:rsidRPr="00854621" w:rsidRDefault="0065749A" w:rsidP="009A1211">
      <w:pPr>
        <w:ind w:firstLine="720"/>
        <w:jc w:val="both"/>
        <w:rPr>
          <w:color w:val="000000" w:themeColor="text1"/>
          <w:sz w:val="28"/>
          <w:szCs w:val="28"/>
        </w:rPr>
      </w:pPr>
    </w:p>
    <w:p w14:paraId="776E6909" w14:textId="260493E2" w:rsidR="00AF06A2" w:rsidRPr="00854621" w:rsidRDefault="001A534F" w:rsidP="009A1211">
      <w:pPr>
        <w:ind w:firstLine="720"/>
        <w:jc w:val="both"/>
        <w:rPr>
          <w:color w:val="000000" w:themeColor="text1"/>
          <w:sz w:val="28"/>
          <w:szCs w:val="28"/>
          <w:lang w:val="kk-KZ"/>
        </w:rPr>
      </w:pPr>
      <w:r w:rsidRPr="00854621">
        <w:rPr>
          <w:color w:val="000000" w:themeColor="text1"/>
          <w:sz w:val="28"/>
          <w:szCs w:val="28"/>
          <w:lang w:val="kk-KZ"/>
        </w:rPr>
        <w:t xml:space="preserve">MNIST деректер жинағында гибридті кванттық-классикалық нейрондық желі үлгісіне арналған эксперименттер </w:t>
      </w:r>
      <w:proofErr w:type="spellStart"/>
      <w:r w:rsidRPr="00854621">
        <w:rPr>
          <w:color w:val="000000" w:themeColor="text1"/>
          <w:sz w:val="28"/>
          <w:szCs w:val="28"/>
          <w:lang w:val="kk-KZ"/>
        </w:rPr>
        <w:t>Nvidia</w:t>
      </w:r>
      <w:proofErr w:type="spellEnd"/>
      <w:r w:rsidRPr="00854621">
        <w:rPr>
          <w:color w:val="000000" w:themeColor="text1"/>
          <w:sz w:val="28"/>
          <w:szCs w:val="28"/>
          <w:lang w:val="kk-KZ"/>
        </w:rPr>
        <w:t xml:space="preserve"> RTX 4080 GPU жабдықталған компьютерде жүргізілді. Эксперимент кванттық схемаларды симуляциялау үшін Statevector симуляторы пайдаланылды.</w:t>
      </w:r>
    </w:p>
    <w:p w14:paraId="169ED2FD" w14:textId="274B507D" w:rsidR="001A534F" w:rsidRPr="00854621" w:rsidRDefault="000B065F" w:rsidP="009A1211">
      <w:pPr>
        <w:ind w:firstLine="720"/>
        <w:jc w:val="both"/>
        <w:rPr>
          <w:color w:val="000000" w:themeColor="text1"/>
          <w:sz w:val="28"/>
          <w:szCs w:val="28"/>
          <w:lang w:val="kk-KZ"/>
        </w:rPr>
      </w:pPr>
      <w:r w:rsidRPr="00854621">
        <w:rPr>
          <w:color w:val="000000" w:themeColor="text1"/>
          <w:sz w:val="28"/>
          <w:szCs w:val="28"/>
          <w:lang w:val="kk-KZ"/>
        </w:rPr>
        <w:t>6</w:t>
      </w:r>
      <w:r w:rsidR="001137C5" w:rsidRPr="00854621">
        <w:rPr>
          <w:color w:val="000000" w:themeColor="text1"/>
          <w:sz w:val="28"/>
          <w:szCs w:val="28"/>
          <w:lang w:val="kk-KZ"/>
        </w:rPr>
        <w:t xml:space="preserve"> кестеде MNIST және CIFAR-100 деректер жиындарында үш түрлі нейрондық желі моделін үш метрика бойынша салыстырған эксперимент нәтижелерін қамтиды: дәлдік, жоғалту және параметрлер саны.</w:t>
      </w:r>
    </w:p>
    <w:p w14:paraId="700FBC67" w14:textId="77777777" w:rsidR="001137C5" w:rsidRPr="00854621" w:rsidRDefault="001137C5" w:rsidP="009A1211">
      <w:pPr>
        <w:ind w:firstLine="720"/>
        <w:jc w:val="both"/>
        <w:rPr>
          <w:color w:val="000000" w:themeColor="text1"/>
          <w:sz w:val="28"/>
          <w:szCs w:val="28"/>
          <w:lang w:val="kk-KZ"/>
        </w:rPr>
      </w:pPr>
    </w:p>
    <w:p w14:paraId="1235A7A6" w14:textId="78A12F4E" w:rsidR="001137C5" w:rsidRPr="00854621" w:rsidRDefault="000B065F" w:rsidP="005A1722">
      <w:pPr>
        <w:jc w:val="both"/>
        <w:rPr>
          <w:color w:val="000000" w:themeColor="text1"/>
          <w:sz w:val="28"/>
          <w:szCs w:val="28"/>
          <w:lang w:val="kk-KZ"/>
        </w:rPr>
      </w:pPr>
      <w:r w:rsidRPr="00854621">
        <w:rPr>
          <w:color w:val="000000" w:themeColor="text1"/>
          <w:sz w:val="28"/>
          <w:szCs w:val="28"/>
          <w:lang w:val="kk-KZ"/>
        </w:rPr>
        <w:t>6</w:t>
      </w:r>
      <w:r w:rsidR="001137C5" w:rsidRPr="00854621">
        <w:rPr>
          <w:color w:val="000000" w:themeColor="text1"/>
          <w:sz w:val="28"/>
          <w:szCs w:val="28"/>
          <w:lang w:val="kk-KZ"/>
        </w:rPr>
        <w:t>-кесте. MNIST және CIFAR-100 датасеттеріндегі метрикалардың мәндері</w:t>
      </w:r>
    </w:p>
    <w:tbl>
      <w:tblPr>
        <w:tblW w:w="9913" w:type="dxa"/>
        <w:tblCellMar>
          <w:left w:w="0" w:type="dxa"/>
          <w:right w:w="0" w:type="dxa"/>
        </w:tblCellMar>
        <w:tblLook w:val="0420" w:firstRow="1" w:lastRow="0" w:firstColumn="0" w:lastColumn="0" w:noHBand="0" w:noVBand="1"/>
      </w:tblPr>
      <w:tblGrid>
        <w:gridCol w:w="2056"/>
        <w:gridCol w:w="2056"/>
        <w:gridCol w:w="2056"/>
        <w:gridCol w:w="2056"/>
        <w:gridCol w:w="1689"/>
      </w:tblGrid>
      <w:tr w:rsidR="009F20FD" w:rsidRPr="00854621" w14:paraId="0CA5ADC2" w14:textId="77777777" w:rsidTr="00EE0C0A">
        <w:trPr>
          <w:trHeight w:val="335"/>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9B78DC" w14:textId="77777777" w:rsidR="009F20FD" w:rsidRPr="00854621" w:rsidRDefault="009F20FD" w:rsidP="009F20FD">
            <w:pPr>
              <w:rPr>
                <w:color w:val="000000" w:themeColor="text1"/>
              </w:rPr>
            </w:pPr>
            <w:r w:rsidRPr="00854621">
              <w:rPr>
                <w:color w:val="000000" w:themeColor="text1"/>
                <w:lang w:val="kk-KZ"/>
              </w:rPr>
              <w:t>Метрикалар</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B785A54" w14:textId="77777777" w:rsidR="009F20FD" w:rsidRPr="00854621" w:rsidRDefault="009F20FD" w:rsidP="009F20FD">
            <w:pPr>
              <w:rPr>
                <w:color w:val="000000" w:themeColor="text1"/>
              </w:rPr>
            </w:pPr>
            <w:r w:rsidRPr="00854621">
              <w:rPr>
                <w:color w:val="000000" w:themeColor="text1"/>
                <w:lang w:val="kk-KZ"/>
              </w:rPr>
              <w:t>Желі түрі</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32E0A26" w14:textId="77777777" w:rsidR="009F20FD" w:rsidRPr="00854621" w:rsidRDefault="009F20FD" w:rsidP="009F20FD">
            <w:pPr>
              <w:rPr>
                <w:color w:val="000000" w:themeColor="text1"/>
              </w:rPr>
            </w:pPr>
            <w:r w:rsidRPr="00854621">
              <w:rPr>
                <w:color w:val="000000" w:themeColor="text1"/>
                <w:lang w:val="kk-KZ"/>
              </w:rPr>
              <w:t>Дәлдік</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485881" w14:textId="77777777" w:rsidR="009F20FD" w:rsidRPr="00854621" w:rsidRDefault="009F20FD" w:rsidP="009F20FD">
            <w:pPr>
              <w:rPr>
                <w:color w:val="000000" w:themeColor="text1"/>
              </w:rPr>
            </w:pPr>
            <w:r w:rsidRPr="00854621">
              <w:rPr>
                <w:color w:val="000000" w:themeColor="text1"/>
                <w:lang w:val="kk-KZ"/>
              </w:rPr>
              <w:t>Жоғалту</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A781AB7" w14:textId="77777777" w:rsidR="009F20FD" w:rsidRPr="00854621" w:rsidRDefault="009F20FD" w:rsidP="009F20FD">
            <w:pPr>
              <w:rPr>
                <w:color w:val="000000" w:themeColor="text1"/>
              </w:rPr>
            </w:pPr>
            <w:r w:rsidRPr="00854621">
              <w:rPr>
                <w:color w:val="000000" w:themeColor="text1"/>
                <w:lang w:val="kk-KZ"/>
              </w:rPr>
              <w:t>Параметрлер саны</w:t>
            </w:r>
          </w:p>
        </w:tc>
      </w:tr>
      <w:tr w:rsidR="009F20FD" w:rsidRPr="00854621" w14:paraId="4C3A1C3C" w14:textId="77777777" w:rsidTr="00EE0C0A">
        <w:trPr>
          <w:trHeight w:val="234"/>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B07A5B2" w14:textId="77777777" w:rsidR="009F20FD" w:rsidRPr="00854621" w:rsidRDefault="009F20FD" w:rsidP="009F20FD">
            <w:pPr>
              <w:rPr>
                <w:color w:val="000000" w:themeColor="text1"/>
              </w:rPr>
            </w:pPr>
            <w:r w:rsidRPr="00854621">
              <w:rPr>
                <w:color w:val="000000" w:themeColor="text1"/>
              </w:rPr>
              <w:t>MNIST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6C7CAB" w14:textId="77777777" w:rsidR="009F20FD" w:rsidRPr="00854621" w:rsidRDefault="009F20FD" w:rsidP="009F20FD">
            <w:pPr>
              <w:rPr>
                <w:color w:val="000000" w:themeColor="text1"/>
              </w:rPr>
            </w:pPr>
            <w:r w:rsidRPr="00854621">
              <w:rPr>
                <w:color w:val="000000" w:themeColor="text1"/>
                <w:lang w:val="kk-KZ"/>
              </w:rPr>
              <w:t xml:space="preserve">Классикалық </w:t>
            </w:r>
            <w:r w:rsidRPr="00854621">
              <w:rPr>
                <w:color w:val="000000" w:themeColor="text1"/>
              </w:rPr>
              <w:t>CNN</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F7B89C" w14:textId="77777777" w:rsidR="009F20FD" w:rsidRPr="00854621" w:rsidRDefault="009F20FD" w:rsidP="009F20FD">
            <w:pPr>
              <w:rPr>
                <w:color w:val="000000" w:themeColor="text1"/>
              </w:rPr>
            </w:pPr>
            <w:r w:rsidRPr="00854621">
              <w:rPr>
                <w:color w:val="000000" w:themeColor="text1"/>
              </w:rPr>
              <w:t>0.992</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7228B0" w14:textId="77777777" w:rsidR="009F20FD" w:rsidRPr="00854621" w:rsidRDefault="009F20FD" w:rsidP="009F20FD">
            <w:pPr>
              <w:rPr>
                <w:color w:val="000000" w:themeColor="text1"/>
              </w:rPr>
            </w:pPr>
            <w:r w:rsidRPr="00854621">
              <w:rPr>
                <w:color w:val="000000" w:themeColor="text1"/>
              </w:rPr>
              <w:t>0.531</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8FD70D" w14:textId="77777777" w:rsidR="009F20FD" w:rsidRPr="00854621" w:rsidRDefault="009F20FD" w:rsidP="009F20FD">
            <w:pPr>
              <w:rPr>
                <w:color w:val="000000" w:themeColor="text1"/>
              </w:rPr>
            </w:pPr>
            <w:r w:rsidRPr="00854621">
              <w:rPr>
                <w:color w:val="000000" w:themeColor="text1"/>
              </w:rPr>
              <w:t>1 630 090</w:t>
            </w:r>
          </w:p>
        </w:tc>
      </w:tr>
      <w:tr w:rsidR="009F20FD" w:rsidRPr="00854621" w14:paraId="356B51E4" w14:textId="77777777" w:rsidTr="00EE0C0A">
        <w:trPr>
          <w:trHeight w:val="818"/>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C5A1611" w14:textId="77777777" w:rsidR="009F20FD" w:rsidRPr="00854621" w:rsidRDefault="009F20FD" w:rsidP="009F20FD">
            <w:pPr>
              <w:rPr>
                <w:color w:val="000000" w:themeColor="text1"/>
              </w:rPr>
            </w:pPr>
            <w:r w:rsidRPr="00854621">
              <w:rPr>
                <w:color w:val="000000" w:themeColor="text1"/>
              </w:rPr>
              <w:t>MNIST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0D7612" w14:textId="77777777" w:rsidR="009F20FD" w:rsidRPr="00854621" w:rsidRDefault="009F20FD" w:rsidP="009F20FD">
            <w:pPr>
              <w:rPr>
                <w:color w:val="000000" w:themeColor="text1"/>
              </w:rPr>
            </w:pPr>
            <w:r w:rsidRPr="00854621">
              <w:rPr>
                <w:color w:val="000000" w:themeColor="text1"/>
              </w:rPr>
              <w:t>Гибридті QCNN (</w:t>
            </w:r>
            <w:r w:rsidRPr="00854621">
              <w:rPr>
                <w:color w:val="000000" w:themeColor="text1"/>
                <w:lang w:val="kk-KZ"/>
              </w:rPr>
              <w:t>амплитудалық кодтау</w:t>
            </w:r>
            <w:r w:rsidRPr="00854621">
              <w:rPr>
                <w:color w:val="000000" w:themeColor="text1"/>
              </w:rPr>
              <w: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777FF5" w14:textId="77777777" w:rsidR="009F20FD" w:rsidRPr="00854621" w:rsidRDefault="009F20FD" w:rsidP="009F20FD">
            <w:pPr>
              <w:rPr>
                <w:color w:val="000000" w:themeColor="text1"/>
              </w:rPr>
            </w:pPr>
            <w:r w:rsidRPr="00854621">
              <w:rPr>
                <w:color w:val="000000" w:themeColor="text1"/>
              </w:rPr>
              <w:t>0.996</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74B7AB" w14:textId="77777777" w:rsidR="009F20FD" w:rsidRPr="00854621" w:rsidRDefault="009F20FD" w:rsidP="009F20FD">
            <w:pPr>
              <w:rPr>
                <w:color w:val="000000" w:themeColor="text1"/>
              </w:rPr>
            </w:pPr>
            <w:r w:rsidRPr="00854621">
              <w:rPr>
                <w:color w:val="000000" w:themeColor="text1"/>
              </w:rPr>
              <w:t>0.542</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B6D08C" w14:textId="77777777" w:rsidR="009F20FD" w:rsidRPr="00854621" w:rsidRDefault="009F20FD" w:rsidP="009F20FD">
            <w:pPr>
              <w:rPr>
                <w:color w:val="000000" w:themeColor="text1"/>
              </w:rPr>
            </w:pPr>
            <w:r w:rsidRPr="00854621">
              <w:rPr>
                <w:color w:val="000000" w:themeColor="text1"/>
              </w:rPr>
              <w:t>1 636 810</w:t>
            </w:r>
          </w:p>
        </w:tc>
      </w:tr>
      <w:tr w:rsidR="009F20FD" w:rsidRPr="00854621" w14:paraId="6CC7E6F4" w14:textId="77777777" w:rsidTr="00EE0C0A">
        <w:trPr>
          <w:trHeight w:val="934"/>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1317928" w14:textId="77777777" w:rsidR="009F20FD" w:rsidRPr="00854621" w:rsidRDefault="009F20FD" w:rsidP="009F20FD">
            <w:pPr>
              <w:rPr>
                <w:color w:val="000000" w:themeColor="text1"/>
              </w:rPr>
            </w:pPr>
            <w:r w:rsidRPr="00854621">
              <w:rPr>
                <w:color w:val="000000" w:themeColor="text1"/>
              </w:rPr>
              <w:t>MNIST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201F1DD" w14:textId="77777777" w:rsidR="009F20FD" w:rsidRPr="00854621" w:rsidRDefault="009F20FD" w:rsidP="009F20FD">
            <w:pPr>
              <w:rPr>
                <w:color w:val="000000" w:themeColor="text1"/>
              </w:rPr>
            </w:pPr>
            <w:r w:rsidRPr="00854621">
              <w:rPr>
                <w:color w:val="000000" w:themeColor="text1"/>
              </w:rPr>
              <w:t>Гибридті QCNN (</w:t>
            </w:r>
            <w:r w:rsidRPr="00854621">
              <w:rPr>
                <w:color w:val="000000" w:themeColor="text1"/>
                <w:lang w:val="kk-KZ"/>
              </w:rPr>
              <w:t>бұрыштық кодтау</w:t>
            </w:r>
            <w:r w:rsidRPr="00854621">
              <w:rPr>
                <w:color w:val="000000" w:themeColor="text1"/>
              </w:rPr>
              <w: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FA86833" w14:textId="77777777" w:rsidR="009F20FD" w:rsidRPr="00854621" w:rsidRDefault="009F20FD" w:rsidP="009F20FD">
            <w:pPr>
              <w:rPr>
                <w:color w:val="000000" w:themeColor="text1"/>
              </w:rPr>
            </w:pPr>
            <w:r w:rsidRPr="00854621">
              <w:rPr>
                <w:color w:val="000000" w:themeColor="text1"/>
              </w:rPr>
              <w:t>0.983</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B26038" w14:textId="77777777" w:rsidR="009F20FD" w:rsidRPr="00854621" w:rsidRDefault="009F20FD" w:rsidP="009F20FD">
            <w:pPr>
              <w:rPr>
                <w:color w:val="000000" w:themeColor="text1"/>
              </w:rPr>
            </w:pPr>
            <w:r w:rsidRPr="00854621">
              <w:rPr>
                <w:color w:val="000000" w:themeColor="text1"/>
              </w:rPr>
              <w:t>0.654</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8220935" w14:textId="77777777" w:rsidR="009F20FD" w:rsidRPr="00854621" w:rsidRDefault="009F20FD" w:rsidP="009F20FD">
            <w:pPr>
              <w:rPr>
                <w:color w:val="000000" w:themeColor="text1"/>
              </w:rPr>
            </w:pPr>
            <w:r w:rsidRPr="00854621">
              <w:rPr>
                <w:color w:val="000000" w:themeColor="text1"/>
              </w:rPr>
              <w:t>15</w:t>
            </w:r>
            <w:r w:rsidRPr="00854621">
              <w:rPr>
                <w:color w:val="000000" w:themeColor="text1"/>
                <w:lang w:val="kk-KZ"/>
              </w:rPr>
              <w:t xml:space="preserve"> </w:t>
            </w:r>
            <w:r w:rsidRPr="00854621">
              <w:rPr>
                <w:color w:val="000000" w:themeColor="text1"/>
              </w:rPr>
              <w:t>690</w:t>
            </w:r>
          </w:p>
        </w:tc>
      </w:tr>
      <w:tr w:rsidR="009F20FD" w:rsidRPr="00854621" w14:paraId="6808DD29" w14:textId="77777777" w:rsidTr="00EE0C0A">
        <w:trPr>
          <w:trHeight w:val="707"/>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BF42164" w14:textId="77777777" w:rsidR="009F20FD" w:rsidRPr="00854621" w:rsidRDefault="009F20FD" w:rsidP="009F20FD">
            <w:pPr>
              <w:rPr>
                <w:color w:val="000000" w:themeColor="text1"/>
              </w:rPr>
            </w:pPr>
            <w:r w:rsidRPr="00854621">
              <w:rPr>
                <w:color w:val="000000" w:themeColor="text1"/>
              </w:rPr>
              <w:t>CIFAR-100</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FB1D1D1" w14:textId="77777777" w:rsidR="009F20FD" w:rsidRPr="00854621" w:rsidRDefault="009F20FD" w:rsidP="009F20FD">
            <w:pPr>
              <w:rPr>
                <w:color w:val="000000" w:themeColor="text1"/>
              </w:rPr>
            </w:pPr>
            <w:r w:rsidRPr="00854621">
              <w:rPr>
                <w:color w:val="000000" w:themeColor="text1"/>
                <w:lang w:val="kk-KZ"/>
              </w:rPr>
              <w:t xml:space="preserve">Классикалық </w:t>
            </w:r>
            <w:r w:rsidRPr="00854621">
              <w:rPr>
                <w:color w:val="000000" w:themeColor="text1"/>
              </w:rPr>
              <w:t>CNN</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3CB2CA0" w14:textId="77777777" w:rsidR="009F20FD" w:rsidRPr="00854621" w:rsidRDefault="009F20FD" w:rsidP="009F20FD">
            <w:pPr>
              <w:rPr>
                <w:color w:val="000000" w:themeColor="text1"/>
              </w:rPr>
            </w:pPr>
            <w:r w:rsidRPr="00854621">
              <w:rPr>
                <w:color w:val="000000" w:themeColor="text1"/>
              </w:rPr>
              <w:t>0.974</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47BA69A" w14:textId="77777777" w:rsidR="009F20FD" w:rsidRPr="00854621" w:rsidRDefault="009F20FD" w:rsidP="009F20FD">
            <w:pPr>
              <w:rPr>
                <w:color w:val="000000" w:themeColor="text1"/>
              </w:rPr>
            </w:pPr>
            <w:r w:rsidRPr="00854621">
              <w:rPr>
                <w:color w:val="000000" w:themeColor="text1"/>
              </w:rPr>
              <w:t>0.612</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6B34FCA" w14:textId="77777777" w:rsidR="009F20FD" w:rsidRPr="00854621" w:rsidRDefault="009F20FD" w:rsidP="009F20FD">
            <w:pPr>
              <w:rPr>
                <w:color w:val="000000" w:themeColor="text1"/>
              </w:rPr>
            </w:pPr>
            <w:r w:rsidRPr="00854621">
              <w:rPr>
                <w:color w:val="000000" w:themeColor="text1"/>
              </w:rPr>
              <w:t>1 865 423</w:t>
            </w:r>
          </w:p>
        </w:tc>
      </w:tr>
      <w:tr w:rsidR="009F20FD" w:rsidRPr="00854621" w14:paraId="54F0765D" w14:textId="77777777" w:rsidTr="00EE0C0A">
        <w:trPr>
          <w:trHeight w:val="900"/>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7195380" w14:textId="77777777" w:rsidR="009F20FD" w:rsidRPr="00854621" w:rsidRDefault="009F20FD" w:rsidP="009F20FD">
            <w:pPr>
              <w:rPr>
                <w:color w:val="000000" w:themeColor="text1"/>
              </w:rPr>
            </w:pPr>
            <w:r w:rsidRPr="00854621">
              <w:rPr>
                <w:color w:val="000000" w:themeColor="text1"/>
              </w:rPr>
              <w:t>CIFAR-100</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1A514AA" w14:textId="77777777" w:rsidR="009F20FD" w:rsidRPr="00854621" w:rsidRDefault="009F20FD" w:rsidP="009F20FD">
            <w:pPr>
              <w:rPr>
                <w:color w:val="000000" w:themeColor="text1"/>
              </w:rPr>
            </w:pPr>
            <w:r w:rsidRPr="00854621">
              <w:rPr>
                <w:color w:val="000000" w:themeColor="text1"/>
              </w:rPr>
              <w:t>Гибридті QCNN (</w:t>
            </w:r>
            <w:r w:rsidRPr="00854621">
              <w:rPr>
                <w:color w:val="000000" w:themeColor="text1"/>
                <w:lang w:val="kk-KZ"/>
              </w:rPr>
              <w:t>амплитудалық кодтау</w:t>
            </w:r>
            <w:r w:rsidRPr="00854621">
              <w:rPr>
                <w:color w:val="000000" w:themeColor="text1"/>
              </w:rPr>
              <w: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169C52" w14:textId="77777777" w:rsidR="009F20FD" w:rsidRPr="00854621" w:rsidRDefault="009F20FD" w:rsidP="009F20FD">
            <w:pPr>
              <w:rPr>
                <w:color w:val="000000" w:themeColor="text1"/>
              </w:rPr>
            </w:pPr>
            <w:r w:rsidRPr="00854621">
              <w:rPr>
                <w:color w:val="000000" w:themeColor="text1"/>
              </w:rPr>
              <w:t>0.841</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77B21C" w14:textId="77777777" w:rsidR="009F20FD" w:rsidRPr="00854621" w:rsidRDefault="009F20FD" w:rsidP="009F20FD">
            <w:pPr>
              <w:rPr>
                <w:color w:val="000000" w:themeColor="text1"/>
              </w:rPr>
            </w:pPr>
            <w:r w:rsidRPr="00854621">
              <w:rPr>
                <w:color w:val="000000" w:themeColor="text1"/>
              </w:rPr>
              <w:t>2.54</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F8981D" w14:textId="77777777" w:rsidR="009F20FD" w:rsidRPr="00854621" w:rsidRDefault="009F20FD" w:rsidP="009F20FD">
            <w:pPr>
              <w:rPr>
                <w:color w:val="000000" w:themeColor="text1"/>
              </w:rPr>
            </w:pPr>
            <w:r w:rsidRPr="00854621">
              <w:rPr>
                <w:color w:val="000000" w:themeColor="text1"/>
              </w:rPr>
              <w:t>1 864 547</w:t>
            </w:r>
          </w:p>
        </w:tc>
      </w:tr>
      <w:tr w:rsidR="009F20FD" w:rsidRPr="00854621" w14:paraId="7E938455" w14:textId="77777777" w:rsidTr="00EE0C0A">
        <w:trPr>
          <w:trHeight w:val="900"/>
        </w:trPr>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7F9A1DB" w14:textId="77777777" w:rsidR="009F20FD" w:rsidRPr="00854621" w:rsidRDefault="009F20FD" w:rsidP="009F20FD">
            <w:pPr>
              <w:rPr>
                <w:color w:val="000000" w:themeColor="text1"/>
              </w:rPr>
            </w:pPr>
            <w:r w:rsidRPr="00854621">
              <w:rPr>
                <w:color w:val="000000" w:themeColor="text1"/>
              </w:rPr>
              <w:lastRenderedPageBreak/>
              <w:t>CIFAR-100</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EC320C2" w14:textId="77777777" w:rsidR="009F20FD" w:rsidRPr="00854621" w:rsidRDefault="009F20FD" w:rsidP="009F20FD">
            <w:pPr>
              <w:rPr>
                <w:color w:val="000000" w:themeColor="text1"/>
              </w:rPr>
            </w:pPr>
            <w:r w:rsidRPr="00854621">
              <w:rPr>
                <w:color w:val="000000" w:themeColor="text1"/>
              </w:rPr>
              <w:t>Гибридті QCNN (</w:t>
            </w:r>
            <w:r w:rsidRPr="00854621">
              <w:rPr>
                <w:color w:val="000000" w:themeColor="text1"/>
                <w:lang w:val="kk-KZ"/>
              </w:rPr>
              <w:t>бұрыштық кодтау</w:t>
            </w:r>
            <w:r w:rsidRPr="00854621">
              <w:rPr>
                <w:color w:val="000000" w:themeColor="text1"/>
              </w:rPr>
              <w:t>)</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ECC6FEC" w14:textId="77777777" w:rsidR="009F20FD" w:rsidRPr="00854621" w:rsidRDefault="009F20FD" w:rsidP="009F20FD">
            <w:pPr>
              <w:rPr>
                <w:color w:val="000000" w:themeColor="text1"/>
              </w:rPr>
            </w:pPr>
            <w:r w:rsidRPr="00854621">
              <w:rPr>
                <w:color w:val="000000" w:themeColor="text1"/>
              </w:rPr>
              <w:t>0.825</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3EE621C" w14:textId="77777777" w:rsidR="009F20FD" w:rsidRPr="00854621" w:rsidRDefault="009F20FD" w:rsidP="009F20FD">
            <w:pPr>
              <w:rPr>
                <w:color w:val="000000" w:themeColor="text1"/>
              </w:rPr>
            </w:pPr>
            <w:r w:rsidRPr="00854621">
              <w:rPr>
                <w:color w:val="000000" w:themeColor="text1"/>
              </w:rPr>
              <w:t>2.87</w:t>
            </w:r>
          </w:p>
        </w:tc>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B36C0E8" w14:textId="77777777" w:rsidR="009F20FD" w:rsidRPr="00854621" w:rsidRDefault="009F20FD" w:rsidP="009F20FD">
            <w:pPr>
              <w:rPr>
                <w:color w:val="000000" w:themeColor="text1"/>
              </w:rPr>
            </w:pPr>
            <w:r w:rsidRPr="00854621">
              <w:rPr>
                <w:color w:val="000000" w:themeColor="text1"/>
              </w:rPr>
              <w:t>39 689</w:t>
            </w:r>
          </w:p>
        </w:tc>
      </w:tr>
    </w:tbl>
    <w:p w14:paraId="6610FED6" w14:textId="77777777" w:rsidR="001A534F" w:rsidRPr="00854621" w:rsidRDefault="001A534F" w:rsidP="009A1211">
      <w:pPr>
        <w:rPr>
          <w:color w:val="000000" w:themeColor="text1"/>
          <w:sz w:val="28"/>
          <w:szCs w:val="28"/>
          <w:lang w:val="kk-KZ"/>
        </w:rPr>
      </w:pPr>
    </w:p>
    <w:p w14:paraId="5DBE32A2" w14:textId="76C1710B" w:rsidR="001137C5" w:rsidRPr="000A0E7C" w:rsidRDefault="001137C5" w:rsidP="001137C5">
      <w:pPr>
        <w:ind w:firstLine="720"/>
        <w:jc w:val="both"/>
        <w:rPr>
          <w:color w:val="000000" w:themeColor="text1"/>
          <w:sz w:val="28"/>
          <w:szCs w:val="28"/>
          <w:lang w:val="kk-KZ"/>
        </w:rPr>
      </w:pPr>
      <w:r w:rsidRPr="000A0E7C">
        <w:rPr>
          <w:color w:val="000000" w:themeColor="text1"/>
          <w:sz w:val="28"/>
          <w:szCs w:val="28"/>
          <w:lang w:val="kk-KZ"/>
        </w:rPr>
        <w:t>MNIST деректер жиынында үш модельдің барлығы жоғары дәлдік көрсеткіштерін береді. Классикалық CNN 1 630 090 параметрмен және 0.531 жоғалтумен 0.992 дәлдікке жетеді. Амплитудалық кодтауы бар гибридті QCNN MNIST модельдерінің арасында ең жақсы нәтижені көрсетеді - 0.996 дәлдік - алайда ең көп параметр санын (1 636 810) талап етеді, бұл классикалық CNN-</w:t>
      </w:r>
      <w:r w:rsidRPr="00854621">
        <w:rPr>
          <w:color w:val="000000" w:themeColor="text1"/>
          <w:sz w:val="28"/>
          <w:szCs w:val="28"/>
          <w:lang w:val="kk-KZ"/>
        </w:rPr>
        <w:t xml:space="preserve">мен салыстырғанда сәл </w:t>
      </w:r>
      <w:r w:rsidRPr="000A0E7C">
        <w:rPr>
          <w:color w:val="000000" w:themeColor="text1"/>
          <w:sz w:val="28"/>
          <w:szCs w:val="28"/>
          <w:lang w:val="kk-KZ"/>
        </w:rPr>
        <w:t>артық. Бұрыштық кодтауы бар гибридті QCNN 0.983 дәлдік және 0.654 жоғалту көрсеткіштерін береді, бірақ параметрлер саны жағынан түбегейлі ерекшеленеді – неб</w:t>
      </w:r>
      <w:r w:rsidRPr="00854621">
        <w:rPr>
          <w:color w:val="000000" w:themeColor="text1"/>
          <w:sz w:val="28"/>
          <w:szCs w:val="28"/>
          <w:lang w:val="kk-KZ"/>
        </w:rPr>
        <w:t>ә</w:t>
      </w:r>
      <w:r w:rsidRPr="000A0E7C">
        <w:rPr>
          <w:color w:val="000000" w:themeColor="text1"/>
          <w:sz w:val="28"/>
          <w:szCs w:val="28"/>
          <w:lang w:val="kk-KZ"/>
        </w:rPr>
        <w:t>р</w:t>
      </w:r>
      <w:r w:rsidRPr="00854621">
        <w:rPr>
          <w:color w:val="000000" w:themeColor="text1"/>
          <w:sz w:val="28"/>
          <w:szCs w:val="28"/>
          <w:lang w:val="kk-KZ"/>
        </w:rPr>
        <w:t>і</w:t>
      </w:r>
      <w:r w:rsidRPr="000A0E7C">
        <w:rPr>
          <w:color w:val="000000" w:themeColor="text1"/>
          <w:sz w:val="28"/>
          <w:szCs w:val="28"/>
          <w:lang w:val="kk-KZ"/>
        </w:rPr>
        <w:t xml:space="preserve"> 15 690, бұл MNIST-тегі екі басқа модельден шамамен 104 есе аз. Бұл негізгі нәтиже болып табылады: бұрыштық кодтау модельдің параметрлік сыйымдылығы радикалды аз болған жағдайда салыстырмалы дәлдікті қамтамасыз етеді.</w:t>
      </w:r>
    </w:p>
    <w:p w14:paraId="7417D4C6" w14:textId="761A9E5E" w:rsidR="001A534F" w:rsidRPr="00854621" w:rsidRDefault="001137C5" w:rsidP="001137C5">
      <w:pPr>
        <w:ind w:firstLine="720"/>
        <w:jc w:val="both"/>
        <w:rPr>
          <w:color w:val="000000" w:themeColor="text1"/>
          <w:sz w:val="28"/>
          <w:szCs w:val="28"/>
          <w:lang w:val="kk-KZ"/>
        </w:rPr>
      </w:pPr>
      <w:r w:rsidRPr="000A0E7C">
        <w:rPr>
          <w:color w:val="000000" w:themeColor="text1"/>
          <w:sz w:val="28"/>
          <w:szCs w:val="28"/>
          <w:lang w:val="kk-KZ"/>
        </w:rPr>
        <w:t xml:space="preserve">CIFAR-100 деректер жиынында, ол айтарлықтай күрделі жіктеу міндетін білдіреді (100 класс), модельдер арасындағы айырмашылық айқынырақ байқалады. Классикалық CNN 1 865 423 параметрмен 0.974 дәлдікке жетеді. Амплитудалық кодтауы бар гибридті QCNN дерлік сондай параметрлер санымен (1 864 547) 0.841 дәлдік және 2.54 жоғалту көрсеткіштерін береді - яғни модельдің салыстырмалы күрделілігінде дәлдік классикалық </w:t>
      </w:r>
      <w:proofErr w:type="spellStart"/>
      <w:r w:rsidRPr="000A0E7C">
        <w:rPr>
          <w:color w:val="000000" w:themeColor="text1"/>
          <w:sz w:val="28"/>
          <w:szCs w:val="28"/>
          <w:lang w:val="kk-KZ"/>
        </w:rPr>
        <w:t>аналогқа</w:t>
      </w:r>
      <w:proofErr w:type="spellEnd"/>
      <w:r w:rsidRPr="000A0E7C">
        <w:rPr>
          <w:color w:val="000000" w:themeColor="text1"/>
          <w:sz w:val="28"/>
          <w:szCs w:val="28"/>
          <w:lang w:val="kk-KZ"/>
        </w:rPr>
        <w:t xml:space="preserve"> қарағанда айтарлықтай төмен. Бұрыштық кодтауы бар гибридті QCNN 0.825 дәлдік және 2.87 жоғалту береді, алайда параметрлер саны жағынан қайтадан жеңіп шығады - 39 689, бұл классикалық CNN-</w:t>
      </w:r>
      <w:proofErr w:type="spellStart"/>
      <w:r w:rsidRPr="000A0E7C">
        <w:rPr>
          <w:color w:val="000000" w:themeColor="text1"/>
          <w:sz w:val="28"/>
          <w:szCs w:val="28"/>
          <w:lang w:val="kk-KZ"/>
        </w:rPr>
        <w:t>ге</w:t>
      </w:r>
      <w:proofErr w:type="spellEnd"/>
      <w:r w:rsidRPr="000A0E7C">
        <w:rPr>
          <w:color w:val="000000" w:themeColor="text1"/>
          <w:sz w:val="28"/>
          <w:szCs w:val="28"/>
          <w:lang w:val="kk-KZ"/>
        </w:rPr>
        <w:t xml:space="preserve"> қарағанда шамамен 47 есе аз.</w:t>
      </w:r>
    </w:p>
    <w:p w14:paraId="5B6C5F76" w14:textId="2D6ACF2D" w:rsidR="001A534F" w:rsidRPr="000A0E7C" w:rsidRDefault="001A534F" w:rsidP="009A1211">
      <w:pPr>
        <w:ind w:firstLine="720"/>
        <w:jc w:val="both"/>
        <w:rPr>
          <w:color w:val="000000" w:themeColor="text1"/>
          <w:sz w:val="28"/>
          <w:szCs w:val="28"/>
          <w:lang w:val="kk-KZ"/>
        </w:rPr>
      </w:pPr>
      <w:r w:rsidRPr="000A0E7C">
        <w:rPr>
          <w:color w:val="000000" w:themeColor="text1"/>
          <w:sz w:val="28"/>
          <w:szCs w:val="28"/>
          <w:lang w:val="kk-KZ"/>
        </w:rPr>
        <w:t xml:space="preserve">Классикалық CNN мен гибридті QCNN жіктеу дәлдігі мен шығынының оқыту мен тестілеу кезіндегі динамикасы </w:t>
      </w:r>
      <w:r w:rsidR="00A73A7B" w:rsidRPr="000A0E7C">
        <w:rPr>
          <w:color w:val="000000" w:themeColor="text1"/>
          <w:sz w:val="28"/>
          <w:szCs w:val="28"/>
          <w:lang w:val="kk-KZ"/>
        </w:rPr>
        <w:t>2</w:t>
      </w:r>
      <w:r w:rsidR="002F5899" w:rsidRPr="000A0E7C">
        <w:rPr>
          <w:color w:val="000000" w:themeColor="text1"/>
          <w:sz w:val="28"/>
          <w:szCs w:val="28"/>
          <w:lang w:val="kk-KZ"/>
        </w:rPr>
        <w:t>1</w:t>
      </w:r>
      <w:r w:rsidRPr="000A0E7C">
        <w:rPr>
          <w:color w:val="000000" w:themeColor="text1"/>
          <w:sz w:val="28"/>
          <w:szCs w:val="28"/>
          <w:lang w:val="kk-KZ"/>
        </w:rPr>
        <w:t>-суретте (а және б бөліктері) көрсетілген.</w:t>
      </w:r>
    </w:p>
    <w:p w14:paraId="457801BD" w14:textId="77777777" w:rsidR="00490E8A" w:rsidRPr="000A0E7C" w:rsidRDefault="00490E8A" w:rsidP="009A1211">
      <w:pPr>
        <w:jc w:val="center"/>
        <w:rPr>
          <w:i/>
          <w:iCs/>
          <w:color w:val="000000" w:themeColor="text1"/>
          <w:sz w:val="28"/>
          <w:szCs w:val="28"/>
          <w:lang w:val="kk-KZ"/>
        </w:rPr>
      </w:pPr>
    </w:p>
    <w:p w14:paraId="7ABAAC57" w14:textId="674EF439" w:rsidR="00490E8A" w:rsidRPr="00854621" w:rsidRDefault="00506907" w:rsidP="009A1211">
      <w:pPr>
        <w:jc w:val="center"/>
        <w:rPr>
          <w:i/>
          <w:color w:val="000000" w:themeColor="text1"/>
          <w:sz w:val="28"/>
          <w:szCs w:val="28"/>
        </w:rPr>
      </w:pPr>
      <w:r w:rsidRPr="00854621">
        <w:rPr>
          <w:i/>
          <w:noProof/>
          <w:color w:val="000000" w:themeColor="text1"/>
          <w:sz w:val="28"/>
          <w:szCs w:val="28"/>
        </w:rPr>
        <w:drawing>
          <wp:inline distT="0" distB="0" distL="0" distR="0" wp14:anchorId="5AFC0B8B" wp14:editId="3B7B9FE7">
            <wp:extent cx="6332220" cy="2061845"/>
            <wp:effectExtent l="0" t="0" r="5080" b="0"/>
            <wp:docPr id="8" name="Picture 7">
              <a:extLst xmlns:a="http://schemas.openxmlformats.org/drawingml/2006/main">
                <a:ext uri="{FF2B5EF4-FFF2-40B4-BE49-F238E27FC236}">
                  <a16:creationId xmlns:a16="http://schemas.microsoft.com/office/drawing/2014/main" id="{CF45C110-F61E-9B63-F750-BA68DD934C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F45C110-F61E-9B63-F750-BA68DD934C4F}"/>
                        </a:ext>
                      </a:extLst>
                    </pic:cNvPr>
                    <pic:cNvPicPr>
                      <a:picLocks noChangeAspect="1"/>
                    </pic:cNvPicPr>
                  </pic:nvPicPr>
                  <pic:blipFill>
                    <a:blip r:embed="rId29"/>
                    <a:srcRect t="11853"/>
                    <a:stretch/>
                  </pic:blipFill>
                  <pic:spPr>
                    <a:xfrm>
                      <a:off x="0" y="0"/>
                      <a:ext cx="6332220" cy="2061845"/>
                    </a:xfrm>
                    <a:prstGeom prst="rect">
                      <a:avLst/>
                    </a:prstGeom>
                  </pic:spPr>
                </pic:pic>
              </a:graphicData>
            </a:graphic>
          </wp:inline>
        </w:drawing>
      </w:r>
    </w:p>
    <w:p w14:paraId="679715E5" w14:textId="49A65955" w:rsidR="001A534F" w:rsidRPr="00854621" w:rsidRDefault="00A73A7B" w:rsidP="009A1211">
      <w:pPr>
        <w:jc w:val="center"/>
        <w:rPr>
          <w:color w:val="000000" w:themeColor="text1"/>
          <w:sz w:val="28"/>
          <w:szCs w:val="28"/>
          <w:lang w:val="kk-KZ"/>
        </w:rPr>
      </w:pPr>
      <w:r w:rsidRPr="00854621">
        <w:rPr>
          <w:color w:val="000000" w:themeColor="text1"/>
          <w:sz w:val="28"/>
          <w:szCs w:val="28"/>
        </w:rPr>
        <w:t>2</w:t>
      </w:r>
      <w:r w:rsidR="002F5899" w:rsidRPr="00854621">
        <w:rPr>
          <w:color w:val="000000" w:themeColor="text1"/>
          <w:sz w:val="28"/>
          <w:szCs w:val="28"/>
        </w:rPr>
        <w:t>1</w:t>
      </w:r>
      <w:r w:rsidR="001A534F" w:rsidRPr="00854621">
        <w:rPr>
          <w:color w:val="000000" w:themeColor="text1"/>
          <w:sz w:val="28"/>
          <w:szCs w:val="28"/>
        </w:rPr>
        <w:t>-сурет</w:t>
      </w:r>
      <w:r w:rsidR="00177AA9" w:rsidRPr="00854621">
        <w:rPr>
          <w:color w:val="000000" w:themeColor="text1"/>
          <w:sz w:val="28"/>
          <w:szCs w:val="28"/>
        </w:rPr>
        <w:t xml:space="preserve">. </w:t>
      </w:r>
      <w:r w:rsidR="001A534F" w:rsidRPr="00854621">
        <w:rPr>
          <w:color w:val="000000" w:themeColor="text1"/>
          <w:sz w:val="28"/>
          <w:szCs w:val="28"/>
        </w:rPr>
        <w:t>CNN (а) және Гибридті QCNN (б) оқыту және тестілеу барысындағы дәлдік пен шығын нәтижелері</w:t>
      </w:r>
    </w:p>
    <w:p w14:paraId="6DCDB31C" w14:textId="77777777" w:rsidR="00802452" w:rsidRPr="00854621" w:rsidRDefault="00802452" w:rsidP="00802452">
      <w:pPr>
        <w:rPr>
          <w:color w:val="000000" w:themeColor="text1"/>
          <w:sz w:val="28"/>
          <w:szCs w:val="28"/>
          <w:lang w:val="kk-KZ"/>
        </w:rPr>
      </w:pPr>
    </w:p>
    <w:p w14:paraId="7EFC3CD7" w14:textId="2A4DB80F" w:rsidR="00802452" w:rsidRPr="000A0E7C" w:rsidRDefault="00802452" w:rsidP="00802452">
      <w:pPr>
        <w:ind w:firstLine="720"/>
        <w:jc w:val="both"/>
        <w:rPr>
          <w:color w:val="000000" w:themeColor="text1"/>
          <w:sz w:val="28"/>
          <w:szCs w:val="28"/>
          <w:lang w:val="kk-KZ"/>
        </w:rPr>
      </w:pPr>
      <w:r w:rsidRPr="000A0E7C">
        <w:rPr>
          <w:color w:val="000000" w:themeColor="text1"/>
          <w:sz w:val="28"/>
          <w:szCs w:val="28"/>
          <w:lang w:val="kk-KZ"/>
        </w:rPr>
        <w:lastRenderedPageBreak/>
        <w:t xml:space="preserve">Дәлдік графигі оқытудың алғашқы 20 </w:t>
      </w:r>
      <w:proofErr w:type="spellStart"/>
      <w:r w:rsidRPr="000A0E7C">
        <w:rPr>
          <w:color w:val="000000" w:themeColor="text1"/>
          <w:sz w:val="28"/>
          <w:szCs w:val="28"/>
          <w:lang w:val="kk-KZ"/>
        </w:rPr>
        <w:t>эпохасында</w:t>
      </w:r>
      <w:proofErr w:type="spellEnd"/>
      <w:r w:rsidRPr="000A0E7C">
        <w:rPr>
          <w:color w:val="000000" w:themeColor="text1"/>
          <w:sz w:val="28"/>
          <w:szCs w:val="28"/>
          <w:lang w:val="kk-KZ"/>
        </w:rPr>
        <w:t xml:space="preserve"> өте қарқынды өсуді көрсетеді: дәлдік шамамен 0.2 мәнінен 0.8–0.9 деңгейіне дейін жетеді. Бұл кезеңде модель деректердің негізгі заңдылықтарын жедел меңгереді. 20-дан 60-шы </w:t>
      </w:r>
      <w:proofErr w:type="spellStart"/>
      <w:r w:rsidRPr="000A0E7C">
        <w:rPr>
          <w:color w:val="000000" w:themeColor="text1"/>
          <w:sz w:val="28"/>
          <w:szCs w:val="28"/>
          <w:lang w:val="kk-KZ"/>
        </w:rPr>
        <w:t>эпохаға</w:t>
      </w:r>
      <w:proofErr w:type="spellEnd"/>
      <w:r w:rsidRPr="000A0E7C">
        <w:rPr>
          <w:color w:val="000000" w:themeColor="text1"/>
          <w:sz w:val="28"/>
          <w:szCs w:val="28"/>
          <w:lang w:val="kk-KZ"/>
        </w:rPr>
        <w:t xml:space="preserve"> дейінгі аралықта өсу қарқыны баяулайды, алайда </w:t>
      </w:r>
      <w:r w:rsidR="000C61EF" w:rsidRPr="00854621">
        <w:rPr>
          <w:color w:val="000000" w:themeColor="text1"/>
          <w:sz w:val="28"/>
          <w:szCs w:val="28"/>
          <w:lang w:val="kk-KZ"/>
        </w:rPr>
        <w:t>қисық сызық</w:t>
      </w:r>
      <w:r w:rsidRPr="000A0E7C">
        <w:rPr>
          <w:color w:val="000000" w:themeColor="text1"/>
          <w:sz w:val="28"/>
          <w:szCs w:val="28"/>
          <w:lang w:val="kk-KZ"/>
        </w:rPr>
        <w:t xml:space="preserve"> айқын тербелістер мен </w:t>
      </w:r>
      <w:proofErr w:type="spellStart"/>
      <w:r w:rsidRPr="000A0E7C">
        <w:rPr>
          <w:color w:val="000000" w:themeColor="text1"/>
          <w:sz w:val="28"/>
          <w:szCs w:val="28"/>
          <w:lang w:val="kk-KZ"/>
        </w:rPr>
        <w:t>флуктуациялар</w:t>
      </w:r>
      <w:proofErr w:type="spellEnd"/>
      <w:r w:rsidRPr="000A0E7C">
        <w:rPr>
          <w:color w:val="000000" w:themeColor="text1"/>
          <w:sz w:val="28"/>
          <w:szCs w:val="28"/>
          <w:lang w:val="kk-KZ"/>
        </w:rPr>
        <w:t xml:space="preserve"> көрсетеді </w:t>
      </w:r>
      <w:r w:rsidR="00644BD6" w:rsidRPr="000A0E7C">
        <w:rPr>
          <w:color w:val="000000" w:themeColor="text1"/>
          <w:sz w:val="28"/>
          <w:szCs w:val="28"/>
          <w:lang w:val="kk-KZ"/>
        </w:rPr>
        <w:t xml:space="preserve">- </w:t>
      </w:r>
      <w:r w:rsidRPr="000A0E7C">
        <w:rPr>
          <w:color w:val="000000" w:themeColor="text1"/>
          <w:sz w:val="28"/>
          <w:szCs w:val="28"/>
          <w:lang w:val="kk-KZ"/>
        </w:rPr>
        <w:t xml:space="preserve"> бұл </w:t>
      </w:r>
      <w:proofErr w:type="spellStart"/>
      <w:r w:rsidRPr="000A0E7C">
        <w:rPr>
          <w:color w:val="000000" w:themeColor="text1"/>
          <w:sz w:val="28"/>
          <w:szCs w:val="28"/>
          <w:lang w:val="kk-KZ"/>
        </w:rPr>
        <w:t>квантық</w:t>
      </w:r>
      <w:proofErr w:type="spellEnd"/>
      <w:r w:rsidRPr="000A0E7C">
        <w:rPr>
          <w:color w:val="000000" w:themeColor="text1"/>
          <w:sz w:val="28"/>
          <w:szCs w:val="28"/>
          <w:lang w:val="kk-KZ"/>
        </w:rPr>
        <w:t xml:space="preserve"> өлшемдердің стохастикалық табиғатына және вариациялық схема параметрлерінің оңтайландыру үдерісінің күрделілігіне байланысты. 60-шы </w:t>
      </w:r>
      <w:proofErr w:type="spellStart"/>
      <w:r w:rsidRPr="000A0E7C">
        <w:rPr>
          <w:color w:val="000000" w:themeColor="text1"/>
          <w:sz w:val="28"/>
          <w:szCs w:val="28"/>
          <w:lang w:val="kk-KZ"/>
        </w:rPr>
        <w:t>эпохадан</w:t>
      </w:r>
      <w:proofErr w:type="spellEnd"/>
      <w:r w:rsidRPr="000A0E7C">
        <w:rPr>
          <w:color w:val="000000" w:themeColor="text1"/>
          <w:sz w:val="28"/>
          <w:szCs w:val="28"/>
          <w:lang w:val="kk-KZ"/>
        </w:rPr>
        <w:t xml:space="preserve"> бастап дәлдік 0.95–1.0 деңгейінде тұрақтанады және соңғы </w:t>
      </w:r>
      <w:proofErr w:type="spellStart"/>
      <w:r w:rsidRPr="000A0E7C">
        <w:rPr>
          <w:color w:val="000000" w:themeColor="text1"/>
          <w:sz w:val="28"/>
          <w:szCs w:val="28"/>
          <w:lang w:val="kk-KZ"/>
        </w:rPr>
        <w:t>эпохаларда</w:t>
      </w:r>
      <w:proofErr w:type="spellEnd"/>
      <w:r w:rsidRPr="000A0E7C">
        <w:rPr>
          <w:color w:val="000000" w:themeColor="text1"/>
          <w:sz w:val="28"/>
          <w:szCs w:val="28"/>
          <w:lang w:val="kk-KZ"/>
        </w:rPr>
        <w:t xml:space="preserve"> </w:t>
      </w:r>
      <w:proofErr w:type="spellStart"/>
      <w:r w:rsidRPr="000A0E7C">
        <w:rPr>
          <w:color w:val="000000" w:themeColor="text1"/>
          <w:sz w:val="28"/>
          <w:szCs w:val="28"/>
          <w:lang w:val="kk-KZ"/>
        </w:rPr>
        <w:t>осциляциялар</w:t>
      </w:r>
      <w:proofErr w:type="spellEnd"/>
      <w:r w:rsidRPr="000A0E7C">
        <w:rPr>
          <w:color w:val="000000" w:themeColor="text1"/>
          <w:sz w:val="28"/>
          <w:szCs w:val="28"/>
          <w:lang w:val="kk-KZ"/>
        </w:rPr>
        <w:t xml:space="preserve"> айтарлықтай азаяды, бұл модельдің толық жинақталғанын білдіреді.</w:t>
      </w:r>
    </w:p>
    <w:p w14:paraId="2DB70BF4" w14:textId="21DC1AD9" w:rsidR="00802452" w:rsidRPr="000A0E7C" w:rsidRDefault="00802452" w:rsidP="00802452">
      <w:pPr>
        <w:ind w:firstLine="720"/>
        <w:jc w:val="both"/>
        <w:rPr>
          <w:color w:val="000000" w:themeColor="text1"/>
          <w:sz w:val="28"/>
          <w:szCs w:val="28"/>
          <w:lang w:val="kk-KZ"/>
        </w:rPr>
      </w:pPr>
      <w:r w:rsidRPr="000A0E7C">
        <w:rPr>
          <w:color w:val="000000" w:themeColor="text1"/>
          <w:sz w:val="28"/>
          <w:szCs w:val="28"/>
          <w:lang w:val="kk-KZ"/>
        </w:rPr>
        <w:t xml:space="preserve">Жоғалту графигі де осыған сәйкес динамиканы көрсетеді. Бастапқы мән шамамен 2.5–2.6 деңгейінде орналасқан және алғашқы 20 </w:t>
      </w:r>
      <w:proofErr w:type="spellStart"/>
      <w:r w:rsidRPr="000A0E7C">
        <w:rPr>
          <w:color w:val="000000" w:themeColor="text1"/>
          <w:sz w:val="28"/>
          <w:szCs w:val="28"/>
          <w:lang w:val="kk-KZ"/>
        </w:rPr>
        <w:t>эпохада</w:t>
      </w:r>
      <w:proofErr w:type="spellEnd"/>
      <w:r w:rsidRPr="000A0E7C">
        <w:rPr>
          <w:color w:val="000000" w:themeColor="text1"/>
          <w:sz w:val="28"/>
          <w:szCs w:val="28"/>
          <w:lang w:val="kk-KZ"/>
        </w:rPr>
        <w:t xml:space="preserve"> күрт төмендейді. Одан кейінгі 20-дан 70-ші </w:t>
      </w:r>
      <w:proofErr w:type="spellStart"/>
      <w:r w:rsidRPr="000A0E7C">
        <w:rPr>
          <w:color w:val="000000" w:themeColor="text1"/>
          <w:sz w:val="28"/>
          <w:szCs w:val="28"/>
          <w:lang w:val="kk-KZ"/>
        </w:rPr>
        <w:t>эпохаға</w:t>
      </w:r>
      <w:proofErr w:type="spellEnd"/>
      <w:r w:rsidRPr="000A0E7C">
        <w:rPr>
          <w:color w:val="000000" w:themeColor="text1"/>
          <w:sz w:val="28"/>
          <w:szCs w:val="28"/>
          <w:lang w:val="kk-KZ"/>
        </w:rPr>
        <w:t xml:space="preserve"> дейінгі аралықта жоғалту </w:t>
      </w:r>
      <w:proofErr w:type="spellStart"/>
      <w:r w:rsidRPr="000A0E7C">
        <w:rPr>
          <w:color w:val="000000" w:themeColor="text1"/>
          <w:sz w:val="28"/>
          <w:szCs w:val="28"/>
          <w:lang w:val="kk-KZ"/>
        </w:rPr>
        <w:t>кривуясы</w:t>
      </w:r>
      <w:proofErr w:type="spellEnd"/>
      <w:r w:rsidRPr="000A0E7C">
        <w:rPr>
          <w:color w:val="000000" w:themeColor="text1"/>
          <w:sz w:val="28"/>
          <w:szCs w:val="28"/>
          <w:lang w:val="kk-KZ"/>
        </w:rPr>
        <w:t xml:space="preserve"> тербелістермен бірге біртіндеп азаяды, кейбір </w:t>
      </w:r>
      <w:proofErr w:type="spellStart"/>
      <w:r w:rsidRPr="000A0E7C">
        <w:rPr>
          <w:color w:val="000000" w:themeColor="text1"/>
          <w:sz w:val="28"/>
          <w:szCs w:val="28"/>
          <w:lang w:val="kk-KZ"/>
        </w:rPr>
        <w:t>эпохаларда</w:t>
      </w:r>
      <w:proofErr w:type="spellEnd"/>
      <w:r w:rsidRPr="000A0E7C">
        <w:rPr>
          <w:color w:val="000000" w:themeColor="text1"/>
          <w:sz w:val="28"/>
          <w:szCs w:val="28"/>
          <w:lang w:val="kk-KZ"/>
        </w:rPr>
        <w:t xml:space="preserve"> жергілікті шыңдар байқалады </w:t>
      </w:r>
      <w:r w:rsidR="00644BD6" w:rsidRPr="000A0E7C">
        <w:rPr>
          <w:color w:val="000000" w:themeColor="text1"/>
          <w:sz w:val="28"/>
          <w:szCs w:val="28"/>
          <w:lang w:val="kk-KZ"/>
        </w:rPr>
        <w:t xml:space="preserve">- </w:t>
      </w:r>
      <w:r w:rsidRPr="000A0E7C">
        <w:rPr>
          <w:color w:val="000000" w:themeColor="text1"/>
          <w:sz w:val="28"/>
          <w:szCs w:val="28"/>
          <w:lang w:val="kk-KZ"/>
        </w:rPr>
        <w:t xml:space="preserve"> бұл оңтайландырушының жоғалту бетінің күрделі рельефінен өтуін көрсетеді. 70-ші </w:t>
      </w:r>
      <w:proofErr w:type="spellStart"/>
      <w:r w:rsidRPr="000A0E7C">
        <w:rPr>
          <w:color w:val="000000" w:themeColor="text1"/>
          <w:sz w:val="28"/>
          <w:szCs w:val="28"/>
          <w:lang w:val="kk-KZ"/>
        </w:rPr>
        <w:t>эпохадан</w:t>
      </w:r>
      <w:proofErr w:type="spellEnd"/>
      <w:r w:rsidRPr="000A0E7C">
        <w:rPr>
          <w:color w:val="000000" w:themeColor="text1"/>
          <w:sz w:val="28"/>
          <w:szCs w:val="28"/>
          <w:lang w:val="kk-KZ"/>
        </w:rPr>
        <w:t xml:space="preserve"> кейін жоғалту 0.5 деңгейіне жақындап тұрақтанады және </w:t>
      </w:r>
      <w:r w:rsidR="00866AF4" w:rsidRPr="00854621">
        <w:rPr>
          <w:color w:val="000000" w:themeColor="text1"/>
          <w:sz w:val="28"/>
          <w:szCs w:val="28"/>
          <w:lang w:val="kk-KZ"/>
        </w:rPr>
        <w:t>қисық сызық</w:t>
      </w:r>
      <w:r w:rsidRPr="000A0E7C">
        <w:rPr>
          <w:color w:val="000000" w:themeColor="text1"/>
          <w:sz w:val="28"/>
          <w:szCs w:val="28"/>
          <w:lang w:val="kk-KZ"/>
        </w:rPr>
        <w:t xml:space="preserve"> едәуір тегістеледі.</w:t>
      </w:r>
    </w:p>
    <w:p w14:paraId="41C96F74" w14:textId="49E69D6E" w:rsidR="00F152D1" w:rsidRPr="00854621" w:rsidRDefault="00802452" w:rsidP="00802452">
      <w:pPr>
        <w:ind w:firstLine="720"/>
        <w:jc w:val="both"/>
        <w:rPr>
          <w:color w:val="000000" w:themeColor="text1"/>
          <w:sz w:val="28"/>
          <w:szCs w:val="28"/>
          <w:lang w:val="kk-KZ"/>
        </w:rPr>
      </w:pPr>
      <w:r w:rsidRPr="000A0E7C">
        <w:rPr>
          <w:color w:val="000000" w:themeColor="text1"/>
          <w:sz w:val="28"/>
          <w:szCs w:val="28"/>
          <w:lang w:val="kk-KZ"/>
        </w:rPr>
        <w:t xml:space="preserve">Екі графиктің жалпы динамикасы бір-бірімен толық үйлеседі және модельдің дұрыс оқытылғанын растайды: дәлдіктің тұрақты өсуі жоғалтудың монотонды төмендеуіне сәйкес келеді. Тербелістердің болуы </w:t>
      </w:r>
      <w:proofErr w:type="spellStart"/>
      <w:r w:rsidRPr="000A0E7C">
        <w:rPr>
          <w:color w:val="000000" w:themeColor="text1"/>
          <w:sz w:val="28"/>
          <w:szCs w:val="28"/>
          <w:lang w:val="kk-KZ"/>
        </w:rPr>
        <w:t>квантық</w:t>
      </w:r>
      <w:proofErr w:type="spellEnd"/>
      <w:r w:rsidRPr="000A0E7C">
        <w:rPr>
          <w:color w:val="000000" w:themeColor="text1"/>
          <w:sz w:val="28"/>
          <w:szCs w:val="28"/>
          <w:lang w:val="kk-KZ"/>
        </w:rPr>
        <w:t xml:space="preserve"> компоненттің ерекшелігін көрсетеді, ал 100 </w:t>
      </w:r>
      <w:proofErr w:type="spellStart"/>
      <w:r w:rsidRPr="000A0E7C">
        <w:rPr>
          <w:color w:val="000000" w:themeColor="text1"/>
          <w:sz w:val="28"/>
          <w:szCs w:val="28"/>
          <w:lang w:val="kk-KZ"/>
        </w:rPr>
        <w:t>эпохаға</w:t>
      </w:r>
      <w:proofErr w:type="spellEnd"/>
      <w:r w:rsidRPr="000A0E7C">
        <w:rPr>
          <w:color w:val="000000" w:themeColor="text1"/>
          <w:sz w:val="28"/>
          <w:szCs w:val="28"/>
          <w:lang w:val="kk-KZ"/>
        </w:rPr>
        <w:t xml:space="preserve"> қарай екі метриканың да тұрақтануы оқыту процесінің сәтті аяқталғанын және таңдалған архитектура мен оңтайландыру алгоритмінің жеткіліктілігін дәлелдейді.</w:t>
      </w:r>
    </w:p>
    <w:p w14:paraId="4EDB121B" w14:textId="77777777" w:rsidR="00490E8A" w:rsidRPr="000A0E7C" w:rsidRDefault="00490E8A" w:rsidP="009A1211">
      <w:pPr>
        <w:pStyle w:val="Heading2"/>
        <w:spacing w:before="0" w:after="0"/>
        <w:ind w:firstLine="720"/>
        <w:rPr>
          <w:rFonts w:ascii="Times New Roman" w:eastAsia="Times New Roman" w:hAnsi="Times New Roman" w:cs="Times New Roman"/>
          <w:b/>
          <w:bCs/>
          <w:color w:val="000000" w:themeColor="text1"/>
          <w:sz w:val="28"/>
          <w:szCs w:val="28"/>
          <w:lang w:val="kk-KZ"/>
        </w:rPr>
      </w:pPr>
    </w:p>
    <w:p w14:paraId="46ED1AA7" w14:textId="66726D61" w:rsidR="001A534F" w:rsidRPr="000A0E7C" w:rsidRDefault="001A534F" w:rsidP="009A1211">
      <w:pPr>
        <w:pStyle w:val="Heading2"/>
        <w:spacing w:before="0" w:after="0"/>
        <w:ind w:firstLine="720"/>
        <w:rPr>
          <w:rFonts w:ascii="Times New Roman" w:hAnsi="Times New Roman" w:cs="Times New Roman"/>
          <w:color w:val="000000" w:themeColor="text1"/>
          <w:sz w:val="28"/>
          <w:szCs w:val="28"/>
          <w:lang w:val="kk-KZ"/>
        </w:rPr>
      </w:pPr>
      <w:bookmarkStart w:id="23" w:name="_Toc228269463"/>
      <w:r w:rsidRPr="000A0E7C">
        <w:rPr>
          <w:rFonts w:ascii="Times New Roman" w:eastAsia="Times New Roman" w:hAnsi="Times New Roman" w:cs="Times New Roman"/>
          <w:b/>
          <w:bCs/>
          <w:color w:val="000000" w:themeColor="text1"/>
          <w:sz w:val="28"/>
          <w:szCs w:val="28"/>
          <w:lang w:val="kk-KZ"/>
        </w:rPr>
        <w:t>3.7 Орындалу уақытын салыстыру</w:t>
      </w:r>
      <w:bookmarkEnd w:id="23"/>
    </w:p>
    <w:p w14:paraId="112442DA" w14:textId="33C6290B" w:rsidR="001A534F" w:rsidRPr="000A0E7C" w:rsidRDefault="001A534F" w:rsidP="009A1211">
      <w:pPr>
        <w:ind w:firstLine="720"/>
        <w:jc w:val="both"/>
        <w:rPr>
          <w:color w:val="000000" w:themeColor="text1"/>
          <w:sz w:val="28"/>
          <w:szCs w:val="28"/>
          <w:lang w:val="kk-KZ"/>
        </w:rPr>
      </w:pPr>
      <w:r w:rsidRPr="000A0E7C">
        <w:rPr>
          <w:color w:val="000000" w:themeColor="text1"/>
          <w:sz w:val="28"/>
          <w:szCs w:val="28"/>
          <w:lang w:val="kk-KZ"/>
        </w:rPr>
        <w:t xml:space="preserve">Классикалық және кванттық тәсілдердің орындалу уақытын салыстыру нәтижелері </w:t>
      </w:r>
      <w:r w:rsidR="000B065F" w:rsidRPr="000A0E7C">
        <w:rPr>
          <w:color w:val="000000" w:themeColor="text1"/>
          <w:sz w:val="28"/>
          <w:szCs w:val="28"/>
          <w:lang w:val="kk-KZ"/>
        </w:rPr>
        <w:t>7</w:t>
      </w:r>
      <w:r w:rsidRPr="000A0E7C">
        <w:rPr>
          <w:color w:val="000000" w:themeColor="text1"/>
          <w:sz w:val="28"/>
          <w:szCs w:val="28"/>
          <w:lang w:val="kk-KZ"/>
        </w:rPr>
        <w:t>-кестеде берілген.</w:t>
      </w:r>
    </w:p>
    <w:p w14:paraId="372551EE" w14:textId="77777777" w:rsidR="001A534F" w:rsidRPr="000A0E7C" w:rsidRDefault="001A534F" w:rsidP="009A1211">
      <w:pPr>
        <w:rPr>
          <w:color w:val="000000" w:themeColor="text1"/>
          <w:sz w:val="28"/>
          <w:szCs w:val="28"/>
          <w:lang w:val="kk-KZ"/>
        </w:rPr>
      </w:pPr>
    </w:p>
    <w:p w14:paraId="2DC4DBCC" w14:textId="57EF2F0A" w:rsidR="001A534F" w:rsidRPr="000A0E7C" w:rsidRDefault="000B065F" w:rsidP="00341C53">
      <w:pPr>
        <w:rPr>
          <w:color w:val="000000" w:themeColor="text1"/>
          <w:sz w:val="28"/>
          <w:szCs w:val="28"/>
          <w:lang w:val="kk-KZ"/>
        </w:rPr>
      </w:pPr>
      <w:r w:rsidRPr="000A0E7C">
        <w:rPr>
          <w:color w:val="000000" w:themeColor="text1"/>
          <w:sz w:val="28"/>
          <w:szCs w:val="28"/>
          <w:lang w:val="kk-KZ"/>
        </w:rPr>
        <w:t>7</w:t>
      </w:r>
      <w:r w:rsidR="001A534F" w:rsidRPr="000A0E7C">
        <w:rPr>
          <w:color w:val="000000" w:themeColor="text1"/>
          <w:sz w:val="28"/>
          <w:szCs w:val="28"/>
          <w:lang w:val="kk-KZ"/>
        </w:rPr>
        <w:t xml:space="preserve">-кесте </w:t>
      </w:r>
      <w:r w:rsidR="002E7D9E" w:rsidRPr="000A0E7C">
        <w:rPr>
          <w:color w:val="000000" w:themeColor="text1"/>
          <w:sz w:val="28"/>
          <w:szCs w:val="28"/>
          <w:lang w:val="kk-KZ"/>
        </w:rPr>
        <w:t>-</w:t>
      </w:r>
      <w:r w:rsidR="001A534F" w:rsidRPr="000A0E7C">
        <w:rPr>
          <w:color w:val="000000" w:themeColor="text1"/>
          <w:sz w:val="28"/>
          <w:szCs w:val="28"/>
          <w:lang w:val="kk-KZ"/>
        </w:rPr>
        <w:t xml:space="preserve"> Әр түрлі құрылғылардағы үлгі орындалу уақытын салыстыру</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243"/>
        <w:gridCol w:w="3231"/>
        <w:gridCol w:w="3191"/>
      </w:tblGrid>
      <w:tr w:rsidR="009F20FD" w:rsidRPr="00854621" w14:paraId="35DD28DD" w14:textId="77777777" w:rsidTr="00F372FE">
        <w:trPr>
          <w:trHeight w:val="21"/>
        </w:trPr>
        <w:tc>
          <w:tcPr>
            <w:tcW w:w="3243" w:type="dxa"/>
            <w:tcMar>
              <w:top w:w="72" w:type="dxa"/>
              <w:left w:w="240" w:type="dxa"/>
              <w:bottom w:w="72" w:type="dxa"/>
              <w:right w:w="240" w:type="dxa"/>
            </w:tcMar>
            <w:hideMark/>
          </w:tcPr>
          <w:p w14:paraId="0D886ED3" w14:textId="77777777" w:rsidR="009F20FD" w:rsidRPr="00854621" w:rsidRDefault="009F20FD" w:rsidP="003B627C">
            <w:pPr>
              <w:jc w:val="center"/>
              <w:rPr>
                <w:bCs/>
                <w:color w:val="000000" w:themeColor="text1"/>
              </w:rPr>
            </w:pPr>
            <w:r w:rsidRPr="00854621">
              <w:rPr>
                <w:bCs/>
                <w:color w:val="000000" w:themeColor="text1"/>
              </w:rPr>
              <w:t xml:space="preserve">Модель </w:t>
            </w:r>
            <w:proofErr w:type="spellStart"/>
            <w:r w:rsidRPr="00854621">
              <w:rPr>
                <w:bCs/>
                <w:color w:val="000000" w:themeColor="text1"/>
              </w:rPr>
              <w:t>түрі</w:t>
            </w:r>
            <w:proofErr w:type="spellEnd"/>
          </w:p>
        </w:tc>
        <w:tc>
          <w:tcPr>
            <w:tcW w:w="3231" w:type="dxa"/>
            <w:tcMar>
              <w:top w:w="72" w:type="dxa"/>
              <w:left w:w="240" w:type="dxa"/>
              <w:bottom w:w="72" w:type="dxa"/>
              <w:right w:w="240" w:type="dxa"/>
            </w:tcMar>
            <w:hideMark/>
          </w:tcPr>
          <w:p w14:paraId="46104B80" w14:textId="77777777" w:rsidR="009F20FD" w:rsidRPr="00854621" w:rsidRDefault="009F20FD" w:rsidP="003B627C">
            <w:pPr>
              <w:jc w:val="center"/>
              <w:rPr>
                <w:bCs/>
                <w:color w:val="000000" w:themeColor="text1"/>
              </w:rPr>
            </w:pPr>
            <w:r w:rsidRPr="00854621">
              <w:rPr>
                <w:bCs/>
                <w:color w:val="000000" w:themeColor="text1"/>
              </w:rPr>
              <w:t>Құрылғы түрі</w:t>
            </w:r>
          </w:p>
        </w:tc>
        <w:tc>
          <w:tcPr>
            <w:tcW w:w="3191" w:type="dxa"/>
            <w:tcMar>
              <w:top w:w="72" w:type="dxa"/>
              <w:left w:w="240" w:type="dxa"/>
              <w:bottom w:w="72" w:type="dxa"/>
              <w:right w:w="240" w:type="dxa"/>
            </w:tcMar>
            <w:hideMark/>
          </w:tcPr>
          <w:p w14:paraId="7A2D45D6" w14:textId="77777777" w:rsidR="009F20FD" w:rsidRPr="00854621" w:rsidRDefault="009F20FD" w:rsidP="003B627C">
            <w:pPr>
              <w:jc w:val="center"/>
              <w:rPr>
                <w:bCs/>
                <w:color w:val="000000" w:themeColor="text1"/>
              </w:rPr>
            </w:pPr>
            <w:r w:rsidRPr="00854621">
              <w:rPr>
                <w:bCs/>
                <w:color w:val="000000" w:themeColor="text1"/>
              </w:rPr>
              <w:t>Уақыт (секунд)</w:t>
            </w:r>
          </w:p>
        </w:tc>
      </w:tr>
      <w:tr w:rsidR="009F20FD" w:rsidRPr="00854621" w14:paraId="25CFB5E2" w14:textId="77777777" w:rsidTr="00F372FE">
        <w:trPr>
          <w:trHeight w:val="21"/>
        </w:trPr>
        <w:tc>
          <w:tcPr>
            <w:tcW w:w="3243" w:type="dxa"/>
            <w:tcMar>
              <w:top w:w="72" w:type="dxa"/>
              <w:left w:w="240" w:type="dxa"/>
              <w:bottom w:w="72" w:type="dxa"/>
              <w:right w:w="240" w:type="dxa"/>
            </w:tcMar>
            <w:hideMark/>
          </w:tcPr>
          <w:p w14:paraId="00758560" w14:textId="77777777" w:rsidR="009F20FD" w:rsidRPr="00854621" w:rsidRDefault="009F20FD" w:rsidP="003B627C">
            <w:pPr>
              <w:jc w:val="center"/>
              <w:rPr>
                <w:bCs/>
                <w:color w:val="000000" w:themeColor="text1"/>
              </w:rPr>
            </w:pPr>
            <w:r w:rsidRPr="00854621">
              <w:rPr>
                <w:bCs/>
                <w:color w:val="000000" w:themeColor="text1"/>
              </w:rPr>
              <w:t>Классикалық CNN</w:t>
            </w:r>
          </w:p>
        </w:tc>
        <w:tc>
          <w:tcPr>
            <w:tcW w:w="3231" w:type="dxa"/>
            <w:tcMar>
              <w:top w:w="72" w:type="dxa"/>
              <w:left w:w="240" w:type="dxa"/>
              <w:bottom w:w="72" w:type="dxa"/>
              <w:right w:w="240" w:type="dxa"/>
            </w:tcMar>
            <w:hideMark/>
          </w:tcPr>
          <w:p w14:paraId="378A543F" w14:textId="06C5A2A9" w:rsidR="009F20FD" w:rsidRPr="00854621" w:rsidRDefault="009F20FD" w:rsidP="003B627C">
            <w:pPr>
              <w:jc w:val="center"/>
              <w:rPr>
                <w:bCs/>
                <w:color w:val="000000" w:themeColor="text1"/>
              </w:rPr>
            </w:pPr>
            <w:r w:rsidRPr="00854621">
              <w:rPr>
                <w:bCs/>
                <w:color w:val="000000" w:themeColor="text1"/>
              </w:rPr>
              <w:t>CPU</w:t>
            </w:r>
          </w:p>
        </w:tc>
        <w:tc>
          <w:tcPr>
            <w:tcW w:w="3191" w:type="dxa"/>
            <w:tcMar>
              <w:top w:w="72" w:type="dxa"/>
              <w:left w:w="240" w:type="dxa"/>
              <w:bottom w:w="72" w:type="dxa"/>
              <w:right w:w="240" w:type="dxa"/>
            </w:tcMar>
            <w:hideMark/>
          </w:tcPr>
          <w:p w14:paraId="50CEBA59" w14:textId="66FDDE52" w:rsidR="009F20FD" w:rsidRPr="00854621" w:rsidRDefault="009F20FD" w:rsidP="003B627C">
            <w:pPr>
              <w:jc w:val="center"/>
              <w:rPr>
                <w:bCs/>
                <w:color w:val="000000" w:themeColor="text1"/>
              </w:rPr>
            </w:pPr>
            <w:r w:rsidRPr="00854621">
              <w:rPr>
                <w:bCs/>
                <w:color w:val="000000" w:themeColor="text1"/>
              </w:rPr>
              <w:t>30.065432</w:t>
            </w:r>
          </w:p>
        </w:tc>
      </w:tr>
      <w:tr w:rsidR="009F20FD" w:rsidRPr="00854621" w14:paraId="5287901B" w14:textId="77777777" w:rsidTr="003B627C">
        <w:trPr>
          <w:trHeight w:val="383"/>
        </w:trPr>
        <w:tc>
          <w:tcPr>
            <w:tcW w:w="3243" w:type="dxa"/>
            <w:tcMar>
              <w:top w:w="72" w:type="dxa"/>
              <w:left w:w="240" w:type="dxa"/>
              <w:bottom w:w="72" w:type="dxa"/>
              <w:right w:w="240" w:type="dxa"/>
            </w:tcMar>
            <w:hideMark/>
          </w:tcPr>
          <w:p w14:paraId="2C8178DE" w14:textId="77777777" w:rsidR="009F20FD" w:rsidRPr="00854621" w:rsidRDefault="009F20FD" w:rsidP="003B627C">
            <w:pPr>
              <w:jc w:val="center"/>
              <w:rPr>
                <w:bCs/>
                <w:color w:val="000000" w:themeColor="text1"/>
              </w:rPr>
            </w:pPr>
            <w:r w:rsidRPr="00854621">
              <w:rPr>
                <w:bCs/>
                <w:color w:val="000000" w:themeColor="text1"/>
              </w:rPr>
              <w:t>Классикалық CNN</w:t>
            </w:r>
          </w:p>
        </w:tc>
        <w:tc>
          <w:tcPr>
            <w:tcW w:w="3231" w:type="dxa"/>
            <w:tcMar>
              <w:top w:w="72" w:type="dxa"/>
              <w:left w:w="240" w:type="dxa"/>
              <w:bottom w:w="72" w:type="dxa"/>
              <w:right w:w="240" w:type="dxa"/>
            </w:tcMar>
            <w:hideMark/>
          </w:tcPr>
          <w:p w14:paraId="7E06A759" w14:textId="3446E115" w:rsidR="009F20FD" w:rsidRPr="00854621" w:rsidRDefault="009F20FD" w:rsidP="003B627C">
            <w:pPr>
              <w:jc w:val="center"/>
              <w:rPr>
                <w:bCs/>
                <w:color w:val="000000" w:themeColor="text1"/>
              </w:rPr>
            </w:pPr>
            <w:r w:rsidRPr="00854621">
              <w:rPr>
                <w:bCs/>
                <w:color w:val="000000" w:themeColor="text1"/>
              </w:rPr>
              <w:t>Nvidia RTX 4070</w:t>
            </w:r>
          </w:p>
        </w:tc>
        <w:tc>
          <w:tcPr>
            <w:tcW w:w="3191" w:type="dxa"/>
            <w:tcMar>
              <w:top w:w="72" w:type="dxa"/>
              <w:left w:w="240" w:type="dxa"/>
              <w:bottom w:w="72" w:type="dxa"/>
              <w:right w:w="240" w:type="dxa"/>
            </w:tcMar>
            <w:hideMark/>
          </w:tcPr>
          <w:p w14:paraId="604F0534" w14:textId="1E35AEAF" w:rsidR="009F20FD" w:rsidRPr="00854621" w:rsidRDefault="009F20FD" w:rsidP="003B627C">
            <w:pPr>
              <w:jc w:val="center"/>
              <w:rPr>
                <w:bCs/>
                <w:color w:val="000000" w:themeColor="text1"/>
              </w:rPr>
            </w:pPr>
            <w:r w:rsidRPr="00854621">
              <w:rPr>
                <w:bCs/>
                <w:color w:val="000000" w:themeColor="text1"/>
              </w:rPr>
              <w:t>12.012345</w:t>
            </w:r>
          </w:p>
        </w:tc>
      </w:tr>
      <w:tr w:rsidR="009F20FD" w:rsidRPr="00854621" w14:paraId="3B51CB41" w14:textId="77777777" w:rsidTr="003B627C">
        <w:trPr>
          <w:trHeight w:val="405"/>
        </w:trPr>
        <w:tc>
          <w:tcPr>
            <w:tcW w:w="3243" w:type="dxa"/>
            <w:tcMar>
              <w:top w:w="72" w:type="dxa"/>
              <w:left w:w="240" w:type="dxa"/>
              <w:bottom w:w="72" w:type="dxa"/>
              <w:right w:w="240" w:type="dxa"/>
            </w:tcMar>
            <w:hideMark/>
          </w:tcPr>
          <w:p w14:paraId="35B02B15" w14:textId="77777777" w:rsidR="009F20FD" w:rsidRPr="00854621" w:rsidRDefault="009F20FD" w:rsidP="003B627C">
            <w:pPr>
              <w:jc w:val="center"/>
              <w:rPr>
                <w:bCs/>
                <w:color w:val="000000" w:themeColor="text1"/>
              </w:rPr>
            </w:pPr>
            <w:r w:rsidRPr="00854621">
              <w:rPr>
                <w:bCs/>
                <w:color w:val="000000" w:themeColor="text1"/>
              </w:rPr>
              <w:t>Гибридті QСNN</w:t>
            </w:r>
          </w:p>
        </w:tc>
        <w:tc>
          <w:tcPr>
            <w:tcW w:w="3231" w:type="dxa"/>
            <w:tcMar>
              <w:top w:w="72" w:type="dxa"/>
              <w:left w:w="240" w:type="dxa"/>
              <w:bottom w:w="72" w:type="dxa"/>
              <w:right w:w="240" w:type="dxa"/>
            </w:tcMar>
            <w:hideMark/>
          </w:tcPr>
          <w:p w14:paraId="4271A536" w14:textId="77777777" w:rsidR="009F20FD" w:rsidRPr="00854621" w:rsidRDefault="009F20FD" w:rsidP="003B627C">
            <w:pPr>
              <w:jc w:val="center"/>
              <w:rPr>
                <w:bCs/>
                <w:color w:val="000000" w:themeColor="text1"/>
              </w:rPr>
            </w:pPr>
            <w:r w:rsidRPr="00854621">
              <w:rPr>
                <w:bCs/>
                <w:color w:val="000000" w:themeColor="text1"/>
              </w:rPr>
              <w:t>Ibm_osaka</w:t>
            </w:r>
          </w:p>
        </w:tc>
        <w:tc>
          <w:tcPr>
            <w:tcW w:w="3191" w:type="dxa"/>
            <w:tcMar>
              <w:top w:w="72" w:type="dxa"/>
              <w:left w:w="240" w:type="dxa"/>
              <w:bottom w:w="72" w:type="dxa"/>
              <w:right w:w="240" w:type="dxa"/>
            </w:tcMar>
            <w:hideMark/>
          </w:tcPr>
          <w:p w14:paraId="1CDBE7A1" w14:textId="0C7B3111" w:rsidR="009F20FD" w:rsidRPr="00854621" w:rsidRDefault="009F20FD" w:rsidP="003B627C">
            <w:pPr>
              <w:jc w:val="center"/>
              <w:rPr>
                <w:bCs/>
                <w:color w:val="000000" w:themeColor="text1"/>
              </w:rPr>
            </w:pPr>
            <w:r w:rsidRPr="00854621">
              <w:rPr>
                <w:bCs/>
                <w:color w:val="000000" w:themeColor="text1"/>
              </w:rPr>
              <w:t>10.123456</w:t>
            </w:r>
          </w:p>
        </w:tc>
      </w:tr>
      <w:tr w:rsidR="009F20FD" w:rsidRPr="00854621" w14:paraId="33508FDE" w14:textId="77777777" w:rsidTr="00F372FE">
        <w:trPr>
          <w:trHeight w:val="377"/>
        </w:trPr>
        <w:tc>
          <w:tcPr>
            <w:tcW w:w="3243" w:type="dxa"/>
            <w:tcMar>
              <w:top w:w="72" w:type="dxa"/>
              <w:left w:w="240" w:type="dxa"/>
              <w:bottom w:w="72" w:type="dxa"/>
              <w:right w:w="240" w:type="dxa"/>
            </w:tcMar>
            <w:hideMark/>
          </w:tcPr>
          <w:p w14:paraId="4BEF4631" w14:textId="77777777" w:rsidR="009F20FD" w:rsidRPr="00854621" w:rsidRDefault="009F20FD" w:rsidP="003B627C">
            <w:pPr>
              <w:jc w:val="center"/>
              <w:rPr>
                <w:bCs/>
                <w:color w:val="000000" w:themeColor="text1"/>
              </w:rPr>
            </w:pPr>
            <w:r w:rsidRPr="00854621">
              <w:rPr>
                <w:bCs/>
                <w:color w:val="000000" w:themeColor="text1"/>
              </w:rPr>
              <w:t>Гибридті QСNN</w:t>
            </w:r>
          </w:p>
        </w:tc>
        <w:tc>
          <w:tcPr>
            <w:tcW w:w="3231" w:type="dxa"/>
            <w:tcMar>
              <w:top w:w="72" w:type="dxa"/>
              <w:left w:w="240" w:type="dxa"/>
              <w:bottom w:w="72" w:type="dxa"/>
              <w:right w:w="240" w:type="dxa"/>
            </w:tcMar>
            <w:hideMark/>
          </w:tcPr>
          <w:p w14:paraId="3564ADE1" w14:textId="6D160335" w:rsidR="009F20FD" w:rsidRPr="00854621" w:rsidRDefault="009F20FD" w:rsidP="003B627C">
            <w:pPr>
              <w:jc w:val="center"/>
              <w:rPr>
                <w:bCs/>
                <w:color w:val="000000" w:themeColor="text1"/>
              </w:rPr>
            </w:pPr>
            <w:r w:rsidRPr="00854621">
              <w:rPr>
                <w:bCs/>
                <w:color w:val="000000" w:themeColor="text1"/>
              </w:rPr>
              <w:t>Statevector Simulator</w:t>
            </w:r>
          </w:p>
        </w:tc>
        <w:tc>
          <w:tcPr>
            <w:tcW w:w="3191" w:type="dxa"/>
            <w:tcMar>
              <w:top w:w="72" w:type="dxa"/>
              <w:left w:w="240" w:type="dxa"/>
              <w:bottom w:w="72" w:type="dxa"/>
              <w:right w:w="240" w:type="dxa"/>
            </w:tcMar>
            <w:hideMark/>
          </w:tcPr>
          <w:p w14:paraId="726F4FAD" w14:textId="008604A4" w:rsidR="009F20FD" w:rsidRPr="00854621" w:rsidRDefault="009F20FD" w:rsidP="003B627C">
            <w:pPr>
              <w:jc w:val="center"/>
              <w:rPr>
                <w:bCs/>
                <w:color w:val="000000" w:themeColor="text1"/>
              </w:rPr>
            </w:pPr>
            <w:r w:rsidRPr="00854621">
              <w:rPr>
                <w:bCs/>
                <w:color w:val="000000" w:themeColor="text1"/>
              </w:rPr>
              <w:t>28.038765</w:t>
            </w:r>
          </w:p>
        </w:tc>
      </w:tr>
    </w:tbl>
    <w:p w14:paraId="44448C7F" w14:textId="77777777" w:rsidR="001A534F" w:rsidRPr="00854621" w:rsidRDefault="001A534F" w:rsidP="009A1211">
      <w:pPr>
        <w:rPr>
          <w:color w:val="000000" w:themeColor="text1"/>
          <w:sz w:val="28"/>
          <w:szCs w:val="28"/>
        </w:rPr>
      </w:pPr>
    </w:p>
    <w:p w14:paraId="4371F81D" w14:textId="084C6207" w:rsidR="006814BE" w:rsidRPr="00854621" w:rsidRDefault="006814BE" w:rsidP="006814BE">
      <w:pPr>
        <w:ind w:firstLine="720"/>
        <w:jc w:val="both"/>
        <w:rPr>
          <w:color w:val="000000" w:themeColor="text1"/>
          <w:sz w:val="28"/>
          <w:szCs w:val="28"/>
          <w:lang w:val="kk-KZ"/>
        </w:rPr>
      </w:pPr>
      <w:r w:rsidRPr="00854621">
        <w:rPr>
          <w:color w:val="000000" w:themeColor="text1"/>
          <w:sz w:val="28"/>
          <w:szCs w:val="28"/>
        </w:rPr>
        <w:t xml:space="preserve">Модельді орындау уақытының салыстырмалы талдауы аппараттық есептеудің бағдарламалық жасақтама эмуляциясымен салыстырғанда айтарлықтай артықшылығын көрсетеді. Орталық процессордағы (CPU) классикалық CNN архитектурасы 30,07 секундты алса, Nvidia RTX 4070 GPU пайдалану бұл уақытты 12,01 секундқа дейін қысқартады. Бұл GPU-ларда матрицалық операцияларды </w:t>
      </w:r>
      <w:r w:rsidRPr="00854621">
        <w:rPr>
          <w:color w:val="000000" w:themeColor="text1"/>
          <w:sz w:val="28"/>
          <w:szCs w:val="28"/>
        </w:rPr>
        <w:lastRenderedPageBreak/>
        <w:t>параллель өңдеудің жоғары тиімділігін растайды. Дегенмен, ең көрнекті нәтиже нақты IBM Osaka кванттық процессорындағы гибридті QCNN моделімен көрсетілген, ол тапсырманы 10,12 секундта аяқтайды. Бұл кванттық үстемдіктің әлеуетін көрсетеді, әсіресе Statevector симуляторымен салыстырғанда, оның орындау уақыты (28,04 секунд) барлық суперпозиция күйлерін классикалық логиканы қолдана отырып есептеудің экспоненциалды күрделілігіне байланысты CPU нәтижелерімен салыстыруға болатын.</w:t>
      </w:r>
    </w:p>
    <w:p w14:paraId="1E711584" w14:textId="75596721" w:rsidR="006814BE" w:rsidRPr="00854621" w:rsidRDefault="006814BE" w:rsidP="006814BE">
      <w:pPr>
        <w:ind w:firstLine="720"/>
        <w:jc w:val="both"/>
        <w:rPr>
          <w:color w:val="000000" w:themeColor="text1"/>
          <w:sz w:val="28"/>
          <w:szCs w:val="28"/>
          <w:lang w:val="kk-KZ"/>
        </w:rPr>
      </w:pPr>
      <w:r w:rsidRPr="000A0E7C">
        <w:rPr>
          <w:color w:val="000000" w:themeColor="text1"/>
          <w:sz w:val="28"/>
          <w:szCs w:val="28"/>
          <w:lang w:val="kk-KZ"/>
        </w:rPr>
        <w:t xml:space="preserve">Дегенмен, IBM </w:t>
      </w:r>
      <w:proofErr w:type="spellStart"/>
      <w:r w:rsidRPr="000A0E7C">
        <w:rPr>
          <w:color w:val="000000" w:themeColor="text1"/>
          <w:sz w:val="28"/>
          <w:szCs w:val="28"/>
          <w:lang w:val="kk-KZ"/>
        </w:rPr>
        <w:t>Osaka</w:t>
      </w:r>
      <w:proofErr w:type="spellEnd"/>
      <w:r w:rsidRPr="000A0E7C">
        <w:rPr>
          <w:color w:val="000000" w:themeColor="text1"/>
          <w:sz w:val="28"/>
          <w:szCs w:val="28"/>
          <w:lang w:val="kk-KZ"/>
        </w:rPr>
        <w:t xml:space="preserve"> кванттық процессорындағы жоғары орындау жылдамдығы қазіргі технологиялық шындықтар контексінде маңызды ескеруді қажет етеді. Бұл нәтижелер </w:t>
      </w:r>
      <w:proofErr w:type="spellStart"/>
      <w:r w:rsidRPr="000A0E7C">
        <w:rPr>
          <w:color w:val="000000" w:themeColor="text1"/>
          <w:sz w:val="28"/>
          <w:szCs w:val="28"/>
          <w:lang w:val="kk-KZ"/>
        </w:rPr>
        <w:t>кубиттердің</w:t>
      </w:r>
      <w:proofErr w:type="spellEnd"/>
      <w:r w:rsidRPr="000A0E7C">
        <w:rPr>
          <w:color w:val="000000" w:themeColor="text1"/>
          <w:sz w:val="28"/>
          <w:szCs w:val="28"/>
          <w:lang w:val="kk-KZ"/>
        </w:rPr>
        <w:t xml:space="preserve"> қазіргі мүмкіндіктеріне бейімделген өте шектеулі деректер жиынтықтарында алынғанын атап өту маңызды. Кішігірім деректер жиынтықтары үшін кванттық процессор өзінің «табиғи» ортасында жұмыс істейді, ал қуатты графикалық өңдеу құрылғылары (GPU) өздерінің параллелизм әлеуетін толық жүзеге асыра алмайды, пайдаланылмайтын есептеу құрылғыларымен жұмыс істейді. Сондықтан, байқалған жылдамдықтың артуы өнеркәсіптік масштабтағы деректерге көшумен өтелуі мүмкін, оны қазіргі кванттық жүйелер әлі тиімді өңдей алмайды.</w:t>
      </w:r>
    </w:p>
    <w:p w14:paraId="0BEC0268" w14:textId="57343119" w:rsidR="001A534F" w:rsidRPr="000A0E7C" w:rsidRDefault="006814BE" w:rsidP="006814BE">
      <w:pPr>
        <w:ind w:firstLine="720"/>
        <w:jc w:val="both"/>
        <w:rPr>
          <w:color w:val="000000" w:themeColor="text1"/>
          <w:sz w:val="28"/>
          <w:szCs w:val="28"/>
          <w:lang w:val="kk-KZ"/>
        </w:rPr>
      </w:pPr>
      <w:r w:rsidRPr="000A0E7C">
        <w:rPr>
          <w:color w:val="000000" w:themeColor="text1"/>
          <w:sz w:val="28"/>
          <w:szCs w:val="28"/>
          <w:lang w:val="kk-KZ"/>
        </w:rPr>
        <w:t>Сонымен қатар, бұлтты кванттық қызметтердегі жұмыс уақытын өлшеудің ерекше сипаты маңызды аспект болып табылады. Көбінесе, 10,12 секундтық көрсеткіш желілік деректерді берумен (кідіріс), орындау кезегінің уақытымен және кванттық күйлерді дайындаумен байланысты айтарлықтай кідірістерді қоспағанда, чиптегі кванттық тізбектің тек таза орындалу уақытын көрсетеді. Нақты әлемдегі жұмыс жағдайларында кванттық түйіннен жауап күтудің кідірісі жергілікті GPU орындау уақытынан айтарлықтай асып кетуі мүмкін. Сондықтан, гибридті QCNN модельдерінің қазіргі жетістіктері технологиялардың әлеуетін маңызды эксперименттік растауды қамтамасыз етеді, бірақ олардың осы кезеңдегі жоғары жылдамдығы көбінесе зертханалық сынақтардың ерекшелігіне және шешілетін мәселелердің шағын көлеміне байланысты</w:t>
      </w:r>
      <w:r w:rsidR="001A534F" w:rsidRPr="000A0E7C">
        <w:rPr>
          <w:color w:val="000000" w:themeColor="text1"/>
          <w:sz w:val="28"/>
          <w:szCs w:val="28"/>
          <w:lang w:val="kk-KZ"/>
        </w:rPr>
        <w:t>.</w:t>
      </w:r>
    </w:p>
    <w:p w14:paraId="4B7E7755" w14:textId="77777777" w:rsidR="002C5662" w:rsidRPr="000A0E7C" w:rsidRDefault="002C5662" w:rsidP="009A1211">
      <w:pPr>
        <w:pStyle w:val="Heading2"/>
        <w:spacing w:before="0" w:after="0"/>
        <w:ind w:firstLine="720"/>
        <w:rPr>
          <w:rFonts w:ascii="Times New Roman" w:eastAsia="Times New Roman" w:hAnsi="Times New Roman" w:cs="Times New Roman"/>
          <w:b/>
          <w:bCs/>
          <w:color w:val="000000" w:themeColor="text1"/>
          <w:sz w:val="28"/>
          <w:szCs w:val="28"/>
          <w:lang w:val="kk-KZ"/>
        </w:rPr>
      </w:pPr>
    </w:p>
    <w:p w14:paraId="782510D1" w14:textId="54424577" w:rsidR="001A534F" w:rsidRPr="00854621" w:rsidRDefault="001A534F" w:rsidP="005B3E22">
      <w:pPr>
        <w:pStyle w:val="Heading2"/>
        <w:spacing w:before="0" w:after="120"/>
        <w:ind w:firstLine="720"/>
        <w:rPr>
          <w:rFonts w:ascii="Times New Roman" w:hAnsi="Times New Roman" w:cs="Times New Roman"/>
          <w:color w:val="000000" w:themeColor="text1"/>
          <w:sz w:val="28"/>
          <w:szCs w:val="28"/>
          <w:lang w:val="kk-KZ"/>
        </w:rPr>
      </w:pPr>
      <w:bookmarkStart w:id="24" w:name="_Toc228269464"/>
      <w:r w:rsidRPr="000A0E7C">
        <w:rPr>
          <w:rFonts w:ascii="Times New Roman" w:eastAsia="Times New Roman" w:hAnsi="Times New Roman" w:cs="Times New Roman"/>
          <w:b/>
          <w:bCs/>
          <w:color w:val="000000" w:themeColor="text1"/>
          <w:sz w:val="28"/>
          <w:szCs w:val="28"/>
          <w:lang w:val="kk-KZ"/>
        </w:rPr>
        <w:t xml:space="preserve">3.8 </w:t>
      </w:r>
      <w:r w:rsidR="006814BE" w:rsidRPr="00854621">
        <w:rPr>
          <w:rFonts w:ascii="Times New Roman" w:eastAsia="Times New Roman" w:hAnsi="Times New Roman" w:cs="Times New Roman"/>
          <w:b/>
          <w:bCs/>
          <w:color w:val="000000" w:themeColor="text1"/>
          <w:sz w:val="28"/>
          <w:szCs w:val="28"/>
          <w:lang w:val="kk-KZ"/>
        </w:rPr>
        <w:t>Деректерді қайта жүктеу арқылы жасалған гибридті желінің әртүрлі датасеттегі нәтижелері</w:t>
      </w:r>
      <w:bookmarkEnd w:id="24"/>
    </w:p>
    <w:p w14:paraId="4103153E" w14:textId="5BD95F2D" w:rsidR="001A534F" w:rsidRPr="000A0E7C" w:rsidRDefault="006814BE" w:rsidP="009A1211">
      <w:pPr>
        <w:ind w:firstLine="720"/>
        <w:jc w:val="both"/>
        <w:rPr>
          <w:color w:val="000000" w:themeColor="text1"/>
          <w:sz w:val="28"/>
          <w:szCs w:val="28"/>
          <w:lang w:val="kk-KZ"/>
        </w:rPr>
      </w:pPr>
      <w:r w:rsidRPr="00854621">
        <w:rPr>
          <w:color w:val="000000" w:themeColor="text1"/>
          <w:sz w:val="28"/>
          <w:szCs w:val="28"/>
          <w:lang w:val="kk-KZ"/>
        </w:rPr>
        <w:t>Бұл бөлімнің</w:t>
      </w:r>
      <w:r w:rsidR="001A534F" w:rsidRPr="000A0E7C">
        <w:rPr>
          <w:color w:val="000000" w:themeColor="text1"/>
          <w:sz w:val="28"/>
          <w:szCs w:val="28"/>
          <w:lang w:val="kk-KZ"/>
        </w:rPr>
        <w:t xml:space="preserve"> эксперименттер</w:t>
      </w:r>
      <w:r w:rsidRPr="00854621">
        <w:rPr>
          <w:color w:val="000000" w:themeColor="text1"/>
          <w:sz w:val="28"/>
          <w:szCs w:val="28"/>
          <w:lang w:val="kk-KZ"/>
        </w:rPr>
        <w:t>і</w:t>
      </w:r>
      <w:r w:rsidR="001A534F" w:rsidRPr="000A0E7C">
        <w:rPr>
          <w:color w:val="000000" w:themeColor="text1"/>
          <w:sz w:val="28"/>
          <w:szCs w:val="28"/>
          <w:lang w:val="kk-KZ"/>
        </w:rPr>
        <w:t xml:space="preserve"> </w:t>
      </w:r>
      <w:proofErr w:type="spellStart"/>
      <w:r w:rsidR="001A534F" w:rsidRPr="000A0E7C">
        <w:rPr>
          <w:color w:val="000000" w:themeColor="text1"/>
          <w:sz w:val="28"/>
          <w:szCs w:val="28"/>
          <w:lang w:val="kk-KZ"/>
        </w:rPr>
        <w:t>TensorFlow</w:t>
      </w:r>
      <w:proofErr w:type="spellEnd"/>
      <w:r w:rsidR="001A534F" w:rsidRPr="000A0E7C">
        <w:rPr>
          <w:color w:val="000000" w:themeColor="text1"/>
          <w:sz w:val="28"/>
          <w:szCs w:val="28"/>
          <w:lang w:val="kk-KZ"/>
        </w:rPr>
        <w:t xml:space="preserve"> </w:t>
      </w:r>
      <w:proofErr w:type="spellStart"/>
      <w:r w:rsidR="001A534F" w:rsidRPr="000A0E7C">
        <w:rPr>
          <w:color w:val="000000" w:themeColor="text1"/>
          <w:sz w:val="28"/>
          <w:szCs w:val="28"/>
          <w:lang w:val="kk-KZ"/>
        </w:rPr>
        <w:t>Quantum</w:t>
      </w:r>
      <w:proofErr w:type="spellEnd"/>
      <w:r w:rsidR="001A534F" w:rsidRPr="000A0E7C">
        <w:rPr>
          <w:color w:val="000000" w:themeColor="text1"/>
          <w:sz w:val="28"/>
          <w:szCs w:val="28"/>
          <w:lang w:val="kk-KZ"/>
        </w:rPr>
        <w:t xml:space="preserve"> v0.7.2 және </w:t>
      </w:r>
      <w:proofErr w:type="spellStart"/>
      <w:r w:rsidR="001A534F" w:rsidRPr="000A0E7C">
        <w:rPr>
          <w:color w:val="000000" w:themeColor="text1"/>
          <w:sz w:val="28"/>
          <w:szCs w:val="28"/>
          <w:lang w:val="kk-KZ"/>
        </w:rPr>
        <w:t>Cirq</w:t>
      </w:r>
      <w:proofErr w:type="spellEnd"/>
      <w:r w:rsidR="001A534F" w:rsidRPr="000A0E7C">
        <w:rPr>
          <w:color w:val="000000" w:themeColor="text1"/>
          <w:sz w:val="28"/>
          <w:szCs w:val="28"/>
          <w:lang w:val="kk-KZ"/>
        </w:rPr>
        <w:t xml:space="preserve"> v1.0.0 пайдаланып, NVIDIA RTX4070 GPU бар жоғары өнімді компьютерде жүргізілді. Эксперименттер MNIST және CIFAR-100 деректер жинақтарын қамтыды.</w:t>
      </w:r>
    </w:p>
    <w:p w14:paraId="4FACAD04" w14:textId="5D55D03B" w:rsidR="001A534F" w:rsidRPr="003F2A66" w:rsidRDefault="001A534F" w:rsidP="009A1211">
      <w:pPr>
        <w:ind w:firstLine="720"/>
        <w:jc w:val="both"/>
        <w:rPr>
          <w:color w:val="000000" w:themeColor="text1"/>
          <w:sz w:val="28"/>
          <w:szCs w:val="28"/>
          <w:lang w:val="kk-KZ"/>
        </w:rPr>
      </w:pPr>
      <w:r w:rsidRPr="000A0E7C">
        <w:rPr>
          <w:color w:val="000000" w:themeColor="text1"/>
          <w:sz w:val="28"/>
          <w:szCs w:val="28"/>
          <w:lang w:val="kk-KZ"/>
        </w:rPr>
        <w:t xml:space="preserve">Деректерді қайта жүктеу механизмінің нақты артықшылықтарын бағалау мақсатында MNIST (сұр реңкті, бір арналы) және CIFAR-100 ішкі жинағы (түрлі-түсті, үш арналы) деректер жинақтарында деректерді қайта жүктеумен және онсыз HQCNN үлгісінің өнімділігін салыстыратын абляциялық зерттеу жүргізілді. </w:t>
      </w:r>
      <w:r w:rsidR="000B065F" w:rsidRPr="003F2A66">
        <w:rPr>
          <w:color w:val="000000" w:themeColor="text1"/>
          <w:sz w:val="28"/>
          <w:szCs w:val="28"/>
          <w:lang w:val="kk-KZ"/>
        </w:rPr>
        <w:t>8</w:t>
      </w:r>
      <w:r w:rsidRPr="003F2A66">
        <w:rPr>
          <w:color w:val="000000" w:themeColor="text1"/>
          <w:sz w:val="28"/>
          <w:szCs w:val="28"/>
          <w:lang w:val="kk-KZ"/>
        </w:rPr>
        <w:t>-кесте осы нәтижелерді қорытындылайды.</w:t>
      </w:r>
    </w:p>
    <w:p w14:paraId="2E7655E2" w14:textId="77777777" w:rsidR="001A534F" w:rsidRPr="003F2A66" w:rsidRDefault="001A534F" w:rsidP="009A1211">
      <w:pPr>
        <w:rPr>
          <w:color w:val="000000" w:themeColor="text1"/>
          <w:sz w:val="28"/>
          <w:szCs w:val="28"/>
          <w:lang w:val="kk-KZ"/>
        </w:rPr>
      </w:pPr>
    </w:p>
    <w:p w14:paraId="0CC99A5E" w14:textId="3EF126BA" w:rsidR="001A534F" w:rsidRPr="003F2A66" w:rsidRDefault="000B065F" w:rsidP="009A1211">
      <w:pPr>
        <w:rPr>
          <w:color w:val="000000" w:themeColor="text1"/>
          <w:sz w:val="28"/>
          <w:szCs w:val="28"/>
          <w:lang w:val="kk-KZ"/>
        </w:rPr>
      </w:pPr>
      <w:r w:rsidRPr="003F2A66">
        <w:rPr>
          <w:color w:val="000000" w:themeColor="text1"/>
          <w:sz w:val="28"/>
          <w:szCs w:val="28"/>
          <w:lang w:val="kk-KZ"/>
        </w:rPr>
        <w:lastRenderedPageBreak/>
        <w:t>8</w:t>
      </w:r>
      <w:r w:rsidR="001A534F" w:rsidRPr="003F2A66">
        <w:rPr>
          <w:color w:val="000000" w:themeColor="text1"/>
          <w:sz w:val="28"/>
          <w:szCs w:val="28"/>
          <w:lang w:val="kk-KZ"/>
        </w:rPr>
        <w:t>-кесте</w:t>
      </w:r>
      <w:r w:rsidR="00177AA9" w:rsidRPr="003F2A66">
        <w:rPr>
          <w:color w:val="000000" w:themeColor="text1"/>
          <w:sz w:val="28"/>
          <w:szCs w:val="28"/>
          <w:lang w:val="kk-KZ"/>
        </w:rPr>
        <w:t xml:space="preserve">. </w:t>
      </w:r>
      <w:r w:rsidR="001A534F" w:rsidRPr="003F2A66">
        <w:rPr>
          <w:color w:val="000000" w:themeColor="text1"/>
          <w:sz w:val="28"/>
          <w:szCs w:val="28"/>
          <w:lang w:val="kk-KZ"/>
        </w:rPr>
        <w:t>MNIST және CIFAR-100 деректер жинақтарында деректерді қайта жүктеу тиімділігі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526"/>
        <w:gridCol w:w="2523"/>
        <w:gridCol w:w="2523"/>
        <w:gridCol w:w="2346"/>
      </w:tblGrid>
      <w:tr w:rsidR="009F20FD" w:rsidRPr="00854621" w14:paraId="46F013F9" w14:textId="77777777" w:rsidTr="001E12DA">
        <w:trPr>
          <w:trHeight w:val="691"/>
        </w:trPr>
        <w:tc>
          <w:tcPr>
            <w:tcW w:w="2526" w:type="dxa"/>
            <w:tcMar>
              <w:top w:w="144" w:type="dxa"/>
              <w:left w:w="144" w:type="dxa"/>
              <w:bottom w:w="144" w:type="dxa"/>
              <w:right w:w="144" w:type="dxa"/>
            </w:tcMar>
            <w:hideMark/>
          </w:tcPr>
          <w:p w14:paraId="287C51F8" w14:textId="30F83436" w:rsidR="009F20FD" w:rsidRPr="00854621" w:rsidRDefault="00EB5657" w:rsidP="007B3627">
            <w:pPr>
              <w:jc w:val="center"/>
              <w:rPr>
                <w:color w:val="000000" w:themeColor="text1"/>
                <w:lang w:val="kk-KZ"/>
              </w:rPr>
            </w:pPr>
            <w:r w:rsidRPr="00854621">
              <w:rPr>
                <w:color w:val="000000" w:themeColor="text1"/>
                <w:lang w:val="kk-KZ"/>
              </w:rPr>
              <w:t>Деректер қоры</w:t>
            </w:r>
          </w:p>
        </w:tc>
        <w:tc>
          <w:tcPr>
            <w:tcW w:w="2523" w:type="dxa"/>
            <w:tcMar>
              <w:top w:w="144" w:type="dxa"/>
              <w:left w:w="144" w:type="dxa"/>
              <w:bottom w:w="144" w:type="dxa"/>
              <w:right w:w="144" w:type="dxa"/>
            </w:tcMar>
            <w:hideMark/>
          </w:tcPr>
          <w:p w14:paraId="44616385" w14:textId="0F8256FB" w:rsidR="009F20FD" w:rsidRPr="00854621" w:rsidRDefault="0025380F" w:rsidP="007B3627">
            <w:pPr>
              <w:jc w:val="center"/>
              <w:rPr>
                <w:color w:val="000000" w:themeColor="text1"/>
                <w:lang w:val="kk-KZ"/>
              </w:rPr>
            </w:pPr>
            <w:r w:rsidRPr="00854621">
              <w:rPr>
                <w:color w:val="000000" w:themeColor="text1"/>
                <w:lang w:val="kk-KZ"/>
              </w:rPr>
              <w:t>Деректерді қайта жүктеу</w:t>
            </w:r>
          </w:p>
        </w:tc>
        <w:tc>
          <w:tcPr>
            <w:tcW w:w="2523" w:type="dxa"/>
            <w:tcMar>
              <w:top w:w="144" w:type="dxa"/>
              <w:left w:w="144" w:type="dxa"/>
              <w:bottom w:w="144" w:type="dxa"/>
              <w:right w:w="144" w:type="dxa"/>
            </w:tcMar>
            <w:hideMark/>
          </w:tcPr>
          <w:p w14:paraId="6733C9A5" w14:textId="77777777" w:rsidR="009F20FD" w:rsidRPr="00854621" w:rsidRDefault="009F20FD" w:rsidP="007B3627">
            <w:pPr>
              <w:jc w:val="center"/>
              <w:rPr>
                <w:color w:val="000000" w:themeColor="text1"/>
              </w:rPr>
            </w:pPr>
            <w:r w:rsidRPr="00854621">
              <w:rPr>
                <w:color w:val="000000" w:themeColor="text1"/>
              </w:rPr>
              <w:t>Дәлдігі</w:t>
            </w:r>
          </w:p>
        </w:tc>
        <w:tc>
          <w:tcPr>
            <w:tcW w:w="2346" w:type="dxa"/>
            <w:tcMar>
              <w:top w:w="144" w:type="dxa"/>
              <w:left w:w="144" w:type="dxa"/>
              <w:bottom w:w="144" w:type="dxa"/>
              <w:right w:w="144" w:type="dxa"/>
            </w:tcMar>
            <w:hideMark/>
          </w:tcPr>
          <w:p w14:paraId="48CBA119" w14:textId="77777777" w:rsidR="009F20FD" w:rsidRPr="00854621" w:rsidRDefault="009F20FD" w:rsidP="007B3627">
            <w:pPr>
              <w:jc w:val="center"/>
              <w:rPr>
                <w:color w:val="000000" w:themeColor="text1"/>
              </w:rPr>
            </w:pPr>
            <w:r w:rsidRPr="00854621">
              <w:rPr>
                <w:color w:val="000000" w:themeColor="text1"/>
              </w:rPr>
              <w:t>Параметрлер саны</w:t>
            </w:r>
          </w:p>
        </w:tc>
      </w:tr>
      <w:tr w:rsidR="009F20FD" w:rsidRPr="00854621" w14:paraId="5530E13E" w14:textId="77777777" w:rsidTr="001E12DA">
        <w:trPr>
          <w:trHeight w:val="266"/>
        </w:trPr>
        <w:tc>
          <w:tcPr>
            <w:tcW w:w="2526" w:type="dxa"/>
            <w:tcMar>
              <w:top w:w="144" w:type="dxa"/>
              <w:left w:w="144" w:type="dxa"/>
              <w:bottom w:w="144" w:type="dxa"/>
              <w:right w:w="144" w:type="dxa"/>
            </w:tcMar>
            <w:hideMark/>
          </w:tcPr>
          <w:p w14:paraId="033B13C6" w14:textId="77777777" w:rsidR="009F20FD" w:rsidRPr="00854621" w:rsidRDefault="009F20FD" w:rsidP="007B3627">
            <w:pPr>
              <w:jc w:val="center"/>
              <w:rPr>
                <w:color w:val="000000" w:themeColor="text1"/>
              </w:rPr>
            </w:pPr>
            <w:r w:rsidRPr="00854621">
              <w:rPr>
                <w:color w:val="000000" w:themeColor="text1"/>
              </w:rPr>
              <w:t>MNIST</w:t>
            </w:r>
          </w:p>
        </w:tc>
        <w:tc>
          <w:tcPr>
            <w:tcW w:w="2523" w:type="dxa"/>
            <w:tcMar>
              <w:top w:w="144" w:type="dxa"/>
              <w:left w:w="144" w:type="dxa"/>
              <w:bottom w:w="144" w:type="dxa"/>
              <w:right w:w="144" w:type="dxa"/>
            </w:tcMar>
            <w:hideMark/>
          </w:tcPr>
          <w:p w14:paraId="0C723E04" w14:textId="03E4894C" w:rsidR="009F20FD"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15C1E3F1" w14:textId="77777777" w:rsidR="009F20FD" w:rsidRPr="00854621" w:rsidRDefault="009F20FD" w:rsidP="007B3627">
            <w:pPr>
              <w:jc w:val="center"/>
              <w:rPr>
                <w:color w:val="000000" w:themeColor="text1"/>
              </w:rPr>
            </w:pPr>
            <w:r w:rsidRPr="00854621">
              <w:rPr>
                <w:color w:val="000000" w:themeColor="text1"/>
              </w:rPr>
              <w:t>97.9</w:t>
            </w:r>
          </w:p>
        </w:tc>
        <w:tc>
          <w:tcPr>
            <w:tcW w:w="2346" w:type="dxa"/>
            <w:tcMar>
              <w:top w:w="144" w:type="dxa"/>
              <w:left w:w="144" w:type="dxa"/>
              <w:bottom w:w="144" w:type="dxa"/>
              <w:right w:w="144" w:type="dxa"/>
            </w:tcMar>
            <w:hideMark/>
          </w:tcPr>
          <w:p w14:paraId="4A525FC5" w14:textId="77777777" w:rsidR="009F20FD" w:rsidRPr="00854621" w:rsidRDefault="009F20FD" w:rsidP="007B3627">
            <w:pPr>
              <w:jc w:val="center"/>
              <w:rPr>
                <w:color w:val="000000" w:themeColor="text1"/>
              </w:rPr>
            </w:pPr>
            <w:r w:rsidRPr="00854621">
              <w:rPr>
                <w:color w:val="000000" w:themeColor="text1"/>
              </w:rPr>
              <w:t>14,609</w:t>
            </w:r>
          </w:p>
        </w:tc>
      </w:tr>
      <w:tr w:rsidR="009F20FD" w:rsidRPr="00854621" w14:paraId="0DB14DED" w14:textId="77777777" w:rsidTr="001E12DA">
        <w:trPr>
          <w:trHeight w:val="346"/>
        </w:trPr>
        <w:tc>
          <w:tcPr>
            <w:tcW w:w="2526" w:type="dxa"/>
            <w:tcMar>
              <w:top w:w="144" w:type="dxa"/>
              <w:left w:w="144" w:type="dxa"/>
              <w:bottom w:w="144" w:type="dxa"/>
              <w:right w:w="144" w:type="dxa"/>
            </w:tcMar>
            <w:hideMark/>
          </w:tcPr>
          <w:p w14:paraId="4F3DF37F" w14:textId="77777777" w:rsidR="009F20FD" w:rsidRPr="00854621" w:rsidRDefault="009F20FD" w:rsidP="007B3627">
            <w:pPr>
              <w:jc w:val="center"/>
              <w:rPr>
                <w:color w:val="000000" w:themeColor="text1"/>
              </w:rPr>
            </w:pPr>
            <w:r w:rsidRPr="00854621">
              <w:rPr>
                <w:color w:val="000000" w:themeColor="text1"/>
              </w:rPr>
              <w:t>MNIST</w:t>
            </w:r>
          </w:p>
        </w:tc>
        <w:tc>
          <w:tcPr>
            <w:tcW w:w="2523" w:type="dxa"/>
            <w:tcMar>
              <w:top w:w="144" w:type="dxa"/>
              <w:left w:w="144" w:type="dxa"/>
              <w:bottom w:w="144" w:type="dxa"/>
              <w:right w:w="144" w:type="dxa"/>
            </w:tcMar>
            <w:hideMark/>
          </w:tcPr>
          <w:p w14:paraId="16B31F2A" w14:textId="03AF969A" w:rsidR="009F20FD"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70BF416E" w14:textId="77777777" w:rsidR="009F20FD" w:rsidRPr="00854621" w:rsidRDefault="009F20FD" w:rsidP="007B3627">
            <w:pPr>
              <w:jc w:val="center"/>
              <w:rPr>
                <w:color w:val="000000" w:themeColor="text1"/>
              </w:rPr>
            </w:pPr>
            <w:r w:rsidRPr="00854621">
              <w:rPr>
                <w:color w:val="000000" w:themeColor="text1"/>
              </w:rPr>
              <w:t>99.0</w:t>
            </w:r>
          </w:p>
        </w:tc>
        <w:tc>
          <w:tcPr>
            <w:tcW w:w="2346" w:type="dxa"/>
            <w:tcMar>
              <w:top w:w="144" w:type="dxa"/>
              <w:left w:w="144" w:type="dxa"/>
              <w:bottom w:w="144" w:type="dxa"/>
              <w:right w:w="144" w:type="dxa"/>
            </w:tcMar>
            <w:hideMark/>
          </w:tcPr>
          <w:p w14:paraId="743E1B7C" w14:textId="77777777" w:rsidR="009F20FD" w:rsidRPr="00854621" w:rsidRDefault="009F20FD" w:rsidP="007B3627">
            <w:pPr>
              <w:jc w:val="center"/>
              <w:rPr>
                <w:color w:val="000000" w:themeColor="text1"/>
              </w:rPr>
            </w:pPr>
            <w:r w:rsidRPr="00854621">
              <w:rPr>
                <w:color w:val="000000" w:themeColor="text1"/>
              </w:rPr>
              <w:t>18,213</w:t>
            </w:r>
          </w:p>
        </w:tc>
      </w:tr>
      <w:tr w:rsidR="0025380F" w:rsidRPr="00854621" w14:paraId="734BB980" w14:textId="77777777" w:rsidTr="001E12DA">
        <w:trPr>
          <w:trHeight w:val="412"/>
        </w:trPr>
        <w:tc>
          <w:tcPr>
            <w:tcW w:w="2526" w:type="dxa"/>
            <w:tcMar>
              <w:top w:w="144" w:type="dxa"/>
              <w:left w:w="144" w:type="dxa"/>
              <w:bottom w:w="144" w:type="dxa"/>
              <w:right w:w="144" w:type="dxa"/>
            </w:tcMar>
            <w:hideMark/>
          </w:tcPr>
          <w:p w14:paraId="66072389" w14:textId="77777777" w:rsidR="0025380F" w:rsidRPr="00854621" w:rsidRDefault="0025380F" w:rsidP="007B3627">
            <w:pPr>
              <w:jc w:val="center"/>
              <w:rPr>
                <w:color w:val="000000" w:themeColor="text1"/>
              </w:rPr>
            </w:pPr>
            <w:r w:rsidRPr="00854621">
              <w:rPr>
                <w:color w:val="000000" w:themeColor="text1"/>
              </w:rPr>
              <w:t>FashionMNIST</w:t>
            </w:r>
          </w:p>
        </w:tc>
        <w:tc>
          <w:tcPr>
            <w:tcW w:w="2523" w:type="dxa"/>
            <w:tcMar>
              <w:top w:w="144" w:type="dxa"/>
              <w:left w:w="144" w:type="dxa"/>
              <w:bottom w:w="144" w:type="dxa"/>
              <w:right w:w="144" w:type="dxa"/>
            </w:tcMar>
            <w:hideMark/>
          </w:tcPr>
          <w:p w14:paraId="3AEB1F94" w14:textId="2EA4D7D6" w:rsidR="0025380F"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69273E50" w14:textId="77777777" w:rsidR="0025380F" w:rsidRPr="00854621" w:rsidRDefault="0025380F" w:rsidP="007B3627">
            <w:pPr>
              <w:jc w:val="center"/>
              <w:rPr>
                <w:color w:val="000000" w:themeColor="text1"/>
              </w:rPr>
            </w:pPr>
            <w:r w:rsidRPr="00854621">
              <w:rPr>
                <w:color w:val="000000" w:themeColor="text1"/>
              </w:rPr>
              <w:t>92.0</w:t>
            </w:r>
          </w:p>
        </w:tc>
        <w:tc>
          <w:tcPr>
            <w:tcW w:w="2346" w:type="dxa"/>
            <w:tcMar>
              <w:top w:w="144" w:type="dxa"/>
              <w:left w:w="144" w:type="dxa"/>
              <w:bottom w:w="144" w:type="dxa"/>
              <w:right w:w="144" w:type="dxa"/>
            </w:tcMar>
            <w:hideMark/>
          </w:tcPr>
          <w:p w14:paraId="218E8331" w14:textId="77777777" w:rsidR="0025380F" w:rsidRPr="00854621" w:rsidRDefault="0025380F" w:rsidP="007B3627">
            <w:pPr>
              <w:jc w:val="center"/>
              <w:rPr>
                <w:color w:val="000000" w:themeColor="text1"/>
              </w:rPr>
            </w:pPr>
            <w:r w:rsidRPr="00854621">
              <w:rPr>
                <w:color w:val="000000" w:themeColor="text1"/>
              </w:rPr>
              <w:t>17,430</w:t>
            </w:r>
          </w:p>
        </w:tc>
      </w:tr>
      <w:tr w:rsidR="0025380F" w:rsidRPr="00854621" w14:paraId="24A459BC" w14:textId="77777777" w:rsidTr="001E12DA">
        <w:trPr>
          <w:trHeight w:val="550"/>
        </w:trPr>
        <w:tc>
          <w:tcPr>
            <w:tcW w:w="2526" w:type="dxa"/>
            <w:tcMar>
              <w:top w:w="144" w:type="dxa"/>
              <w:left w:w="144" w:type="dxa"/>
              <w:bottom w:w="144" w:type="dxa"/>
              <w:right w:w="144" w:type="dxa"/>
            </w:tcMar>
            <w:hideMark/>
          </w:tcPr>
          <w:p w14:paraId="3B186760" w14:textId="77777777" w:rsidR="0025380F" w:rsidRPr="00854621" w:rsidRDefault="0025380F" w:rsidP="007B3627">
            <w:pPr>
              <w:jc w:val="center"/>
              <w:rPr>
                <w:color w:val="000000" w:themeColor="text1"/>
              </w:rPr>
            </w:pPr>
            <w:r w:rsidRPr="00854621">
              <w:rPr>
                <w:color w:val="000000" w:themeColor="text1"/>
              </w:rPr>
              <w:t>FashionMNIST</w:t>
            </w:r>
          </w:p>
        </w:tc>
        <w:tc>
          <w:tcPr>
            <w:tcW w:w="2523" w:type="dxa"/>
            <w:tcMar>
              <w:top w:w="144" w:type="dxa"/>
              <w:left w:w="144" w:type="dxa"/>
              <w:bottom w:w="144" w:type="dxa"/>
              <w:right w:w="144" w:type="dxa"/>
            </w:tcMar>
            <w:hideMark/>
          </w:tcPr>
          <w:p w14:paraId="32429BBA" w14:textId="5BA76B8A" w:rsidR="0025380F"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405CFDD8" w14:textId="77777777" w:rsidR="0025380F" w:rsidRPr="00854621" w:rsidRDefault="0025380F" w:rsidP="007B3627">
            <w:pPr>
              <w:jc w:val="center"/>
              <w:rPr>
                <w:color w:val="000000" w:themeColor="text1"/>
              </w:rPr>
            </w:pPr>
            <w:r w:rsidRPr="00854621">
              <w:rPr>
                <w:color w:val="000000" w:themeColor="text1"/>
              </w:rPr>
              <w:t>97.2</w:t>
            </w:r>
          </w:p>
        </w:tc>
        <w:tc>
          <w:tcPr>
            <w:tcW w:w="2346" w:type="dxa"/>
            <w:tcMar>
              <w:top w:w="144" w:type="dxa"/>
              <w:left w:w="144" w:type="dxa"/>
              <w:bottom w:w="144" w:type="dxa"/>
              <w:right w:w="144" w:type="dxa"/>
            </w:tcMar>
            <w:hideMark/>
          </w:tcPr>
          <w:p w14:paraId="4A83280D" w14:textId="77777777" w:rsidR="0025380F" w:rsidRPr="00854621" w:rsidRDefault="0025380F" w:rsidP="007B3627">
            <w:pPr>
              <w:jc w:val="center"/>
              <w:rPr>
                <w:color w:val="000000" w:themeColor="text1"/>
              </w:rPr>
            </w:pPr>
            <w:r w:rsidRPr="00854621">
              <w:rPr>
                <w:color w:val="000000" w:themeColor="text1"/>
              </w:rPr>
              <w:t>20,300</w:t>
            </w:r>
          </w:p>
        </w:tc>
      </w:tr>
      <w:tr w:rsidR="0025380F" w:rsidRPr="00854621" w14:paraId="050806DE" w14:textId="77777777" w:rsidTr="001E12DA">
        <w:trPr>
          <w:trHeight w:val="264"/>
        </w:trPr>
        <w:tc>
          <w:tcPr>
            <w:tcW w:w="2526" w:type="dxa"/>
            <w:tcMar>
              <w:top w:w="144" w:type="dxa"/>
              <w:left w:w="144" w:type="dxa"/>
              <w:bottom w:w="144" w:type="dxa"/>
              <w:right w:w="144" w:type="dxa"/>
            </w:tcMar>
            <w:hideMark/>
          </w:tcPr>
          <w:p w14:paraId="5013410F" w14:textId="77777777" w:rsidR="0025380F" w:rsidRPr="00854621" w:rsidRDefault="0025380F" w:rsidP="007B3627">
            <w:pPr>
              <w:jc w:val="center"/>
              <w:rPr>
                <w:color w:val="000000" w:themeColor="text1"/>
              </w:rPr>
            </w:pPr>
            <w:r w:rsidRPr="00854621">
              <w:rPr>
                <w:color w:val="000000" w:themeColor="text1"/>
              </w:rPr>
              <w:t>CIFAR100</w:t>
            </w:r>
          </w:p>
        </w:tc>
        <w:tc>
          <w:tcPr>
            <w:tcW w:w="2523" w:type="dxa"/>
            <w:tcMar>
              <w:top w:w="144" w:type="dxa"/>
              <w:left w:w="144" w:type="dxa"/>
              <w:bottom w:w="144" w:type="dxa"/>
              <w:right w:w="144" w:type="dxa"/>
            </w:tcMar>
            <w:hideMark/>
          </w:tcPr>
          <w:p w14:paraId="0DB3CC65" w14:textId="096A6798" w:rsidR="0025380F"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45B50067" w14:textId="77777777" w:rsidR="0025380F" w:rsidRPr="00854621" w:rsidRDefault="0025380F" w:rsidP="007B3627">
            <w:pPr>
              <w:jc w:val="center"/>
              <w:rPr>
                <w:color w:val="000000" w:themeColor="text1"/>
              </w:rPr>
            </w:pPr>
            <w:r w:rsidRPr="00854621">
              <w:rPr>
                <w:color w:val="000000" w:themeColor="text1"/>
              </w:rPr>
              <w:t>85.0</w:t>
            </w:r>
          </w:p>
        </w:tc>
        <w:tc>
          <w:tcPr>
            <w:tcW w:w="2346" w:type="dxa"/>
            <w:tcMar>
              <w:top w:w="144" w:type="dxa"/>
              <w:left w:w="144" w:type="dxa"/>
              <w:bottom w:w="144" w:type="dxa"/>
              <w:right w:w="144" w:type="dxa"/>
            </w:tcMar>
            <w:hideMark/>
          </w:tcPr>
          <w:p w14:paraId="4BDD54B8" w14:textId="77777777" w:rsidR="0025380F" w:rsidRPr="00854621" w:rsidRDefault="0025380F" w:rsidP="007B3627">
            <w:pPr>
              <w:jc w:val="center"/>
              <w:rPr>
                <w:color w:val="000000" w:themeColor="text1"/>
              </w:rPr>
            </w:pPr>
            <w:r w:rsidRPr="00854621">
              <w:rPr>
                <w:color w:val="000000" w:themeColor="text1"/>
              </w:rPr>
              <w:t>22,564</w:t>
            </w:r>
          </w:p>
        </w:tc>
      </w:tr>
      <w:tr w:rsidR="0025380F" w:rsidRPr="00854621" w14:paraId="16A5A753" w14:textId="77777777" w:rsidTr="001E12DA">
        <w:trPr>
          <w:trHeight w:val="486"/>
        </w:trPr>
        <w:tc>
          <w:tcPr>
            <w:tcW w:w="2526" w:type="dxa"/>
            <w:tcMar>
              <w:top w:w="144" w:type="dxa"/>
              <w:left w:w="144" w:type="dxa"/>
              <w:bottom w:w="144" w:type="dxa"/>
              <w:right w:w="144" w:type="dxa"/>
            </w:tcMar>
            <w:hideMark/>
          </w:tcPr>
          <w:p w14:paraId="1FFC14F8" w14:textId="77777777" w:rsidR="0025380F" w:rsidRPr="00854621" w:rsidRDefault="0025380F" w:rsidP="007B3627">
            <w:pPr>
              <w:jc w:val="center"/>
              <w:rPr>
                <w:color w:val="000000" w:themeColor="text1"/>
              </w:rPr>
            </w:pPr>
            <w:r w:rsidRPr="00854621">
              <w:rPr>
                <w:color w:val="000000" w:themeColor="text1"/>
              </w:rPr>
              <w:t>CIFAR100</w:t>
            </w:r>
          </w:p>
        </w:tc>
        <w:tc>
          <w:tcPr>
            <w:tcW w:w="2523" w:type="dxa"/>
            <w:tcMar>
              <w:top w:w="144" w:type="dxa"/>
              <w:left w:w="144" w:type="dxa"/>
              <w:bottom w:w="144" w:type="dxa"/>
              <w:right w:w="144" w:type="dxa"/>
            </w:tcMar>
            <w:hideMark/>
          </w:tcPr>
          <w:p w14:paraId="24BD28EA" w14:textId="072CCA4C" w:rsidR="0025380F" w:rsidRPr="00854621" w:rsidRDefault="0025380F" w:rsidP="007B3627">
            <w:pPr>
              <w:jc w:val="center"/>
              <w:rPr>
                <w:color w:val="000000" w:themeColor="text1"/>
              </w:rPr>
            </w:pPr>
            <w:r w:rsidRPr="00854621">
              <w:rPr>
                <w:color w:val="000000" w:themeColor="text1"/>
              </w:rPr>
              <w:t>-</w:t>
            </w:r>
          </w:p>
        </w:tc>
        <w:tc>
          <w:tcPr>
            <w:tcW w:w="2523" w:type="dxa"/>
            <w:tcMar>
              <w:top w:w="144" w:type="dxa"/>
              <w:left w:w="144" w:type="dxa"/>
              <w:bottom w:w="144" w:type="dxa"/>
              <w:right w:w="144" w:type="dxa"/>
            </w:tcMar>
            <w:hideMark/>
          </w:tcPr>
          <w:p w14:paraId="07D7630A" w14:textId="77777777" w:rsidR="0025380F" w:rsidRPr="00854621" w:rsidRDefault="0025380F" w:rsidP="007B3627">
            <w:pPr>
              <w:jc w:val="center"/>
              <w:rPr>
                <w:color w:val="000000" w:themeColor="text1"/>
              </w:rPr>
            </w:pPr>
            <w:r w:rsidRPr="00854621">
              <w:rPr>
                <w:color w:val="000000" w:themeColor="text1"/>
              </w:rPr>
              <w:t>96.9</w:t>
            </w:r>
          </w:p>
        </w:tc>
        <w:tc>
          <w:tcPr>
            <w:tcW w:w="2346" w:type="dxa"/>
            <w:tcMar>
              <w:top w:w="144" w:type="dxa"/>
              <w:left w:w="144" w:type="dxa"/>
              <w:bottom w:w="144" w:type="dxa"/>
              <w:right w:w="144" w:type="dxa"/>
            </w:tcMar>
            <w:hideMark/>
          </w:tcPr>
          <w:p w14:paraId="6CFF3BCA" w14:textId="77777777" w:rsidR="0025380F" w:rsidRPr="00854621" w:rsidRDefault="0025380F" w:rsidP="007B3627">
            <w:pPr>
              <w:jc w:val="center"/>
              <w:rPr>
                <w:color w:val="000000" w:themeColor="text1"/>
              </w:rPr>
            </w:pPr>
            <w:r w:rsidRPr="00854621">
              <w:rPr>
                <w:color w:val="000000" w:themeColor="text1"/>
              </w:rPr>
              <w:t>28,876</w:t>
            </w:r>
          </w:p>
        </w:tc>
      </w:tr>
    </w:tbl>
    <w:p w14:paraId="27A75F7A" w14:textId="77777777" w:rsidR="001A534F" w:rsidRPr="00854621" w:rsidRDefault="001A534F" w:rsidP="009A1211">
      <w:pPr>
        <w:rPr>
          <w:color w:val="000000" w:themeColor="text1"/>
          <w:sz w:val="28"/>
          <w:szCs w:val="28"/>
        </w:rPr>
      </w:pPr>
    </w:p>
    <w:p w14:paraId="1FCB4E90" w14:textId="6C359FF0" w:rsidR="00F936EE" w:rsidRPr="00854621" w:rsidRDefault="00F936EE" w:rsidP="00F936EE">
      <w:pPr>
        <w:ind w:firstLine="720"/>
        <w:jc w:val="both"/>
        <w:rPr>
          <w:color w:val="000000" w:themeColor="text1"/>
          <w:sz w:val="28"/>
          <w:szCs w:val="28"/>
        </w:rPr>
      </w:pPr>
      <w:r w:rsidRPr="00854621">
        <w:rPr>
          <w:color w:val="000000" w:themeColor="text1"/>
          <w:sz w:val="28"/>
          <w:szCs w:val="28"/>
          <w:lang w:val="kk-KZ"/>
        </w:rPr>
        <w:t xml:space="preserve">Бұл </w:t>
      </w:r>
      <w:r w:rsidRPr="00854621">
        <w:rPr>
          <w:color w:val="000000" w:themeColor="text1"/>
          <w:sz w:val="28"/>
          <w:szCs w:val="28"/>
        </w:rPr>
        <w:t xml:space="preserve">кестеде әртүрлі күрделіліктегі үш деректер жиынтығымен жұмыс істеген кезде </w:t>
      </w:r>
      <w:r w:rsidRPr="00854621">
        <w:rPr>
          <w:color w:val="000000" w:themeColor="text1"/>
          <w:sz w:val="28"/>
          <w:szCs w:val="28"/>
          <w:lang w:val="kk-KZ"/>
        </w:rPr>
        <w:t xml:space="preserve">гибридті </w:t>
      </w:r>
      <w:r w:rsidRPr="00854621">
        <w:rPr>
          <w:color w:val="000000" w:themeColor="text1"/>
          <w:sz w:val="28"/>
          <w:szCs w:val="28"/>
        </w:rPr>
        <w:t>QCNN модельдерінің өнімділігіне қайта жүктеу әдісінің әсерін зерттейтін эксперименттік зерттеу нәтижелері көрсетілген: MNIST, FashionMNIST және CIFAR100. Негізгі бағалау критерийлері - жіктеу дәлдігі (Дәлдігі) және оқытылатын параметрлердің жалпы саны. Деректерді талдау қайта жүктеу механизмін енгізу барлық жағдайларда модель дәлдігінің айтарлықтай артуына әкелетінін көрсетеді. Бұл әсер жіктеу тапсырмасы күрделенген сайын айқын көрінеді. Мысалы, базалық MNIST деректер жиынтығы үшін дәлдік 97,9%-дан 99,0%-ға дейін (+1,1%) артады, бұл қолмен жазылған сандарды тану үшін өте жақсы. Күрделі FashionMNIST деректер жиынтығында өсім одан да маңызды: 92,0%-дан 97,2%-ға дейін (+5,2%). Ең маңызды өзгеріс CIFAR100 деректер жиынтығында байқалады, мұнда дәлдік 85,0%-дан 96,9%-ға дейін (+11,9%) өзгереді. Бұл есептеу жүйесіне қайталанатын деректер енгізілгенде модель күрделі түсті кескіндерден жоғары деңгейлі ерекшеліктерді жақсырақ алуға мүмкіндік береді деген болжамды растайды.</w:t>
      </w:r>
    </w:p>
    <w:p w14:paraId="5B069C3E" w14:textId="3F3A3F7F" w:rsidR="001A534F" w:rsidRPr="00854621" w:rsidRDefault="00F936EE" w:rsidP="00F936EE">
      <w:pPr>
        <w:ind w:firstLine="720"/>
        <w:jc w:val="both"/>
        <w:rPr>
          <w:color w:val="000000" w:themeColor="text1"/>
          <w:sz w:val="28"/>
          <w:szCs w:val="28"/>
          <w:lang w:val="kk-KZ"/>
        </w:rPr>
      </w:pPr>
      <w:r w:rsidRPr="00854621">
        <w:rPr>
          <w:color w:val="000000" w:themeColor="text1"/>
          <w:sz w:val="28"/>
          <w:szCs w:val="28"/>
        </w:rPr>
        <w:t>Дегенмен, дәлдіктің артуы сөзсіз архитектураның күрделілігінің артуына әкеледі, бұл параметр бағанында көрініс табады. Қайта жүктеуді пайдалану барлық сынақтар бойынша оқытылатын салмақтар санын арттырады. MNIST үшін өсім шамамен 24,6% (14 600-ден 18 200-ге дейін), ал CIFAR100 үшін шамамен 28% (22 500-ден 28 800-ге дейін) құрайды. Бұл классикалық машиналық оқыту компромиссін көрсетеді: жақсы нәтижелерге қол жеткізу модельдің қарапайымдылығынан бас тартуды және есептеу шығындарын арттыруды талап етеді.</w:t>
      </w:r>
    </w:p>
    <w:p w14:paraId="548EB7BD" w14:textId="77777777" w:rsidR="00C4150F" w:rsidRPr="00854621" w:rsidRDefault="00C4150F" w:rsidP="009A1211">
      <w:pPr>
        <w:pStyle w:val="Heading3"/>
        <w:spacing w:before="0" w:after="0"/>
        <w:ind w:firstLine="720"/>
        <w:rPr>
          <w:rFonts w:eastAsia="Times New Roman" w:cs="Times New Roman"/>
          <w:b/>
          <w:bCs/>
          <w:color w:val="000000" w:themeColor="text1"/>
        </w:rPr>
      </w:pPr>
    </w:p>
    <w:p w14:paraId="0BB81DCC" w14:textId="77777777" w:rsidR="001E12DA" w:rsidRPr="00854621" w:rsidRDefault="001E12DA" w:rsidP="009A1211">
      <w:pPr>
        <w:ind w:firstLine="720"/>
        <w:rPr>
          <w:b/>
          <w:bCs/>
          <w:color w:val="000000" w:themeColor="text1"/>
          <w:sz w:val="28"/>
          <w:szCs w:val="28"/>
          <w:lang w:val="kk-KZ"/>
        </w:rPr>
      </w:pPr>
    </w:p>
    <w:p w14:paraId="27A4D6F5" w14:textId="388970C6" w:rsidR="001A534F" w:rsidRPr="003F2A66" w:rsidRDefault="001A534F" w:rsidP="009A1211">
      <w:pPr>
        <w:ind w:firstLine="720"/>
        <w:rPr>
          <w:color w:val="000000" w:themeColor="text1"/>
          <w:lang w:val="kk-KZ"/>
        </w:rPr>
      </w:pPr>
      <w:r w:rsidRPr="003F2A66">
        <w:rPr>
          <w:b/>
          <w:bCs/>
          <w:color w:val="000000" w:themeColor="text1"/>
          <w:sz w:val="28"/>
          <w:szCs w:val="28"/>
          <w:lang w:val="kk-KZ"/>
        </w:rPr>
        <w:t xml:space="preserve">3.8.3 </w:t>
      </w:r>
      <w:proofErr w:type="spellStart"/>
      <w:r w:rsidRPr="003F2A66">
        <w:rPr>
          <w:b/>
          <w:bCs/>
          <w:color w:val="000000" w:themeColor="text1"/>
          <w:sz w:val="28"/>
          <w:szCs w:val="28"/>
          <w:lang w:val="kk-KZ"/>
        </w:rPr>
        <w:t>Кубиттер</w:t>
      </w:r>
      <w:proofErr w:type="spellEnd"/>
      <w:r w:rsidRPr="003F2A66">
        <w:rPr>
          <w:b/>
          <w:bCs/>
          <w:color w:val="000000" w:themeColor="text1"/>
          <w:sz w:val="28"/>
          <w:szCs w:val="28"/>
          <w:lang w:val="kk-KZ"/>
        </w:rPr>
        <w:t xml:space="preserve"> санының өнімділікке әсері</w:t>
      </w:r>
    </w:p>
    <w:p w14:paraId="79D74613" w14:textId="7A102FE0" w:rsidR="001A534F" w:rsidRPr="003F2A66" w:rsidRDefault="000B065F" w:rsidP="009A1211">
      <w:pPr>
        <w:ind w:firstLine="720"/>
        <w:jc w:val="both"/>
        <w:rPr>
          <w:color w:val="000000" w:themeColor="text1"/>
          <w:sz w:val="28"/>
          <w:szCs w:val="28"/>
          <w:lang w:val="kk-KZ"/>
        </w:rPr>
      </w:pPr>
      <w:r w:rsidRPr="003F2A66">
        <w:rPr>
          <w:color w:val="000000" w:themeColor="text1"/>
          <w:sz w:val="28"/>
          <w:szCs w:val="28"/>
          <w:lang w:val="kk-KZ"/>
        </w:rPr>
        <w:t>9</w:t>
      </w:r>
      <w:r w:rsidR="001A534F" w:rsidRPr="003F2A66">
        <w:rPr>
          <w:color w:val="000000" w:themeColor="text1"/>
          <w:sz w:val="28"/>
          <w:szCs w:val="28"/>
          <w:lang w:val="kk-KZ"/>
        </w:rPr>
        <w:t xml:space="preserve">-кестеде 1-ден 3-ке дейінгі әртүрлі </w:t>
      </w:r>
      <w:proofErr w:type="spellStart"/>
      <w:r w:rsidR="001A534F" w:rsidRPr="003F2A66">
        <w:rPr>
          <w:color w:val="000000" w:themeColor="text1"/>
          <w:sz w:val="28"/>
          <w:szCs w:val="28"/>
          <w:lang w:val="kk-KZ"/>
        </w:rPr>
        <w:t>кубит</w:t>
      </w:r>
      <w:proofErr w:type="spellEnd"/>
      <w:r w:rsidR="001A534F" w:rsidRPr="003F2A66">
        <w:rPr>
          <w:color w:val="000000" w:themeColor="text1"/>
          <w:sz w:val="28"/>
          <w:szCs w:val="28"/>
          <w:lang w:val="kk-KZ"/>
        </w:rPr>
        <w:t xml:space="preserve"> санымен кванттық архитектуралардың салыстырмалы талдауы берілген.</w:t>
      </w:r>
    </w:p>
    <w:p w14:paraId="52A83545" w14:textId="77777777" w:rsidR="001A534F" w:rsidRPr="003F2A66" w:rsidRDefault="001A534F" w:rsidP="009A1211">
      <w:pPr>
        <w:rPr>
          <w:color w:val="000000" w:themeColor="text1"/>
          <w:sz w:val="28"/>
          <w:szCs w:val="28"/>
          <w:lang w:val="kk-KZ"/>
        </w:rPr>
      </w:pPr>
    </w:p>
    <w:p w14:paraId="1A108756" w14:textId="43D8F771" w:rsidR="001A534F" w:rsidRPr="003F2A66" w:rsidRDefault="000B065F" w:rsidP="009A1211">
      <w:pPr>
        <w:rPr>
          <w:color w:val="000000" w:themeColor="text1"/>
          <w:sz w:val="28"/>
          <w:szCs w:val="28"/>
          <w:lang w:val="kk-KZ"/>
        </w:rPr>
      </w:pPr>
      <w:r w:rsidRPr="003F2A66">
        <w:rPr>
          <w:color w:val="000000" w:themeColor="text1"/>
          <w:sz w:val="28"/>
          <w:szCs w:val="28"/>
          <w:lang w:val="kk-KZ"/>
        </w:rPr>
        <w:t>9</w:t>
      </w:r>
      <w:r w:rsidR="001A534F" w:rsidRPr="003F2A66">
        <w:rPr>
          <w:color w:val="000000" w:themeColor="text1"/>
          <w:sz w:val="28"/>
          <w:szCs w:val="28"/>
          <w:lang w:val="kk-KZ"/>
        </w:rPr>
        <w:t>-кесте</w:t>
      </w:r>
      <w:r w:rsidR="00177AA9" w:rsidRPr="003F2A66">
        <w:rPr>
          <w:color w:val="000000" w:themeColor="text1"/>
          <w:sz w:val="28"/>
          <w:szCs w:val="28"/>
          <w:lang w:val="kk-KZ"/>
        </w:rPr>
        <w:t xml:space="preserve">. </w:t>
      </w:r>
      <w:proofErr w:type="spellStart"/>
      <w:r w:rsidR="001A534F" w:rsidRPr="003F2A66">
        <w:rPr>
          <w:color w:val="000000" w:themeColor="text1"/>
          <w:sz w:val="28"/>
          <w:szCs w:val="28"/>
          <w:lang w:val="kk-KZ"/>
        </w:rPr>
        <w:t>Кубиттер</w:t>
      </w:r>
      <w:proofErr w:type="spellEnd"/>
      <w:r w:rsidR="001A534F" w:rsidRPr="003F2A66">
        <w:rPr>
          <w:color w:val="000000" w:themeColor="text1"/>
          <w:sz w:val="28"/>
          <w:szCs w:val="28"/>
          <w:lang w:val="kk-KZ"/>
        </w:rPr>
        <w:t xml:space="preserve"> санының кванттық үлгі өнімділігіне әсері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7"/>
        <w:gridCol w:w="5267"/>
        <w:gridCol w:w="1318"/>
        <w:gridCol w:w="2126"/>
      </w:tblGrid>
      <w:tr w:rsidR="00CA495F" w:rsidRPr="00854621" w14:paraId="0A1581B2" w14:textId="77777777" w:rsidTr="001E12DA">
        <w:trPr>
          <w:tblHeader/>
        </w:trPr>
        <w:tc>
          <w:tcPr>
            <w:tcW w:w="1207" w:type="dxa"/>
            <w:tcMar>
              <w:top w:w="80" w:type="dxa"/>
              <w:left w:w="120" w:type="dxa"/>
              <w:bottom w:w="80" w:type="dxa"/>
              <w:right w:w="120" w:type="dxa"/>
            </w:tcMar>
            <w:vAlign w:val="center"/>
          </w:tcPr>
          <w:p w14:paraId="7B5688AA" w14:textId="77777777" w:rsidR="00CA495F" w:rsidRPr="00854621" w:rsidRDefault="00CA495F" w:rsidP="00C3503C">
            <w:pPr>
              <w:jc w:val="center"/>
              <w:rPr>
                <w:bCs/>
              </w:rPr>
            </w:pPr>
            <w:proofErr w:type="spellStart"/>
            <w:r w:rsidRPr="00854621">
              <w:rPr>
                <w:bCs/>
              </w:rPr>
              <w:t>Кубиттер</w:t>
            </w:r>
            <w:proofErr w:type="spellEnd"/>
            <w:r w:rsidRPr="00854621">
              <w:rPr>
                <w:bCs/>
              </w:rPr>
              <w:t xml:space="preserve"> саны</w:t>
            </w:r>
          </w:p>
        </w:tc>
        <w:tc>
          <w:tcPr>
            <w:tcW w:w="5267" w:type="dxa"/>
            <w:tcMar>
              <w:top w:w="80" w:type="dxa"/>
              <w:left w:w="120" w:type="dxa"/>
              <w:bottom w:w="80" w:type="dxa"/>
              <w:right w:w="120" w:type="dxa"/>
            </w:tcMar>
            <w:vAlign w:val="center"/>
          </w:tcPr>
          <w:p w14:paraId="41C5D705" w14:textId="77777777" w:rsidR="00CA495F" w:rsidRPr="00854621" w:rsidRDefault="00CA495F" w:rsidP="00C3503C">
            <w:pPr>
              <w:jc w:val="center"/>
              <w:rPr>
                <w:bCs/>
              </w:rPr>
            </w:pPr>
            <w:r w:rsidRPr="00854621">
              <w:rPr>
                <w:bCs/>
              </w:rPr>
              <w:t>Ең жақсы конфигурация</w:t>
            </w:r>
          </w:p>
        </w:tc>
        <w:tc>
          <w:tcPr>
            <w:tcW w:w="1318" w:type="dxa"/>
            <w:tcMar>
              <w:top w:w="80" w:type="dxa"/>
              <w:left w:w="120" w:type="dxa"/>
              <w:bottom w:w="80" w:type="dxa"/>
              <w:right w:w="120" w:type="dxa"/>
            </w:tcMar>
            <w:vAlign w:val="center"/>
          </w:tcPr>
          <w:p w14:paraId="5DD6BEFE" w14:textId="77777777" w:rsidR="00CA495F" w:rsidRPr="00854621" w:rsidRDefault="00CA495F" w:rsidP="00C3503C">
            <w:pPr>
              <w:jc w:val="center"/>
              <w:rPr>
                <w:bCs/>
              </w:rPr>
            </w:pPr>
            <w:r w:rsidRPr="00854621">
              <w:rPr>
                <w:bCs/>
              </w:rPr>
              <w:t>Дәлдік (%)</w:t>
            </w:r>
          </w:p>
        </w:tc>
        <w:tc>
          <w:tcPr>
            <w:tcW w:w="2126" w:type="dxa"/>
            <w:tcMar>
              <w:top w:w="80" w:type="dxa"/>
              <w:left w:w="120" w:type="dxa"/>
              <w:bottom w:w="80" w:type="dxa"/>
              <w:right w:w="120" w:type="dxa"/>
            </w:tcMar>
            <w:vAlign w:val="center"/>
          </w:tcPr>
          <w:p w14:paraId="126A10DC" w14:textId="77777777" w:rsidR="00CA495F" w:rsidRPr="00854621" w:rsidRDefault="00CA495F" w:rsidP="00C3503C">
            <w:pPr>
              <w:jc w:val="center"/>
              <w:rPr>
                <w:bCs/>
              </w:rPr>
            </w:pPr>
            <w:r w:rsidRPr="00854621">
              <w:rPr>
                <w:bCs/>
              </w:rPr>
              <w:t>Оқыту уақыты</w:t>
            </w:r>
          </w:p>
        </w:tc>
      </w:tr>
      <w:tr w:rsidR="00CA495F" w:rsidRPr="00854621" w14:paraId="6F067877" w14:textId="77777777" w:rsidTr="001E12DA">
        <w:tc>
          <w:tcPr>
            <w:tcW w:w="1207" w:type="dxa"/>
            <w:tcMar>
              <w:top w:w="80" w:type="dxa"/>
              <w:left w:w="120" w:type="dxa"/>
              <w:bottom w:w="80" w:type="dxa"/>
              <w:right w:w="120" w:type="dxa"/>
            </w:tcMar>
          </w:tcPr>
          <w:p w14:paraId="761D3EDC" w14:textId="77777777" w:rsidR="00CA495F" w:rsidRPr="00854621" w:rsidRDefault="00CA495F" w:rsidP="00C3503C">
            <w:pPr>
              <w:jc w:val="center"/>
              <w:rPr>
                <w:bCs/>
              </w:rPr>
            </w:pPr>
            <w:r w:rsidRPr="00854621">
              <w:rPr>
                <w:bCs/>
              </w:rPr>
              <w:t>1</w:t>
            </w:r>
          </w:p>
        </w:tc>
        <w:tc>
          <w:tcPr>
            <w:tcW w:w="5267" w:type="dxa"/>
            <w:tcMar>
              <w:top w:w="80" w:type="dxa"/>
              <w:left w:w="120" w:type="dxa"/>
              <w:bottom w:w="80" w:type="dxa"/>
              <w:right w:w="120" w:type="dxa"/>
            </w:tcMar>
          </w:tcPr>
          <w:p w14:paraId="5B017CC6" w14:textId="4D5C37D3" w:rsidR="00CA495F" w:rsidRPr="00854621" w:rsidRDefault="00362886" w:rsidP="00C3503C">
            <w:pPr>
              <w:jc w:val="center"/>
              <w:rPr>
                <w:bCs/>
              </w:rPr>
            </w:pPr>
            <w:r w:rsidRPr="00854621">
              <w:rPr>
                <w:bCs/>
              </w:rPr>
              <w:t>-Rx(θ0)-Ry(θ1)-Rz(θ2)- / -Rx(θ3)-Ry(θ4)-Rz(θ5)- / -Rx(θ6)-Ry(θ7)-Rz(θ8)-@-</w:t>
            </w:r>
          </w:p>
        </w:tc>
        <w:tc>
          <w:tcPr>
            <w:tcW w:w="1318" w:type="dxa"/>
            <w:tcMar>
              <w:top w:w="80" w:type="dxa"/>
              <w:left w:w="120" w:type="dxa"/>
              <w:bottom w:w="80" w:type="dxa"/>
              <w:right w:w="120" w:type="dxa"/>
            </w:tcMar>
          </w:tcPr>
          <w:p w14:paraId="631CA5B3" w14:textId="77777777" w:rsidR="00CA495F" w:rsidRPr="00854621" w:rsidRDefault="00CA495F" w:rsidP="00C3503C">
            <w:pPr>
              <w:jc w:val="center"/>
              <w:rPr>
                <w:bCs/>
              </w:rPr>
            </w:pPr>
            <w:r w:rsidRPr="00854621">
              <w:rPr>
                <w:bCs/>
              </w:rPr>
              <w:t>98.35</w:t>
            </w:r>
          </w:p>
        </w:tc>
        <w:tc>
          <w:tcPr>
            <w:tcW w:w="2126" w:type="dxa"/>
            <w:tcMar>
              <w:top w:w="80" w:type="dxa"/>
              <w:left w:w="120" w:type="dxa"/>
              <w:bottom w:w="80" w:type="dxa"/>
              <w:right w:w="120" w:type="dxa"/>
            </w:tcMar>
          </w:tcPr>
          <w:p w14:paraId="5D0DA1D6" w14:textId="77777777" w:rsidR="00CA495F" w:rsidRPr="00854621" w:rsidRDefault="00CA495F" w:rsidP="00C3503C">
            <w:pPr>
              <w:jc w:val="center"/>
              <w:rPr>
                <w:bCs/>
              </w:rPr>
            </w:pPr>
            <w:r w:rsidRPr="00854621">
              <w:rPr>
                <w:bCs/>
              </w:rPr>
              <w:t>1 мин 38 сек</w:t>
            </w:r>
          </w:p>
        </w:tc>
      </w:tr>
      <w:tr w:rsidR="00CA495F" w:rsidRPr="00854621" w14:paraId="3A0D9B30" w14:textId="77777777" w:rsidTr="001E12DA">
        <w:tc>
          <w:tcPr>
            <w:tcW w:w="1207" w:type="dxa"/>
            <w:tcMar>
              <w:top w:w="80" w:type="dxa"/>
              <w:left w:w="120" w:type="dxa"/>
              <w:bottom w:w="80" w:type="dxa"/>
              <w:right w:w="120" w:type="dxa"/>
            </w:tcMar>
          </w:tcPr>
          <w:p w14:paraId="66485262" w14:textId="77777777" w:rsidR="00CA495F" w:rsidRPr="00854621" w:rsidRDefault="00CA495F" w:rsidP="00C3503C">
            <w:pPr>
              <w:jc w:val="center"/>
              <w:rPr>
                <w:bCs/>
              </w:rPr>
            </w:pPr>
            <w:r w:rsidRPr="00854621">
              <w:rPr>
                <w:bCs/>
              </w:rPr>
              <w:t>2</w:t>
            </w:r>
          </w:p>
        </w:tc>
        <w:tc>
          <w:tcPr>
            <w:tcW w:w="5267" w:type="dxa"/>
            <w:tcMar>
              <w:top w:w="80" w:type="dxa"/>
              <w:left w:w="120" w:type="dxa"/>
              <w:bottom w:w="80" w:type="dxa"/>
              <w:right w:w="120" w:type="dxa"/>
            </w:tcMar>
          </w:tcPr>
          <w:p w14:paraId="7F8D5BAE" w14:textId="6E9B0022" w:rsidR="00CA495F" w:rsidRPr="00854621" w:rsidRDefault="00362886" w:rsidP="00C3503C">
            <w:pPr>
              <w:jc w:val="center"/>
              <w:rPr>
                <w:bCs/>
              </w:rPr>
            </w:pPr>
            <w:r w:rsidRPr="00854621">
              <w:rPr>
                <w:bCs/>
              </w:rPr>
              <w:t>-Rz(θ0)-Rx(θ1)-Ry(θ2)- / -Ry(θ3)-Rx(θ4)-Rz(θ5)- / -Ry(θ6)-Rz(θ7)-Rx(θ8)</w:t>
            </w:r>
            <w:r w:rsidR="00CE716F" w:rsidRPr="00854621">
              <w:rPr>
                <w:bCs/>
              </w:rPr>
              <w:t xml:space="preserve"> -Rx(θ9)-/-Ry(θ10)-Rz(θ11)- </w:t>
            </w:r>
            <w:r w:rsidRPr="00854621">
              <w:rPr>
                <w:bCs/>
              </w:rPr>
              <w:t>-@-@-</w:t>
            </w:r>
          </w:p>
        </w:tc>
        <w:tc>
          <w:tcPr>
            <w:tcW w:w="1318" w:type="dxa"/>
            <w:tcMar>
              <w:top w:w="80" w:type="dxa"/>
              <w:left w:w="120" w:type="dxa"/>
              <w:bottom w:w="80" w:type="dxa"/>
              <w:right w:w="120" w:type="dxa"/>
            </w:tcMar>
          </w:tcPr>
          <w:p w14:paraId="6D03197F" w14:textId="77777777" w:rsidR="00CA495F" w:rsidRPr="00854621" w:rsidRDefault="00CA495F" w:rsidP="00C3503C">
            <w:pPr>
              <w:jc w:val="center"/>
              <w:rPr>
                <w:bCs/>
              </w:rPr>
            </w:pPr>
            <w:r w:rsidRPr="00854621">
              <w:rPr>
                <w:bCs/>
              </w:rPr>
              <w:t>98.37</w:t>
            </w:r>
          </w:p>
        </w:tc>
        <w:tc>
          <w:tcPr>
            <w:tcW w:w="2126" w:type="dxa"/>
            <w:tcMar>
              <w:top w:w="80" w:type="dxa"/>
              <w:left w:w="120" w:type="dxa"/>
              <w:bottom w:w="80" w:type="dxa"/>
              <w:right w:w="120" w:type="dxa"/>
            </w:tcMar>
          </w:tcPr>
          <w:p w14:paraId="2AF5FD92" w14:textId="77777777" w:rsidR="00CA495F" w:rsidRPr="00854621" w:rsidRDefault="00CA495F" w:rsidP="00C3503C">
            <w:pPr>
              <w:jc w:val="center"/>
              <w:rPr>
                <w:bCs/>
              </w:rPr>
            </w:pPr>
            <w:r w:rsidRPr="00854621">
              <w:rPr>
                <w:bCs/>
              </w:rPr>
              <w:t>1 мин 46 сек</w:t>
            </w:r>
          </w:p>
        </w:tc>
      </w:tr>
      <w:tr w:rsidR="00CA495F" w:rsidRPr="00854621" w14:paraId="55ED9728" w14:textId="77777777" w:rsidTr="001E12DA">
        <w:tc>
          <w:tcPr>
            <w:tcW w:w="1207" w:type="dxa"/>
            <w:tcMar>
              <w:top w:w="80" w:type="dxa"/>
              <w:left w:w="120" w:type="dxa"/>
              <w:bottom w:w="80" w:type="dxa"/>
              <w:right w:w="120" w:type="dxa"/>
            </w:tcMar>
          </w:tcPr>
          <w:p w14:paraId="37074F6A" w14:textId="77777777" w:rsidR="00CA495F" w:rsidRPr="00854621" w:rsidRDefault="00CA495F" w:rsidP="00C3503C">
            <w:pPr>
              <w:jc w:val="center"/>
              <w:rPr>
                <w:bCs/>
              </w:rPr>
            </w:pPr>
            <w:r w:rsidRPr="00854621">
              <w:rPr>
                <w:bCs/>
              </w:rPr>
              <w:t>3</w:t>
            </w:r>
          </w:p>
        </w:tc>
        <w:tc>
          <w:tcPr>
            <w:tcW w:w="5267" w:type="dxa"/>
            <w:tcMar>
              <w:top w:w="80" w:type="dxa"/>
              <w:left w:w="120" w:type="dxa"/>
              <w:bottom w:w="80" w:type="dxa"/>
              <w:right w:w="120" w:type="dxa"/>
            </w:tcMar>
          </w:tcPr>
          <w:p w14:paraId="2E7E5A38" w14:textId="65542436" w:rsidR="00CA495F" w:rsidRPr="00854621" w:rsidRDefault="00CA495F" w:rsidP="00C3503C">
            <w:pPr>
              <w:jc w:val="center"/>
              <w:rPr>
                <w:bCs/>
              </w:rPr>
            </w:pPr>
            <w:r w:rsidRPr="00854621">
              <w:rPr>
                <w:bCs/>
              </w:rPr>
              <w:t>-Rx(θ0)-Ry(θ1)-Rz(θ2)- / -Rx(θ3)-Ry(θ4)-Rz(θ5)- / -Rx(θ6)-Ry(θ7)-Rz(θ8)</w:t>
            </w:r>
            <w:r w:rsidR="00362886" w:rsidRPr="00854621">
              <w:rPr>
                <w:bCs/>
              </w:rPr>
              <w:t xml:space="preserve"> / -Rx(θ9)-Ry(θ10)-Rz(θ11)- / -Rx(θ12)-Ry(θ13)-Rz(θ14)-@-@</w:t>
            </w:r>
            <w:r w:rsidRPr="00854621">
              <w:rPr>
                <w:bCs/>
              </w:rPr>
              <w:t>-@-</w:t>
            </w:r>
          </w:p>
        </w:tc>
        <w:tc>
          <w:tcPr>
            <w:tcW w:w="1318" w:type="dxa"/>
            <w:tcMar>
              <w:top w:w="80" w:type="dxa"/>
              <w:left w:w="120" w:type="dxa"/>
              <w:bottom w:w="80" w:type="dxa"/>
              <w:right w:w="120" w:type="dxa"/>
            </w:tcMar>
          </w:tcPr>
          <w:p w14:paraId="4057DF79" w14:textId="77777777" w:rsidR="00CA495F" w:rsidRPr="00854621" w:rsidRDefault="00CA495F" w:rsidP="00C3503C">
            <w:pPr>
              <w:jc w:val="center"/>
              <w:rPr>
                <w:bCs/>
              </w:rPr>
            </w:pPr>
            <w:r w:rsidRPr="00854621">
              <w:rPr>
                <w:bCs/>
              </w:rPr>
              <w:t>99.19</w:t>
            </w:r>
          </w:p>
        </w:tc>
        <w:tc>
          <w:tcPr>
            <w:tcW w:w="2126" w:type="dxa"/>
            <w:tcMar>
              <w:top w:w="80" w:type="dxa"/>
              <w:left w:w="120" w:type="dxa"/>
              <w:bottom w:w="80" w:type="dxa"/>
              <w:right w:w="120" w:type="dxa"/>
            </w:tcMar>
          </w:tcPr>
          <w:p w14:paraId="06250997" w14:textId="77777777" w:rsidR="00CA495F" w:rsidRPr="00854621" w:rsidRDefault="00CA495F" w:rsidP="00C3503C">
            <w:pPr>
              <w:jc w:val="center"/>
              <w:rPr>
                <w:bCs/>
              </w:rPr>
            </w:pPr>
            <w:r w:rsidRPr="00854621">
              <w:rPr>
                <w:bCs/>
              </w:rPr>
              <w:t>2 мин 13 сек</w:t>
            </w:r>
          </w:p>
        </w:tc>
      </w:tr>
    </w:tbl>
    <w:p w14:paraId="34F171A1" w14:textId="77777777" w:rsidR="001A534F" w:rsidRPr="00854621" w:rsidRDefault="001A534F" w:rsidP="009A1211">
      <w:pPr>
        <w:rPr>
          <w:color w:val="000000" w:themeColor="text1"/>
          <w:sz w:val="28"/>
          <w:szCs w:val="28"/>
        </w:rPr>
      </w:pPr>
    </w:p>
    <w:p w14:paraId="2DA0F5F2" w14:textId="41706219" w:rsidR="001A534F" w:rsidRPr="00854621" w:rsidRDefault="00966D46" w:rsidP="00966D46">
      <w:pPr>
        <w:ind w:firstLine="720"/>
        <w:jc w:val="both"/>
        <w:rPr>
          <w:color w:val="000000" w:themeColor="text1"/>
          <w:sz w:val="28"/>
          <w:szCs w:val="28"/>
          <w:lang w:val="kk-KZ"/>
        </w:rPr>
      </w:pPr>
      <w:r w:rsidRPr="00854621">
        <w:rPr>
          <w:color w:val="000000" w:themeColor="text1"/>
          <w:sz w:val="28"/>
          <w:szCs w:val="28"/>
        </w:rPr>
        <w:t xml:space="preserve">Кестеде кубиттер санына байланысты кванттық нейрондық желінің әртүрлі конфигурацияларының өнімділігі салыстырмалы түрде көрсетілген. </w:t>
      </w:r>
      <w:proofErr w:type="spellStart"/>
      <w:r w:rsidRPr="00854621">
        <w:rPr>
          <w:color w:val="000000" w:themeColor="text1"/>
          <w:sz w:val="28"/>
          <w:szCs w:val="28"/>
        </w:rPr>
        <w:t>Әрбір</w:t>
      </w:r>
      <w:proofErr w:type="spellEnd"/>
      <w:r w:rsidRPr="00854621">
        <w:rPr>
          <w:color w:val="000000" w:themeColor="text1"/>
          <w:sz w:val="28"/>
          <w:szCs w:val="28"/>
        </w:rPr>
        <w:t xml:space="preserve"> </w:t>
      </w:r>
      <w:proofErr w:type="spellStart"/>
      <w:r w:rsidRPr="00854621">
        <w:rPr>
          <w:color w:val="000000" w:themeColor="text1"/>
          <w:sz w:val="28"/>
          <w:szCs w:val="28"/>
        </w:rPr>
        <w:t>жағдайда</w:t>
      </w:r>
      <w:proofErr w:type="spellEnd"/>
      <w:r w:rsidRPr="00854621">
        <w:rPr>
          <w:color w:val="000000" w:themeColor="text1"/>
          <w:sz w:val="28"/>
          <w:szCs w:val="28"/>
        </w:rPr>
        <w:t xml:space="preserve"> </w:t>
      </w:r>
      <w:proofErr w:type="spellStart"/>
      <w:r w:rsidRPr="00854621">
        <w:rPr>
          <w:color w:val="000000" w:themeColor="text1"/>
          <w:sz w:val="28"/>
          <w:szCs w:val="28"/>
        </w:rPr>
        <w:t>ең</w:t>
      </w:r>
      <w:proofErr w:type="spellEnd"/>
      <w:r w:rsidRPr="00854621">
        <w:rPr>
          <w:color w:val="000000" w:themeColor="text1"/>
          <w:sz w:val="28"/>
          <w:szCs w:val="28"/>
        </w:rPr>
        <w:t xml:space="preserve"> </w:t>
      </w:r>
      <w:proofErr w:type="spellStart"/>
      <w:r w:rsidRPr="00854621">
        <w:rPr>
          <w:color w:val="000000" w:themeColor="text1"/>
          <w:sz w:val="28"/>
          <w:szCs w:val="28"/>
        </w:rPr>
        <w:t>тиімді</w:t>
      </w:r>
      <w:proofErr w:type="spellEnd"/>
      <w:r w:rsidRPr="00854621">
        <w:rPr>
          <w:color w:val="000000" w:themeColor="text1"/>
          <w:sz w:val="28"/>
          <w:szCs w:val="28"/>
        </w:rPr>
        <w:t xml:space="preserve"> </w:t>
      </w:r>
      <w:proofErr w:type="spellStart"/>
      <w:r w:rsidRPr="00854621">
        <w:rPr>
          <w:color w:val="000000" w:themeColor="text1"/>
          <w:sz w:val="28"/>
          <w:szCs w:val="28"/>
        </w:rPr>
        <w:t>параметрленген</w:t>
      </w:r>
      <w:proofErr w:type="spellEnd"/>
      <w:r w:rsidRPr="00854621">
        <w:rPr>
          <w:color w:val="000000" w:themeColor="text1"/>
          <w:sz w:val="28"/>
          <w:szCs w:val="28"/>
        </w:rPr>
        <w:t xml:space="preserve"> </w:t>
      </w:r>
      <w:proofErr w:type="spellStart"/>
      <w:r w:rsidRPr="00854621">
        <w:rPr>
          <w:color w:val="000000" w:themeColor="text1"/>
          <w:sz w:val="28"/>
          <w:szCs w:val="28"/>
        </w:rPr>
        <w:t>кванттық</w:t>
      </w:r>
      <w:proofErr w:type="spellEnd"/>
      <w:r w:rsidRPr="00854621">
        <w:rPr>
          <w:color w:val="000000" w:themeColor="text1"/>
          <w:sz w:val="28"/>
          <w:szCs w:val="28"/>
        </w:rPr>
        <w:t xml:space="preserve"> схема (</w:t>
      </w:r>
      <w:proofErr w:type="spellStart"/>
      <w:r w:rsidRPr="00854621">
        <w:rPr>
          <w:color w:val="000000" w:themeColor="text1"/>
          <w:sz w:val="28"/>
          <w:szCs w:val="28"/>
        </w:rPr>
        <w:t>айналу</w:t>
      </w:r>
      <w:proofErr w:type="spellEnd"/>
      <w:r w:rsidRPr="00854621">
        <w:rPr>
          <w:color w:val="000000" w:themeColor="text1"/>
          <w:sz w:val="28"/>
          <w:szCs w:val="28"/>
        </w:rPr>
        <w:t xml:space="preserve"> </w:t>
      </w:r>
      <w:proofErr w:type="spellStart"/>
      <w:r w:rsidR="00102589" w:rsidRPr="00854621">
        <w:rPr>
          <w:color w:val="000000" w:themeColor="text1"/>
          <w:sz w:val="28"/>
          <w:szCs w:val="28"/>
          <w:lang w:val="kk-KZ"/>
        </w:rPr>
        <w:t>гейттерінің</w:t>
      </w:r>
      <w:proofErr w:type="spellEnd"/>
      <w:r w:rsidRPr="00854621">
        <w:rPr>
          <w:color w:val="000000" w:themeColor="text1"/>
          <w:sz w:val="28"/>
          <w:szCs w:val="28"/>
        </w:rPr>
        <w:t xml:space="preserve"> </w:t>
      </w:r>
      <w:proofErr w:type="spellStart"/>
      <w:r w:rsidRPr="00854621">
        <w:rPr>
          <w:color w:val="000000" w:themeColor="text1"/>
          <w:sz w:val="28"/>
          <w:szCs w:val="28"/>
        </w:rPr>
        <w:t>комбинациясы</w:t>
      </w:r>
      <w:proofErr w:type="spellEnd"/>
      <w:r w:rsidRPr="00854621">
        <w:rPr>
          <w:color w:val="000000" w:themeColor="text1"/>
          <w:sz w:val="28"/>
          <w:szCs w:val="28"/>
        </w:rPr>
        <w:t xml:space="preserve"> </w:t>
      </w:r>
      <w:proofErr w:type="spellStart"/>
      <w:r w:rsidRPr="00854621">
        <w:rPr>
          <w:color w:val="000000" w:themeColor="text1"/>
          <w:sz w:val="28"/>
          <w:szCs w:val="28"/>
        </w:rPr>
        <w:t>және</w:t>
      </w:r>
      <w:proofErr w:type="spellEnd"/>
      <w:r w:rsidRPr="00854621">
        <w:rPr>
          <w:color w:val="000000" w:themeColor="text1"/>
          <w:sz w:val="28"/>
          <w:szCs w:val="28"/>
        </w:rPr>
        <w:t xml:space="preserve"> </w:t>
      </w:r>
      <w:r w:rsidR="00692B00" w:rsidRPr="00854621">
        <w:rPr>
          <w:color w:val="000000" w:themeColor="text1"/>
          <w:sz w:val="28"/>
          <w:szCs w:val="28"/>
          <w:lang w:val="kk-KZ"/>
        </w:rPr>
        <w:t>шатастыратын</w:t>
      </w:r>
      <w:r w:rsidRPr="00854621">
        <w:rPr>
          <w:color w:val="000000" w:themeColor="text1"/>
          <w:sz w:val="28"/>
          <w:szCs w:val="28"/>
        </w:rPr>
        <w:t xml:space="preserve"> </w:t>
      </w:r>
      <w:proofErr w:type="spellStart"/>
      <w:r w:rsidRPr="00854621">
        <w:rPr>
          <w:color w:val="000000" w:themeColor="text1"/>
          <w:sz w:val="28"/>
          <w:szCs w:val="28"/>
        </w:rPr>
        <w:t>байланыстар</w:t>
      </w:r>
      <w:proofErr w:type="spellEnd"/>
      <w:r w:rsidRPr="00854621">
        <w:rPr>
          <w:color w:val="000000" w:themeColor="text1"/>
          <w:sz w:val="28"/>
          <w:szCs w:val="28"/>
        </w:rPr>
        <w:t xml:space="preserve">), </w:t>
      </w:r>
      <w:proofErr w:type="spellStart"/>
      <w:r w:rsidRPr="00854621">
        <w:rPr>
          <w:color w:val="000000" w:themeColor="text1"/>
          <w:sz w:val="28"/>
          <w:szCs w:val="28"/>
        </w:rPr>
        <w:t>қол</w:t>
      </w:r>
      <w:proofErr w:type="spellEnd"/>
      <w:r w:rsidRPr="00854621">
        <w:rPr>
          <w:color w:val="000000" w:themeColor="text1"/>
          <w:sz w:val="28"/>
          <w:szCs w:val="28"/>
        </w:rPr>
        <w:t xml:space="preserve"> </w:t>
      </w:r>
      <w:proofErr w:type="spellStart"/>
      <w:r w:rsidRPr="00854621">
        <w:rPr>
          <w:color w:val="000000" w:themeColor="text1"/>
          <w:sz w:val="28"/>
          <w:szCs w:val="28"/>
        </w:rPr>
        <w:t>жеткізілген</w:t>
      </w:r>
      <w:proofErr w:type="spellEnd"/>
      <w:r w:rsidRPr="00854621">
        <w:rPr>
          <w:color w:val="000000" w:themeColor="text1"/>
          <w:sz w:val="28"/>
          <w:szCs w:val="28"/>
        </w:rPr>
        <w:t xml:space="preserve"> </w:t>
      </w:r>
      <w:proofErr w:type="spellStart"/>
      <w:r w:rsidRPr="00854621">
        <w:rPr>
          <w:color w:val="000000" w:themeColor="text1"/>
          <w:sz w:val="28"/>
          <w:szCs w:val="28"/>
        </w:rPr>
        <w:t>дәлдік</w:t>
      </w:r>
      <w:proofErr w:type="spellEnd"/>
      <w:r w:rsidRPr="00854621">
        <w:rPr>
          <w:color w:val="000000" w:themeColor="text1"/>
          <w:sz w:val="28"/>
          <w:szCs w:val="28"/>
        </w:rPr>
        <w:t xml:space="preserve"> </w:t>
      </w:r>
      <w:proofErr w:type="spellStart"/>
      <w:r w:rsidRPr="00854621">
        <w:rPr>
          <w:color w:val="000000" w:themeColor="text1"/>
          <w:sz w:val="28"/>
          <w:szCs w:val="28"/>
        </w:rPr>
        <w:t>мәні</w:t>
      </w:r>
      <w:proofErr w:type="spellEnd"/>
      <w:r w:rsidRPr="00854621">
        <w:rPr>
          <w:color w:val="000000" w:themeColor="text1"/>
          <w:sz w:val="28"/>
          <w:szCs w:val="28"/>
        </w:rPr>
        <w:t xml:space="preserve"> </w:t>
      </w:r>
      <w:proofErr w:type="spellStart"/>
      <w:r w:rsidRPr="00854621">
        <w:rPr>
          <w:color w:val="000000" w:themeColor="text1"/>
          <w:sz w:val="28"/>
          <w:szCs w:val="28"/>
        </w:rPr>
        <w:t>және</w:t>
      </w:r>
      <w:proofErr w:type="spellEnd"/>
      <w:r w:rsidRPr="00854621">
        <w:rPr>
          <w:color w:val="000000" w:themeColor="text1"/>
          <w:sz w:val="28"/>
          <w:szCs w:val="28"/>
        </w:rPr>
        <w:t xml:space="preserve"> </w:t>
      </w:r>
      <w:proofErr w:type="spellStart"/>
      <w:r w:rsidRPr="00854621">
        <w:rPr>
          <w:color w:val="000000" w:themeColor="text1"/>
          <w:sz w:val="28"/>
          <w:szCs w:val="28"/>
        </w:rPr>
        <w:t>оқыту</w:t>
      </w:r>
      <w:proofErr w:type="spellEnd"/>
      <w:r w:rsidRPr="00854621">
        <w:rPr>
          <w:color w:val="000000" w:themeColor="text1"/>
          <w:sz w:val="28"/>
          <w:szCs w:val="28"/>
        </w:rPr>
        <w:t xml:space="preserve"> </w:t>
      </w:r>
      <w:proofErr w:type="spellStart"/>
      <w:r w:rsidRPr="00854621">
        <w:rPr>
          <w:color w:val="000000" w:themeColor="text1"/>
          <w:sz w:val="28"/>
          <w:szCs w:val="28"/>
        </w:rPr>
        <w:t>уақыты</w:t>
      </w:r>
      <w:proofErr w:type="spellEnd"/>
      <w:r w:rsidRPr="00854621">
        <w:rPr>
          <w:color w:val="000000" w:themeColor="text1"/>
          <w:sz w:val="28"/>
          <w:szCs w:val="28"/>
        </w:rPr>
        <w:t xml:space="preserve"> </w:t>
      </w:r>
      <w:proofErr w:type="spellStart"/>
      <w:r w:rsidRPr="00854621">
        <w:rPr>
          <w:color w:val="000000" w:themeColor="text1"/>
          <w:sz w:val="28"/>
          <w:szCs w:val="28"/>
        </w:rPr>
        <w:t>берілген</w:t>
      </w:r>
      <w:proofErr w:type="spellEnd"/>
      <w:r w:rsidRPr="00854621">
        <w:rPr>
          <w:color w:val="000000" w:themeColor="text1"/>
          <w:sz w:val="28"/>
          <w:szCs w:val="28"/>
        </w:rPr>
        <w:t>.</w:t>
      </w:r>
      <w:r w:rsidRPr="00854621">
        <w:rPr>
          <w:color w:val="000000" w:themeColor="text1"/>
          <w:sz w:val="28"/>
          <w:szCs w:val="28"/>
          <w:lang w:val="kk-KZ"/>
        </w:rPr>
        <w:t xml:space="preserve"> </w:t>
      </w:r>
      <w:r w:rsidRPr="003F2A66">
        <w:rPr>
          <w:color w:val="000000" w:themeColor="text1"/>
          <w:sz w:val="28"/>
          <w:szCs w:val="28"/>
          <w:lang w:val="kk-KZ"/>
        </w:rPr>
        <w:t xml:space="preserve">Нәтижелерге сәйкес, 1 </w:t>
      </w:r>
      <w:proofErr w:type="spellStart"/>
      <w:r w:rsidRPr="003F2A66">
        <w:rPr>
          <w:color w:val="000000" w:themeColor="text1"/>
          <w:sz w:val="28"/>
          <w:szCs w:val="28"/>
          <w:lang w:val="kk-KZ"/>
        </w:rPr>
        <w:t>кубит</w:t>
      </w:r>
      <w:proofErr w:type="spellEnd"/>
      <w:r w:rsidRPr="003F2A66">
        <w:rPr>
          <w:color w:val="000000" w:themeColor="text1"/>
          <w:sz w:val="28"/>
          <w:szCs w:val="28"/>
          <w:lang w:val="kk-KZ"/>
        </w:rPr>
        <w:t xml:space="preserve"> қолданылған жағдайда модель 98,35% дәлдікке қол жеткізіп, оқыту уақыты 1 минут 38 </w:t>
      </w:r>
      <w:proofErr w:type="spellStart"/>
      <w:r w:rsidRPr="003F2A66">
        <w:rPr>
          <w:color w:val="000000" w:themeColor="text1"/>
          <w:sz w:val="28"/>
          <w:szCs w:val="28"/>
          <w:lang w:val="kk-KZ"/>
        </w:rPr>
        <w:t>секундты</w:t>
      </w:r>
      <w:proofErr w:type="spellEnd"/>
      <w:r w:rsidRPr="003F2A66">
        <w:rPr>
          <w:color w:val="000000" w:themeColor="text1"/>
          <w:sz w:val="28"/>
          <w:szCs w:val="28"/>
          <w:lang w:val="kk-KZ"/>
        </w:rPr>
        <w:t xml:space="preserve"> құрайды. 2 </w:t>
      </w:r>
      <w:proofErr w:type="spellStart"/>
      <w:r w:rsidRPr="003F2A66">
        <w:rPr>
          <w:color w:val="000000" w:themeColor="text1"/>
          <w:sz w:val="28"/>
          <w:szCs w:val="28"/>
          <w:lang w:val="kk-KZ"/>
        </w:rPr>
        <w:t>кубитке</w:t>
      </w:r>
      <w:proofErr w:type="spellEnd"/>
      <w:r w:rsidRPr="003F2A66">
        <w:rPr>
          <w:color w:val="000000" w:themeColor="text1"/>
          <w:sz w:val="28"/>
          <w:szCs w:val="28"/>
          <w:lang w:val="kk-KZ"/>
        </w:rPr>
        <w:t xml:space="preserve"> өткенде архитектура күрделене түседі, нәтижесінде дәлдік сәл артып, 98,37%-ға жетеді, алайда оқыту уақыты да өсіп, 1 минут 46 секунд болады. Ең жоғары нәтиже 3 </w:t>
      </w:r>
      <w:proofErr w:type="spellStart"/>
      <w:r w:rsidRPr="003F2A66">
        <w:rPr>
          <w:color w:val="000000" w:themeColor="text1"/>
          <w:sz w:val="28"/>
          <w:szCs w:val="28"/>
          <w:lang w:val="kk-KZ"/>
        </w:rPr>
        <w:t>кубит</w:t>
      </w:r>
      <w:proofErr w:type="spellEnd"/>
      <w:r w:rsidRPr="003F2A66">
        <w:rPr>
          <w:color w:val="000000" w:themeColor="text1"/>
          <w:sz w:val="28"/>
          <w:szCs w:val="28"/>
          <w:lang w:val="kk-KZ"/>
        </w:rPr>
        <w:t xml:space="preserve"> қолданылған жағдайда байқалады: модельдің дәлдігі 99,19%-ға дейін жоғарылайды, бірақ бұл кезде оқыту уақыты 2 минут 13 секундқа дейін ұлғаяды.</w:t>
      </w:r>
      <w:r w:rsidRPr="00854621">
        <w:rPr>
          <w:color w:val="000000" w:themeColor="text1"/>
          <w:sz w:val="28"/>
          <w:szCs w:val="28"/>
          <w:lang w:val="kk-KZ"/>
        </w:rPr>
        <w:t xml:space="preserve"> </w:t>
      </w:r>
      <w:r w:rsidRPr="003F2A66">
        <w:rPr>
          <w:color w:val="000000" w:themeColor="text1"/>
          <w:sz w:val="28"/>
          <w:szCs w:val="28"/>
          <w:lang w:val="kk-KZ"/>
        </w:rPr>
        <w:t xml:space="preserve">Осылайша, </w:t>
      </w:r>
      <w:proofErr w:type="spellStart"/>
      <w:r w:rsidRPr="003F2A66">
        <w:rPr>
          <w:color w:val="000000" w:themeColor="text1"/>
          <w:sz w:val="28"/>
          <w:szCs w:val="28"/>
          <w:lang w:val="kk-KZ"/>
        </w:rPr>
        <w:t>кубиттер</w:t>
      </w:r>
      <w:proofErr w:type="spellEnd"/>
      <w:r w:rsidRPr="003F2A66">
        <w:rPr>
          <w:color w:val="000000" w:themeColor="text1"/>
          <w:sz w:val="28"/>
          <w:szCs w:val="28"/>
          <w:lang w:val="kk-KZ"/>
        </w:rPr>
        <w:t xml:space="preserve"> саны артқан сайын модельдің өрнектеу (</w:t>
      </w:r>
      <w:proofErr w:type="spellStart"/>
      <w:r w:rsidRPr="003F2A66">
        <w:rPr>
          <w:color w:val="000000" w:themeColor="text1"/>
          <w:sz w:val="28"/>
          <w:szCs w:val="28"/>
          <w:lang w:val="kk-KZ"/>
        </w:rPr>
        <w:t>expressivity</w:t>
      </w:r>
      <w:proofErr w:type="spellEnd"/>
      <w:r w:rsidRPr="003F2A66">
        <w:rPr>
          <w:color w:val="000000" w:themeColor="text1"/>
          <w:sz w:val="28"/>
          <w:szCs w:val="28"/>
          <w:lang w:val="kk-KZ"/>
        </w:rPr>
        <w:t xml:space="preserve">) қабілеті жақсарып, жіктеу дәлдігі өсетіні байқалады. Дегенмен, бұл есептеу күрделілігінің және оқыту уақытының артуымен қатар жүреді. Сондықтан </w:t>
      </w:r>
      <w:proofErr w:type="spellStart"/>
      <w:r w:rsidRPr="003F2A66">
        <w:rPr>
          <w:color w:val="000000" w:themeColor="text1"/>
          <w:sz w:val="28"/>
          <w:szCs w:val="28"/>
          <w:lang w:val="kk-KZ"/>
        </w:rPr>
        <w:t>кубиттер</w:t>
      </w:r>
      <w:proofErr w:type="spellEnd"/>
      <w:r w:rsidRPr="003F2A66">
        <w:rPr>
          <w:color w:val="000000" w:themeColor="text1"/>
          <w:sz w:val="28"/>
          <w:szCs w:val="28"/>
          <w:lang w:val="kk-KZ"/>
        </w:rPr>
        <w:t xml:space="preserve"> санын таңдау дәлдік пен есептеу шығындары арасындағы тиімді тепе-теңдікті талап етеді.</w:t>
      </w:r>
      <w:r w:rsidR="001A534F" w:rsidRPr="003F2A66">
        <w:rPr>
          <w:color w:val="000000" w:themeColor="text1"/>
          <w:sz w:val="28"/>
          <w:szCs w:val="28"/>
          <w:lang w:val="kk-KZ"/>
        </w:rPr>
        <w:t>.</w:t>
      </w:r>
    </w:p>
    <w:p w14:paraId="3B053056" w14:textId="77777777" w:rsidR="0037481C" w:rsidRPr="00854621" w:rsidRDefault="0037481C" w:rsidP="00157D96">
      <w:pPr>
        <w:pStyle w:val="Heading2"/>
        <w:spacing w:before="0" w:after="0"/>
        <w:rPr>
          <w:rFonts w:ascii="Times New Roman" w:eastAsia="Times New Roman" w:hAnsi="Times New Roman" w:cs="Times New Roman"/>
          <w:b/>
          <w:bCs/>
          <w:color w:val="000000" w:themeColor="text1"/>
          <w:sz w:val="28"/>
          <w:szCs w:val="28"/>
          <w:lang w:val="kk-KZ"/>
        </w:rPr>
      </w:pPr>
    </w:p>
    <w:p w14:paraId="1B3B77D8" w14:textId="08EC212E" w:rsidR="001A534F" w:rsidRPr="003F2A66" w:rsidRDefault="001A534F" w:rsidP="009A1211">
      <w:pPr>
        <w:ind w:firstLine="720"/>
        <w:rPr>
          <w:color w:val="000000" w:themeColor="text1"/>
          <w:sz w:val="28"/>
          <w:szCs w:val="28"/>
          <w:lang w:val="kk-KZ"/>
        </w:rPr>
      </w:pPr>
      <w:r w:rsidRPr="003F2A66">
        <w:rPr>
          <w:b/>
          <w:bCs/>
          <w:color w:val="000000" w:themeColor="text1"/>
          <w:sz w:val="28"/>
          <w:szCs w:val="28"/>
          <w:lang w:val="kk-KZ"/>
        </w:rPr>
        <w:t>Бөлім бойынша қорытындылар</w:t>
      </w:r>
    </w:p>
    <w:p w14:paraId="5371667F" w14:textId="77777777" w:rsidR="001A534F" w:rsidRPr="003F2A66" w:rsidRDefault="001A534F" w:rsidP="009A1211">
      <w:pPr>
        <w:ind w:firstLine="720"/>
        <w:jc w:val="both"/>
        <w:rPr>
          <w:color w:val="000000" w:themeColor="text1"/>
          <w:sz w:val="28"/>
          <w:szCs w:val="28"/>
          <w:lang w:val="kk-KZ"/>
        </w:rPr>
      </w:pPr>
      <w:r w:rsidRPr="003F2A66">
        <w:rPr>
          <w:color w:val="000000" w:themeColor="text1"/>
          <w:sz w:val="28"/>
          <w:szCs w:val="28"/>
          <w:lang w:val="kk-KZ"/>
        </w:rPr>
        <w:t>Осы бөлімде ұсынылған HQCNN архитектурасы және деректерді қайта жүктеу тәсілі туралы мынадай қорытынды жасауға болады:</w:t>
      </w:r>
    </w:p>
    <w:p w14:paraId="4075E57C" w14:textId="77777777" w:rsidR="001A534F" w:rsidRPr="003F2A66" w:rsidRDefault="001A534F" w:rsidP="009A1211">
      <w:pPr>
        <w:ind w:firstLine="720"/>
        <w:jc w:val="both"/>
        <w:rPr>
          <w:color w:val="000000" w:themeColor="text1"/>
          <w:sz w:val="28"/>
          <w:szCs w:val="28"/>
          <w:lang w:val="kk-KZ"/>
        </w:rPr>
      </w:pPr>
      <w:r w:rsidRPr="003F2A66">
        <w:rPr>
          <w:color w:val="000000" w:themeColor="text1"/>
          <w:sz w:val="28"/>
          <w:szCs w:val="28"/>
          <w:lang w:val="kk-KZ"/>
        </w:rPr>
        <w:t xml:space="preserve">Бірінші, деректерді қайта жүктеу стратегиясын қосу кванттық схеманың </w:t>
      </w:r>
      <w:proofErr w:type="spellStart"/>
      <w:r w:rsidRPr="003F2A66">
        <w:rPr>
          <w:color w:val="000000" w:themeColor="text1"/>
          <w:sz w:val="28"/>
          <w:szCs w:val="28"/>
          <w:lang w:val="kk-KZ"/>
        </w:rPr>
        <w:t>экспрессивтілігін</w:t>
      </w:r>
      <w:proofErr w:type="spellEnd"/>
      <w:r w:rsidRPr="003F2A66">
        <w:rPr>
          <w:color w:val="000000" w:themeColor="text1"/>
          <w:sz w:val="28"/>
          <w:szCs w:val="28"/>
          <w:lang w:val="kk-KZ"/>
        </w:rPr>
        <w:t xml:space="preserve"> айтарлықтай арттырды. MNIST жинағында дәлдік 97,9%-дан 99,0%-ға, CIFAR-100 жинағында 85,0%-дан 96,9%-ға өсті. Бұл дәлдік артуы параметрлер санының шамамен 30%-ға артуымен қол жеткізілді.</w:t>
      </w:r>
    </w:p>
    <w:p w14:paraId="05F1AD9A" w14:textId="7B3EDAE1" w:rsidR="001A534F" w:rsidRPr="003F2A66" w:rsidRDefault="001A534F" w:rsidP="009A1211">
      <w:pPr>
        <w:ind w:firstLine="720"/>
        <w:jc w:val="both"/>
        <w:rPr>
          <w:color w:val="000000" w:themeColor="text1"/>
          <w:sz w:val="28"/>
          <w:szCs w:val="28"/>
          <w:lang w:val="kk-KZ"/>
        </w:rPr>
      </w:pPr>
      <w:r w:rsidRPr="003F2A66">
        <w:rPr>
          <w:color w:val="000000" w:themeColor="text1"/>
          <w:sz w:val="28"/>
          <w:szCs w:val="28"/>
          <w:lang w:val="kk-KZ"/>
        </w:rPr>
        <w:lastRenderedPageBreak/>
        <w:t>Екінші, гибридті QCNN классикалық CNN-</w:t>
      </w:r>
      <w:proofErr w:type="spellStart"/>
      <w:r w:rsidRPr="003F2A66">
        <w:rPr>
          <w:color w:val="000000" w:themeColor="text1"/>
          <w:sz w:val="28"/>
          <w:szCs w:val="28"/>
          <w:lang w:val="kk-KZ"/>
        </w:rPr>
        <w:t>ге</w:t>
      </w:r>
      <w:proofErr w:type="spellEnd"/>
      <w:r w:rsidRPr="003F2A66">
        <w:rPr>
          <w:color w:val="000000" w:themeColor="text1"/>
          <w:sz w:val="28"/>
          <w:szCs w:val="28"/>
          <w:lang w:val="kk-KZ"/>
        </w:rPr>
        <w:t xml:space="preserve"> (92%) қарағанда жоғары дәлдікке </w:t>
      </w:r>
      <w:r w:rsidR="002E7D9E" w:rsidRPr="003F2A66">
        <w:rPr>
          <w:color w:val="000000" w:themeColor="text1"/>
          <w:sz w:val="28"/>
          <w:szCs w:val="28"/>
          <w:lang w:val="kk-KZ"/>
        </w:rPr>
        <w:t>-</w:t>
      </w:r>
      <w:r w:rsidRPr="003F2A66">
        <w:rPr>
          <w:color w:val="000000" w:themeColor="text1"/>
          <w:sz w:val="28"/>
          <w:szCs w:val="28"/>
          <w:lang w:val="kk-KZ"/>
        </w:rPr>
        <w:t xml:space="preserve"> оқыту жинағында 95%, тест жинағында 96% </w:t>
      </w:r>
      <w:r w:rsidR="002E7D9E" w:rsidRPr="003F2A66">
        <w:rPr>
          <w:color w:val="000000" w:themeColor="text1"/>
          <w:sz w:val="28"/>
          <w:szCs w:val="28"/>
          <w:lang w:val="kk-KZ"/>
        </w:rPr>
        <w:t>-</w:t>
      </w:r>
      <w:r w:rsidRPr="003F2A66">
        <w:rPr>
          <w:color w:val="000000" w:themeColor="text1"/>
          <w:sz w:val="28"/>
          <w:szCs w:val="28"/>
          <w:lang w:val="kk-KZ"/>
        </w:rPr>
        <w:t xml:space="preserve"> қол жеткізді. Кванттық компонент деректерде тереңірек заңдылықтарды анықтауға мүмкіндік беретін бірегей деректерді өңдеу механизмдерін </w:t>
      </w:r>
      <w:r w:rsidR="002E7D9E" w:rsidRPr="003F2A66">
        <w:rPr>
          <w:color w:val="000000" w:themeColor="text1"/>
          <w:sz w:val="28"/>
          <w:szCs w:val="28"/>
          <w:lang w:val="kk-KZ"/>
        </w:rPr>
        <w:t>-</w:t>
      </w:r>
      <w:r w:rsidRPr="003F2A66">
        <w:rPr>
          <w:color w:val="000000" w:themeColor="text1"/>
          <w:sz w:val="28"/>
          <w:szCs w:val="28"/>
          <w:lang w:val="kk-KZ"/>
        </w:rPr>
        <w:t xml:space="preserve"> </w:t>
      </w:r>
      <w:proofErr w:type="spellStart"/>
      <w:r w:rsidRPr="003F2A66">
        <w:rPr>
          <w:color w:val="000000" w:themeColor="text1"/>
          <w:sz w:val="28"/>
          <w:szCs w:val="28"/>
          <w:lang w:val="kk-KZ"/>
        </w:rPr>
        <w:t>суперпозиция</w:t>
      </w:r>
      <w:proofErr w:type="spellEnd"/>
      <w:r w:rsidRPr="003F2A66">
        <w:rPr>
          <w:color w:val="000000" w:themeColor="text1"/>
          <w:sz w:val="28"/>
          <w:szCs w:val="28"/>
          <w:lang w:val="kk-KZ"/>
        </w:rPr>
        <w:t xml:space="preserve"> мен шатасуды </w:t>
      </w:r>
      <w:r w:rsidR="002E7D9E" w:rsidRPr="003F2A66">
        <w:rPr>
          <w:color w:val="000000" w:themeColor="text1"/>
          <w:sz w:val="28"/>
          <w:szCs w:val="28"/>
          <w:lang w:val="kk-KZ"/>
        </w:rPr>
        <w:t>-</w:t>
      </w:r>
      <w:r w:rsidRPr="003F2A66">
        <w:rPr>
          <w:color w:val="000000" w:themeColor="text1"/>
          <w:sz w:val="28"/>
          <w:szCs w:val="28"/>
          <w:lang w:val="kk-KZ"/>
        </w:rPr>
        <w:t xml:space="preserve"> пайдаланады.</w:t>
      </w:r>
    </w:p>
    <w:p w14:paraId="239DA179" w14:textId="77777777" w:rsidR="001A534F" w:rsidRPr="003F2A66" w:rsidRDefault="001A534F" w:rsidP="009A1211">
      <w:pPr>
        <w:ind w:firstLine="720"/>
        <w:jc w:val="both"/>
        <w:rPr>
          <w:color w:val="000000" w:themeColor="text1"/>
          <w:sz w:val="28"/>
          <w:szCs w:val="28"/>
          <w:lang w:val="kk-KZ"/>
        </w:rPr>
      </w:pPr>
      <w:r w:rsidRPr="003F2A66">
        <w:rPr>
          <w:color w:val="000000" w:themeColor="text1"/>
          <w:sz w:val="28"/>
          <w:szCs w:val="28"/>
          <w:lang w:val="kk-KZ"/>
        </w:rPr>
        <w:t xml:space="preserve">Үшінші, үш </w:t>
      </w:r>
      <w:proofErr w:type="spellStart"/>
      <w:r w:rsidRPr="003F2A66">
        <w:rPr>
          <w:color w:val="000000" w:themeColor="text1"/>
          <w:sz w:val="28"/>
          <w:szCs w:val="28"/>
          <w:lang w:val="kk-KZ"/>
        </w:rPr>
        <w:t>кубитті</w:t>
      </w:r>
      <w:proofErr w:type="spellEnd"/>
      <w:r w:rsidRPr="003F2A66">
        <w:rPr>
          <w:color w:val="000000" w:themeColor="text1"/>
          <w:sz w:val="28"/>
          <w:szCs w:val="28"/>
          <w:lang w:val="kk-KZ"/>
        </w:rPr>
        <w:t xml:space="preserve"> конфигурация ең жоғары дәлдікті (99,19%) қамтамасыз етті, бірақ оқыту уақытының 2 минут 13 секундқа дейін ұзаруымен бірге жүрді. Есептеу ресурстары мен үлгі өнімділігі арасындағы теңгерімді таңдаған кезде бұл факторды ескеру қажет.</w:t>
      </w:r>
    </w:p>
    <w:p w14:paraId="71485F18" w14:textId="77777777" w:rsidR="001A534F" w:rsidRPr="003F2A66" w:rsidRDefault="001A534F" w:rsidP="009A1211">
      <w:pPr>
        <w:ind w:firstLine="720"/>
        <w:jc w:val="both"/>
        <w:rPr>
          <w:color w:val="000000" w:themeColor="text1"/>
          <w:sz w:val="28"/>
          <w:szCs w:val="28"/>
          <w:lang w:val="kk-KZ"/>
        </w:rPr>
      </w:pPr>
      <w:r w:rsidRPr="003F2A66">
        <w:rPr>
          <w:color w:val="000000" w:themeColor="text1"/>
          <w:sz w:val="28"/>
          <w:szCs w:val="28"/>
          <w:lang w:val="kk-KZ"/>
        </w:rPr>
        <w:t xml:space="preserve">Төртінші, жалпы өнімділік тұрғысынан HQCNN + деректерді қайта жүктеу үлгісі классикалық ResNet-18 архитектурасына жақындады: MNIST жинағында 99,0% </w:t>
      </w:r>
      <w:proofErr w:type="spellStart"/>
      <w:r w:rsidRPr="003F2A66">
        <w:rPr>
          <w:color w:val="000000" w:themeColor="text1"/>
          <w:sz w:val="28"/>
          <w:szCs w:val="28"/>
          <w:lang w:val="kk-KZ"/>
        </w:rPr>
        <w:t>vs</w:t>
      </w:r>
      <w:proofErr w:type="spellEnd"/>
      <w:r w:rsidRPr="003F2A66">
        <w:rPr>
          <w:color w:val="000000" w:themeColor="text1"/>
          <w:sz w:val="28"/>
          <w:szCs w:val="28"/>
          <w:lang w:val="kk-KZ"/>
        </w:rPr>
        <w:t xml:space="preserve"> 99,2%, CIFAR-100 жинағында 96,90% </w:t>
      </w:r>
      <w:proofErr w:type="spellStart"/>
      <w:r w:rsidRPr="003F2A66">
        <w:rPr>
          <w:color w:val="000000" w:themeColor="text1"/>
          <w:sz w:val="28"/>
          <w:szCs w:val="28"/>
          <w:lang w:val="kk-KZ"/>
        </w:rPr>
        <w:t>vs</w:t>
      </w:r>
      <w:proofErr w:type="spellEnd"/>
      <w:r w:rsidRPr="003F2A66">
        <w:rPr>
          <w:color w:val="000000" w:themeColor="text1"/>
          <w:sz w:val="28"/>
          <w:szCs w:val="28"/>
          <w:lang w:val="kk-KZ"/>
        </w:rPr>
        <w:t xml:space="preserve"> 97,1%. Бұл нәтижелер гибридті кванттық жүйелердің практикалық компьютерлік көру тапсырмаларына перспективалы мүмкіндіктер ұсынатынын растайды.</w:t>
      </w:r>
    </w:p>
    <w:p w14:paraId="63B1B35B" w14:textId="77777777" w:rsidR="00DA36D1" w:rsidRPr="00854621" w:rsidRDefault="00DA36D1" w:rsidP="009A1211">
      <w:pPr>
        <w:pStyle w:val="NormalWeb"/>
        <w:spacing w:before="0" w:beforeAutospacing="0" w:after="0" w:afterAutospacing="0"/>
        <w:jc w:val="both"/>
        <w:rPr>
          <w:sz w:val="28"/>
          <w:szCs w:val="28"/>
          <w:lang w:val="kk-KZ"/>
        </w:rPr>
      </w:pPr>
    </w:p>
    <w:p w14:paraId="5EDB2449" w14:textId="0C062B24" w:rsidR="00565481" w:rsidRPr="00854621" w:rsidRDefault="00565481" w:rsidP="009A1211">
      <w:pPr>
        <w:pStyle w:val="NormalWeb"/>
        <w:spacing w:before="0" w:beforeAutospacing="0" w:after="0" w:afterAutospacing="0"/>
        <w:jc w:val="both"/>
        <w:rPr>
          <w:sz w:val="28"/>
          <w:szCs w:val="28"/>
          <w:lang w:val="kk-KZ"/>
        </w:rPr>
      </w:pPr>
      <w:r w:rsidRPr="00854621">
        <w:rPr>
          <w:sz w:val="28"/>
          <w:szCs w:val="28"/>
          <w:lang w:val="kk-KZ"/>
        </w:rPr>
        <w:br w:type="page"/>
      </w:r>
    </w:p>
    <w:p w14:paraId="5955455E" w14:textId="04D4FF38" w:rsidR="001A534F" w:rsidRPr="00854621" w:rsidRDefault="001A534F" w:rsidP="009A1211">
      <w:pPr>
        <w:pStyle w:val="Heading1"/>
        <w:spacing w:before="0" w:after="0"/>
        <w:ind w:firstLine="720"/>
        <w:jc w:val="both"/>
        <w:rPr>
          <w:rFonts w:ascii="Times New Roman" w:eastAsia="Times New Roman" w:hAnsi="Times New Roman" w:cs="Times New Roman"/>
          <w:color w:val="000000" w:themeColor="text1"/>
          <w:sz w:val="28"/>
          <w:szCs w:val="28"/>
          <w:lang w:val="kk-KZ"/>
        </w:rPr>
      </w:pPr>
      <w:bookmarkStart w:id="25" w:name="_Toc228269465"/>
      <w:r w:rsidRPr="00854621">
        <w:rPr>
          <w:rFonts w:ascii="Times New Roman" w:eastAsia="Times New Roman" w:hAnsi="Times New Roman" w:cs="Times New Roman"/>
          <w:b/>
          <w:bCs/>
          <w:color w:val="000000" w:themeColor="text1"/>
          <w:sz w:val="28"/>
          <w:szCs w:val="28"/>
          <w:lang w:val="kk-KZ"/>
        </w:rPr>
        <w:lastRenderedPageBreak/>
        <w:t>4 ГЕНЕТИКАЛЫҚ АЛГОРИТМ АРҚЫЛЫ КВАНТТЫҚ СХЕМАЛАРДЫ ОҢТАЙЛАНДЫРУ</w:t>
      </w:r>
      <w:bookmarkEnd w:id="25"/>
    </w:p>
    <w:p w14:paraId="5F69BBEE" w14:textId="0F70340C" w:rsidR="001A534F" w:rsidRPr="00854621" w:rsidRDefault="001A534F" w:rsidP="009A1211">
      <w:pPr>
        <w:ind w:firstLine="720"/>
        <w:jc w:val="both"/>
        <w:rPr>
          <w:sz w:val="28"/>
          <w:szCs w:val="28"/>
          <w:lang w:val="kk-KZ"/>
        </w:rPr>
      </w:pPr>
      <w:r w:rsidRPr="00854621">
        <w:rPr>
          <w:sz w:val="28"/>
          <w:szCs w:val="28"/>
          <w:lang w:val="kk-KZ"/>
        </w:rPr>
        <w:t xml:space="preserve">Кванттық схемаларды қолмен жобалау </w:t>
      </w:r>
      <w:r w:rsidR="002E7D9E" w:rsidRPr="00854621">
        <w:rPr>
          <w:sz w:val="28"/>
          <w:szCs w:val="28"/>
          <w:lang w:val="kk-KZ"/>
        </w:rPr>
        <w:t>-</w:t>
      </w:r>
      <w:r w:rsidRPr="00854621">
        <w:rPr>
          <w:sz w:val="28"/>
          <w:szCs w:val="28"/>
          <w:lang w:val="kk-KZ"/>
        </w:rPr>
        <w:t xml:space="preserve"> уақытты қажет ететін және нақты деректер жинақтарына оңтайлы архитектураны кепілдендіре алмайтын процесс. Осы шектеуді жою мақсатында генетикалық алгоритм негізінде кванттық схема архитектурасын автоматты түрде іздеу жүйесі ұсынылды. Бұл тарауда генетикалық алгоритмнің кванттық схемаларды оңтайландырудағы рөлі, оның математикалық негіздері, іске асыру ерекшеліктері және алынған нәтижелер толық баяндалады.</w:t>
      </w:r>
    </w:p>
    <w:p w14:paraId="327712AA" w14:textId="77777777" w:rsidR="00AF06A2" w:rsidRPr="00854621" w:rsidRDefault="00AF06A2" w:rsidP="009A1211">
      <w:pPr>
        <w:pStyle w:val="Heading2"/>
        <w:spacing w:before="0" w:after="0"/>
        <w:rPr>
          <w:rFonts w:ascii="Times New Roman" w:eastAsia="Times New Roman" w:hAnsi="Times New Roman" w:cs="Times New Roman"/>
          <w:b/>
          <w:bCs/>
          <w:sz w:val="28"/>
          <w:szCs w:val="28"/>
          <w:lang w:val="kk-KZ"/>
        </w:rPr>
      </w:pPr>
    </w:p>
    <w:p w14:paraId="765B8907" w14:textId="3DFAF5C5" w:rsidR="001A534F" w:rsidRPr="00854621" w:rsidRDefault="00E21746" w:rsidP="009A1211">
      <w:pPr>
        <w:pStyle w:val="Heading2"/>
        <w:spacing w:before="0" w:after="0"/>
        <w:ind w:firstLine="720"/>
        <w:rPr>
          <w:rFonts w:ascii="Times New Roman" w:hAnsi="Times New Roman" w:cs="Times New Roman"/>
          <w:color w:val="000000" w:themeColor="text1"/>
          <w:sz w:val="28"/>
          <w:szCs w:val="28"/>
          <w:lang w:val="kk-KZ"/>
        </w:rPr>
      </w:pPr>
      <w:bookmarkStart w:id="26" w:name="_Toc228269466"/>
      <w:r w:rsidRPr="00854621">
        <w:rPr>
          <w:rFonts w:ascii="Times New Roman" w:eastAsia="Times New Roman" w:hAnsi="Times New Roman" w:cs="Times New Roman"/>
          <w:b/>
          <w:bCs/>
          <w:color w:val="000000" w:themeColor="text1"/>
          <w:sz w:val="28"/>
          <w:szCs w:val="28"/>
          <w:lang w:val="kk-KZ"/>
        </w:rPr>
        <w:t>4</w:t>
      </w:r>
      <w:r w:rsidR="001A534F" w:rsidRPr="00854621">
        <w:rPr>
          <w:rFonts w:ascii="Times New Roman" w:eastAsia="Times New Roman" w:hAnsi="Times New Roman" w:cs="Times New Roman"/>
          <w:b/>
          <w:bCs/>
          <w:color w:val="000000" w:themeColor="text1"/>
          <w:sz w:val="28"/>
          <w:szCs w:val="28"/>
          <w:lang w:val="kk-KZ"/>
        </w:rPr>
        <w:t>.1 Кванттық схема құрылымын оңтайландыру есебін қою</w:t>
      </w:r>
      <w:bookmarkEnd w:id="26"/>
    </w:p>
    <w:p w14:paraId="30A4BD24" w14:textId="5E897777" w:rsidR="001A534F" w:rsidRPr="00854621" w:rsidRDefault="001A534F" w:rsidP="009A1211">
      <w:pPr>
        <w:ind w:firstLine="720"/>
        <w:jc w:val="both"/>
        <w:rPr>
          <w:sz w:val="28"/>
          <w:szCs w:val="28"/>
          <w:lang w:val="kk-KZ"/>
        </w:rPr>
      </w:pPr>
      <w:r w:rsidRPr="00854621">
        <w:rPr>
          <w:sz w:val="28"/>
          <w:szCs w:val="28"/>
          <w:lang w:val="kk-KZ"/>
        </w:rPr>
        <w:t xml:space="preserve">Параметрленген кванттық схеманың тиімділігі тек параметр мәндеріне ғана емес, сонымен қатар схеманың архитектурасына </w:t>
      </w:r>
      <w:r w:rsidR="002E7D9E" w:rsidRPr="00854621">
        <w:rPr>
          <w:sz w:val="28"/>
          <w:szCs w:val="28"/>
          <w:lang w:val="kk-KZ"/>
        </w:rPr>
        <w:t>-</w:t>
      </w:r>
      <w:r w:rsidRPr="00854621">
        <w:rPr>
          <w:sz w:val="28"/>
          <w:szCs w:val="28"/>
          <w:lang w:val="kk-KZ"/>
        </w:rPr>
        <w:t xml:space="preserve"> қабаттар санына, </w:t>
      </w:r>
      <w:r w:rsidR="00692B00" w:rsidRPr="00854621">
        <w:rPr>
          <w:sz w:val="28"/>
          <w:szCs w:val="28"/>
          <w:lang w:val="kk-KZ"/>
        </w:rPr>
        <w:t>гейттердің</w:t>
      </w:r>
      <w:r w:rsidRPr="00854621">
        <w:rPr>
          <w:sz w:val="28"/>
          <w:szCs w:val="28"/>
          <w:lang w:val="kk-KZ"/>
        </w:rPr>
        <w:t xml:space="preserve"> тізбегіне және </w:t>
      </w:r>
      <w:r w:rsidR="003E3BAF" w:rsidRPr="00854621">
        <w:rPr>
          <w:sz w:val="28"/>
          <w:szCs w:val="28"/>
          <w:lang w:val="kk-KZ"/>
        </w:rPr>
        <w:t>шатасу</w:t>
      </w:r>
      <w:r w:rsidRPr="00854621">
        <w:rPr>
          <w:sz w:val="28"/>
          <w:szCs w:val="28"/>
          <w:lang w:val="kk-KZ"/>
        </w:rPr>
        <w:t xml:space="preserve"> конфигурациясына да байланысты. Осыған орай, кванттық схемаларды оңтайландыру есебі екі деңгейлі болады: ішкі деңгейде </w:t>
      </w:r>
      <w:r w:rsidR="002E7D9E" w:rsidRPr="00854621">
        <w:rPr>
          <w:sz w:val="28"/>
          <w:szCs w:val="28"/>
          <w:lang w:val="kk-KZ"/>
        </w:rPr>
        <w:t>-</w:t>
      </w:r>
      <w:r w:rsidRPr="00854621">
        <w:rPr>
          <w:sz w:val="28"/>
          <w:szCs w:val="28"/>
          <w:lang w:val="kk-KZ"/>
        </w:rPr>
        <w:t xml:space="preserve"> параметрлерді градиентке негізделген оқытумен оңтайландыру; сыртқы деңгейде </w:t>
      </w:r>
      <w:r w:rsidR="002E7D9E" w:rsidRPr="00854621">
        <w:rPr>
          <w:sz w:val="28"/>
          <w:szCs w:val="28"/>
          <w:lang w:val="kk-KZ"/>
        </w:rPr>
        <w:t>-</w:t>
      </w:r>
      <w:r w:rsidRPr="00854621">
        <w:rPr>
          <w:sz w:val="28"/>
          <w:szCs w:val="28"/>
          <w:lang w:val="kk-KZ"/>
        </w:rPr>
        <w:t xml:space="preserve"> архитектуралық конфигурацияны эволюциялық іздеу арқылы оңтайландыру.</w:t>
      </w:r>
    </w:p>
    <w:p w14:paraId="3AF8E1A0" w14:textId="77777777" w:rsidR="001A534F" w:rsidRPr="00854621" w:rsidRDefault="001A534F" w:rsidP="009A1211">
      <w:pPr>
        <w:ind w:firstLine="720"/>
        <w:jc w:val="both"/>
        <w:rPr>
          <w:sz w:val="28"/>
          <w:szCs w:val="28"/>
          <w:lang w:val="kk-KZ"/>
        </w:rPr>
      </w:pPr>
      <w:r w:rsidRPr="00854621">
        <w:rPr>
          <w:sz w:val="28"/>
          <w:szCs w:val="28"/>
          <w:lang w:val="kk-KZ"/>
        </w:rPr>
        <w:t>Оңтайландыру есебі формальды түрде мынадай тұжырымдалады: кванттық схема конфигурациялар кеңістігінен I індетінің ең жоғары дәлдікті қамтамасыз ететін конфигурацияны табу:</w:t>
      </w:r>
    </w:p>
    <w:p w14:paraId="0F174848" w14:textId="77777777" w:rsidR="000312FB" w:rsidRPr="00854621" w:rsidRDefault="000312FB" w:rsidP="009A1211">
      <w:pPr>
        <w:ind w:firstLine="720"/>
        <w:jc w:val="both"/>
        <w:rPr>
          <w:sz w:val="28"/>
          <w:szCs w:val="28"/>
          <w:lang w:val="kk-KZ"/>
        </w:rPr>
      </w:pPr>
    </w:p>
    <w:p w14:paraId="78F47EE7" w14:textId="51C87A9F" w:rsidR="001A534F" w:rsidRPr="003F2A66" w:rsidRDefault="006664E0" w:rsidP="00EB3D74">
      <w:pPr>
        <w:ind w:left="1440" w:firstLine="720"/>
        <w:jc w:val="right"/>
        <w:rPr>
          <w:i/>
          <w:sz w:val="28"/>
          <w:szCs w:val="28"/>
          <w:lang w:val="kk-KZ"/>
        </w:rPr>
      </w:pPr>
      <m:oMath>
        <m:r>
          <w:rPr>
            <w:rFonts w:ascii="Cambria Math" w:hAnsi="Cambria Math"/>
            <w:lang w:val="kk-KZ"/>
          </w:rPr>
          <m:t>I*</m:t>
        </m:r>
      </m:oMath>
      <w:r w:rsidR="001A534F" w:rsidRPr="003F2A66">
        <w:rPr>
          <w:i/>
          <w:sz w:val="28"/>
          <w:szCs w:val="28"/>
          <w:lang w:val="kk-KZ"/>
        </w:rPr>
        <w:t xml:space="preserve"> = </w:t>
      </w:r>
      <m:oMath>
        <m:sSub>
          <m:sSubPr>
            <m:ctrlPr>
              <w:rPr>
                <w:rFonts w:ascii="Cambria Math" w:hAnsi="Cambria Math"/>
                <w:i/>
              </w:rPr>
            </m:ctrlPr>
          </m:sSubPr>
          <m:e>
            <m:r>
              <m:rPr>
                <m:sty m:val="p"/>
              </m:rPr>
              <w:rPr>
                <w:rFonts w:ascii="Cambria Math" w:hAnsi="Cambria Math"/>
                <w:lang w:val="kk-KZ"/>
              </w:rPr>
              <m:t>argmax</m:t>
            </m:r>
          </m:e>
          <m:sub>
            <m:d>
              <m:dPr>
                <m:begChr m:val="{"/>
                <m:endChr m:val="}"/>
                <m:ctrlPr>
                  <w:rPr>
                    <w:rFonts w:ascii="Cambria Math" w:hAnsi="Cambria Math"/>
                  </w:rPr>
                </m:ctrlPr>
              </m:dPr>
              <m:e>
                <m:r>
                  <w:rPr>
                    <w:rFonts w:ascii="Cambria Math" w:hAnsi="Cambria Math"/>
                    <w:lang w:val="kk-KZ"/>
                  </w:rPr>
                  <m:t>I ∈ C</m:t>
                </m:r>
              </m:e>
            </m:d>
            <m:r>
              <w:rPr>
                <w:rFonts w:ascii="Cambria Math" w:hAnsi="Cambria Math"/>
                <w:lang w:val="kk-KZ"/>
              </w:rPr>
              <m:t> </m:t>
            </m:r>
          </m:sub>
        </m:sSub>
        <m:r>
          <w:rPr>
            <w:rFonts w:ascii="Cambria Math" w:hAnsi="Cambria Math"/>
            <w:lang w:val="kk-KZ"/>
          </w:rPr>
          <m:t>Accuracy</m:t>
        </m:r>
        <m:d>
          <m:dPr>
            <m:ctrlPr>
              <w:rPr>
                <w:rFonts w:ascii="Cambria Math" w:hAnsi="Cambria Math"/>
              </w:rPr>
            </m:ctrlPr>
          </m:dPr>
          <m:e>
            <m:r>
              <w:rPr>
                <w:rFonts w:ascii="Cambria Math" w:hAnsi="Cambria Math"/>
                <w:lang w:val="kk-KZ"/>
              </w:rPr>
              <m:t>Model</m:t>
            </m:r>
            <m:d>
              <m:dPr>
                <m:ctrlPr>
                  <w:rPr>
                    <w:rFonts w:ascii="Cambria Math" w:hAnsi="Cambria Math"/>
                  </w:rPr>
                </m:ctrlPr>
              </m:dPr>
              <m:e>
                <m:r>
                  <w:rPr>
                    <w:rFonts w:ascii="Cambria Math" w:hAnsi="Cambria Math"/>
                    <w:lang w:val="kk-KZ"/>
                  </w:rPr>
                  <m:t>I</m:t>
                </m:r>
              </m:e>
            </m:d>
          </m:e>
        </m:d>
      </m:oMath>
      <w:r w:rsidR="001A534F" w:rsidRPr="003F2A66">
        <w:rPr>
          <w:lang w:val="kk-KZ"/>
        </w:rPr>
        <w:tab/>
      </w:r>
      <w:r w:rsidR="001A534F" w:rsidRPr="003F2A66">
        <w:rPr>
          <w:lang w:val="kk-KZ"/>
        </w:rPr>
        <w:tab/>
      </w:r>
      <w:r w:rsidR="001A534F" w:rsidRPr="003F2A66">
        <w:rPr>
          <w:lang w:val="kk-KZ"/>
        </w:rPr>
        <w:tab/>
      </w:r>
      <w:r w:rsidR="001A534F" w:rsidRPr="003F2A66">
        <w:rPr>
          <w:lang w:val="kk-KZ"/>
        </w:rPr>
        <w:tab/>
      </w:r>
      <w:r w:rsidR="00F51EBC" w:rsidRPr="00854621">
        <w:rPr>
          <w:rFonts w:eastAsia="Courier New"/>
          <w:sz w:val="28"/>
          <w:szCs w:val="28"/>
          <w:lang w:val="kk-KZ"/>
        </w:rPr>
        <w:t>(</w:t>
      </w:r>
      <w:r w:rsidR="00F51EBC" w:rsidRPr="003F2A66">
        <w:rPr>
          <w:rFonts w:eastAsia="Courier New"/>
          <w:sz w:val="28"/>
          <w:szCs w:val="28"/>
          <w:lang w:val="kk-KZ"/>
        </w:rPr>
        <w:t>4</w:t>
      </w:r>
      <w:r w:rsidR="00C955F2" w:rsidRPr="00C955F2">
        <w:rPr>
          <w:rFonts w:eastAsia="Courier New"/>
          <w:sz w:val="28"/>
          <w:szCs w:val="28"/>
          <w:lang w:val="kk-KZ"/>
        </w:rPr>
        <w:t>4</w:t>
      </w:r>
      <w:r w:rsidR="00F51EBC" w:rsidRPr="00854621">
        <w:rPr>
          <w:rFonts w:eastAsia="Courier New"/>
          <w:sz w:val="28"/>
          <w:szCs w:val="28"/>
          <w:lang w:val="kk-KZ"/>
        </w:rPr>
        <w:t>)</w:t>
      </w:r>
    </w:p>
    <w:p w14:paraId="6E6EFD46" w14:textId="77777777" w:rsidR="000312FB" w:rsidRPr="003F2A66" w:rsidRDefault="000312FB" w:rsidP="009A1211">
      <w:pPr>
        <w:jc w:val="both"/>
        <w:rPr>
          <w:sz w:val="28"/>
          <w:szCs w:val="28"/>
          <w:lang w:val="kk-KZ"/>
        </w:rPr>
      </w:pPr>
    </w:p>
    <w:p w14:paraId="56B56492" w14:textId="7F726F4E" w:rsidR="001A534F" w:rsidRPr="00854621" w:rsidRDefault="001A534F" w:rsidP="009A1211">
      <w:pPr>
        <w:jc w:val="both"/>
        <w:rPr>
          <w:sz w:val="28"/>
          <w:szCs w:val="28"/>
          <w:lang w:val="kk-KZ"/>
        </w:rPr>
      </w:pPr>
      <w:r w:rsidRPr="00854621">
        <w:rPr>
          <w:sz w:val="28"/>
          <w:szCs w:val="28"/>
          <w:lang w:val="kk-KZ"/>
        </w:rPr>
        <w:t xml:space="preserve">мұндағы </w:t>
      </w:r>
      <m:oMath>
        <m:r>
          <w:rPr>
            <w:rFonts w:ascii="Cambria Math" w:hAnsi="Cambria Math"/>
            <w:lang w:val="kk-KZ"/>
          </w:rPr>
          <m:t>C </m:t>
        </m:r>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рұқсат етілген конфигурациялар кеңістігі, </w:t>
      </w:r>
      <m:oMath>
        <m:r>
          <w:rPr>
            <w:rFonts w:ascii="Cambria Math" w:hAnsi="Cambria Math"/>
            <w:lang w:val="kk-KZ"/>
          </w:rPr>
          <m:t>Model</m:t>
        </m:r>
        <m:d>
          <m:dPr>
            <m:ctrlPr>
              <w:rPr>
                <w:rFonts w:ascii="Cambria Math" w:hAnsi="Cambria Math"/>
                <w:lang w:val="kk-KZ"/>
              </w:rPr>
            </m:ctrlPr>
          </m:dPr>
          <m:e>
            <m:r>
              <w:rPr>
                <w:rFonts w:ascii="Cambria Math" w:hAnsi="Cambria Math"/>
                <w:lang w:val="kk-KZ"/>
              </w:rPr>
              <m:t>I</m:t>
            </m:r>
          </m:e>
        </m:d>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m:oMath>
        <m:r>
          <w:rPr>
            <w:rFonts w:ascii="Cambria Math" w:hAnsi="Cambria Math"/>
            <w:lang w:val="kk-KZ"/>
          </w:rPr>
          <m:t>I </m:t>
        </m:r>
      </m:oMath>
      <w:r w:rsidRPr="00854621">
        <w:rPr>
          <w:sz w:val="28"/>
          <w:szCs w:val="28"/>
          <w:lang w:val="kk-KZ"/>
        </w:rPr>
        <w:t xml:space="preserve"> конфигурациясынан тұрғызылған және оқытылған үлгі. Іздеу кеңістігі C мынадай параметрлерді қамтиды: </w:t>
      </w:r>
      <m:oMath>
        <m:r>
          <w:rPr>
            <w:rFonts w:ascii="Cambria Math" w:hAnsi="Cambria Math"/>
            <w:lang w:val="kk-KZ"/>
          </w:rPr>
          <m:t>L </m:t>
        </m:r>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қабаттар саны (1-ден 5-ке дейін); </w:t>
      </w:r>
      <m:oMath>
        <m:sSub>
          <m:sSubPr>
            <m:ctrlPr>
              <w:rPr>
                <w:rFonts w:ascii="Cambria Math" w:hAnsi="Cambria Math"/>
                <w:lang w:val="kk-KZ"/>
              </w:rPr>
            </m:ctrlPr>
          </m:sSubPr>
          <m:e>
            <m:r>
              <w:rPr>
                <w:rFonts w:ascii="Cambria Math" w:hAnsi="Cambria Math"/>
                <w:lang w:val="kk-KZ"/>
              </w:rPr>
              <m:t>G</m:t>
            </m:r>
          </m:e>
          <m:sub>
            <m:r>
              <w:rPr>
                <w:rFonts w:ascii="Cambria Math" w:hAnsi="Cambria Math"/>
                <w:lang w:val="kk-KZ"/>
              </w:rPr>
              <m:t>l</m:t>
            </m:r>
          </m:sub>
        </m:sSub>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l қабатындағы </w:t>
      </w:r>
      <w:r w:rsidR="00692B00" w:rsidRPr="00854621">
        <w:rPr>
          <w:sz w:val="28"/>
          <w:szCs w:val="28"/>
          <w:lang w:val="kk-KZ"/>
        </w:rPr>
        <w:t>гейттер</w:t>
      </w:r>
      <w:r w:rsidRPr="00854621">
        <w:rPr>
          <w:sz w:val="28"/>
          <w:szCs w:val="28"/>
          <w:lang w:val="kk-KZ"/>
        </w:rPr>
        <w:t xml:space="preserve"> тізбегі (RX, RY, RZ); </w:t>
      </w:r>
      <m:oMath>
        <m:sSub>
          <m:sSubPr>
            <m:ctrlPr>
              <w:rPr>
                <w:rFonts w:ascii="Cambria Math" w:hAnsi="Cambria Math"/>
                <w:lang w:val="kk-KZ"/>
              </w:rPr>
            </m:ctrlPr>
          </m:sSubPr>
          <m:e>
            <m:r>
              <w:rPr>
                <w:rFonts w:ascii="Cambria Math" w:hAnsi="Cambria Math"/>
                <w:lang w:val="kk-KZ"/>
              </w:rPr>
              <m:t>E</m:t>
            </m:r>
          </m:e>
          <m:sub>
            <m:r>
              <w:rPr>
                <w:rFonts w:ascii="Cambria Math" w:hAnsi="Cambria Math"/>
                <w:lang w:val="kk-KZ"/>
              </w:rPr>
              <m:t>l</m:t>
            </m:r>
          </m:sub>
        </m:sSub>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l қабатындағы </w:t>
      </w:r>
      <w:r w:rsidR="003E3BAF" w:rsidRPr="00854621">
        <w:rPr>
          <w:sz w:val="28"/>
          <w:szCs w:val="28"/>
          <w:lang w:val="kk-KZ"/>
        </w:rPr>
        <w:t>шатасу</w:t>
      </w:r>
      <w:r w:rsidRPr="00854621">
        <w:rPr>
          <w:sz w:val="28"/>
          <w:szCs w:val="28"/>
          <w:lang w:val="kk-KZ"/>
        </w:rPr>
        <w:t xml:space="preserve"> конфигурациясы (қосылған/өшірілген).</w:t>
      </w:r>
    </w:p>
    <w:p w14:paraId="07E00A3C" w14:textId="022AB806" w:rsidR="001A534F" w:rsidRPr="003F2A66" w:rsidRDefault="001A534F" w:rsidP="009A1211">
      <w:pPr>
        <w:ind w:firstLine="720"/>
        <w:jc w:val="both"/>
        <w:rPr>
          <w:sz w:val="28"/>
          <w:szCs w:val="28"/>
          <w:lang w:val="kk-KZ"/>
        </w:rPr>
      </w:pPr>
      <w:r w:rsidRPr="003F2A66">
        <w:rPr>
          <w:sz w:val="28"/>
          <w:szCs w:val="28"/>
          <w:lang w:val="kk-KZ"/>
        </w:rPr>
        <w:t xml:space="preserve">Конфигурациялар кеңістігінің өлшемі экспоненциалды түрде өседі: 2 </w:t>
      </w:r>
      <w:proofErr w:type="spellStart"/>
      <w:r w:rsidRPr="003F2A66">
        <w:rPr>
          <w:sz w:val="28"/>
          <w:szCs w:val="28"/>
          <w:lang w:val="kk-KZ"/>
        </w:rPr>
        <w:t>кубит</w:t>
      </w:r>
      <w:proofErr w:type="spellEnd"/>
      <w:r w:rsidRPr="003F2A66">
        <w:rPr>
          <w:sz w:val="28"/>
          <w:szCs w:val="28"/>
          <w:lang w:val="kk-KZ"/>
        </w:rPr>
        <w:t xml:space="preserve"> пен 5 қабат үшін мүмкін конфигурациялар саны мыңдаған вариантты құрайды. Градиентке негізделген іздеу дискретті кеңістікте жұмыс істей алмайтындықтан, эволюциялық іздеу </w:t>
      </w:r>
      <w:r w:rsidR="002E7D9E" w:rsidRPr="003F2A66">
        <w:rPr>
          <w:sz w:val="28"/>
          <w:szCs w:val="28"/>
          <w:lang w:val="kk-KZ"/>
        </w:rPr>
        <w:t>-</w:t>
      </w:r>
      <w:r w:rsidRPr="003F2A66">
        <w:rPr>
          <w:sz w:val="28"/>
          <w:szCs w:val="28"/>
          <w:lang w:val="kk-KZ"/>
        </w:rPr>
        <w:t xml:space="preserve"> генетикалық алгоритм </w:t>
      </w:r>
      <w:r w:rsidR="002E7D9E" w:rsidRPr="003F2A66">
        <w:rPr>
          <w:sz w:val="28"/>
          <w:szCs w:val="28"/>
          <w:lang w:val="kk-KZ"/>
        </w:rPr>
        <w:t>-</w:t>
      </w:r>
      <w:r w:rsidRPr="003F2A66">
        <w:rPr>
          <w:sz w:val="28"/>
          <w:szCs w:val="28"/>
          <w:lang w:val="kk-KZ"/>
        </w:rPr>
        <w:t xml:space="preserve"> оңтайлы тәсіл болып табылады.</w:t>
      </w:r>
    </w:p>
    <w:p w14:paraId="1AA45C5A" w14:textId="77777777" w:rsidR="00AF06A2" w:rsidRPr="00854621" w:rsidRDefault="00AF06A2" w:rsidP="009A1211">
      <w:pPr>
        <w:pStyle w:val="Heading2"/>
        <w:spacing w:before="0" w:after="0"/>
        <w:rPr>
          <w:rFonts w:ascii="Times New Roman" w:eastAsia="Times New Roman" w:hAnsi="Times New Roman" w:cs="Times New Roman"/>
          <w:b/>
          <w:bCs/>
          <w:sz w:val="28"/>
          <w:szCs w:val="28"/>
          <w:lang w:val="kk-KZ"/>
        </w:rPr>
      </w:pPr>
    </w:p>
    <w:p w14:paraId="38F5676E" w14:textId="13FC7FC4" w:rsidR="001A534F" w:rsidRPr="00854621" w:rsidRDefault="00581F63" w:rsidP="009A1211">
      <w:pPr>
        <w:pStyle w:val="Heading2"/>
        <w:spacing w:before="0" w:after="0"/>
        <w:ind w:firstLine="720"/>
        <w:rPr>
          <w:rFonts w:ascii="Times New Roman" w:hAnsi="Times New Roman" w:cs="Times New Roman"/>
          <w:color w:val="000000" w:themeColor="text1"/>
          <w:sz w:val="28"/>
          <w:szCs w:val="28"/>
          <w:lang w:val="kk-KZ"/>
        </w:rPr>
      </w:pPr>
      <w:bookmarkStart w:id="27" w:name="_Toc228269467"/>
      <w:r w:rsidRPr="00854621">
        <w:rPr>
          <w:rFonts w:ascii="Times New Roman" w:eastAsia="Times New Roman" w:hAnsi="Times New Roman" w:cs="Times New Roman"/>
          <w:b/>
          <w:bCs/>
          <w:color w:val="000000" w:themeColor="text1"/>
          <w:sz w:val="28"/>
          <w:szCs w:val="28"/>
          <w:lang w:val="kk-KZ"/>
        </w:rPr>
        <w:t>4</w:t>
      </w:r>
      <w:r w:rsidR="001A534F" w:rsidRPr="00854621">
        <w:rPr>
          <w:rFonts w:ascii="Times New Roman" w:eastAsia="Times New Roman" w:hAnsi="Times New Roman" w:cs="Times New Roman"/>
          <w:b/>
          <w:bCs/>
          <w:color w:val="000000" w:themeColor="text1"/>
          <w:sz w:val="28"/>
          <w:szCs w:val="28"/>
          <w:lang w:val="kk-KZ"/>
        </w:rPr>
        <w:t>.2 Оңтайландыруға арналған генетикалық алгоритмді әзірлеу</w:t>
      </w:r>
      <w:bookmarkEnd w:id="27"/>
    </w:p>
    <w:p w14:paraId="398DB350" w14:textId="0CD8A3CE" w:rsidR="001A534F" w:rsidRPr="00854621" w:rsidRDefault="00581F63" w:rsidP="009A1211">
      <w:pPr>
        <w:pStyle w:val="Heading3"/>
        <w:spacing w:before="0" w:after="0"/>
        <w:ind w:firstLine="720"/>
        <w:rPr>
          <w:rFonts w:cs="Times New Roman"/>
          <w:color w:val="000000" w:themeColor="text1"/>
          <w:lang w:val="kk-KZ"/>
        </w:rPr>
      </w:pPr>
      <w:bookmarkStart w:id="28" w:name="_Toc228269468"/>
      <w:r w:rsidRPr="00854621">
        <w:rPr>
          <w:rFonts w:eastAsia="Times New Roman" w:cs="Times New Roman"/>
          <w:b/>
          <w:bCs/>
          <w:color w:val="000000" w:themeColor="text1"/>
          <w:lang w:val="kk-KZ"/>
        </w:rPr>
        <w:t>4</w:t>
      </w:r>
      <w:r w:rsidR="001A534F" w:rsidRPr="00854621">
        <w:rPr>
          <w:rFonts w:eastAsia="Times New Roman" w:cs="Times New Roman"/>
          <w:b/>
          <w:bCs/>
          <w:color w:val="000000" w:themeColor="text1"/>
          <w:lang w:val="kk-KZ"/>
        </w:rPr>
        <w:t>.2.1 Хромосомаларды ұсыну (кванттық схеманың құрылымы)</w:t>
      </w:r>
      <w:bookmarkEnd w:id="28"/>
    </w:p>
    <w:p w14:paraId="0C24E16D" w14:textId="77777777" w:rsidR="001A534F" w:rsidRPr="00854621" w:rsidRDefault="001A534F" w:rsidP="009A1211">
      <w:pPr>
        <w:ind w:firstLine="720"/>
        <w:jc w:val="both"/>
        <w:rPr>
          <w:sz w:val="28"/>
          <w:szCs w:val="28"/>
          <w:lang w:val="kk-KZ"/>
        </w:rPr>
      </w:pPr>
      <w:r w:rsidRPr="00854621">
        <w:rPr>
          <w:sz w:val="28"/>
          <w:szCs w:val="28"/>
          <w:lang w:val="kk-KZ"/>
        </w:rPr>
        <w:t>Генетикалық алгоритмде популяциядағы әрбір индивид (хромосома) кванттық схема конфигурациясын кодтайды. Индивид мынадай құрылыммен ұсынылады:</w:t>
      </w:r>
    </w:p>
    <w:p w14:paraId="29201A01" w14:textId="77777777" w:rsidR="005D7263" w:rsidRPr="00854621" w:rsidRDefault="005D7263" w:rsidP="009A1211">
      <w:pPr>
        <w:ind w:firstLine="720"/>
        <w:jc w:val="both"/>
        <w:rPr>
          <w:sz w:val="28"/>
          <w:szCs w:val="28"/>
          <w:lang w:val="kk-KZ"/>
        </w:rPr>
      </w:pPr>
    </w:p>
    <w:p w14:paraId="7DE8D282" w14:textId="280EA393" w:rsidR="001A534F" w:rsidRPr="00854621" w:rsidRDefault="00506F11" w:rsidP="00E47D2F">
      <w:pPr>
        <w:ind w:left="1440" w:firstLine="720"/>
        <w:jc w:val="right"/>
        <w:rPr>
          <w:i/>
          <w:iCs/>
          <w:sz w:val="28"/>
          <w:szCs w:val="28"/>
          <w:lang w:val="kk-KZ"/>
        </w:rPr>
      </w:pPr>
      <m:oMath>
        <m:r>
          <w:rPr>
            <w:rFonts w:ascii="Cambria Math" w:hAnsi="Cambria Math"/>
            <w:lang w:val="kk-KZ"/>
          </w:rPr>
          <m:t>Individual = </m:t>
        </m:r>
        <m:d>
          <m:dPr>
            <m:begChr m:val="{"/>
            <m:endChr m:val="}"/>
            <m:ctrlPr>
              <w:rPr>
                <w:rFonts w:ascii="Cambria Math" w:hAnsi="Cambria Math"/>
              </w:rPr>
            </m:ctrlPr>
          </m:dPr>
          <m:e>
            <m:r>
              <w:rPr>
                <w:rFonts w:ascii="Cambria Math" w:hAnsi="Cambria Math"/>
                <w:lang w:val="kk-KZ"/>
              </w:rPr>
              <m:t> L, </m:t>
            </m:r>
            <m:sSubSup>
              <m:sSubSupPr>
                <m:ctrlPr>
                  <w:rPr>
                    <w:rFonts w:ascii="Cambria Math" w:hAnsi="Cambria Math"/>
                  </w:rPr>
                </m:ctrlPr>
              </m:sSubSupPr>
              <m:e>
                <m:d>
                  <m:dPr>
                    <m:begChr m:val="{"/>
                    <m:endChr m:val="}"/>
                    <m:ctrlPr>
                      <w:rPr>
                        <w:rFonts w:ascii="Cambria Math" w:hAnsi="Cambria Math"/>
                      </w:rPr>
                    </m:ctrlPr>
                  </m:dPr>
                  <m:e>
                    <m:sSub>
                      <m:sSubPr>
                        <m:ctrlPr>
                          <w:rPr>
                            <w:rFonts w:ascii="Cambria Math" w:hAnsi="Cambria Math"/>
                          </w:rPr>
                        </m:ctrlPr>
                      </m:sSubPr>
                      <m:e>
                        <m:r>
                          <w:rPr>
                            <w:rFonts w:ascii="Cambria Math" w:hAnsi="Cambria Math"/>
                            <w:lang w:val="kk-KZ"/>
                          </w:rPr>
                          <m:t>G</m:t>
                        </m:r>
                      </m:e>
                      <m:sub>
                        <m:r>
                          <w:rPr>
                            <w:rFonts w:ascii="Cambria Math" w:hAnsi="Cambria Math"/>
                            <w:lang w:val="kk-KZ"/>
                          </w:rPr>
                          <m:t>l</m:t>
                        </m:r>
                      </m:sub>
                    </m:sSub>
                    <m:r>
                      <w:rPr>
                        <w:rFonts w:ascii="Cambria Math" w:hAnsi="Cambria Math"/>
                        <w:lang w:val="kk-KZ"/>
                      </w:rPr>
                      <m:t>, </m:t>
                    </m:r>
                    <m:sSub>
                      <m:sSubPr>
                        <m:ctrlPr>
                          <w:rPr>
                            <w:rFonts w:ascii="Cambria Math" w:hAnsi="Cambria Math"/>
                          </w:rPr>
                        </m:ctrlPr>
                      </m:sSubPr>
                      <m:e>
                        <m:r>
                          <w:rPr>
                            <w:rFonts w:ascii="Cambria Math" w:hAnsi="Cambria Math"/>
                            <w:lang w:val="kk-KZ"/>
                          </w:rPr>
                          <m:t>E</m:t>
                        </m:r>
                      </m:e>
                      <m:sub>
                        <m:r>
                          <w:rPr>
                            <w:rFonts w:ascii="Cambria Math" w:hAnsi="Cambria Math"/>
                            <w:lang w:val="kk-KZ"/>
                          </w:rPr>
                          <m:t>l</m:t>
                        </m:r>
                      </m:sub>
                    </m:sSub>
                  </m:e>
                </m:d>
              </m:e>
              <m:sub>
                <m:d>
                  <m:dPr>
                    <m:begChr m:val="{"/>
                    <m:endChr m:val="}"/>
                    <m:ctrlPr>
                      <w:rPr>
                        <w:rFonts w:ascii="Cambria Math" w:hAnsi="Cambria Math"/>
                      </w:rPr>
                    </m:ctrlPr>
                  </m:dPr>
                  <m:e>
                    <m:r>
                      <w:rPr>
                        <w:rFonts w:ascii="Cambria Math" w:hAnsi="Cambria Math"/>
                        <w:lang w:val="kk-KZ"/>
                      </w:rPr>
                      <m:t>l=1</m:t>
                    </m:r>
                  </m:e>
                </m:d>
              </m:sub>
              <m:sup>
                <m:r>
                  <w:rPr>
                    <w:rFonts w:ascii="Cambria Math" w:hAnsi="Cambria Math"/>
                    <w:lang w:val="kk-KZ"/>
                  </w:rPr>
                  <m:t>L</m:t>
                </m:r>
              </m:sup>
            </m:sSubSup>
          </m:e>
        </m:d>
      </m:oMath>
      <w:r w:rsidR="001A534F" w:rsidRPr="003F2A66">
        <w:rPr>
          <w:lang w:val="kk-KZ"/>
        </w:rPr>
        <w:tab/>
      </w:r>
      <w:r w:rsidR="001A534F" w:rsidRPr="003F2A66">
        <w:rPr>
          <w:lang w:val="kk-KZ"/>
        </w:rPr>
        <w:tab/>
      </w:r>
      <w:r w:rsidR="001A534F" w:rsidRPr="003F2A66">
        <w:rPr>
          <w:lang w:val="kk-KZ"/>
        </w:rPr>
        <w:tab/>
      </w:r>
      <w:r w:rsidR="001A534F" w:rsidRPr="003F2A66">
        <w:rPr>
          <w:lang w:val="kk-KZ"/>
        </w:rPr>
        <w:tab/>
      </w:r>
      <w:r w:rsidR="00702FA2" w:rsidRPr="00854621">
        <w:rPr>
          <w:rFonts w:eastAsia="Courier New"/>
          <w:sz w:val="28"/>
          <w:szCs w:val="28"/>
          <w:lang w:val="kk-KZ"/>
        </w:rPr>
        <w:t>(4</w:t>
      </w:r>
      <w:r w:rsidR="00C955F2" w:rsidRPr="00C955F2">
        <w:rPr>
          <w:rFonts w:eastAsia="Courier New"/>
          <w:sz w:val="28"/>
          <w:szCs w:val="28"/>
          <w:lang w:val="kk-KZ"/>
        </w:rPr>
        <w:t>5</w:t>
      </w:r>
      <w:r w:rsidR="00702FA2" w:rsidRPr="00854621">
        <w:rPr>
          <w:rFonts w:eastAsia="Courier New"/>
          <w:sz w:val="28"/>
          <w:szCs w:val="28"/>
          <w:lang w:val="kk-KZ"/>
        </w:rPr>
        <w:t>)</w:t>
      </w:r>
    </w:p>
    <w:p w14:paraId="3ACD7045" w14:textId="06E24A6E" w:rsidR="005D7263" w:rsidRPr="00854621" w:rsidRDefault="00702FA2" w:rsidP="009A1211">
      <w:pPr>
        <w:jc w:val="center"/>
        <w:rPr>
          <w:sz w:val="28"/>
          <w:szCs w:val="28"/>
          <w:lang w:val="kk-KZ"/>
        </w:rPr>
      </w:pPr>
      <w:r w:rsidRPr="00854621">
        <w:rPr>
          <w:sz w:val="28"/>
          <w:szCs w:val="28"/>
          <w:lang w:val="kk-KZ"/>
        </w:rPr>
        <w:tab/>
      </w:r>
    </w:p>
    <w:p w14:paraId="49EB1446" w14:textId="3F76B850" w:rsidR="00AF06A2" w:rsidRPr="003F2A66" w:rsidRDefault="001A534F" w:rsidP="00EC5F5D">
      <w:pPr>
        <w:ind w:firstLine="720"/>
        <w:jc w:val="both"/>
        <w:rPr>
          <w:sz w:val="28"/>
          <w:szCs w:val="28"/>
          <w:lang w:val="kk-KZ"/>
        </w:rPr>
      </w:pPr>
      <w:r w:rsidRPr="003F2A66">
        <w:rPr>
          <w:sz w:val="28"/>
          <w:szCs w:val="28"/>
          <w:lang w:val="kk-KZ"/>
        </w:rPr>
        <w:lastRenderedPageBreak/>
        <w:t xml:space="preserve">мұндағы: </w:t>
      </w:r>
      <m:oMath>
        <m:r>
          <w:rPr>
            <w:rFonts w:ascii="Cambria Math" w:hAnsi="Cambria Math"/>
            <w:lang w:val="kk-KZ"/>
          </w:rPr>
          <m:t>L </m:t>
        </m:r>
      </m:oMath>
      <w:r w:rsidRPr="003F2A66">
        <w:rPr>
          <w:sz w:val="28"/>
          <w:szCs w:val="28"/>
          <w:lang w:val="kk-KZ"/>
        </w:rPr>
        <w:t xml:space="preserve"> </w:t>
      </w:r>
      <w:r w:rsidR="002E7D9E" w:rsidRPr="003F2A66">
        <w:rPr>
          <w:sz w:val="28"/>
          <w:szCs w:val="28"/>
          <w:lang w:val="kk-KZ"/>
        </w:rPr>
        <w:t>-</w:t>
      </w:r>
      <w:r w:rsidRPr="003F2A66">
        <w:rPr>
          <w:sz w:val="28"/>
          <w:szCs w:val="28"/>
          <w:lang w:val="kk-KZ"/>
        </w:rPr>
        <w:t xml:space="preserve"> қабаттар саны; </w:t>
      </w:r>
      <m:oMath>
        <m:sSub>
          <m:sSubPr>
            <m:ctrlPr>
              <w:rPr>
                <w:rFonts w:ascii="Cambria Math" w:hAnsi="Cambria Math"/>
              </w:rPr>
            </m:ctrlPr>
          </m:sSubPr>
          <m:e>
            <m:r>
              <w:rPr>
                <w:rFonts w:ascii="Cambria Math" w:hAnsi="Cambria Math"/>
                <w:lang w:val="kk-KZ"/>
              </w:rPr>
              <m:t>G</m:t>
            </m:r>
          </m:e>
          <m:sub>
            <m:r>
              <w:rPr>
                <w:rFonts w:ascii="Cambria Math" w:hAnsi="Cambria Math"/>
                <w:lang w:val="kk-KZ"/>
              </w:rPr>
              <m:t>l</m:t>
            </m:r>
          </m:sub>
        </m:sSub>
      </m:oMath>
      <w:r w:rsidRPr="003F2A66">
        <w:rPr>
          <w:sz w:val="28"/>
          <w:szCs w:val="28"/>
          <w:lang w:val="kk-KZ"/>
        </w:rPr>
        <w:t xml:space="preserve"> </w:t>
      </w:r>
      <w:r w:rsidR="002E7D9E" w:rsidRPr="003F2A66">
        <w:rPr>
          <w:sz w:val="28"/>
          <w:szCs w:val="28"/>
          <w:lang w:val="kk-KZ"/>
        </w:rPr>
        <w:t>-</w:t>
      </w:r>
      <w:r w:rsidRPr="003F2A66">
        <w:rPr>
          <w:sz w:val="28"/>
          <w:szCs w:val="28"/>
          <w:lang w:val="kk-KZ"/>
        </w:rPr>
        <w:t xml:space="preserve"> l қабатының </w:t>
      </w:r>
      <w:proofErr w:type="spellStart"/>
      <w:r w:rsidR="00692B00" w:rsidRPr="00854621">
        <w:rPr>
          <w:sz w:val="28"/>
          <w:szCs w:val="28"/>
          <w:lang w:val="kk-KZ"/>
        </w:rPr>
        <w:t>гейттер</w:t>
      </w:r>
      <w:proofErr w:type="spellEnd"/>
      <w:r w:rsidRPr="003F2A66">
        <w:rPr>
          <w:sz w:val="28"/>
          <w:szCs w:val="28"/>
          <w:lang w:val="kk-KZ"/>
        </w:rPr>
        <w:t xml:space="preserve"> тізбегі (әр </w:t>
      </w:r>
      <w:proofErr w:type="spellStart"/>
      <w:r w:rsidRPr="003F2A66">
        <w:rPr>
          <w:sz w:val="28"/>
          <w:szCs w:val="28"/>
          <w:lang w:val="kk-KZ"/>
        </w:rPr>
        <w:t>кубит</w:t>
      </w:r>
      <w:proofErr w:type="spellEnd"/>
      <w:r w:rsidRPr="003F2A66">
        <w:rPr>
          <w:sz w:val="28"/>
          <w:szCs w:val="28"/>
          <w:lang w:val="kk-KZ"/>
        </w:rPr>
        <w:t xml:space="preserve"> үшін RX, RY, RZ </w:t>
      </w:r>
      <w:proofErr w:type="spellStart"/>
      <w:r w:rsidR="00692B00" w:rsidRPr="00854621">
        <w:rPr>
          <w:sz w:val="28"/>
          <w:szCs w:val="28"/>
          <w:lang w:val="kk-KZ"/>
        </w:rPr>
        <w:t>гейттердің</w:t>
      </w:r>
      <w:proofErr w:type="spellEnd"/>
      <w:r w:rsidRPr="003F2A66">
        <w:rPr>
          <w:sz w:val="28"/>
          <w:szCs w:val="28"/>
          <w:lang w:val="kk-KZ"/>
        </w:rPr>
        <w:t xml:space="preserve"> реті); </w:t>
      </w:r>
      <m:oMath>
        <m:sSub>
          <m:sSubPr>
            <m:ctrlPr>
              <w:rPr>
                <w:rFonts w:ascii="Cambria Math" w:hAnsi="Cambria Math"/>
              </w:rPr>
            </m:ctrlPr>
          </m:sSubPr>
          <m:e>
            <m:r>
              <w:rPr>
                <w:rFonts w:ascii="Cambria Math" w:hAnsi="Cambria Math"/>
                <w:lang w:val="kk-KZ"/>
              </w:rPr>
              <m:t>E</m:t>
            </m:r>
          </m:e>
          <m:sub>
            <m:r>
              <w:rPr>
                <w:rFonts w:ascii="Cambria Math" w:hAnsi="Cambria Math"/>
                <w:lang w:val="kk-KZ"/>
              </w:rPr>
              <m:t>l</m:t>
            </m:r>
          </m:sub>
        </m:sSub>
      </m:oMath>
      <w:r w:rsidRPr="003F2A66">
        <w:rPr>
          <w:sz w:val="28"/>
          <w:szCs w:val="28"/>
          <w:lang w:val="kk-KZ"/>
        </w:rPr>
        <w:t xml:space="preserve"> </w:t>
      </w:r>
      <w:r w:rsidR="002E7D9E" w:rsidRPr="003F2A66">
        <w:rPr>
          <w:sz w:val="28"/>
          <w:szCs w:val="28"/>
          <w:lang w:val="kk-KZ"/>
        </w:rPr>
        <w:t>-</w:t>
      </w:r>
      <w:r w:rsidRPr="003F2A66">
        <w:rPr>
          <w:sz w:val="28"/>
          <w:szCs w:val="28"/>
          <w:lang w:val="kk-KZ"/>
        </w:rPr>
        <w:t xml:space="preserve"> l қабатындағы </w:t>
      </w:r>
      <w:r w:rsidR="003E3BAF" w:rsidRPr="00854621">
        <w:rPr>
          <w:sz w:val="28"/>
          <w:szCs w:val="28"/>
          <w:lang w:val="kk-KZ"/>
        </w:rPr>
        <w:t>шатасу</w:t>
      </w:r>
      <w:r w:rsidRPr="003F2A66">
        <w:rPr>
          <w:sz w:val="28"/>
          <w:szCs w:val="28"/>
          <w:lang w:val="kk-KZ"/>
        </w:rPr>
        <w:t xml:space="preserve"> туы (</w:t>
      </w:r>
      <w:proofErr w:type="spellStart"/>
      <w:r w:rsidRPr="003F2A66">
        <w:rPr>
          <w:sz w:val="28"/>
          <w:szCs w:val="28"/>
          <w:lang w:val="kk-KZ"/>
        </w:rPr>
        <w:t>true</w:t>
      </w:r>
      <w:proofErr w:type="spellEnd"/>
      <w:r w:rsidRPr="003F2A66">
        <w:rPr>
          <w:sz w:val="28"/>
          <w:szCs w:val="28"/>
          <w:lang w:val="kk-KZ"/>
        </w:rPr>
        <w:t>/</w:t>
      </w:r>
      <w:proofErr w:type="spellStart"/>
      <w:r w:rsidRPr="003F2A66">
        <w:rPr>
          <w:sz w:val="28"/>
          <w:szCs w:val="28"/>
          <w:lang w:val="kk-KZ"/>
        </w:rPr>
        <w:t>false</w:t>
      </w:r>
      <w:proofErr w:type="spellEnd"/>
      <w:r w:rsidRPr="003F2A66">
        <w:rPr>
          <w:sz w:val="28"/>
          <w:szCs w:val="28"/>
          <w:lang w:val="kk-KZ"/>
        </w:rPr>
        <w:t>).</w:t>
      </w:r>
    </w:p>
    <w:p w14:paraId="32CEEAE6" w14:textId="11137E2E" w:rsidR="001A534F" w:rsidRPr="00854621" w:rsidRDefault="001A534F" w:rsidP="00CA495F">
      <w:pPr>
        <w:ind w:firstLine="720"/>
        <w:jc w:val="both"/>
        <w:rPr>
          <w:sz w:val="28"/>
          <w:szCs w:val="28"/>
          <w:lang w:val="kk-KZ"/>
        </w:rPr>
      </w:pPr>
      <w:r w:rsidRPr="00854621">
        <w:rPr>
          <w:sz w:val="28"/>
          <w:szCs w:val="28"/>
          <w:lang w:val="kk-KZ"/>
        </w:rPr>
        <w:t>Нақты іске асыруда оңтайлы деп табылған схема конфигурациясы Python сөздігі форматында мынадай түрде көрінеді:</w:t>
      </w:r>
    </w:p>
    <w:p w14:paraId="47165A5D" w14:textId="1310678E" w:rsidR="001A534F" w:rsidRPr="00854621" w:rsidRDefault="001A534F" w:rsidP="009A1211">
      <w:pPr>
        <w:ind w:firstLine="720"/>
        <w:jc w:val="both"/>
        <w:rPr>
          <w:sz w:val="28"/>
          <w:szCs w:val="28"/>
          <w:lang w:val="kk-KZ"/>
        </w:rPr>
      </w:pPr>
      <w:r w:rsidRPr="003F2A66">
        <w:rPr>
          <w:sz w:val="28"/>
          <w:szCs w:val="28"/>
          <w:lang w:val="kk-KZ"/>
        </w:rPr>
        <w:t xml:space="preserve">Бұл конфигурация 2 қабатты, екі </w:t>
      </w:r>
      <w:proofErr w:type="spellStart"/>
      <w:r w:rsidRPr="003F2A66">
        <w:rPr>
          <w:sz w:val="28"/>
          <w:szCs w:val="28"/>
          <w:lang w:val="kk-KZ"/>
        </w:rPr>
        <w:t>кубитті</w:t>
      </w:r>
      <w:proofErr w:type="spellEnd"/>
      <w:r w:rsidRPr="003F2A66">
        <w:rPr>
          <w:sz w:val="28"/>
          <w:szCs w:val="28"/>
          <w:lang w:val="kk-KZ"/>
        </w:rPr>
        <w:t xml:space="preserve"> және екі қабатта да белсенді </w:t>
      </w:r>
      <w:r w:rsidR="003E3BAF" w:rsidRPr="00854621">
        <w:rPr>
          <w:sz w:val="28"/>
          <w:szCs w:val="28"/>
          <w:lang w:val="kk-KZ"/>
        </w:rPr>
        <w:t>шатасу</w:t>
      </w:r>
      <w:r w:rsidRPr="003F2A66">
        <w:rPr>
          <w:sz w:val="28"/>
          <w:szCs w:val="28"/>
          <w:lang w:val="kk-KZ"/>
        </w:rPr>
        <w:t xml:space="preserve"> байланыстары бар оңтайлы архитектураны сипаттайды. Бірінші </w:t>
      </w:r>
      <w:proofErr w:type="spellStart"/>
      <w:r w:rsidRPr="003F2A66">
        <w:rPr>
          <w:sz w:val="28"/>
          <w:szCs w:val="28"/>
          <w:lang w:val="kk-KZ"/>
        </w:rPr>
        <w:t>кубит</w:t>
      </w:r>
      <w:proofErr w:type="spellEnd"/>
      <w:r w:rsidRPr="003F2A66">
        <w:rPr>
          <w:sz w:val="28"/>
          <w:szCs w:val="28"/>
          <w:lang w:val="kk-KZ"/>
        </w:rPr>
        <w:t xml:space="preserve"> (q0) үшін оңтайлы </w:t>
      </w:r>
      <w:proofErr w:type="spellStart"/>
      <w:r w:rsidR="00692B00" w:rsidRPr="00854621">
        <w:rPr>
          <w:sz w:val="28"/>
          <w:szCs w:val="28"/>
          <w:lang w:val="kk-KZ"/>
        </w:rPr>
        <w:t>гейттер</w:t>
      </w:r>
      <w:proofErr w:type="spellEnd"/>
      <w:r w:rsidRPr="003F2A66">
        <w:rPr>
          <w:sz w:val="28"/>
          <w:szCs w:val="28"/>
          <w:lang w:val="kk-KZ"/>
        </w:rPr>
        <w:t xml:space="preserve"> тізбегі [RY, RZ, RX] және [RY, RX, RZ], ал екінші </w:t>
      </w:r>
      <w:proofErr w:type="spellStart"/>
      <w:r w:rsidRPr="003F2A66">
        <w:rPr>
          <w:sz w:val="28"/>
          <w:szCs w:val="28"/>
          <w:lang w:val="kk-KZ"/>
        </w:rPr>
        <w:t>кубит</w:t>
      </w:r>
      <w:proofErr w:type="spellEnd"/>
      <w:r w:rsidRPr="003F2A66">
        <w:rPr>
          <w:sz w:val="28"/>
          <w:szCs w:val="28"/>
          <w:lang w:val="kk-KZ"/>
        </w:rPr>
        <w:t xml:space="preserve"> (q1) үшін </w:t>
      </w:r>
      <w:r w:rsidR="002E7D9E" w:rsidRPr="003F2A66">
        <w:rPr>
          <w:sz w:val="28"/>
          <w:szCs w:val="28"/>
          <w:lang w:val="kk-KZ"/>
        </w:rPr>
        <w:t>-</w:t>
      </w:r>
      <w:r w:rsidRPr="003F2A66">
        <w:rPr>
          <w:sz w:val="28"/>
          <w:szCs w:val="28"/>
          <w:lang w:val="kk-KZ"/>
        </w:rPr>
        <w:t xml:space="preserve"> екі қабатта да [RZ, RX, RY] болды.</w:t>
      </w:r>
      <w:r w:rsidR="00742BA2" w:rsidRPr="003F2A66">
        <w:rPr>
          <w:sz w:val="28"/>
          <w:szCs w:val="28"/>
          <w:lang w:val="kk-KZ"/>
        </w:rPr>
        <w:t xml:space="preserve"> </w:t>
      </w:r>
    </w:p>
    <w:p w14:paraId="67B8D082" w14:textId="77777777" w:rsidR="00F76589" w:rsidRPr="00854621" w:rsidRDefault="00F76589" w:rsidP="009A1211">
      <w:pPr>
        <w:ind w:firstLine="720"/>
        <w:jc w:val="both"/>
        <w:rPr>
          <w:sz w:val="28"/>
          <w:szCs w:val="28"/>
          <w:lang w:val="kk-KZ"/>
        </w:rPr>
      </w:pPr>
    </w:p>
    <w:p w14:paraId="048DE911" w14:textId="3261090E" w:rsidR="00B91A05" w:rsidRPr="00854621" w:rsidRDefault="000B065F" w:rsidP="00B91A05">
      <w:pPr>
        <w:jc w:val="both"/>
        <w:rPr>
          <w:sz w:val="28"/>
          <w:szCs w:val="28"/>
          <w:lang w:val="kk-KZ"/>
        </w:rPr>
      </w:pPr>
      <w:r w:rsidRPr="00854621">
        <w:rPr>
          <w:sz w:val="28"/>
          <w:szCs w:val="28"/>
        </w:rPr>
        <w:t>10</w:t>
      </w:r>
      <w:r w:rsidR="00B91A05" w:rsidRPr="00854621">
        <w:rPr>
          <w:sz w:val="28"/>
          <w:szCs w:val="28"/>
        </w:rPr>
        <w:t>-</w:t>
      </w:r>
      <w:r w:rsidR="00B91A05" w:rsidRPr="00854621">
        <w:rPr>
          <w:sz w:val="28"/>
          <w:szCs w:val="28"/>
          <w:lang w:val="kk-KZ"/>
        </w:rPr>
        <w:t>кесте. Генетикалық алгоритмнің параметрлері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253"/>
        <w:gridCol w:w="2653"/>
        <w:gridCol w:w="4012"/>
      </w:tblGrid>
      <w:tr w:rsidR="00F76589" w:rsidRPr="00854621" w14:paraId="32AB18DF" w14:textId="77777777" w:rsidTr="00B2290E">
        <w:trPr>
          <w:trHeight w:val="407"/>
        </w:trPr>
        <w:tc>
          <w:tcPr>
            <w:tcW w:w="3253" w:type="dxa"/>
            <w:tcMar>
              <w:top w:w="144" w:type="dxa"/>
              <w:left w:w="144" w:type="dxa"/>
              <w:bottom w:w="144" w:type="dxa"/>
              <w:right w:w="144" w:type="dxa"/>
            </w:tcMar>
            <w:hideMark/>
          </w:tcPr>
          <w:p w14:paraId="73BF5233" w14:textId="77777777" w:rsidR="00F76589" w:rsidRPr="00854621" w:rsidRDefault="00F76589" w:rsidP="007B3627">
            <w:pPr>
              <w:jc w:val="center"/>
              <w:rPr>
                <w:bCs/>
              </w:rPr>
            </w:pPr>
            <w:r w:rsidRPr="00854621">
              <w:rPr>
                <w:bCs/>
              </w:rPr>
              <w:t>Параметр</w:t>
            </w:r>
          </w:p>
        </w:tc>
        <w:tc>
          <w:tcPr>
            <w:tcW w:w="2653" w:type="dxa"/>
            <w:tcMar>
              <w:top w:w="144" w:type="dxa"/>
              <w:left w:w="144" w:type="dxa"/>
              <w:bottom w:w="144" w:type="dxa"/>
              <w:right w:w="144" w:type="dxa"/>
            </w:tcMar>
            <w:hideMark/>
          </w:tcPr>
          <w:p w14:paraId="0DC155DB" w14:textId="77777777" w:rsidR="00F76589" w:rsidRPr="00854621" w:rsidRDefault="00F76589" w:rsidP="007B3627">
            <w:pPr>
              <w:ind w:firstLine="720"/>
              <w:jc w:val="center"/>
              <w:rPr>
                <w:bCs/>
              </w:rPr>
            </w:pPr>
            <w:r w:rsidRPr="00854621">
              <w:rPr>
                <w:bCs/>
              </w:rPr>
              <w:t>Мәні</w:t>
            </w:r>
          </w:p>
        </w:tc>
        <w:tc>
          <w:tcPr>
            <w:tcW w:w="4012" w:type="dxa"/>
            <w:tcMar>
              <w:top w:w="144" w:type="dxa"/>
              <w:left w:w="144" w:type="dxa"/>
              <w:bottom w:w="144" w:type="dxa"/>
              <w:right w:w="144" w:type="dxa"/>
            </w:tcMar>
            <w:hideMark/>
          </w:tcPr>
          <w:p w14:paraId="4D07789E" w14:textId="77777777" w:rsidR="00F76589" w:rsidRPr="00854621" w:rsidRDefault="00F76589" w:rsidP="007B3627">
            <w:pPr>
              <w:jc w:val="center"/>
              <w:rPr>
                <w:bCs/>
              </w:rPr>
            </w:pPr>
            <w:r w:rsidRPr="00854621">
              <w:rPr>
                <w:bCs/>
              </w:rPr>
              <w:t>Нәтижеге әсері</w:t>
            </w:r>
          </w:p>
        </w:tc>
      </w:tr>
      <w:tr w:rsidR="00F76589" w:rsidRPr="00854621" w14:paraId="6252D822" w14:textId="77777777" w:rsidTr="00B2290E">
        <w:trPr>
          <w:trHeight w:val="275"/>
        </w:trPr>
        <w:tc>
          <w:tcPr>
            <w:tcW w:w="3253" w:type="dxa"/>
            <w:tcMar>
              <w:top w:w="144" w:type="dxa"/>
              <w:left w:w="144" w:type="dxa"/>
              <w:bottom w:w="144" w:type="dxa"/>
              <w:right w:w="144" w:type="dxa"/>
            </w:tcMar>
            <w:hideMark/>
          </w:tcPr>
          <w:p w14:paraId="68E5E3D3" w14:textId="77777777" w:rsidR="00F76589" w:rsidRPr="00854621" w:rsidRDefault="00F76589" w:rsidP="007B3627">
            <w:pPr>
              <w:jc w:val="center"/>
              <w:rPr>
                <w:bCs/>
              </w:rPr>
            </w:pPr>
            <w:r w:rsidRPr="00854621">
              <w:rPr>
                <w:bCs/>
              </w:rPr>
              <w:t>Популяция көлемі</w:t>
            </w:r>
          </w:p>
        </w:tc>
        <w:tc>
          <w:tcPr>
            <w:tcW w:w="2653" w:type="dxa"/>
            <w:tcMar>
              <w:top w:w="144" w:type="dxa"/>
              <w:left w:w="144" w:type="dxa"/>
              <w:bottom w:w="144" w:type="dxa"/>
              <w:right w:w="144" w:type="dxa"/>
            </w:tcMar>
            <w:hideMark/>
          </w:tcPr>
          <w:p w14:paraId="5661F410" w14:textId="77777777" w:rsidR="00F76589" w:rsidRPr="00854621" w:rsidRDefault="00F76589" w:rsidP="007B3627">
            <w:pPr>
              <w:ind w:firstLine="720"/>
              <w:jc w:val="center"/>
              <w:rPr>
                <w:bCs/>
              </w:rPr>
            </w:pPr>
            <w:r w:rsidRPr="00854621">
              <w:rPr>
                <w:bCs/>
              </w:rPr>
              <w:t>50</w:t>
            </w:r>
          </w:p>
        </w:tc>
        <w:tc>
          <w:tcPr>
            <w:tcW w:w="4012" w:type="dxa"/>
            <w:tcMar>
              <w:top w:w="144" w:type="dxa"/>
              <w:left w:w="144" w:type="dxa"/>
              <w:bottom w:w="144" w:type="dxa"/>
              <w:right w:w="144" w:type="dxa"/>
            </w:tcMar>
            <w:hideMark/>
          </w:tcPr>
          <w:p w14:paraId="06DCDE8F" w14:textId="77777777" w:rsidR="00F76589" w:rsidRPr="00854621" w:rsidRDefault="00F76589" w:rsidP="007B3627">
            <w:pPr>
              <w:jc w:val="center"/>
              <w:rPr>
                <w:bCs/>
              </w:rPr>
            </w:pPr>
            <w:r w:rsidRPr="00854621">
              <w:rPr>
                <w:bCs/>
              </w:rPr>
              <w:t>Іздеу кеңістігі үшін негіз</w:t>
            </w:r>
          </w:p>
        </w:tc>
      </w:tr>
      <w:tr w:rsidR="00F76589" w:rsidRPr="00854621" w14:paraId="566194F9" w14:textId="77777777" w:rsidTr="00B2290E">
        <w:trPr>
          <w:trHeight w:val="32"/>
        </w:trPr>
        <w:tc>
          <w:tcPr>
            <w:tcW w:w="3253" w:type="dxa"/>
            <w:tcMar>
              <w:top w:w="144" w:type="dxa"/>
              <w:left w:w="144" w:type="dxa"/>
              <w:bottom w:w="144" w:type="dxa"/>
              <w:right w:w="144" w:type="dxa"/>
            </w:tcMar>
            <w:hideMark/>
          </w:tcPr>
          <w:p w14:paraId="1F3A756F" w14:textId="77777777" w:rsidR="00F76589" w:rsidRPr="00854621" w:rsidRDefault="00F76589" w:rsidP="007B3627">
            <w:pPr>
              <w:jc w:val="center"/>
              <w:rPr>
                <w:bCs/>
              </w:rPr>
            </w:pPr>
            <w:r w:rsidRPr="00854621">
              <w:rPr>
                <w:bCs/>
              </w:rPr>
              <w:t>Ұрпақтар саны</w:t>
            </w:r>
          </w:p>
        </w:tc>
        <w:tc>
          <w:tcPr>
            <w:tcW w:w="2653" w:type="dxa"/>
            <w:tcMar>
              <w:top w:w="144" w:type="dxa"/>
              <w:left w:w="144" w:type="dxa"/>
              <w:bottom w:w="144" w:type="dxa"/>
              <w:right w:w="144" w:type="dxa"/>
            </w:tcMar>
            <w:hideMark/>
          </w:tcPr>
          <w:p w14:paraId="20B7D813" w14:textId="77777777" w:rsidR="00F76589" w:rsidRPr="00854621" w:rsidRDefault="00F76589" w:rsidP="007B3627">
            <w:pPr>
              <w:ind w:firstLine="720"/>
              <w:jc w:val="center"/>
              <w:rPr>
                <w:bCs/>
              </w:rPr>
            </w:pPr>
            <w:r w:rsidRPr="00854621">
              <w:rPr>
                <w:bCs/>
              </w:rPr>
              <w:t>20</w:t>
            </w:r>
          </w:p>
        </w:tc>
        <w:tc>
          <w:tcPr>
            <w:tcW w:w="4012" w:type="dxa"/>
            <w:tcMar>
              <w:top w:w="144" w:type="dxa"/>
              <w:left w:w="144" w:type="dxa"/>
              <w:bottom w:w="144" w:type="dxa"/>
              <w:right w:w="144" w:type="dxa"/>
            </w:tcMar>
            <w:hideMark/>
          </w:tcPr>
          <w:p w14:paraId="47E925F2" w14:textId="77777777" w:rsidR="00F76589" w:rsidRPr="00854621" w:rsidRDefault="00F76589" w:rsidP="007B3627">
            <w:pPr>
              <w:jc w:val="center"/>
              <w:rPr>
                <w:bCs/>
              </w:rPr>
            </w:pPr>
            <w:r w:rsidRPr="00854621">
              <w:rPr>
                <w:bCs/>
              </w:rPr>
              <w:t>Жинақталуға жеткілікті</w:t>
            </w:r>
          </w:p>
        </w:tc>
      </w:tr>
      <w:tr w:rsidR="00F76589" w:rsidRPr="00854621" w14:paraId="5D2F54E4" w14:textId="77777777" w:rsidTr="00B2290E">
        <w:trPr>
          <w:trHeight w:val="216"/>
        </w:trPr>
        <w:tc>
          <w:tcPr>
            <w:tcW w:w="3253" w:type="dxa"/>
            <w:tcMar>
              <w:top w:w="144" w:type="dxa"/>
              <w:left w:w="144" w:type="dxa"/>
              <w:bottom w:w="144" w:type="dxa"/>
              <w:right w:w="144" w:type="dxa"/>
            </w:tcMar>
            <w:hideMark/>
          </w:tcPr>
          <w:p w14:paraId="789CE90C" w14:textId="77777777" w:rsidR="00F76589" w:rsidRPr="00854621" w:rsidRDefault="00F76589" w:rsidP="007B3627">
            <w:pPr>
              <w:jc w:val="center"/>
              <w:rPr>
                <w:bCs/>
              </w:rPr>
            </w:pPr>
            <w:r w:rsidRPr="00854621">
              <w:rPr>
                <w:bCs/>
              </w:rPr>
              <w:t>Мутация ықтималдығы</w:t>
            </w:r>
          </w:p>
        </w:tc>
        <w:tc>
          <w:tcPr>
            <w:tcW w:w="2653" w:type="dxa"/>
            <w:tcMar>
              <w:top w:w="144" w:type="dxa"/>
              <w:left w:w="144" w:type="dxa"/>
              <w:bottom w:w="144" w:type="dxa"/>
              <w:right w:w="144" w:type="dxa"/>
            </w:tcMar>
            <w:hideMark/>
          </w:tcPr>
          <w:p w14:paraId="36A57456" w14:textId="77777777" w:rsidR="00F76589" w:rsidRPr="00854621" w:rsidRDefault="00F76589" w:rsidP="007B3627">
            <w:pPr>
              <w:ind w:firstLine="720"/>
              <w:jc w:val="center"/>
              <w:rPr>
                <w:bCs/>
              </w:rPr>
            </w:pPr>
            <w:r w:rsidRPr="00854621">
              <w:rPr>
                <w:bCs/>
              </w:rPr>
              <w:t>0.2 (20%)</w:t>
            </w:r>
          </w:p>
        </w:tc>
        <w:tc>
          <w:tcPr>
            <w:tcW w:w="4012" w:type="dxa"/>
            <w:tcMar>
              <w:top w:w="144" w:type="dxa"/>
              <w:left w:w="144" w:type="dxa"/>
              <w:bottom w:w="144" w:type="dxa"/>
              <w:right w:w="144" w:type="dxa"/>
            </w:tcMar>
            <w:hideMark/>
          </w:tcPr>
          <w:p w14:paraId="046CCE34" w14:textId="77777777" w:rsidR="00F76589" w:rsidRPr="00854621" w:rsidRDefault="00F76589" w:rsidP="007B3627">
            <w:pPr>
              <w:jc w:val="center"/>
              <w:rPr>
                <w:bCs/>
              </w:rPr>
            </w:pPr>
            <w:r w:rsidRPr="00854621">
              <w:rPr>
                <w:bCs/>
              </w:rPr>
              <w:t>Орташа іздеу</w:t>
            </w:r>
          </w:p>
        </w:tc>
      </w:tr>
      <w:tr w:rsidR="00F76589" w:rsidRPr="00854621" w14:paraId="780FE505" w14:textId="77777777" w:rsidTr="00B2290E">
        <w:trPr>
          <w:trHeight w:val="117"/>
        </w:trPr>
        <w:tc>
          <w:tcPr>
            <w:tcW w:w="3253" w:type="dxa"/>
            <w:tcMar>
              <w:top w:w="144" w:type="dxa"/>
              <w:left w:w="144" w:type="dxa"/>
              <w:bottom w:w="144" w:type="dxa"/>
              <w:right w:w="144" w:type="dxa"/>
            </w:tcMar>
            <w:hideMark/>
          </w:tcPr>
          <w:p w14:paraId="7BD88AE9" w14:textId="77777777" w:rsidR="00F76589" w:rsidRPr="00854621" w:rsidRDefault="00F76589" w:rsidP="007B3627">
            <w:pPr>
              <w:jc w:val="center"/>
              <w:rPr>
                <w:bCs/>
              </w:rPr>
            </w:pPr>
            <w:r w:rsidRPr="00854621">
              <w:rPr>
                <w:bCs/>
              </w:rPr>
              <w:t>Кубиттер саны</w:t>
            </w:r>
          </w:p>
        </w:tc>
        <w:tc>
          <w:tcPr>
            <w:tcW w:w="2653" w:type="dxa"/>
            <w:tcMar>
              <w:top w:w="144" w:type="dxa"/>
              <w:left w:w="144" w:type="dxa"/>
              <w:bottom w:w="144" w:type="dxa"/>
              <w:right w:w="144" w:type="dxa"/>
            </w:tcMar>
            <w:hideMark/>
          </w:tcPr>
          <w:p w14:paraId="3D5615EA" w14:textId="77777777" w:rsidR="00F76589" w:rsidRPr="00854621" w:rsidRDefault="00F76589" w:rsidP="007B3627">
            <w:pPr>
              <w:ind w:firstLine="720"/>
              <w:jc w:val="center"/>
              <w:rPr>
                <w:bCs/>
              </w:rPr>
            </w:pPr>
            <w:r w:rsidRPr="00854621">
              <w:rPr>
                <w:bCs/>
              </w:rPr>
              <w:t>3</w:t>
            </w:r>
          </w:p>
        </w:tc>
        <w:tc>
          <w:tcPr>
            <w:tcW w:w="4012" w:type="dxa"/>
            <w:tcMar>
              <w:top w:w="144" w:type="dxa"/>
              <w:left w:w="144" w:type="dxa"/>
              <w:bottom w:w="144" w:type="dxa"/>
              <w:right w:w="144" w:type="dxa"/>
            </w:tcMar>
            <w:hideMark/>
          </w:tcPr>
          <w:p w14:paraId="2A9382DB" w14:textId="77777777" w:rsidR="00F76589" w:rsidRPr="00854621" w:rsidRDefault="00F76589" w:rsidP="007B3627">
            <w:pPr>
              <w:jc w:val="center"/>
              <w:rPr>
                <w:bCs/>
              </w:rPr>
            </w:pPr>
            <w:r w:rsidRPr="00854621">
              <w:rPr>
                <w:bCs/>
              </w:rPr>
              <w:t>Теңдестірілген іріктеу</w:t>
            </w:r>
          </w:p>
        </w:tc>
      </w:tr>
      <w:tr w:rsidR="00F76589" w:rsidRPr="00854621" w14:paraId="477CD604" w14:textId="77777777" w:rsidTr="00B2290E">
        <w:trPr>
          <w:trHeight w:val="30"/>
        </w:trPr>
        <w:tc>
          <w:tcPr>
            <w:tcW w:w="3253" w:type="dxa"/>
            <w:tcMar>
              <w:top w:w="144" w:type="dxa"/>
              <w:left w:w="144" w:type="dxa"/>
              <w:bottom w:w="144" w:type="dxa"/>
              <w:right w:w="144" w:type="dxa"/>
            </w:tcMar>
            <w:hideMark/>
          </w:tcPr>
          <w:p w14:paraId="14D1EC60" w14:textId="77777777" w:rsidR="00F76589" w:rsidRPr="00854621" w:rsidRDefault="00F76589" w:rsidP="007B3627">
            <w:pPr>
              <w:jc w:val="center"/>
              <w:rPr>
                <w:bCs/>
              </w:rPr>
            </w:pPr>
            <w:r w:rsidRPr="00854621">
              <w:rPr>
                <w:bCs/>
              </w:rPr>
              <w:t>Қабаттардың max саны</w:t>
            </w:r>
          </w:p>
        </w:tc>
        <w:tc>
          <w:tcPr>
            <w:tcW w:w="2653" w:type="dxa"/>
            <w:tcMar>
              <w:top w:w="144" w:type="dxa"/>
              <w:left w:w="144" w:type="dxa"/>
              <w:bottom w:w="144" w:type="dxa"/>
              <w:right w:w="144" w:type="dxa"/>
            </w:tcMar>
            <w:hideMark/>
          </w:tcPr>
          <w:p w14:paraId="5465E695" w14:textId="77777777" w:rsidR="00F76589" w:rsidRPr="00854621" w:rsidRDefault="00F76589" w:rsidP="007B3627">
            <w:pPr>
              <w:ind w:firstLine="720"/>
              <w:jc w:val="center"/>
              <w:rPr>
                <w:bCs/>
              </w:rPr>
            </w:pPr>
            <w:r w:rsidRPr="00854621">
              <w:rPr>
                <w:bCs/>
              </w:rPr>
              <w:t>5</w:t>
            </w:r>
          </w:p>
        </w:tc>
        <w:tc>
          <w:tcPr>
            <w:tcW w:w="4012" w:type="dxa"/>
            <w:tcMar>
              <w:top w:w="144" w:type="dxa"/>
              <w:left w:w="144" w:type="dxa"/>
              <w:bottom w:w="144" w:type="dxa"/>
              <w:right w:w="144" w:type="dxa"/>
            </w:tcMar>
            <w:hideMark/>
          </w:tcPr>
          <w:p w14:paraId="644BB573" w14:textId="77777777" w:rsidR="00F76589" w:rsidRPr="00854621" w:rsidRDefault="00F76589" w:rsidP="007B3627">
            <w:pPr>
              <w:jc w:val="center"/>
              <w:rPr>
                <w:bCs/>
              </w:rPr>
            </w:pPr>
            <w:r w:rsidRPr="00854621">
              <w:rPr>
                <w:bCs/>
              </w:rPr>
              <w:t>Күрделілік шегі</w:t>
            </w:r>
          </w:p>
        </w:tc>
      </w:tr>
      <w:tr w:rsidR="00F76589" w:rsidRPr="00854621" w14:paraId="75525CBC" w14:textId="77777777" w:rsidTr="00B2290E">
        <w:trPr>
          <w:trHeight w:val="214"/>
        </w:trPr>
        <w:tc>
          <w:tcPr>
            <w:tcW w:w="3253" w:type="dxa"/>
            <w:tcMar>
              <w:top w:w="144" w:type="dxa"/>
              <w:left w:w="144" w:type="dxa"/>
              <w:bottom w:w="144" w:type="dxa"/>
              <w:right w:w="144" w:type="dxa"/>
            </w:tcMar>
            <w:hideMark/>
          </w:tcPr>
          <w:p w14:paraId="1B2B3E1C" w14:textId="77777777" w:rsidR="00F76589" w:rsidRPr="00854621" w:rsidRDefault="00F76589" w:rsidP="007B3627">
            <w:pPr>
              <w:jc w:val="center"/>
              <w:rPr>
                <w:bCs/>
              </w:rPr>
            </w:pPr>
            <w:r w:rsidRPr="00854621">
              <w:rPr>
                <w:bCs/>
              </w:rPr>
              <w:t>Қақпа түрлері</w:t>
            </w:r>
          </w:p>
        </w:tc>
        <w:tc>
          <w:tcPr>
            <w:tcW w:w="2653" w:type="dxa"/>
            <w:tcMar>
              <w:top w:w="144" w:type="dxa"/>
              <w:left w:w="144" w:type="dxa"/>
              <w:bottom w:w="144" w:type="dxa"/>
              <w:right w:w="144" w:type="dxa"/>
            </w:tcMar>
            <w:hideMark/>
          </w:tcPr>
          <w:p w14:paraId="64FA65CD" w14:textId="77777777" w:rsidR="00F76589" w:rsidRPr="00854621" w:rsidRDefault="00F76589" w:rsidP="007B3627">
            <w:pPr>
              <w:ind w:firstLine="720"/>
              <w:jc w:val="center"/>
              <w:rPr>
                <w:bCs/>
              </w:rPr>
            </w:pPr>
            <w:r w:rsidRPr="00854621">
              <w:rPr>
                <w:bCs/>
              </w:rPr>
              <w:t>RX, RY, RZ</w:t>
            </w:r>
          </w:p>
        </w:tc>
        <w:tc>
          <w:tcPr>
            <w:tcW w:w="4012" w:type="dxa"/>
            <w:tcMar>
              <w:top w:w="144" w:type="dxa"/>
              <w:left w:w="144" w:type="dxa"/>
              <w:bottom w:w="144" w:type="dxa"/>
              <w:right w:w="144" w:type="dxa"/>
            </w:tcMar>
            <w:hideMark/>
          </w:tcPr>
          <w:p w14:paraId="75205B10" w14:textId="77777777" w:rsidR="00F76589" w:rsidRPr="00854621" w:rsidRDefault="00F76589" w:rsidP="007B3627">
            <w:pPr>
              <w:jc w:val="center"/>
              <w:rPr>
                <w:bCs/>
              </w:rPr>
            </w:pPr>
            <w:r w:rsidRPr="00854621">
              <w:rPr>
                <w:bCs/>
              </w:rPr>
              <w:t>Толық айналу жиыны</w:t>
            </w:r>
          </w:p>
        </w:tc>
      </w:tr>
    </w:tbl>
    <w:p w14:paraId="646DC9C5" w14:textId="17F4454E" w:rsidR="00AF06A2" w:rsidRPr="00854621" w:rsidRDefault="00AF06A2" w:rsidP="003E03A5">
      <w:pPr>
        <w:jc w:val="both"/>
        <w:rPr>
          <w:sz w:val="28"/>
          <w:szCs w:val="28"/>
          <w:lang w:val="kk-KZ"/>
        </w:rPr>
      </w:pPr>
    </w:p>
    <w:p w14:paraId="4B9EB6DD" w14:textId="6577D2F6" w:rsidR="00B91A05" w:rsidRPr="00854621" w:rsidRDefault="00742BA2" w:rsidP="00B91A05">
      <w:pPr>
        <w:ind w:firstLine="720"/>
        <w:jc w:val="both"/>
        <w:rPr>
          <w:sz w:val="28"/>
          <w:szCs w:val="28"/>
          <w:lang w:val="kk-KZ"/>
        </w:rPr>
      </w:pPr>
      <w:r w:rsidRPr="00854621">
        <w:rPr>
          <w:sz w:val="28"/>
          <w:szCs w:val="28"/>
          <w:lang w:val="kk-KZ"/>
        </w:rPr>
        <w:t>10</w:t>
      </w:r>
      <w:r w:rsidR="00B91A05" w:rsidRPr="003F2A66">
        <w:rPr>
          <w:sz w:val="28"/>
          <w:szCs w:val="28"/>
          <w:lang w:val="kk-KZ"/>
        </w:rPr>
        <w:t>-кестеде кванттық нейрондық желінің архитектурасын оңтайландыруда қолданылған генетикалық алгоритмнің негізгі параметрлері және олардың нәтижеге әсері көрсетілген. Кестеде әр параметрдің таңдалған мәні мен оның іздеу процесіндегі рөлі сипатталған.</w:t>
      </w:r>
      <w:r w:rsidR="00B91A05" w:rsidRPr="00854621">
        <w:rPr>
          <w:sz w:val="28"/>
          <w:szCs w:val="28"/>
          <w:lang w:val="kk-KZ"/>
        </w:rPr>
        <w:t xml:space="preserve"> </w:t>
      </w:r>
      <w:r w:rsidR="00B91A05" w:rsidRPr="003F2A66">
        <w:rPr>
          <w:sz w:val="28"/>
          <w:szCs w:val="28"/>
          <w:lang w:val="kk-KZ"/>
        </w:rPr>
        <w:t>Популяция көлемі 50 дарақ ретінде алынған, бұл шешімдер кеңістігін жеткілікті қамтуға мүмкіндік береді және әртүрлі архитектураларды параллель түрде зерттеуді қамтамасыз етеді. Ұрпақтар саны 20-ға тең, бұл алгоритмнің жинақталуы үшін жеткілікті болып табылады, яғни тиімді шешімдер біртіндеп іріктеліп, жақсарады. Мутация ықтималдығы 0,2 (20%) деңгейінде таңдалған, бұл жаңа шешімдерді іздеуді қамтамасыз ете отырып, популяцияның әртүрлілігін сақтауға мүмкіндік береді.</w:t>
      </w:r>
    </w:p>
    <w:p w14:paraId="6B650DD9" w14:textId="25AE66CE" w:rsidR="00B91A05" w:rsidRPr="003F2A66" w:rsidRDefault="00B91A05" w:rsidP="005C6F0E">
      <w:pPr>
        <w:ind w:firstLine="720"/>
        <w:jc w:val="both"/>
        <w:rPr>
          <w:sz w:val="28"/>
          <w:szCs w:val="28"/>
          <w:lang w:val="kk-KZ"/>
        </w:rPr>
      </w:pPr>
      <w:proofErr w:type="spellStart"/>
      <w:r w:rsidRPr="003F2A66">
        <w:rPr>
          <w:sz w:val="28"/>
          <w:szCs w:val="28"/>
          <w:lang w:val="kk-KZ"/>
        </w:rPr>
        <w:t>Кубиттер</w:t>
      </w:r>
      <w:proofErr w:type="spellEnd"/>
      <w:r w:rsidRPr="003F2A66">
        <w:rPr>
          <w:sz w:val="28"/>
          <w:szCs w:val="28"/>
          <w:lang w:val="kk-KZ"/>
        </w:rPr>
        <w:t xml:space="preserve"> саны 3 деп белгіленген, бұл модельдің күрделілігі мен есептеу тиімділігі арасындағы теңгерімді қамтамасыз етеді. Қабаттардың максималды саны 5-пен шектелген, бұл кванттық схеманың шамадан тыс күрделенуіне жол бермейді. Ал қолданылатын кванттық қақпалар жиыны RX, RY және RZ айналу </w:t>
      </w:r>
      <w:proofErr w:type="spellStart"/>
      <w:r w:rsidR="00692B00" w:rsidRPr="00854621">
        <w:rPr>
          <w:sz w:val="28"/>
          <w:szCs w:val="28"/>
          <w:lang w:val="kk-KZ"/>
        </w:rPr>
        <w:t>гейттерін</w:t>
      </w:r>
      <w:proofErr w:type="spellEnd"/>
      <w:r w:rsidRPr="003F2A66">
        <w:rPr>
          <w:sz w:val="28"/>
          <w:szCs w:val="28"/>
          <w:lang w:val="kk-KZ"/>
        </w:rPr>
        <w:t xml:space="preserve"> қамтиды, бұл </w:t>
      </w:r>
      <w:proofErr w:type="spellStart"/>
      <w:r w:rsidRPr="003F2A66">
        <w:rPr>
          <w:sz w:val="28"/>
          <w:szCs w:val="28"/>
          <w:lang w:val="kk-KZ"/>
        </w:rPr>
        <w:t>кубит</w:t>
      </w:r>
      <w:proofErr w:type="spellEnd"/>
      <w:r w:rsidRPr="003F2A66">
        <w:rPr>
          <w:sz w:val="28"/>
          <w:szCs w:val="28"/>
          <w:lang w:val="kk-KZ"/>
        </w:rPr>
        <w:t xml:space="preserve"> күйін толық басқаруға мүмкіндік беретін әмбебап айналулар жиынын қамтамасыз етеді.</w:t>
      </w:r>
    </w:p>
    <w:p w14:paraId="3F956F56" w14:textId="3D3F94A8" w:rsidR="001A534F" w:rsidRPr="00854621" w:rsidRDefault="00581F63" w:rsidP="005C6F0E">
      <w:pPr>
        <w:pStyle w:val="Heading3"/>
        <w:ind w:firstLine="720"/>
        <w:rPr>
          <w:color w:val="000000" w:themeColor="text1"/>
          <w:lang w:val="kk-KZ"/>
        </w:rPr>
      </w:pPr>
      <w:bookmarkStart w:id="29" w:name="_Toc228269469"/>
      <w:r w:rsidRPr="00854621">
        <w:rPr>
          <w:b/>
          <w:bCs/>
          <w:color w:val="000000" w:themeColor="text1"/>
          <w:lang w:val="kk-KZ"/>
        </w:rPr>
        <w:lastRenderedPageBreak/>
        <w:t>4</w:t>
      </w:r>
      <w:r w:rsidR="001A534F" w:rsidRPr="00854621">
        <w:rPr>
          <w:b/>
          <w:bCs/>
          <w:color w:val="000000" w:themeColor="text1"/>
          <w:lang w:val="kk-KZ"/>
        </w:rPr>
        <w:t>.2.2 Бейімделу функциясы (</w:t>
      </w:r>
      <w:proofErr w:type="spellStart"/>
      <w:r w:rsidR="001A534F" w:rsidRPr="00854621">
        <w:rPr>
          <w:b/>
          <w:bCs/>
          <w:color w:val="000000" w:themeColor="text1"/>
          <w:lang w:val="kk-KZ"/>
        </w:rPr>
        <w:t>fitness</w:t>
      </w:r>
      <w:proofErr w:type="spellEnd"/>
      <w:r w:rsidR="001A534F" w:rsidRPr="00854621">
        <w:rPr>
          <w:b/>
          <w:bCs/>
          <w:color w:val="000000" w:themeColor="text1"/>
          <w:lang w:val="kk-KZ"/>
        </w:rPr>
        <w:t xml:space="preserve"> </w:t>
      </w:r>
      <w:proofErr w:type="spellStart"/>
      <w:r w:rsidR="001A534F" w:rsidRPr="00854621">
        <w:rPr>
          <w:b/>
          <w:bCs/>
          <w:color w:val="000000" w:themeColor="text1"/>
          <w:lang w:val="kk-KZ"/>
        </w:rPr>
        <w:t>function</w:t>
      </w:r>
      <w:proofErr w:type="spellEnd"/>
      <w:r w:rsidR="001A534F" w:rsidRPr="00854621">
        <w:rPr>
          <w:b/>
          <w:bCs/>
          <w:color w:val="000000" w:themeColor="text1"/>
          <w:lang w:val="kk-KZ"/>
        </w:rPr>
        <w:t>)</w:t>
      </w:r>
      <w:bookmarkEnd w:id="29"/>
    </w:p>
    <w:p w14:paraId="62DD1001" w14:textId="77777777" w:rsidR="001A534F" w:rsidRPr="00854621" w:rsidRDefault="001A534F" w:rsidP="009A1211">
      <w:pPr>
        <w:ind w:firstLine="720"/>
        <w:jc w:val="both"/>
        <w:rPr>
          <w:sz w:val="28"/>
          <w:szCs w:val="28"/>
          <w:lang w:val="kk-KZ"/>
        </w:rPr>
      </w:pPr>
      <w:r w:rsidRPr="00854621">
        <w:rPr>
          <w:sz w:val="28"/>
          <w:szCs w:val="28"/>
          <w:lang w:val="kk-KZ"/>
        </w:rPr>
        <w:t>Бейімделу функциясы схема конфигурациясының сапасын бағалайды. Бейімделу функциясы мынадай анықталады:</w:t>
      </w:r>
    </w:p>
    <w:p w14:paraId="4A593918" w14:textId="77777777" w:rsidR="00702FA2" w:rsidRPr="00854621" w:rsidRDefault="00702FA2" w:rsidP="009A1211">
      <w:pPr>
        <w:ind w:firstLine="720"/>
        <w:jc w:val="both"/>
        <w:rPr>
          <w:sz w:val="28"/>
          <w:szCs w:val="28"/>
          <w:lang w:val="kk-KZ"/>
        </w:rPr>
      </w:pPr>
    </w:p>
    <w:p w14:paraId="59AEF8EB" w14:textId="1E216314" w:rsidR="6433697E" w:rsidRPr="00854621" w:rsidRDefault="6433697E" w:rsidP="6433697E">
      <w:pPr>
        <w:ind w:firstLine="720"/>
        <w:jc w:val="both"/>
        <w:rPr>
          <w:sz w:val="28"/>
          <w:szCs w:val="28"/>
          <w:lang w:val="kk-KZ"/>
        </w:rPr>
      </w:pPr>
    </w:p>
    <w:p w14:paraId="55BBE76E" w14:textId="01D4C185" w:rsidR="001A534F" w:rsidRPr="00854621" w:rsidRDefault="004374A2" w:rsidP="00E47D2F">
      <w:pPr>
        <w:ind w:left="1440" w:firstLine="720"/>
        <w:jc w:val="right"/>
        <w:rPr>
          <w:i/>
          <w:iCs/>
          <w:sz w:val="28"/>
          <w:szCs w:val="28"/>
          <w:lang w:val="kk-KZ"/>
        </w:rPr>
      </w:pPr>
      <m:oMath>
        <m:r>
          <w:rPr>
            <w:rFonts w:ascii="Cambria Math" w:hAnsi="Cambria Math"/>
            <w:lang w:val="kk-KZ"/>
          </w:rPr>
          <m:t>Fitness</m:t>
        </m:r>
        <m:d>
          <m:dPr>
            <m:ctrlPr>
              <w:rPr>
                <w:rFonts w:ascii="Cambria Math" w:hAnsi="Cambria Math"/>
              </w:rPr>
            </m:ctrlPr>
          </m:dPr>
          <m:e>
            <m:r>
              <w:rPr>
                <w:rFonts w:ascii="Cambria Math" w:hAnsi="Cambria Math"/>
                <w:lang w:val="kk-KZ"/>
              </w:rPr>
              <m:t>I</m:t>
            </m:r>
          </m:e>
        </m:d>
        <m:r>
          <w:rPr>
            <w:rFonts w:ascii="Cambria Math" w:hAnsi="Cambria Math"/>
            <w:lang w:val="kk-KZ"/>
          </w:rPr>
          <m:t>= Accuracy</m:t>
        </m:r>
        <m:d>
          <m:dPr>
            <m:ctrlPr>
              <w:rPr>
                <w:rFonts w:ascii="Cambria Math" w:hAnsi="Cambria Math"/>
              </w:rPr>
            </m:ctrlPr>
          </m:dPr>
          <m:e>
            <m:r>
              <w:rPr>
                <w:rFonts w:ascii="Cambria Math" w:hAnsi="Cambria Math"/>
                <w:lang w:val="kk-KZ"/>
              </w:rPr>
              <m:t>Model</m:t>
            </m:r>
            <m:d>
              <m:dPr>
                <m:ctrlPr>
                  <w:rPr>
                    <w:rFonts w:ascii="Cambria Math" w:hAnsi="Cambria Math"/>
                  </w:rPr>
                </m:ctrlPr>
              </m:dPr>
              <m:e>
                <m:r>
                  <w:rPr>
                    <w:rFonts w:ascii="Cambria Math" w:hAnsi="Cambria Math"/>
                    <w:lang w:val="kk-KZ"/>
                  </w:rPr>
                  <m:t>I</m:t>
                </m:r>
              </m:e>
            </m:d>
          </m:e>
        </m:d>
      </m:oMath>
      <w:r w:rsidR="001A534F" w:rsidRPr="00C955F2">
        <w:rPr>
          <w:lang w:val="kk-KZ"/>
        </w:rPr>
        <w:tab/>
      </w:r>
      <w:r w:rsidR="001A534F" w:rsidRPr="00C955F2">
        <w:rPr>
          <w:lang w:val="kk-KZ"/>
        </w:rPr>
        <w:tab/>
      </w:r>
      <w:r w:rsidR="001A534F" w:rsidRPr="00C955F2">
        <w:rPr>
          <w:lang w:val="kk-KZ"/>
        </w:rPr>
        <w:tab/>
      </w:r>
      <w:r w:rsidR="001A534F" w:rsidRPr="00C955F2">
        <w:rPr>
          <w:lang w:val="kk-KZ"/>
        </w:rPr>
        <w:tab/>
      </w:r>
      <w:r w:rsidR="001A534F" w:rsidRPr="00C955F2">
        <w:rPr>
          <w:lang w:val="kk-KZ"/>
        </w:rPr>
        <w:tab/>
      </w:r>
      <w:r w:rsidR="00702FA2" w:rsidRPr="00854621">
        <w:rPr>
          <w:rFonts w:eastAsia="Courier New"/>
          <w:sz w:val="28"/>
          <w:szCs w:val="28"/>
          <w:lang w:val="kk-KZ"/>
        </w:rPr>
        <w:t>(4</w:t>
      </w:r>
      <w:r w:rsidR="00C955F2" w:rsidRPr="00C955F2">
        <w:rPr>
          <w:rFonts w:eastAsia="Courier New"/>
          <w:sz w:val="28"/>
          <w:szCs w:val="28"/>
          <w:lang w:val="kk-KZ"/>
        </w:rPr>
        <w:t>6</w:t>
      </w:r>
      <w:r w:rsidR="00702FA2" w:rsidRPr="00854621">
        <w:rPr>
          <w:rFonts w:eastAsia="Courier New"/>
          <w:sz w:val="28"/>
          <w:szCs w:val="28"/>
          <w:lang w:val="kk-KZ"/>
        </w:rPr>
        <w:t>)</w:t>
      </w:r>
    </w:p>
    <w:p w14:paraId="25C31ACA" w14:textId="77777777" w:rsidR="00702FA2" w:rsidRPr="00854621" w:rsidRDefault="00702FA2" w:rsidP="009A1211">
      <w:pPr>
        <w:jc w:val="center"/>
        <w:rPr>
          <w:sz w:val="28"/>
          <w:szCs w:val="28"/>
          <w:lang w:val="kk-KZ"/>
        </w:rPr>
      </w:pPr>
    </w:p>
    <w:p w14:paraId="24AA4479" w14:textId="65D20700" w:rsidR="001A534F" w:rsidRPr="00854621" w:rsidRDefault="001A534F" w:rsidP="00D337F7">
      <w:pPr>
        <w:jc w:val="both"/>
        <w:rPr>
          <w:sz w:val="28"/>
          <w:szCs w:val="28"/>
          <w:lang w:val="kk-KZ"/>
        </w:rPr>
      </w:pPr>
      <w:r w:rsidRPr="00854621">
        <w:rPr>
          <w:sz w:val="28"/>
          <w:szCs w:val="28"/>
          <w:lang w:val="kk-KZ"/>
        </w:rPr>
        <w:t xml:space="preserve">мұндағы </w:t>
      </w:r>
      <m:oMath>
        <m:r>
          <w:rPr>
            <w:rFonts w:ascii="Cambria Math" w:hAnsi="Cambria Math"/>
            <w:lang w:val="kk-KZ"/>
          </w:rPr>
          <m:t>Model</m:t>
        </m:r>
        <m:d>
          <m:dPr>
            <m:ctrlPr>
              <w:rPr>
                <w:rFonts w:ascii="Cambria Math" w:hAnsi="Cambria Math"/>
              </w:rPr>
            </m:ctrlPr>
          </m:dPr>
          <m:e>
            <m:r>
              <w:rPr>
                <w:rFonts w:ascii="Cambria Math" w:hAnsi="Cambria Math"/>
                <w:lang w:val="kk-KZ"/>
              </w:rPr>
              <m:t>I</m:t>
            </m:r>
          </m:e>
        </m:d>
      </m:oMath>
      <w:r w:rsidRPr="00854621">
        <w:rPr>
          <w:sz w:val="28"/>
          <w:szCs w:val="28"/>
          <w:lang w:val="kk-KZ"/>
        </w:rPr>
        <w:t xml:space="preserve"> </w:t>
      </w:r>
      <w:r w:rsidR="002E7D9E" w:rsidRPr="00854621">
        <w:rPr>
          <w:sz w:val="28"/>
          <w:szCs w:val="28"/>
          <w:lang w:val="kk-KZ"/>
        </w:rPr>
        <w:t>-</w:t>
      </w:r>
      <w:r w:rsidRPr="00854621">
        <w:rPr>
          <w:sz w:val="28"/>
          <w:szCs w:val="28"/>
          <w:lang w:val="kk-KZ"/>
        </w:rPr>
        <w:t xml:space="preserve"> </w:t>
      </w:r>
      <m:oMath>
        <m:r>
          <w:rPr>
            <w:rFonts w:ascii="Cambria Math" w:hAnsi="Cambria Math"/>
            <w:lang w:val="kk-KZ"/>
          </w:rPr>
          <m:t>I </m:t>
        </m:r>
      </m:oMath>
      <w:r w:rsidRPr="00854621">
        <w:rPr>
          <w:sz w:val="28"/>
          <w:szCs w:val="28"/>
          <w:lang w:val="kk-KZ"/>
        </w:rPr>
        <w:t xml:space="preserve"> индивидінің схема конфигурациясын пайдаланып тұрғызылған және оқытылған үлгі. Бейімделуді бағалау процесі келесі қадамдарды қамтиды: (1) I конфигурациясы бойынша кванттық схема тұрғызылады; (2) схема TensorFlow үлгісіне ендіріледі; (3) үлгі 5 дәуір бойы оқытылады; (4) тест деректерінде дәлдік есептеліп, бейімделу мәні ретінде қайтарылады.</w:t>
      </w:r>
    </w:p>
    <w:p w14:paraId="3311A3CF" w14:textId="2D1F80F5" w:rsidR="001A534F" w:rsidRPr="00854621" w:rsidRDefault="001A534F" w:rsidP="009A1211">
      <w:pPr>
        <w:ind w:firstLine="720"/>
        <w:jc w:val="both"/>
        <w:rPr>
          <w:sz w:val="28"/>
          <w:szCs w:val="28"/>
          <w:lang w:val="kk-KZ"/>
        </w:rPr>
      </w:pPr>
      <w:r w:rsidRPr="00854621">
        <w:rPr>
          <w:sz w:val="28"/>
          <w:szCs w:val="28"/>
          <w:lang w:val="kk-KZ"/>
        </w:rPr>
        <w:t xml:space="preserve">5 дәуірмен оқыту </w:t>
      </w:r>
      <w:r w:rsidR="002E7D9E" w:rsidRPr="00854621">
        <w:rPr>
          <w:sz w:val="28"/>
          <w:szCs w:val="28"/>
          <w:lang w:val="kk-KZ"/>
        </w:rPr>
        <w:t>-</w:t>
      </w:r>
      <w:r w:rsidRPr="00854621">
        <w:rPr>
          <w:sz w:val="28"/>
          <w:szCs w:val="28"/>
          <w:lang w:val="kk-KZ"/>
        </w:rPr>
        <w:t xml:space="preserve"> толық жинақталудан қысқарақ болса да </w:t>
      </w:r>
      <w:r w:rsidR="002E7D9E" w:rsidRPr="00854621">
        <w:rPr>
          <w:sz w:val="28"/>
          <w:szCs w:val="28"/>
          <w:lang w:val="kk-KZ"/>
        </w:rPr>
        <w:t>-</w:t>
      </w:r>
      <w:r w:rsidRPr="00854621">
        <w:rPr>
          <w:sz w:val="28"/>
          <w:szCs w:val="28"/>
          <w:lang w:val="kk-KZ"/>
        </w:rPr>
        <w:t xml:space="preserve"> тиісті архитектуралардың салыстырмалы рейтингін берекелі бағалауға мүмкіндік береді, бұл есептеу тиімділігі мен бағалау дәлдігі арасындағы теңгерімді қамтамасыз етеді.</w:t>
      </w:r>
    </w:p>
    <w:p w14:paraId="36B3018A" w14:textId="67F14B9C" w:rsidR="001A534F" w:rsidRPr="00854621" w:rsidRDefault="001A534F" w:rsidP="009A1211">
      <w:pPr>
        <w:ind w:firstLine="720"/>
        <w:jc w:val="both"/>
        <w:rPr>
          <w:sz w:val="28"/>
          <w:szCs w:val="28"/>
          <w:lang w:val="kk-KZ"/>
        </w:rPr>
      </w:pPr>
      <w:r w:rsidRPr="00854621">
        <w:rPr>
          <w:sz w:val="28"/>
          <w:szCs w:val="28"/>
          <w:lang w:val="kk-KZ"/>
        </w:rPr>
        <w:t>Генетикалық алгоритмде турнирлік іріктеу (</w:t>
      </w:r>
      <w:proofErr w:type="spellStart"/>
      <w:r w:rsidRPr="00854621">
        <w:rPr>
          <w:sz w:val="28"/>
          <w:szCs w:val="28"/>
          <w:lang w:val="kk-KZ"/>
        </w:rPr>
        <w:t>tournament</w:t>
      </w:r>
      <w:proofErr w:type="spellEnd"/>
      <w:r w:rsidRPr="00854621">
        <w:rPr>
          <w:sz w:val="28"/>
          <w:szCs w:val="28"/>
          <w:lang w:val="kk-KZ"/>
        </w:rPr>
        <w:t xml:space="preserve"> </w:t>
      </w:r>
      <w:proofErr w:type="spellStart"/>
      <w:r w:rsidRPr="00854621">
        <w:rPr>
          <w:sz w:val="28"/>
          <w:szCs w:val="28"/>
          <w:lang w:val="kk-KZ"/>
        </w:rPr>
        <w:t>selection</w:t>
      </w:r>
      <w:proofErr w:type="spellEnd"/>
      <w:r w:rsidRPr="00854621">
        <w:rPr>
          <w:sz w:val="28"/>
          <w:szCs w:val="28"/>
          <w:lang w:val="kk-KZ"/>
        </w:rPr>
        <w:t xml:space="preserve">) пайдаланылады. </w:t>
      </w:r>
      <m:oMath>
        <m:sSub>
          <m:sSubPr>
            <m:ctrlPr>
              <w:rPr>
                <w:rFonts w:ascii="Cambria Math" w:hAnsi="Cambria Math"/>
              </w:rPr>
            </m:ctrlPr>
          </m:sSubPr>
          <m:e>
            <m:r>
              <w:rPr>
                <w:rFonts w:ascii="Cambria Math" w:hAnsi="Cambria Math"/>
                <w:lang w:val="kk-KZ"/>
              </w:rPr>
              <m:t>k</m:t>
            </m:r>
          </m:e>
          <m:sub>
            <m:r>
              <w:rPr>
                <w:rFonts w:ascii="Cambria Math" w:hAnsi="Cambria Math"/>
                <w:lang w:val="kk-KZ"/>
              </w:rPr>
              <m:t>tour</m:t>
            </m:r>
          </m:sub>
        </m:sSub>
      </m:oMath>
      <w:r w:rsidRPr="00854621">
        <w:rPr>
          <w:sz w:val="28"/>
          <w:szCs w:val="28"/>
          <w:lang w:val="kk-KZ"/>
        </w:rPr>
        <w:t xml:space="preserve"> = 3 өлшемді турнирде популяциядан кездейсоқ 3 индивид таңдалып, олардың ішіндегі ең жоғары бейімделулісі ата-ана ретінде іріктеледі. Турнирлік іріктеу рулетка іріктеуімен салыстырғанда іріктеу қысымын жақсырақ басқаруға мүмкіндік береді және бейімделу мәндерінің масштабтауына тәуелді емес.</w:t>
      </w:r>
    </w:p>
    <w:p w14:paraId="0C4EEA25" w14:textId="71F63432" w:rsidR="001A534F" w:rsidRPr="00854621" w:rsidRDefault="001A534F" w:rsidP="009A1211">
      <w:pPr>
        <w:ind w:firstLine="720"/>
        <w:jc w:val="both"/>
        <w:rPr>
          <w:sz w:val="28"/>
          <w:szCs w:val="28"/>
          <w:lang w:val="kk-KZ"/>
        </w:rPr>
      </w:pPr>
      <w:r w:rsidRPr="00854621">
        <w:rPr>
          <w:sz w:val="28"/>
          <w:szCs w:val="28"/>
          <w:lang w:val="kk-KZ"/>
        </w:rPr>
        <w:t>Сонымен қатар элитаризм стратегиясы қолданылды: популяциядағы ең жоғары бейімделуі бар алдыңғы 10% индивидтер ешқандай өзгертілмей келесі ұрпаққа тікелей өтеді. Бұл ең жақсы табылған шешімнің деградациясын болдырмайды.</w:t>
      </w:r>
    </w:p>
    <w:p w14:paraId="3BD5C5A7" w14:textId="77777777" w:rsidR="00EF3A00" w:rsidRPr="00854621" w:rsidRDefault="00EF3A00" w:rsidP="009A1211">
      <w:pPr>
        <w:pStyle w:val="Heading3"/>
        <w:spacing w:before="0" w:after="0"/>
        <w:ind w:firstLine="720"/>
        <w:rPr>
          <w:rFonts w:eastAsia="Times New Roman" w:cs="Times New Roman"/>
          <w:b/>
          <w:bCs/>
          <w:lang w:val="kk-KZ"/>
        </w:rPr>
      </w:pPr>
    </w:p>
    <w:p w14:paraId="105AD412" w14:textId="786D82C0" w:rsidR="001A534F" w:rsidRPr="003F2A66" w:rsidRDefault="00581F63" w:rsidP="005C6F0E">
      <w:pPr>
        <w:pStyle w:val="Heading3"/>
        <w:ind w:firstLine="720"/>
        <w:rPr>
          <w:color w:val="000000" w:themeColor="text1"/>
          <w:lang w:val="kk-KZ"/>
        </w:rPr>
      </w:pPr>
      <w:bookmarkStart w:id="30" w:name="_Toc228269470"/>
      <w:r w:rsidRPr="00854621">
        <w:rPr>
          <w:b/>
          <w:bCs/>
          <w:color w:val="000000" w:themeColor="text1"/>
          <w:lang w:val="kk-KZ"/>
        </w:rPr>
        <w:t>4</w:t>
      </w:r>
      <w:r w:rsidR="001A534F" w:rsidRPr="003F2A66">
        <w:rPr>
          <w:b/>
          <w:bCs/>
          <w:color w:val="000000" w:themeColor="text1"/>
          <w:lang w:val="kk-KZ"/>
        </w:rPr>
        <w:t>.2.</w:t>
      </w:r>
      <w:r w:rsidR="00921EF7" w:rsidRPr="00854621">
        <w:rPr>
          <w:b/>
          <w:bCs/>
          <w:color w:val="000000" w:themeColor="text1"/>
          <w:lang w:val="kk-KZ"/>
        </w:rPr>
        <w:t>3</w:t>
      </w:r>
      <w:r w:rsidR="001A534F" w:rsidRPr="003F2A66">
        <w:rPr>
          <w:b/>
          <w:bCs/>
          <w:color w:val="000000" w:themeColor="text1"/>
          <w:lang w:val="kk-KZ"/>
        </w:rPr>
        <w:t xml:space="preserve"> Мутация операторы</w:t>
      </w:r>
      <w:bookmarkEnd w:id="30"/>
    </w:p>
    <w:p w14:paraId="5C23850E" w14:textId="26CD0036" w:rsidR="001A534F" w:rsidRPr="00854621" w:rsidRDefault="001A534F" w:rsidP="00F76589">
      <w:pPr>
        <w:ind w:firstLine="720"/>
        <w:jc w:val="both"/>
        <w:rPr>
          <w:sz w:val="28"/>
          <w:szCs w:val="28"/>
          <w:lang w:val="kk-KZ"/>
        </w:rPr>
      </w:pPr>
      <w:r w:rsidRPr="003F2A66">
        <w:rPr>
          <w:sz w:val="28"/>
          <w:szCs w:val="28"/>
          <w:lang w:val="kk-KZ"/>
        </w:rPr>
        <w:t xml:space="preserve">Мутация операторы генетикалық алуандықты сақтау және локальді </w:t>
      </w:r>
      <w:proofErr w:type="spellStart"/>
      <w:r w:rsidRPr="003F2A66">
        <w:rPr>
          <w:sz w:val="28"/>
          <w:szCs w:val="28"/>
          <w:lang w:val="kk-KZ"/>
        </w:rPr>
        <w:t>минимумдардан</w:t>
      </w:r>
      <w:proofErr w:type="spellEnd"/>
      <w:r w:rsidRPr="003F2A66">
        <w:rPr>
          <w:sz w:val="28"/>
          <w:szCs w:val="28"/>
          <w:lang w:val="kk-KZ"/>
        </w:rPr>
        <w:t xml:space="preserve"> шығу үшін қажет. Мутация операторларының үлес салмағын талдау </w:t>
      </w:r>
      <w:r w:rsidR="003E3BAF" w:rsidRPr="00854621">
        <w:rPr>
          <w:sz w:val="28"/>
          <w:szCs w:val="28"/>
          <w:lang w:val="kk-KZ"/>
        </w:rPr>
        <w:t>шатасу</w:t>
      </w:r>
      <w:r w:rsidRPr="003F2A66">
        <w:rPr>
          <w:sz w:val="28"/>
          <w:szCs w:val="28"/>
          <w:lang w:val="kk-KZ"/>
        </w:rPr>
        <w:t xml:space="preserve"> күйін ауыстыру мутациясының ең жоғары табыс деңгейін (78%) және ең үлкен өнімділік жақсаруын (+8.3%) көрсетті, бұл оны оңтайландырудың ең маңызды қадамына айналдырады.</w:t>
      </w:r>
    </w:p>
    <w:p w14:paraId="59B44845" w14:textId="406D1FAE" w:rsidR="001A534F" w:rsidRPr="003F2A66" w:rsidRDefault="003E3BAF" w:rsidP="009A1211">
      <w:pPr>
        <w:ind w:firstLine="720"/>
        <w:jc w:val="both"/>
        <w:rPr>
          <w:sz w:val="28"/>
          <w:szCs w:val="28"/>
          <w:lang w:val="kk-KZ"/>
        </w:rPr>
      </w:pPr>
      <w:r w:rsidRPr="00854621">
        <w:rPr>
          <w:sz w:val="28"/>
          <w:szCs w:val="28"/>
          <w:lang w:val="kk-KZ"/>
        </w:rPr>
        <w:t>Шатасу</w:t>
      </w:r>
      <w:r w:rsidR="001A534F" w:rsidRPr="003F2A66">
        <w:rPr>
          <w:sz w:val="28"/>
          <w:szCs w:val="28"/>
          <w:lang w:val="kk-KZ"/>
        </w:rPr>
        <w:t xml:space="preserve"> күйін ауыстыру мутациясы ең жоғары табыс деңгейін (78%) және ең үлкен өнімділік жақсаруын (+8,3%) көрсетті, бұл оны оңтайландырудың ең маңызды қадамына айналдырады. </w:t>
      </w:r>
      <w:r w:rsidR="00692B00" w:rsidRPr="00854621">
        <w:rPr>
          <w:sz w:val="28"/>
          <w:szCs w:val="28"/>
          <w:lang w:val="kk-KZ"/>
        </w:rPr>
        <w:t xml:space="preserve">Кванттық </w:t>
      </w:r>
      <w:proofErr w:type="spellStart"/>
      <w:r w:rsidR="00692B00" w:rsidRPr="00854621">
        <w:rPr>
          <w:sz w:val="28"/>
          <w:szCs w:val="28"/>
          <w:lang w:val="kk-KZ"/>
        </w:rPr>
        <w:t>гейт</w:t>
      </w:r>
      <w:proofErr w:type="spellEnd"/>
      <w:r w:rsidR="001A534F" w:rsidRPr="003F2A66">
        <w:rPr>
          <w:sz w:val="28"/>
          <w:szCs w:val="28"/>
          <w:lang w:val="kk-KZ"/>
        </w:rPr>
        <w:t xml:space="preserve"> реттілігінің мутациялары орташа жеке жақсаруды (+1,8%) көрсетсе де, жиілігінің жоғарылығына (35%) байланысты бейімделу өсіміне жиірек үлес қосты. Қабат санының мутациялары алғашқы зерттеу үшін маңызды болғанымен, кейінгі ұрпақтарда кемеліне жету нышандарын байқатты.</w:t>
      </w:r>
    </w:p>
    <w:p w14:paraId="68D65DC7" w14:textId="77777777" w:rsidR="009B0DF3" w:rsidRPr="003F2A66" w:rsidRDefault="009B0DF3" w:rsidP="009A1211">
      <w:pPr>
        <w:pStyle w:val="Heading2"/>
        <w:spacing w:before="0" w:after="0"/>
        <w:ind w:firstLine="720"/>
        <w:rPr>
          <w:rFonts w:ascii="Times New Roman" w:eastAsia="Times New Roman" w:hAnsi="Times New Roman" w:cs="Times New Roman"/>
          <w:b/>
          <w:bCs/>
          <w:sz w:val="28"/>
          <w:szCs w:val="28"/>
          <w:lang w:val="kk-KZ"/>
        </w:rPr>
      </w:pPr>
    </w:p>
    <w:p w14:paraId="74456544" w14:textId="4E94FF5B" w:rsidR="001A534F" w:rsidRPr="003F2A66" w:rsidRDefault="00581F63" w:rsidP="009A1211">
      <w:pPr>
        <w:pStyle w:val="Heading2"/>
        <w:spacing w:before="0" w:after="0"/>
        <w:ind w:firstLine="720"/>
        <w:rPr>
          <w:rFonts w:ascii="Times New Roman" w:hAnsi="Times New Roman" w:cs="Times New Roman"/>
          <w:color w:val="000000" w:themeColor="text1"/>
          <w:sz w:val="28"/>
          <w:szCs w:val="28"/>
          <w:lang w:val="kk-KZ"/>
        </w:rPr>
      </w:pPr>
      <w:bookmarkStart w:id="31" w:name="_Toc228269471"/>
      <w:r w:rsidRPr="003F2A66">
        <w:rPr>
          <w:rFonts w:ascii="Times New Roman" w:eastAsia="Times New Roman" w:hAnsi="Times New Roman" w:cs="Times New Roman"/>
          <w:b/>
          <w:bCs/>
          <w:color w:val="000000" w:themeColor="text1"/>
          <w:sz w:val="28"/>
          <w:szCs w:val="28"/>
          <w:lang w:val="kk-KZ"/>
        </w:rPr>
        <w:t>4</w:t>
      </w:r>
      <w:r w:rsidR="001A534F" w:rsidRPr="003F2A66">
        <w:rPr>
          <w:rFonts w:ascii="Times New Roman" w:eastAsia="Times New Roman" w:hAnsi="Times New Roman" w:cs="Times New Roman"/>
          <w:b/>
          <w:bCs/>
          <w:color w:val="000000" w:themeColor="text1"/>
          <w:sz w:val="28"/>
          <w:szCs w:val="28"/>
          <w:lang w:val="kk-KZ"/>
        </w:rPr>
        <w:t>.3 Оңтайлы архитектураны іздеудің эволюциялық стратегиясы</w:t>
      </w:r>
      <w:bookmarkEnd w:id="31"/>
    </w:p>
    <w:p w14:paraId="254AD89E" w14:textId="20B34A2C" w:rsidR="001A534F" w:rsidRPr="003F2A66" w:rsidRDefault="001A534F" w:rsidP="009A1211">
      <w:pPr>
        <w:ind w:firstLine="720"/>
        <w:jc w:val="both"/>
        <w:rPr>
          <w:sz w:val="28"/>
          <w:szCs w:val="28"/>
          <w:lang w:val="kk-KZ"/>
        </w:rPr>
      </w:pPr>
      <w:r w:rsidRPr="003F2A66">
        <w:rPr>
          <w:sz w:val="28"/>
          <w:szCs w:val="28"/>
          <w:lang w:val="kk-KZ"/>
        </w:rPr>
        <w:t xml:space="preserve">Эволюциялық стратегия мынадай параметрлермен орнатылды: популяция өлшемі </w:t>
      </w:r>
      <w:r w:rsidR="002E7D9E" w:rsidRPr="003F2A66">
        <w:rPr>
          <w:sz w:val="28"/>
          <w:szCs w:val="28"/>
          <w:lang w:val="kk-KZ"/>
        </w:rPr>
        <w:t>-</w:t>
      </w:r>
      <w:r w:rsidRPr="003F2A66">
        <w:rPr>
          <w:sz w:val="28"/>
          <w:szCs w:val="28"/>
          <w:lang w:val="kk-KZ"/>
        </w:rPr>
        <w:t xml:space="preserve"> 50 индивид (бастапқы кезеңде) және 20 индивид (негізгі іске асыруда); ұрпақтар саны </w:t>
      </w:r>
      <w:r w:rsidR="002E7D9E" w:rsidRPr="003F2A66">
        <w:rPr>
          <w:sz w:val="28"/>
          <w:szCs w:val="28"/>
          <w:lang w:val="kk-KZ"/>
        </w:rPr>
        <w:t>-</w:t>
      </w:r>
      <w:r w:rsidRPr="003F2A66">
        <w:rPr>
          <w:sz w:val="28"/>
          <w:szCs w:val="28"/>
          <w:lang w:val="kk-KZ"/>
        </w:rPr>
        <w:t xml:space="preserve"> 20; </w:t>
      </w:r>
      <w:proofErr w:type="spellStart"/>
      <w:r w:rsidRPr="003F2A66">
        <w:rPr>
          <w:sz w:val="28"/>
          <w:szCs w:val="28"/>
          <w:lang w:val="kk-KZ"/>
        </w:rPr>
        <w:t>кроссовер</w:t>
      </w:r>
      <w:proofErr w:type="spellEnd"/>
      <w:r w:rsidRPr="003F2A66">
        <w:rPr>
          <w:sz w:val="28"/>
          <w:szCs w:val="28"/>
          <w:lang w:val="kk-KZ"/>
        </w:rPr>
        <w:t xml:space="preserve"> ықтималдығы </w:t>
      </w:r>
      <w:r w:rsidR="002E7D9E" w:rsidRPr="003F2A66">
        <w:rPr>
          <w:sz w:val="28"/>
          <w:szCs w:val="28"/>
          <w:lang w:val="kk-KZ"/>
        </w:rPr>
        <w:t>-</w:t>
      </w:r>
      <w:r w:rsidRPr="003F2A66">
        <w:rPr>
          <w:sz w:val="28"/>
          <w:szCs w:val="28"/>
          <w:lang w:val="kk-KZ"/>
        </w:rPr>
        <w:t xml:space="preserve"> 0.70 (70%); мутация ықтималдығы </w:t>
      </w:r>
      <w:r w:rsidR="002E7D9E" w:rsidRPr="003F2A66">
        <w:rPr>
          <w:sz w:val="28"/>
          <w:szCs w:val="28"/>
          <w:lang w:val="kk-KZ"/>
        </w:rPr>
        <w:t>-</w:t>
      </w:r>
      <w:r w:rsidRPr="003F2A66">
        <w:rPr>
          <w:sz w:val="28"/>
          <w:szCs w:val="28"/>
          <w:lang w:val="kk-KZ"/>
        </w:rPr>
        <w:t xml:space="preserve"> 0.20 (20%); турнир өлшемі </w:t>
      </w:r>
      <w:r w:rsidR="002E7D9E" w:rsidRPr="003F2A66">
        <w:rPr>
          <w:sz w:val="28"/>
          <w:szCs w:val="28"/>
          <w:lang w:val="kk-KZ"/>
        </w:rPr>
        <w:t>-</w:t>
      </w:r>
      <w:r w:rsidRPr="003F2A66">
        <w:rPr>
          <w:sz w:val="28"/>
          <w:szCs w:val="28"/>
          <w:lang w:val="kk-KZ"/>
        </w:rPr>
        <w:t xml:space="preserve"> 3; қабаттардың максималды саны </w:t>
      </w:r>
      <w:r w:rsidR="002E7D9E" w:rsidRPr="003F2A66">
        <w:rPr>
          <w:sz w:val="28"/>
          <w:szCs w:val="28"/>
          <w:lang w:val="kk-KZ"/>
        </w:rPr>
        <w:t>-</w:t>
      </w:r>
      <w:r w:rsidRPr="003F2A66">
        <w:rPr>
          <w:sz w:val="28"/>
          <w:szCs w:val="28"/>
          <w:lang w:val="kk-KZ"/>
        </w:rPr>
        <w:t xml:space="preserve"> 5; </w:t>
      </w:r>
      <w:proofErr w:type="spellStart"/>
      <w:r w:rsidR="00692B00" w:rsidRPr="00854621">
        <w:rPr>
          <w:sz w:val="28"/>
          <w:szCs w:val="28"/>
          <w:lang w:val="kk-KZ"/>
        </w:rPr>
        <w:t>гейт</w:t>
      </w:r>
      <w:proofErr w:type="spellEnd"/>
      <w:r w:rsidRPr="003F2A66">
        <w:rPr>
          <w:sz w:val="28"/>
          <w:szCs w:val="28"/>
          <w:lang w:val="kk-KZ"/>
        </w:rPr>
        <w:t xml:space="preserve"> түрлері </w:t>
      </w:r>
      <w:r w:rsidR="002E7D9E" w:rsidRPr="003F2A66">
        <w:rPr>
          <w:sz w:val="28"/>
          <w:szCs w:val="28"/>
          <w:lang w:val="kk-KZ"/>
        </w:rPr>
        <w:t>-</w:t>
      </w:r>
      <w:r w:rsidRPr="003F2A66">
        <w:rPr>
          <w:sz w:val="28"/>
          <w:szCs w:val="28"/>
          <w:lang w:val="kk-KZ"/>
        </w:rPr>
        <w:t xml:space="preserve"> RX, RY, RZ.</w:t>
      </w:r>
    </w:p>
    <w:p w14:paraId="2A974EFC" w14:textId="37AE85F2" w:rsidR="009B0DF3" w:rsidRPr="003F2A66" w:rsidRDefault="001A534F" w:rsidP="009A1211">
      <w:pPr>
        <w:ind w:firstLine="720"/>
        <w:jc w:val="both"/>
        <w:rPr>
          <w:sz w:val="28"/>
          <w:szCs w:val="28"/>
          <w:lang w:val="kk-KZ"/>
        </w:rPr>
      </w:pPr>
      <w:r w:rsidRPr="003F2A66">
        <w:rPr>
          <w:sz w:val="28"/>
          <w:szCs w:val="28"/>
          <w:lang w:val="kk-KZ"/>
        </w:rPr>
        <w:t>Генетикалық алгоритмнің блок-схемасы</w:t>
      </w:r>
      <w:r w:rsidR="00A970D8" w:rsidRPr="003F2A66">
        <w:rPr>
          <w:sz w:val="28"/>
          <w:szCs w:val="28"/>
          <w:lang w:val="kk-KZ"/>
        </w:rPr>
        <w:t>, 22-</w:t>
      </w:r>
      <w:r w:rsidR="00A970D8" w:rsidRPr="00854621">
        <w:rPr>
          <w:sz w:val="28"/>
          <w:szCs w:val="28"/>
          <w:lang w:val="kk-KZ"/>
        </w:rPr>
        <w:t>суретте көрсетілгендей,</w:t>
      </w:r>
      <w:r w:rsidRPr="003F2A66">
        <w:rPr>
          <w:sz w:val="28"/>
          <w:szCs w:val="28"/>
          <w:lang w:val="kk-KZ"/>
        </w:rPr>
        <w:t xml:space="preserve"> оңтайландыру процесінің толық жүрісін бейнелейді: бастапқы популяцияны </w:t>
      </w:r>
      <w:proofErr w:type="spellStart"/>
      <w:r w:rsidRPr="003F2A66">
        <w:rPr>
          <w:sz w:val="28"/>
          <w:szCs w:val="28"/>
          <w:lang w:val="kk-KZ"/>
        </w:rPr>
        <w:t>генерациялаудан</w:t>
      </w:r>
      <w:proofErr w:type="spellEnd"/>
      <w:r w:rsidRPr="003F2A66">
        <w:rPr>
          <w:sz w:val="28"/>
          <w:szCs w:val="28"/>
          <w:lang w:val="kk-KZ"/>
        </w:rPr>
        <w:t xml:space="preserve"> бастап оңтайлы схема конфигурациясын таңдауға дейін.</w:t>
      </w:r>
    </w:p>
    <w:p w14:paraId="40C34D74" w14:textId="77777777" w:rsidR="00C03EBE" w:rsidRPr="00854621" w:rsidRDefault="00C03EBE" w:rsidP="009A1211">
      <w:pPr>
        <w:ind w:firstLine="720"/>
        <w:jc w:val="both"/>
        <w:rPr>
          <w:sz w:val="28"/>
          <w:szCs w:val="28"/>
          <w:lang w:val="kk-KZ"/>
        </w:rPr>
      </w:pPr>
    </w:p>
    <w:p w14:paraId="376756AE" w14:textId="6C351E03" w:rsidR="00EC5F5D" w:rsidRPr="00854621" w:rsidRDefault="00817D18" w:rsidP="00817D18">
      <w:pPr>
        <w:jc w:val="center"/>
        <w:rPr>
          <w:rFonts w:eastAsiaTheme="minorHAnsi"/>
          <w:sz w:val="28"/>
          <w:szCs w:val="28"/>
        </w:rPr>
      </w:pPr>
      <w:r w:rsidRPr="00854621">
        <w:rPr>
          <w:rFonts w:eastAsiaTheme="minorHAnsi"/>
          <w:noProof/>
          <w:sz w:val="28"/>
          <w:szCs w:val="28"/>
        </w:rPr>
        <w:drawing>
          <wp:inline distT="0" distB="0" distL="0" distR="0" wp14:anchorId="4CCD3879" wp14:editId="38991492">
            <wp:extent cx="3514397" cy="5891916"/>
            <wp:effectExtent l="0" t="0" r="3810" b="1270"/>
            <wp:docPr id="7" name="Picture 6">
              <a:extLst xmlns:a="http://schemas.openxmlformats.org/drawingml/2006/main">
                <a:ext uri="{FF2B5EF4-FFF2-40B4-BE49-F238E27FC236}">
                  <a16:creationId xmlns:a16="http://schemas.microsoft.com/office/drawing/2014/main" id="{D24E92DD-DA5A-42C9-8ED6-B023F63C91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24E92DD-DA5A-42C9-8ED6-B023F63C91A8}"/>
                        </a:ext>
                      </a:extLst>
                    </pic:cNvPr>
                    <pic:cNvPicPr>
                      <a:picLocks noChangeAspect="1"/>
                    </pic:cNvPicPr>
                  </pic:nvPicPr>
                  <pic:blipFill>
                    <a:blip r:embed="rId30"/>
                    <a:stretch>
                      <a:fillRect/>
                    </a:stretch>
                  </pic:blipFill>
                  <pic:spPr>
                    <a:xfrm>
                      <a:off x="0" y="0"/>
                      <a:ext cx="3530516" cy="5918940"/>
                    </a:xfrm>
                    <a:prstGeom prst="rect">
                      <a:avLst/>
                    </a:prstGeom>
                  </pic:spPr>
                </pic:pic>
              </a:graphicData>
            </a:graphic>
          </wp:inline>
        </w:drawing>
      </w:r>
    </w:p>
    <w:p w14:paraId="227EEB89" w14:textId="001DFC32" w:rsidR="00113578" w:rsidRPr="00854621" w:rsidRDefault="00A73A7B" w:rsidP="00113578">
      <w:pPr>
        <w:ind w:firstLine="720"/>
        <w:jc w:val="center"/>
        <w:rPr>
          <w:rFonts w:eastAsiaTheme="minorHAnsi"/>
          <w:sz w:val="28"/>
          <w:szCs w:val="28"/>
          <w:lang w:val="kk-KZ"/>
        </w:rPr>
      </w:pPr>
      <w:r w:rsidRPr="00854621">
        <w:rPr>
          <w:rFonts w:eastAsiaTheme="minorHAnsi"/>
          <w:sz w:val="28"/>
          <w:szCs w:val="28"/>
        </w:rPr>
        <w:t>2</w:t>
      </w:r>
      <w:r w:rsidR="002F5899" w:rsidRPr="00854621">
        <w:rPr>
          <w:rFonts w:eastAsiaTheme="minorHAnsi"/>
          <w:sz w:val="28"/>
          <w:szCs w:val="28"/>
        </w:rPr>
        <w:t>2</w:t>
      </w:r>
      <w:r w:rsidR="00113578" w:rsidRPr="00854621">
        <w:rPr>
          <w:rFonts w:eastAsiaTheme="minorHAnsi"/>
          <w:sz w:val="28"/>
          <w:szCs w:val="28"/>
        </w:rPr>
        <w:t xml:space="preserve">- </w:t>
      </w:r>
      <w:r w:rsidR="00113578" w:rsidRPr="00854621">
        <w:rPr>
          <w:rFonts w:eastAsiaTheme="minorHAnsi"/>
          <w:sz w:val="28"/>
          <w:szCs w:val="28"/>
          <w:lang w:val="kk-KZ"/>
        </w:rPr>
        <w:t xml:space="preserve">сурет. Генетикалық алгоритм көмегімен кванттық тізбекті оңтайландыру </w:t>
      </w:r>
      <w:r w:rsidR="00C81329" w:rsidRPr="00854621">
        <w:rPr>
          <w:sz w:val="28"/>
          <w:szCs w:val="28"/>
        </w:rPr>
        <w:t>блок-</w:t>
      </w:r>
      <w:r w:rsidR="00C81329" w:rsidRPr="00854621">
        <w:rPr>
          <w:sz w:val="28"/>
          <w:szCs w:val="28"/>
          <w:lang w:val="kk-KZ"/>
        </w:rPr>
        <w:t>схемасы</w:t>
      </w:r>
    </w:p>
    <w:p w14:paraId="2072D70B" w14:textId="77777777" w:rsidR="00113578" w:rsidRPr="00854621" w:rsidRDefault="00113578" w:rsidP="009A1211">
      <w:pPr>
        <w:ind w:firstLine="720"/>
        <w:jc w:val="both"/>
        <w:rPr>
          <w:rFonts w:eastAsiaTheme="minorHAnsi"/>
          <w:sz w:val="28"/>
          <w:szCs w:val="28"/>
          <w:lang w:val="kk-KZ"/>
        </w:rPr>
      </w:pPr>
    </w:p>
    <w:p w14:paraId="2A93CC64" w14:textId="5B4922A9" w:rsidR="00C81329" w:rsidRPr="003F2A66" w:rsidRDefault="00C81329" w:rsidP="00C81329">
      <w:pPr>
        <w:ind w:firstLine="720"/>
        <w:jc w:val="both"/>
        <w:rPr>
          <w:sz w:val="28"/>
          <w:szCs w:val="28"/>
          <w:lang w:val="kk-KZ"/>
        </w:rPr>
      </w:pPr>
      <w:r w:rsidRPr="003F2A66">
        <w:rPr>
          <w:sz w:val="28"/>
          <w:szCs w:val="28"/>
          <w:lang w:val="kk-KZ"/>
        </w:rPr>
        <w:t xml:space="preserve">Ұсынылған блок-схема гибридті кванттық-классикалық модель аясында генетикалық алгоритмді пайдалану арқылы кванттық схеманың құрылымын оңтайландыру процесін сипаттайды. «Бастау» кезеңінен басталып, одан кейін бастапқы популяция қалыптастырылады. Бұл популяция 50 кездейсоқ түрде </w:t>
      </w:r>
      <w:proofErr w:type="spellStart"/>
      <w:r w:rsidRPr="003F2A66">
        <w:rPr>
          <w:sz w:val="28"/>
          <w:szCs w:val="28"/>
          <w:lang w:val="kk-KZ"/>
        </w:rPr>
        <w:t>генерацияланған</w:t>
      </w:r>
      <w:proofErr w:type="spellEnd"/>
      <w:r w:rsidRPr="003F2A66">
        <w:rPr>
          <w:sz w:val="28"/>
          <w:szCs w:val="28"/>
          <w:lang w:val="kk-KZ"/>
        </w:rPr>
        <w:t xml:space="preserve"> кванттық схемалардан (индивидтерден) тұрады. Әрбір схема кванттық </w:t>
      </w:r>
      <w:proofErr w:type="spellStart"/>
      <w:r w:rsidR="00692B00" w:rsidRPr="00854621">
        <w:rPr>
          <w:sz w:val="28"/>
          <w:szCs w:val="28"/>
          <w:lang w:val="kk-KZ"/>
        </w:rPr>
        <w:t>гейттердің</w:t>
      </w:r>
      <w:proofErr w:type="spellEnd"/>
      <w:r w:rsidRPr="003F2A66">
        <w:rPr>
          <w:sz w:val="28"/>
          <w:szCs w:val="28"/>
          <w:lang w:val="kk-KZ"/>
        </w:rPr>
        <w:t xml:space="preserve"> (RX, RY, RZ) белгілі бір тізбегін, қабаттар санын (1-ден 5-ке дейін) және </w:t>
      </w:r>
      <w:proofErr w:type="spellStart"/>
      <w:r w:rsidRPr="003F2A66">
        <w:rPr>
          <w:sz w:val="28"/>
          <w:szCs w:val="28"/>
          <w:lang w:val="kk-KZ"/>
        </w:rPr>
        <w:t>кубиттер</w:t>
      </w:r>
      <w:proofErr w:type="spellEnd"/>
      <w:r w:rsidRPr="003F2A66">
        <w:rPr>
          <w:sz w:val="28"/>
          <w:szCs w:val="28"/>
          <w:lang w:val="kk-KZ"/>
        </w:rPr>
        <w:t xml:space="preserve"> арасындағы шатастыру (</w:t>
      </w:r>
      <w:proofErr w:type="spellStart"/>
      <w:r w:rsidRPr="003F2A66">
        <w:rPr>
          <w:sz w:val="28"/>
          <w:szCs w:val="28"/>
          <w:lang w:val="kk-KZ"/>
        </w:rPr>
        <w:t>entanglement</w:t>
      </w:r>
      <w:proofErr w:type="spellEnd"/>
      <w:r w:rsidRPr="003F2A66">
        <w:rPr>
          <w:sz w:val="28"/>
          <w:szCs w:val="28"/>
          <w:lang w:val="kk-KZ"/>
        </w:rPr>
        <w:t>) құрылымын сипаттайды.</w:t>
      </w:r>
    </w:p>
    <w:p w14:paraId="0314EA4E" w14:textId="735C2B43" w:rsidR="00C81329" w:rsidRPr="003F2A66" w:rsidRDefault="00C81329" w:rsidP="00C81329">
      <w:pPr>
        <w:ind w:firstLine="720"/>
        <w:jc w:val="both"/>
        <w:rPr>
          <w:sz w:val="28"/>
          <w:szCs w:val="28"/>
          <w:lang w:val="kk-KZ"/>
        </w:rPr>
      </w:pPr>
      <w:r w:rsidRPr="003F2A66">
        <w:rPr>
          <w:sz w:val="28"/>
          <w:szCs w:val="28"/>
          <w:lang w:val="kk-KZ"/>
        </w:rPr>
        <w:t>Келесі кезеңде әрбір индивидтің жарамдылығы (</w:t>
      </w:r>
      <w:proofErr w:type="spellStart"/>
      <w:r w:rsidRPr="003F2A66">
        <w:rPr>
          <w:sz w:val="28"/>
          <w:szCs w:val="28"/>
          <w:lang w:val="kk-KZ"/>
        </w:rPr>
        <w:t>fitness</w:t>
      </w:r>
      <w:proofErr w:type="spellEnd"/>
      <w:r w:rsidRPr="003F2A66">
        <w:rPr>
          <w:sz w:val="28"/>
          <w:szCs w:val="28"/>
          <w:lang w:val="kk-KZ"/>
        </w:rPr>
        <w:t xml:space="preserve">) бағаланады. Ол үшін әрбір құрылған құрылым кванттық тізбекке түрлендіріліп, кейін </w:t>
      </w:r>
      <w:proofErr w:type="spellStart"/>
      <w:r w:rsidRPr="003F2A66">
        <w:rPr>
          <w:sz w:val="28"/>
          <w:szCs w:val="28"/>
          <w:lang w:val="kk-KZ"/>
        </w:rPr>
        <w:t>TensorFlow_quantum</w:t>
      </w:r>
      <w:proofErr w:type="spellEnd"/>
      <w:r w:rsidRPr="003F2A66">
        <w:rPr>
          <w:sz w:val="28"/>
          <w:szCs w:val="28"/>
          <w:lang w:val="kk-KZ"/>
        </w:rPr>
        <w:t xml:space="preserve"> көмегімен модельге енгізіледі. Осыдан кейін модель 5 </w:t>
      </w:r>
      <w:proofErr w:type="spellStart"/>
      <w:r w:rsidRPr="003F2A66">
        <w:rPr>
          <w:sz w:val="28"/>
          <w:szCs w:val="28"/>
          <w:lang w:val="kk-KZ"/>
        </w:rPr>
        <w:t>эпоха</w:t>
      </w:r>
      <w:proofErr w:type="spellEnd"/>
      <w:r w:rsidRPr="003F2A66">
        <w:rPr>
          <w:sz w:val="28"/>
          <w:szCs w:val="28"/>
          <w:lang w:val="kk-KZ"/>
        </w:rPr>
        <w:t xml:space="preserve"> бойы оқытылады және тестік таңдау бойынша дәлдігі есептеледі. Алынған дәлдік мәні осы индивидтің сапа көрсеткіші </w:t>
      </w:r>
      <w:r w:rsidR="00E169CA" w:rsidRPr="00854621">
        <w:rPr>
          <w:sz w:val="28"/>
          <w:szCs w:val="28"/>
          <w:lang w:val="kk-KZ"/>
        </w:rPr>
        <w:t>р</w:t>
      </w:r>
      <w:r w:rsidRPr="003F2A66">
        <w:rPr>
          <w:sz w:val="28"/>
          <w:szCs w:val="28"/>
          <w:lang w:val="kk-KZ"/>
        </w:rPr>
        <w:t>етінде пайдаланылады.</w:t>
      </w:r>
    </w:p>
    <w:p w14:paraId="546D5ADF" w14:textId="3C14C901" w:rsidR="00C81329" w:rsidRPr="003F2A66" w:rsidRDefault="00C81329" w:rsidP="00C81329">
      <w:pPr>
        <w:ind w:firstLine="720"/>
        <w:jc w:val="both"/>
        <w:rPr>
          <w:sz w:val="28"/>
          <w:szCs w:val="28"/>
          <w:lang w:val="kk-KZ"/>
        </w:rPr>
      </w:pPr>
      <w:r w:rsidRPr="003F2A66">
        <w:rPr>
          <w:sz w:val="28"/>
          <w:szCs w:val="28"/>
          <w:lang w:val="kk-KZ"/>
        </w:rPr>
        <w:t xml:space="preserve">Одан әрі тоқтату шарты тексеріледі </w:t>
      </w:r>
      <w:r w:rsidR="00503AD2" w:rsidRPr="003F2A66">
        <w:rPr>
          <w:sz w:val="28"/>
          <w:szCs w:val="28"/>
          <w:lang w:val="kk-KZ"/>
        </w:rPr>
        <w:t>-</w:t>
      </w:r>
      <w:r w:rsidRPr="003F2A66">
        <w:rPr>
          <w:sz w:val="28"/>
          <w:szCs w:val="28"/>
          <w:lang w:val="kk-KZ"/>
        </w:rPr>
        <w:t xml:space="preserve"> «ең жақсы» (оптималды) кванттық схема табылды ма.</w:t>
      </w:r>
      <w:r w:rsidR="00CD1A68" w:rsidRPr="00854621">
        <w:rPr>
          <w:sz w:val="28"/>
          <w:szCs w:val="28"/>
          <w:lang w:val="kk-KZ"/>
        </w:rPr>
        <w:t xml:space="preserve"> Бұл </w:t>
      </w:r>
      <w:proofErr w:type="spellStart"/>
      <w:r w:rsidR="00CD1A68" w:rsidRPr="00854621">
        <w:rPr>
          <w:sz w:val="28"/>
          <w:szCs w:val="28"/>
          <w:lang w:val="kk-KZ"/>
        </w:rPr>
        <w:t>кұрылған</w:t>
      </w:r>
      <w:proofErr w:type="spellEnd"/>
      <w:r w:rsidR="00CD1A68" w:rsidRPr="00854621">
        <w:rPr>
          <w:sz w:val="28"/>
          <w:szCs w:val="28"/>
          <w:lang w:val="kk-KZ"/>
        </w:rPr>
        <w:t xml:space="preserve"> кванттық </w:t>
      </w:r>
      <w:proofErr w:type="spellStart"/>
      <w:r w:rsidR="00CD1A68" w:rsidRPr="00854621">
        <w:rPr>
          <w:sz w:val="28"/>
          <w:szCs w:val="28"/>
          <w:lang w:val="kk-KZ"/>
        </w:rPr>
        <w:t>схеме</w:t>
      </w:r>
      <w:proofErr w:type="spellEnd"/>
      <w:r w:rsidR="00CD1A68" w:rsidRPr="00854621">
        <w:rPr>
          <w:sz w:val="28"/>
          <w:szCs w:val="28"/>
          <w:lang w:val="kk-KZ"/>
        </w:rPr>
        <w:t xml:space="preserve"> көмегімен оқытылған модельдің дәлдігі 80 пайыздан жоғары болып,</w:t>
      </w:r>
      <w:r w:rsidRPr="003F2A66">
        <w:rPr>
          <w:sz w:val="28"/>
          <w:szCs w:val="28"/>
          <w:lang w:val="kk-KZ"/>
        </w:rPr>
        <w:t xml:space="preserve"> қанағаттанарлық шешім табылса, процесс аяқталып, сол схема соңғы нәтиже ретінде қабылданады. Егер табылмаса, эволюция кезеңі басталады: ең тиімді индивидтер таңдалып (</w:t>
      </w:r>
      <w:proofErr w:type="spellStart"/>
      <w:r w:rsidRPr="003F2A66">
        <w:rPr>
          <w:sz w:val="28"/>
          <w:szCs w:val="28"/>
          <w:lang w:val="kk-KZ"/>
        </w:rPr>
        <w:t>selection</w:t>
      </w:r>
      <w:proofErr w:type="spellEnd"/>
      <w:r w:rsidRPr="003F2A66">
        <w:rPr>
          <w:sz w:val="28"/>
          <w:szCs w:val="28"/>
          <w:lang w:val="kk-KZ"/>
        </w:rPr>
        <w:t>), оларға мутация операциялары қолданылады.</w:t>
      </w:r>
    </w:p>
    <w:p w14:paraId="0244011F" w14:textId="228162ED" w:rsidR="00C81329" w:rsidRPr="003F2A66" w:rsidRDefault="00C81329" w:rsidP="00C81329">
      <w:pPr>
        <w:ind w:firstLine="720"/>
        <w:jc w:val="both"/>
        <w:rPr>
          <w:sz w:val="28"/>
          <w:szCs w:val="28"/>
          <w:lang w:val="kk-KZ"/>
        </w:rPr>
      </w:pPr>
      <w:r w:rsidRPr="003F2A66">
        <w:rPr>
          <w:sz w:val="28"/>
          <w:szCs w:val="28"/>
          <w:lang w:val="kk-KZ"/>
        </w:rPr>
        <w:t xml:space="preserve">Мутация бірнеше тәсілмен жүзеге асырылады: </w:t>
      </w:r>
      <w:proofErr w:type="spellStart"/>
      <w:r w:rsidRPr="003F2A66">
        <w:rPr>
          <w:sz w:val="28"/>
          <w:szCs w:val="28"/>
          <w:lang w:val="kk-KZ"/>
        </w:rPr>
        <w:t>кубиттер</w:t>
      </w:r>
      <w:proofErr w:type="spellEnd"/>
      <w:r w:rsidRPr="003F2A66">
        <w:rPr>
          <w:sz w:val="28"/>
          <w:szCs w:val="28"/>
          <w:lang w:val="kk-KZ"/>
        </w:rPr>
        <w:t xml:space="preserve"> арасындағы байланыстарды (шатастыру құрылымын) өзгерту, кванттық </w:t>
      </w:r>
      <w:proofErr w:type="spellStart"/>
      <w:r w:rsidR="00692B00" w:rsidRPr="00854621">
        <w:rPr>
          <w:sz w:val="28"/>
          <w:szCs w:val="28"/>
          <w:lang w:val="kk-KZ"/>
        </w:rPr>
        <w:t>гейттерді</w:t>
      </w:r>
      <w:proofErr w:type="spellEnd"/>
      <w:r w:rsidRPr="003F2A66">
        <w:rPr>
          <w:sz w:val="28"/>
          <w:szCs w:val="28"/>
          <w:lang w:val="kk-KZ"/>
        </w:rPr>
        <w:t xml:space="preserve"> ауыстыру немесе олардың ретін өзгерту (RX, RY, RZ), сондай-ақ схема қабаттарының санын өзгерту. Бұл әрекеттер шешімдер кеңістігінің жаңа аймақтарын зерттеуге және алгоритмнің ерте тоқтап қалуын болдырмауға мүмкіндік береді.</w:t>
      </w:r>
    </w:p>
    <w:p w14:paraId="20E2A772" w14:textId="76CE54AE" w:rsidR="006B65E1" w:rsidRPr="00854621" w:rsidRDefault="00C81329" w:rsidP="003B5AC2">
      <w:pPr>
        <w:ind w:firstLine="720"/>
        <w:jc w:val="both"/>
        <w:rPr>
          <w:sz w:val="28"/>
          <w:szCs w:val="28"/>
          <w:lang w:val="kk-KZ"/>
        </w:rPr>
      </w:pPr>
      <w:r w:rsidRPr="003F2A66">
        <w:rPr>
          <w:sz w:val="28"/>
          <w:szCs w:val="28"/>
          <w:lang w:val="kk-KZ"/>
        </w:rPr>
        <w:t xml:space="preserve">Мутациялардан кейін жаңа буын қалыптасады, және процесс қайтадан қайталанады: бағалау, оқыту және таңдау кезеңдері жүргізіледі. Осылайша, алгоритм </w:t>
      </w:r>
      <w:proofErr w:type="spellStart"/>
      <w:r w:rsidRPr="003F2A66">
        <w:rPr>
          <w:sz w:val="28"/>
          <w:szCs w:val="28"/>
          <w:lang w:val="kk-KZ"/>
        </w:rPr>
        <w:t>итеративті</w:t>
      </w:r>
      <w:proofErr w:type="spellEnd"/>
      <w:r w:rsidRPr="003F2A66">
        <w:rPr>
          <w:sz w:val="28"/>
          <w:szCs w:val="28"/>
          <w:lang w:val="kk-KZ"/>
        </w:rPr>
        <w:t xml:space="preserve"> түрде кванттық схеманың архитектурасын жақсартып, классификация дәлдігін барынша арттыруға ұмтылады. Жалпы алғанда, бұл блок-схема вариациялық кванттық схемалардың оңтайлы құрылымын табуға бейімделген генетикалық алгоритмнің толық жұмыс циклін көрсетеді.</w:t>
      </w:r>
    </w:p>
    <w:p w14:paraId="388F5A08" w14:textId="77777777" w:rsidR="007908CE" w:rsidRPr="003F2A66" w:rsidRDefault="007908CE" w:rsidP="009A1211">
      <w:pPr>
        <w:pStyle w:val="Heading2"/>
        <w:spacing w:before="0" w:after="0"/>
        <w:ind w:firstLine="720"/>
        <w:rPr>
          <w:rFonts w:ascii="Times New Roman" w:eastAsia="Times New Roman" w:hAnsi="Times New Roman" w:cs="Times New Roman"/>
          <w:b/>
          <w:bCs/>
          <w:sz w:val="28"/>
          <w:szCs w:val="28"/>
          <w:lang w:val="kk-KZ"/>
        </w:rPr>
      </w:pPr>
    </w:p>
    <w:p w14:paraId="03A4D6C2" w14:textId="7E9A9C70" w:rsidR="001A534F" w:rsidRPr="003F2A66" w:rsidRDefault="00581F63" w:rsidP="00EB4020">
      <w:pPr>
        <w:pStyle w:val="Heading2"/>
        <w:spacing w:before="0" w:after="120"/>
        <w:ind w:firstLine="720"/>
        <w:rPr>
          <w:rFonts w:ascii="Times New Roman" w:hAnsi="Times New Roman" w:cs="Times New Roman"/>
          <w:color w:val="000000" w:themeColor="text1"/>
          <w:sz w:val="28"/>
          <w:szCs w:val="28"/>
          <w:lang w:val="kk-KZ"/>
        </w:rPr>
      </w:pPr>
      <w:bookmarkStart w:id="32" w:name="_Toc228269472"/>
      <w:r w:rsidRPr="003F2A66">
        <w:rPr>
          <w:rFonts w:ascii="Times New Roman" w:eastAsia="Times New Roman" w:hAnsi="Times New Roman" w:cs="Times New Roman"/>
          <w:b/>
          <w:bCs/>
          <w:color w:val="000000" w:themeColor="text1"/>
          <w:sz w:val="28"/>
          <w:szCs w:val="28"/>
          <w:lang w:val="kk-KZ"/>
        </w:rPr>
        <w:t>4</w:t>
      </w:r>
      <w:r w:rsidR="001A534F" w:rsidRPr="003F2A66">
        <w:rPr>
          <w:rFonts w:ascii="Times New Roman" w:eastAsia="Times New Roman" w:hAnsi="Times New Roman" w:cs="Times New Roman"/>
          <w:b/>
          <w:bCs/>
          <w:color w:val="000000" w:themeColor="text1"/>
          <w:sz w:val="28"/>
          <w:szCs w:val="28"/>
          <w:lang w:val="kk-KZ"/>
        </w:rPr>
        <w:t>.4 Генетикалық алгоритмнің жинақталу талдауы</w:t>
      </w:r>
      <w:bookmarkEnd w:id="32"/>
    </w:p>
    <w:p w14:paraId="65CF87B2" w14:textId="442F93EC" w:rsidR="001A534F" w:rsidRPr="003F2A66" w:rsidRDefault="001A534F" w:rsidP="009A1211">
      <w:pPr>
        <w:ind w:firstLine="720"/>
        <w:jc w:val="both"/>
        <w:rPr>
          <w:sz w:val="28"/>
          <w:szCs w:val="28"/>
          <w:lang w:val="kk-KZ"/>
        </w:rPr>
      </w:pPr>
      <w:r w:rsidRPr="003F2A66">
        <w:rPr>
          <w:sz w:val="28"/>
          <w:szCs w:val="28"/>
          <w:lang w:val="kk-KZ"/>
        </w:rPr>
        <w:t xml:space="preserve">Генетикалық алгоритм 20 ұрпақ бойы тұрақты жұмыс жасады. </w:t>
      </w:r>
      <w:r w:rsidR="00742BA2" w:rsidRPr="003F2A66">
        <w:rPr>
          <w:sz w:val="28"/>
          <w:szCs w:val="28"/>
          <w:lang w:val="kk-KZ"/>
        </w:rPr>
        <w:t>11</w:t>
      </w:r>
      <w:r w:rsidRPr="003F2A66">
        <w:rPr>
          <w:sz w:val="28"/>
          <w:szCs w:val="28"/>
          <w:lang w:val="kk-KZ"/>
        </w:rPr>
        <w:t>-кестеде эволюциялық процестің ұрпақтар бойынша толық статистикасы берілген.</w:t>
      </w:r>
    </w:p>
    <w:p w14:paraId="6595B2D8" w14:textId="77777777" w:rsidR="001A534F" w:rsidRPr="003F2A66" w:rsidRDefault="001A534F" w:rsidP="009A1211">
      <w:pPr>
        <w:rPr>
          <w:sz w:val="28"/>
          <w:szCs w:val="28"/>
          <w:lang w:val="kk-KZ"/>
        </w:rPr>
      </w:pPr>
    </w:p>
    <w:p w14:paraId="7172CAAB" w14:textId="77777777" w:rsidR="00E310FB" w:rsidRDefault="00E310FB" w:rsidP="009A1211">
      <w:pPr>
        <w:rPr>
          <w:sz w:val="28"/>
          <w:szCs w:val="28"/>
          <w:lang w:val="kk-KZ"/>
        </w:rPr>
      </w:pPr>
    </w:p>
    <w:p w14:paraId="38136AB7" w14:textId="77777777" w:rsidR="00E310FB" w:rsidRDefault="00E310FB" w:rsidP="009A1211">
      <w:pPr>
        <w:rPr>
          <w:sz w:val="28"/>
          <w:szCs w:val="28"/>
          <w:lang w:val="kk-KZ"/>
        </w:rPr>
      </w:pPr>
    </w:p>
    <w:p w14:paraId="65F21FB5" w14:textId="77777777" w:rsidR="00E310FB" w:rsidRDefault="00E310FB" w:rsidP="009A1211">
      <w:pPr>
        <w:rPr>
          <w:sz w:val="28"/>
          <w:szCs w:val="28"/>
          <w:lang w:val="kk-KZ"/>
        </w:rPr>
      </w:pPr>
    </w:p>
    <w:p w14:paraId="59A14B15" w14:textId="77777777" w:rsidR="00E310FB" w:rsidRDefault="00E310FB" w:rsidP="009A1211">
      <w:pPr>
        <w:rPr>
          <w:sz w:val="28"/>
          <w:szCs w:val="28"/>
          <w:lang w:val="kk-KZ"/>
        </w:rPr>
      </w:pPr>
    </w:p>
    <w:p w14:paraId="3AFAF9FC" w14:textId="14B75E17" w:rsidR="001A534F" w:rsidRPr="003F2A66" w:rsidRDefault="00742BA2" w:rsidP="009A1211">
      <w:pPr>
        <w:rPr>
          <w:sz w:val="28"/>
          <w:szCs w:val="28"/>
          <w:lang w:val="kk-KZ"/>
        </w:rPr>
      </w:pPr>
      <w:r w:rsidRPr="003F2A66">
        <w:rPr>
          <w:sz w:val="28"/>
          <w:szCs w:val="28"/>
          <w:lang w:val="kk-KZ"/>
        </w:rPr>
        <w:lastRenderedPageBreak/>
        <w:t>11</w:t>
      </w:r>
      <w:r w:rsidR="001A534F" w:rsidRPr="003F2A66">
        <w:rPr>
          <w:sz w:val="28"/>
          <w:szCs w:val="28"/>
          <w:lang w:val="kk-KZ"/>
        </w:rPr>
        <w:t>-кесте</w:t>
      </w:r>
      <w:r w:rsidR="00FF7C5A" w:rsidRPr="003F2A66">
        <w:rPr>
          <w:sz w:val="28"/>
          <w:szCs w:val="28"/>
          <w:lang w:val="kk-KZ"/>
        </w:rPr>
        <w:t xml:space="preserve">. </w:t>
      </w:r>
      <w:r w:rsidR="001A534F" w:rsidRPr="003F2A66">
        <w:rPr>
          <w:sz w:val="28"/>
          <w:szCs w:val="28"/>
          <w:lang w:val="kk-KZ"/>
        </w:rPr>
        <w:t>Генетикалық алгоритмнің ұрпақтар бойынша эволюциялық процесінің динамикасы</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5"/>
        <w:gridCol w:w="1843"/>
        <w:gridCol w:w="1297"/>
        <w:gridCol w:w="1769"/>
        <w:gridCol w:w="1965"/>
        <w:gridCol w:w="1821"/>
      </w:tblGrid>
      <w:tr w:rsidR="001A534F" w:rsidRPr="00854621" w14:paraId="123492AA" w14:textId="77777777" w:rsidTr="003913D4">
        <w:trPr>
          <w:tblHeader/>
        </w:trPr>
        <w:tc>
          <w:tcPr>
            <w:tcW w:w="1275" w:type="dxa"/>
            <w:tcMar>
              <w:top w:w="80" w:type="dxa"/>
              <w:left w:w="120" w:type="dxa"/>
              <w:bottom w:w="80" w:type="dxa"/>
              <w:right w:w="120" w:type="dxa"/>
            </w:tcMar>
            <w:vAlign w:val="center"/>
          </w:tcPr>
          <w:p w14:paraId="49551981" w14:textId="77777777" w:rsidR="001A534F" w:rsidRPr="00854621" w:rsidRDefault="001A534F" w:rsidP="009A1211">
            <w:pPr>
              <w:jc w:val="center"/>
              <w:rPr>
                <w:bCs/>
              </w:rPr>
            </w:pPr>
            <w:proofErr w:type="spellStart"/>
            <w:r w:rsidRPr="00854621">
              <w:rPr>
                <w:bCs/>
              </w:rPr>
              <w:t>Ұрпақ</w:t>
            </w:r>
            <w:proofErr w:type="spellEnd"/>
          </w:p>
        </w:tc>
        <w:tc>
          <w:tcPr>
            <w:tcW w:w="1843" w:type="dxa"/>
            <w:tcMar>
              <w:top w:w="80" w:type="dxa"/>
              <w:left w:w="120" w:type="dxa"/>
              <w:bottom w:w="80" w:type="dxa"/>
              <w:right w:w="120" w:type="dxa"/>
            </w:tcMar>
            <w:vAlign w:val="center"/>
          </w:tcPr>
          <w:p w14:paraId="60C04559" w14:textId="77777777" w:rsidR="001A534F" w:rsidRPr="00854621" w:rsidRDefault="001A534F" w:rsidP="009A1211">
            <w:pPr>
              <w:jc w:val="center"/>
              <w:rPr>
                <w:bCs/>
              </w:rPr>
            </w:pPr>
            <w:r w:rsidRPr="00854621">
              <w:rPr>
                <w:bCs/>
              </w:rPr>
              <w:t>Бағаланған индивидтер (nevals)</w:t>
            </w:r>
          </w:p>
        </w:tc>
        <w:tc>
          <w:tcPr>
            <w:tcW w:w="1297" w:type="dxa"/>
            <w:tcMar>
              <w:top w:w="80" w:type="dxa"/>
              <w:left w:w="120" w:type="dxa"/>
              <w:bottom w:w="80" w:type="dxa"/>
              <w:right w:w="120" w:type="dxa"/>
            </w:tcMar>
            <w:vAlign w:val="center"/>
          </w:tcPr>
          <w:p w14:paraId="4B315F38" w14:textId="77777777" w:rsidR="001A534F" w:rsidRPr="00854621" w:rsidRDefault="001A534F" w:rsidP="009A1211">
            <w:pPr>
              <w:jc w:val="center"/>
              <w:rPr>
                <w:bCs/>
              </w:rPr>
            </w:pPr>
            <w:r w:rsidRPr="00854621">
              <w:rPr>
                <w:bCs/>
              </w:rPr>
              <w:t>Популяция %</w:t>
            </w:r>
          </w:p>
        </w:tc>
        <w:tc>
          <w:tcPr>
            <w:tcW w:w="1769" w:type="dxa"/>
            <w:tcMar>
              <w:top w:w="80" w:type="dxa"/>
              <w:left w:w="120" w:type="dxa"/>
              <w:bottom w:w="80" w:type="dxa"/>
              <w:right w:w="120" w:type="dxa"/>
            </w:tcMar>
            <w:vAlign w:val="center"/>
          </w:tcPr>
          <w:p w14:paraId="401EB2CC" w14:textId="77777777" w:rsidR="001A534F" w:rsidRPr="00854621" w:rsidRDefault="001A534F" w:rsidP="009A1211">
            <w:pPr>
              <w:jc w:val="center"/>
              <w:rPr>
                <w:bCs/>
              </w:rPr>
            </w:pPr>
            <w:r w:rsidRPr="00854621">
              <w:rPr>
                <w:bCs/>
              </w:rPr>
              <w:t>Іздеу белсенділігі</w:t>
            </w:r>
          </w:p>
        </w:tc>
        <w:tc>
          <w:tcPr>
            <w:tcW w:w="1965" w:type="dxa"/>
            <w:tcMar>
              <w:top w:w="80" w:type="dxa"/>
              <w:left w:w="120" w:type="dxa"/>
              <w:bottom w:w="80" w:type="dxa"/>
              <w:right w:w="120" w:type="dxa"/>
            </w:tcMar>
            <w:vAlign w:val="center"/>
          </w:tcPr>
          <w:p w14:paraId="74BE1293" w14:textId="77777777" w:rsidR="001A534F" w:rsidRPr="00854621" w:rsidRDefault="001A534F" w:rsidP="009A1211">
            <w:pPr>
              <w:jc w:val="center"/>
              <w:rPr>
                <w:bCs/>
              </w:rPr>
            </w:pPr>
            <w:r w:rsidRPr="00854621">
              <w:rPr>
                <w:bCs/>
              </w:rPr>
              <w:t>Кроссоверлер (~)</w:t>
            </w:r>
          </w:p>
        </w:tc>
        <w:tc>
          <w:tcPr>
            <w:tcW w:w="1821" w:type="dxa"/>
            <w:tcMar>
              <w:top w:w="80" w:type="dxa"/>
              <w:left w:w="120" w:type="dxa"/>
              <w:bottom w:w="80" w:type="dxa"/>
              <w:right w:w="120" w:type="dxa"/>
            </w:tcMar>
            <w:vAlign w:val="center"/>
          </w:tcPr>
          <w:p w14:paraId="3ADB82C5" w14:textId="77777777" w:rsidR="001A534F" w:rsidRPr="00854621" w:rsidRDefault="001A534F" w:rsidP="009A1211">
            <w:pPr>
              <w:jc w:val="center"/>
              <w:rPr>
                <w:bCs/>
              </w:rPr>
            </w:pPr>
            <w:r w:rsidRPr="00854621">
              <w:rPr>
                <w:bCs/>
              </w:rPr>
              <w:t>Мутациялар (~)</w:t>
            </w:r>
          </w:p>
        </w:tc>
      </w:tr>
      <w:tr w:rsidR="001A534F" w:rsidRPr="00854621" w14:paraId="7A5E599E" w14:textId="77777777" w:rsidTr="003913D4">
        <w:tc>
          <w:tcPr>
            <w:tcW w:w="1275" w:type="dxa"/>
            <w:tcMar>
              <w:top w:w="80" w:type="dxa"/>
              <w:left w:w="120" w:type="dxa"/>
              <w:bottom w:w="80" w:type="dxa"/>
              <w:right w:w="120" w:type="dxa"/>
            </w:tcMar>
          </w:tcPr>
          <w:p w14:paraId="05EB4819" w14:textId="77777777" w:rsidR="001A534F" w:rsidRPr="00854621" w:rsidRDefault="001A534F" w:rsidP="009A1211">
            <w:pPr>
              <w:jc w:val="center"/>
              <w:rPr>
                <w:bCs/>
              </w:rPr>
            </w:pPr>
            <w:r w:rsidRPr="00854621">
              <w:rPr>
                <w:bCs/>
              </w:rPr>
              <w:t>0</w:t>
            </w:r>
          </w:p>
        </w:tc>
        <w:tc>
          <w:tcPr>
            <w:tcW w:w="1843" w:type="dxa"/>
            <w:tcMar>
              <w:top w:w="80" w:type="dxa"/>
              <w:left w:w="120" w:type="dxa"/>
              <w:bottom w:w="80" w:type="dxa"/>
              <w:right w:w="120" w:type="dxa"/>
            </w:tcMar>
          </w:tcPr>
          <w:p w14:paraId="2E398D5F" w14:textId="77777777" w:rsidR="001A534F" w:rsidRPr="00854621" w:rsidRDefault="001A534F" w:rsidP="009A1211">
            <w:pPr>
              <w:jc w:val="center"/>
              <w:rPr>
                <w:bCs/>
              </w:rPr>
            </w:pPr>
            <w:r w:rsidRPr="00854621">
              <w:rPr>
                <w:bCs/>
              </w:rPr>
              <w:t>50</w:t>
            </w:r>
          </w:p>
        </w:tc>
        <w:tc>
          <w:tcPr>
            <w:tcW w:w="1297" w:type="dxa"/>
            <w:tcMar>
              <w:top w:w="80" w:type="dxa"/>
              <w:left w:w="120" w:type="dxa"/>
              <w:bottom w:w="80" w:type="dxa"/>
              <w:right w:w="120" w:type="dxa"/>
            </w:tcMar>
          </w:tcPr>
          <w:p w14:paraId="70F14861" w14:textId="77777777" w:rsidR="001A534F" w:rsidRPr="00854621" w:rsidRDefault="001A534F" w:rsidP="009A1211">
            <w:pPr>
              <w:jc w:val="center"/>
              <w:rPr>
                <w:bCs/>
              </w:rPr>
            </w:pPr>
            <w:r w:rsidRPr="00854621">
              <w:rPr>
                <w:bCs/>
              </w:rPr>
              <w:t>100%</w:t>
            </w:r>
          </w:p>
        </w:tc>
        <w:tc>
          <w:tcPr>
            <w:tcW w:w="1769" w:type="dxa"/>
            <w:tcMar>
              <w:top w:w="80" w:type="dxa"/>
              <w:left w:w="120" w:type="dxa"/>
              <w:bottom w:w="80" w:type="dxa"/>
              <w:right w:w="120" w:type="dxa"/>
            </w:tcMar>
          </w:tcPr>
          <w:p w14:paraId="7372AD64" w14:textId="77777777" w:rsidR="001A534F" w:rsidRPr="00854621" w:rsidRDefault="001A534F" w:rsidP="009A1211">
            <w:pPr>
              <w:jc w:val="center"/>
              <w:rPr>
                <w:bCs/>
              </w:rPr>
            </w:pPr>
            <w:r w:rsidRPr="00854621">
              <w:rPr>
                <w:bCs/>
              </w:rPr>
              <w:t>Максималды</w:t>
            </w:r>
          </w:p>
        </w:tc>
        <w:tc>
          <w:tcPr>
            <w:tcW w:w="1965" w:type="dxa"/>
            <w:tcMar>
              <w:top w:w="80" w:type="dxa"/>
              <w:left w:w="120" w:type="dxa"/>
              <w:bottom w:w="80" w:type="dxa"/>
              <w:right w:w="120" w:type="dxa"/>
            </w:tcMar>
          </w:tcPr>
          <w:p w14:paraId="1172D4C9" w14:textId="77777777" w:rsidR="001A534F" w:rsidRPr="00854621" w:rsidRDefault="001A534F" w:rsidP="009A1211">
            <w:pPr>
              <w:jc w:val="center"/>
              <w:rPr>
                <w:bCs/>
              </w:rPr>
            </w:pPr>
            <w:r w:rsidRPr="00854621">
              <w:rPr>
                <w:bCs/>
              </w:rPr>
              <w:t>0</w:t>
            </w:r>
          </w:p>
        </w:tc>
        <w:tc>
          <w:tcPr>
            <w:tcW w:w="1821" w:type="dxa"/>
            <w:tcMar>
              <w:top w:w="80" w:type="dxa"/>
              <w:left w:w="120" w:type="dxa"/>
              <w:bottom w:w="80" w:type="dxa"/>
              <w:right w:w="120" w:type="dxa"/>
            </w:tcMar>
          </w:tcPr>
          <w:p w14:paraId="7D59D571" w14:textId="77777777" w:rsidR="001A534F" w:rsidRPr="00854621" w:rsidRDefault="001A534F" w:rsidP="009A1211">
            <w:pPr>
              <w:jc w:val="center"/>
              <w:rPr>
                <w:bCs/>
              </w:rPr>
            </w:pPr>
            <w:r w:rsidRPr="00854621">
              <w:rPr>
                <w:bCs/>
              </w:rPr>
              <w:t>0</w:t>
            </w:r>
          </w:p>
        </w:tc>
      </w:tr>
      <w:tr w:rsidR="001A534F" w:rsidRPr="00854621" w14:paraId="76FE8407" w14:textId="77777777" w:rsidTr="003913D4">
        <w:tc>
          <w:tcPr>
            <w:tcW w:w="1275" w:type="dxa"/>
            <w:tcMar>
              <w:top w:w="80" w:type="dxa"/>
              <w:left w:w="120" w:type="dxa"/>
              <w:bottom w:w="80" w:type="dxa"/>
              <w:right w:w="120" w:type="dxa"/>
            </w:tcMar>
          </w:tcPr>
          <w:p w14:paraId="10A0EF1F" w14:textId="77777777" w:rsidR="001A534F" w:rsidRPr="00854621" w:rsidRDefault="001A534F" w:rsidP="009A1211">
            <w:pPr>
              <w:jc w:val="center"/>
              <w:rPr>
                <w:bCs/>
              </w:rPr>
            </w:pPr>
            <w:r w:rsidRPr="00854621">
              <w:rPr>
                <w:bCs/>
              </w:rPr>
              <w:t>1</w:t>
            </w:r>
          </w:p>
        </w:tc>
        <w:tc>
          <w:tcPr>
            <w:tcW w:w="1843" w:type="dxa"/>
            <w:tcMar>
              <w:top w:w="80" w:type="dxa"/>
              <w:left w:w="120" w:type="dxa"/>
              <w:bottom w:w="80" w:type="dxa"/>
              <w:right w:w="120" w:type="dxa"/>
            </w:tcMar>
          </w:tcPr>
          <w:p w14:paraId="09024152" w14:textId="77777777" w:rsidR="001A534F" w:rsidRPr="00854621" w:rsidRDefault="001A534F" w:rsidP="009A1211">
            <w:pPr>
              <w:jc w:val="center"/>
              <w:rPr>
                <w:bCs/>
              </w:rPr>
            </w:pPr>
            <w:r w:rsidRPr="00854621">
              <w:rPr>
                <w:bCs/>
              </w:rPr>
              <w:t>42</w:t>
            </w:r>
          </w:p>
        </w:tc>
        <w:tc>
          <w:tcPr>
            <w:tcW w:w="1297" w:type="dxa"/>
            <w:tcMar>
              <w:top w:w="80" w:type="dxa"/>
              <w:left w:w="120" w:type="dxa"/>
              <w:bottom w:w="80" w:type="dxa"/>
              <w:right w:w="120" w:type="dxa"/>
            </w:tcMar>
          </w:tcPr>
          <w:p w14:paraId="36909E16" w14:textId="77777777" w:rsidR="001A534F" w:rsidRPr="00854621" w:rsidRDefault="001A534F" w:rsidP="009A1211">
            <w:pPr>
              <w:jc w:val="center"/>
              <w:rPr>
                <w:bCs/>
              </w:rPr>
            </w:pPr>
            <w:r w:rsidRPr="00854621">
              <w:rPr>
                <w:bCs/>
              </w:rPr>
              <w:t>84%</w:t>
            </w:r>
          </w:p>
        </w:tc>
        <w:tc>
          <w:tcPr>
            <w:tcW w:w="1769" w:type="dxa"/>
            <w:tcMar>
              <w:top w:w="80" w:type="dxa"/>
              <w:left w:w="120" w:type="dxa"/>
              <w:bottom w:w="80" w:type="dxa"/>
              <w:right w:w="120" w:type="dxa"/>
            </w:tcMar>
          </w:tcPr>
          <w:p w14:paraId="650D8DC7"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5404F8B0" w14:textId="77777777" w:rsidR="001A534F" w:rsidRPr="00854621" w:rsidRDefault="001A534F" w:rsidP="009A1211">
            <w:pPr>
              <w:jc w:val="center"/>
              <w:rPr>
                <w:bCs/>
              </w:rPr>
            </w:pPr>
            <w:r w:rsidRPr="00854621">
              <w:rPr>
                <w:bCs/>
              </w:rPr>
              <w:t>~35</w:t>
            </w:r>
          </w:p>
        </w:tc>
        <w:tc>
          <w:tcPr>
            <w:tcW w:w="1821" w:type="dxa"/>
            <w:tcMar>
              <w:top w:w="80" w:type="dxa"/>
              <w:left w:w="120" w:type="dxa"/>
              <w:bottom w:w="80" w:type="dxa"/>
              <w:right w:w="120" w:type="dxa"/>
            </w:tcMar>
          </w:tcPr>
          <w:p w14:paraId="5DC55945" w14:textId="77777777" w:rsidR="001A534F" w:rsidRPr="00854621" w:rsidRDefault="001A534F" w:rsidP="009A1211">
            <w:pPr>
              <w:jc w:val="center"/>
              <w:rPr>
                <w:bCs/>
              </w:rPr>
            </w:pPr>
            <w:r w:rsidRPr="00854621">
              <w:rPr>
                <w:bCs/>
              </w:rPr>
              <w:t>~10</w:t>
            </w:r>
          </w:p>
        </w:tc>
      </w:tr>
      <w:tr w:rsidR="001A534F" w:rsidRPr="00854621" w14:paraId="26488B29" w14:textId="77777777" w:rsidTr="003913D4">
        <w:tc>
          <w:tcPr>
            <w:tcW w:w="1275" w:type="dxa"/>
            <w:tcMar>
              <w:top w:w="80" w:type="dxa"/>
              <w:left w:w="120" w:type="dxa"/>
              <w:bottom w:w="80" w:type="dxa"/>
              <w:right w:w="120" w:type="dxa"/>
            </w:tcMar>
          </w:tcPr>
          <w:p w14:paraId="1D1C0A30" w14:textId="77777777" w:rsidR="001A534F" w:rsidRPr="00854621" w:rsidRDefault="001A534F" w:rsidP="009A1211">
            <w:pPr>
              <w:jc w:val="center"/>
              <w:rPr>
                <w:bCs/>
              </w:rPr>
            </w:pPr>
            <w:r w:rsidRPr="00854621">
              <w:rPr>
                <w:bCs/>
              </w:rPr>
              <w:t>2</w:t>
            </w:r>
          </w:p>
        </w:tc>
        <w:tc>
          <w:tcPr>
            <w:tcW w:w="1843" w:type="dxa"/>
            <w:tcMar>
              <w:top w:w="80" w:type="dxa"/>
              <w:left w:w="120" w:type="dxa"/>
              <w:bottom w:w="80" w:type="dxa"/>
              <w:right w:w="120" w:type="dxa"/>
            </w:tcMar>
          </w:tcPr>
          <w:p w14:paraId="57BFA0D6" w14:textId="77777777" w:rsidR="001A534F" w:rsidRPr="00854621" w:rsidRDefault="001A534F" w:rsidP="009A1211">
            <w:pPr>
              <w:jc w:val="center"/>
              <w:rPr>
                <w:bCs/>
              </w:rPr>
            </w:pPr>
            <w:r w:rsidRPr="00854621">
              <w:rPr>
                <w:bCs/>
              </w:rPr>
              <w:t>30</w:t>
            </w:r>
          </w:p>
        </w:tc>
        <w:tc>
          <w:tcPr>
            <w:tcW w:w="1297" w:type="dxa"/>
            <w:tcMar>
              <w:top w:w="80" w:type="dxa"/>
              <w:left w:w="120" w:type="dxa"/>
              <w:bottom w:w="80" w:type="dxa"/>
              <w:right w:w="120" w:type="dxa"/>
            </w:tcMar>
          </w:tcPr>
          <w:p w14:paraId="6D8A23EE" w14:textId="77777777" w:rsidR="001A534F" w:rsidRPr="00854621" w:rsidRDefault="001A534F" w:rsidP="009A1211">
            <w:pPr>
              <w:jc w:val="center"/>
              <w:rPr>
                <w:bCs/>
              </w:rPr>
            </w:pPr>
            <w:r w:rsidRPr="00854621">
              <w:rPr>
                <w:bCs/>
              </w:rPr>
              <w:t>60%</w:t>
            </w:r>
          </w:p>
        </w:tc>
        <w:tc>
          <w:tcPr>
            <w:tcW w:w="1769" w:type="dxa"/>
            <w:tcMar>
              <w:top w:w="80" w:type="dxa"/>
              <w:left w:w="120" w:type="dxa"/>
              <w:bottom w:w="80" w:type="dxa"/>
              <w:right w:w="120" w:type="dxa"/>
            </w:tcMar>
          </w:tcPr>
          <w:p w14:paraId="67915AC5"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4E541467" w14:textId="77777777" w:rsidR="001A534F" w:rsidRPr="00854621" w:rsidRDefault="001A534F" w:rsidP="009A1211">
            <w:pPr>
              <w:jc w:val="center"/>
              <w:rPr>
                <w:bCs/>
              </w:rPr>
            </w:pPr>
            <w:r w:rsidRPr="00854621">
              <w:rPr>
                <w:bCs/>
              </w:rPr>
              <w:t>~25</w:t>
            </w:r>
          </w:p>
        </w:tc>
        <w:tc>
          <w:tcPr>
            <w:tcW w:w="1821" w:type="dxa"/>
            <w:tcMar>
              <w:top w:w="80" w:type="dxa"/>
              <w:left w:w="120" w:type="dxa"/>
              <w:bottom w:w="80" w:type="dxa"/>
              <w:right w:w="120" w:type="dxa"/>
            </w:tcMar>
          </w:tcPr>
          <w:p w14:paraId="0A9F8F49" w14:textId="77777777" w:rsidR="001A534F" w:rsidRPr="00854621" w:rsidRDefault="001A534F" w:rsidP="009A1211">
            <w:pPr>
              <w:jc w:val="center"/>
              <w:rPr>
                <w:bCs/>
              </w:rPr>
            </w:pPr>
            <w:r w:rsidRPr="00854621">
              <w:rPr>
                <w:bCs/>
              </w:rPr>
              <w:t>~7</w:t>
            </w:r>
          </w:p>
        </w:tc>
      </w:tr>
      <w:tr w:rsidR="001A534F" w:rsidRPr="00854621" w14:paraId="67508779" w14:textId="77777777" w:rsidTr="003913D4">
        <w:tc>
          <w:tcPr>
            <w:tcW w:w="1275" w:type="dxa"/>
            <w:tcMar>
              <w:top w:w="80" w:type="dxa"/>
              <w:left w:w="120" w:type="dxa"/>
              <w:bottom w:w="80" w:type="dxa"/>
              <w:right w:w="120" w:type="dxa"/>
            </w:tcMar>
          </w:tcPr>
          <w:p w14:paraId="480F5ABE" w14:textId="77777777" w:rsidR="001A534F" w:rsidRPr="00854621" w:rsidRDefault="001A534F" w:rsidP="009A1211">
            <w:pPr>
              <w:jc w:val="center"/>
              <w:rPr>
                <w:bCs/>
              </w:rPr>
            </w:pPr>
            <w:r w:rsidRPr="00854621">
              <w:rPr>
                <w:bCs/>
              </w:rPr>
              <w:t>3</w:t>
            </w:r>
          </w:p>
        </w:tc>
        <w:tc>
          <w:tcPr>
            <w:tcW w:w="1843" w:type="dxa"/>
            <w:tcMar>
              <w:top w:w="80" w:type="dxa"/>
              <w:left w:w="120" w:type="dxa"/>
              <w:bottom w:w="80" w:type="dxa"/>
              <w:right w:w="120" w:type="dxa"/>
            </w:tcMar>
          </w:tcPr>
          <w:p w14:paraId="1019035E" w14:textId="77777777" w:rsidR="001A534F" w:rsidRPr="00854621" w:rsidRDefault="001A534F" w:rsidP="009A1211">
            <w:pPr>
              <w:jc w:val="center"/>
              <w:rPr>
                <w:bCs/>
              </w:rPr>
            </w:pPr>
            <w:r w:rsidRPr="00854621">
              <w:rPr>
                <w:bCs/>
              </w:rPr>
              <w:t>35</w:t>
            </w:r>
          </w:p>
        </w:tc>
        <w:tc>
          <w:tcPr>
            <w:tcW w:w="1297" w:type="dxa"/>
            <w:tcMar>
              <w:top w:w="80" w:type="dxa"/>
              <w:left w:w="120" w:type="dxa"/>
              <w:bottom w:w="80" w:type="dxa"/>
              <w:right w:w="120" w:type="dxa"/>
            </w:tcMar>
          </w:tcPr>
          <w:p w14:paraId="2AA2E68C" w14:textId="77777777" w:rsidR="001A534F" w:rsidRPr="00854621" w:rsidRDefault="001A534F" w:rsidP="009A1211">
            <w:pPr>
              <w:jc w:val="center"/>
              <w:rPr>
                <w:bCs/>
              </w:rPr>
            </w:pPr>
            <w:r w:rsidRPr="00854621">
              <w:rPr>
                <w:bCs/>
              </w:rPr>
              <w:t>70%</w:t>
            </w:r>
          </w:p>
        </w:tc>
        <w:tc>
          <w:tcPr>
            <w:tcW w:w="1769" w:type="dxa"/>
            <w:tcMar>
              <w:top w:w="80" w:type="dxa"/>
              <w:left w:w="120" w:type="dxa"/>
              <w:bottom w:w="80" w:type="dxa"/>
              <w:right w:w="120" w:type="dxa"/>
            </w:tcMar>
          </w:tcPr>
          <w:p w14:paraId="46734194"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4EA7B7DC" w14:textId="77777777" w:rsidR="001A534F" w:rsidRPr="00854621" w:rsidRDefault="001A534F" w:rsidP="009A1211">
            <w:pPr>
              <w:jc w:val="center"/>
              <w:rPr>
                <w:bCs/>
              </w:rPr>
            </w:pPr>
            <w:r w:rsidRPr="00854621">
              <w:rPr>
                <w:bCs/>
              </w:rPr>
              <w:t>~29</w:t>
            </w:r>
          </w:p>
        </w:tc>
        <w:tc>
          <w:tcPr>
            <w:tcW w:w="1821" w:type="dxa"/>
            <w:tcMar>
              <w:top w:w="80" w:type="dxa"/>
              <w:left w:w="120" w:type="dxa"/>
              <w:bottom w:w="80" w:type="dxa"/>
              <w:right w:w="120" w:type="dxa"/>
            </w:tcMar>
          </w:tcPr>
          <w:p w14:paraId="13455EBF" w14:textId="77777777" w:rsidR="001A534F" w:rsidRPr="00854621" w:rsidRDefault="001A534F" w:rsidP="009A1211">
            <w:pPr>
              <w:jc w:val="center"/>
              <w:rPr>
                <w:bCs/>
              </w:rPr>
            </w:pPr>
            <w:r w:rsidRPr="00854621">
              <w:rPr>
                <w:bCs/>
              </w:rPr>
              <w:t>~8</w:t>
            </w:r>
          </w:p>
        </w:tc>
      </w:tr>
      <w:tr w:rsidR="001A534F" w:rsidRPr="00854621" w14:paraId="2947028B" w14:textId="77777777" w:rsidTr="003913D4">
        <w:tc>
          <w:tcPr>
            <w:tcW w:w="1275" w:type="dxa"/>
            <w:tcMar>
              <w:top w:w="80" w:type="dxa"/>
              <w:left w:w="120" w:type="dxa"/>
              <w:bottom w:w="80" w:type="dxa"/>
              <w:right w:w="120" w:type="dxa"/>
            </w:tcMar>
          </w:tcPr>
          <w:p w14:paraId="176A0EBE" w14:textId="77777777" w:rsidR="001A534F" w:rsidRPr="00854621" w:rsidRDefault="001A534F" w:rsidP="009A1211">
            <w:pPr>
              <w:jc w:val="center"/>
              <w:rPr>
                <w:bCs/>
              </w:rPr>
            </w:pPr>
            <w:r w:rsidRPr="00854621">
              <w:rPr>
                <w:bCs/>
              </w:rPr>
              <w:t>4</w:t>
            </w:r>
          </w:p>
        </w:tc>
        <w:tc>
          <w:tcPr>
            <w:tcW w:w="1843" w:type="dxa"/>
            <w:tcMar>
              <w:top w:w="80" w:type="dxa"/>
              <w:left w:w="120" w:type="dxa"/>
              <w:bottom w:w="80" w:type="dxa"/>
              <w:right w:w="120" w:type="dxa"/>
            </w:tcMar>
          </w:tcPr>
          <w:p w14:paraId="5AC44412" w14:textId="77777777" w:rsidR="001A534F" w:rsidRPr="00854621" w:rsidRDefault="001A534F" w:rsidP="009A1211">
            <w:pPr>
              <w:jc w:val="center"/>
              <w:rPr>
                <w:bCs/>
              </w:rPr>
            </w:pPr>
            <w:r w:rsidRPr="00854621">
              <w:rPr>
                <w:bCs/>
              </w:rPr>
              <w:t>39</w:t>
            </w:r>
          </w:p>
        </w:tc>
        <w:tc>
          <w:tcPr>
            <w:tcW w:w="1297" w:type="dxa"/>
            <w:tcMar>
              <w:top w:w="80" w:type="dxa"/>
              <w:left w:w="120" w:type="dxa"/>
              <w:bottom w:w="80" w:type="dxa"/>
              <w:right w:w="120" w:type="dxa"/>
            </w:tcMar>
          </w:tcPr>
          <w:p w14:paraId="36745775" w14:textId="77777777" w:rsidR="001A534F" w:rsidRPr="00854621" w:rsidRDefault="001A534F" w:rsidP="009A1211">
            <w:pPr>
              <w:jc w:val="center"/>
              <w:rPr>
                <w:bCs/>
              </w:rPr>
            </w:pPr>
            <w:r w:rsidRPr="00854621">
              <w:rPr>
                <w:bCs/>
              </w:rPr>
              <w:t>78%</w:t>
            </w:r>
          </w:p>
        </w:tc>
        <w:tc>
          <w:tcPr>
            <w:tcW w:w="1769" w:type="dxa"/>
            <w:tcMar>
              <w:top w:w="80" w:type="dxa"/>
              <w:left w:w="120" w:type="dxa"/>
              <w:bottom w:w="80" w:type="dxa"/>
              <w:right w:w="120" w:type="dxa"/>
            </w:tcMar>
          </w:tcPr>
          <w:p w14:paraId="284BF314"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04B91C5D" w14:textId="77777777" w:rsidR="001A534F" w:rsidRPr="00854621" w:rsidRDefault="001A534F" w:rsidP="009A1211">
            <w:pPr>
              <w:jc w:val="center"/>
              <w:rPr>
                <w:bCs/>
              </w:rPr>
            </w:pPr>
            <w:r w:rsidRPr="00854621">
              <w:rPr>
                <w:bCs/>
              </w:rPr>
              <w:t>~32</w:t>
            </w:r>
          </w:p>
        </w:tc>
        <w:tc>
          <w:tcPr>
            <w:tcW w:w="1821" w:type="dxa"/>
            <w:tcMar>
              <w:top w:w="80" w:type="dxa"/>
              <w:left w:w="120" w:type="dxa"/>
              <w:bottom w:w="80" w:type="dxa"/>
              <w:right w:w="120" w:type="dxa"/>
            </w:tcMar>
          </w:tcPr>
          <w:p w14:paraId="4C81C3F2" w14:textId="77777777" w:rsidR="001A534F" w:rsidRPr="00854621" w:rsidRDefault="001A534F" w:rsidP="009A1211">
            <w:pPr>
              <w:jc w:val="center"/>
              <w:rPr>
                <w:bCs/>
              </w:rPr>
            </w:pPr>
            <w:r w:rsidRPr="00854621">
              <w:rPr>
                <w:bCs/>
              </w:rPr>
              <w:t>~9</w:t>
            </w:r>
          </w:p>
        </w:tc>
      </w:tr>
      <w:tr w:rsidR="001A534F" w:rsidRPr="00854621" w14:paraId="5F0E1A16" w14:textId="77777777" w:rsidTr="003913D4">
        <w:tc>
          <w:tcPr>
            <w:tcW w:w="1275" w:type="dxa"/>
            <w:tcMar>
              <w:top w:w="80" w:type="dxa"/>
              <w:left w:w="120" w:type="dxa"/>
              <w:bottom w:w="80" w:type="dxa"/>
              <w:right w:w="120" w:type="dxa"/>
            </w:tcMar>
          </w:tcPr>
          <w:p w14:paraId="243949FE" w14:textId="77777777" w:rsidR="001A534F" w:rsidRPr="00854621" w:rsidRDefault="001A534F" w:rsidP="009A1211">
            <w:pPr>
              <w:jc w:val="center"/>
              <w:rPr>
                <w:bCs/>
              </w:rPr>
            </w:pPr>
            <w:r w:rsidRPr="00854621">
              <w:rPr>
                <w:bCs/>
              </w:rPr>
              <w:t>5</w:t>
            </w:r>
          </w:p>
        </w:tc>
        <w:tc>
          <w:tcPr>
            <w:tcW w:w="1843" w:type="dxa"/>
            <w:tcMar>
              <w:top w:w="80" w:type="dxa"/>
              <w:left w:w="120" w:type="dxa"/>
              <w:bottom w:w="80" w:type="dxa"/>
              <w:right w:w="120" w:type="dxa"/>
            </w:tcMar>
          </w:tcPr>
          <w:p w14:paraId="44D8514B" w14:textId="77777777" w:rsidR="001A534F" w:rsidRPr="00854621" w:rsidRDefault="001A534F" w:rsidP="009A1211">
            <w:pPr>
              <w:jc w:val="center"/>
              <w:rPr>
                <w:bCs/>
              </w:rPr>
            </w:pPr>
            <w:r w:rsidRPr="00854621">
              <w:rPr>
                <w:bCs/>
              </w:rPr>
              <w:t>35</w:t>
            </w:r>
          </w:p>
        </w:tc>
        <w:tc>
          <w:tcPr>
            <w:tcW w:w="1297" w:type="dxa"/>
            <w:tcMar>
              <w:top w:w="80" w:type="dxa"/>
              <w:left w:w="120" w:type="dxa"/>
              <w:bottom w:w="80" w:type="dxa"/>
              <w:right w:w="120" w:type="dxa"/>
            </w:tcMar>
          </w:tcPr>
          <w:p w14:paraId="39B370AE" w14:textId="77777777" w:rsidR="001A534F" w:rsidRPr="00854621" w:rsidRDefault="001A534F" w:rsidP="009A1211">
            <w:pPr>
              <w:jc w:val="center"/>
              <w:rPr>
                <w:bCs/>
              </w:rPr>
            </w:pPr>
            <w:r w:rsidRPr="00854621">
              <w:rPr>
                <w:bCs/>
              </w:rPr>
              <w:t>70%</w:t>
            </w:r>
          </w:p>
        </w:tc>
        <w:tc>
          <w:tcPr>
            <w:tcW w:w="1769" w:type="dxa"/>
            <w:tcMar>
              <w:top w:w="80" w:type="dxa"/>
              <w:left w:w="120" w:type="dxa"/>
              <w:bottom w:w="80" w:type="dxa"/>
              <w:right w:w="120" w:type="dxa"/>
            </w:tcMar>
          </w:tcPr>
          <w:p w14:paraId="33F69329"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15785E78" w14:textId="77777777" w:rsidR="001A534F" w:rsidRPr="00854621" w:rsidRDefault="001A534F" w:rsidP="009A1211">
            <w:pPr>
              <w:jc w:val="center"/>
              <w:rPr>
                <w:bCs/>
              </w:rPr>
            </w:pPr>
            <w:r w:rsidRPr="00854621">
              <w:rPr>
                <w:bCs/>
              </w:rPr>
              <w:t>~29</w:t>
            </w:r>
          </w:p>
        </w:tc>
        <w:tc>
          <w:tcPr>
            <w:tcW w:w="1821" w:type="dxa"/>
            <w:tcMar>
              <w:top w:w="80" w:type="dxa"/>
              <w:left w:w="120" w:type="dxa"/>
              <w:bottom w:w="80" w:type="dxa"/>
              <w:right w:w="120" w:type="dxa"/>
            </w:tcMar>
          </w:tcPr>
          <w:p w14:paraId="45CCDB83" w14:textId="77777777" w:rsidR="001A534F" w:rsidRPr="00854621" w:rsidRDefault="001A534F" w:rsidP="009A1211">
            <w:pPr>
              <w:jc w:val="center"/>
              <w:rPr>
                <w:bCs/>
              </w:rPr>
            </w:pPr>
            <w:r w:rsidRPr="00854621">
              <w:rPr>
                <w:bCs/>
              </w:rPr>
              <w:t>~8</w:t>
            </w:r>
          </w:p>
        </w:tc>
      </w:tr>
      <w:tr w:rsidR="001A534F" w:rsidRPr="00854621" w14:paraId="181B275C" w14:textId="77777777" w:rsidTr="003913D4">
        <w:tc>
          <w:tcPr>
            <w:tcW w:w="1275" w:type="dxa"/>
            <w:tcMar>
              <w:top w:w="80" w:type="dxa"/>
              <w:left w:w="120" w:type="dxa"/>
              <w:bottom w:w="80" w:type="dxa"/>
              <w:right w:w="120" w:type="dxa"/>
            </w:tcMar>
          </w:tcPr>
          <w:p w14:paraId="3B0BB49B" w14:textId="77777777" w:rsidR="001A534F" w:rsidRPr="00854621" w:rsidRDefault="001A534F" w:rsidP="009A1211">
            <w:pPr>
              <w:jc w:val="center"/>
              <w:rPr>
                <w:bCs/>
              </w:rPr>
            </w:pPr>
            <w:r w:rsidRPr="00854621">
              <w:rPr>
                <w:bCs/>
              </w:rPr>
              <w:t>6</w:t>
            </w:r>
          </w:p>
        </w:tc>
        <w:tc>
          <w:tcPr>
            <w:tcW w:w="1843" w:type="dxa"/>
            <w:tcMar>
              <w:top w:w="80" w:type="dxa"/>
              <w:left w:w="120" w:type="dxa"/>
              <w:bottom w:w="80" w:type="dxa"/>
              <w:right w:w="120" w:type="dxa"/>
            </w:tcMar>
          </w:tcPr>
          <w:p w14:paraId="4B1C6664" w14:textId="77777777" w:rsidR="001A534F" w:rsidRPr="00854621" w:rsidRDefault="001A534F" w:rsidP="009A1211">
            <w:pPr>
              <w:jc w:val="center"/>
              <w:rPr>
                <w:bCs/>
              </w:rPr>
            </w:pPr>
            <w:r w:rsidRPr="00854621">
              <w:rPr>
                <w:bCs/>
              </w:rPr>
              <w:t>38</w:t>
            </w:r>
          </w:p>
        </w:tc>
        <w:tc>
          <w:tcPr>
            <w:tcW w:w="1297" w:type="dxa"/>
            <w:tcMar>
              <w:top w:w="80" w:type="dxa"/>
              <w:left w:w="120" w:type="dxa"/>
              <w:bottom w:w="80" w:type="dxa"/>
              <w:right w:w="120" w:type="dxa"/>
            </w:tcMar>
          </w:tcPr>
          <w:p w14:paraId="1B90DA21" w14:textId="77777777" w:rsidR="001A534F" w:rsidRPr="00854621" w:rsidRDefault="001A534F" w:rsidP="009A1211">
            <w:pPr>
              <w:jc w:val="center"/>
              <w:rPr>
                <w:bCs/>
              </w:rPr>
            </w:pPr>
            <w:r w:rsidRPr="00854621">
              <w:rPr>
                <w:bCs/>
              </w:rPr>
              <w:t>76%</w:t>
            </w:r>
          </w:p>
        </w:tc>
        <w:tc>
          <w:tcPr>
            <w:tcW w:w="1769" w:type="dxa"/>
            <w:tcMar>
              <w:top w:w="80" w:type="dxa"/>
              <w:left w:w="120" w:type="dxa"/>
              <w:bottom w:w="80" w:type="dxa"/>
              <w:right w:w="120" w:type="dxa"/>
            </w:tcMar>
          </w:tcPr>
          <w:p w14:paraId="1F0CE8A0"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4D450449" w14:textId="77777777" w:rsidR="001A534F" w:rsidRPr="00854621" w:rsidRDefault="001A534F" w:rsidP="009A1211">
            <w:pPr>
              <w:jc w:val="center"/>
              <w:rPr>
                <w:bCs/>
              </w:rPr>
            </w:pPr>
            <w:r w:rsidRPr="00854621">
              <w:rPr>
                <w:bCs/>
              </w:rPr>
              <w:t>~31</w:t>
            </w:r>
          </w:p>
        </w:tc>
        <w:tc>
          <w:tcPr>
            <w:tcW w:w="1821" w:type="dxa"/>
            <w:tcMar>
              <w:top w:w="80" w:type="dxa"/>
              <w:left w:w="120" w:type="dxa"/>
              <w:bottom w:w="80" w:type="dxa"/>
              <w:right w:w="120" w:type="dxa"/>
            </w:tcMar>
          </w:tcPr>
          <w:p w14:paraId="6BC24D44" w14:textId="77777777" w:rsidR="001A534F" w:rsidRPr="00854621" w:rsidRDefault="001A534F" w:rsidP="009A1211">
            <w:pPr>
              <w:jc w:val="center"/>
              <w:rPr>
                <w:bCs/>
              </w:rPr>
            </w:pPr>
            <w:r w:rsidRPr="00854621">
              <w:rPr>
                <w:bCs/>
              </w:rPr>
              <w:t>~9</w:t>
            </w:r>
          </w:p>
        </w:tc>
      </w:tr>
      <w:tr w:rsidR="001A534F" w:rsidRPr="00854621" w14:paraId="46ABB84D" w14:textId="77777777" w:rsidTr="003913D4">
        <w:tc>
          <w:tcPr>
            <w:tcW w:w="1275" w:type="dxa"/>
            <w:tcMar>
              <w:top w:w="80" w:type="dxa"/>
              <w:left w:w="120" w:type="dxa"/>
              <w:bottom w:w="80" w:type="dxa"/>
              <w:right w:w="120" w:type="dxa"/>
            </w:tcMar>
          </w:tcPr>
          <w:p w14:paraId="64C1BF6C" w14:textId="77777777" w:rsidR="001A534F" w:rsidRPr="00854621" w:rsidRDefault="001A534F" w:rsidP="009A1211">
            <w:pPr>
              <w:jc w:val="center"/>
              <w:rPr>
                <w:bCs/>
              </w:rPr>
            </w:pPr>
            <w:r w:rsidRPr="00854621">
              <w:rPr>
                <w:bCs/>
              </w:rPr>
              <w:t>7</w:t>
            </w:r>
          </w:p>
        </w:tc>
        <w:tc>
          <w:tcPr>
            <w:tcW w:w="1843" w:type="dxa"/>
            <w:tcMar>
              <w:top w:w="80" w:type="dxa"/>
              <w:left w:w="120" w:type="dxa"/>
              <w:bottom w:w="80" w:type="dxa"/>
              <w:right w:w="120" w:type="dxa"/>
            </w:tcMar>
          </w:tcPr>
          <w:p w14:paraId="77D98B9D" w14:textId="77777777" w:rsidR="001A534F" w:rsidRPr="00854621" w:rsidRDefault="001A534F" w:rsidP="009A1211">
            <w:pPr>
              <w:jc w:val="center"/>
              <w:rPr>
                <w:bCs/>
              </w:rPr>
            </w:pPr>
            <w:r w:rsidRPr="00854621">
              <w:rPr>
                <w:bCs/>
              </w:rPr>
              <w:t>38</w:t>
            </w:r>
          </w:p>
        </w:tc>
        <w:tc>
          <w:tcPr>
            <w:tcW w:w="1297" w:type="dxa"/>
            <w:tcMar>
              <w:top w:w="80" w:type="dxa"/>
              <w:left w:w="120" w:type="dxa"/>
              <w:bottom w:w="80" w:type="dxa"/>
              <w:right w:w="120" w:type="dxa"/>
            </w:tcMar>
          </w:tcPr>
          <w:p w14:paraId="6FCE1020" w14:textId="77777777" w:rsidR="001A534F" w:rsidRPr="00854621" w:rsidRDefault="001A534F" w:rsidP="009A1211">
            <w:pPr>
              <w:jc w:val="center"/>
              <w:rPr>
                <w:bCs/>
              </w:rPr>
            </w:pPr>
            <w:r w:rsidRPr="00854621">
              <w:rPr>
                <w:bCs/>
              </w:rPr>
              <w:t>76%</w:t>
            </w:r>
          </w:p>
        </w:tc>
        <w:tc>
          <w:tcPr>
            <w:tcW w:w="1769" w:type="dxa"/>
            <w:tcMar>
              <w:top w:w="80" w:type="dxa"/>
              <w:left w:w="120" w:type="dxa"/>
              <w:bottom w:w="80" w:type="dxa"/>
              <w:right w:w="120" w:type="dxa"/>
            </w:tcMar>
          </w:tcPr>
          <w:p w14:paraId="4F4D92D6"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6E06F547" w14:textId="77777777" w:rsidR="001A534F" w:rsidRPr="00854621" w:rsidRDefault="001A534F" w:rsidP="009A1211">
            <w:pPr>
              <w:jc w:val="center"/>
              <w:rPr>
                <w:bCs/>
              </w:rPr>
            </w:pPr>
            <w:r w:rsidRPr="00854621">
              <w:rPr>
                <w:bCs/>
              </w:rPr>
              <w:t>~31</w:t>
            </w:r>
          </w:p>
        </w:tc>
        <w:tc>
          <w:tcPr>
            <w:tcW w:w="1821" w:type="dxa"/>
            <w:tcMar>
              <w:top w:w="80" w:type="dxa"/>
              <w:left w:w="120" w:type="dxa"/>
              <w:bottom w:w="80" w:type="dxa"/>
              <w:right w:w="120" w:type="dxa"/>
            </w:tcMar>
          </w:tcPr>
          <w:p w14:paraId="1BFCA752" w14:textId="77777777" w:rsidR="001A534F" w:rsidRPr="00854621" w:rsidRDefault="001A534F" w:rsidP="009A1211">
            <w:pPr>
              <w:jc w:val="center"/>
              <w:rPr>
                <w:bCs/>
              </w:rPr>
            </w:pPr>
            <w:r w:rsidRPr="00854621">
              <w:rPr>
                <w:bCs/>
              </w:rPr>
              <w:t>~9</w:t>
            </w:r>
          </w:p>
        </w:tc>
      </w:tr>
      <w:tr w:rsidR="001A534F" w:rsidRPr="00854621" w14:paraId="5255CE4A" w14:textId="77777777" w:rsidTr="003913D4">
        <w:tc>
          <w:tcPr>
            <w:tcW w:w="1275" w:type="dxa"/>
            <w:tcMar>
              <w:top w:w="80" w:type="dxa"/>
              <w:left w:w="120" w:type="dxa"/>
              <w:bottom w:w="80" w:type="dxa"/>
              <w:right w:w="120" w:type="dxa"/>
            </w:tcMar>
          </w:tcPr>
          <w:p w14:paraId="44CA2EB3" w14:textId="77777777" w:rsidR="001A534F" w:rsidRPr="00854621" w:rsidRDefault="001A534F" w:rsidP="009A1211">
            <w:pPr>
              <w:jc w:val="center"/>
              <w:rPr>
                <w:bCs/>
              </w:rPr>
            </w:pPr>
            <w:r w:rsidRPr="00854621">
              <w:rPr>
                <w:bCs/>
              </w:rPr>
              <w:t>8</w:t>
            </w:r>
          </w:p>
        </w:tc>
        <w:tc>
          <w:tcPr>
            <w:tcW w:w="1843" w:type="dxa"/>
            <w:tcMar>
              <w:top w:w="80" w:type="dxa"/>
              <w:left w:w="120" w:type="dxa"/>
              <w:bottom w:w="80" w:type="dxa"/>
              <w:right w:w="120" w:type="dxa"/>
            </w:tcMar>
          </w:tcPr>
          <w:p w14:paraId="1B6E62DE" w14:textId="77777777" w:rsidR="001A534F" w:rsidRPr="00854621" w:rsidRDefault="001A534F" w:rsidP="009A1211">
            <w:pPr>
              <w:jc w:val="center"/>
              <w:rPr>
                <w:bCs/>
              </w:rPr>
            </w:pPr>
            <w:r w:rsidRPr="00854621">
              <w:rPr>
                <w:bCs/>
              </w:rPr>
              <w:t>33</w:t>
            </w:r>
          </w:p>
        </w:tc>
        <w:tc>
          <w:tcPr>
            <w:tcW w:w="1297" w:type="dxa"/>
            <w:tcMar>
              <w:top w:w="80" w:type="dxa"/>
              <w:left w:w="120" w:type="dxa"/>
              <w:bottom w:w="80" w:type="dxa"/>
              <w:right w:w="120" w:type="dxa"/>
            </w:tcMar>
          </w:tcPr>
          <w:p w14:paraId="74D3B051" w14:textId="77777777" w:rsidR="001A534F" w:rsidRPr="00854621" w:rsidRDefault="001A534F" w:rsidP="009A1211">
            <w:pPr>
              <w:jc w:val="center"/>
              <w:rPr>
                <w:bCs/>
              </w:rPr>
            </w:pPr>
            <w:r w:rsidRPr="00854621">
              <w:rPr>
                <w:bCs/>
              </w:rPr>
              <w:t>66%</w:t>
            </w:r>
          </w:p>
        </w:tc>
        <w:tc>
          <w:tcPr>
            <w:tcW w:w="1769" w:type="dxa"/>
            <w:tcMar>
              <w:top w:w="80" w:type="dxa"/>
              <w:left w:w="120" w:type="dxa"/>
              <w:bottom w:w="80" w:type="dxa"/>
              <w:right w:w="120" w:type="dxa"/>
            </w:tcMar>
          </w:tcPr>
          <w:p w14:paraId="7820132D"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018C9A04" w14:textId="77777777" w:rsidR="001A534F" w:rsidRPr="00854621" w:rsidRDefault="001A534F" w:rsidP="009A1211">
            <w:pPr>
              <w:jc w:val="center"/>
              <w:rPr>
                <w:bCs/>
              </w:rPr>
            </w:pPr>
            <w:r w:rsidRPr="00854621">
              <w:rPr>
                <w:bCs/>
              </w:rPr>
              <w:t>~27</w:t>
            </w:r>
          </w:p>
        </w:tc>
        <w:tc>
          <w:tcPr>
            <w:tcW w:w="1821" w:type="dxa"/>
            <w:tcMar>
              <w:top w:w="80" w:type="dxa"/>
              <w:left w:w="120" w:type="dxa"/>
              <w:bottom w:w="80" w:type="dxa"/>
              <w:right w:w="120" w:type="dxa"/>
            </w:tcMar>
          </w:tcPr>
          <w:p w14:paraId="09FD37E4" w14:textId="77777777" w:rsidR="001A534F" w:rsidRPr="00854621" w:rsidRDefault="001A534F" w:rsidP="009A1211">
            <w:pPr>
              <w:jc w:val="center"/>
              <w:rPr>
                <w:bCs/>
              </w:rPr>
            </w:pPr>
            <w:r w:rsidRPr="00854621">
              <w:rPr>
                <w:bCs/>
              </w:rPr>
              <w:t>~8</w:t>
            </w:r>
          </w:p>
        </w:tc>
      </w:tr>
      <w:tr w:rsidR="001A534F" w:rsidRPr="00854621" w14:paraId="16E75C76" w14:textId="77777777" w:rsidTr="003913D4">
        <w:tc>
          <w:tcPr>
            <w:tcW w:w="1275" w:type="dxa"/>
            <w:tcMar>
              <w:top w:w="80" w:type="dxa"/>
              <w:left w:w="120" w:type="dxa"/>
              <w:bottom w:w="80" w:type="dxa"/>
              <w:right w:w="120" w:type="dxa"/>
            </w:tcMar>
          </w:tcPr>
          <w:p w14:paraId="40D7D585" w14:textId="77777777" w:rsidR="001A534F" w:rsidRPr="00854621" w:rsidRDefault="001A534F" w:rsidP="009A1211">
            <w:pPr>
              <w:jc w:val="center"/>
              <w:rPr>
                <w:bCs/>
              </w:rPr>
            </w:pPr>
            <w:r w:rsidRPr="00854621">
              <w:rPr>
                <w:bCs/>
              </w:rPr>
              <w:t>9</w:t>
            </w:r>
          </w:p>
        </w:tc>
        <w:tc>
          <w:tcPr>
            <w:tcW w:w="1843" w:type="dxa"/>
            <w:tcMar>
              <w:top w:w="80" w:type="dxa"/>
              <w:left w:w="120" w:type="dxa"/>
              <w:bottom w:w="80" w:type="dxa"/>
              <w:right w:w="120" w:type="dxa"/>
            </w:tcMar>
          </w:tcPr>
          <w:p w14:paraId="33272F60" w14:textId="77777777" w:rsidR="001A534F" w:rsidRPr="00854621" w:rsidRDefault="001A534F" w:rsidP="009A1211">
            <w:pPr>
              <w:jc w:val="center"/>
              <w:rPr>
                <w:bCs/>
              </w:rPr>
            </w:pPr>
            <w:r w:rsidRPr="00854621">
              <w:rPr>
                <w:bCs/>
              </w:rPr>
              <w:t>36</w:t>
            </w:r>
          </w:p>
        </w:tc>
        <w:tc>
          <w:tcPr>
            <w:tcW w:w="1297" w:type="dxa"/>
            <w:tcMar>
              <w:top w:w="80" w:type="dxa"/>
              <w:left w:w="120" w:type="dxa"/>
              <w:bottom w:w="80" w:type="dxa"/>
              <w:right w:w="120" w:type="dxa"/>
            </w:tcMar>
          </w:tcPr>
          <w:p w14:paraId="01514A79" w14:textId="77777777" w:rsidR="001A534F" w:rsidRPr="00854621" w:rsidRDefault="001A534F" w:rsidP="009A1211">
            <w:pPr>
              <w:jc w:val="center"/>
              <w:rPr>
                <w:bCs/>
              </w:rPr>
            </w:pPr>
            <w:r w:rsidRPr="00854621">
              <w:rPr>
                <w:bCs/>
              </w:rPr>
              <w:t>72%</w:t>
            </w:r>
          </w:p>
        </w:tc>
        <w:tc>
          <w:tcPr>
            <w:tcW w:w="1769" w:type="dxa"/>
            <w:tcMar>
              <w:top w:w="80" w:type="dxa"/>
              <w:left w:w="120" w:type="dxa"/>
              <w:bottom w:w="80" w:type="dxa"/>
              <w:right w:w="120" w:type="dxa"/>
            </w:tcMar>
          </w:tcPr>
          <w:p w14:paraId="26A2BA35"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4BCE4A36" w14:textId="77777777" w:rsidR="001A534F" w:rsidRPr="00854621" w:rsidRDefault="001A534F" w:rsidP="009A1211">
            <w:pPr>
              <w:jc w:val="center"/>
              <w:rPr>
                <w:bCs/>
              </w:rPr>
            </w:pPr>
            <w:r w:rsidRPr="00854621">
              <w:rPr>
                <w:bCs/>
              </w:rPr>
              <w:t>~30</w:t>
            </w:r>
          </w:p>
        </w:tc>
        <w:tc>
          <w:tcPr>
            <w:tcW w:w="1821" w:type="dxa"/>
            <w:tcMar>
              <w:top w:w="80" w:type="dxa"/>
              <w:left w:w="120" w:type="dxa"/>
              <w:bottom w:w="80" w:type="dxa"/>
              <w:right w:w="120" w:type="dxa"/>
            </w:tcMar>
          </w:tcPr>
          <w:p w14:paraId="4401DF7B" w14:textId="77777777" w:rsidR="001A534F" w:rsidRPr="00854621" w:rsidRDefault="001A534F" w:rsidP="009A1211">
            <w:pPr>
              <w:jc w:val="center"/>
              <w:rPr>
                <w:bCs/>
              </w:rPr>
            </w:pPr>
            <w:r w:rsidRPr="00854621">
              <w:rPr>
                <w:bCs/>
              </w:rPr>
              <w:t>~8</w:t>
            </w:r>
          </w:p>
        </w:tc>
      </w:tr>
      <w:tr w:rsidR="001A534F" w:rsidRPr="00854621" w14:paraId="0654DA4D" w14:textId="77777777" w:rsidTr="003913D4">
        <w:tc>
          <w:tcPr>
            <w:tcW w:w="1275" w:type="dxa"/>
            <w:tcMar>
              <w:top w:w="80" w:type="dxa"/>
              <w:left w:w="120" w:type="dxa"/>
              <w:bottom w:w="80" w:type="dxa"/>
              <w:right w:w="120" w:type="dxa"/>
            </w:tcMar>
          </w:tcPr>
          <w:p w14:paraId="44D2C820" w14:textId="77777777" w:rsidR="001A534F" w:rsidRPr="00854621" w:rsidRDefault="001A534F" w:rsidP="009A1211">
            <w:pPr>
              <w:jc w:val="center"/>
              <w:rPr>
                <w:bCs/>
              </w:rPr>
            </w:pPr>
            <w:r w:rsidRPr="00854621">
              <w:rPr>
                <w:bCs/>
              </w:rPr>
              <w:t>10</w:t>
            </w:r>
          </w:p>
        </w:tc>
        <w:tc>
          <w:tcPr>
            <w:tcW w:w="1843" w:type="dxa"/>
            <w:tcMar>
              <w:top w:w="80" w:type="dxa"/>
              <w:left w:w="120" w:type="dxa"/>
              <w:bottom w:w="80" w:type="dxa"/>
              <w:right w:w="120" w:type="dxa"/>
            </w:tcMar>
          </w:tcPr>
          <w:p w14:paraId="6554425F" w14:textId="77777777" w:rsidR="001A534F" w:rsidRPr="00854621" w:rsidRDefault="001A534F" w:rsidP="009A1211">
            <w:pPr>
              <w:jc w:val="center"/>
              <w:rPr>
                <w:bCs/>
              </w:rPr>
            </w:pPr>
            <w:r w:rsidRPr="00854621">
              <w:rPr>
                <w:bCs/>
              </w:rPr>
              <w:t>42</w:t>
            </w:r>
          </w:p>
        </w:tc>
        <w:tc>
          <w:tcPr>
            <w:tcW w:w="1297" w:type="dxa"/>
            <w:tcMar>
              <w:top w:w="80" w:type="dxa"/>
              <w:left w:w="120" w:type="dxa"/>
              <w:bottom w:w="80" w:type="dxa"/>
              <w:right w:w="120" w:type="dxa"/>
            </w:tcMar>
          </w:tcPr>
          <w:p w14:paraId="6C83330A" w14:textId="77777777" w:rsidR="001A534F" w:rsidRPr="00854621" w:rsidRDefault="001A534F" w:rsidP="009A1211">
            <w:pPr>
              <w:jc w:val="center"/>
              <w:rPr>
                <w:bCs/>
              </w:rPr>
            </w:pPr>
            <w:r w:rsidRPr="00854621">
              <w:rPr>
                <w:bCs/>
              </w:rPr>
              <w:t>84%</w:t>
            </w:r>
          </w:p>
        </w:tc>
        <w:tc>
          <w:tcPr>
            <w:tcW w:w="1769" w:type="dxa"/>
            <w:tcMar>
              <w:top w:w="80" w:type="dxa"/>
              <w:left w:w="120" w:type="dxa"/>
              <w:bottom w:w="80" w:type="dxa"/>
              <w:right w:w="120" w:type="dxa"/>
            </w:tcMar>
          </w:tcPr>
          <w:p w14:paraId="004A027E"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324E58FE" w14:textId="77777777" w:rsidR="001A534F" w:rsidRPr="00854621" w:rsidRDefault="001A534F" w:rsidP="009A1211">
            <w:pPr>
              <w:jc w:val="center"/>
              <w:rPr>
                <w:bCs/>
              </w:rPr>
            </w:pPr>
            <w:r w:rsidRPr="00854621">
              <w:rPr>
                <w:bCs/>
              </w:rPr>
              <w:t>~35</w:t>
            </w:r>
          </w:p>
        </w:tc>
        <w:tc>
          <w:tcPr>
            <w:tcW w:w="1821" w:type="dxa"/>
            <w:tcMar>
              <w:top w:w="80" w:type="dxa"/>
              <w:left w:w="120" w:type="dxa"/>
              <w:bottom w:w="80" w:type="dxa"/>
              <w:right w:w="120" w:type="dxa"/>
            </w:tcMar>
          </w:tcPr>
          <w:p w14:paraId="02B8CB1D" w14:textId="77777777" w:rsidR="001A534F" w:rsidRPr="00854621" w:rsidRDefault="001A534F" w:rsidP="009A1211">
            <w:pPr>
              <w:jc w:val="center"/>
              <w:rPr>
                <w:bCs/>
              </w:rPr>
            </w:pPr>
            <w:r w:rsidRPr="00854621">
              <w:rPr>
                <w:bCs/>
              </w:rPr>
              <w:t>~10</w:t>
            </w:r>
          </w:p>
        </w:tc>
      </w:tr>
      <w:tr w:rsidR="001A534F" w:rsidRPr="00854621" w14:paraId="746F29FA" w14:textId="77777777" w:rsidTr="003913D4">
        <w:tc>
          <w:tcPr>
            <w:tcW w:w="1275" w:type="dxa"/>
            <w:tcMar>
              <w:top w:w="80" w:type="dxa"/>
              <w:left w:w="120" w:type="dxa"/>
              <w:bottom w:w="80" w:type="dxa"/>
              <w:right w:w="120" w:type="dxa"/>
            </w:tcMar>
          </w:tcPr>
          <w:p w14:paraId="00476963" w14:textId="77777777" w:rsidR="001A534F" w:rsidRPr="00854621" w:rsidRDefault="001A534F" w:rsidP="009A1211">
            <w:pPr>
              <w:jc w:val="center"/>
              <w:rPr>
                <w:bCs/>
              </w:rPr>
            </w:pPr>
            <w:r w:rsidRPr="00854621">
              <w:rPr>
                <w:bCs/>
              </w:rPr>
              <w:t>11</w:t>
            </w:r>
          </w:p>
        </w:tc>
        <w:tc>
          <w:tcPr>
            <w:tcW w:w="1843" w:type="dxa"/>
            <w:tcMar>
              <w:top w:w="80" w:type="dxa"/>
              <w:left w:w="120" w:type="dxa"/>
              <w:bottom w:w="80" w:type="dxa"/>
              <w:right w:w="120" w:type="dxa"/>
            </w:tcMar>
          </w:tcPr>
          <w:p w14:paraId="4EA2A1EC" w14:textId="77777777" w:rsidR="001A534F" w:rsidRPr="00854621" w:rsidRDefault="001A534F" w:rsidP="009A1211">
            <w:pPr>
              <w:jc w:val="center"/>
              <w:rPr>
                <w:bCs/>
              </w:rPr>
            </w:pPr>
            <w:r w:rsidRPr="00854621">
              <w:rPr>
                <w:bCs/>
              </w:rPr>
              <w:t>41</w:t>
            </w:r>
          </w:p>
        </w:tc>
        <w:tc>
          <w:tcPr>
            <w:tcW w:w="1297" w:type="dxa"/>
            <w:tcMar>
              <w:top w:w="80" w:type="dxa"/>
              <w:left w:w="120" w:type="dxa"/>
              <w:bottom w:w="80" w:type="dxa"/>
              <w:right w:w="120" w:type="dxa"/>
            </w:tcMar>
          </w:tcPr>
          <w:p w14:paraId="502ABE54" w14:textId="77777777" w:rsidR="001A534F" w:rsidRPr="00854621" w:rsidRDefault="001A534F" w:rsidP="009A1211">
            <w:pPr>
              <w:jc w:val="center"/>
              <w:rPr>
                <w:bCs/>
              </w:rPr>
            </w:pPr>
            <w:r w:rsidRPr="00854621">
              <w:rPr>
                <w:bCs/>
              </w:rPr>
              <w:t>82%</w:t>
            </w:r>
          </w:p>
        </w:tc>
        <w:tc>
          <w:tcPr>
            <w:tcW w:w="1769" w:type="dxa"/>
            <w:tcMar>
              <w:top w:w="80" w:type="dxa"/>
              <w:left w:w="120" w:type="dxa"/>
              <w:bottom w:w="80" w:type="dxa"/>
              <w:right w:w="120" w:type="dxa"/>
            </w:tcMar>
          </w:tcPr>
          <w:p w14:paraId="12D48498"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7DEF7A28" w14:textId="77777777" w:rsidR="001A534F" w:rsidRPr="00854621" w:rsidRDefault="001A534F" w:rsidP="009A1211">
            <w:pPr>
              <w:jc w:val="center"/>
              <w:rPr>
                <w:bCs/>
              </w:rPr>
            </w:pPr>
            <w:r w:rsidRPr="00854621">
              <w:rPr>
                <w:bCs/>
              </w:rPr>
              <w:t>~34</w:t>
            </w:r>
          </w:p>
        </w:tc>
        <w:tc>
          <w:tcPr>
            <w:tcW w:w="1821" w:type="dxa"/>
            <w:tcMar>
              <w:top w:w="80" w:type="dxa"/>
              <w:left w:w="120" w:type="dxa"/>
              <w:bottom w:w="80" w:type="dxa"/>
              <w:right w:w="120" w:type="dxa"/>
            </w:tcMar>
          </w:tcPr>
          <w:p w14:paraId="672E408C" w14:textId="77777777" w:rsidR="001A534F" w:rsidRPr="00854621" w:rsidRDefault="001A534F" w:rsidP="009A1211">
            <w:pPr>
              <w:jc w:val="center"/>
              <w:rPr>
                <w:bCs/>
              </w:rPr>
            </w:pPr>
            <w:r w:rsidRPr="00854621">
              <w:rPr>
                <w:bCs/>
              </w:rPr>
              <w:t>~10</w:t>
            </w:r>
          </w:p>
        </w:tc>
      </w:tr>
      <w:tr w:rsidR="001A534F" w:rsidRPr="00854621" w14:paraId="7A0E9F55" w14:textId="77777777" w:rsidTr="003913D4">
        <w:tc>
          <w:tcPr>
            <w:tcW w:w="1275" w:type="dxa"/>
            <w:tcMar>
              <w:top w:w="80" w:type="dxa"/>
              <w:left w:w="120" w:type="dxa"/>
              <w:bottom w:w="80" w:type="dxa"/>
              <w:right w:w="120" w:type="dxa"/>
            </w:tcMar>
          </w:tcPr>
          <w:p w14:paraId="67AA43F8" w14:textId="77777777" w:rsidR="001A534F" w:rsidRPr="00854621" w:rsidRDefault="001A534F" w:rsidP="009A1211">
            <w:pPr>
              <w:jc w:val="center"/>
              <w:rPr>
                <w:bCs/>
              </w:rPr>
            </w:pPr>
            <w:r w:rsidRPr="00854621">
              <w:rPr>
                <w:bCs/>
              </w:rPr>
              <w:t>12</w:t>
            </w:r>
          </w:p>
        </w:tc>
        <w:tc>
          <w:tcPr>
            <w:tcW w:w="1843" w:type="dxa"/>
            <w:tcMar>
              <w:top w:w="80" w:type="dxa"/>
              <w:left w:w="120" w:type="dxa"/>
              <w:bottom w:w="80" w:type="dxa"/>
              <w:right w:w="120" w:type="dxa"/>
            </w:tcMar>
          </w:tcPr>
          <w:p w14:paraId="09FE6D5E" w14:textId="77777777" w:rsidR="001A534F" w:rsidRPr="00854621" w:rsidRDefault="001A534F" w:rsidP="009A1211">
            <w:pPr>
              <w:jc w:val="center"/>
              <w:rPr>
                <w:bCs/>
              </w:rPr>
            </w:pPr>
            <w:r w:rsidRPr="00854621">
              <w:rPr>
                <w:bCs/>
              </w:rPr>
              <w:t>36</w:t>
            </w:r>
          </w:p>
        </w:tc>
        <w:tc>
          <w:tcPr>
            <w:tcW w:w="1297" w:type="dxa"/>
            <w:tcMar>
              <w:top w:w="80" w:type="dxa"/>
              <w:left w:w="120" w:type="dxa"/>
              <w:bottom w:w="80" w:type="dxa"/>
              <w:right w:w="120" w:type="dxa"/>
            </w:tcMar>
          </w:tcPr>
          <w:p w14:paraId="00B674B0" w14:textId="77777777" w:rsidR="001A534F" w:rsidRPr="00854621" w:rsidRDefault="001A534F" w:rsidP="009A1211">
            <w:pPr>
              <w:jc w:val="center"/>
              <w:rPr>
                <w:bCs/>
              </w:rPr>
            </w:pPr>
            <w:r w:rsidRPr="00854621">
              <w:rPr>
                <w:bCs/>
              </w:rPr>
              <w:t>72%</w:t>
            </w:r>
          </w:p>
        </w:tc>
        <w:tc>
          <w:tcPr>
            <w:tcW w:w="1769" w:type="dxa"/>
            <w:tcMar>
              <w:top w:w="80" w:type="dxa"/>
              <w:left w:w="120" w:type="dxa"/>
              <w:bottom w:w="80" w:type="dxa"/>
              <w:right w:w="120" w:type="dxa"/>
            </w:tcMar>
          </w:tcPr>
          <w:p w14:paraId="72A726A0" w14:textId="77777777" w:rsidR="001A534F" w:rsidRPr="00854621" w:rsidRDefault="001A534F" w:rsidP="009A1211">
            <w:pPr>
              <w:jc w:val="center"/>
              <w:rPr>
                <w:bCs/>
              </w:rPr>
            </w:pPr>
            <w:r w:rsidRPr="00854621">
              <w:rPr>
                <w:bCs/>
              </w:rPr>
              <w:t>Орташа</w:t>
            </w:r>
          </w:p>
        </w:tc>
        <w:tc>
          <w:tcPr>
            <w:tcW w:w="1965" w:type="dxa"/>
            <w:tcMar>
              <w:top w:w="80" w:type="dxa"/>
              <w:left w:w="120" w:type="dxa"/>
              <w:bottom w:w="80" w:type="dxa"/>
              <w:right w:w="120" w:type="dxa"/>
            </w:tcMar>
          </w:tcPr>
          <w:p w14:paraId="1181CC27" w14:textId="77777777" w:rsidR="001A534F" w:rsidRPr="00854621" w:rsidRDefault="001A534F" w:rsidP="009A1211">
            <w:pPr>
              <w:jc w:val="center"/>
              <w:rPr>
                <w:bCs/>
              </w:rPr>
            </w:pPr>
            <w:r w:rsidRPr="00854621">
              <w:rPr>
                <w:bCs/>
              </w:rPr>
              <w:t>~30</w:t>
            </w:r>
          </w:p>
        </w:tc>
        <w:tc>
          <w:tcPr>
            <w:tcW w:w="1821" w:type="dxa"/>
            <w:tcMar>
              <w:top w:w="80" w:type="dxa"/>
              <w:left w:w="120" w:type="dxa"/>
              <w:bottom w:w="80" w:type="dxa"/>
              <w:right w:w="120" w:type="dxa"/>
            </w:tcMar>
          </w:tcPr>
          <w:p w14:paraId="3B81B522" w14:textId="77777777" w:rsidR="001A534F" w:rsidRPr="00854621" w:rsidRDefault="001A534F" w:rsidP="009A1211">
            <w:pPr>
              <w:jc w:val="center"/>
              <w:rPr>
                <w:bCs/>
              </w:rPr>
            </w:pPr>
            <w:r w:rsidRPr="00854621">
              <w:rPr>
                <w:bCs/>
              </w:rPr>
              <w:t>~8</w:t>
            </w:r>
          </w:p>
        </w:tc>
      </w:tr>
      <w:tr w:rsidR="001A534F" w:rsidRPr="00854621" w14:paraId="6D1D41C8" w14:textId="77777777" w:rsidTr="003913D4">
        <w:tc>
          <w:tcPr>
            <w:tcW w:w="1275" w:type="dxa"/>
            <w:tcMar>
              <w:top w:w="80" w:type="dxa"/>
              <w:left w:w="120" w:type="dxa"/>
              <w:bottom w:w="80" w:type="dxa"/>
              <w:right w:w="120" w:type="dxa"/>
            </w:tcMar>
          </w:tcPr>
          <w:p w14:paraId="1E0372BF" w14:textId="77777777" w:rsidR="001A534F" w:rsidRPr="00854621" w:rsidRDefault="001A534F" w:rsidP="009A1211">
            <w:pPr>
              <w:jc w:val="center"/>
              <w:rPr>
                <w:bCs/>
              </w:rPr>
            </w:pPr>
            <w:r w:rsidRPr="00854621">
              <w:rPr>
                <w:bCs/>
              </w:rPr>
              <w:t>13</w:t>
            </w:r>
          </w:p>
        </w:tc>
        <w:tc>
          <w:tcPr>
            <w:tcW w:w="1843" w:type="dxa"/>
            <w:tcMar>
              <w:top w:w="80" w:type="dxa"/>
              <w:left w:w="120" w:type="dxa"/>
              <w:bottom w:w="80" w:type="dxa"/>
              <w:right w:w="120" w:type="dxa"/>
            </w:tcMar>
          </w:tcPr>
          <w:p w14:paraId="0555CE66" w14:textId="77777777" w:rsidR="001A534F" w:rsidRPr="00854621" w:rsidRDefault="001A534F" w:rsidP="009A1211">
            <w:pPr>
              <w:jc w:val="center"/>
              <w:rPr>
                <w:bCs/>
              </w:rPr>
            </w:pPr>
            <w:r w:rsidRPr="00854621">
              <w:rPr>
                <w:bCs/>
              </w:rPr>
              <w:t>46</w:t>
            </w:r>
          </w:p>
        </w:tc>
        <w:tc>
          <w:tcPr>
            <w:tcW w:w="1297" w:type="dxa"/>
            <w:tcMar>
              <w:top w:w="80" w:type="dxa"/>
              <w:left w:w="120" w:type="dxa"/>
              <w:bottom w:w="80" w:type="dxa"/>
              <w:right w:w="120" w:type="dxa"/>
            </w:tcMar>
          </w:tcPr>
          <w:p w14:paraId="47DBDDB2" w14:textId="77777777" w:rsidR="001A534F" w:rsidRPr="00854621" w:rsidRDefault="001A534F" w:rsidP="009A1211">
            <w:pPr>
              <w:jc w:val="center"/>
              <w:rPr>
                <w:bCs/>
              </w:rPr>
            </w:pPr>
            <w:r w:rsidRPr="00854621">
              <w:rPr>
                <w:bCs/>
              </w:rPr>
              <w:t>92%</w:t>
            </w:r>
          </w:p>
        </w:tc>
        <w:tc>
          <w:tcPr>
            <w:tcW w:w="1769" w:type="dxa"/>
            <w:tcMar>
              <w:top w:w="80" w:type="dxa"/>
              <w:left w:w="120" w:type="dxa"/>
              <w:bottom w:w="80" w:type="dxa"/>
              <w:right w:w="120" w:type="dxa"/>
            </w:tcMar>
          </w:tcPr>
          <w:p w14:paraId="58D4C9CF" w14:textId="77777777" w:rsidR="001A534F" w:rsidRPr="00854621" w:rsidRDefault="001A534F" w:rsidP="009A1211">
            <w:pPr>
              <w:jc w:val="center"/>
              <w:rPr>
                <w:bCs/>
              </w:rPr>
            </w:pPr>
            <w:r w:rsidRPr="00854621">
              <w:rPr>
                <w:bCs/>
              </w:rPr>
              <w:t>Өте жоғары</w:t>
            </w:r>
          </w:p>
        </w:tc>
        <w:tc>
          <w:tcPr>
            <w:tcW w:w="1965" w:type="dxa"/>
            <w:tcMar>
              <w:top w:w="80" w:type="dxa"/>
              <w:left w:w="120" w:type="dxa"/>
              <w:bottom w:w="80" w:type="dxa"/>
              <w:right w:w="120" w:type="dxa"/>
            </w:tcMar>
          </w:tcPr>
          <w:p w14:paraId="764EE35C" w14:textId="77777777" w:rsidR="001A534F" w:rsidRPr="00854621" w:rsidRDefault="001A534F" w:rsidP="009A1211">
            <w:pPr>
              <w:jc w:val="center"/>
              <w:rPr>
                <w:bCs/>
              </w:rPr>
            </w:pPr>
            <w:r w:rsidRPr="00854621">
              <w:rPr>
                <w:bCs/>
              </w:rPr>
              <w:t>~38</w:t>
            </w:r>
          </w:p>
        </w:tc>
        <w:tc>
          <w:tcPr>
            <w:tcW w:w="1821" w:type="dxa"/>
            <w:tcMar>
              <w:top w:w="80" w:type="dxa"/>
              <w:left w:w="120" w:type="dxa"/>
              <w:bottom w:w="80" w:type="dxa"/>
              <w:right w:w="120" w:type="dxa"/>
            </w:tcMar>
          </w:tcPr>
          <w:p w14:paraId="4B754678" w14:textId="77777777" w:rsidR="001A534F" w:rsidRPr="00854621" w:rsidRDefault="001A534F" w:rsidP="009A1211">
            <w:pPr>
              <w:jc w:val="center"/>
              <w:rPr>
                <w:bCs/>
              </w:rPr>
            </w:pPr>
            <w:r w:rsidRPr="00854621">
              <w:rPr>
                <w:bCs/>
              </w:rPr>
              <w:t>~11</w:t>
            </w:r>
          </w:p>
        </w:tc>
      </w:tr>
      <w:tr w:rsidR="001A534F" w:rsidRPr="00854621" w14:paraId="604D1A34" w14:textId="77777777" w:rsidTr="003913D4">
        <w:tc>
          <w:tcPr>
            <w:tcW w:w="1275" w:type="dxa"/>
            <w:tcMar>
              <w:top w:w="80" w:type="dxa"/>
              <w:left w:w="120" w:type="dxa"/>
              <w:bottom w:w="80" w:type="dxa"/>
              <w:right w:w="120" w:type="dxa"/>
            </w:tcMar>
          </w:tcPr>
          <w:p w14:paraId="16718DD8" w14:textId="77777777" w:rsidR="001A534F" w:rsidRPr="00854621" w:rsidRDefault="001A534F" w:rsidP="009A1211">
            <w:pPr>
              <w:jc w:val="center"/>
              <w:rPr>
                <w:bCs/>
              </w:rPr>
            </w:pPr>
            <w:r w:rsidRPr="00854621">
              <w:rPr>
                <w:bCs/>
              </w:rPr>
              <w:t>14</w:t>
            </w:r>
          </w:p>
        </w:tc>
        <w:tc>
          <w:tcPr>
            <w:tcW w:w="1843" w:type="dxa"/>
            <w:tcMar>
              <w:top w:w="80" w:type="dxa"/>
              <w:left w:w="120" w:type="dxa"/>
              <w:bottom w:w="80" w:type="dxa"/>
              <w:right w:w="120" w:type="dxa"/>
            </w:tcMar>
          </w:tcPr>
          <w:p w14:paraId="1D5B586F" w14:textId="77777777" w:rsidR="001A534F" w:rsidRPr="00854621" w:rsidRDefault="001A534F" w:rsidP="009A1211">
            <w:pPr>
              <w:jc w:val="center"/>
              <w:rPr>
                <w:bCs/>
              </w:rPr>
            </w:pPr>
            <w:r w:rsidRPr="00854621">
              <w:rPr>
                <w:bCs/>
              </w:rPr>
              <w:t>45</w:t>
            </w:r>
          </w:p>
        </w:tc>
        <w:tc>
          <w:tcPr>
            <w:tcW w:w="1297" w:type="dxa"/>
            <w:tcMar>
              <w:top w:w="80" w:type="dxa"/>
              <w:left w:w="120" w:type="dxa"/>
              <w:bottom w:w="80" w:type="dxa"/>
              <w:right w:w="120" w:type="dxa"/>
            </w:tcMar>
          </w:tcPr>
          <w:p w14:paraId="545C604E" w14:textId="77777777" w:rsidR="001A534F" w:rsidRPr="00854621" w:rsidRDefault="001A534F" w:rsidP="009A1211">
            <w:pPr>
              <w:jc w:val="center"/>
              <w:rPr>
                <w:bCs/>
              </w:rPr>
            </w:pPr>
            <w:r w:rsidRPr="00854621">
              <w:rPr>
                <w:bCs/>
              </w:rPr>
              <w:t>90%</w:t>
            </w:r>
          </w:p>
        </w:tc>
        <w:tc>
          <w:tcPr>
            <w:tcW w:w="1769" w:type="dxa"/>
            <w:tcMar>
              <w:top w:w="80" w:type="dxa"/>
              <w:left w:w="120" w:type="dxa"/>
              <w:bottom w:w="80" w:type="dxa"/>
              <w:right w:w="120" w:type="dxa"/>
            </w:tcMar>
          </w:tcPr>
          <w:p w14:paraId="76E78333" w14:textId="77777777" w:rsidR="001A534F" w:rsidRPr="00854621" w:rsidRDefault="001A534F" w:rsidP="009A1211">
            <w:pPr>
              <w:jc w:val="center"/>
              <w:rPr>
                <w:bCs/>
              </w:rPr>
            </w:pPr>
            <w:r w:rsidRPr="00854621">
              <w:rPr>
                <w:bCs/>
              </w:rPr>
              <w:t>Өте жоғары</w:t>
            </w:r>
          </w:p>
        </w:tc>
        <w:tc>
          <w:tcPr>
            <w:tcW w:w="1965" w:type="dxa"/>
            <w:tcMar>
              <w:top w:w="80" w:type="dxa"/>
              <w:left w:w="120" w:type="dxa"/>
              <w:bottom w:w="80" w:type="dxa"/>
              <w:right w:w="120" w:type="dxa"/>
            </w:tcMar>
          </w:tcPr>
          <w:p w14:paraId="2AA126D4" w14:textId="77777777" w:rsidR="001A534F" w:rsidRPr="00854621" w:rsidRDefault="001A534F" w:rsidP="009A1211">
            <w:pPr>
              <w:jc w:val="center"/>
              <w:rPr>
                <w:bCs/>
              </w:rPr>
            </w:pPr>
            <w:r w:rsidRPr="00854621">
              <w:rPr>
                <w:bCs/>
              </w:rPr>
              <w:t>~37</w:t>
            </w:r>
          </w:p>
        </w:tc>
        <w:tc>
          <w:tcPr>
            <w:tcW w:w="1821" w:type="dxa"/>
            <w:tcMar>
              <w:top w:w="80" w:type="dxa"/>
              <w:left w:w="120" w:type="dxa"/>
              <w:bottom w:w="80" w:type="dxa"/>
              <w:right w:w="120" w:type="dxa"/>
            </w:tcMar>
          </w:tcPr>
          <w:p w14:paraId="035B4AB1" w14:textId="77777777" w:rsidR="001A534F" w:rsidRPr="00854621" w:rsidRDefault="001A534F" w:rsidP="009A1211">
            <w:pPr>
              <w:jc w:val="center"/>
              <w:rPr>
                <w:bCs/>
              </w:rPr>
            </w:pPr>
            <w:r w:rsidRPr="00854621">
              <w:rPr>
                <w:bCs/>
              </w:rPr>
              <w:t>~11</w:t>
            </w:r>
          </w:p>
        </w:tc>
      </w:tr>
      <w:tr w:rsidR="001A534F" w:rsidRPr="00854621" w14:paraId="2958FE8D" w14:textId="77777777" w:rsidTr="003913D4">
        <w:tc>
          <w:tcPr>
            <w:tcW w:w="1275" w:type="dxa"/>
            <w:tcMar>
              <w:top w:w="80" w:type="dxa"/>
              <w:left w:w="120" w:type="dxa"/>
              <w:bottom w:w="80" w:type="dxa"/>
              <w:right w:w="120" w:type="dxa"/>
            </w:tcMar>
          </w:tcPr>
          <w:p w14:paraId="08F315AF" w14:textId="77777777" w:rsidR="001A534F" w:rsidRPr="00854621" w:rsidRDefault="001A534F" w:rsidP="009A1211">
            <w:pPr>
              <w:jc w:val="center"/>
              <w:rPr>
                <w:bCs/>
              </w:rPr>
            </w:pPr>
            <w:r w:rsidRPr="00854621">
              <w:rPr>
                <w:bCs/>
              </w:rPr>
              <w:t>15</w:t>
            </w:r>
          </w:p>
        </w:tc>
        <w:tc>
          <w:tcPr>
            <w:tcW w:w="1843" w:type="dxa"/>
            <w:tcMar>
              <w:top w:w="80" w:type="dxa"/>
              <w:left w:w="120" w:type="dxa"/>
              <w:bottom w:w="80" w:type="dxa"/>
              <w:right w:w="120" w:type="dxa"/>
            </w:tcMar>
          </w:tcPr>
          <w:p w14:paraId="7093976A" w14:textId="77777777" w:rsidR="001A534F" w:rsidRPr="00854621" w:rsidRDefault="001A534F" w:rsidP="009A1211">
            <w:pPr>
              <w:jc w:val="center"/>
              <w:rPr>
                <w:bCs/>
              </w:rPr>
            </w:pPr>
            <w:r w:rsidRPr="00854621">
              <w:rPr>
                <w:bCs/>
              </w:rPr>
              <w:t>27</w:t>
            </w:r>
          </w:p>
        </w:tc>
        <w:tc>
          <w:tcPr>
            <w:tcW w:w="1297" w:type="dxa"/>
            <w:tcMar>
              <w:top w:w="80" w:type="dxa"/>
              <w:left w:w="120" w:type="dxa"/>
              <w:bottom w:w="80" w:type="dxa"/>
              <w:right w:w="120" w:type="dxa"/>
            </w:tcMar>
          </w:tcPr>
          <w:p w14:paraId="6924AA3A" w14:textId="77777777" w:rsidR="001A534F" w:rsidRPr="00854621" w:rsidRDefault="001A534F" w:rsidP="009A1211">
            <w:pPr>
              <w:jc w:val="center"/>
              <w:rPr>
                <w:bCs/>
              </w:rPr>
            </w:pPr>
            <w:r w:rsidRPr="00854621">
              <w:rPr>
                <w:bCs/>
              </w:rPr>
              <w:t>54%</w:t>
            </w:r>
          </w:p>
        </w:tc>
        <w:tc>
          <w:tcPr>
            <w:tcW w:w="1769" w:type="dxa"/>
            <w:tcMar>
              <w:top w:w="80" w:type="dxa"/>
              <w:left w:w="120" w:type="dxa"/>
              <w:bottom w:w="80" w:type="dxa"/>
              <w:right w:w="120" w:type="dxa"/>
            </w:tcMar>
          </w:tcPr>
          <w:p w14:paraId="3EA3627D" w14:textId="77777777" w:rsidR="001A534F" w:rsidRPr="00854621" w:rsidRDefault="001A534F" w:rsidP="009A1211">
            <w:pPr>
              <w:jc w:val="center"/>
              <w:rPr>
                <w:bCs/>
              </w:rPr>
            </w:pPr>
            <w:r w:rsidRPr="00854621">
              <w:rPr>
                <w:bCs/>
              </w:rPr>
              <w:t>Төмен</w:t>
            </w:r>
          </w:p>
        </w:tc>
        <w:tc>
          <w:tcPr>
            <w:tcW w:w="1965" w:type="dxa"/>
            <w:tcMar>
              <w:top w:w="80" w:type="dxa"/>
              <w:left w:w="120" w:type="dxa"/>
              <w:bottom w:w="80" w:type="dxa"/>
              <w:right w:w="120" w:type="dxa"/>
            </w:tcMar>
          </w:tcPr>
          <w:p w14:paraId="1D063313" w14:textId="77777777" w:rsidR="001A534F" w:rsidRPr="00854621" w:rsidRDefault="001A534F" w:rsidP="009A1211">
            <w:pPr>
              <w:jc w:val="center"/>
              <w:rPr>
                <w:bCs/>
              </w:rPr>
            </w:pPr>
            <w:r w:rsidRPr="00854621">
              <w:rPr>
                <w:bCs/>
              </w:rPr>
              <w:t>~22</w:t>
            </w:r>
          </w:p>
        </w:tc>
        <w:tc>
          <w:tcPr>
            <w:tcW w:w="1821" w:type="dxa"/>
            <w:tcMar>
              <w:top w:w="80" w:type="dxa"/>
              <w:left w:w="120" w:type="dxa"/>
              <w:bottom w:w="80" w:type="dxa"/>
              <w:right w:w="120" w:type="dxa"/>
            </w:tcMar>
          </w:tcPr>
          <w:p w14:paraId="11E21554" w14:textId="77777777" w:rsidR="001A534F" w:rsidRPr="00854621" w:rsidRDefault="001A534F" w:rsidP="009A1211">
            <w:pPr>
              <w:jc w:val="center"/>
              <w:rPr>
                <w:bCs/>
              </w:rPr>
            </w:pPr>
            <w:r w:rsidRPr="00854621">
              <w:rPr>
                <w:bCs/>
              </w:rPr>
              <w:t>~6</w:t>
            </w:r>
          </w:p>
        </w:tc>
      </w:tr>
      <w:tr w:rsidR="001A534F" w:rsidRPr="00854621" w14:paraId="62BB232C" w14:textId="77777777" w:rsidTr="003913D4">
        <w:tc>
          <w:tcPr>
            <w:tcW w:w="1275" w:type="dxa"/>
            <w:tcMar>
              <w:top w:w="80" w:type="dxa"/>
              <w:left w:w="120" w:type="dxa"/>
              <w:bottom w:w="80" w:type="dxa"/>
              <w:right w:w="120" w:type="dxa"/>
            </w:tcMar>
          </w:tcPr>
          <w:p w14:paraId="562A2231" w14:textId="77777777" w:rsidR="001A534F" w:rsidRPr="00854621" w:rsidRDefault="001A534F" w:rsidP="009A1211">
            <w:pPr>
              <w:jc w:val="center"/>
              <w:rPr>
                <w:bCs/>
              </w:rPr>
            </w:pPr>
            <w:r w:rsidRPr="00854621">
              <w:rPr>
                <w:bCs/>
              </w:rPr>
              <w:t>16</w:t>
            </w:r>
          </w:p>
        </w:tc>
        <w:tc>
          <w:tcPr>
            <w:tcW w:w="1843" w:type="dxa"/>
            <w:tcMar>
              <w:top w:w="80" w:type="dxa"/>
              <w:left w:w="120" w:type="dxa"/>
              <w:bottom w:w="80" w:type="dxa"/>
              <w:right w:w="120" w:type="dxa"/>
            </w:tcMar>
          </w:tcPr>
          <w:p w14:paraId="296E89C5" w14:textId="77777777" w:rsidR="001A534F" w:rsidRPr="00854621" w:rsidRDefault="001A534F" w:rsidP="009A1211">
            <w:pPr>
              <w:jc w:val="center"/>
              <w:rPr>
                <w:bCs/>
              </w:rPr>
            </w:pPr>
            <w:r w:rsidRPr="00854621">
              <w:rPr>
                <w:bCs/>
              </w:rPr>
              <w:t>40</w:t>
            </w:r>
          </w:p>
        </w:tc>
        <w:tc>
          <w:tcPr>
            <w:tcW w:w="1297" w:type="dxa"/>
            <w:tcMar>
              <w:top w:w="80" w:type="dxa"/>
              <w:left w:w="120" w:type="dxa"/>
              <w:bottom w:w="80" w:type="dxa"/>
              <w:right w:w="120" w:type="dxa"/>
            </w:tcMar>
          </w:tcPr>
          <w:p w14:paraId="10A8077C" w14:textId="77777777" w:rsidR="001A534F" w:rsidRPr="00854621" w:rsidRDefault="001A534F" w:rsidP="009A1211">
            <w:pPr>
              <w:jc w:val="center"/>
              <w:rPr>
                <w:bCs/>
              </w:rPr>
            </w:pPr>
            <w:r w:rsidRPr="00854621">
              <w:rPr>
                <w:bCs/>
              </w:rPr>
              <w:t>80%</w:t>
            </w:r>
          </w:p>
        </w:tc>
        <w:tc>
          <w:tcPr>
            <w:tcW w:w="1769" w:type="dxa"/>
            <w:tcMar>
              <w:top w:w="80" w:type="dxa"/>
              <w:left w:w="120" w:type="dxa"/>
              <w:bottom w:w="80" w:type="dxa"/>
              <w:right w:w="120" w:type="dxa"/>
            </w:tcMar>
          </w:tcPr>
          <w:p w14:paraId="1933ED60"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782640BB" w14:textId="77777777" w:rsidR="001A534F" w:rsidRPr="00854621" w:rsidRDefault="001A534F" w:rsidP="009A1211">
            <w:pPr>
              <w:jc w:val="center"/>
              <w:rPr>
                <w:bCs/>
              </w:rPr>
            </w:pPr>
            <w:r w:rsidRPr="00854621">
              <w:rPr>
                <w:bCs/>
              </w:rPr>
              <w:t>~33</w:t>
            </w:r>
          </w:p>
        </w:tc>
        <w:tc>
          <w:tcPr>
            <w:tcW w:w="1821" w:type="dxa"/>
            <w:tcMar>
              <w:top w:w="80" w:type="dxa"/>
              <w:left w:w="120" w:type="dxa"/>
              <w:bottom w:w="80" w:type="dxa"/>
              <w:right w:w="120" w:type="dxa"/>
            </w:tcMar>
          </w:tcPr>
          <w:p w14:paraId="6E8E435C" w14:textId="77777777" w:rsidR="001A534F" w:rsidRPr="00854621" w:rsidRDefault="001A534F" w:rsidP="009A1211">
            <w:pPr>
              <w:jc w:val="center"/>
              <w:rPr>
                <w:bCs/>
              </w:rPr>
            </w:pPr>
            <w:r w:rsidRPr="00854621">
              <w:rPr>
                <w:bCs/>
              </w:rPr>
              <w:t>~9</w:t>
            </w:r>
          </w:p>
        </w:tc>
      </w:tr>
      <w:tr w:rsidR="001A534F" w:rsidRPr="00854621" w14:paraId="1584F213" w14:textId="77777777" w:rsidTr="003913D4">
        <w:tc>
          <w:tcPr>
            <w:tcW w:w="1275" w:type="dxa"/>
            <w:tcMar>
              <w:top w:w="80" w:type="dxa"/>
              <w:left w:w="120" w:type="dxa"/>
              <w:bottom w:w="80" w:type="dxa"/>
              <w:right w:w="120" w:type="dxa"/>
            </w:tcMar>
          </w:tcPr>
          <w:p w14:paraId="4041277A" w14:textId="77777777" w:rsidR="001A534F" w:rsidRPr="00854621" w:rsidRDefault="001A534F" w:rsidP="009A1211">
            <w:pPr>
              <w:jc w:val="center"/>
              <w:rPr>
                <w:bCs/>
              </w:rPr>
            </w:pPr>
            <w:r w:rsidRPr="00854621">
              <w:rPr>
                <w:bCs/>
              </w:rPr>
              <w:t>17</w:t>
            </w:r>
          </w:p>
        </w:tc>
        <w:tc>
          <w:tcPr>
            <w:tcW w:w="1843" w:type="dxa"/>
            <w:tcMar>
              <w:top w:w="80" w:type="dxa"/>
              <w:left w:w="120" w:type="dxa"/>
              <w:bottom w:w="80" w:type="dxa"/>
              <w:right w:w="120" w:type="dxa"/>
            </w:tcMar>
          </w:tcPr>
          <w:p w14:paraId="1E943AA8" w14:textId="77777777" w:rsidR="001A534F" w:rsidRPr="00854621" w:rsidRDefault="001A534F" w:rsidP="009A1211">
            <w:pPr>
              <w:jc w:val="center"/>
              <w:rPr>
                <w:bCs/>
              </w:rPr>
            </w:pPr>
            <w:r w:rsidRPr="00854621">
              <w:rPr>
                <w:bCs/>
              </w:rPr>
              <w:t>39</w:t>
            </w:r>
          </w:p>
        </w:tc>
        <w:tc>
          <w:tcPr>
            <w:tcW w:w="1297" w:type="dxa"/>
            <w:tcMar>
              <w:top w:w="80" w:type="dxa"/>
              <w:left w:w="120" w:type="dxa"/>
              <w:bottom w:w="80" w:type="dxa"/>
              <w:right w:w="120" w:type="dxa"/>
            </w:tcMar>
          </w:tcPr>
          <w:p w14:paraId="379AEF83" w14:textId="77777777" w:rsidR="001A534F" w:rsidRPr="00854621" w:rsidRDefault="001A534F" w:rsidP="009A1211">
            <w:pPr>
              <w:jc w:val="center"/>
              <w:rPr>
                <w:bCs/>
              </w:rPr>
            </w:pPr>
            <w:r w:rsidRPr="00854621">
              <w:rPr>
                <w:bCs/>
              </w:rPr>
              <w:t>78%</w:t>
            </w:r>
          </w:p>
        </w:tc>
        <w:tc>
          <w:tcPr>
            <w:tcW w:w="1769" w:type="dxa"/>
            <w:tcMar>
              <w:top w:w="80" w:type="dxa"/>
              <w:left w:w="120" w:type="dxa"/>
              <w:bottom w:w="80" w:type="dxa"/>
              <w:right w:w="120" w:type="dxa"/>
            </w:tcMar>
          </w:tcPr>
          <w:p w14:paraId="4DE33C12"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21846352" w14:textId="77777777" w:rsidR="001A534F" w:rsidRPr="00854621" w:rsidRDefault="001A534F" w:rsidP="009A1211">
            <w:pPr>
              <w:jc w:val="center"/>
              <w:rPr>
                <w:bCs/>
              </w:rPr>
            </w:pPr>
            <w:r w:rsidRPr="00854621">
              <w:rPr>
                <w:bCs/>
              </w:rPr>
              <w:t>~32</w:t>
            </w:r>
          </w:p>
        </w:tc>
        <w:tc>
          <w:tcPr>
            <w:tcW w:w="1821" w:type="dxa"/>
            <w:tcMar>
              <w:top w:w="80" w:type="dxa"/>
              <w:left w:w="120" w:type="dxa"/>
              <w:bottom w:w="80" w:type="dxa"/>
              <w:right w:w="120" w:type="dxa"/>
            </w:tcMar>
          </w:tcPr>
          <w:p w14:paraId="6EE30007" w14:textId="77777777" w:rsidR="001A534F" w:rsidRPr="00854621" w:rsidRDefault="001A534F" w:rsidP="009A1211">
            <w:pPr>
              <w:jc w:val="center"/>
              <w:rPr>
                <w:bCs/>
              </w:rPr>
            </w:pPr>
            <w:r w:rsidRPr="00854621">
              <w:rPr>
                <w:bCs/>
              </w:rPr>
              <w:t>~9</w:t>
            </w:r>
          </w:p>
        </w:tc>
      </w:tr>
      <w:tr w:rsidR="001A534F" w:rsidRPr="00854621" w14:paraId="3E493DD2" w14:textId="77777777" w:rsidTr="003913D4">
        <w:tc>
          <w:tcPr>
            <w:tcW w:w="1275" w:type="dxa"/>
            <w:tcMar>
              <w:top w:w="80" w:type="dxa"/>
              <w:left w:w="120" w:type="dxa"/>
              <w:bottom w:w="80" w:type="dxa"/>
              <w:right w:w="120" w:type="dxa"/>
            </w:tcMar>
          </w:tcPr>
          <w:p w14:paraId="28477B2D" w14:textId="77777777" w:rsidR="001A534F" w:rsidRPr="00854621" w:rsidRDefault="001A534F" w:rsidP="009A1211">
            <w:pPr>
              <w:jc w:val="center"/>
              <w:rPr>
                <w:bCs/>
              </w:rPr>
            </w:pPr>
            <w:r w:rsidRPr="00854621">
              <w:rPr>
                <w:bCs/>
              </w:rPr>
              <w:t>18</w:t>
            </w:r>
          </w:p>
        </w:tc>
        <w:tc>
          <w:tcPr>
            <w:tcW w:w="1843" w:type="dxa"/>
            <w:tcMar>
              <w:top w:w="80" w:type="dxa"/>
              <w:left w:w="120" w:type="dxa"/>
              <w:bottom w:w="80" w:type="dxa"/>
              <w:right w:w="120" w:type="dxa"/>
            </w:tcMar>
          </w:tcPr>
          <w:p w14:paraId="594D30A2" w14:textId="77777777" w:rsidR="001A534F" w:rsidRPr="00854621" w:rsidRDefault="001A534F" w:rsidP="009A1211">
            <w:pPr>
              <w:jc w:val="center"/>
              <w:rPr>
                <w:bCs/>
              </w:rPr>
            </w:pPr>
            <w:r w:rsidRPr="00854621">
              <w:rPr>
                <w:bCs/>
              </w:rPr>
              <w:t>44</w:t>
            </w:r>
          </w:p>
        </w:tc>
        <w:tc>
          <w:tcPr>
            <w:tcW w:w="1297" w:type="dxa"/>
            <w:tcMar>
              <w:top w:w="80" w:type="dxa"/>
              <w:left w:w="120" w:type="dxa"/>
              <w:bottom w:w="80" w:type="dxa"/>
              <w:right w:w="120" w:type="dxa"/>
            </w:tcMar>
          </w:tcPr>
          <w:p w14:paraId="014F950A" w14:textId="77777777" w:rsidR="001A534F" w:rsidRPr="00854621" w:rsidRDefault="001A534F" w:rsidP="009A1211">
            <w:pPr>
              <w:jc w:val="center"/>
              <w:rPr>
                <w:bCs/>
              </w:rPr>
            </w:pPr>
            <w:r w:rsidRPr="00854621">
              <w:rPr>
                <w:bCs/>
              </w:rPr>
              <w:t>88%</w:t>
            </w:r>
          </w:p>
        </w:tc>
        <w:tc>
          <w:tcPr>
            <w:tcW w:w="1769" w:type="dxa"/>
            <w:tcMar>
              <w:top w:w="80" w:type="dxa"/>
              <w:left w:w="120" w:type="dxa"/>
              <w:bottom w:w="80" w:type="dxa"/>
              <w:right w:w="120" w:type="dxa"/>
            </w:tcMar>
          </w:tcPr>
          <w:p w14:paraId="65156078" w14:textId="77777777" w:rsidR="001A534F" w:rsidRPr="00854621" w:rsidRDefault="001A534F" w:rsidP="009A1211">
            <w:pPr>
              <w:jc w:val="center"/>
              <w:rPr>
                <w:bCs/>
              </w:rPr>
            </w:pPr>
            <w:r w:rsidRPr="00854621">
              <w:rPr>
                <w:bCs/>
              </w:rPr>
              <w:t>Өте жоғары</w:t>
            </w:r>
          </w:p>
        </w:tc>
        <w:tc>
          <w:tcPr>
            <w:tcW w:w="1965" w:type="dxa"/>
            <w:tcMar>
              <w:top w:w="80" w:type="dxa"/>
              <w:left w:w="120" w:type="dxa"/>
              <w:bottom w:w="80" w:type="dxa"/>
              <w:right w:w="120" w:type="dxa"/>
            </w:tcMar>
          </w:tcPr>
          <w:p w14:paraId="0022D283" w14:textId="77777777" w:rsidR="001A534F" w:rsidRPr="00854621" w:rsidRDefault="001A534F" w:rsidP="009A1211">
            <w:pPr>
              <w:jc w:val="center"/>
              <w:rPr>
                <w:bCs/>
              </w:rPr>
            </w:pPr>
            <w:r w:rsidRPr="00854621">
              <w:rPr>
                <w:bCs/>
              </w:rPr>
              <w:t>~36</w:t>
            </w:r>
          </w:p>
        </w:tc>
        <w:tc>
          <w:tcPr>
            <w:tcW w:w="1821" w:type="dxa"/>
            <w:tcMar>
              <w:top w:w="80" w:type="dxa"/>
              <w:left w:w="120" w:type="dxa"/>
              <w:bottom w:w="80" w:type="dxa"/>
              <w:right w:w="120" w:type="dxa"/>
            </w:tcMar>
          </w:tcPr>
          <w:p w14:paraId="52F28E48" w14:textId="77777777" w:rsidR="001A534F" w:rsidRPr="00854621" w:rsidRDefault="001A534F" w:rsidP="009A1211">
            <w:pPr>
              <w:jc w:val="center"/>
              <w:rPr>
                <w:bCs/>
              </w:rPr>
            </w:pPr>
            <w:r w:rsidRPr="00854621">
              <w:rPr>
                <w:bCs/>
              </w:rPr>
              <w:t>~10</w:t>
            </w:r>
          </w:p>
        </w:tc>
      </w:tr>
      <w:tr w:rsidR="001A534F" w:rsidRPr="00854621" w14:paraId="2907310F" w14:textId="77777777" w:rsidTr="003913D4">
        <w:tc>
          <w:tcPr>
            <w:tcW w:w="1275" w:type="dxa"/>
            <w:tcMar>
              <w:top w:w="80" w:type="dxa"/>
              <w:left w:w="120" w:type="dxa"/>
              <w:bottom w:w="80" w:type="dxa"/>
              <w:right w:w="120" w:type="dxa"/>
            </w:tcMar>
          </w:tcPr>
          <w:p w14:paraId="1AD5651A" w14:textId="77777777" w:rsidR="001A534F" w:rsidRPr="00854621" w:rsidRDefault="001A534F" w:rsidP="009A1211">
            <w:pPr>
              <w:jc w:val="center"/>
              <w:rPr>
                <w:bCs/>
              </w:rPr>
            </w:pPr>
            <w:r w:rsidRPr="00854621">
              <w:rPr>
                <w:bCs/>
              </w:rPr>
              <w:t>19</w:t>
            </w:r>
          </w:p>
        </w:tc>
        <w:tc>
          <w:tcPr>
            <w:tcW w:w="1843" w:type="dxa"/>
            <w:tcMar>
              <w:top w:w="80" w:type="dxa"/>
              <w:left w:w="120" w:type="dxa"/>
              <w:bottom w:w="80" w:type="dxa"/>
              <w:right w:w="120" w:type="dxa"/>
            </w:tcMar>
          </w:tcPr>
          <w:p w14:paraId="079458B0" w14:textId="77777777" w:rsidR="001A534F" w:rsidRPr="00854621" w:rsidRDefault="001A534F" w:rsidP="009A1211">
            <w:pPr>
              <w:jc w:val="center"/>
              <w:rPr>
                <w:bCs/>
              </w:rPr>
            </w:pPr>
            <w:r w:rsidRPr="00854621">
              <w:rPr>
                <w:bCs/>
              </w:rPr>
              <w:t>45</w:t>
            </w:r>
          </w:p>
        </w:tc>
        <w:tc>
          <w:tcPr>
            <w:tcW w:w="1297" w:type="dxa"/>
            <w:tcMar>
              <w:top w:w="80" w:type="dxa"/>
              <w:left w:w="120" w:type="dxa"/>
              <w:bottom w:w="80" w:type="dxa"/>
              <w:right w:w="120" w:type="dxa"/>
            </w:tcMar>
          </w:tcPr>
          <w:p w14:paraId="611AFAED" w14:textId="77777777" w:rsidR="001A534F" w:rsidRPr="00854621" w:rsidRDefault="001A534F" w:rsidP="009A1211">
            <w:pPr>
              <w:jc w:val="center"/>
              <w:rPr>
                <w:bCs/>
              </w:rPr>
            </w:pPr>
            <w:r w:rsidRPr="00854621">
              <w:rPr>
                <w:bCs/>
              </w:rPr>
              <w:t>90%</w:t>
            </w:r>
          </w:p>
        </w:tc>
        <w:tc>
          <w:tcPr>
            <w:tcW w:w="1769" w:type="dxa"/>
            <w:tcMar>
              <w:top w:w="80" w:type="dxa"/>
              <w:left w:w="120" w:type="dxa"/>
              <w:bottom w:w="80" w:type="dxa"/>
              <w:right w:w="120" w:type="dxa"/>
            </w:tcMar>
          </w:tcPr>
          <w:p w14:paraId="63194FA1" w14:textId="77777777" w:rsidR="001A534F" w:rsidRPr="00854621" w:rsidRDefault="001A534F" w:rsidP="009A1211">
            <w:pPr>
              <w:jc w:val="center"/>
              <w:rPr>
                <w:bCs/>
              </w:rPr>
            </w:pPr>
            <w:r w:rsidRPr="00854621">
              <w:rPr>
                <w:bCs/>
              </w:rPr>
              <w:t>Өте жоғары</w:t>
            </w:r>
          </w:p>
        </w:tc>
        <w:tc>
          <w:tcPr>
            <w:tcW w:w="1965" w:type="dxa"/>
            <w:tcMar>
              <w:top w:w="80" w:type="dxa"/>
              <w:left w:w="120" w:type="dxa"/>
              <w:bottom w:w="80" w:type="dxa"/>
              <w:right w:w="120" w:type="dxa"/>
            </w:tcMar>
          </w:tcPr>
          <w:p w14:paraId="5D10C527" w14:textId="77777777" w:rsidR="001A534F" w:rsidRPr="00854621" w:rsidRDefault="001A534F" w:rsidP="009A1211">
            <w:pPr>
              <w:jc w:val="center"/>
              <w:rPr>
                <w:bCs/>
              </w:rPr>
            </w:pPr>
            <w:r w:rsidRPr="00854621">
              <w:rPr>
                <w:bCs/>
              </w:rPr>
              <w:t>~37</w:t>
            </w:r>
          </w:p>
        </w:tc>
        <w:tc>
          <w:tcPr>
            <w:tcW w:w="1821" w:type="dxa"/>
            <w:tcMar>
              <w:top w:w="80" w:type="dxa"/>
              <w:left w:w="120" w:type="dxa"/>
              <w:bottom w:w="80" w:type="dxa"/>
              <w:right w:w="120" w:type="dxa"/>
            </w:tcMar>
          </w:tcPr>
          <w:p w14:paraId="6768580F" w14:textId="77777777" w:rsidR="001A534F" w:rsidRPr="00854621" w:rsidRDefault="001A534F" w:rsidP="009A1211">
            <w:pPr>
              <w:jc w:val="center"/>
              <w:rPr>
                <w:bCs/>
              </w:rPr>
            </w:pPr>
            <w:r w:rsidRPr="00854621">
              <w:rPr>
                <w:bCs/>
              </w:rPr>
              <w:t>~11</w:t>
            </w:r>
          </w:p>
        </w:tc>
      </w:tr>
      <w:tr w:rsidR="001A534F" w:rsidRPr="00854621" w14:paraId="36D0D5F3" w14:textId="77777777" w:rsidTr="003913D4">
        <w:tc>
          <w:tcPr>
            <w:tcW w:w="1275" w:type="dxa"/>
            <w:tcMar>
              <w:top w:w="80" w:type="dxa"/>
              <w:left w:w="120" w:type="dxa"/>
              <w:bottom w:w="80" w:type="dxa"/>
              <w:right w:w="120" w:type="dxa"/>
            </w:tcMar>
          </w:tcPr>
          <w:p w14:paraId="13F1DEB9" w14:textId="77777777" w:rsidR="001A534F" w:rsidRPr="00854621" w:rsidRDefault="001A534F" w:rsidP="009A1211">
            <w:pPr>
              <w:jc w:val="center"/>
              <w:rPr>
                <w:bCs/>
              </w:rPr>
            </w:pPr>
            <w:r w:rsidRPr="00854621">
              <w:rPr>
                <w:bCs/>
              </w:rPr>
              <w:t>20</w:t>
            </w:r>
          </w:p>
        </w:tc>
        <w:tc>
          <w:tcPr>
            <w:tcW w:w="1843" w:type="dxa"/>
            <w:tcMar>
              <w:top w:w="80" w:type="dxa"/>
              <w:left w:w="120" w:type="dxa"/>
              <w:bottom w:w="80" w:type="dxa"/>
              <w:right w:w="120" w:type="dxa"/>
            </w:tcMar>
          </w:tcPr>
          <w:p w14:paraId="40FA239E" w14:textId="77777777" w:rsidR="001A534F" w:rsidRPr="00854621" w:rsidRDefault="001A534F" w:rsidP="009A1211">
            <w:pPr>
              <w:jc w:val="center"/>
              <w:rPr>
                <w:bCs/>
              </w:rPr>
            </w:pPr>
            <w:r w:rsidRPr="00854621">
              <w:rPr>
                <w:bCs/>
              </w:rPr>
              <w:t>38</w:t>
            </w:r>
          </w:p>
        </w:tc>
        <w:tc>
          <w:tcPr>
            <w:tcW w:w="1297" w:type="dxa"/>
            <w:tcMar>
              <w:top w:w="80" w:type="dxa"/>
              <w:left w:w="120" w:type="dxa"/>
              <w:bottom w:w="80" w:type="dxa"/>
              <w:right w:w="120" w:type="dxa"/>
            </w:tcMar>
          </w:tcPr>
          <w:p w14:paraId="57353804" w14:textId="77777777" w:rsidR="001A534F" w:rsidRPr="00854621" w:rsidRDefault="001A534F" w:rsidP="009A1211">
            <w:pPr>
              <w:jc w:val="center"/>
              <w:rPr>
                <w:bCs/>
              </w:rPr>
            </w:pPr>
            <w:r w:rsidRPr="00854621">
              <w:rPr>
                <w:bCs/>
              </w:rPr>
              <w:t>76%</w:t>
            </w:r>
          </w:p>
        </w:tc>
        <w:tc>
          <w:tcPr>
            <w:tcW w:w="1769" w:type="dxa"/>
            <w:tcMar>
              <w:top w:w="80" w:type="dxa"/>
              <w:left w:w="120" w:type="dxa"/>
              <w:bottom w:w="80" w:type="dxa"/>
              <w:right w:w="120" w:type="dxa"/>
            </w:tcMar>
          </w:tcPr>
          <w:p w14:paraId="2FB2E691" w14:textId="77777777" w:rsidR="001A534F" w:rsidRPr="00854621" w:rsidRDefault="001A534F" w:rsidP="009A1211">
            <w:pPr>
              <w:jc w:val="center"/>
              <w:rPr>
                <w:bCs/>
              </w:rPr>
            </w:pPr>
            <w:r w:rsidRPr="00854621">
              <w:rPr>
                <w:bCs/>
              </w:rPr>
              <w:t>Жоғары</w:t>
            </w:r>
          </w:p>
        </w:tc>
        <w:tc>
          <w:tcPr>
            <w:tcW w:w="1965" w:type="dxa"/>
            <w:tcMar>
              <w:top w:w="80" w:type="dxa"/>
              <w:left w:w="120" w:type="dxa"/>
              <w:bottom w:w="80" w:type="dxa"/>
              <w:right w:w="120" w:type="dxa"/>
            </w:tcMar>
          </w:tcPr>
          <w:p w14:paraId="7D441ED7" w14:textId="77777777" w:rsidR="001A534F" w:rsidRPr="00854621" w:rsidRDefault="001A534F" w:rsidP="009A1211">
            <w:pPr>
              <w:jc w:val="center"/>
              <w:rPr>
                <w:bCs/>
              </w:rPr>
            </w:pPr>
            <w:r w:rsidRPr="00854621">
              <w:rPr>
                <w:bCs/>
              </w:rPr>
              <w:t>~31</w:t>
            </w:r>
          </w:p>
        </w:tc>
        <w:tc>
          <w:tcPr>
            <w:tcW w:w="1821" w:type="dxa"/>
            <w:tcMar>
              <w:top w:w="80" w:type="dxa"/>
              <w:left w:w="120" w:type="dxa"/>
              <w:bottom w:w="80" w:type="dxa"/>
              <w:right w:w="120" w:type="dxa"/>
            </w:tcMar>
          </w:tcPr>
          <w:p w14:paraId="396019F6" w14:textId="77777777" w:rsidR="001A534F" w:rsidRPr="00854621" w:rsidRDefault="001A534F" w:rsidP="009A1211">
            <w:pPr>
              <w:jc w:val="center"/>
              <w:rPr>
                <w:bCs/>
              </w:rPr>
            </w:pPr>
            <w:r w:rsidRPr="00854621">
              <w:rPr>
                <w:bCs/>
              </w:rPr>
              <w:t>~9</w:t>
            </w:r>
          </w:p>
        </w:tc>
      </w:tr>
    </w:tbl>
    <w:p w14:paraId="04AC8E1E" w14:textId="77777777" w:rsidR="001A534F" w:rsidRPr="00854621" w:rsidRDefault="001A534F" w:rsidP="009A1211">
      <w:pPr>
        <w:rPr>
          <w:sz w:val="28"/>
          <w:szCs w:val="28"/>
        </w:rPr>
      </w:pPr>
    </w:p>
    <w:p w14:paraId="3E868111" w14:textId="60619B31" w:rsidR="000F0E33" w:rsidRPr="00854621" w:rsidRDefault="000F0E33" w:rsidP="000F0E33">
      <w:pPr>
        <w:ind w:firstLine="720"/>
        <w:jc w:val="both"/>
        <w:rPr>
          <w:sz w:val="28"/>
          <w:szCs w:val="28"/>
          <w:lang w:val="kk-KZ"/>
        </w:rPr>
      </w:pPr>
      <w:r w:rsidRPr="00854621">
        <w:rPr>
          <w:sz w:val="28"/>
          <w:szCs w:val="28"/>
        </w:rPr>
        <w:t>Бұл кесте генетикалық алгоритмнің әрбір ұрпақ (итерация) бойынша жұмыс динамикасын сипаттайды және іздеу процесінің қалай өзгеретінін көрсетеді. Бастапқы 0-ұрпақта 50 индивид толық бағаланып (100%), іздеу белсенділігі максималды деңгейде болады, себебі алгоритм шешімдер кеңістігін алғаш рет кеңінен зерттей бастайды, ал кроссовер мен мутация әлі қолданылмайды.</w:t>
      </w:r>
      <w:r w:rsidRPr="00854621">
        <w:rPr>
          <w:sz w:val="28"/>
          <w:szCs w:val="28"/>
          <w:lang w:val="kk-KZ"/>
        </w:rPr>
        <w:t xml:space="preserve"> </w:t>
      </w:r>
      <w:r w:rsidRPr="003F2A66">
        <w:rPr>
          <w:sz w:val="28"/>
          <w:szCs w:val="28"/>
          <w:lang w:val="kk-KZ"/>
        </w:rPr>
        <w:t xml:space="preserve">Келесі ұрпақтарда (1–4) бағаланатын индивидтер саны 60–84% аралығында өзгеріп, іздеу </w:t>
      </w:r>
      <w:r w:rsidRPr="003F2A66">
        <w:rPr>
          <w:sz w:val="28"/>
          <w:szCs w:val="28"/>
          <w:lang w:val="kk-KZ"/>
        </w:rPr>
        <w:lastRenderedPageBreak/>
        <w:t xml:space="preserve">белсенділігі жоғары немесе орташа деңгейде сақталады. Бұл кезеңде </w:t>
      </w:r>
      <w:proofErr w:type="spellStart"/>
      <w:r w:rsidRPr="003F2A66">
        <w:rPr>
          <w:sz w:val="28"/>
          <w:szCs w:val="28"/>
          <w:lang w:val="kk-KZ"/>
        </w:rPr>
        <w:t>кроссовер</w:t>
      </w:r>
      <w:proofErr w:type="spellEnd"/>
      <w:r w:rsidRPr="003F2A66">
        <w:rPr>
          <w:sz w:val="28"/>
          <w:szCs w:val="28"/>
          <w:lang w:val="kk-KZ"/>
        </w:rPr>
        <w:t xml:space="preserve"> (~25–35) және мутация (~7–10) операциялары белсенді түрде жүргізіліп, жаңа құрылымдар қалыптасады. Яғни, алгоритм перспективалы аймақтарды зерттеуді жалғастырып, әртүрлі шешімдерді салыстырады.</w:t>
      </w:r>
    </w:p>
    <w:p w14:paraId="09653461" w14:textId="70F6BC6C" w:rsidR="000F0E33" w:rsidRPr="00854621" w:rsidRDefault="000F0E33" w:rsidP="000F0E33">
      <w:pPr>
        <w:ind w:firstLine="720"/>
        <w:jc w:val="both"/>
        <w:rPr>
          <w:sz w:val="28"/>
          <w:szCs w:val="28"/>
          <w:lang w:val="kk-KZ"/>
        </w:rPr>
      </w:pPr>
      <w:r w:rsidRPr="003F2A66">
        <w:rPr>
          <w:sz w:val="28"/>
          <w:szCs w:val="28"/>
          <w:lang w:val="kk-KZ"/>
        </w:rPr>
        <w:t>5–12 ұрпақтар аралығында жүйе салыстырмалы түрде тұрақтана бастайды: популяцияның 70–82%-ы бағаланып, іздеу белсенділігі көбінесе орташа деңгейде болады. Бұл кезеңде алгоритм бұрын табылған жақсы шешімдерді жетілдіруге (</w:t>
      </w:r>
      <w:proofErr w:type="spellStart"/>
      <w:r w:rsidRPr="003F2A66">
        <w:rPr>
          <w:sz w:val="28"/>
          <w:szCs w:val="28"/>
          <w:lang w:val="kk-KZ"/>
        </w:rPr>
        <w:t>exploitation</w:t>
      </w:r>
      <w:proofErr w:type="spellEnd"/>
      <w:r w:rsidRPr="003F2A66">
        <w:rPr>
          <w:sz w:val="28"/>
          <w:szCs w:val="28"/>
          <w:lang w:val="kk-KZ"/>
        </w:rPr>
        <w:t>) көбірек көңіл бөледі, бірақ әлі де мутация арқылы жаңа нұсқаларды зерттеуді тоқтатпайды.</w:t>
      </w:r>
      <w:r w:rsidRPr="00854621">
        <w:rPr>
          <w:sz w:val="28"/>
          <w:szCs w:val="28"/>
          <w:lang w:val="kk-KZ"/>
        </w:rPr>
        <w:t xml:space="preserve"> </w:t>
      </w:r>
      <w:r w:rsidRPr="003F2A66">
        <w:rPr>
          <w:sz w:val="28"/>
          <w:szCs w:val="28"/>
          <w:lang w:val="kk-KZ"/>
        </w:rPr>
        <w:t xml:space="preserve">13–14 ұрпақтарда бағалау пайызы 90%-дан асып, іздеу белсенділігі «өте жоғары» деңгейге жетеді. Бұл алгоритмнің маңызды кезеңі, мұнда ол ең перспективалы аймақтарды қарқынды түрде зерттеп, ең жақсы шешімге жақындайды. </w:t>
      </w:r>
      <w:proofErr w:type="spellStart"/>
      <w:r w:rsidRPr="003F2A66">
        <w:rPr>
          <w:sz w:val="28"/>
          <w:szCs w:val="28"/>
          <w:lang w:val="kk-KZ"/>
        </w:rPr>
        <w:t>Кроссовер</w:t>
      </w:r>
      <w:proofErr w:type="spellEnd"/>
      <w:r w:rsidRPr="003F2A66">
        <w:rPr>
          <w:sz w:val="28"/>
          <w:szCs w:val="28"/>
          <w:lang w:val="kk-KZ"/>
        </w:rPr>
        <w:t xml:space="preserve"> (~37–38) және мутация (~11) санының артуы әртүрлі комбинацияларды көбірек тексеруге мүмкіндік береді.</w:t>
      </w:r>
    </w:p>
    <w:p w14:paraId="6AD4C945" w14:textId="65338F77" w:rsidR="001A534F" w:rsidRPr="003F2A66" w:rsidRDefault="000F0E33" w:rsidP="000F0E33">
      <w:pPr>
        <w:ind w:firstLine="720"/>
        <w:jc w:val="both"/>
        <w:rPr>
          <w:sz w:val="28"/>
          <w:szCs w:val="28"/>
          <w:lang w:val="kk-KZ"/>
        </w:rPr>
      </w:pPr>
      <w:r w:rsidRPr="003F2A66">
        <w:rPr>
          <w:sz w:val="28"/>
          <w:szCs w:val="28"/>
          <w:lang w:val="kk-KZ"/>
        </w:rPr>
        <w:t xml:space="preserve">15-ұрпақта күрт төмендеу байқалады (54%, төмен белсенділік), бұл көбінесе популяцияның уақытша «тоқырауын» немесе </w:t>
      </w:r>
      <w:proofErr w:type="spellStart"/>
      <w:r w:rsidRPr="003F2A66">
        <w:rPr>
          <w:sz w:val="28"/>
          <w:szCs w:val="28"/>
          <w:lang w:val="kk-KZ"/>
        </w:rPr>
        <w:t>әртүрліліктің</w:t>
      </w:r>
      <w:proofErr w:type="spellEnd"/>
      <w:r w:rsidRPr="003F2A66">
        <w:rPr>
          <w:sz w:val="28"/>
          <w:szCs w:val="28"/>
          <w:lang w:val="kk-KZ"/>
        </w:rPr>
        <w:t xml:space="preserve"> азаюын білдіреді. Алайда кейінгі 16–20 ұрпақтарда алгоритм қайтадан белсенділікті арттырып (80–90%), іздеуді жалғастырады және жоғары сапалы шешімдерді тұрақтандырады.</w:t>
      </w:r>
    </w:p>
    <w:p w14:paraId="7635C49C" w14:textId="77777777" w:rsidR="00A12B4C" w:rsidRPr="003F2A66" w:rsidRDefault="00A12B4C" w:rsidP="009A1211">
      <w:pPr>
        <w:pStyle w:val="Heading2"/>
        <w:spacing w:before="0" w:after="0"/>
        <w:ind w:firstLine="720"/>
        <w:rPr>
          <w:rFonts w:ascii="Times New Roman" w:eastAsia="Times New Roman" w:hAnsi="Times New Roman" w:cs="Times New Roman"/>
          <w:b/>
          <w:bCs/>
          <w:sz w:val="28"/>
          <w:szCs w:val="28"/>
          <w:lang w:val="kk-KZ"/>
        </w:rPr>
      </w:pPr>
    </w:p>
    <w:p w14:paraId="11741096" w14:textId="3F6A2A33" w:rsidR="001A534F" w:rsidRPr="003F2A66" w:rsidRDefault="00581F63" w:rsidP="009A1211">
      <w:pPr>
        <w:pStyle w:val="Heading2"/>
        <w:spacing w:before="0" w:after="0"/>
        <w:ind w:firstLine="720"/>
        <w:rPr>
          <w:rFonts w:ascii="Times New Roman" w:hAnsi="Times New Roman" w:cs="Times New Roman"/>
          <w:color w:val="000000" w:themeColor="text1"/>
          <w:sz w:val="28"/>
          <w:szCs w:val="28"/>
          <w:lang w:val="kk-KZ"/>
        </w:rPr>
      </w:pPr>
      <w:bookmarkStart w:id="33" w:name="_Toc228269473"/>
      <w:r w:rsidRPr="003F2A66">
        <w:rPr>
          <w:rFonts w:ascii="Times New Roman" w:eastAsia="Times New Roman" w:hAnsi="Times New Roman" w:cs="Times New Roman"/>
          <w:b/>
          <w:bCs/>
          <w:color w:val="000000" w:themeColor="text1"/>
          <w:sz w:val="28"/>
          <w:szCs w:val="28"/>
          <w:lang w:val="kk-KZ"/>
        </w:rPr>
        <w:t>4</w:t>
      </w:r>
      <w:r w:rsidR="001A534F" w:rsidRPr="003F2A66">
        <w:rPr>
          <w:rFonts w:ascii="Times New Roman" w:eastAsia="Times New Roman" w:hAnsi="Times New Roman" w:cs="Times New Roman"/>
          <w:b/>
          <w:bCs/>
          <w:color w:val="000000" w:themeColor="text1"/>
          <w:sz w:val="28"/>
          <w:szCs w:val="28"/>
          <w:lang w:val="kk-KZ"/>
        </w:rPr>
        <w:t>.5 HQCNN–REGA жалпы өнімділік нәтижелері</w:t>
      </w:r>
      <w:bookmarkEnd w:id="33"/>
    </w:p>
    <w:p w14:paraId="2CACF7AD" w14:textId="674439D4" w:rsidR="001A534F" w:rsidRPr="00854621" w:rsidRDefault="001A534F" w:rsidP="009A1211">
      <w:pPr>
        <w:ind w:firstLine="720"/>
        <w:jc w:val="both"/>
        <w:rPr>
          <w:sz w:val="28"/>
          <w:szCs w:val="28"/>
          <w:lang w:val="kk-KZ"/>
        </w:rPr>
      </w:pPr>
      <w:r w:rsidRPr="003F2A66">
        <w:rPr>
          <w:sz w:val="28"/>
          <w:szCs w:val="28"/>
          <w:lang w:val="kk-KZ"/>
        </w:rPr>
        <w:t>Деректерді қайта жүктеу технологиясымен және генетикалық алгоритммен оңтайландырылған HQCNN–REGA архитектурасының толық өнімділік нәтижелері</w:t>
      </w:r>
      <w:r w:rsidR="00EC04C6" w:rsidRPr="003F2A66">
        <w:rPr>
          <w:sz w:val="28"/>
          <w:szCs w:val="28"/>
          <w:lang w:val="kk-KZ"/>
        </w:rPr>
        <w:t>, 23-</w:t>
      </w:r>
      <w:r w:rsidR="00EC04C6" w:rsidRPr="00854621">
        <w:rPr>
          <w:sz w:val="28"/>
          <w:szCs w:val="28"/>
          <w:lang w:val="kk-KZ"/>
        </w:rPr>
        <w:t>суретте көрсетілгендей,</w:t>
      </w:r>
      <w:r w:rsidRPr="003F2A66">
        <w:rPr>
          <w:sz w:val="28"/>
          <w:szCs w:val="28"/>
          <w:lang w:val="kk-KZ"/>
        </w:rPr>
        <w:t xml:space="preserve"> MNIST және CIFAR-100 деректер жинақтарында бағаланды.</w:t>
      </w:r>
    </w:p>
    <w:p w14:paraId="27876703" w14:textId="77777777" w:rsidR="000F0E33" w:rsidRPr="00854621" w:rsidRDefault="000F0E33" w:rsidP="009A1211">
      <w:pPr>
        <w:ind w:firstLine="720"/>
        <w:jc w:val="both"/>
        <w:rPr>
          <w:sz w:val="28"/>
          <w:szCs w:val="28"/>
          <w:lang w:val="kk-KZ"/>
        </w:rPr>
      </w:pPr>
    </w:p>
    <w:p w14:paraId="010D486F" w14:textId="1C513314" w:rsidR="00AF06A2" w:rsidRPr="00854621" w:rsidRDefault="00191B5C" w:rsidP="00E12783">
      <w:pPr>
        <w:jc w:val="center"/>
        <w:rPr>
          <w:sz w:val="28"/>
          <w:szCs w:val="28"/>
          <w:lang w:val="kk-KZ"/>
        </w:rPr>
      </w:pPr>
      <w:r w:rsidRPr="00854621">
        <w:rPr>
          <w:noProof/>
          <w:sz w:val="28"/>
          <w:szCs w:val="28"/>
        </w:rPr>
        <w:drawing>
          <wp:inline distT="0" distB="0" distL="0" distR="0" wp14:anchorId="72214D38" wp14:editId="029C5E13">
            <wp:extent cx="6274261" cy="2566299"/>
            <wp:effectExtent l="0" t="0" r="0" b="0"/>
            <wp:docPr id="2" name="Picture 1">
              <a:extLst xmlns:a="http://schemas.openxmlformats.org/drawingml/2006/main">
                <a:ext uri="{FF2B5EF4-FFF2-40B4-BE49-F238E27FC236}">
                  <a16:creationId xmlns:a16="http://schemas.microsoft.com/office/drawing/2014/main" id="{C40389E0-1378-8634-6D0C-06B1E700C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40389E0-1378-8634-6D0C-06B1E700C587}"/>
                        </a:ext>
                      </a:extLst>
                    </pic:cNvPr>
                    <pic:cNvPicPr>
                      <a:picLocks noChangeAspect="1"/>
                    </pic:cNvPicPr>
                  </pic:nvPicPr>
                  <pic:blipFill>
                    <a:blip r:embed="rId31"/>
                    <a:stretch>
                      <a:fillRect/>
                    </a:stretch>
                  </pic:blipFill>
                  <pic:spPr>
                    <a:xfrm>
                      <a:off x="0" y="0"/>
                      <a:ext cx="6274261" cy="2566299"/>
                    </a:xfrm>
                    <a:prstGeom prst="rect">
                      <a:avLst/>
                    </a:prstGeom>
                  </pic:spPr>
                </pic:pic>
              </a:graphicData>
            </a:graphic>
          </wp:inline>
        </w:drawing>
      </w:r>
    </w:p>
    <w:p w14:paraId="6FD6B70F" w14:textId="15629461" w:rsidR="00E12783" w:rsidRPr="00854621" w:rsidRDefault="00A73A7B" w:rsidP="00E12783">
      <w:pPr>
        <w:jc w:val="center"/>
        <w:rPr>
          <w:sz w:val="28"/>
          <w:szCs w:val="28"/>
          <w:lang w:val="kk-KZ"/>
        </w:rPr>
      </w:pPr>
      <w:r w:rsidRPr="00854621">
        <w:rPr>
          <w:sz w:val="28"/>
          <w:szCs w:val="28"/>
          <w:lang w:val="kk-KZ"/>
        </w:rPr>
        <w:t>2</w:t>
      </w:r>
      <w:r w:rsidR="00EC04C6" w:rsidRPr="00854621">
        <w:rPr>
          <w:sz w:val="28"/>
          <w:szCs w:val="28"/>
          <w:lang w:val="kk-KZ"/>
        </w:rPr>
        <w:t>3</w:t>
      </w:r>
      <w:r w:rsidR="00E12783" w:rsidRPr="00854621">
        <w:rPr>
          <w:sz w:val="28"/>
          <w:szCs w:val="28"/>
          <w:lang w:val="kk-KZ"/>
        </w:rPr>
        <w:t>-сурет. Әр ұрпақ кезіндегі желілердің қателіктері</w:t>
      </w:r>
    </w:p>
    <w:p w14:paraId="0D92AEAF" w14:textId="77777777" w:rsidR="00E12783" w:rsidRPr="00854621" w:rsidRDefault="00E12783" w:rsidP="00191B5C">
      <w:pPr>
        <w:jc w:val="both"/>
        <w:rPr>
          <w:sz w:val="28"/>
          <w:szCs w:val="28"/>
          <w:lang w:val="kk-KZ"/>
        </w:rPr>
      </w:pPr>
    </w:p>
    <w:p w14:paraId="329D6FEA" w14:textId="365773E8" w:rsidR="00191B5C" w:rsidRPr="00854621" w:rsidRDefault="00E12783" w:rsidP="00E12783">
      <w:pPr>
        <w:ind w:firstLine="720"/>
        <w:jc w:val="both"/>
        <w:rPr>
          <w:sz w:val="28"/>
          <w:szCs w:val="28"/>
          <w:lang w:val="kk-KZ"/>
        </w:rPr>
      </w:pPr>
      <w:r w:rsidRPr="003F2A66">
        <w:rPr>
          <w:sz w:val="28"/>
          <w:szCs w:val="28"/>
          <w:lang w:val="kk-KZ"/>
        </w:rPr>
        <w:t xml:space="preserve">«Ұрпақ кезіндегі қателіктер» графигі әртүрлі кванттық және гибридті нейрондық желілер архитектуралары үшін оқыту және эволюциялық оңтайландыру барысында 20 ұрпақ бойындағы шығын функциясының динамикасын </w:t>
      </w:r>
      <w:r w:rsidRPr="003F2A66">
        <w:rPr>
          <w:sz w:val="28"/>
          <w:szCs w:val="28"/>
          <w:lang w:val="kk-KZ"/>
        </w:rPr>
        <w:lastRenderedPageBreak/>
        <w:t>салыстырмалы түрде көрсетеді. Түсіндіруді жеңілдету үшін процесс үш кезеңге бөлінген: бастапқы ұрпақтар (EG, 1–5), ортаңғы ұрпақтар (MG, 6–10) және соңғы ұрпақтар (LG, 11–20). Бұл бөлініс әр модельдің әртүрлі кезеңдердегі жинақталу (</w:t>
      </w:r>
      <w:proofErr w:type="spellStart"/>
      <w:r w:rsidRPr="003F2A66">
        <w:rPr>
          <w:sz w:val="28"/>
          <w:szCs w:val="28"/>
          <w:lang w:val="kk-KZ"/>
        </w:rPr>
        <w:t>сходимость</w:t>
      </w:r>
      <w:proofErr w:type="spellEnd"/>
      <w:r w:rsidRPr="003F2A66">
        <w:rPr>
          <w:sz w:val="28"/>
          <w:szCs w:val="28"/>
          <w:lang w:val="kk-KZ"/>
        </w:rPr>
        <w:t xml:space="preserve">) динамикасын айқын бақылауға мүмкіндік береді. Генетикалық алгоритм қолданылмаған базалық кванттық нейрондық желі ең төмен нәтижелерді көрсетеді: оның шығын қисығы іс жүзінде өзгермейді және жоғары деңгейде қалады, бұл модельдің әлсіз оқытылуын және жеткіліксіз өрнектеу қабілетін білдіреді. Генетикалық </w:t>
      </w:r>
      <w:proofErr w:type="spellStart"/>
      <w:r w:rsidRPr="003F2A66">
        <w:rPr>
          <w:sz w:val="28"/>
          <w:szCs w:val="28"/>
          <w:lang w:val="kk-KZ"/>
        </w:rPr>
        <w:t>алгоритмсіз</w:t>
      </w:r>
      <w:proofErr w:type="spellEnd"/>
      <w:r w:rsidRPr="003F2A66">
        <w:rPr>
          <w:sz w:val="28"/>
          <w:szCs w:val="28"/>
          <w:lang w:val="kk-KZ"/>
        </w:rPr>
        <w:t xml:space="preserve"> гибридті HQCNN моделі QNN-</w:t>
      </w:r>
      <w:proofErr w:type="spellStart"/>
      <w:r w:rsidRPr="003F2A66">
        <w:rPr>
          <w:sz w:val="28"/>
          <w:szCs w:val="28"/>
          <w:lang w:val="kk-KZ"/>
        </w:rPr>
        <w:t>ге</w:t>
      </w:r>
      <w:proofErr w:type="spellEnd"/>
      <w:r w:rsidRPr="003F2A66">
        <w:rPr>
          <w:sz w:val="28"/>
          <w:szCs w:val="28"/>
          <w:lang w:val="kk-KZ"/>
        </w:rPr>
        <w:t xml:space="preserve"> қарағанда жақсырақ нәтиже көрсеткенімен, оқыту барысында тұрақсыздық байқалады </w:t>
      </w:r>
      <w:r w:rsidR="00503AD2" w:rsidRPr="003F2A66">
        <w:rPr>
          <w:sz w:val="28"/>
          <w:szCs w:val="28"/>
          <w:lang w:val="kk-KZ"/>
        </w:rPr>
        <w:t>-</w:t>
      </w:r>
      <w:r w:rsidRPr="003F2A66">
        <w:rPr>
          <w:sz w:val="28"/>
          <w:szCs w:val="28"/>
          <w:lang w:val="kk-KZ"/>
        </w:rPr>
        <w:t xml:space="preserve"> шығын азайғаннан кейін қайта өсіп, кейін белгілі бір деңгейде тоқтап қалады, бұл локалды </w:t>
      </w:r>
      <w:proofErr w:type="spellStart"/>
      <w:r w:rsidRPr="003F2A66">
        <w:rPr>
          <w:sz w:val="28"/>
          <w:szCs w:val="28"/>
          <w:lang w:val="kk-KZ"/>
        </w:rPr>
        <w:t>минимумдарға</w:t>
      </w:r>
      <w:proofErr w:type="spellEnd"/>
      <w:r w:rsidRPr="003F2A66">
        <w:rPr>
          <w:sz w:val="28"/>
          <w:szCs w:val="28"/>
          <w:lang w:val="kk-KZ"/>
        </w:rPr>
        <w:t xml:space="preserve"> түсу ықтималдығын көрсетеді. Деректерді қайта жүктеу әдісін қолдану HQCNN моделінің өнімділігін айтарлықтай жақсартады: шығын қисығы тұрақты әрі жылдам төмендеп, соңғы кезеңдерде өте төмен мәндерге жетеді, бұл кванттық қабаттардың өрнектеу мүмкіндігінің артқанын дәлелдейді. Ең тиімді нәтижелерді ұсынылған HQCNN-REGA моделі көрсетеді, мұнда құрылым мен параметрлерді генетикалық оңтайландыру қолданылады: ол барлық кезеңдерде (EG, MG, LG) ең төмен шығын мәндерін қамтамасыз етіп, бірқалыпты және терең жинақталуды көрсетеді және 20-ұрпақта нөлге жуық мәнге жетеді.</w:t>
      </w:r>
    </w:p>
    <w:p w14:paraId="4CAFEDB0" w14:textId="77777777" w:rsidR="000D7C81" w:rsidRPr="00854621" w:rsidRDefault="000D7C81" w:rsidP="00E12783">
      <w:pPr>
        <w:ind w:firstLine="720"/>
        <w:jc w:val="both"/>
        <w:rPr>
          <w:sz w:val="32"/>
          <w:szCs w:val="32"/>
          <w:lang w:val="kk-KZ"/>
        </w:rPr>
      </w:pPr>
    </w:p>
    <w:p w14:paraId="6192E2FE" w14:textId="7406EF3E" w:rsidR="00191B5C" w:rsidRPr="00854621" w:rsidRDefault="00191B5C" w:rsidP="00543684">
      <w:pPr>
        <w:jc w:val="center"/>
        <w:rPr>
          <w:sz w:val="28"/>
          <w:szCs w:val="28"/>
          <w:lang w:val="kk-KZ"/>
        </w:rPr>
      </w:pPr>
      <w:r w:rsidRPr="00854621">
        <w:rPr>
          <w:noProof/>
          <w:sz w:val="28"/>
          <w:szCs w:val="28"/>
        </w:rPr>
        <w:drawing>
          <wp:inline distT="0" distB="0" distL="0" distR="0" wp14:anchorId="49151F00" wp14:editId="4A53180B">
            <wp:extent cx="5947240" cy="2432540"/>
            <wp:effectExtent l="0" t="0" r="0" b="6350"/>
            <wp:docPr id="801427141" name="Picture 3">
              <a:extLst xmlns:a="http://schemas.openxmlformats.org/drawingml/2006/main">
                <a:ext uri="{FF2B5EF4-FFF2-40B4-BE49-F238E27FC236}">
                  <a16:creationId xmlns:a16="http://schemas.microsoft.com/office/drawing/2014/main" id="{61622223-4162-E10B-8A95-3E72B53CB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1622223-4162-E10B-8A95-3E72B53CBA89}"/>
                        </a:ext>
                      </a:extLst>
                    </pic:cNvPr>
                    <pic:cNvPicPr>
                      <a:picLocks noChangeAspect="1"/>
                    </pic:cNvPicPr>
                  </pic:nvPicPr>
                  <pic:blipFill>
                    <a:blip r:embed="rId32"/>
                    <a:stretch>
                      <a:fillRect/>
                    </a:stretch>
                  </pic:blipFill>
                  <pic:spPr>
                    <a:xfrm>
                      <a:off x="0" y="0"/>
                      <a:ext cx="5947240" cy="2432540"/>
                    </a:xfrm>
                    <a:prstGeom prst="rect">
                      <a:avLst/>
                    </a:prstGeom>
                  </pic:spPr>
                </pic:pic>
              </a:graphicData>
            </a:graphic>
          </wp:inline>
        </w:drawing>
      </w:r>
    </w:p>
    <w:p w14:paraId="4479940D" w14:textId="7BAAE924" w:rsidR="00543684" w:rsidRPr="00854621" w:rsidRDefault="00A73A7B" w:rsidP="00543684">
      <w:pPr>
        <w:jc w:val="center"/>
        <w:rPr>
          <w:sz w:val="28"/>
          <w:szCs w:val="28"/>
          <w:lang w:val="kk-KZ"/>
        </w:rPr>
      </w:pPr>
      <w:r w:rsidRPr="00854621">
        <w:rPr>
          <w:sz w:val="28"/>
          <w:szCs w:val="28"/>
          <w:lang w:val="kk-KZ"/>
        </w:rPr>
        <w:t>2</w:t>
      </w:r>
      <w:r w:rsidR="00EC04C6" w:rsidRPr="00854621">
        <w:rPr>
          <w:sz w:val="28"/>
          <w:szCs w:val="28"/>
          <w:lang w:val="kk-KZ"/>
        </w:rPr>
        <w:t>4</w:t>
      </w:r>
      <w:r w:rsidR="00543684" w:rsidRPr="00854621">
        <w:rPr>
          <w:sz w:val="28"/>
          <w:szCs w:val="28"/>
          <w:lang w:val="kk-KZ"/>
        </w:rPr>
        <w:t>-сурет. Әр ұрпақ кезіндегі желілердің дәлдіктері</w:t>
      </w:r>
    </w:p>
    <w:p w14:paraId="11D76942" w14:textId="77777777" w:rsidR="00543684" w:rsidRPr="00854621" w:rsidRDefault="00543684" w:rsidP="00191B5C">
      <w:pPr>
        <w:jc w:val="both"/>
        <w:rPr>
          <w:sz w:val="28"/>
          <w:szCs w:val="28"/>
          <w:lang w:val="kk-KZ"/>
        </w:rPr>
      </w:pPr>
    </w:p>
    <w:p w14:paraId="47FCB440" w14:textId="4B66FD41" w:rsidR="00C64B60" w:rsidRPr="00854621" w:rsidRDefault="00A73A7B" w:rsidP="009A115C">
      <w:pPr>
        <w:ind w:firstLine="720"/>
        <w:jc w:val="both"/>
        <w:rPr>
          <w:sz w:val="28"/>
          <w:szCs w:val="28"/>
          <w:lang w:val="kk-KZ"/>
        </w:rPr>
      </w:pPr>
      <w:r w:rsidRPr="00854621">
        <w:rPr>
          <w:sz w:val="28"/>
          <w:szCs w:val="28"/>
          <w:lang w:val="kk-KZ"/>
        </w:rPr>
        <w:t>2</w:t>
      </w:r>
      <w:r w:rsidR="00EC04C6" w:rsidRPr="00854621">
        <w:rPr>
          <w:sz w:val="28"/>
          <w:szCs w:val="28"/>
          <w:lang w:val="kk-KZ"/>
        </w:rPr>
        <w:t>4</w:t>
      </w:r>
      <w:r w:rsidR="00C64B60" w:rsidRPr="00854621">
        <w:rPr>
          <w:sz w:val="28"/>
          <w:szCs w:val="28"/>
          <w:lang w:val="kk-KZ"/>
        </w:rPr>
        <w:t xml:space="preserve">-суретте әртүрлі нейрондық желі модельдерінің 20 ұрпақ бойындағы оқыту процесінде дәлдік көрсеткішінің өзгеру динамикасын сипаттайды. Алдыңғы график сияқты, бұл график те үш кезеңге бөлінген: бастапқы (EG, 1–5 ұрпақ), ортаңғы (MG, 6–10 ұрпақ) және соңғы (LG, 11–20 ұрпақ). Генетикалық </w:t>
      </w:r>
      <w:r w:rsidR="003913D4" w:rsidRPr="00854621">
        <w:rPr>
          <w:sz w:val="28"/>
          <w:szCs w:val="28"/>
          <w:lang w:val="kk-KZ"/>
        </w:rPr>
        <w:t>алгоритмсыз</w:t>
      </w:r>
      <w:r w:rsidR="00C64B60" w:rsidRPr="00854621">
        <w:rPr>
          <w:sz w:val="28"/>
          <w:szCs w:val="28"/>
          <w:lang w:val="kk-KZ"/>
        </w:rPr>
        <w:t xml:space="preserve"> базалық кванттық нейрондық желі ең әлсіз нәтижелерді көрсетеді: бастапқыда дәлдігі шамамен 60% болып, баяу өсіп, тек 20-ұрпақта 81%-ға жетеді, бұл мұндай архитектуралардың тиімділігі шектеулі екенін дәлелдейді. Генетикалық алгоритмс</w:t>
      </w:r>
      <w:r w:rsidR="006411AB" w:rsidRPr="00854621">
        <w:rPr>
          <w:sz w:val="28"/>
          <w:szCs w:val="28"/>
          <w:lang w:val="kk-KZ"/>
        </w:rPr>
        <w:t>ы</w:t>
      </w:r>
      <w:r w:rsidR="00C64B60" w:rsidRPr="00854621">
        <w:rPr>
          <w:sz w:val="28"/>
          <w:szCs w:val="28"/>
          <w:lang w:val="kk-KZ"/>
        </w:rPr>
        <w:t xml:space="preserve">з гибридті HQCNN моделі бастапқы кезеңде жылдам өсім көрсетіп, 10-ұрпақта 93%-ға дейін жетеді, алайда 11-ұрпақта дәлдік күрт төмендеп, кейін баяу </w:t>
      </w:r>
      <w:r w:rsidR="00C64B60" w:rsidRPr="00854621">
        <w:rPr>
          <w:sz w:val="28"/>
          <w:szCs w:val="28"/>
          <w:lang w:val="kk-KZ"/>
        </w:rPr>
        <w:lastRenderedPageBreak/>
        <w:t xml:space="preserve">қалпына келеді, бұл оқыту процесінің тұрақсыз екенін көрсетеді. </w:t>
      </w:r>
      <w:r w:rsidR="00AE5D25" w:rsidRPr="00854621">
        <w:rPr>
          <w:sz w:val="28"/>
          <w:szCs w:val="28"/>
          <w:lang w:val="kk-KZ"/>
        </w:rPr>
        <w:t>Деректерді қайта жүктеу</w:t>
      </w:r>
      <w:r w:rsidR="00C64B60" w:rsidRPr="00854621">
        <w:rPr>
          <w:sz w:val="28"/>
          <w:szCs w:val="28"/>
          <w:lang w:val="kk-KZ"/>
        </w:rPr>
        <w:t xml:space="preserve"> әдісі қолданылған HQCNN моделі жоғары нәтижелерге қол жеткізеді: бастапқы дәлдігі 72% болып, бірқалыпты өсіп, соңғы кезеңде 96%-ға тұрақтанады, бұл әдістің тиімділігін дәлелдейді. Ең жоғары нәтижені ұсынылған HQCNN-REGA моделі көрсетеді: ол бастапқыдан-ақ жоғары дәлдікке ие болып, барлық кезеңдерде басқа модельдерден озып отырады және ешқандай құлдыраусыз тұрақты түрде өседі. Нәтижесінде, 20-ұрпақта бұл модель 97,5% дәлдікке жетіп, барлық басқа архитектуралардан асып түседі. Жалпы алғанда, HQCNN-REGA моделі тек жоғары дәлдікпен ғана емес, сонымен қатар оқыту тұрақтылығымен де ерекшеленеді, генетикалық оңтайландырудың тиімділігін көрсетіп, оны практикалық қолдану үшін ең сенімді шешімдердің бірі ретінде ұсынады.</w:t>
      </w:r>
    </w:p>
    <w:p w14:paraId="28AF6C03" w14:textId="77777777" w:rsidR="00C64B60" w:rsidRPr="00854621" w:rsidRDefault="00C64B60" w:rsidP="00191B5C">
      <w:pPr>
        <w:jc w:val="both"/>
        <w:rPr>
          <w:sz w:val="28"/>
          <w:szCs w:val="28"/>
          <w:lang w:val="kk-KZ"/>
        </w:rPr>
      </w:pPr>
    </w:p>
    <w:p w14:paraId="543C4EFF" w14:textId="11C3CA2E" w:rsidR="00191B5C" w:rsidRPr="00854621" w:rsidRDefault="00191B5C" w:rsidP="001236FD">
      <w:pPr>
        <w:jc w:val="center"/>
        <w:rPr>
          <w:sz w:val="28"/>
          <w:szCs w:val="28"/>
        </w:rPr>
      </w:pPr>
      <w:r w:rsidRPr="00854621">
        <w:rPr>
          <w:noProof/>
          <w:sz w:val="28"/>
          <w:szCs w:val="28"/>
        </w:rPr>
        <w:drawing>
          <wp:inline distT="0" distB="0" distL="0" distR="0" wp14:anchorId="1F30002F" wp14:editId="37577F53">
            <wp:extent cx="6332220" cy="756920"/>
            <wp:effectExtent l="0" t="0" r="5080" b="5080"/>
            <wp:docPr id="277" name="Google Shape;277;p38"/>
            <wp:cNvGraphicFramePr/>
            <a:graphic xmlns:a="http://schemas.openxmlformats.org/drawingml/2006/main">
              <a:graphicData uri="http://schemas.openxmlformats.org/drawingml/2006/picture">
                <pic:pic xmlns:pic="http://schemas.openxmlformats.org/drawingml/2006/picture">
                  <pic:nvPicPr>
                    <pic:cNvPr id="277" name="Google Shape;277;p38"/>
                    <pic:cNvPicPr preferRelativeResize="0"/>
                  </pic:nvPicPr>
                  <pic:blipFill rotWithShape="1">
                    <a:blip r:embed="rId33">
                      <a:alphaModFix/>
                    </a:blip>
                    <a:srcRect/>
                    <a:stretch/>
                  </pic:blipFill>
                  <pic:spPr>
                    <a:xfrm>
                      <a:off x="0" y="0"/>
                      <a:ext cx="6332220" cy="756920"/>
                    </a:xfrm>
                    <a:prstGeom prst="rect">
                      <a:avLst/>
                    </a:prstGeom>
                    <a:noFill/>
                    <a:ln>
                      <a:noFill/>
                    </a:ln>
                  </pic:spPr>
                </pic:pic>
              </a:graphicData>
            </a:graphic>
          </wp:inline>
        </w:drawing>
      </w:r>
    </w:p>
    <w:p w14:paraId="5C77459D" w14:textId="26E3286D" w:rsidR="00AF06A2" w:rsidRPr="00854621" w:rsidRDefault="0016646E" w:rsidP="001236FD">
      <w:pPr>
        <w:ind w:firstLine="720"/>
        <w:jc w:val="center"/>
        <w:rPr>
          <w:sz w:val="28"/>
          <w:szCs w:val="28"/>
          <w:lang w:val="kk-KZ"/>
        </w:rPr>
      </w:pPr>
      <w:r w:rsidRPr="00854621">
        <w:rPr>
          <w:sz w:val="28"/>
          <w:szCs w:val="28"/>
        </w:rPr>
        <w:t>2</w:t>
      </w:r>
      <w:r w:rsidR="00C42103" w:rsidRPr="00854621">
        <w:rPr>
          <w:sz w:val="28"/>
          <w:szCs w:val="28"/>
        </w:rPr>
        <w:t>5</w:t>
      </w:r>
      <w:r w:rsidR="001236FD" w:rsidRPr="00854621">
        <w:rPr>
          <w:sz w:val="28"/>
          <w:szCs w:val="28"/>
        </w:rPr>
        <w:t>-</w:t>
      </w:r>
      <w:r w:rsidR="001236FD" w:rsidRPr="00854621">
        <w:rPr>
          <w:sz w:val="28"/>
          <w:szCs w:val="28"/>
          <w:lang w:val="kk-KZ"/>
        </w:rPr>
        <w:t>сурет. Деректерді қайта жүктеу және генетикалық алгоритм нәтижесінде шыққан кванттық тізбек</w:t>
      </w:r>
    </w:p>
    <w:p w14:paraId="59E0E049" w14:textId="77777777" w:rsidR="001236FD" w:rsidRPr="00854621" w:rsidRDefault="001236FD" w:rsidP="009A1211">
      <w:pPr>
        <w:ind w:firstLine="720"/>
        <w:jc w:val="both"/>
        <w:rPr>
          <w:sz w:val="28"/>
          <w:szCs w:val="28"/>
          <w:lang w:val="kk-KZ"/>
        </w:rPr>
      </w:pPr>
    </w:p>
    <w:p w14:paraId="52C4A725" w14:textId="6B9B37AB" w:rsidR="001236FD" w:rsidRPr="00854621" w:rsidRDefault="0016646E" w:rsidP="004C63E4">
      <w:pPr>
        <w:ind w:firstLine="720"/>
        <w:jc w:val="both"/>
        <w:rPr>
          <w:sz w:val="28"/>
          <w:szCs w:val="28"/>
          <w:lang w:val="kk-KZ"/>
        </w:rPr>
      </w:pPr>
      <w:r w:rsidRPr="00854621">
        <w:rPr>
          <w:sz w:val="28"/>
          <w:szCs w:val="28"/>
          <w:lang w:val="kk-KZ"/>
        </w:rPr>
        <w:t>2</w:t>
      </w:r>
      <w:r w:rsidR="00C42103" w:rsidRPr="00854621">
        <w:rPr>
          <w:sz w:val="28"/>
          <w:szCs w:val="28"/>
          <w:lang w:val="kk-KZ"/>
        </w:rPr>
        <w:t>5</w:t>
      </w:r>
      <w:r w:rsidR="00A84C15" w:rsidRPr="00854621">
        <w:rPr>
          <w:sz w:val="28"/>
          <w:szCs w:val="28"/>
          <w:lang w:val="kk-KZ"/>
        </w:rPr>
        <w:t>-суретте</w:t>
      </w:r>
      <w:r w:rsidR="001236FD" w:rsidRPr="00854621">
        <w:rPr>
          <w:sz w:val="28"/>
          <w:szCs w:val="28"/>
          <w:lang w:val="kk-KZ"/>
        </w:rPr>
        <w:t xml:space="preserve"> гибридті кванттық-классикалық нейрондық желілерде </w:t>
      </w:r>
      <w:r w:rsidR="000834AB" w:rsidRPr="00854621">
        <w:rPr>
          <w:sz w:val="28"/>
          <w:szCs w:val="28"/>
          <w:lang w:val="kk-KZ"/>
        </w:rPr>
        <w:t>деректерді қайта жүктеу және генетикалық алгоритм нәтижесінде оңтайландырылған кванттық схеманың нәтижесі көрсетілген</w:t>
      </w:r>
      <w:r w:rsidR="001236FD" w:rsidRPr="00854621">
        <w:rPr>
          <w:sz w:val="28"/>
          <w:szCs w:val="28"/>
          <w:lang w:val="kk-KZ"/>
        </w:rPr>
        <w:t xml:space="preserve">. Схема үш </w:t>
      </w:r>
      <w:proofErr w:type="spellStart"/>
      <w:r w:rsidR="001236FD" w:rsidRPr="00854621">
        <w:rPr>
          <w:sz w:val="28"/>
          <w:szCs w:val="28"/>
          <w:lang w:val="kk-KZ"/>
        </w:rPr>
        <w:t>кубитке</w:t>
      </w:r>
      <w:proofErr w:type="spellEnd"/>
      <w:r w:rsidR="001236FD" w:rsidRPr="00854621">
        <w:rPr>
          <w:sz w:val="28"/>
          <w:szCs w:val="28"/>
          <w:lang w:val="kk-KZ"/>
        </w:rPr>
        <w:t xml:space="preserve"> негізделген, бұл NISQ құрылғыларының шектеулеріне сәйкес келеді және кванттық ресурстарды тиімді пайдалана отырып, модельдің жеткілікті бейнелеу қабілетін сақтайды</w:t>
      </w:r>
      <w:r w:rsidR="004C63E4" w:rsidRPr="00854621">
        <w:rPr>
          <w:sz w:val="28"/>
          <w:szCs w:val="28"/>
          <w:lang w:val="kk-KZ"/>
        </w:rPr>
        <w:t xml:space="preserve">. </w:t>
      </w:r>
      <w:r w:rsidR="001236FD" w:rsidRPr="00854621">
        <w:rPr>
          <w:sz w:val="28"/>
          <w:szCs w:val="28"/>
          <w:lang w:val="kk-KZ"/>
        </w:rPr>
        <w:t xml:space="preserve">Схеманың негізін әр </w:t>
      </w:r>
      <w:proofErr w:type="spellStart"/>
      <w:r w:rsidR="001236FD" w:rsidRPr="00854621">
        <w:rPr>
          <w:sz w:val="28"/>
          <w:szCs w:val="28"/>
          <w:lang w:val="kk-KZ"/>
        </w:rPr>
        <w:t>кубит</w:t>
      </w:r>
      <w:proofErr w:type="spellEnd"/>
      <w:r w:rsidR="001236FD" w:rsidRPr="00854621">
        <w:rPr>
          <w:sz w:val="28"/>
          <w:szCs w:val="28"/>
          <w:lang w:val="kk-KZ"/>
        </w:rPr>
        <w:t xml:space="preserve"> үшін R</w:t>
      </w:r>
      <w:r w:rsidR="00EC7B5A" w:rsidRPr="00EC7B5A">
        <w:rPr>
          <w:sz w:val="28"/>
          <w:szCs w:val="28"/>
          <w:lang w:val="kk-KZ"/>
        </w:rPr>
        <w:t>X</w:t>
      </w:r>
      <w:r w:rsidR="001236FD" w:rsidRPr="00854621">
        <w:rPr>
          <w:sz w:val="28"/>
          <w:szCs w:val="28"/>
          <w:lang w:val="kk-KZ"/>
        </w:rPr>
        <w:t>, R</w:t>
      </w:r>
      <w:r w:rsidR="00EC7B5A" w:rsidRPr="00EC7B5A">
        <w:rPr>
          <w:sz w:val="28"/>
          <w:szCs w:val="28"/>
          <w:lang w:val="kk-KZ"/>
        </w:rPr>
        <w:t>Y</w:t>
      </w:r>
      <w:r w:rsidR="001236FD" w:rsidRPr="00854621">
        <w:rPr>
          <w:sz w:val="28"/>
          <w:szCs w:val="28"/>
          <w:lang w:val="kk-KZ"/>
        </w:rPr>
        <w:t xml:space="preserve"> және R</w:t>
      </w:r>
      <w:r w:rsidR="00EC7B5A" w:rsidRPr="00EC7B5A">
        <w:rPr>
          <w:sz w:val="28"/>
          <w:szCs w:val="28"/>
          <w:lang w:val="kk-KZ"/>
        </w:rPr>
        <w:t>Z</w:t>
      </w:r>
      <w:r w:rsidR="001236FD" w:rsidRPr="00854621">
        <w:rPr>
          <w:sz w:val="28"/>
          <w:szCs w:val="28"/>
          <w:lang w:val="kk-KZ"/>
        </w:rPr>
        <w:t xml:space="preserve"> бір </w:t>
      </w:r>
      <w:proofErr w:type="spellStart"/>
      <w:r w:rsidR="001236FD" w:rsidRPr="00854621">
        <w:rPr>
          <w:sz w:val="28"/>
          <w:szCs w:val="28"/>
          <w:lang w:val="kk-KZ"/>
        </w:rPr>
        <w:t>кубиттік</w:t>
      </w:r>
      <w:proofErr w:type="spellEnd"/>
      <w:r w:rsidR="001236FD" w:rsidRPr="00854621">
        <w:rPr>
          <w:sz w:val="28"/>
          <w:szCs w:val="28"/>
          <w:lang w:val="kk-KZ"/>
        </w:rPr>
        <w:t xml:space="preserve"> айналу </w:t>
      </w:r>
      <w:proofErr w:type="spellStart"/>
      <w:r w:rsidR="001236FD" w:rsidRPr="00854621">
        <w:rPr>
          <w:sz w:val="28"/>
          <w:szCs w:val="28"/>
          <w:lang w:val="kk-KZ"/>
        </w:rPr>
        <w:t>гейттерінің</w:t>
      </w:r>
      <w:proofErr w:type="spellEnd"/>
      <w:r w:rsidR="001236FD" w:rsidRPr="00854621">
        <w:rPr>
          <w:sz w:val="28"/>
          <w:szCs w:val="28"/>
          <w:lang w:val="kk-KZ"/>
        </w:rPr>
        <w:t xml:space="preserve"> тізбегінен тұратын вариациялық қабат құрайды. Бұл комбинация кванттық күйді реттеуде барынша икемділікті қамтамасыз ететін жалпы унитарлық түрлендіруді жүзеге асырады. Жалпы алғанда, схемада қатені кері тарату әдісі немесе REGA сияқты генетикалық алгоритмдер көмегімен оқыту барысында </w:t>
      </w:r>
      <w:proofErr w:type="spellStart"/>
      <w:r w:rsidR="001236FD" w:rsidRPr="00854621">
        <w:rPr>
          <w:sz w:val="28"/>
          <w:szCs w:val="28"/>
          <w:lang w:val="kk-KZ"/>
        </w:rPr>
        <w:t>оңтайландырылатын</w:t>
      </w:r>
      <w:proofErr w:type="spellEnd"/>
      <w:r w:rsidR="001236FD" w:rsidRPr="00854621">
        <w:rPr>
          <w:sz w:val="28"/>
          <w:szCs w:val="28"/>
          <w:lang w:val="kk-KZ"/>
        </w:rPr>
        <w:t xml:space="preserve"> 27 оқытылатын θ параметрі бар.</w:t>
      </w:r>
    </w:p>
    <w:p w14:paraId="5D4D0DA8" w14:textId="610D50F8" w:rsidR="001236FD" w:rsidRPr="00854621" w:rsidRDefault="001236FD" w:rsidP="001236FD">
      <w:pPr>
        <w:ind w:firstLine="720"/>
        <w:jc w:val="both"/>
        <w:rPr>
          <w:sz w:val="28"/>
          <w:szCs w:val="28"/>
          <w:lang w:val="kk-KZ"/>
        </w:rPr>
      </w:pPr>
      <w:r w:rsidRPr="00854621">
        <w:rPr>
          <w:sz w:val="28"/>
          <w:szCs w:val="28"/>
          <w:lang w:val="kk-KZ"/>
        </w:rPr>
        <w:t xml:space="preserve">Маңызды компонент </w:t>
      </w:r>
      <w:r w:rsidR="00503AD2" w:rsidRPr="00854621">
        <w:rPr>
          <w:sz w:val="28"/>
          <w:szCs w:val="28"/>
          <w:lang w:val="kk-KZ"/>
        </w:rPr>
        <w:t>-</w:t>
      </w:r>
      <w:r w:rsidRPr="00854621">
        <w:rPr>
          <w:sz w:val="28"/>
          <w:szCs w:val="28"/>
          <w:lang w:val="kk-KZ"/>
        </w:rPr>
        <w:t xml:space="preserve"> «барлығы барлығымен» топологиясы бойынша кубит жұптарын байланыстыратын екі </w:t>
      </w:r>
      <w:proofErr w:type="spellStart"/>
      <w:r w:rsidRPr="00854621">
        <w:rPr>
          <w:sz w:val="28"/>
          <w:szCs w:val="28"/>
          <w:lang w:val="kk-KZ"/>
        </w:rPr>
        <w:t>кубиттік</w:t>
      </w:r>
      <w:proofErr w:type="spellEnd"/>
      <w:r w:rsidRPr="00854621">
        <w:rPr>
          <w:sz w:val="28"/>
          <w:szCs w:val="28"/>
          <w:lang w:val="kk-KZ"/>
        </w:rPr>
        <w:t xml:space="preserve"> операциялар арқылы жүзеге асырылатын </w:t>
      </w:r>
      <w:r w:rsidR="003E3BAF" w:rsidRPr="00854621">
        <w:rPr>
          <w:sz w:val="28"/>
          <w:szCs w:val="28"/>
          <w:lang w:val="kk-KZ"/>
        </w:rPr>
        <w:t>Шатасу</w:t>
      </w:r>
      <w:r w:rsidRPr="00854621">
        <w:rPr>
          <w:sz w:val="28"/>
          <w:szCs w:val="28"/>
          <w:lang w:val="kk-KZ"/>
        </w:rPr>
        <w:t xml:space="preserve"> қабаты. Бұл қабат кванттық </w:t>
      </w:r>
      <w:r w:rsidR="003E3BAF" w:rsidRPr="00854621">
        <w:rPr>
          <w:sz w:val="28"/>
          <w:szCs w:val="28"/>
          <w:lang w:val="kk-KZ"/>
        </w:rPr>
        <w:t>шатасуды</w:t>
      </w:r>
      <w:r w:rsidRPr="00854621">
        <w:rPr>
          <w:sz w:val="28"/>
          <w:szCs w:val="28"/>
          <w:lang w:val="kk-KZ"/>
        </w:rPr>
        <w:t xml:space="preserve"> қалыптастыруға және белгілер арасындағы күрделі сызықтық емес тәуелділіктерді модельдеуге мүмкіндік беретіндіктен шешуші рөл атқарады.</w:t>
      </w:r>
    </w:p>
    <w:p w14:paraId="7011D05A" w14:textId="3820E566" w:rsidR="001236FD" w:rsidRPr="00854621" w:rsidRDefault="001236FD" w:rsidP="001236FD">
      <w:pPr>
        <w:ind w:firstLine="720"/>
        <w:jc w:val="both"/>
        <w:rPr>
          <w:sz w:val="28"/>
          <w:szCs w:val="28"/>
          <w:lang w:val="kk-KZ"/>
        </w:rPr>
      </w:pPr>
      <w:r w:rsidRPr="00854621">
        <w:rPr>
          <w:sz w:val="28"/>
          <w:szCs w:val="28"/>
          <w:lang w:val="kk-KZ"/>
        </w:rPr>
        <w:t xml:space="preserve">HQCNN-REGA гибридті архитектурасы аясында, классикалық </w:t>
      </w:r>
      <w:r w:rsidR="0073006E" w:rsidRPr="00854621">
        <w:rPr>
          <w:sz w:val="28"/>
          <w:szCs w:val="28"/>
          <w:lang w:val="kk-KZ"/>
        </w:rPr>
        <w:t>конволюциялық</w:t>
      </w:r>
      <w:r w:rsidRPr="00854621">
        <w:rPr>
          <w:sz w:val="28"/>
          <w:szCs w:val="28"/>
          <w:lang w:val="kk-KZ"/>
        </w:rPr>
        <w:t xml:space="preserve"> қабаттармен алдын ала өңделген кіріс деректері кванттық күйге </w:t>
      </w:r>
      <w:proofErr w:type="spellStart"/>
      <w:r w:rsidRPr="00854621">
        <w:rPr>
          <w:sz w:val="28"/>
          <w:szCs w:val="28"/>
          <w:lang w:val="kk-KZ"/>
        </w:rPr>
        <w:t>кодталады</w:t>
      </w:r>
      <w:proofErr w:type="spellEnd"/>
      <w:r w:rsidRPr="00854621">
        <w:rPr>
          <w:sz w:val="28"/>
          <w:szCs w:val="28"/>
          <w:lang w:val="kk-KZ"/>
        </w:rPr>
        <w:t xml:space="preserve"> және схеманың кірісіне беріледі. Содан кейін вариациялық гейттер кубиттердің күйін θ параметрлеріне сәйкес түрлендіреді, ал </w:t>
      </w:r>
      <w:r w:rsidR="003E3BAF" w:rsidRPr="00854621">
        <w:rPr>
          <w:sz w:val="28"/>
          <w:szCs w:val="28"/>
          <w:lang w:val="kk-KZ"/>
        </w:rPr>
        <w:t>шатасу</w:t>
      </w:r>
      <w:r w:rsidRPr="00854621">
        <w:rPr>
          <w:sz w:val="28"/>
          <w:szCs w:val="28"/>
          <w:lang w:val="kk-KZ"/>
        </w:rPr>
        <w:t xml:space="preserve"> қабаты кубиттер арасындағы өзара әрекеттесуді және жоғары өлшемді белгілер кеңістігінің қалыптасуын қамтамасыз етеді. Шығыста кванттық күйді өлшеу жүргізіліп, </w:t>
      </w:r>
      <w:r w:rsidRPr="00854621">
        <w:rPr>
          <w:sz w:val="28"/>
          <w:szCs w:val="28"/>
          <w:lang w:val="kk-KZ"/>
        </w:rPr>
        <w:lastRenderedPageBreak/>
        <w:t>алынған нәтижелер түпкілікті классификациялау үшін желінің классикалық бөлігіне жіберіледі.</w:t>
      </w:r>
    </w:p>
    <w:p w14:paraId="34907BBB" w14:textId="088B1CF4" w:rsidR="001236FD" w:rsidRPr="00854621" w:rsidRDefault="001236FD" w:rsidP="004C63E4">
      <w:pPr>
        <w:ind w:firstLine="720"/>
        <w:jc w:val="both"/>
        <w:rPr>
          <w:sz w:val="28"/>
          <w:szCs w:val="28"/>
          <w:lang w:val="kk-KZ"/>
        </w:rPr>
      </w:pPr>
      <w:r w:rsidRPr="00854621">
        <w:rPr>
          <w:sz w:val="28"/>
          <w:szCs w:val="28"/>
          <w:lang w:val="kk-KZ"/>
        </w:rPr>
        <w:t>Айта кету керек, бұл параметрленген кванттық схема деректерді қайта жүктеу тәсілін генетикалық алгоритммен біріктіру арқылы жасалған. Деректерді қайта жүктеу әдісі кіріс мәліметтерін кванттық схеманың әртүрлі кезеңдерінде бірнеше рет енгізуге мүмкіндік береді, осылайша кубиттер санын көбейтпестен оның бейнелеу қабілетін айтарлықтай арттырады. Бұл шектеулі ресурстары бар NISQ құрылғылары үшін өте маңызды.</w:t>
      </w:r>
      <w:r w:rsidR="004C63E4" w:rsidRPr="00854621">
        <w:rPr>
          <w:sz w:val="28"/>
          <w:szCs w:val="28"/>
          <w:lang w:val="kk-KZ"/>
        </w:rPr>
        <w:t xml:space="preserve"> </w:t>
      </w:r>
      <w:r w:rsidRPr="00854621">
        <w:rPr>
          <w:sz w:val="28"/>
          <w:szCs w:val="28"/>
          <w:lang w:val="kk-KZ"/>
        </w:rPr>
        <w:t xml:space="preserve">Өз кезегінде, генетикалық алгоритм кванттық </w:t>
      </w:r>
      <w:r w:rsidR="00692B00" w:rsidRPr="00854621">
        <w:rPr>
          <w:sz w:val="28"/>
          <w:szCs w:val="28"/>
          <w:lang w:val="kk-KZ"/>
        </w:rPr>
        <w:t>гейттер</w:t>
      </w:r>
      <w:r w:rsidRPr="00854621">
        <w:rPr>
          <w:sz w:val="28"/>
          <w:szCs w:val="28"/>
          <w:lang w:val="kk-KZ"/>
        </w:rPr>
        <w:t xml:space="preserve"> тізбегін, қабаттар конфигурациясын және θ параметрлерін таңдауды қоса алғанда, схеманың құрылымы мен параметрлерін оңтайландыру үшін қолданылды. Сұрыптау, </w:t>
      </w:r>
      <w:proofErr w:type="spellStart"/>
      <w:r w:rsidRPr="00854621">
        <w:rPr>
          <w:sz w:val="28"/>
          <w:szCs w:val="28"/>
          <w:lang w:val="kk-KZ"/>
        </w:rPr>
        <w:t>кроссовер</w:t>
      </w:r>
      <w:proofErr w:type="spellEnd"/>
      <w:r w:rsidRPr="00854621">
        <w:rPr>
          <w:sz w:val="28"/>
          <w:szCs w:val="28"/>
          <w:lang w:val="kk-KZ"/>
        </w:rPr>
        <w:t xml:space="preserve"> (будандастыру) және мутация сияқты эволюциялық операциялардың арқасында алгоритм мүмкін болатын архитектуралар кеңістігін тиімді зерттеп, ең қолайлы шешімдерді табады. Деректерді қайта жүктеу мен генетикалық оңтайландыруды бірлесіп қолдану оқытудың жоғары дәлдігі мен тұрақтылығына қол жеткізуге мүмкіндік береді, бұл кванттық схеманы стандартты тәсілдермен салыстырғанда тиімдірек етеді.</w:t>
      </w:r>
    </w:p>
    <w:p w14:paraId="67DCD9F5" w14:textId="77777777" w:rsidR="00AF06A2" w:rsidRPr="00854621" w:rsidRDefault="00AF06A2" w:rsidP="00D67B19">
      <w:pPr>
        <w:jc w:val="both"/>
        <w:rPr>
          <w:sz w:val="28"/>
          <w:szCs w:val="28"/>
          <w:lang w:val="kk-KZ"/>
        </w:rPr>
      </w:pPr>
    </w:p>
    <w:p w14:paraId="79FC2AA4" w14:textId="77777777" w:rsidR="00A12B4C" w:rsidRPr="00854621" w:rsidRDefault="00A12B4C" w:rsidP="009A1211">
      <w:pPr>
        <w:pStyle w:val="Heading3"/>
        <w:spacing w:before="0" w:after="0"/>
        <w:ind w:firstLine="720"/>
        <w:rPr>
          <w:rFonts w:eastAsia="Times New Roman" w:cs="Times New Roman"/>
          <w:b/>
          <w:bCs/>
          <w:lang w:val="kk-KZ"/>
        </w:rPr>
      </w:pPr>
    </w:p>
    <w:p w14:paraId="6DE01275" w14:textId="7E9040BD" w:rsidR="001A534F" w:rsidRPr="00854621" w:rsidRDefault="00AF06A2" w:rsidP="009A1211">
      <w:pPr>
        <w:rPr>
          <w:sz w:val="28"/>
          <w:szCs w:val="28"/>
        </w:rPr>
      </w:pPr>
      <w:r w:rsidRPr="00854621">
        <w:rPr>
          <w:noProof/>
          <w:sz w:val="28"/>
          <w:szCs w:val="28"/>
        </w:rPr>
        <w:drawing>
          <wp:inline distT="0" distB="0" distL="0" distR="0" wp14:anchorId="7F1094F5" wp14:editId="5F617F16">
            <wp:extent cx="6332220" cy="4030345"/>
            <wp:effectExtent l="0" t="0" r="5080" b="0"/>
            <wp:docPr id="300" name="Google Shape;300;p41"/>
            <wp:cNvGraphicFramePr/>
            <a:graphic xmlns:a="http://schemas.openxmlformats.org/drawingml/2006/main">
              <a:graphicData uri="http://schemas.openxmlformats.org/drawingml/2006/picture">
                <pic:pic xmlns:pic="http://schemas.openxmlformats.org/drawingml/2006/picture">
                  <pic:nvPicPr>
                    <pic:cNvPr id="300" name="Google Shape;300;p41"/>
                    <pic:cNvPicPr preferRelativeResize="0"/>
                  </pic:nvPicPr>
                  <pic:blipFill rotWithShape="1">
                    <a:blip r:embed="rId34">
                      <a:alphaModFix/>
                    </a:blip>
                    <a:srcRect t="3615"/>
                    <a:stretch/>
                  </pic:blipFill>
                  <pic:spPr>
                    <a:xfrm>
                      <a:off x="0" y="0"/>
                      <a:ext cx="6332220" cy="4030345"/>
                    </a:xfrm>
                    <a:prstGeom prst="rect">
                      <a:avLst/>
                    </a:prstGeom>
                    <a:noFill/>
                    <a:ln>
                      <a:noFill/>
                    </a:ln>
                  </pic:spPr>
                </pic:pic>
              </a:graphicData>
            </a:graphic>
          </wp:inline>
        </w:drawing>
      </w:r>
    </w:p>
    <w:p w14:paraId="483114F4" w14:textId="5B19AD10" w:rsidR="001A534F" w:rsidRPr="00854621" w:rsidRDefault="0016646E" w:rsidP="009A1211">
      <w:pPr>
        <w:jc w:val="center"/>
        <w:rPr>
          <w:sz w:val="28"/>
          <w:szCs w:val="28"/>
        </w:rPr>
      </w:pPr>
      <w:r w:rsidRPr="00854621">
        <w:rPr>
          <w:sz w:val="28"/>
          <w:szCs w:val="28"/>
        </w:rPr>
        <w:t>2</w:t>
      </w:r>
      <w:r w:rsidR="00C42103" w:rsidRPr="00854621">
        <w:rPr>
          <w:sz w:val="28"/>
          <w:szCs w:val="28"/>
        </w:rPr>
        <w:t>6</w:t>
      </w:r>
      <w:r w:rsidR="001A534F" w:rsidRPr="00854621">
        <w:rPr>
          <w:sz w:val="28"/>
          <w:szCs w:val="28"/>
        </w:rPr>
        <w:t>-сурет</w:t>
      </w:r>
      <w:r w:rsidR="003C12CB" w:rsidRPr="00854621">
        <w:rPr>
          <w:sz w:val="28"/>
          <w:szCs w:val="28"/>
        </w:rPr>
        <w:t>.</w:t>
      </w:r>
      <w:r w:rsidR="001A534F" w:rsidRPr="00854621">
        <w:rPr>
          <w:sz w:val="28"/>
          <w:szCs w:val="28"/>
        </w:rPr>
        <w:t xml:space="preserve"> HQCNN–REGA өнімділігінің бірнеше рет іске қосудағы статистикалық талдауы: (жоғары қатар) MNIST: оқыту, тексеру, тест дәлдіктері; (төменгі қатар) CIFAR-100: оқыту, тексеру, тест дәлдіктері</w:t>
      </w:r>
    </w:p>
    <w:p w14:paraId="1238CC4A" w14:textId="77777777" w:rsidR="003C12CB" w:rsidRPr="00854621" w:rsidRDefault="003C12CB" w:rsidP="003C12CB">
      <w:pPr>
        <w:rPr>
          <w:sz w:val="28"/>
          <w:szCs w:val="28"/>
        </w:rPr>
      </w:pPr>
    </w:p>
    <w:p w14:paraId="0B7A3C35" w14:textId="439ABCF1" w:rsidR="003C12CB" w:rsidRPr="003F2A66" w:rsidRDefault="0016646E" w:rsidP="003C12CB">
      <w:pPr>
        <w:ind w:firstLine="720"/>
        <w:jc w:val="both"/>
        <w:rPr>
          <w:sz w:val="28"/>
          <w:szCs w:val="28"/>
          <w:lang w:val="kk-KZ"/>
        </w:rPr>
      </w:pPr>
      <w:r w:rsidRPr="00854621">
        <w:rPr>
          <w:sz w:val="28"/>
          <w:szCs w:val="28"/>
        </w:rPr>
        <w:lastRenderedPageBreak/>
        <w:t>2</w:t>
      </w:r>
      <w:r w:rsidR="00C42103" w:rsidRPr="00854621">
        <w:rPr>
          <w:sz w:val="28"/>
          <w:szCs w:val="28"/>
        </w:rPr>
        <w:t>6</w:t>
      </w:r>
      <w:r w:rsidR="003C12CB" w:rsidRPr="00854621">
        <w:rPr>
          <w:sz w:val="28"/>
          <w:szCs w:val="28"/>
        </w:rPr>
        <w:t>-</w:t>
      </w:r>
      <w:r w:rsidR="003C12CB" w:rsidRPr="00854621">
        <w:rPr>
          <w:sz w:val="28"/>
          <w:szCs w:val="28"/>
          <w:lang w:val="kk-KZ"/>
        </w:rPr>
        <w:t>сурет</w:t>
      </w:r>
      <w:r w:rsidR="003C12CB" w:rsidRPr="00854621">
        <w:rPr>
          <w:sz w:val="28"/>
          <w:szCs w:val="28"/>
        </w:rPr>
        <w:t xml:space="preserve"> екі классикалық эталондық деректер жиынтығында - MNIST және CIFAR-100 - кванттық модельді оқыту нәтижелерін үш көрсеткіш бойынша көрсететін қораптық графиктер: оқыту, валидация және тест жиынтықтарындағы дәлдік.</w:t>
      </w:r>
      <w:r w:rsidR="003C12CB" w:rsidRPr="00854621">
        <w:rPr>
          <w:sz w:val="28"/>
          <w:szCs w:val="28"/>
          <w:lang w:val="kk-KZ"/>
        </w:rPr>
        <w:t xml:space="preserve"> </w:t>
      </w:r>
      <w:r w:rsidR="003C12CB" w:rsidRPr="003F2A66">
        <w:rPr>
          <w:sz w:val="28"/>
          <w:szCs w:val="28"/>
          <w:lang w:val="kk-KZ"/>
        </w:rPr>
        <w:t xml:space="preserve">MNIST (жоғарғы қатар) нәтижелері модельдің ерекше жоғары сапасын көрсетеді. Оқыту жиынтықтағы орташа дәлдік 95% сенімділік аралығымен 98,99% құрады, </w:t>
      </w:r>
      <w:proofErr w:type="spellStart"/>
      <w:r w:rsidR="003C12CB" w:rsidRPr="003F2A66">
        <w:rPr>
          <w:sz w:val="28"/>
          <w:szCs w:val="28"/>
          <w:lang w:val="kk-KZ"/>
        </w:rPr>
        <w:t>валидация</w:t>
      </w:r>
      <w:proofErr w:type="spellEnd"/>
      <w:r w:rsidR="003C12CB" w:rsidRPr="003F2A66">
        <w:rPr>
          <w:sz w:val="28"/>
          <w:szCs w:val="28"/>
          <w:lang w:val="kk-KZ"/>
        </w:rPr>
        <w:t xml:space="preserve"> жиынтықта 99,25% [99,00, 99,50]%, ал тест жиынтықта 99,00% [98,74, 99,26]% болды. Атап айтқанда, </w:t>
      </w:r>
      <w:proofErr w:type="spellStart"/>
      <w:r w:rsidR="003C12CB" w:rsidRPr="003F2A66">
        <w:rPr>
          <w:sz w:val="28"/>
          <w:szCs w:val="28"/>
          <w:lang w:val="kk-KZ"/>
        </w:rPr>
        <w:t>валидация</w:t>
      </w:r>
      <w:proofErr w:type="spellEnd"/>
      <w:r w:rsidR="003C12CB" w:rsidRPr="003F2A66">
        <w:rPr>
          <w:sz w:val="28"/>
          <w:szCs w:val="28"/>
          <w:lang w:val="kk-KZ"/>
        </w:rPr>
        <w:t xml:space="preserve"> дәлдігі оқыту дәлдігінен сәл жоғары, бұл модельдің шамадан тыс </w:t>
      </w:r>
      <w:proofErr w:type="spellStart"/>
      <w:r w:rsidR="003C12CB" w:rsidRPr="003F2A66">
        <w:rPr>
          <w:sz w:val="28"/>
          <w:szCs w:val="28"/>
          <w:lang w:val="kk-KZ"/>
        </w:rPr>
        <w:t>сәйкестендірілмегенін</w:t>
      </w:r>
      <w:proofErr w:type="spellEnd"/>
      <w:r w:rsidR="003C12CB" w:rsidRPr="003F2A66">
        <w:rPr>
          <w:sz w:val="28"/>
          <w:szCs w:val="28"/>
          <w:lang w:val="kk-KZ"/>
        </w:rPr>
        <w:t xml:space="preserve"> және жоғары жалпылау мүмкіндігін көрсетеді. Мәндердің таралуы (қораптық диаграмманың ені) салыстырмалы түрде аз, бұл әртүрлі </w:t>
      </w:r>
      <w:proofErr w:type="spellStart"/>
      <w:r w:rsidR="003C12CB" w:rsidRPr="003F2A66">
        <w:rPr>
          <w:sz w:val="28"/>
          <w:szCs w:val="28"/>
          <w:lang w:val="kk-KZ"/>
        </w:rPr>
        <w:t>жүгірістердегі</w:t>
      </w:r>
      <w:proofErr w:type="spellEnd"/>
      <w:r w:rsidR="003C12CB" w:rsidRPr="003F2A66">
        <w:rPr>
          <w:sz w:val="28"/>
          <w:szCs w:val="28"/>
          <w:lang w:val="kk-KZ"/>
        </w:rPr>
        <w:t xml:space="preserve"> нәтижелердің тұрақтылығы мен қайталануын көрсетеді. Оқыту дәлдігі </w:t>
      </w:r>
      <w:proofErr w:type="spellStart"/>
      <w:r w:rsidR="003C12CB" w:rsidRPr="003F2A66">
        <w:rPr>
          <w:sz w:val="28"/>
          <w:szCs w:val="28"/>
          <w:lang w:val="kk-KZ"/>
        </w:rPr>
        <w:t>графикіндегі</w:t>
      </w:r>
      <w:proofErr w:type="spellEnd"/>
      <w:r w:rsidR="003C12CB" w:rsidRPr="003F2A66">
        <w:rPr>
          <w:sz w:val="28"/>
          <w:szCs w:val="28"/>
          <w:lang w:val="kk-KZ"/>
        </w:rPr>
        <w:t xml:space="preserve"> жалғыз ауытқу сапаның аздап нашарлауының сирек кездесетін, бірақ мүмкін болатын жағдайларын көрсетеді.</w:t>
      </w:r>
    </w:p>
    <w:p w14:paraId="6F5BE1A6" w14:textId="3ED5F97C" w:rsidR="003C12CB" w:rsidRPr="003F2A66" w:rsidRDefault="003C12CB" w:rsidP="003C12CB">
      <w:pPr>
        <w:ind w:firstLine="720"/>
        <w:jc w:val="both"/>
        <w:rPr>
          <w:sz w:val="28"/>
          <w:szCs w:val="28"/>
          <w:lang w:val="kk-KZ"/>
        </w:rPr>
      </w:pPr>
      <w:r w:rsidRPr="003F2A66">
        <w:rPr>
          <w:sz w:val="28"/>
          <w:szCs w:val="28"/>
          <w:lang w:val="kk-KZ"/>
        </w:rPr>
        <w:t xml:space="preserve">CIFAR-100 (төменгі қатар) бойынша нәтижелер күтілетіндей, біршама төмен, себебі бұл деректер жиынтығы айтарлықтай күрделірек - оның құрамында 100 кескін класы бар. Оқыту жиынтығындағы орташа дәлдік 97,13% [96,54, 97,72]%, </w:t>
      </w:r>
      <w:proofErr w:type="spellStart"/>
      <w:r w:rsidRPr="003F2A66">
        <w:rPr>
          <w:sz w:val="28"/>
          <w:szCs w:val="28"/>
          <w:lang w:val="kk-KZ"/>
        </w:rPr>
        <w:t>валидация</w:t>
      </w:r>
      <w:proofErr w:type="spellEnd"/>
      <w:r w:rsidRPr="003F2A66">
        <w:rPr>
          <w:sz w:val="28"/>
          <w:szCs w:val="28"/>
          <w:lang w:val="kk-KZ"/>
        </w:rPr>
        <w:t xml:space="preserve"> жиынтығында - 96,85% [96,45, 97,25]%, ал сынақ жиынтығында - 95,95% [95,44, 96,45]% болды. Мұнда біз оқытудан сынақ жиынтығына дәлдіктің тұрақты төмендеуін байқаймыз, бұл модель үшін қалыпты жағдай. CIFAR-100 бойынша мәндердің таралуы MNIST-</w:t>
      </w:r>
      <w:proofErr w:type="spellStart"/>
      <w:r w:rsidRPr="003F2A66">
        <w:rPr>
          <w:sz w:val="28"/>
          <w:szCs w:val="28"/>
          <w:lang w:val="kk-KZ"/>
        </w:rPr>
        <w:t>ке</w:t>
      </w:r>
      <w:proofErr w:type="spellEnd"/>
      <w:r w:rsidRPr="003F2A66">
        <w:rPr>
          <w:sz w:val="28"/>
          <w:szCs w:val="28"/>
          <w:lang w:val="kk-KZ"/>
        </w:rPr>
        <w:t xml:space="preserve"> қарағанда айтарлықтай кең, әсіресе </w:t>
      </w:r>
      <w:proofErr w:type="spellStart"/>
      <w:r w:rsidRPr="003F2A66">
        <w:rPr>
          <w:sz w:val="28"/>
          <w:szCs w:val="28"/>
          <w:lang w:val="kk-KZ"/>
        </w:rPr>
        <w:t>валидация</w:t>
      </w:r>
      <w:proofErr w:type="spellEnd"/>
      <w:r w:rsidRPr="003F2A66">
        <w:rPr>
          <w:sz w:val="28"/>
          <w:szCs w:val="28"/>
          <w:lang w:val="kk-KZ"/>
        </w:rPr>
        <w:t xml:space="preserve"> жиынтығында, бұл жіктеу тапсырмасының үлкен өзгергіштігі мен күрделілігін көрсетеді. </w:t>
      </w:r>
    </w:p>
    <w:p w14:paraId="7E3CFBB2" w14:textId="77777777" w:rsidR="00A12B4C" w:rsidRPr="003F2A66" w:rsidRDefault="00A12B4C" w:rsidP="009A1211">
      <w:pPr>
        <w:pStyle w:val="Heading2"/>
        <w:spacing w:before="0" w:after="0"/>
        <w:ind w:firstLine="720"/>
        <w:rPr>
          <w:rFonts w:ascii="Times New Roman" w:eastAsia="Times New Roman" w:hAnsi="Times New Roman" w:cs="Times New Roman"/>
          <w:b/>
          <w:bCs/>
          <w:sz w:val="28"/>
          <w:szCs w:val="28"/>
          <w:lang w:val="kk-KZ"/>
        </w:rPr>
      </w:pPr>
    </w:p>
    <w:p w14:paraId="1DFDB7A0" w14:textId="7EBA1114" w:rsidR="001A534F" w:rsidRPr="003F2A66" w:rsidRDefault="00581F63" w:rsidP="009A1211">
      <w:pPr>
        <w:pStyle w:val="Heading2"/>
        <w:spacing w:before="0" w:after="0"/>
        <w:ind w:firstLine="720"/>
        <w:rPr>
          <w:rFonts w:ascii="Times New Roman" w:hAnsi="Times New Roman" w:cs="Times New Roman"/>
          <w:color w:val="000000" w:themeColor="text1"/>
          <w:sz w:val="28"/>
          <w:szCs w:val="28"/>
          <w:lang w:val="kk-KZ"/>
        </w:rPr>
      </w:pPr>
      <w:bookmarkStart w:id="34" w:name="_Toc228269474"/>
      <w:r w:rsidRPr="003F2A66">
        <w:rPr>
          <w:rFonts w:ascii="Times New Roman" w:eastAsia="Times New Roman" w:hAnsi="Times New Roman" w:cs="Times New Roman"/>
          <w:b/>
          <w:bCs/>
          <w:color w:val="000000" w:themeColor="text1"/>
          <w:sz w:val="28"/>
          <w:szCs w:val="28"/>
          <w:lang w:val="kk-KZ"/>
        </w:rPr>
        <w:t>4</w:t>
      </w:r>
      <w:r w:rsidR="001A534F" w:rsidRPr="003F2A66">
        <w:rPr>
          <w:rFonts w:ascii="Times New Roman" w:eastAsia="Times New Roman" w:hAnsi="Times New Roman" w:cs="Times New Roman"/>
          <w:b/>
          <w:bCs/>
          <w:color w:val="000000" w:themeColor="text1"/>
          <w:sz w:val="28"/>
          <w:szCs w:val="28"/>
          <w:lang w:val="kk-KZ"/>
        </w:rPr>
        <w:t xml:space="preserve">.6 Кванттық </w:t>
      </w:r>
      <w:r w:rsidR="001C75AB" w:rsidRPr="003F2A66">
        <w:rPr>
          <w:rFonts w:ascii="Times New Roman" w:eastAsia="Times New Roman" w:hAnsi="Times New Roman" w:cs="Times New Roman"/>
          <w:b/>
          <w:bCs/>
          <w:color w:val="000000" w:themeColor="text1"/>
          <w:sz w:val="28"/>
          <w:szCs w:val="28"/>
          <w:lang w:val="kk-KZ"/>
        </w:rPr>
        <w:t>н</w:t>
      </w:r>
      <w:r w:rsidR="001C75AB" w:rsidRPr="00854621">
        <w:rPr>
          <w:rFonts w:ascii="Times New Roman" w:eastAsia="Times New Roman" w:hAnsi="Times New Roman" w:cs="Times New Roman"/>
          <w:b/>
          <w:bCs/>
          <w:color w:val="000000" w:themeColor="text1"/>
          <w:sz w:val="28"/>
          <w:szCs w:val="28"/>
          <w:lang w:val="kk-KZ"/>
        </w:rPr>
        <w:t>ейрондық желілердің</w:t>
      </w:r>
      <w:r w:rsidR="001A534F" w:rsidRPr="003F2A66">
        <w:rPr>
          <w:rFonts w:ascii="Times New Roman" w:eastAsia="Times New Roman" w:hAnsi="Times New Roman" w:cs="Times New Roman"/>
          <w:b/>
          <w:bCs/>
          <w:color w:val="000000" w:themeColor="text1"/>
          <w:sz w:val="28"/>
          <w:szCs w:val="28"/>
          <w:lang w:val="kk-KZ"/>
        </w:rPr>
        <w:t xml:space="preserve"> жан-жақты салыстырмалы талдауы</w:t>
      </w:r>
      <w:bookmarkEnd w:id="34"/>
    </w:p>
    <w:p w14:paraId="297A2694" w14:textId="4736AA26" w:rsidR="001A534F" w:rsidRPr="003F2A66" w:rsidRDefault="00742BA2" w:rsidP="009A1211">
      <w:pPr>
        <w:ind w:firstLine="720"/>
        <w:jc w:val="both"/>
        <w:rPr>
          <w:sz w:val="28"/>
          <w:szCs w:val="28"/>
          <w:lang w:val="kk-KZ"/>
        </w:rPr>
      </w:pPr>
      <w:r w:rsidRPr="003F2A66">
        <w:rPr>
          <w:sz w:val="28"/>
          <w:szCs w:val="28"/>
          <w:lang w:val="kk-KZ"/>
        </w:rPr>
        <w:t>12</w:t>
      </w:r>
      <w:r w:rsidR="001A534F" w:rsidRPr="003F2A66">
        <w:rPr>
          <w:sz w:val="28"/>
          <w:szCs w:val="28"/>
          <w:lang w:val="kk-KZ"/>
        </w:rPr>
        <w:t xml:space="preserve">-кестеде </w:t>
      </w:r>
      <w:r w:rsidR="00DC509F" w:rsidRPr="003F2A66">
        <w:rPr>
          <w:sz w:val="28"/>
          <w:szCs w:val="28"/>
          <w:lang w:val="kk-KZ"/>
        </w:rPr>
        <w:t>MNIST</w:t>
      </w:r>
      <w:r w:rsidR="001C75AB" w:rsidRPr="003F2A66">
        <w:rPr>
          <w:sz w:val="28"/>
          <w:szCs w:val="28"/>
          <w:lang w:val="kk-KZ"/>
        </w:rPr>
        <w:t xml:space="preserve"> деректері бойынша HCQNN-REGA модель өнімділігі</w:t>
      </w:r>
      <w:r w:rsidR="001A534F" w:rsidRPr="003F2A66">
        <w:rPr>
          <w:sz w:val="28"/>
          <w:szCs w:val="28"/>
          <w:lang w:val="kk-KZ"/>
        </w:rPr>
        <w:t xml:space="preserve"> </w:t>
      </w:r>
      <w:r w:rsidR="001C75AB" w:rsidRPr="00854621">
        <w:rPr>
          <w:sz w:val="28"/>
          <w:szCs w:val="28"/>
          <w:lang w:val="kk-KZ"/>
        </w:rPr>
        <w:t>көрсетілген</w:t>
      </w:r>
      <w:r w:rsidR="001A534F" w:rsidRPr="003F2A66">
        <w:rPr>
          <w:sz w:val="28"/>
          <w:szCs w:val="28"/>
          <w:lang w:val="kk-KZ"/>
        </w:rPr>
        <w:t>.</w:t>
      </w:r>
    </w:p>
    <w:p w14:paraId="38A03535" w14:textId="77777777" w:rsidR="00E310FB" w:rsidRDefault="00E310FB" w:rsidP="00E310FB">
      <w:pPr>
        <w:jc w:val="both"/>
        <w:rPr>
          <w:sz w:val="28"/>
          <w:szCs w:val="28"/>
          <w:lang w:val="kk-KZ"/>
        </w:rPr>
      </w:pPr>
    </w:p>
    <w:p w14:paraId="6C19684A" w14:textId="1BCA3D59" w:rsidR="00C97989" w:rsidRPr="003F2A66" w:rsidRDefault="00742BA2" w:rsidP="00E310FB">
      <w:pPr>
        <w:jc w:val="both"/>
        <w:rPr>
          <w:sz w:val="28"/>
          <w:szCs w:val="28"/>
          <w:lang w:val="kk-KZ"/>
        </w:rPr>
      </w:pPr>
      <w:r w:rsidRPr="003F2A66">
        <w:rPr>
          <w:sz w:val="28"/>
          <w:szCs w:val="28"/>
          <w:lang w:val="kk-KZ"/>
        </w:rPr>
        <w:t>12</w:t>
      </w:r>
      <w:r w:rsidR="001C75AB" w:rsidRPr="003F2A66">
        <w:rPr>
          <w:sz w:val="28"/>
          <w:szCs w:val="28"/>
          <w:lang w:val="kk-KZ"/>
        </w:rPr>
        <w:t>-кесте</w:t>
      </w:r>
      <w:r w:rsidR="001C75AB" w:rsidRPr="00854621">
        <w:rPr>
          <w:sz w:val="28"/>
          <w:szCs w:val="28"/>
          <w:lang w:val="kk-KZ"/>
        </w:rPr>
        <w:t>.</w:t>
      </w:r>
      <w:r w:rsidR="009B4B35" w:rsidRPr="00854621">
        <w:rPr>
          <w:sz w:val="28"/>
          <w:szCs w:val="28"/>
          <w:lang w:val="kk-KZ"/>
        </w:rPr>
        <w:t xml:space="preserve"> </w:t>
      </w:r>
      <w:r w:rsidR="00DC509F" w:rsidRPr="003F2A66">
        <w:rPr>
          <w:sz w:val="28"/>
          <w:szCs w:val="28"/>
          <w:lang w:val="kk-KZ"/>
        </w:rPr>
        <w:t>MNIST</w:t>
      </w:r>
      <w:r w:rsidR="00C97989" w:rsidRPr="003F2A66">
        <w:rPr>
          <w:sz w:val="28"/>
          <w:szCs w:val="28"/>
          <w:lang w:val="kk-KZ"/>
        </w:rPr>
        <w:t xml:space="preserve"> деректері бойынша HCQNN–REGA модель өнімділігі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03"/>
        <w:gridCol w:w="1456"/>
        <w:gridCol w:w="1367"/>
        <w:gridCol w:w="1638"/>
        <w:gridCol w:w="1638"/>
        <w:gridCol w:w="1638"/>
      </w:tblGrid>
      <w:tr w:rsidR="00A40C5A" w:rsidRPr="00854621" w14:paraId="736CDA6A" w14:textId="77777777" w:rsidTr="009B4B35">
        <w:trPr>
          <w:trHeight w:val="956"/>
        </w:trPr>
        <w:tc>
          <w:tcPr>
            <w:tcW w:w="2103" w:type="dxa"/>
            <w:shd w:val="clear" w:color="auto" w:fill="FFFFFF"/>
            <w:tcMar>
              <w:top w:w="72" w:type="dxa"/>
              <w:left w:w="144" w:type="dxa"/>
              <w:bottom w:w="72" w:type="dxa"/>
              <w:right w:w="144" w:type="dxa"/>
            </w:tcMar>
            <w:hideMark/>
          </w:tcPr>
          <w:p w14:paraId="331AC1D6" w14:textId="77777777" w:rsidR="00A40C5A" w:rsidRPr="00854621" w:rsidRDefault="00A40C5A" w:rsidP="007B3627">
            <w:pPr>
              <w:jc w:val="center"/>
            </w:pPr>
            <w:r w:rsidRPr="00854621">
              <w:rPr>
                <w:lang w:val="kk-KZ"/>
              </w:rPr>
              <w:t>Кодтау техникасы</w:t>
            </w:r>
          </w:p>
        </w:tc>
        <w:tc>
          <w:tcPr>
            <w:tcW w:w="1456" w:type="dxa"/>
            <w:shd w:val="clear" w:color="auto" w:fill="FFFFFF"/>
            <w:tcMar>
              <w:top w:w="72" w:type="dxa"/>
              <w:left w:w="144" w:type="dxa"/>
              <w:bottom w:w="72" w:type="dxa"/>
              <w:right w:w="144" w:type="dxa"/>
            </w:tcMar>
            <w:hideMark/>
          </w:tcPr>
          <w:p w14:paraId="248AF6D3" w14:textId="77777777" w:rsidR="00A40C5A" w:rsidRPr="00854621" w:rsidRDefault="00A40C5A" w:rsidP="007B3627">
            <w:pPr>
              <w:jc w:val="center"/>
            </w:pPr>
            <w:r w:rsidRPr="00854621">
              <w:rPr>
                <w:lang w:val="kk-KZ"/>
              </w:rPr>
              <w:t>Кванттық қабаттар саны</w:t>
            </w:r>
          </w:p>
        </w:tc>
        <w:tc>
          <w:tcPr>
            <w:tcW w:w="1367" w:type="dxa"/>
            <w:shd w:val="clear" w:color="auto" w:fill="FFFFFF"/>
            <w:tcMar>
              <w:top w:w="72" w:type="dxa"/>
              <w:left w:w="144" w:type="dxa"/>
              <w:bottom w:w="72" w:type="dxa"/>
              <w:right w:w="144" w:type="dxa"/>
            </w:tcMar>
            <w:hideMark/>
          </w:tcPr>
          <w:p w14:paraId="022BCC74" w14:textId="77777777" w:rsidR="00A40C5A" w:rsidRPr="00854621" w:rsidRDefault="00A40C5A" w:rsidP="007B3627">
            <w:pPr>
              <w:jc w:val="center"/>
            </w:pPr>
            <w:r w:rsidRPr="00854621">
              <w:t>Accuracy (%)</w:t>
            </w:r>
          </w:p>
        </w:tc>
        <w:tc>
          <w:tcPr>
            <w:tcW w:w="1638" w:type="dxa"/>
            <w:shd w:val="clear" w:color="auto" w:fill="FFFFFF"/>
            <w:tcMar>
              <w:top w:w="72" w:type="dxa"/>
              <w:left w:w="144" w:type="dxa"/>
              <w:bottom w:w="72" w:type="dxa"/>
              <w:right w:w="144" w:type="dxa"/>
            </w:tcMar>
            <w:hideMark/>
          </w:tcPr>
          <w:p w14:paraId="654F42C6" w14:textId="2CFB53E1" w:rsidR="00A40C5A" w:rsidRPr="00854621" w:rsidRDefault="00A40C5A" w:rsidP="007B3627">
            <w:pPr>
              <w:jc w:val="center"/>
            </w:pPr>
            <w:r w:rsidRPr="00854621">
              <w:t>Precision (%)</w:t>
            </w:r>
          </w:p>
        </w:tc>
        <w:tc>
          <w:tcPr>
            <w:tcW w:w="1638" w:type="dxa"/>
            <w:shd w:val="clear" w:color="auto" w:fill="FFFFFF"/>
            <w:tcMar>
              <w:top w:w="72" w:type="dxa"/>
              <w:left w:w="144" w:type="dxa"/>
              <w:bottom w:w="72" w:type="dxa"/>
              <w:right w:w="144" w:type="dxa"/>
            </w:tcMar>
            <w:hideMark/>
          </w:tcPr>
          <w:p w14:paraId="2CC18E75" w14:textId="40CDB714" w:rsidR="00A40C5A" w:rsidRPr="00854621" w:rsidRDefault="00A40C5A" w:rsidP="007B3627">
            <w:pPr>
              <w:jc w:val="center"/>
            </w:pPr>
            <w:r w:rsidRPr="00854621">
              <w:t>Recall (%)</w:t>
            </w:r>
          </w:p>
        </w:tc>
        <w:tc>
          <w:tcPr>
            <w:tcW w:w="1638" w:type="dxa"/>
            <w:shd w:val="clear" w:color="auto" w:fill="FFFFFF"/>
            <w:tcMar>
              <w:top w:w="72" w:type="dxa"/>
              <w:left w:w="144" w:type="dxa"/>
              <w:bottom w:w="72" w:type="dxa"/>
              <w:right w:w="144" w:type="dxa"/>
            </w:tcMar>
            <w:hideMark/>
          </w:tcPr>
          <w:p w14:paraId="1882F7E5" w14:textId="2EF55A06" w:rsidR="00A40C5A" w:rsidRPr="00854621" w:rsidRDefault="00A40C5A" w:rsidP="007B3627">
            <w:pPr>
              <w:jc w:val="center"/>
            </w:pPr>
            <w:r w:rsidRPr="00854621">
              <w:t>F1-score (%)</w:t>
            </w:r>
          </w:p>
        </w:tc>
      </w:tr>
      <w:tr w:rsidR="00A40C5A" w:rsidRPr="00854621" w14:paraId="0EC413E4" w14:textId="77777777" w:rsidTr="009B4B35">
        <w:trPr>
          <w:trHeight w:val="547"/>
        </w:trPr>
        <w:tc>
          <w:tcPr>
            <w:tcW w:w="2103" w:type="dxa"/>
            <w:vMerge w:val="restart"/>
            <w:shd w:val="clear" w:color="auto" w:fill="FFFFFF"/>
            <w:tcMar>
              <w:top w:w="72" w:type="dxa"/>
              <w:left w:w="144" w:type="dxa"/>
              <w:bottom w:w="72" w:type="dxa"/>
              <w:right w:w="144" w:type="dxa"/>
            </w:tcMar>
            <w:vAlign w:val="center"/>
            <w:hideMark/>
          </w:tcPr>
          <w:p w14:paraId="320406A0" w14:textId="77777777" w:rsidR="00A40C5A" w:rsidRPr="00854621" w:rsidRDefault="00A40C5A" w:rsidP="007B3627">
            <w:pPr>
              <w:jc w:val="center"/>
            </w:pPr>
            <w:r w:rsidRPr="00854621">
              <w:rPr>
                <w:lang w:val="kk-KZ"/>
              </w:rPr>
              <w:t>Амплитудалық</w:t>
            </w:r>
            <w:r w:rsidRPr="00854621">
              <w:t xml:space="preserve"> (Amplitude encoding)</w:t>
            </w:r>
          </w:p>
        </w:tc>
        <w:tc>
          <w:tcPr>
            <w:tcW w:w="1456" w:type="dxa"/>
            <w:shd w:val="clear" w:color="auto" w:fill="FFFFFF"/>
            <w:tcMar>
              <w:top w:w="72" w:type="dxa"/>
              <w:left w:w="144" w:type="dxa"/>
              <w:bottom w:w="72" w:type="dxa"/>
              <w:right w:w="144" w:type="dxa"/>
            </w:tcMar>
            <w:hideMark/>
          </w:tcPr>
          <w:p w14:paraId="5F7EF42D" w14:textId="77777777" w:rsidR="00A40C5A" w:rsidRPr="00854621" w:rsidRDefault="00A40C5A" w:rsidP="007357D7">
            <w:pPr>
              <w:jc w:val="center"/>
            </w:pPr>
            <w:r w:rsidRPr="00854621">
              <w:t>1</w:t>
            </w:r>
          </w:p>
        </w:tc>
        <w:tc>
          <w:tcPr>
            <w:tcW w:w="1367" w:type="dxa"/>
            <w:shd w:val="clear" w:color="auto" w:fill="FFFFFF"/>
            <w:tcMar>
              <w:top w:w="72" w:type="dxa"/>
              <w:left w:w="144" w:type="dxa"/>
              <w:bottom w:w="72" w:type="dxa"/>
              <w:right w:w="144" w:type="dxa"/>
            </w:tcMar>
            <w:hideMark/>
          </w:tcPr>
          <w:p w14:paraId="246A4A33" w14:textId="19294373" w:rsidR="00A40C5A" w:rsidRPr="00854621" w:rsidRDefault="00A40C5A" w:rsidP="007B3627">
            <w:pPr>
              <w:jc w:val="center"/>
            </w:pPr>
            <w:r w:rsidRPr="00854621">
              <w:t>99.55</w:t>
            </w:r>
          </w:p>
        </w:tc>
        <w:tc>
          <w:tcPr>
            <w:tcW w:w="1638" w:type="dxa"/>
            <w:shd w:val="clear" w:color="auto" w:fill="FFFFFF"/>
            <w:tcMar>
              <w:top w:w="72" w:type="dxa"/>
              <w:left w:w="144" w:type="dxa"/>
              <w:bottom w:w="72" w:type="dxa"/>
              <w:right w:w="144" w:type="dxa"/>
            </w:tcMar>
            <w:hideMark/>
          </w:tcPr>
          <w:p w14:paraId="1CAD56EE" w14:textId="583A6F65" w:rsidR="00A40C5A" w:rsidRPr="00854621" w:rsidRDefault="00A40C5A" w:rsidP="007B3627">
            <w:pPr>
              <w:ind w:firstLine="720"/>
              <w:jc w:val="center"/>
            </w:pPr>
            <w:r w:rsidRPr="00854621">
              <w:t>99.60</w:t>
            </w:r>
          </w:p>
        </w:tc>
        <w:tc>
          <w:tcPr>
            <w:tcW w:w="1638" w:type="dxa"/>
            <w:shd w:val="clear" w:color="auto" w:fill="FFFFFF"/>
            <w:tcMar>
              <w:top w:w="72" w:type="dxa"/>
              <w:left w:w="144" w:type="dxa"/>
              <w:bottom w:w="72" w:type="dxa"/>
              <w:right w:w="144" w:type="dxa"/>
            </w:tcMar>
            <w:hideMark/>
          </w:tcPr>
          <w:p w14:paraId="40EC981E" w14:textId="788963F6" w:rsidR="00A40C5A" w:rsidRPr="00854621" w:rsidRDefault="00A40C5A" w:rsidP="007B3627">
            <w:pPr>
              <w:ind w:firstLine="720"/>
              <w:jc w:val="center"/>
            </w:pPr>
            <w:r w:rsidRPr="00854621">
              <w:t>99.55</w:t>
            </w:r>
          </w:p>
        </w:tc>
        <w:tc>
          <w:tcPr>
            <w:tcW w:w="1638" w:type="dxa"/>
            <w:shd w:val="clear" w:color="auto" w:fill="FFFFFF"/>
            <w:tcMar>
              <w:top w:w="72" w:type="dxa"/>
              <w:left w:w="144" w:type="dxa"/>
              <w:bottom w:w="72" w:type="dxa"/>
              <w:right w:w="144" w:type="dxa"/>
            </w:tcMar>
            <w:hideMark/>
          </w:tcPr>
          <w:p w14:paraId="4F947E74" w14:textId="188DEECE" w:rsidR="00A40C5A" w:rsidRPr="00854621" w:rsidRDefault="00A40C5A" w:rsidP="007B3627">
            <w:pPr>
              <w:ind w:firstLine="720"/>
              <w:jc w:val="center"/>
            </w:pPr>
            <w:r w:rsidRPr="00854621">
              <w:t>99.52</w:t>
            </w:r>
          </w:p>
        </w:tc>
      </w:tr>
      <w:tr w:rsidR="00A40C5A" w:rsidRPr="00854621" w14:paraId="540F9B35" w14:textId="77777777" w:rsidTr="009B4B35">
        <w:trPr>
          <w:trHeight w:val="401"/>
        </w:trPr>
        <w:tc>
          <w:tcPr>
            <w:tcW w:w="0" w:type="auto"/>
            <w:vMerge/>
            <w:vAlign w:val="center"/>
            <w:hideMark/>
          </w:tcPr>
          <w:p w14:paraId="133BCCF3" w14:textId="77777777" w:rsidR="00A40C5A" w:rsidRPr="00854621" w:rsidRDefault="00A40C5A" w:rsidP="007B3627">
            <w:pPr>
              <w:ind w:firstLine="720"/>
              <w:jc w:val="center"/>
            </w:pPr>
          </w:p>
        </w:tc>
        <w:tc>
          <w:tcPr>
            <w:tcW w:w="1456" w:type="dxa"/>
            <w:shd w:val="clear" w:color="auto" w:fill="FFFFFF"/>
            <w:tcMar>
              <w:top w:w="72" w:type="dxa"/>
              <w:left w:w="144" w:type="dxa"/>
              <w:bottom w:w="72" w:type="dxa"/>
              <w:right w:w="144" w:type="dxa"/>
            </w:tcMar>
            <w:hideMark/>
          </w:tcPr>
          <w:p w14:paraId="783245D0" w14:textId="77777777" w:rsidR="00A40C5A" w:rsidRPr="00854621" w:rsidRDefault="00A40C5A" w:rsidP="007357D7">
            <w:pPr>
              <w:jc w:val="center"/>
            </w:pPr>
            <w:r w:rsidRPr="00854621">
              <w:rPr>
                <w:b/>
              </w:rPr>
              <w:t>2</w:t>
            </w:r>
          </w:p>
        </w:tc>
        <w:tc>
          <w:tcPr>
            <w:tcW w:w="1367" w:type="dxa"/>
            <w:shd w:val="clear" w:color="auto" w:fill="FFFFFF"/>
            <w:tcMar>
              <w:top w:w="72" w:type="dxa"/>
              <w:left w:w="144" w:type="dxa"/>
              <w:bottom w:w="72" w:type="dxa"/>
              <w:right w:w="144" w:type="dxa"/>
            </w:tcMar>
            <w:hideMark/>
          </w:tcPr>
          <w:p w14:paraId="3BAD3DF7" w14:textId="47297DEE" w:rsidR="00A40C5A" w:rsidRPr="00854621" w:rsidRDefault="00A40C5A" w:rsidP="007B3627">
            <w:pPr>
              <w:jc w:val="center"/>
            </w:pPr>
            <w:r w:rsidRPr="00854621">
              <w:rPr>
                <w:b/>
                <w:bCs/>
              </w:rPr>
              <w:t>9</w:t>
            </w:r>
            <w:r w:rsidR="00C159EE" w:rsidRPr="00854621">
              <w:rPr>
                <w:b/>
                <w:bCs/>
              </w:rPr>
              <w:t>9.6</w:t>
            </w:r>
            <w:r w:rsidRPr="00854621">
              <w:rPr>
                <w:b/>
                <w:bCs/>
              </w:rPr>
              <w:t>0</w:t>
            </w:r>
          </w:p>
        </w:tc>
        <w:tc>
          <w:tcPr>
            <w:tcW w:w="1638" w:type="dxa"/>
            <w:shd w:val="clear" w:color="auto" w:fill="FFFFFF"/>
            <w:tcMar>
              <w:top w:w="72" w:type="dxa"/>
              <w:left w:w="144" w:type="dxa"/>
              <w:bottom w:w="72" w:type="dxa"/>
              <w:right w:w="144" w:type="dxa"/>
            </w:tcMar>
            <w:hideMark/>
          </w:tcPr>
          <w:p w14:paraId="002EFAE3" w14:textId="0B6D0A1B" w:rsidR="00A40C5A" w:rsidRPr="00854621" w:rsidRDefault="00A40C5A" w:rsidP="007B3627">
            <w:pPr>
              <w:ind w:firstLine="720"/>
              <w:jc w:val="center"/>
            </w:pPr>
            <w:r w:rsidRPr="00854621">
              <w:rPr>
                <w:b/>
                <w:bCs/>
              </w:rPr>
              <w:t>9</w:t>
            </w:r>
            <w:r w:rsidR="00C159EE" w:rsidRPr="00854621">
              <w:rPr>
                <w:b/>
                <w:bCs/>
              </w:rPr>
              <w:t>9</w:t>
            </w:r>
            <w:r w:rsidRPr="00854621">
              <w:rPr>
                <w:b/>
                <w:bCs/>
              </w:rPr>
              <w:t>.</w:t>
            </w:r>
            <w:r w:rsidR="00C159EE" w:rsidRPr="00854621">
              <w:rPr>
                <w:b/>
                <w:bCs/>
              </w:rPr>
              <w:t>6</w:t>
            </w:r>
            <w:r w:rsidRPr="00854621">
              <w:rPr>
                <w:b/>
                <w:bCs/>
              </w:rPr>
              <w:t>5</w:t>
            </w:r>
          </w:p>
        </w:tc>
        <w:tc>
          <w:tcPr>
            <w:tcW w:w="1638" w:type="dxa"/>
            <w:shd w:val="clear" w:color="auto" w:fill="FFFFFF"/>
            <w:tcMar>
              <w:top w:w="72" w:type="dxa"/>
              <w:left w:w="144" w:type="dxa"/>
              <w:bottom w:w="72" w:type="dxa"/>
              <w:right w:w="144" w:type="dxa"/>
            </w:tcMar>
            <w:hideMark/>
          </w:tcPr>
          <w:p w14:paraId="255B74E3" w14:textId="5603E4DC" w:rsidR="00A40C5A" w:rsidRPr="00854621" w:rsidRDefault="00A40C5A" w:rsidP="007B3627">
            <w:pPr>
              <w:ind w:firstLine="720"/>
              <w:jc w:val="center"/>
            </w:pPr>
            <w:r w:rsidRPr="00854621">
              <w:rPr>
                <w:b/>
                <w:bCs/>
              </w:rPr>
              <w:t>9</w:t>
            </w:r>
            <w:r w:rsidR="00C159EE" w:rsidRPr="00854621">
              <w:rPr>
                <w:b/>
                <w:bCs/>
              </w:rPr>
              <w:t>9</w:t>
            </w:r>
            <w:r w:rsidRPr="00854621">
              <w:rPr>
                <w:b/>
                <w:bCs/>
              </w:rPr>
              <w:t>.</w:t>
            </w:r>
            <w:r w:rsidR="00C159EE" w:rsidRPr="00854621">
              <w:rPr>
                <w:b/>
                <w:bCs/>
              </w:rPr>
              <w:t>54</w:t>
            </w:r>
          </w:p>
        </w:tc>
        <w:tc>
          <w:tcPr>
            <w:tcW w:w="1638" w:type="dxa"/>
            <w:shd w:val="clear" w:color="auto" w:fill="FFFFFF"/>
            <w:tcMar>
              <w:top w:w="72" w:type="dxa"/>
              <w:left w:w="144" w:type="dxa"/>
              <w:bottom w:w="72" w:type="dxa"/>
              <w:right w:w="144" w:type="dxa"/>
            </w:tcMar>
            <w:hideMark/>
          </w:tcPr>
          <w:p w14:paraId="409FF891" w14:textId="3A41A422" w:rsidR="00A40C5A" w:rsidRPr="00854621" w:rsidRDefault="00A40C5A" w:rsidP="007B3627">
            <w:pPr>
              <w:ind w:firstLine="720"/>
              <w:jc w:val="center"/>
            </w:pPr>
            <w:r w:rsidRPr="00854621">
              <w:rPr>
                <w:b/>
                <w:bCs/>
              </w:rPr>
              <w:t>9</w:t>
            </w:r>
            <w:r w:rsidR="00C159EE" w:rsidRPr="00854621">
              <w:rPr>
                <w:b/>
                <w:bCs/>
              </w:rPr>
              <w:t>9</w:t>
            </w:r>
            <w:r w:rsidRPr="00854621">
              <w:rPr>
                <w:b/>
                <w:bCs/>
              </w:rPr>
              <w:t>.</w:t>
            </w:r>
            <w:r w:rsidR="00C159EE" w:rsidRPr="00854621">
              <w:rPr>
                <w:b/>
                <w:bCs/>
              </w:rPr>
              <w:t>5</w:t>
            </w:r>
            <w:r w:rsidRPr="00854621">
              <w:rPr>
                <w:b/>
                <w:bCs/>
              </w:rPr>
              <w:t>8</w:t>
            </w:r>
          </w:p>
        </w:tc>
      </w:tr>
      <w:tr w:rsidR="001F4E9B" w:rsidRPr="00854621" w14:paraId="405106FF" w14:textId="77777777" w:rsidTr="009B4B35">
        <w:trPr>
          <w:trHeight w:val="537"/>
        </w:trPr>
        <w:tc>
          <w:tcPr>
            <w:tcW w:w="0" w:type="auto"/>
            <w:vMerge/>
            <w:vAlign w:val="center"/>
            <w:hideMark/>
          </w:tcPr>
          <w:p w14:paraId="75C2137F" w14:textId="77777777" w:rsidR="001F4E9B" w:rsidRPr="00854621" w:rsidRDefault="001F4E9B" w:rsidP="007B3627">
            <w:pPr>
              <w:ind w:firstLine="720"/>
              <w:jc w:val="center"/>
            </w:pPr>
          </w:p>
        </w:tc>
        <w:tc>
          <w:tcPr>
            <w:tcW w:w="1456" w:type="dxa"/>
            <w:shd w:val="clear" w:color="auto" w:fill="FFFFFF"/>
            <w:tcMar>
              <w:top w:w="72" w:type="dxa"/>
              <w:left w:w="144" w:type="dxa"/>
              <w:bottom w:w="72" w:type="dxa"/>
              <w:right w:w="144" w:type="dxa"/>
            </w:tcMar>
            <w:hideMark/>
          </w:tcPr>
          <w:p w14:paraId="3172E7C6" w14:textId="77777777" w:rsidR="001F4E9B" w:rsidRPr="00854621" w:rsidRDefault="001F4E9B" w:rsidP="007357D7">
            <w:pPr>
              <w:jc w:val="center"/>
            </w:pPr>
            <w:r w:rsidRPr="00854621">
              <w:t>3</w:t>
            </w:r>
          </w:p>
        </w:tc>
        <w:tc>
          <w:tcPr>
            <w:tcW w:w="1367" w:type="dxa"/>
            <w:shd w:val="clear" w:color="auto" w:fill="FFFFFF"/>
            <w:tcMar>
              <w:top w:w="72" w:type="dxa"/>
              <w:left w:w="144" w:type="dxa"/>
              <w:bottom w:w="72" w:type="dxa"/>
              <w:right w:w="144" w:type="dxa"/>
            </w:tcMar>
            <w:hideMark/>
          </w:tcPr>
          <w:p w14:paraId="20325B57" w14:textId="5231036A" w:rsidR="001F4E9B" w:rsidRPr="00854621" w:rsidRDefault="001F4E9B" w:rsidP="007B3627">
            <w:pPr>
              <w:jc w:val="center"/>
            </w:pPr>
            <w:r w:rsidRPr="00854621">
              <w:t>99.50</w:t>
            </w:r>
          </w:p>
        </w:tc>
        <w:tc>
          <w:tcPr>
            <w:tcW w:w="1638" w:type="dxa"/>
            <w:shd w:val="clear" w:color="auto" w:fill="FFFFFF"/>
            <w:tcMar>
              <w:top w:w="72" w:type="dxa"/>
              <w:left w:w="144" w:type="dxa"/>
              <w:bottom w:w="72" w:type="dxa"/>
              <w:right w:w="144" w:type="dxa"/>
            </w:tcMar>
            <w:hideMark/>
          </w:tcPr>
          <w:p w14:paraId="46E6EC3A" w14:textId="5F196ADD" w:rsidR="001F4E9B" w:rsidRPr="00854621" w:rsidRDefault="001F4E9B" w:rsidP="007B3627">
            <w:pPr>
              <w:ind w:firstLine="720"/>
              <w:jc w:val="center"/>
            </w:pPr>
            <w:r w:rsidRPr="00854621">
              <w:t>99.53</w:t>
            </w:r>
          </w:p>
        </w:tc>
        <w:tc>
          <w:tcPr>
            <w:tcW w:w="1638" w:type="dxa"/>
            <w:shd w:val="clear" w:color="auto" w:fill="FFFFFF"/>
            <w:tcMar>
              <w:top w:w="72" w:type="dxa"/>
              <w:left w:w="144" w:type="dxa"/>
              <w:bottom w:w="72" w:type="dxa"/>
              <w:right w:w="144" w:type="dxa"/>
            </w:tcMar>
            <w:hideMark/>
          </w:tcPr>
          <w:p w14:paraId="24013BD2" w14:textId="52E4A29F" w:rsidR="001F4E9B" w:rsidRPr="00854621" w:rsidRDefault="001F4E9B" w:rsidP="007B3627">
            <w:pPr>
              <w:ind w:firstLine="720"/>
              <w:jc w:val="center"/>
            </w:pPr>
            <w:r w:rsidRPr="00854621">
              <w:t>99.52</w:t>
            </w:r>
          </w:p>
        </w:tc>
        <w:tc>
          <w:tcPr>
            <w:tcW w:w="1638" w:type="dxa"/>
            <w:shd w:val="clear" w:color="auto" w:fill="FFFFFF"/>
            <w:tcMar>
              <w:top w:w="72" w:type="dxa"/>
              <w:left w:w="144" w:type="dxa"/>
              <w:bottom w:w="72" w:type="dxa"/>
              <w:right w:w="144" w:type="dxa"/>
            </w:tcMar>
            <w:hideMark/>
          </w:tcPr>
          <w:p w14:paraId="5E60BD74" w14:textId="2AE85219" w:rsidR="001F4E9B" w:rsidRPr="00854621" w:rsidRDefault="001F4E9B" w:rsidP="007B3627">
            <w:pPr>
              <w:ind w:firstLine="720"/>
              <w:jc w:val="center"/>
            </w:pPr>
            <w:r w:rsidRPr="00854621">
              <w:t>99.51</w:t>
            </w:r>
          </w:p>
        </w:tc>
      </w:tr>
      <w:tr w:rsidR="001F4E9B" w:rsidRPr="00854621" w14:paraId="6C29ED74" w14:textId="77777777" w:rsidTr="009B4B35">
        <w:trPr>
          <w:trHeight w:val="714"/>
        </w:trPr>
        <w:tc>
          <w:tcPr>
            <w:tcW w:w="0" w:type="auto"/>
            <w:vMerge/>
            <w:vAlign w:val="center"/>
            <w:hideMark/>
          </w:tcPr>
          <w:p w14:paraId="7F864823" w14:textId="77777777" w:rsidR="001F4E9B" w:rsidRPr="00854621" w:rsidRDefault="001F4E9B" w:rsidP="007B3627">
            <w:pPr>
              <w:ind w:firstLine="720"/>
              <w:jc w:val="center"/>
            </w:pPr>
          </w:p>
        </w:tc>
        <w:tc>
          <w:tcPr>
            <w:tcW w:w="1456" w:type="dxa"/>
            <w:shd w:val="clear" w:color="auto" w:fill="FFFFFF"/>
            <w:tcMar>
              <w:top w:w="72" w:type="dxa"/>
              <w:left w:w="144" w:type="dxa"/>
              <w:bottom w:w="72" w:type="dxa"/>
              <w:right w:w="144" w:type="dxa"/>
            </w:tcMar>
            <w:hideMark/>
          </w:tcPr>
          <w:p w14:paraId="5D8A6F4F" w14:textId="77777777" w:rsidR="001F4E9B" w:rsidRPr="00854621" w:rsidRDefault="001F4E9B" w:rsidP="007357D7">
            <w:pPr>
              <w:jc w:val="center"/>
            </w:pPr>
            <w:r w:rsidRPr="00854621">
              <w:t>4</w:t>
            </w:r>
          </w:p>
        </w:tc>
        <w:tc>
          <w:tcPr>
            <w:tcW w:w="1367" w:type="dxa"/>
            <w:shd w:val="clear" w:color="auto" w:fill="FFFFFF"/>
            <w:tcMar>
              <w:top w:w="72" w:type="dxa"/>
              <w:left w:w="144" w:type="dxa"/>
              <w:bottom w:w="72" w:type="dxa"/>
              <w:right w:w="144" w:type="dxa"/>
            </w:tcMar>
            <w:hideMark/>
          </w:tcPr>
          <w:p w14:paraId="22DD08A3" w14:textId="4AB3447F" w:rsidR="001F4E9B" w:rsidRPr="00854621" w:rsidRDefault="001F4E9B" w:rsidP="007B3627">
            <w:pPr>
              <w:jc w:val="center"/>
            </w:pPr>
            <w:r w:rsidRPr="00854621">
              <w:t>99.43</w:t>
            </w:r>
          </w:p>
        </w:tc>
        <w:tc>
          <w:tcPr>
            <w:tcW w:w="1638" w:type="dxa"/>
            <w:shd w:val="clear" w:color="auto" w:fill="FFFFFF"/>
            <w:tcMar>
              <w:top w:w="72" w:type="dxa"/>
              <w:left w:w="144" w:type="dxa"/>
              <w:bottom w:w="72" w:type="dxa"/>
              <w:right w:w="144" w:type="dxa"/>
            </w:tcMar>
            <w:hideMark/>
          </w:tcPr>
          <w:p w14:paraId="14A10E03" w14:textId="6D657B24" w:rsidR="001F4E9B" w:rsidRPr="00854621" w:rsidRDefault="001F4E9B" w:rsidP="007B3627">
            <w:pPr>
              <w:ind w:firstLine="720"/>
              <w:jc w:val="center"/>
            </w:pPr>
            <w:r w:rsidRPr="00854621">
              <w:t>99.45</w:t>
            </w:r>
          </w:p>
        </w:tc>
        <w:tc>
          <w:tcPr>
            <w:tcW w:w="1638" w:type="dxa"/>
            <w:shd w:val="clear" w:color="auto" w:fill="FFFFFF"/>
            <w:tcMar>
              <w:top w:w="72" w:type="dxa"/>
              <w:left w:w="144" w:type="dxa"/>
              <w:bottom w:w="72" w:type="dxa"/>
              <w:right w:w="144" w:type="dxa"/>
            </w:tcMar>
            <w:hideMark/>
          </w:tcPr>
          <w:p w14:paraId="01A356CB" w14:textId="3EDC9B60" w:rsidR="001F4E9B" w:rsidRPr="00854621" w:rsidRDefault="001F4E9B" w:rsidP="007B3627">
            <w:pPr>
              <w:ind w:firstLine="720"/>
              <w:jc w:val="center"/>
            </w:pPr>
            <w:r w:rsidRPr="00854621">
              <w:t>99.44</w:t>
            </w:r>
          </w:p>
        </w:tc>
        <w:tc>
          <w:tcPr>
            <w:tcW w:w="1638" w:type="dxa"/>
            <w:shd w:val="clear" w:color="auto" w:fill="FFFFFF"/>
            <w:tcMar>
              <w:top w:w="72" w:type="dxa"/>
              <w:left w:w="144" w:type="dxa"/>
              <w:bottom w:w="72" w:type="dxa"/>
              <w:right w:w="144" w:type="dxa"/>
            </w:tcMar>
            <w:hideMark/>
          </w:tcPr>
          <w:p w14:paraId="72456B15" w14:textId="5CD925D1" w:rsidR="001F4E9B" w:rsidRPr="00854621" w:rsidRDefault="001F4E9B" w:rsidP="007B3627">
            <w:pPr>
              <w:ind w:firstLine="720"/>
              <w:jc w:val="center"/>
            </w:pPr>
            <w:r w:rsidRPr="00854621">
              <w:t>99.38</w:t>
            </w:r>
          </w:p>
        </w:tc>
      </w:tr>
      <w:tr w:rsidR="001F4E9B" w:rsidRPr="00854621" w14:paraId="1512A87D" w14:textId="77777777" w:rsidTr="009B4B35">
        <w:trPr>
          <w:trHeight w:val="474"/>
        </w:trPr>
        <w:tc>
          <w:tcPr>
            <w:tcW w:w="2103" w:type="dxa"/>
            <w:vMerge w:val="restart"/>
            <w:shd w:val="clear" w:color="auto" w:fill="FFFFFF"/>
            <w:tcMar>
              <w:top w:w="72" w:type="dxa"/>
              <w:left w:w="144" w:type="dxa"/>
              <w:bottom w:w="72" w:type="dxa"/>
              <w:right w:w="144" w:type="dxa"/>
            </w:tcMar>
            <w:vAlign w:val="center"/>
            <w:hideMark/>
          </w:tcPr>
          <w:p w14:paraId="1F8764DE" w14:textId="77777777" w:rsidR="001F4E9B" w:rsidRPr="00854621" w:rsidRDefault="001F4E9B" w:rsidP="007B3627">
            <w:pPr>
              <w:jc w:val="center"/>
            </w:pPr>
            <w:r w:rsidRPr="00854621">
              <w:rPr>
                <w:lang w:val="kk-KZ"/>
              </w:rPr>
              <w:lastRenderedPageBreak/>
              <w:t xml:space="preserve">Бұрыштық </w:t>
            </w:r>
            <w:r w:rsidRPr="00854621">
              <w:t>(Angle encoding)</w:t>
            </w:r>
          </w:p>
        </w:tc>
        <w:tc>
          <w:tcPr>
            <w:tcW w:w="1456" w:type="dxa"/>
            <w:shd w:val="clear" w:color="auto" w:fill="FFFFFF"/>
            <w:tcMar>
              <w:top w:w="72" w:type="dxa"/>
              <w:left w:w="144" w:type="dxa"/>
              <w:bottom w:w="72" w:type="dxa"/>
              <w:right w:w="144" w:type="dxa"/>
            </w:tcMar>
            <w:hideMark/>
          </w:tcPr>
          <w:p w14:paraId="28355784" w14:textId="77777777" w:rsidR="001F4E9B" w:rsidRPr="00854621" w:rsidRDefault="001F4E9B" w:rsidP="007357D7">
            <w:pPr>
              <w:jc w:val="center"/>
            </w:pPr>
            <w:r w:rsidRPr="00854621">
              <w:t>1</w:t>
            </w:r>
          </w:p>
        </w:tc>
        <w:tc>
          <w:tcPr>
            <w:tcW w:w="1367" w:type="dxa"/>
            <w:shd w:val="clear" w:color="auto" w:fill="FFFFFF"/>
            <w:tcMar>
              <w:top w:w="72" w:type="dxa"/>
              <w:left w:w="144" w:type="dxa"/>
              <w:bottom w:w="72" w:type="dxa"/>
              <w:right w:w="144" w:type="dxa"/>
            </w:tcMar>
            <w:hideMark/>
          </w:tcPr>
          <w:p w14:paraId="216B25A4" w14:textId="12E4E269" w:rsidR="001F4E9B" w:rsidRPr="00854621" w:rsidRDefault="001F4E9B" w:rsidP="007B3627">
            <w:pPr>
              <w:jc w:val="center"/>
            </w:pPr>
            <w:r w:rsidRPr="00854621">
              <w:t>9</w:t>
            </w:r>
            <w:r w:rsidR="00C97989" w:rsidRPr="00854621">
              <w:t>8</w:t>
            </w:r>
            <w:r w:rsidRPr="00854621">
              <w:t>.</w:t>
            </w:r>
            <w:r w:rsidR="00C97989" w:rsidRPr="00854621">
              <w:t>87</w:t>
            </w:r>
          </w:p>
        </w:tc>
        <w:tc>
          <w:tcPr>
            <w:tcW w:w="1638" w:type="dxa"/>
            <w:shd w:val="clear" w:color="auto" w:fill="FFFFFF"/>
            <w:tcMar>
              <w:top w:w="72" w:type="dxa"/>
              <w:left w:w="144" w:type="dxa"/>
              <w:bottom w:w="72" w:type="dxa"/>
              <w:right w:w="144" w:type="dxa"/>
            </w:tcMar>
            <w:hideMark/>
          </w:tcPr>
          <w:p w14:paraId="268FD162" w14:textId="0B99C96E" w:rsidR="001F4E9B" w:rsidRPr="00854621" w:rsidRDefault="001F4E9B" w:rsidP="007B3627">
            <w:pPr>
              <w:ind w:firstLine="720"/>
              <w:jc w:val="center"/>
            </w:pPr>
            <w:r w:rsidRPr="00854621">
              <w:t>9</w:t>
            </w:r>
            <w:r w:rsidR="00C97989" w:rsidRPr="00854621">
              <w:t>8</w:t>
            </w:r>
            <w:r w:rsidRPr="00854621">
              <w:t>.</w:t>
            </w:r>
            <w:r w:rsidR="00C97989" w:rsidRPr="00854621">
              <w:t>94</w:t>
            </w:r>
          </w:p>
        </w:tc>
        <w:tc>
          <w:tcPr>
            <w:tcW w:w="1638" w:type="dxa"/>
            <w:shd w:val="clear" w:color="auto" w:fill="FFFFFF"/>
            <w:tcMar>
              <w:top w:w="72" w:type="dxa"/>
              <w:left w:w="144" w:type="dxa"/>
              <w:bottom w:w="72" w:type="dxa"/>
              <w:right w:w="144" w:type="dxa"/>
            </w:tcMar>
            <w:hideMark/>
          </w:tcPr>
          <w:p w14:paraId="7660570B" w14:textId="54F16E9C" w:rsidR="001F4E9B" w:rsidRPr="00854621" w:rsidRDefault="001F4E9B" w:rsidP="007B3627">
            <w:pPr>
              <w:ind w:firstLine="720"/>
              <w:jc w:val="center"/>
            </w:pPr>
            <w:r w:rsidRPr="00854621">
              <w:t>9</w:t>
            </w:r>
            <w:r w:rsidR="00C97989" w:rsidRPr="00854621">
              <w:t>8</w:t>
            </w:r>
            <w:r w:rsidRPr="00854621">
              <w:t>.</w:t>
            </w:r>
            <w:r w:rsidR="00C97989" w:rsidRPr="00854621">
              <w:t>81</w:t>
            </w:r>
          </w:p>
        </w:tc>
        <w:tc>
          <w:tcPr>
            <w:tcW w:w="1638" w:type="dxa"/>
            <w:shd w:val="clear" w:color="auto" w:fill="FFFFFF"/>
            <w:tcMar>
              <w:top w:w="72" w:type="dxa"/>
              <w:left w:w="144" w:type="dxa"/>
              <w:bottom w:w="72" w:type="dxa"/>
              <w:right w:w="144" w:type="dxa"/>
            </w:tcMar>
            <w:hideMark/>
          </w:tcPr>
          <w:p w14:paraId="68F834E8" w14:textId="1C76AE7E" w:rsidR="001F4E9B" w:rsidRPr="00854621" w:rsidRDefault="001F4E9B" w:rsidP="007B3627">
            <w:pPr>
              <w:ind w:firstLine="720"/>
              <w:jc w:val="center"/>
            </w:pPr>
            <w:r w:rsidRPr="00854621">
              <w:t>9</w:t>
            </w:r>
            <w:r w:rsidR="00C97989" w:rsidRPr="00854621">
              <w:t>8</w:t>
            </w:r>
            <w:r w:rsidRPr="00854621">
              <w:t>.</w:t>
            </w:r>
            <w:r w:rsidR="00C97989" w:rsidRPr="00854621">
              <w:t>45</w:t>
            </w:r>
          </w:p>
        </w:tc>
      </w:tr>
      <w:tr w:rsidR="001F4E9B" w:rsidRPr="00854621" w14:paraId="722E0FCA" w14:textId="77777777" w:rsidTr="009B4B35">
        <w:trPr>
          <w:trHeight w:val="540"/>
        </w:trPr>
        <w:tc>
          <w:tcPr>
            <w:tcW w:w="0" w:type="auto"/>
            <w:vMerge/>
            <w:vAlign w:val="center"/>
            <w:hideMark/>
          </w:tcPr>
          <w:p w14:paraId="07D66EB9" w14:textId="77777777" w:rsidR="001F4E9B" w:rsidRPr="00854621" w:rsidRDefault="001F4E9B" w:rsidP="007B3627">
            <w:pPr>
              <w:ind w:firstLine="720"/>
              <w:jc w:val="center"/>
            </w:pPr>
          </w:p>
        </w:tc>
        <w:tc>
          <w:tcPr>
            <w:tcW w:w="1456" w:type="dxa"/>
            <w:shd w:val="clear" w:color="auto" w:fill="FFFFFF"/>
            <w:tcMar>
              <w:top w:w="72" w:type="dxa"/>
              <w:left w:w="144" w:type="dxa"/>
              <w:bottom w:w="72" w:type="dxa"/>
              <w:right w:w="144" w:type="dxa"/>
            </w:tcMar>
            <w:hideMark/>
          </w:tcPr>
          <w:p w14:paraId="4862623C" w14:textId="77777777" w:rsidR="001F4E9B" w:rsidRPr="00854621" w:rsidRDefault="001F4E9B" w:rsidP="007357D7">
            <w:pPr>
              <w:jc w:val="center"/>
            </w:pPr>
            <w:r w:rsidRPr="00854621">
              <w:t>2</w:t>
            </w:r>
          </w:p>
        </w:tc>
        <w:tc>
          <w:tcPr>
            <w:tcW w:w="1367" w:type="dxa"/>
            <w:shd w:val="clear" w:color="auto" w:fill="FFFFFF"/>
            <w:tcMar>
              <w:top w:w="72" w:type="dxa"/>
              <w:left w:w="144" w:type="dxa"/>
              <w:bottom w:w="72" w:type="dxa"/>
              <w:right w:w="144" w:type="dxa"/>
            </w:tcMar>
            <w:hideMark/>
          </w:tcPr>
          <w:p w14:paraId="015F6607" w14:textId="74F6DF43" w:rsidR="001F4E9B" w:rsidRPr="00854621" w:rsidRDefault="001F4E9B" w:rsidP="007B3627">
            <w:pPr>
              <w:jc w:val="center"/>
            </w:pPr>
            <w:r w:rsidRPr="00854621">
              <w:t>9</w:t>
            </w:r>
            <w:r w:rsidR="00C97989" w:rsidRPr="00854621">
              <w:t>8</w:t>
            </w:r>
            <w:r w:rsidRPr="00854621">
              <w:t>.</w:t>
            </w:r>
            <w:r w:rsidR="00C97989" w:rsidRPr="00854621">
              <w:t>97</w:t>
            </w:r>
          </w:p>
        </w:tc>
        <w:tc>
          <w:tcPr>
            <w:tcW w:w="1638" w:type="dxa"/>
            <w:shd w:val="clear" w:color="auto" w:fill="FFFFFF"/>
            <w:tcMar>
              <w:top w:w="72" w:type="dxa"/>
              <w:left w:w="144" w:type="dxa"/>
              <w:bottom w:w="72" w:type="dxa"/>
              <w:right w:w="144" w:type="dxa"/>
            </w:tcMar>
            <w:hideMark/>
          </w:tcPr>
          <w:p w14:paraId="43D9BFEF" w14:textId="4274630E" w:rsidR="001F4E9B" w:rsidRPr="00854621" w:rsidRDefault="001F4E9B" w:rsidP="007B3627">
            <w:pPr>
              <w:ind w:firstLine="720"/>
              <w:jc w:val="center"/>
            </w:pPr>
            <w:r w:rsidRPr="00854621">
              <w:t>9</w:t>
            </w:r>
            <w:r w:rsidR="00C97989" w:rsidRPr="00854621">
              <w:t>9</w:t>
            </w:r>
            <w:r w:rsidRPr="00854621">
              <w:t>.</w:t>
            </w:r>
            <w:r w:rsidR="00C97989" w:rsidRPr="00854621">
              <w:t>03</w:t>
            </w:r>
          </w:p>
        </w:tc>
        <w:tc>
          <w:tcPr>
            <w:tcW w:w="1638" w:type="dxa"/>
            <w:shd w:val="clear" w:color="auto" w:fill="FFFFFF"/>
            <w:tcMar>
              <w:top w:w="72" w:type="dxa"/>
              <w:left w:w="144" w:type="dxa"/>
              <w:bottom w:w="72" w:type="dxa"/>
              <w:right w:w="144" w:type="dxa"/>
            </w:tcMar>
            <w:hideMark/>
          </w:tcPr>
          <w:p w14:paraId="13A4FFCE" w14:textId="52CC106E" w:rsidR="001F4E9B" w:rsidRPr="00854621" w:rsidRDefault="001F4E9B" w:rsidP="007B3627">
            <w:pPr>
              <w:ind w:firstLine="720"/>
              <w:jc w:val="center"/>
            </w:pPr>
            <w:r w:rsidRPr="00854621">
              <w:t>9</w:t>
            </w:r>
            <w:r w:rsidR="00C97989" w:rsidRPr="00854621">
              <w:t>8</w:t>
            </w:r>
            <w:r w:rsidRPr="00854621">
              <w:t>.</w:t>
            </w:r>
            <w:r w:rsidR="00C97989" w:rsidRPr="00854621">
              <w:t>95</w:t>
            </w:r>
          </w:p>
        </w:tc>
        <w:tc>
          <w:tcPr>
            <w:tcW w:w="1638" w:type="dxa"/>
            <w:shd w:val="clear" w:color="auto" w:fill="FFFFFF"/>
            <w:tcMar>
              <w:top w:w="72" w:type="dxa"/>
              <w:left w:w="144" w:type="dxa"/>
              <w:bottom w:w="72" w:type="dxa"/>
              <w:right w:w="144" w:type="dxa"/>
            </w:tcMar>
            <w:hideMark/>
          </w:tcPr>
          <w:p w14:paraId="3BF647D2" w14:textId="76F17FA1" w:rsidR="001F4E9B" w:rsidRPr="00854621" w:rsidRDefault="001F4E9B" w:rsidP="007B3627">
            <w:pPr>
              <w:ind w:firstLine="720"/>
              <w:jc w:val="center"/>
            </w:pPr>
            <w:r w:rsidRPr="00854621">
              <w:t>99.</w:t>
            </w:r>
            <w:r w:rsidR="00C97989" w:rsidRPr="00854621">
              <w:t>01</w:t>
            </w:r>
          </w:p>
        </w:tc>
      </w:tr>
      <w:tr w:rsidR="001F4E9B" w:rsidRPr="00854621" w14:paraId="21F05B2C" w14:textId="77777777" w:rsidTr="009B4B35">
        <w:trPr>
          <w:trHeight w:val="549"/>
        </w:trPr>
        <w:tc>
          <w:tcPr>
            <w:tcW w:w="0" w:type="auto"/>
            <w:vMerge/>
            <w:vAlign w:val="center"/>
            <w:hideMark/>
          </w:tcPr>
          <w:p w14:paraId="6C20A3AE" w14:textId="77777777" w:rsidR="001F4E9B" w:rsidRPr="00854621" w:rsidRDefault="001F4E9B" w:rsidP="007B3627">
            <w:pPr>
              <w:ind w:firstLine="720"/>
              <w:jc w:val="center"/>
            </w:pPr>
          </w:p>
        </w:tc>
        <w:tc>
          <w:tcPr>
            <w:tcW w:w="1456" w:type="dxa"/>
            <w:shd w:val="clear" w:color="auto" w:fill="FFFFFF"/>
            <w:tcMar>
              <w:top w:w="72" w:type="dxa"/>
              <w:left w:w="144" w:type="dxa"/>
              <w:bottom w:w="72" w:type="dxa"/>
              <w:right w:w="144" w:type="dxa"/>
            </w:tcMar>
            <w:hideMark/>
          </w:tcPr>
          <w:p w14:paraId="3B34283F" w14:textId="77777777" w:rsidR="001F4E9B" w:rsidRPr="00854621" w:rsidRDefault="001F4E9B" w:rsidP="007357D7">
            <w:pPr>
              <w:jc w:val="center"/>
            </w:pPr>
            <w:r w:rsidRPr="00854621">
              <w:t>3</w:t>
            </w:r>
          </w:p>
        </w:tc>
        <w:tc>
          <w:tcPr>
            <w:tcW w:w="1367" w:type="dxa"/>
            <w:shd w:val="clear" w:color="auto" w:fill="FFFFFF"/>
            <w:tcMar>
              <w:top w:w="72" w:type="dxa"/>
              <w:left w:w="144" w:type="dxa"/>
              <w:bottom w:w="72" w:type="dxa"/>
              <w:right w:w="144" w:type="dxa"/>
            </w:tcMar>
            <w:hideMark/>
          </w:tcPr>
          <w:p w14:paraId="5AF8D13A" w14:textId="01144BDC" w:rsidR="001F4E9B" w:rsidRPr="00854621" w:rsidRDefault="001F4E9B" w:rsidP="007B3627">
            <w:pPr>
              <w:jc w:val="center"/>
            </w:pPr>
            <w:r w:rsidRPr="00854621">
              <w:t>9</w:t>
            </w:r>
            <w:r w:rsidR="00C97989" w:rsidRPr="00854621">
              <w:t>8</w:t>
            </w:r>
            <w:r w:rsidRPr="00854621">
              <w:t>.</w:t>
            </w:r>
            <w:r w:rsidR="00C97989" w:rsidRPr="00854621">
              <w:t>73</w:t>
            </w:r>
          </w:p>
        </w:tc>
        <w:tc>
          <w:tcPr>
            <w:tcW w:w="1638" w:type="dxa"/>
            <w:shd w:val="clear" w:color="auto" w:fill="FFFFFF"/>
            <w:tcMar>
              <w:top w:w="72" w:type="dxa"/>
              <w:left w:w="144" w:type="dxa"/>
              <w:bottom w:w="72" w:type="dxa"/>
              <w:right w:w="144" w:type="dxa"/>
            </w:tcMar>
            <w:hideMark/>
          </w:tcPr>
          <w:p w14:paraId="167F7DD5" w14:textId="3B8D8726" w:rsidR="001F4E9B" w:rsidRPr="00854621" w:rsidRDefault="001F4E9B" w:rsidP="007B3627">
            <w:pPr>
              <w:ind w:firstLine="720"/>
              <w:jc w:val="center"/>
            </w:pPr>
            <w:r w:rsidRPr="00854621">
              <w:t>9</w:t>
            </w:r>
            <w:r w:rsidR="00C97989" w:rsidRPr="00854621">
              <w:t>8</w:t>
            </w:r>
            <w:r w:rsidRPr="00854621">
              <w:t>.</w:t>
            </w:r>
            <w:r w:rsidR="00C97989" w:rsidRPr="00854621">
              <w:t>78</w:t>
            </w:r>
          </w:p>
        </w:tc>
        <w:tc>
          <w:tcPr>
            <w:tcW w:w="1638" w:type="dxa"/>
            <w:shd w:val="clear" w:color="auto" w:fill="FFFFFF"/>
            <w:tcMar>
              <w:top w:w="72" w:type="dxa"/>
              <w:left w:w="144" w:type="dxa"/>
              <w:bottom w:w="72" w:type="dxa"/>
              <w:right w:w="144" w:type="dxa"/>
            </w:tcMar>
            <w:hideMark/>
          </w:tcPr>
          <w:p w14:paraId="340B0D1A" w14:textId="0D17DC32" w:rsidR="001F4E9B" w:rsidRPr="00854621" w:rsidRDefault="001F4E9B" w:rsidP="007B3627">
            <w:pPr>
              <w:ind w:firstLine="720"/>
              <w:jc w:val="center"/>
            </w:pPr>
            <w:r w:rsidRPr="00854621">
              <w:t>9</w:t>
            </w:r>
            <w:r w:rsidR="00C97989" w:rsidRPr="00854621">
              <w:t>8</w:t>
            </w:r>
            <w:r w:rsidRPr="00854621">
              <w:t>.</w:t>
            </w:r>
            <w:r w:rsidR="00C97989" w:rsidRPr="00854621">
              <w:t>71</w:t>
            </w:r>
          </w:p>
        </w:tc>
        <w:tc>
          <w:tcPr>
            <w:tcW w:w="1638" w:type="dxa"/>
            <w:shd w:val="clear" w:color="auto" w:fill="FFFFFF"/>
            <w:tcMar>
              <w:top w:w="72" w:type="dxa"/>
              <w:left w:w="144" w:type="dxa"/>
              <w:bottom w:w="72" w:type="dxa"/>
              <w:right w:w="144" w:type="dxa"/>
            </w:tcMar>
            <w:hideMark/>
          </w:tcPr>
          <w:p w14:paraId="2702652E" w14:textId="54D523C9" w:rsidR="001F4E9B" w:rsidRPr="00854621" w:rsidRDefault="001F4E9B" w:rsidP="007B3627">
            <w:pPr>
              <w:ind w:firstLine="720"/>
              <w:jc w:val="center"/>
            </w:pPr>
            <w:r w:rsidRPr="00854621">
              <w:t>9</w:t>
            </w:r>
            <w:r w:rsidR="00C97989" w:rsidRPr="00854621">
              <w:t>8</w:t>
            </w:r>
            <w:r w:rsidRPr="00854621">
              <w:t>.</w:t>
            </w:r>
            <w:r w:rsidR="00C97989" w:rsidRPr="00854621">
              <w:t>7</w:t>
            </w:r>
            <w:r w:rsidRPr="00854621">
              <w:t>8</w:t>
            </w:r>
          </w:p>
        </w:tc>
      </w:tr>
      <w:tr w:rsidR="001F4E9B" w:rsidRPr="00854621" w14:paraId="6FEE1BE3" w14:textId="77777777" w:rsidTr="009B4B35">
        <w:trPr>
          <w:trHeight w:val="403"/>
        </w:trPr>
        <w:tc>
          <w:tcPr>
            <w:tcW w:w="0" w:type="auto"/>
            <w:vMerge/>
            <w:vAlign w:val="center"/>
            <w:hideMark/>
          </w:tcPr>
          <w:p w14:paraId="1CE66913" w14:textId="77777777" w:rsidR="001F4E9B" w:rsidRPr="00854621" w:rsidRDefault="001F4E9B" w:rsidP="007B3627">
            <w:pPr>
              <w:ind w:firstLine="720"/>
              <w:jc w:val="center"/>
            </w:pPr>
          </w:p>
        </w:tc>
        <w:tc>
          <w:tcPr>
            <w:tcW w:w="1456" w:type="dxa"/>
            <w:shd w:val="clear" w:color="auto" w:fill="FFFFFF"/>
            <w:tcMar>
              <w:top w:w="72" w:type="dxa"/>
              <w:left w:w="144" w:type="dxa"/>
              <w:bottom w:w="72" w:type="dxa"/>
              <w:right w:w="144" w:type="dxa"/>
            </w:tcMar>
            <w:hideMark/>
          </w:tcPr>
          <w:p w14:paraId="4E59B952" w14:textId="77777777" w:rsidR="001F4E9B" w:rsidRPr="00854621" w:rsidRDefault="001F4E9B" w:rsidP="007357D7">
            <w:pPr>
              <w:jc w:val="center"/>
            </w:pPr>
            <w:r w:rsidRPr="00854621">
              <w:t>4</w:t>
            </w:r>
          </w:p>
        </w:tc>
        <w:tc>
          <w:tcPr>
            <w:tcW w:w="1367" w:type="dxa"/>
            <w:shd w:val="clear" w:color="auto" w:fill="FFFFFF"/>
            <w:tcMar>
              <w:top w:w="72" w:type="dxa"/>
              <w:left w:w="144" w:type="dxa"/>
              <w:bottom w:w="72" w:type="dxa"/>
              <w:right w:w="144" w:type="dxa"/>
            </w:tcMar>
            <w:hideMark/>
          </w:tcPr>
          <w:p w14:paraId="63275A33" w14:textId="40FE679D" w:rsidR="001F4E9B" w:rsidRPr="00854621" w:rsidRDefault="001F4E9B" w:rsidP="007B3627">
            <w:pPr>
              <w:jc w:val="center"/>
            </w:pPr>
            <w:r w:rsidRPr="00854621">
              <w:t>9</w:t>
            </w:r>
            <w:r w:rsidR="00C97989" w:rsidRPr="00854621">
              <w:t>8</w:t>
            </w:r>
            <w:r w:rsidRPr="00854621">
              <w:t>.</w:t>
            </w:r>
            <w:r w:rsidR="00C97989" w:rsidRPr="00854621">
              <w:t>66</w:t>
            </w:r>
          </w:p>
        </w:tc>
        <w:tc>
          <w:tcPr>
            <w:tcW w:w="1638" w:type="dxa"/>
            <w:shd w:val="clear" w:color="auto" w:fill="FFFFFF"/>
            <w:tcMar>
              <w:top w:w="72" w:type="dxa"/>
              <w:left w:w="144" w:type="dxa"/>
              <w:bottom w:w="72" w:type="dxa"/>
              <w:right w:w="144" w:type="dxa"/>
            </w:tcMar>
            <w:hideMark/>
          </w:tcPr>
          <w:p w14:paraId="77BC4771" w14:textId="0BAC2906" w:rsidR="001F4E9B" w:rsidRPr="00854621" w:rsidRDefault="001F4E9B" w:rsidP="007B3627">
            <w:pPr>
              <w:ind w:firstLine="720"/>
              <w:jc w:val="center"/>
            </w:pPr>
            <w:r w:rsidRPr="00854621">
              <w:t>9</w:t>
            </w:r>
            <w:r w:rsidR="00C97989" w:rsidRPr="00854621">
              <w:t>8</w:t>
            </w:r>
            <w:r w:rsidRPr="00854621">
              <w:t>.</w:t>
            </w:r>
            <w:r w:rsidR="00C97989" w:rsidRPr="00854621">
              <w:t>70</w:t>
            </w:r>
          </w:p>
        </w:tc>
        <w:tc>
          <w:tcPr>
            <w:tcW w:w="1638" w:type="dxa"/>
            <w:shd w:val="clear" w:color="auto" w:fill="FFFFFF"/>
            <w:tcMar>
              <w:top w:w="72" w:type="dxa"/>
              <w:left w:w="144" w:type="dxa"/>
              <w:bottom w:w="72" w:type="dxa"/>
              <w:right w:w="144" w:type="dxa"/>
            </w:tcMar>
            <w:hideMark/>
          </w:tcPr>
          <w:p w14:paraId="0D0DAFFE" w14:textId="4EEA93B0" w:rsidR="001F4E9B" w:rsidRPr="00854621" w:rsidRDefault="001F4E9B" w:rsidP="007B3627">
            <w:pPr>
              <w:ind w:firstLine="720"/>
              <w:jc w:val="center"/>
            </w:pPr>
            <w:r w:rsidRPr="00854621">
              <w:t>9</w:t>
            </w:r>
            <w:r w:rsidR="00C97989" w:rsidRPr="00854621">
              <w:t>8</w:t>
            </w:r>
            <w:r w:rsidRPr="00854621">
              <w:t>.</w:t>
            </w:r>
            <w:r w:rsidR="00C97989" w:rsidRPr="00854621">
              <w:t>72</w:t>
            </w:r>
          </w:p>
        </w:tc>
        <w:tc>
          <w:tcPr>
            <w:tcW w:w="1638" w:type="dxa"/>
            <w:shd w:val="clear" w:color="auto" w:fill="FFFFFF"/>
            <w:tcMar>
              <w:top w:w="72" w:type="dxa"/>
              <w:left w:w="144" w:type="dxa"/>
              <w:bottom w:w="72" w:type="dxa"/>
              <w:right w:w="144" w:type="dxa"/>
            </w:tcMar>
            <w:hideMark/>
          </w:tcPr>
          <w:p w14:paraId="61255300" w14:textId="537D4E3E" w:rsidR="001F4E9B" w:rsidRPr="00854621" w:rsidRDefault="001F4E9B" w:rsidP="007B3627">
            <w:pPr>
              <w:ind w:firstLine="720"/>
              <w:jc w:val="center"/>
            </w:pPr>
            <w:r w:rsidRPr="00854621">
              <w:t>9</w:t>
            </w:r>
            <w:r w:rsidR="00C97989" w:rsidRPr="00854621">
              <w:t>8</w:t>
            </w:r>
            <w:r w:rsidRPr="00854621">
              <w:t>.</w:t>
            </w:r>
            <w:r w:rsidR="00C97989" w:rsidRPr="00854621">
              <w:t>60</w:t>
            </w:r>
          </w:p>
        </w:tc>
      </w:tr>
    </w:tbl>
    <w:p w14:paraId="05BCB28F" w14:textId="77777777" w:rsidR="00A40C5A" w:rsidRPr="00854621" w:rsidRDefault="00A40C5A" w:rsidP="009A1211">
      <w:pPr>
        <w:ind w:firstLine="720"/>
        <w:jc w:val="both"/>
        <w:rPr>
          <w:sz w:val="28"/>
          <w:szCs w:val="28"/>
          <w:lang w:val="kk-KZ"/>
        </w:rPr>
      </w:pPr>
    </w:p>
    <w:p w14:paraId="178BCBE0" w14:textId="576E8BC6" w:rsidR="00FF7C5A" w:rsidRPr="00854621" w:rsidRDefault="00FF7C5A" w:rsidP="00FF7C5A">
      <w:pPr>
        <w:ind w:firstLine="720"/>
        <w:jc w:val="both"/>
        <w:rPr>
          <w:sz w:val="28"/>
          <w:szCs w:val="28"/>
          <w:lang w:val="kk-KZ"/>
        </w:rPr>
      </w:pPr>
      <w:r w:rsidRPr="00854621">
        <w:rPr>
          <w:sz w:val="28"/>
          <w:szCs w:val="28"/>
          <w:lang w:val="kk-KZ"/>
        </w:rPr>
        <w:t>Бұл кестеде MNIST деректер жинағындағы HCQNN–REGA моделінің екі негізгі параметрге байланысты жұмыс нәтижелері көрсетілген: кіріс кодтау түрі және кванттық қабаттар саны. Амплитудалық кодтау барлық конфигурациялар бойынша тұрақты жоғары нәтижелерді көрсетеді. Ең жақсы нәтиже екі кванттық қабатпен қол жеткізіледі: дәлдік 99,60%, дәлдік 99,65%, еске түсіру 99,54% және F1-ұпайы 99,58% болды, бұл бүкіл кесте бойынша ең жоғары мән. Бір кванттық қабатпен нәтижелер сәл төмен (99,55% дәлдік), ал қабаттар саны 3 және 4-ке дейін артқан сайын, барлық көрсеткіштердің біртіндеп төмендеуі байқалады, сәйкесінше 99,50% және 99,43% жетеді. Бұл амплитудалық кодтауда шамадан тыс кванттық қабаттар сапаның аздап нашарлауына әкелетінін көрсетеді, бұл терең кванттық тізбектерге тән бос плато мәселесіне байланысты болуы мүмкін.</w:t>
      </w:r>
    </w:p>
    <w:p w14:paraId="27C6FE25" w14:textId="6919171B" w:rsidR="00FF7C5A" w:rsidRPr="00854621" w:rsidRDefault="00FF7C5A" w:rsidP="00FF7C5A">
      <w:pPr>
        <w:ind w:firstLine="720"/>
        <w:jc w:val="both"/>
        <w:rPr>
          <w:sz w:val="28"/>
          <w:szCs w:val="28"/>
          <w:lang w:val="kk-KZ"/>
        </w:rPr>
      </w:pPr>
      <w:r w:rsidRPr="00854621">
        <w:rPr>
          <w:sz w:val="28"/>
          <w:szCs w:val="28"/>
          <w:lang w:val="kk-KZ"/>
        </w:rPr>
        <w:t>Бұрыштық кодтау сәл төмен, бірақ әлі де бәсекеге қабілетті нәтижелерді көрсетеді. Амплитудалық кодтауға ұқсас, екі кванттық қабат оңтайлы болып табылады: 98,97% дәлдік, 99,03% дәлдік, 98,95% еске түсіру және 99,01% F1-балл. Қабаттар санын үш және төртке дейін арттыру метриканың төмендеуіне әкеледі, ал төрт қабатты конфигурация барлық бұрыштық кодтау нұсқаларының ішіндегі ең нашар нәтижені береді: 98,66% дәлдік.</w:t>
      </w:r>
    </w:p>
    <w:p w14:paraId="50659366" w14:textId="77777777" w:rsidR="00FF7C5A" w:rsidRPr="00854621" w:rsidRDefault="00FF7C5A" w:rsidP="009A1211">
      <w:pPr>
        <w:ind w:firstLine="720"/>
        <w:jc w:val="both"/>
        <w:rPr>
          <w:sz w:val="28"/>
          <w:szCs w:val="28"/>
          <w:lang w:val="kk-KZ"/>
        </w:rPr>
      </w:pPr>
    </w:p>
    <w:p w14:paraId="00F8B298" w14:textId="32E5C714" w:rsidR="00191B5C" w:rsidRPr="003F2A66" w:rsidRDefault="00742BA2" w:rsidP="002A0C51">
      <w:pPr>
        <w:jc w:val="both"/>
        <w:rPr>
          <w:sz w:val="28"/>
          <w:szCs w:val="28"/>
          <w:lang w:val="kk-KZ"/>
        </w:rPr>
      </w:pPr>
      <w:r w:rsidRPr="003F2A66">
        <w:rPr>
          <w:sz w:val="28"/>
          <w:szCs w:val="28"/>
          <w:lang w:val="kk-KZ"/>
        </w:rPr>
        <w:t>13</w:t>
      </w:r>
      <w:r w:rsidR="00FF7C5A" w:rsidRPr="00854621">
        <w:rPr>
          <w:sz w:val="28"/>
          <w:szCs w:val="28"/>
          <w:lang w:val="kk-KZ"/>
        </w:rPr>
        <w:t xml:space="preserve">-кесте. </w:t>
      </w:r>
      <w:r w:rsidR="00FF7C5A" w:rsidRPr="003F2A66">
        <w:rPr>
          <w:sz w:val="28"/>
          <w:szCs w:val="28"/>
          <w:lang w:val="kk-KZ"/>
        </w:rPr>
        <w:t xml:space="preserve">CIFAR-100 </w:t>
      </w:r>
      <w:r w:rsidR="00C97989" w:rsidRPr="003F2A66">
        <w:rPr>
          <w:sz w:val="28"/>
          <w:szCs w:val="28"/>
          <w:lang w:val="kk-KZ"/>
        </w:rPr>
        <w:t>деректері бойынша HCQNN –REGA модель өнімділігі</w:t>
      </w:r>
    </w:p>
    <w:tbl>
      <w:tblPr>
        <w:tblW w:w="9840" w:type="dxa"/>
        <w:tblCellMar>
          <w:left w:w="0" w:type="dxa"/>
          <w:right w:w="0" w:type="dxa"/>
        </w:tblCellMar>
        <w:tblLook w:val="0420" w:firstRow="1" w:lastRow="0" w:firstColumn="0" w:lastColumn="0" w:noHBand="0" w:noVBand="1"/>
      </w:tblPr>
      <w:tblGrid>
        <w:gridCol w:w="2093"/>
        <w:gridCol w:w="1565"/>
        <w:gridCol w:w="1493"/>
        <w:gridCol w:w="1593"/>
        <w:gridCol w:w="1548"/>
        <w:gridCol w:w="1548"/>
      </w:tblGrid>
      <w:tr w:rsidR="00191B5C" w:rsidRPr="00854621" w14:paraId="4840DF2D" w14:textId="77777777" w:rsidTr="00C275F8">
        <w:trPr>
          <w:trHeight w:val="178"/>
        </w:trPr>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CB9D19B" w14:textId="77777777" w:rsidR="00191B5C" w:rsidRPr="00854621" w:rsidRDefault="00191B5C" w:rsidP="00C275F8">
            <w:pPr>
              <w:jc w:val="center"/>
            </w:pPr>
            <w:r w:rsidRPr="00854621">
              <w:rPr>
                <w:lang w:val="kk-KZ"/>
              </w:rPr>
              <w:t>Кодтау техникасы</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AAF1F1" w14:textId="77777777" w:rsidR="00191B5C" w:rsidRPr="00854621" w:rsidRDefault="00191B5C" w:rsidP="00C275F8">
            <w:pPr>
              <w:jc w:val="center"/>
            </w:pPr>
            <w:r w:rsidRPr="00854621">
              <w:rPr>
                <w:lang w:val="kk-KZ"/>
              </w:rPr>
              <w:t>Кванттық қабаттар саны</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C105ABA" w14:textId="77777777" w:rsidR="00191B5C" w:rsidRPr="00854621" w:rsidRDefault="00191B5C" w:rsidP="00C275F8">
            <w:pPr>
              <w:jc w:val="center"/>
            </w:pPr>
            <w:r w:rsidRPr="00854621">
              <w:t>Accuracy (%)</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A7589E8" w14:textId="6CD4E8D6" w:rsidR="00191B5C" w:rsidRPr="00854621" w:rsidRDefault="00191B5C" w:rsidP="00C275F8">
            <w:pPr>
              <w:jc w:val="center"/>
            </w:pPr>
            <w:r w:rsidRPr="00854621">
              <w:t>Precision (%)</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38582F" w14:textId="3EF54304" w:rsidR="00191B5C" w:rsidRPr="00854621" w:rsidRDefault="00191B5C" w:rsidP="00C275F8">
            <w:pPr>
              <w:jc w:val="center"/>
            </w:pPr>
            <w:r w:rsidRPr="00854621">
              <w:t>Recall (%)</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E9BC0D1" w14:textId="6218D23C" w:rsidR="00191B5C" w:rsidRPr="00854621" w:rsidRDefault="00191B5C" w:rsidP="00C275F8">
            <w:pPr>
              <w:jc w:val="center"/>
            </w:pPr>
            <w:r w:rsidRPr="00854621">
              <w:t>F1-score (%)</w:t>
            </w:r>
          </w:p>
        </w:tc>
      </w:tr>
      <w:tr w:rsidR="00191B5C" w:rsidRPr="00854621" w14:paraId="5A5C5CC5" w14:textId="77777777" w:rsidTr="00C275F8">
        <w:trPr>
          <w:trHeight w:val="461"/>
        </w:trPr>
        <w:tc>
          <w:tcPr>
            <w:tcW w:w="22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BBEA599" w14:textId="77777777" w:rsidR="00191B5C" w:rsidRPr="00854621" w:rsidRDefault="00191B5C" w:rsidP="00C275F8">
            <w:pPr>
              <w:jc w:val="center"/>
            </w:pPr>
            <w:r w:rsidRPr="00854621">
              <w:rPr>
                <w:lang w:val="kk-KZ"/>
              </w:rPr>
              <w:t>Амплитудалық</w:t>
            </w:r>
            <w:r w:rsidRPr="00854621">
              <w:t xml:space="preserve"> (Amplitude encoding)</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BE3E022" w14:textId="77777777" w:rsidR="00191B5C" w:rsidRPr="00854621" w:rsidRDefault="00191B5C" w:rsidP="00971272">
            <w:pPr>
              <w:jc w:val="center"/>
            </w:pPr>
            <w:r w:rsidRPr="00854621">
              <w:t>1</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01A5470" w14:textId="77777777" w:rsidR="00191B5C" w:rsidRPr="00854621" w:rsidRDefault="00191B5C" w:rsidP="00C275F8">
            <w:pPr>
              <w:jc w:val="center"/>
            </w:pPr>
            <w:r w:rsidRPr="00854621">
              <w:t>96.85</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D262F98" w14:textId="77777777" w:rsidR="00191B5C" w:rsidRPr="00854621" w:rsidRDefault="00191B5C" w:rsidP="00C275F8">
            <w:pPr>
              <w:ind w:firstLine="720"/>
              <w:jc w:val="center"/>
            </w:pPr>
            <w:r w:rsidRPr="00854621">
              <w:t>96.90</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CFCAB11" w14:textId="77777777" w:rsidR="00191B5C" w:rsidRPr="00854621" w:rsidRDefault="00191B5C" w:rsidP="00C275F8">
            <w:pPr>
              <w:ind w:firstLine="720"/>
              <w:jc w:val="center"/>
            </w:pPr>
            <w:r w:rsidRPr="00854621">
              <w:t>96.85</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43B84A3" w14:textId="77777777" w:rsidR="00191B5C" w:rsidRPr="00854621" w:rsidRDefault="00191B5C" w:rsidP="00C275F8">
            <w:pPr>
              <w:ind w:firstLine="720"/>
              <w:jc w:val="center"/>
            </w:pPr>
            <w:r w:rsidRPr="00854621">
              <w:t>96.82</w:t>
            </w:r>
          </w:p>
        </w:tc>
      </w:tr>
      <w:tr w:rsidR="00191B5C" w:rsidRPr="00854621" w14:paraId="70484EF3" w14:textId="77777777" w:rsidTr="00C275F8">
        <w:trPr>
          <w:trHeight w:val="4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5FDF90"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D1063AB" w14:textId="77777777" w:rsidR="00191B5C" w:rsidRPr="00854621" w:rsidRDefault="00191B5C" w:rsidP="00971272">
            <w:pPr>
              <w:jc w:val="center"/>
            </w:pPr>
            <w:r w:rsidRPr="00854621">
              <w:rPr>
                <w:b/>
              </w:rPr>
              <w:t>2</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CC4E1E" w14:textId="77777777" w:rsidR="00191B5C" w:rsidRPr="00854621" w:rsidRDefault="00191B5C" w:rsidP="00C275F8">
            <w:pPr>
              <w:jc w:val="center"/>
            </w:pPr>
            <w:r w:rsidRPr="00854621">
              <w:rPr>
                <w:b/>
                <w:bCs/>
              </w:rPr>
              <w:t>97.40</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0DDBB2D" w14:textId="77777777" w:rsidR="00191B5C" w:rsidRPr="00854621" w:rsidRDefault="00191B5C" w:rsidP="00C275F8">
            <w:pPr>
              <w:ind w:firstLine="720"/>
              <w:jc w:val="center"/>
            </w:pPr>
            <w:r w:rsidRPr="00854621">
              <w:rPr>
                <w:b/>
                <w:bCs/>
              </w:rPr>
              <w:t>97.45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56284DD" w14:textId="77777777" w:rsidR="00191B5C" w:rsidRPr="00854621" w:rsidRDefault="00191B5C" w:rsidP="00C275F8">
            <w:pPr>
              <w:ind w:firstLine="720"/>
              <w:jc w:val="center"/>
            </w:pPr>
            <w:r w:rsidRPr="00854621">
              <w:rPr>
                <w:b/>
                <w:bCs/>
              </w:rPr>
              <w:t>97.40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8FF21F" w14:textId="77777777" w:rsidR="00191B5C" w:rsidRPr="00854621" w:rsidRDefault="00191B5C" w:rsidP="00C275F8">
            <w:pPr>
              <w:ind w:firstLine="720"/>
              <w:jc w:val="center"/>
            </w:pPr>
            <w:r w:rsidRPr="00854621">
              <w:rPr>
                <w:b/>
                <w:bCs/>
              </w:rPr>
              <w:t>97.38</w:t>
            </w:r>
          </w:p>
        </w:tc>
      </w:tr>
      <w:tr w:rsidR="00191B5C" w:rsidRPr="00854621" w14:paraId="01A0A10C" w14:textId="77777777" w:rsidTr="00C275F8">
        <w:trPr>
          <w:trHeight w:val="5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09A941"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AEE886" w14:textId="77777777" w:rsidR="00191B5C" w:rsidRPr="00854621" w:rsidRDefault="00191B5C" w:rsidP="00971272">
            <w:pPr>
              <w:jc w:val="center"/>
            </w:pPr>
            <w:r w:rsidRPr="00854621">
              <w:t>3</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31B2236" w14:textId="77777777" w:rsidR="00191B5C" w:rsidRPr="00854621" w:rsidRDefault="00191B5C" w:rsidP="00C275F8">
            <w:pPr>
              <w:jc w:val="center"/>
            </w:pPr>
            <w:r w:rsidRPr="00854621">
              <w:t>97.10</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FC6108" w14:textId="77777777" w:rsidR="00191B5C" w:rsidRPr="00854621" w:rsidRDefault="00191B5C" w:rsidP="00C275F8">
            <w:pPr>
              <w:ind w:firstLine="720"/>
              <w:jc w:val="center"/>
            </w:pPr>
            <w:r w:rsidRPr="00854621">
              <w:t>97.15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237401" w14:textId="77777777" w:rsidR="00191B5C" w:rsidRPr="00854621" w:rsidRDefault="00191B5C" w:rsidP="00C275F8">
            <w:pPr>
              <w:ind w:firstLine="720"/>
              <w:jc w:val="center"/>
            </w:pPr>
            <w:r w:rsidRPr="00854621">
              <w:t>97.10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262D33" w14:textId="77777777" w:rsidR="00191B5C" w:rsidRPr="00854621" w:rsidRDefault="00191B5C" w:rsidP="00C275F8">
            <w:pPr>
              <w:ind w:firstLine="720"/>
              <w:jc w:val="center"/>
            </w:pPr>
            <w:r w:rsidRPr="00854621">
              <w:t>97.05</w:t>
            </w:r>
          </w:p>
        </w:tc>
      </w:tr>
      <w:tr w:rsidR="00191B5C" w:rsidRPr="00854621" w14:paraId="41A5B3F1" w14:textId="77777777" w:rsidTr="00C275F8">
        <w:trPr>
          <w:trHeight w:val="5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4F0096"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3D628F4" w14:textId="77777777" w:rsidR="00191B5C" w:rsidRPr="00854621" w:rsidRDefault="00191B5C" w:rsidP="00971272">
            <w:pPr>
              <w:jc w:val="center"/>
            </w:pPr>
            <w:r w:rsidRPr="00854621">
              <w:t>4</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9EDC8EF" w14:textId="77777777" w:rsidR="00191B5C" w:rsidRPr="00854621" w:rsidRDefault="00191B5C" w:rsidP="00C275F8">
            <w:pPr>
              <w:jc w:val="center"/>
            </w:pPr>
            <w:r w:rsidRPr="00854621">
              <w:t>96.95</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2424211" w14:textId="77777777" w:rsidR="00191B5C" w:rsidRPr="00854621" w:rsidRDefault="00191B5C" w:rsidP="00C275F8">
            <w:pPr>
              <w:ind w:firstLine="720"/>
              <w:jc w:val="center"/>
            </w:pPr>
            <w:r w:rsidRPr="00854621">
              <w:t>97.00</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2ED6213" w14:textId="77777777" w:rsidR="00191B5C" w:rsidRPr="00854621" w:rsidRDefault="00191B5C" w:rsidP="00C275F8">
            <w:pPr>
              <w:ind w:firstLine="720"/>
              <w:jc w:val="center"/>
            </w:pPr>
            <w:r w:rsidRPr="00854621">
              <w:t>96.95</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7D8579A" w14:textId="77777777" w:rsidR="00191B5C" w:rsidRPr="00854621" w:rsidRDefault="00191B5C" w:rsidP="00C275F8">
            <w:pPr>
              <w:ind w:firstLine="720"/>
              <w:jc w:val="center"/>
            </w:pPr>
            <w:r w:rsidRPr="00854621">
              <w:t>96.90</w:t>
            </w:r>
          </w:p>
        </w:tc>
      </w:tr>
      <w:tr w:rsidR="00191B5C" w:rsidRPr="00854621" w14:paraId="459440C2" w14:textId="77777777" w:rsidTr="00C275F8">
        <w:trPr>
          <w:trHeight w:val="191"/>
        </w:trPr>
        <w:tc>
          <w:tcPr>
            <w:tcW w:w="22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CF50E47" w14:textId="77777777" w:rsidR="00191B5C" w:rsidRPr="00854621" w:rsidRDefault="00191B5C" w:rsidP="00C275F8">
            <w:pPr>
              <w:jc w:val="center"/>
            </w:pPr>
            <w:r w:rsidRPr="00854621">
              <w:rPr>
                <w:lang w:val="kk-KZ"/>
              </w:rPr>
              <w:t xml:space="preserve">Бұрыштық </w:t>
            </w:r>
            <w:r w:rsidRPr="00854621">
              <w:t>(Angle encoding)</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0317896" w14:textId="77777777" w:rsidR="00191B5C" w:rsidRPr="00854621" w:rsidRDefault="00191B5C" w:rsidP="00971272">
            <w:pPr>
              <w:jc w:val="center"/>
            </w:pPr>
            <w:r w:rsidRPr="00854621">
              <w:t>1</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4EBCE35" w14:textId="77777777" w:rsidR="00191B5C" w:rsidRPr="00854621" w:rsidRDefault="00191B5C" w:rsidP="00C275F8">
            <w:pPr>
              <w:jc w:val="center"/>
            </w:pPr>
            <w:r w:rsidRPr="00854621">
              <w:t>95.70</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52BE8B" w14:textId="77777777" w:rsidR="00191B5C" w:rsidRPr="00854621" w:rsidRDefault="00191B5C" w:rsidP="00C275F8">
            <w:pPr>
              <w:ind w:firstLine="720"/>
              <w:jc w:val="center"/>
            </w:pPr>
            <w:r w:rsidRPr="00854621">
              <w:t>95.75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2649491" w14:textId="77777777" w:rsidR="00191B5C" w:rsidRPr="00854621" w:rsidRDefault="00191B5C" w:rsidP="00C275F8">
            <w:pPr>
              <w:ind w:firstLine="720"/>
              <w:jc w:val="center"/>
            </w:pPr>
            <w:r w:rsidRPr="00854621">
              <w:t>95.70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A44FC1" w14:textId="77777777" w:rsidR="00191B5C" w:rsidRPr="00854621" w:rsidRDefault="00191B5C" w:rsidP="00C275F8">
            <w:pPr>
              <w:ind w:firstLine="720"/>
              <w:jc w:val="center"/>
            </w:pPr>
            <w:r w:rsidRPr="00854621">
              <w:t>95.65</w:t>
            </w:r>
          </w:p>
        </w:tc>
      </w:tr>
      <w:tr w:rsidR="00191B5C" w:rsidRPr="00854621" w14:paraId="0684C919" w14:textId="77777777" w:rsidTr="00191B5C">
        <w:trPr>
          <w:trHeight w:val="7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851B4E"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4756E75" w14:textId="77777777" w:rsidR="00191B5C" w:rsidRPr="00854621" w:rsidRDefault="00191B5C" w:rsidP="00971272">
            <w:pPr>
              <w:jc w:val="center"/>
            </w:pPr>
            <w:r w:rsidRPr="00854621">
              <w:t>2</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81B404B" w14:textId="77777777" w:rsidR="00191B5C" w:rsidRPr="00854621" w:rsidRDefault="00191B5C" w:rsidP="00C275F8">
            <w:pPr>
              <w:jc w:val="center"/>
            </w:pPr>
            <w:r w:rsidRPr="00854621">
              <w:t>96.20</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7E4328" w14:textId="77777777" w:rsidR="00191B5C" w:rsidRPr="00854621" w:rsidRDefault="00191B5C" w:rsidP="00C275F8">
            <w:pPr>
              <w:ind w:firstLine="720"/>
              <w:jc w:val="center"/>
            </w:pPr>
            <w:r w:rsidRPr="00854621">
              <w:t>96.25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EE31B10" w14:textId="77777777" w:rsidR="00191B5C" w:rsidRPr="00854621" w:rsidRDefault="00191B5C" w:rsidP="00C275F8">
            <w:pPr>
              <w:ind w:firstLine="720"/>
              <w:jc w:val="center"/>
            </w:pPr>
            <w:r w:rsidRPr="00854621">
              <w:t>96.20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92243B" w14:textId="77777777" w:rsidR="00191B5C" w:rsidRPr="00854621" w:rsidRDefault="00191B5C" w:rsidP="00C275F8">
            <w:pPr>
              <w:ind w:firstLine="720"/>
              <w:jc w:val="center"/>
            </w:pPr>
            <w:r w:rsidRPr="00854621">
              <w:t>96.15</w:t>
            </w:r>
          </w:p>
        </w:tc>
      </w:tr>
      <w:tr w:rsidR="00191B5C" w:rsidRPr="00854621" w14:paraId="2C20B96E" w14:textId="77777777" w:rsidTr="00C275F8">
        <w:trPr>
          <w:trHeight w:val="4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237982"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EF93741" w14:textId="77777777" w:rsidR="00191B5C" w:rsidRPr="00854621" w:rsidRDefault="00191B5C" w:rsidP="00971272">
            <w:pPr>
              <w:jc w:val="center"/>
            </w:pPr>
            <w:r w:rsidRPr="00854621">
              <w:t>3</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C9C04F" w14:textId="77777777" w:rsidR="00191B5C" w:rsidRPr="00854621" w:rsidRDefault="00191B5C" w:rsidP="00C275F8">
            <w:pPr>
              <w:jc w:val="center"/>
            </w:pPr>
            <w:r w:rsidRPr="00854621">
              <w:t>95.95</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BE36EBE" w14:textId="77777777" w:rsidR="00191B5C" w:rsidRPr="00854621" w:rsidRDefault="00191B5C" w:rsidP="00C275F8">
            <w:pPr>
              <w:ind w:firstLine="720"/>
              <w:jc w:val="center"/>
            </w:pPr>
            <w:r w:rsidRPr="00854621">
              <w:t>96.00</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F1C32E9" w14:textId="77777777" w:rsidR="00191B5C" w:rsidRPr="00854621" w:rsidRDefault="00191B5C" w:rsidP="00C275F8">
            <w:pPr>
              <w:ind w:firstLine="720"/>
              <w:jc w:val="center"/>
            </w:pPr>
            <w:r w:rsidRPr="00854621">
              <w:t>95.95</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7D9DDD9" w14:textId="77777777" w:rsidR="00191B5C" w:rsidRPr="00854621" w:rsidRDefault="00191B5C" w:rsidP="00C275F8">
            <w:pPr>
              <w:ind w:firstLine="720"/>
              <w:jc w:val="center"/>
            </w:pPr>
            <w:r w:rsidRPr="00854621">
              <w:t>95.90</w:t>
            </w:r>
          </w:p>
        </w:tc>
      </w:tr>
      <w:tr w:rsidR="00191B5C" w:rsidRPr="00854621" w14:paraId="6BDF194A" w14:textId="77777777" w:rsidTr="00C275F8">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768481" w14:textId="77777777" w:rsidR="00191B5C" w:rsidRPr="00854621" w:rsidRDefault="00191B5C" w:rsidP="00C275F8">
            <w:pPr>
              <w:ind w:firstLine="720"/>
              <w:jc w:val="cente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C63703" w14:textId="77777777" w:rsidR="00191B5C" w:rsidRPr="00854621" w:rsidRDefault="00191B5C" w:rsidP="00971272">
            <w:pPr>
              <w:jc w:val="center"/>
            </w:pPr>
            <w:r w:rsidRPr="00854621">
              <w:t>4</w:t>
            </w:r>
          </w:p>
        </w:tc>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392205" w14:textId="77777777" w:rsidR="00191B5C" w:rsidRPr="00854621" w:rsidRDefault="00191B5C" w:rsidP="00C275F8">
            <w:pPr>
              <w:jc w:val="center"/>
            </w:pPr>
            <w:r w:rsidRPr="00854621">
              <w:t>95.80</w:t>
            </w:r>
          </w:p>
        </w:tc>
        <w:tc>
          <w:tcPr>
            <w:tcW w:w="16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8DAC892" w14:textId="77777777" w:rsidR="00191B5C" w:rsidRPr="00854621" w:rsidRDefault="00191B5C" w:rsidP="00C275F8">
            <w:pPr>
              <w:ind w:firstLine="720"/>
              <w:jc w:val="center"/>
            </w:pPr>
            <w:r w:rsidRPr="00854621">
              <w:t>95.85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C4D7010" w14:textId="77777777" w:rsidR="00191B5C" w:rsidRPr="00854621" w:rsidRDefault="00191B5C" w:rsidP="00C275F8">
            <w:pPr>
              <w:ind w:firstLine="720"/>
              <w:jc w:val="center"/>
            </w:pPr>
            <w:r w:rsidRPr="00854621">
              <w:t>95.80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1D10CA7" w14:textId="77777777" w:rsidR="00191B5C" w:rsidRPr="00854621" w:rsidRDefault="00191B5C" w:rsidP="00C275F8">
            <w:pPr>
              <w:ind w:firstLine="720"/>
              <w:jc w:val="center"/>
            </w:pPr>
            <w:r w:rsidRPr="00854621">
              <w:t>95.75</w:t>
            </w:r>
          </w:p>
        </w:tc>
      </w:tr>
    </w:tbl>
    <w:p w14:paraId="2A7B344F" w14:textId="77777777" w:rsidR="00191B5C" w:rsidRPr="00854621" w:rsidRDefault="00191B5C" w:rsidP="00191B5C">
      <w:pPr>
        <w:jc w:val="both"/>
        <w:rPr>
          <w:sz w:val="28"/>
          <w:szCs w:val="28"/>
        </w:rPr>
      </w:pPr>
    </w:p>
    <w:p w14:paraId="781634F9" w14:textId="7B8D507D" w:rsidR="00FF7C5A" w:rsidRPr="00854621" w:rsidRDefault="00742BA2" w:rsidP="00FF7C5A">
      <w:pPr>
        <w:ind w:firstLine="720"/>
        <w:jc w:val="both"/>
        <w:rPr>
          <w:sz w:val="28"/>
          <w:szCs w:val="28"/>
        </w:rPr>
      </w:pPr>
      <w:r w:rsidRPr="00854621">
        <w:rPr>
          <w:sz w:val="28"/>
          <w:szCs w:val="28"/>
        </w:rPr>
        <w:t>13</w:t>
      </w:r>
      <w:r w:rsidR="00FF7C5A" w:rsidRPr="00854621">
        <w:rPr>
          <w:sz w:val="28"/>
          <w:szCs w:val="28"/>
        </w:rPr>
        <w:t xml:space="preserve">-кесте HCQNN–REGA моделінің айтарлықтай күрделі CIFAR-100 деректер жиынтығындағы өнімділігін көрсетеді, оған кодтау түрі мен кванттық қабаттар санына байланысты 100 кескін кластары кіреді. Амплитудалық кодтау бұрыштық кодтаудан артықшылықты тағы да көрсетеді. Ең жақсы нәтижелерге екі кванттық қабатпен қол жеткізіледі: дәлдік </w:t>
      </w:r>
      <w:r w:rsidR="00644BD6" w:rsidRPr="00854621">
        <w:rPr>
          <w:sz w:val="28"/>
          <w:szCs w:val="28"/>
        </w:rPr>
        <w:t xml:space="preserve">- </w:t>
      </w:r>
      <w:r w:rsidR="00FF7C5A" w:rsidRPr="00854621">
        <w:rPr>
          <w:sz w:val="28"/>
          <w:szCs w:val="28"/>
        </w:rPr>
        <w:t xml:space="preserve"> 97,40%, дәлдік </w:t>
      </w:r>
      <w:r w:rsidR="00644BD6" w:rsidRPr="00854621">
        <w:rPr>
          <w:sz w:val="28"/>
          <w:szCs w:val="28"/>
        </w:rPr>
        <w:t xml:space="preserve">- </w:t>
      </w:r>
      <w:r w:rsidR="00FF7C5A" w:rsidRPr="00854621">
        <w:rPr>
          <w:sz w:val="28"/>
          <w:szCs w:val="28"/>
        </w:rPr>
        <w:t xml:space="preserve"> 97,45%, еске түсіру </w:t>
      </w:r>
      <w:r w:rsidR="00644BD6" w:rsidRPr="00854621">
        <w:rPr>
          <w:sz w:val="28"/>
          <w:szCs w:val="28"/>
        </w:rPr>
        <w:t xml:space="preserve">- </w:t>
      </w:r>
      <w:r w:rsidR="00FF7C5A" w:rsidRPr="00854621">
        <w:rPr>
          <w:sz w:val="28"/>
          <w:szCs w:val="28"/>
        </w:rPr>
        <w:t xml:space="preserve"> 97,40%, F1-балы </w:t>
      </w:r>
      <w:r w:rsidR="00644BD6" w:rsidRPr="00854621">
        <w:rPr>
          <w:sz w:val="28"/>
          <w:szCs w:val="28"/>
        </w:rPr>
        <w:t xml:space="preserve">- </w:t>
      </w:r>
      <w:r w:rsidR="00FF7C5A" w:rsidRPr="00854621">
        <w:rPr>
          <w:sz w:val="28"/>
          <w:szCs w:val="28"/>
        </w:rPr>
        <w:t xml:space="preserve"> 97,38% </w:t>
      </w:r>
      <w:r w:rsidR="00644BD6" w:rsidRPr="00854621">
        <w:rPr>
          <w:sz w:val="28"/>
          <w:szCs w:val="28"/>
        </w:rPr>
        <w:t xml:space="preserve">- </w:t>
      </w:r>
      <w:r w:rsidR="00FF7C5A" w:rsidRPr="00854621">
        <w:rPr>
          <w:sz w:val="28"/>
          <w:szCs w:val="28"/>
        </w:rPr>
        <w:t xml:space="preserve"> бұл бүкіл кесте бойынша ең жоғары мәндер. Бір кванттық қабатпен нәтижелер айтарлықтай төмен (96,85% дәлдік), бұл модельдің мұндай күрделі тапсырманы орындауға жеткіліксіз қабілетті екенін көрсетеді. Қабаттар санын қайтадан 3 және 4-ке дейін арттыру метриканың тән төмендеуіне әкеледі </w:t>
      </w:r>
      <w:r w:rsidR="00644BD6" w:rsidRPr="00854621">
        <w:rPr>
          <w:sz w:val="28"/>
          <w:szCs w:val="28"/>
        </w:rPr>
        <w:t xml:space="preserve">- </w:t>
      </w:r>
      <w:r w:rsidR="00FF7C5A" w:rsidRPr="00854621">
        <w:rPr>
          <w:sz w:val="28"/>
          <w:szCs w:val="28"/>
        </w:rPr>
        <w:t xml:space="preserve"> сәйкесінше 97,10% және 96,95% дейін, бұл тізбектің шамадан тыс тереңдігімен нашарлау үрдісін растайды.</w:t>
      </w:r>
    </w:p>
    <w:p w14:paraId="140A0883" w14:textId="13F63CCE" w:rsidR="00FF7C5A" w:rsidRPr="00854621" w:rsidRDefault="00FF7C5A" w:rsidP="00FF7C5A">
      <w:pPr>
        <w:ind w:firstLine="720"/>
        <w:jc w:val="both"/>
        <w:rPr>
          <w:sz w:val="28"/>
          <w:szCs w:val="28"/>
        </w:rPr>
      </w:pPr>
      <w:r w:rsidRPr="00854621">
        <w:rPr>
          <w:sz w:val="28"/>
          <w:szCs w:val="28"/>
        </w:rPr>
        <w:t xml:space="preserve">Бұрыштық кодтау бірдей үлгіні көрсетеді, бірақ өнімділік деңгейі төмен. Оптимум 2 кванттық қабатта да орын алады: дәлдік </w:t>
      </w:r>
      <w:r w:rsidR="00644BD6" w:rsidRPr="00854621">
        <w:rPr>
          <w:sz w:val="28"/>
          <w:szCs w:val="28"/>
        </w:rPr>
        <w:t xml:space="preserve">- </w:t>
      </w:r>
      <w:r w:rsidRPr="00854621">
        <w:rPr>
          <w:sz w:val="28"/>
          <w:szCs w:val="28"/>
        </w:rPr>
        <w:t xml:space="preserve"> 96,20%, дәлдік </w:t>
      </w:r>
      <w:r w:rsidR="00644BD6" w:rsidRPr="00854621">
        <w:rPr>
          <w:sz w:val="28"/>
          <w:szCs w:val="28"/>
        </w:rPr>
        <w:t xml:space="preserve">- </w:t>
      </w:r>
      <w:r w:rsidRPr="00854621">
        <w:rPr>
          <w:sz w:val="28"/>
          <w:szCs w:val="28"/>
        </w:rPr>
        <w:t xml:space="preserve"> 96,25%, еске түсіру </w:t>
      </w:r>
      <w:r w:rsidR="00644BD6" w:rsidRPr="00854621">
        <w:rPr>
          <w:sz w:val="28"/>
          <w:szCs w:val="28"/>
        </w:rPr>
        <w:t xml:space="preserve">- </w:t>
      </w:r>
      <w:r w:rsidRPr="00854621">
        <w:rPr>
          <w:sz w:val="28"/>
          <w:szCs w:val="28"/>
        </w:rPr>
        <w:t xml:space="preserve"> 96,20% және F1-ұпай </w:t>
      </w:r>
      <w:r w:rsidR="00644BD6" w:rsidRPr="00854621">
        <w:rPr>
          <w:sz w:val="28"/>
          <w:szCs w:val="28"/>
        </w:rPr>
        <w:t xml:space="preserve">- </w:t>
      </w:r>
      <w:r w:rsidRPr="00854621">
        <w:rPr>
          <w:sz w:val="28"/>
          <w:szCs w:val="28"/>
        </w:rPr>
        <w:t xml:space="preserve"> 96,15%. 1, 3 және 4 қабаттары бар конфигурациялар оңтайлыдан төмен, ең нашар нәтиже 1 қабатта тіркелген (95,70% дәлдік) </w:t>
      </w:r>
      <w:r w:rsidR="00644BD6" w:rsidRPr="00854621">
        <w:rPr>
          <w:sz w:val="28"/>
          <w:szCs w:val="28"/>
        </w:rPr>
        <w:t xml:space="preserve">- </w:t>
      </w:r>
      <w:r w:rsidRPr="00854621">
        <w:rPr>
          <w:sz w:val="28"/>
          <w:szCs w:val="28"/>
        </w:rPr>
        <w:t xml:space="preserve"> модель CIFAR-100 күрделі ерекшеліктерін көрсету үшін тым қарапайым. MNIST нәтижелерімен салыстыру маңызды заңдылықты көрсетеді: CIFAR-100-де барлық көрсеткіштер шамамен 2-3 пайыздық пунктке төмен болады деп күтілуде, бұл мәселенің күрделілігінің шамадан тыс артуымен түсіндіріледі (100 клас 10-ға қарсы). Дегенмен, амплитуда мен бұрыштық кодтау арасындағы алшақтық шамамен 1,2 пайыздық пунктте қалады, бұл MNIST-ке қарағанда сәл үлкен. Бұл амплитудалық кодтаудың масштабталуы жақсырақ екенін және мәселенің күрделілігінің артуымен тиімдірек күресетінін көрсетеді. CIFAR-100 үшін оңтайлы конфигурация екі кванттық қабатпен амплитудалық кодтау болып табылады, бұл MNIST зерттеулерінің нәтижелерімен толық сәйкес келеді және HCQNN–REGA моделі үшін осы конфигурацияның әмбебаптығын растайды.</w:t>
      </w:r>
    </w:p>
    <w:p w14:paraId="62D646ED" w14:textId="3A3D29D2" w:rsidR="006206EE" w:rsidRPr="00854621" w:rsidRDefault="00C0412A" w:rsidP="006206EE">
      <w:pPr>
        <w:ind w:firstLine="720"/>
        <w:jc w:val="both"/>
        <w:rPr>
          <w:sz w:val="28"/>
          <w:szCs w:val="28"/>
        </w:rPr>
      </w:pPr>
      <w:r w:rsidRPr="00854621">
        <w:rPr>
          <w:sz w:val="28"/>
          <w:szCs w:val="28"/>
        </w:rPr>
        <w:t>14</w:t>
      </w:r>
      <w:r w:rsidR="006206EE" w:rsidRPr="00854621">
        <w:rPr>
          <w:sz w:val="28"/>
          <w:szCs w:val="28"/>
        </w:rPr>
        <w:t>-кестеде MNIST және CIFAR-100 деректер жиынтықтарындағы әртүрлі кванттық нейрондық желі архитектураларының өнімділігінің салыстырмалы талдауы, сондай-ақ модель параметрлерінің саны бойынша салыстыру ұсынылған.</w:t>
      </w:r>
    </w:p>
    <w:p w14:paraId="4E26D11C" w14:textId="77777777" w:rsidR="001A534F" w:rsidRPr="00854621" w:rsidRDefault="001A534F" w:rsidP="009A1211">
      <w:pPr>
        <w:rPr>
          <w:sz w:val="28"/>
          <w:szCs w:val="28"/>
        </w:rPr>
      </w:pPr>
    </w:p>
    <w:p w14:paraId="4230F4BD" w14:textId="09946787" w:rsidR="001A534F" w:rsidRPr="00854621" w:rsidRDefault="00C0412A" w:rsidP="009A1211">
      <w:pPr>
        <w:rPr>
          <w:sz w:val="28"/>
          <w:szCs w:val="28"/>
        </w:rPr>
      </w:pPr>
      <w:r w:rsidRPr="00854621">
        <w:rPr>
          <w:sz w:val="28"/>
          <w:szCs w:val="28"/>
        </w:rPr>
        <w:t>14</w:t>
      </w:r>
      <w:r w:rsidR="001A534F" w:rsidRPr="00854621">
        <w:rPr>
          <w:sz w:val="28"/>
          <w:szCs w:val="28"/>
        </w:rPr>
        <w:t>-кесте</w:t>
      </w:r>
      <w:r w:rsidR="006206EE" w:rsidRPr="00854621">
        <w:rPr>
          <w:sz w:val="28"/>
          <w:szCs w:val="28"/>
        </w:rPr>
        <w:t xml:space="preserve">. </w:t>
      </w:r>
      <w:r w:rsidR="001A534F" w:rsidRPr="00854621">
        <w:rPr>
          <w:sz w:val="28"/>
          <w:szCs w:val="28"/>
        </w:rPr>
        <w:t>Кванттық нейрондық желі архитектураларының өнімділігін салыстыру</w:t>
      </w:r>
    </w:p>
    <w:tbl>
      <w:tblPr>
        <w:tblW w:w="9983" w:type="dxa"/>
        <w:tblCellMar>
          <w:left w:w="0" w:type="dxa"/>
          <w:right w:w="0" w:type="dxa"/>
        </w:tblCellMar>
        <w:tblLook w:val="0420" w:firstRow="1" w:lastRow="0" w:firstColumn="0" w:lastColumn="0" w:noHBand="0" w:noVBand="1"/>
      </w:tblPr>
      <w:tblGrid>
        <w:gridCol w:w="2497"/>
        <w:gridCol w:w="2495"/>
        <w:gridCol w:w="2495"/>
        <w:gridCol w:w="2496"/>
      </w:tblGrid>
      <w:tr w:rsidR="00191B5C" w:rsidRPr="00854621" w14:paraId="675780A3" w14:textId="77777777" w:rsidTr="00915511">
        <w:trPr>
          <w:trHeight w:val="416"/>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0F91580" w14:textId="77777777" w:rsidR="00191B5C" w:rsidRPr="00854621" w:rsidRDefault="00191B5C" w:rsidP="00F807E3">
            <w:pPr>
              <w:jc w:val="center"/>
            </w:pPr>
            <w:r w:rsidRPr="00854621">
              <w:t>Модель</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EBA9CE7" w14:textId="77777777" w:rsidR="00191B5C" w:rsidRPr="00854621" w:rsidRDefault="00191B5C" w:rsidP="00F807E3">
            <w:pPr>
              <w:jc w:val="center"/>
            </w:pPr>
            <w:r w:rsidRPr="00854621">
              <w:t>MNIST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82215C0" w14:textId="77777777" w:rsidR="00191B5C" w:rsidRPr="00854621" w:rsidRDefault="00191B5C" w:rsidP="00F807E3">
            <w:pPr>
              <w:jc w:val="center"/>
            </w:pPr>
            <w:r w:rsidRPr="00854621">
              <w:t>CIFAR-100</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EA91354" w14:textId="77777777" w:rsidR="00191B5C" w:rsidRPr="00854621" w:rsidRDefault="00191B5C" w:rsidP="00F807E3">
            <w:pPr>
              <w:jc w:val="center"/>
            </w:pPr>
            <w:r w:rsidRPr="00854621">
              <w:rPr>
                <w:lang w:val="kk-KZ"/>
              </w:rPr>
              <w:t xml:space="preserve">Параметр саны </w:t>
            </w:r>
            <w:r w:rsidRPr="00854621">
              <w:t>(MNIST)</w:t>
            </w:r>
          </w:p>
        </w:tc>
      </w:tr>
      <w:tr w:rsidR="00191B5C" w:rsidRPr="00854621" w14:paraId="7C52A9B2" w14:textId="77777777" w:rsidTr="00F807E3">
        <w:trPr>
          <w:trHeight w:val="474"/>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2EEE879" w14:textId="77777777" w:rsidR="00191B5C" w:rsidRPr="00854621" w:rsidRDefault="00191B5C" w:rsidP="00F807E3">
            <w:pPr>
              <w:jc w:val="center"/>
            </w:pPr>
            <w:r w:rsidRPr="00854621">
              <w:lastRenderedPageBreak/>
              <w:t>QNN</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2593C14" w14:textId="77777777" w:rsidR="00191B5C" w:rsidRPr="00854621" w:rsidRDefault="00191B5C" w:rsidP="00F807E3">
            <w:pPr>
              <w:jc w:val="center"/>
            </w:pPr>
            <w:r w:rsidRPr="00854621">
              <w:t>82.12%</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462A819" w14:textId="77777777" w:rsidR="00191B5C" w:rsidRPr="00854621" w:rsidRDefault="00191B5C" w:rsidP="00F807E3">
            <w:pPr>
              <w:jc w:val="center"/>
            </w:pPr>
            <w:r w:rsidRPr="00854621">
              <w:t>63.43%</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D7C950" w14:textId="77777777" w:rsidR="00191B5C" w:rsidRPr="00854621" w:rsidRDefault="00191B5C" w:rsidP="00F807E3">
            <w:pPr>
              <w:jc w:val="center"/>
            </w:pPr>
            <w:r w:rsidRPr="00854621">
              <w:rPr>
                <w:b/>
                <w:bCs/>
              </w:rPr>
              <w:t>-</w:t>
            </w:r>
          </w:p>
        </w:tc>
      </w:tr>
      <w:tr w:rsidR="00191B5C" w:rsidRPr="00854621" w14:paraId="71EE129E" w14:textId="77777777" w:rsidTr="00F807E3">
        <w:trPr>
          <w:trHeight w:val="399"/>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45153E" w14:textId="2931C23B" w:rsidR="00191B5C" w:rsidRPr="00854621" w:rsidRDefault="00191B5C" w:rsidP="00F807E3">
            <w:pPr>
              <w:jc w:val="center"/>
            </w:pPr>
            <w:proofErr w:type="gramStart"/>
            <w:r w:rsidRPr="00854621">
              <w:t>HQNN[</w:t>
            </w:r>
            <w:proofErr w:type="gramEnd"/>
            <w:r w:rsidR="0049375B">
              <w:rPr>
                <w:lang w:val="en-US"/>
              </w:rPr>
              <w:t>63</w:t>
            </w:r>
            <w:r w:rsidRPr="00854621">
              <w: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74C9D81" w14:textId="77777777" w:rsidR="00191B5C" w:rsidRPr="00854621" w:rsidRDefault="00191B5C" w:rsidP="00F807E3">
            <w:pPr>
              <w:jc w:val="center"/>
            </w:pPr>
            <w:r w:rsidRPr="00854621">
              <w:t>99.92%</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1431741" w14:textId="77777777" w:rsidR="00191B5C" w:rsidRPr="00854621" w:rsidRDefault="00191B5C" w:rsidP="00F807E3">
            <w:pPr>
              <w:jc w:val="center"/>
            </w:pPr>
            <w:r w:rsidRPr="00854621">
              <w:t>85.0%</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5E01E10" w14:textId="77777777" w:rsidR="00191B5C" w:rsidRPr="00854621" w:rsidRDefault="00191B5C" w:rsidP="00F807E3">
            <w:pPr>
              <w:jc w:val="center"/>
            </w:pPr>
            <w:r w:rsidRPr="00854621">
              <w:rPr>
                <w:b/>
                <w:bCs/>
              </w:rPr>
              <w:t>-</w:t>
            </w:r>
          </w:p>
        </w:tc>
      </w:tr>
      <w:tr w:rsidR="00191B5C" w:rsidRPr="00854621" w14:paraId="6387125F" w14:textId="77777777" w:rsidTr="00915511">
        <w:trPr>
          <w:trHeight w:val="411"/>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54D2A30" w14:textId="77777777" w:rsidR="00191B5C" w:rsidRPr="00854621" w:rsidRDefault="00191B5C" w:rsidP="00F807E3">
            <w:pPr>
              <w:jc w:val="center"/>
            </w:pPr>
            <w:r w:rsidRPr="00854621">
              <w:t>HQCNN</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C5857C5" w14:textId="77777777" w:rsidR="00191B5C" w:rsidRPr="00854621" w:rsidRDefault="00191B5C" w:rsidP="00F807E3">
            <w:pPr>
              <w:jc w:val="center"/>
            </w:pPr>
            <w:r w:rsidRPr="00854621">
              <w:t>97.9%</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42BDC5C" w14:textId="77777777" w:rsidR="00191B5C" w:rsidRPr="00854621" w:rsidRDefault="00191B5C" w:rsidP="00F807E3">
            <w:pPr>
              <w:jc w:val="center"/>
            </w:pPr>
            <w:r w:rsidRPr="00854621">
              <w:t>83.79%</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1B18D51" w14:textId="77777777" w:rsidR="00191B5C" w:rsidRPr="00854621" w:rsidRDefault="00191B5C" w:rsidP="00F807E3">
            <w:pPr>
              <w:jc w:val="center"/>
            </w:pPr>
            <w:r w:rsidRPr="00854621">
              <w:t>15</w:t>
            </w:r>
            <w:r w:rsidRPr="00854621">
              <w:rPr>
                <w:lang w:val="kk-KZ"/>
              </w:rPr>
              <w:t xml:space="preserve"> </w:t>
            </w:r>
            <w:r w:rsidRPr="00854621">
              <w:t>690</w:t>
            </w:r>
          </w:p>
        </w:tc>
      </w:tr>
      <w:tr w:rsidR="00191B5C" w:rsidRPr="00854621" w14:paraId="7C43F1C5" w14:textId="77777777" w:rsidTr="00915511">
        <w:trPr>
          <w:trHeight w:val="391"/>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D8BE52" w14:textId="23849334" w:rsidR="00191B5C" w:rsidRPr="00854621" w:rsidRDefault="00191B5C" w:rsidP="00F807E3">
            <w:pPr>
              <w:jc w:val="center"/>
            </w:pPr>
            <w:proofErr w:type="gramStart"/>
            <w:r w:rsidRPr="00854621">
              <w:t>LCQHNN[</w:t>
            </w:r>
            <w:proofErr w:type="gramEnd"/>
            <w:r w:rsidR="0049375B">
              <w:rPr>
                <w:lang w:val="en-US"/>
              </w:rPr>
              <w:t>63</w:t>
            </w:r>
            <w:r w:rsidRPr="00854621">
              <w: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0A3AA3" w14:textId="77777777" w:rsidR="00191B5C" w:rsidRPr="00854621" w:rsidRDefault="00191B5C" w:rsidP="00F807E3">
            <w:pPr>
              <w:jc w:val="center"/>
            </w:pPr>
            <w:r w:rsidRPr="00854621">
              <w:t>99.92%</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87859CE" w14:textId="77777777" w:rsidR="00191B5C" w:rsidRPr="00854621" w:rsidRDefault="00191B5C" w:rsidP="00F807E3">
            <w:pPr>
              <w:jc w:val="center"/>
            </w:pPr>
            <w:r w:rsidRPr="00854621">
              <w:t>85.55%</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C19FE77" w14:textId="4960940E" w:rsidR="00191B5C" w:rsidRPr="00854621" w:rsidRDefault="00191B5C" w:rsidP="00F807E3">
            <w:pPr>
              <w:jc w:val="center"/>
            </w:pPr>
            <w:r w:rsidRPr="00854621">
              <w:t>20</w:t>
            </w:r>
            <w:r w:rsidRPr="00854621">
              <w:rPr>
                <w:lang w:val="kk-KZ"/>
              </w:rPr>
              <w:t xml:space="preserve"> </w:t>
            </w:r>
            <w:r w:rsidRPr="00854621">
              <w:t>660</w:t>
            </w:r>
          </w:p>
        </w:tc>
      </w:tr>
      <w:tr w:rsidR="00191B5C" w:rsidRPr="00854621" w14:paraId="02E78ECA" w14:textId="77777777" w:rsidTr="00915511">
        <w:trPr>
          <w:trHeight w:val="413"/>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59F0AE6" w14:textId="77777777" w:rsidR="00191B5C" w:rsidRPr="00854621" w:rsidRDefault="00191B5C" w:rsidP="00F807E3">
            <w:pPr>
              <w:jc w:val="center"/>
            </w:pPr>
            <w:r w:rsidRPr="00854621">
              <w:rPr>
                <w:b/>
                <w:bCs/>
              </w:rPr>
              <w:t>HQCNN-REGA</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1720ED1" w14:textId="77777777" w:rsidR="00191B5C" w:rsidRPr="00854621" w:rsidRDefault="00191B5C" w:rsidP="00F807E3">
            <w:pPr>
              <w:jc w:val="center"/>
            </w:pPr>
            <w:r w:rsidRPr="00854621">
              <w:t>99.6%</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AF4C08" w14:textId="77777777" w:rsidR="00191B5C" w:rsidRPr="00854621" w:rsidRDefault="00191B5C" w:rsidP="00F807E3">
            <w:pPr>
              <w:jc w:val="center"/>
            </w:pPr>
            <w:r w:rsidRPr="00854621">
              <w:t>97.40%</w:t>
            </w:r>
          </w:p>
        </w:tc>
        <w:tc>
          <w:tcPr>
            <w:tcW w:w="24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049C29" w14:textId="77777777" w:rsidR="00191B5C" w:rsidRPr="00854621" w:rsidRDefault="00191B5C" w:rsidP="00F807E3">
            <w:pPr>
              <w:jc w:val="center"/>
            </w:pPr>
            <w:r w:rsidRPr="00854621">
              <w:t>14 609</w:t>
            </w:r>
          </w:p>
        </w:tc>
      </w:tr>
    </w:tbl>
    <w:p w14:paraId="321964F4" w14:textId="77777777" w:rsidR="001A534F" w:rsidRPr="00854621" w:rsidRDefault="001A534F" w:rsidP="009A1211">
      <w:pPr>
        <w:rPr>
          <w:sz w:val="28"/>
          <w:szCs w:val="28"/>
        </w:rPr>
      </w:pPr>
    </w:p>
    <w:p w14:paraId="341C6BD5" w14:textId="77777777" w:rsidR="006206EE" w:rsidRPr="00854621" w:rsidRDefault="006206EE" w:rsidP="006206EE">
      <w:pPr>
        <w:ind w:firstLine="720"/>
        <w:jc w:val="both"/>
        <w:rPr>
          <w:sz w:val="28"/>
          <w:szCs w:val="28"/>
        </w:rPr>
      </w:pPr>
      <w:r w:rsidRPr="00854621">
        <w:rPr>
          <w:sz w:val="28"/>
          <w:szCs w:val="28"/>
        </w:rPr>
        <w:t>Таза кванттық желі QNN барлық ұсынылған модельдер арасында ең әлсіз нәтижелерді көрсетеді: MNIST бойынша 82,12% және CIFAR-100 бойынша тек 63,43%. Бұл кванттық аппараттық құралдарды әзірлеудің қазіргі деңгейінде күрделі кескіндерді жіктеу мәселелерінде таза кванттық архитектуралардың шектеулерін анық көрсетеді.</w:t>
      </w:r>
    </w:p>
    <w:p w14:paraId="4161A6EB" w14:textId="14BD9337" w:rsidR="006206EE" w:rsidRPr="00854621" w:rsidRDefault="006206EE" w:rsidP="006206EE">
      <w:pPr>
        <w:ind w:firstLine="720"/>
        <w:jc w:val="both"/>
        <w:rPr>
          <w:sz w:val="28"/>
          <w:szCs w:val="28"/>
        </w:rPr>
      </w:pPr>
      <w:r w:rsidRPr="00854621">
        <w:rPr>
          <w:sz w:val="28"/>
          <w:szCs w:val="28"/>
        </w:rPr>
        <w:t xml:space="preserve">Liu және т.б. [5] HQNN және LCQHNN гибридті модельдері MNIST бойынша бірдей жоғары нәтижелерді көрсетеді </w:t>
      </w:r>
      <w:r w:rsidR="006316EB" w:rsidRPr="00854621">
        <w:rPr>
          <w:sz w:val="28"/>
          <w:szCs w:val="28"/>
        </w:rPr>
        <w:t>-</w:t>
      </w:r>
      <w:r w:rsidRPr="00854621">
        <w:rPr>
          <w:sz w:val="28"/>
          <w:szCs w:val="28"/>
        </w:rPr>
        <w:t xml:space="preserve"> 99,92% және CIFAR-100 бойынша сәйкесінше 85,0% және 85,55%. Сонымен қатар, LCQHNN барлық модельдердің ішіндегі ең көп параметрлер санын пайдаланады </w:t>
      </w:r>
      <w:r w:rsidR="006316EB" w:rsidRPr="00854621">
        <w:rPr>
          <w:sz w:val="28"/>
          <w:szCs w:val="28"/>
        </w:rPr>
        <w:t>-</w:t>
      </w:r>
      <w:r w:rsidRPr="00854621">
        <w:rPr>
          <w:sz w:val="28"/>
          <w:szCs w:val="28"/>
        </w:rPr>
        <w:t xml:space="preserve"> 20 660, бұл есептеу құнының жоғары екенін көрсетеді. Эволюциялық оңтайландырусыз HQCNN моделі MNIST-те 97,9% және CIFAR-100-де 83,79% нәтижеге 15 690 параметрмен қол жеткізеді </w:t>
      </w:r>
      <w:r w:rsidR="006316EB" w:rsidRPr="00854621">
        <w:rPr>
          <w:sz w:val="28"/>
          <w:szCs w:val="28"/>
        </w:rPr>
        <w:t>-</w:t>
      </w:r>
      <w:r w:rsidRPr="00854621">
        <w:rPr>
          <w:sz w:val="28"/>
          <w:szCs w:val="28"/>
        </w:rPr>
        <w:t xml:space="preserve"> бұл кестедегі көшбасшыларға қарағанда айтарлықтай төмен нәтижелер.</w:t>
      </w:r>
    </w:p>
    <w:p w14:paraId="158A90EF" w14:textId="77777777" w:rsidR="000C0C34" w:rsidRPr="00854621" w:rsidRDefault="006206EE" w:rsidP="000C0C34">
      <w:pPr>
        <w:ind w:firstLine="720"/>
        <w:jc w:val="both"/>
        <w:rPr>
          <w:sz w:val="28"/>
          <w:szCs w:val="28"/>
          <w:lang w:val="kk-KZ"/>
        </w:rPr>
      </w:pPr>
      <w:r w:rsidRPr="00854621">
        <w:rPr>
          <w:sz w:val="28"/>
          <w:szCs w:val="28"/>
        </w:rPr>
        <w:t xml:space="preserve">Ұсынылған HQCNN-REGA моделі бұл салыстыруда ерекше орын алады. MNIST-те ол 99,6% нәтижеге қол жеткізеді </w:t>
      </w:r>
      <w:r w:rsidR="006316EB" w:rsidRPr="00854621">
        <w:rPr>
          <w:sz w:val="28"/>
          <w:szCs w:val="28"/>
        </w:rPr>
        <w:t>-</w:t>
      </w:r>
      <w:r w:rsidRPr="00854621">
        <w:rPr>
          <w:sz w:val="28"/>
          <w:szCs w:val="28"/>
        </w:rPr>
        <w:t xml:space="preserve"> бұл HQNN және LCQHNN-ден сәл төмен. Дегенмен, CIFAR-100-де ол барлық басқа архитектуралардан айтарлықтай асып түседі, ең жақын бәсекелесі LCQHNN-нің 85,55%-ына қарсы 97,40% нәтижеге қол жеткізеді. Бұл артықшылық шамамен 12 пайыздық пунктті құрайды, бұл таңғажайып нәтиже. Сонымен қатар, HQCNN-REGA белгілі мәнді модельдер арасында ең аз параметрлер санын пайдаланады </w:t>
      </w:r>
      <w:r w:rsidR="006316EB" w:rsidRPr="00854621">
        <w:rPr>
          <w:sz w:val="28"/>
          <w:szCs w:val="28"/>
        </w:rPr>
        <w:t>-</w:t>
      </w:r>
      <w:r w:rsidRPr="00854621">
        <w:rPr>
          <w:sz w:val="28"/>
          <w:szCs w:val="28"/>
        </w:rPr>
        <w:t xml:space="preserve"> тек 14 609, бұл оны параметрлік тұрғыдан ең тиімді архитектура етеді.</w:t>
      </w:r>
    </w:p>
    <w:p w14:paraId="615DF25F" w14:textId="54066CD9" w:rsidR="001A534F" w:rsidRPr="003F2A66" w:rsidRDefault="001A534F" w:rsidP="000C0C34">
      <w:pPr>
        <w:ind w:firstLine="720"/>
        <w:jc w:val="both"/>
        <w:rPr>
          <w:sz w:val="28"/>
          <w:szCs w:val="28"/>
          <w:lang w:val="kk-KZ"/>
        </w:rPr>
      </w:pPr>
      <w:r w:rsidRPr="003F2A66">
        <w:rPr>
          <w:sz w:val="28"/>
          <w:szCs w:val="28"/>
          <w:lang w:val="kk-KZ"/>
        </w:rPr>
        <w:t xml:space="preserve">Бұл нәтижелер HQCNN–REGA архитектурасының артықшылықтарын </w:t>
      </w:r>
      <w:r w:rsidR="002E7D9E" w:rsidRPr="003F2A66">
        <w:rPr>
          <w:sz w:val="28"/>
          <w:szCs w:val="28"/>
          <w:lang w:val="kk-KZ"/>
        </w:rPr>
        <w:t>-</w:t>
      </w:r>
      <w:r w:rsidRPr="003F2A66">
        <w:rPr>
          <w:sz w:val="28"/>
          <w:szCs w:val="28"/>
          <w:lang w:val="kk-KZ"/>
        </w:rPr>
        <w:t xml:space="preserve"> атап айтқанда кванттық </w:t>
      </w:r>
      <w:proofErr w:type="spellStart"/>
      <w:r w:rsidRPr="003F2A66">
        <w:rPr>
          <w:sz w:val="28"/>
          <w:szCs w:val="28"/>
          <w:lang w:val="kk-KZ"/>
        </w:rPr>
        <w:t>конволюциялық</w:t>
      </w:r>
      <w:proofErr w:type="spellEnd"/>
      <w:r w:rsidRPr="003F2A66">
        <w:rPr>
          <w:sz w:val="28"/>
          <w:szCs w:val="28"/>
          <w:lang w:val="kk-KZ"/>
        </w:rPr>
        <w:t xml:space="preserve"> қабаттарды, көп қабатты деректерді қайта жүктеуді және генетикалық оңтайландыруды синергиялық біріктіруді </w:t>
      </w:r>
      <w:r w:rsidR="002E7D9E" w:rsidRPr="003F2A66">
        <w:rPr>
          <w:sz w:val="28"/>
          <w:szCs w:val="28"/>
          <w:lang w:val="kk-KZ"/>
        </w:rPr>
        <w:t>-</w:t>
      </w:r>
      <w:r w:rsidRPr="003F2A66">
        <w:rPr>
          <w:sz w:val="28"/>
          <w:szCs w:val="28"/>
          <w:lang w:val="kk-KZ"/>
        </w:rPr>
        <w:t xml:space="preserve"> анық дәлелдейді.</w:t>
      </w:r>
    </w:p>
    <w:p w14:paraId="7D0F20CB" w14:textId="77777777" w:rsidR="00A12B4C" w:rsidRPr="00854621" w:rsidRDefault="00A12B4C" w:rsidP="009A1211">
      <w:pPr>
        <w:pStyle w:val="Heading2"/>
        <w:spacing w:before="0" w:after="0"/>
        <w:rPr>
          <w:rFonts w:ascii="Times New Roman" w:eastAsia="Times New Roman" w:hAnsi="Times New Roman" w:cs="Times New Roman"/>
          <w:b/>
          <w:bCs/>
          <w:sz w:val="28"/>
          <w:szCs w:val="28"/>
          <w:lang w:val="kk-KZ"/>
        </w:rPr>
      </w:pPr>
    </w:p>
    <w:p w14:paraId="3138E906" w14:textId="6A8CDD9E" w:rsidR="001A534F" w:rsidRPr="003F2A66" w:rsidRDefault="001A534F" w:rsidP="009A1211">
      <w:pPr>
        <w:ind w:firstLine="720"/>
        <w:rPr>
          <w:color w:val="000000" w:themeColor="text1"/>
          <w:sz w:val="28"/>
          <w:szCs w:val="28"/>
          <w:lang w:val="kk-KZ"/>
        </w:rPr>
      </w:pPr>
      <w:r w:rsidRPr="003F2A66">
        <w:rPr>
          <w:b/>
          <w:bCs/>
          <w:color w:val="000000" w:themeColor="text1"/>
          <w:sz w:val="28"/>
          <w:szCs w:val="28"/>
          <w:lang w:val="kk-KZ"/>
        </w:rPr>
        <w:t>Бөлім бойынша қорытындылар</w:t>
      </w:r>
    </w:p>
    <w:p w14:paraId="6F5057FB" w14:textId="77777777" w:rsidR="001A534F" w:rsidRPr="003F2A66" w:rsidRDefault="001A534F" w:rsidP="009A1211">
      <w:pPr>
        <w:ind w:firstLine="720"/>
        <w:jc w:val="both"/>
        <w:rPr>
          <w:sz w:val="28"/>
          <w:szCs w:val="28"/>
          <w:lang w:val="kk-KZ"/>
        </w:rPr>
      </w:pPr>
      <w:r w:rsidRPr="003F2A66">
        <w:rPr>
          <w:sz w:val="28"/>
          <w:szCs w:val="28"/>
          <w:lang w:val="kk-KZ"/>
        </w:rPr>
        <w:t>Осы бөлімде кванттық схемаларды генетикалық алгоритм арқылы оңтайландыру бойынша жүргізілген зерттеу нәтижелері баяндалды. Алынған нәтижелерге сүйене отырып, мынадай тұжырымдар жасауға болады:</w:t>
      </w:r>
    </w:p>
    <w:p w14:paraId="784C18FD" w14:textId="72CE6410" w:rsidR="001A534F" w:rsidRPr="003F2A66" w:rsidRDefault="001A534F" w:rsidP="009A1211">
      <w:pPr>
        <w:ind w:firstLine="720"/>
        <w:jc w:val="both"/>
        <w:rPr>
          <w:sz w:val="28"/>
          <w:szCs w:val="28"/>
          <w:lang w:val="kk-KZ"/>
        </w:rPr>
      </w:pPr>
      <w:r w:rsidRPr="003F2A66">
        <w:rPr>
          <w:sz w:val="28"/>
          <w:szCs w:val="28"/>
          <w:lang w:val="kk-KZ"/>
        </w:rPr>
        <w:t xml:space="preserve">Бірінші, генетикалық алгоритм 20 ұрпақ ішінде кванттық схеманың оңтайлы конфигурациясын сәтті тапты: 2 қабатты архитектура, екі қабатта да белсенді </w:t>
      </w:r>
      <w:r w:rsidR="003E3BAF" w:rsidRPr="00854621">
        <w:rPr>
          <w:sz w:val="28"/>
          <w:szCs w:val="28"/>
          <w:lang w:val="kk-KZ"/>
        </w:rPr>
        <w:lastRenderedPageBreak/>
        <w:t>шатасу</w:t>
      </w:r>
      <w:r w:rsidRPr="003F2A66">
        <w:rPr>
          <w:sz w:val="28"/>
          <w:szCs w:val="28"/>
          <w:lang w:val="kk-KZ"/>
        </w:rPr>
        <w:t xml:space="preserve"> байланыстары бар, </w:t>
      </w:r>
      <m:oMath>
        <m:sSub>
          <m:sSubPr>
            <m:ctrlPr>
              <w:rPr>
                <w:rFonts w:ascii="Cambria Math" w:hAnsi="Cambria Math"/>
                <w:i/>
                <w:sz w:val="28"/>
                <w:szCs w:val="28"/>
              </w:rPr>
            </m:ctrlPr>
          </m:sSubPr>
          <m:e>
            <m:r>
              <w:rPr>
                <w:rFonts w:ascii="Cambria Math" w:hAnsi="Cambria Math"/>
                <w:sz w:val="28"/>
                <w:szCs w:val="28"/>
                <w:lang w:val="kk-KZ"/>
              </w:rPr>
              <m:t>q</m:t>
            </m:r>
          </m:e>
          <m:sub>
            <m:r>
              <w:rPr>
                <w:rFonts w:ascii="Cambria Math" w:hAnsi="Cambria Math"/>
                <w:sz w:val="28"/>
                <w:szCs w:val="28"/>
                <w:lang w:val="kk-KZ"/>
              </w:rPr>
              <m:t>0</m:t>
            </m:r>
          </m:sub>
        </m:sSub>
      </m:oMath>
      <w:r w:rsidRPr="003F2A66">
        <w:rPr>
          <w:sz w:val="28"/>
          <w:szCs w:val="28"/>
          <w:lang w:val="kk-KZ"/>
        </w:rPr>
        <w:t xml:space="preserve"> үшін </w:t>
      </w:r>
      <m:oMath>
        <m:r>
          <w:rPr>
            <w:rFonts w:ascii="Cambria Math" w:hAnsi="Cambria Math"/>
            <w:sz w:val="28"/>
            <w:szCs w:val="28"/>
            <w:lang w:val="kk-KZ"/>
          </w:rPr>
          <m:t>[RY, RZ, RX] / [RY, RX, RZ]</m:t>
        </m:r>
      </m:oMath>
      <w:r w:rsidRPr="003F2A66">
        <w:rPr>
          <w:sz w:val="28"/>
          <w:szCs w:val="28"/>
          <w:lang w:val="kk-KZ"/>
        </w:rPr>
        <w:t xml:space="preserve"> және </w:t>
      </w:r>
      <m:oMath>
        <m:sSub>
          <m:sSubPr>
            <m:ctrlPr>
              <w:rPr>
                <w:rFonts w:ascii="Cambria Math" w:hAnsi="Cambria Math"/>
                <w:i/>
                <w:sz w:val="28"/>
                <w:szCs w:val="28"/>
              </w:rPr>
            </m:ctrlPr>
          </m:sSubPr>
          <m:e>
            <m:r>
              <w:rPr>
                <w:rFonts w:ascii="Cambria Math" w:hAnsi="Cambria Math"/>
                <w:sz w:val="28"/>
                <w:szCs w:val="28"/>
                <w:lang w:val="kk-KZ"/>
              </w:rPr>
              <m:t>q</m:t>
            </m:r>
          </m:e>
          <m:sub>
            <m:r>
              <w:rPr>
                <w:rFonts w:ascii="Cambria Math" w:hAnsi="Cambria Math"/>
                <w:sz w:val="28"/>
                <w:szCs w:val="28"/>
                <w:lang w:val="kk-KZ"/>
              </w:rPr>
              <m:t>0</m:t>
            </m:r>
          </m:sub>
        </m:sSub>
      </m:oMath>
      <w:r w:rsidRPr="003F2A66">
        <w:rPr>
          <w:sz w:val="28"/>
          <w:szCs w:val="28"/>
          <w:lang w:val="kk-KZ"/>
        </w:rPr>
        <w:t xml:space="preserve"> үшін </w:t>
      </w:r>
      <m:oMath>
        <m:r>
          <w:rPr>
            <w:rFonts w:ascii="Cambria Math" w:hAnsi="Cambria Math"/>
            <w:sz w:val="28"/>
            <w:szCs w:val="28"/>
            <w:lang w:val="kk-KZ"/>
          </w:rPr>
          <m:t>[RZ, RX, RY] / [RZ, RX, RY]</m:t>
        </m:r>
      </m:oMath>
      <w:r w:rsidRPr="003F2A66">
        <w:rPr>
          <w:sz w:val="28"/>
          <w:szCs w:val="28"/>
          <w:lang w:val="kk-KZ"/>
        </w:rPr>
        <w:t xml:space="preserve"> вентіль реттілігі.</w:t>
      </w:r>
    </w:p>
    <w:p w14:paraId="1A6795D4" w14:textId="4D0738B9" w:rsidR="001A534F" w:rsidRPr="003F2A66" w:rsidRDefault="001A534F" w:rsidP="009A1211">
      <w:pPr>
        <w:ind w:firstLine="720"/>
        <w:jc w:val="both"/>
        <w:rPr>
          <w:sz w:val="28"/>
          <w:szCs w:val="28"/>
          <w:lang w:val="kk-KZ"/>
        </w:rPr>
      </w:pPr>
      <w:r w:rsidRPr="003F2A66">
        <w:rPr>
          <w:sz w:val="28"/>
          <w:szCs w:val="28"/>
          <w:lang w:val="kk-KZ"/>
        </w:rPr>
        <w:t xml:space="preserve">Екінші, мутация операторларының талдауы </w:t>
      </w:r>
      <w:r w:rsidR="003E3BAF" w:rsidRPr="00854621">
        <w:rPr>
          <w:sz w:val="28"/>
          <w:szCs w:val="28"/>
          <w:lang w:val="kk-KZ"/>
        </w:rPr>
        <w:t>шатасу</w:t>
      </w:r>
      <w:r w:rsidRPr="003F2A66">
        <w:rPr>
          <w:sz w:val="28"/>
          <w:szCs w:val="28"/>
          <w:lang w:val="kk-KZ"/>
        </w:rPr>
        <w:t xml:space="preserve"> күйін ауыстыру мутациясының ең жоғары табыс деңгейін (78%) және ең үлкен орташа жақсаруды (+8,3%) бергенін анықтады, бұл </w:t>
      </w:r>
      <w:r w:rsidR="003E3BAF" w:rsidRPr="00854621">
        <w:rPr>
          <w:sz w:val="28"/>
          <w:szCs w:val="28"/>
          <w:lang w:val="kk-KZ"/>
        </w:rPr>
        <w:t>шатасуды</w:t>
      </w:r>
      <w:r w:rsidRPr="003F2A66">
        <w:rPr>
          <w:sz w:val="28"/>
          <w:szCs w:val="28"/>
          <w:lang w:val="kk-KZ"/>
        </w:rPr>
        <w:t xml:space="preserve"> оңтайландырудың маңыздылығын дәлелдейді.</w:t>
      </w:r>
    </w:p>
    <w:p w14:paraId="12EB997F" w14:textId="77777777" w:rsidR="001A534F" w:rsidRPr="003F2A66" w:rsidRDefault="001A534F" w:rsidP="009A1211">
      <w:pPr>
        <w:ind w:firstLine="720"/>
        <w:jc w:val="both"/>
        <w:rPr>
          <w:sz w:val="28"/>
          <w:szCs w:val="28"/>
          <w:lang w:val="kk-KZ"/>
        </w:rPr>
      </w:pPr>
      <w:r w:rsidRPr="003F2A66">
        <w:rPr>
          <w:sz w:val="28"/>
          <w:szCs w:val="28"/>
          <w:lang w:val="kk-KZ"/>
        </w:rPr>
        <w:t>Үшінші, HQCNN–REGA архитектурасы MNIST жинағында 99,2% дәлдікке жетіп, классикалық ResNet-18-мен тең нәтиже берді. CIFAR-100 жинағында 97,40% дәлдікке қол жеткізілді, бұл бұрынғы кванттық тәсілдерге (70-85%) қарағанда елеулі жақсарту.</w:t>
      </w:r>
    </w:p>
    <w:p w14:paraId="1C2416CE" w14:textId="3C350B37" w:rsidR="001A534F" w:rsidRPr="003F2A66" w:rsidRDefault="00D651F0" w:rsidP="009A1211">
      <w:pPr>
        <w:ind w:firstLine="720"/>
        <w:jc w:val="both"/>
        <w:rPr>
          <w:sz w:val="28"/>
          <w:szCs w:val="28"/>
          <w:lang w:val="kk-KZ"/>
        </w:rPr>
      </w:pPr>
      <w:r w:rsidRPr="00854621">
        <w:rPr>
          <w:sz w:val="28"/>
          <w:szCs w:val="28"/>
          <w:lang w:val="kk-KZ"/>
        </w:rPr>
        <w:t>Төртіншіден</w:t>
      </w:r>
      <w:r w:rsidR="001A534F" w:rsidRPr="003F2A66">
        <w:rPr>
          <w:sz w:val="28"/>
          <w:szCs w:val="28"/>
          <w:lang w:val="kk-KZ"/>
        </w:rPr>
        <w:t>, генетикалық алгоритм кванттық схема дизайнын автоматтандырады, қолмен жобалауға тәуелділікті азайтады және архитектуралық кеңістікті жүйелі түрде зерттейді, бұл NISQ-дәуір аппараттық шектеулеріне бейімдеуге мүмкіндік беретін икемді шеңберді ұсынады.</w:t>
      </w:r>
    </w:p>
    <w:p w14:paraId="54B7B26D" w14:textId="77777777" w:rsidR="001A534F" w:rsidRPr="00854621" w:rsidRDefault="001A534F" w:rsidP="009A1211">
      <w:pPr>
        <w:pStyle w:val="NormalWeb"/>
        <w:spacing w:before="0" w:beforeAutospacing="0" w:after="0" w:afterAutospacing="0"/>
        <w:jc w:val="both"/>
        <w:rPr>
          <w:sz w:val="28"/>
          <w:szCs w:val="28"/>
          <w:lang w:val="kk-KZ"/>
        </w:rPr>
      </w:pPr>
    </w:p>
    <w:p w14:paraId="39763973" w14:textId="77777777" w:rsidR="001A534F" w:rsidRPr="003F2A66" w:rsidRDefault="001A534F" w:rsidP="009A1211">
      <w:pPr>
        <w:pStyle w:val="NormalWeb"/>
        <w:spacing w:before="0" w:beforeAutospacing="0" w:after="0" w:afterAutospacing="0"/>
        <w:jc w:val="both"/>
        <w:rPr>
          <w:sz w:val="28"/>
          <w:szCs w:val="28"/>
          <w:lang w:val="kk-KZ"/>
        </w:rPr>
      </w:pPr>
    </w:p>
    <w:p w14:paraId="55AF7EB0" w14:textId="78F12DB9" w:rsidR="00A11F02" w:rsidRPr="003F2A66" w:rsidRDefault="00A11F02">
      <w:pPr>
        <w:spacing w:after="160" w:line="278" w:lineRule="auto"/>
        <w:rPr>
          <w:sz w:val="28"/>
          <w:szCs w:val="28"/>
          <w:lang w:val="kk-KZ"/>
        </w:rPr>
      </w:pPr>
      <w:r w:rsidRPr="003F2A66">
        <w:rPr>
          <w:sz w:val="28"/>
          <w:szCs w:val="28"/>
          <w:lang w:val="kk-KZ"/>
        </w:rPr>
        <w:br w:type="page"/>
      </w:r>
    </w:p>
    <w:p w14:paraId="4EA95B7F" w14:textId="2BEBE749" w:rsidR="00556389" w:rsidRPr="00854621" w:rsidRDefault="005A6A00" w:rsidP="009A1211">
      <w:pPr>
        <w:pStyle w:val="Heading1"/>
        <w:spacing w:before="0" w:after="0"/>
        <w:jc w:val="center"/>
        <w:rPr>
          <w:rFonts w:ascii="Times New Roman" w:eastAsiaTheme="minorEastAsia" w:hAnsi="Times New Roman" w:cs="Times New Roman"/>
          <w:b/>
          <w:bCs/>
          <w:color w:val="000000" w:themeColor="text1"/>
          <w:sz w:val="28"/>
          <w:szCs w:val="28"/>
          <w:lang w:val="kk-KZ"/>
        </w:rPr>
      </w:pPr>
      <w:bookmarkStart w:id="35" w:name="_Toc228269475"/>
      <w:r w:rsidRPr="00854621">
        <w:rPr>
          <w:rFonts w:ascii="Times New Roman" w:eastAsiaTheme="minorEastAsia" w:hAnsi="Times New Roman" w:cs="Times New Roman"/>
          <w:b/>
          <w:bCs/>
          <w:color w:val="000000" w:themeColor="text1"/>
          <w:sz w:val="28"/>
          <w:szCs w:val="28"/>
          <w:lang w:val="kk-KZ"/>
        </w:rPr>
        <w:lastRenderedPageBreak/>
        <w:t>ҚОРЫТЫНДЫ</w:t>
      </w:r>
      <w:bookmarkEnd w:id="35"/>
    </w:p>
    <w:p w14:paraId="739EE2D2" w14:textId="77777777" w:rsidR="00FA6705" w:rsidRPr="00854621" w:rsidRDefault="00FA6705" w:rsidP="009A1211">
      <w:pPr>
        <w:jc w:val="both"/>
        <w:rPr>
          <w:rFonts w:eastAsiaTheme="minorEastAsia"/>
          <w:sz w:val="28"/>
          <w:szCs w:val="28"/>
          <w:lang w:val="kk-KZ"/>
        </w:rPr>
      </w:pPr>
    </w:p>
    <w:p w14:paraId="16075467" w14:textId="77777777" w:rsidR="00C95778" w:rsidRPr="00854621" w:rsidRDefault="00C95778" w:rsidP="009A1211">
      <w:pPr>
        <w:ind w:firstLine="720"/>
        <w:jc w:val="both"/>
        <w:rPr>
          <w:sz w:val="28"/>
          <w:szCs w:val="28"/>
          <w:lang w:val="kk-KZ"/>
        </w:rPr>
      </w:pPr>
      <w:r w:rsidRPr="00854621">
        <w:rPr>
          <w:sz w:val="28"/>
          <w:szCs w:val="28"/>
          <w:lang w:val="kk-KZ"/>
        </w:rPr>
        <w:t>Диссертациялық жұмыста гибридті кванттық-классикалық нейрондық желілерді компьютерлік көру тапсырмаларына қолдану зерттелді. MNIST және CIFAR-100 деректер жинақтарында жүргізілген эксперименттер барысында ұсынылған архитектуралардың тиімділігі кезең-кезеңімен дәлелденді.</w:t>
      </w:r>
    </w:p>
    <w:p w14:paraId="323DBF3F" w14:textId="2DD17468" w:rsidR="00C95778" w:rsidRPr="00854621" w:rsidRDefault="00C95778" w:rsidP="009A1211">
      <w:pPr>
        <w:ind w:firstLine="720"/>
        <w:jc w:val="both"/>
        <w:rPr>
          <w:sz w:val="28"/>
          <w:szCs w:val="28"/>
          <w:lang w:val="kk-KZ"/>
        </w:rPr>
      </w:pPr>
      <w:r w:rsidRPr="00854621">
        <w:rPr>
          <w:sz w:val="28"/>
          <w:szCs w:val="28"/>
          <w:lang w:val="kk-KZ"/>
        </w:rPr>
        <w:t>Бірінші кезеңде классикалық CNN мен гибридті QCNN үлгілері MNIST деректер жинағында салыстырылды. Классикалық CNN оқыту және тест жинақтарының екеуінде де 0.92 дәлдікке қол жеткізіп, оқыту шығыны 0.5, тест шығыны 0.4 болды. Гибридті QCNN үлгісі оқыту дәлдігі бойынша 0.95-ке, тест дәлдігі бойынша 0.96-ға жетіп, классикалық CNN-</w:t>
      </w:r>
      <w:proofErr w:type="spellStart"/>
      <w:r w:rsidRPr="00854621">
        <w:rPr>
          <w:sz w:val="28"/>
          <w:szCs w:val="28"/>
          <w:lang w:val="kk-KZ"/>
        </w:rPr>
        <w:t>нен</w:t>
      </w:r>
      <w:proofErr w:type="spellEnd"/>
      <w:r w:rsidRPr="00854621">
        <w:rPr>
          <w:sz w:val="28"/>
          <w:szCs w:val="28"/>
          <w:lang w:val="kk-KZ"/>
        </w:rPr>
        <w:t xml:space="preserve"> асып түсті. Бұл нәтижелер кванттық суперпозиция мен шатасу механизмдерінің деректердегі күрделі заңдылықтарды анықтауға мүмкіндік беретінін растайды. Алайда гибридті QCNN шығын мәндері сәл жоғары болды: оқыту шығыны 0.6, тест шығыны 0.5, бұл кванттық компоненттің қосымша оңтайландыруды қажет ететінін білдіреді. Орындалу уақытын салыстыру CPU-да классикалық CNN-нің 30.07 секунд, GPU-да 12.01 секунд жұмсағанын, ал гибридті QCNN-нің </w:t>
      </w:r>
      <w:proofErr w:type="spellStart"/>
      <w:r w:rsidRPr="00854621">
        <w:rPr>
          <w:sz w:val="28"/>
          <w:szCs w:val="28"/>
          <w:lang w:val="kk-KZ"/>
        </w:rPr>
        <w:t>Statevector</w:t>
      </w:r>
      <w:proofErr w:type="spellEnd"/>
      <w:r w:rsidRPr="00854621">
        <w:rPr>
          <w:sz w:val="28"/>
          <w:szCs w:val="28"/>
          <w:lang w:val="kk-KZ"/>
        </w:rPr>
        <w:t xml:space="preserve"> </w:t>
      </w:r>
      <w:proofErr w:type="spellStart"/>
      <w:r w:rsidRPr="00854621">
        <w:rPr>
          <w:sz w:val="28"/>
          <w:szCs w:val="28"/>
          <w:lang w:val="kk-KZ"/>
        </w:rPr>
        <w:t>симуляторында</w:t>
      </w:r>
      <w:proofErr w:type="spellEnd"/>
      <w:r w:rsidRPr="00854621">
        <w:rPr>
          <w:sz w:val="28"/>
          <w:szCs w:val="28"/>
          <w:lang w:val="kk-KZ"/>
        </w:rPr>
        <w:t xml:space="preserve"> 28.04 секунд жұмсағанын көрсетті.</w:t>
      </w:r>
    </w:p>
    <w:p w14:paraId="05DEA6D6" w14:textId="04A05C35" w:rsidR="00C95778" w:rsidRPr="00854621" w:rsidRDefault="00C95778" w:rsidP="009A1211">
      <w:pPr>
        <w:ind w:firstLine="720"/>
        <w:jc w:val="both"/>
        <w:rPr>
          <w:sz w:val="28"/>
          <w:szCs w:val="28"/>
          <w:lang w:val="kk-KZ"/>
        </w:rPr>
      </w:pPr>
      <w:r w:rsidRPr="00854621">
        <w:rPr>
          <w:sz w:val="28"/>
          <w:szCs w:val="28"/>
          <w:lang w:val="kk-KZ"/>
        </w:rPr>
        <w:t>Екінші кезеңде деректерді қайта жүктеу стратегиясының тиімділігі зерттелді. MNIST деректер жинағында деректерді қайта жүктеусіз HQCNN үлгісі 97.9% дәлдікке жетіп, жинақталуға 35 дәуір қажет болды, ал деректерді қайта жүктеуді қосқан кезде дәлдік 99.0%-ға өсіп, жинақталу 26 дәуірге қысқарды. CIFAR-100 деректер жинағында бұл өзгеріс әлдеқайда айқын байқалды: деректерді қайта жүктеусіз дәлдік 85.0% болса, деректерді қайта жүктеумен 96.9%-ға жетті, жинақталу дәуірлері 50-ден 35-ке азайды. Параметрлер санының шамамен 30%-ға артуы (MNIST үшін 14 000-нан 18 000-ға, CIFAR-100 үшін 22 000-нан 28 000-ға) дәлдіктің айтарлықтай өсуімен толықтай ақталды.</w:t>
      </w:r>
    </w:p>
    <w:p w14:paraId="49B31624" w14:textId="3F8EDB73" w:rsidR="00C95778" w:rsidRPr="00854621" w:rsidRDefault="00C95778" w:rsidP="009A1211">
      <w:pPr>
        <w:ind w:firstLine="720"/>
        <w:jc w:val="both"/>
        <w:rPr>
          <w:sz w:val="28"/>
          <w:szCs w:val="28"/>
          <w:lang w:val="kk-KZ"/>
        </w:rPr>
      </w:pPr>
      <w:r w:rsidRPr="00854621">
        <w:rPr>
          <w:sz w:val="28"/>
          <w:szCs w:val="28"/>
          <w:lang w:val="kk-KZ"/>
        </w:rPr>
        <w:t xml:space="preserve">Үшінші кезеңде кванттық схема архитектурасын автоматты түрде оңтайландыруға арналған генетикалық алгоритм (ГА) әзірленді. 50 индивидтен тұратын популяция 20 ұрпақ бойы дамытылды. ГА 20 ұрпақтан кейін оңтайлы екі қабатты архитектураны </w:t>
      </w:r>
      <w:r w:rsidR="00644BD6" w:rsidRPr="00854621">
        <w:rPr>
          <w:sz w:val="28"/>
          <w:szCs w:val="28"/>
          <w:lang w:val="kk-KZ"/>
        </w:rPr>
        <w:t xml:space="preserve">- </w:t>
      </w:r>
      <w:r w:rsidRPr="00854621">
        <w:rPr>
          <w:sz w:val="28"/>
          <w:szCs w:val="28"/>
          <w:lang w:val="kk-KZ"/>
        </w:rPr>
        <w:t xml:space="preserve"> екі қабатта да белсенді шырмалу байланыстарымен </w:t>
      </w:r>
      <w:r w:rsidR="00644BD6" w:rsidRPr="00854621">
        <w:rPr>
          <w:sz w:val="28"/>
          <w:szCs w:val="28"/>
          <w:lang w:val="kk-KZ"/>
        </w:rPr>
        <w:t xml:space="preserve">- </w:t>
      </w:r>
      <w:r w:rsidRPr="00854621">
        <w:rPr>
          <w:sz w:val="28"/>
          <w:szCs w:val="28"/>
          <w:lang w:val="kk-KZ"/>
        </w:rPr>
        <w:t xml:space="preserve"> сәтті тапты. Мутация операторларының талдауы шырмалу күйін ауыстыру мутациясының ең жоғары табыс деңгейін (78%) және ең үлкен орташа жақсаруды (+8.3%) бергенін анықтады. Деректерді қайта жүктеу мен ГА оңтайландыруын біріктірген HQCNN–REGA архитектурасы MNIST жинағында 99.2% тексеру дәлдігіне жетіп, классикалық ResNet-18 архитектурасымен (99.2%) тең нәтиже берді. CIFAR-100 жинағында HQCNN–REGA 97.40% дәлдікке қол жеткізіп, ResNet-18-дің 97.1% нәтижесінен асып түсті </w:t>
      </w:r>
      <w:r w:rsidR="00644BD6" w:rsidRPr="00854621">
        <w:rPr>
          <w:sz w:val="28"/>
          <w:szCs w:val="28"/>
          <w:lang w:val="kk-KZ"/>
        </w:rPr>
        <w:t xml:space="preserve">- </w:t>
      </w:r>
      <w:r w:rsidRPr="00854621">
        <w:rPr>
          <w:sz w:val="28"/>
          <w:szCs w:val="28"/>
          <w:lang w:val="kk-KZ"/>
        </w:rPr>
        <w:t xml:space="preserve"> бұл кванттық алгоритмдер үшін бұрын-соңды кездеспеген жетістік болып табылады, өйткені бұрынғы кванттық тәсілдер CIFAR-100 жинағында тек 70–85% деңгейінде ғана болатын. </w:t>
      </w:r>
    </w:p>
    <w:p w14:paraId="502231E1" w14:textId="766537F8" w:rsidR="00F87D1E" w:rsidRPr="00854621" w:rsidRDefault="00C95778" w:rsidP="009A1211">
      <w:pPr>
        <w:ind w:firstLine="720"/>
        <w:jc w:val="both"/>
        <w:rPr>
          <w:sz w:val="28"/>
          <w:szCs w:val="28"/>
          <w:lang w:val="kk-KZ"/>
        </w:rPr>
      </w:pPr>
      <w:r w:rsidRPr="00854621">
        <w:rPr>
          <w:sz w:val="28"/>
          <w:szCs w:val="28"/>
          <w:lang w:val="kk-KZ"/>
        </w:rPr>
        <w:t xml:space="preserve">Жалпы алғанда, зерттеу нәтижелері гибридті кванттық-классикалық жүйелердің практикалық машиналық оқыту тапсырмаларында классикалық терең </w:t>
      </w:r>
      <w:r w:rsidRPr="00854621">
        <w:rPr>
          <w:sz w:val="28"/>
          <w:szCs w:val="28"/>
          <w:lang w:val="kk-KZ"/>
        </w:rPr>
        <w:lastRenderedPageBreak/>
        <w:t>оқытумен бәсекеге қабілетті нәтижелерге жете алатынын дәлелдейді. Деректерді қайта жүктеу стратегиясы мен генетикалық алгоритмді синергиялық біріктіру кванттық схемалардың экспрессивтілігін арттырып, архитектуралық іздеуді автоматтандыруға мүмкіндік берді. Бұл нәтижелер NISQ-дәуір кванттық есептеуіштерінде гибридті кванттық-классикалық жүйелерді практикалық компьютерлік көру тапсырмаларына ауқымды қолдануға перспективалы жол ашады</w:t>
      </w:r>
      <w:r w:rsidR="0070037A" w:rsidRPr="00854621">
        <w:rPr>
          <w:sz w:val="28"/>
          <w:szCs w:val="28"/>
          <w:lang w:val="kk-KZ"/>
        </w:rPr>
        <w:t>.</w:t>
      </w:r>
    </w:p>
    <w:p w14:paraId="462FCA28" w14:textId="1CC0F914" w:rsidR="0068526D" w:rsidRPr="00854621" w:rsidRDefault="001B53BD" w:rsidP="009A1211">
      <w:pPr>
        <w:ind w:firstLine="709"/>
        <w:jc w:val="both"/>
        <w:rPr>
          <w:bCs/>
          <w:sz w:val="28"/>
          <w:szCs w:val="28"/>
          <w:lang w:val="kk-KZ"/>
        </w:rPr>
      </w:pPr>
      <w:r w:rsidRPr="00854621">
        <w:rPr>
          <w:bCs/>
          <w:sz w:val="28"/>
          <w:szCs w:val="28"/>
          <w:lang w:val="kk-KZ"/>
        </w:rPr>
        <w:t xml:space="preserve">Сондай-ақ, осы диссертациялық жұмыстың негізгі нәтижелері келесі жарияланымдарда </w:t>
      </w:r>
      <w:r w:rsidR="0013668E" w:rsidRPr="00854621">
        <w:rPr>
          <w:bCs/>
          <w:sz w:val="28"/>
          <w:szCs w:val="28"/>
          <w:lang w:val="kk-KZ"/>
        </w:rPr>
        <w:t>көрсетілген</w:t>
      </w:r>
      <w:r w:rsidR="00C63D53" w:rsidRPr="00854621">
        <w:rPr>
          <w:bCs/>
          <w:sz w:val="28"/>
          <w:szCs w:val="28"/>
          <w:lang w:val="kk-KZ"/>
        </w:rPr>
        <w:t>:</w:t>
      </w:r>
    </w:p>
    <w:p w14:paraId="2503637A" w14:textId="77777777" w:rsidR="00C95778" w:rsidRPr="00854621" w:rsidRDefault="00C95778" w:rsidP="009A1211">
      <w:pPr>
        <w:pStyle w:val="ListParagraph"/>
        <w:numPr>
          <w:ilvl w:val="0"/>
          <w:numId w:val="21"/>
        </w:numPr>
        <w:tabs>
          <w:tab w:val="left" w:pos="851"/>
          <w:tab w:val="left" w:pos="1134"/>
        </w:tabs>
        <w:ind w:left="0" w:firstLine="709"/>
        <w:jc w:val="both"/>
        <w:rPr>
          <w:sz w:val="28"/>
          <w:szCs w:val="28"/>
        </w:rPr>
      </w:pPr>
      <w:r w:rsidRPr="00854621">
        <w:rPr>
          <w:bCs/>
          <w:sz w:val="28"/>
          <w:szCs w:val="28"/>
          <w:lang w:val="kk-KZ"/>
        </w:rPr>
        <w:t xml:space="preserve">Mukhanbet, A., &amp; Daribayev, B. (2025). </w:t>
      </w:r>
      <w:r w:rsidRPr="003F2A66">
        <w:rPr>
          <w:sz w:val="28"/>
          <w:szCs w:val="28"/>
          <w:lang w:val="en-US"/>
        </w:rPr>
        <w:t>A Hybrid Quantum–Classical Architecture with Data Re-Uploading and Genetic Algorithm Optimization for Enhanced Image Classification. </w:t>
      </w:r>
      <w:proofErr w:type="spellStart"/>
      <w:r w:rsidRPr="00854621">
        <w:rPr>
          <w:sz w:val="28"/>
          <w:szCs w:val="28"/>
        </w:rPr>
        <w:t>Computation</w:t>
      </w:r>
      <w:proofErr w:type="spellEnd"/>
      <w:r w:rsidRPr="00854621">
        <w:rPr>
          <w:sz w:val="28"/>
          <w:szCs w:val="28"/>
        </w:rPr>
        <w:t>, 13(8), 185. (79th) https://doi.org/10.3390/computation13080185</w:t>
      </w:r>
    </w:p>
    <w:p w14:paraId="0E0C0CF3" w14:textId="77777777" w:rsidR="00C95778" w:rsidRPr="00854621" w:rsidRDefault="00C95778" w:rsidP="009A1211">
      <w:pPr>
        <w:pStyle w:val="ListParagraph"/>
        <w:numPr>
          <w:ilvl w:val="0"/>
          <w:numId w:val="21"/>
        </w:numPr>
        <w:tabs>
          <w:tab w:val="left" w:pos="851"/>
          <w:tab w:val="left" w:pos="1134"/>
        </w:tabs>
        <w:ind w:left="0" w:firstLine="709"/>
        <w:jc w:val="both"/>
        <w:rPr>
          <w:sz w:val="28"/>
          <w:szCs w:val="28"/>
        </w:rPr>
      </w:pPr>
      <w:proofErr w:type="spellStart"/>
      <w:r w:rsidRPr="003F2A66">
        <w:rPr>
          <w:sz w:val="28"/>
          <w:szCs w:val="28"/>
          <w:lang w:val="en-US"/>
        </w:rPr>
        <w:t>Daribayev</w:t>
      </w:r>
      <w:proofErr w:type="spellEnd"/>
      <w:r w:rsidRPr="003F2A66">
        <w:rPr>
          <w:sz w:val="28"/>
          <w:szCs w:val="28"/>
          <w:lang w:val="en-US"/>
        </w:rPr>
        <w:t xml:space="preserve">, B., Mukhanbet, A., Makhmut, E., </w:t>
      </w:r>
      <w:proofErr w:type="spellStart"/>
      <w:r w:rsidRPr="003F2A66">
        <w:rPr>
          <w:sz w:val="28"/>
          <w:szCs w:val="28"/>
          <w:lang w:val="en-US"/>
        </w:rPr>
        <w:t>Azatbekuly</w:t>
      </w:r>
      <w:proofErr w:type="spellEnd"/>
      <w:r w:rsidRPr="003F2A66">
        <w:rPr>
          <w:sz w:val="28"/>
          <w:szCs w:val="28"/>
          <w:lang w:val="en-US"/>
        </w:rPr>
        <w:t xml:space="preserve">, N., &amp; </w:t>
      </w:r>
      <w:proofErr w:type="spellStart"/>
      <w:r w:rsidRPr="003F2A66">
        <w:rPr>
          <w:sz w:val="28"/>
          <w:szCs w:val="28"/>
          <w:lang w:val="en-US"/>
        </w:rPr>
        <w:t>Imankulov</w:t>
      </w:r>
      <w:proofErr w:type="spellEnd"/>
      <w:r w:rsidRPr="003F2A66">
        <w:rPr>
          <w:sz w:val="28"/>
          <w:szCs w:val="28"/>
          <w:lang w:val="en-US"/>
        </w:rPr>
        <w:t xml:space="preserve">, T. (2025). Quantum–Classical Hybrid Architecture for Solving the Muskat–Leverett Model. </w:t>
      </w:r>
      <w:r w:rsidRPr="00854621">
        <w:rPr>
          <w:sz w:val="28"/>
          <w:szCs w:val="28"/>
        </w:rPr>
        <w:t>IET Quantum Communication, 6(1). (79th) https://doi.org/10.1049/qtc2.70022</w:t>
      </w:r>
    </w:p>
    <w:p w14:paraId="27A926E4" w14:textId="77777777" w:rsidR="00C95778" w:rsidRPr="00854621" w:rsidRDefault="00C95778" w:rsidP="009A1211">
      <w:pPr>
        <w:pStyle w:val="ListParagraph"/>
        <w:numPr>
          <w:ilvl w:val="0"/>
          <w:numId w:val="21"/>
        </w:numPr>
        <w:tabs>
          <w:tab w:val="left" w:pos="851"/>
          <w:tab w:val="left" w:pos="1134"/>
        </w:tabs>
        <w:ind w:left="0" w:firstLine="709"/>
        <w:jc w:val="both"/>
        <w:rPr>
          <w:sz w:val="28"/>
          <w:szCs w:val="28"/>
        </w:rPr>
      </w:pPr>
      <w:proofErr w:type="spellStart"/>
      <w:r w:rsidRPr="003F2A66">
        <w:rPr>
          <w:sz w:val="28"/>
          <w:szCs w:val="28"/>
          <w:lang w:val="en-US"/>
        </w:rPr>
        <w:t>Azatbekuly</w:t>
      </w:r>
      <w:proofErr w:type="spellEnd"/>
      <w:r w:rsidRPr="003F2A66">
        <w:rPr>
          <w:sz w:val="28"/>
          <w:szCs w:val="28"/>
          <w:lang w:val="en-US"/>
        </w:rPr>
        <w:t xml:space="preserve">, N., Mukhanbet, A., &amp; Bekele, S. D. (2024). Development of an Intelligent Video Surveillance System Based on YOLO Algorithm. In 2024 IEEE 4th International Conference on Smart Information Systems and Technologies (SIST) (pp. 498–503). 2024 IEEE 4th International Conference on Smart Information Systems and Technologies (SIST). </w:t>
      </w:r>
      <w:r w:rsidRPr="00854621">
        <w:rPr>
          <w:sz w:val="28"/>
          <w:szCs w:val="28"/>
        </w:rPr>
        <w:t>IEEE. https://doi.org/10.1109/sist61555.2024.10629617</w:t>
      </w:r>
    </w:p>
    <w:p w14:paraId="4F8B3706" w14:textId="77777777" w:rsidR="00C95778" w:rsidRPr="003F2A66" w:rsidRDefault="00C95778" w:rsidP="009A1211">
      <w:pPr>
        <w:pStyle w:val="ListParagraph"/>
        <w:numPr>
          <w:ilvl w:val="0"/>
          <w:numId w:val="21"/>
        </w:numPr>
        <w:tabs>
          <w:tab w:val="left" w:pos="851"/>
          <w:tab w:val="left" w:pos="1134"/>
        </w:tabs>
        <w:ind w:left="0" w:firstLine="709"/>
        <w:jc w:val="both"/>
        <w:rPr>
          <w:sz w:val="28"/>
          <w:szCs w:val="28"/>
          <w:lang w:val="en-US"/>
        </w:rPr>
      </w:pPr>
      <w:r w:rsidRPr="003F2A66">
        <w:rPr>
          <w:sz w:val="28"/>
          <w:szCs w:val="28"/>
          <w:lang w:val="en-US"/>
        </w:rPr>
        <w:t xml:space="preserve">Mukhanbet, A., </w:t>
      </w:r>
      <w:proofErr w:type="spellStart"/>
      <w:r w:rsidRPr="003F2A66">
        <w:rPr>
          <w:sz w:val="28"/>
          <w:szCs w:val="28"/>
          <w:lang w:val="en-US"/>
        </w:rPr>
        <w:t>Azatbekuly</w:t>
      </w:r>
      <w:proofErr w:type="spellEnd"/>
      <w:r w:rsidRPr="003F2A66">
        <w:rPr>
          <w:sz w:val="28"/>
          <w:szCs w:val="28"/>
          <w:lang w:val="en-US"/>
        </w:rPr>
        <w:t xml:space="preserve">, N., &amp; </w:t>
      </w:r>
      <w:proofErr w:type="spellStart"/>
      <w:r w:rsidRPr="003F2A66">
        <w:rPr>
          <w:sz w:val="28"/>
          <w:szCs w:val="28"/>
          <w:lang w:val="en-US"/>
        </w:rPr>
        <w:t>Daribayev</w:t>
      </w:r>
      <w:proofErr w:type="spellEnd"/>
      <w:r w:rsidRPr="003F2A66">
        <w:rPr>
          <w:sz w:val="28"/>
          <w:szCs w:val="28"/>
          <w:lang w:val="en-US"/>
        </w:rPr>
        <w:t>, B. (2025). DEVELOPMENT OF HYBRID QUANTUM-CLASSICAL MODELS FOR COMPUTER VISION. Journal of Problems in Computer Science and Information Technologies, 3(1), 45–55. https://doi.org/10.26577/jpcsit20253105</w:t>
      </w:r>
    </w:p>
    <w:p w14:paraId="2ACAC237" w14:textId="77777777" w:rsidR="00C95778" w:rsidRPr="00854621" w:rsidRDefault="00C95778" w:rsidP="009A1211">
      <w:pPr>
        <w:pStyle w:val="ListParagraph"/>
        <w:numPr>
          <w:ilvl w:val="0"/>
          <w:numId w:val="21"/>
        </w:numPr>
        <w:tabs>
          <w:tab w:val="left" w:pos="851"/>
          <w:tab w:val="left" w:pos="1134"/>
        </w:tabs>
        <w:ind w:left="0" w:firstLine="709"/>
        <w:jc w:val="both"/>
        <w:rPr>
          <w:sz w:val="28"/>
          <w:szCs w:val="28"/>
        </w:rPr>
      </w:pPr>
      <w:r w:rsidRPr="003F2A66">
        <w:rPr>
          <w:sz w:val="28"/>
          <w:szCs w:val="28"/>
          <w:lang w:val="en-US"/>
        </w:rPr>
        <w:t xml:space="preserve">Mukhanbet, A., </w:t>
      </w:r>
      <w:proofErr w:type="spellStart"/>
      <w:proofErr w:type="gramStart"/>
      <w:r w:rsidRPr="003F2A66">
        <w:rPr>
          <w:sz w:val="28"/>
          <w:szCs w:val="28"/>
          <w:lang w:val="en-US"/>
        </w:rPr>
        <w:t>Azatbekuly</w:t>
      </w:r>
      <w:proofErr w:type="spellEnd"/>
      <w:r w:rsidRPr="003F2A66">
        <w:rPr>
          <w:sz w:val="28"/>
          <w:szCs w:val="28"/>
          <w:lang w:val="en-US"/>
        </w:rPr>
        <w:t xml:space="preserve"> ,</w:t>
      </w:r>
      <w:proofErr w:type="gramEnd"/>
      <w:r w:rsidRPr="003F2A66">
        <w:rPr>
          <w:sz w:val="28"/>
          <w:szCs w:val="28"/>
          <w:lang w:val="en-US"/>
        </w:rPr>
        <w:t xml:space="preserve"> N., &amp; </w:t>
      </w:r>
      <w:proofErr w:type="spellStart"/>
      <w:r w:rsidRPr="003F2A66">
        <w:rPr>
          <w:sz w:val="28"/>
          <w:szCs w:val="28"/>
          <w:lang w:val="en-US"/>
        </w:rPr>
        <w:t>Daribayev</w:t>
      </w:r>
      <w:proofErr w:type="spellEnd"/>
      <w:r w:rsidRPr="003F2A66">
        <w:rPr>
          <w:sz w:val="28"/>
          <w:szCs w:val="28"/>
          <w:lang w:val="en-US"/>
        </w:rPr>
        <w:t xml:space="preserve">, B. (2024). OPTIMIZING QUANTUM ALGORITHMS FOR SOLVING THE POISSON EQUATION. </w:t>
      </w:r>
      <w:r w:rsidRPr="00854621">
        <w:rPr>
          <w:sz w:val="28"/>
          <w:szCs w:val="28"/>
        </w:rPr>
        <w:t xml:space="preserve">Scientific Journal </w:t>
      </w:r>
      <w:proofErr w:type="spellStart"/>
      <w:r w:rsidRPr="00854621">
        <w:rPr>
          <w:sz w:val="28"/>
          <w:szCs w:val="28"/>
        </w:rPr>
        <w:t>of</w:t>
      </w:r>
      <w:proofErr w:type="spellEnd"/>
      <w:r w:rsidRPr="00854621">
        <w:rPr>
          <w:sz w:val="28"/>
          <w:szCs w:val="28"/>
        </w:rPr>
        <w:t xml:space="preserve"> </w:t>
      </w:r>
      <w:proofErr w:type="spellStart"/>
      <w:r w:rsidRPr="00854621">
        <w:rPr>
          <w:sz w:val="28"/>
          <w:szCs w:val="28"/>
        </w:rPr>
        <w:t>Astana</w:t>
      </w:r>
      <w:proofErr w:type="spellEnd"/>
      <w:r w:rsidRPr="00854621">
        <w:rPr>
          <w:sz w:val="28"/>
          <w:szCs w:val="28"/>
        </w:rPr>
        <w:t xml:space="preserve"> IT University, 18, 55–65. https://doi.org/10.37943/18REAT9767</w:t>
      </w:r>
    </w:p>
    <w:p w14:paraId="3F897413" w14:textId="77777777" w:rsidR="00C95778" w:rsidRPr="003F2A66" w:rsidRDefault="00C95778" w:rsidP="009A1211">
      <w:pPr>
        <w:pStyle w:val="ListParagraph"/>
        <w:numPr>
          <w:ilvl w:val="0"/>
          <w:numId w:val="21"/>
        </w:numPr>
        <w:tabs>
          <w:tab w:val="left" w:pos="851"/>
          <w:tab w:val="left" w:pos="1134"/>
        </w:tabs>
        <w:ind w:left="0" w:firstLine="709"/>
        <w:jc w:val="both"/>
        <w:rPr>
          <w:sz w:val="28"/>
          <w:szCs w:val="28"/>
          <w:lang w:val="en-US"/>
        </w:rPr>
      </w:pPr>
      <w:r w:rsidRPr="003F2A66">
        <w:rPr>
          <w:sz w:val="28"/>
          <w:szCs w:val="28"/>
          <w:lang w:val="en-US"/>
        </w:rPr>
        <w:t xml:space="preserve">Mukhanbet, A. A., </w:t>
      </w:r>
      <w:proofErr w:type="spellStart"/>
      <w:r w:rsidRPr="003F2A66">
        <w:rPr>
          <w:sz w:val="28"/>
          <w:szCs w:val="28"/>
          <w:lang w:val="en-US"/>
        </w:rPr>
        <w:t>Nakibayeva</w:t>
      </w:r>
      <w:proofErr w:type="spellEnd"/>
      <w:r w:rsidRPr="003F2A66">
        <w:rPr>
          <w:sz w:val="28"/>
          <w:szCs w:val="28"/>
          <w:lang w:val="en-US"/>
        </w:rPr>
        <w:t xml:space="preserve">, M. T., &amp; </w:t>
      </w:r>
      <w:proofErr w:type="spellStart"/>
      <w:r w:rsidRPr="003F2A66">
        <w:rPr>
          <w:sz w:val="28"/>
          <w:szCs w:val="28"/>
          <w:lang w:val="en-US"/>
        </w:rPr>
        <w:t>Daribayev</w:t>
      </w:r>
      <w:proofErr w:type="spellEnd"/>
      <w:r w:rsidRPr="003F2A66">
        <w:rPr>
          <w:sz w:val="28"/>
          <w:szCs w:val="28"/>
          <w:lang w:val="en-US"/>
        </w:rPr>
        <w:t>, B. S. (2023). Development of a quantum calculator on the IBM Quantum experience platform and its application for converting the decimal number system to binary. Bulletin of the National Engineering Academy of the Republic of Kazakhstan, 87(1), 65–76. https://doi.org/10.47533/2020.1606-146x.217.</w:t>
      </w:r>
    </w:p>
    <w:p w14:paraId="2BFBDE2A" w14:textId="63182138" w:rsidR="00C95778" w:rsidRPr="003F2A66" w:rsidRDefault="00C95778" w:rsidP="009A1211">
      <w:pPr>
        <w:pStyle w:val="ListParagraph"/>
        <w:numPr>
          <w:ilvl w:val="0"/>
          <w:numId w:val="21"/>
        </w:numPr>
        <w:tabs>
          <w:tab w:val="left" w:pos="851"/>
          <w:tab w:val="left" w:pos="1134"/>
        </w:tabs>
        <w:ind w:left="0" w:firstLine="709"/>
        <w:jc w:val="both"/>
        <w:rPr>
          <w:sz w:val="28"/>
          <w:szCs w:val="28"/>
          <w:lang w:val="en-US"/>
        </w:rPr>
      </w:pPr>
      <w:r w:rsidRPr="003F2A66">
        <w:rPr>
          <w:sz w:val="28"/>
          <w:szCs w:val="28"/>
          <w:lang w:val="en-US"/>
        </w:rPr>
        <w:t xml:space="preserve">Mukhanbet, A., </w:t>
      </w:r>
      <w:proofErr w:type="spellStart"/>
      <w:r w:rsidRPr="003F2A66">
        <w:rPr>
          <w:sz w:val="28"/>
          <w:szCs w:val="28"/>
          <w:lang w:val="en-US"/>
        </w:rPr>
        <w:t>Nakibayeva</w:t>
      </w:r>
      <w:proofErr w:type="spellEnd"/>
      <w:r w:rsidRPr="003F2A66">
        <w:rPr>
          <w:sz w:val="28"/>
          <w:szCs w:val="28"/>
          <w:lang w:val="en-US"/>
        </w:rPr>
        <w:t xml:space="preserve">, M., &amp; </w:t>
      </w:r>
      <w:proofErr w:type="spellStart"/>
      <w:r w:rsidRPr="003F2A66">
        <w:rPr>
          <w:sz w:val="28"/>
          <w:szCs w:val="28"/>
          <w:lang w:val="en-US"/>
        </w:rPr>
        <w:t>Daribayev</w:t>
      </w:r>
      <w:proofErr w:type="spellEnd"/>
      <w:r w:rsidRPr="003F2A66">
        <w:rPr>
          <w:sz w:val="28"/>
          <w:szCs w:val="28"/>
          <w:lang w:val="en-US"/>
        </w:rPr>
        <w:t>, B. (2023). IMPLEMENTATION OF QUANTUM ARITHMETIC OPERATIONS WITH INTEGER CHARACTERS USING THE QUANTUM FOURIER TRANSFORM. Journal of Problems in Computer Science and Information Technologies, 1(1). https://doi.org/10.26577/jpcsit.2023.v1.i1.09</w:t>
      </w:r>
      <w:r w:rsidRPr="003F2A66">
        <w:rPr>
          <w:sz w:val="28"/>
          <w:szCs w:val="28"/>
          <w:lang w:val="en-US"/>
        </w:rPr>
        <w:br/>
      </w:r>
    </w:p>
    <w:p w14:paraId="2476EF79" w14:textId="01CDB387" w:rsidR="00FF2340" w:rsidRPr="00854621" w:rsidRDefault="00FF2340" w:rsidP="009A1211">
      <w:pPr>
        <w:rPr>
          <w:rFonts w:eastAsiaTheme="minorEastAsia"/>
          <w:sz w:val="28"/>
          <w:szCs w:val="28"/>
          <w:lang w:val="kk-KZ"/>
        </w:rPr>
      </w:pPr>
      <w:r w:rsidRPr="00854621">
        <w:rPr>
          <w:rFonts w:eastAsiaTheme="minorEastAsia"/>
          <w:sz w:val="28"/>
          <w:szCs w:val="28"/>
          <w:lang w:val="kk-KZ"/>
        </w:rPr>
        <w:br w:type="page"/>
      </w:r>
    </w:p>
    <w:p w14:paraId="1B393FDC" w14:textId="6A5CDC46" w:rsidR="005A6A00" w:rsidRPr="00854621" w:rsidRDefault="0016586D" w:rsidP="009A1211">
      <w:pPr>
        <w:pStyle w:val="Heading1"/>
        <w:spacing w:before="0" w:after="0"/>
        <w:jc w:val="center"/>
        <w:rPr>
          <w:rFonts w:ascii="Times New Roman" w:eastAsiaTheme="minorEastAsia" w:hAnsi="Times New Roman" w:cs="Times New Roman"/>
          <w:b/>
          <w:bCs/>
          <w:color w:val="000000" w:themeColor="text1"/>
          <w:sz w:val="28"/>
          <w:szCs w:val="28"/>
          <w:lang w:val="kk-KZ"/>
        </w:rPr>
      </w:pPr>
      <w:bookmarkStart w:id="36" w:name="_Toc228269476"/>
      <w:r w:rsidRPr="00854621">
        <w:rPr>
          <w:rFonts w:ascii="Times New Roman" w:eastAsiaTheme="minorEastAsia" w:hAnsi="Times New Roman" w:cs="Times New Roman"/>
          <w:b/>
          <w:bCs/>
          <w:color w:val="000000" w:themeColor="text1"/>
          <w:sz w:val="28"/>
          <w:szCs w:val="28"/>
          <w:lang w:val="kk-KZ"/>
        </w:rPr>
        <w:lastRenderedPageBreak/>
        <w:t>ПАЙДАЛАНЫЛҒАН</w:t>
      </w:r>
      <w:r w:rsidR="00FF2340" w:rsidRPr="00854621">
        <w:rPr>
          <w:rFonts w:ascii="Times New Roman" w:eastAsiaTheme="minorEastAsia" w:hAnsi="Times New Roman" w:cs="Times New Roman"/>
          <w:b/>
          <w:bCs/>
          <w:color w:val="000000" w:themeColor="text1"/>
          <w:sz w:val="28"/>
          <w:szCs w:val="28"/>
          <w:lang w:val="kk-KZ"/>
        </w:rPr>
        <w:t xml:space="preserve"> ӘДЕБИЕТТЕР</w:t>
      </w:r>
      <w:r w:rsidR="00CE5E02" w:rsidRPr="00854621">
        <w:rPr>
          <w:rFonts w:ascii="Times New Roman" w:eastAsiaTheme="minorEastAsia" w:hAnsi="Times New Roman" w:cs="Times New Roman"/>
          <w:b/>
          <w:bCs/>
          <w:color w:val="000000" w:themeColor="text1"/>
          <w:sz w:val="28"/>
          <w:szCs w:val="28"/>
          <w:lang w:val="kk-KZ"/>
        </w:rPr>
        <w:t xml:space="preserve"> ТІЗІМІ</w:t>
      </w:r>
      <w:bookmarkEnd w:id="36"/>
    </w:p>
    <w:p w14:paraId="357E672A" w14:textId="77777777" w:rsidR="00FA6705" w:rsidRPr="00854621" w:rsidRDefault="00FA6705" w:rsidP="009A1211">
      <w:pPr>
        <w:jc w:val="both"/>
        <w:rPr>
          <w:rFonts w:eastAsiaTheme="minorEastAsia"/>
          <w:sz w:val="28"/>
          <w:szCs w:val="28"/>
          <w:lang w:val="kk-KZ"/>
        </w:rPr>
      </w:pPr>
    </w:p>
    <w:p w14:paraId="017B2B57" w14:textId="5F32CCFD" w:rsidR="00161EA0" w:rsidRPr="003F2A66" w:rsidRDefault="005A3CAE" w:rsidP="008F2023">
      <w:pPr>
        <w:pStyle w:val="Bibliography"/>
        <w:tabs>
          <w:tab w:val="left" w:pos="0"/>
        </w:tabs>
        <w:spacing w:after="0"/>
        <w:ind w:left="0" w:firstLine="0"/>
        <w:jc w:val="both"/>
        <w:rPr>
          <w:rFonts w:eastAsiaTheme="minorEastAsia"/>
          <w:sz w:val="28"/>
          <w:szCs w:val="28"/>
          <w:lang w:val="en-US"/>
        </w:rPr>
      </w:pPr>
      <w:r w:rsidRPr="00854621">
        <w:rPr>
          <w:rFonts w:eastAsiaTheme="minorEastAsia"/>
          <w:sz w:val="28"/>
          <w:szCs w:val="28"/>
        </w:rPr>
        <w:fldChar w:fldCharType="begin"/>
      </w:r>
      <w:r w:rsidRPr="003F2A66">
        <w:rPr>
          <w:rFonts w:eastAsiaTheme="minorEastAsia"/>
          <w:sz w:val="28"/>
          <w:szCs w:val="28"/>
          <w:lang w:val="en-US"/>
        </w:rPr>
        <w:instrText xml:space="preserve"> ADDIN ZOTERO_BIBL {"uncited":[],"omitted":[],"custom":[]} CSL_BIBLIOGRAPHY </w:instrText>
      </w:r>
      <w:r w:rsidRPr="00854621">
        <w:rPr>
          <w:rFonts w:eastAsiaTheme="minorEastAsia"/>
          <w:sz w:val="28"/>
          <w:szCs w:val="28"/>
        </w:rPr>
        <w:fldChar w:fldCharType="separate"/>
      </w:r>
      <w:r w:rsidR="00161EA0" w:rsidRPr="003F2A66">
        <w:rPr>
          <w:rFonts w:eastAsiaTheme="minorEastAsia"/>
          <w:sz w:val="28"/>
          <w:szCs w:val="28"/>
          <w:lang w:val="en-US"/>
        </w:rPr>
        <w:t xml:space="preserve">[1] Cortes, C., </w:t>
      </w:r>
      <w:proofErr w:type="spellStart"/>
      <w:r w:rsidR="00161EA0" w:rsidRPr="003F2A66">
        <w:rPr>
          <w:rFonts w:eastAsiaTheme="minorEastAsia"/>
          <w:sz w:val="28"/>
          <w:szCs w:val="28"/>
          <w:lang w:val="en-US"/>
        </w:rPr>
        <w:t>Vapnik</w:t>
      </w:r>
      <w:proofErr w:type="spellEnd"/>
      <w:r w:rsidR="00161EA0" w:rsidRPr="003F2A66">
        <w:rPr>
          <w:rFonts w:eastAsiaTheme="minorEastAsia"/>
          <w:sz w:val="28"/>
          <w:szCs w:val="28"/>
          <w:lang w:val="en-US"/>
        </w:rPr>
        <w:t xml:space="preserve">, V. Support-vector networks // Machine Learning. </w:t>
      </w:r>
      <w:r w:rsidR="002E7D9E" w:rsidRPr="003F2A66">
        <w:rPr>
          <w:rFonts w:eastAsiaTheme="minorEastAsia"/>
          <w:sz w:val="28"/>
          <w:szCs w:val="28"/>
          <w:lang w:val="en-US"/>
        </w:rPr>
        <w:t>-</w:t>
      </w:r>
      <w:r w:rsidR="00161EA0" w:rsidRPr="003F2A66">
        <w:rPr>
          <w:rFonts w:eastAsiaTheme="minorEastAsia"/>
          <w:sz w:val="28"/>
          <w:szCs w:val="28"/>
          <w:lang w:val="en-US"/>
        </w:rPr>
        <w:t xml:space="preserve"> 1995. </w:t>
      </w:r>
      <w:r w:rsidR="002E7D9E" w:rsidRPr="003F2A66">
        <w:rPr>
          <w:rFonts w:eastAsiaTheme="minorEastAsia"/>
          <w:sz w:val="28"/>
          <w:szCs w:val="28"/>
          <w:lang w:val="en-US"/>
        </w:rPr>
        <w:t>-</w:t>
      </w:r>
      <w:r w:rsidR="00161EA0" w:rsidRPr="003F2A66">
        <w:rPr>
          <w:rFonts w:eastAsiaTheme="minorEastAsia"/>
          <w:sz w:val="28"/>
          <w:szCs w:val="28"/>
          <w:lang w:val="en-US"/>
        </w:rPr>
        <w:t xml:space="preserve"> Vol. 20, № 3. </w:t>
      </w:r>
      <w:r w:rsidR="002E7D9E" w:rsidRPr="003F2A66">
        <w:rPr>
          <w:rFonts w:eastAsiaTheme="minorEastAsia"/>
          <w:sz w:val="28"/>
          <w:szCs w:val="28"/>
          <w:lang w:val="en-US"/>
        </w:rPr>
        <w:t>-</w:t>
      </w:r>
      <w:r w:rsidR="00161EA0" w:rsidRPr="003F2A66">
        <w:rPr>
          <w:rFonts w:eastAsiaTheme="minorEastAsia"/>
          <w:sz w:val="28"/>
          <w:szCs w:val="28"/>
          <w:lang w:val="en-US"/>
        </w:rPr>
        <w:t xml:space="preserve"> P. 273–297.</w:t>
      </w:r>
    </w:p>
    <w:p w14:paraId="6D3A6884" w14:textId="43F8AD0F" w:rsidR="00161EA0" w:rsidRPr="003F2A66" w:rsidRDefault="00161EA0" w:rsidP="008F2023">
      <w:pPr>
        <w:pStyle w:val="Bibliography"/>
        <w:tabs>
          <w:tab w:val="left" w:pos="0"/>
        </w:tabs>
        <w:spacing w:after="0"/>
        <w:ind w:left="0" w:firstLine="0"/>
        <w:jc w:val="both"/>
        <w:rPr>
          <w:rFonts w:eastAsiaTheme="minorEastAsia"/>
          <w:sz w:val="28"/>
          <w:szCs w:val="28"/>
          <w:lang w:val="en-US"/>
        </w:rPr>
      </w:pPr>
      <w:r w:rsidRPr="003F2A66">
        <w:rPr>
          <w:rFonts w:eastAsiaTheme="minorEastAsia"/>
          <w:sz w:val="28"/>
          <w:szCs w:val="28"/>
          <w:lang w:val="en-US"/>
        </w:rPr>
        <w:t xml:space="preserve">[2] </w:t>
      </w:r>
      <w:proofErr w:type="spellStart"/>
      <w:r w:rsidRPr="003F2A66">
        <w:rPr>
          <w:rFonts w:eastAsiaTheme="minorEastAsia"/>
          <w:sz w:val="28"/>
          <w:szCs w:val="28"/>
          <w:lang w:val="en-US"/>
        </w:rPr>
        <w:t>Krizhevsky</w:t>
      </w:r>
      <w:proofErr w:type="spellEnd"/>
      <w:r w:rsidRPr="003F2A66">
        <w:rPr>
          <w:rFonts w:eastAsiaTheme="minorEastAsia"/>
          <w:sz w:val="28"/>
          <w:szCs w:val="28"/>
          <w:lang w:val="en-US"/>
        </w:rPr>
        <w:t xml:space="preserve">, A., </w:t>
      </w:r>
      <w:proofErr w:type="spellStart"/>
      <w:r w:rsidRPr="003F2A66">
        <w:rPr>
          <w:rFonts w:eastAsiaTheme="minorEastAsia"/>
          <w:sz w:val="28"/>
          <w:szCs w:val="28"/>
          <w:lang w:val="en-US"/>
        </w:rPr>
        <w:t>Sutskever</w:t>
      </w:r>
      <w:proofErr w:type="spellEnd"/>
      <w:r w:rsidRPr="003F2A66">
        <w:rPr>
          <w:rFonts w:eastAsiaTheme="minorEastAsia"/>
          <w:sz w:val="28"/>
          <w:szCs w:val="28"/>
          <w:lang w:val="en-US"/>
        </w:rPr>
        <w:t xml:space="preserve">, I., Hinton, G. E. ImageNet Classification with Deep Convolutional Neural Networks // Advances in Neural Information Processing Systems 25 (NIPS 2012). </w:t>
      </w:r>
      <w:r w:rsidR="002E7D9E" w:rsidRPr="003F2A66">
        <w:rPr>
          <w:rFonts w:eastAsiaTheme="minorEastAsia"/>
          <w:sz w:val="28"/>
          <w:szCs w:val="28"/>
          <w:lang w:val="en-US"/>
        </w:rPr>
        <w:t>-</w:t>
      </w:r>
      <w:r w:rsidRPr="003F2A66">
        <w:rPr>
          <w:rFonts w:eastAsiaTheme="minorEastAsia"/>
          <w:sz w:val="28"/>
          <w:szCs w:val="28"/>
          <w:lang w:val="en-US"/>
        </w:rPr>
        <w:t xml:space="preserve"> 2012. </w:t>
      </w:r>
      <w:r w:rsidR="002E7D9E" w:rsidRPr="003F2A66">
        <w:rPr>
          <w:rFonts w:eastAsiaTheme="minorEastAsia"/>
          <w:sz w:val="28"/>
          <w:szCs w:val="28"/>
          <w:lang w:val="en-US"/>
        </w:rPr>
        <w:t>-</w:t>
      </w:r>
      <w:r w:rsidRPr="003F2A66">
        <w:rPr>
          <w:rFonts w:eastAsiaTheme="minorEastAsia"/>
          <w:sz w:val="28"/>
          <w:szCs w:val="28"/>
          <w:lang w:val="en-US"/>
        </w:rPr>
        <w:t xml:space="preserve"> P. 1097–1105.</w:t>
      </w:r>
    </w:p>
    <w:p w14:paraId="74C88DD5" w14:textId="0C583DC9" w:rsidR="00161EA0" w:rsidRPr="003F2A66" w:rsidRDefault="00161EA0" w:rsidP="008F2023">
      <w:pPr>
        <w:pStyle w:val="Bibliography"/>
        <w:tabs>
          <w:tab w:val="left" w:pos="0"/>
        </w:tabs>
        <w:spacing w:after="0"/>
        <w:ind w:left="0" w:firstLine="0"/>
        <w:jc w:val="both"/>
        <w:rPr>
          <w:rFonts w:eastAsiaTheme="minorEastAsia"/>
          <w:sz w:val="28"/>
          <w:szCs w:val="28"/>
          <w:lang w:val="en-US"/>
        </w:rPr>
      </w:pPr>
      <w:r w:rsidRPr="003F2A66">
        <w:rPr>
          <w:rFonts w:eastAsiaTheme="minorEastAsia"/>
          <w:sz w:val="28"/>
          <w:szCs w:val="28"/>
          <w:lang w:val="en-US"/>
        </w:rPr>
        <w:t xml:space="preserve">[3] LeCun, Y., Bengio, Y., Hinton, G. Deep learning // Nature. </w:t>
      </w:r>
      <w:r w:rsidR="002E7D9E" w:rsidRPr="003F2A66">
        <w:rPr>
          <w:rFonts w:eastAsiaTheme="minorEastAsia"/>
          <w:sz w:val="28"/>
          <w:szCs w:val="28"/>
          <w:lang w:val="en-US"/>
        </w:rPr>
        <w:t>-</w:t>
      </w:r>
      <w:r w:rsidRPr="003F2A66">
        <w:rPr>
          <w:rFonts w:eastAsiaTheme="minorEastAsia"/>
          <w:sz w:val="28"/>
          <w:szCs w:val="28"/>
          <w:lang w:val="en-US"/>
        </w:rPr>
        <w:t xml:space="preserve"> 2015. </w:t>
      </w:r>
      <w:r w:rsidR="002E7D9E" w:rsidRPr="003F2A66">
        <w:rPr>
          <w:rFonts w:eastAsiaTheme="minorEastAsia"/>
          <w:sz w:val="28"/>
          <w:szCs w:val="28"/>
          <w:lang w:val="en-US"/>
        </w:rPr>
        <w:t>-</w:t>
      </w:r>
      <w:r w:rsidRPr="003F2A66">
        <w:rPr>
          <w:rFonts w:eastAsiaTheme="minorEastAsia"/>
          <w:sz w:val="28"/>
          <w:szCs w:val="28"/>
          <w:lang w:val="en-US"/>
        </w:rPr>
        <w:t xml:space="preserve"> Vol. 521, № 7553. </w:t>
      </w:r>
      <w:r w:rsidR="002E7D9E" w:rsidRPr="003F2A66">
        <w:rPr>
          <w:rFonts w:eastAsiaTheme="minorEastAsia"/>
          <w:sz w:val="28"/>
          <w:szCs w:val="28"/>
          <w:lang w:val="en-US"/>
        </w:rPr>
        <w:t>-</w:t>
      </w:r>
      <w:r w:rsidRPr="003F2A66">
        <w:rPr>
          <w:rFonts w:eastAsiaTheme="minorEastAsia"/>
          <w:sz w:val="28"/>
          <w:szCs w:val="28"/>
          <w:lang w:val="en-US"/>
        </w:rPr>
        <w:t xml:space="preserve"> P. 436–444.</w:t>
      </w:r>
    </w:p>
    <w:p w14:paraId="4CF60FC0" w14:textId="4C2C3226" w:rsidR="00161EA0" w:rsidRPr="003F2A66" w:rsidRDefault="00161EA0" w:rsidP="008F2023">
      <w:pPr>
        <w:pStyle w:val="Bibliography"/>
        <w:tabs>
          <w:tab w:val="left" w:pos="0"/>
        </w:tabs>
        <w:spacing w:after="0"/>
        <w:ind w:left="0" w:firstLine="0"/>
        <w:jc w:val="both"/>
        <w:rPr>
          <w:rFonts w:eastAsiaTheme="minorEastAsia"/>
          <w:sz w:val="28"/>
          <w:szCs w:val="28"/>
          <w:lang w:val="en-US"/>
        </w:rPr>
      </w:pPr>
      <w:r w:rsidRPr="003F2A66">
        <w:rPr>
          <w:rFonts w:eastAsiaTheme="minorEastAsia"/>
          <w:sz w:val="28"/>
          <w:szCs w:val="28"/>
          <w:lang w:val="en-US"/>
        </w:rPr>
        <w:t xml:space="preserve">[4] He, K., Zhang, X., Ren, S., Sun, J. Deep Residual Learning for Image Recognition // Proceedings of the IEEE Conference on Computer Vision and Pattern Recognition (CVPR). </w:t>
      </w:r>
      <w:r w:rsidR="002E7D9E" w:rsidRPr="003F2A66">
        <w:rPr>
          <w:rFonts w:eastAsiaTheme="minorEastAsia"/>
          <w:sz w:val="28"/>
          <w:szCs w:val="28"/>
          <w:lang w:val="en-US"/>
        </w:rPr>
        <w:t>-</w:t>
      </w:r>
      <w:r w:rsidRPr="003F2A66">
        <w:rPr>
          <w:rFonts w:eastAsiaTheme="minorEastAsia"/>
          <w:sz w:val="28"/>
          <w:szCs w:val="28"/>
          <w:lang w:val="en-US"/>
        </w:rPr>
        <w:t xml:space="preserve"> 2016. </w:t>
      </w:r>
      <w:r w:rsidR="002E7D9E" w:rsidRPr="003F2A66">
        <w:rPr>
          <w:rFonts w:eastAsiaTheme="minorEastAsia"/>
          <w:sz w:val="28"/>
          <w:szCs w:val="28"/>
          <w:lang w:val="en-US"/>
        </w:rPr>
        <w:t>-</w:t>
      </w:r>
      <w:r w:rsidRPr="003F2A66">
        <w:rPr>
          <w:rFonts w:eastAsiaTheme="minorEastAsia"/>
          <w:sz w:val="28"/>
          <w:szCs w:val="28"/>
          <w:lang w:val="en-US"/>
        </w:rPr>
        <w:t xml:space="preserve"> P. 770–778.</w:t>
      </w:r>
    </w:p>
    <w:p w14:paraId="16C71DD5" w14:textId="77777777" w:rsidR="00161EA0" w:rsidRPr="003F2A66" w:rsidRDefault="00161EA0" w:rsidP="008F2023">
      <w:pPr>
        <w:pStyle w:val="Bibliography"/>
        <w:tabs>
          <w:tab w:val="left" w:pos="0"/>
        </w:tabs>
        <w:spacing w:after="0"/>
        <w:ind w:left="0" w:firstLine="0"/>
        <w:jc w:val="both"/>
        <w:rPr>
          <w:rFonts w:eastAsiaTheme="minorEastAsia"/>
          <w:sz w:val="28"/>
          <w:szCs w:val="28"/>
          <w:lang w:val="en-US"/>
        </w:rPr>
      </w:pPr>
      <w:r w:rsidRPr="003F2A66">
        <w:rPr>
          <w:rFonts w:eastAsiaTheme="minorEastAsia"/>
          <w:sz w:val="28"/>
          <w:szCs w:val="28"/>
          <w:lang w:val="en-US"/>
        </w:rPr>
        <w:t xml:space="preserve">[5] </w:t>
      </w:r>
      <w:proofErr w:type="spellStart"/>
      <w:r w:rsidRPr="003F2A66">
        <w:rPr>
          <w:rFonts w:eastAsiaTheme="minorEastAsia"/>
          <w:sz w:val="28"/>
          <w:szCs w:val="28"/>
          <w:lang w:val="en-US"/>
        </w:rPr>
        <w:t>Dosovitskiy</w:t>
      </w:r>
      <w:proofErr w:type="spellEnd"/>
      <w:r w:rsidRPr="003F2A66">
        <w:rPr>
          <w:rFonts w:eastAsiaTheme="minorEastAsia"/>
          <w:sz w:val="28"/>
          <w:szCs w:val="28"/>
          <w:lang w:val="en-US"/>
        </w:rPr>
        <w:t>, A. et al. An Image is Worth 16x16 Words: Transformers for Image Recognition at Scale // ICLR 2021.</w:t>
      </w:r>
    </w:p>
    <w:p w14:paraId="6FD02920" w14:textId="7112963D" w:rsidR="00161EA0" w:rsidRPr="003F2A66" w:rsidRDefault="00161EA0" w:rsidP="008F2023">
      <w:pPr>
        <w:pStyle w:val="Bibliography"/>
        <w:tabs>
          <w:tab w:val="left" w:pos="0"/>
        </w:tabs>
        <w:spacing w:after="0"/>
        <w:ind w:left="0" w:firstLine="0"/>
        <w:jc w:val="both"/>
        <w:rPr>
          <w:rFonts w:eastAsiaTheme="minorEastAsia"/>
          <w:sz w:val="28"/>
          <w:szCs w:val="28"/>
          <w:lang w:val="en-US"/>
        </w:rPr>
      </w:pPr>
      <w:r w:rsidRPr="003F2A66">
        <w:rPr>
          <w:rFonts w:eastAsiaTheme="minorEastAsia"/>
          <w:sz w:val="28"/>
          <w:szCs w:val="28"/>
          <w:lang w:val="en-US"/>
        </w:rPr>
        <w:t xml:space="preserve">[6] Advances in Quantum Machine Learning and Deep Learning for Image Classification: A Survey // Neurocomputing. </w:t>
      </w:r>
      <w:r w:rsidR="002E7D9E" w:rsidRPr="003F2A66">
        <w:rPr>
          <w:rFonts w:eastAsiaTheme="minorEastAsia"/>
          <w:sz w:val="28"/>
          <w:szCs w:val="28"/>
          <w:lang w:val="en-US"/>
        </w:rPr>
        <w:t>-</w:t>
      </w:r>
      <w:r w:rsidRPr="003F2A66">
        <w:rPr>
          <w:rFonts w:eastAsiaTheme="minorEastAsia"/>
          <w:sz w:val="28"/>
          <w:szCs w:val="28"/>
          <w:lang w:val="en-US"/>
        </w:rPr>
        <w:t xml:space="preserve"> 2023.</w:t>
      </w:r>
    </w:p>
    <w:p w14:paraId="3358A7EC" w14:textId="5BED2AD7" w:rsidR="00E7353E" w:rsidRPr="00854621" w:rsidRDefault="00161EA0" w:rsidP="008F2023">
      <w:pPr>
        <w:pStyle w:val="Bibliography"/>
        <w:tabs>
          <w:tab w:val="left" w:pos="0"/>
        </w:tabs>
        <w:spacing w:after="0"/>
        <w:ind w:left="0" w:firstLine="0"/>
        <w:jc w:val="both"/>
        <w:rPr>
          <w:sz w:val="28"/>
          <w:szCs w:val="28"/>
          <w:lang w:val="kk-KZ"/>
        </w:rPr>
      </w:pPr>
      <w:r w:rsidRPr="003F2A66">
        <w:rPr>
          <w:rFonts w:eastAsiaTheme="minorEastAsia"/>
          <w:sz w:val="28"/>
          <w:szCs w:val="28"/>
          <w:lang w:val="en-US"/>
        </w:rPr>
        <w:t xml:space="preserve">[7] Biamonte, J. et al. Quantum machine learning // Nature. </w:t>
      </w:r>
      <w:r w:rsidR="002E7D9E" w:rsidRPr="003F2A66">
        <w:rPr>
          <w:rFonts w:eastAsiaTheme="minorEastAsia"/>
          <w:sz w:val="28"/>
          <w:szCs w:val="28"/>
          <w:lang w:val="en-US"/>
        </w:rPr>
        <w:t>-</w:t>
      </w:r>
      <w:r w:rsidRPr="003F2A66">
        <w:rPr>
          <w:rFonts w:eastAsiaTheme="minorEastAsia"/>
          <w:sz w:val="28"/>
          <w:szCs w:val="28"/>
          <w:lang w:val="en-US"/>
        </w:rPr>
        <w:t xml:space="preserve"> 2017. </w:t>
      </w:r>
      <w:r w:rsidR="002E7D9E" w:rsidRPr="003F2A66">
        <w:rPr>
          <w:rFonts w:eastAsiaTheme="minorEastAsia"/>
          <w:sz w:val="28"/>
          <w:szCs w:val="28"/>
          <w:lang w:val="en-US"/>
        </w:rPr>
        <w:t>-</w:t>
      </w:r>
      <w:r w:rsidRPr="003F2A66">
        <w:rPr>
          <w:rFonts w:eastAsiaTheme="minorEastAsia"/>
          <w:sz w:val="28"/>
          <w:szCs w:val="28"/>
          <w:lang w:val="en-US"/>
        </w:rPr>
        <w:t xml:space="preserve"> Vol. 549. </w:t>
      </w:r>
      <w:r w:rsidR="002E7D9E" w:rsidRPr="003F2A66">
        <w:rPr>
          <w:rFonts w:eastAsiaTheme="minorEastAsia"/>
          <w:sz w:val="28"/>
          <w:szCs w:val="28"/>
          <w:lang w:val="en-US"/>
        </w:rPr>
        <w:t>-</w:t>
      </w:r>
      <w:r w:rsidRPr="003F2A66">
        <w:rPr>
          <w:rFonts w:eastAsiaTheme="minorEastAsia"/>
          <w:sz w:val="28"/>
          <w:szCs w:val="28"/>
          <w:lang w:val="en-US"/>
        </w:rPr>
        <w:t xml:space="preserve"> P. 195–202.</w:t>
      </w:r>
    </w:p>
    <w:p w14:paraId="1B8D6E2E" w14:textId="1AC70C81" w:rsidR="00F90B3E" w:rsidRPr="003F2A66" w:rsidRDefault="005A3CAE" w:rsidP="009A1211">
      <w:pPr>
        <w:jc w:val="both"/>
        <w:rPr>
          <w:rFonts w:eastAsiaTheme="minorEastAsia"/>
          <w:sz w:val="28"/>
          <w:szCs w:val="28"/>
          <w:lang w:val="en-US"/>
        </w:rPr>
      </w:pPr>
      <w:r w:rsidRPr="00854621">
        <w:rPr>
          <w:rFonts w:eastAsiaTheme="minorEastAsia"/>
          <w:sz w:val="28"/>
          <w:szCs w:val="28"/>
        </w:rPr>
        <w:fldChar w:fldCharType="end"/>
      </w:r>
      <w:r w:rsidR="00F90B3E" w:rsidRPr="003F2A66">
        <w:rPr>
          <w:rFonts w:eastAsiaTheme="minorEastAsia"/>
          <w:sz w:val="28"/>
          <w:szCs w:val="28"/>
          <w:lang w:val="en-US"/>
        </w:rPr>
        <w:t xml:space="preserve">[8] Biamonte, J., Wittek, P., </w:t>
      </w:r>
      <w:proofErr w:type="spellStart"/>
      <w:r w:rsidR="00F90B3E" w:rsidRPr="003F2A66">
        <w:rPr>
          <w:rFonts w:eastAsiaTheme="minorEastAsia"/>
          <w:sz w:val="28"/>
          <w:szCs w:val="28"/>
          <w:lang w:val="en-US"/>
        </w:rPr>
        <w:t>Pancotti</w:t>
      </w:r>
      <w:proofErr w:type="spellEnd"/>
      <w:r w:rsidR="00F90B3E" w:rsidRPr="003F2A66">
        <w:rPr>
          <w:rFonts w:eastAsiaTheme="minorEastAsia"/>
          <w:sz w:val="28"/>
          <w:szCs w:val="28"/>
          <w:lang w:val="en-US"/>
        </w:rPr>
        <w:t xml:space="preserve">, N., Rebentrost, P., Wiebe, N., Lloyd, S. Quantum machine learning // Nature. </w:t>
      </w:r>
      <w:r w:rsidR="002E7D9E" w:rsidRPr="003F2A66">
        <w:rPr>
          <w:rFonts w:eastAsiaTheme="minorEastAsia"/>
          <w:sz w:val="28"/>
          <w:szCs w:val="28"/>
          <w:lang w:val="en-US"/>
        </w:rPr>
        <w:t>-</w:t>
      </w:r>
      <w:r w:rsidR="00F90B3E" w:rsidRPr="003F2A66">
        <w:rPr>
          <w:rFonts w:eastAsiaTheme="minorEastAsia"/>
          <w:sz w:val="28"/>
          <w:szCs w:val="28"/>
          <w:lang w:val="en-US"/>
        </w:rPr>
        <w:t xml:space="preserve"> 2017. </w:t>
      </w:r>
      <w:r w:rsidR="002E7D9E" w:rsidRPr="003F2A66">
        <w:rPr>
          <w:rFonts w:eastAsiaTheme="minorEastAsia"/>
          <w:sz w:val="28"/>
          <w:szCs w:val="28"/>
          <w:lang w:val="en-US"/>
        </w:rPr>
        <w:t>-</w:t>
      </w:r>
      <w:r w:rsidR="00F90B3E" w:rsidRPr="003F2A66">
        <w:rPr>
          <w:rFonts w:eastAsiaTheme="minorEastAsia"/>
          <w:sz w:val="28"/>
          <w:szCs w:val="28"/>
          <w:lang w:val="en-US"/>
        </w:rPr>
        <w:t xml:space="preserve"> Vol. 549. </w:t>
      </w:r>
      <w:r w:rsidR="002E7D9E" w:rsidRPr="003F2A66">
        <w:rPr>
          <w:rFonts w:eastAsiaTheme="minorEastAsia"/>
          <w:sz w:val="28"/>
          <w:szCs w:val="28"/>
          <w:lang w:val="en-US"/>
        </w:rPr>
        <w:t>-</w:t>
      </w:r>
      <w:r w:rsidR="00F90B3E" w:rsidRPr="003F2A66">
        <w:rPr>
          <w:rFonts w:eastAsiaTheme="minorEastAsia"/>
          <w:sz w:val="28"/>
          <w:szCs w:val="28"/>
          <w:lang w:val="en-US"/>
        </w:rPr>
        <w:t xml:space="preserve"> P. 195–202.</w:t>
      </w:r>
    </w:p>
    <w:p w14:paraId="1BC89B74" w14:textId="5F657A55"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[9] Ciliberto, C. et al. Quantum machine learning: a classical perspective // Proceedings of the Royal Society A. </w:t>
      </w:r>
      <w:r w:rsidR="002E7D9E" w:rsidRPr="003F2A66">
        <w:rPr>
          <w:rFonts w:eastAsiaTheme="minorEastAsia"/>
          <w:sz w:val="28"/>
          <w:szCs w:val="28"/>
          <w:lang w:val="en-US"/>
        </w:rPr>
        <w:t>-</w:t>
      </w:r>
      <w:r w:rsidRPr="003F2A66">
        <w:rPr>
          <w:rFonts w:eastAsiaTheme="minorEastAsia"/>
          <w:sz w:val="28"/>
          <w:szCs w:val="28"/>
          <w:lang w:val="en-US"/>
        </w:rPr>
        <w:t xml:space="preserve"> 2018. </w:t>
      </w:r>
      <w:r w:rsidR="002E7D9E" w:rsidRPr="003F2A66">
        <w:rPr>
          <w:rFonts w:eastAsiaTheme="minorEastAsia"/>
          <w:sz w:val="28"/>
          <w:szCs w:val="28"/>
          <w:lang w:val="en-US"/>
        </w:rPr>
        <w:t>-</w:t>
      </w:r>
      <w:r w:rsidRPr="003F2A66">
        <w:rPr>
          <w:rFonts w:eastAsiaTheme="minorEastAsia"/>
          <w:sz w:val="28"/>
          <w:szCs w:val="28"/>
          <w:lang w:val="en-US"/>
        </w:rPr>
        <w:t xml:space="preserve"> Vol. 474.</w:t>
      </w:r>
    </w:p>
    <w:p w14:paraId="7A006237" w14:textId="1703B1B1"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[10] Kwak, Y. et al. Quantum neural networks: Concepts, applications, and challenges // ICUFN. </w:t>
      </w:r>
      <w:r w:rsidR="002E7D9E" w:rsidRPr="003F2A66">
        <w:rPr>
          <w:rFonts w:eastAsiaTheme="minorEastAsia"/>
          <w:sz w:val="28"/>
          <w:szCs w:val="28"/>
          <w:lang w:val="en-US"/>
        </w:rPr>
        <w:t>-</w:t>
      </w:r>
      <w:r w:rsidRPr="003F2A66">
        <w:rPr>
          <w:rFonts w:eastAsiaTheme="minorEastAsia"/>
          <w:sz w:val="28"/>
          <w:szCs w:val="28"/>
          <w:lang w:val="en-US"/>
        </w:rPr>
        <w:t xml:space="preserve"> 2021.</w:t>
      </w:r>
    </w:p>
    <w:p w14:paraId="7BC4D735" w14:textId="2716FF16"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[11] Huang, Y. et al. Advances in Quantum Machine Learning and Deep Learning for Image Classification: A Survey // Neurocomputing. </w:t>
      </w:r>
      <w:r w:rsidR="002E7D9E" w:rsidRPr="003F2A66">
        <w:rPr>
          <w:rFonts w:eastAsiaTheme="minorEastAsia"/>
          <w:sz w:val="28"/>
          <w:szCs w:val="28"/>
          <w:lang w:val="en-US"/>
        </w:rPr>
        <w:t>-</w:t>
      </w:r>
      <w:r w:rsidRPr="003F2A66">
        <w:rPr>
          <w:rFonts w:eastAsiaTheme="minorEastAsia"/>
          <w:sz w:val="28"/>
          <w:szCs w:val="28"/>
          <w:lang w:val="en-US"/>
        </w:rPr>
        <w:t xml:space="preserve"> 2023.</w:t>
      </w:r>
    </w:p>
    <w:p w14:paraId="4980F66D" w14:textId="60174380"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[12] Singh, G. et al. Implementation of quantum support vector machine algorithm using a benchmarking dataset // Indian Journal of Pure &amp; Applied Physics. </w:t>
      </w:r>
      <w:r w:rsidR="002E7D9E" w:rsidRPr="003F2A66">
        <w:rPr>
          <w:rFonts w:eastAsiaTheme="minorEastAsia"/>
          <w:sz w:val="28"/>
          <w:szCs w:val="28"/>
          <w:lang w:val="en-US"/>
        </w:rPr>
        <w:t>-</w:t>
      </w:r>
      <w:r w:rsidRPr="003F2A66">
        <w:rPr>
          <w:rFonts w:eastAsiaTheme="minorEastAsia"/>
          <w:sz w:val="28"/>
          <w:szCs w:val="28"/>
          <w:lang w:val="en-US"/>
        </w:rPr>
        <w:t xml:space="preserve"> 2022. </w:t>
      </w:r>
      <w:r w:rsidR="002E7D9E" w:rsidRPr="003F2A66">
        <w:rPr>
          <w:rFonts w:eastAsiaTheme="minorEastAsia"/>
          <w:sz w:val="28"/>
          <w:szCs w:val="28"/>
          <w:lang w:val="en-US"/>
        </w:rPr>
        <w:t>-</w:t>
      </w:r>
      <w:r w:rsidRPr="003F2A66">
        <w:rPr>
          <w:rFonts w:eastAsiaTheme="minorEastAsia"/>
          <w:sz w:val="28"/>
          <w:szCs w:val="28"/>
          <w:lang w:val="en-US"/>
        </w:rPr>
        <w:t xml:space="preserve"> Vol. 60. </w:t>
      </w:r>
      <w:r w:rsidR="002E7D9E" w:rsidRPr="003F2A66">
        <w:rPr>
          <w:rFonts w:eastAsiaTheme="minorEastAsia"/>
          <w:sz w:val="28"/>
          <w:szCs w:val="28"/>
          <w:lang w:val="en-US"/>
        </w:rPr>
        <w:t>-</w:t>
      </w:r>
      <w:r w:rsidRPr="003F2A66">
        <w:rPr>
          <w:rFonts w:eastAsiaTheme="minorEastAsia"/>
          <w:sz w:val="28"/>
          <w:szCs w:val="28"/>
          <w:lang w:val="en-US"/>
        </w:rPr>
        <w:t xml:space="preserve"> P. 407–414.</w:t>
      </w:r>
    </w:p>
    <w:p w14:paraId="737A9C45" w14:textId="43F0DAAC"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[13] Rana, A. et al. A comparative study of quantum support vector machine algorithm for handwritten recognition with support vector machine algorithm // Materials Today: Proceedings. </w:t>
      </w:r>
      <w:r w:rsidR="002E7D9E" w:rsidRPr="003F2A66">
        <w:rPr>
          <w:rFonts w:eastAsiaTheme="minorEastAsia"/>
          <w:sz w:val="28"/>
          <w:szCs w:val="28"/>
          <w:lang w:val="en-US"/>
        </w:rPr>
        <w:t>-</w:t>
      </w:r>
      <w:r w:rsidRPr="003F2A66">
        <w:rPr>
          <w:rFonts w:eastAsiaTheme="minorEastAsia"/>
          <w:sz w:val="28"/>
          <w:szCs w:val="28"/>
          <w:lang w:val="en-US"/>
        </w:rPr>
        <w:t xml:space="preserve"> 2022. </w:t>
      </w:r>
      <w:r w:rsidR="002E7D9E" w:rsidRPr="003F2A66">
        <w:rPr>
          <w:rFonts w:eastAsiaTheme="minorEastAsia"/>
          <w:sz w:val="28"/>
          <w:szCs w:val="28"/>
          <w:lang w:val="en-US"/>
        </w:rPr>
        <w:t>-</w:t>
      </w:r>
      <w:r w:rsidRPr="003F2A66">
        <w:rPr>
          <w:rFonts w:eastAsiaTheme="minorEastAsia"/>
          <w:sz w:val="28"/>
          <w:szCs w:val="28"/>
          <w:lang w:val="en-US"/>
        </w:rPr>
        <w:t xml:space="preserve"> Vol. 56. </w:t>
      </w:r>
      <w:r w:rsidR="002E7D9E" w:rsidRPr="003F2A66">
        <w:rPr>
          <w:rFonts w:eastAsiaTheme="minorEastAsia"/>
          <w:sz w:val="28"/>
          <w:szCs w:val="28"/>
          <w:lang w:val="en-US"/>
        </w:rPr>
        <w:t>-</w:t>
      </w:r>
      <w:r w:rsidRPr="003F2A66">
        <w:rPr>
          <w:rFonts w:eastAsiaTheme="minorEastAsia"/>
          <w:sz w:val="28"/>
          <w:szCs w:val="28"/>
          <w:lang w:val="en-US"/>
        </w:rPr>
        <w:t xml:space="preserve"> P. 2025–2030.</w:t>
      </w:r>
    </w:p>
    <w:p w14:paraId="41C9F9C1" w14:textId="2BA7E55E"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[14] Dang, Y. et al. Image classification based on quantum K-nearest-neighbor algorithm // Quantum Information Processing. </w:t>
      </w:r>
      <w:r w:rsidR="002E7D9E" w:rsidRPr="003F2A66">
        <w:rPr>
          <w:rFonts w:eastAsiaTheme="minorEastAsia"/>
          <w:sz w:val="28"/>
          <w:szCs w:val="28"/>
          <w:lang w:val="en-US"/>
        </w:rPr>
        <w:t>-</w:t>
      </w:r>
      <w:r w:rsidRPr="003F2A66">
        <w:rPr>
          <w:rFonts w:eastAsiaTheme="minorEastAsia"/>
          <w:sz w:val="28"/>
          <w:szCs w:val="28"/>
          <w:lang w:val="en-US"/>
        </w:rPr>
        <w:t xml:space="preserve"> 2018. </w:t>
      </w:r>
      <w:r w:rsidR="002E7D9E" w:rsidRPr="003F2A66">
        <w:rPr>
          <w:rFonts w:eastAsiaTheme="minorEastAsia"/>
          <w:sz w:val="28"/>
          <w:szCs w:val="28"/>
          <w:lang w:val="en-US"/>
        </w:rPr>
        <w:t>-</w:t>
      </w:r>
      <w:r w:rsidRPr="003F2A66">
        <w:rPr>
          <w:rFonts w:eastAsiaTheme="minorEastAsia"/>
          <w:sz w:val="28"/>
          <w:szCs w:val="28"/>
          <w:lang w:val="en-US"/>
        </w:rPr>
        <w:t xml:space="preserve"> Vol. 17. </w:t>
      </w:r>
      <w:r w:rsidR="002E7D9E" w:rsidRPr="003F2A66">
        <w:rPr>
          <w:rFonts w:eastAsiaTheme="minorEastAsia"/>
          <w:sz w:val="28"/>
          <w:szCs w:val="28"/>
          <w:lang w:val="en-US"/>
        </w:rPr>
        <w:t>-</w:t>
      </w:r>
      <w:r w:rsidRPr="003F2A66">
        <w:rPr>
          <w:rFonts w:eastAsiaTheme="minorEastAsia"/>
          <w:sz w:val="28"/>
          <w:szCs w:val="28"/>
          <w:lang w:val="en-US"/>
        </w:rPr>
        <w:t xml:space="preserve"> P. 239.</w:t>
      </w:r>
    </w:p>
    <w:p w14:paraId="7C7F3029" w14:textId="0759B29B"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[15] Vasquez-Flores, L. et al. A Survey on Quantum Machine Learning for Image Classification // IEEE Access. </w:t>
      </w:r>
      <w:r w:rsidR="002E7D9E" w:rsidRPr="003F2A66">
        <w:rPr>
          <w:rFonts w:eastAsiaTheme="minorEastAsia"/>
          <w:sz w:val="28"/>
          <w:szCs w:val="28"/>
          <w:lang w:val="en-US"/>
        </w:rPr>
        <w:t>-</w:t>
      </w:r>
      <w:r w:rsidRPr="003F2A66">
        <w:rPr>
          <w:rFonts w:eastAsiaTheme="minorEastAsia"/>
          <w:sz w:val="28"/>
          <w:szCs w:val="28"/>
          <w:lang w:val="en-US"/>
        </w:rPr>
        <w:t xml:space="preserve"> 2023.</w:t>
      </w:r>
    </w:p>
    <w:p w14:paraId="366786F0" w14:textId="18DDC474"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[16] </w:t>
      </w:r>
      <w:proofErr w:type="spellStart"/>
      <w:r w:rsidRPr="003F2A66">
        <w:rPr>
          <w:rFonts w:eastAsiaTheme="minorEastAsia"/>
          <w:sz w:val="28"/>
          <w:szCs w:val="28"/>
          <w:lang w:val="en-US"/>
        </w:rPr>
        <w:t>Senokosov</w:t>
      </w:r>
      <w:proofErr w:type="spellEnd"/>
      <w:r w:rsidRPr="003F2A66">
        <w:rPr>
          <w:rFonts w:eastAsiaTheme="minorEastAsia"/>
          <w:sz w:val="28"/>
          <w:szCs w:val="28"/>
          <w:lang w:val="en-US"/>
        </w:rPr>
        <w:t xml:space="preserve">, A. et al. Quantum machine learning for image classification // arXiv:2304.09224. </w:t>
      </w:r>
      <w:r w:rsidR="002E7D9E" w:rsidRPr="003F2A66">
        <w:rPr>
          <w:rFonts w:eastAsiaTheme="minorEastAsia"/>
          <w:sz w:val="28"/>
          <w:szCs w:val="28"/>
          <w:lang w:val="en-US"/>
        </w:rPr>
        <w:t>-</w:t>
      </w:r>
      <w:r w:rsidRPr="003F2A66">
        <w:rPr>
          <w:rFonts w:eastAsiaTheme="minorEastAsia"/>
          <w:sz w:val="28"/>
          <w:szCs w:val="28"/>
          <w:lang w:val="en-US"/>
        </w:rPr>
        <w:t xml:space="preserve"> 2024.</w:t>
      </w:r>
    </w:p>
    <w:p w14:paraId="3CB06A32" w14:textId="5ACA7BA9"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[17] Cong, I., Choi, S., Lukin, M. D. Quantum convolutional neural networks // Nature Physics. </w:t>
      </w:r>
      <w:r w:rsidR="002E7D9E" w:rsidRPr="003F2A66">
        <w:rPr>
          <w:rFonts w:eastAsiaTheme="minorEastAsia"/>
          <w:sz w:val="28"/>
          <w:szCs w:val="28"/>
          <w:lang w:val="en-US"/>
        </w:rPr>
        <w:t>-</w:t>
      </w:r>
      <w:r w:rsidRPr="003F2A66">
        <w:rPr>
          <w:rFonts w:eastAsiaTheme="minorEastAsia"/>
          <w:sz w:val="28"/>
          <w:szCs w:val="28"/>
          <w:lang w:val="en-US"/>
        </w:rPr>
        <w:t xml:space="preserve"> 2019. </w:t>
      </w:r>
      <w:r w:rsidR="002E7D9E" w:rsidRPr="003F2A66">
        <w:rPr>
          <w:rFonts w:eastAsiaTheme="minorEastAsia"/>
          <w:sz w:val="28"/>
          <w:szCs w:val="28"/>
          <w:lang w:val="en-US"/>
        </w:rPr>
        <w:t>-</w:t>
      </w:r>
      <w:r w:rsidRPr="003F2A66">
        <w:rPr>
          <w:rFonts w:eastAsiaTheme="minorEastAsia"/>
          <w:sz w:val="28"/>
          <w:szCs w:val="28"/>
          <w:lang w:val="en-US"/>
        </w:rPr>
        <w:t xml:space="preserve"> Vol. 15. </w:t>
      </w:r>
      <w:r w:rsidR="002E7D9E" w:rsidRPr="003F2A66">
        <w:rPr>
          <w:rFonts w:eastAsiaTheme="minorEastAsia"/>
          <w:sz w:val="28"/>
          <w:szCs w:val="28"/>
          <w:lang w:val="en-US"/>
        </w:rPr>
        <w:t>-</w:t>
      </w:r>
      <w:r w:rsidRPr="003F2A66">
        <w:rPr>
          <w:rFonts w:eastAsiaTheme="minorEastAsia"/>
          <w:sz w:val="28"/>
          <w:szCs w:val="28"/>
          <w:lang w:val="en-US"/>
        </w:rPr>
        <w:t xml:space="preserve"> P. 1273–1278.</w:t>
      </w:r>
    </w:p>
    <w:p w14:paraId="56E6E52B" w14:textId="3159CE35"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[18] Sun, Y. et al. Scalable quantum convolutional neural network for image classification // Physica A. </w:t>
      </w:r>
      <w:r w:rsidR="002E7D9E" w:rsidRPr="003F2A66">
        <w:rPr>
          <w:rFonts w:eastAsiaTheme="minorEastAsia"/>
          <w:sz w:val="28"/>
          <w:szCs w:val="28"/>
          <w:lang w:val="en-US"/>
        </w:rPr>
        <w:t>-</w:t>
      </w:r>
      <w:r w:rsidRPr="003F2A66">
        <w:rPr>
          <w:rFonts w:eastAsiaTheme="minorEastAsia"/>
          <w:sz w:val="28"/>
          <w:szCs w:val="28"/>
          <w:lang w:val="en-US"/>
        </w:rPr>
        <w:t xml:space="preserve"> 2024.</w:t>
      </w:r>
    </w:p>
    <w:p w14:paraId="72F276C3" w14:textId="69952D69"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lastRenderedPageBreak/>
        <w:t xml:space="preserve">[19] Houssein, E. H. et al. Hybrid quantum-classical convolutional neural network model for COVID-19 prediction using chest X-ray images // Journal of Computational Design and Engineering. </w:t>
      </w:r>
      <w:r w:rsidR="002E7D9E" w:rsidRPr="003F2A66">
        <w:rPr>
          <w:rFonts w:eastAsiaTheme="minorEastAsia"/>
          <w:sz w:val="28"/>
          <w:szCs w:val="28"/>
          <w:lang w:val="en-US"/>
        </w:rPr>
        <w:t>-</w:t>
      </w:r>
      <w:r w:rsidRPr="003F2A66">
        <w:rPr>
          <w:rFonts w:eastAsiaTheme="minorEastAsia"/>
          <w:sz w:val="28"/>
          <w:szCs w:val="28"/>
          <w:lang w:val="en-US"/>
        </w:rPr>
        <w:t xml:space="preserve"> 2022. </w:t>
      </w:r>
      <w:r w:rsidR="002E7D9E" w:rsidRPr="003F2A66">
        <w:rPr>
          <w:rFonts w:eastAsiaTheme="minorEastAsia"/>
          <w:sz w:val="28"/>
          <w:szCs w:val="28"/>
          <w:lang w:val="en-US"/>
        </w:rPr>
        <w:t>-</w:t>
      </w:r>
      <w:r w:rsidRPr="003F2A66">
        <w:rPr>
          <w:rFonts w:eastAsiaTheme="minorEastAsia"/>
          <w:sz w:val="28"/>
          <w:szCs w:val="28"/>
          <w:lang w:val="en-US"/>
        </w:rPr>
        <w:t xml:space="preserve"> Vol. 9, № 2. </w:t>
      </w:r>
      <w:r w:rsidR="002E7D9E" w:rsidRPr="003F2A66">
        <w:rPr>
          <w:rFonts w:eastAsiaTheme="minorEastAsia"/>
          <w:sz w:val="28"/>
          <w:szCs w:val="28"/>
          <w:lang w:val="en-US"/>
        </w:rPr>
        <w:t>-</w:t>
      </w:r>
      <w:r w:rsidRPr="003F2A66">
        <w:rPr>
          <w:rFonts w:eastAsiaTheme="minorEastAsia"/>
          <w:sz w:val="28"/>
          <w:szCs w:val="28"/>
          <w:lang w:val="en-US"/>
        </w:rPr>
        <w:t xml:space="preserve"> P. 343–363.</w:t>
      </w:r>
    </w:p>
    <w:p w14:paraId="5AC3165E" w14:textId="53810C5E"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[20] Safari, A., </w:t>
      </w:r>
      <w:proofErr w:type="spellStart"/>
      <w:r w:rsidRPr="003F2A66">
        <w:rPr>
          <w:rFonts w:eastAsiaTheme="minorEastAsia"/>
          <w:sz w:val="28"/>
          <w:szCs w:val="28"/>
          <w:lang w:val="en-US"/>
        </w:rPr>
        <w:t>Ghavifekr</w:t>
      </w:r>
      <w:proofErr w:type="spellEnd"/>
      <w:r w:rsidRPr="003F2A66">
        <w:rPr>
          <w:rFonts w:eastAsiaTheme="minorEastAsia"/>
          <w:sz w:val="28"/>
          <w:szCs w:val="28"/>
          <w:lang w:val="en-US"/>
        </w:rPr>
        <w:t xml:space="preserve">, A. A. Quantum neural networks (QNN) application in weather prediction of smart grids // 2021 11th Smart Grid Conference (SGC). </w:t>
      </w:r>
      <w:r w:rsidR="002E7D9E" w:rsidRPr="003F2A66">
        <w:rPr>
          <w:rFonts w:eastAsiaTheme="minorEastAsia"/>
          <w:sz w:val="28"/>
          <w:szCs w:val="28"/>
          <w:lang w:val="en-US"/>
        </w:rPr>
        <w:t>-</w:t>
      </w:r>
      <w:r w:rsidRPr="003F2A66">
        <w:rPr>
          <w:rFonts w:eastAsiaTheme="minorEastAsia"/>
          <w:sz w:val="28"/>
          <w:szCs w:val="28"/>
          <w:lang w:val="en-US"/>
        </w:rPr>
        <w:t xml:space="preserve"> IEEE, 2021.</w:t>
      </w:r>
    </w:p>
    <w:p w14:paraId="093DF3D6" w14:textId="398448D5" w:rsidR="00F90B3E" w:rsidRPr="003F2A66" w:rsidRDefault="00F90B3E" w:rsidP="009A1211">
      <w:pPr>
        <w:jc w:val="both"/>
        <w:rPr>
          <w:rFonts w:eastAsiaTheme="minorEastAsia"/>
          <w:sz w:val="28"/>
          <w:szCs w:val="28"/>
          <w:lang w:val="en-US"/>
        </w:rPr>
      </w:pPr>
      <w:r w:rsidRPr="003F2A66">
        <w:rPr>
          <w:rFonts w:eastAsiaTheme="minorEastAsia"/>
          <w:sz w:val="28"/>
          <w:szCs w:val="28"/>
          <w:lang w:val="en-US"/>
        </w:rPr>
        <w:t xml:space="preserve">[21] Paquet, E., Soleymani, F. </w:t>
      </w:r>
      <w:proofErr w:type="spellStart"/>
      <w:r w:rsidRPr="003F2A66">
        <w:rPr>
          <w:rFonts w:eastAsiaTheme="minorEastAsia"/>
          <w:sz w:val="28"/>
          <w:szCs w:val="28"/>
          <w:lang w:val="en-US"/>
        </w:rPr>
        <w:t>QuantumLeap</w:t>
      </w:r>
      <w:proofErr w:type="spellEnd"/>
      <w:r w:rsidRPr="003F2A66">
        <w:rPr>
          <w:rFonts w:eastAsiaTheme="minorEastAsia"/>
          <w:sz w:val="28"/>
          <w:szCs w:val="28"/>
          <w:lang w:val="en-US"/>
        </w:rPr>
        <w:t xml:space="preserve">: Hybrid quantum neural network for financial predictions // Expert Systems with Applications. </w:t>
      </w:r>
      <w:r w:rsidR="002E7D9E" w:rsidRPr="003F2A66">
        <w:rPr>
          <w:rFonts w:eastAsiaTheme="minorEastAsia"/>
          <w:sz w:val="28"/>
          <w:szCs w:val="28"/>
          <w:lang w:val="en-US"/>
        </w:rPr>
        <w:t>-</w:t>
      </w:r>
      <w:r w:rsidRPr="003F2A66">
        <w:rPr>
          <w:rFonts w:eastAsiaTheme="minorEastAsia"/>
          <w:sz w:val="28"/>
          <w:szCs w:val="28"/>
          <w:lang w:val="en-US"/>
        </w:rPr>
        <w:t xml:space="preserve"> 2022. </w:t>
      </w:r>
      <w:r w:rsidR="002E7D9E" w:rsidRPr="003F2A66">
        <w:rPr>
          <w:rFonts w:eastAsiaTheme="minorEastAsia"/>
          <w:sz w:val="28"/>
          <w:szCs w:val="28"/>
          <w:lang w:val="en-US"/>
        </w:rPr>
        <w:t>-</w:t>
      </w:r>
      <w:r w:rsidRPr="003F2A66">
        <w:rPr>
          <w:rFonts w:eastAsiaTheme="minorEastAsia"/>
          <w:sz w:val="28"/>
          <w:szCs w:val="28"/>
          <w:lang w:val="en-US"/>
        </w:rPr>
        <w:t xml:space="preserve"> Vol. 195.</w:t>
      </w:r>
    </w:p>
    <w:p w14:paraId="038B92A3" w14:textId="2221D4C6" w:rsidR="00351C88" w:rsidRPr="00854621" w:rsidRDefault="00F90B3E" w:rsidP="009A1211">
      <w:pPr>
        <w:jc w:val="both"/>
        <w:rPr>
          <w:rFonts w:eastAsiaTheme="minorEastAsia"/>
          <w:sz w:val="28"/>
          <w:szCs w:val="28"/>
          <w:lang w:val="kk-KZ"/>
        </w:rPr>
      </w:pPr>
      <w:r w:rsidRPr="003F2A66">
        <w:rPr>
          <w:rFonts w:eastAsiaTheme="minorEastAsia"/>
          <w:sz w:val="28"/>
          <w:szCs w:val="28"/>
          <w:lang w:val="en-US"/>
        </w:rPr>
        <w:t xml:space="preserve">[22] Li, S. An image classification algorithm based on hybrid quantum classical convolutional neural network // Quantum Engineering. </w:t>
      </w:r>
      <w:r w:rsidR="002E7D9E" w:rsidRPr="003F2A66">
        <w:rPr>
          <w:rFonts w:eastAsiaTheme="minorEastAsia"/>
          <w:sz w:val="28"/>
          <w:szCs w:val="28"/>
          <w:lang w:val="en-US"/>
        </w:rPr>
        <w:t>-</w:t>
      </w:r>
      <w:r w:rsidRPr="003F2A66">
        <w:rPr>
          <w:rFonts w:eastAsiaTheme="minorEastAsia"/>
          <w:sz w:val="28"/>
          <w:szCs w:val="28"/>
          <w:lang w:val="en-US"/>
        </w:rPr>
        <w:t xml:space="preserve"> 2022. </w:t>
      </w:r>
      <w:r w:rsidR="002E7D9E" w:rsidRPr="003F2A66">
        <w:rPr>
          <w:rFonts w:eastAsiaTheme="minorEastAsia"/>
          <w:sz w:val="28"/>
          <w:szCs w:val="28"/>
          <w:lang w:val="en-US"/>
        </w:rPr>
        <w:t>-</w:t>
      </w:r>
      <w:r w:rsidRPr="003F2A66">
        <w:rPr>
          <w:rFonts w:eastAsiaTheme="minorEastAsia"/>
          <w:sz w:val="28"/>
          <w:szCs w:val="28"/>
          <w:lang w:val="en-US"/>
        </w:rPr>
        <w:t xml:space="preserve"> Article 5701479.</w:t>
      </w:r>
    </w:p>
    <w:p w14:paraId="1473070F" w14:textId="1711CA7D" w:rsidR="00FD3E87" w:rsidRPr="003F2A66" w:rsidRDefault="00FD3E87" w:rsidP="009A1211">
      <w:pPr>
        <w:jc w:val="both"/>
        <w:rPr>
          <w:rFonts w:eastAsiaTheme="minorEastAsia"/>
          <w:sz w:val="28"/>
          <w:szCs w:val="28"/>
          <w:lang w:val="en-US"/>
        </w:rPr>
      </w:pPr>
      <w:r w:rsidRPr="003F2A66">
        <w:rPr>
          <w:rFonts w:eastAsiaTheme="minorEastAsia"/>
          <w:sz w:val="28"/>
          <w:szCs w:val="28"/>
          <w:lang w:val="en-US"/>
        </w:rPr>
        <w:t xml:space="preserve">[23] Nielsen, M. A., Chuang, I. L. Quantum Computation and Quantum Information. </w:t>
      </w:r>
      <w:r w:rsidR="002E7D9E" w:rsidRPr="003F2A66">
        <w:rPr>
          <w:rFonts w:eastAsiaTheme="minorEastAsia"/>
          <w:sz w:val="28"/>
          <w:szCs w:val="28"/>
          <w:lang w:val="en-US"/>
        </w:rPr>
        <w:t>-</w:t>
      </w:r>
      <w:r w:rsidRPr="003F2A66">
        <w:rPr>
          <w:rFonts w:eastAsiaTheme="minorEastAsia"/>
          <w:sz w:val="28"/>
          <w:szCs w:val="28"/>
          <w:lang w:val="en-US"/>
        </w:rPr>
        <w:t xml:space="preserve"> Cambridge University Press, 2010. </w:t>
      </w:r>
      <w:r w:rsidR="002E7D9E" w:rsidRPr="003F2A66">
        <w:rPr>
          <w:rFonts w:eastAsiaTheme="minorEastAsia"/>
          <w:sz w:val="28"/>
          <w:szCs w:val="28"/>
          <w:lang w:val="en-US"/>
        </w:rPr>
        <w:t>-</w:t>
      </w:r>
      <w:r w:rsidRPr="003F2A66">
        <w:rPr>
          <w:rFonts w:eastAsiaTheme="minorEastAsia"/>
          <w:sz w:val="28"/>
          <w:szCs w:val="28"/>
          <w:lang w:val="en-US"/>
        </w:rPr>
        <w:t xml:space="preserve"> 676 p.</w:t>
      </w:r>
    </w:p>
    <w:p w14:paraId="1BE289C4" w14:textId="1CDAAE86" w:rsidR="00FD3E87" w:rsidRPr="003F2A66" w:rsidRDefault="00FD3E87" w:rsidP="009A1211">
      <w:pPr>
        <w:jc w:val="both"/>
        <w:rPr>
          <w:rFonts w:eastAsiaTheme="minorEastAsia"/>
          <w:sz w:val="28"/>
          <w:szCs w:val="28"/>
          <w:lang w:val="en-US"/>
        </w:rPr>
      </w:pPr>
      <w:r w:rsidRPr="003F2A66">
        <w:rPr>
          <w:rFonts w:eastAsiaTheme="minorEastAsia"/>
          <w:sz w:val="28"/>
          <w:szCs w:val="28"/>
          <w:lang w:val="en-US"/>
        </w:rPr>
        <w:t xml:space="preserve">[24] Kasirajan, V. Fundamentals of Quantum Computing: Theory and Practice. </w:t>
      </w:r>
      <w:r w:rsidR="002E7D9E" w:rsidRPr="003F2A66">
        <w:rPr>
          <w:rFonts w:eastAsiaTheme="minorEastAsia"/>
          <w:sz w:val="28"/>
          <w:szCs w:val="28"/>
          <w:lang w:val="en-US"/>
        </w:rPr>
        <w:t>-</w:t>
      </w:r>
      <w:r w:rsidRPr="003F2A66">
        <w:rPr>
          <w:rFonts w:eastAsiaTheme="minorEastAsia"/>
          <w:sz w:val="28"/>
          <w:szCs w:val="28"/>
          <w:lang w:val="en-US"/>
        </w:rPr>
        <w:t xml:space="preserve"> Springer, 2021. </w:t>
      </w:r>
      <w:r w:rsidR="002E7D9E" w:rsidRPr="003F2A66">
        <w:rPr>
          <w:rFonts w:eastAsiaTheme="minorEastAsia"/>
          <w:sz w:val="28"/>
          <w:szCs w:val="28"/>
          <w:lang w:val="en-US"/>
        </w:rPr>
        <w:t>-</w:t>
      </w:r>
      <w:r w:rsidRPr="003F2A66">
        <w:rPr>
          <w:rFonts w:eastAsiaTheme="minorEastAsia"/>
          <w:sz w:val="28"/>
          <w:szCs w:val="28"/>
          <w:lang w:val="en-US"/>
        </w:rPr>
        <w:t xml:space="preserve"> 350 p.</w:t>
      </w:r>
    </w:p>
    <w:p w14:paraId="2DA4F74A" w14:textId="5523DCA1"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 xml:space="preserve">[25] </w:t>
      </w:r>
      <w:proofErr w:type="spellStart"/>
      <w:r w:rsidRPr="00B3345B">
        <w:rPr>
          <w:rFonts w:eastAsiaTheme="minorEastAsia"/>
          <w:sz w:val="28"/>
          <w:szCs w:val="28"/>
          <w:lang w:val="en-US"/>
        </w:rPr>
        <w:t>StatevectorEstimator</w:t>
      </w:r>
      <w:proofErr w:type="spellEnd"/>
      <w:r w:rsidRPr="00B3345B">
        <w:rPr>
          <w:rFonts w:eastAsiaTheme="minorEastAsia"/>
          <w:sz w:val="28"/>
          <w:szCs w:val="28"/>
          <w:lang w:val="en-US"/>
        </w:rPr>
        <w:t xml:space="preserve"> (latest version). </w:t>
      </w:r>
      <w:hyperlink r:id="rId35" w:history="1">
        <w:r w:rsidRPr="00B3345B">
          <w:rPr>
            <w:rStyle w:val="Hyperlink"/>
            <w:rFonts w:eastAsiaTheme="minorEastAsia"/>
            <w:sz w:val="28"/>
            <w:szCs w:val="28"/>
            <w:lang w:val="en-US"/>
          </w:rPr>
          <w:t>https://quantum.cloud.ibm.com/docs/api/qiskit/qiskit.primitives.StatevectorEstimator</w:t>
        </w:r>
      </w:hyperlink>
    </w:p>
    <w:p w14:paraId="4CAEEC12" w14:textId="7E48717F"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[26] AerSimulator. </w:t>
      </w:r>
      <w:hyperlink r:id="rId36" w:history="1">
        <w:r w:rsidRPr="00B3345B">
          <w:rPr>
            <w:rStyle w:val="Hyperlink"/>
            <w:rFonts w:eastAsiaTheme="minorEastAsia"/>
            <w:sz w:val="28"/>
            <w:szCs w:val="28"/>
            <w:lang w:val="en-US"/>
          </w:rPr>
          <w:t>https://qiskit.github.io/qiskit-aer/stubs/qiskit_aer.AerSimulator.html</w:t>
        </w:r>
      </w:hyperlink>
    </w:p>
    <w:p w14:paraId="79D1D707" w14:textId="394F1350"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 xml:space="preserve">[27] </w:t>
      </w:r>
      <w:proofErr w:type="spellStart"/>
      <w:r w:rsidRPr="00B3345B">
        <w:rPr>
          <w:rFonts w:eastAsiaTheme="minorEastAsia"/>
          <w:sz w:val="28"/>
          <w:szCs w:val="28"/>
          <w:lang w:val="en-US"/>
        </w:rPr>
        <w:t>TorchQuantum</w:t>
      </w:r>
      <w:proofErr w:type="spellEnd"/>
      <w:r w:rsidRPr="00B3345B">
        <w:rPr>
          <w:rFonts w:eastAsiaTheme="minorEastAsia"/>
          <w:sz w:val="28"/>
          <w:szCs w:val="28"/>
          <w:lang w:val="en-US"/>
        </w:rPr>
        <w:t>. </w:t>
      </w:r>
      <w:hyperlink r:id="rId37" w:history="1">
        <w:r w:rsidRPr="00B3345B">
          <w:rPr>
            <w:rStyle w:val="Hyperlink"/>
            <w:rFonts w:eastAsiaTheme="minorEastAsia"/>
            <w:sz w:val="28"/>
            <w:szCs w:val="28"/>
            <w:lang w:val="en-US"/>
          </w:rPr>
          <w:t>https://github.com/mit-han-lab/torchquantum</w:t>
        </w:r>
      </w:hyperlink>
    </w:p>
    <w:p w14:paraId="62DC8433" w14:textId="114A6D28"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[28] Pennylane. </w:t>
      </w:r>
      <w:hyperlink r:id="rId38" w:history="1">
        <w:r w:rsidRPr="00B3345B">
          <w:rPr>
            <w:rStyle w:val="Hyperlink"/>
            <w:rFonts w:eastAsiaTheme="minorEastAsia"/>
            <w:sz w:val="28"/>
            <w:szCs w:val="28"/>
            <w:lang w:val="en-US"/>
          </w:rPr>
          <w:t>https://docs.pennylane.ai/en/stable/</w:t>
        </w:r>
      </w:hyperlink>
    </w:p>
    <w:p w14:paraId="29B62158" w14:textId="42D666AA"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[29] IBM Quantum. </w:t>
      </w:r>
      <w:hyperlink r:id="rId39" w:history="1">
        <w:r w:rsidRPr="00B3345B">
          <w:rPr>
            <w:rStyle w:val="Hyperlink"/>
            <w:rFonts w:eastAsiaTheme="minorEastAsia"/>
            <w:sz w:val="28"/>
            <w:szCs w:val="28"/>
            <w:lang w:val="en-US"/>
          </w:rPr>
          <w:t>https://www.ibm.com/quantum</w:t>
        </w:r>
      </w:hyperlink>
    </w:p>
    <w:p w14:paraId="1E2857CF" w14:textId="47616666" w:rsidR="00FD1D3E" w:rsidRPr="00B3345B" w:rsidRDefault="00FD1D3E" w:rsidP="00FD1D3E">
      <w:pPr>
        <w:jc w:val="both"/>
        <w:rPr>
          <w:rFonts w:eastAsiaTheme="minorEastAsia"/>
          <w:sz w:val="28"/>
          <w:szCs w:val="28"/>
          <w:lang w:val="en-US"/>
        </w:rPr>
      </w:pPr>
      <w:r w:rsidRPr="00B3345B">
        <w:rPr>
          <w:rFonts w:eastAsiaTheme="minorEastAsia"/>
          <w:sz w:val="28"/>
          <w:szCs w:val="28"/>
          <w:lang w:val="en-US"/>
        </w:rPr>
        <w:t>[30] Google Quantum AI. </w:t>
      </w:r>
      <w:hyperlink r:id="rId40" w:history="1">
        <w:r w:rsidRPr="00B3345B">
          <w:rPr>
            <w:rStyle w:val="Hyperlink"/>
            <w:rFonts w:eastAsiaTheme="minorEastAsia"/>
            <w:sz w:val="28"/>
            <w:szCs w:val="28"/>
            <w:lang w:val="en-US"/>
          </w:rPr>
          <w:t>https://quantumai.google/</w:t>
        </w:r>
      </w:hyperlink>
    </w:p>
    <w:p w14:paraId="0E502E10" w14:textId="28B5788A" w:rsidR="006170A1" w:rsidRPr="003F2A66" w:rsidRDefault="00FD1D3E" w:rsidP="00FD1D3E">
      <w:pPr>
        <w:jc w:val="both"/>
        <w:rPr>
          <w:rFonts w:eastAsiaTheme="minorEastAsia"/>
          <w:sz w:val="28"/>
          <w:szCs w:val="28"/>
          <w:lang w:val="en-US"/>
        </w:rPr>
      </w:pPr>
      <w:r w:rsidRPr="003F2A66">
        <w:rPr>
          <w:rFonts w:eastAsiaTheme="minorEastAsia"/>
          <w:sz w:val="28"/>
          <w:szCs w:val="28"/>
          <w:lang w:val="en-US"/>
        </w:rPr>
        <w:t xml:space="preserve">[31] </w:t>
      </w:r>
      <w:proofErr w:type="spellStart"/>
      <w:r w:rsidRPr="003F2A66">
        <w:rPr>
          <w:rFonts w:eastAsiaTheme="minorEastAsia"/>
          <w:sz w:val="28"/>
          <w:szCs w:val="28"/>
          <w:lang w:val="en-US"/>
        </w:rPr>
        <w:t>IonQ</w:t>
      </w:r>
      <w:proofErr w:type="spellEnd"/>
      <w:r w:rsidRPr="003F2A66">
        <w:rPr>
          <w:rFonts w:eastAsiaTheme="minorEastAsia"/>
          <w:sz w:val="28"/>
          <w:szCs w:val="28"/>
          <w:lang w:val="en-US"/>
        </w:rPr>
        <w:t>. https://www.ionq.com/</w:t>
      </w:r>
    </w:p>
    <w:p w14:paraId="33BBA9AF" w14:textId="21BDE187"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431CA9" w:rsidRPr="003F2A66">
        <w:rPr>
          <w:rFonts w:eastAsiaTheme="minorEastAsia"/>
          <w:sz w:val="28"/>
          <w:szCs w:val="28"/>
          <w:lang w:val="en-US"/>
        </w:rPr>
        <w:t>32</w:t>
      </w:r>
      <w:r w:rsidRPr="00854621">
        <w:rPr>
          <w:rFonts w:eastAsiaTheme="minorEastAsia"/>
          <w:sz w:val="28"/>
          <w:szCs w:val="28"/>
          <w:lang w:val="kk-KZ"/>
        </w:rPr>
        <w:t xml:space="preserve">] </w:t>
      </w:r>
      <w:proofErr w:type="spellStart"/>
      <w:r w:rsidRPr="00854621">
        <w:rPr>
          <w:rFonts w:eastAsiaTheme="minorEastAsia"/>
          <w:sz w:val="28"/>
          <w:szCs w:val="28"/>
          <w:lang w:val="kk-KZ"/>
        </w:rPr>
        <w:t>Saeedi</w:t>
      </w:r>
      <w:proofErr w:type="spellEnd"/>
      <w:r w:rsidRPr="00854621">
        <w:rPr>
          <w:rFonts w:eastAsiaTheme="minorEastAsia"/>
          <w:sz w:val="28"/>
          <w:szCs w:val="28"/>
          <w:lang w:val="kk-KZ"/>
        </w:rPr>
        <w:t xml:space="preserve">, S. Quantum Neural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MNIST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Master's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Thesis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Lappeenranta-Lahti</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University</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of</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Technology</w:t>
      </w:r>
      <w:proofErr w:type="spellEnd"/>
      <w:r w:rsidRPr="00854621">
        <w:rPr>
          <w:rFonts w:eastAsiaTheme="minorEastAsia"/>
          <w:sz w:val="28"/>
          <w:szCs w:val="28"/>
          <w:lang w:val="kk-KZ"/>
        </w:rPr>
        <w:t xml:space="preserve"> LUT. </w:t>
      </w:r>
      <w:r w:rsidR="002E7D9E" w:rsidRPr="00854621">
        <w:rPr>
          <w:rFonts w:eastAsiaTheme="minorEastAsia"/>
          <w:sz w:val="28"/>
          <w:szCs w:val="28"/>
          <w:lang w:val="kk-KZ"/>
        </w:rPr>
        <w:t>-</w:t>
      </w:r>
      <w:r w:rsidRPr="00854621">
        <w:rPr>
          <w:rFonts w:eastAsiaTheme="minorEastAsia"/>
          <w:sz w:val="28"/>
          <w:szCs w:val="28"/>
          <w:lang w:val="kk-KZ"/>
        </w:rPr>
        <w:t xml:space="preserve"> 2024. </w:t>
      </w:r>
      <w:r w:rsidR="002E7D9E" w:rsidRPr="00854621">
        <w:rPr>
          <w:rFonts w:eastAsiaTheme="minorEastAsia"/>
          <w:sz w:val="28"/>
          <w:szCs w:val="28"/>
          <w:lang w:val="kk-KZ"/>
        </w:rPr>
        <w:t>-</w:t>
      </w:r>
      <w:r w:rsidRPr="00854621">
        <w:rPr>
          <w:rFonts w:eastAsiaTheme="minorEastAsia"/>
          <w:sz w:val="28"/>
          <w:szCs w:val="28"/>
          <w:lang w:val="kk-KZ"/>
        </w:rPr>
        <w:t xml:space="preserve"> 70 p.</w:t>
      </w:r>
    </w:p>
    <w:p w14:paraId="4169769D" w14:textId="77D1BCFF"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431CA9" w:rsidRPr="003F2A66">
        <w:rPr>
          <w:rFonts w:eastAsiaTheme="minorEastAsia"/>
          <w:sz w:val="28"/>
          <w:szCs w:val="28"/>
          <w:lang w:val="en-US"/>
        </w:rPr>
        <w:t>33</w:t>
      </w:r>
      <w:r w:rsidRPr="00854621">
        <w:rPr>
          <w:rFonts w:eastAsiaTheme="minorEastAsia"/>
          <w:sz w:val="28"/>
          <w:szCs w:val="28"/>
          <w:lang w:val="kk-KZ"/>
        </w:rPr>
        <w:t xml:space="preserve">] </w:t>
      </w:r>
      <w:proofErr w:type="spellStart"/>
      <w:r w:rsidRPr="00854621">
        <w:rPr>
          <w:rFonts w:eastAsiaTheme="minorEastAsia"/>
          <w:sz w:val="28"/>
          <w:szCs w:val="28"/>
          <w:lang w:val="kk-KZ"/>
        </w:rPr>
        <w:t>Henderson</w:t>
      </w:r>
      <w:proofErr w:type="spellEnd"/>
      <w:r w:rsidRPr="00854621">
        <w:rPr>
          <w:rFonts w:eastAsiaTheme="minorEastAsia"/>
          <w:sz w:val="28"/>
          <w:szCs w:val="28"/>
          <w:lang w:val="kk-KZ"/>
        </w:rPr>
        <w:t xml:space="preserve">, M. et al. </w:t>
      </w:r>
      <w:proofErr w:type="spellStart"/>
      <w:r w:rsidRPr="00854621">
        <w:rPr>
          <w:rFonts w:eastAsiaTheme="minorEastAsia"/>
          <w:sz w:val="28"/>
          <w:szCs w:val="28"/>
          <w:lang w:val="kk-KZ"/>
        </w:rPr>
        <w:t>Quanvolutional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powering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image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recognition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with</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circuits</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Machine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Intelligence</w:t>
      </w:r>
      <w:proofErr w:type="spellEnd"/>
      <w:r w:rsidRPr="00854621">
        <w:rPr>
          <w:rFonts w:eastAsiaTheme="minorEastAsia"/>
          <w:sz w:val="28"/>
          <w:szCs w:val="28"/>
          <w:lang w:val="kk-KZ"/>
        </w:rPr>
        <w:t xml:space="preserve">. </w:t>
      </w:r>
      <w:r w:rsidR="002E7D9E" w:rsidRPr="00854621">
        <w:rPr>
          <w:rFonts w:eastAsiaTheme="minorEastAsia"/>
          <w:sz w:val="28"/>
          <w:szCs w:val="28"/>
          <w:lang w:val="kk-KZ"/>
        </w:rPr>
        <w:t>-</w:t>
      </w:r>
      <w:r w:rsidRPr="00854621">
        <w:rPr>
          <w:rFonts w:eastAsiaTheme="minorEastAsia"/>
          <w:sz w:val="28"/>
          <w:szCs w:val="28"/>
          <w:lang w:val="kk-KZ"/>
        </w:rPr>
        <w:t xml:space="preserve"> 2020. </w:t>
      </w:r>
      <w:r w:rsidR="002E7D9E" w:rsidRPr="00854621">
        <w:rPr>
          <w:rFonts w:eastAsiaTheme="minorEastAsia"/>
          <w:sz w:val="28"/>
          <w:szCs w:val="28"/>
          <w:lang w:val="kk-KZ"/>
        </w:rPr>
        <w:t>-</w:t>
      </w:r>
      <w:r w:rsidRPr="00854621">
        <w:rPr>
          <w:rFonts w:eastAsiaTheme="minorEastAsia"/>
          <w:sz w:val="28"/>
          <w:szCs w:val="28"/>
          <w:lang w:val="kk-KZ"/>
        </w:rPr>
        <w:t xml:space="preserve"> </w:t>
      </w:r>
      <w:proofErr w:type="spellStart"/>
      <w:r w:rsidRPr="00854621">
        <w:rPr>
          <w:rFonts w:eastAsiaTheme="minorEastAsia"/>
          <w:sz w:val="28"/>
          <w:szCs w:val="28"/>
          <w:lang w:val="kk-KZ"/>
        </w:rPr>
        <w:t>Vol</w:t>
      </w:r>
      <w:proofErr w:type="spellEnd"/>
      <w:r w:rsidRPr="00854621">
        <w:rPr>
          <w:rFonts w:eastAsiaTheme="minorEastAsia"/>
          <w:sz w:val="28"/>
          <w:szCs w:val="28"/>
          <w:lang w:val="kk-KZ"/>
        </w:rPr>
        <w:t xml:space="preserve">. 2, № 2. </w:t>
      </w:r>
      <w:r w:rsidR="002E7D9E" w:rsidRPr="00854621">
        <w:rPr>
          <w:rFonts w:eastAsiaTheme="minorEastAsia"/>
          <w:sz w:val="28"/>
          <w:szCs w:val="28"/>
          <w:lang w:val="kk-KZ"/>
        </w:rPr>
        <w:t>-</w:t>
      </w:r>
      <w:r w:rsidRPr="00854621">
        <w:rPr>
          <w:rFonts w:eastAsiaTheme="minorEastAsia"/>
          <w:sz w:val="28"/>
          <w:szCs w:val="28"/>
          <w:lang w:val="kk-KZ"/>
        </w:rPr>
        <w:t xml:space="preserve"> P. 1–9.</w:t>
      </w:r>
    </w:p>
    <w:p w14:paraId="05F84F4A" w14:textId="69623012"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431CA9" w:rsidRPr="003F2A66">
        <w:rPr>
          <w:rFonts w:eastAsiaTheme="minorEastAsia"/>
          <w:sz w:val="28"/>
          <w:szCs w:val="28"/>
          <w:lang w:val="en-US"/>
        </w:rPr>
        <w:t>34</w:t>
      </w:r>
      <w:r w:rsidRPr="00854621">
        <w:rPr>
          <w:rFonts w:eastAsiaTheme="minorEastAsia"/>
          <w:sz w:val="28"/>
          <w:szCs w:val="28"/>
          <w:lang w:val="kk-KZ"/>
        </w:rPr>
        <w:t xml:space="preserve">] </w:t>
      </w:r>
      <w:proofErr w:type="spellStart"/>
      <w:r w:rsidRPr="00854621">
        <w:rPr>
          <w:rFonts w:eastAsiaTheme="minorEastAsia"/>
          <w:sz w:val="28"/>
          <w:szCs w:val="28"/>
          <w:lang w:val="kk-KZ"/>
        </w:rPr>
        <w:t>Hur</w:t>
      </w:r>
      <w:proofErr w:type="spellEnd"/>
      <w:r w:rsidRPr="00854621">
        <w:rPr>
          <w:rFonts w:eastAsiaTheme="minorEastAsia"/>
          <w:sz w:val="28"/>
          <w:szCs w:val="28"/>
          <w:lang w:val="kk-KZ"/>
        </w:rPr>
        <w:t xml:space="preserve">, T. et al.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data</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Machine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Intelligence</w:t>
      </w:r>
      <w:proofErr w:type="spellEnd"/>
      <w:r w:rsidRPr="00854621">
        <w:rPr>
          <w:rFonts w:eastAsiaTheme="minorEastAsia"/>
          <w:sz w:val="28"/>
          <w:szCs w:val="28"/>
          <w:lang w:val="kk-KZ"/>
        </w:rPr>
        <w:t xml:space="preserve">. </w:t>
      </w:r>
      <w:r w:rsidR="002E7D9E" w:rsidRPr="00854621">
        <w:rPr>
          <w:rFonts w:eastAsiaTheme="minorEastAsia"/>
          <w:sz w:val="28"/>
          <w:szCs w:val="28"/>
          <w:lang w:val="kk-KZ"/>
        </w:rPr>
        <w:t>-</w:t>
      </w:r>
      <w:r w:rsidRPr="00854621">
        <w:rPr>
          <w:rFonts w:eastAsiaTheme="minorEastAsia"/>
          <w:sz w:val="28"/>
          <w:szCs w:val="28"/>
          <w:lang w:val="kk-KZ"/>
        </w:rPr>
        <w:t xml:space="preserve"> 2022. </w:t>
      </w:r>
      <w:r w:rsidR="002E7D9E" w:rsidRPr="00854621">
        <w:rPr>
          <w:rFonts w:eastAsiaTheme="minorEastAsia"/>
          <w:sz w:val="28"/>
          <w:szCs w:val="28"/>
          <w:lang w:val="kk-KZ"/>
        </w:rPr>
        <w:t>-</w:t>
      </w:r>
      <w:r w:rsidRPr="00854621">
        <w:rPr>
          <w:rFonts w:eastAsiaTheme="minorEastAsia"/>
          <w:sz w:val="28"/>
          <w:szCs w:val="28"/>
          <w:lang w:val="kk-KZ"/>
        </w:rPr>
        <w:t xml:space="preserve"> </w:t>
      </w:r>
      <w:proofErr w:type="spellStart"/>
      <w:r w:rsidRPr="00854621">
        <w:rPr>
          <w:rFonts w:eastAsiaTheme="minorEastAsia"/>
          <w:sz w:val="28"/>
          <w:szCs w:val="28"/>
          <w:lang w:val="kk-KZ"/>
        </w:rPr>
        <w:t>Vol</w:t>
      </w:r>
      <w:proofErr w:type="spellEnd"/>
      <w:r w:rsidRPr="00854621">
        <w:rPr>
          <w:rFonts w:eastAsiaTheme="minorEastAsia"/>
          <w:sz w:val="28"/>
          <w:szCs w:val="28"/>
          <w:lang w:val="kk-KZ"/>
        </w:rPr>
        <w:t xml:space="preserve">. 4. </w:t>
      </w:r>
      <w:r w:rsidR="002E7D9E" w:rsidRPr="00854621">
        <w:rPr>
          <w:rFonts w:eastAsiaTheme="minorEastAsia"/>
          <w:sz w:val="28"/>
          <w:szCs w:val="28"/>
          <w:lang w:val="kk-KZ"/>
        </w:rPr>
        <w:t>-</w:t>
      </w:r>
      <w:r w:rsidRPr="00854621">
        <w:rPr>
          <w:rFonts w:eastAsiaTheme="minorEastAsia"/>
          <w:sz w:val="28"/>
          <w:szCs w:val="28"/>
          <w:lang w:val="kk-KZ"/>
        </w:rPr>
        <w:t xml:space="preserve"> P. 3.</w:t>
      </w:r>
    </w:p>
    <w:p w14:paraId="22066CBA" w14:textId="3D091CEB"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431CA9" w:rsidRPr="003F2A66">
        <w:rPr>
          <w:rFonts w:eastAsiaTheme="minorEastAsia"/>
          <w:sz w:val="28"/>
          <w:szCs w:val="28"/>
          <w:lang w:val="en-US"/>
        </w:rPr>
        <w:t>35</w:t>
      </w:r>
      <w:r w:rsidRPr="00854621">
        <w:rPr>
          <w:rFonts w:eastAsiaTheme="minorEastAsia"/>
          <w:sz w:val="28"/>
          <w:szCs w:val="28"/>
          <w:lang w:val="kk-KZ"/>
        </w:rPr>
        <w:t xml:space="preserve">] </w:t>
      </w:r>
      <w:proofErr w:type="spellStart"/>
      <w:r w:rsidRPr="00854621">
        <w:rPr>
          <w:rFonts w:eastAsiaTheme="minorEastAsia"/>
          <w:sz w:val="28"/>
          <w:szCs w:val="28"/>
          <w:lang w:val="kk-KZ"/>
        </w:rPr>
        <w:t>Mahmud</w:t>
      </w:r>
      <w:proofErr w:type="spellEnd"/>
      <w:r w:rsidRPr="00854621">
        <w:rPr>
          <w:rFonts w:eastAsiaTheme="minorEastAsia"/>
          <w:sz w:val="28"/>
          <w:szCs w:val="28"/>
          <w:lang w:val="kk-KZ"/>
        </w:rPr>
        <w:t xml:space="preserve">, S. et al.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with</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interaction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layers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of</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data</w:t>
      </w:r>
      <w:proofErr w:type="spellEnd"/>
      <w:r w:rsidRPr="00854621">
        <w:rPr>
          <w:rFonts w:eastAsiaTheme="minorEastAsia"/>
          <w:sz w:val="28"/>
          <w:szCs w:val="28"/>
          <w:lang w:val="kk-KZ"/>
        </w:rPr>
        <w:t xml:space="preserve"> // arXiv:2011.06258. </w:t>
      </w:r>
      <w:r w:rsidR="002E7D9E" w:rsidRPr="00854621">
        <w:rPr>
          <w:rFonts w:eastAsiaTheme="minorEastAsia"/>
          <w:sz w:val="28"/>
          <w:szCs w:val="28"/>
          <w:lang w:val="kk-KZ"/>
        </w:rPr>
        <w:t>-</w:t>
      </w:r>
      <w:r w:rsidRPr="00854621">
        <w:rPr>
          <w:rFonts w:eastAsiaTheme="minorEastAsia"/>
          <w:sz w:val="28"/>
          <w:szCs w:val="28"/>
          <w:lang w:val="kk-KZ"/>
        </w:rPr>
        <w:t xml:space="preserve"> 2021.</w:t>
      </w:r>
    </w:p>
    <w:p w14:paraId="6B85E0CD" w14:textId="45B1F85E" w:rsidR="006170A1" w:rsidRPr="003F2A66" w:rsidRDefault="006170A1" w:rsidP="009A1211">
      <w:pPr>
        <w:jc w:val="both"/>
        <w:rPr>
          <w:rFonts w:eastAsiaTheme="minorEastAsia"/>
          <w:sz w:val="28"/>
          <w:szCs w:val="28"/>
          <w:lang w:val="en-US"/>
        </w:rPr>
      </w:pPr>
      <w:r w:rsidRPr="00854621">
        <w:rPr>
          <w:rFonts w:eastAsiaTheme="minorEastAsia"/>
          <w:sz w:val="28"/>
          <w:szCs w:val="28"/>
          <w:lang w:val="kk-KZ"/>
        </w:rPr>
        <w:t>[</w:t>
      </w:r>
      <w:r w:rsidR="00431CA9" w:rsidRPr="003F2A66">
        <w:rPr>
          <w:rFonts w:eastAsiaTheme="minorEastAsia"/>
          <w:sz w:val="28"/>
          <w:szCs w:val="28"/>
          <w:lang w:val="en-US"/>
        </w:rPr>
        <w:t>36</w:t>
      </w:r>
      <w:r w:rsidRPr="00854621">
        <w:rPr>
          <w:rFonts w:eastAsiaTheme="minorEastAsia"/>
          <w:sz w:val="28"/>
          <w:szCs w:val="28"/>
          <w:lang w:val="kk-KZ"/>
        </w:rPr>
        <w:t xml:space="preserve">] </w:t>
      </w:r>
      <w:proofErr w:type="spellStart"/>
      <w:r w:rsidRPr="00854621">
        <w:rPr>
          <w:rFonts w:eastAsiaTheme="minorEastAsia"/>
          <w:sz w:val="28"/>
          <w:szCs w:val="28"/>
          <w:lang w:val="kk-KZ"/>
        </w:rPr>
        <w:t>Ovalle-Magallanes</w:t>
      </w:r>
      <w:proofErr w:type="spellEnd"/>
      <w:r w:rsidRPr="00854621">
        <w:rPr>
          <w:rFonts w:eastAsiaTheme="minorEastAsia"/>
          <w:sz w:val="28"/>
          <w:szCs w:val="28"/>
          <w:lang w:val="kk-KZ"/>
        </w:rPr>
        <w:t xml:space="preserve">, E. et al.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angle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encoding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with</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learnable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rotation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applied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to</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quantum-classical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Applied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Soft</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Computing</w:t>
      </w:r>
      <w:proofErr w:type="spellEnd"/>
      <w:r w:rsidRPr="00854621">
        <w:rPr>
          <w:rFonts w:eastAsiaTheme="minorEastAsia"/>
          <w:sz w:val="28"/>
          <w:szCs w:val="28"/>
          <w:lang w:val="kk-KZ"/>
        </w:rPr>
        <w:t xml:space="preserve">. </w:t>
      </w:r>
      <w:r w:rsidR="002E7D9E" w:rsidRPr="00854621">
        <w:rPr>
          <w:rFonts w:eastAsiaTheme="minorEastAsia"/>
          <w:sz w:val="28"/>
          <w:szCs w:val="28"/>
          <w:lang w:val="kk-KZ"/>
        </w:rPr>
        <w:t>-</w:t>
      </w:r>
      <w:r w:rsidRPr="00854621">
        <w:rPr>
          <w:rFonts w:eastAsiaTheme="minorEastAsia"/>
          <w:sz w:val="28"/>
          <w:szCs w:val="28"/>
          <w:lang w:val="kk-KZ"/>
        </w:rPr>
        <w:t xml:space="preserve"> 2023. </w:t>
      </w:r>
      <w:r w:rsidR="002E7D9E" w:rsidRPr="00854621">
        <w:rPr>
          <w:rFonts w:eastAsiaTheme="minorEastAsia"/>
          <w:sz w:val="28"/>
          <w:szCs w:val="28"/>
          <w:lang w:val="kk-KZ"/>
        </w:rPr>
        <w:t>-</w:t>
      </w:r>
      <w:r w:rsidRPr="00854621">
        <w:rPr>
          <w:rFonts w:eastAsiaTheme="minorEastAsia"/>
          <w:sz w:val="28"/>
          <w:szCs w:val="28"/>
          <w:lang w:val="kk-KZ"/>
        </w:rPr>
        <w:t xml:space="preserve"> </w:t>
      </w:r>
      <w:proofErr w:type="spellStart"/>
      <w:r w:rsidRPr="00854621">
        <w:rPr>
          <w:rFonts w:eastAsiaTheme="minorEastAsia"/>
          <w:sz w:val="28"/>
          <w:szCs w:val="28"/>
          <w:lang w:val="kk-KZ"/>
        </w:rPr>
        <w:t>Vol</w:t>
      </w:r>
      <w:proofErr w:type="spellEnd"/>
      <w:r w:rsidRPr="00854621">
        <w:rPr>
          <w:rFonts w:eastAsiaTheme="minorEastAsia"/>
          <w:sz w:val="28"/>
          <w:szCs w:val="28"/>
          <w:lang w:val="kk-KZ"/>
        </w:rPr>
        <w:t>. 141.</w:t>
      </w:r>
    </w:p>
    <w:p w14:paraId="205518E1" w14:textId="75F90AE7" w:rsidR="001B3A85" w:rsidRPr="003F2A66" w:rsidRDefault="001B3A85" w:rsidP="001B3A85">
      <w:pPr>
        <w:jc w:val="both"/>
        <w:rPr>
          <w:rFonts w:eastAsiaTheme="minorEastAsia"/>
          <w:sz w:val="28"/>
          <w:szCs w:val="28"/>
          <w:lang w:val="en-US"/>
        </w:rPr>
      </w:pPr>
      <w:r w:rsidRPr="00854621">
        <w:rPr>
          <w:rFonts w:eastAsiaTheme="minorEastAsia"/>
          <w:sz w:val="28"/>
          <w:szCs w:val="28"/>
          <w:lang w:val="kk-KZ"/>
        </w:rPr>
        <w:t>[</w:t>
      </w:r>
      <w:r w:rsidRPr="003F2A66">
        <w:rPr>
          <w:rFonts w:eastAsiaTheme="minorEastAsia"/>
          <w:sz w:val="28"/>
          <w:szCs w:val="28"/>
          <w:lang w:val="en-US"/>
        </w:rPr>
        <w:t>37</w:t>
      </w:r>
      <w:r w:rsidRPr="00854621">
        <w:rPr>
          <w:rFonts w:eastAsiaTheme="minorEastAsia"/>
          <w:sz w:val="28"/>
          <w:szCs w:val="28"/>
          <w:lang w:val="kk-KZ"/>
        </w:rPr>
        <w:t xml:space="preserve">] </w:t>
      </w:r>
      <w:proofErr w:type="spellStart"/>
      <w:r w:rsidRPr="00854621">
        <w:rPr>
          <w:rFonts w:eastAsiaTheme="minorEastAsia"/>
          <w:sz w:val="28"/>
          <w:szCs w:val="28"/>
          <w:lang w:val="kk-KZ"/>
        </w:rPr>
        <w:t>Hassan</w:t>
      </w:r>
      <w:proofErr w:type="spellEnd"/>
      <w:r w:rsidRPr="00854621">
        <w:rPr>
          <w:rFonts w:eastAsiaTheme="minorEastAsia"/>
          <w:sz w:val="28"/>
          <w:szCs w:val="28"/>
          <w:lang w:val="kk-KZ"/>
        </w:rPr>
        <w:t xml:space="preserve">, M. et al. A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ResNet</w:t>
      </w:r>
      <w:proofErr w:type="spellEnd"/>
      <w:r w:rsidRPr="00854621">
        <w:rPr>
          <w:rFonts w:eastAsiaTheme="minorEastAsia"/>
          <w:sz w:val="28"/>
          <w:szCs w:val="28"/>
          <w:lang w:val="kk-KZ"/>
        </w:rPr>
        <w:t>(50)-</w:t>
      </w:r>
      <w:proofErr w:type="spellStart"/>
      <w:r w:rsidRPr="00854621">
        <w:rPr>
          <w:rFonts w:eastAsiaTheme="minorEastAsia"/>
          <w:sz w:val="28"/>
          <w:szCs w:val="28"/>
          <w:lang w:val="kk-KZ"/>
        </w:rPr>
        <w:t>based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architecture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the</w:t>
      </w:r>
      <w:proofErr w:type="spellEnd"/>
      <w:r w:rsidRPr="00854621">
        <w:rPr>
          <w:rFonts w:eastAsiaTheme="minorEastAsia"/>
          <w:sz w:val="28"/>
          <w:szCs w:val="28"/>
          <w:lang w:val="kk-KZ"/>
        </w:rPr>
        <w:t xml:space="preserve"> MNIST </w:t>
      </w:r>
      <w:proofErr w:type="spellStart"/>
      <w:r w:rsidRPr="00854621">
        <w:rPr>
          <w:rFonts w:eastAsiaTheme="minorEastAsia"/>
          <w:sz w:val="28"/>
          <w:szCs w:val="28"/>
          <w:lang w:val="kk-KZ"/>
        </w:rPr>
        <w:t>medical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dataset</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Biomedical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Signal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Processing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Control</w:t>
      </w:r>
      <w:proofErr w:type="spellEnd"/>
      <w:r w:rsidRPr="00854621">
        <w:rPr>
          <w:rFonts w:eastAsiaTheme="minorEastAsia"/>
          <w:sz w:val="28"/>
          <w:szCs w:val="28"/>
          <w:lang w:val="kk-KZ"/>
        </w:rPr>
        <w:t>. - 2024.</w:t>
      </w:r>
    </w:p>
    <w:p w14:paraId="52F24C1A" w14:textId="5B697BDB" w:rsidR="001B3A85" w:rsidRPr="003F2A66" w:rsidRDefault="001B3A85" w:rsidP="001B3A85">
      <w:pPr>
        <w:jc w:val="both"/>
        <w:rPr>
          <w:rFonts w:eastAsiaTheme="minorEastAsia"/>
          <w:sz w:val="28"/>
          <w:szCs w:val="28"/>
          <w:lang w:val="en-US"/>
        </w:rPr>
      </w:pPr>
      <w:r w:rsidRPr="00854621">
        <w:rPr>
          <w:rFonts w:eastAsiaTheme="minorEastAsia"/>
          <w:sz w:val="28"/>
          <w:szCs w:val="28"/>
          <w:lang w:val="kk-KZ"/>
        </w:rPr>
        <w:t>[</w:t>
      </w:r>
      <w:r w:rsidRPr="003F2A66">
        <w:rPr>
          <w:rFonts w:eastAsiaTheme="minorEastAsia"/>
          <w:sz w:val="28"/>
          <w:szCs w:val="28"/>
          <w:lang w:val="en-US"/>
        </w:rPr>
        <w:t>38</w:t>
      </w:r>
      <w:r w:rsidRPr="00854621">
        <w:rPr>
          <w:rFonts w:eastAsiaTheme="minorEastAsia"/>
          <w:sz w:val="28"/>
          <w:szCs w:val="28"/>
          <w:lang w:val="kk-KZ"/>
        </w:rPr>
        <w:t xml:space="preserve">] </w:t>
      </w:r>
      <w:proofErr w:type="spellStart"/>
      <w:r w:rsidRPr="00854621">
        <w:rPr>
          <w:rFonts w:eastAsiaTheme="minorEastAsia"/>
          <w:sz w:val="28"/>
          <w:szCs w:val="28"/>
          <w:lang w:val="kk-KZ"/>
        </w:rPr>
        <w:t>Stein</w:t>
      </w:r>
      <w:proofErr w:type="spellEnd"/>
      <w:r w:rsidRPr="00854621">
        <w:rPr>
          <w:rFonts w:eastAsiaTheme="minorEastAsia"/>
          <w:sz w:val="28"/>
          <w:szCs w:val="28"/>
          <w:lang w:val="kk-KZ"/>
        </w:rPr>
        <w:t xml:space="preserve">, S. A. et al. </w:t>
      </w:r>
      <w:proofErr w:type="spellStart"/>
      <w:r w:rsidRPr="00854621">
        <w:rPr>
          <w:rFonts w:eastAsiaTheme="minorEastAsia"/>
          <w:sz w:val="28"/>
          <w:szCs w:val="28"/>
          <w:lang w:val="kk-KZ"/>
        </w:rPr>
        <w:t>QuClassi</w:t>
      </w:r>
      <w:proofErr w:type="spellEnd"/>
      <w:r w:rsidRPr="00854621">
        <w:rPr>
          <w:rFonts w:eastAsiaTheme="minorEastAsia"/>
          <w:sz w:val="28"/>
          <w:szCs w:val="28"/>
          <w:lang w:val="kk-KZ"/>
        </w:rPr>
        <w:t xml:space="preserve">: A </w:t>
      </w:r>
      <w:proofErr w:type="spellStart"/>
      <w:r w:rsidRPr="00854621">
        <w:rPr>
          <w:rFonts w:eastAsiaTheme="minorEastAsia"/>
          <w:sz w:val="28"/>
          <w:szCs w:val="28"/>
          <w:lang w:val="kk-KZ"/>
        </w:rPr>
        <w:t>hybrid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deep</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architecture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based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state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fidelity</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Conference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Machine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Learning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Systems</w:t>
      </w:r>
      <w:proofErr w:type="spellEnd"/>
      <w:r w:rsidRPr="00854621">
        <w:rPr>
          <w:rFonts w:eastAsiaTheme="minorEastAsia"/>
          <w:sz w:val="28"/>
          <w:szCs w:val="28"/>
          <w:lang w:val="kk-KZ"/>
        </w:rPr>
        <w:t>. - 2022.</w:t>
      </w:r>
    </w:p>
    <w:p w14:paraId="2A091095" w14:textId="2037174E" w:rsidR="001B3A85" w:rsidRPr="003F2A66" w:rsidRDefault="001B3A85" w:rsidP="001B3A85">
      <w:pPr>
        <w:jc w:val="both"/>
        <w:rPr>
          <w:rFonts w:eastAsiaTheme="minorEastAsia"/>
          <w:sz w:val="28"/>
          <w:szCs w:val="28"/>
          <w:lang w:val="en-US"/>
        </w:rPr>
      </w:pPr>
      <w:r w:rsidRPr="00854621">
        <w:rPr>
          <w:rFonts w:eastAsiaTheme="minorEastAsia"/>
          <w:sz w:val="28"/>
          <w:szCs w:val="28"/>
          <w:lang w:val="kk-KZ"/>
        </w:rPr>
        <w:t>[3</w:t>
      </w:r>
      <w:r w:rsidRPr="003F2A66">
        <w:rPr>
          <w:rFonts w:eastAsiaTheme="minorEastAsia"/>
          <w:sz w:val="28"/>
          <w:szCs w:val="28"/>
          <w:lang w:val="en-US"/>
        </w:rPr>
        <w:t>9</w:t>
      </w:r>
      <w:r w:rsidRPr="00854621">
        <w:rPr>
          <w:rFonts w:eastAsiaTheme="minorEastAsia"/>
          <w:sz w:val="28"/>
          <w:szCs w:val="28"/>
          <w:lang w:val="kk-KZ"/>
        </w:rPr>
        <w:t xml:space="preserve">] </w:t>
      </w:r>
      <w:proofErr w:type="spellStart"/>
      <w:r w:rsidRPr="00854621">
        <w:rPr>
          <w:rFonts w:eastAsiaTheme="minorEastAsia"/>
          <w:sz w:val="28"/>
          <w:szCs w:val="28"/>
          <w:lang w:val="kk-KZ"/>
        </w:rPr>
        <w:t>Liang</w:t>
      </w:r>
      <w:proofErr w:type="spellEnd"/>
      <w:r w:rsidRPr="00854621">
        <w:rPr>
          <w:rFonts w:eastAsiaTheme="minorEastAsia"/>
          <w:sz w:val="28"/>
          <w:szCs w:val="28"/>
          <w:lang w:val="kk-KZ"/>
        </w:rPr>
        <w:t xml:space="preserve">, Y. et al. A </w:t>
      </w:r>
      <w:proofErr w:type="spellStart"/>
      <w:r w:rsidRPr="00854621">
        <w:rPr>
          <w:rFonts w:eastAsiaTheme="minorEastAsia"/>
          <w:sz w:val="28"/>
          <w:szCs w:val="28"/>
          <w:lang w:val="kk-KZ"/>
        </w:rPr>
        <w:t>hybrid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quantum-classical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with</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deep</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residual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learning</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- 2021. - </w:t>
      </w:r>
      <w:proofErr w:type="spellStart"/>
      <w:r w:rsidRPr="00854621">
        <w:rPr>
          <w:rFonts w:eastAsiaTheme="minorEastAsia"/>
          <w:sz w:val="28"/>
          <w:szCs w:val="28"/>
          <w:lang w:val="kk-KZ"/>
        </w:rPr>
        <w:t>Vol</w:t>
      </w:r>
      <w:proofErr w:type="spellEnd"/>
      <w:r w:rsidRPr="00854621">
        <w:rPr>
          <w:rFonts w:eastAsiaTheme="minorEastAsia"/>
          <w:sz w:val="28"/>
          <w:szCs w:val="28"/>
          <w:lang w:val="kk-KZ"/>
        </w:rPr>
        <w:t>. 143. - P. 133–147.</w:t>
      </w:r>
    </w:p>
    <w:p w14:paraId="6D063857" w14:textId="08A561AF" w:rsidR="001B3A85" w:rsidRPr="003F2A66" w:rsidRDefault="001B3A85" w:rsidP="001B3A85">
      <w:pPr>
        <w:jc w:val="both"/>
        <w:rPr>
          <w:rFonts w:eastAsiaTheme="minorEastAsia"/>
          <w:sz w:val="28"/>
          <w:szCs w:val="28"/>
          <w:lang w:val="en-US"/>
        </w:rPr>
      </w:pPr>
      <w:r w:rsidRPr="00854621">
        <w:rPr>
          <w:rFonts w:eastAsiaTheme="minorEastAsia"/>
          <w:sz w:val="28"/>
          <w:szCs w:val="28"/>
          <w:lang w:val="kk-KZ"/>
        </w:rPr>
        <w:t>[</w:t>
      </w:r>
      <w:r w:rsidRPr="003F2A66">
        <w:rPr>
          <w:rFonts w:eastAsiaTheme="minorEastAsia"/>
          <w:sz w:val="28"/>
          <w:szCs w:val="28"/>
          <w:lang w:val="en-US"/>
        </w:rPr>
        <w:t>40</w:t>
      </w:r>
      <w:r w:rsidRPr="00854621">
        <w:rPr>
          <w:rFonts w:eastAsiaTheme="minorEastAsia"/>
          <w:sz w:val="28"/>
          <w:szCs w:val="28"/>
          <w:lang w:val="kk-KZ"/>
        </w:rPr>
        <w:t xml:space="preserve">] </w:t>
      </w:r>
      <w:proofErr w:type="spellStart"/>
      <w:r w:rsidRPr="00854621">
        <w:rPr>
          <w:rFonts w:eastAsiaTheme="minorEastAsia"/>
          <w:sz w:val="28"/>
          <w:szCs w:val="28"/>
          <w:lang w:val="kk-KZ"/>
        </w:rPr>
        <w:t>Ling</w:t>
      </w:r>
      <w:proofErr w:type="spellEnd"/>
      <w:r w:rsidRPr="00854621">
        <w:rPr>
          <w:rFonts w:eastAsiaTheme="minorEastAsia"/>
          <w:sz w:val="28"/>
          <w:szCs w:val="28"/>
          <w:lang w:val="kk-KZ"/>
        </w:rPr>
        <w:t xml:space="preserve">, Y.-Q. et al. </w:t>
      </w:r>
      <w:proofErr w:type="spellStart"/>
      <w:r w:rsidRPr="00854621">
        <w:rPr>
          <w:rFonts w:eastAsiaTheme="minorEastAsia"/>
          <w:sz w:val="28"/>
          <w:szCs w:val="28"/>
          <w:lang w:val="kk-KZ"/>
        </w:rPr>
        <w:t>Image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using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hybrid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classical-quantum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International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Journal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of</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Theoretical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Physics</w:t>
      </w:r>
      <w:proofErr w:type="spellEnd"/>
      <w:r w:rsidRPr="00854621">
        <w:rPr>
          <w:rFonts w:eastAsiaTheme="minorEastAsia"/>
          <w:sz w:val="28"/>
          <w:szCs w:val="28"/>
          <w:lang w:val="kk-KZ"/>
        </w:rPr>
        <w:t>. - 2024.</w:t>
      </w:r>
    </w:p>
    <w:p w14:paraId="4F198020" w14:textId="58951AA4" w:rsidR="001B3A85" w:rsidRPr="003F2A66" w:rsidRDefault="0087751F" w:rsidP="009A1211">
      <w:pPr>
        <w:jc w:val="both"/>
        <w:rPr>
          <w:rFonts w:eastAsiaTheme="minorEastAsia"/>
          <w:sz w:val="28"/>
          <w:szCs w:val="28"/>
          <w:lang w:val="en-US"/>
        </w:rPr>
      </w:pPr>
      <w:r w:rsidRPr="00854621">
        <w:rPr>
          <w:rFonts w:eastAsiaTheme="minorEastAsia"/>
          <w:sz w:val="28"/>
          <w:szCs w:val="28"/>
          <w:lang w:val="kk-KZ"/>
        </w:rPr>
        <w:lastRenderedPageBreak/>
        <w:t>[</w:t>
      </w:r>
      <w:r w:rsidRPr="003F2A66">
        <w:rPr>
          <w:rFonts w:eastAsiaTheme="minorEastAsia"/>
          <w:sz w:val="28"/>
          <w:szCs w:val="28"/>
          <w:lang w:val="en-US"/>
        </w:rPr>
        <w:t>41</w:t>
      </w:r>
      <w:r w:rsidRPr="00854621">
        <w:rPr>
          <w:rFonts w:eastAsiaTheme="minorEastAsia"/>
          <w:sz w:val="28"/>
          <w:szCs w:val="28"/>
          <w:lang w:val="kk-KZ"/>
        </w:rPr>
        <w:t xml:space="preserve">] </w:t>
      </w:r>
      <w:proofErr w:type="spellStart"/>
      <w:r w:rsidRPr="00854621">
        <w:rPr>
          <w:rFonts w:eastAsiaTheme="minorEastAsia"/>
          <w:sz w:val="28"/>
          <w:szCs w:val="28"/>
          <w:lang w:val="kk-KZ"/>
        </w:rPr>
        <w:t>Han</w:t>
      </w:r>
      <w:proofErr w:type="spellEnd"/>
      <w:r w:rsidRPr="00854621">
        <w:rPr>
          <w:rFonts w:eastAsiaTheme="minorEastAsia"/>
          <w:sz w:val="28"/>
          <w:szCs w:val="28"/>
          <w:lang w:val="kk-KZ"/>
        </w:rPr>
        <w:t xml:space="preserve">, S. et al. VQCNN: </w:t>
      </w:r>
      <w:proofErr w:type="spellStart"/>
      <w:r w:rsidRPr="00854621">
        <w:rPr>
          <w:rFonts w:eastAsiaTheme="minorEastAsia"/>
          <w:sz w:val="28"/>
          <w:szCs w:val="28"/>
          <w:lang w:val="kk-KZ"/>
        </w:rPr>
        <w:t>Variational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image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 2023.</w:t>
      </w:r>
    </w:p>
    <w:p w14:paraId="0A0E1262" w14:textId="0787AFFB"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87751F" w:rsidRPr="003F2A66">
        <w:rPr>
          <w:rFonts w:eastAsiaTheme="minorEastAsia"/>
          <w:sz w:val="28"/>
          <w:szCs w:val="28"/>
          <w:lang w:val="en-US"/>
        </w:rPr>
        <w:t>42</w:t>
      </w:r>
      <w:r w:rsidRPr="00854621">
        <w:rPr>
          <w:rFonts w:eastAsiaTheme="minorEastAsia"/>
          <w:sz w:val="28"/>
          <w:szCs w:val="28"/>
          <w:lang w:val="kk-KZ"/>
        </w:rPr>
        <w:t xml:space="preserve">] </w:t>
      </w:r>
      <w:proofErr w:type="spellStart"/>
      <w:r w:rsidRPr="00854621">
        <w:rPr>
          <w:rFonts w:eastAsiaTheme="minorEastAsia"/>
          <w:sz w:val="28"/>
          <w:szCs w:val="28"/>
          <w:lang w:val="kk-KZ"/>
        </w:rPr>
        <w:t>Amin</w:t>
      </w:r>
      <w:proofErr w:type="spellEnd"/>
      <w:r w:rsidRPr="00854621">
        <w:rPr>
          <w:rFonts w:eastAsiaTheme="minorEastAsia"/>
          <w:sz w:val="28"/>
          <w:szCs w:val="28"/>
          <w:lang w:val="kk-KZ"/>
        </w:rPr>
        <w:t xml:space="preserve">, J. et al. </w:t>
      </w:r>
      <w:proofErr w:type="spellStart"/>
      <w:r w:rsidRPr="00854621">
        <w:rPr>
          <w:rFonts w:eastAsiaTheme="minorEastAsia"/>
          <w:sz w:val="28"/>
          <w:szCs w:val="28"/>
          <w:lang w:val="kk-KZ"/>
        </w:rPr>
        <w:t>Detection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of</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anomaly</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surveillance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videos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using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networks</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Image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Vision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Computing</w:t>
      </w:r>
      <w:proofErr w:type="spellEnd"/>
      <w:r w:rsidRPr="00854621">
        <w:rPr>
          <w:rFonts w:eastAsiaTheme="minorEastAsia"/>
          <w:sz w:val="28"/>
          <w:szCs w:val="28"/>
          <w:lang w:val="kk-KZ"/>
        </w:rPr>
        <w:t xml:space="preserve">. </w:t>
      </w:r>
      <w:r w:rsidR="002E7D9E" w:rsidRPr="00854621">
        <w:rPr>
          <w:rFonts w:eastAsiaTheme="minorEastAsia"/>
          <w:sz w:val="28"/>
          <w:szCs w:val="28"/>
          <w:lang w:val="kk-KZ"/>
        </w:rPr>
        <w:t>-</w:t>
      </w:r>
      <w:r w:rsidRPr="00854621">
        <w:rPr>
          <w:rFonts w:eastAsiaTheme="minorEastAsia"/>
          <w:sz w:val="28"/>
          <w:szCs w:val="28"/>
          <w:lang w:val="kk-KZ"/>
        </w:rPr>
        <w:t xml:space="preserve"> 2023.</w:t>
      </w:r>
    </w:p>
    <w:p w14:paraId="58E40175" w14:textId="1C3255C1" w:rsidR="006170A1" w:rsidRPr="003F2A66" w:rsidRDefault="006170A1" w:rsidP="009A1211">
      <w:pPr>
        <w:jc w:val="both"/>
        <w:rPr>
          <w:rFonts w:eastAsiaTheme="minorEastAsia"/>
          <w:sz w:val="28"/>
          <w:szCs w:val="28"/>
          <w:lang w:val="en-US"/>
        </w:rPr>
      </w:pPr>
      <w:r w:rsidRPr="00854621">
        <w:rPr>
          <w:rFonts w:eastAsiaTheme="minorEastAsia"/>
          <w:sz w:val="28"/>
          <w:szCs w:val="28"/>
          <w:lang w:val="kk-KZ"/>
        </w:rPr>
        <w:t>[</w:t>
      </w:r>
      <w:r w:rsidR="0087751F" w:rsidRPr="003F2A66">
        <w:rPr>
          <w:rFonts w:eastAsiaTheme="minorEastAsia"/>
          <w:sz w:val="28"/>
          <w:szCs w:val="28"/>
          <w:lang w:val="en-US"/>
        </w:rPr>
        <w:t>43</w:t>
      </w:r>
      <w:r w:rsidRPr="00854621">
        <w:rPr>
          <w:rFonts w:eastAsiaTheme="minorEastAsia"/>
          <w:sz w:val="28"/>
          <w:szCs w:val="28"/>
          <w:lang w:val="kk-KZ"/>
        </w:rPr>
        <w:t xml:space="preserve">] </w:t>
      </w:r>
      <w:proofErr w:type="spellStart"/>
      <w:r w:rsidRPr="00854621">
        <w:rPr>
          <w:rFonts w:eastAsiaTheme="minorEastAsia"/>
          <w:sz w:val="28"/>
          <w:szCs w:val="28"/>
          <w:lang w:val="kk-KZ"/>
        </w:rPr>
        <w:t>Yousif</w:t>
      </w:r>
      <w:proofErr w:type="spellEnd"/>
      <w:r w:rsidRPr="00854621">
        <w:rPr>
          <w:rFonts w:eastAsiaTheme="minorEastAsia"/>
          <w:sz w:val="28"/>
          <w:szCs w:val="28"/>
          <w:lang w:val="kk-KZ"/>
        </w:rPr>
        <w:t xml:space="preserve">, M. et al. A </w:t>
      </w:r>
      <w:proofErr w:type="spellStart"/>
      <w:r w:rsidRPr="00854621">
        <w:rPr>
          <w:rFonts w:eastAsiaTheme="minorEastAsia"/>
          <w:sz w:val="28"/>
          <w:szCs w:val="28"/>
          <w:lang w:val="kk-KZ"/>
        </w:rPr>
        <w:t>new</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circuits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of</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convolutional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neural</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network</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X-</w:t>
      </w:r>
      <w:proofErr w:type="spellStart"/>
      <w:r w:rsidRPr="00854621">
        <w:rPr>
          <w:rFonts w:eastAsiaTheme="minorEastAsia"/>
          <w:sz w:val="28"/>
          <w:szCs w:val="28"/>
          <w:lang w:val="kk-KZ"/>
        </w:rPr>
        <w:t>ray</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images</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classification</w:t>
      </w:r>
      <w:proofErr w:type="spellEnd"/>
      <w:r w:rsidRPr="00854621">
        <w:rPr>
          <w:rFonts w:eastAsiaTheme="minorEastAsia"/>
          <w:sz w:val="28"/>
          <w:szCs w:val="28"/>
          <w:lang w:val="kk-KZ"/>
        </w:rPr>
        <w:t xml:space="preserve"> // IEEE Access. </w:t>
      </w:r>
      <w:r w:rsidR="002E7D9E" w:rsidRPr="00854621">
        <w:rPr>
          <w:rFonts w:eastAsiaTheme="minorEastAsia"/>
          <w:sz w:val="28"/>
          <w:szCs w:val="28"/>
          <w:lang w:val="kk-KZ"/>
        </w:rPr>
        <w:t>-</w:t>
      </w:r>
      <w:r w:rsidRPr="00854621">
        <w:rPr>
          <w:rFonts w:eastAsiaTheme="minorEastAsia"/>
          <w:sz w:val="28"/>
          <w:szCs w:val="28"/>
          <w:lang w:val="kk-KZ"/>
        </w:rPr>
        <w:t xml:space="preserve"> 2024.</w:t>
      </w:r>
    </w:p>
    <w:p w14:paraId="2D6928DF" w14:textId="1A0A6186" w:rsidR="0087751F" w:rsidRPr="003F2A66" w:rsidRDefault="0087751F" w:rsidP="009A1211">
      <w:pPr>
        <w:jc w:val="both"/>
        <w:rPr>
          <w:rFonts w:eastAsiaTheme="minorEastAsia"/>
          <w:sz w:val="28"/>
          <w:szCs w:val="28"/>
          <w:lang w:val="en-US"/>
        </w:rPr>
      </w:pPr>
      <w:r w:rsidRPr="00854621">
        <w:rPr>
          <w:rFonts w:eastAsiaTheme="minorEastAsia"/>
          <w:sz w:val="28"/>
          <w:szCs w:val="28"/>
          <w:lang w:val="kk-KZ"/>
        </w:rPr>
        <w:t>[</w:t>
      </w:r>
      <w:r w:rsidRPr="003F2A66">
        <w:rPr>
          <w:rFonts w:eastAsiaTheme="minorEastAsia"/>
          <w:sz w:val="28"/>
          <w:szCs w:val="28"/>
          <w:lang w:val="en-US"/>
        </w:rPr>
        <w:t>44</w:t>
      </w:r>
      <w:r w:rsidRPr="00854621">
        <w:rPr>
          <w:rFonts w:eastAsiaTheme="minorEastAsia"/>
          <w:sz w:val="28"/>
          <w:szCs w:val="28"/>
          <w:lang w:val="kk-KZ"/>
        </w:rPr>
        <w:t xml:space="preserve">] </w:t>
      </w:r>
      <w:proofErr w:type="spellStart"/>
      <w:r w:rsidRPr="00854621">
        <w:rPr>
          <w:rFonts w:eastAsiaTheme="minorEastAsia"/>
          <w:sz w:val="28"/>
          <w:szCs w:val="28"/>
          <w:lang w:val="kk-KZ"/>
        </w:rPr>
        <w:t>Phukan</w:t>
      </w:r>
      <w:proofErr w:type="spellEnd"/>
      <w:r w:rsidRPr="00854621">
        <w:rPr>
          <w:rFonts w:eastAsiaTheme="minorEastAsia"/>
          <w:sz w:val="28"/>
          <w:szCs w:val="28"/>
          <w:lang w:val="kk-KZ"/>
        </w:rPr>
        <w:t xml:space="preserve">, A. et al. </w:t>
      </w:r>
      <w:proofErr w:type="spellStart"/>
      <w:r w:rsidRPr="00854621">
        <w:rPr>
          <w:rFonts w:eastAsiaTheme="minorEastAsia"/>
          <w:sz w:val="28"/>
          <w:szCs w:val="28"/>
          <w:lang w:val="kk-KZ"/>
        </w:rPr>
        <w:t>Hybrid</w:t>
      </w:r>
      <w:proofErr w:type="spellEnd"/>
      <w:r w:rsidRPr="00854621">
        <w:rPr>
          <w:rFonts w:eastAsiaTheme="minorEastAsia"/>
          <w:sz w:val="28"/>
          <w:szCs w:val="28"/>
          <w:lang w:val="kk-KZ"/>
        </w:rPr>
        <w:t xml:space="preserve"> QCNN </w:t>
      </w:r>
      <w:proofErr w:type="spellStart"/>
      <w:r w:rsidRPr="00854621">
        <w:rPr>
          <w:rFonts w:eastAsiaTheme="minorEastAsia"/>
          <w:sz w:val="28"/>
          <w:szCs w:val="28"/>
          <w:lang w:val="kk-KZ"/>
        </w:rPr>
        <w:t>for</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sarcasm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sentiment</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analysis</w:t>
      </w:r>
      <w:proofErr w:type="spellEnd"/>
      <w:r w:rsidRPr="00854621">
        <w:rPr>
          <w:rFonts w:eastAsiaTheme="minorEastAsia"/>
          <w:sz w:val="28"/>
          <w:szCs w:val="28"/>
          <w:lang w:val="kk-KZ"/>
        </w:rPr>
        <w:t>. - 2024.</w:t>
      </w:r>
    </w:p>
    <w:p w14:paraId="578DF7D6" w14:textId="2A65CCB9" w:rsidR="006170A1" w:rsidRPr="00854621" w:rsidRDefault="006170A1" w:rsidP="009A1211">
      <w:pPr>
        <w:jc w:val="both"/>
        <w:rPr>
          <w:rFonts w:eastAsiaTheme="minorEastAsia"/>
          <w:sz w:val="28"/>
          <w:szCs w:val="28"/>
          <w:lang w:val="kk-KZ"/>
        </w:rPr>
      </w:pPr>
      <w:r w:rsidRPr="00854621">
        <w:rPr>
          <w:rFonts w:eastAsiaTheme="minorEastAsia"/>
          <w:sz w:val="28"/>
          <w:szCs w:val="28"/>
          <w:lang w:val="kk-KZ"/>
        </w:rPr>
        <w:t>[</w:t>
      </w:r>
      <w:r w:rsidR="00C51DDA" w:rsidRPr="003F2A66">
        <w:rPr>
          <w:rFonts w:eastAsiaTheme="minorEastAsia"/>
          <w:sz w:val="28"/>
          <w:szCs w:val="28"/>
          <w:lang w:val="en-US"/>
        </w:rPr>
        <w:t>45</w:t>
      </w:r>
      <w:r w:rsidRPr="00854621">
        <w:rPr>
          <w:rFonts w:eastAsiaTheme="minorEastAsia"/>
          <w:sz w:val="28"/>
          <w:szCs w:val="28"/>
          <w:lang w:val="kk-KZ"/>
        </w:rPr>
        <w:t xml:space="preserve">] </w:t>
      </w:r>
      <w:proofErr w:type="spellStart"/>
      <w:r w:rsidRPr="00854621">
        <w:rPr>
          <w:rFonts w:eastAsiaTheme="minorEastAsia"/>
          <w:sz w:val="28"/>
          <w:szCs w:val="28"/>
          <w:lang w:val="kk-KZ"/>
        </w:rPr>
        <w:t>Wang</w:t>
      </w:r>
      <w:proofErr w:type="spellEnd"/>
      <w:r w:rsidRPr="00854621">
        <w:rPr>
          <w:rFonts w:eastAsiaTheme="minorEastAsia"/>
          <w:sz w:val="28"/>
          <w:szCs w:val="28"/>
          <w:lang w:val="kk-KZ"/>
        </w:rPr>
        <w:t xml:space="preserve">, H. et al. </w:t>
      </w:r>
      <w:proofErr w:type="spellStart"/>
      <w:r w:rsidRPr="00854621">
        <w:rPr>
          <w:rFonts w:eastAsiaTheme="minorEastAsia"/>
          <w:sz w:val="28"/>
          <w:szCs w:val="28"/>
          <w:lang w:val="kk-KZ"/>
        </w:rPr>
        <w:t>QuantumNAT</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quantum</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noise-aware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training</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with</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noise</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injection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quantization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and</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normalization</w:t>
      </w:r>
      <w:proofErr w:type="spellEnd"/>
      <w:r w:rsidRPr="00854621">
        <w:rPr>
          <w:rFonts w:eastAsiaTheme="minorEastAsia"/>
          <w:sz w:val="28"/>
          <w:szCs w:val="28"/>
          <w:lang w:val="kk-KZ"/>
        </w:rPr>
        <w:t xml:space="preserve"> // </w:t>
      </w:r>
      <w:proofErr w:type="spellStart"/>
      <w:r w:rsidRPr="00854621">
        <w:rPr>
          <w:rFonts w:eastAsiaTheme="minorEastAsia"/>
          <w:sz w:val="28"/>
          <w:szCs w:val="28"/>
          <w:lang w:val="kk-KZ"/>
        </w:rPr>
        <w:t>Design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Automation</w:t>
      </w:r>
      <w:proofErr w:type="spellEnd"/>
      <w:r w:rsidRPr="00854621">
        <w:rPr>
          <w:rFonts w:eastAsiaTheme="minorEastAsia"/>
          <w:sz w:val="28"/>
          <w:szCs w:val="28"/>
          <w:lang w:val="kk-KZ"/>
        </w:rPr>
        <w:t xml:space="preserve"> </w:t>
      </w:r>
      <w:proofErr w:type="spellStart"/>
      <w:r w:rsidRPr="00854621">
        <w:rPr>
          <w:rFonts w:eastAsiaTheme="minorEastAsia"/>
          <w:sz w:val="28"/>
          <w:szCs w:val="28"/>
          <w:lang w:val="kk-KZ"/>
        </w:rPr>
        <w:t>Conference</w:t>
      </w:r>
      <w:proofErr w:type="spellEnd"/>
      <w:r w:rsidRPr="00854621">
        <w:rPr>
          <w:rFonts w:eastAsiaTheme="minorEastAsia"/>
          <w:sz w:val="28"/>
          <w:szCs w:val="28"/>
          <w:lang w:val="kk-KZ"/>
        </w:rPr>
        <w:t xml:space="preserve"> (DAC). </w:t>
      </w:r>
      <w:r w:rsidR="002E7D9E" w:rsidRPr="00854621">
        <w:rPr>
          <w:rFonts w:eastAsiaTheme="minorEastAsia"/>
          <w:sz w:val="28"/>
          <w:szCs w:val="28"/>
          <w:lang w:val="kk-KZ"/>
        </w:rPr>
        <w:t>-</w:t>
      </w:r>
      <w:r w:rsidRPr="00854621">
        <w:rPr>
          <w:rFonts w:eastAsiaTheme="minorEastAsia"/>
          <w:sz w:val="28"/>
          <w:szCs w:val="28"/>
          <w:lang w:val="kk-KZ"/>
        </w:rPr>
        <w:t xml:space="preserve"> 2022. </w:t>
      </w:r>
      <w:r w:rsidR="002E7D9E" w:rsidRPr="00854621">
        <w:rPr>
          <w:rFonts w:eastAsiaTheme="minorEastAsia"/>
          <w:sz w:val="28"/>
          <w:szCs w:val="28"/>
          <w:lang w:val="kk-KZ"/>
        </w:rPr>
        <w:t>-</w:t>
      </w:r>
      <w:r w:rsidRPr="00854621">
        <w:rPr>
          <w:rFonts w:eastAsiaTheme="minorEastAsia"/>
          <w:sz w:val="28"/>
          <w:szCs w:val="28"/>
          <w:lang w:val="kk-KZ"/>
        </w:rPr>
        <w:t xml:space="preserve"> P. 1–6.</w:t>
      </w:r>
    </w:p>
    <w:p w14:paraId="37F16F39" w14:textId="5F1C3366" w:rsidR="00DD67A6" w:rsidRPr="003F2A66" w:rsidRDefault="00DD67A6" w:rsidP="00EE4223">
      <w:pPr>
        <w:jc w:val="both"/>
        <w:rPr>
          <w:sz w:val="28"/>
          <w:szCs w:val="28"/>
          <w:lang w:val="en-US"/>
        </w:rPr>
      </w:pPr>
      <w:r w:rsidRPr="003F2A66">
        <w:rPr>
          <w:sz w:val="28"/>
          <w:szCs w:val="28"/>
          <w:lang w:val="en-US"/>
        </w:rPr>
        <w:t>[</w:t>
      </w:r>
      <w:r w:rsidR="00EE4223" w:rsidRPr="003F2A66">
        <w:rPr>
          <w:sz w:val="28"/>
          <w:szCs w:val="28"/>
          <w:lang w:val="en-US"/>
        </w:rPr>
        <w:t>46</w:t>
      </w:r>
      <w:r w:rsidRPr="003F2A66">
        <w:rPr>
          <w:sz w:val="28"/>
          <w:szCs w:val="28"/>
          <w:lang w:val="en-US"/>
        </w:rPr>
        <w:t>] Ovalle-Magallanes, E. et al. Quantum angle encoding with learnable rotation applied to quantum-classical convolutional neural networks // Applied Soft Computing. - 2023.</w:t>
      </w:r>
    </w:p>
    <w:p w14:paraId="7473E715" w14:textId="73CEC11B" w:rsidR="00EE4223" w:rsidRPr="00FA374A" w:rsidRDefault="00EE4223" w:rsidP="00EE4223">
      <w:pPr>
        <w:jc w:val="both"/>
        <w:rPr>
          <w:sz w:val="28"/>
          <w:szCs w:val="28"/>
          <w:lang w:val="en-US"/>
        </w:rPr>
      </w:pPr>
      <w:r w:rsidRPr="00FA374A">
        <w:rPr>
          <w:sz w:val="28"/>
          <w:szCs w:val="28"/>
          <w:lang w:val="en-US"/>
        </w:rPr>
        <w:t xml:space="preserve">[47] Wang, H. et al. </w:t>
      </w:r>
      <w:proofErr w:type="spellStart"/>
      <w:r w:rsidRPr="00FA374A">
        <w:rPr>
          <w:sz w:val="28"/>
          <w:szCs w:val="28"/>
          <w:lang w:val="en-US"/>
        </w:rPr>
        <w:t>QuantumNAT</w:t>
      </w:r>
      <w:proofErr w:type="spellEnd"/>
      <w:r w:rsidRPr="00FA374A">
        <w:rPr>
          <w:sz w:val="28"/>
          <w:szCs w:val="28"/>
          <w:lang w:val="en-US"/>
        </w:rPr>
        <w:t>: quantum noise-aware training with noise injection, quantization and normalization // DAC. - 2022.</w:t>
      </w:r>
    </w:p>
    <w:p w14:paraId="57E63530" w14:textId="242489B5" w:rsidR="00DD67A6" w:rsidRPr="00FA374A" w:rsidRDefault="00EE4223" w:rsidP="009A1211">
      <w:pPr>
        <w:jc w:val="both"/>
        <w:rPr>
          <w:sz w:val="28"/>
          <w:szCs w:val="28"/>
          <w:lang w:val="en-US"/>
        </w:rPr>
      </w:pPr>
      <w:r w:rsidRPr="00FA374A">
        <w:rPr>
          <w:sz w:val="28"/>
          <w:szCs w:val="28"/>
          <w:lang w:val="en-US"/>
        </w:rPr>
        <w:t xml:space="preserve">[48] </w:t>
      </w:r>
      <w:proofErr w:type="spellStart"/>
      <w:r w:rsidRPr="00FA374A">
        <w:rPr>
          <w:sz w:val="28"/>
          <w:szCs w:val="28"/>
          <w:lang w:val="en-US"/>
        </w:rPr>
        <w:t>Schetakis</w:t>
      </w:r>
      <w:proofErr w:type="spellEnd"/>
      <w:r w:rsidRPr="00FA374A">
        <w:rPr>
          <w:sz w:val="28"/>
          <w:szCs w:val="28"/>
          <w:lang w:val="en-US"/>
        </w:rPr>
        <w:t xml:space="preserve">, N., </w:t>
      </w:r>
      <w:proofErr w:type="spellStart"/>
      <w:r w:rsidRPr="00FA374A">
        <w:rPr>
          <w:sz w:val="28"/>
          <w:szCs w:val="28"/>
          <w:lang w:val="en-US"/>
        </w:rPr>
        <w:t>Bonfini</w:t>
      </w:r>
      <w:proofErr w:type="spellEnd"/>
      <w:r w:rsidRPr="00FA374A">
        <w:rPr>
          <w:sz w:val="28"/>
          <w:szCs w:val="28"/>
          <w:lang w:val="en-US"/>
        </w:rPr>
        <w:t xml:space="preserve">, P., </w:t>
      </w:r>
      <w:proofErr w:type="spellStart"/>
      <w:r w:rsidRPr="00FA374A">
        <w:rPr>
          <w:sz w:val="28"/>
          <w:szCs w:val="28"/>
          <w:lang w:val="en-US"/>
        </w:rPr>
        <w:t>Alisoltani</w:t>
      </w:r>
      <w:proofErr w:type="spellEnd"/>
      <w:r w:rsidRPr="00FA374A">
        <w:rPr>
          <w:sz w:val="28"/>
          <w:szCs w:val="28"/>
          <w:lang w:val="en-US"/>
        </w:rPr>
        <w:t xml:space="preserve">, N. et al. Quantum neural networks with data re-uploading for urban traffic time series forecasting. Sci Rep 15, 19400 (2025). </w:t>
      </w:r>
      <w:hyperlink r:id="rId41" w:history="1">
        <w:r w:rsidR="0063059D" w:rsidRPr="00FA374A">
          <w:rPr>
            <w:rStyle w:val="Hyperlink"/>
            <w:sz w:val="28"/>
            <w:szCs w:val="28"/>
            <w:lang w:val="en-US"/>
          </w:rPr>
          <w:t>https://doi.org/10.1038/s41598-025-04546-8</w:t>
        </w:r>
      </w:hyperlink>
    </w:p>
    <w:p w14:paraId="5E9EE8CF" w14:textId="0ABCC145" w:rsidR="0063059D" w:rsidRPr="00FA374A" w:rsidRDefault="0063059D" w:rsidP="009A1211">
      <w:pPr>
        <w:jc w:val="both"/>
        <w:rPr>
          <w:sz w:val="28"/>
          <w:szCs w:val="28"/>
          <w:lang w:val="en-US"/>
        </w:rPr>
      </w:pPr>
      <w:r w:rsidRPr="00FA374A">
        <w:rPr>
          <w:sz w:val="28"/>
          <w:szCs w:val="28"/>
          <w:lang w:val="en-US"/>
        </w:rPr>
        <w:t xml:space="preserve">[49] Ovalle-Magallanes, E., Alvarado-Carrillo, D. E., Avina-Cervantes, J. G., Cruz-Aceves, I., &amp; Ruiz-Pinales, J. (2023). Quantum angle encoding with learnable rotation applied to quantum–classical convolutional neural networks. Applied Soft Computing, 141, 110307. </w:t>
      </w:r>
      <w:hyperlink r:id="rId42" w:history="1">
        <w:r w:rsidRPr="00FA374A">
          <w:rPr>
            <w:rStyle w:val="Hyperlink"/>
            <w:sz w:val="28"/>
            <w:szCs w:val="28"/>
            <w:lang w:val="en-US"/>
          </w:rPr>
          <w:t>https://doi.org/10.1016/j.asoc.2023.110307</w:t>
        </w:r>
      </w:hyperlink>
    </w:p>
    <w:p w14:paraId="234591FF" w14:textId="2B01E382" w:rsidR="0063059D" w:rsidRPr="00FA374A" w:rsidRDefault="0063059D" w:rsidP="009A1211">
      <w:pPr>
        <w:jc w:val="both"/>
        <w:rPr>
          <w:sz w:val="28"/>
          <w:szCs w:val="28"/>
          <w:lang w:val="en-US"/>
        </w:rPr>
      </w:pPr>
      <w:r w:rsidRPr="00FA374A">
        <w:rPr>
          <w:sz w:val="28"/>
          <w:szCs w:val="28"/>
          <w:lang w:val="en-US"/>
        </w:rPr>
        <w:t>[50] Li, Z., Fu, X., Meng, L. et al. A repetitive amplitude encoding method for enhancing the mapping ability of quantum neural networks. Sci Rep 15, 32111 (2025).</w:t>
      </w:r>
    </w:p>
    <w:p w14:paraId="4459C992" w14:textId="5A3F63C2" w:rsidR="0063059D" w:rsidRPr="00854621" w:rsidRDefault="0063059D" w:rsidP="009A1211">
      <w:pPr>
        <w:jc w:val="both"/>
        <w:rPr>
          <w:sz w:val="28"/>
          <w:szCs w:val="28"/>
        </w:rPr>
      </w:pPr>
      <w:r w:rsidRPr="00FA374A">
        <w:rPr>
          <w:sz w:val="28"/>
          <w:szCs w:val="28"/>
          <w:lang w:val="en-US"/>
        </w:rPr>
        <w:t>[51]</w:t>
      </w:r>
      <w:r w:rsidRPr="00FA374A">
        <w:rPr>
          <w:rFonts w:ascii="Helvetica Neue" w:hAnsi="Helvetica Neue"/>
          <w:b/>
          <w:bCs/>
          <w:color w:val="242424"/>
          <w:spacing w:val="-3"/>
          <w:kern w:val="36"/>
          <w:sz w:val="63"/>
          <w:szCs w:val="63"/>
          <w:lang w:val="en-US"/>
        </w:rPr>
        <w:t xml:space="preserve"> </w:t>
      </w:r>
      <w:r w:rsidRPr="00FA374A">
        <w:rPr>
          <w:sz w:val="28"/>
          <w:szCs w:val="28"/>
          <w:lang w:val="en-US"/>
        </w:rPr>
        <w:t xml:space="preserve">Exploring Basis Encoding in </w:t>
      </w:r>
      <w:proofErr w:type="spellStart"/>
      <w:r w:rsidRPr="00FA374A">
        <w:rPr>
          <w:sz w:val="28"/>
          <w:szCs w:val="28"/>
          <w:lang w:val="en-US"/>
        </w:rPr>
        <w:t>Qiskit</w:t>
      </w:r>
      <w:proofErr w:type="spellEnd"/>
      <w:r w:rsidRPr="00FA374A">
        <w:rPr>
          <w:sz w:val="28"/>
          <w:szCs w:val="28"/>
          <w:lang w:val="en-US"/>
        </w:rPr>
        <w:t xml:space="preserve">: A Fundamental Technique in Quantum Computing. </w:t>
      </w:r>
      <w:hyperlink r:id="rId43" w:history="1">
        <w:r w:rsidR="00B95AB2" w:rsidRPr="00854621">
          <w:rPr>
            <w:rStyle w:val="Hyperlink"/>
            <w:sz w:val="28"/>
            <w:szCs w:val="28"/>
          </w:rPr>
          <w:t>https://sakhujasaiyam.medium.com/exploring-basis-encoding-in-qiskit-a-fundamental-technique-in-quantum-computing-d766ef6377e9</w:t>
        </w:r>
      </w:hyperlink>
    </w:p>
    <w:p w14:paraId="02ADCEA6" w14:textId="5F10141D" w:rsidR="00B95AB2" w:rsidRPr="00FA374A" w:rsidRDefault="00B95AB2" w:rsidP="009A1211">
      <w:pPr>
        <w:jc w:val="both"/>
        <w:rPr>
          <w:b/>
          <w:bCs/>
          <w:sz w:val="28"/>
          <w:szCs w:val="28"/>
          <w:lang w:val="en-US"/>
        </w:rPr>
      </w:pPr>
      <w:r w:rsidRPr="00FA374A">
        <w:rPr>
          <w:sz w:val="28"/>
          <w:szCs w:val="28"/>
          <w:lang w:val="en-US"/>
        </w:rPr>
        <w:t>[52] Lai, Z., Hu, J., An, D., &amp; Wen, Z. (2026). Extended parameter-shift rules with minimal derivative variance for parameterized quantum circuits. Physical Review Applied, 25(1). https://doi.org/10.1103/f57b-q28w</w:t>
      </w:r>
    </w:p>
    <w:p w14:paraId="35A4F49F" w14:textId="6C061D3C" w:rsidR="00351C88" w:rsidRPr="00FA374A" w:rsidRDefault="00634558" w:rsidP="0019080A">
      <w:pPr>
        <w:rPr>
          <w:rFonts w:eastAsiaTheme="minorEastAsia"/>
          <w:sz w:val="28"/>
          <w:szCs w:val="28"/>
          <w:lang w:val="en-US"/>
        </w:rPr>
      </w:pPr>
      <w:r w:rsidRPr="00FA374A">
        <w:rPr>
          <w:rFonts w:eastAsiaTheme="minorEastAsia"/>
          <w:sz w:val="28"/>
          <w:szCs w:val="28"/>
          <w:lang w:val="en-US"/>
        </w:rPr>
        <w:t xml:space="preserve">[53] MNIST database. </w:t>
      </w:r>
      <w:hyperlink r:id="rId44" w:history="1">
        <w:r w:rsidRPr="00FA374A">
          <w:rPr>
            <w:rStyle w:val="Hyperlink"/>
            <w:rFonts w:eastAsiaTheme="minorEastAsia"/>
            <w:sz w:val="28"/>
            <w:szCs w:val="28"/>
            <w:lang w:val="en-US"/>
          </w:rPr>
          <w:t>https://en.wikipedia.org/wiki/MNIST_database</w:t>
        </w:r>
      </w:hyperlink>
    </w:p>
    <w:p w14:paraId="1496011F" w14:textId="26E7C3ED" w:rsidR="00634558" w:rsidRPr="00FA374A" w:rsidRDefault="00634558" w:rsidP="0019080A">
      <w:pPr>
        <w:rPr>
          <w:rFonts w:eastAsiaTheme="minorEastAsia"/>
          <w:sz w:val="28"/>
          <w:szCs w:val="28"/>
          <w:lang w:val="en-US"/>
        </w:rPr>
      </w:pPr>
      <w:r w:rsidRPr="00FA374A">
        <w:rPr>
          <w:rFonts w:eastAsiaTheme="minorEastAsia"/>
          <w:sz w:val="28"/>
          <w:szCs w:val="28"/>
          <w:lang w:val="en-US"/>
        </w:rPr>
        <w:t xml:space="preserve">[54] </w:t>
      </w:r>
      <w:proofErr w:type="spellStart"/>
      <w:r w:rsidRPr="00FA374A">
        <w:rPr>
          <w:rFonts w:eastAsiaTheme="minorEastAsia"/>
          <w:sz w:val="28"/>
          <w:szCs w:val="28"/>
          <w:lang w:val="en-US"/>
        </w:rPr>
        <w:t>FashionMNIST</w:t>
      </w:r>
      <w:proofErr w:type="spellEnd"/>
      <w:r w:rsidRPr="00FA374A">
        <w:rPr>
          <w:rFonts w:eastAsiaTheme="minorEastAsia"/>
          <w:sz w:val="28"/>
          <w:szCs w:val="28"/>
          <w:lang w:val="en-US"/>
        </w:rPr>
        <w:t xml:space="preserve"> database. </w:t>
      </w:r>
      <w:hyperlink r:id="rId45" w:history="1">
        <w:r w:rsidRPr="00FA374A">
          <w:rPr>
            <w:rStyle w:val="Hyperlink"/>
            <w:rFonts w:eastAsiaTheme="minorEastAsia"/>
            <w:sz w:val="28"/>
            <w:szCs w:val="28"/>
            <w:lang w:val="en-US"/>
          </w:rPr>
          <w:t>https://www.kaggle.com/datasets/zalando-research/fashionmnist</w:t>
        </w:r>
      </w:hyperlink>
    </w:p>
    <w:p w14:paraId="0438593E" w14:textId="122D4ECB" w:rsidR="00634558" w:rsidRPr="00854621" w:rsidRDefault="00634558" w:rsidP="0019080A">
      <w:pPr>
        <w:rPr>
          <w:lang w:val="kk-KZ"/>
        </w:rPr>
      </w:pPr>
      <w:r w:rsidRPr="00FA374A">
        <w:rPr>
          <w:rFonts w:eastAsiaTheme="minorEastAsia"/>
          <w:sz w:val="28"/>
          <w:szCs w:val="28"/>
          <w:lang w:val="en-US"/>
        </w:rPr>
        <w:t xml:space="preserve">[55] CIFAR-100 Python. </w:t>
      </w:r>
      <w:hyperlink r:id="rId46" w:history="1">
        <w:r w:rsidRPr="00FA374A">
          <w:rPr>
            <w:rStyle w:val="Hyperlink"/>
            <w:rFonts w:eastAsiaTheme="minorEastAsia"/>
            <w:sz w:val="28"/>
            <w:szCs w:val="28"/>
            <w:lang w:val="en-US"/>
          </w:rPr>
          <w:t>https://www.kaggle.com/datasets/fedesoriano/cifar100</w:t>
        </w:r>
      </w:hyperlink>
    </w:p>
    <w:p w14:paraId="0E31BFA5" w14:textId="1DE06F45" w:rsidR="005C455C" w:rsidRPr="00FA374A" w:rsidRDefault="005C455C" w:rsidP="005C455C">
      <w:pPr>
        <w:tabs>
          <w:tab w:val="left" w:pos="851"/>
          <w:tab w:val="left" w:pos="1134"/>
        </w:tabs>
        <w:jc w:val="both"/>
        <w:rPr>
          <w:sz w:val="28"/>
          <w:szCs w:val="28"/>
          <w:lang w:val="en-US"/>
        </w:rPr>
      </w:pPr>
      <w:r w:rsidRPr="00854621">
        <w:rPr>
          <w:bCs/>
          <w:sz w:val="28"/>
          <w:szCs w:val="28"/>
          <w:lang w:val="en-US"/>
        </w:rPr>
        <w:t xml:space="preserve">[56] </w:t>
      </w:r>
      <w:r w:rsidRPr="00854621">
        <w:rPr>
          <w:bCs/>
          <w:sz w:val="28"/>
          <w:szCs w:val="28"/>
          <w:lang w:val="kk-KZ"/>
        </w:rPr>
        <w:t xml:space="preserve">Mukhanbet, A., &amp; Daribayev, B. (2025). </w:t>
      </w:r>
      <w:r w:rsidRPr="00FA374A">
        <w:rPr>
          <w:sz w:val="28"/>
          <w:szCs w:val="28"/>
          <w:lang w:val="en-US"/>
        </w:rPr>
        <w:t>A Hybrid Quantum–Classical Architecture with Data Re-Uploading and Genetic Algorithm Optimization for Enhanced Image Classification. Computation, 13(8), 185. (79th) https://doi.org/10.3390/computation13080185</w:t>
      </w:r>
    </w:p>
    <w:p w14:paraId="2591C3D5" w14:textId="074A5D4D" w:rsidR="005C455C" w:rsidRPr="00FA374A" w:rsidRDefault="005C455C" w:rsidP="005C455C">
      <w:pPr>
        <w:tabs>
          <w:tab w:val="left" w:pos="851"/>
          <w:tab w:val="left" w:pos="1134"/>
        </w:tabs>
        <w:jc w:val="both"/>
        <w:rPr>
          <w:sz w:val="28"/>
          <w:szCs w:val="28"/>
          <w:lang w:val="en-US"/>
        </w:rPr>
      </w:pPr>
      <w:r w:rsidRPr="00FA374A">
        <w:rPr>
          <w:sz w:val="28"/>
          <w:szCs w:val="28"/>
          <w:lang w:val="en-US"/>
        </w:rPr>
        <w:t xml:space="preserve">[57] </w:t>
      </w:r>
      <w:proofErr w:type="spellStart"/>
      <w:r w:rsidRPr="00FA374A">
        <w:rPr>
          <w:sz w:val="28"/>
          <w:szCs w:val="28"/>
          <w:lang w:val="en-US"/>
        </w:rPr>
        <w:t>Daribayev</w:t>
      </w:r>
      <w:proofErr w:type="spellEnd"/>
      <w:r w:rsidRPr="00FA374A">
        <w:rPr>
          <w:sz w:val="28"/>
          <w:szCs w:val="28"/>
          <w:lang w:val="en-US"/>
        </w:rPr>
        <w:t xml:space="preserve">, B., Mukhanbet, A., Makhmut, E., </w:t>
      </w:r>
      <w:proofErr w:type="spellStart"/>
      <w:r w:rsidRPr="00FA374A">
        <w:rPr>
          <w:sz w:val="28"/>
          <w:szCs w:val="28"/>
          <w:lang w:val="en-US"/>
        </w:rPr>
        <w:t>Azatbekuly</w:t>
      </w:r>
      <w:proofErr w:type="spellEnd"/>
      <w:r w:rsidRPr="00FA374A">
        <w:rPr>
          <w:sz w:val="28"/>
          <w:szCs w:val="28"/>
          <w:lang w:val="en-US"/>
        </w:rPr>
        <w:t xml:space="preserve">, N., &amp; </w:t>
      </w:r>
      <w:proofErr w:type="spellStart"/>
      <w:r w:rsidRPr="00FA374A">
        <w:rPr>
          <w:sz w:val="28"/>
          <w:szCs w:val="28"/>
          <w:lang w:val="en-US"/>
        </w:rPr>
        <w:t>Imankulov</w:t>
      </w:r>
      <w:proofErr w:type="spellEnd"/>
      <w:r w:rsidRPr="00FA374A">
        <w:rPr>
          <w:sz w:val="28"/>
          <w:szCs w:val="28"/>
          <w:lang w:val="en-US"/>
        </w:rPr>
        <w:t>, T. (2025). Quantum–Classical Hybrid Architecture for Solving the Muskat–Leverett Model. IET Quantum Communication, 6(1). (79th) https://doi.org/10.1049/qtc2.70022</w:t>
      </w:r>
    </w:p>
    <w:p w14:paraId="64128045" w14:textId="2558F34F" w:rsidR="005C455C" w:rsidRPr="00FA374A" w:rsidRDefault="005C455C" w:rsidP="005C455C">
      <w:pPr>
        <w:tabs>
          <w:tab w:val="left" w:pos="851"/>
          <w:tab w:val="left" w:pos="1134"/>
        </w:tabs>
        <w:jc w:val="both"/>
        <w:rPr>
          <w:sz w:val="28"/>
          <w:szCs w:val="28"/>
          <w:lang w:val="en-US"/>
        </w:rPr>
      </w:pPr>
      <w:r w:rsidRPr="00FA374A">
        <w:rPr>
          <w:sz w:val="28"/>
          <w:szCs w:val="28"/>
          <w:lang w:val="en-US"/>
        </w:rPr>
        <w:t xml:space="preserve">[58] </w:t>
      </w:r>
      <w:proofErr w:type="spellStart"/>
      <w:r w:rsidRPr="00FA374A">
        <w:rPr>
          <w:sz w:val="28"/>
          <w:szCs w:val="28"/>
          <w:lang w:val="en-US"/>
        </w:rPr>
        <w:t>Azatbekuly</w:t>
      </w:r>
      <w:proofErr w:type="spellEnd"/>
      <w:r w:rsidRPr="00FA374A">
        <w:rPr>
          <w:sz w:val="28"/>
          <w:szCs w:val="28"/>
          <w:lang w:val="en-US"/>
        </w:rPr>
        <w:t xml:space="preserve">, N., Mukhanbet, A., &amp; Bekele, S. D. (2024). Development of an Intelligent Video Surveillance System Based on YOLO Algorithm. In 2024 IEEE 4th </w:t>
      </w:r>
      <w:r w:rsidRPr="00FA374A">
        <w:rPr>
          <w:sz w:val="28"/>
          <w:szCs w:val="28"/>
          <w:lang w:val="en-US"/>
        </w:rPr>
        <w:lastRenderedPageBreak/>
        <w:t>International Conference on Smart Information Systems and Technologies (SIST) (pp. 498–503). 2024 IEEE 4th International Conference on Smart Information Systems and Technologies (SIST). IEEE. https://doi.org/10.1109/sist61555.2024.10629617</w:t>
      </w:r>
    </w:p>
    <w:p w14:paraId="34CFB241" w14:textId="0E2C109C" w:rsidR="005C455C" w:rsidRPr="00FA374A" w:rsidRDefault="005C455C" w:rsidP="005C455C">
      <w:pPr>
        <w:tabs>
          <w:tab w:val="left" w:pos="851"/>
          <w:tab w:val="left" w:pos="1134"/>
        </w:tabs>
        <w:jc w:val="both"/>
        <w:rPr>
          <w:sz w:val="28"/>
          <w:szCs w:val="28"/>
          <w:lang w:val="en-US"/>
        </w:rPr>
      </w:pPr>
      <w:r w:rsidRPr="00FA374A">
        <w:rPr>
          <w:sz w:val="28"/>
          <w:szCs w:val="28"/>
          <w:lang w:val="en-US"/>
        </w:rPr>
        <w:t xml:space="preserve">[59] Mukhanbet, A., </w:t>
      </w:r>
      <w:proofErr w:type="spellStart"/>
      <w:r w:rsidRPr="00FA374A">
        <w:rPr>
          <w:sz w:val="28"/>
          <w:szCs w:val="28"/>
          <w:lang w:val="en-US"/>
        </w:rPr>
        <w:t>Azatbekuly</w:t>
      </w:r>
      <w:proofErr w:type="spellEnd"/>
      <w:r w:rsidRPr="00FA374A">
        <w:rPr>
          <w:sz w:val="28"/>
          <w:szCs w:val="28"/>
          <w:lang w:val="en-US"/>
        </w:rPr>
        <w:t xml:space="preserve">, N., &amp; </w:t>
      </w:r>
      <w:proofErr w:type="spellStart"/>
      <w:r w:rsidRPr="00FA374A">
        <w:rPr>
          <w:sz w:val="28"/>
          <w:szCs w:val="28"/>
          <w:lang w:val="en-US"/>
        </w:rPr>
        <w:t>Daribayev</w:t>
      </w:r>
      <w:proofErr w:type="spellEnd"/>
      <w:r w:rsidRPr="00FA374A">
        <w:rPr>
          <w:sz w:val="28"/>
          <w:szCs w:val="28"/>
          <w:lang w:val="en-US"/>
        </w:rPr>
        <w:t>, B. (2025). DEVELOPMENT OF HYBRID QUANTUM-CLASSICAL MODELS FOR COMPUTER VISION. Journal of Problems in Computer Science and Information Technologies, 3(1), 45–55. https://doi.org/10.26577/jpcsit20253105</w:t>
      </w:r>
    </w:p>
    <w:p w14:paraId="1EF643A1" w14:textId="437517E0" w:rsidR="005C455C" w:rsidRPr="00FA374A" w:rsidRDefault="005C455C" w:rsidP="005C455C">
      <w:pPr>
        <w:tabs>
          <w:tab w:val="left" w:pos="851"/>
          <w:tab w:val="left" w:pos="1134"/>
        </w:tabs>
        <w:jc w:val="both"/>
        <w:rPr>
          <w:sz w:val="28"/>
          <w:szCs w:val="28"/>
          <w:lang w:val="en-US"/>
        </w:rPr>
      </w:pPr>
      <w:r w:rsidRPr="00FA374A">
        <w:rPr>
          <w:sz w:val="28"/>
          <w:szCs w:val="28"/>
          <w:lang w:val="en-US"/>
        </w:rPr>
        <w:t xml:space="preserve">[60] Mukhanbet, A., </w:t>
      </w:r>
      <w:proofErr w:type="spellStart"/>
      <w:proofErr w:type="gramStart"/>
      <w:r w:rsidRPr="00FA374A">
        <w:rPr>
          <w:sz w:val="28"/>
          <w:szCs w:val="28"/>
          <w:lang w:val="en-US"/>
        </w:rPr>
        <w:t>Azatbekuly</w:t>
      </w:r>
      <w:proofErr w:type="spellEnd"/>
      <w:r w:rsidRPr="00FA374A">
        <w:rPr>
          <w:sz w:val="28"/>
          <w:szCs w:val="28"/>
          <w:lang w:val="en-US"/>
        </w:rPr>
        <w:t xml:space="preserve"> ,</w:t>
      </w:r>
      <w:proofErr w:type="gramEnd"/>
      <w:r w:rsidRPr="00FA374A">
        <w:rPr>
          <w:sz w:val="28"/>
          <w:szCs w:val="28"/>
          <w:lang w:val="en-US"/>
        </w:rPr>
        <w:t xml:space="preserve"> N., &amp; </w:t>
      </w:r>
      <w:proofErr w:type="spellStart"/>
      <w:r w:rsidRPr="00FA374A">
        <w:rPr>
          <w:sz w:val="28"/>
          <w:szCs w:val="28"/>
          <w:lang w:val="en-US"/>
        </w:rPr>
        <w:t>Daribayev</w:t>
      </w:r>
      <w:proofErr w:type="spellEnd"/>
      <w:r w:rsidRPr="00FA374A">
        <w:rPr>
          <w:sz w:val="28"/>
          <w:szCs w:val="28"/>
          <w:lang w:val="en-US"/>
        </w:rPr>
        <w:t>, B. (2024). OPTIMIZING QUANTUM ALGORITHMS FOR SOLVING THE POISSON EQUATION. Scientific Journal of Astana IT University, 18, 55–65. https://doi.org/10.37943/18REAT9767</w:t>
      </w:r>
    </w:p>
    <w:p w14:paraId="688D2D0F" w14:textId="7C789FDE" w:rsidR="005C455C" w:rsidRPr="00FA374A" w:rsidRDefault="005C455C" w:rsidP="005C455C">
      <w:pPr>
        <w:tabs>
          <w:tab w:val="left" w:pos="851"/>
          <w:tab w:val="left" w:pos="1134"/>
        </w:tabs>
        <w:jc w:val="both"/>
        <w:rPr>
          <w:sz w:val="28"/>
          <w:szCs w:val="28"/>
          <w:lang w:val="en-US"/>
        </w:rPr>
      </w:pPr>
      <w:r w:rsidRPr="00FA374A">
        <w:rPr>
          <w:sz w:val="28"/>
          <w:szCs w:val="28"/>
          <w:lang w:val="en-US"/>
        </w:rPr>
        <w:t xml:space="preserve">[61] Mukhanbet, A. A., </w:t>
      </w:r>
      <w:proofErr w:type="spellStart"/>
      <w:r w:rsidRPr="00FA374A">
        <w:rPr>
          <w:sz w:val="28"/>
          <w:szCs w:val="28"/>
          <w:lang w:val="en-US"/>
        </w:rPr>
        <w:t>Nakibayeva</w:t>
      </w:r>
      <w:proofErr w:type="spellEnd"/>
      <w:r w:rsidRPr="00FA374A">
        <w:rPr>
          <w:sz w:val="28"/>
          <w:szCs w:val="28"/>
          <w:lang w:val="en-US"/>
        </w:rPr>
        <w:t xml:space="preserve">, M. T., &amp; </w:t>
      </w:r>
      <w:proofErr w:type="spellStart"/>
      <w:r w:rsidRPr="00FA374A">
        <w:rPr>
          <w:sz w:val="28"/>
          <w:szCs w:val="28"/>
          <w:lang w:val="en-US"/>
        </w:rPr>
        <w:t>Daribayev</w:t>
      </w:r>
      <w:proofErr w:type="spellEnd"/>
      <w:r w:rsidRPr="00FA374A">
        <w:rPr>
          <w:sz w:val="28"/>
          <w:szCs w:val="28"/>
          <w:lang w:val="en-US"/>
        </w:rPr>
        <w:t>, B. S. (2023). Development of a quantum calculator on the IBM Quantum experience platform and its application for converting the decimal number system to binary. Bulletin of the National Engineering Academy of the Republic of Kazakhstan, 87(1), 65–76. https://doi.org/10.47533/2020.1606-146x.217.</w:t>
      </w:r>
    </w:p>
    <w:p w14:paraId="6F51BCA0" w14:textId="3DDDB8E6" w:rsidR="0049375B" w:rsidRDefault="005C455C" w:rsidP="005C455C">
      <w:pPr>
        <w:tabs>
          <w:tab w:val="left" w:pos="851"/>
          <w:tab w:val="left" w:pos="1134"/>
        </w:tabs>
        <w:jc w:val="both"/>
        <w:rPr>
          <w:sz w:val="28"/>
          <w:szCs w:val="28"/>
          <w:lang w:val="en-US"/>
        </w:rPr>
      </w:pPr>
      <w:r w:rsidRPr="00FA374A">
        <w:rPr>
          <w:sz w:val="28"/>
          <w:szCs w:val="28"/>
          <w:lang w:val="en-US"/>
        </w:rPr>
        <w:t xml:space="preserve">[62] Mukhanbet, A., </w:t>
      </w:r>
      <w:proofErr w:type="spellStart"/>
      <w:r w:rsidRPr="00FA374A">
        <w:rPr>
          <w:sz w:val="28"/>
          <w:szCs w:val="28"/>
          <w:lang w:val="en-US"/>
        </w:rPr>
        <w:t>Nakibayeva</w:t>
      </w:r>
      <w:proofErr w:type="spellEnd"/>
      <w:r w:rsidRPr="00FA374A">
        <w:rPr>
          <w:sz w:val="28"/>
          <w:szCs w:val="28"/>
          <w:lang w:val="en-US"/>
        </w:rPr>
        <w:t xml:space="preserve">, M., &amp; </w:t>
      </w:r>
      <w:proofErr w:type="spellStart"/>
      <w:r w:rsidRPr="00FA374A">
        <w:rPr>
          <w:sz w:val="28"/>
          <w:szCs w:val="28"/>
          <w:lang w:val="en-US"/>
        </w:rPr>
        <w:t>Daribayev</w:t>
      </w:r>
      <w:proofErr w:type="spellEnd"/>
      <w:r w:rsidRPr="00FA374A">
        <w:rPr>
          <w:sz w:val="28"/>
          <w:szCs w:val="28"/>
          <w:lang w:val="en-US"/>
        </w:rPr>
        <w:t xml:space="preserve">, B. (2023). IMPLEMENTATION OF QUANTUM ARITHMETIC OPERATIONS WITH INTEGER CHARACTERS USING THE QUANTUM FOURIER TRANSFORM. Journal of Problems in Computer Science and Information Technologies, 1(1). </w:t>
      </w:r>
      <w:hyperlink r:id="rId47" w:history="1">
        <w:r w:rsidR="0049375B" w:rsidRPr="00DF2F23">
          <w:rPr>
            <w:rStyle w:val="Hyperlink"/>
            <w:sz w:val="28"/>
            <w:szCs w:val="28"/>
            <w:lang w:val="en-US"/>
          </w:rPr>
          <w:t>https://doi.org/10.26577/jpcsit.2023.v1.i1.09</w:t>
        </w:r>
      </w:hyperlink>
    </w:p>
    <w:p w14:paraId="0B0693C9" w14:textId="3625520E" w:rsidR="005C455C" w:rsidRPr="00FA374A" w:rsidRDefault="0049375B" w:rsidP="005C455C">
      <w:pPr>
        <w:tabs>
          <w:tab w:val="left" w:pos="851"/>
          <w:tab w:val="left" w:pos="1134"/>
        </w:tabs>
        <w:jc w:val="both"/>
        <w:rPr>
          <w:sz w:val="28"/>
          <w:szCs w:val="28"/>
          <w:lang w:val="en-US"/>
        </w:rPr>
      </w:pPr>
      <w:r>
        <w:rPr>
          <w:sz w:val="28"/>
          <w:szCs w:val="28"/>
          <w:lang w:val="en-US"/>
        </w:rPr>
        <w:t xml:space="preserve">[63] </w:t>
      </w:r>
      <w:r w:rsidRPr="0049375B">
        <w:rPr>
          <w:sz w:val="28"/>
          <w:szCs w:val="28"/>
          <w:lang w:val="en-US"/>
        </w:rPr>
        <w:t>Liu, A., Wen, C., &amp; Wang, J. (2025). Lean Classical‐Quantum Hybrid Neural Network Model for Image Classification. Advanced Quantum Technologies, 8(10). https://doi.org/10.1002/qute.202400703</w:t>
      </w:r>
      <w:r w:rsidR="005C455C" w:rsidRPr="00FA374A">
        <w:rPr>
          <w:sz w:val="28"/>
          <w:szCs w:val="28"/>
          <w:lang w:val="en-US"/>
        </w:rPr>
        <w:br/>
      </w:r>
    </w:p>
    <w:p w14:paraId="62345F1D" w14:textId="77777777" w:rsidR="005C455C" w:rsidRPr="00FA374A" w:rsidRDefault="005C455C" w:rsidP="0019080A">
      <w:pPr>
        <w:rPr>
          <w:rFonts w:eastAsiaTheme="minorEastAsia"/>
          <w:sz w:val="28"/>
          <w:szCs w:val="28"/>
          <w:lang w:val="en-US"/>
        </w:rPr>
      </w:pPr>
    </w:p>
    <w:p w14:paraId="07FED356" w14:textId="77777777" w:rsidR="00634558" w:rsidRPr="00FA374A" w:rsidRDefault="00634558" w:rsidP="0019080A">
      <w:pPr>
        <w:rPr>
          <w:rFonts w:eastAsiaTheme="minorEastAsia"/>
          <w:sz w:val="28"/>
          <w:szCs w:val="28"/>
          <w:lang w:val="en-US"/>
        </w:rPr>
      </w:pPr>
    </w:p>
    <w:p w14:paraId="14494038" w14:textId="0C937CF5" w:rsidR="00351C88" w:rsidRPr="00183A7A" w:rsidRDefault="00351C88" w:rsidP="009A1211">
      <w:pPr>
        <w:jc w:val="center"/>
        <w:rPr>
          <w:rFonts w:eastAsiaTheme="minorEastAsia"/>
          <w:sz w:val="28"/>
          <w:szCs w:val="28"/>
          <w:lang w:val="kk-KZ"/>
        </w:rPr>
      </w:pPr>
    </w:p>
    <w:p w14:paraId="4CDC480A" w14:textId="77777777" w:rsidR="00536BCF" w:rsidRPr="00FA374A" w:rsidRDefault="00536BCF" w:rsidP="009A1211">
      <w:pPr>
        <w:jc w:val="both"/>
        <w:rPr>
          <w:rFonts w:eastAsiaTheme="minorEastAsia"/>
          <w:sz w:val="28"/>
          <w:szCs w:val="28"/>
          <w:lang w:val="en-US"/>
        </w:rPr>
      </w:pPr>
    </w:p>
    <w:sectPr w:rsidR="00536BCF" w:rsidRPr="00FA374A" w:rsidSect="003F1A6E">
      <w:footerReference w:type="even" r:id="rId48"/>
      <w:footerReference w:type="default" r:id="rId49"/>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30CA" w14:textId="77777777" w:rsidR="00975627" w:rsidRDefault="00975627" w:rsidP="004140F2">
      <w:r>
        <w:separator/>
      </w:r>
    </w:p>
  </w:endnote>
  <w:endnote w:type="continuationSeparator" w:id="0">
    <w:p w14:paraId="6D469E4F" w14:textId="77777777" w:rsidR="00975627" w:rsidRDefault="00975627" w:rsidP="004140F2">
      <w:r>
        <w:continuationSeparator/>
      </w:r>
    </w:p>
  </w:endnote>
  <w:endnote w:type="continuationNotice" w:id="1">
    <w:p w14:paraId="705406A7" w14:textId="77777777" w:rsidR="00975627" w:rsidRDefault="00975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5339887"/>
      <w:docPartObj>
        <w:docPartGallery w:val="Page Numbers (Bottom of Page)"/>
        <w:docPartUnique/>
      </w:docPartObj>
    </w:sdtPr>
    <w:sdtContent>
      <w:p w14:paraId="00DB63C6" w14:textId="466B3483" w:rsidR="00697537" w:rsidRDefault="00697537" w:rsidP="00C05B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3C56D2" w14:textId="77777777" w:rsidR="00697537" w:rsidRDefault="00697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296443"/>
      <w:docPartObj>
        <w:docPartGallery w:val="Page Numbers (Bottom of Page)"/>
        <w:docPartUnique/>
      </w:docPartObj>
    </w:sdtPr>
    <w:sdtContent>
      <w:p w14:paraId="68CE0417" w14:textId="2C9A2318" w:rsidR="00697537" w:rsidRDefault="00697537" w:rsidP="00C05B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237F0E" w14:textId="77777777" w:rsidR="00697537" w:rsidRDefault="00697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0642" w14:textId="77777777" w:rsidR="00975627" w:rsidRDefault="00975627" w:rsidP="004140F2">
      <w:r>
        <w:separator/>
      </w:r>
    </w:p>
  </w:footnote>
  <w:footnote w:type="continuationSeparator" w:id="0">
    <w:p w14:paraId="2B5DB680" w14:textId="77777777" w:rsidR="00975627" w:rsidRDefault="00975627" w:rsidP="004140F2">
      <w:r>
        <w:continuationSeparator/>
      </w:r>
    </w:p>
  </w:footnote>
  <w:footnote w:type="continuationNotice" w:id="1">
    <w:p w14:paraId="392FD3B2" w14:textId="77777777" w:rsidR="00975627" w:rsidRDefault="009756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EAD"/>
    <w:multiLevelType w:val="multilevel"/>
    <w:tmpl w:val="8A24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752A0"/>
    <w:multiLevelType w:val="multilevel"/>
    <w:tmpl w:val="266A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A3FBE"/>
    <w:multiLevelType w:val="multilevel"/>
    <w:tmpl w:val="2892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D003C"/>
    <w:multiLevelType w:val="multilevel"/>
    <w:tmpl w:val="6052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E184F"/>
    <w:multiLevelType w:val="multilevel"/>
    <w:tmpl w:val="81E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E10DA"/>
    <w:multiLevelType w:val="multilevel"/>
    <w:tmpl w:val="7CD4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91AB1"/>
    <w:multiLevelType w:val="hybridMultilevel"/>
    <w:tmpl w:val="8FFC2F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756936"/>
    <w:multiLevelType w:val="hybridMultilevel"/>
    <w:tmpl w:val="4DC263CC"/>
    <w:lvl w:ilvl="0" w:tplc="A5E49010">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B31AC1"/>
    <w:multiLevelType w:val="multilevel"/>
    <w:tmpl w:val="3252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1220D"/>
    <w:multiLevelType w:val="hybridMultilevel"/>
    <w:tmpl w:val="D7D0C42C"/>
    <w:lvl w:ilvl="0" w:tplc="DE76E7A8">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33657FE"/>
    <w:multiLevelType w:val="multilevel"/>
    <w:tmpl w:val="D5A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7148A"/>
    <w:multiLevelType w:val="multilevel"/>
    <w:tmpl w:val="5BDE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47973"/>
    <w:multiLevelType w:val="hybridMultilevel"/>
    <w:tmpl w:val="1E5ADCBE"/>
    <w:lvl w:ilvl="0" w:tplc="A5E49010">
      <w:start w:val="4"/>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607B1E"/>
    <w:multiLevelType w:val="hybridMultilevel"/>
    <w:tmpl w:val="26063F36"/>
    <w:lvl w:ilvl="0" w:tplc="A5E4901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901CA"/>
    <w:multiLevelType w:val="hybridMultilevel"/>
    <w:tmpl w:val="A0463B36"/>
    <w:lvl w:ilvl="0" w:tplc="63681C7C">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4C616A02"/>
    <w:multiLevelType w:val="hybridMultilevel"/>
    <w:tmpl w:val="3B745F20"/>
    <w:lvl w:ilvl="0" w:tplc="BE32FB5E">
      <w:start w:val="1"/>
      <w:numFmt w:val="bullet"/>
      <w:lvlText w:val="-"/>
      <w:lvlJc w:val="left"/>
      <w:pPr>
        <w:tabs>
          <w:tab w:val="num" w:pos="720"/>
        </w:tabs>
        <w:ind w:left="720" w:hanging="360"/>
      </w:pPr>
      <w:rPr>
        <w:rFonts w:ascii="Times New Roman" w:hAnsi="Times New Roman" w:hint="default"/>
      </w:rPr>
    </w:lvl>
    <w:lvl w:ilvl="1" w:tplc="F620B664" w:tentative="1">
      <w:start w:val="1"/>
      <w:numFmt w:val="bullet"/>
      <w:lvlText w:val="-"/>
      <w:lvlJc w:val="left"/>
      <w:pPr>
        <w:tabs>
          <w:tab w:val="num" w:pos="1440"/>
        </w:tabs>
        <w:ind w:left="1440" w:hanging="360"/>
      </w:pPr>
      <w:rPr>
        <w:rFonts w:ascii="Times New Roman" w:hAnsi="Times New Roman" w:hint="default"/>
      </w:rPr>
    </w:lvl>
    <w:lvl w:ilvl="2" w:tplc="90663F02" w:tentative="1">
      <w:start w:val="1"/>
      <w:numFmt w:val="bullet"/>
      <w:lvlText w:val="-"/>
      <w:lvlJc w:val="left"/>
      <w:pPr>
        <w:tabs>
          <w:tab w:val="num" w:pos="2160"/>
        </w:tabs>
        <w:ind w:left="2160" w:hanging="360"/>
      </w:pPr>
      <w:rPr>
        <w:rFonts w:ascii="Times New Roman" w:hAnsi="Times New Roman" w:hint="default"/>
      </w:rPr>
    </w:lvl>
    <w:lvl w:ilvl="3" w:tplc="AAA4CE06" w:tentative="1">
      <w:start w:val="1"/>
      <w:numFmt w:val="bullet"/>
      <w:lvlText w:val="-"/>
      <w:lvlJc w:val="left"/>
      <w:pPr>
        <w:tabs>
          <w:tab w:val="num" w:pos="2880"/>
        </w:tabs>
        <w:ind w:left="2880" w:hanging="360"/>
      </w:pPr>
      <w:rPr>
        <w:rFonts w:ascii="Times New Roman" w:hAnsi="Times New Roman" w:hint="default"/>
      </w:rPr>
    </w:lvl>
    <w:lvl w:ilvl="4" w:tplc="697675B8" w:tentative="1">
      <w:start w:val="1"/>
      <w:numFmt w:val="bullet"/>
      <w:lvlText w:val="-"/>
      <w:lvlJc w:val="left"/>
      <w:pPr>
        <w:tabs>
          <w:tab w:val="num" w:pos="3600"/>
        </w:tabs>
        <w:ind w:left="3600" w:hanging="360"/>
      </w:pPr>
      <w:rPr>
        <w:rFonts w:ascii="Times New Roman" w:hAnsi="Times New Roman" w:hint="default"/>
      </w:rPr>
    </w:lvl>
    <w:lvl w:ilvl="5" w:tplc="8D7A2DA8" w:tentative="1">
      <w:start w:val="1"/>
      <w:numFmt w:val="bullet"/>
      <w:lvlText w:val="-"/>
      <w:lvlJc w:val="left"/>
      <w:pPr>
        <w:tabs>
          <w:tab w:val="num" w:pos="4320"/>
        </w:tabs>
        <w:ind w:left="4320" w:hanging="360"/>
      </w:pPr>
      <w:rPr>
        <w:rFonts w:ascii="Times New Roman" w:hAnsi="Times New Roman" w:hint="default"/>
      </w:rPr>
    </w:lvl>
    <w:lvl w:ilvl="6" w:tplc="04FA64E4" w:tentative="1">
      <w:start w:val="1"/>
      <w:numFmt w:val="bullet"/>
      <w:lvlText w:val="-"/>
      <w:lvlJc w:val="left"/>
      <w:pPr>
        <w:tabs>
          <w:tab w:val="num" w:pos="5040"/>
        </w:tabs>
        <w:ind w:left="5040" w:hanging="360"/>
      </w:pPr>
      <w:rPr>
        <w:rFonts w:ascii="Times New Roman" w:hAnsi="Times New Roman" w:hint="default"/>
      </w:rPr>
    </w:lvl>
    <w:lvl w:ilvl="7" w:tplc="0D6C3842" w:tentative="1">
      <w:start w:val="1"/>
      <w:numFmt w:val="bullet"/>
      <w:lvlText w:val="-"/>
      <w:lvlJc w:val="left"/>
      <w:pPr>
        <w:tabs>
          <w:tab w:val="num" w:pos="5760"/>
        </w:tabs>
        <w:ind w:left="5760" w:hanging="360"/>
      </w:pPr>
      <w:rPr>
        <w:rFonts w:ascii="Times New Roman" w:hAnsi="Times New Roman" w:hint="default"/>
      </w:rPr>
    </w:lvl>
    <w:lvl w:ilvl="8" w:tplc="AD32C1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6AF3DB5"/>
    <w:multiLevelType w:val="hybridMultilevel"/>
    <w:tmpl w:val="0D12D8B0"/>
    <w:lvl w:ilvl="0" w:tplc="10D4D4F4">
      <w:start w:val="1"/>
      <w:numFmt w:val="lowerLetter"/>
      <w:lvlText w:val="%1)"/>
      <w:lvlJc w:val="left"/>
      <w:pPr>
        <w:ind w:left="1896" w:hanging="360"/>
      </w:pPr>
      <w:rPr>
        <w:rFonts w:hint="default"/>
      </w:rPr>
    </w:lvl>
    <w:lvl w:ilvl="1" w:tplc="04190019" w:tentative="1">
      <w:start w:val="1"/>
      <w:numFmt w:val="lowerLetter"/>
      <w:lvlText w:val="%2."/>
      <w:lvlJc w:val="left"/>
      <w:pPr>
        <w:ind w:left="2616" w:hanging="360"/>
      </w:pPr>
    </w:lvl>
    <w:lvl w:ilvl="2" w:tplc="0419001B" w:tentative="1">
      <w:start w:val="1"/>
      <w:numFmt w:val="lowerRoman"/>
      <w:lvlText w:val="%3."/>
      <w:lvlJc w:val="right"/>
      <w:pPr>
        <w:ind w:left="3336" w:hanging="180"/>
      </w:pPr>
    </w:lvl>
    <w:lvl w:ilvl="3" w:tplc="0419000F" w:tentative="1">
      <w:start w:val="1"/>
      <w:numFmt w:val="decimal"/>
      <w:lvlText w:val="%4."/>
      <w:lvlJc w:val="left"/>
      <w:pPr>
        <w:ind w:left="4056" w:hanging="360"/>
      </w:pPr>
    </w:lvl>
    <w:lvl w:ilvl="4" w:tplc="04190019" w:tentative="1">
      <w:start w:val="1"/>
      <w:numFmt w:val="lowerLetter"/>
      <w:lvlText w:val="%5."/>
      <w:lvlJc w:val="left"/>
      <w:pPr>
        <w:ind w:left="4776" w:hanging="360"/>
      </w:pPr>
    </w:lvl>
    <w:lvl w:ilvl="5" w:tplc="0419001B" w:tentative="1">
      <w:start w:val="1"/>
      <w:numFmt w:val="lowerRoman"/>
      <w:lvlText w:val="%6."/>
      <w:lvlJc w:val="right"/>
      <w:pPr>
        <w:ind w:left="5496" w:hanging="180"/>
      </w:pPr>
    </w:lvl>
    <w:lvl w:ilvl="6" w:tplc="0419000F" w:tentative="1">
      <w:start w:val="1"/>
      <w:numFmt w:val="decimal"/>
      <w:lvlText w:val="%7."/>
      <w:lvlJc w:val="left"/>
      <w:pPr>
        <w:ind w:left="6216" w:hanging="360"/>
      </w:pPr>
    </w:lvl>
    <w:lvl w:ilvl="7" w:tplc="04190019" w:tentative="1">
      <w:start w:val="1"/>
      <w:numFmt w:val="lowerLetter"/>
      <w:lvlText w:val="%8."/>
      <w:lvlJc w:val="left"/>
      <w:pPr>
        <w:ind w:left="6936" w:hanging="360"/>
      </w:pPr>
    </w:lvl>
    <w:lvl w:ilvl="8" w:tplc="0419001B" w:tentative="1">
      <w:start w:val="1"/>
      <w:numFmt w:val="lowerRoman"/>
      <w:lvlText w:val="%9."/>
      <w:lvlJc w:val="right"/>
      <w:pPr>
        <w:ind w:left="7656" w:hanging="180"/>
      </w:pPr>
    </w:lvl>
  </w:abstractNum>
  <w:abstractNum w:abstractNumId="17" w15:restartNumberingAfterBreak="0">
    <w:nsid w:val="5AC56F5A"/>
    <w:multiLevelType w:val="hybridMultilevel"/>
    <w:tmpl w:val="8FFC2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587127"/>
    <w:multiLevelType w:val="multilevel"/>
    <w:tmpl w:val="535A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A5465"/>
    <w:multiLevelType w:val="multilevel"/>
    <w:tmpl w:val="F5BA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050A29"/>
    <w:multiLevelType w:val="hybridMultilevel"/>
    <w:tmpl w:val="FCBEAE34"/>
    <w:lvl w:ilvl="0" w:tplc="E9502A9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6AAF0A9A"/>
    <w:multiLevelType w:val="hybridMultilevel"/>
    <w:tmpl w:val="BE44CDFE"/>
    <w:lvl w:ilvl="0" w:tplc="63681C7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421B3"/>
    <w:multiLevelType w:val="multilevel"/>
    <w:tmpl w:val="311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54F7C"/>
    <w:multiLevelType w:val="hybridMultilevel"/>
    <w:tmpl w:val="6A92CA3A"/>
    <w:lvl w:ilvl="0" w:tplc="63681C7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E52974"/>
    <w:multiLevelType w:val="multilevel"/>
    <w:tmpl w:val="FCA0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635784"/>
    <w:multiLevelType w:val="multilevel"/>
    <w:tmpl w:val="6EF04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974235">
    <w:abstractNumId w:val="17"/>
  </w:num>
  <w:num w:numId="2" w16cid:durableId="1086071080">
    <w:abstractNumId w:val="6"/>
  </w:num>
  <w:num w:numId="3" w16cid:durableId="1983147592">
    <w:abstractNumId w:val="1"/>
  </w:num>
  <w:num w:numId="4" w16cid:durableId="1751850279">
    <w:abstractNumId w:val="22"/>
  </w:num>
  <w:num w:numId="5" w16cid:durableId="2081050210">
    <w:abstractNumId w:val="7"/>
  </w:num>
  <w:num w:numId="6" w16cid:durableId="2085296199">
    <w:abstractNumId w:val="16"/>
  </w:num>
  <w:num w:numId="7" w16cid:durableId="320668366">
    <w:abstractNumId w:val="5"/>
  </w:num>
  <w:num w:numId="8" w16cid:durableId="922177019">
    <w:abstractNumId w:val="24"/>
  </w:num>
  <w:num w:numId="9" w16cid:durableId="1953239722">
    <w:abstractNumId w:val="10"/>
  </w:num>
  <w:num w:numId="10" w16cid:durableId="366218458">
    <w:abstractNumId w:val="18"/>
  </w:num>
  <w:num w:numId="11" w16cid:durableId="516964011">
    <w:abstractNumId w:val="19"/>
  </w:num>
  <w:num w:numId="12" w16cid:durableId="1976183550">
    <w:abstractNumId w:val="8"/>
  </w:num>
  <w:num w:numId="13" w16cid:durableId="1516115476">
    <w:abstractNumId w:val="4"/>
  </w:num>
  <w:num w:numId="14" w16cid:durableId="2098475440">
    <w:abstractNumId w:val="11"/>
  </w:num>
  <w:num w:numId="15" w16cid:durableId="1079987474">
    <w:abstractNumId w:val="0"/>
  </w:num>
  <w:num w:numId="16" w16cid:durableId="783773283">
    <w:abstractNumId w:val="2"/>
  </w:num>
  <w:num w:numId="17" w16cid:durableId="1883059381">
    <w:abstractNumId w:val="25"/>
  </w:num>
  <w:num w:numId="18" w16cid:durableId="1126965410">
    <w:abstractNumId w:val="3"/>
  </w:num>
  <w:num w:numId="19" w16cid:durableId="1115059579">
    <w:abstractNumId w:val="15"/>
  </w:num>
  <w:num w:numId="20" w16cid:durableId="1895389401">
    <w:abstractNumId w:val="12"/>
  </w:num>
  <w:num w:numId="21" w16cid:durableId="34159247">
    <w:abstractNumId w:val="13"/>
  </w:num>
  <w:num w:numId="22" w16cid:durableId="1879120698">
    <w:abstractNumId w:val="23"/>
  </w:num>
  <w:num w:numId="23" w16cid:durableId="7489386">
    <w:abstractNumId w:val="21"/>
  </w:num>
  <w:num w:numId="24" w16cid:durableId="1004555832">
    <w:abstractNumId w:val="9"/>
  </w:num>
  <w:num w:numId="25" w16cid:durableId="1347515471">
    <w:abstractNumId w:val="14"/>
  </w:num>
  <w:num w:numId="26" w16cid:durableId="8458991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9B"/>
    <w:rsid w:val="00000DE0"/>
    <w:rsid w:val="00001383"/>
    <w:rsid w:val="00001753"/>
    <w:rsid w:val="00003097"/>
    <w:rsid w:val="0000346E"/>
    <w:rsid w:val="000039B6"/>
    <w:rsid w:val="00003B1C"/>
    <w:rsid w:val="000044E8"/>
    <w:rsid w:val="000057AD"/>
    <w:rsid w:val="00005956"/>
    <w:rsid w:val="0000658A"/>
    <w:rsid w:val="00006998"/>
    <w:rsid w:val="0000794F"/>
    <w:rsid w:val="00007A0E"/>
    <w:rsid w:val="00007DAF"/>
    <w:rsid w:val="00007F85"/>
    <w:rsid w:val="000106FE"/>
    <w:rsid w:val="000108CB"/>
    <w:rsid w:val="00010FFA"/>
    <w:rsid w:val="00011678"/>
    <w:rsid w:val="000121EA"/>
    <w:rsid w:val="000125A4"/>
    <w:rsid w:val="000125CA"/>
    <w:rsid w:val="000129FE"/>
    <w:rsid w:val="00012D12"/>
    <w:rsid w:val="00013517"/>
    <w:rsid w:val="00014355"/>
    <w:rsid w:val="00014B6A"/>
    <w:rsid w:val="00015393"/>
    <w:rsid w:val="0001569F"/>
    <w:rsid w:val="0001587C"/>
    <w:rsid w:val="00015916"/>
    <w:rsid w:val="00015D2B"/>
    <w:rsid w:val="00015D59"/>
    <w:rsid w:val="00015EDF"/>
    <w:rsid w:val="00015FDC"/>
    <w:rsid w:val="00016363"/>
    <w:rsid w:val="00016706"/>
    <w:rsid w:val="0001696A"/>
    <w:rsid w:val="00016A60"/>
    <w:rsid w:val="000178A2"/>
    <w:rsid w:val="000215E8"/>
    <w:rsid w:val="00021CB4"/>
    <w:rsid w:val="00021F4D"/>
    <w:rsid w:val="0002218E"/>
    <w:rsid w:val="00022A9B"/>
    <w:rsid w:val="000230BE"/>
    <w:rsid w:val="00023430"/>
    <w:rsid w:val="000240CF"/>
    <w:rsid w:val="00024290"/>
    <w:rsid w:val="00024D1E"/>
    <w:rsid w:val="00024F51"/>
    <w:rsid w:val="00025258"/>
    <w:rsid w:val="000304DC"/>
    <w:rsid w:val="000312FB"/>
    <w:rsid w:val="00031E8E"/>
    <w:rsid w:val="00032372"/>
    <w:rsid w:val="0003304E"/>
    <w:rsid w:val="000335C1"/>
    <w:rsid w:val="0003398C"/>
    <w:rsid w:val="00033B2D"/>
    <w:rsid w:val="00033D1E"/>
    <w:rsid w:val="00033E78"/>
    <w:rsid w:val="000351EE"/>
    <w:rsid w:val="0003543F"/>
    <w:rsid w:val="000356BD"/>
    <w:rsid w:val="000356D0"/>
    <w:rsid w:val="00036002"/>
    <w:rsid w:val="000366BB"/>
    <w:rsid w:val="00036D7C"/>
    <w:rsid w:val="00037729"/>
    <w:rsid w:val="00037984"/>
    <w:rsid w:val="00040265"/>
    <w:rsid w:val="000402B3"/>
    <w:rsid w:val="00040376"/>
    <w:rsid w:val="00040713"/>
    <w:rsid w:val="00040EC4"/>
    <w:rsid w:val="00041FDD"/>
    <w:rsid w:val="000428E3"/>
    <w:rsid w:val="00042BD5"/>
    <w:rsid w:val="00042D34"/>
    <w:rsid w:val="0004591D"/>
    <w:rsid w:val="00045B32"/>
    <w:rsid w:val="000461E6"/>
    <w:rsid w:val="00047578"/>
    <w:rsid w:val="000475FB"/>
    <w:rsid w:val="00047684"/>
    <w:rsid w:val="000476C2"/>
    <w:rsid w:val="00047880"/>
    <w:rsid w:val="00050C89"/>
    <w:rsid w:val="00051329"/>
    <w:rsid w:val="00051675"/>
    <w:rsid w:val="000519C7"/>
    <w:rsid w:val="00051A06"/>
    <w:rsid w:val="00051B31"/>
    <w:rsid w:val="0005227B"/>
    <w:rsid w:val="00052332"/>
    <w:rsid w:val="00052576"/>
    <w:rsid w:val="00053766"/>
    <w:rsid w:val="00053F2D"/>
    <w:rsid w:val="0005426D"/>
    <w:rsid w:val="0005580F"/>
    <w:rsid w:val="00055890"/>
    <w:rsid w:val="00055AB3"/>
    <w:rsid w:val="000567A4"/>
    <w:rsid w:val="00056A15"/>
    <w:rsid w:val="00056A61"/>
    <w:rsid w:val="00057351"/>
    <w:rsid w:val="00057464"/>
    <w:rsid w:val="0006019B"/>
    <w:rsid w:val="00060942"/>
    <w:rsid w:val="00062315"/>
    <w:rsid w:val="000624FF"/>
    <w:rsid w:val="00062B1C"/>
    <w:rsid w:val="0006318E"/>
    <w:rsid w:val="000642DE"/>
    <w:rsid w:val="00064364"/>
    <w:rsid w:val="000643FE"/>
    <w:rsid w:val="00064A97"/>
    <w:rsid w:val="00065177"/>
    <w:rsid w:val="000654B5"/>
    <w:rsid w:val="00066A94"/>
    <w:rsid w:val="000670DE"/>
    <w:rsid w:val="000673FD"/>
    <w:rsid w:val="00067561"/>
    <w:rsid w:val="00067E1B"/>
    <w:rsid w:val="00067ED1"/>
    <w:rsid w:val="0007012A"/>
    <w:rsid w:val="00070281"/>
    <w:rsid w:val="00070A1A"/>
    <w:rsid w:val="00071405"/>
    <w:rsid w:val="00071825"/>
    <w:rsid w:val="0007198E"/>
    <w:rsid w:val="00071C4C"/>
    <w:rsid w:val="00071E40"/>
    <w:rsid w:val="000720A2"/>
    <w:rsid w:val="000722EE"/>
    <w:rsid w:val="00072596"/>
    <w:rsid w:val="000725A9"/>
    <w:rsid w:val="00072CBC"/>
    <w:rsid w:val="00072F6E"/>
    <w:rsid w:val="000741BA"/>
    <w:rsid w:val="0007495B"/>
    <w:rsid w:val="00074D60"/>
    <w:rsid w:val="00075247"/>
    <w:rsid w:val="000753D5"/>
    <w:rsid w:val="00075A6D"/>
    <w:rsid w:val="0007666C"/>
    <w:rsid w:val="00076ABD"/>
    <w:rsid w:val="00076BAD"/>
    <w:rsid w:val="00076E08"/>
    <w:rsid w:val="00076E97"/>
    <w:rsid w:val="000777DE"/>
    <w:rsid w:val="00077A7B"/>
    <w:rsid w:val="00077DE2"/>
    <w:rsid w:val="00080F40"/>
    <w:rsid w:val="000818DF"/>
    <w:rsid w:val="000823A6"/>
    <w:rsid w:val="00082E82"/>
    <w:rsid w:val="00082E88"/>
    <w:rsid w:val="000834AB"/>
    <w:rsid w:val="00083AA7"/>
    <w:rsid w:val="00083B54"/>
    <w:rsid w:val="00083CA4"/>
    <w:rsid w:val="00083CA8"/>
    <w:rsid w:val="000844C8"/>
    <w:rsid w:val="00084F3A"/>
    <w:rsid w:val="00085792"/>
    <w:rsid w:val="00085C8D"/>
    <w:rsid w:val="00085D75"/>
    <w:rsid w:val="000865AA"/>
    <w:rsid w:val="00087675"/>
    <w:rsid w:val="00087EC0"/>
    <w:rsid w:val="000901AD"/>
    <w:rsid w:val="000907D0"/>
    <w:rsid w:val="000915E7"/>
    <w:rsid w:val="00091653"/>
    <w:rsid w:val="00091A5A"/>
    <w:rsid w:val="00091B5F"/>
    <w:rsid w:val="00091C54"/>
    <w:rsid w:val="00091CF1"/>
    <w:rsid w:val="00092BA6"/>
    <w:rsid w:val="00092CC2"/>
    <w:rsid w:val="000933CA"/>
    <w:rsid w:val="000934BF"/>
    <w:rsid w:val="00093A23"/>
    <w:rsid w:val="00093D34"/>
    <w:rsid w:val="00093F03"/>
    <w:rsid w:val="00094850"/>
    <w:rsid w:val="00094934"/>
    <w:rsid w:val="000952FD"/>
    <w:rsid w:val="0009530C"/>
    <w:rsid w:val="000962BE"/>
    <w:rsid w:val="00096984"/>
    <w:rsid w:val="000971AF"/>
    <w:rsid w:val="000979B8"/>
    <w:rsid w:val="00097DDD"/>
    <w:rsid w:val="00097EE6"/>
    <w:rsid w:val="000A03D2"/>
    <w:rsid w:val="000A0474"/>
    <w:rsid w:val="000A05B1"/>
    <w:rsid w:val="000A0E7C"/>
    <w:rsid w:val="000A12A7"/>
    <w:rsid w:val="000A18D7"/>
    <w:rsid w:val="000A1964"/>
    <w:rsid w:val="000A1FFE"/>
    <w:rsid w:val="000A228E"/>
    <w:rsid w:val="000A30A8"/>
    <w:rsid w:val="000A39B8"/>
    <w:rsid w:val="000A3D76"/>
    <w:rsid w:val="000A3E9F"/>
    <w:rsid w:val="000A4124"/>
    <w:rsid w:val="000A48DB"/>
    <w:rsid w:val="000A4C3A"/>
    <w:rsid w:val="000A4E1F"/>
    <w:rsid w:val="000A5955"/>
    <w:rsid w:val="000A5B35"/>
    <w:rsid w:val="000A5DFF"/>
    <w:rsid w:val="000A6259"/>
    <w:rsid w:val="000A765E"/>
    <w:rsid w:val="000A77D7"/>
    <w:rsid w:val="000A7A9B"/>
    <w:rsid w:val="000B021B"/>
    <w:rsid w:val="000B065F"/>
    <w:rsid w:val="000B0F77"/>
    <w:rsid w:val="000B0F96"/>
    <w:rsid w:val="000B1E08"/>
    <w:rsid w:val="000B3C14"/>
    <w:rsid w:val="000B3D0B"/>
    <w:rsid w:val="000B3FB1"/>
    <w:rsid w:val="000B469A"/>
    <w:rsid w:val="000B4EB5"/>
    <w:rsid w:val="000B528B"/>
    <w:rsid w:val="000B5D13"/>
    <w:rsid w:val="000B5E00"/>
    <w:rsid w:val="000B71D3"/>
    <w:rsid w:val="000B7302"/>
    <w:rsid w:val="000C004C"/>
    <w:rsid w:val="000C04B9"/>
    <w:rsid w:val="000C0C34"/>
    <w:rsid w:val="000C0DFB"/>
    <w:rsid w:val="000C1115"/>
    <w:rsid w:val="000C16F6"/>
    <w:rsid w:val="000C178C"/>
    <w:rsid w:val="000C3A02"/>
    <w:rsid w:val="000C3E34"/>
    <w:rsid w:val="000C3E89"/>
    <w:rsid w:val="000C448B"/>
    <w:rsid w:val="000C4A90"/>
    <w:rsid w:val="000C61EF"/>
    <w:rsid w:val="000C747C"/>
    <w:rsid w:val="000C76A4"/>
    <w:rsid w:val="000C76B3"/>
    <w:rsid w:val="000C7A33"/>
    <w:rsid w:val="000C7C98"/>
    <w:rsid w:val="000D061D"/>
    <w:rsid w:val="000D14BA"/>
    <w:rsid w:val="000D1792"/>
    <w:rsid w:val="000D181F"/>
    <w:rsid w:val="000D21EC"/>
    <w:rsid w:val="000D22B5"/>
    <w:rsid w:val="000D2A9A"/>
    <w:rsid w:val="000D3051"/>
    <w:rsid w:val="000D3334"/>
    <w:rsid w:val="000D383C"/>
    <w:rsid w:val="000D39FC"/>
    <w:rsid w:val="000D3BDD"/>
    <w:rsid w:val="000D3CFC"/>
    <w:rsid w:val="000D3F2D"/>
    <w:rsid w:val="000D5045"/>
    <w:rsid w:val="000D5DAF"/>
    <w:rsid w:val="000D7C81"/>
    <w:rsid w:val="000E03D9"/>
    <w:rsid w:val="000E0A98"/>
    <w:rsid w:val="000E11F5"/>
    <w:rsid w:val="000E20C5"/>
    <w:rsid w:val="000E28BB"/>
    <w:rsid w:val="000E3B26"/>
    <w:rsid w:val="000E3FC2"/>
    <w:rsid w:val="000E4824"/>
    <w:rsid w:val="000E4E01"/>
    <w:rsid w:val="000E4EFF"/>
    <w:rsid w:val="000E5030"/>
    <w:rsid w:val="000E5BB1"/>
    <w:rsid w:val="000E624D"/>
    <w:rsid w:val="000E741A"/>
    <w:rsid w:val="000E77E8"/>
    <w:rsid w:val="000E7A45"/>
    <w:rsid w:val="000E7B09"/>
    <w:rsid w:val="000F0189"/>
    <w:rsid w:val="000F0790"/>
    <w:rsid w:val="000F082E"/>
    <w:rsid w:val="000F0AD2"/>
    <w:rsid w:val="000F0DD9"/>
    <w:rsid w:val="000F0E33"/>
    <w:rsid w:val="000F145A"/>
    <w:rsid w:val="000F163C"/>
    <w:rsid w:val="000F1EE7"/>
    <w:rsid w:val="000F2637"/>
    <w:rsid w:val="000F2885"/>
    <w:rsid w:val="000F2C34"/>
    <w:rsid w:val="000F418B"/>
    <w:rsid w:val="000F43EE"/>
    <w:rsid w:val="000F4C15"/>
    <w:rsid w:val="000F61D0"/>
    <w:rsid w:val="000F681D"/>
    <w:rsid w:val="000F6ADB"/>
    <w:rsid w:val="000F7340"/>
    <w:rsid w:val="001004CD"/>
    <w:rsid w:val="001009B0"/>
    <w:rsid w:val="00100B42"/>
    <w:rsid w:val="0010116F"/>
    <w:rsid w:val="001015DC"/>
    <w:rsid w:val="00101F46"/>
    <w:rsid w:val="00102589"/>
    <w:rsid w:val="00102674"/>
    <w:rsid w:val="00102872"/>
    <w:rsid w:val="00102F14"/>
    <w:rsid w:val="0010423B"/>
    <w:rsid w:val="00104A02"/>
    <w:rsid w:val="0010505A"/>
    <w:rsid w:val="00105232"/>
    <w:rsid w:val="00105691"/>
    <w:rsid w:val="00105893"/>
    <w:rsid w:val="00105D3E"/>
    <w:rsid w:val="00106139"/>
    <w:rsid w:val="001068D6"/>
    <w:rsid w:val="001071A4"/>
    <w:rsid w:val="00110707"/>
    <w:rsid w:val="00110B46"/>
    <w:rsid w:val="00110FB4"/>
    <w:rsid w:val="0011110E"/>
    <w:rsid w:val="0011249B"/>
    <w:rsid w:val="0011249D"/>
    <w:rsid w:val="001125AD"/>
    <w:rsid w:val="001128AA"/>
    <w:rsid w:val="00112DD9"/>
    <w:rsid w:val="0011307F"/>
    <w:rsid w:val="00113578"/>
    <w:rsid w:val="001135C0"/>
    <w:rsid w:val="001137C5"/>
    <w:rsid w:val="0011475D"/>
    <w:rsid w:val="00114766"/>
    <w:rsid w:val="001160F1"/>
    <w:rsid w:val="00116107"/>
    <w:rsid w:val="001161BE"/>
    <w:rsid w:val="00116970"/>
    <w:rsid w:val="00116D3F"/>
    <w:rsid w:val="0012072C"/>
    <w:rsid w:val="00120B20"/>
    <w:rsid w:val="00120F60"/>
    <w:rsid w:val="00121D87"/>
    <w:rsid w:val="00122138"/>
    <w:rsid w:val="00122203"/>
    <w:rsid w:val="00122534"/>
    <w:rsid w:val="00122DB2"/>
    <w:rsid w:val="0012317C"/>
    <w:rsid w:val="0012341B"/>
    <w:rsid w:val="001236FD"/>
    <w:rsid w:val="0012372C"/>
    <w:rsid w:val="00123C97"/>
    <w:rsid w:val="0012455F"/>
    <w:rsid w:val="001246D3"/>
    <w:rsid w:val="001262FC"/>
    <w:rsid w:val="00126708"/>
    <w:rsid w:val="00126CA7"/>
    <w:rsid w:val="001270DD"/>
    <w:rsid w:val="001300F7"/>
    <w:rsid w:val="0013058C"/>
    <w:rsid w:val="00130B7A"/>
    <w:rsid w:val="00130FF1"/>
    <w:rsid w:val="0013192C"/>
    <w:rsid w:val="00131CA0"/>
    <w:rsid w:val="00131DFE"/>
    <w:rsid w:val="00133B54"/>
    <w:rsid w:val="00133FB1"/>
    <w:rsid w:val="00133FB4"/>
    <w:rsid w:val="00135007"/>
    <w:rsid w:val="00135AF5"/>
    <w:rsid w:val="0013668E"/>
    <w:rsid w:val="00137079"/>
    <w:rsid w:val="00137584"/>
    <w:rsid w:val="00137E14"/>
    <w:rsid w:val="00140907"/>
    <w:rsid w:val="00140B1D"/>
    <w:rsid w:val="00140F0A"/>
    <w:rsid w:val="00140FD9"/>
    <w:rsid w:val="00141228"/>
    <w:rsid w:val="001426DD"/>
    <w:rsid w:val="00142819"/>
    <w:rsid w:val="00142925"/>
    <w:rsid w:val="00142DD8"/>
    <w:rsid w:val="00142E48"/>
    <w:rsid w:val="00143164"/>
    <w:rsid w:val="001431BE"/>
    <w:rsid w:val="001435F8"/>
    <w:rsid w:val="0014498B"/>
    <w:rsid w:val="00144B82"/>
    <w:rsid w:val="00144C74"/>
    <w:rsid w:val="00145095"/>
    <w:rsid w:val="0014530A"/>
    <w:rsid w:val="001458DE"/>
    <w:rsid w:val="00145963"/>
    <w:rsid w:val="00145E36"/>
    <w:rsid w:val="00146952"/>
    <w:rsid w:val="0014755C"/>
    <w:rsid w:val="00151996"/>
    <w:rsid w:val="00152237"/>
    <w:rsid w:val="0015303D"/>
    <w:rsid w:val="001531C6"/>
    <w:rsid w:val="00153C54"/>
    <w:rsid w:val="001542A0"/>
    <w:rsid w:val="00154398"/>
    <w:rsid w:val="00154D5D"/>
    <w:rsid w:val="0015616D"/>
    <w:rsid w:val="0015771C"/>
    <w:rsid w:val="00157CF2"/>
    <w:rsid w:val="00157D96"/>
    <w:rsid w:val="00160705"/>
    <w:rsid w:val="00160729"/>
    <w:rsid w:val="001610E2"/>
    <w:rsid w:val="00161A7E"/>
    <w:rsid w:val="00161EA0"/>
    <w:rsid w:val="00161EED"/>
    <w:rsid w:val="001626C2"/>
    <w:rsid w:val="00162E1D"/>
    <w:rsid w:val="001634FC"/>
    <w:rsid w:val="001635A3"/>
    <w:rsid w:val="00163D07"/>
    <w:rsid w:val="00164CFD"/>
    <w:rsid w:val="00165303"/>
    <w:rsid w:val="0016586D"/>
    <w:rsid w:val="00165F22"/>
    <w:rsid w:val="0016646E"/>
    <w:rsid w:val="001669B5"/>
    <w:rsid w:val="00166F35"/>
    <w:rsid w:val="00167125"/>
    <w:rsid w:val="00167A91"/>
    <w:rsid w:val="00167DE4"/>
    <w:rsid w:val="00167EBB"/>
    <w:rsid w:val="0017039B"/>
    <w:rsid w:val="00170B18"/>
    <w:rsid w:val="001714E0"/>
    <w:rsid w:val="00171745"/>
    <w:rsid w:val="001723D0"/>
    <w:rsid w:val="001726B6"/>
    <w:rsid w:val="00173382"/>
    <w:rsid w:val="001736D2"/>
    <w:rsid w:val="00173990"/>
    <w:rsid w:val="001739B5"/>
    <w:rsid w:val="00173D88"/>
    <w:rsid w:val="00174C18"/>
    <w:rsid w:val="00175170"/>
    <w:rsid w:val="00175373"/>
    <w:rsid w:val="0017549A"/>
    <w:rsid w:val="0017584C"/>
    <w:rsid w:val="0017597F"/>
    <w:rsid w:val="0017667A"/>
    <w:rsid w:val="00176C48"/>
    <w:rsid w:val="00176D46"/>
    <w:rsid w:val="00176EA0"/>
    <w:rsid w:val="00177AA9"/>
    <w:rsid w:val="00177D50"/>
    <w:rsid w:val="0018076D"/>
    <w:rsid w:val="00180A7F"/>
    <w:rsid w:val="001814B0"/>
    <w:rsid w:val="001817C4"/>
    <w:rsid w:val="00182080"/>
    <w:rsid w:val="0018268F"/>
    <w:rsid w:val="00182859"/>
    <w:rsid w:val="00183A7A"/>
    <w:rsid w:val="00183E36"/>
    <w:rsid w:val="00183F79"/>
    <w:rsid w:val="00183FB4"/>
    <w:rsid w:val="00185822"/>
    <w:rsid w:val="00185EEF"/>
    <w:rsid w:val="0018676E"/>
    <w:rsid w:val="00186A0B"/>
    <w:rsid w:val="001903B8"/>
    <w:rsid w:val="001903E7"/>
    <w:rsid w:val="0019080A"/>
    <w:rsid w:val="00190E41"/>
    <w:rsid w:val="00190FE6"/>
    <w:rsid w:val="00191290"/>
    <w:rsid w:val="001912B1"/>
    <w:rsid w:val="00191B5C"/>
    <w:rsid w:val="001925BC"/>
    <w:rsid w:val="00192DA2"/>
    <w:rsid w:val="001931D2"/>
    <w:rsid w:val="001936E8"/>
    <w:rsid w:val="00193B37"/>
    <w:rsid w:val="00194A23"/>
    <w:rsid w:val="00194DB3"/>
    <w:rsid w:val="001951ED"/>
    <w:rsid w:val="0019589E"/>
    <w:rsid w:val="001959CE"/>
    <w:rsid w:val="00195D54"/>
    <w:rsid w:val="0019615B"/>
    <w:rsid w:val="00196707"/>
    <w:rsid w:val="00196B3F"/>
    <w:rsid w:val="00197396"/>
    <w:rsid w:val="001974D4"/>
    <w:rsid w:val="001975D1"/>
    <w:rsid w:val="00197CD9"/>
    <w:rsid w:val="00197DFA"/>
    <w:rsid w:val="001A0831"/>
    <w:rsid w:val="001A092D"/>
    <w:rsid w:val="001A0A5E"/>
    <w:rsid w:val="001A16AD"/>
    <w:rsid w:val="001A1746"/>
    <w:rsid w:val="001A17D5"/>
    <w:rsid w:val="001A1C0C"/>
    <w:rsid w:val="001A231B"/>
    <w:rsid w:val="001A278F"/>
    <w:rsid w:val="001A2840"/>
    <w:rsid w:val="001A2B43"/>
    <w:rsid w:val="001A2D38"/>
    <w:rsid w:val="001A334D"/>
    <w:rsid w:val="001A36AF"/>
    <w:rsid w:val="001A3776"/>
    <w:rsid w:val="001A42C3"/>
    <w:rsid w:val="001A4353"/>
    <w:rsid w:val="001A4F76"/>
    <w:rsid w:val="001A534F"/>
    <w:rsid w:val="001A542C"/>
    <w:rsid w:val="001A5461"/>
    <w:rsid w:val="001A555E"/>
    <w:rsid w:val="001A5F86"/>
    <w:rsid w:val="001A5FFE"/>
    <w:rsid w:val="001A605C"/>
    <w:rsid w:val="001A6A9B"/>
    <w:rsid w:val="001A7029"/>
    <w:rsid w:val="001A70F4"/>
    <w:rsid w:val="001A73D8"/>
    <w:rsid w:val="001A7E99"/>
    <w:rsid w:val="001B0AAE"/>
    <w:rsid w:val="001B1F12"/>
    <w:rsid w:val="001B1FF2"/>
    <w:rsid w:val="001B1FFA"/>
    <w:rsid w:val="001B240C"/>
    <w:rsid w:val="001B2684"/>
    <w:rsid w:val="001B2820"/>
    <w:rsid w:val="001B2C66"/>
    <w:rsid w:val="001B378E"/>
    <w:rsid w:val="001B3A85"/>
    <w:rsid w:val="001B3C11"/>
    <w:rsid w:val="001B4E5D"/>
    <w:rsid w:val="001B4FAF"/>
    <w:rsid w:val="001B53BD"/>
    <w:rsid w:val="001B5AD5"/>
    <w:rsid w:val="001B5CDC"/>
    <w:rsid w:val="001B621F"/>
    <w:rsid w:val="001B65E9"/>
    <w:rsid w:val="001B6A70"/>
    <w:rsid w:val="001B6B6B"/>
    <w:rsid w:val="001B6D3C"/>
    <w:rsid w:val="001B6DA5"/>
    <w:rsid w:val="001B75C6"/>
    <w:rsid w:val="001C022E"/>
    <w:rsid w:val="001C098C"/>
    <w:rsid w:val="001C1115"/>
    <w:rsid w:val="001C1749"/>
    <w:rsid w:val="001C1F92"/>
    <w:rsid w:val="001C28AB"/>
    <w:rsid w:val="001C2B7F"/>
    <w:rsid w:val="001C3403"/>
    <w:rsid w:val="001C447C"/>
    <w:rsid w:val="001C52AE"/>
    <w:rsid w:val="001C57E1"/>
    <w:rsid w:val="001C6265"/>
    <w:rsid w:val="001C6E35"/>
    <w:rsid w:val="001C7248"/>
    <w:rsid w:val="001C75AB"/>
    <w:rsid w:val="001D0782"/>
    <w:rsid w:val="001D172C"/>
    <w:rsid w:val="001D1B68"/>
    <w:rsid w:val="001D268A"/>
    <w:rsid w:val="001D28B6"/>
    <w:rsid w:val="001D295E"/>
    <w:rsid w:val="001D3025"/>
    <w:rsid w:val="001D4871"/>
    <w:rsid w:val="001D4F87"/>
    <w:rsid w:val="001D5082"/>
    <w:rsid w:val="001D5A34"/>
    <w:rsid w:val="001D6320"/>
    <w:rsid w:val="001D63FF"/>
    <w:rsid w:val="001D661F"/>
    <w:rsid w:val="001D66F4"/>
    <w:rsid w:val="001D6D09"/>
    <w:rsid w:val="001D6D65"/>
    <w:rsid w:val="001D6D76"/>
    <w:rsid w:val="001D7BCE"/>
    <w:rsid w:val="001D7E3D"/>
    <w:rsid w:val="001D7EC0"/>
    <w:rsid w:val="001E029A"/>
    <w:rsid w:val="001E0B72"/>
    <w:rsid w:val="001E0D3D"/>
    <w:rsid w:val="001E0EB5"/>
    <w:rsid w:val="001E12DA"/>
    <w:rsid w:val="001E2EBF"/>
    <w:rsid w:val="001E2F4A"/>
    <w:rsid w:val="001E311D"/>
    <w:rsid w:val="001E329C"/>
    <w:rsid w:val="001E3442"/>
    <w:rsid w:val="001E35E4"/>
    <w:rsid w:val="001E43D2"/>
    <w:rsid w:val="001E4722"/>
    <w:rsid w:val="001E592B"/>
    <w:rsid w:val="001E5C85"/>
    <w:rsid w:val="001E5CA2"/>
    <w:rsid w:val="001E7321"/>
    <w:rsid w:val="001F01CF"/>
    <w:rsid w:val="001F02E5"/>
    <w:rsid w:val="001F0413"/>
    <w:rsid w:val="001F0607"/>
    <w:rsid w:val="001F0B56"/>
    <w:rsid w:val="001F0CDD"/>
    <w:rsid w:val="001F1510"/>
    <w:rsid w:val="001F1B42"/>
    <w:rsid w:val="001F1BE4"/>
    <w:rsid w:val="001F1D3B"/>
    <w:rsid w:val="001F235C"/>
    <w:rsid w:val="001F2A83"/>
    <w:rsid w:val="001F2CC7"/>
    <w:rsid w:val="001F2CE7"/>
    <w:rsid w:val="001F360E"/>
    <w:rsid w:val="001F3B6B"/>
    <w:rsid w:val="001F3F37"/>
    <w:rsid w:val="001F471F"/>
    <w:rsid w:val="001F4E9B"/>
    <w:rsid w:val="001F558A"/>
    <w:rsid w:val="001F5BA5"/>
    <w:rsid w:val="001F638C"/>
    <w:rsid w:val="001F717A"/>
    <w:rsid w:val="001F7348"/>
    <w:rsid w:val="001F7A4F"/>
    <w:rsid w:val="00200500"/>
    <w:rsid w:val="00201BFF"/>
    <w:rsid w:val="002024E1"/>
    <w:rsid w:val="00202646"/>
    <w:rsid w:val="0020275E"/>
    <w:rsid w:val="00202E9F"/>
    <w:rsid w:val="00203D16"/>
    <w:rsid w:val="00204A68"/>
    <w:rsid w:val="00205219"/>
    <w:rsid w:val="002055E1"/>
    <w:rsid w:val="002056EB"/>
    <w:rsid w:val="00206ADB"/>
    <w:rsid w:val="0020765D"/>
    <w:rsid w:val="002077F8"/>
    <w:rsid w:val="002078FA"/>
    <w:rsid w:val="002079B9"/>
    <w:rsid w:val="00207A96"/>
    <w:rsid w:val="00207DBD"/>
    <w:rsid w:val="00207DCC"/>
    <w:rsid w:val="002102ED"/>
    <w:rsid w:val="00210680"/>
    <w:rsid w:val="00210705"/>
    <w:rsid w:val="002109FA"/>
    <w:rsid w:val="002115A0"/>
    <w:rsid w:val="002118D6"/>
    <w:rsid w:val="00211B96"/>
    <w:rsid w:val="00211C9F"/>
    <w:rsid w:val="00212D0F"/>
    <w:rsid w:val="002143D2"/>
    <w:rsid w:val="002144C5"/>
    <w:rsid w:val="00214651"/>
    <w:rsid w:val="00215677"/>
    <w:rsid w:val="00215A7C"/>
    <w:rsid w:val="00216163"/>
    <w:rsid w:val="00216999"/>
    <w:rsid w:val="00216F1F"/>
    <w:rsid w:val="0021708A"/>
    <w:rsid w:val="0021713D"/>
    <w:rsid w:val="00217CF8"/>
    <w:rsid w:val="00217F3F"/>
    <w:rsid w:val="0022025B"/>
    <w:rsid w:val="00220F85"/>
    <w:rsid w:val="00221644"/>
    <w:rsid w:val="002218EC"/>
    <w:rsid w:val="0022195A"/>
    <w:rsid w:val="00221AE7"/>
    <w:rsid w:val="00221B0B"/>
    <w:rsid w:val="00222615"/>
    <w:rsid w:val="002226F5"/>
    <w:rsid w:val="002231B0"/>
    <w:rsid w:val="00223208"/>
    <w:rsid w:val="002236D9"/>
    <w:rsid w:val="0022397C"/>
    <w:rsid w:val="0022405B"/>
    <w:rsid w:val="002246DF"/>
    <w:rsid w:val="00224D19"/>
    <w:rsid w:val="00225196"/>
    <w:rsid w:val="002251C6"/>
    <w:rsid w:val="002258DA"/>
    <w:rsid w:val="002260DF"/>
    <w:rsid w:val="00226D30"/>
    <w:rsid w:val="002300FB"/>
    <w:rsid w:val="002308D9"/>
    <w:rsid w:val="00230A19"/>
    <w:rsid w:val="00230D0E"/>
    <w:rsid w:val="00230F36"/>
    <w:rsid w:val="00230F54"/>
    <w:rsid w:val="00231834"/>
    <w:rsid w:val="00231CAD"/>
    <w:rsid w:val="0023233B"/>
    <w:rsid w:val="0023373E"/>
    <w:rsid w:val="00234534"/>
    <w:rsid w:val="0023466B"/>
    <w:rsid w:val="002346EC"/>
    <w:rsid w:val="00236101"/>
    <w:rsid w:val="002366D3"/>
    <w:rsid w:val="0023772E"/>
    <w:rsid w:val="00240AEE"/>
    <w:rsid w:val="00241148"/>
    <w:rsid w:val="002418EC"/>
    <w:rsid w:val="00242655"/>
    <w:rsid w:val="0024381D"/>
    <w:rsid w:val="00244435"/>
    <w:rsid w:val="00244C35"/>
    <w:rsid w:val="00244C98"/>
    <w:rsid w:val="00245E5D"/>
    <w:rsid w:val="0024631E"/>
    <w:rsid w:val="002467E2"/>
    <w:rsid w:val="00246C67"/>
    <w:rsid w:val="002475CB"/>
    <w:rsid w:val="002476D1"/>
    <w:rsid w:val="00247A19"/>
    <w:rsid w:val="002502E2"/>
    <w:rsid w:val="002507A9"/>
    <w:rsid w:val="00250F87"/>
    <w:rsid w:val="00251D90"/>
    <w:rsid w:val="00251FC2"/>
    <w:rsid w:val="00252308"/>
    <w:rsid w:val="00252A75"/>
    <w:rsid w:val="002530D0"/>
    <w:rsid w:val="00253295"/>
    <w:rsid w:val="002535BA"/>
    <w:rsid w:val="002536E0"/>
    <w:rsid w:val="0025380F"/>
    <w:rsid w:val="0025384F"/>
    <w:rsid w:val="00253ABD"/>
    <w:rsid w:val="00253CDA"/>
    <w:rsid w:val="00253FAC"/>
    <w:rsid w:val="002545F4"/>
    <w:rsid w:val="002558DF"/>
    <w:rsid w:val="00255BF8"/>
    <w:rsid w:val="00255C54"/>
    <w:rsid w:val="00255F6B"/>
    <w:rsid w:val="002560B1"/>
    <w:rsid w:val="0025664A"/>
    <w:rsid w:val="00256692"/>
    <w:rsid w:val="00256AD4"/>
    <w:rsid w:val="00256CE8"/>
    <w:rsid w:val="00257507"/>
    <w:rsid w:val="00257A35"/>
    <w:rsid w:val="00257DC1"/>
    <w:rsid w:val="00260183"/>
    <w:rsid w:val="002609D6"/>
    <w:rsid w:val="00260F8E"/>
    <w:rsid w:val="002613B4"/>
    <w:rsid w:val="00261541"/>
    <w:rsid w:val="002615E7"/>
    <w:rsid w:val="00261C41"/>
    <w:rsid w:val="00261E09"/>
    <w:rsid w:val="002621A3"/>
    <w:rsid w:val="002625A7"/>
    <w:rsid w:val="00262EFC"/>
    <w:rsid w:val="0026375D"/>
    <w:rsid w:val="00263D44"/>
    <w:rsid w:val="0026455B"/>
    <w:rsid w:val="00264644"/>
    <w:rsid w:val="00264AA0"/>
    <w:rsid w:val="00264B65"/>
    <w:rsid w:val="002656A9"/>
    <w:rsid w:val="002657E1"/>
    <w:rsid w:val="0026658F"/>
    <w:rsid w:val="00266B9E"/>
    <w:rsid w:val="00267AEE"/>
    <w:rsid w:val="00267F84"/>
    <w:rsid w:val="002709C9"/>
    <w:rsid w:val="002712D4"/>
    <w:rsid w:val="002713DC"/>
    <w:rsid w:val="002715BD"/>
    <w:rsid w:val="002715DC"/>
    <w:rsid w:val="002716E8"/>
    <w:rsid w:val="002720F3"/>
    <w:rsid w:val="00272534"/>
    <w:rsid w:val="0027286B"/>
    <w:rsid w:val="00272B4D"/>
    <w:rsid w:val="0027338D"/>
    <w:rsid w:val="002737A3"/>
    <w:rsid w:val="00273D28"/>
    <w:rsid w:val="002743C7"/>
    <w:rsid w:val="00274962"/>
    <w:rsid w:val="00274C2D"/>
    <w:rsid w:val="00274F1B"/>
    <w:rsid w:val="00275657"/>
    <w:rsid w:val="0027574A"/>
    <w:rsid w:val="002758AE"/>
    <w:rsid w:val="00275FF0"/>
    <w:rsid w:val="00276B15"/>
    <w:rsid w:val="00277534"/>
    <w:rsid w:val="00280FDC"/>
    <w:rsid w:val="00281064"/>
    <w:rsid w:val="00281293"/>
    <w:rsid w:val="00281416"/>
    <w:rsid w:val="0028142D"/>
    <w:rsid w:val="00281466"/>
    <w:rsid w:val="0028167C"/>
    <w:rsid w:val="00281792"/>
    <w:rsid w:val="00281D45"/>
    <w:rsid w:val="00281F34"/>
    <w:rsid w:val="00281FBB"/>
    <w:rsid w:val="00282291"/>
    <w:rsid w:val="002822B8"/>
    <w:rsid w:val="0028347D"/>
    <w:rsid w:val="002835F3"/>
    <w:rsid w:val="00283799"/>
    <w:rsid w:val="00283968"/>
    <w:rsid w:val="00283F40"/>
    <w:rsid w:val="0028435F"/>
    <w:rsid w:val="00284D3F"/>
    <w:rsid w:val="0028528B"/>
    <w:rsid w:val="002858B1"/>
    <w:rsid w:val="00285915"/>
    <w:rsid w:val="0028595C"/>
    <w:rsid w:val="00285D5A"/>
    <w:rsid w:val="00285F6D"/>
    <w:rsid w:val="00286013"/>
    <w:rsid w:val="002861D2"/>
    <w:rsid w:val="00286B78"/>
    <w:rsid w:val="00287D41"/>
    <w:rsid w:val="0029078E"/>
    <w:rsid w:val="0029096C"/>
    <w:rsid w:val="00290E45"/>
    <w:rsid w:val="00291476"/>
    <w:rsid w:val="00291987"/>
    <w:rsid w:val="00291AC4"/>
    <w:rsid w:val="00291EE1"/>
    <w:rsid w:val="0029205E"/>
    <w:rsid w:val="00292324"/>
    <w:rsid w:val="0029250B"/>
    <w:rsid w:val="00292698"/>
    <w:rsid w:val="002926D2"/>
    <w:rsid w:val="0029271B"/>
    <w:rsid w:val="002928EE"/>
    <w:rsid w:val="002933B0"/>
    <w:rsid w:val="002936FB"/>
    <w:rsid w:val="002938F7"/>
    <w:rsid w:val="00293FDE"/>
    <w:rsid w:val="00294785"/>
    <w:rsid w:val="00294E05"/>
    <w:rsid w:val="00295226"/>
    <w:rsid w:val="002957E3"/>
    <w:rsid w:val="002958B8"/>
    <w:rsid w:val="00295991"/>
    <w:rsid w:val="00295F26"/>
    <w:rsid w:val="00295F93"/>
    <w:rsid w:val="00296673"/>
    <w:rsid w:val="00296B49"/>
    <w:rsid w:val="00296FE0"/>
    <w:rsid w:val="002971A1"/>
    <w:rsid w:val="00297808"/>
    <w:rsid w:val="00297C74"/>
    <w:rsid w:val="002A0788"/>
    <w:rsid w:val="002A07F9"/>
    <w:rsid w:val="002A08BA"/>
    <w:rsid w:val="002A096E"/>
    <w:rsid w:val="002A09CA"/>
    <w:rsid w:val="002A0B18"/>
    <w:rsid w:val="002A0C23"/>
    <w:rsid w:val="002A0C51"/>
    <w:rsid w:val="002A2687"/>
    <w:rsid w:val="002A3137"/>
    <w:rsid w:val="002A31A7"/>
    <w:rsid w:val="002A3604"/>
    <w:rsid w:val="002A535D"/>
    <w:rsid w:val="002A6190"/>
    <w:rsid w:val="002A6843"/>
    <w:rsid w:val="002A6955"/>
    <w:rsid w:val="002A6A9B"/>
    <w:rsid w:val="002A758C"/>
    <w:rsid w:val="002A7DAD"/>
    <w:rsid w:val="002B0084"/>
    <w:rsid w:val="002B12D1"/>
    <w:rsid w:val="002B1CEB"/>
    <w:rsid w:val="002B1D8C"/>
    <w:rsid w:val="002B2612"/>
    <w:rsid w:val="002B3428"/>
    <w:rsid w:val="002B3ECC"/>
    <w:rsid w:val="002B4147"/>
    <w:rsid w:val="002B45BE"/>
    <w:rsid w:val="002B467F"/>
    <w:rsid w:val="002B50AA"/>
    <w:rsid w:val="002B50F9"/>
    <w:rsid w:val="002B5F7D"/>
    <w:rsid w:val="002B6A8D"/>
    <w:rsid w:val="002B7B78"/>
    <w:rsid w:val="002B7F06"/>
    <w:rsid w:val="002C091B"/>
    <w:rsid w:val="002C0EFD"/>
    <w:rsid w:val="002C1286"/>
    <w:rsid w:val="002C16E8"/>
    <w:rsid w:val="002C1C65"/>
    <w:rsid w:val="002C21F4"/>
    <w:rsid w:val="002C2759"/>
    <w:rsid w:val="002C2810"/>
    <w:rsid w:val="002C2FA0"/>
    <w:rsid w:val="002C3825"/>
    <w:rsid w:val="002C3BF4"/>
    <w:rsid w:val="002C465E"/>
    <w:rsid w:val="002C4816"/>
    <w:rsid w:val="002C4C27"/>
    <w:rsid w:val="002C4F33"/>
    <w:rsid w:val="002C5662"/>
    <w:rsid w:val="002C56DE"/>
    <w:rsid w:val="002C56EE"/>
    <w:rsid w:val="002C575D"/>
    <w:rsid w:val="002C6470"/>
    <w:rsid w:val="002C6CAB"/>
    <w:rsid w:val="002C741E"/>
    <w:rsid w:val="002C780A"/>
    <w:rsid w:val="002C7827"/>
    <w:rsid w:val="002C788C"/>
    <w:rsid w:val="002C7BB5"/>
    <w:rsid w:val="002D019F"/>
    <w:rsid w:val="002D0698"/>
    <w:rsid w:val="002D0721"/>
    <w:rsid w:val="002D0900"/>
    <w:rsid w:val="002D0EB8"/>
    <w:rsid w:val="002D1A1D"/>
    <w:rsid w:val="002D1AEC"/>
    <w:rsid w:val="002D1E0B"/>
    <w:rsid w:val="002D33D7"/>
    <w:rsid w:val="002D49AB"/>
    <w:rsid w:val="002D4BA1"/>
    <w:rsid w:val="002D502F"/>
    <w:rsid w:val="002D5087"/>
    <w:rsid w:val="002D59A7"/>
    <w:rsid w:val="002D63A6"/>
    <w:rsid w:val="002E0F69"/>
    <w:rsid w:val="002E1B1B"/>
    <w:rsid w:val="002E1FDD"/>
    <w:rsid w:val="002E2DA1"/>
    <w:rsid w:val="002E3C23"/>
    <w:rsid w:val="002E4303"/>
    <w:rsid w:val="002E5F9B"/>
    <w:rsid w:val="002E68F1"/>
    <w:rsid w:val="002E746C"/>
    <w:rsid w:val="002E7905"/>
    <w:rsid w:val="002E7D9E"/>
    <w:rsid w:val="002F055A"/>
    <w:rsid w:val="002F0BC6"/>
    <w:rsid w:val="002F0E0C"/>
    <w:rsid w:val="002F124D"/>
    <w:rsid w:val="002F1308"/>
    <w:rsid w:val="002F16E0"/>
    <w:rsid w:val="002F1BC7"/>
    <w:rsid w:val="002F230C"/>
    <w:rsid w:val="002F2E95"/>
    <w:rsid w:val="002F4FD7"/>
    <w:rsid w:val="002F5182"/>
    <w:rsid w:val="002F5899"/>
    <w:rsid w:val="002F72FE"/>
    <w:rsid w:val="002F7345"/>
    <w:rsid w:val="002F7351"/>
    <w:rsid w:val="002F7D4D"/>
    <w:rsid w:val="0030011F"/>
    <w:rsid w:val="00300265"/>
    <w:rsid w:val="00300402"/>
    <w:rsid w:val="003008C8"/>
    <w:rsid w:val="00300E6F"/>
    <w:rsid w:val="00301E75"/>
    <w:rsid w:val="00302E38"/>
    <w:rsid w:val="003031A1"/>
    <w:rsid w:val="0030358F"/>
    <w:rsid w:val="00303B10"/>
    <w:rsid w:val="0030464E"/>
    <w:rsid w:val="00304F38"/>
    <w:rsid w:val="003056FC"/>
    <w:rsid w:val="00305D1C"/>
    <w:rsid w:val="00305DCA"/>
    <w:rsid w:val="0030629F"/>
    <w:rsid w:val="0030664D"/>
    <w:rsid w:val="00306C20"/>
    <w:rsid w:val="0030799A"/>
    <w:rsid w:val="0031031A"/>
    <w:rsid w:val="00310CDE"/>
    <w:rsid w:val="00310F7B"/>
    <w:rsid w:val="00312475"/>
    <w:rsid w:val="00312F14"/>
    <w:rsid w:val="0031304E"/>
    <w:rsid w:val="00313C4B"/>
    <w:rsid w:val="00315218"/>
    <w:rsid w:val="00315D2A"/>
    <w:rsid w:val="00315E95"/>
    <w:rsid w:val="00315F5E"/>
    <w:rsid w:val="0031602E"/>
    <w:rsid w:val="00317A3C"/>
    <w:rsid w:val="00317A55"/>
    <w:rsid w:val="0032075E"/>
    <w:rsid w:val="0032228F"/>
    <w:rsid w:val="00322471"/>
    <w:rsid w:val="00322876"/>
    <w:rsid w:val="0032373C"/>
    <w:rsid w:val="00323D31"/>
    <w:rsid w:val="00323FBA"/>
    <w:rsid w:val="003255EB"/>
    <w:rsid w:val="00325A8D"/>
    <w:rsid w:val="00330546"/>
    <w:rsid w:val="00330790"/>
    <w:rsid w:val="003313C8"/>
    <w:rsid w:val="00332664"/>
    <w:rsid w:val="00334184"/>
    <w:rsid w:val="003349F8"/>
    <w:rsid w:val="00334F98"/>
    <w:rsid w:val="003353A7"/>
    <w:rsid w:val="00335839"/>
    <w:rsid w:val="0033612D"/>
    <w:rsid w:val="00337460"/>
    <w:rsid w:val="003379F3"/>
    <w:rsid w:val="00337ACE"/>
    <w:rsid w:val="00337E79"/>
    <w:rsid w:val="00340633"/>
    <w:rsid w:val="0034161F"/>
    <w:rsid w:val="00341C53"/>
    <w:rsid w:val="00341FA5"/>
    <w:rsid w:val="00342A44"/>
    <w:rsid w:val="00343409"/>
    <w:rsid w:val="00344BE6"/>
    <w:rsid w:val="00345089"/>
    <w:rsid w:val="00345637"/>
    <w:rsid w:val="00345877"/>
    <w:rsid w:val="00345ACE"/>
    <w:rsid w:val="00345D14"/>
    <w:rsid w:val="003461B4"/>
    <w:rsid w:val="00346B80"/>
    <w:rsid w:val="00346D3F"/>
    <w:rsid w:val="0034710A"/>
    <w:rsid w:val="00347139"/>
    <w:rsid w:val="0034715E"/>
    <w:rsid w:val="00347445"/>
    <w:rsid w:val="00350D30"/>
    <w:rsid w:val="0035108A"/>
    <w:rsid w:val="003510A0"/>
    <w:rsid w:val="0035189B"/>
    <w:rsid w:val="003519C7"/>
    <w:rsid w:val="00351C88"/>
    <w:rsid w:val="003524ED"/>
    <w:rsid w:val="0035262A"/>
    <w:rsid w:val="00352768"/>
    <w:rsid w:val="00352B4A"/>
    <w:rsid w:val="003531A1"/>
    <w:rsid w:val="003531D1"/>
    <w:rsid w:val="0035376C"/>
    <w:rsid w:val="003538EA"/>
    <w:rsid w:val="00354AFB"/>
    <w:rsid w:val="00354C1E"/>
    <w:rsid w:val="003555F1"/>
    <w:rsid w:val="00357452"/>
    <w:rsid w:val="00357762"/>
    <w:rsid w:val="00357C0C"/>
    <w:rsid w:val="00360BCC"/>
    <w:rsid w:val="00360CE5"/>
    <w:rsid w:val="00361AE1"/>
    <w:rsid w:val="00362886"/>
    <w:rsid w:val="00363F25"/>
    <w:rsid w:val="0036448B"/>
    <w:rsid w:val="00365028"/>
    <w:rsid w:val="003654C5"/>
    <w:rsid w:val="00365CDC"/>
    <w:rsid w:val="00365E18"/>
    <w:rsid w:val="00366572"/>
    <w:rsid w:val="00366815"/>
    <w:rsid w:val="00366E9D"/>
    <w:rsid w:val="00367358"/>
    <w:rsid w:val="00367F95"/>
    <w:rsid w:val="00370A2F"/>
    <w:rsid w:val="00370D9C"/>
    <w:rsid w:val="0037140C"/>
    <w:rsid w:val="00371967"/>
    <w:rsid w:val="00372AB4"/>
    <w:rsid w:val="0037481C"/>
    <w:rsid w:val="003751AC"/>
    <w:rsid w:val="00375215"/>
    <w:rsid w:val="00375681"/>
    <w:rsid w:val="003759AB"/>
    <w:rsid w:val="00375C7F"/>
    <w:rsid w:val="00375D23"/>
    <w:rsid w:val="00375DCC"/>
    <w:rsid w:val="00375DEA"/>
    <w:rsid w:val="00375E84"/>
    <w:rsid w:val="00375EED"/>
    <w:rsid w:val="00376A05"/>
    <w:rsid w:val="003777E7"/>
    <w:rsid w:val="003779E8"/>
    <w:rsid w:val="0038047F"/>
    <w:rsid w:val="003806E2"/>
    <w:rsid w:val="0038130F"/>
    <w:rsid w:val="003813DB"/>
    <w:rsid w:val="00381AED"/>
    <w:rsid w:val="00381C94"/>
    <w:rsid w:val="0038233F"/>
    <w:rsid w:val="00382703"/>
    <w:rsid w:val="00382981"/>
    <w:rsid w:val="00382C83"/>
    <w:rsid w:val="00383441"/>
    <w:rsid w:val="00383506"/>
    <w:rsid w:val="00384C72"/>
    <w:rsid w:val="00384DC3"/>
    <w:rsid w:val="00386460"/>
    <w:rsid w:val="00386AF1"/>
    <w:rsid w:val="00387234"/>
    <w:rsid w:val="003879ED"/>
    <w:rsid w:val="00387E04"/>
    <w:rsid w:val="00390033"/>
    <w:rsid w:val="0039042B"/>
    <w:rsid w:val="00390525"/>
    <w:rsid w:val="003911AD"/>
    <w:rsid w:val="003913D4"/>
    <w:rsid w:val="00392375"/>
    <w:rsid w:val="003923BA"/>
    <w:rsid w:val="00392F84"/>
    <w:rsid w:val="00393148"/>
    <w:rsid w:val="00393ED2"/>
    <w:rsid w:val="00393FBF"/>
    <w:rsid w:val="00394281"/>
    <w:rsid w:val="003949B3"/>
    <w:rsid w:val="003949F0"/>
    <w:rsid w:val="00394B9A"/>
    <w:rsid w:val="00395EF9"/>
    <w:rsid w:val="003960F2"/>
    <w:rsid w:val="003961CF"/>
    <w:rsid w:val="0039752B"/>
    <w:rsid w:val="00397568"/>
    <w:rsid w:val="00397759"/>
    <w:rsid w:val="003A050C"/>
    <w:rsid w:val="003A0904"/>
    <w:rsid w:val="003A2200"/>
    <w:rsid w:val="003A2B8C"/>
    <w:rsid w:val="003A2C72"/>
    <w:rsid w:val="003A33C3"/>
    <w:rsid w:val="003A38EE"/>
    <w:rsid w:val="003A44B4"/>
    <w:rsid w:val="003A55C0"/>
    <w:rsid w:val="003A57D8"/>
    <w:rsid w:val="003A5CE7"/>
    <w:rsid w:val="003A5FA6"/>
    <w:rsid w:val="003A5FE7"/>
    <w:rsid w:val="003B044A"/>
    <w:rsid w:val="003B0468"/>
    <w:rsid w:val="003B0F5E"/>
    <w:rsid w:val="003B1018"/>
    <w:rsid w:val="003B1133"/>
    <w:rsid w:val="003B152E"/>
    <w:rsid w:val="003B1EF1"/>
    <w:rsid w:val="003B24CD"/>
    <w:rsid w:val="003B2AB3"/>
    <w:rsid w:val="003B2B02"/>
    <w:rsid w:val="003B2FAD"/>
    <w:rsid w:val="003B3203"/>
    <w:rsid w:val="003B3D2C"/>
    <w:rsid w:val="003B47FA"/>
    <w:rsid w:val="003B4A7A"/>
    <w:rsid w:val="003B5AC2"/>
    <w:rsid w:val="003B5FAA"/>
    <w:rsid w:val="003B6109"/>
    <w:rsid w:val="003B627C"/>
    <w:rsid w:val="003B787D"/>
    <w:rsid w:val="003B7FAC"/>
    <w:rsid w:val="003C0350"/>
    <w:rsid w:val="003C05D2"/>
    <w:rsid w:val="003C10B9"/>
    <w:rsid w:val="003C12CB"/>
    <w:rsid w:val="003C17AE"/>
    <w:rsid w:val="003C1FF1"/>
    <w:rsid w:val="003C2369"/>
    <w:rsid w:val="003C2977"/>
    <w:rsid w:val="003C2FBC"/>
    <w:rsid w:val="003C3317"/>
    <w:rsid w:val="003C3839"/>
    <w:rsid w:val="003C3BAD"/>
    <w:rsid w:val="003C4940"/>
    <w:rsid w:val="003C55A7"/>
    <w:rsid w:val="003C5B7B"/>
    <w:rsid w:val="003C5D67"/>
    <w:rsid w:val="003C5E1D"/>
    <w:rsid w:val="003C624D"/>
    <w:rsid w:val="003C62B3"/>
    <w:rsid w:val="003C6BBD"/>
    <w:rsid w:val="003D0E68"/>
    <w:rsid w:val="003D0F24"/>
    <w:rsid w:val="003D1CBF"/>
    <w:rsid w:val="003D2EC7"/>
    <w:rsid w:val="003D31DC"/>
    <w:rsid w:val="003D3BB1"/>
    <w:rsid w:val="003D5503"/>
    <w:rsid w:val="003D5995"/>
    <w:rsid w:val="003D5BA5"/>
    <w:rsid w:val="003D69A2"/>
    <w:rsid w:val="003D6CC1"/>
    <w:rsid w:val="003D7B0B"/>
    <w:rsid w:val="003E007D"/>
    <w:rsid w:val="003E020F"/>
    <w:rsid w:val="003E024B"/>
    <w:rsid w:val="003E0259"/>
    <w:rsid w:val="003E03A5"/>
    <w:rsid w:val="003E03CA"/>
    <w:rsid w:val="003E0923"/>
    <w:rsid w:val="003E0C60"/>
    <w:rsid w:val="003E0E13"/>
    <w:rsid w:val="003E1211"/>
    <w:rsid w:val="003E15B1"/>
    <w:rsid w:val="003E21A4"/>
    <w:rsid w:val="003E3BAF"/>
    <w:rsid w:val="003E4035"/>
    <w:rsid w:val="003E4A1E"/>
    <w:rsid w:val="003E4ECD"/>
    <w:rsid w:val="003E50FD"/>
    <w:rsid w:val="003E551C"/>
    <w:rsid w:val="003E5BED"/>
    <w:rsid w:val="003E5F78"/>
    <w:rsid w:val="003E6531"/>
    <w:rsid w:val="003E73A3"/>
    <w:rsid w:val="003E775B"/>
    <w:rsid w:val="003F00C7"/>
    <w:rsid w:val="003F0437"/>
    <w:rsid w:val="003F07D2"/>
    <w:rsid w:val="003F098C"/>
    <w:rsid w:val="003F0B0E"/>
    <w:rsid w:val="003F10E0"/>
    <w:rsid w:val="003F1568"/>
    <w:rsid w:val="003F177C"/>
    <w:rsid w:val="003F18DC"/>
    <w:rsid w:val="003F1A6E"/>
    <w:rsid w:val="003F2A66"/>
    <w:rsid w:val="003F2DB0"/>
    <w:rsid w:val="003F2DFD"/>
    <w:rsid w:val="003F40F9"/>
    <w:rsid w:val="003F431B"/>
    <w:rsid w:val="003F44F6"/>
    <w:rsid w:val="003F4ADE"/>
    <w:rsid w:val="003F528E"/>
    <w:rsid w:val="003F6346"/>
    <w:rsid w:val="003F6438"/>
    <w:rsid w:val="003F659C"/>
    <w:rsid w:val="003F6994"/>
    <w:rsid w:val="003F6E30"/>
    <w:rsid w:val="003F6EB1"/>
    <w:rsid w:val="003F706C"/>
    <w:rsid w:val="003F76AD"/>
    <w:rsid w:val="003F796C"/>
    <w:rsid w:val="003F79B5"/>
    <w:rsid w:val="003F7B63"/>
    <w:rsid w:val="00400080"/>
    <w:rsid w:val="0040048D"/>
    <w:rsid w:val="00400D22"/>
    <w:rsid w:val="00401048"/>
    <w:rsid w:val="00401C57"/>
    <w:rsid w:val="0040210A"/>
    <w:rsid w:val="00403152"/>
    <w:rsid w:val="004031BF"/>
    <w:rsid w:val="00403581"/>
    <w:rsid w:val="00403A29"/>
    <w:rsid w:val="00404014"/>
    <w:rsid w:val="00404073"/>
    <w:rsid w:val="004061F0"/>
    <w:rsid w:val="0040641E"/>
    <w:rsid w:val="004068DD"/>
    <w:rsid w:val="00406A78"/>
    <w:rsid w:val="00406D5E"/>
    <w:rsid w:val="00407056"/>
    <w:rsid w:val="004109E1"/>
    <w:rsid w:val="00411392"/>
    <w:rsid w:val="004118D9"/>
    <w:rsid w:val="0041213E"/>
    <w:rsid w:val="0041225A"/>
    <w:rsid w:val="0041243F"/>
    <w:rsid w:val="00412886"/>
    <w:rsid w:val="00412906"/>
    <w:rsid w:val="00412BA9"/>
    <w:rsid w:val="00413544"/>
    <w:rsid w:val="00413591"/>
    <w:rsid w:val="00413718"/>
    <w:rsid w:val="0041396F"/>
    <w:rsid w:val="00413AE3"/>
    <w:rsid w:val="00413EF5"/>
    <w:rsid w:val="004140F2"/>
    <w:rsid w:val="0041599D"/>
    <w:rsid w:val="00416599"/>
    <w:rsid w:val="00416E7B"/>
    <w:rsid w:val="004172FD"/>
    <w:rsid w:val="00420133"/>
    <w:rsid w:val="004208BC"/>
    <w:rsid w:val="00422D33"/>
    <w:rsid w:val="0042344D"/>
    <w:rsid w:val="00423A3E"/>
    <w:rsid w:val="00423B28"/>
    <w:rsid w:val="00423B9F"/>
    <w:rsid w:val="00424345"/>
    <w:rsid w:val="0042459D"/>
    <w:rsid w:val="00424F37"/>
    <w:rsid w:val="004251FD"/>
    <w:rsid w:val="00426006"/>
    <w:rsid w:val="00426972"/>
    <w:rsid w:val="00426B5D"/>
    <w:rsid w:val="00426B8C"/>
    <w:rsid w:val="00427011"/>
    <w:rsid w:val="00427412"/>
    <w:rsid w:val="00427FC7"/>
    <w:rsid w:val="004300F4"/>
    <w:rsid w:val="004301DB"/>
    <w:rsid w:val="0043022C"/>
    <w:rsid w:val="00430556"/>
    <w:rsid w:val="00430F6A"/>
    <w:rsid w:val="004316C8"/>
    <w:rsid w:val="00431CA9"/>
    <w:rsid w:val="00432215"/>
    <w:rsid w:val="0043224F"/>
    <w:rsid w:val="004326D0"/>
    <w:rsid w:val="004328E3"/>
    <w:rsid w:val="00432F96"/>
    <w:rsid w:val="004338DE"/>
    <w:rsid w:val="00434127"/>
    <w:rsid w:val="00435356"/>
    <w:rsid w:val="004355D2"/>
    <w:rsid w:val="00435643"/>
    <w:rsid w:val="00435C0B"/>
    <w:rsid w:val="004369A9"/>
    <w:rsid w:val="004374A2"/>
    <w:rsid w:val="00437EFA"/>
    <w:rsid w:val="0044071C"/>
    <w:rsid w:val="00440A45"/>
    <w:rsid w:val="00440B9A"/>
    <w:rsid w:val="00442180"/>
    <w:rsid w:val="00443531"/>
    <w:rsid w:val="00443F71"/>
    <w:rsid w:val="00444D37"/>
    <w:rsid w:val="004455C0"/>
    <w:rsid w:val="004457D6"/>
    <w:rsid w:val="00445B3C"/>
    <w:rsid w:val="004470BF"/>
    <w:rsid w:val="004477C0"/>
    <w:rsid w:val="004500F3"/>
    <w:rsid w:val="004510D7"/>
    <w:rsid w:val="004514F9"/>
    <w:rsid w:val="00451A70"/>
    <w:rsid w:val="00452A60"/>
    <w:rsid w:val="00452C4D"/>
    <w:rsid w:val="00453F61"/>
    <w:rsid w:val="0045406D"/>
    <w:rsid w:val="004549EF"/>
    <w:rsid w:val="00454B3E"/>
    <w:rsid w:val="00454CE5"/>
    <w:rsid w:val="00454EC0"/>
    <w:rsid w:val="0045535B"/>
    <w:rsid w:val="00455653"/>
    <w:rsid w:val="004557AE"/>
    <w:rsid w:val="00455FBB"/>
    <w:rsid w:val="004567FB"/>
    <w:rsid w:val="0045700B"/>
    <w:rsid w:val="004572C5"/>
    <w:rsid w:val="00457E21"/>
    <w:rsid w:val="00457FCD"/>
    <w:rsid w:val="00457FE1"/>
    <w:rsid w:val="00460097"/>
    <w:rsid w:val="00460A02"/>
    <w:rsid w:val="00460DCF"/>
    <w:rsid w:val="004620AA"/>
    <w:rsid w:val="004625CC"/>
    <w:rsid w:val="00462975"/>
    <w:rsid w:val="00462D32"/>
    <w:rsid w:val="00462E02"/>
    <w:rsid w:val="00463141"/>
    <w:rsid w:val="00463245"/>
    <w:rsid w:val="0046355A"/>
    <w:rsid w:val="0046436A"/>
    <w:rsid w:val="00464BD9"/>
    <w:rsid w:val="00464CA9"/>
    <w:rsid w:val="00464FA0"/>
    <w:rsid w:val="00466252"/>
    <w:rsid w:val="00466C6A"/>
    <w:rsid w:val="00466F30"/>
    <w:rsid w:val="0047025E"/>
    <w:rsid w:val="00470750"/>
    <w:rsid w:val="00470C69"/>
    <w:rsid w:val="004711CB"/>
    <w:rsid w:val="0047178C"/>
    <w:rsid w:val="00471AB3"/>
    <w:rsid w:val="00472A59"/>
    <w:rsid w:val="00473489"/>
    <w:rsid w:val="0047353B"/>
    <w:rsid w:val="00473ED0"/>
    <w:rsid w:val="00473EEF"/>
    <w:rsid w:val="00474147"/>
    <w:rsid w:val="00476C59"/>
    <w:rsid w:val="004770AD"/>
    <w:rsid w:val="004774C0"/>
    <w:rsid w:val="00477957"/>
    <w:rsid w:val="00480398"/>
    <w:rsid w:val="00480D7E"/>
    <w:rsid w:val="0048112E"/>
    <w:rsid w:val="0048120C"/>
    <w:rsid w:val="004817D8"/>
    <w:rsid w:val="004818E6"/>
    <w:rsid w:val="00482245"/>
    <w:rsid w:val="0048226A"/>
    <w:rsid w:val="004827EF"/>
    <w:rsid w:val="00482FCE"/>
    <w:rsid w:val="004837B4"/>
    <w:rsid w:val="00483FA0"/>
    <w:rsid w:val="00484564"/>
    <w:rsid w:val="00484A96"/>
    <w:rsid w:val="00485B53"/>
    <w:rsid w:val="004862C1"/>
    <w:rsid w:val="00486658"/>
    <w:rsid w:val="004866F9"/>
    <w:rsid w:val="00486AA6"/>
    <w:rsid w:val="00490581"/>
    <w:rsid w:val="0049074A"/>
    <w:rsid w:val="00490E8A"/>
    <w:rsid w:val="00490F87"/>
    <w:rsid w:val="004910D7"/>
    <w:rsid w:val="0049133C"/>
    <w:rsid w:val="00491901"/>
    <w:rsid w:val="00492694"/>
    <w:rsid w:val="0049294E"/>
    <w:rsid w:val="00492B0A"/>
    <w:rsid w:val="00493048"/>
    <w:rsid w:val="0049306F"/>
    <w:rsid w:val="004931A3"/>
    <w:rsid w:val="0049375B"/>
    <w:rsid w:val="00493811"/>
    <w:rsid w:val="0049381D"/>
    <w:rsid w:val="00493A2D"/>
    <w:rsid w:val="00493E17"/>
    <w:rsid w:val="00494DD0"/>
    <w:rsid w:val="00496674"/>
    <w:rsid w:val="00496AB2"/>
    <w:rsid w:val="00496B9B"/>
    <w:rsid w:val="00496D63"/>
    <w:rsid w:val="00497852"/>
    <w:rsid w:val="00497FD4"/>
    <w:rsid w:val="004A1DEC"/>
    <w:rsid w:val="004A207E"/>
    <w:rsid w:val="004A2A01"/>
    <w:rsid w:val="004A3F3C"/>
    <w:rsid w:val="004A3FE4"/>
    <w:rsid w:val="004A4A4F"/>
    <w:rsid w:val="004A4E63"/>
    <w:rsid w:val="004A4FAC"/>
    <w:rsid w:val="004A55D9"/>
    <w:rsid w:val="004A56BC"/>
    <w:rsid w:val="004A63E1"/>
    <w:rsid w:val="004A651A"/>
    <w:rsid w:val="004A6D80"/>
    <w:rsid w:val="004A7F84"/>
    <w:rsid w:val="004B1A97"/>
    <w:rsid w:val="004B2043"/>
    <w:rsid w:val="004B219B"/>
    <w:rsid w:val="004B2500"/>
    <w:rsid w:val="004B2607"/>
    <w:rsid w:val="004B2A68"/>
    <w:rsid w:val="004B2E25"/>
    <w:rsid w:val="004B3957"/>
    <w:rsid w:val="004B39A3"/>
    <w:rsid w:val="004B4BB7"/>
    <w:rsid w:val="004B53AD"/>
    <w:rsid w:val="004B561B"/>
    <w:rsid w:val="004B5734"/>
    <w:rsid w:val="004B5F84"/>
    <w:rsid w:val="004B6088"/>
    <w:rsid w:val="004B63D4"/>
    <w:rsid w:val="004B671A"/>
    <w:rsid w:val="004B673A"/>
    <w:rsid w:val="004B720B"/>
    <w:rsid w:val="004B7216"/>
    <w:rsid w:val="004B74F5"/>
    <w:rsid w:val="004C0133"/>
    <w:rsid w:val="004C17AB"/>
    <w:rsid w:val="004C22E1"/>
    <w:rsid w:val="004C2604"/>
    <w:rsid w:val="004C2D91"/>
    <w:rsid w:val="004C2F3C"/>
    <w:rsid w:val="004C2F6E"/>
    <w:rsid w:val="004C2FD2"/>
    <w:rsid w:val="004C310E"/>
    <w:rsid w:val="004C3215"/>
    <w:rsid w:val="004C3798"/>
    <w:rsid w:val="004C3BDA"/>
    <w:rsid w:val="004C3F02"/>
    <w:rsid w:val="004C4030"/>
    <w:rsid w:val="004C4093"/>
    <w:rsid w:val="004C5156"/>
    <w:rsid w:val="004C5517"/>
    <w:rsid w:val="004C55C2"/>
    <w:rsid w:val="004C5B76"/>
    <w:rsid w:val="004C5F6B"/>
    <w:rsid w:val="004C63E4"/>
    <w:rsid w:val="004C6839"/>
    <w:rsid w:val="004C74D7"/>
    <w:rsid w:val="004C75F0"/>
    <w:rsid w:val="004C793B"/>
    <w:rsid w:val="004D036C"/>
    <w:rsid w:val="004D0FB2"/>
    <w:rsid w:val="004D14E5"/>
    <w:rsid w:val="004D1933"/>
    <w:rsid w:val="004D209C"/>
    <w:rsid w:val="004D244E"/>
    <w:rsid w:val="004D292C"/>
    <w:rsid w:val="004D2E83"/>
    <w:rsid w:val="004D32FF"/>
    <w:rsid w:val="004D3E3C"/>
    <w:rsid w:val="004D3F03"/>
    <w:rsid w:val="004D4143"/>
    <w:rsid w:val="004D58B1"/>
    <w:rsid w:val="004D59AD"/>
    <w:rsid w:val="004D5D3E"/>
    <w:rsid w:val="004D5DD2"/>
    <w:rsid w:val="004D609D"/>
    <w:rsid w:val="004D61D8"/>
    <w:rsid w:val="004D7021"/>
    <w:rsid w:val="004D799A"/>
    <w:rsid w:val="004D7B1C"/>
    <w:rsid w:val="004D7E1B"/>
    <w:rsid w:val="004E0520"/>
    <w:rsid w:val="004E0802"/>
    <w:rsid w:val="004E1062"/>
    <w:rsid w:val="004E16E7"/>
    <w:rsid w:val="004E18CC"/>
    <w:rsid w:val="004E19B2"/>
    <w:rsid w:val="004E3338"/>
    <w:rsid w:val="004E335F"/>
    <w:rsid w:val="004E3D94"/>
    <w:rsid w:val="004E41FC"/>
    <w:rsid w:val="004E4898"/>
    <w:rsid w:val="004E4A02"/>
    <w:rsid w:val="004E51D4"/>
    <w:rsid w:val="004E5371"/>
    <w:rsid w:val="004E584D"/>
    <w:rsid w:val="004E65A9"/>
    <w:rsid w:val="004E6C93"/>
    <w:rsid w:val="004E6CB5"/>
    <w:rsid w:val="004E6D06"/>
    <w:rsid w:val="004E773C"/>
    <w:rsid w:val="004E7F80"/>
    <w:rsid w:val="004F009E"/>
    <w:rsid w:val="004F074C"/>
    <w:rsid w:val="004F1F21"/>
    <w:rsid w:val="004F22FC"/>
    <w:rsid w:val="004F2AA6"/>
    <w:rsid w:val="004F3724"/>
    <w:rsid w:val="004F3B2A"/>
    <w:rsid w:val="004F44B3"/>
    <w:rsid w:val="004F4C96"/>
    <w:rsid w:val="004F5336"/>
    <w:rsid w:val="004F59AA"/>
    <w:rsid w:val="004F652E"/>
    <w:rsid w:val="004F72B3"/>
    <w:rsid w:val="004F73A3"/>
    <w:rsid w:val="005007EA"/>
    <w:rsid w:val="00501528"/>
    <w:rsid w:val="00501C61"/>
    <w:rsid w:val="00502568"/>
    <w:rsid w:val="005028A6"/>
    <w:rsid w:val="00503AD2"/>
    <w:rsid w:val="00504291"/>
    <w:rsid w:val="0050468E"/>
    <w:rsid w:val="00504722"/>
    <w:rsid w:val="00504EF5"/>
    <w:rsid w:val="00504F08"/>
    <w:rsid w:val="00505102"/>
    <w:rsid w:val="005058DE"/>
    <w:rsid w:val="00505939"/>
    <w:rsid w:val="00505BB2"/>
    <w:rsid w:val="00505DCA"/>
    <w:rsid w:val="005064BD"/>
    <w:rsid w:val="00506907"/>
    <w:rsid w:val="00506F11"/>
    <w:rsid w:val="005070B7"/>
    <w:rsid w:val="00507259"/>
    <w:rsid w:val="00507936"/>
    <w:rsid w:val="00510BBB"/>
    <w:rsid w:val="00510E07"/>
    <w:rsid w:val="005114A8"/>
    <w:rsid w:val="005122B9"/>
    <w:rsid w:val="005126CC"/>
    <w:rsid w:val="00512AB2"/>
    <w:rsid w:val="00513202"/>
    <w:rsid w:val="00514637"/>
    <w:rsid w:val="00514D2B"/>
    <w:rsid w:val="005150E5"/>
    <w:rsid w:val="005155DD"/>
    <w:rsid w:val="00515CDD"/>
    <w:rsid w:val="00517771"/>
    <w:rsid w:val="005178C2"/>
    <w:rsid w:val="00517ADC"/>
    <w:rsid w:val="00517ADD"/>
    <w:rsid w:val="00517D17"/>
    <w:rsid w:val="00520050"/>
    <w:rsid w:val="00520642"/>
    <w:rsid w:val="00521262"/>
    <w:rsid w:val="005212BD"/>
    <w:rsid w:val="005213BD"/>
    <w:rsid w:val="005215B1"/>
    <w:rsid w:val="00521C2E"/>
    <w:rsid w:val="00521C80"/>
    <w:rsid w:val="00521E3A"/>
    <w:rsid w:val="005226A2"/>
    <w:rsid w:val="00522986"/>
    <w:rsid w:val="005236CF"/>
    <w:rsid w:val="00523BFD"/>
    <w:rsid w:val="00523C30"/>
    <w:rsid w:val="005241BA"/>
    <w:rsid w:val="005246F4"/>
    <w:rsid w:val="00524749"/>
    <w:rsid w:val="00524DFC"/>
    <w:rsid w:val="00525023"/>
    <w:rsid w:val="005256EB"/>
    <w:rsid w:val="00525FE8"/>
    <w:rsid w:val="005265B5"/>
    <w:rsid w:val="00526F5C"/>
    <w:rsid w:val="00527C66"/>
    <w:rsid w:val="00530CA0"/>
    <w:rsid w:val="00530EB4"/>
    <w:rsid w:val="00530ECC"/>
    <w:rsid w:val="005314BE"/>
    <w:rsid w:val="005323A8"/>
    <w:rsid w:val="00532A34"/>
    <w:rsid w:val="0053302D"/>
    <w:rsid w:val="005330E7"/>
    <w:rsid w:val="0053332F"/>
    <w:rsid w:val="00533BB9"/>
    <w:rsid w:val="00534211"/>
    <w:rsid w:val="00534CBC"/>
    <w:rsid w:val="00534CD2"/>
    <w:rsid w:val="00535214"/>
    <w:rsid w:val="00535B0B"/>
    <w:rsid w:val="00535F2E"/>
    <w:rsid w:val="00536275"/>
    <w:rsid w:val="00536BCF"/>
    <w:rsid w:val="00536C36"/>
    <w:rsid w:val="0053751B"/>
    <w:rsid w:val="0054084F"/>
    <w:rsid w:val="00541AA0"/>
    <w:rsid w:val="00542541"/>
    <w:rsid w:val="00543325"/>
    <w:rsid w:val="00543684"/>
    <w:rsid w:val="00543B81"/>
    <w:rsid w:val="0054481C"/>
    <w:rsid w:val="00544A69"/>
    <w:rsid w:val="00544F30"/>
    <w:rsid w:val="0054538F"/>
    <w:rsid w:val="00545DB3"/>
    <w:rsid w:val="005460E4"/>
    <w:rsid w:val="005460EB"/>
    <w:rsid w:val="00550057"/>
    <w:rsid w:val="00551589"/>
    <w:rsid w:val="00552D20"/>
    <w:rsid w:val="00554D9C"/>
    <w:rsid w:val="00555250"/>
    <w:rsid w:val="00555E7B"/>
    <w:rsid w:val="00556190"/>
    <w:rsid w:val="00556282"/>
    <w:rsid w:val="00556389"/>
    <w:rsid w:val="00556393"/>
    <w:rsid w:val="00556657"/>
    <w:rsid w:val="00556B31"/>
    <w:rsid w:val="00560165"/>
    <w:rsid w:val="005603DA"/>
    <w:rsid w:val="005611FC"/>
    <w:rsid w:val="005614C7"/>
    <w:rsid w:val="00561629"/>
    <w:rsid w:val="0056223D"/>
    <w:rsid w:val="005638A8"/>
    <w:rsid w:val="005640CC"/>
    <w:rsid w:val="00564569"/>
    <w:rsid w:val="005646F2"/>
    <w:rsid w:val="00565481"/>
    <w:rsid w:val="00566611"/>
    <w:rsid w:val="00566BA4"/>
    <w:rsid w:val="0056760A"/>
    <w:rsid w:val="005678F8"/>
    <w:rsid w:val="00567EB6"/>
    <w:rsid w:val="00570328"/>
    <w:rsid w:val="005716E7"/>
    <w:rsid w:val="00571930"/>
    <w:rsid w:val="00572132"/>
    <w:rsid w:val="00572741"/>
    <w:rsid w:val="0057449A"/>
    <w:rsid w:val="005752D5"/>
    <w:rsid w:val="005752F9"/>
    <w:rsid w:val="00575F2E"/>
    <w:rsid w:val="00576453"/>
    <w:rsid w:val="00576955"/>
    <w:rsid w:val="00576C9A"/>
    <w:rsid w:val="005803D5"/>
    <w:rsid w:val="00580D6A"/>
    <w:rsid w:val="00581E4A"/>
    <w:rsid w:val="00581F63"/>
    <w:rsid w:val="00582446"/>
    <w:rsid w:val="00582470"/>
    <w:rsid w:val="00582AEE"/>
    <w:rsid w:val="00582FEC"/>
    <w:rsid w:val="005836AB"/>
    <w:rsid w:val="005838A7"/>
    <w:rsid w:val="00583C4A"/>
    <w:rsid w:val="00583EA2"/>
    <w:rsid w:val="00584080"/>
    <w:rsid w:val="005845FC"/>
    <w:rsid w:val="005846C1"/>
    <w:rsid w:val="005860C8"/>
    <w:rsid w:val="00586AC7"/>
    <w:rsid w:val="00586CBD"/>
    <w:rsid w:val="00586D92"/>
    <w:rsid w:val="00587B27"/>
    <w:rsid w:val="00590166"/>
    <w:rsid w:val="0059043E"/>
    <w:rsid w:val="00591879"/>
    <w:rsid w:val="005922DD"/>
    <w:rsid w:val="0059300A"/>
    <w:rsid w:val="005937AD"/>
    <w:rsid w:val="00594257"/>
    <w:rsid w:val="00594396"/>
    <w:rsid w:val="00594CA1"/>
    <w:rsid w:val="005951E8"/>
    <w:rsid w:val="00595456"/>
    <w:rsid w:val="005954C9"/>
    <w:rsid w:val="005960EC"/>
    <w:rsid w:val="00596441"/>
    <w:rsid w:val="00596B11"/>
    <w:rsid w:val="00596CC8"/>
    <w:rsid w:val="00597547"/>
    <w:rsid w:val="00597C57"/>
    <w:rsid w:val="00597FBE"/>
    <w:rsid w:val="005A0FB2"/>
    <w:rsid w:val="005A1722"/>
    <w:rsid w:val="005A1CDD"/>
    <w:rsid w:val="005A2A8F"/>
    <w:rsid w:val="005A3CAE"/>
    <w:rsid w:val="005A44E0"/>
    <w:rsid w:val="005A4A9F"/>
    <w:rsid w:val="005A5714"/>
    <w:rsid w:val="005A57A2"/>
    <w:rsid w:val="005A59E1"/>
    <w:rsid w:val="005A6105"/>
    <w:rsid w:val="005A6155"/>
    <w:rsid w:val="005A63EB"/>
    <w:rsid w:val="005A6A00"/>
    <w:rsid w:val="005A76D7"/>
    <w:rsid w:val="005A7BB8"/>
    <w:rsid w:val="005B0343"/>
    <w:rsid w:val="005B0554"/>
    <w:rsid w:val="005B0991"/>
    <w:rsid w:val="005B1232"/>
    <w:rsid w:val="005B176F"/>
    <w:rsid w:val="005B1C9B"/>
    <w:rsid w:val="005B1E78"/>
    <w:rsid w:val="005B2290"/>
    <w:rsid w:val="005B3388"/>
    <w:rsid w:val="005B3630"/>
    <w:rsid w:val="005B3E22"/>
    <w:rsid w:val="005B4628"/>
    <w:rsid w:val="005B4ED1"/>
    <w:rsid w:val="005B569C"/>
    <w:rsid w:val="005B5AF6"/>
    <w:rsid w:val="005B657F"/>
    <w:rsid w:val="005B6E2B"/>
    <w:rsid w:val="005B70DB"/>
    <w:rsid w:val="005B7455"/>
    <w:rsid w:val="005B7DF4"/>
    <w:rsid w:val="005B7EBD"/>
    <w:rsid w:val="005C04A0"/>
    <w:rsid w:val="005C04DD"/>
    <w:rsid w:val="005C12D6"/>
    <w:rsid w:val="005C15C6"/>
    <w:rsid w:val="005C33F9"/>
    <w:rsid w:val="005C3647"/>
    <w:rsid w:val="005C3661"/>
    <w:rsid w:val="005C455C"/>
    <w:rsid w:val="005C579A"/>
    <w:rsid w:val="005C5BD6"/>
    <w:rsid w:val="005C5C07"/>
    <w:rsid w:val="005C5D8B"/>
    <w:rsid w:val="005C6551"/>
    <w:rsid w:val="005C6A39"/>
    <w:rsid w:val="005C6E45"/>
    <w:rsid w:val="005C6F0E"/>
    <w:rsid w:val="005C6F3B"/>
    <w:rsid w:val="005C756B"/>
    <w:rsid w:val="005C7B98"/>
    <w:rsid w:val="005D0139"/>
    <w:rsid w:val="005D04A2"/>
    <w:rsid w:val="005D0DBD"/>
    <w:rsid w:val="005D11A5"/>
    <w:rsid w:val="005D1AE2"/>
    <w:rsid w:val="005D3DA3"/>
    <w:rsid w:val="005D3DDF"/>
    <w:rsid w:val="005D4074"/>
    <w:rsid w:val="005D414A"/>
    <w:rsid w:val="005D4BB3"/>
    <w:rsid w:val="005D4D14"/>
    <w:rsid w:val="005D4FB5"/>
    <w:rsid w:val="005D66A7"/>
    <w:rsid w:val="005D6965"/>
    <w:rsid w:val="005D6B26"/>
    <w:rsid w:val="005D6B4B"/>
    <w:rsid w:val="005D7263"/>
    <w:rsid w:val="005D7443"/>
    <w:rsid w:val="005D7979"/>
    <w:rsid w:val="005D7DA1"/>
    <w:rsid w:val="005D7F4C"/>
    <w:rsid w:val="005E02EF"/>
    <w:rsid w:val="005E03E9"/>
    <w:rsid w:val="005E0A8A"/>
    <w:rsid w:val="005E0CFE"/>
    <w:rsid w:val="005E1A22"/>
    <w:rsid w:val="005E21DF"/>
    <w:rsid w:val="005E21EB"/>
    <w:rsid w:val="005E23E1"/>
    <w:rsid w:val="005E243D"/>
    <w:rsid w:val="005E305C"/>
    <w:rsid w:val="005E36FF"/>
    <w:rsid w:val="005E50E9"/>
    <w:rsid w:val="005E5105"/>
    <w:rsid w:val="005E56FE"/>
    <w:rsid w:val="005E6639"/>
    <w:rsid w:val="005E6D2B"/>
    <w:rsid w:val="005E6F51"/>
    <w:rsid w:val="005E72F3"/>
    <w:rsid w:val="005E7F03"/>
    <w:rsid w:val="005F155C"/>
    <w:rsid w:val="005F197A"/>
    <w:rsid w:val="005F2228"/>
    <w:rsid w:val="005F256D"/>
    <w:rsid w:val="005F2AB8"/>
    <w:rsid w:val="005F2C16"/>
    <w:rsid w:val="005F3549"/>
    <w:rsid w:val="005F383D"/>
    <w:rsid w:val="005F3C69"/>
    <w:rsid w:val="005F403A"/>
    <w:rsid w:val="005F4107"/>
    <w:rsid w:val="005F487A"/>
    <w:rsid w:val="005F495F"/>
    <w:rsid w:val="005F4F5B"/>
    <w:rsid w:val="005F5065"/>
    <w:rsid w:val="005F585C"/>
    <w:rsid w:val="005F5B4D"/>
    <w:rsid w:val="005F5DA8"/>
    <w:rsid w:val="005F6F09"/>
    <w:rsid w:val="005F7328"/>
    <w:rsid w:val="005F77D4"/>
    <w:rsid w:val="005F7BA1"/>
    <w:rsid w:val="005F7E1B"/>
    <w:rsid w:val="0060070A"/>
    <w:rsid w:val="00601495"/>
    <w:rsid w:val="0060188A"/>
    <w:rsid w:val="00601A3E"/>
    <w:rsid w:val="00601D3D"/>
    <w:rsid w:val="0060268C"/>
    <w:rsid w:val="0060291D"/>
    <w:rsid w:val="00602CE9"/>
    <w:rsid w:val="00602E02"/>
    <w:rsid w:val="00603C32"/>
    <w:rsid w:val="00603E5A"/>
    <w:rsid w:val="00603FA6"/>
    <w:rsid w:val="0060654E"/>
    <w:rsid w:val="00606F50"/>
    <w:rsid w:val="00607907"/>
    <w:rsid w:val="00607C64"/>
    <w:rsid w:val="0061053A"/>
    <w:rsid w:val="0061078B"/>
    <w:rsid w:val="006109BA"/>
    <w:rsid w:val="00610A1A"/>
    <w:rsid w:val="00610B66"/>
    <w:rsid w:val="006120DE"/>
    <w:rsid w:val="006122E6"/>
    <w:rsid w:val="00612EC9"/>
    <w:rsid w:val="00613929"/>
    <w:rsid w:val="00613DD3"/>
    <w:rsid w:val="00613F64"/>
    <w:rsid w:val="00614B53"/>
    <w:rsid w:val="00614DB2"/>
    <w:rsid w:val="0061581B"/>
    <w:rsid w:val="00615B29"/>
    <w:rsid w:val="00616057"/>
    <w:rsid w:val="00616BA2"/>
    <w:rsid w:val="00616CC2"/>
    <w:rsid w:val="006170A1"/>
    <w:rsid w:val="00617529"/>
    <w:rsid w:val="006179F9"/>
    <w:rsid w:val="006203E1"/>
    <w:rsid w:val="00620552"/>
    <w:rsid w:val="006206EE"/>
    <w:rsid w:val="00620ACE"/>
    <w:rsid w:val="006213A1"/>
    <w:rsid w:val="0062194A"/>
    <w:rsid w:val="0062195B"/>
    <w:rsid w:val="00621AF0"/>
    <w:rsid w:val="006239B2"/>
    <w:rsid w:val="00624C12"/>
    <w:rsid w:val="00625836"/>
    <w:rsid w:val="00625973"/>
    <w:rsid w:val="00627103"/>
    <w:rsid w:val="00627BEC"/>
    <w:rsid w:val="00627F2E"/>
    <w:rsid w:val="006304D2"/>
    <w:rsid w:val="0063059D"/>
    <w:rsid w:val="0063091B"/>
    <w:rsid w:val="00630CF1"/>
    <w:rsid w:val="00630E8B"/>
    <w:rsid w:val="0063103C"/>
    <w:rsid w:val="006316EB"/>
    <w:rsid w:val="006316FD"/>
    <w:rsid w:val="0063181E"/>
    <w:rsid w:val="00631FBF"/>
    <w:rsid w:val="006333A7"/>
    <w:rsid w:val="006338C0"/>
    <w:rsid w:val="00634558"/>
    <w:rsid w:val="00634610"/>
    <w:rsid w:val="00635144"/>
    <w:rsid w:val="00635B67"/>
    <w:rsid w:val="00635BD5"/>
    <w:rsid w:val="00635D13"/>
    <w:rsid w:val="00636150"/>
    <w:rsid w:val="006364A9"/>
    <w:rsid w:val="00636D26"/>
    <w:rsid w:val="006376F3"/>
    <w:rsid w:val="006402B5"/>
    <w:rsid w:val="0064098E"/>
    <w:rsid w:val="00640DF9"/>
    <w:rsid w:val="006411AB"/>
    <w:rsid w:val="00641235"/>
    <w:rsid w:val="0064124E"/>
    <w:rsid w:val="00641CE5"/>
    <w:rsid w:val="00641F36"/>
    <w:rsid w:val="006420BF"/>
    <w:rsid w:val="00642DA4"/>
    <w:rsid w:val="00643E60"/>
    <w:rsid w:val="006440DC"/>
    <w:rsid w:val="0064484A"/>
    <w:rsid w:val="0064497C"/>
    <w:rsid w:val="006449A0"/>
    <w:rsid w:val="00644BD6"/>
    <w:rsid w:val="0064504D"/>
    <w:rsid w:val="00645BB9"/>
    <w:rsid w:val="00645D10"/>
    <w:rsid w:val="0064629C"/>
    <w:rsid w:val="006463D3"/>
    <w:rsid w:val="00647AF5"/>
    <w:rsid w:val="00647BBC"/>
    <w:rsid w:val="00647D50"/>
    <w:rsid w:val="0065035A"/>
    <w:rsid w:val="00651FFF"/>
    <w:rsid w:val="00652FC0"/>
    <w:rsid w:val="0065395D"/>
    <w:rsid w:val="00653EFB"/>
    <w:rsid w:val="00654334"/>
    <w:rsid w:val="00654E2C"/>
    <w:rsid w:val="00655412"/>
    <w:rsid w:val="006557CC"/>
    <w:rsid w:val="00655E60"/>
    <w:rsid w:val="00656D03"/>
    <w:rsid w:val="0065731D"/>
    <w:rsid w:val="0065749A"/>
    <w:rsid w:val="0066008D"/>
    <w:rsid w:val="006607F6"/>
    <w:rsid w:val="00661278"/>
    <w:rsid w:val="00661793"/>
    <w:rsid w:val="006626E7"/>
    <w:rsid w:val="0066308A"/>
    <w:rsid w:val="0066319E"/>
    <w:rsid w:val="006631F8"/>
    <w:rsid w:val="0066375D"/>
    <w:rsid w:val="00663F7B"/>
    <w:rsid w:val="006650DA"/>
    <w:rsid w:val="0066554D"/>
    <w:rsid w:val="006658F4"/>
    <w:rsid w:val="00665ABC"/>
    <w:rsid w:val="006664E0"/>
    <w:rsid w:val="00666617"/>
    <w:rsid w:val="0066719B"/>
    <w:rsid w:val="00670137"/>
    <w:rsid w:val="0067058B"/>
    <w:rsid w:val="006712DD"/>
    <w:rsid w:val="006718D5"/>
    <w:rsid w:val="00671D35"/>
    <w:rsid w:val="00671E97"/>
    <w:rsid w:val="00672BD6"/>
    <w:rsid w:val="00672DF1"/>
    <w:rsid w:val="0067362A"/>
    <w:rsid w:val="006755EB"/>
    <w:rsid w:val="00675A0A"/>
    <w:rsid w:val="00676867"/>
    <w:rsid w:val="00676B1D"/>
    <w:rsid w:val="00676FE8"/>
    <w:rsid w:val="0067714F"/>
    <w:rsid w:val="00677E26"/>
    <w:rsid w:val="00677ED3"/>
    <w:rsid w:val="00680B62"/>
    <w:rsid w:val="00680F29"/>
    <w:rsid w:val="006814BE"/>
    <w:rsid w:val="006821F7"/>
    <w:rsid w:val="00682B5E"/>
    <w:rsid w:val="006831A9"/>
    <w:rsid w:val="00683699"/>
    <w:rsid w:val="006840C1"/>
    <w:rsid w:val="0068457F"/>
    <w:rsid w:val="006846A3"/>
    <w:rsid w:val="006851CC"/>
    <w:rsid w:val="0068526D"/>
    <w:rsid w:val="00685364"/>
    <w:rsid w:val="00686586"/>
    <w:rsid w:val="00686BDD"/>
    <w:rsid w:val="00687305"/>
    <w:rsid w:val="00687D50"/>
    <w:rsid w:val="006907A0"/>
    <w:rsid w:val="0069158A"/>
    <w:rsid w:val="006919A8"/>
    <w:rsid w:val="0069270F"/>
    <w:rsid w:val="006928CA"/>
    <w:rsid w:val="00692AC8"/>
    <w:rsid w:val="00692B00"/>
    <w:rsid w:val="00692B0C"/>
    <w:rsid w:val="00692EED"/>
    <w:rsid w:val="00692F90"/>
    <w:rsid w:val="00692FBB"/>
    <w:rsid w:val="006941BE"/>
    <w:rsid w:val="00694567"/>
    <w:rsid w:val="0069464D"/>
    <w:rsid w:val="00694C16"/>
    <w:rsid w:val="00694C52"/>
    <w:rsid w:val="00694DC5"/>
    <w:rsid w:val="00695AEB"/>
    <w:rsid w:val="00695E0A"/>
    <w:rsid w:val="006971A3"/>
    <w:rsid w:val="00697537"/>
    <w:rsid w:val="006A0B58"/>
    <w:rsid w:val="006A0DBE"/>
    <w:rsid w:val="006A1CE1"/>
    <w:rsid w:val="006A26C9"/>
    <w:rsid w:val="006A2FC8"/>
    <w:rsid w:val="006A420E"/>
    <w:rsid w:val="006A4FD2"/>
    <w:rsid w:val="006A534E"/>
    <w:rsid w:val="006A563B"/>
    <w:rsid w:val="006A659B"/>
    <w:rsid w:val="006A6969"/>
    <w:rsid w:val="006A7372"/>
    <w:rsid w:val="006A744A"/>
    <w:rsid w:val="006A7957"/>
    <w:rsid w:val="006A7C9A"/>
    <w:rsid w:val="006A7DFA"/>
    <w:rsid w:val="006A7F22"/>
    <w:rsid w:val="006B0702"/>
    <w:rsid w:val="006B0D80"/>
    <w:rsid w:val="006B175B"/>
    <w:rsid w:val="006B19FF"/>
    <w:rsid w:val="006B1B0C"/>
    <w:rsid w:val="006B21E6"/>
    <w:rsid w:val="006B2742"/>
    <w:rsid w:val="006B2952"/>
    <w:rsid w:val="006B33D0"/>
    <w:rsid w:val="006B3597"/>
    <w:rsid w:val="006B3DF0"/>
    <w:rsid w:val="006B448B"/>
    <w:rsid w:val="006B45BC"/>
    <w:rsid w:val="006B4A2B"/>
    <w:rsid w:val="006B53B3"/>
    <w:rsid w:val="006B55A3"/>
    <w:rsid w:val="006B591B"/>
    <w:rsid w:val="006B5ED0"/>
    <w:rsid w:val="006B65E1"/>
    <w:rsid w:val="006B75D8"/>
    <w:rsid w:val="006B79BA"/>
    <w:rsid w:val="006B7B19"/>
    <w:rsid w:val="006C0308"/>
    <w:rsid w:val="006C03EC"/>
    <w:rsid w:val="006C0B55"/>
    <w:rsid w:val="006C0BEF"/>
    <w:rsid w:val="006C140C"/>
    <w:rsid w:val="006C18A7"/>
    <w:rsid w:val="006C1E4B"/>
    <w:rsid w:val="006C26B7"/>
    <w:rsid w:val="006C2C11"/>
    <w:rsid w:val="006C3687"/>
    <w:rsid w:val="006C376D"/>
    <w:rsid w:val="006C3BC1"/>
    <w:rsid w:val="006C4789"/>
    <w:rsid w:val="006C54F9"/>
    <w:rsid w:val="006C56AF"/>
    <w:rsid w:val="006C6530"/>
    <w:rsid w:val="006C6A79"/>
    <w:rsid w:val="006C6B13"/>
    <w:rsid w:val="006C78B8"/>
    <w:rsid w:val="006C7A16"/>
    <w:rsid w:val="006C7BDD"/>
    <w:rsid w:val="006D0CD7"/>
    <w:rsid w:val="006D0CE0"/>
    <w:rsid w:val="006D0DB4"/>
    <w:rsid w:val="006D190E"/>
    <w:rsid w:val="006D2002"/>
    <w:rsid w:val="006D245D"/>
    <w:rsid w:val="006D2D80"/>
    <w:rsid w:val="006D301A"/>
    <w:rsid w:val="006D353B"/>
    <w:rsid w:val="006D396A"/>
    <w:rsid w:val="006D3E56"/>
    <w:rsid w:val="006D45C6"/>
    <w:rsid w:val="006D52B5"/>
    <w:rsid w:val="006D5434"/>
    <w:rsid w:val="006D6F91"/>
    <w:rsid w:val="006D74DC"/>
    <w:rsid w:val="006D7644"/>
    <w:rsid w:val="006D7BDA"/>
    <w:rsid w:val="006E0C99"/>
    <w:rsid w:val="006E0D00"/>
    <w:rsid w:val="006E1219"/>
    <w:rsid w:val="006E1B9F"/>
    <w:rsid w:val="006E3371"/>
    <w:rsid w:val="006E34AF"/>
    <w:rsid w:val="006E375A"/>
    <w:rsid w:val="006E4FA8"/>
    <w:rsid w:val="006E7474"/>
    <w:rsid w:val="006E7AD7"/>
    <w:rsid w:val="006F0033"/>
    <w:rsid w:val="006F01E8"/>
    <w:rsid w:val="006F081F"/>
    <w:rsid w:val="006F0D01"/>
    <w:rsid w:val="006F1A60"/>
    <w:rsid w:val="006F2292"/>
    <w:rsid w:val="006F2619"/>
    <w:rsid w:val="006F43AD"/>
    <w:rsid w:val="006F4DDA"/>
    <w:rsid w:val="006F51CA"/>
    <w:rsid w:val="006F5BE8"/>
    <w:rsid w:val="006F6276"/>
    <w:rsid w:val="006F66DD"/>
    <w:rsid w:val="006F6E13"/>
    <w:rsid w:val="006F747E"/>
    <w:rsid w:val="006F79CF"/>
    <w:rsid w:val="006F7C74"/>
    <w:rsid w:val="0070037A"/>
    <w:rsid w:val="00700647"/>
    <w:rsid w:val="00700A5F"/>
    <w:rsid w:val="00700D80"/>
    <w:rsid w:val="007017A8"/>
    <w:rsid w:val="007017EC"/>
    <w:rsid w:val="00702176"/>
    <w:rsid w:val="00702B87"/>
    <w:rsid w:val="00702FA2"/>
    <w:rsid w:val="007046B3"/>
    <w:rsid w:val="00704E98"/>
    <w:rsid w:val="0070572E"/>
    <w:rsid w:val="00706051"/>
    <w:rsid w:val="00706174"/>
    <w:rsid w:val="00706AF9"/>
    <w:rsid w:val="00706E65"/>
    <w:rsid w:val="00706F37"/>
    <w:rsid w:val="00707824"/>
    <w:rsid w:val="00707C2A"/>
    <w:rsid w:val="00707C63"/>
    <w:rsid w:val="00707DA3"/>
    <w:rsid w:val="00707E9D"/>
    <w:rsid w:val="00710933"/>
    <w:rsid w:val="00712657"/>
    <w:rsid w:val="00712922"/>
    <w:rsid w:val="00712EB5"/>
    <w:rsid w:val="00713922"/>
    <w:rsid w:val="00713D0B"/>
    <w:rsid w:val="00714B27"/>
    <w:rsid w:val="00714CA4"/>
    <w:rsid w:val="007155F8"/>
    <w:rsid w:val="00715DA5"/>
    <w:rsid w:val="007166A8"/>
    <w:rsid w:val="00716890"/>
    <w:rsid w:val="00716BF6"/>
    <w:rsid w:val="00720649"/>
    <w:rsid w:val="00720766"/>
    <w:rsid w:val="007208BF"/>
    <w:rsid w:val="00721382"/>
    <w:rsid w:val="00721515"/>
    <w:rsid w:val="007220B2"/>
    <w:rsid w:val="007233AC"/>
    <w:rsid w:val="00723A47"/>
    <w:rsid w:val="007244BA"/>
    <w:rsid w:val="00724636"/>
    <w:rsid w:val="00724E56"/>
    <w:rsid w:val="00725746"/>
    <w:rsid w:val="0072633D"/>
    <w:rsid w:val="00726420"/>
    <w:rsid w:val="0072668A"/>
    <w:rsid w:val="007266D3"/>
    <w:rsid w:val="0072765F"/>
    <w:rsid w:val="00727795"/>
    <w:rsid w:val="00727ACB"/>
    <w:rsid w:val="0073006E"/>
    <w:rsid w:val="00731512"/>
    <w:rsid w:val="00731ABC"/>
    <w:rsid w:val="00731B03"/>
    <w:rsid w:val="00732BEF"/>
    <w:rsid w:val="007333C3"/>
    <w:rsid w:val="00733473"/>
    <w:rsid w:val="00733711"/>
    <w:rsid w:val="00734308"/>
    <w:rsid w:val="00734334"/>
    <w:rsid w:val="007344C1"/>
    <w:rsid w:val="007349E7"/>
    <w:rsid w:val="007357D7"/>
    <w:rsid w:val="00736BE9"/>
    <w:rsid w:val="00736C78"/>
    <w:rsid w:val="00737B01"/>
    <w:rsid w:val="00737FC9"/>
    <w:rsid w:val="0074097A"/>
    <w:rsid w:val="007410D8"/>
    <w:rsid w:val="00741216"/>
    <w:rsid w:val="007421D6"/>
    <w:rsid w:val="00742BA2"/>
    <w:rsid w:val="007434BB"/>
    <w:rsid w:val="007448D6"/>
    <w:rsid w:val="00745043"/>
    <w:rsid w:val="007452D7"/>
    <w:rsid w:val="00746542"/>
    <w:rsid w:val="00746688"/>
    <w:rsid w:val="007467E2"/>
    <w:rsid w:val="00747224"/>
    <w:rsid w:val="0074792F"/>
    <w:rsid w:val="00747A85"/>
    <w:rsid w:val="007502C3"/>
    <w:rsid w:val="00750AF7"/>
    <w:rsid w:val="00751297"/>
    <w:rsid w:val="0075156B"/>
    <w:rsid w:val="0075290D"/>
    <w:rsid w:val="00752B9E"/>
    <w:rsid w:val="00753299"/>
    <w:rsid w:val="00753433"/>
    <w:rsid w:val="00753E32"/>
    <w:rsid w:val="00753F9E"/>
    <w:rsid w:val="0075400B"/>
    <w:rsid w:val="00754614"/>
    <w:rsid w:val="00754AB3"/>
    <w:rsid w:val="007551E7"/>
    <w:rsid w:val="007554F5"/>
    <w:rsid w:val="0075648E"/>
    <w:rsid w:val="007564C0"/>
    <w:rsid w:val="00756778"/>
    <w:rsid w:val="00756D32"/>
    <w:rsid w:val="00756E68"/>
    <w:rsid w:val="00757138"/>
    <w:rsid w:val="00760202"/>
    <w:rsid w:val="00760C04"/>
    <w:rsid w:val="00760CA2"/>
    <w:rsid w:val="00761182"/>
    <w:rsid w:val="00761348"/>
    <w:rsid w:val="007616CA"/>
    <w:rsid w:val="00761AA1"/>
    <w:rsid w:val="00761F24"/>
    <w:rsid w:val="00762A47"/>
    <w:rsid w:val="007630A6"/>
    <w:rsid w:val="00763B14"/>
    <w:rsid w:val="00763D6D"/>
    <w:rsid w:val="0076439D"/>
    <w:rsid w:val="007648DB"/>
    <w:rsid w:val="00764A77"/>
    <w:rsid w:val="0076521F"/>
    <w:rsid w:val="00765A2C"/>
    <w:rsid w:val="0076792B"/>
    <w:rsid w:val="007679D5"/>
    <w:rsid w:val="00767A49"/>
    <w:rsid w:val="00767AB4"/>
    <w:rsid w:val="00767BB8"/>
    <w:rsid w:val="00770242"/>
    <w:rsid w:val="007711E1"/>
    <w:rsid w:val="007714AF"/>
    <w:rsid w:val="007719C5"/>
    <w:rsid w:val="00772130"/>
    <w:rsid w:val="0077272E"/>
    <w:rsid w:val="00772D45"/>
    <w:rsid w:val="00774021"/>
    <w:rsid w:val="00774947"/>
    <w:rsid w:val="00774ADF"/>
    <w:rsid w:val="00774C78"/>
    <w:rsid w:val="0077516C"/>
    <w:rsid w:val="007756A2"/>
    <w:rsid w:val="00775922"/>
    <w:rsid w:val="00775B8B"/>
    <w:rsid w:val="00775D32"/>
    <w:rsid w:val="007767FB"/>
    <w:rsid w:val="0077692E"/>
    <w:rsid w:val="00776D22"/>
    <w:rsid w:val="007773DC"/>
    <w:rsid w:val="00777CCE"/>
    <w:rsid w:val="0078061D"/>
    <w:rsid w:val="007813E9"/>
    <w:rsid w:val="00781670"/>
    <w:rsid w:val="00781A19"/>
    <w:rsid w:val="00781A28"/>
    <w:rsid w:val="00781B72"/>
    <w:rsid w:val="00781EEC"/>
    <w:rsid w:val="007820E8"/>
    <w:rsid w:val="00782BAF"/>
    <w:rsid w:val="007837B9"/>
    <w:rsid w:val="0078440E"/>
    <w:rsid w:val="00785903"/>
    <w:rsid w:val="00786512"/>
    <w:rsid w:val="007868BA"/>
    <w:rsid w:val="00786A37"/>
    <w:rsid w:val="0078705F"/>
    <w:rsid w:val="007877F7"/>
    <w:rsid w:val="007902C2"/>
    <w:rsid w:val="00790426"/>
    <w:rsid w:val="007908CE"/>
    <w:rsid w:val="00790DE3"/>
    <w:rsid w:val="00791A82"/>
    <w:rsid w:val="00791C4B"/>
    <w:rsid w:val="007925DD"/>
    <w:rsid w:val="00792A5C"/>
    <w:rsid w:val="00792CFD"/>
    <w:rsid w:val="007931A2"/>
    <w:rsid w:val="00793400"/>
    <w:rsid w:val="00793DE7"/>
    <w:rsid w:val="007946A4"/>
    <w:rsid w:val="00794F30"/>
    <w:rsid w:val="00795F3A"/>
    <w:rsid w:val="00796132"/>
    <w:rsid w:val="00796315"/>
    <w:rsid w:val="00796F4B"/>
    <w:rsid w:val="007973F8"/>
    <w:rsid w:val="0079775A"/>
    <w:rsid w:val="00797947"/>
    <w:rsid w:val="007A0A33"/>
    <w:rsid w:val="007A0AF7"/>
    <w:rsid w:val="007A10D4"/>
    <w:rsid w:val="007A1658"/>
    <w:rsid w:val="007A18BC"/>
    <w:rsid w:val="007A21E6"/>
    <w:rsid w:val="007A32F0"/>
    <w:rsid w:val="007A44F4"/>
    <w:rsid w:val="007A4580"/>
    <w:rsid w:val="007A46F4"/>
    <w:rsid w:val="007A4AFD"/>
    <w:rsid w:val="007A52B8"/>
    <w:rsid w:val="007A5818"/>
    <w:rsid w:val="007A5832"/>
    <w:rsid w:val="007A592E"/>
    <w:rsid w:val="007A62C6"/>
    <w:rsid w:val="007A657B"/>
    <w:rsid w:val="007A678B"/>
    <w:rsid w:val="007A6848"/>
    <w:rsid w:val="007A71B6"/>
    <w:rsid w:val="007B07CB"/>
    <w:rsid w:val="007B1436"/>
    <w:rsid w:val="007B172F"/>
    <w:rsid w:val="007B1876"/>
    <w:rsid w:val="007B251F"/>
    <w:rsid w:val="007B280B"/>
    <w:rsid w:val="007B3627"/>
    <w:rsid w:val="007B3794"/>
    <w:rsid w:val="007B434B"/>
    <w:rsid w:val="007B4550"/>
    <w:rsid w:val="007B4620"/>
    <w:rsid w:val="007B5260"/>
    <w:rsid w:val="007B6329"/>
    <w:rsid w:val="007B6EE4"/>
    <w:rsid w:val="007B6FF6"/>
    <w:rsid w:val="007B72F3"/>
    <w:rsid w:val="007B733A"/>
    <w:rsid w:val="007C0AEA"/>
    <w:rsid w:val="007C0B0D"/>
    <w:rsid w:val="007C0E72"/>
    <w:rsid w:val="007C10C0"/>
    <w:rsid w:val="007C1181"/>
    <w:rsid w:val="007C1E6F"/>
    <w:rsid w:val="007C28A0"/>
    <w:rsid w:val="007C2B2D"/>
    <w:rsid w:val="007C3876"/>
    <w:rsid w:val="007C38BB"/>
    <w:rsid w:val="007C3B56"/>
    <w:rsid w:val="007C3CD7"/>
    <w:rsid w:val="007C3E6B"/>
    <w:rsid w:val="007C41F5"/>
    <w:rsid w:val="007C4461"/>
    <w:rsid w:val="007C4463"/>
    <w:rsid w:val="007C4A4D"/>
    <w:rsid w:val="007C4E46"/>
    <w:rsid w:val="007C546A"/>
    <w:rsid w:val="007C6848"/>
    <w:rsid w:val="007C69BE"/>
    <w:rsid w:val="007C6AA4"/>
    <w:rsid w:val="007C6C93"/>
    <w:rsid w:val="007C7C98"/>
    <w:rsid w:val="007D25E2"/>
    <w:rsid w:val="007D2CAF"/>
    <w:rsid w:val="007D3431"/>
    <w:rsid w:val="007D3D9D"/>
    <w:rsid w:val="007D40EB"/>
    <w:rsid w:val="007D4746"/>
    <w:rsid w:val="007D4E94"/>
    <w:rsid w:val="007D5078"/>
    <w:rsid w:val="007D5232"/>
    <w:rsid w:val="007D5F0F"/>
    <w:rsid w:val="007D6097"/>
    <w:rsid w:val="007D6681"/>
    <w:rsid w:val="007D6CBD"/>
    <w:rsid w:val="007D6F95"/>
    <w:rsid w:val="007D7659"/>
    <w:rsid w:val="007E0D59"/>
    <w:rsid w:val="007E110E"/>
    <w:rsid w:val="007E187D"/>
    <w:rsid w:val="007E1CAC"/>
    <w:rsid w:val="007E1DAC"/>
    <w:rsid w:val="007E2A4D"/>
    <w:rsid w:val="007E2DAC"/>
    <w:rsid w:val="007E3054"/>
    <w:rsid w:val="007E36F7"/>
    <w:rsid w:val="007E3BE1"/>
    <w:rsid w:val="007E3FE7"/>
    <w:rsid w:val="007E44CA"/>
    <w:rsid w:val="007E5A3C"/>
    <w:rsid w:val="007E5CB7"/>
    <w:rsid w:val="007E6F00"/>
    <w:rsid w:val="007E7718"/>
    <w:rsid w:val="007F0AB4"/>
    <w:rsid w:val="007F0ABC"/>
    <w:rsid w:val="007F20C0"/>
    <w:rsid w:val="007F2D82"/>
    <w:rsid w:val="007F3EDF"/>
    <w:rsid w:val="007F4932"/>
    <w:rsid w:val="007F4A85"/>
    <w:rsid w:val="007F4EA7"/>
    <w:rsid w:val="007F53A3"/>
    <w:rsid w:val="007F59E5"/>
    <w:rsid w:val="007F5D79"/>
    <w:rsid w:val="007F6E04"/>
    <w:rsid w:val="007F77CF"/>
    <w:rsid w:val="007F7889"/>
    <w:rsid w:val="007F7F9E"/>
    <w:rsid w:val="00800B9A"/>
    <w:rsid w:val="00800E82"/>
    <w:rsid w:val="00801379"/>
    <w:rsid w:val="00801506"/>
    <w:rsid w:val="0080158D"/>
    <w:rsid w:val="008016FD"/>
    <w:rsid w:val="00801B67"/>
    <w:rsid w:val="008021BB"/>
    <w:rsid w:val="00802370"/>
    <w:rsid w:val="008023AF"/>
    <w:rsid w:val="00802452"/>
    <w:rsid w:val="008026E2"/>
    <w:rsid w:val="00802CFB"/>
    <w:rsid w:val="00802DD4"/>
    <w:rsid w:val="00802FE6"/>
    <w:rsid w:val="00803052"/>
    <w:rsid w:val="00803DC1"/>
    <w:rsid w:val="00804422"/>
    <w:rsid w:val="0080471C"/>
    <w:rsid w:val="00804A0F"/>
    <w:rsid w:val="00805C49"/>
    <w:rsid w:val="008067C6"/>
    <w:rsid w:val="00806AEC"/>
    <w:rsid w:val="0080734C"/>
    <w:rsid w:val="008105DA"/>
    <w:rsid w:val="00811096"/>
    <w:rsid w:val="00811B90"/>
    <w:rsid w:val="0081237D"/>
    <w:rsid w:val="0081291B"/>
    <w:rsid w:val="0081339C"/>
    <w:rsid w:val="0081418F"/>
    <w:rsid w:val="008145E2"/>
    <w:rsid w:val="00814955"/>
    <w:rsid w:val="00814A12"/>
    <w:rsid w:val="00815474"/>
    <w:rsid w:val="0081587B"/>
    <w:rsid w:val="00815ACA"/>
    <w:rsid w:val="00815C1C"/>
    <w:rsid w:val="00815DEA"/>
    <w:rsid w:val="008161CF"/>
    <w:rsid w:val="00816B61"/>
    <w:rsid w:val="00817402"/>
    <w:rsid w:val="00817502"/>
    <w:rsid w:val="00817D18"/>
    <w:rsid w:val="00817D5D"/>
    <w:rsid w:val="00820068"/>
    <w:rsid w:val="008202AD"/>
    <w:rsid w:val="008204BB"/>
    <w:rsid w:val="00820FDE"/>
    <w:rsid w:val="0082130F"/>
    <w:rsid w:val="008215F8"/>
    <w:rsid w:val="00821B41"/>
    <w:rsid w:val="00822789"/>
    <w:rsid w:val="008229D7"/>
    <w:rsid w:val="00822E3A"/>
    <w:rsid w:val="008232A9"/>
    <w:rsid w:val="0082396B"/>
    <w:rsid w:val="00824485"/>
    <w:rsid w:val="00824781"/>
    <w:rsid w:val="00824B9A"/>
    <w:rsid w:val="00825B2C"/>
    <w:rsid w:val="008264FD"/>
    <w:rsid w:val="008274B6"/>
    <w:rsid w:val="00827853"/>
    <w:rsid w:val="00827868"/>
    <w:rsid w:val="00827CFD"/>
    <w:rsid w:val="00827F69"/>
    <w:rsid w:val="0083036A"/>
    <w:rsid w:val="00830AC1"/>
    <w:rsid w:val="00832748"/>
    <w:rsid w:val="00832E3D"/>
    <w:rsid w:val="008333AE"/>
    <w:rsid w:val="00833601"/>
    <w:rsid w:val="008348AA"/>
    <w:rsid w:val="00835957"/>
    <w:rsid w:val="008359CC"/>
    <w:rsid w:val="00835E75"/>
    <w:rsid w:val="00837D8A"/>
    <w:rsid w:val="00840048"/>
    <w:rsid w:val="00840B7F"/>
    <w:rsid w:val="00841FC0"/>
    <w:rsid w:val="0084256F"/>
    <w:rsid w:val="00842BB4"/>
    <w:rsid w:val="00842EB3"/>
    <w:rsid w:val="008445AC"/>
    <w:rsid w:val="00844772"/>
    <w:rsid w:val="00845047"/>
    <w:rsid w:val="0084535E"/>
    <w:rsid w:val="00845935"/>
    <w:rsid w:val="00847149"/>
    <w:rsid w:val="0084764C"/>
    <w:rsid w:val="008477DA"/>
    <w:rsid w:val="00847A9C"/>
    <w:rsid w:val="008506E0"/>
    <w:rsid w:val="00850A7C"/>
    <w:rsid w:val="00850ECC"/>
    <w:rsid w:val="00851019"/>
    <w:rsid w:val="0085132C"/>
    <w:rsid w:val="008515B0"/>
    <w:rsid w:val="0085161E"/>
    <w:rsid w:val="00851752"/>
    <w:rsid w:val="00852015"/>
    <w:rsid w:val="00852147"/>
    <w:rsid w:val="00852AA8"/>
    <w:rsid w:val="00853CD4"/>
    <w:rsid w:val="00854331"/>
    <w:rsid w:val="008544C1"/>
    <w:rsid w:val="00854621"/>
    <w:rsid w:val="00854E6B"/>
    <w:rsid w:val="00855FE3"/>
    <w:rsid w:val="00856102"/>
    <w:rsid w:val="00856432"/>
    <w:rsid w:val="00856AEE"/>
    <w:rsid w:val="00856EA8"/>
    <w:rsid w:val="0085798E"/>
    <w:rsid w:val="00860043"/>
    <w:rsid w:val="00861334"/>
    <w:rsid w:val="0086154C"/>
    <w:rsid w:val="00861591"/>
    <w:rsid w:val="00862046"/>
    <w:rsid w:val="008627B8"/>
    <w:rsid w:val="00862FBF"/>
    <w:rsid w:val="00863060"/>
    <w:rsid w:val="00863402"/>
    <w:rsid w:val="008638D1"/>
    <w:rsid w:val="00863C52"/>
    <w:rsid w:val="00863E14"/>
    <w:rsid w:val="00864660"/>
    <w:rsid w:val="00864868"/>
    <w:rsid w:val="00865695"/>
    <w:rsid w:val="0086678A"/>
    <w:rsid w:val="00866AF4"/>
    <w:rsid w:val="00870328"/>
    <w:rsid w:val="00870446"/>
    <w:rsid w:val="008704DC"/>
    <w:rsid w:val="00871290"/>
    <w:rsid w:val="0087147A"/>
    <w:rsid w:val="00871598"/>
    <w:rsid w:val="00871A52"/>
    <w:rsid w:val="00871B1F"/>
    <w:rsid w:val="00871D8E"/>
    <w:rsid w:val="0087223B"/>
    <w:rsid w:val="00874EEF"/>
    <w:rsid w:val="008752A3"/>
    <w:rsid w:val="00875FC6"/>
    <w:rsid w:val="008766D5"/>
    <w:rsid w:val="00876716"/>
    <w:rsid w:val="00876AB3"/>
    <w:rsid w:val="00877462"/>
    <w:rsid w:val="0087751F"/>
    <w:rsid w:val="008800E6"/>
    <w:rsid w:val="00880536"/>
    <w:rsid w:val="00880E1D"/>
    <w:rsid w:val="00880F46"/>
    <w:rsid w:val="008818BA"/>
    <w:rsid w:val="00881CDA"/>
    <w:rsid w:val="00881DE5"/>
    <w:rsid w:val="008821B1"/>
    <w:rsid w:val="00882DBF"/>
    <w:rsid w:val="00883FCE"/>
    <w:rsid w:val="0088431D"/>
    <w:rsid w:val="00884FA2"/>
    <w:rsid w:val="008853E0"/>
    <w:rsid w:val="008854BA"/>
    <w:rsid w:val="00885526"/>
    <w:rsid w:val="0088602C"/>
    <w:rsid w:val="00886CA2"/>
    <w:rsid w:val="00886CC8"/>
    <w:rsid w:val="0088717D"/>
    <w:rsid w:val="00887668"/>
    <w:rsid w:val="008876D5"/>
    <w:rsid w:val="00887F57"/>
    <w:rsid w:val="008901E3"/>
    <w:rsid w:val="00890473"/>
    <w:rsid w:val="008911FB"/>
    <w:rsid w:val="008920F0"/>
    <w:rsid w:val="008922F7"/>
    <w:rsid w:val="008923A2"/>
    <w:rsid w:val="00892902"/>
    <w:rsid w:val="00892A8E"/>
    <w:rsid w:val="008932B7"/>
    <w:rsid w:val="008934BE"/>
    <w:rsid w:val="00893E71"/>
    <w:rsid w:val="008941D7"/>
    <w:rsid w:val="00894918"/>
    <w:rsid w:val="00894A8D"/>
    <w:rsid w:val="00895138"/>
    <w:rsid w:val="00895C1A"/>
    <w:rsid w:val="0089658A"/>
    <w:rsid w:val="008972CA"/>
    <w:rsid w:val="0089751F"/>
    <w:rsid w:val="008977D4"/>
    <w:rsid w:val="008A09D3"/>
    <w:rsid w:val="008A0BA5"/>
    <w:rsid w:val="008A116D"/>
    <w:rsid w:val="008A15EE"/>
    <w:rsid w:val="008A1664"/>
    <w:rsid w:val="008A19EA"/>
    <w:rsid w:val="008A278D"/>
    <w:rsid w:val="008A28F8"/>
    <w:rsid w:val="008A2CBE"/>
    <w:rsid w:val="008A374D"/>
    <w:rsid w:val="008A418F"/>
    <w:rsid w:val="008A4A15"/>
    <w:rsid w:val="008A5FC3"/>
    <w:rsid w:val="008A6E97"/>
    <w:rsid w:val="008A7944"/>
    <w:rsid w:val="008A7E08"/>
    <w:rsid w:val="008A7E60"/>
    <w:rsid w:val="008B00F1"/>
    <w:rsid w:val="008B10AD"/>
    <w:rsid w:val="008B10FD"/>
    <w:rsid w:val="008B1245"/>
    <w:rsid w:val="008B2C0F"/>
    <w:rsid w:val="008B2E27"/>
    <w:rsid w:val="008B2E7C"/>
    <w:rsid w:val="008B376F"/>
    <w:rsid w:val="008B3C20"/>
    <w:rsid w:val="008B46FC"/>
    <w:rsid w:val="008B4B66"/>
    <w:rsid w:val="008B52B0"/>
    <w:rsid w:val="008B5ADC"/>
    <w:rsid w:val="008B6048"/>
    <w:rsid w:val="008B6BCB"/>
    <w:rsid w:val="008B733D"/>
    <w:rsid w:val="008B761C"/>
    <w:rsid w:val="008C00E7"/>
    <w:rsid w:val="008C0450"/>
    <w:rsid w:val="008C0D0C"/>
    <w:rsid w:val="008C2670"/>
    <w:rsid w:val="008C2861"/>
    <w:rsid w:val="008C2BA1"/>
    <w:rsid w:val="008C2C0A"/>
    <w:rsid w:val="008C2F8F"/>
    <w:rsid w:val="008C3928"/>
    <w:rsid w:val="008C3D29"/>
    <w:rsid w:val="008C3FCB"/>
    <w:rsid w:val="008C3FE8"/>
    <w:rsid w:val="008C4005"/>
    <w:rsid w:val="008C40A9"/>
    <w:rsid w:val="008C4794"/>
    <w:rsid w:val="008C50F4"/>
    <w:rsid w:val="008C586E"/>
    <w:rsid w:val="008C58CA"/>
    <w:rsid w:val="008C58D2"/>
    <w:rsid w:val="008C6013"/>
    <w:rsid w:val="008C6065"/>
    <w:rsid w:val="008C6385"/>
    <w:rsid w:val="008C6D5A"/>
    <w:rsid w:val="008C7653"/>
    <w:rsid w:val="008C7696"/>
    <w:rsid w:val="008C7ECB"/>
    <w:rsid w:val="008D1032"/>
    <w:rsid w:val="008D17AE"/>
    <w:rsid w:val="008D17F3"/>
    <w:rsid w:val="008D4980"/>
    <w:rsid w:val="008D4B3C"/>
    <w:rsid w:val="008D5A46"/>
    <w:rsid w:val="008D5F1D"/>
    <w:rsid w:val="008D6F9F"/>
    <w:rsid w:val="008D7217"/>
    <w:rsid w:val="008D785E"/>
    <w:rsid w:val="008D7A40"/>
    <w:rsid w:val="008D7C83"/>
    <w:rsid w:val="008D7C88"/>
    <w:rsid w:val="008D7E8B"/>
    <w:rsid w:val="008D7F31"/>
    <w:rsid w:val="008E0282"/>
    <w:rsid w:val="008E102D"/>
    <w:rsid w:val="008E1BF5"/>
    <w:rsid w:val="008E1C92"/>
    <w:rsid w:val="008E1CFE"/>
    <w:rsid w:val="008E1DE0"/>
    <w:rsid w:val="008E283C"/>
    <w:rsid w:val="008E2D5A"/>
    <w:rsid w:val="008E353C"/>
    <w:rsid w:val="008E360C"/>
    <w:rsid w:val="008E3C67"/>
    <w:rsid w:val="008E41BF"/>
    <w:rsid w:val="008E47DE"/>
    <w:rsid w:val="008E59E7"/>
    <w:rsid w:val="008E60A2"/>
    <w:rsid w:val="008E68E3"/>
    <w:rsid w:val="008E6FD7"/>
    <w:rsid w:val="008E6FF8"/>
    <w:rsid w:val="008E7CD2"/>
    <w:rsid w:val="008F093B"/>
    <w:rsid w:val="008F0A4D"/>
    <w:rsid w:val="008F19E2"/>
    <w:rsid w:val="008F1AFE"/>
    <w:rsid w:val="008F2023"/>
    <w:rsid w:val="008F275F"/>
    <w:rsid w:val="008F2DA1"/>
    <w:rsid w:val="008F34A9"/>
    <w:rsid w:val="008F35E4"/>
    <w:rsid w:val="008F3857"/>
    <w:rsid w:val="008F39F2"/>
    <w:rsid w:val="008F3B4F"/>
    <w:rsid w:val="008F3DAE"/>
    <w:rsid w:val="008F48CF"/>
    <w:rsid w:val="008F4A4B"/>
    <w:rsid w:val="008F4F75"/>
    <w:rsid w:val="008F5829"/>
    <w:rsid w:val="008F5C25"/>
    <w:rsid w:val="008F5C3F"/>
    <w:rsid w:val="008F609B"/>
    <w:rsid w:val="00900182"/>
    <w:rsid w:val="00900242"/>
    <w:rsid w:val="0090089C"/>
    <w:rsid w:val="00900C1D"/>
    <w:rsid w:val="00900ECC"/>
    <w:rsid w:val="00901245"/>
    <w:rsid w:val="00901BF8"/>
    <w:rsid w:val="009025EA"/>
    <w:rsid w:val="00902B55"/>
    <w:rsid w:val="00902D04"/>
    <w:rsid w:val="00902D2B"/>
    <w:rsid w:val="009033BF"/>
    <w:rsid w:val="00904E05"/>
    <w:rsid w:val="00905226"/>
    <w:rsid w:val="0090581C"/>
    <w:rsid w:val="00905F6B"/>
    <w:rsid w:val="00906F63"/>
    <w:rsid w:val="00907055"/>
    <w:rsid w:val="009071D7"/>
    <w:rsid w:val="0090769C"/>
    <w:rsid w:val="00907C2F"/>
    <w:rsid w:val="00911E03"/>
    <w:rsid w:val="00912041"/>
    <w:rsid w:val="009134B0"/>
    <w:rsid w:val="009139BE"/>
    <w:rsid w:val="00913F59"/>
    <w:rsid w:val="009144CF"/>
    <w:rsid w:val="0091483B"/>
    <w:rsid w:val="00914E56"/>
    <w:rsid w:val="00915511"/>
    <w:rsid w:val="009162A7"/>
    <w:rsid w:val="009163F3"/>
    <w:rsid w:val="009164DA"/>
    <w:rsid w:val="00916F68"/>
    <w:rsid w:val="009170C8"/>
    <w:rsid w:val="0091763B"/>
    <w:rsid w:val="009176A1"/>
    <w:rsid w:val="00917712"/>
    <w:rsid w:val="00917949"/>
    <w:rsid w:val="00917DD3"/>
    <w:rsid w:val="0092008A"/>
    <w:rsid w:val="0092075B"/>
    <w:rsid w:val="00920E4A"/>
    <w:rsid w:val="00921243"/>
    <w:rsid w:val="00921EF7"/>
    <w:rsid w:val="009220B3"/>
    <w:rsid w:val="009220DD"/>
    <w:rsid w:val="0092236F"/>
    <w:rsid w:val="009223D1"/>
    <w:rsid w:val="00922593"/>
    <w:rsid w:val="009226C6"/>
    <w:rsid w:val="0092336C"/>
    <w:rsid w:val="0092393F"/>
    <w:rsid w:val="00923DA5"/>
    <w:rsid w:val="00923F84"/>
    <w:rsid w:val="00924D44"/>
    <w:rsid w:val="00925029"/>
    <w:rsid w:val="00925FC4"/>
    <w:rsid w:val="00926AFE"/>
    <w:rsid w:val="00926B89"/>
    <w:rsid w:val="00926E92"/>
    <w:rsid w:val="00927204"/>
    <w:rsid w:val="00927E2D"/>
    <w:rsid w:val="0093023B"/>
    <w:rsid w:val="0093041A"/>
    <w:rsid w:val="00930F5C"/>
    <w:rsid w:val="00930F8A"/>
    <w:rsid w:val="0093205F"/>
    <w:rsid w:val="009323A5"/>
    <w:rsid w:val="009327B6"/>
    <w:rsid w:val="0093289F"/>
    <w:rsid w:val="009329B4"/>
    <w:rsid w:val="00932AD2"/>
    <w:rsid w:val="00932E22"/>
    <w:rsid w:val="00933906"/>
    <w:rsid w:val="00933A2C"/>
    <w:rsid w:val="00933B2A"/>
    <w:rsid w:val="00933DC8"/>
    <w:rsid w:val="0093491C"/>
    <w:rsid w:val="009349CA"/>
    <w:rsid w:val="00935A31"/>
    <w:rsid w:val="00935AFE"/>
    <w:rsid w:val="00936ECF"/>
    <w:rsid w:val="00937401"/>
    <w:rsid w:val="00937406"/>
    <w:rsid w:val="009377E0"/>
    <w:rsid w:val="00940054"/>
    <w:rsid w:val="0094023E"/>
    <w:rsid w:val="00940BD8"/>
    <w:rsid w:val="0094184C"/>
    <w:rsid w:val="00941F3D"/>
    <w:rsid w:val="009426EF"/>
    <w:rsid w:val="00942F12"/>
    <w:rsid w:val="00943BF8"/>
    <w:rsid w:val="00944113"/>
    <w:rsid w:val="00944C80"/>
    <w:rsid w:val="00944DC6"/>
    <w:rsid w:val="00944F36"/>
    <w:rsid w:val="0094541F"/>
    <w:rsid w:val="009457C8"/>
    <w:rsid w:val="00946442"/>
    <w:rsid w:val="00946AE8"/>
    <w:rsid w:val="00946D02"/>
    <w:rsid w:val="00946FD7"/>
    <w:rsid w:val="00947173"/>
    <w:rsid w:val="009471D9"/>
    <w:rsid w:val="0094773B"/>
    <w:rsid w:val="00947FF8"/>
    <w:rsid w:val="0095020F"/>
    <w:rsid w:val="0095068C"/>
    <w:rsid w:val="00950770"/>
    <w:rsid w:val="00950962"/>
    <w:rsid w:val="009509FB"/>
    <w:rsid w:val="00950E3B"/>
    <w:rsid w:val="00953074"/>
    <w:rsid w:val="00953743"/>
    <w:rsid w:val="00954738"/>
    <w:rsid w:val="00954AEF"/>
    <w:rsid w:val="00955315"/>
    <w:rsid w:val="00955AEC"/>
    <w:rsid w:val="00956021"/>
    <w:rsid w:val="009563EA"/>
    <w:rsid w:val="009566E8"/>
    <w:rsid w:val="00957066"/>
    <w:rsid w:val="0095744E"/>
    <w:rsid w:val="00957567"/>
    <w:rsid w:val="009577CE"/>
    <w:rsid w:val="00957F15"/>
    <w:rsid w:val="009608B0"/>
    <w:rsid w:val="00961898"/>
    <w:rsid w:val="00961CA4"/>
    <w:rsid w:val="00962ED5"/>
    <w:rsid w:val="0096362F"/>
    <w:rsid w:val="009638CC"/>
    <w:rsid w:val="00963974"/>
    <w:rsid w:val="00964161"/>
    <w:rsid w:val="00965608"/>
    <w:rsid w:val="00965A44"/>
    <w:rsid w:val="00965BBE"/>
    <w:rsid w:val="00965FFC"/>
    <w:rsid w:val="00966AEA"/>
    <w:rsid w:val="00966C6C"/>
    <w:rsid w:val="00966D46"/>
    <w:rsid w:val="00967F5A"/>
    <w:rsid w:val="00970E6F"/>
    <w:rsid w:val="00971272"/>
    <w:rsid w:val="009712A5"/>
    <w:rsid w:val="009712A9"/>
    <w:rsid w:val="00971793"/>
    <w:rsid w:val="009719E9"/>
    <w:rsid w:val="00972726"/>
    <w:rsid w:val="0097277E"/>
    <w:rsid w:val="00972A7D"/>
    <w:rsid w:val="00972B0C"/>
    <w:rsid w:val="00973360"/>
    <w:rsid w:val="00973501"/>
    <w:rsid w:val="00974E17"/>
    <w:rsid w:val="00974E6B"/>
    <w:rsid w:val="00975627"/>
    <w:rsid w:val="00975CEC"/>
    <w:rsid w:val="00976296"/>
    <w:rsid w:val="009767F1"/>
    <w:rsid w:val="00976A0E"/>
    <w:rsid w:val="00976A28"/>
    <w:rsid w:val="00977644"/>
    <w:rsid w:val="0097765B"/>
    <w:rsid w:val="00980A18"/>
    <w:rsid w:val="00980AD6"/>
    <w:rsid w:val="00980B67"/>
    <w:rsid w:val="00980E61"/>
    <w:rsid w:val="00980E85"/>
    <w:rsid w:val="009813CC"/>
    <w:rsid w:val="009829DC"/>
    <w:rsid w:val="00982DEA"/>
    <w:rsid w:val="009834C3"/>
    <w:rsid w:val="00983541"/>
    <w:rsid w:val="00983982"/>
    <w:rsid w:val="00983C0C"/>
    <w:rsid w:val="00983CAF"/>
    <w:rsid w:val="00983FEF"/>
    <w:rsid w:val="009842D4"/>
    <w:rsid w:val="00984A06"/>
    <w:rsid w:val="00984B0D"/>
    <w:rsid w:val="00985240"/>
    <w:rsid w:val="00985FC7"/>
    <w:rsid w:val="009876FC"/>
    <w:rsid w:val="00987BE0"/>
    <w:rsid w:val="0099024F"/>
    <w:rsid w:val="009905A5"/>
    <w:rsid w:val="00990857"/>
    <w:rsid w:val="00990B78"/>
    <w:rsid w:val="00991655"/>
    <w:rsid w:val="00991A56"/>
    <w:rsid w:val="00991E42"/>
    <w:rsid w:val="009925F1"/>
    <w:rsid w:val="00993EBB"/>
    <w:rsid w:val="0099467F"/>
    <w:rsid w:val="0099511D"/>
    <w:rsid w:val="00995433"/>
    <w:rsid w:val="00995F33"/>
    <w:rsid w:val="00995F78"/>
    <w:rsid w:val="00996A38"/>
    <w:rsid w:val="00996C7D"/>
    <w:rsid w:val="009970A5"/>
    <w:rsid w:val="009979F0"/>
    <w:rsid w:val="00997D55"/>
    <w:rsid w:val="009A0067"/>
    <w:rsid w:val="009A0200"/>
    <w:rsid w:val="009A031B"/>
    <w:rsid w:val="009A0426"/>
    <w:rsid w:val="009A0C82"/>
    <w:rsid w:val="009A115C"/>
    <w:rsid w:val="009A1211"/>
    <w:rsid w:val="009A13A6"/>
    <w:rsid w:val="009A178E"/>
    <w:rsid w:val="009A200D"/>
    <w:rsid w:val="009A2731"/>
    <w:rsid w:val="009A2B23"/>
    <w:rsid w:val="009A2B3F"/>
    <w:rsid w:val="009A2D9C"/>
    <w:rsid w:val="009A3BE7"/>
    <w:rsid w:val="009A4CB6"/>
    <w:rsid w:val="009A5ABD"/>
    <w:rsid w:val="009A5B90"/>
    <w:rsid w:val="009A5E97"/>
    <w:rsid w:val="009A6B3A"/>
    <w:rsid w:val="009A7620"/>
    <w:rsid w:val="009A7921"/>
    <w:rsid w:val="009A7ECE"/>
    <w:rsid w:val="009A7ED6"/>
    <w:rsid w:val="009B0DF3"/>
    <w:rsid w:val="009B17D7"/>
    <w:rsid w:val="009B18DD"/>
    <w:rsid w:val="009B1F24"/>
    <w:rsid w:val="009B25F1"/>
    <w:rsid w:val="009B28FC"/>
    <w:rsid w:val="009B2ADF"/>
    <w:rsid w:val="009B2AE4"/>
    <w:rsid w:val="009B32C6"/>
    <w:rsid w:val="009B3301"/>
    <w:rsid w:val="009B3BA8"/>
    <w:rsid w:val="009B414F"/>
    <w:rsid w:val="009B41B2"/>
    <w:rsid w:val="009B429E"/>
    <w:rsid w:val="009B4703"/>
    <w:rsid w:val="009B4B35"/>
    <w:rsid w:val="009B566F"/>
    <w:rsid w:val="009B5B30"/>
    <w:rsid w:val="009B5D3C"/>
    <w:rsid w:val="009B6880"/>
    <w:rsid w:val="009B6D62"/>
    <w:rsid w:val="009B6F35"/>
    <w:rsid w:val="009B70B2"/>
    <w:rsid w:val="009B7CCB"/>
    <w:rsid w:val="009C00E7"/>
    <w:rsid w:val="009C025C"/>
    <w:rsid w:val="009C094D"/>
    <w:rsid w:val="009C0BAE"/>
    <w:rsid w:val="009C2637"/>
    <w:rsid w:val="009C2B02"/>
    <w:rsid w:val="009C2B1B"/>
    <w:rsid w:val="009C4BDE"/>
    <w:rsid w:val="009C4F7D"/>
    <w:rsid w:val="009C598A"/>
    <w:rsid w:val="009C61FA"/>
    <w:rsid w:val="009C68AF"/>
    <w:rsid w:val="009C6F35"/>
    <w:rsid w:val="009C714F"/>
    <w:rsid w:val="009C71B2"/>
    <w:rsid w:val="009C7E05"/>
    <w:rsid w:val="009D0094"/>
    <w:rsid w:val="009D022A"/>
    <w:rsid w:val="009D059F"/>
    <w:rsid w:val="009D0AD3"/>
    <w:rsid w:val="009D1BF4"/>
    <w:rsid w:val="009D21ED"/>
    <w:rsid w:val="009D318F"/>
    <w:rsid w:val="009D376E"/>
    <w:rsid w:val="009D3D08"/>
    <w:rsid w:val="009D3E27"/>
    <w:rsid w:val="009D4885"/>
    <w:rsid w:val="009D5716"/>
    <w:rsid w:val="009D5CF2"/>
    <w:rsid w:val="009D6B82"/>
    <w:rsid w:val="009D75D4"/>
    <w:rsid w:val="009D7ABA"/>
    <w:rsid w:val="009D7D7E"/>
    <w:rsid w:val="009E0049"/>
    <w:rsid w:val="009E0EED"/>
    <w:rsid w:val="009E10D6"/>
    <w:rsid w:val="009E113E"/>
    <w:rsid w:val="009E12EC"/>
    <w:rsid w:val="009E169D"/>
    <w:rsid w:val="009E1F9F"/>
    <w:rsid w:val="009E208B"/>
    <w:rsid w:val="009E26DE"/>
    <w:rsid w:val="009E2750"/>
    <w:rsid w:val="009E2B02"/>
    <w:rsid w:val="009E2BA1"/>
    <w:rsid w:val="009E2D9D"/>
    <w:rsid w:val="009E33DF"/>
    <w:rsid w:val="009E369D"/>
    <w:rsid w:val="009E36B4"/>
    <w:rsid w:val="009E3CDE"/>
    <w:rsid w:val="009E53A7"/>
    <w:rsid w:val="009E6E57"/>
    <w:rsid w:val="009E6EDC"/>
    <w:rsid w:val="009E6F2B"/>
    <w:rsid w:val="009E711F"/>
    <w:rsid w:val="009E7157"/>
    <w:rsid w:val="009F01E0"/>
    <w:rsid w:val="009F0A9C"/>
    <w:rsid w:val="009F0E3E"/>
    <w:rsid w:val="009F0F1E"/>
    <w:rsid w:val="009F0F21"/>
    <w:rsid w:val="009F1145"/>
    <w:rsid w:val="009F129B"/>
    <w:rsid w:val="009F1A5F"/>
    <w:rsid w:val="009F1FEC"/>
    <w:rsid w:val="009F20FD"/>
    <w:rsid w:val="009F2C44"/>
    <w:rsid w:val="009F2ED8"/>
    <w:rsid w:val="009F2EEF"/>
    <w:rsid w:val="009F34E8"/>
    <w:rsid w:val="009F378C"/>
    <w:rsid w:val="009F40BD"/>
    <w:rsid w:val="009F589D"/>
    <w:rsid w:val="009F60A6"/>
    <w:rsid w:val="009F60FC"/>
    <w:rsid w:val="009F611D"/>
    <w:rsid w:val="009F690B"/>
    <w:rsid w:val="009F69BA"/>
    <w:rsid w:val="009F6B94"/>
    <w:rsid w:val="009F7671"/>
    <w:rsid w:val="009F77B8"/>
    <w:rsid w:val="009F7859"/>
    <w:rsid w:val="009F7FDA"/>
    <w:rsid w:val="00A00774"/>
    <w:rsid w:val="00A015BA"/>
    <w:rsid w:val="00A01828"/>
    <w:rsid w:val="00A01B03"/>
    <w:rsid w:val="00A01E9A"/>
    <w:rsid w:val="00A021AA"/>
    <w:rsid w:val="00A02415"/>
    <w:rsid w:val="00A02FDF"/>
    <w:rsid w:val="00A030F6"/>
    <w:rsid w:val="00A036D9"/>
    <w:rsid w:val="00A04710"/>
    <w:rsid w:val="00A055C3"/>
    <w:rsid w:val="00A06A44"/>
    <w:rsid w:val="00A1013A"/>
    <w:rsid w:val="00A109E1"/>
    <w:rsid w:val="00A117BB"/>
    <w:rsid w:val="00A11986"/>
    <w:rsid w:val="00A11F02"/>
    <w:rsid w:val="00A12303"/>
    <w:rsid w:val="00A12B4C"/>
    <w:rsid w:val="00A13AE2"/>
    <w:rsid w:val="00A13E5D"/>
    <w:rsid w:val="00A14002"/>
    <w:rsid w:val="00A14A11"/>
    <w:rsid w:val="00A14A86"/>
    <w:rsid w:val="00A14F3E"/>
    <w:rsid w:val="00A15C35"/>
    <w:rsid w:val="00A1683F"/>
    <w:rsid w:val="00A17305"/>
    <w:rsid w:val="00A1737C"/>
    <w:rsid w:val="00A17663"/>
    <w:rsid w:val="00A17A0D"/>
    <w:rsid w:val="00A202A1"/>
    <w:rsid w:val="00A202C9"/>
    <w:rsid w:val="00A20727"/>
    <w:rsid w:val="00A20916"/>
    <w:rsid w:val="00A20FB6"/>
    <w:rsid w:val="00A215E0"/>
    <w:rsid w:val="00A216CF"/>
    <w:rsid w:val="00A21E6F"/>
    <w:rsid w:val="00A22003"/>
    <w:rsid w:val="00A22106"/>
    <w:rsid w:val="00A22D8F"/>
    <w:rsid w:val="00A22E8D"/>
    <w:rsid w:val="00A23308"/>
    <w:rsid w:val="00A233FF"/>
    <w:rsid w:val="00A23B82"/>
    <w:rsid w:val="00A23F16"/>
    <w:rsid w:val="00A246AF"/>
    <w:rsid w:val="00A25486"/>
    <w:rsid w:val="00A25F63"/>
    <w:rsid w:val="00A25F6D"/>
    <w:rsid w:val="00A26497"/>
    <w:rsid w:val="00A26B84"/>
    <w:rsid w:val="00A27465"/>
    <w:rsid w:val="00A274D9"/>
    <w:rsid w:val="00A27AE2"/>
    <w:rsid w:val="00A27C57"/>
    <w:rsid w:val="00A27DDF"/>
    <w:rsid w:val="00A27E14"/>
    <w:rsid w:val="00A30C6C"/>
    <w:rsid w:val="00A30D0E"/>
    <w:rsid w:val="00A3100F"/>
    <w:rsid w:val="00A310F1"/>
    <w:rsid w:val="00A3120A"/>
    <w:rsid w:val="00A3168B"/>
    <w:rsid w:val="00A3216C"/>
    <w:rsid w:val="00A34E72"/>
    <w:rsid w:val="00A35F96"/>
    <w:rsid w:val="00A36397"/>
    <w:rsid w:val="00A36610"/>
    <w:rsid w:val="00A36862"/>
    <w:rsid w:val="00A369FB"/>
    <w:rsid w:val="00A372EC"/>
    <w:rsid w:val="00A373E2"/>
    <w:rsid w:val="00A37644"/>
    <w:rsid w:val="00A37844"/>
    <w:rsid w:val="00A379AD"/>
    <w:rsid w:val="00A37B3A"/>
    <w:rsid w:val="00A409B8"/>
    <w:rsid w:val="00A40C5A"/>
    <w:rsid w:val="00A41B44"/>
    <w:rsid w:val="00A42928"/>
    <w:rsid w:val="00A434F5"/>
    <w:rsid w:val="00A43629"/>
    <w:rsid w:val="00A43AF0"/>
    <w:rsid w:val="00A43CFF"/>
    <w:rsid w:val="00A440C0"/>
    <w:rsid w:val="00A454C8"/>
    <w:rsid w:val="00A45754"/>
    <w:rsid w:val="00A460A1"/>
    <w:rsid w:val="00A46447"/>
    <w:rsid w:val="00A46DFF"/>
    <w:rsid w:val="00A505DB"/>
    <w:rsid w:val="00A50C93"/>
    <w:rsid w:val="00A50F8A"/>
    <w:rsid w:val="00A51757"/>
    <w:rsid w:val="00A51C25"/>
    <w:rsid w:val="00A51E26"/>
    <w:rsid w:val="00A51F76"/>
    <w:rsid w:val="00A5202A"/>
    <w:rsid w:val="00A521B0"/>
    <w:rsid w:val="00A527EA"/>
    <w:rsid w:val="00A528ED"/>
    <w:rsid w:val="00A52D8D"/>
    <w:rsid w:val="00A530B6"/>
    <w:rsid w:val="00A5375B"/>
    <w:rsid w:val="00A53825"/>
    <w:rsid w:val="00A53BB6"/>
    <w:rsid w:val="00A544AE"/>
    <w:rsid w:val="00A5489D"/>
    <w:rsid w:val="00A54D13"/>
    <w:rsid w:val="00A5538D"/>
    <w:rsid w:val="00A55923"/>
    <w:rsid w:val="00A55952"/>
    <w:rsid w:val="00A55C25"/>
    <w:rsid w:val="00A55FAD"/>
    <w:rsid w:val="00A56702"/>
    <w:rsid w:val="00A567CE"/>
    <w:rsid w:val="00A568E4"/>
    <w:rsid w:val="00A56F99"/>
    <w:rsid w:val="00A57773"/>
    <w:rsid w:val="00A57CDA"/>
    <w:rsid w:val="00A57EDB"/>
    <w:rsid w:val="00A6050C"/>
    <w:rsid w:val="00A60666"/>
    <w:rsid w:val="00A60BF9"/>
    <w:rsid w:val="00A60E43"/>
    <w:rsid w:val="00A61748"/>
    <w:rsid w:val="00A61ADD"/>
    <w:rsid w:val="00A61D4C"/>
    <w:rsid w:val="00A62725"/>
    <w:rsid w:val="00A62D7F"/>
    <w:rsid w:val="00A63507"/>
    <w:rsid w:val="00A636FA"/>
    <w:rsid w:val="00A64023"/>
    <w:rsid w:val="00A64071"/>
    <w:rsid w:val="00A64612"/>
    <w:rsid w:val="00A64E07"/>
    <w:rsid w:val="00A650A8"/>
    <w:rsid w:val="00A6587C"/>
    <w:rsid w:val="00A65F70"/>
    <w:rsid w:val="00A67595"/>
    <w:rsid w:val="00A700E6"/>
    <w:rsid w:val="00A7087B"/>
    <w:rsid w:val="00A7102C"/>
    <w:rsid w:val="00A7180F"/>
    <w:rsid w:val="00A71DE9"/>
    <w:rsid w:val="00A71E33"/>
    <w:rsid w:val="00A7271F"/>
    <w:rsid w:val="00A72E1E"/>
    <w:rsid w:val="00A73270"/>
    <w:rsid w:val="00A733CB"/>
    <w:rsid w:val="00A73852"/>
    <w:rsid w:val="00A73A7B"/>
    <w:rsid w:val="00A73B6D"/>
    <w:rsid w:val="00A73F88"/>
    <w:rsid w:val="00A7460E"/>
    <w:rsid w:val="00A74927"/>
    <w:rsid w:val="00A74A91"/>
    <w:rsid w:val="00A7520A"/>
    <w:rsid w:val="00A7528E"/>
    <w:rsid w:val="00A7569B"/>
    <w:rsid w:val="00A75A70"/>
    <w:rsid w:val="00A75A96"/>
    <w:rsid w:val="00A75B87"/>
    <w:rsid w:val="00A75CB1"/>
    <w:rsid w:val="00A76AE3"/>
    <w:rsid w:val="00A812E9"/>
    <w:rsid w:val="00A8140F"/>
    <w:rsid w:val="00A8166E"/>
    <w:rsid w:val="00A8263D"/>
    <w:rsid w:val="00A83E99"/>
    <w:rsid w:val="00A840EA"/>
    <w:rsid w:val="00A8488D"/>
    <w:rsid w:val="00A84C15"/>
    <w:rsid w:val="00A85503"/>
    <w:rsid w:val="00A85FFD"/>
    <w:rsid w:val="00A864F1"/>
    <w:rsid w:val="00A867B5"/>
    <w:rsid w:val="00A869C7"/>
    <w:rsid w:val="00A86C86"/>
    <w:rsid w:val="00A86D29"/>
    <w:rsid w:val="00A876C7"/>
    <w:rsid w:val="00A87752"/>
    <w:rsid w:val="00A8780E"/>
    <w:rsid w:val="00A87D44"/>
    <w:rsid w:val="00A90226"/>
    <w:rsid w:val="00A907BA"/>
    <w:rsid w:val="00A918C6"/>
    <w:rsid w:val="00A9196A"/>
    <w:rsid w:val="00A91DC0"/>
    <w:rsid w:val="00A92963"/>
    <w:rsid w:val="00A92967"/>
    <w:rsid w:val="00A92E42"/>
    <w:rsid w:val="00A92F78"/>
    <w:rsid w:val="00A92FD2"/>
    <w:rsid w:val="00A93856"/>
    <w:rsid w:val="00A93AA1"/>
    <w:rsid w:val="00A93D53"/>
    <w:rsid w:val="00A942D5"/>
    <w:rsid w:val="00A94F0C"/>
    <w:rsid w:val="00A95540"/>
    <w:rsid w:val="00A95BC5"/>
    <w:rsid w:val="00A96228"/>
    <w:rsid w:val="00A9639C"/>
    <w:rsid w:val="00A9654E"/>
    <w:rsid w:val="00A96AF9"/>
    <w:rsid w:val="00A96BC9"/>
    <w:rsid w:val="00A97015"/>
    <w:rsid w:val="00A970D8"/>
    <w:rsid w:val="00AA0942"/>
    <w:rsid w:val="00AA172A"/>
    <w:rsid w:val="00AA275A"/>
    <w:rsid w:val="00AA2806"/>
    <w:rsid w:val="00AA2BBC"/>
    <w:rsid w:val="00AA2E79"/>
    <w:rsid w:val="00AA45A5"/>
    <w:rsid w:val="00AA49F2"/>
    <w:rsid w:val="00AA5358"/>
    <w:rsid w:val="00AA5A52"/>
    <w:rsid w:val="00AA5BC4"/>
    <w:rsid w:val="00AA5D6F"/>
    <w:rsid w:val="00AA71C5"/>
    <w:rsid w:val="00AA7608"/>
    <w:rsid w:val="00AA7B8C"/>
    <w:rsid w:val="00AB0B00"/>
    <w:rsid w:val="00AB1C41"/>
    <w:rsid w:val="00AB25CC"/>
    <w:rsid w:val="00AB263A"/>
    <w:rsid w:val="00AB26E7"/>
    <w:rsid w:val="00AB2F98"/>
    <w:rsid w:val="00AB3AF5"/>
    <w:rsid w:val="00AB40D9"/>
    <w:rsid w:val="00AB4235"/>
    <w:rsid w:val="00AB4257"/>
    <w:rsid w:val="00AB4A54"/>
    <w:rsid w:val="00AB4C1D"/>
    <w:rsid w:val="00AB5400"/>
    <w:rsid w:val="00AB6723"/>
    <w:rsid w:val="00AB6862"/>
    <w:rsid w:val="00AB70A2"/>
    <w:rsid w:val="00AB7455"/>
    <w:rsid w:val="00AC0237"/>
    <w:rsid w:val="00AC0987"/>
    <w:rsid w:val="00AC0DA2"/>
    <w:rsid w:val="00AC1462"/>
    <w:rsid w:val="00AC1C51"/>
    <w:rsid w:val="00AC2A84"/>
    <w:rsid w:val="00AC2B55"/>
    <w:rsid w:val="00AC2FD4"/>
    <w:rsid w:val="00AC40ED"/>
    <w:rsid w:val="00AC41DA"/>
    <w:rsid w:val="00AC4DB1"/>
    <w:rsid w:val="00AC537B"/>
    <w:rsid w:val="00AC6C7C"/>
    <w:rsid w:val="00AC7199"/>
    <w:rsid w:val="00AC74B5"/>
    <w:rsid w:val="00AD0852"/>
    <w:rsid w:val="00AD0B32"/>
    <w:rsid w:val="00AD1027"/>
    <w:rsid w:val="00AD18E6"/>
    <w:rsid w:val="00AD1B82"/>
    <w:rsid w:val="00AD20E4"/>
    <w:rsid w:val="00AD27BC"/>
    <w:rsid w:val="00AD3B0F"/>
    <w:rsid w:val="00AD3E04"/>
    <w:rsid w:val="00AD4783"/>
    <w:rsid w:val="00AD4A1D"/>
    <w:rsid w:val="00AD4ABF"/>
    <w:rsid w:val="00AD50E2"/>
    <w:rsid w:val="00AD5107"/>
    <w:rsid w:val="00AD573D"/>
    <w:rsid w:val="00AD6E83"/>
    <w:rsid w:val="00AD715D"/>
    <w:rsid w:val="00AD730F"/>
    <w:rsid w:val="00AE0A2A"/>
    <w:rsid w:val="00AE1240"/>
    <w:rsid w:val="00AE140D"/>
    <w:rsid w:val="00AE14D2"/>
    <w:rsid w:val="00AE1621"/>
    <w:rsid w:val="00AE1E4F"/>
    <w:rsid w:val="00AE2283"/>
    <w:rsid w:val="00AE24D7"/>
    <w:rsid w:val="00AE3762"/>
    <w:rsid w:val="00AE388D"/>
    <w:rsid w:val="00AE38DF"/>
    <w:rsid w:val="00AE3C46"/>
    <w:rsid w:val="00AE3DED"/>
    <w:rsid w:val="00AE4DC4"/>
    <w:rsid w:val="00AE569A"/>
    <w:rsid w:val="00AE5D25"/>
    <w:rsid w:val="00AE6192"/>
    <w:rsid w:val="00AE6A86"/>
    <w:rsid w:val="00AE6F65"/>
    <w:rsid w:val="00AE7B74"/>
    <w:rsid w:val="00AE7CD2"/>
    <w:rsid w:val="00AF06A2"/>
    <w:rsid w:val="00AF08F7"/>
    <w:rsid w:val="00AF1069"/>
    <w:rsid w:val="00AF1213"/>
    <w:rsid w:val="00AF178B"/>
    <w:rsid w:val="00AF1C83"/>
    <w:rsid w:val="00AF1ED6"/>
    <w:rsid w:val="00AF2565"/>
    <w:rsid w:val="00AF2757"/>
    <w:rsid w:val="00AF4122"/>
    <w:rsid w:val="00AF46B2"/>
    <w:rsid w:val="00AF477A"/>
    <w:rsid w:val="00AF4BF3"/>
    <w:rsid w:val="00AF4C40"/>
    <w:rsid w:val="00AF5879"/>
    <w:rsid w:val="00AF58DE"/>
    <w:rsid w:val="00AF60B1"/>
    <w:rsid w:val="00AF6DCB"/>
    <w:rsid w:val="00AF75DB"/>
    <w:rsid w:val="00AF771D"/>
    <w:rsid w:val="00AF789B"/>
    <w:rsid w:val="00B004BD"/>
    <w:rsid w:val="00B00D36"/>
    <w:rsid w:val="00B00F32"/>
    <w:rsid w:val="00B01092"/>
    <w:rsid w:val="00B01302"/>
    <w:rsid w:val="00B01315"/>
    <w:rsid w:val="00B0190E"/>
    <w:rsid w:val="00B01A56"/>
    <w:rsid w:val="00B020C9"/>
    <w:rsid w:val="00B021DD"/>
    <w:rsid w:val="00B02D2A"/>
    <w:rsid w:val="00B02E49"/>
    <w:rsid w:val="00B037A6"/>
    <w:rsid w:val="00B03E33"/>
    <w:rsid w:val="00B040C9"/>
    <w:rsid w:val="00B04133"/>
    <w:rsid w:val="00B046E5"/>
    <w:rsid w:val="00B04CE6"/>
    <w:rsid w:val="00B04DCB"/>
    <w:rsid w:val="00B04F2D"/>
    <w:rsid w:val="00B05D5E"/>
    <w:rsid w:val="00B0620A"/>
    <w:rsid w:val="00B06329"/>
    <w:rsid w:val="00B07486"/>
    <w:rsid w:val="00B07FB8"/>
    <w:rsid w:val="00B10BDD"/>
    <w:rsid w:val="00B10DEB"/>
    <w:rsid w:val="00B10FB1"/>
    <w:rsid w:val="00B118D3"/>
    <w:rsid w:val="00B12A73"/>
    <w:rsid w:val="00B12BAD"/>
    <w:rsid w:val="00B13031"/>
    <w:rsid w:val="00B1346D"/>
    <w:rsid w:val="00B13693"/>
    <w:rsid w:val="00B1426E"/>
    <w:rsid w:val="00B14E55"/>
    <w:rsid w:val="00B15370"/>
    <w:rsid w:val="00B15A60"/>
    <w:rsid w:val="00B15D54"/>
    <w:rsid w:val="00B16711"/>
    <w:rsid w:val="00B167E6"/>
    <w:rsid w:val="00B1749C"/>
    <w:rsid w:val="00B178C6"/>
    <w:rsid w:val="00B17A6D"/>
    <w:rsid w:val="00B2075F"/>
    <w:rsid w:val="00B20A10"/>
    <w:rsid w:val="00B20A29"/>
    <w:rsid w:val="00B210F2"/>
    <w:rsid w:val="00B2131D"/>
    <w:rsid w:val="00B21F82"/>
    <w:rsid w:val="00B2209F"/>
    <w:rsid w:val="00B223AA"/>
    <w:rsid w:val="00B2290E"/>
    <w:rsid w:val="00B22CBA"/>
    <w:rsid w:val="00B231C2"/>
    <w:rsid w:val="00B245DF"/>
    <w:rsid w:val="00B2468C"/>
    <w:rsid w:val="00B24DFB"/>
    <w:rsid w:val="00B258A6"/>
    <w:rsid w:val="00B2621C"/>
    <w:rsid w:val="00B26496"/>
    <w:rsid w:val="00B2719B"/>
    <w:rsid w:val="00B27C99"/>
    <w:rsid w:val="00B27DC6"/>
    <w:rsid w:val="00B27E4A"/>
    <w:rsid w:val="00B30535"/>
    <w:rsid w:val="00B30A9F"/>
    <w:rsid w:val="00B30CF8"/>
    <w:rsid w:val="00B31683"/>
    <w:rsid w:val="00B3345B"/>
    <w:rsid w:val="00B334DB"/>
    <w:rsid w:val="00B3359E"/>
    <w:rsid w:val="00B34422"/>
    <w:rsid w:val="00B346FC"/>
    <w:rsid w:val="00B34C9B"/>
    <w:rsid w:val="00B3657E"/>
    <w:rsid w:val="00B36E62"/>
    <w:rsid w:val="00B40A97"/>
    <w:rsid w:val="00B40FC9"/>
    <w:rsid w:val="00B4144E"/>
    <w:rsid w:val="00B41EDA"/>
    <w:rsid w:val="00B421E3"/>
    <w:rsid w:val="00B421F9"/>
    <w:rsid w:val="00B42614"/>
    <w:rsid w:val="00B42863"/>
    <w:rsid w:val="00B428CA"/>
    <w:rsid w:val="00B43449"/>
    <w:rsid w:val="00B4345C"/>
    <w:rsid w:val="00B43D0D"/>
    <w:rsid w:val="00B44AEE"/>
    <w:rsid w:val="00B44E00"/>
    <w:rsid w:val="00B452FB"/>
    <w:rsid w:val="00B462DD"/>
    <w:rsid w:val="00B46DDB"/>
    <w:rsid w:val="00B47445"/>
    <w:rsid w:val="00B475D8"/>
    <w:rsid w:val="00B47F23"/>
    <w:rsid w:val="00B5066F"/>
    <w:rsid w:val="00B50EF1"/>
    <w:rsid w:val="00B50F04"/>
    <w:rsid w:val="00B51C63"/>
    <w:rsid w:val="00B52534"/>
    <w:rsid w:val="00B5280A"/>
    <w:rsid w:val="00B52B41"/>
    <w:rsid w:val="00B52E11"/>
    <w:rsid w:val="00B53B47"/>
    <w:rsid w:val="00B53DB4"/>
    <w:rsid w:val="00B543AC"/>
    <w:rsid w:val="00B546FC"/>
    <w:rsid w:val="00B56178"/>
    <w:rsid w:val="00B56245"/>
    <w:rsid w:val="00B564E3"/>
    <w:rsid w:val="00B5693A"/>
    <w:rsid w:val="00B5700F"/>
    <w:rsid w:val="00B5744C"/>
    <w:rsid w:val="00B57D9A"/>
    <w:rsid w:val="00B60309"/>
    <w:rsid w:val="00B60881"/>
    <w:rsid w:val="00B60A9A"/>
    <w:rsid w:val="00B617B1"/>
    <w:rsid w:val="00B61B67"/>
    <w:rsid w:val="00B62409"/>
    <w:rsid w:val="00B62BC2"/>
    <w:rsid w:val="00B63186"/>
    <w:rsid w:val="00B635E4"/>
    <w:rsid w:val="00B63DE2"/>
    <w:rsid w:val="00B64DA2"/>
    <w:rsid w:val="00B64FAB"/>
    <w:rsid w:val="00B65242"/>
    <w:rsid w:val="00B6580A"/>
    <w:rsid w:val="00B66A04"/>
    <w:rsid w:val="00B66A54"/>
    <w:rsid w:val="00B67718"/>
    <w:rsid w:val="00B70727"/>
    <w:rsid w:val="00B708B8"/>
    <w:rsid w:val="00B70EC3"/>
    <w:rsid w:val="00B70F1E"/>
    <w:rsid w:val="00B713FC"/>
    <w:rsid w:val="00B714B7"/>
    <w:rsid w:val="00B71666"/>
    <w:rsid w:val="00B718E0"/>
    <w:rsid w:val="00B71D19"/>
    <w:rsid w:val="00B72284"/>
    <w:rsid w:val="00B72498"/>
    <w:rsid w:val="00B72BEA"/>
    <w:rsid w:val="00B72D0E"/>
    <w:rsid w:val="00B7357E"/>
    <w:rsid w:val="00B73BFB"/>
    <w:rsid w:val="00B73DBC"/>
    <w:rsid w:val="00B74208"/>
    <w:rsid w:val="00B74366"/>
    <w:rsid w:val="00B74583"/>
    <w:rsid w:val="00B748D7"/>
    <w:rsid w:val="00B75F45"/>
    <w:rsid w:val="00B81434"/>
    <w:rsid w:val="00B81957"/>
    <w:rsid w:val="00B82B51"/>
    <w:rsid w:val="00B849E6"/>
    <w:rsid w:val="00B85050"/>
    <w:rsid w:val="00B86258"/>
    <w:rsid w:val="00B872BB"/>
    <w:rsid w:val="00B87DD2"/>
    <w:rsid w:val="00B90A29"/>
    <w:rsid w:val="00B90B48"/>
    <w:rsid w:val="00B91840"/>
    <w:rsid w:val="00B91A05"/>
    <w:rsid w:val="00B92754"/>
    <w:rsid w:val="00B9381B"/>
    <w:rsid w:val="00B93CD7"/>
    <w:rsid w:val="00B93DB9"/>
    <w:rsid w:val="00B94332"/>
    <w:rsid w:val="00B94CDC"/>
    <w:rsid w:val="00B9519E"/>
    <w:rsid w:val="00B954AC"/>
    <w:rsid w:val="00B95A0E"/>
    <w:rsid w:val="00B95AB2"/>
    <w:rsid w:val="00B95DEF"/>
    <w:rsid w:val="00B95FD2"/>
    <w:rsid w:val="00B961BA"/>
    <w:rsid w:val="00B96B2C"/>
    <w:rsid w:val="00B96F4D"/>
    <w:rsid w:val="00B9779B"/>
    <w:rsid w:val="00BA0256"/>
    <w:rsid w:val="00BA197A"/>
    <w:rsid w:val="00BA1BCA"/>
    <w:rsid w:val="00BA1D80"/>
    <w:rsid w:val="00BA1F19"/>
    <w:rsid w:val="00BA2135"/>
    <w:rsid w:val="00BA2371"/>
    <w:rsid w:val="00BA24D3"/>
    <w:rsid w:val="00BA2E54"/>
    <w:rsid w:val="00BA3B42"/>
    <w:rsid w:val="00BA4026"/>
    <w:rsid w:val="00BA4348"/>
    <w:rsid w:val="00BA4525"/>
    <w:rsid w:val="00BA530B"/>
    <w:rsid w:val="00BA57B1"/>
    <w:rsid w:val="00BA5803"/>
    <w:rsid w:val="00BA5DDB"/>
    <w:rsid w:val="00BA60E4"/>
    <w:rsid w:val="00BA6594"/>
    <w:rsid w:val="00BA65F0"/>
    <w:rsid w:val="00BA6FF3"/>
    <w:rsid w:val="00BA7D8A"/>
    <w:rsid w:val="00BA7DDF"/>
    <w:rsid w:val="00BB0207"/>
    <w:rsid w:val="00BB03BA"/>
    <w:rsid w:val="00BB05F1"/>
    <w:rsid w:val="00BB0B61"/>
    <w:rsid w:val="00BB2AF1"/>
    <w:rsid w:val="00BB3026"/>
    <w:rsid w:val="00BB365D"/>
    <w:rsid w:val="00BB3F97"/>
    <w:rsid w:val="00BB51E4"/>
    <w:rsid w:val="00BB5721"/>
    <w:rsid w:val="00BB5A06"/>
    <w:rsid w:val="00BB7D9B"/>
    <w:rsid w:val="00BC00CD"/>
    <w:rsid w:val="00BC069E"/>
    <w:rsid w:val="00BC0E1F"/>
    <w:rsid w:val="00BC1224"/>
    <w:rsid w:val="00BC1746"/>
    <w:rsid w:val="00BC1EB1"/>
    <w:rsid w:val="00BC264D"/>
    <w:rsid w:val="00BC3755"/>
    <w:rsid w:val="00BC3B2E"/>
    <w:rsid w:val="00BC3E87"/>
    <w:rsid w:val="00BC44D9"/>
    <w:rsid w:val="00BC456A"/>
    <w:rsid w:val="00BC53D8"/>
    <w:rsid w:val="00BC589C"/>
    <w:rsid w:val="00BC5B03"/>
    <w:rsid w:val="00BC661D"/>
    <w:rsid w:val="00BC6CED"/>
    <w:rsid w:val="00BC7971"/>
    <w:rsid w:val="00BD0886"/>
    <w:rsid w:val="00BD0A99"/>
    <w:rsid w:val="00BD1202"/>
    <w:rsid w:val="00BD18CA"/>
    <w:rsid w:val="00BD1A29"/>
    <w:rsid w:val="00BD32F7"/>
    <w:rsid w:val="00BD3591"/>
    <w:rsid w:val="00BD40CE"/>
    <w:rsid w:val="00BD421C"/>
    <w:rsid w:val="00BD5672"/>
    <w:rsid w:val="00BD693D"/>
    <w:rsid w:val="00BD74F1"/>
    <w:rsid w:val="00BD74FF"/>
    <w:rsid w:val="00BD7A5E"/>
    <w:rsid w:val="00BE0019"/>
    <w:rsid w:val="00BE0707"/>
    <w:rsid w:val="00BE0C60"/>
    <w:rsid w:val="00BE0C9B"/>
    <w:rsid w:val="00BE0FFB"/>
    <w:rsid w:val="00BE10D4"/>
    <w:rsid w:val="00BE1C66"/>
    <w:rsid w:val="00BE1F01"/>
    <w:rsid w:val="00BE26CC"/>
    <w:rsid w:val="00BE2786"/>
    <w:rsid w:val="00BE3055"/>
    <w:rsid w:val="00BE3239"/>
    <w:rsid w:val="00BE328E"/>
    <w:rsid w:val="00BE3CFF"/>
    <w:rsid w:val="00BE3D32"/>
    <w:rsid w:val="00BE4642"/>
    <w:rsid w:val="00BE4977"/>
    <w:rsid w:val="00BE4EC4"/>
    <w:rsid w:val="00BE622D"/>
    <w:rsid w:val="00BE62B1"/>
    <w:rsid w:val="00BE62F6"/>
    <w:rsid w:val="00BE667B"/>
    <w:rsid w:val="00BE69D4"/>
    <w:rsid w:val="00BE704D"/>
    <w:rsid w:val="00BE711D"/>
    <w:rsid w:val="00BE7524"/>
    <w:rsid w:val="00BE7BD1"/>
    <w:rsid w:val="00BE7FDD"/>
    <w:rsid w:val="00BF0C1D"/>
    <w:rsid w:val="00BF0CB6"/>
    <w:rsid w:val="00BF0DCA"/>
    <w:rsid w:val="00BF10BB"/>
    <w:rsid w:val="00BF1EBD"/>
    <w:rsid w:val="00BF2133"/>
    <w:rsid w:val="00BF2696"/>
    <w:rsid w:val="00BF2914"/>
    <w:rsid w:val="00BF2BEB"/>
    <w:rsid w:val="00BF2F47"/>
    <w:rsid w:val="00BF3CBE"/>
    <w:rsid w:val="00BF3F20"/>
    <w:rsid w:val="00BF4A3B"/>
    <w:rsid w:val="00BF5CC1"/>
    <w:rsid w:val="00BF5D7E"/>
    <w:rsid w:val="00BF639A"/>
    <w:rsid w:val="00BF6759"/>
    <w:rsid w:val="00BF72F0"/>
    <w:rsid w:val="00BF77DE"/>
    <w:rsid w:val="00C0140E"/>
    <w:rsid w:val="00C01DDD"/>
    <w:rsid w:val="00C02774"/>
    <w:rsid w:val="00C03339"/>
    <w:rsid w:val="00C03833"/>
    <w:rsid w:val="00C03EBE"/>
    <w:rsid w:val="00C0412A"/>
    <w:rsid w:val="00C04332"/>
    <w:rsid w:val="00C04537"/>
    <w:rsid w:val="00C048BC"/>
    <w:rsid w:val="00C05506"/>
    <w:rsid w:val="00C05BDE"/>
    <w:rsid w:val="00C05CE8"/>
    <w:rsid w:val="00C06AEA"/>
    <w:rsid w:val="00C0725F"/>
    <w:rsid w:val="00C10748"/>
    <w:rsid w:val="00C10859"/>
    <w:rsid w:val="00C10DF2"/>
    <w:rsid w:val="00C1185E"/>
    <w:rsid w:val="00C13528"/>
    <w:rsid w:val="00C141E6"/>
    <w:rsid w:val="00C1511C"/>
    <w:rsid w:val="00C15150"/>
    <w:rsid w:val="00C159B0"/>
    <w:rsid w:val="00C159EE"/>
    <w:rsid w:val="00C15BF5"/>
    <w:rsid w:val="00C15D60"/>
    <w:rsid w:val="00C16014"/>
    <w:rsid w:val="00C16149"/>
    <w:rsid w:val="00C16170"/>
    <w:rsid w:val="00C167B9"/>
    <w:rsid w:val="00C17602"/>
    <w:rsid w:val="00C203AF"/>
    <w:rsid w:val="00C21513"/>
    <w:rsid w:val="00C21EC8"/>
    <w:rsid w:val="00C22459"/>
    <w:rsid w:val="00C224CD"/>
    <w:rsid w:val="00C2254D"/>
    <w:rsid w:val="00C22F64"/>
    <w:rsid w:val="00C231EF"/>
    <w:rsid w:val="00C2475B"/>
    <w:rsid w:val="00C24785"/>
    <w:rsid w:val="00C2563B"/>
    <w:rsid w:val="00C25879"/>
    <w:rsid w:val="00C26331"/>
    <w:rsid w:val="00C26DB4"/>
    <w:rsid w:val="00C275F8"/>
    <w:rsid w:val="00C30C55"/>
    <w:rsid w:val="00C30C9B"/>
    <w:rsid w:val="00C30E0F"/>
    <w:rsid w:val="00C31683"/>
    <w:rsid w:val="00C3208B"/>
    <w:rsid w:val="00C32398"/>
    <w:rsid w:val="00C32C6A"/>
    <w:rsid w:val="00C333E8"/>
    <w:rsid w:val="00C33727"/>
    <w:rsid w:val="00C341D6"/>
    <w:rsid w:val="00C35BFC"/>
    <w:rsid w:val="00C35CF9"/>
    <w:rsid w:val="00C36B4B"/>
    <w:rsid w:val="00C36EE6"/>
    <w:rsid w:val="00C4069B"/>
    <w:rsid w:val="00C40CEE"/>
    <w:rsid w:val="00C41294"/>
    <w:rsid w:val="00C4150F"/>
    <w:rsid w:val="00C4182A"/>
    <w:rsid w:val="00C419F8"/>
    <w:rsid w:val="00C41A11"/>
    <w:rsid w:val="00C42103"/>
    <w:rsid w:val="00C4225C"/>
    <w:rsid w:val="00C42F47"/>
    <w:rsid w:val="00C431A8"/>
    <w:rsid w:val="00C438C5"/>
    <w:rsid w:val="00C43E5C"/>
    <w:rsid w:val="00C43FFB"/>
    <w:rsid w:val="00C448A8"/>
    <w:rsid w:val="00C448CB"/>
    <w:rsid w:val="00C44D51"/>
    <w:rsid w:val="00C4504E"/>
    <w:rsid w:val="00C454EC"/>
    <w:rsid w:val="00C457B0"/>
    <w:rsid w:val="00C45808"/>
    <w:rsid w:val="00C46046"/>
    <w:rsid w:val="00C46733"/>
    <w:rsid w:val="00C46CBE"/>
    <w:rsid w:val="00C46D46"/>
    <w:rsid w:val="00C471DF"/>
    <w:rsid w:val="00C479A8"/>
    <w:rsid w:val="00C47A98"/>
    <w:rsid w:val="00C47E78"/>
    <w:rsid w:val="00C5040F"/>
    <w:rsid w:val="00C50875"/>
    <w:rsid w:val="00C511F9"/>
    <w:rsid w:val="00C51489"/>
    <w:rsid w:val="00C51A6F"/>
    <w:rsid w:val="00C51DDA"/>
    <w:rsid w:val="00C5240F"/>
    <w:rsid w:val="00C525C4"/>
    <w:rsid w:val="00C52C45"/>
    <w:rsid w:val="00C52E72"/>
    <w:rsid w:val="00C52FF7"/>
    <w:rsid w:val="00C5325E"/>
    <w:rsid w:val="00C53895"/>
    <w:rsid w:val="00C53C48"/>
    <w:rsid w:val="00C54A2A"/>
    <w:rsid w:val="00C553D8"/>
    <w:rsid w:val="00C55418"/>
    <w:rsid w:val="00C55AB4"/>
    <w:rsid w:val="00C56488"/>
    <w:rsid w:val="00C56988"/>
    <w:rsid w:val="00C5725C"/>
    <w:rsid w:val="00C57DC8"/>
    <w:rsid w:val="00C60343"/>
    <w:rsid w:val="00C6074C"/>
    <w:rsid w:val="00C60DEB"/>
    <w:rsid w:val="00C612C7"/>
    <w:rsid w:val="00C614EE"/>
    <w:rsid w:val="00C61FFC"/>
    <w:rsid w:val="00C62593"/>
    <w:rsid w:val="00C62896"/>
    <w:rsid w:val="00C62D6D"/>
    <w:rsid w:val="00C62FBF"/>
    <w:rsid w:val="00C63080"/>
    <w:rsid w:val="00C63184"/>
    <w:rsid w:val="00C63C21"/>
    <w:rsid w:val="00C63D53"/>
    <w:rsid w:val="00C64B60"/>
    <w:rsid w:val="00C64CE8"/>
    <w:rsid w:val="00C64F24"/>
    <w:rsid w:val="00C65A72"/>
    <w:rsid w:val="00C66017"/>
    <w:rsid w:val="00C6673C"/>
    <w:rsid w:val="00C66C14"/>
    <w:rsid w:val="00C66D86"/>
    <w:rsid w:val="00C672DB"/>
    <w:rsid w:val="00C67338"/>
    <w:rsid w:val="00C674B8"/>
    <w:rsid w:val="00C678B9"/>
    <w:rsid w:val="00C67B77"/>
    <w:rsid w:val="00C708B0"/>
    <w:rsid w:val="00C709C3"/>
    <w:rsid w:val="00C70EE8"/>
    <w:rsid w:val="00C7336D"/>
    <w:rsid w:val="00C7340E"/>
    <w:rsid w:val="00C739F7"/>
    <w:rsid w:val="00C74022"/>
    <w:rsid w:val="00C7548E"/>
    <w:rsid w:val="00C75A7D"/>
    <w:rsid w:val="00C76468"/>
    <w:rsid w:val="00C77351"/>
    <w:rsid w:val="00C77DD0"/>
    <w:rsid w:val="00C805C7"/>
    <w:rsid w:val="00C80AD2"/>
    <w:rsid w:val="00C80DB7"/>
    <w:rsid w:val="00C80DE6"/>
    <w:rsid w:val="00C80FB6"/>
    <w:rsid w:val="00C81100"/>
    <w:rsid w:val="00C8112B"/>
    <w:rsid w:val="00C81329"/>
    <w:rsid w:val="00C82E72"/>
    <w:rsid w:val="00C8340D"/>
    <w:rsid w:val="00C836AE"/>
    <w:rsid w:val="00C83A6F"/>
    <w:rsid w:val="00C83ABF"/>
    <w:rsid w:val="00C8413B"/>
    <w:rsid w:val="00C8469A"/>
    <w:rsid w:val="00C848B4"/>
    <w:rsid w:val="00C84C4E"/>
    <w:rsid w:val="00C85A1C"/>
    <w:rsid w:val="00C85E52"/>
    <w:rsid w:val="00C86872"/>
    <w:rsid w:val="00C86CEF"/>
    <w:rsid w:val="00C87386"/>
    <w:rsid w:val="00C873E3"/>
    <w:rsid w:val="00C8756F"/>
    <w:rsid w:val="00C907FE"/>
    <w:rsid w:val="00C923B9"/>
    <w:rsid w:val="00C923BD"/>
    <w:rsid w:val="00C92B8C"/>
    <w:rsid w:val="00C92BD9"/>
    <w:rsid w:val="00C92FF1"/>
    <w:rsid w:val="00C932D9"/>
    <w:rsid w:val="00C93371"/>
    <w:rsid w:val="00C939FA"/>
    <w:rsid w:val="00C93BA6"/>
    <w:rsid w:val="00C942FB"/>
    <w:rsid w:val="00C949DE"/>
    <w:rsid w:val="00C955F2"/>
    <w:rsid w:val="00C95778"/>
    <w:rsid w:val="00C96006"/>
    <w:rsid w:val="00C97213"/>
    <w:rsid w:val="00C97989"/>
    <w:rsid w:val="00C97BFA"/>
    <w:rsid w:val="00CA00CE"/>
    <w:rsid w:val="00CA078A"/>
    <w:rsid w:val="00CA07CF"/>
    <w:rsid w:val="00CA07EE"/>
    <w:rsid w:val="00CA1895"/>
    <w:rsid w:val="00CA1A5A"/>
    <w:rsid w:val="00CA1CF2"/>
    <w:rsid w:val="00CA203F"/>
    <w:rsid w:val="00CA2746"/>
    <w:rsid w:val="00CA28FF"/>
    <w:rsid w:val="00CA2AD2"/>
    <w:rsid w:val="00CA2D36"/>
    <w:rsid w:val="00CA336E"/>
    <w:rsid w:val="00CA3612"/>
    <w:rsid w:val="00CA3889"/>
    <w:rsid w:val="00CA3E65"/>
    <w:rsid w:val="00CA495F"/>
    <w:rsid w:val="00CA4E0B"/>
    <w:rsid w:val="00CA6251"/>
    <w:rsid w:val="00CA6279"/>
    <w:rsid w:val="00CA6D73"/>
    <w:rsid w:val="00CA6E23"/>
    <w:rsid w:val="00CA7DAD"/>
    <w:rsid w:val="00CA7F92"/>
    <w:rsid w:val="00CB0313"/>
    <w:rsid w:val="00CB04C5"/>
    <w:rsid w:val="00CB08A9"/>
    <w:rsid w:val="00CB0C48"/>
    <w:rsid w:val="00CB1626"/>
    <w:rsid w:val="00CB18C0"/>
    <w:rsid w:val="00CB2189"/>
    <w:rsid w:val="00CB224C"/>
    <w:rsid w:val="00CB3262"/>
    <w:rsid w:val="00CB3492"/>
    <w:rsid w:val="00CB3F44"/>
    <w:rsid w:val="00CB4780"/>
    <w:rsid w:val="00CB4A6D"/>
    <w:rsid w:val="00CB4C7F"/>
    <w:rsid w:val="00CB5476"/>
    <w:rsid w:val="00CB60CA"/>
    <w:rsid w:val="00CB6D99"/>
    <w:rsid w:val="00CB6F56"/>
    <w:rsid w:val="00CB7DB5"/>
    <w:rsid w:val="00CB7F2F"/>
    <w:rsid w:val="00CC07CA"/>
    <w:rsid w:val="00CC1CC4"/>
    <w:rsid w:val="00CC1F30"/>
    <w:rsid w:val="00CC2AB3"/>
    <w:rsid w:val="00CC3070"/>
    <w:rsid w:val="00CC3173"/>
    <w:rsid w:val="00CC41EF"/>
    <w:rsid w:val="00CC4627"/>
    <w:rsid w:val="00CC4B26"/>
    <w:rsid w:val="00CC51A3"/>
    <w:rsid w:val="00CC5B78"/>
    <w:rsid w:val="00CC6131"/>
    <w:rsid w:val="00CC6436"/>
    <w:rsid w:val="00CC64A4"/>
    <w:rsid w:val="00CC684D"/>
    <w:rsid w:val="00CC6A77"/>
    <w:rsid w:val="00CC6E65"/>
    <w:rsid w:val="00CC72FD"/>
    <w:rsid w:val="00CC768B"/>
    <w:rsid w:val="00CD0CD9"/>
    <w:rsid w:val="00CD0DD3"/>
    <w:rsid w:val="00CD136A"/>
    <w:rsid w:val="00CD19C2"/>
    <w:rsid w:val="00CD1A68"/>
    <w:rsid w:val="00CD24DE"/>
    <w:rsid w:val="00CD2C2D"/>
    <w:rsid w:val="00CD2FCB"/>
    <w:rsid w:val="00CD3C81"/>
    <w:rsid w:val="00CD4789"/>
    <w:rsid w:val="00CD4DA9"/>
    <w:rsid w:val="00CD53DB"/>
    <w:rsid w:val="00CD6922"/>
    <w:rsid w:val="00CD6CE4"/>
    <w:rsid w:val="00CE0AD3"/>
    <w:rsid w:val="00CE0AFC"/>
    <w:rsid w:val="00CE0BAC"/>
    <w:rsid w:val="00CE0E75"/>
    <w:rsid w:val="00CE0FFA"/>
    <w:rsid w:val="00CE118E"/>
    <w:rsid w:val="00CE1A6B"/>
    <w:rsid w:val="00CE29AD"/>
    <w:rsid w:val="00CE2C0C"/>
    <w:rsid w:val="00CE2CA8"/>
    <w:rsid w:val="00CE4163"/>
    <w:rsid w:val="00CE5297"/>
    <w:rsid w:val="00CE5DBB"/>
    <w:rsid w:val="00CE5E02"/>
    <w:rsid w:val="00CE5FD6"/>
    <w:rsid w:val="00CE64DB"/>
    <w:rsid w:val="00CE65A8"/>
    <w:rsid w:val="00CE6EAB"/>
    <w:rsid w:val="00CE716F"/>
    <w:rsid w:val="00CF0197"/>
    <w:rsid w:val="00CF0813"/>
    <w:rsid w:val="00CF0E7C"/>
    <w:rsid w:val="00CF11D3"/>
    <w:rsid w:val="00CF1604"/>
    <w:rsid w:val="00CF187F"/>
    <w:rsid w:val="00CF2131"/>
    <w:rsid w:val="00CF2D22"/>
    <w:rsid w:val="00CF2F7E"/>
    <w:rsid w:val="00CF397E"/>
    <w:rsid w:val="00CF3B29"/>
    <w:rsid w:val="00CF3CC2"/>
    <w:rsid w:val="00CF4480"/>
    <w:rsid w:val="00CF465A"/>
    <w:rsid w:val="00CF505A"/>
    <w:rsid w:val="00CF5A5B"/>
    <w:rsid w:val="00CF62A1"/>
    <w:rsid w:val="00CF62E7"/>
    <w:rsid w:val="00CF63FC"/>
    <w:rsid w:val="00CF6CDD"/>
    <w:rsid w:val="00CF73F7"/>
    <w:rsid w:val="00CF7685"/>
    <w:rsid w:val="00CF78AD"/>
    <w:rsid w:val="00D00814"/>
    <w:rsid w:val="00D0086C"/>
    <w:rsid w:val="00D009DB"/>
    <w:rsid w:val="00D00A8D"/>
    <w:rsid w:val="00D011B8"/>
    <w:rsid w:val="00D013AD"/>
    <w:rsid w:val="00D016EA"/>
    <w:rsid w:val="00D01AB1"/>
    <w:rsid w:val="00D020E0"/>
    <w:rsid w:val="00D023F1"/>
    <w:rsid w:val="00D025BE"/>
    <w:rsid w:val="00D02773"/>
    <w:rsid w:val="00D032F9"/>
    <w:rsid w:val="00D03362"/>
    <w:rsid w:val="00D03787"/>
    <w:rsid w:val="00D04A25"/>
    <w:rsid w:val="00D04D1B"/>
    <w:rsid w:val="00D05FDF"/>
    <w:rsid w:val="00D072F5"/>
    <w:rsid w:val="00D074A9"/>
    <w:rsid w:val="00D074D8"/>
    <w:rsid w:val="00D07978"/>
    <w:rsid w:val="00D0798E"/>
    <w:rsid w:val="00D07DAD"/>
    <w:rsid w:val="00D11A7B"/>
    <w:rsid w:val="00D11EA2"/>
    <w:rsid w:val="00D134BF"/>
    <w:rsid w:val="00D13F39"/>
    <w:rsid w:val="00D14959"/>
    <w:rsid w:val="00D14B0F"/>
    <w:rsid w:val="00D15772"/>
    <w:rsid w:val="00D1599C"/>
    <w:rsid w:val="00D16228"/>
    <w:rsid w:val="00D162F5"/>
    <w:rsid w:val="00D166BB"/>
    <w:rsid w:val="00D1729F"/>
    <w:rsid w:val="00D1740A"/>
    <w:rsid w:val="00D177EE"/>
    <w:rsid w:val="00D20108"/>
    <w:rsid w:val="00D203EB"/>
    <w:rsid w:val="00D208D4"/>
    <w:rsid w:val="00D20C90"/>
    <w:rsid w:val="00D20CF4"/>
    <w:rsid w:val="00D21331"/>
    <w:rsid w:val="00D221FC"/>
    <w:rsid w:val="00D228D4"/>
    <w:rsid w:val="00D23212"/>
    <w:rsid w:val="00D23F63"/>
    <w:rsid w:val="00D24144"/>
    <w:rsid w:val="00D25065"/>
    <w:rsid w:val="00D2510D"/>
    <w:rsid w:val="00D252EC"/>
    <w:rsid w:val="00D25EEC"/>
    <w:rsid w:val="00D26345"/>
    <w:rsid w:val="00D26855"/>
    <w:rsid w:val="00D26995"/>
    <w:rsid w:val="00D26E75"/>
    <w:rsid w:val="00D27119"/>
    <w:rsid w:val="00D27CC8"/>
    <w:rsid w:val="00D31AFF"/>
    <w:rsid w:val="00D31B82"/>
    <w:rsid w:val="00D32029"/>
    <w:rsid w:val="00D3367F"/>
    <w:rsid w:val="00D337F7"/>
    <w:rsid w:val="00D33C9B"/>
    <w:rsid w:val="00D33F7F"/>
    <w:rsid w:val="00D3424F"/>
    <w:rsid w:val="00D34689"/>
    <w:rsid w:val="00D34D2C"/>
    <w:rsid w:val="00D354A4"/>
    <w:rsid w:val="00D35533"/>
    <w:rsid w:val="00D36CDE"/>
    <w:rsid w:val="00D36FF6"/>
    <w:rsid w:val="00D371D6"/>
    <w:rsid w:val="00D37C58"/>
    <w:rsid w:val="00D402B0"/>
    <w:rsid w:val="00D408B1"/>
    <w:rsid w:val="00D41283"/>
    <w:rsid w:val="00D41564"/>
    <w:rsid w:val="00D41CA1"/>
    <w:rsid w:val="00D4259E"/>
    <w:rsid w:val="00D4297E"/>
    <w:rsid w:val="00D42D74"/>
    <w:rsid w:val="00D433A4"/>
    <w:rsid w:val="00D43739"/>
    <w:rsid w:val="00D438A3"/>
    <w:rsid w:val="00D43961"/>
    <w:rsid w:val="00D43C94"/>
    <w:rsid w:val="00D44316"/>
    <w:rsid w:val="00D455DD"/>
    <w:rsid w:val="00D4658C"/>
    <w:rsid w:val="00D46948"/>
    <w:rsid w:val="00D470ED"/>
    <w:rsid w:val="00D4756C"/>
    <w:rsid w:val="00D4758A"/>
    <w:rsid w:val="00D47981"/>
    <w:rsid w:val="00D47CE2"/>
    <w:rsid w:val="00D50497"/>
    <w:rsid w:val="00D507BA"/>
    <w:rsid w:val="00D51041"/>
    <w:rsid w:val="00D518A6"/>
    <w:rsid w:val="00D51DBC"/>
    <w:rsid w:val="00D51E91"/>
    <w:rsid w:val="00D521E1"/>
    <w:rsid w:val="00D52683"/>
    <w:rsid w:val="00D52A39"/>
    <w:rsid w:val="00D52A7D"/>
    <w:rsid w:val="00D53644"/>
    <w:rsid w:val="00D538D8"/>
    <w:rsid w:val="00D53F27"/>
    <w:rsid w:val="00D546CB"/>
    <w:rsid w:val="00D55264"/>
    <w:rsid w:val="00D55760"/>
    <w:rsid w:val="00D5580F"/>
    <w:rsid w:val="00D563B1"/>
    <w:rsid w:val="00D56457"/>
    <w:rsid w:val="00D565FB"/>
    <w:rsid w:val="00D56BD6"/>
    <w:rsid w:val="00D56FD2"/>
    <w:rsid w:val="00D57866"/>
    <w:rsid w:val="00D5791C"/>
    <w:rsid w:val="00D60A3A"/>
    <w:rsid w:val="00D60AB6"/>
    <w:rsid w:val="00D6159E"/>
    <w:rsid w:val="00D61872"/>
    <w:rsid w:val="00D62267"/>
    <w:rsid w:val="00D62397"/>
    <w:rsid w:val="00D6275A"/>
    <w:rsid w:val="00D6350E"/>
    <w:rsid w:val="00D63786"/>
    <w:rsid w:val="00D640E6"/>
    <w:rsid w:val="00D645BD"/>
    <w:rsid w:val="00D65025"/>
    <w:rsid w:val="00D651F0"/>
    <w:rsid w:val="00D656FA"/>
    <w:rsid w:val="00D65EA1"/>
    <w:rsid w:val="00D66407"/>
    <w:rsid w:val="00D6737E"/>
    <w:rsid w:val="00D6765D"/>
    <w:rsid w:val="00D67B19"/>
    <w:rsid w:val="00D67ED1"/>
    <w:rsid w:val="00D70F0E"/>
    <w:rsid w:val="00D70F14"/>
    <w:rsid w:val="00D716B4"/>
    <w:rsid w:val="00D71D4C"/>
    <w:rsid w:val="00D71E27"/>
    <w:rsid w:val="00D727C3"/>
    <w:rsid w:val="00D72896"/>
    <w:rsid w:val="00D72922"/>
    <w:rsid w:val="00D7335B"/>
    <w:rsid w:val="00D7373B"/>
    <w:rsid w:val="00D745F3"/>
    <w:rsid w:val="00D746D8"/>
    <w:rsid w:val="00D74A10"/>
    <w:rsid w:val="00D758A4"/>
    <w:rsid w:val="00D75BB5"/>
    <w:rsid w:val="00D75CA3"/>
    <w:rsid w:val="00D75F9A"/>
    <w:rsid w:val="00D76126"/>
    <w:rsid w:val="00D767F8"/>
    <w:rsid w:val="00D77835"/>
    <w:rsid w:val="00D803CF"/>
    <w:rsid w:val="00D8095F"/>
    <w:rsid w:val="00D80F14"/>
    <w:rsid w:val="00D8139C"/>
    <w:rsid w:val="00D81421"/>
    <w:rsid w:val="00D81B9E"/>
    <w:rsid w:val="00D82A1E"/>
    <w:rsid w:val="00D82B55"/>
    <w:rsid w:val="00D84549"/>
    <w:rsid w:val="00D8457F"/>
    <w:rsid w:val="00D84768"/>
    <w:rsid w:val="00D84E39"/>
    <w:rsid w:val="00D85267"/>
    <w:rsid w:val="00D856A4"/>
    <w:rsid w:val="00D85C9C"/>
    <w:rsid w:val="00D8663F"/>
    <w:rsid w:val="00D86851"/>
    <w:rsid w:val="00D86978"/>
    <w:rsid w:val="00D8740E"/>
    <w:rsid w:val="00D87621"/>
    <w:rsid w:val="00D87CDA"/>
    <w:rsid w:val="00D90971"/>
    <w:rsid w:val="00D90C6D"/>
    <w:rsid w:val="00D9141E"/>
    <w:rsid w:val="00D914C3"/>
    <w:rsid w:val="00D92034"/>
    <w:rsid w:val="00D927FF"/>
    <w:rsid w:val="00D92F6F"/>
    <w:rsid w:val="00D9307A"/>
    <w:rsid w:val="00D93EC2"/>
    <w:rsid w:val="00D944D3"/>
    <w:rsid w:val="00D9466C"/>
    <w:rsid w:val="00D94865"/>
    <w:rsid w:val="00D94F69"/>
    <w:rsid w:val="00D951B8"/>
    <w:rsid w:val="00D957D4"/>
    <w:rsid w:val="00D95845"/>
    <w:rsid w:val="00D96528"/>
    <w:rsid w:val="00D968E8"/>
    <w:rsid w:val="00D977BD"/>
    <w:rsid w:val="00D97E55"/>
    <w:rsid w:val="00DA0314"/>
    <w:rsid w:val="00DA12F4"/>
    <w:rsid w:val="00DA17F6"/>
    <w:rsid w:val="00DA2009"/>
    <w:rsid w:val="00DA2B24"/>
    <w:rsid w:val="00DA35C5"/>
    <w:rsid w:val="00DA36D1"/>
    <w:rsid w:val="00DA3934"/>
    <w:rsid w:val="00DA3ADD"/>
    <w:rsid w:val="00DA3CBF"/>
    <w:rsid w:val="00DA3DA3"/>
    <w:rsid w:val="00DA4D0C"/>
    <w:rsid w:val="00DA52D9"/>
    <w:rsid w:val="00DA55A0"/>
    <w:rsid w:val="00DA572D"/>
    <w:rsid w:val="00DA67AF"/>
    <w:rsid w:val="00DA68EC"/>
    <w:rsid w:val="00DA6F2B"/>
    <w:rsid w:val="00DA780E"/>
    <w:rsid w:val="00DA7BF4"/>
    <w:rsid w:val="00DB02B0"/>
    <w:rsid w:val="00DB0353"/>
    <w:rsid w:val="00DB07A8"/>
    <w:rsid w:val="00DB0934"/>
    <w:rsid w:val="00DB10AB"/>
    <w:rsid w:val="00DB14D3"/>
    <w:rsid w:val="00DB1744"/>
    <w:rsid w:val="00DB1B82"/>
    <w:rsid w:val="00DB1BB9"/>
    <w:rsid w:val="00DB2495"/>
    <w:rsid w:val="00DB2960"/>
    <w:rsid w:val="00DB2A88"/>
    <w:rsid w:val="00DB2E87"/>
    <w:rsid w:val="00DB3DA0"/>
    <w:rsid w:val="00DB41C2"/>
    <w:rsid w:val="00DB448B"/>
    <w:rsid w:val="00DB45D1"/>
    <w:rsid w:val="00DB48F3"/>
    <w:rsid w:val="00DB4E5F"/>
    <w:rsid w:val="00DB59B1"/>
    <w:rsid w:val="00DB6BAB"/>
    <w:rsid w:val="00DB70DF"/>
    <w:rsid w:val="00DC06CE"/>
    <w:rsid w:val="00DC0906"/>
    <w:rsid w:val="00DC11E8"/>
    <w:rsid w:val="00DC130A"/>
    <w:rsid w:val="00DC1999"/>
    <w:rsid w:val="00DC2731"/>
    <w:rsid w:val="00DC2E67"/>
    <w:rsid w:val="00DC39E2"/>
    <w:rsid w:val="00DC3A9A"/>
    <w:rsid w:val="00DC412C"/>
    <w:rsid w:val="00DC43EB"/>
    <w:rsid w:val="00DC4F22"/>
    <w:rsid w:val="00DC509F"/>
    <w:rsid w:val="00DC57F8"/>
    <w:rsid w:val="00DC59F1"/>
    <w:rsid w:val="00DC5A8D"/>
    <w:rsid w:val="00DC5BF2"/>
    <w:rsid w:val="00DC5C41"/>
    <w:rsid w:val="00DC7AA4"/>
    <w:rsid w:val="00DC7EA4"/>
    <w:rsid w:val="00DC7EB4"/>
    <w:rsid w:val="00DD01BB"/>
    <w:rsid w:val="00DD053E"/>
    <w:rsid w:val="00DD183D"/>
    <w:rsid w:val="00DD2A29"/>
    <w:rsid w:val="00DD3000"/>
    <w:rsid w:val="00DD36C3"/>
    <w:rsid w:val="00DD3E40"/>
    <w:rsid w:val="00DD434A"/>
    <w:rsid w:val="00DD4491"/>
    <w:rsid w:val="00DD5EB0"/>
    <w:rsid w:val="00DD5FF6"/>
    <w:rsid w:val="00DD67A6"/>
    <w:rsid w:val="00DD6955"/>
    <w:rsid w:val="00DD6A11"/>
    <w:rsid w:val="00DD6CA0"/>
    <w:rsid w:val="00DD78CA"/>
    <w:rsid w:val="00DD7CFC"/>
    <w:rsid w:val="00DE046B"/>
    <w:rsid w:val="00DE053C"/>
    <w:rsid w:val="00DE0608"/>
    <w:rsid w:val="00DE0754"/>
    <w:rsid w:val="00DE0E36"/>
    <w:rsid w:val="00DE133C"/>
    <w:rsid w:val="00DE2EC8"/>
    <w:rsid w:val="00DE2FA3"/>
    <w:rsid w:val="00DE394B"/>
    <w:rsid w:val="00DE409F"/>
    <w:rsid w:val="00DE5B47"/>
    <w:rsid w:val="00DE5D71"/>
    <w:rsid w:val="00DE6727"/>
    <w:rsid w:val="00DE6EE2"/>
    <w:rsid w:val="00DE78EE"/>
    <w:rsid w:val="00DF04E6"/>
    <w:rsid w:val="00DF1737"/>
    <w:rsid w:val="00DF1D20"/>
    <w:rsid w:val="00DF1E32"/>
    <w:rsid w:val="00DF21C9"/>
    <w:rsid w:val="00DF2A93"/>
    <w:rsid w:val="00DF37BC"/>
    <w:rsid w:val="00DF38E5"/>
    <w:rsid w:val="00DF4862"/>
    <w:rsid w:val="00DF4C3C"/>
    <w:rsid w:val="00DF53C7"/>
    <w:rsid w:val="00DF6218"/>
    <w:rsid w:val="00DF6221"/>
    <w:rsid w:val="00DF6628"/>
    <w:rsid w:val="00DF67E8"/>
    <w:rsid w:val="00DF6C48"/>
    <w:rsid w:val="00DF6FA6"/>
    <w:rsid w:val="00DF7618"/>
    <w:rsid w:val="00E00376"/>
    <w:rsid w:val="00E0119D"/>
    <w:rsid w:val="00E014EE"/>
    <w:rsid w:val="00E0195F"/>
    <w:rsid w:val="00E0230C"/>
    <w:rsid w:val="00E02998"/>
    <w:rsid w:val="00E04334"/>
    <w:rsid w:val="00E0449C"/>
    <w:rsid w:val="00E0456E"/>
    <w:rsid w:val="00E04A6B"/>
    <w:rsid w:val="00E04ADE"/>
    <w:rsid w:val="00E04FFA"/>
    <w:rsid w:val="00E0591E"/>
    <w:rsid w:val="00E061A1"/>
    <w:rsid w:val="00E06956"/>
    <w:rsid w:val="00E069E1"/>
    <w:rsid w:val="00E06D80"/>
    <w:rsid w:val="00E07959"/>
    <w:rsid w:val="00E07996"/>
    <w:rsid w:val="00E07A48"/>
    <w:rsid w:val="00E07C02"/>
    <w:rsid w:val="00E07C67"/>
    <w:rsid w:val="00E07CA5"/>
    <w:rsid w:val="00E109C6"/>
    <w:rsid w:val="00E11A67"/>
    <w:rsid w:val="00E11F94"/>
    <w:rsid w:val="00E12142"/>
    <w:rsid w:val="00E12783"/>
    <w:rsid w:val="00E129EB"/>
    <w:rsid w:val="00E12F91"/>
    <w:rsid w:val="00E13868"/>
    <w:rsid w:val="00E13B23"/>
    <w:rsid w:val="00E13E4A"/>
    <w:rsid w:val="00E141EE"/>
    <w:rsid w:val="00E16150"/>
    <w:rsid w:val="00E161D5"/>
    <w:rsid w:val="00E16236"/>
    <w:rsid w:val="00E1639D"/>
    <w:rsid w:val="00E169CA"/>
    <w:rsid w:val="00E16B2C"/>
    <w:rsid w:val="00E17F27"/>
    <w:rsid w:val="00E2057A"/>
    <w:rsid w:val="00E20891"/>
    <w:rsid w:val="00E20F51"/>
    <w:rsid w:val="00E21544"/>
    <w:rsid w:val="00E21705"/>
    <w:rsid w:val="00E21746"/>
    <w:rsid w:val="00E2177E"/>
    <w:rsid w:val="00E21EF0"/>
    <w:rsid w:val="00E2244F"/>
    <w:rsid w:val="00E227B3"/>
    <w:rsid w:val="00E22CB4"/>
    <w:rsid w:val="00E23C33"/>
    <w:rsid w:val="00E25803"/>
    <w:rsid w:val="00E25FA3"/>
    <w:rsid w:val="00E26167"/>
    <w:rsid w:val="00E26D76"/>
    <w:rsid w:val="00E2753F"/>
    <w:rsid w:val="00E3046C"/>
    <w:rsid w:val="00E30585"/>
    <w:rsid w:val="00E30757"/>
    <w:rsid w:val="00E30CDF"/>
    <w:rsid w:val="00E310D9"/>
    <w:rsid w:val="00E310FB"/>
    <w:rsid w:val="00E31EB1"/>
    <w:rsid w:val="00E31F44"/>
    <w:rsid w:val="00E3242F"/>
    <w:rsid w:val="00E32485"/>
    <w:rsid w:val="00E327D9"/>
    <w:rsid w:val="00E327E1"/>
    <w:rsid w:val="00E32D24"/>
    <w:rsid w:val="00E32D8D"/>
    <w:rsid w:val="00E32DE8"/>
    <w:rsid w:val="00E33244"/>
    <w:rsid w:val="00E33C06"/>
    <w:rsid w:val="00E33CED"/>
    <w:rsid w:val="00E342EB"/>
    <w:rsid w:val="00E352BE"/>
    <w:rsid w:val="00E35BE4"/>
    <w:rsid w:val="00E35C51"/>
    <w:rsid w:val="00E35CF0"/>
    <w:rsid w:val="00E3632B"/>
    <w:rsid w:val="00E36540"/>
    <w:rsid w:val="00E36FCE"/>
    <w:rsid w:val="00E372A9"/>
    <w:rsid w:val="00E374A1"/>
    <w:rsid w:val="00E40225"/>
    <w:rsid w:val="00E41B43"/>
    <w:rsid w:val="00E4260D"/>
    <w:rsid w:val="00E42D09"/>
    <w:rsid w:val="00E42EDA"/>
    <w:rsid w:val="00E44329"/>
    <w:rsid w:val="00E44383"/>
    <w:rsid w:val="00E452D4"/>
    <w:rsid w:val="00E45BF3"/>
    <w:rsid w:val="00E45E4C"/>
    <w:rsid w:val="00E46230"/>
    <w:rsid w:val="00E4646F"/>
    <w:rsid w:val="00E46948"/>
    <w:rsid w:val="00E46A1A"/>
    <w:rsid w:val="00E46DB1"/>
    <w:rsid w:val="00E475DA"/>
    <w:rsid w:val="00E47D2F"/>
    <w:rsid w:val="00E506B4"/>
    <w:rsid w:val="00E50EE1"/>
    <w:rsid w:val="00E5153B"/>
    <w:rsid w:val="00E5166D"/>
    <w:rsid w:val="00E51ABF"/>
    <w:rsid w:val="00E5224D"/>
    <w:rsid w:val="00E5240B"/>
    <w:rsid w:val="00E52636"/>
    <w:rsid w:val="00E5276A"/>
    <w:rsid w:val="00E52A0C"/>
    <w:rsid w:val="00E52B35"/>
    <w:rsid w:val="00E52CEF"/>
    <w:rsid w:val="00E53187"/>
    <w:rsid w:val="00E53481"/>
    <w:rsid w:val="00E53BA9"/>
    <w:rsid w:val="00E55192"/>
    <w:rsid w:val="00E55D7B"/>
    <w:rsid w:val="00E56477"/>
    <w:rsid w:val="00E602E6"/>
    <w:rsid w:val="00E608E0"/>
    <w:rsid w:val="00E60E18"/>
    <w:rsid w:val="00E61289"/>
    <w:rsid w:val="00E61331"/>
    <w:rsid w:val="00E617FD"/>
    <w:rsid w:val="00E6209A"/>
    <w:rsid w:val="00E62740"/>
    <w:rsid w:val="00E62DBD"/>
    <w:rsid w:val="00E639DE"/>
    <w:rsid w:val="00E65508"/>
    <w:rsid w:val="00E65986"/>
    <w:rsid w:val="00E65F09"/>
    <w:rsid w:val="00E661F5"/>
    <w:rsid w:val="00E66527"/>
    <w:rsid w:val="00E66E4E"/>
    <w:rsid w:val="00E66E88"/>
    <w:rsid w:val="00E66FE0"/>
    <w:rsid w:val="00E67148"/>
    <w:rsid w:val="00E6726B"/>
    <w:rsid w:val="00E70308"/>
    <w:rsid w:val="00E70569"/>
    <w:rsid w:val="00E705FB"/>
    <w:rsid w:val="00E71449"/>
    <w:rsid w:val="00E7229C"/>
    <w:rsid w:val="00E72726"/>
    <w:rsid w:val="00E72C60"/>
    <w:rsid w:val="00E7353E"/>
    <w:rsid w:val="00E73BEF"/>
    <w:rsid w:val="00E7479D"/>
    <w:rsid w:val="00E75B98"/>
    <w:rsid w:val="00E75F1E"/>
    <w:rsid w:val="00E76121"/>
    <w:rsid w:val="00E769AC"/>
    <w:rsid w:val="00E769E8"/>
    <w:rsid w:val="00E7750B"/>
    <w:rsid w:val="00E778AE"/>
    <w:rsid w:val="00E77DA7"/>
    <w:rsid w:val="00E80889"/>
    <w:rsid w:val="00E80F8E"/>
    <w:rsid w:val="00E8167B"/>
    <w:rsid w:val="00E816C0"/>
    <w:rsid w:val="00E81C10"/>
    <w:rsid w:val="00E81CCE"/>
    <w:rsid w:val="00E81F6D"/>
    <w:rsid w:val="00E82A6C"/>
    <w:rsid w:val="00E831CF"/>
    <w:rsid w:val="00E83344"/>
    <w:rsid w:val="00E83F9A"/>
    <w:rsid w:val="00E84032"/>
    <w:rsid w:val="00E8417E"/>
    <w:rsid w:val="00E8459C"/>
    <w:rsid w:val="00E84916"/>
    <w:rsid w:val="00E86532"/>
    <w:rsid w:val="00E86C16"/>
    <w:rsid w:val="00E87D3C"/>
    <w:rsid w:val="00E902F4"/>
    <w:rsid w:val="00E90586"/>
    <w:rsid w:val="00E90B7E"/>
    <w:rsid w:val="00E90FC9"/>
    <w:rsid w:val="00E91100"/>
    <w:rsid w:val="00E91528"/>
    <w:rsid w:val="00E92377"/>
    <w:rsid w:val="00E930F9"/>
    <w:rsid w:val="00E934E5"/>
    <w:rsid w:val="00E9375A"/>
    <w:rsid w:val="00E93DC5"/>
    <w:rsid w:val="00E944E4"/>
    <w:rsid w:val="00E95F97"/>
    <w:rsid w:val="00E96D72"/>
    <w:rsid w:val="00E96F3D"/>
    <w:rsid w:val="00E972A4"/>
    <w:rsid w:val="00E97DB3"/>
    <w:rsid w:val="00EA0035"/>
    <w:rsid w:val="00EA04A7"/>
    <w:rsid w:val="00EA0978"/>
    <w:rsid w:val="00EA0B12"/>
    <w:rsid w:val="00EA0F85"/>
    <w:rsid w:val="00EA1594"/>
    <w:rsid w:val="00EA1BE2"/>
    <w:rsid w:val="00EA222B"/>
    <w:rsid w:val="00EA250D"/>
    <w:rsid w:val="00EA2BB7"/>
    <w:rsid w:val="00EA32B4"/>
    <w:rsid w:val="00EA354B"/>
    <w:rsid w:val="00EA3A1D"/>
    <w:rsid w:val="00EA4046"/>
    <w:rsid w:val="00EA5400"/>
    <w:rsid w:val="00EA5C00"/>
    <w:rsid w:val="00EA62B3"/>
    <w:rsid w:val="00EA6E9A"/>
    <w:rsid w:val="00EA6F8D"/>
    <w:rsid w:val="00EA70D3"/>
    <w:rsid w:val="00EA7208"/>
    <w:rsid w:val="00EA782C"/>
    <w:rsid w:val="00EB011C"/>
    <w:rsid w:val="00EB0777"/>
    <w:rsid w:val="00EB11D0"/>
    <w:rsid w:val="00EB1495"/>
    <w:rsid w:val="00EB14B6"/>
    <w:rsid w:val="00EB2635"/>
    <w:rsid w:val="00EB3D5C"/>
    <w:rsid w:val="00EB3D74"/>
    <w:rsid w:val="00EB3E71"/>
    <w:rsid w:val="00EB3ED2"/>
    <w:rsid w:val="00EB4020"/>
    <w:rsid w:val="00EB4AA0"/>
    <w:rsid w:val="00EB4BA9"/>
    <w:rsid w:val="00EB4EA9"/>
    <w:rsid w:val="00EB4F90"/>
    <w:rsid w:val="00EB50F6"/>
    <w:rsid w:val="00EB55A1"/>
    <w:rsid w:val="00EB5657"/>
    <w:rsid w:val="00EB566B"/>
    <w:rsid w:val="00EB56C0"/>
    <w:rsid w:val="00EB57B6"/>
    <w:rsid w:val="00EB58BD"/>
    <w:rsid w:val="00EB5BDC"/>
    <w:rsid w:val="00EB5C10"/>
    <w:rsid w:val="00EB6632"/>
    <w:rsid w:val="00EB69E1"/>
    <w:rsid w:val="00EB75FD"/>
    <w:rsid w:val="00EC01F1"/>
    <w:rsid w:val="00EC04C6"/>
    <w:rsid w:val="00EC0DB5"/>
    <w:rsid w:val="00EC0E5A"/>
    <w:rsid w:val="00EC1075"/>
    <w:rsid w:val="00EC115A"/>
    <w:rsid w:val="00EC131D"/>
    <w:rsid w:val="00EC15C1"/>
    <w:rsid w:val="00EC1B28"/>
    <w:rsid w:val="00EC2B56"/>
    <w:rsid w:val="00EC33AD"/>
    <w:rsid w:val="00EC398E"/>
    <w:rsid w:val="00EC3A61"/>
    <w:rsid w:val="00EC43B9"/>
    <w:rsid w:val="00EC44ED"/>
    <w:rsid w:val="00EC5237"/>
    <w:rsid w:val="00EC5393"/>
    <w:rsid w:val="00EC5C7E"/>
    <w:rsid w:val="00EC5F1A"/>
    <w:rsid w:val="00EC5F5D"/>
    <w:rsid w:val="00EC61D8"/>
    <w:rsid w:val="00EC6C86"/>
    <w:rsid w:val="00EC6D67"/>
    <w:rsid w:val="00EC6FED"/>
    <w:rsid w:val="00EC7000"/>
    <w:rsid w:val="00EC706A"/>
    <w:rsid w:val="00EC7682"/>
    <w:rsid w:val="00EC7B5A"/>
    <w:rsid w:val="00EC7C3C"/>
    <w:rsid w:val="00EC7E5F"/>
    <w:rsid w:val="00ED0144"/>
    <w:rsid w:val="00ED0437"/>
    <w:rsid w:val="00ED08E7"/>
    <w:rsid w:val="00ED0D2E"/>
    <w:rsid w:val="00ED0F72"/>
    <w:rsid w:val="00ED11F5"/>
    <w:rsid w:val="00ED1D4D"/>
    <w:rsid w:val="00ED1F16"/>
    <w:rsid w:val="00ED32DC"/>
    <w:rsid w:val="00ED3441"/>
    <w:rsid w:val="00ED37AB"/>
    <w:rsid w:val="00ED39D7"/>
    <w:rsid w:val="00ED4158"/>
    <w:rsid w:val="00ED455C"/>
    <w:rsid w:val="00ED520A"/>
    <w:rsid w:val="00ED5AD4"/>
    <w:rsid w:val="00ED5BFC"/>
    <w:rsid w:val="00ED6DE3"/>
    <w:rsid w:val="00ED7417"/>
    <w:rsid w:val="00ED7F0A"/>
    <w:rsid w:val="00EE0BCD"/>
    <w:rsid w:val="00EE0C0A"/>
    <w:rsid w:val="00EE0E82"/>
    <w:rsid w:val="00EE142A"/>
    <w:rsid w:val="00EE1C92"/>
    <w:rsid w:val="00EE2728"/>
    <w:rsid w:val="00EE275E"/>
    <w:rsid w:val="00EE2F4D"/>
    <w:rsid w:val="00EE38C6"/>
    <w:rsid w:val="00EE3A70"/>
    <w:rsid w:val="00EE4223"/>
    <w:rsid w:val="00EE464F"/>
    <w:rsid w:val="00EE4EDF"/>
    <w:rsid w:val="00EE5627"/>
    <w:rsid w:val="00EE5DA4"/>
    <w:rsid w:val="00EE5F10"/>
    <w:rsid w:val="00EE6721"/>
    <w:rsid w:val="00EE758C"/>
    <w:rsid w:val="00EE7D95"/>
    <w:rsid w:val="00EF063E"/>
    <w:rsid w:val="00EF0958"/>
    <w:rsid w:val="00EF0B77"/>
    <w:rsid w:val="00EF0D19"/>
    <w:rsid w:val="00EF0D54"/>
    <w:rsid w:val="00EF101F"/>
    <w:rsid w:val="00EF160C"/>
    <w:rsid w:val="00EF181C"/>
    <w:rsid w:val="00EF18FD"/>
    <w:rsid w:val="00EF19A4"/>
    <w:rsid w:val="00EF20D1"/>
    <w:rsid w:val="00EF3001"/>
    <w:rsid w:val="00EF35E8"/>
    <w:rsid w:val="00EF3A00"/>
    <w:rsid w:val="00EF3F96"/>
    <w:rsid w:val="00EF5A33"/>
    <w:rsid w:val="00EF5EC7"/>
    <w:rsid w:val="00EF6502"/>
    <w:rsid w:val="00EF6BAF"/>
    <w:rsid w:val="00EF72D6"/>
    <w:rsid w:val="00EF7A35"/>
    <w:rsid w:val="00EF7BDE"/>
    <w:rsid w:val="00EF7C81"/>
    <w:rsid w:val="00F00106"/>
    <w:rsid w:val="00F0180E"/>
    <w:rsid w:val="00F01CD3"/>
    <w:rsid w:val="00F02684"/>
    <w:rsid w:val="00F02AC7"/>
    <w:rsid w:val="00F0314D"/>
    <w:rsid w:val="00F0355C"/>
    <w:rsid w:val="00F0418F"/>
    <w:rsid w:val="00F04483"/>
    <w:rsid w:val="00F04CAC"/>
    <w:rsid w:val="00F059E6"/>
    <w:rsid w:val="00F05B52"/>
    <w:rsid w:val="00F06400"/>
    <w:rsid w:val="00F074F9"/>
    <w:rsid w:val="00F07986"/>
    <w:rsid w:val="00F101B3"/>
    <w:rsid w:val="00F10B34"/>
    <w:rsid w:val="00F10BBF"/>
    <w:rsid w:val="00F116D0"/>
    <w:rsid w:val="00F119C6"/>
    <w:rsid w:val="00F14DA3"/>
    <w:rsid w:val="00F152D1"/>
    <w:rsid w:val="00F1536D"/>
    <w:rsid w:val="00F155BF"/>
    <w:rsid w:val="00F16244"/>
    <w:rsid w:val="00F1627A"/>
    <w:rsid w:val="00F166C9"/>
    <w:rsid w:val="00F17B5D"/>
    <w:rsid w:val="00F2079D"/>
    <w:rsid w:val="00F21209"/>
    <w:rsid w:val="00F215BE"/>
    <w:rsid w:val="00F21FA5"/>
    <w:rsid w:val="00F22151"/>
    <w:rsid w:val="00F222A4"/>
    <w:rsid w:val="00F2405F"/>
    <w:rsid w:val="00F251BC"/>
    <w:rsid w:val="00F25263"/>
    <w:rsid w:val="00F2583E"/>
    <w:rsid w:val="00F26264"/>
    <w:rsid w:val="00F26447"/>
    <w:rsid w:val="00F26C2F"/>
    <w:rsid w:val="00F27E4D"/>
    <w:rsid w:val="00F30A42"/>
    <w:rsid w:val="00F3110C"/>
    <w:rsid w:val="00F315FB"/>
    <w:rsid w:val="00F317BD"/>
    <w:rsid w:val="00F31EAB"/>
    <w:rsid w:val="00F32260"/>
    <w:rsid w:val="00F32A41"/>
    <w:rsid w:val="00F32A71"/>
    <w:rsid w:val="00F32ADA"/>
    <w:rsid w:val="00F33138"/>
    <w:rsid w:val="00F333D1"/>
    <w:rsid w:val="00F334A4"/>
    <w:rsid w:val="00F33729"/>
    <w:rsid w:val="00F33C84"/>
    <w:rsid w:val="00F3498B"/>
    <w:rsid w:val="00F34A83"/>
    <w:rsid w:val="00F3519B"/>
    <w:rsid w:val="00F36A9C"/>
    <w:rsid w:val="00F36C4D"/>
    <w:rsid w:val="00F372FE"/>
    <w:rsid w:val="00F377BD"/>
    <w:rsid w:val="00F37AC5"/>
    <w:rsid w:val="00F4039C"/>
    <w:rsid w:val="00F411FF"/>
    <w:rsid w:val="00F41249"/>
    <w:rsid w:val="00F4170F"/>
    <w:rsid w:val="00F420E6"/>
    <w:rsid w:val="00F4212A"/>
    <w:rsid w:val="00F42CE0"/>
    <w:rsid w:val="00F43492"/>
    <w:rsid w:val="00F4356A"/>
    <w:rsid w:val="00F44434"/>
    <w:rsid w:val="00F4554C"/>
    <w:rsid w:val="00F45583"/>
    <w:rsid w:val="00F458F0"/>
    <w:rsid w:val="00F459FB"/>
    <w:rsid w:val="00F46840"/>
    <w:rsid w:val="00F46EC4"/>
    <w:rsid w:val="00F47112"/>
    <w:rsid w:val="00F472FA"/>
    <w:rsid w:val="00F47739"/>
    <w:rsid w:val="00F47C6F"/>
    <w:rsid w:val="00F47F93"/>
    <w:rsid w:val="00F506F7"/>
    <w:rsid w:val="00F507A7"/>
    <w:rsid w:val="00F50B87"/>
    <w:rsid w:val="00F510E2"/>
    <w:rsid w:val="00F5177D"/>
    <w:rsid w:val="00F51AFF"/>
    <w:rsid w:val="00F51EBC"/>
    <w:rsid w:val="00F5226C"/>
    <w:rsid w:val="00F525C7"/>
    <w:rsid w:val="00F5379F"/>
    <w:rsid w:val="00F545D6"/>
    <w:rsid w:val="00F54730"/>
    <w:rsid w:val="00F5529A"/>
    <w:rsid w:val="00F55B72"/>
    <w:rsid w:val="00F55B8E"/>
    <w:rsid w:val="00F55D20"/>
    <w:rsid w:val="00F56023"/>
    <w:rsid w:val="00F5683B"/>
    <w:rsid w:val="00F56D0B"/>
    <w:rsid w:val="00F56DC7"/>
    <w:rsid w:val="00F56DD5"/>
    <w:rsid w:val="00F5745F"/>
    <w:rsid w:val="00F57F71"/>
    <w:rsid w:val="00F60286"/>
    <w:rsid w:val="00F608E1"/>
    <w:rsid w:val="00F619E2"/>
    <w:rsid w:val="00F61E61"/>
    <w:rsid w:val="00F624A4"/>
    <w:rsid w:val="00F62569"/>
    <w:rsid w:val="00F62D69"/>
    <w:rsid w:val="00F62E11"/>
    <w:rsid w:val="00F63052"/>
    <w:rsid w:val="00F63E3D"/>
    <w:rsid w:val="00F646F7"/>
    <w:rsid w:val="00F650DB"/>
    <w:rsid w:val="00F65446"/>
    <w:rsid w:val="00F66471"/>
    <w:rsid w:val="00F66D87"/>
    <w:rsid w:val="00F6703C"/>
    <w:rsid w:val="00F6734A"/>
    <w:rsid w:val="00F70232"/>
    <w:rsid w:val="00F70D56"/>
    <w:rsid w:val="00F70DCE"/>
    <w:rsid w:val="00F7125C"/>
    <w:rsid w:val="00F72313"/>
    <w:rsid w:val="00F7255B"/>
    <w:rsid w:val="00F72927"/>
    <w:rsid w:val="00F72C7F"/>
    <w:rsid w:val="00F72DF9"/>
    <w:rsid w:val="00F72F46"/>
    <w:rsid w:val="00F73E85"/>
    <w:rsid w:val="00F74003"/>
    <w:rsid w:val="00F7458A"/>
    <w:rsid w:val="00F748C2"/>
    <w:rsid w:val="00F75143"/>
    <w:rsid w:val="00F759DD"/>
    <w:rsid w:val="00F76589"/>
    <w:rsid w:val="00F77920"/>
    <w:rsid w:val="00F779E9"/>
    <w:rsid w:val="00F802EA"/>
    <w:rsid w:val="00F807E3"/>
    <w:rsid w:val="00F80CCA"/>
    <w:rsid w:val="00F810A7"/>
    <w:rsid w:val="00F81184"/>
    <w:rsid w:val="00F8161B"/>
    <w:rsid w:val="00F82B73"/>
    <w:rsid w:val="00F8330C"/>
    <w:rsid w:val="00F833F1"/>
    <w:rsid w:val="00F83D0E"/>
    <w:rsid w:val="00F849EE"/>
    <w:rsid w:val="00F84EA3"/>
    <w:rsid w:val="00F85970"/>
    <w:rsid w:val="00F8646D"/>
    <w:rsid w:val="00F8680C"/>
    <w:rsid w:val="00F8732C"/>
    <w:rsid w:val="00F87941"/>
    <w:rsid w:val="00F879F6"/>
    <w:rsid w:val="00F87CA4"/>
    <w:rsid w:val="00F87D1E"/>
    <w:rsid w:val="00F87D56"/>
    <w:rsid w:val="00F904F3"/>
    <w:rsid w:val="00F90B3E"/>
    <w:rsid w:val="00F9110C"/>
    <w:rsid w:val="00F9149E"/>
    <w:rsid w:val="00F915E8"/>
    <w:rsid w:val="00F92FBB"/>
    <w:rsid w:val="00F936EE"/>
    <w:rsid w:val="00F946F0"/>
    <w:rsid w:val="00F95B07"/>
    <w:rsid w:val="00F95C42"/>
    <w:rsid w:val="00F961B4"/>
    <w:rsid w:val="00F96424"/>
    <w:rsid w:val="00F9644F"/>
    <w:rsid w:val="00F9646B"/>
    <w:rsid w:val="00F964CA"/>
    <w:rsid w:val="00F96617"/>
    <w:rsid w:val="00F966D1"/>
    <w:rsid w:val="00F96A53"/>
    <w:rsid w:val="00F96B88"/>
    <w:rsid w:val="00F96C55"/>
    <w:rsid w:val="00F97468"/>
    <w:rsid w:val="00FA0335"/>
    <w:rsid w:val="00FA0B6E"/>
    <w:rsid w:val="00FA10C3"/>
    <w:rsid w:val="00FA152F"/>
    <w:rsid w:val="00FA2209"/>
    <w:rsid w:val="00FA235A"/>
    <w:rsid w:val="00FA25F5"/>
    <w:rsid w:val="00FA374A"/>
    <w:rsid w:val="00FA3C5B"/>
    <w:rsid w:val="00FA4070"/>
    <w:rsid w:val="00FA4634"/>
    <w:rsid w:val="00FA46FA"/>
    <w:rsid w:val="00FA5484"/>
    <w:rsid w:val="00FA5AA0"/>
    <w:rsid w:val="00FA6705"/>
    <w:rsid w:val="00FA6C54"/>
    <w:rsid w:val="00FA6F22"/>
    <w:rsid w:val="00FA71BC"/>
    <w:rsid w:val="00FA7643"/>
    <w:rsid w:val="00FA7734"/>
    <w:rsid w:val="00FA7A5F"/>
    <w:rsid w:val="00FA7C88"/>
    <w:rsid w:val="00FA7D66"/>
    <w:rsid w:val="00FB1046"/>
    <w:rsid w:val="00FB1492"/>
    <w:rsid w:val="00FB153A"/>
    <w:rsid w:val="00FB167D"/>
    <w:rsid w:val="00FB16B3"/>
    <w:rsid w:val="00FB1B73"/>
    <w:rsid w:val="00FB1CC7"/>
    <w:rsid w:val="00FB2C2E"/>
    <w:rsid w:val="00FB313A"/>
    <w:rsid w:val="00FB3F21"/>
    <w:rsid w:val="00FB3F9D"/>
    <w:rsid w:val="00FB3FC0"/>
    <w:rsid w:val="00FB4A38"/>
    <w:rsid w:val="00FB5261"/>
    <w:rsid w:val="00FB5BE9"/>
    <w:rsid w:val="00FB5FEC"/>
    <w:rsid w:val="00FC04B6"/>
    <w:rsid w:val="00FC0512"/>
    <w:rsid w:val="00FC0522"/>
    <w:rsid w:val="00FC088A"/>
    <w:rsid w:val="00FC1501"/>
    <w:rsid w:val="00FC199A"/>
    <w:rsid w:val="00FC258E"/>
    <w:rsid w:val="00FC2A13"/>
    <w:rsid w:val="00FC3006"/>
    <w:rsid w:val="00FC5049"/>
    <w:rsid w:val="00FC55D6"/>
    <w:rsid w:val="00FC5848"/>
    <w:rsid w:val="00FC58DC"/>
    <w:rsid w:val="00FC5C13"/>
    <w:rsid w:val="00FC65AB"/>
    <w:rsid w:val="00FC689C"/>
    <w:rsid w:val="00FC6D23"/>
    <w:rsid w:val="00FC7068"/>
    <w:rsid w:val="00FC77F7"/>
    <w:rsid w:val="00FC7F49"/>
    <w:rsid w:val="00FD0D0B"/>
    <w:rsid w:val="00FD1213"/>
    <w:rsid w:val="00FD165B"/>
    <w:rsid w:val="00FD1D3E"/>
    <w:rsid w:val="00FD21C1"/>
    <w:rsid w:val="00FD3E87"/>
    <w:rsid w:val="00FD4273"/>
    <w:rsid w:val="00FD4642"/>
    <w:rsid w:val="00FD52FA"/>
    <w:rsid w:val="00FD53CC"/>
    <w:rsid w:val="00FD57E8"/>
    <w:rsid w:val="00FD63FB"/>
    <w:rsid w:val="00FD65EB"/>
    <w:rsid w:val="00FD6CDA"/>
    <w:rsid w:val="00FD73A2"/>
    <w:rsid w:val="00FD7D1E"/>
    <w:rsid w:val="00FE0867"/>
    <w:rsid w:val="00FE0B87"/>
    <w:rsid w:val="00FE22D7"/>
    <w:rsid w:val="00FE253A"/>
    <w:rsid w:val="00FE2550"/>
    <w:rsid w:val="00FE29E8"/>
    <w:rsid w:val="00FE2C1E"/>
    <w:rsid w:val="00FE2F7F"/>
    <w:rsid w:val="00FE30BA"/>
    <w:rsid w:val="00FE34CF"/>
    <w:rsid w:val="00FE3593"/>
    <w:rsid w:val="00FE3DA2"/>
    <w:rsid w:val="00FE3DD3"/>
    <w:rsid w:val="00FE46A6"/>
    <w:rsid w:val="00FE513E"/>
    <w:rsid w:val="00FE58C6"/>
    <w:rsid w:val="00FE5B88"/>
    <w:rsid w:val="00FE5C9E"/>
    <w:rsid w:val="00FE6647"/>
    <w:rsid w:val="00FE6C2E"/>
    <w:rsid w:val="00FE7B82"/>
    <w:rsid w:val="00FE7DCE"/>
    <w:rsid w:val="00FF17C2"/>
    <w:rsid w:val="00FF1CA4"/>
    <w:rsid w:val="00FF2340"/>
    <w:rsid w:val="00FF2877"/>
    <w:rsid w:val="00FF2895"/>
    <w:rsid w:val="00FF3494"/>
    <w:rsid w:val="00FF34D8"/>
    <w:rsid w:val="00FF480E"/>
    <w:rsid w:val="00FF54A6"/>
    <w:rsid w:val="00FF5E1A"/>
    <w:rsid w:val="00FF6C6A"/>
    <w:rsid w:val="00FF7C5A"/>
    <w:rsid w:val="00FF7C7C"/>
    <w:rsid w:val="00FF7DC0"/>
    <w:rsid w:val="017F788C"/>
    <w:rsid w:val="01CFFEFC"/>
    <w:rsid w:val="040C01F9"/>
    <w:rsid w:val="05187F47"/>
    <w:rsid w:val="0835F99B"/>
    <w:rsid w:val="0A4DCFAC"/>
    <w:rsid w:val="0B60C297"/>
    <w:rsid w:val="0B9D9F82"/>
    <w:rsid w:val="0D45879C"/>
    <w:rsid w:val="0D6919D4"/>
    <w:rsid w:val="0E82AF24"/>
    <w:rsid w:val="10513E3A"/>
    <w:rsid w:val="11292C92"/>
    <w:rsid w:val="1286A2C6"/>
    <w:rsid w:val="12B905CC"/>
    <w:rsid w:val="1352E9EB"/>
    <w:rsid w:val="135536B3"/>
    <w:rsid w:val="13E52059"/>
    <w:rsid w:val="152A4063"/>
    <w:rsid w:val="163F2F93"/>
    <w:rsid w:val="171BB5BE"/>
    <w:rsid w:val="19409247"/>
    <w:rsid w:val="1A2BF948"/>
    <w:rsid w:val="1B8A2ED7"/>
    <w:rsid w:val="1BB618BD"/>
    <w:rsid w:val="1EB8CE60"/>
    <w:rsid w:val="1F220BC2"/>
    <w:rsid w:val="2021B810"/>
    <w:rsid w:val="20356BFD"/>
    <w:rsid w:val="20AE3470"/>
    <w:rsid w:val="20D982FC"/>
    <w:rsid w:val="221816B1"/>
    <w:rsid w:val="2290C915"/>
    <w:rsid w:val="23BC20F8"/>
    <w:rsid w:val="24C01C29"/>
    <w:rsid w:val="24D2EF44"/>
    <w:rsid w:val="25E54A15"/>
    <w:rsid w:val="2658CFFD"/>
    <w:rsid w:val="273FEEC5"/>
    <w:rsid w:val="2742150E"/>
    <w:rsid w:val="27628E00"/>
    <w:rsid w:val="27F95E01"/>
    <w:rsid w:val="28AA5FFE"/>
    <w:rsid w:val="28D22675"/>
    <w:rsid w:val="28F14EA2"/>
    <w:rsid w:val="2946366F"/>
    <w:rsid w:val="2955723C"/>
    <w:rsid w:val="2A1C5DBF"/>
    <w:rsid w:val="2A99A4A7"/>
    <w:rsid w:val="2AACE405"/>
    <w:rsid w:val="2DA13877"/>
    <w:rsid w:val="2E1DFAEC"/>
    <w:rsid w:val="2E3904A0"/>
    <w:rsid w:val="2ECE2902"/>
    <w:rsid w:val="2EEEEBD7"/>
    <w:rsid w:val="2F4EB7C1"/>
    <w:rsid w:val="3011669D"/>
    <w:rsid w:val="308F4805"/>
    <w:rsid w:val="310AAFCA"/>
    <w:rsid w:val="3129D86C"/>
    <w:rsid w:val="31EC8920"/>
    <w:rsid w:val="33C1E4CF"/>
    <w:rsid w:val="35C3FBEA"/>
    <w:rsid w:val="36A2273B"/>
    <w:rsid w:val="36ECE8AF"/>
    <w:rsid w:val="37E64454"/>
    <w:rsid w:val="386D9B7F"/>
    <w:rsid w:val="3B0B0286"/>
    <w:rsid w:val="3E418AED"/>
    <w:rsid w:val="3EB21B4B"/>
    <w:rsid w:val="3EBA2A4E"/>
    <w:rsid w:val="3F04D28C"/>
    <w:rsid w:val="3F2DEFB5"/>
    <w:rsid w:val="3FB506E9"/>
    <w:rsid w:val="40ACAC27"/>
    <w:rsid w:val="41D8E54E"/>
    <w:rsid w:val="41FF3DDD"/>
    <w:rsid w:val="424E0E26"/>
    <w:rsid w:val="435F1104"/>
    <w:rsid w:val="442EAD5E"/>
    <w:rsid w:val="44FDD1CD"/>
    <w:rsid w:val="45DF17C4"/>
    <w:rsid w:val="45F98138"/>
    <w:rsid w:val="46FC43FF"/>
    <w:rsid w:val="47637F59"/>
    <w:rsid w:val="4855ABCE"/>
    <w:rsid w:val="48EC8C24"/>
    <w:rsid w:val="49CC6142"/>
    <w:rsid w:val="4A8BC6CB"/>
    <w:rsid w:val="4DA3DD46"/>
    <w:rsid w:val="4DD5440B"/>
    <w:rsid w:val="4E4FC30B"/>
    <w:rsid w:val="4EB0015B"/>
    <w:rsid w:val="4FC71677"/>
    <w:rsid w:val="4FEF1E75"/>
    <w:rsid w:val="509ACC62"/>
    <w:rsid w:val="51B0E47C"/>
    <w:rsid w:val="52D531F4"/>
    <w:rsid w:val="54692762"/>
    <w:rsid w:val="54B05A4F"/>
    <w:rsid w:val="5512A180"/>
    <w:rsid w:val="55B09967"/>
    <w:rsid w:val="564B6E2C"/>
    <w:rsid w:val="5775028C"/>
    <w:rsid w:val="585D88FD"/>
    <w:rsid w:val="58B98692"/>
    <w:rsid w:val="5C4F7419"/>
    <w:rsid w:val="5E56A13A"/>
    <w:rsid w:val="5F44EBF3"/>
    <w:rsid w:val="607E2B25"/>
    <w:rsid w:val="60B17590"/>
    <w:rsid w:val="61B9157A"/>
    <w:rsid w:val="6277E520"/>
    <w:rsid w:val="62FD1438"/>
    <w:rsid w:val="6333DD50"/>
    <w:rsid w:val="639655F6"/>
    <w:rsid w:val="63C085FD"/>
    <w:rsid w:val="6433697E"/>
    <w:rsid w:val="653C7966"/>
    <w:rsid w:val="6596F885"/>
    <w:rsid w:val="669B0271"/>
    <w:rsid w:val="6739021E"/>
    <w:rsid w:val="678CBC38"/>
    <w:rsid w:val="6A174D2E"/>
    <w:rsid w:val="6ABC287F"/>
    <w:rsid w:val="6AC16839"/>
    <w:rsid w:val="6AEE6585"/>
    <w:rsid w:val="6B90E10B"/>
    <w:rsid w:val="6C172122"/>
    <w:rsid w:val="6C4E7978"/>
    <w:rsid w:val="6D489976"/>
    <w:rsid w:val="6DBFE1C5"/>
    <w:rsid w:val="6EACCA53"/>
    <w:rsid w:val="7009E90C"/>
    <w:rsid w:val="703BCC5B"/>
    <w:rsid w:val="7044AD30"/>
    <w:rsid w:val="718E726D"/>
    <w:rsid w:val="72160A41"/>
    <w:rsid w:val="73AA9522"/>
    <w:rsid w:val="73D62FF8"/>
    <w:rsid w:val="751D4271"/>
    <w:rsid w:val="7646BDBA"/>
    <w:rsid w:val="768ECAA5"/>
    <w:rsid w:val="773C4966"/>
    <w:rsid w:val="778AAB28"/>
    <w:rsid w:val="77D3E722"/>
    <w:rsid w:val="77F2B73F"/>
    <w:rsid w:val="78DC802C"/>
    <w:rsid w:val="799E99F3"/>
    <w:rsid w:val="79FBF681"/>
    <w:rsid w:val="7A699E15"/>
    <w:rsid w:val="7B8367DB"/>
    <w:rsid w:val="7C0E62E3"/>
    <w:rsid w:val="7CD4DB3A"/>
    <w:rsid w:val="7D517E33"/>
    <w:rsid w:val="7DC80BE6"/>
    <w:rsid w:val="7DDA036A"/>
    <w:rsid w:val="7F0358E5"/>
    <w:rsid w:val="7F3A4056"/>
    <w:rsid w:val="7F4E990D"/>
    <w:rsid w:val="7F577534"/>
    <w:rsid w:val="7FC3FB1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9B14"/>
  <w15:chartTrackingRefBased/>
  <w15:docId w15:val="{B89097AB-A827-4194-B10D-167C4B0B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B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B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1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1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1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1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19B"/>
    <w:rPr>
      <w:rFonts w:eastAsiaTheme="majorEastAsia" w:cstheme="majorBidi"/>
      <w:color w:val="272727" w:themeColor="text1" w:themeTint="D8"/>
    </w:rPr>
  </w:style>
  <w:style w:type="paragraph" w:styleId="Title">
    <w:name w:val="Title"/>
    <w:basedOn w:val="Normal"/>
    <w:next w:val="Normal"/>
    <w:link w:val="TitleChar"/>
    <w:uiPriority w:val="10"/>
    <w:qFormat/>
    <w:rsid w:val="004B21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19B"/>
    <w:pPr>
      <w:spacing w:before="160"/>
      <w:jc w:val="center"/>
    </w:pPr>
    <w:rPr>
      <w:i/>
      <w:iCs/>
      <w:color w:val="404040" w:themeColor="text1" w:themeTint="BF"/>
    </w:rPr>
  </w:style>
  <w:style w:type="character" w:customStyle="1" w:styleId="QuoteChar">
    <w:name w:val="Quote Char"/>
    <w:basedOn w:val="DefaultParagraphFont"/>
    <w:link w:val="Quote"/>
    <w:uiPriority w:val="29"/>
    <w:rsid w:val="004B219B"/>
    <w:rPr>
      <w:i/>
      <w:iCs/>
      <w:color w:val="404040" w:themeColor="text1" w:themeTint="BF"/>
    </w:rPr>
  </w:style>
  <w:style w:type="paragraph" w:styleId="ListParagraph">
    <w:name w:val="List Paragraph"/>
    <w:basedOn w:val="Normal"/>
    <w:uiPriority w:val="34"/>
    <w:qFormat/>
    <w:rsid w:val="004B219B"/>
    <w:pPr>
      <w:ind w:left="720"/>
      <w:contextualSpacing/>
    </w:pPr>
  </w:style>
  <w:style w:type="character" w:styleId="IntenseEmphasis">
    <w:name w:val="Intense Emphasis"/>
    <w:basedOn w:val="DefaultParagraphFont"/>
    <w:uiPriority w:val="21"/>
    <w:qFormat/>
    <w:rsid w:val="004B219B"/>
    <w:rPr>
      <w:i/>
      <w:iCs/>
      <w:color w:val="0F4761" w:themeColor="accent1" w:themeShade="BF"/>
    </w:rPr>
  </w:style>
  <w:style w:type="paragraph" w:styleId="IntenseQuote">
    <w:name w:val="Intense Quote"/>
    <w:basedOn w:val="Normal"/>
    <w:next w:val="Normal"/>
    <w:link w:val="IntenseQuoteChar"/>
    <w:uiPriority w:val="30"/>
    <w:qFormat/>
    <w:rsid w:val="004B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19B"/>
    <w:rPr>
      <w:i/>
      <w:iCs/>
      <w:color w:val="0F4761" w:themeColor="accent1" w:themeShade="BF"/>
    </w:rPr>
  </w:style>
  <w:style w:type="character" w:styleId="IntenseReference">
    <w:name w:val="Intense Reference"/>
    <w:basedOn w:val="DefaultParagraphFont"/>
    <w:uiPriority w:val="32"/>
    <w:qFormat/>
    <w:rsid w:val="004B219B"/>
    <w:rPr>
      <w:b/>
      <w:bCs/>
      <w:smallCaps/>
      <w:color w:val="0F4761" w:themeColor="accent1" w:themeShade="BF"/>
      <w:spacing w:val="5"/>
    </w:rPr>
  </w:style>
  <w:style w:type="table" w:styleId="TableGrid">
    <w:name w:val="Table Grid"/>
    <w:basedOn w:val="TableNormal"/>
    <w:uiPriority w:val="39"/>
    <w:rsid w:val="002A6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DefaultParagraphFont"/>
    <w:rsid w:val="006F1A60"/>
  </w:style>
  <w:style w:type="character" w:customStyle="1" w:styleId="vlist-s">
    <w:name w:val="vlist-s"/>
    <w:basedOn w:val="DefaultParagraphFont"/>
    <w:rsid w:val="006F1A60"/>
  </w:style>
  <w:style w:type="character" w:customStyle="1" w:styleId="mopen">
    <w:name w:val="mopen"/>
    <w:basedOn w:val="DefaultParagraphFont"/>
    <w:rsid w:val="006F1A60"/>
  </w:style>
  <w:style w:type="character" w:customStyle="1" w:styleId="mclose">
    <w:name w:val="mclose"/>
    <w:basedOn w:val="DefaultParagraphFont"/>
    <w:rsid w:val="006F1A60"/>
  </w:style>
  <w:style w:type="character" w:customStyle="1" w:styleId="mpunct">
    <w:name w:val="mpunct"/>
    <w:basedOn w:val="DefaultParagraphFont"/>
    <w:rsid w:val="006F1A60"/>
  </w:style>
  <w:style w:type="character" w:customStyle="1" w:styleId="mbin">
    <w:name w:val="mbin"/>
    <w:basedOn w:val="DefaultParagraphFont"/>
    <w:rsid w:val="006F1A60"/>
  </w:style>
  <w:style w:type="character" w:styleId="PlaceholderText">
    <w:name w:val="Placeholder Text"/>
    <w:basedOn w:val="DefaultParagraphFont"/>
    <w:uiPriority w:val="99"/>
    <w:semiHidden/>
    <w:rsid w:val="0012341B"/>
    <w:rPr>
      <w:color w:val="666666"/>
    </w:rPr>
  </w:style>
  <w:style w:type="character" w:styleId="Strong">
    <w:name w:val="Strong"/>
    <w:basedOn w:val="DefaultParagraphFont"/>
    <w:uiPriority w:val="22"/>
    <w:qFormat/>
    <w:rsid w:val="004E773C"/>
    <w:rPr>
      <w:b/>
      <w:bCs/>
    </w:rPr>
  </w:style>
  <w:style w:type="paragraph" w:styleId="NormalWeb">
    <w:name w:val="Normal (Web)"/>
    <w:basedOn w:val="Normal"/>
    <w:uiPriority w:val="99"/>
    <w:unhideWhenUsed/>
    <w:rsid w:val="00C4225C"/>
    <w:pPr>
      <w:spacing w:before="100" w:beforeAutospacing="1" w:after="100" w:afterAutospacing="1"/>
    </w:pPr>
  </w:style>
  <w:style w:type="character" w:customStyle="1" w:styleId="katex-mathml">
    <w:name w:val="katex-mathml"/>
    <w:basedOn w:val="DefaultParagraphFont"/>
    <w:rsid w:val="00C4225C"/>
  </w:style>
  <w:style w:type="character" w:customStyle="1" w:styleId="mrel">
    <w:name w:val="mrel"/>
    <w:basedOn w:val="DefaultParagraphFont"/>
    <w:rsid w:val="00C4225C"/>
  </w:style>
  <w:style w:type="character" w:customStyle="1" w:styleId="mspace">
    <w:name w:val="mspace"/>
    <w:basedOn w:val="DefaultParagraphFont"/>
    <w:rsid w:val="00C43FFB"/>
  </w:style>
  <w:style w:type="character" w:styleId="Emphasis">
    <w:name w:val="Emphasis"/>
    <w:basedOn w:val="DefaultParagraphFont"/>
    <w:uiPriority w:val="20"/>
    <w:qFormat/>
    <w:rsid w:val="00B30CF8"/>
    <w:rPr>
      <w:i/>
      <w:iCs/>
    </w:rPr>
  </w:style>
  <w:style w:type="character" w:customStyle="1" w:styleId="katex">
    <w:name w:val="katex"/>
    <w:basedOn w:val="DefaultParagraphFont"/>
    <w:rsid w:val="00551589"/>
  </w:style>
  <w:style w:type="paragraph" w:styleId="Header">
    <w:name w:val="header"/>
    <w:basedOn w:val="Normal"/>
    <w:link w:val="HeaderChar"/>
    <w:uiPriority w:val="99"/>
    <w:unhideWhenUsed/>
    <w:rsid w:val="004140F2"/>
    <w:pPr>
      <w:tabs>
        <w:tab w:val="center" w:pos="4680"/>
        <w:tab w:val="right" w:pos="9360"/>
      </w:tabs>
    </w:pPr>
  </w:style>
  <w:style w:type="character" w:customStyle="1" w:styleId="HeaderChar">
    <w:name w:val="Header Char"/>
    <w:basedOn w:val="DefaultParagraphFont"/>
    <w:link w:val="Header"/>
    <w:uiPriority w:val="99"/>
    <w:rsid w:val="004140F2"/>
  </w:style>
  <w:style w:type="paragraph" w:styleId="Footer">
    <w:name w:val="footer"/>
    <w:basedOn w:val="Normal"/>
    <w:link w:val="FooterChar"/>
    <w:uiPriority w:val="99"/>
    <w:unhideWhenUsed/>
    <w:rsid w:val="004140F2"/>
    <w:pPr>
      <w:tabs>
        <w:tab w:val="center" w:pos="4680"/>
        <w:tab w:val="right" w:pos="9360"/>
      </w:tabs>
    </w:pPr>
  </w:style>
  <w:style w:type="character" w:customStyle="1" w:styleId="FooterChar">
    <w:name w:val="Footer Char"/>
    <w:basedOn w:val="DefaultParagraphFont"/>
    <w:link w:val="Footer"/>
    <w:uiPriority w:val="99"/>
    <w:rsid w:val="004140F2"/>
  </w:style>
  <w:style w:type="paragraph" w:customStyle="1" w:styleId="whitespace-normal">
    <w:name w:val="whitespace-normal"/>
    <w:basedOn w:val="Normal"/>
    <w:rsid w:val="005D4D14"/>
    <w:pPr>
      <w:spacing w:before="100" w:beforeAutospacing="1" w:after="100" w:afterAutospacing="1"/>
    </w:pPr>
  </w:style>
  <w:style w:type="paragraph" w:styleId="BodyText">
    <w:name w:val="Body Text"/>
    <w:basedOn w:val="Normal"/>
    <w:link w:val="BodyTextChar"/>
    <w:uiPriority w:val="1"/>
    <w:qFormat/>
    <w:rsid w:val="00A57CDA"/>
    <w:pPr>
      <w:widowControl w:val="0"/>
      <w:autoSpaceDE w:val="0"/>
      <w:autoSpaceDN w:val="0"/>
    </w:pPr>
    <w:rPr>
      <w:sz w:val="28"/>
      <w:szCs w:val="28"/>
    </w:rPr>
  </w:style>
  <w:style w:type="character" w:customStyle="1" w:styleId="BodyTextChar">
    <w:name w:val="Body Text Char"/>
    <w:basedOn w:val="DefaultParagraphFont"/>
    <w:link w:val="BodyText"/>
    <w:uiPriority w:val="1"/>
    <w:rsid w:val="00A57CDA"/>
    <w:rPr>
      <w:rFonts w:ascii="Times New Roman" w:eastAsia="Times New Roman" w:hAnsi="Times New Roman" w:cs="Times New Roman"/>
      <w:kern w:val="0"/>
      <w:sz w:val="28"/>
      <w:szCs w:val="28"/>
      <w14:ligatures w14:val="none"/>
    </w:rPr>
  </w:style>
  <w:style w:type="character" w:styleId="PageNumber">
    <w:name w:val="page number"/>
    <w:basedOn w:val="DefaultParagraphFont"/>
    <w:uiPriority w:val="99"/>
    <w:semiHidden/>
    <w:unhideWhenUsed/>
    <w:rsid w:val="006F0D01"/>
  </w:style>
  <w:style w:type="character" w:styleId="CommentReference">
    <w:name w:val="annotation reference"/>
    <w:basedOn w:val="DefaultParagraphFont"/>
    <w:uiPriority w:val="99"/>
    <w:semiHidden/>
    <w:unhideWhenUsed/>
    <w:rsid w:val="00C05BDE"/>
    <w:rPr>
      <w:sz w:val="16"/>
      <w:szCs w:val="16"/>
    </w:rPr>
  </w:style>
  <w:style w:type="paragraph" w:styleId="CommentText">
    <w:name w:val="annotation text"/>
    <w:basedOn w:val="Normal"/>
    <w:link w:val="CommentTextChar"/>
    <w:uiPriority w:val="99"/>
    <w:unhideWhenUsed/>
    <w:rsid w:val="00C05BDE"/>
    <w:rPr>
      <w:sz w:val="20"/>
      <w:szCs w:val="20"/>
    </w:rPr>
  </w:style>
  <w:style w:type="character" w:customStyle="1" w:styleId="CommentTextChar">
    <w:name w:val="Comment Text Char"/>
    <w:basedOn w:val="DefaultParagraphFont"/>
    <w:link w:val="CommentText"/>
    <w:uiPriority w:val="99"/>
    <w:rsid w:val="00C05BDE"/>
    <w:rPr>
      <w:sz w:val="20"/>
      <w:szCs w:val="20"/>
    </w:rPr>
  </w:style>
  <w:style w:type="paragraph" w:styleId="CommentSubject">
    <w:name w:val="annotation subject"/>
    <w:basedOn w:val="CommentText"/>
    <w:next w:val="CommentText"/>
    <w:link w:val="CommentSubjectChar"/>
    <w:uiPriority w:val="99"/>
    <w:semiHidden/>
    <w:unhideWhenUsed/>
    <w:rsid w:val="00C05BDE"/>
    <w:rPr>
      <w:b/>
      <w:bCs/>
    </w:rPr>
  </w:style>
  <w:style w:type="character" w:customStyle="1" w:styleId="CommentSubjectChar">
    <w:name w:val="Comment Subject Char"/>
    <w:basedOn w:val="CommentTextChar"/>
    <w:link w:val="CommentSubject"/>
    <w:uiPriority w:val="99"/>
    <w:semiHidden/>
    <w:rsid w:val="00C05BDE"/>
    <w:rPr>
      <w:b/>
      <w:bCs/>
      <w:sz w:val="20"/>
      <w:szCs w:val="20"/>
    </w:rPr>
  </w:style>
  <w:style w:type="paragraph" w:styleId="Bibliography">
    <w:name w:val="Bibliography"/>
    <w:basedOn w:val="Normal"/>
    <w:next w:val="Normal"/>
    <w:uiPriority w:val="37"/>
    <w:unhideWhenUsed/>
    <w:rsid w:val="00536BCF"/>
    <w:pPr>
      <w:spacing w:after="240"/>
      <w:ind w:left="720" w:hanging="720"/>
    </w:pPr>
  </w:style>
  <w:style w:type="paragraph" w:styleId="TOCHeading">
    <w:name w:val="TOC Heading"/>
    <w:basedOn w:val="Heading1"/>
    <w:next w:val="Normal"/>
    <w:uiPriority w:val="39"/>
    <w:unhideWhenUsed/>
    <w:qFormat/>
    <w:rsid w:val="002C1C65"/>
    <w:pPr>
      <w:spacing w:before="480" w:after="0" w:line="276" w:lineRule="auto"/>
      <w:outlineLvl w:val="9"/>
    </w:pPr>
    <w:rPr>
      <w:b/>
      <w:bCs/>
      <w:sz w:val="28"/>
      <w:szCs w:val="28"/>
      <w:lang w:val="en-US"/>
    </w:rPr>
  </w:style>
  <w:style w:type="paragraph" w:styleId="TOC2">
    <w:name w:val="toc 2"/>
    <w:basedOn w:val="Normal"/>
    <w:next w:val="Normal"/>
    <w:autoRedefine/>
    <w:uiPriority w:val="39"/>
    <w:unhideWhenUsed/>
    <w:rsid w:val="002C1C65"/>
    <w:pPr>
      <w:spacing w:before="120"/>
      <w:ind w:left="240"/>
    </w:pPr>
    <w:rPr>
      <w:b/>
      <w:bCs/>
      <w:sz w:val="22"/>
      <w:szCs w:val="22"/>
    </w:rPr>
  </w:style>
  <w:style w:type="character" w:styleId="Hyperlink">
    <w:name w:val="Hyperlink"/>
    <w:basedOn w:val="DefaultParagraphFont"/>
    <w:uiPriority w:val="99"/>
    <w:unhideWhenUsed/>
    <w:rsid w:val="002C1C65"/>
    <w:rPr>
      <w:color w:val="467886" w:themeColor="hyperlink"/>
      <w:u w:val="single"/>
    </w:rPr>
  </w:style>
  <w:style w:type="paragraph" w:styleId="TOC1">
    <w:name w:val="toc 1"/>
    <w:basedOn w:val="Normal"/>
    <w:next w:val="Normal"/>
    <w:autoRedefine/>
    <w:uiPriority w:val="39"/>
    <w:unhideWhenUsed/>
    <w:rsid w:val="002C1C65"/>
    <w:pPr>
      <w:spacing w:before="120"/>
    </w:pPr>
    <w:rPr>
      <w:b/>
      <w:bCs/>
      <w:i/>
      <w:iCs/>
    </w:rPr>
  </w:style>
  <w:style w:type="paragraph" w:styleId="TOC3">
    <w:name w:val="toc 3"/>
    <w:basedOn w:val="Normal"/>
    <w:next w:val="Normal"/>
    <w:autoRedefine/>
    <w:uiPriority w:val="39"/>
    <w:unhideWhenUsed/>
    <w:rsid w:val="000A5955"/>
    <w:pPr>
      <w:tabs>
        <w:tab w:val="right" w:leader="dot" w:pos="9962"/>
      </w:tabs>
      <w:ind w:left="480"/>
    </w:pPr>
    <w:rPr>
      <w:sz w:val="28"/>
      <w:szCs w:val="28"/>
      <w:lang w:val="en-US"/>
    </w:rPr>
  </w:style>
  <w:style w:type="paragraph" w:styleId="TOC4">
    <w:name w:val="toc 4"/>
    <w:basedOn w:val="Normal"/>
    <w:next w:val="Normal"/>
    <w:autoRedefine/>
    <w:uiPriority w:val="39"/>
    <w:unhideWhenUsed/>
    <w:rsid w:val="002C1C65"/>
    <w:pPr>
      <w:ind w:left="720"/>
    </w:pPr>
    <w:rPr>
      <w:sz w:val="20"/>
      <w:szCs w:val="20"/>
    </w:rPr>
  </w:style>
  <w:style w:type="paragraph" w:styleId="TOC5">
    <w:name w:val="toc 5"/>
    <w:basedOn w:val="Normal"/>
    <w:next w:val="Normal"/>
    <w:autoRedefine/>
    <w:uiPriority w:val="39"/>
    <w:unhideWhenUsed/>
    <w:rsid w:val="002C1C65"/>
    <w:pPr>
      <w:ind w:left="960"/>
    </w:pPr>
    <w:rPr>
      <w:sz w:val="20"/>
      <w:szCs w:val="20"/>
    </w:rPr>
  </w:style>
  <w:style w:type="paragraph" w:styleId="TOC6">
    <w:name w:val="toc 6"/>
    <w:basedOn w:val="Normal"/>
    <w:next w:val="Normal"/>
    <w:autoRedefine/>
    <w:uiPriority w:val="39"/>
    <w:unhideWhenUsed/>
    <w:rsid w:val="002C1C65"/>
    <w:pPr>
      <w:ind w:left="1200"/>
    </w:pPr>
    <w:rPr>
      <w:sz w:val="20"/>
      <w:szCs w:val="20"/>
    </w:rPr>
  </w:style>
  <w:style w:type="paragraph" w:styleId="TOC7">
    <w:name w:val="toc 7"/>
    <w:basedOn w:val="Normal"/>
    <w:next w:val="Normal"/>
    <w:autoRedefine/>
    <w:uiPriority w:val="39"/>
    <w:unhideWhenUsed/>
    <w:rsid w:val="002C1C65"/>
    <w:pPr>
      <w:ind w:left="1440"/>
    </w:pPr>
    <w:rPr>
      <w:sz w:val="20"/>
      <w:szCs w:val="20"/>
    </w:rPr>
  </w:style>
  <w:style w:type="paragraph" w:styleId="TOC8">
    <w:name w:val="toc 8"/>
    <w:basedOn w:val="Normal"/>
    <w:next w:val="Normal"/>
    <w:autoRedefine/>
    <w:uiPriority w:val="39"/>
    <w:unhideWhenUsed/>
    <w:rsid w:val="002C1C65"/>
    <w:pPr>
      <w:ind w:left="1680"/>
    </w:pPr>
    <w:rPr>
      <w:sz w:val="20"/>
      <w:szCs w:val="20"/>
    </w:rPr>
  </w:style>
  <w:style w:type="paragraph" w:styleId="TOC9">
    <w:name w:val="toc 9"/>
    <w:basedOn w:val="Normal"/>
    <w:next w:val="Normal"/>
    <w:autoRedefine/>
    <w:uiPriority w:val="39"/>
    <w:unhideWhenUsed/>
    <w:rsid w:val="002C1C65"/>
    <w:pPr>
      <w:ind w:left="1920"/>
    </w:pPr>
    <w:rPr>
      <w:sz w:val="20"/>
      <w:szCs w:val="20"/>
    </w:rPr>
  </w:style>
  <w:style w:type="character" w:styleId="UnresolvedMention">
    <w:name w:val="Unresolved Mention"/>
    <w:basedOn w:val="DefaultParagraphFont"/>
    <w:uiPriority w:val="99"/>
    <w:semiHidden/>
    <w:unhideWhenUsed/>
    <w:rsid w:val="002E7D9E"/>
    <w:rPr>
      <w:color w:val="605E5C"/>
      <w:shd w:val="clear" w:color="auto" w:fill="E1DFDD"/>
    </w:rPr>
  </w:style>
  <w:style w:type="paragraph" w:customStyle="1" w:styleId="font-claude-response-body">
    <w:name w:val="font-claude-response-body"/>
    <w:basedOn w:val="Normal"/>
    <w:rsid w:val="006449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944">
      <w:bodyDiv w:val="1"/>
      <w:marLeft w:val="0"/>
      <w:marRight w:val="0"/>
      <w:marTop w:val="0"/>
      <w:marBottom w:val="0"/>
      <w:divBdr>
        <w:top w:val="none" w:sz="0" w:space="0" w:color="auto"/>
        <w:left w:val="none" w:sz="0" w:space="0" w:color="auto"/>
        <w:bottom w:val="none" w:sz="0" w:space="0" w:color="auto"/>
        <w:right w:val="none" w:sz="0" w:space="0" w:color="auto"/>
      </w:divBdr>
    </w:div>
    <w:div w:id="7101486">
      <w:bodyDiv w:val="1"/>
      <w:marLeft w:val="0"/>
      <w:marRight w:val="0"/>
      <w:marTop w:val="0"/>
      <w:marBottom w:val="0"/>
      <w:divBdr>
        <w:top w:val="none" w:sz="0" w:space="0" w:color="auto"/>
        <w:left w:val="none" w:sz="0" w:space="0" w:color="auto"/>
        <w:bottom w:val="none" w:sz="0" w:space="0" w:color="auto"/>
        <w:right w:val="none" w:sz="0" w:space="0" w:color="auto"/>
      </w:divBdr>
    </w:div>
    <w:div w:id="9645747">
      <w:bodyDiv w:val="1"/>
      <w:marLeft w:val="0"/>
      <w:marRight w:val="0"/>
      <w:marTop w:val="0"/>
      <w:marBottom w:val="0"/>
      <w:divBdr>
        <w:top w:val="none" w:sz="0" w:space="0" w:color="auto"/>
        <w:left w:val="none" w:sz="0" w:space="0" w:color="auto"/>
        <w:bottom w:val="none" w:sz="0" w:space="0" w:color="auto"/>
        <w:right w:val="none" w:sz="0" w:space="0" w:color="auto"/>
      </w:divBdr>
    </w:div>
    <w:div w:id="11731057">
      <w:bodyDiv w:val="1"/>
      <w:marLeft w:val="0"/>
      <w:marRight w:val="0"/>
      <w:marTop w:val="0"/>
      <w:marBottom w:val="0"/>
      <w:divBdr>
        <w:top w:val="none" w:sz="0" w:space="0" w:color="auto"/>
        <w:left w:val="none" w:sz="0" w:space="0" w:color="auto"/>
        <w:bottom w:val="none" w:sz="0" w:space="0" w:color="auto"/>
        <w:right w:val="none" w:sz="0" w:space="0" w:color="auto"/>
      </w:divBdr>
    </w:div>
    <w:div w:id="23332497">
      <w:bodyDiv w:val="1"/>
      <w:marLeft w:val="0"/>
      <w:marRight w:val="0"/>
      <w:marTop w:val="0"/>
      <w:marBottom w:val="0"/>
      <w:divBdr>
        <w:top w:val="none" w:sz="0" w:space="0" w:color="auto"/>
        <w:left w:val="none" w:sz="0" w:space="0" w:color="auto"/>
        <w:bottom w:val="none" w:sz="0" w:space="0" w:color="auto"/>
        <w:right w:val="none" w:sz="0" w:space="0" w:color="auto"/>
      </w:divBdr>
    </w:div>
    <w:div w:id="36660648">
      <w:bodyDiv w:val="1"/>
      <w:marLeft w:val="0"/>
      <w:marRight w:val="0"/>
      <w:marTop w:val="0"/>
      <w:marBottom w:val="0"/>
      <w:divBdr>
        <w:top w:val="none" w:sz="0" w:space="0" w:color="auto"/>
        <w:left w:val="none" w:sz="0" w:space="0" w:color="auto"/>
        <w:bottom w:val="none" w:sz="0" w:space="0" w:color="auto"/>
        <w:right w:val="none" w:sz="0" w:space="0" w:color="auto"/>
      </w:divBdr>
    </w:div>
    <w:div w:id="56629955">
      <w:bodyDiv w:val="1"/>
      <w:marLeft w:val="0"/>
      <w:marRight w:val="0"/>
      <w:marTop w:val="0"/>
      <w:marBottom w:val="0"/>
      <w:divBdr>
        <w:top w:val="none" w:sz="0" w:space="0" w:color="auto"/>
        <w:left w:val="none" w:sz="0" w:space="0" w:color="auto"/>
        <w:bottom w:val="none" w:sz="0" w:space="0" w:color="auto"/>
        <w:right w:val="none" w:sz="0" w:space="0" w:color="auto"/>
      </w:divBdr>
    </w:div>
    <w:div w:id="64767894">
      <w:bodyDiv w:val="1"/>
      <w:marLeft w:val="0"/>
      <w:marRight w:val="0"/>
      <w:marTop w:val="0"/>
      <w:marBottom w:val="0"/>
      <w:divBdr>
        <w:top w:val="none" w:sz="0" w:space="0" w:color="auto"/>
        <w:left w:val="none" w:sz="0" w:space="0" w:color="auto"/>
        <w:bottom w:val="none" w:sz="0" w:space="0" w:color="auto"/>
        <w:right w:val="none" w:sz="0" w:space="0" w:color="auto"/>
      </w:divBdr>
    </w:div>
    <w:div w:id="66997558">
      <w:bodyDiv w:val="1"/>
      <w:marLeft w:val="0"/>
      <w:marRight w:val="0"/>
      <w:marTop w:val="0"/>
      <w:marBottom w:val="0"/>
      <w:divBdr>
        <w:top w:val="none" w:sz="0" w:space="0" w:color="auto"/>
        <w:left w:val="none" w:sz="0" w:space="0" w:color="auto"/>
        <w:bottom w:val="none" w:sz="0" w:space="0" w:color="auto"/>
        <w:right w:val="none" w:sz="0" w:space="0" w:color="auto"/>
      </w:divBdr>
    </w:div>
    <w:div w:id="75133700">
      <w:bodyDiv w:val="1"/>
      <w:marLeft w:val="0"/>
      <w:marRight w:val="0"/>
      <w:marTop w:val="0"/>
      <w:marBottom w:val="0"/>
      <w:divBdr>
        <w:top w:val="none" w:sz="0" w:space="0" w:color="auto"/>
        <w:left w:val="none" w:sz="0" w:space="0" w:color="auto"/>
        <w:bottom w:val="none" w:sz="0" w:space="0" w:color="auto"/>
        <w:right w:val="none" w:sz="0" w:space="0" w:color="auto"/>
      </w:divBdr>
    </w:div>
    <w:div w:id="75135104">
      <w:bodyDiv w:val="1"/>
      <w:marLeft w:val="0"/>
      <w:marRight w:val="0"/>
      <w:marTop w:val="0"/>
      <w:marBottom w:val="0"/>
      <w:divBdr>
        <w:top w:val="none" w:sz="0" w:space="0" w:color="auto"/>
        <w:left w:val="none" w:sz="0" w:space="0" w:color="auto"/>
        <w:bottom w:val="none" w:sz="0" w:space="0" w:color="auto"/>
        <w:right w:val="none" w:sz="0" w:space="0" w:color="auto"/>
      </w:divBdr>
    </w:div>
    <w:div w:id="83695674">
      <w:bodyDiv w:val="1"/>
      <w:marLeft w:val="0"/>
      <w:marRight w:val="0"/>
      <w:marTop w:val="0"/>
      <w:marBottom w:val="0"/>
      <w:divBdr>
        <w:top w:val="none" w:sz="0" w:space="0" w:color="auto"/>
        <w:left w:val="none" w:sz="0" w:space="0" w:color="auto"/>
        <w:bottom w:val="none" w:sz="0" w:space="0" w:color="auto"/>
        <w:right w:val="none" w:sz="0" w:space="0" w:color="auto"/>
      </w:divBdr>
    </w:div>
    <w:div w:id="85002986">
      <w:bodyDiv w:val="1"/>
      <w:marLeft w:val="0"/>
      <w:marRight w:val="0"/>
      <w:marTop w:val="0"/>
      <w:marBottom w:val="0"/>
      <w:divBdr>
        <w:top w:val="none" w:sz="0" w:space="0" w:color="auto"/>
        <w:left w:val="none" w:sz="0" w:space="0" w:color="auto"/>
        <w:bottom w:val="none" w:sz="0" w:space="0" w:color="auto"/>
        <w:right w:val="none" w:sz="0" w:space="0" w:color="auto"/>
      </w:divBdr>
    </w:div>
    <w:div w:id="97798239">
      <w:bodyDiv w:val="1"/>
      <w:marLeft w:val="0"/>
      <w:marRight w:val="0"/>
      <w:marTop w:val="0"/>
      <w:marBottom w:val="0"/>
      <w:divBdr>
        <w:top w:val="none" w:sz="0" w:space="0" w:color="auto"/>
        <w:left w:val="none" w:sz="0" w:space="0" w:color="auto"/>
        <w:bottom w:val="none" w:sz="0" w:space="0" w:color="auto"/>
        <w:right w:val="none" w:sz="0" w:space="0" w:color="auto"/>
      </w:divBdr>
    </w:div>
    <w:div w:id="112287374">
      <w:bodyDiv w:val="1"/>
      <w:marLeft w:val="0"/>
      <w:marRight w:val="0"/>
      <w:marTop w:val="0"/>
      <w:marBottom w:val="0"/>
      <w:divBdr>
        <w:top w:val="none" w:sz="0" w:space="0" w:color="auto"/>
        <w:left w:val="none" w:sz="0" w:space="0" w:color="auto"/>
        <w:bottom w:val="none" w:sz="0" w:space="0" w:color="auto"/>
        <w:right w:val="none" w:sz="0" w:space="0" w:color="auto"/>
      </w:divBdr>
    </w:div>
    <w:div w:id="116729178">
      <w:bodyDiv w:val="1"/>
      <w:marLeft w:val="0"/>
      <w:marRight w:val="0"/>
      <w:marTop w:val="0"/>
      <w:marBottom w:val="0"/>
      <w:divBdr>
        <w:top w:val="none" w:sz="0" w:space="0" w:color="auto"/>
        <w:left w:val="none" w:sz="0" w:space="0" w:color="auto"/>
        <w:bottom w:val="none" w:sz="0" w:space="0" w:color="auto"/>
        <w:right w:val="none" w:sz="0" w:space="0" w:color="auto"/>
      </w:divBdr>
    </w:div>
    <w:div w:id="118455569">
      <w:bodyDiv w:val="1"/>
      <w:marLeft w:val="0"/>
      <w:marRight w:val="0"/>
      <w:marTop w:val="0"/>
      <w:marBottom w:val="0"/>
      <w:divBdr>
        <w:top w:val="none" w:sz="0" w:space="0" w:color="auto"/>
        <w:left w:val="none" w:sz="0" w:space="0" w:color="auto"/>
        <w:bottom w:val="none" w:sz="0" w:space="0" w:color="auto"/>
        <w:right w:val="none" w:sz="0" w:space="0" w:color="auto"/>
      </w:divBdr>
    </w:div>
    <w:div w:id="138503385">
      <w:bodyDiv w:val="1"/>
      <w:marLeft w:val="0"/>
      <w:marRight w:val="0"/>
      <w:marTop w:val="0"/>
      <w:marBottom w:val="0"/>
      <w:divBdr>
        <w:top w:val="none" w:sz="0" w:space="0" w:color="auto"/>
        <w:left w:val="none" w:sz="0" w:space="0" w:color="auto"/>
        <w:bottom w:val="none" w:sz="0" w:space="0" w:color="auto"/>
        <w:right w:val="none" w:sz="0" w:space="0" w:color="auto"/>
      </w:divBdr>
    </w:div>
    <w:div w:id="140075874">
      <w:bodyDiv w:val="1"/>
      <w:marLeft w:val="0"/>
      <w:marRight w:val="0"/>
      <w:marTop w:val="0"/>
      <w:marBottom w:val="0"/>
      <w:divBdr>
        <w:top w:val="none" w:sz="0" w:space="0" w:color="auto"/>
        <w:left w:val="none" w:sz="0" w:space="0" w:color="auto"/>
        <w:bottom w:val="none" w:sz="0" w:space="0" w:color="auto"/>
        <w:right w:val="none" w:sz="0" w:space="0" w:color="auto"/>
      </w:divBdr>
    </w:div>
    <w:div w:id="146868306">
      <w:bodyDiv w:val="1"/>
      <w:marLeft w:val="0"/>
      <w:marRight w:val="0"/>
      <w:marTop w:val="0"/>
      <w:marBottom w:val="0"/>
      <w:divBdr>
        <w:top w:val="none" w:sz="0" w:space="0" w:color="auto"/>
        <w:left w:val="none" w:sz="0" w:space="0" w:color="auto"/>
        <w:bottom w:val="none" w:sz="0" w:space="0" w:color="auto"/>
        <w:right w:val="none" w:sz="0" w:space="0" w:color="auto"/>
      </w:divBdr>
    </w:div>
    <w:div w:id="146943145">
      <w:bodyDiv w:val="1"/>
      <w:marLeft w:val="0"/>
      <w:marRight w:val="0"/>
      <w:marTop w:val="0"/>
      <w:marBottom w:val="0"/>
      <w:divBdr>
        <w:top w:val="none" w:sz="0" w:space="0" w:color="auto"/>
        <w:left w:val="none" w:sz="0" w:space="0" w:color="auto"/>
        <w:bottom w:val="none" w:sz="0" w:space="0" w:color="auto"/>
        <w:right w:val="none" w:sz="0" w:space="0" w:color="auto"/>
      </w:divBdr>
      <w:divsChild>
        <w:div w:id="445732477">
          <w:marLeft w:val="360"/>
          <w:marRight w:val="0"/>
          <w:marTop w:val="0"/>
          <w:marBottom w:val="0"/>
          <w:divBdr>
            <w:top w:val="none" w:sz="0" w:space="0" w:color="auto"/>
            <w:left w:val="none" w:sz="0" w:space="0" w:color="auto"/>
            <w:bottom w:val="none" w:sz="0" w:space="0" w:color="auto"/>
            <w:right w:val="none" w:sz="0" w:space="0" w:color="auto"/>
          </w:divBdr>
        </w:div>
      </w:divsChild>
    </w:div>
    <w:div w:id="161285554">
      <w:bodyDiv w:val="1"/>
      <w:marLeft w:val="0"/>
      <w:marRight w:val="0"/>
      <w:marTop w:val="0"/>
      <w:marBottom w:val="0"/>
      <w:divBdr>
        <w:top w:val="none" w:sz="0" w:space="0" w:color="auto"/>
        <w:left w:val="none" w:sz="0" w:space="0" w:color="auto"/>
        <w:bottom w:val="none" w:sz="0" w:space="0" w:color="auto"/>
        <w:right w:val="none" w:sz="0" w:space="0" w:color="auto"/>
      </w:divBdr>
    </w:div>
    <w:div w:id="165092572">
      <w:bodyDiv w:val="1"/>
      <w:marLeft w:val="0"/>
      <w:marRight w:val="0"/>
      <w:marTop w:val="0"/>
      <w:marBottom w:val="0"/>
      <w:divBdr>
        <w:top w:val="none" w:sz="0" w:space="0" w:color="auto"/>
        <w:left w:val="none" w:sz="0" w:space="0" w:color="auto"/>
        <w:bottom w:val="none" w:sz="0" w:space="0" w:color="auto"/>
        <w:right w:val="none" w:sz="0" w:space="0" w:color="auto"/>
      </w:divBdr>
    </w:div>
    <w:div w:id="168296589">
      <w:bodyDiv w:val="1"/>
      <w:marLeft w:val="0"/>
      <w:marRight w:val="0"/>
      <w:marTop w:val="0"/>
      <w:marBottom w:val="0"/>
      <w:divBdr>
        <w:top w:val="none" w:sz="0" w:space="0" w:color="auto"/>
        <w:left w:val="none" w:sz="0" w:space="0" w:color="auto"/>
        <w:bottom w:val="none" w:sz="0" w:space="0" w:color="auto"/>
        <w:right w:val="none" w:sz="0" w:space="0" w:color="auto"/>
      </w:divBdr>
    </w:div>
    <w:div w:id="171336218">
      <w:bodyDiv w:val="1"/>
      <w:marLeft w:val="0"/>
      <w:marRight w:val="0"/>
      <w:marTop w:val="0"/>
      <w:marBottom w:val="0"/>
      <w:divBdr>
        <w:top w:val="none" w:sz="0" w:space="0" w:color="auto"/>
        <w:left w:val="none" w:sz="0" w:space="0" w:color="auto"/>
        <w:bottom w:val="none" w:sz="0" w:space="0" w:color="auto"/>
        <w:right w:val="none" w:sz="0" w:space="0" w:color="auto"/>
      </w:divBdr>
    </w:div>
    <w:div w:id="173539589">
      <w:bodyDiv w:val="1"/>
      <w:marLeft w:val="0"/>
      <w:marRight w:val="0"/>
      <w:marTop w:val="0"/>
      <w:marBottom w:val="0"/>
      <w:divBdr>
        <w:top w:val="none" w:sz="0" w:space="0" w:color="auto"/>
        <w:left w:val="none" w:sz="0" w:space="0" w:color="auto"/>
        <w:bottom w:val="none" w:sz="0" w:space="0" w:color="auto"/>
        <w:right w:val="none" w:sz="0" w:space="0" w:color="auto"/>
      </w:divBdr>
    </w:div>
    <w:div w:id="178549829">
      <w:bodyDiv w:val="1"/>
      <w:marLeft w:val="0"/>
      <w:marRight w:val="0"/>
      <w:marTop w:val="0"/>
      <w:marBottom w:val="0"/>
      <w:divBdr>
        <w:top w:val="none" w:sz="0" w:space="0" w:color="auto"/>
        <w:left w:val="none" w:sz="0" w:space="0" w:color="auto"/>
        <w:bottom w:val="none" w:sz="0" w:space="0" w:color="auto"/>
        <w:right w:val="none" w:sz="0" w:space="0" w:color="auto"/>
      </w:divBdr>
    </w:div>
    <w:div w:id="188102256">
      <w:bodyDiv w:val="1"/>
      <w:marLeft w:val="0"/>
      <w:marRight w:val="0"/>
      <w:marTop w:val="0"/>
      <w:marBottom w:val="0"/>
      <w:divBdr>
        <w:top w:val="none" w:sz="0" w:space="0" w:color="auto"/>
        <w:left w:val="none" w:sz="0" w:space="0" w:color="auto"/>
        <w:bottom w:val="none" w:sz="0" w:space="0" w:color="auto"/>
        <w:right w:val="none" w:sz="0" w:space="0" w:color="auto"/>
      </w:divBdr>
    </w:div>
    <w:div w:id="199515906">
      <w:bodyDiv w:val="1"/>
      <w:marLeft w:val="0"/>
      <w:marRight w:val="0"/>
      <w:marTop w:val="0"/>
      <w:marBottom w:val="0"/>
      <w:divBdr>
        <w:top w:val="none" w:sz="0" w:space="0" w:color="auto"/>
        <w:left w:val="none" w:sz="0" w:space="0" w:color="auto"/>
        <w:bottom w:val="none" w:sz="0" w:space="0" w:color="auto"/>
        <w:right w:val="none" w:sz="0" w:space="0" w:color="auto"/>
      </w:divBdr>
    </w:div>
    <w:div w:id="199973039">
      <w:bodyDiv w:val="1"/>
      <w:marLeft w:val="0"/>
      <w:marRight w:val="0"/>
      <w:marTop w:val="0"/>
      <w:marBottom w:val="0"/>
      <w:divBdr>
        <w:top w:val="none" w:sz="0" w:space="0" w:color="auto"/>
        <w:left w:val="none" w:sz="0" w:space="0" w:color="auto"/>
        <w:bottom w:val="none" w:sz="0" w:space="0" w:color="auto"/>
        <w:right w:val="none" w:sz="0" w:space="0" w:color="auto"/>
      </w:divBdr>
    </w:div>
    <w:div w:id="201334516">
      <w:bodyDiv w:val="1"/>
      <w:marLeft w:val="0"/>
      <w:marRight w:val="0"/>
      <w:marTop w:val="0"/>
      <w:marBottom w:val="0"/>
      <w:divBdr>
        <w:top w:val="none" w:sz="0" w:space="0" w:color="auto"/>
        <w:left w:val="none" w:sz="0" w:space="0" w:color="auto"/>
        <w:bottom w:val="none" w:sz="0" w:space="0" w:color="auto"/>
        <w:right w:val="none" w:sz="0" w:space="0" w:color="auto"/>
      </w:divBdr>
    </w:div>
    <w:div w:id="210268848">
      <w:bodyDiv w:val="1"/>
      <w:marLeft w:val="0"/>
      <w:marRight w:val="0"/>
      <w:marTop w:val="0"/>
      <w:marBottom w:val="0"/>
      <w:divBdr>
        <w:top w:val="none" w:sz="0" w:space="0" w:color="auto"/>
        <w:left w:val="none" w:sz="0" w:space="0" w:color="auto"/>
        <w:bottom w:val="none" w:sz="0" w:space="0" w:color="auto"/>
        <w:right w:val="none" w:sz="0" w:space="0" w:color="auto"/>
      </w:divBdr>
    </w:div>
    <w:div w:id="214465163">
      <w:bodyDiv w:val="1"/>
      <w:marLeft w:val="0"/>
      <w:marRight w:val="0"/>
      <w:marTop w:val="0"/>
      <w:marBottom w:val="0"/>
      <w:divBdr>
        <w:top w:val="none" w:sz="0" w:space="0" w:color="auto"/>
        <w:left w:val="none" w:sz="0" w:space="0" w:color="auto"/>
        <w:bottom w:val="none" w:sz="0" w:space="0" w:color="auto"/>
        <w:right w:val="none" w:sz="0" w:space="0" w:color="auto"/>
      </w:divBdr>
    </w:div>
    <w:div w:id="218592890">
      <w:bodyDiv w:val="1"/>
      <w:marLeft w:val="0"/>
      <w:marRight w:val="0"/>
      <w:marTop w:val="0"/>
      <w:marBottom w:val="0"/>
      <w:divBdr>
        <w:top w:val="none" w:sz="0" w:space="0" w:color="auto"/>
        <w:left w:val="none" w:sz="0" w:space="0" w:color="auto"/>
        <w:bottom w:val="none" w:sz="0" w:space="0" w:color="auto"/>
        <w:right w:val="none" w:sz="0" w:space="0" w:color="auto"/>
      </w:divBdr>
    </w:div>
    <w:div w:id="218828990">
      <w:bodyDiv w:val="1"/>
      <w:marLeft w:val="0"/>
      <w:marRight w:val="0"/>
      <w:marTop w:val="0"/>
      <w:marBottom w:val="0"/>
      <w:divBdr>
        <w:top w:val="none" w:sz="0" w:space="0" w:color="auto"/>
        <w:left w:val="none" w:sz="0" w:space="0" w:color="auto"/>
        <w:bottom w:val="none" w:sz="0" w:space="0" w:color="auto"/>
        <w:right w:val="none" w:sz="0" w:space="0" w:color="auto"/>
      </w:divBdr>
    </w:div>
    <w:div w:id="220362164">
      <w:bodyDiv w:val="1"/>
      <w:marLeft w:val="0"/>
      <w:marRight w:val="0"/>
      <w:marTop w:val="0"/>
      <w:marBottom w:val="0"/>
      <w:divBdr>
        <w:top w:val="none" w:sz="0" w:space="0" w:color="auto"/>
        <w:left w:val="none" w:sz="0" w:space="0" w:color="auto"/>
        <w:bottom w:val="none" w:sz="0" w:space="0" w:color="auto"/>
        <w:right w:val="none" w:sz="0" w:space="0" w:color="auto"/>
      </w:divBdr>
    </w:div>
    <w:div w:id="222563848">
      <w:bodyDiv w:val="1"/>
      <w:marLeft w:val="0"/>
      <w:marRight w:val="0"/>
      <w:marTop w:val="0"/>
      <w:marBottom w:val="0"/>
      <w:divBdr>
        <w:top w:val="none" w:sz="0" w:space="0" w:color="auto"/>
        <w:left w:val="none" w:sz="0" w:space="0" w:color="auto"/>
        <w:bottom w:val="none" w:sz="0" w:space="0" w:color="auto"/>
        <w:right w:val="none" w:sz="0" w:space="0" w:color="auto"/>
      </w:divBdr>
    </w:div>
    <w:div w:id="228619006">
      <w:bodyDiv w:val="1"/>
      <w:marLeft w:val="0"/>
      <w:marRight w:val="0"/>
      <w:marTop w:val="0"/>
      <w:marBottom w:val="0"/>
      <w:divBdr>
        <w:top w:val="none" w:sz="0" w:space="0" w:color="auto"/>
        <w:left w:val="none" w:sz="0" w:space="0" w:color="auto"/>
        <w:bottom w:val="none" w:sz="0" w:space="0" w:color="auto"/>
        <w:right w:val="none" w:sz="0" w:space="0" w:color="auto"/>
      </w:divBdr>
    </w:div>
    <w:div w:id="242686869">
      <w:bodyDiv w:val="1"/>
      <w:marLeft w:val="0"/>
      <w:marRight w:val="0"/>
      <w:marTop w:val="0"/>
      <w:marBottom w:val="0"/>
      <w:divBdr>
        <w:top w:val="none" w:sz="0" w:space="0" w:color="auto"/>
        <w:left w:val="none" w:sz="0" w:space="0" w:color="auto"/>
        <w:bottom w:val="none" w:sz="0" w:space="0" w:color="auto"/>
        <w:right w:val="none" w:sz="0" w:space="0" w:color="auto"/>
      </w:divBdr>
    </w:div>
    <w:div w:id="244808544">
      <w:bodyDiv w:val="1"/>
      <w:marLeft w:val="0"/>
      <w:marRight w:val="0"/>
      <w:marTop w:val="0"/>
      <w:marBottom w:val="0"/>
      <w:divBdr>
        <w:top w:val="none" w:sz="0" w:space="0" w:color="auto"/>
        <w:left w:val="none" w:sz="0" w:space="0" w:color="auto"/>
        <w:bottom w:val="none" w:sz="0" w:space="0" w:color="auto"/>
        <w:right w:val="none" w:sz="0" w:space="0" w:color="auto"/>
      </w:divBdr>
    </w:div>
    <w:div w:id="245384620">
      <w:bodyDiv w:val="1"/>
      <w:marLeft w:val="0"/>
      <w:marRight w:val="0"/>
      <w:marTop w:val="0"/>
      <w:marBottom w:val="0"/>
      <w:divBdr>
        <w:top w:val="none" w:sz="0" w:space="0" w:color="auto"/>
        <w:left w:val="none" w:sz="0" w:space="0" w:color="auto"/>
        <w:bottom w:val="none" w:sz="0" w:space="0" w:color="auto"/>
        <w:right w:val="none" w:sz="0" w:space="0" w:color="auto"/>
      </w:divBdr>
    </w:div>
    <w:div w:id="248542758">
      <w:bodyDiv w:val="1"/>
      <w:marLeft w:val="0"/>
      <w:marRight w:val="0"/>
      <w:marTop w:val="0"/>
      <w:marBottom w:val="0"/>
      <w:divBdr>
        <w:top w:val="none" w:sz="0" w:space="0" w:color="auto"/>
        <w:left w:val="none" w:sz="0" w:space="0" w:color="auto"/>
        <w:bottom w:val="none" w:sz="0" w:space="0" w:color="auto"/>
        <w:right w:val="none" w:sz="0" w:space="0" w:color="auto"/>
      </w:divBdr>
    </w:div>
    <w:div w:id="255212247">
      <w:bodyDiv w:val="1"/>
      <w:marLeft w:val="0"/>
      <w:marRight w:val="0"/>
      <w:marTop w:val="0"/>
      <w:marBottom w:val="0"/>
      <w:divBdr>
        <w:top w:val="none" w:sz="0" w:space="0" w:color="auto"/>
        <w:left w:val="none" w:sz="0" w:space="0" w:color="auto"/>
        <w:bottom w:val="none" w:sz="0" w:space="0" w:color="auto"/>
        <w:right w:val="none" w:sz="0" w:space="0" w:color="auto"/>
      </w:divBdr>
    </w:div>
    <w:div w:id="259872667">
      <w:bodyDiv w:val="1"/>
      <w:marLeft w:val="0"/>
      <w:marRight w:val="0"/>
      <w:marTop w:val="0"/>
      <w:marBottom w:val="0"/>
      <w:divBdr>
        <w:top w:val="none" w:sz="0" w:space="0" w:color="auto"/>
        <w:left w:val="none" w:sz="0" w:space="0" w:color="auto"/>
        <w:bottom w:val="none" w:sz="0" w:space="0" w:color="auto"/>
        <w:right w:val="none" w:sz="0" w:space="0" w:color="auto"/>
      </w:divBdr>
    </w:div>
    <w:div w:id="268126040">
      <w:bodyDiv w:val="1"/>
      <w:marLeft w:val="0"/>
      <w:marRight w:val="0"/>
      <w:marTop w:val="0"/>
      <w:marBottom w:val="0"/>
      <w:divBdr>
        <w:top w:val="none" w:sz="0" w:space="0" w:color="auto"/>
        <w:left w:val="none" w:sz="0" w:space="0" w:color="auto"/>
        <w:bottom w:val="none" w:sz="0" w:space="0" w:color="auto"/>
        <w:right w:val="none" w:sz="0" w:space="0" w:color="auto"/>
      </w:divBdr>
    </w:div>
    <w:div w:id="269046639">
      <w:bodyDiv w:val="1"/>
      <w:marLeft w:val="0"/>
      <w:marRight w:val="0"/>
      <w:marTop w:val="0"/>
      <w:marBottom w:val="0"/>
      <w:divBdr>
        <w:top w:val="none" w:sz="0" w:space="0" w:color="auto"/>
        <w:left w:val="none" w:sz="0" w:space="0" w:color="auto"/>
        <w:bottom w:val="none" w:sz="0" w:space="0" w:color="auto"/>
        <w:right w:val="none" w:sz="0" w:space="0" w:color="auto"/>
      </w:divBdr>
    </w:div>
    <w:div w:id="275332039">
      <w:bodyDiv w:val="1"/>
      <w:marLeft w:val="0"/>
      <w:marRight w:val="0"/>
      <w:marTop w:val="0"/>
      <w:marBottom w:val="0"/>
      <w:divBdr>
        <w:top w:val="none" w:sz="0" w:space="0" w:color="auto"/>
        <w:left w:val="none" w:sz="0" w:space="0" w:color="auto"/>
        <w:bottom w:val="none" w:sz="0" w:space="0" w:color="auto"/>
        <w:right w:val="none" w:sz="0" w:space="0" w:color="auto"/>
      </w:divBdr>
    </w:div>
    <w:div w:id="293484793">
      <w:bodyDiv w:val="1"/>
      <w:marLeft w:val="0"/>
      <w:marRight w:val="0"/>
      <w:marTop w:val="0"/>
      <w:marBottom w:val="0"/>
      <w:divBdr>
        <w:top w:val="none" w:sz="0" w:space="0" w:color="auto"/>
        <w:left w:val="none" w:sz="0" w:space="0" w:color="auto"/>
        <w:bottom w:val="none" w:sz="0" w:space="0" w:color="auto"/>
        <w:right w:val="none" w:sz="0" w:space="0" w:color="auto"/>
      </w:divBdr>
      <w:divsChild>
        <w:div w:id="170536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5454223">
      <w:bodyDiv w:val="1"/>
      <w:marLeft w:val="0"/>
      <w:marRight w:val="0"/>
      <w:marTop w:val="0"/>
      <w:marBottom w:val="0"/>
      <w:divBdr>
        <w:top w:val="none" w:sz="0" w:space="0" w:color="auto"/>
        <w:left w:val="none" w:sz="0" w:space="0" w:color="auto"/>
        <w:bottom w:val="none" w:sz="0" w:space="0" w:color="auto"/>
        <w:right w:val="none" w:sz="0" w:space="0" w:color="auto"/>
      </w:divBdr>
    </w:div>
    <w:div w:id="297492246">
      <w:bodyDiv w:val="1"/>
      <w:marLeft w:val="0"/>
      <w:marRight w:val="0"/>
      <w:marTop w:val="0"/>
      <w:marBottom w:val="0"/>
      <w:divBdr>
        <w:top w:val="none" w:sz="0" w:space="0" w:color="auto"/>
        <w:left w:val="none" w:sz="0" w:space="0" w:color="auto"/>
        <w:bottom w:val="none" w:sz="0" w:space="0" w:color="auto"/>
        <w:right w:val="none" w:sz="0" w:space="0" w:color="auto"/>
      </w:divBdr>
    </w:div>
    <w:div w:id="304939181">
      <w:bodyDiv w:val="1"/>
      <w:marLeft w:val="0"/>
      <w:marRight w:val="0"/>
      <w:marTop w:val="0"/>
      <w:marBottom w:val="0"/>
      <w:divBdr>
        <w:top w:val="none" w:sz="0" w:space="0" w:color="auto"/>
        <w:left w:val="none" w:sz="0" w:space="0" w:color="auto"/>
        <w:bottom w:val="none" w:sz="0" w:space="0" w:color="auto"/>
        <w:right w:val="none" w:sz="0" w:space="0" w:color="auto"/>
      </w:divBdr>
    </w:div>
    <w:div w:id="305014680">
      <w:bodyDiv w:val="1"/>
      <w:marLeft w:val="0"/>
      <w:marRight w:val="0"/>
      <w:marTop w:val="0"/>
      <w:marBottom w:val="0"/>
      <w:divBdr>
        <w:top w:val="none" w:sz="0" w:space="0" w:color="auto"/>
        <w:left w:val="none" w:sz="0" w:space="0" w:color="auto"/>
        <w:bottom w:val="none" w:sz="0" w:space="0" w:color="auto"/>
        <w:right w:val="none" w:sz="0" w:space="0" w:color="auto"/>
      </w:divBdr>
    </w:div>
    <w:div w:id="308754758">
      <w:bodyDiv w:val="1"/>
      <w:marLeft w:val="0"/>
      <w:marRight w:val="0"/>
      <w:marTop w:val="0"/>
      <w:marBottom w:val="0"/>
      <w:divBdr>
        <w:top w:val="none" w:sz="0" w:space="0" w:color="auto"/>
        <w:left w:val="none" w:sz="0" w:space="0" w:color="auto"/>
        <w:bottom w:val="none" w:sz="0" w:space="0" w:color="auto"/>
        <w:right w:val="none" w:sz="0" w:space="0" w:color="auto"/>
      </w:divBdr>
    </w:div>
    <w:div w:id="315836911">
      <w:bodyDiv w:val="1"/>
      <w:marLeft w:val="0"/>
      <w:marRight w:val="0"/>
      <w:marTop w:val="0"/>
      <w:marBottom w:val="0"/>
      <w:divBdr>
        <w:top w:val="none" w:sz="0" w:space="0" w:color="auto"/>
        <w:left w:val="none" w:sz="0" w:space="0" w:color="auto"/>
        <w:bottom w:val="none" w:sz="0" w:space="0" w:color="auto"/>
        <w:right w:val="none" w:sz="0" w:space="0" w:color="auto"/>
      </w:divBdr>
    </w:div>
    <w:div w:id="317151874">
      <w:bodyDiv w:val="1"/>
      <w:marLeft w:val="0"/>
      <w:marRight w:val="0"/>
      <w:marTop w:val="0"/>
      <w:marBottom w:val="0"/>
      <w:divBdr>
        <w:top w:val="none" w:sz="0" w:space="0" w:color="auto"/>
        <w:left w:val="none" w:sz="0" w:space="0" w:color="auto"/>
        <w:bottom w:val="none" w:sz="0" w:space="0" w:color="auto"/>
        <w:right w:val="none" w:sz="0" w:space="0" w:color="auto"/>
      </w:divBdr>
    </w:div>
    <w:div w:id="319701844">
      <w:bodyDiv w:val="1"/>
      <w:marLeft w:val="0"/>
      <w:marRight w:val="0"/>
      <w:marTop w:val="0"/>
      <w:marBottom w:val="0"/>
      <w:divBdr>
        <w:top w:val="none" w:sz="0" w:space="0" w:color="auto"/>
        <w:left w:val="none" w:sz="0" w:space="0" w:color="auto"/>
        <w:bottom w:val="none" w:sz="0" w:space="0" w:color="auto"/>
        <w:right w:val="none" w:sz="0" w:space="0" w:color="auto"/>
      </w:divBdr>
    </w:div>
    <w:div w:id="325013776">
      <w:bodyDiv w:val="1"/>
      <w:marLeft w:val="0"/>
      <w:marRight w:val="0"/>
      <w:marTop w:val="0"/>
      <w:marBottom w:val="0"/>
      <w:divBdr>
        <w:top w:val="none" w:sz="0" w:space="0" w:color="auto"/>
        <w:left w:val="none" w:sz="0" w:space="0" w:color="auto"/>
        <w:bottom w:val="none" w:sz="0" w:space="0" w:color="auto"/>
        <w:right w:val="none" w:sz="0" w:space="0" w:color="auto"/>
      </w:divBdr>
    </w:div>
    <w:div w:id="334962473">
      <w:bodyDiv w:val="1"/>
      <w:marLeft w:val="0"/>
      <w:marRight w:val="0"/>
      <w:marTop w:val="0"/>
      <w:marBottom w:val="0"/>
      <w:divBdr>
        <w:top w:val="none" w:sz="0" w:space="0" w:color="auto"/>
        <w:left w:val="none" w:sz="0" w:space="0" w:color="auto"/>
        <w:bottom w:val="none" w:sz="0" w:space="0" w:color="auto"/>
        <w:right w:val="none" w:sz="0" w:space="0" w:color="auto"/>
      </w:divBdr>
    </w:div>
    <w:div w:id="339045509">
      <w:bodyDiv w:val="1"/>
      <w:marLeft w:val="0"/>
      <w:marRight w:val="0"/>
      <w:marTop w:val="0"/>
      <w:marBottom w:val="0"/>
      <w:divBdr>
        <w:top w:val="none" w:sz="0" w:space="0" w:color="auto"/>
        <w:left w:val="none" w:sz="0" w:space="0" w:color="auto"/>
        <w:bottom w:val="none" w:sz="0" w:space="0" w:color="auto"/>
        <w:right w:val="none" w:sz="0" w:space="0" w:color="auto"/>
      </w:divBdr>
    </w:div>
    <w:div w:id="339504812">
      <w:bodyDiv w:val="1"/>
      <w:marLeft w:val="0"/>
      <w:marRight w:val="0"/>
      <w:marTop w:val="0"/>
      <w:marBottom w:val="0"/>
      <w:divBdr>
        <w:top w:val="none" w:sz="0" w:space="0" w:color="auto"/>
        <w:left w:val="none" w:sz="0" w:space="0" w:color="auto"/>
        <w:bottom w:val="none" w:sz="0" w:space="0" w:color="auto"/>
        <w:right w:val="none" w:sz="0" w:space="0" w:color="auto"/>
      </w:divBdr>
    </w:div>
    <w:div w:id="342130030">
      <w:bodyDiv w:val="1"/>
      <w:marLeft w:val="0"/>
      <w:marRight w:val="0"/>
      <w:marTop w:val="0"/>
      <w:marBottom w:val="0"/>
      <w:divBdr>
        <w:top w:val="none" w:sz="0" w:space="0" w:color="auto"/>
        <w:left w:val="none" w:sz="0" w:space="0" w:color="auto"/>
        <w:bottom w:val="none" w:sz="0" w:space="0" w:color="auto"/>
        <w:right w:val="none" w:sz="0" w:space="0" w:color="auto"/>
      </w:divBdr>
    </w:div>
    <w:div w:id="342896901">
      <w:bodyDiv w:val="1"/>
      <w:marLeft w:val="0"/>
      <w:marRight w:val="0"/>
      <w:marTop w:val="0"/>
      <w:marBottom w:val="0"/>
      <w:divBdr>
        <w:top w:val="none" w:sz="0" w:space="0" w:color="auto"/>
        <w:left w:val="none" w:sz="0" w:space="0" w:color="auto"/>
        <w:bottom w:val="none" w:sz="0" w:space="0" w:color="auto"/>
        <w:right w:val="none" w:sz="0" w:space="0" w:color="auto"/>
      </w:divBdr>
    </w:div>
    <w:div w:id="348528717">
      <w:bodyDiv w:val="1"/>
      <w:marLeft w:val="0"/>
      <w:marRight w:val="0"/>
      <w:marTop w:val="0"/>
      <w:marBottom w:val="0"/>
      <w:divBdr>
        <w:top w:val="none" w:sz="0" w:space="0" w:color="auto"/>
        <w:left w:val="none" w:sz="0" w:space="0" w:color="auto"/>
        <w:bottom w:val="none" w:sz="0" w:space="0" w:color="auto"/>
        <w:right w:val="none" w:sz="0" w:space="0" w:color="auto"/>
      </w:divBdr>
    </w:div>
    <w:div w:id="352071380">
      <w:bodyDiv w:val="1"/>
      <w:marLeft w:val="0"/>
      <w:marRight w:val="0"/>
      <w:marTop w:val="0"/>
      <w:marBottom w:val="0"/>
      <w:divBdr>
        <w:top w:val="none" w:sz="0" w:space="0" w:color="auto"/>
        <w:left w:val="none" w:sz="0" w:space="0" w:color="auto"/>
        <w:bottom w:val="none" w:sz="0" w:space="0" w:color="auto"/>
        <w:right w:val="none" w:sz="0" w:space="0" w:color="auto"/>
      </w:divBdr>
    </w:div>
    <w:div w:id="355665825">
      <w:bodyDiv w:val="1"/>
      <w:marLeft w:val="0"/>
      <w:marRight w:val="0"/>
      <w:marTop w:val="0"/>
      <w:marBottom w:val="0"/>
      <w:divBdr>
        <w:top w:val="none" w:sz="0" w:space="0" w:color="auto"/>
        <w:left w:val="none" w:sz="0" w:space="0" w:color="auto"/>
        <w:bottom w:val="none" w:sz="0" w:space="0" w:color="auto"/>
        <w:right w:val="none" w:sz="0" w:space="0" w:color="auto"/>
      </w:divBdr>
    </w:div>
    <w:div w:id="357854816">
      <w:bodyDiv w:val="1"/>
      <w:marLeft w:val="0"/>
      <w:marRight w:val="0"/>
      <w:marTop w:val="0"/>
      <w:marBottom w:val="0"/>
      <w:divBdr>
        <w:top w:val="none" w:sz="0" w:space="0" w:color="auto"/>
        <w:left w:val="none" w:sz="0" w:space="0" w:color="auto"/>
        <w:bottom w:val="none" w:sz="0" w:space="0" w:color="auto"/>
        <w:right w:val="none" w:sz="0" w:space="0" w:color="auto"/>
      </w:divBdr>
    </w:div>
    <w:div w:id="366100700">
      <w:bodyDiv w:val="1"/>
      <w:marLeft w:val="0"/>
      <w:marRight w:val="0"/>
      <w:marTop w:val="0"/>
      <w:marBottom w:val="0"/>
      <w:divBdr>
        <w:top w:val="none" w:sz="0" w:space="0" w:color="auto"/>
        <w:left w:val="none" w:sz="0" w:space="0" w:color="auto"/>
        <w:bottom w:val="none" w:sz="0" w:space="0" w:color="auto"/>
        <w:right w:val="none" w:sz="0" w:space="0" w:color="auto"/>
      </w:divBdr>
    </w:div>
    <w:div w:id="373821491">
      <w:bodyDiv w:val="1"/>
      <w:marLeft w:val="0"/>
      <w:marRight w:val="0"/>
      <w:marTop w:val="0"/>
      <w:marBottom w:val="0"/>
      <w:divBdr>
        <w:top w:val="none" w:sz="0" w:space="0" w:color="auto"/>
        <w:left w:val="none" w:sz="0" w:space="0" w:color="auto"/>
        <w:bottom w:val="none" w:sz="0" w:space="0" w:color="auto"/>
        <w:right w:val="none" w:sz="0" w:space="0" w:color="auto"/>
      </w:divBdr>
    </w:div>
    <w:div w:id="386731478">
      <w:bodyDiv w:val="1"/>
      <w:marLeft w:val="0"/>
      <w:marRight w:val="0"/>
      <w:marTop w:val="0"/>
      <w:marBottom w:val="0"/>
      <w:divBdr>
        <w:top w:val="none" w:sz="0" w:space="0" w:color="auto"/>
        <w:left w:val="none" w:sz="0" w:space="0" w:color="auto"/>
        <w:bottom w:val="none" w:sz="0" w:space="0" w:color="auto"/>
        <w:right w:val="none" w:sz="0" w:space="0" w:color="auto"/>
      </w:divBdr>
    </w:div>
    <w:div w:id="387994249">
      <w:bodyDiv w:val="1"/>
      <w:marLeft w:val="0"/>
      <w:marRight w:val="0"/>
      <w:marTop w:val="0"/>
      <w:marBottom w:val="0"/>
      <w:divBdr>
        <w:top w:val="none" w:sz="0" w:space="0" w:color="auto"/>
        <w:left w:val="none" w:sz="0" w:space="0" w:color="auto"/>
        <w:bottom w:val="none" w:sz="0" w:space="0" w:color="auto"/>
        <w:right w:val="none" w:sz="0" w:space="0" w:color="auto"/>
      </w:divBdr>
    </w:div>
    <w:div w:id="389570983">
      <w:bodyDiv w:val="1"/>
      <w:marLeft w:val="0"/>
      <w:marRight w:val="0"/>
      <w:marTop w:val="0"/>
      <w:marBottom w:val="0"/>
      <w:divBdr>
        <w:top w:val="none" w:sz="0" w:space="0" w:color="auto"/>
        <w:left w:val="none" w:sz="0" w:space="0" w:color="auto"/>
        <w:bottom w:val="none" w:sz="0" w:space="0" w:color="auto"/>
        <w:right w:val="none" w:sz="0" w:space="0" w:color="auto"/>
      </w:divBdr>
    </w:div>
    <w:div w:id="390228276">
      <w:bodyDiv w:val="1"/>
      <w:marLeft w:val="0"/>
      <w:marRight w:val="0"/>
      <w:marTop w:val="0"/>
      <w:marBottom w:val="0"/>
      <w:divBdr>
        <w:top w:val="none" w:sz="0" w:space="0" w:color="auto"/>
        <w:left w:val="none" w:sz="0" w:space="0" w:color="auto"/>
        <w:bottom w:val="none" w:sz="0" w:space="0" w:color="auto"/>
        <w:right w:val="none" w:sz="0" w:space="0" w:color="auto"/>
      </w:divBdr>
    </w:div>
    <w:div w:id="396243300">
      <w:bodyDiv w:val="1"/>
      <w:marLeft w:val="0"/>
      <w:marRight w:val="0"/>
      <w:marTop w:val="0"/>
      <w:marBottom w:val="0"/>
      <w:divBdr>
        <w:top w:val="none" w:sz="0" w:space="0" w:color="auto"/>
        <w:left w:val="none" w:sz="0" w:space="0" w:color="auto"/>
        <w:bottom w:val="none" w:sz="0" w:space="0" w:color="auto"/>
        <w:right w:val="none" w:sz="0" w:space="0" w:color="auto"/>
      </w:divBdr>
    </w:div>
    <w:div w:id="396974415">
      <w:bodyDiv w:val="1"/>
      <w:marLeft w:val="0"/>
      <w:marRight w:val="0"/>
      <w:marTop w:val="0"/>
      <w:marBottom w:val="0"/>
      <w:divBdr>
        <w:top w:val="none" w:sz="0" w:space="0" w:color="auto"/>
        <w:left w:val="none" w:sz="0" w:space="0" w:color="auto"/>
        <w:bottom w:val="none" w:sz="0" w:space="0" w:color="auto"/>
        <w:right w:val="none" w:sz="0" w:space="0" w:color="auto"/>
      </w:divBdr>
    </w:div>
    <w:div w:id="400718665">
      <w:bodyDiv w:val="1"/>
      <w:marLeft w:val="0"/>
      <w:marRight w:val="0"/>
      <w:marTop w:val="0"/>
      <w:marBottom w:val="0"/>
      <w:divBdr>
        <w:top w:val="none" w:sz="0" w:space="0" w:color="auto"/>
        <w:left w:val="none" w:sz="0" w:space="0" w:color="auto"/>
        <w:bottom w:val="none" w:sz="0" w:space="0" w:color="auto"/>
        <w:right w:val="none" w:sz="0" w:space="0" w:color="auto"/>
      </w:divBdr>
      <w:divsChild>
        <w:div w:id="859899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5880437">
      <w:bodyDiv w:val="1"/>
      <w:marLeft w:val="0"/>
      <w:marRight w:val="0"/>
      <w:marTop w:val="0"/>
      <w:marBottom w:val="0"/>
      <w:divBdr>
        <w:top w:val="none" w:sz="0" w:space="0" w:color="auto"/>
        <w:left w:val="none" w:sz="0" w:space="0" w:color="auto"/>
        <w:bottom w:val="none" w:sz="0" w:space="0" w:color="auto"/>
        <w:right w:val="none" w:sz="0" w:space="0" w:color="auto"/>
      </w:divBdr>
    </w:div>
    <w:div w:id="410390239">
      <w:bodyDiv w:val="1"/>
      <w:marLeft w:val="0"/>
      <w:marRight w:val="0"/>
      <w:marTop w:val="0"/>
      <w:marBottom w:val="0"/>
      <w:divBdr>
        <w:top w:val="none" w:sz="0" w:space="0" w:color="auto"/>
        <w:left w:val="none" w:sz="0" w:space="0" w:color="auto"/>
        <w:bottom w:val="none" w:sz="0" w:space="0" w:color="auto"/>
        <w:right w:val="none" w:sz="0" w:space="0" w:color="auto"/>
      </w:divBdr>
    </w:div>
    <w:div w:id="411783868">
      <w:bodyDiv w:val="1"/>
      <w:marLeft w:val="0"/>
      <w:marRight w:val="0"/>
      <w:marTop w:val="0"/>
      <w:marBottom w:val="0"/>
      <w:divBdr>
        <w:top w:val="none" w:sz="0" w:space="0" w:color="auto"/>
        <w:left w:val="none" w:sz="0" w:space="0" w:color="auto"/>
        <w:bottom w:val="none" w:sz="0" w:space="0" w:color="auto"/>
        <w:right w:val="none" w:sz="0" w:space="0" w:color="auto"/>
      </w:divBdr>
    </w:div>
    <w:div w:id="414865920">
      <w:bodyDiv w:val="1"/>
      <w:marLeft w:val="0"/>
      <w:marRight w:val="0"/>
      <w:marTop w:val="0"/>
      <w:marBottom w:val="0"/>
      <w:divBdr>
        <w:top w:val="none" w:sz="0" w:space="0" w:color="auto"/>
        <w:left w:val="none" w:sz="0" w:space="0" w:color="auto"/>
        <w:bottom w:val="none" w:sz="0" w:space="0" w:color="auto"/>
        <w:right w:val="none" w:sz="0" w:space="0" w:color="auto"/>
      </w:divBdr>
    </w:div>
    <w:div w:id="417681226">
      <w:bodyDiv w:val="1"/>
      <w:marLeft w:val="0"/>
      <w:marRight w:val="0"/>
      <w:marTop w:val="0"/>
      <w:marBottom w:val="0"/>
      <w:divBdr>
        <w:top w:val="none" w:sz="0" w:space="0" w:color="auto"/>
        <w:left w:val="none" w:sz="0" w:space="0" w:color="auto"/>
        <w:bottom w:val="none" w:sz="0" w:space="0" w:color="auto"/>
        <w:right w:val="none" w:sz="0" w:space="0" w:color="auto"/>
      </w:divBdr>
    </w:div>
    <w:div w:id="420377841">
      <w:bodyDiv w:val="1"/>
      <w:marLeft w:val="0"/>
      <w:marRight w:val="0"/>
      <w:marTop w:val="0"/>
      <w:marBottom w:val="0"/>
      <w:divBdr>
        <w:top w:val="none" w:sz="0" w:space="0" w:color="auto"/>
        <w:left w:val="none" w:sz="0" w:space="0" w:color="auto"/>
        <w:bottom w:val="none" w:sz="0" w:space="0" w:color="auto"/>
        <w:right w:val="none" w:sz="0" w:space="0" w:color="auto"/>
      </w:divBdr>
    </w:div>
    <w:div w:id="425274339">
      <w:bodyDiv w:val="1"/>
      <w:marLeft w:val="0"/>
      <w:marRight w:val="0"/>
      <w:marTop w:val="0"/>
      <w:marBottom w:val="0"/>
      <w:divBdr>
        <w:top w:val="none" w:sz="0" w:space="0" w:color="auto"/>
        <w:left w:val="none" w:sz="0" w:space="0" w:color="auto"/>
        <w:bottom w:val="none" w:sz="0" w:space="0" w:color="auto"/>
        <w:right w:val="none" w:sz="0" w:space="0" w:color="auto"/>
      </w:divBdr>
    </w:div>
    <w:div w:id="430051140">
      <w:bodyDiv w:val="1"/>
      <w:marLeft w:val="0"/>
      <w:marRight w:val="0"/>
      <w:marTop w:val="0"/>
      <w:marBottom w:val="0"/>
      <w:divBdr>
        <w:top w:val="none" w:sz="0" w:space="0" w:color="auto"/>
        <w:left w:val="none" w:sz="0" w:space="0" w:color="auto"/>
        <w:bottom w:val="none" w:sz="0" w:space="0" w:color="auto"/>
        <w:right w:val="none" w:sz="0" w:space="0" w:color="auto"/>
      </w:divBdr>
    </w:div>
    <w:div w:id="431896711">
      <w:bodyDiv w:val="1"/>
      <w:marLeft w:val="0"/>
      <w:marRight w:val="0"/>
      <w:marTop w:val="0"/>
      <w:marBottom w:val="0"/>
      <w:divBdr>
        <w:top w:val="none" w:sz="0" w:space="0" w:color="auto"/>
        <w:left w:val="none" w:sz="0" w:space="0" w:color="auto"/>
        <w:bottom w:val="none" w:sz="0" w:space="0" w:color="auto"/>
        <w:right w:val="none" w:sz="0" w:space="0" w:color="auto"/>
      </w:divBdr>
    </w:div>
    <w:div w:id="437482516">
      <w:bodyDiv w:val="1"/>
      <w:marLeft w:val="0"/>
      <w:marRight w:val="0"/>
      <w:marTop w:val="0"/>
      <w:marBottom w:val="0"/>
      <w:divBdr>
        <w:top w:val="none" w:sz="0" w:space="0" w:color="auto"/>
        <w:left w:val="none" w:sz="0" w:space="0" w:color="auto"/>
        <w:bottom w:val="none" w:sz="0" w:space="0" w:color="auto"/>
        <w:right w:val="none" w:sz="0" w:space="0" w:color="auto"/>
      </w:divBdr>
    </w:div>
    <w:div w:id="458376534">
      <w:bodyDiv w:val="1"/>
      <w:marLeft w:val="0"/>
      <w:marRight w:val="0"/>
      <w:marTop w:val="0"/>
      <w:marBottom w:val="0"/>
      <w:divBdr>
        <w:top w:val="none" w:sz="0" w:space="0" w:color="auto"/>
        <w:left w:val="none" w:sz="0" w:space="0" w:color="auto"/>
        <w:bottom w:val="none" w:sz="0" w:space="0" w:color="auto"/>
        <w:right w:val="none" w:sz="0" w:space="0" w:color="auto"/>
      </w:divBdr>
    </w:div>
    <w:div w:id="463239292">
      <w:bodyDiv w:val="1"/>
      <w:marLeft w:val="0"/>
      <w:marRight w:val="0"/>
      <w:marTop w:val="0"/>
      <w:marBottom w:val="0"/>
      <w:divBdr>
        <w:top w:val="none" w:sz="0" w:space="0" w:color="auto"/>
        <w:left w:val="none" w:sz="0" w:space="0" w:color="auto"/>
        <w:bottom w:val="none" w:sz="0" w:space="0" w:color="auto"/>
        <w:right w:val="none" w:sz="0" w:space="0" w:color="auto"/>
      </w:divBdr>
    </w:div>
    <w:div w:id="466162999">
      <w:bodyDiv w:val="1"/>
      <w:marLeft w:val="0"/>
      <w:marRight w:val="0"/>
      <w:marTop w:val="0"/>
      <w:marBottom w:val="0"/>
      <w:divBdr>
        <w:top w:val="none" w:sz="0" w:space="0" w:color="auto"/>
        <w:left w:val="none" w:sz="0" w:space="0" w:color="auto"/>
        <w:bottom w:val="none" w:sz="0" w:space="0" w:color="auto"/>
        <w:right w:val="none" w:sz="0" w:space="0" w:color="auto"/>
      </w:divBdr>
    </w:div>
    <w:div w:id="469253547">
      <w:bodyDiv w:val="1"/>
      <w:marLeft w:val="0"/>
      <w:marRight w:val="0"/>
      <w:marTop w:val="0"/>
      <w:marBottom w:val="0"/>
      <w:divBdr>
        <w:top w:val="none" w:sz="0" w:space="0" w:color="auto"/>
        <w:left w:val="none" w:sz="0" w:space="0" w:color="auto"/>
        <w:bottom w:val="none" w:sz="0" w:space="0" w:color="auto"/>
        <w:right w:val="none" w:sz="0" w:space="0" w:color="auto"/>
      </w:divBdr>
    </w:div>
    <w:div w:id="500583540">
      <w:bodyDiv w:val="1"/>
      <w:marLeft w:val="0"/>
      <w:marRight w:val="0"/>
      <w:marTop w:val="0"/>
      <w:marBottom w:val="0"/>
      <w:divBdr>
        <w:top w:val="none" w:sz="0" w:space="0" w:color="auto"/>
        <w:left w:val="none" w:sz="0" w:space="0" w:color="auto"/>
        <w:bottom w:val="none" w:sz="0" w:space="0" w:color="auto"/>
        <w:right w:val="none" w:sz="0" w:space="0" w:color="auto"/>
      </w:divBdr>
    </w:div>
    <w:div w:id="502627390">
      <w:bodyDiv w:val="1"/>
      <w:marLeft w:val="0"/>
      <w:marRight w:val="0"/>
      <w:marTop w:val="0"/>
      <w:marBottom w:val="0"/>
      <w:divBdr>
        <w:top w:val="none" w:sz="0" w:space="0" w:color="auto"/>
        <w:left w:val="none" w:sz="0" w:space="0" w:color="auto"/>
        <w:bottom w:val="none" w:sz="0" w:space="0" w:color="auto"/>
        <w:right w:val="none" w:sz="0" w:space="0" w:color="auto"/>
      </w:divBdr>
    </w:div>
    <w:div w:id="503517515">
      <w:bodyDiv w:val="1"/>
      <w:marLeft w:val="0"/>
      <w:marRight w:val="0"/>
      <w:marTop w:val="0"/>
      <w:marBottom w:val="0"/>
      <w:divBdr>
        <w:top w:val="none" w:sz="0" w:space="0" w:color="auto"/>
        <w:left w:val="none" w:sz="0" w:space="0" w:color="auto"/>
        <w:bottom w:val="none" w:sz="0" w:space="0" w:color="auto"/>
        <w:right w:val="none" w:sz="0" w:space="0" w:color="auto"/>
      </w:divBdr>
    </w:div>
    <w:div w:id="508834513">
      <w:bodyDiv w:val="1"/>
      <w:marLeft w:val="0"/>
      <w:marRight w:val="0"/>
      <w:marTop w:val="0"/>
      <w:marBottom w:val="0"/>
      <w:divBdr>
        <w:top w:val="none" w:sz="0" w:space="0" w:color="auto"/>
        <w:left w:val="none" w:sz="0" w:space="0" w:color="auto"/>
        <w:bottom w:val="none" w:sz="0" w:space="0" w:color="auto"/>
        <w:right w:val="none" w:sz="0" w:space="0" w:color="auto"/>
      </w:divBdr>
    </w:div>
    <w:div w:id="514268909">
      <w:bodyDiv w:val="1"/>
      <w:marLeft w:val="0"/>
      <w:marRight w:val="0"/>
      <w:marTop w:val="0"/>
      <w:marBottom w:val="0"/>
      <w:divBdr>
        <w:top w:val="none" w:sz="0" w:space="0" w:color="auto"/>
        <w:left w:val="none" w:sz="0" w:space="0" w:color="auto"/>
        <w:bottom w:val="none" w:sz="0" w:space="0" w:color="auto"/>
        <w:right w:val="none" w:sz="0" w:space="0" w:color="auto"/>
      </w:divBdr>
    </w:div>
    <w:div w:id="529341282">
      <w:bodyDiv w:val="1"/>
      <w:marLeft w:val="0"/>
      <w:marRight w:val="0"/>
      <w:marTop w:val="0"/>
      <w:marBottom w:val="0"/>
      <w:divBdr>
        <w:top w:val="none" w:sz="0" w:space="0" w:color="auto"/>
        <w:left w:val="none" w:sz="0" w:space="0" w:color="auto"/>
        <w:bottom w:val="none" w:sz="0" w:space="0" w:color="auto"/>
        <w:right w:val="none" w:sz="0" w:space="0" w:color="auto"/>
      </w:divBdr>
    </w:div>
    <w:div w:id="537090407">
      <w:bodyDiv w:val="1"/>
      <w:marLeft w:val="0"/>
      <w:marRight w:val="0"/>
      <w:marTop w:val="0"/>
      <w:marBottom w:val="0"/>
      <w:divBdr>
        <w:top w:val="none" w:sz="0" w:space="0" w:color="auto"/>
        <w:left w:val="none" w:sz="0" w:space="0" w:color="auto"/>
        <w:bottom w:val="none" w:sz="0" w:space="0" w:color="auto"/>
        <w:right w:val="none" w:sz="0" w:space="0" w:color="auto"/>
      </w:divBdr>
    </w:div>
    <w:div w:id="548692191">
      <w:bodyDiv w:val="1"/>
      <w:marLeft w:val="0"/>
      <w:marRight w:val="0"/>
      <w:marTop w:val="0"/>
      <w:marBottom w:val="0"/>
      <w:divBdr>
        <w:top w:val="none" w:sz="0" w:space="0" w:color="auto"/>
        <w:left w:val="none" w:sz="0" w:space="0" w:color="auto"/>
        <w:bottom w:val="none" w:sz="0" w:space="0" w:color="auto"/>
        <w:right w:val="none" w:sz="0" w:space="0" w:color="auto"/>
      </w:divBdr>
    </w:div>
    <w:div w:id="558789300">
      <w:bodyDiv w:val="1"/>
      <w:marLeft w:val="0"/>
      <w:marRight w:val="0"/>
      <w:marTop w:val="0"/>
      <w:marBottom w:val="0"/>
      <w:divBdr>
        <w:top w:val="none" w:sz="0" w:space="0" w:color="auto"/>
        <w:left w:val="none" w:sz="0" w:space="0" w:color="auto"/>
        <w:bottom w:val="none" w:sz="0" w:space="0" w:color="auto"/>
        <w:right w:val="none" w:sz="0" w:space="0" w:color="auto"/>
      </w:divBdr>
      <w:divsChild>
        <w:div w:id="1387602974">
          <w:marLeft w:val="0"/>
          <w:marRight w:val="0"/>
          <w:marTop w:val="0"/>
          <w:marBottom w:val="0"/>
          <w:divBdr>
            <w:top w:val="none" w:sz="0" w:space="0" w:color="auto"/>
            <w:left w:val="none" w:sz="0" w:space="0" w:color="auto"/>
            <w:bottom w:val="none" w:sz="0" w:space="0" w:color="auto"/>
            <w:right w:val="none" w:sz="0" w:space="0" w:color="auto"/>
          </w:divBdr>
          <w:divsChild>
            <w:div w:id="846213639">
              <w:marLeft w:val="0"/>
              <w:marRight w:val="0"/>
              <w:marTop w:val="0"/>
              <w:marBottom w:val="0"/>
              <w:divBdr>
                <w:top w:val="none" w:sz="0" w:space="0" w:color="auto"/>
                <w:left w:val="none" w:sz="0" w:space="0" w:color="auto"/>
                <w:bottom w:val="none" w:sz="0" w:space="0" w:color="auto"/>
                <w:right w:val="none" w:sz="0" w:space="0" w:color="auto"/>
              </w:divBdr>
              <w:divsChild>
                <w:div w:id="1332415460">
                  <w:marLeft w:val="0"/>
                  <w:marRight w:val="0"/>
                  <w:marTop w:val="0"/>
                  <w:marBottom w:val="0"/>
                  <w:divBdr>
                    <w:top w:val="none" w:sz="0" w:space="0" w:color="auto"/>
                    <w:left w:val="none" w:sz="0" w:space="0" w:color="auto"/>
                    <w:bottom w:val="none" w:sz="0" w:space="0" w:color="auto"/>
                    <w:right w:val="none" w:sz="0" w:space="0" w:color="auto"/>
                  </w:divBdr>
                  <w:divsChild>
                    <w:div w:id="373432975">
                      <w:marLeft w:val="0"/>
                      <w:marRight w:val="0"/>
                      <w:marTop w:val="0"/>
                      <w:marBottom w:val="0"/>
                      <w:divBdr>
                        <w:top w:val="none" w:sz="0" w:space="0" w:color="auto"/>
                        <w:left w:val="none" w:sz="0" w:space="0" w:color="auto"/>
                        <w:bottom w:val="none" w:sz="0" w:space="0" w:color="auto"/>
                        <w:right w:val="none" w:sz="0" w:space="0" w:color="auto"/>
                      </w:divBdr>
                      <w:divsChild>
                        <w:div w:id="999846257">
                          <w:marLeft w:val="0"/>
                          <w:marRight w:val="0"/>
                          <w:marTop w:val="0"/>
                          <w:marBottom w:val="0"/>
                          <w:divBdr>
                            <w:top w:val="none" w:sz="0" w:space="0" w:color="auto"/>
                            <w:left w:val="none" w:sz="0" w:space="0" w:color="auto"/>
                            <w:bottom w:val="none" w:sz="0" w:space="0" w:color="auto"/>
                            <w:right w:val="none" w:sz="0" w:space="0" w:color="auto"/>
                          </w:divBdr>
                          <w:divsChild>
                            <w:div w:id="1006783">
                              <w:marLeft w:val="0"/>
                              <w:marRight w:val="0"/>
                              <w:marTop w:val="0"/>
                              <w:marBottom w:val="0"/>
                              <w:divBdr>
                                <w:top w:val="none" w:sz="0" w:space="0" w:color="auto"/>
                                <w:left w:val="none" w:sz="0" w:space="0" w:color="auto"/>
                                <w:bottom w:val="none" w:sz="0" w:space="0" w:color="auto"/>
                                <w:right w:val="none" w:sz="0" w:space="0" w:color="auto"/>
                              </w:divBdr>
                              <w:divsChild>
                                <w:div w:id="1946422690">
                                  <w:marLeft w:val="0"/>
                                  <w:marRight w:val="0"/>
                                  <w:marTop w:val="0"/>
                                  <w:marBottom w:val="0"/>
                                  <w:divBdr>
                                    <w:top w:val="none" w:sz="0" w:space="0" w:color="auto"/>
                                    <w:left w:val="none" w:sz="0" w:space="0" w:color="auto"/>
                                    <w:bottom w:val="none" w:sz="0" w:space="0" w:color="auto"/>
                                    <w:right w:val="none" w:sz="0" w:space="0" w:color="auto"/>
                                  </w:divBdr>
                                  <w:divsChild>
                                    <w:div w:id="11551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980371">
      <w:bodyDiv w:val="1"/>
      <w:marLeft w:val="0"/>
      <w:marRight w:val="0"/>
      <w:marTop w:val="0"/>
      <w:marBottom w:val="0"/>
      <w:divBdr>
        <w:top w:val="none" w:sz="0" w:space="0" w:color="auto"/>
        <w:left w:val="none" w:sz="0" w:space="0" w:color="auto"/>
        <w:bottom w:val="none" w:sz="0" w:space="0" w:color="auto"/>
        <w:right w:val="none" w:sz="0" w:space="0" w:color="auto"/>
      </w:divBdr>
    </w:div>
    <w:div w:id="560023104">
      <w:bodyDiv w:val="1"/>
      <w:marLeft w:val="0"/>
      <w:marRight w:val="0"/>
      <w:marTop w:val="0"/>
      <w:marBottom w:val="0"/>
      <w:divBdr>
        <w:top w:val="none" w:sz="0" w:space="0" w:color="auto"/>
        <w:left w:val="none" w:sz="0" w:space="0" w:color="auto"/>
        <w:bottom w:val="none" w:sz="0" w:space="0" w:color="auto"/>
        <w:right w:val="none" w:sz="0" w:space="0" w:color="auto"/>
      </w:divBdr>
    </w:div>
    <w:div w:id="561987708">
      <w:bodyDiv w:val="1"/>
      <w:marLeft w:val="0"/>
      <w:marRight w:val="0"/>
      <w:marTop w:val="0"/>
      <w:marBottom w:val="0"/>
      <w:divBdr>
        <w:top w:val="none" w:sz="0" w:space="0" w:color="auto"/>
        <w:left w:val="none" w:sz="0" w:space="0" w:color="auto"/>
        <w:bottom w:val="none" w:sz="0" w:space="0" w:color="auto"/>
        <w:right w:val="none" w:sz="0" w:space="0" w:color="auto"/>
      </w:divBdr>
    </w:div>
    <w:div w:id="569464962">
      <w:bodyDiv w:val="1"/>
      <w:marLeft w:val="0"/>
      <w:marRight w:val="0"/>
      <w:marTop w:val="0"/>
      <w:marBottom w:val="0"/>
      <w:divBdr>
        <w:top w:val="none" w:sz="0" w:space="0" w:color="auto"/>
        <w:left w:val="none" w:sz="0" w:space="0" w:color="auto"/>
        <w:bottom w:val="none" w:sz="0" w:space="0" w:color="auto"/>
        <w:right w:val="none" w:sz="0" w:space="0" w:color="auto"/>
      </w:divBdr>
    </w:div>
    <w:div w:id="572665707">
      <w:bodyDiv w:val="1"/>
      <w:marLeft w:val="0"/>
      <w:marRight w:val="0"/>
      <w:marTop w:val="0"/>
      <w:marBottom w:val="0"/>
      <w:divBdr>
        <w:top w:val="none" w:sz="0" w:space="0" w:color="auto"/>
        <w:left w:val="none" w:sz="0" w:space="0" w:color="auto"/>
        <w:bottom w:val="none" w:sz="0" w:space="0" w:color="auto"/>
        <w:right w:val="none" w:sz="0" w:space="0" w:color="auto"/>
      </w:divBdr>
    </w:div>
    <w:div w:id="577331145">
      <w:bodyDiv w:val="1"/>
      <w:marLeft w:val="0"/>
      <w:marRight w:val="0"/>
      <w:marTop w:val="0"/>
      <w:marBottom w:val="0"/>
      <w:divBdr>
        <w:top w:val="none" w:sz="0" w:space="0" w:color="auto"/>
        <w:left w:val="none" w:sz="0" w:space="0" w:color="auto"/>
        <w:bottom w:val="none" w:sz="0" w:space="0" w:color="auto"/>
        <w:right w:val="none" w:sz="0" w:space="0" w:color="auto"/>
      </w:divBdr>
    </w:div>
    <w:div w:id="585765429">
      <w:bodyDiv w:val="1"/>
      <w:marLeft w:val="0"/>
      <w:marRight w:val="0"/>
      <w:marTop w:val="0"/>
      <w:marBottom w:val="0"/>
      <w:divBdr>
        <w:top w:val="none" w:sz="0" w:space="0" w:color="auto"/>
        <w:left w:val="none" w:sz="0" w:space="0" w:color="auto"/>
        <w:bottom w:val="none" w:sz="0" w:space="0" w:color="auto"/>
        <w:right w:val="none" w:sz="0" w:space="0" w:color="auto"/>
      </w:divBdr>
    </w:div>
    <w:div w:id="592712522">
      <w:bodyDiv w:val="1"/>
      <w:marLeft w:val="0"/>
      <w:marRight w:val="0"/>
      <w:marTop w:val="0"/>
      <w:marBottom w:val="0"/>
      <w:divBdr>
        <w:top w:val="none" w:sz="0" w:space="0" w:color="auto"/>
        <w:left w:val="none" w:sz="0" w:space="0" w:color="auto"/>
        <w:bottom w:val="none" w:sz="0" w:space="0" w:color="auto"/>
        <w:right w:val="none" w:sz="0" w:space="0" w:color="auto"/>
      </w:divBdr>
    </w:div>
    <w:div w:id="595209469">
      <w:bodyDiv w:val="1"/>
      <w:marLeft w:val="0"/>
      <w:marRight w:val="0"/>
      <w:marTop w:val="0"/>
      <w:marBottom w:val="0"/>
      <w:divBdr>
        <w:top w:val="none" w:sz="0" w:space="0" w:color="auto"/>
        <w:left w:val="none" w:sz="0" w:space="0" w:color="auto"/>
        <w:bottom w:val="none" w:sz="0" w:space="0" w:color="auto"/>
        <w:right w:val="none" w:sz="0" w:space="0" w:color="auto"/>
      </w:divBdr>
    </w:div>
    <w:div w:id="606281410">
      <w:bodyDiv w:val="1"/>
      <w:marLeft w:val="0"/>
      <w:marRight w:val="0"/>
      <w:marTop w:val="0"/>
      <w:marBottom w:val="0"/>
      <w:divBdr>
        <w:top w:val="none" w:sz="0" w:space="0" w:color="auto"/>
        <w:left w:val="none" w:sz="0" w:space="0" w:color="auto"/>
        <w:bottom w:val="none" w:sz="0" w:space="0" w:color="auto"/>
        <w:right w:val="none" w:sz="0" w:space="0" w:color="auto"/>
      </w:divBdr>
    </w:div>
    <w:div w:id="609582662">
      <w:bodyDiv w:val="1"/>
      <w:marLeft w:val="0"/>
      <w:marRight w:val="0"/>
      <w:marTop w:val="0"/>
      <w:marBottom w:val="0"/>
      <w:divBdr>
        <w:top w:val="none" w:sz="0" w:space="0" w:color="auto"/>
        <w:left w:val="none" w:sz="0" w:space="0" w:color="auto"/>
        <w:bottom w:val="none" w:sz="0" w:space="0" w:color="auto"/>
        <w:right w:val="none" w:sz="0" w:space="0" w:color="auto"/>
      </w:divBdr>
    </w:div>
    <w:div w:id="613489331">
      <w:bodyDiv w:val="1"/>
      <w:marLeft w:val="0"/>
      <w:marRight w:val="0"/>
      <w:marTop w:val="0"/>
      <w:marBottom w:val="0"/>
      <w:divBdr>
        <w:top w:val="none" w:sz="0" w:space="0" w:color="auto"/>
        <w:left w:val="none" w:sz="0" w:space="0" w:color="auto"/>
        <w:bottom w:val="none" w:sz="0" w:space="0" w:color="auto"/>
        <w:right w:val="none" w:sz="0" w:space="0" w:color="auto"/>
      </w:divBdr>
    </w:div>
    <w:div w:id="623001587">
      <w:bodyDiv w:val="1"/>
      <w:marLeft w:val="0"/>
      <w:marRight w:val="0"/>
      <w:marTop w:val="0"/>
      <w:marBottom w:val="0"/>
      <w:divBdr>
        <w:top w:val="none" w:sz="0" w:space="0" w:color="auto"/>
        <w:left w:val="none" w:sz="0" w:space="0" w:color="auto"/>
        <w:bottom w:val="none" w:sz="0" w:space="0" w:color="auto"/>
        <w:right w:val="none" w:sz="0" w:space="0" w:color="auto"/>
      </w:divBdr>
    </w:div>
    <w:div w:id="625549030">
      <w:bodyDiv w:val="1"/>
      <w:marLeft w:val="0"/>
      <w:marRight w:val="0"/>
      <w:marTop w:val="0"/>
      <w:marBottom w:val="0"/>
      <w:divBdr>
        <w:top w:val="none" w:sz="0" w:space="0" w:color="auto"/>
        <w:left w:val="none" w:sz="0" w:space="0" w:color="auto"/>
        <w:bottom w:val="none" w:sz="0" w:space="0" w:color="auto"/>
        <w:right w:val="none" w:sz="0" w:space="0" w:color="auto"/>
      </w:divBdr>
    </w:div>
    <w:div w:id="629092208">
      <w:bodyDiv w:val="1"/>
      <w:marLeft w:val="0"/>
      <w:marRight w:val="0"/>
      <w:marTop w:val="0"/>
      <w:marBottom w:val="0"/>
      <w:divBdr>
        <w:top w:val="none" w:sz="0" w:space="0" w:color="auto"/>
        <w:left w:val="none" w:sz="0" w:space="0" w:color="auto"/>
        <w:bottom w:val="none" w:sz="0" w:space="0" w:color="auto"/>
        <w:right w:val="none" w:sz="0" w:space="0" w:color="auto"/>
      </w:divBdr>
    </w:div>
    <w:div w:id="629554966">
      <w:bodyDiv w:val="1"/>
      <w:marLeft w:val="0"/>
      <w:marRight w:val="0"/>
      <w:marTop w:val="0"/>
      <w:marBottom w:val="0"/>
      <w:divBdr>
        <w:top w:val="none" w:sz="0" w:space="0" w:color="auto"/>
        <w:left w:val="none" w:sz="0" w:space="0" w:color="auto"/>
        <w:bottom w:val="none" w:sz="0" w:space="0" w:color="auto"/>
        <w:right w:val="none" w:sz="0" w:space="0" w:color="auto"/>
      </w:divBdr>
    </w:div>
    <w:div w:id="630749803">
      <w:bodyDiv w:val="1"/>
      <w:marLeft w:val="0"/>
      <w:marRight w:val="0"/>
      <w:marTop w:val="0"/>
      <w:marBottom w:val="0"/>
      <w:divBdr>
        <w:top w:val="none" w:sz="0" w:space="0" w:color="auto"/>
        <w:left w:val="none" w:sz="0" w:space="0" w:color="auto"/>
        <w:bottom w:val="none" w:sz="0" w:space="0" w:color="auto"/>
        <w:right w:val="none" w:sz="0" w:space="0" w:color="auto"/>
      </w:divBdr>
    </w:div>
    <w:div w:id="649095188">
      <w:bodyDiv w:val="1"/>
      <w:marLeft w:val="0"/>
      <w:marRight w:val="0"/>
      <w:marTop w:val="0"/>
      <w:marBottom w:val="0"/>
      <w:divBdr>
        <w:top w:val="none" w:sz="0" w:space="0" w:color="auto"/>
        <w:left w:val="none" w:sz="0" w:space="0" w:color="auto"/>
        <w:bottom w:val="none" w:sz="0" w:space="0" w:color="auto"/>
        <w:right w:val="none" w:sz="0" w:space="0" w:color="auto"/>
      </w:divBdr>
    </w:div>
    <w:div w:id="656615078">
      <w:bodyDiv w:val="1"/>
      <w:marLeft w:val="0"/>
      <w:marRight w:val="0"/>
      <w:marTop w:val="0"/>
      <w:marBottom w:val="0"/>
      <w:divBdr>
        <w:top w:val="none" w:sz="0" w:space="0" w:color="auto"/>
        <w:left w:val="none" w:sz="0" w:space="0" w:color="auto"/>
        <w:bottom w:val="none" w:sz="0" w:space="0" w:color="auto"/>
        <w:right w:val="none" w:sz="0" w:space="0" w:color="auto"/>
      </w:divBdr>
    </w:div>
    <w:div w:id="656688434">
      <w:bodyDiv w:val="1"/>
      <w:marLeft w:val="0"/>
      <w:marRight w:val="0"/>
      <w:marTop w:val="0"/>
      <w:marBottom w:val="0"/>
      <w:divBdr>
        <w:top w:val="none" w:sz="0" w:space="0" w:color="auto"/>
        <w:left w:val="none" w:sz="0" w:space="0" w:color="auto"/>
        <w:bottom w:val="none" w:sz="0" w:space="0" w:color="auto"/>
        <w:right w:val="none" w:sz="0" w:space="0" w:color="auto"/>
      </w:divBdr>
    </w:div>
    <w:div w:id="656693901">
      <w:bodyDiv w:val="1"/>
      <w:marLeft w:val="0"/>
      <w:marRight w:val="0"/>
      <w:marTop w:val="0"/>
      <w:marBottom w:val="0"/>
      <w:divBdr>
        <w:top w:val="none" w:sz="0" w:space="0" w:color="auto"/>
        <w:left w:val="none" w:sz="0" w:space="0" w:color="auto"/>
        <w:bottom w:val="none" w:sz="0" w:space="0" w:color="auto"/>
        <w:right w:val="none" w:sz="0" w:space="0" w:color="auto"/>
      </w:divBdr>
    </w:div>
    <w:div w:id="663050978">
      <w:bodyDiv w:val="1"/>
      <w:marLeft w:val="0"/>
      <w:marRight w:val="0"/>
      <w:marTop w:val="0"/>
      <w:marBottom w:val="0"/>
      <w:divBdr>
        <w:top w:val="none" w:sz="0" w:space="0" w:color="auto"/>
        <w:left w:val="none" w:sz="0" w:space="0" w:color="auto"/>
        <w:bottom w:val="none" w:sz="0" w:space="0" w:color="auto"/>
        <w:right w:val="none" w:sz="0" w:space="0" w:color="auto"/>
      </w:divBdr>
    </w:div>
    <w:div w:id="663167498">
      <w:bodyDiv w:val="1"/>
      <w:marLeft w:val="0"/>
      <w:marRight w:val="0"/>
      <w:marTop w:val="0"/>
      <w:marBottom w:val="0"/>
      <w:divBdr>
        <w:top w:val="none" w:sz="0" w:space="0" w:color="auto"/>
        <w:left w:val="none" w:sz="0" w:space="0" w:color="auto"/>
        <w:bottom w:val="none" w:sz="0" w:space="0" w:color="auto"/>
        <w:right w:val="none" w:sz="0" w:space="0" w:color="auto"/>
      </w:divBdr>
    </w:div>
    <w:div w:id="669452574">
      <w:bodyDiv w:val="1"/>
      <w:marLeft w:val="0"/>
      <w:marRight w:val="0"/>
      <w:marTop w:val="0"/>
      <w:marBottom w:val="0"/>
      <w:divBdr>
        <w:top w:val="none" w:sz="0" w:space="0" w:color="auto"/>
        <w:left w:val="none" w:sz="0" w:space="0" w:color="auto"/>
        <w:bottom w:val="none" w:sz="0" w:space="0" w:color="auto"/>
        <w:right w:val="none" w:sz="0" w:space="0" w:color="auto"/>
      </w:divBdr>
      <w:divsChild>
        <w:div w:id="192963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9798737">
      <w:bodyDiv w:val="1"/>
      <w:marLeft w:val="0"/>
      <w:marRight w:val="0"/>
      <w:marTop w:val="0"/>
      <w:marBottom w:val="0"/>
      <w:divBdr>
        <w:top w:val="none" w:sz="0" w:space="0" w:color="auto"/>
        <w:left w:val="none" w:sz="0" w:space="0" w:color="auto"/>
        <w:bottom w:val="none" w:sz="0" w:space="0" w:color="auto"/>
        <w:right w:val="none" w:sz="0" w:space="0" w:color="auto"/>
      </w:divBdr>
      <w:divsChild>
        <w:div w:id="387267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63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931231">
      <w:bodyDiv w:val="1"/>
      <w:marLeft w:val="0"/>
      <w:marRight w:val="0"/>
      <w:marTop w:val="0"/>
      <w:marBottom w:val="0"/>
      <w:divBdr>
        <w:top w:val="none" w:sz="0" w:space="0" w:color="auto"/>
        <w:left w:val="none" w:sz="0" w:space="0" w:color="auto"/>
        <w:bottom w:val="none" w:sz="0" w:space="0" w:color="auto"/>
        <w:right w:val="none" w:sz="0" w:space="0" w:color="auto"/>
      </w:divBdr>
    </w:div>
    <w:div w:id="685209407">
      <w:bodyDiv w:val="1"/>
      <w:marLeft w:val="0"/>
      <w:marRight w:val="0"/>
      <w:marTop w:val="0"/>
      <w:marBottom w:val="0"/>
      <w:divBdr>
        <w:top w:val="none" w:sz="0" w:space="0" w:color="auto"/>
        <w:left w:val="none" w:sz="0" w:space="0" w:color="auto"/>
        <w:bottom w:val="none" w:sz="0" w:space="0" w:color="auto"/>
        <w:right w:val="none" w:sz="0" w:space="0" w:color="auto"/>
      </w:divBdr>
    </w:div>
    <w:div w:id="685910003">
      <w:bodyDiv w:val="1"/>
      <w:marLeft w:val="0"/>
      <w:marRight w:val="0"/>
      <w:marTop w:val="0"/>
      <w:marBottom w:val="0"/>
      <w:divBdr>
        <w:top w:val="none" w:sz="0" w:space="0" w:color="auto"/>
        <w:left w:val="none" w:sz="0" w:space="0" w:color="auto"/>
        <w:bottom w:val="none" w:sz="0" w:space="0" w:color="auto"/>
        <w:right w:val="none" w:sz="0" w:space="0" w:color="auto"/>
      </w:divBdr>
    </w:div>
    <w:div w:id="688407605">
      <w:bodyDiv w:val="1"/>
      <w:marLeft w:val="0"/>
      <w:marRight w:val="0"/>
      <w:marTop w:val="0"/>
      <w:marBottom w:val="0"/>
      <w:divBdr>
        <w:top w:val="none" w:sz="0" w:space="0" w:color="auto"/>
        <w:left w:val="none" w:sz="0" w:space="0" w:color="auto"/>
        <w:bottom w:val="none" w:sz="0" w:space="0" w:color="auto"/>
        <w:right w:val="none" w:sz="0" w:space="0" w:color="auto"/>
      </w:divBdr>
      <w:divsChild>
        <w:div w:id="11035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528773">
      <w:bodyDiv w:val="1"/>
      <w:marLeft w:val="0"/>
      <w:marRight w:val="0"/>
      <w:marTop w:val="0"/>
      <w:marBottom w:val="0"/>
      <w:divBdr>
        <w:top w:val="none" w:sz="0" w:space="0" w:color="auto"/>
        <w:left w:val="none" w:sz="0" w:space="0" w:color="auto"/>
        <w:bottom w:val="none" w:sz="0" w:space="0" w:color="auto"/>
        <w:right w:val="none" w:sz="0" w:space="0" w:color="auto"/>
      </w:divBdr>
    </w:div>
    <w:div w:id="691148858">
      <w:bodyDiv w:val="1"/>
      <w:marLeft w:val="0"/>
      <w:marRight w:val="0"/>
      <w:marTop w:val="0"/>
      <w:marBottom w:val="0"/>
      <w:divBdr>
        <w:top w:val="none" w:sz="0" w:space="0" w:color="auto"/>
        <w:left w:val="none" w:sz="0" w:space="0" w:color="auto"/>
        <w:bottom w:val="none" w:sz="0" w:space="0" w:color="auto"/>
        <w:right w:val="none" w:sz="0" w:space="0" w:color="auto"/>
      </w:divBdr>
    </w:div>
    <w:div w:id="699741571">
      <w:bodyDiv w:val="1"/>
      <w:marLeft w:val="0"/>
      <w:marRight w:val="0"/>
      <w:marTop w:val="0"/>
      <w:marBottom w:val="0"/>
      <w:divBdr>
        <w:top w:val="none" w:sz="0" w:space="0" w:color="auto"/>
        <w:left w:val="none" w:sz="0" w:space="0" w:color="auto"/>
        <w:bottom w:val="none" w:sz="0" w:space="0" w:color="auto"/>
        <w:right w:val="none" w:sz="0" w:space="0" w:color="auto"/>
      </w:divBdr>
    </w:div>
    <w:div w:id="703988069">
      <w:bodyDiv w:val="1"/>
      <w:marLeft w:val="0"/>
      <w:marRight w:val="0"/>
      <w:marTop w:val="0"/>
      <w:marBottom w:val="0"/>
      <w:divBdr>
        <w:top w:val="none" w:sz="0" w:space="0" w:color="auto"/>
        <w:left w:val="none" w:sz="0" w:space="0" w:color="auto"/>
        <w:bottom w:val="none" w:sz="0" w:space="0" w:color="auto"/>
        <w:right w:val="none" w:sz="0" w:space="0" w:color="auto"/>
      </w:divBdr>
    </w:div>
    <w:div w:id="716390678">
      <w:bodyDiv w:val="1"/>
      <w:marLeft w:val="0"/>
      <w:marRight w:val="0"/>
      <w:marTop w:val="0"/>
      <w:marBottom w:val="0"/>
      <w:divBdr>
        <w:top w:val="none" w:sz="0" w:space="0" w:color="auto"/>
        <w:left w:val="none" w:sz="0" w:space="0" w:color="auto"/>
        <w:bottom w:val="none" w:sz="0" w:space="0" w:color="auto"/>
        <w:right w:val="none" w:sz="0" w:space="0" w:color="auto"/>
      </w:divBdr>
    </w:div>
    <w:div w:id="718434303">
      <w:bodyDiv w:val="1"/>
      <w:marLeft w:val="0"/>
      <w:marRight w:val="0"/>
      <w:marTop w:val="0"/>
      <w:marBottom w:val="0"/>
      <w:divBdr>
        <w:top w:val="none" w:sz="0" w:space="0" w:color="auto"/>
        <w:left w:val="none" w:sz="0" w:space="0" w:color="auto"/>
        <w:bottom w:val="none" w:sz="0" w:space="0" w:color="auto"/>
        <w:right w:val="none" w:sz="0" w:space="0" w:color="auto"/>
      </w:divBdr>
    </w:div>
    <w:div w:id="736822675">
      <w:bodyDiv w:val="1"/>
      <w:marLeft w:val="0"/>
      <w:marRight w:val="0"/>
      <w:marTop w:val="0"/>
      <w:marBottom w:val="0"/>
      <w:divBdr>
        <w:top w:val="none" w:sz="0" w:space="0" w:color="auto"/>
        <w:left w:val="none" w:sz="0" w:space="0" w:color="auto"/>
        <w:bottom w:val="none" w:sz="0" w:space="0" w:color="auto"/>
        <w:right w:val="none" w:sz="0" w:space="0" w:color="auto"/>
      </w:divBdr>
    </w:div>
    <w:div w:id="738673341">
      <w:bodyDiv w:val="1"/>
      <w:marLeft w:val="0"/>
      <w:marRight w:val="0"/>
      <w:marTop w:val="0"/>
      <w:marBottom w:val="0"/>
      <w:divBdr>
        <w:top w:val="none" w:sz="0" w:space="0" w:color="auto"/>
        <w:left w:val="none" w:sz="0" w:space="0" w:color="auto"/>
        <w:bottom w:val="none" w:sz="0" w:space="0" w:color="auto"/>
        <w:right w:val="none" w:sz="0" w:space="0" w:color="auto"/>
      </w:divBdr>
    </w:div>
    <w:div w:id="739331797">
      <w:bodyDiv w:val="1"/>
      <w:marLeft w:val="0"/>
      <w:marRight w:val="0"/>
      <w:marTop w:val="0"/>
      <w:marBottom w:val="0"/>
      <w:divBdr>
        <w:top w:val="none" w:sz="0" w:space="0" w:color="auto"/>
        <w:left w:val="none" w:sz="0" w:space="0" w:color="auto"/>
        <w:bottom w:val="none" w:sz="0" w:space="0" w:color="auto"/>
        <w:right w:val="none" w:sz="0" w:space="0" w:color="auto"/>
      </w:divBdr>
    </w:div>
    <w:div w:id="742145944">
      <w:bodyDiv w:val="1"/>
      <w:marLeft w:val="0"/>
      <w:marRight w:val="0"/>
      <w:marTop w:val="0"/>
      <w:marBottom w:val="0"/>
      <w:divBdr>
        <w:top w:val="none" w:sz="0" w:space="0" w:color="auto"/>
        <w:left w:val="none" w:sz="0" w:space="0" w:color="auto"/>
        <w:bottom w:val="none" w:sz="0" w:space="0" w:color="auto"/>
        <w:right w:val="none" w:sz="0" w:space="0" w:color="auto"/>
      </w:divBdr>
    </w:div>
    <w:div w:id="744255842">
      <w:bodyDiv w:val="1"/>
      <w:marLeft w:val="0"/>
      <w:marRight w:val="0"/>
      <w:marTop w:val="0"/>
      <w:marBottom w:val="0"/>
      <w:divBdr>
        <w:top w:val="none" w:sz="0" w:space="0" w:color="auto"/>
        <w:left w:val="none" w:sz="0" w:space="0" w:color="auto"/>
        <w:bottom w:val="none" w:sz="0" w:space="0" w:color="auto"/>
        <w:right w:val="none" w:sz="0" w:space="0" w:color="auto"/>
      </w:divBdr>
    </w:div>
    <w:div w:id="746537667">
      <w:bodyDiv w:val="1"/>
      <w:marLeft w:val="0"/>
      <w:marRight w:val="0"/>
      <w:marTop w:val="0"/>
      <w:marBottom w:val="0"/>
      <w:divBdr>
        <w:top w:val="none" w:sz="0" w:space="0" w:color="auto"/>
        <w:left w:val="none" w:sz="0" w:space="0" w:color="auto"/>
        <w:bottom w:val="none" w:sz="0" w:space="0" w:color="auto"/>
        <w:right w:val="none" w:sz="0" w:space="0" w:color="auto"/>
      </w:divBdr>
    </w:div>
    <w:div w:id="746876518">
      <w:bodyDiv w:val="1"/>
      <w:marLeft w:val="0"/>
      <w:marRight w:val="0"/>
      <w:marTop w:val="0"/>
      <w:marBottom w:val="0"/>
      <w:divBdr>
        <w:top w:val="none" w:sz="0" w:space="0" w:color="auto"/>
        <w:left w:val="none" w:sz="0" w:space="0" w:color="auto"/>
        <w:bottom w:val="none" w:sz="0" w:space="0" w:color="auto"/>
        <w:right w:val="none" w:sz="0" w:space="0" w:color="auto"/>
      </w:divBdr>
    </w:div>
    <w:div w:id="759181782">
      <w:bodyDiv w:val="1"/>
      <w:marLeft w:val="0"/>
      <w:marRight w:val="0"/>
      <w:marTop w:val="0"/>
      <w:marBottom w:val="0"/>
      <w:divBdr>
        <w:top w:val="none" w:sz="0" w:space="0" w:color="auto"/>
        <w:left w:val="none" w:sz="0" w:space="0" w:color="auto"/>
        <w:bottom w:val="none" w:sz="0" w:space="0" w:color="auto"/>
        <w:right w:val="none" w:sz="0" w:space="0" w:color="auto"/>
      </w:divBdr>
    </w:div>
    <w:div w:id="759182948">
      <w:bodyDiv w:val="1"/>
      <w:marLeft w:val="0"/>
      <w:marRight w:val="0"/>
      <w:marTop w:val="0"/>
      <w:marBottom w:val="0"/>
      <w:divBdr>
        <w:top w:val="none" w:sz="0" w:space="0" w:color="auto"/>
        <w:left w:val="none" w:sz="0" w:space="0" w:color="auto"/>
        <w:bottom w:val="none" w:sz="0" w:space="0" w:color="auto"/>
        <w:right w:val="none" w:sz="0" w:space="0" w:color="auto"/>
      </w:divBdr>
    </w:div>
    <w:div w:id="767775952">
      <w:bodyDiv w:val="1"/>
      <w:marLeft w:val="0"/>
      <w:marRight w:val="0"/>
      <w:marTop w:val="0"/>
      <w:marBottom w:val="0"/>
      <w:divBdr>
        <w:top w:val="none" w:sz="0" w:space="0" w:color="auto"/>
        <w:left w:val="none" w:sz="0" w:space="0" w:color="auto"/>
        <w:bottom w:val="none" w:sz="0" w:space="0" w:color="auto"/>
        <w:right w:val="none" w:sz="0" w:space="0" w:color="auto"/>
      </w:divBdr>
    </w:div>
    <w:div w:id="768085471">
      <w:bodyDiv w:val="1"/>
      <w:marLeft w:val="0"/>
      <w:marRight w:val="0"/>
      <w:marTop w:val="0"/>
      <w:marBottom w:val="0"/>
      <w:divBdr>
        <w:top w:val="none" w:sz="0" w:space="0" w:color="auto"/>
        <w:left w:val="none" w:sz="0" w:space="0" w:color="auto"/>
        <w:bottom w:val="none" w:sz="0" w:space="0" w:color="auto"/>
        <w:right w:val="none" w:sz="0" w:space="0" w:color="auto"/>
      </w:divBdr>
    </w:div>
    <w:div w:id="768238692">
      <w:bodyDiv w:val="1"/>
      <w:marLeft w:val="0"/>
      <w:marRight w:val="0"/>
      <w:marTop w:val="0"/>
      <w:marBottom w:val="0"/>
      <w:divBdr>
        <w:top w:val="none" w:sz="0" w:space="0" w:color="auto"/>
        <w:left w:val="none" w:sz="0" w:space="0" w:color="auto"/>
        <w:bottom w:val="none" w:sz="0" w:space="0" w:color="auto"/>
        <w:right w:val="none" w:sz="0" w:space="0" w:color="auto"/>
      </w:divBdr>
    </w:div>
    <w:div w:id="773981822">
      <w:bodyDiv w:val="1"/>
      <w:marLeft w:val="0"/>
      <w:marRight w:val="0"/>
      <w:marTop w:val="0"/>
      <w:marBottom w:val="0"/>
      <w:divBdr>
        <w:top w:val="none" w:sz="0" w:space="0" w:color="auto"/>
        <w:left w:val="none" w:sz="0" w:space="0" w:color="auto"/>
        <w:bottom w:val="none" w:sz="0" w:space="0" w:color="auto"/>
        <w:right w:val="none" w:sz="0" w:space="0" w:color="auto"/>
      </w:divBdr>
    </w:div>
    <w:div w:id="779958735">
      <w:bodyDiv w:val="1"/>
      <w:marLeft w:val="0"/>
      <w:marRight w:val="0"/>
      <w:marTop w:val="0"/>
      <w:marBottom w:val="0"/>
      <w:divBdr>
        <w:top w:val="none" w:sz="0" w:space="0" w:color="auto"/>
        <w:left w:val="none" w:sz="0" w:space="0" w:color="auto"/>
        <w:bottom w:val="none" w:sz="0" w:space="0" w:color="auto"/>
        <w:right w:val="none" w:sz="0" w:space="0" w:color="auto"/>
      </w:divBdr>
    </w:div>
    <w:div w:id="814488112">
      <w:bodyDiv w:val="1"/>
      <w:marLeft w:val="0"/>
      <w:marRight w:val="0"/>
      <w:marTop w:val="0"/>
      <w:marBottom w:val="0"/>
      <w:divBdr>
        <w:top w:val="none" w:sz="0" w:space="0" w:color="auto"/>
        <w:left w:val="none" w:sz="0" w:space="0" w:color="auto"/>
        <w:bottom w:val="none" w:sz="0" w:space="0" w:color="auto"/>
        <w:right w:val="none" w:sz="0" w:space="0" w:color="auto"/>
      </w:divBdr>
    </w:div>
    <w:div w:id="817382991">
      <w:bodyDiv w:val="1"/>
      <w:marLeft w:val="0"/>
      <w:marRight w:val="0"/>
      <w:marTop w:val="0"/>
      <w:marBottom w:val="0"/>
      <w:divBdr>
        <w:top w:val="none" w:sz="0" w:space="0" w:color="auto"/>
        <w:left w:val="none" w:sz="0" w:space="0" w:color="auto"/>
        <w:bottom w:val="none" w:sz="0" w:space="0" w:color="auto"/>
        <w:right w:val="none" w:sz="0" w:space="0" w:color="auto"/>
      </w:divBdr>
    </w:div>
    <w:div w:id="817838995">
      <w:bodyDiv w:val="1"/>
      <w:marLeft w:val="0"/>
      <w:marRight w:val="0"/>
      <w:marTop w:val="0"/>
      <w:marBottom w:val="0"/>
      <w:divBdr>
        <w:top w:val="none" w:sz="0" w:space="0" w:color="auto"/>
        <w:left w:val="none" w:sz="0" w:space="0" w:color="auto"/>
        <w:bottom w:val="none" w:sz="0" w:space="0" w:color="auto"/>
        <w:right w:val="none" w:sz="0" w:space="0" w:color="auto"/>
      </w:divBdr>
    </w:div>
    <w:div w:id="818352325">
      <w:bodyDiv w:val="1"/>
      <w:marLeft w:val="0"/>
      <w:marRight w:val="0"/>
      <w:marTop w:val="0"/>
      <w:marBottom w:val="0"/>
      <w:divBdr>
        <w:top w:val="none" w:sz="0" w:space="0" w:color="auto"/>
        <w:left w:val="none" w:sz="0" w:space="0" w:color="auto"/>
        <w:bottom w:val="none" w:sz="0" w:space="0" w:color="auto"/>
        <w:right w:val="none" w:sz="0" w:space="0" w:color="auto"/>
      </w:divBdr>
    </w:div>
    <w:div w:id="822889857">
      <w:bodyDiv w:val="1"/>
      <w:marLeft w:val="0"/>
      <w:marRight w:val="0"/>
      <w:marTop w:val="0"/>
      <w:marBottom w:val="0"/>
      <w:divBdr>
        <w:top w:val="none" w:sz="0" w:space="0" w:color="auto"/>
        <w:left w:val="none" w:sz="0" w:space="0" w:color="auto"/>
        <w:bottom w:val="none" w:sz="0" w:space="0" w:color="auto"/>
        <w:right w:val="none" w:sz="0" w:space="0" w:color="auto"/>
      </w:divBdr>
    </w:div>
    <w:div w:id="823618229">
      <w:bodyDiv w:val="1"/>
      <w:marLeft w:val="0"/>
      <w:marRight w:val="0"/>
      <w:marTop w:val="0"/>
      <w:marBottom w:val="0"/>
      <w:divBdr>
        <w:top w:val="none" w:sz="0" w:space="0" w:color="auto"/>
        <w:left w:val="none" w:sz="0" w:space="0" w:color="auto"/>
        <w:bottom w:val="none" w:sz="0" w:space="0" w:color="auto"/>
        <w:right w:val="none" w:sz="0" w:space="0" w:color="auto"/>
      </w:divBdr>
    </w:div>
    <w:div w:id="880675941">
      <w:bodyDiv w:val="1"/>
      <w:marLeft w:val="0"/>
      <w:marRight w:val="0"/>
      <w:marTop w:val="0"/>
      <w:marBottom w:val="0"/>
      <w:divBdr>
        <w:top w:val="none" w:sz="0" w:space="0" w:color="auto"/>
        <w:left w:val="none" w:sz="0" w:space="0" w:color="auto"/>
        <w:bottom w:val="none" w:sz="0" w:space="0" w:color="auto"/>
        <w:right w:val="none" w:sz="0" w:space="0" w:color="auto"/>
      </w:divBdr>
    </w:div>
    <w:div w:id="883101633">
      <w:bodyDiv w:val="1"/>
      <w:marLeft w:val="0"/>
      <w:marRight w:val="0"/>
      <w:marTop w:val="0"/>
      <w:marBottom w:val="0"/>
      <w:divBdr>
        <w:top w:val="none" w:sz="0" w:space="0" w:color="auto"/>
        <w:left w:val="none" w:sz="0" w:space="0" w:color="auto"/>
        <w:bottom w:val="none" w:sz="0" w:space="0" w:color="auto"/>
        <w:right w:val="none" w:sz="0" w:space="0" w:color="auto"/>
      </w:divBdr>
    </w:div>
    <w:div w:id="885723642">
      <w:bodyDiv w:val="1"/>
      <w:marLeft w:val="0"/>
      <w:marRight w:val="0"/>
      <w:marTop w:val="0"/>
      <w:marBottom w:val="0"/>
      <w:divBdr>
        <w:top w:val="none" w:sz="0" w:space="0" w:color="auto"/>
        <w:left w:val="none" w:sz="0" w:space="0" w:color="auto"/>
        <w:bottom w:val="none" w:sz="0" w:space="0" w:color="auto"/>
        <w:right w:val="none" w:sz="0" w:space="0" w:color="auto"/>
      </w:divBdr>
    </w:div>
    <w:div w:id="888692174">
      <w:bodyDiv w:val="1"/>
      <w:marLeft w:val="0"/>
      <w:marRight w:val="0"/>
      <w:marTop w:val="0"/>
      <w:marBottom w:val="0"/>
      <w:divBdr>
        <w:top w:val="none" w:sz="0" w:space="0" w:color="auto"/>
        <w:left w:val="none" w:sz="0" w:space="0" w:color="auto"/>
        <w:bottom w:val="none" w:sz="0" w:space="0" w:color="auto"/>
        <w:right w:val="none" w:sz="0" w:space="0" w:color="auto"/>
      </w:divBdr>
    </w:div>
    <w:div w:id="894199181">
      <w:bodyDiv w:val="1"/>
      <w:marLeft w:val="0"/>
      <w:marRight w:val="0"/>
      <w:marTop w:val="0"/>
      <w:marBottom w:val="0"/>
      <w:divBdr>
        <w:top w:val="none" w:sz="0" w:space="0" w:color="auto"/>
        <w:left w:val="none" w:sz="0" w:space="0" w:color="auto"/>
        <w:bottom w:val="none" w:sz="0" w:space="0" w:color="auto"/>
        <w:right w:val="none" w:sz="0" w:space="0" w:color="auto"/>
      </w:divBdr>
    </w:div>
    <w:div w:id="896207123">
      <w:bodyDiv w:val="1"/>
      <w:marLeft w:val="0"/>
      <w:marRight w:val="0"/>
      <w:marTop w:val="0"/>
      <w:marBottom w:val="0"/>
      <w:divBdr>
        <w:top w:val="none" w:sz="0" w:space="0" w:color="auto"/>
        <w:left w:val="none" w:sz="0" w:space="0" w:color="auto"/>
        <w:bottom w:val="none" w:sz="0" w:space="0" w:color="auto"/>
        <w:right w:val="none" w:sz="0" w:space="0" w:color="auto"/>
      </w:divBdr>
    </w:div>
    <w:div w:id="899563074">
      <w:bodyDiv w:val="1"/>
      <w:marLeft w:val="0"/>
      <w:marRight w:val="0"/>
      <w:marTop w:val="0"/>
      <w:marBottom w:val="0"/>
      <w:divBdr>
        <w:top w:val="none" w:sz="0" w:space="0" w:color="auto"/>
        <w:left w:val="none" w:sz="0" w:space="0" w:color="auto"/>
        <w:bottom w:val="none" w:sz="0" w:space="0" w:color="auto"/>
        <w:right w:val="none" w:sz="0" w:space="0" w:color="auto"/>
      </w:divBdr>
    </w:div>
    <w:div w:id="926812467">
      <w:bodyDiv w:val="1"/>
      <w:marLeft w:val="0"/>
      <w:marRight w:val="0"/>
      <w:marTop w:val="0"/>
      <w:marBottom w:val="0"/>
      <w:divBdr>
        <w:top w:val="none" w:sz="0" w:space="0" w:color="auto"/>
        <w:left w:val="none" w:sz="0" w:space="0" w:color="auto"/>
        <w:bottom w:val="none" w:sz="0" w:space="0" w:color="auto"/>
        <w:right w:val="none" w:sz="0" w:space="0" w:color="auto"/>
      </w:divBdr>
    </w:div>
    <w:div w:id="934168755">
      <w:bodyDiv w:val="1"/>
      <w:marLeft w:val="0"/>
      <w:marRight w:val="0"/>
      <w:marTop w:val="0"/>
      <w:marBottom w:val="0"/>
      <w:divBdr>
        <w:top w:val="none" w:sz="0" w:space="0" w:color="auto"/>
        <w:left w:val="none" w:sz="0" w:space="0" w:color="auto"/>
        <w:bottom w:val="none" w:sz="0" w:space="0" w:color="auto"/>
        <w:right w:val="none" w:sz="0" w:space="0" w:color="auto"/>
      </w:divBdr>
    </w:div>
    <w:div w:id="944381821">
      <w:bodyDiv w:val="1"/>
      <w:marLeft w:val="0"/>
      <w:marRight w:val="0"/>
      <w:marTop w:val="0"/>
      <w:marBottom w:val="0"/>
      <w:divBdr>
        <w:top w:val="none" w:sz="0" w:space="0" w:color="auto"/>
        <w:left w:val="none" w:sz="0" w:space="0" w:color="auto"/>
        <w:bottom w:val="none" w:sz="0" w:space="0" w:color="auto"/>
        <w:right w:val="none" w:sz="0" w:space="0" w:color="auto"/>
      </w:divBdr>
    </w:div>
    <w:div w:id="946622112">
      <w:bodyDiv w:val="1"/>
      <w:marLeft w:val="0"/>
      <w:marRight w:val="0"/>
      <w:marTop w:val="0"/>
      <w:marBottom w:val="0"/>
      <w:divBdr>
        <w:top w:val="none" w:sz="0" w:space="0" w:color="auto"/>
        <w:left w:val="none" w:sz="0" w:space="0" w:color="auto"/>
        <w:bottom w:val="none" w:sz="0" w:space="0" w:color="auto"/>
        <w:right w:val="none" w:sz="0" w:space="0" w:color="auto"/>
      </w:divBdr>
    </w:div>
    <w:div w:id="954678545">
      <w:bodyDiv w:val="1"/>
      <w:marLeft w:val="0"/>
      <w:marRight w:val="0"/>
      <w:marTop w:val="0"/>
      <w:marBottom w:val="0"/>
      <w:divBdr>
        <w:top w:val="none" w:sz="0" w:space="0" w:color="auto"/>
        <w:left w:val="none" w:sz="0" w:space="0" w:color="auto"/>
        <w:bottom w:val="none" w:sz="0" w:space="0" w:color="auto"/>
        <w:right w:val="none" w:sz="0" w:space="0" w:color="auto"/>
      </w:divBdr>
    </w:div>
    <w:div w:id="969165667">
      <w:bodyDiv w:val="1"/>
      <w:marLeft w:val="0"/>
      <w:marRight w:val="0"/>
      <w:marTop w:val="0"/>
      <w:marBottom w:val="0"/>
      <w:divBdr>
        <w:top w:val="none" w:sz="0" w:space="0" w:color="auto"/>
        <w:left w:val="none" w:sz="0" w:space="0" w:color="auto"/>
        <w:bottom w:val="none" w:sz="0" w:space="0" w:color="auto"/>
        <w:right w:val="none" w:sz="0" w:space="0" w:color="auto"/>
      </w:divBdr>
    </w:div>
    <w:div w:id="979118886">
      <w:bodyDiv w:val="1"/>
      <w:marLeft w:val="0"/>
      <w:marRight w:val="0"/>
      <w:marTop w:val="0"/>
      <w:marBottom w:val="0"/>
      <w:divBdr>
        <w:top w:val="none" w:sz="0" w:space="0" w:color="auto"/>
        <w:left w:val="none" w:sz="0" w:space="0" w:color="auto"/>
        <w:bottom w:val="none" w:sz="0" w:space="0" w:color="auto"/>
        <w:right w:val="none" w:sz="0" w:space="0" w:color="auto"/>
      </w:divBdr>
    </w:div>
    <w:div w:id="981151942">
      <w:bodyDiv w:val="1"/>
      <w:marLeft w:val="0"/>
      <w:marRight w:val="0"/>
      <w:marTop w:val="0"/>
      <w:marBottom w:val="0"/>
      <w:divBdr>
        <w:top w:val="none" w:sz="0" w:space="0" w:color="auto"/>
        <w:left w:val="none" w:sz="0" w:space="0" w:color="auto"/>
        <w:bottom w:val="none" w:sz="0" w:space="0" w:color="auto"/>
        <w:right w:val="none" w:sz="0" w:space="0" w:color="auto"/>
      </w:divBdr>
    </w:div>
    <w:div w:id="996953364">
      <w:bodyDiv w:val="1"/>
      <w:marLeft w:val="0"/>
      <w:marRight w:val="0"/>
      <w:marTop w:val="0"/>
      <w:marBottom w:val="0"/>
      <w:divBdr>
        <w:top w:val="none" w:sz="0" w:space="0" w:color="auto"/>
        <w:left w:val="none" w:sz="0" w:space="0" w:color="auto"/>
        <w:bottom w:val="none" w:sz="0" w:space="0" w:color="auto"/>
        <w:right w:val="none" w:sz="0" w:space="0" w:color="auto"/>
      </w:divBdr>
    </w:div>
    <w:div w:id="1012798849">
      <w:bodyDiv w:val="1"/>
      <w:marLeft w:val="0"/>
      <w:marRight w:val="0"/>
      <w:marTop w:val="0"/>
      <w:marBottom w:val="0"/>
      <w:divBdr>
        <w:top w:val="none" w:sz="0" w:space="0" w:color="auto"/>
        <w:left w:val="none" w:sz="0" w:space="0" w:color="auto"/>
        <w:bottom w:val="none" w:sz="0" w:space="0" w:color="auto"/>
        <w:right w:val="none" w:sz="0" w:space="0" w:color="auto"/>
      </w:divBdr>
    </w:div>
    <w:div w:id="1025331150">
      <w:bodyDiv w:val="1"/>
      <w:marLeft w:val="0"/>
      <w:marRight w:val="0"/>
      <w:marTop w:val="0"/>
      <w:marBottom w:val="0"/>
      <w:divBdr>
        <w:top w:val="none" w:sz="0" w:space="0" w:color="auto"/>
        <w:left w:val="none" w:sz="0" w:space="0" w:color="auto"/>
        <w:bottom w:val="none" w:sz="0" w:space="0" w:color="auto"/>
        <w:right w:val="none" w:sz="0" w:space="0" w:color="auto"/>
      </w:divBdr>
    </w:div>
    <w:div w:id="1026175828">
      <w:bodyDiv w:val="1"/>
      <w:marLeft w:val="0"/>
      <w:marRight w:val="0"/>
      <w:marTop w:val="0"/>
      <w:marBottom w:val="0"/>
      <w:divBdr>
        <w:top w:val="none" w:sz="0" w:space="0" w:color="auto"/>
        <w:left w:val="none" w:sz="0" w:space="0" w:color="auto"/>
        <w:bottom w:val="none" w:sz="0" w:space="0" w:color="auto"/>
        <w:right w:val="none" w:sz="0" w:space="0" w:color="auto"/>
      </w:divBdr>
    </w:div>
    <w:div w:id="1028331880">
      <w:bodyDiv w:val="1"/>
      <w:marLeft w:val="0"/>
      <w:marRight w:val="0"/>
      <w:marTop w:val="0"/>
      <w:marBottom w:val="0"/>
      <w:divBdr>
        <w:top w:val="none" w:sz="0" w:space="0" w:color="auto"/>
        <w:left w:val="none" w:sz="0" w:space="0" w:color="auto"/>
        <w:bottom w:val="none" w:sz="0" w:space="0" w:color="auto"/>
        <w:right w:val="none" w:sz="0" w:space="0" w:color="auto"/>
      </w:divBdr>
    </w:div>
    <w:div w:id="1028413107">
      <w:bodyDiv w:val="1"/>
      <w:marLeft w:val="0"/>
      <w:marRight w:val="0"/>
      <w:marTop w:val="0"/>
      <w:marBottom w:val="0"/>
      <w:divBdr>
        <w:top w:val="none" w:sz="0" w:space="0" w:color="auto"/>
        <w:left w:val="none" w:sz="0" w:space="0" w:color="auto"/>
        <w:bottom w:val="none" w:sz="0" w:space="0" w:color="auto"/>
        <w:right w:val="none" w:sz="0" w:space="0" w:color="auto"/>
      </w:divBdr>
    </w:div>
    <w:div w:id="1034890217">
      <w:bodyDiv w:val="1"/>
      <w:marLeft w:val="0"/>
      <w:marRight w:val="0"/>
      <w:marTop w:val="0"/>
      <w:marBottom w:val="0"/>
      <w:divBdr>
        <w:top w:val="none" w:sz="0" w:space="0" w:color="auto"/>
        <w:left w:val="none" w:sz="0" w:space="0" w:color="auto"/>
        <w:bottom w:val="none" w:sz="0" w:space="0" w:color="auto"/>
        <w:right w:val="none" w:sz="0" w:space="0" w:color="auto"/>
      </w:divBdr>
    </w:div>
    <w:div w:id="1035426492">
      <w:bodyDiv w:val="1"/>
      <w:marLeft w:val="0"/>
      <w:marRight w:val="0"/>
      <w:marTop w:val="0"/>
      <w:marBottom w:val="0"/>
      <w:divBdr>
        <w:top w:val="none" w:sz="0" w:space="0" w:color="auto"/>
        <w:left w:val="none" w:sz="0" w:space="0" w:color="auto"/>
        <w:bottom w:val="none" w:sz="0" w:space="0" w:color="auto"/>
        <w:right w:val="none" w:sz="0" w:space="0" w:color="auto"/>
      </w:divBdr>
    </w:div>
    <w:div w:id="1036201366">
      <w:bodyDiv w:val="1"/>
      <w:marLeft w:val="0"/>
      <w:marRight w:val="0"/>
      <w:marTop w:val="0"/>
      <w:marBottom w:val="0"/>
      <w:divBdr>
        <w:top w:val="none" w:sz="0" w:space="0" w:color="auto"/>
        <w:left w:val="none" w:sz="0" w:space="0" w:color="auto"/>
        <w:bottom w:val="none" w:sz="0" w:space="0" w:color="auto"/>
        <w:right w:val="none" w:sz="0" w:space="0" w:color="auto"/>
      </w:divBdr>
    </w:div>
    <w:div w:id="1038243961">
      <w:bodyDiv w:val="1"/>
      <w:marLeft w:val="0"/>
      <w:marRight w:val="0"/>
      <w:marTop w:val="0"/>
      <w:marBottom w:val="0"/>
      <w:divBdr>
        <w:top w:val="none" w:sz="0" w:space="0" w:color="auto"/>
        <w:left w:val="none" w:sz="0" w:space="0" w:color="auto"/>
        <w:bottom w:val="none" w:sz="0" w:space="0" w:color="auto"/>
        <w:right w:val="none" w:sz="0" w:space="0" w:color="auto"/>
      </w:divBdr>
    </w:div>
    <w:div w:id="1038360396">
      <w:bodyDiv w:val="1"/>
      <w:marLeft w:val="0"/>
      <w:marRight w:val="0"/>
      <w:marTop w:val="0"/>
      <w:marBottom w:val="0"/>
      <w:divBdr>
        <w:top w:val="none" w:sz="0" w:space="0" w:color="auto"/>
        <w:left w:val="none" w:sz="0" w:space="0" w:color="auto"/>
        <w:bottom w:val="none" w:sz="0" w:space="0" w:color="auto"/>
        <w:right w:val="none" w:sz="0" w:space="0" w:color="auto"/>
      </w:divBdr>
    </w:div>
    <w:div w:id="1039671389">
      <w:bodyDiv w:val="1"/>
      <w:marLeft w:val="0"/>
      <w:marRight w:val="0"/>
      <w:marTop w:val="0"/>
      <w:marBottom w:val="0"/>
      <w:divBdr>
        <w:top w:val="none" w:sz="0" w:space="0" w:color="auto"/>
        <w:left w:val="none" w:sz="0" w:space="0" w:color="auto"/>
        <w:bottom w:val="none" w:sz="0" w:space="0" w:color="auto"/>
        <w:right w:val="none" w:sz="0" w:space="0" w:color="auto"/>
      </w:divBdr>
      <w:divsChild>
        <w:div w:id="379862482">
          <w:marLeft w:val="0"/>
          <w:marRight w:val="0"/>
          <w:marTop w:val="0"/>
          <w:marBottom w:val="0"/>
          <w:divBdr>
            <w:top w:val="none" w:sz="0" w:space="0" w:color="auto"/>
            <w:left w:val="none" w:sz="0" w:space="0" w:color="auto"/>
            <w:bottom w:val="none" w:sz="0" w:space="0" w:color="auto"/>
            <w:right w:val="none" w:sz="0" w:space="0" w:color="auto"/>
          </w:divBdr>
          <w:divsChild>
            <w:div w:id="896085469">
              <w:marLeft w:val="0"/>
              <w:marRight w:val="0"/>
              <w:marTop w:val="0"/>
              <w:marBottom w:val="0"/>
              <w:divBdr>
                <w:top w:val="none" w:sz="0" w:space="0" w:color="auto"/>
                <w:left w:val="none" w:sz="0" w:space="0" w:color="auto"/>
                <w:bottom w:val="none" w:sz="0" w:space="0" w:color="auto"/>
                <w:right w:val="none" w:sz="0" w:space="0" w:color="auto"/>
              </w:divBdr>
              <w:divsChild>
                <w:div w:id="1149830272">
                  <w:marLeft w:val="0"/>
                  <w:marRight w:val="0"/>
                  <w:marTop w:val="0"/>
                  <w:marBottom w:val="0"/>
                  <w:divBdr>
                    <w:top w:val="none" w:sz="0" w:space="0" w:color="auto"/>
                    <w:left w:val="none" w:sz="0" w:space="0" w:color="auto"/>
                    <w:bottom w:val="none" w:sz="0" w:space="0" w:color="auto"/>
                    <w:right w:val="none" w:sz="0" w:space="0" w:color="auto"/>
                  </w:divBdr>
                  <w:divsChild>
                    <w:div w:id="1864242446">
                      <w:marLeft w:val="0"/>
                      <w:marRight w:val="0"/>
                      <w:marTop w:val="0"/>
                      <w:marBottom w:val="0"/>
                      <w:divBdr>
                        <w:top w:val="none" w:sz="0" w:space="0" w:color="auto"/>
                        <w:left w:val="none" w:sz="0" w:space="0" w:color="auto"/>
                        <w:bottom w:val="none" w:sz="0" w:space="0" w:color="auto"/>
                        <w:right w:val="none" w:sz="0" w:space="0" w:color="auto"/>
                      </w:divBdr>
                      <w:divsChild>
                        <w:div w:id="2009667899">
                          <w:marLeft w:val="0"/>
                          <w:marRight w:val="0"/>
                          <w:marTop w:val="0"/>
                          <w:marBottom w:val="0"/>
                          <w:divBdr>
                            <w:top w:val="none" w:sz="0" w:space="0" w:color="auto"/>
                            <w:left w:val="none" w:sz="0" w:space="0" w:color="auto"/>
                            <w:bottom w:val="none" w:sz="0" w:space="0" w:color="auto"/>
                            <w:right w:val="none" w:sz="0" w:space="0" w:color="auto"/>
                          </w:divBdr>
                          <w:divsChild>
                            <w:div w:id="318580872">
                              <w:marLeft w:val="0"/>
                              <w:marRight w:val="0"/>
                              <w:marTop w:val="0"/>
                              <w:marBottom w:val="0"/>
                              <w:divBdr>
                                <w:top w:val="none" w:sz="0" w:space="0" w:color="auto"/>
                                <w:left w:val="none" w:sz="0" w:space="0" w:color="auto"/>
                                <w:bottom w:val="none" w:sz="0" w:space="0" w:color="auto"/>
                                <w:right w:val="none" w:sz="0" w:space="0" w:color="auto"/>
                              </w:divBdr>
                              <w:divsChild>
                                <w:div w:id="826097215">
                                  <w:marLeft w:val="0"/>
                                  <w:marRight w:val="0"/>
                                  <w:marTop w:val="0"/>
                                  <w:marBottom w:val="0"/>
                                  <w:divBdr>
                                    <w:top w:val="none" w:sz="0" w:space="0" w:color="auto"/>
                                    <w:left w:val="none" w:sz="0" w:space="0" w:color="auto"/>
                                    <w:bottom w:val="none" w:sz="0" w:space="0" w:color="auto"/>
                                    <w:right w:val="none" w:sz="0" w:space="0" w:color="auto"/>
                                  </w:divBdr>
                                  <w:divsChild>
                                    <w:div w:id="372656454">
                                      <w:marLeft w:val="0"/>
                                      <w:marRight w:val="0"/>
                                      <w:marTop w:val="0"/>
                                      <w:marBottom w:val="0"/>
                                      <w:divBdr>
                                        <w:top w:val="none" w:sz="0" w:space="0" w:color="auto"/>
                                        <w:left w:val="none" w:sz="0" w:space="0" w:color="auto"/>
                                        <w:bottom w:val="none" w:sz="0" w:space="0" w:color="auto"/>
                                        <w:right w:val="none" w:sz="0" w:space="0" w:color="auto"/>
                                      </w:divBdr>
                                      <w:divsChild>
                                        <w:div w:id="7620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873452">
      <w:bodyDiv w:val="1"/>
      <w:marLeft w:val="0"/>
      <w:marRight w:val="0"/>
      <w:marTop w:val="0"/>
      <w:marBottom w:val="0"/>
      <w:divBdr>
        <w:top w:val="none" w:sz="0" w:space="0" w:color="auto"/>
        <w:left w:val="none" w:sz="0" w:space="0" w:color="auto"/>
        <w:bottom w:val="none" w:sz="0" w:space="0" w:color="auto"/>
        <w:right w:val="none" w:sz="0" w:space="0" w:color="auto"/>
      </w:divBdr>
    </w:div>
    <w:div w:id="1054044403">
      <w:bodyDiv w:val="1"/>
      <w:marLeft w:val="0"/>
      <w:marRight w:val="0"/>
      <w:marTop w:val="0"/>
      <w:marBottom w:val="0"/>
      <w:divBdr>
        <w:top w:val="none" w:sz="0" w:space="0" w:color="auto"/>
        <w:left w:val="none" w:sz="0" w:space="0" w:color="auto"/>
        <w:bottom w:val="none" w:sz="0" w:space="0" w:color="auto"/>
        <w:right w:val="none" w:sz="0" w:space="0" w:color="auto"/>
      </w:divBdr>
    </w:div>
    <w:div w:id="1058013257">
      <w:bodyDiv w:val="1"/>
      <w:marLeft w:val="0"/>
      <w:marRight w:val="0"/>
      <w:marTop w:val="0"/>
      <w:marBottom w:val="0"/>
      <w:divBdr>
        <w:top w:val="none" w:sz="0" w:space="0" w:color="auto"/>
        <w:left w:val="none" w:sz="0" w:space="0" w:color="auto"/>
        <w:bottom w:val="none" w:sz="0" w:space="0" w:color="auto"/>
        <w:right w:val="none" w:sz="0" w:space="0" w:color="auto"/>
      </w:divBdr>
    </w:div>
    <w:div w:id="1059354832">
      <w:bodyDiv w:val="1"/>
      <w:marLeft w:val="0"/>
      <w:marRight w:val="0"/>
      <w:marTop w:val="0"/>
      <w:marBottom w:val="0"/>
      <w:divBdr>
        <w:top w:val="none" w:sz="0" w:space="0" w:color="auto"/>
        <w:left w:val="none" w:sz="0" w:space="0" w:color="auto"/>
        <w:bottom w:val="none" w:sz="0" w:space="0" w:color="auto"/>
        <w:right w:val="none" w:sz="0" w:space="0" w:color="auto"/>
      </w:divBdr>
    </w:div>
    <w:div w:id="1062829473">
      <w:bodyDiv w:val="1"/>
      <w:marLeft w:val="0"/>
      <w:marRight w:val="0"/>
      <w:marTop w:val="0"/>
      <w:marBottom w:val="0"/>
      <w:divBdr>
        <w:top w:val="none" w:sz="0" w:space="0" w:color="auto"/>
        <w:left w:val="none" w:sz="0" w:space="0" w:color="auto"/>
        <w:bottom w:val="none" w:sz="0" w:space="0" w:color="auto"/>
        <w:right w:val="none" w:sz="0" w:space="0" w:color="auto"/>
      </w:divBdr>
    </w:div>
    <w:div w:id="1072896410">
      <w:bodyDiv w:val="1"/>
      <w:marLeft w:val="0"/>
      <w:marRight w:val="0"/>
      <w:marTop w:val="0"/>
      <w:marBottom w:val="0"/>
      <w:divBdr>
        <w:top w:val="none" w:sz="0" w:space="0" w:color="auto"/>
        <w:left w:val="none" w:sz="0" w:space="0" w:color="auto"/>
        <w:bottom w:val="none" w:sz="0" w:space="0" w:color="auto"/>
        <w:right w:val="none" w:sz="0" w:space="0" w:color="auto"/>
      </w:divBdr>
    </w:div>
    <w:div w:id="1083988430">
      <w:bodyDiv w:val="1"/>
      <w:marLeft w:val="0"/>
      <w:marRight w:val="0"/>
      <w:marTop w:val="0"/>
      <w:marBottom w:val="0"/>
      <w:divBdr>
        <w:top w:val="none" w:sz="0" w:space="0" w:color="auto"/>
        <w:left w:val="none" w:sz="0" w:space="0" w:color="auto"/>
        <w:bottom w:val="none" w:sz="0" w:space="0" w:color="auto"/>
        <w:right w:val="none" w:sz="0" w:space="0" w:color="auto"/>
      </w:divBdr>
    </w:div>
    <w:div w:id="1091505096">
      <w:bodyDiv w:val="1"/>
      <w:marLeft w:val="0"/>
      <w:marRight w:val="0"/>
      <w:marTop w:val="0"/>
      <w:marBottom w:val="0"/>
      <w:divBdr>
        <w:top w:val="none" w:sz="0" w:space="0" w:color="auto"/>
        <w:left w:val="none" w:sz="0" w:space="0" w:color="auto"/>
        <w:bottom w:val="none" w:sz="0" w:space="0" w:color="auto"/>
        <w:right w:val="none" w:sz="0" w:space="0" w:color="auto"/>
      </w:divBdr>
    </w:div>
    <w:div w:id="1091856019">
      <w:bodyDiv w:val="1"/>
      <w:marLeft w:val="0"/>
      <w:marRight w:val="0"/>
      <w:marTop w:val="0"/>
      <w:marBottom w:val="0"/>
      <w:divBdr>
        <w:top w:val="none" w:sz="0" w:space="0" w:color="auto"/>
        <w:left w:val="none" w:sz="0" w:space="0" w:color="auto"/>
        <w:bottom w:val="none" w:sz="0" w:space="0" w:color="auto"/>
        <w:right w:val="none" w:sz="0" w:space="0" w:color="auto"/>
      </w:divBdr>
      <w:divsChild>
        <w:div w:id="628977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632216">
      <w:bodyDiv w:val="1"/>
      <w:marLeft w:val="0"/>
      <w:marRight w:val="0"/>
      <w:marTop w:val="0"/>
      <w:marBottom w:val="0"/>
      <w:divBdr>
        <w:top w:val="none" w:sz="0" w:space="0" w:color="auto"/>
        <w:left w:val="none" w:sz="0" w:space="0" w:color="auto"/>
        <w:bottom w:val="none" w:sz="0" w:space="0" w:color="auto"/>
        <w:right w:val="none" w:sz="0" w:space="0" w:color="auto"/>
      </w:divBdr>
    </w:div>
    <w:div w:id="1097213844">
      <w:bodyDiv w:val="1"/>
      <w:marLeft w:val="0"/>
      <w:marRight w:val="0"/>
      <w:marTop w:val="0"/>
      <w:marBottom w:val="0"/>
      <w:divBdr>
        <w:top w:val="none" w:sz="0" w:space="0" w:color="auto"/>
        <w:left w:val="none" w:sz="0" w:space="0" w:color="auto"/>
        <w:bottom w:val="none" w:sz="0" w:space="0" w:color="auto"/>
        <w:right w:val="none" w:sz="0" w:space="0" w:color="auto"/>
      </w:divBdr>
    </w:div>
    <w:div w:id="1110012085">
      <w:bodyDiv w:val="1"/>
      <w:marLeft w:val="0"/>
      <w:marRight w:val="0"/>
      <w:marTop w:val="0"/>
      <w:marBottom w:val="0"/>
      <w:divBdr>
        <w:top w:val="none" w:sz="0" w:space="0" w:color="auto"/>
        <w:left w:val="none" w:sz="0" w:space="0" w:color="auto"/>
        <w:bottom w:val="none" w:sz="0" w:space="0" w:color="auto"/>
        <w:right w:val="none" w:sz="0" w:space="0" w:color="auto"/>
      </w:divBdr>
    </w:div>
    <w:div w:id="1110777987">
      <w:bodyDiv w:val="1"/>
      <w:marLeft w:val="0"/>
      <w:marRight w:val="0"/>
      <w:marTop w:val="0"/>
      <w:marBottom w:val="0"/>
      <w:divBdr>
        <w:top w:val="none" w:sz="0" w:space="0" w:color="auto"/>
        <w:left w:val="none" w:sz="0" w:space="0" w:color="auto"/>
        <w:bottom w:val="none" w:sz="0" w:space="0" w:color="auto"/>
        <w:right w:val="none" w:sz="0" w:space="0" w:color="auto"/>
      </w:divBdr>
    </w:div>
    <w:div w:id="1111515714">
      <w:bodyDiv w:val="1"/>
      <w:marLeft w:val="0"/>
      <w:marRight w:val="0"/>
      <w:marTop w:val="0"/>
      <w:marBottom w:val="0"/>
      <w:divBdr>
        <w:top w:val="none" w:sz="0" w:space="0" w:color="auto"/>
        <w:left w:val="none" w:sz="0" w:space="0" w:color="auto"/>
        <w:bottom w:val="none" w:sz="0" w:space="0" w:color="auto"/>
        <w:right w:val="none" w:sz="0" w:space="0" w:color="auto"/>
      </w:divBdr>
      <w:divsChild>
        <w:div w:id="198712829">
          <w:marLeft w:val="0"/>
          <w:marRight w:val="0"/>
          <w:marTop w:val="0"/>
          <w:marBottom w:val="0"/>
          <w:divBdr>
            <w:top w:val="none" w:sz="0" w:space="0" w:color="auto"/>
            <w:left w:val="none" w:sz="0" w:space="0" w:color="auto"/>
            <w:bottom w:val="none" w:sz="0" w:space="0" w:color="auto"/>
            <w:right w:val="none" w:sz="0" w:space="0" w:color="auto"/>
          </w:divBdr>
          <w:divsChild>
            <w:div w:id="1126779189">
              <w:marLeft w:val="0"/>
              <w:marRight w:val="0"/>
              <w:marTop w:val="0"/>
              <w:marBottom w:val="0"/>
              <w:divBdr>
                <w:top w:val="none" w:sz="0" w:space="0" w:color="auto"/>
                <w:left w:val="none" w:sz="0" w:space="0" w:color="auto"/>
                <w:bottom w:val="none" w:sz="0" w:space="0" w:color="auto"/>
                <w:right w:val="none" w:sz="0" w:space="0" w:color="auto"/>
              </w:divBdr>
              <w:divsChild>
                <w:div w:id="709651372">
                  <w:marLeft w:val="0"/>
                  <w:marRight w:val="0"/>
                  <w:marTop w:val="0"/>
                  <w:marBottom w:val="0"/>
                  <w:divBdr>
                    <w:top w:val="none" w:sz="0" w:space="0" w:color="auto"/>
                    <w:left w:val="none" w:sz="0" w:space="0" w:color="auto"/>
                    <w:bottom w:val="none" w:sz="0" w:space="0" w:color="auto"/>
                    <w:right w:val="none" w:sz="0" w:space="0" w:color="auto"/>
                  </w:divBdr>
                  <w:divsChild>
                    <w:div w:id="894123567">
                      <w:marLeft w:val="0"/>
                      <w:marRight w:val="0"/>
                      <w:marTop w:val="0"/>
                      <w:marBottom w:val="0"/>
                      <w:divBdr>
                        <w:top w:val="none" w:sz="0" w:space="0" w:color="auto"/>
                        <w:left w:val="none" w:sz="0" w:space="0" w:color="auto"/>
                        <w:bottom w:val="none" w:sz="0" w:space="0" w:color="auto"/>
                        <w:right w:val="none" w:sz="0" w:space="0" w:color="auto"/>
                      </w:divBdr>
                      <w:divsChild>
                        <w:div w:id="1568030569">
                          <w:marLeft w:val="0"/>
                          <w:marRight w:val="0"/>
                          <w:marTop w:val="0"/>
                          <w:marBottom w:val="0"/>
                          <w:divBdr>
                            <w:top w:val="none" w:sz="0" w:space="0" w:color="auto"/>
                            <w:left w:val="none" w:sz="0" w:space="0" w:color="auto"/>
                            <w:bottom w:val="none" w:sz="0" w:space="0" w:color="auto"/>
                            <w:right w:val="none" w:sz="0" w:space="0" w:color="auto"/>
                          </w:divBdr>
                          <w:divsChild>
                            <w:div w:id="1363870202">
                              <w:marLeft w:val="0"/>
                              <w:marRight w:val="0"/>
                              <w:marTop w:val="0"/>
                              <w:marBottom w:val="0"/>
                              <w:divBdr>
                                <w:top w:val="none" w:sz="0" w:space="0" w:color="auto"/>
                                <w:left w:val="none" w:sz="0" w:space="0" w:color="auto"/>
                                <w:bottom w:val="none" w:sz="0" w:space="0" w:color="auto"/>
                                <w:right w:val="none" w:sz="0" w:space="0" w:color="auto"/>
                              </w:divBdr>
                              <w:divsChild>
                                <w:div w:id="1624463241">
                                  <w:marLeft w:val="0"/>
                                  <w:marRight w:val="0"/>
                                  <w:marTop w:val="0"/>
                                  <w:marBottom w:val="0"/>
                                  <w:divBdr>
                                    <w:top w:val="none" w:sz="0" w:space="0" w:color="auto"/>
                                    <w:left w:val="none" w:sz="0" w:space="0" w:color="auto"/>
                                    <w:bottom w:val="none" w:sz="0" w:space="0" w:color="auto"/>
                                    <w:right w:val="none" w:sz="0" w:space="0" w:color="auto"/>
                                  </w:divBdr>
                                  <w:divsChild>
                                    <w:div w:id="1909606214">
                                      <w:marLeft w:val="0"/>
                                      <w:marRight w:val="0"/>
                                      <w:marTop w:val="0"/>
                                      <w:marBottom w:val="0"/>
                                      <w:divBdr>
                                        <w:top w:val="none" w:sz="0" w:space="0" w:color="auto"/>
                                        <w:left w:val="none" w:sz="0" w:space="0" w:color="auto"/>
                                        <w:bottom w:val="none" w:sz="0" w:space="0" w:color="auto"/>
                                        <w:right w:val="none" w:sz="0" w:space="0" w:color="auto"/>
                                      </w:divBdr>
                                      <w:divsChild>
                                        <w:div w:id="1998339029">
                                          <w:marLeft w:val="0"/>
                                          <w:marRight w:val="0"/>
                                          <w:marTop w:val="0"/>
                                          <w:marBottom w:val="0"/>
                                          <w:divBdr>
                                            <w:top w:val="none" w:sz="0" w:space="0" w:color="auto"/>
                                            <w:left w:val="none" w:sz="0" w:space="0" w:color="auto"/>
                                            <w:bottom w:val="none" w:sz="0" w:space="0" w:color="auto"/>
                                            <w:right w:val="none" w:sz="0" w:space="0" w:color="auto"/>
                                          </w:divBdr>
                                          <w:divsChild>
                                            <w:div w:id="679084846">
                                              <w:marLeft w:val="0"/>
                                              <w:marRight w:val="0"/>
                                              <w:marTop w:val="0"/>
                                              <w:marBottom w:val="0"/>
                                              <w:divBdr>
                                                <w:top w:val="none" w:sz="0" w:space="0" w:color="auto"/>
                                                <w:left w:val="none" w:sz="0" w:space="0" w:color="auto"/>
                                                <w:bottom w:val="none" w:sz="0" w:space="0" w:color="auto"/>
                                                <w:right w:val="none" w:sz="0" w:space="0" w:color="auto"/>
                                              </w:divBdr>
                                              <w:divsChild>
                                                <w:div w:id="1009406072">
                                                  <w:marLeft w:val="0"/>
                                                  <w:marRight w:val="0"/>
                                                  <w:marTop w:val="0"/>
                                                  <w:marBottom w:val="0"/>
                                                  <w:divBdr>
                                                    <w:top w:val="none" w:sz="0" w:space="0" w:color="auto"/>
                                                    <w:left w:val="none" w:sz="0" w:space="0" w:color="auto"/>
                                                    <w:bottom w:val="none" w:sz="0" w:space="0" w:color="auto"/>
                                                    <w:right w:val="none" w:sz="0" w:space="0" w:color="auto"/>
                                                  </w:divBdr>
                                                  <w:divsChild>
                                                    <w:div w:id="5196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0527450">
          <w:marLeft w:val="0"/>
          <w:marRight w:val="0"/>
          <w:marTop w:val="0"/>
          <w:marBottom w:val="0"/>
          <w:divBdr>
            <w:top w:val="none" w:sz="0" w:space="0" w:color="auto"/>
            <w:left w:val="none" w:sz="0" w:space="0" w:color="auto"/>
            <w:bottom w:val="none" w:sz="0" w:space="0" w:color="auto"/>
            <w:right w:val="none" w:sz="0" w:space="0" w:color="auto"/>
          </w:divBdr>
          <w:divsChild>
            <w:div w:id="292446194">
              <w:marLeft w:val="0"/>
              <w:marRight w:val="0"/>
              <w:marTop w:val="0"/>
              <w:marBottom w:val="0"/>
              <w:divBdr>
                <w:top w:val="none" w:sz="0" w:space="0" w:color="auto"/>
                <w:left w:val="none" w:sz="0" w:space="0" w:color="auto"/>
                <w:bottom w:val="none" w:sz="0" w:space="0" w:color="auto"/>
                <w:right w:val="none" w:sz="0" w:space="0" w:color="auto"/>
              </w:divBdr>
              <w:divsChild>
                <w:div w:id="1968924136">
                  <w:marLeft w:val="0"/>
                  <w:marRight w:val="0"/>
                  <w:marTop w:val="0"/>
                  <w:marBottom w:val="0"/>
                  <w:divBdr>
                    <w:top w:val="none" w:sz="0" w:space="0" w:color="auto"/>
                    <w:left w:val="none" w:sz="0" w:space="0" w:color="auto"/>
                    <w:bottom w:val="none" w:sz="0" w:space="0" w:color="auto"/>
                    <w:right w:val="none" w:sz="0" w:space="0" w:color="auto"/>
                  </w:divBdr>
                  <w:divsChild>
                    <w:div w:id="2301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792341">
      <w:bodyDiv w:val="1"/>
      <w:marLeft w:val="0"/>
      <w:marRight w:val="0"/>
      <w:marTop w:val="0"/>
      <w:marBottom w:val="0"/>
      <w:divBdr>
        <w:top w:val="none" w:sz="0" w:space="0" w:color="auto"/>
        <w:left w:val="none" w:sz="0" w:space="0" w:color="auto"/>
        <w:bottom w:val="none" w:sz="0" w:space="0" w:color="auto"/>
        <w:right w:val="none" w:sz="0" w:space="0" w:color="auto"/>
      </w:divBdr>
    </w:div>
    <w:div w:id="1116607397">
      <w:bodyDiv w:val="1"/>
      <w:marLeft w:val="0"/>
      <w:marRight w:val="0"/>
      <w:marTop w:val="0"/>
      <w:marBottom w:val="0"/>
      <w:divBdr>
        <w:top w:val="none" w:sz="0" w:space="0" w:color="auto"/>
        <w:left w:val="none" w:sz="0" w:space="0" w:color="auto"/>
        <w:bottom w:val="none" w:sz="0" w:space="0" w:color="auto"/>
        <w:right w:val="none" w:sz="0" w:space="0" w:color="auto"/>
      </w:divBdr>
    </w:div>
    <w:div w:id="1138305465">
      <w:bodyDiv w:val="1"/>
      <w:marLeft w:val="0"/>
      <w:marRight w:val="0"/>
      <w:marTop w:val="0"/>
      <w:marBottom w:val="0"/>
      <w:divBdr>
        <w:top w:val="none" w:sz="0" w:space="0" w:color="auto"/>
        <w:left w:val="none" w:sz="0" w:space="0" w:color="auto"/>
        <w:bottom w:val="none" w:sz="0" w:space="0" w:color="auto"/>
        <w:right w:val="none" w:sz="0" w:space="0" w:color="auto"/>
      </w:divBdr>
    </w:div>
    <w:div w:id="1155339848">
      <w:bodyDiv w:val="1"/>
      <w:marLeft w:val="0"/>
      <w:marRight w:val="0"/>
      <w:marTop w:val="0"/>
      <w:marBottom w:val="0"/>
      <w:divBdr>
        <w:top w:val="none" w:sz="0" w:space="0" w:color="auto"/>
        <w:left w:val="none" w:sz="0" w:space="0" w:color="auto"/>
        <w:bottom w:val="none" w:sz="0" w:space="0" w:color="auto"/>
        <w:right w:val="none" w:sz="0" w:space="0" w:color="auto"/>
      </w:divBdr>
    </w:div>
    <w:div w:id="1158035806">
      <w:bodyDiv w:val="1"/>
      <w:marLeft w:val="0"/>
      <w:marRight w:val="0"/>
      <w:marTop w:val="0"/>
      <w:marBottom w:val="0"/>
      <w:divBdr>
        <w:top w:val="none" w:sz="0" w:space="0" w:color="auto"/>
        <w:left w:val="none" w:sz="0" w:space="0" w:color="auto"/>
        <w:bottom w:val="none" w:sz="0" w:space="0" w:color="auto"/>
        <w:right w:val="none" w:sz="0" w:space="0" w:color="auto"/>
      </w:divBdr>
    </w:div>
    <w:div w:id="1183517528">
      <w:bodyDiv w:val="1"/>
      <w:marLeft w:val="0"/>
      <w:marRight w:val="0"/>
      <w:marTop w:val="0"/>
      <w:marBottom w:val="0"/>
      <w:divBdr>
        <w:top w:val="none" w:sz="0" w:space="0" w:color="auto"/>
        <w:left w:val="none" w:sz="0" w:space="0" w:color="auto"/>
        <w:bottom w:val="none" w:sz="0" w:space="0" w:color="auto"/>
        <w:right w:val="none" w:sz="0" w:space="0" w:color="auto"/>
      </w:divBdr>
    </w:div>
    <w:div w:id="1206674371">
      <w:bodyDiv w:val="1"/>
      <w:marLeft w:val="0"/>
      <w:marRight w:val="0"/>
      <w:marTop w:val="0"/>
      <w:marBottom w:val="0"/>
      <w:divBdr>
        <w:top w:val="none" w:sz="0" w:space="0" w:color="auto"/>
        <w:left w:val="none" w:sz="0" w:space="0" w:color="auto"/>
        <w:bottom w:val="none" w:sz="0" w:space="0" w:color="auto"/>
        <w:right w:val="none" w:sz="0" w:space="0" w:color="auto"/>
      </w:divBdr>
    </w:div>
    <w:div w:id="1206794117">
      <w:bodyDiv w:val="1"/>
      <w:marLeft w:val="0"/>
      <w:marRight w:val="0"/>
      <w:marTop w:val="0"/>
      <w:marBottom w:val="0"/>
      <w:divBdr>
        <w:top w:val="none" w:sz="0" w:space="0" w:color="auto"/>
        <w:left w:val="none" w:sz="0" w:space="0" w:color="auto"/>
        <w:bottom w:val="none" w:sz="0" w:space="0" w:color="auto"/>
        <w:right w:val="none" w:sz="0" w:space="0" w:color="auto"/>
      </w:divBdr>
    </w:div>
    <w:div w:id="1212576051">
      <w:bodyDiv w:val="1"/>
      <w:marLeft w:val="0"/>
      <w:marRight w:val="0"/>
      <w:marTop w:val="0"/>
      <w:marBottom w:val="0"/>
      <w:divBdr>
        <w:top w:val="none" w:sz="0" w:space="0" w:color="auto"/>
        <w:left w:val="none" w:sz="0" w:space="0" w:color="auto"/>
        <w:bottom w:val="none" w:sz="0" w:space="0" w:color="auto"/>
        <w:right w:val="none" w:sz="0" w:space="0" w:color="auto"/>
      </w:divBdr>
    </w:div>
    <w:div w:id="1213080610">
      <w:bodyDiv w:val="1"/>
      <w:marLeft w:val="0"/>
      <w:marRight w:val="0"/>
      <w:marTop w:val="0"/>
      <w:marBottom w:val="0"/>
      <w:divBdr>
        <w:top w:val="none" w:sz="0" w:space="0" w:color="auto"/>
        <w:left w:val="none" w:sz="0" w:space="0" w:color="auto"/>
        <w:bottom w:val="none" w:sz="0" w:space="0" w:color="auto"/>
        <w:right w:val="none" w:sz="0" w:space="0" w:color="auto"/>
      </w:divBdr>
    </w:div>
    <w:div w:id="1233080469">
      <w:bodyDiv w:val="1"/>
      <w:marLeft w:val="0"/>
      <w:marRight w:val="0"/>
      <w:marTop w:val="0"/>
      <w:marBottom w:val="0"/>
      <w:divBdr>
        <w:top w:val="none" w:sz="0" w:space="0" w:color="auto"/>
        <w:left w:val="none" w:sz="0" w:space="0" w:color="auto"/>
        <w:bottom w:val="none" w:sz="0" w:space="0" w:color="auto"/>
        <w:right w:val="none" w:sz="0" w:space="0" w:color="auto"/>
      </w:divBdr>
    </w:div>
    <w:div w:id="1235161277">
      <w:bodyDiv w:val="1"/>
      <w:marLeft w:val="0"/>
      <w:marRight w:val="0"/>
      <w:marTop w:val="0"/>
      <w:marBottom w:val="0"/>
      <w:divBdr>
        <w:top w:val="none" w:sz="0" w:space="0" w:color="auto"/>
        <w:left w:val="none" w:sz="0" w:space="0" w:color="auto"/>
        <w:bottom w:val="none" w:sz="0" w:space="0" w:color="auto"/>
        <w:right w:val="none" w:sz="0" w:space="0" w:color="auto"/>
      </w:divBdr>
    </w:div>
    <w:div w:id="1239166530">
      <w:bodyDiv w:val="1"/>
      <w:marLeft w:val="0"/>
      <w:marRight w:val="0"/>
      <w:marTop w:val="0"/>
      <w:marBottom w:val="0"/>
      <w:divBdr>
        <w:top w:val="none" w:sz="0" w:space="0" w:color="auto"/>
        <w:left w:val="none" w:sz="0" w:space="0" w:color="auto"/>
        <w:bottom w:val="none" w:sz="0" w:space="0" w:color="auto"/>
        <w:right w:val="none" w:sz="0" w:space="0" w:color="auto"/>
      </w:divBdr>
    </w:div>
    <w:div w:id="1245728704">
      <w:bodyDiv w:val="1"/>
      <w:marLeft w:val="0"/>
      <w:marRight w:val="0"/>
      <w:marTop w:val="0"/>
      <w:marBottom w:val="0"/>
      <w:divBdr>
        <w:top w:val="none" w:sz="0" w:space="0" w:color="auto"/>
        <w:left w:val="none" w:sz="0" w:space="0" w:color="auto"/>
        <w:bottom w:val="none" w:sz="0" w:space="0" w:color="auto"/>
        <w:right w:val="none" w:sz="0" w:space="0" w:color="auto"/>
      </w:divBdr>
    </w:div>
    <w:div w:id="1251046441">
      <w:bodyDiv w:val="1"/>
      <w:marLeft w:val="0"/>
      <w:marRight w:val="0"/>
      <w:marTop w:val="0"/>
      <w:marBottom w:val="0"/>
      <w:divBdr>
        <w:top w:val="none" w:sz="0" w:space="0" w:color="auto"/>
        <w:left w:val="none" w:sz="0" w:space="0" w:color="auto"/>
        <w:bottom w:val="none" w:sz="0" w:space="0" w:color="auto"/>
        <w:right w:val="none" w:sz="0" w:space="0" w:color="auto"/>
      </w:divBdr>
    </w:div>
    <w:div w:id="1257712219">
      <w:bodyDiv w:val="1"/>
      <w:marLeft w:val="0"/>
      <w:marRight w:val="0"/>
      <w:marTop w:val="0"/>
      <w:marBottom w:val="0"/>
      <w:divBdr>
        <w:top w:val="none" w:sz="0" w:space="0" w:color="auto"/>
        <w:left w:val="none" w:sz="0" w:space="0" w:color="auto"/>
        <w:bottom w:val="none" w:sz="0" w:space="0" w:color="auto"/>
        <w:right w:val="none" w:sz="0" w:space="0" w:color="auto"/>
      </w:divBdr>
    </w:div>
    <w:div w:id="1259362939">
      <w:bodyDiv w:val="1"/>
      <w:marLeft w:val="0"/>
      <w:marRight w:val="0"/>
      <w:marTop w:val="0"/>
      <w:marBottom w:val="0"/>
      <w:divBdr>
        <w:top w:val="none" w:sz="0" w:space="0" w:color="auto"/>
        <w:left w:val="none" w:sz="0" w:space="0" w:color="auto"/>
        <w:bottom w:val="none" w:sz="0" w:space="0" w:color="auto"/>
        <w:right w:val="none" w:sz="0" w:space="0" w:color="auto"/>
      </w:divBdr>
    </w:div>
    <w:div w:id="1262370072">
      <w:bodyDiv w:val="1"/>
      <w:marLeft w:val="0"/>
      <w:marRight w:val="0"/>
      <w:marTop w:val="0"/>
      <w:marBottom w:val="0"/>
      <w:divBdr>
        <w:top w:val="none" w:sz="0" w:space="0" w:color="auto"/>
        <w:left w:val="none" w:sz="0" w:space="0" w:color="auto"/>
        <w:bottom w:val="none" w:sz="0" w:space="0" w:color="auto"/>
        <w:right w:val="none" w:sz="0" w:space="0" w:color="auto"/>
      </w:divBdr>
    </w:div>
    <w:div w:id="1264537534">
      <w:bodyDiv w:val="1"/>
      <w:marLeft w:val="0"/>
      <w:marRight w:val="0"/>
      <w:marTop w:val="0"/>
      <w:marBottom w:val="0"/>
      <w:divBdr>
        <w:top w:val="none" w:sz="0" w:space="0" w:color="auto"/>
        <w:left w:val="none" w:sz="0" w:space="0" w:color="auto"/>
        <w:bottom w:val="none" w:sz="0" w:space="0" w:color="auto"/>
        <w:right w:val="none" w:sz="0" w:space="0" w:color="auto"/>
      </w:divBdr>
    </w:div>
    <w:div w:id="1277102630">
      <w:bodyDiv w:val="1"/>
      <w:marLeft w:val="0"/>
      <w:marRight w:val="0"/>
      <w:marTop w:val="0"/>
      <w:marBottom w:val="0"/>
      <w:divBdr>
        <w:top w:val="none" w:sz="0" w:space="0" w:color="auto"/>
        <w:left w:val="none" w:sz="0" w:space="0" w:color="auto"/>
        <w:bottom w:val="none" w:sz="0" w:space="0" w:color="auto"/>
        <w:right w:val="none" w:sz="0" w:space="0" w:color="auto"/>
      </w:divBdr>
    </w:div>
    <w:div w:id="1280409238">
      <w:bodyDiv w:val="1"/>
      <w:marLeft w:val="0"/>
      <w:marRight w:val="0"/>
      <w:marTop w:val="0"/>
      <w:marBottom w:val="0"/>
      <w:divBdr>
        <w:top w:val="none" w:sz="0" w:space="0" w:color="auto"/>
        <w:left w:val="none" w:sz="0" w:space="0" w:color="auto"/>
        <w:bottom w:val="none" w:sz="0" w:space="0" w:color="auto"/>
        <w:right w:val="none" w:sz="0" w:space="0" w:color="auto"/>
      </w:divBdr>
    </w:div>
    <w:div w:id="1289124936">
      <w:bodyDiv w:val="1"/>
      <w:marLeft w:val="0"/>
      <w:marRight w:val="0"/>
      <w:marTop w:val="0"/>
      <w:marBottom w:val="0"/>
      <w:divBdr>
        <w:top w:val="none" w:sz="0" w:space="0" w:color="auto"/>
        <w:left w:val="none" w:sz="0" w:space="0" w:color="auto"/>
        <w:bottom w:val="none" w:sz="0" w:space="0" w:color="auto"/>
        <w:right w:val="none" w:sz="0" w:space="0" w:color="auto"/>
      </w:divBdr>
      <w:divsChild>
        <w:div w:id="30331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016330">
      <w:bodyDiv w:val="1"/>
      <w:marLeft w:val="0"/>
      <w:marRight w:val="0"/>
      <w:marTop w:val="0"/>
      <w:marBottom w:val="0"/>
      <w:divBdr>
        <w:top w:val="none" w:sz="0" w:space="0" w:color="auto"/>
        <w:left w:val="none" w:sz="0" w:space="0" w:color="auto"/>
        <w:bottom w:val="none" w:sz="0" w:space="0" w:color="auto"/>
        <w:right w:val="none" w:sz="0" w:space="0" w:color="auto"/>
      </w:divBdr>
    </w:div>
    <w:div w:id="1297561240">
      <w:bodyDiv w:val="1"/>
      <w:marLeft w:val="0"/>
      <w:marRight w:val="0"/>
      <w:marTop w:val="0"/>
      <w:marBottom w:val="0"/>
      <w:divBdr>
        <w:top w:val="none" w:sz="0" w:space="0" w:color="auto"/>
        <w:left w:val="none" w:sz="0" w:space="0" w:color="auto"/>
        <w:bottom w:val="none" w:sz="0" w:space="0" w:color="auto"/>
        <w:right w:val="none" w:sz="0" w:space="0" w:color="auto"/>
      </w:divBdr>
    </w:div>
    <w:div w:id="1310597359">
      <w:bodyDiv w:val="1"/>
      <w:marLeft w:val="0"/>
      <w:marRight w:val="0"/>
      <w:marTop w:val="0"/>
      <w:marBottom w:val="0"/>
      <w:divBdr>
        <w:top w:val="none" w:sz="0" w:space="0" w:color="auto"/>
        <w:left w:val="none" w:sz="0" w:space="0" w:color="auto"/>
        <w:bottom w:val="none" w:sz="0" w:space="0" w:color="auto"/>
        <w:right w:val="none" w:sz="0" w:space="0" w:color="auto"/>
      </w:divBdr>
    </w:div>
    <w:div w:id="1321495159">
      <w:bodyDiv w:val="1"/>
      <w:marLeft w:val="0"/>
      <w:marRight w:val="0"/>
      <w:marTop w:val="0"/>
      <w:marBottom w:val="0"/>
      <w:divBdr>
        <w:top w:val="none" w:sz="0" w:space="0" w:color="auto"/>
        <w:left w:val="none" w:sz="0" w:space="0" w:color="auto"/>
        <w:bottom w:val="none" w:sz="0" w:space="0" w:color="auto"/>
        <w:right w:val="none" w:sz="0" w:space="0" w:color="auto"/>
      </w:divBdr>
    </w:div>
    <w:div w:id="1323239014">
      <w:bodyDiv w:val="1"/>
      <w:marLeft w:val="0"/>
      <w:marRight w:val="0"/>
      <w:marTop w:val="0"/>
      <w:marBottom w:val="0"/>
      <w:divBdr>
        <w:top w:val="none" w:sz="0" w:space="0" w:color="auto"/>
        <w:left w:val="none" w:sz="0" w:space="0" w:color="auto"/>
        <w:bottom w:val="none" w:sz="0" w:space="0" w:color="auto"/>
        <w:right w:val="none" w:sz="0" w:space="0" w:color="auto"/>
      </w:divBdr>
      <w:divsChild>
        <w:div w:id="294141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511995">
      <w:bodyDiv w:val="1"/>
      <w:marLeft w:val="0"/>
      <w:marRight w:val="0"/>
      <w:marTop w:val="0"/>
      <w:marBottom w:val="0"/>
      <w:divBdr>
        <w:top w:val="none" w:sz="0" w:space="0" w:color="auto"/>
        <w:left w:val="none" w:sz="0" w:space="0" w:color="auto"/>
        <w:bottom w:val="none" w:sz="0" w:space="0" w:color="auto"/>
        <w:right w:val="none" w:sz="0" w:space="0" w:color="auto"/>
      </w:divBdr>
    </w:div>
    <w:div w:id="1330405156">
      <w:bodyDiv w:val="1"/>
      <w:marLeft w:val="0"/>
      <w:marRight w:val="0"/>
      <w:marTop w:val="0"/>
      <w:marBottom w:val="0"/>
      <w:divBdr>
        <w:top w:val="none" w:sz="0" w:space="0" w:color="auto"/>
        <w:left w:val="none" w:sz="0" w:space="0" w:color="auto"/>
        <w:bottom w:val="none" w:sz="0" w:space="0" w:color="auto"/>
        <w:right w:val="none" w:sz="0" w:space="0" w:color="auto"/>
      </w:divBdr>
    </w:div>
    <w:div w:id="1346787182">
      <w:bodyDiv w:val="1"/>
      <w:marLeft w:val="0"/>
      <w:marRight w:val="0"/>
      <w:marTop w:val="0"/>
      <w:marBottom w:val="0"/>
      <w:divBdr>
        <w:top w:val="none" w:sz="0" w:space="0" w:color="auto"/>
        <w:left w:val="none" w:sz="0" w:space="0" w:color="auto"/>
        <w:bottom w:val="none" w:sz="0" w:space="0" w:color="auto"/>
        <w:right w:val="none" w:sz="0" w:space="0" w:color="auto"/>
      </w:divBdr>
    </w:div>
    <w:div w:id="1360087377">
      <w:bodyDiv w:val="1"/>
      <w:marLeft w:val="0"/>
      <w:marRight w:val="0"/>
      <w:marTop w:val="0"/>
      <w:marBottom w:val="0"/>
      <w:divBdr>
        <w:top w:val="none" w:sz="0" w:space="0" w:color="auto"/>
        <w:left w:val="none" w:sz="0" w:space="0" w:color="auto"/>
        <w:bottom w:val="none" w:sz="0" w:space="0" w:color="auto"/>
        <w:right w:val="none" w:sz="0" w:space="0" w:color="auto"/>
      </w:divBdr>
    </w:div>
    <w:div w:id="1370646665">
      <w:bodyDiv w:val="1"/>
      <w:marLeft w:val="0"/>
      <w:marRight w:val="0"/>
      <w:marTop w:val="0"/>
      <w:marBottom w:val="0"/>
      <w:divBdr>
        <w:top w:val="none" w:sz="0" w:space="0" w:color="auto"/>
        <w:left w:val="none" w:sz="0" w:space="0" w:color="auto"/>
        <w:bottom w:val="none" w:sz="0" w:space="0" w:color="auto"/>
        <w:right w:val="none" w:sz="0" w:space="0" w:color="auto"/>
      </w:divBdr>
    </w:div>
    <w:div w:id="1378361068">
      <w:bodyDiv w:val="1"/>
      <w:marLeft w:val="0"/>
      <w:marRight w:val="0"/>
      <w:marTop w:val="0"/>
      <w:marBottom w:val="0"/>
      <w:divBdr>
        <w:top w:val="none" w:sz="0" w:space="0" w:color="auto"/>
        <w:left w:val="none" w:sz="0" w:space="0" w:color="auto"/>
        <w:bottom w:val="none" w:sz="0" w:space="0" w:color="auto"/>
        <w:right w:val="none" w:sz="0" w:space="0" w:color="auto"/>
      </w:divBdr>
      <w:divsChild>
        <w:div w:id="1891188299">
          <w:marLeft w:val="0"/>
          <w:marRight w:val="0"/>
          <w:marTop w:val="0"/>
          <w:marBottom w:val="0"/>
          <w:divBdr>
            <w:top w:val="none" w:sz="0" w:space="0" w:color="auto"/>
            <w:left w:val="none" w:sz="0" w:space="0" w:color="auto"/>
            <w:bottom w:val="none" w:sz="0" w:space="0" w:color="auto"/>
            <w:right w:val="none" w:sz="0" w:space="0" w:color="auto"/>
          </w:divBdr>
          <w:divsChild>
            <w:div w:id="1648516252">
              <w:marLeft w:val="0"/>
              <w:marRight w:val="0"/>
              <w:marTop w:val="0"/>
              <w:marBottom w:val="0"/>
              <w:divBdr>
                <w:top w:val="none" w:sz="0" w:space="0" w:color="auto"/>
                <w:left w:val="none" w:sz="0" w:space="0" w:color="auto"/>
                <w:bottom w:val="none" w:sz="0" w:space="0" w:color="auto"/>
                <w:right w:val="none" w:sz="0" w:space="0" w:color="auto"/>
              </w:divBdr>
              <w:divsChild>
                <w:div w:id="471678586">
                  <w:marLeft w:val="0"/>
                  <w:marRight w:val="0"/>
                  <w:marTop w:val="0"/>
                  <w:marBottom w:val="0"/>
                  <w:divBdr>
                    <w:top w:val="none" w:sz="0" w:space="0" w:color="auto"/>
                    <w:left w:val="none" w:sz="0" w:space="0" w:color="auto"/>
                    <w:bottom w:val="none" w:sz="0" w:space="0" w:color="auto"/>
                    <w:right w:val="none" w:sz="0" w:space="0" w:color="auto"/>
                  </w:divBdr>
                  <w:divsChild>
                    <w:div w:id="525339199">
                      <w:marLeft w:val="0"/>
                      <w:marRight w:val="0"/>
                      <w:marTop w:val="0"/>
                      <w:marBottom w:val="0"/>
                      <w:divBdr>
                        <w:top w:val="none" w:sz="0" w:space="0" w:color="auto"/>
                        <w:left w:val="none" w:sz="0" w:space="0" w:color="auto"/>
                        <w:bottom w:val="none" w:sz="0" w:space="0" w:color="auto"/>
                        <w:right w:val="none" w:sz="0" w:space="0" w:color="auto"/>
                      </w:divBdr>
                      <w:divsChild>
                        <w:div w:id="1095129452">
                          <w:marLeft w:val="0"/>
                          <w:marRight w:val="0"/>
                          <w:marTop w:val="0"/>
                          <w:marBottom w:val="0"/>
                          <w:divBdr>
                            <w:top w:val="none" w:sz="0" w:space="0" w:color="auto"/>
                            <w:left w:val="none" w:sz="0" w:space="0" w:color="auto"/>
                            <w:bottom w:val="none" w:sz="0" w:space="0" w:color="auto"/>
                            <w:right w:val="none" w:sz="0" w:space="0" w:color="auto"/>
                          </w:divBdr>
                          <w:divsChild>
                            <w:div w:id="1010108692">
                              <w:marLeft w:val="0"/>
                              <w:marRight w:val="0"/>
                              <w:marTop w:val="0"/>
                              <w:marBottom w:val="0"/>
                              <w:divBdr>
                                <w:top w:val="none" w:sz="0" w:space="0" w:color="auto"/>
                                <w:left w:val="none" w:sz="0" w:space="0" w:color="auto"/>
                                <w:bottom w:val="none" w:sz="0" w:space="0" w:color="auto"/>
                                <w:right w:val="none" w:sz="0" w:space="0" w:color="auto"/>
                              </w:divBdr>
                              <w:divsChild>
                                <w:div w:id="1248733832">
                                  <w:marLeft w:val="0"/>
                                  <w:marRight w:val="0"/>
                                  <w:marTop w:val="0"/>
                                  <w:marBottom w:val="0"/>
                                  <w:divBdr>
                                    <w:top w:val="none" w:sz="0" w:space="0" w:color="auto"/>
                                    <w:left w:val="none" w:sz="0" w:space="0" w:color="auto"/>
                                    <w:bottom w:val="none" w:sz="0" w:space="0" w:color="auto"/>
                                    <w:right w:val="none" w:sz="0" w:space="0" w:color="auto"/>
                                  </w:divBdr>
                                  <w:divsChild>
                                    <w:div w:id="7362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760055">
      <w:bodyDiv w:val="1"/>
      <w:marLeft w:val="0"/>
      <w:marRight w:val="0"/>
      <w:marTop w:val="0"/>
      <w:marBottom w:val="0"/>
      <w:divBdr>
        <w:top w:val="none" w:sz="0" w:space="0" w:color="auto"/>
        <w:left w:val="none" w:sz="0" w:space="0" w:color="auto"/>
        <w:bottom w:val="none" w:sz="0" w:space="0" w:color="auto"/>
        <w:right w:val="none" w:sz="0" w:space="0" w:color="auto"/>
      </w:divBdr>
    </w:div>
    <w:div w:id="1387754840">
      <w:bodyDiv w:val="1"/>
      <w:marLeft w:val="0"/>
      <w:marRight w:val="0"/>
      <w:marTop w:val="0"/>
      <w:marBottom w:val="0"/>
      <w:divBdr>
        <w:top w:val="none" w:sz="0" w:space="0" w:color="auto"/>
        <w:left w:val="none" w:sz="0" w:space="0" w:color="auto"/>
        <w:bottom w:val="none" w:sz="0" w:space="0" w:color="auto"/>
        <w:right w:val="none" w:sz="0" w:space="0" w:color="auto"/>
      </w:divBdr>
    </w:div>
    <w:div w:id="1394700606">
      <w:bodyDiv w:val="1"/>
      <w:marLeft w:val="0"/>
      <w:marRight w:val="0"/>
      <w:marTop w:val="0"/>
      <w:marBottom w:val="0"/>
      <w:divBdr>
        <w:top w:val="none" w:sz="0" w:space="0" w:color="auto"/>
        <w:left w:val="none" w:sz="0" w:space="0" w:color="auto"/>
        <w:bottom w:val="none" w:sz="0" w:space="0" w:color="auto"/>
        <w:right w:val="none" w:sz="0" w:space="0" w:color="auto"/>
      </w:divBdr>
    </w:div>
    <w:div w:id="1405489384">
      <w:bodyDiv w:val="1"/>
      <w:marLeft w:val="0"/>
      <w:marRight w:val="0"/>
      <w:marTop w:val="0"/>
      <w:marBottom w:val="0"/>
      <w:divBdr>
        <w:top w:val="none" w:sz="0" w:space="0" w:color="auto"/>
        <w:left w:val="none" w:sz="0" w:space="0" w:color="auto"/>
        <w:bottom w:val="none" w:sz="0" w:space="0" w:color="auto"/>
        <w:right w:val="none" w:sz="0" w:space="0" w:color="auto"/>
      </w:divBdr>
    </w:div>
    <w:div w:id="1412387751">
      <w:bodyDiv w:val="1"/>
      <w:marLeft w:val="0"/>
      <w:marRight w:val="0"/>
      <w:marTop w:val="0"/>
      <w:marBottom w:val="0"/>
      <w:divBdr>
        <w:top w:val="none" w:sz="0" w:space="0" w:color="auto"/>
        <w:left w:val="none" w:sz="0" w:space="0" w:color="auto"/>
        <w:bottom w:val="none" w:sz="0" w:space="0" w:color="auto"/>
        <w:right w:val="none" w:sz="0" w:space="0" w:color="auto"/>
      </w:divBdr>
      <w:divsChild>
        <w:div w:id="69311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550890">
      <w:bodyDiv w:val="1"/>
      <w:marLeft w:val="0"/>
      <w:marRight w:val="0"/>
      <w:marTop w:val="0"/>
      <w:marBottom w:val="0"/>
      <w:divBdr>
        <w:top w:val="none" w:sz="0" w:space="0" w:color="auto"/>
        <w:left w:val="none" w:sz="0" w:space="0" w:color="auto"/>
        <w:bottom w:val="none" w:sz="0" w:space="0" w:color="auto"/>
        <w:right w:val="none" w:sz="0" w:space="0" w:color="auto"/>
      </w:divBdr>
    </w:div>
    <w:div w:id="1423455144">
      <w:bodyDiv w:val="1"/>
      <w:marLeft w:val="0"/>
      <w:marRight w:val="0"/>
      <w:marTop w:val="0"/>
      <w:marBottom w:val="0"/>
      <w:divBdr>
        <w:top w:val="none" w:sz="0" w:space="0" w:color="auto"/>
        <w:left w:val="none" w:sz="0" w:space="0" w:color="auto"/>
        <w:bottom w:val="none" w:sz="0" w:space="0" w:color="auto"/>
        <w:right w:val="none" w:sz="0" w:space="0" w:color="auto"/>
      </w:divBdr>
      <w:divsChild>
        <w:div w:id="35307035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097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271737">
      <w:bodyDiv w:val="1"/>
      <w:marLeft w:val="0"/>
      <w:marRight w:val="0"/>
      <w:marTop w:val="0"/>
      <w:marBottom w:val="0"/>
      <w:divBdr>
        <w:top w:val="none" w:sz="0" w:space="0" w:color="auto"/>
        <w:left w:val="none" w:sz="0" w:space="0" w:color="auto"/>
        <w:bottom w:val="none" w:sz="0" w:space="0" w:color="auto"/>
        <w:right w:val="none" w:sz="0" w:space="0" w:color="auto"/>
      </w:divBdr>
    </w:div>
    <w:div w:id="1432314544">
      <w:bodyDiv w:val="1"/>
      <w:marLeft w:val="0"/>
      <w:marRight w:val="0"/>
      <w:marTop w:val="0"/>
      <w:marBottom w:val="0"/>
      <w:divBdr>
        <w:top w:val="none" w:sz="0" w:space="0" w:color="auto"/>
        <w:left w:val="none" w:sz="0" w:space="0" w:color="auto"/>
        <w:bottom w:val="none" w:sz="0" w:space="0" w:color="auto"/>
        <w:right w:val="none" w:sz="0" w:space="0" w:color="auto"/>
      </w:divBdr>
    </w:div>
    <w:div w:id="1434280549">
      <w:bodyDiv w:val="1"/>
      <w:marLeft w:val="0"/>
      <w:marRight w:val="0"/>
      <w:marTop w:val="0"/>
      <w:marBottom w:val="0"/>
      <w:divBdr>
        <w:top w:val="none" w:sz="0" w:space="0" w:color="auto"/>
        <w:left w:val="none" w:sz="0" w:space="0" w:color="auto"/>
        <w:bottom w:val="none" w:sz="0" w:space="0" w:color="auto"/>
        <w:right w:val="none" w:sz="0" w:space="0" w:color="auto"/>
      </w:divBdr>
    </w:div>
    <w:div w:id="1438601594">
      <w:bodyDiv w:val="1"/>
      <w:marLeft w:val="0"/>
      <w:marRight w:val="0"/>
      <w:marTop w:val="0"/>
      <w:marBottom w:val="0"/>
      <w:divBdr>
        <w:top w:val="none" w:sz="0" w:space="0" w:color="auto"/>
        <w:left w:val="none" w:sz="0" w:space="0" w:color="auto"/>
        <w:bottom w:val="none" w:sz="0" w:space="0" w:color="auto"/>
        <w:right w:val="none" w:sz="0" w:space="0" w:color="auto"/>
      </w:divBdr>
    </w:div>
    <w:div w:id="1439450235">
      <w:bodyDiv w:val="1"/>
      <w:marLeft w:val="0"/>
      <w:marRight w:val="0"/>
      <w:marTop w:val="0"/>
      <w:marBottom w:val="0"/>
      <w:divBdr>
        <w:top w:val="none" w:sz="0" w:space="0" w:color="auto"/>
        <w:left w:val="none" w:sz="0" w:space="0" w:color="auto"/>
        <w:bottom w:val="none" w:sz="0" w:space="0" w:color="auto"/>
        <w:right w:val="none" w:sz="0" w:space="0" w:color="auto"/>
      </w:divBdr>
    </w:div>
    <w:div w:id="1461073768">
      <w:bodyDiv w:val="1"/>
      <w:marLeft w:val="0"/>
      <w:marRight w:val="0"/>
      <w:marTop w:val="0"/>
      <w:marBottom w:val="0"/>
      <w:divBdr>
        <w:top w:val="none" w:sz="0" w:space="0" w:color="auto"/>
        <w:left w:val="none" w:sz="0" w:space="0" w:color="auto"/>
        <w:bottom w:val="none" w:sz="0" w:space="0" w:color="auto"/>
        <w:right w:val="none" w:sz="0" w:space="0" w:color="auto"/>
      </w:divBdr>
    </w:div>
    <w:div w:id="1463881934">
      <w:bodyDiv w:val="1"/>
      <w:marLeft w:val="0"/>
      <w:marRight w:val="0"/>
      <w:marTop w:val="0"/>
      <w:marBottom w:val="0"/>
      <w:divBdr>
        <w:top w:val="none" w:sz="0" w:space="0" w:color="auto"/>
        <w:left w:val="none" w:sz="0" w:space="0" w:color="auto"/>
        <w:bottom w:val="none" w:sz="0" w:space="0" w:color="auto"/>
        <w:right w:val="none" w:sz="0" w:space="0" w:color="auto"/>
      </w:divBdr>
    </w:div>
    <w:div w:id="1465078777">
      <w:bodyDiv w:val="1"/>
      <w:marLeft w:val="0"/>
      <w:marRight w:val="0"/>
      <w:marTop w:val="0"/>
      <w:marBottom w:val="0"/>
      <w:divBdr>
        <w:top w:val="none" w:sz="0" w:space="0" w:color="auto"/>
        <w:left w:val="none" w:sz="0" w:space="0" w:color="auto"/>
        <w:bottom w:val="none" w:sz="0" w:space="0" w:color="auto"/>
        <w:right w:val="none" w:sz="0" w:space="0" w:color="auto"/>
      </w:divBdr>
    </w:div>
    <w:div w:id="1471241100">
      <w:bodyDiv w:val="1"/>
      <w:marLeft w:val="0"/>
      <w:marRight w:val="0"/>
      <w:marTop w:val="0"/>
      <w:marBottom w:val="0"/>
      <w:divBdr>
        <w:top w:val="none" w:sz="0" w:space="0" w:color="auto"/>
        <w:left w:val="none" w:sz="0" w:space="0" w:color="auto"/>
        <w:bottom w:val="none" w:sz="0" w:space="0" w:color="auto"/>
        <w:right w:val="none" w:sz="0" w:space="0" w:color="auto"/>
      </w:divBdr>
    </w:div>
    <w:div w:id="1475293135">
      <w:bodyDiv w:val="1"/>
      <w:marLeft w:val="0"/>
      <w:marRight w:val="0"/>
      <w:marTop w:val="0"/>
      <w:marBottom w:val="0"/>
      <w:divBdr>
        <w:top w:val="none" w:sz="0" w:space="0" w:color="auto"/>
        <w:left w:val="none" w:sz="0" w:space="0" w:color="auto"/>
        <w:bottom w:val="none" w:sz="0" w:space="0" w:color="auto"/>
        <w:right w:val="none" w:sz="0" w:space="0" w:color="auto"/>
      </w:divBdr>
    </w:div>
    <w:div w:id="1477915209">
      <w:bodyDiv w:val="1"/>
      <w:marLeft w:val="0"/>
      <w:marRight w:val="0"/>
      <w:marTop w:val="0"/>
      <w:marBottom w:val="0"/>
      <w:divBdr>
        <w:top w:val="none" w:sz="0" w:space="0" w:color="auto"/>
        <w:left w:val="none" w:sz="0" w:space="0" w:color="auto"/>
        <w:bottom w:val="none" w:sz="0" w:space="0" w:color="auto"/>
        <w:right w:val="none" w:sz="0" w:space="0" w:color="auto"/>
      </w:divBdr>
      <w:divsChild>
        <w:div w:id="1312707435">
          <w:marLeft w:val="0"/>
          <w:marRight w:val="0"/>
          <w:marTop w:val="0"/>
          <w:marBottom w:val="0"/>
          <w:divBdr>
            <w:top w:val="none" w:sz="0" w:space="0" w:color="auto"/>
            <w:left w:val="none" w:sz="0" w:space="0" w:color="auto"/>
            <w:bottom w:val="none" w:sz="0" w:space="0" w:color="auto"/>
            <w:right w:val="none" w:sz="0" w:space="0" w:color="auto"/>
          </w:divBdr>
          <w:divsChild>
            <w:div w:id="63644610">
              <w:marLeft w:val="0"/>
              <w:marRight w:val="0"/>
              <w:marTop w:val="0"/>
              <w:marBottom w:val="0"/>
              <w:divBdr>
                <w:top w:val="none" w:sz="0" w:space="0" w:color="auto"/>
                <w:left w:val="none" w:sz="0" w:space="0" w:color="auto"/>
                <w:bottom w:val="none" w:sz="0" w:space="0" w:color="auto"/>
                <w:right w:val="none" w:sz="0" w:space="0" w:color="auto"/>
              </w:divBdr>
              <w:divsChild>
                <w:div w:id="159393651">
                  <w:marLeft w:val="0"/>
                  <w:marRight w:val="0"/>
                  <w:marTop w:val="0"/>
                  <w:marBottom w:val="0"/>
                  <w:divBdr>
                    <w:top w:val="none" w:sz="0" w:space="0" w:color="auto"/>
                    <w:left w:val="none" w:sz="0" w:space="0" w:color="auto"/>
                    <w:bottom w:val="none" w:sz="0" w:space="0" w:color="auto"/>
                    <w:right w:val="none" w:sz="0" w:space="0" w:color="auto"/>
                  </w:divBdr>
                  <w:divsChild>
                    <w:div w:id="1177497867">
                      <w:marLeft w:val="0"/>
                      <w:marRight w:val="0"/>
                      <w:marTop w:val="0"/>
                      <w:marBottom w:val="0"/>
                      <w:divBdr>
                        <w:top w:val="none" w:sz="0" w:space="0" w:color="auto"/>
                        <w:left w:val="none" w:sz="0" w:space="0" w:color="auto"/>
                        <w:bottom w:val="none" w:sz="0" w:space="0" w:color="auto"/>
                        <w:right w:val="none" w:sz="0" w:space="0" w:color="auto"/>
                      </w:divBdr>
                      <w:divsChild>
                        <w:div w:id="943342038">
                          <w:marLeft w:val="0"/>
                          <w:marRight w:val="0"/>
                          <w:marTop w:val="0"/>
                          <w:marBottom w:val="0"/>
                          <w:divBdr>
                            <w:top w:val="none" w:sz="0" w:space="0" w:color="auto"/>
                            <w:left w:val="none" w:sz="0" w:space="0" w:color="auto"/>
                            <w:bottom w:val="none" w:sz="0" w:space="0" w:color="auto"/>
                            <w:right w:val="none" w:sz="0" w:space="0" w:color="auto"/>
                          </w:divBdr>
                          <w:divsChild>
                            <w:div w:id="1981614632">
                              <w:marLeft w:val="0"/>
                              <w:marRight w:val="0"/>
                              <w:marTop w:val="0"/>
                              <w:marBottom w:val="0"/>
                              <w:divBdr>
                                <w:top w:val="none" w:sz="0" w:space="0" w:color="auto"/>
                                <w:left w:val="none" w:sz="0" w:space="0" w:color="auto"/>
                                <w:bottom w:val="none" w:sz="0" w:space="0" w:color="auto"/>
                                <w:right w:val="none" w:sz="0" w:space="0" w:color="auto"/>
                              </w:divBdr>
                              <w:divsChild>
                                <w:div w:id="122967553">
                                  <w:marLeft w:val="0"/>
                                  <w:marRight w:val="0"/>
                                  <w:marTop w:val="0"/>
                                  <w:marBottom w:val="0"/>
                                  <w:divBdr>
                                    <w:top w:val="none" w:sz="0" w:space="0" w:color="auto"/>
                                    <w:left w:val="none" w:sz="0" w:space="0" w:color="auto"/>
                                    <w:bottom w:val="none" w:sz="0" w:space="0" w:color="auto"/>
                                    <w:right w:val="none" w:sz="0" w:space="0" w:color="auto"/>
                                  </w:divBdr>
                                  <w:divsChild>
                                    <w:div w:id="21192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9074">
      <w:bodyDiv w:val="1"/>
      <w:marLeft w:val="0"/>
      <w:marRight w:val="0"/>
      <w:marTop w:val="0"/>
      <w:marBottom w:val="0"/>
      <w:divBdr>
        <w:top w:val="none" w:sz="0" w:space="0" w:color="auto"/>
        <w:left w:val="none" w:sz="0" w:space="0" w:color="auto"/>
        <w:bottom w:val="none" w:sz="0" w:space="0" w:color="auto"/>
        <w:right w:val="none" w:sz="0" w:space="0" w:color="auto"/>
      </w:divBdr>
      <w:divsChild>
        <w:div w:id="735008289">
          <w:marLeft w:val="0"/>
          <w:marRight w:val="0"/>
          <w:marTop w:val="0"/>
          <w:marBottom w:val="0"/>
          <w:divBdr>
            <w:top w:val="none" w:sz="0" w:space="0" w:color="auto"/>
            <w:left w:val="none" w:sz="0" w:space="0" w:color="auto"/>
            <w:bottom w:val="none" w:sz="0" w:space="0" w:color="auto"/>
            <w:right w:val="none" w:sz="0" w:space="0" w:color="auto"/>
          </w:divBdr>
          <w:divsChild>
            <w:div w:id="1745836286">
              <w:marLeft w:val="0"/>
              <w:marRight w:val="0"/>
              <w:marTop w:val="0"/>
              <w:marBottom w:val="0"/>
              <w:divBdr>
                <w:top w:val="none" w:sz="0" w:space="0" w:color="auto"/>
                <w:left w:val="none" w:sz="0" w:space="0" w:color="auto"/>
                <w:bottom w:val="none" w:sz="0" w:space="0" w:color="auto"/>
                <w:right w:val="none" w:sz="0" w:space="0" w:color="auto"/>
              </w:divBdr>
              <w:divsChild>
                <w:div w:id="1355380710">
                  <w:marLeft w:val="0"/>
                  <w:marRight w:val="0"/>
                  <w:marTop w:val="0"/>
                  <w:marBottom w:val="0"/>
                  <w:divBdr>
                    <w:top w:val="none" w:sz="0" w:space="0" w:color="auto"/>
                    <w:left w:val="none" w:sz="0" w:space="0" w:color="auto"/>
                    <w:bottom w:val="none" w:sz="0" w:space="0" w:color="auto"/>
                    <w:right w:val="none" w:sz="0" w:space="0" w:color="auto"/>
                  </w:divBdr>
                  <w:divsChild>
                    <w:div w:id="533999007">
                      <w:marLeft w:val="0"/>
                      <w:marRight w:val="0"/>
                      <w:marTop w:val="0"/>
                      <w:marBottom w:val="0"/>
                      <w:divBdr>
                        <w:top w:val="none" w:sz="0" w:space="0" w:color="auto"/>
                        <w:left w:val="none" w:sz="0" w:space="0" w:color="auto"/>
                        <w:bottom w:val="none" w:sz="0" w:space="0" w:color="auto"/>
                        <w:right w:val="none" w:sz="0" w:space="0" w:color="auto"/>
                      </w:divBdr>
                      <w:divsChild>
                        <w:div w:id="1862158795">
                          <w:marLeft w:val="0"/>
                          <w:marRight w:val="0"/>
                          <w:marTop w:val="0"/>
                          <w:marBottom w:val="0"/>
                          <w:divBdr>
                            <w:top w:val="none" w:sz="0" w:space="0" w:color="auto"/>
                            <w:left w:val="none" w:sz="0" w:space="0" w:color="auto"/>
                            <w:bottom w:val="none" w:sz="0" w:space="0" w:color="auto"/>
                            <w:right w:val="none" w:sz="0" w:space="0" w:color="auto"/>
                          </w:divBdr>
                          <w:divsChild>
                            <w:div w:id="1486509018">
                              <w:marLeft w:val="0"/>
                              <w:marRight w:val="0"/>
                              <w:marTop w:val="0"/>
                              <w:marBottom w:val="0"/>
                              <w:divBdr>
                                <w:top w:val="none" w:sz="0" w:space="0" w:color="auto"/>
                                <w:left w:val="none" w:sz="0" w:space="0" w:color="auto"/>
                                <w:bottom w:val="none" w:sz="0" w:space="0" w:color="auto"/>
                                <w:right w:val="none" w:sz="0" w:space="0" w:color="auto"/>
                              </w:divBdr>
                              <w:divsChild>
                                <w:div w:id="1190340927">
                                  <w:marLeft w:val="0"/>
                                  <w:marRight w:val="0"/>
                                  <w:marTop w:val="0"/>
                                  <w:marBottom w:val="0"/>
                                  <w:divBdr>
                                    <w:top w:val="none" w:sz="0" w:space="0" w:color="auto"/>
                                    <w:left w:val="none" w:sz="0" w:space="0" w:color="auto"/>
                                    <w:bottom w:val="none" w:sz="0" w:space="0" w:color="auto"/>
                                    <w:right w:val="none" w:sz="0" w:space="0" w:color="auto"/>
                                  </w:divBdr>
                                  <w:divsChild>
                                    <w:div w:id="21012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5441449">
      <w:bodyDiv w:val="1"/>
      <w:marLeft w:val="0"/>
      <w:marRight w:val="0"/>
      <w:marTop w:val="0"/>
      <w:marBottom w:val="0"/>
      <w:divBdr>
        <w:top w:val="none" w:sz="0" w:space="0" w:color="auto"/>
        <w:left w:val="none" w:sz="0" w:space="0" w:color="auto"/>
        <w:bottom w:val="none" w:sz="0" w:space="0" w:color="auto"/>
        <w:right w:val="none" w:sz="0" w:space="0" w:color="auto"/>
      </w:divBdr>
    </w:div>
    <w:div w:id="1506822152">
      <w:bodyDiv w:val="1"/>
      <w:marLeft w:val="0"/>
      <w:marRight w:val="0"/>
      <w:marTop w:val="0"/>
      <w:marBottom w:val="0"/>
      <w:divBdr>
        <w:top w:val="none" w:sz="0" w:space="0" w:color="auto"/>
        <w:left w:val="none" w:sz="0" w:space="0" w:color="auto"/>
        <w:bottom w:val="none" w:sz="0" w:space="0" w:color="auto"/>
        <w:right w:val="none" w:sz="0" w:space="0" w:color="auto"/>
      </w:divBdr>
    </w:div>
    <w:div w:id="1507478519">
      <w:bodyDiv w:val="1"/>
      <w:marLeft w:val="0"/>
      <w:marRight w:val="0"/>
      <w:marTop w:val="0"/>
      <w:marBottom w:val="0"/>
      <w:divBdr>
        <w:top w:val="none" w:sz="0" w:space="0" w:color="auto"/>
        <w:left w:val="none" w:sz="0" w:space="0" w:color="auto"/>
        <w:bottom w:val="none" w:sz="0" w:space="0" w:color="auto"/>
        <w:right w:val="none" w:sz="0" w:space="0" w:color="auto"/>
      </w:divBdr>
    </w:div>
    <w:div w:id="1516917289">
      <w:bodyDiv w:val="1"/>
      <w:marLeft w:val="0"/>
      <w:marRight w:val="0"/>
      <w:marTop w:val="0"/>
      <w:marBottom w:val="0"/>
      <w:divBdr>
        <w:top w:val="none" w:sz="0" w:space="0" w:color="auto"/>
        <w:left w:val="none" w:sz="0" w:space="0" w:color="auto"/>
        <w:bottom w:val="none" w:sz="0" w:space="0" w:color="auto"/>
        <w:right w:val="none" w:sz="0" w:space="0" w:color="auto"/>
      </w:divBdr>
    </w:div>
    <w:div w:id="1528717301">
      <w:bodyDiv w:val="1"/>
      <w:marLeft w:val="0"/>
      <w:marRight w:val="0"/>
      <w:marTop w:val="0"/>
      <w:marBottom w:val="0"/>
      <w:divBdr>
        <w:top w:val="none" w:sz="0" w:space="0" w:color="auto"/>
        <w:left w:val="none" w:sz="0" w:space="0" w:color="auto"/>
        <w:bottom w:val="none" w:sz="0" w:space="0" w:color="auto"/>
        <w:right w:val="none" w:sz="0" w:space="0" w:color="auto"/>
      </w:divBdr>
    </w:div>
    <w:div w:id="1529443841">
      <w:bodyDiv w:val="1"/>
      <w:marLeft w:val="0"/>
      <w:marRight w:val="0"/>
      <w:marTop w:val="0"/>
      <w:marBottom w:val="0"/>
      <w:divBdr>
        <w:top w:val="none" w:sz="0" w:space="0" w:color="auto"/>
        <w:left w:val="none" w:sz="0" w:space="0" w:color="auto"/>
        <w:bottom w:val="none" w:sz="0" w:space="0" w:color="auto"/>
        <w:right w:val="none" w:sz="0" w:space="0" w:color="auto"/>
      </w:divBdr>
    </w:div>
    <w:div w:id="1536307117">
      <w:bodyDiv w:val="1"/>
      <w:marLeft w:val="0"/>
      <w:marRight w:val="0"/>
      <w:marTop w:val="0"/>
      <w:marBottom w:val="0"/>
      <w:divBdr>
        <w:top w:val="none" w:sz="0" w:space="0" w:color="auto"/>
        <w:left w:val="none" w:sz="0" w:space="0" w:color="auto"/>
        <w:bottom w:val="none" w:sz="0" w:space="0" w:color="auto"/>
        <w:right w:val="none" w:sz="0" w:space="0" w:color="auto"/>
      </w:divBdr>
    </w:div>
    <w:div w:id="1540052820">
      <w:bodyDiv w:val="1"/>
      <w:marLeft w:val="0"/>
      <w:marRight w:val="0"/>
      <w:marTop w:val="0"/>
      <w:marBottom w:val="0"/>
      <w:divBdr>
        <w:top w:val="none" w:sz="0" w:space="0" w:color="auto"/>
        <w:left w:val="none" w:sz="0" w:space="0" w:color="auto"/>
        <w:bottom w:val="none" w:sz="0" w:space="0" w:color="auto"/>
        <w:right w:val="none" w:sz="0" w:space="0" w:color="auto"/>
      </w:divBdr>
      <w:divsChild>
        <w:div w:id="1211191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293816">
      <w:bodyDiv w:val="1"/>
      <w:marLeft w:val="0"/>
      <w:marRight w:val="0"/>
      <w:marTop w:val="0"/>
      <w:marBottom w:val="0"/>
      <w:divBdr>
        <w:top w:val="none" w:sz="0" w:space="0" w:color="auto"/>
        <w:left w:val="none" w:sz="0" w:space="0" w:color="auto"/>
        <w:bottom w:val="none" w:sz="0" w:space="0" w:color="auto"/>
        <w:right w:val="none" w:sz="0" w:space="0" w:color="auto"/>
      </w:divBdr>
    </w:div>
    <w:div w:id="1554150899">
      <w:bodyDiv w:val="1"/>
      <w:marLeft w:val="0"/>
      <w:marRight w:val="0"/>
      <w:marTop w:val="0"/>
      <w:marBottom w:val="0"/>
      <w:divBdr>
        <w:top w:val="none" w:sz="0" w:space="0" w:color="auto"/>
        <w:left w:val="none" w:sz="0" w:space="0" w:color="auto"/>
        <w:bottom w:val="none" w:sz="0" w:space="0" w:color="auto"/>
        <w:right w:val="none" w:sz="0" w:space="0" w:color="auto"/>
      </w:divBdr>
    </w:div>
    <w:div w:id="1555313049">
      <w:bodyDiv w:val="1"/>
      <w:marLeft w:val="0"/>
      <w:marRight w:val="0"/>
      <w:marTop w:val="0"/>
      <w:marBottom w:val="0"/>
      <w:divBdr>
        <w:top w:val="none" w:sz="0" w:space="0" w:color="auto"/>
        <w:left w:val="none" w:sz="0" w:space="0" w:color="auto"/>
        <w:bottom w:val="none" w:sz="0" w:space="0" w:color="auto"/>
        <w:right w:val="none" w:sz="0" w:space="0" w:color="auto"/>
      </w:divBdr>
    </w:div>
    <w:div w:id="1555893806">
      <w:bodyDiv w:val="1"/>
      <w:marLeft w:val="0"/>
      <w:marRight w:val="0"/>
      <w:marTop w:val="0"/>
      <w:marBottom w:val="0"/>
      <w:divBdr>
        <w:top w:val="none" w:sz="0" w:space="0" w:color="auto"/>
        <w:left w:val="none" w:sz="0" w:space="0" w:color="auto"/>
        <w:bottom w:val="none" w:sz="0" w:space="0" w:color="auto"/>
        <w:right w:val="none" w:sz="0" w:space="0" w:color="auto"/>
      </w:divBdr>
    </w:div>
    <w:div w:id="1563639302">
      <w:bodyDiv w:val="1"/>
      <w:marLeft w:val="0"/>
      <w:marRight w:val="0"/>
      <w:marTop w:val="0"/>
      <w:marBottom w:val="0"/>
      <w:divBdr>
        <w:top w:val="none" w:sz="0" w:space="0" w:color="auto"/>
        <w:left w:val="none" w:sz="0" w:space="0" w:color="auto"/>
        <w:bottom w:val="none" w:sz="0" w:space="0" w:color="auto"/>
        <w:right w:val="none" w:sz="0" w:space="0" w:color="auto"/>
      </w:divBdr>
    </w:div>
    <w:div w:id="1564175355">
      <w:bodyDiv w:val="1"/>
      <w:marLeft w:val="0"/>
      <w:marRight w:val="0"/>
      <w:marTop w:val="0"/>
      <w:marBottom w:val="0"/>
      <w:divBdr>
        <w:top w:val="none" w:sz="0" w:space="0" w:color="auto"/>
        <w:left w:val="none" w:sz="0" w:space="0" w:color="auto"/>
        <w:bottom w:val="none" w:sz="0" w:space="0" w:color="auto"/>
        <w:right w:val="none" w:sz="0" w:space="0" w:color="auto"/>
      </w:divBdr>
    </w:div>
    <w:div w:id="1579897799">
      <w:bodyDiv w:val="1"/>
      <w:marLeft w:val="0"/>
      <w:marRight w:val="0"/>
      <w:marTop w:val="0"/>
      <w:marBottom w:val="0"/>
      <w:divBdr>
        <w:top w:val="none" w:sz="0" w:space="0" w:color="auto"/>
        <w:left w:val="none" w:sz="0" w:space="0" w:color="auto"/>
        <w:bottom w:val="none" w:sz="0" w:space="0" w:color="auto"/>
        <w:right w:val="none" w:sz="0" w:space="0" w:color="auto"/>
      </w:divBdr>
    </w:div>
    <w:div w:id="1580090761">
      <w:bodyDiv w:val="1"/>
      <w:marLeft w:val="0"/>
      <w:marRight w:val="0"/>
      <w:marTop w:val="0"/>
      <w:marBottom w:val="0"/>
      <w:divBdr>
        <w:top w:val="none" w:sz="0" w:space="0" w:color="auto"/>
        <w:left w:val="none" w:sz="0" w:space="0" w:color="auto"/>
        <w:bottom w:val="none" w:sz="0" w:space="0" w:color="auto"/>
        <w:right w:val="none" w:sz="0" w:space="0" w:color="auto"/>
      </w:divBdr>
      <w:divsChild>
        <w:div w:id="2049185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674936">
      <w:bodyDiv w:val="1"/>
      <w:marLeft w:val="0"/>
      <w:marRight w:val="0"/>
      <w:marTop w:val="0"/>
      <w:marBottom w:val="0"/>
      <w:divBdr>
        <w:top w:val="none" w:sz="0" w:space="0" w:color="auto"/>
        <w:left w:val="none" w:sz="0" w:space="0" w:color="auto"/>
        <w:bottom w:val="none" w:sz="0" w:space="0" w:color="auto"/>
        <w:right w:val="none" w:sz="0" w:space="0" w:color="auto"/>
      </w:divBdr>
    </w:div>
    <w:div w:id="1592590960">
      <w:bodyDiv w:val="1"/>
      <w:marLeft w:val="0"/>
      <w:marRight w:val="0"/>
      <w:marTop w:val="0"/>
      <w:marBottom w:val="0"/>
      <w:divBdr>
        <w:top w:val="none" w:sz="0" w:space="0" w:color="auto"/>
        <w:left w:val="none" w:sz="0" w:space="0" w:color="auto"/>
        <w:bottom w:val="none" w:sz="0" w:space="0" w:color="auto"/>
        <w:right w:val="none" w:sz="0" w:space="0" w:color="auto"/>
      </w:divBdr>
    </w:div>
    <w:div w:id="1595091831">
      <w:bodyDiv w:val="1"/>
      <w:marLeft w:val="0"/>
      <w:marRight w:val="0"/>
      <w:marTop w:val="0"/>
      <w:marBottom w:val="0"/>
      <w:divBdr>
        <w:top w:val="none" w:sz="0" w:space="0" w:color="auto"/>
        <w:left w:val="none" w:sz="0" w:space="0" w:color="auto"/>
        <w:bottom w:val="none" w:sz="0" w:space="0" w:color="auto"/>
        <w:right w:val="none" w:sz="0" w:space="0" w:color="auto"/>
      </w:divBdr>
    </w:div>
    <w:div w:id="1597398722">
      <w:bodyDiv w:val="1"/>
      <w:marLeft w:val="0"/>
      <w:marRight w:val="0"/>
      <w:marTop w:val="0"/>
      <w:marBottom w:val="0"/>
      <w:divBdr>
        <w:top w:val="none" w:sz="0" w:space="0" w:color="auto"/>
        <w:left w:val="none" w:sz="0" w:space="0" w:color="auto"/>
        <w:bottom w:val="none" w:sz="0" w:space="0" w:color="auto"/>
        <w:right w:val="none" w:sz="0" w:space="0" w:color="auto"/>
      </w:divBdr>
    </w:div>
    <w:div w:id="1601061826">
      <w:bodyDiv w:val="1"/>
      <w:marLeft w:val="0"/>
      <w:marRight w:val="0"/>
      <w:marTop w:val="0"/>
      <w:marBottom w:val="0"/>
      <w:divBdr>
        <w:top w:val="none" w:sz="0" w:space="0" w:color="auto"/>
        <w:left w:val="none" w:sz="0" w:space="0" w:color="auto"/>
        <w:bottom w:val="none" w:sz="0" w:space="0" w:color="auto"/>
        <w:right w:val="none" w:sz="0" w:space="0" w:color="auto"/>
      </w:divBdr>
    </w:div>
    <w:div w:id="1602562477">
      <w:bodyDiv w:val="1"/>
      <w:marLeft w:val="0"/>
      <w:marRight w:val="0"/>
      <w:marTop w:val="0"/>
      <w:marBottom w:val="0"/>
      <w:divBdr>
        <w:top w:val="none" w:sz="0" w:space="0" w:color="auto"/>
        <w:left w:val="none" w:sz="0" w:space="0" w:color="auto"/>
        <w:bottom w:val="none" w:sz="0" w:space="0" w:color="auto"/>
        <w:right w:val="none" w:sz="0" w:space="0" w:color="auto"/>
      </w:divBdr>
    </w:div>
    <w:div w:id="1612661960">
      <w:bodyDiv w:val="1"/>
      <w:marLeft w:val="0"/>
      <w:marRight w:val="0"/>
      <w:marTop w:val="0"/>
      <w:marBottom w:val="0"/>
      <w:divBdr>
        <w:top w:val="none" w:sz="0" w:space="0" w:color="auto"/>
        <w:left w:val="none" w:sz="0" w:space="0" w:color="auto"/>
        <w:bottom w:val="none" w:sz="0" w:space="0" w:color="auto"/>
        <w:right w:val="none" w:sz="0" w:space="0" w:color="auto"/>
      </w:divBdr>
    </w:div>
    <w:div w:id="1620141142">
      <w:bodyDiv w:val="1"/>
      <w:marLeft w:val="0"/>
      <w:marRight w:val="0"/>
      <w:marTop w:val="0"/>
      <w:marBottom w:val="0"/>
      <w:divBdr>
        <w:top w:val="none" w:sz="0" w:space="0" w:color="auto"/>
        <w:left w:val="none" w:sz="0" w:space="0" w:color="auto"/>
        <w:bottom w:val="none" w:sz="0" w:space="0" w:color="auto"/>
        <w:right w:val="none" w:sz="0" w:space="0" w:color="auto"/>
      </w:divBdr>
    </w:div>
    <w:div w:id="1624919206">
      <w:bodyDiv w:val="1"/>
      <w:marLeft w:val="0"/>
      <w:marRight w:val="0"/>
      <w:marTop w:val="0"/>
      <w:marBottom w:val="0"/>
      <w:divBdr>
        <w:top w:val="none" w:sz="0" w:space="0" w:color="auto"/>
        <w:left w:val="none" w:sz="0" w:space="0" w:color="auto"/>
        <w:bottom w:val="none" w:sz="0" w:space="0" w:color="auto"/>
        <w:right w:val="none" w:sz="0" w:space="0" w:color="auto"/>
      </w:divBdr>
    </w:div>
    <w:div w:id="1625229272">
      <w:bodyDiv w:val="1"/>
      <w:marLeft w:val="0"/>
      <w:marRight w:val="0"/>
      <w:marTop w:val="0"/>
      <w:marBottom w:val="0"/>
      <w:divBdr>
        <w:top w:val="none" w:sz="0" w:space="0" w:color="auto"/>
        <w:left w:val="none" w:sz="0" w:space="0" w:color="auto"/>
        <w:bottom w:val="none" w:sz="0" w:space="0" w:color="auto"/>
        <w:right w:val="none" w:sz="0" w:space="0" w:color="auto"/>
      </w:divBdr>
    </w:div>
    <w:div w:id="1628588166">
      <w:bodyDiv w:val="1"/>
      <w:marLeft w:val="0"/>
      <w:marRight w:val="0"/>
      <w:marTop w:val="0"/>
      <w:marBottom w:val="0"/>
      <w:divBdr>
        <w:top w:val="none" w:sz="0" w:space="0" w:color="auto"/>
        <w:left w:val="none" w:sz="0" w:space="0" w:color="auto"/>
        <w:bottom w:val="none" w:sz="0" w:space="0" w:color="auto"/>
        <w:right w:val="none" w:sz="0" w:space="0" w:color="auto"/>
      </w:divBdr>
    </w:div>
    <w:div w:id="1632437344">
      <w:bodyDiv w:val="1"/>
      <w:marLeft w:val="0"/>
      <w:marRight w:val="0"/>
      <w:marTop w:val="0"/>
      <w:marBottom w:val="0"/>
      <w:divBdr>
        <w:top w:val="none" w:sz="0" w:space="0" w:color="auto"/>
        <w:left w:val="none" w:sz="0" w:space="0" w:color="auto"/>
        <w:bottom w:val="none" w:sz="0" w:space="0" w:color="auto"/>
        <w:right w:val="none" w:sz="0" w:space="0" w:color="auto"/>
      </w:divBdr>
    </w:div>
    <w:div w:id="1635210238">
      <w:bodyDiv w:val="1"/>
      <w:marLeft w:val="0"/>
      <w:marRight w:val="0"/>
      <w:marTop w:val="0"/>
      <w:marBottom w:val="0"/>
      <w:divBdr>
        <w:top w:val="none" w:sz="0" w:space="0" w:color="auto"/>
        <w:left w:val="none" w:sz="0" w:space="0" w:color="auto"/>
        <w:bottom w:val="none" w:sz="0" w:space="0" w:color="auto"/>
        <w:right w:val="none" w:sz="0" w:space="0" w:color="auto"/>
      </w:divBdr>
    </w:div>
    <w:div w:id="1637224860">
      <w:bodyDiv w:val="1"/>
      <w:marLeft w:val="0"/>
      <w:marRight w:val="0"/>
      <w:marTop w:val="0"/>
      <w:marBottom w:val="0"/>
      <w:divBdr>
        <w:top w:val="none" w:sz="0" w:space="0" w:color="auto"/>
        <w:left w:val="none" w:sz="0" w:space="0" w:color="auto"/>
        <w:bottom w:val="none" w:sz="0" w:space="0" w:color="auto"/>
        <w:right w:val="none" w:sz="0" w:space="0" w:color="auto"/>
      </w:divBdr>
    </w:div>
    <w:div w:id="1640263952">
      <w:bodyDiv w:val="1"/>
      <w:marLeft w:val="0"/>
      <w:marRight w:val="0"/>
      <w:marTop w:val="0"/>
      <w:marBottom w:val="0"/>
      <w:divBdr>
        <w:top w:val="none" w:sz="0" w:space="0" w:color="auto"/>
        <w:left w:val="none" w:sz="0" w:space="0" w:color="auto"/>
        <w:bottom w:val="none" w:sz="0" w:space="0" w:color="auto"/>
        <w:right w:val="none" w:sz="0" w:space="0" w:color="auto"/>
      </w:divBdr>
    </w:div>
    <w:div w:id="1640770697">
      <w:bodyDiv w:val="1"/>
      <w:marLeft w:val="0"/>
      <w:marRight w:val="0"/>
      <w:marTop w:val="0"/>
      <w:marBottom w:val="0"/>
      <w:divBdr>
        <w:top w:val="none" w:sz="0" w:space="0" w:color="auto"/>
        <w:left w:val="none" w:sz="0" w:space="0" w:color="auto"/>
        <w:bottom w:val="none" w:sz="0" w:space="0" w:color="auto"/>
        <w:right w:val="none" w:sz="0" w:space="0" w:color="auto"/>
      </w:divBdr>
      <w:divsChild>
        <w:div w:id="250437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895252">
      <w:bodyDiv w:val="1"/>
      <w:marLeft w:val="0"/>
      <w:marRight w:val="0"/>
      <w:marTop w:val="0"/>
      <w:marBottom w:val="0"/>
      <w:divBdr>
        <w:top w:val="none" w:sz="0" w:space="0" w:color="auto"/>
        <w:left w:val="none" w:sz="0" w:space="0" w:color="auto"/>
        <w:bottom w:val="none" w:sz="0" w:space="0" w:color="auto"/>
        <w:right w:val="none" w:sz="0" w:space="0" w:color="auto"/>
      </w:divBdr>
    </w:div>
    <w:div w:id="1654992161">
      <w:bodyDiv w:val="1"/>
      <w:marLeft w:val="0"/>
      <w:marRight w:val="0"/>
      <w:marTop w:val="0"/>
      <w:marBottom w:val="0"/>
      <w:divBdr>
        <w:top w:val="none" w:sz="0" w:space="0" w:color="auto"/>
        <w:left w:val="none" w:sz="0" w:space="0" w:color="auto"/>
        <w:bottom w:val="none" w:sz="0" w:space="0" w:color="auto"/>
        <w:right w:val="none" w:sz="0" w:space="0" w:color="auto"/>
      </w:divBdr>
    </w:div>
    <w:div w:id="1658074603">
      <w:bodyDiv w:val="1"/>
      <w:marLeft w:val="0"/>
      <w:marRight w:val="0"/>
      <w:marTop w:val="0"/>
      <w:marBottom w:val="0"/>
      <w:divBdr>
        <w:top w:val="none" w:sz="0" w:space="0" w:color="auto"/>
        <w:left w:val="none" w:sz="0" w:space="0" w:color="auto"/>
        <w:bottom w:val="none" w:sz="0" w:space="0" w:color="auto"/>
        <w:right w:val="none" w:sz="0" w:space="0" w:color="auto"/>
      </w:divBdr>
    </w:div>
    <w:div w:id="1672874271">
      <w:bodyDiv w:val="1"/>
      <w:marLeft w:val="0"/>
      <w:marRight w:val="0"/>
      <w:marTop w:val="0"/>
      <w:marBottom w:val="0"/>
      <w:divBdr>
        <w:top w:val="none" w:sz="0" w:space="0" w:color="auto"/>
        <w:left w:val="none" w:sz="0" w:space="0" w:color="auto"/>
        <w:bottom w:val="none" w:sz="0" w:space="0" w:color="auto"/>
        <w:right w:val="none" w:sz="0" w:space="0" w:color="auto"/>
      </w:divBdr>
    </w:div>
    <w:div w:id="1675262430">
      <w:bodyDiv w:val="1"/>
      <w:marLeft w:val="0"/>
      <w:marRight w:val="0"/>
      <w:marTop w:val="0"/>
      <w:marBottom w:val="0"/>
      <w:divBdr>
        <w:top w:val="none" w:sz="0" w:space="0" w:color="auto"/>
        <w:left w:val="none" w:sz="0" w:space="0" w:color="auto"/>
        <w:bottom w:val="none" w:sz="0" w:space="0" w:color="auto"/>
        <w:right w:val="none" w:sz="0" w:space="0" w:color="auto"/>
      </w:divBdr>
    </w:div>
    <w:div w:id="1690066584">
      <w:bodyDiv w:val="1"/>
      <w:marLeft w:val="0"/>
      <w:marRight w:val="0"/>
      <w:marTop w:val="0"/>
      <w:marBottom w:val="0"/>
      <w:divBdr>
        <w:top w:val="none" w:sz="0" w:space="0" w:color="auto"/>
        <w:left w:val="none" w:sz="0" w:space="0" w:color="auto"/>
        <w:bottom w:val="none" w:sz="0" w:space="0" w:color="auto"/>
        <w:right w:val="none" w:sz="0" w:space="0" w:color="auto"/>
      </w:divBdr>
    </w:div>
    <w:div w:id="1705597830">
      <w:bodyDiv w:val="1"/>
      <w:marLeft w:val="0"/>
      <w:marRight w:val="0"/>
      <w:marTop w:val="0"/>
      <w:marBottom w:val="0"/>
      <w:divBdr>
        <w:top w:val="none" w:sz="0" w:space="0" w:color="auto"/>
        <w:left w:val="none" w:sz="0" w:space="0" w:color="auto"/>
        <w:bottom w:val="none" w:sz="0" w:space="0" w:color="auto"/>
        <w:right w:val="none" w:sz="0" w:space="0" w:color="auto"/>
      </w:divBdr>
    </w:div>
    <w:div w:id="1710257967">
      <w:bodyDiv w:val="1"/>
      <w:marLeft w:val="0"/>
      <w:marRight w:val="0"/>
      <w:marTop w:val="0"/>
      <w:marBottom w:val="0"/>
      <w:divBdr>
        <w:top w:val="none" w:sz="0" w:space="0" w:color="auto"/>
        <w:left w:val="none" w:sz="0" w:space="0" w:color="auto"/>
        <w:bottom w:val="none" w:sz="0" w:space="0" w:color="auto"/>
        <w:right w:val="none" w:sz="0" w:space="0" w:color="auto"/>
      </w:divBdr>
    </w:div>
    <w:div w:id="1721632849">
      <w:bodyDiv w:val="1"/>
      <w:marLeft w:val="0"/>
      <w:marRight w:val="0"/>
      <w:marTop w:val="0"/>
      <w:marBottom w:val="0"/>
      <w:divBdr>
        <w:top w:val="none" w:sz="0" w:space="0" w:color="auto"/>
        <w:left w:val="none" w:sz="0" w:space="0" w:color="auto"/>
        <w:bottom w:val="none" w:sz="0" w:space="0" w:color="auto"/>
        <w:right w:val="none" w:sz="0" w:space="0" w:color="auto"/>
      </w:divBdr>
    </w:div>
    <w:div w:id="1725835561">
      <w:bodyDiv w:val="1"/>
      <w:marLeft w:val="0"/>
      <w:marRight w:val="0"/>
      <w:marTop w:val="0"/>
      <w:marBottom w:val="0"/>
      <w:divBdr>
        <w:top w:val="none" w:sz="0" w:space="0" w:color="auto"/>
        <w:left w:val="none" w:sz="0" w:space="0" w:color="auto"/>
        <w:bottom w:val="none" w:sz="0" w:space="0" w:color="auto"/>
        <w:right w:val="none" w:sz="0" w:space="0" w:color="auto"/>
      </w:divBdr>
    </w:div>
    <w:div w:id="1733843593">
      <w:bodyDiv w:val="1"/>
      <w:marLeft w:val="0"/>
      <w:marRight w:val="0"/>
      <w:marTop w:val="0"/>
      <w:marBottom w:val="0"/>
      <w:divBdr>
        <w:top w:val="none" w:sz="0" w:space="0" w:color="auto"/>
        <w:left w:val="none" w:sz="0" w:space="0" w:color="auto"/>
        <w:bottom w:val="none" w:sz="0" w:space="0" w:color="auto"/>
        <w:right w:val="none" w:sz="0" w:space="0" w:color="auto"/>
      </w:divBdr>
    </w:div>
    <w:div w:id="1736002349">
      <w:bodyDiv w:val="1"/>
      <w:marLeft w:val="0"/>
      <w:marRight w:val="0"/>
      <w:marTop w:val="0"/>
      <w:marBottom w:val="0"/>
      <w:divBdr>
        <w:top w:val="none" w:sz="0" w:space="0" w:color="auto"/>
        <w:left w:val="none" w:sz="0" w:space="0" w:color="auto"/>
        <w:bottom w:val="none" w:sz="0" w:space="0" w:color="auto"/>
        <w:right w:val="none" w:sz="0" w:space="0" w:color="auto"/>
      </w:divBdr>
    </w:div>
    <w:div w:id="1744647050">
      <w:bodyDiv w:val="1"/>
      <w:marLeft w:val="0"/>
      <w:marRight w:val="0"/>
      <w:marTop w:val="0"/>
      <w:marBottom w:val="0"/>
      <w:divBdr>
        <w:top w:val="none" w:sz="0" w:space="0" w:color="auto"/>
        <w:left w:val="none" w:sz="0" w:space="0" w:color="auto"/>
        <w:bottom w:val="none" w:sz="0" w:space="0" w:color="auto"/>
        <w:right w:val="none" w:sz="0" w:space="0" w:color="auto"/>
      </w:divBdr>
    </w:div>
    <w:div w:id="1754009055">
      <w:bodyDiv w:val="1"/>
      <w:marLeft w:val="0"/>
      <w:marRight w:val="0"/>
      <w:marTop w:val="0"/>
      <w:marBottom w:val="0"/>
      <w:divBdr>
        <w:top w:val="none" w:sz="0" w:space="0" w:color="auto"/>
        <w:left w:val="none" w:sz="0" w:space="0" w:color="auto"/>
        <w:bottom w:val="none" w:sz="0" w:space="0" w:color="auto"/>
        <w:right w:val="none" w:sz="0" w:space="0" w:color="auto"/>
      </w:divBdr>
    </w:div>
    <w:div w:id="1760906119">
      <w:bodyDiv w:val="1"/>
      <w:marLeft w:val="0"/>
      <w:marRight w:val="0"/>
      <w:marTop w:val="0"/>
      <w:marBottom w:val="0"/>
      <w:divBdr>
        <w:top w:val="none" w:sz="0" w:space="0" w:color="auto"/>
        <w:left w:val="none" w:sz="0" w:space="0" w:color="auto"/>
        <w:bottom w:val="none" w:sz="0" w:space="0" w:color="auto"/>
        <w:right w:val="none" w:sz="0" w:space="0" w:color="auto"/>
      </w:divBdr>
    </w:div>
    <w:div w:id="1762606696">
      <w:bodyDiv w:val="1"/>
      <w:marLeft w:val="0"/>
      <w:marRight w:val="0"/>
      <w:marTop w:val="0"/>
      <w:marBottom w:val="0"/>
      <w:divBdr>
        <w:top w:val="none" w:sz="0" w:space="0" w:color="auto"/>
        <w:left w:val="none" w:sz="0" w:space="0" w:color="auto"/>
        <w:bottom w:val="none" w:sz="0" w:space="0" w:color="auto"/>
        <w:right w:val="none" w:sz="0" w:space="0" w:color="auto"/>
      </w:divBdr>
    </w:div>
    <w:div w:id="1775200409">
      <w:bodyDiv w:val="1"/>
      <w:marLeft w:val="0"/>
      <w:marRight w:val="0"/>
      <w:marTop w:val="0"/>
      <w:marBottom w:val="0"/>
      <w:divBdr>
        <w:top w:val="none" w:sz="0" w:space="0" w:color="auto"/>
        <w:left w:val="none" w:sz="0" w:space="0" w:color="auto"/>
        <w:bottom w:val="none" w:sz="0" w:space="0" w:color="auto"/>
        <w:right w:val="none" w:sz="0" w:space="0" w:color="auto"/>
      </w:divBdr>
    </w:div>
    <w:div w:id="1790513358">
      <w:bodyDiv w:val="1"/>
      <w:marLeft w:val="0"/>
      <w:marRight w:val="0"/>
      <w:marTop w:val="0"/>
      <w:marBottom w:val="0"/>
      <w:divBdr>
        <w:top w:val="none" w:sz="0" w:space="0" w:color="auto"/>
        <w:left w:val="none" w:sz="0" w:space="0" w:color="auto"/>
        <w:bottom w:val="none" w:sz="0" w:space="0" w:color="auto"/>
        <w:right w:val="none" w:sz="0" w:space="0" w:color="auto"/>
      </w:divBdr>
    </w:div>
    <w:div w:id="1794404443">
      <w:bodyDiv w:val="1"/>
      <w:marLeft w:val="0"/>
      <w:marRight w:val="0"/>
      <w:marTop w:val="0"/>
      <w:marBottom w:val="0"/>
      <w:divBdr>
        <w:top w:val="none" w:sz="0" w:space="0" w:color="auto"/>
        <w:left w:val="none" w:sz="0" w:space="0" w:color="auto"/>
        <w:bottom w:val="none" w:sz="0" w:space="0" w:color="auto"/>
        <w:right w:val="none" w:sz="0" w:space="0" w:color="auto"/>
      </w:divBdr>
      <w:divsChild>
        <w:div w:id="973172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374054">
      <w:bodyDiv w:val="1"/>
      <w:marLeft w:val="0"/>
      <w:marRight w:val="0"/>
      <w:marTop w:val="0"/>
      <w:marBottom w:val="0"/>
      <w:divBdr>
        <w:top w:val="none" w:sz="0" w:space="0" w:color="auto"/>
        <w:left w:val="none" w:sz="0" w:space="0" w:color="auto"/>
        <w:bottom w:val="none" w:sz="0" w:space="0" w:color="auto"/>
        <w:right w:val="none" w:sz="0" w:space="0" w:color="auto"/>
      </w:divBdr>
    </w:div>
    <w:div w:id="1801990963">
      <w:bodyDiv w:val="1"/>
      <w:marLeft w:val="0"/>
      <w:marRight w:val="0"/>
      <w:marTop w:val="0"/>
      <w:marBottom w:val="0"/>
      <w:divBdr>
        <w:top w:val="none" w:sz="0" w:space="0" w:color="auto"/>
        <w:left w:val="none" w:sz="0" w:space="0" w:color="auto"/>
        <w:bottom w:val="none" w:sz="0" w:space="0" w:color="auto"/>
        <w:right w:val="none" w:sz="0" w:space="0" w:color="auto"/>
      </w:divBdr>
    </w:div>
    <w:div w:id="1804614196">
      <w:bodyDiv w:val="1"/>
      <w:marLeft w:val="0"/>
      <w:marRight w:val="0"/>
      <w:marTop w:val="0"/>
      <w:marBottom w:val="0"/>
      <w:divBdr>
        <w:top w:val="none" w:sz="0" w:space="0" w:color="auto"/>
        <w:left w:val="none" w:sz="0" w:space="0" w:color="auto"/>
        <w:bottom w:val="none" w:sz="0" w:space="0" w:color="auto"/>
        <w:right w:val="none" w:sz="0" w:space="0" w:color="auto"/>
      </w:divBdr>
    </w:div>
    <w:div w:id="1805271347">
      <w:bodyDiv w:val="1"/>
      <w:marLeft w:val="0"/>
      <w:marRight w:val="0"/>
      <w:marTop w:val="0"/>
      <w:marBottom w:val="0"/>
      <w:divBdr>
        <w:top w:val="none" w:sz="0" w:space="0" w:color="auto"/>
        <w:left w:val="none" w:sz="0" w:space="0" w:color="auto"/>
        <w:bottom w:val="none" w:sz="0" w:space="0" w:color="auto"/>
        <w:right w:val="none" w:sz="0" w:space="0" w:color="auto"/>
      </w:divBdr>
    </w:div>
    <w:div w:id="1822580273">
      <w:bodyDiv w:val="1"/>
      <w:marLeft w:val="0"/>
      <w:marRight w:val="0"/>
      <w:marTop w:val="0"/>
      <w:marBottom w:val="0"/>
      <w:divBdr>
        <w:top w:val="none" w:sz="0" w:space="0" w:color="auto"/>
        <w:left w:val="none" w:sz="0" w:space="0" w:color="auto"/>
        <w:bottom w:val="none" w:sz="0" w:space="0" w:color="auto"/>
        <w:right w:val="none" w:sz="0" w:space="0" w:color="auto"/>
      </w:divBdr>
    </w:div>
    <w:div w:id="1825122273">
      <w:bodyDiv w:val="1"/>
      <w:marLeft w:val="0"/>
      <w:marRight w:val="0"/>
      <w:marTop w:val="0"/>
      <w:marBottom w:val="0"/>
      <w:divBdr>
        <w:top w:val="none" w:sz="0" w:space="0" w:color="auto"/>
        <w:left w:val="none" w:sz="0" w:space="0" w:color="auto"/>
        <w:bottom w:val="none" w:sz="0" w:space="0" w:color="auto"/>
        <w:right w:val="none" w:sz="0" w:space="0" w:color="auto"/>
      </w:divBdr>
    </w:div>
    <w:div w:id="1825704257">
      <w:bodyDiv w:val="1"/>
      <w:marLeft w:val="0"/>
      <w:marRight w:val="0"/>
      <w:marTop w:val="0"/>
      <w:marBottom w:val="0"/>
      <w:divBdr>
        <w:top w:val="none" w:sz="0" w:space="0" w:color="auto"/>
        <w:left w:val="none" w:sz="0" w:space="0" w:color="auto"/>
        <w:bottom w:val="none" w:sz="0" w:space="0" w:color="auto"/>
        <w:right w:val="none" w:sz="0" w:space="0" w:color="auto"/>
      </w:divBdr>
    </w:div>
    <w:div w:id="1840268136">
      <w:bodyDiv w:val="1"/>
      <w:marLeft w:val="0"/>
      <w:marRight w:val="0"/>
      <w:marTop w:val="0"/>
      <w:marBottom w:val="0"/>
      <w:divBdr>
        <w:top w:val="none" w:sz="0" w:space="0" w:color="auto"/>
        <w:left w:val="none" w:sz="0" w:space="0" w:color="auto"/>
        <w:bottom w:val="none" w:sz="0" w:space="0" w:color="auto"/>
        <w:right w:val="none" w:sz="0" w:space="0" w:color="auto"/>
      </w:divBdr>
    </w:div>
    <w:div w:id="1841700284">
      <w:bodyDiv w:val="1"/>
      <w:marLeft w:val="0"/>
      <w:marRight w:val="0"/>
      <w:marTop w:val="0"/>
      <w:marBottom w:val="0"/>
      <w:divBdr>
        <w:top w:val="none" w:sz="0" w:space="0" w:color="auto"/>
        <w:left w:val="none" w:sz="0" w:space="0" w:color="auto"/>
        <w:bottom w:val="none" w:sz="0" w:space="0" w:color="auto"/>
        <w:right w:val="none" w:sz="0" w:space="0" w:color="auto"/>
      </w:divBdr>
    </w:div>
    <w:div w:id="1841894512">
      <w:bodyDiv w:val="1"/>
      <w:marLeft w:val="0"/>
      <w:marRight w:val="0"/>
      <w:marTop w:val="0"/>
      <w:marBottom w:val="0"/>
      <w:divBdr>
        <w:top w:val="none" w:sz="0" w:space="0" w:color="auto"/>
        <w:left w:val="none" w:sz="0" w:space="0" w:color="auto"/>
        <w:bottom w:val="none" w:sz="0" w:space="0" w:color="auto"/>
        <w:right w:val="none" w:sz="0" w:space="0" w:color="auto"/>
      </w:divBdr>
    </w:div>
    <w:div w:id="1846287956">
      <w:bodyDiv w:val="1"/>
      <w:marLeft w:val="0"/>
      <w:marRight w:val="0"/>
      <w:marTop w:val="0"/>
      <w:marBottom w:val="0"/>
      <w:divBdr>
        <w:top w:val="none" w:sz="0" w:space="0" w:color="auto"/>
        <w:left w:val="none" w:sz="0" w:space="0" w:color="auto"/>
        <w:bottom w:val="none" w:sz="0" w:space="0" w:color="auto"/>
        <w:right w:val="none" w:sz="0" w:space="0" w:color="auto"/>
      </w:divBdr>
    </w:div>
    <w:div w:id="1852455144">
      <w:bodyDiv w:val="1"/>
      <w:marLeft w:val="0"/>
      <w:marRight w:val="0"/>
      <w:marTop w:val="0"/>
      <w:marBottom w:val="0"/>
      <w:divBdr>
        <w:top w:val="none" w:sz="0" w:space="0" w:color="auto"/>
        <w:left w:val="none" w:sz="0" w:space="0" w:color="auto"/>
        <w:bottom w:val="none" w:sz="0" w:space="0" w:color="auto"/>
        <w:right w:val="none" w:sz="0" w:space="0" w:color="auto"/>
      </w:divBdr>
    </w:div>
    <w:div w:id="1854488757">
      <w:bodyDiv w:val="1"/>
      <w:marLeft w:val="0"/>
      <w:marRight w:val="0"/>
      <w:marTop w:val="0"/>
      <w:marBottom w:val="0"/>
      <w:divBdr>
        <w:top w:val="none" w:sz="0" w:space="0" w:color="auto"/>
        <w:left w:val="none" w:sz="0" w:space="0" w:color="auto"/>
        <w:bottom w:val="none" w:sz="0" w:space="0" w:color="auto"/>
        <w:right w:val="none" w:sz="0" w:space="0" w:color="auto"/>
      </w:divBdr>
    </w:div>
    <w:div w:id="1854494143">
      <w:bodyDiv w:val="1"/>
      <w:marLeft w:val="0"/>
      <w:marRight w:val="0"/>
      <w:marTop w:val="0"/>
      <w:marBottom w:val="0"/>
      <w:divBdr>
        <w:top w:val="none" w:sz="0" w:space="0" w:color="auto"/>
        <w:left w:val="none" w:sz="0" w:space="0" w:color="auto"/>
        <w:bottom w:val="none" w:sz="0" w:space="0" w:color="auto"/>
        <w:right w:val="none" w:sz="0" w:space="0" w:color="auto"/>
      </w:divBdr>
      <w:divsChild>
        <w:div w:id="639070914">
          <w:marLeft w:val="0"/>
          <w:marRight w:val="0"/>
          <w:marTop w:val="0"/>
          <w:marBottom w:val="0"/>
          <w:divBdr>
            <w:top w:val="none" w:sz="0" w:space="0" w:color="auto"/>
            <w:left w:val="none" w:sz="0" w:space="0" w:color="auto"/>
            <w:bottom w:val="none" w:sz="0" w:space="0" w:color="auto"/>
            <w:right w:val="none" w:sz="0" w:space="0" w:color="auto"/>
          </w:divBdr>
          <w:divsChild>
            <w:div w:id="2009862636">
              <w:marLeft w:val="0"/>
              <w:marRight w:val="0"/>
              <w:marTop w:val="0"/>
              <w:marBottom w:val="0"/>
              <w:divBdr>
                <w:top w:val="none" w:sz="0" w:space="0" w:color="auto"/>
                <w:left w:val="none" w:sz="0" w:space="0" w:color="auto"/>
                <w:bottom w:val="none" w:sz="0" w:space="0" w:color="auto"/>
                <w:right w:val="none" w:sz="0" w:space="0" w:color="auto"/>
              </w:divBdr>
              <w:divsChild>
                <w:div w:id="1377241759">
                  <w:marLeft w:val="0"/>
                  <w:marRight w:val="0"/>
                  <w:marTop w:val="0"/>
                  <w:marBottom w:val="0"/>
                  <w:divBdr>
                    <w:top w:val="none" w:sz="0" w:space="0" w:color="auto"/>
                    <w:left w:val="none" w:sz="0" w:space="0" w:color="auto"/>
                    <w:bottom w:val="none" w:sz="0" w:space="0" w:color="auto"/>
                    <w:right w:val="none" w:sz="0" w:space="0" w:color="auto"/>
                  </w:divBdr>
                  <w:divsChild>
                    <w:div w:id="1330520132">
                      <w:marLeft w:val="0"/>
                      <w:marRight w:val="0"/>
                      <w:marTop w:val="0"/>
                      <w:marBottom w:val="0"/>
                      <w:divBdr>
                        <w:top w:val="none" w:sz="0" w:space="0" w:color="auto"/>
                        <w:left w:val="none" w:sz="0" w:space="0" w:color="auto"/>
                        <w:bottom w:val="none" w:sz="0" w:space="0" w:color="auto"/>
                        <w:right w:val="none" w:sz="0" w:space="0" w:color="auto"/>
                      </w:divBdr>
                      <w:divsChild>
                        <w:div w:id="1961182361">
                          <w:marLeft w:val="0"/>
                          <w:marRight w:val="0"/>
                          <w:marTop w:val="0"/>
                          <w:marBottom w:val="0"/>
                          <w:divBdr>
                            <w:top w:val="none" w:sz="0" w:space="0" w:color="auto"/>
                            <w:left w:val="none" w:sz="0" w:space="0" w:color="auto"/>
                            <w:bottom w:val="none" w:sz="0" w:space="0" w:color="auto"/>
                            <w:right w:val="none" w:sz="0" w:space="0" w:color="auto"/>
                          </w:divBdr>
                          <w:divsChild>
                            <w:div w:id="2008629245">
                              <w:marLeft w:val="0"/>
                              <w:marRight w:val="0"/>
                              <w:marTop w:val="0"/>
                              <w:marBottom w:val="0"/>
                              <w:divBdr>
                                <w:top w:val="none" w:sz="0" w:space="0" w:color="auto"/>
                                <w:left w:val="none" w:sz="0" w:space="0" w:color="auto"/>
                                <w:bottom w:val="none" w:sz="0" w:space="0" w:color="auto"/>
                                <w:right w:val="none" w:sz="0" w:space="0" w:color="auto"/>
                              </w:divBdr>
                              <w:divsChild>
                                <w:div w:id="1296369841">
                                  <w:marLeft w:val="0"/>
                                  <w:marRight w:val="0"/>
                                  <w:marTop w:val="0"/>
                                  <w:marBottom w:val="0"/>
                                  <w:divBdr>
                                    <w:top w:val="none" w:sz="0" w:space="0" w:color="auto"/>
                                    <w:left w:val="none" w:sz="0" w:space="0" w:color="auto"/>
                                    <w:bottom w:val="none" w:sz="0" w:space="0" w:color="auto"/>
                                    <w:right w:val="none" w:sz="0" w:space="0" w:color="auto"/>
                                  </w:divBdr>
                                  <w:divsChild>
                                    <w:div w:id="1071540003">
                                      <w:marLeft w:val="0"/>
                                      <w:marRight w:val="0"/>
                                      <w:marTop w:val="0"/>
                                      <w:marBottom w:val="0"/>
                                      <w:divBdr>
                                        <w:top w:val="none" w:sz="0" w:space="0" w:color="auto"/>
                                        <w:left w:val="none" w:sz="0" w:space="0" w:color="auto"/>
                                        <w:bottom w:val="none" w:sz="0" w:space="0" w:color="auto"/>
                                        <w:right w:val="none" w:sz="0" w:space="0" w:color="auto"/>
                                      </w:divBdr>
                                      <w:divsChild>
                                        <w:div w:id="547301764">
                                          <w:marLeft w:val="0"/>
                                          <w:marRight w:val="0"/>
                                          <w:marTop w:val="0"/>
                                          <w:marBottom w:val="0"/>
                                          <w:divBdr>
                                            <w:top w:val="none" w:sz="0" w:space="0" w:color="auto"/>
                                            <w:left w:val="none" w:sz="0" w:space="0" w:color="auto"/>
                                            <w:bottom w:val="none" w:sz="0" w:space="0" w:color="auto"/>
                                            <w:right w:val="none" w:sz="0" w:space="0" w:color="auto"/>
                                          </w:divBdr>
                                          <w:divsChild>
                                            <w:div w:id="1627001885">
                                              <w:marLeft w:val="0"/>
                                              <w:marRight w:val="0"/>
                                              <w:marTop w:val="0"/>
                                              <w:marBottom w:val="0"/>
                                              <w:divBdr>
                                                <w:top w:val="none" w:sz="0" w:space="0" w:color="auto"/>
                                                <w:left w:val="none" w:sz="0" w:space="0" w:color="auto"/>
                                                <w:bottom w:val="none" w:sz="0" w:space="0" w:color="auto"/>
                                                <w:right w:val="none" w:sz="0" w:space="0" w:color="auto"/>
                                              </w:divBdr>
                                              <w:divsChild>
                                                <w:div w:id="776407643">
                                                  <w:marLeft w:val="0"/>
                                                  <w:marRight w:val="0"/>
                                                  <w:marTop w:val="0"/>
                                                  <w:marBottom w:val="0"/>
                                                  <w:divBdr>
                                                    <w:top w:val="none" w:sz="0" w:space="0" w:color="auto"/>
                                                    <w:left w:val="none" w:sz="0" w:space="0" w:color="auto"/>
                                                    <w:bottom w:val="none" w:sz="0" w:space="0" w:color="auto"/>
                                                    <w:right w:val="none" w:sz="0" w:space="0" w:color="auto"/>
                                                  </w:divBdr>
                                                  <w:divsChild>
                                                    <w:div w:id="2172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9033756">
          <w:marLeft w:val="0"/>
          <w:marRight w:val="0"/>
          <w:marTop w:val="0"/>
          <w:marBottom w:val="0"/>
          <w:divBdr>
            <w:top w:val="none" w:sz="0" w:space="0" w:color="auto"/>
            <w:left w:val="none" w:sz="0" w:space="0" w:color="auto"/>
            <w:bottom w:val="none" w:sz="0" w:space="0" w:color="auto"/>
            <w:right w:val="none" w:sz="0" w:space="0" w:color="auto"/>
          </w:divBdr>
          <w:divsChild>
            <w:div w:id="949313641">
              <w:marLeft w:val="0"/>
              <w:marRight w:val="0"/>
              <w:marTop w:val="0"/>
              <w:marBottom w:val="0"/>
              <w:divBdr>
                <w:top w:val="none" w:sz="0" w:space="0" w:color="auto"/>
                <w:left w:val="none" w:sz="0" w:space="0" w:color="auto"/>
                <w:bottom w:val="none" w:sz="0" w:space="0" w:color="auto"/>
                <w:right w:val="none" w:sz="0" w:space="0" w:color="auto"/>
              </w:divBdr>
              <w:divsChild>
                <w:div w:id="622734734">
                  <w:marLeft w:val="0"/>
                  <w:marRight w:val="0"/>
                  <w:marTop w:val="0"/>
                  <w:marBottom w:val="0"/>
                  <w:divBdr>
                    <w:top w:val="none" w:sz="0" w:space="0" w:color="auto"/>
                    <w:left w:val="none" w:sz="0" w:space="0" w:color="auto"/>
                    <w:bottom w:val="none" w:sz="0" w:space="0" w:color="auto"/>
                    <w:right w:val="none" w:sz="0" w:space="0" w:color="auto"/>
                  </w:divBdr>
                  <w:divsChild>
                    <w:div w:id="6743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9527">
      <w:bodyDiv w:val="1"/>
      <w:marLeft w:val="0"/>
      <w:marRight w:val="0"/>
      <w:marTop w:val="0"/>
      <w:marBottom w:val="0"/>
      <w:divBdr>
        <w:top w:val="none" w:sz="0" w:space="0" w:color="auto"/>
        <w:left w:val="none" w:sz="0" w:space="0" w:color="auto"/>
        <w:bottom w:val="none" w:sz="0" w:space="0" w:color="auto"/>
        <w:right w:val="none" w:sz="0" w:space="0" w:color="auto"/>
      </w:divBdr>
    </w:div>
    <w:div w:id="1868325373">
      <w:bodyDiv w:val="1"/>
      <w:marLeft w:val="0"/>
      <w:marRight w:val="0"/>
      <w:marTop w:val="0"/>
      <w:marBottom w:val="0"/>
      <w:divBdr>
        <w:top w:val="none" w:sz="0" w:space="0" w:color="auto"/>
        <w:left w:val="none" w:sz="0" w:space="0" w:color="auto"/>
        <w:bottom w:val="none" w:sz="0" w:space="0" w:color="auto"/>
        <w:right w:val="none" w:sz="0" w:space="0" w:color="auto"/>
      </w:divBdr>
    </w:div>
    <w:div w:id="1870290689">
      <w:bodyDiv w:val="1"/>
      <w:marLeft w:val="0"/>
      <w:marRight w:val="0"/>
      <w:marTop w:val="0"/>
      <w:marBottom w:val="0"/>
      <w:divBdr>
        <w:top w:val="none" w:sz="0" w:space="0" w:color="auto"/>
        <w:left w:val="none" w:sz="0" w:space="0" w:color="auto"/>
        <w:bottom w:val="none" w:sz="0" w:space="0" w:color="auto"/>
        <w:right w:val="none" w:sz="0" w:space="0" w:color="auto"/>
      </w:divBdr>
    </w:div>
    <w:div w:id="1880968624">
      <w:bodyDiv w:val="1"/>
      <w:marLeft w:val="0"/>
      <w:marRight w:val="0"/>
      <w:marTop w:val="0"/>
      <w:marBottom w:val="0"/>
      <w:divBdr>
        <w:top w:val="none" w:sz="0" w:space="0" w:color="auto"/>
        <w:left w:val="none" w:sz="0" w:space="0" w:color="auto"/>
        <w:bottom w:val="none" w:sz="0" w:space="0" w:color="auto"/>
        <w:right w:val="none" w:sz="0" w:space="0" w:color="auto"/>
      </w:divBdr>
    </w:div>
    <w:div w:id="1889995059">
      <w:bodyDiv w:val="1"/>
      <w:marLeft w:val="0"/>
      <w:marRight w:val="0"/>
      <w:marTop w:val="0"/>
      <w:marBottom w:val="0"/>
      <w:divBdr>
        <w:top w:val="none" w:sz="0" w:space="0" w:color="auto"/>
        <w:left w:val="none" w:sz="0" w:space="0" w:color="auto"/>
        <w:bottom w:val="none" w:sz="0" w:space="0" w:color="auto"/>
        <w:right w:val="none" w:sz="0" w:space="0" w:color="auto"/>
      </w:divBdr>
    </w:div>
    <w:div w:id="1898541581">
      <w:bodyDiv w:val="1"/>
      <w:marLeft w:val="0"/>
      <w:marRight w:val="0"/>
      <w:marTop w:val="0"/>
      <w:marBottom w:val="0"/>
      <w:divBdr>
        <w:top w:val="none" w:sz="0" w:space="0" w:color="auto"/>
        <w:left w:val="none" w:sz="0" w:space="0" w:color="auto"/>
        <w:bottom w:val="none" w:sz="0" w:space="0" w:color="auto"/>
        <w:right w:val="none" w:sz="0" w:space="0" w:color="auto"/>
      </w:divBdr>
      <w:divsChild>
        <w:div w:id="803280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975887">
      <w:bodyDiv w:val="1"/>
      <w:marLeft w:val="0"/>
      <w:marRight w:val="0"/>
      <w:marTop w:val="0"/>
      <w:marBottom w:val="0"/>
      <w:divBdr>
        <w:top w:val="none" w:sz="0" w:space="0" w:color="auto"/>
        <w:left w:val="none" w:sz="0" w:space="0" w:color="auto"/>
        <w:bottom w:val="none" w:sz="0" w:space="0" w:color="auto"/>
        <w:right w:val="none" w:sz="0" w:space="0" w:color="auto"/>
      </w:divBdr>
    </w:div>
    <w:div w:id="1909803934">
      <w:bodyDiv w:val="1"/>
      <w:marLeft w:val="0"/>
      <w:marRight w:val="0"/>
      <w:marTop w:val="0"/>
      <w:marBottom w:val="0"/>
      <w:divBdr>
        <w:top w:val="none" w:sz="0" w:space="0" w:color="auto"/>
        <w:left w:val="none" w:sz="0" w:space="0" w:color="auto"/>
        <w:bottom w:val="none" w:sz="0" w:space="0" w:color="auto"/>
        <w:right w:val="none" w:sz="0" w:space="0" w:color="auto"/>
      </w:divBdr>
    </w:div>
    <w:div w:id="1914974772">
      <w:bodyDiv w:val="1"/>
      <w:marLeft w:val="0"/>
      <w:marRight w:val="0"/>
      <w:marTop w:val="0"/>
      <w:marBottom w:val="0"/>
      <w:divBdr>
        <w:top w:val="none" w:sz="0" w:space="0" w:color="auto"/>
        <w:left w:val="none" w:sz="0" w:space="0" w:color="auto"/>
        <w:bottom w:val="none" w:sz="0" w:space="0" w:color="auto"/>
        <w:right w:val="none" w:sz="0" w:space="0" w:color="auto"/>
      </w:divBdr>
      <w:divsChild>
        <w:div w:id="100952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205350">
      <w:bodyDiv w:val="1"/>
      <w:marLeft w:val="0"/>
      <w:marRight w:val="0"/>
      <w:marTop w:val="0"/>
      <w:marBottom w:val="0"/>
      <w:divBdr>
        <w:top w:val="none" w:sz="0" w:space="0" w:color="auto"/>
        <w:left w:val="none" w:sz="0" w:space="0" w:color="auto"/>
        <w:bottom w:val="none" w:sz="0" w:space="0" w:color="auto"/>
        <w:right w:val="none" w:sz="0" w:space="0" w:color="auto"/>
      </w:divBdr>
      <w:divsChild>
        <w:div w:id="1092622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447350">
      <w:bodyDiv w:val="1"/>
      <w:marLeft w:val="0"/>
      <w:marRight w:val="0"/>
      <w:marTop w:val="0"/>
      <w:marBottom w:val="0"/>
      <w:divBdr>
        <w:top w:val="none" w:sz="0" w:space="0" w:color="auto"/>
        <w:left w:val="none" w:sz="0" w:space="0" w:color="auto"/>
        <w:bottom w:val="none" w:sz="0" w:space="0" w:color="auto"/>
        <w:right w:val="none" w:sz="0" w:space="0" w:color="auto"/>
      </w:divBdr>
    </w:div>
    <w:div w:id="1943799739">
      <w:bodyDiv w:val="1"/>
      <w:marLeft w:val="0"/>
      <w:marRight w:val="0"/>
      <w:marTop w:val="0"/>
      <w:marBottom w:val="0"/>
      <w:divBdr>
        <w:top w:val="none" w:sz="0" w:space="0" w:color="auto"/>
        <w:left w:val="none" w:sz="0" w:space="0" w:color="auto"/>
        <w:bottom w:val="none" w:sz="0" w:space="0" w:color="auto"/>
        <w:right w:val="none" w:sz="0" w:space="0" w:color="auto"/>
      </w:divBdr>
    </w:div>
    <w:div w:id="1946882286">
      <w:bodyDiv w:val="1"/>
      <w:marLeft w:val="0"/>
      <w:marRight w:val="0"/>
      <w:marTop w:val="0"/>
      <w:marBottom w:val="0"/>
      <w:divBdr>
        <w:top w:val="none" w:sz="0" w:space="0" w:color="auto"/>
        <w:left w:val="none" w:sz="0" w:space="0" w:color="auto"/>
        <w:bottom w:val="none" w:sz="0" w:space="0" w:color="auto"/>
        <w:right w:val="none" w:sz="0" w:space="0" w:color="auto"/>
      </w:divBdr>
      <w:divsChild>
        <w:div w:id="931665531">
          <w:marLeft w:val="0"/>
          <w:marRight w:val="0"/>
          <w:marTop w:val="0"/>
          <w:marBottom w:val="0"/>
          <w:divBdr>
            <w:top w:val="none" w:sz="0" w:space="0" w:color="auto"/>
            <w:left w:val="none" w:sz="0" w:space="0" w:color="auto"/>
            <w:bottom w:val="none" w:sz="0" w:space="0" w:color="auto"/>
            <w:right w:val="none" w:sz="0" w:space="0" w:color="auto"/>
          </w:divBdr>
          <w:divsChild>
            <w:div w:id="1524855450">
              <w:marLeft w:val="0"/>
              <w:marRight w:val="0"/>
              <w:marTop w:val="0"/>
              <w:marBottom w:val="0"/>
              <w:divBdr>
                <w:top w:val="none" w:sz="0" w:space="0" w:color="auto"/>
                <w:left w:val="none" w:sz="0" w:space="0" w:color="auto"/>
                <w:bottom w:val="none" w:sz="0" w:space="0" w:color="auto"/>
                <w:right w:val="none" w:sz="0" w:space="0" w:color="auto"/>
              </w:divBdr>
              <w:divsChild>
                <w:div w:id="559747789">
                  <w:marLeft w:val="0"/>
                  <w:marRight w:val="0"/>
                  <w:marTop w:val="0"/>
                  <w:marBottom w:val="0"/>
                  <w:divBdr>
                    <w:top w:val="none" w:sz="0" w:space="0" w:color="auto"/>
                    <w:left w:val="none" w:sz="0" w:space="0" w:color="auto"/>
                    <w:bottom w:val="none" w:sz="0" w:space="0" w:color="auto"/>
                    <w:right w:val="none" w:sz="0" w:space="0" w:color="auto"/>
                  </w:divBdr>
                  <w:divsChild>
                    <w:div w:id="229079630">
                      <w:marLeft w:val="0"/>
                      <w:marRight w:val="0"/>
                      <w:marTop w:val="0"/>
                      <w:marBottom w:val="0"/>
                      <w:divBdr>
                        <w:top w:val="none" w:sz="0" w:space="0" w:color="auto"/>
                        <w:left w:val="none" w:sz="0" w:space="0" w:color="auto"/>
                        <w:bottom w:val="none" w:sz="0" w:space="0" w:color="auto"/>
                        <w:right w:val="none" w:sz="0" w:space="0" w:color="auto"/>
                      </w:divBdr>
                      <w:divsChild>
                        <w:div w:id="1661422754">
                          <w:marLeft w:val="0"/>
                          <w:marRight w:val="0"/>
                          <w:marTop w:val="0"/>
                          <w:marBottom w:val="0"/>
                          <w:divBdr>
                            <w:top w:val="none" w:sz="0" w:space="0" w:color="auto"/>
                            <w:left w:val="none" w:sz="0" w:space="0" w:color="auto"/>
                            <w:bottom w:val="none" w:sz="0" w:space="0" w:color="auto"/>
                            <w:right w:val="none" w:sz="0" w:space="0" w:color="auto"/>
                          </w:divBdr>
                          <w:divsChild>
                            <w:div w:id="358774238">
                              <w:marLeft w:val="0"/>
                              <w:marRight w:val="0"/>
                              <w:marTop w:val="0"/>
                              <w:marBottom w:val="0"/>
                              <w:divBdr>
                                <w:top w:val="none" w:sz="0" w:space="0" w:color="auto"/>
                                <w:left w:val="none" w:sz="0" w:space="0" w:color="auto"/>
                                <w:bottom w:val="none" w:sz="0" w:space="0" w:color="auto"/>
                                <w:right w:val="none" w:sz="0" w:space="0" w:color="auto"/>
                              </w:divBdr>
                              <w:divsChild>
                                <w:div w:id="1500774771">
                                  <w:marLeft w:val="0"/>
                                  <w:marRight w:val="0"/>
                                  <w:marTop w:val="0"/>
                                  <w:marBottom w:val="0"/>
                                  <w:divBdr>
                                    <w:top w:val="none" w:sz="0" w:space="0" w:color="auto"/>
                                    <w:left w:val="none" w:sz="0" w:space="0" w:color="auto"/>
                                    <w:bottom w:val="none" w:sz="0" w:space="0" w:color="auto"/>
                                    <w:right w:val="none" w:sz="0" w:space="0" w:color="auto"/>
                                  </w:divBdr>
                                  <w:divsChild>
                                    <w:div w:id="8646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524406">
      <w:bodyDiv w:val="1"/>
      <w:marLeft w:val="0"/>
      <w:marRight w:val="0"/>
      <w:marTop w:val="0"/>
      <w:marBottom w:val="0"/>
      <w:divBdr>
        <w:top w:val="none" w:sz="0" w:space="0" w:color="auto"/>
        <w:left w:val="none" w:sz="0" w:space="0" w:color="auto"/>
        <w:bottom w:val="none" w:sz="0" w:space="0" w:color="auto"/>
        <w:right w:val="none" w:sz="0" w:space="0" w:color="auto"/>
      </w:divBdr>
    </w:div>
    <w:div w:id="1990744375">
      <w:bodyDiv w:val="1"/>
      <w:marLeft w:val="0"/>
      <w:marRight w:val="0"/>
      <w:marTop w:val="0"/>
      <w:marBottom w:val="0"/>
      <w:divBdr>
        <w:top w:val="none" w:sz="0" w:space="0" w:color="auto"/>
        <w:left w:val="none" w:sz="0" w:space="0" w:color="auto"/>
        <w:bottom w:val="none" w:sz="0" w:space="0" w:color="auto"/>
        <w:right w:val="none" w:sz="0" w:space="0" w:color="auto"/>
      </w:divBdr>
    </w:div>
    <w:div w:id="1990866744">
      <w:bodyDiv w:val="1"/>
      <w:marLeft w:val="0"/>
      <w:marRight w:val="0"/>
      <w:marTop w:val="0"/>
      <w:marBottom w:val="0"/>
      <w:divBdr>
        <w:top w:val="none" w:sz="0" w:space="0" w:color="auto"/>
        <w:left w:val="none" w:sz="0" w:space="0" w:color="auto"/>
        <w:bottom w:val="none" w:sz="0" w:space="0" w:color="auto"/>
        <w:right w:val="none" w:sz="0" w:space="0" w:color="auto"/>
      </w:divBdr>
    </w:div>
    <w:div w:id="2006781915">
      <w:bodyDiv w:val="1"/>
      <w:marLeft w:val="0"/>
      <w:marRight w:val="0"/>
      <w:marTop w:val="0"/>
      <w:marBottom w:val="0"/>
      <w:divBdr>
        <w:top w:val="none" w:sz="0" w:space="0" w:color="auto"/>
        <w:left w:val="none" w:sz="0" w:space="0" w:color="auto"/>
        <w:bottom w:val="none" w:sz="0" w:space="0" w:color="auto"/>
        <w:right w:val="none" w:sz="0" w:space="0" w:color="auto"/>
      </w:divBdr>
    </w:div>
    <w:div w:id="2009559112">
      <w:bodyDiv w:val="1"/>
      <w:marLeft w:val="0"/>
      <w:marRight w:val="0"/>
      <w:marTop w:val="0"/>
      <w:marBottom w:val="0"/>
      <w:divBdr>
        <w:top w:val="none" w:sz="0" w:space="0" w:color="auto"/>
        <w:left w:val="none" w:sz="0" w:space="0" w:color="auto"/>
        <w:bottom w:val="none" w:sz="0" w:space="0" w:color="auto"/>
        <w:right w:val="none" w:sz="0" w:space="0" w:color="auto"/>
      </w:divBdr>
    </w:div>
    <w:div w:id="2011329278">
      <w:bodyDiv w:val="1"/>
      <w:marLeft w:val="0"/>
      <w:marRight w:val="0"/>
      <w:marTop w:val="0"/>
      <w:marBottom w:val="0"/>
      <w:divBdr>
        <w:top w:val="none" w:sz="0" w:space="0" w:color="auto"/>
        <w:left w:val="none" w:sz="0" w:space="0" w:color="auto"/>
        <w:bottom w:val="none" w:sz="0" w:space="0" w:color="auto"/>
        <w:right w:val="none" w:sz="0" w:space="0" w:color="auto"/>
      </w:divBdr>
    </w:div>
    <w:div w:id="2027554164">
      <w:bodyDiv w:val="1"/>
      <w:marLeft w:val="0"/>
      <w:marRight w:val="0"/>
      <w:marTop w:val="0"/>
      <w:marBottom w:val="0"/>
      <w:divBdr>
        <w:top w:val="none" w:sz="0" w:space="0" w:color="auto"/>
        <w:left w:val="none" w:sz="0" w:space="0" w:color="auto"/>
        <w:bottom w:val="none" w:sz="0" w:space="0" w:color="auto"/>
        <w:right w:val="none" w:sz="0" w:space="0" w:color="auto"/>
      </w:divBdr>
    </w:div>
    <w:div w:id="2031294237">
      <w:bodyDiv w:val="1"/>
      <w:marLeft w:val="0"/>
      <w:marRight w:val="0"/>
      <w:marTop w:val="0"/>
      <w:marBottom w:val="0"/>
      <w:divBdr>
        <w:top w:val="none" w:sz="0" w:space="0" w:color="auto"/>
        <w:left w:val="none" w:sz="0" w:space="0" w:color="auto"/>
        <w:bottom w:val="none" w:sz="0" w:space="0" w:color="auto"/>
        <w:right w:val="none" w:sz="0" w:space="0" w:color="auto"/>
      </w:divBdr>
    </w:div>
    <w:div w:id="2042047779">
      <w:bodyDiv w:val="1"/>
      <w:marLeft w:val="0"/>
      <w:marRight w:val="0"/>
      <w:marTop w:val="0"/>
      <w:marBottom w:val="0"/>
      <w:divBdr>
        <w:top w:val="none" w:sz="0" w:space="0" w:color="auto"/>
        <w:left w:val="none" w:sz="0" w:space="0" w:color="auto"/>
        <w:bottom w:val="none" w:sz="0" w:space="0" w:color="auto"/>
        <w:right w:val="none" w:sz="0" w:space="0" w:color="auto"/>
      </w:divBdr>
    </w:div>
    <w:div w:id="2051101545">
      <w:bodyDiv w:val="1"/>
      <w:marLeft w:val="0"/>
      <w:marRight w:val="0"/>
      <w:marTop w:val="0"/>
      <w:marBottom w:val="0"/>
      <w:divBdr>
        <w:top w:val="none" w:sz="0" w:space="0" w:color="auto"/>
        <w:left w:val="none" w:sz="0" w:space="0" w:color="auto"/>
        <w:bottom w:val="none" w:sz="0" w:space="0" w:color="auto"/>
        <w:right w:val="none" w:sz="0" w:space="0" w:color="auto"/>
      </w:divBdr>
    </w:div>
    <w:div w:id="2058236802">
      <w:bodyDiv w:val="1"/>
      <w:marLeft w:val="0"/>
      <w:marRight w:val="0"/>
      <w:marTop w:val="0"/>
      <w:marBottom w:val="0"/>
      <w:divBdr>
        <w:top w:val="none" w:sz="0" w:space="0" w:color="auto"/>
        <w:left w:val="none" w:sz="0" w:space="0" w:color="auto"/>
        <w:bottom w:val="none" w:sz="0" w:space="0" w:color="auto"/>
        <w:right w:val="none" w:sz="0" w:space="0" w:color="auto"/>
      </w:divBdr>
    </w:div>
    <w:div w:id="2058434237">
      <w:bodyDiv w:val="1"/>
      <w:marLeft w:val="0"/>
      <w:marRight w:val="0"/>
      <w:marTop w:val="0"/>
      <w:marBottom w:val="0"/>
      <w:divBdr>
        <w:top w:val="none" w:sz="0" w:space="0" w:color="auto"/>
        <w:left w:val="none" w:sz="0" w:space="0" w:color="auto"/>
        <w:bottom w:val="none" w:sz="0" w:space="0" w:color="auto"/>
        <w:right w:val="none" w:sz="0" w:space="0" w:color="auto"/>
      </w:divBdr>
    </w:div>
    <w:div w:id="2058504395">
      <w:bodyDiv w:val="1"/>
      <w:marLeft w:val="0"/>
      <w:marRight w:val="0"/>
      <w:marTop w:val="0"/>
      <w:marBottom w:val="0"/>
      <w:divBdr>
        <w:top w:val="none" w:sz="0" w:space="0" w:color="auto"/>
        <w:left w:val="none" w:sz="0" w:space="0" w:color="auto"/>
        <w:bottom w:val="none" w:sz="0" w:space="0" w:color="auto"/>
        <w:right w:val="none" w:sz="0" w:space="0" w:color="auto"/>
      </w:divBdr>
    </w:div>
    <w:div w:id="2087677895">
      <w:bodyDiv w:val="1"/>
      <w:marLeft w:val="0"/>
      <w:marRight w:val="0"/>
      <w:marTop w:val="0"/>
      <w:marBottom w:val="0"/>
      <w:divBdr>
        <w:top w:val="none" w:sz="0" w:space="0" w:color="auto"/>
        <w:left w:val="none" w:sz="0" w:space="0" w:color="auto"/>
        <w:bottom w:val="none" w:sz="0" w:space="0" w:color="auto"/>
        <w:right w:val="none" w:sz="0" w:space="0" w:color="auto"/>
      </w:divBdr>
    </w:div>
    <w:div w:id="2091080547">
      <w:bodyDiv w:val="1"/>
      <w:marLeft w:val="0"/>
      <w:marRight w:val="0"/>
      <w:marTop w:val="0"/>
      <w:marBottom w:val="0"/>
      <w:divBdr>
        <w:top w:val="none" w:sz="0" w:space="0" w:color="auto"/>
        <w:left w:val="none" w:sz="0" w:space="0" w:color="auto"/>
        <w:bottom w:val="none" w:sz="0" w:space="0" w:color="auto"/>
        <w:right w:val="none" w:sz="0" w:space="0" w:color="auto"/>
      </w:divBdr>
    </w:div>
    <w:div w:id="2098944300">
      <w:bodyDiv w:val="1"/>
      <w:marLeft w:val="0"/>
      <w:marRight w:val="0"/>
      <w:marTop w:val="0"/>
      <w:marBottom w:val="0"/>
      <w:divBdr>
        <w:top w:val="none" w:sz="0" w:space="0" w:color="auto"/>
        <w:left w:val="none" w:sz="0" w:space="0" w:color="auto"/>
        <w:bottom w:val="none" w:sz="0" w:space="0" w:color="auto"/>
        <w:right w:val="none" w:sz="0" w:space="0" w:color="auto"/>
      </w:divBdr>
    </w:div>
    <w:div w:id="2125037123">
      <w:bodyDiv w:val="1"/>
      <w:marLeft w:val="0"/>
      <w:marRight w:val="0"/>
      <w:marTop w:val="0"/>
      <w:marBottom w:val="0"/>
      <w:divBdr>
        <w:top w:val="none" w:sz="0" w:space="0" w:color="auto"/>
        <w:left w:val="none" w:sz="0" w:space="0" w:color="auto"/>
        <w:bottom w:val="none" w:sz="0" w:space="0" w:color="auto"/>
        <w:right w:val="none" w:sz="0" w:space="0" w:color="auto"/>
      </w:divBdr>
    </w:div>
    <w:div w:id="2130540460">
      <w:bodyDiv w:val="1"/>
      <w:marLeft w:val="0"/>
      <w:marRight w:val="0"/>
      <w:marTop w:val="0"/>
      <w:marBottom w:val="0"/>
      <w:divBdr>
        <w:top w:val="none" w:sz="0" w:space="0" w:color="auto"/>
        <w:left w:val="none" w:sz="0" w:space="0" w:color="auto"/>
        <w:bottom w:val="none" w:sz="0" w:space="0" w:color="auto"/>
        <w:right w:val="none" w:sz="0" w:space="0" w:color="auto"/>
      </w:divBdr>
    </w:div>
    <w:div w:id="2132623207">
      <w:bodyDiv w:val="1"/>
      <w:marLeft w:val="0"/>
      <w:marRight w:val="0"/>
      <w:marTop w:val="0"/>
      <w:marBottom w:val="0"/>
      <w:divBdr>
        <w:top w:val="none" w:sz="0" w:space="0" w:color="auto"/>
        <w:left w:val="none" w:sz="0" w:space="0" w:color="auto"/>
        <w:bottom w:val="none" w:sz="0" w:space="0" w:color="auto"/>
        <w:right w:val="none" w:sz="0" w:space="0" w:color="auto"/>
      </w:divBdr>
    </w:div>
    <w:div w:id="2142185683">
      <w:bodyDiv w:val="1"/>
      <w:marLeft w:val="0"/>
      <w:marRight w:val="0"/>
      <w:marTop w:val="0"/>
      <w:marBottom w:val="0"/>
      <w:divBdr>
        <w:top w:val="none" w:sz="0" w:space="0" w:color="auto"/>
        <w:left w:val="none" w:sz="0" w:space="0" w:color="auto"/>
        <w:bottom w:val="none" w:sz="0" w:space="0" w:color="auto"/>
        <w:right w:val="none" w:sz="0" w:space="0" w:color="auto"/>
      </w:divBdr>
    </w:div>
    <w:div w:id="2142190080">
      <w:bodyDiv w:val="1"/>
      <w:marLeft w:val="0"/>
      <w:marRight w:val="0"/>
      <w:marTop w:val="0"/>
      <w:marBottom w:val="0"/>
      <w:divBdr>
        <w:top w:val="none" w:sz="0" w:space="0" w:color="auto"/>
        <w:left w:val="none" w:sz="0" w:space="0" w:color="auto"/>
        <w:bottom w:val="none" w:sz="0" w:space="0" w:color="auto"/>
        <w:right w:val="none" w:sz="0" w:space="0" w:color="auto"/>
      </w:divBdr>
    </w:div>
    <w:div w:id="2145923292">
      <w:bodyDiv w:val="1"/>
      <w:marLeft w:val="0"/>
      <w:marRight w:val="0"/>
      <w:marTop w:val="0"/>
      <w:marBottom w:val="0"/>
      <w:divBdr>
        <w:top w:val="none" w:sz="0" w:space="0" w:color="auto"/>
        <w:left w:val="none" w:sz="0" w:space="0" w:color="auto"/>
        <w:bottom w:val="none" w:sz="0" w:space="0" w:color="auto"/>
        <w:right w:val="none" w:sz="0" w:space="0" w:color="auto"/>
      </w:divBdr>
      <w:divsChild>
        <w:div w:id="834535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73072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bm.com/quantum"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doi.org/10.1016/j.asoc.2023.110307" TargetMode="External"/><Relationship Id="rId47" Type="http://schemas.openxmlformats.org/officeDocument/2006/relationships/hyperlink" Target="https://doi.org/10.26577/jpcsit.2023.v1.i1.09"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github.com/mit-han-lab/torchquantum" TargetMode="External"/><Relationship Id="rId40" Type="http://schemas.openxmlformats.org/officeDocument/2006/relationships/hyperlink" Target="https://quantumai.google/" TargetMode="External"/><Relationship Id="rId45" Type="http://schemas.openxmlformats.org/officeDocument/2006/relationships/hyperlink" Target="https://www.kaggle.com/datasets/zalando-research/fashionmnis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qiskit.github.io/qiskit-aer/stubs/qiskit_aer.AerSimulator.html" TargetMode="External"/><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en.wikipedia.org/wiki/MNIST_databa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quantum.cloud.ibm.com/docs/api/qiskit/qiskit.primitives.StatevectorEstimator" TargetMode="External"/><Relationship Id="rId43" Type="http://schemas.openxmlformats.org/officeDocument/2006/relationships/hyperlink" Target="https://sakhujasaiyam.medium.com/exploring-basis-encoding-in-qiskit-a-fundamental-technique-in-quantum-computing-d766ef6377e9"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ocs.pennylane.ai/en/stable/" TargetMode="External"/><Relationship Id="rId46" Type="http://schemas.openxmlformats.org/officeDocument/2006/relationships/hyperlink" Target="https://www.kaggle.com/datasets/fedesoriano/cifar100" TargetMode="External"/><Relationship Id="rId20" Type="http://schemas.openxmlformats.org/officeDocument/2006/relationships/image" Target="media/image13.png"/><Relationship Id="rId41" Type="http://schemas.openxmlformats.org/officeDocument/2006/relationships/hyperlink" Target="https://doi.org/10.1038/s41598-025-04546-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E7B18-24C1-4AFC-B17E-33485B6F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76</Pages>
  <Words>21857</Words>
  <Characters>124588</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146153</CharactersWithSpaces>
  <SharedDoc>false</SharedDoc>
  <HLinks>
    <vt:vector size="276" baseType="variant">
      <vt:variant>
        <vt:i4>5439506</vt:i4>
      </vt:variant>
      <vt:variant>
        <vt:i4>264</vt:i4>
      </vt:variant>
      <vt:variant>
        <vt:i4>0</vt:i4>
      </vt:variant>
      <vt:variant>
        <vt:i4>5</vt:i4>
      </vt:variant>
      <vt:variant>
        <vt:lpwstr>https://www.kaggle.com/datasets/fedesoriano/cifar100</vt:lpwstr>
      </vt:variant>
      <vt:variant>
        <vt:lpwstr/>
      </vt:variant>
      <vt:variant>
        <vt:i4>4259841</vt:i4>
      </vt:variant>
      <vt:variant>
        <vt:i4>261</vt:i4>
      </vt:variant>
      <vt:variant>
        <vt:i4>0</vt:i4>
      </vt:variant>
      <vt:variant>
        <vt:i4>5</vt:i4>
      </vt:variant>
      <vt:variant>
        <vt:lpwstr>https://www.kaggle.com/datasets/zalando-research/fashionmnist</vt:lpwstr>
      </vt:variant>
      <vt:variant>
        <vt:lpwstr/>
      </vt:variant>
      <vt:variant>
        <vt:i4>7012357</vt:i4>
      </vt:variant>
      <vt:variant>
        <vt:i4>258</vt:i4>
      </vt:variant>
      <vt:variant>
        <vt:i4>0</vt:i4>
      </vt:variant>
      <vt:variant>
        <vt:i4>5</vt:i4>
      </vt:variant>
      <vt:variant>
        <vt:lpwstr>https://en.wikipedia.org/wiki/MNIST_database</vt:lpwstr>
      </vt:variant>
      <vt:variant>
        <vt:lpwstr/>
      </vt:variant>
      <vt:variant>
        <vt:i4>5832770</vt:i4>
      </vt:variant>
      <vt:variant>
        <vt:i4>255</vt:i4>
      </vt:variant>
      <vt:variant>
        <vt:i4>0</vt:i4>
      </vt:variant>
      <vt:variant>
        <vt:i4>5</vt:i4>
      </vt:variant>
      <vt:variant>
        <vt:lpwstr>https://sakhujasaiyam.medium.com/exploring-basis-encoding-in-qiskit-a-fundamental-technique-in-quantum-computing-d766ef6377e9</vt:lpwstr>
      </vt:variant>
      <vt:variant>
        <vt:lpwstr/>
      </vt:variant>
      <vt:variant>
        <vt:i4>3604516</vt:i4>
      </vt:variant>
      <vt:variant>
        <vt:i4>252</vt:i4>
      </vt:variant>
      <vt:variant>
        <vt:i4>0</vt:i4>
      </vt:variant>
      <vt:variant>
        <vt:i4>5</vt:i4>
      </vt:variant>
      <vt:variant>
        <vt:lpwstr>https://doi.org/10.1016/j.asoc.2023.110307</vt:lpwstr>
      </vt:variant>
      <vt:variant>
        <vt:lpwstr/>
      </vt:variant>
      <vt:variant>
        <vt:i4>2555958</vt:i4>
      </vt:variant>
      <vt:variant>
        <vt:i4>249</vt:i4>
      </vt:variant>
      <vt:variant>
        <vt:i4>0</vt:i4>
      </vt:variant>
      <vt:variant>
        <vt:i4>5</vt:i4>
      </vt:variant>
      <vt:variant>
        <vt:lpwstr>https://doi.org/10.1038/s41598-025-04546-8</vt:lpwstr>
      </vt:variant>
      <vt:variant>
        <vt:lpwstr/>
      </vt:variant>
      <vt:variant>
        <vt:i4>6094916</vt:i4>
      </vt:variant>
      <vt:variant>
        <vt:i4>246</vt:i4>
      </vt:variant>
      <vt:variant>
        <vt:i4>0</vt:i4>
      </vt:variant>
      <vt:variant>
        <vt:i4>5</vt:i4>
      </vt:variant>
      <vt:variant>
        <vt:lpwstr>https://quantumai.google/</vt:lpwstr>
      </vt:variant>
      <vt:variant>
        <vt:lpwstr/>
      </vt:variant>
      <vt:variant>
        <vt:i4>2752558</vt:i4>
      </vt:variant>
      <vt:variant>
        <vt:i4>243</vt:i4>
      </vt:variant>
      <vt:variant>
        <vt:i4>0</vt:i4>
      </vt:variant>
      <vt:variant>
        <vt:i4>5</vt:i4>
      </vt:variant>
      <vt:variant>
        <vt:lpwstr>https://www.ibm.com/quantum</vt:lpwstr>
      </vt:variant>
      <vt:variant>
        <vt:lpwstr/>
      </vt:variant>
      <vt:variant>
        <vt:i4>2031646</vt:i4>
      </vt:variant>
      <vt:variant>
        <vt:i4>240</vt:i4>
      </vt:variant>
      <vt:variant>
        <vt:i4>0</vt:i4>
      </vt:variant>
      <vt:variant>
        <vt:i4>5</vt:i4>
      </vt:variant>
      <vt:variant>
        <vt:lpwstr>https://docs.pennylane.ai/en/stable/</vt:lpwstr>
      </vt:variant>
      <vt:variant>
        <vt:lpwstr/>
      </vt:variant>
      <vt:variant>
        <vt:i4>7143526</vt:i4>
      </vt:variant>
      <vt:variant>
        <vt:i4>237</vt:i4>
      </vt:variant>
      <vt:variant>
        <vt:i4>0</vt:i4>
      </vt:variant>
      <vt:variant>
        <vt:i4>5</vt:i4>
      </vt:variant>
      <vt:variant>
        <vt:lpwstr>https://github.com/mit-han-lab/torchquantum</vt:lpwstr>
      </vt:variant>
      <vt:variant>
        <vt:lpwstr/>
      </vt:variant>
      <vt:variant>
        <vt:i4>2555995</vt:i4>
      </vt:variant>
      <vt:variant>
        <vt:i4>234</vt:i4>
      </vt:variant>
      <vt:variant>
        <vt:i4>0</vt:i4>
      </vt:variant>
      <vt:variant>
        <vt:i4>5</vt:i4>
      </vt:variant>
      <vt:variant>
        <vt:lpwstr>https://qiskit.github.io/qiskit-aer/stubs/qiskit_aer.AerSimulator.html</vt:lpwstr>
      </vt:variant>
      <vt:variant>
        <vt:lpwstr/>
      </vt:variant>
      <vt:variant>
        <vt:i4>1966081</vt:i4>
      </vt:variant>
      <vt:variant>
        <vt:i4>231</vt:i4>
      </vt:variant>
      <vt:variant>
        <vt:i4>0</vt:i4>
      </vt:variant>
      <vt:variant>
        <vt:i4>5</vt:i4>
      </vt:variant>
      <vt:variant>
        <vt:lpwstr>https://quantum.cloud.ibm.com/docs/api/qiskit/qiskit.primitives.StatevectorEstimator</vt:lpwstr>
      </vt:variant>
      <vt:variant>
        <vt:lpwstr/>
      </vt:variant>
      <vt:variant>
        <vt:i4>1376309</vt:i4>
      </vt:variant>
      <vt:variant>
        <vt:i4>200</vt:i4>
      </vt:variant>
      <vt:variant>
        <vt:i4>0</vt:i4>
      </vt:variant>
      <vt:variant>
        <vt:i4>5</vt:i4>
      </vt:variant>
      <vt:variant>
        <vt:lpwstr/>
      </vt:variant>
      <vt:variant>
        <vt:lpwstr>_Toc227071716</vt:lpwstr>
      </vt:variant>
      <vt:variant>
        <vt:i4>1376309</vt:i4>
      </vt:variant>
      <vt:variant>
        <vt:i4>194</vt:i4>
      </vt:variant>
      <vt:variant>
        <vt:i4>0</vt:i4>
      </vt:variant>
      <vt:variant>
        <vt:i4>5</vt:i4>
      </vt:variant>
      <vt:variant>
        <vt:lpwstr/>
      </vt:variant>
      <vt:variant>
        <vt:lpwstr>_Toc227071715</vt:lpwstr>
      </vt:variant>
      <vt:variant>
        <vt:i4>1376309</vt:i4>
      </vt:variant>
      <vt:variant>
        <vt:i4>188</vt:i4>
      </vt:variant>
      <vt:variant>
        <vt:i4>0</vt:i4>
      </vt:variant>
      <vt:variant>
        <vt:i4>5</vt:i4>
      </vt:variant>
      <vt:variant>
        <vt:lpwstr/>
      </vt:variant>
      <vt:variant>
        <vt:lpwstr>_Toc227071714</vt:lpwstr>
      </vt:variant>
      <vt:variant>
        <vt:i4>1376309</vt:i4>
      </vt:variant>
      <vt:variant>
        <vt:i4>182</vt:i4>
      </vt:variant>
      <vt:variant>
        <vt:i4>0</vt:i4>
      </vt:variant>
      <vt:variant>
        <vt:i4>5</vt:i4>
      </vt:variant>
      <vt:variant>
        <vt:lpwstr/>
      </vt:variant>
      <vt:variant>
        <vt:lpwstr>_Toc227071713</vt:lpwstr>
      </vt:variant>
      <vt:variant>
        <vt:i4>1376309</vt:i4>
      </vt:variant>
      <vt:variant>
        <vt:i4>176</vt:i4>
      </vt:variant>
      <vt:variant>
        <vt:i4>0</vt:i4>
      </vt:variant>
      <vt:variant>
        <vt:i4>5</vt:i4>
      </vt:variant>
      <vt:variant>
        <vt:lpwstr/>
      </vt:variant>
      <vt:variant>
        <vt:lpwstr>_Toc227071712</vt:lpwstr>
      </vt:variant>
      <vt:variant>
        <vt:i4>1376309</vt:i4>
      </vt:variant>
      <vt:variant>
        <vt:i4>170</vt:i4>
      </vt:variant>
      <vt:variant>
        <vt:i4>0</vt:i4>
      </vt:variant>
      <vt:variant>
        <vt:i4>5</vt:i4>
      </vt:variant>
      <vt:variant>
        <vt:lpwstr/>
      </vt:variant>
      <vt:variant>
        <vt:lpwstr>_Toc227071711</vt:lpwstr>
      </vt:variant>
      <vt:variant>
        <vt:i4>1376309</vt:i4>
      </vt:variant>
      <vt:variant>
        <vt:i4>164</vt:i4>
      </vt:variant>
      <vt:variant>
        <vt:i4>0</vt:i4>
      </vt:variant>
      <vt:variant>
        <vt:i4>5</vt:i4>
      </vt:variant>
      <vt:variant>
        <vt:lpwstr/>
      </vt:variant>
      <vt:variant>
        <vt:lpwstr>_Toc227071710</vt:lpwstr>
      </vt:variant>
      <vt:variant>
        <vt:i4>1310773</vt:i4>
      </vt:variant>
      <vt:variant>
        <vt:i4>158</vt:i4>
      </vt:variant>
      <vt:variant>
        <vt:i4>0</vt:i4>
      </vt:variant>
      <vt:variant>
        <vt:i4>5</vt:i4>
      </vt:variant>
      <vt:variant>
        <vt:lpwstr/>
      </vt:variant>
      <vt:variant>
        <vt:lpwstr>_Toc227071709</vt:lpwstr>
      </vt:variant>
      <vt:variant>
        <vt:i4>1310773</vt:i4>
      </vt:variant>
      <vt:variant>
        <vt:i4>152</vt:i4>
      </vt:variant>
      <vt:variant>
        <vt:i4>0</vt:i4>
      </vt:variant>
      <vt:variant>
        <vt:i4>5</vt:i4>
      </vt:variant>
      <vt:variant>
        <vt:lpwstr/>
      </vt:variant>
      <vt:variant>
        <vt:lpwstr>_Toc227071708</vt:lpwstr>
      </vt:variant>
      <vt:variant>
        <vt:i4>1310773</vt:i4>
      </vt:variant>
      <vt:variant>
        <vt:i4>146</vt:i4>
      </vt:variant>
      <vt:variant>
        <vt:i4>0</vt:i4>
      </vt:variant>
      <vt:variant>
        <vt:i4>5</vt:i4>
      </vt:variant>
      <vt:variant>
        <vt:lpwstr/>
      </vt:variant>
      <vt:variant>
        <vt:lpwstr>_Toc227071707</vt:lpwstr>
      </vt:variant>
      <vt:variant>
        <vt:i4>1310773</vt:i4>
      </vt:variant>
      <vt:variant>
        <vt:i4>140</vt:i4>
      </vt:variant>
      <vt:variant>
        <vt:i4>0</vt:i4>
      </vt:variant>
      <vt:variant>
        <vt:i4>5</vt:i4>
      </vt:variant>
      <vt:variant>
        <vt:lpwstr/>
      </vt:variant>
      <vt:variant>
        <vt:lpwstr>_Toc227071706</vt:lpwstr>
      </vt:variant>
      <vt:variant>
        <vt:i4>1310773</vt:i4>
      </vt:variant>
      <vt:variant>
        <vt:i4>134</vt:i4>
      </vt:variant>
      <vt:variant>
        <vt:i4>0</vt:i4>
      </vt:variant>
      <vt:variant>
        <vt:i4>5</vt:i4>
      </vt:variant>
      <vt:variant>
        <vt:lpwstr/>
      </vt:variant>
      <vt:variant>
        <vt:lpwstr>_Toc227071705</vt:lpwstr>
      </vt:variant>
      <vt:variant>
        <vt:i4>1310773</vt:i4>
      </vt:variant>
      <vt:variant>
        <vt:i4>128</vt:i4>
      </vt:variant>
      <vt:variant>
        <vt:i4>0</vt:i4>
      </vt:variant>
      <vt:variant>
        <vt:i4>5</vt:i4>
      </vt:variant>
      <vt:variant>
        <vt:lpwstr/>
      </vt:variant>
      <vt:variant>
        <vt:lpwstr>_Toc227071704</vt:lpwstr>
      </vt:variant>
      <vt:variant>
        <vt:i4>1310773</vt:i4>
      </vt:variant>
      <vt:variant>
        <vt:i4>122</vt:i4>
      </vt:variant>
      <vt:variant>
        <vt:i4>0</vt:i4>
      </vt:variant>
      <vt:variant>
        <vt:i4>5</vt:i4>
      </vt:variant>
      <vt:variant>
        <vt:lpwstr/>
      </vt:variant>
      <vt:variant>
        <vt:lpwstr>_Toc227071703</vt:lpwstr>
      </vt:variant>
      <vt:variant>
        <vt:i4>1310773</vt:i4>
      </vt:variant>
      <vt:variant>
        <vt:i4>116</vt:i4>
      </vt:variant>
      <vt:variant>
        <vt:i4>0</vt:i4>
      </vt:variant>
      <vt:variant>
        <vt:i4>5</vt:i4>
      </vt:variant>
      <vt:variant>
        <vt:lpwstr/>
      </vt:variant>
      <vt:variant>
        <vt:lpwstr>_Toc227071702</vt:lpwstr>
      </vt:variant>
      <vt:variant>
        <vt:i4>1310773</vt:i4>
      </vt:variant>
      <vt:variant>
        <vt:i4>110</vt:i4>
      </vt:variant>
      <vt:variant>
        <vt:i4>0</vt:i4>
      </vt:variant>
      <vt:variant>
        <vt:i4>5</vt:i4>
      </vt:variant>
      <vt:variant>
        <vt:lpwstr/>
      </vt:variant>
      <vt:variant>
        <vt:lpwstr>_Toc227071701</vt:lpwstr>
      </vt:variant>
      <vt:variant>
        <vt:i4>1310773</vt:i4>
      </vt:variant>
      <vt:variant>
        <vt:i4>104</vt:i4>
      </vt:variant>
      <vt:variant>
        <vt:i4>0</vt:i4>
      </vt:variant>
      <vt:variant>
        <vt:i4>5</vt:i4>
      </vt:variant>
      <vt:variant>
        <vt:lpwstr/>
      </vt:variant>
      <vt:variant>
        <vt:lpwstr>_Toc227071700</vt:lpwstr>
      </vt:variant>
      <vt:variant>
        <vt:i4>1900596</vt:i4>
      </vt:variant>
      <vt:variant>
        <vt:i4>98</vt:i4>
      </vt:variant>
      <vt:variant>
        <vt:i4>0</vt:i4>
      </vt:variant>
      <vt:variant>
        <vt:i4>5</vt:i4>
      </vt:variant>
      <vt:variant>
        <vt:lpwstr/>
      </vt:variant>
      <vt:variant>
        <vt:lpwstr>_Toc227071699</vt:lpwstr>
      </vt:variant>
      <vt:variant>
        <vt:i4>1900596</vt:i4>
      </vt:variant>
      <vt:variant>
        <vt:i4>92</vt:i4>
      </vt:variant>
      <vt:variant>
        <vt:i4>0</vt:i4>
      </vt:variant>
      <vt:variant>
        <vt:i4>5</vt:i4>
      </vt:variant>
      <vt:variant>
        <vt:lpwstr/>
      </vt:variant>
      <vt:variant>
        <vt:lpwstr>_Toc227071698</vt:lpwstr>
      </vt:variant>
      <vt:variant>
        <vt:i4>1900596</vt:i4>
      </vt:variant>
      <vt:variant>
        <vt:i4>86</vt:i4>
      </vt:variant>
      <vt:variant>
        <vt:i4>0</vt:i4>
      </vt:variant>
      <vt:variant>
        <vt:i4>5</vt:i4>
      </vt:variant>
      <vt:variant>
        <vt:lpwstr/>
      </vt:variant>
      <vt:variant>
        <vt:lpwstr>_Toc227071697</vt:lpwstr>
      </vt:variant>
      <vt:variant>
        <vt:i4>1900596</vt:i4>
      </vt:variant>
      <vt:variant>
        <vt:i4>80</vt:i4>
      </vt:variant>
      <vt:variant>
        <vt:i4>0</vt:i4>
      </vt:variant>
      <vt:variant>
        <vt:i4>5</vt:i4>
      </vt:variant>
      <vt:variant>
        <vt:lpwstr/>
      </vt:variant>
      <vt:variant>
        <vt:lpwstr>_Toc227071696</vt:lpwstr>
      </vt:variant>
      <vt:variant>
        <vt:i4>1900596</vt:i4>
      </vt:variant>
      <vt:variant>
        <vt:i4>74</vt:i4>
      </vt:variant>
      <vt:variant>
        <vt:i4>0</vt:i4>
      </vt:variant>
      <vt:variant>
        <vt:i4>5</vt:i4>
      </vt:variant>
      <vt:variant>
        <vt:lpwstr/>
      </vt:variant>
      <vt:variant>
        <vt:lpwstr>_Toc227071695</vt:lpwstr>
      </vt:variant>
      <vt:variant>
        <vt:i4>1900596</vt:i4>
      </vt:variant>
      <vt:variant>
        <vt:i4>68</vt:i4>
      </vt:variant>
      <vt:variant>
        <vt:i4>0</vt:i4>
      </vt:variant>
      <vt:variant>
        <vt:i4>5</vt:i4>
      </vt:variant>
      <vt:variant>
        <vt:lpwstr/>
      </vt:variant>
      <vt:variant>
        <vt:lpwstr>_Toc227071694</vt:lpwstr>
      </vt:variant>
      <vt:variant>
        <vt:i4>1900596</vt:i4>
      </vt:variant>
      <vt:variant>
        <vt:i4>62</vt:i4>
      </vt:variant>
      <vt:variant>
        <vt:i4>0</vt:i4>
      </vt:variant>
      <vt:variant>
        <vt:i4>5</vt:i4>
      </vt:variant>
      <vt:variant>
        <vt:lpwstr/>
      </vt:variant>
      <vt:variant>
        <vt:lpwstr>_Toc227071693</vt:lpwstr>
      </vt:variant>
      <vt:variant>
        <vt:i4>1900596</vt:i4>
      </vt:variant>
      <vt:variant>
        <vt:i4>56</vt:i4>
      </vt:variant>
      <vt:variant>
        <vt:i4>0</vt:i4>
      </vt:variant>
      <vt:variant>
        <vt:i4>5</vt:i4>
      </vt:variant>
      <vt:variant>
        <vt:lpwstr/>
      </vt:variant>
      <vt:variant>
        <vt:lpwstr>_Toc227071692</vt:lpwstr>
      </vt:variant>
      <vt:variant>
        <vt:i4>1900596</vt:i4>
      </vt:variant>
      <vt:variant>
        <vt:i4>50</vt:i4>
      </vt:variant>
      <vt:variant>
        <vt:i4>0</vt:i4>
      </vt:variant>
      <vt:variant>
        <vt:i4>5</vt:i4>
      </vt:variant>
      <vt:variant>
        <vt:lpwstr/>
      </vt:variant>
      <vt:variant>
        <vt:lpwstr>_Toc227071691</vt:lpwstr>
      </vt:variant>
      <vt:variant>
        <vt:i4>1900596</vt:i4>
      </vt:variant>
      <vt:variant>
        <vt:i4>44</vt:i4>
      </vt:variant>
      <vt:variant>
        <vt:i4>0</vt:i4>
      </vt:variant>
      <vt:variant>
        <vt:i4>5</vt:i4>
      </vt:variant>
      <vt:variant>
        <vt:lpwstr/>
      </vt:variant>
      <vt:variant>
        <vt:lpwstr>_Toc227071690</vt:lpwstr>
      </vt:variant>
      <vt:variant>
        <vt:i4>1835060</vt:i4>
      </vt:variant>
      <vt:variant>
        <vt:i4>38</vt:i4>
      </vt:variant>
      <vt:variant>
        <vt:i4>0</vt:i4>
      </vt:variant>
      <vt:variant>
        <vt:i4>5</vt:i4>
      </vt:variant>
      <vt:variant>
        <vt:lpwstr/>
      </vt:variant>
      <vt:variant>
        <vt:lpwstr>_Toc227071689</vt:lpwstr>
      </vt:variant>
      <vt:variant>
        <vt:i4>1835060</vt:i4>
      </vt:variant>
      <vt:variant>
        <vt:i4>32</vt:i4>
      </vt:variant>
      <vt:variant>
        <vt:i4>0</vt:i4>
      </vt:variant>
      <vt:variant>
        <vt:i4>5</vt:i4>
      </vt:variant>
      <vt:variant>
        <vt:lpwstr/>
      </vt:variant>
      <vt:variant>
        <vt:lpwstr>_Toc227071688</vt:lpwstr>
      </vt:variant>
      <vt:variant>
        <vt:i4>1835060</vt:i4>
      </vt:variant>
      <vt:variant>
        <vt:i4>26</vt:i4>
      </vt:variant>
      <vt:variant>
        <vt:i4>0</vt:i4>
      </vt:variant>
      <vt:variant>
        <vt:i4>5</vt:i4>
      </vt:variant>
      <vt:variant>
        <vt:lpwstr/>
      </vt:variant>
      <vt:variant>
        <vt:lpwstr>_Toc227071687</vt:lpwstr>
      </vt:variant>
      <vt:variant>
        <vt:i4>1835060</vt:i4>
      </vt:variant>
      <vt:variant>
        <vt:i4>20</vt:i4>
      </vt:variant>
      <vt:variant>
        <vt:i4>0</vt:i4>
      </vt:variant>
      <vt:variant>
        <vt:i4>5</vt:i4>
      </vt:variant>
      <vt:variant>
        <vt:lpwstr/>
      </vt:variant>
      <vt:variant>
        <vt:lpwstr>_Toc227071686</vt:lpwstr>
      </vt:variant>
      <vt:variant>
        <vt:i4>1835060</vt:i4>
      </vt:variant>
      <vt:variant>
        <vt:i4>14</vt:i4>
      </vt:variant>
      <vt:variant>
        <vt:i4>0</vt:i4>
      </vt:variant>
      <vt:variant>
        <vt:i4>5</vt:i4>
      </vt:variant>
      <vt:variant>
        <vt:lpwstr/>
      </vt:variant>
      <vt:variant>
        <vt:lpwstr>_Toc227071685</vt:lpwstr>
      </vt:variant>
      <vt:variant>
        <vt:i4>1835060</vt:i4>
      </vt:variant>
      <vt:variant>
        <vt:i4>8</vt:i4>
      </vt:variant>
      <vt:variant>
        <vt:i4>0</vt:i4>
      </vt:variant>
      <vt:variant>
        <vt:i4>5</vt:i4>
      </vt:variant>
      <vt:variant>
        <vt:lpwstr/>
      </vt:variant>
      <vt:variant>
        <vt:lpwstr>_Toc227071684</vt:lpwstr>
      </vt:variant>
      <vt:variant>
        <vt:i4>1835060</vt:i4>
      </vt:variant>
      <vt:variant>
        <vt:i4>2</vt:i4>
      </vt:variant>
      <vt:variant>
        <vt:i4>0</vt:i4>
      </vt:variant>
      <vt:variant>
        <vt:i4>5</vt:i4>
      </vt:variant>
      <vt:variant>
        <vt:lpwstr/>
      </vt:variant>
      <vt:variant>
        <vt:lpwstr>_Toc227071683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Кенжебек Ержан</dc:creator>
  <cp:keywords/>
  <dc:description/>
  <cp:lastModifiedBy>Муханбет Ақсултан</cp:lastModifiedBy>
  <cp:revision>666</cp:revision>
  <cp:lastPrinted>2025-08-14T05:18:00Z</cp:lastPrinted>
  <dcterms:created xsi:type="dcterms:W3CDTF">2026-04-27T13:31:00Z</dcterms:created>
  <dcterms:modified xsi:type="dcterms:W3CDTF">2026-04-28T09:35:00Z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id="jlfSqTbO"/&gt;&lt;style id="http://www.zotero.org/styles/dstu-gost-71-2006" hasBibliography="1" bibliographyStyleHasBeenSet="1"/&gt;&lt;prefs&gt;&lt;pref name="fieldType" value="Field"/&gt;&lt;pref name="delayCitationUp</vt:lpwstr>
  </property>
  <property fmtid="{D5CDD505-2E9C-101B-9397-08002B2CF9AE}" pid="3" name="ZOTERO_PREF_2">
    <vt:lpwstr>dates" value="true"/&gt;&lt;/prefs&gt;&lt;/data&gt;</vt:lpwstr>
  </property>
</Properties>
</file>